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3ADAF1ED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0A5766">
        <w:rPr>
          <w:rFonts w:asciiTheme="minorHAnsi" w:hAnsiTheme="minorHAnsi" w:cstheme="minorHAnsi"/>
          <w:b/>
          <w:sz w:val="24"/>
          <w:szCs w:val="24"/>
        </w:rPr>
        <w:t>3</w:t>
      </w:r>
      <w:r w:rsidR="006E5ACB">
        <w:rPr>
          <w:rFonts w:asciiTheme="minorHAnsi" w:hAnsiTheme="minorHAnsi" w:cstheme="minorHAnsi"/>
          <w:b/>
          <w:sz w:val="24"/>
          <w:szCs w:val="24"/>
        </w:rPr>
        <w:t>8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4B6806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0"/>
          <w:szCs w:val="20"/>
        </w:rPr>
      </w:pPr>
      <w:r w:rsidRPr="004B6806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277287" w:rsidRPr="004B6806">
        <w:rPr>
          <w:rFonts w:asciiTheme="minorHAnsi" w:hAnsiTheme="minorHAnsi" w:cstheme="minorHAnsi"/>
          <w:b/>
          <w:i/>
          <w:sz w:val="20"/>
          <w:szCs w:val="20"/>
        </w:rPr>
        <w:t>Nazwa podmiotu</w:t>
      </w:r>
      <w:r w:rsidR="00E74BFB" w:rsidRPr="004B680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7287" w:rsidRPr="004B6806">
        <w:rPr>
          <w:rFonts w:asciiTheme="minorHAnsi" w:hAnsiTheme="minorHAnsi" w:cstheme="minorHAnsi"/>
          <w:b/>
          <w:i/>
          <w:sz w:val="20"/>
          <w:szCs w:val="20"/>
        </w:rPr>
        <w:t>oddającego potencjał</w:t>
      </w:r>
      <w:r w:rsidRPr="004B6806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E3B8E1" w14:textId="73AABCFB" w:rsidR="002A1751" w:rsidRPr="002A1751" w:rsidRDefault="00277287" w:rsidP="002A17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FC996CA" w14:textId="7820D29B" w:rsidR="002A1751" w:rsidRDefault="002A1751" w:rsidP="002A1751">
      <w:pPr>
        <w:suppressAutoHyphens/>
        <w:ind w:right="283"/>
        <w:jc w:val="both"/>
        <w:rPr>
          <w:rFonts w:cs="Calibri"/>
          <w:b/>
          <w:sz w:val="24"/>
        </w:rPr>
      </w:pPr>
      <w:r w:rsidRPr="002A1751">
        <w:rPr>
          <w:rFonts w:cs="Calibri"/>
          <w:b/>
          <w:sz w:val="24"/>
        </w:rPr>
        <w:t>Realizacja błękitno – zielonej infrastruktury na terenie gminy Łomianki – 2021/03</w:t>
      </w:r>
      <w:r>
        <w:rPr>
          <w:rFonts w:cs="Calibri"/>
          <w:b/>
          <w:sz w:val="24"/>
        </w:rPr>
        <w:t>.</w:t>
      </w:r>
    </w:p>
    <w:p w14:paraId="68199740" w14:textId="092F89E4" w:rsidR="00277287" w:rsidRPr="00892591" w:rsidRDefault="00277287" w:rsidP="002A1751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1E3C740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2A1751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5766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751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B6806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5ACB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1400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187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6711-9DD2-4E92-975F-B983F5D6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34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27</cp:revision>
  <cp:lastPrinted>2021-09-14T08:03:00Z</cp:lastPrinted>
  <dcterms:created xsi:type="dcterms:W3CDTF">2021-02-02T07:24:00Z</dcterms:created>
  <dcterms:modified xsi:type="dcterms:W3CDTF">2022-08-19T07:36:00Z</dcterms:modified>
</cp:coreProperties>
</file>