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7DC04A70" w:rsidR="00562BB3" w:rsidRPr="0016020A" w:rsidRDefault="00562BB3" w:rsidP="00562BB3">
      <w:pPr>
        <w:jc w:val="right"/>
        <w:rPr>
          <w:rFonts w:cstheme="minorHAnsi"/>
        </w:rPr>
      </w:pPr>
      <w:r w:rsidRPr="0016020A">
        <w:rPr>
          <w:rFonts w:cstheme="minorHAnsi"/>
        </w:rPr>
        <w:t xml:space="preserve">Załącznik nr 1 do </w:t>
      </w:r>
      <w:r w:rsidR="00855CD6" w:rsidRPr="0016020A">
        <w:rPr>
          <w:rFonts w:cstheme="minorHAnsi"/>
        </w:rPr>
        <w:t>zapytania ofertowego</w:t>
      </w:r>
    </w:p>
    <w:p w14:paraId="55BF83A3" w14:textId="33E37048" w:rsidR="00562BB3" w:rsidRPr="0016020A" w:rsidRDefault="00562BB3" w:rsidP="00562BB3">
      <w:pPr>
        <w:rPr>
          <w:rFonts w:cstheme="minorHAnsi"/>
        </w:rPr>
      </w:pPr>
      <w:r w:rsidRPr="0016020A">
        <w:rPr>
          <w:rFonts w:cstheme="minorHAnsi"/>
        </w:rPr>
        <w:t>ZP.</w:t>
      </w:r>
      <w:r w:rsidR="0004394E">
        <w:rPr>
          <w:rFonts w:cstheme="minorHAnsi"/>
        </w:rPr>
        <w:t>9</w:t>
      </w:r>
      <w:r w:rsidR="00A9087C">
        <w:rPr>
          <w:rFonts w:cstheme="minorHAnsi"/>
        </w:rPr>
        <w:t>4</w:t>
      </w:r>
      <w:r w:rsidRPr="0016020A">
        <w:rPr>
          <w:rFonts w:cstheme="minorHAnsi"/>
        </w:rPr>
        <w:t>.DAOiK.2021</w:t>
      </w:r>
    </w:p>
    <w:p w14:paraId="2F29EFD0" w14:textId="2A27875D" w:rsidR="00562BB3" w:rsidRDefault="00562BB3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FORMULARZ OFERTY</w:t>
      </w:r>
    </w:p>
    <w:p w14:paraId="4980D36D" w14:textId="17DD0F29" w:rsidR="00A9087C" w:rsidRDefault="00A9087C" w:rsidP="00562BB3">
      <w:pPr>
        <w:jc w:val="center"/>
        <w:rPr>
          <w:rFonts w:cstheme="minorHAnsi"/>
          <w:b/>
          <w:bCs/>
        </w:rPr>
      </w:pPr>
      <w:bookmarkStart w:id="0" w:name="_Hlk91063878"/>
      <w:r>
        <w:rPr>
          <w:rFonts w:cstheme="minorHAnsi"/>
          <w:b/>
          <w:bCs/>
        </w:rPr>
        <w:t>Ś</w:t>
      </w:r>
      <w:r w:rsidRPr="00A9087C">
        <w:rPr>
          <w:rFonts w:cstheme="minorHAnsi"/>
          <w:b/>
          <w:bCs/>
        </w:rPr>
        <w:t>wiadczeni</w:t>
      </w:r>
      <w:r>
        <w:rPr>
          <w:rFonts w:cstheme="minorHAnsi"/>
          <w:b/>
          <w:bCs/>
        </w:rPr>
        <w:t>e</w:t>
      </w:r>
      <w:r w:rsidRPr="00A9087C">
        <w:rPr>
          <w:rFonts w:cstheme="minorHAnsi"/>
          <w:b/>
          <w:bCs/>
        </w:rPr>
        <w:t xml:space="preserve"> usług pogrzebowych w zakresie sprawienia pogrzebu zmarłym podopiecznym Zespołu Domów Pomocy Społecznej i Ośrodków Wsparcia w Bydgoszczy w 2022 r.</w:t>
      </w:r>
    </w:p>
    <w:bookmarkEnd w:id="0"/>
    <w:p w14:paraId="24ED9493" w14:textId="77777777" w:rsidR="00562BB3" w:rsidRPr="0016020A" w:rsidRDefault="00562BB3" w:rsidP="00562BB3">
      <w:pPr>
        <w:rPr>
          <w:rFonts w:cstheme="minorHAnsi"/>
          <w:b/>
          <w:bCs/>
          <w:i/>
          <w:iCs/>
        </w:rPr>
      </w:pPr>
      <w:r w:rsidRPr="0016020A">
        <w:rPr>
          <w:rFonts w:cstheme="minorHAnsi"/>
          <w:b/>
          <w:bCs/>
          <w:i/>
          <w:iCs/>
        </w:rPr>
        <w:t>I. Wykonawca:</w:t>
      </w:r>
    </w:p>
    <w:p w14:paraId="49699CA0" w14:textId="55044A0F" w:rsidR="00562BB3" w:rsidRPr="0016020A" w:rsidRDefault="0072291C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 xml:space="preserve">1. </w:t>
      </w:r>
      <w:r w:rsidR="00562BB3" w:rsidRPr="0016020A">
        <w:rPr>
          <w:rFonts w:cstheme="minorHAnsi"/>
        </w:rPr>
        <w:t>Nazwa i adres</w:t>
      </w:r>
    </w:p>
    <w:p w14:paraId="73AA7C11" w14:textId="77777777" w:rsidR="00562BB3" w:rsidRPr="0016020A" w:rsidRDefault="00562BB3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a)</w:t>
      </w:r>
      <w:r w:rsidRPr="0016020A">
        <w:rPr>
          <w:rFonts w:cstheme="minorHAnsi"/>
        </w:rPr>
        <w:tab/>
        <w:t>NIP.................................................................................</w:t>
      </w:r>
    </w:p>
    <w:p w14:paraId="6D27DEA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b)</w:t>
      </w:r>
      <w:r w:rsidRPr="0016020A">
        <w:rPr>
          <w:rFonts w:cstheme="minorHAnsi"/>
        </w:rPr>
        <w:tab/>
        <w:t>REGON...........................................................................</w:t>
      </w:r>
    </w:p>
    <w:p w14:paraId="2D9528B3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c)</w:t>
      </w:r>
      <w:r w:rsidRPr="0016020A">
        <w:rPr>
          <w:rFonts w:cstheme="minorHAnsi"/>
        </w:rPr>
        <w:tab/>
        <w:t>Telefon...........................................................................</w:t>
      </w:r>
    </w:p>
    <w:p w14:paraId="4E471CE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d)</w:t>
      </w:r>
      <w:r w:rsidRPr="0016020A">
        <w:rPr>
          <w:rFonts w:cstheme="minorHAnsi"/>
        </w:rPr>
        <w:tab/>
        <w:t>E-mail.............................................................................</w:t>
      </w:r>
    </w:p>
    <w:p w14:paraId="192C23B5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e)</w:t>
      </w:r>
      <w:r w:rsidRPr="0016020A">
        <w:rPr>
          <w:rFonts w:cstheme="minorHAnsi"/>
        </w:rPr>
        <w:tab/>
        <w:t>nr KRS lub innego dokumentu:......................................</w:t>
      </w:r>
    </w:p>
    <w:p w14:paraId="5A39D81A" w14:textId="77777777" w:rsidR="0014640C" w:rsidRPr="0016020A" w:rsidRDefault="0014640C" w:rsidP="00562BB3">
      <w:pPr>
        <w:jc w:val="both"/>
        <w:rPr>
          <w:rFonts w:cstheme="minorHAnsi"/>
        </w:rPr>
      </w:pPr>
    </w:p>
    <w:p w14:paraId="5A74730D" w14:textId="3D13F4A0" w:rsidR="00562BB3" w:rsidRDefault="00562BB3" w:rsidP="00562BB3">
      <w:pPr>
        <w:jc w:val="both"/>
        <w:rPr>
          <w:rFonts w:cstheme="minorHAnsi"/>
        </w:rPr>
      </w:pPr>
      <w:r w:rsidRPr="0016020A">
        <w:rPr>
          <w:rFonts w:cstheme="minorHAnsi"/>
        </w:rPr>
        <w:t xml:space="preserve">W odpowiedzi na zapytanie ofertowe oferujemy wykonanie zamówienia </w:t>
      </w:r>
      <w:r w:rsidR="00855CD6" w:rsidRPr="0016020A">
        <w:rPr>
          <w:rFonts w:cstheme="minorHAnsi"/>
        </w:rPr>
        <w:t xml:space="preserve">dot. </w:t>
      </w:r>
      <w:r w:rsidR="00A9087C" w:rsidRPr="00A9087C">
        <w:rPr>
          <w:rFonts w:cstheme="minorHAnsi"/>
        </w:rPr>
        <w:t>świadczenia usług pogrzebowych w zakresie sprawienia pogrzebu zmarłym podopiecznym Zespołu Domów Pomocy Społecznej i Ośrodków Wsparcia w Bydgoszczy w 2022 r.</w:t>
      </w:r>
      <w:r w:rsidR="00A9087C">
        <w:rPr>
          <w:rFonts w:cstheme="minorHAnsi"/>
        </w:rPr>
        <w:t xml:space="preserve"> </w:t>
      </w:r>
      <w:r w:rsidRPr="0016020A">
        <w:rPr>
          <w:rFonts w:cstheme="minorHAnsi"/>
        </w:rPr>
        <w:t>w zakresie i na warunkach określonych w zapytaniu ofertowym wraz z załącznikami w następujący sposób:</w:t>
      </w:r>
    </w:p>
    <w:p w14:paraId="29E445F7" w14:textId="77777777" w:rsidR="00E01261" w:rsidRPr="00E01261" w:rsidRDefault="00E01261" w:rsidP="00E01261">
      <w:pPr>
        <w:tabs>
          <w:tab w:val="left" w:pos="1353"/>
          <w:tab w:val="left" w:pos="1440"/>
        </w:tabs>
        <w:autoSpaceDN w:val="0"/>
        <w:spacing w:after="0" w:line="276" w:lineRule="auto"/>
        <w:jc w:val="both"/>
        <w:rPr>
          <w:rFonts w:eastAsia="Calibri" w:cstheme="minorHAnsi"/>
          <w:u w:val="single"/>
          <w:lang w:eastAsia="ar-SA"/>
        </w:rPr>
      </w:pPr>
      <w:r w:rsidRPr="00E01261">
        <w:rPr>
          <w:rFonts w:eastAsia="Calibri" w:cstheme="minorHAnsi"/>
          <w:u w:val="single"/>
          <w:lang w:eastAsia="ar-SA"/>
        </w:rPr>
        <w:t xml:space="preserve">1.Oferujemy wykonanie przedmiotu zamówienia (wariant 1- </w:t>
      </w:r>
      <w:r w:rsidRPr="00E01261">
        <w:rPr>
          <w:rFonts w:eastAsia="Calibri" w:cstheme="minorHAnsi"/>
          <w:b/>
          <w:u w:val="single"/>
          <w:lang w:eastAsia="ar-SA"/>
        </w:rPr>
        <w:t>pogrzeb tradycyjny</w:t>
      </w:r>
      <w:r w:rsidRPr="00E01261">
        <w:rPr>
          <w:rFonts w:eastAsia="Calibri" w:cstheme="minorHAnsi"/>
          <w:u w:val="single"/>
          <w:lang w:eastAsia="ar-SA"/>
        </w:rPr>
        <w:t>):</w:t>
      </w:r>
    </w:p>
    <w:p w14:paraId="45F1CE79" w14:textId="77777777" w:rsidR="00E01261" w:rsidRPr="00E01261" w:rsidRDefault="00E01261" w:rsidP="00E01261">
      <w:pPr>
        <w:autoSpaceDN w:val="0"/>
        <w:spacing w:after="0" w:line="240" w:lineRule="auto"/>
        <w:jc w:val="both"/>
        <w:rPr>
          <w:rFonts w:eastAsia="Calibri" w:cstheme="minorHAnsi"/>
          <w:lang w:eastAsia="ar-SA"/>
        </w:rPr>
      </w:pPr>
    </w:p>
    <w:p w14:paraId="688ADF6E" w14:textId="77777777" w:rsidR="00E01261" w:rsidRPr="00E01261" w:rsidRDefault="00E01261" w:rsidP="00E01261">
      <w:pPr>
        <w:autoSpaceDN w:val="0"/>
        <w:spacing w:after="0" w:line="240" w:lineRule="auto"/>
        <w:jc w:val="both"/>
        <w:rPr>
          <w:rFonts w:eastAsia="Calibri" w:cstheme="minorHAnsi"/>
          <w:lang w:eastAsia="ar-SA"/>
        </w:rPr>
      </w:pPr>
      <w:r w:rsidRPr="00E01261">
        <w:rPr>
          <w:rFonts w:eastAsia="Calibri" w:cstheme="minorHAnsi"/>
          <w:u w:val="single"/>
          <w:lang w:eastAsia="ar-SA"/>
        </w:rPr>
        <w:t>Wyszczególnienie:</w:t>
      </w:r>
    </w:p>
    <w:p w14:paraId="32AA793F" w14:textId="77777777" w:rsidR="00E01261" w:rsidRPr="00E01261" w:rsidRDefault="00E01261" w:rsidP="00E01261">
      <w:pPr>
        <w:autoSpaceDN w:val="0"/>
        <w:spacing w:after="0" w:line="240" w:lineRule="auto"/>
        <w:jc w:val="both"/>
        <w:rPr>
          <w:rFonts w:eastAsia="Calibri" w:cstheme="minorHAnsi"/>
          <w:color w:val="000000"/>
          <w:lang w:eastAsia="ar-SA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22"/>
        <w:gridCol w:w="1843"/>
        <w:gridCol w:w="1842"/>
      </w:tblGrid>
      <w:tr w:rsidR="00E01261" w:rsidRPr="00E01261" w14:paraId="3B93E147" w14:textId="77777777" w:rsidTr="00F70704">
        <w:trPr>
          <w:trHeight w:val="12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A2A25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B97D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Zakres świadczonych usług                       (POGRZEB TRADYCYJNY)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C767" w14:textId="5B6D7141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brutto za 1 osobę</w:t>
            </w:r>
            <w:r w:rsidR="0086530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- </w:t>
            </w: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dziecko do 6 roku życia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8FD5" w14:textId="7407B72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brutto za 1 osobę</w:t>
            </w:r>
            <w:r w:rsidR="0086530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- </w:t>
            </w: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dziecko powyżej 6 roku życia/osobę dorosłą</w:t>
            </w:r>
          </w:p>
        </w:tc>
      </w:tr>
      <w:tr w:rsidR="00E01261" w:rsidRPr="00E01261" w14:paraId="445714CC" w14:textId="77777777" w:rsidTr="00E01261">
        <w:trPr>
          <w:trHeight w:val="799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64739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Tabela nr I -Usługi podstawowe </w:t>
            </w:r>
          </w:p>
        </w:tc>
      </w:tr>
      <w:tr w:rsidR="00E01261" w:rsidRPr="00E01261" w14:paraId="0F8A7C2B" w14:textId="77777777" w:rsidTr="00F70704">
        <w:trPr>
          <w:trHeight w:val="1002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5ADB3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92D4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Przewiezie zwłok z miejsca zgonu w miejsce wskazane przez </w:t>
            </w:r>
            <w:proofErr w:type="spellStart"/>
            <w:r w:rsidRPr="00E01261">
              <w:rPr>
                <w:rFonts w:eastAsia="Times New Roman" w:cstheme="minorHAnsi"/>
                <w:color w:val="000000"/>
                <w:lang w:eastAsia="pl-PL"/>
              </w:rPr>
              <w:t>ZDPSiOW</w:t>
            </w:r>
            <w:proofErr w:type="spellEnd"/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 wraz z  obsługą na terenie miasta Bydgoszczy:                                                  do godz. 15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EB0F2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71D44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01261" w:rsidRPr="00E01261" w14:paraId="5BD915E1" w14:textId="77777777" w:rsidTr="00F70704">
        <w:trPr>
          <w:trHeight w:val="799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3584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F62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po godz. 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5F60E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350D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01261" w:rsidRPr="00E01261" w14:paraId="6A624BF4" w14:textId="77777777" w:rsidTr="00F70704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947A2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E518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Toaleta ciała i ubranie zwłok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AC25A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EE19E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01261" w:rsidRPr="00E01261" w14:paraId="040CD8D8" w14:textId="77777777" w:rsidTr="00F70704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BC83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C48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01261">
              <w:rPr>
                <w:rFonts w:eastAsia="Times New Roman" w:cstheme="minorHAnsi"/>
                <w:lang w:eastAsia="pl-PL"/>
              </w:rPr>
              <w:t xml:space="preserve">Usługa chłodnicza (przechowywanie zwłok)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37DAE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93682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01261" w:rsidRPr="00E01261" w14:paraId="18E14841" w14:textId="77777777" w:rsidTr="00F707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7921C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2C7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Wykonanie trumny drewnianej z wyposażeniem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09C0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036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77B4DCE2" w14:textId="77777777" w:rsidTr="00F7070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D98F1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1949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Wykonanie krzyża drewnianego i tabliczki z napisem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E726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790A5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1128B438" w14:textId="77777777" w:rsidTr="00F707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ACD39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FF1E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Opłata za jednorazowy wjazd na teren cmentarza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ADBA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0AAF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6ED91A2" w14:textId="77777777" w:rsidTr="00F7070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6773F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A0D9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Zakup miejsca na jednym z bydgoskich cmentarzy komunalnych i koszt usługi w kaplicy cmentarnej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C936D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9A55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7E1243BB" w14:textId="77777777" w:rsidTr="00F707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8DD46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B612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Zakup wiązanki z żywych kwiatów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EC34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571F9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2B98067" w14:textId="77777777" w:rsidTr="00F7070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D5AE4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9D58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Przewóz zwłok do kaplicy cmentarnej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4FB8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16917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2D3D864D" w14:textId="77777777" w:rsidTr="00F707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FE295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4EF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Przewóz zwłok z kaplicy do grobu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51ABE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F9E6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613079D4" w14:textId="77777777" w:rsidTr="00F707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6158F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E3C4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Wykopanie i zasypanie grobu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FC7B9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BEE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AAE171C" w14:textId="77777777" w:rsidTr="00F7070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EADC8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9D7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Zapewnienie osoby duchownej podczas pogrzebu zgodnie z wyznaniem zmarłego. Gdy nie jest to możliwe ustalenie wyznania zmarłego, pogrzeb jest organizowany zgodnie z panującym zwyczajem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F70FD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9D1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65F397A" w14:textId="77777777" w:rsidTr="00F70704">
        <w:trPr>
          <w:trHeight w:val="799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6224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Razem -Tabela nr I </w:t>
            </w:r>
            <w:r w:rsidRPr="00E01261">
              <w:rPr>
                <w:rFonts w:eastAsia="Times New Roman" w:cstheme="minorHAnsi"/>
                <w:color w:val="000000"/>
                <w:lang w:eastAsia="pl-PL"/>
              </w:rPr>
              <w:t>tj. punkty od 1-12 włącznie (należy podać wartość brutto zamówienia)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D82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FC255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3CBC69BC" w14:textId="77777777" w:rsidTr="00E01261">
        <w:trPr>
          <w:trHeight w:val="799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EE3D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Tabela nr II -Usługi dodatkowe</w:t>
            </w:r>
          </w:p>
        </w:tc>
      </w:tr>
      <w:tr w:rsidR="00E01261" w:rsidRPr="00E01261" w14:paraId="16498AD3" w14:textId="77777777" w:rsidTr="00F70704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12764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F5D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Zakup odzieży (bielizna, rajstopy lub skarpety, suknia lub koszula ze spodniami i marynarka, buty)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93D3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7C124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1431145E" w14:textId="77777777" w:rsidTr="00F7070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F872A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06D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Cena worka w przypadku zwłok nie nadających się do ubrania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F2803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DBC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32F34149" w14:textId="77777777" w:rsidTr="00F7070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715CB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D6B3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Przygotowanie zwłok do pogrzebu (szczególna dezynfekcja, utylizacja odzieży roboczej i materiałów użytych, zszywanie ran pourazowych, toaleta zwłok oraz inne czynności przygotowawcze)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87595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3A5F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4CA68BEE" w14:textId="77777777" w:rsidTr="00F707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C62B7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CE1D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Wykonanie trumny o większych gabarytach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6FAE3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3B3D3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3113E720" w14:textId="77777777" w:rsidTr="00F707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300FB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56A8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Dodatkowy koszt pokrycia usług chłodniczych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2AB9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9BDD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E8DFC1E" w14:textId="77777777" w:rsidTr="00F70704">
        <w:trPr>
          <w:trHeight w:val="600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753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Razem -Tabela nr II </w:t>
            </w:r>
            <w:r w:rsidRPr="00E01261">
              <w:rPr>
                <w:rFonts w:eastAsia="Times New Roman" w:cstheme="minorHAnsi"/>
                <w:color w:val="000000"/>
                <w:lang w:eastAsia="pl-PL"/>
              </w:rPr>
              <w:t>tj. punkty od 1-5 włącznie (należy podać wartość brutto zamówienia)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AA5F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451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0C14E029" w14:textId="77777777" w:rsidTr="00F70704">
        <w:trPr>
          <w:trHeight w:val="1002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E68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Łącznie wartość z wierszy: Razem Tabela nr 1 + Razem Tabela nr II </w:t>
            </w: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(suma usług podstawowych i dodatkowych za dziecko do 6 roku życia, suma usług podstawowych i usług dodatkowych za dziecko od 6 roku życia/ osobę dorosłą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F53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9BA6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17E848DB" w14:textId="77777777" w:rsidR="00E01261" w:rsidRPr="00E01261" w:rsidRDefault="00E01261" w:rsidP="00E01261">
      <w:pPr>
        <w:tabs>
          <w:tab w:val="left" w:pos="1440"/>
        </w:tabs>
        <w:suppressAutoHyphens/>
        <w:autoSpaceDN w:val="0"/>
        <w:spacing w:after="0" w:line="276" w:lineRule="auto"/>
        <w:jc w:val="both"/>
        <w:rPr>
          <w:rFonts w:eastAsia="Calibri" w:cstheme="minorHAnsi"/>
          <w:u w:val="single"/>
          <w:lang w:eastAsia="ar-SA"/>
        </w:rPr>
      </w:pPr>
    </w:p>
    <w:p w14:paraId="453FC9BB" w14:textId="77777777" w:rsidR="00E01261" w:rsidRPr="00E01261" w:rsidRDefault="00E01261" w:rsidP="00E01261">
      <w:pPr>
        <w:tabs>
          <w:tab w:val="left" w:pos="1440"/>
        </w:tabs>
        <w:suppressAutoHyphens/>
        <w:autoSpaceDN w:val="0"/>
        <w:spacing w:after="0" w:line="276" w:lineRule="auto"/>
        <w:jc w:val="both"/>
        <w:rPr>
          <w:rFonts w:eastAsia="Calibri" w:cstheme="minorHAnsi"/>
          <w:u w:val="single"/>
          <w:lang w:eastAsia="ar-SA"/>
        </w:rPr>
      </w:pPr>
    </w:p>
    <w:p w14:paraId="3B2AF269" w14:textId="77777777" w:rsidR="00E01261" w:rsidRPr="00E01261" w:rsidRDefault="00E01261" w:rsidP="00E01261">
      <w:pPr>
        <w:tabs>
          <w:tab w:val="left" w:pos="-13356"/>
          <w:tab w:val="left" w:pos="-13269"/>
        </w:tabs>
        <w:autoSpaceDN w:val="0"/>
        <w:spacing w:after="0" w:line="276" w:lineRule="auto"/>
        <w:jc w:val="both"/>
        <w:rPr>
          <w:rFonts w:eastAsia="Calibri" w:cstheme="minorHAnsi"/>
          <w:u w:val="single"/>
          <w:lang w:eastAsia="ar-SA"/>
        </w:rPr>
      </w:pPr>
      <w:r w:rsidRPr="00E01261">
        <w:rPr>
          <w:rFonts w:eastAsia="Calibri" w:cstheme="minorHAnsi"/>
          <w:u w:val="single"/>
          <w:lang w:eastAsia="ar-SA"/>
        </w:rPr>
        <w:t xml:space="preserve">2.Oferujemy wykonanie przedmiotu zamówienia (wariant 2- </w:t>
      </w:r>
      <w:r w:rsidRPr="00E01261">
        <w:rPr>
          <w:rFonts w:eastAsia="Calibri" w:cstheme="minorHAnsi"/>
          <w:b/>
          <w:u w:val="single"/>
          <w:lang w:eastAsia="ar-SA"/>
        </w:rPr>
        <w:t>pogrzeb urnowy</w:t>
      </w:r>
      <w:r w:rsidRPr="00E01261">
        <w:rPr>
          <w:rFonts w:eastAsia="Calibri" w:cstheme="minorHAnsi"/>
          <w:u w:val="single"/>
          <w:lang w:eastAsia="ar-SA"/>
        </w:rPr>
        <w:t>):</w:t>
      </w:r>
    </w:p>
    <w:p w14:paraId="79A27A10" w14:textId="77777777" w:rsidR="00E01261" w:rsidRPr="00E01261" w:rsidRDefault="00E01261" w:rsidP="00E01261">
      <w:pPr>
        <w:suppressAutoHyphens/>
        <w:autoSpaceDN w:val="0"/>
        <w:spacing w:after="0" w:line="276" w:lineRule="auto"/>
        <w:ind w:left="720"/>
        <w:jc w:val="both"/>
        <w:rPr>
          <w:rFonts w:eastAsia="Calibri" w:cstheme="minorHAnsi"/>
          <w:lang w:eastAsia="ar-SA"/>
        </w:rPr>
      </w:pPr>
    </w:p>
    <w:p w14:paraId="6931A26F" w14:textId="77777777" w:rsidR="00E01261" w:rsidRPr="00E01261" w:rsidRDefault="00E01261" w:rsidP="00E01261">
      <w:pPr>
        <w:tabs>
          <w:tab w:val="left" w:pos="1440"/>
        </w:tabs>
        <w:suppressAutoHyphens/>
        <w:autoSpaceDN w:val="0"/>
        <w:spacing w:after="0" w:line="276" w:lineRule="auto"/>
        <w:jc w:val="both"/>
        <w:rPr>
          <w:rFonts w:eastAsia="Calibri" w:cstheme="minorHAnsi"/>
          <w:u w:val="single"/>
          <w:lang w:eastAsia="ar-SA"/>
        </w:rPr>
      </w:pPr>
      <w:r w:rsidRPr="00E01261">
        <w:rPr>
          <w:rFonts w:eastAsia="Calibri" w:cstheme="minorHAnsi"/>
          <w:u w:val="single"/>
          <w:lang w:eastAsia="ar-SA"/>
        </w:rPr>
        <w:t>Wyszczególnienie:</w:t>
      </w:r>
    </w:p>
    <w:p w14:paraId="30316872" w14:textId="77777777" w:rsidR="00E01261" w:rsidRPr="00E01261" w:rsidRDefault="00E01261" w:rsidP="00E01261">
      <w:pPr>
        <w:tabs>
          <w:tab w:val="left" w:pos="1440"/>
        </w:tabs>
        <w:suppressAutoHyphens/>
        <w:autoSpaceDN w:val="0"/>
        <w:spacing w:after="0" w:line="276" w:lineRule="auto"/>
        <w:jc w:val="both"/>
        <w:rPr>
          <w:rFonts w:eastAsia="Calibri" w:cstheme="minorHAnsi"/>
          <w:u w:val="single"/>
          <w:lang w:eastAsia="ar-SA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742"/>
        <w:gridCol w:w="1843"/>
        <w:gridCol w:w="1842"/>
      </w:tblGrid>
      <w:tr w:rsidR="00E01261" w:rsidRPr="00E01261" w14:paraId="6099C0F3" w14:textId="77777777" w:rsidTr="00F70704">
        <w:trPr>
          <w:trHeight w:val="9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0BB5F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4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1232C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Zakres świadczonych usług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2BF8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brutto za 1 osobę, czyli dziecko do 6 roku życia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B2E4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brutto za 1 osobę, czyli dziecko powyżej 6 roku życia i osobę dorosłą </w:t>
            </w:r>
          </w:p>
        </w:tc>
      </w:tr>
      <w:tr w:rsidR="00E01261" w:rsidRPr="00E01261" w14:paraId="6827BD53" w14:textId="77777777" w:rsidTr="00F70704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C0851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Tabela nr I -Usługi podstawowe </w:t>
            </w:r>
          </w:p>
        </w:tc>
      </w:tr>
      <w:tr w:rsidR="00E01261" w:rsidRPr="00E01261" w14:paraId="71F7D7D2" w14:textId="77777777" w:rsidTr="00F70704">
        <w:trPr>
          <w:trHeight w:val="96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7184E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4B8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Przewiezie zwłok z miejsca zgonu wraz z obsługą na terenie miasta Bydgoszczy:                            do godz.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AD9DA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46F8B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01261" w:rsidRPr="00E01261" w14:paraId="121D4F33" w14:textId="77777777" w:rsidTr="00F70704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998F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2EFF8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po godz.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CE1F2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4EDA4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01261" w:rsidRPr="00E01261" w14:paraId="5F3F8A44" w14:textId="77777777" w:rsidTr="00F7070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407DD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E5378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Usługa chłodnicza (przechowywanie zwłok)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5068D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90E89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01261" w:rsidRPr="00E01261" w14:paraId="7A735421" w14:textId="77777777" w:rsidTr="00F707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82D25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A123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Toaleta ciała i ubranie zwłok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7422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633F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C5EA0C1" w14:textId="77777777" w:rsidTr="00F707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5CF1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D5335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Wykonanie trumny kremacyjnej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DE0F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B1202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11F7A1DC" w14:textId="77777777" w:rsidTr="00F707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9F7A3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F4C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Wykonanie krzyża z tabliczką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4DBA6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B494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49EDBD2B" w14:textId="77777777" w:rsidTr="00F707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1FB4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231B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Kremacja (spopielenie zwłok)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A97A4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85E13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75DCF754" w14:textId="77777777" w:rsidTr="00F707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EF24A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C84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Urna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D9CB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1C06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2D7B9773" w14:textId="77777777" w:rsidTr="00F707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95A1C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C31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Koszt usługi w kaplicy cmentarnej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C1F8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514C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7A2BAA57" w14:textId="77777777" w:rsidTr="00F707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D93C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D76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Przewóz zwłok do krematorium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1132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C5F2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0B793163" w14:textId="77777777" w:rsidTr="00F7070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2D4DF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6639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Przewóz zwłok z krematorium do kaplicy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7723E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6B70D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0AD39904" w14:textId="77777777" w:rsidTr="00F7070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85744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9D4E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Opłata za jednorazowy wjazd na teren cmentarza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6565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9A609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4A706B15" w14:textId="77777777" w:rsidTr="00F70704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1D796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8AF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lang w:eastAsia="pl-PL"/>
              </w:rPr>
              <w:t xml:space="preserve">Opłata za jednorazowe korzystanie z sali cmentarnej w domu przedpogrzebowym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891D5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F5945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168CBC48" w14:textId="77777777" w:rsidTr="00F707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8D540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E32D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Zakup wiązanki z żywych kwiatów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CF08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4CB0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3BD6F6CB" w14:textId="77777777" w:rsidTr="00F707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FE49C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EEF7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Przewóz zwłok z kaplicy do grobu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95FB5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84C4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6FE983FF" w14:textId="77777777" w:rsidTr="00F70704">
        <w:trPr>
          <w:trHeight w:val="72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6AE4D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15*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90A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u w:val="single"/>
                <w:lang w:eastAsia="pl-PL"/>
              </w:rPr>
              <w:t>Dochowanie urny:</w:t>
            </w: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                    1) do istniejącego grobu ziemnego tradycyjnego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FE202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E6A86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26905146" w14:textId="77777777" w:rsidTr="00F70704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CE7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81D2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2) do istniejącego miejsca w ścianie kolumbarium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E14C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042E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1297752F" w14:textId="77777777" w:rsidTr="00F70704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A7E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EDC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3) do istniejącego grobowczyka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BD37D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3C1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24B86A30" w14:textId="77777777" w:rsidTr="00F70704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4757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C873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4) do istniejącego grobowca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9037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F3672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0C2E25F8" w14:textId="77777777" w:rsidTr="00F70704">
        <w:trPr>
          <w:trHeight w:val="72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E84CF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16*.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DD13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u w:val="single"/>
                <w:lang w:eastAsia="pl-PL"/>
              </w:rPr>
              <w:t>Pochówek urny:</w:t>
            </w: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          1) w nowym miejscu w ścianie kolumbarium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326F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0F14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4623369F" w14:textId="77777777" w:rsidTr="00F70704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5B4E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B2B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2) w nowym miejscu ziemnym urnowym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F58E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316ED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9CE2ADC" w14:textId="77777777" w:rsidTr="00F7070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35843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17.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EEC3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01261">
              <w:rPr>
                <w:rFonts w:eastAsia="Times New Roman" w:cstheme="minorHAnsi"/>
                <w:lang w:eastAsia="pl-PL"/>
              </w:rPr>
              <w:t xml:space="preserve">Obsługa ceremonii pogrzebowej na cmentarzu komunalnym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824F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CF7E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E6BEE1F" w14:textId="77777777" w:rsidTr="00F70704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15A2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18.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CE47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Zapewnienie osoby duchownej podczas pogrzebu zgodnie z wyznaniem zmarłego. Gdy nie jest możliwe ustalenie wyznania zmarłego, pogrzeb jest organizowany zgodnie z panującym zwyczajem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F5F4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5CB7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2A55EAD3" w14:textId="77777777" w:rsidTr="00F70704">
        <w:trPr>
          <w:trHeight w:val="799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FD3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Razem -Tabela nr I </w:t>
            </w:r>
            <w:r w:rsidRPr="00E01261">
              <w:rPr>
                <w:rFonts w:eastAsia="Times New Roman" w:cstheme="minorHAnsi"/>
                <w:color w:val="000000"/>
                <w:lang w:eastAsia="pl-PL"/>
              </w:rPr>
              <w:t>tj. punkty od 1-18  włącznie (należy podać wartość brutto zamówienia)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2A26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DCA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37F3A44" w14:textId="77777777" w:rsidTr="00F70704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E6E6E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Tabela nr II -Usługi dodatkowe</w:t>
            </w:r>
          </w:p>
        </w:tc>
      </w:tr>
      <w:tr w:rsidR="00E01261" w:rsidRPr="00E01261" w14:paraId="0ABC85C3" w14:textId="77777777" w:rsidTr="00F70704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B2768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9F6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Zakup odzieży (bielizna, rajstopy lub skarpety, suknia lub koszula ze spodniami i marynarka, buty)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78F27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BCFB8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F424A47" w14:textId="77777777" w:rsidTr="00F7070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43AFD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2. 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021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Cena worka w przypadku zwłok nie nadających się do ubrania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5ABF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1DFC5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0825476A" w14:textId="77777777" w:rsidTr="00F70704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86B19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67B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Przygotowanie zwłok do pogrzebu (szczególna dezynfekcja, utylizacja odzieży roboczej i materiałów użytych, zszywanie ran pourazowych, toaleta zwłok oraz inne czynności przygotowawcze)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58657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F98CB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69706B84" w14:textId="77777777" w:rsidTr="00F7070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172AB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8D6B3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Dodatkowy koszt pokrycia usług chłodniczych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5CEF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F06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5229F625" w14:textId="77777777" w:rsidTr="00F7070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9933A" w14:textId="77777777" w:rsidR="00E01261" w:rsidRPr="00E01261" w:rsidRDefault="00E01261" w:rsidP="00E012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DD9A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Przygotowanie zwłok do pogrzebu osoby chorej na </w:t>
            </w:r>
            <w:r w:rsidRPr="00E01261">
              <w:rPr>
                <w:rFonts w:eastAsia="Times New Roman" w:cstheme="minorHAnsi"/>
                <w:b/>
                <w:color w:val="000000"/>
                <w:lang w:eastAsia="pl-PL"/>
              </w:rPr>
              <w:t>COVID</w:t>
            </w: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 (dezynfekcja zwłok płynem odkażającym, środki ochr. dla pracowników oraz inne czynności przygotowawcze)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F4C5C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16986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01261" w:rsidRPr="00E01261" w14:paraId="275EF8A3" w14:textId="77777777" w:rsidTr="00F70704">
        <w:trPr>
          <w:trHeight w:val="1002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D9AF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Razem -Tabela nr II </w:t>
            </w:r>
            <w:r w:rsidRPr="00E01261">
              <w:rPr>
                <w:rFonts w:eastAsia="Times New Roman" w:cstheme="minorHAnsi"/>
                <w:color w:val="000000"/>
                <w:lang w:eastAsia="pl-PL"/>
              </w:rPr>
              <w:t>tj. punkty od 1-5 włącznie (należy podać wartość brutto zamówienia)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EC29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B5B7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E01261" w:rsidRPr="00E01261" w14:paraId="30F66DD3" w14:textId="77777777" w:rsidTr="00F70704">
        <w:trPr>
          <w:trHeight w:val="1200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3FD0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Łącznie wartość z wierszy: Razem Tabela nr 1 + Razem Tabela nr II </w:t>
            </w:r>
            <w:r w:rsidRPr="00E01261">
              <w:rPr>
                <w:rFonts w:eastAsia="Times New Roman" w:cstheme="minorHAnsi"/>
                <w:color w:val="000000"/>
                <w:lang w:eastAsia="pl-PL"/>
              </w:rPr>
              <w:t xml:space="preserve">(suma usług podstawowych i dodatkowych za dziecko do 6 roku życia, suma usług podstawowych i usług dodatkowych za dziecko od 6 roku życia/osobę dorosłą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DC3B1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90876" w14:textId="77777777" w:rsidR="00E01261" w:rsidRPr="00E01261" w:rsidRDefault="00E01261" w:rsidP="00E0126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012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78DFF667" w14:textId="77777777" w:rsidR="00E01261" w:rsidRPr="00E01261" w:rsidRDefault="00E01261" w:rsidP="00E01261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2FCBF32" w14:textId="77777777" w:rsidR="00E01261" w:rsidRPr="00E01261" w:rsidRDefault="00E01261" w:rsidP="00E01261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01261">
        <w:rPr>
          <w:rFonts w:eastAsia="Times New Roman" w:cstheme="minorHAnsi"/>
          <w:color w:val="000000"/>
          <w:lang w:eastAsia="pl-PL"/>
        </w:rPr>
        <w:t>*  poz.15-16 (opłata stała Urzędu Miasta)</w:t>
      </w:r>
    </w:p>
    <w:p w14:paraId="16A087D1" w14:textId="77777777" w:rsidR="00A9087C" w:rsidRDefault="00A9087C" w:rsidP="00716F6F">
      <w:pPr>
        <w:rPr>
          <w:rFonts w:cstheme="minorHAnsi"/>
        </w:rPr>
      </w:pPr>
    </w:p>
    <w:p w14:paraId="07CF7066" w14:textId="446558BA" w:rsidR="00D27FAF" w:rsidRDefault="00D27FAF" w:rsidP="00D27FAF">
      <w:pPr>
        <w:pStyle w:val="Akapitzlist"/>
        <w:numPr>
          <w:ilvl w:val="0"/>
          <w:numId w:val="20"/>
        </w:numPr>
        <w:rPr>
          <w:rFonts w:cstheme="minorHAnsi"/>
        </w:rPr>
      </w:pPr>
      <w:r w:rsidRPr="00D27FAF">
        <w:rPr>
          <w:rFonts w:cstheme="minorHAnsi"/>
        </w:rPr>
        <w:t>Deklaruj</w:t>
      </w:r>
      <w:r w:rsidR="001A4DD5">
        <w:rPr>
          <w:rFonts w:cstheme="minorHAnsi"/>
        </w:rPr>
        <w:t>emy</w:t>
      </w:r>
      <w:r w:rsidRPr="00D27FAF">
        <w:rPr>
          <w:rFonts w:cstheme="minorHAnsi"/>
        </w:rPr>
        <w:t xml:space="preserve"> 30 dniowy termin płatności licząc od dnia otrzymania faktury przez Zamawiającego.</w:t>
      </w:r>
    </w:p>
    <w:p w14:paraId="2E04236F" w14:textId="22C208A3" w:rsidR="002D3E36" w:rsidRPr="002D3E36" w:rsidRDefault="002D3E36" w:rsidP="002D3E36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A</w:t>
      </w:r>
      <w:r w:rsidRPr="002D3E36">
        <w:rPr>
          <w:rFonts w:cstheme="minorHAnsi"/>
        </w:rPr>
        <w:t>kcept</w:t>
      </w:r>
      <w:r>
        <w:rPr>
          <w:rFonts w:cstheme="minorHAnsi"/>
        </w:rPr>
        <w:t xml:space="preserve">ujemy </w:t>
      </w:r>
      <w:r w:rsidRPr="002D3E36">
        <w:rPr>
          <w:rFonts w:cstheme="minorHAnsi"/>
        </w:rPr>
        <w:t>warunk</w:t>
      </w:r>
      <w:r>
        <w:rPr>
          <w:rFonts w:cstheme="minorHAnsi"/>
        </w:rPr>
        <w:t>i</w:t>
      </w:r>
      <w:r w:rsidRPr="002D3E36">
        <w:rPr>
          <w:rFonts w:cstheme="minorHAnsi"/>
        </w:rPr>
        <w:t xml:space="preserve"> zawart</w:t>
      </w:r>
      <w:r>
        <w:rPr>
          <w:rFonts w:cstheme="minorHAnsi"/>
        </w:rPr>
        <w:t xml:space="preserve">e </w:t>
      </w:r>
      <w:r w:rsidRPr="002D3E36">
        <w:rPr>
          <w:rFonts w:cstheme="minorHAnsi"/>
        </w:rPr>
        <w:t xml:space="preserve">we wzorze umowy, stanowiącym załącznik nr </w:t>
      </w:r>
      <w:r w:rsidR="008B0A0E">
        <w:rPr>
          <w:rFonts w:cstheme="minorHAnsi"/>
        </w:rPr>
        <w:t>3</w:t>
      </w:r>
      <w:r w:rsidRPr="002D3E36">
        <w:rPr>
          <w:rFonts w:cstheme="minorHAnsi"/>
        </w:rPr>
        <w:t xml:space="preserve"> do zapytania</w:t>
      </w:r>
      <w:r w:rsidR="008B0A0E">
        <w:rPr>
          <w:rFonts w:cstheme="minorHAnsi"/>
        </w:rPr>
        <w:t xml:space="preserve"> ofertowego</w:t>
      </w:r>
      <w:r w:rsidRPr="002D3E36">
        <w:rPr>
          <w:rFonts w:cstheme="minorHAnsi"/>
        </w:rPr>
        <w:t>.</w:t>
      </w:r>
    </w:p>
    <w:p w14:paraId="1DA62DC8" w14:textId="6FD02F7D" w:rsidR="00D27FAF" w:rsidRPr="00D27FAF" w:rsidRDefault="00D27FAF" w:rsidP="002D3E36">
      <w:pPr>
        <w:pStyle w:val="Akapitzlist"/>
        <w:rPr>
          <w:rFonts w:cstheme="minorHAnsi"/>
        </w:rPr>
      </w:pPr>
    </w:p>
    <w:p w14:paraId="248DCFA6" w14:textId="6F63DF81" w:rsidR="00D27FAF" w:rsidRDefault="00D27FAF" w:rsidP="00716F6F">
      <w:pPr>
        <w:rPr>
          <w:rFonts w:cstheme="minorHAnsi"/>
        </w:rPr>
      </w:pPr>
    </w:p>
    <w:p w14:paraId="65824DA6" w14:textId="77777777" w:rsidR="00D27FAF" w:rsidRDefault="00D27FAF" w:rsidP="00716F6F">
      <w:pPr>
        <w:rPr>
          <w:rFonts w:cstheme="minorHAnsi"/>
        </w:rPr>
      </w:pPr>
    </w:p>
    <w:p w14:paraId="0A05C61B" w14:textId="77777777" w:rsidR="00716F6F" w:rsidRDefault="005D5486" w:rsidP="00716F6F">
      <w:pPr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  <w:r w:rsidRPr="0016020A">
        <w:rPr>
          <w:rFonts w:cstheme="minorHAnsi"/>
        </w:rPr>
        <w:t xml:space="preserve">       </w:t>
      </w:r>
    </w:p>
    <w:p w14:paraId="61413E47" w14:textId="2D96B761" w:rsidR="00716F6F" w:rsidRDefault="00C1109B" w:rsidP="00716F6F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 w:rsidR="00716F6F">
        <w:rPr>
          <w:rFonts w:cstheme="minorHAnsi"/>
        </w:rPr>
        <w:tab/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85C12B1" w14:textId="44FA859E" w:rsidR="00090C74" w:rsidRPr="0016020A" w:rsidRDefault="00C1109B" w:rsidP="00716F6F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 w:rsidR="0032236E">
        <w:rPr>
          <w:rFonts w:cstheme="minorHAnsi"/>
        </w:rPr>
        <w:t>j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do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 xml:space="preserve">składania ofert               </w:t>
      </w:r>
    </w:p>
    <w:sectPr w:rsidR="00090C74" w:rsidRPr="0016020A" w:rsidSect="00716F6F">
      <w:footerReference w:type="default" r:id="rId7"/>
      <w:pgSz w:w="11906" w:h="16838"/>
      <w:pgMar w:top="709" w:right="1417" w:bottom="426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261C" w14:textId="77777777" w:rsidR="00D50728" w:rsidRDefault="00D50728" w:rsidP="00562BB3">
      <w:pPr>
        <w:spacing w:after="0" w:line="240" w:lineRule="auto"/>
      </w:pPr>
      <w:r>
        <w:separator/>
      </w:r>
    </w:p>
  </w:endnote>
  <w:endnote w:type="continuationSeparator" w:id="0">
    <w:p w14:paraId="1FBF4C8D" w14:textId="77777777" w:rsidR="00D50728" w:rsidRDefault="00D50728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D50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609E" w14:textId="77777777" w:rsidR="00D50728" w:rsidRDefault="00D50728" w:rsidP="00562BB3">
      <w:pPr>
        <w:spacing w:after="0" w:line="240" w:lineRule="auto"/>
      </w:pPr>
      <w:r>
        <w:separator/>
      </w:r>
    </w:p>
  </w:footnote>
  <w:footnote w:type="continuationSeparator" w:id="0">
    <w:p w14:paraId="37702085" w14:textId="77777777" w:rsidR="00D50728" w:rsidRDefault="00D50728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19C9"/>
    <w:multiLevelType w:val="hybridMultilevel"/>
    <w:tmpl w:val="7CD68D64"/>
    <w:lvl w:ilvl="0" w:tplc="23389248">
      <w:start w:val="1"/>
      <w:numFmt w:val="decimal"/>
      <w:lvlText w:val="%1."/>
      <w:lvlJc w:val="left"/>
      <w:pPr>
        <w:tabs>
          <w:tab w:val="num" w:pos="1500"/>
        </w:tabs>
        <w:ind w:left="1644" w:hanging="504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D72EF"/>
    <w:multiLevelType w:val="hybridMultilevel"/>
    <w:tmpl w:val="55E8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F16A17"/>
    <w:multiLevelType w:val="hybridMultilevel"/>
    <w:tmpl w:val="BE903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8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2"/>
  </w:num>
  <w:num w:numId="19">
    <w:abstractNumId w:val="3"/>
  </w:num>
  <w:num w:numId="20">
    <w:abstractNumId w:val="1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4394E"/>
    <w:rsid w:val="00090C74"/>
    <w:rsid w:val="00093A7C"/>
    <w:rsid w:val="00124941"/>
    <w:rsid w:val="0014640C"/>
    <w:rsid w:val="0016020A"/>
    <w:rsid w:val="001832F5"/>
    <w:rsid w:val="001A4DD5"/>
    <w:rsid w:val="001E6381"/>
    <w:rsid w:val="002D3E36"/>
    <w:rsid w:val="00300715"/>
    <w:rsid w:val="00315314"/>
    <w:rsid w:val="0032236E"/>
    <w:rsid w:val="0032506C"/>
    <w:rsid w:val="00363A0F"/>
    <w:rsid w:val="00437B27"/>
    <w:rsid w:val="00440336"/>
    <w:rsid w:val="005078F0"/>
    <w:rsid w:val="005351A5"/>
    <w:rsid w:val="00562BB3"/>
    <w:rsid w:val="00587A6E"/>
    <w:rsid w:val="005A5E25"/>
    <w:rsid w:val="005D5486"/>
    <w:rsid w:val="00672AAA"/>
    <w:rsid w:val="00716F6F"/>
    <w:rsid w:val="0072291C"/>
    <w:rsid w:val="00766F09"/>
    <w:rsid w:val="0077661E"/>
    <w:rsid w:val="007772B1"/>
    <w:rsid w:val="007A5BF0"/>
    <w:rsid w:val="007E1C13"/>
    <w:rsid w:val="00855CD6"/>
    <w:rsid w:val="0085701A"/>
    <w:rsid w:val="00865301"/>
    <w:rsid w:val="008B0A0E"/>
    <w:rsid w:val="008B67E8"/>
    <w:rsid w:val="008D7752"/>
    <w:rsid w:val="009823DE"/>
    <w:rsid w:val="00992FD3"/>
    <w:rsid w:val="00993C0F"/>
    <w:rsid w:val="009B7C3A"/>
    <w:rsid w:val="00A26247"/>
    <w:rsid w:val="00A57B35"/>
    <w:rsid w:val="00A9087C"/>
    <w:rsid w:val="00A9197C"/>
    <w:rsid w:val="00B87F9B"/>
    <w:rsid w:val="00BD6203"/>
    <w:rsid w:val="00C1109B"/>
    <w:rsid w:val="00C46BB8"/>
    <w:rsid w:val="00C503AB"/>
    <w:rsid w:val="00CE68F4"/>
    <w:rsid w:val="00D24E6E"/>
    <w:rsid w:val="00D27FAF"/>
    <w:rsid w:val="00D50728"/>
    <w:rsid w:val="00D53C43"/>
    <w:rsid w:val="00DC1F88"/>
    <w:rsid w:val="00DC504B"/>
    <w:rsid w:val="00E00647"/>
    <w:rsid w:val="00E01261"/>
    <w:rsid w:val="00E96B5C"/>
    <w:rsid w:val="00EF5C68"/>
    <w:rsid w:val="00F466E7"/>
    <w:rsid w:val="00F70704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25</cp:revision>
  <cp:lastPrinted>2021-12-22T10:09:00Z</cp:lastPrinted>
  <dcterms:created xsi:type="dcterms:W3CDTF">2021-07-20T05:30:00Z</dcterms:created>
  <dcterms:modified xsi:type="dcterms:W3CDTF">2021-12-22T10:30:00Z</dcterms:modified>
</cp:coreProperties>
</file>