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C6F1" w14:textId="1D5BF5BA" w:rsidR="00497C2B" w:rsidRPr="00AA6E71" w:rsidRDefault="00497C2B" w:rsidP="00AA6E71">
      <w:pPr>
        <w:tabs>
          <w:tab w:val="left" w:pos="1068"/>
          <w:tab w:val="left" w:pos="5400"/>
        </w:tabs>
        <w:spacing w:line="360" w:lineRule="auto"/>
        <w:ind w:right="-7"/>
        <w:jc w:val="right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AA6E71">
        <w:rPr>
          <w:rStyle w:val="Brak"/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5594D74F" w14:textId="01951D25" w:rsidR="00282AC9" w:rsidRPr="00AA6E71" w:rsidRDefault="00282AC9" w:rsidP="00AA6E71">
      <w:pPr>
        <w:tabs>
          <w:tab w:val="left" w:pos="1068"/>
          <w:tab w:val="left" w:pos="5400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6E71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7F6003" w:rsidRPr="00AA6E71">
        <w:rPr>
          <w:rStyle w:val="Brak"/>
          <w:rFonts w:asciiTheme="minorHAnsi" w:hAnsiTheme="minorHAnsi" w:cstheme="minorHAnsi"/>
          <w:b/>
          <w:bCs/>
          <w:sz w:val="24"/>
          <w:szCs w:val="24"/>
        </w:rPr>
        <w:t>1</w:t>
      </w:r>
      <w:r w:rsidR="00DA0EED" w:rsidRPr="00AA6E71">
        <w:rPr>
          <w:rStyle w:val="Brak"/>
          <w:rFonts w:asciiTheme="minorHAnsi" w:hAnsiTheme="minorHAnsi" w:cstheme="minorHAnsi"/>
          <w:b/>
          <w:bCs/>
          <w:sz w:val="24"/>
          <w:szCs w:val="24"/>
        </w:rPr>
        <w:t>38</w:t>
      </w:r>
      <w:r w:rsidR="00AE3315" w:rsidRPr="00AA6E71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/2022</w:t>
      </w:r>
      <w:r w:rsidRPr="00AA6E71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</w:t>
      </w:r>
      <w:r w:rsidR="00497C2B" w:rsidRPr="00AA6E71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4A14C6AB" w14:textId="31D663DC" w:rsidR="00282AC9" w:rsidRPr="00AA6E71" w:rsidRDefault="00497C2B" w:rsidP="00AA6E71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  <w:r w:rsidRPr="00AA6E71"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  <w:t>OPIS PRZEDMIOTU ZAMÓWIENIA</w:t>
      </w: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6340"/>
        <w:gridCol w:w="3080"/>
      </w:tblGrid>
      <w:tr w:rsidR="00497C2B" w:rsidRPr="00AA6E71" w14:paraId="4FB3331B" w14:textId="77777777" w:rsidTr="00AA6E71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127D" w14:textId="02AC07E3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Poz.1 - Hoker wysoki – 13 szt.</w:t>
            </w:r>
          </w:p>
        </w:tc>
      </w:tr>
      <w:tr w:rsidR="00497C2B" w:rsidRPr="00AA6E71" w14:paraId="27A282BC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69A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 xml:space="preserve">Model: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326" w14:textId="4C1185CE" w:rsidR="00497C2B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………………………………………………………………….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DD9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497C2B" w:rsidRPr="00AA6E71" w14:paraId="227009EE" w14:textId="77777777" w:rsidTr="00AA6E71">
        <w:trPr>
          <w:trHeight w:val="315"/>
        </w:trPr>
        <w:tc>
          <w:tcPr>
            <w:tcW w:w="102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noWrap/>
            <w:vAlign w:val="center"/>
            <w:hideMark/>
          </w:tcPr>
          <w:p w14:paraId="207E2577" w14:textId="379A96B4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 xml:space="preserve">Producent: </w:t>
            </w:r>
            <w:r w:rsidR="00AA6E71"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……………………………………………………………..</w:t>
            </w:r>
          </w:p>
        </w:tc>
      </w:tr>
      <w:tr w:rsidR="00497C2B" w:rsidRPr="00AA6E71" w14:paraId="53AB57FF" w14:textId="77777777" w:rsidTr="00AA6E71">
        <w:trPr>
          <w:trHeight w:val="945"/>
        </w:trPr>
        <w:tc>
          <w:tcPr>
            <w:tcW w:w="7194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F39BA6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PRZEDMIOT ZAMÓWIENIA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4B1CA51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Opis oferowanych funkcji, parametrów technicznych i wymaganych warunków</w:t>
            </w:r>
          </w:p>
        </w:tc>
      </w:tr>
      <w:tr w:rsidR="00497C2B" w:rsidRPr="00AA6E71" w14:paraId="4A1FD66C" w14:textId="77777777" w:rsidTr="00AA6E71">
        <w:trPr>
          <w:trHeight w:val="61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F5BB1E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1.        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BC56DD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Hoker wysoki z oparciem, na podstawie metalowej, co najmniej 5-ramiennej, z relingiem. 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D44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44A3FBCD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271BD0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2.        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06DC6E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Kółka dedykowane powierzchniom twardym.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E74747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33FFDB45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1FFBEC3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3.        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B46302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Wysokość siedziska regulowana w zakresie co najmniej (510-780)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EB1546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507DC1A8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98BB67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4.        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FE3C93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Głębokość siedziska 300 mm ± 20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0AC63C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23893E7F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37B327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5.        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84C7A7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Szerokość siedziska 350 mm ± 20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90302A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768CA7B3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32F5DB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6.        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B2AE53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Podnośnik gazowy w osłonie ochronnej, teleskopowej.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7A8172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5613243B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D0A864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7.        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7CD016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Siedzisko z pianki PU, odpornej na dezynfekcję, zmywalnej.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EBC3A3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0EF78454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761BEC1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8.        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BDFCB5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Siedzisko i oparcie tworzą jeden element, bez łączeń.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389225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78231D6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89C55B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9.        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09241F3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Oparcie z wybrzuszeniem tworzącym podparcie lędźwiowe.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5F8DEA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28981612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8BECD1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10.    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ACF9A5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Oparcie w kształcie litery T.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961D0E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AD2618E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D93767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11.    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D33DF4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Miękkie kółka dedykowane twardym podłogom, blokujące się pod ciężarem osoby siedzącej.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A0AC91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083B32B6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3F586B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12.    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D3EC7C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Płynna regulacja położenia relingu, bez dodatkowych śrub.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C82928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ABAB821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2152D6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13.    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17BDEF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Siedzisko z pianki PU, zmywalne, odporne na dezynfekcję.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824E6E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78AD7DCC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836BB2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14.    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6B5C579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Długi okres gwarancji, 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665565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D91F0AA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E89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985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7B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497C2B" w:rsidRPr="00AA6E71" w14:paraId="2C755549" w14:textId="77777777" w:rsidTr="00AA6E71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784A" w14:textId="39A3E301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Poz. 2- Stołek/Taboret laboratoryjny niski –1 szt.</w:t>
            </w:r>
          </w:p>
        </w:tc>
      </w:tr>
      <w:tr w:rsidR="00AA6E71" w:rsidRPr="00AA6E71" w14:paraId="7A0ACE76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BAA" w14:textId="065B25DC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 xml:space="preserve">Model: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C30" w14:textId="71C82037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………………………………………………………………….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450" w14:textId="77777777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AA6E71" w:rsidRPr="00AA6E71" w14:paraId="7FA74D64" w14:textId="77777777" w:rsidTr="00AA6E71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noWrap/>
            <w:vAlign w:val="center"/>
            <w:hideMark/>
          </w:tcPr>
          <w:p w14:paraId="0B9F7710" w14:textId="0F0B3F76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Producent: ……………………………………………………………..</w:t>
            </w:r>
          </w:p>
        </w:tc>
      </w:tr>
      <w:tr w:rsidR="00497C2B" w:rsidRPr="00AA6E71" w14:paraId="4FE29E22" w14:textId="77777777" w:rsidTr="00AA6E71">
        <w:trPr>
          <w:trHeight w:val="600"/>
        </w:trPr>
        <w:tc>
          <w:tcPr>
            <w:tcW w:w="7194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050F87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D584F2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Opis oferowanych funkcji, parametrów technicznych</w:t>
            </w:r>
          </w:p>
        </w:tc>
      </w:tr>
      <w:tr w:rsidR="00497C2B" w:rsidRPr="00AA6E71" w14:paraId="2BE50400" w14:textId="77777777" w:rsidTr="00AA6E71">
        <w:trPr>
          <w:trHeight w:val="315"/>
        </w:trPr>
        <w:tc>
          <w:tcPr>
            <w:tcW w:w="719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3D952F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PRZEDMIOT ZAMÓWIENIA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34FEA8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i wymaganych warunków</w:t>
            </w:r>
          </w:p>
        </w:tc>
      </w:tr>
      <w:tr w:rsidR="00497C2B" w:rsidRPr="00AA6E71" w14:paraId="57EDE6A7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BD74E5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lastRenderedPageBreak/>
              <w:t>1.        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DE638E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Taboret laboratoryjny niski bez oparcia, na podstawie stalowej malowanej proszkowo (kolor czarny), co najmniej 5-ramiennej.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420C33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456F12EC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CB66E0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2.        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DA903A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Kółka miękkie do podłóg twardych, wykonane z materiału niebrudzącego i nierysującego podłoża z PCV.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7FECF9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1A34E89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135C89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3.        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75E29E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Średnica podstawy z zakresu (600-700)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27AF20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7E56EA3C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108916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4.        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0BEAF4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Regulowana wysokość siedziska w zakresie co najmniej (460-630) mm za pomocą podnośnika gazowego w osłonie ochronnej teleskopowej z tworzywa. Dźwignia ręczna.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E57EE1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00C19863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764F65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5.        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74C726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Duże siedzisko o średnicy  co najmniej 400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ACDB5B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4D333D34" w14:textId="77777777" w:rsidTr="00AA6E71">
        <w:trPr>
          <w:trHeight w:val="18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DFFAC1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6.        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479A29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Podstawa taboretu laboratoryjnego wykonana ze stali malowanej proszkowo (nie dotyczy kółek). Dopuszcza się wykonanie ramion z plastiku. Jeżeli podstawa będzie miała spawy to są one dopuszczalne tylko w miejscu łączenia ramion z główną nogą taboretu, oraz w miejscu łączenia relingu z ramionami podstawy. Ewentualne spawy mają być gładkie, niewidoczne.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95F0441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D9741B0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1BFDD0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7.        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88EB63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 xml:space="preserve">Siedzisko wykonane z czarnej pianki PU, zmywalne, odporne na działanie środków dezynfekujących. Tapicerka antybakteryjna, antygrzybicza.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5F1856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6C7666E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EC00083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8.        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6E079E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Długi okres gwarancji, 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CB27F3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9DBC32D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50C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1F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19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497C2B" w:rsidRPr="00AA6E71" w14:paraId="3405ED72" w14:textId="77777777" w:rsidTr="00AA6E71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7435" w14:textId="402DF276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Poz. 3- Stołek/Taboret laboratoryjny wysoki – 209 szt.</w:t>
            </w:r>
          </w:p>
        </w:tc>
      </w:tr>
      <w:tr w:rsidR="00AA6E71" w:rsidRPr="00AA6E71" w14:paraId="654EC29B" w14:textId="77777777" w:rsidTr="00AA6E71">
        <w:trPr>
          <w:trHeight w:val="300"/>
        </w:trPr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003C" w14:textId="33FBDF2C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 xml:space="preserve">Model: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…………………………………………………………………..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51F" w14:textId="77777777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AA6E71" w:rsidRPr="00AA6E71" w14:paraId="32E731F9" w14:textId="77777777" w:rsidTr="00AA6E71">
        <w:trPr>
          <w:trHeight w:val="315"/>
        </w:trPr>
        <w:tc>
          <w:tcPr>
            <w:tcW w:w="719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noWrap/>
            <w:vAlign w:val="center"/>
            <w:hideMark/>
          </w:tcPr>
          <w:p w14:paraId="198CA754" w14:textId="14F19D87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Producent: ……………………………………………………………..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E06" w14:textId="77777777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</w:p>
        </w:tc>
      </w:tr>
      <w:tr w:rsidR="00497C2B" w:rsidRPr="00AA6E71" w14:paraId="06EB46C1" w14:textId="77777777" w:rsidTr="00AA6E71">
        <w:trPr>
          <w:trHeight w:val="600"/>
        </w:trPr>
        <w:tc>
          <w:tcPr>
            <w:tcW w:w="7194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A74F67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42051B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Opis oferowanych funkcji, parametrów technicznych</w:t>
            </w:r>
          </w:p>
        </w:tc>
      </w:tr>
      <w:tr w:rsidR="00497C2B" w:rsidRPr="00AA6E71" w14:paraId="1683D665" w14:textId="77777777" w:rsidTr="00AA6E71">
        <w:trPr>
          <w:trHeight w:val="315"/>
        </w:trPr>
        <w:tc>
          <w:tcPr>
            <w:tcW w:w="719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B05FDD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PRZEDMIOT ZAMÓWIENIA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FE886A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i wymaganych warunków</w:t>
            </w:r>
          </w:p>
        </w:tc>
      </w:tr>
      <w:tr w:rsidR="00497C2B" w:rsidRPr="00AA6E71" w14:paraId="1A2EBBC3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AC4AD0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62F5C5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Taboret laboratoryjny wysoki bez oparcia na podstawie stalowej malowanej proszkowo (kolor czarny), co najmniej 5-ramiennej.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1F6F55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469DDC67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DE5E15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2.        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70179C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Podpórka na nogi w formie ringu wykonana z metalu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EA8A3B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02DF33E7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11D4059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lastRenderedPageBreak/>
              <w:t>3.        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A3A638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Kółka miękkie do podłóg twardych, wykonane z materiału niebrudzącego i nierysującego podłoża z PCV. Kółka z funkcją ich blokady (stop-and-go) w momencie jego użytkowania (siedzenia)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D084F83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00475ABE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7D6DA31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4.        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87D694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Średnica podstawy z zakresu (600-700)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E3C098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4919724B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C70C97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5.        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DECEA8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Regulowana wysokość siedziska w zakresie co najmniej (610-870) mm za pomocą podnośnika gazowego w osłonie ochronnej teleskopowej z tworzywa. Dźwignia ręczna.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4ED927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C5C2C6C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042798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6.        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13CA7B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Duże siedzisko o średnicy  co najmniej 400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EFB5E4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517197E2" w14:textId="77777777" w:rsidTr="00AA6E71">
        <w:trPr>
          <w:trHeight w:val="18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720FD49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7.        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7A1890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Podstawa taboretu laboratoryjnego wykonana ze stali malowanej proszkowo (nie dotyczy kółek). Dopuszcza się wykonanie ramion z plastiku. Jeżeli podstawa będzie miała spawy to są one dopuszczalne tylko w miejscu łączenia ramion z główną nogą taboretu, oraz w miejscu łączenia relingu z ramionami podstawy. Ewentualne spawy mają być gładkie, niewidoczne.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B128B2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065834F7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DDC99D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8.        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3066D53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 xml:space="preserve">Siedzisko  wykonane z czarnej pianki PU, zmywalne, odporne na działanie środków dezynfekujących. Tapicerka </w:t>
            </w: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 antybakteryjna, antygrzybicza.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89CE70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982CA91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0F4A26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9.        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4070583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Długi okres gwarancji, 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C6B3FF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D67D3D5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E79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15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E4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497C2B" w:rsidRPr="00AA6E71" w14:paraId="43902654" w14:textId="77777777" w:rsidTr="00AA6E71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209" w14:textId="46F5F23C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Poz. 4- Krzesło laboratoryjne niskie z oparciem – 9 szt.</w:t>
            </w:r>
          </w:p>
        </w:tc>
      </w:tr>
      <w:tr w:rsidR="00AA6E71" w:rsidRPr="00AA6E71" w14:paraId="0B5534B8" w14:textId="77777777" w:rsidTr="00AA6E71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388D" w14:textId="4CAC9E15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 xml:space="preserve">Model: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…………………………………………………………………..</w:t>
            </w:r>
          </w:p>
        </w:tc>
      </w:tr>
      <w:tr w:rsidR="00AA6E71" w:rsidRPr="00AA6E71" w14:paraId="0DB00EB9" w14:textId="77777777" w:rsidTr="00AA6E71">
        <w:trPr>
          <w:trHeight w:val="315"/>
        </w:trPr>
        <w:tc>
          <w:tcPr>
            <w:tcW w:w="102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noWrap/>
            <w:vAlign w:val="center"/>
            <w:hideMark/>
          </w:tcPr>
          <w:p w14:paraId="5ED432DC" w14:textId="0A66CB91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Producent: ……………………………………………………………..</w:t>
            </w:r>
          </w:p>
        </w:tc>
      </w:tr>
      <w:tr w:rsidR="00497C2B" w:rsidRPr="00AA6E71" w14:paraId="7F71C1B5" w14:textId="77777777" w:rsidTr="00AA6E71">
        <w:trPr>
          <w:trHeight w:val="600"/>
        </w:trPr>
        <w:tc>
          <w:tcPr>
            <w:tcW w:w="7194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63178C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2F3D65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Opis oferowanych funkcji, parametrów technicznych</w:t>
            </w:r>
          </w:p>
        </w:tc>
      </w:tr>
      <w:tr w:rsidR="00497C2B" w:rsidRPr="00AA6E71" w14:paraId="5261F55E" w14:textId="77777777" w:rsidTr="00AA6E71">
        <w:trPr>
          <w:trHeight w:val="315"/>
        </w:trPr>
        <w:tc>
          <w:tcPr>
            <w:tcW w:w="719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A212641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PRZEDMIOT ZAMÓWIENIA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4C55BD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i wymaganych warunków</w:t>
            </w:r>
          </w:p>
        </w:tc>
      </w:tr>
      <w:tr w:rsidR="00497C2B" w:rsidRPr="00AA6E71" w14:paraId="2AEB3DC7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30EE71A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DC47CA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Krzesło laboratoryjne niskie z oparciem, na podstawie stalowej malowanej proszkowo (kolor czarny), co najmniej 5-ramiennej.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5EEF2F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55F2DB4F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DADCB8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2.        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F665B9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Kółka miękkie do podłóg twardych, wykonane z materiału niebrudzącego i nierysującego podłoża z PCV.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4D40C91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921B109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0D44E39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lastRenderedPageBreak/>
              <w:t>3.        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BC9C97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Średnica podstawy z zakresu (600-700)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74264C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21F55EA8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C9198A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4.        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89B596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Regulowana wysokość siedziska w zakresie co najmniej (450-620) mm za pomocą podnośnika gazowego w osłonie ochronnej teleskopowej z tworzywa. Dźwignia ręczna.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AC27AF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3E7DE27B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D3D1A9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5.        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C31D83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Siedzisko o średnicy z zakresu (460-600)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F417DA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7C629B33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E6663B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6.        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90C7E4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Wysokość oparcia co najmniej 500 mm. Możliwość regulacji wysokości oparcia w zakresie do 60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F55747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39CE3ABE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DE8F1C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7.        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C90620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Możliwość regulacji wychylenia oparcia.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A0E187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35A653CF" w14:textId="77777777" w:rsidTr="00AA6E71">
        <w:trPr>
          <w:trHeight w:val="18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7B061D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8.        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4A7492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Podstawa taboretu laboratoryjnego wykonana ze stali malowanej proszkowo (nie dotyczy kółek). Dopuszcza się wykonanie ramion z plastiku. Jeżeli podstawa będzie miała spawy to są one dopuszczalne tylko w miejscu łączenia ramion z główną nogą taboretu, oraz w miejscu łączenia relingu z ramionami podstawy. Ewentualne spawy mają być gładkie, niewidoczne.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0AD5BC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7395A19C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8E9EB5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9.        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0F72D5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Siedzisko i oparcie wykonane z czarnej pianki PU, zmywalne, odporne na środki dezynfekujące. Oparcie ze żłobieniem dla poprawy wymiany powietrza między oparciem a plecami.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5936BA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3879B37E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E65C38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10.    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109D9A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Długi okres gwarancji, 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1EF681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4D4A7C01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0E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5A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FA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497C2B" w:rsidRPr="00AA6E71" w14:paraId="0C5C6982" w14:textId="77777777" w:rsidTr="00AA6E71">
        <w:trPr>
          <w:trHeight w:val="300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0263" w14:textId="6330A38C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Poz. 5- Krzesło laboratoryjne wysokie z oparciem – 109 szt.</w:t>
            </w:r>
          </w:p>
        </w:tc>
      </w:tr>
      <w:tr w:rsidR="00AA6E71" w:rsidRPr="00AA6E71" w14:paraId="3C953468" w14:textId="77777777" w:rsidTr="00AA6E7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5606" w14:textId="67D357A2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 xml:space="preserve">Model: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0E0F" w14:textId="1EC81BEC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…………………………………………………………………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FBD1" w14:textId="77777777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AA6E71" w:rsidRPr="00AA6E71" w14:paraId="2DF6350B" w14:textId="77777777" w:rsidTr="00AA6E71">
        <w:trPr>
          <w:trHeight w:val="315"/>
        </w:trPr>
        <w:tc>
          <w:tcPr>
            <w:tcW w:w="102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noWrap/>
            <w:vAlign w:val="center"/>
            <w:hideMark/>
          </w:tcPr>
          <w:p w14:paraId="43083C18" w14:textId="7487ADAE" w:rsidR="00AA6E71" w:rsidRPr="00AA6E71" w:rsidRDefault="00AA6E71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Producent: ……………………………………………………………..</w:t>
            </w:r>
          </w:p>
        </w:tc>
      </w:tr>
      <w:tr w:rsidR="00497C2B" w:rsidRPr="00AA6E71" w14:paraId="3DDD62A4" w14:textId="77777777" w:rsidTr="00AA6E71">
        <w:trPr>
          <w:trHeight w:val="600"/>
        </w:trPr>
        <w:tc>
          <w:tcPr>
            <w:tcW w:w="7194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95DB60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B1DB609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Opis oferowanych funkcji, parametrów technicznych</w:t>
            </w:r>
          </w:p>
        </w:tc>
      </w:tr>
      <w:tr w:rsidR="00497C2B" w:rsidRPr="00AA6E71" w14:paraId="0EF96A7D" w14:textId="77777777" w:rsidTr="00AA6E71">
        <w:trPr>
          <w:trHeight w:val="315"/>
        </w:trPr>
        <w:tc>
          <w:tcPr>
            <w:tcW w:w="719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11E12A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  <w:t>PRZEDMIOT ZAMÓWIENIA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9BE9225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i wymaganych warunków</w:t>
            </w:r>
          </w:p>
        </w:tc>
      </w:tr>
      <w:tr w:rsidR="00497C2B" w:rsidRPr="00AA6E71" w14:paraId="5A8848DD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176F71C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BF29B6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Krzesło laboratoryjne wysokie z oparciem, na podstawie stalowej malowanej proszkowo (kolor czarny), co najmniej 5-ramiennej.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5409B0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F9D0DA6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96020A6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2.        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7D15C6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Podpórka na nogi w formie ringu wykonana z metalu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5D24B3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7976BAB1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7214C7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lastRenderedPageBreak/>
              <w:t>3.        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37FE6D9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Kółka miękkie do podłóg twardych, wykonane z materiału niebrudzącego i nierysującego podłoża z PCV. Kółka z funkcją ich blokady (stop-and-go) w momencie jego użytkowania (siedzenia)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CC7D65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4464E803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AE5188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4.        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1E9DE9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Średnica podstawy z zakresu (600-700)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40DE70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5E29F03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E25873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5.        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0C137C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 xml:space="preserve">Regulowana wysokość siedziska w zakresie co najmniej (610-870) mm za pomocą podnośnika gazowego w osłonie ochronnej teleskopowej z tworzywa. Dźwignia ręczna.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F867FD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37C51D50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1FB1C8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6.        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981D968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Siedzisko o średnicy z zakresu (460-600)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57E425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14BC6903" w14:textId="77777777" w:rsidTr="00AA6E71">
        <w:trPr>
          <w:trHeight w:val="6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00267F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7.        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75C64A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Wysokość oparcia co najmniej 500 mm. Możliwość regulacji wysokości oparcia w zakresie do 60 mm.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E8D107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52D7480D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B156724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8.        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F229BC2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Możliwość regulacji wychylenia oparcia.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DBE267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0D09B301" w14:textId="77777777" w:rsidTr="00AA6E71">
        <w:trPr>
          <w:trHeight w:val="18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7F3EED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9.        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41F93D0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Podstawa taboretu laboratoryjnego wykonana ze stali malowanej proszkowo (nie dotyczy kółek). Dopuszcza się wykonanie ramion z plastiku. Jeżeli podstawa będzie miała spawy to są one dopuszczalne tylko w miejscu łączenia ramion z główną nogą taboretu, oraz w miejscu łączenia relingu z ramionami podstawy. Ewentualne spawy mają być gładkie, niewidoczne.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A76723F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78C4570F" w14:textId="77777777" w:rsidTr="00AA6E71">
        <w:trPr>
          <w:trHeight w:val="9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824F837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10.    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D53416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Siedzisko i oparcie wykonane z czarnej pianki PU, zmywalne, odporne na środki dezynfekujące. Oparcie ze żłobieniem dla poprawy wymiany powietrza między oparciem a plecami.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E01DE93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497C2B" w:rsidRPr="00AA6E71" w14:paraId="6A3A21F0" w14:textId="77777777" w:rsidTr="00AA6E71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F4CDA5B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bdr w:val="none" w:sz="0" w:space="0" w:color="auto"/>
                <w:lang w:eastAsia="hi-IN" w:bidi="hi-IN"/>
              </w:rPr>
              <w:t>11.    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80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2618AEE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/>
              </w:rPr>
              <w:t>Długi okres gwarancji, 10 lat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31BBD4D" w14:textId="77777777" w:rsidR="00497C2B" w:rsidRPr="00AA6E71" w:rsidRDefault="00497C2B" w:rsidP="00AA6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441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</w:pPr>
            <w:r w:rsidRPr="00AA6E71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/>
              </w:rPr>
              <w:t> </w:t>
            </w:r>
          </w:p>
        </w:tc>
      </w:tr>
    </w:tbl>
    <w:p w14:paraId="640A23EA" w14:textId="77777777" w:rsidR="00497C2B" w:rsidRPr="00AA6E71" w:rsidRDefault="00497C2B" w:rsidP="00AA6E71">
      <w:pPr>
        <w:tabs>
          <w:tab w:val="left" w:pos="0"/>
        </w:tabs>
        <w:spacing w:line="360" w:lineRule="auto"/>
        <w:ind w:right="276"/>
        <w:rPr>
          <w:rFonts w:asciiTheme="minorHAnsi" w:hAnsiTheme="minorHAnsi" w:cstheme="minorHAnsi"/>
          <w:b/>
          <w:sz w:val="24"/>
          <w:szCs w:val="24"/>
        </w:rPr>
      </w:pPr>
    </w:p>
    <w:p w14:paraId="0F33D7BF" w14:textId="65BC4765" w:rsidR="00282AC9" w:rsidRPr="00AA6E71" w:rsidRDefault="00282AC9" w:rsidP="00AA6E71">
      <w:pPr>
        <w:tabs>
          <w:tab w:val="left" w:pos="0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A6E71">
        <w:rPr>
          <w:rFonts w:asciiTheme="minorHAnsi" w:hAnsiTheme="minorHAnsi" w:cstheme="minorHAnsi"/>
          <w:b/>
          <w:sz w:val="24"/>
          <w:szCs w:val="24"/>
        </w:rPr>
        <w:t xml:space="preserve">Oświadczenie Wykonawcy – zał. nr </w:t>
      </w:r>
      <w:r w:rsidR="00497C2B" w:rsidRPr="00AA6E71">
        <w:rPr>
          <w:rFonts w:asciiTheme="minorHAnsi" w:hAnsiTheme="minorHAnsi" w:cstheme="minorHAnsi"/>
          <w:b/>
          <w:sz w:val="24"/>
          <w:szCs w:val="24"/>
        </w:rPr>
        <w:t>2</w:t>
      </w:r>
      <w:r w:rsidRPr="00AA6E71">
        <w:rPr>
          <w:rFonts w:asciiTheme="minorHAnsi" w:hAnsiTheme="minorHAnsi" w:cstheme="minorHAnsi"/>
          <w:b/>
          <w:sz w:val="24"/>
          <w:szCs w:val="24"/>
        </w:rPr>
        <w:t xml:space="preserve"> do SWZ musi być podpisane kwalifi</w:t>
      </w:r>
      <w:r w:rsidR="002617A9" w:rsidRPr="00AA6E71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Pr="00AA6E71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  <w:r w:rsidRPr="00AA6E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</w:t>
      </w:r>
    </w:p>
    <w:p w14:paraId="0C6C6D53" w14:textId="77777777" w:rsidR="0028262A" w:rsidRPr="00AA6E71" w:rsidRDefault="0028262A" w:rsidP="00AA6E71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58B57D" w14:textId="1C422EE5" w:rsidR="00572A82" w:rsidRPr="00AA6E71" w:rsidRDefault="00282AC9" w:rsidP="00AA6E71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</w:pPr>
      <w:r w:rsidRPr="00AA6E71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 xml:space="preserve"> </w:t>
      </w:r>
      <w:r w:rsidRPr="00AA6E71"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  <w:t>Kwa</w:t>
      </w:r>
      <w:r w:rsidR="002617A9" w:rsidRPr="00AA6E71"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  <w:t>lifikowany podpis elektroniczny lub</w:t>
      </w:r>
      <w:r w:rsidRPr="00AA6E71"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  <w:t xml:space="preserve"> podpis zaufany lub podpis osobisty Wykonawcy.</w:t>
      </w:r>
    </w:p>
    <w:p w14:paraId="320DC59C" w14:textId="5562B0E9" w:rsidR="00497C2B" w:rsidRPr="00AA6E71" w:rsidRDefault="00497C2B" w:rsidP="00AA6E71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FF0000"/>
          <w:sz w:val="24"/>
          <w:szCs w:val="24"/>
          <w:bdr w:val="none" w:sz="0" w:space="0" w:color="auto" w:frame="1"/>
        </w:rPr>
      </w:pPr>
    </w:p>
    <w:p w14:paraId="4629C02C" w14:textId="77777777" w:rsidR="00497C2B" w:rsidRPr="00AB5C31" w:rsidRDefault="00497C2B" w:rsidP="0099408C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sectPr w:rsidR="00497C2B" w:rsidRPr="00AB5C31" w:rsidSect="00B42D24">
      <w:footerReference w:type="default" r:id="rId7"/>
      <w:headerReference w:type="first" r:id="rId8"/>
      <w:footerReference w:type="first" r:id="rId9"/>
      <w:pgSz w:w="11900" w:h="16840"/>
      <w:pgMar w:top="1319" w:right="992" w:bottom="567" w:left="1276" w:header="142" w:footer="3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057E" w14:textId="77777777" w:rsidR="00D80D6F" w:rsidRDefault="00D80D6F">
      <w:r>
        <w:separator/>
      </w:r>
    </w:p>
  </w:endnote>
  <w:endnote w:type="continuationSeparator" w:id="0">
    <w:p w14:paraId="69C291E0" w14:textId="77777777" w:rsidR="00D80D6F" w:rsidRDefault="00D8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CD5" w14:textId="1E31027C" w:rsidR="00D854CC" w:rsidRDefault="00D854CC" w:rsidP="00D854CC">
    <w:pPr>
      <w:pStyle w:val="Stopka"/>
    </w:pPr>
    <w:r w:rsidRPr="005A7106">
      <w:rPr>
        <w:noProof/>
      </w:rPr>
      <w:drawing>
        <wp:inline distT="0" distB="0" distL="0" distR="0" wp14:anchorId="235E7311" wp14:editId="797112DD">
          <wp:extent cx="16954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tab/>
    </w:r>
    <w:r w:rsidRPr="005A7106">
      <w:rPr>
        <w:noProof/>
      </w:rPr>
      <w:drawing>
        <wp:inline distT="0" distB="0" distL="0" distR="0" wp14:anchorId="01ED9144" wp14:editId="11EA7D40">
          <wp:extent cx="7715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CEC5" w14:textId="117B5B88" w:rsidR="00B42D24" w:rsidRDefault="00B42D24" w:rsidP="00B42D24">
    <w:pPr>
      <w:pStyle w:val="Stopka"/>
      <w:tabs>
        <w:tab w:val="clear" w:pos="4536"/>
        <w:tab w:val="center" w:pos="1276"/>
      </w:tabs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5A30" w14:textId="77777777" w:rsidR="00D80D6F" w:rsidRDefault="00D80D6F">
      <w:r>
        <w:separator/>
      </w:r>
    </w:p>
  </w:footnote>
  <w:footnote w:type="continuationSeparator" w:id="0">
    <w:p w14:paraId="2A0FF1CF" w14:textId="77777777" w:rsidR="00D80D6F" w:rsidRDefault="00D8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EA47" w14:textId="6ADE5BD8" w:rsidR="00DF262D" w:rsidRDefault="00B42D24" w:rsidP="00B42D24">
    <w:pPr>
      <w:pStyle w:val="Nagwek"/>
    </w:pPr>
    <w:r w:rsidRPr="00F62125">
      <w:rPr>
        <w:noProof/>
        <w:sz w:val="16"/>
        <w:szCs w:val="16"/>
      </w:rPr>
      <w:drawing>
        <wp:inline distT="0" distB="0" distL="0" distR="0" wp14:anchorId="57E7CC68" wp14:editId="71CA05C1">
          <wp:extent cx="5762625" cy="6953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8279B"/>
    <w:rsid w:val="001013EA"/>
    <w:rsid w:val="001170BC"/>
    <w:rsid w:val="001D678D"/>
    <w:rsid w:val="001E2EE2"/>
    <w:rsid w:val="002617A9"/>
    <w:rsid w:val="0027467D"/>
    <w:rsid w:val="0028262A"/>
    <w:rsid w:val="00282AC9"/>
    <w:rsid w:val="002C355C"/>
    <w:rsid w:val="003C13B3"/>
    <w:rsid w:val="003D7238"/>
    <w:rsid w:val="0046312E"/>
    <w:rsid w:val="00476E8B"/>
    <w:rsid w:val="00497C2B"/>
    <w:rsid w:val="004D6CF2"/>
    <w:rsid w:val="004E79D0"/>
    <w:rsid w:val="00513905"/>
    <w:rsid w:val="00561C99"/>
    <w:rsid w:val="00572A82"/>
    <w:rsid w:val="006928CD"/>
    <w:rsid w:val="007974DB"/>
    <w:rsid w:val="007F4DC5"/>
    <w:rsid w:val="007F5E59"/>
    <w:rsid w:val="007F6003"/>
    <w:rsid w:val="00803691"/>
    <w:rsid w:val="00831DB4"/>
    <w:rsid w:val="00874E7B"/>
    <w:rsid w:val="008D6983"/>
    <w:rsid w:val="00915DEE"/>
    <w:rsid w:val="0099408C"/>
    <w:rsid w:val="009A12C3"/>
    <w:rsid w:val="009F7F1A"/>
    <w:rsid w:val="00A0224A"/>
    <w:rsid w:val="00AA6E71"/>
    <w:rsid w:val="00AB5C31"/>
    <w:rsid w:val="00AE3315"/>
    <w:rsid w:val="00B42D24"/>
    <w:rsid w:val="00C30933"/>
    <w:rsid w:val="00CA57DF"/>
    <w:rsid w:val="00CB56B4"/>
    <w:rsid w:val="00CC099C"/>
    <w:rsid w:val="00D058BA"/>
    <w:rsid w:val="00D548DC"/>
    <w:rsid w:val="00D80D6F"/>
    <w:rsid w:val="00D854CC"/>
    <w:rsid w:val="00DA0EED"/>
    <w:rsid w:val="00E6441E"/>
    <w:rsid w:val="00F16D85"/>
    <w:rsid w:val="00F21D98"/>
    <w:rsid w:val="00F7547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8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F60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60" w:after="60" w:line="360" w:lineRule="auto"/>
      <w:ind w:left="1418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Justyna Piotrowska</cp:lastModifiedBy>
  <cp:revision>42</cp:revision>
  <dcterms:created xsi:type="dcterms:W3CDTF">2021-03-18T12:28:00Z</dcterms:created>
  <dcterms:modified xsi:type="dcterms:W3CDTF">2022-11-21T11:39:00Z</dcterms:modified>
</cp:coreProperties>
</file>