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09B3" w14:textId="1E73B271" w:rsidR="0037387C" w:rsidRPr="00D31CE8" w:rsidRDefault="0037387C" w:rsidP="0037387C">
      <w:pPr>
        <w:ind w:left="6514"/>
        <w:jc w:val="center"/>
        <w:rPr>
          <w:sz w:val="22"/>
          <w:szCs w:val="22"/>
        </w:rPr>
      </w:pPr>
      <w:r w:rsidRPr="00D31CE8">
        <w:rPr>
          <w:sz w:val="22"/>
          <w:szCs w:val="22"/>
        </w:rPr>
        <w:t>Załącznik nr</w:t>
      </w:r>
      <w:r w:rsidRPr="00DB0F4C">
        <w:rPr>
          <w:sz w:val="22"/>
          <w:szCs w:val="22"/>
        </w:rPr>
        <w:t xml:space="preserve"> </w:t>
      </w:r>
      <w:r w:rsidR="00220FE7" w:rsidRPr="00DB0F4C">
        <w:rPr>
          <w:sz w:val="22"/>
          <w:szCs w:val="22"/>
        </w:rPr>
        <w:t>6</w:t>
      </w:r>
      <w:r w:rsidRPr="00DB0F4C">
        <w:rPr>
          <w:sz w:val="22"/>
          <w:szCs w:val="22"/>
        </w:rPr>
        <w:t xml:space="preserve"> </w:t>
      </w:r>
      <w:r w:rsidRPr="00D31CE8">
        <w:rPr>
          <w:sz w:val="22"/>
          <w:szCs w:val="22"/>
        </w:rPr>
        <w:t>do SWZ</w:t>
      </w:r>
    </w:p>
    <w:p w14:paraId="6FF8BB98" w14:textId="77777777" w:rsidR="0037387C" w:rsidRPr="00D31CE8" w:rsidRDefault="0037387C" w:rsidP="00711C21">
      <w:pPr>
        <w:ind w:left="142" w:hanging="142"/>
        <w:jc w:val="center"/>
        <w:rPr>
          <w:sz w:val="22"/>
          <w:szCs w:val="22"/>
        </w:rPr>
      </w:pPr>
    </w:p>
    <w:p w14:paraId="044598DF" w14:textId="1D4EB815" w:rsidR="00393CB9" w:rsidRPr="00D31CE8" w:rsidRDefault="00393CB9" w:rsidP="00711C21">
      <w:pPr>
        <w:ind w:left="142" w:hanging="142"/>
        <w:jc w:val="center"/>
        <w:rPr>
          <w:sz w:val="22"/>
          <w:szCs w:val="22"/>
        </w:rPr>
      </w:pPr>
      <w:r w:rsidRPr="00D31CE8">
        <w:rPr>
          <w:sz w:val="22"/>
          <w:szCs w:val="22"/>
        </w:rPr>
        <w:t>PROJEKTOWANE POSTANOWIENIA UMOWY</w:t>
      </w:r>
    </w:p>
    <w:p w14:paraId="7D064B05" w14:textId="77777777" w:rsidR="00393CB9" w:rsidRPr="00D31CE8" w:rsidRDefault="00393CB9" w:rsidP="00393CB9">
      <w:pPr>
        <w:jc w:val="center"/>
        <w:rPr>
          <w:sz w:val="22"/>
          <w:szCs w:val="22"/>
        </w:rPr>
      </w:pPr>
    </w:p>
    <w:p w14:paraId="7578FEDE"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Umowa   Nr  …………………………</w:t>
      </w:r>
    </w:p>
    <w:p w14:paraId="3DD674D3"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o roboty budowlane</w:t>
      </w:r>
    </w:p>
    <w:p w14:paraId="674C84F6"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zawarta w dniu ……………………… roku w Czerminie pomiędzy:</w:t>
      </w:r>
    </w:p>
    <w:p w14:paraId="76289022"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b/>
          <w:kern w:val="3"/>
          <w:sz w:val="22"/>
          <w:szCs w:val="22"/>
          <w:lang w:eastAsia="zh-CN"/>
        </w:rPr>
        <w:t>Gminą Czermin</w:t>
      </w:r>
      <w:r w:rsidRPr="00D31CE8">
        <w:rPr>
          <w:rFonts w:ascii="Calibri" w:hAnsi="Calibri" w:cs="Calibri"/>
          <w:kern w:val="3"/>
          <w:sz w:val="22"/>
          <w:szCs w:val="22"/>
          <w:lang w:eastAsia="zh-CN"/>
        </w:rPr>
        <w:t xml:space="preserve">, z siedzibą </w:t>
      </w:r>
      <w:r w:rsidRPr="00D31CE8">
        <w:rPr>
          <w:rFonts w:ascii="Calibri" w:hAnsi="Calibri" w:cs="Calibri"/>
          <w:b/>
          <w:kern w:val="3"/>
          <w:sz w:val="22"/>
          <w:szCs w:val="22"/>
          <w:lang w:eastAsia="zh-CN"/>
        </w:rPr>
        <w:t>63-304 Czermin 47</w:t>
      </w:r>
    </w:p>
    <w:p w14:paraId="0D2E5A79"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 xml:space="preserve">posiadającą </w:t>
      </w:r>
      <w:r w:rsidRPr="00D31CE8">
        <w:rPr>
          <w:rFonts w:ascii="Calibri" w:hAnsi="Calibri" w:cs="Calibri"/>
          <w:b/>
          <w:kern w:val="3"/>
          <w:sz w:val="22"/>
          <w:szCs w:val="22"/>
          <w:lang w:eastAsia="zh-CN"/>
        </w:rPr>
        <w:t>NIP: 608-00-36-806; REGON: 250854903; BDO: ………………………….</w:t>
      </w:r>
    </w:p>
    <w:p w14:paraId="465179A5"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zwaną w dalszej części umowy „</w:t>
      </w:r>
      <w:r w:rsidRPr="00D31CE8">
        <w:rPr>
          <w:rFonts w:ascii="Calibri" w:hAnsi="Calibri" w:cs="Calibri"/>
          <w:b/>
          <w:kern w:val="3"/>
          <w:sz w:val="22"/>
          <w:szCs w:val="22"/>
          <w:lang w:eastAsia="zh-CN"/>
        </w:rPr>
        <w:t>Zamawiającym</w:t>
      </w:r>
      <w:r w:rsidRPr="00D31CE8">
        <w:rPr>
          <w:rFonts w:ascii="Calibri" w:hAnsi="Calibri" w:cs="Calibri"/>
          <w:kern w:val="3"/>
          <w:sz w:val="22"/>
          <w:szCs w:val="22"/>
          <w:lang w:eastAsia="zh-CN"/>
        </w:rPr>
        <w:t>”</w:t>
      </w:r>
    </w:p>
    <w:p w14:paraId="3EB496CB"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 xml:space="preserve">reprezentowaną przez: </w:t>
      </w:r>
      <w:r w:rsidRPr="00D31CE8">
        <w:rPr>
          <w:rFonts w:ascii="Calibri" w:hAnsi="Calibri" w:cs="Calibri"/>
          <w:b/>
          <w:kern w:val="3"/>
          <w:sz w:val="22"/>
          <w:szCs w:val="22"/>
          <w:lang w:eastAsia="zh-CN"/>
        </w:rPr>
        <w:t xml:space="preserve">Wójta Gminy Czermin – mgr Sławomira </w:t>
      </w:r>
      <w:proofErr w:type="spellStart"/>
      <w:r w:rsidRPr="00D31CE8">
        <w:rPr>
          <w:rFonts w:ascii="Calibri" w:hAnsi="Calibri" w:cs="Calibri"/>
          <w:b/>
          <w:kern w:val="3"/>
          <w:sz w:val="22"/>
          <w:szCs w:val="22"/>
          <w:lang w:eastAsia="zh-CN"/>
        </w:rPr>
        <w:t>Spychaja</w:t>
      </w:r>
      <w:proofErr w:type="spellEnd"/>
    </w:p>
    <w:p w14:paraId="3109BA25"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 xml:space="preserve">przy kontrasygnacie </w:t>
      </w:r>
      <w:r w:rsidRPr="00D31CE8">
        <w:rPr>
          <w:rFonts w:ascii="Calibri" w:hAnsi="Calibri" w:cs="Calibri"/>
          <w:b/>
          <w:kern w:val="3"/>
          <w:sz w:val="22"/>
          <w:szCs w:val="22"/>
          <w:lang w:eastAsia="zh-CN"/>
        </w:rPr>
        <w:t>Skarbnika Gminy Czermin – mgr Jarosława Kowalskiego</w:t>
      </w:r>
    </w:p>
    <w:p w14:paraId="5D36F375"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a</w:t>
      </w:r>
    </w:p>
    <w:p w14:paraId="2026BD6D"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firmą ………………………………………………………………………………………………………………………………….…………………</w:t>
      </w:r>
    </w:p>
    <w:p w14:paraId="093DC3FC"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 siedzibą w ……………………………………………………………………………………………………….…………………………………</w:t>
      </w:r>
    </w:p>
    <w:p w14:paraId="219455AB"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posiadającą NIP ……………………………………….…………....……… Regon ……………………………..……..………………….</w:t>
      </w:r>
    </w:p>
    <w:p w14:paraId="52A740A9" w14:textId="77777777" w:rsidR="00393CB9" w:rsidRPr="00D31CE8" w:rsidRDefault="00393CB9" w:rsidP="00393CB9">
      <w:pPr>
        <w:widowControl w:val="0"/>
        <w:suppressAutoHyphens/>
        <w:autoSpaceDN w:val="0"/>
        <w:spacing w:line="276" w:lineRule="auto"/>
        <w:ind w:right="-108"/>
        <w:jc w:val="both"/>
        <w:textAlignment w:val="baseline"/>
        <w:rPr>
          <w:kern w:val="3"/>
          <w:lang w:eastAsia="zh-CN"/>
        </w:rPr>
      </w:pPr>
      <w:r w:rsidRPr="00D31CE8">
        <w:rPr>
          <w:rFonts w:ascii="Calibri" w:hAnsi="Calibri" w:cs="Calibri"/>
          <w:kern w:val="3"/>
          <w:sz w:val="22"/>
          <w:szCs w:val="22"/>
          <w:lang w:eastAsia="zh-CN"/>
        </w:rPr>
        <w:t xml:space="preserve">zwaną w dalszej części umowy </w:t>
      </w:r>
      <w:r w:rsidRPr="00D31CE8">
        <w:rPr>
          <w:rFonts w:ascii="Calibri" w:hAnsi="Calibri" w:cs="Calibri"/>
          <w:b/>
          <w:kern w:val="3"/>
          <w:sz w:val="22"/>
          <w:szCs w:val="22"/>
          <w:lang w:eastAsia="zh-CN"/>
        </w:rPr>
        <w:t>„Wykonawcą”</w:t>
      </w:r>
    </w:p>
    <w:p w14:paraId="75686E6E"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reprezentowaną przez:</w:t>
      </w:r>
    </w:p>
    <w:p w14:paraId="42616666"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t>
      </w:r>
    </w:p>
    <w:p w14:paraId="2DA23B63"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63B97491" w:rsidR="00393CB9" w:rsidRPr="00D31CE8" w:rsidRDefault="00393CB9" w:rsidP="00393CB9">
      <w:pPr>
        <w:widowControl w:val="0"/>
        <w:suppressAutoHyphens/>
        <w:autoSpaceDN w:val="0"/>
        <w:spacing w:line="276" w:lineRule="auto"/>
        <w:ind w:right="-108"/>
        <w:jc w:val="both"/>
        <w:textAlignment w:val="baseline"/>
        <w:rPr>
          <w:kern w:val="3"/>
          <w:lang w:eastAsia="zh-CN"/>
        </w:rPr>
      </w:pPr>
      <w:r w:rsidRPr="00D31CE8">
        <w:rPr>
          <w:rFonts w:ascii="Calibri" w:hAnsi="Calibri" w:cs="Calibri"/>
          <w:kern w:val="3"/>
          <w:sz w:val="22"/>
          <w:szCs w:val="22"/>
          <w:lang w:eastAsia="zh-CN"/>
        </w:rPr>
        <w:t xml:space="preserve">W wyniku wyboru oferty w postępowaniu o udzielenie zamówienia publicznego </w:t>
      </w:r>
      <w:r w:rsidRPr="00D31CE8">
        <w:rPr>
          <w:rFonts w:ascii="Calibri" w:hAnsi="Calibri" w:cs="Calibri"/>
          <w:kern w:val="3"/>
          <w:sz w:val="22"/>
          <w:szCs w:val="22"/>
          <w:lang w:eastAsia="zh-CN"/>
        </w:rPr>
        <w:br/>
        <w:t xml:space="preserve">w trybie </w:t>
      </w:r>
      <w:r w:rsidRPr="00D31CE8">
        <w:rPr>
          <w:rFonts w:ascii="Calibri" w:hAnsi="Calibri" w:cs="Calibri"/>
          <w:b/>
          <w:kern w:val="3"/>
          <w:sz w:val="22"/>
          <w:szCs w:val="22"/>
          <w:lang w:eastAsia="zh-CN"/>
        </w:rPr>
        <w:t>PODSTAWOWYM BEZ NEGOCJACJI</w:t>
      </w:r>
      <w:r w:rsidRPr="00D31CE8">
        <w:rPr>
          <w:rFonts w:ascii="Calibri" w:hAnsi="Calibri" w:cs="Calibri"/>
          <w:kern w:val="3"/>
          <w:sz w:val="22"/>
          <w:szCs w:val="22"/>
          <w:lang w:eastAsia="zh-CN"/>
        </w:rPr>
        <w:t>, ogłoszonego w dniu ……………….. , sygn. RB……………. zgodnie z przepisami ustawy z dnia 11 września 2019 roku Prawo Zamówień Publicznych (</w:t>
      </w:r>
      <w:proofErr w:type="spellStart"/>
      <w:r w:rsidR="00947852" w:rsidRPr="00D31CE8">
        <w:rPr>
          <w:rFonts w:ascii="Calibri" w:hAnsi="Calibri" w:cs="Calibri"/>
          <w:kern w:val="3"/>
          <w:sz w:val="22"/>
          <w:szCs w:val="22"/>
          <w:lang w:eastAsia="zh-CN"/>
        </w:rPr>
        <w:t>t.j</w:t>
      </w:r>
      <w:proofErr w:type="spellEnd"/>
      <w:r w:rsidR="00947852"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Dz. U. 202</w:t>
      </w:r>
      <w:r w:rsidR="00057661" w:rsidRPr="00D31CE8">
        <w:rPr>
          <w:rFonts w:ascii="Calibri" w:hAnsi="Calibri" w:cs="Calibri"/>
          <w:kern w:val="3"/>
          <w:sz w:val="22"/>
          <w:szCs w:val="22"/>
          <w:lang w:eastAsia="zh-CN"/>
        </w:rPr>
        <w:t>3</w:t>
      </w:r>
      <w:r w:rsidRPr="00D31CE8">
        <w:rPr>
          <w:rFonts w:ascii="Calibri" w:hAnsi="Calibri" w:cs="Calibri"/>
          <w:kern w:val="3"/>
          <w:sz w:val="22"/>
          <w:szCs w:val="22"/>
          <w:lang w:eastAsia="zh-CN"/>
        </w:rPr>
        <w:t xml:space="preserve"> poz. </w:t>
      </w:r>
      <w:r w:rsidR="00057661" w:rsidRPr="00D31CE8">
        <w:rPr>
          <w:rFonts w:ascii="Calibri" w:hAnsi="Calibri" w:cs="Calibri"/>
          <w:kern w:val="3"/>
          <w:sz w:val="22"/>
          <w:szCs w:val="22"/>
          <w:lang w:eastAsia="zh-CN"/>
        </w:rPr>
        <w:t>1605</w:t>
      </w:r>
      <w:r w:rsidRPr="00D31CE8">
        <w:rPr>
          <w:rFonts w:ascii="Calibri" w:hAnsi="Calibri" w:cs="Calibri"/>
          <w:kern w:val="3"/>
          <w:sz w:val="22"/>
          <w:szCs w:val="22"/>
          <w:lang w:eastAsia="zh-CN"/>
        </w:rPr>
        <w:t>), została zawarta umowa następującej treści:</w:t>
      </w:r>
    </w:p>
    <w:p w14:paraId="2AA2EA5E"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p>
    <w:p w14:paraId="4A802450" w14:textId="34BBBA0D" w:rsidR="00393CB9" w:rsidRPr="00D31CE8" w:rsidRDefault="00393CB9" w:rsidP="0037387C">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zleca, a Wykonawca przyjmuje do wykonania roboty budowlane polegające na wykonaniu zadania pn.:  </w:t>
      </w:r>
      <w:r w:rsidRPr="00D31CE8">
        <w:rPr>
          <w:rFonts w:ascii="Calibri" w:hAnsi="Calibri" w:cs="Calibri"/>
          <w:b/>
          <w:bCs/>
          <w:kern w:val="3"/>
          <w:sz w:val="22"/>
          <w:szCs w:val="22"/>
          <w:lang w:eastAsia="zh-CN"/>
        </w:rPr>
        <w:t>„</w:t>
      </w:r>
      <w:r w:rsidR="00B24872">
        <w:rPr>
          <w:rFonts w:ascii="Calibri" w:hAnsi="Calibri" w:cs="Calibri"/>
          <w:b/>
          <w:bCs/>
          <w:kern w:val="3"/>
          <w:sz w:val="22"/>
          <w:szCs w:val="22"/>
          <w:lang w:eastAsia="zh-CN"/>
        </w:rPr>
        <w:t>Remont budynku świetlicy wiejskiej w miejscowości Pieruchy</w:t>
      </w:r>
      <w:r w:rsidRPr="00D31CE8">
        <w:rPr>
          <w:rFonts w:ascii="Calibri" w:hAnsi="Calibri" w:cs="Calibri"/>
          <w:b/>
          <w:bCs/>
          <w:kern w:val="3"/>
          <w:sz w:val="22"/>
          <w:szCs w:val="22"/>
          <w:lang w:eastAsia="zh-CN"/>
        </w:rPr>
        <w:t>”</w:t>
      </w:r>
      <w:r w:rsidR="009A7106" w:rsidRPr="00D31CE8">
        <w:rPr>
          <w:rFonts w:ascii="Calibri" w:hAnsi="Calibri" w:cs="Calibri"/>
          <w:b/>
          <w:bCs/>
          <w:kern w:val="3"/>
          <w:sz w:val="22"/>
          <w:szCs w:val="22"/>
          <w:lang w:eastAsia="zh-CN"/>
        </w:rPr>
        <w:t xml:space="preserve">, </w:t>
      </w:r>
      <w:r w:rsidR="009A7106" w:rsidRPr="00D31CE8">
        <w:rPr>
          <w:rFonts w:ascii="Calibri" w:hAnsi="Calibri" w:cs="Calibri"/>
          <w:kern w:val="3"/>
          <w:sz w:val="22"/>
          <w:szCs w:val="22"/>
          <w:lang w:eastAsia="zh-CN"/>
        </w:rPr>
        <w:t>w którego zakres wchodzą następujące elementy:</w:t>
      </w:r>
    </w:p>
    <w:p w14:paraId="5F4CA108" w14:textId="23610522" w:rsidR="006E322E" w:rsidRPr="00D31CE8" w:rsidRDefault="006E322E" w:rsidP="009A7106">
      <w:pPr>
        <w:pStyle w:val="Akapitzlist"/>
        <w:widowControl w:val="0"/>
        <w:numPr>
          <w:ilvl w:val="0"/>
          <w:numId w:val="57"/>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opracowanie dokumentacji projektowo – kosztorysowej w tym:</w:t>
      </w:r>
    </w:p>
    <w:p w14:paraId="176079D0" w14:textId="14FF80E5" w:rsidR="006E322E" w:rsidRPr="00D31CE8" w:rsidRDefault="003E55EE" w:rsidP="004549B7">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w:t>
      </w:r>
      <w:r w:rsidR="004549B7" w:rsidRPr="00D31CE8">
        <w:rPr>
          <w:rFonts w:ascii="Calibri" w:hAnsi="Calibri" w:cs="Calibri"/>
          <w:kern w:val="3"/>
          <w:sz w:val="22"/>
          <w:szCs w:val="22"/>
          <w:lang w:eastAsia="zh-CN"/>
        </w:rPr>
        <w:t>rojekt budowlany,</w:t>
      </w:r>
    </w:p>
    <w:p w14:paraId="6356E521" w14:textId="0CB75FEF" w:rsidR="003E55EE" w:rsidRPr="00D31CE8" w:rsidRDefault="003E55EE" w:rsidP="003E55EE">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projekt </w:t>
      </w:r>
      <w:proofErr w:type="spellStart"/>
      <w:r w:rsidRPr="00D31CE8">
        <w:rPr>
          <w:rFonts w:ascii="Calibri" w:hAnsi="Calibri" w:cs="Calibri"/>
          <w:kern w:val="3"/>
          <w:sz w:val="22"/>
          <w:szCs w:val="22"/>
          <w:lang w:eastAsia="zh-CN"/>
        </w:rPr>
        <w:t>architektoniczno</w:t>
      </w:r>
      <w:proofErr w:type="spellEnd"/>
      <w:r w:rsidRPr="00D31CE8">
        <w:rPr>
          <w:rFonts w:ascii="Calibri" w:hAnsi="Calibri" w:cs="Calibri"/>
          <w:kern w:val="3"/>
          <w:sz w:val="22"/>
          <w:szCs w:val="22"/>
          <w:lang w:eastAsia="zh-CN"/>
        </w:rPr>
        <w:t xml:space="preserve"> – budowlany,</w:t>
      </w:r>
    </w:p>
    <w:p w14:paraId="11145A0F" w14:textId="5A1017CE" w:rsidR="004549B7" w:rsidRPr="00D31CE8" w:rsidRDefault="003E55EE" w:rsidP="003E55EE">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b</w:t>
      </w:r>
      <w:r w:rsidR="004549B7" w:rsidRPr="00D31CE8">
        <w:rPr>
          <w:rFonts w:ascii="Calibri" w:hAnsi="Calibri" w:cs="Calibri"/>
          <w:kern w:val="3"/>
          <w:sz w:val="22"/>
          <w:szCs w:val="22"/>
          <w:lang w:eastAsia="zh-CN"/>
        </w:rPr>
        <w:t>ranżowe projekty techniczne,</w:t>
      </w:r>
    </w:p>
    <w:p w14:paraId="77C593F1" w14:textId="5BBC1BEF" w:rsidR="001F1844" w:rsidRPr="00D31CE8" w:rsidRDefault="006E322E" w:rsidP="001F1844">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kosztorys inwestorski</w:t>
      </w:r>
      <w:r w:rsidR="00D64426" w:rsidRPr="00D31CE8">
        <w:rPr>
          <w:rFonts w:ascii="Calibri" w:hAnsi="Calibri" w:cs="Calibri"/>
          <w:kern w:val="3"/>
          <w:sz w:val="22"/>
          <w:szCs w:val="22"/>
          <w:lang w:eastAsia="zh-CN"/>
        </w:rPr>
        <w:t xml:space="preserve">, </w:t>
      </w:r>
    </w:p>
    <w:p w14:paraId="7E494547" w14:textId="35FC86DE" w:rsidR="006E322E" w:rsidRPr="00D31CE8" w:rsidRDefault="006E322E" w:rsidP="001F1844">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uzyskanie wymaganych prawem </w:t>
      </w:r>
      <w:r w:rsidR="00EE31F1" w:rsidRPr="00D31CE8">
        <w:rPr>
          <w:rFonts w:ascii="Calibri" w:hAnsi="Calibri" w:cs="Calibri"/>
          <w:kern w:val="3"/>
          <w:sz w:val="22"/>
          <w:szCs w:val="22"/>
          <w:lang w:eastAsia="zh-CN"/>
        </w:rPr>
        <w:t xml:space="preserve">prawomocnych </w:t>
      </w:r>
      <w:r w:rsidRPr="00D31CE8">
        <w:rPr>
          <w:rFonts w:ascii="Calibri" w:hAnsi="Calibri" w:cs="Calibri"/>
          <w:kern w:val="3"/>
          <w:sz w:val="22"/>
          <w:szCs w:val="22"/>
          <w:lang w:eastAsia="zh-CN"/>
        </w:rPr>
        <w:t>decyzji administracyjnych:</w:t>
      </w:r>
    </w:p>
    <w:p w14:paraId="0F84A0CF" w14:textId="61C7BC3A" w:rsidR="006E322E" w:rsidRPr="008025E4" w:rsidRDefault="00A15324" w:rsidP="008025E4">
      <w:pPr>
        <w:pStyle w:val="Akapitzlist"/>
        <w:widowControl w:val="0"/>
        <w:numPr>
          <w:ilvl w:val="0"/>
          <w:numId w:val="60"/>
        </w:numPr>
        <w:suppressAutoHyphens/>
        <w:autoSpaceDN w:val="0"/>
        <w:spacing w:line="276" w:lineRule="auto"/>
        <w:ind w:right="-108" w:hanging="2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decyzji o ustaleniu warunków publicznego lub </w:t>
      </w:r>
      <w:r w:rsidR="008025E4" w:rsidRPr="00D31CE8">
        <w:rPr>
          <w:rFonts w:ascii="Calibri" w:hAnsi="Calibri" w:cs="Calibri"/>
          <w:kern w:val="3"/>
          <w:sz w:val="22"/>
          <w:szCs w:val="22"/>
          <w:lang w:eastAsia="zh-CN"/>
        </w:rPr>
        <w:t>decyzji o ustaleniu  lokalizacji inwestycji celu publicznego</w:t>
      </w:r>
      <w:r w:rsidR="00B24872">
        <w:rPr>
          <w:rFonts w:ascii="Calibri" w:hAnsi="Calibri" w:cs="Calibri"/>
          <w:kern w:val="3"/>
          <w:sz w:val="22"/>
          <w:szCs w:val="22"/>
          <w:lang w:eastAsia="zh-CN"/>
        </w:rPr>
        <w:t xml:space="preserve"> – jeżeli będzie wymagane</w:t>
      </w:r>
      <w:r w:rsidR="008025E4" w:rsidRPr="00D31CE8">
        <w:rPr>
          <w:rFonts w:ascii="Calibri" w:hAnsi="Calibri" w:cs="Calibri"/>
          <w:kern w:val="3"/>
          <w:sz w:val="22"/>
          <w:szCs w:val="22"/>
          <w:lang w:eastAsia="zh-CN"/>
        </w:rPr>
        <w:t>,</w:t>
      </w:r>
    </w:p>
    <w:p w14:paraId="46BF6702" w14:textId="35531D1B" w:rsidR="00EE31F1" w:rsidRPr="00D31CE8" w:rsidRDefault="00EE31F1" w:rsidP="001F1844">
      <w:pPr>
        <w:pStyle w:val="Akapitzlist"/>
        <w:widowControl w:val="0"/>
        <w:numPr>
          <w:ilvl w:val="0"/>
          <w:numId w:val="60"/>
        </w:numPr>
        <w:suppressAutoHyphens/>
        <w:autoSpaceDN w:val="0"/>
        <w:spacing w:line="276" w:lineRule="auto"/>
        <w:ind w:right="-108" w:hanging="2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pozwolenia na budowę</w:t>
      </w:r>
      <w:r w:rsidR="00B24872">
        <w:rPr>
          <w:rFonts w:ascii="Calibri" w:hAnsi="Calibri" w:cs="Calibri"/>
          <w:kern w:val="3"/>
          <w:sz w:val="22"/>
          <w:szCs w:val="22"/>
          <w:lang w:eastAsia="zh-CN"/>
        </w:rPr>
        <w:t>/zgłoszenie robót budowlanych – jeżeli będzie wymagane.</w:t>
      </w:r>
    </w:p>
    <w:p w14:paraId="6DF7E473" w14:textId="4DBCC6A8" w:rsidR="00664AC8" w:rsidRPr="00D31CE8" w:rsidRDefault="00664AC8" w:rsidP="009A7106">
      <w:pPr>
        <w:pStyle w:val="Akapitzlist"/>
        <w:widowControl w:val="0"/>
        <w:numPr>
          <w:ilvl w:val="0"/>
          <w:numId w:val="57"/>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wykonanie robót budowlan</w:t>
      </w:r>
      <w:r w:rsidR="008025E4">
        <w:rPr>
          <w:rFonts w:ascii="Calibri" w:hAnsi="Calibri" w:cs="Calibri"/>
          <w:kern w:val="3"/>
          <w:sz w:val="22"/>
          <w:szCs w:val="22"/>
          <w:lang w:eastAsia="zh-CN"/>
        </w:rPr>
        <w:t xml:space="preserve">o – remontowych </w:t>
      </w:r>
      <w:r w:rsidRPr="00D31CE8">
        <w:rPr>
          <w:rFonts w:ascii="Calibri" w:hAnsi="Calibri" w:cs="Calibri"/>
          <w:kern w:val="3"/>
          <w:sz w:val="22"/>
          <w:szCs w:val="22"/>
          <w:lang w:eastAsia="zh-CN"/>
        </w:rPr>
        <w:t>polegających m.in. na:</w:t>
      </w:r>
    </w:p>
    <w:p w14:paraId="4AAA0B7E" w14:textId="0A78F993" w:rsidR="00B24872" w:rsidRDefault="00B24872"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bookmarkStart w:id="0" w:name="_Hlk170825362"/>
      <w:r>
        <w:rPr>
          <w:rFonts w:ascii="Calibri" w:hAnsi="Calibri" w:cs="Calibri"/>
          <w:kern w:val="3"/>
          <w:sz w:val="22"/>
          <w:szCs w:val="22"/>
          <w:lang w:eastAsia="zh-CN"/>
        </w:rPr>
        <w:t>dokonaniu rozbiórek pokrycia dachowego wraz z rozbiórkami r</w:t>
      </w:r>
      <w:r w:rsidR="00CD3A54">
        <w:rPr>
          <w:rFonts w:ascii="Calibri" w:hAnsi="Calibri" w:cs="Calibri"/>
          <w:kern w:val="3"/>
          <w:sz w:val="22"/>
          <w:szCs w:val="22"/>
          <w:lang w:eastAsia="zh-CN"/>
        </w:rPr>
        <w:t>y</w:t>
      </w:r>
      <w:r>
        <w:rPr>
          <w:rFonts w:ascii="Calibri" w:hAnsi="Calibri" w:cs="Calibri"/>
          <w:kern w:val="3"/>
          <w:sz w:val="22"/>
          <w:szCs w:val="22"/>
          <w:lang w:eastAsia="zh-CN"/>
        </w:rPr>
        <w:t>nien, rur spustowych, elementów więźby dachowej itp.,</w:t>
      </w:r>
    </w:p>
    <w:p w14:paraId="4D680534" w14:textId="0FCCC412" w:rsidR="00B24872" w:rsidRDefault="00B24872"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wzmocnieniu </w:t>
      </w:r>
      <w:r w:rsidR="00191B35">
        <w:rPr>
          <w:rFonts w:ascii="Calibri" w:hAnsi="Calibri" w:cs="Calibri"/>
          <w:kern w:val="3"/>
          <w:sz w:val="22"/>
          <w:szCs w:val="22"/>
          <w:lang w:eastAsia="zh-CN"/>
        </w:rPr>
        <w:t>i ocieplenie</w:t>
      </w:r>
      <w:r>
        <w:rPr>
          <w:rFonts w:ascii="Calibri" w:hAnsi="Calibri" w:cs="Calibri"/>
          <w:kern w:val="3"/>
          <w:sz w:val="22"/>
          <w:szCs w:val="22"/>
          <w:lang w:eastAsia="zh-CN"/>
        </w:rPr>
        <w:t xml:space="preserve"> </w:t>
      </w:r>
      <w:r w:rsidR="00CD3A54">
        <w:rPr>
          <w:rFonts w:ascii="Calibri" w:hAnsi="Calibri" w:cs="Calibri"/>
          <w:kern w:val="3"/>
          <w:sz w:val="22"/>
          <w:szCs w:val="22"/>
          <w:lang w:eastAsia="zh-CN"/>
        </w:rPr>
        <w:t>fundamentów,</w:t>
      </w:r>
    </w:p>
    <w:p w14:paraId="248BC77D" w14:textId="7F9925CB"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wykonaniu izolacji przeciwwilgociowej</w:t>
      </w:r>
      <w:r w:rsidR="00191B35">
        <w:rPr>
          <w:rFonts w:ascii="Calibri" w:hAnsi="Calibri" w:cs="Calibri"/>
          <w:kern w:val="3"/>
          <w:sz w:val="22"/>
          <w:szCs w:val="22"/>
          <w:lang w:eastAsia="zh-CN"/>
        </w:rPr>
        <w:t xml:space="preserve"> fundamentów</w:t>
      </w:r>
      <w:r>
        <w:rPr>
          <w:rFonts w:ascii="Calibri" w:hAnsi="Calibri" w:cs="Calibri"/>
          <w:kern w:val="3"/>
          <w:sz w:val="22"/>
          <w:szCs w:val="22"/>
          <w:lang w:eastAsia="zh-CN"/>
        </w:rPr>
        <w:t>,</w:t>
      </w:r>
    </w:p>
    <w:p w14:paraId="2E57EF45" w14:textId="1A1A9F0B"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uzupełnieniu okładzin ścian z płyt gipsowo- kartonowych,</w:t>
      </w:r>
    </w:p>
    <w:p w14:paraId="5AAF3EC7" w14:textId="1109B45C"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wykonanie kominów,</w:t>
      </w:r>
    </w:p>
    <w:p w14:paraId="390085FE" w14:textId="35478F7A"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wymiana elementów konstrukcyjnych dachu, </w:t>
      </w:r>
    </w:p>
    <w:p w14:paraId="6AE0D79D" w14:textId="33C13233"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montaż membrany dachowej,</w:t>
      </w:r>
    </w:p>
    <w:p w14:paraId="0F7EC874" w14:textId="787EF8D2"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lastRenderedPageBreak/>
        <w:t xml:space="preserve">montaż ocieplenia </w:t>
      </w:r>
      <w:proofErr w:type="spellStart"/>
      <w:r>
        <w:rPr>
          <w:rFonts w:ascii="Calibri" w:hAnsi="Calibri" w:cs="Calibri"/>
          <w:kern w:val="3"/>
          <w:sz w:val="22"/>
          <w:szCs w:val="22"/>
          <w:lang w:eastAsia="zh-CN"/>
        </w:rPr>
        <w:t>nakrokwiowego</w:t>
      </w:r>
      <w:proofErr w:type="spellEnd"/>
      <w:r>
        <w:rPr>
          <w:rFonts w:ascii="Calibri" w:hAnsi="Calibri" w:cs="Calibri"/>
          <w:kern w:val="3"/>
          <w:sz w:val="22"/>
          <w:szCs w:val="22"/>
          <w:lang w:eastAsia="zh-CN"/>
        </w:rPr>
        <w:t>,</w:t>
      </w:r>
    </w:p>
    <w:p w14:paraId="751D0356" w14:textId="0DBF4001"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montaż wyłazu dachowego,</w:t>
      </w:r>
    </w:p>
    <w:p w14:paraId="12FE8FB9" w14:textId="2F65D50C"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wykonanie obróbek blacharskich,</w:t>
      </w:r>
    </w:p>
    <w:p w14:paraId="6A85551D" w14:textId="2BCDA48B"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wymiana stolarki okiennej,</w:t>
      </w:r>
    </w:p>
    <w:p w14:paraId="06F622F7" w14:textId="03DBE5B4" w:rsidR="00CD3A54" w:rsidRDefault="00CD3A5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renowacja stolarki </w:t>
      </w:r>
      <w:r w:rsidR="00191B35">
        <w:rPr>
          <w:rFonts w:ascii="Calibri" w:hAnsi="Calibri" w:cs="Calibri"/>
          <w:kern w:val="3"/>
          <w:sz w:val="22"/>
          <w:szCs w:val="22"/>
          <w:lang w:eastAsia="zh-CN"/>
        </w:rPr>
        <w:t>drzwiowej,</w:t>
      </w:r>
    </w:p>
    <w:p w14:paraId="155BF065" w14:textId="0E7136F8" w:rsidR="00191B35" w:rsidRDefault="00191B35"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wykonanie drenażu,</w:t>
      </w:r>
    </w:p>
    <w:p w14:paraId="1893046E" w14:textId="5FB48261" w:rsidR="00191B35" w:rsidRDefault="00191B35"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wykonanie opaski z kotki brukowej wokół budynku,</w:t>
      </w:r>
    </w:p>
    <w:p w14:paraId="6FB5C867" w14:textId="6709DFAF" w:rsidR="00191B35" w:rsidRDefault="00191B35"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wykonanie ocieplenia ścian,</w:t>
      </w:r>
    </w:p>
    <w:p w14:paraId="22DB248D" w14:textId="0719B218" w:rsidR="00191B35" w:rsidRPr="00191B35" w:rsidRDefault="00191B35" w:rsidP="00191B35">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montaż instalacji odgromowej. </w:t>
      </w:r>
    </w:p>
    <w:bookmarkEnd w:id="0"/>
    <w:p w14:paraId="51676C6D" w14:textId="2A5F10B8" w:rsidR="00393CB9" w:rsidRPr="00D31CE8" w:rsidRDefault="00393CB9" w:rsidP="005B71B8">
      <w:pPr>
        <w:pStyle w:val="Akapitzlist"/>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Zamówienie zostanie wykonane przez Wykonawcę zgodnie z obowiązującymi przepisami prawa oraz sztuką budowlaną.</w:t>
      </w:r>
    </w:p>
    <w:p w14:paraId="07B76825" w14:textId="4F963BB7" w:rsidR="00393CB9" w:rsidRPr="00D31CE8"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zobowiązuje się do wykonania wszystkich robót niezbędnych do osiągnięcia rezultatu </w:t>
      </w:r>
      <w:r w:rsidR="005B1F2D" w:rsidRPr="00D31CE8">
        <w:rPr>
          <w:rFonts w:ascii="Calibri" w:hAnsi="Calibri" w:cs="Calibri"/>
          <w:kern w:val="3"/>
          <w:sz w:val="22"/>
          <w:szCs w:val="22"/>
          <w:lang w:eastAsia="zh-CN"/>
        </w:rPr>
        <w:t>będącego przedmiotem umowy,</w:t>
      </w:r>
      <w:r w:rsidRPr="00D31CE8">
        <w:rPr>
          <w:rFonts w:ascii="Calibri" w:hAnsi="Calibri" w:cs="Calibri"/>
          <w:kern w:val="3"/>
          <w:sz w:val="22"/>
          <w:szCs w:val="22"/>
          <w:lang w:eastAsia="zh-CN"/>
        </w:rPr>
        <w:t xml:space="preserve"> niezależnie od tego, czy wynikają wprost z </w:t>
      </w:r>
      <w:r w:rsidR="005B1F2D" w:rsidRPr="00D31CE8">
        <w:rPr>
          <w:rFonts w:ascii="Calibri" w:hAnsi="Calibri" w:cs="Calibri"/>
          <w:kern w:val="3"/>
          <w:sz w:val="22"/>
          <w:szCs w:val="22"/>
          <w:lang w:eastAsia="zh-CN"/>
        </w:rPr>
        <w:t xml:space="preserve">Programu </w:t>
      </w:r>
      <w:proofErr w:type="spellStart"/>
      <w:r w:rsidR="005B1F2D" w:rsidRPr="00D31CE8">
        <w:rPr>
          <w:rFonts w:ascii="Calibri" w:hAnsi="Calibri" w:cs="Calibri"/>
          <w:kern w:val="3"/>
          <w:sz w:val="22"/>
          <w:szCs w:val="22"/>
          <w:lang w:eastAsia="zh-CN"/>
        </w:rPr>
        <w:t>Fun</w:t>
      </w:r>
      <w:r w:rsidR="00E067D4" w:rsidRPr="00D31CE8">
        <w:rPr>
          <w:rFonts w:ascii="Calibri" w:hAnsi="Calibri" w:cs="Calibri"/>
          <w:kern w:val="3"/>
          <w:sz w:val="22"/>
          <w:szCs w:val="22"/>
          <w:lang w:eastAsia="zh-CN"/>
        </w:rPr>
        <w:t>k</w:t>
      </w:r>
      <w:r w:rsidR="005B1F2D" w:rsidRPr="00D31CE8">
        <w:rPr>
          <w:rFonts w:ascii="Calibri" w:hAnsi="Calibri" w:cs="Calibri"/>
          <w:kern w:val="3"/>
          <w:sz w:val="22"/>
          <w:szCs w:val="22"/>
          <w:lang w:eastAsia="zh-CN"/>
        </w:rPr>
        <w:t>cjonalno</w:t>
      </w:r>
      <w:proofErr w:type="spellEnd"/>
      <w:r w:rsidR="005B1F2D" w:rsidRPr="00D31CE8">
        <w:rPr>
          <w:rFonts w:ascii="Calibri" w:hAnsi="Calibri" w:cs="Calibri"/>
          <w:kern w:val="3"/>
          <w:sz w:val="22"/>
          <w:szCs w:val="22"/>
          <w:lang w:eastAsia="zh-CN"/>
        </w:rPr>
        <w:t xml:space="preserve"> – Użytkowego. </w:t>
      </w:r>
    </w:p>
    <w:p w14:paraId="2222FF0D" w14:textId="24DF52B6" w:rsidR="00393CB9" w:rsidRPr="00D31CE8"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iCs/>
          <w:kern w:val="3"/>
          <w:sz w:val="22"/>
          <w:szCs w:val="22"/>
          <w:lang w:eastAsia="zh-CN"/>
        </w:rPr>
        <w:t xml:space="preserve">Zadanie współfinansowane jest ze środków Rządowego </w:t>
      </w:r>
      <w:r w:rsidR="00252927">
        <w:rPr>
          <w:rFonts w:ascii="Calibri" w:hAnsi="Calibri" w:cs="Calibri"/>
          <w:iCs/>
          <w:kern w:val="3"/>
          <w:sz w:val="22"/>
          <w:szCs w:val="22"/>
          <w:lang w:eastAsia="zh-CN"/>
        </w:rPr>
        <w:t>Programu Odbudowy Zabytków.</w:t>
      </w:r>
    </w:p>
    <w:p w14:paraId="339F64A0" w14:textId="509400BB" w:rsidR="00393CB9" w:rsidRPr="00D31CE8"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iCs/>
          <w:kern w:val="3"/>
          <w:sz w:val="22"/>
          <w:szCs w:val="22"/>
          <w:lang w:eastAsia="zh-CN"/>
        </w:rPr>
        <w:t xml:space="preserve">Wykonawca zapewnia finansowanie wykonania przedmiotu umowy w części niepokrytej udziałem własnym Zamawiającego, na czas poprzedzający wypłatę z Promesy przyznanej w ramach Funduszu, </w:t>
      </w:r>
      <w:r w:rsidRPr="00D31CE8">
        <w:rPr>
          <w:rFonts w:ascii="Calibri" w:hAnsi="Calibri" w:cs="Calibri"/>
          <w:iCs/>
          <w:kern w:val="3"/>
          <w:sz w:val="22"/>
          <w:szCs w:val="22"/>
          <w:lang w:eastAsia="zh-CN"/>
        </w:rPr>
        <w:br/>
        <w:t xml:space="preserve">o którym mowa w ust. </w:t>
      </w:r>
      <w:r w:rsidR="00127C1A">
        <w:rPr>
          <w:rFonts w:ascii="Calibri" w:hAnsi="Calibri" w:cs="Calibri"/>
          <w:iCs/>
          <w:kern w:val="3"/>
          <w:sz w:val="22"/>
          <w:szCs w:val="22"/>
          <w:lang w:eastAsia="zh-CN"/>
        </w:rPr>
        <w:t>4.</w:t>
      </w:r>
    </w:p>
    <w:p w14:paraId="04E40BDF"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BA810E6"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p>
    <w:p w14:paraId="5DA67F63" w14:textId="77777777" w:rsidR="00393CB9" w:rsidRPr="00D31CE8"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do wykonania części zamówienia może zaangażować Podwykonawców.</w:t>
      </w:r>
    </w:p>
    <w:p w14:paraId="450456C2" w14:textId="14E8324E" w:rsidR="00393CB9" w:rsidRPr="00D31CE8"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Podwykonawcy wykonają następujący zakres robót:</w:t>
      </w:r>
      <w:r w:rsidR="00A23154"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w:t>
      </w:r>
      <w:r w:rsidR="0037387C" w:rsidRPr="00D31CE8">
        <w:rPr>
          <w:rFonts w:ascii="Calibri" w:hAnsi="Calibri" w:cs="Calibri"/>
          <w:kern w:val="3"/>
          <w:sz w:val="22"/>
          <w:szCs w:val="22"/>
          <w:lang w:eastAsia="zh-CN"/>
        </w:rPr>
        <w:t>…………………………</w:t>
      </w:r>
      <w:r w:rsidR="00303BC9" w:rsidRPr="00D31CE8">
        <w:rPr>
          <w:rFonts w:ascii="Calibri" w:hAnsi="Calibri" w:cs="Calibri"/>
          <w:kern w:val="3"/>
          <w:sz w:val="22"/>
          <w:szCs w:val="22"/>
          <w:lang w:eastAsia="zh-CN"/>
        </w:rPr>
        <w:t>…</w:t>
      </w:r>
    </w:p>
    <w:p w14:paraId="52812572" w14:textId="338B31C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podwykonawca lub dalszy podwykonawca zamówienia na roboty budowlane zamierzający zawrzeć umowę o podwykonawstwo, której przedmiotem są roboty budowlane, jest obowiązany </w:t>
      </w:r>
      <w:r w:rsidR="00586D58" w:rsidRPr="00D31CE8">
        <w:rPr>
          <w:rFonts w:ascii="Calibri" w:hAnsi="Calibri" w:cs="Calibri"/>
          <w:kern w:val="3"/>
          <w:sz w:val="22"/>
          <w:szCs w:val="22"/>
          <w:lang w:eastAsia="zh-CN"/>
        </w:rPr>
        <w:br/>
      </w:r>
      <w:r w:rsidRPr="00D31CE8">
        <w:rPr>
          <w:rFonts w:ascii="Calibri" w:hAnsi="Calibri" w:cs="Calibri"/>
          <w:kern w:val="3"/>
          <w:sz w:val="22"/>
          <w:szCs w:val="22"/>
          <w:lang w:eastAsia="zh-CN"/>
        </w:rPr>
        <w:t>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3F865F81" w14:textId="7E014AE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w terminie 5 dni, </w:t>
      </w:r>
      <w:r w:rsidRPr="00D31CE8">
        <w:rPr>
          <w:rFonts w:ascii="Calibri" w:hAnsi="Calibri" w:cs="Calibri"/>
          <w:kern w:val="3"/>
          <w:sz w:val="22"/>
          <w:szCs w:val="22"/>
          <w:u w:val="single"/>
          <w:lang w:eastAsia="zh-CN"/>
        </w:rPr>
        <w:t>od daty przedłożenia Zamawiającemu przez Wykonawcę, podwykonawcę lub dalszego podwykonawcę projektu umowy,</w:t>
      </w:r>
      <w:r w:rsidRPr="00D31CE8">
        <w:rPr>
          <w:rFonts w:ascii="Calibri" w:hAnsi="Calibri" w:cs="Calibri"/>
          <w:kern w:val="3"/>
          <w:sz w:val="22"/>
          <w:szCs w:val="22"/>
          <w:lang w:eastAsia="zh-CN"/>
        </w:rPr>
        <w:t xml:space="preserve"> zgłasza pisemne zastrzeżenia do projektu umowy </w:t>
      </w:r>
      <w:r w:rsidR="00586D58" w:rsidRPr="00D31CE8">
        <w:rPr>
          <w:rFonts w:ascii="Calibri" w:hAnsi="Calibri" w:cs="Calibri"/>
          <w:kern w:val="3"/>
          <w:sz w:val="22"/>
          <w:szCs w:val="22"/>
          <w:lang w:eastAsia="zh-CN"/>
        </w:rPr>
        <w:br/>
      </w:r>
      <w:r w:rsidRPr="00D31CE8">
        <w:rPr>
          <w:rFonts w:ascii="Calibri" w:hAnsi="Calibri" w:cs="Calibri"/>
          <w:kern w:val="3"/>
          <w:sz w:val="22"/>
          <w:szCs w:val="22"/>
          <w:lang w:eastAsia="zh-CN"/>
        </w:rPr>
        <w:t>o podwykonawstwo, której przedmiotem są roboty budowlane, i jej zmian:</w:t>
      </w:r>
    </w:p>
    <w:p w14:paraId="210AB095" w14:textId="77777777" w:rsidR="00393CB9" w:rsidRPr="00D31CE8"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niespełniającej wymagań określonych w specyfikacji istotnych warunków zamówienia,</w:t>
      </w:r>
    </w:p>
    <w:p w14:paraId="3224FA01" w14:textId="77777777" w:rsidR="00393CB9" w:rsidRPr="00D31CE8"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D31CE8">
        <w:rPr>
          <w:rFonts w:ascii="Calibri" w:hAnsi="Calibri" w:cs="Calibri"/>
          <w:kern w:val="3"/>
          <w:sz w:val="22"/>
          <w:szCs w:val="22"/>
          <w:lang w:eastAsia="zh-CN"/>
        </w:rPr>
        <w:t>gdy przewiduje termin zapłaty wynagrodzenia dłuższy niż określony w ust. 10.</w:t>
      </w:r>
    </w:p>
    <w:p w14:paraId="4F97C2D7"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2B657E10"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podwykonawca lub dalszy podwykonawca zamówienia na roboty budowlane przedkłada Zamawiającemu kopię zawartej umowy o podwykonawstwo, której przedmiotem są roboty budowlane, i jej zmian, w terminie 7 dni od dnia jej zawarcia.</w:t>
      </w:r>
    </w:p>
    <w:p w14:paraId="74A2301D" w14:textId="6FA1EDE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w terminie 5 dni, </w:t>
      </w:r>
      <w:r w:rsidRPr="00D31CE8">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D31CE8">
        <w:rPr>
          <w:rFonts w:ascii="Calibri" w:hAnsi="Calibri" w:cs="Calibri"/>
          <w:kern w:val="3"/>
          <w:sz w:val="22"/>
          <w:szCs w:val="22"/>
          <w:lang w:eastAsia="zh-CN"/>
        </w:rPr>
        <w:t xml:space="preserve">zgłasza pisemny sprzeciw do umowy </w:t>
      </w:r>
      <w:r w:rsidR="005B1F2D" w:rsidRPr="00D31CE8">
        <w:rPr>
          <w:rFonts w:ascii="Calibri" w:hAnsi="Calibri" w:cs="Calibri"/>
          <w:kern w:val="3"/>
          <w:sz w:val="22"/>
          <w:szCs w:val="22"/>
          <w:lang w:eastAsia="zh-CN"/>
        </w:rPr>
        <w:br/>
      </w:r>
      <w:r w:rsidRPr="00D31CE8">
        <w:rPr>
          <w:rFonts w:ascii="Calibri" w:hAnsi="Calibri" w:cs="Calibri"/>
          <w:kern w:val="3"/>
          <w:sz w:val="22"/>
          <w:szCs w:val="22"/>
          <w:lang w:eastAsia="zh-CN"/>
        </w:rPr>
        <w:t>o podwykonawstwo, której przedmiotem są roboty budowlane, i jej zmian w przypadkach, o których mowa w ust. 4.</w:t>
      </w:r>
    </w:p>
    <w:p w14:paraId="0D1CBD0D"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2665C5D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podwykonawca lub dalszy podwykonawca zamówienia na roboty budowlane przedkłada Zamawiającemu kopię zawartej umowy o podwykonawstwo, której przedmiotem są dostawy lub usługi, w terminie 7 dni od dnia jej zawarcia, z wyłączeniem umów o podwykonawstwo o wartości mniejszej niż </w:t>
      </w:r>
      <w:r w:rsidRPr="00D31CE8">
        <w:rPr>
          <w:rFonts w:ascii="Calibri" w:hAnsi="Calibri" w:cs="Calibri"/>
          <w:kern w:val="3"/>
          <w:sz w:val="22"/>
          <w:szCs w:val="22"/>
          <w:lang w:eastAsia="zh-CN"/>
        </w:rPr>
        <w:lastRenderedPageBreak/>
        <w:t xml:space="preserve">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których mowa art. </w:t>
      </w:r>
      <w:r w:rsidR="00146878" w:rsidRPr="00D31CE8">
        <w:rPr>
          <w:rFonts w:ascii="Calibri" w:hAnsi="Calibri" w:cs="Calibri"/>
          <w:kern w:val="3"/>
          <w:sz w:val="22"/>
          <w:szCs w:val="22"/>
          <w:lang w:eastAsia="zh-CN"/>
        </w:rPr>
        <w:t>464</w:t>
      </w:r>
      <w:r w:rsidRPr="00D31CE8">
        <w:rPr>
          <w:rFonts w:ascii="Calibri" w:hAnsi="Calibri" w:cs="Calibri"/>
          <w:kern w:val="3"/>
          <w:sz w:val="22"/>
          <w:szCs w:val="22"/>
          <w:lang w:eastAsia="zh-CN"/>
        </w:rPr>
        <w:t xml:space="preserve"> ust. </w:t>
      </w:r>
      <w:r w:rsidR="00146878" w:rsidRPr="00D31CE8">
        <w:rPr>
          <w:rFonts w:ascii="Calibri" w:hAnsi="Calibri" w:cs="Calibri"/>
          <w:kern w:val="3"/>
          <w:sz w:val="22"/>
          <w:szCs w:val="22"/>
          <w:lang w:eastAsia="zh-CN"/>
        </w:rPr>
        <w:t>5</w:t>
      </w:r>
      <w:r w:rsidRPr="00D31CE8">
        <w:rPr>
          <w:rFonts w:ascii="Calibri" w:hAnsi="Calibri" w:cs="Calibri"/>
          <w:kern w:val="3"/>
          <w:sz w:val="22"/>
          <w:szCs w:val="22"/>
          <w:lang w:eastAsia="zh-CN"/>
        </w:rPr>
        <w:t xml:space="preserve"> ustawy PZP.</w:t>
      </w:r>
    </w:p>
    <w:p w14:paraId="24BF0B33"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Termin zapłaty wynagrodzenia podwykonawcy lub dalszemu podwykonawcy przewidziany </w:t>
      </w:r>
      <w:r w:rsidRPr="00D31CE8">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3230725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o którym mowa w ust. 9 jeżeli termin zapłaty wynagrodzenia jest dłuższy niż określony </w:t>
      </w:r>
      <w:r w:rsidR="005B1F2D" w:rsidRPr="00D31CE8">
        <w:rPr>
          <w:rFonts w:ascii="Calibri" w:hAnsi="Calibri" w:cs="Calibri"/>
          <w:kern w:val="3"/>
          <w:sz w:val="22"/>
          <w:szCs w:val="22"/>
          <w:lang w:eastAsia="zh-CN"/>
        </w:rPr>
        <w:br/>
      </w:r>
      <w:r w:rsidRPr="00D31CE8">
        <w:rPr>
          <w:rFonts w:ascii="Calibri" w:hAnsi="Calibri" w:cs="Calibri"/>
          <w:kern w:val="3"/>
          <w:sz w:val="22"/>
          <w:szCs w:val="22"/>
          <w:lang w:eastAsia="zh-CN"/>
        </w:rPr>
        <w:t>w ust. 10 Zamawiający informuje o tym Wykonawcę i wzywa go do doprowadzenia do zmiany tej umowy pod rygorem wystąpienia o zapłatę kary umownej.</w:t>
      </w:r>
    </w:p>
    <w:p w14:paraId="11014EA4" w14:textId="69708ED1"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dokonuje bezpośredniej zapłaty wymagalnego wynagrodzenia przysługującego podwykonawcy lub dalszemu podwykonawcy na zasadach określonych w art. </w:t>
      </w:r>
      <w:r w:rsidR="004621C1" w:rsidRPr="00D31CE8">
        <w:rPr>
          <w:rFonts w:ascii="Calibri" w:hAnsi="Calibri" w:cs="Calibri"/>
          <w:kern w:val="3"/>
          <w:sz w:val="22"/>
          <w:szCs w:val="22"/>
          <w:lang w:eastAsia="zh-CN"/>
        </w:rPr>
        <w:t>465</w:t>
      </w:r>
      <w:r w:rsidRPr="00D31CE8">
        <w:rPr>
          <w:rFonts w:ascii="Calibri" w:hAnsi="Calibri" w:cs="Calibri"/>
          <w:kern w:val="3"/>
          <w:sz w:val="22"/>
          <w:szCs w:val="22"/>
          <w:lang w:eastAsia="zh-CN"/>
        </w:rPr>
        <w:t xml:space="preserve"> ustawy prawo Zamówień Publicznych.</w:t>
      </w:r>
    </w:p>
    <w:p w14:paraId="7A32A9F0"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ponosi pełną odpowiedzialność za działania lub zaniechania Podwykonawcy.</w:t>
      </w:r>
    </w:p>
    <w:p w14:paraId="04AE5D85"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zapłaci kary umowne w wysokości:</w:t>
      </w:r>
    </w:p>
    <w:p w14:paraId="15B2DF7E" w14:textId="77777777" w:rsidR="00393CB9" w:rsidRPr="00D31CE8"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5.000,00 zł z tytułu braku zapłaty wynagrodzenia należnego podwykonawcom lub dalszym podwykonawcom,</w:t>
      </w:r>
    </w:p>
    <w:p w14:paraId="0A34B061" w14:textId="77777777" w:rsidR="00393CB9" w:rsidRPr="00D31CE8"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69F12350" w:rsidR="00393CB9" w:rsidRPr="00D31CE8"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2.000,00 zł z tytułu nie przedłożenia kopii umowy o podwykonawstwo lub jej zmiany,</w:t>
      </w:r>
    </w:p>
    <w:p w14:paraId="39D887EB" w14:textId="77777777" w:rsidR="00393CB9" w:rsidRPr="00D31CE8"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2.000,00 zł z tytułu braku zmiany umowy o podwykonawstwo w zakresie terminu zapłaty.</w:t>
      </w:r>
    </w:p>
    <w:p w14:paraId="42E31624" w14:textId="704EF2E1"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sidRPr="00D31CE8">
        <w:rPr>
          <w:rFonts w:ascii="Calibri" w:hAnsi="Calibri" w:cs="Calibri"/>
          <w:kern w:val="3"/>
          <w:sz w:val="22"/>
          <w:szCs w:val="22"/>
          <w:lang w:eastAsia="zh-CN"/>
        </w:rPr>
        <w:br/>
      </w:r>
      <w:r w:rsidRPr="00D31CE8">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3</w:t>
      </w:r>
    </w:p>
    <w:p w14:paraId="5003983B" w14:textId="0BEE2E35" w:rsidR="00393CB9" w:rsidRPr="00D31CE8"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D31CE8">
        <w:rPr>
          <w:rFonts w:ascii="Calibri" w:hAnsi="Calibri" w:cs="Calibri"/>
          <w:kern w:val="3"/>
          <w:sz w:val="22"/>
          <w:szCs w:val="22"/>
          <w:lang w:eastAsia="zh-CN"/>
        </w:rPr>
        <w:t xml:space="preserve">Zamawiający przekaże protokolarnie teren robót </w:t>
      </w:r>
      <w:r w:rsidR="00DD2E08" w:rsidRPr="00D31CE8">
        <w:rPr>
          <w:rFonts w:ascii="Calibri" w:hAnsi="Calibri" w:cs="Calibri"/>
          <w:kern w:val="3"/>
          <w:sz w:val="22"/>
          <w:szCs w:val="22"/>
          <w:lang w:eastAsia="zh-CN"/>
        </w:rPr>
        <w:t xml:space="preserve">najpóźniej </w:t>
      </w:r>
      <w:r w:rsidR="00A23154" w:rsidRPr="00D31CE8">
        <w:rPr>
          <w:rFonts w:ascii="Calibri" w:hAnsi="Calibri" w:cs="Calibri"/>
          <w:kern w:val="3"/>
          <w:sz w:val="22"/>
          <w:szCs w:val="22"/>
          <w:lang w:eastAsia="zh-CN"/>
        </w:rPr>
        <w:t xml:space="preserve">na </w:t>
      </w:r>
      <w:r w:rsidR="00DD2E08" w:rsidRPr="00D31CE8">
        <w:rPr>
          <w:rFonts w:ascii="Calibri" w:hAnsi="Calibri" w:cs="Calibri"/>
          <w:kern w:val="3"/>
          <w:sz w:val="22"/>
          <w:szCs w:val="22"/>
          <w:lang w:eastAsia="zh-CN"/>
        </w:rPr>
        <w:t xml:space="preserve">7 dni przed planowanym rozpoczęciem robót budowlanych </w:t>
      </w:r>
      <w:r w:rsidRPr="00D31CE8">
        <w:rPr>
          <w:rFonts w:ascii="Calibri" w:hAnsi="Calibri" w:cs="Calibri"/>
          <w:kern w:val="3"/>
          <w:sz w:val="22"/>
          <w:szCs w:val="22"/>
          <w:lang w:eastAsia="zh-CN"/>
        </w:rPr>
        <w:t>w rozmiarach i stanie umożliwiającym wykonanie robót oraz udzieli wszelkich niezbędnych informacji dotyczących przekazanego terenu, mających wpływ na prawidłowe prowadzenie zleconych prac.</w:t>
      </w:r>
    </w:p>
    <w:p w14:paraId="34F3EBE5" w14:textId="77777777" w:rsidR="00393CB9" w:rsidRPr="00D31CE8"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D31CE8">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D31CE8"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D31CE8">
        <w:rPr>
          <w:rFonts w:ascii="Calibri" w:hAnsi="Calibri" w:cs="Calibri"/>
          <w:kern w:val="3"/>
          <w:sz w:val="22"/>
          <w:szCs w:val="22"/>
          <w:lang w:eastAsia="zh-CN"/>
        </w:rPr>
        <w:t>Ustala się następujące terminy robót:</w:t>
      </w:r>
    </w:p>
    <w:p w14:paraId="4C31111A" w14:textId="7A4F283E" w:rsidR="00877AD5" w:rsidRPr="00D31CE8"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sidRPr="00D31CE8">
        <w:rPr>
          <w:rFonts w:ascii="Calibri" w:hAnsi="Calibri" w:cs="Calibri"/>
          <w:kern w:val="3"/>
          <w:sz w:val="22"/>
          <w:szCs w:val="22"/>
          <w:lang w:eastAsia="zh-CN"/>
        </w:rPr>
        <w:t xml:space="preserve">rozpoczęcie – niezwłocznie po podpisaniu umowy, </w:t>
      </w:r>
    </w:p>
    <w:p w14:paraId="420E5CD6" w14:textId="1D3B4228" w:rsidR="00393CB9" w:rsidRPr="00D31CE8"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sidRPr="00D31CE8">
        <w:rPr>
          <w:rFonts w:ascii="Calibri" w:hAnsi="Calibri" w:cs="Calibri"/>
          <w:kern w:val="3"/>
          <w:sz w:val="22"/>
          <w:szCs w:val="22"/>
          <w:lang w:eastAsia="zh-CN"/>
        </w:rPr>
        <w:t>zakończenie w termini</w:t>
      </w:r>
      <w:r w:rsidR="00393CB9" w:rsidRPr="00D31CE8">
        <w:rPr>
          <w:rFonts w:ascii="Calibri" w:hAnsi="Calibri" w:cs="Calibri"/>
          <w:kern w:val="3"/>
          <w:sz w:val="22"/>
          <w:szCs w:val="22"/>
          <w:lang w:eastAsia="zh-CN"/>
        </w:rPr>
        <w:t xml:space="preserve">e </w:t>
      </w:r>
      <w:r w:rsidR="003A1FA6" w:rsidRPr="00D31CE8">
        <w:rPr>
          <w:rFonts w:ascii="Calibri" w:hAnsi="Calibri" w:cs="Calibri"/>
          <w:b/>
          <w:bCs/>
          <w:kern w:val="3"/>
          <w:sz w:val="22"/>
          <w:szCs w:val="22"/>
          <w:lang w:eastAsia="zh-CN"/>
        </w:rPr>
        <w:t>do</w:t>
      </w:r>
      <w:r w:rsidR="003A1FA6" w:rsidRPr="00D31CE8">
        <w:rPr>
          <w:rFonts w:ascii="Calibri" w:hAnsi="Calibri" w:cs="Calibri"/>
          <w:kern w:val="3"/>
          <w:sz w:val="22"/>
          <w:szCs w:val="22"/>
          <w:lang w:eastAsia="zh-CN"/>
        </w:rPr>
        <w:t xml:space="preserve"> </w:t>
      </w:r>
      <w:r w:rsidR="00191B35">
        <w:rPr>
          <w:rFonts w:ascii="Calibri" w:hAnsi="Calibri" w:cs="Calibri"/>
          <w:b/>
          <w:kern w:val="3"/>
          <w:sz w:val="22"/>
          <w:szCs w:val="22"/>
          <w:lang w:eastAsia="zh-CN"/>
        </w:rPr>
        <w:t>8</w:t>
      </w:r>
      <w:r w:rsidR="00DD2E08" w:rsidRPr="00D31CE8">
        <w:rPr>
          <w:rFonts w:ascii="Calibri" w:hAnsi="Calibri" w:cs="Calibri"/>
          <w:b/>
          <w:kern w:val="3"/>
          <w:sz w:val="22"/>
          <w:szCs w:val="22"/>
          <w:lang w:eastAsia="zh-CN"/>
        </w:rPr>
        <w:t xml:space="preserve"> </w:t>
      </w:r>
      <w:r w:rsidR="00303BC9" w:rsidRPr="00D31CE8">
        <w:rPr>
          <w:rFonts w:ascii="Calibri" w:hAnsi="Calibri" w:cs="Calibri"/>
          <w:b/>
          <w:kern w:val="3"/>
          <w:sz w:val="22"/>
          <w:szCs w:val="22"/>
          <w:lang w:eastAsia="zh-CN"/>
        </w:rPr>
        <w:t>miesięcy</w:t>
      </w:r>
      <w:r w:rsidR="00393CB9" w:rsidRPr="00D31CE8">
        <w:rPr>
          <w:rFonts w:ascii="Calibri" w:hAnsi="Calibri" w:cs="Calibri"/>
          <w:b/>
          <w:kern w:val="3"/>
          <w:sz w:val="22"/>
          <w:szCs w:val="22"/>
          <w:lang w:eastAsia="zh-CN"/>
        </w:rPr>
        <w:t xml:space="preserve"> od dnia zawarcia umowy</w:t>
      </w:r>
      <w:r w:rsidR="00191B35">
        <w:rPr>
          <w:rFonts w:ascii="Calibri" w:hAnsi="Calibri" w:cs="Calibri"/>
          <w:b/>
          <w:kern w:val="3"/>
          <w:sz w:val="22"/>
          <w:szCs w:val="22"/>
          <w:lang w:eastAsia="zh-CN"/>
        </w:rPr>
        <w:t>.</w:t>
      </w:r>
    </w:p>
    <w:p w14:paraId="3C0C587B" w14:textId="77777777" w:rsidR="00393CB9" w:rsidRPr="00D31CE8"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40AB3F40"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4</w:t>
      </w:r>
    </w:p>
    <w:p w14:paraId="04A6488E" w14:textId="77777777" w:rsidR="00393CB9" w:rsidRPr="00D31CE8" w:rsidRDefault="00393CB9" w:rsidP="009B51D5">
      <w:pPr>
        <w:widowControl w:val="0"/>
        <w:numPr>
          <w:ilvl w:val="0"/>
          <w:numId w:val="25"/>
        </w:numPr>
        <w:tabs>
          <w:tab w:val="left" w:pos="142"/>
        </w:tabs>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D31CE8">
        <w:rPr>
          <w:rFonts w:ascii="Calibri" w:hAnsi="Calibri" w:cs="Calibri"/>
          <w:kern w:val="3"/>
          <w:sz w:val="22"/>
          <w:szCs w:val="22"/>
          <w:lang w:eastAsia="zh-CN"/>
        </w:rPr>
        <w:br/>
        <w:t>o tym Zamawiającego pisemnie.</w:t>
      </w:r>
    </w:p>
    <w:p w14:paraId="7A3A1BF1"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ma obowiązek niezwłocznie i szczegółowo informować Zamawiającego o wszelkich </w:t>
      </w:r>
      <w:r w:rsidRPr="00D31CE8">
        <w:rPr>
          <w:rFonts w:ascii="Calibri" w:hAnsi="Calibri" w:cs="Calibri"/>
          <w:kern w:val="3"/>
          <w:sz w:val="22"/>
          <w:szCs w:val="22"/>
          <w:lang w:eastAsia="zh-CN"/>
        </w:rPr>
        <w:lastRenderedPageBreak/>
        <w:t>zmianach zależnych i niezależnych od Wykonawcy, które zaszły w trakcie procesu wykonania zamówienia.</w:t>
      </w:r>
    </w:p>
    <w:p w14:paraId="224EDAC6"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462B98E6"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11958786"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Niezbędnym warunkiem wykonania robót dodatkowych jest sporządzenie protokołu konieczności </w:t>
      </w:r>
      <w:r w:rsidRPr="00D31CE8">
        <w:rPr>
          <w:rFonts w:ascii="Calibri" w:hAnsi="Calibri" w:cs="Calibri"/>
          <w:kern w:val="3"/>
          <w:sz w:val="22"/>
          <w:szCs w:val="22"/>
          <w:lang w:eastAsia="zh-CN"/>
        </w:rPr>
        <w:br/>
        <w:t>z udziałem Wykonawcy i Inspektora Nadzoru oraz zatwierdzenia go do realizacji przez Zamawiającego.</w:t>
      </w:r>
    </w:p>
    <w:p w14:paraId="307CDC99"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Wartość robót dodatkowych nie może przekroczyć 50% wartości robót podstawowych.</w:t>
      </w:r>
    </w:p>
    <w:p w14:paraId="4127A6E9"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293AFD81"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5</w:t>
      </w:r>
    </w:p>
    <w:p w14:paraId="135F5989" w14:textId="63AAF1C1"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ustanawia do kontaktów w zakresie realizacji robót Pana Macieja Głowackiego</w:t>
      </w:r>
      <w:r w:rsidR="008876A2" w:rsidRPr="00D31CE8">
        <w:rPr>
          <w:rFonts w:ascii="Calibri" w:hAnsi="Calibri" w:cs="Calibri"/>
          <w:kern w:val="3"/>
          <w:sz w:val="22"/>
          <w:szCs w:val="22"/>
          <w:lang w:eastAsia="zh-CN"/>
        </w:rPr>
        <w:t xml:space="preserve"> tel. ………………….. </w:t>
      </w:r>
      <w:r w:rsidRPr="00D31CE8">
        <w:rPr>
          <w:rFonts w:ascii="Calibri" w:hAnsi="Calibri" w:cs="Calibri"/>
          <w:kern w:val="3"/>
          <w:sz w:val="22"/>
          <w:szCs w:val="22"/>
          <w:lang w:eastAsia="zh-CN"/>
        </w:rPr>
        <w:t>.</w:t>
      </w:r>
    </w:p>
    <w:p w14:paraId="4BFAA214" w14:textId="1EC89BE9" w:rsidR="00506BD2" w:rsidRPr="00D31CE8" w:rsidRDefault="00EC2F9F">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Kierownikiem budowy z ramienia Wykonawcy będzie ………………………………………………………………… posiadający kwalifikacje zawodowe ……………………………………………………………………………………………….…..</w:t>
      </w:r>
      <w:r w:rsidR="00506BD2" w:rsidRPr="00D31CE8">
        <w:rPr>
          <w:rFonts w:ascii="Calibri" w:hAnsi="Calibri" w:cs="Calibri"/>
          <w:kern w:val="3"/>
          <w:sz w:val="22"/>
          <w:szCs w:val="22"/>
          <w:lang w:eastAsia="zh-CN"/>
        </w:rPr>
        <w:t xml:space="preserve">. </w:t>
      </w:r>
    </w:p>
    <w:p w14:paraId="6928B3C7" w14:textId="78F71AC8"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Kierownik budowy</w:t>
      </w:r>
      <w:r w:rsidR="00773771"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 xml:space="preserve"> zobowiązany jest do pobytu na terenie budowy co najmniej 1 raz w tygodniu oraz na każde wezwanie Zamawiającego. </w:t>
      </w:r>
    </w:p>
    <w:p w14:paraId="5985C351" w14:textId="77777777"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może zmienić kierownika budowy po uzyskaniu akceptacji Zamawiającego. </w:t>
      </w:r>
    </w:p>
    <w:p w14:paraId="53DC1F11" w14:textId="0B9F2856" w:rsidR="00602F19" w:rsidRPr="00D31CE8" w:rsidRDefault="00602F19">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Nowy Kierownik budowy musi spełniać wymagania określone w SWZ. </w:t>
      </w:r>
    </w:p>
    <w:p w14:paraId="7BA2D516" w14:textId="77777777"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Wniosek o akceptację zmiany kierownika budowy musi zawierać co najmniej: imię i nazwisko proponowanej osoby, kopię dokumentów potwierdzających posiadane kwalifikacje zawodowe, krótkie uzasadnienie dokonywanych zmian. </w:t>
      </w:r>
    </w:p>
    <w:p w14:paraId="775D92D9" w14:textId="36DA7A2A" w:rsidR="00393CB9" w:rsidRPr="00D31CE8" w:rsidRDefault="00602F19" w:rsidP="00602F19">
      <w:pPr>
        <w:widowControl w:val="0"/>
        <w:suppressAutoHyphens/>
        <w:autoSpaceDN w:val="0"/>
        <w:spacing w:line="276" w:lineRule="auto"/>
        <w:ind w:left="284" w:right="-108" w:hanging="284"/>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7</w:t>
      </w:r>
      <w:r w:rsidR="00393CB9" w:rsidRPr="00D31CE8">
        <w:rPr>
          <w:rFonts w:ascii="Calibri" w:hAnsi="Calibri" w:cs="Calibri"/>
          <w:kern w:val="3"/>
          <w:sz w:val="22"/>
          <w:szCs w:val="22"/>
          <w:lang w:eastAsia="zh-CN"/>
        </w:rPr>
        <w:t>. Zamawiający ma prawo zaakceptować taką zmianę w terminie 7 dni od daty przedłożenia propozycji wyłącznie wtedy, gdy kwalifikacje i doświadczenie wskazanych osób będą spełniać warunki postawione w tym zakresie w Specyfikacji Warunków Zamówienia.</w:t>
      </w:r>
    </w:p>
    <w:p w14:paraId="21C9D62C" w14:textId="572A0F3A" w:rsidR="00693688" w:rsidRPr="00D31CE8" w:rsidRDefault="00602F19" w:rsidP="00693688">
      <w:pPr>
        <w:widowControl w:val="0"/>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8</w:t>
      </w:r>
      <w:r w:rsidR="00393CB9" w:rsidRPr="00D31CE8">
        <w:rPr>
          <w:rFonts w:ascii="Calibri" w:hAnsi="Calibri" w:cs="Calibri"/>
          <w:kern w:val="3"/>
          <w:sz w:val="22"/>
          <w:szCs w:val="22"/>
          <w:lang w:eastAsia="zh-CN"/>
        </w:rPr>
        <w:t>. Zaakceptowana przez Zamawiającego zmiana personalna winna być potwierdzona pisemnie i wymaga aneksu do niniejszej umowy.</w:t>
      </w:r>
    </w:p>
    <w:p w14:paraId="757AB654"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kern w:val="3"/>
          <w:sz w:val="10"/>
          <w:szCs w:val="10"/>
          <w:lang w:eastAsia="zh-CN"/>
        </w:rPr>
      </w:pPr>
    </w:p>
    <w:p w14:paraId="5BC892B2" w14:textId="79A57901" w:rsidR="00393CB9" w:rsidRPr="00127C1A" w:rsidRDefault="00393CB9" w:rsidP="00127C1A">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6</w:t>
      </w:r>
    </w:p>
    <w:p w14:paraId="31178EFD" w14:textId="535FD833" w:rsidR="002C34EC" w:rsidRPr="00D31CE8" w:rsidRDefault="00393CB9" w:rsidP="00423A2D">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będzie ponosił koszty zużycia energii</w:t>
      </w:r>
      <w:r w:rsidR="0097362B" w:rsidRPr="00D31CE8">
        <w:rPr>
          <w:rFonts w:ascii="Calibri" w:hAnsi="Calibri" w:cs="Calibri"/>
          <w:kern w:val="3"/>
          <w:sz w:val="22"/>
          <w:szCs w:val="22"/>
          <w:lang w:eastAsia="zh-CN"/>
        </w:rPr>
        <w:t xml:space="preserve"> elektrycznej</w:t>
      </w:r>
      <w:r w:rsidRPr="00D31CE8">
        <w:rPr>
          <w:rFonts w:ascii="Calibri" w:hAnsi="Calibri" w:cs="Calibri"/>
          <w:kern w:val="3"/>
          <w:sz w:val="22"/>
          <w:szCs w:val="22"/>
          <w:lang w:eastAsia="zh-CN"/>
        </w:rPr>
        <w:t xml:space="preserve"> </w:t>
      </w:r>
      <w:r w:rsidR="002C34EC" w:rsidRPr="00D31CE8">
        <w:rPr>
          <w:rFonts w:ascii="Calibri" w:hAnsi="Calibri" w:cs="Calibri"/>
          <w:kern w:val="3"/>
          <w:sz w:val="22"/>
          <w:szCs w:val="22"/>
          <w:lang w:eastAsia="zh-CN"/>
        </w:rPr>
        <w:t xml:space="preserve">oraz wody </w:t>
      </w:r>
      <w:r w:rsidRPr="00D31CE8">
        <w:rPr>
          <w:rFonts w:ascii="Calibri" w:hAnsi="Calibri" w:cs="Calibri"/>
          <w:kern w:val="3"/>
          <w:sz w:val="22"/>
          <w:szCs w:val="22"/>
          <w:lang w:eastAsia="zh-CN"/>
        </w:rPr>
        <w:t xml:space="preserve">w okresie realizacji robót </w:t>
      </w:r>
      <w:r w:rsidR="0097362B" w:rsidRPr="00D31CE8">
        <w:rPr>
          <w:rFonts w:ascii="Calibri" w:hAnsi="Calibri" w:cs="Calibri"/>
          <w:kern w:val="3"/>
          <w:sz w:val="22"/>
          <w:szCs w:val="22"/>
          <w:lang w:eastAsia="zh-CN"/>
        </w:rPr>
        <w:br/>
      </w:r>
      <w:r w:rsidRPr="00D31CE8">
        <w:rPr>
          <w:rFonts w:ascii="Calibri" w:hAnsi="Calibri" w:cs="Calibri"/>
          <w:kern w:val="3"/>
          <w:sz w:val="22"/>
          <w:szCs w:val="22"/>
          <w:lang w:eastAsia="zh-CN"/>
        </w:rPr>
        <w:t xml:space="preserve">w wysokości wyliczonej na podstawie wskazań </w:t>
      </w:r>
      <w:r w:rsidR="00127C1A">
        <w:rPr>
          <w:rFonts w:ascii="Calibri" w:hAnsi="Calibri" w:cs="Calibri"/>
          <w:kern w:val="3"/>
          <w:sz w:val="22"/>
          <w:szCs w:val="22"/>
          <w:lang w:eastAsia="zh-CN"/>
        </w:rPr>
        <w:t>pod</w:t>
      </w:r>
      <w:r w:rsidR="002C34EC" w:rsidRPr="00D31CE8">
        <w:rPr>
          <w:rFonts w:ascii="Calibri" w:hAnsi="Calibri" w:cs="Calibri"/>
          <w:kern w:val="3"/>
          <w:sz w:val="22"/>
          <w:szCs w:val="22"/>
          <w:lang w:eastAsia="zh-CN"/>
        </w:rPr>
        <w:t>liczników</w:t>
      </w:r>
      <w:r w:rsidR="00127C1A">
        <w:rPr>
          <w:rFonts w:ascii="Calibri" w:hAnsi="Calibri" w:cs="Calibri"/>
          <w:kern w:val="3"/>
          <w:sz w:val="22"/>
          <w:szCs w:val="22"/>
          <w:lang w:eastAsia="zh-CN"/>
        </w:rPr>
        <w:t>, które zamontuje na własny koszt.</w:t>
      </w:r>
    </w:p>
    <w:p w14:paraId="6A2B64F2" w14:textId="3D66F025" w:rsidR="00393CB9" w:rsidRPr="00D31CE8" w:rsidRDefault="00393CB9" w:rsidP="00423A2D">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zobowiązuje się wykonać i utrzymać na swój koszt ogrodzenie budowy, strzec mienia znajdującego się na terenie budowy oraz wykonać inne konieczne zabezpieczenia budowy, a także zapewnić zgodne z przepisami prawa warunki bezpieczeństwa.</w:t>
      </w:r>
    </w:p>
    <w:p w14:paraId="1DCC804B" w14:textId="77777777" w:rsidR="00393CB9" w:rsidRPr="00D31CE8"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D31CE8">
        <w:rPr>
          <w:rFonts w:ascii="Calibri" w:hAnsi="Calibri" w:cs="Calibri"/>
          <w:kern w:val="3"/>
          <w:sz w:val="22"/>
          <w:szCs w:val="22"/>
          <w:lang w:eastAsia="zh-CN"/>
        </w:rPr>
        <w:br/>
        <w:t>i zbędne materiały oraz odpady i śmieci.</w:t>
      </w:r>
    </w:p>
    <w:p w14:paraId="7057C96E" w14:textId="77777777" w:rsidR="007349AC" w:rsidRPr="00D31CE8" w:rsidRDefault="007349AC"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7</w:t>
      </w:r>
    </w:p>
    <w:p w14:paraId="71F203B4" w14:textId="77777777" w:rsidR="00393CB9" w:rsidRPr="00D31CE8"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51018896"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Materiały powinny odpowiadać co do jakości wymogom wyrobów dopuszczonych do obrotu </w:t>
      </w:r>
      <w:r w:rsidRPr="00D31CE8">
        <w:rPr>
          <w:rFonts w:ascii="Calibri" w:hAnsi="Calibri" w:cs="Calibri"/>
          <w:kern w:val="3"/>
          <w:sz w:val="22"/>
          <w:szCs w:val="22"/>
          <w:lang w:eastAsia="zh-CN"/>
        </w:rPr>
        <w:br/>
        <w:t xml:space="preserve">i stosowania w budownictwie określonym w </w:t>
      </w:r>
      <w:r w:rsidRPr="00D31CE8">
        <w:rPr>
          <w:rFonts w:ascii="Calibri" w:hAnsi="Calibri" w:cs="Calibri"/>
          <w:i/>
          <w:iCs/>
          <w:kern w:val="3"/>
          <w:sz w:val="22"/>
          <w:szCs w:val="22"/>
          <w:lang w:eastAsia="zh-CN"/>
        </w:rPr>
        <w:t>ustawie z dnia 16 kwietnia 2004 r. o wyrobach</w:t>
      </w:r>
      <w:r w:rsidRPr="00D31CE8">
        <w:rPr>
          <w:rFonts w:ascii="Calibri" w:hAnsi="Calibri" w:cs="Calibri"/>
          <w:kern w:val="3"/>
          <w:sz w:val="22"/>
          <w:szCs w:val="22"/>
          <w:lang w:eastAsia="zh-CN"/>
        </w:rPr>
        <w:t xml:space="preserve"> </w:t>
      </w:r>
      <w:r w:rsidRPr="00D31CE8">
        <w:rPr>
          <w:rFonts w:ascii="Calibri" w:hAnsi="Calibri" w:cs="Calibri"/>
          <w:i/>
          <w:iCs/>
          <w:kern w:val="3"/>
          <w:sz w:val="22"/>
          <w:szCs w:val="22"/>
          <w:lang w:eastAsia="zh-CN"/>
        </w:rPr>
        <w:t>budowlanych (</w:t>
      </w:r>
      <w:proofErr w:type="spellStart"/>
      <w:r w:rsidRPr="00D31CE8">
        <w:rPr>
          <w:rFonts w:ascii="Calibri" w:hAnsi="Calibri" w:cs="Calibri"/>
          <w:i/>
          <w:iCs/>
          <w:kern w:val="3"/>
          <w:sz w:val="22"/>
          <w:szCs w:val="22"/>
          <w:lang w:eastAsia="zh-CN"/>
        </w:rPr>
        <w:t>t.j</w:t>
      </w:r>
      <w:proofErr w:type="spellEnd"/>
      <w:r w:rsidRPr="00D31CE8">
        <w:rPr>
          <w:rFonts w:ascii="Calibri" w:hAnsi="Calibri" w:cs="Calibri"/>
          <w:i/>
          <w:iCs/>
          <w:kern w:val="3"/>
          <w:sz w:val="22"/>
          <w:szCs w:val="22"/>
          <w:lang w:eastAsia="zh-CN"/>
        </w:rPr>
        <w:t xml:space="preserve">. Dz. U. z 2021 r. poz. 1213 </w:t>
      </w:r>
      <w:proofErr w:type="spellStart"/>
      <w:r w:rsidRPr="00D31CE8">
        <w:rPr>
          <w:rFonts w:ascii="Calibri" w:hAnsi="Calibri" w:cs="Calibri"/>
          <w:i/>
          <w:iCs/>
          <w:kern w:val="3"/>
          <w:sz w:val="22"/>
          <w:szCs w:val="22"/>
          <w:lang w:eastAsia="zh-CN"/>
        </w:rPr>
        <w:t>t.j</w:t>
      </w:r>
      <w:proofErr w:type="spellEnd"/>
      <w:r w:rsidRPr="00D31CE8">
        <w:rPr>
          <w:rFonts w:ascii="Calibri" w:hAnsi="Calibri" w:cs="Calibri"/>
          <w:i/>
          <w:iCs/>
          <w:kern w:val="3"/>
          <w:sz w:val="22"/>
          <w:szCs w:val="22"/>
          <w:lang w:eastAsia="zh-CN"/>
        </w:rPr>
        <w:t>.)</w:t>
      </w:r>
      <w:r w:rsidRPr="00D31CE8">
        <w:rPr>
          <w:rFonts w:ascii="Calibri" w:hAnsi="Calibri" w:cs="Calibri"/>
          <w:kern w:val="3"/>
          <w:sz w:val="22"/>
          <w:szCs w:val="22"/>
          <w:lang w:eastAsia="zh-CN"/>
        </w:rPr>
        <w:t xml:space="preserve"> wymaganiom </w:t>
      </w:r>
      <w:r w:rsidR="008876A2" w:rsidRPr="00D31CE8">
        <w:rPr>
          <w:rFonts w:ascii="Calibri" w:hAnsi="Calibri" w:cs="Calibri"/>
          <w:kern w:val="3"/>
          <w:sz w:val="22"/>
          <w:szCs w:val="22"/>
          <w:lang w:eastAsia="zh-CN"/>
        </w:rPr>
        <w:t>dokumentacji zamówienia</w:t>
      </w:r>
      <w:r w:rsidRPr="00D31CE8">
        <w:rPr>
          <w:rFonts w:ascii="Calibri" w:hAnsi="Calibri" w:cs="Calibri"/>
          <w:kern w:val="3"/>
          <w:sz w:val="22"/>
          <w:szCs w:val="22"/>
          <w:lang w:eastAsia="zh-CN"/>
        </w:rPr>
        <w:t xml:space="preserve"> oraz </w:t>
      </w:r>
      <w:r w:rsidR="008876A2" w:rsidRPr="00D31CE8">
        <w:rPr>
          <w:rFonts w:ascii="Calibri" w:hAnsi="Calibri" w:cs="Calibri"/>
          <w:kern w:val="3"/>
          <w:sz w:val="22"/>
          <w:szCs w:val="22"/>
          <w:lang w:eastAsia="zh-CN"/>
        </w:rPr>
        <w:t xml:space="preserve">Programu </w:t>
      </w:r>
      <w:proofErr w:type="spellStart"/>
      <w:r w:rsidR="008876A2" w:rsidRPr="00D31CE8">
        <w:rPr>
          <w:rFonts w:ascii="Calibri" w:hAnsi="Calibri" w:cs="Calibri"/>
          <w:kern w:val="3"/>
          <w:sz w:val="22"/>
          <w:szCs w:val="22"/>
          <w:lang w:eastAsia="zh-CN"/>
        </w:rPr>
        <w:t>Funkcjonalno</w:t>
      </w:r>
      <w:proofErr w:type="spellEnd"/>
      <w:r w:rsidR="008876A2" w:rsidRPr="00D31CE8">
        <w:rPr>
          <w:rFonts w:ascii="Calibri" w:hAnsi="Calibri" w:cs="Calibri"/>
          <w:kern w:val="3"/>
          <w:sz w:val="22"/>
          <w:szCs w:val="22"/>
          <w:lang w:eastAsia="zh-CN"/>
        </w:rPr>
        <w:t xml:space="preserve"> - Użytkowego</w:t>
      </w:r>
      <w:r w:rsidRPr="00D31CE8">
        <w:rPr>
          <w:rFonts w:ascii="Calibri" w:hAnsi="Calibri" w:cs="Calibri"/>
          <w:kern w:val="3"/>
          <w:sz w:val="22"/>
          <w:szCs w:val="22"/>
          <w:lang w:eastAsia="zh-CN"/>
        </w:rPr>
        <w:t>.</w:t>
      </w:r>
    </w:p>
    <w:p w14:paraId="67FC38C6" w14:textId="7C9A5E30" w:rsidR="00693688" w:rsidRPr="00D31CE8" w:rsidRDefault="00393CB9" w:rsidP="00693688">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lastRenderedPageBreak/>
        <w:t>Zamawiający ma prawo zażądać przeprowadzenia badań materiałów stosowanych przez Wykonawcę.</w:t>
      </w:r>
    </w:p>
    <w:p w14:paraId="7C7A6614" w14:textId="77777777"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sytuacji, gdy po przeprowadzeniu badań określonych w ust.4 okaże się, że zastosowane materiały, bądź wykonanie robót jest niezgodne z umową, to kosztami tych badań zostanie obciążony Wykonawca.</w:t>
      </w:r>
    </w:p>
    <w:p w14:paraId="7EAB05AC" w14:textId="77777777"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3F63696D" w14:textId="77777777" w:rsidR="00693688" w:rsidRPr="00D31CE8" w:rsidRDefault="00693688" w:rsidP="00693688">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zobowiązany jest do przedstawienia koncepcji zaprojektowanych rozwiązań Zamawiającemu celem ich akceptacji.</w:t>
      </w:r>
    </w:p>
    <w:p w14:paraId="5E38AD76" w14:textId="5A7B4473" w:rsidR="00693688" w:rsidRPr="00D31CE8" w:rsidRDefault="00693688"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zgłosi uwagi do przedłożonej koncepcji w terminie do 10 dni od dnia jej złożenia.</w:t>
      </w:r>
    </w:p>
    <w:p w14:paraId="44D17BCC" w14:textId="6E88D56D" w:rsidR="00693688" w:rsidRPr="00D31CE8" w:rsidRDefault="00693688" w:rsidP="00693688">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zobowiązany będzie dokonać poprawek zgodnie ze zgłoszonymi przez Zamawiającego uwagami oraz przedstawić poprawioną koncepcję do ponownej akceptacji. </w:t>
      </w:r>
    </w:p>
    <w:p w14:paraId="2B039369" w14:textId="77777777" w:rsidR="00393CB9" w:rsidRPr="00D31CE8"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8</w:t>
      </w:r>
    </w:p>
    <w:p w14:paraId="47A0E863" w14:textId="6EB19EE6" w:rsidR="00393CB9" w:rsidRPr="00D31CE8"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Wykonawca jest zobowiązany zgłosić inspektorowi nadzoru termin zakrycia robót</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ulegających zakryciu oraz termin wykonywania robót zanikających</w:t>
      </w:r>
      <w:r w:rsidR="00602F19" w:rsidRPr="00D31CE8">
        <w:rPr>
          <w:rFonts w:ascii="Calibri" w:hAnsi="Calibri" w:cs="Calibri"/>
          <w:kern w:val="3"/>
          <w:sz w:val="22"/>
          <w:szCs w:val="22"/>
          <w:lang w:eastAsia="zh-CN"/>
        </w:rPr>
        <w:t>.</w:t>
      </w:r>
    </w:p>
    <w:p w14:paraId="02FFFEB4"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W przypadku, gdy Wykonawca nie poinformuje o tych faktach określonych w ust.1 inspektora nadzoru, będzie zobowiązany </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 xml:space="preserve">odkryć roboty lub wykonać otwory niezbędne do zbadania robót, </w:t>
      </w:r>
      <w:r w:rsidRPr="00D31CE8">
        <w:rPr>
          <w:rFonts w:ascii="Calibri" w:hAnsi="Calibri" w:cs="Calibri"/>
          <w:kern w:val="3"/>
          <w:sz w:val="22"/>
          <w:szCs w:val="22"/>
          <w:lang w:eastAsia="zh-CN"/>
        </w:rPr>
        <w:br/>
        <w:t>a następnie przywrócić roboty do stanu poprzedniego.</w:t>
      </w:r>
    </w:p>
    <w:p w14:paraId="31DADF9C"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W razie zniszczenia lub uszkodzenia obiektów infrastruktury technicznej i komunalnej przez</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Wykonawcę w toku realizacji zamówienia, ich naprawienie i doprowadzenie do stanu</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poprzedniego, nastąpi na koszt Wykonawcy.</w:t>
      </w:r>
    </w:p>
    <w:p w14:paraId="34C1418F"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Wykonawca zobowiązany jest do pisemnego powiadomienia Zamawiającego o usunięciu wad</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zakwestionowanych uprzednio robót jako wadliwych.</w:t>
      </w:r>
    </w:p>
    <w:p w14:paraId="26015E20"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Po zakończeniu robót Wykonawca zobowiązany jest uporządkować teren i przekazać go</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Zamawiającemu w dniu ostatecznego odbioru robót.</w:t>
      </w:r>
    </w:p>
    <w:p w14:paraId="1D84AEB2" w14:textId="77777777" w:rsidR="00393CB9" w:rsidRPr="00D31CE8"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5DCE94FC" w14:textId="77777777" w:rsidR="008876A2" w:rsidRPr="00D31CE8" w:rsidRDefault="008876A2" w:rsidP="001176F2">
      <w:pPr>
        <w:widowControl w:val="0"/>
        <w:tabs>
          <w:tab w:val="left" w:pos="284"/>
        </w:tabs>
        <w:suppressAutoHyphens/>
        <w:autoSpaceDN w:val="0"/>
        <w:spacing w:line="276" w:lineRule="auto"/>
        <w:ind w:left="360" w:right="-108"/>
        <w:jc w:val="both"/>
        <w:textAlignment w:val="baseline"/>
        <w:rPr>
          <w:rFonts w:asciiTheme="minorHAnsi" w:hAnsiTheme="minorHAnsi" w:cstheme="minorHAnsi"/>
          <w:kern w:val="3"/>
          <w:sz w:val="22"/>
          <w:szCs w:val="22"/>
          <w:lang w:eastAsia="zh-CN"/>
        </w:rPr>
      </w:pPr>
    </w:p>
    <w:p w14:paraId="062E9791" w14:textId="505EBEE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9</w:t>
      </w:r>
    </w:p>
    <w:p w14:paraId="4479524B" w14:textId="54088B30" w:rsidR="00393CB9" w:rsidRPr="00D31CE8" w:rsidRDefault="00393CB9" w:rsidP="00207A2B">
      <w:pPr>
        <w:pStyle w:val="Akapitzlist"/>
        <w:widowControl w:val="0"/>
        <w:numPr>
          <w:ilvl w:val="0"/>
          <w:numId w:val="62"/>
        </w:numPr>
        <w:suppressAutoHyphens/>
        <w:autoSpaceDN w:val="0"/>
        <w:spacing w:line="276" w:lineRule="auto"/>
        <w:ind w:left="284" w:right="-108" w:hanging="284"/>
        <w:jc w:val="both"/>
        <w:textAlignment w:val="baseline"/>
        <w:rPr>
          <w:kern w:val="3"/>
          <w:lang w:eastAsia="zh-CN"/>
        </w:rPr>
      </w:pPr>
      <w:r w:rsidRPr="00D31CE8">
        <w:rPr>
          <w:rFonts w:ascii="Calibri" w:hAnsi="Calibri" w:cs="Calibri"/>
          <w:kern w:val="3"/>
          <w:sz w:val="22"/>
          <w:szCs w:val="22"/>
          <w:lang w:eastAsia="zh-CN"/>
        </w:rPr>
        <w:t>Wykonawca zgłosi Zamawiającemu gotowość do odbioru końcowego</w:t>
      </w:r>
      <w:r w:rsidR="00602F19"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 xml:space="preserve">nie później niż </w:t>
      </w:r>
      <w:r w:rsidR="00857113" w:rsidRPr="00D31CE8">
        <w:rPr>
          <w:rFonts w:ascii="Calibri" w:hAnsi="Calibri" w:cs="Calibri"/>
          <w:kern w:val="3"/>
          <w:sz w:val="22"/>
          <w:szCs w:val="22"/>
          <w:lang w:eastAsia="zh-CN"/>
        </w:rPr>
        <w:br/>
      </w:r>
      <w:r w:rsidRPr="00D31CE8">
        <w:rPr>
          <w:rFonts w:ascii="Calibri" w:hAnsi="Calibri" w:cs="Calibri"/>
          <w:kern w:val="3"/>
          <w:sz w:val="22"/>
          <w:szCs w:val="22"/>
          <w:lang w:eastAsia="zh-CN"/>
        </w:rPr>
        <w:t xml:space="preserve">w ciągu dwóch dni roboczych po terminie zakończenia robót o którym mowa w §3 ust. 3 lit </w:t>
      </w:r>
      <w:r w:rsidR="009479CF" w:rsidRPr="00D31CE8">
        <w:rPr>
          <w:rFonts w:ascii="Calibri" w:hAnsi="Calibri" w:cs="Calibri"/>
          <w:kern w:val="3"/>
          <w:sz w:val="22"/>
          <w:szCs w:val="22"/>
          <w:lang w:eastAsia="zh-CN"/>
        </w:rPr>
        <w:t>b</w:t>
      </w:r>
      <w:r w:rsidRPr="00D31CE8">
        <w:rPr>
          <w:rFonts w:ascii="Calibri" w:hAnsi="Calibri" w:cs="Calibri"/>
          <w:kern w:val="3"/>
          <w:sz w:val="22"/>
          <w:szCs w:val="22"/>
          <w:lang w:eastAsia="zh-CN"/>
        </w:rPr>
        <w:t>).</w:t>
      </w:r>
    </w:p>
    <w:p w14:paraId="7D56DF0F" w14:textId="63CB1C29" w:rsidR="00393CB9" w:rsidRPr="00D31CE8" w:rsidRDefault="00393CB9" w:rsidP="00207A2B">
      <w:pPr>
        <w:pStyle w:val="Akapitzlist"/>
        <w:widowControl w:val="0"/>
        <w:numPr>
          <w:ilvl w:val="0"/>
          <w:numId w:val="6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Podstawą zgłoszenia przez Wykonawcę gotowości do odbioru końcowego, będzie faktyczne wykonanie robót, potwierdzone pisemnie przez Kierownika budowy oraz przez Inspektora nadzoru inwestorskiego.</w:t>
      </w:r>
    </w:p>
    <w:p w14:paraId="08B83E29" w14:textId="2DBC8000" w:rsidR="00393CB9" w:rsidRPr="00D31CE8" w:rsidRDefault="00393CB9" w:rsidP="00207A2B">
      <w:pPr>
        <w:pStyle w:val="Akapitzlist"/>
        <w:widowControl w:val="0"/>
        <w:numPr>
          <w:ilvl w:val="0"/>
          <w:numId w:val="6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Wraz ze zgłoszeniem gotowości do odbioru końcowego Wykonawca przekaże Zamawiającemu następującą dokumentację odbiorową w ilości 3 </w:t>
      </w:r>
      <w:proofErr w:type="spellStart"/>
      <w:r w:rsidRPr="00D31CE8">
        <w:rPr>
          <w:rFonts w:ascii="Calibri" w:hAnsi="Calibri" w:cs="Calibri"/>
          <w:kern w:val="3"/>
          <w:sz w:val="22"/>
          <w:szCs w:val="22"/>
          <w:lang w:eastAsia="zh-CN"/>
        </w:rPr>
        <w:t>kpl</w:t>
      </w:r>
      <w:proofErr w:type="spellEnd"/>
      <w:r w:rsidRPr="00D31CE8">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581E4493"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oryginał dziennik</w:t>
      </w:r>
      <w:r w:rsidR="009479CF" w:rsidRPr="00D31CE8">
        <w:rPr>
          <w:rFonts w:ascii="Calibri" w:hAnsi="Calibri" w:cs="Tahoma"/>
          <w:kern w:val="3"/>
          <w:sz w:val="22"/>
          <w:szCs w:val="22"/>
          <w:lang w:eastAsia="zh-CN"/>
        </w:rPr>
        <w:t>a</w:t>
      </w:r>
      <w:r w:rsidRPr="00D31CE8">
        <w:rPr>
          <w:rFonts w:ascii="Calibri" w:hAnsi="Calibri" w:cs="Tahoma"/>
          <w:kern w:val="3"/>
          <w:sz w:val="22"/>
          <w:szCs w:val="22"/>
          <w:lang w:eastAsia="zh-CN"/>
        </w:rPr>
        <w:t xml:space="preserve"> budowy</w:t>
      </w:r>
      <w:r w:rsidR="00191B35">
        <w:rPr>
          <w:rFonts w:ascii="Calibri" w:hAnsi="Calibri" w:cs="Tahoma"/>
          <w:kern w:val="3"/>
          <w:sz w:val="22"/>
          <w:szCs w:val="22"/>
          <w:lang w:eastAsia="zh-CN"/>
        </w:rPr>
        <w:t>,</w:t>
      </w:r>
    </w:p>
    <w:p w14:paraId="15380C83" w14:textId="453CF940" w:rsidR="00E17A86"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o zgodności wykonania przedmiotu umowy z warunkami umowy oraz </w:t>
      </w:r>
      <w:r w:rsidRPr="00D31CE8">
        <w:rPr>
          <w:rFonts w:ascii="Calibri" w:hAnsi="Calibri" w:cs="Tahoma"/>
          <w:kern w:val="3"/>
          <w:sz w:val="22"/>
          <w:szCs w:val="22"/>
          <w:lang w:eastAsia="zh-CN"/>
        </w:rPr>
        <w:br/>
        <w:t>z warunkami technicznymi wykonania robót budowlanych</w:t>
      </w:r>
      <w:r w:rsidR="00220FE7">
        <w:rPr>
          <w:rFonts w:ascii="Calibri" w:hAnsi="Calibri" w:cs="Tahoma"/>
          <w:kern w:val="3"/>
          <w:sz w:val="22"/>
          <w:szCs w:val="22"/>
          <w:lang w:eastAsia="zh-CN"/>
        </w:rPr>
        <w:t xml:space="preserve"> i projektem budowlanym</w:t>
      </w:r>
      <w:r w:rsidRPr="00D31CE8">
        <w:rPr>
          <w:rFonts w:ascii="Calibri" w:hAnsi="Calibri" w:cs="Tahoma"/>
          <w:kern w:val="3"/>
          <w:sz w:val="22"/>
          <w:szCs w:val="22"/>
          <w:lang w:eastAsia="zh-CN"/>
        </w:rPr>
        <w:t xml:space="preserve">, </w:t>
      </w:r>
    </w:p>
    <w:p w14:paraId="5CD13B6D" w14:textId="690532D9"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o doprowadzeniu do należytego stanu i porządku terenu budowy, </w:t>
      </w:r>
    </w:p>
    <w:p w14:paraId="61E19E96" w14:textId="3DCE8689"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oświadczenie o wyrobach budowlanych wykorzystanych przy realizacji zad</w:t>
      </w:r>
      <w:r w:rsidR="00355571" w:rsidRPr="00D31CE8">
        <w:rPr>
          <w:rFonts w:ascii="Calibri" w:hAnsi="Calibri" w:cs="Tahoma"/>
          <w:kern w:val="3"/>
          <w:sz w:val="22"/>
          <w:szCs w:val="22"/>
          <w:lang w:eastAsia="zh-CN"/>
        </w:rPr>
        <w:t>a</w:t>
      </w:r>
      <w:r w:rsidRPr="00D31CE8">
        <w:rPr>
          <w:rFonts w:ascii="Calibri" w:hAnsi="Calibri" w:cs="Tahoma"/>
          <w:kern w:val="3"/>
          <w:sz w:val="22"/>
          <w:szCs w:val="22"/>
          <w:lang w:eastAsia="zh-CN"/>
        </w:rPr>
        <w:t xml:space="preserve">nia, </w:t>
      </w:r>
    </w:p>
    <w:p w14:paraId="278DC01A" w14:textId="09DBB326"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projekt budowlany z naniesionymi zmianami, a w razie potrzeby także uzupełniający opis oraz podpisane oświadczenie kierownika budowy z art. 57 ust. 2 ustawy Prawo budowlane potwierdzone przez projektanta i inspektora nadzoru inwestorskiego</w:t>
      </w:r>
      <w:r w:rsidR="0057462D">
        <w:rPr>
          <w:rFonts w:ascii="Calibri" w:hAnsi="Calibri" w:cs="Tahoma"/>
          <w:kern w:val="3"/>
          <w:sz w:val="22"/>
          <w:szCs w:val="22"/>
          <w:lang w:eastAsia="zh-CN"/>
        </w:rPr>
        <w:t xml:space="preserve"> – jeżeli nastąpiła zmiana</w:t>
      </w:r>
      <w:r w:rsidRPr="00D31CE8">
        <w:rPr>
          <w:rFonts w:ascii="Calibri" w:hAnsi="Calibri" w:cs="Tahoma"/>
          <w:kern w:val="3"/>
          <w:sz w:val="22"/>
          <w:szCs w:val="22"/>
          <w:lang w:eastAsia="zh-CN"/>
        </w:rPr>
        <w:t>,</w:t>
      </w:r>
    </w:p>
    <w:p w14:paraId="040F7699" w14:textId="3BF73999"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atesty, świadectwa jakości, świadectwa dopuszczenia do użytkowania, aprobaty techniczne wg </w:t>
      </w:r>
      <w:r w:rsidRPr="00D31CE8">
        <w:rPr>
          <w:rFonts w:ascii="Calibri" w:hAnsi="Calibri" w:cs="Tahoma"/>
          <w:kern w:val="3"/>
          <w:sz w:val="22"/>
          <w:szCs w:val="22"/>
          <w:lang w:eastAsia="zh-CN"/>
        </w:rPr>
        <w:lastRenderedPageBreak/>
        <w:t>obowiązujących przepisów,</w:t>
      </w:r>
      <w:r w:rsidR="00335B0A" w:rsidRPr="00D31CE8">
        <w:rPr>
          <w:rFonts w:ascii="Calibri" w:hAnsi="Calibri" w:cs="Tahoma"/>
          <w:kern w:val="3"/>
          <w:sz w:val="22"/>
          <w:szCs w:val="22"/>
          <w:lang w:eastAsia="zh-CN"/>
        </w:rPr>
        <w:t xml:space="preserve"> </w:t>
      </w:r>
    </w:p>
    <w:p w14:paraId="60457431" w14:textId="0720C127"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kopie faktur doręczonych  wykonawcy przez podwykonawcę i podwykonawcy przez dalszego podwykonawcę za wykonane roboty, dostawy i usługi, potwierdzone odpowiednio przez Wykonawcę, podwykonawcę lub dalszego podwykonawcę za zgodność z oryginałem wraz </w:t>
      </w:r>
      <w:r w:rsidR="00ED1749" w:rsidRPr="00D31CE8">
        <w:rPr>
          <w:rFonts w:ascii="Calibri" w:hAnsi="Calibri" w:cs="Tahoma"/>
          <w:kern w:val="3"/>
          <w:sz w:val="22"/>
          <w:szCs w:val="22"/>
          <w:lang w:eastAsia="zh-CN"/>
        </w:rPr>
        <w:br/>
      </w:r>
      <w:r w:rsidRPr="00D31CE8">
        <w:rPr>
          <w:rFonts w:ascii="Calibri" w:hAnsi="Calibri" w:cs="Tahoma"/>
          <w:kern w:val="3"/>
          <w:sz w:val="22"/>
          <w:szCs w:val="22"/>
          <w:lang w:eastAsia="zh-CN"/>
        </w:rPr>
        <w:t>z potwierdzeniem dokonania zapłaty</w:t>
      </w:r>
      <w:r w:rsidR="00FA56AB" w:rsidRPr="00D31CE8">
        <w:rPr>
          <w:rFonts w:ascii="Calibri" w:hAnsi="Calibri" w:cs="Tahoma"/>
          <w:kern w:val="3"/>
          <w:sz w:val="22"/>
          <w:szCs w:val="22"/>
          <w:lang w:eastAsia="zh-CN"/>
        </w:rPr>
        <w:t xml:space="preserve"> lub oświadczenie Wykonawcy o niezatrudnianiu podwykonawcy</w:t>
      </w:r>
      <w:r w:rsidR="00ED1749" w:rsidRPr="00D31CE8">
        <w:rPr>
          <w:rFonts w:ascii="Calibri" w:hAnsi="Calibri" w:cs="Tahoma"/>
          <w:kern w:val="3"/>
          <w:sz w:val="22"/>
          <w:szCs w:val="22"/>
          <w:lang w:eastAsia="zh-CN"/>
        </w:rPr>
        <w:t xml:space="preserve"> podczas realizacji zadania,</w:t>
      </w:r>
    </w:p>
    <w:p w14:paraId="640FAA0D" w14:textId="77777777" w:rsidR="00220FE7" w:rsidRDefault="00FE2011" w:rsidP="00FE2011">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kosztorys</w:t>
      </w:r>
      <w:r w:rsidR="00E17A86" w:rsidRPr="00D31CE8">
        <w:rPr>
          <w:rFonts w:ascii="Calibri" w:hAnsi="Calibri" w:cs="Tahoma"/>
          <w:kern w:val="3"/>
          <w:sz w:val="22"/>
          <w:szCs w:val="22"/>
          <w:lang w:eastAsia="zh-CN"/>
        </w:rPr>
        <w:t>y</w:t>
      </w:r>
      <w:r w:rsidRPr="00D31CE8">
        <w:rPr>
          <w:rFonts w:ascii="Calibri" w:hAnsi="Calibri" w:cs="Tahoma"/>
          <w:kern w:val="3"/>
          <w:sz w:val="22"/>
          <w:szCs w:val="22"/>
          <w:lang w:eastAsia="zh-CN"/>
        </w:rPr>
        <w:t xml:space="preserve"> powykonawcze</w:t>
      </w:r>
      <w:r w:rsidR="0057462D">
        <w:rPr>
          <w:rFonts w:ascii="Calibri" w:hAnsi="Calibri" w:cs="Tahoma"/>
          <w:kern w:val="3"/>
          <w:sz w:val="22"/>
          <w:szCs w:val="22"/>
          <w:lang w:eastAsia="zh-CN"/>
        </w:rPr>
        <w:t xml:space="preserve"> różnicowe</w:t>
      </w:r>
      <w:r w:rsidR="00220FE7">
        <w:rPr>
          <w:rFonts w:ascii="Calibri" w:hAnsi="Calibri" w:cs="Tahoma"/>
          <w:kern w:val="3"/>
          <w:sz w:val="22"/>
          <w:szCs w:val="22"/>
          <w:lang w:eastAsia="zh-CN"/>
        </w:rPr>
        <w:t>,</w:t>
      </w:r>
    </w:p>
    <w:p w14:paraId="337A722B" w14:textId="77777777" w:rsidR="00220FE7" w:rsidRDefault="00220FE7" w:rsidP="00FE2011">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Pr>
          <w:rFonts w:ascii="Calibri" w:hAnsi="Calibri" w:cs="Tahoma"/>
          <w:kern w:val="3"/>
          <w:sz w:val="22"/>
          <w:szCs w:val="22"/>
          <w:lang w:eastAsia="zh-CN"/>
        </w:rPr>
        <w:t xml:space="preserve">badania skuteczności zerowania oraz oporności instalacji odgromowej, </w:t>
      </w:r>
    </w:p>
    <w:p w14:paraId="762114E5" w14:textId="44FCE1AC" w:rsidR="00FE2011" w:rsidRPr="00D31CE8" w:rsidRDefault="00220FE7" w:rsidP="00FE2011">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Pr>
          <w:rFonts w:ascii="Calibri" w:hAnsi="Calibri" w:cs="Tahoma"/>
          <w:kern w:val="3"/>
          <w:sz w:val="22"/>
          <w:szCs w:val="22"/>
          <w:lang w:eastAsia="zh-CN"/>
        </w:rPr>
        <w:t>inwentaryzacja geodezyjna powykonawcza.</w:t>
      </w:r>
      <w:r w:rsidR="00FE2011" w:rsidRPr="00D31CE8">
        <w:rPr>
          <w:rFonts w:ascii="Calibri" w:hAnsi="Calibri" w:cs="Tahoma"/>
          <w:kern w:val="3"/>
          <w:sz w:val="22"/>
          <w:szCs w:val="22"/>
          <w:lang w:eastAsia="zh-CN"/>
        </w:rPr>
        <w:t xml:space="preserve"> </w:t>
      </w:r>
    </w:p>
    <w:p w14:paraId="49E2CA50" w14:textId="77777777" w:rsidR="00393CB9" w:rsidRPr="00D31CE8" w:rsidRDefault="00393CB9" w:rsidP="009B51D5">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5. Zamawiający zobowiązany jest do dokonania lub odmowy dokonania odbioru końcowego, </w:t>
      </w:r>
      <w:r w:rsidRPr="00D31CE8">
        <w:rPr>
          <w:rFonts w:ascii="Calibri" w:hAnsi="Calibri" w:cs="Calibri"/>
          <w:kern w:val="3"/>
          <w:sz w:val="22"/>
          <w:szCs w:val="22"/>
          <w:lang w:eastAsia="zh-CN"/>
        </w:rPr>
        <w:br/>
        <w:t>w terminie 30 dni od dnia rozpoczęcia tego odbioru.</w:t>
      </w:r>
    </w:p>
    <w:p w14:paraId="4D8D2C2C" w14:textId="2AF24E65" w:rsidR="00393CB9" w:rsidRPr="00D31CE8" w:rsidRDefault="0057462D" w:rsidP="007E16C7">
      <w:pPr>
        <w:widowControl w:val="0"/>
        <w:suppressAutoHyphens/>
        <w:autoSpaceDN w:val="0"/>
        <w:spacing w:line="276" w:lineRule="auto"/>
        <w:ind w:left="284" w:right="-108" w:hanging="284"/>
        <w:jc w:val="both"/>
        <w:textAlignment w:val="baseline"/>
        <w:rPr>
          <w:rFonts w:ascii="Calibri" w:hAnsi="Calibri" w:cs="Tahoma"/>
          <w:kern w:val="3"/>
          <w:sz w:val="22"/>
          <w:szCs w:val="22"/>
          <w:lang w:eastAsia="zh-CN"/>
        </w:rPr>
      </w:pPr>
      <w:r>
        <w:rPr>
          <w:rFonts w:ascii="Calibri" w:hAnsi="Calibri" w:cs="Tahoma"/>
          <w:kern w:val="3"/>
          <w:sz w:val="22"/>
          <w:szCs w:val="22"/>
          <w:lang w:eastAsia="zh-CN"/>
        </w:rPr>
        <w:t>6</w:t>
      </w:r>
      <w:r w:rsidR="00393CB9" w:rsidRPr="00D31CE8">
        <w:rPr>
          <w:rFonts w:ascii="Calibri" w:hAnsi="Calibri" w:cs="Tahoma"/>
          <w:kern w:val="3"/>
          <w:sz w:val="22"/>
          <w:szCs w:val="22"/>
          <w:lang w:eastAsia="zh-CN"/>
        </w:rPr>
        <w:t>. W przypadku stwierdzenia w trakcie odbioru wad lub usterek, Zamawiający może odmówić odbioru do czasu ich usunięcia, a Wykonawca usunie je na własny koszt w terminie wyznaczonym przez Zamawiającego.</w:t>
      </w:r>
    </w:p>
    <w:p w14:paraId="3BE47611" w14:textId="6786743A" w:rsidR="00393CB9" w:rsidRPr="00D31CE8" w:rsidRDefault="0057462D" w:rsidP="007E16C7">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7</w:t>
      </w:r>
      <w:r w:rsidR="00393CB9" w:rsidRPr="00D31CE8">
        <w:rPr>
          <w:rFonts w:ascii="Calibri" w:hAnsi="Calibri" w:cs="Calibri"/>
          <w:kern w:val="3"/>
          <w:sz w:val="22"/>
          <w:szCs w:val="22"/>
          <w:lang w:eastAsia="zh-CN"/>
        </w:rPr>
        <w:t>. W razie nie usunięcia w ustalonym terminie przez Wykonawcę wad i usterek stwierdzonych przy odbiorze częściowym lub końcowym, w okresie gwarancji oraz przy przeglądzie gwarancyjnym, Zamawiający jest upoważniony do ich usunięcia na koszt Wykonawcy.</w:t>
      </w:r>
    </w:p>
    <w:p w14:paraId="23F85103" w14:textId="3DF303F6" w:rsidR="00E019DA" w:rsidRPr="00D31CE8" w:rsidRDefault="0057462D" w:rsidP="007E16C7">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8</w:t>
      </w:r>
      <w:r w:rsidR="00E019DA" w:rsidRPr="00D31CE8">
        <w:rPr>
          <w:rFonts w:ascii="Calibri" w:hAnsi="Calibri" w:cs="Calibri"/>
          <w:kern w:val="3"/>
          <w:sz w:val="22"/>
          <w:szCs w:val="22"/>
          <w:lang w:eastAsia="zh-CN"/>
        </w:rPr>
        <w:t xml:space="preserve">. W przypadku </w:t>
      </w:r>
      <w:r w:rsidR="00BB04AB" w:rsidRPr="00D31CE8">
        <w:rPr>
          <w:rFonts w:ascii="Calibri" w:hAnsi="Calibri" w:cs="Calibri"/>
          <w:kern w:val="3"/>
          <w:sz w:val="22"/>
          <w:szCs w:val="22"/>
          <w:lang w:eastAsia="zh-CN"/>
        </w:rPr>
        <w:t xml:space="preserve"> wad</w:t>
      </w:r>
      <w:r w:rsidR="00D64426" w:rsidRPr="00D31CE8">
        <w:rPr>
          <w:rFonts w:ascii="Calibri" w:hAnsi="Calibri" w:cs="Calibri"/>
          <w:kern w:val="3"/>
          <w:sz w:val="22"/>
          <w:szCs w:val="22"/>
          <w:lang w:eastAsia="zh-CN"/>
        </w:rPr>
        <w:t xml:space="preserve"> lub </w:t>
      </w:r>
      <w:r w:rsidR="00BB04AB" w:rsidRPr="00D31CE8">
        <w:rPr>
          <w:rFonts w:ascii="Calibri" w:hAnsi="Calibri" w:cs="Calibri"/>
          <w:kern w:val="3"/>
          <w:sz w:val="22"/>
          <w:szCs w:val="22"/>
          <w:lang w:eastAsia="zh-CN"/>
        </w:rPr>
        <w:t>usterek zaprojektowanej technologii lub zamontowanych urządzeń, stwierdzonych przy odbiorze końcowym, w okresie gwarancji oraz przy przeglądzie gwarancyjnym, w wyniku których nastąpi przekroczenie</w:t>
      </w:r>
      <w:r w:rsidR="00E019DA" w:rsidRPr="00D31CE8">
        <w:rPr>
          <w:rFonts w:ascii="Calibri" w:hAnsi="Calibri" w:cs="Calibri"/>
          <w:kern w:val="3"/>
          <w:sz w:val="22"/>
          <w:szCs w:val="22"/>
          <w:lang w:eastAsia="zh-CN"/>
        </w:rPr>
        <w:t xml:space="preserve"> norm </w:t>
      </w:r>
      <w:r w:rsidR="00015D5C" w:rsidRPr="00D31CE8">
        <w:rPr>
          <w:rFonts w:ascii="Calibri" w:hAnsi="Calibri" w:cs="Calibri"/>
          <w:kern w:val="3"/>
          <w:sz w:val="22"/>
          <w:szCs w:val="22"/>
          <w:lang w:eastAsia="zh-CN"/>
        </w:rPr>
        <w:t xml:space="preserve">jakości ścieków </w:t>
      </w:r>
      <w:r w:rsidR="00BB04AB" w:rsidRPr="00D31CE8">
        <w:rPr>
          <w:rFonts w:ascii="Calibri" w:hAnsi="Calibri" w:cs="Calibri"/>
          <w:kern w:val="3"/>
          <w:sz w:val="22"/>
          <w:szCs w:val="22"/>
          <w:lang w:eastAsia="zh-CN"/>
        </w:rPr>
        <w:t>określonych w pozwoleniu</w:t>
      </w:r>
      <w:r w:rsidR="00D64426" w:rsidRPr="00D31CE8">
        <w:rPr>
          <w:rFonts w:ascii="Calibri" w:hAnsi="Calibri" w:cs="Calibri"/>
          <w:kern w:val="3"/>
          <w:sz w:val="22"/>
          <w:szCs w:val="22"/>
          <w:lang w:eastAsia="zh-CN"/>
        </w:rPr>
        <w:t xml:space="preserve"> wodnoprawnym</w:t>
      </w:r>
      <w:r w:rsidR="00BB04AB" w:rsidRPr="00D31CE8">
        <w:rPr>
          <w:rFonts w:ascii="Calibri" w:hAnsi="Calibri" w:cs="Calibri"/>
          <w:kern w:val="3"/>
          <w:sz w:val="22"/>
          <w:szCs w:val="22"/>
          <w:lang w:eastAsia="zh-CN"/>
        </w:rPr>
        <w:t xml:space="preserve"> , </w:t>
      </w:r>
      <w:r w:rsidR="00CA489E" w:rsidRPr="00D31CE8">
        <w:rPr>
          <w:rFonts w:ascii="Calibri" w:hAnsi="Calibri" w:cs="Calibri"/>
          <w:kern w:val="3"/>
          <w:sz w:val="22"/>
          <w:szCs w:val="22"/>
          <w:lang w:eastAsia="zh-CN"/>
        </w:rPr>
        <w:t>Wykonawca zobowiązany jest do ponoszenia  wszystkich</w:t>
      </w:r>
      <w:r w:rsidR="00E019DA" w:rsidRPr="00D31CE8">
        <w:rPr>
          <w:rFonts w:ascii="Calibri" w:hAnsi="Calibri" w:cs="Calibri"/>
          <w:kern w:val="3"/>
          <w:sz w:val="22"/>
          <w:szCs w:val="22"/>
          <w:lang w:eastAsia="zh-CN"/>
        </w:rPr>
        <w:t xml:space="preserve"> opłat i kar </w:t>
      </w:r>
      <w:r w:rsidR="00CA489E" w:rsidRPr="00D31CE8">
        <w:rPr>
          <w:rFonts w:ascii="Calibri" w:hAnsi="Calibri" w:cs="Calibri"/>
          <w:kern w:val="3"/>
          <w:sz w:val="22"/>
          <w:szCs w:val="22"/>
          <w:lang w:eastAsia="zh-CN"/>
        </w:rPr>
        <w:t xml:space="preserve">z tego tytułu </w:t>
      </w:r>
      <w:r w:rsidR="00BB04AB" w:rsidRPr="00D31CE8">
        <w:rPr>
          <w:rFonts w:ascii="Calibri" w:hAnsi="Calibri" w:cs="Calibri"/>
          <w:kern w:val="3"/>
          <w:sz w:val="22"/>
          <w:szCs w:val="22"/>
          <w:lang w:eastAsia="zh-CN"/>
        </w:rPr>
        <w:t xml:space="preserve">do chwili ich usunięcia. </w:t>
      </w:r>
    </w:p>
    <w:p w14:paraId="46923B19" w14:textId="77777777" w:rsidR="00393CB9" w:rsidRPr="00D31CE8"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10</w:t>
      </w:r>
    </w:p>
    <w:p w14:paraId="0A9E1759" w14:textId="2EEBD0AE" w:rsidR="009B63E5" w:rsidRPr="00D31CE8" w:rsidRDefault="0060089C"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Łączne w</w:t>
      </w:r>
      <w:r w:rsidR="009B63E5" w:rsidRPr="00D31CE8">
        <w:rPr>
          <w:rFonts w:ascii="Calibri" w:hAnsi="Calibri" w:cs="Calibri"/>
          <w:kern w:val="3"/>
          <w:sz w:val="22"/>
          <w:szCs w:val="22"/>
          <w:lang w:eastAsia="zh-CN"/>
        </w:rPr>
        <w:t xml:space="preserve">ynagrodzenie </w:t>
      </w:r>
      <w:r w:rsidR="00857113" w:rsidRPr="00D31CE8">
        <w:rPr>
          <w:rFonts w:ascii="Calibri" w:hAnsi="Calibri" w:cs="Calibri"/>
          <w:kern w:val="3"/>
          <w:sz w:val="22"/>
          <w:szCs w:val="22"/>
          <w:lang w:eastAsia="zh-CN"/>
        </w:rPr>
        <w:t xml:space="preserve">ryczałtowe </w:t>
      </w:r>
      <w:r w:rsidR="009B63E5" w:rsidRPr="00D31CE8">
        <w:rPr>
          <w:rFonts w:ascii="Calibri" w:hAnsi="Calibri" w:cs="Calibri"/>
          <w:kern w:val="3"/>
          <w:sz w:val="22"/>
          <w:szCs w:val="22"/>
          <w:lang w:eastAsia="zh-CN"/>
        </w:rPr>
        <w:t>należne Wykonawcy z tytułu realizacji niniejszej umowy wynosi</w:t>
      </w:r>
      <w:r w:rsidR="00DA662C" w:rsidRPr="00D31CE8">
        <w:rPr>
          <w:rFonts w:ascii="Calibri" w:hAnsi="Calibri" w:cs="Calibri"/>
          <w:kern w:val="3"/>
          <w:sz w:val="22"/>
          <w:szCs w:val="22"/>
          <w:lang w:eastAsia="zh-CN"/>
        </w:rPr>
        <w:t xml:space="preserve"> brutto …</w:t>
      </w:r>
      <w:r w:rsidR="009B63E5" w:rsidRPr="00D31CE8">
        <w:rPr>
          <w:rFonts w:ascii="Calibri" w:hAnsi="Calibri" w:cs="Calibri"/>
          <w:kern w:val="3"/>
          <w:sz w:val="22"/>
          <w:szCs w:val="22"/>
          <w:lang w:eastAsia="zh-CN"/>
        </w:rPr>
        <w:t>…………………</w:t>
      </w:r>
      <w:r w:rsidR="00857113" w:rsidRPr="00D31CE8">
        <w:rPr>
          <w:rFonts w:ascii="Calibri" w:hAnsi="Calibri" w:cs="Calibri"/>
          <w:kern w:val="3"/>
          <w:sz w:val="22"/>
          <w:szCs w:val="22"/>
          <w:lang w:eastAsia="zh-CN"/>
        </w:rPr>
        <w:t>……. (słownie: ………………) tj. netto …………………. (słownie: …………………) oraz podatek VAT 23% w wysokości ………………………… (słownie: …………………………) .</w:t>
      </w:r>
    </w:p>
    <w:p w14:paraId="64DD14CB" w14:textId="77777777" w:rsidR="00393CB9" w:rsidRPr="00D31CE8"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Strony uzgadniają, że płatność z tytułu realizacji przedmiotu umowy będzie realizowana w następujący sposób:</w:t>
      </w:r>
    </w:p>
    <w:p w14:paraId="107396A0" w14:textId="485DA650" w:rsidR="00393CB9" w:rsidRPr="00D31CE8" w:rsidRDefault="0061290E">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Wypłata pierwszej transzy</w:t>
      </w:r>
      <w:r w:rsidR="00DA662C" w:rsidRPr="00D31CE8">
        <w:rPr>
          <w:rFonts w:ascii="Calibri" w:hAnsi="Calibri" w:cs="Calibri"/>
          <w:kern w:val="3"/>
          <w:sz w:val="22"/>
          <w:szCs w:val="22"/>
          <w:lang w:eastAsia="zh-CN"/>
        </w:rPr>
        <w:t xml:space="preserve"> w wysokości do 5</w:t>
      </w:r>
      <w:r w:rsidR="005C0D0F">
        <w:rPr>
          <w:rFonts w:ascii="Calibri" w:hAnsi="Calibri" w:cs="Calibri"/>
          <w:kern w:val="3"/>
          <w:sz w:val="22"/>
          <w:szCs w:val="22"/>
          <w:lang w:eastAsia="zh-CN"/>
        </w:rPr>
        <w:t>2,15</w:t>
      </w:r>
      <w:r w:rsidR="00DA662C" w:rsidRPr="00D31CE8">
        <w:rPr>
          <w:rFonts w:ascii="Calibri" w:hAnsi="Calibri" w:cs="Calibri"/>
          <w:kern w:val="3"/>
          <w:sz w:val="22"/>
          <w:szCs w:val="22"/>
          <w:lang w:eastAsia="zh-CN"/>
        </w:rPr>
        <w:t xml:space="preserve"> % wynagrodzenia ryczałtowego brutto,</w:t>
      </w:r>
      <w:r w:rsidR="00C56807" w:rsidRPr="00D31CE8">
        <w:rPr>
          <w:rFonts w:ascii="Calibri" w:hAnsi="Calibri" w:cs="Calibri"/>
          <w:kern w:val="3"/>
          <w:sz w:val="22"/>
          <w:szCs w:val="22"/>
          <w:lang w:eastAsia="zh-CN"/>
        </w:rPr>
        <w:t xml:space="preserve"> </w:t>
      </w:r>
      <w:r w:rsidR="00D31CE8">
        <w:rPr>
          <w:rFonts w:ascii="Calibri" w:hAnsi="Calibri" w:cs="Calibri"/>
          <w:kern w:val="3"/>
          <w:sz w:val="22"/>
          <w:szCs w:val="22"/>
          <w:lang w:eastAsia="zh-CN"/>
        </w:rPr>
        <w:br/>
      </w:r>
      <w:r w:rsidR="00D31CE8" w:rsidRPr="00D31CE8">
        <w:rPr>
          <w:rFonts w:ascii="Calibri" w:hAnsi="Calibri" w:cs="Calibri"/>
          <w:kern w:val="3"/>
          <w:sz w:val="22"/>
          <w:szCs w:val="22"/>
          <w:lang w:eastAsia="zh-CN"/>
        </w:rPr>
        <w:t>którym stanowi § 10 ust. 1 niniejszej umowy</w:t>
      </w:r>
      <w:r w:rsidR="00D31CE8">
        <w:rPr>
          <w:rFonts w:ascii="Calibri" w:hAnsi="Calibri" w:cs="Calibri"/>
          <w:kern w:val="3"/>
          <w:sz w:val="22"/>
          <w:szCs w:val="22"/>
          <w:lang w:eastAsia="zh-CN"/>
        </w:rPr>
        <w:t>,</w:t>
      </w:r>
      <w:r w:rsidR="00DA662C" w:rsidRPr="00D31CE8">
        <w:rPr>
          <w:rFonts w:ascii="Calibri" w:hAnsi="Calibri" w:cs="Calibri"/>
          <w:kern w:val="3"/>
          <w:sz w:val="22"/>
          <w:szCs w:val="22"/>
          <w:lang w:eastAsia="zh-CN"/>
        </w:rPr>
        <w:t xml:space="preserve"> nastąpi po zrealizowaniu części </w:t>
      </w:r>
      <w:r w:rsidRPr="00D31CE8">
        <w:rPr>
          <w:rFonts w:ascii="Calibri" w:hAnsi="Calibri" w:cs="Calibri"/>
          <w:kern w:val="3"/>
          <w:sz w:val="22"/>
          <w:szCs w:val="22"/>
          <w:lang w:eastAsia="zh-CN"/>
        </w:rPr>
        <w:t xml:space="preserve">robót </w:t>
      </w:r>
      <w:r w:rsidR="00DA662C" w:rsidRPr="00D31CE8">
        <w:rPr>
          <w:rFonts w:ascii="Calibri" w:hAnsi="Calibri" w:cs="Calibri"/>
          <w:kern w:val="3"/>
          <w:sz w:val="22"/>
          <w:szCs w:val="22"/>
          <w:lang w:eastAsia="zh-CN"/>
        </w:rPr>
        <w:t>i dokonaniu ich bezusterkowego od</w:t>
      </w:r>
      <w:r w:rsidR="006565B6" w:rsidRPr="00D31CE8">
        <w:rPr>
          <w:rFonts w:ascii="Calibri" w:hAnsi="Calibri" w:cs="Calibri"/>
          <w:kern w:val="3"/>
          <w:sz w:val="22"/>
          <w:szCs w:val="22"/>
          <w:lang w:eastAsia="zh-CN"/>
        </w:rPr>
        <w:t>bioru</w:t>
      </w:r>
      <w:r w:rsidR="00810E70" w:rsidRPr="00D31CE8">
        <w:rPr>
          <w:rFonts w:ascii="Calibri" w:hAnsi="Calibri" w:cs="Calibri"/>
          <w:kern w:val="3"/>
          <w:sz w:val="22"/>
          <w:szCs w:val="22"/>
          <w:lang w:eastAsia="zh-CN"/>
        </w:rPr>
        <w:t xml:space="preserve">, z zastrzeżeniem § 10 ust. </w:t>
      </w:r>
      <w:r w:rsidR="00701E66" w:rsidRPr="00D31CE8">
        <w:rPr>
          <w:rFonts w:ascii="Calibri" w:hAnsi="Calibri" w:cs="Calibri"/>
          <w:kern w:val="3"/>
          <w:sz w:val="22"/>
          <w:szCs w:val="22"/>
          <w:lang w:eastAsia="zh-CN"/>
        </w:rPr>
        <w:t>4</w:t>
      </w:r>
      <w:r w:rsidR="00810E70" w:rsidRPr="00D31CE8">
        <w:rPr>
          <w:rFonts w:ascii="Calibri" w:hAnsi="Calibri" w:cs="Calibri"/>
          <w:kern w:val="3"/>
          <w:sz w:val="22"/>
          <w:szCs w:val="22"/>
          <w:lang w:eastAsia="zh-CN"/>
        </w:rPr>
        <w:t>a niniejszej umowy,</w:t>
      </w:r>
      <w:r w:rsidR="005B7567" w:rsidRPr="00D31CE8">
        <w:rPr>
          <w:rFonts w:ascii="Calibri" w:hAnsi="Calibri" w:cs="Calibri"/>
          <w:kern w:val="3"/>
          <w:sz w:val="22"/>
          <w:szCs w:val="22"/>
          <w:lang w:eastAsia="zh-CN"/>
        </w:rPr>
        <w:t xml:space="preserve"> przy czym wartość części wykonanych robót odpowiadać będzie wartości wypłaconej transzy,</w:t>
      </w:r>
    </w:p>
    <w:p w14:paraId="2EB19CF8" w14:textId="1306DB47" w:rsidR="00810E70" w:rsidRPr="00D31CE8" w:rsidRDefault="00810E70">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Wypłata </w:t>
      </w:r>
      <w:r w:rsidR="0061290E" w:rsidRPr="00D31CE8">
        <w:rPr>
          <w:rFonts w:ascii="Calibri" w:hAnsi="Calibri" w:cs="Calibri"/>
          <w:kern w:val="3"/>
          <w:sz w:val="22"/>
          <w:szCs w:val="22"/>
          <w:lang w:eastAsia="zh-CN"/>
        </w:rPr>
        <w:t xml:space="preserve">drugiej </w:t>
      </w:r>
      <w:r w:rsidRPr="00D31CE8">
        <w:rPr>
          <w:rFonts w:ascii="Calibri" w:hAnsi="Calibri" w:cs="Calibri"/>
          <w:kern w:val="3"/>
          <w:sz w:val="22"/>
          <w:szCs w:val="22"/>
          <w:lang w:eastAsia="zh-CN"/>
        </w:rPr>
        <w:t xml:space="preserve">transzy, w wysokości wynagrodzenia ryczałtowego brutto, o </w:t>
      </w:r>
      <w:bookmarkStart w:id="1" w:name="_Hlk171515241"/>
      <w:r w:rsidRPr="00D31CE8">
        <w:rPr>
          <w:rFonts w:ascii="Calibri" w:hAnsi="Calibri" w:cs="Calibri"/>
          <w:kern w:val="3"/>
          <w:sz w:val="22"/>
          <w:szCs w:val="22"/>
          <w:lang w:eastAsia="zh-CN"/>
        </w:rPr>
        <w:t>którym stanowi § 10 ust. 1 niniejszej umowy</w:t>
      </w:r>
      <w:bookmarkEnd w:id="1"/>
      <w:r w:rsidRPr="00D31CE8">
        <w:rPr>
          <w:rFonts w:ascii="Calibri" w:hAnsi="Calibri" w:cs="Calibri"/>
          <w:kern w:val="3"/>
          <w:sz w:val="22"/>
          <w:szCs w:val="22"/>
          <w:lang w:eastAsia="zh-CN"/>
        </w:rPr>
        <w:t xml:space="preserve">, pomniejszonego o dotychczas dokonane wypłaty, o których mowa </w:t>
      </w:r>
      <w:r w:rsidR="002E6A4D" w:rsidRPr="00D31CE8">
        <w:rPr>
          <w:rFonts w:ascii="Calibri" w:hAnsi="Calibri" w:cs="Calibri"/>
          <w:kern w:val="3"/>
          <w:sz w:val="22"/>
          <w:szCs w:val="22"/>
          <w:lang w:eastAsia="zh-CN"/>
        </w:rPr>
        <w:br/>
      </w:r>
      <w:r w:rsidRPr="00D31CE8">
        <w:rPr>
          <w:rFonts w:ascii="Calibri" w:hAnsi="Calibri" w:cs="Calibri"/>
          <w:kern w:val="3"/>
          <w:sz w:val="22"/>
          <w:szCs w:val="22"/>
          <w:lang w:eastAsia="zh-CN"/>
        </w:rPr>
        <w:t xml:space="preserve">w § 10 ust. </w:t>
      </w:r>
      <w:r w:rsidR="0061290E" w:rsidRPr="00D31CE8">
        <w:rPr>
          <w:rFonts w:ascii="Calibri" w:hAnsi="Calibri" w:cs="Calibri"/>
          <w:kern w:val="3"/>
          <w:sz w:val="22"/>
          <w:szCs w:val="22"/>
          <w:lang w:eastAsia="zh-CN"/>
        </w:rPr>
        <w:t>4</w:t>
      </w:r>
      <w:r w:rsidRPr="00D31CE8">
        <w:rPr>
          <w:rFonts w:ascii="Calibri" w:hAnsi="Calibri" w:cs="Calibri"/>
          <w:kern w:val="3"/>
          <w:sz w:val="22"/>
          <w:szCs w:val="22"/>
          <w:lang w:eastAsia="zh-CN"/>
        </w:rPr>
        <w:t xml:space="preserve"> pkt a)</w:t>
      </w:r>
      <w:r w:rsidR="0061290E" w:rsidRPr="00D31CE8">
        <w:rPr>
          <w:rFonts w:ascii="Calibri" w:hAnsi="Calibri" w:cs="Calibri"/>
          <w:kern w:val="3"/>
          <w:sz w:val="22"/>
          <w:szCs w:val="22"/>
          <w:lang w:eastAsia="zh-CN"/>
        </w:rPr>
        <w:t>,</w:t>
      </w:r>
      <w:r w:rsidR="002E6A4D" w:rsidRPr="00D31CE8">
        <w:rPr>
          <w:rFonts w:ascii="Calibri" w:hAnsi="Calibri" w:cs="Calibri"/>
          <w:kern w:val="3"/>
          <w:sz w:val="22"/>
          <w:szCs w:val="22"/>
          <w:lang w:eastAsia="zh-CN"/>
        </w:rPr>
        <w:t xml:space="preserve"> </w:t>
      </w:r>
      <w:r w:rsidR="00393CB9" w:rsidRPr="00D31CE8">
        <w:rPr>
          <w:rFonts w:ascii="Calibri" w:hAnsi="Calibri" w:cs="Calibri"/>
          <w:kern w:val="3"/>
          <w:sz w:val="22"/>
          <w:szCs w:val="22"/>
          <w:lang w:eastAsia="zh-CN"/>
        </w:rPr>
        <w:t xml:space="preserve">zostanie wypłacona wykonawcy po należytej realizacji </w:t>
      </w:r>
      <w:r w:rsidR="003F1F12" w:rsidRPr="00D31CE8">
        <w:rPr>
          <w:rFonts w:ascii="Calibri" w:hAnsi="Calibri" w:cs="Calibri"/>
          <w:kern w:val="3"/>
          <w:sz w:val="22"/>
          <w:szCs w:val="22"/>
          <w:lang w:eastAsia="zh-CN"/>
        </w:rPr>
        <w:t xml:space="preserve">także pozostałej części </w:t>
      </w:r>
      <w:r w:rsidR="00393CB9" w:rsidRPr="00D31CE8">
        <w:rPr>
          <w:rFonts w:ascii="Calibri" w:hAnsi="Calibri" w:cs="Calibri"/>
          <w:kern w:val="3"/>
          <w:sz w:val="22"/>
          <w:szCs w:val="22"/>
          <w:lang w:eastAsia="zh-CN"/>
        </w:rPr>
        <w:t>zamówienia</w:t>
      </w:r>
      <w:r w:rsidRPr="00D31CE8">
        <w:rPr>
          <w:rFonts w:ascii="Calibri" w:hAnsi="Calibri" w:cs="Calibri"/>
          <w:kern w:val="3"/>
          <w:sz w:val="22"/>
          <w:szCs w:val="22"/>
          <w:lang w:eastAsia="zh-CN"/>
        </w:rPr>
        <w:t xml:space="preserve"> i dokonaniu odbioru końcowego robót</w:t>
      </w:r>
      <w:r w:rsidR="00393CB9" w:rsidRPr="00D31CE8">
        <w:rPr>
          <w:rFonts w:ascii="Calibri" w:hAnsi="Calibri" w:cs="Calibri"/>
          <w:kern w:val="3"/>
          <w:sz w:val="22"/>
          <w:szCs w:val="22"/>
          <w:lang w:eastAsia="zh-CN"/>
        </w:rPr>
        <w:t>.</w:t>
      </w:r>
    </w:p>
    <w:p w14:paraId="15E54AA0" w14:textId="099C89ED" w:rsidR="00393CB9" w:rsidRPr="00D31CE8" w:rsidRDefault="00393CB9" w:rsidP="003F060D">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gwarantuje stałość cen jednostkowych czynników produkcji: robót, materiałów, sprzętu, kosztów zakupu, kosztów pośrednich i zysku za roboty wykonane w okresie obowiązywania niniejszej umowy.</w:t>
      </w:r>
    </w:p>
    <w:p w14:paraId="186C9ED0" w14:textId="06DCA3D2" w:rsidR="00393CB9" w:rsidRPr="00D31CE8" w:rsidRDefault="00DF3A94" w:rsidP="0057462D">
      <w:pPr>
        <w:widowControl w:val="0"/>
        <w:numPr>
          <w:ilvl w:val="0"/>
          <w:numId w:val="10"/>
        </w:numPr>
        <w:tabs>
          <w:tab w:val="left" w:pos="426"/>
        </w:tabs>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Z zastrzeżeniem § </w:t>
      </w:r>
      <w:r w:rsidR="00201713" w:rsidRPr="00D31CE8">
        <w:rPr>
          <w:rFonts w:ascii="Calibri" w:hAnsi="Calibri" w:cs="Calibri"/>
          <w:kern w:val="3"/>
          <w:sz w:val="22"/>
          <w:szCs w:val="22"/>
          <w:lang w:eastAsia="zh-CN"/>
        </w:rPr>
        <w:t>19</w:t>
      </w:r>
      <w:r w:rsidRPr="00D31CE8">
        <w:rPr>
          <w:rFonts w:ascii="Calibri" w:hAnsi="Calibri" w:cs="Calibri"/>
          <w:kern w:val="3"/>
          <w:sz w:val="22"/>
          <w:szCs w:val="22"/>
          <w:lang w:eastAsia="zh-CN"/>
        </w:rPr>
        <w:t xml:space="preserve"> niniejszej umowy, w</w:t>
      </w:r>
      <w:r w:rsidR="00393CB9" w:rsidRPr="00D31CE8">
        <w:rPr>
          <w:rFonts w:ascii="Calibri" w:hAnsi="Calibri" w:cs="Calibri"/>
          <w:kern w:val="3"/>
          <w:sz w:val="22"/>
          <w:szCs w:val="22"/>
          <w:lang w:eastAsia="zh-CN"/>
        </w:rPr>
        <w:t>ynagrodzenie ryczałtowe, o którym mowa w pkt. 1 obejmuje wszystkie kwoty związane</w:t>
      </w:r>
      <w:r w:rsidRPr="00D31CE8">
        <w:rPr>
          <w:rFonts w:ascii="Calibri" w:hAnsi="Calibri" w:cs="Calibri"/>
          <w:kern w:val="3"/>
          <w:sz w:val="22"/>
          <w:szCs w:val="22"/>
          <w:lang w:eastAsia="zh-CN"/>
        </w:rPr>
        <w:t xml:space="preserve"> </w:t>
      </w:r>
      <w:r w:rsidR="00393CB9" w:rsidRPr="00D31CE8">
        <w:rPr>
          <w:rFonts w:ascii="Calibri" w:hAnsi="Calibri" w:cs="Calibri"/>
          <w:kern w:val="3"/>
          <w:sz w:val="22"/>
          <w:szCs w:val="22"/>
          <w:lang w:eastAsia="zh-CN"/>
        </w:rPr>
        <w:t>z wykonaniem przedmiotu umowy  na podstawie dokumentacji „przetargowej”  oraz:</w:t>
      </w:r>
    </w:p>
    <w:p w14:paraId="1A155E5E" w14:textId="652F8475"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urządzenie terenu budowy, </w:t>
      </w:r>
    </w:p>
    <w:p w14:paraId="40D1F698"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poniesienie ewentualnych kosztów </w:t>
      </w:r>
      <w:proofErr w:type="spellStart"/>
      <w:r w:rsidRPr="00D31CE8">
        <w:rPr>
          <w:rFonts w:ascii="Calibri" w:eastAsia="Calibri" w:hAnsi="Calibri" w:cs="Calibri"/>
          <w:kern w:val="3"/>
          <w:sz w:val="22"/>
          <w:szCs w:val="22"/>
          <w:lang w:eastAsia="zh-CN"/>
        </w:rPr>
        <w:t>wyłączeń</w:t>
      </w:r>
      <w:proofErr w:type="spellEnd"/>
      <w:r w:rsidRPr="00D31CE8">
        <w:rPr>
          <w:rFonts w:ascii="Calibri" w:eastAsia="Calibri" w:hAnsi="Calibri" w:cs="Calibri"/>
          <w:kern w:val="3"/>
          <w:sz w:val="22"/>
          <w:szCs w:val="22"/>
          <w:lang w:eastAsia="zh-CN"/>
        </w:rPr>
        <w:t xml:space="preserve"> i włączeń energii elektrycznej,</w:t>
      </w:r>
    </w:p>
    <w:p w14:paraId="51EDF2C5"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51150C95" w14:textId="2890950E"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lastRenderedPageBreak/>
        <w:t xml:space="preserve">sporządzenie przed rozpoczęciem budowy planu bezpieczeństwa i ochrony zdrowia, zgodnie </w:t>
      </w:r>
      <w:r w:rsidR="003F060D" w:rsidRPr="00D31CE8">
        <w:rPr>
          <w:rFonts w:ascii="Calibri" w:eastAsia="Calibri" w:hAnsi="Calibri" w:cs="Calibri"/>
          <w:kern w:val="3"/>
          <w:sz w:val="22"/>
          <w:szCs w:val="22"/>
          <w:lang w:eastAsia="zh-CN"/>
        </w:rPr>
        <w:br/>
      </w:r>
      <w:r w:rsidRPr="00D31CE8">
        <w:rPr>
          <w:rFonts w:ascii="Calibri" w:eastAsia="Calibri" w:hAnsi="Calibri" w:cs="Calibri"/>
          <w:kern w:val="3"/>
          <w:sz w:val="22"/>
          <w:szCs w:val="22"/>
          <w:lang w:eastAsia="zh-CN"/>
        </w:rPr>
        <w:t xml:space="preserve">z wymogami zawartymi w rozporządzeniu Ministra Infrastruktury z dnia 23 czerwca 2003 r. </w:t>
      </w:r>
      <w:r w:rsidR="003F060D" w:rsidRPr="00D31CE8">
        <w:rPr>
          <w:rFonts w:ascii="Calibri" w:eastAsia="Calibri" w:hAnsi="Calibri" w:cs="Calibri"/>
          <w:kern w:val="3"/>
          <w:sz w:val="22"/>
          <w:szCs w:val="22"/>
          <w:lang w:eastAsia="zh-CN"/>
        </w:rPr>
        <w:br/>
      </w:r>
      <w:r w:rsidRPr="00D31CE8">
        <w:rPr>
          <w:rFonts w:ascii="Calibri" w:eastAsia="Calibri" w:hAnsi="Calibri" w:cs="Calibri"/>
          <w:kern w:val="3"/>
          <w:sz w:val="22"/>
          <w:szCs w:val="22"/>
          <w:lang w:eastAsia="zh-CN"/>
        </w:rPr>
        <w:t>w sprawie informacji dotyczącej bezpieczeństwa  i ochrony zdrowia (Dz. U. nr 120, poz. 1126),</w:t>
      </w:r>
    </w:p>
    <w:p w14:paraId="2F908DA4"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D31CE8">
        <w:rPr>
          <w:rFonts w:ascii="Calibri" w:eastAsia="Calibri" w:hAnsi="Calibri" w:cs="Calibri"/>
          <w:kern w:val="3"/>
          <w:sz w:val="22"/>
          <w:szCs w:val="22"/>
          <w:lang w:eastAsia="zh-CN"/>
        </w:rPr>
        <w:t>kpl</w:t>
      </w:r>
      <w:proofErr w:type="spellEnd"/>
      <w:r w:rsidRPr="00D31CE8">
        <w:rPr>
          <w:rFonts w:ascii="Calibri" w:eastAsia="Calibri" w:hAnsi="Calibri" w:cs="Calibri"/>
          <w:kern w:val="3"/>
          <w:sz w:val="22"/>
          <w:szCs w:val="22"/>
          <w:lang w:eastAsia="zh-CN"/>
        </w:rPr>
        <w:t>.,</w:t>
      </w:r>
    </w:p>
    <w:p w14:paraId="57969A6D" w14:textId="4DB30038"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posiadanie ubezpieczenia prowadzonej działalności gospodarczej w zakresie realizowanym </w:t>
      </w:r>
      <w:r w:rsidR="003F060D" w:rsidRPr="00D31CE8">
        <w:rPr>
          <w:rFonts w:ascii="Calibri" w:eastAsia="Calibri" w:hAnsi="Calibri" w:cs="Calibri"/>
          <w:kern w:val="3"/>
          <w:sz w:val="22"/>
          <w:szCs w:val="22"/>
          <w:lang w:eastAsia="zh-CN"/>
        </w:rPr>
        <w:br/>
      </w:r>
      <w:r w:rsidRPr="00D31CE8">
        <w:rPr>
          <w:rFonts w:ascii="Calibri" w:eastAsia="Calibri" w:hAnsi="Calibri" w:cs="Calibri"/>
          <w:kern w:val="3"/>
          <w:sz w:val="22"/>
          <w:szCs w:val="22"/>
          <w:lang w:eastAsia="zh-CN"/>
        </w:rPr>
        <w:t>w ramach niniejszej umowy, przez okres tj. od daty podpisania umowy do czasu odbioru końcowego. Wykonawca na każde żądanie Zamawiającego obowiązany jest okazać dokument potwierdzający posiadanie aktualnego ubezpieczenia,</w:t>
      </w:r>
    </w:p>
    <w:p w14:paraId="47AF3D3C"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odpowiednie zabezpieczenie placu budowy,</w:t>
      </w:r>
    </w:p>
    <w:p w14:paraId="28CD0762"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5CA0F33F"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5A09E04"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uzgodnienie i potwierdzenie dokumentami ilości i właściwej utylizacji zdemontowanych materiałów,</w:t>
      </w:r>
    </w:p>
    <w:p w14:paraId="1DDAC909"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1973), ustawy z dn. 14.12.2012 r. o odpadach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xml:space="preserve">.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 </w:t>
      </w:r>
    </w:p>
    <w:p w14:paraId="6D5F1FFB"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uporządkowanie terenu budowy po zakończeniu robót i przekazanie go Zamawiającemu najpóźniej do dnia odbioru końcowego,</w:t>
      </w:r>
    </w:p>
    <w:p w14:paraId="15D85C9D" w14:textId="7199A5FE" w:rsidR="00393CB9" w:rsidRPr="0057462D" w:rsidRDefault="00393CB9" w:rsidP="0057462D">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wykonanie przedmiotu umowy z materiałów odpowiadających wymaganiom określonym </w:t>
      </w:r>
      <w:r w:rsidRPr="00D31CE8">
        <w:rPr>
          <w:rFonts w:ascii="Calibri" w:eastAsia="Calibri" w:hAnsi="Calibri" w:cs="Calibri"/>
          <w:kern w:val="3"/>
          <w:sz w:val="22"/>
          <w:szCs w:val="22"/>
          <w:lang w:eastAsia="zh-CN"/>
        </w:rPr>
        <w:br/>
        <w:t>w art. 10 ustawy z dnia 7 lipca 1994 r. Prawo budowlane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2865B8F2"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przeniesienie praw autorskich do opracowanej dokumentacji projektowej na rzecz Zamawiającego,</w:t>
      </w:r>
    </w:p>
    <w:p w14:paraId="178DE60B" w14:textId="5D5C6CB8" w:rsidR="00393CB9"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1857F0B5" w14:textId="77777777" w:rsidR="00593BF2" w:rsidRPr="00593BF2" w:rsidRDefault="00593BF2" w:rsidP="00593BF2">
      <w:pPr>
        <w:widowControl w:val="0"/>
        <w:suppressAutoHyphens/>
        <w:autoSpaceDN w:val="0"/>
        <w:ind w:left="426" w:hanging="426"/>
        <w:jc w:val="both"/>
        <w:textAlignment w:val="baseline"/>
        <w:rPr>
          <w:rFonts w:ascii="Calibri" w:eastAsia="Calibri" w:hAnsi="Calibri" w:cs="Calibri"/>
          <w:kern w:val="3"/>
          <w:sz w:val="22"/>
          <w:szCs w:val="22"/>
          <w:lang w:eastAsia="zh-CN"/>
        </w:rPr>
      </w:pPr>
      <w:r w:rsidRPr="00593BF2">
        <w:rPr>
          <w:rFonts w:ascii="Calibri" w:eastAsia="Calibri" w:hAnsi="Calibri" w:cs="Calibri"/>
          <w:kern w:val="3"/>
          <w:sz w:val="22"/>
          <w:szCs w:val="22"/>
          <w:lang w:eastAsia="zh-CN"/>
        </w:rPr>
        <w:t>4a. Realizacja części robót i ich odbiór, o których mowa w § 10 ust. 2 pkt a) obejmuje wykonanie przedmiotu umowy i jego odbiór w takim zakresie, jaki odpowiada wysokości pierwszej transzy,</w:t>
      </w:r>
    </w:p>
    <w:p w14:paraId="00BA0542" w14:textId="77777777" w:rsidR="00593BF2" w:rsidRPr="00593BF2" w:rsidRDefault="00593BF2" w:rsidP="00593BF2">
      <w:pPr>
        <w:widowControl w:val="0"/>
        <w:suppressAutoHyphens/>
        <w:autoSpaceDN w:val="0"/>
        <w:ind w:left="426" w:hanging="426"/>
        <w:jc w:val="both"/>
        <w:textAlignment w:val="baseline"/>
        <w:rPr>
          <w:rFonts w:ascii="Calibri" w:eastAsia="Calibri" w:hAnsi="Calibri" w:cs="Calibri"/>
          <w:kern w:val="3"/>
          <w:sz w:val="22"/>
          <w:szCs w:val="22"/>
          <w:lang w:eastAsia="zh-CN"/>
        </w:rPr>
      </w:pPr>
      <w:r w:rsidRPr="00593BF2">
        <w:rPr>
          <w:rFonts w:ascii="Calibri" w:eastAsia="Calibri" w:hAnsi="Calibri" w:cs="Calibri"/>
          <w:kern w:val="3"/>
          <w:sz w:val="22"/>
          <w:szCs w:val="22"/>
          <w:lang w:eastAsia="zh-CN"/>
        </w:rPr>
        <w:t>4b. Realizacja części robót i ich odbiór, o których mowa w § 10 ust. 2 pkt b) obejmuje wykonanie pozostałej części przedmiotu umowy.</w:t>
      </w:r>
    </w:p>
    <w:p w14:paraId="091E6485" w14:textId="068C230A" w:rsidR="00593BF2" w:rsidRPr="00D31CE8" w:rsidRDefault="00593BF2" w:rsidP="00593BF2">
      <w:pPr>
        <w:widowControl w:val="0"/>
        <w:suppressAutoHyphens/>
        <w:autoSpaceDN w:val="0"/>
        <w:ind w:left="426" w:hanging="426"/>
        <w:jc w:val="both"/>
        <w:textAlignment w:val="baseline"/>
        <w:rPr>
          <w:rFonts w:ascii="Calibri" w:eastAsia="Calibri" w:hAnsi="Calibri" w:cs="Calibri"/>
          <w:kern w:val="3"/>
          <w:sz w:val="22"/>
          <w:szCs w:val="22"/>
          <w:lang w:eastAsia="zh-CN"/>
        </w:rPr>
      </w:pPr>
      <w:r w:rsidRPr="00593BF2">
        <w:rPr>
          <w:rFonts w:ascii="Calibri" w:eastAsia="Calibri" w:hAnsi="Calibri" w:cs="Calibri"/>
          <w:kern w:val="3"/>
          <w:sz w:val="22"/>
          <w:szCs w:val="22"/>
          <w:lang w:eastAsia="zh-CN"/>
        </w:rPr>
        <w:t xml:space="preserve">4c. Strony postanawiają, że wykonanie tych części robót, o których stanowi § 10 ust. 2 pkt a) i wypłata </w:t>
      </w:r>
      <w:r>
        <w:rPr>
          <w:rFonts w:ascii="Calibri" w:eastAsia="Calibri" w:hAnsi="Calibri" w:cs="Calibri"/>
          <w:kern w:val="3"/>
          <w:sz w:val="22"/>
          <w:szCs w:val="22"/>
          <w:lang w:eastAsia="zh-CN"/>
        </w:rPr>
        <w:t xml:space="preserve">m   </w:t>
      </w:r>
      <w:r w:rsidRPr="00593BF2">
        <w:rPr>
          <w:rFonts w:ascii="Calibri" w:eastAsia="Calibri" w:hAnsi="Calibri" w:cs="Calibri"/>
          <w:kern w:val="3"/>
          <w:sz w:val="22"/>
          <w:szCs w:val="22"/>
          <w:lang w:eastAsia="zh-CN"/>
        </w:rPr>
        <w:t>z tego tytułu transzy wynagrodzenia, nie może być niższe niż 50% zakresu wszystkich robót będących przedmiotem niniejszej umowy i odpowiadającej temu zakresowi co najmniej 50% łącznego wynagrodzenia brutto za wykonanie przedmiotu umowy.</w:t>
      </w:r>
    </w:p>
    <w:p w14:paraId="39BEE96C" w14:textId="7300191B"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Strony ustalają, że należne Wykonawcy wynagrodzenie płatnie będzie </w:t>
      </w:r>
      <w:r w:rsidR="008444D9" w:rsidRPr="00D31CE8">
        <w:rPr>
          <w:rFonts w:ascii="Calibri" w:hAnsi="Calibri" w:cs="Calibri"/>
          <w:kern w:val="3"/>
          <w:sz w:val="22"/>
          <w:szCs w:val="22"/>
          <w:lang w:eastAsia="zh-CN"/>
        </w:rPr>
        <w:t xml:space="preserve">w częściach, według zasad określonych w § 10 niniejszej umowy, </w:t>
      </w:r>
      <w:r w:rsidRPr="00D31CE8">
        <w:rPr>
          <w:rFonts w:ascii="Calibri" w:hAnsi="Calibri" w:cs="Calibri"/>
          <w:kern w:val="3"/>
          <w:sz w:val="22"/>
          <w:szCs w:val="22"/>
          <w:lang w:eastAsia="zh-CN"/>
        </w:rPr>
        <w:t>na podstawie faktur</w:t>
      </w:r>
      <w:r w:rsidR="008444D9"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 xml:space="preserve">VAT </w:t>
      </w:r>
      <w:r w:rsidR="008444D9" w:rsidRPr="00D31CE8">
        <w:rPr>
          <w:rFonts w:ascii="Calibri" w:hAnsi="Calibri" w:cs="Calibri"/>
          <w:kern w:val="3"/>
          <w:sz w:val="22"/>
          <w:szCs w:val="22"/>
          <w:lang w:eastAsia="zh-CN"/>
        </w:rPr>
        <w:t xml:space="preserve">wystawionych za </w:t>
      </w:r>
      <w:r w:rsidR="00FA550C" w:rsidRPr="00D31CE8">
        <w:rPr>
          <w:rFonts w:ascii="Calibri" w:hAnsi="Calibri" w:cs="Calibri"/>
          <w:kern w:val="3"/>
          <w:sz w:val="22"/>
          <w:szCs w:val="22"/>
          <w:lang w:eastAsia="zh-CN"/>
        </w:rPr>
        <w:t xml:space="preserve">odebrane </w:t>
      </w:r>
      <w:r w:rsidR="003F060D" w:rsidRPr="00D31CE8">
        <w:rPr>
          <w:rFonts w:ascii="Calibri" w:hAnsi="Calibri" w:cs="Calibri"/>
          <w:kern w:val="3"/>
          <w:sz w:val="22"/>
          <w:szCs w:val="22"/>
          <w:lang w:eastAsia="zh-CN"/>
        </w:rPr>
        <w:br/>
      </w:r>
      <w:r w:rsidR="00FA550C" w:rsidRPr="00D31CE8">
        <w:rPr>
          <w:rFonts w:ascii="Calibri" w:hAnsi="Calibri" w:cs="Calibri"/>
          <w:kern w:val="3"/>
          <w:sz w:val="22"/>
          <w:szCs w:val="22"/>
          <w:lang w:eastAsia="zh-CN"/>
        </w:rPr>
        <w:t>i nieposiadające wad istotnych uniemożliwiających prawidłową eksploatację, poszczególne eta</w:t>
      </w:r>
      <w:r w:rsidR="00593BF2">
        <w:rPr>
          <w:rFonts w:ascii="Calibri" w:hAnsi="Calibri" w:cs="Calibri"/>
          <w:kern w:val="3"/>
          <w:sz w:val="22"/>
          <w:szCs w:val="22"/>
          <w:lang w:eastAsia="zh-CN"/>
        </w:rPr>
        <w:t>py prac.</w:t>
      </w:r>
    </w:p>
    <w:p w14:paraId="6C0D9B44" w14:textId="3A243E03"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Dokumenty rozliczeniowe stanowi</w:t>
      </w:r>
      <w:r w:rsidR="00FA550C" w:rsidRPr="00D31CE8">
        <w:rPr>
          <w:rFonts w:ascii="Calibri" w:hAnsi="Calibri" w:cs="Calibri"/>
          <w:kern w:val="3"/>
          <w:sz w:val="22"/>
          <w:szCs w:val="22"/>
          <w:lang w:eastAsia="zh-CN"/>
        </w:rPr>
        <w:t>ą</w:t>
      </w:r>
      <w:r w:rsidRPr="00D31CE8">
        <w:rPr>
          <w:rFonts w:ascii="Calibri" w:hAnsi="Calibri" w:cs="Calibri"/>
          <w:kern w:val="3"/>
          <w:sz w:val="22"/>
          <w:szCs w:val="22"/>
          <w:lang w:eastAsia="zh-CN"/>
        </w:rPr>
        <w:t xml:space="preserve"> faktur</w:t>
      </w:r>
      <w:r w:rsidR="00FA550C" w:rsidRPr="00D31CE8">
        <w:rPr>
          <w:rFonts w:ascii="Calibri" w:hAnsi="Calibri" w:cs="Calibri"/>
          <w:kern w:val="3"/>
          <w:sz w:val="22"/>
          <w:szCs w:val="22"/>
          <w:lang w:eastAsia="zh-CN"/>
        </w:rPr>
        <w:t>y</w:t>
      </w:r>
      <w:r w:rsidRPr="00D31CE8">
        <w:rPr>
          <w:rFonts w:ascii="Calibri" w:hAnsi="Calibri" w:cs="Calibri"/>
          <w:kern w:val="3"/>
          <w:sz w:val="22"/>
          <w:szCs w:val="22"/>
          <w:lang w:eastAsia="zh-CN"/>
        </w:rPr>
        <w:t xml:space="preserve"> VAT </w:t>
      </w:r>
      <w:r w:rsidR="00FA550C" w:rsidRPr="00D31CE8">
        <w:rPr>
          <w:rFonts w:ascii="Calibri" w:hAnsi="Calibri" w:cs="Calibri"/>
          <w:kern w:val="3"/>
          <w:sz w:val="22"/>
          <w:szCs w:val="22"/>
          <w:lang w:eastAsia="zh-CN"/>
        </w:rPr>
        <w:t xml:space="preserve">za poszczególne etapy prac, o których mowa w § 10 ust. </w:t>
      </w:r>
      <w:r w:rsidR="00593BF2">
        <w:rPr>
          <w:rFonts w:ascii="Calibri" w:hAnsi="Calibri" w:cs="Calibri"/>
          <w:kern w:val="3"/>
          <w:sz w:val="22"/>
          <w:szCs w:val="22"/>
          <w:lang w:eastAsia="zh-CN"/>
        </w:rPr>
        <w:t>2</w:t>
      </w:r>
      <w:r w:rsidR="003F1F12" w:rsidRPr="00D31CE8">
        <w:rPr>
          <w:rFonts w:ascii="Calibri" w:hAnsi="Calibri" w:cs="Calibri"/>
          <w:kern w:val="3"/>
          <w:sz w:val="22"/>
          <w:szCs w:val="22"/>
          <w:lang w:eastAsia="zh-CN"/>
        </w:rPr>
        <w:t xml:space="preserve">a, niniejszej umowy, </w:t>
      </w:r>
      <w:r w:rsidR="00FA550C" w:rsidRPr="00D31CE8">
        <w:rPr>
          <w:rFonts w:ascii="Calibri" w:hAnsi="Calibri" w:cs="Calibri"/>
          <w:kern w:val="3"/>
          <w:sz w:val="22"/>
          <w:szCs w:val="22"/>
          <w:lang w:eastAsia="zh-CN"/>
        </w:rPr>
        <w:t xml:space="preserve">protokoły odbioru części tych prac, oraz </w:t>
      </w:r>
      <w:r w:rsidRPr="00D31CE8">
        <w:rPr>
          <w:rFonts w:ascii="Calibri" w:hAnsi="Calibri" w:cs="Calibri"/>
          <w:kern w:val="3"/>
          <w:sz w:val="22"/>
          <w:szCs w:val="22"/>
          <w:lang w:eastAsia="zh-CN"/>
        </w:rPr>
        <w:t>końcowy protokół odbioru robót budowlanych</w:t>
      </w:r>
      <w:r w:rsidR="003F1F12" w:rsidRPr="00D31CE8">
        <w:rPr>
          <w:rFonts w:ascii="Calibri" w:hAnsi="Calibri" w:cs="Calibri"/>
          <w:kern w:val="3"/>
          <w:sz w:val="22"/>
          <w:szCs w:val="22"/>
          <w:lang w:eastAsia="zh-CN"/>
        </w:rPr>
        <w:t xml:space="preserve">, sporządzony po wykonaniu etapu prac, o którym mowa w § 10 ust. </w:t>
      </w:r>
      <w:r w:rsidR="00593BF2">
        <w:rPr>
          <w:rFonts w:ascii="Calibri" w:hAnsi="Calibri" w:cs="Calibri"/>
          <w:kern w:val="3"/>
          <w:sz w:val="22"/>
          <w:szCs w:val="22"/>
          <w:lang w:eastAsia="zh-CN"/>
        </w:rPr>
        <w:t>2</w:t>
      </w:r>
      <w:r w:rsidR="00D60604" w:rsidRPr="00D31CE8">
        <w:rPr>
          <w:rFonts w:ascii="Calibri" w:hAnsi="Calibri" w:cs="Calibri"/>
          <w:kern w:val="3"/>
          <w:sz w:val="22"/>
          <w:szCs w:val="22"/>
          <w:lang w:eastAsia="zh-CN"/>
        </w:rPr>
        <w:t>b</w:t>
      </w:r>
      <w:r w:rsidR="003F1F12" w:rsidRPr="00D31CE8">
        <w:rPr>
          <w:rFonts w:ascii="Calibri" w:hAnsi="Calibri" w:cs="Calibri"/>
          <w:kern w:val="3"/>
          <w:sz w:val="22"/>
          <w:szCs w:val="22"/>
          <w:lang w:eastAsia="zh-CN"/>
        </w:rPr>
        <w:t xml:space="preserve"> niniejszej umowy,</w:t>
      </w:r>
      <w:r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lastRenderedPageBreak/>
        <w:t xml:space="preserve">wraz z załącznikami oraz potwierdzenie zapłaty przez Wykonawcę za wykonane przez Podwykonawców elementy zamówienia. </w:t>
      </w:r>
    </w:p>
    <w:p w14:paraId="66396E4F"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Zapłata wynagrodzenia Wykonawcy, uwarunkowana jest przedstawieniem przez niego dowodów potwierdzających zapłatę wymagalnego wynagrodzenia podwykonawcom lub dalszym podwykonawcom.</w:t>
      </w:r>
    </w:p>
    <w:p w14:paraId="4449B6F3" w14:textId="32C4EC8C"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Płatność  Faktur VAT nastąpi przelewem z konta Zamawiającego na konto Wykonawcy w terminie nie dłuższym niż 30 dni od daty doręczenia Zamawiającemu faktury oraz nie dłuższym niż 35 dni od dnia dokonania bezusterkowego odbioru </w:t>
      </w:r>
      <w:r w:rsidR="00EE1B9B" w:rsidRPr="00D31CE8">
        <w:rPr>
          <w:rFonts w:ascii="Calibri" w:hAnsi="Calibri" w:cs="Calibri"/>
          <w:kern w:val="3"/>
          <w:sz w:val="22"/>
          <w:szCs w:val="22"/>
          <w:lang w:eastAsia="zh-CN"/>
        </w:rPr>
        <w:t xml:space="preserve">części robót, o których mowa w § 10 ust. </w:t>
      </w:r>
      <w:r w:rsidR="00593BF2">
        <w:rPr>
          <w:rFonts w:ascii="Calibri" w:hAnsi="Calibri" w:cs="Calibri"/>
          <w:kern w:val="3"/>
          <w:sz w:val="22"/>
          <w:szCs w:val="22"/>
          <w:lang w:eastAsia="zh-CN"/>
        </w:rPr>
        <w:t xml:space="preserve">2 </w:t>
      </w:r>
      <w:r w:rsidR="00EE1B9B" w:rsidRPr="00D31CE8">
        <w:rPr>
          <w:rFonts w:ascii="Calibri" w:hAnsi="Calibri" w:cs="Calibri"/>
          <w:kern w:val="3"/>
          <w:sz w:val="22"/>
          <w:szCs w:val="22"/>
          <w:lang w:eastAsia="zh-CN"/>
        </w:rPr>
        <w:t xml:space="preserve">pkt a), </w:t>
      </w:r>
      <w:r w:rsidR="003F1F12" w:rsidRPr="00D31CE8">
        <w:rPr>
          <w:rFonts w:ascii="Calibri" w:hAnsi="Calibri" w:cs="Calibri"/>
          <w:kern w:val="3"/>
          <w:sz w:val="22"/>
          <w:szCs w:val="22"/>
          <w:lang w:eastAsia="zh-CN"/>
        </w:rPr>
        <w:t xml:space="preserve">natomiast zapłata pozostałej części wynagrodzenia nastąpi </w:t>
      </w:r>
      <w:r w:rsidR="00EE1B9B" w:rsidRPr="00D31CE8">
        <w:rPr>
          <w:rFonts w:ascii="Calibri" w:hAnsi="Calibri" w:cs="Calibri"/>
          <w:kern w:val="3"/>
          <w:sz w:val="22"/>
          <w:szCs w:val="22"/>
          <w:lang w:eastAsia="zh-CN"/>
        </w:rPr>
        <w:t xml:space="preserve">w terminie nie dłuższym niż 30 dni od daty doręczenia Zamawiającemu faktury oraz nie dłuższym niż 35 dni od dnia dokonania bezusterkowego odbioru </w:t>
      </w:r>
      <w:r w:rsidRPr="00D31CE8">
        <w:rPr>
          <w:rFonts w:ascii="Calibri" w:hAnsi="Calibri" w:cs="Calibri"/>
          <w:kern w:val="3"/>
          <w:sz w:val="22"/>
          <w:szCs w:val="22"/>
          <w:lang w:eastAsia="zh-CN"/>
        </w:rPr>
        <w:t xml:space="preserve">końcowego </w:t>
      </w:r>
      <w:r w:rsidR="00EE1B9B" w:rsidRPr="00D31CE8">
        <w:rPr>
          <w:rFonts w:ascii="Calibri" w:hAnsi="Calibri" w:cs="Calibri"/>
          <w:kern w:val="3"/>
          <w:sz w:val="22"/>
          <w:szCs w:val="22"/>
          <w:lang w:eastAsia="zh-CN"/>
        </w:rPr>
        <w:t xml:space="preserve">odbioru </w:t>
      </w:r>
      <w:r w:rsidRPr="00D31CE8">
        <w:rPr>
          <w:rFonts w:ascii="Calibri" w:hAnsi="Calibri" w:cs="Calibri"/>
          <w:kern w:val="3"/>
          <w:sz w:val="22"/>
          <w:szCs w:val="22"/>
          <w:lang w:eastAsia="zh-CN"/>
        </w:rPr>
        <w:t>przedmiotu umowy</w:t>
      </w:r>
      <w:r w:rsidR="00201713" w:rsidRPr="00D31CE8">
        <w:rPr>
          <w:rFonts w:ascii="Calibri" w:hAnsi="Calibri" w:cs="Calibri"/>
          <w:kern w:val="3"/>
          <w:sz w:val="22"/>
          <w:szCs w:val="22"/>
          <w:lang w:eastAsia="zh-CN"/>
        </w:rPr>
        <w:t xml:space="preserve">, który będzie możliwy po wykonaniu także pozostałej części robót, o której mowa w § 10 ust. </w:t>
      </w:r>
      <w:r w:rsidR="00593BF2">
        <w:rPr>
          <w:rFonts w:ascii="Calibri" w:hAnsi="Calibri" w:cs="Calibri"/>
          <w:kern w:val="3"/>
          <w:sz w:val="22"/>
          <w:szCs w:val="22"/>
          <w:lang w:eastAsia="zh-CN"/>
        </w:rPr>
        <w:t xml:space="preserve">2 </w:t>
      </w:r>
      <w:r w:rsidR="00AA3C22" w:rsidRPr="00D31CE8">
        <w:rPr>
          <w:rFonts w:ascii="Calibri" w:hAnsi="Calibri" w:cs="Calibri"/>
          <w:kern w:val="3"/>
          <w:sz w:val="22"/>
          <w:szCs w:val="22"/>
          <w:lang w:eastAsia="zh-CN"/>
        </w:rPr>
        <w:t>b</w:t>
      </w:r>
      <w:r w:rsidR="00593BF2">
        <w:rPr>
          <w:rFonts w:ascii="Calibri" w:hAnsi="Calibri" w:cs="Calibri"/>
          <w:kern w:val="3"/>
          <w:sz w:val="22"/>
          <w:szCs w:val="22"/>
          <w:lang w:eastAsia="zh-CN"/>
        </w:rPr>
        <w:t>)</w:t>
      </w:r>
      <w:r w:rsidR="00201713" w:rsidRPr="00D31CE8">
        <w:rPr>
          <w:rFonts w:ascii="Calibri" w:hAnsi="Calibri" w:cs="Calibri"/>
          <w:kern w:val="3"/>
          <w:sz w:val="22"/>
          <w:szCs w:val="22"/>
          <w:lang w:eastAsia="zh-CN"/>
        </w:rPr>
        <w:t xml:space="preserve"> niniejszej umowy</w:t>
      </w:r>
      <w:r w:rsidRPr="00D31CE8">
        <w:rPr>
          <w:rFonts w:ascii="Calibri" w:hAnsi="Calibri" w:cs="Calibri"/>
          <w:kern w:val="3"/>
          <w:sz w:val="22"/>
          <w:szCs w:val="22"/>
          <w:lang w:eastAsia="zh-CN"/>
        </w:rPr>
        <w:t>. Błędnie wystawion</w:t>
      </w:r>
      <w:r w:rsidR="003F1F12" w:rsidRPr="00D31CE8">
        <w:rPr>
          <w:rFonts w:ascii="Calibri" w:hAnsi="Calibri" w:cs="Calibri"/>
          <w:kern w:val="3"/>
          <w:sz w:val="22"/>
          <w:szCs w:val="22"/>
          <w:lang w:eastAsia="zh-CN"/>
        </w:rPr>
        <w:t>e</w:t>
      </w:r>
      <w:r w:rsidRPr="00D31CE8">
        <w:rPr>
          <w:rFonts w:ascii="Calibri" w:hAnsi="Calibri" w:cs="Calibri"/>
          <w:kern w:val="3"/>
          <w:sz w:val="22"/>
          <w:szCs w:val="22"/>
          <w:lang w:eastAsia="zh-CN"/>
        </w:rPr>
        <w:t xml:space="preserve"> faktur</w:t>
      </w:r>
      <w:r w:rsidR="003F1F12" w:rsidRPr="00D31CE8">
        <w:rPr>
          <w:rFonts w:ascii="Calibri" w:hAnsi="Calibri" w:cs="Calibri"/>
          <w:kern w:val="3"/>
          <w:sz w:val="22"/>
          <w:szCs w:val="22"/>
          <w:lang w:eastAsia="zh-CN"/>
        </w:rPr>
        <w:t>y</w:t>
      </w:r>
      <w:r w:rsidRPr="00D31CE8">
        <w:rPr>
          <w:rFonts w:ascii="Calibri" w:hAnsi="Calibri" w:cs="Calibri"/>
          <w:kern w:val="3"/>
          <w:sz w:val="22"/>
          <w:szCs w:val="22"/>
          <w:lang w:eastAsia="zh-CN"/>
        </w:rPr>
        <w:t xml:space="preserve"> VAT lub brak  któregokolwiek z dokumentów wymienionych w pkt. 6 spowodują naliczenie ponownego 30-dniowego terminu płatności od momentu doręczenia poprawionych lub brakujących dokumentów.</w:t>
      </w:r>
    </w:p>
    <w:p w14:paraId="5AFC517B"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Opóźnienie w zapłacie należności powoduje obowiązek zapłaty odsetek ustawowych.</w:t>
      </w:r>
    </w:p>
    <w:p w14:paraId="1CCEC748" w14:textId="7CBC495F"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Faktur</w:t>
      </w:r>
      <w:r w:rsidR="00201713" w:rsidRPr="00D31CE8">
        <w:rPr>
          <w:rFonts w:ascii="Calibri" w:hAnsi="Calibri" w:cs="Calibri"/>
          <w:kern w:val="3"/>
          <w:sz w:val="22"/>
          <w:szCs w:val="22"/>
          <w:lang w:eastAsia="zh-CN"/>
        </w:rPr>
        <w:t>y</w:t>
      </w:r>
      <w:r w:rsidRPr="00D31CE8">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datę zapłaty należności z faktury uznaje się dzień obciążenia rachunku Zamawiającego.</w:t>
      </w:r>
    </w:p>
    <w:p w14:paraId="344F092C"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D31CE8">
        <w:rPr>
          <w:rFonts w:ascii="Calibri" w:hAnsi="Calibri" w:cs="Calibri"/>
          <w:kern w:val="3"/>
          <w:sz w:val="22"/>
          <w:szCs w:val="22"/>
          <w:lang w:eastAsia="zh-CN"/>
        </w:rPr>
        <w:t>publiczno</w:t>
      </w:r>
      <w:proofErr w:type="spellEnd"/>
      <w:r w:rsidRPr="00D31CE8">
        <w:rPr>
          <w:rFonts w:ascii="Calibri" w:hAnsi="Calibri" w:cs="Calibri"/>
          <w:kern w:val="3"/>
          <w:sz w:val="22"/>
          <w:szCs w:val="22"/>
          <w:lang w:eastAsia="zh-CN"/>
        </w:rPr>
        <w:t xml:space="preserve"> – prywatnym, adres Zamawiającego na Platformie Elektronicznego Fakturowania (adres PEF) jest następujący: 6080036806.</w:t>
      </w:r>
    </w:p>
    <w:p w14:paraId="571FB746" w14:textId="77777777" w:rsidR="00393CB9" w:rsidRPr="00D31CE8"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1</w:t>
      </w:r>
    </w:p>
    <w:p w14:paraId="1C0C949F"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1. Do obowiązków Zamawiającego należy m.in.:</w:t>
      </w:r>
    </w:p>
    <w:p w14:paraId="29AE6637" w14:textId="77777777" w:rsidR="00393CB9" w:rsidRPr="00D31CE8"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wprowadzenie i protokolarne przekazanie Wykonawcy terenu robót wraz z dziennikami budowy,</w:t>
      </w:r>
    </w:p>
    <w:p w14:paraId="23C19169" w14:textId="4F30D580" w:rsidR="00393CB9" w:rsidRPr="00D31CE8" w:rsidRDefault="00393CB9" w:rsidP="00D60604">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zapewnienie na swój koszt nadzoru inwestycyjnego,</w:t>
      </w:r>
    </w:p>
    <w:p w14:paraId="53F424C9" w14:textId="39EB7D21" w:rsidR="00393CB9" w:rsidRPr="00D31CE8"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wyznaczenie w terminie </w:t>
      </w:r>
      <w:r w:rsidR="00D60604" w:rsidRPr="00D31CE8">
        <w:rPr>
          <w:rFonts w:ascii="Calibri" w:hAnsi="Calibri" w:cs="Calibri"/>
          <w:kern w:val="3"/>
          <w:sz w:val="22"/>
          <w:szCs w:val="22"/>
          <w:lang w:eastAsia="zh-CN"/>
        </w:rPr>
        <w:t>10</w:t>
      </w:r>
      <w:r w:rsidRPr="00D31CE8">
        <w:rPr>
          <w:rFonts w:ascii="Calibri" w:hAnsi="Calibri" w:cs="Calibri"/>
          <w:kern w:val="3"/>
          <w:sz w:val="22"/>
          <w:szCs w:val="22"/>
          <w:lang w:eastAsia="zh-CN"/>
        </w:rPr>
        <w:t xml:space="preserve"> dni od dnia zawiadomienia Wykonawcy terminu rozpoczęcia odbioru,</w:t>
      </w:r>
    </w:p>
    <w:p w14:paraId="58342356" w14:textId="77777777" w:rsidR="00393CB9" w:rsidRPr="00D31CE8"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odebranie przedmiotu umowy po sprawdzeniu jego należytego wykonania,</w:t>
      </w:r>
    </w:p>
    <w:p w14:paraId="633C7ECB" w14:textId="77777777" w:rsidR="00393CB9" w:rsidRPr="00D31CE8"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terminowa zapłata wynagrodzenia za wykonane i odebrane prace.</w:t>
      </w:r>
    </w:p>
    <w:p w14:paraId="22D928CF"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2. Do obowiązków Wykonawcy  należy m.in.:</w:t>
      </w:r>
    </w:p>
    <w:p w14:paraId="7FFF58B9" w14:textId="0BFBDDF8"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urządzenie terenu budowy,</w:t>
      </w:r>
    </w:p>
    <w:p w14:paraId="01FBB503"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poniesienie ewentualnych kosztów </w:t>
      </w:r>
      <w:proofErr w:type="spellStart"/>
      <w:r w:rsidRPr="00D31CE8">
        <w:rPr>
          <w:rFonts w:ascii="Calibri" w:eastAsia="Calibri" w:hAnsi="Calibri" w:cs="Calibri"/>
          <w:kern w:val="3"/>
          <w:sz w:val="22"/>
          <w:szCs w:val="22"/>
          <w:lang w:eastAsia="zh-CN"/>
        </w:rPr>
        <w:t>wyłączeń</w:t>
      </w:r>
      <w:proofErr w:type="spellEnd"/>
      <w:r w:rsidRPr="00D31CE8">
        <w:rPr>
          <w:rFonts w:ascii="Calibri" w:eastAsia="Calibri" w:hAnsi="Calibri" w:cs="Calibri"/>
          <w:kern w:val="3"/>
          <w:sz w:val="22"/>
          <w:szCs w:val="22"/>
          <w:lang w:eastAsia="zh-CN"/>
        </w:rPr>
        <w:t xml:space="preserve"> i włączeń energii elektrycznej,</w:t>
      </w:r>
    </w:p>
    <w:p w14:paraId="4DFB17F1" w14:textId="614A612E"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sporządzenie przed rozpoczęciem budowy planu bezpieczeństwa i ochrony zdrowia,</w:t>
      </w:r>
    </w:p>
    <w:p w14:paraId="34D24547"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D31CE8">
        <w:rPr>
          <w:rFonts w:ascii="Calibri" w:eastAsia="Calibri" w:hAnsi="Calibri" w:cs="Calibri"/>
          <w:kern w:val="3"/>
          <w:sz w:val="22"/>
          <w:szCs w:val="22"/>
          <w:lang w:eastAsia="zh-CN"/>
        </w:rPr>
        <w:t>kpl</w:t>
      </w:r>
      <w:proofErr w:type="spellEnd"/>
      <w:r w:rsidRPr="00D31CE8">
        <w:rPr>
          <w:rFonts w:ascii="Calibri" w:eastAsia="Calibri" w:hAnsi="Calibri" w:cs="Calibri"/>
          <w:kern w:val="3"/>
          <w:sz w:val="22"/>
          <w:szCs w:val="22"/>
          <w:lang w:eastAsia="zh-CN"/>
        </w:rPr>
        <w:t>.,</w:t>
      </w:r>
    </w:p>
    <w:p w14:paraId="01B88EA3"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posiadanie ubezpieczenia 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odpowiednie zabezpieczenie placu budowy,</w:t>
      </w:r>
    </w:p>
    <w:p w14:paraId="05E82413"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1973), ustawy z dn. 14.12.2012 r. o odpadach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xml:space="preserve">. Dz. U. z 2021 r. poz. 779), </w:t>
      </w:r>
      <w:r w:rsidRPr="00D31CE8">
        <w:rPr>
          <w:rFonts w:ascii="Calibri" w:eastAsia="Calibri" w:hAnsi="Calibri" w:cs="Calibri"/>
          <w:kern w:val="3"/>
          <w:sz w:val="22"/>
          <w:szCs w:val="22"/>
          <w:lang w:eastAsia="zh-CN"/>
        </w:rPr>
        <w:lastRenderedPageBreak/>
        <w:t>ustawy z dnia 13 września 1996 r. o utrzymaniu czystości i porządku w gminach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umożliwienie wstępu na teren budowy pracownikom organu budowlanego </w:t>
      </w:r>
      <w:r w:rsidRPr="00D31CE8">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26964A9" w14:textId="2A7B8711"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prowadzenie przez kierownika budowy książek obmiarów</w:t>
      </w:r>
      <w:r w:rsidR="006E14D7" w:rsidRPr="00D31CE8">
        <w:rPr>
          <w:rFonts w:ascii="Calibri" w:eastAsia="Calibri" w:hAnsi="Calibri" w:cs="Calibri"/>
          <w:kern w:val="3"/>
          <w:sz w:val="22"/>
          <w:szCs w:val="22"/>
          <w:lang w:eastAsia="zh-CN"/>
        </w:rPr>
        <w:t xml:space="preserve"> robót</w:t>
      </w:r>
      <w:r w:rsidRPr="00D31CE8">
        <w:rPr>
          <w:rFonts w:ascii="Calibri" w:eastAsia="Calibri" w:hAnsi="Calibri" w:cs="Calibri"/>
          <w:kern w:val="3"/>
          <w:sz w:val="22"/>
          <w:szCs w:val="22"/>
          <w:lang w:eastAsia="zh-CN"/>
        </w:rPr>
        <w:t>,</w:t>
      </w:r>
    </w:p>
    <w:p w14:paraId="60477911"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sporządzenie dokumentacji powykonawczej,</w:t>
      </w:r>
    </w:p>
    <w:p w14:paraId="07D72044" w14:textId="77777777" w:rsidR="00D60604" w:rsidRPr="00D31CE8" w:rsidRDefault="00393CB9"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przeniesienie praw autorskich do opracowanej dokumentacji projektowej na rzecz Zamawiającego,</w:t>
      </w:r>
    </w:p>
    <w:p w14:paraId="0A751525" w14:textId="77777777" w:rsidR="006E14D7" w:rsidRPr="00D31CE8" w:rsidRDefault="00393CB9"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493381D6" w14:textId="77777777" w:rsidR="006E14D7" w:rsidRPr="00D31CE8" w:rsidRDefault="006E14D7"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udział w czynnościach kontrolnych prowadzonych przez właściwe służby w trakcie procedury pozyskania prawomocnego pozwolenia na użytkowanie,</w:t>
      </w:r>
    </w:p>
    <w:p w14:paraId="266A1CA8" w14:textId="16694A7A" w:rsidR="006E14D7" w:rsidRPr="00D31CE8" w:rsidRDefault="006E14D7"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wykonanie wszelkich ewentualnych robót wymaganych przez organy administracji publicznej oraz organy opiniujące i prowadzące czynności kontrolne w toku pozyskiwania uprawomocnionego pozwolenia na użytkowanie obiektu będącego przedmiotem zamówienia (Państwowa Straż Pożarna, Państwowa Inspekcja Sanitarna, Powiatowy Inspektorat Nadzoru Budowlanego),</w:t>
      </w:r>
    </w:p>
    <w:p w14:paraId="017F7BAD" w14:textId="156BE127" w:rsidR="00393CB9" w:rsidRPr="00D31CE8" w:rsidRDefault="006E14D7"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dokonanie rozruchu technologicznego oczyszczaln</w:t>
      </w:r>
      <w:r w:rsidR="00015D5C" w:rsidRPr="00D31CE8">
        <w:rPr>
          <w:rFonts w:ascii="Calibri" w:eastAsia="Calibri" w:hAnsi="Calibri" w:cs="Calibri"/>
          <w:kern w:val="3"/>
          <w:sz w:val="22"/>
          <w:szCs w:val="22"/>
          <w:lang w:eastAsia="zh-CN"/>
        </w:rPr>
        <w:t>i</w:t>
      </w:r>
      <w:r w:rsidR="00393CB9" w:rsidRPr="00D31CE8">
        <w:rPr>
          <w:rFonts w:ascii="Calibri" w:eastAsia="Calibri" w:hAnsi="Calibri" w:cs="Calibri"/>
          <w:kern w:val="3"/>
          <w:sz w:val="22"/>
          <w:szCs w:val="22"/>
          <w:lang w:eastAsia="zh-CN"/>
        </w:rPr>
        <w:t>.</w:t>
      </w:r>
    </w:p>
    <w:p w14:paraId="12B84177"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b/>
          <w:kern w:val="3"/>
          <w:sz w:val="10"/>
          <w:szCs w:val="10"/>
          <w:lang w:eastAsia="zh-CN"/>
        </w:rPr>
      </w:pPr>
    </w:p>
    <w:p w14:paraId="41B42CC0" w14:textId="66CB27E2"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2</w:t>
      </w:r>
    </w:p>
    <w:p w14:paraId="3825A1C5" w14:textId="50BFB353" w:rsidR="00393CB9" w:rsidRPr="00D31CE8"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D31CE8">
        <w:rPr>
          <w:rFonts w:ascii="Calibri" w:hAnsi="Calibri" w:cs="Calibri"/>
          <w:kern w:val="3"/>
          <w:sz w:val="22"/>
          <w:szCs w:val="22"/>
          <w:lang w:eastAsia="zh-CN"/>
        </w:rPr>
        <w:t>Wykonawca ponosi odpowiedzialność względem Zamawiającego, jeżeli wykonane roboty mają</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wady zmniejszające ich wartość lub użyteczność</w:t>
      </w:r>
      <w:r w:rsidR="00E1163B" w:rsidRPr="00D31CE8">
        <w:rPr>
          <w:rFonts w:ascii="Calibri" w:hAnsi="Calibri" w:cs="Calibri"/>
          <w:kern w:val="3"/>
          <w:sz w:val="22"/>
          <w:szCs w:val="22"/>
          <w:lang w:eastAsia="zh-CN"/>
        </w:rPr>
        <w:t xml:space="preserve"> lub </w:t>
      </w:r>
      <w:r w:rsidR="007A3D02" w:rsidRPr="00D31CE8">
        <w:rPr>
          <w:rFonts w:ascii="Calibri" w:hAnsi="Calibri" w:cs="Calibri"/>
          <w:kern w:val="3"/>
          <w:sz w:val="22"/>
          <w:szCs w:val="22"/>
          <w:lang w:eastAsia="zh-CN"/>
        </w:rPr>
        <w:t>uniemożliwiające</w:t>
      </w:r>
      <w:r w:rsidR="00E1163B" w:rsidRPr="00D31CE8">
        <w:rPr>
          <w:rFonts w:ascii="Calibri" w:hAnsi="Calibri" w:cs="Calibri"/>
          <w:kern w:val="3"/>
          <w:sz w:val="22"/>
          <w:szCs w:val="22"/>
          <w:lang w:eastAsia="zh-CN"/>
        </w:rPr>
        <w:t xml:space="preserve"> </w:t>
      </w:r>
      <w:r w:rsidR="007A3D02" w:rsidRPr="00D31CE8">
        <w:rPr>
          <w:rFonts w:ascii="Calibri" w:hAnsi="Calibri" w:cs="Calibri"/>
          <w:kern w:val="3"/>
          <w:sz w:val="22"/>
          <w:szCs w:val="22"/>
          <w:lang w:eastAsia="zh-CN"/>
        </w:rPr>
        <w:t>korzystanie</w:t>
      </w:r>
      <w:r w:rsidR="00E1163B" w:rsidRPr="00D31CE8">
        <w:rPr>
          <w:rFonts w:ascii="Calibri" w:hAnsi="Calibri" w:cs="Calibri"/>
          <w:kern w:val="3"/>
          <w:sz w:val="22"/>
          <w:szCs w:val="22"/>
          <w:lang w:eastAsia="zh-CN"/>
        </w:rPr>
        <w:t xml:space="preserve"> zgodnie z </w:t>
      </w:r>
      <w:r w:rsidR="007A3D02" w:rsidRPr="00D31CE8">
        <w:rPr>
          <w:rFonts w:ascii="Calibri" w:hAnsi="Calibri" w:cs="Calibri"/>
          <w:kern w:val="3"/>
          <w:sz w:val="22"/>
          <w:szCs w:val="22"/>
          <w:lang w:eastAsia="zh-CN"/>
        </w:rPr>
        <w:t>ich</w:t>
      </w:r>
      <w:r w:rsidR="00E1163B" w:rsidRPr="00D31CE8">
        <w:rPr>
          <w:rFonts w:ascii="Calibri" w:hAnsi="Calibri" w:cs="Calibri"/>
          <w:kern w:val="3"/>
          <w:sz w:val="22"/>
          <w:szCs w:val="22"/>
          <w:lang w:eastAsia="zh-CN"/>
        </w:rPr>
        <w:t xml:space="preserve"> </w:t>
      </w:r>
      <w:r w:rsidR="007A3D02" w:rsidRPr="00D31CE8">
        <w:rPr>
          <w:rFonts w:ascii="Calibri" w:hAnsi="Calibri" w:cs="Calibri"/>
          <w:kern w:val="3"/>
          <w:sz w:val="22"/>
          <w:szCs w:val="22"/>
          <w:lang w:eastAsia="zh-CN"/>
        </w:rPr>
        <w:t>przeznaczeniem.</w:t>
      </w:r>
    </w:p>
    <w:p w14:paraId="16BBE6D3" w14:textId="77777777" w:rsidR="00393CB9" w:rsidRPr="00D31CE8"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D31CE8"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603155D0" w14:textId="31C5E1F3" w:rsidR="00393CB9" w:rsidRPr="00593BF2" w:rsidRDefault="00393CB9" w:rsidP="009131D7">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strike/>
          <w:kern w:val="3"/>
          <w:sz w:val="22"/>
          <w:szCs w:val="22"/>
          <w:lang w:eastAsia="zh-CN"/>
        </w:rPr>
      </w:pPr>
      <w:r w:rsidRPr="00593BF2">
        <w:rPr>
          <w:rFonts w:ascii="Calibri" w:hAnsi="Calibri" w:cs="Calibri"/>
          <w:kern w:val="3"/>
          <w:sz w:val="22"/>
          <w:szCs w:val="22"/>
          <w:lang w:eastAsia="zh-CN"/>
        </w:rPr>
        <w:t>obniżyć wynagrodzenie Wykonawcy</w:t>
      </w:r>
      <w:r w:rsidR="00593BF2">
        <w:rPr>
          <w:rFonts w:ascii="Calibri" w:hAnsi="Calibri" w:cs="Calibri"/>
          <w:kern w:val="3"/>
          <w:sz w:val="22"/>
          <w:szCs w:val="22"/>
          <w:lang w:eastAsia="zh-CN"/>
        </w:rPr>
        <w:t>.</w:t>
      </w:r>
    </w:p>
    <w:p w14:paraId="5FB607E5" w14:textId="77777777" w:rsidR="00393CB9" w:rsidRPr="00D31CE8"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udzieli Zamawiającemu na roboty budowlano-montażowe objęte przedmiotem umowy oraz na wbudowane materiały i urządzenia  </w:t>
      </w:r>
      <w:r w:rsidRPr="00D31CE8">
        <w:rPr>
          <w:rFonts w:ascii="Calibri" w:hAnsi="Calibri" w:cs="Calibri"/>
          <w:b/>
          <w:kern w:val="3"/>
          <w:sz w:val="22"/>
          <w:szCs w:val="22"/>
          <w:lang w:eastAsia="zh-CN"/>
        </w:rPr>
        <w:t>……………</w:t>
      </w:r>
      <w:r w:rsidRPr="00D31CE8">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okresie gwarancji Wykonawca zobowiązuje się do bezpłatnego usunięcia wad i usterek </w:t>
      </w:r>
      <w:r w:rsidRPr="00D31CE8">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lastRenderedPageBreak/>
        <w:t>Koszty usuwania wad  zostaną pokryte w pierwszej kolejności z kwoty stanowiącej zabezpieczenie należytego wykonania umowy.</w:t>
      </w:r>
    </w:p>
    <w:p w14:paraId="0088BD5A"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Okres gwarancji ulega wydłużeniu o czas potrzebny na usunięcie wad.</w:t>
      </w:r>
    </w:p>
    <w:p w14:paraId="2A3410FB"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Okres rękojmi równa się okresowi gwarancji.</w:t>
      </w:r>
    </w:p>
    <w:p w14:paraId="2A7C3604" w14:textId="77777777" w:rsidR="00393CB9"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5381907D" w14:textId="77777777" w:rsidR="00593BF2" w:rsidRPr="00D31CE8" w:rsidRDefault="00593BF2"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D31CE8"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44E1D967" w14:textId="34F0859A"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3</w:t>
      </w:r>
    </w:p>
    <w:p w14:paraId="275E30D7" w14:textId="751010E1" w:rsidR="00393CB9" w:rsidRPr="00252927" w:rsidRDefault="00393CB9" w:rsidP="00393CB9">
      <w:pPr>
        <w:widowControl w:val="0"/>
        <w:numPr>
          <w:ilvl w:val="0"/>
          <w:numId w:val="32"/>
        </w:numPr>
        <w:suppressAutoHyphens/>
        <w:autoSpaceDN w:val="0"/>
        <w:spacing w:line="276" w:lineRule="auto"/>
        <w:ind w:right="-108"/>
        <w:jc w:val="both"/>
        <w:textAlignment w:val="baseline"/>
        <w:rPr>
          <w:kern w:val="3"/>
          <w:lang w:eastAsia="zh-CN"/>
        </w:rPr>
      </w:pPr>
      <w:r w:rsidRPr="00252927">
        <w:rPr>
          <w:rFonts w:ascii="Calibri" w:hAnsi="Calibri" w:cs="Calibri"/>
          <w:kern w:val="3"/>
          <w:sz w:val="22"/>
          <w:szCs w:val="22"/>
          <w:lang w:eastAsia="zh-CN"/>
        </w:rPr>
        <w:t>Wykonawca wnosi zabezpieczenie należytego wykonania umowy w wysokości 5 % wynagrodzenia umownego brutto</w:t>
      </w:r>
      <w:r w:rsidR="00D31CE8" w:rsidRPr="00252927">
        <w:rPr>
          <w:rFonts w:ascii="Calibri" w:hAnsi="Calibri" w:cs="Calibri"/>
          <w:kern w:val="3"/>
          <w:sz w:val="22"/>
          <w:szCs w:val="22"/>
          <w:lang w:eastAsia="zh-CN"/>
        </w:rPr>
        <w:t xml:space="preserve"> </w:t>
      </w:r>
      <w:r w:rsidRPr="00252927">
        <w:rPr>
          <w:rFonts w:ascii="Calibri" w:hAnsi="Calibri" w:cs="Calibri"/>
          <w:kern w:val="3"/>
          <w:sz w:val="22"/>
          <w:szCs w:val="22"/>
          <w:lang w:eastAsia="zh-CN"/>
        </w:rPr>
        <w:t xml:space="preserve">tj. …………………. zł (słownie złotych: …………………………..) za cały przedmiot umowy </w:t>
      </w:r>
      <w:r w:rsidRPr="00252927">
        <w:rPr>
          <w:rFonts w:ascii="Calibri" w:hAnsi="Calibri" w:cs="Calibri"/>
          <w:kern w:val="3"/>
          <w:sz w:val="22"/>
          <w:szCs w:val="22"/>
          <w:lang w:eastAsia="zh-CN"/>
        </w:rPr>
        <w:br/>
        <w:t>w formie ……………………………………………………………………………………………………………………………………………….</w:t>
      </w:r>
    </w:p>
    <w:p w14:paraId="63847B93" w14:textId="77777777" w:rsidR="00393CB9" w:rsidRPr="0025292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252927">
        <w:rPr>
          <w:rFonts w:ascii="Calibri" w:hAnsi="Calibri" w:cs="Calibri"/>
          <w:kern w:val="3"/>
          <w:sz w:val="22"/>
          <w:szCs w:val="22"/>
          <w:lang w:eastAsia="zh-CN"/>
        </w:rPr>
        <w:t xml:space="preserve">Strony postanawiają, że 30 % wniesionego zabezpieczenia należytego wykonania umowy, </w:t>
      </w:r>
      <w:r w:rsidRPr="00252927">
        <w:rPr>
          <w:rFonts w:ascii="Calibri" w:hAnsi="Calibri" w:cs="Calibri"/>
          <w:kern w:val="3"/>
          <w:sz w:val="22"/>
          <w:szCs w:val="22"/>
          <w:lang w:eastAsia="zh-CN"/>
        </w:rPr>
        <w:br/>
        <w:t>tj.  ………………………… zostanie przeznaczone na zabezpieczenie roszczeń z tytułu rękojmi za wady.</w:t>
      </w:r>
    </w:p>
    <w:p w14:paraId="6C859D94" w14:textId="77777777" w:rsidR="00393CB9" w:rsidRPr="0025292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252927">
        <w:rPr>
          <w:rFonts w:ascii="Calibri" w:hAnsi="Calibri" w:cs="Calibri"/>
          <w:kern w:val="3"/>
          <w:sz w:val="22"/>
          <w:szCs w:val="22"/>
          <w:lang w:eastAsia="zh-CN"/>
        </w:rPr>
        <w:t>Zabezpieczenie należytego wykonania umowy, zostanie zwrócone w terminach i na zasadach</w:t>
      </w:r>
      <w:r w:rsidRPr="00252927">
        <w:rPr>
          <w:rFonts w:ascii="Calibri" w:hAnsi="Calibri" w:cs="Calibri"/>
          <w:b/>
          <w:kern w:val="3"/>
          <w:sz w:val="22"/>
          <w:szCs w:val="22"/>
          <w:lang w:eastAsia="zh-CN"/>
        </w:rPr>
        <w:t xml:space="preserve"> </w:t>
      </w:r>
      <w:r w:rsidRPr="00252927">
        <w:rPr>
          <w:rFonts w:ascii="Calibri" w:hAnsi="Calibri" w:cs="Calibri"/>
          <w:kern w:val="3"/>
          <w:sz w:val="22"/>
          <w:szCs w:val="22"/>
          <w:lang w:eastAsia="zh-CN"/>
        </w:rPr>
        <w:t xml:space="preserve">określonych w ustawie - </w:t>
      </w:r>
      <w:r w:rsidRPr="00252927">
        <w:rPr>
          <w:rFonts w:ascii="Calibri" w:hAnsi="Calibri" w:cs="Calibri"/>
          <w:i/>
          <w:iCs/>
          <w:kern w:val="3"/>
          <w:sz w:val="22"/>
          <w:szCs w:val="22"/>
          <w:lang w:eastAsia="zh-CN"/>
        </w:rPr>
        <w:t>Prawo Zamówie</w:t>
      </w:r>
      <w:r w:rsidRPr="00252927">
        <w:rPr>
          <w:rFonts w:ascii="Calibri" w:hAnsi="Calibri" w:cs="Calibri"/>
          <w:kern w:val="3"/>
          <w:sz w:val="22"/>
          <w:szCs w:val="22"/>
          <w:lang w:eastAsia="zh-CN"/>
        </w:rPr>
        <w:t xml:space="preserve">ń </w:t>
      </w:r>
      <w:r w:rsidRPr="00252927">
        <w:rPr>
          <w:rFonts w:ascii="Calibri" w:hAnsi="Calibri" w:cs="Calibri"/>
          <w:i/>
          <w:iCs/>
          <w:kern w:val="3"/>
          <w:sz w:val="22"/>
          <w:szCs w:val="22"/>
          <w:lang w:eastAsia="zh-CN"/>
        </w:rPr>
        <w:t>Publicznych</w:t>
      </w:r>
      <w:r w:rsidRPr="00252927">
        <w:rPr>
          <w:rFonts w:ascii="Calibri" w:hAnsi="Calibri" w:cs="Calibri"/>
          <w:kern w:val="3"/>
          <w:sz w:val="22"/>
          <w:szCs w:val="22"/>
          <w:lang w:eastAsia="zh-CN"/>
        </w:rPr>
        <w:t>.</w:t>
      </w:r>
    </w:p>
    <w:p w14:paraId="5CFB152D" w14:textId="77777777" w:rsidR="00393CB9" w:rsidRPr="00252927" w:rsidRDefault="00393CB9" w:rsidP="00393CB9">
      <w:pPr>
        <w:widowControl w:val="0"/>
        <w:numPr>
          <w:ilvl w:val="0"/>
          <w:numId w:val="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252927">
        <w:rPr>
          <w:rFonts w:ascii="Calibri" w:hAnsi="Calibri" w:cs="Calibri"/>
          <w:kern w:val="3"/>
          <w:sz w:val="22"/>
          <w:szCs w:val="22"/>
          <w:lang w:eastAsia="zh-CN"/>
        </w:rPr>
        <w:t>Zamawiający wykorzysta zabezpieczenie, jeżeli:</w:t>
      </w:r>
    </w:p>
    <w:p w14:paraId="27683418" w14:textId="77777777" w:rsidR="00393CB9" w:rsidRPr="0025292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252927">
        <w:rPr>
          <w:rFonts w:ascii="Calibri" w:hAnsi="Calibri" w:cs="Calibri"/>
          <w:kern w:val="3"/>
          <w:sz w:val="22"/>
          <w:szCs w:val="22"/>
          <w:lang w:eastAsia="zh-CN"/>
        </w:rPr>
        <w:t>a) Wykonawca narusza postanowienia umowy,</w:t>
      </w:r>
    </w:p>
    <w:p w14:paraId="63A340E7" w14:textId="77777777" w:rsidR="00393CB9" w:rsidRPr="0025292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252927">
        <w:rPr>
          <w:rFonts w:ascii="Calibri" w:hAnsi="Calibri" w:cs="Calibri"/>
          <w:kern w:val="3"/>
          <w:sz w:val="22"/>
          <w:szCs w:val="22"/>
          <w:lang w:eastAsia="zh-CN"/>
        </w:rPr>
        <w:t>b) Wykonawca nie zapłaci kwoty należnej Zamawiającemu.</w:t>
      </w:r>
    </w:p>
    <w:p w14:paraId="08FDC300" w14:textId="1DB4B854" w:rsidR="00393CB9" w:rsidRPr="00252927" w:rsidRDefault="00393CB9" w:rsidP="00393CB9">
      <w:pPr>
        <w:widowControl w:val="0"/>
        <w:numPr>
          <w:ilvl w:val="0"/>
          <w:numId w:val="1"/>
        </w:numPr>
        <w:suppressAutoHyphens/>
        <w:autoSpaceDN w:val="0"/>
        <w:spacing w:line="276" w:lineRule="auto"/>
        <w:ind w:left="142" w:right="-108" w:hanging="142"/>
        <w:jc w:val="both"/>
        <w:textAlignment w:val="baseline"/>
        <w:rPr>
          <w:kern w:val="3"/>
          <w:lang w:eastAsia="zh-CN"/>
        </w:rPr>
      </w:pPr>
      <w:r w:rsidRPr="00252927">
        <w:rPr>
          <w:rFonts w:ascii="Calibri" w:hAnsi="Calibri" w:cs="Calibri"/>
          <w:kern w:val="3"/>
          <w:sz w:val="22"/>
          <w:szCs w:val="22"/>
          <w:lang w:eastAsia="zh-CN"/>
        </w:rPr>
        <w:t>Wykonawca od dnia wykonania robót budowlanych jest zobowiązany informować Zamawiającego</w:t>
      </w:r>
      <w:r w:rsidRPr="00252927">
        <w:rPr>
          <w:rFonts w:ascii="Calibri" w:hAnsi="Calibri" w:cs="Calibri"/>
          <w:b/>
          <w:kern w:val="3"/>
          <w:sz w:val="22"/>
          <w:szCs w:val="22"/>
          <w:lang w:eastAsia="zh-CN"/>
        </w:rPr>
        <w:t xml:space="preserve"> </w:t>
      </w:r>
      <w:r w:rsidRPr="00252927">
        <w:rPr>
          <w:rFonts w:ascii="Calibri" w:hAnsi="Calibri" w:cs="Calibri"/>
          <w:b/>
          <w:kern w:val="3"/>
          <w:sz w:val="22"/>
          <w:szCs w:val="22"/>
          <w:lang w:eastAsia="zh-CN"/>
        </w:rPr>
        <w:br/>
      </w:r>
      <w:r w:rsidRPr="00252927">
        <w:rPr>
          <w:rFonts w:ascii="Calibri" w:hAnsi="Calibri" w:cs="Calibri"/>
          <w:kern w:val="3"/>
          <w:sz w:val="22"/>
          <w:szCs w:val="22"/>
          <w:lang w:eastAsia="zh-CN"/>
        </w:rPr>
        <w:t>o zmianie banku prowadzącego jego rachunek, na który ma być zwrócone zabezpieczenie,</w:t>
      </w:r>
      <w:r w:rsidRPr="00252927">
        <w:rPr>
          <w:rFonts w:ascii="Calibri" w:hAnsi="Calibri" w:cs="Calibri"/>
          <w:b/>
          <w:kern w:val="3"/>
          <w:sz w:val="22"/>
          <w:szCs w:val="22"/>
          <w:lang w:eastAsia="zh-CN"/>
        </w:rPr>
        <w:t xml:space="preserve"> </w:t>
      </w:r>
      <w:r w:rsidRPr="00252927">
        <w:rPr>
          <w:rFonts w:ascii="Calibri" w:hAnsi="Calibri" w:cs="Calibri"/>
          <w:kern w:val="3"/>
          <w:sz w:val="22"/>
          <w:szCs w:val="22"/>
          <w:lang w:eastAsia="zh-CN"/>
        </w:rPr>
        <w:t xml:space="preserve">wniesione </w:t>
      </w:r>
      <w:r w:rsidR="00F43CCE" w:rsidRPr="00252927">
        <w:rPr>
          <w:rFonts w:ascii="Calibri" w:hAnsi="Calibri" w:cs="Calibri"/>
          <w:kern w:val="3"/>
          <w:sz w:val="22"/>
          <w:szCs w:val="22"/>
          <w:lang w:eastAsia="zh-CN"/>
        </w:rPr>
        <w:br/>
      </w:r>
      <w:r w:rsidRPr="00252927">
        <w:rPr>
          <w:rFonts w:ascii="Calibri" w:hAnsi="Calibri" w:cs="Calibri"/>
          <w:kern w:val="3"/>
          <w:sz w:val="22"/>
          <w:szCs w:val="22"/>
          <w:lang w:eastAsia="zh-CN"/>
        </w:rPr>
        <w:t>w pieniądzu.</w:t>
      </w:r>
    </w:p>
    <w:p w14:paraId="0A2E8BC1"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xml:space="preserve">§ </w:t>
      </w:r>
      <w:r w:rsidR="00201713" w:rsidRPr="00D31CE8">
        <w:rPr>
          <w:rFonts w:ascii="Calibri" w:hAnsi="Calibri" w:cs="Calibri"/>
          <w:b/>
          <w:kern w:val="3"/>
          <w:sz w:val="22"/>
          <w:szCs w:val="22"/>
          <w:lang w:eastAsia="zh-CN"/>
        </w:rPr>
        <w:t>14</w:t>
      </w:r>
    </w:p>
    <w:p w14:paraId="364E60CE" w14:textId="77777777" w:rsidR="00393CB9" w:rsidRPr="00D31CE8"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Strony ustalają  kary umowne, które zostaną naliczone w następujących przypadkach i wysokościach.</w:t>
      </w:r>
    </w:p>
    <w:p w14:paraId="16F8BF93"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zapłaci Zamawiającemu karę:</w:t>
      </w:r>
    </w:p>
    <w:p w14:paraId="5FDA315C" w14:textId="6DF988EE" w:rsidR="00393CB9" w:rsidRPr="00D31CE8"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zwłokę w rozpoczęciu realizacji przedmiotu zamówienia w wysokości 1 % wynagrodzenia ryczałtowego brutto tego zadania, za każdy dzień zwłoki,</w:t>
      </w:r>
    </w:p>
    <w:p w14:paraId="107928E8" w14:textId="03BF838A" w:rsidR="004C76E5" w:rsidRPr="00D31CE8" w:rsidRDefault="004C76E5"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 zwłokę w zakończeniu części robót budowlanych, o których mowa w </w:t>
      </w:r>
      <w:r w:rsidRPr="00D31CE8">
        <w:rPr>
          <w:rFonts w:ascii="Calibri" w:hAnsi="Calibri" w:cs="Calibri"/>
          <w:bCs/>
          <w:kern w:val="3"/>
          <w:sz w:val="22"/>
          <w:szCs w:val="22"/>
          <w:lang w:eastAsia="zh-CN"/>
        </w:rPr>
        <w:t xml:space="preserve">§ 10 ust. 2 pkt. a) i pkt. b) niniejszej umowy w terminie wskazanym w § 3 ust. 3 niniejszej umowy, </w:t>
      </w:r>
      <w:r w:rsidRPr="00D31CE8">
        <w:rPr>
          <w:rFonts w:ascii="Calibri" w:hAnsi="Calibri" w:cs="Calibri"/>
          <w:kern w:val="3"/>
          <w:sz w:val="22"/>
          <w:szCs w:val="22"/>
          <w:lang w:eastAsia="zh-CN"/>
        </w:rPr>
        <w:t>w wysokości 1% wynagrodzenia ryczałtowego brutto tego zadania, za każdy dzień zwłoki,</w:t>
      </w:r>
    </w:p>
    <w:p w14:paraId="50A470C9" w14:textId="728DB215" w:rsidR="00393CB9" w:rsidRPr="00D31CE8"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 zwłokę w zakończeniu </w:t>
      </w:r>
      <w:r w:rsidR="00A624A9" w:rsidRPr="00D31CE8">
        <w:rPr>
          <w:rFonts w:ascii="Calibri" w:hAnsi="Calibri" w:cs="Calibri"/>
          <w:kern w:val="3"/>
          <w:sz w:val="22"/>
          <w:szCs w:val="22"/>
          <w:lang w:eastAsia="zh-CN"/>
        </w:rPr>
        <w:t>zadania</w:t>
      </w:r>
      <w:r w:rsidRPr="00D31CE8">
        <w:rPr>
          <w:rFonts w:ascii="Calibri" w:hAnsi="Calibri" w:cs="Calibri"/>
          <w:kern w:val="3"/>
          <w:sz w:val="22"/>
          <w:szCs w:val="22"/>
          <w:lang w:eastAsia="zh-CN"/>
        </w:rPr>
        <w:t xml:space="preserve"> </w:t>
      </w:r>
      <w:r w:rsidR="004C76E5" w:rsidRPr="00D31CE8">
        <w:rPr>
          <w:rFonts w:ascii="Calibri" w:hAnsi="Calibri" w:cs="Calibri"/>
          <w:kern w:val="3"/>
          <w:sz w:val="22"/>
          <w:szCs w:val="22"/>
          <w:lang w:eastAsia="zh-CN"/>
        </w:rPr>
        <w:t xml:space="preserve">w terminie </w:t>
      </w:r>
      <w:r w:rsidR="00593BF2" w:rsidRPr="00252927">
        <w:rPr>
          <w:rFonts w:ascii="Calibri" w:hAnsi="Calibri" w:cs="Calibri"/>
          <w:kern w:val="3"/>
          <w:sz w:val="22"/>
          <w:szCs w:val="22"/>
          <w:lang w:eastAsia="zh-CN"/>
        </w:rPr>
        <w:t xml:space="preserve">14 </w:t>
      </w:r>
      <w:r w:rsidR="004C76E5" w:rsidRPr="00252927">
        <w:rPr>
          <w:rFonts w:ascii="Calibri" w:hAnsi="Calibri" w:cs="Calibri"/>
          <w:kern w:val="3"/>
          <w:sz w:val="22"/>
          <w:szCs w:val="22"/>
          <w:lang w:eastAsia="zh-CN"/>
        </w:rPr>
        <w:t xml:space="preserve">miesięcy </w:t>
      </w:r>
      <w:r w:rsidR="004C76E5" w:rsidRPr="00D31CE8">
        <w:rPr>
          <w:rFonts w:ascii="Calibri" w:hAnsi="Calibri" w:cs="Calibri"/>
          <w:kern w:val="3"/>
          <w:sz w:val="22"/>
          <w:szCs w:val="22"/>
          <w:lang w:eastAsia="zh-CN"/>
        </w:rPr>
        <w:t xml:space="preserve">od dnia zawarcia umowy, </w:t>
      </w:r>
      <w:r w:rsidR="00F43CCE" w:rsidRPr="00D31CE8">
        <w:rPr>
          <w:rFonts w:ascii="Calibri" w:hAnsi="Calibri" w:cs="Calibri"/>
          <w:kern w:val="3"/>
          <w:sz w:val="22"/>
          <w:szCs w:val="22"/>
          <w:lang w:eastAsia="zh-CN"/>
        </w:rPr>
        <w:br/>
      </w:r>
      <w:r w:rsidRPr="00D31CE8">
        <w:rPr>
          <w:rFonts w:ascii="Calibri" w:hAnsi="Calibri" w:cs="Calibri"/>
          <w:kern w:val="3"/>
          <w:sz w:val="22"/>
          <w:szCs w:val="22"/>
          <w:lang w:eastAsia="zh-CN"/>
        </w:rPr>
        <w:t>w wysokości 1% wynagrodzenia ryczałtowego brutto tego zadania , za każdy dzień zwłoki;</w:t>
      </w:r>
    </w:p>
    <w:p w14:paraId="4F87AB1B" w14:textId="77777777" w:rsidR="00393CB9" w:rsidRPr="00D31CE8"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zwłokę w usunięciu wad stwierdzonych przy odbiorze lub w okresie rękojmi w wysokości 1% wynagrodzenia ryczałtowego brutto za każdy dzień zwłoki liczony od dnia wyznaczonego na usunięcie wad i usterek;</w:t>
      </w:r>
    </w:p>
    <w:p w14:paraId="22BC0DB7" w14:textId="77777777" w:rsidR="00393CB9" w:rsidRPr="00D31CE8"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wypowiedzenie lub odstąpienie od umowy przez którąkolwiek ze stron z przyczyn, za które odpowiada Wykonawca w wysokości  50% wynagrodzenia ryczałtowego brutto.</w:t>
      </w:r>
    </w:p>
    <w:p w14:paraId="2366F655" w14:textId="77777777" w:rsidR="00393CB9" w:rsidRPr="00D31CE8"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D31CE8">
        <w:rPr>
          <w:rFonts w:ascii="Calibri" w:hAnsi="Calibri" w:cs="Calibri"/>
          <w:kern w:val="3"/>
          <w:sz w:val="22"/>
          <w:szCs w:val="22"/>
          <w:lang w:eastAsia="zh-CN"/>
        </w:rPr>
        <w:br/>
        <w:t>w wysokości 10 % wynagrodzenia ryczałtowego  brutto.</w:t>
      </w:r>
    </w:p>
    <w:p w14:paraId="4004CDFB" w14:textId="0E9EBB9B"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lastRenderedPageBreak/>
        <w:t xml:space="preserve">Zamawiający będzie informował Wykonawcę o umowach jakie zawiera na dofinansowanie inwestycji, </w:t>
      </w:r>
      <w:r w:rsidR="00ED1749" w:rsidRPr="00D31CE8">
        <w:rPr>
          <w:rFonts w:ascii="Calibri" w:hAnsi="Calibri" w:cs="Calibri"/>
          <w:kern w:val="3"/>
          <w:sz w:val="22"/>
          <w:szCs w:val="22"/>
          <w:lang w:eastAsia="zh-CN"/>
        </w:rPr>
        <w:br/>
      </w:r>
      <w:r w:rsidRPr="00D31CE8">
        <w:rPr>
          <w:rFonts w:ascii="Calibri" w:hAnsi="Calibri" w:cs="Calibri"/>
          <w:kern w:val="3"/>
          <w:sz w:val="22"/>
          <w:szCs w:val="22"/>
          <w:lang w:eastAsia="zh-CN"/>
        </w:rPr>
        <w:t>a zwłaszcza o warunkach, jakie należy spełnić, aby inwestycja mogła być dofinansowana.</w:t>
      </w:r>
    </w:p>
    <w:p w14:paraId="135EEB61"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D31CE8"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D31CE8"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1C3484B9" w14:textId="7B04061A"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5</w:t>
      </w:r>
    </w:p>
    <w:p w14:paraId="25D45E5D" w14:textId="77777777" w:rsidR="00393CB9" w:rsidRPr="00D31CE8" w:rsidRDefault="00393CB9">
      <w:pPr>
        <w:widowControl w:val="0"/>
        <w:numPr>
          <w:ilvl w:val="0"/>
          <w:numId w:val="35"/>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5F34CF41" w14:textId="6588980F"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o którym mowa w ust. 1, Wykonawca może żądać wyłącznie wynagrodzenia należnego </w:t>
      </w:r>
      <w:r w:rsidR="00593BF2">
        <w:rPr>
          <w:rFonts w:ascii="Calibri" w:hAnsi="Calibri" w:cs="Calibri"/>
          <w:kern w:val="3"/>
          <w:sz w:val="22"/>
          <w:szCs w:val="22"/>
          <w:lang w:eastAsia="zh-CN"/>
        </w:rPr>
        <w:br/>
      </w:r>
      <w:r w:rsidRPr="00D31CE8">
        <w:rPr>
          <w:rFonts w:ascii="Calibri" w:hAnsi="Calibri" w:cs="Calibri"/>
          <w:kern w:val="3"/>
          <w:sz w:val="22"/>
          <w:szCs w:val="22"/>
          <w:lang w:eastAsia="zh-CN"/>
        </w:rPr>
        <w:t>z tytułu wykonania części umowy.</w:t>
      </w:r>
    </w:p>
    <w:p w14:paraId="07FFD6AB" w14:textId="77777777"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Odstąpienie od umowy nastąpi w formie pisemnej wraz z podaniem uzasadnienia.</w:t>
      </w:r>
    </w:p>
    <w:p w14:paraId="7CDB20BB" w14:textId="77777777"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D31CE8" w:rsidRDefault="00393CB9">
      <w:pPr>
        <w:widowControl w:val="0"/>
        <w:numPr>
          <w:ilvl w:val="0"/>
          <w:numId w:val="36"/>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terminie 7 dni od daty odstąpienia od umowy Wykonawca przy udziale Zamawiającego sporządzi szczegółowy protokół inwentaryzacji robót w toku, według stanu na dzień odstąpienia,</w:t>
      </w:r>
    </w:p>
    <w:p w14:paraId="3B89E0EB" w14:textId="77777777" w:rsidR="00393CB9" w:rsidRPr="00D31CE8"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zabezpieczy przerwane roboty w zakresie obustronnie uzgodnionym na swój koszt,</w:t>
      </w:r>
    </w:p>
    <w:p w14:paraId="338664A0" w14:textId="77777777" w:rsidR="00393CB9" w:rsidRPr="00D31CE8"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45CF0C04" w14:textId="2D7AAFFA" w:rsidR="00393CB9" w:rsidRPr="00D31CE8"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 Wykonawca niezwłocznie, a najpóźniej w ciągu 7 dni od dnia odstąpienia od umowy, usunie </w:t>
      </w:r>
      <w:r w:rsidR="00F43CCE" w:rsidRPr="00D31CE8">
        <w:rPr>
          <w:rFonts w:ascii="Calibri" w:hAnsi="Calibri" w:cs="Calibri"/>
          <w:kern w:val="3"/>
          <w:sz w:val="22"/>
          <w:szCs w:val="22"/>
          <w:lang w:eastAsia="zh-CN"/>
        </w:rPr>
        <w:br/>
      </w:r>
      <w:r w:rsidRPr="00D31CE8">
        <w:rPr>
          <w:rFonts w:ascii="Calibri" w:hAnsi="Calibri" w:cs="Calibri"/>
          <w:kern w:val="3"/>
          <w:sz w:val="22"/>
          <w:szCs w:val="22"/>
          <w:lang w:eastAsia="zh-CN"/>
        </w:rPr>
        <w:t>z terenu budowy zaplecze, urządzenia i materiały przez niego dostarczone a nie wbudowane lub nie zamontowane w dniu odstąpienia od umowy.</w:t>
      </w:r>
    </w:p>
    <w:p w14:paraId="330CD0A4" w14:textId="77777777"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odstąpi od umowy z winy Wykonawcy, jeżeli Wykonawca spowoduje zerwanie albo wypowiedzenie umowy lub odmowę przekazania środków przez Bank Gospodarstwa Krajowego na sfinansowanie robót objętych niniejszą umową.</w:t>
      </w:r>
    </w:p>
    <w:p w14:paraId="0DACFF98"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6</w:t>
      </w:r>
    </w:p>
    <w:p w14:paraId="718E83B6" w14:textId="77777777" w:rsidR="00393CB9" w:rsidRPr="00D31CE8" w:rsidRDefault="00393CB9">
      <w:pPr>
        <w:widowControl w:val="0"/>
        <w:numPr>
          <w:ilvl w:val="0"/>
          <w:numId w:val="3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D31CE8"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Reklamacje wykonuje się poprzez skierowanie na piśmie konkretnego roszczenia do drugiej strony.</w:t>
      </w:r>
    </w:p>
    <w:p w14:paraId="0F9DA5D5" w14:textId="77777777" w:rsidR="00393CB9" w:rsidRPr="00D31CE8"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Strona, do której wystąpiono z roszczeniem ma obowiązek do pisemnego ustosunkowania się do zgłoszonego roszczenia w terminie 14 dni od daty zgłoszenia.</w:t>
      </w:r>
    </w:p>
    <w:p w14:paraId="2DEF9939" w14:textId="77777777" w:rsidR="00393CB9" w:rsidRPr="00D31CE8"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D31CE8"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7</w:t>
      </w:r>
    </w:p>
    <w:p w14:paraId="3D809E8C" w14:textId="1A3706D8" w:rsidR="00DF085D" w:rsidRPr="00D31CE8"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Strony przewidują możliwość dokonania zmian w umowie. Zmiana umowy dopuszczalna będzie </w:t>
      </w:r>
      <w:r w:rsidRPr="00D31CE8">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D31CE8"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Tahoma"/>
          <w:kern w:val="3"/>
          <w:sz w:val="22"/>
          <w:szCs w:val="22"/>
          <w:lang w:eastAsia="zh-CN"/>
        </w:rPr>
        <w:t xml:space="preserve">Zamawiający przewiduje możliwość wprowadzenia istotnych zmian do umowy, w szczególności  </w:t>
      </w:r>
      <w:r w:rsidRPr="00D31CE8">
        <w:rPr>
          <w:rFonts w:ascii="Calibri" w:hAnsi="Calibri" w:cs="Tahoma"/>
          <w:kern w:val="3"/>
          <w:sz w:val="22"/>
          <w:szCs w:val="22"/>
          <w:lang w:eastAsia="zh-CN"/>
        </w:rPr>
        <w:br/>
        <w:t>w przypadku:</w:t>
      </w:r>
    </w:p>
    <w:p w14:paraId="0D91A20F" w14:textId="36C5E5A7" w:rsidR="00393CB9" w:rsidRPr="00D31CE8" w:rsidRDefault="00393CB9">
      <w:pPr>
        <w:widowControl w:val="0"/>
        <w:numPr>
          <w:ilvl w:val="0"/>
          <w:numId w:val="45"/>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zmiany </w:t>
      </w:r>
      <w:r w:rsidR="00DF085D" w:rsidRPr="00D31CE8">
        <w:rPr>
          <w:rFonts w:ascii="Calibri" w:hAnsi="Calibri" w:cs="Calibri"/>
          <w:kern w:val="3"/>
          <w:sz w:val="22"/>
          <w:szCs w:val="22"/>
          <w:lang w:eastAsia="zh-CN"/>
        </w:rPr>
        <w:t>wysokości wynagrodzenia</w:t>
      </w:r>
      <w:r w:rsidRPr="00D31CE8">
        <w:rPr>
          <w:rFonts w:ascii="Calibri" w:hAnsi="Calibri" w:cs="Calibri"/>
          <w:kern w:val="3"/>
          <w:sz w:val="22"/>
          <w:szCs w:val="22"/>
          <w:lang w:eastAsia="zh-CN"/>
        </w:rPr>
        <w:t xml:space="preserve"> w szczególności</w:t>
      </w:r>
      <w:r w:rsidR="00DF085D" w:rsidRPr="00D31CE8">
        <w:rPr>
          <w:rFonts w:ascii="Calibri" w:hAnsi="Calibri" w:cs="Calibri"/>
          <w:kern w:val="3"/>
          <w:sz w:val="22"/>
          <w:szCs w:val="22"/>
          <w:lang w:eastAsia="zh-CN"/>
        </w:rPr>
        <w:t xml:space="preserve"> w przypadku</w:t>
      </w:r>
      <w:r w:rsidRPr="00D31CE8">
        <w:rPr>
          <w:rFonts w:ascii="Calibri" w:hAnsi="Calibri" w:cs="Calibri"/>
          <w:kern w:val="3"/>
          <w:sz w:val="22"/>
          <w:szCs w:val="22"/>
          <w:lang w:eastAsia="zh-CN"/>
        </w:rPr>
        <w:t xml:space="preserve">: </w:t>
      </w:r>
    </w:p>
    <w:p w14:paraId="2702D7F1" w14:textId="269FE5AF" w:rsidR="00393CB9" w:rsidRPr="00D31CE8" w:rsidRDefault="00393CB9"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w:t>
      </w:r>
      <w:r w:rsidR="00DF085D" w:rsidRPr="00D31CE8">
        <w:rPr>
          <w:rFonts w:ascii="Calibri" w:hAnsi="Calibri" w:cs="Tahoma"/>
          <w:kern w:val="3"/>
          <w:sz w:val="22"/>
          <w:szCs w:val="22"/>
          <w:lang w:eastAsia="zh-CN"/>
        </w:rPr>
        <w:t>y</w:t>
      </w:r>
      <w:r w:rsidRPr="00D31CE8">
        <w:rPr>
          <w:rFonts w:ascii="Calibri" w:hAnsi="Calibri" w:cs="Tahoma"/>
          <w:kern w:val="3"/>
          <w:sz w:val="22"/>
          <w:szCs w:val="22"/>
          <w:lang w:eastAsia="zh-CN"/>
        </w:rPr>
        <w:t xml:space="preserve"> stawki podatku </w:t>
      </w:r>
      <w:r w:rsidR="00DF085D" w:rsidRPr="00D31CE8">
        <w:rPr>
          <w:rFonts w:ascii="Calibri" w:hAnsi="Calibri" w:cs="Tahoma"/>
          <w:kern w:val="3"/>
          <w:sz w:val="22"/>
          <w:szCs w:val="22"/>
          <w:lang w:eastAsia="zh-CN"/>
        </w:rPr>
        <w:t xml:space="preserve">od towarów i usług oraz podatku akcyzowego </w:t>
      </w:r>
      <w:r w:rsidRPr="00D31CE8">
        <w:rPr>
          <w:rFonts w:ascii="Calibri" w:hAnsi="Calibri" w:cs="Tahoma"/>
          <w:kern w:val="3"/>
          <w:sz w:val="22"/>
          <w:szCs w:val="22"/>
          <w:lang w:eastAsia="zh-CN"/>
        </w:rPr>
        <w:t xml:space="preserve"> – o kwotę wynikającą ze zmienionych stawek podatku obowiązujących w dacie powstania obowiązku podatkowego</w:t>
      </w:r>
      <w:r w:rsidR="00DF085D" w:rsidRPr="00D31CE8">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Pr="00D31CE8" w:rsidRDefault="00DF085D"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lastRenderedPageBreak/>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Pr="00D31CE8" w:rsidRDefault="00DF085D"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sidRPr="00D31CE8">
        <w:rPr>
          <w:rFonts w:ascii="Calibri" w:hAnsi="Calibri" w:cs="Tahoma"/>
          <w:kern w:val="3"/>
          <w:sz w:val="22"/>
          <w:szCs w:val="22"/>
          <w:lang w:eastAsia="zh-CN"/>
        </w:rPr>
        <w:t xml:space="preserve"> będzie miała wpływ na koszty wykonania zamówienia przez Wykonawcę;</w:t>
      </w:r>
    </w:p>
    <w:p w14:paraId="5D96896B" w14:textId="77777777" w:rsidR="00FD3D45" w:rsidRPr="00D31CE8" w:rsidRDefault="0066479A"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konieczności wykonania dodatkowych robót budowlanych,</w:t>
      </w:r>
    </w:p>
    <w:p w14:paraId="335738EE" w14:textId="6950D8B5" w:rsidR="0066479A" w:rsidRPr="00D31CE8" w:rsidRDefault="0066479A"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zmiany cen materiałów lub kosztów związanych z realizacją zamówienia z zastrzeżeniem  </w:t>
      </w:r>
      <w:r w:rsidRPr="00D31CE8">
        <w:rPr>
          <w:rFonts w:ascii="Calibri" w:hAnsi="Calibri" w:cs="Calibri"/>
          <w:bCs/>
          <w:kern w:val="3"/>
          <w:sz w:val="22"/>
          <w:szCs w:val="22"/>
          <w:lang w:eastAsia="zh-CN"/>
        </w:rPr>
        <w:t>§ 19.</w:t>
      </w:r>
    </w:p>
    <w:p w14:paraId="3322FEC2" w14:textId="22A979DC" w:rsidR="00393CB9" w:rsidRPr="00D31CE8" w:rsidRDefault="00393CB9">
      <w:pPr>
        <w:widowControl w:val="0"/>
        <w:numPr>
          <w:ilvl w:val="0"/>
          <w:numId w:val="45"/>
        </w:numPr>
        <w:suppressAutoHyphens/>
        <w:autoSpaceDN w:val="0"/>
        <w:spacing w:line="276" w:lineRule="auto"/>
        <w:ind w:left="567" w:hanging="283"/>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konieczności zmiany terminu realizacji</w:t>
      </w:r>
      <w:r w:rsidR="004F55A1" w:rsidRPr="00D31CE8">
        <w:rPr>
          <w:rFonts w:ascii="Calibri" w:hAnsi="Calibri" w:cs="Tahoma"/>
          <w:kern w:val="3"/>
          <w:sz w:val="22"/>
          <w:szCs w:val="22"/>
          <w:lang w:eastAsia="zh-CN"/>
        </w:rPr>
        <w:t xml:space="preserve"> zadania</w:t>
      </w:r>
      <w:r w:rsidRPr="00D31CE8">
        <w:rPr>
          <w:rFonts w:ascii="Calibri" w:hAnsi="Calibri" w:cs="Tahoma"/>
          <w:kern w:val="3"/>
          <w:sz w:val="22"/>
          <w:szCs w:val="22"/>
          <w:lang w:eastAsia="zh-CN"/>
        </w:rPr>
        <w:t xml:space="preserve"> w szczególności</w:t>
      </w:r>
      <w:r w:rsidR="004F55A1" w:rsidRPr="00D31CE8">
        <w:rPr>
          <w:rFonts w:ascii="Calibri" w:hAnsi="Calibri" w:cs="Tahoma"/>
          <w:kern w:val="3"/>
          <w:sz w:val="22"/>
          <w:szCs w:val="22"/>
          <w:lang w:eastAsia="zh-CN"/>
        </w:rPr>
        <w:t xml:space="preserve"> w przypadku</w:t>
      </w:r>
      <w:r w:rsidRPr="00D31CE8">
        <w:rPr>
          <w:rFonts w:ascii="Calibri" w:hAnsi="Calibri" w:cs="Tahoma"/>
          <w:kern w:val="3"/>
          <w:sz w:val="22"/>
          <w:szCs w:val="22"/>
          <w:lang w:eastAsia="zh-CN"/>
        </w:rPr>
        <w:t xml:space="preserve">:  </w:t>
      </w:r>
    </w:p>
    <w:p w14:paraId="609439E2" w14:textId="4C4B64E5"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bezpośredni wpływ na terminowość wykonania zamówienia – termin realizacji może zostać przesunięty o czas działania siły wyższej oraz o czas niezbędny do usunięcia skutków tej siły,</w:t>
      </w:r>
    </w:p>
    <w:p w14:paraId="317D7209" w14:textId="1FBEAA52" w:rsidR="00393CB9" w:rsidRPr="00D31CE8" w:rsidRDefault="00393CB9" w:rsidP="00693688">
      <w:pPr>
        <w:widowControl w:val="0"/>
        <w:numPr>
          <w:ilvl w:val="0"/>
          <w:numId w:val="47"/>
        </w:numPr>
        <w:suppressAutoHyphens/>
        <w:autoSpaceDE w:val="0"/>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D31CE8">
        <w:rPr>
          <w:rFonts w:ascii="Calibri" w:hAnsi="Calibri" w:cs="Tahoma"/>
          <w:kern w:val="3"/>
          <w:sz w:val="22"/>
          <w:szCs w:val="22"/>
          <w:lang w:eastAsia="zh-CN"/>
        </w:rPr>
        <w:br/>
        <w:t xml:space="preserve">z powodu wniesienia </w:t>
      </w:r>
      <w:proofErr w:type="spellStart"/>
      <w:r w:rsidRPr="00D31CE8">
        <w:rPr>
          <w:rFonts w:ascii="Calibri" w:hAnsi="Calibri" w:cs="Tahoma"/>
          <w:kern w:val="3"/>
          <w:sz w:val="22"/>
          <w:szCs w:val="22"/>
          <w:lang w:eastAsia="zh-CN"/>
        </w:rPr>
        <w:t>odwołań</w:t>
      </w:r>
      <w:proofErr w:type="spellEnd"/>
      <w:r w:rsidRPr="00D31CE8">
        <w:rPr>
          <w:rFonts w:ascii="Calibri" w:hAnsi="Calibri" w:cs="Tahoma"/>
          <w:kern w:val="3"/>
          <w:sz w:val="22"/>
          <w:szCs w:val="22"/>
          <w:lang w:eastAsia="zh-CN"/>
        </w:rPr>
        <w:t xml:space="preserve"> podczas postępowania przetargowego mających wpływ na termin zawarcia niniejszej umowy, wystąpienia zjawisk związanych z działaniem osób trzecich uniemożliwiających wykonywanie prac, konieczności wykonania projektów zamiennych, zmian przepisów prawa polskiego albo wspólnotowego – termin realizacji może zostać przesunięty o czas niezbędny dla realizacji  zamówienia,</w:t>
      </w:r>
    </w:p>
    <w:p w14:paraId="348CA26E" w14:textId="77777777"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jeżeli podczas prac okaże się, że konieczne do wykonania są czynności dodatkowe, których nie można było przewidzieć, od których wykonania uzależnione jest wykonanie prac podstawowych – termin realizacji może zostać przesunięty o czas niezbędny do wykonania tych czynności,</w:t>
      </w:r>
    </w:p>
    <w:p w14:paraId="124023AA" w14:textId="77777777"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z zaleceń właściwych organów,</w:t>
      </w:r>
    </w:p>
    <w:p w14:paraId="41A4F218" w14:textId="77777777"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6FE86B8A"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lastRenderedPageBreak/>
        <w:t>konieczności wykonania robót zamiennych w stosunku do robót określonych w umowie – poprzez zmianę części robót określonych w umowie na roboty zamienne bez dodatkowego wynagrodzenia,</w:t>
      </w:r>
    </w:p>
    <w:p w14:paraId="1F882AB1"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gdy zmiany będą korzystne dla Zamawiającego i nie będą:</w:t>
      </w:r>
    </w:p>
    <w:p w14:paraId="45DA7E06" w14:textId="77777777" w:rsidR="00393CB9" w:rsidRPr="00D31CE8" w:rsidRDefault="00393CB9" w:rsidP="00693688">
      <w:pPr>
        <w:widowControl w:val="0"/>
        <w:numPr>
          <w:ilvl w:val="0"/>
          <w:numId w:val="48"/>
        </w:numPr>
        <w:suppressAutoHyphens/>
        <w:autoSpaceDN w:val="0"/>
        <w:spacing w:line="276" w:lineRule="auto"/>
        <w:ind w:left="1134" w:hanging="425"/>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3CE255FA" w14:textId="77777777" w:rsidR="00ED1749" w:rsidRPr="00D31CE8" w:rsidRDefault="00393CB9" w:rsidP="00693688">
      <w:pPr>
        <w:widowControl w:val="0"/>
        <w:numPr>
          <w:ilvl w:val="0"/>
          <w:numId w:val="48"/>
        </w:numPr>
        <w:suppressAutoHyphens/>
        <w:autoSpaceDN w:val="0"/>
        <w:spacing w:line="276" w:lineRule="auto"/>
        <w:ind w:left="1134" w:hanging="425"/>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72EEC31E" w14:textId="769065EE" w:rsidR="00ED1749" w:rsidRPr="00D31CE8" w:rsidRDefault="00ED1749" w:rsidP="00693688">
      <w:pPr>
        <w:pStyle w:val="Akapitzlist"/>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Theme="minorHAnsi" w:hAnsiTheme="minorHAnsi" w:cstheme="minorHAnsi"/>
          <w:sz w:val="22"/>
          <w:szCs w:val="22"/>
          <w:lang w:bidi="en-US"/>
        </w:rPr>
        <w:t xml:space="preserve">zmiany sposobu finansowania </w:t>
      </w:r>
      <w:r w:rsidR="002221DC" w:rsidRPr="00D31CE8">
        <w:rPr>
          <w:rFonts w:asciiTheme="minorHAnsi" w:hAnsiTheme="minorHAnsi" w:cstheme="minorHAnsi"/>
          <w:sz w:val="22"/>
          <w:szCs w:val="22"/>
          <w:lang w:bidi="en-US"/>
        </w:rPr>
        <w:t xml:space="preserve">zadania </w:t>
      </w:r>
      <w:r w:rsidR="00D01B1B" w:rsidRPr="00D31CE8">
        <w:rPr>
          <w:rFonts w:asciiTheme="minorHAnsi" w:hAnsiTheme="minorHAnsi" w:cstheme="minorHAnsi"/>
          <w:sz w:val="22"/>
          <w:szCs w:val="22"/>
          <w:lang w:bidi="en-US"/>
        </w:rPr>
        <w:t>i/</w:t>
      </w:r>
      <w:r w:rsidRPr="00D31CE8">
        <w:rPr>
          <w:rFonts w:asciiTheme="minorHAnsi" w:hAnsiTheme="minorHAnsi" w:cstheme="minorHAnsi"/>
          <w:sz w:val="22"/>
          <w:szCs w:val="22"/>
          <w:lang w:bidi="en-US"/>
        </w:rPr>
        <w:t>lub pozyskania dodatkowych źródeł finansowania zadania w szczególności w zakresie spo</w:t>
      </w:r>
      <w:r w:rsidR="002221DC" w:rsidRPr="00D31CE8">
        <w:rPr>
          <w:rFonts w:asciiTheme="minorHAnsi" w:hAnsiTheme="minorHAnsi" w:cstheme="minorHAnsi"/>
          <w:sz w:val="22"/>
          <w:szCs w:val="22"/>
          <w:lang w:bidi="en-US"/>
        </w:rPr>
        <w:t xml:space="preserve">sobu i ilości rozliczeń.  </w:t>
      </w:r>
    </w:p>
    <w:p w14:paraId="247B0FD8" w14:textId="00CEA285" w:rsidR="00393CB9" w:rsidRPr="00D31CE8" w:rsidRDefault="00693688"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3. </w:t>
      </w:r>
      <w:r w:rsidR="00393CB9" w:rsidRPr="00D31CE8">
        <w:rPr>
          <w:rFonts w:ascii="Calibri" w:hAnsi="Calibri" w:cs="Tahoma"/>
          <w:kern w:val="3"/>
          <w:sz w:val="22"/>
          <w:szCs w:val="22"/>
          <w:lang w:eastAsia="zh-CN"/>
        </w:rPr>
        <w:t>Wykonawca zgłasza Zamawiającemu pisemny wniosek  o zmianę postanowień umowy. Wniosek musi posiadać stosowne uzasadnienie.</w:t>
      </w:r>
    </w:p>
    <w:p w14:paraId="201B8492" w14:textId="77777777" w:rsidR="00393CB9" w:rsidRPr="00D31CE8"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4. Wykonawca zobowiązany jest do niezwłocznego poinformowania Zamawiającego o sytuacjach, mogących spowodować nieterminową realizację zadania.</w:t>
      </w:r>
    </w:p>
    <w:p w14:paraId="5AB9AA3B" w14:textId="77777777" w:rsidR="00393CB9" w:rsidRPr="00D31CE8"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5. Niezgłoszenie sytuacji wymienionych w ust. 4 spowoduje brak możliwości przedłużenia terminu realizacji zadania. </w:t>
      </w:r>
    </w:p>
    <w:p w14:paraId="518C5350" w14:textId="77777777" w:rsidR="00393CB9" w:rsidRPr="00D31CE8"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8</w:t>
      </w:r>
    </w:p>
    <w:p w14:paraId="30F47283" w14:textId="77777777" w:rsidR="00393CB9" w:rsidRPr="00D31CE8"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CD9E31C" w14:textId="3DDA0946" w:rsidR="00393CB9" w:rsidRPr="00D31CE8"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zobowiązany jest do zapewniania dostępności dla osób ze szczególnymi potrzebami w obszarze i w zakresie jaki dotyczy powierzonego zadania w oparciu o stosowne przepisy podczas realizacji umowy oraz dokumentację projektową. </w:t>
      </w:r>
    </w:p>
    <w:p w14:paraId="53A2BED8" w14:textId="77777777" w:rsidR="00AA3C22" w:rsidRPr="00D31CE8" w:rsidRDefault="00AA3C22" w:rsidP="00701E66">
      <w:pPr>
        <w:widowControl w:val="0"/>
        <w:suppressAutoHyphens/>
        <w:autoSpaceDN w:val="0"/>
        <w:spacing w:line="276" w:lineRule="auto"/>
        <w:ind w:right="-108"/>
        <w:textAlignment w:val="baseline"/>
        <w:rPr>
          <w:rFonts w:ascii="Calibri" w:hAnsi="Calibri" w:cs="Calibri"/>
          <w:b/>
          <w:kern w:val="3"/>
          <w:sz w:val="22"/>
          <w:szCs w:val="22"/>
          <w:lang w:eastAsia="zh-CN"/>
        </w:rPr>
      </w:pPr>
    </w:p>
    <w:p w14:paraId="3FF9FB46" w14:textId="4DC540E9" w:rsidR="00D8068C" w:rsidRPr="00D31CE8" w:rsidRDefault="00393CB9" w:rsidP="00D8068C">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xml:space="preserve">§ </w:t>
      </w:r>
      <w:r w:rsidR="00201713" w:rsidRPr="00D31CE8">
        <w:rPr>
          <w:rFonts w:ascii="Calibri" w:hAnsi="Calibri" w:cs="Calibri"/>
          <w:b/>
          <w:kern w:val="3"/>
          <w:sz w:val="22"/>
          <w:szCs w:val="22"/>
          <w:lang w:eastAsia="zh-CN"/>
        </w:rPr>
        <w:t>19</w:t>
      </w:r>
    </w:p>
    <w:p w14:paraId="1E082BD3" w14:textId="402556A4" w:rsidR="00D8068C" w:rsidRPr="00D31CE8" w:rsidRDefault="00D8068C">
      <w:pPr>
        <w:numPr>
          <w:ilvl w:val="0"/>
          <w:numId w:val="51"/>
        </w:numPr>
        <w:spacing w:after="160" w:line="259" w:lineRule="auto"/>
        <w:ind w:left="426"/>
        <w:contextualSpacing/>
        <w:jc w:val="both"/>
        <w:rPr>
          <w:rFonts w:asciiTheme="minorHAnsi" w:eastAsia="Calibri" w:hAnsiTheme="minorHAnsi" w:cstheme="minorHAnsi"/>
          <w:sz w:val="22"/>
          <w:szCs w:val="22"/>
          <w:lang w:eastAsia="en-US"/>
        </w:rPr>
      </w:pPr>
      <w:r w:rsidRPr="00D31CE8">
        <w:rPr>
          <w:rFonts w:asciiTheme="minorHAnsi" w:eastAsiaTheme="minorHAnsi" w:hAnsiTheme="minorHAnsi" w:cstheme="minorHAnsi"/>
          <w:sz w:val="22"/>
          <w:szCs w:val="22"/>
          <w:lang w:eastAsia="en-US"/>
        </w:rPr>
        <w:t xml:space="preserve">Zgodnie z art. </w:t>
      </w:r>
      <w:r w:rsidRPr="00D31CE8">
        <w:rPr>
          <w:rFonts w:asciiTheme="minorHAnsi" w:eastAsia="Calibri" w:hAnsiTheme="minorHAnsi" w:cstheme="minorHAnsi"/>
          <w:sz w:val="22"/>
          <w:szCs w:val="22"/>
          <w:lang w:eastAsia="en-US"/>
        </w:rPr>
        <w:t xml:space="preserve">439 ustawy Prawo zamówień publicznych Zamawiający przewiduje zmianę wynagrodzenia Wykonawcy w przypadku zmiany ceny materiałów lub kosztów związanych </w:t>
      </w:r>
      <w:r w:rsidRPr="00D31CE8">
        <w:rPr>
          <w:rFonts w:asciiTheme="minorHAnsi" w:eastAsia="Calibri" w:hAnsiTheme="minorHAnsi" w:cstheme="minorHAnsi"/>
          <w:sz w:val="22"/>
          <w:szCs w:val="22"/>
          <w:lang w:eastAsia="en-US"/>
        </w:rPr>
        <w:br/>
        <w:t>z realizacją zamówienia przy czym:</w:t>
      </w:r>
    </w:p>
    <w:p w14:paraId="3A85F061" w14:textId="5D1BC642"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Początkowy termin zmiany wynagrodzenia nie może być wcześniejszy niż 7 miesiąc realizacji umowy,  a zmiana nie może być dokonywana częściej niż raz na 4 miesiące. Cenę danego materiału można waloryzować tylko jeden raz. </w:t>
      </w:r>
    </w:p>
    <w:p w14:paraId="3F6391F4" w14:textId="0D91ACF1"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Zmiana musi być podyktowana obiektywnymi przesłankami, których spełnienie potwierdzić </w:t>
      </w:r>
      <w:r w:rsidR="009F1DBC" w:rsidRPr="00D31CE8">
        <w:rPr>
          <w:rFonts w:asciiTheme="minorHAnsi" w:eastAsia="Calibri" w:hAnsiTheme="minorHAnsi" w:cstheme="minorHAnsi"/>
          <w:sz w:val="22"/>
          <w:szCs w:val="22"/>
          <w:lang w:eastAsia="en-US"/>
        </w:rPr>
        <w:br/>
      </w:r>
      <w:r w:rsidRPr="00D31CE8">
        <w:rPr>
          <w:rFonts w:asciiTheme="minorHAnsi" w:eastAsia="Calibri" w:hAnsiTheme="minorHAnsi" w:cstheme="minorHAnsi"/>
          <w:sz w:val="22"/>
          <w:szCs w:val="22"/>
          <w:lang w:eastAsia="en-US"/>
        </w:rPr>
        <w:t>i udowodnić musi Wykonawca, tj.:</w:t>
      </w:r>
    </w:p>
    <w:p w14:paraId="69E319E0" w14:textId="21AAAF59" w:rsidR="00D8068C" w:rsidRPr="00D31CE8" w:rsidRDefault="00D8068C" w:rsidP="00D8068C">
      <w:pPr>
        <w:spacing w:after="160" w:line="259" w:lineRule="auto"/>
        <w:ind w:left="851"/>
        <w:contextualSpacing/>
        <w:jc w:val="both"/>
        <w:rPr>
          <w:rFonts w:asciiTheme="minorHAnsi" w:eastAsia="Calibri" w:hAnsiTheme="minorHAnsi" w:cstheme="minorHAnsi"/>
          <w:kern w:val="36"/>
          <w:sz w:val="22"/>
          <w:szCs w:val="22"/>
          <w:lang w:eastAsia="en-US"/>
        </w:rPr>
      </w:pPr>
      <w:r w:rsidRPr="00D31CE8">
        <w:rPr>
          <w:rFonts w:asciiTheme="minorHAnsi" w:eastAsia="Calibri" w:hAnsiTheme="minorHAnsi" w:cstheme="minorHAnsi"/>
          <w:sz w:val="22"/>
          <w:szCs w:val="22"/>
          <w:lang w:eastAsia="en-US"/>
        </w:rPr>
        <w:t>- zmiana wysokości wynagrodzenia minimalnego w gospodarce narodowej  i</w:t>
      </w:r>
      <w:r w:rsidR="009F1DBC" w:rsidRPr="00D31CE8">
        <w:rPr>
          <w:rFonts w:asciiTheme="minorHAnsi" w:eastAsia="Calibri" w:hAnsiTheme="minorHAnsi" w:cstheme="minorHAnsi"/>
          <w:sz w:val="22"/>
          <w:szCs w:val="22"/>
          <w:lang w:eastAsia="en-US"/>
        </w:rPr>
        <w:t xml:space="preserve"> </w:t>
      </w:r>
      <w:r w:rsidRPr="00D31CE8">
        <w:rPr>
          <w:rFonts w:asciiTheme="minorHAnsi" w:eastAsia="Calibri" w:hAnsiTheme="minorHAnsi" w:cstheme="minorHAnsi"/>
          <w:sz w:val="22"/>
          <w:szCs w:val="22"/>
          <w:lang w:eastAsia="en-US"/>
        </w:rPr>
        <w:t xml:space="preserve">podyktowana nią konieczność zmiany wynagrodzenia za pracę pracowników zatrudnionych przy realizacji zamówienia wskazanych w tej samej ilości, co wykazie osób przedłożonym Zamawiającemu, zgodnie z </w:t>
      </w:r>
      <w:r w:rsidRPr="00D31CE8">
        <w:rPr>
          <w:rFonts w:asciiTheme="minorHAnsi" w:eastAsia="Calibri" w:hAnsiTheme="minorHAnsi" w:cstheme="minorHAnsi"/>
          <w:kern w:val="3"/>
          <w:sz w:val="22"/>
          <w:szCs w:val="22"/>
          <w:lang w:eastAsia="ar-SA"/>
        </w:rPr>
        <w:t>art. 95 ustawy Prawo zamówień publicznych</w:t>
      </w:r>
      <w:r w:rsidRPr="00D31CE8">
        <w:rPr>
          <w:rFonts w:asciiTheme="minorHAnsi" w:eastAsia="Calibri" w:hAnsiTheme="minorHAnsi" w:cstheme="minorHAnsi"/>
          <w:sz w:val="22"/>
          <w:szCs w:val="22"/>
          <w:lang w:eastAsia="en-US"/>
        </w:rPr>
        <w:t xml:space="preserve">. Zmiana nie może być wyższa niż wskazany w rozporządzeniu procentowy wskaźnik wzrostu wynagrodzenia </w:t>
      </w:r>
      <w:r w:rsidRPr="00D31CE8">
        <w:rPr>
          <w:rFonts w:asciiTheme="minorHAnsi" w:eastAsia="Calibri" w:hAnsiTheme="minorHAnsi" w:cstheme="minorHAnsi"/>
          <w:kern w:val="36"/>
          <w:sz w:val="22"/>
          <w:szCs w:val="22"/>
          <w:lang w:eastAsia="en-US"/>
        </w:rPr>
        <w:t>w sprawie wysokości minimalnego wynagrodzenia za pracę oraz wysokości minimalnej stawki godzinowej dla danego roku.</w:t>
      </w:r>
    </w:p>
    <w:p w14:paraId="48649738" w14:textId="1F7F227F" w:rsidR="00D8068C" w:rsidRPr="00D31CE8" w:rsidRDefault="00D8068C" w:rsidP="00D8068C">
      <w:p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 </w:t>
      </w:r>
      <w:r w:rsidRPr="00D31CE8">
        <w:rPr>
          <w:rFonts w:asciiTheme="minorHAnsi" w:eastAsiaTheme="minorHAnsi" w:hAnsiTheme="minorHAnsi" w:cstheme="minorHAnsi"/>
          <w:sz w:val="22"/>
          <w:szCs w:val="22"/>
          <w:lang w:eastAsia="en-US"/>
        </w:rPr>
        <w:t>zmiana cen materiałów budowlanych, które Wykonawca zobowiązany jest użyć w trakcie budowy</w:t>
      </w:r>
      <w:r w:rsidR="009F1DBC" w:rsidRPr="00D31CE8">
        <w:rPr>
          <w:rFonts w:asciiTheme="minorHAnsi" w:eastAsiaTheme="minorHAnsi" w:hAnsiTheme="minorHAnsi" w:cstheme="minorHAnsi"/>
          <w:sz w:val="22"/>
          <w:szCs w:val="22"/>
          <w:lang w:eastAsia="en-US"/>
        </w:rPr>
        <w:t xml:space="preserve">.  </w:t>
      </w:r>
      <w:r w:rsidRPr="00D31CE8">
        <w:rPr>
          <w:rFonts w:asciiTheme="minorHAnsi" w:eastAsiaTheme="minorHAnsi" w:hAnsiTheme="minorHAnsi" w:cstheme="minorHAnsi"/>
          <w:sz w:val="22"/>
          <w:szCs w:val="22"/>
          <w:lang w:eastAsia="en-US"/>
        </w:rPr>
        <w:t xml:space="preserve">Wskaźnik wzrostu cen tych materiałów mierzony będzie w odniesieniu do cen </w:t>
      </w:r>
      <w:r w:rsidRPr="00D31CE8">
        <w:rPr>
          <w:rFonts w:asciiTheme="minorHAnsi" w:eastAsiaTheme="minorHAnsi" w:hAnsiTheme="minorHAnsi" w:cstheme="minorHAnsi"/>
          <w:sz w:val="22"/>
          <w:szCs w:val="22"/>
          <w:lang w:eastAsia="en-US"/>
        </w:rPr>
        <w:lastRenderedPageBreak/>
        <w:t>wyszczególnionych w kosztorysie ofertowym szczegółowym dostarczonym zamawiającemu najpóźniej w dniu podpisania umowy, a w przypadku kolejnej waloryzacji jako bazę należy uznać zwaloryzowane uprzednio pozycje kosztorysu. Jako odnośnik do waloryzacji uznaje się bazę cen kosztorysowych wskazaną przez Wykonawcę w formularzu ofertowym</w:t>
      </w:r>
      <w:r w:rsidR="009F1DBC" w:rsidRPr="00D31CE8">
        <w:rPr>
          <w:rFonts w:asciiTheme="minorHAnsi" w:eastAsiaTheme="minorHAnsi" w:hAnsiTheme="minorHAnsi" w:cstheme="minorHAnsi"/>
          <w:sz w:val="22"/>
          <w:szCs w:val="22"/>
          <w:lang w:eastAsia="en-US"/>
        </w:rPr>
        <w:t>.</w:t>
      </w:r>
    </w:p>
    <w:p w14:paraId="560A07F3" w14:textId="0CB9BB39"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Maksymalna łączna wysokość zmiany wynagrodzenia</w:t>
      </w:r>
      <w:r w:rsidR="004C36CC" w:rsidRPr="00D31CE8">
        <w:rPr>
          <w:rFonts w:asciiTheme="minorHAnsi" w:eastAsia="Calibri" w:hAnsiTheme="minorHAnsi" w:cstheme="minorHAnsi"/>
          <w:sz w:val="22"/>
          <w:szCs w:val="22"/>
          <w:lang w:eastAsia="en-US"/>
        </w:rPr>
        <w:t xml:space="preserve"> </w:t>
      </w:r>
      <w:r w:rsidR="005901BF" w:rsidRPr="00D31CE8">
        <w:rPr>
          <w:rFonts w:asciiTheme="minorHAnsi" w:eastAsia="Calibri" w:hAnsiTheme="minorHAnsi" w:cstheme="minorHAnsi"/>
          <w:sz w:val="22"/>
          <w:szCs w:val="22"/>
          <w:lang w:eastAsia="en-US"/>
        </w:rPr>
        <w:t xml:space="preserve">nie </w:t>
      </w:r>
      <w:r w:rsidRPr="00D31CE8">
        <w:rPr>
          <w:rFonts w:asciiTheme="minorHAnsi" w:eastAsia="Calibri" w:hAnsiTheme="minorHAnsi" w:cstheme="minorHAnsi"/>
          <w:sz w:val="22"/>
          <w:szCs w:val="22"/>
          <w:lang w:eastAsia="en-US"/>
        </w:rPr>
        <w:t>może przekroczyć 15%</w:t>
      </w:r>
      <w:r w:rsidR="005901BF" w:rsidRPr="00D31CE8">
        <w:rPr>
          <w:rFonts w:asciiTheme="minorHAnsi" w:eastAsia="Calibri" w:hAnsiTheme="minorHAnsi" w:cstheme="minorHAnsi"/>
          <w:sz w:val="22"/>
          <w:szCs w:val="22"/>
          <w:lang w:eastAsia="en-US"/>
        </w:rPr>
        <w:t xml:space="preserve"> </w:t>
      </w:r>
      <w:r w:rsidRPr="00D31CE8">
        <w:rPr>
          <w:rFonts w:asciiTheme="minorHAnsi" w:eastAsia="Calibri" w:hAnsiTheme="minorHAnsi" w:cstheme="minorHAnsi"/>
          <w:sz w:val="22"/>
          <w:szCs w:val="22"/>
          <w:lang w:eastAsia="en-US"/>
        </w:rPr>
        <w:t>wynagrodzenia Wykonawcy określonego w ofercie.</w:t>
      </w:r>
    </w:p>
    <w:p w14:paraId="59DFCF7D"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Wniosek o zmianę wynagrodzenia wraz z dowodami potwierdzającymi konieczność zmiany należy złożyć na piśmie w terminie 14 dni od zaistnienia okoliczności powodujących konieczność zmiany umowy. </w:t>
      </w:r>
    </w:p>
    <w:p w14:paraId="7A27E2EC"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Przed złożeniem wniosku o waloryzację Wykonawca zobowiązany jest do dokonania wnikliwej analizy rynku pod kątem zmiany dostawców materiałów, który może zaoferować niższe ceny. </w:t>
      </w:r>
    </w:p>
    <w:p w14:paraId="673962E1" w14:textId="4B1B294D"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Zamawiający ma obowiązek odniesienia się do wniosku w ciągu 14 dni roboczych od wpływu kompletnej dokumentacji do siedziby </w:t>
      </w:r>
      <w:r w:rsidR="004C36CC" w:rsidRPr="00D31CE8">
        <w:rPr>
          <w:rFonts w:asciiTheme="minorHAnsi" w:eastAsia="Calibri" w:hAnsiTheme="minorHAnsi" w:cstheme="minorHAnsi"/>
          <w:sz w:val="22"/>
          <w:szCs w:val="22"/>
          <w:lang w:eastAsia="en-US"/>
        </w:rPr>
        <w:t>Zamawiającego</w:t>
      </w:r>
      <w:r w:rsidRPr="00D31CE8">
        <w:rPr>
          <w:rFonts w:asciiTheme="minorHAnsi" w:eastAsia="Calibri" w:hAnsiTheme="minorHAnsi" w:cstheme="minorHAnsi"/>
          <w:sz w:val="22"/>
          <w:szCs w:val="22"/>
          <w:lang w:eastAsia="en-US"/>
        </w:rPr>
        <w:t xml:space="preserve">.                                  </w:t>
      </w:r>
    </w:p>
    <w:p w14:paraId="1F93485A"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Wniosek zostanie poddany wnikliwej analizie przez Zamawiającego w zakresie aktualnie obowiązujących na rynku krajowym cen materiałów wskazanych do waloryzacji oraz wskaźnika ewentualnej zmiany </w:t>
      </w:r>
      <w:r w:rsidRPr="00D31CE8">
        <w:rPr>
          <w:rFonts w:asciiTheme="minorHAnsi" w:eastAsia="Calibri" w:hAnsiTheme="minorHAnsi" w:cstheme="minorHAnsi"/>
          <w:b/>
          <w:bCs/>
          <w:sz w:val="22"/>
          <w:szCs w:val="22"/>
          <w:lang w:eastAsia="en-US"/>
        </w:rPr>
        <w:t>cen dla bazy</w:t>
      </w:r>
      <w:r w:rsidRPr="00D31CE8">
        <w:rPr>
          <w:rFonts w:asciiTheme="minorHAnsi" w:eastAsia="Calibri" w:hAnsiTheme="minorHAnsi" w:cstheme="minorHAnsi"/>
          <w:sz w:val="22"/>
          <w:szCs w:val="22"/>
          <w:lang w:eastAsia="en-US"/>
        </w:rPr>
        <w:t xml:space="preserve">, którą Wykonawca podał w formularzu ofertowym składając ofertę. </w:t>
      </w:r>
    </w:p>
    <w:p w14:paraId="704B6CC6"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Zamawiający może odrzucić wniosek o waloryzację, jeśli uzna, że ceny wskazanych do waloryzacji materiałów zostały pierwotnie zawyżone, na co wskazuje dokonana analiza rynku. </w:t>
      </w:r>
    </w:p>
    <w:p w14:paraId="1898DE18" w14:textId="266BC460"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Zmiana umowy obejmująca waloryzację możliwa będzie nie wcześniej niż po </w:t>
      </w:r>
      <w:r w:rsidR="004C36CC" w:rsidRPr="00D31CE8">
        <w:rPr>
          <w:rFonts w:asciiTheme="minorHAnsi" w:eastAsia="Calibri" w:hAnsiTheme="minorHAnsi" w:cstheme="minorHAnsi"/>
          <w:sz w:val="22"/>
          <w:szCs w:val="22"/>
          <w:lang w:eastAsia="en-US"/>
        </w:rPr>
        <w:t>zabezpieczeniu odpowiednich środków w budżecie Gminy Czermin</w:t>
      </w:r>
      <w:r w:rsidRPr="00D31CE8">
        <w:rPr>
          <w:rFonts w:asciiTheme="minorHAnsi" w:eastAsia="Calibri" w:hAnsiTheme="minorHAnsi" w:cstheme="minorHAnsi"/>
          <w:sz w:val="22"/>
          <w:szCs w:val="22"/>
          <w:lang w:eastAsia="en-US"/>
        </w:rPr>
        <w:t xml:space="preserve">. </w:t>
      </w:r>
    </w:p>
    <w:p w14:paraId="3B8D036E" w14:textId="10F9F965"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Zmiana może dotyczyć jedynie kosztów koniecznych do poniesienia w </w:t>
      </w:r>
      <w:r w:rsidR="004C36CC" w:rsidRPr="00D31CE8">
        <w:rPr>
          <w:rFonts w:asciiTheme="minorHAnsi" w:eastAsia="Calibri" w:hAnsiTheme="minorHAnsi" w:cstheme="minorHAnsi"/>
          <w:sz w:val="22"/>
          <w:szCs w:val="22"/>
          <w:lang w:eastAsia="en-US"/>
        </w:rPr>
        <w:t>czteromiesięcznym okresie</w:t>
      </w:r>
      <w:r w:rsidRPr="00D31CE8">
        <w:rPr>
          <w:rFonts w:asciiTheme="minorHAnsi" w:eastAsia="Calibri" w:hAnsiTheme="minorHAnsi" w:cstheme="minorHAnsi"/>
          <w:sz w:val="22"/>
          <w:szCs w:val="22"/>
          <w:lang w:eastAsia="en-US"/>
        </w:rPr>
        <w:t xml:space="preserve"> </w:t>
      </w:r>
      <w:r w:rsidR="005901BF" w:rsidRPr="00D31CE8">
        <w:rPr>
          <w:rFonts w:asciiTheme="minorHAnsi" w:eastAsia="Calibri" w:hAnsiTheme="minorHAnsi" w:cstheme="minorHAnsi"/>
          <w:sz w:val="22"/>
          <w:szCs w:val="22"/>
          <w:lang w:eastAsia="en-US"/>
        </w:rPr>
        <w:t xml:space="preserve">rozliczeniowym </w:t>
      </w:r>
      <w:r w:rsidRPr="00D31CE8">
        <w:rPr>
          <w:rFonts w:asciiTheme="minorHAnsi" w:eastAsia="Calibri" w:hAnsiTheme="minorHAnsi" w:cstheme="minorHAnsi"/>
          <w:sz w:val="22"/>
          <w:szCs w:val="22"/>
          <w:lang w:eastAsia="en-US"/>
        </w:rPr>
        <w:t xml:space="preserve">zgodnie z harmonogramem rzeczowo-finansowym od momentu złożenia wniosku o zmianę. Zamawiający nie dopuszcza waloryzacji wynagrodzenia za okres, który minął przed złożeniem wniosku o waloryzację. </w:t>
      </w:r>
    </w:p>
    <w:p w14:paraId="2BC95C18"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Waloryzacja wynagrodzenia dotyczy zarówno pracowników Wykonawcy jak i Podwykonawcy.</w:t>
      </w:r>
    </w:p>
    <w:p w14:paraId="45F7E2D4" w14:textId="77777777" w:rsidR="00201713" w:rsidRPr="00D31CE8"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4D18F076" w14:textId="14107EA9" w:rsidR="00393CB9" w:rsidRPr="00D31CE8" w:rsidRDefault="00201713" w:rsidP="008B11F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r w:rsidR="008B11F9">
        <w:rPr>
          <w:rFonts w:ascii="Calibri" w:hAnsi="Calibri" w:cs="Calibri"/>
          <w:b/>
          <w:kern w:val="3"/>
          <w:sz w:val="22"/>
          <w:szCs w:val="22"/>
          <w:lang w:eastAsia="zh-CN"/>
        </w:rPr>
        <w:t>0</w:t>
      </w:r>
    </w:p>
    <w:p w14:paraId="50CDCB10" w14:textId="77777777" w:rsidR="00393CB9" w:rsidRPr="00D31CE8"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zaistnienia pomiędzy stronami sporu wynikającego z umowy lub pozostającego </w:t>
      </w:r>
      <w:r w:rsidRPr="00D31CE8">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D31CE8"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D31CE8"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9BD052B"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r w:rsidR="00201713" w:rsidRPr="00D31CE8">
        <w:rPr>
          <w:rFonts w:ascii="Calibri" w:hAnsi="Calibri" w:cs="Calibri"/>
          <w:b/>
          <w:kern w:val="3"/>
          <w:sz w:val="22"/>
          <w:szCs w:val="22"/>
          <w:lang w:eastAsia="zh-CN"/>
        </w:rPr>
        <w:t>1</w:t>
      </w:r>
    </w:p>
    <w:p w14:paraId="0CCB04F7"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Obowiązek informacyjny RODO zgodnie z załącznikiem Nr 2 do umowy.</w:t>
      </w:r>
    </w:p>
    <w:p w14:paraId="486BAD9F" w14:textId="77777777" w:rsidR="00393CB9" w:rsidRPr="00D31CE8"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0C3CE275"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r w:rsidR="00201713" w:rsidRPr="00D31CE8">
        <w:rPr>
          <w:rFonts w:ascii="Calibri" w:hAnsi="Calibri" w:cs="Calibri"/>
          <w:b/>
          <w:kern w:val="3"/>
          <w:sz w:val="22"/>
          <w:szCs w:val="22"/>
          <w:lang w:eastAsia="zh-CN"/>
        </w:rPr>
        <w:t>2</w:t>
      </w:r>
    </w:p>
    <w:p w14:paraId="581DAB78"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D31CE8"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D31CE8" w:rsidRDefault="00393CB9" w:rsidP="00393CB9">
      <w:pPr>
        <w:widowControl w:val="0"/>
        <w:suppressAutoHyphens/>
        <w:autoSpaceDN w:val="0"/>
        <w:ind w:right="-108"/>
        <w:textAlignment w:val="baseline"/>
        <w:rPr>
          <w:b/>
          <w:i/>
          <w:kern w:val="3"/>
          <w:sz w:val="22"/>
          <w:szCs w:val="22"/>
          <w:lang w:eastAsia="zh-CN"/>
        </w:rPr>
      </w:pPr>
      <w:r w:rsidRPr="00D31CE8">
        <w:rPr>
          <w:b/>
          <w:i/>
          <w:kern w:val="3"/>
          <w:sz w:val="22"/>
          <w:szCs w:val="22"/>
          <w:lang w:eastAsia="zh-CN"/>
        </w:rPr>
        <w:t xml:space="preserve">                    ZAMAWIAJĄCY:                                                                  WYKONAWCA:</w:t>
      </w:r>
    </w:p>
    <w:p w14:paraId="47B820AE" w14:textId="77777777" w:rsidR="00393CB9" w:rsidRPr="00D31CE8"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D31CE8"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3E87A5A7" w:rsidR="00252927" w:rsidRDefault="00252927"/>
    <w:p w14:paraId="6FD315A1" w14:textId="346A6963" w:rsidR="00252927" w:rsidRPr="005672A8" w:rsidRDefault="00252927" w:rsidP="00220FE7">
      <w:pPr>
        <w:spacing w:after="160" w:line="259" w:lineRule="auto"/>
        <w:ind w:left="4956"/>
        <w:rPr>
          <w:rFonts w:asciiTheme="minorHAnsi" w:eastAsia="SimSun" w:hAnsiTheme="minorHAnsi" w:cstheme="minorHAnsi"/>
          <w:bCs/>
          <w:kern w:val="3"/>
          <w:lang w:eastAsia="en-US"/>
        </w:rPr>
      </w:pPr>
      <w:r>
        <w:br w:type="page"/>
      </w:r>
      <w:bookmarkStart w:id="2" w:name="_Hlk178580780"/>
      <w:r w:rsidRPr="005672A8">
        <w:rPr>
          <w:rFonts w:asciiTheme="minorHAnsi" w:eastAsia="SimSun" w:hAnsiTheme="minorHAnsi" w:cstheme="minorHAnsi"/>
          <w:bCs/>
          <w:kern w:val="3"/>
          <w:lang w:eastAsia="en-US"/>
        </w:rPr>
        <w:lastRenderedPageBreak/>
        <w:t>Załącznik nr 2 do umowy nr ………………….</w:t>
      </w:r>
    </w:p>
    <w:p w14:paraId="0FF1AC6A" w14:textId="77777777" w:rsidR="00252927" w:rsidRPr="005672A8" w:rsidRDefault="00252927" w:rsidP="00252927">
      <w:pPr>
        <w:widowControl w:val="0"/>
        <w:suppressAutoHyphens/>
        <w:autoSpaceDN w:val="0"/>
        <w:spacing w:after="160"/>
        <w:jc w:val="center"/>
        <w:textAlignment w:val="baseline"/>
        <w:rPr>
          <w:rFonts w:asciiTheme="minorHAnsi" w:eastAsia="SimSun" w:hAnsiTheme="minorHAnsi" w:cstheme="minorHAnsi"/>
          <w:b/>
          <w:kern w:val="3"/>
          <w:lang w:eastAsia="en-US"/>
        </w:rPr>
      </w:pPr>
      <w:r w:rsidRPr="005672A8">
        <w:rPr>
          <w:rFonts w:asciiTheme="minorHAnsi" w:eastAsia="SimSun" w:hAnsiTheme="minorHAnsi" w:cstheme="minorHAnsi"/>
          <w:b/>
          <w:kern w:val="3"/>
          <w:lang w:eastAsia="en-US"/>
        </w:rPr>
        <w:t>Klauzula informacyjna dotycząca przetwarzania danych osobowych.</w:t>
      </w:r>
    </w:p>
    <w:p w14:paraId="457019C7" w14:textId="77777777" w:rsidR="00252927" w:rsidRPr="005672A8" w:rsidRDefault="00252927" w:rsidP="00252927">
      <w:pPr>
        <w:widowControl w:val="0"/>
        <w:suppressAutoHyphens/>
        <w:autoSpaceDN w:val="0"/>
        <w:spacing w:after="160"/>
        <w:jc w:val="center"/>
        <w:textAlignment w:val="baseline"/>
        <w:rPr>
          <w:rFonts w:asciiTheme="minorHAnsi" w:eastAsia="SimSun" w:hAnsiTheme="minorHAnsi" w:cstheme="minorHAnsi"/>
          <w:b/>
          <w:kern w:val="3"/>
          <w:lang w:eastAsia="en-US"/>
        </w:rPr>
      </w:pPr>
      <w:r w:rsidRPr="005672A8">
        <w:rPr>
          <w:rFonts w:asciiTheme="minorHAnsi" w:eastAsia="SimSun" w:hAnsiTheme="minorHAnsi" w:cstheme="minorHAnsi"/>
          <w:b/>
          <w:kern w:val="3"/>
          <w:lang w:eastAsia="en-US"/>
        </w:rPr>
        <w:t xml:space="preserve">Informacje podawane w przypadku zbierania danych osobowych bezpośrednio </w:t>
      </w:r>
      <w:r w:rsidRPr="005672A8">
        <w:rPr>
          <w:rFonts w:asciiTheme="minorHAnsi" w:eastAsia="SimSun" w:hAnsiTheme="minorHAnsi" w:cstheme="minorHAnsi"/>
          <w:b/>
          <w:kern w:val="3"/>
          <w:lang w:eastAsia="en-US"/>
        </w:rPr>
        <w:br/>
        <w:t>od osoby, której dane dotyczą i w celu wykonania umowy.</w:t>
      </w:r>
    </w:p>
    <w:p w14:paraId="7899B4C4" w14:textId="77777777" w:rsidR="00252927" w:rsidRPr="005672A8" w:rsidRDefault="00252927" w:rsidP="00252927">
      <w:pPr>
        <w:widowControl w:val="0"/>
        <w:numPr>
          <w:ilvl w:val="0"/>
          <w:numId w:val="1"/>
        </w:numPr>
        <w:shd w:val="clear" w:color="auto" w:fill="FFFFFF"/>
        <w:suppressAutoHyphens/>
        <w:autoSpaceDN w:val="0"/>
        <w:spacing w:after="160" w:line="276" w:lineRule="auto"/>
        <w:jc w:val="both"/>
        <w:textAlignment w:val="baseline"/>
        <w:rPr>
          <w:rFonts w:asciiTheme="minorHAnsi" w:hAnsiTheme="minorHAnsi" w:cstheme="minorHAnsi"/>
          <w:kern w:val="3"/>
          <w:sz w:val="22"/>
          <w:szCs w:val="22"/>
        </w:rPr>
      </w:pPr>
      <w:r w:rsidRPr="005672A8">
        <w:rPr>
          <w:rFonts w:asciiTheme="minorHAnsi" w:hAnsiTheme="minorHAnsi" w:cstheme="minorHAnsi"/>
          <w:color w:val="000000"/>
          <w:kern w:val="3"/>
          <w:sz w:val="22"/>
          <w:szCs w:val="22"/>
        </w:rPr>
        <w:t xml:space="preserve">Zgodnie z </w:t>
      </w:r>
      <w:bookmarkStart w:id="3" w:name="_Hlk516752477"/>
      <w:r w:rsidRPr="005672A8">
        <w:rPr>
          <w:rFonts w:asciiTheme="minorHAnsi" w:hAnsiTheme="minorHAnsi" w:cstheme="minorHAnsi"/>
          <w:color w:val="000000"/>
          <w:kern w:val="3"/>
          <w:sz w:val="22"/>
          <w:szCs w:val="22"/>
        </w:rPr>
        <w:t>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w:t>
      </w:r>
      <w:bookmarkEnd w:id="3"/>
      <w:r w:rsidRPr="005672A8">
        <w:rPr>
          <w:rFonts w:asciiTheme="minorHAnsi" w:hAnsiTheme="minorHAnsi" w:cstheme="minorHAnsi"/>
          <w:color w:val="000000"/>
          <w:kern w:val="3"/>
          <w:sz w:val="22"/>
          <w:szCs w:val="22"/>
        </w:rPr>
        <w:t>) informuję, iż:</w:t>
      </w:r>
    </w:p>
    <w:p w14:paraId="3BB8BC5D"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Administratorem Pani/Pana danych osobowych jest Wójt Gminy Czermin z siedzibą w Urzędzie Gminy Czermin, Czermin 47, 63-304 Czermin, tel.: 62 7416 031 e-mail: ugczermin@czermin.wlkp.pl</w:t>
      </w:r>
    </w:p>
    <w:p w14:paraId="391F0AAF"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hAnsiTheme="minorHAnsi" w:cstheme="minorHAnsi"/>
          <w:kern w:val="3"/>
          <w:sz w:val="22"/>
          <w:szCs w:val="22"/>
        </w:rPr>
      </w:pPr>
      <w:r w:rsidRPr="005672A8">
        <w:rPr>
          <w:rFonts w:asciiTheme="minorHAnsi" w:eastAsia="SimSun" w:hAnsiTheme="minorHAnsi" w:cstheme="minorHAnsi"/>
          <w:kern w:val="3"/>
          <w:sz w:val="22"/>
          <w:szCs w:val="22"/>
          <w:lang w:eastAsia="en-US"/>
        </w:rPr>
        <w:t>Informacje kontaktowe Inspektora ochrony danych w Urzędzie Gminy Czermin jest spółka Leśny &amp; Wspólnicy Sp. z o. o., w której jako osobę kontaktową wyznaczono Pan</w:t>
      </w:r>
      <w:r>
        <w:rPr>
          <w:rFonts w:asciiTheme="minorHAnsi" w:eastAsia="SimSun" w:hAnsiTheme="minorHAnsi" w:cstheme="minorHAnsi"/>
          <w:kern w:val="3"/>
          <w:sz w:val="22"/>
          <w:szCs w:val="22"/>
          <w:lang w:eastAsia="en-US"/>
        </w:rPr>
        <w:t>i</w:t>
      </w:r>
      <w:r w:rsidRPr="005672A8">
        <w:rPr>
          <w:rFonts w:asciiTheme="minorHAnsi" w:eastAsia="SimSun" w:hAnsiTheme="minorHAnsi" w:cstheme="minorHAnsi"/>
          <w:kern w:val="3"/>
          <w:sz w:val="22"/>
          <w:szCs w:val="22"/>
          <w:lang w:eastAsia="en-US"/>
        </w:rPr>
        <w:t xml:space="preserve"> </w:t>
      </w:r>
      <w:r>
        <w:rPr>
          <w:rFonts w:asciiTheme="minorHAnsi" w:eastAsia="SimSun" w:hAnsiTheme="minorHAnsi" w:cstheme="minorHAnsi"/>
          <w:kern w:val="3"/>
          <w:sz w:val="22"/>
          <w:szCs w:val="22"/>
          <w:lang w:eastAsia="en-US"/>
        </w:rPr>
        <w:t>Barbara Dąbkowska</w:t>
      </w:r>
      <w:r w:rsidRPr="005672A8">
        <w:rPr>
          <w:rFonts w:asciiTheme="minorHAnsi" w:eastAsia="SimSun" w:hAnsiTheme="minorHAnsi" w:cstheme="minorHAnsi"/>
          <w:kern w:val="3"/>
          <w:sz w:val="22"/>
          <w:szCs w:val="22"/>
          <w:lang w:eastAsia="en-US"/>
        </w:rPr>
        <w:t xml:space="preserve">, </w:t>
      </w:r>
      <w:r w:rsidRPr="005672A8">
        <w:rPr>
          <w:rFonts w:asciiTheme="minorHAnsi" w:eastAsia="SimSun" w:hAnsiTheme="minorHAnsi" w:cstheme="minorHAnsi"/>
          <w:kern w:val="3"/>
          <w:sz w:val="22"/>
          <w:szCs w:val="22"/>
          <w:lang w:eastAsia="en-US"/>
        </w:rPr>
        <w:br/>
        <w:t xml:space="preserve">z Inspektorem można się skontaktować </w:t>
      </w:r>
      <w:r w:rsidRPr="005672A8">
        <w:rPr>
          <w:rFonts w:asciiTheme="minorHAnsi" w:eastAsia="SimSun" w:hAnsiTheme="minorHAnsi" w:cstheme="minorHAnsi"/>
          <w:color w:val="212121"/>
          <w:kern w:val="3"/>
          <w:sz w:val="22"/>
          <w:szCs w:val="22"/>
          <w:lang w:eastAsia="en-US"/>
        </w:rPr>
        <w:t xml:space="preserve">e-mail: </w:t>
      </w:r>
      <w:r w:rsidRPr="005672A8">
        <w:rPr>
          <w:rFonts w:asciiTheme="minorHAnsi" w:eastAsia="SimSun" w:hAnsiTheme="minorHAnsi" w:cstheme="minorHAnsi"/>
          <w:kern w:val="3"/>
          <w:sz w:val="22"/>
          <w:szCs w:val="22"/>
          <w:lang w:eastAsia="en-US"/>
        </w:rPr>
        <w:t>iod@lesny.com.pl</w:t>
      </w:r>
    </w:p>
    <w:p w14:paraId="76E9BFAD"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eastAsia="SimSun" w:hAnsiTheme="minorHAnsi" w:cstheme="minorHAnsi"/>
          <w:kern w:val="3"/>
          <w:sz w:val="22"/>
          <w:szCs w:val="22"/>
          <w:lang w:eastAsia="en-US"/>
        </w:rPr>
      </w:pPr>
      <w:bookmarkStart w:id="4" w:name="_Hlk516756534"/>
      <w:r w:rsidRPr="005672A8">
        <w:rPr>
          <w:rFonts w:asciiTheme="minorHAnsi" w:eastAsia="SimSun" w:hAnsiTheme="minorHAnsi" w:cstheme="minorHAnsi"/>
          <w:kern w:val="3"/>
          <w:sz w:val="22"/>
          <w:szCs w:val="22"/>
          <w:lang w:eastAsia="en-US"/>
        </w:rPr>
        <w:t>Pana/Pani dane osobowe będą przetwarzane w celach związanych z zawarciem i realizacją umowy cywilno-prawnej w oparciu o art. 6 ust. 1 lit. b) RODO, w związku z zadaniem realizowanym w ramach sprawowania władzy publicznej powierzonej administratorowi zgodnie z art. 6 ust. 1 lit. e) RODO.</w:t>
      </w:r>
    </w:p>
    <w:p w14:paraId="006B4377"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hAnsiTheme="minorHAnsi" w:cstheme="minorHAnsi"/>
          <w:kern w:val="3"/>
          <w:sz w:val="22"/>
          <w:szCs w:val="22"/>
        </w:rPr>
      </w:pPr>
      <w:r w:rsidRPr="005672A8">
        <w:rPr>
          <w:rFonts w:asciiTheme="minorHAnsi" w:eastAsia="SimSun" w:hAnsiTheme="minorHAnsi" w:cstheme="minorHAnsi"/>
          <w:color w:val="000000"/>
          <w:kern w:val="3"/>
          <w:sz w:val="22"/>
          <w:szCs w:val="22"/>
          <w:lang w:eastAsia="en-US"/>
        </w:rPr>
        <w:t>Odbiorcami danych są podmioty określone w przepisach prawa lub inne podmioty na podstawie stosownych umów zawartych z</w:t>
      </w:r>
      <w:r w:rsidRPr="005672A8">
        <w:rPr>
          <w:rFonts w:asciiTheme="minorHAnsi" w:eastAsia="SimSun" w:hAnsiTheme="minorHAnsi" w:cstheme="minorHAnsi"/>
          <w:kern w:val="3"/>
          <w:sz w:val="22"/>
          <w:szCs w:val="22"/>
          <w:lang w:eastAsia="en-US"/>
        </w:rPr>
        <w:t xml:space="preserve"> Gminą Czermin</w:t>
      </w:r>
      <w:r w:rsidRPr="005672A8">
        <w:rPr>
          <w:rFonts w:asciiTheme="minorHAnsi" w:eastAsia="SimSun" w:hAnsiTheme="minorHAnsi" w:cstheme="minorHAnsi"/>
          <w:color w:val="000000"/>
          <w:kern w:val="3"/>
          <w:sz w:val="22"/>
          <w:szCs w:val="22"/>
          <w:lang w:eastAsia="en-US"/>
        </w:rPr>
        <w:t>.</w:t>
      </w:r>
    </w:p>
    <w:p w14:paraId="2E07EA33"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Dane osobowe nie będą przekazywane do państwa trzeciego/organizacji międzynarodowe.</w:t>
      </w:r>
    </w:p>
    <w:p w14:paraId="00B06253" w14:textId="77777777" w:rsidR="00252927" w:rsidRPr="005672A8" w:rsidRDefault="00252927" w:rsidP="00252927">
      <w:pPr>
        <w:widowControl w:val="0"/>
        <w:numPr>
          <w:ilvl w:val="0"/>
          <w:numId w:val="1"/>
        </w:numPr>
        <w:suppressAutoHyphens/>
        <w:autoSpaceDN w:val="0"/>
        <w:spacing w:after="200" w:line="276" w:lineRule="auto"/>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 xml:space="preserve">Przysługuje Panu/Pani prawo dostępu do swoich danych osobowych, ich sprostowania, usunięcia lub ograniczenia przetwarzania a także prawo sprzeciwu, zażądania zaprzestania przetwarzania </w:t>
      </w:r>
      <w:r w:rsidRPr="005672A8">
        <w:rPr>
          <w:rFonts w:asciiTheme="minorHAnsi" w:eastAsia="SimSun" w:hAnsiTheme="minorHAnsi" w:cstheme="minorHAnsi"/>
          <w:kern w:val="3"/>
          <w:sz w:val="22"/>
          <w:szCs w:val="22"/>
          <w:lang w:eastAsia="en-US"/>
        </w:rPr>
        <w:br/>
        <w:t>i prawo przenoszenia danych – w przypadkach i na zasadach określonych w przepisach RODO.</w:t>
      </w:r>
    </w:p>
    <w:p w14:paraId="09B8C72F" w14:textId="77777777" w:rsidR="00252927" w:rsidRPr="005672A8" w:rsidRDefault="00252927" w:rsidP="00252927">
      <w:pPr>
        <w:widowControl w:val="0"/>
        <w:numPr>
          <w:ilvl w:val="0"/>
          <w:numId w:val="1"/>
        </w:numPr>
        <w:suppressAutoHyphens/>
        <w:autoSpaceDN w:val="0"/>
        <w:spacing w:after="200" w:line="276" w:lineRule="auto"/>
        <w:jc w:val="both"/>
        <w:textAlignment w:val="baseline"/>
        <w:rPr>
          <w:rFonts w:asciiTheme="minorHAnsi" w:hAnsiTheme="minorHAnsi" w:cstheme="minorHAnsi"/>
          <w:kern w:val="3"/>
          <w:sz w:val="22"/>
          <w:szCs w:val="22"/>
        </w:rPr>
      </w:pPr>
      <w:r w:rsidRPr="005672A8">
        <w:rPr>
          <w:rFonts w:asciiTheme="minorHAnsi" w:eastAsia="SimSun" w:hAnsiTheme="minorHAnsi" w:cstheme="minorHAnsi"/>
          <w:kern w:val="3"/>
          <w:sz w:val="22"/>
          <w:szCs w:val="22"/>
          <w:lang w:eastAsia="en-US"/>
        </w:rPr>
        <w:t xml:space="preserve">Pana / Pani dane osobowe będą przechowywane przez okres niezbędny do wykonania umowy, a po jej rozwiązaniu lub wygaśnięciu – przez obowiązkowy okres przechowywania dokumentacji wynikający z przepisów prawa oraz jeśli chodzi o materiały archiwalne, przez czas wynikający </w:t>
      </w:r>
      <w:r w:rsidRPr="005672A8">
        <w:rPr>
          <w:rFonts w:asciiTheme="minorHAnsi" w:eastAsia="SimSun" w:hAnsiTheme="minorHAnsi" w:cstheme="minorHAnsi"/>
          <w:kern w:val="3"/>
          <w:sz w:val="22"/>
          <w:szCs w:val="22"/>
          <w:lang w:eastAsia="en-US"/>
        </w:rPr>
        <w:br/>
        <w:t>z przepisów ustawy z dnia 14 lipca 1983 r. o narodowym zasobie archiwalnym i archiwach.</w:t>
      </w:r>
    </w:p>
    <w:p w14:paraId="10BE1AAD" w14:textId="77777777" w:rsidR="00252927" w:rsidRPr="005672A8" w:rsidRDefault="00252927" w:rsidP="00252927">
      <w:pPr>
        <w:widowControl w:val="0"/>
        <w:numPr>
          <w:ilvl w:val="0"/>
          <w:numId w:val="1"/>
        </w:numPr>
        <w:suppressAutoHyphens/>
        <w:autoSpaceDN w:val="0"/>
        <w:spacing w:after="200" w:line="276" w:lineRule="auto"/>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P</w:t>
      </w:r>
      <w:r w:rsidRPr="005672A8">
        <w:rPr>
          <w:rFonts w:asciiTheme="minorHAnsi" w:eastAsia="SimSun" w:hAnsiTheme="minorHAnsi" w:cstheme="minorHAnsi"/>
          <w:kern w:val="3"/>
          <w:sz w:val="22"/>
          <w:szCs w:val="22"/>
          <w:lang w:eastAsia="en-US"/>
        </w:rPr>
        <w:t xml:space="preserve">rzysługuje Pani/Panu prawo do wniesienia skargi do Prezesa Urzędu Ochrony Danych Osobowych </w:t>
      </w:r>
      <w:r w:rsidRPr="005672A8">
        <w:rPr>
          <w:rFonts w:asciiTheme="minorHAnsi" w:eastAsia="SimSun" w:hAnsiTheme="minorHAnsi" w:cstheme="minorHAnsi"/>
          <w:kern w:val="3"/>
          <w:sz w:val="22"/>
          <w:szCs w:val="22"/>
          <w:lang w:eastAsia="en-US"/>
        </w:rPr>
        <w:br/>
        <w:t>z siedzibą w Warszawie przy ul. Stawki 2, 00-193 Warszawa.</w:t>
      </w:r>
    </w:p>
    <w:p w14:paraId="681215D8" w14:textId="77777777" w:rsidR="00252927" w:rsidRPr="005672A8" w:rsidRDefault="00252927" w:rsidP="00252927">
      <w:pPr>
        <w:widowControl w:val="0"/>
        <w:numPr>
          <w:ilvl w:val="0"/>
          <w:numId w:val="1"/>
        </w:numPr>
        <w:suppressAutoHyphens/>
        <w:autoSpaceDN w:val="0"/>
        <w:spacing w:after="160"/>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 xml:space="preserve">Podanie danych osobowych jest warunkiem niezbędnym do zawarcia umowy cywilno-prawnej. </w:t>
      </w:r>
      <w:r w:rsidRPr="005672A8">
        <w:rPr>
          <w:rFonts w:asciiTheme="minorHAnsi" w:eastAsia="SimSun" w:hAnsiTheme="minorHAnsi" w:cstheme="minorHAnsi"/>
          <w:kern w:val="3"/>
          <w:sz w:val="22"/>
          <w:szCs w:val="22"/>
          <w:lang w:eastAsia="en-US"/>
        </w:rPr>
        <w:br/>
        <w:t>W przypadku nie podania danych osobowych nie będzie możliwe jej zawarcie.</w:t>
      </w:r>
    </w:p>
    <w:p w14:paraId="18DCE5C0" w14:textId="77777777" w:rsidR="00252927" w:rsidRPr="005672A8" w:rsidRDefault="00252927" w:rsidP="00252927">
      <w:pPr>
        <w:widowControl w:val="0"/>
        <w:numPr>
          <w:ilvl w:val="0"/>
          <w:numId w:val="1"/>
        </w:numPr>
        <w:tabs>
          <w:tab w:val="left" w:pos="426"/>
        </w:tabs>
        <w:suppressAutoHyphens/>
        <w:autoSpaceDN w:val="0"/>
        <w:spacing w:after="160"/>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Pani/Pana osobowe nie będą podlegać zautomatyzowanemu podejmowaniu decyzji lub profilowaniu.</w:t>
      </w:r>
      <w:bookmarkEnd w:id="4"/>
    </w:p>
    <w:bookmarkEnd w:id="2"/>
    <w:p w14:paraId="098B42A0" w14:textId="77777777" w:rsidR="00A50810" w:rsidRPr="00D31CE8" w:rsidRDefault="00A50810"/>
    <w:sectPr w:rsidR="00A50810" w:rsidRPr="00D31CE8" w:rsidSect="00194DCA">
      <w:pgSz w:w="11906" w:h="16838"/>
      <w:pgMar w:top="709"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233C6" w14:textId="77777777" w:rsidR="00976DB0" w:rsidRDefault="00976DB0" w:rsidP="009813FD">
      <w:r>
        <w:separator/>
      </w:r>
    </w:p>
  </w:endnote>
  <w:endnote w:type="continuationSeparator" w:id="0">
    <w:p w14:paraId="4A08CD37" w14:textId="77777777" w:rsidR="00976DB0" w:rsidRDefault="00976DB0" w:rsidP="0098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0D38D" w14:textId="77777777" w:rsidR="00976DB0" w:rsidRDefault="00976DB0" w:rsidP="009813FD">
      <w:r>
        <w:separator/>
      </w:r>
    </w:p>
  </w:footnote>
  <w:footnote w:type="continuationSeparator" w:id="0">
    <w:p w14:paraId="6CD988B0" w14:textId="77777777" w:rsidR="00976DB0" w:rsidRDefault="00976DB0" w:rsidP="0098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C7"/>
    <w:multiLevelType w:val="hybridMultilevel"/>
    <w:tmpl w:val="3A86A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3F5E58"/>
    <w:multiLevelType w:val="hybridMultilevel"/>
    <w:tmpl w:val="402EAEB6"/>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17670C6"/>
    <w:multiLevelType w:val="multilevel"/>
    <w:tmpl w:val="E376AE4A"/>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0252D85"/>
    <w:multiLevelType w:val="hybridMultilevel"/>
    <w:tmpl w:val="C9A6967E"/>
    <w:lvl w:ilvl="0" w:tplc="04150001">
      <w:start w:val="1"/>
      <w:numFmt w:val="bullet"/>
      <w:lvlText w:val=""/>
      <w:lvlJc w:val="left"/>
      <w:pPr>
        <w:ind w:left="1582" w:hanging="360"/>
      </w:pPr>
      <w:rPr>
        <w:rFonts w:ascii="Symbol" w:hAnsi="Symbol"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11" w15:restartNumberingAfterBreak="0">
    <w:nsid w:val="30B72A79"/>
    <w:multiLevelType w:val="hybridMultilevel"/>
    <w:tmpl w:val="5322AD2A"/>
    <w:lvl w:ilvl="0" w:tplc="C798A4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663B1"/>
    <w:multiLevelType w:val="hybridMultilevel"/>
    <w:tmpl w:val="501229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8A37526"/>
    <w:multiLevelType w:val="hybridMultilevel"/>
    <w:tmpl w:val="01380D3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8"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C0D4302"/>
    <w:multiLevelType w:val="multilevel"/>
    <w:tmpl w:val="5A74676C"/>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2AB28CC"/>
    <w:multiLevelType w:val="hybridMultilevel"/>
    <w:tmpl w:val="AB28A64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B81259F"/>
    <w:multiLevelType w:val="multilevel"/>
    <w:tmpl w:val="4D52C35E"/>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E7E8F"/>
    <w:multiLevelType w:val="hybridMultilevel"/>
    <w:tmpl w:val="0FAEEF2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FE67D2"/>
    <w:multiLevelType w:val="hybridMultilevel"/>
    <w:tmpl w:val="36AA6CCE"/>
    <w:lvl w:ilvl="0" w:tplc="92FE9062">
      <w:start w:val="1"/>
      <w:numFmt w:val="lowerLetter"/>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6A803BC"/>
    <w:multiLevelType w:val="hybridMultilevel"/>
    <w:tmpl w:val="E7E619D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8728A"/>
    <w:multiLevelType w:val="hybridMultilevel"/>
    <w:tmpl w:val="7FEE2CD4"/>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13B2960"/>
    <w:multiLevelType w:val="hybridMultilevel"/>
    <w:tmpl w:val="A95CC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4EE2CCA"/>
    <w:multiLevelType w:val="hybridMultilevel"/>
    <w:tmpl w:val="9C68BDF4"/>
    <w:lvl w:ilvl="0" w:tplc="D2C0970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20"/>
  </w:num>
  <w:num w:numId="2" w16cid:durableId="498274663">
    <w:abstractNumId w:val="3"/>
  </w:num>
  <w:num w:numId="3" w16cid:durableId="1419399999">
    <w:abstractNumId w:val="4"/>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19"/>
  </w:num>
  <w:num w:numId="5" w16cid:durableId="1320380170">
    <w:abstractNumId w:val="22"/>
    <w:lvlOverride w:ilvl="0">
      <w:lvl w:ilvl="0">
        <w:start w:val="1"/>
        <w:numFmt w:val="lowerLetter"/>
        <w:lvlText w:val="%1)"/>
        <w:lvlJc w:val="left"/>
        <w:rPr>
          <w:b w:val="0"/>
          <w:sz w:val="22"/>
          <w:szCs w:val="22"/>
        </w:rPr>
      </w:lvl>
    </w:lvlOverride>
  </w:num>
  <w:num w:numId="6" w16cid:durableId="1200166040">
    <w:abstractNumId w:val="26"/>
  </w:num>
  <w:num w:numId="7" w16cid:durableId="815293013">
    <w:abstractNumId w:val="8"/>
  </w:num>
  <w:num w:numId="8" w16cid:durableId="542326200">
    <w:abstractNumId w:val="39"/>
  </w:num>
  <w:num w:numId="9" w16cid:durableId="2106729618">
    <w:abstractNumId w:val="5"/>
  </w:num>
  <w:num w:numId="10" w16cid:durableId="1345133115">
    <w:abstractNumId w:val="6"/>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5"/>
  </w:num>
  <w:num w:numId="12" w16cid:durableId="524947546">
    <w:abstractNumId w:val="1"/>
  </w:num>
  <w:num w:numId="13" w16cid:durableId="2049794304">
    <w:abstractNumId w:val="21"/>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4" w16cid:durableId="266281982">
    <w:abstractNumId w:val="24"/>
  </w:num>
  <w:num w:numId="15" w16cid:durableId="279724886">
    <w:abstractNumId w:val="31"/>
  </w:num>
  <w:num w:numId="16" w16cid:durableId="1248732234">
    <w:abstractNumId w:val="27"/>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34"/>
  </w:num>
  <w:num w:numId="18" w16cid:durableId="460273141">
    <w:abstractNumId w:val="28"/>
    <w:lvlOverride w:ilvl="1">
      <w:lvl w:ilvl="1">
        <w:start w:val="1"/>
        <w:numFmt w:val="decimal"/>
        <w:lvlText w:val="%2."/>
        <w:lvlJc w:val="left"/>
        <w:rPr>
          <w:rFonts w:asciiTheme="minorHAnsi" w:hAnsiTheme="minorHAnsi" w:cstheme="minorHAnsi" w:hint="default"/>
          <w:b w:val="0"/>
          <w:bCs/>
          <w:sz w:val="22"/>
          <w:szCs w:val="22"/>
        </w:rPr>
      </w:lvl>
    </w:lvlOverride>
  </w:num>
  <w:num w:numId="19" w16cid:durableId="812672213">
    <w:abstractNumId w:val="42"/>
  </w:num>
  <w:num w:numId="20" w16cid:durableId="275136945">
    <w:abstractNumId w:val="9"/>
  </w:num>
  <w:num w:numId="21" w16cid:durableId="444348787">
    <w:abstractNumId w:val="24"/>
    <w:lvlOverride w:ilvl="0">
      <w:startOverride w:val="1"/>
    </w:lvlOverride>
  </w:num>
  <w:num w:numId="22" w16cid:durableId="994262714">
    <w:abstractNumId w:val="4"/>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31"/>
    <w:lvlOverride w:ilvl="0">
      <w:startOverride w:val="1"/>
    </w:lvlOverride>
  </w:num>
  <w:num w:numId="24" w16cid:durableId="162163497">
    <w:abstractNumId w:val="39"/>
    <w:lvlOverride w:ilvl="0">
      <w:startOverride w:val="1"/>
    </w:lvlOverride>
  </w:num>
  <w:num w:numId="25" w16cid:durableId="1254775587">
    <w:abstractNumId w:val="5"/>
    <w:lvlOverride w:ilvl="0">
      <w:startOverride w:val="1"/>
    </w:lvlOverride>
  </w:num>
  <w:num w:numId="26" w16cid:durableId="208879317">
    <w:abstractNumId w:val="42"/>
    <w:lvlOverride w:ilvl="0">
      <w:startOverride w:val="1"/>
    </w:lvlOverride>
  </w:num>
  <w:num w:numId="27" w16cid:durableId="1000425350">
    <w:abstractNumId w:val="21"/>
    <w:lvlOverride w:ilvl="0">
      <w:startOverride w:val="1"/>
    </w:lvlOverride>
  </w:num>
  <w:num w:numId="28" w16cid:durableId="543760075">
    <w:abstractNumId w:val="28"/>
    <w:lvlOverride w:ilvl="0">
      <w:startOverride w:val="1"/>
    </w:lvlOverride>
  </w:num>
  <w:num w:numId="29" w16cid:durableId="3166054">
    <w:abstractNumId w:val="6"/>
  </w:num>
  <w:num w:numId="30" w16cid:durableId="1041586580">
    <w:abstractNumId w:val="27"/>
  </w:num>
  <w:num w:numId="31" w16cid:durableId="1119641966">
    <w:abstractNumId w:val="9"/>
    <w:lvlOverride w:ilvl="0">
      <w:startOverride w:val="1"/>
      <w:lvl w:ilvl="0">
        <w:start w:val="1"/>
        <w:numFmt w:val="decimal"/>
        <w:lvlText w:val="%1."/>
        <w:lvlJc w:val="left"/>
        <w:rPr>
          <w:rFonts w:ascii="Calibri" w:hAnsi="Calibri" w:cs="Calibri" w:hint="default"/>
        </w:rPr>
      </w:lvl>
    </w:lvlOverride>
  </w:num>
  <w:num w:numId="32" w16cid:durableId="331959540">
    <w:abstractNumId w:val="20"/>
    <w:lvlOverride w:ilvl="0">
      <w:startOverride w:val="1"/>
    </w:lvlOverride>
  </w:num>
  <w:num w:numId="33" w16cid:durableId="1630014396">
    <w:abstractNumId w:val="26"/>
    <w:lvlOverride w:ilvl="0">
      <w:startOverride w:val="1"/>
    </w:lvlOverride>
  </w:num>
  <w:num w:numId="34" w16cid:durableId="1716270389">
    <w:abstractNumId w:val="3"/>
    <w:lvlOverride w:ilvl="0">
      <w:startOverride w:val="1"/>
    </w:lvlOverride>
  </w:num>
  <w:num w:numId="35" w16cid:durableId="1586496037">
    <w:abstractNumId w:val="15"/>
    <w:lvlOverride w:ilvl="0">
      <w:startOverride w:val="1"/>
    </w:lvlOverride>
  </w:num>
  <w:num w:numId="36" w16cid:durableId="1843201330">
    <w:abstractNumId w:val="8"/>
    <w:lvlOverride w:ilvl="0">
      <w:startOverride w:val="1"/>
    </w:lvlOverride>
  </w:num>
  <w:num w:numId="37" w16cid:durableId="2099013348">
    <w:abstractNumId w:val="34"/>
    <w:lvlOverride w:ilvl="0">
      <w:startOverride w:val="1"/>
    </w:lvlOverride>
  </w:num>
  <w:num w:numId="38" w16cid:durableId="1084914865">
    <w:abstractNumId w:val="29"/>
  </w:num>
  <w:num w:numId="39" w16cid:durableId="1844010698">
    <w:abstractNumId w:val="7"/>
  </w:num>
  <w:num w:numId="40" w16cid:durableId="1205026757">
    <w:abstractNumId w:val="13"/>
  </w:num>
  <w:num w:numId="41" w16cid:durableId="893272723">
    <w:abstractNumId w:val="18"/>
  </w:num>
  <w:num w:numId="42" w16cid:durableId="592587744">
    <w:abstractNumId w:val="12"/>
  </w:num>
  <w:num w:numId="43" w16cid:durableId="1514295809">
    <w:abstractNumId w:val="36"/>
  </w:num>
  <w:num w:numId="44" w16cid:durableId="690188430">
    <w:abstractNumId w:val="35"/>
  </w:num>
  <w:num w:numId="45" w16cid:durableId="1132753825">
    <w:abstractNumId w:val="16"/>
  </w:num>
  <w:num w:numId="46" w16cid:durableId="937829331">
    <w:abstractNumId w:val="14"/>
  </w:num>
  <w:num w:numId="47" w16cid:durableId="2143186852">
    <w:abstractNumId w:val="43"/>
  </w:num>
  <w:num w:numId="48" w16cid:durableId="1063917566">
    <w:abstractNumId w:val="41"/>
  </w:num>
  <w:num w:numId="49" w16cid:durableId="1781804539">
    <w:abstractNumId w:val="4"/>
  </w:num>
  <w:num w:numId="50" w16cid:durableId="1171678363">
    <w:abstractNumId w:val="22"/>
  </w:num>
  <w:num w:numId="51" w16cid:durableId="2122872668">
    <w:abstractNumId w:val="23"/>
  </w:num>
  <w:num w:numId="52" w16cid:durableId="1157957984">
    <w:abstractNumId w:val="32"/>
  </w:num>
  <w:num w:numId="53" w16cid:durableId="880553060">
    <w:abstractNumId w:val="11"/>
  </w:num>
  <w:num w:numId="54" w16cid:durableId="131219915">
    <w:abstractNumId w:val="38"/>
  </w:num>
  <w:num w:numId="55" w16cid:durableId="59794574">
    <w:abstractNumId w:val="33"/>
  </w:num>
  <w:num w:numId="56" w16cid:durableId="845676930">
    <w:abstractNumId w:val="0"/>
  </w:num>
  <w:num w:numId="57" w16cid:durableId="186410339">
    <w:abstractNumId w:val="30"/>
  </w:num>
  <w:num w:numId="58" w16cid:durableId="788746377">
    <w:abstractNumId w:val="25"/>
  </w:num>
  <w:num w:numId="59" w16cid:durableId="458300638">
    <w:abstractNumId w:val="17"/>
  </w:num>
  <w:num w:numId="60" w16cid:durableId="64689755">
    <w:abstractNumId w:val="10"/>
  </w:num>
  <w:num w:numId="61" w16cid:durableId="1877616658">
    <w:abstractNumId w:val="2"/>
  </w:num>
  <w:num w:numId="62" w16cid:durableId="1564557922">
    <w:abstractNumId w:val="40"/>
  </w:num>
  <w:num w:numId="63" w16cid:durableId="1553078616">
    <w:abstractNumId w:val="21"/>
  </w:num>
  <w:num w:numId="64" w16cid:durableId="1981766020">
    <w:abstractNumId w:val="28"/>
  </w:num>
  <w:num w:numId="65" w16cid:durableId="1896964404">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015D5C"/>
    <w:rsid w:val="00057661"/>
    <w:rsid w:val="0006290A"/>
    <w:rsid w:val="00096C9A"/>
    <w:rsid w:val="001109AF"/>
    <w:rsid w:val="00113CF4"/>
    <w:rsid w:val="001176F2"/>
    <w:rsid w:val="00124152"/>
    <w:rsid w:val="00127C1A"/>
    <w:rsid w:val="001306D2"/>
    <w:rsid w:val="00146878"/>
    <w:rsid w:val="00191B35"/>
    <w:rsid w:val="00194DCA"/>
    <w:rsid w:val="001C3986"/>
    <w:rsid w:val="001C7FF9"/>
    <w:rsid w:val="001F1844"/>
    <w:rsid w:val="00201713"/>
    <w:rsid w:val="00207A2B"/>
    <w:rsid w:val="0021504D"/>
    <w:rsid w:val="00220FE7"/>
    <w:rsid w:val="002221DC"/>
    <w:rsid w:val="00230B14"/>
    <w:rsid w:val="00252927"/>
    <w:rsid w:val="002769BD"/>
    <w:rsid w:val="00280323"/>
    <w:rsid w:val="002B2690"/>
    <w:rsid w:val="002C34EC"/>
    <w:rsid w:val="002E6A4D"/>
    <w:rsid w:val="002F538F"/>
    <w:rsid w:val="00303BC9"/>
    <w:rsid w:val="00335B0A"/>
    <w:rsid w:val="00350A66"/>
    <w:rsid w:val="00352BC1"/>
    <w:rsid w:val="00355571"/>
    <w:rsid w:val="0037387C"/>
    <w:rsid w:val="00382D50"/>
    <w:rsid w:val="00393CB9"/>
    <w:rsid w:val="003A1FA6"/>
    <w:rsid w:val="003B3F2B"/>
    <w:rsid w:val="003E02A9"/>
    <w:rsid w:val="003E55EE"/>
    <w:rsid w:val="003E76CD"/>
    <w:rsid w:val="003F060D"/>
    <w:rsid w:val="003F1F12"/>
    <w:rsid w:val="003F6479"/>
    <w:rsid w:val="004115A5"/>
    <w:rsid w:val="00411FA8"/>
    <w:rsid w:val="004238E5"/>
    <w:rsid w:val="004516C3"/>
    <w:rsid w:val="004549B7"/>
    <w:rsid w:val="004621C1"/>
    <w:rsid w:val="00462AFB"/>
    <w:rsid w:val="004762C6"/>
    <w:rsid w:val="004870C7"/>
    <w:rsid w:val="004C36CC"/>
    <w:rsid w:val="004C76E5"/>
    <w:rsid w:val="004F55A1"/>
    <w:rsid w:val="005034F3"/>
    <w:rsid w:val="00506BD2"/>
    <w:rsid w:val="005173FE"/>
    <w:rsid w:val="00517587"/>
    <w:rsid w:val="00523C2D"/>
    <w:rsid w:val="0057462D"/>
    <w:rsid w:val="00586D58"/>
    <w:rsid w:val="005901BF"/>
    <w:rsid w:val="00593BF2"/>
    <w:rsid w:val="005B1F2D"/>
    <w:rsid w:val="005B7567"/>
    <w:rsid w:val="005C0D0F"/>
    <w:rsid w:val="005C2A89"/>
    <w:rsid w:val="005E0F04"/>
    <w:rsid w:val="0060089C"/>
    <w:rsid w:val="00602F19"/>
    <w:rsid w:val="0061290E"/>
    <w:rsid w:val="0062203A"/>
    <w:rsid w:val="006565B6"/>
    <w:rsid w:val="0066479A"/>
    <w:rsid w:val="00664AC8"/>
    <w:rsid w:val="00693688"/>
    <w:rsid w:val="006A1F10"/>
    <w:rsid w:val="006E14D7"/>
    <w:rsid w:val="006E322E"/>
    <w:rsid w:val="006E7474"/>
    <w:rsid w:val="00701E66"/>
    <w:rsid w:val="0071009C"/>
    <w:rsid w:val="00711C21"/>
    <w:rsid w:val="00724DF6"/>
    <w:rsid w:val="007349AC"/>
    <w:rsid w:val="00736070"/>
    <w:rsid w:val="00764EC0"/>
    <w:rsid w:val="00773771"/>
    <w:rsid w:val="007A3D02"/>
    <w:rsid w:val="007D16EF"/>
    <w:rsid w:val="007D2C4E"/>
    <w:rsid w:val="007D7A80"/>
    <w:rsid w:val="007E16C7"/>
    <w:rsid w:val="008025E4"/>
    <w:rsid w:val="00810E70"/>
    <w:rsid w:val="00830954"/>
    <w:rsid w:val="008444D9"/>
    <w:rsid w:val="00857113"/>
    <w:rsid w:val="00877AD5"/>
    <w:rsid w:val="008876A2"/>
    <w:rsid w:val="00895A3F"/>
    <w:rsid w:val="008B11F9"/>
    <w:rsid w:val="008C2717"/>
    <w:rsid w:val="008D2751"/>
    <w:rsid w:val="00906F3B"/>
    <w:rsid w:val="00915A0E"/>
    <w:rsid w:val="00947852"/>
    <w:rsid w:val="009479CF"/>
    <w:rsid w:val="0097362B"/>
    <w:rsid w:val="00976DB0"/>
    <w:rsid w:val="009813FD"/>
    <w:rsid w:val="009A7106"/>
    <w:rsid w:val="009B51D5"/>
    <w:rsid w:val="009B63E5"/>
    <w:rsid w:val="009D341C"/>
    <w:rsid w:val="009F1DBC"/>
    <w:rsid w:val="009F7F29"/>
    <w:rsid w:val="00A15324"/>
    <w:rsid w:val="00A23154"/>
    <w:rsid w:val="00A50810"/>
    <w:rsid w:val="00A624A9"/>
    <w:rsid w:val="00AA3C22"/>
    <w:rsid w:val="00B229FC"/>
    <w:rsid w:val="00B24872"/>
    <w:rsid w:val="00B704FA"/>
    <w:rsid w:val="00B70502"/>
    <w:rsid w:val="00B80A3E"/>
    <w:rsid w:val="00BB04AB"/>
    <w:rsid w:val="00BB1055"/>
    <w:rsid w:val="00BB1F2E"/>
    <w:rsid w:val="00BC3FFB"/>
    <w:rsid w:val="00BD3669"/>
    <w:rsid w:val="00BE17C5"/>
    <w:rsid w:val="00BE2FCD"/>
    <w:rsid w:val="00C06A3A"/>
    <w:rsid w:val="00C5580A"/>
    <w:rsid w:val="00C56807"/>
    <w:rsid w:val="00C92ABC"/>
    <w:rsid w:val="00C96B51"/>
    <w:rsid w:val="00CA02C0"/>
    <w:rsid w:val="00CA489E"/>
    <w:rsid w:val="00CA61EA"/>
    <w:rsid w:val="00CB610D"/>
    <w:rsid w:val="00CD3A54"/>
    <w:rsid w:val="00D01B1B"/>
    <w:rsid w:val="00D01F98"/>
    <w:rsid w:val="00D31CE8"/>
    <w:rsid w:val="00D60604"/>
    <w:rsid w:val="00D64426"/>
    <w:rsid w:val="00D8068C"/>
    <w:rsid w:val="00DA1F1D"/>
    <w:rsid w:val="00DA4382"/>
    <w:rsid w:val="00DA662C"/>
    <w:rsid w:val="00DB0F4C"/>
    <w:rsid w:val="00DD2E08"/>
    <w:rsid w:val="00DF085D"/>
    <w:rsid w:val="00DF3A94"/>
    <w:rsid w:val="00E019DA"/>
    <w:rsid w:val="00E067D4"/>
    <w:rsid w:val="00E1163B"/>
    <w:rsid w:val="00E17A86"/>
    <w:rsid w:val="00E31D84"/>
    <w:rsid w:val="00E370D5"/>
    <w:rsid w:val="00E9669A"/>
    <w:rsid w:val="00EB634E"/>
    <w:rsid w:val="00EC2F9F"/>
    <w:rsid w:val="00ED1749"/>
    <w:rsid w:val="00EE1B9B"/>
    <w:rsid w:val="00EE31F1"/>
    <w:rsid w:val="00F43CCE"/>
    <w:rsid w:val="00F45B60"/>
    <w:rsid w:val="00F6163E"/>
    <w:rsid w:val="00F73E0A"/>
    <w:rsid w:val="00F82EDD"/>
    <w:rsid w:val="00F87728"/>
    <w:rsid w:val="00FA550C"/>
    <w:rsid w:val="00FA56AB"/>
    <w:rsid w:val="00FD3D45"/>
    <w:rsid w:val="00FD525C"/>
    <w:rsid w:val="00FD76E5"/>
    <w:rsid w:val="00FE2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49"/>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50"/>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6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64"/>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 w:type="paragraph" w:styleId="Bezodstpw">
    <w:name w:val="No Spacing"/>
    <w:basedOn w:val="Normalny"/>
    <w:link w:val="BezodstpwZnak"/>
    <w:qFormat/>
    <w:rsid w:val="00BB1F2E"/>
    <w:pPr>
      <w:widowControl w:val="0"/>
      <w:suppressAutoHyphens/>
      <w:adjustRightInd w:val="0"/>
      <w:jc w:val="both"/>
      <w:textAlignment w:val="baseline"/>
    </w:pPr>
    <w:rPr>
      <w:rFonts w:ascii="Cambria" w:hAnsi="Cambria"/>
      <w:sz w:val="20"/>
      <w:szCs w:val="20"/>
      <w:lang w:eastAsia="en-US"/>
    </w:rPr>
  </w:style>
  <w:style w:type="character" w:customStyle="1" w:styleId="BezodstpwZnak">
    <w:name w:val="Bez odstępów Znak"/>
    <w:link w:val="Bezodstpw"/>
    <w:qFormat/>
    <w:locked/>
    <w:rsid w:val="00BB1F2E"/>
    <w:rPr>
      <w:rFonts w:ascii="Cambria" w:eastAsia="Times New Roman" w:hAnsi="Cambria" w:cs="Times New Roman"/>
      <w:sz w:val="20"/>
      <w:szCs w:val="20"/>
    </w:rPr>
  </w:style>
  <w:style w:type="paragraph" w:styleId="Tekstprzypisukocowego">
    <w:name w:val="endnote text"/>
    <w:basedOn w:val="Normalny"/>
    <w:link w:val="TekstprzypisukocowegoZnak"/>
    <w:uiPriority w:val="99"/>
    <w:semiHidden/>
    <w:unhideWhenUsed/>
    <w:rsid w:val="009813FD"/>
    <w:rPr>
      <w:sz w:val="20"/>
      <w:szCs w:val="20"/>
    </w:rPr>
  </w:style>
  <w:style w:type="character" w:customStyle="1" w:styleId="TekstprzypisukocowegoZnak">
    <w:name w:val="Tekst przypisu końcowego Znak"/>
    <w:basedOn w:val="Domylnaczcionkaakapitu"/>
    <w:link w:val="Tekstprzypisukocowego"/>
    <w:uiPriority w:val="99"/>
    <w:semiHidden/>
    <w:rsid w:val="009813F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1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931843">
      <w:bodyDiv w:val="1"/>
      <w:marLeft w:val="0"/>
      <w:marRight w:val="0"/>
      <w:marTop w:val="0"/>
      <w:marBottom w:val="0"/>
      <w:divBdr>
        <w:top w:val="none" w:sz="0" w:space="0" w:color="auto"/>
        <w:left w:val="none" w:sz="0" w:space="0" w:color="auto"/>
        <w:bottom w:val="none" w:sz="0" w:space="0" w:color="auto"/>
        <w:right w:val="none" w:sz="0" w:space="0" w:color="auto"/>
      </w:divBdr>
    </w:div>
    <w:div w:id="17539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700B-6920-44E0-97FB-5E81B792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6830</Words>
  <Characters>40984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Gmina Czermin</cp:lastModifiedBy>
  <cp:revision>4</cp:revision>
  <cp:lastPrinted>2024-01-17T13:28:00Z</cp:lastPrinted>
  <dcterms:created xsi:type="dcterms:W3CDTF">2024-10-07T11:56:00Z</dcterms:created>
  <dcterms:modified xsi:type="dcterms:W3CDTF">2024-10-07T13:14:00Z</dcterms:modified>
</cp:coreProperties>
</file>