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Załącznik nr 2 do SWZ</w:t>
      </w:r>
    </w:p>
    <w:p>
      <w:pPr>
        <w:pStyle w:val="Normal"/>
        <w:jc w:val="righ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UMOWA 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WZÓR</w:t>
      </w:r>
    </w:p>
    <w:p>
      <w:pPr>
        <w:pStyle w:val="Normal"/>
        <w:spacing w:lineRule="auto" w:line="276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zawarta w dniu  …….. 2023 r. w …………, pomiędzy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Gminą Miejską Włodawa </w:t>
      </w:r>
      <w:r>
        <w:rPr>
          <w:rFonts w:cs="Arial" w:ascii="Arial" w:hAnsi="Arial"/>
          <w:sz w:val="22"/>
          <w:szCs w:val="22"/>
        </w:rPr>
        <w:t xml:space="preserve">z siedzibą przy al. J. Piłsudskiego 41 22-200 Włodawa, </w:t>
        <w:br/>
        <w:t>NIP: 565-14-09-974 REGON: 110197902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reprezentowaną przez </w:t>
      </w:r>
      <w:r>
        <w:rPr>
          <w:rFonts w:cs="Arial" w:ascii="Arial" w:hAnsi="Arial"/>
          <w:b/>
          <w:bCs/>
          <w:sz w:val="22"/>
          <w:szCs w:val="22"/>
        </w:rPr>
        <w:t>Pana Wiesława Muszyńskiego</w:t>
      </w:r>
      <w:r>
        <w:rPr>
          <w:rFonts w:cs="Arial" w:ascii="Arial" w:hAnsi="Arial"/>
          <w:sz w:val="22"/>
          <w:szCs w:val="22"/>
        </w:rPr>
        <w:t>- Burmistrza Włodawy</w:t>
      </w:r>
    </w:p>
    <w:p>
      <w:pPr>
        <w:pStyle w:val="Normal"/>
        <w:spacing w:lineRule="auto" w:line="276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przy kontrasygnacie Skarbnika Gminy- </w:t>
      </w:r>
      <w:r>
        <w:rPr>
          <w:rFonts w:cs="Arial" w:ascii="Arial" w:hAnsi="Arial"/>
          <w:b/>
          <w:bCs/>
          <w:sz w:val="22"/>
          <w:szCs w:val="22"/>
        </w:rPr>
        <w:t>Pani Elżbiety Torbicz</w:t>
      </w:r>
    </w:p>
    <w:p>
      <w:pPr>
        <w:pStyle w:val="Normal"/>
        <w:spacing w:lineRule="auto" w:line="276"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zwaną dalej „</w:t>
      </w:r>
      <w:r>
        <w:rPr>
          <w:rFonts w:cs="Arial" w:ascii="Arial" w:hAnsi="Arial"/>
          <w:b/>
          <w:sz w:val="22"/>
          <w:szCs w:val="22"/>
        </w:rPr>
        <w:t>Zamawiającym”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……………………………………… </w:t>
      </w:r>
      <w:r>
        <w:rPr>
          <w:rFonts w:cs="Arial" w:ascii="Arial" w:hAnsi="Arial"/>
          <w:sz w:val="22"/>
          <w:szCs w:val="22"/>
        </w:rPr>
        <w:t>z siedzibą w ………………………………… przy ul. …………………… wpisaną do Krajowego Rejestru sądowego prowadzonego przez Sąd Rejonowy w …………… … Wydział Gospodarczy Krajowego Rejestru Sądowego pod nr  ………………, NIP: …, REGON: …,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reprezentowaną przez: …………………..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lub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……………………… </w:t>
      </w:r>
      <w:r>
        <w:rPr>
          <w:rFonts w:cs="Arial" w:ascii="Arial" w:hAnsi="Arial"/>
          <w:sz w:val="22"/>
          <w:szCs w:val="22"/>
        </w:rPr>
        <w:t>przedsiębiorcą wpisanym do CEIDG, NIP …………….. działającym pod firmą ……………, z siedzibą w ………….. przy ul. …………, zamieszkałym w ….. przy ul. ……., PESEL: … ,</w:t>
      </w:r>
    </w:p>
    <w:p>
      <w:pPr>
        <w:pStyle w:val="Normal"/>
        <w:spacing w:lineRule="auto" w:line="276" w:before="0" w:after="240"/>
        <w:jc w:val="both"/>
        <w:rPr>
          <w:rFonts w:ascii="Arial" w:hAnsi="Arial" w:cs="Arial"/>
          <w:b/>
          <w:bCs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zwanym dalej w treści Umowy </w:t>
      </w:r>
      <w:r>
        <w:rPr>
          <w:rFonts w:cs="Arial" w:ascii="Arial" w:hAnsi="Arial"/>
          <w:b/>
          <w:i/>
          <w:sz w:val="22"/>
          <w:szCs w:val="22"/>
        </w:rPr>
        <w:t>„</w:t>
      </w:r>
      <w:r>
        <w:rPr>
          <w:rFonts w:cs="Arial" w:ascii="Arial" w:hAnsi="Arial"/>
          <w:b/>
          <w:bCs/>
          <w:i/>
          <w:sz w:val="22"/>
          <w:szCs w:val="22"/>
        </w:rPr>
        <w:t>Wykonawcą”</w:t>
      </w:r>
    </w:p>
    <w:p>
      <w:pPr>
        <w:pStyle w:val="Normal"/>
        <w:spacing w:lineRule="auto" w:line="276" w:before="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Zamawiający i Wykonawca, na potrzeby Umowy, zwani są w dalszej jej części indywidualnie </w:t>
      </w:r>
      <w:r>
        <w:rPr>
          <w:rFonts w:cs="Arial" w:ascii="Arial" w:hAnsi="Arial"/>
          <w:b/>
          <w:i/>
          <w:sz w:val="22"/>
          <w:szCs w:val="22"/>
        </w:rPr>
        <w:t>„Stroną”</w:t>
      </w:r>
      <w:r>
        <w:rPr>
          <w:rFonts w:cs="Arial" w:ascii="Arial" w:hAnsi="Arial"/>
          <w:sz w:val="22"/>
          <w:szCs w:val="22"/>
        </w:rPr>
        <w:t xml:space="preserve">, a łącznie: </w:t>
      </w:r>
      <w:r>
        <w:rPr>
          <w:rFonts w:cs="Arial" w:ascii="Arial" w:hAnsi="Arial"/>
          <w:b/>
          <w:i/>
          <w:sz w:val="22"/>
          <w:szCs w:val="22"/>
        </w:rPr>
        <w:t>„Stronami”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1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Przedmiot Umowy</w:t>
      </w:r>
    </w:p>
    <w:p>
      <w:pPr>
        <w:pStyle w:val="ListParagraph"/>
        <w:numPr>
          <w:ilvl w:val="0"/>
          <w:numId w:val="22"/>
        </w:numPr>
        <w:spacing w:lineRule="auto" w:line="276"/>
        <w:ind w:left="284" w:hanging="284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bCs/>
          <w:sz w:val="22"/>
        </w:rPr>
        <w:t xml:space="preserve">Przedmiotem </w:t>
      </w:r>
      <w:r>
        <w:rPr>
          <w:rFonts w:cs="Arial" w:ascii="Arial" w:hAnsi="Arial"/>
          <w:sz w:val="22"/>
          <w:szCs w:val="22"/>
        </w:rPr>
        <w:t>zamówienia jest wykonanie, dostawa oraz montaż dwóch pumtracków modułowych wraz z obiciami ścian tylnych w ramach projektu pn. „Budowa ogólnodostępnych pumptracków modułowych na terenie Szkoły Podstawowej nr 3 we Włodawie” współfinansowanego w ramach Poddziałania 19.2 „Wsparcie na wdrażanie operacji w ramach strategii rozwoju lokalnego kierowanego przez społeczność” P4 miesiecyrogramu Rozwoju Obszarów Wiejskich na lata 2014-2020</w:t>
      </w:r>
    </w:p>
    <w:p>
      <w:pPr>
        <w:pStyle w:val="ListParagraph"/>
        <w:numPr>
          <w:ilvl w:val="0"/>
          <w:numId w:val="22"/>
        </w:numPr>
        <w:spacing w:lineRule="auto" w:line="276"/>
        <w:ind w:left="284" w:hanging="284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2"/>
          <w:szCs w:val="22"/>
        </w:rPr>
        <w:t>Pumptrack nr 1-owalny- długość toru jezdnego do 37 metrów bieżących, pumptrack nr 2- liniowy- długość toru jezdnego do 15,2 metrów bieżących.</w:t>
      </w:r>
    </w:p>
    <w:p>
      <w:pPr>
        <w:pStyle w:val="ListParagraph"/>
        <w:numPr>
          <w:ilvl w:val="0"/>
          <w:numId w:val="22"/>
        </w:numPr>
        <w:spacing w:lineRule="auto" w:line="276"/>
        <w:ind w:left="284" w:hanging="284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bCs/>
          <w:sz w:val="22"/>
          <w:szCs w:val="22"/>
        </w:rPr>
        <w:t>Szczegółowy opis przedmiotu zamówienia,</w:t>
      </w:r>
      <w:r>
        <w:rPr>
          <w:rFonts w:cs="Arial" w:ascii="Arial" w:hAnsi="Arial"/>
          <w:bCs/>
          <w:sz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 xml:space="preserve">w szczególności wymagania co do parametrów technicznych, został zawarty w zał. nr 1 do Umowy </w:t>
      </w:r>
    </w:p>
    <w:p>
      <w:pPr>
        <w:pStyle w:val="ListParagraph"/>
        <w:numPr>
          <w:ilvl w:val="0"/>
          <w:numId w:val="22"/>
        </w:numPr>
        <w:spacing w:lineRule="auto" w:line="27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Wykonawca oświadcza, że do wykonania przedmiotu umowy posiada niezbędne uprawnienia, wiedzę i doświadczenie, oraz dysponuje potencjałem ekonomicznym </w:t>
        <w:br/>
        <w:t>i technicznym, odpowiednim stanem zatrudnienia wykwalifikowanych pracowników lub zleceniobiorców lub innych osób współpracujących oraz że przedmiot umowy wykona zgodnie z obowiązującymi przepisami i normami.</w:t>
      </w:r>
    </w:p>
    <w:p>
      <w:pPr>
        <w:pStyle w:val="ListParagraph"/>
        <w:numPr>
          <w:ilvl w:val="0"/>
          <w:numId w:val="22"/>
        </w:numPr>
        <w:spacing w:lineRule="auto" w:line="276"/>
        <w:ind w:left="284" w:hanging="284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2"/>
          <w:szCs w:val="22"/>
        </w:rPr>
        <w:t>Wszystkie elementy przedmiotu zamówienia mają być nowe, bez wad fabrycznych wykonane zgodnie z obowiązującymi normami i przepisami.</w:t>
      </w:r>
    </w:p>
    <w:p>
      <w:pPr>
        <w:pStyle w:val="ListParagraph"/>
        <w:numPr>
          <w:ilvl w:val="0"/>
          <w:numId w:val="22"/>
        </w:numPr>
        <w:spacing w:lineRule="auto" w:line="276"/>
        <w:ind w:left="284" w:hanging="284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2"/>
          <w:szCs w:val="22"/>
        </w:rPr>
        <w:t>Przedmiot zamówienia zostanie  dostarczony Zamawiającemu na koszt i ryzyko Wykonawcy po uprzednim ustaleniu terminu dostawy z Zamawiającym.</w:t>
      </w:r>
    </w:p>
    <w:p>
      <w:pPr>
        <w:pStyle w:val="ListParagraph"/>
        <w:numPr>
          <w:ilvl w:val="0"/>
          <w:numId w:val="22"/>
        </w:numPr>
        <w:spacing w:lineRule="auto" w:line="276"/>
        <w:ind w:left="284" w:hanging="284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2"/>
          <w:szCs w:val="22"/>
        </w:rPr>
        <w:t>Wykonawca zobowiązany jest każdorazowo uzgadniać z Zamawiającym termin dostawy</w:t>
        <w:br/>
        <w:t xml:space="preserve"> i montażu elementów przedmiotu zamówienia. Przez termin dostawy Strony rozumieją dzień oraz przybliżoną godzinę dostawy z uwagi na trwające roboty budowlane dotyczące budowy skateparku.</w:t>
      </w:r>
    </w:p>
    <w:p>
      <w:pPr>
        <w:pStyle w:val="ListParagraph"/>
        <w:numPr>
          <w:ilvl w:val="0"/>
          <w:numId w:val="22"/>
        </w:numPr>
        <w:spacing w:lineRule="auto" w:line="276"/>
        <w:ind w:left="284" w:hanging="284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2"/>
          <w:szCs w:val="22"/>
        </w:rPr>
        <w:t>Dostawa i montaż pumptracków jest II etapem projektu budowy skateparku na terenie Szkoły Podstawowej nr 3 we Włodawie.</w:t>
      </w:r>
    </w:p>
    <w:p>
      <w:pPr>
        <w:pStyle w:val="ListParagraph"/>
        <w:numPr>
          <w:ilvl w:val="0"/>
          <w:numId w:val="22"/>
        </w:numPr>
        <w:spacing w:lineRule="auto" w:line="276"/>
        <w:ind w:left="284" w:hanging="284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2"/>
          <w:szCs w:val="22"/>
        </w:rPr>
        <w:t>Zamawiający wykona niezbędną podbudowę pod tory rowerowe (pumptracki) po uzgodnieniu przybliżonego terminu dostawy pumptracków.</w:t>
      </w:r>
    </w:p>
    <w:p>
      <w:pPr>
        <w:pStyle w:val="ListParagraph"/>
        <w:numPr>
          <w:ilvl w:val="0"/>
          <w:numId w:val="22"/>
        </w:numPr>
        <w:spacing w:lineRule="auto" w:line="276"/>
        <w:ind w:left="284" w:hanging="284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2"/>
          <w:szCs w:val="22"/>
        </w:rPr>
        <w:t>Wykonawca zobowiązany jest do właściwego zabezpieczenia miejsca montażu, w sposób niepowodujący zagrożenia dla pozostałych użytkowników terenu.</w:t>
      </w:r>
    </w:p>
    <w:p>
      <w:pPr>
        <w:pStyle w:val="ListParagraph"/>
        <w:numPr>
          <w:ilvl w:val="0"/>
          <w:numId w:val="22"/>
        </w:numPr>
        <w:spacing w:lineRule="auto" w:line="276"/>
        <w:ind w:left="284" w:hanging="284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Wykonawca zobowiązany jest przestrzegać i prowadzić nadzór nad ogólnie obowiązującymi zasadami bezpieczeństwa i higieny pracy, a także zapoznać się </w:t>
        <w:br/>
        <w:t>z zasadami obowiązującymi na terenie obiektu .</w:t>
      </w:r>
    </w:p>
    <w:p>
      <w:pPr>
        <w:pStyle w:val="ListParagraph"/>
        <w:spacing w:lineRule="auto" w:line="276"/>
        <w:ind w:left="42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2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Wynagrodzenie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</w:tabs>
        <w:suppressAutoHyphens w:val="false"/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Cena za realizację przedmiotu Umowy wynosi brutto ………… zł (słownie złotych: ………..………….. 00/100), w tym podatek VAT w kwocie ……. zł.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Cena brutto, o której mowa w ust. 1 ma charakter ryczałtowy i zawiera wszelkie koszty </w:t>
        <w:br/>
        <w:t>i wydatki niezbędne do prawidłowego wykonania Umowy (w tym w szczególności koszty, zakupu/wykonania urządzeń, koszty transportu i montażu do siedziby Zamawiającego, koszty czynności podejmowanych w okresie udzielonej gwarancji i rękojmi, wszelkie obciążenia publicznoprawne), i nie podlega zwiększeniu, za wyjątkiem przypadków określonych w Umowie. Cena brutto uwzględnia ryzyko Wykonawcy z tytułu oszacowania wszelkich kosztów związanych z realizacją przedmiotu Umowy. Niedoszacowanie, pominięcie oraz brak rozpoznania zakresu przedmiotu Umowy nie może być podstawą do żądania zmiany wynagrodzenia.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celu uniknięcia wszelkich wątpliwości Wykonawca potwierdza, że: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76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należna mu cena obejmuje wszelkie dodatkowe koszty, które mogą być związane </w:t>
        <w:br/>
        <w:t>z wypełnieniem przez Wykonawcę warunków wynikających z Umowy;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76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nie przysługuje mu żadna dodatkowa zapłata z powodu braku zrozumienia czy krótkowzroczności w odniesieniu do zakresu przedmiotu Umowy;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76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ewentualny wzrost kosztów wykonania przedmiotu Umowy nie powoduje wzrostu ceny należnej Wykonawcy,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76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wynagrodzenie nie ulegnie podwyższeniu, bez względu na faktyczne terminy wykonania przedmiotu Umowy.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3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Warunki płatności</w:t>
      </w:r>
    </w:p>
    <w:p>
      <w:pPr>
        <w:pStyle w:val="Normal"/>
        <w:numPr>
          <w:ilvl w:val="0"/>
          <w:numId w:val="8"/>
        </w:numPr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Zapłata wynagrodzenia będzie dokonywana w walucie polskiej.</w:t>
      </w:r>
    </w:p>
    <w:p>
      <w:pPr>
        <w:pStyle w:val="Normal"/>
        <w:numPr>
          <w:ilvl w:val="0"/>
          <w:numId w:val="8"/>
        </w:numPr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Strony przewidują rozliczenie wynagrodzenia Wykonawcy jedną fakturą, która zostanie wystawiona przez Wykonawcę po wykonaniu całości przedmiotu umowy i dokonaniu odbioru końcowego zamówienia potwierdzonego stosownym protokołem zdawczo – odbiorczym.</w:t>
      </w:r>
    </w:p>
    <w:p>
      <w:pPr>
        <w:pStyle w:val="Normal"/>
        <w:numPr>
          <w:ilvl w:val="0"/>
          <w:numId w:val="8"/>
        </w:numPr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Faktura</w:t>
      </w:r>
      <w:r>
        <w:rPr>
          <w:rFonts w:ascii="Arial" w:hAnsi="Arial"/>
          <w:sz w:val="22"/>
        </w:rPr>
        <w:t xml:space="preserve"> będzie płatna w terminie do 30 dni od daty otrzymania przez Zamawiającego prawidłowo wystawionej faktury.</w:t>
      </w:r>
    </w:p>
    <w:p>
      <w:pPr>
        <w:pStyle w:val="Tretekstu"/>
        <w:numPr>
          <w:ilvl w:val="0"/>
          <w:numId w:val="9"/>
        </w:numPr>
        <w:spacing w:lineRule="auto" w:line="276" w:before="0" w:after="0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datę zapłaty przyjmuje się datę obciążenia rachunku bankowego Zamawiającego.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4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Termin wykonania, odbiór</w:t>
      </w:r>
    </w:p>
    <w:p>
      <w:pPr>
        <w:pStyle w:val="Lista"/>
        <w:numPr>
          <w:ilvl w:val="0"/>
          <w:numId w:val="12"/>
        </w:numPr>
        <w:tabs>
          <w:tab w:val="clear" w:pos="708"/>
        </w:tabs>
        <w:spacing w:lineRule="auto" w:line="276"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Realizacja całego przedmiotu Umowy nastąpi w terminie do czterech miesięcy od dnia podpisania umowy jednak nie później niż do dnia </w:t>
      </w:r>
      <w:r>
        <w:rPr>
          <w:rFonts w:cs="Arial" w:ascii="Arial" w:hAnsi="Arial"/>
          <w:b/>
          <w:bCs/>
          <w:sz w:val="22"/>
          <w:szCs w:val="22"/>
        </w:rPr>
        <w:t>30.09.2023 r</w:t>
      </w:r>
      <w:r>
        <w:rPr>
          <w:rFonts w:cs="Arial" w:ascii="Arial" w:hAnsi="Arial"/>
          <w:sz w:val="22"/>
          <w:szCs w:val="22"/>
        </w:rPr>
        <w:t xml:space="preserve">., z zastrzeżeniem odpowiednich postanowień niniejszej Umowy. </w:t>
      </w:r>
    </w:p>
    <w:p>
      <w:pPr>
        <w:pStyle w:val="Lista"/>
        <w:numPr>
          <w:ilvl w:val="0"/>
          <w:numId w:val="12"/>
        </w:numPr>
        <w:tabs>
          <w:tab w:val="clear" w:pos="708"/>
        </w:tabs>
        <w:spacing w:lineRule="auto" w:line="276"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Ref284679253"/>
      <w:r>
        <w:rPr>
          <w:rFonts w:cs="Arial" w:ascii="Arial" w:hAnsi="Arial"/>
          <w:sz w:val="22"/>
          <w:szCs w:val="22"/>
        </w:rPr>
        <w:t>Przed rozpoczęciem odbioru końcowego, Wykonawca dostarczy Zamawiającemu:</w:t>
      </w:r>
    </w:p>
    <w:p>
      <w:pPr>
        <w:pStyle w:val="Normal"/>
        <w:numPr>
          <w:ilvl w:val="0"/>
          <w:numId w:val="13"/>
        </w:numPr>
        <w:tabs>
          <w:tab w:val="clear" w:pos="708"/>
        </w:tabs>
        <w:spacing w:lineRule="auto" w:line="276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instrukcje obsługi i konserwacji, wykonane w języku polskim, </w:t>
      </w:r>
    </w:p>
    <w:p>
      <w:pPr>
        <w:pStyle w:val="Normal"/>
        <w:numPr>
          <w:ilvl w:val="0"/>
          <w:numId w:val="13"/>
        </w:numPr>
        <w:tabs>
          <w:tab w:val="clear" w:pos="708"/>
        </w:tabs>
        <w:spacing w:lineRule="auto" w:line="276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dokumenty gwarancyjne wystawione przez producenta urządzeń,</w:t>
      </w:r>
    </w:p>
    <w:p>
      <w:pPr>
        <w:pStyle w:val="Normal"/>
        <w:numPr>
          <w:ilvl w:val="0"/>
          <w:numId w:val="13"/>
        </w:numPr>
        <w:tabs>
          <w:tab w:val="clear" w:pos="708"/>
        </w:tabs>
        <w:spacing w:lineRule="auto" w:line="276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gwarancje, aprobaty techniczne, atesty i certyfikaty jakości,</w:t>
      </w:r>
    </w:p>
    <w:p>
      <w:pPr>
        <w:pStyle w:val="Normal"/>
        <w:numPr>
          <w:ilvl w:val="0"/>
          <w:numId w:val="13"/>
        </w:numPr>
        <w:tabs>
          <w:tab w:val="clear" w:pos="708"/>
        </w:tabs>
        <w:spacing w:lineRule="auto" w:line="276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wszelkie inne dokumenty, niezbędne do użytkowania urządzeń stanowiących przedmiot Umowy zgodnie z obowiązującymi przepisami.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spacing w:lineRule="auto" w:line="276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Zamawiający odmówi dokonania odbioru, jeżeli w toku odbioru zostaną stwierdzone wady uniemożliwiające użytkowanie przedmiotu Umowy zgodnie z przeznaczeniem (wady istotne). W takim wypadku Strony sporządzą protokół stwierdzający przystąpienie do czynności odbioru oraz odmowę jego dokonania, wskazujący także na wady i usterki będące przyczyną odmowy dokonania odbioru. Wykonawca ma obowiązek usunięcia wad stanowiących przyczynę odmowy dokonania odbioru w terminie określonym w ust. 1. Po usunięciu wad stanowiących podstawę odmowy odbioru, Wykonawca zawiadomi Zamawiającego o tej okoliczności, a Strony ponownie przystąpią do odbioru.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spacing w:lineRule="auto" w:line="276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przed dokonaniem odbioru końcowego przekaże niezbędne informacje Szkole Podstawowej nr 3 we Włodawie odnośnie właściwego użytkowania i konserwacji dostarczonych pumptracków</w:t>
      </w:r>
      <w:r>
        <w:rPr>
          <w:rFonts w:cs="Arial" w:ascii="Arial" w:hAnsi="Arial"/>
          <w:color w:val="000000"/>
          <w:sz w:val="22"/>
          <w:szCs w:val="22"/>
        </w:rPr>
        <w:t>.</w:t>
      </w:r>
      <w:bookmarkEnd w:id="0"/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5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Gwarancja, rękojmia</w:t>
      </w:r>
    </w:p>
    <w:p>
      <w:pPr>
        <w:pStyle w:val="ListParagraph"/>
        <w:numPr>
          <w:ilvl w:val="1"/>
          <w:numId w:val="11"/>
        </w:numPr>
        <w:tabs>
          <w:tab w:val="clear" w:pos="708"/>
        </w:tabs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Wykonawca udziela Zamawiającemu …….letnią gwarancję na konstrukcję urządzeń i ………….-letnią gwarancję na element jezdny w ramach przedmiotu </w:t>
      </w:r>
      <w:bookmarkStart w:id="1" w:name="_Hlk132618330"/>
      <w:r>
        <w:rPr>
          <w:rFonts w:cs="Arial" w:ascii="Arial" w:hAnsi="Arial"/>
          <w:sz w:val="22"/>
          <w:szCs w:val="22"/>
        </w:rPr>
        <w:t>zamówienia.</w:t>
      </w:r>
      <w:bookmarkEnd w:id="1"/>
    </w:p>
    <w:p>
      <w:pPr>
        <w:pStyle w:val="ListParagraph"/>
        <w:numPr>
          <w:ilvl w:val="1"/>
          <w:numId w:val="11"/>
        </w:numPr>
        <w:tabs>
          <w:tab w:val="clear" w:pos="708"/>
        </w:tabs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Okresy gwarancji i rękojmi wskazane w ust. 1 liczone są od daty podpisania protokołu zdawczo-odbiorczego potwierdzającego wykonanie całości przedmiotu Umowy.</w:t>
      </w:r>
    </w:p>
    <w:p>
      <w:pPr>
        <w:pStyle w:val="ListParagraph"/>
        <w:numPr>
          <w:ilvl w:val="1"/>
          <w:numId w:val="11"/>
        </w:numPr>
        <w:tabs>
          <w:tab w:val="clear" w:pos="708"/>
        </w:tabs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ponosi odpowiedzialność z tytułu gwarancji za wszelkie wady fizyczne zmniejszające wartość użytkową, techniczną i estetyczną przedmiotu Umowy. Gwarancja jakości udzielona przez Wykonawcę obejmuje także: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usuwanie wszelkich wad i usterek przedmiotu Umowy, jeżeli ujawniły się one </w:t>
        <w:br/>
        <w:t>w okresie wskazanym w ust. 1, chyba że powstały one z przyczyn, za które wyłączną odpowiedzialność ponosi Zamawiający,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wykonywanie przeglądów gwarancyjnych (serwisowych) wymaganych przez producenta, z zastrzeżeniem, że koszty materiałów eksploatacyjnych oraz zużywalnych zgodnie z instrukcjami producenta urządzenia ponosi Zamawiający,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dokonanie przeglądu gwarancyjnego w ostatnim miesiącu obowiązywania gwarancji.</w:t>
      </w:r>
    </w:p>
    <w:p>
      <w:pPr>
        <w:pStyle w:val="ListParagraph"/>
        <w:numPr>
          <w:ilvl w:val="1"/>
          <w:numId w:val="11"/>
        </w:numPr>
        <w:tabs>
          <w:tab w:val="clear" w:pos="708"/>
        </w:tabs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nie ponosi odpowiedzialności za uszkodzenia mechaniczne przedmiotu Umowy: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powstałe z przyczyn, za które wyłączną winę ponosi Zamawiający, w szczególności na skutek: </w:t>
      </w:r>
      <w:r>
        <w:rPr>
          <w:rFonts w:cs="Arial" w:ascii="Arial" w:hAnsi="Arial"/>
          <w:sz w:val="22"/>
        </w:rPr>
        <w:t>eksploatacji urządzeń przez Zamawiającego w sposób niezgodny z ich przeznaczeniem, niestosowania się Zamawiającego do instrukcji obsługi urządzeń, mechanicznego uszkodzenia powstałego z przyczyn zawinionych przez Zamawiającego,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powstałe z przyczyn zawinionych przez osoby trzecie, za które Wykonawca nie ponosi odpowiedzialności,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powstałe na skutek wystąpienia siły wyższej.</w:t>
      </w:r>
    </w:p>
    <w:p>
      <w:pPr>
        <w:pStyle w:val="ListParagraph"/>
        <w:numPr>
          <w:ilvl w:val="1"/>
          <w:numId w:val="11"/>
        </w:numPr>
        <w:tabs>
          <w:tab w:val="clear" w:pos="708"/>
        </w:tabs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Cs/>
          <w:sz w:val="22"/>
          <w:szCs w:val="22"/>
          <w:lang w:eastAsia="ar-SA"/>
        </w:rPr>
        <w:t>W przypadku wystąpienia wady lub usterki objętej gwarancją, skutkującej wyłączeniem danego urządzenia stanowiącego przedmiot Umowy</w:t>
      </w:r>
      <w:r>
        <w:rPr>
          <w:rFonts w:cs="Arial" w:ascii="Arial" w:hAnsi="Arial"/>
          <w:iCs/>
          <w:color w:val="0070C0"/>
          <w:sz w:val="22"/>
          <w:szCs w:val="22"/>
          <w:lang w:eastAsia="ar-SA"/>
        </w:rPr>
        <w:t xml:space="preserve"> </w:t>
      </w:r>
      <w:r>
        <w:rPr>
          <w:rFonts w:cs="Arial" w:ascii="Arial" w:hAnsi="Arial"/>
          <w:iCs/>
          <w:sz w:val="22"/>
          <w:szCs w:val="22"/>
          <w:lang w:eastAsia="ar-SA"/>
        </w:rPr>
        <w:t xml:space="preserve">z eksploatacji, okres gwarancji </w:t>
        <w:br/>
        <w:t>i rękojmi na to urządzenie ulega przedłużeniu o czas wyłączenia z eksploatacji.</w:t>
      </w:r>
    </w:p>
    <w:p>
      <w:pPr>
        <w:pStyle w:val="ListParagraph"/>
        <w:numPr>
          <w:ilvl w:val="1"/>
          <w:numId w:val="11"/>
        </w:numPr>
        <w:tabs>
          <w:tab w:val="clear" w:pos="708"/>
        </w:tabs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przypadku wystąpienia jakiejkolwiek wady przedmiotu Umowy w okresie udzielonej gwarancji, Wykonawca ma obowiązek usunięcia wad w sposób najmniej uciążliwy dla Zamawiającego, w najkrótszym możliwym terminie.</w:t>
      </w:r>
    </w:p>
    <w:p>
      <w:pPr>
        <w:pStyle w:val="ListParagraph"/>
        <w:numPr>
          <w:ilvl w:val="1"/>
          <w:numId w:val="11"/>
        </w:numPr>
        <w:tabs>
          <w:tab w:val="clear" w:pos="708"/>
        </w:tabs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w terminie do 2 dni roboczych od otrzymania zgłoszenia od Zamawiającego o wystąpieniu wad lub usterek zobowiązany jest przybyć do miejsca użytkowania przedmiotu umowy i przystąpić do usuwania wad i usterek (reakcja serwisu), a także ustalić w porozumieniu z Zamawiającym termin usunięcia wad lub usterek. Termin na usunięcie wad lub usterek musi być uzasadniony względami technicznymi i podlega akceptacji Zamawiającego. W przypadku braku ustalenia z Zamawiającym terminu usunięcia wad lub usterek zgodnie z niniejszym ustępem, Zamawiający zastrzega sobie prawo samodzielnego ustalenia terminu usunięcia wad lub usterek, który będzie wiążący dla Wykonawcy.</w:t>
      </w:r>
    </w:p>
    <w:p>
      <w:pPr>
        <w:pStyle w:val="ListParagraph"/>
        <w:numPr>
          <w:ilvl w:val="1"/>
          <w:numId w:val="11"/>
        </w:numPr>
        <w:tabs>
          <w:tab w:val="clear" w:pos="708"/>
        </w:tabs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okresie gwarancji Wykonawca zobowiązuje się do usunięcia wad i usterek </w:t>
        <w:br/>
        <w:t>elementów  przedmiotu Umowy, a w przypadku gdy ten sam element był już trzykrotnie naprawiany – dokonania wymiany tego elementu na nowy, wolny od wad w przypadku wystąpienia czwartej usterki objętej gwarancją.</w:t>
      </w:r>
    </w:p>
    <w:p>
      <w:pPr>
        <w:pStyle w:val="ListParagraph"/>
        <w:numPr>
          <w:ilvl w:val="1"/>
          <w:numId w:val="11"/>
        </w:numPr>
        <w:tabs>
          <w:tab w:val="clear" w:pos="708"/>
        </w:tabs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Zgłoszenie wystąpienia wad lub usterek, będzie dokonywane w formie pisemnej na adres _____ lub za pośrednictwem poczty elektronicznej ____ .</w:t>
      </w:r>
    </w:p>
    <w:p>
      <w:pPr>
        <w:pStyle w:val="ListParagraph"/>
        <w:numPr>
          <w:ilvl w:val="1"/>
          <w:numId w:val="11"/>
        </w:numPr>
        <w:tabs>
          <w:tab w:val="clear" w:pos="708"/>
        </w:tabs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Jeżeli Wykonawca nie dopełni swoich obowiązków wynikających z udzielonej gwarancji lub rękojmi, Zamawiający jest uprawniony do odpowiednio: wykonania napraw </w:t>
        <w:br/>
        <w:t>lub przeglądów we własnym zakresie lub powierzenia ich wykonania podmiotowi trzeciemu, na ryzyko i koszt Wykonawcy.</w:t>
      </w:r>
    </w:p>
    <w:p>
      <w:pPr>
        <w:pStyle w:val="ListParagraph"/>
        <w:numPr>
          <w:ilvl w:val="1"/>
          <w:numId w:val="11"/>
        </w:numPr>
        <w:tabs>
          <w:tab w:val="clear" w:pos="708"/>
        </w:tabs>
        <w:spacing w:lineRule="auto" w:line="276"/>
        <w:ind w:left="426" w:hanging="426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W okresie gwarancji Wykonawca zobowiązuje się do załatwienia wszelkich formalności, związanych z ewentualną wymianą wadliwego elementu na nowy, wolny od wad, jego wysyłką, odbiorem i dostarczeniem do Zamawiającego lub importem części zamiennych bez udziału Zamawiającego.</w:t>
      </w:r>
    </w:p>
    <w:p>
      <w:pPr>
        <w:pStyle w:val="ListParagraph"/>
        <w:numPr>
          <w:ilvl w:val="1"/>
          <w:numId w:val="11"/>
        </w:numPr>
        <w:tabs>
          <w:tab w:val="clear" w:pos="708"/>
        </w:tabs>
        <w:spacing w:lineRule="auto" w:line="276"/>
        <w:ind w:left="426" w:hanging="426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W razie odrzucenia reklamacji przez Wykonawcę, Zamawiający może wystąpić </w:t>
        <w:br/>
        <w:t>o przeprowadzenie ekspertyzy przez rzeczoznawcę.</w:t>
      </w:r>
    </w:p>
    <w:p>
      <w:pPr>
        <w:pStyle w:val="ListParagraph"/>
        <w:numPr>
          <w:ilvl w:val="1"/>
          <w:numId w:val="11"/>
        </w:numPr>
        <w:tabs>
          <w:tab w:val="clear" w:pos="708"/>
        </w:tabs>
        <w:spacing w:lineRule="auto" w:line="276"/>
        <w:ind w:left="426" w:hanging="426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Jeżeli reklamacja Zamawiającego okaże się uzasadniona, koszty związane z przeprowadzeniem ekspertyzy ponosi Wykonawca.</w:t>
      </w:r>
    </w:p>
    <w:p>
      <w:pPr>
        <w:pStyle w:val="ListParagraph"/>
        <w:numPr>
          <w:ilvl w:val="1"/>
          <w:numId w:val="11"/>
        </w:numPr>
        <w:tabs>
          <w:tab w:val="clear" w:pos="708"/>
        </w:tabs>
        <w:spacing w:lineRule="auto" w:line="276"/>
        <w:ind w:left="426" w:hanging="426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Niezależnie od uprawnień przysługujących Zamawiającemu z tytułu udzielonej gwarancji jakości, Zamawiającemu służyć będą uprawnienia z tytułu rękojmi za wady fizyczne.</w:t>
      </w:r>
    </w:p>
    <w:p>
      <w:pPr>
        <w:pStyle w:val="ListParagraph"/>
        <w:numPr>
          <w:ilvl w:val="1"/>
          <w:numId w:val="11"/>
        </w:numPr>
        <w:tabs>
          <w:tab w:val="clear" w:pos="708"/>
        </w:tabs>
        <w:spacing w:lineRule="auto" w:line="276"/>
        <w:ind w:left="426" w:hanging="426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W przypadku rozbieżności pomiędzy postanowieniami niniejszego paragrafu </w:t>
        <w:br/>
        <w:t>a postanowieniami karty gwarancyjnej producenta urządzeń, pierwszeństwo mają zapisy korzystniejsze dla Zamawiającego, według jego wyboru.</w:t>
      </w:r>
    </w:p>
    <w:p>
      <w:pPr>
        <w:pStyle w:val="ListParagraph"/>
        <w:numPr>
          <w:ilvl w:val="1"/>
          <w:numId w:val="11"/>
        </w:numPr>
        <w:tabs>
          <w:tab w:val="clear" w:pos="708"/>
        </w:tabs>
        <w:spacing w:lineRule="auto" w:line="276"/>
        <w:ind w:left="426" w:hanging="426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Za dni robocze uznaje się dni od poniedziałku do piątku, z wyłączeniem dni ustawowo wolnych od pracy.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§6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Kary umowne</w:t>
      </w:r>
    </w:p>
    <w:p>
      <w:pPr>
        <w:pStyle w:val="Normal"/>
        <w:numPr>
          <w:ilvl w:val="0"/>
          <w:numId w:val="16"/>
        </w:numPr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zapłaci Zamawiającemu kary umowne z następujących tytułów i we wskazanych poniżej wysokościach: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851" w:leader="none"/>
        </w:tabs>
        <w:spacing w:lineRule="auto" w:line="276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zwłokę w wykonaniu przedmiotu Umowy, w wysokości 0,25% ceny brutto, za każdy dzień zwłoki;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851" w:leader="none"/>
        </w:tabs>
        <w:spacing w:lineRule="auto" w:line="276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zwłokę w usunięciu wad dotyczących przedmiotu Umowy stwierdzonych przy odbiorze, w wysokości 0,1% ceny brutto za każdy dzień zwłoki w usunięciu wad;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851" w:leader="none"/>
        </w:tabs>
        <w:spacing w:lineRule="auto" w:line="276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zwłokę w reakcji serwisu w ramach gwarancji jakości, w wysokości 0,1% ceny brutto, za każdy dzień zwłoki w reakcji serwisu;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851" w:leader="none"/>
        </w:tabs>
        <w:spacing w:lineRule="auto" w:line="276"/>
        <w:ind w:left="851" w:hanging="425"/>
        <w:jc w:val="both"/>
        <w:rPr>
          <w:rFonts w:ascii="Arial" w:hAnsi="Arial" w:cs="Arial"/>
          <w:sz w:val="22"/>
          <w:szCs w:val="22"/>
        </w:rPr>
      </w:pPr>
      <w:bookmarkStart w:id="2" w:name="_Hlk489911310"/>
      <w:r>
        <w:rPr>
          <w:rFonts w:cs="Arial" w:ascii="Arial" w:hAnsi="Arial"/>
          <w:sz w:val="22"/>
          <w:szCs w:val="22"/>
        </w:rPr>
        <w:t xml:space="preserve">za zwłokę w usunięciu wad dotyczących przedmiotu Umowy w okresie rękojmi </w:t>
        <w:br/>
        <w:t>i gwarancji ponad termin ustalony z Zamawiającym lub wyznaczony przez Zamawiającego, w wysokości 0,1% ceny brutto za każdy dzień zwłoki w usunięciu wady.</w:t>
      </w:r>
      <w:bookmarkEnd w:id="2"/>
    </w:p>
    <w:p>
      <w:pPr>
        <w:pStyle w:val="Normal"/>
        <w:numPr>
          <w:ilvl w:val="0"/>
          <w:numId w:val="16"/>
        </w:numPr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zapłaci Zamawiającemu karę umowną w wysokości 15% wynagrodzenia brutto, o którym mowa w §2 ust. 1, w przypadku rozwiązania Umowy przez którąkolwiek ze Stron z przyczyn zawinionych przez Wykonawcę.</w:t>
      </w:r>
    </w:p>
    <w:p>
      <w:pPr>
        <w:pStyle w:val="Normal"/>
        <w:numPr>
          <w:ilvl w:val="0"/>
          <w:numId w:val="16"/>
        </w:numPr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zapłaci Wykonawcy karę umowną w wysokości 15% wynagrodzenia brutto, o którym mowa w §2 ust. 1, w przypadku rozwiązania Umowy przez którąkolwiek ze Stron z przyczyn zawinionych przez Zamawiającego.</w:t>
      </w:r>
    </w:p>
    <w:p>
      <w:pPr>
        <w:pStyle w:val="Normal"/>
        <w:numPr>
          <w:ilvl w:val="0"/>
          <w:numId w:val="16"/>
        </w:numPr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Jeżeli zastrzeżona kara umowna nie pokryje w całości poniesionej szkody, Zamawiający zastrzega sobie prawo do dochodzenia odszkodowania uzupełniającego, przenoszącego wysokość kary umownej.</w:t>
      </w:r>
    </w:p>
    <w:p>
      <w:pPr>
        <w:pStyle w:val="Normal"/>
        <w:numPr>
          <w:ilvl w:val="0"/>
          <w:numId w:val="16"/>
        </w:numPr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Łączna wysokość kar umownych, których zapłaty może dochodzić każda ze Stron, nie może przekroczyć 40% wynagrodzenia brutto umowy wskazanego w § 2 ust. 1 Umowy.</w:t>
      </w:r>
    </w:p>
    <w:p>
      <w:pPr>
        <w:pStyle w:val="Normal"/>
        <w:numPr>
          <w:ilvl w:val="0"/>
          <w:numId w:val="16"/>
        </w:numPr>
        <w:spacing w:lineRule="auto" w:line="276" w:before="0"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Kara umowna będzie płatna na podstawie noty obciążeniowej w terminie wskazanym </w:t>
        <w:br/>
        <w:t>w nocie. Wykonawca wyraża zgodę na potrącanie kary umownej z przysługującego mu wynagrodzenia.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7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Odstąpienie, rozwiązanie Umowy</w:t>
      </w:r>
    </w:p>
    <w:p>
      <w:pPr>
        <w:pStyle w:val="Normal"/>
        <w:widowControl/>
        <w:numPr>
          <w:ilvl w:val="0"/>
          <w:numId w:val="18"/>
        </w:numPr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może odstąpić od Umowy w przypadkach przewidzianych przez ustawy Prawo zamówień publicznych, Kodeks cywilny oraz w okolicznościach, o których mowa w niniejszej Umowie.</w:t>
      </w:r>
    </w:p>
    <w:p>
      <w:pPr>
        <w:pStyle w:val="Normal"/>
        <w:widowControl/>
        <w:numPr>
          <w:ilvl w:val="0"/>
          <w:numId w:val="18"/>
        </w:numPr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jest uprawniony do (wedle swego wyboru) odstąpienia od Umowy lub jej części, w odniesieniu do których [którego] zaistniała przesłanka uzasadniająca odstąpienie) w terminie 14 dni od dnia uzyskania przez niego wiedzy o okoliczności uzasadniającej odstąpienie, jeżeli Wykonawca:</w:t>
      </w:r>
    </w:p>
    <w:p>
      <w:pPr>
        <w:pStyle w:val="ListParagraph"/>
        <w:widowControl/>
        <w:numPr>
          <w:ilvl w:val="0"/>
          <w:numId w:val="19"/>
        </w:numPr>
        <w:suppressAutoHyphens w:val="false"/>
        <w:spacing w:lineRule="auto" w:line="276" w:before="0" w:after="120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cs="Arial" w:ascii="Arial" w:hAnsi="Arial"/>
          <w:bCs/>
          <w:sz w:val="22"/>
          <w:szCs w:val="22"/>
        </w:rPr>
        <w:t>z przyczyn zawinionych nie wykonuje Umowy lub wykonuje ją nienależycie i pomimo pisemnego wezwania Wykonawcy do podjęcia wykonywania lub należytego wykonywania Umowy w wyznaczonym, uzasadnionym technicznie terminie, nie zastosuje się do wezwania Zamawiającego;</w:t>
      </w:r>
    </w:p>
    <w:p>
      <w:pPr>
        <w:pStyle w:val="ListParagraph"/>
        <w:widowControl/>
        <w:numPr>
          <w:ilvl w:val="0"/>
          <w:numId w:val="19"/>
        </w:numPr>
        <w:suppressAutoHyphens w:val="false"/>
        <w:spacing w:lineRule="auto" w:line="276" w:before="0" w:after="120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cs="Arial" w:ascii="Arial" w:hAnsi="Arial"/>
          <w:bCs/>
          <w:sz w:val="22"/>
          <w:szCs w:val="22"/>
        </w:rPr>
        <w:t>pozostaje w zwłoce z wykonaniem Umowy, jeżeli zwłoka przekroczy 5 dni, lub też pozostaje w zwłoce z realizacją przedmiotu Umowy tak dalece, że wątpliwe jest wykonanie Umowy w terminie określonym w §4;</w:t>
      </w:r>
    </w:p>
    <w:p>
      <w:pPr>
        <w:pStyle w:val="ListParagraph"/>
        <w:widowControl/>
        <w:numPr>
          <w:ilvl w:val="0"/>
          <w:numId w:val="19"/>
        </w:numPr>
        <w:suppressAutoHyphens w:val="false"/>
        <w:spacing w:lineRule="auto" w:line="276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cs="Arial" w:ascii="Arial" w:hAnsi="Arial"/>
          <w:bCs/>
          <w:sz w:val="22"/>
          <w:szCs w:val="22"/>
        </w:rPr>
        <w:t>podzleca całość przedmiotu Umowy lub dokonuje cesji Umowy lub jej części bez zgody Zamawiającego.</w:t>
      </w:r>
    </w:p>
    <w:p>
      <w:pPr>
        <w:pStyle w:val="Normal"/>
        <w:widowControl/>
        <w:numPr>
          <w:ilvl w:val="0"/>
          <w:numId w:val="18"/>
        </w:numPr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Odstąpienie od Umowy następuje za pośrednictwem listu poleconego za potwierdzeniem odbioru lub w formie pisma złożonego w siedzibie Wykonawcy za pokwitowaniem, z chwilą otrzymania oświadczenia o odstąpieniu przez Wykonawcę.</w:t>
      </w:r>
    </w:p>
    <w:p>
      <w:pPr>
        <w:pStyle w:val="Normal"/>
        <w:widowControl/>
        <w:numPr>
          <w:ilvl w:val="0"/>
          <w:numId w:val="18"/>
        </w:numPr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Odstąpienie staje się skuteczne z chwilą jego doręczenia drugiej Stronie oświadczenia. Wypowiedzenie uznaje się za skutecznie doręczone, jeżeli (nadane listem poleconym na adres siedziby drugiej Strony podany w Umowie) zostało zwrócone z adnotacją </w:t>
      </w:r>
      <w:r>
        <w:rPr>
          <w:rFonts w:cs="Arial" w:ascii="Arial" w:hAnsi="Arial"/>
          <w:i/>
          <w:sz w:val="22"/>
          <w:szCs w:val="22"/>
        </w:rPr>
        <w:t>„odmowa odbioru korespondencji”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i/>
          <w:sz w:val="22"/>
          <w:szCs w:val="22"/>
        </w:rPr>
        <w:t>„nie podjęto w terminie”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i/>
          <w:sz w:val="22"/>
          <w:szCs w:val="22"/>
        </w:rPr>
        <w:t>„adresat nieznany”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i/>
          <w:sz w:val="22"/>
          <w:szCs w:val="22"/>
        </w:rPr>
        <w:t>„adresat wyprowadził się”</w:t>
      </w:r>
      <w:r>
        <w:rPr>
          <w:rFonts w:cs="Arial" w:ascii="Arial" w:hAnsi="Arial"/>
          <w:sz w:val="22"/>
          <w:szCs w:val="22"/>
        </w:rPr>
        <w:t>, itp.</w:t>
      </w:r>
    </w:p>
    <w:p>
      <w:pPr>
        <w:pStyle w:val="Normal"/>
        <w:widowControl/>
        <w:numPr>
          <w:ilvl w:val="0"/>
          <w:numId w:val="18"/>
        </w:numPr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Koszty związane z rozwiązaniem Umowy ponosi Strona, która spowodowała wypowiedzenie Umowy.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8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Porozumiewanie się Stron</w:t>
      </w:r>
    </w:p>
    <w:p>
      <w:pPr>
        <w:pStyle w:val="Tekstpodstawowywcity21"/>
        <w:numPr>
          <w:ilvl w:val="0"/>
          <w:numId w:val="2"/>
        </w:numPr>
        <w:ind w:left="426" w:hanging="426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Ze strony Zamawiającego osobami upoważnionymi do kontaktów z Wykonawcą są:</w:t>
      </w:r>
    </w:p>
    <w:p>
      <w:pPr>
        <w:pStyle w:val="Tekstpodstawowywcity21"/>
        <w:numPr>
          <w:ilvl w:val="0"/>
          <w:numId w:val="3"/>
        </w:numPr>
        <w:ind w:left="851" w:hanging="425"/>
        <w:rPr>
          <w:rFonts w:cs="Arial"/>
          <w:color w:val="auto"/>
          <w:szCs w:val="22"/>
        </w:rPr>
      </w:pPr>
      <w:r>
        <w:rPr>
          <w:i/>
          <w:color w:val="auto"/>
          <w:sz w:val="20"/>
          <w:szCs w:val="20"/>
        </w:rPr>
        <w:t xml:space="preserve">… </w:t>
      </w:r>
      <w:r>
        <w:rPr>
          <w:i/>
          <w:color w:val="auto"/>
          <w:sz w:val="20"/>
          <w:szCs w:val="20"/>
        </w:rPr>
        <w:t>[imię i nazwisko, tel./fax, adres e-mail, adres do korespondencji]</w:t>
      </w:r>
    </w:p>
    <w:p>
      <w:pPr>
        <w:pStyle w:val="Tekstpodstawowywcity21"/>
        <w:numPr>
          <w:ilvl w:val="0"/>
          <w:numId w:val="3"/>
        </w:numPr>
        <w:ind w:left="851" w:hanging="425"/>
        <w:rPr>
          <w:rFonts w:cs="Arial"/>
          <w:color w:val="auto"/>
          <w:szCs w:val="22"/>
        </w:rPr>
      </w:pPr>
      <w:r>
        <w:rPr>
          <w:i/>
          <w:color w:val="auto"/>
          <w:sz w:val="20"/>
          <w:szCs w:val="20"/>
        </w:rPr>
        <w:t xml:space="preserve">… </w:t>
      </w:r>
      <w:r>
        <w:rPr>
          <w:i/>
          <w:color w:val="auto"/>
          <w:sz w:val="20"/>
          <w:szCs w:val="20"/>
        </w:rPr>
        <w:t>[imię i nazwisko, tel./fax, adres e-mail, adres do korespondencji]</w:t>
      </w:r>
    </w:p>
    <w:p>
      <w:pPr>
        <w:pStyle w:val="Tekstpodstawowywcity21"/>
        <w:numPr>
          <w:ilvl w:val="0"/>
          <w:numId w:val="2"/>
        </w:numPr>
        <w:ind w:left="426" w:hanging="426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Ze strony Wykonawcy osobami upoważnionymi do kontaktów z Zamawiającym są:</w:t>
      </w:r>
    </w:p>
    <w:p>
      <w:pPr>
        <w:pStyle w:val="Tekstpodstawowywcity21"/>
        <w:numPr>
          <w:ilvl w:val="0"/>
          <w:numId w:val="4"/>
        </w:numPr>
        <w:ind w:left="851" w:hanging="425"/>
        <w:rPr>
          <w:rFonts w:cs="Arial"/>
          <w:color w:val="auto"/>
          <w:szCs w:val="22"/>
        </w:rPr>
      </w:pPr>
      <w:r>
        <w:rPr>
          <w:i/>
          <w:color w:val="auto"/>
          <w:sz w:val="20"/>
          <w:szCs w:val="20"/>
        </w:rPr>
        <w:t xml:space="preserve">… </w:t>
      </w:r>
      <w:r>
        <w:rPr>
          <w:i/>
          <w:color w:val="auto"/>
          <w:sz w:val="20"/>
          <w:szCs w:val="20"/>
        </w:rPr>
        <w:t>[imię i nazwisko, tel./fax, adres e-mail, adres do korespondencji]</w:t>
      </w:r>
    </w:p>
    <w:p>
      <w:pPr>
        <w:pStyle w:val="Tekstpodstawowywcity21"/>
        <w:numPr>
          <w:ilvl w:val="0"/>
          <w:numId w:val="4"/>
        </w:numPr>
        <w:ind w:left="851" w:hanging="425"/>
        <w:rPr>
          <w:rFonts w:cs="Arial"/>
          <w:color w:val="auto"/>
          <w:szCs w:val="22"/>
        </w:rPr>
      </w:pPr>
      <w:r>
        <w:rPr>
          <w:i/>
          <w:color w:val="auto"/>
          <w:sz w:val="20"/>
          <w:szCs w:val="20"/>
        </w:rPr>
        <w:t xml:space="preserve">… </w:t>
      </w:r>
      <w:r>
        <w:rPr>
          <w:i/>
          <w:color w:val="auto"/>
          <w:sz w:val="20"/>
          <w:szCs w:val="20"/>
        </w:rPr>
        <w:t>[imię i nazwisko, tel./fax, adres e-mail, adres do korespondencji]</w:t>
      </w:r>
    </w:p>
    <w:p>
      <w:pPr>
        <w:pStyle w:val="Tekstpodstawowywcity21"/>
        <w:numPr>
          <w:ilvl w:val="0"/>
          <w:numId w:val="2"/>
        </w:numPr>
        <w:ind w:left="426" w:hanging="426"/>
        <w:rPr>
          <w:color w:val="auto"/>
        </w:rPr>
      </w:pPr>
      <w:r>
        <w:rPr>
          <w:color w:val="auto"/>
        </w:rPr>
        <w:t>Dopuszcza się możliwość zmiany danych, o których mowa w ust. 1-2, z zastrzeżeniem, że każdorazowa ich zmiana wymaga niezwłocznego, pisemnego poinformowania o tym fakcie drugiej Strony.</w:t>
      </w:r>
    </w:p>
    <w:p>
      <w:pPr>
        <w:pStyle w:val="Tekstpodstawowywcity21"/>
        <w:numPr>
          <w:ilvl w:val="0"/>
          <w:numId w:val="2"/>
        </w:numPr>
        <w:ind w:left="426" w:hanging="426"/>
        <w:rPr>
          <w:color w:val="auto"/>
        </w:rPr>
      </w:pPr>
      <w:r>
        <w:rPr>
          <w:color w:val="auto"/>
        </w:rPr>
        <w:t>O każdej zmianie osób lub danych teleadresowych wskazanych w ust. 1-2 Strony umowy zobowiązane są powiadomić drugą stronę pisemnie lub za pomocą poczty elektronicznej. Zmiany te nie powodują konieczności zmiany umowy. W przypadku braku powiadomienia wszelka korespondencja czy powiadomienie kierowane na ostatnio podane dane uznawane będą za prawidłowo doręczone.</w:t>
      </w:r>
    </w:p>
    <w:p>
      <w:pPr>
        <w:pStyle w:val="Tekstpodstawowywcity21"/>
        <w:numPr>
          <w:ilvl w:val="0"/>
          <w:numId w:val="2"/>
        </w:numPr>
        <w:ind w:left="426" w:hanging="426"/>
        <w:rPr>
          <w:rFonts w:cs="Arial"/>
          <w:color w:val="auto"/>
          <w:szCs w:val="22"/>
        </w:rPr>
      </w:pPr>
      <w:r>
        <w:rPr>
          <w:color w:val="auto"/>
        </w:rPr>
        <w:t>Porozumiewanie się Stron w sprawach</w:t>
      </w:r>
      <w:r>
        <w:rPr>
          <w:rFonts w:cs="Arial"/>
          <w:color w:val="auto"/>
          <w:szCs w:val="22"/>
        </w:rPr>
        <w:t xml:space="preserve"> związanych z realizacją Umowy oraz dotyczących interpretowania Umowy odbywać się będzie w drodze korespondencji z zachowaniem formy pisemnej lub dokumentowej, doręczanej adresatom za pokwitowaniem.</w:t>
      </w:r>
    </w:p>
    <w:p>
      <w:pPr>
        <w:pStyle w:val="Normal"/>
        <w:widowControl/>
        <w:suppressAutoHyphens w:val="false"/>
        <w:spacing w:before="0" w:after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9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Postanowienia końcowe</w:t>
      </w:r>
    </w:p>
    <w:p>
      <w:pPr>
        <w:pStyle w:val="Normal"/>
        <w:widowControl/>
        <w:numPr>
          <w:ilvl w:val="2"/>
          <w:numId w:val="26"/>
        </w:numPr>
        <w:tabs>
          <w:tab w:val="clear" w:pos="708"/>
          <w:tab w:val="left" w:pos="426" w:leader="none"/>
        </w:tabs>
        <w:suppressAutoHyphens w:val="false"/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Strony nie ponoszą odpowiedzialności za niewykonanie lub nienależyte wykonanie postanowień niniejszej umowy w zakresie, w jakim będzie to spowodowane  działaniem siły wyższej.</w:t>
      </w:r>
    </w:p>
    <w:p>
      <w:pPr>
        <w:pStyle w:val="Normal"/>
        <w:widowControl/>
        <w:numPr>
          <w:ilvl w:val="2"/>
          <w:numId w:val="27"/>
        </w:numPr>
        <w:tabs>
          <w:tab w:val="clear" w:pos="708"/>
          <w:tab w:val="left" w:pos="426" w:leader="none"/>
        </w:tabs>
        <w:suppressAutoHyphens w:val="false"/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 siłę wyższą Strony uznają zdarzenie, którego Strony nie mogły przewidzieć, któremu nie mogły zapobiec, ani któremu nie mogą przeciwdziałać, a które uniemożliwia Stronie wykonanie w części lub w całości jego zobowiązań. Siła wyższa obejmuje </w:t>
        <w:br/>
        <w:t>w szczególności następujące zdarzenia:</w:t>
      </w:r>
    </w:p>
    <w:p>
      <w:pPr>
        <w:pStyle w:val="Normal"/>
        <w:widowControl/>
        <w:numPr>
          <w:ilvl w:val="0"/>
          <w:numId w:val="20"/>
        </w:numPr>
        <w:tabs>
          <w:tab w:val="clear" w:pos="708"/>
          <w:tab w:val="left" w:pos="426" w:leader="none"/>
        </w:tabs>
        <w:spacing w:lineRule="atLeast" w:line="2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wojna, działania wojenne, atak terrorystyczny;</w:t>
      </w:r>
    </w:p>
    <w:p>
      <w:pPr>
        <w:pStyle w:val="Normal"/>
        <w:widowControl/>
        <w:numPr>
          <w:ilvl w:val="0"/>
          <w:numId w:val="20"/>
        </w:numPr>
        <w:tabs>
          <w:tab w:val="clear" w:pos="708"/>
          <w:tab w:val="left" w:pos="426" w:leader="none"/>
        </w:tabs>
        <w:spacing w:lineRule="atLeast" w:line="2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terroryzm, rewolucja, przewrót wojskowy lub cywilny, wojna domowa;</w:t>
      </w:r>
    </w:p>
    <w:p>
      <w:pPr>
        <w:pStyle w:val="Normal"/>
        <w:widowControl/>
        <w:numPr>
          <w:ilvl w:val="0"/>
          <w:numId w:val="20"/>
        </w:numPr>
        <w:tabs>
          <w:tab w:val="clear" w:pos="708"/>
          <w:tab w:val="left" w:pos="426" w:leader="none"/>
        </w:tabs>
        <w:spacing w:lineRule="atLeast" w:line="2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skutki zastosowania amunicji wojskowej, materiałów wybuchowych, skażenie radioaktywne, z wyjątkiem tych, które mogą być spowodowane użyciem ich przez Sprzedawcę; </w:t>
      </w:r>
    </w:p>
    <w:p>
      <w:pPr>
        <w:pStyle w:val="Normal"/>
        <w:widowControl/>
        <w:numPr>
          <w:ilvl w:val="0"/>
          <w:numId w:val="20"/>
        </w:numPr>
        <w:tabs>
          <w:tab w:val="clear" w:pos="708"/>
          <w:tab w:val="left" w:pos="426" w:leader="none"/>
        </w:tabs>
        <w:spacing w:lineRule="atLeast" w:line="2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klęski żywiołowe, jak huragan, powódź, trzęsienie ziemi, pożar, epidemia, stan zagrożenia epidemicznego, stan nadzwyczajny, a także związane z nimi ograniczenia, zakazy, polecenia wydane przez właściwe organy na podstawie obowiązujących przepisów – z zastrzeżeniem, że okoliczności związane z epidemią COVID-19 (w tym związane z nimi ograniczenia, zakazy, polecenia wydane przez właściwe organy na podstawie obowiązujących przepisów) istniejące i znane na dzień zawarcia umowy nie stanowią siły wyższej w rozumieniu umowy; </w:t>
      </w:r>
    </w:p>
    <w:p>
      <w:pPr>
        <w:pStyle w:val="Normal"/>
        <w:widowControl/>
        <w:numPr>
          <w:ilvl w:val="0"/>
          <w:numId w:val="20"/>
        </w:numPr>
        <w:tabs>
          <w:tab w:val="clear" w:pos="708"/>
          <w:tab w:val="left" w:pos="426" w:leader="none"/>
        </w:tabs>
        <w:spacing w:lineRule="atLeast" w:line="2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bunty, niepokoje, strajki.</w:t>
      </w:r>
    </w:p>
    <w:p>
      <w:pPr>
        <w:pStyle w:val="Normal"/>
        <w:widowControl/>
        <w:numPr>
          <w:ilvl w:val="2"/>
          <w:numId w:val="28"/>
        </w:numPr>
        <w:tabs>
          <w:tab w:val="clear" w:pos="708"/>
          <w:tab w:val="left" w:pos="426" w:leader="none"/>
        </w:tabs>
        <w:suppressAutoHyphens w:val="false"/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Każda ze Stron jest zobowiązana do niezwłocznego poinformowania drugiej Strony o wystąpieniu siły wyższej, o której mowa w ust. 2. Zawiadomienie to musi wskazywać na okoliczności stanowiące siłę wyższą, a także skutki wystąpienia siły wyższej w zakresie dotyczącym obowiązków Strony wynikających z niniejszej umowy oraz środki przedsięwzięte przez Stronę celem  zminimalizowania skutków siły wyższej.</w:t>
      </w:r>
    </w:p>
    <w:p>
      <w:pPr>
        <w:pStyle w:val="Normal"/>
        <w:widowControl/>
        <w:numPr>
          <w:ilvl w:val="2"/>
          <w:numId w:val="29"/>
        </w:numPr>
        <w:tabs>
          <w:tab w:val="clear" w:pos="708"/>
          <w:tab w:val="left" w:pos="426" w:leader="none"/>
        </w:tabs>
        <w:suppressAutoHyphens w:val="false"/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Strona, której dotyczy działanie siły wyższej, jest zobowiązana do wykonywania obowiązków wynikających z niniejszej umowy w takim zakresie, w jakim jest to możliwe, jak również jest zobowiązana do podjęcia wszelkich działań celem ograniczenia wpływu siły wyższej na realizację obowiązków wynikających w umowy</w:t>
      </w:r>
    </w:p>
    <w:p>
      <w:pPr>
        <w:pStyle w:val="Normal"/>
        <w:widowControl/>
        <w:numPr>
          <w:ilvl w:val="2"/>
          <w:numId w:val="30"/>
        </w:numPr>
        <w:tabs>
          <w:tab w:val="clear" w:pos="708"/>
          <w:tab w:val="left" w:pos="426" w:leader="none"/>
        </w:tabs>
        <w:suppressAutoHyphens w:val="false"/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Wykonawca nie może przenieść jakichkolwiek praw lub obowiązków wynikających </w:t>
        <w:br/>
        <w:t>z Umowy na osoby trzecie, bez zgody Zamawiającego wyrażonej w formie pisemnej pod rygorem nieważności.</w:t>
      </w:r>
    </w:p>
    <w:p>
      <w:pPr>
        <w:pStyle w:val="Normal"/>
        <w:widowControl/>
        <w:numPr>
          <w:ilvl w:val="2"/>
          <w:numId w:val="31"/>
        </w:numPr>
        <w:tabs>
          <w:tab w:val="clear" w:pos="708"/>
          <w:tab w:val="left" w:pos="426" w:leader="none"/>
        </w:tabs>
        <w:suppressAutoHyphens w:val="false"/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sprawach nieuregulowanych niniejszą umową obowiązują przepisy ustawy PzP oraz Kodeksu cywilnego.</w:t>
      </w:r>
    </w:p>
    <w:p>
      <w:pPr>
        <w:pStyle w:val="ListParagraph"/>
        <w:numPr>
          <w:ilvl w:val="2"/>
          <w:numId w:val="32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Zmiana postanowień zawartej umowy może nastąpić wyłącznie za zgodą obu stron wyrażoną w formie pisemnego aneksu pod rygorem nieważności.</w:t>
      </w:r>
    </w:p>
    <w:p>
      <w:pPr>
        <w:pStyle w:val="Normal"/>
        <w:widowControl/>
        <w:numPr>
          <w:ilvl w:val="2"/>
          <w:numId w:val="33"/>
        </w:numPr>
        <w:tabs>
          <w:tab w:val="clear" w:pos="708"/>
          <w:tab w:val="left" w:pos="426" w:leader="none"/>
        </w:tabs>
        <w:suppressAutoHyphens w:val="false"/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Zakazana jest zmiana postanowień zawartej umowy w stosunku do treści oferty na podstawie której dokonano wyboru Wykonawcy, z zastrzeżeniem zmian wprowadzanych na podstawie art. 455 ustawy Pzp oraz zmian, o których mowa w ust.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3.</w:t>
      </w:r>
    </w:p>
    <w:p>
      <w:pPr>
        <w:pStyle w:val="Normal"/>
        <w:widowControl/>
        <w:numPr>
          <w:ilvl w:val="2"/>
          <w:numId w:val="34"/>
        </w:numPr>
        <w:tabs>
          <w:tab w:val="clear" w:pos="708"/>
          <w:tab w:val="left" w:pos="426" w:leader="none"/>
        </w:tabs>
        <w:suppressAutoHyphens w:val="false"/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Strona wnioskująca o dokonanie zmiany, ma obowiązek niezwłocznie zawiadomić drugą Stronę o ewentualnej potrzebie dokonania zmiany Umowy.</w:t>
      </w:r>
    </w:p>
    <w:p>
      <w:pPr>
        <w:pStyle w:val="Normal"/>
        <w:widowControl/>
        <w:numPr>
          <w:ilvl w:val="2"/>
          <w:numId w:val="35"/>
        </w:numPr>
        <w:tabs>
          <w:tab w:val="clear" w:pos="708"/>
          <w:tab w:val="left" w:pos="426" w:leader="none"/>
        </w:tabs>
        <w:suppressAutoHyphens w:val="false"/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Strona przedłoży pisemny wniosek dotyczący proponowanych zmian Umowy. Wniosek powinien zawierać co najmniej: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851" w:leader="none"/>
        </w:tabs>
        <w:spacing w:lineRule="auto" w:line="276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dokładny opis proponowanych zmian;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851" w:leader="none"/>
        </w:tabs>
        <w:spacing w:lineRule="auto" w:line="276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uzasadnienie dla dokonania zmian w zakresie przedmiotu Umowy, w tym korzyści dokonania zmian dla Zamawiającego;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851" w:leader="none"/>
        </w:tabs>
        <w:spacing w:lineRule="auto" w:line="276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wskazanie podstawy prawnej wnioskowanej zmiany.</w:t>
      </w:r>
    </w:p>
    <w:p>
      <w:pPr>
        <w:pStyle w:val="Normal"/>
        <w:widowControl/>
        <w:numPr>
          <w:ilvl w:val="2"/>
          <w:numId w:val="36"/>
        </w:numPr>
        <w:tabs>
          <w:tab w:val="clear" w:pos="708"/>
          <w:tab w:val="left" w:pos="426" w:leader="none"/>
        </w:tabs>
        <w:suppressAutoHyphens w:val="false"/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Strona, która otrzymała wniosek o zmianę umowy, przedstawi Stronie wnioskującej pisemną odpowiedź odnośnie proponowanej zmiany w terminie do 7 dni licząc od dnia otrzymania kompletnego wniosku.</w:t>
      </w:r>
    </w:p>
    <w:p>
      <w:pPr>
        <w:pStyle w:val="Normal"/>
        <w:widowControl/>
        <w:numPr>
          <w:ilvl w:val="2"/>
          <w:numId w:val="37"/>
        </w:numPr>
        <w:suppressAutoHyphens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Strony przewidują następujące rodzaje i warunki zmiany treści umowy:</w:t>
      </w:r>
    </w:p>
    <w:p>
      <w:pPr>
        <w:pStyle w:val="ListParagraph"/>
        <w:widowControl/>
        <w:numPr>
          <w:ilvl w:val="0"/>
          <w:numId w:val="23"/>
        </w:numPr>
        <w:suppressAutoHyphens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zmiana stawki i kwoty podatku VAT oraz wynagrodzenia brutto określonego w § 2 niniejszej umowy. Stawka i kwota podatku VAT oraz wynagrodzenie brutto ulegną zmianie odpowiednio do przepisów prawa wprowadzających zmianę stawki podatku VAT,</w:t>
      </w:r>
    </w:p>
    <w:p>
      <w:pPr>
        <w:pStyle w:val="ListParagraph"/>
        <w:widowControl/>
        <w:numPr>
          <w:ilvl w:val="0"/>
          <w:numId w:val="23"/>
        </w:numPr>
        <w:suppressAutoHyphens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zmiana terminu realizacji przedmiotu zamówienia w przypadku działania siły wyższej, uniemożliwiającej wykonanie umowy w określonym pierwotnie terminie – o czas działania siły wyższej oraz czas potrzebny do usunięcia skutków tego działania,</w:t>
      </w:r>
    </w:p>
    <w:p>
      <w:pPr>
        <w:pStyle w:val="ListParagraph"/>
        <w:widowControl/>
        <w:numPr>
          <w:ilvl w:val="0"/>
          <w:numId w:val="23"/>
        </w:numPr>
        <w:suppressAutoHyphens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Zmiana (wydłużenie) </w:t>
      </w:r>
      <w:r>
        <w:rPr>
          <w:rFonts w:cs="Arial" w:ascii="Arial" w:hAnsi="Arial"/>
          <w:bCs/>
          <w:sz w:val="22"/>
          <w:szCs w:val="22"/>
        </w:rPr>
        <w:t>terminu</w:t>
      </w:r>
      <w:r>
        <w:rPr>
          <w:rFonts w:cs="Arial" w:ascii="Arial" w:hAnsi="Arial"/>
          <w:sz w:val="22"/>
          <w:szCs w:val="22"/>
        </w:rPr>
        <w:t xml:space="preserve"> wykonania przedmiotu Umowy w przypadku:</w:t>
      </w:r>
    </w:p>
    <w:p>
      <w:pPr>
        <w:pStyle w:val="ListParagraph"/>
        <w:widowControl/>
        <w:numPr>
          <w:ilvl w:val="0"/>
          <w:numId w:val="24"/>
        </w:numPr>
        <w:suppressAutoHyphens w:val="false"/>
        <w:spacing w:lineRule="auto" w:line="276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braku możliwości dostarczenia, montażu lub uruchomienia Przedmiotu umowy, z przyczyn związanych z niemożliwością udostępnienia przez Zamawiającego  terenu, na którym trwa budowa skateparku, na który mają być dostarczone i zamontowane tory rowerowe. Termin wykonania będzie przesunięty o czas niezbędny do usunięcia przeszkody. </w:t>
      </w:r>
    </w:p>
    <w:p>
      <w:pPr>
        <w:pStyle w:val="ListParagraph"/>
        <w:widowControl/>
        <w:numPr>
          <w:ilvl w:val="0"/>
          <w:numId w:val="24"/>
        </w:numPr>
        <w:suppressAutoHyphens w:val="false"/>
        <w:spacing w:lineRule="auto" w:line="276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 przyczyn, za które odpowiedzialność ponosi Zamawiający uniemożliwiających terminowe wykonanie przedmiotu Umowy – nie więcej niż o czas trwania tych przyczyn.</w:t>
      </w:r>
    </w:p>
    <w:p>
      <w:pPr>
        <w:pStyle w:val="ListParagraph"/>
        <w:widowControl/>
        <w:numPr>
          <w:ilvl w:val="0"/>
          <w:numId w:val="24"/>
        </w:numPr>
        <w:suppressAutoHyphens w:val="false"/>
        <w:spacing w:lineRule="auto" w:line="276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zmiana terminu realizacji wskazanego w umowie, w przypadku wstrzymania dostaw produktów, komponentów produktu lub materiałów, trudności w dostępie do sprzętu lub trudności w realizacji usług transportowych; </w:t>
      </w:r>
    </w:p>
    <w:p>
      <w:pPr>
        <w:pStyle w:val="ListParagraph"/>
        <w:widowControl/>
        <w:numPr>
          <w:ilvl w:val="0"/>
          <w:numId w:val="24"/>
        </w:numPr>
        <w:suppressAutoHyphens w:val="false"/>
        <w:spacing w:lineRule="auto" w:line="276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ze względu na okoliczności niezależne od Wykonawcy, np. opóźnienie w dostawie z zagranicy, kontrola celna, opóźnienie lub zatrzymanie transportu wynikające, np. z powodów warunków atmosferycznych.</w:t>
      </w:r>
    </w:p>
    <w:p>
      <w:pPr>
        <w:pStyle w:val="Normal"/>
        <w:widowControl/>
        <w:numPr>
          <w:ilvl w:val="2"/>
          <w:numId w:val="38"/>
        </w:numPr>
        <w:suppressAutoHyphens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Wszelkie spory mogące wyniknąć z niniejszej umowy rozstrzygać będzie Sąd właściwy dla siedziby Zamawiaajcego.</w:t>
      </w:r>
    </w:p>
    <w:p>
      <w:pPr>
        <w:pStyle w:val="Normal"/>
        <w:widowControl/>
        <w:numPr>
          <w:ilvl w:val="2"/>
          <w:numId w:val="39"/>
        </w:numPr>
        <w:suppressAutoHyphens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/>
        <w:t xml:space="preserve"> </w:t>
      </w:r>
      <w:r>
        <w:rPr>
          <w:rFonts w:cs="Arial" w:ascii="Arial" w:hAnsi="Arial"/>
          <w:sz w:val="22"/>
          <w:szCs w:val="22"/>
        </w:rPr>
        <w:t>Wykonawca nie może przenieść wierzytelności wynikających z niniejszej umowy na osobę trzecią bez pisemnej zgody Zamawiającego.</w:t>
      </w:r>
    </w:p>
    <w:p>
      <w:pPr>
        <w:pStyle w:val="Normal"/>
        <w:widowControl/>
        <w:numPr>
          <w:ilvl w:val="2"/>
          <w:numId w:val="40"/>
        </w:numPr>
        <w:suppressAutoHyphens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może powierzyć wykonanie zamówienia będącego przedmiotem niniejszej umowy Podwykonawcom.</w:t>
      </w:r>
    </w:p>
    <w:p>
      <w:pPr>
        <w:pStyle w:val="ListParagraph"/>
        <w:numPr>
          <w:ilvl w:val="2"/>
          <w:numId w:val="41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Przed przystąpieniem do wykonania zamówienia Wykonawca zobowiązany jest podać nazwy, dane kontaktowe oraz przedstawicieli, podwykonawców zaangażowanych w prace, jeżeli są już znani. Wykonawca zawiadamia zamawiającego o wszelkich zmianach w odniesieniu do informacji, o których mowa w zdaniu pierwszym, w trakcie realizacji zamówienia, a także do przekazania wymaganych informacji na temat nowych podwykonawców, którym w późniejszym okresie zamierza powierzyć realizację dostaw.</w:t>
      </w:r>
    </w:p>
    <w:p>
      <w:pPr>
        <w:pStyle w:val="Normal"/>
        <w:widowControl/>
        <w:numPr>
          <w:ilvl w:val="2"/>
          <w:numId w:val="42"/>
        </w:numPr>
        <w:suppressAutoHyphens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przypadku realizacji przedmiotu umowy przy udziale Podwykonawców, do obowiązków Wykonawcy należy koordynacja prac realizowanych przez Podwykonawców.</w:t>
      </w:r>
    </w:p>
    <w:p>
      <w:pPr>
        <w:pStyle w:val="Normal"/>
        <w:widowControl/>
        <w:numPr>
          <w:ilvl w:val="2"/>
          <w:numId w:val="43"/>
        </w:numPr>
        <w:suppressAutoHyphens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Wykonawca, w każdym przypadku skorzystania ze świadczeń Podwykonawcy, ponosi pełną odpowiedzialność za wykonywanie zobowiązań przez Podwykonawcę, jak za działania lub zaniechania własne. Wykonawca pozostaje gwarantem wykonywania i przestrzegania przez Podwykonawców wszelkich zasad, reguł i zobowiązań określonych w Umowie.</w:t>
      </w:r>
    </w:p>
    <w:p>
      <w:pPr>
        <w:pStyle w:val="Normal"/>
        <w:widowControl/>
        <w:numPr>
          <w:ilvl w:val="2"/>
          <w:numId w:val="44"/>
        </w:numPr>
        <w:suppressAutoHyphens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Powierzenie wykonania części zamówienia podwykonawcom nie zwalnia Wykonawcy z odpowiedzialności za należyte wykonanie tego zamówienia.</w:t>
      </w:r>
    </w:p>
    <w:p>
      <w:pPr>
        <w:pStyle w:val="Normal"/>
        <w:widowControl/>
        <w:numPr>
          <w:ilvl w:val="2"/>
          <w:numId w:val="45"/>
        </w:numPr>
        <w:tabs>
          <w:tab w:val="clear" w:pos="708"/>
          <w:tab w:val="left" w:pos="426" w:leader="none"/>
        </w:tabs>
        <w:suppressAutoHyphens w:val="false"/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Umowę sporządzono w dwóch jednobrzmiących egzemplarzach po jednym dla każdej ze Stron.</w:t>
      </w:r>
    </w:p>
    <w:p>
      <w:pPr>
        <w:pStyle w:val="Normal"/>
        <w:widowControl/>
        <w:numPr>
          <w:ilvl w:val="2"/>
          <w:numId w:val="46"/>
        </w:numPr>
        <w:tabs>
          <w:tab w:val="clear" w:pos="708"/>
          <w:tab w:val="left" w:pos="426" w:leader="none"/>
        </w:tabs>
        <w:suppressAutoHyphens w:val="false"/>
        <w:spacing w:lineRule="auto" w:line="27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Załącznikami do niniejszej umowy i jednocześnie integralną jej część stanowią:</w:t>
      </w:r>
    </w:p>
    <w:p>
      <w:pPr>
        <w:pStyle w:val="Normal"/>
        <w:widowControl/>
        <w:numPr>
          <w:ilvl w:val="5"/>
          <w:numId w:val="10"/>
        </w:numPr>
        <w:spacing w:lineRule="atLeast" w:line="280"/>
        <w:ind w:left="993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Załącznik nr 1 – Opis przedmiotu zamówienia (KOPIA) </w:t>
      </w:r>
    </w:p>
    <w:p>
      <w:pPr>
        <w:pStyle w:val="Normal"/>
        <w:widowControl/>
        <w:numPr>
          <w:ilvl w:val="5"/>
          <w:numId w:val="10"/>
        </w:numPr>
        <w:spacing w:lineRule="atLeast" w:line="280"/>
        <w:ind w:left="993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Załącznik nr 2 – oferta Wykonawcy</w:t>
      </w:r>
    </w:p>
    <w:p>
      <w:pPr>
        <w:pStyle w:val="Normal"/>
        <w:widowControl/>
        <w:suppressAutoHyphens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276"/>
        <w:ind w:left="426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</w:t>
      </w:r>
      <w:r>
        <w:rPr>
          <w:rFonts w:cs="Arial" w:ascii="Arial" w:hAnsi="Arial"/>
          <w:sz w:val="22"/>
          <w:szCs w:val="22"/>
        </w:rPr>
        <w:t>.</w:t>
        <w:tab/>
        <w:tab/>
        <w:tab/>
        <w:tab/>
        <w:tab/>
        <w:t>……………………………….</w:t>
      </w:r>
    </w:p>
    <w:p>
      <w:pPr>
        <w:pStyle w:val="Normal"/>
        <w:widowControl/>
        <w:suppressAutoHyphens w:val="false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Zamawiający </w:t>
        <w:tab/>
        <w:tab/>
        <w:tab/>
        <w:tab/>
        <w:tab/>
        <w:tab/>
        <w:tab/>
        <w:t>Wykonawca</w:t>
      </w:r>
    </w:p>
    <w:sectPr>
      <w:headerReference w:type="default" r:id="rId2"/>
      <w:footerReference w:type="default" r:id="rId3"/>
      <w:type w:val="nextPage"/>
      <w:pgSz w:w="11906" w:h="16838"/>
      <w:pgMar w:left="1276" w:right="1417" w:gutter="0" w:header="708" w:top="1101" w:footer="372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22502952"/>
    </w:sdtPr>
    <w:sdtContent>
      <w:p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cs="Arial" w:ascii="Arial" w:hAnsi="Arial"/>
            <w:sz w:val="20"/>
          </w:rPr>
          <w:fldChar w:fldCharType="begin"/>
        </w:r>
        <w:r>
          <w:rPr>
            <w:sz w:val="20"/>
            <w:rFonts w:cs="Arial" w:ascii="Arial" w:hAnsi="Arial"/>
          </w:rPr>
          <w:instrText xml:space="preserve"> PAGE </w:instrText>
        </w:r>
        <w:r>
          <w:rPr>
            <w:sz w:val="20"/>
            <w:rFonts w:cs="Arial" w:ascii="Arial" w:hAnsi="Arial"/>
          </w:rPr>
          <w:fldChar w:fldCharType="separate"/>
        </w:r>
        <w:r>
          <w:rPr>
            <w:sz w:val="20"/>
            <w:rFonts w:cs="Arial" w:ascii="Arial" w:hAnsi="Arial"/>
          </w:rPr>
          <w:t>8</w:t>
        </w:r>
        <w:r>
          <w:rPr>
            <w:sz w:val="20"/>
            <w:rFonts w:cs="Arial" w:ascii="Arial" w:hAnsi="Arial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36" w:leader="none"/>
        <w:tab w:val="right" w:pos="9072" w:leader="none"/>
      </w:tabs>
      <w:jc w:val="right"/>
      <w:rPr>
        <w:rFonts w:ascii="Calibri" w:hAnsi="Calibri"/>
        <w:i/>
        <w:i/>
        <w:sz w:val="8"/>
        <w:lang w:eastAsia="ar-SA"/>
      </w:rPr>
    </w:pPr>
    <w:r>
      <w:rPr/>
      <w:drawing>
        <wp:inline distT="0" distB="0" distL="0" distR="0">
          <wp:extent cx="5734050" cy="742950"/>
          <wp:effectExtent l="0" t="0" r="0" b="0"/>
          <wp:docPr id="1" name="Obraz 1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/>
    </w:lvl>
    <w:lvl w:ilvl="3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/>
    </w:lvl>
    <w:lvl w:ilvl="6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510"/>
        </w:tabs>
        <w:ind w:left="1135" w:hanging="0"/>
      </w:pPr>
      <w:rPr>
        <w:i w:val="false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/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720"/>
        </w:tabs>
        <w:ind w:left="0" w:hanging="0"/>
      </w:pPr>
      <w:rPr>
        <w:i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360"/>
        </w:tabs>
        <w:ind w:left="0" w:hanging="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4"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5"/>
    <w:lvlOverride w:ilvl="0"/>
    <w:lvlOverride w:ilvl="1"/>
    <w:lvlOverride w:ilvl="2">
      <w:startOverride w:val="1"/>
    </w:lvlOverride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354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0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4c634f"/>
    <w:pPr>
      <w:keepNext w:val="true"/>
      <w:numPr>
        <w:ilvl w:val="0"/>
        <w:numId w:val="1"/>
      </w:numPr>
      <w:jc w:val="center"/>
      <w:outlineLvl w:val="0"/>
    </w:pPr>
    <w:rPr>
      <w:rFonts w:ascii="Arial" w:hAnsi="Arial" w:eastAsia="Lucida Sans Unicode"/>
      <w:b/>
      <w:sz w:val="22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c3549"/>
    <w:rPr>
      <w:rFonts w:ascii="Times New Roman" w:hAnsi="Times New Roman" w:eastAsia="Arial Unicode MS" w:cs="Times New Roman"/>
      <w:sz w:val="24"/>
      <w:szCs w:val="20"/>
    </w:rPr>
  </w:style>
  <w:style w:type="character" w:styleId="StopkaZnak" w:customStyle="1">
    <w:name w:val="Stopka Znak"/>
    <w:basedOn w:val="DefaultParagraphFont"/>
    <w:uiPriority w:val="99"/>
    <w:qFormat/>
    <w:rsid w:val="004c3549"/>
    <w:rPr>
      <w:rFonts w:ascii="Times New Roman" w:hAnsi="Times New Roman" w:eastAsia="Arial Unicode MS" w:cs="Times New Roman"/>
      <w:sz w:val="24"/>
      <w:szCs w:val="20"/>
    </w:rPr>
  </w:style>
  <w:style w:type="character" w:styleId="AkapitzlistZnak" w:customStyle="1">
    <w:name w:val="Akapit z listą Znak"/>
    <w:link w:val="ListParagraph"/>
    <w:uiPriority w:val="34"/>
    <w:qFormat/>
    <w:locked/>
    <w:rsid w:val="00b91767"/>
    <w:rPr>
      <w:rFonts w:ascii="Times New Roman" w:hAnsi="Times New Roman" w:eastAsia="Arial Unicode MS" w:cs="Times New Roman"/>
      <w:sz w:val="24"/>
      <w:szCs w:val="20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1159d0"/>
    <w:rPr>
      <w:rFonts w:ascii="Times New Roman" w:hAnsi="Times New Roman" w:eastAsia="Arial Unicode MS" w:cs="Times New Roman"/>
      <w:sz w:val="24"/>
      <w:szCs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d2fb7"/>
    <w:rPr>
      <w:rFonts w:ascii="Times New Roman" w:hAnsi="Times New Roman" w:eastAsia="Lucida Sans Unicode" w:cs="Times New Roman"/>
      <w:sz w:val="20"/>
      <w:szCs w:val="20"/>
      <w:lang w:val="x-none" w:eastAsia="ar-SA"/>
    </w:rPr>
  </w:style>
  <w:style w:type="character" w:styleId="Znakiprzypiswdolnych">
    <w:name w:val="Znaki przypisów dolnych"/>
    <w:uiPriority w:val="99"/>
    <w:semiHidden/>
    <w:unhideWhenUsed/>
    <w:qFormat/>
    <w:rsid w:val="003d2fb7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odstawowy2Znak" w:customStyle="1">
    <w:name w:val="Tekst podstawowy 2 Znak"/>
    <w:basedOn w:val="DefaultParagraphFont"/>
    <w:link w:val="BodyText2"/>
    <w:uiPriority w:val="99"/>
    <w:qFormat/>
    <w:rsid w:val="003d2fb7"/>
    <w:rPr>
      <w:rFonts w:ascii="Times New Roman" w:hAnsi="Times New Roman" w:eastAsia="Lucida Sans Unicode" w:cs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uiPriority w:val="99"/>
    <w:qFormat/>
    <w:rsid w:val="00b3185e"/>
    <w:rPr>
      <w:rFonts w:ascii="Times New Roman" w:hAnsi="Times New Roman" w:eastAsia="Arial Unicode MS" w:cs="Times New Roman"/>
      <w:sz w:val="24"/>
      <w:szCs w:val="20"/>
    </w:rPr>
  </w:style>
  <w:style w:type="character" w:styleId="Nagwek1Znak" w:customStyle="1">
    <w:name w:val="Nagłówek 1 Znak"/>
    <w:basedOn w:val="DefaultParagraphFont"/>
    <w:qFormat/>
    <w:rsid w:val="004c634f"/>
    <w:rPr>
      <w:rFonts w:ascii="Arial" w:hAnsi="Arial" w:eastAsia="Lucida Sans Unicode" w:cs="Times New Roman"/>
      <w:b/>
      <w:szCs w:val="24"/>
      <w:lang w:eastAsia="ar-SA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737bb7"/>
    <w:rPr>
      <w:rFonts w:ascii="Times New Roman" w:hAnsi="Times New Roman" w:eastAsia="Arial Unicode MS" w:cs="Times New Roman"/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737bb7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PodtytuZnak" w:customStyle="1">
    <w:name w:val="Podtytuł Znak"/>
    <w:basedOn w:val="DefaultParagraphFont"/>
    <w:qFormat/>
    <w:rsid w:val="006e10a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2fb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7a2fb4"/>
    <w:rPr>
      <w:rFonts w:ascii="Times New Roman" w:hAnsi="Times New Roman" w:eastAsia="Arial Unicode MS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7a2fb4"/>
    <w:rPr>
      <w:rFonts w:ascii="Times New Roman" w:hAnsi="Times New Roman" w:eastAsia="Arial Unicode MS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a2fb4"/>
    <w:rPr>
      <w:rFonts w:ascii="Segoe UI" w:hAnsi="Segoe UI" w:eastAsia="Arial Unicode MS" w:cs="Segoe UI"/>
      <w:sz w:val="18"/>
      <w:szCs w:val="18"/>
    </w:rPr>
  </w:style>
  <w:style w:type="character" w:styleId="Teksttreci" w:customStyle="1">
    <w:name w:val="Tekst treści_"/>
    <w:basedOn w:val="DefaultParagraphFont"/>
    <w:link w:val="Teksttreci1"/>
    <w:qFormat/>
    <w:rsid w:val="0069160a"/>
    <w:rPr>
      <w:rFonts w:ascii="Arial" w:hAnsi="Arial" w:eastAsia="Arial"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b3185e"/>
    <w:pPr>
      <w:spacing w:before="0" w:after="120"/>
    </w:pPr>
    <w:rPr/>
  </w:style>
  <w:style w:type="paragraph" w:styleId="Lista">
    <w:name w:val="List"/>
    <w:basedOn w:val="Tretekstu"/>
    <w:rsid w:val="00737bb7"/>
    <w:pPr/>
    <w:rPr>
      <w:rFonts w:eastAsia="Lucida Sans Unicode" w:cs="Tahoma"/>
      <w:szCs w:val="24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c354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c354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1"/>
    <w:qFormat/>
    <w:rsid w:val="00a04521"/>
    <w:pPr>
      <w:spacing w:before="0" w:after="0"/>
      <w:ind w:left="720" w:hanging="0"/>
      <w:contextualSpacing/>
    </w:pPr>
    <w:rPr/>
  </w:style>
  <w:style w:type="paragraph" w:styleId="Tekstpodstawowywcity21" w:customStyle="1">
    <w:name w:val="Tekst podstawowy wcięty 21"/>
    <w:basedOn w:val="Normal"/>
    <w:uiPriority w:val="99"/>
    <w:qFormat/>
    <w:rsid w:val="00af202d"/>
    <w:pPr>
      <w:widowControl/>
      <w:spacing w:lineRule="auto" w:line="276"/>
      <w:ind w:left="360" w:hanging="0"/>
      <w:jc w:val="both"/>
    </w:pPr>
    <w:rPr>
      <w:rFonts w:ascii="Arial" w:hAnsi="Arial" w:eastAsia="Calibri"/>
      <w:color w:val="000000"/>
      <w:sz w:val="22"/>
      <w:szCs w:val="24"/>
      <w:lang w:eastAsia="ar-SA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1159d0"/>
    <w:pPr>
      <w:spacing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d2fb7"/>
    <w:pPr/>
    <w:rPr>
      <w:rFonts w:eastAsia="Lucida Sans Unicode"/>
      <w:sz w:val="20"/>
      <w:lang w:val="x-none" w:eastAsia="ar-SA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3d2fb7"/>
    <w:pPr>
      <w:spacing w:lineRule="auto" w:line="480" w:before="0" w:after="120"/>
    </w:pPr>
    <w:rPr>
      <w:rFonts w:eastAsia="Lucida Sans Unicode"/>
      <w:szCs w:val="24"/>
      <w:lang w:eastAsia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37bb7"/>
    <w:pPr/>
    <w:rPr>
      <w:sz w:val="20"/>
    </w:rPr>
  </w:style>
  <w:style w:type="paragraph" w:styleId="Tekstpodstawowy22" w:customStyle="1">
    <w:name w:val="Tekst podstawowy 22"/>
    <w:basedOn w:val="Normal"/>
    <w:uiPriority w:val="99"/>
    <w:qFormat/>
    <w:rsid w:val="006e10a1"/>
    <w:pPr>
      <w:spacing w:lineRule="atLeast" w:line="320"/>
    </w:pPr>
    <w:rPr>
      <w:rFonts w:eastAsia="Lucida Sans Unicode"/>
      <w:color w:val="FF0000"/>
      <w:szCs w:val="24"/>
      <w:lang w:eastAsia="ar-SA"/>
    </w:rPr>
  </w:style>
  <w:style w:type="paragraph" w:styleId="Podtytu">
    <w:name w:val="Subtitle"/>
    <w:basedOn w:val="Normal"/>
    <w:link w:val="PodtytuZnak"/>
    <w:qFormat/>
    <w:rsid w:val="006e10a1"/>
    <w:pPr>
      <w:widowControl/>
      <w:suppressAutoHyphens w:val="false"/>
    </w:pPr>
    <w:rPr>
      <w:rFonts w:eastAsia="Times New Roman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a2fb4"/>
    <w:pPr/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a2fb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2fb4"/>
    <w:pPr/>
    <w:rPr>
      <w:rFonts w:ascii="Segoe UI" w:hAnsi="Segoe UI" w:cs="Segoe UI"/>
      <w:sz w:val="18"/>
      <w:szCs w:val="18"/>
    </w:rPr>
  </w:style>
  <w:style w:type="paragraph" w:styleId="Gmail-msolistparagraph" w:customStyle="1">
    <w:name w:val="gmail-msolistparagraph"/>
    <w:basedOn w:val="Normal"/>
    <w:qFormat/>
    <w:rsid w:val="00e16a40"/>
    <w:pPr>
      <w:widowControl/>
      <w:suppressAutoHyphens w:val="false"/>
      <w:spacing w:beforeAutospacing="1" w:afterAutospacing="1"/>
    </w:pPr>
    <w:rPr>
      <w:rFonts w:eastAsia="Times New Roman"/>
      <w:szCs w:val="24"/>
      <w:lang w:eastAsia="pl-PL"/>
    </w:rPr>
  </w:style>
  <w:style w:type="paragraph" w:styleId="Kolorowecieniowanieakcent31" w:customStyle="1">
    <w:name w:val="Kolorowe cieniowanie — akcent 31"/>
    <w:basedOn w:val="Normal"/>
    <w:qFormat/>
    <w:rsid w:val="00e72182"/>
    <w:pPr>
      <w:widowControl/>
      <w:spacing w:lineRule="auto" w:line="252" w:before="20" w:after="40"/>
      <w:ind w:left="720" w:hanging="0"/>
      <w:contextualSpacing/>
      <w:jc w:val="both"/>
    </w:pPr>
    <w:rPr>
      <w:rFonts w:ascii="Calibri" w:hAnsi="Calibri" w:eastAsia="SimSun;宋体" w:cs="Calibri"/>
      <w:kern w:val="2"/>
      <w:sz w:val="20"/>
      <w:lang w:eastAsia="zh-CN" w:bidi="hi-IN"/>
    </w:rPr>
  </w:style>
  <w:style w:type="paragraph" w:styleId="Tekstpodstawowy1" w:customStyle="1">
    <w:name w:val="Tekst podstawowy1"/>
    <w:basedOn w:val="Normal"/>
    <w:semiHidden/>
    <w:qFormat/>
    <w:rsid w:val="00101e71"/>
    <w:pPr>
      <w:widowControl/>
      <w:jc w:val="both"/>
    </w:pPr>
    <w:rPr>
      <w:rFonts w:eastAsia="Times New Roman"/>
      <w:sz w:val="20"/>
      <w:lang w:eastAsia="pl-PL"/>
    </w:rPr>
  </w:style>
  <w:style w:type="paragraph" w:styleId="Teksttreci1" w:customStyle="1">
    <w:name w:val="Tekst treści"/>
    <w:basedOn w:val="Normal"/>
    <w:link w:val="Teksttreci"/>
    <w:qFormat/>
    <w:rsid w:val="0069160a"/>
    <w:pPr>
      <w:suppressAutoHyphens w:val="false"/>
    </w:pPr>
    <w:rPr>
      <w:rFonts w:ascii="Arial" w:hAnsi="Arial" w:eastAsia="Arial" w:cs="Arial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76A7-4BC4-41FE-8CFA-FF6714BF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LibreOffice/7.5.0.3$Windows_X86_64 LibreOffice_project/c21113d003cd3efa8c53188764377a8272d9d6de</Application>
  <AppVersion>15.0000</AppVersion>
  <Pages>9</Pages>
  <Words>2993</Words>
  <Characters>19413</Characters>
  <CharactersWithSpaces>22189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2023-04-05T11:06:00Z</dcterms:created>
  <dc:creator>Michał Szeląg</dc:creator>
  <dc:description/>
  <dc:language>pl-PL</dc:language>
  <cp:lastModifiedBy/>
  <cp:lastPrinted>2023-05-08T12:58:47Z</cp:lastPrinted>
  <dcterms:modified xsi:type="dcterms:W3CDTF">2023-05-08T13:00:31Z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