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C5D08" w14:textId="77777777" w:rsidR="007C0586" w:rsidRPr="007275C3" w:rsidRDefault="007C0586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5619F13E" w14:textId="7DDE82E7" w:rsidR="00967542" w:rsidRPr="007275C3" w:rsidRDefault="000C274C" w:rsidP="007C0586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</w:t>
      </w:r>
      <w:r w:rsidR="005640B6" w:rsidRPr="007275C3">
        <w:rPr>
          <w:rFonts w:ascii="Arial" w:hAnsi="Arial" w:cs="Arial"/>
          <w:sz w:val="24"/>
          <w:szCs w:val="24"/>
        </w:rPr>
        <w:t xml:space="preserve">, dnia </w:t>
      </w:r>
      <w:r w:rsidR="00A72524">
        <w:rPr>
          <w:rFonts w:ascii="Arial" w:hAnsi="Arial" w:cs="Arial"/>
          <w:sz w:val="24"/>
          <w:szCs w:val="24"/>
        </w:rPr>
        <w:t>................</w:t>
      </w:r>
      <w:r w:rsidR="005640B6" w:rsidRPr="007275C3">
        <w:rPr>
          <w:rFonts w:ascii="Arial" w:hAnsi="Arial" w:cs="Arial"/>
          <w:sz w:val="24"/>
          <w:szCs w:val="24"/>
        </w:rPr>
        <w:t xml:space="preserve"> 2021</w:t>
      </w:r>
      <w:r w:rsidR="007C0586" w:rsidRPr="007275C3">
        <w:rPr>
          <w:rFonts w:ascii="Arial" w:hAnsi="Arial" w:cs="Arial"/>
          <w:sz w:val="24"/>
          <w:szCs w:val="24"/>
        </w:rPr>
        <w:t xml:space="preserve"> r.</w:t>
      </w:r>
    </w:p>
    <w:p w14:paraId="0E96F2EF" w14:textId="411B4619" w:rsidR="00B849B3" w:rsidRDefault="00B849B3" w:rsidP="00767567">
      <w:pPr>
        <w:pStyle w:val="Tekstdymka"/>
        <w:rPr>
          <w:rFonts w:ascii="Arial" w:hAnsi="Arial" w:cs="Arial"/>
          <w:b/>
          <w:sz w:val="24"/>
          <w:szCs w:val="24"/>
        </w:rPr>
      </w:pPr>
    </w:p>
    <w:p w14:paraId="6D98D969" w14:textId="77777777" w:rsidR="00B849B3" w:rsidRDefault="00B849B3" w:rsidP="00B849B3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389CD80" w14:textId="0E79DDA2" w:rsidR="00A72524" w:rsidRPr="007275C3" w:rsidRDefault="00B849B3" w:rsidP="00B849B3">
      <w:pPr>
        <w:pStyle w:val="Tekstdymka"/>
        <w:ind w:left="5812" w:hanging="140"/>
        <w:rPr>
          <w:rFonts w:ascii="Arial" w:hAnsi="Arial" w:cs="Arial"/>
          <w:sz w:val="24"/>
          <w:szCs w:val="24"/>
        </w:rPr>
      </w:pPr>
      <w:r w:rsidRPr="00B849B3">
        <w:rPr>
          <w:rFonts w:ascii="Arial" w:hAnsi="Arial" w:cs="Arial"/>
          <w:b/>
          <w:sz w:val="24"/>
          <w:szCs w:val="24"/>
        </w:rPr>
        <w:t>1.Baza Lotnictwa Transportowego</w:t>
      </w:r>
      <w:r>
        <w:rPr>
          <w:rFonts w:ascii="Arial" w:hAnsi="Arial" w:cs="Arial"/>
          <w:b/>
          <w:sz w:val="24"/>
          <w:szCs w:val="24"/>
        </w:rPr>
        <w:br/>
      </w:r>
      <w:r w:rsidRPr="00B849B3">
        <w:rPr>
          <w:rFonts w:ascii="Arial" w:hAnsi="Arial" w:cs="Arial"/>
          <w:b/>
          <w:sz w:val="24"/>
          <w:szCs w:val="24"/>
        </w:rPr>
        <w:t>w Warszawie</w:t>
      </w:r>
      <w:r w:rsidRPr="00B849B3">
        <w:rPr>
          <w:rFonts w:ascii="Arial" w:hAnsi="Arial" w:cs="Arial"/>
          <w:sz w:val="24"/>
          <w:szCs w:val="24"/>
        </w:rPr>
        <w:br/>
      </w:r>
      <w:r w:rsidRPr="00B849B3">
        <w:rPr>
          <w:rFonts w:ascii="Arial" w:hAnsi="Arial" w:cs="Arial"/>
          <w:b/>
          <w:bCs/>
          <w:sz w:val="24"/>
          <w:szCs w:val="24"/>
        </w:rPr>
        <w:t>u</w:t>
      </w:r>
      <w:r w:rsidRPr="00B849B3">
        <w:rPr>
          <w:rFonts w:ascii="Arial" w:hAnsi="Arial" w:cs="Arial"/>
          <w:b/>
          <w:sz w:val="24"/>
          <w:szCs w:val="24"/>
        </w:rPr>
        <w:t>l. Żwirki i Wigury 1C,</w:t>
      </w:r>
      <w:r>
        <w:rPr>
          <w:rFonts w:ascii="Arial" w:hAnsi="Arial" w:cs="Arial"/>
          <w:b/>
          <w:sz w:val="24"/>
          <w:szCs w:val="24"/>
        </w:rPr>
        <w:br/>
      </w:r>
      <w:r w:rsidRPr="00B849B3">
        <w:rPr>
          <w:rFonts w:ascii="Arial" w:hAnsi="Arial" w:cs="Arial"/>
          <w:b/>
          <w:sz w:val="24"/>
          <w:szCs w:val="24"/>
        </w:rPr>
        <w:t>00-909 W</w:t>
      </w:r>
      <w:r>
        <w:rPr>
          <w:rFonts w:ascii="Arial" w:hAnsi="Arial" w:cs="Arial"/>
          <w:b/>
          <w:sz w:val="24"/>
          <w:szCs w:val="24"/>
        </w:rPr>
        <w:t>arszawa</w:t>
      </w:r>
    </w:p>
    <w:p w14:paraId="0E7F9AC0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5060690D" w14:textId="70D6A5F2" w:rsidR="003E3F07" w:rsidRPr="007275C3" w:rsidRDefault="00A72524" w:rsidP="003E3F07">
      <w:pPr>
        <w:pStyle w:val="Tekstdymk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br/>
        <w:t>Nazwa i adres Wykonawcy</w:t>
      </w:r>
    </w:p>
    <w:p w14:paraId="44FE9095" w14:textId="59A6C67F" w:rsidR="005640B6" w:rsidRDefault="005640B6" w:rsidP="00710C5D">
      <w:pPr>
        <w:ind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37C959" w14:textId="567915E8" w:rsidR="0057771D" w:rsidRPr="00BA7612" w:rsidRDefault="0057771D" w:rsidP="00710C5D">
      <w:pPr>
        <w:ind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343D8F" w14:textId="77777777" w:rsidR="0057771D" w:rsidRPr="00BA7612" w:rsidRDefault="0057771D" w:rsidP="0057771D">
      <w:pPr>
        <w:ind w:right="306"/>
        <w:jc w:val="center"/>
        <w:rPr>
          <w:rFonts w:ascii="Arial" w:eastAsia="Calibri" w:hAnsi="Arial" w:cs="Arial"/>
          <w:b/>
          <w:sz w:val="24"/>
          <w:szCs w:val="24"/>
        </w:rPr>
      </w:pPr>
      <w:r w:rsidRPr="00BA7612">
        <w:rPr>
          <w:rFonts w:ascii="Arial" w:eastAsia="Calibri" w:hAnsi="Arial" w:cs="Arial"/>
          <w:b/>
          <w:sz w:val="24"/>
          <w:szCs w:val="24"/>
        </w:rPr>
        <w:t>Oświadczenie</w:t>
      </w:r>
    </w:p>
    <w:p w14:paraId="582A9C2C" w14:textId="5B4ED589" w:rsidR="0057771D" w:rsidRPr="00BA7612" w:rsidRDefault="00EB44E8" w:rsidP="00BA7612">
      <w:pPr>
        <w:ind w:right="30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</w:rPr>
        <w:t>w zakresie</w:t>
      </w:r>
      <w:r w:rsidR="0057771D" w:rsidRPr="00BA7612">
        <w:rPr>
          <w:rFonts w:ascii="Arial" w:eastAsia="Calibri" w:hAnsi="Arial" w:cs="Arial"/>
          <w:b/>
          <w:sz w:val="24"/>
          <w:szCs w:val="24"/>
        </w:rPr>
        <w:t xml:space="preserve"> przynależności lub braku przynależności do grupy kapitałowej</w:t>
      </w:r>
    </w:p>
    <w:p w14:paraId="66697BE9" w14:textId="17BD7F0F" w:rsidR="0057771D" w:rsidRPr="00BA7612" w:rsidRDefault="0057771D" w:rsidP="0057771D">
      <w:pPr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</w:rPr>
      </w:pPr>
    </w:p>
    <w:p w14:paraId="09311B31" w14:textId="77777777" w:rsidR="0057771D" w:rsidRPr="00BA7612" w:rsidRDefault="0057771D" w:rsidP="0057771D">
      <w:pPr>
        <w:keepNext/>
        <w:widowControl w:val="0"/>
        <w:ind w:left="360"/>
        <w:rPr>
          <w:rFonts w:ascii="Arial" w:hAnsi="Arial" w:cs="Arial"/>
          <w:b/>
        </w:rPr>
      </w:pPr>
    </w:p>
    <w:p w14:paraId="476982E5" w14:textId="77777777" w:rsidR="000B5A4E" w:rsidRPr="000B5A4E" w:rsidRDefault="0057771D" w:rsidP="000B5A4E">
      <w:pPr>
        <w:rPr>
          <w:rFonts w:ascii="Arial" w:eastAsia="Calibri" w:hAnsi="Arial" w:cs="Arial"/>
          <w:b/>
          <w:sz w:val="24"/>
          <w:szCs w:val="24"/>
          <w:lang w:val="x-none"/>
        </w:rPr>
      </w:pPr>
      <w:r w:rsidRPr="00B849B3">
        <w:rPr>
          <w:rFonts w:ascii="Arial" w:eastAsia="Calibri" w:hAnsi="Arial" w:cs="Arial"/>
          <w:sz w:val="24"/>
          <w:szCs w:val="24"/>
        </w:rPr>
        <w:t>Przystępując do postępowania o udzielenie zamówienia publicznego realizowanego</w:t>
      </w:r>
      <w:r w:rsidRPr="00B849B3">
        <w:rPr>
          <w:rFonts w:ascii="Arial" w:eastAsia="Calibri" w:hAnsi="Arial" w:cs="Arial"/>
          <w:sz w:val="24"/>
          <w:szCs w:val="24"/>
        </w:rPr>
        <w:br/>
        <w:t>w trybie</w:t>
      </w:r>
      <w:r w:rsidRPr="00B849B3">
        <w:rPr>
          <w:rFonts w:ascii="Arial" w:hAnsi="Arial" w:cs="Arial"/>
          <w:bCs/>
          <w:sz w:val="24"/>
          <w:szCs w:val="24"/>
        </w:rPr>
        <w:t xml:space="preserve"> przetargu nieograniczonego na usługi o wartości zamówienia przekraczającej progi unijne, o jakich stanowi art. 3 ustawy z dnia 11 września 2019 r. ustawy Prawo zamówień publicznych na: </w:t>
      </w:r>
    </w:p>
    <w:p w14:paraId="028EE0AA" w14:textId="6EB9A48F" w:rsidR="00B849B3" w:rsidRDefault="000A2346" w:rsidP="000B5A4E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A2346">
        <w:rPr>
          <w:rFonts w:ascii="Arial" w:eastAsia="Calibri" w:hAnsi="Arial" w:cs="Arial"/>
          <w:b/>
          <w:sz w:val="24"/>
          <w:szCs w:val="24"/>
          <w:lang w:val="x-none"/>
        </w:rPr>
        <w:t xml:space="preserve">Szkolenie dla personelu technicznego statków powietrznych </w:t>
      </w:r>
      <w:proofErr w:type="spellStart"/>
      <w:r w:rsidRPr="000A2346">
        <w:rPr>
          <w:rFonts w:ascii="Arial" w:eastAsia="Calibri" w:hAnsi="Arial" w:cs="Arial"/>
          <w:b/>
          <w:sz w:val="24"/>
          <w:szCs w:val="24"/>
          <w:lang w:val="x-none"/>
        </w:rPr>
        <w:t>Gulfstream</w:t>
      </w:r>
      <w:proofErr w:type="spellEnd"/>
      <w:r w:rsidRPr="000A2346">
        <w:rPr>
          <w:rFonts w:ascii="Arial" w:eastAsia="Calibri" w:hAnsi="Arial" w:cs="Arial"/>
          <w:b/>
          <w:sz w:val="24"/>
          <w:szCs w:val="24"/>
          <w:lang w:val="x-none"/>
        </w:rPr>
        <w:t xml:space="preserve"> G550 1.Bazy Lotnictwa Transportowego</w:t>
      </w:r>
      <w:r w:rsidR="00B849B3" w:rsidRPr="000A2346">
        <w:rPr>
          <w:rFonts w:ascii="Arial" w:hAnsi="Arial" w:cs="Arial"/>
          <w:bCs/>
          <w:sz w:val="24"/>
          <w:szCs w:val="24"/>
          <w:lang w:eastAsia="pl-PL"/>
        </w:rPr>
        <w:t>,</w:t>
      </w:r>
      <w:r w:rsidR="00B849B3" w:rsidRPr="000A2346">
        <w:rPr>
          <w:rFonts w:ascii="Arial" w:hAnsi="Arial" w:cs="Arial"/>
          <w:bCs/>
        </w:rPr>
        <w:t xml:space="preserve"> </w:t>
      </w:r>
      <w:r w:rsidR="00BA7612" w:rsidRPr="000A2346">
        <w:rPr>
          <w:rFonts w:ascii="Arial" w:eastAsia="Calibri" w:hAnsi="Arial" w:cs="Arial"/>
          <w:noProof/>
          <w:sz w:val="24"/>
          <w:szCs w:val="24"/>
        </w:rPr>
        <w:t xml:space="preserve">na podstawie </w:t>
      </w:r>
      <w:r w:rsidR="00BA7612" w:rsidRPr="00B849B3">
        <w:rPr>
          <w:rFonts w:ascii="Arial" w:eastAsia="Calibri" w:hAnsi="Arial" w:cs="Arial"/>
          <w:noProof/>
          <w:sz w:val="24"/>
          <w:szCs w:val="24"/>
        </w:rPr>
        <w:t xml:space="preserve">art. 108 ust. 1 pkt 5 </w:t>
      </w:r>
      <w:r w:rsidR="00BA7612" w:rsidRPr="00B849B3">
        <w:rPr>
          <w:rFonts w:ascii="Arial" w:eastAsia="Calibri" w:hAnsi="Arial" w:cs="Arial"/>
          <w:sz w:val="24"/>
          <w:szCs w:val="24"/>
        </w:rPr>
        <w:t>ustawy Prawo zamówień publicznych oświadczam/my, że:</w:t>
      </w:r>
    </w:p>
    <w:p w14:paraId="72073750" w14:textId="50A112C2" w:rsidR="00B849B3" w:rsidRPr="00B849B3" w:rsidRDefault="00B849B3" w:rsidP="00B849B3">
      <w:pPr>
        <w:keepNext/>
        <w:keepLines/>
        <w:widowControl w:val="0"/>
        <w:numPr>
          <w:ilvl w:val="0"/>
          <w:numId w:val="9"/>
        </w:numPr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B849B3">
        <w:rPr>
          <w:rFonts w:ascii="Arial" w:eastAsia="Calibri" w:hAnsi="Arial" w:cs="Arial"/>
          <w:sz w:val="24"/>
          <w:szCs w:val="24"/>
        </w:rPr>
        <w:t>należę/</w:t>
      </w:r>
      <w:proofErr w:type="spellStart"/>
      <w:r w:rsidRPr="00B849B3">
        <w:rPr>
          <w:rFonts w:ascii="Arial" w:eastAsia="Calibri" w:hAnsi="Arial" w:cs="Arial"/>
          <w:sz w:val="24"/>
          <w:szCs w:val="24"/>
        </w:rPr>
        <w:t>ymy</w:t>
      </w:r>
      <w:proofErr w:type="spellEnd"/>
      <w:r w:rsidRPr="00B849B3">
        <w:rPr>
          <w:rFonts w:ascii="Arial" w:eastAsia="Calibri" w:hAnsi="Arial" w:cs="Arial"/>
          <w:sz w:val="24"/>
          <w:szCs w:val="24"/>
        </w:rPr>
        <w:t xml:space="preserve"> do grupy kapitałowej w rozumieniu ustawy z dnia 16 lutego 2007 r. </w:t>
      </w:r>
      <w:r w:rsidRPr="00B849B3">
        <w:rPr>
          <w:rFonts w:ascii="Arial" w:eastAsia="Calibri" w:hAnsi="Arial" w:cs="Arial"/>
          <w:sz w:val="24"/>
          <w:szCs w:val="24"/>
        </w:rPr>
        <w:br/>
        <w:t xml:space="preserve">o ochronie konkurencji i konsumentów (Dz. U. z 2020 r. poz. 1076 z </w:t>
      </w:r>
      <w:r>
        <w:rPr>
          <w:rFonts w:ascii="Arial" w:eastAsia="Calibri" w:hAnsi="Arial" w:cs="Arial"/>
          <w:sz w:val="24"/>
          <w:szCs w:val="24"/>
        </w:rPr>
        <w:t xml:space="preserve">późn.zm.), o której mowa </w:t>
      </w:r>
      <w:r w:rsidRPr="00B849B3">
        <w:rPr>
          <w:rFonts w:ascii="Arial" w:eastAsia="Calibri" w:hAnsi="Arial" w:cs="Arial"/>
          <w:sz w:val="24"/>
          <w:szCs w:val="24"/>
        </w:rPr>
        <w:t xml:space="preserve">w art. </w:t>
      </w:r>
      <w:r w:rsidRPr="00B849B3">
        <w:rPr>
          <w:rFonts w:ascii="Arial" w:eastAsia="Calibri" w:hAnsi="Arial" w:cs="Arial"/>
          <w:noProof/>
          <w:sz w:val="24"/>
          <w:szCs w:val="24"/>
        </w:rPr>
        <w:t xml:space="preserve">art. 108 ust. 1 pkt 5 </w:t>
      </w:r>
      <w:r w:rsidRPr="00B849B3">
        <w:rPr>
          <w:rFonts w:ascii="Arial" w:eastAsia="Calibri" w:hAnsi="Arial" w:cs="Arial"/>
          <w:sz w:val="24"/>
          <w:szCs w:val="24"/>
        </w:rPr>
        <w:t>ustawy prawo zamówień publicznych, w skład której wchodzą następujące podmioty: 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2740"/>
        <w:gridCol w:w="2995"/>
        <w:gridCol w:w="2838"/>
      </w:tblGrid>
      <w:tr w:rsidR="000C274C" w:rsidRPr="0027033A" w14:paraId="477A5FCD" w14:textId="77777777" w:rsidTr="002C7092">
        <w:trPr>
          <w:trHeight w:val="454"/>
        </w:trPr>
        <w:tc>
          <w:tcPr>
            <w:tcW w:w="605" w:type="dxa"/>
            <w:shd w:val="clear" w:color="auto" w:fill="auto"/>
            <w:vAlign w:val="center"/>
          </w:tcPr>
          <w:p w14:paraId="49435AE8" w14:textId="77777777" w:rsidR="000C274C" w:rsidRPr="0027033A" w:rsidRDefault="000C274C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Lp.</w:t>
            </w:r>
          </w:p>
        </w:tc>
        <w:tc>
          <w:tcPr>
            <w:tcW w:w="2740" w:type="dxa"/>
          </w:tcPr>
          <w:p w14:paraId="3803603B" w14:textId="77777777" w:rsidR="000C274C" w:rsidRPr="0027033A" w:rsidRDefault="000C274C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14:paraId="748F8B20" w14:textId="77777777" w:rsidR="000C274C" w:rsidRPr="0027033A" w:rsidRDefault="000C274C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Nazwa (firma)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41D946B5" w14:textId="77777777" w:rsidR="000C274C" w:rsidRPr="0027033A" w:rsidRDefault="000C274C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Adres siedziby</w:t>
            </w:r>
          </w:p>
        </w:tc>
      </w:tr>
      <w:tr w:rsidR="000C274C" w:rsidRPr="0027033A" w14:paraId="05864E75" w14:textId="77777777" w:rsidTr="002C7092">
        <w:trPr>
          <w:trHeight w:val="454"/>
        </w:trPr>
        <w:tc>
          <w:tcPr>
            <w:tcW w:w="605" w:type="dxa"/>
            <w:shd w:val="clear" w:color="auto" w:fill="auto"/>
          </w:tcPr>
          <w:p w14:paraId="3CBA1157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1</w:t>
            </w:r>
          </w:p>
        </w:tc>
        <w:tc>
          <w:tcPr>
            <w:tcW w:w="2740" w:type="dxa"/>
          </w:tcPr>
          <w:p w14:paraId="49381697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995" w:type="dxa"/>
            <w:shd w:val="clear" w:color="auto" w:fill="auto"/>
          </w:tcPr>
          <w:p w14:paraId="07C76C7C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8" w:type="dxa"/>
            <w:shd w:val="clear" w:color="auto" w:fill="auto"/>
          </w:tcPr>
          <w:p w14:paraId="08998B6B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C274C" w:rsidRPr="0027033A" w14:paraId="1B90E78B" w14:textId="77777777" w:rsidTr="002C7092">
        <w:trPr>
          <w:trHeight w:val="454"/>
        </w:trPr>
        <w:tc>
          <w:tcPr>
            <w:tcW w:w="605" w:type="dxa"/>
            <w:shd w:val="clear" w:color="auto" w:fill="auto"/>
          </w:tcPr>
          <w:p w14:paraId="0C7C9607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2</w:t>
            </w:r>
          </w:p>
        </w:tc>
        <w:tc>
          <w:tcPr>
            <w:tcW w:w="2740" w:type="dxa"/>
          </w:tcPr>
          <w:p w14:paraId="229454E0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995" w:type="dxa"/>
            <w:shd w:val="clear" w:color="auto" w:fill="auto"/>
          </w:tcPr>
          <w:p w14:paraId="2F88D00C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8" w:type="dxa"/>
            <w:shd w:val="clear" w:color="auto" w:fill="auto"/>
          </w:tcPr>
          <w:p w14:paraId="2EA21874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C274C" w:rsidRPr="0027033A" w14:paraId="730A85A5" w14:textId="77777777" w:rsidTr="002C7092">
        <w:trPr>
          <w:trHeight w:val="454"/>
        </w:trPr>
        <w:tc>
          <w:tcPr>
            <w:tcW w:w="605" w:type="dxa"/>
            <w:shd w:val="clear" w:color="auto" w:fill="auto"/>
          </w:tcPr>
          <w:p w14:paraId="210F8B53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3</w:t>
            </w:r>
          </w:p>
        </w:tc>
        <w:tc>
          <w:tcPr>
            <w:tcW w:w="2740" w:type="dxa"/>
          </w:tcPr>
          <w:p w14:paraId="6C60C218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995" w:type="dxa"/>
            <w:shd w:val="clear" w:color="auto" w:fill="auto"/>
          </w:tcPr>
          <w:p w14:paraId="570315D8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8" w:type="dxa"/>
            <w:shd w:val="clear" w:color="auto" w:fill="auto"/>
          </w:tcPr>
          <w:p w14:paraId="2C69D484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C274C" w:rsidRPr="0027033A" w14:paraId="0927212C" w14:textId="77777777" w:rsidTr="002C7092">
        <w:trPr>
          <w:trHeight w:val="454"/>
        </w:trPr>
        <w:tc>
          <w:tcPr>
            <w:tcW w:w="605" w:type="dxa"/>
            <w:shd w:val="clear" w:color="auto" w:fill="auto"/>
          </w:tcPr>
          <w:p w14:paraId="75B605E5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4</w:t>
            </w:r>
          </w:p>
        </w:tc>
        <w:tc>
          <w:tcPr>
            <w:tcW w:w="2740" w:type="dxa"/>
          </w:tcPr>
          <w:p w14:paraId="630D253D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995" w:type="dxa"/>
            <w:shd w:val="clear" w:color="auto" w:fill="auto"/>
          </w:tcPr>
          <w:p w14:paraId="0A5A8987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8" w:type="dxa"/>
            <w:shd w:val="clear" w:color="auto" w:fill="auto"/>
          </w:tcPr>
          <w:p w14:paraId="4E5AB6E4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619DE197" w14:textId="3247A4F6" w:rsidR="00BA7612" w:rsidRPr="00B849B3" w:rsidRDefault="00BA7612" w:rsidP="00B849B3">
      <w:pPr>
        <w:keepNext/>
        <w:keepLines/>
        <w:widowControl w:val="0"/>
        <w:rPr>
          <w:rFonts w:ascii="Arial" w:eastAsia="Calibri" w:hAnsi="Arial" w:cs="Arial"/>
          <w:sz w:val="24"/>
          <w:szCs w:val="24"/>
        </w:rPr>
      </w:pPr>
    </w:p>
    <w:p w14:paraId="5815C4C9" w14:textId="2DEF86A8" w:rsidR="00345914" w:rsidRPr="00D56C5C" w:rsidRDefault="00BA7612" w:rsidP="00345914">
      <w:pPr>
        <w:keepNext/>
        <w:keepLines/>
        <w:widowControl w:val="0"/>
        <w:numPr>
          <w:ilvl w:val="0"/>
          <w:numId w:val="6"/>
        </w:numPr>
        <w:tabs>
          <w:tab w:val="clear" w:pos="1080"/>
          <w:tab w:val="num" w:pos="142"/>
        </w:tabs>
        <w:suppressAutoHyphens w:val="0"/>
        <w:spacing w:line="276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B849B3">
        <w:rPr>
          <w:rFonts w:ascii="Arial" w:eastAsia="Calibri" w:hAnsi="Arial" w:cs="Arial"/>
          <w:sz w:val="24"/>
          <w:szCs w:val="24"/>
        </w:rPr>
        <w:t>nie należę/</w:t>
      </w:r>
      <w:proofErr w:type="spellStart"/>
      <w:r w:rsidRPr="00B849B3">
        <w:rPr>
          <w:rFonts w:ascii="Arial" w:eastAsia="Calibri" w:hAnsi="Arial" w:cs="Arial"/>
          <w:sz w:val="24"/>
          <w:szCs w:val="24"/>
        </w:rPr>
        <w:t>ymy</w:t>
      </w:r>
      <w:proofErr w:type="spellEnd"/>
      <w:r w:rsidRPr="00B849B3">
        <w:rPr>
          <w:rFonts w:ascii="Arial" w:eastAsia="Calibri" w:hAnsi="Arial" w:cs="Arial"/>
          <w:sz w:val="24"/>
          <w:szCs w:val="24"/>
        </w:rPr>
        <w:t xml:space="preserve"> do grupy kapitałowej w rozumieniu ustawy z dnia 16 lutego 2007 r.</w:t>
      </w:r>
      <w:r w:rsidRPr="00B849B3">
        <w:rPr>
          <w:rFonts w:ascii="Arial" w:eastAsia="Calibri" w:hAnsi="Arial" w:cs="Arial"/>
          <w:sz w:val="24"/>
          <w:szCs w:val="24"/>
        </w:rPr>
        <w:br/>
        <w:t xml:space="preserve">o ochronie konkurencji i konsumentów (Dz. U. z 2020 r. poz. </w:t>
      </w:r>
      <w:r w:rsidR="000C274C">
        <w:rPr>
          <w:rFonts w:ascii="Arial" w:eastAsia="Calibri" w:hAnsi="Arial" w:cs="Arial"/>
          <w:sz w:val="24"/>
          <w:szCs w:val="24"/>
        </w:rPr>
        <w:t xml:space="preserve">1076 z późn.zm.), o której mowa </w:t>
      </w:r>
      <w:r w:rsidRPr="00B849B3">
        <w:rPr>
          <w:rFonts w:ascii="Arial" w:eastAsia="Calibri" w:hAnsi="Arial" w:cs="Arial"/>
          <w:sz w:val="24"/>
          <w:szCs w:val="24"/>
        </w:rPr>
        <w:t xml:space="preserve">w art. </w:t>
      </w:r>
      <w:r w:rsidRPr="00B849B3">
        <w:rPr>
          <w:rFonts w:ascii="Arial" w:eastAsia="Calibri" w:hAnsi="Arial" w:cs="Arial"/>
          <w:noProof/>
          <w:sz w:val="24"/>
          <w:szCs w:val="24"/>
        </w:rPr>
        <w:t xml:space="preserve">art. 108 ust. 1 pkt 5 </w:t>
      </w:r>
      <w:r w:rsidRPr="00B849B3">
        <w:rPr>
          <w:rFonts w:ascii="Arial" w:eastAsia="Calibri" w:hAnsi="Arial" w:cs="Arial"/>
          <w:sz w:val="24"/>
          <w:szCs w:val="24"/>
        </w:rPr>
        <w:t>ustawy prawo zamówień publicznych *.</w:t>
      </w:r>
    </w:p>
    <w:p w14:paraId="55A91473" w14:textId="77777777" w:rsidR="00345914" w:rsidRPr="00BA7612" w:rsidRDefault="00345914" w:rsidP="00345914">
      <w:pPr>
        <w:keepNext/>
        <w:keepLines/>
        <w:widowControl w:val="0"/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2CB64B3" w14:textId="77777777" w:rsidR="00BA7612" w:rsidRPr="00BA7612" w:rsidRDefault="00BA7612" w:rsidP="00BA7612">
      <w:pPr>
        <w:keepNext/>
        <w:keepLines/>
        <w:widowControl w:val="0"/>
        <w:ind w:left="360"/>
        <w:rPr>
          <w:rFonts w:ascii="Arial" w:eastAsia="Calibri" w:hAnsi="Arial" w:cs="Arial"/>
          <w:sz w:val="6"/>
          <w:szCs w:val="6"/>
        </w:rPr>
      </w:pPr>
    </w:p>
    <w:p w14:paraId="5FE30B22" w14:textId="4D7589D6" w:rsidR="00BA7612" w:rsidRDefault="00BA7612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  <w:r w:rsidRPr="00BA7612">
        <w:rPr>
          <w:rFonts w:ascii="Arial" w:eastAsia="Calibri" w:hAnsi="Arial" w:cs="Arial"/>
        </w:rPr>
        <w:t xml:space="preserve">* </w:t>
      </w:r>
      <w:r w:rsidRPr="00BA7612">
        <w:rPr>
          <w:rFonts w:ascii="Arial" w:eastAsia="Calibri" w:hAnsi="Arial" w:cs="Arial"/>
          <w:i/>
        </w:rPr>
        <w:t>Zaznaczyć odpowiedni kwadrat.</w:t>
      </w:r>
    </w:p>
    <w:p w14:paraId="3135AFD5" w14:textId="182D2EC6" w:rsidR="00D56C5C" w:rsidRDefault="00D56C5C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</w:p>
    <w:p w14:paraId="1868249E" w14:textId="3D2DBCA8" w:rsidR="00D56C5C" w:rsidRDefault="00D56C5C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</w:p>
    <w:p w14:paraId="1D708685" w14:textId="450DECCD" w:rsidR="0057771D" w:rsidRPr="00BA7612" w:rsidRDefault="0057771D" w:rsidP="0057771D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</w:p>
    <w:p w14:paraId="2AB541FB" w14:textId="62C4CFF7" w:rsidR="00D56C5C" w:rsidRPr="00767567" w:rsidRDefault="000C274C" w:rsidP="00767567">
      <w:pPr>
        <w:ind w:right="306"/>
        <w:jc w:val="center"/>
        <w:rPr>
          <w:rFonts w:ascii="Arial" w:hAnsi="Arial" w:cs="Arial"/>
          <w:b/>
          <w:i/>
          <w:sz w:val="22"/>
          <w:szCs w:val="22"/>
          <w:lang w:val="x-none" w:eastAsia="x-none"/>
        </w:rPr>
      </w:pPr>
      <w:r w:rsidRPr="000C274C">
        <w:rPr>
          <w:rFonts w:ascii="Arial" w:hAnsi="Arial" w:cs="Arial"/>
          <w:b/>
          <w:i/>
          <w:sz w:val="22"/>
          <w:szCs w:val="22"/>
          <w:lang w:val="x-none" w:eastAsia="x-none"/>
        </w:rPr>
        <w:t xml:space="preserve">Dokument </w:t>
      </w:r>
      <w:r w:rsidR="00D56C5C">
        <w:rPr>
          <w:rFonts w:ascii="Arial" w:hAnsi="Arial" w:cs="Arial"/>
          <w:b/>
          <w:i/>
          <w:sz w:val="22"/>
          <w:szCs w:val="22"/>
          <w:lang w:eastAsia="x-none"/>
        </w:rPr>
        <w:t>musi</w:t>
      </w:r>
      <w:r w:rsidRPr="000C274C">
        <w:rPr>
          <w:rFonts w:ascii="Arial" w:hAnsi="Arial" w:cs="Arial"/>
          <w:b/>
          <w:i/>
          <w:sz w:val="22"/>
          <w:szCs w:val="22"/>
          <w:lang w:val="x-none" w:eastAsia="x-none"/>
        </w:rPr>
        <w:t xml:space="preserve"> być podpisany kwalifikowanym podpisem elektronicznym przez osoby upoważnione do reprezentowania Wykonawcy.</w:t>
      </w:r>
    </w:p>
    <w:sectPr w:rsidR="00D56C5C" w:rsidRPr="00767567" w:rsidSect="00833CB0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31C9D" w14:textId="77777777" w:rsidR="00564232" w:rsidRDefault="00564232" w:rsidP="00887ED6">
      <w:r>
        <w:separator/>
      </w:r>
    </w:p>
  </w:endnote>
  <w:endnote w:type="continuationSeparator" w:id="0">
    <w:p w14:paraId="0BB51091" w14:textId="77777777" w:rsidR="00564232" w:rsidRDefault="00564232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3292F" w14:textId="155A0454" w:rsidR="00710C5D" w:rsidRDefault="00710C5D">
    <w:pPr>
      <w:pStyle w:val="Stopka"/>
      <w:jc w:val="center"/>
    </w:pPr>
  </w:p>
  <w:p w14:paraId="700FB1DC" w14:textId="77777777"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0529E" w14:textId="77777777" w:rsidR="00564232" w:rsidRDefault="00564232" w:rsidP="00887ED6">
      <w:r>
        <w:separator/>
      </w:r>
    </w:p>
  </w:footnote>
  <w:footnote w:type="continuationSeparator" w:id="0">
    <w:p w14:paraId="07848B3E" w14:textId="77777777" w:rsidR="00564232" w:rsidRDefault="00564232" w:rsidP="0088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26BE3" w14:textId="4CD8C1F1" w:rsidR="00A72524" w:rsidRPr="000A2346" w:rsidRDefault="000A2346" w:rsidP="00A72524">
    <w:pPr>
      <w:ind w:hanging="2"/>
      <w:jc w:val="both"/>
      <w:rPr>
        <w:rFonts w:ascii="Arial" w:hAnsi="Arial" w:cs="Arial"/>
        <w:bCs/>
      </w:rPr>
    </w:pPr>
    <w:r w:rsidRPr="000A2346">
      <w:rPr>
        <w:rFonts w:ascii="Arial" w:hAnsi="Arial" w:cs="Arial"/>
        <w:bCs/>
      </w:rPr>
      <w:t>Sprawa nr 10/2021</w:t>
    </w:r>
    <w:r w:rsidR="00A72524" w:rsidRPr="000A2346">
      <w:rPr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="00A72524" w:rsidRPr="000A2346">
      <w:rPr>
        <w:rFonts w:ascii="Arial" w:hAnsi="Arial" w:cs="Arial"/>
        <w:bCs/>
      </w:rPr>
      <w:t xml:space="preserve">Załącznik nr </w:t>
    </w:r>
    <w:r w:rsidRPr="000A2346">
      <w:rPr>
        <w:rFonts w:ascii="Arial" w:hAnsi="Arial" w:cs="Arial"/>
        <w:bCs/>
      </w:rPr>
      <w:t>7</w:t>
    </w:r>
    <w:r w:rsidR="00A72524" w:rsidRPr="000A2346">
      <w:rPr>
        <w:rFonts w:ascii="Arial" w:hAnsi="Arial" w:cs="Arial"/>
        <w:bCs/>
      </w:rPr>
      <w:t xml:space="preserve"> do SWZ</w:t>
    </w:r>
    <w:r>
      <w:rPr>
        <w:rFonts w:ascii="Arial" w:hAnsi="Arial" w:cs="Arial"/>
        <w:bCs/>
      </w:rPr>
      <w:t xml:space="preserve"> – Oświadczenie o grupie kapitałowej</w:t>
    </w:r>
  </w:p>
  <w:p w14:paraId="0C9566F0" w14:textId="77777777" w:rsidR="00A72524" w:rsidRPr="000A2346" w:rsidRDefault="00A725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0A453B6A"/>
    <w:multiLevelType w:val="hybridMultilevel"/>
    <w:tmpl w:val="5BD42E36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B72714C"/>
    <w:multiLevelType w:val="hybridMultilevel"/>
    <w:tmpl w:val="6C0C6D5E"/>
    <w:lvl w:ilvl="0" w:tplc="50B0D9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409BB"/>
    <w:rsid w:val="0007705A"/>
    <w:rsid w:val="00091D82"/>
    <w:rsid w:val="000A2346"/>
    <w:rsid w:val="000B5A4E"/>
    <w:rsid w:val="000C274C"/>
    <w:rsid w:val="001D0E41"/>
    <w:rsid w:val="001F6B75"/>
    <w:rsid w:val="002022BE"/>
    <w:rsid w:val="00230903"/>
    <w:rsid w:val="002A3D8D"/>
    <w:rsid w:val="002D282F"/>
    <w:rsid w:val="00345914"/>
    <w:rsid w:val="00365328"/>
    <w:rsid w:val="003718FB"/>
    <w:rsid w:val="003E3F07"/>
    <w:rsid w:val="004422D9"/>
    <w:rsid w:val="004B2A9E"/>
    <w:rsid w:val="004B5CEB"/>
    <w:rsid w:val="004C031D"/>
    <w:rsid w:val="005640B6"/>
    <w:rsid w:val="00564232"/>
    <w:rsid w:val="0057771D"/>
    <w:rsid w:val="005879F1"/>
    <w:rsid w:val="005A448E"/>
    <w:rsid w:val="005E1F75"/>
    <w:rsid w:val="005F0F98"/>
    <w:rsid w:val="0062534E"/>
    <w:rsid w:val="00660C3D"/>
    <w:rsid w:val="006C04E2"/>
    <w:rsid w:val="006D08FC"/>
    <w:rsid w:val="006F25CC"/>
    <w:rsid w:val="00710C5D"/>
    <w:rsid w:val="007275C3"/>
    <w:rsid w:val="00767567"/>
    <w:rsid w:val="00782CF3"/>
    <w:rsid w:val="00784349"/>
    <w:rsid w:val="0079137D"/>
    <w:rsid w:val="007A027A"/>
    <w:rsid w:val="007A78CD"/>
    <w:rsid w:val="007B13EB"/>
    <w:rsid w:val="007C0586"/>
    <w:rsid w:val="007F0EBD"/>
    <w:rsid w:val="00833CB0"/>
    <w:rsid w:val="00882E7A"/>
    <w:rsid w:val="00887ED6"/>
    <w:rsid w:val="00913ABF"/>
    <w:rsid w:val="00967542"/>
    <w:rsid w:val="009D0CCD"/>
    <w:rsid w:val="00A53239"/>
    <w:rsid w:val="00A72524"/>
    <w:rsid w:val="00B849B3"/>
    <w:rsid w:val="00B90202"/>
    <w:rsid w:val="00BA7612"/>
    <w:rsid w:val="00BB57C3"/>
    <w:rsid w:val="00BE16D9"/>
    <w:rsid w:val="00C7572B"/>
    <w:rsid w:val="00CA7543"/>
    <w:rsid w:val="00CF46B7"/>
    <w:rsid w:val="00D56C5C"/>
    <w:rsid w:val="00E036D4"/>
    <w:rsid w:val="00E72629"/>
    <w:rsid w:val="00EB44E8"/>
    <w:rsid w:val="00F14BC2"/>
    <w:rsid w:val="00F17D5F"/>
    <w:rsid w:val="00F541E0"/>
    <w:rsid w:val="00F72DCE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B8422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character" w:styleId="Odwoanieprzypisudolnego">
    <w:name w:val="footnote reference"/>
    <w:semiHidden/>
    <w:rsid w:val="0057771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7771D"/>
    <w:pPr>
      <w:suppressAutoHyphens w:val="0"/>
      <w:jc w:val="both"/>
    </w:pPr>
    <w:rPr>
      <w:rFonts w:ascii="Arial" w:hAnsi="Aria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71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1D0E4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0A764-CCC8-4A7F-9707-FE4332A5E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Zielińska Marzena</cp:lastModifiedBy>
  <cp:revision>2</cp:revision>
  <cp:lastPrinted>2021-03-04T09:41:00Z</cp:lastPrinted>
  <dcterms:created xsi:type="dcterms:W3CDTF">2021-06-15T10:54:00Z</dcterms:created>
  <dcterms:modified xsi:type="dcterms:W3CDTF">2021-06-15T10:54:00Z</dcterms:modified>
</cp:coreProperties>
</file>