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A852" w14:textId="3FAE677E" w:rsidR="00D1763E" w:rsidRDefault="00D1763E" w:rsidP="00D1763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C501574" w14:textId="43D4866E" w:rsidR="00D1763E" w:rsidRDefault="00D1763E" w:rsidP="00D1763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53B771" w14:textId="72DE41A0" w:rsidR="00D1763E" w:rsidRDefault="00D1763E" w:rsidP="00D1763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361B56">
        <w:rPr>
          <w:rFonts w:ascii="Arial" w:hAnsi="Arial" w:cs="Arial"/>
          <w:i/>
          <w:sz w:val="16"/>
          <w:szCs w:val="16"/>
        </w:rPr>
        <w:t>, nr tel., email)</w:t>
      </w:r>
    </w:p>
    <w:p w14:paraId="71B13BA5" w14:textId="77777777" w:rsidR="00D1763E" w:rsidRDefault="00D1763E" w:rsidP="00D1763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74A21BA" w14:textId="77777777" w:rsidR="00D1763E" w:rsidRDefault="00D1763E" w:rsidP="00D1763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1FCAEEB" w14:textId="77777777" w:rsidR="00D1763E" w:rsidRDefault="00D1763E" w:rsidP="00D1763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5CF38C0" w14:textId="77777777" w:rsidR="00D1763E" w:rsidRDefault="00D1763E" w:rsidP="00D1763E">
      <w:pPr>
        <w:rPr>
          <w:rFonts w:ascii="Arial" w:hAnsi="Arial" w:cs="Arial"/>
        </w:rPr>
      </w:pPr>
    </w:p>
    <w:p w14:paraId="1061434D" w14:textId="77777777" w:rsidR="00D1763E" w:rsidRPr="00D1763E" w:rsidRDefault="00D1763E" w:rsidP="00D1763E">
      <w:pPr>
        <w:spacing w:after="200" w:line="276" w:lineRule="auto"/>
        <w:rPr>
          <w:rFonts w:ascii="Arial Narrow" w:eastAsia="Arial Narrow" w:hAnsi="Arial Narrow" w:cs="Arial Narrow"/>
          <w:b/>
          <w:lang w:eastAsia="pl-PL"/>
        </w:rPr>
      </w:pPr>
      <w:r w:rsidRPr="00D1763E">
        <w:rPr>
          <w:rFonts w:ascii="Arial Narrow" w:eastAsia="Arial Narrow" w:hAnsi="Arial Narrow" w:cs="Arial Narrow"/>
          <w:b/>
          <w:lang w:eastAsia="pl-PL"/>
        </w:rPr>
        <w:t>Zamawiający:</w:t>
      </w:r>
    </w:p>
    <w:p w14:paraId="7E5F9FD6" w14:textId="77777777" w:rsidR="00D1763E" w:rsidRPr="00D1763E" w:rsidRDefault="00D1763E" w:rsidP="00D1763E">
      <w:pPr>
        <w:spacing w:after="0" w:line="340" w:lineRule="auto"/>
        <w:rPr>
          <w:rFonts w:ascii="Arial Narrow" w:eastAsia="Arial Narrow" w:hAnsi="Arial Narrow" w:cs="Arial Narrow"/>
          <w:b/>
          <w:lang w:eastAsia="pl-PL"/>
        </w:rPr>
      </w:pPr>
      <w:r w:rsidRPr="00D1763E">
        <w:rPr>
          <w:rFonts w:ascii="Arial Narrow" w:eastAsia="Arial Narrow" w:hAnsi="Arial Narrow" w:cs="Arial Narrow"/>
          <w:b/>
          <w:lang w:eastAsia="pl-PL"/>
        </w:rPr>
        <w:t>Gmina i Miasto Tuliszków</w:t>
      </w:r>
    </w:p>
    <w:p w14:paraId="3583BDCB" w14:textId="0F615C04" w:rsidR="00D1763E" w:rsidRPr="00D1763E" w:rsidRDefault="00D1763E" w:rsidP="00D1763E">
      <w:pPr>
        <w:spacing w:after="0" w:line="340" w:lineRule="auto"/>
        <w:rPr>
          <w:rFonts w:ascii="Arial Narrow" w:eastAsia="Arial Narrow" w:hAnsi="Arial Narrow" w:cs="Arial Narrow"/>
          <w:b/>
          <w:lang w:eastAsia="pl-PL"/>
        </w:rPr>
      </w:pPr>
      <w:r w:rsidRPr="00D1763E">
        <w:rPr>
          <w:rFonts w:ascii="Arial Narrow" w:eastAsia="Arial Narrow" w:hAnsi="Arial Narrow" w:cs="Arial Narrow"/>
          <w:b/>
          <w:lang w:eastAsia="pl-PL"/>
        </w:rPr>
        <w:t>Plac Powstańców Styczniowych 1863 r.</w:t>
      </w:r>
      <w:r w:rsidR="00A1733F">
        <w:rPr>
          <w:rFonts w:ascii="Arial Narrow" w:eastAsia="Arial Narrow" w:hAnsi="Arial Narrow" w:cs="Arial Narrow"/>
          <w:b/>
          <w:lang w:eastAsia="pl-PL"/>
        </w:rPr>
        <w:t xml:space="preserve"> 1</w:t>
      </w:r>
    </w:p>
    <w:p w14:paraId="1A14E1B3" w14:textId="77777777" w:rsidR="00D1763E" w:rsidRPr="00D1763E" w:rsidRDefault="00D1763E" w:rsidP="00D1763E">
      <w:pPr>
        <w:spacing w:after="0" w:line="340" w:lineRule="auto"/>
        <w:rPr>
          <w:rFonts w:ascii="Arial Narrow" w:eastAsia="Arial Narrow" w:hAnsi="Arial Narrow" w:cs="Arial Narrow"/>
          <w:b/>
          <w:lang w:eastAsia="pl-PL"/>
        </w:rPr>
      </w:pPr>
      <w:r w:rsidRPr="00D1763E">
        <w:rPr>
          <w:rFonts w:ascii="Arial Narrow" w:eastAsia="Arial Narrow" w:hAnsi="Arial Narrow" w:cs="Arial Narrow"/>
          <w:b/>
          <w:lang w:eastAsia="pl-PL"/>
        </w:rPr>
        <w:t>62-740 Tuliszków</w:t>
      </w:r>
    </w:p>
    <w:p w14:paraId="7716A8AF" w14:textId="0CF13CAE" w:rsidR="00D1763E" w:rsidRDefault="005B6B51" w:rsidP="00D176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95A7F60" w14:textId="77777777" w:rsidR="00D1763E" w:rsidRDefault="00D1763E" w:rsidP="00D1763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FD55885" w14:textId="53B0007B" w:rsidR="00D1763E" w:rsidRPr="00710B9D" w:rsidRDefault="00D1763E" w:rsidP="00D1763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16B1CD92" w14:textId="77777777" w:rsidR="00D1763E" w:rsidRDefault="00D1763E" w:rsidP="00D1763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3E28190E" w14:textId="15B33366" w:rsidR="00D1763E" w:rsidRDefault="00D1763E" w:rsidP="00D1763E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D1763E">
        <w:rPr>
          <w:rFonts w:ascii="Arial" w:hAnsi="Arial" w:cs="Arial"/>
          <w:b/>
          <w:bCs/>
          <w:sz w:val="21"/>
          <w:szCs w:val="21"/>
        </w:rPr>
        <w:t>Odbiór odpadów komunalnych z nieruchomości zamieszkałych i niezamieszkałych na terenie gminy Tuliszków w okresie od 1 stycznia 2024 roku do dnia 31 grudnia 2026 roku</w:t>
      </w:r>
      <w:r>
        <w:rPr>
          <w:rFonts w:ascii="Arial" w:hAnsi="Arial" w:cs="Arial"/>
          <w:sz w:val="21"/>
          <w:szCs w:val="21"/>
        </w:rPr>
        <w:t xml:space="preserve"> prowadzonego przez Gminę i Miasto Tuliszków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2355FEB6" w14:textId="77777777" w:rsidR="00D1763E" w:rsidRDefault="00D1763E" w:rsidP="00D1763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51950AD" w14:textId="3029EE1D" w:rsidR="00D1763E" w:rsidRPr="0084509A" w:rsidRDefault="00D1763E" w:rsidP="00D1763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="00DE067E">
        <w:rPr>
          <w:rFonts w:ascii="Arial" w:hAnsi="Arial" w:cs="Arial"/>
          <w:sz w:val="21"/>
          <w:szCs w:val="21"/>
        </w:rPr>
        <w:t>.</w:t>
      </w:r>
    </w:p>
    <w:p w14:paraId="4BB9024A" w14:textId="77777777" w:rsidR="00D1763E" w:rsidRPr="00B15FD3" w:rsidRDefault="00D1763E" w:rsidP="00D1763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399A7CD" w14:textId="77777777" w:rsidR="00D1763E" w:rsidRPr="00F90528" w:rsidRDefault="00D1763E" w:rsidP="00D176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4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4"/>
    </w:p>
    <w:p w14:paraId="08C731ED" w14:textId="77777777" w:rsidR="00D1763E" w:rsidRPr="00DE447D" w:rsidRDefault="00D1763E" w:rsidP="00D1763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6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CD30B64" w14:textId="77777777" w:rsidR="00D1763E" w:rsidRDefault="00D1763E" w:rsidP="00D1763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2768E14F" w14:textId="3849996E" w:rsidR="00D1763E" w:rsidRPr="0072314D" w:rsidRDefault="00D1763E" w:rsidP="00D176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 w:rsidRPr="00DE067E">
        <w:rPr>
          <w:rFonts w:ascii="Arial" w:hAnsi="Arial" w:cs="Arial"/>
          <w:i/>
          <w:color w:val="0070C0"/>
          <w:sz w:val="16"/>
          <w:szCs w:val="16"/>
        </w:rPr>
        <w:t xml:space="preserve">wykonawca nie polega, </w:t>
      </w:r>
      <w:r>
        <w:rPr>
          <w:rFonts w:ascii="Arial" w:hAnsi="Arial" w:cs="Arial"/>
          <w:i/>
          <w:color w:val="0070C0"/>
          <w:sz w:val="16"/>
          <w:szCs w:val="16"/>
        </w:rPr>
        <w:t>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r w:rsidR="008E5B2F">
        <w:rPr>
          <w:rFonts w:ascii="Arial" w:hAnsi="Arial" w:cs="Arial"/>
          <w:color w:val="0070C0"/>
          <w:sz w:val="16"/>
          <w:szCs w:val="16"/>
        </w:rPr>
        <w:t xml:space="preserve"> </w:t>
      </w:r>
    </w:p>
    <w:p w14:paraId="7D984F57" w14:textId="0E06C032" w:rsidR="00D1763E" w:rsidRDefault="00D1763E" w:rsidP="00D176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5728ACEC" w14:textId="77777777" w:rsidR="00D1763E" w:rsidRDefault="00D1763E" w:rsidP="00D1763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E7EBE5D" w14:textId="77777777" w:rsidR="00D1763E" w:rsidRPr="0072314D" w:rsidRDefault="00D1763E" w:rsidP="00D1763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F59CD73" w14:textId="3407F40A" w:rsidR="00D1763E" w:rsidRDefault="00D1763E" w:rsidP="00D176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</w:t>
      </w:r>
      <w:r>
        <w:rPr>
          <w:rFonts w:ascii="Arial" w:hAnsi="Arial" w:cs="Arial"/>
          <w:sz w:val="21"/>
          <w:szCs w:val="21"/>
        </w:rPr>
        <w:t>.</w:t>
      </w:r>
    </w:p>
    <w:p w14:paraId="632BA28C" w14:textId="77777777" w:rsidR="00D1763E" w:rsidRDefault="00D1763E" w:rsidP="00D1763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07B2BF" w14:textId="77777777" w:rsidR="00D1763E" w:rsidRDefault="00D1763E" w:rsidP="00D1763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E6113B7" w14:textId="77777777" w:rsidR="00D1763E" w:rsidRDefault="00D1763E" w:rsidP="00D1763E">
      <w:pPr>
        <w:spacing w:after="0" w:line="360" w:lineRule="auto"/>
        <w:jc w:val="both"/>
        <w:rPr>
          <w:rFonts w:ascii="Arial" w:hAnsi="Arial" w:cs="Arial"/>
          <w:b/>
        </w:rPr>
      </w:pPr>
    </w:p>
    <w:p w14:paraId="1D3E3484" w14:textId="77777777" w:rsidR="00D1763E" w:rsidRDefault="00D1763E" w:rsidP="00D176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71681E" w14:textId="77777777" w:rsidR="00D1763E" w:rsidRDefault="00D1763E" w:rsidP="00D176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89CAD8" w14:textId="77777777" w:rsidR="00D1763E" w:rsidRDefault="00D1763E" w:rsidP="00D176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D37ABB0" w14:textId="77777777" w:rsidR="00D1763E" w:rsidRPr="00AA336E" w:rsidRDefault="00D1763E" w:rsidP="00D176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C27C71" w14:textId="77777777" w:rsidR="00D1763E" w:rsidRDefault="00D1763E" w:rsidP="00D176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F2CDE7B" w14:textId="77777777" w:rsidR="00D1763E" w:rsidRPr="00A345E9" w:rsidRDefault="00D1763E" w:rsidP="00D1763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7"/>
    </w:p>
    <w:p w14:paraId="075FEFF3" w14:textId="77777777" w:rsidR="00D1763E" w:rsidRPr="00AA336E" w:rsidRDefault="00D1763E" w:rsidP="00D176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4B9F6A" w14:textId="77777777" w:rsidR="0076366F" w:rsidRDefault="0076366F"/>
    <w:sectPr w:rsidR="007636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102B" w14:textId="77777777" w:rsidR="0065172C" w:rsidRDefault="0065172C" w:rsidP="00D1763E">
      <w:pPr>
        <w:spacing w:after="0" w:line="240" w:lineRule="auto"/>
      </w:pPr>
      <w:r>
        <w:separator/>
      </w:r>
    </w:p>
  </w:endnote>
  <w:endnote w:type="continuationSeparator" w:id="0">
    <w:p w14:paraId="7A4D22EF" w14:textId="77777777" w:rsidR="0065172C" w:rsidRDefault="0065172C" w:rsidP="00D1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385D" w14:textId="77777777" w:rsidR="0065172C" w:rsidRDefault="0065172C" w:rsidP="00D1763E">
      <w:pPr>
        <w:spacing w:after="0" w:line="240" w:lineRule="auto"/>
      </w:pPr>
      <w:r>
        <w:separator/>
      </w:r>
    </w:p>
  </w:footnote>
  <w:footnote w:type="continuationSeparator" w:id="0">
    <w:p w14:paraId="0813684D" w14:textId="77777777" w:rsidR="0065172C" w:rsidRDefault="0065172C" w:rsidP="00D1763E">
      <w:pPr>
        <w:spacing w:after="0" w:line="240" w:lineRule="auto"/>
      </w:pPr>
      <w:r>
        <w:continuationSeparator/>
      </w:r>
    </w:p>
  </w:footnote>
  <w:footnote w:id="1">
    <w:p w14:paraId="3CBEBAA8" w14:textId="77777777" w:rsidR="00DE067E" w:rsidRPr="00DE067E" w:rsidRDefault="00D1763E" w:rsidP="00DE067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DE06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Zgodnie z treścią art. 5k ust. 1 rozporządzenia 833/2014</w:t>
      </w:r>
      <w:r w:rsidR="00DE067E" w:rsidRPr="00DE06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: </w:t>
      </w:r>
      <w:bookmarkStart w:id="0" w:name="_Hlk102557314"/>
      <w:r w:rsidR="00DE067E" w:rsidRPr="00DE06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Zakazuje się udzielania lub dalszego wykonywania wszelkich zamówień publicznych lub koncesji objętych zakresem dyrektyw w sprawie zamówień publicznych, a także zakresem art. 10 ust. 1 i 3, art. 10 ust. 6 lit. a)–e), art. 10 ust. 8, 9 i 10, art. 11, 12, 13 i 14 dyrektywy 2014/23/UE, art. 7 lit. a)–d), art. 8, art. 10 lit. b)–f) i lit. h)–j) dyrektywy 2014/24/UE, art. 18, art. 21 lit. b)–e) i lit. g)–i), art. 29 i 30 dyrektywy 2014/25/UE oraz art. 13 lit. a)–d), lit. f)–h) i lit. j) dyrektywy 2009/81/WE na rzecz lub z udziałem:</w:t>
      </w:r>
      <w:bookmarkStart w:id="1" w:name="mip63275291"/>
      <w:bookmarkEnd w:id="1"/>
      <w:r w:rsidR="00DE067E" w:rsidRPr="00DE06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14:paraId="29012649" w14:textId="2747B67F" w:rsidR="00D1763E" w:rsidRPr="00DE067E" w:rsidRDefault="00DE067E" w:rsidP="00DE067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E06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a) obywateli rosyjskich, osób fizycznych zamieszkałych w Rosji lub osób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</w:t>
      </w:r>
      <w:bookmarkStart w:id="2" w:name="mip63275292"/>
      <w:bookmarkEnd w:id="2"/>
      <w:r w:rsidRPr="00DE06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b)niniejszego ustępu,</w:t>
      </w:r>
      <w:bookmarkStart w:id="3" w:name="mip63275294"/>
      <w:bookmarkEnd w:id="3"/>
      <w:r w:rsidRPr="00DE067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 tym podwykonawców, dostawców lub podmiotów, na których zdolności polega się w rozumieniu dyrektyw w sprawie zamówień publicznych, w przypadku gdy przypada na nich ponad 10 % wartości zamówienia.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F805" w14:textId="59935DD9" w:rsidR="00E70A37" w:rsidRDefault="00E70A37" w:rsidP="00E70A37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16675">
    <w:abstractNumId w:val="1"/>
  </w:num>
  <w:num w:numId="2" w16cid:durableId="207319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37"/>
    <w:rsid w:val="000E142F"/>
    <w:rsid w:val="002D60CA"/>
    <w:rsid w:val="002E2737"/>
    <w:rsid w:val="00301787"/>
    <w:rsid w:val="00361B56"/>
    <w:rsid w:val="005B6B51"/>
    <w:rsid w:val="0065172C"/>
    <w:rsid w:val="0076366F"/>
    <w:rsid w:val="00843499"/>
    <w:rsid w:val="008E5B2F"/>
    <w:rsid w:val="00992A34"/>
    <w:rsid w:val="00A1733F"/>
    <w:rsid w:val="00D1763E"/>
    <w:rsid w:val="00DA7DEF"/>
    <w:rsid w:val="00DE067E"/>
    <w:rsid w:val="00E70A37"/>
    <w:rsid w:val="00F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18CF"/>
  <w15:chartTrackingRefBased/>
  <w15:docId w15:val="{70DFAB3B-6894-4CE8-BC97-0EDB850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63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1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763E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6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6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763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A37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7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A3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32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298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7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MK. Kutkowska</dc:creator>
  <cp:keywords/>
  <dc:description/>
  <cp:lastModifiedBy>SZS</cp:lastModifiedBy>
  <cp:revision>2</cp:revision>
  <dcterms:created xsi:type="dcterms:W3CDTF">2023-10-09T12:09:00Z</dcterms:created>
  <dcterms:modified xsi:type="dcterms:W3CDTF">2023-10-09T12:09:00Z</dcterms:modified>
</cp:coreProperties>
</file>