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DF" w:rsidRDefault="007801DF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5AA1F4F3" wp14:editId="123F02F2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DF" w:rsidRDefault="007801DF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9C133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ZP.272.1.56.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7801DF" w:rsidRDefault="007801DF" w:rsidP="007801DF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Usługa tłumaczenia na potrzeby realizacji RPO WiM 2014-2020 i FEWiM 2021-2027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7801DF">
        <w:rPr>
          <w:sz w:val="22"/>
        </w:rPr>
        <w:t xml:space="preserve">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7801DF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                         Data:  …………………………….</w:t>
      </w:r>
    </w:p>
    <w:p w:rsidR="00581A47" w:rsidRDefault="00581A47" w:rsidP="007801DF">
      <w:pPr>
        <w:jc w:val="both"/>
        <w:rPr>
          <w:sz w:val="22"/>
        </w:rPr>
      </w:pPr>
    </w:p>
    <w:p w:rsidR="007801DF" w:rsidRPr="00C74546" w:rsidRDefault="007801DF" w:rsidP="007801DF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7801DF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7801DF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7801DF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7801DF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7801DF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7801DF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832A8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801DF">
        <w:rPr>
          <w:b/>
          <w:bCs/>
          <w:sz w:val="22"/>
        </w:rPr>
        <w:t>ZP.272.1.56.2023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7801DF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7801D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Adres strony internetowej: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1B784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1B7840">
        <w:rPr>
          <w:b w:val="0"/>
          <w:snapToGrid w:val="0"/>
          <w:sz w:val="22"/>
          <w:szCs w:val="22"/>
        </w:rPr>
        <w:t xml:space="preserve">jest usługa tłumaczenia z języka polskiego na język angielski </w:t>
      </w:r>
      <w:r w:rsidR="001B7840">
        <w:rPr>
          <w:b w:val="0"/>
          <w:snapToGrid w:val="0"/>
          <w:sz w:val="22"/>
          <w:szCs w:val="22"/>
        </w:rPr>
        <w:br/>
        <w:t xml:space="preserve">i z języka angielskiego na język polski na potrzeby realizacji RPO WiM 2014-2020 </w:t>
      </w:r>
      <w:r w:rsidR="001B7840">
        <w:rPr>
          <w:b w:val="0"/>
          <w:snapToGrid w:val="0"/>
          <w:sz w:val="22"/>
          <w:szCs w:val="22"/>
        </w:rPr>
        <w:br/>
        <w:t xml:space="preserve">i FEWiM 2021-2027. </w:t>
      </w:r>
    </w:p>
    <w:p w:rsidR="0039094F" w:rsidRPr="0039094F" w:rsidRDefault="0039094F" w:rsidP="0039094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39094F">
        <w:rPr>
          <w:b w:val="0"/>
          <w:sz w:val="22"/>
        </w:rPr>
        <w:t>Zamówienie jest podzielone na 3 części:</w:t>
      </w:r>
    </w:p>
    <w:p w:rsidR="0039094F" w:rsidRPr="0039094F" w:rsidRDefault="0039094F" w:rsidP="0039094F">
      <w:pPr>
        <w:pStyle w:val="Akapitzlist"/>
        <w:ind w:left="1068"/>
        <w:jc w:val="both"/>
        <w:rPr>
          <w:b/>
          <w:sz w:val="22"/>
          <w:u w:val="single"/>
        </w:rPr>
      </w:pPr>
      <w:r w:rsidRPr="0039094F">
        <w:rPr>
          <w:b/>
          <w:sz w:val="22"/>
          <w:u w:val="single"/>
        </w:rPr>
        <w:t xml:space="preserve">Część I </w:t>
      </w:r>
    </w:p>
    <w:p w:rsidR="0039094F" w:rsidRPr="0039094F" w:rsidRDefault="0039094F" w:rsidP="0039094F">
      <w:pPr>
        <w:pStyle w:val="Akapitzlist"/>
        <w:ind w:left="1068"/>
        <w:jc w:val="both"/>
        <w:rPr>
          <w:sz w:val="22"/>
        </w:rPr>
      </w:pPr>
      <w:r w:rsidRPr="0039094F">
        <w:rPr>
          <w:sz w:val="22"/>
        </w:rPr>
        <w:t>Usługa t</w:t>
      </w:r>
      <w:r>
        <w:rPr>
          <w:sz w:val="22"/>
        </w:rPr>
        <w:t xml:space="preserve">łumaczenia pisemnego dokumentów z </w:t>
      </w:r>
      <w:r w:rsidRPr="0039094F">
        <w:rPr>
          <w:sz w:val="22"/>
        </w:rPr>
        <w:t>języka polskiego na</w:t>
      </w:r>
      <w:r w:rsidR="00EA1424">
        <w:rPr>
          <w:sz w:val="22"/>
        </w:rPr>
        <w:t xml:space="preserve"> język </w:t>
      </w:r>
      <w:r w:rsidRPr="0039094F">
        <w:rPr>
          <w:sz w:val="22"/>
        </w:rPr>
        <w:t xml:space="preserve">angielski </w:t>
      </w:r>
      <w:r>
        <w:rPr>
          <w:sz w:val="22"/>
        </w:rPr>
        <w:br/>
      </w:r>
      <w:r w:rsidRPr="0039094F">
        <w:rPr>
          <w:sz w:val="22"/>
        </w:rPr>
        <w:t>i z języka angielskiego na język polski na potrze</w:t>
      </w:r>
      <w:r w:rsidR="00EA1424">
        <w:rPr>
          <w:sz w:val="22"/>
        </w:rPr>
        <w:t>by realizacji RPO Wi</w:t>
      </w:r>
      <w:r w:rsidR="00932F37">
        <w:rPr>
          <w:sz w:val="22"/>
        </w:rPr>
        <w:t xml:space="preserve">M 2014-2020 </w:t>
      </w:r>
      <w:r w:rsidR="00932F37">
        <w:rPr>
          <w:sz w:val="22"/>
        </w:rPr>
        <w:br/>
        <w:t>i FEWiM 2021-2027</w:t>
      </w:r>
    </w:p>
    <w:p w:rsidR="0039094F" w:rsidRPr="0039094F" w:rsidRDefault="0039094F" w:rsidP="0039094F">
      <w:pPr>
        <w:pStyle w:val="Akapitzlist"/>
        <w:ind w:left="1068"/>
        <w:jc w:val="both"/>
        <w:rPr>
          <w:b/>
          <w:sz w:val="22"/>
          <w:u w:val="single"/>
        </w:rPr>
      </w:pPr>
      <w:r w:rsidRPr="0039094F">
        <w:rPr>
          <w:b/>
          <w:sz w:val="22"/>
          <w:u w:val="single"/>
        </w:rPr>
        <w:t xml:space="preserve">Część II </w:t>
      </w:r>
    </w:p>
    <w:p w:rsidR="0039094F" w:rsidRPr="00EA1424" w:rsidRDefault="0039094F" w:rsidP="00EA1424">
      <w:pPr>
        <w:pStyle w:val="Akapitzlist"/>
        <w:ind w:left="1068"/>
        <w:jc w:val="both"/>
        <w:rPr>
          <w:sz w:val="22"/>
        </w:rPr>
      </w:pPr>
      <w:r w:rsidRPr="0039094F">
        <w:rPr>
          <w:sz w:val="22"/>
        </w:rPr>
        <w:t>Usługa tłumaczenia pisemnego przysięgłego dokume</w:t>
      </w:r>
      <w:r w:rsidR="00EA1424">
        <w:rPr>
          <w:sz w:val="22"/>
        </w:rPr>
        <w:t xml:space="preserve">ntów z języka </w:t>
      </w:r>
      <w:r w:rsidRPr="0039094F">
        <w:rPr>
          <w:sz w:val="22"/>
        </w:rPr>
        <w:t xml:space="preserve">polskiego </w:t>
      </w:r>
      <w:r w:rsidR="00EA1424">
        <w:rPr>
          <w:sz w:val="22"/>
        </w:rPr>
        <w:br/>
      </w:r>
      <w:r w:rsidRPr="0039094F">
        <w:rPr>
          <w:sz w:val="22"/>
        </w:rPr>
        <w:t>na</w:t>
      </w:r>
      <w:r w:rsidR="00EA1424">
        <w:rPr>
          <w:sz w:val="22"/>
        </w:rPr>
        <w:t xml:space="preserve"> język angielski i z </w:t>
      </w:r>
      <w:r w:rsidRPr="0039094F">
        <w:rPr>
          <w:sz w:val="22"/>
        </w:rPr>
        <w:t>języka angielskiego na język polski na potrze</w:t>
      </w:r>
      <w:r w:rsidR="00EA1424">
        <w:rPr>
          <w:sz w:val="22"/>
        </w:rPr>
        <w:t xml:space="preserve">by realizacji </w:t>
      </w:r>
      <w:r w:rsidR="00EA1424">
        <w:rPr>
          <w:sz w:val="22"/>
        </w:rPr>
        <w:br/>
        <w:t>RPO WiM 2014-2</w:t>
      </w:r>
      <w:r w:rsidR="00932F37">
        <w:rPr>
          <w:sz w:val="22"/>
        </w:rPr>
        <w:t>020 i FEWiM 2021-2027</w:t>
      </w:r>
    </w:p>
    <w:p w:rsidR="0039094F" w:rsidRPr="0039094F" w:rsidRDefault="0039094F" w:rsidP="0039094F">
      <w:pPr>
        <w:pStyle w:val="Akapitzlist"/>
        <w:ind w:left="1068"/>
        <w:jc w:val="both"/>
        <w:rPr>
          <w:b/>
          <w:sz w:val="22"/>
          <w:u w:val="single"/>
        </w:rPr>
      </w:pPr>
      <w:r w:rsidRPr="0039094F">
        <w:rPr>
          <w:b/>
          <w:sz w:val="22"/>
          <w:u w:val="single"/>
        </w:rPr>
        <w:lastRenderedPageBreak/>
        <w:t xml:space="preserve">Część III </w:t>
      </w:r>
    </w:p>
    <w:p w:rsidR="0039094F" w:rsidRPr="0039094F" w:rsidRDefault="0039094F" w:rsidP="0039094F">
      <w:pPr>
        <w:pStyle w:val="Akapitzlist"/>
        <w:spacing w:after="0"/>
        <w:ind w:left="1068"/>
        <w:jc w:val="both"/>
        <w:rPr>
          <w:sz w:val="22"/>
        </w:rPr>
      </w:pPr>
      <w:r w:rsidRPr="0039094F">
        <w:rPr>
          <w:sz w:val="22"/>
        </w:rPr>
        <w:t>Usługa tłumaczenia ustnego s</w:t>
      </w:r>
      <w:r w:rsidR="00EA1424">
        <w:rPr>
          <w:sz w:val="22"/>
        </w:rPr>
        <w:t xml:space="preserve">zeptanego oraz konsekutywnego z języka </w:t>
      </w:r>
      <w:r w:rsidRPr="0039094F">
        <w:rPr>
          <w:sz w:val="22"/>
        </w:rPr>
        <w:t xml:space="preserve">polskiego </w:t>
      </w:r>
      <w:r w:rsidR="00EA1424">
        <w:rPr>
          <w:sz w:val="22"/>
        </w:rPr>
        <w:br/>
      </w:r>
      <w:r w:rsidRPr="0039094F">
        <w:rPr>
          <w:sz w:val="22"/>
        </w:rPr>
        <w:t>na język angielski i z języka angielskiego na język polski na potrzeby realizacji RPO WiM 2014-2020</w:t>
      </w:r>
      <w:r w:rsidR="00EA1424">
        <w:rPr>
          <w:sz w:val="22"/>
        </w:rPr>
        <w:t xml:space="preserve"> i FEWiM 2021-2027</w:t>
      </w:r>
      <w:r w:rsidRPr="0039094F">
        <w:rPr>
          <w:sz w:val="22"/>
        </w:rPr>
        <w:t xml:space="preserve"> podczas jednodniowych lub dwudniowych wydarzeń</w:t>
      </w:r>
      <w:r w:rsidR="00EA1424">
        <w:rPr>
          <w:sz w:val="22"/>
        </w:rPr>
        <w:t>/</w:t>
      </w:r>
      <w:r w:rsidR="00932F37">
        <w:rPr>
          <w:sz w:val="22"/>
        </w:rPr>
        <w:t xml:space="preserve"> spotkań</w:t>
      </w:r>
    </w:p>
    <w:p w:rsidR="0039094F" w:rsidRPr="0039094F" w:rsidRDefault="0039094F" w:rsidP="0039094F">
      <w:pPr>
        <w:numPr>
          <w:ilvl w:val="0"/>
          <w:numId w:val="2"/>
        </w:numPr>
        <w:spacing w:after="0"/>
        <w:contextualSpacing/>
        <w:jc w:val="both"/>
        <w:rPr>
          <w:color w:val="000000"/>
          <w:sz w:val="22"/>
        </w:rPr>
      </w:pPr>
      <w:r w:rsidRPr="0039094F">
        <w:rPr>
          <w:color w:val="000000"/>
          <w:sz w:val="22"/>
        </w:rPr>
        <w:t xml:space="preserve">Zamawiający dopuszcza składanie ofert częściowych zgodnie z podziałem Zamawiającego na dowolną ilość części. </w:t>
      </w:r>
    </w:p>
    <w:p w:rsidR="00D3327A" w:rsidRPr="00EA1424" w:rsidRDefault="00D3327A" w:rsidP="00EA142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EA1424">
        <w:rPr>
          <w:b w:val="0"/>
          <w:snapToGrid w:val="0"/>
          <w:sz w:val="22"/>
          <w:szCs w:val="22"/>
        </w:rPr>
        <w:t>Szczegółowy opis przedmiotu zamów</w:t>
      </w:r>
      <w:r w:rsidR="001B7840" w:rsidRPr="00EA1424">
        <w:rPr>
          <w:b w:val="0"/>
          <w:snapToGrid w:val="0"/>
          <w:sz w:val="22"/>
          <w:szCs w:val="22"/>
        </w:rPr>
        <w:t>ienia stanowi załącznik nr 2</w:t>
      </w:r>
      <w:r w:rsidR="00EA1424">
        <w:rPr>
          <w:b w:val="0"/>
          <w:snapToGrid w:val="0"/>
          <w:sz w:val="22"/>
          <w:szCs w:val="22"/>
        </w:rPr>
        <w:t>a, 2b, 2c</w:t>
      </w:r>
      <w:r w:rsidR="001B7840" w:rsidRPr="00EA1424">
        <w:rPr>
          <w:b w:val="0"/>
          <w:snapToGrid w:val="0"/>
          <w:sz w:val="22"/>
          <w:szCs w:val="22"/>
        </w:rPr>
        <w:t xml:space="preserve"> do SWZ. </w:t>
      </w:r>
      <w:r w:rsidR="008B0AF5" w:rsidRPr="00EA1424">
        <w:rPr>
          <w:b w:val="0"/>
          <w:snapToGrid w:val="0"/>
          <w:sz w:val="22"/>
          <w:szCs w:val="22"/>
        </w:rPr>
        <w:t xml:space="preserve"> </w:t>
      </w:r>
    </w:p>
    <w:p w:rsidR="001B7840" w:rsidRPr="00440439" w:rsidRDefault="001B7840" w:rsidP="001B7840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1B7840" w:rsidRDefault="001B7840" w:rsidP="001B7840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79530000-8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tłumaczeń pisemnych </w:t>
      </w:r>
    </w:p>
    <w:p w:rsidR="001B7840" w:rsidRPr="001B7840" w:rsidRDefault="001B7840" w:rsidP="001B7840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79540000-1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tłumaczeń ustnych </w:t>
      </w:r>
    </w:p>
    <w:p w:rsidR="001B7840" w:rsidRPr="003C23A3" w:rsidRDefault="001B7840" w:rsidP="001B7840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EA1424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EA1424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EA1424" w:rsidRDefault="00921F34" w:rsidP="00EA1424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EA1424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EA1424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EA1424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F1482" w:rsidRDefault="00CF1482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F1482" w:rsidRDefault="00CF1482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F1482" w:rsidRPr="00C74546" w:rsidRDefault="00CF1482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Default="0011793E" w:rsidP="00CF1482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CF1482" w:rsidRPr="00CF1482" w:rsidRDefault="00CF1482" w:rsidP="00CF1482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F1482" w:rsidRPr="00CF1482" w:rsidRDefault="00CF1482" w:rsidP="00CF1482">
      <w:pPr>
        <w:spacing w:after="0"/>
        <w:ind w:left="708"/>
        <w:jc w:val="both"/>
        <w:rPr>
          <w:sz w:val="22"/>
        </w:rPr>
      </w:pPr>
      <w:r w:rsidRPr="00CF1482">
        <w:rPr>
          <w:sz w:val="22"/>
          <w:szCs w:val="20"/>
        </w:rPr>
        <w:t>Termin wykonania zamówienia:</w:t>
      </w:r>
      <w:r w:rsidRPr="00CF1482">
        <w:rPr>
          <w:b/>
          <w:sz w:val="22"/>
          <w:szCs w:val="20"/>
        </w:rPr>
        <w:t xml:space="preserve"> </w:t>
      </w:r>
      <w:r w:rsidR="00A345B1">
        <w:rPr>
          <w:sz w:val="22"/>
          <w:szCs w:val="24"/>
        </w:rPr>
        <w:t>6</w:t>
      </w:r>
      <w:r w:rsidRPr="00CF1482">
        <w:rPr>
          <w:sz w:val="22"/>
          <w:szCs w:val="24"/>
        </w:rPr>
        <w:t xml:space="preserve"> miesięcy od dnia zawarcia umowy, jednak nie później </w:t>
      </w:r>
      <w:r>
        <w:rPr>
          <w:sz w:val="22"/>
          <w:szCs w:val="24"/>
        </w:rPr>
        <w:br/>
        <w:t>niż do dnia 31.12.2023</w:t>
      </w:r>
      <w:r w:rsidRPr="00CF1482">
        <w:rPr>
          <w:sz w:val="22"/>
          <w:szCs w:val="24"/>
        </w:rPr>
        <w:t xml:space="preserve"> r. lub do </w:t>
      </w:r>
      <w:r w:rsidRPr="00CF1482">
        <w:rPr>
          <w:sz w:val="22"/>
        </w:rPr>
        <w:t xml:space="preserve">wyczerpania kwoty będącej wartością umowy </w:t>
      </w:r>
      <w:r>
        <w:rPr>
          <w:sz w:val="22"/>
        </w:rPr>
        <w:br/>
      </w:r>
      <w:r w:rsidRPr="00CF1482">
        <w:rPr>
          <w:sz w:val="22"/>
        </w:rPr>
        <w:t>– dotyczy wszystkich części zamówienia.</w:t>
      </w:r>
    </w:p>
    <w:p w:rsidR="00066F60" w:rsidRPr="00CF1482" w:rsidRDefault="00066F60" w:rsidP="00CF1482">
      <w:pPr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2D28BA">
        <w:rPr>
          <w:sz w:val="22"/>
        </w:rPr>
        <w:t>.</w:t>
      </w:r>
      <w:bookmarkStart w:id="0" w:name="_GoBack"/>
      <w:bookmarkEnd w:id="0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F1482" w:rsidRDefault="00CC0CAA" w:rsidP="00CF1482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F1482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F1482" w:rsidRDefault="00314F8B" w:rsidP="00CF1482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CF1482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CF1482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OCHRONIE BEZ</w:t>
      </w:r>
      <w:r w:rsidR="00CF1482">
        <w:rPr>
          <w:b/>
          <w:color w:val="000000"/>
          <w:sz w:val="22"/>
        </w:rPr>
        <w:t xml:space="preserve">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CF1482" w:rsidRDefault="00CF1482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CF1482">
        <w:rPr>
          <w:color w:val="000000"/>
          <w:sz w:val="22"/>
        </w:rPr>
        <w:t xml:space="preserve">awie art. 109 ust. 1 ustawy Pzp. </w:t>
      </w:r>
    </w:p>
    <w:p w:rsidR="0047571D" w:rsidRPr="00CF1482" w:rsidRDefault="0047571D" w:rsidP="00CF1482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CF1482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F1482" w:rsidRPr="00CF1482" w:rsidRDefault="00CF1482" w:rsidP="00CF1482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F1482" w:rsidRPr="00CF1482" w:rsidRDefault="00CF1482" w:rsidP="00D7666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CF1482">
        <w:rPr>
          <w:b/>
          <w:sz w:val="22"/>
        </w:rPr>
        <w:t>O udzielenie zamówienia mogą się ubiegać Wykonawcy</w:t>
      </w:r>
      <w:r w:rsidRPr="000C5740">
        <w:rPr>
          <w:sz w:val="22"/>
        </w:rPr>
        <w:t xml:space="preserve">, </w:t>
      </w:r>
      <w:r w:rsidRPr="00CF1482">
        <w:rPr>
          <w:sz w:val="22"/>
        </w:rPr>
        <w:t xml:space="preserve">którzy </w:t>
      </w:r>
      <w:r w:rsidRPr="00CF1482">
        <w:rPr>
          <w:color w:val="000000"/>
          <w:sz w:val="22"/>
        </w:rPr>
        <w:t>spełniają warunki udziału w postępowaniu dotyczące</w:t>
      </w:r>
      <w:r w:rsidRPr="00CF1482">
        <w:rPr>
          <w:b/>
          <w:color w:val="000000"/>
          <w:sz w:val="22"/>
        </w:rPr>
        <w:t xml:space="preserve"> </w:t>
      </w:r>
      <w:r w:rsidRPr="00CF1482">
        <w:rPr>
          <w:sz w:val="22"/>
        </w:rPr>
        <w:t>zdolności technicznej lub zawodowej.</w:t>
      </w:r>
    </w:p>
    <w:p w:rsidR="00CF1482" w:rsidRPr="00CF1482" w:rsidRDefault="00CF1482" w:rsidP="00CF14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/>
          <w:sz w:val="22"/>
        </w:rPr>
      </w:pP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/>
          <w:bCs/>
          <w:sz w:val="22"/>
          <w:u w:val="single"/>
        </w:rPr>
      </w:pPr>
      <w:r w:rsidRPr="00CF1482">
        <w:rPr>
          <w:b/>
          <w:bCs/>
          <w:sz w:val="22"/>
          <w:u w:val="single"/>
        </w:rPr>
        <w:t>Część I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bCs/>
          <w:sz w:val="22"/>
        </w:rPr>
        <w:t xml:space="preserve">Warunkiem udziału w postępowaniu jest dysponowanie </w:t>
      </w:r>
      <w:bookmarkStart w:id="1" w:name="_Hlk69724981"/>
      <w:r w:rsidRPr="00CF1482">
        <w:rPr>
          <w:bCs/>
          <w:sz w:val="22"/>
        </w:rPr>
        <w:t>1 osobą – tłumaczem języka angielskiego, która w okresie ostatnich 3 lat licząc wstecz od dnia, w którym upływa termin składania ofert</w:t>
      </w:r>
      <w:r>
        <w:rPr>
          <w:bCs/>
          <w:sz w:val="22"/>
        </w:rPr>
        <w:t>,</w:t>
      </w:r>
      <w:r w:rsidRPr="00CF1482">
        <w:rPr>
          <w:snapToGrid w:val="0"/>
          <w:sz w:val="22"/>
        </w:rPr>
        <w:t xml:space="preserve"> </w:t>
      </w:r>
      <w:r w:rsidRPr="00CF1482">
        <w:rPr>
          <w:bCs/>
          <w:sz w:val="22"/>
        </w:rPr>
        <w:t>wykonała:</w:t>
      </w:r>
    </w:p>
    <w:p w:rsidR="00CF1482" w:rsidRPr="00CF1482" w:rsidRDefault="00CF1482" w:rsidP="00D766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bCs/>
          <w:sz w:val="22"/>
        </w:rPr>
      </w:pPr>
      <w:r w:rsidRPr="00CF1482">
        <w:rPr>
          <w:sz w:val="22"/>
        </w:rPr>
        <w:t xml:space="preserve">co najmniej 3 tłumaczenia pisemne z języka polskiego na język angielski i/lub języka angielskiego na język polski porozumień, umów, dokumentów 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sz w:val="22"/>
        </w:rPr>
        <w:t xml:space="preserve">oraz która </w:t>
      </w:r>
      <w:r w:rsidRPr="00CF1482">
        <w:rPr>
          <w:bCs/>
          <w:sz w:val="22"/>
        </w:rPr>
        <w:t>posiada: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bookmarkStart w:id="2" w:name="_Hlk96335137"/>
      <w:bookmarkEnd w:id="1"/>
      <w:r w:rsidRPr="00CF1482">
        <w:rPr>
          <w:sz w:val="22"/>
        </w:rPr>
        <w:t xml:space="preserve">wykształcenie wyższe filologiczne lub lingwistyczne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jest absolwentem uczelni kształcących tłumaczy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ukończyła studia podyplomowe z zakresu tłumaczeń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>jest nosicielem języka angielskiego z posiadanym zaświadczeniem o znajomości języka polskiego.</w:t>
      </w:r>
      <w:bookmarkEnd w:id="2"/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/>
          <w:bCs/>
          <w:sz w:val="22"/>
          <w:u w:val="single"/>
        </w:rPr>
      </w:pPr>
      <w:r w:rsidRPr="00CF1482">
        <w:rPr>
          <w:b/>
          <w:bCs/>
          <w:sz w:val="22"/>
          <w:u w:val="single"/>
        </w:rPr>
        <w:lastRenderedPageBreak/>
        <w:t>Część II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bCs/>
          <w:sz w:val="22"/>
        </w:rPr>
        <w:t xml:space="preserve">Warunkiem udziału w postępowaniu jest dysponowanie 1 osobą – tłumaczem przysięgłym języka angielskiego, która w okresie ostatnich 3 lat licząc wstecz od dnia, </w:t>
      </w:r>
      <w:r>
        <w:rPr>
          <w:bCs/>
          <w:sz w:val="22"/>
        </w:rPr>
        <w:br/>
      </w:r>
      <w:r w:rsidRPr="00CF1482">
        <w:rPr>
          <w:bCs/>
          <w:sz w:val="22"/>
        </w:rPr>
        <w:t>w którym upływa termin składania ofert</w:t>
      </w:r>
      <w:r>
        <w:rPr>
          <w:snapToGrid w:val="0"/>
          <w:sz w:val="22"/>
        </w:rPr>
        <w:t xml:space="preserve">, </w:t>
      </w:r>
      <w:r w:rsidRPr="00CF1482">
        <w:rPr>
          <w:bCs/>
          <w:sz w:val="22"/>
        </w:rPr>
        <w:t xml:space="preserve">wykonała: </w:t>
      </w:r>
    </w:p>
    <w:p w:rsidR="00CF1482" w:rsidRPr="00CF1482" w:rsidRDefault="00CF1482" w:rsidP="00D766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bCs/>
          <w:sz w:val="22"/>
        </w:rPr>
      </w:pPr>
      <w:r w:rsidRPr="00CF1482">
        <w:rPr>
          <w:sz w:val="22"/>
        </w:rPr>
        <w:t xml:space="preserve">co najmniej 3 tłumaczenia pisemne przysięgłe z języka polskiego na język angielski i/lub języka angielskiego na język polski porozumień, umów, dokumentów dotyczących zagadnień w zakresie rozwoju regionalnego, funduszy europejskich </w:t>
      </w:r>
      <w:r>
        <w:rPr>
          <w:sz w:val="22"/>
        </w:rPr>
        <w:br/>
      </w:r>
      <w:r w:rsidRPr="00CF1482">
        <w:rPr>
          <w:sz w:val="22"/>
        </w:rPr>
        <w:t xml:space="preserve">i finansowanych z nich programów regionalnych 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sz w:val="22"/>
        </w:rPr>
        <w:t xml:space="preserve">oraz która </w:t>
      </w:r>
      <w:r w:rsidRPr="00CF1482">
        <w:rPr>
          <w:bCs/>
          <w:sz w:val="22"/>
        </w:rPr>
        <w:t>posiada: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uprawnienia do wykonywania zawodu tłumacza przysięgłego i jest wpisana </w:t>
      </w:r>
      <w:r>
        <w:rPr>
          <w:sz w:val="22"/>
        </w:rPr>
        <w:br/>
      </w:r>
      <w:r w:rsidRPr="00CF1482">
        <w:rPr>
          <w:sz w:val="22"/>
        </w:rPr>
        <w:t>na listę tłumaczy pr</w:t>
      </w:r>
      <w:r w:rsidR="005B0DC2">
        <w:rPr>
          <w:sz w:val="22"/>
        </w:rPr>
        <w:t xml:space="preserve">zysięgłych języka angielskiego </w:t>
      </w:r>
      <w:r w:rsidRPr="00CF1482">
        <w:rPr>
          <w:sz w:val="22"/>
        </w:rPr>
        <w:t>Ministerstwa Sprawiedliwości.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/>
          <w:bCs/>
          <w:sz w:val="22"/>
          <w:u w:val="single"/>
        </w:rPr>
      </w:pP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/>
          <w:bCs/>
          <w:sz w:val="22"/>
          <w:u w:val="single"/>
        </w:rPr>
      </w:pPr>
      <w:r w:rsidRPr="00CF1482">
        <w:rPr>
          <w:b/>
          <w:bCs/>
          <w:sz w:val="22"/>
          <w:u w:val="single"/>
        </w:rPr>
        <w:t>Część III</w:t>
      </w:r>
    </w:p>
    <w:p w:rsidR="00CF1482" w:rsidRPr="001D4191" w:rsidRDefault="00CF1482" w:rsidP="001D4191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bCs/>
          <w:sz w:val="22"/>
        </w:rPr>
        <w:t xml:space="preserve">Warunkiem udziału w postępowaniu jest dysponowanie 1 osobą </w:t>
      </w:r>
      <w:r w:rsidR="001D4191">
        <w:rPr>
          <w:bCs/>
          <w:sz w:val="22"/>
        </w:rPr>
        <w:t>–</w:t>
      </w:r>
      <w:r w:rsidRPr="00CF1482">
        <w:rPr>
          <w:bCs/>
          <w:sz w:val="22"/>
        </w:rPr>
        <w:t xml:space="preserve"> tłumaczem</w:t>
      </w:r>
      <w:r w:rsidR="001D4191">
        <w:rPr>
          <w:bCs/>
          <w:sz w:val="22"/>
        </w:rPr>
        <w:t xml:space="preserve"> języka angielskiego</w:t>
      </w:r>
      <w:r w:rsidRPr="00CF1482">
        <w:rPr>
          <w:bCs/>
          <w:sz w:val="22"/>
        </w:rPr>
        <w:t>, która w okresie ostatnich 3 lat licząc wstecz od dnia, w którym upływa termin składania ofert</w:t>
      </w:r>
      <w:r>
        <w:rPr>
          <w:bCs/>
          <w:sz w:val="22"/>
        </w:rPr>
        <w:t>,</w:t>
      </w:r>
      <w:r w:rsidRPr="00CF1482">
        <w:rPr>
          <w:snapToGrid w:val="0"/>
          <w:sz w:val="22"/>
        </w:rPr>
        <w:t xml:space="preserve"> </w:t>
      </w:r>
      <w:r w:rsidRPr="00CF1482">
        <w:rPr>
          <w:bCs/>
          <w:sz w:val="22"/>
        </w:rPr>
        <w:t>wykonała</w:t>
      </w:r>
      <w:r w:rsidRPr="00CF1482">
        <w:rPr>
          <w:sz w:val="22"/>
        </w:rPr>
        <w:t>:</w:t>
      </w:r>
    </w:p>
    <w:p w:rsidR="00CF1482" w:rsidRPr="00CF1482" w:rsidRDefault="00CF1482" w:rsidP="00D766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sz w:val="22"/>
        </w:rPr>
      </w:pPr>
      <w:r>
        <w:rPr>
          <w:sz w:val="22"/>
        </w:rPr>
        <w:t xml:space="preserve">co najmniej </w:t>
      </w:r>
      <w:r w:rsidRPr="00CF1482">
        <w:rPr>
          <w:sz w:val="22"/>
        </w:rPr>
        <w:t xml:space="preserve">3 tłumaczenia ustne z języka polskiego na język angielski i/lub języka angielskiego na język polski w czasie </w:t>
      </w:r>
      <w:r w:rsidR="001C1E4C">
        <w:rPr>
          <w:sz w:val="22"/>
        </w:rPr>
        <w:t>spotkań związanych ze współpracą</w:t>
      </w:r>
      <w:r w:rsidRPr="00CF1482">
        <w:rPr>
          <w:sz w:val="22"/>
        </w:rPr>
        <w:t xml:space="preserve"> międzynarodową/ międzynarodowych konferencji/ forów/ debat (udział w</w:t>
      </w:r>
      <w:r w:rsidR="001C1E4C">
        <w:rPr>
          <w:sz w:val="22"/>
        </w:rPr>
        <w:t xml:space="preserve"> </w:t>
      </w:r>
      <w:r w:rsidRPr="00CF1482">
        <w:rPr>
          <w:sz w:val="22"/>
        </w:rPr>
        <w:t>jednym spotkaniu związanym ze współpracą międzynarodową /konferencji/ forum/debacie należy traktować jako 1 tłumaczenie)</w:t>
      </w:r>
    </w:p>
    <w:p w:rsidR="00CF1482" w:rsidRPr="00CF1482" w:rsidRDefault="00CF1482" w:rsidP="00CF1482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sz w:val="22"/>
        </w:rPr>
      </w:pPr>
      <w:r w:rsidRPr="00CF1482">
        <w:rPr>
          <w:sz w:val="22"/>
        </w:rPr>
        <w:t xml:space="preserve">oraz która </w:t>
      </w:r>
      <w:r w:rsidRPr="00CF1482">
        <w:rPr>
          <w:bCs/>
          <w:sz w:val="22"/>
        </w:rPr>
        <w:t>posiada: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wykształcenie wyższe filologiczne lub lingwistyczne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jest absolwentem uczelni kształcących tłumaczy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ukończyła studia podyplomowe z zakresu tłumaczeń języka angielskiego </w:t>
      </w:r>
    </w:p>
    <w:p w:rsidR="00CF1482" w:rsidRPr="00CF1482" w:rsidRDefault="00CF1482" w:rsidP="00CF1482">
      <w:pPr>
        <w:pStyle w:val="Akapitzlist"/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 xml:space="preserve">lub </w:t>
      </w:r>
    </w:p>
    <w:p w:rsidR="00CF1482" w:rsidRPr="00CF1482" w:rsidRDefault="00CF1482" w:rsidP="00D76663">
      <w:pPr>
        <w:pStyle w:val="Akapitzlist"/>
        <w:numPr>
          <w:ilvl w:val="0"/>
          <w:numId w:val="36"/>
        </w:numPr>
        <w:spacing w:after="0" w:line="360" w:lineRule="auto"/>
        <w:ind w:left="1418" w:hanging="284"/>
        <w:jc w:val="both"/>
        <w:rPr>
          <w:sz w:val="22"/>
        </w:rPr>
      </w:pPr>
      <w:r w:rsidRPr="00CF1482">
        <w:rPr>
          <w:sz w:val="22"/>
        </w:rPr>
        <w:t>jest nosicielem języka angielskiego z posiadanym zaświadczeniem o znajomości języka polskiego.</w:t>
      </w:r>
    </w:p>
    <w:p w:rsidR="00CF1482" w:rsidRPr="00CF1482" w:rsidRDefault="00CF1482" w:rsidP="00CF14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sz w:val="22"/>
        </w:rPr>
      </w:pPr>
    </w:p>
    <w:p w:rsidR="00CF1482" w:rsidRPr="001D4191" w:rsidRDefault="00CF1482" w:rsidP="00D76663">
      <w:pPr>
        <w:numPr>
          <w:ilvl w:val="0"/>
          <w:numId w:val="7"/>
        </w:numPr>
        <w:spacing w:before="26" w:after="0" w:line="360" w:lineRule="auto"/>
        <w:ind w:left="1134" w:hanging="426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 realizacji których te zdolności są wymagane.</w:t>
      </w:r>
      <w:r w:rsidRPr="00CF1482">
        <w:rPr>
          <w:color w:val="FF0000"/>
          <w:sz w:val="22"/>
        </w:rPr>
        <w:t xml:space="preserve"> </w:t>
      </w:r>
    </w:p>
    <w:p w:rsidR="001D4191" w:rsidRPr="00CF1482" w:rsidRDefault="001D4191" w:rsidP="001D4191">
      <w:pPr>
        <w:spacing w:before="26" w:after="0" w:line="360" w:lineRule="auto"/>
        <w:ind w:left="1134"/>
        <w:contextualSpacing/>
        <w:jc w:val="both"/>
        <w:rPr>
          <w:sz w:val="22"/>
        </w:rPr>
      </w:pPr>
    </w:p>
    <w:p w:rsidR="00CF1482" w:rsidRPr="00CF1482" w:rsidRDefault="00CF1482" w:rsidP="00D7666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contextualSpacing/>
        <w:jc w:val="both"/>
        <w:rPr>
          <w:b/>
          <w:bCs/>
          <w:color w:val="000000"/>
          <w:sz w:val="22"/>
        </w:rPr>
      </w:pPr>
      <w:r w:rsidRPr="00CF1482">
        <w:rPr>
          <w:color w:val="000000"/>
          <w:sz w:val="22"/>
        </w:rPr>
        <w:lastRenderedPageBreak/>
        <w:t>W przypadku, o którym mowa w ust. 2, Wykonawcy wspólnie ubiegający się</w:t>
      </w:r>
      <w:r w:rsidR="001C1E4C">
        <w:rPr>
          <w:color w:val="000000"/>
          <w:sz w:val="22"/>
        </w:rPr>
        <w:t xml:space="preserve"> </w:t>
      </w:r>
      <w:r w:rsidRPr="00CF1482">
        <w:rPr>
          <w:color w:val="000000"/>
          <w:sz w:val="22"/>
        </w:rPr>
        <w:t xml:space="preserve">o udzielenie zamówienia </w:t>
      </w:r>
      <w:r w:rsidRPr="00CF1482">
        <w:rPr>
          <w:b/>
          <w:color w:val="000000"/>
          <w:sz w:val="22"/>
        </w:rPr>
        <w:t>dołączają odpowiednio do oferty oświadczenie</w:t>
      </w:r>
      <w:r w:rsidR="00E93482">
        <w:rPr>
          <w:color w:val="000000"/>
          <w:sz w:val="22"/>
        </w:rPr>
        <w:t xml:space="preserve">, </w:t>
      </w:r>
      <w:r w:rsidRPr="00CF1482">
        <w:rPr>
          <w:color w:val="000000"/>
          <w:sz w:val="22"/>
        </w:rPr>
        <w:t>z którego wynika, które usługi wykonają poszczególni Wykonawcy.</w:t>
      </w:r>
      <w:r w:rsidRPr="00CF1482">
        <w:rPr>
          <w:color w:val="FF0000"/>
          <w:sz w:val="22"/>
        </w:rPr>
        <w:t xml:space="preserve"> </w:t>
      </w:r>
    </w:p>
    <w:p w:rsidR="00CF1482" w:rsidRPr="00CF1482" w:rsidRDefault="00CF1482" w:rsidP="00D7666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contextualSpacing/>
        <w:jc w:val="both"/>
        <w:rPr>
          <w:b/>
          <w:bCs/>
          <w:color w:val="000000"/>
          <w:sz w:val="22"/>
        </w:rPr>
      </w:pPr>
      <w:r w:rsidRPr="00CF1482">
        <w:rPr>
          <w:color w:val="000000"/>
          <w:sz w:val="22"/>
        </w:rPr>
        <w:t xml:space="preserve">Wykonawca może w celu potwierdzenia spełniania warunków udziału w postępowaniu </w:t>
      </w:r>
      <w:r w:rsidR="001C1E4C">
        <w:rPr>
          <w:color w:val="000000"/>
          <w:sz w:val="22"/>
        </w:rPr>
        <w:br/>
      </w:r>
      <w:r w:rsidRPr="00CF1482">
        <w:rPr>
          <w:color w:val="000000"/>
          <w:sz w:val="22"/>
        </w:rPr>
        <w:t>w stosownych sytuacjach oraz w odniesieniu do konkretnego zamówienia, lub jego części, polegać na zdolnościach technicznych lub zawodowych lub sytuacji finansowej lub ekonomicznej podmiotów udostępniających zasoby, niezależnie od</w:t>
      </w:r>
      <w:r w:rsidR="001C1E4C">
        <w:rPr>
          <w:color w:val="000000"/>
          <w:sz w:val="22"/>
        </w:rPr>
        <w:t xml:space="preserve"> charakteru prawnego łączących </w:t>
      </w:r>
      <w:r w:rsidRPr="00CF1482">
        <w:rPr>
          <w:color w:val="000000"/>
          <w:sz w:val="22"/>
        </w:rPr>
        <w:t>go z nimi stosunków prawnych.</w:t>
      </w:r>
    </w:p>
    <w:p w:rsidR="00CF1482" w:rsidRPr="00CF1482" w:rsidRDefault="00CF1482" w:rsidP="00D76663">
      <w:pPr>
        <w:numPr>
          <w:ilvl w:val="0"/>
          <w:numId w:val="8"/>
        </w:numPr>
        <w:spacing w:before="26" w:after="0" w:line="360" w:lineRule="auto"/>
        <w:ind w:left="1134" w:hanging="426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CF1482">
        <w:rPr>
          <w:b/>
          <w:color w:val="000000"/>
          <w:sz w:val="22"/>
        </w:rPr>
        <w:t>usługi</w:t>
      </w:r>
      <w:r w:rsidRPr="00CF1482">
        <w:rPr>
          <w:color w:val="000000"/>
          <w:sz w:val="22"/>
        </w:rPr>
        <w:t>, do realizacji których te zdolności są wymagane.</w:t>
      </w:r>
    </w:p>
    <w:p w:rsidR="00CF1482" w:rsidRPr="00CF1482" w:rsidRDefault="00CF1482" w:rsidP="00D76663">
      <w:pPr>
        <w:numPr>
          <w:ilvl w:val="0"/>
          <w:numId w:val="8"/>
        </w:numPr>
        <w:spacing w:before="26" w:after="0" w:line="360" w:lineRule="auto"/>
        <w:ind w:left="1134" w:hanging="426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 xml:space="preserve">Wykonawca, który polega na zdolnościach lub sytuacji podmiotów udostępniających zasoby, </w:t>
      </w:r>
      <w:r w:rsidRPr="00CF1482">
        <w:rPr>
          <w:b/>
          <w:color w:val="000000"/>
          <w:sz w:val="22"/>
        </w:rPr>
        <w:t>składa, wraz z ofertą, zobowiązanie podmiotu udostępniającego</w:t>
      </w:r>
      <w:r w:rsidRPr="00CF1482">
        <w:rPr>
          <w:color w:val="000000"/>
          <w:sz w:val="22"/>
        </w:rPr>
        <w:t xml:space="preserve"> zasoby </w:t>
      </w:r>
      <w:r w:rsidR="001C1E4C">
        <w:rPr>
          <w:color w:val="000000"/>
          <w:sz w:val="22"/>
        </w:rPr>
        <w:br/>
      </w:r>
      <w:r w:rsidRPr="00CF1482">
        <w:rPr>
          <w:color w:val="000000"/>
          <w:sz w:val="22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CF1482" w:rsidRPr="00CF1482" w:rsidRDefault="00CF1482" w:rsidP="00D76663">
      <w:pPr>
        <w:numPr>
          <w:ilvl w:val="0"/>
          <w:numId w:val="8"/>
        </w:numPr>
        <w:spacing w:before="26" w:after="0" w:line="360" w:lineRule="auto"/>
        <w:contextualSpacing/>
        <w:jc w:val="both"/>
        <w:rPr>
          <w:sz w:val="22"/>
        </w:rPr>
      </w:pPr>
      <w:r w:rsidRPr="00CF1482">
        <w:rPr>
          <w:b/>
          <w:color w:val="000000"/>
          <w:sz w:val="22"/>
        </w:rPr>
        <w:t>Zobowiązanie podmiotu udostępniającego zasoby</w:t>
      </w:r>
      <w:r w:rsidR="001C1E4C">
        <w:rPr>
          <w:color w:val="000000"/>
          <w:sz w:val="22"/>
        </w:rPr>
        <w:t xml:space="preserve">, o którym mowa w ust. 6, </w:t>
      </w:r>
      <w:r w:rsidRPr="00CF1482">
        <w:rPr>
          <w:color w:val="000000"/>
          <w:sz w:val="22"/>
        </w:rPr>
        <w:t xml:space="preserve">potwierdza, że stosunek łączący Wykonawcę z podmiotami udostępniającymi zasoby gwarantuje rzeczywisty dostęp do tych zasobów oraz </w:t>
      </w:r>
      <w:r w:rsidRPr="00CF1482">
        <w:rPr>
          <w:b/>
          <w:color w:val="000000"/>
          <w:sz w:val="22"/>
        </w:rPr>
        <w:t>określa w szczególności</w:t>
      </w:r>
      <w:r w:rsidRPr="00CF1482">
        <w:rPr>
          <w:color w:val="000000"/>
          <w:sz w:val="22"/>
        </w:rPr>
        <w:t>:</w:t>
      </w:r>
    </w:p>
    <w:p w:rsidR="00CF1482" w:rsidRPr="00CF1482" w:rsidRDefault="00CF1482" w:rsidP="00D76663">
      <w:pPr>
        <w:numPr>
          <w:ilvl w:val="0"/>
          <w:numId w:val="9"/>
        </w:numPr>
        <w:spacing w:before="26" w:after="0" w:line="360" w:lineRule="auto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>zakres dostępnych wykonawcy zasobów podmiotu udostępniającego zasoby;</w:t>
      </w:r>
    </w:p>
    <w:p w:rsidR="00CF1482" w:rsidRPr="00CF1482" w:rsidRDefault="00CF1482" w:rsidP="00D76663">
      <w:pPr>
        <w:numPr>
          <w:ilvl w:val="0"/>
          <w:numId w:val="9"/>
        </w:numPr>
        <w:spacing w:before="26" w:after="0" w:line="360" w:lineRule="auto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CF1482" w:rsidRPr="00CF1482" w:rsidRDefault="00CF1482" w:rsidP="00D76663">
      <w:pPr>
        <w:numPr>
          <w:ilvl w:val="0"/>
          <w:numId w:val="9"/>
        </w:numPr>
        <w:spacing w:before="26" w:after="0" w:line="360" w:lineRule="auto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>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dotyczą.</w:t>
      </w:r>
      <w:r w:rsidRPr="00CF1482">
        <w:rPr>
          <w:color w:val="FF0000"/>
          <w:sz w:val="22"/>
        </w:rPr>
        <w:t xml:space="preserve"> </w:t>
      </w:r>
    </w:p>
    <w:p w:rsidR="00CF1482" w:rsidRPr="00CF1482" w:rsidRDefault="00CF1482" w:rsidP="00D7666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</w:t>
      </w:r>
      <w:r w:rsidR="001C1E4C">
        <w:rPr>
          <w:color w:val="000000"/>
          <w:sz w:val="22"/>
        </w:rPr>
        <w:br/>
      </w:r>
      <w:r w:rsidRPr="00CF1482">
        <w:rPr>
          <w:color w:val="000000"/>
          <w:sz w:val="22"/>
        </w:rPr>
        <w:t>w postępowaniu, o których mowa w ust. 1 pkt 3 i 4, oraz jeżeli to dotyczy, kryteriów selekcji, a także bada, czy nie zachodzą, wobec tego podmiotu podstawy wykluczenia, które zostały przewidziane względem Wykonawcy.</w:t>
      </w:r>
    </w:p>
    <w:p w:rsidR="003F2F74" w:rsidRPr="001D4191" w:rsidRDefault="00CF1482" w:rsidP="001C1E4C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sz w:val="22"/>
        </w:rPr>
      </w:pPr>
      <w:r w:rsidRPr="00CF1482">
        <w:rPr>
          <w:color w:val="000000"/>
          <w:sz w:val="22"/>
        </w:rPr>
        <w:t>Podmiot, który zobowiązał się do udostępnienia zasobów, odpowiada solidarnie z Wykonawcą, który polega na jego sytuacji finansowej lub ekonomicznej, za szkodę poniesioną przez Zamawiającego powstałą wskutek nieudostępnienia tych zasobów, chyba że za nieudostępnienie zasobów podmiot ten nie ponosi winy.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lastRenderedPageBreak/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1C1E4C" w:rsidRPr="00A93E23" w:rsidRDefault="00D9116C" w:rsidP="000C574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1C1E4C" w:rsidRDefault="00F40F75" w:rsidP="001C1E4C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1C1E4C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1C1E4C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1C1E4C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1C1E4C">
        <w:rPr>
          <w:color w:val="000000" w:themeColor="text1"/>
          <w:sz w:val="22"/>
        </w:rPr>
        <w:br/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="00E93482">
        <w:rPr>
          <w:bCs/>
          <w:iCs/>
          <w:color w:val="000000" w:themeColor="text1"/>
          <w:sz w:val="22"/>
        </w:rPr>
        <w:t xml:space="preserve"> </w:t>
      </w:r>
      <w:r w:rsidRPr="008733F0">
        <w:rPr>
          <w:bCs/>
          <w:iCs/>
          <w:color w:val="000000" w:themeColor="text1"/>
          <w:sz w:val="22"/>
        </w:rPr>
        <w:t xml:space="preserve">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1D4191">
        <w:rPr>
          <w:color w:val="000000" w:themeColor="text1"/>
          <w:sz w:val="22"/>
        </w:rPr>
        <w:t xml:space="preserve">nie za pośrednictwem formularza </w:t>
      </w:r>
      <w:r w:rsidRPr="001C1E4C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1C1E4C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1C1E4C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1C1E4C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1C1E4C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</w:t>
      </w:r>
    </w:p>
    <w:p w:rsidR="0064583B" w:rsidRPr="00102A09" w:rsidRDefault="0064583B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1C1E4C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D76663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1C1E4C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1C1E4C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1C1E4C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1C1E4C">
        <w:rPr>
          <w:color w:val="000000" w:themeColor="text1"/>
          <w:sz w:val="22"/>
        </w:rPr>
        <w:t xml:space="preserve">. </w:t>
      </w:r>
    </w:p>
    <w:p w:rsidR="001C1E4C" w:rsidRPr="000C5740" w:rsidRDefault="001C1E4C" w:rsidP="000C5740">
      <w:pPr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1C1E4C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0C5740" w:rsidRDefault="00803E97" w:rsidP="000C574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C1E4C" w:rsidRPr="001C1E4C" w:rsidRDefault="0011793E" w:rsidP="001C1E4C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1C1E4C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1C1E4C" w:rsidRPr="001C1E4C" w:rsidRDefault="001C1E4C" w:rsidP="001C1E4C">
      <w:pPr>
        <w:pStyle w:val="Akapitzlist"/>
        <w:spacing w:before="26" w:after="0"/>
        <w:jc w:val="both"/>
        <w:rPr>
          <w:sz w:val="22"/>
        </w:rPr>
      </w:pPr>
    </w:p>
    <w:p w:rsidR="001C1E4C" w:rsidRPr="001C1E4C" w:rsidRDefault="001C1E4C" w:rsidP="00D76663">
      <w:pPr>
        <w:pStyle w:val="Akapitzlist"/>
        <w:numPr>
          <w:ilvl w:val="0"/>
          <w:numId w:val="28"/>
        </w:numPr>
        <w:spacing w:before="120" w:after="120" w:line="360" w:lineRule="auto"/>
        <w:ind w:right="-567"/>
        <w:jc w:val="both"/>
        <w:rPr>
          <w:color w:val="000000" w:themeColor="text1"/>
          <w:sz w:val="22"/>
        </w:rPr>
      </w:pPr>
      <w:r w:rsidRPr="001C1E4C">
        <w:rPr>
          <w:color w:val="000000" w:themeColor="text1"/>
          <w:sz w:val="22"/>
        </w:rPr>
        <w:t xml:space="preserve">Zamawiający wyznacza osobę do komunikowania się z Wykonawcami: </w:t>
      </w:r>
    </w:p>
    <w:p w:rsidR="001C1E4C" w:rsidRPr="001C1E4C" w:rsidRDefault="001C1E4C" w:rsidP="001C1E4C">
      <w:pPr>
        <w:pStyle w:val="Akapitzlist"/>
        <w:tabs>
          <w:tab w:val="left" w:pos="1068"/>
        </w:tabs>
        <w:spacing w:before="120" w:after="120" w:line="360" w:lineRule="auto"/>
        <w:ind w:left="1068" w:right="-567"/>
        <w:jc w:val="both"/>
        <w:rPr>
          <w:color w:val="000000" w:themeColor="text1"/>
          <w:sz w:val="22"/>
        </w:rPr>
      </w:pPr>
      <w:r w:rsidRPr="001C1E4C">
        <w:rPr>
          <w:color w:val="000000" w:themeColor="text1"/>
          <w:sz w:val="22"/>
        </w:rPr>
        <w:t xml:space="preserve">Katarzyna Sosnowska-Pełka, tel. (89) 52 19 868 </w:t>
      </w:r>
    </w:p>
    <w:p w:rsidR="001C1E4C" w:rsidRPr="001C1E4C" w:rsidRDefault="001C1E4C" w:rsidP="00D76663">
      <w:pPr>
        <w:pStyle w:val="Akapitzlist"/>
        <w:numPr>
          <w:ilvl w:val="0"/>
          <w:numId w:val="28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1C1E4C">
        <w:rPr>
          <w:bCs/>
          <w:iCs/>
          <w:sz w:val="22"/>
        </w:rPr>
        <w:t xml:space="preserve">Nie będą udzielane wyjaśnienia na zapytania dotyczące niniejszej SWZ kierowane </w:t>
      </w:r>
      <w:r>
        <w:rPr>
          <w:bCs/>
          <w:iCs/>
          <w:sz w:val="22"/>
        </w:rPr>
        <w:br/>
      </w:r>
      <w:r w:rsidRPr="001C1E4C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EB0990" w:rsidRDefault="00646B6B" w:rsidP="00646B6B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7E4ADE">
        <w:rPr>
          <w:b/>
          <w:color w:val="000000"/>
          <w:sz w:val="22"/>
        </w:rPr>
        <w:t>30</w:t>
      </w:r>
      <w:r w:rsidR="00E93482">
        <w:rPr>
          <w:b/>
          <w:color w:val="000000"/>
          <w:sz w:val="22"/>
        </w:rPr>
        <w:t>.06</w:t>
      </w:r>
      <w:r>
        <w:rPr>
          <w:b/>
          <w:color w:val="000000"/>
          <w:sz w:val="22"/>
        </w:rPr>
        <w:t>.2023 r.</w:t>
      </w:r>
      <w:r w:rsidR="009274E9">
        <w:rPr>
          <w:b/>
          <w:color w:val="000000"/>
          <w:sz w:val="22"/>
        </w:rPr>
        <w:t xml:space="preserve"> </w:t>
      </w:r>
    </w:p>
    <w:p w:rsidR="00646B6B" w:rsidRPr="00646B6B" w:rsidRDefault="00646B6B" w:rsidP="00646B6B">
      <w:pPr>
        <w:spacing w:after="0" w:line="360" w:lineRule="auto"/>
        <w:jc w:val="both"/>
        <w:rPr>
          <w:b/>
          <w:color w:val="000000"/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D7666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D76663">
      <w:pPr>
        <w:pStyle w:val="ust"/>
        <w:numPr>
          <w:ilvl w:val="0"/>
          <w:numId w:val="25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</w:t>
      </w:r>
      <w:r w:rsidR="000C5740">
        <w:rPr>
          <w:color w:val="000000"/>
          <w:sz w:val="22"/>
          <w:szCs w:val="22"/>
        </w:rPr>
        <w:t xml:space="preserve">onawca może złożyć jedną ofertę na każdą część zamówienia. </w:t>
      </w:r>
    </w:p>
    <w:p w:rsidR="00C34A44" w:rsidRPr="007922BF" w:rsidRDefault="00C34A44" w:rsidP="00D76663">
      <w:pPr>
        <w:pStyle w:val="ust"/>
        <w:numPr>
          <w:ilvl w:val="0"/>
          <w:numId w:val="2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D76663">
      <w:pPr>
        <w:pStyle w:val="ust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D76663">
      <w:pPr>
        <w:pStyle w:val="ust"/>
        <w:numPr>
          <w:ilvl w:val="0"/>
          <w:numId w:val="25"/>
        </w:numPr>
        <w:tabs>
          <w:tab w:val="left" w:pos="993"/>
        </w:tabs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646B6B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D76663">
      <w:pPr>
        <w:pStyle w:val="ust"/>
        <w:numPr>
          <w:ilvl w:val="0"/>
          <w:numId w:val="2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0C5740">
        <w:rPr>
          <w:color w:val="000000"/>
          <w:sz w:val="22"/>
          <w:szCs w:val="22"/>
        </w:rPr>
        <w:t>:</w:t>
      </w:r>
    </w:p>
    <w:p w:rsidR="00C34A44" w:rsidRDefault="007373F1" w:rsidP="00D76663">
      <w:pPr>
        <w:pStyle w:val="ust"/>
        <w:numPr>
          <w:ilvl w:val="1"/>
          <w:numId w:val="26"/>
        </w:numPr>
        <w:spacing w:before="0" w:after="0" w:line="360" w:lineRule="auto"/>
        <w:ind w:left="1134" w:hanging="283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646B6B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</w:t>
      </w:r>
      <w:r w:rsidR="00646B6B">
        <w:rPr>
          <w:color w:val="000000"/>
          <w:sz w:val="22"/>
          <w:szCs w:val="22"/>
        </w:rPr>
        <w:t>a, 1b, 1c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646B6B">
        <w:rPr>
          <w:color w:val="000000"/>
          <w:sz w:val="22"/>
          <w:szCs w:val="22"/>
        </w:rPr>
        <w:t>WZ</w:t>
      </w:r>
      <w:r w:rsidR="001D4191">
        <w:rPr>
          <w:color w:val="000000"/>
          <w:sz w:val="22"/>
          <w:szCs w:val="22"/>
        </w:rPr>
        <w:t xml:space="preserve"> – odpowiednio do części zamówienia</w:t>
      </w:r>
      <w:r w:rsidR="00646B6B">
        <w:rPr>
          <w:color w:val="000000"/>
          <w:sz w:val="22"/>
          <w:szCs w:val="22"/>
        </w:rPr>
        <w:t>;</w:t>
      </w:r>
    </w:p>
    <w:p w:rsidR="003366C6" w:rsidRPr="00646B6B" w:rsidRDefault="003366C6" w:rsidP="00D76663">
      <w:pPr>
        <w:pStyle w:val="ust"/>
        <w:numPr>
          <w:ilvl w:val="1"/>
          <w:numId w:val="26"/>
        </w:numPr>
        <w:spacing w:before="0" w:after="0" w:line="360" w:lineRule="auto"/>
        <w:ind w:left="1134" w:hanging="283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646B6B">
        <w:rPr>
          <w:sz w:val="22"/>
          <w:szCs w:val="22"/>
        </w:rPr>
        <w:t xml:space="preserve"> – </w:t>
      </w:r>
      <w:r w:rsidR="00646B6B">
        <w:rPr>
          <w:i/>
          <w:iCs/>
          <w:sz w:val="22"/>
          <w:szCs w:val="22"/>
        </w:rPr>
        <w:t>jeżeli zostało udzielone</w:t>
      </w:r>
      <w:r w:rsidR="00646B6B">
        <w:rPr>
          <w:iCs/>
          <w:sz w:val="22"/>
          <w:szCs w:val="22"/>
        </w:rPr>
        <w:t>;</w:t>
      </w:r>
    </w:p>
    <w:p w:rsidR="00C34A44" w:rsidRPr="00646B6B" w:rsidRDefault="00C34A44" w:rsidP="000C5740">
      <w:pPr>
        <w:pStyle w:val="ust"/>
        <w:numPr>
          <w:ilvl w:val="1"/>
          <w:numId w:val="26"/>
        </w:numPr>
        <w:spacing w:before="0" w:after="0" w:line="360" w:lineRule="auto"/>
        <w:ind w:left="1134" w:hanging="283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646B6B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646B6B">
        <w:rPr>
          <w:sz w:val="22"/>
          <w:szCs w:val="22"/>
        </w:rPr>
        <w:t xml:space="preserve">oraz </w:t>
      </w:r>
      <w:r w:rsidR="009A285D" w:rsidRPr="00646B6B">
        <w:rPr>
          <w:sz w:val="22"/>
          <w:szCs w:val="22"/>
        </w:rPr>
        <w:t>spełni</w:t>
      </w:r>
      <w:r w:rsidR="00F504F2" w:rsidRPr="00646B6B">
        <w:rPr>
          <w:sz w:val="22"/>
          <w:szCs w:val="22"/>
        </w:rPr>
        <w:t>a</w:t>
      </w:r>
      <w:r w:rsidR="009A285D" w:rsidRPr="00646B6B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646B6B">
        <w:rPr>
          <w:sz w:val="22"/>
          <w:szCs w:val="22"/>
        </w:rPr>
        <w:br/>
        <w:t xml:space="preserve">– załącznik nr 3a i 3b </w:t>
      </w:r>
      <w:r w:rsidRPr="00646B6B">
        <w:rPr>
          <w:sz w:val="22"/>
          <w:szCs w:val="22"/>
        </w:rPr>
        <w:t>do S</w:t>
      </w:r>
      <w:r w:rsidR="00646B6B">
        <w:rPr>
          <w:sz w:val="22"/>
          <w:szCs w:val="22"/>
        </w:rPr>
        <w:t>WZ;</w:t>
      </w:r>
    </w:p>
    <w:p w:rsidR="007F35E5" w:rsidRPr="00646B6B" w:rsidRDefault="007F35E5" w:rsidP="000C5740">
      <w:pPr>
        <w:pStyle w:val="ust"/>
        <w:numPr>
          <w:ilvl w:val="1"/>
          <w:numId w:val="26"/>
        </w:numPr>
        <w:spacing w:before="0" w:after="0" w:line="360" w:lineRule="auto"/>
        <w:ind w:left="1134" w:hanging="283"/>
        <w:rPr>
          <w:sz w:val="22"/>
          <w:szCs w:val="22"/>
        </w:rPr>
      </w:pPr>
      <w:r w:rsidRPr="00646B6B">
        <w:rPr>
          <w:b/>
          <w:sz w:val="22"/>
          <w:szCs w:val="22"/>
        </w:rPr>
        <w:t>Oświadczenie</w:t>
      </w:r>
      <w:r w:rsidRPr="00646B6B">
        <w:rPr>
          <w:sz w:val="22"/>
          <w:szCs w:val="22"/>
        </w:rPr>
        <w:t>,</w:t>
      </w:r>
      <w:r w:rsidRPr="00646B6B">
        <w:rPr>
          <w:b/>
          <w:sz w:val="22"/>
          <w:szCs w:val="22"/>
        </w:rPr>
        <w:t xml:space="preserve"> </w:t>
      </w:r>
      <w:r w:rsidRPr="00646B6B">
        <w:rPr>
          <w:sz w:val="22"/>
          <w:szCs w:val="22"/>
        </w:rPr>
        <w:t>o kt</w:t>
      </w:r>
      <w:r w:rsidR="00AC25FC" w:rsidRPr="00646B6B">
        <w:rPr>
          <w:sz w:val="22"/>
          <w:szCs w:val="22"/>
        </w:rPr>
        <w:t xml:space="preserve">órym mowa w Rozdziele XIX ust. </w:t>
      </w:r>
      <w:r w:rsidR="001D4191">
        <w:rPr>
          <w:sz w:val="22"/>
          <w:szCs w:val="22"/>
        </w:rPr>
        <w:t>3</w:t>
      </w:r>
      <w:r w:rsidR="002361BA" w:rsidRPr="00646B6B">
        <w:rPr>
          <w:sz w:val="22"/>
          <w:szCs w:val="22"/>
        </w:rPr>
        <w:t xml:space="preserve"> </w:t>
      </w:r>
      <w:r w:rsidRPr="00646B6B">
        <w:rPr>
          <w:sz w:val="22"/>
          <w:szCs w:val="22"/>
        </w:rPr>
        <w:t>SWZ</w:t>
      </w:r>
      <w:r w:rsidRPr="00646B6B">
        <w:rPr>
          <w:b/>
          <w:sz w:val="22"/>
          <w:szCs w:val="22"/>
        </w:rPr>
        <w:t xml:space="preserve"> – </w:t>
      </w:r>
      <w:r w:rsidRPr="00646B6B">
        <w:rPr>
          <w:sz w:val="22"/>
          <w:szCs w:val="22"/>
        </w:rPr>
        <w:t>dotyczy Wykonawców wspólnie ubiegając</w:t>
      </w:r>
      <w:r w:rsidR="00646B6B">
        <w:rPr>
          <w:sz w:val="22"/>
          <w:szCs w:val="22"/>
        </w:rPr>
        <w:t>ych się o udzielenie zamówienia;</w:t>
      </w:r>
    </w:p>
    <w:p w:rsidR="00F433A4" w:rsidRPr="00646B6B" w:rsidRDefault="00AC25FC" w:rsidP="000C5740">
      <w:pPr>
        <w:pStyle w:val="ust"/>
        <w:numPr>
          <w:ilvl w:val="1"/>
          <w:numId w:val="26"/>
        </w:numPr>
        <w:spacing w:before="0" w:after="0" w:line="360" w:lineRule="auto"/>
        <w:ind w:left="1134" w:hanging="283"/>
        <w:rPr>
          <w:sz w:val="22"/>
          <w:szCs w:val="22"/>
        </w:rPr>
      </w:pPr>
      <w:r w:rsidRPr="00646B6B">
        <w:rPr>
          <w:b/>
          <w:sz w:val="22"/>
          <w:szCs w:val="22"/>
        </w:rPr>
        <w:lastRenderedPageBreak/>
        <w:t>Zobowiązanie podmiotu udostępniającego zasoby</w:t>
      </w:r>
      <w:r w:rsidRPr="000C5740">
        <w:rPr>
          <w:sz w:val="22"/>
          <w:szCs w:val="22"/>
        </w:rPr>
        <w:t>,</w:t>
      </w:r>
      <w:r w:rsidRPr="00646B6B">
        <w:rPr>
          <w:b/>
          <w:sz w:val="22"/>
          <w:szCs w:val="22"/>
        </w:rPr>
        <w:t xml:space="preserve"> </w:t>
      </w:r>
      <w:r w:rsidRPr="00646B6B">
        <w:rPr>
          <w:sz w:val="22"/>
          <w:szCs w:val="22"/>
        </w:rPr>
        <w:t xml:space="preserve">o którym mowa w Rozdziale XIX ust. </w:t>
      </w:r>
      <w:r w:rsidR="00646B6B">
        <w:rPr>
          <w:sz w:val="22"/>
          <w:szCs w:val="22"/>
        </w:rPr>
        <w:t xml:space="preserve">7 SWZ – jeśli dotyczy. </w:t>
      </w:r>
    </w:p>
    <w:p w:rsidR="00C34A44" w:rsidRPr="004E2B8D" w:rsidRDefault="00C34A44" w:rsidP="00D76663">
      <w:pPr>
        <w:pStyle w:val="Tekstpodstawowy"/>
        <w:numPr>
          <w:ilvl w:val="0"/>
          <w:numId w:val="25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D76663">
      <w:pPr>
        <w:pStyle w:val="Tekstpodstawowy"/>
        <w:numPr>
          <w:ilvl w:val="0"/>
          <w:numId w:val="25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646B6B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646B6B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D766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646B6B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646B6B">
        <w:rPr>
          <w:color w:val="000000"/>
          <w:sz w:val="22"/>
        </w:rPr>
        <w:t xml:space="preserve">oraz spełnianie warunków udziału w postępowaniu, w jakim każdy z </w:t>
      </w:r>
      <w:r w:rsidR="008C58AE" w:rsidRPr="00646B6B">
        <w:rPr>
          <w:color w:val="000000"/>
          <w:sz w:val="22"/>
        </w:rPr>
        <w:t>W</w:t>
      </w:r>
      <w:r w:rsidRPr="00646B6B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D766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>Wykonawca, w przypadku polegania na zdol</w:t>
      </w:r>
      <w:r w:rsidR="00646B6B">
        <w:rPr>
          <w:color w:val="000000"/>
          <w:sz w:val="22"/>
        </w:rPr>
        <w:t xml:space="preserve">nościach lub sytuacji podmiotów </w:t>
      </w:r>
      <w:r w:rsidRPr="001C1DC8">
        <w:rPr>
          <w:color w:val="000000"/>
          <w:sz w:val="22"/>
        </w:rPr>
        <w:t xml:space="preserve">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646B6B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D76663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3C4BB7">
        <w:rPr>
          <w:sz w:val="22"/>
        </w:rPr>
        <w:t xml:space="preserve">wiedzialność za wykonanie umowy. </w:t>
      </w:r>
    </w:p>
    <w:p w:rsidR="00AC47A6" w:rsidRPr="00AC47A6" w:rsidRDefault="00CE32B4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1D4191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1D4191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1D4191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1D4191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3C4BB7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1D4191">
        <w:rPr>
          <w:sz w:val="22"/>
        </w:rPr>
        <w:t xml:space="preserve">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3C4BB7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3C4BB7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3C4BB7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1D4191">
        <w:rPr>
          <w:sz w:val="22"/>
        </w:rPr>
        <w:t>art. 67</w:t>
      </w:r>
      <w:r w:rsidR="00AC47A6" w:rsidRPr="001D4191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D76663">
      <w:pPr>
        <w:pStyle w:val="Akapitzlist"/>
        <w:numPr>
          <w:ilvl w:val="0"/>
          <w:numId w:val="25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</w:t>
      </w:r>
      <w:r w:rsidRPr="00A64EC0">
        <w:rPr>
          <w:color w:val="000000"/>
          <w:sz w:val="22"/>
        </w:rPr>
        <w:lastRenderedPageBreak/>
        <w:t xml:space="preserve">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3C4BB7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D766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D4191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D4191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D4191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3C4BB7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3C4BB7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</w:t>
      </w:r>
      <w:r w:rsidR="00E97EBB" w:rsidRPr="001D4191">
        <w:rPr>
          <w:sz w:val="22"/>
        </w:rPr>
        <w:t xml:space="preserve">w ust. </w:t>
      </w:r>
      <w:r w:rsidR="00026CB4" w:rsidRPr="001D4191">
        <w:rPr>
          <w:sz w:val="22"/>
        </w:rPr>
        <w:t>1</w:t>
      </w:r>
      <w:r w:rsidR="0047134B" w:rsidRPr="001D4191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D76663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3C4BB7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3C4BB7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D76663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3C4BB7">
        <w:rPr>
          <w:color w:val="000000"/>
          <w:sz w:val="22"/>
        </w:rPr>
        <w:t xml:space="preserve">odków dowodowych - </w:t>
      </w:r>
      <w:r w:rsidR="00E97EBB" w:rsidRPr="00E97EBB">
        <w:rPr>
          <w:color w:val="000000"/>
          <w:sz w:val="22"/>
        </w:rPr>
        <w:t>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D76663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1D4191">
        <w:rPr>
          <w:sz w:val="22"/>
        </w:rPr>
        <w:t>art. 94 ust. 2</w:t>
      </w:r>
      <w:r w:rsidR="00E97EBB" w:rsidRPr="001D4191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3C4BB7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1D4191">
        <w:rPr>
          <w:sz w:val="22"/>
        </w:rPr>
        <w:t xml:space="preserve">ust. </w:t>
      </w:r>
      <w:r w:rsidR="00026CB4" w:rsidRPr="001D4191">
        <w:rPr>
          <w:sz w:val="22"/>
        </w:rPr>
        <w:t>1</w:t>
      </w:r>
      <w:r w:rsidR="0047134B" w:rsidRPr="001D4191">
        <w:rPr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</w:t>
      </w:r>
      <w:r w:rsidRPr="001D4191">
        <w:rPr>
          <w:sz w:val="22"/>
        </w:rPr>
        <w:t xml:space="preserve">w 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1D4191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3C4BB7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1D4191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 xml:space="preserve">art. </w:t>
      </w:r>
      <w:r w:rsidRPr="001D4191">
        <w:rPr>
          <w:sz w:val="22"/>
        </w:rPr>
        <w:t xml:space="preserve">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C4BB7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D76663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D76663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1D4191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1D4191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D76663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D76663">
      <w:pPr>
        <w:pStyle w:val="Akapitzlist"/>
        <w:numPr>
          <w:ilvl w:val="0"/>
          <w:numId w:val="25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C4BB7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</w:t>
      </w:r>
      <w:r w:rsidRPr="006964BA">
        <w:rPr>
          <w:sz w:val="22"/>
        </w:rPr>
        <w:t xml:space="preserve">ust. </w:t>
      </w:r>
      <w:r w:rsidR="0047134B" w:rsidRPr="006964BA">
        <w:rPr>
          <w:sz w:val="22"/>
        </w:rPr>
        <w:t>23</w:t>
      </w:r>
      <w:r w:rsidRPr="006964BA">
        <w:rPr>
          <w:sz w:val="22"/>
        </w:rPr>
        <w:t xml:space="preserve">, </w:t>
      </w:r>
      <w:r w:rsidRPr="00A10AEA">
        <w:rPr>
          <w:color w:val="000000"/>
          <w:sz w:val="22"/>
        </w:rPr>
        <w:t>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3C4BB7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D7666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D7666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są utrwalone w sposób umożliwiający ich wielokrotne odczytanie, zapisanie i powielenie, a także przekazanie przy użyciu środków komunikacji elektronicznej lub </w:t>
      </w:r>
      <w:r w:rsidR="003C4BB7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D7666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D7666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D7666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D766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D76663">
      <w:pPr>
        <w:pStyle w:val="pkt1"/>
        <w:numPr>
          <w:ilvl w:val="0"/>
          <w:numId w:val="25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3C4BB7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3C4BB7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D76663">
      <w:pPr>
        <w:pStyle w:val="pkt1"/>
        <w:numPr>
          <w:ilvl w:val="0"/>
          <w:numId w:val="17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D76663">
      <w:pPr>
        <w:pStyle w:val="pkt1"/>
        <w:numPr>
          <w:ilvl w:val="0"/>
          <w:numId w:val="18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3C4BB7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7E4ADE">
        <w:rPr>
          <w:b/>
          <w:color w:val="0000FF"/>
          <w:sz w:val="22"/>
          <w:szCs w:val="22"/>
        </w:rPr>
        <w:t>dnia 02.06</w:t>
      </w:r>
      <w:r w:rsidR="003C4BB7">
        <w:rPr>
          <w:b/>
          <w:color w:val="0000FF"/>
          <w:sz w:val="22"/>
          <w:szCs w:val="22"/>
        </w:rPr>
        <w:t>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D766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D76663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D76663">
      <w:pPr>
        <w:pStyle w:val="pkt1"/>
        <w:numPr>
          <w:ilvl w:val="0"/>
          <w:numId w:val="17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D76663">
      <w:pPr>
        <w:pStyle w:val="pkt1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3C4BB7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D76663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3C4BB7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D76663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7E4ADE">
      <w:pPr>
        <w:pStyle w:val="Akapitzlist"/>
        <w:numPr>
          <w:ilvl w:val="0"/>
          <w:numId w:val="19"/>
        </w:numPr>
        <w:spacing w:after="0" w:line="360" w:lineRule="auto"/>
        <w:ind w:left="1423" w:hanging="357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7E4ADE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D76663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D76663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D76663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D76663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D76663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3C4BB7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platformazakupowa.pl oraz Instrukcji </w:t>
      </w:r>
      <w:r w:rsidR="003C4BB7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</w:t>
      </w:r>
      <w:r w:rsidR="003C4BB7">
        <w:rPr>
          <w:color w:val="000000" w:themeColor="text1"/>
          <w:sz w:val="22"/>
        </w:rPr>
        <w:t xml:space="preserve"> dotyczącej d</w:t>
      </w:r>
      <w:r w:rsidR="007E4ADE">
        <w:rPr>
          <w:color w:val="000000" w:themeColor="text1"/>
          <w:sz w:val="22"/>
        </w:rPr>
        <w:t xml:space="preserve">anego postępowania </w:t>
      </w:r>
      <w:r w:rsidR="00E93482">
        <w:rPr>
          <w:color w:val="000000" w:themeColor="text1"/>
          <w:sz w:val="22"/>
        </w:rPr>
        <w:t xml:space="preserve">oraz stronie </w:t>
      </w:r>
      <w:r w:rsidR="003C4BB7">
        <w:rPr>
          <w:color w:val="000000" w:themeColor="text1"/>
          <w:sz w:val="22"/>
        </w:rPr>
        <w:t xml:space="preserve">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D766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3C4BB7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D76663">
      <w:pPr>
        <w:pStyle w:val="Akapitzlist"/>
        <w:numPr>
          <w:ilvl w:val="0"/>
          <w:numId w:val="19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3C4BB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3C4BB7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3C4BB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3C4BB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3C4BB7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D766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7E4ADE">
        <w:rPr>
          <w:b/>
          <w:color w:val="0000FF"/>
          <w:sz w:val="22"/>
        </w:rPr>
        <w:t>02.06</w:t>
      </w:r>
      <w:r w:rsidR="003C4BB7">
        <w:rPr>
          <w:b/>
          <w:color w:val="0000FF"/>
          <w:sz w:val="22"/>
        </w:rPr>
        <w:t>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7E4ADE">
        <w:rPr>
          <w:b/>
          <w:color w:val="0000FF"/>
          <w:sz w:val="22"/>
        </w:rPr>
        <w:t>10:15</w:t>
      </w:r>
    </w:p>
    <w:p w:rsidR="008352DB" w:rsidRPr="008352DB" w:rsidRDefault="008352DB" w:rsidP="00D766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0C5740" w:rsidRDefault="000C5740" w:rsidP="003F2F74">
      <w:pPr>
        <w:pStyle w:val="Akapitzlist"/>
        <w:spacing w:before="26" w:after="0"/>
        <w:jc w:val="both"/>
        <w:rPr>
          <w:sz w:val="22"/>
        </w:rPr>
      </w:pPr>
    </w:p>
    <w:p w:rsidR="000C5740" w:rsidRDefault="000C5740" w:rsidP="003F2F74">
      <w:pPr>
        <w:pStyle w:val="Akapitzlist"/>
        <w:spacing w:before="26" w:after="0"/>
        <w:jc w:val="both"/>
        <w:rPr>
          <w:sz w:val="22"/>
        </w:rPr>
      </w:pPr>
    </w:p>
    <w:p w:rsidR="000C5740" w:rsidRPr="008352DB" w:rsidRDefault="000C5740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D76663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D76663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D76663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3C4BB7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D76663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3C4BB7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D76663">
      <w:pPr>
        <w:pStyle w:val="Akapitzlist"/>
        <w:numPr>
          <w:ilvl w:val="0"/>
          <w:numId w:val="14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D76663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D76663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D76663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D76663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C4BB7" w:rsidRPr="003C4BB7" w:rsidRDefault="003C4BB7" w:rsidP="00D76663">
      <w:pPr>
        <w:numPr>
          <w:ilvl w:val="0"/>
          <w:numId w:val="14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3C4BB7">
        <w:rPr>
          <w:color w:val="000000"/>
          <w:sz w:val="22"/>
        </w:rPr>
        <w:t>W przypadku Wykonawcy przyjmującego zlecenie lub świadczącego usługę będącego:</w:t>
      </w:r>
    </w:p>
    <w:p w:rsidR="003C4BB7" w:rsidRPr="003C4BB7" w:rsidRDefault="003C4BB7" w:rsidP="00D76663">
      <w:pPr>
        <w:numPr>
          <w:ilvl w:val="1"/>
          <w:numId w:val="38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3C4BB7">
        <w:rPr>
          <w:color w:val="000000"/>
          <w:sz w:val="22"/>
        </w:rPr>
        <w:t>osobą fizyczną wykonującą działalno</w:t>
      </w:r>
      <w:r>
        <w:rPr>
          <w:color w:val="000000"/>
          <w:sz w:val="22"/>
        </w:rPr>
        <w:t xml:space="preserve">ść gospodarczą zarejestrowaną </w:t>
      </w:r>
      <w:r>
        <w:rPr>
          <w:color w:val="000000"/>
          <w:sz w:val="22"/>
        </w:rPr>
        <w:br/>
        <w:t xml:space="preserve">w </w:t>
      </w:r>
      <w:r w:rsidRPr="003C4BB7">
        <w:rPr>
          <w:color w:val="000000"/>
          <w:sz w:val="22"/>
        </w:rPr>
        <w:t xml:space="preserve">Rzeczypospolitej Polskiej albo w państwie niebędącym państwem członkowskim Unii Europejskiej lub państwem Europejskiego Obszaru Gospodarczego niezatrudniającego pracowników lub niezawierającego umów ze zleceniobiorcami; </w:t>
      </w:r>
    </w:p>
    <w:p w:rsidR="003C4BB7" w:rsidRPr="003C4BB7" w:rsidRDefault="003C4BB7" w:rsidP="00D76663">
      <w:pPr>
        <w:numPr>
          <w:ilvl w:val="1"/>
          <w:numId w:val="38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3C4BB7">
        <w:rPr>
          <w:color w:val="000000"/>
          <w:sz w:val="22"/>
        </w:rPr>
        <w:t xml:space="preserve">osobą fizyczną niewykonującą działalności gospodarczej  </w:t>
      </w:r>
    </w:p>
    <w:p w:rsidR="003C4BB7" w:rsidRPr="003C4BB7" w:rsidRDefault="003C4BB7" w:rsidP="003C4BB7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3C4BB7">
        <w:rPr>
          <w:color w:val="000000"/>
          <w:sz w:val="22"/>
        </w:rPr>
        <w:t>- który przyjmuje zlecenie lub świadczy usługi na podstawie umów</w:t>
      </w:r>
      <w:r>
        <w:rPr>
          <w:color w:val="000000"/>
          <w:sz w:val="22"/>
        </w:rPr>
        <w:t>,</w:t>
      </w:r>
      <w:r w:rsidRPr="003C4BB7">
        <w:rPr>
          <w:color w:val="000000"/>
          <w:sz w:val="22"/>
        </w:rPr>
        <w:t xml:space="preserve"> o których mowa w art. 734 i art. 750 ustawy z dnia 27 kwietnia 1964 r. – Kodeks cywilny </w:t>
      </w:r>
      <w:r>
        <w:rPr>
          <w:color w:val="000000"/>
          <w:sz w:val="22"/>
        </w:rPr>
        <w:br/>
      </w:r>
      <w:r w:rsidRPr="003C4BB7">
        <w:rPr>
          <w:color w:val="000000"/>
          <w:sz w:val="22"/>
        </w:rPr>
        <w:t xml:space="preserve">(Dz. U. z 2020 r. poz. 1740), zwanej dalej Kodeksem cywilnym”, na </w:t>
      </w:r>
      <w:r w:rsidRPr="003C4BB7">
        <w:rPr>
          <w:sz w:val="22"/>
        </w:rPr>
        <w:t>rzecz przedsiębiorcy w rozumieniu przepisów ustawy z dnia 6 marca 2018 r. Prawo przedsiębiorców (Dz. U. z 2021 r. poz. 162)</w:t>
      </w:r>
      <w:r w:rsidRPr="003C4BB7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</w:t>
      </w:r>
      <w:r w:rsidRPr="003C4BB7">
        <w:rPr>
          <w:color w:val="000000"/>
          <w:sz w:val="22"/>
        </w:rPr>
        <w:lastRenderedPageBreak/>
        <w:t xml:space="preserve">stawki godzinowej ustalonej zgodnie z art. 2 ust. 3a, 3b i 5 ustawy z dnia </w:t>
      </w:r>
      <w:r>
        <w:rPr>
          <w:color w:val="000000"/>
          <w:sz w:val="22"/>
        </w:rPr>
        <w:br/>
      </w:r>
      <w:r w:rsidRPr="003C4BB7">
        <w:rPr>
          <w:color w:val="000000"/>
          <w:sz w:val="22"/>
        </w:rPr>
        <w:t>10 października 2002 r. o minimalnym wynagrodzeniu za pracę</w:t>
      </w:r>
      <w:r w:rsidRPr="003C4BB7">
        <w:rPr>
          <w:sz w:val="22"/>
        </w:rPr>
        <w:t xml:space="preserve"> (Dz. U. 2020 </w:t>
      </w:r>
      <w:r>
        <w:rPr>
          <w:sz w:val="22"/>
        </w:rPr>
        <w:br/>
      </w:r>
      <w:r w:rsidRPr="003C4BB7">
        <w:rPr>
          <w:sz w:val="22"/>
        </w:rPr>
        <w:t xml:space="preserve">poz. 2207). </w:t>
      </w:r>
    </w:p>
    <w:p w:rsidR="003C4BB7" w:rsidRPr="003C4BB7" w:rsidRDefault="00030149" w:rsidP="00D76663">
      <w:pPr>
        <w:numPr>
          <w:ilvl w:val="0"/>
          <w:numId w:val="39"/>
        </w:numPr>
        <w:spacing w:after="0" w:line="360" w:lineRule="auto"/>
        <w:contextualSpacing/>
        <w:jc w:val="both"/>
        <w:rPr>
          <w:sz w:val="22"/>
        </w:rPr>
      </w:pPr>
      <w:r>
        <w:rPr>
          <w:sz w:val="22"/>
        </w:rPr>
        <w:t>W przypadku W</w:t>
      </w:r>
      <w:r w:rsidR="003C4BB7" w:rsidRPr="003C4BB7">
        <w:rPr>
          <w:sz w:val="22"/>
        </w:rPr>
        <w:t xml:space="preserve">ykonawców, o których mowa w ust. 6 wspólnie ubiegających się o udzielenie zamówienia, </w:t>
      </w:r>
      <w:r>
        <w:rPr>
          <w:sz w:val="22"/>
        </w:rPr>
        <w:t>każdemu z tych W</w:t>
      </w:r>
      <w:r w:rsidR="003C4BB7" w:rsidRPr="003C4BB7">
        <w:rPr>
          <w:sz w:val="22"/>
        </w:rPr>
        <w:t>ykonawców przysługuje wynagrodzenie ustalone zgodnie z ust. 6.</w:t>
      </w:r>
    </w:p>
    <w:p w:rsidR="003C4BB7" w:rsidRPr="003C4BB7" w:rsidRDefault="003C4BB7" w:rsidP="00D76663">
      <w:pPr>
        <w:numPr>
          <w:ilvl w:val="0"/>
          <w:numId w:val="39"/>
        </w:numPr>
        <w:spacing w:after="0" w:line="360" w:lineRule="auto"/>
        <w:contextualSpacing/>
        <w:jc w:val="both"/>
        <w:rPr>
          <w:sz w:val="22"/>
        </w:rPr>
      </w:pPr>
      <w:r w:rsidRPr="003C4BB7">
        <w:rPr>
          <w:sz w:val="22"/>
        </w:rPr>
        <w:t xml:space="preserve">W przypadku oferty złożonej przez Wykonawcę, o którym mowa w ust. 6, </w:t>
      </w:r>
      <w:r w:rsidRPr="003C4BB7">
        <w:rPr>
          <w:b/>
          <w:sz w:val="22"/>
        </w:rPr>
        <w:t xml:space="preserve">Wykonawca uwzględnia w cenie oferty kwotę należnej składki na ubezpieczenie społeczne </w:t>
      </w:r>
      <w:r w:rsidR="00030149">
        <w:rPr>
          <w:b/>
          <w:sz w:val="22"/>
        </w:rPr>
        <w:br/>
      </w:r>
      <w:r w:rsidRPr="003C4BB7">
        <w:rPr>
          <w:b/>
          <w:sz w:val="22"/>
        </w:rPr>
        <w:t>i zdrowotne oraz zaliczkę na podatek dochodowy</w:t>
      </w:r>
      <w:r w:rsidRPr="003C4BB7">
        <w:rPr>
          <w:sz w:val="22"/>
        </w:rPr>
        <w:t xml:space="preserve">, które Zamawiający, zgodnie </w:t>
      </w:r>
      <w:r w:rsidR="00030149">
        <w:rPr>
          <w:sz w:val="22"/>
        </w:rPr>
        <w:br/>
      </w:r>
      <w:r w:rsidRPr="003C4BB7">
        <w:rPr>
          <w:sz w:val="22"/>
        </w:rPr>
        <w:t xml:space="preserve">z obowiązującymi przepisami, zobowiązany będzie naliczyć i odprowadzić. W takim wypadku wynagrodzenie faktycznie wypłacone Wykonawcy zostanie pomniejszone </w:t>
      </w:r>
      <w:r w:rsidR="00030149">
        <w:rPr>
          <w:sz w:val="22"/>
        </w:rPr>
        <w:br/>
      </w:r>
      <w:r w:rsidRPr="003C4BB7">
        <w:rPr>
          <w:sz w:val="22"/>
        </w:rPr>
        <w:t xml:space="preserve">o kwotę stanowiącą równowartość składki na ubezpieczenie społeczne i zdrowotne oraz zaliczkę na podatek dochodowy, które Zamawiający, zgodnie z obowiązującymi przepisami, zobowiązany będzie naliczyć i odprowadzić. </w:t>
      </w:r>
    </w:p>
    <w:p w:rsidR="003C4BB7" w:rsidRPr="003C4BB7" w:rsidRDefault="003C4BB7" w:rsidP="00D76663">
      <w:pPr>
        <w:numPr>
          <w:ilvl w:val="0"/>
          <w:numId w:val="39"/>
        </w:numPr>
        <w:spacing w:after="0" w:line="360" w:lineRule="auto"/>
        <w:contextualSpacing/>
        <w:jc w:val="both"/>
        <w:rPr>
          <w:sz w:val="22"/>
        </w:rPr>
      </w:pPr>
      <w:r w:rsidRPr="003C4BB7">
        <w:rPr>
          <w:color w:val="000000"/>
          <w:sz w:val="22"/>
        </w:rPr>
        <w:t>Ceny jednostkowe złożone w ofercie nie mogą ulec zmianie w trakcie realizacji umowy</w:t>
      </w:r>
      <w:r w:rsidR="00EE203A">
        <w:rPr>
          <w:color w:val="000000"/>
          <w:sz w:val="22"/>
        </w:rPr>
        <w:t xml:space="preserve">. </w:t>
      </w:r>
    </w:p>
    <w:p w:rsidR="003C4BB7" w:rsidRPr="003C4BB7" w:rsidRDefault="003C4BB7" w:rsidP="00D76663">
      <w:pPr>
        <w:numPr>
          <w:ilvl w:val="0"/>
          <w:numId w:val="39"/>
        </w:numPr>
        <w:spacing w:after="0" w:line="360" w:lineRule="auto"/>
        <w:contextualSpacing/>
        <w:jc w:val="both"/>
        <w:rPr>
          <w:sz w:val="22"/>
        </w:rPr>
      </w:pPr>
      <w:r w:rsidRPr="003C4BB7">
        <w:rPr>
          <w:sz w:val="22"/>
        </w:rPr>
        <w:t xml:space="preserve">Zamówienie będzie realizowane według bieżących potrzeb Zamawiającego. Zamawiający zastrzega sobie prawo do niezrealizowania pełnej wielkości zamówienia, Wykonawcy </w:t>
      </w:r>
      <w:r w:rsidR="00030149">
        <w:rPr>
          <w:sz w:val="22"/>
        </w:rPr>
        <w:br/>
      </w:r>
      <w:r w:rsidRPr="003C4BB7">
        <w:rPr>
          <w:sz w:val="22"/>
        </w:rPr>
        <w:t>nie przysługuje z tego tytułu prawo do roszczeń odszkodowawczych.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030149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030149" w:rsidP="00030149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 2) </w:t>
      </w:r>
      <w:r w:rsidRPr="00030149">
        <w:rPr>
          <w:b/>
          <w:color w:val="000000"/>
          <w:sz w:val="22"/>
        </w:rPr>
        <w:t>Dodatkowe doświadczenie tłumacza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0088D" w:rsidRPr="00030149" w:rsidRDefault="0090088D" w:rsidP="00D76663">
      <w:pPr>
        <w:numPr>
          <w:ilvl w:val="0"/>
          <w:numId w:val="11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30149" w:rsidRPr="00A703F5" w:rsidRDefault="00030149" w:rsidP="00030149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030149" w:rsidRDefault="0090088D" w:rsidP="00D76663">
      <w:pPr>
        <w:numPr>
          <w:ilvl w:val="0"/>
          <w:numId w:val="10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030149" w:rsidRPr="00030149" w:rsidRDefault="0090088D" w:rsidP="00030149">
      <w:pPr>
        <w:spacing w:after="0"/>
        <w:ind w:left="1248"/>
        <w:rPr>
          <w:sz w:val="22"/>
          <w:lang w:eastAsia="en-US"/>
        </w:rPr>
      </w:pPr>
      <w:r w:rsidRPr="00030149">
        <w:rPr>
          <w:rFonts w:eastAsia="Calibri"/>
          <w:color w:val="000000"/>
          <w:sz w:val="22"/>
        </w:rPr>
        <w:t xml:space="preserve">     </w:t>
      </w:r>
    </w:p>
    <w:p w:rsidR="00030149" w:rsidRPr="00A703F5" w:rsidRDefault="00030149" w:rsidP="000C5740">
      <w:pPr>
        <w:shd w:val="clear" w:color="auto" w:fill="FFFFFF"/>
        <w:tabs>
          <w:tab w:val="left" w:pos="709"/>
        </w:tabs>
        <w:jc w:val="both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</w:t>
      </w:r>
      <w:r w:rsidR="0090088D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030149">
        <w:rPr>
          <w:color w:val="000000"/>
          <w:sz w:val="22"/>
          <w:lang w:eastAsia="en-US"/>
        </w:rPr>
        <w:t xml:space="preserve">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030149">
      <w:pPr>
        <w:tabs>
          <w:tab w:val="left" w:pos="1560"/>
        </w:tabs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</w:t>
      </w:r>
      <w:r w:rsidR="00030149">
        <w:rPr>
          <w:color w:val="000000"/>
          <w:sz w:val="22"/>
          <w:lang w:eastAsia="en-US"/>
        </w:rPr>
        <w:t xml:space="preserve">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90088D" w:rsidRDefault="0090088D" w:rsidP="00EE203A">
      <w:pPr>
        <w:spacing w:line="360" w:lineRule="auto"/>
        <w:ind w:left="708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030149" w:rsidRPr="00030149" w:rsidRDefault="00030149" w:rsidP="00EE203A">
      <w:pPr>
        <w:spacing w:after="0" w:line="360" w:lineRule="auto"/>
        <w:ind w:left="708"/>
        <w:jc w:val="both"/>
        <w:rPr>
          <w:b/>
          <w:color w:val="000000"/>
          <w:sz w:val="22"/>
          <w:u w:val="single"/>
          <w:lang w:eastAsia="en-US"/>
        </w:rPr>
      </w:pPr>
      <w:r w:rsidRPr="00030149">
        <w:rPr>
          <w:b/>
          <w:color w:val="000000"/>
          <w:sz w:val="22"/>
          <w:u w:val="single"/>
          <w:lang w:eastAsia="en-US"/>
        </w:rPr>
        <w:lastRenderedPageBreak/>
        <w:t>Część I</w:t>
      </w:r>
    </w:p>
    <w:p w:rsidR="00030149" w:rsidRPr="00030149" w:rsidRDefault="00030149" w:rsidP="00EE203A">
      <w:pPr>
        <w:spacing w:after="0" w:line="360" w:lineRule="auto"/>
        <w:ind w:left="708"/>
        <w:jc w:val="both"/>
        <w:rPr>
          <w:color w:val="000000"/>
          <w:sz w:val="22"/>
          <w:lang w:eastAsia="en-US"/>
        </w:rPr>
      </w:pPr>
    </w:p>
    <w:p w:rsidR="00030149" w:rsidRPr="00EE203A" w:rsidRDefault="00030149" w:rsidP="00D76663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709" w:firstLine="27"/>
        <w:jc w:val="both"/>
        <w:rPr>
          <w:color w:val="000000"/>
          <w:sz w:val="22"/>
          <w:lang w:eastAsia="en-US"/>
        </w:rPr>
      </w:pPr>
      <w:r w:rsidRPr="00EE203A">
        <w:rPr>
          <w:b/>
          <w:sz w:val="22"/>
          <w:lang w:eastAsia="en-US"/>
        </w:rPr>
        <w:t>Dodatkowe doświadczenie tłumacza</w:t>
      </w:r>
      <w:r w:rsidRPr="00EE203A">
        <w:rPr>
          <w:sz w:val="22"/>
          <w:lang w:eastAsia="en-US"/>
        </w:rPr>
        <w:t>:</w:t>
      </w: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kryterium „dodatkowe doświadczenie tłumacza”, oceniana będzie liczba wykonanych przez podlegającego ocenie tłumacza tłumaczeń pisemnych z języka polskiego na język angielski i/lub z języka angielskiego na język polski, porozumień, umów, dokumentów, </w:t>
      </w:r>
      <w:r w:rsidR="00EE203A">
        <w:rPr>
          <w:sz w:val="22"/>
        </w:rPr>
        <w:br/>
      </w:r>
      <w:r w:rsidRPr="00030149">
        <w:rPr>
          <w:sz w:val="22"/>
        </w:rPr>
        <w:t xml:space="preserve">w okresie ostatnich 3 lat liczonych wstecz od dnia, w którym upływa termin składania ofert, </w:t>
      </w:r>
      <w:r w:rsidRPr="00030149">
        <w:rPr>
          <w:b/>
          <w:sz w:val="22"/>
        </w:rPr>
        <w:t>powyżej minimum</w:t>
      </w:r>
      <w:r w:rsidRPr="00030149">
        <w:rPr>
          <w:sz w:val="22"/>
        </w:rPr>
        <w:t xml:space="preserve"> określon</w:t>
      </w:r>
      <w:r w:rsidR="000C5740">
        <w:rPr>
          <w:sz w:val="22"/>
        </w:rPr>
        <w:t>ego przez Zamawiającego w pkt 22</w:t>
      </w:r>
      <w:r w:rsidRPr="00030149">
        <w:rPr>
          <w:sz w:val="22"/>
        </w:rPr>
        <w:t xml:space="preserve"> SOPZ, tj. powyżej </w:t>
      </w:r>
      <w:r w:rsidR="00EE203A">
        <w:rPr>
          <w:sz w:val="22"/>
        </w:rPr>
        <w:br/>
      </w:r>
      <w:r w:rsidRPr="00030149">
        <w:rPr>
          <w:sz w:val="22"/>
        </w:rPr>
        <w:t>3 tłumaczeń pisemnych.</w:t>
      </w:r>
    </w:p>
    <w:p w:rsidR="00030149" w:rsidRPr="00030149" w:rsidRDefault="00030149" w:rsidP="00EE203A">
      <w:pPr>
        <w:spacing w:after="0" w:line="360" w:lineRule="auto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Ocena w kryterium „dodatkowe doświadczenie tłumacza” zostanie dokonana na podstawie informacji zamieszczonych przez Wykonawcę w formularzu ofertowym.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Wpisanie imienia i nazwiska </w:t>
      </w:r>
      <w:r w:rsidR="00EE203A">
        <w:rPr>
          <w:sz w:val="22"/>
        </w:rPr>
        <w:t>tłumacza w formularzu ofertowym</w:t>
      </w:r>
      <w:r w:rsidRPr="00030149">
        <w:rPr>
          <w:sz w:val="22"/>
        </w:rPr>
        <w:t xml:space="preserve"> </w:t>
      </w:r>
      <w:r w:rsidRPr="00030149">
        <w:rPr>
          <w:b/>
          <w:sz w:val="22"/>
        </w:rPr>
        <w:t>jest obowiązkowe</w:t>
      </w:r>
      <w:r w:rsidRPr="00030149">
        <w:rPr>
          <w:sz w:val="22"/>
        </w:rPr>
        <w:t>.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Maksymalna liczba wykonanych tłumaczeń pisemnych przez tłumacz</w:t>
      </w:r>
      <w:r w:rsidR="006964BA">
        <w:rPr>
          <w:sz w:val="22"/>
        </w:rPr>
        <w:t>a, podlegającego ocenie wynosi 10</w:t>
      </w:r>
      <w:r w:rsidRPr="00030149">
        <w:rPr>
          <w:sz w:val="22"/>
        </w:rPr>
        <w:t xml:space="preserve"> tłumaczeń pisemnych.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Jeżeli Wykonawca w for</w:t>
      </w:r>
      <w:r w:rsidR="006964BA">
        <w:rPr>
          <w:sz w:val="22"/>
        </w:rPr>
        <w:t>mularzu ofertowym wykaże ponad 10</w:t>
      </w:r>
      <w:r w:rsidRPr="00030149">
        <w:rPr>
          <w:sz w:val="22"/>
        </w:rPr>
        <w:t xml:space="preserve"> wykonanych tłumaczeń pisemnych, wówczas do wzoru zostanie podstawiona maksymalna liczba wykonanych tłuma</w:t>
      </w:r>
      <w:r w:rsidR="006964BA">
        <w:rPr>
          <w:sz w:val="22"/>
        </w:rPr>
        <w:t>czeń podlegających ocenie, tj. 10</w:t>
      </w:r>
      <w:r w:rsidRPr="00030149">
        <w:rPr>
          <w:sz w:val="22"/>
        </w:rPr>
        <w:t xml:space="preserve"> tłumaczeń pisemnych.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Jeżeli Wykonawca w formularzu ofertowym nie wykaże dodatkowego doświadczenia</w:t>
      </w:r>
      <w:r w:rsidR="00D24D6A">
        <w:rPr>
          <w:sz w:val="22"/>
        </w:rPr>
        <w:t xml:space="preserve">, </w:t>
      </w:r>
      <w:r w:rsidR="007271E8">
        <w:rPr>
          <w:sz w:val="22"/>
        </w:rPr>
        <w:br/>
      </w:r>
      <w:r w:rsidR="00D24D6A">
        <w:rPr>
          <w:sz w:val="22"/>
        </w:rPr>
        <w:t xml:space="preserve">tj. dodatkowo </w:t>
      </w:r>
      <w:r w:rsidRPr="00030149">
        <w:rPr>
          <w:sz w:val="22"/>
        </w:rPr>
        <w:t xml:space="preserve">wykonanych przez tłumacza tłumaczeń pisemnych powyżej wymaganego minimum, Wykonawca w tym kryterium otrzyma 0 punktów, bez podstawiania do wzoru.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D24D6A" w:rsidP="00EE203A">
      <w:pPr>
        <w:spacing w:after="0" w:line="360" w:lineRule="auto"/>
        <w:ind w:left="993"/>
        <w:contextualSpacing/>
        <w:jc w:val="both"/>
        <w:rPr>
          <w:sz w:val="22"/>
        </w:rPr>
      </w:pPr>
      <w:r>
        <w:rPr>
          <w:sz w:val="22"/>
        </w:rPr>
        <w:t>Zamawiający</w:t>
      </w:r>
      <w:r w:rsidR="00030149" w:rsidRPr="00030149">
        <w:rPr>
          <w:sz w:val="22"/>
        </w:rPr>
        <w:t xml:space="preserve"> będzie oceniał doświadczenie wyłącznie jednego tłumacza.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więcej niż jednego tłumacza, Zamawiający będzie oceniał doświadczenie wyłącznie jednego tłumacza o największej liczbie wykonanych tłumaczeń pisemnych.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ofertowym więcej niż jednego tłumacza z takim samym doświadczeniem (taką samą liczbą wykonanych tłumaczeń pisemnych), Zamawiający oceni tłumacza wskazanego jako pierwszego w formularzu ofertowym.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EE203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lastRenderedPageBreak/>
        <w:t xml:space="preserve">Wykonawca zobowiązany jest zrealizować przedmiot zamówienia przy udziale ocenianego przez Zamawiającego tłumacza. </w:t>
      </w:r>
    </w:p>
    <w:p w:rsidR="00030149" w:rsidRPr="00030149" w:rsidRDefault="00030149" w:rsidP="00EE203A">
      <w:pPr>
        <w:spacing w:after="0" w:line="360" w:lineRule="auto"/>
        <w:contextualSpacing/>
        <w:jc w:val="both"/>
        <w:rPr>
          <w:sz w:val="22"/>
        </w:rPr>
      </w:pPr>
    </w:p>
    <w:p w:rsidR="00030149" w:rsidRPr="002621A2" w:rsidRDefault="00030149" w:rsidP="002621A2">
      <w:pPr>
        <w:spacing w:after="0" w:line="360" w:lineRule="auto"/>
        <w:ind w:left="993"/>
        <w:contextualSpacing/>
        <w:jc w:val="both"/>
        <w:rPr>
          <w:color w:val="000000"/>
          <w:sz w:val="22"/>
          <w:lang w:eastAsia="en-US"/>
        </w:rPr>
      </w:pPr>
      <w:r w:rsidRPr="00030149">
        <w:rPr>
          <w:sz w:val="22"/>
        </w:rPr>
        <w:t>Podana w formularzu ofertowym liczba wykonanych tłumaczeń pisemnych zostanie podstawiona do wzoru poniżej</w:t>
      </w:r>
      <w:r w:rsidR="002621A2">
        <w:rPr>
          <w:color w:val="000000"/>
          <w:sz w:val="22"/>
          <w:lang w:eastAsia="en-US"/>
        </w:rPr>
        <w:t>:</w:t>
      </w:r>
    </w:p>
    <w:p w:rsidR="00EE203A" w:rsidRDefault="00EE203A" w:rsidP="00EE203A">
      <w:pPr>
        <w:suppressAutoHyphens/>
        <w:spacing w:after="0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</w:t>
      </w:r>
      <w:r w:rsidR="006964BA">
        <w:rPr>
          <w:sz w:val="22"/>
          <w:lang w:eastAsia="ar-SA"/>
        </w:rPr>
        <w:t xml:space="preserve">                         </w:t>
      </w:r>
      <w:r w:rsidR="00030149" w:rsidRPr="00030149">
        <w:rPr>
          <w:sz w:val="22"/>
          <w:lang w:eastAsia="ar-SA"/>
        </w:rPr>
        <w:t xml:space="preserve">liczba wykonanych tłumaczeń </w:t>
      </w:r>
      <w:r w:rsidR="006964BA">
        <w:rPr>
          <w:sz w:val="22"/>
          <w:lang w:eastAsia="ar-SA"/>
        </w:rPr>
        <w:t>pisemnych</w:t>
      </w:r>
    </w:p>
    <w:p w:rsidR="00030149" w:rsidRPr="00030149" w:rsidRDefault="00EE203A" w:rsidP="00EE203A">
      <w:pPr>
        <w:suppressAutoHyphens/>
        <w:spacing w:after="0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</w:t>
      </w:r>
      <w:r w:rsidR="00030149" w:rsidRPr="00030149">
        <w:rPr>
          <w:sz w:val="22"/>
          <w:lang w:eastAsia="ar-SA"/>
        </w:rPr>
        <w:t xml:space="preserve">badanej oferty powyżej wymaganego minimum     </w:t>
      </w:r>
    </w:p>
    <w:p w:rsidR="00030149" w:rsidRPr="00030149" w:rsidRDefault="00EE203A" w:rsidP="00EE203A">
      <w:pPr>
        <w:suppressAutoHyphens/>
        <w:spacing w:after="0"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</w:t>
      </w:r>
      <w:r w:rsidR="00030149" w:rsidRPr="00030149">
        <w:rPr>
          <w:sz w:val="22"/>
          <w:lang w:eastAsia="ar-SA"/>
        </w:rPr>
        <w:t xml:space="preserve">liczba uzyskanych punktów = </w:t>
      </w:r>
      <w:r w:rsidR="00030149" w:rsidRPr="00030149">
        <w:rPr>
          <w:color w:val="000000"/>
          <w:sz w:val="22"/>
          <w:lang w:eastAsia="ar-SA"/>
        </w:rPr>
        <w:t>------------------------</w:t>
      </w:r>
      <w:r>
        <w:rPr>
          <w:color w:val="000000"/>
          <w:sz w:val="22"/>
          <w:lang w:eastAsia="ar-SA"/>
        </w:rPr>
        <w:t xml:space="preserve">------------------------------------------- </w:t>
      </w:r>
      <w:r w:rsidR="00030149" w:rsidRPr="00030149">
        <w:rPr>
          <w:sz w:val="22"/>
          <w:lang w:eastAsia="ar-SA"/>
        </w:rPr>
        <w:t>x 40</w:t>
      </w:r>
    </w:p>
    <w:p w:rsidR="00EE203A" w:rsidRDefault="006964BA" w:rsidP="006964BA">
      <w:pPr>
        <w:suppressAutoHyphens/>
        <w:spacing w:after="0"/>
        <w:ind w:left="3402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</w:t>
      </w:r>
      <w:r w:rsidR="002621A2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   </w:t>
      </w:r>
      <w:r w:rsidR="00030149" w:rsidRPr="00030149">
        <w:rPr>
          <w:sz w:val="22"/>
          <w:lang w:eastAsia="ar-SA"/>
        </w:rPr>
        <w:t xml:space="preserve">najwyższa liczba </w:t>
      </w:r>
      <w:r w:rsidR="00EE203A">
        <w:rPr>
          <w:sz w:val="22"/>
          <w:lang w:eastAsia="ar-SA"/>
        </w:rPr>
        <w:t>wykonanych tłumaczeń</w:t>
      </w:r>
      <w:r>
        <w:rPr>
          <w:sz w:val="22"/>
          <w:lang w:eastAsia="ar-SA"/>
        </w:rPr>
        <w:t xml:space="preserve"> pisemnych</w:t>
      </w:r>
    </w:p>
    <w:p w:rsidR="00030149" w:rsidRPr="00030149" w:rsidRDefault="00EE203A" w:rsidP="006964BA">
      <w:pPr>
        <w:suppressAutoHyphens/>
        <w:spacing w:after="0"/>
        <w:ind w:left="3402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</w:t>
      </w:r>
      <w:r w:rsidR="006964BA">
        <w:rPr>
          <w:sz w:val="22"/>
          <w:lang w:eastAsia="ar-SA"/>
        </w:rPr>
        <w:t xml:space="preserve"> </w:t>
      </w:r>
      <w:r w:rsidR="002621A2">
        <w:rPr>
          <w:sz w:val="22"/>
          <w:lang w:eastAsia="ar-SA"/>
        </w:rPr>
        <w:t xml:space="preserve"> </w:t>
      </w:r>
      <w:r w:rsidR="006964BA">
        <w:rPr>
          <w:sz w:val="22"/>
          <w:lang w:eastAsia="ar-SA"/>
        </w:rPr>
        <w:t xml:space="preserve"> </w:t>
      </w:r>
      <w:r w:rsidR="00030149" w:rsidRPr="00030149">
        <w:rPr>
          <w:sz w:val="22"/>
          <w:lang w:eastAsia="ar-SA"/>
        </w:rPr>
        <w:t xml:space="preserve">spośród badanych ofert powyżej wymaganego minimum                                                                                         </w:t>
      </w:r>
    </w:p>
    <w:p w:rsidR="00030149" w:rsidRPr="00030149" w:rsidRDefault="00030149" w:rsidP="00EE203A">
      <w:pPr>
        <w:suppressAutoHyphens/>
        <w:spacing w:after="0" w:line="360" w:lineRule="auto"/>
        <w:ind w:left="1418" w:hanging="2"/>
        <w:jc w:val="both"/>
        <w:rPr>
          <w:color w:val="000000"/>
          <w:sz w:val="22"/>
          <w:lang w:eastAsia="ar-SA"/>
        </w:rPr>
      </w:pPr>
    </w:p>
    <w:p w:rsidR="00030149" w:rsidRPr="00030149" w:rsidRDefault="00030149" w:rsidP="00EE203A">
      <w:pPr>
        <w:suppressAutoHyphens/>
        <w:spacing w:after="0" w:line="360" w:lineRule="auto"/>
        <w:ind w:left="993" w:hanging="2"/>
        <w:jc w:val="both"/>
        <w:rPr>
          <w:sz w:val="22"/>
          <w:lang w:eastAsia="ar-SA"/>
        </w:rPr>
      </w:pPr>
      <w:r w:rsidRPr="00030149">
        <w:rPr>
          <w:color w:val="000000"/>
          <w:sz w:val="22"/>
          <w:lang w:eastAsia="ar-SA"/>
        </w:rPr>
        <w:t>Wynik działania zostanie zaokrąglony do 2 miejsc po przecinku,</w:t>
      </w:r>
      <w:r w:rsidRPr="00030149">
        <w:rPr>
          <w:sz w:val="22"/>
          <w:lang w:eastAsia="ar-SA"/>
        </w:rPr>
        <w:t xml:space="preserve"> maksymalna liczba punktów jaką można uzyskać – 40.</w:t>
      </w:r>
    </w:p>
    <w:p w:rsidR="00030149" w:rsidRPr="00030149" w:rsidRDefault="00030149" w:rsidP="00EE203A">
      <w:pPr>
        <w:suppressAutoHyphens/>
        <w:spacing w:after="0" w:line="360" w:lineRule="auto"/>
        <w:ind w:left="1418" w:hanging="2"/>
        <w:jc w:val="both"/>
        <w:rPr>
          <w:sz w:val="22"/>
          <w:lang w:eastAsia="ar-SA"/>
        </w:rPr>
      </w:pPr>
    </w:p>
    <w:p w:rsidR="00030149" w:rsidRPr="00030149" w:rsidRDefault="00030149" w:rsidP="00EE203A">
      <w:pPr>
        <w:spacing w:after="0" w:line="360" w:lineRule="auto"/>
        <w:ind w:left="708"/>
        <w:jc w:val="both"/>
        <w:rPr>
          <w:b/>
          <w:color w:val="000000"/>
          <w:sz w:val="22"/>
          <w:u w:val="single"/>
          <w:lang w:eastAsia="en-US"/>
        </w:rPr>
      </w:pPr>
      <w:r w:rsidRPr="00030149">
        <w:rPr>
          <w:b/>
          <w:color w:val="000000"/>
          <w:sz w:val="22"/>
          <w:u w:val="single"/>
          <w:lang w:eastAsia="en-US"/>
        </w:rPr>
        <w:t>Część II</w:t>
      </w:r>
    </w:p>
    <w:p w:rsidR="00030149" w:rsidRPr="00030149" w:rsidRDefault="00030149" w:rsidP="00EE203A">
      <w:pPr>
        <w:spacing w:after="0" w:line="360" w:lineRule="auto"/>
        <w:ind w:left="708"/>
        <w:jc w:val="both"/>
        <w:rPr>
          <w:color w:val="000000"/>
          <w:sz w:val="22"/>
          <w:lang w:eastAsia="en-US"/>
        </w:rPr>
      </w:pPr>
    </w:p>
    <w:p w:rsidR="00030149" w:rsidRPr="00030149" w:rsidRDefault="00030149" w:rsidP="00D76663">
      <w:pPr>
        <w:numPr>
          <w:ilvl w:val="0"/>
          <w:numId w:val="40"/>
        </w:numPr>
        <w:spacing w:after="0" w:line="360" w:lineRule="auto"/>
        <w:ind w:left="993" w:hanging="284"/>
        <w:contextualSpacing/>
        <w:jc w:val="both"/>
        <w:rPr>
          <w:color w:val="000000"/>
          <w:sz w:val="22"/>
          <w:lang w:eastAsia="en-US"/>
        </w:rPr>
      </w:pPr>
      <w:r w:rsidRPr="00030149">
        <w:rPr>
          <w:b/>
          <w:sz w:val="22"/>
          <w:lang w:eastAsia="en-US"/>
        </w:rPr>
        <w:t>Dodatkowe doświadczenie tłumacza</w:t>
      </w:r>
      <w:r w:rsidRPr="00030149">
        <w:rPr>
          <w:sz w:val="22"/>
          <w:lang w:eastAsia="en-US"/>
        </w:rPr>
        <w:t>:</w:t>
      </w: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W kryterium „dodatkowe doświadczenie tłumacza”, oceniana będzie liczba wykonanych przez podlegającego ocenie tłumacza tłumaczeń pisemnych przysięgłych</w:t>
      </w:r>
      <w:r w:rsidR="00D24D6A">
        <w:rPr>
          <w:sz w:val="22"/>
        </w:rPr>
        <w:t xml:space="preserve"> </w:t>
      </w:r>
      <w:r w:rsidRPr="00030149">
        <w:rPr>
          <w:sz w:val="22"/>
        </w:rPr>
        <w:t>z</w:t>
      </w:r>
      <w:r w:rsidR="00D24D6A">
        <w:rPr>
          <w:sz w:val="22"/>
        </w:rPr>
        <w:t xml:space="preserve"> </w:t>
      </w:r>
      <w:r w:rsidRPr="00030149">
        <w:rPr>
          <w:sz w:val="22"/>
        </w:rPr>
        <w:t>języka polskiego na język angielski i/lub z języka angielskiego na</w:t>
      </w:r>
      <w:r w:rsidR="00D24D6A">
        <w:rPr>
          <w:sz w:val="22"/>
        </w:rPr>
        <w:t xml:space="preserve"> </w:t>
      </w:r>
      <w:r w:rsidRPr="00030149">
        <w:rPr>
          <w:sz w:val="22"/>
        </w:rPr>
        <w:t xml:space="preserve">język polski, porozumień, umów, dokumentów dotyczących zagadnień w zakresie rozwoju regionalnego, funduszy europejskich i finansowanych z nich programów regionalnych w okresie ostatnich 3 lat liczonych wstecz od dnia, w którym upływa termin składania ofert, </w:t>
      </w:r>
      <w:r w:rsidRPr="00030149">
        <w:rPr>
          <w:b/>
          <w:sz w:val="22"/>
        </w:rPr>
        <w:t>powyżej minimum</w:t>
      </w:r>
      <w:r w:rsidRPr="00030149">
        <w:rPr>
          <w:sz w:val="22"/>
        </w:rPr>
        <w:t xml:space="preserve"> określon</w:t>
      </w:r>
      <w:r w:rsidR="000C5740">
        <w:rPr>
          <w:sz w:val="22"/>
        </w:rPr>
        <w:t>ego przez Zamawiającego w pkt 22</w:t>
      </w:r>
      <w:r w:rsidRPr="00030149">
        <w:rPr>
          <w:sz w:val="22"/>
        </w:rPr>
        <w:t xml:space="preserve"> SOPZ, tj. powyżej 3 tłumaczeń pisemnych przysięgłych.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Ocena w kryterium „dodatkowe doświadczenie tłumacza” zostanie dokonana na podstawie informacji zamieszczonych przez Wykonawcę w formularzu ofertowym.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2621A2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Wpisanie imienia i nazwiska tłumacza przysięgłego</w:t>
      </w:r>
      <w:r w:rsidR="002621A2">
        <w:rPr>
          <w:sz w:val="22"/>
        </w:rPr>
        <w:t xml:space="preserve"> w formularzu ofertowym </w:t>
      </w:r>
      <w:r w:rsidR="002621A2">
        <w:rPr>
          <w:sz w:val="22"/>
        </w:rPr>
        <w:br/>
      </w:r>
      <w:r w:rsidRPr="00030149">
        <w:rPr>
          <w:b/>
          <w:sz w:val="22"/>
        </w:rPr>
        <w:t>jest obowiązkowe</w:t>
      </w:r>
      <w:r w:rsidR="002621A2">
        <w:rPr>
          <w:sz w:val="22"/>
        </w:rPr>
        <w:t>.</w:t>
      </w: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Maksymalna liczba wykonanych tłumaczeń pisemnych przysięgłych przez tłumacza przysięgłeg</w:t>
      </w:r>
      <w:r w:rsidR="002621A2">
        <w:rPr>
          <w:sz w:val="22"/>
        </w:rPr>
        <w:t>o, podlegającego ocenie wynosi 10</w:t>
      </w:r>
      <w:r w:rsidRPr="00030149">
        <w:rPr>
          <w:sz w:val="22"/>
        </w:rPr>
        <w:t xml:space="preserve"> tłumaczeń pisemnych przysięgłych.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2621A2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Jeżeli Wykonawca w formularzu ofertowym wykaże pona</w:t>
      </w:r>
      <w:r w:rsidR="002621A2">
        <w:rPr>
          <w:sz w:val="22"/>
        </w:rPr>
        <w:t>d 10</w:t>
      </w:r>
      <w:r w:rsidRPr="00030149">
        <w:rPr>
          <w:sz w:val="22"/>
        </w:rPr>
        <w:t xml:space="preserve"> wykonanych tłumaczeń pisemnych przysięgłych, wówczas do wzoru zostanie podstawiona maksymalna liczba wykonanych tłumaczeń pisemnych przysięg</w:t>
      </w:r>
      <w:r w:rsidR="002621A2">
        <w:rPr>
          <w:sz w:val="22"/>
        </w:rPr>
        <w:t>łych podlegających ocenie, tj. 10</w:t>
      </w:r>
      <w:r w:rsidRPr="00030149">
        <w:rPr>
          <w:sz w:val="22"/>
        </w:rPr>
        <w:t xml:space="preserve"> tłumaczeń pisemnych przysięgłych. </w:t>
      </w: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lastRenderedPageBreak/>
        <w:t>Jeżeli Wykonawca w formularzu ofertowym nie wykaże dodatkowego doświadczenia</w:t>
      </w:r>
      <w:r w:rsidR="00D24D6A">
        <w:rPr>
          <w:sz w:val="22"/>
        </w:rPr>
        <w:t xml:space="preserve">, </w:t>
      </w:r>
      <w:r w:rsidR="000C5740">
        <w:rPr>
          <w:sz w:val="22"/>
        </w:rPr>
        <w:br/>
        <w:t xml:space="preserve">tj. </w:t>
      </w:r>
      <w:r w:rsidRPr="00030149">
        <w:rPr>
          <w:sz w:val="22"/>
        </w:rPr>
        <w:t xml:space="preserve">dodatkowo wykonanych przez tłumacza </w:t>
      </w:r>
      <w:r w:rsidR="00D24D6A">
        <w:rPr>
          <w:sz w:val="22"/>
        </w:rPr>
        <w:t xml:space="preserve">przysięgłego </w:t>
      </w:r>
      <w:r w:rsidRPr="00030149">
        <w:rPr>
          <w:sz w:val="22"/>
        </w:rPr>
        <w:t>tłumaczeń pisemnych przysięgłych powyżej wymaganego minimum, Wykonawca</w:t>
      </w:r>
      <w:r w:rsidR="00D24D6A">
        <w:rPr>
          <w:sz w:val="22"/>
        </w:rPr>
        <w:t xml:space="preserve"> w tym kryterium otrzyma </w:t>
      </w:r>
      <w:r w:rsidRPr="00030149">
        <w:rPr>
          <w:sz w:val="22"/>
        </w:rPr>
        <w:t xml:space="preserve">0 punktów, bez podstawiania do wzoru.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D24D6A" w:rsidP="00D24D6A">
      <w:pPr>
        <w:spacing w:after="0" w:line="360" w:lineRule="auto"/>
        <w:ind w:left="993"/>
        <w:contextualSpacing/>
        <w:jc w:val="both"/>
        <w:rPr>
          <w:sz w:val="22"/>
        </w:rPr>
      </w:pPr>
      <w:r>
        <w:rPr>
          <w:sz w:val="22"/>
        </w:rPr>
        <w:t>Zamawiający</w:t>
      </w:r>
      <w:r w:rsidR="00030149" w:rsidRPr="00030149">
        <w:rPr>
          <w:sz w:val="22"/>
        </w:rPr>
        <w:t xml:space="preserve"> będzie oceniał doświadczenie wyłącznie jednego tłumacza przysięgłego.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więcej niż jednego tłumacza przysięgłego, Zamawiający będzie oceniał doświadczenie wyłącznie jednego tłumacza przysięgłego o największej liczbie wykonanych tłumaczeń pisemnych przysięgłych.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ofertowym więcej niż jednego tłumacza przysięgłego z takim samym doświadczeniem (taką samą liczbą wykonanych tłumaczeń pisemnych przysięgłych), Zamawiający oceni tłumacza przysięgłego wskazanego jako pierwszego w formularzu ofertowym. </w:t>
      </w:r>
    </w:p>
    <w:p w:rsidR="00030149" w:rsidRPr="00030149" w:rsidRDefault="00030149" w:rsidP="00EE203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Wykonawca zobowiązany jest zrealizować przedmiot zamówienia przy udziale ocenianego przez Zamawiającego tłumacza przysięgłego. </w:t>
      </w:r>
    </w:p>
    <w:p w:rsidR="00030149" w:rsidRPr="00030149" w:rsidRDefault="00030149" w:rsidP="00EE203A">
      <w:pPr>
        <w:spacing w:after="0" w:line="360" w:lineRule="auto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color w:val="000000"/>
          <w:sz w:val="22"/>
          <w:lang w:eastAsia="en-US"/>
        </w:rPr>
      </w:pPr>
      <w:r w:rsidRPr="00030149">
        <w:rPr>
          <w:sz w:val="22"/>
        </w:rPr>
        <w:t>Podana w formularzu ofertowym liczba wykonanych tłumaczeń pisemnych przysięgłych zostanie podstawiona do wzoru poniżej</w:t>
      </w:r>
      <w:r w:rsidRPr="00030149">
        <w:rPr>
          <w:color w:val="000000"/>
          <w:sz w:val="22"/>
          <w:lang w:eastAsia="en-US"/>
        </w:rPr>
        <w:t>:</w:t>
      </w:r>
    </w:p>
    <w:p w:rsidR="002621A2" w:rsidRDefault="002621A2" w:rsidP="002621A2">
      <w:pPr>
        <w:suppressAutoHyphens/>
        <w:spacing w:after="0" w:line="360" w:lineRule="auto"/>
        <w:rPr>
          <w:sz w:val="22"/>
          <w:highlight w:val="yellow"/>
        </w:rPr>
      </w:pPr>
    </w:p>
    <w:p w:rsidR="00D24D6A" w:rsidRDefault="002621A2" w:rsidP="002621A2">
      <w:pPr>
        <w:suppressAutoHyphens/>
        <w:spacing w:after="0" w:line="360" w:lineRule="auto"/>
        <w:rPr>
          <w:sz w:val="22"/>
          <w:lang w:eastAsia="ar-SA"/>
        </w:rPr>
      </w:pPr>
      <w:r>
        <w:rPr>
          <w:sz w:val="22"/>
        </w:rPr>
        <w:t xml:space="preserve">                                                                    </w:t>
      </w:r>
      <w:r w:rsidR="00030149" w:rsidRPr="00030149">
        <w:rPr>
          <w:sz w:val="22"/>
          <w:lang w:eastAsia="ar-SA"/>
        </w:rPr>
        <w:t xml:space="preserve">liczba wykonanych tłumaczeń </w:t>
      </w:r>
      <w:r>
        <w:rPr>
          <w:sz w:val="22"/>
          <w:lang w:eastAsia="ar-SA"/>
        </w:rPr>
        <w:t xml:space="preserve">pisemnych przysięgłych </w:t>
      </w:r>
    </w:p>
    <w:p w:rsidR="00030149" w:rsidRPr="00030149" w:rsidRDefault="00D24D6A" w:rsidP="00D24D6A">
      <w:pPr>
        <w:tabs>
          <w:tab w:val="left" w:pos="4111"/>
        </w:tabs>
        <w:suppressAutoHyphens/>
        <w:spacing w:after="0" w:line="36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</w:t>
      </w:r>
      <w:r w:rsidR="00030149" w:rsidRPr="00030149">
        <w:rPr>
          <w:sz w:val="22"/>
          <w:lang w:eastAsia="ar-SA"/>
        </w:rPr>
        <w:t>badanej oferty powyżej wymaganego minimum</w:t>
      </w:r>
    </w:p>
    <w:p w:rsidR="00030149" w:rsidRPr="00030149" w:rsidRDefault="00030149" w:rsidP="00D24D6A">
      <w:pPr>
        <w:suppressAutoHyphens/>
        <w:spacing w:after="0" w:line="360" w:lineRule="auto"/>
        <w:ind w:left="1134" w:hanging="141"/>
        <w:jc w:val="both"/>
        <w:rPr>
          <w:sz w:val="22"/>
          <w:lang w:eastAsia="ar-SA"/>
        </w:rPr>
      </w:pPr>
      <w:r w:rsidRPr="00030149">
        <w:rPr>
          <w:sz w:val="22"/>
          <w:lang w:eastAsia="ar-SA"/>
        </w:rPr>
        <w:t xml:space="preserve">liczba uzyskanych punktów = </w:t>
      </w:r>
      <w:r w:rsidRPr="00030149">
        <w:rPr>
          <w:color w:val="000000"/>
          <w:sz w:val="22"/>
          <w:lang w:eastAsia="ar-SA"/>
        </w:rPr>
        <w:t>-------------------------</w:t>
      </w:r>
      <w:r w:rsidR="00D24D6A">
        <w:rPr>
          <w:color w:val="000000"/>
          <w:sz w:val="22"/>
          <w:lang w:eastAsia="ar-SA"/>
        </w:rPr>
        <w:t>----------</w:t>
      </w:r>
      <w:r w:rsidR="002621A2">
        <w:rPr>
          <w:color w:val="000000"/>
          <w:sz w:val="22"/>
          <w:lang w:eastAsia="ar-SA"/>
        </w:rPr>
        <w:t>--------------------------------</w:t>
      </w:r>
      <w:r w:rsidR="00D24D6A">
        <w:rPr>
          <w:color w:val="000000"/>
          <w:sz w:val="22"/>
          <w:lang w:eastAsia="ar-SA"/>
        </w:rPr>
        <w:t xml:space="preserve"> </w:t>
      </w:r>
      <w:r w:rsidRPr="00030149">
        <w:rPr>
          <w:sz w:val="22"/>
          <w:lang w:eastAsia="ar-SA"/>
        </w:rPr>
        <w:t>x 40</w:t>
      </w:r>
    </w:p>
    <w:p w:rsidR="00D24D6A" w:rsidRDefault="002621A2" w:rsidP="002621A2">
      <w:pPr>
        <w:suppressAutoHyphens/>
        <w:spacing w:after="0" w:line="36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</w:t>
      </w:r>
      <w:r w:rsidR="00030149" w:rsidRPr="00030149">
        <w:rPr>
          <w:sz w:val="22"/>
          <w:lang w:eastAsia="ar-SA"/>
        </w:rPr>
        <w:t>najwyższa liczba wykonanych tłumaczeń</w:t>
      </w:r>
      <w:r>
        <w:rPr>
          <w:sz w:val="22"/>
          <w:lang w:eastAsia="ar-SA"/>
        </w:rPr>
        <w:t xml:space="preserve"> pisemnych przysięgłych </w:t>
      </w:r>
    </w:p>
    <w:p w:rsidR="00030149" w:rsidRPr="00030149" w:rsidRDefault="00D24D6A" w:rsidP="002621A2">
      <w:pPr>
        <w:suppressAutoHyphens/>
        <w:spacing w:after="0" w:line="360" w:lineRule="auto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</w:t>
      </w:r>
      <w:r w:rsidR="00030149" w:rsidRPr="00030149">
        <w:rPr>
          <w:sz w:val="22"/>
          <w:lang w:eastAsia="ar-SA"/>
        </w:rPr>
        <w:t>spośród badanych ofert powyżej wymaganego minimum</w:t>
      </w:r>
    </w:p>
    <w:p w:rsidR="00030149" w:rsidRPr="00030149" w:rsidRDefault="00030149" w:rsidP="00EE203A">
      <w:pPr>
        <w:suppressAutoHyphens/>
        <w:spacing w:after="0" w:line="360" w:lineRule="auto"/>
        <w:ind w:left="4253"/>
        <w:jc w:val="both"/>
        <w:rPr>
          <w:sz w:val="22"/>
          <w:lang w:eastAsia="ar-SA"/>
        </w:rPr>
      </w:pPr>
      <w:r w:rsidRPr="00030149">
        <w:rPr>
          <w:sz w:val="22"/>
          <w:lang w:eastAsia="ar-SA"/>
        </w:rPr>
        <w:t xml:space="preserve">                                                                                         </w:t>
      </w:r>
    </w:p>
    <w:p w:rsidR="00030149" w:rsidRPr="000C5740" w:rsidRDefault="00030149" w:rsidP="000C5740">
      <w:pPr>
        <w:suppressAutoHyphens/>
        <w:spacing w:line="360" w:lineRule="auto"/>
        <w:ind w:left="993"/>
        <w:jc w:val="both"/>
        <w:rPr>
          <w:sz w:val="22"/>
          <w:lang w:eastAsia="ar-SA"/>
        </w:rPr>
      </w:pPr>
      <w:r w:rsidRPr="00030149">
        <w:rPr>
          <w:color w:val="000000"/>
          <w:sz w:val="22"/>
          <w:lang w:eastAsia="ar-SA"/>
        </w:rPr>
        <w:t>Wynik działania zostanie zaokrąglony do 2 miejsc po przecinku,</w:t>
      </w:r>
      <w:r w:rsidRPr="00030149">
        <w:rPr>
          <w:sz w:val="22"/>
          <w:lang w:eastAsia="ar-SA"/>
        </w:rPr>
        <w:t xml:space="preserve"> maksymalna liczba punktów jaką można uzyskać – 40.</w:t>
      </w:r>
    </w:p>
    <w:p w:rsidR="00030149" w:rsidRPr="00030149" w:rsidRDefault="00030149" w:rsidP="00D24D6A">
      <w:pPr>
        <w:spacing w:after="0" w:line="360" w:lineRule="auto"/>
        <w:ind w:left="708"/>
        <w:jc w:val="both"/>
        <w:rPr>
          <w:b/>
          <w:color w:val="000000"/>
          <w:sz w:val="22"/>
          <w:u w:val="single"/>
          <w:lang w:eastAsia="en-US"/>
        </w:rPr>
      </w:pPr>
      <w:r w:rsidRPr="00030149">
        <w:rPr>
          <w:b/>
          <w:color w:val="000000"/>
          <w:sz w:val="22"/>
          <w:u w:val="single"/>
          <w:lang w:eastAsia="en-US"/>
        </w:rPr>
        <w:t>Część III</w:t>
      </w:r>
    </w:p>
    <w:p w:rsidR="00030149" w:rsidRPr="00030149" w:rsidRDefault="00030149" w:rsidP="00D24D6A">
      <w:pPr>
        <w:spacing w:after="0" w:line="360" w:lineRule="auto"/>
        <w:ind w:left="708"/>
        <w:jc w:val="both"/>
        <w:rPr>
          <w:color w:val="000000"/>
          <w:sz w:val="22"/>
          <w:lang w:eastAsia="en-US"/>
        </w:rPr>
      </w:pPr>
    </w:p>
    <w:p w:rsidR="00030149" w:rsidRPr="00030149" w:rsidRDefault="00030149" w:rsidP="00D76663">
      <w:pPr>
        <w:numPr>
          <w:ilvl w:val="0"/>
          <w:numId w:val="41"/>
        </w:numPr>
        <w:spacing w:after="0" w:line="360" w:lineRule="auto"/>
        <w:ind w:left="993" w:hanging="284"/>
        <w:contextualSpacing/>
        <w:jc w:val="both"/>
        <w:rPr>
          <w:color w:val="000000"/>
          <w:sz w:val="22"/>
          <w:lang w:eastAsia="en-US"/>
        </w:rPr>
      </w:pPr>
      <w:r w:rsidRPr="00030149">
        <w:rPr>
          <w:b/>
          <w:sz w:val="22"/>
          <w:lang w:eastAsia="en-US"/>
        </w:rPr>
        <w:t>Dodatkowe doświadczenie tłumacza</w:t>
      </w:r>
      <w:r w:rsidRPr="00030149">
        <w:rPr>
          <w:sz w:val="22"/>
          <w:lang w:eastAsia="en-US"/>
        </w:rPr>
        <w:t>:</w:t>
      </w: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kryterium „dodatkowe doświadczenie tłumacza”, oceniana będzie liczba wykonanych przez podlegającego ocenie tłumacza tłumaczeń ustnych z języka polskiego na język angielski i/lub z języka angielskiego na język polski, w czasie spotkań związanych </w:t>
      </w:r>
      <w:r w:rsidR="00D24D6A">
        <w:rPr>
          <w:sz w:val="22"/>
        </w:rPr>
        <w:br/>
      </w:r>
      <w:r w:rsidRPr="00030149">
        <w:rPr>
          <w:sz w:val="22"/>
        </w:rPr>
        <w:lastRenderedPageBreak/>
        <w:t xml:space="preserve">ze współpraca międzynarodową/ międzynarodowych konferencji/ forów/ debat, w okresie ostatnich 3 lat liczonych wstecz od dnia, w którym upływa termin składania ofert, </w:t>
      </w:r>
      <w:r w:rsidRPr="00030149">
        <w:rPr>
          <w:b/>
          <w:sz w:val="22"/>
        </w:rPr>
        <w:t>powyżej minimum</w:t>
      </w:r>
      <w:r w:rsidRPr="00030149">
        <w:rPr>
          <w:sz w:val="22"/>
        </w:rPr>
        <w:t xml:space="preserve"> określon</w:t>
      </w:r>
      <w:r w:rsidR="00257CCA">
        <w:rPr>
          <w:sz w:val="22"/>
        </w:rPr>
        <w:t>ego przez Zamawiającego w pkt 25</w:t>
      </w:r>
      <w:r w:rsidRPr="00030149">
        <w:rPr>
          <w:sz w:val="22"/>
        </w:rPr>
        <w:t xml:space="preserve"> SOPZ, tj. powyżej 3 tłumaczeń ustnych.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Udział w jednym spotkaniu związanym ze współpracą międzynarodową /konferencji/</w:t>
      </w:r>
      <w:r w:rsidR="00D24D6A">
        <w:rPr>
          <w:sz w:val="22"/>
        </w:rPr>
        <w:t xml:space="preserve"> </w:t>
      </w:r>
      <w:r w:rsidRPr="00030149">
        <w:rPr>
          <w:sz w:val="22"/>
        </w:rPr>
        <w:t>forum/debacie należy traktować jako 1 tłumaczenie.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Ocena w kryterium „dodatkowe doświadczenie tłumacza” zostanie dokonana na podstawie informacji zamieszczonych przez Wykonawcę w formularzu ofertowym.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Wpisanie imienia i nazwiska </w:t>
      </w:r>
      <w:r w:rsidR="00D24D6A">
        <w:rPr>
          <w:sz w:val="22"/>
        </w:rPr>
        <w:t>tłumacza w formularzu ofertowym</w:t>
      </w:r>
      <w:r w:rsidRPr="00030149">
        <w:rPr>
          <w:sz w:val="22"/>
        </w:rPr>
        <w:t xml:space="preserve"> </w:t>
      </w:r>
      <w:r w:rsidRPr="00030149">
        <w:rPr>
          <w:b/>
          <w:sz w:val="22"/>
        </w:rPr>
        <w:t>jest obowiązkowe</w:t>
      </w:r>
      <w:r w:rsidRPr="00030149">
        <w:rPr>
          <w:sz w:val="22"/>
        </w:rPr>
        <w:t>.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Maksymalna liczba wykonanych tłumaczeń ustnych przez tłumacz</w:t>
      </w:r>
      <w:r w:rsidR="002621A2">
        <w:rPr>
          <w:sz w:val="22"/>
        </w:rPr>
        <w:t>a, podlegającego ocenie wynosi 10</w:t>
      </w:r>
      <w:r w:rsidRPr="00030149">
        <w:rPr>
          <w:sz w:val="22"/>
        </w:rPr>
        <w:t xml:space="preserve"> tłumaczeń ustnych.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Jeżeli Wykonawca w for</w:t>
      </w:r>
      <w:r w:rsidR="002621A2">
        <w:rPr>
          <w:sz w:val="22"/>
        </w:rPr>
        <w:t>mularzu ofertowym wykaże ponad 10</w:t>
      </w:r>
      <w:r w:rsidRPr="00030149">
        <w:rPr>
          <w:sz w:val="22"/>
        </w:rPr>
        <w:t xml:space="preserve"> wykonanych tłumaczeń ustnych, wówczas do wzoru zostanie podstawiona maksymalna liczba wykonanych tłuma</w:t>
      </w:r>
      <w:r w:rsidR="002621A2">
        <w:rPr>
          <w:sz w:val="22"/>
        </w:rPr>
        <w:t>czeń podlegających ocenie, tj. 10</w:t>
      </w:r>
      <w:r w:rsidRPr="00030149">
        <w:rPr>
          <w:sz w:val="22"/>
        </w:rPr>
        <w:t xml:space="preserve"> tłumaczeń ustnych.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>Jeżeli Wykonawca w formularzu ofertowym nie wykaże dodatkowego doświadczenia</w:t>
      </w:r>
      <w:r w:rsidR="00D24D6A">
        <w:rPr>
          <w:sz w:val="22"/>
        </w:rPr>
        <w:t>,</w:t>
      </w:r>
      <w:r w:rsidRPr="00030149">
        <w:rPr>
          <w:sz w:val="22"/>
        </w:rPr>
        <w:t xml:space="preserve"> </w:t>
      </w:r>
      <w:r w:rsidR="000C5740">
        <w:rPr>
          <w:sz w:val="22"/>
        </w:rPr>
        <w:br/>
      </w:r>
      <w:r w:rsidRPr="00030149">
        <w:rPr>
          <w:sz w:val="22"/>
        </w:rPr>
        <w:t xml:space="preserve">tj. dodatkowo wykonanych przez tłumacza tłumaczeń ustnych powyżej wymaganego minimum, Wykonawca w tym kryterium otrzyma 0 punktów, bez podstawiania do wzoru.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D24D6A" w:rsidP="00D24D6A">
      <w:pPr>
        <w:spacing w:after="0" w:line="360" w:lineRule="auto"/>
        <w:ind w:left="993"/>
        <w:contextualSpacing/>
        <w:jc w:val="both"/>
        <w:rPr>
          <w:sz w:val="22"/>
        </w:rPr>
      </w:pPr>
      <w:r>
        <w:rPr>
          <w:sz w:val="22"/>
        </w:rPr>
        <w:t>Zamawiający</w:t>
      </w:r>
      <w:r w:rsidR="00030149" w:rsidRPr="00030149">
        <w:rPr>
          <w:sz w:val="22"/>
        </w:rPr>
        <w:t xml:space="preserve"> będzie oceniał doświadczenie wyłącznie jednego tłumacza.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więcej niż jednego tłumacza, Zamawiający będzie oceniał doświadczenie wyłącznie jednego tłumacza o największej liczbie wykonanych tłumaczeń ustnych.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 przypadku wskazania przez Wykonawcę w formularzu ofertowym więcej niż jednego tłumacza z takim samym doświadczeniem (taką samą liczbą wykonanych tłumaczeń ustnych), Zamawiający oceni tłumacza wskazanego jako pierwszego w formularzu ofertowym. </w:t>
      </w:r>
    </w:p>
    <w:p w:rsidR="00030149" w:rsidRPr="00030149" w:rsidRDefault="00030149" w:rsidP="00D24D6A">
      <w:pPr>
        <w:spacing w:after="0" w:line="360" w:lineRule="auto"/>
        <w:ind w:left="1353"/>
        <w:contextualSpacing/>
        <w:jc w:val="both"/>
        <w:rPr>
          <w:sz w:val="22"/>
        </w:rPr>
      </w:pPr>
    </w:p>
    <w:p w:rsidR="00030149" w:rsidRPr="00030149" w:rsidRDefault="00030149" w:rsidP="002621A2">
      <w:pPr>
        <w:spacing w:after="0" w:line="360" w:lineRule="auto"/>
        <w:ind w:left="993"/>
        <w:contextualSpacing/>
        <w:jc w:val="both"/>
        <w:rPr>
          <w:sz w:val="22"/>
        </w:rPr>
      </w:pPr>
      <w:r w:rsidRPr="00030149">
        <w:rPr>
          <w:sz w:val="22"/>
        </w:rPr>
        <w:t xml:space="preserve">Wykonawca zobowiązany jest zrealizować przedmiot zamówienia przy udziale ocenianego przez Zamawiającego tłumacza. </w:t>
      </w:r>
    </w:p>
    <w:p w:rsidR="00030149" w:rsidRPr="00030149" w:rsidRDefault="00030149" w:rsidP="00D24D6A">
      <w:pPr>
        <w:spacing w:after="0" w:line="360" w:lineRule="auto"/>
        <w:ind w:left="993"/>
        <w:contextualSpacing/>
        <w:jc w:val="both"/>
        <w:rPr>
          <w:color w:val="000000"/>
          <w:sz w:val="22"/>
          <w:lang w:eastAsia="en-US"/>
        </w:rPr>
      </w:pPr>
      <w:r w:rsidRPr="00030149">
        <w:rPr>
          <w:sz w:val="22"/>
        </w:rPr>
        <w:lastRenderedPageBreak/>
        <w:t>Podana w formularzu ofertowym liczba wykonanych tłumaczeń ustnych zostanie podstawiona do wzoru poniżej</w:t>
      </w:r>
      <w:r w:rsidRPr="00030149">
        <w:rPr>
          <w:color w:val="000000"/>
          <w:sz w:val="22"/>
          <w:lang w:eastAsia="en-US"/>
        </w:rPr>
        <w:t>:</w:t>
      </w:r>
    </w:p>
    <w:p w:rsidR="00030149" w:rsidRPr="00030149" w:rsidRDefault="00030149" w:rsidP="00D24D6A">
      <w:pPr>
        <w:spacing w:after="0" w:line="360" w:lineRule="auto"/>
        <w:ind w:left="1134"/>
        <w:contextualSpacing/>
        <w:jc w:val="both"/>
        <w:rPr>
          <w:sz w:val="22"/>
          <w:highlight w:val="yellow"/>
        </w:rPr>
      </w:pPr>
    </w:p>
    <w:p w:rsidR="00D24D6A" w:rsidRDefault="00E750FE" w:rsidP="00D24D6A">
      <w:pPr>
        <w:suppressAutoHyphens/>
        <w:spacing w:after="0" w:line="360" w:lineRule="auto"/>
        <w:ind w:left="4253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</w:t>
      </w:r>
      <w:r w:rsidR="00030149" w:rsidRPr="00030149">
        <w:rPr>
          <w:sz w:val="22"/>
          <w:lang w:eastAsia="ar-SA"/>
        </w:rPr>
        <w:t xml:space="preserve">liczba wykonanych tłumaczeń </w:t>
      </w:r>
      <w:r w:rsidR="002621A2">
        <w:rPr>
          <w:sz w:val="22"/>
          <w:lang w:eastAsia="ar-SA"/>
        </w:rPr>
        <w:t xml:space="preserve">ustnych </w:t>
      </w:r>
    </w:p>
    <w:p w:rsidR="00030149" w:rsidRPr="00030149" w:rsidRDefault="00D24D6A" w:rsidP="00D24D6A">
      <w:pPr>
        <w:suppressAutoHyphens/>
        <w:spacing w:after="0"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</w:t>
      </w:r>
      <w:r w:rsidR="00E750FE">
        <w:rPr>
          <w:sz w:val="22"/>
          <w:lang w:eastAsia="ar-SA"/>
        </w:rPr>
        <w:t xml:space="preserve">                               </w:t>
      </w:r>
      <w:r w:rsidR="00030149" w:rsidRPr="00030149">
        <w:rPr>
          <w:sz w:val="22"/>
          <w:lang w:eastAsia="ar-SA"/>
        </w:rPr>
        <w:t xml:space="preserve">badanej oferty powyżej wymaganego minimum     </w:t>
      </w:r>
    </w:p>
    <w:p w:rsidR="00030149" w:rsidRPr="00030149" w:rsidRDefault="00030149" w:rsidP="00D24D6A">
      <w:pPr>
        <w:suppressAutoHyphens/>
        <w:spacing w:after="0" w:line="360" w:lineRule="auto"/>
        <w:ind w:left="1134" w:hanging="141"/>
        <w:jc w:val="both"/>
        <w:rPr>
          <w:sz w:val="22"/>
          <w:lang w:eastAsia="ar-SA"/>
        </w:rPr>
      </w:pPr>
      <w:r w:rsidRPr="00030149">
        <w:rPr>
          <w:sz w:val="22"/>
          <w:lang w:eastAsia="ar-SA"/>
        </w:rPr>
        <w:t xml:space="preserve">liczba uzyskanych punktów = </w:t>
      </w:r>
      <w:r w:rsidRPr="00030149">
        <w:rPr>
          <w:color w:val="000000"/>
          <w:sz w:val="22"/>
          <w:lang w:eastAsia="ar-SA"/>
        </w:rPr>
        <w:t>---------------------------</w:t>
      </w:r>
      <w:r w:rsidR="00D24D6A">
        <w:rPr>
          <w:color w:val="000000"/>
          <w:sz w:val="22"/>
          <w:lang w:eastAsia="ar-SA"/>
        </w:rPr>
        <w:t xml:space="preserve">---------------------------------------- </w:t>
      </w:r>
      <w:r w:rsidRPr="00030149">
        <w:rPr>
          <w:sz w:val="22"/>
          <w:lang w:eastAsia="ar-SA"/>
        </w:rPr>
        <w:t>x 40</w:t>
      </w:r>
    </w:p>
    <w:p w:rsidR="00D24D6A" w:rsidRDefault="00E750FE" w:rsidP="00E750FE">
      <w:pPr>
        <w:suppressAutoHyphens/>
        <w:spacing w:after="0"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</w:t>
      </w:r>
      <w:r w:rsidR="00D24D6A">
        <w:rPr>
          <w:sz w:val="22"/>
          <w:lang w:eastAsia="ar-SA"/>
        </w:rPr>
        <w:t xml:space="preserve">najwyższa liczba </w:t>
      </w:r>
      <w:r w:rsidR="00030149" w:rsidRPr="00030149">
        <w:rPr>
          <w:sz w:val="22"/>
          <w:lang w:eastAsia="ar-SA"/>
        </w:rPr>
        <w:t xml:space="preserve">wykonanych tłumaczeń </w:t>
      </w:r>
      <w:r>
        <w:rPr>
          <w:sz w:val="22"/>
          <w:lang w:eastAsia="ar-SA"/>
        </w:rPr>
        <w:t xml:space="preserve">ustnych </w:t>
      </w:r>
    </w:p>
    <w:p w:rsidR="00030149" w:rsidRPr="00030149" w:rsidRDefault="00D24D6A" w:rsidP="00E750FE">
      <w:pPr>
        <w:suppressAutoHyphens/>
        <w:spacing w:after="0"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</w:t>
      </w:r>
      <w:r w:rsidR="00030149" w:rsidRPr="00030149">
        <w:rPr>
          <w:sz w:val="22"/>
          <w:lang w:eastAsia="ar-SA"/>
        </w:rPr>
        <w:t>spośród badanych ofert powyżej wymaganego minimum</w:t>
      </w:r>
    </w:p>
    <w:p w:rsidR="00030149" w:rsidRPr="00030149" w:rsidRDefault="00030149" w:rsidP="00D24D6A">
      <w:pPr>
        <w:suppressAutoHyphens/>
        <w:spacing w:after="0" w:line="360" w:lineRule="auto"/>
        <w:ind w:left="1418" w:hanging="2"/>
        <w:jc w:val="both"/>
        <w:rPr>
          <w:color w:val="000000"/>
          <w:sz w:val="22"/>
          <w:lang w:eastAsia="ar-SA"/>
        </w:rPr>
      </w:pPr>
    </w:p>
    <w:p w:rsidR="00030149" w:rsidRPr="00030149" w:rsidRDefault="00030149" w:rsidP="00D24D6A">
      <w:pPr>
        <w:suppressAutoHyphens/>
        <w:spacing w:after="0" w:line="360" w:lineRule="auto"/>
        <w:ind w:left="993" w:hanging="2"/>
        <w:jc w:val="both"/>
        <w:rPr>
          <w:sz w:val="22"/>
          <w:lang w:eastAsia="ar-SA"/>
        </w:rPr>
      </w:pPr>
      <w:r w:rsidRPr="00030149">
        <w:rPr>
          <w:color w:val="000000"/>
          <w:sz w:val="22"/>
          <w:lang w:eastAsia="ar-SA"/>
        </w:rPr>
        <w:t>Wynik działania zostanie zaokrąglony do 2 miejsc po przecinku,</w:t>
      </w:r>
      <w:r w:rsidRPr="00030149">
        <w:rPr>
          <w:sz w:val="22"/>
          <w:lang w:eastAsia="ar-SA"/>
        </w:rPr>
        <w:t xml:space="preserve"> maksymalna liczba punktów jaką można uzyskać – 40.</w:t>
      </w:r>
    </w:p>
    <w:p w:rsidR="00030149" w:rsidRPr="00030149" w:rsidRDefault="00030149" w:rsidP="00D24D6A">
      <w:pPr>
        <w:suppressAutoHyphens/>
        <w:spacing w:line="360" w:lineRule="auto"/>
        <w:jc w:val="both"/>
        <w:rPr>
          <w:sz w:val="22"/>
          <w:lang w:eastAsia="ar-SA"/>
        </w:rPr>
      </w:pPr>
    </w:p>
    <w:p w:rsidR="00030149" w:rsidRPr="00030149" w:rsidRDefault="00030149" w:rsidP="00D76663">
      <w:pPr>
        <w:numPr>
          <w:ilvl w:val="0"/>
          <w:numId w:val="12"/>
        </w:numPr>
        <w:suppressAutoHyphens/>
        <w:spacing w:after="0" w:line="360" w:lineRule="auto"/>
        <w:ind w:left="904"/>
        <w:contextualSpacing/>
        <w:jc w:val="both"/>
        <w:rPr>
          <w:sz w:val="22"/>
          <w:lang w:val="cs-CZ" w:eastAsia="en-US"/>
        </w:rPr>
      </w:pPr>
      <w:r w:rsidRPr="00030149"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030149" w:rsidRPr="00030149" w:rsidRDefault="00030149" w:rsidP="00D24D6A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030149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030149" w:rsidRPr="00030149" w:rsidRDefault="00030149" w:rsidP="00D76663">
      <w:pPr>
        <w:numPr>
          <w:ilvl w:val="0"/>
          <w:numId w:val="13"/>
        </w:numPr>
        <w:spacing w:after="0" w:line="360" w:lineRule="auto"/>
        <w:ind w:left="904"/>
        <w:contextualSpacing/>
        <w:jc w:val="both"/>
        <w:rPr>
          <w:sz w:val="22"/>
        </w:rPr>
      </w:pPr>
      <w:r w:rsidRPr="00030149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 najwyższej wadze.</w:t>
      </w:r>
    </w:p>
    <w:p w:rsidR="00030149" w:rsidRPr="00030149" w:rsidRDefault="00030149" w:rsidP="00D76663">
      <w:pPr>
        <w:numPr>
          <w:ilvl w:val="0"/>
          <w:numId w:val="13"/>
        </w:numPr>
        <w:spacing w:before="26" w:after="0" w:line="360" w:lineRule="auto"/>
        <w:ind w:left="892"/>
        <w:contextualSpacing/>
        <w:jc w:val="both"/>
        <w:rPr>
          <w:sz w:val="22"/>
        </w:rPr>
      </w:pPr>
      <w:r w:rsidRPr="00030149">
        <w:rPr>
          <w:sz w:val="22"/>
        </w:rPr>
        <w:t>Jeżeli oferty otrzymały taką samą ocenę w kryterium o najwyższej wadze, Zamawiający wybiera ofertę z najniższą ceną.</w:t>
      </w:r>
    </w:p>
    <w:p w:rsidR="00030149" w:rsidRPr="00030149" w:rsidRDefault="00030149" w:rsidP="00D76663">
      <w:pPr>
        <w:numPr>
          <w:ilvl w:val="0"/>
          <w:numId w:val="13"/>
        </w:numPr>
        <w:spacing w:before="26" w:after="0" w:line="360" w:lineRule="auto"/>
        <w:ind w:left="892"/>
        <w:contextualSpacing/>
        <w:jc w:val="both"/>
        <w:rPr>
          <w:sz w:val="22"/>
        </w:rPr>
      </w:pPr>
      <w:r w:rsidRPr="00030149">
        <w:rPr>
          <w:sz w:val="22"/>
        </w:rPr>
        <w:t xml:space="preserve">Jeżeli nie można dokonać wyboru oferty w sposób, o którym mowa w ust. 5, Zamawiający wzywa Wykonawców, którzy złożyli te oferty, do złożenia w terminie określonym przez Zamawiającego ofert dodatkowych zawierających nową cenę. </w:t>
      </w:r>
    </w:p>
    <w:p w:rsidR="00390081" w:rsidRDefault="00030149" w:rsidP="007271E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17" w:hanging="284"/>
        <w:contextualSpacing/>
        <w:jc w:val="both"/>
        <w:rPr>
          <w:sz w:val="22"/>
        </w:rPr>
      </w:pPr>
      <w:r w:rsidRPr="00030149">
        <w:rPr>
          <w:sz w:val="22"/>
        </w:rPr>
        <w:t>Wykonawcy, składając oferty dodatkowe, nie mogą oferować cen wyższych niż zaoferowane w uprzednio złożonych przez nich ofertach.</w:t>
      </w:r>
    </w:p>
    <w:p w:rsidR="000C370C" w:rsidRPr="007271E8" w:rsidRDefault="000C370C" w:rsidP="000C370C">
      <w:pPr>
        <w:tabs>
          <w:tab w:val="left" w:pos="993"/>
        </w:tabs>
        <w:spacing w:after="0" w:line="360" w:lineRule="auto"/>
        <w:ind w:left="817"/>
        <w:contextualSpacing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D7666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05309E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05309E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D7666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05309E" w:rsidRDefault="00873DFB" w:rsidP="000C370C">
      <w:pPr>
        <w:pStyle w:val="Tekstpodstawowywcity2"/>
        <w:numPr>
          <w:ilvl w:val="0"/>
          <w:numId w:val="33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0C370C" w:rsidRPr="000C370C" w:rsidRDefault="000C370C" w:rsidP="000C370C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05309E" w:rsidRDefault="00C00C07" w:rsidP="0005309E">
      <w:pPr>
        <w:spacing w:before="26" w:after="0"/>
        <w:jc w:val="both"/>
        <w:rPr>
          <w:b/>
          <w:sz w:val="22"/>
        </w:rPr>
      </w:pPr>
    </w:p>
    <w:p w:rsidR="003F2F74" w:rsidRPr="0005309E" w:rsidRDefault="0011793E" w:rsidP="0005309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05309E" w:rsidRPr="0005309E" w:rsidRDefault="0005309E" w:rsidP="0005309E">
      <w:pPr>
        <w:pStyle w:val="Akapitzlist"/>
        <w:spacing w:before="26" w:after="0"/>
        <w:jc w:val="both"/>
        <w:rPr>
          <w:b/>
          <w:sz w:val="22"/>
        </w:rPr>
      </w:pPr>
    </w:p>
    <w:p w:rsidR="00B84F79" w:rsidRPr="00A703F5" w:rsidRDefault="00B84F79" w:rsidP="00D76663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05309E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05309E" w:rsidRPr="0005309E">
        <w:rPr>
          <w:sz w:val="22"/>
        </w:rPr>
        <w:t>załącznik nr 5a, 5b, 5c</w:t>
      </w:r>
      <w:r w:rsidR="00F33206" w:rsidRPr="0005309E">
        <w:rPr>
          <w:sz w:val="22"/>
        </w:rPr>
        <w:t xml:space="preserve"> </w:t>
      </w:r>
      <w:r w:rsidR="0005309E">
        <w:rPr>
          <w:sz w:val="22"/>
        </w:rPr>
        <w:br/>
      </w:r>
      <w:r w:rsidR="00F33206">
        <w:rPr>
          <w:sz w:val="22"/>
        </w:rPr>
        <w:t>do S</w:t>
      </w:r>
      <w:r w:rsidR="000C370C">
        <w:rPr>
          <w:sz w:val="22"/>
        </w:rPr>
        <w:t xml:space="preserve">WZ – odpowiednio do części zamówienia. </w:t>
      </w:r>
    </w:p>
    <w:p w:rsidR="00B84F79" w:rsidRPr="00A703F5" w:rsidRDefault="00B84F79" w:rsidP="00D76663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D76663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05309E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D76663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05309E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D76663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Skargę wnosi się do Sądu Okręgowego w Warszawie - sądu zamówień publicznych.</w:t>
      </w:r>
    </w:p>
    <w:p w:rsidR="003A6C50" w:rsidRPr="003A6C50" w:rsidRDefault="003A6C50" w:rsidP="00D766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05309E" w:rsidRDefault="00DB0C1E" w:rsidP="000C370C">
      <w:pPr>
        <w:pStyle w:val="Akapitzlist"/>
        <w:numPr>
          <w:ilvl w:val="0"/>
          <w:numId w:val="34"/>
        </w:numPr>
        <w:tabs>
          <w:tab w:val="left" w:pos="284"/>
          <w:tab w:val="left" w:pos="2835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0C370C" w:rsidRPr="000C370C" w:rsidRDefault="000C370C" w:rsidP="000C370C">
      <w:pPr>
        <w:pStyle w:val="Akapitzlist"/>
        <w:tabs>
          <w:tab w:val="left" w:pos="284"/>
          <w:tab w:val="left" w:pos="2835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3F698F" w:rsidRPr="00C74546" w:rsidRDefault="003F698F" w:rsidP="003F698F">
      <w:pPr>
        <w:pStyle w:val="Akapitzlist"/>
        <w:spacing w:before="26" w:after="0"/>
        <w:jc w:val="both"/>
        <w:rPr>
          <w:b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F698F" w:rsidRPr="002B612C" w:rsidTr="00BD78B1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3F698F" w:rsidRPr="00541C91" w:rsidRDefault="003F698F" w:rsidP="00BD78B1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541C91">
              <w:rPr>
                <w:rFonts w:eastAsia="Cambria"/>
                <w:b/>
                <w:sz w:val="20"/>
                <w:szCs w:val="20"/>
              </w:rPr>
              <w:t xml:space="preserve"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 potwierdzenia wymogów Zamawiającego dotyczących wykonania przedmiotu zamówienia. Wobec powyższego na podstawie art. 13 RODO, Zamawiający poniżej informuje o sposobie i celu,  w jakim przetwarzane będą dane osobowe, </w:t>
            </w:r>
            <w:r w:rsidR="00541C91">
              <w:rPr>
                <w:rFonts w:eastAsia="Cambria"/>
                <w:b/>
                <w:sz w:val="20"/>
                <w:szCs w:val="20"/>
              </w:rPr>
              <w:br/>
            </w:r>
            <w:r w:rsidRPr="00541C91">
              <w:rPr>
                <w:rFonts w:eastAsia="Cambria"/>
                <w:b/>
                <w:sz w:val="20"/>
                <w:szCs w:val="20"/>
              </w:rPr>
              <w:t>a także  o przysługujących prawach, wynikających z regulacji o ochronie danych osobowych</w:t>
            </w:r>
          </w:p>
        </w:tc>
      </w:tr>
      <w:tr w:rsidR="003F698F" w:rsidRPr="002B612C" w:rsidTr="00BD78B1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3F698F" w:rsidRPr="00541C91" w:rsidRDefault="003F698F" w:rsidP="00BD78B1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541C91">
              <w:rPr>
                <w:rFonts w:eastAsia="Cambria"/>
                <w:b/>
                <w:sz w:val="20"/>
                <w:szCs w:val="20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698F" w:rsidRPr="00541C91" w:rsidRDefault="003F698F" w:rsidP="00BD78B1">
            <w:pPr>
              <w:jc w:val="both"/>
              <w:rPr>
                <w:rFonts w:eastAsia="Cambria"/>
                <w:sz w:val="20"/>
                <w:szCs w:val="20"/>
              </w:rPr>
            </w:pPr>
            <w:r w:rsidRPr="00541C91">
              <w:rPr>
                <w:rFonts w:eastAsia="Cambria"/>
                <w:sz w:val="20"/>
                <w:szCs w:val="20"/>
              </w:rPr>
              <w:t>Administratorem Pani/Pana danych osobowych w odniesieniu do zbioru „Regionalny Program Operacyjny Województwa Warmińsko-Mazurskiego na lata 2014-2020“ jest Województwo Warmińsko-Mazurskie reprezentowane przez</w:t>
            </w:r>
            <w:r w:rsidR="00541C91">
              <w:rPr>
                <w:rFonts w:eastAsia="Cambria"/>
                <w:sz w:val="20"/>
                <w:szCs w:val="20"/>
              </w:rPr>
              <w:t xml:space="preserve"> Zarząd Województwa Warmińsko-</w:t>
            </w:r>
            <w:r w:rsidRPr="00541C91">
              <w:rPr>
                <w:rFonts w:eastAsia="Cambria"/>
                <w:sz w:val="20"/>
                <w:szCs w:val="20"/>
              </w:rPr>
              <w:t xml:space="preserve">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Zarządzającą) oraz Beneficjenta Regionalnego Programu Operacyjnego. </w:t>
            </w:r>
          </w:p>
          <w:p w:rsidR="003F698F" w:rsidRPr="00541C91" w:rsidRDefault="003F698F" w:rsidP="00BD78B1">
            <w:pPr>
              <w:jc w:val="both"/>
              <w:rPr>
                <w:rFonts w:eastAsia="Cambria"/>
                <w:sz w:val="20"/>
                <w:szCs w:val="20"/>
              </w:rPr>
            </w:pPr>
            <w:r w:rsidRPr="00541C91">
              <w:rPr>
                <w:rFonts w:eastAsia="Cambria"/>
                <w:sz w:val="20"/>
                <w:szCs w:val="20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3F698F" w:rsidRPr="002B612C" w:rsidTr="003F698F">
        <w:trPr>
          <w:trHeight w:val="895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bCs/>
                <w:color w:val="000000"/>
                <w:sz w:val="20"/>
                <w:szCs w:val="20"/>
              </w:rPr>
            </w:pPr>
            <w:r w:rsidRPr="00BD78B1">
              <w:rPr>
                <w:rFonts w:eastAsia="Cambria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F698F" w:rsidRPr="00BD78B1" w:rsidRDefault="003F698F" w:rsidP="00BD78B1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bCs/>
                <w:color w:val="000000"/>
                <w:sz w:val="20"/>
                <w:szCs w:val="20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BD78B1">
                <w:rPr>
                  <w:rStyle w:val="Hipercze"/>
                  <w:bCs/>
                  <w:sz w:val="20"/>
                  <w:szCs w:val="20"/>
                </w:rPr>
                <w:t>iod@warmia.mazury.pl</w:t>
              </w:r>
            </w:hyperlink>
          </w:p>
        </w:tc>
      </w:tr>
      <w:tr w:rsidR="003F698F" w:rsidRPr="002B612C" w:rsidTr="00BD78B1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A954A2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Pani/Pana dane osobowe przetwarzane będą w celu: </w:t>
            </w:r>
          </w:p>
          <w:p w:rsidR="003F698F" w:rsidRPr="00BD78B1" w:rsidRDefault="00BD78B1" w:rsidP="00A954A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1) </w:t>
            </w:r>
            <w:r w:rsidR="003F698F" w:rsidRPr="00BD78B1">
              <w:rPr>
                <w:rFonts w:eastAsia="Cambria"/>
                <w:sz w:val="20"/>
                <w:szCs w:val="20"/>
              </w:rPr>
              <w:t xml:space="preserve">związanym </w:t>
            </w:r>
            <w:r>
              <w:rPr>
                <w:rFonts w:eastAsia="Cambria"/>
                <w:sz w:val="20"/>
                <w:szCs w:val="20"/>
              </w:rPr>
              <w:t xml:space="preserve">z przeprowadzeniem postępowania </w:t>
            </w:r>
            <w:r>
              <w:rPr>
                <w:rFonts w:eastAsia="Cambria"/>
                <w:b/>
                <w:sz w:val="20"/>
                <w:szCs w:val="20"/>
              </w:rPr>
              <w:t xml:space="preserve">ZP.272.1.56.2023 </w:t>
            </w:r>
            <w:r w:rsidR="003F698F" w:rsidRPr="00BD78B1">
              <w:rPr>
                <w:rFonts w:eastAsia="Cambria"/>
                <w:b/>
                <w:sz w:val="20"/>
                <w:szCs w:val="20"/>
              </w:rPr>
              <w:t>Usługa tłumaczenia na potrzeby realizacji RPO WiM 2014-2020 i FEWiM 2021-2027</w:t>
            </w:r>
            <w:r w:rsidR="003F698F" w:rsidRPr="00BD78B1">
              <w:rPr>
                <w:rFonts w:eastAsia="Cambria"/>
                <w:sz w:val="20"/>
                <w:szCs w:val="20"/>
              </w:rPr>
              <w:t xml:space="preserve">, </w:t>
            </w:r>
            <w:r w:rsidR="003F698F" w:rsidRPr="00BD78B1">
              <w:rPr>
                <w:sz w:val="20"/>
                <w:szCs w:val="20"/>
              </w:rPr>
              <w:t xml:space="preserve">prowadzonym zgodnie z art. 275 pkt 1 ustawy Prawo zamówień publicznych </w:t>
            </w:r>
            <w:r>
              <w:rPr>
                <w:sz w:val="20"/>
                <w:szCs w:val="20"/>
              </w:rPr>
              <w:br/>
            </w:r>
            <w:r w:rsidR="003F698F" w:rsidRPr="00BD78B1">
              <w:rPr>
                <w:sz w:val="20"/>
                <w:szCs w:val="20"/>
              </w:rPr>
              <w:t>(Dz. U. z 2022 r. poz. 1710 ze zm.)</w:t>
            </w:r>
          </w:p>
          <w:p w:rsidR="003F698F" w:rsidRPr="00BD78B1" w:rsidRDefault="003F698F" w:rsidP="00A954A2">
            <w:pPr>
              <w:spacing w:after="0"/>
              <w:jc w:val="both"/>
              <w:rPr>
                <w:sz w:val="20"/>
                <w:szCs w:val="20"/>
              </w:rPr>
            </w:pPr>
            <w:r w:rsidRPr="00BD78B1">
              <w:rPr>
                <w:sz w:val="20"/>
                <w:szCs w:val="20"/>
              </w:rPr>
              <w:t xml:space="preserve">2) </w:t>
            </w:r>
            <w:r w:rsidR="00BD78B1">
              <w:rPr>
                <w:sz w:val="20"/>
                <w:szCs w:val="20"/>
              </w:rPr>
              <w:t xml:space="preserve"> </w:t>
            </w:r>
            <w:r w:rsidRPr="00BD78B1">
              <w:rPr>
                <w:sz w:val="20"/>
                <w:szCs w:val="20"/>
              </w:rPr>
              <w:t xml:space="preserve">w celu zawarcia umowy i jej realizacji </w:t>
            </w:r>
          </w:p>
          <w:p w:rsidR="003F698F" w:rsidRPr="00BD78B1" w:rsidRDefault="00BD78B1" w:rsidP="00A954A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F698F" w:rsidRPr="00BD78B1">
              <w:rPr>
                <w:sz w:val="20"/>
                <w:szCs w:val="20"/>
              </w:rPr>
              <w:t>wykonania</w:t>
            </w:r>
            <w:r>
              <w:rPr>
                <w:sz w:val="20"/>
                <w:szCs w:val="20"/>
              </w:rPr>
              <w:t xml:space="preserve"> przez Instytucję Zarządzającą określonych prawem </w:t>
            </w:r>
            <w:r w:rsidR="003F698F" w:rsidRPr="00BD78B1">
              <w:rPr>
                <w:sz w:val="20"/>
                <w:szCs w:val="20"/>
              </w:rPr>
              <w:t xml:space="preserve">obowiązków </w:t>
            </w:r>
            <w:r w:rsidR="003F698F" w:rsidRPr="00BD78B1">
              <w:rPr>
                <w:sz w:val="20"/>
                <w:szCs w:val="20"/>
              </w:rPr>
              <w:br/>
              <w:t xml:space="preserve">w związku z realizacją umowy oraz realizacją Projektu Pomoc Techniczna </w:t>
            </w:r>
            <w:r>
              <w:rPr>
                <w:sz w:val="20"/>
                <w:szCs w:val="20"/>
              </w:rPr>
              <w:br/>
            </w:r>
            <w:r w:rsidR="003F698F" w:rsidRPr="00BD78B1">
              <w:rPr>
                <w:sz w:val="20"/>
                <w:szCs w:val="20"/>
              </w:rPr>
              <w:t xml:space="preserve">RPO WiM 2014-2020 dla UMWWM na rok 2023 w ramach Działania 12.1. </w:t>
            </w:r>
            <w:r>
              <w:rPr>
                <w:sz w:val="20"/>
                <w:szCs w:val="20"/>
              </w:rPr>
              <w:br/>
              <w:t xml:space="preserve">(nr </w:t>
            </w:r>
            <w:r w:rsidR="003F698F" w:rsidRPr="00BD78B1">
              <w:rPr>
                <w:sz w:val="20"/>
                <w:szCs w:val="20"/>
              </w:rPr>
              <w:t xml:space="preserve">Projektu RPWM.12.01.00-28-0002/22), </w:t>
            </w:r>
            <w:r w:rsidR="003F698F" w:rsidRPr="00BD78B1">
              <w:rPr>
                <w:rFonts w:eastAsia="Cambria"/>
                <w:sz w:val="20"/>
                <w:szCs w:val="20"/>
              </w:rPr>
              <w:t xml:space="preserve"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</w:t>
            </w:r>
            <w:r>
              <w:rPr>
                <w:rFonts w:eastAsia="Cambria"/>
                <w:sz w:val="20"/>
                <w:szCs w:val="20"/>
              </w:rPr>
              <w:br/>
            </w:r>
            <w:r w:rsidR="003F698F" w:rsidRPr="00BD78B1">
              <w:rPr>
                <w:rFonts w:eastAsia="Cambria"/>
                <w:sz w:val="20"/>
                <w:szCs w:val="20"/>
              </w:rPr>
              <w:t xml:space="preserve">w ramach RPO WiM 2014-2020, w szczególności na zlecenie Instytucji </w:t>
            </w:r>
            <w:r w:rsidR="003F698F" w:rsidRPr="00BD78B1">
              <w:rPr>
                <w:rFonts w:eastAsia="Cambria"/>
                <w:sz w:val="20"/>
                <w:szCs w:val="20"/>
              </w:rPr>
              <w:lastRenderedPageBreak/>
              <w:t>Zarządzającej lub Beneficjenta.</w:t>
            </w:r>
          </w:p>
        </w:tc>
      </w:tr>
      <w:tr w:rsidR="003F698F" w:rsidRPr="002B612C" w:rsidTr="00BD78B1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lastRenderedPageBreak/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BD78B1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Podstawą przetwarzania Pani/Pana danych osobowych jest: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1) w celu związanym </w:t>
            </w:r>
            <w:r w:rsidR="00A954A2">
              <w:rPr>
                <w:rFonts w:eastAsia="Cambria"/>
                <w:sz w:val="20"/>
                <w:szCs w:val="20"/>
              </w:rPr>
              <w:t xml:space="preserve">z przeprowadzeniem postępowania ZP.272.1.56.2023 </w:t>
            </w:r>
            <w:r w:rsidR="00A954A2">
              <w:rPr>
                <w:rFonts w:eastAsia="Cambria"/>
                <w:sz w:val="20"/>
                <w:szCs w:val="20"/>
              </w:rPr>
              <w:br/>
            </w:r>
            <w:r w:rsidRPr="00A954A2">
              <w:rPr>
                <w:rFonts w:eastAsia="Cambria"/>
                <w:color w:val="000000"/>
                <w:sz w:val="20"/>
                <w:szCs w:val="20"/>
              </w:rPr>
              <w:t>art</w:t>
            </w:r>
            <w:r w:rsidRPr="00BD78B1">
              <w:rPr>
                <w:rFonts w:eastAsia="Cambria"/>
                <w:color w:val="000000"/>
                <w:sz w:val="20"/>
                <w:szCs w:val="20"/>
              </w:rPr>
              <w:t xml:space="preserve">. 6 ust.1 lit. c) </w:t>
            </w:r>
            <w:r w:rsidRPr="00BD78B1">
              <w:rPr>
                <w:iCs/>
                <w:sz w:val="20"/>
                <w:szCs w:val="20"/>
              </w:rPr>
              <w:t xml:space="preserve">Rozporządzenia Parlamentu Europejskiego i Rady UE 2016/679 </w:t>
            </w:r>
            <w:r w:rsidR="00A954A2">
              <w:rPr>
                <w:iCs/>
                <w:sz w:val="20"/>
                <w:szCs w:val="20"/>
              </w:rPr>
              <w:br/>
            </w:r>
            <w:r w:rsidRPr="00BD78B1">
              <w:rPr>
                <w:iCs/>
                <w:sz w:val="20"/>
                <w:szCs w:val="20"/>
              </w:rPr>
              <w:t xml:space="preserve">z dnia 27 kwietnia 2016 r. w sprawie ochrony osób fizycznych w związku </w:t>
            </w:r>
            <w:r w:rsidR="00A954A2">
              <w:rPr>
                <w:iCs/>
                <w:sz w:val="20"/>
                <w:szCs w:val="20"/>
              </w:rPr>
              <w:br/>
            </w:r>
            <w:r w:rsidRPr="00BD78B1">
              <w:rPr>
                <w:iCs/>
                <w:sz w:val="20"/>
                <w:szCs w:val="20"/>
              </w:rPr>
              <w:t>z przetwarzaniem danych osobowych i w sprawie swobodnego przepływu takich danych oraz uchylenia dyrektywy 95/46/WE</w:t>
            </w:r>
            <w:r w:rsidRPr="00BD78B1">
              <w:rPr>
                <w:rFonts w:eastAsia="Cambria"/>
                <w:sz w:val="20"/>
                <w:szCs w:val="20"/>
              </w:rPr>
              <w:t>,</w:t>
            </w:r>
          </w:p>
          <w:p w:rsidR="003F698F" w:rsidRPr="00BD78B1" w:rsidRDefault="003F698F" w:rsidP="00BD78B1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2) w celu związanym z zawarciem umowy i jej realizacją </w:t>
            </w:r>
            <w:r w:rsidRPr="00BD78B1">
              <w:rPr>
                <w:rFonts w:eastAsia="Cambria"/>
                <w:color w:val="000000"/>
                <w:sz w:val="20"/>
                <w:szCs w:val="20"/>
              </w:rPr>
              <w:t xml:space="preserve">art. 6 ust.1 lit. b)-c) </w:t>
            </w:r>
            <w:r w:rsidRPr="00BD78B1">
              <w:rPr>
                <w:iCs/>
                <w:sz w:val="20"/>
                <w:szCs w:val="20"/>
              </w:rPr>
      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3) art. 9 ust. 2 lit. g </w:t>
            </w:r>
            <w:r w:rsidRPr="00BD78B1">
              <w:rPr>
                <w:rFonts w:eastAsia="Cambria"/>
                <w:sz w:val="20"/>
                <w:szCs w:val="20"/>
              </w:rPr>
              <w:t xml:space="preserve">Rozporządzenia Parlamentu Europejskiego i Rady (UE) </w:t>
            </w:r>
            <w:r w:rsidR="00A954A2">
              <w:rPr>
                <w:rFonts w:eastAsia="Cambria"/>
                <w:sz w:val="20"/>
                <w:szCs w:val="20"/>
              </w:rPr>
              <w:br/>
            </w:r>
            <w:r w:rsidRPr="00BD78B1">
              <w:rPr>
                <w:rFonts w:eastAsia="Cambria"/>
                <w:sz w:val="20"/>
                <w:szCs w:val="20"/>
              </w:rPr>
              <w:t>2016/679 z dnia 27 kwietnia 2016r. w sp</w:t>
            </w:r>
            <w:r w:rsidR="00A954A2">
              <w:rPr>
                <w:rFonts w:eastAsia="Cambria"/>
                <w:sz w:val="20"/>
                <w:szCs w:val="20"/>
              </w:rPr>
              <w:t xml:space="preserve">rawie ochrony osób fizycznych w </w:t>
            </w:r>
            <w:r w:rsidRPr="00BD78B1">
              <w:rPr>
                <w:rFonts w:eastAsia="Cambria"/>
                <w:sz w:val="20"/>
                <w:szCs w:val="20"/>
              </w:rPr>
              <w:t xml:space="preserve">związku z przetwarzaniem danych osobowych i w sprawie swobodnego przepływu takich danych oraz uchylenia dyrektywy 95/46/WE (ogólne rozporządzenie o ochronie danych) w związku z koniecznością wypełnienia przez Instytucję Zarządzającą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>a) Rozporządzenia Parlamentu Europej</w:t>
            </w:r>
            <w:r w:rsidR="00A954A2">
              <w:rPr>
                <w:rFonts w:eastAsia="Cambria"/>
                <w:sz w:val="20"/>
                <w:szCs w:val="20"/>
              </w:rPr>
              <w:t xml:space="preserve">skiego i Rady (UE) nr 1303/2013 </w:t>
            </w:r>
            <w:r w:rsidRPr="00BD78B1">
              <w:rPr>
                <w:rFonts w:eastAsia="Cambria"/>
                <w:sz w:val="20"/>
                <w:szCs w:val="20"/>
              </w:rPr>
              <w:t xml:space="preserve">z dnia </w:t>
            </w:r>
            <w:r w:rsidRPr="00BD78B1">
              <w:rPr>
                <w:rFonts w:eastAsia="Cambria"/>
                <w:sz w:val="20"/>
                <w:szCs w:val="20"/>
              </w:rPr>
              <w:br/>
              <w:t>17 grudnia 2013</w:t>
            </w:r>
            <w:r w:rsidR="00A954A2">
              <w:rPr>
                <w:rFonts w:eastAsia="Cambria"/>
                <w:sz w:val="20"/>
                <w:szCs w:val="20"/>
              </w:rPr>
              <w:t xml:space="preserve"> </w:t>
            </w:r>
            <w:r w:rsidRPr="00BD78B1">
              <w:rPr>
                <w:rFonts w:eastAsia="Cambria"/>
                <w:sz w:val="20"/>
                <w:szCs w:val="20"/>
              </w:rPr>
              <w:t xml:space="preserve">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="00A954A2">
              <w:rPr>
                <w:rFonts w:eastAsia="Cambria"/>
                <w:sz w:val="20"/>
                <w:szCs w:val="20"/>
              </w:rPr>
              <w:br/>
            </w:r>
            <w:r w:rsidRPr="00BD78B1">
              <w:rPr>
                <w:rFonts w:eastAsia="Cambria"/>
                <w:sz w:val="20"/>
                <w:szCs w:val="20"/>
              </w:rPr>
              <w:t xml:space="preserve">i Rybackiego oraz uchylającego rozporządzenie Rady (WE) nr 1083/2006,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>b) Rozporządzenia Parlamentu Europej</w:t>
            </w:r>
            <w:r w:rsidR="00A954A2">
              <w:rPr>
                <w:rFonts w:eastAsia="Cambria"/>
                <w:sz w:val="20"/>
                <w:szCs w:val="20"/>
              </w:rPr>
              <w:t xml:space="preserve">skiego i Rady (UE) nr 1304/2013 </w:t>
            </w:r>
            <w:r w:rsidRPr="00BD78B1">
              <w:rPr>
                <w:rFonts w:eastAsia="Cambria"/>
                <w:sz w:val="20"/>
                <w:szCs w:val="20"/>
              </w:rPr>
              <w:t xml:space="preserve">z dnia </w:t>
            </w:r>
            <w:r w:rsidRPr="00BD78B1">
              <w:rPr>
                <w:rFonts w:eastAsia="Cambria"/>
                <w:sz w:val="20"/>
                <w:szCs w:val="20"/>
              </w:rPr>
              <w:br/>
              <w:t xml:space="preserve">17 grudnia 2013 r. w sprawie Europejskiego Funduszu Społecznego i uchylającego rozporządzenie Rady (WE) nr 1081/2006,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3F698F" w:rsidRPr="00BD78B1" w:rsidRDefault="003F698F" w:rsidP="00BD78B1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>d) Rozporządzenia wykonawczego Komisji (UE) nr 1011/2014 z dnia 22 września 2014</w:t>
            </w:r>
            <w:r w:rsidR="00A954A2">
              <w:rPr>
                <w:rFonts w:eastAsia="Cambria"/>
                <w:sz w:val="20"/>
                <w:szCs w:val="20"/>
              </w:rPr>
              <w:t xml:space="preserve"> </w:t>
            </w:r>
            <w:r w:rsidRPr="00BD78B1">
              <w:rPr>
                <w:rFonts w:eastAsia="Cambria"/>
                <w:sz w:val="20"/>
                <w:szCs w:val="20"/>
              </w:rPr>
              <w:t xml:space="preserve">r. ustanawiającego </w:t>
            </w:r>
            <w:r w:rsidR="00A954A2">
              <w:rPr>
                <w:rFonts w:eastAsia="Cambria"/>
                <w:sz w:val="20"/>
                <w:szCs w:val="20"/>
              </w:rPr>
              <w:t xml:space="preserve">szczegółowe przepisy wykonawcze </w:t>
            </w:r>
            <w:r w:rsidRPr="00BD78B1">
              <w:rPr>
                <w:rFonts w:eastAsia="Cambria"/>
                <w:sz w:val="20"/>
                <w:szCs w:val="20"/>
              </w:rPr>
              <w:t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3F698F" w:rsidRPr="002B612C" w:rsidTr="00BD78B1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3F698F" w:rsidRPr="00574AC3" w:rsidRDefault="003F698F" w:rsidP="00A954A2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iCs/>
                <w:color w:val="000000"/>
                <w:sz w:val="20"/>
                <w:szCs w:val="20"/>
              </w:rPr>
              <w:t xml:space="preserve">Odbiorcami Pani/Pana danych osobowych będą </w:t>
            </w:r>
            <w:r w:rsidRPr="00BD78B1">
              <w:rPr>
                <w:rFonts w:eastAsia="Cambria"/>
                <w:color w:val="000000"/>
                <w:sz w:val="20"/>
                <w:szCs w:val="20"/>
              </w:rPr>
              <w:t>podmioty, organy</w:t>
            </w:r>
            <w:r w:rsidRPr="00BD78B1">
              <w:rPr>
                <w:rFonts w:eastAsia="Cambria"/>
                <w:sz w:val="20"/>
                <w:szCs w:val="20"/>
              </w:rPr>
              <w:t xml:space="preserve"> i instytucje, w tym Ministrowi właściwemu do spraw rozwoju regionalnego, którym Administrator </w:t>
            </w:r>
            <w:r w:rsidR="00A954A2">
              <w:rPr>
                <w:rFonts w:eastAsia="Cambria"/>
                <w:sz w:val="20"/>
                <w:szCs w:val="20"/>
              </w:rPr>
              <w:br/>
            </w:r>
            <w:r w:rsidRPr="00BD78B1">
              <w:rPr>
                <w:rFonts w:eastAsia="Cambria"/>
                <w:sz w:val="20"/>
                <w:szCs w:val="20"/>
              </w:rPr>
              <w:t>jest zobowiązany lub upoważniony udostępnić dane osobowe na podstawie powszechnie obowiązujących przepisów prawa oraz specjalistycznym podmiotom realizującym badania ewaluacyjne, kontrole i audyt w ramach RPO WiM 2014-2020, w szczególności na zlecenie Instytucji</w:t>
            </w:r>
            <w:r w:rsidR="00574AC3">
              <w:rPr>
                <w:rFonts w:eastAsia="Cambria"/>
                <w:sz w:val="20"/>
                <w:szCs w:val="20"/>
              </w:rPr>
              <w:t xml:space="preserve"> Zarządzającej lub Beneficjenta,  </w:t>
            </w:r>
            <w:r w:rsidRPr="00BD78B1">
              <w:rPr>
                <w:sz w:val="20"/>
                <w:szCs w:val="20"/>
              </w:rPr>
              <w:t>wnio</w:t>
            </w:r>
            <w:r w:rsidR="00A954A2">
              <w:rPr>
                <w:sz w:val="20"/>
                <w:szCs w:val="20"/>
              </w:rPr>
              <w:t xml:space="preserve">skodawcom zgodnie z ustawą Pzp, </w:t>
            </w:r>
            <w:r w:rsidRPr="00BD78B1">
              <w:rPr>
                <w:sz w:val="20"/>
                <w:szCs w:val="20"/>
              </w:rPr>
              <w:t xml:space="preserve">wnioskodawcom zgodnie z ustawą </w:t>
            </w:r>
            <w:r w:rsidR="00574AC3">
              <w:rPr>
                <w:sz w:val="20"/>
                <w:szCs w:val="20"/>
              </w:rPr>
              <w:br/>
            </w:r>
            <w:r w:rsidRPr="00BD78B1">
              <w:rPr>
                <w:sz w:val="20"/>
                <w:szCs w:val="20"/>
              </w:rPr>
              <w:t>z dnia</w:t>
            </w:r>
            <w:r w:rsidR="00574AC3">
              <w:rPr>
                <w:sz w:val="20"/>
                <w:szCs w:val="20"/>
              </w:rPr>
              <w:t xml:space="preserve"> 6 września 2001 r. o dostępie </w:t>
            </w:r>
            <w:r w:rsidR="00191A4C">
              <w:rPr>
                <w:sz w:val="20"/>
                <w:szCs w:val="20"/>
              </w:rPr>
              <w:t>do informacji publicznej (</w:t>
            </w:r>
            <w:r w:rsidRPr="00BD78B1">
              <w:rPr>
                <w:sz w:val="20"/>
                <w:szCs w:val="20"/>
              </w:rPr>
              <w:t xml:space="preserve">Dz.U. z 2020 r. </w:t>
            </w:r>
            <w:r w:rsidR="00574AC3">
              <w:rPr>
                <w:sz w:val="20"/>
                <w:szCs w:val="20"/>
              </w:rPr>
              <w:br/>
            </w:r>
            <w:r w:rsidR="00191A4C">
              <w:rPr>
                <w:sz w:val="20"/>
                <w:szCs w:val="20"/>
              </w:rPr>
              <w:t>poz. 2176  ze zm.</w:t>
            </w:r>
            <w:r w:rsidRPr="00BD78B1">
              <w:rPr>
                <w:sz w:val="20"/>
                <w:szCs w:val="20"/>
              </w:rPr>
              <w:t xml:space="preserve">). </w:t>
            </w:r>
          </w:p>
        </w:tc>
      </w:tr>
      <w:tr w:rsidR="003F698F" w:rsidRPr="002B612C" w:rsidTr="00BD78B1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BD78B1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>Pani/Pana dane osobowe</w:t>
            </w:r>
            <w:r w:rsidRPr="00BD78B1">
              <w:rPr>
                <w:i/>
                <w:iCs/>
                <w:sz w:val="20"/>
                <w:szCs w:val="20"/>
              </w:rPr>
              <w:t xml:space="preserve"> nie</w:t>
            </w:r>
            <w:r w:rsidRPr="00BD78B1">
              <w:rPr>
                <w:iCs/>
                <w:sz w:val="20"/>
                <w:szCs w:val="20"/>
              </w:rPr>
              <w:t xml:space="preserve"> będą przekazywane do państwa trzeciego lub organizacji międzynarodowej.</w:t>
            </w:r>
          </w:p>
        </w:tc>
      </w:tr>
      <w:tr w:rsidR="003F698F" w:rsidRPr="002B612C" w:rsidTr="00574AC3">
        <w:trPr>
          <w:trHeight w:val="2258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t xml:space="preserve">Prawa związane </w:t>
            </w:r>
            <w:r w:rsidR="001D4191">
              <w:rPr>
                <w:rFonts w:eastAsia="Cambria"/>
                <w:b/>
                <w:sz w:val="20"/>
                <w:szCs w:val="20"/>
              </w:rPr>
              <w:br/>
            </w:r>
            <w:r w:rsidRPr="00BD78B1">
              <w:rPr>
                <w:rFonts w:eastAsia="Cambria"/>
                <w:b/>
                <w:sz w:val="20"/>
                <w:szCs w:val="20"/>
              </w:rPr>
              <w:t>z przetwarzaniem danych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Ma Pani/Pan następujące prawa związane z przetwarzaniem danych osobowych: </w:t>
            </w:r>
          </w:p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1)  w celu związanym z przeprowadzeniem postępowania </w:t>
            </w:r>
            <w:r w:rsidR="00574AC3">
              <w:rPr>
                <w:rFonts w:eastAsia="Cambria"/>
                <w:sz w:val="20"/>
                <w:szCs w:val="20"/>
              </w:rPr>
              <w:t>ZP.272.1.56.2023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sz w:val="20"/>
                <w:szCs w:val="20"/>
              </w:rPr>
              <w:t xml:space="preserve">Prawo </w:t>
            </w:r>
            <w:r w:rsidRPr="00BD78B1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BD78B1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BD78B1">
              <w:rPr>
                <w:sz w:val="20"/>
                <w:szCs w:val="20"/>
              </w:rPr>
              <w:t>do Prezesa Urzędu Ochrony Danych Osobowych.</w:t>
            </w:r>
          </w:p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usunięcia Pani/Pana danych osobowych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przenoszenia Pani/Pana danych osobowych,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wniesienia sprzeciwu wobec przetwarz</w:t>
            </w:r>
            <w:r w:rsidR="00574AC3">
              <w:rPr>
                <w:iCs/>
                <w:sz w:val="20"/>
                <w:szCs w:val="20"/>
              </w:rPr>
              <w:t>ania Pani/Pana danych osobowych.</w:t>
            </w:r>
          </w:p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iCs/>
                <w:sz w:val="20"/>
                <w:szCs w:val="20"/>
              </w:rPr>
              <w:t>2)</w:t>
            </w:r>
            <w:r w:rsidR="00574AC3">
              <w:rPr>
                <w:rFonts w:eastAsia="Cambria"/>
                <w:iCs/>
                <w:sz w:val="20"/>
                <w:szCs w:val="20"/>
              </w:rPr>
              <w:t xml:space="preserve"> </w:t>
            </w:r>
            <w:r w:rsidRPr="00BD78B1">
              <w:rPr>
                <w:rFonts w:eastAsia="Cambria"/>
                <w:sz w:val="20"/>
                <w:szCs w:val="20"/>
              </w:rPr>
              <w:t>w celu związanym z zawarciem umowy  jej realizacją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sz w:val="20"/>
                <w:szCs w:val="20"/>
              </w:rPr>
              <w:t xml:space="preserve">Prawo </w:t>
            </w:r>
            <w:r w:rsidRPr="00BD78B1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BD78B1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BD78B1">
              <w:rPr>
                <w:sz w:val="20"/>
                <w:szCs w:val="20"/>
              </w:rPr>
              <w:t xml:space="preserve">do Prezesa Urzędu Ochrony Danych Osobowych,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usunięcia Pani/Pana danych osobowych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3F698F" w:rsidRPr="00BD78B1" w:rsidRDefault="003F698F" w:rsidP="00E2688E">
            <w:pPr>
              <w:jc w:val="both"/>
              <w:rPr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>3) w celu</w:t>
            </w:r>
            <w:r w:rsidRPr="00BD78B1">
              <w:rPr>
                <w:sz w:val="20"/>
                <w:szCs w:val="20"/>
              </w:rPr>
              <w:t xml:space="preserve"> związanym z wykonaniem</w:t>
            </w:r>
            <w:r w:rsidR="00574AC3">
              <w:rPr>
                <w:sz w:val="20"/>
                <w:szCs w:val="20"/>
              </w:rPr>
              <w:t xml:space="preserve"> przez Instytucję Zarządzającą </w:t>
            </w:r>
            <w:r w:rsidRPr="00BD78B1">
              <w:rPr>
                <w:sz w:val="20"/>
                <w:szCs w:val="20"/>
              </w:rPr>
              <w:t xml:space="preserve">określonych </w:t>
            </w:r>
            <w:r w:rsidR="00574AC3">
              <w:rPr>
                <w:sz w:val="20"/>
                <w:szCs w:val="20"/>
              </w:rPr>
              <w:t xml:space="preserve">  </w:t>
            </w:r>
            <w:r w:rsidR="00574AC3">
              <w:rPr>
                <w:sz w:val="20"/>
                <w:szCs w:val="20"/>
              </w:rPr>
              <w:br/>
              <w:t xml:space="preserve">      </w:t>
            </w:r>
            <w:r w:rsidRPr="00BD78B1">
              <w:rPr>
                <w:sz w:val="20"/>
                <w:szCs w:val="20"/>
              </w:rPr>
              <w:t xml:space="preserve">prawem obowiązków w związku z realizacją umowy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sz w:val="20"/>
                <w:szCs w:val="20"/>
              </w:rPr>
              <w:t xml:space="preserve">Prawo </w:t>
            </w:r>
            <w:r w:rsidRPr="00BD78B1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BD78B1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BD78B1">
              <w:rPr>
                <w:sz w:val="20"/>
                <w:szCs w:val="20"/>
              </w:rPr>
              <w:t xml:space="preserve">do Prezesa Urzędu Ochrony Danych Osobowych,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przenoszenia Pani/Pana danych osobowych</w:t>
            </w:r>
            <w:r w:rsidR="00E2688E">
              <w:rPr>
                <w:iCs/>
                <w:sz w:val="20"/>
                <w:szCs w:val="20"/>
              </w:rPr>
              <w:t>.</w:t>
            </w:r>
          </w:p>
          <w:p w:rsidR="003F698F" w:rsidRPr="00BD78B1" w:rsidRDefault="003F698F" w:rsidP="00E2688E">
            <w:pPr>
              <w:jc w:val="both"/>
              <w:rPr>
                <w:rFonts w:eastAsia="Cambria"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usunięcia Pani/Pana danych osobowych</w:t>
            </w:r>
            <w:r w:rsidR="00E2688E">
              <w:rPr>
                <w:iCs/>
                <w:sz w:val="20"/>
                <w:szCs w:val="20"/>
              </w:rPr>
              <w:t>,</w:t>
            </w:r>
          </w:p>
          <w:p w:rsidR="003F698F" w:rsidRPr="00BD78B1" w:rsidRDefault="003F698F" w:rsidP="00E2688E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Prawo do wniesienia sprzeciwu wobec przetwarzania Pani/Pana danych osobowych</w:t>
            </w:r>
            <w:r w:rsidR="00E2688E">
              <w:rPr>
                <w:iCs/>
                <w:sz w:val="20"/>
                <w:szCs w:val="20"/>
              </w:rPr>
              <w:t>.</w:t>
            </w:r>
          </w:p>
        </w:tc>
      </w:tr>
      <w:tr w:rsidR="003F698F" w:rsidRPr="002B612C" w:rsidTr="00BD78B1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E2688E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Podanie przez Panią/Pana danych osobowych jest dobrowolne, lecz niezbędne do: </w:t>
            </w:r>
          </w:p>
          <w:p w:rsidR="003F698F" w:rsidRPr="00BD78B1" w:rsidRDefault="003F698F" w:rsidP="00E2688E">
            <w:pPr>
              <w:pStyle w:val="Akapitzlist"/>
              <w:numPr>
                <w:ilvl w:val="0"/>
                <w:numId w:val="45"/>
              </w:numPr>
              <w:overflowPunct w:val="0"/>
              <w:spacing w:after="0"/>
              <w:ind w:left="290" w:hanging="290"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rFonts w:eastAsia="Cambria"/>
                <w:sz w:val="20"/>
                <w:szCs w:val="20"/>
              </w:rPr>
              <w:t xml:space="preserve">w celu związanym z przeprowadzeniem postępowania </w:t>
            </w:r>
            <w:r w:rsidR="00574AC3">
              <w:rPr>
                <w:rFonts w:eastAsia="Cambria"/>
                <w:sz w:val="20"/>
                <w:szCs w:val="20"/>
              </w:rPr>
              <w:t>ZP.272.1.56.2023:</w:t>
            </w:r>
          </w:p>
          <w:p w:rsidR="003F698F" w:rsidRPr="00E2688E" w:rsidRDefault="00E2688E" w:rsidP="00E2688E">
            <w:pPr>
              <w:pStyle w:val="Akapitzlist"/>
              <w:numPr>
                <w:ilvl w:val="0"/>
                <w:numId w:val="46"/>
              </w:numPr>
              <w:overflowPunct w:val="0"/>
              <w:spacing w:after="0"/>
              <w:ind w:left="600" w:hanging="310"/>
              <w:jc w:val="both"/>
              <w:rPr>
                <w:iCs/>
                <w:sz w:val="20"/>
                <w:szCs w:val="20"/>
              </w:rPr>
            </w:pPr>
            <w:r>
              <w:rPr>
                <w:rStyle w:val="Uwydatnienie"/>
                <w:i w:val="0"/>
                <w:sz w:val="20"/>
                <w:szCs w:val="20"/>
              </w:rPr>
              <w:t xml:space="preserve">przeprowadzenia postępowania. </w:t>
            </w:r>
            <w:r w:rsidR="003F698F" w:rsidRPr="00E2688E">
              <w:rPr>
                <w:iCs/>
                <w:sz w:val="20"/>
                <w:szCs w:val="20"/>
              </w:rPr>
              <w:t xml:space="preserve">W </w:t>
            </w:r>
            <w:r w:rsidR="003F698F" w:rsidRPr="00E2688E">
              <w:rPr>
                <w:rFonts w:eastAsia="Cambria"/>
                <w:sz w:val="20"/>
                <w:szCs w:val="20"/>
              </w:rPr>
              <w:t>przypadku niepodania danych nie będzie możliwy udział Pani/Pana w postępowaniu.</w:t>
            </w:r>
          </w:p>
          <w:p w:rsidR="003F698F" w:rsidRPr="00E2688E" w:rsidRDefault="003F698F" w:rsidP="00E2688E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2) </w:t>
            </w:r>
            <w:r w:rsidR="00E2688E">
              <w:rPr>
                <w:iCs/>
                <w:sz w:val="20"/>
                <w:szCs w:val="20"/>
              </w:rPr>
              <w:t xml:space="preserve"> </w:t>
            </w:r>
            <w:r w:rsidRPr="00BD78B1">
              <w:rPr>
                <w:rFonts w:eastAsia="Cambria"/>
                <w:sz w:val="20"/>
                <w:szCs w:val="20"/>
              </w:rPr>
              <w:t>w celu związanym z zawarciem umowy  jej realizacją</w:t>
            </w:r>
            <w:r w:rsidR="00E2688E">
              <w:rPr>
                <w:iCs/>
                <w:sz w:val="20"/>
                <w:szCs w:val="20"/>
              </w:rPr>
              <w:t xml:space="preserve">: </w:t>
            </w:r>
          </w:p>
          <w:p w:rsidR="003F698F" w:rsidRPr="00BD78B1" w:rsidRDefault="003F698F" w:rsidP="00E2688E">
            <w:pPr>
              <w:numPr>
                <w:ilvl w:val="0"/>
                <w:numId w:val="44"/>
              </w:numPr>
              <w:tabs>
                <w:tab w:val="left" w:pos="313"/>
              </w:tabs>
              <w:spacing w:after="0"/>
              <w:ind w:left="601" w:hanging="311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zawarcia i realizacji umowy. W przypadku niepodania danych nie będzie możliwe zawarcie i realizacja umowy </w:t>
            </w:r>
          </w:p>
          <w:p w:rsidR="003F698F" w:rsidRPr="00BD78B1" w:rsidRDefault="003F698F" w:rsidP="00E2688E">
            <w:pPr>
              <w:spacing w:after="0"/>
              <w:jc w:val="both"/>
              <w:rPr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3) </w:t>
            </w:r>
            <w:r w:rsidRPr="00BD78B1">
              <w:rPr>
                <w:rFonts w:eastAsia="Cambria"/>
                <w:sz w:val="20"/>
                <w:szCs w:val="20"/>
              </w:rPr>
              <w:t>w celu</w:t>
            </w:r>
            <w:r w:rsidRPr="00BD78B1">
              <w:rPr>
                <w:sz w:val="20"/>
                <w:szCs w:val="20"/>
              </w:rPr>
              <w:t xml:space="preserve"> związanym z wykonaniem</w:t>
            </w:r>
            <w:r w:rsidR="00E2688E">
              <w:rPr>
                <w:sz w:val="20"/>
                <w:szCs w:val="20"/>
              </w:rPr>
              <w:t xml:space="preserve"> przez Instytucję Zarządzającą </w:t>
            </w:r>
            <w:r w:rsidRPr="00BD78B1">
              <w:rPr>
                <w:sz w:val="20"/>
                <w:szCs w:val="20"/>
              </w:rPr>
              <w:t xml:space="preserve">określonych </w:t>
            </w:r>
            <w:r w:rsidR="00E2688E">
              <w:rPr>
                <w:sz w:val="20"/>
                <w:szCs w:val="20"/>
              </w:rPr>
              <w:t xml:space="preserve">    </w:t>
            </w:r>
            <w:r w:rsidR="00E2688E">
              <w:rPr>
                <w:sz w:val="20"/>
                <w:szCs w:val="20"/>
              </w:rPr>
              <w:br/>
              <w:t xml:space="preserve">      </w:t>
            </w:r>
            <w:r w:rsidRPr="00BD78B1">
              <w:rPr>
                <w:sz w:val="20"/>
                <w:szCs w:val="20"/>
              </w:rPr>
              <w:t xml:space="preserve">prawem obowiązków w związku z realizacją umowy: </w:t>
            </w:r>
          </w:p>
          <w:p w:rsidR="003F698F" w:rsidRPr="00BD78B1" w:rsidRDefault="003F698F" w:rsidP="00E2688E">
            <w:pPr>
              <w:numPr>
                <w:ilvl w:val="0"/>
                <w:numId w:val="44"/>
              </w:numPr>
              <w:spacing w:after="0"/>
              <w:ind w:left="601" w:hanging="311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udziału w realizacji umowy w ramach </w:t>
            </w:r>
            <w:r w:rsidRPr="00BD78B1">
              <w:rPr>
                <w:sz w:val="20"/>
                <w:szCs w:val="20"/>
              </w:rPr>
              <w:t>Regionalnego Programu Opera</w:t>
            </w:r>
            <w:r w:rsidR="00E2688E">
              <w:rPr>
                <w:sz w:val="20"/>
                <w:szCs w:val="20"/>
              </w:rPr>
              <w:t>cyjnego Województwa Warmińsko-</w:t>
            </w:r>
            <w:r w:rsidRPr="00BD78B1">
              <w:rPr>
                <w:sz w:val="20"/>
                <w:szCs w:val="20"/>
              </w:rPr>
              <w:t>Mazurskiego na lata 2014-2020</w:t>
            </w:r>
          </w:p>
          <w:p w:rsidR="003F698F" w:rsidRPr="00BD78B1" w:rsidRDefault="003F698F" w:rsidP="00E2688E">
            <w:p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3F698F" w:rsidRPr="002B612C" w:rsidTr="00BD78B1"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t xml:space="preserve">Informacje dotyczące profilowania </w:t>
            </w:r>
            <w:r w:rsidR="00E2688E">
              <w:rPr>
                <w:rFonts w:eastAsia="Cambria"/>
                <w:b/>
                <w:sz w:val="20"/>
                <w:szCs w:val="20"/>
              </w:rPr>
              <w:br/>
            </w:r>
            <w:r w:rsidRPr="00BD78B1">
              <w:rPr>
                <w:rFonts w:eastAsia="Cambria"/>
                <w:b/>
                <w:sz w:val="20"/>
                <w:szCs w:val="20"/>
              </w:rPr>
              <w:t>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698F" w:rsidRPr="00BD78B1" w:rsidRDefault="003F698F" w:rsidP="00E2688E">
            <w:pPr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Pani/Pana dane osobowe nie podlegają zautomatyzowanemu podejmowaniu decyzji, </w:t>
            </w:r>
            <w:r w:rsidRPr="00BD78B1">
              <w:rPr>
                <w:iCs/>
                <w:sz w:val="20"/>
                <w:szCs w:val="20"/>
              </w:rPr>
              <w:br/>
              <w:t>w tym profilowaniu.</w:t>
            </w:r>
          </w:p>
        </w:tc>
      </w:tr>
      <w:tr w:rsidR="003F698F" w:rsidRPr="002B612C" w:rsidTr="00BD78B1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3F698F" w:rsidRPr="00BD78B1" w:rsidRDefault="003F698F" w:rsidP="00BD78B1">
            <w:pPr>
              <w:rPr>
                <w:rFonts w:eastAsia="Cambria"/>
                <w:b/>
                <w:sz w:val="20"/>
                <w:szCs w:val="20"/>
              </w:rPr>
            </w:pPr>
            <w:r w:rsidRPr="00BD78B1">
              <w:rPr>
                <w:rFonts w:eastAsia="Cambria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3F698F" w:rsidRPr="00BD78B1" w:rsidRDefault="003F698F" w:rsidP="00E2688E">
            <w:pPr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Pani/Pana dane osobowe będą przechowywane: </w:t>
            </w:r>
          </w:p>
          <w:p w:rsidR="003F698F" w:rsidRPr="00BD78B1" w:rsidRDefault="003F698F" w:rsidP="00E2688E">
            <w:pPr>
              <w:numPr>
                <w:ilvl w:val="0"/>
                <w:numId w:val="43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zgodnie z Rozporządzeniem Prezesa Rady Ministrów z dnia 18 stycznia </w:t>
            </w:r>
            <w:r w:rsidR="00E2688E">
              <w:rPr>
                <w:iCs/>
                <w:sz w:val="20"/>
                <w:szCs w:val="20"/>
              </w:rPr>
              <w:br/>
            </w:r>
            <w:r w:rsidRPr="00BD78B1">
              <w:rPr>
                <w:iCs/>
                <w:sz w:val="20"/>
                <w:szCs w:val="20"/>
              </w:rPr>
              <w:t>2011</w:t>
            </w:r>
            <w:r w:rsidR="00E2688E">
              <w:rPr>
                <w:iCs/>
                <w:sz w:val="20"/>
                <w:szCs w:val="20"/>
              </w:rPr>
              <w:t xml:space="preserve"> r. </w:t>
            </w:r>
            <w:r w:rsidRPr="00BD78B1">
              <w:rPr>
                <w:iCs/>
                <w:sz w:val="20"/>
                <w:szCs w:val="20"/>
              </w:rPr>
              <w:t>w sprawie instrukcji kancelaryjnej, jednolitych rzeczowych wykazów akt oraz instrukcji w sprawie organizacji i zakresu działania archiwów zakładowych (Dz.U. z 2011 Nr 14 poz. 67 ze zm.)</w:t>
            </w:r>
          </w:p>
          <w:p w:rsidR="003F698F" w:rsidRPr="00BD78B1" w:rsidRDefault="003F698F" w:rsidP="00E2688E">
            <w:pPr>
              <w:numPr>
                <w:ilvl w:val="0"/>
                <w:numId w:val="43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zgodnie z Ustawą Prawo zamówień publicznych (Dz.U. z 2022 r. poz. 1710 </w:t>
            </w:r>
            <w:r w:rsidR="00E2688E">
              <w:rPr>
                <w:iCs/>
                <w:sz w:val="20"/>
                <w:szCs w:val="20"/>
              </w:rPr>
              <w:br/>
            </w:r>
            <w:r w:rsidRPr="00BD78B1">
              <w:rPr>
                <w:iCs/>
                <w:sz w:val="20"/>
                <w:szCs w:val="20"/>
              </w:rPr>
              <w:t>ze zm.)</w:t>
            </w:r>
          </w:p>
          <w:p w:rsidR="003F698F" w:rsidRPr="00BD78B1" w:rsidRDefault="003F698F" w:rsidP="00E2688E">
            <w:pPr>
              <w:numPr>
                <w:ilvl w:val="0"/>
                <w:numId w:val="43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 xml:space="preserve">do momentu upływu przedawnienia roszczeń </w:t>
            </w:r>
          </w:p>
          <w:p w:rsidR="003F698F" w:rsidRPr="00BD78B1" w:rsidRDefault="003F698F" w:rsidP="00E2688E">
            <w:pPr>
              <w:numPr>
                <w:ilvl w:val="0"/>
                <w:numId w:val="43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do czasu, o którym mowa w art.</w:t>
            </w:r>
            <w:r w:rsidR="00E2688E">
              <w:rPr>
                <w:iCs/>
                <w:sz w:val="20"/>
                <w:szCs w:val="20"/>
              </w:rPr>
              <w:t xml:space="preserve"> 140 Rozporządzenia Parlamentu </w:t>
            </w:r>
            <w:r w:rsidRPr="00BD78B1">
              <w:rPr>
                <w:iCs/>
                <w:sz w:val="20"/>
                <w:szCs w:val="20"/>
              </w:rPr>
              <w:t xml:space="preserve">Europejskiego i Rady (UE) Nr 1303/2013 z dnia 17 grudnia 2013r. z późn. zm. </w:t>
            </w:r>
          </w:p>
          <w:p w:rsidR="003F698F" w:rsidRPr="00BD78B1" w:rsidRDefault="003F698F" w:rsidP="00E2688E">
            <w:pPr>
              <w:numPr>
                <w:ilvl w:val="0"/>
                <w:numId w:val="43"/>
              </w:numPr>
              <w:tabs>
                <w:tab w:val="left" w:pos="288"/>
              </w:tabs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BD78B1">
              <w:rPr>
                <w:iCs/>
                <w:sz w:val="20"/>
                <w:szCs w:val="20"/>
              </w:rPr>
              <w:t>do czasu akceptacji sprawozdania końcowego z realizacji Regionalnego Programu Operacyjnego Województwa Warmińsko-Mazurskiego na lata 2014-2020 przez Komisję Europejską w zależności od tego, które zdarzenie nastąpi jako ostatnie</w:t>
            </w:r>
          </w:p>
        </w:tc>
      </w:tr>
    </w:tbl>
    <w:p w:rsidR="00E2688E" w:rsidRDefault="00E2688E" w:rsidP="00E2688E">
      <w:pPr>
        <w:pStyle w:val="Akapitzlist"/>
        <w:spacing w:after="0"/>
        <w:ind w:left="0"/>
        <w:jc w:val="both"/>
      </w:pPr>
    </w:p>
    <w:p w:rsidR="003F698F" w:rsidRPr="00E2688E" w:rsidRDefault="00E2688E" w:rsidP="00E2688E">
      <w:pPr>
        <w:pStyle w:val="Akapitzlist"/>
        <w:spacing w:after="0"/>
        <w:ind w:left="0"/>
        <w:jc w:val="both"/>
        <w:rPr>
          <w:b/>
          <w:i/>
          <w:sz w:val="20"/>
          <w:szCs w:val="20"/>
        </w:rPr>
      </w:pPr>
      <w:r w:rsidRPr="00E2688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3F698F" w:rsidRPr="00E2688E">
        <w:rPr>
          <w:sz w:val="20"/>
          <w:szCs w:val="20"/>
        </w:rPr>
        <w:t>Osoba, której dane dotyczą może zwrócić się do Zamawiającego z żądaniem dostępu do danych, w tym:</w:t>
      </w:r>
    </w:p>
    <w:p w:rsidR="003F698F" w:rsidRPr="00E2688E" w:rsidRDefault="003F698F" w:rsidP="00E2688E">
      <w:pPr>
        <w:pStyle w:val="Akapitzlist"/>
        <w:numPr>
          <w:ilvl w:val="0"/>
          <w:numId w:val="24"/>
        </w:numPr>
        <w:spacing w:after="0"/>
        <w:ind w:left="851" w:hanging="350"/>
        <w:jc w:val="both"/>
        <w:rPr>
          <w:sz w:val="20"/>
          <w:szCs w:val="20"/>
        </w:rPr>
      </w:pPr>
      <w:r w:rsidRPr="00E2688E">
        <w:rPr>
          <w:sz w:val="20"/>
          <w:szCs w:val="20"/>
        </w:rPr>
        <w:t xml:space="preserve">potwierdzenia, czy przetwarzane są dane osobowe jej dotyczące,  </w:t>
      </w:r>
    </w:p>
    <w:p w:rsidR="003F698F" w:rsidRPr="00E2688E" w:rsidRDefault="003F698F" w:rsidP="00E2688E">
      <w:pPr>
        <w:pStyle w:val="Akapitzlist"/>
        <w:numPr>
          <w:ilvl w:val="0"/>
          <w:numId w:val="24"/>
        </w:numPr>
        <w:spacing w:after="0"/>
        <w:ind w:left="851" w:hanging="350"/>
        <w:jc w:val="both"/>
        <w:rPr>
          <w:sz w:val="20"/>
          <w:szCs w:val="20"/>
        </w:rPr>
      </w:pPr>
      <w:r w:rsidRPr="00E2688E">
        <w:rPr>
          <w:sz w:val="20"/>
          <w:szCs w:val="20"/>
        </w:rPr>
        <w:t xml:space="preserve">kopii danych osobowych podlegających przetwarzaniu. </w:t>
      </w:r>
    </w:p>
    <w:p w:rsidR="003F698F" w:rsidRDefault="003F698F" w:rsidP="003F698F">
      <w:pPr>
        <w:shd w:val="clear" w:color="auto" w:fill="FFFFFF"/>
        <w:spacing w:after="0"/>
        <w:jc w:val="both"/>
        <w:rPr>
          <w:sz w:val="20"/>
          <w:szCs w:val="20"/>
        </w:rPr>
      </w:pPr>
      <w:r w:rsidRPr="00E2688E">
        <w:rPr>
          <w:sz w:val="20"/>
          <w:szCs w:val="20"/>
        </w:rPr>
        <w:t>Jednocześnie wówczas zaleca się wskazanie dodatkowych informacji mających na celu sprecyzowanie żądania, w szczególności podania nazwy lub daty zakończonego postępo</w:t>
      </w:r>
      <w:r w:rsidR="00E2688E">
        <w:rPr>
          <w:sz w:val="20"/>
          <w:szCs w:val="20"/>
        </w:rPr>
        <w:t>wania o udzielenie zamówienia.</w:t>
      </w:r>
    </w:p>
    <w:p w:rsidR="00E2688E" w:rsidRPr="00E2688E" w:rsidRDefault="00E2688E" w:rsidP="003F69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3F698F" w:rsidRPr="00E2688E" w:rsidRDefault="00E2688E" w:rsidP="003F69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05309E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="003F698F" w:rsidRPr="00E2688E">
        <w:rPr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="003F698F" w:rsidRPr="00E2688E">
          <w:rPr>
            <w:sz w:val="20"/>
            <w:szCs w:val="20"/>
          </w:rPr>
          <w:t>art. 16</w:t>
        </w:r>
      </w:hyperlink>
      <w:r w:rsidR="003F698F" w:rsidRPr="00E2688E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="003F698F" w:rsidRPr="00E2688E">
        <w:rPr>
          <w:sz w:val="20"/>
          <w:szCs w:val="20"/>
        </w:rPr>
        <w:br/>
        <w:t xml:space="preserve">w sprawie zamówienia publicznego w zakresie niezgodnym z ustawą oraz zgodnie </w:t>
      </w:r>
      <w:r w:rsidR="003F698F" w:rsidRPr="00E2688E">
        <w:rPr>
          <w:bCs/>
          <w:sz w:val="20"/>
          <w:szCs w:val="20"/>
        </w:rPr>
        <w:t xml:space="preserve">z art. 76 ustawy Prawo zamówień publicznych </w:t>
      </w:r>
      <w:r w:rsidR="003F698F" w:rsidRPr="00E2688E">
        <w:rPr>
          <w:sz w:val="20"/>
          <w:szCs w:val="20"/>
        </w:rPr>
        <w:t>nie może naruszać integralności protokołu postępowania oraz jego załączników</w:t>
      </w:r>
      <w:r w:rsidR="003F698F" w:rsidRPr="00E2688E">
        <w:rPr>
          <w:color w:val="333333"/>
          <w:sz w:val="20"/>
          <w:szCs w:val="20"/>
        </w:rPr>
        <w:t>.</w:t>
      </w:r>
    </w:p>
    <w:p w:rsidR="003F698F" w:rsidRPr="00E2688E" w:rsidRDefault="003F698F" w:rsidP="003F698F">
      <w:pPr>
        <w:spacing w:after="0"/>
        <w:jc w:val="both"/>
        <w:rPr>
          <w:sz w:val="20"/>
          <w:szCs w:val="20"/>
        </w:rPr>
      </w:pPr>
    </w:p>
    <w:p w:rsidR="003F698F" w:rsidRPr="00E2688E" w:rsidRDefault="00E2688E" w:rsidP="003F698F">
      <w:pPr>
        <w:spacing w:after="0"/>
        <w:jc w:val="both"/>
        <w:rPr>
          <w:sz w:val="20"/>
          <w:szCs w:val="20"/>
        </w:rPr>
      </w:pPr>
      <w:r w:rsidRPr="0005309E">
        <w:rPr>
          <w:sz w:val="20"/>
          <w:szCs w:val="20"/>
        </w:rPr>
        <w:t>***</w:t>
      </w:r>
      <w:r>
        <w:rPr>
          <w:sz w:val="20"/>
          <w:szCs w:val="20"/>
        </w:rPr>
        <w:t xml:space="preserve"> </w:t>
      </w:r>
      <w:r w:rsidR="003F698F" w:rsidRPr="00E2688E">
        <w:rPr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="003F698F" w:rsidRPr="00E2688E">
          <w:rPr>
            <w:sz w:val="20"/>
            <w:szCs w:val="20"/>
          </w:rPr>
          <w:t>art. 18 ust. 1</w:t>
        </w:r>
      </w:hyperlink>
      <w:r w:rsidR="003F698F" w:rsidRPr="00E2688E">
        <w:rPr>
          <w:sz w:val="20"/>
          <w:szCs w:val="20"/>
        </w:rPr>
        <w:t xml:space="preserve"> rozporządzenia 2016/679, </w:t>
      </w:r>
      <w:r w:rsidR="003F698F" w:rsidRPr="00E2688E">
        <w:rPr>
          <w:sz w:val="20"/>
          <w:szCs w:val="20"/>
        </w:rPr>
        <w:br/>
        <w:t>nie ogranicza przetwarzania danych osobowych do czasu zakończenia tego postępowania.</w:t>
      </w:r>
    </w:p>
    <w:p w:rsidR="003F698F" w:rsidRPr="00E2688E" w:rsidRDefault="003F698F" w:rsidP="003F698F">
      <w:pPr>
        <w:spacing w:after="0"/>
        <w:jc w:val="both"/>
        <w:rPr>
          <w:sz w:val="20"/>
          <w:szCs w:val="20"/>
        </w:rPr>
      </w:pPr>
    </w:p>
    <w:p w:rsidR="003F698F" w:rsidRPr="00E2688E" w:rsidRDefault="00E2688E" w:rsidP="003F698F">
      <w:pPr>
        <w:shd w:val="clear" w:color="auto" w:fill="FFFFFF"/>
        <w:spacing w:after="0"/>
        <w:jc w:val="both"/>
        <w:rPr>
          <w:sz w:val="20"/>
          <w:szCs w:val="20"/>
        </w:rPr>
      </w:pPr>
      <w:r w:rsidRPr="0005309E">
        <w:rPr>
          <w:sz w:val="20"/>
          <w:szCs w:val="20"/>
        </w:rPr>
        <w:t>****</w:t>
      </w:r>
      <w:r>
        <w:rPr>
          <w:sz w:val="20"/>
          <w:szCs w:val="20"/>
        </w:rPr>
        <w:t xml:space="preserve"> </w:t>
      </w:r>
      <w:r w:rsidR="003F698F" w:rsidRPr="00E2688E">
        <w:rPr>
          <w:sz w:val="20"/>
          <w:szCs w:val="20"/>
        </w:rPr>
        <w:t xml:space="preserve">W przypadku, gdy Zamawiający wymaga złożenia podmiotowych środków dowodowych w ogłoszeniu </w:t>
      </w:r>
      <w:r w:rsidR="003F698F" w:rsidRPr="00E2688E">
        <w:rPr>
          <w:sz w:val="20"/>
          <w:szCs w:val="20"/>
        </w:rPr>
        <w:br/>
        <w:t xml:space="preserve">o zamówieniu lub dokumentach zamówienia zgodnie z art. 18  ust. 6 ustawy Prawo zamówień Publicznych </w:t>
      </w:r>
      <w:r w:rsidR="003F698F" w:rsidRPr="00E2688E">
        <w:rPr>
          <w:sz w:val="20"/>
          <w:szCs w:val="20"/>
        </w:rPr>
        <w:lastRenderedPageBreak/>
        <w:t xml:space="preserve">Zamawiający udostępnia dane osobowe, o których mowa w </w:t>
      </w:r>
      <w:hyperlink r:id="rId19" w:anchor="/document/68636690?unitId=art(10)&amp;cm=DOCUMENT" w:history="1">
        <w:r w:rsidR="003F698F" w:rsidRPr="00E2688E">
          <w:rPr>
            <w:sz w:val="20"/>
            <w:szCs w:val="20"/>
          </w:rPr>
          <w:t>art. 10</w:t>
        </w:r>
      </w:hyperlink>
      <w:r w:rsidR="003F698F" w:rsidRPr="00E2688E">
        <w:rPr>
          <w:sz w:val="20"/>
          <w:szCs w:val="20"/>
        </w:rPr>
        <w:t xml:space="preserve"> rozporządzenia Parlamentu Europejskiego </w:t>
      </w:r>
      <w:r w:rsidR="003F698F" w:rsidRPr="00E2688E">
        <w:rPr>
          <w:sz w:val="20"/>
          <w:szCs w:val="20"/>
        </w:rPr>
        <w:br/>
        <w:t xml:space="preserve">i Rady (UE) 2016/679 z dnia 27 kwietnia 2016 r. w sprawie ochrony osób fizycznych w związku </w:t>
      </w:r>
      <w:r w:rsidR="003F698F" w:rsidRPr="00E2688E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="003F698F" w:rsidRPr="00E2688E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3F698F" w:rsidRPr="002B612C" w:rsidRDefault="003F698F" w:rsidP="003F698F">
      <w:pPr>
        <w:rPr>
          <w:rFonts w:ascii="Arial" w:hAnsi="Arial" w:cs="Arial"/>
        </w:rPr>
      </w:pPr>
    </w:p>
    <w:p w:rsidR="003F698F" w:rsidRDefault="003F698F" w:rsidP="0005309E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3F698F" w:rsidRDefault="003F698F" w:rsidP="0005309E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84" w:rsidRDefault="00832A84" w:rsidP="004F2A5C">
      <w:pPr>
        <w:spacing w:after="0" w:line="240" w:lineRule="auto"/>
      </w:pPr>
      <w:r>
        <w:separator/>
      </w:r>
    </w:p>
  </w:endnote>
  <w:endnote w:type="continuationSeparator" w:id="0">
    <w:p w:rsidR="00832A84" w:rsidRDefault="00832A8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BD78B1" w:rsidRDefault="00BD7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BA">
          <w:rPr>
            <w:noProof/>
          </w:rPr>
          <w:t>4</w:t>
        </w:r>
        <w:r>
          <w:fldChar w:fldCharType="end"/>
        </w:r>
      </w:p>
    </w:sdtContent>
  </w:sdt>
  <w:p w:rsidR="00BD78B1" w:rsidRDefault="00BD7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84" w:rsidRDefault="00832A84" w:rsidP="004F2A5C">
      <w:pPr>
        <w:spacing w:after="0" w:line="240" w:lineRule="auto"/>
      </w:pPr>
      <w:r>
        <w:separator/>
      </w:r>
    </w:p>
  </w:footnote>
  <w:footnote w:type="continuationSeparator" w:id="0">
    <w:p w:rsidR="00832A84" w:rsidRDefault="00832A8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CA"/>
    <w:multiLevelType w:val="hybridMultilevel"/>
    <w:tmpl w:val="4712FC96"/>
    <w:lvl w:ilvl="0" w:tplc="22F2E3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AE3CD0F4"/>
    <w:lvl w:ilvl="0" w:tplc="A05C6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9B79BA"/>
    <w:multiLevelType w:val="hybridMultilevel"/>
    <w:tmpl w:val="17348D58"/>
    <w:lvl w:ilvl="0" w:tplc="FE662E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554B3F"/>
    <w:multiLevelType w:val="hybridMultilevel"/>
    <w:tmpl w:val="DFF0B888"/>
    <w:lvl w:ilvl="0" w:tplc="638C6EA6">
      <w:start w:val="2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AD277C3"/>
    <w:multiLevelType w:val="hybridMultilevel"/>
    <w:tmpl w:val="8C46BDEA"/>
    <w:lvl w:ilvl="0" w:tplc="1B8ABBD6">
      <w:start w:val="2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1CFB"/>
    <w:multiLevelType w:val="hybridMultilevel"/>
    <w:tmpl w:val="25C8B740"/>
    <w:lvl w:ilvl="0" w:tplc="9670C02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8"/>
  </w:num>
  <w:num w:numId="4">
    <w:abstractNumId w:val="14"/>
  </w:num>
  <w:num w:numId="5">
    <w:abstractNumId w:val="35"/>
  </w:num>
  <w:num w:numId="6">
    <w:abstractNumId w:val="27"/>
  </w:num>
  <w:num w:numId="7">
    <w:abstractNumId w:val="32"/>
  </w:num>
  <w:num w:numId="8">
    <w:abstractNumId w:val="23"/>
  </w:num>
  <w:num w:numId="9">
    <w:abstractNumId w:val="5"/>
  </w:num>
  <w:num w:numId="10">
    <w:abstractNumId w:val="33"/>
  </w:num>
  <w:num w:numId="11">
    <w:abstractNumId w:val="1"/>
  </w:num>
  <w:num w:numId="12">
    <w:abstractNumId w:val="10"/>
  </w:num>
  <w:num w:numId="13">
    <w:abstractNumId w:val="41"/>
  </w:num>
  <w:num w:numId="14">
    <w:abstractNumId w:val="4"/>
  </w:num>
  <w:num w:numId="15">
    <w:abstractNumId w:val="29"/>
  </w:num>
  <w:num w:numId="16">
    <w:abstractNumId w:val="42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4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30"/>
  </w:num>
  <w:num w:numId="28">
    <w:abstractNumId w:val="6"/>
  </w:num>
  <w:num w:numId="29">
    <w:abstractNumId w:val="25"/>
  </w:num>
  <w:num w:numId="30">
    <w:abstractNumId w:val="39"/>
  </w:num>
  <w:num w:numId="31">
    <w:abstractNumId w:val="11"/>
  </w:num>
  <w:num w:numId="32">
    <w:abstractNumId w:val="37"/>
  </w:num>
  <w:num w:numId="33">
    <w:abstractNumId w:val="16"/>
  </w:num>
  <w:num w:numId="34">
    <w:abstractNumId w:val="8"/>
  </w:num>
  <w:num w:numId="35">
    <w:abstractNumId w:val="40"/>
  </w:num>
  <w:num w:numId="36">
    <w:abstractNumId w:val="15"/>
  </w:num>
  <w:num w:numId="37">
    <w:abstractNumId w:val="0"/>
  </w:num>
  <w:num w:numId="3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1"/>
  </w:num>
  <w:num w:numId="41">
    <w:abstractNumId w:val="18"/>
  </w:num>
  <w:num w:numId="42">
    <w:abstractNumId w:val="34"/>
  </w:num>
  <w:num w:numId="43">
    <w:abstractNumId w:val="45"/>
  </w:num>
  <w:num w:numId="44">
    <w:abstractNumId w:val="36"/>
  </w:num>
  <w:num w:numId="45">
    <w:abstractNumId w:val="13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0149"/>
    <w:rsid w:val="00040020"/>
    <w:rsid w:val="00040A11"/>
    <w:rsid w:val="00040A26"/>
    <w:rsid w:val="00046E51"/>
    <w:rsid w:val="00047ED2"/>
    <w:rsid w:val="0005241C"/>
    <w:rsid w:val="0005309E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370C"/>
    <w:rsid w:val="000C536A"/>
    <w:rsid w:val="000C5740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1A4C"/>
    <w:rsid w:val="00194135"/>
    <w:rsid w:val="00194907"/>
    <w:rsid w:val="001A71C4"/>
    <w:rsid w:val="001A7C46"/>
    <w:rsid w:val="001B281E"/>
    <w:rsid w:val="001B2A6E"/>
    <w:rsid w:val="001B40FA"/>
    <w:rsid w:val="001B7840"/>
    <w:rsid w:val="001B7E83"/>
    <w:rsid w:val="001C1DC8"/>
    <w:rsid w:val="001C1E4C"/>
    <w:rsid w:val="001C2B1E"/>
    <w:rsid w:val="001D4191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57CCA"/>
    <w:rsid w:val="002621A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8BA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094F"/>
    <w:rsid w:val="003A60B9"/>
    <w:rsid w:val="003A6C50"/>
    <w:rsid w:val="003B4F14"/>
    <w:rsid w:val="003B6297"/>
    <w:rsid w:val="003C4BB7"/>
    <w:rsid w:val="003E3F4F"/>
    <w:rsid w:val="003E4D11"/>
    <w:rsid w:val="003E6F11"/>
    <w:rsid w:val="003F0504"/>
    <w:rsid w:val="003F2F74"/>
    <w:rsid w:val="003F698F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2E27"/>
    <w:rsid w:val="004F5C84"/>
    <w:rsid w:val="005101AD"/>
    <w:rsid w:val="005136A4"/>
    <w:rsid w:val="0052108E"/>
    <w:rsid w:val="00526160"/>
    <w:rsid w:val="005362DC"/>
    <w:rsid w:val="00541C91"/>
    <w:rsid w:val="005468F6"/>
    <w:rsid w:val="005508BC"/>
    <w:rsid w:val="0055296F"/>
    <w:rsid w:val="00557AC0"/>
    <w:rsid w:val="00565B3B"/>
    <w:rsid w:val="00565D21"/>
    <w:rsid w:val="00565D93"/>
    <w:rsid w:val="00574AC3"/>
    <w:rsid w:val="00576FC2"/>
    <w:rsid w:val="00581A47"/>
    <w:rsid w:val="005865F4"/>
    <w:rsid w:val="0059671A"/>
    <w:rsid w:val="005A19BC"/>
    <w:rsid w:val="005A473C"/>
    <w:rsid w:val="005B0DC2"/>
    <w:rsid w:val="005B32D6"/>
    <w:rsid w:val="005C0CF7"/>
    <w:rsid w:val="005C1256"/>
    <w:rsid w:val="005D3E7A"/>
    <w:rsid w:val="005D5C35"/>
    <w:rsid w:val="005E325C"/>
    <w:rsid w:val="005F38B3"/>
    <w:rsid w:val="00601570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46B6B"/>
    <w:rsid w:val="0065536D"/>
    <w:rsid w:val="00656F63"/>
    <w:rsid w:val="00662200"/>
    <w:rsid w:val="00684454"/>
    <w:rsid w:val="006907EF"/>
    <w:rsid w:val="00690908"/>
    <w:rsid w:val="00691A38"/>
    <w:rsid w:val="006964BA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271E8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01DF"/>
    <w:rsid w:val="007831B9"/>
    <w:rsid w:val="0078779A"/>
    <w:rsid w:val="007922BF"/>
    <w:rsid w:val="00795278"/>
    <w:rsid w:val="007A2467"/>
    <w:rsid w:val="007A2CF4"/>
    <w:rsid w:val="007A7F29"/>
    <w:rsid w:val="007B5D05"/>
    <w:rsid w:val="007C5247"/>
    <w:rsid w:val="007C7DF2"/>
    <w:rsid w:val="007D318F"/>
    <w:rsid w:val="007E0061"/>
    <w:rsid w:val="007E4ADE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2A84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2F37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1330"/>
    <w:rsid w:val="009C15F6"/>
    <w:rsid w:val="009C57DA"/>
    <w:rsid w:val="009C6173"/>
    <w:rsid w:val="009D3A15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45B1"/>
    <w:rsid w:val="00A375BD"/>
    <w:rsid w:val="00A432EF"/>
    <w:rsid w:val="00A47984"/>
    <w:rsid w:val="00A64EC0"/>
    <w:rsid w:val="00A64EC1"/>
    <w:rsid w:val="00A7106E"/>
    <w:rsid w:val="00A7226A"/>
    <w:rsid w:val="00A74E1B"/>
    <w:rsid w:val="00A75E03"/>
    <w:rsid w:val="00A775D8"/>
    <w:rsid w:val="00A77A2A"/>
    <w:rsid w:val="00A803EE"/>
    <w:rsid w:val="00A87DA9"/>
    <w:rsid w:val="00A93E23"/>
    <w:rsid w:val="00A954A2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D78B1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2C98"/>
    <w:rsid w:val="00C83C7D"/>
    <w:rsid w:val="00C90268"/>
    <w:rsid w:val="00C91D71"/>
    <w:rsid w:val="00C95FEE"/>
    <w:rsid w:val="00CA148F"/>
    <w:rsid w:val="00CB0617"/>
    <w:rsid w:val="00CB5021"/>
    <w:rsid w:val="00CC0CAA"/>
    <w:rsid w:val="00CC24FE"/>
    <w:rsid w:val="00CD0B5E"/>
    <w:rsid w:val="00CD6E89"/>
    <w:rsid w:val="00CE1E96"/>
    <w:rsid w:val="00CE32B4"/>
    <w:rsid w:val="00CE49C6"/>
    <w:rsid w:val="00CE6AAD"/>
    <w:rsid w:val="00CF1079"/>
    <w:rsid w:val="00CF1482"/>
    <w:rsid w:val="00CF21EA"/>
    <w:rsid w:val="00CF2F61"/>
    <w:rsid w:val="00CF476E"/>
    <w:rsid w:val="00D11C35"/>
    <w:rsid w:val="00D1654D"/>
    <w:rsid w:val="00D1716D"/>
    <w:rsid w:val="00D17D7D"/>
    <w:rsid w:val="00D2024C"/>
    <w:rsid w:val="00D2179A"/>
    <w:rsid w:val="00D24D6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6663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688E"/>
    <w:rsid w:val="00E33E9C"/>
    <w:rsid w:val="00E376EB"/>
    <w:rsid w:val="00E402CB"/>
    <w:rsid w:val="00E45934"/>
    <w:rsid w:val="00E5647F"/>
    <w:rsid w:val="00E67D51"/>
    <w:rsid w:val="00E70117"/>
    <w:rsid w:val="00E750FE"/>
    <w:rsid w:val="00E76CD2"/>
    <w:rsid w:val="00E826EE"/>
    <w:rsid w:val="00E87222"/>
    <w:rsid w:val="00E9232C"/>
    <w:rsid w:val="00E93482"/>
    <w:rsid w:val="00E97EBB"/>
    <w:rsid w:val="00EA1424"/>
    <w:rsid w:val="00EA6AF0"/>
    <w:rsid w:val="00EB0990"/>
    <w:rsid w:val="00EC6803"/>
    <w:rsid w:val="00EC6B3B"/>
    <w:rsid w:val="00EC7C83"/>
    <w:rsid w:val="00ED41E3"/>
    <w:rsid w:val="00ED6E33"/>
    <w:rsid w:val="00EE0CA8"/>
    <w:rsid w:val="00EE203A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F52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1424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uiPriority w:val="20"/>
    <w:qFormat/>
    <w:rsid w:val="003F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1E3D-35E3-4A79-9FCD-BFBC5224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8272</Words>
  <Characters>49636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39</cp:revision>
  <cp:lastPrinted>2023-05-25T08:40:00Z</cp:lastPrinted>
  <dcterms:created xsi:type="dcterms:W3CDTF">2022-04-27T05:28:00Z</dcterms:created>
  <dcterms:modified xsi:type="dcterms:W3CDTF">2023-05-25T08:42:00Z</dcterms:modified>
</cp:coreProperties>
</file>