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886450" w:rsidP="009E1A9D">
      <w:pPr>
        <w:ind w:right="611"/>
      </w:pPr>
      <w:r>
        <w:rPr>
          <w:b/>
          <w:bCs/>
          <w:color w:val="000000"/>
        </w:rPr>
        <w:t>Załącznik nr 7 do siwz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D516E0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MS-</w:t>
      </w:r>
      <w:r w:rsidR="00257867">
        <w:rPr>
          <w:b/>
          <w:sz w:val="22"/>
          <w:szCs w:val="22"/>
        </w:rPr>
        <w:t>5</w:t>
      </w:r>
      <w:bookmarkStart w:id="1" w:name="_GoBack"/>
      <w:bookmarkEnd w:id="1"/>
      <w:r w:rsidR="00C040A5" w:rsidRPr="00495B8E">
        <w:rPr>
          <w:b/>
          <w:sz w:val="22"/>
          <w:szCs w:val="22"/>
        </w:rPr>
        <w:t>/201</w:t>
      </w:r>
      <w:r w:rsidR="00211B61" w:rsidRPr="00495B8E">
        <w:rPr>
          <w:b/>
          <w:sz w:val="22"/>
          <w:szCs w:val="22"/>
        </w:rPr>
        <w:t>9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head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E1" w:rsidRDefault="004F22E1" w:rsidP="009371EF">
      <w:r>
        <w:separator/>
      </w:r>
    </w:p>
  </w:endnote>
  <w:endnote w:type="continuationSeparator" w:id="0">
    <w:p w:rsidR="004F22E1" w:rsidRDefault="004F22E1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E1" w:rsidRDefault="004F22E1" w:rsidP="009371EF">
      <w:r>
        <w:separator/>
      </w:r>
    </w:p>
  </w:footnote>
  <w:footnote w:type="continuationSeparator" w:id="0">
    <w:p w:rsidR="004F22E1" w:rsidRDefault="004F22E1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7C" w:rsidRPr="00764D7C" w:rsidRDefault="00764D7C" w:rsidP="00764D7C">
    <w:pPr>
      <w:pStyle w:val="Nagwek"/>
      <w:pBdr>
        <w:bottom w:val="single" w:sz="4" w:space="1" w:color="auto"/>
      </w:pBdr>
      <w:jc w:val="center"/>
      <w:rPr>
        <w:i/>
        <w:sz w:val="20"/>
        <w:szCs w:val="20"/>
      </w:rPr>
    </w:pPr>
    <w:r w:rsidRPr="00764D7C">
      <w:rPr>
        <w:sz w:val="20"/>
        <w:szCs w:val="20"/>
      </w:rPr>
      <w:t>„</w:t>
    </w:r>
    <w:r w:rsidRPr="00764D7C">
      <w:rPr>
        <w:i/>
        <w:sz w:val="20"/>
        <w:szCs w:val="20"/>
      </w:rPr>
      <w:t xml:space="preserve">Rozbudowa kabiny preselekcji hali sortowni o dwa dodatkowe </w:t>
    </w:r>
  </w:p>
  <w:p w:rsidR="00764D7C" w:rsidRPr="00764D7C" w:rsidRDefault="00764D7C" w:rsidP="00764D7C">
    <w:pPr>
      <w:pStyle w:val="Nagwek"/>
      <w:jc w:val="center"/>
      <w:rPr>
        <w:sz w:val="20"/>
        <w:szCs w:val="20"/>
      </w:rPr>
    </w:pPr>
    <w:r w:rsidRPr="00764D7C">
      <w:rPr>
        <w:i/>
        <w:sz w:val="20"/>
        <w:szCs w:val="20"/>
      </w:rPr>
      <w:t>przenośniki umożliwiające zwiększenie wolumenu wysortowania surowców wtórnych”.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182150"/>
    <w:rsid w:val="001D1B7C"/>
    <w:rsid w:val="00211B61"/>
    <w:rsid w:val="00257867"/>
    <w:rsid w:val="00336F56"/>
    <w:rsid w:val="00361C66"/>
    <w:rsid w:val="003E1875"/>
    <w:rsid w:val="003E6455"/>
    <w:rsid w:val="00440348"/>
    <w:rsid w:val="00495B8E"/>
    <w:rsid w:val="00497A0B"/>
    <w:rsid w:val="004F22E1"/>
    <w:rsid w:val="005A2536"/>
    <w:rsid w:val="005C19CC"/>
    <w:rsid w:val="005C461F"/>
    <w:rsid w:val="005D3569"/>
    <w:rsid w:val="00601024"/>
    <w:rsid w:val="00714956"/>
    <w:rsid w:val="00716D5A"/>
    <w:rsid w:val="00764D7C"/>
    <w:rsid w:val="00766423"/>
    <w:rsid w:val="00792A2A"/>
    <w:rsid w:val="00827286"/>
    <w:rsid w:val="0083737F"/>
    <w:rsid w:val="00886450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B55BD4"/>
    <w:rsid w:val="00B565FC"/>
    <w:rsid w:val="00BB36A2"/>
    <w:rsid w:val="00C040A5"/>
    <w:rsid w:val="00C67D01"/>
    <w:rsid w:val="00C96032"/>
    <w:rsid w:val="00D00655"/>
    <w:rsid w:val="00D516E0"/>
    <w:rsid w:val="00E427B8"/>
    <w:rsid w:val="00E87CF4"/>
    <w:rsid w:val="00ED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76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4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D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D13C-71F2-4574-899D-CA17A5D7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WirhanowiczT</cp:lastModifiedBy>
  <cp:revision>7</cp:revision>
  <cp:lastPrinted>2019-03-25T06:33:00Z</cp:lastPrinted>
  <dcterms:created xsi:type="dcterms:W3CDTF">2019-10-02T09:04:00Z</dcterms:created>
  <dcterms:modified xsi:type="dcterms:W3CDTF">2019-11-04T10:21:00Z</dcterms:modified>
</cp:coreProperties>
</file>