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00856145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356BF6">
        <w:rPr>
          <w:rFonts w:ascii="Times New Roman" w:hAnsi="Times New Roman" w:cs="Times New Roman"/>
          <w:sz w:val="20"/>
          <w:szCs w:val="20"/>
        </w:rPr>
        <w:t>2</w:t>
      </w:r>
      <w:r w:rsidR="00BF3F92">
        <w:rPr>
          <w:rFonts w:ascii="Times New Roman" w:hAnsi="Times New Roman" w:cs="Times New Roman"/>
          <w:sz w:val="20"/>
          <w:szCs w:val="20"/>
        </w:rPr>
        <w:t>3</w:t>
      </w:r>
      <w:r w:rsidR="00B37A2F">
        <w:rPr>
          <w:rFonts w:ascii="Times New Roman" w:hAnsi="Times New Roman" w:cs="Times New Roman"/>
          <w:sz w:val="20"/>
          <w:szCs w:val="20"/>
        </w:rPr>
        <w:t>.02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714943A2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356BF6">
        <w:rPr>
          <w:rFonts w:ascii="Times New Roman" w:eastAsia="Calibri" w:hAnsi="Times New Roman" w:cs="Times New Roman"/>
          <w:color w:val="0000FF"/>
          <w:sz w:val="20"/>
          <w:szCs w:val="20"/>
        </w:rPr>
        <w:t>10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36301606" w14:textId="77777777" w:rsidR="00356BF6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356BF6" w:rsidRPr="00356BF6">
        <w:rPr>
          <w:rFonts w:ascii="Times New Roman" w:hAnsi="Times New Roman" w:cs="Times New Roman"/>
          <w:color w:val="0000FF"/>
          <w:sz w:val="20"/>
          <w:szCs w:val="20"/>
        </w:rPr>
        <w:t>Zakup odzieży roboczej dla pracowników Instytutu Techniki Lotniczej i Mechaniki Stosowanej  Wydziału Mechanicznego Energetyki i Lotnictwa Politechniki Warszawskiej</w:t>
      </w:r>
    </w:p>
    <w:p w14:paraId="6D18F3AE" w14:textId="77777777" w:rsidR="00356BF6" w:rsidRDefault="00356BF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2CEBE322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BF3F92">
        <w:rPr>
          <w:rFonts w:ascii="Times New Roman" w:hAnsi="Times New Roman" w:cs="Times New Roman"/>
          <w:sz w:val="20"/>
          <w:szCs w:val="20"/>
        </w:rPr>
        <w:t>3</w:t>
      </w:r>
    </w:p>
    <w:p w14:paraId="71F2BF7F" w14:textId="77777777" w:rsidR="00D90431" w:rsidRDefault="00D90431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0B11A483" w14:textId="64123699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 xml:space="preserve">CZĘŚC I Poz. 5 Oraz CZĘŚC III Poz. 6 Z racji iż zamawiający wskazuje na model obuwia </w:t>
      </w:r>
      <w:proofErr w:type="spellStart"/>
      <w:r w:rsidRPr="00BF3F92">
        <w:rPr>
          <w:rFonts w:ascii="DejaVuSansCondensed" w:hAnsi="DejaVuSansCondensed" w:cs="DejaVuSansCondensed"/>
          <w:sz w:val="19"/>
          <w:szCs w:val="19"/>
        </w:rPr>
        <w:t>Cosy</w:t>
      </w:r>
      <w:proofErr w:type="spellEnd"/>
    </w:p>
    <w:p w14:paraId="3EE0F727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Black S3 ESD HI CI SRC, który nie występuje już w sprzedaży, prosimy o dopuszczenie obuwia damskiego</w:t>
      </w:r>
    </w:p>
    <w:p w14:paraId="57766A89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które spełnia : Półbuty bezpieczne STRECH niemetalowy podnosek tekstylna cholewka połączona z</w:t>
      </w:r>
    </w:p>
    <w:p w14:paraId="74E1DBAA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miękką i elastyczną wkładką w kształcie skarpety trójwymiarowa siateczka z piankową wyściółką</w:t>
      </w:r>
    </w:p>
    <w:p w14:paraId="17B4F70E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materiałowa warstwa środkowa chroniąca przed przebiciem podeszwa z EVA/TPU izolacja termiczna</w:t>
      </w:r>
    </w:p>
    <w:p w14:paraId="147695F3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kompleksu podeszwowego typ S3 HI CI SRC ESD spełniają wymagania normy EN61340 Jest to możliwie</w:t>
      </w:r>
    </w:p>
    <w:p w14:paraId="24635828" w14:textId="77777777" w:rsidR="00BF3F92" w:rsidRP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 xml:space="preserve">zbliżony opis obuwia, który występuje w sprzedaży. CZĘŚĆ II </w:t>
      </w:r>
      <w:proofErr w:type="spellStart"/>
      <w:r w:rsidRPr="00BF3F92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BF3F92">
        <w:rPr>
          <w:rFonts w:ascii="DejaVuSansCondensed" w:hAnsi="DejaVuSansCondensed" w:cs="DejaVuSansCondensed"/>
          <w:sz w:val="19"/>
          <w:szCs w:val="19"/>
        </w:rPr>
        <w:t xml:space="preserve"> 4. Prosimy o dopuszczenie obuwia w</w:t>
      </w:r>
    </w:p>
    <w:p w14:paraId="771204BC" w14:textId="4B528858" w:rsidR="00413B80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BF3F92">
        <w:rPr>
          <w:rFonts w:ascii="DejaVuSansCondensed" w:hAnsi="DejaVuSansCondensed" w:cs="DejaVuSansCondensed"/>
          <w:sz w:val="19"/>
          <w:szCs w:val="19"/>
        </w:rPr>
        <w:t>kolorze beżowym z czarnymi wstawkami.</w:t>
      </w:r>
    </w:p>
    <w:p w14:paraId="3845721C" w14:textId="5B37635A" w:rsidR="00BF3F92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76EB62F6" w14:textId="77777777" w:rsidR="00BF3F92" w:rsidRPr="00CE3E0B" w:rsidRDefault="00BF3F92" w:rsidP="00BF3F92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3A7ED4A" w14:textId="5C46DBCA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EEA165" w14:textId="35A4AD6D" w:rsidR="00413B80" w:rsidRPr="00D90431" w:rsidRDefault="00D90431" w:rsidP="00D904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wyżej wymieniony asortyment.</w:t>
      </w:r>
    </w:p>
    <w:p w14:paraId="6CE7E7EA" w14:textId="17B8F88B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39BC7" w14:textId="271BEC5F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500548F2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37A98273" w:rsidR="005E0D87" w:rsidRPr="001D3E0B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sectPr w:rsidR="005E0D87" w:rsidRPr="001D3E0B" w:rsidSect="00B37A2F">
      <w:headerReference w:type="default" r:id="rId8"/>
      <w:headerReference w:type="first" r:id="rId9"/>
      <w:footerReference w:type="first" r:id="rId10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37D4" w14:textId="77777777" w:rsidR="005A4255" w:rsidRDefault="005A4255" w:rsidP="00300F57">
      <w:pPr>
        <w:spacing w:after="0" w:line="240" w:lineRule="auto"/>
      </w:pPr>
      <w:r>
        <w:separator/>
      </w:r>
    </w:p>
  </w:endnote>
  <w:endnote w:type="continuationSeparator" w:id="0">
    <w:p w14:paraId="494D3332" w14:textId="77777777" w:rsidR="005A4255" w:rsidRDefault="005A425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C02F" w14:textId="77777777" w:rsidR="005A4255" w:rsidRDefault="005A4255" w:rsidP="00300F57">
      <w:pPr>
        <w:spacing w:after="0" w:line="240" w:lineRule="auto"/>
      </w:pPr>
      <w:r>
        <w:separator/>
      </w:r>
    </w:p>
  </w:footnote>
  <w:footnote w:type="continuationSeparator" w:id="0">
    <w:p w14:paraId="11799C1E" w14:textId="77777777" w:rsidR="005A4255" w:rsidRDefault="005A425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357EB0"/>
    <w:multiLevelType w:val="hybridMultilevel"/>
    <w:tmpl w:val="48DE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6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8"/>
  </w:num>
  <w:num w:numId="6" w16cid:durableId="159925631">
    <w:abstractNumId w:val="4"/>
  </w:num>
  <w:num w:numId="7" w16cid:durableId="1589655628">
    <w:abstractNumId w:val="7"/>
  </w:num>
  <w:num w:numId="8" w16cid:durableId="752316533">
    <w:abstractNumId w:val="5"/>
  </w:num>
  <w:num w:numId="9" w16cid:durableId="1766999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6D27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13B80"/>
    <w:rsid w:val="00420E48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255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3FD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B06194"/>
    <w:rsid w:val="00B37A2F"/>
    <w:rsid w:val="00B4119A"/>
    <w:rsid w:val="00B42D5F"/>
    <w:rsid w:val="00B656D9"/>
    <w:rsid w:val="00B86524"/>
    <w:rsid w:val="00B92E70"/>
    <w:rsid w:val="00BC35AF"/>
    <w:rsid w:val="00BF3F92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90431"/>
    <w:rsid w:val="00DA296F"/>
    <w:rsid w:val="00DA4F81"/>
    <w:rsid w:val="00DB5B3C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2023-02-23T10:30:00Z</cp:lastPrinted>
  <dcterms:created xsi:type="dcterms:W3CDTF">2023-02-22T08:39:00Z</dcterms:created>
  <dcterms:modified xsi:type="dcterms:W3CDTF">2023-02-23T10:30:00Z</dcterms:modified>
</cp:coreProperties>
</file>