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F9DD" w14:textId="77777777" w:rsidR="00EF7D2F" w:rsidRPr="00EF7D2F" w:rsidRDefault="00EF7D2F" w:rsidP="00841469">
      <w:pPr>
        <w:spacing w:after="12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46C8C250" w14:textId="1BC57D41" w:rsidR="007B1E11" w:rsidRDefault="00EF7D2F" w:rsidP="00841469">
      <w:pPr>
        <w:spacing w:after="12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PAKIET I</w:t>
      </w:r>
    </w:p>
    <w:p w14:paraId="54175DDF" w14:textId="3C36B8D3" w:rsidR="00E55289" w:rsidRPr="00E55289" w:rsidRDefault="00E55289" w:rsidP="00841469">
      <w:pPr>
        <w:spacing w:after="12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55289">
        <w:rPr>
          <w:rFonts w:ascii="Arial" w:eastAsia="Calibri" w:hAnsi="Arial" w:cs="Arial"/>
          <w:b/>
          <w:color w:val="FF0000"/>
          <w:sz w:val="20"/>
          <w:szCs w:val="20"/>
        </w:rPr>
        <w:t xml:space="preserve">Po zmianie z dnia </w:t>
      </w:r>
      <w:r w:rsidR="008B454C">
        <w:rPr>
          <w:rFonts w:ascii="Arial" w:eastAsia="Calibri" w:hAnsi="Arial" w:cs="Arial"/>
          <w:b/>
          <w:color w:val="FF0000"/>
          <w:sz w:val="20"/>
          <w:szCs w:val="20"/>
        </w:rPr>
        <w:t>13.</w:t>
      </w:r>
      <w:r w:rsidRPr="00E55289">
        <w:rPr>
          <w:rFonts w:ascii="Arial" w:eastAsia="Calibri" w:hAnsi="Arial" w:cs="Arial"/>
          <w:b/>
          <w:color w:val="FF0000"/>
          <w:sz w:val="20"/>
          <w:szCs w:val="20"/>
        </w:rPr>
        <w:t>06.2022 r.</w:t>
      </w:r>
    </w:p>
    <w:p w14:paraId="1ED35A6B" w14:textId="77777777" w:rsidR="00755BA7" w:rsidRPr="00EF7D2F" w:rsidRDefault="007B1E11" w:rsidP="00841469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Aparat EKG</w:t>
      </w:r>
    </w:p>
    <w:p w14:paraId="2D408F2B" w14:textId="77777777" w:rsidR="007B1E11" w:rsidRPr="00EF7D2F" w:rsidRDefault="00755BA7" w:rsidP="00841469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F7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</w:t>
      </w:r>
      <w:r w:rsidR="007B1E11"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:</w:t>
      </w:r>
    </w:p>
    <w:p w14:paraId="20C1255D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="007B1E11" w:rsidRPr="00EF7D2F">
        <w:rPr>
          <w:rFonts w:ascii="Arial" w:eastAsia="Calibri" w:hAnsi="Arial" w:cs="Arial"/>
          <w:color w:val="000000" w:themeColor="text1"/>
          <w:sz w:val="20"/>
          <w:szCs w:val="20"/>
        </w:rPr>
        <w:t>ysokiej  klasy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12-kanałowy aparat EKG do badań EKG w pełnym zakresie 12 odprowadzeń</w:t>
      </w:r>
    </w:p>
    <w:p w14:paraId="2CC311D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tryb LONG - zapis 1-15 minut (wydruk: 1-3 odprowadzeń)</w:t>
      </w:r>
    </w:p>
    <w:p w14:paraId="52912426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zapis wsteczny EKG (1-30 sekund)</w:t>
      </w:r>
    </w:p>
    <w:p w14:paraId="2524AFFB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dodatkowe prędkości zapisu  6,25 mm/s i 12,5 mm/s</w:t>
      </w:r>
    </w:p>
    <w:p w14:paraId="0B7FF26C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częstotliwość próbkowania 8000 Hz na kanał</w:t>
      </w:r>
    </w:p>
    <w:p w14:paraId="4683E297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 przed impulsem defibrylującym</w:t>
      </w:r>
    </w:p>
    <w:p w14:paraId="4C988E07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manualny i automatyczny tryb rejestracji zapisu EKG</w:t>
      </w:r>
    </w:p>
    <w:p w14:paraId="138D6DD9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badanie </w:t>
      </w:r>
      <w:r w:rsidR="008C20D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automanual</w:t>
      </w:r>
    </w:p>
    <w:p w14:paraId="33BBE65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moduł automatycznej analizy i interpretacji elektrokardiogramu</w:t>
      </w:r>
    </w:p>
    <w:p w14:paraId="4A815108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alfanumeryczna klawiatura membranowa z przyciskami funkcyjnymi</w:t>
      </w:r>
    </w:p>
    <w:p w14:paraId="5E0E722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dołączenie imienia i nazwiska pacjenta do wydruku przebiegu EKG</w:t>
      </w:r>
    </w:p>
    <w:p w14:paraId="6B3F131E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detekcja i prezentacja na wydruku stymulatora serca</w:t>
      </w:r>
    </w:p>
    <w:p w14:paraId="6DCD5FE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automatyczna detekcja zespołów QRS</w:t>
      </w:r>
    </w:p>
    <w:p w14:paraId="7AE42FD9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ciągły pomiar częstości akcji serca HR z dowolnie wybranego odprowadzenia</w:t>
      </w:r>
    </w:p>
    <w:p w14:paraId="1F0C947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dźwiękowa sygnalizacja wykrytych pobudzeni</w:t>
      </w:r>
    </w:p>
    <w:p w14:paraId="40A76939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budowany kolorowy ekran graficzny o przekątnej min.7”, umożliwiający jednoczesny, czytelny podgląd 12 kanałów EKG.</w:t>
      </w:r>
    </w:p>
    <w:p w14:paraId="717C960E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prezentacja na wyświetlaczu przebiegów 1, 3, 6 lub 12 odprowadzeń EKG</w:t>
      </w:r>
    </w:p>
    <w:p w14:paraId="53959BEF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prezentacja HR na wyświetlaczu</w:t>
      </w:r>
    </w:p>
    <w:p w14:paraId="2D8BFB9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wbudowana drukarka termiczna na papier w rolkach </w:t>
      </w:r>
    </w:p>
    <w:p w14:paraId="6E407D1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wydruk w trybie 3, 6 lub 12 kanałów</w:t>
      </w:r>
    </w:p>
    <w:p w14:paraId="3B0AD682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podłączenia drukarski zewnętrznej i wydruków A4</w:t>
      </w:r>
    </w:p>
    <w:p w14:paraId="29D41145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archiwizacja min. 1000 badań EKG wraz z opisem badania i danymi pacjenta</w:t>
      </w:r>
    </w:p>
    <w:p w14:paraId="47A747F4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eksport badania w kilku formatach m.in. PDF i SCP</w:t>
      </w:r>
    </w:p>
    <w:p w14:paraId="778024D8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a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utomatyczny test aparatu</w:t>
      </w:r>
    </w:p>
    <w:p w14:paraId="0A125E12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kontrola INOP niezależna dla każdej elektrody</w:t>
      </w:r>
    </w:p>
    <w:p w14:paraId="7DAF85B8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kablowa komunikacja z komputerem poprzez interfejs USB</w:t>
      </w:r>
    </w:p>
    <w:p w14:paraId="51A9D1F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bezprzewodowa komunikacja z siecią LAN lub Internet </w:t>
      </w:r>
    </w:p>
    <w:p w14:paraId="7AE9B158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asilanie sieciowe i akumulatorowe, akumulator bezobsługowy wraz z ładowarką wbudowany wewnątrz aparatu</w:t>
      </w:r>
    </w:p>
    <w:p w14:paraId="72458662" w14:textId="77777777" w:rsidR="00077770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Wózek pod aparat z wysięgnikiem na kabel pacjenta </w:t>
      </w:r>
    </w:p>
    <w:p w14:paraId="704162E5" w14:textId="77777777" w:rsidR="007B1E11" w:rsidRPr="00841469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instrukcja obsługi elektrokardiografu</w:t>
      </w:r>
    </w:p>
    <w:p w14:paraId="177BF0CB" w14:textId="77777777" w:rsidR="007B1E11" w:rsidRPr="00841469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instrukcja obsługi drukarki</w:t>
      </w:r>
    </w:p>
    <w:p w14:paraId="1E993C19" w14:textId="77777777" w:rsidR="00AF661E" w:rsidRPr="00841469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certyfikowany wyrób medyczny</w:t>
      </w:r>
    </w:p>
    <w:p w14:paraId="0FF65E63" w14:textId="404C2B58" w:rsidR="00EF7D2F" w:rsidRPr="00841469" w:rsidRDefault="00841469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0" w:name="_Hlk103330505"/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aparatu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 szkolenia dla personelu 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wskazan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ego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przez Zamawiającego (od 5 do 15 osób)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bookmarkEnd w:id="0"/>
    <w:p w14:paraId="49EAE955" w14:textId="77777777" w:rsidR="00841469" w:rsidRDefault="00841469" w:rsidP="00841469">
      <w:pPr>
        <w:spacing w:after="120" w:line="360" w:lineRule="auto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</w:p>
    <w:p w14:paraId="6015982C" w14:textId="4204B6F0" w:rsidR="007B1E11" w:rsidRPr="00EF7D2F" w:rsidRDefault="007B1E11" w:rsidP="00841469">
      <w:pPr>
        <w:spacing w:after="120" w:line="360" w:lineRule="auto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2</w:t>
      </w:r>
      <w:r w:rsidR="00EF7D2F"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.</w:t>
      </w:r>
      <w:r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 xml:space="preserve"> Pulsoksymetr </w:t>
      </w:r>
    </w:p>
    <w:p w14:paraId="377BB510" w14:textId="3FAE1D6E" w:rsidR="007B1E11" w:rsidRPr="00EF7D2F" w:rsidRDefault="007B1E11" w:rsidP="00841469">
      <w:pPr>
        <w:spacing w:after="12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Opis </w:t>
      </w:r>
      <w:r w:rsidR="00EF7D2F"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wymaganych parametrów:</w:t>
      </w:r>
    </w:p>
    <w:p w14:paraId="1FDE01ED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wyświetlacz kolorowy 3”lcd .</w:t>
      </w:r>
    </w:p>
    <w:p w14:paraId="22FCB625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wyniki w formie graficznej lub tabeli, </w:t>
      </w:r>
    </w:p>
    <w:p w14:paraId="53E46323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pomiar saturacji (spo2): zakres pomiarowy 0% ~100%</w:t>
      </w:r>
    </w:p>
    <w:p w14:paraId="7BBC0A4E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dokładność spo2 w zakresie 70% ~ 100% +/- 2%, w zakresie 50% ~ 69% +/- 3%, niesprecyzowana 0% - 49%</w:t>
      </w:r>
    </w:p>
    <w:p w14:paraId="77E4554F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pomiar tętna: zakres pomiarowy 30 bmp ~ 250 bmp</w:t>
      </w:r>
    </w:p>
    <w:p w14:paraId="0DA9A506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rozdzielczość: saturacja (spo2): 1%, częstotliwość tętna: 1 bpm</w:t>
      </w:r>
    </w:p>
    <w:p w14:paraId="402C8B41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zasilanie -  baterie lub akumulatory typu aa</w:t>
      </w:r>
    </w:p>
    <w:p w14:paraId="0E13F4AF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B6C1E8" w14:textId="54063B0B" w:rsidR="005D5A59" w:rsidRPr="00EF7D2F" w:rsidRDefault="007B1E11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="00EF7D2F" w:rsidRPr="00EF7D2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 xml:space="preserve">Kardiomonitor </w:t>
      </w:r>
    </w:p>
    <w:p w14:paraId="2639B281" w14:textId="77777777" w:rsidR="00755BA7" w:rsidRPr="00EF7D2F" w:rsidRDefault="00755BA7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25CDC9CA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>Konstrukcja monitora zapewnia możliwość jednoczesnego monitorowania min</w:t>
      </w:r>
      <w:r w:rsidR="00E672F7" w:rsidRPr="00EF7D2F">
        <w:rPr>
          <w:rFonts w:ascii="Arial" w:hAnsi="Arial" w:cs="Arial"/>
          <w:sz w:val="20"/>
          <w:szCs w:val="20"/>
        </w:rPr>
        <w:t xml:space="preserve"> </w:t>
      </w:r>
      <w:r w:rsidR="00E672F7"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EKG, ST, Arytmie, Resp, SpO2, NIBP, Temperatura </w:t>
      </w:r>
      <w:r w:rsidR="00BC1C1D" w:rsidRPr="00EF7D2F">
        <w:rPr>
          <w:rFonts w:ascii="Arial" w:eastAsia="Calibri" w:hAnsi="Arial" w:cs="Arial"/>
          <w:color w:val="000000" w:themeColor="text1"/>
          <w:sz w:val="20"/>
          <w:szCs w:val="20"/>
        </w:rPr>
        <w:t>r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ejestrator termiczny (wydruk 6 odprowadzeń  EKG jednocześnie)</w:t>
      </w:r>
    </w:p>
    <w:p w14:paraId="62C313E3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Ekran: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kolorowy LCD TFT min 19 cali</w:t>
      </w:r>
    </w:p>
    <w:p w14:paraId="70DECC92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Obsługa: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ekran dotykowy</w:t>
      </w:r>
    </w:p>
    <w:p w14:paraId="2E5AE677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Zasilanie: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sieciowe 230V i akumulatorowe na min. 1 godz. pracy</w:t>
      </w:r>
    </w:p>
    <w:p w14:paraId="70482C95" w14:textId="77777777" w:rsidR="00CC4516" w:rsidRPr="00EF7D2F" w:rsidRDefault="00CC451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Trendy z min. 200 h (graficzne i tabelaryczne) z rozdzielczością nie gorszą niż 5 s w całym okresie 200 h</w:t>
      </w:r>
    </w:p>
    <w:p w14:paraId="1BE349AA" w14:textId="77777777" w:rsidR="005D5A59" w:rsidRPr="00E55289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strike/>
          <w:color w:val="FF0000"/>
          <w:sz w:val="20"/>
          <w:szCs w:val="20"/>
        </w:rPr>
      </w:pPr>
      <w:r w:rsidRPr="00E55289">
        <w:rPr>
          <w:rFonts w:ascii="Arial" w:eastAsia="Calibri" w:hAnsi="Arial" w:cs="Arial"/>
          <w:bCs/>
          <w:strike/>
          <w:color w:val="FF0000"/>
          <w:sz w:val="20"/>
          <w:szCs w:val="20"/>
        </w:rPr>
        <w:lastRenderedPageBreak/>
        <w:t xml:space="preserve">Archiwum: </w:t>
      </w:r>
      <w:r w:rsidRPr="00E55289">
        <w:rPr>
          <w:rFonts w:ascii="Arial" w:eastAsia="Calibri" w:hAnsi="Arial" w:cs="Arial"/>
          <w:strike/>
          <w:color w:val="FF0000"/>
          <w:sz w:val="20"/>
          <w:szCs w:val="20"/>
        </w:rPr>
        <w:t xml:space="preserve">pamięć wszystkich krzywych dynamicznych </w:t>
      </w:r>
      <w:r w:rsidR="00CC4516" w:rsidRPr="00E55289">
        <w:rPr>
          <w:rFonts w:ascii="Arial" w:eastAsia="Calibri" w:hAnsi="Arial" w:cs="Arial"/>
          <w:strike/>
          <w:color w:val="FF0000"/>
          <w:sz w:val="20"/>
          <w:szCs w:val="20"/>
        </w:rPr>
        <w:t xml:space="preserve">minimalnie </w:t>
      </w:r>
      <w:r w:rsidRPr="00E55289">
        <w:rPr>
          <w:rFonts w:ascii="Arial" w:eastAsia="Calibri" w:hAnsi="Arial" w:cs="Arial"/>
          <w:strike/>
          <w:color w:val="FF0000"/>
          <w:sz w:val="20"/>
          <w:szCs w:val="20"/>
        </w:rPr>
        <w:t>ze 120 godz.</w:t>
      </w:r>
    </w:p>
    <w:p w14:paraId="798DCA35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Wyposażenie do każdego kardiomonitora: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kabel EKG 3-żyłowy oraz dodatkowe 2 komplety 3 końcówek do kabla ekg, przedłużacz i </w:t>
      </w:r>
      <w:r w:rsidR="00E672F7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2 wielorazowe czujniki SpO2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typu klips na palec, wężyk i 3 mankiety NIBP, czujnik temperatury, 5 rolek papieru termicznego, sonda do pomiaru temperatury (powierzchniowa), </w:t>
      </w:r>
      <w:r w:rsidR="00E51DD1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stojak jezdny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ze stali nierdzewnej z koszyczkiem na akcesoria</w:t>
      </w:r>
      <w:r w:rsidR="00E51DD1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>Opis parametrów wymaganych</w:t>
      </w:r>
    </w:p>
    <w:p w14:paraId="4F935015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Monitor o budowie kompaktowej z niezależnymi, wbudowanymi na stałe modułami, zasilany z sieci 230 V AC i z wewnętrznego akumulatora przez min. 1 h</w:t>
      </w:r>
    </w:p>
    <w:p w14:paraId="61742725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Konwekcyjne chłodzenie kardiomonitora zapewniające pracę bez hałasu i bezawaryjne działanie</w:t>
      </w:r>
    </w:p>
    <w:p w14:paraId="400E9766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Kolorowy wyświetlacz LCD TFT o przekątnej ekranu 19 cali i rozdzielczości </w:t>
      </w:r>
      <w:r w:rsidR="00815829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1280 x 1024 pikseli wbudowany w kardiomonitor</w:t>
      </w:r>
    </w:p>
    <w:p w14:paraId="0AD2FF8C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Obudowa wyposażona w rączkę do przenoszenia kardiomonitora</w:t>
      </w:r>
    </w:p>
    <w:p w14:paraId="5BA24904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Jednoczesna prezentacja 8 krzywych dynamicznych (6 odprowadzeń ekg, krzywej pletyzmogramicznej i fali oddechu) na wybranym ekranie </w:t>
      </w:r>
    </w:p>
    <w:p w14:paraId="7BD81044" w14:textId="77777777" w:rsidR="00665E66" w:rsidRPr="00E55289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strike/>
          <w:color w:val="FF0000"/>
          <w:sz w:val="20"/>
          <w:szCs w:val="20"/>
        </w:rPr>
      </w:pPr>
      <w:r w:rsidRPr="00E55289">
        <w:rPr>
          <w:rFonts w:ascii="Arial" w:eastAsia="Calibri" w:hAnsi="Arial" w:cs="Arial"/>
          <w:strike/>
          <w:color w:val="FF0000"/>
          <w:sz w:val="20"/>
          <w:szCs w:val="20"/>
        </w:rPr>
        <w:t>Trendy min. 96 h (graficzne i tabelaryczne) z rozdzielczością nie gorszą niż 5 s w całym okresie 96 h</w:t>
      </w:r>
    </w:p>
    <w:p w14:paraId="2AF4FD89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Obsługa w języku polskim poprzez ekran dotykowy</w:t>
      </w:r>
    </w:p>
    <w:p w14:paraId="13AF3BED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Alarmy min. trzystopniowe z możliwością zawieszania czasowego i na stałe</w:t>
      </w:r>
    </w:p>
    <w:p w14:paraId="449AADB1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Zapis w pamięci monitora min. 300 zdarzeń alarmowych z zapisem wszystkich wartości liczbowych oraz min. 3 fal dynamicznych jednocześnie (fali EKG, fali SpO2 i fali oddechu)</w:t>
      </w:r>
    </w:p>
    <w:p w14:paraId="7D063AC9" w14:textId="3BE9CDB6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Ciągły zapis w pamięci kardiomonitora wszystkich monitorowanych wartości liczbowych i jednocześnie 8 monitorowanych fal  dynamicznych (tj. 6 odprowadzeń EKG /I, II, III, aVr, aVl, aVf/, fali pletyzmograficznej i fali oddechu metodą impedancyjną) z okresu min. </w:t>
      </w:r>
      <w:r w:rsidR="00E55289" w:rsidRPr="00E55289">
        <w:rPr>
          <w:rFonts w:ascii="Arial" w:eastAsia="Calibri" w:hAnsi="Arial" w:cs="Arial"/>
          <w:color w:val="FF0000"/>
          <w:sz w:val="20"/>
          <w:szCs w:val="20"/>
        </w:rPr>
        <w:t>120</w:t>
      </w:r>
      <w:r w:rsidRPr="00E55289">
        <w:rPr>
          <w:rFonts w:ascii="Arial" w:eastAsia="Calibri" w:hAnsi="Arial" w:cs="Arial"/>
          <w:color w:val="FF0000"/>
          <w:sz w:val="20"/>
          <w:szCs w:val="20"/>
        </w:rPr>
        <w:t xml:space="preserve"> h</w:t>
      </w:r>
    </w:p>
    <w:p w14:paraId="730A28E7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Możliwość konfigurowania i zapamiętywania przez użytkownika min. 10 ekranów (w tym ekran dużych cyfr)</w:t>
      </w:r>
    </w:p>
    <w:p w14:paraId="67D017BB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Wbudowane złącze RJ-45 </w:t>
      </w:r>
    </w:p>
    <w:p w14:paraId="352B5DD7" w14:textId="08D38EF6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Wbudowane złącze USB do przenoszenia wszystkich danych (wszystkich wartości cyfrowych i wszystkich krzywych dynamicznych) z </w:t>
      </w:r>
      <w:r w:rsidRPr="00E55289">
        <w:rPr>
          <w:rFonts w:ascii="Arial" w:eastAsia="Calibri" w:hAnsi="Arial" w:cs="Arial"/>
          <w:color w:val="FF0000"/>
          <w:sz w:val="20"/>
          <w:szCs w:val="20"/>
        </w:rPr>
        <w:t xml:space="preserve">min. </w:t>
      </w:r>
      <w:r w:rsidR="00E55289" w:rsidRPr="00E55289">
        <w:rPr>
          <w:rFonts w:ascii="Arial" w:eastAsia="Calibri" w:hAnsi="Arial" w:cs="Arial"/>
          <w:color w:val="FF0000"/>
          <w:sz w:val="20"/>
          <w:szCs w:val="20"/>
        </w:rPr>
        <w:t>120</w:t>
      </w:r>
      <w:r w:rsidRPr="00E5528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godzinnej pamięci kardiomonitora na Pendrive w celu odczytu i archiwizacji tych danych w komputerze użytkownika. Drugie złącze USB umożliwiające podłączenie myszki lub klawiatury</w:t>
      </w:r>
    </w:p>
    <w:p w14:paraId="5BBBD313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EKG/ST/Arytm/Resp </w:t>
      </w:r>
    </w:p>
    <w:p w14:paraId="4F9D752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monitorowanie z kabla 3 żyłowego</w:t>
      </w:r>
    </w:p>
    <w:p w14:paraId="66A4B05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zakres częstości akcji serca: min. 15-300 1/min </w:t>
      </w:r>
    </w:p>
    <w:p w14:paraId="570EAD0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obserwacja 6 odprowadzeń EKG jednocześnie z kabla 3 żyłowego</w:t>
      </w:r>
    </w:p>
    <w:p w14:paraId="6911168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815829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wybór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dostępnych prędkości dla fal EKG</w:t>
      </w:r>
    </w:p>
    <w:p w14:paraId="4F99EDD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detekcja stymulatora serca ze znacznikiem w kanale ekg i sygnalizacją dźwiękową</w:t>
      </w:r>
    </w:p>
    <w:p w14:paraId="5F4739A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analiza odcinka ST z 6 odprowadzeń jednocześnie z kabla 3 żyłowego</w:t>
      </w:r>
    </w:p>
    <w:p w14:paraId="4A7BE45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analiza co najmniej 18 arytmii</w:t>
      </w:r>
    </w:p>
    <w:p w14:paraId="0DF365D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respiracja metodą impedancyjną</w:t>
      </w:r>
    </w:p>
    <w:p w14:paraId="4D970EE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- częstość oddechu w zakresie min. 0-150 /min</w:t>
      </w:r>
    </w:p>
    <w:p w14:paraId="37244C73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alarm bezdechu w zakresie min. od 5 do 50 s</w:t>
      </w:r>
    </w:p>
    <w:p w14:paraId="0695B40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prezentacja fali oddechu</w:t>
      </w:r>
    </w:p>
    <w:p w14:paraId="3827C7E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wybór elektrod do detekcji oddechu (szczytami płuc lub przeponą) bez konieczności przepinania kabla EKG</w:t>
      </w:r>
    </w:p>
    <w:p w14:paraId="692DE46D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kabel EKG 3 żyłowy oraz 2 komplety zapasowych końcówek do kabla ekg</w:t>
      </w:r>
    </w:p>
    <w:p w14:paraId="20A12A2D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SpO2 odporny na niską perfuzję i artefakty ruchowe typu Nellcor OxiMax </w:t>
      </w:r>
    </w:p>
    <w:p w14:paraId="61DBCE7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prezentacja krzywej pletyzmograficznej</w:t>
      </w:r>
    </w:p>
    <w:p w14:paraId="488DC94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wartość saturacji w zakresie min. 1-100%</w:t>
      </w:r>
    </w:p>
    <w:p w14:paraId="026FC59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tętno obwodowe w zakresie min. 20-300 bpm</w:t>
      </w:r>
    </w:p>
    <w:p w14:paraId="14FD1EE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możliwość ustawienia przez użytkownika: wysokiej czułości pomiarowej SpO2 oraz opóźnienia alarmu</w:t>
      </w:r>
    </w:p>
    <w:p w14:paraId="4D978253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załączana przez użytkownika funkcja wyłączania alarmu saturacji i tętna w momencie pomiaru ciśnienia nieinwazyjnego</w:t>
      </w:r>
    </w:p>
    <w:p w14:paraId="486F850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przedłużacz i czujnik saturacji typu klips na palec</w:t>
      </w:r>
    </w:p>
    <w:p w14:paraId="794FB722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dodatkowe: tylko jeden wielorazowy gumowy czujnik na palec na dwa kardiomonitory</w:t>
      </w:r>
    </w:p>
    <w:p w14:paraId="02317FC7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nieinwazyjnego pomiaru ciśnienia </w:t>
      </w:r>
    </w:p>
    <w:p w14:paraId="3FFFA27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zakres min. 15-250 mmHg</w:t>
      </w:r>
    </w:p>
    <w:p w14:paraId="4D08EA1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pomiar automatyczny w min. zakresie od 1 do 480 min </w:t>
      </w:r>
    </w:p>
    <w:p w14:paraId="6A09D8B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na żądanie</w:t>
      </w:r>
    </w:p>
    <w:p w14:paraId="16CC96B7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wartości pulsu z mankietu z prezentacją na ekranie</w:t>
      </w:r>
    </w:p>
    <w:p w14:paraId="41BEABF8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i jednoczesna prezentacja ciśnienia skurczowego, średniego i rozkurczowego</w:t>
      </w:r>
    </w:p>
    <w:p w14:paraId="4AD8197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możliwość wstępnego ustawiania górnego zakresu pompowania przez użytkownika</w:t>
      </w:r>
    </w:p>
    <w:p w14:paraId="5F56CCC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szybki dostęp do min. 15 ostatnich pomiarów z menu ciśnienia z informacją o wartościach ciśnienia i czasie pomiaru</w:t>
      </w:r>
    </w:p>
    <w:p w14:paraId="1FFB4F4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wężyk i 3 mankiety dla dorosłych</w:t>
      </w:r>
    </w:p>
    <w:p w14:paraId="071E28B9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Niezależny, wbudowany moduł do pomiaru temperatury</w:t>
      </w:r>
    </w:p>
    <w:p w14:paraId="2B0CFC54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zakres pomiarowy: min. 25-45°C</w:t>
      </w:r>
    </w:p>
    <w:p w14:paraId="2C38E20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modułu: sonda powierzchniowa dla dorosłych</w:t>
      </w:r>
    </w:p>
    <w:p w14:paraId="1D450E20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Niezależny, wbudowany moduł rejestratora termicznego</w:t>
      </w:r>
    </w:p>
    <w:p w14:paraId="7D3BAFB2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wydruk 6 fal EKG jednocześnie </w:t>
      </w:r>
    </w:p>
    <w:p w14:paraId="75D04A34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wydruk 6 dowolnie wybranych fal (nie tylko EKG) jednocześnie</w:t>
      </w:r>
    </w:p>
    <w:p w14:paraId="52BBA78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wydruk wszystkich wartości cyfrowych oraz danych pacjenta</w:t>
      </w:r>
    </w:p>
    <w:p w14:paraId="04178D0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modułu: 5 rolek papieru termicznego</w:t>
      </w:r>
    </w:p>
    <w:p w14:paraId="168A70AF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Możliwość rozbudowy kardiomonitora min. o kapnometrię, temperaturę w drugim kanale, ciśnienie krwawe w dwóch kanałach, rzut serca metodą kardiografii impedancyjnej</w:t>
      </w:r>
    </w:p>
    <w:p w14:paraId="581197F4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Stojak jezdny ze stali nierdzewnej z półką pod kardiomonitor i z koszyczkiem na akcesoria na stabilnej podstawie wyposażonej w 6 łożyskowanych kół z możliwością blokady min. 2 kół – wyposażenie do każdego kardiomonitora</w:t>
      </w:r>
    </w:p>
    <w:p w14:paraId="33B62FC1" w14:textId="77777777" w:rsidR="00AF661E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Waga kardiomonitora z wbudowanymi 5 modułami i akumulatorem poniżej 7 kg</w:t>
      </w:r>
    </w:p>
    <w:p w14:paraId="78CA89A3" w14:textId="6282BDE5" w:rsidR="00841469" w:rsidRPr="00841469" w:rsidRDefault="00841469" w:rsidP="00841469">
      <w:pPr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13ED545F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A92710" w14:textId="2E9E8F54" w:rsidR="004B327B" w:rsidRPr="00841469" w:rsidRDefault="000308F9" w:rsidP="00841469">
      <w:p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41469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7B1E11" w:rsidRPr="00841469">
        <w:rPr>
          <w:rFonts w:ascii="Arial" w:hAnsi="Arial" w:cs="Arial"/>
          <w:b/>
          <w:color w:val="000000" w:themeColor="text1"/>
          <w:sz w:val="20"/>
          <w:szCs w:val="20"/>
        </w:rPr>
        <w:t xml:space="preserve">. Koncentrator  tlenu </w:t>
      </w:r>
    </w:p>
    <w:p w14:paraId="3A4C8C38" w14:textId="77777777" w:rsidR="004B327B" w:rsidRPr="00EF7D2F" w:rsidRDefault="004B327B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25AC207B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Bezpieczna i solidna obudowa,</w:t>
      </w:r>
    </w:p>
    <w:p w14:paraId="5766C3E2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Cichy (do 45 dB),</w:t>
      </w:r>
    </w:p>
    <w:p w14:paraId="1C758D98" w14:textId="0533C856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Wyświetlacz LCD 2 x 16 </w:t>
      </w:r>
      <w:r w:rsidR="00BA28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cali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4C5C78C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Cyfrowy licznik wyświetlający całkowity czas użytkowania,</w:t>
      </w:r>
    </w:p>
    <w:p w14:paraId="12854311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Ostrzeżenie elektrycznego odcięcia dla zabezpieczenia przed wysokim ciśnieniem, niskim ciśnieniem i wysoką temperaturą,</w:t>
      </w:r>
    </w:p>
    <w:p w14:paraId="1D6AAAA9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Kompresor chroniony termicznie,</w:t>
      </w:r>
    </w:p>
    <w:p w14:paraId="2021D3D0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Lekki i łatwy w przenoszeniu,</w:t>
      </w:r>
    </w:p>
    <w:p w14:paraId="4CC791CD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System ostrzeżeń głosowych i wizualnych (alarmy) do okresowej zmiany kaniuli nosowej, wymiany filtru oraz napełnienia zbiornika z wodą.</w:t>
      </w:r>
    </w:p>
    <w:p w14:paraId="1F314B01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</w:t>
      </w:r>
      <w:r w:rsidR="00BC3024" w:rsidRPr="00EF7D2F">
        <w:rPr>
          <w:rFonts w:ascii="Arial" w:eastAsia="Calibri" w:hAnsi="Arial" w:cs="Arial"/>
          <w:color w:val="000000" w:themeColor="text1"/>
          <w:sz w:val="20"/>
          <w:szCs w:val="20"/>
        </w:rPr>
        <w:t>kres przepływu tlenu 1 - 5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l/ min</w:t>
      </w:r>
    </w:p>
    <w:p w14:paraId="41171D8F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Koncentracja tlenu 92</w:t>
      </w:r>
      <w:r w:rsidR="001879C4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%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(+/-)  3</w:t>
      </w:r>
    </w:p>
    <w:p w14:paraId="2ED5D9A2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Max. Ciśnienie wylotowe 8 PSI (+/-)1</w:t>
      </w:r>
    </w:p>
    <w:p w14:paraId="5D0AD7CB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Zasilanie  230 VAC (+/-)1</w:t>
      </w:r>
      <w:r w:rsidR="009F0945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1879C4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%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, 50 Hz,</w:t>
      </w:r>
    </w:p>
    <w:p w14:paraId="04056C94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Zakres temperatur 10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 xml:space="preserve"> 0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C – 40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C</w:t>
      </w:r>
    </w:p>
    <w:p w14:paraId="639482CA" w14:textId="77777777" w:rsidR="00186415" w:rsidRPr="00AF661E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Zakres wi</w:t>
      </w:r>
      <w:r w:rsidR="00FD7985" w:rsidRPr="00EF7D2F">
        <w:rPr>
          <w:rFonts w:ascii="Arial" w:eastAsia="Calibri" w:hAnsi="Arial" w:cs="Arial"/>
          <w:color w:val="000000" w:themeColor="text1"/>
          <w:sz w:val="20"/>
          <w:szCs w:val="20"/>
        </w:rPr>
        <w:t>lgotności 10-90% RH</w:t>
      </w:r>
    </w:p>
    <w:p w14:paraId="7BC4A235" w14:textId="132C7225" w:rsidR="00841469" w:rsidRPr="00841469" w:rsidRDefault="00841469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75225ADD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116EF9" w14:textId="151C2E21" w:rsidR="00175653" w:rsidRPr="00EF7D2F" w:rsidRDefault="000308F9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5</w:t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pl-PL"/>
        </w:rPr>
        <w:t>. Lampa bakteriobójcza 1 (duża powierzchnia</w:t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)</w:t>
      </w:r>
      <w:r w:rsidR="00954E00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Opis szczegółowy lampy bakteriobójczej</w:t>
      </w:r>
      <w:r w:rsidR="00EF7D2F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-  dwufunkcyjnej przepływowej uv-c do powierzchni większych do 144 W</w:t>
      </w:r>
      <w:r w:rsidR="00175653" w:rsidRPr="00EF7D2F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br/>
      </w:r>
      <w:r w:rsidR="00175653" w:rsidRPr="00EF7D2F">
        <w:rPr>
          <w:rFonts w:ascii="Arial" w:eastAsia="Times New Roman" w:hAnsi="Arial" w:cs="Arial"/>
          <w:color w:val="242829"/>
          <w:sz w:val="20"/>
          <w:szCs w:val="20"/>
          <w:lang w:eastAsia="pl-PL"/>
        </w:rPr>
        <w:t>Przepływowe lampy UV-C STERILON FLOW 144W wykorzystując światło ultrafioletowe (UV-C), są jednym z najskuteczniejszych urządzeń zdolnym usunąć z otoczenia wirusy, bakterie, grzyby lub zniszczyć DNA czy RNA wszelkich mikroorganizmów, które zostaną poddane naświetleniu. </w:t>
      </w:r>
    </w:p>
    <w:p w14:paraId="24DB1E33" w14:textId="77777777" w:rsidR="00175653" w:rsidRPr="00EF7D2F" w:rsidRDefault="00175653" w:rsidP="00841469">
      <w:pPr>
        <w:tabs>
          <w:tab w:val="left" w:pos="2352"/>
        </w:tabs>
        <w:spacing w:after="120" w:line="360" w:lineRule="auto"/>
        <w:rPr>
          <w:rFonts w:ascii="Arial" w:eastAsia="Calibri" w:hAnsi="Arial" w:cs="Arial"/>
          <w:b/>
          <w:sz w:val="20"/>
          <w:szCs w:val="20"/>
        </w:rPr>
      </w:pPr>
      <w:r w:rsidRPr="00EF7D2F">
        <w:rPr>
          <w:rFonts w:ascii="Arial" w:eastAsia="Calibri" w:hAnsi="Arial" w:cs="Arial"/>
          <w:b/>
          <w:sz w:val="20"/>
          <w:szCs w:val="20"/>
        </w:rPr>
        <w:t>Dane techniczne:</w:t>
      </w:r>
    </w:p>
    <w:p w14:paraId="052258E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przepływowej dezynfekcji powietrza</w:t>
      </w:r>
    </w:p>
    <w:p w14:paraId="11B96F9C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bezpośredniej dezynfekcji powierzchni</w:t>
      </w:r>
    </w:p>
    <w:p w14:paraId="11FB7769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dwukierunkowej bezpośredniej dezynfekcji powierzchni</w:t>
      </w:r>
    </w:p>
    <w:p w14:paraId="7720B269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Tryb ECO</w:t>
      </w:r>
    </w:p>
    <w:p w14:paraId="3C6959FC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Rodzaj światła: ultrafioletowe UV-C</w:t>
      </w:r>
    </w:p>
    <w:p w14:paraId="30ADEB7E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Przepływ powietrza: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200 m3/h;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minimum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>110m3/h (tryb ECO)</w:t>
      </w:r>
    </w:p>
    <w:p w14:paraId="1B301D8A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Filtr przeciwkurzowy</w:t>
      </w:r>
    </w:p>
    <w:p w14:paraId="1FE9E5AA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Żywotność źródła światła minimum  9000h</w:t>
      </w:r>
    </w:p>
    <w:p w14:paraId="6B1C7CE0" w14:textId="77777777" w:rsidR="009F0945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metraż (kubatura) dezynfekowanego pomieszczenia przy dezynfekcji przepływowej wynosi ok.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110-15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0 m3 </w:t>
      </w:r>
    </w:p>
    <w:p w14:paraId="3EEFA093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Powierzchnia naświetlania przy dezynfekcji bezpośredniej z odległości 1m wynosi 7 m2 (jeden kierunek) lub 2 x 7 m2 (dwa kierunki)</w:t>
      </w:r>
    </w:p>
    <w:p w14:paraId="09F0035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Długość fali UV-C: 253,7 nm</w:t>
      </w:r>
    </w:p>
    <w:p w14:paraId="57BCF593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Napięcie zasilające: 220-240V</w:t>
      </w:r>
    </w:p>
    <w:p w14:paraId="0725E17F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Klasa ochrony przed porażeniem: I</w:t>
      </w:r>
      <w:bookmarkStart w:id="1" w:name="_GoBack"/>
      <w:bookmarkEnd w:id="1"/>
    </w:p>
    <w:p w14:paraId="5348777D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Stopień szczelności: IP20</w:t>
      </w:r>
    </w:p>
    <w:p w14:paraId="1E1CD2A6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Przewód zasilający: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min.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>3m</w:t>
      </w:r>
    </w:p>
    <w:p w14:paraId="52C9F4C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Włącznik ON / OFF</w:t>
      </w:r>
    </w:p>
    <w:p w14:paraId="28C08BA0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Miejsce na filtr HEPA</w:t>
      </w:r>
    </w:p>
    <w:p w14:paraId="7DB95356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Lampa wyposażona w licznik czasu pracy służący do sygnalizacji zużycia świetlówek UV-C. </w:t>
      </w:r>
    </w:p>
    <w:p w14:paraId="49BEFEC1" w14:textId="77777777" w:rsidR="00E51DD1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Akcesoria: kółka, </w:t>
      </w:r>
      <w:r w:rsidRPr="00E9502F"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  <w:t>uchwyt do montażu ściennego,</w:t>
      </w:r>
      <w:r w:rsidRPr="00E9502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>filtr HEPA min 5 szt , okulary ochrone UV-C, świetlówki UV-C min 1 komplet ,</w:t>
      </w:r>
    </w:p>
    <w:p w14:paraId="038C5608" w14:textId="77777777" w:rsidR="00EF7D2F" w:rsidRDefault="00EF7D2F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3F401D56" w14:textId="7E88E045" w:rsidR="00175653" w:rsidRPr="00EF7D2F" w:rsidRDefault="000308F9" w:rsidP="00841469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7B1E11" w:rsidRPr="00EF7D2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1E11" w:rsidRPr="00EF7D2F">
        <w:rPr>
          <w:rFonts w:ascii="Arial" w:hAnsi="Arial" w:cs="Arial"/>
          <w:b/>
          <w:bCs/>
          <w:color w:val="000000" w:themeColor="text1"/>
          <w:sz w:val="20"/>
          <w:szCs w:val="20"/>
        </w:rPr>
        <w:t>Lampa bakteriobójcza 2 (mała  powierzchnia)</w:t>
      </w:r>
      <w:r w:rsidR="00175653" w:rsidRPr="00EF7D2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pl-PL"/>
        </w:rPr>
        <w:t>Opis szczegółowy lampy bakteriobójczej przepływowej</w:t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175653" w:rsidRPr="00EF7D2F">
        <w:rPr>
          <w:rFonts w:ascii="Arial" w:hAnsi="Arial" w:cs="Arial"/>
          <w:color w:val="000000" w:themeColor="text1"/>
          <w:sz w:val="20"/>
          <w:szCs w:val="20"/>
        </w:rPr>
        <w:br/>
      </w:r>
      <w:r w:rsidR="0017565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Przepływowe lampy UV-C STERILON FLOW 72 W wykorzystując światło ultrafioletowe (UV-C), są jednym z najskuteczniejszych urządzeń zdolnym usunąć z otoczenia wirusy, bakterie, grzyby lub zniszczyć DNA czy RNA wszelkich mikroorganizmów, które zostaną poddane naświetleniu. Lampy do wykorzystania w  placówkach służby zdrowia, </w:t>
      </w:r>
    </w:p>
    <w:p w14:paraId="19B24350" w14:textId="77777777" w:rsidR="00175653" w:rsidRPr="00EF7D2F" w:rsidRDefault="00175653" w:rsidP="00841469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Dane techniczne:</w:t>
      </w:r>
    </w:p>
    <w:p w14:paraId="66CD0A1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Funkcja przepływowej dezynfekcji powietrza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308C668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Funkcja bezpośredniej dezynfekcji powierzchni.. </w:t>
      </w:r>
    </w:p>
    <w:p w14:paraId="62B06A82" w14:textId="77777777" w:rsidR="00A03D6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Funkcja jednokierunkowej bezpośredniej dezynfekcji powierzchni </w:t>
      </w:r>
    </w:p>
    <w:p w14:paraId="24F2D831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metraż (kubatura) dezynfekowanego pomieszczenia przy dezynfekcji przepływowej: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40- 60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m3 </w:t>
      </w:r>
    </w:p>
    <w:p w14:paraId="135C96E9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Powierzchnia naświetlania przy dezynfekcji bezpośredniej z odległości 1 m: 7 m2 </w:t>
      </w:r>
    </w:p>
    <w:p w14:paraId="62162A94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Rodzaj światła: ultrafioletowe UV-C </w:t>
      </w:r>
    </w:p>
    <w:p w14:paraId="076C69FA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Długość Fali UV-C: 253,7 nm </w:t>
      </w:r>
    </w:p>
    <w:p w14:paraId="652A591C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Klasa ochronności: I </w:t>
      </w:r>
    </w:p>
    <w:p w14:paraId="24A97757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Przepływ powietrza: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100-12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0 m3/h </w:t>
      </w:r>
    </w:p>
    <w:p w14:paraId="14541B3A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Miejsce na filtr HEPA </w:t>
      </w:r>
    </w:p>
    <w:p w14:paraId="79A532A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Filtr HEPA H10 w zestawie min 5 szt</w:t>
      </w:r>
    </w:p>
    <w:p w14:paraId="5194D51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Żywotność źródła światła: 9000h </w:t>
      </w:r>
    </w:p>
    <w:p w14:paraId="55BF6B42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Napięcie zasilające: 220-240V </w:t>
      </w:r>
    </w:p>
    <w:p w14:paraId="2B829AA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Stopień szczelności: IP20 </w:t>
      </w:r>
    </w:p>
    <w:p w14:paraId="4C737359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Przewód zasilający: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min.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3m </w:t>
      </w:r>
    </w:p>
    <w:p w14:paraId="041CFB2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Włącznik on-off </w:t>
      </w:r>
    </w:p>
    <w:p w14:paraId="66DB7DCD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Wymiary (A/B/C) [mm]: 160x160x724 </w:t>
      </w:r>
    </w:p>
    <w:p w14:paraId="0D7606A1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Okulary ochronne UV-C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solidne i wytrzymałe okulary ochronne. Filtrują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min.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99,9% promieniowania UV w zakresie od 0 do 380. Możliwość regulacji długości w czterech pozycjach dla lepszego dopasowania i komfortu. Konstrukcja boczna soczewek w pełni ochrania wzrok</w:t>
      </w:r>
    </w:p>
    <w:p w14:paraId="03E90A36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Filtr przeciw</w:t>
      </w:r>
      <w:r w:rsidR="004B327B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kurzowy</w:t>
      </w:r>
    </w:p>
    <w:p w14:paraId="1E39642E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uchwyt do montażu ściennego</w:t>
      </w:r>
    </w:p>
    <w:p w14:paraId="1AC4F2C8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zapasowe świetlówki UV-C </w:t>
      </w:r>
    </w:p>
    <w:p w14:paraId="10A2B3BB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Atest  PZH</w:t>
      </w:r>
    </w:p>
    <w:p w14:paraId="4CD5D4F0" w14:textId="77777777" w:rsidR="003B51B1" w:rsidRPr="00EF7D2F" w:rsidRDefault="003B51B1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4256EA62" w14:textId="6410AE20" w:rsidR="003B51B1" w:rsidRDefault="003B51B1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6EF4F397" w14:textId="4631CC42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7F75E919" w14:textId="697C5E37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633740D1" w14:textId="59BE6DC9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7986AC61" w14:textId="77777777" w:rsidR="00EA7F82" w:rsidRPr="00EF7D2F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1B6A7A5C" w14:textId="77777777" w:rsidR="003B51B1" w:rsidRPr="00EF7D2F" w:rsidRDefault="000308F9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lastRenderedPageBreak/>
        <w:t>7</w:t>
      </w:r>
      <w:r w:rsidR="003B51B1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. Skaner żył   </w:t>
      </w:r>
    </w:p>
    <w:p w14:paraId="0D072687" w14:textId="77777777" w:rsidR="00175653" w:rsidRPr="00EF7D2F" w:rsidRDefault="003B51B1" w:rsidP="00841469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color w:val="000000" w:themeColor="text1"/>
          <w:sz w:val="20"/>
          <w:szCs w:val="20"/>
        </w:rPr>
        <w:t>Skaner żył  to bezkontaktowe urządzenie medy</w:t>
      </w:r>
      <w:r w:rsidR="00F363D0" w:rsidRPr="00EF7D2F">
        <w:rPr>
          <w:rFonts w:ascii="Arial" w:hAnsi="Arial" w:cs="Arial"/>
          <w:color w:val="000000" w:themeColor="text1"/>
          <w:sz w:val="20"/>
          <w:szCs w:val="20"/>
        </w:rPr>
        <w:t>czne do iluminacji naczyniowej. Mobilny s</w:t>
      </w:r>
      <w:r w:rsidR="00F77CDE" w:rsidRPr="00EF7D2F">
        <w:rPr>
          <w:rFonts w:ascii="Arial" w:hAnsi="Arial" w:cs="Arial"/>
          <w:color w:val="000000" w:themeColor="text1"/>
          <w:sz w:val="20"/>
          <w:szCs w:val="20"/>
        </w:rPr>
        <w:t xml:space="preserve">kaner w </w:t>
      </w:r>
      <w:r w:rsidRPr="00EF7D2F">
        <w:rPr>
          <w:rFonts w:ascii="Arial" w:hAnsi="Arial" w:cs="Arial"/>
          <w:color w:val="000000" w:themeColor="text1"/>
          <w:sz w:val="20"/>
          <w:szCs w:val="20"/>
        </w:rPr>
        <w:t>bardzo prosty i przejrzysty sposób lokalizuje żyły powierzchniowe u osoby dorosłej lub dziecka</w:t>
      </w:r>
      <w:r w:rsidR="00F77CDE" w:rsidRPr="00EF7D2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5DCE93" w14:textId="77777777" w:rsidR="003B51B1" w:rsidRPr="00EF7D2F" w:rsidRDefault="003B51B1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37CACCD2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projekcji: 29 cm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31 cm</w:t>
      </w:r>
    </w:p>
    <w:p w14:paraId="7A2071F2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różne kolory projekcji</w:t>
      </w:r>
    </w:p>
    <w:p w14:paraId="49C05310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Typ światła: bliska podczerwień</w:t>
      </w:r>
    </w:p>
    <w:p w14:paraId="723F7A4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Projekcja światła: 300lux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1000lux</w:t>
      </w:r>
    </w:p>
    <w:p w14:paraId="08430476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Aktywne promieniowanie - światło o długości fali: 750 nm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980 nm</w:t>
      </w:r>
    </w:p>
    <w:p w14:paraId="0E0ED05A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Zasilanie: polimerowa bateria litowo-jonowa</w:t>
      </w:r>
    </w:p>
    <w:p w14:paraId="695BC9FC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Napięcie: d.c. 3,0 V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4,2 V</w:t>
      </w:r>
    </w:p>
    <w:p w14:paraId="0160B8B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 pracy: min 1h</w:t>
      </w:r>
    </w:p>
    <w:p w14:paraId="769B1B1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Wymiary: 152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 x 83.2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 x 75.7 mm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(dł. x szer. x gł.) +/- 5 mm</w:t>
      </w:r>
    </w:p>
    <w:p w14:paraId="376B6706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Produkt medyczny</w:t>
      </w:r>
    </w:p>
    <w:p w14:paraId="2E5C2793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Instrukcja w języku Polskim </w:t>
      </w:r>
      <w:r w:rsidRPr="00EF7D2F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EF7D2F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W skład zestawu wchodzą:</w:t>
      </w:r>
    </w:p>
    <w:p w14:paraId="2066F671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Skaner żył </w:t>
      </w:r>
    </w:p>
    <w:p w14:paraId="2908FDD5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Zasilacz</w:t>
      </w:r>
    </w:p>
    <w:p w14:paraId="58FE915F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pilot</w:t>
      </w:r>
    </w:p>
    <w:p w14:paraId="391BBDCF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marker do zaznaczania żył</w:t>
      </w:r>
    </w:p>
    <w:p w14:paraId="695F7CC5" w14:textId="77777777" w:rsidR="00EF7D2F" w:rsidRDefault="00EF7D2F" w:rsidP="00841469">
      <w:pPr>
        <w:spacing w:after="120" w:line="360" w:lineRule="auto"/>
        <w:ind w:left="426"/>
        <w:rPr>
          <w:rFonts w:ascii="Arial" w:hAnsi="Arial" w:cs="Arial"/>
          <w:b/>
          <w:sz w:val="20"/>
          <w:szCs w:val="20"/>
        </w:rPr>
      </w:pPr>
    </w:p>
    <w:p w14:paraId="095C9FBE" w14:textId="0203F69E" w:rsidR="000308F9" w:rsidRPr="00EF7D2F" w:rsidRDefault="000308F9" w:rsidP="0084146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EF7D2F">
        <w:rPr>
          <w:rFonts w:ascii="Arial" w:hAnsi="Arial" w:cs="Arial"/>
          <w:b/>
          <w:sz w:val="20"/>
          <w:szCs w:val="20"/>
        </w:rPr>
        <w:t>8.</w:t>
      </w:r>
      <w:r w:rsidR="00EF7D2F" w:rsidRPr="00EF7D2F">
        <w:rPr>
          <w:rFonts w:ascii="Arial" w:hAnsi="Arial" w:cs="Arial"/>
          <w:b/>
          <w:sz w:val="20"/>
          <w:szCs w:val="20"/>
        </w:rPr>
        <w:t xml:space="preserve"> </w:t>
      </w:r>
      <w:r w:rsidRPr="00EF7D2F">
        <w:rPr>
          <w:rFonts w:ascii="Arial" w:hAnsi="Arial" w:cs="Arial"/>
          <w:b/>
          <w:sz w:val="20"/>
          <w:szCs w:val="20"/>
        </w:rPr>
        <w:t>Wózek do transportu pacjentów potencjalnie zakaźnych / schodołaz</w:t>
      </w:r>
    </w:p>
    <w:p w14:paraId="4168FA4A" w14:textId="77777777" w:rsidR="000308F9" w:rsidRPr="00EF7D2F" w:rsidRDefault="000308F9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7D2F">
        <w:rPr>
          <w:rFonts w:ascii="Arial" w:hAnsi="Arial" w:cs="Arial"/>
          <w:sz w:val="20"/>
          <w:szCs w:val="20"/>
        </w:rPr>
        <w:t>Urządzenie mobilne schodołaz - służy dla ułatwiania poruszania się pod schodach dla osób poruszających się na wózkach inwalidzkich. Zwrotność  urządzenia z uwagi na jego wąski promień skrętu .Idealnie sprawdza się na wąskich schodach.</w:t>
      </w:r>
    </w:p>
    <w:p w14:paraId="7356C08C" w14:textId="77777777" w:rsidR="00077770" w:rsidRPr="00EF7D2F" w:rsidRDefault="00077770" w:rsidP="00841469">
      <w:p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parametrów:</w:t>
      </w:r>
    </w:p>
    <w:p w14:paraId="6225A8A1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Schodołaz gąsiennicowy, poruszający się w ,,góra-dół’’</w:t>
      </w:r>
    </w:p>
    <w:p w14:paraId="59C3065F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Urządzenie dostosowane do transportu wózków inwalidzkich rożnych rozmiarów</w:t>
      </w:r>
    </w:p>
    <w:p w14:paraId="29D85B35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panel sterujący zamontowany na kolumnie sterowniczej, wyposażony w awaryjny przycisk „stop”, przycisk,,góra ,dół” , </w:t>
      </w:r>
    </w:p>
    <w:p w14:paraId="6C2FBAEC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maksymalny kąt nachylenia 35 stopni</w:t>
      </w:r>
    </w:p>
    <w:p w14:paraId="7E22D230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napęd akumulatorowy ładowany bezpośrednio z gniazd 230 V</w:t>
      </w:r>
    </w:p>
    <w:p w14:paraId="18E66F5B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schodołaz posiada laserowe wskaźniki balansu sprzętu co ułatwia obsługę </w:t>
      </w:r>
    </w:p>
    <w:p w14:paraId="5B4AA988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obsługa urządzenia przez jedną osobę </w:t>
      </w:r>
    </w:p>
    <w:p w14:paraId="5A56BE71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zestawie pas bezpieczeństwa i zagłówek  </w:t>
      </w:r>
    </w:p>
    <w:p w14:paraId="4CD4CE71" w14:textId="77777777" w:rsidR="00850A80" w:rsidRPr="00EF7D2F" w:rsidRDefault="00850A8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zestawie ładowarka sieciowa, instrukcja obsługi</w:t>
      </w:r>
    </w:p>
    <w:p w14:paraId="1B009347" w14:textId="77777777" w:rsidR="00850A80" w:rsidRPr="00EF7D2F" w:rsidRDefault="00850A8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Parametry techniczne:</w:t>
      </w:r>
    </w:p>
    <w:p w14:paraId="001ED68D" w14:textId="77777777" w:rsidR="0007777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masa całkowita wyrobu  44 kg ( +/- )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5%</w:t>
      </w:r>
    </w:p>
    <w:p w14:paraId="3A1984D6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masa modułu napędowego 35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kg 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masa dyszla 9 kg ( +/- )</w:t>
      </w:r>
      <w:r w:rsidR="00A03D63" w:rsidRPr="00EF7D2F">
        <w:rPr>
          <w:rFonts w:ascii="Arial" w:hAnsi="Arial" w:cs="Arial"/>
          <w:sz w:val="20"/>
          <w:szCs w:val="20"/>
        </w:rPr>
        <w:t xml:space="preserve">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5%</w:t>
      </w:r>
    </w:p>
    <w:p w14:paraId="0009E6A1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dopuszczalne obciążenie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minimalne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130 kg</w:t>
      </w:r>
    </w:p>
    <w:p w14:paraId="16E16B08" w14:textId="77777777" w:rsidR="00A03D63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moc silnika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min.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300 W</w:t>
      </w:r>
    </w:p>
    <w:p w14:paraId="60D3E2C1" w14:textId="495E35F3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wymiar 144x64x95,5</w:t>
      </w:r>
      <w:r w:rsidR="00BA28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cm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)5%</w:t>
      </w:r>
    </w:p>
    <w:p w14:paraId="3BAEED3C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minimalna szerokość klatki schodowej 72 cm</w:t>
      </w:r>
    </w:p>
    <w:p w14:paraId="40CFE65F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maksymalne nachylenie schodów 70</w:t>
      </w:r>
      <w:r w:rsidR="0050712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%= 35</w:t>
      </w:r>
      <w:r w:rsidR="00507121" w:rsidRPr="00EF7D2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02C5A09C" w14:textId="77777777" w:rsidR="00507121" w:rsidRPr="00EF7D2F" w:rsidRDefault="00507121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dodatkowe małe koła manewrowe poprawiające zwrotność produktu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maksymalna prędkość (z naładowanymi akumulatorami)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mini.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15 stopni / minute </w:t>
      </w:r>
    </w:p>
    <w:p w14:paraId="5C69B12E" w14:textId="5822B8D3" w:rsidR="00EE422C" w:rsidRPr="00EA7F82" w:rsidRDefault="00507121" w:rsidP="00EA7F82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wyposażony </w:t>
      </w:r>
      <w:r w:rsidRPr="00E5528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</w:t>
      </w:r>
      <w:r w:rsidR="00E55289" w:rsidRPr="00E5528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jeden akumulator</w:t>
      </w:r>
      <w:r w:rsidRPr="00E5528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 parametrach 12V.27A/h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ładowark</w:t>
      </w:r>
      <w:r w:rsidR="00E5528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zasięg kiedy wskaźnik naładowania akumulatorów pokaże rezerwę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min.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4 piętra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Średnia wytrzymałość naładowania  bater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ii dla pasażera o wadze 80 kg min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22 piętra</w:t>
      </w:r>
    </w:p>
    <w:p w14:paraId="3E9008D0" w14:textId="36388776" w:rsidR="00EA7F82" w:rsidRPr="00841469" w:rsidRDefault="00EA7F82" w:rsidP="00EA7F82">
      <w:pPr>
        <w:numPr>
          <w:ilvl w:val="0"/>
          <w:numId w:val="35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7F093F61" w14:textId="77777777" w:rsidR="007638AB" w:rsidRPr="000A68F7" w:rsidRDefault="007638AB" w:rsidP="0084146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55B62E39" w14:textId="28F6C3C6" w:rsidR="000308F9" w:rsidRPr="00EF7D2F" w:rsidRDefault="00EF7D2F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9. </w:t>
      </w:r>
      <w:r w:rsidR="000308F9" w:rsidRPr="00EF7D2F">
        <w:rPr>
          <w:rFonts w:ascii="Arial" w:hAnsi="Arial" w:cs="Arial"/>
          <w:b/>
          <w:color w:val="000000" w:themeColor="text1"/>
          <w:sz w:val="20"/>
          <w:szCs w:val="20"/>
        </w:rPr>
        <w:t>Wózek do transportu pacjentów potencjalnie zakaźnych (fotel)</w:t>
      </w:r>
    </w:p>
    <w:p w14:paraId="49181A05" w14:textId="77777777" w:rsidR="000308F9" w:rsidRPr="00EF7D2F" w:rsidRDefault="000308F9" w:rsidP="00841469">
      <w:p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Wózek inwalidzki pielęgnacyjny stabilizujący głowę i plecy. Bardzo wygodny dla osób starszych i leżących.</w:t>
      </w:r>
    </w:p>
    <w:p w14:paraId="3CAB1F70" w14:textId="77777777" w:rsidR="000308F9" w:rsidRPr="00EF7D2F" w:rsidRDefault="000308F9" w:rsidP="00841469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parametrów:</w:t>
      </w:r>
    </w:p>
    <w:p w14:paraId="0BE1DB91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podłokietnika od siedziska: 0 - 17 cm (+/-3cm)</w:t>
      </w:r>
    </w:p>
    <w:p w14:paraId="72B0EEEA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Regulacja wysokości podłokietników które obniżają się poniżej poziomu siedziska co ułatwia przesiadanie się z łóżka i na łóżko,</w:t>
      </w:r>
    </w:p>
    <w:p w14:paraId="08CA6B6A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płynne oparcia na sprężynie hydraulicznej, zakres kąta odchylenia oparcia od pionu 13° - 45°</w:t>
      </w:r>
    </w:p>
    <w:p w14:paraId="58878445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podparcia pod łydki</w:t>
      </w:r>
    </w:p>
    <w:p w14:paraId="61EA1ED6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Wyposażony w dźwignię  przy siedzisku, którą automatycznie w sposób płynny reguluje się kąt nachylenia oparcia i podparcia pod łydki</w:t>
      </w:r>
    </w:p>
    <w:p w14:paraId="6DADD46D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Cztery małe jezdne kółka z litej gumy niebrudzące z blokadą kół tylnych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wózek wyposażony 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terapeutyczny stolik.</w:t>
      </w:r>
    </w:p>
    <w:p w14:paraId="40BB4DE3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Materiał obiciowy łatwo zmywalny, odpornym na, ścieranie, przebarwienia, </w:t>
      </w:r>
    </w:p>
    <w:p w14:paraId="6CA7D3B4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Kolor do uzgodnienia z zamawiającym </w:t>
      </w:r>
    </w:p>
    <w:p w14:paraId="7D71A33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Waga wózka : 26 kg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0B8F5484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Długość: 75 cm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14AA163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Wysokość : 120 cm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5C22C951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Szerokość : 66 cm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3D920F01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Szerokość siedziska: 56 cm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27566664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siedziska od podłoża: 50 cm (+/ 2cm )</w:t>
      </w:r>
    </w:p>
    <w:p w14:paraId="38A2D9AE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Głębokość siedziska: 44 cm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</w:p>
    <w:p w14:paraId="5A85A96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Wysokość oparcia: 78 cm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54C088F1" w14:textId="4D109203" w:rsidR="000308F9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Obciążenie 130 kg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 +/- ) 5%</w:t>
      </w:r>
    </w:p>
    <w:p w14:paraId="0FBE537C" w14:textId="77777777" w:rsidR="00EF7D2F" w:rsidRPr="00EF7D2F" w:rsidRDefault="00EF7D2F" w:rsidP="00841469">
      <w:pPr>
        <w:pStyle w:val="Akapitzlist"/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A081B24" w14:textId="175248C1" w:rsidR="000308F9" w:rsidRPr="00EF7D2F" w:rsidRDefault="00EF7D2F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10. </w:t>
      </w:r>
      <w:r w:rsidR="000308F9" w:rsidRPr="00EF7D2F">
        <w:rPr>
          <w:rFonts w:ascii="Arial" w:hAnsi="Arial" w:cs="Arial"/>
          <w:b/>
          <w:color w:val="000000" w:themeColor="text1"/>
          <w:sz w:val="20"/>
          <w:szCs w:val="20"/>
        </w:rPr>
        <w:t>Wózek do transportu pacjentów potencjalnie zakaźnych</w:t>
      </w:r>
    </w:p>
    <w:p w14:paraId="54062DFC" w14:textId="77777777" w:rsidR="000308F9" w:rsidRPr="00EF7D2F" w:rsidRDefault="000308F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Opis wymaganych parametrów:</w:t>
      </w:r>
    </w:p>
    <w:p w14:paraId="0C1F0AB2" w14:textId="77777777" w:rsidR="000308F9" w:rsidRPr="00EF7D2F" w:rsidRDefault="000308F9" w:rsidP="00841469">
      <w:p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3CD65" wp14:editId="041B75D6">
                <wp:simplePos x="0" y="0"/>
                <wp:positionH relativeFrom="column">
                  <wp:posOffset>4814570</wp:posOffset>
                </wp:positionH>
                <wp:positionV relativeFrom="paragraph">
                  <wp:posOffset>793115</wp:posOffset>
                </wp:positionV>
                <wp:extent cx="1247775" cy="190500"/>
                <wp:effectExtent l="0" t="0" r="9525" b="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43390" w14:textId="77777777" w:rsidR="000308F9" w:rsidRPr="005449B3" w:rsidRDefault="000308F9" w:rsidP="000308F9">
                            <w:pPr>
                              <w:pStyle w:val="Legenda2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F3CD65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379.1pt;margin-top:62.45pt;width:98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" stroked="f">
                <v:textbox inset="0,0,0,0">
                  <w:txbxContent>
                    <w:p w14:paraId="2C843390" w14:textId="77777777" w:rsidR="000308F9" w:rsidRPr="005449B3" w:rsidRDefault="000308F9" w:rsidP="000308F9">
                      <w:pPr>
                        <w:pStyle w:val="Legenda2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Wózek przeznaczony dla osób, mających problemy z samodzielnym poruszaniem się, oraz dla osób z dysfunkcjami i ograniczeniami ruchowymi. Napędzany siłą mięśni rąk użytkownika lub poprzez prowadzenie przez osobę towarzyszącą. Może być wykorzystywany zarówno wewnątrz, jak i na zewnątrz pomieszczeń.</w:t>
      </w:r>
    </w:p>
    <w:p w14:paraId="1DEA0297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Wykonany 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aluminium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>odpornego na korozję i działanie środków dezynfekcyjnych.</w:t>
      </w:r>
    </w:p>
    <w:p w14:paraId="35722FFA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Obicie</w:t>
      </w:r>
      <w:r w:rsidRPr="00EF7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siedziska i oparcie wykonane z materiału zmywalnego odpornego na działanie środków dezynfekcyjnych .</w:t>
      </w:r>
    </w:p>
    <w:p w14:paraId="78A74A7B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 xml:space="preserve">Wózek posiada koła tylne wypinane na szybkozłączki </w:t>
      </w:r>
    </w:p>
    <w:p w14:paraId="44E14785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Oś koła tylnego osadzona w bloku aluminiowym , który umożliwia zmiane środka ciężkości</w:t>
      </w:r>
    </w:p>
    <w:p w14:paraId="11819675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waga całkowita 14,3 kg</w:t>
      </w:r>
      <w:r w:rsidR="00F332E4"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( +/- ) 5%</w:t>
      </w:r>
    </w:p>
    <w:p w14:paraId="3375B184" w14:textId="77777777" w:rsidR="00713877" w:rsidRPr="00EF7D2F" w:rsidRDefault="00F332E4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Wytrzymałość wózka </w:t>
      </w:r>
      <w:r w:rsidR="000308F9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130 kg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 +/- ) 5%</w:t>
      </w:r>
    </w:p>
    <w:p w14:paraId="4527D278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Odchylane podłokietniki</w:t>
      </w:r>
      <w:r w:rsidR="00713877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 oparcie i wyciągane </w:t>
      </w:r>
    </w:p>
    <w:p w14:paraId="23C2244E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Koła tylne w bloku aluminiowym na szybkozłączce z odblaskami </w:t>
      </w:r>
    </w:p>
    <w:p w14:paraId="69F78E96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Zarówno przednie jak i tylne koła wykonane są z pełnego ogumienia</w:t>
      </w:r>
    </w:p>
    <w:p w14:paraId="592610EB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Możliwość zmiany wysokości siedziska od podłoża </w:t>
      </w:r>
    </w:p>
    <w:p w14:paraId="2463EDF3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zmiany wysokości podparcia pod łokieć</w:t>
      </w:r>
    </w:p>
    <w:p w14:paraId="28AC504E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Regulacja wysokości płyty  podnóżka </w:t>
      </w:r>
    </w:p>
    <w:p w14:paraId="75918FAF" w14:textId="77777777" w:rsidR="006E2DDE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Podnóżki wyposażone w kółka odbojowe zabezpieczające ściany</w:t>
      </w:r>
      <w:r w:rsidR="006E2DDE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przed zniszczeniem i zarysowaniami podczas jazdy w małych pomieszczeniach </w:t>
      </w:r>
    </w:p>
    <w:p w14:paraId="6C42141F" w14:textId="77777777" w:rsidR="00713877" w:rsidRPr="00EF7D2F" w:rsidRDefault="006E2DDE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Podnóżki  ściągane i odchylane na zewnątrz i do wewnątrz.</w:t>
      </w:r>
    </w:p>
    <w:p w14:paraId="3E0AEAAA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Szerokość siedziska /szerokość całkowita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44cm/64cm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48cm/68cm</w:t>
      </w:r>
    </w:p>
    <w:p w14:paraId="43D949E8" w14:textId="77777777" w:rsidR="000308F9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 xml:space="preserve">Pas bezpieczeństwa dla pacjenta </w:t>
      </w:r>
    </w:p>
    <w:p w14:paraId="070715E8" w14:textId="77777777" w:rsid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36E9300F" w14:textId="20CA2C02" w:rsidR="000308F9" w:rsidRP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11. </w:t>
      </w:r>
      <w:r w:rsidR="000308F9" w:rsidRPr="00EF7D2F"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Kule łokciowe – para </w:t>
      </w:r>
    </w:p>
    <w:p w14:paraId="43D0990C" w14:textId="77777777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Opis wymaganych parametrów</w:t>
      </w:r>
    </w:p>
    <w:p w14:paraId="03E19887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Lekka kula łokciowa wykonane z aluminium </w:t>
      </w:r>
    </w:p>
    <w:p w14:paraId="00A53835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wysokości zarówno nóżki, jak i części w obrębie przedramienia</w:t>
      </w:r>
    </w:p>
    <w:p w14:paraId="5D69EF77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Uchylna obejma części łokciowej </w:t>
      </w:r>
    </w:p>
    <w:p w14:paraId="44149A7F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Ergonomiczny uchwyt, </w:t>
      </w:r>
    </w:p>
    <w:p w14:paraId="6577DF83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Antypoślizgowa, gumowa nasadka</w:t>
      </w:r>
    </w:p>
    <w:p w14:paraId="584B4153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Dane techniczne:</w:t>
      </w:r>
    </w:p>
    <w:p w14:paraId="5A15EEB5" w14:textId="77777777" w:rsidR="00682FFE" w:rsidRPr="00EA7F82" w:rsidRDefault="004704E6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Nasadka antypoślizgowa , wzmocniona </w:t>
      </w:r>
    </w:p>
    <w:p w14:paraId="167382A1" w14:textId="6367FD26" w:rsidR="00682FFE" w:rsidRPr="00EA7F82" w:rsidRDefault="004704E6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 kuli 1000-1310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Wysokość rękojeści 770-1075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Wysokość regulacji górnej  230-270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Obciążenie 150kg ( +/- ) 3%</w:t>
      </w:r>
    </w:p>
    <w:p w14:paraId="18A3EA80" w14:textId="77777777" w:rsid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559CBD12" w14:textId="52BD5D73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12. Balkonik typu ambona </w:t>
      </w:r>
    </w:p>
    <w:p w14:paraId="790E4183" w14:textId="77777777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Opis wymaganych parametrów</w:t>
      </w:r>
    </w:p>
    <w:p w14:paraId="32F446F6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Balkonik typu ambona  ułatwiająca chodzenie, podpórka czterokołowa </w:t>
      </w:r>
    </w:p>
    <w:p w14:paraId="60531552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Piankowe uchwyty</w:t>
      </w:r>
    </w:p>
    <w:p w14:paraId="6E65CF57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Tapicerowane podparcie pod łokcie</w:t>
      </w:r>
    </w:p>
    <w:p w14:paraId="52D033AA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Zdejmowane siedzisko</w:t>
      </w:r>
    </w:p>
    <w:p w14:paraId="185AF2BA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Obrotowe koła z blokadami</w:t>
      </w:r>
    </w:p>
    <w:p w14:paraId="741E879C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hAnsi="Arial" w:cs="Arial"/>
          <w:sz w:val="20"/>
          <w:szCs w:val="20"/>
        </w:rPr>
        <w:t xml:space="preserve">Regulacja wysokości podparcia pod łokcie: 101-124 cm </w:t>
      </w:r>
    </w:p>
    <w:p w14:paraId="524554CC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Głębokość całkowita 76 cm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( +/- ) 5%</w:t>
      </w:r>
    </w:p>
    <w:p w14:paraId="48D2E9F4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siedziska 56x20 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5E66194B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 siedziska od podłoża 54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0DE5426B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wysokości podparcia pod łokcie 101-124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cm</w:t>
      </w:r>
    </w:p>
    <w:p w14:paraId="2F31B320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9 - 11kg</w:t>
      </w:r>
    </w:p>
    <w:p w14:paraId="20B1AB91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minimalne obciążenia 100 kg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5B0FA474" w14:textId="77E84C6D" w:rsidR="000308F9" w:rsidRPr="00EF7D2F" w:rsidRDefault="000308F9" w:rsidP="00721D17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Stalowa chromowana rama lub lakierowana</w:t>
      </w:r>
    </w:p>
    <w:sectPr w:rsidR="000308F9" w:rsidRPr="00EF7D2F" w:rsidSect="004C139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766E" w14:textId="77777777" w:rsidR="00902C9E" w:rsidRDefault="00902C9E" w:rsidP="00EF7D2F">
      <w:pPr>
        <w:spacing w:after="0" w:line="240" w:lineRule="auto"/>
      </w:pPr>
      <w:r>
        <w:separator/>
      </w:r>
    </w:p>
  </w:endnote>
  <w:endnote w:type="continuationSeparator" w:id="0">
    <w:p w14:paraId="75D2E788" w14:textId="77777777" w:rsidR="00902C9E" w:rsidRDefault="00902C9E" w:rsidP="00EF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93EB" w14:textId="77777777" w:rsidR="00902C9E" w:rsidRDefault="00902C9E" w:rsidP="00EF7D2F">
      <w:pPr>
        <w:spacing w:after="0" w:line="240" w:lineRule="auto"/>
      </w:pPr>
      <w:r>
        <w:separator/>
      </w:r>
    </w:p>
  </w:footnote>
  <w:footnote w:type="continuationSeparator" w:id="0">
    <w:p w14:paraId="2AEDB742" w14:textId="77777777" w:rsidR="00902C9E" w:rsidRDefault="00902C9E" w:rsidP="00EF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190BB" w14:textId="0EC8A5DD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Zamawiający: </w:t>
    </w:r>
  </w:p>
  <w:p w14:paraId="75CA2402" w14:textId="77777777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66D444E7" w14:textId="37F727BB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Postępowanie przetargowe: ZP -</w:t>
    </w:r>
    <w:r w:rsidR="00804C44">
      <w:rPr>
        <w:rFonts w:ascii="Arial" w:hAnsi="Arial" w:cs="Arial"/>
        <w:i/>
        <w:iCs/>
        <w:sz w:val="20"/>
        <w:szCs w:val="20"/>
      </w:rPr>
      <w:t>2</w:t>
    </w:r>
    <w:r w:rsidR="00FB417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/22</w:t>
    </w:r>
  </w:p>
  <w:p w14:paraId="78644C93" w14:textId="2F4B7135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Załącznik A do SWZ</w:t>
    </w:r>
  </w:p>
  <w:p w14:paraId="316686AE" w14:textId="6CFF0751" w:rsidR="00EF7D2F" w:rsidRDefault="00EF7D2F">
    <w:pPr>
      <w:pStyle w:val="Nagwek"/>
    </w:pPr>
  </w:p>
  <w:p w14:paraId="7AF78788" w14:textId="77777777" w:rsidR="00EF7D2F" w:rsidRDefault="00EF7D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7B8"/>
    <w:multiLevelType w:val="multilevel"/>
    <w:tmpl w:val="31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16BF7"/>
    <w:multiLevelType w:val="multilevel"/>
    <w:tmpl w:val="865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A7538"/>
    <w:multiLevelType w:val="multilevel"/>
    <w:tmpl w:val="89FC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46A9C"/>
    <w:multiLevelType w:val="hybridMultilevel"/>
    <w:tmpl w:val="7D885C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306F95"/>
    <w:multiLevelType w:val="hybridMultilevel"/>
    <w:tmpl w:val="4794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4AF"/>
    <w:multiLevelType w:val="multilevel"/>
    <w:tmpl w:val="16DA1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C4AD2"/>
    <w:multiLevelType w:val="hybridMultilevel"/>
    <w:tmpl w:val="4A32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033"/>
    <w:multiLevelType w:val="hybridMultilevel"/>
    <w:tmpl w:val="4220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5FFE"/>
    <w:multiLevelType w:val="multilevel"/>
    <w:tmpl w:val="A5D08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23E08"/>
    <w:multiLevelType w:val="hybridMultilevel"/>
    <w:tmpl w:val="E86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555EF"/>
    <w:multiLevelType w:val="hybridMultilevel"/>
    <w:tmpl w:val="0B04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430"/>
    <w:multiLevelType w:val="multilevel"/>
    <w:tmpl w:val="412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1651B7"/>
    <w:multiLevelType w:val="hybridMultilevel"/>
    <w:tmpl w:val="3B26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70927"/>
    <w:multiLevelType w:val="hybridMultilevel"/>
    <w:tmpl w:val="A7167E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63B2A"/>
    <w:multiLevelType w:val="hybridMultilevel"/>
    <w:tmpl w:val="032E47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DDB"/>
    <w:multiLevelType w:val="hybridMultilevel"/>
    <w:tmpl w:val="294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4F7"/>
    <w:multiLevelType w:val="hybridMultilevel"/>
    <w:tmpl w:val="B6C2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62AEE"/>
    <w:multiLevelType w:val="multilevel"/>
    <w:tmpl w:val="6A6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F43BF"/>
    <w:multiLevelType w:val="hybridMultilevel"/>
    <w:tmpl w:val="8E4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6610E"/>
    <w:multiLevelType w:val="hybridMultilevel"/>
    <w:tmpl w:val="35A6A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6080E"/>
    <w:multiLevelType w:val="hybridMultilevel"/>
    <w:tmpl w:val="77EA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F484B"/>
    <w:multiLevelType w:val="hybridMultilevel"/>
    <w:tmpl w:val="61BA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481C"/>
    <w:multiLevelType w:val="multilevel"/>
    <w:tmpl w:val="379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80ACB"/>
    <w:multiLevelType w:val="hybridMultilevel"/>
    <w:tmpl w:val="81A2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20"/>
    <w:multiLevelType w:val="hybridMultilevel"/>
    <w:tmpl w:val="68B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DB4AEB"/>
    <w:multiLevelType w:val="hybridMultilevel"/>
    <w:tmpl w:val="C0E6C4CA"/>
    <w:lvl w:ilvl="0" w:tplc="4546E35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6"/>
  </w:num>
  <w:num w:numId="3">
    <w:abstractNumId w:val="32"/>
  </w:num>
  <w:num w:numId="4">
    <w:abstractNumId w:val="25"/>
  </w:num>
  <w:num w:numId="5">
    <w:abstractNumId w:val="29"/>
  </w:num>
  <w:num w:numId="6">
    <w:abstractNumId w:val="20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28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27"/>
  </w:num>
  <w:num w:numId="18">
    <w:abstractNumId w:val="14"/>
  </w:num>
  <w:num w:numId="19">
    <w:abstractNumId w:val="15"/>
  </w:num>
  <w:num w:numId="20">
    <w:abstractNumId w:val="22"/>
  </w:num>
  <w:num w:numId="21">
    <w:abstractNumId w:val="9"/>
  </w:num>
  <w:num w:numId="22">
    <w:abstractNumId w:val="21"/>
  </w:num>
  <w:num w:numId="23">
    <w:abstractNumId w:val="30"/>
  </w:num>
  <w:num w:numId="24">
    <w:abstractNumId w:val="24"/>
  </w:num>
  <w:num w:numId="25">
    <w:abstractNumId w:val="0"/>
  </w:num>
  <w:num w:numId="26">
    <w:abstractNumId w:val="1"/>
  </w:num>
  <w:num w:numId="27">
    <w:abstractNumId w:val="31"/>
  </w:num>
  <w:num w:numId="28">
    <w:abstractNumId w:val="33"/>
  </w:num>
  <w:num w:numId="29">
    <w:abstractNumId w:val="16"/>
  </w:num>
  <w:num w:numId="30">
    <w:abstractNumId w:val="18"/>
  </w:num>
  <w:num w:numId="31">
    <w:abstractNumId w:val="34"/>
  </w:num>
  <w:num w:numId="32">
    <w:abstractNumId w:val="10"/>
  </w:num>
  <w:num w:numId="33">
    <w:abstractNumId w:val="23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2"/>
    <w:rsid w:val="00005FB0"/>
    <w:rsid w:val="000103D7"/>
    <w:rsid w:val="00027AAB"/>
    <w:rsid w:val="000308F9"/>
    <w:rsid w:val="00043A93"/>
    <w:rsid w:val="00054381"/>
    <w:rsid w:val="000719FC"/>
    <w:rsid w:val="00077770"/>
    <w:rsid w:val="00081B10"/>
    <w:rsid w:val="000A68F7"/>
    <w:rsid w:val="0012098B"/>
    <w:rsid w:val="00175653"/>
    <w:rsid w:val="00184785"/>
    <w:rsid w:val="00186415"/>
    <w:rsid w:val="001879C4"/>
    <w:rsid w:val="002577DA"/>
    <w:rsid w:val="003047D6"/>
    <w:rsid w:val="003714FE"/>
    <w:rsid w:val="00377F29"/>
    <w:rsid w:val="003A5A92"/>
    <w:rsid w:val="003B1462"/>
    <w:rsid w:val="003B51B1"/>
    <w:rsid w:val="003E7173"/>
    <w:rsid w:val="004005B2"/>
    <w:rsid w:val="00411A24"/>
    <w:rsid w:val="004309BB"/>
    <w:rsid w:val="00442408"/>
    <w:rsid w:val="004704E6"/>
    <w:rsid w:val="00474CBA"/>
    <w:rsid w:val="004B327B"/>
    <w:rsid w:val="004C1394"/>
    <w:rsid w:val="004C66B5"/>
    <w:rsid w:val="004D4060"/>
    <w:rsid w:val="00507121"/>
    <w:rsid w:val="0050719D"/>
    <w:rsid w:val="00511612"/>
    <w:rsid w:val="005474FB"/>
    <w:rsid w:val="005A4B25"/>
    <w:rsid w:val="005B4BAB"/>
    <w:rsid w:val="005C4E60"/>
    <w:rsid w:val="005D5A59"/>
    <w:rsid w:val="005E1743"/>
    <w:rsid w:val="005E3F0A"/>
    <w:rsid w:val="00614F89"/>
    <w:rsid w:val="00665E66"/>
    <w:rsid w:val="00682591"/>
    <w:rsid w:val="00682FFE"/>
    <w:rsid w:val="006B16D9"/>
    <w:rsid w:val="006B54AD"/>
    <w:rsid w:val="006C5C49"/>
    <w:rsid w:val="006E2DDE"/>
    <w:rsid w:val="00713877"/>
    <w:rsid w:val="00755BA7"/>
    <w:rsid w:val="007609DD"/>
    <w:rsid w:val="007638AB"/>
    <w:rsid w:val="007B1E11"/>
    <w:rsid w:val="007D4FEC"/>
    <w:rsid w:val="007E0D20"/>
    <w:rsid w:val="007F1A2B"/>
    <w:rsid w:val="00804C44"/>
    <w:rsid w:val="00815829"/>
    <w:rsid w:val="00841469"/>
    <w:rsid w:val="00845792"/>
    <w:rsid w:val="00850A80"/>
    <w:rsid w:val="008819E4"/>
    <w:rsid w:val="008B454C"/>
    <w:rsid w:val="008C20DA"/>
    <w:rsid w:val="008E05D1"/>
    <w:rsid w:val="00902C9E"/>
    <w:rsid w:val="00906841"/>
    <w:rsid w:val="00936DB3"/>
    <w:rsid w:val="00954E00"/>
    <w:rsid w:val="009775FE"/>
    <w:rsid w:val="009B447D"/>
    <w:rsid w:val="009F0945"/>
    <w:rsid w:val="00A03D63"/>
    <w:rsid w:val="00A03D89"/>
    <w:rsid w:val="00A2655E"/>
    <w:rsid w:val="00A36F8F"/>
    <w:rsid w:val="00A61846"/>
    <w:rsid w:val="00A61DEB"/>
    <w:rsid w:val="00A85CC1"/>
    <w:rsid w:val="00A86493"/>
    <w:rsid w:val="00AE3B27"/>
    <w:rsid w:val="00AF661E"/>
    <w:rsid w:val="00B03DC1"/>
    <w:rsid w:val="00B4195E"/>
    <w:rsid w:val="00B462F4"/>
    <w:rsid w:val="00B9785A"/>
    <w:rsid w:val="00BA28D4"/>
    <w:rsid w:val="00BC1AAB"/>
    <w:rsid w:val="00BC1C1D"/>
    <w:rsid w:val="00BC3024"/>
    <w:rsid w:val="00BE7BC1"/>
    <w:rsid w:val="00BF196B"/>
    <w:rsid w:val="00C112F0"/>
    <w:rsid w:val="00C1603A"/>
    <w:rsid w:val="00C93B0B"/>
    <w:rsid w:val="00C95D59"/>
    <w:rsid w:val="00CC4516"/>
    <w:rsid w:val="00CC70E7"/>
    <w:rsid w:val="00D42745"/>
    <w:rsid w:val="00D7215D"/>
    <w:rsid w:val="00DB376C"/>
    <w:rsid w:val="00E14DED"/>
    <w:rsid w:val="00E36BCC"/>
    <w:rsid w:val="00E40A07"/>
    <w:rsid w:val="00E4199B"/>
    <w:rsid w:val="00E51DD1"/>
    <w:rsid w:val="00E544C2"/>
    <w:rsid w:val="00E55289"/>
    <w:rsid w:val="00E672F7"/>
    <w:rsid w:val="00E9502F"/>
    <w:rsid w:val="00EA7F82"/>
    <w:rsid w:val="00EB18E9"/>
    <w:rsid w:val="00EE422C"/>
    <w:rsid w:val="00EF7D2F"/>
    <w:rsid w:val="00F04F8F"/>
    <w:rsid w:val="00F332E4"/>
    <w:rsid w:val="00F363D0"/>
    <w:rsid w:val="00F5259C"/>
    <w:rsid w:val="00F77CDE"/>
    <w:rsid w:val="00F852C4"/>
    <w:rsid w:val="00FA5DF6"/>
    <w:rsid w:val="00FB4178"/>
    <w:rsid w:val="00FB751E"/>
    <w:rsid w:val="00FC43C7"/>
    <w:rsid w:val="00FD7985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AF89"/>
  <w15:docId w15:val="{0D710C43-D622-4AFE-9DE8-5990EC0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35"/>
    <w:unhideWhenUsed/>
    <w:qFormat/>
    <w:rsid w:val="005D5A59"/>
    <w:pPr>
      <w:spacing w:line="240" w:lineRule="auto"/>
    </w:pPr>
    <w:rPr>
      <w:b/>
      <w:bCs/>
      <w:color w:val="4472C4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2">
    <w:name w:val="Legenda2"/>
    <w:basedOn w:val="Normalny"/>
    <w:next w:val="Normalny"/>
    <w:uiPriority w:val="35"/>
    <w:unhideWhenUsed/>
    <w:qFormat/>
    <w:rsid w:val="00954E00"/>
    <w:pPr>
      <w:spacing w:line="240" w:lineRule="auto"/>
    </w:pPr>
    <w:rPr>
      <w:b/>
      <w:bCs/>
      <w:color w:val="4472C4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D2F"/>
  </w:style>
  <w:style w:type="paragraph" w:styleId="Stopka">
    <w:name w:val="footer"/>
    <w:basedOn w:val="Normalny"/>
    <w:link w:val="StopkaZnak"/>
    <w:uiPriority w:val="99"/>
    <w:unhideWhenUsed/>
    <w:rsid w:val="00E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087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1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single" w:sz="6" w:space="24" w:color="D6D6D6"/>
                                                <w:left w:val="none" w:sz="0" w:space="0" w:color="auto"/>
                                                <w:bottom w:val="single" w:sz="6" w:space="31" w:color="D6D6D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43760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45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17F0-2F02-4B35-A4F5-3511F69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2576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ANNA WILK</cp:lastModifiedBy>
  <cp:revision>8</cp:revision>
  <cp:lastPrinted>2022-06-13T06:43:00Z</cp:lastPrinted>
  <dcterms:created xsi:type="dcterms:W3CDTF">2022-05-13T08:38:00Z</dcterms:created>
  <dcterms:modified xsi:type="dcterms:W3CDTF">2022-06-13T09:07:00Z</dcterms:modified>
</cp:coreProperties>
</file>