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3F4C" w:rsidRPr="006B43FA" w:rsidRDefault="00193F4C" w:rsidP="00193F4C">
      <w:pPr>
        <w:jc w:val="both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Nr sprawy:   RZP.271.</w:t>
      </w:r>
      <w:r w:rsidR="00E4446D" w:rsidRPr="006B43FA">
        <w:rPr>
          <w:rFonts w:asciiTheme="minorHAnsi" w:hAnsiTheme="minorHAnsi" w:cstheme="minorHAnsi"/>
          <w:b/>
        </w:rPr>
        <w:t>65</w:t>
      </w:r>
      <w:r w:rsidRPr="006B43FA">
        <w:rPr>
          <w:rFonts w:asciiTheme="minorHAnsi" w:hAnsiTheme="minorHAnsi" w:cstheme="minorHAnsi"/>
          <w:b/>
        </w:rPr>
        <w:t>.202</w:t>
      </w:r>
      <w:r w:rsidR="00FA26A9" w:rsidRPr="006B43FA">
        <w:rPr>
          <w:rFonts w:asciiTheme="minorHAnsi" w:hAnsiTheme="minorHAnsi" w:cstheme="minorHAnsi"/>
          <w:b/>
        </w:rPr>
        <w:t>2</w:t>
      </w:r>
      <w:r w:rsidRPr="006B43FA">
        <w:rPr>
          <w:rFonts w:asciiTheme="minorHAnsi" w:hAnsiTheme="minorHAnsi" w:cstheme="minorHAnsi"/>
          <w:b/>
        </w:rPr>
        <w:t>.</w:t>
      </w:r>
      <w:r w:rsidR="00E4446D" w:rsidRPr="006B43FA">
        <w:rPr>
          <w:rFonts w:asciiTheme="minorHAnsi" w:hAnsiTheme="minorHAnsi" w:cstheme="minorHAnsi"/>
          <w:b/>
        </w:rPr>
        <w:t>KZP</w:t>
      </w:r>
    </w:p>
    <w:p w:rsidR="00193F4C" w:rsidRPr="006B43FA" w:rsidRDefault="00193F4C" w:rsidP="00293ACC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</w:rPr>
        <w:t xml:space="preserve">Białe Błota, dnia </w:t>
      </w:r>
      <w:r w:rsidR="00E4446D" w:rsidRPr="006B43FA">
        <w:rPr>
          <w:rFonts w:asciiTheme="minorHAnsi" w:hAnsiTheme="minorHAnsi" w:cstheme="minorHAnsi"/>
        </w:rPr>
        <w:t>08.11</w:t>
      </w:r>
      <w:r w:rsidR="00FA26A9" w:rsidRPr="006B43FA">
        <w:rPr>
          <w:rFonts w:asciiTheme="minorHAnsi" w:hAnsiTheme="minorHAnsi" w:cstheme="minorHAnsi"/>
        </w:rPr>
        <w:t>.2022</w:t>
      </w:r>
      <w:r w:rsidRPr="006B43FA">
        <w:rPr>
          <w:rFonts w:asciiTheme="minorHAnsi" w:hAnsiTheme="minorHAnsi" w:cstheme="minorHAnsi"/>
        </w:rPr>
        <w:t xml:space="preserve"> r.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INFORMACJA Z OTWARCIA OFERT,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o których mowa w art. 222 ust. 5 ustawy PZP,</w:t>
      </w:r>
    </w:p>
    <w:p w:rsidR="00193F4C" w:rsidRPr="006B43FA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B43FA">
        <w:rPr>
          <w:rFonts w:asciiTheme="minorHAnsi" w:hAnsiTheme="minorHAnsi" w:cstheme="minorHAnsi"/>
          <w:b/>
        </w:rPr>
        <w:t>zamieszczone na stronie internetowej Zamawiającego</w:t>
      </w:r>
    </w:p>
    <w:p w:rsidR="00193F4C" w:rsidRPr="006B43FA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Pr="006B43FA" w:rsidRDefault="00193F4C" w:rsidP="00193F4C">
      <w:pPr>
        <w:spacing w:line="360" w:lineRule="auto"/>
        <w:rPr>
          <w:rFonts w:asciiTheme="minorHAnsi" w:hAnsiTheme="minorHAnsi" w:cstheme="minorHAnsi"/>
        </w:rPr>
      </w:pPr>
      <w:r w:rsidRPr="006B43FA">
        <w:rPr>
          <w:rFonts w:asciiTheme="minorHAnsi" w:hAnsiTheme="minorHAnsi" w:cstheme="minorHAnsi"/>
        </w:rPr>
        <w:t xml:space="preserve">Dotyczy postępowania pn.: </w:t>
      </w:r>
    </w:p>
    <w:p w:rsidR="002655F5" w:rsidRPr="006B43FA" w:rsidRDefault="00E4446D" w:rsidP="007B6F30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B43FA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Budowa oświetlenia dróg na terenie Gminy Białe Błota w ramach zadania inwestycyjnego pn. „Projekty i budowa oświetlenia dróg na terenie Gminy Białe Błota – etap V”.</w:t>
      </w:r>
    </w:p>
    <w:p w:rsidR="00193F4C" w:rsidRPr="006B43FA" w:rsidRDefault="00193F4C" w:rsidP="007B6F3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B43FA">
        <w:rPr>
          <w:rFonts w:asciiTheme="minorHAnsi" w:hAnsiTheme="minorHAnsi" w:cstheme="minorHAnsi"/>
          <w:spacing w:val="-6"/>
        </w:rPr>
        <w:t>Zgodnie z art. 222 ust. 5 ustawy z dnia 11 września 20</w:t>
      </w:r>
      <w:r w:rsidR="0064457B" w:rsidRPr="006B43FA">
        <w:rPr>
          <w:rFonts w:asciiTheme="minorHAnsi" w:hAnsiTheme="minorHAnsi" w:cstheme="minorHAnsi"/>
          <w:spacing w:val="-6"/>
        </w:rPr>
        <w:t>19</w:t>
      </w:r>
      <w:r w:rsidRPr="006B43FA">
        <w:rPr>
          <w:rFonts w:asciiTheme="minorHAnsi" w:hAnsiTheme="minorHAnsi" w:cstheme="minorHAnsi"/>
          <w:spacing w:val="-6"/>
        </w:rPr>
        <w:t xml:space="preserve"> r. Prawo zamówień publicznych </w:t>
      </w:r>
      <w:r w:rsidRPr="006B43FA">
        <w:rPr>
          <w:rFonts w:asciiTheme="minorHAnsi" w:hAnsiTheme="minorHAnsi" w:cstheme="minorHAnsi"/>
          <w:spacing w:val="-6"/>
        </w:rPr>
        <w:br/>
        <w:t>(</w:t>
      </w:r>
      <w:r w:rsidR="00FA26A9" w:rsidRPr="006B43FA">
        <w:rPr>
          <w:rFonts w:asciiTheme="minorHAnsi" w:hAnsiTheme="minorHAnsi" w:cstheme="minorHAnsi"/>
          <w:i/>
        </w:rPr>
        <w:t>Dz. U. 2022</w:t>
      </w:r>
      <w:r w:rsidR="00B21B30">
        <w:rPr>
          <w:rFonts w:asciiTheme="minorHAnsi" w:hAnsiTheme="minorHAnsi" w:cstheme="minorHAnsi"/>
          <w:i/>
        </w:rPr>
        <w:t xml:space="preserve"> </w:t>
      </w:r>
      <w:r w:rsidR="00FA26A9" w:rsidRPr="006B43FA">
        <w:rPr>
          <w:rFonts w:asciiTheme="minorHAnsi" w:hAnsiTheme="minorHAnsi" w:cstheme="minorHAnsi"/>
          <w:i/>
        </w:rPr>
        <w:t xml:space="preserve">poz. 1710 z </w:t>
      </w:r>
      <w:proofErr w:type="spellStart"/>
      <w:r w:rsidR="00FA26A9" w:rsidRPr="006B43FA">
        <w:rPr>
          <w:rFonts w:asciiTheme="minorHAnsi" w:hAnsiTheme="minorHAnsi" w:cstheme="minorHAnsi"/>
          <w:i/>
        </w:rPr>
        <w:t>późn</w:t>
      </w:r>
      <w:proofErr w:type="spellEnd"/>
      <w:r w:rsidR="00FA26A9" w:rsidRPr="006B43FA">
        <w:rPr>
          <w:rFonts w:asciiTheme="minorHAnsi" w:hAnsiTheme="minorHAnsi" w:cstheme="minorHAnsi"/>
          <w:i/>
        </w:rPr>
        <w:t>. zm</w:t>
      </w:r>
      <w:r w:rsidRPr="006B43FA">
        <w:rPr>
          <w:rFonts w:asciiTheme="minorHAnsi" w:hAnsiTheme="minorHAnsi" w:cstheme="minorHAnsi"/>
          <w:spacing w:val="-6"/>
        </w:rPr>
        <w:t>.; zwaną dalej ustawą PZP), Zamawiający</w:t>
      </w:r>
      <w:r w:rsidRPr="006B43FA">
        <w:rPr>
          <w:rFonts w:asciiTheme="minorHAnsi" w:hAnsiTheme="minorHAnsi" w:cstheme="minorHAnsi"/>
          <w:b/>
          <w:spacing w:val="-6"/>
        </w:rPr>
        <w:t xml:space="preserve"> </w:t>
      </w:r>
      <w:r w:rsidRPr="006B43FA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6B43FA">
        <w:rPr>
          <w:rFonts w:asciiTheme="minorHAnsi" w:hAnsiTheme="minorHAnsi" w:cstheme="minorHAnsi"/>
          <w:spacing w:val="-6"/>
        </w:rPr>
        <w:t>08.11</w:t>
      </w:r>
      <w:r w:rsidRPr="006B43FA">
        <w:rPr>
          <w:rFonts w:asciiTheme="minorHAnsi" w:hAnsiTheme="minorHAnsi" w:cstheme="minorHAnsi"/>
          <w:spacing w:val="-6"/>
        </w:rPr>
        <w:t>.202</w:t>
      </w:r>
      <w:r w:rsidR="00447EF2" w:rsidRPr="006B43FA">
        <w:rPr>
          <w:rFonts w:asciiTheme="minorHAnsi" w:hAnsiTheme="minorHAnsi" w:cstheme="minorHAnsi"/>
          <w:spacing w:val="-6"/>
        </w:rPr>
        <w:t>2</w:t>
      </w:r>
      <w:r w:rsidRPr="006B43FA">
        <w:rPr>
          <w:rFonts w:asciiTheme="minorHAnsi" w:hAnsiTheme="minorHAnsi" w:cstheme="minorHAnsi"/>
          <w:spacing w:val="-6"/>
        </w:rPr>
        <w:t xml:space="preserve"> r. po godz. 10:</w:t>
      </w:r>
      <w:r w:rsidR="009E0C3A" w:rsidRPr="006B43FA">
        <w:rPr>
          <w:rFonts w:asciiTheme="minorHAnsi" w:hAnsiTheme="minorHAnsi" w:cstheme="minorHAnsi"/>
          <w:spacing w:val="-6"/>
        </w:rPr>
        <w:t>15</w:t>
      </w:r>
      <w:r w:rsidRPr="006B43FA">
        <w:rPr>
          <w:rFonts w:asciiTheme="minorHAnsi" w:hAnsiTheme="minorHAnsi" w:cstheme="minorHAnsi"/>
          <w:spacing w:val="-6"/>
        </w:rPr>
        <w:t xml:space="preserve">, zamieszcza informacje dotyczące </w:t>
      </w:r>
      <w:r w:rsidRPr="006B43FA">
        <w:rPr>
          <w:rFonts w:asciiTheme="minorHAnsi" w:hAnsiTheme="minorHAnsi" w:cstheme="minorHAnsi"/>
        </w:rPr>
        <w:t>zestawienia ofert:</w:t>
      </w:r>
    </w:p>
    <w:p w:rsidR="007B6F30" w:rsidRPr="006B43FA" w:rsidRDefault="007B6F30" w:rsidP="007B6F30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801"/>
        <w:gridCol w:w="4268"/>
        <w:gridCol w:w="2161"/>
        <w:gridCol w:w="2126"/>
      </w:tblGrid>
      <w:tr w:rsidR="00E4446D" w:rsidRPr="006B43FA" w:rsidTr="006B43FA">
        <w:trPr>
          <w:trHeight w:val="687"/>
        </w:trPr>
        <w:tc>
          <w:tcPr>
            <w:tcW w:w="80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4268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216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Cena oferty (brutto)</w:t>
            </w:r>
          </w:p>
        </w:tc>
        <w:tc>
          <w:tcPr>
            <w:tcW w:w="2126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bCs/>
                <w:sz w:val="20"/>
                <w:szCs w:val="20"/>
              </w:rPr>
              <w:t>Okres udzielenia gwarancji jakości na wykonane roboty budowlane</w:t>
            </w:r>
          </w:p>
        </w:tc>
      </w:tr>
      <w:tr w:rsidR="00E4446D" w:rsidRPr="006B43FA" w:rsidTr="006B43FA">
        <w:trPr>
          <w:trHeight w:val="204"/>
        </w:trPr>
        <w:tc>
          <w:tcPr>
            <w:tcW w:w="801" w:type="dxa"/>
            <w:vAlign w:val="center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  <w:vAlign w:val="center"/>
          </w:tcPr>
          <w:p w:rsidR="00E4446D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ELOS Sp. z o.o., ul. Szamotulska 36, 62-090 Rokietnica</w:t>
            </w:r>
          </w:p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 7811951951</w:t>
            </w:r>
          </w:p>
        </w:tc>
        <w:tc>
          <w:tcPr>
            <w:tcW w:w="2161" w:type="dxa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4446D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1 986 796,25</w:t>
            </w:r>
          </w:p>
        </w:tc>
        <w:tc>
          <w:tcPr>
            <w:tcW w:w="2126" w:type="dxa"/>
          </w:tcPr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4446D" w:rsidRPr="006B43FA" w:rsidRDefault="00E4446D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8" w:type="dxa"/>
            <w:vAlign w:val="center"/>
          </w:tcPr>
          <w:p w:rsid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EL-MAR Sp. z o.o., ul. Sportowa 1, 42-700 Lubliniec</w:t>
            </w:r>
          </w:p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 5761578057</w:t>
            </w:r>
          </w:p>
        </w:tc>
        <w:tc>
          <w:tcPr>
            <w:tcW w:w="2161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2 192 286,23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8" w:type="dxa"/>
            <w:vAlign w:val="center"/>
          </w:tcPr>
          <w:p w:rsid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Przedsiębiorstwo Usług Energetycznych WERGON Sp. z o.o.; Lipni</w:t>
            </w:r>
            <w:r w:rsidR="00B21B30">
              <w:rPr>
                <w:rFonts w:cstheme="minorHAnsi"/>
                <w:sz w:val="20"/>
                <w:szCs w:val="20"/>
              </w:rPr>
              <w:t>ki, ul. Jaśminowa 5, 86-005 Biał</w:t>
            </w:r>
            <w:r>
              <w:rPr>
                <w:rFonts w:cstheme="minorHAnsi"/>
                <w:sz w:val="20"/>
                <w:szCs w:val="20"/>
              </w:rPr>
              <w:t>e Błota</w:t>
            </w:r>
          </w:p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 5542856088</w:t>
            </w:r>
          </w:p>
        </w:tc>
        <w:tc>
          <w:tcPr>
            <w:tcW w:w="2161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1 586 700,00</w:t>
            </w:r>
          </w:p>
        </w:tc>
        <w:tc>
          <w:tcPr>
            <w:tcW w:w="2126" w:type="dxa"/>
          </w:tcPr>
          <w:p w:rsidR="006B43FA" w:rsidRPr="006B43FA" w:rsidRDefault="006B43F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43FA"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68" w:type="dxa"/>
            <w:vAlign w:val="center"/>
          </w:tcPr>
          <w:p w:rsid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ELPERIA Sp. z o.o. Sp. K.; ul. Hallera 4/15, 86-100 Świecie</w:t>
            </w:r>
          </w:p>
          <w:p w:rsidR="009409E8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NIP: 5592044441</w:t>
            </w:r>
          </w:p>
        </w:tc>
        <w:tc>
          <w:tcPr>
            <w:tcW w:w="2161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2 094 637,79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68" w:type="dxa"/>
            <w:vAlign w:val="center"/>
          </w:tcPr>
          <w:p w:rsid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SZUBARGA BUILDING GROUP Sp. z o.o., ul. Władysława Łokietka 55F/2, 81-736 Sopot</w:t>
            </w:r>
          </w:p>
          <w:p w:rsidR="009409E8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 5851485158</w:t>
            </w:r>
          </w:p>
        </w:tc>
        <w:tc>
          <w:tcPr>
            <w:tcW w:w="2161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1 388 783,53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68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MAH Sp. z o.o., ul. Ludwika Waryńskiego 32-36 lok. 307, 86-300 Grudziądz</w:t>
            </w:r>
          </w:p>
        </w:tc>
        <w:tc>
          <w:tcPr>
            <w:tcW w:w="2161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1 564 560,00</w:t>
            </w:r>
          </w:p>
        </w:tc>
        <w:tc>
          <w:tcPr>
            <w:tcW w:w="2126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  <w:tr w:rsidR="006B43FA" w:rsidRPr="006B43FA" w:rsidTr="006B43FA">
        <w:trPr>
          <w:trHeight w:val="204"/>
        </w:trPr>
        <w:tc>
          <w:tcPr>
            <w:tcW w:w="801" w:type="dxa"/>
            <w:vAlign w:val="center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68" w:type="dxa"/>
            <w:vAlign w:val="center"/>
          </w:tcPr>
          <w:p w:rsid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ATELBUD Sp. z o.o., ul. Księdza Józefa Schulza 9, 85-315 Bydgoszcz</w:t>
            </w:r>
          </w:p>
          <w:p w:rsidR="009409E8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  9671383984</w:t>
            </w:r>
          </w:p>
        </w:tc>
        <w:tc>
          <w:tcPr>
            <w:tcW w:w="2161" w:type="dxa"/>
          </w:tcPr>
          <w:p w:rsidR="006B43FA" w:rsidRPr="006B43FA" w:rsidRDefault="009409E8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2 459 689,43</w:t>
            </w:r>
          </w:p>
        </w:tc>
        <w:tc>
          <w:tcPr>
            <w:tcW w:w="2126" w:type="dxa"/>
          </w:tcPr>
          <w:p w:rsidR="006B43FA" w:rsidRPr="006B43FA" w:rsidRDefault="0067716A" w:rsidP="00FA26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lat</w:t>
            </w:r>
          </w:p>
        </w:tc>
      </w:tr>
    </w:tbl>
    <w:p w:rsidR="00D953C8" w:rsidRPr="006B43FA" w:rsidRDefault="00D953C8" w:rsidP="00CE02CB">
      <w:pPr>
        <w:rPr>
          <w:rFonts w:asciiTheme="minorHAnsi" w:hAnsiTheme="minorHAnsi" w:cstheme="minorHAnsi"/>
        </w:rPr>
      </w:pPr>
    </w:p>
    <w:p w:rsidR="009C24E5" w:rsidRPr="006B43FA" w:rsidRDefault="00293ACC" w:rsidP="00CE02CB">
      <w:pPr>
        <w:rPr>
          <w:rFonts w:asciiTheme="minorHAnsi" w:hAnsiTheme="minorHAnsi" w:cstheme="minorHAnsi"/>
          <w:webHidden/>
        </w:rPr>
      </w:pPr>
      <w:r w:rsidRPr="006B43FA">
        <w:rPr>
          <w:rFonts w:asciiTheme="minorHAnsi" w:hAnsiTheme="minorHAnsi" w:cstheme="minorHAnsi"/>
        </w:rPr>
        <w:t>Zamawiający zamierza przeznaczyć na sfinansowanie zamów</w:t>
      </w:r>
      <w:r w:rsidR="008015A7" w:rsidRPr="006B43FA">
        <w:rPr>
          <w:rFonts w:asciiTheme="minorHAnsi" w:hAnsiTheme="minorHAnsi" w:cstheme="minorHAnsi"/>
        </w:rPr>
        <w:t xml:space="preserve">ienia kwotę </w:t>
      </w:r>
      <w:r w:rsidR="006B43FA">
        <w:rPr>
          <w:rFonts w:asciiTheme="minorHAnsi" w:hAnsiTheme="minorHAnsi" w:cstheme="minorHAnsi"/>
        </w:rPr>
        <w:t>1 800</w:t>
      </w:r>
      <w:r w:rsidR="00F36C09" w:rsidRPr="006B43FA">
        <w:rPr>
          <w:rFonts w:asciiTheme="minorHAnsi" w:hAnsiTheme="minorHAnsi" w:cstheme="minorHAnsi"/>
        </w:rPr>
        <w:t> </w:t>
      </w:r>
      <w:r w:rsidR="008015A7" w:rsidRPr="006B43FA">
        <w:rPr>
          <w:rFonts w:asciiTheme="minorHAnsi" w:hAnsiTheme="minorHAnsi" w:cstheme="minorHAnsi"/>
        </w:rPr>
        <w:t>000</w:t>
      </w:r>
      <w:r w:rsidR="00F36C09" w:rsidRPr="006B43FA">
        <w:rPr>
          <w:rFonts w:asciiTheme="minorHAnsi" w:hAnsiTheme="minorHAnsi" w:cstheme="minorHAnsi"/>
        </w:rPr>
        <w:t>,00</w:t>
      </w:r>
      <w:r w:rsidR="008015A7" w:rsidRPr="006B43FA">
        <w:rPr>
          <w:rFonts w:asciiTheme="minorHAnsi" w:hAnsiTheme="minorHAnsi" w:cstheme="minorHAnsi"/>
        </w:rPr>
        <w:t xml:space="preserve"> zł brutto</w:t>
      </w:r>
      <w:r w:rsidR="00D953C8" w:rsidRPr="006B43FA">
        <w:rPr>
          <w:rFonts w:asciiTheme="minorHAnsi" w:hAnsiTheme="minorHAnsi" w:cstheme="minorHAnsi"/>
        </w:rPr>
        <w:t>.</w:t>
      </w:r>
    </w:p>
    <w:p w:rsidR="009C24E5" w:rsidRPr="006B43FA" w:rsidRDefault="009C24E5" w:rsidP="009C24E5">
      <w:pPr>
        <w:rPr>
          <w:rFonts w:asciiTheme="minorHAnsi" w:hAnsiTheme="minorHAnsi" w:cstheme="minorHAnsi"/>
          <w:webHidden/>
        </w:rPr>
      </w:pPr>
    </w:p>
    <w:p w:rsidR="009C24E5" w:rsidRPr="006B43FA" w:rsidRDefault="009C24E5" w:rsidP="00197E88">
      <w:pPr>
        <w:tabs>
          <w:tab w:val="left" w:pos="6990"/>
        </w:tabs>
        <w:rPr>
          <w:rFonts w:asciiTheme="minorHAnsi" w:hAnsiTheme="minorHAnsi" w:cstheme="minorHAnsi"/>
          <w:webHidden/>
        </w:rPr>
      </w:pPr>
    </w:p>
    <w:sectPr w:rsidR="009C24E5" w:rsidRPr="006B43FA" w:rsidSect="00E4446D">
      <w:footnotePr>
        <w:pos w:val="beneathText"/>
      </w:footnotePr>
      <w:pgSz w:w="11905" w:h="16837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0FE7"/>
    <w:multiLevelType w:val="hybridMultilevel"/>
    <w:tmpl w:val="AAB6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F36"/>
    <w:multiLevelType w:val="hybridMultilevel"/>
    <w:tmpl w:val="4C0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28"/>
  </w:num>
  <w:num w:numId="5">
    <w:abstractNumId w:val="29"/>
  </w:num>
  <w:num w:numId="6">
    <w:abstractNumId w:val="17"/>
  </w:num>
  <w:num w:numId="7">
    <w:abstractNumId w:val="2"/>
  </w:num>
  <w:num w:numId="8">
    <w:abstractNumId w:val="38"/>
  </w:num>
  <w:num w:numId="9">
    <w:abstractNumId w:val="3"/>
  </w:num>
  <w:num w:numId="10">
    <w:abstractNumId w:val="21"/>
  </w:num>
  <w:num w:numId="11">
    <w:abstractNumId w:val="12"/>
  </w:num>
  <w:num w:numId="12">
    <w:abstractNumId w:val="3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7"/>
  </w:num>
  <w:num w:numId="17">
    <w:abstractNumId w:val="30"/>
  </w:num>
  <w:num w:numId="18">
    <w:abstractNumId w:val="5"/>
  </w:num>
  <w:num w:numId="19">
    <w:abstractNumId w:val="22"/>
  </w:num>
  <w:num w:numId="20">
    <w:abstractNumId w:val="11"/>
  </w:num>
  <w:num w:numId="21">
    <w:abstractNumId w:val="26"/>
  </w:num>
  <w:num w:numId="22">
    <w:abstractNumId w:val="33"/>
  </w:num>
  <w:num w:numId="23">
    <w:abstractNumId w:val="8"/>
  </w:num>
  <w:num w:numId="24">
    <w:abstractNumId w:val="4"/>
  </w:num>
  <w:num w:numId="25">
    <w:abstractNumId w:val="9"/>
  </w:num>
  <w:num w:numId="26">
    <w:abstractNumId w:val="20"/>
  </w:num>
  <w:num w:numId="27">
    <w:abstractNumId w:val="35"/>
  </w:num>
  <w:num w:numId="28">
    <w:abstractNumId w:val="6"/>
  </w:num>
  <w:num w:numId="29">
    <w:abstractNumId w:val="25"/>
  </w:num>
  <w:num w:numId="30">
    <w:abstractNumId w:val="7"/>
  </w:num>
  <w:num w:numId="31">
    <w:abstractNumId w:val="23"/>
  </w:num>
  <w:num w:numId="32">
    <w:abstractNumId w:val="1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24"/>
  </w:num>
  <w:num w:numId="38">
    <w:abstractNumId w:val="16"/>
  </w:num>
  <w:num w:numId="39">
    <w:abstractNumId w:val="18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FF6"/>
    <w:rsid w:val="00013794"/>
    <w:rsid w:val="00014F51"/>
    <w:rsid w:val="00016D8D"/>
    <w:rsid w:val="00027808"/>
    <w:rsid w:val="00027BE8"/>
    <w:rsid w:val="00032800"/>
    <w:rsid w:val="00036DB7"/>
    <w:rsid w:val="00040A79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93F4C"/>
    <w:rsid w:val="00197E88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26262"/>
    <w:rsid w:val="00235C7B"/>
    <w:rsid w:val="00240155"/>
    <w:rsid w:val="00256471"/>
    <w:rsid w:val="00257FCF"/>
    <w:rsid w:val="00260407"/>
    <w:rsid w:val="00260535"/>
    <w:rsid w:val="002655F5"/>
    <w:rsid w:val="0027226D"/>
    <w:rsid w:val="002722EB"/>
    <w:rsid w:val="00272497"/>
    <w:rsid w:val="00285C43"/>
    <w:rsid w:val="00293ACC"/>
    <w:rsid w:val="002A32CF"/>
    <w:rsid w:val="002A60FE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13955"/>
    <w:rsid w:val="0032476D"/>
    <w:rsid w:val="00351707"/>
    <w:rsid w:val="003626DC"/>
    <w:rsid w:val="003720E4"/>
    <w:rsid w:val="00381B78"/>
    <w:rsid w:val="00383E99"/>
    <w:rsid w:val="003904F3"/>
    <w:rsid w:val="00391A2C"/>
    <w:rsid w:val="00392547"/>
    <w:rsid w:val="00396AC6"/>
    <w:rsid w:val="003A1E26"/>
    <w:rsid w:val="003A2D94"/>
    <w:rsid w:val="003A6846"/>
    <w:rsid w:val="003B0811"/>
    <w:rsid w:val="003B1A09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E7874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47EF2"/>
    <w:rsid w:val="00455478"/>
    <w:rsid w:val="00462AE3"/>
    <w:rsid w:val="00466081"/>
    <w:rsid w:val="0047527B"/>
    <w:rsid w:val="004A1F28"/>
    <w:rsid w:val="004B130F"/>
    <w:rsid w:val="004B16F4"/>
    <w:rsid w:val="004C7487"/>
    <w:rsid w:val="004D2330"/>
    <w:rsid w:val="00503901"/>
    <w:rsid w:val="00506264"/>
    <w:rsid w:val="00522B96"/>
    <w:rsid w:val="0052721F"/>
    <w:rsid w:val="005402EB"/>
    <w:rsid w:val="0055798B"/>
    <w:rsid w:val="00595F0E"/>
    <w:rsid w:val="005968E6"/>
    <w:rsid w:val="005C003B"/>
    <w:rsid w:val="005C352C"/>
    <w:rsid w:val="005C6EA9"/>
    <w:rsid w:val="005C7FE5"/>
    <w:rsid w:val="005E03AE"/>
    <w:rsid w:val="005F1591"/>
    <w:rsid w:val="00617EEA"/>
    <w:rsid w:val="0064457B"/>
    <w:rsid w:val="00647CF7"/>
    <w:rsid w:val="006767CE"/>
    <w:rsid w:val="0067716A"/>
    <w:rsid w:val="00687938"/>
    <w:rsid w:val="0069513B"/>
    <w:rsid w:val="006979F9"/>
    <w:rsid w:val="006B3E89"/>
    <w:rsid w:val="006B43FA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3FF2"/>
    <w:rsid w:val="007658C1"/>
    <w:rsid w:val="00780458"/>
    <w:rsid w:val="00780C77"/>
    <w:rsid w:val="0078729C"/>
    <w:rsid w:val="00791E26"/>
    <w:rsid w:val="00795BD6"/>
    <w:rsid w:val="007B0176"/>
    <w:rsid w:val="007B3971"/>
    <w:rsid w:val="007B6F30"/>
    <w:rsid w:val="008015A7"/>
    <w:rsid w:val="008032FE"/>
    <w:rsid w:val="008037E2"/>
    <w:rsid w:val="00805501"/>
    <w:rsid w:val="00817519"/>
    <w:rsid w:val="008259A3"/>
    <w:rsid w:val="00833576"/>
    <w:rsid w:val="008449FA"/>
    <w:rsid w:val="008456C3"/>
    <w:rsid w:val="00861CEF"/>
    <w:rsid w:val="0089304F"/>
    <w:rsid w:val="00895DFE"/>
    <w:rsid w:val="008A2498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09E8"/>
    <w:rsid w:val="00943774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C24E5"/>
    <w:rsid w:val="009D1554"/>
    <w:rsid w:val="009D5B53"/>
    <w:rsid w:val="009E0C3A"/>
    <w:rsid w:val="009E10B8"/>
    <w:rsid w:val="009E2782"/>
    <w:rsid w:val="009F43FA"/>
    <w:rsid w:val="009F5A07"/>
    <w:rsid w:val="00A00F2E"/>
    <w:rsid w:val="00A116A1"/>
    <w:rsid w:val="00A16BF9"/>
    <w:rsid w:val="00A2377D"/>
    <w:rsid w:val="00A3064E"/>
    <w:rsid w:val="00A5483B"/>
    <w:rsid w:val="00A57982"/>
    <w:rsid w:val="00A613E6"/>
    <w:rsid w:val="00A70BC8"/>
    <w:rsid w:val="00A712F3"/>
    <w:rsid w:val="00A8752D"/>
    <w:rsid w:val="00A9683A"/>
    <w:rsid w:val="00A978BA"/>
    <w:rsid w:val="00AB4256"/>
    <w:rsid w:val="00AB5971"/>
    <w:rsid w:val="00AD0156"/>
    <w:rsid w:val="00AD14D5"/>
    <w:rsid w:val="00B01D43"/>
    <w:rsid w:val="00B136F7"/>
    <w:rsid w:val="00B213D6"/>
    <w:rsid w:val="00B21B30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E02CB"/>
    <w:rsid w:val="00CE2BF5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953C8"/>
    <w:rsid w:val="00DA6E62"/>
    <w:rsid w:val="00DB6374"/>
    <w:rsid w:val="00DC3699"/>
    <w:rsid w:val="00DC43A0"/>
    <w:rsid w:val="00DD282A"/>
    <w:rsid w:val="00DF7B91"/>
    <w:rsid w:val="00E319BB"/>
    <w:rsid w:val="00E3781D"/>
    <w:rsid w:val="00E4446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6C09"/>
    <w:rsid w:val="00F373A4"/>
    <w:rsid w:val="00F50BDA"/>
    <w:rsid w:val="00F5488A"/>
    <w:rsid w:val="00F6230A"/>
    <w:rsid w:val="00F6492D"/>
    <w:rsid w:val="00F70616"/>
    <w:rsid w:val="00F733CE"/>
    <w:rsid w:val="00F76658"/>
    <w:rsid w:val="00F84185"/>
    <w:rsid w:val="00F91FD3"/>
    <w:rsid w:val="00F97764"/>
    <w:rsid w:val="00FA26A9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  <w:style w:type="character" w:customStyle="1" w:styleId="Teksttreci">
    <w:name w:val="Tekst treści_"/>
    <w:basedOn w:val="Domylnaczcionkaakapitu"/>
    <w:link w:val="Teksttreci0"/>
    <w:rsid w:val="002655F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F5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9E5D-07F9-40EB-8418-7AEAACEA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38</cp:revision>
  <cp:lastPrinted>2022-06-29T08:32:00Z</cp:lastPrinted>
  <dcterms:created xsi:type="dcterms:W3CDTF">2021-06-23T11:37:00Z</dcterms:created>
  <dcterms:modified xsi:type="dcterms:W3CDTF">2022-11-08T10:45:00Z</dcterms:modified>
</cp:coreProperties>
</file>