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D9" w:rsidRPr="007405F9" w:rsidRDefault="00C971D9" w:rsidP="00C971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7405F9">
        <w:rPr>
          <w:b/>
          <w:sz w:val="20"/>
          <w:szCs w:val="20"/>
        </w:rPr>
        <w:t xml:space="preserve">ostawa </w:t>
      </w:r>
      <w:r>
        <w:rPr>
          <w:b/>
          <w:sz w:val="20"/>
          <w:szCs w:val="20"/>
        </w:rPr>
        <w:t>obuwia</w:t>
      </w:r>
      <w:r w:rsidRPr="007405F9">
        <w:rPr>
          <w:b/>
          <w:sz w:val="20"/>
          <w:szCs w:val="20"/>
        </w:rPr>
        <w:t xml:space="preserve"> całosezonowego dla zespołów ratownictwa medycznego</w:t>
      </w:r>
      <w:r>
        <w:rPr>
          <w:b/>
          <w:sz w:val="20"/>
          <w:szCs w:val="20"/>
        </w:rPr>
        <w:t>.</w:t>
      </w:r>
    </w:p>
    <w:p w:rsidR="00C971D9" w:rsidRPr="007405F9" w:rsidRDefault="00C971D9" w:rsidP="00C971D9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61"/>
        <w:gridCol w:w="7097"/>
      </w:tblGrid>
      <w:tr w:rsidR="00C971D9" w:rsidRPr="007405F9" w:rsidTr="00534E27">
        <w:trPr>
          <w:trHeight w:val="45"/>
          <w:tblCellSpacing w:w="0" w:type="auto"/>
        </w:trPr>
        <w:tc>
          <w:tcPr>
            <w:tcW w:w="24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D9" w:rsidRPr="007405F9" w:rsidRDefault="00C971D9" w:rsidP="00534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5F9">
              <w:rPr>
                <w:rFonts w:ascii="Arial" w:hAnsi="Arial" w:cs="Arial"/>
                <w:color w:val="000000"/>
                <w:sz w:val="20"/>
                <w:szCs w:val="20"/>
              </w:rPr>
              <w:t>Obuwie (całosezonowe)</w:t>
            </w:r>
          </w:p>
        </w:tc>
        <w:tc>
          <w:tcPr>
            <w:tcW w:w="1010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D9" w:rsidRPr="007405F9" w:rsidRDefault="00C971D9" w:rsidP="00534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5F9">
              <w:rPr>
                <w:rFonts w:ascii="Arial" w:hAnsi="Arial" w:cs="Arial"/>
                <w:color w:val="000000"/>
                <w:sz w:val="20"/>
                <w:szCs w:val="20"/>
              </w:rPr>
              <w:t>a) materiał: skóra lub oddychające tkaniny typu laminat paroprzepuszczalny, impregnowane wodoodpornie</w:t>
            </w:r>
          </w:p>
        </w:tc>
      </w:tr>
      <w:tr w:rsidR="00C971D9" w:rsidRPr="007405F9" w:rsidTr="00534E2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71D9" w:rsidRPr="007405F9" w:rsidRDefault="00C971D9" w:rsidP="00534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b) wzór: wzmocniony nosek, budowa cholewki odpowiednia do obuwia całosezonowego ponad kostkę, podeszwa antypoślizgowa, olejoodporna, wkładka antyprzebiciowa kompozytowa wzmocniony nosek kompozytowy odporny na uderzenia i zgniecenia co najmniej 200J,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wkładka wymienna z amortyzatorami pod piętą i śródstopiem,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dodatkowe zewnętrzne zabezpieczenie na nosku, oraz tylnej części cholewki,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podeszwa: guma, antypoślizgowa, olejoodporna,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głęboko urzeźbiona, odporna na przenikanie zimna, odporna na wysokie temperatury,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zaznaczony obcas,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wbudowany system absorpcji energii w pięcie,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system anty-skrętny wbudowany w podeszwę,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obuwie bez elementów metalowych (100% metal – </w:t>
            </w:r>
            <w:proofErr w:type="spellStart"/>
            <w:r w:rsidRPr="007405F9">
              <w:rPr>
                <w:sz w:val="20"/>
                <w:szCs w:val="20"/>
              </w:rPr>
              <w:t>free</w:t>
            </w:r>
            <w:proofErr w:type="spellEnd"/>
            <w:r w:rsidRPr="007405F9">
              <w:rPr>
                <w:sz w:val="20"/>
                <w:szCs w:val="20"/>
              </w:rPr>
              <w:t xml:space="preserve">) </w:t>
            </w:r>
          </w:p>
          <w:p w:rsidR="00C971D9" w:rsidRPr="007405F9" w:rsidRDefault="00C971D9" w:rsidP="00534E2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405F9">
              <w:rPr>
                <w:sz w:val="20"/>
                <w:szCs w:val="20"/>
              </w:rPr>
              <w:t xml:space="preserve">waga dla rozmiaru 42 nie więcej niż 720g </w:t>
            </w:r>
          </w:p>
          <w:p w:rsidR="00C971D9" w:rsidRPr="007405F9" w:rsidRDefault="00C971D9" w:rsidP="00534E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5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spełniający wymogi normy: EN-ISO 20345:2011-09 lub norma ją zastępująca </w:t>
            </w:r>
          </w:p>
        </w:tc>
      </w:tr>
    </w:tbl>
    <w:p w:rsidR="00C971D9" w:rsidRPr="007405F9" w:rsidRDefault="00C971D9" w:rsidP="00C971D9">
      <w:pPr>
        <w:pStyle w:val="Default"/>
        <w:spacing w:line="276" w:lineRule="auto"/>
        <w:jc w:val="both"/>
        <w:rPr>
          <w:sz w:val="20"/>
          <w:szCs w:val="20"/>
        </w:rPr>
      </w:pPr>
    </w:p>
    <w:p w:rsidR="00C971D9" w:rsidRDefault="00C971D9" w:rsidP="00C971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05F9">
        <w:rPr>
          <w:rFonts w:ascii="Arial" w:hAnsi="Arial" w:cs="Arial"/>
          <w:sz w:val="20"/>
          <w:szCs w:val="20"/>
        </w:rPr>
        <w:t xml:space="preserve">Ilość par : </w:t>
      </w:r>
      <w:r>
        <w:rPr>
          <w:rFonts w:ascii="Arial" w:hAnsi="Arial" w:cs="Arial"/>
          <w:b/>
          <w:sz w:val="20"/>
          <w:szCs w:val="20"/>
        </w:rPr>
        <w:t>35</w:t>
      </w:r>
      <w:r w:rsidRPr="007405F9">
        <w:rPr>
          <w:rFonts w:ascii="Arial" w:hAnsi="Arial" w:cs="Arial"/>
          <w:b/>
          <w:sz w:val="20"/>
          <w:szCs w:val="20"/>
        </w:rPr>
        <w:t xml:space="preserve">  pary</w:t>
      </w:r>
    </w:p>
    <w:p w:rsidR="00C971D9" w:rsidRPr="00D42AB5" w:rsidRDefault="00C971D9" w:rsidP="00C971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2AB5">
        <w:rPr>
          <w:rFonts w:ascii="Arial" w:hAnsi="Arial" w:cs="Arial"/>
          <w:sz w:val="20"/>
          <w:szCs w:val="20"/>
        </w:rPr>
        <w:t>Zamawiający wymaga, aby Wykonaw</w:t>
      </w:r>
      <w:r>
        <w:rPr>
          <w:rFonts w:ascii="Arial" w:hAnsi="Arial" w:cs="Arial"/>
          <w:sz w:val="20"/>
          <w:szCs w:val="20"/>
        </w:rPr>
        <w:t>ca dołączył do oferty próbkę obu</w:t>
      </w:r>
      <w:r w:rsidRPr="00D42AB5">
        <w:rPr>
          <w:rFonts w:ascii="Arial" w:hAnsi="Arial" w:cs="Arial"/>
          <w:sz w:val="20"/>
          <w:szCs w:val="20"/>
        </w:rPr>
        <w:t xml:space="preserve">wia w ilości : </w:t>
      </w:r>
      <w:r w:rsidRPr="00D42AB5">
        <w:rPr>
          <w:rFonts w:ascii="Arial" w:hAnsi="Arial" w:cs="Arial"/>
          <w:b/>
          <w:sz w:val="20"/>
          <w:szCs w:val="20"/>
        </w:rPr>
        <w:t xml:space="preserve">1 para </w:t>
      </w:r>
      <w:r w:rsidR="004C195D">
        <w:rPr>
          <w:rFonts w:ascii="Arial" w:hAnsi="Arial" w:cs="Arial"/>
          <w:b/>
          <w:color w:val="000000"/>
          <w:sz w:val="20"/>
          <w:szCs w:val="20"/>
        </w:rPr>
        <w:t>w rozmiarze  42</w:t>
      </w:r>
      <w:r w:rsidRPr="00D42AB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D42AB5">
        <w:rPr>
          <w:rFonts w:ascii="Arial" w:hAnsi="Arial" w:cs="Arial"/>
          <w:sz w:val="20"/>
          <w:szCs w:val="20"/>
        </w:rPr>
        <w:t>Próbki należy złożyć w Sekretariacie Dyrekcji Szpitala św. Anny w Miechowie, ul. Szpitalna 3, 32-200 Miechów w terminie wyznaczonym na składanie ofert. Na opakowaniu zawierającym próbki należy umieścić poniższy opis:</w:t>
      </w:r>
      <w:r>
        <w:rPr>
          <w:rFonts w:ascii="Arial" w:hAnsi="Arial" w:cs="Arial"/>
          <w:sz w:val="20"/>
          <w:szCs w:val="20"/>
        </w:rPr>
        <w:t xml:space="preserve"> </w:t>
      </w:r>
      <w:r w:rsidRPr="00D42AB5">
        <w:rPr>
          <w:rFonts w:ascii="Arial" w:hAnsi="Arial" w:cs="Arial"/>
          <w:sz w:val="20"/>
          <w:szCs w:val="20"/>
        </w:rPr>
        <w:t>SZPITAL ŚW. ANNY W MIECHOWIE, ul. Szpitalna 3</w:t>
      </w:r>
      <w:r>
        <w:rPr>
          <w:rFonts w:ascii="Arial" w:hAnsi="Arial" w:cs="Arial"/>
          <w:sz w:val="20"/>
          <w:szCs w:val="20"/>
        </w:rPr>
        <w:t xml:space="preserve">, 32-200 </w:t>
      </w:r>
      <w:r w:rsidRPr="00D42AB5">
        <w:rPr>
          <w:rFonts w:ascii="Arial" w:hAnsi="Arial" w:cs="Arial"/>
          <w:sz w:val="20"/>
          <w:szCs w:val="20"/>
        </w:rPr>
        <w:t>Miechów</w:t>
      </w:r>
      <w:r w:rsidRPr="00D42AB5">
        <w:rPr>
          <w:rFonts w:ascii="Arial" w:hAnsi="Arial" w:cs="Arial"/>
          <w:sz w:val="20"/>
        </w:rPr>
        <w:t xml:space="preserve">, </w:t>
      </w:r>
      <w:r w:rsidRPr="00D42AB5">
        <w:rPr>
          <w:rFonts w:ascii="Arial" w:hAnsi="Arial" w:cs="Arial"/>
          <w:sz w:val="20"/>
          <w:szCs w:val="20"/>
        </w:rPr>
        <w:t>PRÓBKI W POSTĘPOWANIU P.N:</w:t>
      </w:r>
      <w:r w:rsidRPr="00D42AB5">
        <w:rPr>
          <w:rFonts w:ascii="Arial" w:hAnsi="Arial" w:cs="Arial"/>
          <w:b/>
          <w:bCs/>
          <w:iCs/>
          <w:sz w:val="20"/>
          <w:szCs w:val="20"/>
        </w:rPr>
        <w:t xml:space="preserve"> Dostawa odzieży roboczej i </w:t>
      </w:r>
      <w:r w:rsidRPr="00D42AB5">
        <w:rPr>
          <w:rFonts w:ascii="Arial" w:hAnsi="Arial" w:cs="Arial"/>
          <w:b/>
          <w:sz w:val="20"/>
          <w:szCs w:val="20"/>
        </w:rPr>
        <w:t xml:space="preserve">obuwie całosezonowego </w:t>
      </w:r>
      <w:r w:rsidRPr="00D42AB5">
        <w:rPr>
          <w:rFonts w:ascii="Arial" w:hAnsi="Arial" w:cs="Arial"/>
          <w:b/>
          <w:bCs/>
          <w:iCs/>
          <w:sz w:val="20"/>
          <w:szCs w:val="20"/>
        </w:rPr>
        <w:t xml:space="preserve">dla zespołów ratownictwa medycznego </w:t>
      </w:r>
      <w:r w:rsidRPr="00D42AB5"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15</w:t>
      </w:r>
      <w:r w:rsidRPr="00D42AB5">
        <w:rPr>
          <w:rFonts w:ascii="Arial" w:hAnsi="Arial" w:cs="Arial"/>
          <w:b/>
          <w:sz w:val="20"/>
          <w:szCs w:val="20"/>
        </w:rPr>
        <w:t>/ZO/2024</w:t>
      </w:r>
      <w:r w:rsidRPr="00D42AB5">
        <w:rPr>
          <w:rFonts w:ascii="Arial" w:hAnsi="Arial" w:cs="Arial"/>
          <w:sz w:val="20"/>
          <w:szCs w:val="20"/>
        </w:rPr>
        <w:t xml:space="preserve">. Nie otwierać </w:t>
      </w:r>
      <w:r>
        <w:rPr>
          <w:rFonts w:ascii="Arial" w:hAnsi="Arial" w:cs="Arial"/>
          <w:sz w:val="20"/>
          <w:szCs w:val="20"/>
        </w:rPr>
        <w:t>przed 11.07</w:t>
      </w:r>
      <w:r w:rsidRPr="002B1FF5">
        <w:rPr>
          <w:rFonts w:ascii="Arial" w:hAnsi="Arial" w:cs="Arial"/>
          <w:sz w:val="20"/>
          <w:szCs w:val="20"/>
        </w:rPr>
        <w:t>.2024</w:t>
      </w:r>
      <w:r w:rsidRPr="00D42AB5">
        <w:rPr>
          <w:rFonts w:ascii="Arial" w:hAnsi="Arial" w:cs="Arial"/>
          <w:sz w:val="20"/>
          <w:szCs w:val="20"/>
        </w:rPr>
        <w:t xml:space="preserve"> r. godz. 10:00*</w:t>
      </w:r>
    </w:p>
    <w:p w:rsidR="00C971D9" w:rsidRDefault="00C971D9" w:rsidP="00C971D9">
      <w:pPr>
        <w:pStyle w:val="pkt"/>
        <w:spacing w:line="276" w:lineRule="auto"/>
        <w:ind w:left="0" w:firstLine="0"/>
        <w:rPr>
          <w:rFonts w:ascii="Arial" w:hAnsi="Arial" w:cs="Arial"/>
          <w:sz w:val="20"/>
        </w:rPr>
      </w:pPr>
      <w:r w:rsidRPr="007405F9">
        <w:rPr>
          <w:rFonts w:ascii="Arial" w:hAnsi="Arial" w:cs="Arial"/>
          <w:sz w:val="20"/>
        </w:rPr>
        <w:t xml:space="preserve">    *w przypadku zmiany terminu składania ofert należy wpisać obowiązujący (aktualny) termin</w:t>
      </w:r>
      <w:r>
        <w:rPr>
          <w:rFonts w:ascii="Arial" w:hAnsi="Arial" w:cs="Arial"/>
          <w:sz w:val="20"/>
        </w:rPr>
        <w:t>. Po</w:t>
      </w:r>
      <w:r w:rsidRPr="00E01C2F">
        <w:rPr>
          <w:rFonts w:ascii="Arial" w:hAnsi="Arial" w:cs="Arial"/>
          <w:sz w:val="20"/>
        </w:rPr>
        <w:t xml:space="preserve"> ocenie zgodności oferowanych wyrobów</w:t>
      </w:r>
      <w:r>
        <w:rPr>
          <w:rFonts w:ascii="Arial" w:hAnsi="Arial" w:cs="Arial"/>
          <w:sz w:val="20"/>
        </w:rPr>
        <w:t xml:space="preserve"> próbki zostaną odesłane.</w:t>
      </w:r>
    </w:p>
    <w:p w:rsidR="00C971D9" w:rsidRDefault="00C971D9" w:rsidP="00C971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05F9">
        <w:rPr>
          <w:rFonts w:ascii="Arial" w:hAnsi="Arial" w:cs="Arial"/>
          <w:sz w:val="20"/>
          <w:szCs w:val="20"/>
        </w:rPr>
        <w:t>Zamówienie obuwia będzie realizowane na podstawie sporządzonej przez Zamawiającego listy z podanymi rozmiarami .</w:t>
      </w:r>
    </w:p>
    <w:p w:rsidR="00C971D9" w:rsidRDefault="00C971D9" w:rsidP="00C971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2AB5">
        <w:rPr>
          <w:rFonts w:ascii="Arial" w:hAnsi="Arial" w:cs="Arial"/>
          <w:sz w:val="20"/>
          <w:szCs w:val="20"/>
        </w:rPr>
        <w:t>Okres obowiązywania umowy: 24 miesiące</w:t>
      </w:r>
    </w:p>
    <w:p w:rsidR="00C971D9" w:rsidRPr="00D42AB5" w:rsidRDefault="00C971D9" w:rsidP="00C971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2AB5">
        <w:rPr>
          <w:rFonts w:ascii="Arial" w:hAnsi="Arial" w:cs="Arial"/>
          <w:sz w:val="20"/>
          <w:szCs w:val="20"/>
        </w:rPr>
        <w:t>Dostawa towaru do magazynu gospodarczego szpitala św. Anny w dni robocze od godz. 7.30-14.00</w:t>
      </w:r>
    </w:p>
    <w:p w:rsidR="00C971D9" w:rsidRPr="007405F9" w:rsidRDefault="00C971D9" w:rsidP="00C971D9">
      <w:pPr>
        <w:pStyle w:val="Default"/>
        <w:spacing w:line="276" w:lineRule="auto"/>
        <w:jc w:val="both"/>
        <w:rPr>
          <w:sz w:val="20"/>
          <w:szCs w:val="20"/>
        </w:rPr>
      </w:pPr>
    </w:p>
    <w:p w:rsidR="00C971D9" w:rsidRPr="007405F9" w:rsidRDefault="00C971D9" w:rsidP="00C971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71D9" w:rsidRPr="007405F9" w:rsidRDefault="00C971D9" w:rsidP="00C971D9">
      <w:pPr>
        <w:pStyle w:val="Akapitzlist1"/>
        <w:spacing w:line="276" w:lineRule="auto"/>
        <w:ind w:left="0" w:right="91"/>
        <w:jc w:val="both"/>
        <w:rPr>
          <w:rFonts w:ascii="Arial" w:hAnsi="Arial" w:cs="Arial"/>
          <w:bCs/>
          <w:sz w:val="20"/>
          <w:szCs w:val="20"/>
        </w:rPr>
      </w:pPr>
      <w:r w:rsidRPr="007405F9">
        <w:rPr>
          <w:rFonts w:ascii="Arial" w:hAnsi="Arial" w:cs="Arial"/>
          <w:bCs/>
          <w:sz w:val="20"/>
          <w:szCs w:val="20"/>
        </w:rPr>
        <w:t>Zamawiający udzieli wyjaśnień niezwłocznie, pod warunkiem że wniosek o wyjaśnienie wpłynął do zamawiającego nie później niż na 2 dni robocze przed upływem terminu składania ofert.</w:t>
      </w:r>
    </w:p>
    <w:p w:rsidR="00C019A8" w:rsidRDefault="00C019A8"/>
    <w:sectPr w:rsidR="00C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C6B"/>
    <w:multiLevelType w:val="hybridMultilevel"/>
    <w:tmpl w:val="5A8C1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1F"/>
    <w:rsid w:val="004C195D"/>
    <w:rsid w:val="00626C1F"/>
    <w:rsid w:val="00C019A8"/>
    <w:rsid w:val="00C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CAD6"/>
  <w15:chartTrackingRefBased/>
  <w15:docId w15:val="{02AADA1B-41E3-4B66-928C-33F328A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971D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971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71D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C971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3</cp:revision>
  <dcterms:created xsi:type="dcterms:W3CDTF">2024-06-27T11:08:00Z</dcterms:created>
  <dcterms:modified xsi:type="dcterms:W3CDTF">2024-06-27T11:27:00Z</dcterms:modified>
</cp:coreProperties>
</file>