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3249" w14:textId="6B672F86" w:rsidR="00B858AD" w:rsidRPr="00A00FA4" w:rsidRDefault="00106DE9" w:rsidP="00BC7067">
      <w:pPr>
        <w:pStyle w:val="Standard"/>
        <w:spacing w:line="276" w:lineRule="auto"/>
        <w:jc w:val="both"/>
        <w:rPr>
          <w:b/>
          <w:bCs/>
          <w:sz w:val="22"/>
          <w:szCs w:val="22"/>
        </w:rPr>
      </w:pPr>
      <w:r w:rsidRPr="00A00FA4">
        <w:rPr>
          <w:b/>
          <w:bCs/>
          <w:noProof/>
          <w:sz w:val="22"/>
          <w:szCs w:val="22"/>
        </w:rPr>
        <w:drawing>
          <wp:inline distT="0" distB="0" distL="0" distR="0" wp14:anchorId="5A8EDC07" wp14:editId="76C02CC7">
            <wp:extent cx="2428875" cy="15525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898" cy="1562817"/>
                    </a:xfrm>
                    <a:prstGeom prst="rect">
                      <a:avLst/>
                    </a:prstGeom>
                    <a:noFill/>
                    <a:ln>
                      <a:noFill/>
                    </a:ln>
                  </pic:spPr>
                </pic:pic>
              </a:graphicData>
            </a:graphic>
          </wp:inline>
        </w:drawing>
      </w:r>
    </w:p>
    <w:p w14:paraId="45A2998E" w14:textId="0AD05046" w:rsidR="006F6F47" w:rsidRPr="00A00FA4" w:rsidRDefault="006A6153" w:rsidP="00BC7067">
      <w:pPr>
        <w:pStyle w:val="Standard"/>
        <w:spacing w:line="276" w:lineRule="auto"/>
        <w:jc w:val="right"/>
        <w:rPr>
          <w:sz w:val="22"/>
          <w:szCs w:val="22"/>
        </w:rPr>
      </w:pPr>
      <w:r w:rsidRPr="00A00FA4">
        <w:rPr>
          <w:b/>
          <w:bCs/>
          <w:sz w:val="22"/>
          <w:szCs w:val="22"/>
        </w:rPr>
        <w:t xml:space="preserve">Załącznik nr </w:t>
      </w:r>
      <w:r w:rsidR="00CB336C" w:rsidRPr="00A00FA4">
        <w:rPr>
          <w:b/>
          <w:bCs/>
          <w:sz w:val="22"/>
          <w:szCs w:val="22"/>
        </w:rPr>
        <w:t>5</w:t>
      </w:r>
      <w:r w:rsidRPr="00A00FA4">
        <w:rPr>
          <w:b/>
          <w:bCs/>
          <w:sz w:val="22"/>
          <w:szCs w:val="22"/>
        </w:rPr>
        <w:t xml:space="preserve"> do SWZ</w:t>
      </w:r>
      <w:r w:rsidRPr="00A00FA4">
        <w:rPr>
          <w:sz w:val="22"/>
          <w:szCs w:val="22"/>
        </w:rPr>
        <w:t xml:space="preserve">     </w:t>
      </w:r>
    </w:p>
    <w:p w14:paraId="4CB02D83" w14:textId="66542880" w:rsidR="006A6153" w:rsidRPr="00A00FA4" w:rsidRDefault="006A6153" w:rsidP="00BC7067">
      <w:pPr>
        <w:pStyle w:val="Standard"/>
        <w:spacing w:line="276" w:lineRule="auto"/>
        <w:jc w:val="right"/>
        <w:rPr>
          <w:sz w:val="22"/>
          <w:szCs w:val="22"/>
        </w:rPr>
      </w:pPr>
      <w:r w:rsidRPr="00A00FA4">
        <w:rPr>
          <w:sz w:val="22"/>
          <w:szCs w:val="22"/>
        </w:rPr>
        <w:t xml:space="preserve">                  </w:t>
      </w:r>
    </w:p>
    <w:p w14:paraId="24BADA7C" w14:textId="518CA65D" w:rsidR="006A6153" w:rsidRPr="00A00FA4" w:rsidRDefault="006A6153" w:rsidP="00BC7067">
      <w:pPr>
        <w:pStyle w:val="Standard"/>
        <w:spacing w:line="276" w:lineRule="auto"/>
        <w:jc w:val="center"/>
        <w:rPr>
          <w:sz w:val="22"/>
          <w:szCs w:val="22"/>
        </w:rPr>
      </w:pPr>
      <w:r w:rsidRPr="00A00FA4">
        <w:rPr>
          <w:sz w:val="22"/>
          <w:szCs w:val="22"/>
        </w:rPr>
        <w:t>PROJEKT</w:t>
      </w:r>
      <w:r w:rsidR="009B542A" w:rsidRPr="00A00FA4">
        <w:rPr>
          <w:sz w:val="22"/>
          <w:szCs w:val="22"/>
        </w:rPr>
        <w:t>OWE POSTANOWIENIA UMOWY</w:t>
      </w:r>
    </w:p>
    <w:p w14:paraId="2F5C97AC" w14:textId="60C0607F" w:rsidR="006A6153" w:rsidRPr="00A00FA4" w:rsidRDefault="006A6153" w:rsidP="00BC7067">
      <w:pPr>
        <w:pStyle w:val="Standard"/>
        <w:spacing w:line="276" w:lineRule="auto"/>
        <w:jc w:val="center"/>
        <w:rPr>
          <w:b/>
          <w:sz w:val="22"/>
          <w:szCs w:val="22"/>
        </w:rPr>
      </w:pPr>
      <w:r w:rsidRPr="00A00FA4">
        <w:rPr>
          <w:b/>
          <w:sz w:val="22"/>
          <w:szCs w:val="22"/>
        </w:rPr>
        <w:t xml:space="preserve">UMOWA nr </w:t>
      </w:r>
      <w:r w:rsidR="003643FA" w:rsidRPr="00A00FA4">
        <w:rPr>
          <w:b/>
          <w:sz w:val="22"/>
          <w:szCs w:val="22"/>
          <w:shd w:val="clear" w:color="auto" w:fill="FFFFFF"/>
        </w:rPr>
        <w:t>OR.273.2.1.2023</w:t>
      </w:r>
    </w:p>
    <w:p w14:paraId="0E33660C" w14:textId="77777777" w:rsidR="006A6153" w:rsidRPr="00A00FA4" w:rsidRDefault="006A6153" w:rsidP="00BC7067">
      <w:pPr>
        <w:pStyle w:val="Standard"/>
        <w:spacing w:line="276" w:lineRule="auto"/>
        <w:jc w:val="both"/>
        <w:rPr>
          <w:b/>
          <w:sz w:val="22"/>
          <w:szCs w:val="22"/>
        </w:rPr>
      </w:pPr>
    </w:p>
    <w:p w14:paraId="64DE958D" w14:textId="77777777" w:rsidR="006A6153" w:rsidRPr="00A00FA4" w:rsidRDefault="006A6153" w:rsidP="00BC7067">
      <w:pPr>
        <w:pStyle w:val="Standard"/>
        <w:spacing w:line="276" w:lineRule="auto"/>
        <w:jc w:val="both"/>
        <w:rPr>
          <w:sz w:val="22"/>
          <w:szCs w:val="22"/>
        </w:rPr>
      </w:pPr>
      <w:r w:rsidRPr="00A00FA4">
        <w:rPr>
          <w:sz w:val="22"/>
          <w:szCs w:val="22"/>
        </w:rPr>
        <w:t>Zawarta w dniu …...........r  pomiędzy</w:t>
      </w:r>
    </w:p>
    <w:p w14:paraId="4A1C2F18" w14:textId="77777777" w:rsidR="006A6153" w:rsidRPr="00A00FA4" w:rsidRDefault="006A6153" w:rsidP="00BC7067">
      <w:pPr>
        <w:pStyle w:val="Standard"/>
        <w:spacing w:line="276" w:lineRule="auto"/>
        <w:jc w:val="both"/>
        <w:rPr>
          <w:sz w:val="22"/>
          <w:szCs w:val="22"/>
        </w:rPr>
      </w:pPr>
    </w:p>
    <w:p w14:paraId="46CE963E" w14:textId="3530643F" w:rsidR="00B858AD" w:rsidRPr="00A00FA4" w:rsidRDefault="00B858AD" w:rsidP="00BC7067">
      <w:pPr>
        <w:autoSpaceDE w:val="0"/>
        <w:autoSpaceDN w:val="0"/>
        <w:adjustRightInd w:val="0"/>
        <w:spacing w:after="0" w:line="276" w:lineRule="auto"/>
        <w:jc w:val="both"/>
        <w:rPr>
          <w:rFonts w:ascii="Times New Roman" w:hAnsi="Times New Roman" w:cs="Times New Roman"/>
        </w:rPr>
      </w:pPr>
      <w:r w:rsidRPr="00A00FA4">
        <w:rPr>
          <w:rFonts w:ascii="Times New Roman" w:hAnsi="Times New Roman" w:cs="Times New Roman"/>
        </w:rPr>
        <w:t xml:space="preserve">Powiatem Oleckim, ul. Kolejowa 32, 19- 400 Olecko, REGON: 790671194, NIP: 8471515765 </w:t>
      </w:r>
    </w:p>
    <w:p w14:paraId="7E669CE4" w14:textId="77777777" w:rsidR="00B858AD" w:rsidRPr="00A00FA4" w:rsidRDefault="00B858AD" w:rsidP="00BC7067">
      <w:pPr>
        <w:autoSpaceDE w:val="0"/>
        <w:autoSpaceDN w:val="0"/>
        <w:adjustRightInd w:val="0"/>
        <w:spacing w:after="0" w:line="276" w:lineRule="auto"/>
        <w:jc w:val="both"/>
        <w:rPr>
          <w:rFonts w:ascii="Times New Roman" w:hAnsi="Times New Roman" w:cs="Times New Roman"/>
        </w:rPr>
      </w:pPr>
      <w:r w:rsidRPr="00A00FA4">
        <w:rPr>
          <w:rFonts w:ascii="Times New Roman" w:hAnsi="Times New Roman" w:cs="Times New Roman"/>
        </w:rPr>
        <w:t xml:space="preserve">reprezentowanym przez: </w:t>
      </w:r>
    </w:p>
    <w:p w14:paraId="419DC4E6" w14:textId="77777777" w:rsidR="00B858AD" w:rsidRPr="00A00FA4" w:rsidRDefault="00B858AD" w:rsidP="00BC7067">
      <w:pPr>
        <w:autoSpaceDE w:val="0"/>
        <w:autoSpaceDN w:val="0"/>
        <w:adjustRightInd w:val="0"/>
        <w:spacing w:after="0" w:line="276" w:lineRule="auto"/>
        <w:jc w:val="both"/>
        <w:rPr>
          <w:rFonts w:ascii="Times New Roman" w:hAnsi="Times New Roman" w:cs="Times New Roman"/>
        </w:rPr>
      </w:pPr>
      <w:r w:rsidRPr="00A00FA4">
        <w:rPr>
          <w:rFonts w:ascii="Times New Roman" w:hAnsi="Times New Roman" w:cs="Times New Roman"/>
        </w:rPr>
        <w:t xml:space="preserve">__________________ - _____________________ </w:t>
      </w:r>
    </w:p>
    <w:p w14:paraId="706B75AA" w14:textId="5C977EF3" w:rsidR="006A6153" w:rsidRPr="00A00FA4" w:rsidRDefault="00B858AD" w:rsidP="00BC7067">
      <w:pPr>
        <w:pStyle w:val="Standard"/>
        <w:spacing w:line="276" w:lineRule="auto"/>
        <w:jc w:val="both"/>
        <w:rPr>
          <w:sz w:val="22"/>
          <w:szCs w:val="22"/>
        </w:rPr>
      </w:pPr>
      <w:r w:rsidRPr="00A00FA4">
        <w:rPr>
          <w:rFonts w:eastAsiaTheme="minorHAnsi"/>
          <w:kern w:val="0"/>
          <w:sz w:val="22"/>
          <w:szCs w:val="22"/>
          <w:lang w:eastAsia="en-US"/>
        </w:rPr>
        <w:t>__________________ - _____________________</w:t>
      </w:r>
    </w:p>
    <w:p w14:paraId="658DDB6A" w14:textId="2EE1EB15" w:rsidR="006A6153" w:rsidRPr="00A00FA4" w:rsidRDefault="006A6153" w:rsidP="00BC7067">
      <w:pPr>
        <w:pStyle w:val="Standard"/>
        <w:spacing w:line="276" w:lineRule="auto"/>
        <w:jc w:val="both"/>
        <w:rPr>
          <w:b/>
          <w:bCs/>
          <w:sz w:val="22"/>
          <w:szCs w:val="22"/>
        </w:rPr>
      </w:pPr>
      <w:r w:rsidRPr="00A00FA4">
        <w:rPr>
          <w:b/>
          <w:bCs/>
          <w:sz w:val="22"/>
          <w:szCs w:val="22"/>
        </w:rPr>
        <w:t xml:space="preserve"> </w:t>
      </w:r>
      <w:r w:rsidR="00B858AD" w:rsidRPr="00A00FA4">
        <w:rPr>
          <w:b/>
          <w:bCs/>
          <w:sz w:val="22"/>
          <w:szCs w:val="22"/>
        </w:rPr>
        <w:t>zwanym dalej „Zamawiającym”</w:t>
      </w:r>
    </w:p>
    <w:p w14:paraId="0E2757A3" w14:textId="7E6F720E" w:rsidR="006A6153" w:rsidRPr="00A00FA4" w:rsidRDefault="006A6153" w:rsidP="00BC7067">
      <w:pPr>
        <w:pStyle w:val="Standard"/>
        <w:spacing w:line="276" w:lineRule="auto"/>
        <w:jc w:val="both"/>
        <w:rPr>
          <w:sz w:val="22"/>
          <w:szCs w:val="22"/>
        </w:rPr>
      </w:pPr>
    </w:p>
    <w:p w14:paraId="1659D1CC" w14:textId="77777777" w:rsidR="006A6153" w:rsidRPr="00A00FA4" w:rsidRDefault="006A6153" w:rsidP="00BC7067">
      <w:pPr>
        <w:pStyle w:val="Standard"/>
        <w:spacing w:line="276" w:lineRule="auto"/>
        <w:jc w:val="both"/>
        <w:rPr>
          <w:sz w:val="22"/>
          <w:szCs w:val="22"/>
        </w:rPr>
      </w:pPr>
      <w:r w:rsidRPr="00A00FA4">
        <w:rPr>
          <w:sz w:val="22"/>
          <w:szCs w:val="22"/>
        </w:rPr>
        <w:t>a</w:t>
      </w:r>
    </w:p>
    <w:p w14:paraId="0ED240D3" w14:textId="77777777" w:rsidR="006A6153" w:rsidRPr="00A00FA4" w:rsidRDefault="006A6153" w:rsidP="00BC7067">
      <w:pPr>
        <w:pStyle w:val="Standard"/>
        <w:spacing w:line="276" w:lineRule="auto"/>
        <w:jc w:val="both"/>
        <w:rPr>
          <w:sz w:val="22"/>
          <w:szCs w:val="22"/>
        </w:rPr>
      </w:pPr>
      <w:r w:rsidRPr="00A00FA4">
        <w:rPr>
          <w:sz w:val="22"/>
          <w:szCs w:val="22"/>
        </w:rPr>
        <w:t>firmą:</w:t>
      </w:r>
      <w:r w:rsidRPr="00A00FA4">
        <w:rPr>
          <w:rFonts w:eastAsia="Times New Roman"/>
          <w:spacing w:val="-20"/>
          <w:kern w:val="0"/>
          <w:sz w:val="22"/>
          <w:szCs w:val="22"/>
        </w:rPr>
        <w:tab/>
      </w:r>
    </w:p>
    <w:p w14:paraId="2C6399E0" w14:textId="596B386F" w:rsidR="006A6153" w:rsidRPr="00A00FA4" w:rsidRDefault="006A6153" w:rsidP="00BC7067">
      <w:pPr>
        <w:widowControl w:val="0"/>
        <w:spacing w:line="276" w:lineRule="auto"/>
        <w:jc w:val="both"/>
        <w:rPr>
          <w:rFonts w:ascii="Times New Roman" w:hAnsi="Times New Roman" w:cs="Times New Roman"/>
        </w:rPr>
      </w:pPr>
      <w:r w:rsidRPr="00A00FA4">
        <w:rPr>
          <w:rFonts w:ascii="Times New Roman" w:eastAsia="Arial" w:hAnsi="Times New Roman" w:cs="Times New Roman"/>
          <w:b/>
          <w:bCs/>
          <w:lang w:eastAsia="zh-CN"/>
        </w:rPr>
        <w:t>..................................... z siedzibą ........................ ,</w:t>
      </w:r>
      <w:r w:rsidRPr="00A00FA4">
        <w:rPr>
          <w:rFonts w:ascii="Times New Roman" w:eastAsia="Arial" w:hAnsi="Times New Roman" w:cs="Times New Roman"/>
          <w:bCs/>
          <w:lang w:eastAsia="zh-CN"/>
        </w:rPr>
        <w:t xml:space="preserve">  pod numerem KRS .........., NIP …………, REGON ……, reprezentowaną przez:</w:t>
      </w:r>
    </w:p>
    <w:p w14:paraId="192AA882" w14:textId="77777777" w:rsidR="00B858AD" w:rsidRPr="00A00FA4" w:rsidRDefault="00B858AD" w:rsidP="00BC7067">
      <w:pPr>
        <w:pStyle w:val="Standard"/>
        <w:spacing w:line="276" w:lineRule="auto"/>
        <w:jc w:val="both"/>
        <w:rPr>
          <w:sz w:val="22"/>
          <w:szCs w:val="22"/>
        </w:rPr>
      </w:pPr>
      <w:r w:rsidRPr="00A00FA4">
        <w:rPr>
          <w:rFonts w:eastAsiaTheme="minorHAnsi"/>
          <w:kern w:val="0"/>
          <w:sz w:val="22"/>
          <w:szCs w:val="22"/>
          <w:lang w:eastAsia="en-US"/>
        </w:rPr>
        <w:t>__________________ - _____________________</w:t>
      </w:r>
    </w:p>
    <w:p w14:paraId="148F52E1" w14:textId="77777777" w:rsidR="00B858AD" w:rsidRPr="00A00FA4" w:rsidRDefault="00B858AD" w:rsidP="00BC7067">
      <w:pPr>
        <w:pStyle w:val="Standard"/>
        <w:spacing w:line="276" w:lineRule="auto"/>
        <w:jc w:val="both"/>
        <w:rPr>
          <w:b/>
          <w:bCs/>
          <w:sz w:val="22"/>
          <w:szCs w:val="22"/>
        </w:rPr>
      </w:pPr>
      <w:r w:rsidRPr="00A00FA4">
        <w:rPr>
          <w:b/>
          <w:bCs/>
          <w:sz w:val="22"/>
          <w:szCs w:val="22"/>
        </w:rPr>
        <w:t xml:space="preserve"> </w:t>
      </w:r>
    </w:p>
    <w:p w14:paraId="6569CD44" w14:textId="77777777" w:rsidR="006A6153" w:rsidRPr="00A00FA4" w:rsidRDefault="006A6153" w:rsidP="00BC7067">
      <w:pPr>
        <w:widowControl w:val="0"/>
        <w:spacing w:line="276" w:lineRule="auto"/>
        <w:jc w:val="both"/>
        <w:rPr>
          <w:rFonts w:ascii="Times New Roman" w:hAnsi="Times New Roman" w:cs="Times New Roman"/>
        </w:rPr>
      </w:pPr>
      <w:r w:rsidRPr="00A00FA4">
        <w:rPr>
          <w:rFonts w:ascii="Times New Roman" w:eastAsia="Arial" w:hAnsi="Times New Roman" w:cs="Times New Roman"/>
          <w:lang w:eastAsia="zh-CN"/>
        </w:rPr>
        <w:t>zwaną dalej „</w:t>
      </w:r>
      <w:r w:rsidRPr="00A00FA4">
        <w:rPr>
          <w:rFonts w:ascii="Times New Roman" w:eastAsia="Arial" w:hAnsi="Times New Roman" w:cs="Times New Roman"/>
          <w:b/>
          <w:lang w:eastAsia="zh-CN"/>
        </w:rPr>
        <w:t>Wykonawcą”</w:t>
      </w:r>
    </w:p>
    <w:p w14:paraId="26F49A19" w14:textId="77777777" w:rsidR="006A6153" w:rsidRPr="00A00FA4" w:rsidRDefault="006A6153" w:rsidP="00BC7067">
      <w:pPr>
        <w:spacing w:line="276" w:lineRule="auto"/>
        <w:ind w:hanging="426"/>
        <w:jc w:val="both"/>
        <w:rPr>
          <w:rFonts w:ascii="Times New Roman" w:eastAsia="Times New Roman" w:hAnsi="Times New Roman" w:cs="Times New Roman"/>
          <w:spacing w:val="-10"/>
          <w:lang w:eastAsia="zh-CN"/>
        </w:rPr>
      </w:pPr>
    </w:p>
    <w:p w14:paraId="10C8763E" w14:textId="77777777" w:rsidR="006A6153" w:rsidRPr="00A00FA4" w:rsidRDefault="006A6153" w:rsidP="00BC7067">
      <w:pPr>
        <w:pStyle w:val="Standard"/>
        <w:spacing w:line="276" w:lineRule="auto"/>
        <w:jc w:val="both"/>
        <w:rPr>
          <w:sz w:val="22"/>
          <w:szCs w:val="22"/>
        </w:rPr>
      </w:pPr>
    </w:p>
    <w:p w14:paraId="7F38A8F1" w14:textId="486C8DE0" w:rsidR="007242A1" w:rsidRPr="00A00FA4" w:rsidRDefault="007242A1" w:rsidP="00BC7067">
      <w:pPr>
        <w:spacing w:line="276" w:lineRule="auto"/>
        <w:jc w:val="both"/>
        <w:rPr>
          <w:rFonts w:ascii="Times New Roman" w:hAnsi="Times New Roman" w:cs="Times New Roman"/>
        </w:rPr>
      </w:pPr>
      <w:r w:rsidRPr="00A00FA4">
        <w:rPr>
          <w:rFonts w:ascii="Times New Roman" w:hAnsi="Times New Roman" w:cs="Times New Roman"/>
        </w:rPr>
        <w:t xml:space="preserve">Na podstawie dokonanego przez Zamawiającego wyboru oferty Wykonawcy w postępowaniu o udzielenie zamówienia publicznego prowadzonym w trybie podstawowym </w:t>
      </w:r>
      <w:r w:rsidR="00F0464C" w:rsidRPr="00A00FA4">
        <w:rPr>
          <w:rFonts w:ascii="Times New Roman" w:hAnsi="Times New Roman" w:cs="Times New Roman"/>
        </w:rPr>
        <w:t>z</w:t>
      </w:r>
      <w:r w:rsidRPr="00A00FA4">
        <w:rPr>
          <w:rFonts w:ascii="Times New Roman" w:hAnsi="Times New Roman" w:cs="Times New Roman"/>
        </w:rPr>
        <w:t xml:space="preserve"> możliwością negocjacji zgodnie z art. 275 pkt. </w:t>
      </w:r>
      <w:r w:rsidR="00F0464C" w:rsidRPr="00A00FA4">
        <w:rPr>
          <w:rFonts w:ascii="Times New Roman" w:hAnsi="Times New Roman" w:cs="Times New Roman"/>
        </w:rPr>
        <w:t>2)</w:t>
      </w:r>
      <w:r w:rsidRPr="00A00FA4">
        <w:rPr>
          <w:rFonts w:ascii="Times New Roman" w:hAnsi="Times New Roman" w:cs="Times New Roman"/>
        </w:rPr>
        <w:t xml:space="preserve"> ustawy z dnia 11 września 2019 r. Prawo zamówień publicznych (Dz. U. z </w:t>
      </w:r>
      <w:r w:rsidR="005149E0" w:rsidRPr="00A00FA4">
        <w:rPr>
          <w:rFonts w:ascii="Times New Roman" w:hAnsi="Times New Roman" w:cs="Times New Roman"/>
        </w:rPr>
        <w:t>2022</w:t>
      </w:r>
      <w:r w:rsidRPr="00A00FA4">
        <w:rPr>
          <w:rFonts w:ascii="Times New Roman" w:hAnsi="Times New Roman" w:cs="Times New Roman"/>
        </w:rPr>
        <w:t xml:space="preserve"> r, poz. </w:t>
      </w:r>
      <w:r w:rsidR="005149E0" w:rsidRPr="00A00FA4">
        <w:rPr>
          <w:rFonts w:ascii="Times New Roman" w:hAnsi="Times New Roman" w:cs="Times New Roman"/>
        </w:rPr>
        <w:t>1710</w:t>
      </w:r>
      <w:r w:rsidRPr="00A00FA4">
        <w:rPr>
          <w:rFonts w:ascii="Times New Roman" w:hAnsi="Times New Roman" w:cs="Times New Roman"/>
        </w:rPr>
        <w:t xml:space="preserve"> ze zm.), została zawarta umowa o następującej treści</w:t>
      </w:r>
      <w:r w:rsidR="00F0464C" w:rsidRPr="00A00FA4">
        <w:rPr>
          <w:rFonts w:ascii="Times New Roman" w:hAnsi="Times New Roman" w:cs="Times New Roman"/>
        </w:rPr>
        <w:t>.</w:t>
      </w:r>
    </w:p>
    <w:p w14:paraId="3BB6272D" w14:textId="77777777" w:rsidR="007242A1" w:rsidRPr="00A00FA4" w:rsidRDefault="007242A1" w:rsidP="00BC7067">
      <w:pPr>
        <w:spacing w:after="0" w:line="276" w:lineRule="auto"/>
        <w:jc w:val="center"/>
        <w:rPr>
          <w:rFonts w:ascii="Times New Roman" w:hAnsi="Times New Roman" w:cs="Times New Roman"/>
          <w:b/>
          <w:bCs/>
        </w:rPr>
      </w:pPr>
      <w:r w:rsidRPr="00A00FA4">
        <w:rPr>
          <w:rFonts w:ascii="Times New Roman" w:hAnsi="Times New Roman" w:cs="Times New Roman"/>
          <w:b/>
          <w:bCs/>
        </w:rPr>
        <w:t>§ 1</w:t>
      </w:r>
    </w:p>
    <w:p w14:paraId="5609CC7A" w14:textId="77777777" w:rsidR="007242A1" w:rsidRPr="00A00FA4" w:rsidRDefault="007242A1" w:rsidP="00BC7067">
      <w:pPr>
        <w:spacing w:after="0" w:line="276" w:lineRule="auto"/>
        <w:jc w:val="center"/>
        <w:rPr>
          <w:rFonts w:ascii="Times New Roman" w:hAnsi="Times New Roman" w:cs="Times New Roman"/>
          <w:b/>
          <w:bCs/>
        </w:rPr>
      </w:pPr>
      <w:r w:rsidRPr="00A00FA4">
        <w:rPr>
          <w:rFonts w:ascii="Times New Roman" w:hAnsi="Times New Roman" w:cs="Times New Roman"/>
          <w:b/>
          <w:bCs/>
        </w:rPr>
        <w:t>Przedmiot umowy</w:t>
      </w:r>
    </w:p>
    <w:p w14:paraId="50F64A12" w14:textId="62662367" w:rsidR="007242A1" w:rsidRPr="00A00FA4" w:rsidRDefault="007242A1"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Zamawiający zleca, a Wykonawca zobowiązuje się wykonać na rzecz Zamawiającego, zgodnie z niniejszą umową, roboty budowlane polegające wykonaniu inwestycji pn. „</w:t>
      </w:r>
      <w:r w:rsidR="006A6153" w:rsidRPr="00A00FA4">
        <w:rPr>
          <w:rFonts w:ascii="Times New Roman" w:hAnsi="Times New Roman" w:cs="Times New Roman"/>
        </w:rPr>
        <w:t xml:space="preserve">Modernizacja </w:t>
      </w:r>
      <w:r w:rsidR="0061674E" w:rsidRPr="00A00FA4">
        <w:rPr>
          <w:rFonts w:ascii="Times New Roman" w:hAnsi="Times New Roman" w:cs="Times New Roman"/>
        </w:rPr>
        <w:t>tzw</w:t>
      </w:r>
      <w:r w:rsidR="006A6153" w:rsidRPr="00A00FA4">
        <w:rPr>
          <w:rFonts w:ascii="Times New Roman" w:hAnsi="Times New Roman" w:cs="Times New Roman"/>
        </w:rPr>
        <w:t xml:space="preserve">. Starej bryły szpitala w Olecku z przeznaczeniem na </w:t>
      </w:r>
      <w:r w:rsidR="00342BFD" w:rsidRPr="00A00FA4">
        <w:rPr>
          <w:rFonts w:ascii="Times New Roman" w:hAnsi="Times New Roman" w:cs="Times New Roman"/>
        </w:rPr>
        <w:t>16</w:t>
      </w:r>
      <w:r w:rsidR="006A6153" w:rsidRPr="00A00FA4">
        <w:rPr>
          <w:rFonts w:ascii="Times New Roman" w:hAnsi="Times New Roman" w:cs="Times New Roman"/>
        </w:rPr>
        <w:t xml:space="preserve"> – łóżkowy Oddział Geriatryczny i Ośrodek Rehabilitacji Dziennej w Olecku </w:t>
      </w:r>
      <w:r w:rsidRPr="00A00FA4">
        <w:rPr>
          <w:rFonts w:ascii="Times New Roman" w:hAnsi="Times New Roman" w:cs="Times New Roman"/>
        </w:rPr>
        <w:t>”.</w:t>
      </w:r>
    </w:p>
    <w:p w14:paraId="6E3A5B9F" w14:textId="1FCE89BD" w:rsidR="006524BB" w:rsidRPr="00A00FA4" w:rsidRDefault="007242A1"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Przedmiot umowy jest realizowany w ramach inwestycji pn. „</w:t>
      </w:r>
      <w:r w:rsidR="0061674E" w:rsidRPr="00A00FA4">
        <w:rPr>
          <w:rFonts w:ascii="Times New Roman" w:hAnsi="Times New Roman" w:cs="Times New Roman"/>
        </w:rPr>
        <w:t xml:space="preserve">Modernizacja tzw. Starej bryły szpitala w Olecku z przeznaczeniem na </w:t>
      </w:r>
      <w:r w:rsidR="00342BFD" w:rsidRPr="00A00FA4">
        <w:rPr>
          <w:rFonts w:ascii="Times New Roman" w:hAnsi="Times New Roman" w:cs="Times New Roman"/>
        </w:rPr>
        <w:t>16</w:t>
      </w:r>
      <w:r w:rsidR="0061674E" w:rsidRPr="00A00FA4">
        <w:rPr>
          <w:rFonts w:ascii="Times New Roman" w:hAnsi="Times New Roman" w:cs="Times New Roman"/>
        </w:rPr>
        <w:t>– łóżkowy Oddział Geriatryczny i Ośrodek Rehabilitacji Dziennej w Olecku</w:t>
      </w:r>
      <w:r w:rsidRPr="00A00FA4">
        <w:rPr>
          <w:rFonts w:ascii="Times New Roman" w:hAnsi="Times New Roman" w:cs="Times New Roman"/>
        </w:rPr>
        <w:t>” w ramach Rządowego Funduszu Polski Ład: Program Inwestycji Strategicznyc</w:t>
      </w:r>
      <w:r w:rsidR="0061674E" w:rsidRPr="00A00FA4">
        <w:rPr>
          <w:rFonts w:ascii="Times New Roman" w:hAnsi="Times New Roman" w:cs="Times New Roman"/>
        </w:rPr>
        <w:t>h.</w:t>
      </w:r>
    </w:p>
    <w:p w14:paraId="0E686A3C" w14:textId="5BD692AD" w:rsidR="00671F41" w:rsidRPr="00A00FA4" w:rsidRDefault="007242A1"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lastRenderedPageBreak/>
        <w:t xml:space="preserve">Zakres przedmiotu umowy obejmuje </w:t>
      </w:r>
      <w:r w:rsidR="00A94422" w:rsidRPr="00A00FA4">
        <w:rPr>
          <w:rFonts w:ascii="Times New Roman" w:hAnsi="Times New Roman" w:cs="Times New Roman"/>
        </w:rPr>
        <w:t xml:space="preserve">wykonanie dokumentacji projektowej opisanej w Programie </w:t>
      </w:r>
      <w:proofErr w:type="spellStart"/>
      <w:r w:rsidR="00A94422" w:rsidRPr="00A00FA4">
        <w:rPr>
          <w:rFonts w:ascii="Times New Roman" w:hAnsi="Times New Roman" w:cs="Times New Roman"/>
        </w:rPr>
        <w:t>Funkcjonalno</w:t>
      </w:r>
      <w:proofErr w:type="spellEnd"/>
      <w:r w:rsidR="00A94422" w:rsidRPr="00A00FA4">
        <w:rPr>
          <w:rFonts w:ascii="Times New Roman" w:hAnsi="Times New Roman" w:cs="Times New Roman"/>
        </w:rPr>
        <w:t xml:space="preserve"> </w:t>
      </w:r>
      <w:proofErr w:type="spellStart"/>
      <w:r w:rsidR="00A94422" w:rsidRPr="00A00FA4">
        <w:rPr>
          <w:rFonts w:ascii="Times New Roman" w:hAnsi="Times New Roman" w:cs="Times New Roman"/>
        </w:rPr>
        <w:t>Użykowych</w:t>
      </w:r>
      <w:proofErr w:type="spellEnd"/>
      <w:r w:rsidR="00A94422" w:rsidRPr="00A00FA4">
        <w:rPr>
          <w:rFonts w:ascii="Times New Roman" w:hAnsi="Times New Roman" w:cs="Times New Roman"/>
        </w:rPr>
        <w:t xml:space="preserve"> oraz </w:t>
      </w:r>
      <w:r w:rsidRPr="00A00FA4">
        <w:rPr>
          <w:rFonts w:ascii="Times New Roman" w:hAnsi="Times New Roman" w:cs="Times New Roman"/>
        </w:rPr>
        <w:t xml:space="preserve">roboty budowlane polegające na </w:t>
      </w:r>
      <w:r w:rsidR="0061674E" w:rsidRPr="00A00FA4">
        <w:rPr>
          <w:rFonts w:ascii="Times New Roman" w:hAnsi="Times New Roman" w:cs="Times New Roman"/>
        </w:rPr>
        <w:t>przebudowie modernizacji tzw. Starej bryły szpitala powiatowego „</w:t>
      </w:r>
      <w:proofErr w:type="spellStart"/>
      <w:r w:rsidR="0061674E" w:rsidRPr="00A00FA4">
        <w:rPr>
          <w:rFonts w:ascii="Times New Roman" w:hAnsi="Times New Roman" w:cs="Times New Roman"/>
        </w:rPr>
        <w:t>Olmedica</w:t>
      </w:r>
      <w:proofErr w:type="spellEnd"/>
      <w:r w:rsidR="0061674E" w:rsidRPr="00A00FA4">
        <w:rPr>
          <w:rFonts w:ascii="Times New Roman" w:hAnsi="Times New Roman" w:cs="Times New Roman"/>
        </w:rPr>
        <w:t>” w Olecku</w:t>
      </w:r>
      <w:r w:rsidR="006524BB" w:rsidRPr="00A00FA4">
        <w:rPr>
          <w:rFonts w:ascii="Times New Roman" w:hAnsi="Times New Roman" w:cs="Times New Roman"/>
          <w:spacing w:val="1"/>
          <w:lang w:val=""/>
        </w:rPr>
        <w:t xml:space="preserve"> w celu dostosowania obiektu do bieżących potrzeb w zakresie ochrony zdrowia poprzez utworzenie na poziomie </w:t>
      </w:r>
      <w:r w:rsidR="00CE6C6B" w:rsidRPr="00A00FA4">
        <w:rPr>
          <w:rFonts w:ascii="Times New Roman" w:hAnsi="Times New Roman" w:cs="Times New Roman"/>
          <w:spacing w:val="1"/>
          <w:lang w:val=""/>
        </w:rPr>
        <w:t>parteru</w:t>
      </w:r>
      <w:r w:rsidR="006524BB" w:rsidRPr="00A00FA4">
        <w:rPr>
          <w:rFonts w:ascii="Times New Roman" w:hAnsi="Times New Roman" w:cs="Times New Roman"/>
          <w:spacing w:val="1"/>
          <w:lang w:val=""/>
        </w:rPr>
        <w:t xml:space="preserve"> Dziennego </w:t>
      </w:r>
      <w:r w:rsidR="00CE6C6B" w:rsidRPr="00A00FA4">
        <w:rPr>
          <w:rFonts w:ascii="Times New Roman" w:hAnsi="Times New Roman" w:cs="Times New Roman"/>
          <w:spacing w:val="1"/>
          <w:lang w:val=""/>
        </w:rPr>
        <w:t>O</w:t>
      </w:r>
      <w:r w:rsidR="006524BB" w:rsidRPr="00A00FA4">
        <w:rPr>
          <w:rFonts w:ascii="Times New Roman" w:hAnsi="Times New Roman" w:cs="Times New Roman"/>
          <w:spacing w:val="1"/>
          <w:lang w:val=""/>
        </w:rPr>
        <w:t xml:space="preserve">ddziału Rehabilitacji, a na l piętrze </w:t>
      </w:r>
      <w:r w:rsidR="00342BFD" w:rsidRPr="00A00FA4">
        <w:rPr>
          <w:rFonts w:ascii="Times New Roman" w:hAnsi="Times New Roman" w:cs="Times New Roman"/>
          <w:spacing w:val="1"/>
          <w:lang w:val=""/>
        </w:rPr>
        <w:t>16</w:t>
      </w:r>
      <w:r w:rsidR="006524BB" w:rsidRPr="00A00FA4">
        <w:rPr>
          <w:rFonts w:ascii="Times New Roman" w:hAnsi="Times New Roman" w:cs="Times New Roman"/>
          <w:spacing w:val="1"/>
          <w:lang w:val=""/>
        </w:rPr>
        <w:t>-łóżkowego oddziału Geriatrycznego. Zakres robót remontowo-budowlanych</w:t>
      </w:r>
      <w:r w:rsidR="00671F41" w:rsidRPr="00A00FA4">
        <w:rPr>
          <w:rFonts w:ascii="Times New Roman" w:hAnsi="Times New Roman" w:cs="Times New Roman"/>
          <w:spacing w:val="1"/>
          <w:lang w:val=""/>
        </w:rPr>
        <w:t xml:space="preserve"> w szczególności polega na :</w:t>
      </w:r>
    </w:p>
    <w:p w14:paraId="77FC7593" w14:textId="52040A61" w:rsidR="00671F41" w:rsidRPr="00A00FA4" w:rsidRDefault="006524BB" w:rsidP="00BC7067">
      <w:pPr>
        <w:numPr>
          <w:ilvl w:val="0"/>
          <w:numId w:val="1"/>
        </w:numPr>
        <w:spacing w:after="0" w:line="276" w:lineRule="auto"/>
        <w:ind w:left="709"/>
        <w:jc w:val="both"/>
        <w:rPr>
          <w:rFonts w:ascii="Times New Roman" w:hAnsi="Times New Roman" w:cs="Times New Roman"/>
        </w:rPr>
      </w:pPr>
      <w:r w:rsidRPr="00A00FA4">
        <w:rPr>
          <w:rFonts w:ascii="Times New Roman" w:hAnsi="Times New Roman" w:cs="Times New Roman"/>
          <w:spacing w:val="1"/>
          <w:lang w:val=""/>
        </w:rPr>
        <w:t xml:space="preserve">wygrodzenie sal, </w:t>
      </w:r>
    </w:p>
    <w:p w14:paraId="2C4861C2" w14:textId="77777777" w:rsidR="00671F41" w:rsidRPr="00A00FA4" w:rsidRDefault="00B27173" w:rsidP="00BC7067">
      <w:pPr>
        <w:numPr>
          <w:ilvl w:val="0"/>
          <w:numId w:val="1"/>
        </w:numPr>
        <w:spacing w:after="0" w:line="276" w:lineRule="auto"/>
        <w:ind w:left="709"/>
        <w:jc w:val="both"/>
        <w:rPr>
          <w:rFonts w:ascii="Times New Roman" w:hAnsi="Times New Roman" w:cs="Times New Roman"/>
        </w:rPr>
      </w:pPr>
      <w:r w:rsidRPr="00A00FA4">
        <w:rPr>
          <w:rFonts w:ascii="Times New Roman" w:hAnsi="Times New Roman" w:cs="Times New Roman"/>
          <w:spacing w:val="1"/>
          <w:lang w:val=""/>
        </w:rPr>
        <w:t>w</w:t>
      </w:r>
      <w:r w:rsidR="006524BB" w:rsidRPr="00A00FA4">
        <w:rPr>
          <w:rFonts w:ascii="Times New Roman" w:hAnsi="Times New Roman" w:cs="Times New Roman"/>
          <w:spacing w:val="1"/>
          <w:lang w:val=""/>
        </w:rPr>
        <w:t xml:space="preserve">ykonanie instalacji sanitarnych, </w:t>
      </w:r>
    </w:p>
    <w:p w14:paraId="7247321A" w14:textId="77777777" w:rsidR="00671F41" w:rsidRPr="00A00FA4" w:rsidRDefault="00671F41" w:rsidP="00BC7067">
      <w:pPr>
        <w:numPr>
          <w:ilvl w:val="0"/>
          <w:numId w:val="1"/>
        </w:numPr>
        <w:spacing w:after="0" w:line="276" w:lineRule="auto"/>
        <w:ind w:left="709"/>
        <w:jc w:val="both"/>
        <w:rPr>
          <w:rFonts w:ascii="Times New Roman" w:hAnsi="Times New Roman" w:cs="Times New Roman"/>
        </w:rPr>
      </w:pPr>
      <w:r w:rsidRPr="00A00FA4">
        <w:rPr>
          <w:rFonts w:ascii="Times New Roman" w:hAnsi="Times New Roman" w:cs="Times New Roman"/>
          <w:spacing w:val="1"/>
          <w:lang w:val=""/>
        </w:rPr>
        <w:t xml:space="preserve">wykonanie instalacji </w:t>
      </w:r>
      <w:r w:rsidR="006524BB" w:rsidRPr="00A00FA4">
        <w:rPr>
          <w:rFonts w:ascii="Times New Roman" w:hAnsi="Times New Roman" w:cs="Times New Roman"/>
          <w:spacing w:val="1"/>
          <w:lang w:val=""/>
        </w:rPr>
        <w:t xml:space="preserve">elektrycznych, </w:t>
      </w:r>
    </w:p>
    <w:p w14:paraId="1999ADB5" w14:textId="77777777" w:rsidR="00671F41" w:rsidRPr="00A00FA4" w:rsidRDefault="00671F41" w:rsidP="00BC7067">
      <w:pPr>
        <w:numPr>
          <w:ilvl w:val="0"/>
          <w:numId w:val="1"/>
        </w:numPr>
        <w:spacing w:after="0" w:line="276" w:lineRule="auto"/>
        <w:ind w:left="709"/>
        <w:jc w:val="both"/>
        <w:rPr>
          <w:rFonts w:ascii="Times New Roman" w:hAnsi="Times New Roman" w:cs="Times New Roman"/>
        </w:rPr>
      </w:pPr>
      <w:r w:rsidRPr="00A00FA4">
        <w:rPr>
          <w:rFonts w:ascii="Times New Roman" w:hAnsi="Times New Roman" w:cs="Times New Roman"/>
          <w:spacing w:val="1"/>
          <w:lang w:val=""/>
        </w:rPr>
        <w:t xml:space="preserve">wykonanie </w:t>
      </w:r>
      <w:r w:rsidR="006524BB" w:rsidRPr="00A00FA4">
        <w:rPr>
          <w:rFonts w:ascii="Times New Roman" w:hAnsi="Times New Roman" w:cs="Times New Roman"/>
          <w:spacing w:val="1"/>
          <w:lang w:val=""/>
        </w:rPr>
        <w:t xml:space="preserve">instalacji rozprowadzenia gazów medycznych, </w:t>
      </w:r>
    </w:p>
    <w:p w14:paraId="2B6692B2" w14:textId="3CA28181" w:rsidR="00671F41" w:rsidRPr="00A00FA4" w:rsidRDefault="006524BB" w:rsidP="00FE7C9B">
      <w:pPr>
        <w:numPr>
          <w:ilvl w:val="0"/>
          <w:numId w:val="1"/>
        </w:numPr>
        <w:spacing w:after="0" w:line="276" w:lineRule="auto"/>
        <w:ind w:left="709"/>
        <w:jc w:val="both"/>
        <w:rPr>
          <w:rFonts w:ascii="Times New Roman" w:hAnsi="Times New Roman" w:cs="Times New Roman"/>
        </w:rPr>
      </w:pPr>
      <w:r w:rsidRPr="00A00FA4">
        <w:rPr>
          <w:rFonts w:ascii="Times New Roman" w:hAnsi="Times New Roman" w:cs="Times New Roman"/>
          <w:spacing w:val="1"/>
          <w:lang w:val=""/>
        </w:rPr>
        <w:t>remont klatki schodowej</w:t>
      </w:r>
      <w:r w:rsidR="00671F41" w:rsidRPr="00A00FA4">
        <w:rPr>
          <w:rFonts w:ascii="Times New Roman" w:hAnsi="Times New Roman" w:cs="Times New Roman"/>
          <w:spacing w:val="1"/>
          <w:lang w:val=""/>
        </w:rPr>
        <w:t>,</w:t>
      </w:r>
      <w:r w:rsidRPr="00A00FA4">
        <w:rPr>
          <w:rFonts w:ascii="Times New Roman" w:hAnsi="Times New Roman" w:cs="Times New Roman"/>
        </w:rPr>
        <w:t xml:space="preserve"> </w:t>
      </w:r>
    </w:p>
    <w:p w14:paraId="1BE550D8" w14:textId="59698779" w:rsidR="007242A1" w:rsidRPr="00A00FA4" w:rsidRDefault="007242A1" w:rsidP="005C5108">
      <w:pPr>
        <w:pStyle w:val="Akapitzlist"/>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 xml:space="preserve">Szczegółowy </w:t>
      </w:r>
      <w:r w:rsidR="001B64DB" w:rsidRPr="00A00FA4">
        <w:rPr>
          <w:rFonts w:ascii="Times New Roman" w:hAnsi="Times New Roman" w:cs="Times New Roman"/>
        </w:rPr>
        <w:t>zakres</w:t>
      </w:r>
      <w:r w:rsidR="00F0464C" w:rsidRPr="00A00FA4">
        <w:rPr>
          <w:rFonts w:ascii="Times New Roman" w:hAnsi="Times New Roman" w:cs="Times New Roman"/>
        </w:rPr>
        <w:t xml:space="preserve"> </w:t>
      </w:r>
      <w:r w:rsidR="001B64DB" w:rsidRPr="00A00FA4">
        <w:rPr>
          <w:rFonts w:ascii="Times New Roman" w:hAnsi="Times New Roman" w:cs="Times New Roman"/>
        </w:rPr>
        <w:t>przedmiotu zamówienia</w:t>
      </w:r>
      <w:r w:rsidRPr="00A00FA4">
        <w:rPr>
          <w:rFonts w:ascii="Times New Roman" w:hAnsi="Times New Roman" w:cs="Times New Roman"/>
        </w:rPr>
        <w:t xml:space="preserve"> </w:t>
      </w:r>
      <w:r w:rsidR="001B64DB" w:rsidRPr="00A00FA4">
        <w:rPr>
          <w:rFonts w:ascii="Times New Roman" w:hAnsi="Times New Roman" w:cs="Times New Roman"/>
        </w:rPr>
        <w:t xml:space="preserve">opisany jest w </w:t>
      </w:r>
      <w:r w:rsidR="008F24AE" w:rsidRPr="00A00FA4">
        <w:rPr>
          <w:rFonts w:ascii="Times New Roman" w:hAnsi="Times New Roman" w:cs="Times New Roman"/>
        </w:rPr>
        <w:t>Program</w:t>
      </w:r>
      <w:r w:rsidR="001B64DB" w:rsidRPr="00A00FA4">
        <w:rPr>
          <w:rFonts w:ascii="Times New Roman" w:hAnsi="Times New Roman" w:cs="Times New Roman"/>
        </w:rPr>
        <w:t>ie</w:t>
      </w:r>
      <w:r w:rsidR="008F24AE" w:rsidRPr="00A00FA4">
        <w:rPr>
          <w:rFonts w:ascii="Times New Roman" w:hAnsi="Times New Roman" w:cs="Times New Roman"/>
        </w:rPr>
        <w:t xml:space="preserve"> Funkcjonalno</w:t>
      </w:r>
      <w:r w:rsidR="001B64DB" w:rsidRPr="00A00FA4">
        <w:rPr>
          <w:rFonts w:ascii="Times New Roman" w:hAnsi="Times New Roman" w:cs="Times New Roman"/>
        </w:rPr>
        <w:t>-</w:t>
      </w:r>
      <w:r w:rsidR="008F24AE" w:rsidRPr="00A00FA4">
        <w:rPr>
          <w:rFonts w:ascii="Times New Roman" w:hAnsi="Times New Roman" w:cs="Times New Roman"/>
        </w:rPr>
        <w:t xml:space="preserve"> Użytkowy</w:t>
      </w:r>
      <w:r w:rsidR="001B64DB" w:rsidRPr="00A00FA4">
        <w:rPr>
          <w:rFonts w:ascii="Times New Roman" w:hAnsi="Times New Roman" w:cs="Times New Roman"/>
        </w:rPr>
        <w:t>m, który określa zakres prac projektowych oraz</w:t>
      </w:r>
      <w:r w:rsidRPr="00A00FA4">
        <w:rPr>
          <w:rFonts w:ascii="Times New Roman" w:hAnsi="Times New Roman" w:cs="Times New Roman"/>
        </w:rPr>
        <w:t xml:space="preserve"> robót </w:t>
      </w:r>
      <w:r w:rsidR="001A6316" w:rsidRPr="00A00FA4">
        <w:rPr>
          <w:rFonts w:ascii="Times New Roman" w:hAnsi="Times New Roman" w:cs="Times New Roman"/>
        </w:rPr>
        <w:t xml:space="preserve">budowlanych </w:t>
      </w:r>
      <w:r w:rsidRPr="00A00FA4">
        <w:rPr>
          <w:rFonts w:ascii="Times New Roman" w:hAnsi="Times New Roman" w:cs="Times New Roman"/>
        </w:rPr>
        <w:t>objętych umową</w:t>
      </w:r>
      <w:r w:rsidR="001A6316" w:rsidRPr="00A00FA4">
        <w:rPr>
          <w:rFonts w:ascii="Times New Roman" w:hAnsi="Times New Roman" w:cs="Times New Roman"/>
        </w:rPr>
        <w:t>.</w:t>
      </w:r>
      <w:r w:rsidRPr="00A00FA4">
        <w:rPr>
          <w:rFonts w:ascii="Times New Roman" w:hAnsi="Times New Roman" w:cs="Times New Roman"/>
        </w:rPr>
        <w:t xml:space="preserve"> </w:t>
      </w:r>
    </w:p>
    <w:p w14:paraId="475B2B3C" w14:textId="39BA3327" w:rsidR="007242A1" w:rsidRPr="00A00FA4" w:rsidRDefault="00751FB3"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Wykonawca zobowiązuje się do wykonania przedmiotu umowy</w:t>
      </w:r>
      <w:r w:rsidR="007242A1" w:rsidRPr="00A00FA4">
        <w:rPr>
          <w:rFonts w:ascii="Times New Roman" w:hAnsi="Times New Roman" w:cs="Times New Roman"/>
        </w:rPr>
        <w:t xml:space="preserve"> zgodnie z </w:t>
      </w:r>
      <w:r w:rsidRPr="00A00FA4">
        <w:rPr>
          <w:rFonts w:ascii="Times New Roman" w:hAnsi="Times New Roman" w:cs="Times New Roman"/>
        </w:rPr>
        <w:t xml:space="preserve">dokumentacją, </w:t>
      </w:r>
      <w:r w:rsidR="007242A1" w:rsidRPr="00A00FA4">
        <w:rPr>
          <w:rFonts w:ascii="Times New Roman" w:hAnsi="Times New Roman" w:cs="Times New Roman"/>
        </w:rPr>
        <w:t>zasadami</w:t>
      </w:r>
      <w:r w:rsidRPr="00A00FA4">
        <w:rPr>
          <w:rFonts w:ascii="Times New Roman" w:hAnsi="Times New Roman" w:cs="Times New Roman"/>
        </w:rPr>
        <w:t xml:space="preserve"> wiedzy</w:t>
      </w:r>
      <w:r w:rsidR="007242A1" w:rsidRPr="00A00FA4">
        <w:rPr>
          <w:rFonts w:ascii="Times New Roman" w:hAnsi="Times New Roman" w:cs="Times New Roman"/>
        </w:rPr>
        <w:t xml:space="preserve"> techni</w:t>
      </w:r>
      <w:r w:rsidRPr="00A00FA4">
        <w:rPr>
          <w:rFonts w:ascii="Times New Roman" w:hAnsi="Times New Roman" w:cs="Times New Roman"/>
        </w:rPr>
        <w:t>cznej</w:t>
      </w:r>
      <w:r w:rsidR="007242A1" w:rsidRPr="00A00FA4">
        <w:rPr>
          <w:rFonts w:ascii="Times New Roman" w:hAnsi="Times New Roman" w:cs="Times New Roman"/>
        </w:rPr>
        <w:t xml:space="preserve"> i sztuki budowlanej</w:t>
      </w:r>
      <w:r w:rsidRPr="00A00FA4">
        <w:rPr>
          <w:rFonts w:ascii="Times New Roman" w:hAnsi="Times New Roman" w:cs="Times New Roman"/>
        </w:rPr>
        <w:t xml:space="preserve">, </w:t>
      </w:r>
      <w:r w:rsidR="007242A1" w:rsidRPr="00A00FA4">
        <w:rPr>
          <w:rFonts w:ascii="Times New Roman" w:hAnsi="Times New Roman" w:cs="Times New Roman"/>
        </w:rPr>
        <w:t xml:space="preserve">obowiązującymi </w:t>
      </w:r>
      <w:r w:rsidRPr="00A00FA4">
        <w:rPr>
          <w:rFonts w:ascii="Times New Roman" w:hAnsi="Times New Roman" w:cs="Times New Roman"/>
        </w:rPr>
        <w:t xml:space="preserve">przepisami i polskimi </w:t>
      </w:r>
      <w:r w:rsidR="007242A1" w:rsidRPr="00A00FA4">
        <w:rPr>
          <w:rFonts w:ascii="Times New Roman" w:hAnsi="Times New Roman" w:cs="Times New Roman"/>
        </w:rPr>
        <w:t>normami</w:t>
      </w:r>
      <w:r w:rsidRPr="00A00FA4">
        <w:rPr>
          <w:rFonts w:ascii="Times New Roman" w:hAnsi="Times New Roman" w:cs="Times New Roman"/>
        </w:rPr>
        <w:t xml:space="preserve"> na warunkach wskazanych w umowie oraz SWZ.</w:t>
      </w:r>
    </w:p>
    <w:p w14:paraId="0F5057FC" w14:textId="6CB2A27A" w:rsidR="000D6D28" w:rsidRPr="00A00FA4" w:rsidRDefault="000D6D28"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Wszystkie zastosowane elementy maja być fabrycznie nowe, dopuszczone do obrotu w handlu i posiadać wszelkie atesty dopuszczenia do użytku. Dodatkowo zastosowane elementy powinny spełniać określone prawem normy bezpieczeństwa.</w:t>
      </w:r>
    </w:p>
    <w:p w14:paraId="0F96828E" w14:textId="3043713D" w:rsidR="007242A1" w:rsidRPr="00A00FA4" w:rsidRDefault="007242A1"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 xml:space="preserve">Przedmiot umowy realizowany będzie zgodnie z </w:t>
      </w:r>
      <w:r w:rsidR="00955438" w:rsidRPr="00A00FA4">
        <w:rPr>
          <w:rFonts w:ascii="Times New Roman" w:hAnsi="Times New Roman" w:cs="Times New Roman"/>
        </w:rPr>
        <w:t>H</w:t>
      </w:r>
      <w:r w:rsidRPr="00A00FA4">
        <w:rPr>
          <w:rFonts w:ascii="Times New Roman" w:hAnsi="Times New Roman" w:cs="Times New Roman"/>
        </w:rPr>
        <w:t>armonogram rzeczowo-finansowym</w:t>
      </w:r>
      <w:r w:rsidR="006F677F" w:rsidRPr="00A00FA4">
        <w:rPr>
          <w:rFonts w:ascii="Times New Roman" w:hAnsi="Times New Roman" w:cs="Times New Roman"/>
        </w:rPr>
        <w:t>.</w:t>
      </w:r>
    </w:p>
    <w:p w14:paraId="45121EBE" w14:textId="09B5C2F4" w:rsidR="00383C0C" w:rsidRPr="00A00FA4" w:rsidRDefault="00751FB3"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 xml:space="preserve">Miejsce wykonania robót budowlanych: Szpital </w:t>
      </w:r>
      <w:proofErr w:type="spellStart"/>
      <w:r w:rsidRPr="00A00FA4">
        <w:rPr>
          <w:rFonts w:ascii="Times New Roman" w:hAnsi="Times New Roman" w:cs="Times New Roman"/>
        </w:rPr>
        <w:t>Olmedica</w:t>
      </w:r>
      <w:proofErr w:type="spellEnd"/>
      <w:r w:rsidRPr="00A00FA4">
        <w:rPr>
          <w:rFonts w:ascii="Times New Roman" w:hAnsi="Times New Roman" w:cs="Times New Roman"/>
        </w:rPr>
        <w:t xml:space="preserve"> w Olecku, ul. </w:t>
      </w:r>
      <w:r w:rsidR="00383C0C" w:rsidRPr="00A00FA4">
        <w:rPr>
          <w:rFonts w:ascii="Times New Roman" w:hAnsi="Times New Roman" w:cs="Times New Roman"/>
        </w:rPr>
        <w:t>Gołdapska</w:t>
      </w:r>
      <w:r w:rsidRPr="00A00FA4">
        <w:rPr>
          <w:rFonts w:ascii="Times New Roman" w:hAnsi="Times New Roman" w:cs="Times New Roman"/>
        </w:rPr>
        <w:t xml:space="preserve"> 1, 19-400 Olecko</w:t>
      </w:r>
      <w:r w:rsidR="00383C0C" w:rsidRPr="00A00FA4">
        <w:rPr>
          <w:rFonts w:ascii="Times New Roman" w:hAnsi="Times New Roman" w:cs="Times New Roman"/>
        </w:rPr>
        <w:t>.</w:t>
      </w:r>
    </w:p>
    <w:p w14:paraId="6991C59A" w14:textId="5126D0F0" w:rsidR="00383C0C" w:rsidRPr="00A00FA4" w:rsidRDefault="00383C0C" w:rsidP="005C5108">
      <w:pPr>
        <w:pStyle w:val="Default"/>
        <w:numPr>
          <w:ilvl w:val="0"/>
          <w:numId w:val="56"/>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Wszystkie koszty związane z organizacją ruchu na czas budowy jak i sama organizacją ruchu po stronie Wykonawcy (koszty z tym związane po stronie Wykonawcy – zajęcie pasa drogowego oraz prowadzenie robót w pasie drogowym dróg, przekazanie placu budowy, itp.). </w:t>
      </w:r>
    </w:p>
    <w:p w14:paraId="4978E30E" w14:textId="7C597766" w:rsidR="00383C0C" w:rsidRPr="00A00FA4" w:rsidRDefault="00383C0C" w:rsidP="005C5108">
      <w:pPr>
        <w:pStyle w:val="Default"/>
        <w:numPr>
          <w:ilvl w:val="0"/>
          <w:numId w:val="56"/>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Odtworzenie nawierzchni dróg i chodników, przywrócenie ich do stanu poprzedniego oraz koszty z tym związane po stronie Wykonawcy. </w:t>
      </w:r>
    </w:p>
    <w:p w14:paraId="1C1B2854" w14:textId="77777777" w:rsidR="007242A1" w:rsidRPr="00A00FA4" w:rsidRDefault="007242A1" w:rsidP="001B07EA">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Zamawiający dopuszcza możliwość wystąpienia w trakcie realizacji przedmiotu zamówienia konieczności wykonania robót zamiennych w stosunku do przewidzianych w dokumentacji, w sytuacji, gdy wykonanie tych robót będzie niezbędne do prawidłowego, tj. do zgodnego z zasadami wiedzy technicznej i obowiązującymi na dzień odbioru przepisami, wykonania przedmiotu umowy. Roboty zamienne, mogą zostać wykonane na podstawie aneksu do umowy sporządzonego w oparciu o protokół konieczności.</w:t>
      </w:r>
    </w:p>
    <w:p w14:paraId="58E6CE78" w14:textId="79AC7BBC" w:rsidR="007242A1" w:rsidRPr="00A00FA4" w:rsidRDefault="007242A1" w:rsidP="001B07EA">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Zamawiający dopuszcza możliwość ograniczenia wykonania pewnych robót przewidzianych w dokumentacji, gdy ich wykonanie będzie zbędne do prawidłowego użytkowania przedmiotu zamówienia (tj. zgodnego z zasadami wiedzy technicznej i obowiązującymi na dzień odbioru robót przepisami). Roboty te nazwane są robotami zaniechanymi. Sposób wyliczenia wartości robót zaniechanych w celu ich potrącenia z wynagrodzenia Wykonawcy określa §</w:t>
      </w:r>
      <w:r w:rsidR="00A51056">
        <w:rPr>
          <w:rFonts w:ascii="Times New Roman" w:hAnsi="Times New Roman" w:cs="Times New Roman"/>
        </w:rPr>
        <w:t>8</w:t>
      </w:r>
      <w:r w:rsidRPr="00A00FA4">
        <w:rPr>
          <w:rFonts w:ascii="Times New Roman" w:hAnsi="Times New Roman" w:cs="Times New Roman"/>
        </w:rPr>
        <w:t xml:space="preserve"> Wynagrodzenie niniejszej umowy.</w:t>
      </w:r>
    </w:p>
    <w:p w14:paraId="0E9940AD" w14:textId="35228F50" w:rsidR="00A8593B" w:rsidRPr="00A00FA4" w:rsidRDefault="007242A1" w:rsidP="005C5108">
      <w:pPr>
        <w:numPr>
          <w:ilvl w:val="0"/>
          <w:numId w:val="56"/>
        </w:numPr>
        <w:spacing w:after="0" w:line="276" w:lineRule="auto"/>
        <w:jc w:val="both"/>
        <w:rPr>
          <w:rFonts w:ascii="Times New Roman" w:hAnsi="Times New Roman" w:cs="Times New Roman"/>
        </w:rPr>
      </w:pPr>
      <w:r w:rsidRPr="00A00FA4">
        <w:rPr>
          <w:rFonts w:ascii="Times New Roman" w:hAnsi="Times New Roman" w:cs="Times New Roman"/>
        </w:rPr>
        <w:t xml:space="preserve">Zamawiający dopuszcza możliwość wystąpienia robót dodatkowych, o których mowa w art. 455 ust. 1 pkt. 3 ustawy </w:t>
      </w:r>
      <w:proofErr w:type="spellStart"/>
      <w:r w:rsidRPr="00A00FA4">
        <w:rPr>
          <w:rFonts w:ascii="Times New Roman" w:hAnsi="Times New Roman" w:cs="Times New Roman"/>
        </w:rPr>
        <w:t>pzp</w:t>
      </w:r>
      <w:proofErr w:type="spellEnd"/>
      <w:r w:rsidRPr="00A00FA4">
        <w:rPr>
          <w:rFonts w:ascii="Times New Roman" w:hAnsi="Times New Roman" w:cs="Times New Roman"/>
        </w:rPr>
        <w:t>, czyli robót nie uwzględnionych w zamówieniu podstawowym. Roboty dodatkowe, mogą zostać wykonane na podstawie aneksu do umowy sporządzonego w oparciu o protokół konieczności.</w:t>
      </w:r>
    </w:p>
    <w:p w14:paraId="09E0B9DF" w14:textId="77777777" w:rsidR="00383C0C" w:rsidRPr="00A00FA4" w:rsidRDefault="00383C0C" w:rsidP="00BC7067">
      <w:pPr>
        <w:spacing w:after="0" w:line="276" w:lineRule="auto"/>
        <w:ind w:left="360"/>
        <w:jc w:val="both"/>
        <w:rPr>
          <w:rFonts w:ascii="Times New Roman" w:hAnsi="Times New Roman" w:cs="Times New Roman"/>
        </w:rPr>
      </w:pPr>
    </w:p>
    <w:p w14:paraId="46F4521D" w14:textId="77777777" w:rsidR="00305BB3" w:rsidRPr="00A00FA4" w:rsidRDefault="00305BB3" w:rsidP="001A6316">
      <w:pPr>
        <w:spacing w:after="0" w:line="276" w:lineRule="auto"/>
        <w:jc w:val="center"/>
        <w:rPr>
          <w:rFonts w:ascii="Times New Roman" w:hAnsi="Times New Roman" w:cs="Times New Roman"/>
          <w:b/>
          <w:bCs/>
        </w:rPr>
      </w:pPr>
    </w:p>
    <w:p w14:paraId="435E1273" w14:textId="77777777" w:rsidR="00305BB3" w:rsidRPr="00A00FA4" w:rsidRDefault="00305BB3" w:rsidP="001A6316">
      <w:pPr>
        <w:spacing w:after="0" w:line="276" w:lineRule="auto"/>
        <w:jc w:val="center"/>
        <w:rPr>
          <w:rFonts w:ascii="Times New Roman" w:hAnsi="Times New Roman" w:cs="Times New Roman"/>
          <w:b/>
          <w:bCs/>
        </w:rPr>
      </w:pPr>
    </w:p>
    <w:p w14:paraId="33F14F94" w14:textId="77777777" w:rsidR="00305BB3" w:rsidRPr="00A00FA4" w:rsidRDefault="00305BB3" w:rsidP="001A6316">
      <w:pPr>
        <w:spacing w:after="0" w:line="276" w:lineRule="auto"/>
        <w:jc w:val="center"/>
        <w:rPr>
          <w:rFonts w:ascii="Times New Roman" w:hAnsi="Times New Roman" w:cs="Times New Roman"/>
          <w:b/>
          <w:bCs/>
        </w:rPr>
      </w:pPr>
    </w:p>
    <w:p w14:paraId="047D233A" w14:textId="0AF6AA56" w:rsidR="00A8593B" w:rsidRPr="00A00FA4" w:rsidRDefault="007242A1" w:rsidP="001A6316">
      <w:pPr>
        <w:spacing w:after="0" w:line="276" w:lineRule="auto"/>
        <w:jc w:val="center"/>
        <w:rPr>
          <w:rFonts w:ascii="Times New Roman" w:hAnsi="Times New Roman" w:cs="Times New Roman"/>
          <w:b/>
          <w:bCs/>
        </w:rPr>
      </w:pPr>
      <w:r w:rsidRPr="00A00FA4">
        <w:rPr>
          <w:rFonts w:ascii="Times New Roman" w:hAnsi="Times New Roman" w:cs="Times New Roman"/>
          <w:b/>
          <w:bCs/>
        </w:rPr>
        <w:lastRenderedPageBreak/>
        <w:t>§ 2</w:t>
      </w:r>
    </w:p>
    <w:p w14:paraId="48150C08" w14:textId="02013C90" w:rsidR="007242A1" w:rsidRPr="00A00FA4" w:rsidRDefault="007242A1" w:rsidP="001A6316">
      <w:pPr>
        <w:spacing w:after="0" w:line="276" w:lineRule="auto"/>
        <w:jc w:val="center"/>
        <w:rPr>
          <w:rFonts w:ascii="Times New Roman" w:hAnsi="Times New Roman" w:cs="Times New Roman"/>
          <w:b/>
          <w:bCs/>
        </w:rPr>
      </w:pPr>
      <w:r w:rsidRPr="00A00FA4">
        <w:rPr>
          <w:rFonts w:ascii="Times New Roman" w:hAnsi="Times New Roman" w:cs="Times New Roman"/>
          <w:b/>
          <w:bCs/>
        </w:rPr>
        <w:t>Czas trwania umowy</w:t>
      </w:r>
    </w:p>
    <w:p w14:paraId="30D3DD93" w14:textId="4E8A357D" w:rsidR="005D1CF8" w:rsidRPr="00A00FA4" w:rsidRDefault="007242A1" w:rsidP="00BC7067">
      <w:pPr>
        <w:numPr>
          <w:ilvl w:val="0"/>
          <w:numId w:val="2"/>
        </w:numPr>
        <w:spacing w:line="276" w:lineRule="auto"/>
        <w:jc w:val="both"/>
        <w:rPr>
          <w:rFonts w:ascii="Times New Roman" w:hAnsi="Times New Roman" w:cs="Times New Roman"/>
        </w:rPr>
      </w:pPr>
      <w:r w:rsidRPr="00A00FA4">
        <w:rPr>
          <w:rFonts w:ascii="Times New Roman" w:hAnsi="Times New Roman" w:cs="Times New Roman"/>
        </w:rPr>
        <w:t>Termin wykonania robót:</w:t>
      </w:r>
    </w:p>
    <w:p w14:paraId="2DF3F4B2" w14:textId="5120DB98" w:rsidR="00A61F46" w:rsidRPr="00A00FA4" w:rsidRDefault="005D1CF8" w:rsidP="00A61F46">
      <w:pPr>
        <w:numPr>
          <w:ilvl w:val="0"/>
          <w:numId w:val="3"/>
        </w:numPr>
        <w:spacing w:after="0" w:line="276" w:lineRule="auto"/>
        <w:jc w:val="both"/>
        <w:rPr>
          <w:rFonts w:ascii="Times New Roman" w:hAnsi="Times New Roman" w:cs="Times New Roman"/>
        </w:rPr>
      </w:pPr>
      <w:r w:rsidRPr="00A00FA4">
        <w:rPr>
          <w:rFonts w:ascii="Times New Roman" w:hAnsi="Times New Roman" w:cs="Times New Roman"/>
        </w:rPr>
        <w:t>Termin realizacji przedmiotu umowy</w:t>
      </w:r>
      <w:r w:rsidR="007242A1" w:rsidRPr="00A00FA4">
        <w:rPr>
          <w:rFonts w:ascii="Times New Roman" w:hAnsi="Times New Roman" w:cs="Times New Roman"/>
        </w:rPr>
        <w:t xml:space="preserve"> </w:t>
      </w:r>
      <w:r w:rsidR="00121732" w:rsidRPr="00A00FA4">
        <w:rPr>
          <w:rFonts w:ascii="Times New Roman" w:hAnsi="Times New Roman" w:cs="Times New Roman"/>
        </w:rPr>
        <w:t xml:space="preserve">wynosi </w:t>
      </w:r>
      <w:r w:rsidR="001A6316" w:rsidRPr="00A00FA4">
        <w:rPr>
          <w:rFonts w:ascii="Times New Roman" w:hAnsi="Times New Roman" w:cs="Times New Roman"/>
        </w:rPr>
        <w:t>1</w:t>
      </w:r>
      <w:r w:rsidR="00870643" w:rsidRPr="00A00FA4">
        <w:rPr>
          <w:rFonts w:ascii="Times New Roman" w:hAnsi="Times New Roman" w:cs="Times New Roman"/>
        </w:rPr>
        <w:t>5</w:t>
      </w:r>
      <w:r w:rsidR="008F24AE" w:rsidRPr="00A00FA4">
        <w:rPr>
          <w:rFonts w:ascii="Times New Roman" w:hAnsi="Times New Roman" w:cs="Times New Roman"/>
        </w:rPr>
        <w:t xml:space="preserve"> miesięcy</w:t>
      </w:r>
      <w:r w:rsidRPr="00A00FA4">
        <w:rPr>
          <w:rFonts w:ascii="Times New Roman" w:hAnsi="Times New Roman" w:cs="Times New Roman"/>
        </w:rPr>
        <w:t xml:space="preserve"> od dnia </w:t>
      </w:r>
      <w:r w:rsidR="00121732" w:rsidRPr="00A00FA4">
        <w:rPr>
          <w:rFonts w:ascii="Times New Roman" w:hAnsi="Times New Roman" w:cs="Times New Roman"/>
        </w:rPr>
        <w:t>podpisania umowy</w:t>
      </w:r>
      <w:r w:rsidRPr="00A00FA4">
        <w:rPr>
          <w:rFonts w:ascii="Times New Roman" w:hAnsi="Times New Roman" w:cs="Times New Roman"/>
        </w:rPr>
        <w:t xml:space="preserve"> </w:t>
      </w:r>
      <w:r w:rsidR="00121732" w:rsidRPr="00A00FA4">
        <w:rPr>
          <w:rFonts w:ascii="Times New Roman" w:hAnsi="Times New Roman" w:cs="Times New Roman"/>
        </w:rPr>
        <w:t xml:space="preserve">tj. od dnia </w:t>
      </w:r>
      <w:r w:rsidRPr="00A00FA4">
        <w:rPr>
          <w:rFonts w:ascii="Times New Roman" w:hAnsi="Times New Roman" w:cs="Times New Roman"/>
        </w:rPr>
        <w:t>………………….. do</w:t>
      </w:r>
      <w:r w:rsidR="00121732" w:rsidRPr="00A00FA4">
        <w:rPr>
          <w:rFonts w:ascii="Times New Roman" w:hAnsi="Times New Roman" w:cs="Times New Roman"/>
        </w:rPr>
        <w:t xml:space="preserve"> dnia ……………………</w:t>
      </w:r>
      <w:r w:rsidRPr="00A00FA4">
        <w:rPr>
          <w:rFonts w:ascii="Times New Roman" w:hAnsi="Times New Roman" w:cs="Times New Roman"/>
        </w:rPr>
        <w:t>r.</w:t>
      </w:r>
      <w:r w:rsidR="00870643" w:rsidRPr="00A00FA4">
        <w:rPr>
          <w:rFonts w:ascii="Times New Roman" w:hAnsi="Times New Roman" w:cs="Times New Roman"/>
        </w:rPr>
        <w:t xml:space="preserve"> </w:t>
      </w:r>
      <w:r w:rsidR="00A61F46" w:rsidRPr="00A00FA4">
        <w:rPr>
          <w:rFonts w:ascii="Times New Roman" w:hAnsi="Times New Roman" w:cs="Times New Roman"/>
        </w:rPr>
        <w:t xml:space="preserve">z podziałem na etapy, </w:t>
      </w:r>
      <w:proofErr w:type="spellStart"/>
      <w:r w:rsidR="00A61F46" w:rsidRPr="00A00FA4">
        <w:rPr>
          <w:rFonts w:ascii="Times New Roman" w:hAnsi="Times New Roman" w:cs="Times New Roman"/>
        </w:rPr>
        <w:t>tj</w:t>
      </w:r>
      <w:proofErr w:type="spellEnd"/>
      <w:r w:rsidR="00A61F46" w:rsidRPr="00A00FA4">
        <w:rPr>
          <w:rFonts w:ascii="Times New Roman" w:hAnsi="Times New Roman" w:cs="Times New Roman"/>
        </w:rPr>
        <w:t>:</w:t>
      </w:r>
    </w:p>
    <w:p w14:paraId="02FF0E42" w14:textId="09EB711F" w:rsidR="00A61F46" w:rsidRPr="00A00FA4" w:rsidRDefault="00A61F46" w:rsidP="00A61F46">
      <w:pPr>
        <w:pStyle w:val="Akapitzlist"/>
        <w:spacing w:after="0"/>
        <w:ind w:left="709" w:hanging="425"/>
        <w:jc w:val="both"/>
        <w:rPr>
          <w:rFonts w:ascii="Times New Roman" w:hAnsi="Times New Roman" w:cs="Times New Roman"/>
        </w:rPr>
      </w:pPr>
      <w:r w:rsidRPr="00A00FA4">
        <w:rPr>
          <w:rFonts w:ascii="Times New Roman" w:hAnsi="Times New Roman" w:cs="Times New Roman"/>
        </w:rPr>
        <w:t xml:space="preserve"> Etap I – termin realizacji 9 miesięcy od podpisania umowy, który obejmuje odbiór dokumentacji projektowej oraz oddanie do użytku po uprzednim dokonaniu odbioru końcowego Oddziału Geriatrycznego.</w:t>
      </w:r>
    </w:p>
    <w:p w14:paraId="0DD2B94B" w14:textId="2B204046" w:rsidR="00A61F46" w:rsidRPr="00A00FA4" w:rsidRDefault="00A61F46" w:rsidP="00A61F46">
      <w:pPr>
        <w:pStyle w:val="Akapitzlist"/>
        <w:spacing w:after="0"/>
        <w:ind w:left="709" w:hanging="425"/>
        <w:jc w:val="both"/>
        <w:rPr>
          <w:rFonts w:ascii="Times New Roman" w:hAnsi="Times New Roman" w:cs="Times New Roman"/>
        </w:rPr>
      </w:pPr>
      <w:r w:rsidRPr="00A00FA4">
        <w:rPr>
          <w:rFonts w:ascii="Times New Roman" w:hAnsi="Times New Roman" w:cs="Times New Roman"/>
        </w:rPr>
        <w:t xml:space="preserve">Etap II – termin realizacji 15 miesięcy do dnia podpisania umowy, który obejmuje </w:t>
      </w:r>
      <w:r w:rsidR="00136645" w:rsidRPr="00A00FA4">
        <w:rPr>
          <w:rFonts w:ascii="Times New Roman" w:hAnsi="Times New Roman" w:cs="Times New Roman"/>
        </w:rPr>
        <w:t xml:space="preserve">m.in. oddanie do Użytku po uprzednim </w:t>
      </w:r>
      <w:r w:rsidRPr="00A00FA4">
        <w:rPr>
          <w:rFonts w:ascii="Times New Roman" w:hAnsi="Times New Roman" w:cs="Times New Roman"/>
        </w:rPr>
        <w:t>odbi</w:t>
      </w:r>
      <w:r w:rsidR="00136645" w:rsidRPr="00A00FA4">
        <w:rPr>
          <w:rFonts w:ascii="Times New Roman" w:hAnsi="Times New Roman" w:cs="Times New Roman"/>
        </w:rPr>
        <w:t>orze</w:t>
      </w:r>
      <w:r w:rsidRPr="00A00FA4">
        <w:rPr>
          <w:rFonts w:ascii="Times New Roman" w:hAnsi="Times New Roman" w:cs="Times New Roman"/>
        </w:rPr>
        <w:t xml:space="preserve"> Ośrodka Dziennej Rehabilitacji oraz </w:t>
      </w:r>
      <w:r w:rsidR="00136645" w:rsidRPr="00A00FA4">
        <w:rPr>
          <w:rFonts w:ascii="Times New Roman" w:hAnsi="Times New Roman" w:cs="Times New Roman"/>
        </w:rPr>
        <w:t xml:space="preserve">pozostałych prac wynikających z </w:t>
      </w:r>
      <w:r w:rsidRPr="00A00FA4">
        <w:rPr>
          <w:rFonts w:ascii="Times New Roman" w:hAnsi="Times New Roman" w:cs="Times New Roman"/>
        </w:rPr>
        <w:t>HRF.</w:t>
      </w:r>
    </w:p>
    <w:p w14:paraId="64EE8868" w14:textId="77777777" w:rsidR="00A61F46" w:rsidRPr="00A00FA4" w:rsidRDefault="00A61F46" w:rsidP="00A61F46">
      <w:pPr>
        <w:spacing w:after="0" w:line="276" w:lineRule="auto"/>
        <w:ind w:left="720"/>
        <w:jc w:val="both"/>
        <w:rPr>
          <w:rFonts w:ascii="Times New Roman" w:hAnsi="Times New Roman" w:cs="Times New Roman"/>
        </w:rPr>
      </w:pPr>
    </w:p>
    <w:p w14:paraId="1B237C6C" w14:textId="2904498E" w:rsidR="007242A1" w:rsidRPr="00A00FA4" w:rsidRDefault="005D1CF8" w:rsidP="00FE7C9B">
      <w:pPr>
        <w:numPr>
          <w:ilvl w:val="0"/>
          <w:numId w:val="3"/>
        </w:numPr>
        <w:spacing w:after="0" w:line="276" w:lineRule="auto"/>
        <w:jc w:val="both"/>
        <w:rPr>
          <w:rFonts w:ascii="Times New Roman" w:hAnsi="Times New Roman" w:cs="Times New Roman"/>
        </w:rPr>
      </w:pPr>
      <w:r w:rsidRPr="00A00FA4">
        <w:rPr>
          <w:rFonts w:ascii="Times New Roman" w:hAnsi="Times New Roman" w:cs="Times New Roman"/>
        </w:rPr>
        <w:t xml:space="preserve">Teren budowy zostanie przekazany Wykonawcy w terminie </w:t>
      </w:r>
      <w:r w:rsidR="00121732" w:rsidRPr="00A00FA4">
        <w:rPr>
          <w:rFonts w:ascii="Times New Roman" w:hAnsi="Times New Roman" w:cs="Times New Roman"/>
        </w:rPr>
        <w:t>5</w:t>
      </w:r>
      <w:r w:rsidRPr="00A00FA4">
        <w:rPr>
          <w:rFonts w:ascii="Times New Roman" w:hAnsi="Times New Roman" w:cs="Times New Roman"/>
        </w:rPr>
        <w:t xml:space="preserve"> dni od dnia podpisania umowy. </w:t>
      </w:r>
      <w:r w:rsidR="007242A1" w:rsidRPr="00A00FA4">
        <w:rPr>
          <w:rFonts w:ascii="Times New Roman" w:hAnsi="Times New Roman" w:cs="Times New Roman"/>
        </w:rPr>
        <w:t xml:space="preserve"> </w:t>
      </w:r>
    </w:p>
    <w:p w14:paraId="48185A0F" w14:textId="2397867E" w:rsidR="007242A1" w:rsidRPr="00A00FA4" w:rsidRDefault="00A8593B" w:rsidP="00FE7C9B">
      <w:pPr>
        <w:numPr>
          <w:ilvl w:val="0"/>
          <w:numId w:val="3"/>
        </w:numPr>
        <w:spacing w:after="0" w:line="276" w:lineRule="auto"/>
        <w:jc w:val="both"/>
        <w:rPr>
          <w:rFonts w:ascii="Times New Roman" w:hAnsi="Times New Roman" w:cs="Times New Roman"/>
        </w:rPr>
      </w:pPr>
      <w:r w:rsidRPr="00A00FA4">
        <w:rPr>
          <w:rFonts w:ascii="Times New Roman" w:hAnsi="Times New Roman" w:cs="Times New Roman"/>
        </w:rPr>
        <w:t>Wykonawca p</w:t>
      </w:r>
      <w:r w:rsidR="007242A1" w:rsidRPr="00A00FA4">
        <w:rPr>
          <w:rFonts w:ascii="Times New Roman" w:hAnsi="Times New Roman" w:cs="Times New Roman"/>
        </w:rPr>
        <w:t>rzedłoż</w:t>
      </w:r>
      <w:r w:rsidRPr="00A00FA4">
        <w:rPr>
          <w:rFonts w:ascii="Times New Roman" w:hAnsi="Times New Roman" w:cs="Times New Roman"/>
        </w:rPr>
        <w:t>y</w:t>
      </w:r>
      <w:r w:rsidR="007242A1" w:rsidRPr="00A00FA4">
        <w:rPr>
          <w:rFonts w:ascii="Times New Roman" w:hAnsi="Times New Roman" w:cs="Times New Roman"/>
        </w:rPr>
        <w:t xml:space="preserve"> ostateczn</w:t>
      </w:r>
      <w:r w:rsidRPr="00A00FA4">
        <w:rPr>
          <w:rFonts w:ascii="Times New Roman" w:hAnsi="Times New Roman" w:cs="Times New Roman"/>
        </w:rPr>
        <w:t>e</w:t>
      </w:r>
      <w:r w:rsidR="007242A1" w:rsidRPr="00A00FA4">
        <w:rPr>
          <w:rFonts w:ascii="Times New Roman" w:hAnsi="Times New Roman" w:cs="Times New Roman"/>
        </w:rPr>
        <w:t xml:space="preserve"> pozwoleni</w:t>
      </w:r>
      <w:r w:rsidRPr="00A00FA4">
        <w:rPr>
          <w:rFonts w:ascii="Times New Roman" w:hAnsi="Times New Roman" w:cs="Times New Roman"/>
        </w:rPr>
        <w:t>e</w:t>
      </w:r>
      <w:r w:rsidR="007242A1" w:rsidRPr="00A00FA4">
        <w:rPr>
          <w:rFonts w:ascii="Times New Roman" w:hAnsi="Times New Roman" w:cs="Times New Roman"/>
        </w:rPr>
        <w:t xml:space="preserve"> </w:t>
      </w:r>
      <w:r w:rsidR="00731D6F" w:rsidRPr="00A00FA4">
        <w:rPr>
          <w:rFonts w:ascii="Times New Roman" w:hAnsi="Times New Roman" w:cs="Times New Roman"/>
        </w:rPr>
        <w:t xml:space="preserve">na </w:t>
      </w:r>
      <w:r w:rsidR="007242A1" w:rsidRPr="00A00FA4">
        <w:rPr>
          <w:rFonts w:ascii="Times New Roman" w:hAnsi="Times New Roman" w:cs="Times New Roman"/>
        </w:rPr>
        <w:t xml:space="preserve">użytkowanie obiektu </w:t>
      </w:r>
      <w:r w:rsidRPr="00A00FA4">
        <w:rPr>
          <w:rFonts w:ascii="Times New Roman" w:hAnsi="Times New Roman" w:cs="Times New Roman"/>
        </w:rPr>
        <w:t xml:space="preserve">w terminie </w:t>
      </w:r>
      <w:r w:rsidR="005D1CF8" w:rsidRPr="00A00FA4">
        <w:rPr>
          <w:rFonts w:ascii="Times New Roman" w:hAnsi="Times New Roman" w:cs="Times New Roman"/>
        </w:rPr>
        <w:t>nie później niż</w:t>
      </w:r>
      <w:r w:rsidR="007242A1" w:rsidRPr="00A00FA4">
        <w:rPr>
          <w:rFonts w:ascii="Times New Roman" w:hAnsi="Times New Roman" w:cs="Times New Roman"/>
        </w:rPr>
        <w:t xml:space="preserve"> </w:t>
      </w:r>
      <w:r w:rsidR="003D69A8" w:rsidRPr="00A00FA4">
        <w:rPr>
          <w:rFonts w:ascii="Times New Roman" w:hAnsi="Times New Roman" w:cs="Times New Roman"/>
        </w:rPr>
        <w:t>3</w:t>
      </w:r>
      <w:r w:rsidR="007242A1" w:rsidRPr="00A00FA4">
        <w:rPr>
          <w:rFonts w:ascii="Times New Roman" w:hAnsi="Times New Roman" w:cs="Times New Roman"/>
        </w:rPr>
        <w:t>0 dni kalendarzowych od umownego zakończenia robót budowlanych</w:t>
      </w:r>
      <w:r w:rsidR="005D1CF8" w:rsidRPr="00A00FA4">
        <w:rPr>
          <w:rFonts w:ascii="Times New Roman" w:hAnsi="Times New Roman" w:cs="Times New Roman"/>
        </w:rPr>
        <w:t>.</w:t>
      </w:r>
      <w:r w:rsidR="00731D6F" w:rsidRPr="00A00FA4">
        <w:rPr>
          <w:rFonts w:ascii="Times New Roman" w:hAnsi="Times New Roman" w:cs="Times New Roman"/>
        </w:rPr>
        <w:t xml:space="preserve"> Wszystkie dokumenty niezbędne do uzyskania pozwolenia częściowego użytkowania obiektu przygotuje Wykonawca.</w:t>
      </w:r>
    </w:p>
    <w:p w14:paraId="6943CC09" w14:textId="77777777" w:rsidR="007242A1" w:rsidRPr="00A00FA4" w:rsidRDefault="007242A1" w:rsidP="00FE7C9B">
      <w:pPr>
        <w:numPr>
          <w:ilvl w:val="0"/>
          <w:numId w:val="2"/>
        </w:numPr>
        <w:spacing w:after="0" w:line="276" w:lineRule="auto"/>
        <w:jc w:val="both"/>
        <w:rPr>
          <w:rFonts w:ascii="Times New Roman" w:hAnsi="Times New Roman" w:cs="Times New Roman"/>
        </w:rPr>
      </w:pPr>
      <w:r w:rsidRPr="00A00FA4">
        <w:rPr>
          <w:rFonts w:ascii="Times New Roman" w:hAnsi="Times New Roman" w:cs="Times New Roman"/>
        </w:rPr>
        <w:t>Dniem faktycznego wykonania całości robót budowlanych jest dzień określony końcowym protokołem odbioru robót, który stanowi wyłączny dokument potwierdzający wykonanie robót budowlanych.</w:t>
      </w:r>
    </w:p>
    <w:p w14:paraId="761AEEE1" w14:textId="3DFC5559" w:rsidR="007242A1" w:rsidRPr="00AA63C2" w:rsidRDefault="007242A1" w:rsidP="00AA63C2">
      <w:pPr>
        <w:numPr>
          <w:ilvl w:val="0"/>
          <w:numId w:val="2"/>
        </w:numPr>
        <w:spacing w:after="0" w:line="276" w:lineRule="auto"/>
        <w:jc w:val="both"/>
        <w:rPr>
          <w:rFonts w:ascii="Times New Roman" w:hAnsi="Times New Roman" w:cs="Times New Roman"/>
        </w:rPr>
      </w:pPr>
      <w:r w:rsidRPr="00A00FA4">
        <w:rPr>
          <w:rFonts w:ascii="Times New Roman" w:hAnsi="Times New Roman" w:cs="Times New Roman"/>
        </w:rPr>
        <w:t>W przypadku zlecenia w trakcie realizacji umowy robót dodatk</w:t>
      </w:r>
      <w:r w:rsidRPr="00AA63C2">
        <w:rPr>
          <w:rFonts w:ascii="Times New Roman" w:hAnsi="Times New Roman" w:cs="Times New Roman"/>
        </w:rPr>
        <w:t>owych lub zamiennych, termin zakończenia robót może ulec przesunięciu. Przesunięcie terminu nastąpi w drodze pisemnego aneksu do Umowy.</w:t>
      </w:r>
    </w:p>
    <w:p w14:paraId="024B2614" w14:textId="19A94196" w:rsidR="007242A1" w:rsidRPr="00A00FA4" w:rsidRDefault="007242A1" w:rsidP="00FE7C9B">
      <w:pPr>
        <w:numPr>
          <w:ilvl w:val="0"/>
          <w:numId w:val="2"/>
        </w:numPr>
        <w:spacing w:after="0" w:line="276" w:lineRule="auto"/>
        <w:jc w:val="both"/>
        <w:rPr>
          <w:rFonts w:ascii="Times New Roman" w:hAnsi="Times New Roman" w:cs="Times New Roman"/>
        </w:rPr>
      </w:pPr>
      <w:r w:rsidRPr="00A00FA4">
        <w:rPr>
          <w:rFonts w:ascii="Times New Roman" w:hAnsi="Times New Roman" w:cs="Times New Roman"/>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r w:rsidR="0091556F" w:rsidRPr="00A00FA4">
        <w:rPr>
          <w:rFonts w:ascii="Times New Roman" w:hAnsi="Times New Roman" w:cs="Times New Roman"/>
        </w:rPr>
        <w:t xml:space="preserve"> </w:t>
      </w:r>
    </w:p>
    <w:p w14:paraId="7EDCF751" w14:textId="48E2E58E" w:rsidR="00A6248C" w:rsidRPr="00A00FA4" w:rsidRDefault="00A6248C" w:rsidP="00BC7067">
      <w:pPr>
        <w:numPr>
          <w:ilvl w:val="0"/>
          <w:numId w:val="2"/>
        </w:numPr>
        <w:spacing w:after="60" w:line="276" w:lineRule="auto"/>
        <w:jc w:val="both"/>
        <w:rPr>
          <w:rFonts w:ascii="Times New Roman" w:eastAsia="Times New Roman" w:hAnsi="Times New Roman" w:cs="Times New Roman"/>
        </w:rPr>
      </w:pPr>
      <w:r w:rsidRPr="00A00FA4">
        <w:rPr>
          <w:rFonts w:ascii="Times New Roman" w:eastAsia="Times New Roman" w:hAnsi="Times New Roman" w:cs="Times New Roman"/>
          <w:b/>
          <w:bCs/>
        </w:rPr>
        <w:t>Siła Wyższa</w:t>
      </w:r>
      <w:r w:rsidRPr="00A00FA4">
        <w:rPr>
          <w:rFonts w:ascii="Times New Roman" w:eastAsia="Times New Roman" w:hAnsi="Times New Roman" w:cs="Times New Roman"/>
        </w:rPr>
        <w:t xml:space="preserve"> oznacza (a) wojnę, działania wojenne (niezależnie od tego, czy wojna była wypowiedziana, czy nie), inwazję, działanie wrogów zewnętrznych, (b) bunt, terroryzm, rewolucję, powstanie, przewrót wojskowy lub cywilny albo wojnę domową, (c) strajki, </w:t>
      </w:r>
      <w:r w:rsidRPr="00A00FA4">
        <w:rPr>
          <w:rFonts w:ascii="Times New Roman" w:eastAsia="Times New Roman" w:hAnsi="Times New Roman" w:cs="Times New Roman"/>
        </w:rPr>
        <w:br/>
        <w:t xml:space="preserve">(d) działania sił natury, względem których nie można było racjonalnie oczekiwać od doświadczonego wykonawcy podjęcia środków zaradczych, takie jak np. choroby zakaźne wywołane przez epidemie (COVID-19 i podobne), które faktycznie dotknęły bezpośrednio personel Wykonawcy lub z ich powodu powstaje opóźnienie w dostawie materiałów/surowców/urządzeń (pomimo zamówienia ich przez Wykonawcę w odpowiednim terminie), trzęsienia ziemi lub huragany, </w:t>
      </w:r>
      <w:r w:rsidRPr="00A00FA4">
        <w:rPr>
          <w:rFonts w:ascii="Times New Roman" w:eastAsia="Times New Roman" w:hAnsi="Times New Roman" w:cs="Times New Roman"/>
          <w:b/>
        </w:rPr>
        <w:t>wyłączając jednak</w:t>
      </w:r>
      <w:r w:rsidRPr="00A00FA4">
        <w:rPr>
          <w:rFonts w:ascii="Times New Roman" w:eastAsia="Times New Roman" w:hAnsi="Times New Roman" w:cs="Times New Roman"/>
        </w:rPr>
        <w:t>: (i) strajki pracowników Wykonawcy lub jego Podwykonawców, (ii) niekorzystne warunki atmosferyczne, chyba że prawo zabrania Wykonawcy prowadzenia robót z powodu takich niekorzystnych warunków atmosferycznych i nie istnieją możliwości techniczne by stworzyć warunki umożliwiające prowadzenie robót, oraz (iii) wszelkie podwyżki cen surowców, robocizny i wykonawstwa z jakichkolwiek powodów.</w:t>
      </w:r>
    </w:p>
    <w:p w14:paraId="7E08C8BF" w14:textId="77777777" w:rsidR="00A6248C" w:rsidRPr="00A00FA4" w:rsidRDefault="00A6248C" w:rsidP="00BC7067">
      <w:pPr>
        <w:numPr>
          <w:ilvl w:val="0"/>
          <w:numId w:val="2"/>
        </w:numPr>
        <w:spacing w:after="60" w:line="276" w:lineRule="auto"/>
        <w:jc w:val="both"/>
        <w:rPr>
          <w:rFonts w:ascii="Times New Roman" w:eastAsia="Times New Roman" w:hAnsi="Times New Roman" w:cs="Times New Roman"/>
        </w:rPr>
      </w:pPr>
      <w:r w:rsidRPr="00A00FA4">
        <w:rPr>
          <w:rFonts w:ascii="Times New Roman" w:eastAsia="Times New Roman" w:hAnsi="Times New Roman" w:cs="Times New Roman"/>
        </w:rPr>
        <w:t xml:space="preserve">Jeżeli działanie Siły Wyższej uniemożliwia, utrudnia lub opóźnia wykonywanie przez którąkolwiek ze Stron jej zobowiązań określonych w niniejszej Umowie lub ma na nią inny negatywny wpływ, Strona ta winna powiadomić drugą Stronę, przekazując jej pismo informujące o zaistnieniu takiego zdarzenia i jego okolicznościach niezwłocznie po jego zaistnieniu (w terminie nie dłuższym niż 3 dni robocze, chyba że ze względu na zaistnienie Siły Wyższej, dotrzymanie tego terminu było obiektywnie niemożliwe). W przypadkach, w których dostarczenie zawiadomienia na piśmie jest niemożliwe lub znacznie utrudnione ze względu na okoliczności niezależne od Stron, zawiadomienie może zostać dokonane przy użyciu e-mail, faksu, a w szczególnych przypadkach – </w:t>
      </w:r>
      <w:r w:rsidRPr="00A00FA4">
        <w:rPr>
          <w:rFonts w:ascii="Times New Roman" w:eastAsia="Times New Roman" w:hAnsi="Times New Roman" w:cs="Times New Roman"/>
        </w:rPr>
        <w:lastRenderedPageBreak/>
        <w:t>również telefonicznie (w tym ostatnim jednak przypadku – powinno być potwierdzone na piśmie niezwłocznie, w celu potwierdzenia daty zaistnienia Siły Wyższej, jej natury oraz skutków). Wykonawca jest zobowiązany udowodnić, że opóźnienie zostało spowodowane przez zdarzenie, za które nie ponosi odpowiedzialności, będące poza kontrolą Wykonawcy i podwykonawcy oraz że nie istnieje, żaden alternatywny, racjonalny i możliwy do akceptacji sposób realizacji robót budowlanych. Ciężar dowodu w zakresie wpływu siły wyższej na realizację robót budowlanych obciąża Wykonawcę.</w:t>
      </w:r>
    </w:p>
    <w:p w14:paraId="320A3E00" w14:textId="34ADD9A1" w:rsidR="00A6248C" w:rsidRPr="00A00FA4" w:rsidRDefault="00A6248C" w:rsidP="00BC7067">
      <w:pPr>
        <w:numPr>
          <w:ilvl w:val="0"/>
          <w:numId w:val="2"/>
        </w:numPr>
        <w:spacing w:after="60" w:line="276" w:lineRule="auto"/>
        <w:jc w:val="both"/>
        <w:rPr>
          <w:rFonts w:ascii="Times New Roman" w:eastAsia="Times New Roman" w:hAnsi="Times New Roman" w:cs="Times New Roman"/>
        </w:rPr>
      </w:pPr>
      <w:r w:rsidRPr="00A00FA4">
        <w:rPr>
          <w:rFonts w:ascii="Times New Roman" w:eastAsia="Times New Roman" w:hAnsi="Times New Roman" w:cs="Times New Roman"/>
        </w:rPr>
        <w:t xml:space="preserve">Strona, która wystosowała pismo, o którym mowa w ust. 6 niniejszego paragrafu Umowy nie będzie ponosiła odpowiedzialności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4DF94E28" w14:textId="77777777" w:rsidR="00A6248C" w:rsidRPr="00A00FA4" w:rsidRDefault="00A6248C" w:rsidP="00BC7067">
      <w:pPr>
        <w:numPr>
          <w:ilvl w:val="0"/>
          <w:numId w:val="2"/>
        </w:numPr>
        <w:spacing w:after="60" w:line="276" w:lineRule="auto"/>
        <w:jc w:val="both"/>
        <w:rPr>
          <w:rFonts w:ascii="Times New Roman" w:eastAsia="Times New Roman" w:hAnsi="Times New Roman" w:cs="Times New Roman"/>
        </w:rPr>
      </w:pPr>
      <w:r w:rsidRPr="00A00FA4">
        <w:rPr>
          <w:rFonts w:ascii="Times New Roman" w:eastAsia="Times New Roman" w:hAnsi="Times New Roman" w:cs="Times New Roman"/>
        </w:rPr>
        <w:t>W razie wystąpienia Siły Wyższej na terenie budowy, Wykonawca będzie odpowiedzialny za natychmiastowe podjęcie kroków zaradczych i zabezpieczających, a także innych działań określonych we właściwych przepisach prawa.</w:t>
      </w:r>
    </w:p>
    <w:p w14:paraId="70382B4C" w14:textId="77777777" w:rsidR="00A6248C" w:rsidRPr="00A00FA4" w:rsidRDefault="00A6248C" w:rsidP="00BC7067">
      <w:pPr>
        <w:numPr>
          <w:ilvl w:val="0"/>
          <w:numId w:val="2"/>
        </w:numPr>
        <w:spacing w:after="60" w:line="276" w:lineRule="auto"/>
        <w:jc w:val="both"/>
        <w:rPr>
          <w:rFonts w:ascii="Times New Roman" w:eastAsia="Times New Roman" w:hAnsi="Times New Roman" w:cs="Times New Roman"/>
        </w:rPr>
      </w:pPr>
      <w:r w:rsidRPr="00A00FA4">
        <w:rPr>
          <w:rFonts w:ascii="Times New Roman" w:eastAsia="Times New Roman" w:hAnsi="Times New Roman" w:cs="Times New Roman"/>
        </w:rPr>
        <w:t>W przypadku wystąpienia Siły Wyższej Strony dołożą wszelkich starań celem minimalizacji skutków jej działania, poprzez wprowadzenie korekt do HRF lub zmian w całokształcie prac, mając na celu uniknięcie lub zminimalizowanie opóźnień w zakończeniu prac wynikających z zaistnienia działania Siły Wyższej. Odpowiednie przesunięcie terminów HRF będzie dokonane pod warunkiem sprostania przez Wykonawcę ciężarowi dowodu w zakresie wpływu Siły Wyższej na opóźnienie w terminie realizacji robót.</w:t>
      </w:r>
    </w:p>
    <w:p w14:paraId="35E1E97D" w14:textId="77777777" w:rsidR="00A6248C" w:rsidRPr="00A00FA4" w:rsidRDefault="00A6248C" w:rsidP="00BC7067">
      <w:pPr>
        <w:numPr>
          <w:ilvl w:val="0"/>
          <w:numId w:val="2"/>
        </w:numPr>
        <w:spacing w:after="60" w:line="276" w:lineRule="auto"/>
        <w:jc w:val="both"/>
        <w:rPr>
          <w:rFonts w:ascii="Times New Roman" w:eastAsia="Times New Roman" w:hAnsi="Times New Roman" w:cs="Times New Roman"/>
        </w:rPr>
      </w:pPr>
      <w:r w:rsidRPr="00A00FA4">
        <w:rPr>
          <w:rFonts w:ascii="Times New Roman" w:eastAsia="Times New Roman" w:hAnsi="Times New Roman" w:cs="Times New Roman"/>
        </w:rPr>
        <w:t>W okresie wstrzymania realizacji prac spowodowanego przez Siłę Wyższą, Zamawiający nie będzie zobowiązany do zapłaty na rzecz Wykonawcy żadnej [niewymagalnej] części Wynagrodzenia, aż do czasu wznowienia przez Wykonawcę wszystkich działań, na które poprzednio miało wpływ działanie Siły Wyższej, usunięcia skutków tego działania i wykonania odpowiedniego etapu prac.</w:t>
      </w:r>
    </w:p>
    <w:p w14:paraId="5FCF92B5" w14:textId="77777777" w:rsidR="008F24AE" w:rsidRPr="00A00FA4" w:rsidRDefault="008F24AE" w:rsidP="00BC7067">
      <w:pPr>
        <w:spacing w:after="0" w:line="276" w:lineRule="auto"/>
        <w:jc w:val="both"/>
        <w:rPr>
          <w:rFonts w:ascii="Times New Roman" w:hAnsi="Times New Roman" w:cs="Times New Roman"/>
          <w:b/>
          <w:bCs/>
        </w:rPr>
      </w:pPr>
    </w:p>
    <w:p w14:paraId="71C79E30" w14:textId="092594FF" w:rsidR="008F24AE" w:rsidRPr="00A00FA4" w:rsidRDefault="008F24AE" w:rsidP="003D3DBF">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3</w:t>
      </w:r>
    </w:p>
    <w:p w14:paraId="14F78D01" w14:textId="5B4347BC" w:rsidR="008F24AE" w:rsidRPr="00A00FA4" w:rsidRDefault="008F24AE" w:rsidP="003D3DBF">
      <w:pPr>
        <w:spacing w:after="0" w:line="276" w:lineRule="auto"/>
        <w:jc w:val="center"/>
        <w:rPr>
          <w:rFonts w:ascii="Times New Roman" w:hAnsi="Times New Roman" w:cs="Times New Roman"/>
          <w:b/>
          <w:bCs/>
        </w:rPr>
      </w:pPr>
      <w:r w:rsidRPr="00A00FA4">
        <w:rPr>
          <w:rFonts w:ascii="Times New Roman" w:hAnsi="Times New Roman" w:cs="Times New Roman"/>
          <w:b/>
          <w:bCs/>
        </w:rPr>
        <w:t>Dokumentacja projektowa</w:t>
      </w:r>
    </w:p>
    <w:p w14:paraId="41F2C1C6" w14:textId="77777777" w:rsidR="008F24AE" w:rsidRPr="00A00FA4" w:rsidRDefault="008F24AE" w:rsidP="00BC7067">
      <w:pPr>
        <w:pStyle w:val="Default"/>
        <w:spacing w:line="276" w:lineRule="auto"/>
        <w:ind w:left="360"/>
        <w:jc w:val="both"/>
        <w:rPr>
          <w:rFonts w:ascii="Times New Roman" w:hAnsi="Times New Roman" w:cs="Times New Roman"/>
          <w:color w:val="auto"/>
          <w:sz w:val="22"/>
          <w:szCs w:val="22"/>
        </w:rPr>
      </w:pPr>
    </w:p>
    <w:p w14:paraId="1900A013" w14:textId="58F4C649"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opracuje kompletną dokumentację projektową z punktu widzenia celu, jakim jest wykonanie zadania objętego niniejszą umową, zgodnie z wytycznymi, obowiązującymi przepisami prawa, normami, zasadami wiedzy technicznej i sztuki budowlanej. Zakres dokumentacji projektowej określa program funkcjonalno-użytkowy, Dokumentacja ma spełniać wymagania określone aktualnymi przepisami prawa budowlanego i przepisami wykonawczymi oraz posiadać będzie komplet wymaganych uzgodnień i opinii, w tym m.in.: </w:t>
      </w:r>
    </w:p>
    <w:p w14:paraId="4809B5E5" w14:textId="12640846" w:rsidR="008F24AE" w:rsidRPr="00A00FA4" w:rsidRDefault="008F24AE" w:rsidP="005C5108">
      <w:pPr>
        <w:pStyle w:val="Default"/>
        <w:numPr>
          <w:ilvl w:val="0"/>
          <w:numId w:val="63"/>
        </w:numPr>
        <w:spacing w:line="276" w:lineRule="auto"/>
        <w:ind w:left="567" w:hanging="283"/>
        <w:jc w:val="both"/>
        <w:rPr>
          <w:rFonts w:ascii="Times New Roman" w:hAnsi="Times New Roman" w:cs="Times New Roman"/>
          <w:color w:val="auto"/>
          <w:sz w:val="22"/>
          <w:szCs w:val="22"/>
        </w:rPr>
      </w:pPr>
      <w:r w:rsidRPr="00A00FA4">
        <w:rPr>
          <w:rFonts w:ascii="Times New Roman" w:hAnsi="Times New Roman" w:cs="Times New Roman"/>
          <w:i/>
          <w:iCs/>
          <w:color w:val="auto"/>
          <w:sz w:val="22"/>
          <w:szCs w:val="22"/>
        </w:rPr>
        <w:t xml:space="preserve">Rozporządzeniem Ministra Rozwoju i Technologii z dnia 20 grudnia 2021r. w sprawie szczegółowego zakresu i formy dokumentacji projektowej, specyfikacji technicznych wykonania i odbioru robót budowlanych oraz programu funkcjonalno-użytkowego - </w:t>
      </w:r>
      <w:r w:rsidRPr="00A00FA4">
        <w:rPr>
          <w:rFonts w:ascii="Times New Roman" w:hAnsi="Times New Roman" w:cs="Times New Roman"/>
          <w:color w:val="auto"/>
          <w:sz w:val="22"/>
          <w:szCs w:val="22"/>
        </w:rPr>
        <w:t xml:space="preserve">art. 103 ust. 4 ustawy Prawo Zamówień Publicznych, </w:t>
      </w:r>
    </w:p>
    <w:p w14:paraId="3793E67D" w14:textId="253F67A7" w:rsidR="008F24AE" w:rsidRPr="00A00FA4" w:rsidRDefault="008F24AE" w:rsidP="005C5108">
      <w:pPr>
        <w:pStyle w:val="Default"/>
        <w:numPr>
          <w:ilvl w:val="0"/>
          <w:numId w:val="63"/>
        </w:numPr>
        <w:spacing w:line="276" w:lineRule="auto"/>
        <w:ind w:left="567" w:hanging="283"/>
        <w:jc w:val="both"/>
        <w:rPr>
          <w:rFonts w:ascii="Times New Roman" w:hAnsi="Times New Roman" w:cs="Times New Roman"/>
          <w:color w:val="auto"/>
          <w:sz w:val="22"/>
          <w:szCs w:val="22"/>
        </w:rPr>
      </w:pPr>
      <w:r w:rsidRPr="00A00FA4">
        <w:rPr>
          <w:rFonts w:ascii="Times New Roman" w:hAnsi="Times New Roman" w:cs="Times New Roman"/>
          <w:i/>
          <w:iCs/>
          <w:color w:val="auto"/>
          <w:sz w:val="22"/>
          <w:szCs w:val="22"/>
        </w:rPr>
        <w:t xml:space="preserve">Rozporządzeniem Ministra Rozwoju i Technologii w dnia 20 grudnia 2021r. w sprawie określenia metod i podstaw sporządzania kosztorysu inwestorskiego, obliczania planowanych kosztów prac projektowych oraz planowanych kosztów robót budowlanych określonych w programie funkcjonalno-użytkowym. </w:t>
      </w:r>
    </w:p>
    <w:p w14:paraId="3FFE0A26" w14:textId="0C7836C1" w:rsidR="008F24AE" w:rsidRPr="008F6BFA" w:rsidRDefault="008F24AE" w:rsidP="005C5108">
      <w:pPr>
        <w:pStyle w:val="Default"/>
        <w:numPr>
          <w:ilvl w:val="0"/>
          <w:numId w:val="63"/>
        </w:numPr>
        <w:spacing w:line="276" w:lineRule="auto"/>
        <w:ind w:left="567" w:hanging="283"/>
        <w:jc w:val="both"/>
        <w:rPr>
          <w:rFonts w:ascii="Times New Roman" w:hAnsi="Times New Roman" w:cs="Times New Roman"/>
          <w:strike/>
          <w:color w:val="FF0000"/>
          <w:sz w:val="22"/>
          <w:szCs w:val="22"/>
        </w:rPr>
      </w:pPr>
      <w:r w:rsidRPr="008F6BFA">
        <w:rPr>
          <w:rFonts w:ascii="Times New Roman" w:hAnsi="Times New Roman" w:cs="Times New Roman"/>
          <w:strike/>
          <w:color w:val="FF0000"/>
          <w:sz w:val="22"/>
          <w:szCs w:val="22"/>
        </w:rPr>
        <w:t xml:space="preserve">Przedmiotowa dokumentacja projektowa ma być zgodna z art. 99-103 ustawy Prawo Zamówień Publicznych, w tym. m.in. w dokumentacji nie można wskazywać znaków towarowych, patentów lub pochodzenia, źródła lub szczegółowego procesu, który charakteryzuje produkty lub usługi </w:t>
      </w:r>
      <w:r w:rsidRPr="008F6BFA">
        <w:rPr>
          <w:rFonts w:ascii="Times New Roman" w:hAnsi="Times New Roman" w:cs="Times New Roman"/>
          <w:strike/>
          <w:color w:val="FF0000"/>
          <w:sz w:val="22"/>
          <w:szCs w:val="22"/>
        </w:rPr>
        <w:lastRenderedPageBreak/>
        <w:t xml:space="preserve">dostarczane przez konkretnego wykonawcę oraz opis przedmiotu nie może utrudniać uczciwej konkurencji. </w:t>
      </w:r>
    </w:p>
    <w:p w14:paraId="244AE566" w14:textId="77777777"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uzyska w imieniu Zamawiającego wszelkie opinie, decyzje, pozwolenia i uzgodnienia, jakie będą niezbędne w celu wykonania przedmiotu niniejszej umowy. </w:t>
      </w:r>
    </w:p>
    <w:p w14:paraId="16FDD4E5" w14:textId="53FC936E"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Przekazywanie dokumentacji projektowej stanowiącej przedmiot zamówienia będzie dokonywane w siedzibie Zamawiającego</w:t>
      </w:r>
      <w:r w:rsidR="00C646CF" w:rsidRPr="00A00FA4">
        <w:rPr>
          <w:rFonts w:ascii="Times New Roman" w:hAnsi="Times New Roman" w:cs="Times New Roman"/>
          <w:color w:val="auto"/>
          <w:sz w:val="22"/>
          <w:szCs w:val="22"/>
        </w:rPr>
        <w:t xml:space="preserve"> </w:t>
      </w:r>
      <w:r w:rsidR="00C646CF" w:rsidRPr="00A00FA4">
        <w:rPr>
          <w:rStyle w:val="v1colour"/>
          <w:rFonts w:ascii="Times New Roman" w:hAnsi="Times New Roman" w:cs="Times New Roman"/>
          <w:color w:val="auto"/>
          <w:sz w:val="22"/>
          <w:szCs w:val="22"/>
        </w:rPr>
        <w:t>zgodnie z zapisami §5 pkt 2 umowy</w:t>
      </w:r>
      <w:r w:rsidR="00C646CF" w:rsidRPr="00A00FA4">
        <w:rPr>
          <w:rStyle w:val="v1font"/>
          <w:rFonts w:ascii="Times New Roman" w:hAnsi="Times New Roman" w:cs="Times New Roman"/>
          <w:color w:val="auto"/>
          <w:sz w:val="22"/>
          <w:szCs w:val="22"/>
        </w:rPr>
        <w:t>.</w:t>
      </w:r>
      <w:r w:rsidRPr="00A00FA4">
        <w:rPr>
          <w:rFonts w:ascii="Times New Roman" w:hAnsi="Times New Roman" w:cs="Times New Roman"/>
          <w:color w:val="auto"/>
          <w:sz w:val="22"/>
          <w:szCs w:val="22"/>
        </w:rPr>
        <w:t xml:space="preserve"> </w:t>
      </w:r>
    </w:p>
    <w:p w14:paraId="53CD350E" w14:textId="77777777"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Przekazywana dokumentacja projektowa będzie uwzględniała szczegółowy wykaz opracowań i pisemne oświadczenie Wykonawcy, że jest ona wykonana zgodnie z Umową, wytycznymi określonymi w programie funkcjonalno-użytkowym, mającymi zastosowanie normami, zasadami wiedzy technicznej i sztuki budowlanej, obowiązującymi w Rzeczypospolitej Polskiej przepisami prawa powszechnie obowiązującego oraz jest kompletna i spójna z punktu widzenia celu, któremu ma służyć oraz gotowa do odbioru. </w:t>
      </w:r>
    </w:p>
    <w:p w14:paraId="4395817B" w14:textId="77777777"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Dokumentacja projektowa podlega przyjęciu i zaakceptowaniu przez Zamawiającego. W przypadku stwierdzenia wad, usterek lub niedoróbek w dokumentacji, Zamawiający może odmówić odbioru do czasu ich usunięcia. </w:t>
      </w:r>
    </w:p>
    <w:p w14:paraId="3E123697" w14:textId="77777777"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Przyjęcie i zaakceptowanie dokumentacji projektowej nie zwalnia Wykonawcy z odpowiedzialności za jej sporządzenie w sposób zgodny z warunkami Umowy i ustawą Prawo budowlane wraz z aktami wykonawczymi oraz innymi przepisami. </w:t>
      </w:r>
    </w:p>
    <w:p w14:paraId="56891B99" w14:textId="4B0947BF"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przypadku opracowania przez Wykonawcę wadliwej dokumentacji projektowej lub dokumentacji powykonawczej, Zamawiającemu przysługuje odpowiednio prawo: </w:t>
      </w:r>
    </w:p>
    <w:p w14:paraId="64F4ADB9" w14:textId="3C15D4EE" w:rsidR="008F24AE" w:rsidRPr="00A00FA4" w:rsidRDefault="008F24AE" w:rsidP="005C5108">
      <w:pPr>
        <w:pStyle w:val="Default"/>
        <w:numPr>
          <w:ilvl w:val="0"/>
          <w:numId w:val="64"/>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żądania bezpłatnego usunięcia wad lub usterek w terminie wyznaczonym przez Zamawiającego bez względu na wysokość związanych z tym kosztów; </w:t>
      </w:r>
    </w:p>
    <w:p w14:paraId="19B976B0" w14:textId="56DA0B32" w:rsidR="008F24AE" w:rsidRPr="00A00FA4" w:rsidRDefault="008F24AE" w:rsidP="005C5108">
      <w:pPr>
        <w:pStyle w:val="Default"/>
        <w:numPr>
          <w:ilvl w:val="0"/>
          <w:numId w:val="64"/>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zlecenia usunięcia wad, usterek lub niedoróbek osobie trzeciej, na koszt i ryzyko Wykonawcy; </w:t>
      </w:r>
    </w:p>
    <w:p w14:paraId="7B0B07AA" w14:textId="05EC5296" w:rsidR="008F24AE" w:rsidRPr="00A00FA4" w:rsidRDefault="008F24AE" w:rsidP="005C5108">
      <w:pPr>
        <w:pStyle w:val="Default"/>
        <w:numPr>
          <w:ilvl w:val="0"/>
          <w:numId w:val="64"/>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odpowiedniego obniżenia wynagrodzenia; </w:t>
      </w:r>
    </w:p>
    <w:p w14:paraId="7131FAC4" w14:textId="5628FAAA" w:rsidR="008F24AE" w:rsidRPr="005C572E" w:rsidRDefault="008F24AE" w:rsidP="005C5108">
      <w:pPr>
        <w:pStyle w:val="Default"/>
        <w:numPr>
          <w:ilvl w:val="0"/>
          <w:numId w:val="64"/>
        </w:numPr>
        <w:spacing w:line="276" w:lineRule="auto"/>
        <w:ind w:left="709"/>
        <w:jc w:val="both"/>
        <w:rPr>
          <w:rFonts w:ascii="Times New Roman" w:hAnsi="Times New Roman" w:cs="Times New Roman"/>
          <w:strike/>
          <w:color w:val="FF0000"/>
          <w:sz w:val="22"/>
          <w:szCs w:val="22"/>
        </w:rPr>
      </w:pPr>
      <w:r w:rsidRPr="005C572E">
        <w:rPr>
          <w:rFonts w:ascii="Times New Roman" w:hAnsi="Times New Roman" w:cs="Times New Roman"/>
          <w:strike/>
          <w:color w:val="FF0000"/>
          <w:sz w:val="22"/>
          <w:szCs w:val="22"/>
        </w:rPr>
        <w:t xml:space="preserve">odstąpienia od Umowy, jeżeli stwierdzone wady lub usterki uniemożliwiają zgodną z warunkami Umowy realizację przedmiotu zamówienia na podstawie wykonanej dokumentacji projektowej – w terminie 30 dni od powzięcia wiadomości o podstawie odstąpienia. </w:t>
      </w:r>
    </w:p>
    <w:p w14:paraId="256E34B4" w14:textId="0C9F260E"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jest odpowiedzialny względem Zamawiającego, jeżeli dokumentacja projektowa ma wady lub usterki polegające na niezgodności z Umową, a w szczególności, gdy dokumentacja projektowa: </w:t>
      </w:r>
    </w:p>
    <w:p w14:paraId="0FE8AED7" w14:textId="4EFDD678" w:rsidR="008F24AE" w:rsidRPr="00A00FA4" w:rsidRDefault="008F24AE" w:rsidP="005C5108">
      <w:pPr>
        <w:pStyle w:val="Default"/>
        <w:numPr>
          <w:ilvl w:val="0"/>
          <w:numId w:val="65"/>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nie ma właściwości, które powinna mieć ze względu na cel oznaczony w Umowie albo wynikający z okoliczności lub jej przeznaczenia; </w:t>
      </w:r>
    </w:p>
    <w:p w14:paraId="6C883296" w14:textId="032028A4" w:rsidR="008F24AE" w:rsidRPr="00A00FA4" w:rsidRDefault="008F24AE" w:rsidP="005C5108">
      <w:pPr>
        <w:pStyle w:val="Default"/>
        <w:numPr>
          <w:ilvl w:val="0"/>
          <w:numId w:val="65"/>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nie ma właściwości, o których istnieniu Wykonawca zapewnił Zamawiającego; </w:t>
      </w:r>
    </w:p>
    <w:p w14:paraId="4009A572" w14:textId="03C3DF05" w:rsidR="008F24AE" w:rsidRPr="00A00FA4" w:rsidRDefault="008F24AE" w:rsidP="005C5108">
      <w:pPr>
        <w:pStyle w:val="Default"/>
        <w:numPr>
          <w:ilvl w:val="0"/>
          <w:numId w:val="65"/>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nie nadaje się do celu, o którym Zamawiający poinformował Wykonawcę przy zawarciu Umowy, a Wykonawca nie zgłosił zastrzeżeń co do takiego jej przeznaczenia; </w:t>
      </w:r>
    </w:p>
    <w:p w14:paraId="34978788" w14:textId="0C4F6238" w:rsidR="00D86044" w:rsidRPr="00A00FA4" w:rsidRDefault="008F24AE" w:rsidP="005C5108">
      <w:pPr>
        <w:pStyle w:val="Default"/>
        <w:numPr>
          <w:ilvl w:val="0"/>
          <w:numId w:val="65"/>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posiada rozwiązania niezgodne z prawem. </w:t>
      </w:r>
    </w:p>
    <w:p w14:paraId="659C4C17" w14:textId="77777777" w:rsidR="00D86044"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Uprawnienia Zamawiającego z tytułu rękojmi za wady dokumentacji projektowej wygasają w stosunku do Wykonawcy wraz z wygaśnięciem odpowiedzialności Wykonawcy z tytułu gwarancji i rękojmi na roboty wykonane na podstawie tego projektu. Przyjęcie i zaakceptowanie dokumentacji projektowej przez Zamawiającego nie zwalnia Wykonawcy z odpowiedzialności za wady lub usterki. </w:t>
      </w:r>
    </w:p>
    <w:p w14:paraId="45000EFF" w14:textId="6589EF43" w:rsidR="008F24AE" w:rsidRPr="00A00FA4" w:rsidRDefault="008F24AE" w:rsidP="00BC7067">
      <w:pPr>
        <w:pStyle w:val="Default"/>
        <w:numPr>
          <w:ilvl w:val="3"/>
          <w:numId w:val="2"/>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ramach wynagrodzenia, o którym mowa w § </w:t>
      </w:r>
      <w:r w:rsidR="00D86044" w:rsidRPr="00A00FA4">
        <w:rPr>
          <w:rFonts w:ascii="Times New Roman" w:hAnsi="Times New Roman" w:cs="Times New Roman"/>
          <w:color w:val="auto"/>
          <w:sz w:val="22"/>
          <w:szCs w:val="22"/>
        </w:rPr>
        <w:t>8</w:t>
      </w:r>
      <w:r w:rsidRPr="00A00FA4">
        <w:rPr>
          <w:rFonts w:ascii="Times New Roman" w:hAnsi="Times New Roman" w:cs="Times New Roman"/>
          <w:color w:val="auto"/>
          <w:sz w:val="22"/>
          <w:szCs w:val="22"/>
        </w:rPr>
        <w:t xml:space="preserve">, Wykonawca: </w:t>
      </w:r>
    </w:p>
    <w:p w14:paraId="3800D769"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Wykonawca do projektów załączy pisemne oświadczenie, w którym oświadczy że:</w:t>
      </w:r>
    </w:p>
    <w:p w14:paraId="1354A7B2" w14:textId="77777777" w:rsidR="00796532" w:rsidRPr="00A00FA4" w:rsidRDefault="00796532" w:rsidP="002661DD">
      <w:pPr>
        <w:pStyle w:val="Akapitzlist"/>
        <w:widowControl w:val="0"/>
        <w:numPr>
          <w:ilvl w:val="0"/>
          <w:numId w:val="75"/>
        </w:numPr>
        <w:suppressAutoHyphens/>
        <w:spacing w:after="0" w:line="276" w:lineRule="auto"/>
        <w:jc w:val="both"/>
        <w:rPr>
          <w:rFonts w:ascii="Times New Roman" w:hAnsi="Times New Roman" w:cs="Times New Roman"/>
        </w:rPr>
      </w:pPr>
      <w:r w:rsidRPr="00A00FA4">
        <w:rPr>
          <w:rFonts w:ascii="Times New Roman" w:hAnsi="Times New Roman" w:cs="Times New Roman"/>
        </w:rPr>
        <w:t xml:space="preserve">przysługują mu majątkowe prawa autorskie do projektu, a prawa te nie są niczym ograniczone oraz, że wykonanie Umowy, w szczególności wykonanie robót budowlanych oraz montażowych na podstawie tego projektu nie będzie naruszać jakichkolwiek praw osób trzecich, w tym w szczególności praw autorskich, </w:t>
      </w:r>
    </w:p>
    <w:p w14:paraId="31B21542" w14:textId="77777777" w:rsidR="00796532" w:rsidRPr="00A00FA4" w:rsidRDefault="00796532" w:rsidP="002661DD">
      <w:pPr>
        <w:pStyle w:val="Akapitzlist"/>
        <w:widowControl w:val="0"/>
        <w:numPr>
          <w:ilvl w:val="0"/>
          <w:numId w:val="75"/>
        </w:numPr>
        <w:suppressAutoHyphens/>
        <w:spacing w:after="0" w:line="276" w:lineRule="auto"/>
        <w:jc w:val="both"/>
        <w:rPr>
          <w:rFonts w:ascii="Times New Roman" w:hAnsi="Times New Roman" w:cs="Times New Roman"/>
        </w:rPr>
      </w:pPr>
      <w:r w:rsidRPr="00A00FA4">
        <w:rPr>
          <w:rFonts w:ascii="Times New Roman" w:hAnsi="Times New Roman" w:cs="Times New Roman"/>
        </w:rPr>
        <w:t xml:space="preserve">projekty są wykonane zgodne z przepisami prawa, właściwymi  normami i zasadami wiedzą </w:t>
      </w:r>
      <w:r w:rsidRPr="00A00FA4">
        <w:rPr>
          <w:rFonts w:ascii="Times New Roman" w:hAnsi="Times New Roman" w:cs="Times New Roman"/>
        </w:rPr>
        <w:lastRenderedPageBreak/>
        <w:t>techniczną i nie sprzeciwia się warunkom zawartym w pozwoleniu na budowę,</w:t>
      </w:r>
    </w:p>
    <w:p w14:paraId="17E6444B" w14:textId="77777777" w:rsidR="00796532" w:rsidRPr="00A00FA4" w:rsidRDefault="00796532" w:rsidP="002661DD">
      <w:pPr>
        <w:pStyle w:val="Akapitzlist"/>
        <w:widowControl w:val="0"/>
        <w:numPr>
          <w:ilvl w:val="0"/>
          <w:numId w:val="75"/>
        </w:numPr>
        <w:suppressAutoHyphens/>
        <w:spacing w:after="0" w:line="276" w:lineRule="auto"/>
        <w:contextualSpacing w:val="0"/>
        <w:jc w:val="both"/>
        <w:rPr>
          <w:rFonts w:ascii="Times New Roman" w:hAnsi="Times New Roman" w:cs="Times New Roman"/>
        </w:rPr>
      </w:pPr>
      <w:r w:rsidRPr="00A00FA4">
        <w:rPr>
          <w:rFonts w:ascii="Times New Roman" w:hAnsi="Times New Roman" w:cs="Times New Roman"/>
        </w:rPr>
        <w:t>gwarantuje, że na podstawie projektów możliwe jest wykonanie Przedmiotu Umowy zgodnie z jego celem i przeznaczeniem określonym w PFU.</w:t>
      </w:r>
    </w:p>
    <w:p w14:paraId="090DDB74"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Wykonawca przenosi na Zamawiającego w ramach Wynagrodzenia autorskie prawa majątkowe i zależne do sporządzonych przez Niego projektów w zakresie:</w:t>
      </w:r>
    </w:p>
    <w:p w14:paraId="3D020910"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 xml:space="preserve">prawa do kopiowania, utrwalania, zwielokrotniania, udostępniania, rozpowszechniania dokumentacji w postaci materialnych nośników dokumentacji, </w:t>
      </w:r>
      <w:r w:rsidRPr="00A00FA4">
        <w:rPr>
          <w:rFonts w:ascii="Times New Roman" w:hAnsi="Times New Roman" w:cs="Times New Roman"/>
        </w:rPr>
        <w:br/>
        <w:t>w szczególności techniką drukarską, reprograficzną czy zapisu magnetycznego;</w:t>
      </w:r>
    </w:p>
    <w:p w14:paraId="66137F13"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 xml:space="preserve">prawa do kopiowania, utrwalania, zwielokrotniania, udostępniania, rozpowszechniania dokumentacji w postaci cyfrowego zapisu dokumentacji, zarówno poprzez umieszczanie jako produktu multimedialnego na nośnikach materialnych (w szczególności na dyskietce, CDR, DVD czy poprzez wprowadzanie do pamięci komputera) jak również poprzez udostępnianie dokumentacji jako produktu multimedialnego w sieciach teleinformatycznych (w szczególności poprzez umieszczenie dokumentacji projektowej na serwerze, w sieci Internet, w sieci komputerowej czy pamięci RAM poszczególnych urządzeń biorących udział </w:t>
      </w:r>
      <w:r w:rsidRPr="00A00FA4">
        <w:rPr>
          <w:rFonts w:ascii="Times New Roman" w:hAnsi="Times New Roman" w:cs="Times New Roman"/>
        </w:rPr>
        <w:br/>
        <w:t>w przekazie internetowym);</w:t>
      </w:r>
    </w:p>
    <w:p w14:paraId="55653C91"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 xml:space="preserve">prawa do rozpowszechnia dokumentacji zarówno w formie materialnych nośników jak i w postaci cyfrowej przez publiczne wystawianie, wyświetlanie, odtwarzanie, publiczne udostępnianie czy elektroniczne komunikowanie dzieła publiczności </w:t>
      </w:r>
      <w:r w:rsidRPr="00A00FA4">
        <w:rPr>
          <w:rFonts w:ascii="Times New Roman" w:hAnsi="Times New Roman" w:cs="Times New Roman"/>
        </w:rPr>
        <w:br/>
        <w:t>w taki sposób, aby każdy mógł mieć do niego dostęp w miejscu i czasie przez siebie wybranym;</w:t>
      </w:r>
    </w:p>
    <w:p w14:paraId="7C61821D"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prawa do obrotu oryginałem albo egzemplarzami, na których dokumentację  utrwalono przez wprowadzanie do obrotu, użyczenie lub najem oryginału albo jego egzemplarzy, zarówno w formie materialnych nośników dokumentacji jaki jego cyfrowej postaci;</w:t>
      </w:r>
    </w:p>
    <w:p w14:paraId="50FE2C7A" w14:textId="4B36477E"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użycia w celu dochodzenia roszczeń lub obrony swych praw.</w:t>
      </w:r>
    </w:p>
    <w:p w14:paraId="41FD28A6"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Strony ustalają, że wraz z przeniesieniem autorskich praw majątkowych do sporządzonych przez Wykonawcę projektów, w ramach Wynagrodzenia określonego w niniejszej Umowie i bez obowiązku zapłaty dodatkowego wynagrodzenia, Wykonawca przenosi na Zamawiającego, w sposób nieodwołalny, nieograniczony czasowo ani terytorialnie, wyłączne prawo do wykonywania oraz do wyłącznego wyrażania zgody na wykonywanie zależnych praw autorskich do dokumentacji projektowej, o których mowa w art. 2 oraz art. 46 ustawy z dnia 4 lutego 1994 roku o prawie autorskim i prawach pokrewnych (</w:t>
      </w:r>
      <w:proofErr w:type="spellStart"/>
      <w:r w:rsidRPr="00A00FA4">
        <w:rPr>
          <w:rFonts w:ascii="Times New Roman" w:hAnsi="Times New Roman" w:cs="Times New Roman"/>
        </w:rPr>
        <w:t>t.j</w:t>
      </w:r>
      <w:proofErr w:type="spellEnd"/>
      <w:r w:rsidRPr="00A00FA4">
        <w:rPr>
          <w:rFonts w:ascii="Times New Roman" w:hAnsi="Times New Roman" w:cs="Times New Roman"/>
        </w:rPr>
        <w:t>. Dz.U. 2022 poz. 2509) według uznania Zamawiającego. Powyższe obejmować będzie w szczególności wyłączne prawo do dokonywania zmian i opracowań sporządzonych przez Wykonawcę projektów, wyłącznego korzystania i rozporządzania tym projektem oraz jego opracowaniami lub jego poszczególnymi częściami.</w:t>
      </w:r>
    </w:p>
    <w:p w14:paraId="280D4A76"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Strony wyłączają zastosowanie art. 61 ustawy z dnia 4 lutego 1994 roku o prawie autorskim i prawach pokrewnych.</w:t>
      </w:r>
    </w:p>
    <w:p w14:paraId="20EE68C3" w14:textId="32A2C9FD"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 xml:space="preserve">Przejście majątkowych praw autorskich, co do poszczególnych części lub całości projektu z Wykonawcy na Zamawiającego, nastąpi w momencie przekazania Zamawiającemu poszczególnych części tego projektu lub też jego całości. Z tym też momentem przejdzie na Zamawiającego prawo własności do egzemplarzy poszczególnych części lub całości dokumentacji projektowej przekazanej Zamawiającemu. W przypadku odstąpienia od Umowy i rozliczenia robót budowlanych oraz montażowych według stanu ich zaawansowania, Zamawiający wypłaci również odpowiednią część Wynagrodzenia odpowiadającą zaawansowaniu wykonanego i zaakceptowanego projektu. </w:t>
      </w:r>
    </w:p>
    <w:p w14:paraId="7535B6C9"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t xml:space="preserve">Strony zgodnie oświadczają, że zakończenie mocy obowiązującej niniejszej Umowy, w szczególności wskutek jej rozwiązania na mocy porozumienia Stron lub odstąpienia od Umowy przez którąkolwiek ze Stron, nie wpływa na skuteczność przejścia z Wykonawcy na Zamawiającego autorskich praw majątkowych. </w:t>
      </w:r>
    </w:p>
    <w:p w14:paraId="0439D9CF" w14:textId="77777777" w:rsidR="00796532" w:rsidRPr="00A00FA4" w:rsidRDefault="00796532" w:rsidP="002661DD">
      <w:pPr>
        <w:pStyle w:val="Akapitzlist"/>
        <w:numPr>
          <w:ilvl w:val="0"/>
          <w:numId w:val="74"/>
        </w:numPr>
        <w:spacing w:after="0" w:line="276" w:lineRule="auto"/>
        <w:ind w:left="567" w:hanging="567"/>
        <w:contextualSpacing w:val="0"/>
        <w:jc w:val="both"/>
        <w:outlineLvl w:val="2"/>
        <w:rPr>
          <w:rFonts w:ascii="Times New Roman" w:hAnsi="Times New Roman" w:cs="Times New Roman"/>
        </w:rPr>
      </w:pPr>
      <w:r w:rsidRPr="00A00FA4">
        <w:rPr>
          <w:rFonts w:ascii="Times New Roman" w:hAnsi="Times New Roman" w:cs="Times New Roman"/>
        </w:rPr>
        <w:lastRenderedPageBreak/>
        <w:t>Wykonawca jest zobowiązany do zapewnienia nadzoru autorskiego sprawowanego przez projektanta wykonanej dokumentacji, na swój koszt, przez cały okres niezbędny do należytego wykonania i odbioru robót budowlanych oraz prac montażowych. Z tego tytułu Wykonawcy nie będzie przysługiwało jakiekolwiek dodatkowe wynagrodzenie od Zamawiającego.</w:t>
      </w:r>
    </w:p>
    <w:p w14:paraId="16B83A63" w14:textId="77777777" w:rsidR="0002037D" w:rsidRPr="0002037D" w:rsidRDefault="0002037D" w:rsidP="0002037D">
      <w:pPr>
        <w:pStyle w:val="Akapitzlist"/>
        <w:numPr>
          <w:ilvl w:val="0"/>
          <w:numId w:val="74"/>
        </w:numPr>
        <w:spacing w:after="0" w:line="276" w:lineRule="auto"/>
        <w:ind w:left="567" w:hanging="567"/>
        <w:contextualSpacing w:val="0"/>
        <w:jc w:val="both"/>
        <w:outlineLvl w:val="2"/>
        <w:rPr>
          <w:rFonts w:ascii="Times New Roman" w:hAnsi="Times New Roman" w:cs="Times New Roman"/>
          <w:color w:val="FF0000"/>
        </w:rPr>
      </w:pPr>
      <w:r w:rsidRPr="0002037D">
        <w:rPr>
          <w:rFonts w:ascii="Times New Roman" w:hAnsi="Times New Roman" w:cs="Times New Roman"/>
          <w:color w:val="FF0000"/>
        </w:rPr>
        <w:t xml:space="preserve">Zamawiający zatwierdzi pisemnie w ciągu 14 dni od dnia przedłożenia Zamawiającemu dokumentacji projektowej, pod warunkiem spełnienia wszystkich wymogów zawartych w SWZ i PFU. </w:t>
      </w:r>
    </w:p>
    <w:p w14:paraId="0D45CC3F" w14:textId="16A71871" w:rsidR="00A6248C" w:rsidRPr="005C572E" w:rsidRDefault="00A6248C" w:rsidP="00F215FD">
      <w:pPr>
        <w:spacing w:line="276" w:lineRule="auto"/>
        <w:jc w:val="both"/>
        <w:rPr>
          <w:rFonts w:ascii="Times New Roman" w:hAnsi="Times New Roman" w:cs="Times New Roman"/>
        </w:rPr>
      </w:pPr>
    </w:p>
    <w:p w14:paraId="180075F4" w14:textId="3D406BBC" w:rsidR="007242A1" w:rsidRPr="00A00FA4" w:rsidRDefault="007242A1" w:rsidP="004474BE">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4</w:t>
      </w:r>
    </w:p>
    <w:p w14:paraId="64B9DD52" w14:textId="77777777" w:rsidR="007242A1" w:rsidRPr="00A00FA4" w:rsidRDefault="007242A1" w:rsidP="004474BE">
      <w:pPr>
        <w:spacing w:after="0" w:line="276" w:lineRule="auto"/>
        <w:jc w:val="center"/>
        <w:rPr>
          <w:rFonts w:ascii="Times New Roman" w:hAnsi="Times New Roman" w:cs="Times New Roman"/>
          <w:b/>
          <w:bCs/>
        </w:rPr>
      </w:pPr>
      <w:r w:rsidRPr="00A00FA4">
        <w:rPr>
          <w:rFonts w:ascii="Times New Roman" w:hAnsi="Times New Roman" w:cs="Times New Roman"/>
          <w:b/>
          <w:bCs/>
        </w:rPr>
        <w:t>Obowiązki i prawa Zamawiającego</w:t>
      </w:r>
    </w:p>
    <w:p w14:paraId="1CEBE649" w14:textId="77777777" w:rsidR="00243D11" w:rsidRPr="00A00FA4" w:rsidRDefault="007242A1" w:rsidP="004474BE">
      <w:pPr>
        <w:numPr>
          <w:ilvl w:val="0"/>
          <w:numId w:val="4"/>
        </w:numPr>
        <w:spacing w:after="0" w:line="276" w:lineRule="auto"/>
        <w:jc w:val="both"/>
        <w:rPr>
          <w:rFonts w:ascii="Times New Roman" w:hAnsi="Times New Roman" w:cs="Times New Roman"/>
        </w:rPr>
      </w:pPr>
      <w:r w:rsidRPr="00A00FA4">
        <w:rPr>
          <w:rFonts w:ascii="Times New Roman" w:hAnsi="Times New Roman" w:cs="Times New Roman"/>
        </w:rPr>
        <w:t>Zamawiający zobowiązuje się wobec Wykonawcy do dokonania wymaganych przez właściwe przepisy czynności związanych z przygotowaniem i nadzorowaniem robót w terminach i na zasadach określonych w umowie, na podstawie art. 647 Kodeksu Cywilnego i ustawy Prawo budowlane.</w:t>
      </w:r>
    </w:p>
    <w:p w14:paraId="5FE38A68" w14:textId="7B7859E9" w:rsidR="007242A1" w:rsidRPr="00A00FA4" w:rsidRDefault="007242A1" w:rsidP="004474BE">
      <w:pPr>
        <w:numPr>
          <w:ilvl w:val="0"/>
          <w:numId w:val="4"/>
        </w:numPr>
        <w:spacing w:after="0" w:line="276" w:lineRule="auto"/>
        <w:jc w:val="both"/>
        <w:rPr>
          <w:rFonts w:ascii="Times New Roman" w:hAnsi="Times New Roman" w:cs="Times New Roman"/>
        </w:rPr>
      </w:pPr>
      <w:r w:rsidRPr="00A00FA4">
        <w:rPr>
          <w:rFonts w:ascii="Times New Roman" w:hAnsi="Times New Roman" w:cs="Times New Roman"/>
        </w:rPr>
        <w:t>Zamawiający protokolarnie przekaże Wykonawcy teren budowy w</w:t>
      </w:r>
      <w:r w:rsidR="0091556F" w:rsidRPr="00A00FA4">
        <w:rPr>
          <w:rFonts w:ascii="Times New Roman" w:hAnsi="Times New Roman" w:cs="Times New Roman"/>
        </w:rPr>
        <w:t xml:space="preserve"> terminie 5 dni od</w:t>
      </w:r>
      <w:r w:rsidRPr="00A00FA4">
        <w:rPr>
          <w:rFonts w:ascii="Times New Roman" w:hAnsi="Times New Roman" w:cs="Times New Roman"/>
        </w:rPr>
        <w:t xml:space="preserve"> dni</w:t>
      </w:r>
      <w:r w:rsidR="0091556F" w:rsidRPr="00A00FA4">
        <w:rPr>
          <w:rFonts w:ascii="Times New Roman" w:hAnsi="Times New Roman" w:cs="Times New Roman"/>
        </w:rPr>
        <w:t>a</w:t>
      </w:r>
      <w:r w:rsidRPr="00A00FA4">
        <w:rPr>
          <w:rFonts w:ascii="Times New Roman" w:hAnsi="Times New Roman" w:cs="Times New Roman"/>
        </w:rPr>
        <w:t xml:space="preserve"> podpisania umowy.</w:t>
      </w:r>
    </w:p>
    <w:p w14:paraId="3741B31D" w14:textId="670F58AF" w:rsidR="007242A1" w:rsidRPr="00A00FA4" w:rsidRDefault="007242A1" w:rsidP="004474BE">
      <w:pPr>
        <w:numPr>
          <w:ilvl w:val="0"/>
          <w:numId w:val="4"/>
        </w:numPr>
        <w:spacing w:after="0" w:line="276" w:lineRule="auto"/>
        <w:jc w:val="both"/>
        <w:rPr>
          <w:rFonts w:ascii="Times New Roman" w:hAnsi="Times New Roman" w:cs="Times New Roman"/>
        </w:rPr>
      </w:pPr>
      <w:r w:rsidRPr="00A00FA4">
        <w:rPr>
          <w:rFonts w:ascii="Times New Roman" w:hAnsi="Times New Roman" w:cs="Times New Roman"/>
        </w:rPr>
        <w:t>Zamawiający ustanowi inspektor</w:t>
      </w:r>
      <w:r w:rsidR="00243D11" w:rsidRPr="00A00FA4">
        <w:rPr>
          <w:rFonts w:ascii="Times New Roman" w:hAnsi="Times New Roman" w:cs="Times New Roman"/>
        </w:rPr>
        <w:t>a</w:t>
      </w:r>
      <w:r w:rsidRPr="00A00FA4">
        <w:rPr>
          <w:rFonts w:ascii="Times New Roman" w:hAnsi="Times New Roman" w:cs="Times New Roman"/>
        </w:rPr>
        <w:t xml:space="preserve"> nadzoru inwestorskiego.</w:t>
      </w:r>
    </w:p>
    <w:p w14:paraId="6E81389F" w14:textId="77777777" w:rsidR="007242A1" w:rsidRPr="00A00FA4" w:rsidRDefault="007242A1" w:rsidP="004474BE">
      <w:pPr>
        <w:numPr>
          <w:ilvl w:val="0"/>
          <w:numId w:val="4"/>
        </w:numPr>
        <w:spacing w:after="0" w:line="276" w:lineRule="auto"/>
        <w:jc w:val="both"/>
        <w:rPr>
          <w:rFonts w:ascii="Times New Roman" w:hAnsi="Times New Roman" w:cs="Times New Roman"/>
        </w:rPr>
      </w:pPr>
      <w:r w:rsidRPr="00A00FA4">
        <w:rPr>
          <w:rFonts w:ascii="Times New Roman" w:hAnsi="Times New Roman" w:cs="Times New Roman"/>
        </w:rPr>
        <w:t>W zależności od potrzeby Zamawiający w trakcie realizacji robót zobowiązany będzie do organizacji narad koordynacyjnych.</w:t>
      </w:r>
    </w:p>
    <w:p w14:paraId="6E662AD6" w14:textId="37AD8C6B" w:rsidR="007242A1" w:rsidRPr="00A00FA4" w:rsidRDefault="007242A1" w:rsidP="004474BE">
      <w:pPr>
        <w:numPr>
          <w:ilvl w:val="0"/>
          <w:numId w:val="4"/>
        </w:numPr>
        <w:spacing w:after="0" w:line="276" w:lineRule="auto"/>
        <w:jc w:val="both"/>
        <w:rPr>
          <w:rFonts w:ascii="Times New Roman" w:hAnsi="Times New Roman" w:cs="Times New Roman"/>
        </w:rPr>
      </w:pPr>
      <w:r w:rsidRPr="00A00FA4">
        <w:rPr>
          <w:rFonts w:ascii="Times New Roman" w:hAnsi="Times New Roman" w:cs="Times New Roman"/>
        </w:rPr>
        <w:t>Zamawiający odbierze przedmiot umowy po sprawdzeniu jego należytego wykonania</w:t>
      </w:r>
      <w:r w:rsidR="005D2761" w:rsidRPr="00A00FA4">
        <w:rPr>
          <w:rFonts w:ascii="Times New Roman" w:hAnsi="Times New Roman" w:cs="Times New Roman"/>
        </w:rPr>
        <w:t>.</w:t>
      </w:r>
    </w:p>
    <w:p w14:paraId="60865657" w14:textId="77777777" w:rsidR="007242A1" w:rsidRPr="00A00FA4" w:rsidRDefault="007242A1" w:rsidP="004474BE">
      <w:pPr>
        <w:numPr>
          <w:ilvl w:val="0"/>
          <w:numId w:val="4"/>
        </w:numPr>
        <w:spacing w:after="0" w:line="276" w:lineRule="auto"/>
        <w:jc w:val="both"/>
        <w:rPr>
          <w:rFonts w:ascii="Times New Roman" w:hAnsi="Times New Roman" w:cs="Times New Roman"/>
        </w:rPr>
      </w:pPr>
      <w:r w:rsidRPr="00A00FA4">
        <w:rPr>
          <w:rFonts w:ascii="Times New Roman" w:hAnsi="Times New Roman" w:cs="Times New Roman"/>
        </w:rPr>
        <w:t>Zamawiający dokona terminowej zapłaty wynagrodzenia za wykonane i odebrane prace.</w:t>
      </w:r>
    </w:p>
    <w:p w14:paraId="4C7A605E" w14:textId="0236FF97" w:rsidR="00DC3A2A" w:rsidRPr="00A00FA4" w:rsidRDefault="007242A1" w:rsidP="004474BE">
      <w:pPr>
        <w:numPr>
          <w:ilvl w:val="0"/>
          <w:numId w:val="4"/>
        </w:numPr>
        <w:spacing w:after="0" w:line="276" w:lineRule="auto"/>
        <w:jc w:val="both"/>
        <w:rPr>
          <w:rFonts w:ascii="Times New Roman" w:hAnsi="Times New Roman" w:cs="Times New Roman"/>
        </w:rPr>
      </w:pPr>
      <w:r w:rsidRPr="00A00FA4">
        <w:rPr>
          <w:rFonts w:ascii="Times New Roman" w:hAnsi="Times New Roman" w:cs="Times New Roman"/>
        </w:rPr>
        <w:t xml:space="preserve">Osobą do kontaktów z Wykonawcą ustanowioną przez Zamawiającego jest </w:t>
      </w:r>
      <w:r w:rsidR="00243D11" w:rsidRPr="00A00FA4">
        <w:rPr>
          <w:rFonts w:ascii="Times New Roman" w:hAnsi="Times New Roman" w:cs="Times New Roman"/>
        </w:rPr>
        <w:t>inspektor nadzoru inwestorskiego.</w:t>
      </w:r>
    </w:p>
    <w:p w14:paraId="6B34AADA" w14:textId="77777777" w:rsidR="00243D11" w:rsidRPr="00A00FA4" w:rsidRDefault="00243D11" w:rsidP="00BC7067">
      <w:pPr>
        <w:spacing w:line="276" w:lineRule="auto"/>
        <w:ind w:left="360"/>
        <w:jc w:val="both"/>
        <w:rPr>
          <w:rFonts w:ascii="Times New Roman" w:hAnsi="Times New Roman" w:cs="Times New Roman"/>
        </w:rPr>
      </w:pPr>
    </w:p>
    <w:p w14:paraId="0AA85FB6" w14:textId="07D86AC6" w:rsidR="007242A1" w:rsidRPr="00A00FA4" w:rsidRDefault="007242A1" w:rsidP="00F215FD">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5</w:t>
      </w:r>
    </w:p>
    <w:p w14:paraId="786C715A" w14:textId="77777777" w:rsidR="007242A1" w:rsidRPr="00A00FA4" w:rsidRDefault="007242A1" w:rsidP="00F215FD">
      <w:pPr>
        <w:spacing w:after="0" w:line="276" w:lineRule="auto"/>
        <w:jc w:val="center"/>
        <w:rPr>
          <w:rFonts w:ascii="Times New Roman" w:hAnsi="Times New Roman" w:cs="Times New Roman"/>
          <w:b/>
          <w:bCs/>
        </w:rPr>
      </w:pPr>
      <w:r w:rsidRPr="00A00FA4">
        <w:rPr>
          <w:rFonts w:ascii="Times New Roman" w:hAnsi="Times New Roman" w:cs="Times New Roman"/>
          <w:b/>
          <w:bCs/>
        </w:rPr>
        <w:t>Obowiązki i prawa Wykonawcy</w:t>
      </w:r>
    </w:p>
    <w:p w14:paraId="73457849" w14:textId="0A0A3A7B"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Wykonawca zobowiązuje się do: wykonania ustalonego w umowie</w:t>
      </w:r>
      <w:r w:rsidR="00F215FD" w:rsidRPr="00A00FA4">
        <w:rPr>
          <w:rFonts w:ascii="Times New Roman" w:hAnsi="Times New Roman" w:cs="Times New Roman"/>
        </w:rPr>
        <w:t xml:space="preserve"> </w:t>
      </w:r>
      <w:r w:rsidRPr="00A00FA4">
        <w:rPr>
          <w:rFonts w:ascii="Times New Roman" w:hAnsi="Times New Roman" w:cs="Times New Roman"/>
        </w:rPr>
        <w:t xml:space="preserve">przedmiotu zamówienia publicznego zgodnie z </w:t>
      </w:r>
      <w:r w:rsidR="00F215FD" w:rsidRPr="00A00FA4">
        <w:rPr>
          <w:rFonts w:ascii="Times New Roman" w:hAnsi="Times New Roman" w:cs="Times New Roman"/>
        </w:rPr>
        <w:t>PFU</w:t>
      </w:r>
      <w:r w:rsidRPr="00A00FA4">
        <w:rPr>
          <w:rFonts w:ascii="Times New Roman" w:hAnsi="Times New Roman" w:cs="Times New Roman"/>
        </w:rPr>
        <w:t xml:space="preserve"> i zasadami wiedzy technicznej; sporządzenia inwentaryzacji powykonawczej; oddania przedmiot</w:t>
      </w:r>
      <w:r w:rsidR="00243D11" w:rsidRPr="00A00FA4">
        <w:rPr>
          <w:rFonts w:ascii="Times New Roman" w:hAnsi="Times New Roman" w:cs="Times New Roman"/>
        </w:rPr>
        <w:t>u</w:t>
      </w:r>
      <w:r w:rsidRPr="00A00FA4">
        <w:rPr>
          <w:rFonts w:ascii="Times New Roman" w:hAnsi="Times New Roman" w:cs="Times New Roman"/>
        </w:rPr>
        <w:t xml:space="preserve"> umowy Zamawiającemu w terminie i na zasadach ustalonych w umowie.</w:t>
      </w:r>
    </w:p>
    <w:p w14:paraId="53CBDD50"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Do obowiązków Wykonawcy należy także:</w:t>
      </w:r>
    </w:p>
    <w:p w14:paraId="13CCE3CD" w14:textId="3FD5A6DF" w:rsidR="00796532" w:rsidRPr="00A00FA4" w:rsidRDefault="00796532" w:rsidP="00F215FD">
      <w:pPr>
        <w:pStyle w:val="Default"/>
        <w:numPr>
          <w:ilvl w:val="0"/>
          <w:numId w:val="6"/>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Wykonać w terminie 14 dni od dnia podpisania umowy projektu zamiennego oraz projektu technicznego do 28 dni od dnia podpisania umowy.</w:t>
      </w:r>
    </w:p>
    <w:p w14:paraId="046C7097" w14:textId="74889482" w:rsidR="00F215FD" w:rsidRPr="00A00FA4" w:rsidRDefault="00F215FD" w:rsidP="00F215FD">
      <w:pPr>
        <w:pStyle w:val="Default"/>
        <w:numPr>
          <w:ilvl w:val="0"/>
          <w:numId w:val="6"/>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przedstawi i uzgodni w terminie </w:t>
      </w:r>
      <w:r w:rsidR="00796532" w:rsidRPr="00A00FA4">
        <w:rPr>
          <w:rFonts w:ascii="Times New Roman" w:hAnsi="Times New Roman" w:cs="Times New Roman"/>
          <w:color w:val="auto"/>
          <w:sz w:val="22"/>
          <w:szCs w:val="22"/>
        </w:rPr>
        <w:t>7</w:t>
      </w:r>
      <w:r w:rsidRPr="00A00FA4">
        <w:rPr>
          <w:rFonts w:ascii="Times New Roman" w:hAnsi="Times New Roman" w:cs="Times New Roman"/>
          <w:color w:val="auto"/>
          <w:sz w:val="22"/>
          <w:szCs w:val="22"/>
        </w:rPr>
        <w:t xml:space="preserve"> dni od </w:t>
      </w:r>
      <w:r w:rsidR="00796532" w:rsidRPr="00A00FA4">
        <w:rPr>
          <w:rFonts w:ascii="Times New Roman" w:hAnsi="Times New Roman" w:cs="Times New Roman"/>
          <w:color w:val="auto"/>
          <w:sz w:val="22"/>
          <w:szCs w:val="22"/>
        </w:rPr>
        <w:t>dnia zatwierdzenia projektu technicznego</w:t>
      </w:r>
      <w:r w:rsidRPr="00A00FA4">
        <w:rPr>
          <w:rFonts w:ascii="Times New Roman" w:hAnsi="Times New Roman" w:cs="Times New Roman"/>
          <w:color w:val="auto"/>
          <w:sz w:val="22"/>
          <w:szCs w:val="22"/>
        </w:rPr>
        <w:t xml:space="preserve"> </w:t>
      </w:r>
      <w:r w:rsidRPr="00A00FA4">
        <w:rPr>
          <w:rFonts w:ascii="Times New Roman" w:hAnsi="Times New Roman" w:cs="Times New Roman"/>
          <w:b/>
          <w:bCs/>
          <w:color w:val="auto"/>
          <w:sz w:val="22"/>
          <w:szCs w:val="22"/>
        </w:rPr>
        <w:t>harmonogram rzeczowo – finansowy</w:t>
      </w:r>
      <w:r w:rsidRPr="00A00FA4">
        <w:rPr>
          <w:rFonts w:ascii="Times New Roman" w:hAnsi="Times New Roman" w:cs="Times New Roman"/>
          <w:color w:val="auto"/>
          <w:sz w:val="22"/>
          <w:szCs w:val="22"/>
        </w:rPr>
        <w:t xml:space="preserve">. Harmonogram musi uzyskać pisemną akceptację. Wykonawca biorąc pod uwagę między innymi umowę o dofinansowanie projektu oraz harmonogram płatności ustalony z </w:t>
      </w:r>
      <w:r w:rsidR="00707EBF" w:rsidRPr="00A00FA4">
        <w:rPr>
          <w:rStyle w:val="v1colour"/>
          <w:rFonts w:ascii="Times New Roman" w:hAnsi="Times New Roman" w:cs="Times New Roman"/>
          <w:color w:val="auto"/>
          <w:sz w:val="22"/>
          <w:szCs w:val="22"/>
          <w:shd w:val="clear" w:color="auto" w:fill="FFFFFF"/>
        </w:rPr>
        <w:t>Instytucją Zarządzającą  </w:t>
      </w:r>
      <w:r w:rsidR="00707EBF" w:rsidRPr="00A00FA4">
        <w:rPr>
          <w:rStyle w:val="v1colour"/>
          <w:rFonts w:ascii="Times New Roman" w:hAnsi="Times New Roman" w:cs="Times New Roman"/>
          <w:color w:val="auto"/>
          <w:sz w:val="22"/>
          <w:szCs w:val="22"/>
        </w:rPr>
        <w:t xml:space="preserve">Rządowym Funduszem Polski Ład: Program Inwestycji Strategicznych edycja druga </w:t>
      </w:r>
      <w:r w:rsidRPr="00A00FA4">
        <w:rPr>
          <w:rFonts w:ascii="Times New Roman" w:hAnsi="Times New Roman" w:cs="Times New Roman"/>
          <w:b/>
          <w:bCs/>
          <w:color w:val="auto"/>
          <w:sz w:val="22"/>
          <w:szCs w:val="22"/>
        </w:rPr>
        <w:t>związany jest zastrzeżeniami i wskazaniami Zamawiającego</w:t>
      </w:r>
      <w:r w:rsidRPr="00A00FA4">
        <w:rPr>
          <w:rFonts w:ascii="Times New Roman" w:hAnsi="Times New Roman" w:cs="Times New Roman"/>
          <w:color w:val="auto"/>
          <w:sz w:val="22"/>
          <w:szCs w:val="22"/>
        </w:rPr>
        <w:t xml:space="preserve">.  </w:t>
      </w:r>
    </w:p>
    <w:p w14:paraId="4F2809A7" w14:textId="77777777" w:rsidR="00F215FD" w:rsidRPr="00A00FA4" w:rsidRDefault="00F215FD" w:rsidP="00F215FD">
      <w:pPr>
        <w:pStyle w:val="Default"/>
        <w:numPr>
          <w:ilvl w:val="0"/>
          <w:numId w:val="6"/>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Harmonogram rzeczowo – finansowy winien uwzględniać planowaną datę zakończenia prac wskazaną w § 2 umowy. </w:t>
      </w:r>
    </w:p>
    <w:p w14:paraId="4E07305D" w14:textId="40578F0F" w:rsidR="00F215FD" w:rsidRPr="00A00FA4" w:rsidRDefault="00F215FD" w:rsidP="00F215FD">
      <w:pPr>
        <w:pStyle w:val="Default"/>
        <w:numPr>
          <w:ilvl w:val="0"/>
          <w:numId w:val="6"/>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zobowiązuje się do aktualizacji harmonogramu rzeczowo finansowego na każde wezwanie Zamawiającego, z uwzględnieniem zależności od faktycznego postępu prac. </w:t>
      </w:r>
    </w:p>
    <w:p w14:paraId="4C589743" w14:textId="5FFF7FA0" w:rsidR="00F215FD" w:rsidRPr="00A00FA4" w:rsidRDefault="00F215FD" w:rsidP="00BC7067">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Przygotowanie i uzgodnienie dokumentacji projektowej opisanej szczegółowo w PFU</w:t>
      </w:r>
    </w:p>
    <w:p w14:paraId="7CCDCE74" w14:textId="1A398A19" w:rsidR="00121732" w:rsidRPr="00A00FA4" w:rsidRDefault="007242A1" w:rsidP="00BC7067">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 xml:space="preserve">Przejęcie terenu </w:t>
      </w:r>
      <w:r w:rsidR="00AC0A30" w:rsidRPr="00A00FA4">
        <w:rPr>
          <w:rFonts w:ascii="Times New Roman" w:hAnsi="Times New Roman" w:cs="Times New Roman"/>
        </w:rPr>
        <w:t>budowy od Zamawiającego</w:t>
      </w:r>
      <w:r w:rsidR="00F215FD" w:rsidRPr="00A00FA4">
        <w:rPr>
          <w:rFonts w:ascii="Times New Roman" w:hAnsi="Times New Roman" w:cs="Times New Roman"/>
        </w:rPr>
        <w:t xml:space="preserve"> zgodnie z ustalonym harmonogramem rzeczowo - finansowym</w:t>
      </w:r>
      <w:r w:rsidRPr="00A00FA4">
        <w:rPr>
          <w:rFonts w:ascii="Times New Roman" w:hAnsi="Times New Roman" w:cs="Times New Roman"/>
        </w:rPr>
        <w:t>,</w:t>
      </w:r>
    </w:p>
    <w:p w14:paraId="53C26C1F" w14:textId="4AB1827C"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lastRenderedPageBreak/>
        <w:t xml:space="preserve">Zabezpieczenie terenu </w:t>
      </w:r>
      <w:r w:rsidR="00AC0A30" w:rsidRPr="00A00FA4">
        <w:rPr>
          <w:rFonts w:ascii="Times New Roman" w:hAnsi="Times New Roman" w:cs="Times New Roman"/>
        </w:rPr>
        <w:t>budowy</w:t>
      </w:r>
      <w:r w:rsidRPr="00A00FA4">
        <w:rPr>
          <w:rFonts w:ascii="Times New Roman" w:hAnsi="Times New Roman" w:cs="Times New Roman"/>
        </w:rPr>
        <w:t xml:space="preserve"> i zapewnienie bezpieczeństwa na placu budowy (Wykonawca ma obowiązek, jeżeli wymagają tego realizowane roboty, lub na pisemne żądanie Zamawiającego na własny koszt, zamontować tymczasowe urządzenia zabezpieczające, sygnalizujące i ostrzegawcze, ogrodzić plac budowy oraz dostarczyć lub wykonać wszystkie tymczasowe urządzenia lub konstrukcje zabezpieczające i ochronne),</w:t>
      </w:r>
    </w:p>
    <w:p w14:paraId="64BAD2C7"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Zapewnienie doprowadzenia na własny koszt potrzebnych do realizacji robót mediów; w tym energię elektryczną i wodę,</w:t>
      </w:r>
    </w:p>
    <w:p w14:paraId="6E34FD3F"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Zapewnienie dozoru mienia na terenie robót na własny koszt,</w:t>
      </w:r>
    </w:p>
    <w:p w14:paraId="01E45BBE"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Zapewnienie na własny koszt transportu odpadów do miejsc ich wykorzystania lub utylizacji, łącznie z kosztami utylizacji,</w:t>
      </w:r>
    </w:p>
    <w:p w14:paraId="0CDB3D67"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Zabezpieczenie instalacji, urządzeń i obiektów na terenie robót i w jej bezpośrednim otoczeniu, przed ich zniszczeniem lub uszkodzeniem w trakcie wykonywania robót,</w:t>
      </w:r>
    </w:p>
    <w:p w14:paraId="51CF5B67"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Dbanie o porządek na terenie robót oraz utrzymywanie terenu robót w należytym stanie i porządku oraz w stanie wolnym od przeszkód komunikacyjnych,</w:t>
      </w:r>
    </w:p>
    <w:p w14:paraId="1AF26718" w14:textId="49EDAA42"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Uporządkowanie terenu budowy po zakończeniu robót, zaplecza budowy, jak również terenów użytkowanych przez Wykonawcę w tym dokonania na własny koszt renowacji zniszczonych lub uszkodzonych w wyniku prowadzonych prac obiektów, fragmentów terenu dróg, nawierzchni lub instalacji,</w:t>
      </w:r>
    </w:p>
    <w:p w14:paraId="6069D40A"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Usunięcie wszelkich wad i usterek stwierdzonych przez nadzór inwestorski w trakcie trwania robót w terminie nie dłuższym niż termin technicznie uzasadniony i konieczny do ich usunięcia,</w:t>
      </w:r>
    </w:p>
    <w:p w14:paraId="56F8790B"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Ponoszenie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14:paraId="15488D0A"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Ponoszenie pełnej odpowiedzialności za szkody oraz następstwa nieszczęśliwych wypadków pracowników i osób trzecich, powstałe w związku z prowadzonymi robotami, w tym także ruchem pojazdów,</w:t>
      </w:r>
    </w:p>
    <w:p w14:paraId="1B577DA5"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Ponoszenie wyłącznej odpowiedzialności za wszelkie szkody będące następstwem niewykonania lub nienależytego wykonania przedmiotu umowy, które to szkody Wykonawca zobowiązuje się pokryć w pełnej wysokości.</w:t>
      </w:r>
    </w:p>
    <w:p w14:paraId="067BE196"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5989E546"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Wykonawca ponosi odpowiedzialność wobec osób trzecich za szkody i inne zdarzenia powstałe w związku z wykonywaniem robót budowlanych będących przedmiotem Umowy.</w:t>
      </w:r>
    </w:p>
    <w:p w14:paraId="1A2D8799"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Ubezpieczenie swoich i podwykonawców działań od odpowiedzialności cywilnej względem Zamawiającego i osób trzecich.</w:t>
      </w:r>
    </w:p>
    <w:p w14:paraId="2530C309" w14:textId="77777777" w:rsidR="007242A1" w:rsidRPr="00A00FA4" w:rsidRDefault="007242A1" w:rsidP="00F215F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Niezwłoczne informowanie Zamawiającego o problemach technicznych lub okolicznościach, które mogą wpłynąć na jakość robót lub termin zakończenia robót,</w:t>
      </w:r>
    </w:p>
    <w:p w14:paraId="4228ACDC" w14:textId="77777777" w:rsidR="00381C2D" w:rsidRPr="00A00FA4" w:rsidRDefault="007242A1" w:rsidP="00381C2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Przestrzegania wszystkich obowiązujących aktów prawnych, które mogą mieć związek z realizacją niniejszej umowy.</w:t>
      </w:r>
    </w:p>
    <w:p w14:paraId="482EFBCF" w14:textId="642F8DDC" w:rsidR="00F215FD" w:rsidRPr="00A00FA4" w:rsidRDefault="00F215FD" w:rsidP="00381C2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rPr>
        <w:t>Terminowe wykonanie i przekazanie do eksploatacji przedmiotu umowy oraz oświadczenia, że roboty ukończone przez niego są całkowicie zgodne z umową i odpowiadają potrzebom, dla których są przewidziane według umowy,</w:t>
      </w:r>
    </w:p>
    <w:p w14:paraId="43B8D92B" w14:textId="125C6171" w:rsidR="00205ABD" w:rsidRPr="00A00FA4" w:rsidRDefault="00205ABD" w:rsidP="00205ABD">
      <w:pPr>
        <w:numPr>
          <w:ilvl w:val="0"/>
          <w:numId w:val="6"/>
        </w:numPr>
        <w:spacing w:after="60" w:line="276" w:lineRule="auto"/>
        <w:jc w:val="both"/>
        <w:outlineLvl w:val="2"/>
        <w:rPr>
          <w:rFonts w:ascii="Times New Roman" w:hAnsi="Times New Roman" w:cs="Times New Roman"/>
        </w:rPr>
      </w:pPr>
      <w:r w:rsidRPr="00A00FA4">
        <w:rPr>
          <w:rFonts w:ascii="Times New Roman" w:hAnsi="Times New Roman" w:cs="Times New Roman"/>
        </w:rPr>
        <w:t xml:space="preserve">Wykonawca zobowiązany jest przed podpisaniem umowy </w:t>
      </w:r>
      <w:r w:rsidR="00235E2D" w:rsidRPr="00A00FA4">
        <w:rPr>
          <w:rFonts w:ascii="Times New Roman" w:hAnsi="Times New Roman" w:cs="Times New Roman"/>
        </w:rPr>
        <w:t xml:space="preserve">do </w:t>
      </w:r>
      <w:r w:rsidRPr="00A00FA4">
        <w:rPr>
          <w:rFonts w:ascii="Times New Roman" w:hAnsi="Times New Roman" w:cs="Times New Roman"/>
        </w:rPr>
        <w:t xml:space="preserve">zawarcia umowy ubezpieczenia prac budowlano - montażowych objętych Umową na kwotę w wysokości ceny całkowitej podanej w Ofercie (brutto) </w:t>
      </w:r>
      <w:r w:rsidRPr="00A00FA4">
        <w:rPr>
          <w:rFonts w:ascii="Times New Roman" w:hAnsi="Times New Roman" w:cs="Times New Roman"/>
          <w:b/>
        </w:rPr>
        <w:t xml:space="preserve">tj. […●…][…●…], (słownie: […●…]), </w:t>
      </w:r>
      <w:r w:rsidRPr="00A00FA4">
        <w:rPr>
          <w:rFonts w:ascii="Times New Roman" w:hAnsi="Times New Roman" w:cs="Times New Roman"/>
        </w:rPr>
        <w:t xml:space="preserve">oraz będzie utrzymywał to </w:t>
      </w:r>
      <w:r w:rsidRPr="00A00FA4">
        <w:rPr>
          <w:rFonts w:ascii="Times New Roman" w:hAnsi="Times New Roman" w:cs="Times New Roman"/>
        </w:rPr>
        <w:lastRenderedPageBreak/>
        <w:t>ubezpieczenie w trakcie wykonania Umowy aż do dnia odbioru końcowego Przedmiotu Umowy. Zmiana warunków Ubezpieczenia wymaga zgody Zamawiającego.</w:t>
      </w:r>
    </w:p>
    <w:p w14:paraId="25702D93" w14:textId="77777777" w:rsidR="00205ABD" w:rsidRPr="00A00FA4" w:rsidRDefault="00205ABD" w:rsidP="00205ABD">
      <w:pPr>
        <w:numPr>
          <w:ilvl w:val="0"/>
          <w:numId w:val="6"/>
        </w:numPr>
        <w:spacing w:after="60" w:line="276" w:lineRule="auto"/>
        <w:jc w:val="both"/>
        <w:outlineLvl w:val="2"/>
        <w:rPr>
          <w:rFonts w:ascii="Times New Roman" w:hAnsi="Times New Roman" w:cs="Times New Roman"/>
        </w:rPr>
      </w:pPr>
      <w:r w:rsidRPr="00A00FA4">
        <w:rPr>
          <w:rFonts w:ascii="Times New Roman" w:hAnsi="Times New Roman" w:cs="Times New Roman"/>
        </w:rPr>
        <w:t xml:space="preserve">Wykonawca oświadcza, że zobowiązuje się posiadać w okresie obowiązywania Umowy oraz w okresie gwarancji i rękojmi ubezpieczenie OC z tytułu prowadzonej działalności gospodarczej (odpowiedzialność kontraktowa i deliktowa) na sumę ubezpieczenia </w:t>
      </w:r>
      <w:r w:rsidRPr="00A00FA4">
        <w:rPr>
          <w:rFonts w:ascii="Times New Roman" w:hAnsi="Times New Roman" w:cs="Times New Roman"/>
        </w:rPr>
        <w:br/>
        <w:t xml:space="preserve">w kwocie co najmniej </w:t>
      </w:r>
      <w:r w:rsidRPr="00A00FA4">
        <w:rPr>
          <w:rFonts w:ascii="Times New Roman" w:hAnsi="Times New Roman" w:cs="Times New Roman"/>
          <w:b/>
        </w:rPr>
        <w:t xml:space="preserve">1 000 000,00 PLN </w:t>
      </w:r>
      <w:r w:rsidRPr="00A00FA4">
        <w:rPr>
          <w:rFonts w:ascii="Times New Roman" w:hAnsi="Times New Roman" w:cs="Times New Roman"/>
        </w:rPr>
        <w:t>na jedno i wszystkie zdarzenia</w:t>
      </w:r>
    </w:p>
    <w:p w14:paraId="5B9129E8" w14:textId="77777777" w:rsidR="00205ABD" w:rsidRPr="00A00FA4" w:rsidRDefault="00205ABD" w:rsidP="00205ABD">
      <w:pPr>
        <w:numPr>
          <w:ilvl w:val="0"/>
          <w:numId w:val="6"/>
        </w:numPr>
        <w:spacing w:after="60" w:line="276" w:lineRule="auto"/>
        <w:jc w:val="both"/>
        <w:outlineLvl w:val="2"/>
        <w:rPr>
          <w:rFonts w:ascii="Times New Roman" w:hAnsi="Times New Roman" w:cs="Times New Roman"/>
        </w:rPr>
      </w:pPr>
      <w:r w:rsidRPr="00A00FA4">
        <w:rPr>
          <w:rFonts w:ascii="Times New Roman" w:hAnsi="Times New Roman" w:cs="Times New Roman"/>
          <w:bCs/>
        </w:rPr>
        <w:t>W przypadku przedłużenia terminu zakończenia robót tj. Terminu Realizacji Wykonawca zobowiązany jest do przedłużenia okresu ubezpieczenia lub zawarcia nowej umowy ubezpieczenia.</w:t>
      </w:r>
    </w:p>
    <w:p w14:paraId="6B018A63" w14:textId="1FCB6642" w:rsidR="00205ABD" w:rsidRPr="00A00FA4" w:rsidRDefault="00205ABD" w:rsidP="00205ABD">
      <w:pPr>
        <w:numPr>
          <w:ilvl w:val="0"/>
          <w:numId w:val="6"/>
        </w:numPr>
        <w:spacing w:after="60" w:line="276" w:lineRule="auto"/>
        <w:jc w:val="both"/>
        <w:outlineLvl w:val="2"/>
        <w:rPr>
          <w:rFonts w:ascii="Times New Roman" w:hAnsi="Times New Roman" w:cs="Times New Roman"/>
        </w:rPr>
      </w:pPr>
      <w:r w:rsidRPr="00A00FA4">
        <w:rPr>
          <w:rFonts w:ascii="Times New Roman" w:hAnsi="Times New Roman" w:cs="Times New Roman"/>
          <w:iCs/>
        </w:rPr>
        <w:t xml:space="preserve">W przypadku nie wywiązania się z obowiązku, o którym mowa w ust. 24 lub 25 niniejszego paragrafu lub wygaśnięcia polisy Zamawiający wedle własnego uznania jest uprawniony zawrzeć umowę ubezpieczenia na koszt Wykonawcy, bądź odstąpić od Umowy z winy Wykonawcy. Wykonawca ma obowiązek przedłożyć nową polisę nie później niż </w:t>
      </w:r>
      <w:r w:rsidRPr="00A00FA4">
        <w:rPr>
          <w:rFonts w:ascii="Times New Roman" w:hAnsi="Times New Roman" w:cs="Times New Roman"/>
          <w:iCs/>
        </w:rPr>
        <w:br/>
        <w:t>w terminie 1 (jednego) dnia od dnia wygaśnięcia poprzedniej polisy tak, aby zachować ciągłość.</w:t>
      </w:r>
    </w:p>
    <w:p w14:paraId="3526E164" w14:textId="77777777" w:rsidR="00205ABD" w:rsidRPr="00A00FA4" w:rsidRDefault="00205ABD" w:rsidP="00205ABD">
      <w:pPr>
        <w:numPr>
          <w:ilvl w:val="0"/>
          <w:numId w:val="6"/>
        </w:numPr>
        <w:spacing w:after="60" w:line="276" w:lineRule="auto"/>
        <w:jc w:val="both"/>
        <w:outlineLvl w:val="2"/>
        <w:rPr>
          <w:rFonts w:ascii="Times New Roman" w:hAnsi="Times New Roman" w:cs="Times New Roman"/>
        </w:rPr>
      </w:pPr>
      <w:r w:rsidRPr="00A00FA4">
        <w:rPr>
          <w:rFonts w:ascii="Times New Roman" w:hAnsi="Times New Roman" w:cs="Times New Roman"/>
        </w:rPr>
        <w:t xml:space="preserve">Niezależnie od innych konsekwencji umownych, w przypadku nieprzedstawienia przez Wykonawcę dowodu na utrzymanie/odnowienie ochrony ubezpieczeniowej, o której mowa </w:t>
      </w:r>
      <w:r w:rsidRPr="00A00FA4">
        <w:rPr>
          <w:rFonts w:ascii="Times New Roman" w:hAnsi="Times New Roman" w:cs="Times New Roman"/>
        </w:rPr>
        <w:br/>
        <w:t xml:space="preserve">w niniejszym paragrafie, Zamawiający może zawrzeć na koszt Wykonawcy umowę ubezpieczenia Wykonawcy (jako ubezpieczonego), na co Wykonawca nieodwołalnie wyraża zgodę. </w:t>
      </w:r>
    </w:p>
    <w:p w14:paraId="2FA182AF" w14:textId="77777777" w:rsidR="00205ABD" w:rsidRPr="00A00FA4" w:rsidRDefault="00205ABD" w:rsidP="00205ABD">
      <w:pPr>
        <w:numPr>
          <w:ilvl w:val="0"/>
          <w:numId w:val="6"/>
        </w:numPr>
        <w:spacing w:after="60" w:line="276" w:lineRule="auto"/>
        <w:jc w:val="both"/>
        <w:outlineLvl w:val="2"/>
        <w:rPr>
          <w:rFonts w:ascii="Times New Roman" w:hAnsi="Times New Roman" w:cs="Times New Roman"/>
        </w:rPr>
      </w:pPr>
      <w:r w:rsidRPr="00A00FA4">
        <w:rPr>
          <w:rFonts w:ascii="Times New Roman" w:hAnsi="Times New Roman" w:cs="Times New Roman"/>
        </w:rPr>
        <w:t>Wykonawca zobowiązuje się do pokrycia kosztów likwidacji szkód, które nie zostaną pokryte w ramach ubezpieczeń.</w:t>
      </w:r>
    </w:p>
    <w:p w14:paraId="0F622883" w14:textId="621F46BE" w:rsidR="00205ABD" w:rsidRPr="00A00FA4" w:rsidRDefault="00205ABD" w:rsidP="00205ABD">
      <w:pPr>
        <w:numPr>
          <w:ilvl w:val="0"/>
          <w:numId w:val="6"/>
        </w:numPr>
        <w:spacing w:after="0" w:line="276" w:lineRule="auto"/>
        <w:jc w:val="both"/>
        <w:rPr>
          <w:rFonts w:ascii="Times New Roman" w:hAnsi="Times New Roman" w:cs="Times New Roman"/>
        </w:rPr>
      </w:pPr>
      <w:r w:rsidRPr="00A00FA4">
        <w:rPr>
          <w:rFonts w:ascii="Times New Roman" w:hAnsi="Times New Roman" w:cs="Times New Roman"/>
          <w:iCs/>
        </w:rPr>
        <w:t>Na każde żądanie Zamawiającego Wykonawca zobowiązany jest przedłożyć mu do wglądu oryginały polis wraz z dowodami uiszczenia składek.</w:t>
      </w:r>
    </w:p>
    <w:p w14:paraId="7F645C1F" w14:textId="77777777" w:rsidR="00F215FD" w:rsidRPr="00A00FA4" w:rsidRDefault="00F215FD" w:rsidP="00F215FD">
      <w:pPr>
        <w:spacing w:after="0" w:line="276" w:lineRule="auto"/>
        <w:ind w:left="720"/>
        <w:jc w:val="both"/>
        <w:rPr>
          <w:rFonts w:ascii="Times New Roman" w:hAnsi="Times New Roman" w:cs="Times New Roman"/>
        </w:rPr>
      </w:pPr>
    </w:p>
    <w:p w14:paraId="38CCBFB6"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 przypadku, gdyby postęp robót budowlanych nie był zadowalający, do obowiązków Wykonawcy będzie należało poinformowanie Zamawiającego o wszystkich środkach, które należy podjąć w celu zaradzenia zaistniałej sytuacji oraz wypełnienia zobowiązań wynikających z Umowy.</w:t>
      </w:r>
    </w:p>
    <w:p w14:paraId="21E36EBA"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Wykonawca zobowiązany jest wykonywać wszystkie polecenia Zamawiającego wydawane zgodnie z przepisami prawa i wszystkimi postanowieniami umowy. Polecenia Zamawiającego nie mogą być sprzeczne z postanowieniami umowy, dokumentacji projektowej, z przepisami prawa i nie mogą prowadzić do wzrostu kosztu przedmiotu umowy oraz do przedłużenia czasu niezbędnego do wykonania przedmiotu umowy.</w:t>
      </w:r>
    </w:p>
    <w:p w14:paraId="2D1BA598"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Wykonawca zobowiązany jest przechowywać umowę i dokumentację budowy oraz prowadzić na bieżąco dokumentację budowy (w formie zgodnej z art. 3 pkt. 13 i art. 46 ustawy prawo budowlane) z wymogiem udokumentowania zdarzeń i okoliczności uniemożliwiających lub utrudniających prawidłowe wykonanie przedmiotu umowy, jeżeli okoliczności te nie zostały opisane w dzienniku budowy w momencie ich zaistnienia.</w:t>
      </w:r>
    </w:p>
    <w:p w14:paraId="18AC91C3"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Wykonawca jest zobowiązany do dokonywania zgłoszeń – powiadomień instytucji uzgadniających dokumentację budowlaną o terminie rozpoczęcia i zakończenia prac w terminach wskazanych w uzgodnieniach.</w:t>
      </w:r>
    </w:p>
    <w:p w14:paraId="2F609BA4"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 xml:space="preserve">Wykonawca jest zobowiązany do spełnienia wszelkich świadczeń, dokonania wszelkich nakładów, jak również poczynienie wszelkich przygotowań, które są konieczne bądź potrzebne dla wykonania przedmiotu umowy, zgodnie z zasadami techniki i sztuki budowlanej w stanie nadającym się do urzędowego odbioru, niezależnie od tego, czy świadczenia, nakłady i przygotowania ujęte są w formie pisemnej lub w formie rysunków w Umowie wraz z załącznikami. Świadczenie budowlane, które nie zostało dokładnie opisane, winno zostać przez Wykonawcę wykonane w sposób </w:t>
      </w:r>
      <w:r w:rsidRPr="00A00FA4">
        <w:rPr>
          <w:rFonts w:ascii="Times New Roman" w:hAnsi="Times New Roman" w:cs="Times New Roman"/>
        </w:rPr>
        <w:lastRenderedPageBreak/>
        <w:t>odpowiedni dla gospodarczego przeznaczenia przedmiotu umowy, zgodnie z obowiązującymi warunkami technicznymi i normami.</w:t>
      </w:r>
    </w:p>
    <w:p w14:paraId="283FA617"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Wykonawca oświadcza, że przed zawarciem Umowy zapoznał się ze wszystkimi warunkami, które są niezbędne do wykonania przez niego przedmiotu umowy bez konieczności ponoszenia przez Zamawiającego jakichkolwiek dodatkowych kosztów.</w:t>
      </w:r>
    </w:p>
    <w:p w14:paraId="2CD38D15"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Wykonawca zobowiązuje się wykonać niniejszą umowę z użyciem materiałów zakupionych własnym staraniem.</w:t>
      </w:r>
    </w:p>
    <w:p w14:paraId="4AD83878"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Wykonawca jest zobowiązany co przekazywania każdorazowo przed wbudowaniem materiałów, certyfikatu, deklaracji zgodności z PN, lub aprobatami technicznymi do sprawdzenia i wyrażenia zgody na wbudowanie przez Zamawiającego (inspektora nadzoru inwestorskiego), a także okazywanie ich na każde żądanie Zamawiającego, oraz gromadzenie do odbioru końcowego.</w:t>
      </w:r>
    </w:p>
    <w:p w14:paraId="63FB2544" w14:textId="664FCC3F"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 xml:space="preserve">Materiały, o których mowa w pkt. 12 (zakupionych staraniem Wykonawcy) winny odpowiadać wymaganiom określonym w ustawy </w:t>
      </w:r>
      <w:r w:rsidR="004D23D2" w:rsidRPr="00A00FA4">
        <w:rPr>
          <w:rFonts w:ascii="Times New Roman" w:hAnsi="Times New Roman" w:cs="Times New Roman"/>
        </w:rPr>
        <w:t>P</w:t>
      </w:r>
      <w:r w:rsidRPr="00A00FA4">
        <w:rPr>
          <w:rFonts w:ascii="Times New Roman" w:hAnsi="Times New Roman" w:cs="Times New Roman"/>
        </w:rPr>
        <w:t xml:space="preserve">rawo </w:t>
      </w:r>
      <w:r w:rsidR="004D23D2" w:rsidRPr="00A00FA4">
        <w:rPr>
          <w:rFonts w:ascii="Times New Roman" w:hAnsi="Times New Roman" w:cs="Times New Roman"/>
        </w:rPr>
        <w:t>B</w:t>
      </w:r>
      <w:r w:rsidRPr="00A00FA4">
        <w:rPr>
          <w:rFonts w:ascii="Times New Roman" w:hAnsi="Times New Roman" w:cs="Times New Roman"/>
        </w:rPr>
        <w:t>udowlane</w:t>
      </w:r>
      <w:r w:rsidR="004D23D2" w:rsidRPr="00A00FA4">
        <w:rPr>
          <w:rFonts w:ascii="Times New Roman" w:hAnsi="Times New Roman" w:cs="Times New Roman"/>
        </w:rPr>
        <w:t xml:space="preserve"> z dnia 07.07.1994 r. z </w:t>
      </w:r>
      <w:proofErr w:type="spellStart"/>
      <w:r w:rsidR="004D23D2" w:rsidRPr="00A00FA4">
        <w:rPr>
          <w:rFonts w:ascii="Times New Roman" w:hAnsi="Times New Roman" w:cs="Times New Roman"/>
        </w:rPr>
        <w:t>póź</w:t>
      </w:r>
      <w:proofErr w:type="spellEnd"/>
      <w:r w:rsidR="004D23D2" w:rsidRPr="00A00FA4">
        <w:rPr>
          <w:rFonts w:ascii="Times New Roman" w:hAnsi="Times New Roman" w:cs="Times New Roman"/>
        </w:rPr>
        <w:t xml:space="preserve">. zm. </w:t>
      </w:r>
      <w:r w:rsidRPr="00A00FA4">
        <w:rPr>
          <w:rFonts w:ascii="Times New Roman" w:hAnsi="Times New Roman" w:cs="Times New Roman"/>
        </w:rPr>
        <w:t xml:space="preserve">; </w:t>
      </w:r>
      <w:r w:rsidR="004D23D2" w:rsidRPr="00A00FA4">
        <w:rPr>
          <w:rFonts w:ascii="Times New Roman" w:hAnsi="Times New Roman" w:cs="Times New Roman"/>
        </w:rPr>
        <w:t xml:space="preserve">art. 10 </w:t>
      </w:r>
      <w:r w:rsidRPr="00A00FA4">
        <w:rPr>
          <w:rFonts w:ascii="Times New Roman" w:hAnsi="Times New Roman" w:cs="Times New Roman"/>
        </w:rPr>
        <w:t>w ustawie z dnia 16 kwietnia 2004 roku o wyrobach budowlanych oraz odpowiadać obowiązującym normom, a także posiadać odpowiednie atesty; winny także odpowiadać wymaganiom dokumentacji technicznej.</w:t>
      </w:r>
    </w:p>
    <w:p w14:paraId="34D17B18" w14:textId="77777777" w:rsidR="007242A1" w:rsidRPr="00A00FA4" w:rsidRDefault="007242A1" w:rsidP="00F215FD">
      <w:pPr>
        <w:numPr>
          <w:ilvl w:val="0"/>
          <w:numId w:val="5"/>
        </w:numPr>
        <w:spacing w:after="0" w:line="276" w:lineRule="auto"/>
        <w:jc w:val="both"/>
        <w:rPr>
          <w:rFonts w:ascii="Times New Roman" w:hAnsi="Times New Roman" w:cs="Times New Roman"/>
        </w:rPr>
      </w:pPr>
      <w:r w:rsidRPr="00A00FA4">
        <w:rPr>
          <w:rFonts w:ascii="Times New Roman" w:hAnsi="Times New Roman" w:cs="Times New Roman"/>
        </w:rPr>
        <w:t>Zamawiający dopuszcza wprowadzenie zmiany materiałów lub urządzeń przedstawionych w ofercie przetargowej pod warunkiem, że zmiany te będą korzystne dla Zamawiającego. Będą to okoliczności:</w:t>
      </w:r>
    </w:p>
    <w:p w14:paraId="4492B0AB" w14:textId="77777777" w:rsidR="007242A1" w:rsidRPr="00A00FA4" w:rsidRDefault="007242A1" w:rsidP="00F215FD">
      <w:pPr>
        <w:numPr>
          <w:ilvl w:val="0"/>
          <w:numId w:val="7"/>
        </w:numPr>
        <w:spacing w:after="0" w:line="276" w:lineRule="auto"/>
        <w:jc w:val="both"/>
        <w:rPr>
          <w:rFonts w:ascii="Times New Roman" w:hAnsi="Times New Roman" w:cs="Times New Roman"/>
        </w:rPr>
      </w:pPr>
      <w:r w:rsidRPr="00A00FA4">
        <w:rPr>
          <w:rFonts w:ascii="Times New Roman" w:hAnsi="Times New Roman" w:cs="Times New Roman"/>
        </w:rPr>
        <w:t>skutkujące zwiększeniem bezpieczeństwa realizacji robót,</w:t>
      </w:r>
    </w:p>
    <w:p w14:paraId="1F2A0BF7" w14:textId="77777777" w:rsidR="007242A1" w:rsidRPr="00A00FA4" w:rsidRDefault="007242A1" w:rsidP="00F215FD">
      <w:pPr>
        <w:numPr>
          <w:ilvl w:val="0"/>
          <w:numId w:val="7"/>
        </w:numPr>
        <w:spacing w:after="0" w:line="276" w:lineRule="auto"/>
        <w:jc w:val="both"/>
        <w:rPr>
          <w:rFonts w:ascii="Times New Roman" w:hAnsi="Times New Roman" w:cs="Times New Roman"/>
        </w:rPr>
      </w:pPr>
      <w:r w:rsidRPr="00A00FA4">
        <w:rPr>
          <w:rFonts w:ascii="Times New Roman" w:hAnsi="Times New Roman" w:cs="Times New Roman"/>
        </w:rPr>
        <w:t>powodujące obniżenie kosztu poniesionego przez Zamawiającego na eksploatację i konserwację wykonanego przedmiotu umowy,</w:t>
      </w:r>
    </w:p>
    <w:p w14:paraId="2B19D740" w14:textId="77777777" w:rsidR="007242A1" w:rsidRPr="00A00FA4" w:rsidRDefault="007242A1" w:rsidP="00F215FD">
      <w:pPr>
        <w:numPr>
          <w:ilvl w:val="0"/>
          <w:numId w:val="7"/>
        </w:numPr>
        <w:spacing w:after="0" w:line="276" w:lineRule="auto"/>
        <w:jc w:val="both"/>
        <w:rPr>
          <w:rFonts w:ascii="Times New Roman" w:hAnsi="Times New Roman" w:cs="Times New Roman"/>
        </w:rPr>
      </w:pPr>
      <w:r w:rsidRPr="00A00FA4">
        <w:rPr>
          <w:rFonts w:ascii="Times New Roman" w:hAnsi="Times New Roman" w:cs="Times New Roman"/>
        </w:rPr>
        <w:t>powodujące poprawienie parametrów technicznych,</w:t>
      </w:r>
    </w:p>
    <w:p w14:paraId="196387E5" w14:textId="77777777" w:rsidR="007242A1" w:rsidRPr="00A00FA4" w:rsidRDefault="007242A1" w:rsidP="00F215FD">
      <w:pPr>
        <w:numPr>
          <w:ilvl w:val="0"/>
          <w:numId w:val="7"/>
        </w:numPr>
        <w:spacing w:after="0" w:line="276" w:lineRule="auto"/>
        <w:jc w:val="both"/>
        <w:rPr>
          <w:rFonts w:ascii="Times New Roman" w:hAnsi="Times New Roman" w:cs="Times New Roman"/>
        </w:rPr>
      </w:pPr>
      <w:r w:rsidRPr="00A00FA4">
        <w:rPr>
          <w:rFonts w:ascii="Times New Roman" w:hAnsi="Times New Roman" w:cs="Times New Roman"/>
        </w:rPr>
        <w:t>wynikające z aktualizacji rozwiązań z uwagi na dostęp technologiczny lub zmiany obowiązujących przepisów.</w:t>
      </w:r>
    </w:p>
    <w:p w14:paraId="1A612746" w14:textId="0A384299" w:rsidR="007242A1" w:rsidRPr="00A00FA4" w:rsidRDefault="007242A1" w:rsidP="00F215FD">
      <w:pPr>
        <w:numPr>
          <w:ilvl w:val="0"/>
          <w:numId w:val="8"/>
        </w:numPr>
        <w:spacing w:after="0" w:line="276" w:lineRule="auto"/>
        <w:jc w:val="both"/>
        <w:rPr>
          <w:rFonts w:ascii="Times New Roman" w:hAnsi="Times New Roman" w:cs="Times New Roman"/>
        </w:rPr>
      </w:pPr>
      <w:r w:rsidRPr="00A00FA4">
        <w:rPr>
          <w:rFonts w:ascii="Times New Roman" w:hAnsi="Times New Roman" w:cs="Times New Roman"/>
        </w:rPr>
        <w:t>Powyższe zmiany muszą być zaakceptowane przez Inspektora nadzoru inwestorskiego.</w:t>
      </w:r>
    </w:p>
    <w:p w14:paraId="51154007" w14:textId="77777777" w:rsidR="009B28AF" w:rsidRPr="00A00FA4" w:rsidRDefault="007242A1" w:rsidP="00F215FD">
      <w:pPr>
        <w:numPr>
          <w:ilvl w:val="0"/>
          <w:numId w:val="8"/>
        </w:numPr>
        <w:spacing w:after="0" w:line="276" w:lineRule="auto"/>
        <w:jc w:val="both"/>
        <w:rPr>
          <w:rFonts w:ascii="Times New Roman" w:hAnsi="Times New Roman" w:cs="Times New Roman"/>
        </w:rPr>
      </w:pPr>
      <w:r w:rsidRPr="00A00FA4">
        <w:rPr>
          <w:rFonts w:ascii="Times New Roman" w:hAnsi="Times New Roman" w:cs="Times New Roman"/>
        </w:rPr>
        <w:t>Wykonawca oświadcza, że posiada kwalifikacje i uprawnienia niezbędne do wykonania niniejszej umowy, a także niezbędną wiedzę i doświadczenie oraz dysponuje potencjałem technicznym i osobami zdolnymi do wykonania zamówienia.</w:t>
      </w:r>
    </w:p>
    <w:p w14:paraId="77218BEA" w14:textId="48110C64" w:rsidR="009B28AF" w:rsidRPr="00A00FA4" w:rsidRDefault="009B28AF" w:rsidP="00F215FD">
      <w:pPr>
        <w:numPr>
          <w:ilvl w:val="0"/>
          <w:numId w:val="8"/>
        </w:numPr>
        <w:spacing w:after="0" w:line="276" w:lineRule="auto"/>
        <w:jc w:val="both"/>
        <w:rPr>
          <w:rFonts w:ascii="Times New Roman" w:hAnsi="Times New Roman" w:cs="Times New Roman"/>
        </w:rPr>
      </w:pPr>
      <w:r w:rsidRPr="00A00FA4">
        <w:rPr>
          <w:rFonts w:ascii="Times New Roman" w:eastAsia="Times New Roman" w:hAnsi="Times New Roman" w:cs="Times New Roman"/>
          <w:lang w:eastAsia="ar-SA"/>
        </w:rPr>
        <w:t>Strony Umowy wyznaczają swoich przedstawicieli do współpracy podczas realizacji niniejszej Umowy w osobach:</w:t>
      </w:r>
    </w:p>
    <w:p w14:paraId="5D018232" w14:textId="77777777" w:rsidR="009B28AF" w:rsidRPr="00A00FA4" w:rsidRDefault="009B28AF" w:rsidP="00796532">
      <w:pPr>
        <w:pStyle w:val="Akapitzlist"/>
        <w:numPr>
          <w:ilvl w:val="0"/>
          <w:numId w:val="67"/>
        </w:numPr>
        <w:suppressAutoHyphens/>
        <w:spacing w:after="0" w:line="276" w:lineRule="auto"/>
        <w:ind w:left="1134" w:hanging="567"/>
        <w:jc w:val="both"/>
        <w:rPr>
          <w:rFonts w:ascii="Times New Roman" w:eastAsia="Times New Roman" w:hAnsi="Times New Roman" w:cs="Times New Roman"/>
          <w:lang w:eastAsia="ar-SA"/>
        </w:rPr>
      </w:pPr>
      <w:r w:rsidRPr="00A00FA4">
        <w:rPr>
          <w:rFonts w:ascii="Times New Roman" w:eastAsia="Times New Roman" w:hAnsi="Times New Roman" w:cs="Times New Roman"/>
          <w:lang w:eastAsia="ar-SA"/>
        </w:rPr>
        <w:t>Reprezentantami z ramienia Wykonawcy na terenie budowy są:</w:t>
      </w:r>
    </w:p>
    <w:p w14:paraId="1DECB17A" w14:textId="08662D2D" w:rsidR="009B28AF" w:rsidRPr="00A00FA4" w:rsidRDefault="009B28AF" w:rsidP="00796532">
      <w:pPr>
        <w:numPr>
          <w:ilvl w:val="0"/>
          <w:numId w:val="66"/>
        </w:numPr>
        <w:shd w:val="clear" w:color="auto" w:fill="FFFFFF"/>
        <w:tabs>
          <w:tab w:val="left" w:pos="1560"/>
        </w:tabs>
        <w:suppressAutoHyphens/>
        <w:spacing w:after="0" w:line="276" w:lineRule="auto"/>
        <w:ind w:left="1560" w:right="-1" w:hanging="426"/>
        <w:jc w:val="both"/>
        <w:rPr>
          <w:rFonts w:ascii="Times New Roman" w:eastAsia="Times New Roman" w:hAnsi="Times New Roman" w:cs="Times New Roman"/>
          <w:spacing w:val="-2"/>
          <w:lang w:eastAsia="ar-SA"/>
        </w:rPr>
      </w:pPr>
      <w:r w:rsidRPr="00A00FA4">
        <w:rPr>
          <w:rFonts w:ascii="Times New Roman" w:eastAsia="Times New Roman" w:hAnsi="Times New Roman" w:cs="Times New Roman"/>
          <w:b/>
          <w:spacing w:val="-2"/>
          <w:lang w:eastAsia="ar-SA"/>
        </w:rPr>
        <w:t>Kierownik budowy</w:t>
      </w:r>
      <w:r w:rsidRPr="00A00FA4">
        <w:rPr>
          <w:rFonts w:ascii="Times New Roman" w:eastAsia="Times New Roman" w:hAnsi="Times New Roman" w:cs="Times New Roman"/>
          <w:spacing w:val="-2"/>
          <w:lang w:eastAsia="ar-SA"/>
        </w:rPr>
        <w:t>:</w:t>
      </w:r>
      <w:r w:rsidRPr="00A00FA4">
        <w:rPr>
          <w:rFonts w:ascii="Times New Roman" w:eastAsia="Times New Roman" w:hAnsi="Times New Roman" w:cs="Times New Roman"/>
          <w:lang w:eastAsia="ar-SA"/>
        </w:rPr>
        <w:t xml:space="preserve"> Pan/i </w:t>
      </w:r>
      <w:r w:rsidR="004D23D2" w:rsidRPr="00A00FA4">
        <w:rPr>
          <w:rFonts w:ascii="Times New Roman" w:eastAsia="Times New Roman" w:hAnsi="Times New Roman" w:cs="Times New Roman"/>
          <w:lang w:eastAsia="ar-SA"/>
        </w:rPr>
        <w:t>………..</w:t>
      </w:r>
      <w:r w:rsidRPr="00A00FA4">
        <w:rPr>
          <w:rFonts w:ascii="Times New Roman" w:eastAsia="Times New Roman" w:hAnsi="Times New Roman" w:cs="Times New Roman"/>
          <w:spacing w:val="-2"/>
          <w:lang w:eastAsia="ar-SA"/>
        </w:rPr>
        <w:t>, tel.</w:t>
      </w:r>
      <w:r w:rsidRPr="00A00FA4">
        <w:rPr>
          <w:rFonts w:ascii="Times New Roman" w:eastAsia="Times New Roman" w:hAnsi="Times New Roman" w:cs="Times New Roman"/>
          <w:lang w:eastAsia="ar-SA"/>
        </w:rPr>
        <w:t xml:space="preserve"> </w:t>
      </w:r>
      <w:r w:rsidR="004D23D2" w:rsidRPr="00A00FA4">
        <w:rPr>
          <w:rFonts w:ascii="Times New Roman" w:eastAsia="Times New Roman" w:hAnsi="Times New Roman" w:cs="Times New Roman"/>
          <w:lang w:eastAsia="ar-SA"/>
        </w:rPr>
        <w:t>……………………</w:t>
      </w:r>
      <w:r w:rsidRPr="00A00FA4">
        <w:rPr>
          <w:rFonts w:ascii="Times New Roman" w:eastAsia="Times New Roman" w:hAnsi="Times New Roman" w:cs="Times New Roman"/>
          <w:spacing w:val="-2"/>
          <w:lang w:eastAsia="ar-SA"/>
        </w:rPr>
        <w:t>, email:</w:t>
      </w:r>
      <w:r w:rsidRPr="00A00FA4">
        <w:rPr>
          <w:rFonts w:ascii="Times New Roman" w:eastAsia="Times New Roman" w:hAnsi="Times New Roman" w:cs="Times New Roman"/>
          <w:lang w:eastAsia="ar-SA"/>
        </w:rPr>
        <w:t xml:space="preserve"> </w:t>
      </w:r>
      <w:r w:rsidR="004D23D2" w:rsidRPr="00A00FA4">
        <w:rPr>
          <w:rFonts w:ascii="Times New Roman" w:eastAsia="Times New Roman" w:hAnsi="Times New Roman" w:cs="Times New Roman"/>
          <w:lang w:eastAsia="ar-SA"/>
        </w:rPr>
        <w:t>………………………………</w:t>
      </w:r>
      <w:r w:rsidRPr="00A00FA4">
        <w:rPr>
          <w:rFonts w:ascii="Times New Roman" w:eastAsia="Times New Roman" w:hAnsi="Times New Roman" w:cs="Times New Roman"/>
          <w:spacing w:val="-2"/>
          <w:lang w:eastAsia="ar-SA"/>
        </w:rPr>
        <w:t>, a podczas jego nieobecności</w:t>
      </w:r>
      <w:r w:rsidR="004D23D2" w:rsidRPr="00A00FA4">
        <w:rPr>
          <w:rFonts w:ascii="Times New Roman" w:eastAsia="Times New Roman" w:hAnsi="Times New Roman" w:cs="Times New Roman"/>
          <w:spacing w:val="-2"/>
          <w:lang w:eastAsia="ar-SA"/>
        </w:rPr>
        <w:t xml:space="preserve"> zastępstwo pełnić będzie </w:t>
      </w:r>
      <w:r w:rsidR="004D23D2" w:rsidRPr="00A00FA4">
        <w:rPr>
          <w:rFonts w:ascii="Times New Roman" w:eastAsia="Times New Roman" w:hAnsi="Times New Roman" w:cs="Times New Roman"/>
          <w:lang w:eastAsia="ar-SA"/>
        </w:rPr>
        <w:t>Pan/i ………..</w:t>
      </w:r>
      <w:r w:rsidR="004D23D2" w:rsidRPr="00A00FA4">
        <w:rPr>
          <w:rFonts w:ascii="Times New Roman" w:eastAsia="Times New Roman" w:hAnsi="Times New Roman" w:cs="Times New Roman"/>
          <w:spacing w:val="-2"/>
          <w:lang w:eastAsia="ar-SA"/>
        </w:rPr>
        <w:t>, tel.</w:t>
      </w:r>
      <w:r w:rsidR="004D23D2" w:rsidRPr="00A00FA4">
        <w:rPr>
          <w:rFonts w:ascii="Times New Roman" w:eastAsia="Times New Roman" w:hAnsi="Times New Roman" w:cs="Times New Roman"/>
          <w:lang w:eastAsia="ar-SA"/>
        </w:rPr>
        <w:t xml:space="preserve"> ……………………</w:t>
      </w:r>
      <w:r w:rsidR="004D23D2" w:rsidRPr="00A00FA4">
        <w:rPr>
          <w:rFonts w:ascii="Times New Roman" w:eastAsia="Times New Roman" w:hAnsi="Times New Roman" w:cs="Times New Roman"/>
          <w:spacing w:val="-2"/>
          <w:lang w:eastAsia="ar-SA"/>
        </w:rPr>
        <w:t>, email:</w:t>
      </w:r>
      <w:r w:rsidR="004D23D2" w:rsidRPr="00A00FA4">
        <w:rPr>
          <w:rFonts w:ascii="Times New Roman" w:eastAsia="Times New Roman" w:hAnsi="Times New Roman" w:cs="Times New Roman"/>
          <w:lang w:eastAsia="ar-SA"/>
        </w:rPr>
        <w:t xml:space="preserve"> ………………………………</w:t>
      </w:r>
    </w:p>
    <w:p w14:paraId="5BA2A6BC" w14:textId="77777777" w:rsidR="009B28AF" w:rsidRPr="00A00FA4" w:rsidRDefault="009B28AF" w:rsidP="00796532">
      <w:pPr>
        <w:pStyle w:val="Akapitzlist"/>
        <w:numPr>
          <w:ilvl w:val="0"/>
          <w:numId w:val="67"/>
        </w:numPr>
        <w:suppressAutoHyphens/>
        <w:spacing w:after="0" w:line="276" w:lineRule="auto"/>
        <w:ind w:left="1134" w:hanging="567"/>
        <w:jc w:val="both"/>
        <w:rPr>
          <w:rFonts w:ascii="Times New Roman" w:eastAsia="Times New Roman" w:hAnsi="Times New Roman" w:cs="Times New Roman"/>
          <w:lang w:eastAsia="ar-SA"/>
        </w:rPr>
      </w:pPr>
      <w:r w:rsidRPr="00A00FA4">
        <w:rPr>
          <w:rFonts w:ascii="Times New Roman" w:eastAsia="Times New Roman" w:hAnsi="Times New Roman" w:cs="Times New Roman"/>
          <w:lang w:eastAsia="ar-SA"/>
        </w:rPr>
        <w:t>Reprezentantem z ramienia Zamawiającego na terenie budowy jest:</w:t>
      </w:r>
    </w:p>
    <w:p w14:paraId="75B73F7D" w14:textId="3A1086C4" w:rsidR="009B28AF" w:rsidRPr="00A00FA4" w:rsidRDefault="009B28AF" w:rsidP="00796532">
      <w:pPr>
        <w:numPr>
          <w:ilvl w:val="0"/>
          <w:numId w:val="68"/>
        </w:numPr>
        <w:shd w:val="clear" w:color="auto" w:fill="FFFFFF"/>
        <w:tabs>
          <w:tab w:val="left" w:pos="1560"/>
        </w:tabs>
        <w:suppressAutoHyphens/>
        <w:spacing w:after="0" w:line="276" w:lineRule="auto"/>
        <w:ind w:left="1560" w:right="-1" w:hanging="426"/>
        <w:jc w:val="both"/>
        <w:rPr>
          <w:rFonts w:ascii="Times New Roman" w:eastAsia="Times New Roman" w:hAnsi="Times New Roman" w:cs="Times New Roman"/>
          <w:lang w:eastAsia="ar-SA"/>
        </w:rPr>
      </w:pPr>
      <w:r w:rsidRPr="00A00FA4">
        <w:rPr>
          <w:rFonts w:ascii="Times New Roman" w:eastAsia="Times New Roman" w:hAnsi="Times New Roman" w:cs="Times New Roman"/>
          <w:lang w:eastAsia="ar-SA"/>
        </w:rPr>
        <w:t xml:space="preserve">Pan/i: </w:t>
      </w:r>
      <w:r w:rsidR="004D23D2" w:rsidRPr="00A00FA4">
        <w:rPr>
          <w:rFonts w:ascii="Times New Roman" w:eastAsia="Times New Roman" w:hAnsi="Times New Roman" w:cs="Times New Roman"/>
          <w:lang w:eastAsia="ar-SA"/>
        </w:rPr>
        <w:t>……………………</w:t>
      </w:r>
      <w:r w:rsidRPr="00A00FA4">
        <w:rPr>
          <w:rFonts w:ascii="Times New Roman" w:eastAsia="Times New Roman" w:hAnsi="Times New Roman" w:cs="Times New Roman"/>
          <w:lang w:eastAsia="ar-SA"/>
        </w:rPr>
        <w:t xml:space="preserve">, tel. </w:t>
      </w:r>
      <w:r w:rsidR="004D23D2" w:rsidRPr="00A00FA4">
        <w:rPr>
          <w:rFonts w:ascii="Times New Roman" w:eastAsia="Times New Roman" w:hAnsi="Times New Roman" w:cs="Times New Roman"/>
          <w:lang w:eastAsia="ar-SA"/>
        </w:rPr>
        <w:t>……………………</w:t>
      </w:r>
      <w:r w:rsidRPr="00A00FA4">
        <w:rPr>
          <w:rFonts w:ascii="Times New Roman" w:eastAsia="Times New Roman" w:hAnsi="Times New Roman" w:cs="Times New Roman"/>
          <w:lang w:eastAsia="ar-SA"/>
        </w:rPr>
        <w:t xml:space="preserve">, email: </w:t>
      </w:r>
      <w:r w:rsidR="004D23D2" w:rsidRPr="00A00FA4">
        <w:rPr>
          <w:rFonts w:ascii="Times New Roman" w:eastAsia="Times New Roman" w:hAnsi="Times New Roman" w:cs="Times New Roman"/>
          <w:lang w:eastAsia="ar-SA"/>
        </w:rPr>
        <w:t>……………………….</w:t>
      </w:r>
      <w:r w:rsidRPr="00A00FA4">
        <w:rPr>
          <w:rFonts w:ascii="Times New Roman" w:eastAsia="Times New Roman" w:hAnsi="Times New Roman" w:cs="Times New Roman"/>
          <w:lang w:eastAsia="ar-SA"/>
        </w:rPr>
        <w:t xml:space="preserve">, pełniący funkcję Inspektora Nadzoru Inwestorskiego. Ustanowiony przez Zamawiającego Inspektor nie ma prawa do zmiany postanowień Umowy, nie jest też umocowany do samodzielnego zlecenia robót dodatkowych lub zamiennych. </w:t>
      </w:r>
    </w:p>
    <w:p w14:paraId="7E8C47A7" w14:textId="77777777" w:rsidR="004D23D2" w:rsidRPr="00A00FA4" w:rsidRDefault="004D23D2" w:rsidP="00F215FD">
      <w:pPr>
        <w:spacing w:after="0" w:line="276" w:lineRule="auto"/>
        <w:jc w:val="center"/>
        <w:rPr>
          <w:rFonts w:ascii="Times New Roman" w:hAnsi="Times New Roman" w:cs="Times New Roman"/>
          <w:b/>
          <w:bCs/>
        </w:rPr>
      </w:pPr>
    </w:p>
    <w:p w14:paraId="31A8E79D" w14:textId="270ED19D" w:rsidR="007242A1" w:rsidRPr="00A00FA4" w:rsidRDefault="007242A1" w:rsidP="00F215FD">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6</w:t>
      </w:r>
    </w:p>
    <w:p w14:paraId="37CA3DB7" w14:textId="77777777" w:rsidR="007242A1" w:rsidRPr="00A00FA4" w:rsidRDefault="007242A1" w:rsidP="00F215FD">
      <w:pPr>
        <w:spacing w:after="0" w:line="276" w:lineRule="auto"/>
        <w:jc w:val="center"/>
        <w:rPr>
          <w:rFonts w:ascii="Times New Roman" w:hAnsi="Times New Roman" w:cs="Times New Roman"/>
          <w:b/>
          <w:bCs/>
        </w:rPr>
      </w:pPr>
      <w:r w:rsidRPr="00A00FA4">
        <w:rPr>
          <w:rFonts w:ascii="Times New Roman" w:hAnsi="Times New Roman" w:cs="Times New Roman"/>
          <w:b/>
          <w:bCs/>
        </w:rPr>
        <w:t>Zasady realizacji umowy</w:t>
      </w:r>
    </w:p>
    <w:p w14:paraId="64AE5A7D" w14:textId="77777777" w:rsidR="007242A1" w:rsidRPr="00A00FA4" w:rsidRDefault="007242A1" w:rsidP="004D23D2">
      <w:pPr>
        <w:numPr>
          <w:ilvl w:val="0"/>
          <w:numId w:val="9"/>
        </w:numPr>
        <w:spacing w:after="0" w:line="276" w:lineRule="auto"/>
        <w:jc w:val="both"/>
        <w:rPr>
          <w:rFonts w:ascii="Times New Roman" w:hAnsi="Times New Roman" w:cs="Times New Roman"/>
        </w:rPr>
      </w:pPr>
      <w:r w:rsidRPr="00A00FA4">
        <w:rPr>
          <w:rFonts w:ascii="Times New Roman" w:hAnsi="Times New Roman" w:cs="Times New Roman"/>
        </w:rPr>
        <w:t>Omawianie bieżących spraw dotyczących wykonywania i zaawansowania robót odbywać się będzie na radach budowy na następujących zasadach:</w:t>
      </w:r>
    </w:p>
    <w:p w14:paraId="0FD2526B" w14:textId="6841AFDD" w:rsidR="007242A1" w:rsidRPr="00A00FA4" w:rsidRDefault="007242A1" w:rsidP="004D23D2">
      <w:pPr>
        <w:numPr>
          <w:ilvl w:val="0"/>
          <w:numId w:val="10"/>
        </w:numPr>
        <w:spacing w:after="0" w:line="276" w:lineRule="auto"/>
        <w:jc w:val="both"/>
        <w:rPr>
          <w:rFonts w:ascii="Times New Roman" w:hAnsi="Times New Roman" w:cs="Times New Roman"/>
        </w:rPr>
      </w:pPr>
      <w:r w:rsidRPr="00A00FA4">
        <w:rPr>
          <w:rFonts w:ascii="Times New Roman" w:hAnsi="Times New Roman" w:cs="Times New Roman"/>
        </w:rPr>
        <w:t>Rady budowy odbywać się będą z udziałem przedstawicieli Wykonawcy, Zamawiającego i inspektor</w:t>
      </w:r>
      <w:r w:rsidR="00A8593B" w:rsidRPr="00A00FA4">
        <w:rPr>
          <w:rFonts w:ascii="Times New Roman" w:hAnsi="Times New Roman" w:cs="Times New Roman"/>
        </w:rPr>
        <w:t>a</w:t>
      </w:r>
      <w:r w:rsidRPr="00A00FA4">
        <w:rPr>
          <w:rFonts w:ascii="Times New Roman" w:hAnsi="Times New Roman" w:cs="Times New Roman"/>
        </w:rPr>
        <w:t xml:space="preserve"> nadzoru oraz innych zaproszonych osób.</w:t>
      </w:r>
    </w:p>
    <w:p w14:paraId="12B080A8" w14:textId="77777777" w:rsidR="007242A1" w:rsidRPr="00A00FA4" w:rsidRDefault="007242A1" w:rsidP="004D23D2">
      <w:pPr>
        <w:numPr>
          <w:ilvl w:val="0"/>
          <w:numId w:val="10"/>
        </w:numPr>
        <w:spacing w:after="0" w:line="276" w:lineRule="auto"/>
        <w:jc w:val="both"/>
        <w:rPr>
          <w:rFonts w:ascii="Times New Roman" w:hAnsi="Times New Roman" w:cs="Times New Roman"/>
        </w:rPr>
      </w:pPr>
      <w:r w:rsidRPr="00A00FA4">
        <w:rPr>
          <w:rFonts w:ascii="Times New Roman" w:hAnsi="Times New Roman" w:cs="Times New Roman"/>
        </w:rPr>
        <w:t>Terminy rady budowy będzie ustalał Zamawiający.</w:t>
      </w:r>
    </w:p>
    <w:p w14:paraId="18445FD6" w14:textId="1BD9DCD3" w:rsidR="007242A1" w:rsidRPr="00A00FA4" w:rsidRDefault="007242A1" w:rsidP="004D23D2">
      <w:pPr>
        <w:numPr>
          <w:ilvl w:val="0"/>
          <w:numId w:val="10"/>
        </w:numPr>
        <w:spacing w:after="0" w:line="276" w:lineRule="auto"/>
        <w:jc w:val="both"/>
        <w:rPr>
          <w:rFonts w:ascii="Times New Roman" w:hAnsi="Times New Roman" w:cs="Times New Roman"/>
        </w:rPr>
      </w:pPr>
      <w:r w:rsidRPr="00A00FA4">
        <w:rPr>
          <w:rFonts w:ascii="Times New Roman" w:hAnsi="Times New Roman" w:cs="Times New Roman"/>
        </w:rPr>
        <w:lastRenderedPageBreak/>
        <w:t>Rady budow</w:t>
      </w:r>
      <w:r w:rsidR="00936052" w:rsidRPr="00A00FA4">
        <w:rPr>
          <w:rFonts w:ascii="Times New Roman" w:hAnsi="Times New Roman" w:cs="Times New Roman"/>
        </w:rPr>
        <w:t>lane</w:t>
      </w:r>
      <w:r w:rsidRPr="00A00FA4">
        <w:rPr>
          <w:rFonts w:ascii="Times New Roman" w:hAnsi="Times New Roman" w:cs="Times New Roman"/>
        </w:rPr>
        <w:t xml:space="preserve"> organizowane będą w razie wystąpienia takiej potrzeby w związku z realizacją robót.</w:t>
      </w:r>
    </w:p>
    <w:p w14:paraId="121D4E11" w14:textId="77777777" w:rsidR="007242A1" w:rsidRPr="00A00FA4" w:rsidRDefault="007242A1" w:rsidP="004D23D2">
      <w:pPr>
        <w:numPr>
          <w:ilvl w:val="0"/>
          <w:numId w:val="10"/>
        </w:numPr>
        <w:spacing w:after="0" w:line="276" w:lineRule="auto"/>
        <w:jc w:val="both"/>
        <w:rPr>
          <w:rFonts w:ascii="Times New Roman" w:hAnsi="Times New Roman" w:cs="Times New Roman"/>
        </w:rPr>
      </w:pPr>
      <w:r w:rsidRPr="00A00FA4">
        <w:rPr>
          <w:rFonts w:ascii="Times New Roman" w:hAnsi="Times New Roman" w:cs="Times New Roman"/>
        </w:rPr>
        <w:t>Narady będą prowadzone i protokołowane przez Zamawiającego i Inspektora Nadzoru inwestorskiego, a kopie protokołu będą dostarczone wszystkim osobom zaproszonym na naradę.</w:t>
      </w:r>
    </w:p>
    <w:p w14:paraId="094893EF" w14:textId="77777777" w:rsidR="007242A1" w:rsidRPr="00A00FA4" w:rsidRDefault="007242A1" w:rsidP="004D23D2">
      <w:pPr>
        <w:numPr>
          <w:ilvl w:val="0"/>
          <w:numId w:val="11"/>
        </w:numPr>
        <w:spacing w:after="0" w:line="276" w:lineRule="auto"/>
        <w:jc w:val="both"/>
        <w:rPr>
          <w:rFonts w:ascii="Times New Roman" w:hAnsi="Times New Roman" w:cs="Times New Roman"/>
        </w:rPr>
      </w:pPr>
      <w:r w:rsidRPr="00A00FA4">
        <w:rPr>
          <w:rFonts w:ascii="Times New Roman" w:hAnsi="Times New Roman" w:cs="Times New Roman"/>
        </w:rPr>
        <w:t>Zakończenie robót i przekazanie do użytku:</w:t>
      </w:r>
    </w:p>
    <w:p w14:paraId="405FDC51" w14:textId="3742F470" w:rsidR="007242A1" w:rsidRPr="00A00FA4" w:rsidRDefault="007242A1" w:rsidP="004D23D2">
      <w:pPr>
        <w:numPr>
          <w:ilvl w:val="0"/>
          <w:numId w:val="12"/>
        </w:numPr>
        <w:spacing w:after="0" w:line="276" w:lineRule="auto"/>
        <w:jc w:val="both"/>
        <w:rPr>
          <w:rFonts w:ascii="Times New Roman" w:hAnsi="Times New Roman" w:cs="Times New Roman"/>
        </w:rPr>
      </w:pPr>
      <w:r w:rsidRPr="00A00FA4">
        <w:rPr>
          <w:rFonts w:ascii="Times New Roman" w:hAnsi="Times New Roman" w:cs="Times New Roman"/>
        </w:rPr>
        <w:t xml:space="preserve">Wykonawca przygotuje materiały do wniosku o pozwolenie na użytkowanie </w:t>
      </w:r>
      <w:r w:rsidR="00731D6F" w:rsidRPr="00A00FA4">
        <w:rPr>
          <w:rFonts w:ascii="Times New Roman" w:hAnsi="Times New Roman" w:cs="Times New Roman"/>
        </w:rPr>
        <w:t>obiektu.</w:t>
      </w:r>
    </w:p>
    <w:p w14:paraId="3893D483" w14:textId="77777777" w:rsidR="007242A1" w:rsidRPr="00A00FA4" w:rsidRDefault="007242A1" w:rsidP="004D23D2">
      <w:pPr>
        <w:numPr>
          <w:ilvl w:val="0"/>
          <w:numId w:val="12"/>
        </w:numPr>
        <w:spacing w:after="0" w:line="276" w:lineRule="auto"/>
        <w:jc w:val="both"/>
        <w:rPr>
          <w:rFonts w:ascii="Times New Roman" w:hAnsi="Times New Roman" w:cs="Times New Roman"/>
        </w:rPr>
      </w:pPr>
      <w:r w:rsidRPr="00A00FA4">
        <w:rPr>
          <w:rFonts w:ascii="Times New Roman" w:hAnsi="Times New Roman" w:cs="Times New Roman"/>
        </w:rPr>
        <w:t>Okoliczność zakończenia robót Wykonawca zgłasza na piśmie.</w:t>
      </w:r>
    </w:p>
    <w:p w14:paraId="1A4C6B33" w14:textId="34BC3AED" w:rsidR="007242A1" w:rsidRPr="00A00FA4" w:rsidRDefault="007242A1" w:rsidP="004D23D2">
      <w:pPr>
        <w:numPr>
          <w:ilvl w:val="0"/>
          <w:numId w:val="12"/>
        </w:numPr>
        <w:spacing w:after="0" w:line="276" w:lineRule="auto"/>
        <w:jc w:val="both"/>
        <w:rPr>
          <w:rFonts w:ascii="Times New Roman" w:hAnsi="Times New Roman" w:cs="Times New Roman"/>
        </w:rPr>
      </w:pPr>
      <w:r w:rsidRPr="00A00FA4">
        <w:rPr>
          <w:rFonts w:ascii="Times New Roman" w:hAnsi="Times New Roman" w:cs="Times New Roman"/>
        </w:rPr>
        <w:t>Okres odpowiedzialności Wykonawcy wobec Zamawiającego z tytułu rękojmi za wady fizyczne oraz gwarancji jakości rozpoczyna się od daty odbioru końcowego</w:t>
      </w:r>
      <w:r w:rsidR="004B1781" w:rsidRPr="00A00FA4">
        <w:rPr>
          <w:rFonts w:ascii="Times New Roman" w:hAnsi="Times New Roman" w:cs="Times New Roman"/>
        </w:rPr>
        <w:t xml:space="preserve"> na podstawie protokołu odbioru</w:t>
      </w:r>
      <w:r w:rsidRPr="00A00FA4">
        <w:rPr>
          <w:rFonts w:ascii="Times New Roman" w:hAnsi="Times New Roman" w:cs="Times New Roman"/>
        </w:rPr>
        <w:t>.</w:t>
      </w:r>
    </w:p>
    <w:p w14:paraId="00B9538E" w14:textId="21A1C8C1" w:rsidR="007242A1" w:rsidRPr="00A00FA4" w:rsidRDefault="007242A1" w:rsidP="004D23D2">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7</w:t>
      </w:r>
    </w:p>
    <w:p w14:paraId="60C721C3" w14:textId="77777777" w:rsidR="007242A1" w:rsidRPr="00A00FA4" w:rsidRDefault="007242A1" w:rsidP="004D23D2">
      <w:pPr>
        <w:spacing w:after="0" w:line="276" w:lineRule="auto"/>
        <w:jc w:val="center"/>
        <w:rPr>
          <w:rFonts w:ascii="Times New Roman" w:hAnsi="Times New Roman" w:cs="Times New Roman"/>
          <w:b/>
          <w:bCs/>
        </w:rPr>
      </w:pPr>
      <w:r w:rsidRPr="00A00FA4">
        <w:rPr>
          <w:rFonts w:ascii="Times New Roman" w:hAnsi="Times New Roman" w:cs="Times New Roman"/>
          <w:b/>
          <w:bCs/>
        </w:rPr>
        <w:t>Kontrola jakości i odbiór robót</w:t>
      </w:r>
    </w:p>
    <w:p w14:paraId="52671201" w14:textId="77777777" w:rsidR="007242A1" w:rsidRPr="00A00FA4" w:rsidRDefault="007242A1" w:rsidP="004D23D2">
      <w:pPr>
        <w:numPr>
          <w:ilvl w:val="0"/>
          <w:numId w:val="13"/>
        </w:numPr>
        <w:spacing w:after="0" w:line="276" w:lineRule="auto"/>
        <w:jc w:val="both"/>
        <w:rPr>
          <w:rFonts w:ascii="Times New Roman" w:hAnsi="Times New Roman" w:cs="Times New Roman"/>
        </w:rPr>
      </w:pPr>
      <w:r w:rsidRPr="00A00FA4">
        <w:rPr>
          <w:rFonts w:ascii="Times New Roman" w:hAnsi="Times New Roman" w:cs="Times New Roman"/>
        </w:rPr>
        <w:t>Zasady przestrzegania wymagań dotyczących należytej jakości robót:</w:t>
      </w:r>
    </w:p>
    <w:p w14:paraId="572A7F56" w14:textId="41E27890" w:rsidR="007242A1" w:rsidRPr="00A00FA4" w:rsidRDefault="007242A1" w:rsidP="004D23D2">
      <w:pPr>
        <w:numPr>
          <w:ilvl w:val="0"/>
          <w:numId w:val="14"/>
        </w:numPr>
        <w:spacing w:after="0" w:line="276" w:lineRule="auto"/>
        <w:jc w:val="both"/>
        <w:rPr>
          <w:rFonts w:ascii="Times New Roman" w:hAnsi="Times New Roman" w:cs="Times New Roman"/>
        </w:rPr>
      </w:pPr>
      <w:r w:rsidRPr="00A00FA4">
        <w:rPr>
          <w:rFonts w:ascii="Times New Roman" w:hAnsi="Times New Roman" w:cs="Times New Roman"/>
        </w:rPr>
        <w:t xml:space="preserve">Wykonawca zobowiązany jest do przestrzegania w toku realizacji robót, wymagań dotyczących stosowania materiałów, wyrobów i urządzeń oraz sposobów wykonania robót, wynikających z dokumentacji </w:t>
      </w:r>
      <w:r w:rsidR="004D23D2" w:rsidRPr="00A00FA4">
        <w:rPr>
          <w:rFonts w:ascii="Times New Roman" w:hAnsi="Times New Roman" w:cs="Times New Roman"/>
        </w:rPr>
        <w:t xml:space="preserve">technicznej </w:t>
      </w:r>
      <w:r w:rsidRPr="00A00FA4">
        <w:rPr>
          <w:rFonts w:ascii="Times New Roman" w:hAnsi="Times New Roman" w:cs="Times New Roman"/>
        </w:rPr>
        <w:t>oraz ze specyfikacji technicznych wykonania i odbioru robót.</w:t>
      </w:r>
    </w:p>
    <w:p w14:paraId="1463F151" w14:textId="2515580E" w:rsidR="007242A1" w:rsidRPr="00A00FA4" w:rsidRDefault="007242A1" w:rsidP="004D23D2">
      <w:pPr>
        <w:numPr>
          <w:ilvl w:val="0"/>
          <w:numId w:val="14"/>
        </w:numPr>
        <w:spacing w:after="0" w:line="276" w:lineRule="auto"/>
        <w:jc w:val="both"/>
        <w:rPr>
          <w:rFonts w:ascii="Times New Roman" w:hAnsi="Times New Roman" w:cs="Times New Roman"/>
        </w:rPr>
      </w:pPr>
      <w:r w:rsidRPr="00A00FA4">
        <w:rPr>
          <w:rFonts w:ascii="Times New Roman" w:hAnsi="Times New Roman" w:cs="Times New Roman"/>
        </w:rPr>
        <w:t>Przestrzeganie wymogów, o których mowa w pkt. 1 nadzorują i potwierdza</w:t>
      </w:r>
      <w:r w:rsidR="004D23D2" w:rsidRPr="00A00FA4">
        <w:rPr>
          <w:rFonts w:ascii="Times New Roman" w:hAnsi="Times New Roman" w:cs="Times New Roman"/>
        </w:rPr>
        <w:t xml:space="preserve"> </w:t>
      </w:r>
      <w:r w:rsidRPr="00A00FA4">
        <w:rPr>
          <w:rFonts w:ascii="Times New Roman" w:hAnsi="Times New Roman" w:cs="Times New Roman"/>
        </w:rPr>
        <w:t>kierowni</w:t>
      </w:r>
      <w:r w:rsidR="004D23D2" w:rsidRPr="00A00FA4">
        <w:rPr>
          <w:rFonts w:ascii="Times New Roman" w:hAnsi="Times New Roman" w:cs="Times New Roman"/>
        </w:rPr>
        <w:t>k</w:t>
      </w:r>
      <w:r w:rsidRPr="00A00FA4">
        <w:rPr>
          <w:rFonts w:ascii="Times New Roman" w:hAnsi="Times New Roman" w:cs="Times New Roman"/>
        </w:rPr>
        <w:t xml:space="preserve"> </w:t>
      </w:r>
      <w:r w:rsidR="004D23D2" w:rsidRPr="00A00FA4">
        <w:rPr>
          <w:rFonts w:ascii="Times New Roman" w:hAnsi="Times New Roman" w:cs="Times New Roman"/>
        </w:rPr>
        <w:t>budowy</w:t>
      </w:r>
      <w:r w:rsidRPr="00A00FA4">
        <w:rPr>
          <w:rFonts w:ascii="Times New Roman" w:hAnsi="Times New Roman" w:cs="Times New Roman"/>
        </w:rPr>
        <w:t xml:space="preserve"> i inspektor nadzoru inwestorskiego.</w:t>
      </w:r>
    </w:p>
    <w:p w14:paraId="592D798E" w14:textId="77777777" w:rsidR="007242A1" w:rsidRPr="00A00FA4" w:rsidRDefault="007242A1" w:rsidP="004D23D2">
      <w:pPr>
        <w:numPr>
          <w:ilvl w:val="0"/>
          <w:numId w:val="15"/>
        </w:numPr>
        <w:spacing w:after="0" w:line="276" w:lineRule="auto"/>
        <w:jc w:val="both"/>
        <w:rPr>
          <w:rFonts w:ascii="Times New Roman" w:hAnsi="Times New Roman" w:cs="Times New Roman"/>
        </w:rPr>
      </w:pPr>
      <w:r w:rsidRPr="00A00FA4">
        <w:rPr>
          <w:rFonts w:ascii="Times New Roman" w:hAnsi="Times New Roman" w:cs="Times New Roman"/>
        </w:rPr>
        <w:t>Ujawnianie i usuwanie wad i usterek w czasie realizacji robót:</w:t>
      </w:r>
    </w:p>
    <w:p w14:paraId="409D2137" w14:textId="77777777" w:rsidR="007242A1" w:rsidRPr="00A00FA4" w:rsidRDefault="007242A1" w:rsidP="004D23D2">
      <w:pPr>
        <w:numPr>
          <w:ilvl w:val="0"/>
          <w:numId w:val="16"/>
        </w:numPr>
        <w:spacing w:after="0" w:line="276" w:lineRule="auto"/>
        <w:jc w:val="both"/>
        <w:rPr>
          <w:rFonts w:ascii="Times New Roman" w:hAnsi="Times New Roman" w:cs="Times New Roman"/>
        </w:rPr>
      </w:pPr>
      <w:r w:rsidRPr="00A00FA4">
        <w:rPr>
          <w:rFonts w:ascii="Times New Roman" w:hAnsi="Times New Roman" w:cs="Times New Roman"/>
        </w:rPr>
        <w:t xml:space="preserve">W przypadku ujawnienia wad i usterek w robotach Zamawiający ma prawo żądania ich usunięcia w określonym terminie na koszt Wykonawcy, a Wykonawca zobowiązuje się do ich usunięcia. </w:t>
      </w:r>
    </w:p>
    <w:p w14:paraId="671012A5" w14:textId="77777777" w:rsidR="007242A1" w:rsidRPr="00A00FA4" w:rsidRDefault="007242A1" w:rsidP="004D23D2">
      <w:pPr>
        <w:numPr>
          <w:ilvl w:val="0"/>
          <w:numId w:val="16"/>
        </w:numPr>
        <w:spacing w:after="0" w:line="276" w:lineRule="auto"/>
        <w:jc w:val="both"/>
        <w:rPr>
          <w:rFonts w:ascii="Times New Roman" w:hAnsi="Times New Roman" w:cs="Times New Roman"/>
        </w:rPr>
      </w:pPr>
      <w:r w:rsidRPr="00A00FA4">
        <w:rPr>
          <w:rFonts w:ascii="Times New Roman" w:hAnsi="Times New Roman" w:cs="Times New Roman"/>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 Przed sporządzeniem ekspertyzy Wykonawca musi uzyskać akceptację Zamawiającego co do osoby/podmiotu, która sporządzać będzie ekspertyzę. Niezgłoszenie przez Zamawiającego w ciągu 7 dni kalendarzowych zastrzeżeń co do kandydatury osoby/podmiotu sporządzającej ekspertyzę oznacza jej akceptację.</w:t>
      </w:r>
    </w:p>
    <w:p w14:paraId="6EA831B5" w14:textId="77777777" w:rsidR="007242A1" w:rsidRPr="00A00FA4" w:rsidRDefault="007242A1" w:rsidP="004D23D2">
      <w:pPr>
        <w:numPr>
          <w:ilvl w:val="0"/>
          <w:numId w:val="17"/>
        </w:numPr>
        <w:spacing w:after="0" w:line="276" w:lineRule="auto"/>
        <w:jc w:val="both"/>
        <w:rPr>
          <w:rFonts w:ascii="Times New Roman" w:hAnsi="Times New Roman" w:cs="Times New Roman"/>
        </w:rPr>
      </w:pPr>
      <w:r w:rsidRPr="00A00FA4">
        <w:rPr>
          <w:rFonts w:ascii="Times New Roman" w:hAnsi="Times New Roman" w:cs="Times New Roman"/>
        </w:rPr>
        <w:t>Odbiory robót:</w:t>
      </w:r>
    </w:p>
    <w:p w14:paraId="4587F0ED" w14:textId="77777777" w:rsidR="007242A1" w:rsidRPr="00A00FA4" w:rsidRDefault="007242A1" w:rsidP="004D23D2">
      <w:pPr>
        <w:numPr>
          <w:ilvl w:val="0"/>
          <w:numId w:val="18"/>
        </w:numPr>
        <w:spacing w:after="0" w:line="276" w:lineRule="auto"/>
        <w:jc w:val="both"/>
        <w:rPr>
          <w:rFonts w:ascii="Times New Roman" w:hAnsi="Times New Roman" w:cs="Times New Roman"/>
        </w:rPr>
      </w:pPr>
      <w:r w:rsidRPr="00A00FA4">
        <w:rPr>
          <w:rFonts w:ascii="Times New Roman" w:hAnsi="Times New Roman" w:cs="Times New Roman"/>
        </w:rPr>
        <w:t>Ustala się następujące rodzaje odbiorów robót:</w:t>
      </w:r>
    </w:p>
    <w:p w14:paraId="0B329DD3" w14:textId="77777777" w:rsidR="007242A1" w:rsidRPr="00A00FA4" w:rsidRDefault="007242A1" w:rsidP="004D23D2">
      <w:pPr>
        <w:numPr>
          <w:ilvl w:val="0"/>
          <w:numId w:val="19"/>
        </w:numPr>
        <w:spacing w:after="0" w:line="276" w:lineRule="auto"/>
        <w:jc w:val="both"/>
        <w:rPr>
          <w:rFonts w:ascii="Times New Roman" w:hAnsi="Times New Roman" w:cs="Times New Roman"/>
        </w:rPr>
      </w:pPr>
      <w:r w:rsidRPr="00A00FA4">
        <w:rPr>
          <w:rFonts w:ascii="Times New Roman" w:hAnsi="Times New Roman" w:cs="Times New Roman"/>
        </w:rPr>
        <w:t>odbiór robót zanikających i ulegających zakryciu</w:t>
      </w:r>
    </w:p>
    <w:p w14:paraId="2FDD6672" w14:textId="77777777" w:rsidR="007242A1" w:rsidRPr="00A00FA4" w:rsidRDefault="007242A1" w:rsidP="004957BF">
      <w:pPr>
        <w:numPr>
          <w:ilvl w:val="0"/>
          <w:numId w:val="19"/>
        </w:numPr>
        <w:spacing w:after="0" w:line="276" w:lineRule="auto"/>
        <w:jc w:val="both"/>
        <w:rPr>
          <w:rFonts w:ascii="Times New Roman" w:hAnsi="Times New Roman" w:cs="Times New Roman"/>
        </w:rPr>
      </w:pPr>
      <w:r w:rsidRPr="00A00FA4">
        <w:rPr>
          <w:rFonts w:ascii="Times New Roman" w:hAnsi="Times New Roman" w:cs="Times New Roman"/>
        </w:rPr>
        <w:t>odbiór części robót</w:t>
      </w:r>
    </w:p>
    <w:p w14:paraId="5BAFDF21" w14:textId="77777777" w:rsidR="007242A1" w:rsidRPr="00A00FA4" w:rsidRDefault="007242A1" w:rsidP="004957BF">
      <w:pPr>
        <w:numPr>
          <w:ilvl w:val="0"/>
          <w:numId w:val="19"/>
        </w:numPr>
        <w:spacing w:after="0" w:line="276" w:lineRule="auto"/>
        <w:jc w:val="both"/>
        <w:rPr>
          <w:rFonts w:ascii="Times New Roman" w:hAnsi="Times New Roman" w:cs="Times New Roman"/>
        </w:rPr>
      </w:pPr>
      <w:r w:rsidRPr="00A00FA4">
        <w:rPr>
          <w:rFonts w:ascii="Times New Roman" w:hAnsi="Times New Roman" w:cs="Times New Roman"/>
        </w:rPr>
        <w:t>odbiór końcowy</w:t>
      </w:r>
    </w:p>
    <w:p w14:paraId="050FEC47" w14:textId="77777777" w:rsidR="007242A1" w:rsidRPr="00A00FA4" w:rsidRDefault="007242A1" w:rsidP="004957BF">
      <w:pPr>
        <w:numPr>
          <w:ilvl w:val="0"/>
          <w:numId w:val="19"/>
        </w:numPr>
        <w:spacing w:after="0" w:line="276" w:lineRule="auto"/>
        <w:jc w:val="both"/>
        <w:rPr>
          <w:rFonts w:ascii="Times New Roman" w:hAnsi="Times New Roman" w:cs="Times New Roman"/>
        </w:rPr>
      </w:pPr>
      <w:r w:rsidRPr="00A00FA4">
        <w:rPr>
          <w:rFonts w:ascii="Times New Roman" w:hAnsi="Times New Roman" w:cs="Times New Roman"/>
        </w:rPr>
        <w:t>odbiór likwidacji wad i usterek w okresie rękojmi i gwarancji</w:t>
      </w:r>
    </w:p>
    <w:p w14:paraId="4EE819DD" w14:textId="77777777" w:rsidR="007242A1" w:rsidRPr="00A00FA4" w:rsidRDefault="007242A1" w:rsidP="004957BF">
      <w:pPr>
        <w:numPr>
          <w:ilvl w:val="0"/>
          <w:numId w:val="19"/>
        </w:numPr>
        <w:spacing w:after="0" w:line="276" w:lineRule="auto"/>
        <w:jc w:val="both"/>
        <w:rPr>
          <w:rFonts w:ascii="Times New Roman" w:hAnsi="Times New Roman" w:cs="Times New Roman"/>
        </w:rPr>
      </w:pPr>
      <w:r w:rsidRPr="00A00FA4">
        <w:rPr>
          <w:rFonts w:ascii="Times New Roman" w:hAnsi="Times New Roman" w:cs="Times New Roman"/>
        </w:rPr>
        <w:t>odbiór gwarancyjny</w:t>
      </w:r>
    </w:p>
    <w:p w14:paraId="3935045C" w14:textId="5DD0A144" w:rsidR="007242A1" w:rsidRPr="00A00FA4" w:rsidRDefault="007242A1" w:rsidP="004957BF">
      <w:pPr>
        <w:numPr>
          <w:ilvl w:val="0"/>
          <w:numId w:val="18"/>
        </w:numPr>
        <w:spacing w:after="0" w:line="276" w:lineRule="auto"/>
        <w:jc w:val="both"/>
        <w:rPr>
          <w:rFonts w:ascii="Times New Roman" w:hAnsi="Times New Roman" w:cs="Times New Roman"/>
        </w:rPr>
      </w:pPr>
      <w:r w:rsidRPr="00A00FA4">
        <w:rPr>
          <w:rFonts w:ascii="Times New Roman" w:hAnsi="Times New Roman" w:cs="Times New Roman"/>
        </w:rPr>
        <w:t xml:space="preserve">Odbioru robót zanikających i ulegających zakryciu dokonuje </w:t>
      </w:r>
      <w:r w:rsidR="00C972AB" w:rsidRPr="00A00FA4">
        <w:rPr>
          <w:rFonts w:ascii="Times New Roman" w:hAnsi="Times New Roman" w:cs="Times New Roman"/>
        </w:rPr>
        <w:t>inspektor nadzoru inwestorskiego</w:t>
      </w:r>
      <w:r w:rsidRPr="00A00FA4">
        <w:rPr>
          <w:rFonts w:ascii="Times New Roman" w:hAnsi="Times New Roman" w:cs="Times New Roman"/>
        </w:rPr>
        <w:t xml:space="preserve"> na wniosek Wykonawcy, w terminie 3 dni kalendarzowych od daty otrzymania zawiadomienia o wykonaniu tych robót – w postaci wpisu w dzienniku budowy.</w:t>
      </w:r>
    </w:p>
    <w:p w14:paraId="41F5056E" w14:textId="77777777" w:rsidR="007242A1" w:rsidRPr="00A00FA4" w:rsidRDefault="007242A1" w:rsidP="008D476B">
      <w:pPr>
        <w:numPr>
          <w:ilvl w:val="0"/>
          <w:numId w:val="18"/>
        </w:numPr>
        <w:spacing w:after="0" w:line="276" w:lineRule="auto"/>
        <w:jc w:val="both"/>
        <w:rPr>
          <w:rFonts w:ascii="Times New Roman" w:hAnsi="Times New Roman" w:cs="Times New Roman"/>
        </w:rPr>
      </w:pPr>
      <w:r w:rsidRPr="00A00FA4">
        <w:rPr>
          <w:rFonts w:ascii="Times New Roman" w:hAnsi="Times New Roman" w:cs="Times New Roman"/>
        </w:rPr>
        <w:t xml:space="preserve">Odbioru końcowego (ewentualnie odbioru części robót) dokonuje się w terminie 14 dni kalendarzowych po całkowitym zakończeniu wszystkich robót (lub części robót) bez wad istotnych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 Odbiór końcowy (lub odbiór części robót) jest </w:t>
      </w:r>
      <w:r w:rsidRPr="00A00FA4">
        <w:rPr>
          <w:rFonts w:ascii="Times New Roman" w:hAnsi="Times New Roman" w:cs="Times New Roman"/>
        </w:rPr>
        <w:lastRenderedPageBreak/>
        <w:t>przeprowadzany komisyjnie przy udziale Zamawiającego, upoważnionych przedstawicieli Zamawiającego oraz w obecności Wykonawcy.</w:t>
      </w:r>
    </w:p>
    <w:p w14:paraId="6FDE15CA" w14:textId="77777777" w:rsidR="007242A1" w:rsidRPr="00A00FA4" w:rsidRDefault="007242A1" w:rsidP="008D476B">
      <w:pPr>
        <w:numPr>
          <w:ilvl w:val="0"/>
          <w:numId w:val="18"/>
        </w:numPr>
        <w:spacing w:after="0" w:line="276" w:lineRule="auto"/>
        <w:jc w:val="both"/>
        <w:rPr>
          <w:rFonts w:ascii="Times New Roman" w:hAnsi="Times New Roman" w:cs="Times New Roman"/>
        </w:rPr>
      </w:pPr>
      <w:r w:rsidRPr="00A00FA4">
        <w:rPr>
          <w:rFonts w:ascii="Times New Roman" w:hAnsi="Times New Roman" w:cs="Times New Roman"/>
        </w:rPr>
        <w:t>Istotne wady stwierdzone przy odbiorze powodują, iż odbiór nie zostanie dokonany, a Wykonawca zobowiązany jest usunąć je na własny koszt w terminie ustalonym i ponownie dokonać zgłoszenia przedmiotu umowy do odbioru. Zamawiający zobowiązuje się dokonać odbioru w ciągu 14 dni kalendarzowych od daty otrzymania zawiadomienia.</w:t>
      </w:r>
    </w:p>
    <w:p w14:paraId="35F6D581" w14:textId="77777777" w:rsidR="007242A1" w:rsidRPr="00A00FA4" w:rsidRDefault="007242A1" w:rsidP="008D476B">
      <w:pPr>
        <w:numPr>
          <w:ilvl w:val="0"/>
          <w:numId w:val="18"/>
        </w:numPr>
        <w:spacing w:after="0" w:line="276" w:lineRule="auto"/>
        <w:jc w:val="both"/>
        <w:rPr>
          <w:rFonts w:ascii="Times New Roman" w:hAnsi="Times New Roman" w:cs="Times New Roman"/>
        </w:rPr>
      </w:pPr>
      <w:r w:rsidRPr="00A00FA4">
        <w:rPr>
          <w:rFonts w:ascii="Times New Roman" w:hAnsi="Times New Roman" w:cs="Times New Roman"/>
        </w:rPr>
        <w:t>Odbiór w trakcie okresu rękojmi i gwarancji jest dokonywany przez Zamawiającego z udziałem użytkownika oraz Wykonawcy (albo Wykonawcy zastępczego) w formie protokolarnej i ma na celu stwierdzenie wykonania robót naprawczych wynikających z rękojmi i gwarancji za wady fizyczne ujawnione podczas przeprowadzanych przeglądów gwarancyjnych.</w:t>
      </w:r>
    </w:p>
    <w:p w14:paraId="596977B9" w14:textId="40494680" w:rsidR="007242A1" w:rsidRPr="00A00FA4" w:rsidRDefault="007242A1" w:rsidP="008D476B">
      <w:pPr>
        <w:numPr>
          <w:ilvl w:val="0"/>
          <w:numId w:val="18"/>
        </w:numPr>
        <w:spacing w:after="0" w:line="276" w:lineRule="auto"/>
        <w:jc w:val="both"/>
        <w:rPr>
          <w:rFonts w:ascii="Times New Roman" w:hAnsi="Times New Roman" w:cs="Times New Roman"/>
        </w:rPr>
      </w:pPr>
      <w:r w:rsidRPr="00A00FA4">
        <w:rPr>
          <w:rFonts w:ascii="Times New Roman" w:hAnsi="Times New Roman" w:cs="Times New Roman"/>
        </w:rPr>
        <w:t xml:space="preserve">Odbiór gwarancyjny jest dokonywany przez Zamawiającego przy udziale </w:t>
      </w:r>
      <w:r w:rsidR="00264BB9" w:rsidRPr="00A00FA4">
        <w:rPr>
          <w:rFonts w:ascii="Times New Roman" w:hAnsi="Times New Roman" w:cs="Times New Roman"/>
        </w:rPr>
        <w:t>Zamawiającego</w:t>
      </w:r>
      <w:r w:rsidRPr="00A00FA4">
        <w:rPr>
          <w:rFonts w:ascii="Times New Roman" w:hAnsi="Times New Roman" w:cs="Times New Roman"/>
        </w:rPr>
        <w:t xml:space="preserve"> i Wykonawcy w formie protokolarnej po usunięciu wszystkich wad ujawnionych w okresie rękojmi i gwarancji jakości pod warunkiem, że zostały one zgłoszone przez Zamawiającego Wykonawcy w terminie 14 dni kalendarzowych od ich ujawnienia, przy czym wady te powinny zostać ujawnione i zgłoszone w okresie gwarancji jak i rękojmi za wady. </w:t>
      </w:r>
    </w:p>
    <w:p w14:paraId="3E22E772" w14:textId="77777777" w:rsidR="007242A1" w:rsidRPr="00A00FA4" w:rsidRDefault="007242A1" w:rsidP="008D476B">
      <w:pPr>
        <w:numPr>
          <w:ilvl w:val="0"/>
          <w:numId w:val="20"/>
        </w:numPr>
        <w:spacing w:after="0" w:line="276" w:lineRule="auto"/>
        <w:jc w:val="both"/>
        <w:rPr>
          <w:rFonts w:ascii="Times New Roman" w:hAnsi="Times New Roman" w:cs="Times New Roman"/>
        </w:rPr>
      </w:pPr>
      <w:r w:rsidRPr="00A00FA4">
        <w:rPr>
          <w:rFonts w:ascii="Times New Roman" w:hAnsi="Times New Roman" w:cs="Times New Roman"/>
        </w:rPr>
        <w:t>Kierownik budowy zgłosi gotowość do odbiorów wpisem w dzienniku budowy. Potwierdzenie tego wpisu lub brak ustosunkowania się przez inspektora nadzoru w terminie 7 dni od daty dokonania wpisu, oznaczać będzie osiągnięcie gotowości do odbioru w dacie wpisu do dziennika budowy.</w:t>
      </w:r>
    </w:p>
    <w:p w14:paraId="5C15E830" w14:textId="77777777" w:rsidR="007242A1" w:rsidRPr="00A00FA4" w:rsidRDefault="007242A1" w:rsidP="008D476B">
      <w:pPr>
        <w:numPr>
          <w:ilvl w:val="0"/>
          <w:numId w:val="20"/>
        </w:numPr>
        <w:spacing w:after="0" w:line="276" w:lineRule="auto"/>
        <w:jc w:val="both"/>
        <w:rPr>
          <w:rFonts w:ascii="Times New Roman" w:hAnsi="Times New Roman" w:cs="Times New Roman"/>
        </w:rPr>
      </w:pPr>
      <w:r w:rsidRPr="00A00FA4">
        <w:rPr>
          <w:rFonts w:ascii="Times New Roman" w:hAnsi="Times New Roman" w:cs="Times New Roman"/>
        </w:rPr>
        <w:t>Zamawiający wyznaczy termin i rozpocznie odbiór (części robót lub końcowy) przedmiotu umowy w ciągu 14 dni od daty zawiadomienia go o osiągnięciu gotowości do odbioru.</w:t>
      </w:r>
    </w:p>
    <w:p w14:paraId="4F79693B" w14:textId="77777777" w:rsidR="007242A1" w:rsidRPr="00A00FA4" w:rsidRDefault="007242A1" w:rsidP="008D476B">
      <w:pPr>
        <w:numPr>
          <w:ilvl w:val="0"/>
          <w:numId w:val="20"/>
        </w:numPr>
        <w:spacing w:after="0" w:line="276" w:lineRule="auto"/>
        <w:jc w:val="both"/>
        <w:rPr>
          <w:rFonts w:ascii="Times New Roman" w:hAnsi="Times New Roman" w:cs="Times New Roman"/>
        </w:rPr>
      </w:pPr>
      <w:r w:rsidRPr="00A00FA4">
        <w:rPr>
          <w:rFonts w:ascii="Times New Roman" w:hAnsi="Times New Roman" w:cs="Times New Roman"/>
        </w:rPr>
        <w:t>Zamawiający (Inspektor nadzoru) w terminie 3 dni licząc od daty zgłoszenia dokona sprawdzenia ilości i jakości robót podlegających zakryciu.</w:t>
      </w:r>
    </w:p>
    <w:p w14:paraId="7FC6D692" w14:textId="77777777" w:rsidR="007242A1" w:rsidRPr="00A00FA4" w:rsidRDefault="007242A1" w:rsidP="008D476B">
      <w:pPr>
        <w:numPr>
          <w:ilvl w:val="0"/>
          <w:numId w:val="21"/>
        </w:numPr>
        <w:spacing w:after="0" w:line="276" w:lineRule="auto"/>
        <w:jc w:val="both"/>
        <w:rPr>
          <w:rFonts w:ascii="Times New Roman" w:hAnsi="Times New Roman" w:cs="Times New Roman"/>
        </w:rPr>
      </w:pPr>
      <w:r w:rsidRPr="00A00FA4">
        <w:rPr>
          <w:rFonts w:ascii="Times New Roman" w:hAnsi="Times New Roman" w:cs="Times New Roman"/>
        </w:rPr>
        <w:t>Jeżeli w toku czynności odbioru zostaną stwierdzone wady, Zamawiającemu przysługują następujące uprawnienia:</w:t>
      </w:r>
    </w:p>
    <w:p w14:paraId="0A228C96" w14:textId="77777777" w:rsidR="007242A1" w:rsidRPr="00A00FA4" w:rsidRDefault="007242A1" w:rsidP="008D476B">
      <w:pPr>
        <w:numPr>
          <w:ilvl w:val="0"/>
          <w:numId w:val="22"/>
        </w:numPr>
        <w:spacing w:after="0" w:line="276" w:lineRule="auto"/>
        <w:jc w:val="both"/>
        <w:rPr>
          <w:rFonts w:ascii="Times New Roman" w:hAnsi="Times New Roman" w:cs="Times New Roman"/>
        </w:rPr>
      </w:pPr>
      <w:r w:rsidRPr="00A00FA4">
        <w:rPr>
          <w:rFonts w:ascii="Times New Roman" w:hAnsi="Times New Roman" w:cs="Times New Roman"/>
        </w:rPr>
        <w:t>Jeżeli wady są tego rodzaju, że bez ich usunięcia nie można prawidłowo lub w całości korzystać z przedmiotu umowy będącego przedmiotem odbioru, zamawiający może przerwać czynności odbioru i odmówić odbioru do czasu usunięcia stwierdzonych wad,</w:t>
      </w:r>
    </w:p>
    <w:p w14:paraId="6A781F8C" w14:textId="77777777" w:rsidR="007242A1" w:rsidRPr="00A00FA4" w:rsidRDefault="007242A1" w:rsidP="008D476B">
      <w:pPr>
        <w:numPr>
          <w:ilvl w:val="0"/>
          <w:numId w:val="22"/>
        </w:numPr>
        <w:spacing w:after="0" w:line="276" w:lineRule="auto"/>
        <w:jc w:val="both"/>
        <w:rPr>
          <w:rFonts w:ascii="Times New Roman" w:hAnsi="Times New Roman" w:cs="Times New Roman"/>
        </w:rPr>
      </w:pPr>
      <w:r w:rsidRPr="00A00FA4">
        <w:rPr>
          <w:rFonts w:ascii="Times New Roman" w:hAnsi="Times New Roman" w:cs="Times New Roman"/>
        </w:rPr>
        <w:t>Jeżeli wady nie nadają się do usunięcia, ale nie uniemożliwiają one użytkowania przedmiotu odbioru zgodnie z przeznaczeniem Zamawiający może obniżyć odpowiednio wynagrodzenie.</w:t>
      </w:r>
    </w:p>
    <w:p w14:paraId="1D5F1B86" w14:textId="77777777" w:rsidR="007242A1" w:rsidRPr="00A00FA4" w:rsidRDefault="007242A1" w:rsidP="008D476B">
      <w:pPr>
        <w:numPr>
          <w:ilvl w:val="0"/>
          <w:numId w:val="23"/>
        </w:numPr>
        <w:spacing w:after="0" w:line="276" w:lineRule="auto"/>
        <w:jc w:val="both"/>
        <w:rPr>
          <w:rFonts w:ascii="Times New Roman" w:hAnsi="Times New Roman" w:cs="Times New Roman"/>
        </w:rPr>
      </w:pPr>
      <w:r w:rsidRPr="00A00FA4">
        <w:rPr>
          <w:rFonts w:ascii="Times New Roman" w:hAnsi="Times New Roman" w:cs="Times New Roman"/>
        </w:rPr>
        <w:t>Z czynności odbioru będzie spisany protokół zawierający wszelkie ustalenia dokonane w toku odbioru, jak też terminy wyznaczone na usunięcie stwierdzonych przy odbiorze wad.</w:t>
      </w:r>
    </w:p>
    <w:p w14:paraId="64AF991A" w14:textId="77777777" w:rsidR="007242A1" w:rsidRPr="00A00FA4" w:rsidRDefault="007242A1" w:rsidP="008D476B">
      <w:pPr>
        <w:numPr>
          <w:ilvl w:val="0"/>
          <w:numId w:val="23"/>
        </w:numPr>
        <w:spacing w:after="0" w:line="276" w:lineRule="auto"/>
        <w:jc w:val="both"/>
        <w:rPr>
          <w:rFonts w:ascii="Times New Roman" w:hAnsi="Times New Roman" w:cs="Times New Roman"/>
        </w:rPr>
      </w:pPr>
      <w:r w:rsidRPr="00A00FA4">
        <w:rPr>
          <w:rFonts w:ascii="Times New Roman" w:hAnsi="Times New Roman" w:cs="Times New Roman"/>
        </w:rPr>
        <w:t>Jeżeli w toku czynności odbioru komisja nie stwierdzi żadnych wad i usterek, zostanie spisany protokół komisyjnego odbioru robót.</w:t>
      </w:r>
    </w:p>
    <w:p w14:paraId="3F9167D7" w14:textId="545FC142" w:rsidR="007242A1" w:rsidRPr="00A00FA4" w:rsidRDefault="007242A1" w:rsidP="008D476B">
      <w:pPr>
        <w:numPr>
          <w:ilvl w:val="0"/>
          <w:numId w:val="23"/>
        </w:numPr>
        <w:spacing w:after="0" w:line="276" w:lineRule="auto"/>
        <w:jc w:val="both"/>
        <w:rPr>
          <w:rFonts w:ascii="Times New Roman" w:hAnsi="Times New Roman" w:cs="Times New Roman"/>
        </w:rPr>
      </w:pPr>
      <w:r w:rsidRPr="00A00FA4">
        <w:rPr>
          <w:rFonts w:ascii="Times New Roman" w:hAnsi="Times New Roman" w:cs="Times New Roman"/>
        </w:rPr>
        <w:t xml:space="preserve">Wykonawca przedłoży Zamawiającemu w dniu zgłoszenie gotowości do odbioru końcowego komplet dokumentów, wymaganych przepisami prawa budowlanego oraz </w:t>
      </w:r>
      <w:r w:rsidR="008D476B" w:rsidRPr="00A00FA4">
        <w:rPr>
          <w:rFonts w:ascii="Times New Roman" w:hAnsi="Times New Roman" w:cs="Times New Roman"/>
        </w:rPr>
        <w:t>przekaże</w:t>
      </w:r>
      <w:r w:rsidRPr="00A00FA4">
        <w:rPr>
          <w:rFonts w:ascii="Times New Roman" w:hAnsi="Times New Roman" w:cs="Times New Roman"/>
        </w:rPr>
        <w:t xml:space="preserve"> Zamawiającemu dokumentację techniczną z </w:t>
      </w:r>
      <w:r w:rsidR="008D476B" w:rsidRPr="00A00FA4">
        <w:rPr>
          <w:rFonts w:ascii="Times New Roman" w:hAnsi="Times New Roman" w:cs="Times New Roman"/>
        </w:rPr>
        <w:t xml:space="preserve">ewentualnymi </w:t>
      </w:r>
      <w:r w:rsidRPr="00A00FA4">
        <w:rPr>
          <w:rFonts w:ascii="Times New Roman" w:hAnsi="Times New Roman" w:cs="Times New Roman"/>
        </w:rPr>
        <w:t>naniesionymi zmianami powykonawczymi.</w:t>
      </w:r>
    </w:p>
    <w:p w14:paraId="48498470" w14:textId="77777777" w:rsidR="007242A1" w:rsidRPr="00A00FA4" w:rsidRDefault="007242A1" w:rsidP="008D476B">
      <w:pPr>
        <w:numPr>
          <w:ilvl w:val="0"/>
          <w:numId w:val="23"/>
        </w:numPr>
        <w:spacing w:after="0" w:line="276" w:lineRule="auto"/>
        <w:jc w:val="both"/>
        <w:rPr>
          <w:rFonts w:ascii="Times New Roman" w:hAnsi="Times New Roman" w:cs="Times New Roman"/>
        </w:rPr>
      </w:pPr>
      <w:r w:rsidRPr="00A00FA4">
        <w:rPr>
          <w:rFonts w:ascii="Times New Roman" w:hAnsi="Times New Roman" w:cs="Times New Roman"/>
        </w:rPr>
        <w:t>Zamawiający może podjąć decyzję o przerwaniu odbioru, jeżeli w czasie tych czynności ujawniono istnienie takich wad, które uniemożliwiają użytkowanie przedmiotu umowy zgodnie z przeznaczeniem – aż do czasu usunięcia tych wad.</w:t>
      </w:r>
    </w:p>
    <w:p w14:paraId="31E34FE7" w14:textId="77777777" w:rsidR="005D2761" w:rsidRPr="00A00FA4" w:rsidRDefault="007242A1" w:rsidP="00BC7067">
      <w:pPr>
        <w:numPr>
          <w:ilvl w:val="0"/>
          <w:numId w:val="23"/>
        </w:numPr>
        <w:spacing w:after="0" w:line="276" w:lineRule="auto"/>
        <w:jc w:val="both"/>
        <w:rPr>
          <w:rFonts w:ascii="Times New Roman" w:hAnsi="Times New Roman" w:cs="Times New Roman"/>
        </w:rPr>
      </w:pPr>
      <w:r w:rsidRPr="00A00FA4">
        <w:rPr>
          <w:rFonts w:ascii="Times New Roman" w:hAnsi="Times New Roman" w:cs="Times New Roman"/>
        </w:rPr>
        <w:t>W przypadku, gdy ze względu na istotne wady i usterki odbiór nie zakończy się spisaniem protokołu wykonania elementów, lub protokołu komisyjnego odbioru robót, zostanie uznane, że Wykonawca nie wykonał zamówienie w terminie zgłoszenia gotowości do odbioru. Po usunięciu tych wad Wykonawca powinien ponownie zgłosić gotowość do odbioru. Data zgłoszenie gotowości do odbioru, który zakończony zostanie spisaniem protokołu wykonania elementów lub protokołu komisyjnego odbioru robót, będzie dopiero uznana za datę wykonania robót ze wszystkimi wynikającymi z tego faktu konsekwencjami.</w:t>
      </w:r>
    </w:p>
    <w:p w14:paraId="509104E7" w14:textId="1C179F4E" w:rsidR="005D2761" w:rsidRPr="00A00FA4" w:rsidRDefault="005D2761" w:rsidP="00BC7067">
      <w:pPr>
        <w:numPr>
          <w:ilvl w:val="0"/>
          <w:numId w:val="23"/>
        </w:numPr>
        <w:spacing w:after="0" w:line="276" w:lineRule="auto"/>
        <w:jc w:val="both"/>
        <w:rPr>
          <w:rFonts w:ascii="Times New Roman" w:hAnsi="Times New Roman" w:cs="Times New Roman"/>
        </w:rPr>
      </w:pPr>
      <w:r w:rsidRPr="00A00FA4">
        <w:rPr>
          <w:rFonts w:ascii="Times New Roman" w:hAnsi="Times New Roman" w:cs="Times New Roman"/>
        </w:rPr>
        <w:lastRenderedPageBreak/>
        <w:t>Na dzień odbioru Wykonawca przedłoży: atesty, certyfikaty, deklaracje zgodności, aprobaty techniczne itp. na zastosowane materiały, protokoły prób (jeżeli są wymagane), inwentaryzację geodezyjną powykonawczą, instrukcje eksploatacji i obsługi w języku Polskim, gwarancje itp. oraz inne wymagane  dokumentacji</w:t>
      </w:r>
      <w:r w:rsidR="008D476B" w:rsidRPr="00A00FA4">
        <w:rPr>
          <w:rFonts w:ascii="Times New Roman" w:hAnsi="Times New Roman" w:cs="Times New Roman"/>
        </w:rPr>
        <w:t>.</w:t>
      </w:r>
    </w:p>
    <w:p w14:paraId="5ED5ADF2" w14:textId="77777777" w:rsidR="007242A1" w:rsidRPr="00A00FA4" w:rsidRDefault="007242A1" w:rsidP="00BC7067">
      <w:pPr>
        <w:spacing w:line="276" w:lineRule="auto"/>
        <w:jc w:val="both"/>
        <w:rPr>
          <w:rFonts w:ascii="Times New Roman" w:hAnsi="Times New Roman" w:cs="Times New Roman"/>
          <w:b/>
          <w:bCs/>
        </w:rPr>
      </w:pPr>
    </w:p>
    <w:p w14:paraId="467F109A" w14:textId="39B224B3" w:rsidR="007242A1" w:rsidRPr="00A00FA4" w:rsidRDefault="007242A1" w:rsidP="008D476B">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8</w:t>
      </w:r>
    </w:p>
    <w:p w14:paraId="13ACCF2C" w14:textId="77777777" w:rsidR="007242A1" w:rsidRPr="00A00FA4" w:rsidRDefault="007242A1" w:rsidP="008D476B">
      <w:pPr>
        <w:spacing w:after="0" w:line="276" w:lineRule="auto"/>
        <w:jc w:val="center"/>
        <w:rPr>
          <w:rFonts w:ascii="Times New Roman" w:hAnsi="Times New Roman" w:cs="Times New Roman"/>
          <w:b/>
          <w:bCs/>
        </w:rPr>
      </w:pPr>
      <w:r w:rsidRPr="00A00FA4">
        <w:rPr>
          <w:rFonts w:ascii="Times New Roman" w:hAnsi="Times New Roman" w:cs="Times New Roman"/>
          <w:b/>
          <w:bCs/>
        </w:rPr>
        <w:t>Wynagrodzenie</w:t>
      </w:r>
    </w:p>
    <w:p w14:paraId="3A0352E3" w14:textId="77777777" w:rsidR="00A20A89" w:rsidRPr="00A00FA4" w:rsidRDefault="007242A1" w:rsidP="00BC7067">
      <w:pPr>
        <w:numPr>
          <w:ilvl w:val="0"/>
          <w:numId w:val="24"/>
        </w:numPr>
        <w:spacing w:line="276" w:lineRule="auto"/>
        <w:jc w:val="both"/>
        <w:rPr>
          <w:rFonts w:ascii="Times New Roman" w:hAnsi="Times New Roman" w:cs="Times New Roman"/>
        </w:rPr>
      </w:pPr>
      <w:r w:rsidRPr="00A00FA4">
        <w:rPr>
          <w:rFonts w:ascii="Times New Roman" w:hAnsi="Times New Roman" w:cs="Times New Roman"/>
        </w:rPr>
        <w:t xml:space="preserve">Wykonawca otrzyma wynagrodzenie ryczałtowe zgodne ze złożoną ofertą w wysokości: </w:t>
      </w:r>
    </w:p>
    <w:p w14:paraId="1F4C7D98" w14:textId="7AC4590F" w:rsidR="00A20A89" w:rsidRPr="00A00FA4" w:rsidRDefault="00A20A89" w:rsidP="00BC7067">
      <w:pPr>
        <w:spacing w:line="276" w:lineRule="auto"/>
        <w:ind w:left="360"/>
        <w:jc w:val="both"/>
        <w:rPr>
          <w:rFonts w:ascii="Times New Roman" w:hAnsi="Times New Roman" w:cs="Times New Roman"/>
        </w:rPr>
      </w:pPr>
      <w:r w:rsidRPr="00A00FA4">
        <w:rPr>
          <w:rFonts w:ascii="Times New Roman" w:hAnsi="Times New Roman" w:cs="Times New Roman"/>
        </w:rPr>
        <w:t>Netto ……………. Zł (słownie:………………………)</w:t>
      </w:r>
    </w:p>
    <w:p w14:paraId="59998D28" w14:textId="24F5ED2F" w:rsidR="00A20A89" w:rsidRPr="00A00FA4" w:rsidRDefault="00A20A89" w:rsidP="00BC7067">
      <w:pPr>
        <w:spacing w:line="276" w:lineRule="auto"/>
        <w:ind w:left="360"/>
        <w:jc w:val="both"/>
        <w:rPr>
          <w:rFonts w:ascii="Times New Roman" w:hAnsi="Times New Roman" w:cs="Times New Roman"/>
        </w:rPr>
      </w:pPr>
      <w:r w:rsidRPr="00A00FA4">
        <w:rPr>
          <w:rFonts w:ascii="Times New Roman" w:hAnsi="Times New Roman" w:cs="Times New Roman"/>
        </w:rPr>
        <w:t>VAT ……………….. zł (słownie:…………………………)</w:t>
      </w:r>
    </w:p>
    <w:p w14:paraId="4CDA8E9A" w14:textId="0A263AD0" w:rsidR="00A20A89" w:rsidRPr="00A00FA4" w:rsidRDefault="007242A1" w:rsidP="00BC7067">
      <w:pPr>
        <w:spacing w:line="276" w:lineRule="auto"/>
        <w:ind w:left="360"/>
        <w:jc w:val="both"/>
        <w:rPr>
          <w:rFonts w:ascii="Times New Roman" w:hAnsi="Times New Roman" w:cs="Times New Roman"/>
        </w:rPr>
      </w:pPr>
      <w:r w:rsidRPr="00A00FA4">
        <w:rPr>
          <w:rFonts w:ascii="Times New Roman" w:hAnsi="Times New Roman" w:cs="Times New Roman"/>
        </w:rPr>
        <w:t xml:space="preserve">brutto </w:t>
      </w:r>
      <w:r w:rsidR="00A20A89" w:rsidRPr="00A00FA4">
        <w:rPr>
          <w:rFonts w:ascii="Times New Roman" w:hAnsi="Times New Roman" w:cs="Times New Roman"/>
        </w:rPr>
        <w:t xml:space="preserve">…………… zł </w:t>
      </w:r>
      <w:r w:rsidRPr="00A00FA4">
        <w:rPr>
          <w:rFonts w:ascii="Times New Roman" w:hAnsi="Times New Roman" w:cs="Times New Roman"/>
        </w:rPr>
        <w:t xml:space="preserve">(słownie: ……………), </w:t>
      </w:r>
    </w:p>
    <w:p w14:paraId="4659EB53" w14:textId="013E7A41" w:rsidR="007242A1" w:rsidRPr="00A00FA4" w:rsidRDefault="007242A1" w:rsidP="00BC7067">
      <w:pPr>
        <w:pStyle w:val="Akapitzlist"/>
        <w:numPr>
          <w:ilvl w:val="0"/>
          <w:numId w:val="24"/>
        </w:numPr>
        <w:spacing w:line="276" w:lineRule="auto"/>
        <w:jc w:val="both"/>
        <w:rPr>
          <w:rFonts w:ascii="Times New Roman" w:hAnsi="Times New Roman" w:cs="Times New Roman"/>
        </w:rPr>
      </w:pPr>
      <w:r w:rsidRPr="00A00FA4">
        <w:rPr>
          <w:rFonts w:ascii="Times New Roman" w:hAnsi="Times New Roman" w:cs="Times New Roman"/>
        </w:rPr>
        <w:t>W wynagrodzeniu, o którym mowa w ust. 1 zawarte są wszystkie koszty i składniki związane z realizacją niniejszej umowy wynikające bezpośrednio z SWZ,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02A5A792" w14:textId="77777777" w:rsidR="007242A1" w:rsidRPr="00A00FA4" w:rsidRDefault="007242A1" w:rsidP="00CD5CED">
      <w:pPr>
        <w:numPr>
          <w:ilvl w:val="0"/>
          <w:numId w:val="24"/>
        </w:numPr>
        <w:spacing w:after="0" w:line="276" w:lineRule="auto"/>
        <w:jc w:val="both"/>
        <w:rPr>
          <w:rFonts w:ascii="Times New Roman" w:hAnsi="Times New Roman" w:cs="Times New Roman"/>
        </w:rPr>
      </w:pPr>
      <w:r w:rsidRPr="00A00FA4">
        <w:rPr>
          <w:rFonts w:ascii="Times New Roman" w:hAnsi="Times New Roman" w:cs="Times New Roman"/>
        </w:rPr>
        <w:t>Wykonawca oświadcza, iż cena ofertowa stanowiąca wynagrodzenie,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usług będących przedmiotem niniejszej umowy jest nie niższa, niż wysokość obowiązującej minimalnej stawki godzinowej.</w:t>
      </w:r>
    </w:p>
    <w:p w14:paraId="281A4C67" w14:textId="5F432FF7" w:rsidR="007242A1" w:rsidRPr="00A00FA4" w:rsidRDefault="007242A1" w:rsidP="00CD5CED">
      <w:pPr>
        <w:numPr>
          <w:ilvl w:val="0"/>
          <w:numId w:val="24"/>
        </w:numPr>
        <w:spacing w:after="0" w:line="276" w:lineRule="auto"/>
        <w:jc w:val="both"/>
        <w:rPr>
          <w:rFonts w:ascii="Times New Roman" w:hAnsi="Times New Roman" w:cs="Times New Roman"/>
        </w:rPr>
      </w:pPr>
      <w:r w:rsidRPr="00A00FA4">
        <w:rPr>
          <w:rFonts w:ascii="Times New Roman" w:hAnsi="Times New Roman" w:cs="Times New Roman"/>
        </w:rPr>
        <w:t xml:space="preserve">Strony przewidują wypłacenie wynagrodzenia wskazanego w ust. 1 w częściach na podstawie </w:t>
      </w:r>
      <w:r w:rsidR="0043320E" w:rsidRPr="00A00FA4">
        <w:rPr>
          <w:rFonts w:ascii="Times New Roman" w:hAnsi="Times New Roman" w:cs="Times New Roman"/>
        </w:rPr>
        <w:t xml:space="preserve">odbioru częściowego po wystawieniu </w:t>
      </w:r>
      <w:r w:rsidRPr="00A00FA4">
        <w:rPr>
          <w:rFonts w:ascii="Times New Roman" w:hAnsi="Times New Roman" w:cs="Times New Roman"/>
        </w:rPr>
        <w:t>faktur</w:t>
      </w:r>
      <w:r w:rsidR="00CD5CED" w:rsidRPr="00A00FA4">
        <w:rPr>
          <w:rFonts w:ascii="Times New Roman" w:hAnsi="Times New Roman" w:cs="Times New Roman"/>
        </w:rPr>
        <w:t>y</w:t>
      </w:r>
      <w:r w:rsidRPr="00A00FA4">
        <w:rPr>
          <w:rFonts w:ascii="Times New Roman" w:hAnsi="Times New Roman" w:cs="Times New Roman"/>
        </w:rPr>
        <w:t xml:space="preserve"> częściow</w:t>
      </w:r>
      <w:r w:rsidR="00CD5CED" w:rsidRPr="00A00FA4">
        <w:rPr>
          <w:rFonts w:ascii="Times New Roman" w:hAnsi="Times New Roman" w:cs="Times New Roman"/>
        </w:rPr>
        <w:t>ej</w:t>
      </w:r>
      <w:r w:rsidRPr="00A00FA4">
        <w:rPr>
          <w:rFonts w:ascii="Times New Roman" w:hAnsi="Times New Roman" w:cs="Times New Roman"/>
        </w:rPr>
        <w:t>. Zasady płatności określono w § 8 Umowy.</w:t>
      </w:r>
    </w:p>
    <w:p w14:paraId="3676DF2A" w14:textId="568B7540" w:rsidR="00AA63C2" w:rsidRPr="00AA63C2" w:rsidRDefault="007242A1" w:rsidP="00AA63C2">
      <w:pPr>
        <w:numPr>
          <w:ilvl w:val="0"/>
          <w:numId w:val="24"/>
        </w:numPr>
        <w:spacing w:after="0" w:line="276" w:lineRule="auto"/>
        <w:jc w:val="both"/>
        <w:rPr>
          <w:rFonts w:ascii="Times New Roman" w:hAnsi="Times New Roman" w:cs="Times New Roman"/>
          <w:color w:val="FF0000"/>
        </w:rPr>
      </w:pPr>
      <w:r w:rsidRPr="00AA63C2">
        <w:rPr>
          <w:rFonts w:ascii="Times New Roman" w:hAnsi="Times New Roman" w:cs="Times New Roman"/>
          <w:color w:val="FF0000"/>
        </w:rPr>
        <w:t>W przypadku niewykonania pewnych robót przewidzianych w dokumentacji,</w:t>
      </w:r>
      <w:r w:rsidR="00A51056">
        <w:rPr>
          <w:rFonts w:ascii="Times New Roman" w:hAnsi="Times New Roman" w:cs="Times New Roman"/>
          <w:color w:val="FF0000"/>
        </w:rPr>
        <w:t xml:space="preserve"> </w:t>
      </w:r>
      <w:r w:rsidRPr="00AA63C2">
        <w:rPr>
          <w:rFonts w:ascii="Times New Roman" w:hAnsi="Times New Roman" w:cs="Times New Roman"/>
          <w:color w:val="FF0000"/>
        </w:rPr>
        <w:t>sposób obliczania wartości tych robót, która zostanie potrącona Wykonawcy, będzie następując</w:t>
      </w:r>
      <w:r w:rsidR="00AA63C2" w:rsidRPr="00AA63C2">
        <w:rPr>
          <w:rFonts w:ascii="Times New Roman" w:hAnsi="Times New Roman" w:cs="Times New Roman"/>
          <w:color w:val="FF0000"/>
        </w:rPr>
        <w:t xml:space="preserve">a. </w:t>
      </w:r>
      <w:r w:rsidR="00AA63C2" w:rsidRPr="00AA63C2">
        <w:rPr>
          <w:color w:val="FF0000"/>
        </w:rPr>
        <w:t xml:space="preserve">Wykonawca powinien przedłożyć do akceptacji Zamawiającego kalkulację ceny jednostkowej tych robót z uwzględnieniem cen czynników produkcji nie wyższych od średnich cen publikowanych w wydawnictwach branżowych (np. SEKOCENBUD, </w:t>
      </w:r>
      <w:proofErr w:type="spellStart"/>
      <w:r w:rsidR="00AA63C2" w:rsidRPr="00AA63C2">
        <w:rPr>
          <w:color w:val="FF0000"/>
        </w:rPr>
        <w:t>Orgbud</w:t>
      </w:r>
      <w:proofErr w:type="spellEnd"/>
      <w:r w:rsidR="00AA63C2" w:rsidRPr="00AA63C2">
        <w:rPr>
          <w:color w:val="FF0000"/>
        </w:rPr>
        <w:t xml:space="preserve">, </w:t>
      </w:r>
      <w:proofErr w:type="spellStart"/>
      <w:r w:rsidR="00AA63C2" w:rsidRPr="00AA63C2">
        <w:rPr>
          <w:color w:val="FF0000"/>
        </w:rPr>
        <w:t>Intercenbud</w:t>
      </w:r>
      <w:proofErr w:type="spellEnd"/>
      <w:r w:rsidR="00AA63C2" w:rsidRPr="00AA63C2">
        <w:rPr>
          <w:color w:val="FF0000"/>
        </w:rPr>
        <w:t xml:space="preserve">, itp.) dla województwa, w którym roboty są wykonywane, aktualnych w miesiącu poprzedzającym miesiąc, w którym kalkulacja jest sporządzana. </w:t>
      </w:r>
    </w:p>
    <w:p w14:paraId="64DB8A48" w14:textId="4D2D08D3" w:rsidR="007242A1" w:rsidRPr="00A00FA4" w:rsidRDefault="007242A1" w:rsidP="00C73427">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9</w:t>
      </w:r>
    </w:p>
    <w:p w14:paraId="5554EB15" w14:textId="77777777" w:rsidR="007242A1" w:rsidRPr="00A00FA4" w:rsidRDefault="007242A1" w:rsidP="00C73427">
      <w:pPr>
        <w:spacing w:after="0" w:line="276" w:lineRule="auto"/>
        <w:jc w:val="center"/>
        <w:rPr>
          <w:rFonts w:ascii="Times New Roman" w:hAnsi="Times New Roman" w:cs="Times New Roman"/>
          <w:b/>
          <w:bCs/>
        </w:rPr>
      </w:pPr>
      <w:r w:rsidRPr="00A00FA4">
        <w:rPr>
          <w:rFonts w:ascii="Times New Roman" w:hAnsi="Times New Roman" w:cs="Times New Roman"/>
          <w:b/>
          <w:bCs/>
        </w:rPr>
        <w:t>Warunki płatności</w:t>
      </w:r>
    </w:p>
    <w:p w14:paraId="405187C4" w14:textId="77777777" w:rsidR="00733DD2" w:rsidRPr="00A00FA4" w:rsidRDefault="00733DD2" w:rsidP="00733DD2">
      <w:pPr>
        <w:pStyle w:val="Akapitzlist"/>
        <w:numPr>
          <w:ilvl w:val="0"/>
          <w:numId w:val="27"/>
        </w:numPr>
        <w:spacing w:line="276" w:lineRule="auto"/>
        <w:jc w:val="both"/>
        <w:rPr>
          <w:rFonts w:ascii="Times New Roman" w:hAnsi="Times New Roman" w:cs="Times New Roman"/>
          <w:b/>
          <w:bCs/>
        </w:rPr>
      </w:pPr>
      <w:bookmarkStart w:id="0" w:name="_Ref290897455"/>
      <w:r w:rsidRPr="00A00FA4">
        <w:rPr>
          <w:rFonts w:ascii="Times New Roman" w:hAnsi="Times New Roman" w:cs="Times New Roman"/>
        </w:rPr>
        <w:t>Podstawą wypłaty wynagrodzenia jest protokół odbioru robót podpisany przez obie strony.</w:t>
      </w:r>
    </w:p>
    <w:p w14:paraId="12D23522" w14:textId="7E5DC18B" w:rsidR="00733DD2" w:rsidRPr="00CB407B" w:rsidRDefault="00CB407B" w:rsidP="00CB407B">
      <w:pPr>
        <w:pStyle w:val="Default"/>
        <w:numPr>
          <w:ilvl w:val="0"/>
          <w:numId w:val="27"/>
        </w:numPr>
        <w:spacing w:after="164" w:line="276" w:lineRule="auto"/>
        <w:jc w:val="both"/>
        <w:rPr>
          <w:rFonts w:ascii="Times New Roman" w:hAnsi="Times New Roman" w:cs="Times New Roman"/>
          <w:color w:val="FF0000"/>
          <w:sz w:val="22"/>
          <w:szCs w:val="22"/>
        </w:rPr>
      </w:pPr>
      <w:bookmarkStart w:id="1" w:name="_Hlk127226503"/>
      <w:r w:rsidRPr="00CB407B">
        <w:rPr>
          <w:rFonts w:ascii="Times New Roman" w:hAnsi="Times New Roman" w:cs="Times New Roman"/>
          <w:color w:val="FF0000"/>
          <w:sz w:val="22"/>
          <w:szCs w:val="22"/>
        </w:rPr>
        <w:t xml:space="preserve">Ustalenie transz powiązane jest z Harmonogramem Rzeczowo – Finansowym. </w:t>
      </w:r>
      <w:r w:rsidR="00733DD2" w:rsidRPr="00CB407B">
        <w:rPr>
          <w:rFonts w:ascii="Times New Roman" w:hAnsi="Times New Roman" w:cs="Times New Roman"/>
          <w:color w:val="FF0000"/>
          <w:sz w:val="22"/>
          <w:szCs w:val="22"/>
        </w:rPr>
        <w:t xml:space="preserve">Rozliczenie pomiędzy Stronami za wykonane roboty następować będzie na podstawie faktur wystawionych przez Wykonawcę, na podstawie zatwierdzonych protokołów częściowych odbioru robót oraz protokołu końcowego: </w:t>
      </w:r>
    </w:p>
    <w:p w14:paraId="254D2568" w14:textId="698FEEA2" w:rsidR="00733DD2" w:rsidRPr="00A00FA4" w:rsidRDefault="00733DD2" w:rsidP="00796532">
      <w:pPr>
        <w:pStyle w:val="Default"/>
        <w:numPr>
          <w:ilvl w:val="0"/>
          <w:numId w:val="69"/>
        </w:numPr>
        <w:spacing w:after="164" w:line="276" w:lineRule="auto"/>
        <w:ind w:left="709"/>
        <w:jc w:val="both"/>
        <w:rPr>
          <w:rFonts w:ascii="Times New Roman" w:hAnsi="Times New Roman" w:cs="Times New Roman"/>
          <w:color w:val="auto"/>
          <w:sz w:val="22"/>
          <w:szCs w:val="22"/>
        </w:rPr>
      </w:pPr>
      <w:bookmarkStart w:id="2" w:name="_Hlk127226130"/>
      <w:r w:rsidRPr="00A00FA4">
        <w:rPr>
          <w:rFonts w:ascii="Times New Roman" w:hAnsi="Times New Roman" w:cs="Times New Roman"/>
          <w:i/>
          <w:iCs/>
          <w:color w:val="auto"/>
          <w:sz w:val="22"/>
          <w:szCs w:val="22"/>
        </w:rPr>
        <w:t>Część 1/faktura 1 (pierwsza transza) na podstawie protokołu częściowego</w:t>
      </w:r>
      <w:r w:rsidR="00870643" w:rsidRPr="00A00FA4">
        <w:rPr>
          <w:rFonts w:ascii="Times New Roman" w:hAnsi="Times New Roman" w:cs="Times New Roman"/>
          <w:i/>
          <w:iCs/>
          <w:color w:val="auto"/>
          <w:sz w:val="22"/>
          <w:szCs w:val="22"/>
        </w:rPr>
        <w:t xml:space="preserve"> </w:t>
      </w:r>
      <w:r w:rsidR="00305BB3" w:rsidRPr="00A00FA4">
        <w:rPr>
          <w:rFonts w:ascii="Times New Roman" w:hAnsi="Times New Roman" w:cs="Times New Roman"/>
          <w:i/>
          <w:iCs/>
          <w:color w:val="auto"/>
          <w:sz w:val="22"/>
          <w:szCs w:val="22"/>
        </w:rPr>
        <w:t>-</w:t>
      </w:r>
      <w:r w:rsidR="00665E44" w:rsidRPr="00A00FA4">
        <w:rPr>
          <w:rFonts w:ascii="Times New Roman" w:hAnsi="Times New Roman" w:cs="Times New Roman"/>
          <w:i/>
          <w:iCs/>
          <w:color w:val="auto"/>
          <w:sz w:val="22"/>
          <w:szCs w:val="22"/>
        </w:rPr>
        <w:t xml:space="preserve"> </w:t>
      </w:r>
      <w:r w:rsidRPr="00A00FA4">
        <w:rPr>
          <w:rFonts w:ascii="Times New Roman" w:hAnsi="Times New Roman" w:cs="Times New Roman"/>
          <w:i/>
          <w:iCs/>
          <w:color w:val="auto"/>
          <w:sz w:val="22"/>
          <w:szCs w:val="22"/>
        </w:rPr>
        <w:t>w wysokości nie wyższej niż 20 % kwoty dofinansowania z Programu, określonej w PROMESIE</w:t>
      </w:r>
      <w:r w:rsidR="00A00FA4" w:rsidRPr="00A00FA4">
        <w:rPr>
          <w:rFonts w:ascii="Times New Roman" w:hAnsi="Times New Roman" w:cs="Times New Roman"/>
          <w:i/>
          <w:iCs/>
          <w:color w:val="auto"/>
          <w:sz w:val="22"/>
          <w:szCs w:val="22"/>
        </w:rPr>
        <w:t>.</w:t>
      </w:r>
    </w:p>
    <w:p w14:paraId="1BA0C845" w14:textId="158EAB07" w:rsidR="00733DD2" w:rsidRPr="00A00FA4" w:rsidRDefault="00733DD2" w:rsidP="00796532">
      <w:pPr>
        <w:pStyle w:val="Default"/>
        <w:numPr>
          <w:ilvl w:val="0"/>
          <w:numId w:val="69"/>
        </w:numPr>
        <w:spacing w:after="164" w:line="276" w:lineRule="auto"/>
        <w:ind w:left="709"/>
        <w:jc w:val="both"/>
        <w:rPr>
          <w:rFonts w:ascii="Times New Roman" w:hAnsi="Times New Roman" w:cs="Times New Roman"/>
          <w:color w:val="auto"/>
          <w:sz w:val="22"/>
          <w:szCs w:val="22"/>
        </w:rPr>
      </w:pPr>
      <w:r w:rsidRPr="00A00FA4">
        <w:rPr>
          <w:rFonts w:ascii="Times New Roman" w:hAnsi="Times New Roman" w:cs="Times New Roman"/>
          <w:i/>
          <w:iCs/>
          <w:color w:val="auto"/>
          <w:sz w:val="22"/>
          <w:szCs w:val="22"/>
        </w:rPr>
        <w:lastRenderedPageBreak/>
        <w:t>Część 2/faktura 2 (druga transza) na podstawie protokołu częściowego</w:t>
      </w:r>
      <w:r w:rsidR="00D2385F" w:rsidRPr="00A00FA4">
        <w:rPr>
          <w:rFonts w:ascii="Times New Roman" w:hAnsi="Times New Roman" w:cs="Times New Roman"/>
          <w:i/>
          <w:iCs/>
          <w:color w:val="auto"/>
          <w:sz w:val="22"/>
          <w:szCs w:val="22"/>
        </w:rPr>
        <w:t xml:space="preserve"> </w:t>
      </w:r>
      <w:r w:rsidRPr="00A00FA4">
        <w:rPr>
          <w:rFonts w:ascii="Times New Roman" w:hAnsi="Times New Roman" w:cs="Times New Roman"/>
          <w:i/>
          <w:iCs/>
          <w:color w:val="auto"/>
          <w:sz w:val="22"/>
          <w:szCs w:val="22"/>
        </w:rPr>
        <w:t xml:space="preserve">- w wysokości nie wyższej niż 30 % kwoty dofinansowania z Programu, określonej w PROMESIE. </w:t>
      </w:r>
    </w:p>
    <w:p w14:paraId="38E80AE7" w14:textId="69695B15" w:rsidR="00870643" w:rsidRPr="00A00FA4" w:rsidRDefault="00733DD2" w:rsidP="00305BB3">
      <w:pPr>
        <w:pStyle w:val="Default"/>
        <w:numPr>
          <w:ilvl w:val="0"/>
          <w:numId w:val="69"/>
        </w:numPr>
        <w:spacing w:after="164" w:line="276" w:lineRule="auto"/>
        <w:ind w:left="709"/>
        <w:jc w:val="both"/>
        <w:rPr>
          <w:rFonts w:ascii="Times New Roman" w:hAnsi="Times New Roman" w:cs="Times New Roman"/>
          <w:color w:val="auto"/>
          <w:sz w:val="22"/>
          <w:szCs w:val="22"/>
        </w:rPr>
      </w:pPr>
      <w:r w:rsidRPr="00A00FA4">
        <w:rPr>
          <w:rFonts w:ascii="Times New Roman" w:hAnsi="Times New Roman" w:cs="Times New Roman"/>
          <w:i/>
          <w:iCs/>
          <w:color w:val="auto"/>
          <w:sz w:val="22"/>
          <w:szCs w:val="22"/>
        </w:rPr>
        <w:t>Część 3/faktura 3 (trzecia transza) na podstawie protokołu końcowego</w:t>
      </w:r>
      <w:r w:rsidR="00D2385F" w:rsidRPr="00A00FA4">
        <w:rPr>
          <w:rFonts w:ascii="Times New Roman" w:hAnsi="Times New Roman" w:cs="Times New Roman"/>
          <w:i/>
          <w:iCs/>
          <w:color w:val="auto"/>
          <w:sz w:val="22"/>
          <w:szCs w:val="22"/>
        </w:rPr>
        <w:t xml:space="preserve"> </w:t>
      </w:r>
      <w:r w:rsidRPr="00A00FA4">
        <w:rPr>
          <w:rFonts w:ascii="Times New Roman" w:hAnsi="Times New Roman" w:cs="Times New Roman"/>
          <w:i/>
          <w:iCs/>
          <w:color w:val="auto"/>
          <w:sz w:val="22"/>
          <w:szCs w:val="22"/>
        </w:rPr>
        <w:t>- w wysokości kwoty dofinansowania z Programu, określonej w PROMESIE, pomniejszonej o kwoty wypłacone w ramach wcześniejszych transz, z tym, że wartość ostatniej części wynagrodzenia nie może wynosić więcej niż 50 % wynagrodzenia należnego wykonawcy.</w:t>
      </w:r>
    </w:p>
    <w:bookmarkEnd w:id="2"/>
    <w:p w14:paraId="7F36DE3F" w14:textId="557B3513" w:rsidR="00733DD2" w:rsidRPr="00535F59" w:rsidRDefault="00733DD2" w:rsidP="00535F59">
      <w:pPr>
        <w:pStyle w:val="Default"/>
        <w:numPr>
          <w:ilvl w:val="0"/>
          <w:numId w:val="27"/>
        </w:numPr>
        <w:spacing w:line="276" w:lineRule="auto"/>
        <w:jc w:val="both"/>
        <w:rPr>
          <w:rFonts w:ascii="Times New Roman" w:hAnsi="Times New Roman" w:cs="Times New Roman"/>
          <w:color w:val="auto"/>
          <w:sz w:val="22"/>
          <w:szCs w:val="22"/>
        </w:rPr>
      </w:pPr>
      <w:r w:rsidRPr="00535F59">
        <w:rPr>
          <w:rFonts w:ascii="Times New Roman" w:hAnsi="Times New Roman" w:cs="Times New Roman"/>
          <w:color w:val="auto"/>
          <w:sz w:val="22"/>
          <w:szCs w:val="22"/>
        </w:rPr>
        <w:t xml:space="preserve">Rozliczenie za wykonany przedmiot umowy zostanie dokonane ze środków własnych Zamawiającego oraz/lub w ramach transz PROMSY. </w:t>
      </w:r>
      <w:bookmarkEnd w:id="1"/>
    </w:p>
    <w:p w14:paraId="76F904CE" w14:textId="77777777" w:rsidR="00733DD2" w:rsidRPr="00A00FA4" w:rsidRDefault="00733DD2" w:rsidP="00733DD2">
      <w:pPr>
        <w:pStyle w:val="Default"/>
        <w:numPr>
          <w:ilvl w:val="0"/>
          <w:numId w:val="27"/>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Zamawiający ma obowiązek zapłacić fakturę dla danej części wymienionej w ust. 2 przelewem w terminie do 30 dni od dnia wystawienia faktury po protokolarnym odbiorze robót po doręczeniu wraz z dokumentami rozliczeniowymi na rachunek Wykonawcy nr ...................................................................... wskazany na fakturze VAT/rachunku, widniejący w wykazie podatników VAT na stronie Ministerstwa Finansów, tzw. „Biała Lista Podatników”/ Nie figuruje w rejestrze VAT oraz zgodnie z zasadami dofinansowania z Rządowego Funduszu POLSKI ŁAD. </w:t>
      </w:r>
    </w:p>
    <w:p w14:paraId="4A3A5596" w14:textId="77777777" w:rsidR="00733DD2" w:rsidRPr="00A00FA4" w:rsidRDefault="00733DD2" w:rsidP="00733DD2">
      <w:pPr>
        <w:pStyle w:val="Default"/>
        <w:numPr>
          <w:ilvl w:val="0"/>
          <w:numId w:val="27"/>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Ze względu na uzależnienie posiadania środków pochodzących z Rządowego Programu Polski Ład - Program Inwestycji Strategicznych od dokonania przelewu przez BGK, w przypadku płatności z tego funduszu Zamawiający zastrzega sobie prawo płatności faktury w terminie późniejszym, niż określony w ust. 4. W związku z powyższym Wykonawca zapewni finansowanie inwestycji w części niepokrytej udziałem własnym Zamawiającego na czas poprzedzający wypłaty z Promesy Rządowego Programu Polski Ład - Program Inwestycji Strategicznych. Zapłata wynagrodzenia Wykonawcy w całości nastąpi po wykonaniu inwestycji w terminie nie dłuższym niż 35 dni od dnia odbioru inwestycji przez Zamawiającego. </w:t>
      </w:r>
    </w:p>
    <w:p w14:paraId="3AF233FC" w14:textId="77777777" w:rsidR="00733DD2" w:rsidRPr="00A00FA4" w:rsidRDefault="00733DD2" w:rsidP="00733DD2">
      <w:pPr>
        <w:pStyle w:val="Default"/>
        <w:numPr>
          <w:ilvl w:val="0"/>
          <w:numId w:val="27"/>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Zamawiający zastrzega sobie odpowiednie wydłużenie terminu płatności w razie zgłoszenia przez podwykonawcę lub dalszego podwykonawcę żądania wypłaty wynagrodzenia, w szczególności o okres prowadzenia postępowania wyjaśniającego, o którym mowa w art. 465 ust. 4 ustawy Prawo zamówień publicznych. Możliwość wydłużenia terminu płatności dotyczy jedynie takiej części wynagrodzenia Wykonawcy, która jest niezbędna do zaspokojenia zgłoszonego żądania. </w:t>
      </w:r>
    </w:p>
    <w:bookmarkEnd w:id="0"/>
    <w:p w14:paraId="4C4AA976" w14:textId="175A05E0" w:rsidR="007242A1" w:rsidRPr="00A00FA4" w:rsidRDefault="00A738BD" w:rsidP="001D39F7">
      <w:pPr>
        <w:numPr>
          <w:ilvl w:val="0"/>
          <w:numId w:val="27"/>
        </w:numPr>
        <w:spacing w:after="0" w:line="276" w:lineRule="auto"/>
        <w:jc w:val="both"/>
        <w:rPr>
          <w:rFonts w:ascii="Times New Roman" w:hAnsi="Times New Roman" w:cs="Times New Roman"/>
        </w:rPr>
      </w:pPr>
      <w:r w:rsidRPr="00A00FA4">
        <w:rPr>
          <w:rFonts w:ascii="Times New Roman" w:hAnsi="Times New Roman" w:cs="Times New Roman"/>
        </w:rPr>
        <w:t>Zamawiający przewiduje dokonanie p</w:t>
      </w:r>
      <w:r w:rsidR="007242A1" w:rsidRPr="00A00FA4">
        <w:rPr>
          <w:rFonts w:ascii="Times New Roman" w:hAnsi="Times New Roman" w:cs="Times New Roman"/>
        </w:rPr>
        <w:t>łatnoś</w:t>
      </w:r>
      <w:r w:rsidRPr="00A00FA4">
        <w:rPr>
          <w:rFonts w:ascii="Times New Roman" w:hAnsi="Times New Roman" w:cs="Times New Roman"/>
        </w:rPr>
        <w:t>ci</w:t>
      </w:r>
      <w:r w:rsidR="007242A1" w:rsidRPr="00A00FA4">
        <w:rPr>
          <w:rFonts w:ascii="Times New Roman" w:hAnsi="Times New Roman" w:cs="Times New Roman"/>
        </w:rPr>
        <w:t xml:space="preserve"> za faktury </w:t>
      </w:r>
      <w:r w:rsidRPr="00A00FA4">
        <w:rPr>
          <w:rFonts w:ascii="Times New Roman" w:hAnsi="Times New Roman" w:cs="Times New Roman"/>
        </w:rPr>
        <w:t>za pośrednictwem</w:t>
      </w:r>
      <w:r w:rsidR="007242A1" w:rsidRPr="00A00FA4">
        <w:rPr>
          <w:rFonts w:ascii="Times New Roman" w:hAnsi="Times New Roman" w:cs="Times New Roman"/>
        </w:rPr>
        <w:t xml:space="preserve"> mechanizm</w:t>
      </w:r>
      <w:r w:rsidRPr="00A00FA4">
        <w:rPr>
          <w:rFonts w:ascii="Times New Roman" w:hAnsi="Times New Roman" w:cs="Times New Roman"/>
        </w:rPr>
        <w:t>u</w:t>
      </w:r>
      <w:r w:rsidR="007242A1" w:rsidRPr="00A00FA4">
        <w:rPr>
          <w:rFonts w:ascii="Times New Roman" w:hAnsi="Times New Roman" w:cs="Times New Roman"/>
        </w:rPr>
        <w:t xml:space="preserve"> podzielonej płatności zgodnie z zapisami ustawy z 11 marca 2004 roku o podatku od towarów i usług (tj. Dz. U. z 2008 roku pozycja 2174 z późniejszymi zmianami).</w:t>
      </w:r>
    </w:p>
    <w:p w14:paraId="3A311E61" w14:textId="4F7D369A" w:rsidR="00176943" w:rsidRPr="00A00FA4" w:rsidRDefault="007242A1" w:rsidP="00BC7067">
      <w:pPr>
        <w:numPr>
          <w:ilvl w:val="0"/>
          <w:numId w:val="27"/>
        </w:numPr>
        <w:spacing w:after="0" w:line="276" w:lineRule="auto"/>
        <w:jc w:val="both"/>
        <w:rPr>
          <w:rFonts w:ascii="Times New Roman" w:hAnsi="Times New Roman" w:cs="Times New Roman"/>
        </w:rPr>
      </w:pPr>
      <w:r w:rsidRPr="00A00FA4">
        <w:rPr>
          <w:rFonts w:ascii="Times New Roman" w:hAnsi="Times New Roman" w:cs="Times New Roman"/>
        </w:rPr>
        <w:t xml:space="preserve">Należności wynikające z drugiej i kolejnych faktur dotyczących części należnego wynagrodzenia Wykonawcy za </w:t>
      </w:r>
      <w:r w:rsidR="001E6432" w:rsidRPr="00A00FA4">
        <w:rPr>
          <w:rFonts w:ascii="Times New Roman" w:hAnsi="Times New Roman" w:cs="Times New Roman"/>
        </w:rPr>
        <w:t>odebrane roboty budowlane będą wypłacane</w:t>
      </w:r>
      <w:r w:rsidRPr="00A00FA4">
        <w:rPr>
          <w:rFonts w:ascii="Times New Roman" w:hAnsi="Times New Roman" w:cs="Times New Roman"/>
        </w:rPr>
        <w:t xml:space="preserve"> Wykonawcy pod warunkiem przedstawienia przez niego całości wypłat należnych Podwykonawcom i dalszym Podwykonawcom, którzy zawarli zaakceptowane przez Zamawiającego umowy z Wykonawcą i brali udział w realizacji odebranych robót budowlanych.</w:t>
      </w:r>
    </w:p>
    <w:p w14:paraId="11A492FB" w14:textId="77777777" w:rsidR="001D39F7" w:rsidRPr="00A00FA4" w:rsidRDefault="001D39F7" w:rsidP="001D39F7">
      <w:pPr>
        <w:spacing w:after="0" w:line="276" w:lineRule="auto"/>
        <w:ind w:left="360"/>
        <w:jc w:val="both"/>
        <w:rPr>
          <w:rFonts w:ascii="Times New Roman" w:hAnsi="Times New Roman" w:cs="Times New Roman"/>
        </w:rPr>
      </w:pPr>
    </w:p>
    <w:p w14:paraId="730451DE" w14:textId="13017247" w:rsidR="007242A1" w:rsidRPr="00A00FA4" w:rsidRDefault="007242A1" w:rsidP="001D39F7">
      <w:pPr>
        <w:spacing w:after="0" w:line="276" w:lineRule="auto"/>
        <w:jc w:val="center"/>
        <w:rPr>
          <w:rFonts w:ascii="Times New Roman" w:hAnsi="Times New Roman" w:cs="Times New Roman"/>
          <w:b/>
          <w:bCs/>
        </w:rPr>
      </w:pPr>
      <w:r w:rsidRPr="00A00FA4">
        <w:rPr>
          <w:rFonts w:ascii="Times New Roman" w:hAnsi="Times New Roman" w:cs="Times New Roman"/>
          <w:b/>
          <w:bCs/>
        </w:rPr>
        <w:t xml:space="preserve">§ </w:t>
      </w:r>
      <w:r w:rsidR="00D86044" w:rsidRPr="00A00FA4">
        <w:rPr>
          <w:rFonts w:ascii="Times New Roman" w:hAnsi="Times New Roman" w:cs="Times New Roman"/>
          <w:b/>
          <w:bCs/>
        </w:rPr>
        <w:t>10</w:t>
      </w:r>
    </w:p>
    <w:p w14:paraId="07C5942F" w14:textId="77777777" w:rsidR="007242A1" w:rsidRPr="00A00FA4" w:rsidRDefault="007242A1" w:rsidP="001D39F7">
      <w:pPr>
        <w:spacing w:after="0" w:line="276" w:lineRule="auto"/>
        <w:jc w:val="center"/>
        <w:rPr>
          <w:rFonts w:ascii="Times New Roman" w:hAnsi="Times New Roman" w:cs="Times New Roman"/>
          <w:b/>
          <w:bCs/>
        </w:rPr>
      </w:pPr>
      <w:r w:rsidRPr="00A00FA4">
        <w:rPr>
          <w:rFonts w:ascii="Times New Roman" w:hAnsi="Times New Roman" w:cs="Times New Roman"/>
          <w:b/>
          <w:bCs/>
        </w:rPr>
        <w:t>Podwykonawcy</w:t>
      </w:r>
    </w:p>
    <w:p w14:paraId="41D27D28" w14:textId="04027DEC" w:rsidR="007242A1" w:rsidRPr="00A00FA4" w:rsidRDefault="007242A1" w:rsidP="00BC7067">
      <w:pPr>
        <w:numPr>
          <w:ilvl w:val="0"/>
          <w:numId w:val="28"/>
        </w:numPr>
        <w:spacing w:line="276" w:lineRule="auto"/>
        <w:jc w:val="both"/>
        <w:rPr>
          <w:rFonts w:ascii="Times New Roman" w:hAnsi="Times New Roman" w:cs="Times New Roman"/>
        </w:rPr>
      </w:pPr>
      <w:r w:rsidRPr="00A00FA4">
        <w:rPr>
          <w:rFonts w:ascii="Times New Roman" w:hAnsi="Times New Roman" w:cs="Times New Roman"/>
        </w:rPr>
        <w:t>Strony dopuszczają możliwości zawarcia przez Wykonawcę umowy dotyczącej przedmiotu niniejszej umowy w zakresie wykonania robót budowlanych, dostaw i usług z Podwykonawcami oraz przez Podwykonawcę z dalszymi Podwykonawcami, którzy w dalszej części umowy zwani są „Podwykonawcą”. Zawarcie takiej umowy w zakresie wykonywania robót budowlanych wymaga uprzedniej zgody Zamawiającego.</w:t>
      </w:r>
    </w:p>
    <w:p w14:paraId="37E3F91E" w14:textId="0236A872" w:rsidR="001726A4" w:rsidRPr="00A00FA4" w:rsidRDefault="001726A4" w:rsidP="00BC7067">
      <w:pPr>
        <w:numPr>
          <w:ilvl w:val="0"/>
          <w:numId w:val="28"/>
        </w:numPr>
        <w:spacing w:line="276" w:lineRule="auto"/>
        <w:jc w:val="both"/>
        <w:rPr>
          <w:rFonts w:ascii="Times New Roman" w:hAnsi="Times New Roman" w:cs="Times New Roman"/>
        </w:rPr>
      </w:pPr>
      <w:r w:rsidRPr="00A00FA4">
        <w:rPr>
          <w:rFonts w:ascii="Times New Roman" w:hAnsi="Times New Roman" w:cs="Times New Roman"/>
        </w:rPr>
        <w:lastRenderedPageBreak/>
        <w:t>Wykonawca przedmiot umowy realizował będzie siłami własnymi lub za pomocą podwykonawców tj. ……………………. (nazwa i adre</w:t>
      </w:r>
      <w:r w:rsidR="00D86044" w:rsidRPr="00A00FA4">
        <w:rPr>
          <w:rFonts w:ascii="Times New Roman" w:hAnsi="Times New Roman" w:cs="Times New Roman"/>
        </w:rPr>
        <w:t>s</w:t>
      </w:r>
      <w:r w:rsidRPr="00A00FA4">
        <w:rPr>
          <w:rFonts w:ascii="Times New Roman" w:hAnsi="Times New Roman" w:cs="Times New Roman"/>
        </w:rPr>
        <w:t xml:space="preserve"> podwykonawcy) w zakresie ………………………………...zgodnie z zakresem rzeczowym określonym w ofercie.</w:t>
      </w:r>
    </w:p>
    <w:p w14:paraId="53A25918" w14:textId="74A3A88F" w:rsidR="001726A4" w:rsidRPr="00A00FA4" w:rsidRDefault="001726A4"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1A49AA2C" w14:textId="3E6D5E5A" w:rsidR="001726A4" w:rsidRPr="00A00FA4" w:rsidRDefault="001726A4"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ponosi wobec Zamawiającego pełną odpowiedzialność za roboty powierzone podwykonawcom. </w:t>
      </w:r>
    </w:p>
    <w:p w14:paraId="0A5F1610" w14:textId="77777777" w:rsidR="00E82F28" w:rsidRPr="00A00FA4" w:rsidRDefault="001726A4"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Wykonawca i wszyscy jego przedstawiciele i podwykonawcy będą działali zgodnie z zapisami niniejszej umowy oraz będą wspierać Zamawiającego we wszystkich czynnościach technicznych i administracyjnych związanych z realizacją kontraktu. Wykonawca będzie z najwyższą starannością współpracował z Zamawiającym na jego rzecz w całym okresie realizacji kontraktu celem terminowego, oszczędnego oraz skutecznego wykonania przedmiotu umowy</w:t>
      </w:r>
      <w:r w:rsidR="00E82F28" w:rsidRPr="00A00FA4">
        <w:rPr>
          <w:rFonts w:ascii="Times New Roman" w:hAnsi="Times New Roman" w:cs="Times New Roman"/>
        </w:rPr>
        <w:t>.</w:t>
      </w:r>
    </w:p>
    <w:p w14:paraId="0BE1302D" w14:textId="229A092F" w:rsidR="005C68F1" w:rsidRPr="00A00FA4" w:rsidRDefault="005C68F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Termin zapłaty wynagrodzenia podwykonawcy lub dalszemu podwykonawcy, przewidziany w umowie o podwykonawstwo lub jej zmianach, nie może być dłuższy niż 30 dni od dnia doręczenia wykonawcy, podwykonawcy lub dalszemu podwykonawcy faktury lub rachunku.</w:t>
      </w:r>
    </w:p>
    <w:p w14:paraId="12E45E75" w14:textId="77777777" w:rsidR="007242A1" w:rsidRPr="00A00FA4" w:rsidRDefault="007242A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Wykonawca zapewni ustalenie w umowach z Podwykonawcami, których przedmiotem są roboty budowlane takiego okresu odpowiedzialności za wady, aby nie był on krótszy od okresu odpowiedzialności za wady Wykonawcy wobec Zamawiającego.</w:t>
      </w:r>
    </w:p>
    <w:p w14:paraId="04E96A22" w14:textId="77777777" w:rsidR="00562DC9" w:rsidRPr="00A00FA4" w:rsidRDefault="0002693D"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Wykonawca, podwykonawca lub dalszy podwykonawca Przedmiotu Umowy, w tym zamówienia na roboty budowlane zamierzający zawrzeć umowę o podwykonawstwo, której przedmiotem są roboty budowlane, jest obowiązany, w trakcie realizacji zamówienia publicznego na roboty budowlane, do przedłożenia Zamawiającemu projektu tej umowy</w:t>
      </w:r>
      <w:r w:rsidR="00F16A39" w:rsidRPr="00A00FA4">
        <w:rPr>
          <w:rFonts w:ascii="Times New Roman" w:hAnsi="Times New Roman" w:cs="Times New Roman"/>
          <w:color w:val="auto"/>
          <w:sz w:val="22"/>
          <w:szCs w:val="22"/>
        </w:rPr>
        <w:t xml:space="preserve">, a </w:t>
      </w:r>
      <w:proofErr w:type="spellStart"/>
      <w:r w:rsidR="00F16A39" w:rsidRPr="00A00FA4">
        <w:rPr>
          <w:rFonts w:ascii="Times New Roman" w:hAnsi="Times New Roman" w:cs="Times New Roman"/>
          <w:color w:val="auto"/>
          <w:sz w:val="22"/>
          <w:szCs w:val="22"/>
        </w:rPr>
        <w:t>takżę</w:t>
      </w:r>
      <w:proofErr w:type="spellEnd"/>
      <w:r w:rsidR="00F16A39" w:rsidRPr="00A00FA4">
        <w:rPr>
          <w:rFonts w:ascii="Times New Roman" w:hAnsi="Times New Roman" w:cs="Times New Roman"/>
          <w:color w:val="auto"/>
          <w:sz w:val="22"/>
          <w:szCs w:val="22"/>
        </w:rPr>
        <w:t xml:space="preserve"> projektu jej zmian</w:t>
      </w:r>
      <w:r w:rsidRPr="00A00FA4">
        <w:rPr>
          <w:rFonts w:ascii="Times New Roman" w:hAnsi="Times New Roman" w:cs="Times New Roman"/>
          <w:color w:val="auto"/>
          <w:sz w:val="22"/>
          <w:szCs w:val="22"/>
        </w:rPr>
        <w:t xml:space="preserve">, przy czym podwykonawca lub dalszy podwykonawca jest obowiązany dołączyć zgodę Wykonawcy na zawarcie umowy o podwykonawstwo o treści zgodnej z projektem umowy oraz uzyskać uprzednią zgodę Zamawiającego. </w:t>
      </w:r>
    </w:p>
    <w:p w14:paraId="5B83988F" w14:textId="77777777" w:rsidR="00591F88" w:rsidRPr="00A00FA4" w:rsidRDefault="007242A1"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Jeżeli Zamawiający, w terminie 7 dni od przedstawienia mu projektu umowy</w:t>
      </w:r>
      <w:r w:rsidR="00715546" w:rsidRPr="00A00FA4">
        <w:rPr>
          <w:rFonts w:ascii="Times New Roman" w:hAnsi="Times New Roman" w:cs="Times New Roman"/>
          <w:color w:val="auto"/>
          <w:sz w:val="22"/>
          <w:szCs w:val="22"/>
        </w:rPr>
        <w:t xml:space="preserve"> </w:t>
      </w:r>
      <w:r w:rsidRPr="00A00FA4">
        <w:rPr>
          <w:rFonts w:ascii="Times New Roman" w:hAnsi="Times New Roman" w:cs="Times New Roman"/>
          <w:color w:val="auto"/>
          <w:sz w:val="22"/>
          <w:szCs w:val="22"/>
        </w:rPr>
        <w:t xml:space="preserve">z Podwykonawcą wraz z częścią dokumentacji dotyczącą wykonania robót określonych w projekcie </w:t>
      </w:r>
      <w:r w:rsidR="00715546" w:rsidRPr="00A00FA4">
        <w:rPr>
          <w:rFonts w:ascii="Times New Roman" w:hAnsi="Times New Roman" w:cs="Times New Roman"/>
          <w:color w:val="auto"/>
          <w:sz w:val="22"/>
          <w:szCs w:val="22"/>
        </w:rPr>
        <w:t xml:space="preserve">i do projektu jej zmian lub </w:t>
      </w:r>
      <w:r w:rsidR="00562DC9" w:rsidRPr="00A00FA4">
        <w:rPr>
          <w:rFonts w:ascii="Times New Roman" w:hAnsi="Times New Roman" w:cs="Times New Roman"/>
          <w:color w:val="auto"/>
          <w:sz w:val="22"/>
          <w:szCs w:val="22"/>
        </w:rPr>
        <w:t xml:space="preserve">sprzeciwu do umowy </w:t>
      </w:r>
      <w:r w:rsidRPr="00A00FA4">
        <w:rPr>
          <w:rFonts w:ascii="Times New Roman" w:hAnsi="Times New Roman" w:cs="Times New Roman"/>
          <w:color w:val="auto"/>
          <w:sz w:val="22"/>
          <w:szCs w:val="22"/>
        </w:rPr>
        <w:t>nie zgłosi na piśmie zastrzeżeń, uważa się, że wyraził zgodę na zawarcie tej umowy.</w:t>
      </w:r>
    </w:p>
    <w:p w14:paraId="355C93E2" w14:textId="6F501789" w:rsidR="00591F88" w:rsidRPr="00A00FA4" w:rsidRDefault="00591F88"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Zamawiający, w terminie w terminie 7 dni od przedstawienia mu projektu umowy lub jej zmian, zgłasza w formie pisemnej, pod rygorem nieważności, zastrzeżenia do projektu umowy, projektu jej zmian o podwykonawstwo, której przedmiotem są roboty budowlane, w przypadku gdy: </w:t>
      </w:r>
    </w:p>
    <w:p w14:paraId="3BA21F51" w14:textId="3C66F172" w:rsidR="00591F88" w:rsidRPr="00A00FA4" w:rsidRDefault="00591F88" w:rsidP="00BC7067">
      <w:pPr>
        <w:pStyle w:val="Akapitzlist"/>
        <w:numPr>
          <w:ilvl w:val="2"/>
          <w:numId w:val="28"/>
        </w:numPr>
        <w:autoSpaceDE w:val="0"/>
        <w:autoSpaceDN w:val="0"/>
        <w:adjustRightInd w:val="0"/>
        <w:spacing w:after="0" w:line="276" w:lineRule="auto"/>
        <w:ind w:left="709"/>
        <w:jc w:val="both"/>
        <w:rPr>
          <w:rFonts w:ascii="Times New Roman" w:hAnsi="Times New Roman" w:cs="Times New Roman"/>
        </w:rPr>
      </w:pPr>
      <w:r w:rsidRPr="00A00FA4">
        <w:rPr>
          <w:rFonts w:ascii="Times New Roman" w:hAnsi="Times New Roman" w:cs="Times New Roman"/>
        </w:rPr>
        <w:t xml:space="preserve">nie spełnia ona wymagań określonych w dokumentach zamówienia; </w:t>
      </w:r>
    </w:p>
    <w:p w14:paraId="317BDB54" w14:textId="77777777" w:rsidR="00591F88" w:rsidRPr="00A00FA4" w:rsidRDefault="00591F88" w:rsidP="00BC7067">
      <w:pPr>
        <w:pStyle w:val="Akapitzlist"/>
        <w:numPr>
          <w:ilvl w:val="2"/>
          <w:numId w:val="28"/>
        </w:numPr>
        <w:autoSpaceDE w:val="0"/>
        <w:autoSpaceDN w:val="0"/>
        <w:adjustRightInd w:val="0"/>
        <w:spacing w:after="0" w:line="276" w:lineRule="auto"/>
        <w:ind w:left="709"/>
        <w:jc w:val="both"/>
        <w:rPr>
          <w:rFonts w:ascii="Times New Roman" w:hAnsi="Times New Roman" w:cs="Times New Roman"/>
        </w:rPr>
      </w:pPr>
      <w:r w:rsidRPr="00A00FA4">
        <w:rPr>
          <w:rFonts w:ascii="Times New Roman" w:hAnsi="Times New Roman" w:cs="Times New Roman"/>
        </w:rPr>
        <w:t xml:space="preserve">przewiduje ona termin zapłaty wynagrodzenia dłuższy niż określony w ust. 13; </w:t>
      </w:r>
    </w:p>
    <w:p w14:paraId="2830173B" w14:textId="433659E2" w:rsidR="005C68F1" w:rsidRPr="00A00FA4" w:rsidRDefault="00591F88" w:rsidP="00BC7067">
      <w:pPr>
        <w:pStyle w:val="Akapitzlist"/>
        <w:numPr>
          <w:ilvl w:val="2"/>
          <w:numId w:val="28"/>
        </w:numPr>
        <w:autoSpaceDE w:val="0"/>
        <w:autoSpaceDN w:val="0"/>
        <w:adjustRightInd w:val="0"/>
        <w:spacing w:after="0" w:line="276" w:lineRule="auto"/>
        <w:ind w:left="709"/>
        <w:jc w:val="both"/>
        <w:rPr>
          <w:rFonts w:ascii="Times New Roman" w:hAnsi="Times New Roman" w:cs="Times New Roman"/>
        </w:rPr>
      </w:pPr>
      <w:r w:rsidRPr="00A00FA4">
        <w:rPr>
          <w:rFonts w:ascii="Times New Roman" w:hAnsi="Times New Roman" w:cs="Times New Roman"/>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08F2D2" w14:textId="6B188EED" w:rsidR="00591F88" w:rsidRPr="00A00FA4" w:rsidRDefault="00591F88"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Zamawiający, w terminie w terminie 7 dni, zgłasza w formie pisemnej, pod rygorem nieważności, </w:t>
      </w:r>
      <w:r w:rsidR="005C68F1" w:rsidRPr="00A00FA4">
        <w:rPr>
          <w:rFonts w:ascii="Times New Roman" w:hAnsi="Times New Roman" w:cs="Times New Roman"/>
          <w:color w:val="auto"/>
          <w:sz w:val="22"/>
          <w:szCs w:val="22"/>
        </w:rPr>
        <w:t xml:space="preserve"> sprzeciw do umowy o podwykonawstwo lub jej zmian  której przedmiotem są roboty budowlane , w przypadkach o których mowa w ust. 10.</w:t>
      </w:r>
    </w:p>
    <w:p w14:paraId="7304D0D0" w14:textId="6C76FD66" w:rsidR="00591F88" w:rsidRPr="00A00FA4" w:rsidRDefault="00591F88"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Niezgłoszenie zastrzeżeń</w:t>
      </w:r>
      <w:r w:rsidR="005C68F1" w:rsidRPr="00A00FA4">
        <w:rPr>
          <w:rFonts w:ascii="Times New Roman" w:hAnsi="Times New Roman" w:cs="Times New Roman"/>
          <w:color w:val="auto"/>
          <w:sz w:val="22"/>
          <w:szCs w:val="22"/>
        </w:rPr>
        <w:t xml:space="preserve"> lub sprzeciwu</w:t>
      </w:r>
      <w:r w:rsidRPr="00A00FA4">
        <w:rPr>
          <w:rFonts w:ascii="Times New Roman" w:hAnsi="Times New Roman" w:cs="Times New Roman"/>
          <w:color w:val="auto"/>
          <w:sz w:val="22"/>
          <w:szCs w:val="22"/>
        </w:rPr>
        <w:t>, o których mowa w ust. 10, do przedłożonego projektu umowy o podwykonawstwo lub jej zmian, której przedmiotem są roboty budowlane, w terminie 7 dni od przedstawienia mu projektu umowy lub jej zmian, uważa się za akceptację projektu umowy lub jej zmian przez zamawiającego.</w:t>
      </w:r>
    </w:p>
    <w:p w14:paraId="029B0C3F" w14:textId="675DD6DC" w:rsidR="007242A1" w:rsidRPr="00A00FA4" w:rsidRDefault="007242A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lastRenderedPageBreak/>
        <w:t>Wykonawca jest zobowiązany do przedłożenia Zamawiającemu w terminie 7 dni od zawarcia, poświadczoną za zgodność z oryginałem, kopię umowy o podwykonawstwo i dalsze podwykonawstwo, której przedmiotem są roboty budowlane</w:t>
      </w:r>
      <w:r w:rsidR="00F16A39" w:rsidRPr="00A00FA4">
        <w:rPr>
          <w:rFonts w:ascii="Times New Roman" w:hAnsi="Times New Roman" w:cs="Times New Roman"/>
        </w:rPr>
        <w:t xml:space="preserve"> oraz jej zmian.</w:t>
      </w:r>
    </w:p>
    <w:p w14:paraId="194ACA74" w14:textId="77777777" w:rsidR="005C68F1" w:rsidRPr="00A00FA4" w:rsidRDefault="005C68F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3603787" w14:textId="3B2C3D1B" w:rsidR="005C68F1" w:rsidRPr="00A00FA4" w:rsidRDefault="005C68F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 xml:space="preserve"> W przypadku, o którym mowa w ust. 14, podwykonawca lub dalszy podwykonawca, przedkłada poświadczoną za zgodność z oryginałem kopię umowy również wykonawcy. </w:t>
      </w:r>
    </w:p>
    <w:p w14:paraId="6A224A64" w14:textId="2C6DD06A" w:rsidR="005C68F1" w:rsidRPr="00A00FA4" w:rsidRDefault="005C68F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W przypadku, o którym mowa w ust. 14, jeżeli termin zapłaty wynagrodzenia jest dłuższy niż określony w ust. 6, zamawiający informuje o tym wykonawcę i wzywa go do doprowadzenia do zmiany tej umowy, pod rygorem wystąpienia o zapłatę kary umownej.</w:t>
      </w:r>
    </w:p>
    <w:p w14:paraId="11318C47" w14:textId="7BEDBAC0" w:rsidR="007242A1" w:rsidRPr="00A00FA4" w:rsidRDefault="007242A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Zawierający umowę z Podwykonawcą oraz Zamawiający i Wykonawca ponoszą solidarną odpowiedzialność za zapłatę wynagrodzenia za roboty budowlane wykonane na podstawie umów przedłożonych Zamawiającemu.</w:t>
      </w:r>
    </w:p>
    <w:p w14:paraId="34DF4CE6" w14:textId="7AF158B4" w:rsidR="007242A1" w:rsidRPr="00A00FA4" w:rsidRDefault="007242A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Wykonawca ponosi wobec Zamawiającego pełną odpowiedzialność za roboty wykonane przez Podwykonawców, jak również za ewentualne szkody powstałe w wyniku działań Podwykonawców.</w:t>
      </w:r>
    </w:p>
    <w:p w14:paraId="6F4F7C81" w14:textId="77777777" w:rsidR="00562DC9" w:rsidRPr="00A00FA4" w:rsidRDefault="00562DC9"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14:paraId="57684484" w14:textId="5CB859CF" w:rsidR="00562DC9" w:rsidRPr="00A00FA4" w:rsidRDefault="00562DC9"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b/>
          <w:bCs/>
          <w:color w:val="auto"/>
          <w:sz w:val="22"/>
          <w:szCs w:val="22"/>
        </w:rPr>
        <w:t xml:space="preserve">Przed wypłatą wynagrodzenia Wykonawca przedstawi Zamawiającemu oświadczenia podwykonawców, iż należności związane z realizacją Przedmiotu Umowy zostały podwykonawcom zapłacone. </w:t>
      </w:r>
    </w:p>
    <w:p w14:paraId="0971B061" w14:textId="77777777" w:rsidR="00562DC9" w:rsidRPr="00A00FA4" w:rsidRDefault="00562DC9"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przypadku powierzenia przez Wykonawcę części Przedmiotu Umowy podwykonawcy, Strony postanawiają, że: </w:t>
      </w:r>
    </w:p>
    <w:p w14:paraId="70FC7122" w14:textId="77777777" w:rsidR="00562DC9" w:rsidRPr="00A00FA4" w:rsidRDefault="00562DC9" w:rsidP="001D39F7">
      <w:pPr>
        <w:pStyle w:val="Default"/>
        <w:numPr>
          <w:ilvl w:val="2"/>
          <w:numId w:val="28"/>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przypadku zapłaty przez Zamawiającego zobowiązań Wykonawcy wobec podwykonawców, wynagrodzenie Wykonawcy zostanie pomniejszone o przekazaną kwotę, </w:t>
      </w:r>
    </w:p>
    <w:p w14:paraId="5808DF75" w14:textId="6587FD3F" w:rsidR="00562DC9" w:rsidRPr="00A00FA4" w:rsidRDefault="00562DC9" w:rsidP="001D39F7">
      <w:pPr>
        <w:pStyle w:val="Default"/>
        <w:numPr>
          <w:ilvl w:val="2"/>
          <w:numId w:val="28"/>
        </w:numPr>
        <w:spacing w:line="276" w:lineRule="auto"/>
        <w:ind w:left="709"/>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7E1EF591" w14:textId="76885945" w:rsidR="0090553D" w:rsidRPr="00A00FA4" w:rsidRDefault="0090553D"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A675131" w14:textId="77777777" w:rsidR="0090553D" w:rsidRPr="00A00FA4" w:rsidRDefault="0090553D"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Wynagrodzenie, o którym mowa w ust. 22,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3C7F1A" w14:textId="77777777" w:rsidR="0090553D" w:rsidRPr="00A00FA4" w:rsidRDefault="0090553D"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 xml:space="preserve">Bezpośrednia zapłata obejmuje wyłącznie należne wynagrodzenie, bez odsetek, należnych podwykonawcy lub dalszemu podwykonawcy. </w:t>
      </w:r>
    </w:p>
    <w:p w14:paraId="6BABFF4C" w14:textId="77777777" w:rsidR="0090553D" w:rsidRPr="00A00FA4" w:rsidRDefault="0090553D"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lastRenderedPageBreak/>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9AAFFE" w14:textId="7879FB62" w:rsidR="0090553D" w:rsidRPr="00A00FA4" w:rsidRDefault="0090553D"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 xml:space="preserve">W przypadku zgłoszenia uwag, o których mowa w ust. 25, w terminie wskazanym przez zamawiającego, zamawiający może: </w:t>
      </w:r>
    </w:p>
    <w:p w14:paraId="5AAB350B" w14:textId="77777777" w:rsidR="0090553D" w:rsidRPr="00A00FA4" w:rsidRDefault="0090553D" w:rsidP="00BC7067">
      <w:pPr>
        <w:pStyle w:val="Akapitzlist"/>
        <w:numPr>
          <w:ilvl w:val="2"/>
          <w:numId w:val="28"/>
        </w:numPr>
        <w:spacing w:line="276" w:lineRule="auto"/>
        <w:ind w:left="709"/>
        <w:jc w:val="both"/>
        <w:rPr>
          <w:rFonts w:ascii="Times New Roman" w:hAnsi="Times New Roman" w:cs="Times New Roman"/>
        </w:rPr>
      </w:pPr>
      <w:r w:rsidRPr="00A00FA4">
        <w:rPr>
          <w:rFonts w:ascii="Times New Roman" w:hAnsi="Times New Roman" w:cs="Times New Roman"/>
        </w:rPr>
        <w:t>nie dokonać bezpośredniej zapłaty wynagrodzenia podwykonawcy lub dalszemu podwykonawcy, jeżeli wykonawca wykaże niezasadność takiej zapłaty albo</w:t>
      </w:r>
    </w:p>
    <w:p w14:paraId="2287BE8E" w14:textId="77777777" w:rsidR="0090553D" w:rsidRPr="00A00FA4" w:rsidRDefault="0090553D" w:rsidP="00BC7067">
      <w:pPr>
        <w:pStyle w:val="Akapitzlist"/>
        <w:numPr>
          <w:ilvl w:val="2"/>
          <w:numId w:val="28"/>
        </w:numPr>
        <w:spacing w:line="276" w:lineRule="auto"/>
        <w:ind w:left="709"/>
        <w:jc w:val="both"/>
        <w:rPr>
          <w:rFonts w:ascii="Times New Roman" w:hAnsi="Times New Roman" w:cs="Times New Roman"/>
        </w:rPr>
      </w:pPr>
      <w:r w:rsidRPr="00A00FA4">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B369DF3" w14:textId="4CA620FB" w:rsidR="0090553D" w:rsidRPr="00A00FA4" w:rsidRDefault="0090553D" w:rsidP="00BC7067">
      <w:pPr>
        <w:pStyle w:val="Akapitzlist"/>
        <w:numPr>
          <w:ilvl w:val="2"/>
          <w:numId w:val="28"/>
        </w:numPr>
        <w:spacing w:line="276" w:lineRule="auto"/>
        <w:ind w:left="709"/>
        <w:jc w:val="both"/>
        <w:rPr>
          <w:rFonts w:ascii="Times New Roman" w:hAnsi="Times New Roman" w:cs="Times New Roman"/>
        </w:rPr>
      </w:pPr>
      <w:r w:rsidRPr="00A00FA4">
        <w:rPr>
          <w:rFonts w:ascii="Times New Roman" w:hAnsi="Times New Roman" w:cs="Times New Roman"/>
        </w:rPr>
        <w:t>dokonać bezpośredniej zapłaty wynagrodzenia podwykonawcy lub dalszemu podwykonawcy, jeżeli podwykonawca lub dalszy podwykonawca wykaże zasadność takiej zapłaty.</w:t>
      </w:r>
    </w:p>
    <w:p w14:paraId="5BCAE81C" w14:textId="12375DD4" w:rsidR="0090553D" w:rsidRPr="00A00FA4" w:rsidRDefault="0090553D" w:rsidP="00BC7067">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A00FA4">
        <w:rPr>
          <w:rFonts w:ascii="Times New Roman" w:hAnsi="Times New Roman" w:cs="Times New Roman"/>
        </w:rPr>
        <w:t xml:space="preserve">W przypadku dokonania bezpośredniej zapłaty podwykonawcy lub dalszemu podwykonawcy zamawiający potrąca kwotę wypłaconego wynagrodzenia z wynagrodzenia należnego wykonawcy. </w:t>
      </w:r>
    </w:p>
    <w:p w14:paraId="250D0087" w14:textId="77777777" w:rsidR="0090553D" w:rsidRPr="00A00FA4" w:rsidRDefault="0090553D" w:rsidP="00BC7067">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A00FA4">
        <w:rPr>
          <w:rFonts w:ascii="Times New Roman" w:hAnsi="Times New Roman" w:cs="Times New Roman"/>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1C4C1D65" w14:textId="284CCACE" w:rsidR="0090553D" w:rsidRPr="00A00FA4" w:rsidRDefault="0090553D" w:rsidP="00BC7067">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A00FA4">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14:paraId="2B457441" w14:textId="21E18EB1" w:rsidR="00C17D73" w:rsidRPr="00A00FA4" w:rsidRDefault="007242A1" w:rsidP="00BC7067">
      <w:pPr>
        <w:numPr>
          <w:ilvl w:val="0"/>
          <w:numId w:val="28"/>
        </w:numPr>
        <w:spacing w:after="0" w:line="276" w:lineRule="auto"/>
        <w:jc w:val="both"/>
        <w:rPr>
          <w:rFonts w:ascii="Times New Roman" w:hAnsi="Times New Roman" w:cs="Times New Roman"/>
        </w:rPr>
      </w:pPr>
      <w:r w:rsidRPr="00A00FA4">
        <w:rPr>
          <w:rFonts w:ascii="Times New Roman" w:hAnsi="Times New Roman" w:cs="Times New Roman"/>
        </w:rPr>
        <w:t>Wysokość kar umownych z tytułu niewypełnienia przez Wykonawcę obowiązków w stosunku do Podwykonawców określono w § 13.</w:t>
      </w:r>
    </w:p>
    <w:p w14:paraId="2289BB88" w14:textId="5F7E6327" w:rsidR="00C17D73" w:rsidRPr="00A00FA4" w:rsidRDefault="00C17D73"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18EC02B0" w14:textId="72E0338D" w:rsidR="00C17D73" w:rsidRPr="00A00FA4" w:rsidRDefault="00C17D73"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dokumenty potwierdzające brak podstaw wykluczenia wobec tego podwykonawcy. </w:t>
      </w:r>
    </w:p>
    <w:p w14:paraId="7320D07C" w14:textId="77777777" w:rsidR="00C17D73" w:rsidRPr="00A00FA4" w:rsidRDefault="00C17D73"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Jeżeli Zamawiający stwierdzi, że wobec danego podwykonawcy zachodzą podstawy wykluczenia, Wykonawca obowiązany jest zastąpić tego podwykonawcę lub zrezygnować z powierzenia wykonania części zamówienia podwykonawcy. </w:t>
      </w:r>
    </w:p>
    <w:p w14:paraId="33C1C347" w14:textId="465988BF" w:rsidR="00C17D73" w:rsidRPr="00A00FA4" w:rsidRDefault="00C17D73" w:rsidP="00BC7067">
      <w:pPr>
        <w:pStyle w:val="Default"/>
        <w:numPr>
          <w:ilvl w:val="0"/>
          <w:numId w:val="2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73DFE9FD" w14:textId="378DE0E4" w:rsidR="00E17E40" w:rsidRPr="00A00FA4" w:rsidRDefault="00E17E40" w:rsidP="00BC7067">
      <w:pPr>
        <w:pStyle w:val="Default"/>
        <w:spacing w:line="276" w:lineRule="auto"/>
        <w:ind w:left="360"/>
        <w:jc w:val="both"/>
        <w:rPr>
          <w:rFonts w:ascii="Times New Roman" w:hAnsi="Times New Roman" w:cs="Times New Roman"/>
          <w:color w:val="auto"/>
          <w:sz w:val="22"/>
          <w:szCs w:val="22"/>
        </w:rPr>
      </w:pPr>
    </w:p>
    <w:p w14:paraId="58F95382" w14:textId="77777777" w:rsidR="00AD1855" w:rsidRPr="00A00FA4" w:rsidRDefault="00AD1855" w:rsidP="00BC7067">
      <w:pPr>
        <w:pStyle w:val="Default"/>
        <w:spacing w:line="276" w:lineRule="auto"/>
        <w:ind w:left="360"/>
        <w:jc w:val="both"/>
        <w:rPr>
          <w:rFonts w:ascii="Times New Roman" w:hAnsi="Times New Roman" w:cs="Times New Roman"/>
          <w:color w:val="auto"/>
          <w:sz w:val="22"/>
          <w:szCs w:val="22"/>
        </w:rPr>
      </w:pPr>
    </w:p>
    <w:p w14:paraId="62DA45E0" w14:textId="75CDD9F7"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lastRenderedPageBreak/>
        <w:t>§ 1</w:t>
      </w:r>
      <w:r w:rsidR="00D86044" w:rsidRPr="00A00FA4">
        <w:rPr>
          <w:rFonts w:ascii="Times New Roman" w:hAnsi="Times New Roman" w:cs="Times New Roman"/>
          <w:b/>
          <w:bCs/>
        </w:rPr>
        <w:t>1</w:t>
      </w:r>
    </w:p>
    <w:p w14:paraId="6AB79337" w14:textId="77777777" w:rsidR="007242A1" w:rsidRPr="00A00FA4" w:rsidRDefault="007242A1" w:rsidP="00AD1855">
      <w:pPr>
        <w:spacing w:after="0" w:line="276" w:lineRule="auto"/>
        <w:jc w:val="center"/>
        <w:rPr>
          <w:rFonts w:ascii="Times New Roman" w:hAnsi="Times New Roman" w:cs="Times New Roman"/>
          <w:b/>
          <w:bCs/>
        </w:rPr>
      </w:pPr>
      <w:bookmarkStart w:id="3" w:name="_Hlk127628281"/>
      <w:r w:rsidRPr="00A00FA4">
        <w:rPr>
          <w:rFonts w:ascii="Times New Roman" w:hAnsi="Times New Roman" w:cs="Times New Roman"/>
          <w:b/>
          <w:bCs/>
        </w:rPr>
        <w:t>Zabezpieczenie</w:t>
      </w:r>
    </w:p>
    <w:p w14:paraId="1F9793F4" w14:textId="51EBC705" w:rsidR="007242A1" w:rsidRPr="00A00FA4" w:rsidRDefault="007242A1" w:rsidP="00AD1855">
      <w:pPr>
        <w:numPr>
          <w:ilvl w:val="0"/>
          <w:numId w:val="29"/>
        </w:numPr>
        <w:spacing w:after="0" w:line="276" w:lineRule="auto"/>
        <w:jc w:val="both"/>
        <w:rPr>
          <w:rFonts w:ascii="Times New Roman" w:hAnsi="Times New Roman" w:cs="Times New Roman"/>
        </w:rPr>
      </w:pPr>
      <w:r w:rsidRPr="00A00FA4">
        <w:rPr>
          <w:rFonts w:ascii="Times New Roman" w:hAnsi="Times New Roman" w:cs="Times New Roman"/>
        </w:rPr>
        <w:t xml:space="preserve">Wykonawca zobowiązany jest wnieść zabezpieczenie należytego wykonania umowy </w:t>
      </w:r>
      <w:r w:rsidR="00E82F28" w:rsidRPr="00A00FA4">
        <w:rPr>
          <w:rFonts w:ascii="Times New Roman" w:hAnsi="Times New Roman" w:cs="Times New Roman"/>
        </w:rPr>
        <w:t xml:space="preserve">przed podpisaniem umowy </w:t>
      </w:r>
      <w:r w:rsidRPr="00A00FA4">
        <w:rPr>
          <w:rFonts w:ascii="Times New Roman" w:hAnsi="Times New Roman" w:cs="Times New Roman"/>
        </w:rPr>
        <w:t xml:space="preserve">w wysokości </w:t>
      </w:r>
      <w:r w:rsidR="00E82F28" w:rsidRPr="00A00FA4">
        <w:rPr>
          <w:rFonts w:ascii="Times New Roman" w:hAnsi="Times New Roman" w:cs="Times New Roman"/>
        </w:rPr>
        <w:t>3</w:t>
      </w:r>
      <w:r w:rsidRPr="00A00FA4">
        <w:rPr>
          <w:rFonts w:ascii="Times New Roman" w:hAnsi="Times New Roman" w:cs="Times New Roman"/>
        </w:rPr>
        <w:t>% ceny całkowitej podanej w ofercie</w:t>
      </w:r>
      <w:r w:rsidR="00305BB3" w:rsidRPr="00A00FA4">
        <w:rPr>
          <w:rFonts w:ascii="Times New Roman" w:hAnsi="Times New Roman" w:cs="Times New Roman"/>
        </w:rPr>
        <w:t>, tj. ……………………………………. złotych.</w:t>
      </w:r>
    </w:p>
    <w:p w14:paraId="1513AB7E" w14:textId="77777777" w:rsidR="007242A1" w:rsidRPr="00A00FA4" w:rsidRDefault="007242A1" w:rsidP="00AD1855">
      <w:pPr>
        <w:numPr>
          <w:ilvl w:val="0"/>
          <w:numId w:val="29"/>
        </w:numPr>
        <w:spacing w:after="0" w:line="276" w:lineRule="auto"/>
        <w:jc w:val="both"/>
        <w:rPr>
          <w:rFonts w:ascii="Times New Roman" w:hAnsi="Times New Roman" w:cs="Times New Roman"/>
        </w:rPr>
      </w:pPr>
      <w:r w:rsidRPr="00A00FA4">
        <w:rPr>
          <w:rFonts w:ascii="Times New Roman" w:hAnsi="Times New Roman" w:cs="Times New Roman"/>
        </w:rPr>
        <w:t>Zabezpieczenie, o którym mowa w ust. 1 Wykonawca wnosi w jednej lub w kilku następujących formach:</w:t>
      </w:r>
    </w:p>
    <w:p w14:paraId="2EA6CEED" w14:textId="22109C60" w:rsidR="007242A1" w:rsidRPr="00A00FA4" w:rsidRDefault="007242A1" w:rsidP="00AD1855">
      <w:pPr>
        <w:numPr>
          <w:ilvl w:val="0"/>
          <w:numId w:val="30"/>
        </w:numPr>
        <w:spacing w:after="0" w:line="276" w:lineRule="auto"/>
        <w:jc w:val="both"/>
        <w:rPr>
          <w:rFonts w:ascii="Times New Roman" w:hAnsi="Times New Roman" w:cs="Times New Roman"/>
        </w:rPr>
      </w:pPr>
      <w:r w:rsidRPr="00A00FA4">
        <w:rPr>
          <w:rFonts w:ascii="Times New Roman" w:hAnsi="Times New Roman" w:cs="Times New Roman"/>
        </w:rPr>
        <w:t>pieniądzu,</w:t>
      </w:r>
      <w:r w:rsidR="00E82F28" w:rsidRPr="00A00FA4">
        <w:rPr>
          <w:rFonts w:ascii="Times New Roman" w:hAnsi="Times New Roman" w:cs="Times New Roman"/>
        </w:rPr>
        <w:t xml:space="preserve"> przelewem na rachunek bankowy </w:t>
      </w:r>
      <w:r w:rsidR="004C14A0" w:rsidRPr="00A00FA4">
        <w:rPr>
          <w:rFonts w:ascii="Times New Roman" w:hAnsi="Times New Roman" w:cs="Times New Roman"/>
          <w:shd w:val="clear" w:color="auto" w:fill="FFFFFF"/>
        </w:rPr>
        <w:t>BS Olecko 09 9339 0006 0000 0008 6501 0005, Powiat Olecki.</w:t>
      </w:r>
    </w:p>
    <w:p w14:paraId="505D1EE2" w14:textId="77777777" w:rsidR="007242A1" w:rsidRPr="00A00FA4" w:rsidRDefault="007242A1" w:rsidP="00AD1855">
      <w:pPr>
        <w:numPr>
          <w:ilvl w:val="0"/>
          <w:numId w:val="30"/>
        </w:numPr>
        <w:spacing w:after="0" w:line="276" w:lineRule="auto"/>
        <w:jc w:val="both"/>
        <w:rPr>
          <w:rFonts w:ascii="Times New Roman" w:hAnsi="Times New Roman" w:cs="Times New Roman"/>
        </w:rPr>
      </w:pPr>
      <w:r w:rsidRPr="00A00FA4">
        <w:rPr>
          <w:rFonts w:ascii="Times New Roman" w:hAnsi="Times New Roman" w:cs="Times New Roman"/>
        </w:rPr>
        <w:t>poręczeniach bankowych lub poręczeniach spółdzielczej kasy oszczędnościowo-kredytowej, z tym, że zobowiązanie kasy jest zawsze zobowiązaniem pieniężnym,</w:t>
      </w:r>
    </w:p>
    <w:p w14:paraId="1F769434" w14:textId="77777777" w:rsidR="007242A1" w:rsidRPr="00A00FA4" w:rsidRDefault="007242A1" w:rsidP="00AD1855">
      <w:pPr>
        <w:numPr>
          <w:ilvl w:val="0"/>
          <w:numId w:val="30"/>
        </w:numPr>
        <w:spacing w:after="0" w:line="276" w:lineRule="auto"/>
        <w:jc w:val="both"/>
        <w:rPr>
          <w:rFonts w:ascii="Times New Roman" w:hAnsi="Times New Roman" w:cs="Times New Roman"/>
        </w:rPr>
      </w:pPr>
      <w:r w:rsidRPr="00A00FA4">
        <w:rPr>
          <w:rFonts w:ascii="Times New Roman" w:hAnsi="Times New Roman" w:cs="Times New Roman"/>
        </w:rPr>
        <w:t>gwarancjach bankowych,</w:t>
      </w:r>
    </w:p>
    <w:p w14:paraId="23204909" w14:textId="77777777" w:rsidR="007242A1" w:rsidRPr="00A00FA4" w:rsidRDefault="007242A1" w:rsidP="00AD1855">
      <w:pPr>
        <w:numPr>
          <w:ilvl w:val="0"/>
          <w:numId w:val="30"/>
        </w:numPr>
        <w:spacing w:after="0" w:line="276" w:lineRule="auto"/>
        <w:jc w:val="both"/>
        <w:rPr>
          <w:rFonts w:ascii="Times New Roman" w:hAnsi="Times New Roman" w:cs="Times New Roman"/>
        </w:rPr>
      </w:pPr>
      <w:r w:rsidRPr="00A00FA4">
        <w:rPr>
          <w:rFonts w:ascii="Times New Roman" w:hAnsi="Times New Roman" w:cs="Times New Roman"/>
        </w:rPr>
        <w:t>gwarancjach ubezpieczeniowych,</w:t>
      </w:r>
    </w:p>
    <w:p w14:paraId="289EB650" w14:textId="77777777" w:rsidR="007242A1" w:rsidRPr="00A00FA4" w:rsidRDefault="007242A1" w:rsidP="00AD1855">
      <w:pPr>
        <w:numPr>
          <w:ilvl w:val="0"/>
          <w:numId w:val="30"/>
        </w:numPr>
        <w:spacing w:after="0" w:line="276" w:lineRule="auto"/>
        <w:jc w:val="both"/>
        <w:rPr>
          <w:rFonts w:ascii="Times New Roman" w:hAnsi="Times New Roman" w:cs="Times New Roman"/>
        </w:rPr>
      </w:pPr>
      <w:r w:rsidRPr="00A00FA4">
        <w:rPr>
          <w:rFonts w:ascii="Times New Roman" w:hAnsi="Times New Roman" w:cs="Times New Roman"/>
        </w:rPr>
        <w:t>poręczeniach udzielanych przez podmioty, o których mowa w art. 6b ust. 5 pkt. 2 ustawy z dnia 9 listopada 2000 roku o utworzeniu Polskiej Agencji Rozwoju Przedsiębiorczości.</w:t>
      </w:r>
    </w:p>
    <w:p w14:paraId="5EB496EA" w14:textId="77777777" w:rsidR="00E82F28" w:rsidRPr="00A00FA4" w:rsidRDefault="007242A1" w:rsidP="00BC7067">
      <w:pPr>
        <w:numPr>
          <w:ilvl w:val="0"/>
          <w:numId w:val="31"/>
        </w:numPr>
        <w:spacing w:after="0" w:line="276" w:lineRule="auto"/>
        <w:jc w:val="both"/>
        <w:rPr>
          <w:rFonts w:ascii="Times New Roman" w:hAnsi="Times New Roman" w:cs="Times New Roman"/>
        </w:rPr>
      </w:pPr>
      <w:r w:rsidRPr="00A00FA4">
        <w:rPr>
          <w:rFonts w:ascii="Times New Roman" w:hAnsi="Times New Roman" w:cs="Times New Roman"/>
        </w:rPr>
        <w:t xml:space="preserve">Zabezpieczenie, o którym mowa w ust. 1 i ust. 2 Wykonawca zobowiązany jest wnieść </w:t>
      </w:r>
      <w:r w:rsidR="00E82F28" w:rsidRPr="00A00FA4">
        <w:rPr>
          <w:rFonts w:ascii="Times New Roman" w:hAnsi="Times New Roman" w:cs="Times New Roman"/>
        </w:rPr>
        <w:t>przed podpisaniem</w:t>
      </w:r>
      <w:r w:rsidRPr="00A00FA4">
        <w:rPr>
          <w:rFonts w:ascii="Times New Roman" w:hAnsi="Times New Roman" w:cs="Times New Roman"/>
        </w:rPr>
        <w:t xml:space="preserve"> umowy.</w:t>
      </w:r>
    </w:p>
    <w:p w14:paraId="27B02CA8" w14:textId="77777777" w:rsidR="00E82F28" w:rsidRPr="00A00FA4" w:rsidRDefault="00E82F28" w:rsidP="00BC7067">
      <w:pPr>
        <w:numPr>
          <w:ilvl w:val="0"/>
          <w:numId w:val="31"/>
        </w:numPr>
        <w:spacing w:after="0" w:line="276" w:lineRule="auto"/>
        <w:jc w:val="both"/>
        <w:rPr>
          <w:rFonts w:ascii="Times New Roman" w:hAnsi="Times New Roman" w:cs="Times New Roman"/>
        </w:rPr>
      </w:pPr>
      <w:r w:rsidRPr="00A00FA4">
        <w:rPr>
          <w:rFonts w:ascii="Times New Roman" w:hAnsi="Times New Roman" w:cs="Times New Roman"/>
        </w:rPr>
        <w:t xml:space="preserve">Jeżeli o udzielenie zamówienia ubiegają się wykonawcy występujący wspólnie, ponoszą oni solidarną odpowiedzialność za wniesienie zabezpieczenia należytego wykonania umowy. </w:t>
      </w:r>
    </w:p>
    <w:p w14:paraId="02E207AF" w14:textId="77777777" w:rsidR="00E82F28" w:rsidRPr="00A00FA4" w:rsidRDefault="00E82F28" w:rsidP="00BC7067">
      <w:pPr>
        <w:numPr>
          <w:ilvl w:val="0"/>
          <w:numId w:val="31"/>
        </w:numPr>
        <w:spacing w:after="0" w:line="276" w:lineRule="auto"/>
        <w:jc w:val="both"/>
        <w:rPr>
          <w:rFonts w:ascii="Times New Roman" w:hAnsi="Times New Roman" w:cs="Times New Roman"/>
        </w:rPr>
      </w:pPr>
      <w:r w:rsidRPr="00A00FA4">
        <w:rPr>
          <w:rFonts w:ascii="Times New Roman" w:hAnsi="Times New Roman" w:cs="Times New Roman"/>
        </w:rPr>
        <w:t xml:space="preserve">Zabezpieczenie należytego wykonania umowy służy do pokrycia roszczeń z tytułu niewykonania lub nienależytego wykonania umowy przez Wykonawcę. </w:t>
      </w:r>
    </w:p>
    <w:p w14:paraId="31F91891" w14:textId="77777777" w:rsidR="00E82F28" w:rsidRPr="00A00FA4" w:rsidRDefault="00E82F28" w:rsidP="00BC7067">
      <w:pPr>
        <w:numPr>
          <w:ilvl w:val="0"/>
          <w:numId w:val="31"/>
        </w:numPr>
        <w:spacing w:after="0" w:line="276" w:lineRule="auto"/>
        <w:jc w:val="both"/>
        <w:rPr>
          <w:rFonts w:ascii="Times New Roman" w:hAnsi="Times New Roman" w:cs="Times New Roman"/>
        </w:rPr>
      </w:pPr>
      <w:r w:rsidRPr="00A00FA4">
        <w:rPr>
          <w:rFonts w:ascii="Times New Roman" w:hAnsi="Times New Roman" w:cs="Times New Roman"/>
        </w:rPr>
        <w:t xml:space="preserve">W trakcie realizacji umowy Wykonawca może dokonać zmiany formy zabezpieczenia należytego wykonania umowy, w trybie określonym w art. 451 ustawy Prawo zamówień publicznych. Zmiana formy zabezpieczenia należytego wykonania umowy nie stanowi zmiany treści umowy. </w:t>
      </w:r>
    </w:p>
    <w:p w14:paraId="53AC879D" w14:textId="77777777" w:rsidR="00E82F28" w:rsidRPr="00A00FA4" w:rsidRDefault="00E82F28" w:rsidP="00BC7067">
      <w:pPr>
        <w:numPr>
          <w:ilvl w:val="0"/>
          <w:numId w:val="31"/>
        </w:numPr>
        <w:spacing w:after="0" w:line="276" w:lineRule="auto"/>
        <w:jc w:val="both"/>
        <w:rPr>
          <w:rFonts w:ascii="Times New Roman" w:hAnsi="Times New Roman" w:cs="Times New Roman"/>
        </w:rPr>
      </w:pPr>
      <w:r w:rsidRPr="00A00FA4">
        <w:rPr>
          <w:rFonts w:ascii="Times New Roman" w:hAnsi="Times New Roman" w:cs="Times New Roman"/>
        </w:rPr>
        <w:t xml:space="preserve">Zwrot wniesionego zabezpieczenia: </w:t>
      </w:r>
    </w:p>
    <w:p w14:paraId="79AB2D61" w14:textId="77777777" w:rsidR="00E82F28" w:rsidRPr="00A00FA4" w:rsidRDefault="00E82F28" w:rsidP="00BC7067">
      <w:pPr>
        <w:pStyle w:val="Akapitzlist"/>
        <w:numPr>
          <w:ilvl w:val="2"/>
          <w:numId w:val="29"/>
        </w:numPr>
        <w:spacing w:after="0" w:line="276" w:lineRule="auto"/>
        <w:ind w:left="709"/>
        <w:jc w:val="both"/>
        <w:rPr>
          <w:rFonts w:ascii="Times New Roman" w:hAnsi="Times New Roman" w:cs="Times New Roman"/>
        </w:rPr>
      </w:pPr>
      <w:r w:rsidRPr="00A00FA4">
        <w:rPr>
          <w:rFonts w:ascii="Times New Roman" w:hAnsi="Times New Roman" w:cs="Times New Roman"/>
        </w:rPr>
        <w:t xml:space="preserve">70 % ustalonej wartości zabezpieczenia, gwarantująca należyte wykonanie przedmiotu umowy, zostanie zwolniona w ciągu 30 dni po zakończeniu odbioru końcowego robót i stwierdzeniu przez Zamawiającego wykonanie ich w sposób należyty, bez jakichkolwiek wad i usterek, które stanowiłyby podstawę roszczeń Zamawiającego w stosunku do Wykonawcy. </w:t>
      </w:r>
    </w:p>
    <w:p w14:paraId="4D48DCD4" w14:textId="0E0F3D31" w:rsidR="00E82F28" w:rsidRPr="00A00FA4" w:rsidRDefault="00E82F28" w:rsidP="00BC7067">
      <w:pPr>
        <w:pStyle w:val="Akapitzlist"/>
        <w:numPr>
          <w:ilvl w:val="2"/>
          <w:numId w:val="29"/>
        </w:numPr>
        <w:spacing w:after="0" w:line="276" w:lineRule="auto"/>
        <w:ind w:left="709"/>
        <w:jc w:val="both"/>
        <w:rPr>
          <w:rFonts w:ascii="Times New Roman" w:hAnsi="Times New Roman" w:cs="Times New Roman"/>
        </w:rPr>
      </w:pPr>
      <w:r w:rsidRPr="00A00FA4">
        <w:rPr>
          <w:rFonts w:ascii="Times New Roman" w:hAnsi="Times New Roman" w:cs="Times New Roman"/>
        </w:rPr>
        <w:t xml:space="preserve"> 30 % wartości zabezpieczenia, zabezpieczająca roszczenia Zamawiającego z tytułu rękojmi za wady zwrócona zostanie nie później niż wciągu 15 dniu po upływie okresu rękojmi za wady </w:t>
      </w:r>
      <w:r w:rsidRPr="00A00FA4">
        <w:rPr>
          <w:rFonts w:ascii="Times New Roman" w:hAnsi="Times New Roman" w:cs="Times New Roman"/>
          <w:b/>
          <w:bCs/>
        </w:rPr>
        <w:t>(okres rękojmi za wady wynosi 3 lata)</w:t>
      </w:r>
      <w:r w:rsidRPr="00A00FA4">
        <w:rPr>
          <w:rFonts w:ascii="Times New Roman" w:hAnsi="Times New Roman" w:cs="Times New Roman"/>
          <w:b/>
          <w:bCs/>
          <w:i/>
          <w:iCs/>
        </w:rPr>
        <w:t xml:space="preserve">. </w:t>
      </w:r>
    </w:p>
    <w:bookmarkEnd w:id="3"/>
    <w:p w14:paraId="7F4C8C46" w14:textId="77777777" w:rsidR="00E82F28" w:rsidRPr="00A00FA4" w:rsidRDefault="00E82F28" w:rsidP="005C5108">
      <w:pPr>
        <w:pStyle w:val="Default"/>
        <w:numPr>
          <w:ilvl w:val="1"/>
          <w:numId w:val="57"/>
        </w:numPr>
        <w:spacing w:line="276" w:lineRule="auto"/>
        <w:jc w:val="both"/>
        <w:rPr>
          <w:rFonts w:ascii="Times New Roman" w:hAnsi="Times New Roman" w:cs="Times New Roman"/>
          <w:color w:val="auto"/>
          <w:sz w:val="22"/>
          <w:szCs w:val="22"/>
        </w:rPr>
      </w:pPr>
    </w:p>
    <w:p w14:paraId="343ADD32" w14:textId="48DB6C66"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 1</w:t>
      </w:r>
      <w:r w:rsidR="00D86044" w:rsidRPr="00A00FA4">
        <w:rPr>
          <w:rFonts w:ascii="Times New Roman" w:hAnsi="Times New Roman" w:cs="Times New Roman"/>
          <w:b/>
          <w:bCs/>
        </w:rPr>
        <w:t>2</w:t>
      </w:r>
    </w:p>
    <w:p w14:paraId="7FDBF4D0" w14:textId="7020909C" w:rsidR="0066218D"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Gwarancja</w:t>
      </w:r>
    </w:p>
    <w:p w14:paraId="34FF071B" w14:textId="77777777" w:rsidR="00E17E40"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gwarantuje wykonanie przedmiotu umowy jakościowo dobrze, zgodnie z obowiązującymi przepisami prawa i sztuką budowlaną, bez wad, które pomniejszą wartość robót lub uczynią obiekt nieprzydatnym do użytkowania zgodnie z przeznaczeniem. </w:t>
      </w:r>
    </w:p>
    <w:p w14:paraId="17A3169F" w14:textId="0E27DBC1" w:rsidR="00E17E40"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podpisując protokół odbioru końcowego robót udziela gwarancji na wykonany przedmiot </w:t>
      </w:r>
      <w:r w:rsidR="00AD1855" w:rsidRPr="00A00FA4">
        <w:rPr>
          <w:rFonts w:ascii="Times New Roman" w:hAnsi="Times New Roman" w:cs="Times New Roman"/>
          <w:color w:val="auto"/>
          <w:sz w:val="22"/>
          <w:szCs w:val="22"/>
        </w:rPr>
        <w:t>umowy</w:t>
      </w:r>
      <w:r w:rsidRPr="00A00FA4">
        <w:rPr>
          <w:rFonts w:ascii="Times New Roman" w:hAnsi="Times New Roman" w:cs="Times New Roman"/>
          <w:color w:val="auto"/>
          <w:sz w:val="22"/>
          <w:szCs w:val="22"/>
        </w:rPr>
        <w:t xml:space="preserve">, na </w:t>
      </w:r>
      <w:r w:rsidRPr="00A00FA4">
        <w:rPr>
          <w:rFonts w:ascii="Times New Roman" w:hAnsi="Times New Roman" w:cs="Times New Roman"/>
          <w:b/>
          <w:bCs/>
          <w:color w:val="auto"/>
          <w:sz w:val="22"/>
          <w:szCs w:val="22"/>
        </w:rPr>
        <w:t>okres</w:t>
      </w:r>
      <w:r w:rsidR="00AD1855" w:rsidRPr="00A00FA4">
        <w:rPr>
          <w:rFonts w:ascii="Times New Roman" w:hAnsi="Times New Roman" w:cs="Times New Roman"/>
          <w:b/>
          <w:bCs/>
          <w:color w:val="auto"/>
          <w:sz w:val="22"/>
          <w:szCs w:val="22"/>
        </w:rPr>
        <w:t xml:space="preserve"> </w:t>
      </w:r>
      <w:r w:rsidR="00E17E40" w:rsidRPr="00A00FA4">
        <w:rPr>
          <w:rFonts w:ascii="Times New Roman" w:hAnsi="Times New Roman" w:cs="Times New Roman"/>
          <w:b/>
          <w:bCs/>
          <w:color w:val="auto"/>
          <w:sz w:val="22"/>
          <w:szCs w:val="22"/>
        </w:rPr>
        <w:t>............. miesięcy (wg oferty).</w:t>
      </w:r>
    </w:p>
    <w:p w14:paraId="00DE54E6" w14:textId="56035DC7" w:rsidR="00E17E40"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Gwarancja jakości obowiązuje od </w:t>
      </w:r>
      <w:r w:rsidR="00AD1855" w:rsidRPr="00A00FA4">
        <w:rPr>
          <w:rFonts w:ascii="Times New Roman" w:hAnsi="Times New Roman" w:cs="Times New Roman"/>
          <w:color w:val="auto"/>
          <w:sz w:val="22"/>
          <w:szCs w:val="22"/>
        </w:rPr>
        <w:t>dnia</w:t>
      </w:r>
      <w:r w:rsidRPr="00A00FA4">
        <w:rPr>
          <w:rFonts w:ascii="Times New Roman" w:hAnsi="Times New Roman" w:cs="Times New Roman"/>
          <w:color w:val="auto"/>
          <w:sz w:val="22"/>
          <w:szCs w:val="22"/>
        </w:rPr>
        <w:t xml:space="preserve"> odbioru końcowego robót. </w:t>
      </w:r>
    </w:p>
    <w:p w14:paraId="732D20CF" w14:textId="77777777" w:rsidR="00E17E40"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Okres rękojmi za wady biegnie równolegle z okresem udzielonej gwarancji jakości. </w:t>
      </w:r>
    </w:p>
    <w:p w14:paraId="1B10DE13" w14:textId="2994B80F" w:rsidR="0066218D"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okresie trwania gwarancji jakości i rękojmi za wady przeglądy gwarancyjne będą się odbywały w następujących terminach: </w:t>
      </w:r>
    </w:p>
    <w:p w14:paraId="71242EB4" w14:textId="63C94944" w:rsidR="0066218D" w:rsidRPr="00A00FA4" w:rsidRDefault="0066218D" w:rsidP="005C5108">
      <w:pPr>
        <w:pStyle w:val="Default"/>
        <w:numPr>
          <w:ilvl w:val="1"/>
          <w:numId w:val="59"/>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na każde żądanie Zamawiającego w przypadkach stwierdzenia przez Zamawiającego wad lub usterek, </w:t>
      </w:r>
    </w:p>
    <w:p w14:paraId="1420AB40" w14:textId="7207FEFD" w:rsidR="0066218D" w:rsidRPr="00A00FA4" w:rsidRDefault="0066218D" w:rsidP="005C5108">
      <w:pPr>
        <w:pStyle w:val="Default"/>
        <w:numPr>
          <w:ilvl w:val="1"/>
          <w:numId w:val="59"/>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przed zakończeniem okresu rękojmi za wady, </w:t>
      </w:r>
    </w:p>
    <w:p w14:paraId="44567377" w14:textId="27E917EF" w:rsidR="0066218D" w:rsidRPr="00A00FA4" w:rsidRDefault="0066218D" w:rsidP="005C5108">
      <w:pPr>
        <w:pStyle w:val="Default"/>
        <w:numPr>
          <w:ilvl w:val="1"/>
          <w:numId w:val="59"/>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przed zakończeniem okresu udzielonej gwarancji jakości </w:t>
      </w:r>
    </w:p>
    <w:p w14:paraId="1157D386" w14:textId="14967026" w:rsidR="0066218D" w:rsidRPr="00A00FA4" w:rsidRDefault="0066218D" w:rsidP="005C5108">
      <w:pPr>
        <w:pStyle w:val="Default"/>
        <w:numPr>
          <w:ilvl w:val="1"/>
          <w:numId w:val="59"/>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lastRenderedPageBreak/>
        <w:t xml:space="preserve">na uzasadniony wniosek wykonawcy. </w:t>
      </w:r>
    </w:p>
    <w:p w14:paraId="17A47E43" w14:textId="77777777" w:rsidR="00E17E40"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Wykonawca zobowiązuje się, że przystąpi niezwłocznie (w terminie nie dłuższym niż 7 dni od dnia otrzymania takiej informacji) do usunięcia ujawnionych i wskazanych przez Zamawiającego wad i usterek. Termin przystąpienia do usuwania wad i usterek w technicznie uzasadnionych przypadkach może zostać wydłużony za zgodą Zamawiającego. </w:t>
      </w:r>
    </w:p>
    <w:p w14:paraId="742F2794" w14:textId="77777777" w:rsidR="00E17E40"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Wykonawca nie może odmówić usunięcia wad i usterek bez względu na związane z tym koszty.</w:t>
      </w:r>
    </w:p>
    <w:p w14:paraId="29D24470" w14:textId="77777777" w:rsidR="00E17E40"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razie nie usunięcia wad i usterek w wyznaczonym przez Zamawiającego terminie, Zamawiający może usunąć je na koszt Wykonawcy z zachowaniem swoich praw wynikających z gwarancji jakości lub rękojmi za wady. Zamawiający powiadomi pisemnie Wykonawcę o skorzystaniu z powyższego uprawnienia. </w:t>
      </w:r>
    </w:p>
    <w:p w14:paraId="19B14E79" w14:textId="029833FE" w:rsidR="0066218D" w:rsidRPr="00A00FA4" w:rsidRDefault="0066218D" w:rsidP="005C5108">
      <w:pPr>
        <w:pStyle w:val="Default"/>
        <w:numPr>
          <w:ilvl w:val="0"/>
          <w:numId w:val="58"/>
        </w:numPr>
        <w:spacing w:line="276" w:lineRule="auto"/>
        <w:ind w:left="284" w:hanging="284"/>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braku dołożenia należytej staranności przez Wykonawcę przy wykonaniu przedmiotu umowy. </w:t>
      </w:r>
    </w:p>
    <w:p w14:paraId="240F3D57" w14:textId="77777777" w:rsidR="00E17E40" w:rsidRPr="00A00FA4" w:rsidRDefault="00E17E40" w:rsidP="00BC7067">
      <w:pPr>
        <w:pStyle w:val="Default"/>
        <w:spacing w:line="276" w:lineRule="auto"/>
        <w:ind w:left="284"/>
        <w:jc w:val="both"/>
        <w:rPr>
          <w:rFonts w:ascii="Times New Roman" w:hAnsi="Times New Roman" w:cs="Times New Roman"/>
          <w:color w:val="auto"/>
          <w:sz w:val="22"/>
          <w:szCs w:val="22"/>
        </w:rPr>
      </w:pPr>
    </w:p>
    <w:p w14:paraId="2D3E0BBE" w14:textId="6A15363D"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 1</w:t>
      </w:r>
      <w:r w:rsidR="00D86044" w:rsidRPr="00A00FA4">
        <w:rPr>
          <w:rFonts w:ascii="Times New Roman" w:hAnsi="Times New Roman" w:cs="Times New Roman"/>
          <w:b/>
          <w:bCs/>
        </w:rPr>
        <w:t>3</w:t>
      </w:r>
    </w:p>
    <w:p w14:paraId="405531F1" w14:textId="77777777"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Wymagania dotyczące zatrudnienia na podstawie umów o pracę</w:t>
      </w:r>
    </w:p>
    <w:p w14:paraId="1F69D40D" w14:textId="2EB3FE43" w:rsidR="007242A1" w:rsidRPr="00A00FA4" w:rsidRDefault="007242A1" w:rsidP="00AD1855">
      <w:pPr>
        <w:pStyle w:val="Akapitzlist"/>
        <w:numPr>
          <w:ilvl w:val="0"/>
          <w:numId w:val="32"/>
        </w:numPr>
        <w:autoSpaceDE w:val="0"/>
        <w:autoSpaceDN w:val="0"/>
        <w:adjustRightInd w:val="0"/>
        <w:spacing w:after="0" w:line="276" w:lineRule="auto"/>
        <w:jc w:val="both"/>
        <w:rPr>
          <w:rFonts w:ascii="Times New Roman" w:hAnsi="Times New Roman" w:cs="Times New Roman"/>
        </w:rPr>
      </w:pPr>
      <w:r w:rsidRPr="00A00FA4">
        <w:rPr>
          <w:rFonts w:ascii="Times New Roman" w:hAnsi="Times New Roman" w:cs="Times New Roman"/>
        </w:rPr>
        <w:t xml:space="preserve">Zamawiający wymaga, aby w okresie realizacji przedmiotu niniejszej umowy, tj. od dnia przekazania Wykonawcy terenu robót do momentu zakończenia wykonywania przedmiotu umowy, osoby, które będą świadczyły pracę u Wykonawcy lub Podwykonawcy w sposób określony w art. 22 § 1 ustawy z dnia 26 czerwca 1974 roku - Kodeks pracy (Dz. U. z 2014 roku poz. 1502, ze zm.), zatrudnione były na podstawie umowy o pracę. </w:t>
      </w:r>
      <w:r w:rsidRPr="00A00FA4">
        <w:rPr>
          <w:rFonts w:ascii="Times New Roman" w:hAnsi="Times New Roman" w:cs="Times New Roman"/>
          <w:b/>
          <w:bCs/>
        </w:rPr>
        <w:t xml:space="preserve">Wymaganie powyższe dotyczą pracowników wykonujących czynności w zakresie realizacji zamówienia: </w:t>
      </w:r>
      <w:r w:rsidR="007C445E" w:rsidRPr="00A00FA4">
        <w:rPr>
          <w:rFonts w:ascii="Times New Roman" w:hAnsi="Times New Roman" w:cs="Times New Roman"/>
          <w:b/>
          <w:bCs/>
        </w:rPr>
        <w:t>wykonywaniu robót rozbiórkowych, budowlanych, instalacyjnych, wykończeniowych związanych z przedmiotem zamówienia</w:t>
      </w:r>
      <w:r w:rsidR="00AD1855" w:rsidRPr="00A00FA4">
        <w:rPr>
          <w:rFonts w:ascii="Times New Roman" w:hAnsi="Times New Roman" w:cs="Times New Roman"/>
          <w:b/>
          <w:bCs/>
        </w:rPr>
        <w:t xml:space="preserve"> </w:t>
      </w:r>
      <w:r w:rsidRPr="00A00FA4">
        <w:rPr>
          <w:rFonts w:ascii="Times New Roman" w:hAnsi="Times New Roman" w:cs="Times New Roman"/>
          <w:b/>
          <w:bCs/>
        </w:rPr>
        <w:t>za wyjątkiem kierownika budowy, kierowników robót i projektantów.</w:t>
      </w:r>
    </w:p>
    <w:p w14:paraId="5B81B475" w14:textId="016786A1" w:rsidR="007242A1" w:rsidRPr="00A00FA4" w:rsidRDefault="007242A1" w:rsidP="00600871">
      <w:pPr>
        <w:pStyle w:val="Akapitzlist"/>
        <w:numPr>
          <w:ilvl w:val="0"/>
          <w:numId w:val="33"/>
        </w:numPr>
        <w:spacing w:after="0" w:line="276" w:lineRule="auto"/>
        <w:jc w:val="both"/>
        <w:rPr>
          <w:rFonts w:ascii="Times New Roman" w:hAnsi="Times New Roman" w:cs="Times New Roman"/>
        </w:rPr>
      </w:pPr>
      <w:r w:rsidRPr="00A00FA4">
        <w:rPr>
          <w:rFonts w:ascii="Times New Roman" w:hAnsi="Times New Roman" w:cs="Times New Roman"/>
        </w:rPr>
        <w:t>Na żądanie Zamawiającego w każdym czasie Wykonawca zobowiązany jest okazać do wglądu przedstawicielowi Zamawiającego, aktualny pisemny wykaz pracowników Wykonawcy i/lub Podwykonawców, o których mowa w ust 1, ze wskazaniem dat zawarcia umów, stanowisk i czynności, jakie wykonują (będą oni wykonywać) w ramach realizacji zamówienia. W każdym dniu realizacji przedmiotowej umowy przedstawiciel Wykonawcy zobowiązany jest posiadać pisemną listę obecności pracowników.</w:t>
      </w:r>
    </w:p>
    <w:p w14:paraId="19F4D508" w14:textId="77777777" w:rsidR="007242A1" w:rsidRPr="00A00FA4" w:rsidRDefault="007242A1" w:rsidP="005C5108">
      <w:pPr>
        <w:numPr>
          <w:ilvl w:val="0"/>
          <w:numId w:val="33"/>
        </w:numPr>
        <w:spacing w:after="0" w:line="276" w:lineRule="auto"/>
        <w:jc w:val="both"/>
        <w:rPr>
          <w:rFonts w:ascii="Times New Roman" w:hAnsi="Times New Roman" w:cs="Times New Roman"/>
        </w:rPr>
      </w:pPr>
      <w:r w:rsidRPr="00A00FA4">
        <w:rPr>
          <w:rFonts w:ascii="Times New Roman" w:hAnsi="Times New Roman" w:cs="Times New Roman"/>
        </w:rPr>
        <w:t>Zamawiający ma prawo do kontroli spełnienia przez Wykonawcę wymagań, o których mowa ust. 1, poprzez zbadanie rzeczywistych warunków zatrudnienia, w tym na miejscu wykonywania czynności. Wykonawca zapewnia Zamawiającemu możliwość przeprowadzenia identyfikacji pracowników wykonujących przedmiot umowy z ramienia Wykonawcy i jego ewentualnych Podwykonawców zgodnie z obowiązującymi przepisami prawa. Zamawiający ma prawo żądać przedstawienia do wglądu niezbędnych dokumentów w tym zakresie, w tym umów o pracę. Ponadto Zamawiający jest uprawniony do odebrania od pracowników oświadczeń w przedmiocie posiadania zawartych umów o pracę. Zamawiający może również zwracać się do Państwowej Inspekcji Pracy celem weryfikacji zatrudnienia pracowników realizujących przedmiot zamówienia, w szczególności w przypadku powzięcia uzasadnionych wątpliwości co do przestrzegania prawa pracy i wymogów wynikających z niniejszej umowy przez Wykonawcę i/lub Podwykonawców.</w:t>
      </w:r>
    </w:p>
    <w:p w14:paraId="609D564B" w14:textId="77777777" w:rsidR="007242A1" w:rsidRPr="00A00FA4" w:rsidRDefault="007242A1" w:rsidP="005C5108">
      <w:pPr>
        <w:numPr>
          <w:ilvl w:val="0"/>
          <w:numId w:val="33"/>
        </w:numPr>
        <w:spacing w:after="0" w:line="276" w:lineRule="auto"/>
        <w:jc w:val="both"/>
        <w:rPr>
          <w:rFonts w:ascii="Times New Roman" w:hAnsi="Times New Roman" w:cs="Times New Roman"/>
        </w:rPr>
      </w:pPr>
      <w:r w:rsidRPr="00A00FA4">
        <w:rPr>
          <w:rFonts w:ascii="Times New Roman" w:hAnsi="Times New Roman" w:cs="Times New Roman"/>
        </w:rPr>
        <w:t>Niedopełnianie przez Wykonawcę obowiązku zatrudniania pracowników wykonujących roboty na podstawie umowy o pracę w rozumieniu przepisów Kodeksu pracy lub naruszanie wymogów związanych z wykazywaniem spełniania tego obowiązku będzie skutkowało naliczaniem kar umownych określonych w niniejszej umowie.</w:t>
      </w:r>
    </w:p>
    <w:p w14:paraId="0F04528A" w14:textId="5193C26A" w:rsidR="007242A1" w:rsidRPr="00A00FA4" w:rsidRDefault="007242A1" w:rsidP="005C5108">
      <w:pPr>
        <w:numPr>
          <w:ilvl w:val="0"/>
          <w:numId w:val="33"/>
        </w:numPr>
        <w:spacing w:after="0" w:line="276" w:lineRule="auto"/>
        <w:jc w:val="both"/>
        <w:rPr>
          <w:rFonts w:ascii="Times New Roman" w:hAnsi="Times New Roman" w:cs="Times New Roman"/>
        </w:rPr>
      </w:pPr>
      <w:r w:rsidRPr="00A00FA4">
        <w:rPr>
          <w:rFonts w:ascii="Times New Roman" w:hAnsi="Times New Roman" w:cs="Times New Roman"/>
        </w:rPr>
        <w:lastRenderedPageBreak/>
        <w:t>Niespełnianie wymogów, o których mowa w ust. 1–</w:t>
      </w:r>
      <w:r w:rsidR="00600871" w:rsidRPr="00A00FA4">
        <w:rPr>
          <w:rFonts w:ascii="Times New Roman" w:hAnsi="Times New Roman" w:cs="Times New Roman"/>
        </w:rPr>
        <w:t>2</w:t>
      </w:r>
      <w:r w:rsidRPr="00A00FA4">
        <w:rPr>
          <w:rFonts w:ascii="Times New Roman" w:hAnsi="Times New Roman" w:cs="Times New Roman"/>
        </w:rPr>
        <w:t>, w tym nieprzedłożenie przez Wykonawcę wymaganych dokumentów i informacji zgodnie z ust. 2–</w:t>
      </w:r>
      <w:r w:rsidR="00AD1855" w:rsidRPr="00A00FA4">
        <w:rPr>
          <w:rFonts w:ascii="Times New Roman" w:hAnsi="Times New Roman" w:cs="Times New Roman"/>
        </w:rPr>
        <w:t>3</w:t>
      </w:r>
      <w:r w:rsidRPr="00A00FA4">
        <w:rPr>
          <w:rFonts w:ascii="Times New Roman" w:hAnsi="Times New Roman" w:cs="Times New Roman"/>
        </w:rPr>
        <w:t>, może stanowić podstawę do odstąpienia od umowy przez Zamawiającego z przyczyn leżących po stronie Wykonawcy.</w:t>
      </w:r>
    </w:p>
    <w:p w14:paraId="33DF4310" w14:textId="77777777" w:rsidR="007242A1" w:rsidRPr="00A00FA4" w:rsidRDefault="007242A1" w:rsidP="005C5108">
      <w:pPr>
        <w:numPr>
          <w:ilvl w:val="0"/>
          <w:numId w:val="33"/>
        </w:numPr>
        <w:spacing w:after="0" w:line="276" w:lineRule="auto"/>
        <w:jc w:val="both"/>
        <w:rPr>
          <w:rFonts w:ascii="Times New Roman" w:hAnsi="Times New Roman" w:cs="Times New Roman"/>
        </w:rPr>
      </w:pPr>
      <w:r w:rsidRPr="00A00FA4">
        <w:rPr>
          <w:rFonts w:ascii="Times New Roman" w:hAnsi="Times New Roman" w:cs="Times New Roman"/>
        </w:rPr>
        <w:t>Wykonawca zobowiązuje się, że przed rozpoczęciem wykonania przedmiotu umowy Pracownicy wykonujący roboty zostaną przeszkoleni w zakresie przepisów BHP oraz przepisów o ochronie danych osobowych (dotyczy pracowników, którzy mają dostęp do danych osobowych) oraz będą posiadali aktualne badania lekarskie, niezbędne do wykonania powierzonych im obowiązków.</w:t>
      </w:r>
    </w:p>
    <w:p w14:paraId="171C88DE" w14:textId="77777777" w:rsidR="007242A1" w:rsidRPr="00A00FA4" w:rsidRDefault="007242A1" w:rsidP="005C5108">
      <w:pPr>
        <w:numPr>
          <w:ilvl w:val="0"/>
          <w:numId w:val="33"/>
        </w:numPr>
        <w:spacing w:after="0" w:line="276" w:lineRule="auto"/>
        <w:jc w:val="both"/>
        <w:rPr>
          <w:rFonts w:ascii="Times New Roman" w:hAnsi="Times New Roman" w:cs="Times New Roman"/>
        </w:rPr>
      </w:pPr>
      <w:r w:rsidRPr="00A00FA4">
        <w:rPr>
          <w:rFonts w:ascii="Times New Roman" w:hAnsi="Times New Roman" w:cs="Times New Roman"/>
        </w:rPr>
        <w:t>Wykonawca ponosi odpowiedzialność za prawidłowe wyposażenie Pracowników wykonujących roboty oraz za ich bezpieczeństwo w trakcie wykonywania przedmiotu umowy.</w:t>
      </w:r>
    </w:p>
    <w:p w14:paraId="3CBB6E23" w14:textId="77777777" w:rsidR="007242A1" w:rsidRPr="00A00FA4" w:rsidRDefault="007242A1" w:rsidP="005C5108">
      <w:pPr>
        <w:numPr>
          <w:ilvl w:val="0"/>
          <w:numId w:val="33"/>
        </w:numPr>
        <w:spacing w:after="0" w:line="276" w:lineRule="auto"/>
        <w:jc w:val="both"/>
        <w:rPr>
          <w:rFonts w:ascii="Times New Roman" w:hAnsi="Times New Roman" w:cs="Times New Roman"/>
        </w:rPr>
      </w:pPr>
      <w:r w:rsidRPr="00A00FA4">
        <w:rPr>
          <w:rFonts w:ascii="Times New Roman" w:hAnsi="Times New Roman" w:cs="Times New Roman"/>
        </w:rPr>
        <w:t>Zmiana Pracownika wykonującego roboty będzie możliwa w następującej sytuacji:</w:t>
      </w:r>
    </w:p>
    <w:p w14:paraId="7D7D051C" w14:textId="77777777" w:rsidR="007242A1" w:rsidRPr="00A00FA4" w:rsidRDefault="007242A1" w:rsidP="005C5108">
      <w:pPr>
        <w:numPr>
          <w:ilvl w:val="0"/>
          <w:numId w:val="34"/>
        </w:numPr>
        <w:spacing w:after="0" w:line="276" w:lineRule="auto"/>
        <w:jc w:val="both"/>
        <w:rPr>
          <w:rFonts w:ascii="Times New Roman" w:hAnsi="Times New Roman" w:cs="Times New Roman"/>
        </w:rPr>
      </w:pPr>
      <w:r w:rsidRPr="00A00FA4">
        <w:rPr>
          <w:rFonts w:ascii="Times New Roman" w:hAnsi="Times New Roman" w:cs="Times New Roman"/>
        </w:rPr>
        <w:t>na żądanie Zamawiającego, jeżeli pomimo pisemnego upomnienia Zamawiającego pracownik w dalszym ciągu nienależycie wykonuje roboty;</w:t>
      </w:r>
    </w:p>
    <w:p w14:paraId="4039FF8E" w14:textId="77777777" w:rsidR="007242A1" w:rsidRPr="00A00FA4" w:rsidRDefault="007242A1" w:rsidP="005C5108">
      <w:pPr>
        <w:numPr>
          <w:ilvl w:val="0"/>
          <w:numId w:val="34"/>
        </w:numPr>
        <w:spacing w:after="0" w:line="276" w:lineRule="auto"/>
        <w:jc w:val="both"/>
        <w:rPr>
          <w:rFonts w:ascii="Times New Roman" w:hAnsi="Times New Roman" w:cs="Times New Roman"/>
        </w:rPr>
      </w:pPr>
      <w:r w:rsidRPr="00A00FA4">
        <w:rPr>
          <w:rFonts w:ascii="Times New Roman" w:hAnsi="Times New Roman" w:cs="Times New Roman"/>
        </w:rPr>
        <w:t>na wniosek Wykonawcy uzasadniony obiektywnymi okolicznościami.</w:t>
      </w:r>
    </w:p>
    <w:p w14:paraId="0C0DB225" w14:textId="0C70D464" w:rsidR="007242A1" w:rsidRPr="00A00FA4" w:rsidRDefault="007242A1" w:rsidP="005C5108">
      <w:pPr>
        <w:numPr>
          <w:ilvl w:val="0"/>
          <w:numId w:val="35"/>
        </w:numPr>
        <w:spacing w:after="0" w:line="276" w:lineRule="auto"/>
        <w:jc w:val="both"/>
        <w:rPr>
          <w:rFonts w:ascii="Times New Roman" w:hAnsi="Times New Roman" w:cs="Times New Roman"/>
        </w:rPr>
      </w:pPr>
      <w:r w:rsidRPr="00A00FA4">
        <w:rPr>
          <w:rFonts w:ascii="Times New Roman" w:hAnsi="Times New Roman" w:cs="Times New Roman"/>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umowie. Zapisy </w:t>
      </w:r>
      <w:r w:rsidR="00AD1855" w:rsidRPr="00A00FA4">
        <w:rPr>
          <w:rFonts w:ascii="Times New Roman" w:hAnsi="Times New Roman" w:cs="Times New Roman"/>
        </w:rPr>
        <w:t>niniejszego paragrafu</w:t>
      </w:r>
      <w:r w:rsidRPr="00A00FA4">
        <w:rPr>
          <w:rFonts w:ascii="Times New Roman" w:hAnsi="Times New Roman" w:cs="Times New Roman"/>
        </w:rPr>
        <w:t xml:space="preserve"> stosuje się odpowiednio.</w:t>
      </w:r>
    </w:p>
    <w:p w14:paraId="0477FAD4" w14:textId="5F90C782" w:rsidR="007242A1" w:rsidRPr="00A00FA4" w:rsidRDefault="007242A1" w:rsidP="005C5108">
      <w:pPr>
        <w:numPr>
          <w:ilvl w:val="0"/>
          <w:numId w:val="35"/>
        </w:numPr>
        <w:spacing w:after="0" w:line="276" w:lineRule="auto"/>
        <w:jc w:val="both"/>
        <w:rPr>
          <w:rFonts w:ascii="Times New Roman" w:hAnsi="Times New Roman" w:cs="Times New Roman"/>
        </w:rPr>
      </w:pPr>
      <w:r w:rsidRPr="00A00FA4">
        <w:rPr>
          <w:rFonts w:ascii="Times New Roman" w:hAnsi="Times New Roman" w:cs="Times New Roman"/>
        </w:rPr>
        <w:t>Zmiana pracownika wykonującego roboty skutkuje zmianą Wykazu Pracowników wykonujących roboty (jeżeli takowy został przekazany Zamawiającemu) i nie wymaga zawierania przez Strony aneksu do umowy.</w:t>
      </w:r>
    </w:p>
    <w:p w14:paraId="5042B57F" w14:textId="77777777" w:rsidR="00AD1855" w:rsidRPr="00A00FA4" w:rsidRDefault="00AD1855" w:rsidP="00AD1855">
      <w:pPr>
        <w:spacing w:after="0" w:line="276" w:lineRule="auto"/>
        <w:ind w:left="360"/>
        <w:jc w:val="both"/>
        <w:rPr>
          <w:rFonts w:ascii="Times New Roman" w:hAnsi="Times New Roman" w:cs="Times New Roman"/>
        </w:rPr>
      </w:pPr>
    </w:p>
    <w:p w14:paraId="09DE5223" w14:textId="76401B45"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 1</w:t>
      </w:r>
      <w:r w:rsidR="00D86044" w:rsidRPr="00A00FA4">
        <w:rPr>
          <w:rFonts w:ascii="Times New Roman" w:hAnsi="Times New Roman" w:cs="Times New Roman"/>
          <w:b/>
          <w:bCs/>
        </w:rPr>
        <w:t>4</w:t>
      </w:r>
    </w:p>
    <w:p w14:paraId="3101C841" w14:textId="77777777"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Kara umowna</w:t>
      </w:r>
    </w:p>
    <w:p w14:paraId="2C6C40A7" w14:textId="77777777" w:rsidR="007242A1" w:rsidRPr="00A00FA4" w:rsidRDefault="007242A1" w:rsidP="005C5108">
      <w:pPr>
        <w:numPr>
          <w:ilvl w:val="0"/>
          <w:numId w:val="36"/>
        </w:numPr>
        <w:spacing w:after="0" w:line="276" w:lineRule="auto"/>
        <w:jc w:val="both"/>
        <w:rPr>
          <w:rFonts w:ascii="Times New Roman" w:hAnsi="Times New Roman" w:cs="Times New Roman"/>
        </w:rPr>
      </w:pPr>
      <w:r w:rsidRPr="00A00FA4">
        <w:rPr>
          <w:rFonts w:ascii="Times New Roman" w:hAnsi="Times New Roman" w:cs="Times New Roman"/>
        </w:rPr>
        <w:t>Za niewykonanie lub nienależyte wykonywanie przedmiotu umowy Wykonawca zobowiązany jest do zapłacenia kar umownych w szczególności z tytułu:</w:t>
      </w:r>
    </w:p>
    <w:p w14:paraId="4FF914BE" w14:textId="7EAA13F3"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t>zwłoki w wykonaniu przedmiotu umowy – w wysokości 0,0</w:t>
      </w:r>
      <w:r w:rsidR="00CD319C" w:rsidRPr="00A00FA4">
        <w:rPr>
          <w:rFonts w:ascii="Times New Roman" w:hAnsi="Times New Roman" w:cs="Times New Roman"/>
        </w:rPr>
        <w:t>5</w:t>
      </w:r>
      <w:r w:rsidRPr="00A00FA4">
        <w:rPr>
          <w:rFonts w:ascii="Times New Roman" w:hAnsi="Times New Roman" w:cs="Times New Roman"/>
        </w:rPr>
        <w:t xml:space="preserve">% wynagrodzenia umownego brutto, o którym mowa w § </w:t>
      </w:r>
      <w:r w:rsidR="00AD1855" w:rsidRPr="00A00FA4">
        <w:rPr>
          <w:rFonts w:ascii="Times New Roman" w:hAnsi="Times New Roman" w:cs="Times New Roman"/>
        </w:rPr>
        <w:t>8</w:t>
      </w:r>
      <w:r w:rsidRPr="00A00FA4">
        <w:rPr>
          <w:rFonts w:ascii="Times New Roman" w:hAnsi="Times New Roman" w:cs="Times New Roman"/>
        </w:rPr>
        <w:t xml:space="preserve"> ust. 1, za każdy kalendarzowy dzień zwłoki, licząc od ustalonego w § 2 ust. 1 pkt. 2,3 terminu wykonania przedmiotu umowy.</w:t>
      </w:r>
    </w:p>
    <w:p w14:paraId="219DA134" w14:textId="7F706F41"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t>zwłoki w usunięciu wad przedmiotu umowy ujawnionych podczas odbioru lub w okresie obowiązywania gwarancji i rękojmi – w wysokości 0,0</w:t>
      </w:r>
      <w:r w:rsidR="00CD319C" w:rsidRPr="00A00FA4">
        <w:rPr>
          <w:rFonts w:ascii="Times New Roman" w:hAnsi="Times New Roman" w:cs="Times New Roman"/>
        </w:rPr>
        <w:t>5</w:t>
      </w:r>
      <w:r w:rsidRPr="00A00FA4">
        <w:rPr>
          <w:rFonts w:ascii="Times New Roman" w:hAnsi="Times New Roman" w:cs="Times New Roman"/>
        </w:rPr>
        <w:t xml:space="preserve">% wynagrodzenia umownego brutto, o którym mowa w § </w:t>
      </w:r>
      <w:r w:rsidR="00AD1855" w:rsidRPr="00A00FA4">
        <w:rPr>
          <w:rFonts w:ascii="Times New Roman" w:hAnsi="Times New Roman" w:cs="Times New Roman"/>
        </w:rPr>
        <w:t>8</w:t>
      </w:r>
      <w:r w:rsidRPr="00A00FA4">
        <w:rPr>
          <w:rFonts w:ascii="Times New Roman" w:hAnsi="Times New Roman" w:cs="Times New Roman"/>
        </w:rPr>
        <w:t xml:space="preserve"> ust. 1, za każdy kalendarzowy dzień zwłoki, licząc od wyznaczonego przez Zamawiającego terminu na usunięcie wad.</w:t>
      </w:r>
    </w:p>
    <w:p w14:paraId="373E1C1C" w14:textId="36F2FA03"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t>odstąpienia od umowy lub rozwiązania umowy z przyczyn leżących po stronie Wykonawcy w wysokości 20% wynagrodzenia umownego brutto, o którym mowa w § </w:t>
      </w:r>
      <w:r w:rsidR="00AD1855" w:rsidRPr="00A00FA4">
        <w:rPr>
          <w:rFonts w:ascii="Times New Roman" w:hAnsi="Times New Roman" w:cs="Times New Roman"/>
        </w:rPr>
        <w:t>8</w:t>
      </w:r>
      <w:r w:rsidRPr="00A00FA4">
        <w:rPr>
          <w:rFonts w:ascii="Times New Roman" w:hAnsi="Times New Roman" w:cs="Times New Roman"/>
        </w:rPr>
        <w:t xml:space="preserve"> ust. 1.</w:t>
      </w:r>
    </w:p>
    <w:p w14:paraId="64C93E4E" w14:textId="77777777"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t>braku zapłaty lub nieterminowej zapłaty wynagrodzenia należnego Podwykonawcom lub dalszym Podwykonawcom – w wysokości 0,1% wynagrodzenia umownego brutto dla danego zakresu robót wykonywanych w podwykonawstwie, za każdy przypadek uchylenia się od wypłaty wynagrodzenia,</w:t>
      </w:r>
    </w:p>
    <w:p w14:paraId="176811E7" w14:textId="201BC3CC"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t>nieprzedłożenia Zamawiającemu do zaakceptowania projektu umowy o podwykonawstwo, której przedmiotem są roboty budowlane lub projektu jej zmiany – w wysokości 5 000,00 zł za każdy przypadek uchybienia temu obowiązkowi,</w:t>
      </w:r>
    </w:p>
    <w:p w14:paraId="0E837D0C" w14:textId="77777777"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t>nieprzedłużenia Zamawiającemu poświadczonej za zgodność z oryginałem kopii umowy o podwykonawstwo lub jej zmiany objętych obowiązkiem przedkładania umów – w wysokości 5 000,00 zł za każdy przypadek uchybienia temu obowiązkowi,</w:t>
      </w:r>
    </w:p>
    <w:p w14:paraId="6560FCB0" w14:textId="77777777"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t>braku zmiany umowy o podwykonawstwo w zakresie terminu zapłaty – w wysokości 0,1% całkowitego wynagrodzenia umownego brutto dla danego zakresu robót wykonywanych w podwykonawstwie za każdy przypadek uchybienia temu obowiązkowi,</w:t>
      </w:r>
    </w:p>
    <w:p w14:paraId="54CAE924" w14:textId="77777777" w:rsidR="007242A1" w:rsidRPr="00A00FA4" w:rsidRDefault="007242A1" w:rsidP="005C5108">
      <w:pPr>
        <w:numPr>
          <w:ilvl w:val="0"/>
          <w:numId w:val="37"/>
        </w:numPr>
        <w:spacing w:after="0" w:line="276" w:lineRule="auto"/>
        <w:jc w:val="both"/>
        <w:rPr>
          <w:rFonts w:ascii="Times New Roman" w:hAnsi="Times New Roman" w:cs="Times New Roman"/>
        </w:rPr>
      </w:pPr>
      <w:r w:rsidRPr="00A00FA4">
        <w:rPr>
          <w:rFonts w:ascii="Times New Roman" w:hAnsi="Times New Roman" w:cs="Times New Roman"/>
        </w:rPr>
        <w:lastRenderedPageBreak/>
        <w:t>niedopełnienia wymogu zatrudniania pracowników wykonujących roboty na podstawie umowy o pracę w rozumieniu przepisów Kodeksu pracy lub niedopełnienia wymogów związanych z wykazaniem spełniania tego obowiązku – w wysokości 5 000,00 zł za każdy przypadek stwierdzenia powyższego uchybienia w stosunku do pojedynczego pracownika.</w:t>
      </w:r>
    </w:p>
    <w:p w14:paraId="075EF7ED" w14:textId="77777777" w:rsidR="007242A1" w:rsidRPr="00A00FA4" w:rsidRDefault="007242A1" w:rsidP="005C5108">
      <w:pPr>
        <w:numPr>
          <w:ilvl w:val="0"/>
          <w:numId w:val="38"/>
        </w:numPr>
        <w:spacing w:after="0" w:line="276" w:lineRule="auto"/>
        <w:jc w:val="both"/>
        <w:rPr>
          <w:rFonts w:ascii="Times New Roman" w:hAnsi="Times New Roman" w:cs="Times New Roman"/>
        </w:rPr>
      </w:pPr>
      <w:r w:rsidRPr="00A00FA4">
        <w:rPr>
          <w:rFonts w:ascii="Times New Roman" w:hAnsi="Times New Roman" w:cs="Times New Roman"/>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6159FD83" w14:textId="77777777" w:rsidR="007242A1" w:rsidRPr="00A00FA4" w:rsidRDefault="007242A1" w:rsidP="005C5108">
      <w:pPr>
        <w:numPr>
          <w:ilvl w:val="0"/>
          <w:numId w:val="38"/>
        </w:numPr>
        <w:spacing w:after="0" w:line="276" w:lineRule="auto"/>
        <w:jc w:val="both"/>
        <w:rPr>
          <w:rFonts w:ascii="Times New Roman" w:hAnsi="Times New Roman" w:cs="Times New Roman"/>
        </w:rPr>
      </w:pPr>
      <w:r w:rsidRPr="00A00FA4">
        <w:rPr>
          <w:rFonts w:ascii="Times New Roman" w:hAnsi="Times New Roman" w:cs="Times New Roman"/>
        </w:rPr>
        <w:t>Jeżeli kara umowna nie pokrywa poniesionej szkody strony mogą dochodzić odszkodowania uzupełniającego.</w:t>
      </w:r>
    </w:p>
    <w:p w14:paraId="6C5FED54" w14:textId="77777777" w:rsidR="007242A1" w:rsidRPr="00A00FA4" w:rsidRDefault="007242A1" w:rsidP="005C5108">
      <w:pPr>
        <w:numPr>
          <w:ilvl w:val="0"/>
          <w:numId w:val="38"/>
        </w:numPr>
        <w:spacing w:after="0" w:line="276" w:lineRule="auto"/>
        <w:jc w:val="both"/>
        <w:rPr>
          <w:rFonts w:ascii="Times New Roman" w:hAnsi="Times New Roman" w:cs="Times New Roman"/>
        </w:rPr>
      </w:pPr>
      <w:r w:rsidRPr="00A00FA4">
        <w:rPr>
          <w:rFonts w:ascii="Times New Roman" w:hAnsi="Times New Roman" w:cs="Times New Roman"/>
        </w:rPr>
        <w:t>Wykonawca wyraża zgodę na potrącenie z wynagrodzenia naliczonych kar określonych niniejszą umową.</w:t>
      </w:r>
    </w:p>
    <w:p w14:paraId="37208E13" w14:textId="77777777" w:rsidR="007242A1" w:rsidRPr="00A00FA4" w:rsidRDefault="007242A1" w:rsidP="005C5108">
      <w:pPr>
        <w:numPr>
          <w:ilvl w:val="0"/>
          <w:numId w:val="38"/>
        </w:numPr>
        <w:spacing w:after="0" w:line="276" w:lineRule="auto"/>
        <w:jc w:val="both"/>
        <w:rPr>
          <w:rFonts w:ascii="Times New Roman" w:hAnsi="Times New Roman" w:cs="Times New Roman"/>
        </w:rPr>
      </w:pPr>
      <w:r w:rsidRPr="00A00FA4">
        <w:rPr>
          <w:rFonts w:ascii="Times New Roman" w:hAnsi="Times New Roman" w:cs="Times New Roman"/>
        </w:rPr>
        <w:t>Kary umowne z tytułu opóźnień w wykonaniu przez Wykonawcę poszczególnych obowiązków nie będą naliczane, jeżeli Wykonawca wykaże, że dane opóźnienie wynika z przyczyn od niego niezależnych.</w:t>
      </w:r>
    </w:p>
    <w:p w14:paraId="6B211E45" w14:textId="758003D0" w:rsidR="00F27D78" w:rsidRPr="00A00FA4" w:rsidRDefault="007242A1" w:rsidP="005C5108">
      <w:pPr>
        <w:numPr>
          <w:ilvl w:val="0"/>
          <w:numId w:val="38"/>
        </w:numPr>
        <w:spacing w:after="0" w:line="276" w:lineRule="auto"/>
        <w:jc w:val="both"/>
        <w:rPr>
          <w:rFonts w:ascii="Times New Roman" w:hAnsi="Times New Roman" w:cs="Times New Roman"/>
        </w:rPr>
      </w:pPr>
      <w:r w:rsidRPr="00A00FA4">
        <w:rPr>
          <w:rFonts w:ascii="Times New Roman" w:hAnsi="Times New Roman" w:cs="Times New Roman"/>
        </w:rPr>
        <w:t xml:space="preserve">Łączna wartość naliczanych kar umownych nie może przekroczyć </w:t>
      </w:r>
      <w:r w:rsidR="00B75189" w:rsidRPr="00A00FA4">
        <w:rPr>
          <w:rFonts w:ascii="Times New Roman" w:hAnsi="Times New Roman" w:cs="Times New Roman"/>
        </w:rPr>
        <w:t>20</w:t>
      </w:r>
      <w:r w:rsidRPr="00A00FA4">
        <w:rPr>
          <w:rFonts w:ascii="Times New Roman" w:hAnsi="Times New Roman" w:cs="Times New Roman"/>
        </w:rPr>
        <w:t xml:space="preserve">% wynagrodzenia wskazanego w § </w:t>
      </w:r>
      <w:r w:rsidR="00AD1855" w:rsidRPr="00A00FA4">
        <w:rPr>
          <w:rFonts w:ascii="Times New Roman" w:hAnsi="Times New Roman" w:cs="Times New Roman"/>
        </w:rPr>
        <w:t>8</w:t>
      </w:r>
      <w:r w:rsidRPr="00A00FA4">
        <w:rPr>
          <w:rFonts w:ascii="Times New Roman" w:hAnsi="Times New Roman" w:cs="Times New Roman"/>
        </w:rPr>
        <w:t xml:space="preserve"> ust. </w:t>
      </w:r>
      <w:r w:rsidR="00F27D78" w:rsidRPr="00A00FA4">
        <w:rPr>
          <w:rFonts w:ascii="Times New Roman" w:hAnsi="Times New Roman" w:cs="Times New Roman"/>
        </w:rPr>
        <w:t>1.</w:t>
      </w:r>
    </w:p>
    <w:p w14:paraId="70932297" w14:textId="77777777" w:rsidR="00F27D78" w:rsidRPr="00A00FA4" w:rsidRDefault="00F27D78" w:rsidP="005C5108">
      <w:pPr>
        <w:pStyle w:val="Default"/>
        <w:numPr>
          <w:ilvl w:val="0"/>
          <w:numId w:val="3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przypadku niewykonania lub nienależytego wykonania umowy, Zamawiającemu przysługuje prawo dochodzenia odszkodowania na zasadach ogólnych, niezależnie od kar umownych, w tym odszkodowania w wysokości faktycznie poniesionych kosztów zastępczego wykonania przedmiotu umowy przez osobę trzecią lub też faktycznej utraty dofinansowania zewnętrznego. </w:t>
      </w:r>
    </w:p>
    <w:p w14:paraId="57A2FFDA" w14:textId="4D860E72" w:rsidR="00F27D78" w:rsidRPr="00A00FA4" w:rsidRDefault="00F27D78" w:rsidP="005C5108">
      <w:pPr>
        <w:pStyle w:val="Default"/>
        <w:numPr>
          <w:ilvl w:val="0"/>
          <w:numId w:val="3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xml:space="preserve">W przypadku utraty uzyskanej dotacji/dofinansowania z winy wykonawcy, z przyczyn leżących po stronie Wykonawcy, Zamawiający będzie żądał od Wykonawcy zwrotu jej równowartości. </w:t>
      </w:r>
    </w:p>
    <w:p w14:paraId="7B866F4A" w14:textId="14F39691" w:rsidR="00F27D78" w:rsidRPr="00A00FA4" w:rsidRDefault="00F27D78" w:rsidP="005C5108">
      <w:pPr>
        <w:pStyle w:val="Default"/>
        <w:numPr>
          <w:ilvl w:val="0"/>
          <w:numId w:val="38"/>
        </w:numPr>
        <w:spacing w:line="276" w:lineRule="auto"/>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Strony zastrzegają sobie prawo do odszkodowania uzupełniającego przekraczającego wysokość kar umownych do wysokości rzeczywiście poniesionej szkody.</w:t>
      </w:r>
    </w:p>
    <w:p w14:paraId="628C40B6" w14:textId="77777777" w:rsidR="0007344B" w:rsidRPr="00A00FA4" w:rsidRDefault="0007344B" w:rsidP="00BC7067">
      <w:pPr>
        <w:spacing w:line="276" w:lineRule="auto"/>
        <w:jc w:val="both"/>
        <w:rPr>
          <w:rFonts w:ascii="Times New Roman" w:hAnsi="Times New Roman" w:cs="Times New Roman"/>
        </w:rPr>
      </w:pPr>
    </w:p>
    <w:p w14:paraId="423B6F62" w14:textId="37619D9D"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 1</w:t>
      </w:r>
      <w:r w:rsidR="00D86044" w:rsidRPr="00A00FA4">
        <w:rPr>
          <w:rFonts w:ascii="Times New Roman" w:hAnsi="Times New Roman" w:cs="Times New Roman"/>
          <w:b/>
          <w:bCs/>
        </w:rPr>
        <w:t>5</w:t>
      </w:r>
    </w:p>
    <w:p w14:paraId="7D2CEC06" w14:textId="77777777"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Odstąpienie od umowy</w:t>
      </w:r>
    </w:p>
    <w:p w14:paraId="3F6791D3" w14:textId="77777777" w:rsidR="007242A1" w:rsidRPr="00A00FA4" w:rsidRDefault="007242A1" w:rsidP="005C5108">
      <w:pPr>
        <w:numPr>
          <w:ilvl w:val="0"/>
          <w:numId w:val="39"/>
        </w:numPr>
        <w:spacing w:after="0" w:line="276" w:lineRule="auto"/>
        <w:jc w:val="both"/>
        <w:rPr>
          <w:rFonts w:ascii="Times New Roman" w:hAnsi="Times New Roman" w:cs="Times New Roman"/>
        </w:rPr>
      </w:pPr>
      <w:r w:rsidRPr="00A00FA4">
        <w:rPr>
          <w:rFonts w:ascii="Times New Roman" w:hAnsi="Times New Roman" w:cs="Times New Roman"/>
        </w:rPr>
        <w:t>Oprócz wypadków wymienionych w treści kodeksu cywilnego i Prawa zamówień publicznych stronom przysługuje prawo odstąpienia od Umowy w terminie 30 dni, w następujących przypadkach:</w:t>
      </w:r>
    </w:p>
    <w:p w14:paraId="03521802" w14:textId="77777777" w:rsidR="007242A1" w:rsidRPr="00A00FA4" w:rsidRDefault="007242A1" w:rsidP="005C5108">
      <w:pPr>
        <w:numPr>
          <w:ilvl w:val="0"/>
          <w:numId w:val="40"/>
        </w:numPr>
        <w:spacing w:after="0" w:line="276" w:lineRule="auto"/>
        <w:jc w:val="both"/>
        <w:rPr>
          <w:rFonts w:ascii="Times New Roman" w:hAnsi="Times New Roman" w:cs="Times New Roman"/>
        </w:rPr>
      </w:pPr>
      <w:r w:rsidRPr="00A00FA4">
        <w:rPr>
          <w:rFonts w:ascii="Times New Roman" w:hAnsi="Times New Roman" w:cs="Times New Roman"/>
        </w:rPr>
        <w:t>Zamawiającemu przysługuje prawo odstąpienia od umowy w następujących sytuacjach:</w:t>
      </w:r>
    </w:p>
    <w:p w14:paraId="7F6FBBB8" w14:textId="77777777" w:rsidR="007242A1" w:rsidRPr="00A00FA4" w:rsidRDefault="007242A1" w:rsidP="005C5108">
      <w:pPr>
        <w:numPr>
          <w:ilvl w:val="0"/>
          <w:numId w:val="41"/>
        </w:numPr>
        <w:spacing w:after="0" w:line="276" w:lineRule="auto"/>
        <w:jc w:val="both"/>
        <w:rPr>
          <w:rFonts w:ascii="Times New Roman" w:hAnsi="Times New Roman" w:cs="Times New Roman"/>
        </w:rPr>
      </w:pPr>
      <w:r w:rsidRPr="00A00FA4">
        <w:rPr>
          <w:rFonts w:ascii="Times New Roman" w:hAnsi="Times New Roman" w:cs="Times New Roman"/>
        </w:rPr>
        <w:t>w razie likwidacji działalności Wykonawcy,</w:t>
      </w:r>
    </w:p>
    <w:p w14:paraId="7C818E7C" w14:textId="77777777" w:rsidR="007242A1" w:rsidRPr="00A00FA4" w:rsidRDefault="007242A1" w:rsidP="005C5108">
      <w:pPr>
        <w:numPr>
          <w:ilvl w:val="0"/>
          <w:numId w:val="41"/>
        </w:numPr>
        <w:spacing w:after="0" w:line="276" w:lineRule="auto"/>
        <w:jc w:val="both"/>
        <w:rPr>
          <w:rFonts w:ascii="Times New Roman" w:hAnsi="Times New Roman" w:cs="Times New Roman"/>
        </w:rPr>
      </w:pPr>
      <w:r w:rsidRPr="00A00FA4">
        <w:rPr>
          <w:rFonts w:ascii="Times New Roman" w:hAnsi="Times New Roman" w:cs="Times New Roman"/>
        </w:rPr>
        <w:t>jeżeli zostanie wydany nakaz zajęcia ruchomości Wykonawcy w toku postępowania egzekucyjnego,</w:t>
      </w:r>
    </w:p>
    <w:p w14:paraId="11441992" w14:textId="77777777" w:rsidR="007242A1" w:rsidRPr="00A00FA4" w:rsidRDefault="007242A1" w:rsidP="005C5108">
      <w:pPr>
        <w:numPr>
          <w:ilvl w:val="0"/>
          <w:numId w:val="41"/>
        </w:numPr>
        <w:spacing w:after="0" w:line="276" w:lineRule="auto"/>
        <w:jc w:val="both"/>
        <w:rPr>
          <w:rFonts w:ascii="Times New Roman" w:hAnsi="Times New Roman" w:cs="Times New Roman"/>
        </w:rPr>
      </w:pPr>
      <w:r w:rsidRPr="00A00FA4">
        <w:rPr>
          <w:rFonts w:ascii="Times New Roman" w:hAnsi="Times New Roman" w:cs="Times New Roman"/>
        </w:rPr>
        <w:t>jeżeli Wykonawca w terminie 30 dni od zadeklarowanej daty rozpoczęcia robót budowlanych określonej w protokole przekazania placu budowy (terenu robót) bez uzasadnionych przyczyn nie rozpoczął wykonywania przedmiotu umowy,</w:t>
      </w:r>
    </w:p>
    <w:p w14:paraId="7C95A684" w14:textId="7F8F4097" w:rsidR="007242A1" w:rsidRPr="00A00FA4" w:rsidRDefault="003359D7" w:rsidP="005C5108">
      <w:pPr>
        <w:numPr>
          <w:ilvl w:val="0"/>
          <w:numId w:val="41"/>
        </w:numPr>
        <w:spacing w:after="0" w:line="276" w:lineRule="auto"/>
        <w:jc w:val="both"/>
        <w:rPr>
          <w:rFonts w:ascii="Times New Roman" w:hAnsi="Times New Roman" w:cs="Times New Roman"/>
        </w:rPr>
      </w:pPr>
      <w:r w:rsidRPr="00A00FA4">
        <w:rPr>
          <w:rFonts w:ascii="Times New Roman" w:hAnsi="Times New Roman" w:cs="Times New Roman"/>
        </w:rPr>
        <w:t>j</w:t>
      </w:r>
      <w:r w:rsidR="007242A1" w:rsidRPr="00A00FA4">
        <w:rPr>
          <w:rFonts w:ascii="Times New Roman" w:hAnsi="Times New Roman" w:cs="Times New Roman"/>
        </w:rPr>
        <w:t>eżeli Wykonawca bez uzasadnionych przyczyn pomimo wezwania Zamawiającego nie kontynuuje wykonywania przedmiotu umowy.</w:t>
      </w:r>
    </w:p>
    <w:p w14:paraId="142203CD" w14:textId="77777777" w:rsidR="007242A1" w:rsidRPr="00A00FA4" w:rsidRDefault="007242A1" w:rsidP="005C5108">
      <w:pPr>
        <w:numPr>
          <w:ilvl w:val="0"/>
          <w:numId w:val="41"/>
        </w:numPr>
        <w:spacing w:after="0" w:line="276" w:lineRule="auto"/>
        <w:jc w:val="both"/>
        <w:rPr>
          <w:rFonts w:ascii="Times New Roman" w:hAnsi="Times New Roman" w:cs="Times New Roman"/>
        </w:rPr>
      </w:pPr>
      <w:r w:rsidRPr="00A00FA4">
        <w:rPr>
          <w:rFonts w:ascii="Times New Roman" w:hAnsi="Times New Roman" w:cs="Times New Roman"/>
        </w:rPr>
        <w:t>w przypadku wystąpienia konieczności trzykrotnego dokonywania bezpośredniej zapłaty podwykonawcy lub dalszemu podwykonawcy, lub konieczność dokonania bezpośrednich zapłat na sumę większą niż 5% wartości umowy stanowi podstawę do odstąpienia od umowy przez zamawiającego w terminie 7 dni od powzięciu przez niego wiadomości o w/w okolicznościach zachowując prawo do kary umownej w wysokości 10% wynagrodzenia brutto, o którym mowa w § 7 ust. 1.</w:t>
      </w:r>
    </w:p>
    <w:p w14:paraId="77F88E09" w14:textId="77777777" w:rsidR="007242A1" w:rsidRPr="00A00FA4" w:rsidRDefault="007242A1" w:rsidP="005C5108">
      <w:pPr>
        <w:numPr>
          <w:ilvl w:val="0"/>
          <w:numId w:val="41"/>
        </w:numPr>
        <w:spacing w:after="0" w:line="276" w:lineRule="auto"/>
        <w:jc w:val="both"/>
        <w:rPr>
          <w:rFonts w:ascii="Times New Roman" w:hAnsi="Times New Roman" w:cs="Times New Roman"/>
        </w:rPr>
      </w:pPr>
      <w:r w:rsidRPr="00A00FA4">
        <w:rPr>
          <w:rFonts w:ascii="Times New Roman" w:hAnsi="Times New Roman" w:cs="Times New Roman"/>
        </w:rPr>
        <w:lastRenderedPageBreak/>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156DE2D0" w14:textId="77777777" w:rsidR="007242A1" w:rsidRPr="00A00FA4" w:rsidRDefault="007242A1" w:rsidP="005C5108">
      <w:pPr>
        <w:numPr>
          <w:ilvl w:val="0"/>
          <w:numId w:val="40"/>
        </w:numPr>
        <w:spacing w:after="0" w:line="276" w:lineRule="auto"/>
        <w:jc w:val="both"/>
        <w:rPr>
          <w:rFonts w:ascii="Times New Roman" w:hAnsi="Times New Roman" w:cs="Times New Roman"/>
        </w:rPr>
      </w:pPr>
      <w:r w:rsidRPr="00A00FA4">
        <w:rPr>
          <w:rFonts w:ascii="Times New Roman" w:hAnsi="Times New Roman" w:cs="Times New Roman"/>
        </w:rPr>
        <w:t>Wykonawcy przysługuje prawo odstąpienia od Umowy, gdy:</w:t>
      </w:r>
    </w:p>
    <w:p w14:paraId="33A2FCA3" w14:textId="77777777" w:rsidR="007242A1" w:rsidRPr="00A00FA4" w:rsidRDefault="007242A1" w:rsidP="005C5108">
      <w:pPr>
        <w:numPr>
          <w:ilvl w:val="0"/>
          <w:numId w:val="42"/>
        </w:numPr>
        <w:spacing w:after="0" w:line="276" w:lineRule="auto"/>
        <w:jc w:val="both"/>
        <w:rPr>
          <w:rFonts w:ascii="Times New Roman" w:hAnsi="Times New Roman" w:cs="Times New Roman"/>
        </w:rPr>
      </w:pPr>
      <w:r w:rsidRPr="00A00FA4">
        <w:rPr>
          <w:rFonts w:ascii="Times New Roman" w:hAnsi="Times New Roman" w:cs="Times New Roman"/>
        </w:rPr>
        <w:t>Zamawiający odmawia bez uzasadnionej przyczyny odbioru robót lub odmawia podpisania protokołu odbioru.</w:t>
      </w:r>
    </w:p>
    <w:p w14:paraId="0EC2C01A" w14:textId="77777777" w:rsidR="007242A1" w:rsidRPr="00A00FA4" w:rsidRDefault="007242A1" w:rsidP="005C5108">
      <w:pPr>
        <w:numPr>
          <w:ilvl w:val="0"/>
          <w:numId w:val="42"/>
        </w:numPr>
        <w:spacing w:after="0" w:line="276" w:lineRule="auto"/>
        <w:jc w:val="both"/>
        <w:rPr>
          <w:rFonts w:ascii="Times New Roman" w:hAnsi="Times New Roman" w:cs="Times New Roman"/>
        </w:rPr>
      </w:pPr>
      <w:r w:rsidRPr="00A00FA4">
        <w:rPr>
          <w:rFonts w:ascii="Times New Roman" w:hAnsi="Times New Roman" w:cs="Times New Roman"/>
        </w:rPr>
        <w:t>Zamawiający nie wywiązuje się z obowiązku zapłaty faktury mimo dodatkowego wezwania w terminie 1 miesiąca od upływu terminu na zapłatę faktury, określonego w niniejszej umowie.</w:t>
      </w:r>
    </w:p>
    <w:p w14:paraId="6050527A" w14:textId="77777777" w:rsidR="007242A1" w:rsidRPr="00A00FA4" w:rsidRDefault="007242A1" w:rsidP="005C5108">
      <w:pPr>
        <w:numPr>
          <w:ilvl w:val="0"/>
          <w:numId w:val="43"/>
        </w:numPr>
        <w:spacing w:after="0" w:line="276" w:lineRule="auto"/>
        <w:jc w:val="both"/>
        <w:rPr>
          <w:rFonts w:ascii="Times New Roman" w:hAnsi="Times New Roman" w:cs="Times New Roman"/>
        </w:rPr>
      </w:pPr>
      <w:r w:rsidRPr="00A00FA4">
        <w:rPr>
          <w:rFonts w:ascii="Times New Roman" w:hAnsi="Times New Roman" w:cs="Times New Roman"/>
        </w:rPr>
        <w:t>Odstąpienie od Umowy następuje z dniem doręczenia stronie stosownej informacji na piśmie, przesłanej listem poleconym za zwrotnym potwierdzeniem odbioru, jednokrotnie awizowanym lub doręczonej stronie osobiście.</w:t>
      </w:r>
    </w:p>
    <w:p w14:paraId="2EFD0793" w14:textId="27724F0C" w:rsidR="007242A1" w:rsidRPr="00A00FA4" w:rsidRDefault="007242A1" w:rsidP="005C5108">
      <w:pPr>
        <w:numPr>
          <w:ilvl w:val="0"/>
          <w:numId w:val="43"/>
        </w:numPr>
        <w:spacing w:after="0" w:line="276" w:lineRule="auto"/>
        <w:jc w:val="both"/>
        <w:rPr>
          <w:rFonts w:ascii="Times New Roman" w:hAnsi="Times New Roman" w:cs="Times New Roman"/>
        </w:rPr>
      </w:pPr>
      <w:r w:rsidRPr="00A00FA4">
        <w:rPr>
          <w:rFonts w:ascii="Times New Roman" w:hAnsi="Times New Roman" w:cs="Times New Roman"/>
        </w:rPr>
        <w:t>W wypadku odstąpienia od Umowy</w:t>
      </w:r>
      <w:r w:rsidR="00255F88" w:rsidRPr="00A00FA4">
        <w:rPr>
          <w:rFonts w:ascii="Times New Roman" w:hAnsi="Times New Roman" w:cs="Times New Roman"/>
        </w:rPr>
        <w:t>,</w:t>
      </w:r>
      <w:r w:rsidRPr="00A00FA4">
        <w:rPr>
          <w:rFonts w:ascii="Times New Roman" w:hAnsi="Times New Roman" w:cs="Times New Roman"/>
        </w:rPr>
        <w:t xml:space="preserve"> Wykonawcę oraz Zamawiającego obciążają następujące obowiązki:</w:t>
      </w:r>
    </w:p>
    <w:p w14:paraId="3C1866C6" w14:textId="77777777" w:rsidR="007242A1" w:rsidRPr="00A00FA4" w:rsidRDefault="007242A1" w:rsidP="005C5108">
      <w:pPr>
        <w:numPr>
          <w:ilvl w:val="0"/>
          <w:numId w:val="44"/>
        </w:numPr>
        <w:spacing w:after="0" w:line="276" w:lineRule="auto"/>
        <w:jc w:val="both"/>
        <w:rPr>
          <w:rFonts w:ascii="Times New Roman" w:hAnsi="Times New Roman" w:cs="Times New Roman"/>
        </w:rPr>
      </w:pPr>
      <w:r w:rsidRPr="00A00FA4">
        <w:rPr>
          <w:rFonts w:ascii="Times New Roman" w:hAnsi="Times New Roman" w:cs="Times New Roman"/>
        </w:rPr>
        <w:t>w terminie 7 dni od daty odstąpienia od Umowy, Wykonawca przy udziale Zamawiającego sporządzi szczegółowy protokół inwentaryzacji robót w toku, według stanu na dzień odstąpienia od Umowy,</w:t>
      </w:r>
    </w:p>
    <w:p w14:paraId="0F2B81A4" w14:textId="77777777" w:rsidR="007242A1" w:rsidRPr="00A00FA4" w:rsidRDefault="007242A1" w:rsidP="005C5108">
      <w:pPr>
        <w:numPr>
          <w:ilvl w:val="0"/>
          <w:numId w:val="44"/>
        </w:numPr>
        <w:spacing w:after="0" w:line="276" w:lineRule="auto"/>
        <w:jc w:val="both"/>
        <w:rPr>
          <w:rFonts w:ascii="Times New Roman" w:hAnsi="Times New Roman" w:cs="Times New Roman"/>
        </w:rPr>
      </w:pPr>
      <w:r w:rsidRPr="00A00FA4">
        <w:rPr>
          <w:rFonts w:ascii="Times New Roman" w:hAnsi="Times New Roman" w:cs="Times New Roman"/>
        </w:rPr>
        <w:t>Wykonawca zabezpieczy przerwane roboty w zakresie ustalonym przez obie Strony, na koszt tej strony, która odstąpiła od Umowy,</w:t>
      </w:r>
    </w:p>
    <w:p w14:paraId="13191D8A" w14:textId="77777777" w:rsidR="007242A1" w:rsidRPr="00A00FA4" w:rsidRDefault="007242A1" w:rsidP="005C5108">
      <w:pPr>
        <w:numPr>
          <w:ilvl w:val="0"/>
          <w:numId w:val="44"/>
        </w:numPr>
        <w:spacing w:after="0" w:line="276" w:lineRule="auto"/>
        <w:jc w:val="both"/>
        <w:rPr>
          <w:rFonts w:ascii="Times New Roman" w:hAnsi="Times New Roman" w:cs="Times New Roman"/>
        </w:rPr>
      </w:pPr>
      <w:r w:rsidRPr="00A00FA4">
        <w:rPr>
          <w:rFonts w:ascii="Times New Roman" w:hAnsi="Times New Roman" w:cs="Times New Roman"/>
        </w:rPr>
        <w:t>Wykonawca sporządzi wykaz tych materiałów, konstrukcji lub urządzeń, które nie mogą być wykorzystane przez Wykonawcę do realizacji innych robót nieobjętych Umową, jeżeli odstąpienie od Umowy nastąpiło z przyczyn niezależnych od niego,</w:t>
      </w:r>
    </w:p>
    <w:p w14:paraId="458EEA02" w14:textId="77777777" w:rsidR="007242A1" w:rsidRPr="00A00FA4" w:rsidRDefault="007242A1" w:rsidP="005C5108">
      <w:pPr>
        <w:numPr>
          <w:ilvl w:val="0"/>
          <w:numId w:val="44"/>
        </w:numPr>
        <w:spacing w:after="0" w:line="276" w:lineRule="auto"/>
        <w:jc w:val="both"/>
        <w:rPr>
          <w:rFonts w:ascii="Times New Roman" w:hAnsi="Times New Roman" w:cs="Times New Roman"/>
        </w:rPr>
      </w:pPr>
      <w:r w:rsidRPr="00A00FA4">
        <w:rPr>
          <w:rFonts w:ascii="Times New Roman" w:hAnsi="Times New Roman" w:cs="Times New Roman"/>
        </w:rPr>
        <w:t>Wykonawca zgłosi do dokonania przez Zamawiającego odbioru robót przerwanych oraz robót zabezpieczających, jeżeli odstąpienie od Umowy nastąpiło z przyczyn, za które Wykonawca nie odpowiada, a Zamawiający dokona ich odbioru w ciągu 14 dni roboczych,</w:t>
      </w:r>
    </w:p>
    <w:p w14:paraId="16B43562" w14:textId="77777777" w:rsidR="007242A1" w:rsidRPr="00A00FA4" w:rsidRDefault="007242A1" w:rsidP="005C5108">
      <w:pPr>
        <w:numPr>
          <w:ilvl w:val="0"/>
          <w:numId w:val="44"/>
        </w:numPr>
        <w:spacing w:after="0" w:line="276" w:lineRule="auto"/>
        <w:jc w:val="both"/>
        <w:rPr>
          <w:rFonts w:ascii="Times New Roman" w:hAnsi="Times New Roman" w:cs="Times New Roman"/>
        </w:rPr>
      </w:pPr>
      <w:r w:rsidRPr="00A00FA4">
        <w:rPr>
          <w:rFonts w:ascii="Times New Roman" w:hAnsi="Times New Roman" w:cs="Times New Roman"/>
        </w:rPr>
        <w:t>Wykonawca niezwłocznie, a najpóźniej w terminie 7 dni, usunie z placu budowy urządzenia zaplecza przez niego dostarczone lub wzniesione.</w:t>
      </w:r>
    </w:p>
    <w:p w14:paraId="1A709E3C" w14:textId="77777777" w:rsidR="007242A1" w:rsidRPr="00A00FA4" w:rsidRDefault="007242A1" w:rsidP="005C5108">
      <w:pPr>
        <w:numPr>
          <w:ilvl w:val="0"/>
          <w:numId w:val="44"/>
        </w:numPr>
        <w:spacing w:after="0" w:line="276" w:lineRule="auto"/>
        <w:jc w:val="both"/>
        <w:rPr>
          <w:rFonts w:ascii="Times New Roman" w:hAnsi="Times New Roman" w:cs="Times New Roman"/>
        </w:rPr>
      </w:pPr>
      <w:r w:rsidRPr="00A00FA4">
        <w:rPr>
          <w:rFonts w:ascii="Times New Roman" w:hAnsi="Times New Roman" w:cs="Times New Roman"/>
        </w:rPr>
        <w:t>Zamawiający w razie odstąpienia od Umowy z przyczyn, za które Wykonawca nie odpowiada, obowiązany jest do:</w:t>
      </w:r>
    </w:p>
    <w:p w14:paraId="6D732F06" w14:textId="77777777" w:rsidR="007242A1" w:rsidRPr="00A00FA4" w:rsidRDefault="007242A1" w:rsidP="005C5108">
      <w:pPr>
        <w:numPr>
          <w:ilvl w:val="0"/>
          <w:numId w:val="45"/>
        </w:numPr>
        <w:spacing w:after="0" w:line="276" w:lineRule="auto"/>
        <w:jc w:val="both"/>
        <w:rPr>
          <w:rFonts w:ascii="Times New Roman" w:hAnsi="Times New Roman" w:cs="Times New Roman"/>
        </w:rPr>
      </w:pPr>
      <w:r w:rsidRPr="00A00FA4">
        <w:rPr>
          <w:rFonts w:ascii="Times New Roman" w:hAnsi="Times New Roman" w:cs="Times New Roman"/>
        </w:rPr>
        <w:t>dokonania odbioru robót przerwanych oraz do zapłaty wynagrodzenia za roboty, które zostały wykonane do dnia odstąpienia.</w:t>
      </w:r>
    </w:p>
    <w:p w14:paraId="76DFE11A" w14:textId="77777777" w:rsidR="007242A1" w:rsidRPr="00A00FA4" w:rsidRDefault="007242A1" w:rsidP="005C5108">
      <w:pPr>
        <w:numPr>
          <w:ilvl w:val="0"/>
          <w:numId w:val="45"/>
        </w:numPr>
        <w:spacing w:after="0" w:line="276" w:lineRule="auto"/>
        <w:jc w:val="both"/>
        <w:rPr>
          <w:rFonts w:ascii="Times New Roman" w:hAnsi="Times New Roman" w:cs="Times New Roman"/>
        </w:rPr>
      </w:pPr>
      <w:r w:rsidRPr="00A00FA4">
        <w:rPr>
          <w:rFonts w:ascii="Times New Roman" w:hAnsi="Times New Roman" w:cs="Times New Roman"/>
        </w:rPr>
        <w:t>odkupienia materiałów, konstrukcji lub urządzeń, których nie da się zagospodarować na innych placach budowy,</w:t>
      </w:r>
    </w:p>
    <w:p w14:paraId="05CBA041" w14:textId="77777777" w:rsidR="007242A1" w:rsidRPr="00A00FA4" w:rsidRDefault="007242A1" w:rsidP="005C5108">
      <w:pPr>
        <w:numPr>
          <w:ilvl w:val="0"/>
          <w:numId w:val="45"/>
        </w:numPr>
        <w:spacing w:after="0" w:line="276" w:lineRule="auto"/>
        <w:jc w:val="both"/>
        <w:rPr>
          <w:rFonts w:ascii="Times New Roman" w:hAnsi="Times New Roman" w:cs="Times New Roman"/>
        </w:rPr>
      </w:pPr>
      <w:r w:rsidRPr="00A00FA4">
        <w:rPr>
          <w:rFonts w:ascii="Times New Roman" w:hAnsi="Times New Roman" w:cs="Times New Roman"/>
        </w:rPr>
        <w:t>rozliczenia się z Wykonawcą z tytułu nierozliczonych w inny sposób kosztów budowy, obiektów zaplecza, urządzeń związanych z zagospodarowaniem i uzbrojeniem placu budowy, chyba że Wykonawca wyrazi zgodę na przejęcie tych obiektów i urządzeń,</w:t>
      </w:r>
    </w:p>
    <w:p w14:paraId="6FCF9030" w14:textId="49B5A60C" w:rsidR="007242A1" w:rsidRPr="00A00FA4" w:rsidRDefault="007242A1" w:rsidP="005C5108">
      <w:pPr>
        <w:numPr>
          <w:ilvl w:val="0"/>
          <w:numId w:val="45"/>
        </w:numPr>
        <w:spacing w:after="0" w:line="276" w:lineRule="auto"/>
        <w:jc w:val="both"/>
        <w:rPr>
          <w:rFonts w:ascii="Times New Roman" w:hAnsi="Times New Roman" w:cs="Times New Roman"/>
        </w:rPr>
      </w:pPr>
      <w:r w:rsidRPr="00A00FA4">
        <w:rPr>
          <w:rFonts w:ascii="Times New Roman" w:hAnsi="Times New Roman" w:cs="Times New Roman"/>
        </w:rPr>
        <w:t>przejęcia od Wykonawcy pod swój dozór terenu budowy z dniem odbioru robót.</w:t>
      </w:r>
    </w:p>
    <w:p w14:paraId="58B0031C" w14:textId="77777777" w:rsidR="0007344B" w:rsidRPr="00A00FA4" w:rsidRDefault="0007344B" w:rsidP="00BC7067">
      <w:pPr>
        <w:spacing w:after="0" w:line="276" w:lineRule="auto"/>
        <w:ind w:left="1068"/>
        <w:jc w:val="both"/>
        <w:rPr>
          <w:rFonts w:ascii="Times New Roman" w:hAnsi="Times New Roman" w:cs="Times New Roman"/>
        </w:rPr>
      </w:pPr>
    </w:p>
    <w:p w14:paraId="08DB7295" w14:textId="09BA5003" w:rsidR="007242A1" w:rsidRPr="00A00FA4" w:rsidRDefault="007242A1"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 1</w:t>
      </w:r>
      <w:r w:rsidR="00D86044" w:rsidRPr="00A00FA4">
        <w:rPr>
          <w:rFonts w:ascii="Times New Roman" w:hAnsi="Times New Roman" w:cs="Times New Roman"/>
          <w:b/>
          <w:bCs/>
        </w:rPr>
        <w:t>6</w:t>
      </w:r>
    </w:p>
    <w:p w14:paraId="65C77C64" w14:textId="30650A93" w:rsidR="007242A1" w:rsidRPr="00A00FA4" w:rsidRDefault="0007344B" w:rsidP="00AD1855">
      <w:pPr>
        <w:spacing w:after="0" w:line="276" w:lineRule="auto"/>
        <w:jc w:val="center"/>
        <w:rPr>
          <w:rFonts w:ascii="Times New Roman" w:hAnsi="Times New Roman" w:cs="Times New Roman"/>
          <w:b/>
          <w:bCs/>
        </w:rPr>
      </w:pPr>
      <w:r w:rsidRPr="00A00FA4">
        <w:rPr>
          <w:rFonts w:ascii="Times New Roman" w:hAnsi="Times New Roman" w:cs="Times New Roman"/>
          <w:b/>
          <w:bCs/>
        </w:rPr>
        <w:t>Zmiany umowy</w:t>
      </w:r>
    </w:p>
    <w:p w14:paraId="30FC065C" w14:textId="77777777" w:rsidR="007242A1" w:rsidRPr="00A00FA4" w:rsidRDefault="007242A1" w:rsidP="005C5108">
      <w:pPr>
        <w:numPr>
          <w:ilvl w:val="0"/>
          <w:numId w:val="46"/>
        </w:numPr>
        <w:spacing w:after="0" w:line="276" w:lineRule="auto"/>
        <w:jc w:val="both"/>
        <w:rPr>
          <w:rFonts w:ascii="Times New Roman" w:hAnsi="Times New Roman" w:cs="Times New Roman"/>
        </w:rPr>
      </w:pPr>
      <w:r w:rsidRPr="00A00FA4">
        <w:rPr>
          <w:rFonts w:ascii="Times New Roman" w:hAnsi="Times New Roman" w:cs="Times New Roman"/>
        </w:rPr>
        <w:t>Zamawiający przewiduje możliwość zmian umowy, o których mowa w art. 455 ustawy prawo zamówień publicznych, które mogą dotyczyć w szczególności następujących przypadków:</w:t>
      </w:r>
    </w:p>
    <w:p w14:paraId="4F8CBED4" w14:textId="77777777" w:rsidR="007242A1" w:rsidRPr="00A00FA4" w:rsidRDefault="007242A1" w:rsidP="005C5108">
      <w:pPr>
        <w:numPr>
          <w:ilvl w:val="0"/>
          <w:numId w:val="47"/>
        </w:numPr>
        <w:spacing w:after="0" w:line="276" w:lineRule="auto"/>
        <w:jc w:val="both"/>
        <w:rPr>
          <w:rFonts w:ascii="Times New Roman" w:hAnsi="Times New Roman" w:cs="Times New Roman"/>
        </w:rPr>
      </w:pPr>
      <w:r w:rsidRPr="00A00FA4">
        <w:rPr>
          <w:rFonts w:ascii="Times New Roman" w:hAnsi="Times New Roman" w:cs="Times New Roman"/>
        </w:rPr>
        <w:t>zmiany, w tym wydłużenia, terminu wykonania zamówienia w związku z:</w:t>
      </w:r>
    </w:p>
    <w:p w14:paraId="6581A8D3"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 xml:space="preserve">wystąpieniem okoliczności zaistniałych w trakcie realizacji zamówienia, a w szczególności zaistnieniem niesprzyjających warunków atmosferycznych, geologicznych czy hydrologicznych, zaistnieniem kolizji z sieciami infrastruktury lub wystąpieniem </w:t>
      </w:r>
      <w:r w:rsidRPr="00A00FA4">
        <w:rPr>
          <w:rFonts w:ascii="Times New Roman" w:hAnsi="Times New Roman" w:cs="Times New Roman"/>
        </w:rPr>
        <w:lastRenderedPageBreak/>
        <w:t>nieprzewidzianych prac archeologicznych, niepozwalających na wykonanie zamówienia, zgodnie z warunkami wykonania określonymi w dokumentacji,</w:t>
      </w:r>
    </w:p>
    <w:p w14:paraId="3A369060"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koniecznością usunięcia błędów lub wprowadzenia zmian w dokumentacji, jeżeli konieczność ta wynika z okoliczności, których Zamawiający nie mógł przewidzieć w momencie zawarcia umowy,</w:t>
      </w:r>
    </w:p>
    <w:p w14:paraId="5A4D9807" w14:textId="101E6D3A"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 xml:space="preserve">koniecznością wykonania </w:t>
      </w:r>
      <w:r w:rsidR="00AD1855" w:rsidRPr="00A00FA4">
        <w:rPr>
          <w:rFonts w:ascii="Times New Roman" w:hAnsi="Times New Roman" w:cs="Times New Roman"/>
        </w:rPr>
        <w:t>robót</w:t>
      </w:r>
      <w:r w:rsidRPr="00A00FA4">
        <w:rPr>
          <w:rFonts w:ascii="Times New Roman" w:hAnsi="Times New Roman" w:cs="Times New Roman"/>
        </w:rPr>
        <w:t xml:space="preserve"> dodatkowych, o których mowa w § 1.</w:t>
      </w:r>
    </w:p>
    <w:p w14:paraId="6DCE269F" w14:textId="5E393DE3"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wystąpieniem robót zamiennych, o których mowa w § 1,</w:t>
      </w:r>
    </w:p>
    <w:p w14:paraId="18AC990D"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 xml:space="preserve">zmiany wartości umowy o kwotę nie przekraczającą 15% wartości określonej pierwotnie w umowie (na podstawie art. 455 ust. 2 ustawy </w:t>
      </w:r>
      <w:proofErr w:type="spellStart"/>
      <w:r w:rsidRPr="00A00FA4">
        <w:rPr>
          <w:rFonts w:ascii="Times New Roman" w:hAnsi="Times New Roman" w:cs="Times New Roman"/>
        </w:rPr>
        <w:t>pzp</w:t>
      </w:r>
      <w:proofErr w:type="spellEnd"/>
      <w:r w:rsidRPr="00A00FA4">
        <w:rPr>
          <w:rFonts w:ascii="Times New Roman" w:hAnsi="Times New Roman" w:cs="Times New Roman"/>
        </w:rPr>
        <w:t>),</w:t>
      </w:r>
    </w:p>
    <w:p w14:paraId="307841CB"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ujawnieniem niezinwentaryzowanych lub o odmiennym przebiegu niezgodnym z inwentaryzacją podziemnych sieci, instalacji lub urządzeń obcych i koniecznością wykonania robót związanych z ich zabezpieczeniem lub usunięciem kolizji,</w:t>
      </w:r>
    </w:p>
    <w:p w14:paraId="1080D9D2"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zawieszeniem robót przez Zamawiającego z przyczyn niezależnych od Wykonawcy,</w:t>
      </w:r>
    </w:p>
    <w:p w14:paraId="3A31154C" w14:textId="7ACBE81B"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działaniem siły wyższej (np. stan klęski żywiołowej, stan epidemii, stan pandemii, strajki generalne lub lokalne itp.) mającej wpływ na terminowość wykonywania robót,</w:t>
      </w:r>
      <w:r w:rsidR="0007344B" w:rsidRPr="00A00FA4">
        <w:rPr>
          <w:rFonts w:ascii="Times New Roman" w:hAnsi="Times New Roman" w:cs="Times New Roman"/>
        </w:rPr>
        <w:t xml:space="preserve"> o której mowa w </w:t>
      </w:r>
      <w:r w:rsidR="00565CC8" w:rsidRPr="00A00FA4">
        <w:rPr>
          <w:rFonts w:ascii="Times New Roman" w:hAnsi="Times New Roman" w:cs="Times New Roman"/>
        </w:rPr>
        <w:t>§ 2,</w:t>
      </w:r>
    </w:p>
    <w:p w14:paraId="217830CF"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zaistnieniem okoliczności będących następstwem działania organów administracji lub osób indywidualnych, w szczególności:</w:t>
      </w:r>
    </w:p>
    <w:p w14:paraId="1AF536FD" w14:textId="77777777" w:rsidR="007242A1" w:rsidRPr="00A00FA4" w:rsidRDefault="007242A1" w:rsidP="005C5108">
      <w:pPr>
        <w:numPr>
          <w:ilvl w:val="0"/>
          <w:numId w:val="49"/>
        </w:numPr>
        <w:spacing w:after="0" w:line="276" w:lineRule="auto"/>
        <w:jc w:val="both"/>
        <w:rPr>
          <w:rFonts w:ascii="Times New Roman" w:hAnsi="Times New Roman" w:cs="Times New Roman"/>
        </w:rPr>
      </w:pPr>
      <w:r w:rsidRPr="00A00FA4">
        <w:rPr>
          <w:rFonts w:ascii="Times New Roman" w:hAnsi="Times New Roman" w:cs="Times New Roman"/>
        </w:rPr>
        <w:t>w przypadku przedłużenia się procedur administracyjnych na etapie wydawania opinii, uzgodnień, zgód, postanowień i decyzji administracyjnych, jeżeli przedłużenie to nie wynikało z winy Wykonawcy,</w:t>
      </w:r>
    </w:p>
    <w:p w14:paraId="4C4B4DD1" w14:textId="77777777" w:rsidR="007242A1" w:rsidRPr="00A00FA4" w:rsidRDefault="007242A1" w:rsidP="005C5108">
      <w:pPr>
        <w:numPr>
          <w:ilvl w:val="0"/>
          <w:numId w:val="49"/>
        </w:numPr>
        <w:spacing w:after="0" w:line="276" w:lineRule="auto"/>
        <w:jc w:val="both"/>
        <w:rPr>
          <w:rFonts w:ascii="Times New Roman" w:hAnsi="Times New Roman" w:cs="Times New Roman"/>
        </w:rPr>
      </w:pPr>
      <w:r w:rsidRPr="00A00FA4">
        <w:rPr>
          <w:rFonts w:ascii="Times New Roman" w:hAnsi="Times New Roman" w:cs="Times New Roman"/>
        </w:rPr>
        <w:t>w przypadku przedłużających się konsultacji społecznych, protestów mieszkańców bądź innych pod-miotów, których dotyczy realizacja zamówienia, które mają wpływ na termin realizacji przedmiotu umowy,</w:t>
      </w:r>
    </w:p>
    <w:p w14:paraId="7FF536D2" w14:textId="77777777" w:rsidR="007242A1" w:rsidRPr="00A00FA4" w:rsidRDefault="007242A1" w:rsidP="005C5108">
      <w:pPr>
        <w:numPr>
          <w:ilvl w:val="0"/>
          <w:numId w:val="49"/>
        </w:numPr>
        <w:spacing w:after="0" w:line="276" w:lineRule="auto"/>
        <w:jc w:val="both"/>
        <w:rPr>
          <w:rFonts w:ascii="Times New Roman" w:hAnsi="Times New Roman" w:cs="Times New Roman"/>
        </w:rPr>
      </w:pPr>
      <w:r w:rsidRPr="00A00FA4">
        <w:rPr>
          <w:rFonts w:ascii="Times New Roman" w:hAnsi="Times New Roman" w:cs="Times New Roman"/>
        </w:rPr>
        <w:t>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7D4505B4" w14:textId="5A8412CE" w:rsidR="007242A1" w:rsidRPr="00A00FA4" w:rsidRDefault="007242A1" w:rsidP="005C5108">
      <w:pPr>
        <w:numPr>
          <w:ilvl w:val="0"/>
          <w:numId w:val="49"/>
        </w:numPr>
        <w:spacing w:after="0" w:line="276" w:lineRule="auto"/>
        <w:jc w:val="both"/>
        <w:rPr>
          <w:rFonts w:ascii="Times New Roman" w:hAnsi="Times New Roman" w:cs="Times New Roman"/>
        </w:rPr>
      </w:pPr>
      <w:r w:rsidRPr="00A00FA4">
        <w:rPr>
          <w:rFonts w:ascii="Times New Roman" w:hAnsi="Times New Roman" w:cs="Times New Roman"/>
        </w:rPr>
        <w:t>niemożliwej do przewidzenia w momencie zawarcia niniejszej umowy konieczności przesunięcia terminu przekazania terenu budowy,</w:t>
      </w:r>
    </w:p>
    <w:p w14:paraId="5BF8CE7D"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wystąpieniem niezależnych od Wykonawcy przyczyn technologicznych wpływającymi na realizację przedmiotu zamówienia i przyjęte rozwiązania technologiczne,</w:t>
      </w:r>
    </w:p>
    <w:p w14:paraId="7316743D"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wystąpieniem okoliczności, których strony umowy nie były w stanie przewidzieć pomimo zachowania należytej staranności,</w:t>
      </w:r>
    </w:p>
    <w:p w14:paraId="3F763867"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zaistnieniem innych okoliczności niezależnych od Wykonawcy, a mających wpływ na termin realizacji zamówienia,</w:t>
      </w:r>
    </w:p>
    <w:p w14:paraId="355EA527"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zmianą przepisów prawnych obowiązujących w dniu zawarcia umowy, mającą wpływ na realizację zamówienia,</w:t>
      </w:r>
    </w:p>
    <w:p w14:paraId="0AF2ABED" w14:textId="77777777" w:rsidR="007242A1" w:rsidRPr="00A00FA4" w:rsidRDefault="007242A1" w:rsidP="005C5108">
      <w:pPr>
        <w:numPr>
          <w:ilvl w:val="0"/>
          <w:numId w:val="48"/>
        </w:numPr>
        <w:spacing w:after="0" w:line="276" w:lineRule="auto"/>
        <w:jc w:val="both"/>
        <w:rPr>
          <w:rFonts w:ascii="Times New Roman" w:hAnsi="Times New Roman" w:cs="Times New Roman"/>
        </w:rPr>
      </w:pPr>
      <w:r w:rsidRPr="00A00FA4">
        <w:rPr>
          <w:rFonts w:ascii="Times New Roman" w:hAnsi="Times New Roman" w:cs="Times New Roman"/>
        </w:rPr>
        <w:t>wystąpieniem nadzwyczajnych warunków pogodowych niepozwalających na wykonanie zamówienia w terminie i uniemożliwiających prowadzenie prac w terenie zgodnie ze specyfikacjami technicznymi i wiedzą techniczną,</w:t>
      </w:r>
    </w:p>
    <w:p w14:paraId="7BE83C6E" w14:textId="350725F0" w:rsidR="007242A1" w:rsidRPr="00A00FA4" w:rsidRDefault="007242A1" w:rsidP="00BC7067">
      <w:pPr>
        <w:spacing w:after="0" w:line="276" w:lineRule="auto"/>
        <w:ind w:left="360"/>
        <w:jc w:val="both"/>
        <w:rPr>
          <w:rFonts w:ascii="Times New Roman" w:hAnsi="Times New Roman" w:cs="Times New Roman"/>
        </w:rPr>
      </w:pPr>
      <w:r w:rsidRPr="00A00FA4">
        <w:rPr>
          <w:rFonts w:ascii="Times New Roman" w:hAnsi="Times New Roman" w:cs="Times New Roman"/>
        </w:rPr>
        <w:t>– pod warunkiem wyrażenia zgody przez Zamawiającego; termin realizacji zamówienia może ulec wydłużeniu o czas niezbędny do przywrócenia warunków umożliwiających właściwą i zgodną ze sztuką techniczną realizację prac oraz o czas niezbędny do wykonania tych prac;</w:t>
      </w:r>
    </w:p>
    <w:p w14:paraId="6E4749E4" w14:textId="77777777" w:rsidR="0007344B" w:rsidRPr="00A00FA4" w:rsidRDefault="0007344B" w:rsidP="00BC7067">
      <w:pPr>
        <w:spacing w:after="0" w:line="276" w:lineRule="auto"/>
        <w:ind w:left="360"/>
        <w:jc w:val="both"/>
        <w:rPr>
          <w:rFonts w:ascii="Times New Roman" w:hAnsi="Times New Roman" w:cs="Times New Roman"/>
        </w:rPr>
      </w:pPr>
    </w:p>
    <w:p w14:paraId="176342C5" w14:textId="77777777" w:rsidR="007242A1" w:rsidRPr="00A00FA4" w:rsidRDefault="007242A1" w:rsidP="005C5108">
      <w:pPr>
        <w:numPr>
          <w:ilvl w:val="0"/>
          <w:numId w:val="47"/>
        </w:numPr>
        <w:spacing w:after="0" w:line="276" w:lineRule="auto"/>
        <w:jc w:val="both"/>
        <w:rPr>
          <w:rFonts w:ascii="Times New Roman" w:hAnsi="Times New Roman" w:cs="Times New Roman"/>
        </w:rPr>
      </w:pPr>
      <w:r w:rsidRPr="00A00FA4">
        <w:rPr>
          <w:rFonts w:ascii="Times New Roman" w:hAnsi="Times New Roman" w:cs="Times New Roman"/>
        </w:rPr>
        <w:t>zmiany w zakresie wysokości wynagrodzenia należnego wykonawcy w przypadku:</w:t>
      </w:r>
    </w:p>
    <w:p w14:paraId="56054E51" w14:textId="77777777" w:rsidR="007242A1" w:rsidRPr="00A00FA4" w:rsidRDefault="007242A1" w:rsidP="005C5108">
      <w:pPr>
        <w:numPr>
          <w:ilvl w:val="0"/>
          <w:numId w:val="50"/>
        </w:numPr>
        <w:spacing w:after="0" w:line="276" w:lineRule="auto"/>
        <w:jc w:val="both"/>
        <w:rPr>
          <w:rFonts w:ascii="Times New Roman" w:hAnsi="Times New Roman" w:cs="Times New Roman"/>
        </w:rPr>
      </w:pPr>
      <w:r w:rsidRPr="00A00FA4">
        <w:rPr>
          <w:rFonts w:ascii="Times New Roman" w:hAnsi="Times New Roman" w:cs="Times New Roman"/>
        </w:rPr>
        <w:t>zmiany stawki podatku od towarów i usług,</w:t>
      </w:r>
    </w:p>
    <w:p w14:paraId="249A4F98" w14:textId="77777777" w:rsidR="007242A1" w:rsidRPr="00A00FA4" w:rsidRDefault="007242A1" w:rsidP="005C5108">
      <w:pPr>
        <w:numPr>
          <w:ilvl w:val="0"/>
          <w:numId w:val="50"/>
        </w:numPr>
        <w:spacing w:after="0" w:line="276" w:lineRule="auto"/>
        <w:jc w:val="both"/>
        <w:rPr>
          <w:rFonts w:ascii="Times New Roman" w:hAnsi="Times New Roman" w:cs="Times New Roman"/>
        </w:rPr>
      </w:pPr>
      <w:r w:rsidRPr="00A00FA4">
        <w:rPr>
          <w:rFonts w:ascii="Times New Roman" w:hAnsi="Times New Roman" w:cs="Times New Roman"/>
        </w:rPr>
        <w:lastRenderedPageBreak/>
        <w:t>zmiany wysokości minimalnego wynagrodzenia za pracę albo wysokości minimalnej stawki godzinowej, ustalonych na podstawie przepisów ustawy z dnia 10 października 2002 roku o minimalnym wynagrodzeniu za pracę,</w:t>
      </w:r>
    </w:p>
    <w:p w14:paraId="4EEC4FB6" w14:textId="77777777" w:rsidR="007242A1" w:rsidRPr="00A00FA4" w:rsidRDefault="007242A1" w:rsidP="005C5108">
      <w:pPr>
        <w:numPr>
          <w:ilvl w:val="0"/>
          <w:numId w:val="50"/>
        </w:numPr>
        <w:spacing w:after="0" w:line="276" w:lineRule="auto"/>
        <w:jc w:val="both"/>
        <w:rPr>
          <w:rFonts w:ascii="Times New Roman" w:hAnsi="Times New Roman" w:cs="Times New Roman"/>
        </w:rPr>
      </w:pPr>
      <w:r w:rsidRPr="00A00FA4">
        <w:rPr>
          <w:rFonts w:ascii="Times New Roman" w:hAnsi="Times New Roman" w:cs="Times New Roman"/>
        </w:rPr>
        <w:t>zmiany zasad podlegania ubezpieczeniom społecznym lub ubezpieczeniu zdrowotnemu lub wysokości stawki składki na ubezpieczenie społeczne lub zdrowotne, jeżeli zmiany te będą miały wpływ na koszty wykonania zamówienia przez Wykonawcę,</w:t>
      </w:r>
    </w:p>
    <w:p w14:paraId="5ABADC9F" w14:textId="77777777" w:rsidR="007242A1" w:rsidRPr="00A00FA4" w:rsidRDefault="007242A1" w:rsidP="005C5108">
      <w:pPr>
        <w:numPr>
          <w:ilvl w:val="0"/>
          <w:numId w:val="50"/>
        </w:numPr>
        <w:spacing w:after="0" w:line="276" w:lineRule="auto"/>
        <w:jc w:val="both"/>
        <w:rPr>
          <w:rFonts w:ascii="Times New Roman" w:hAnsi="Times New Roman" w:cs="Times New Roman"/>
        </w:rPr>
      </w:pPr>
      <w:r w:rsidRPr="00A00FA4">
        <w:rPr>
          <w:rFonts w:ascii="Times New Roman" w:hAnsi="Times New Roman" w:cs="Times New Roman"/>
        </w:rPr>
        <w:t>zmiany zasad gromadzenia i wysokości wpłat do pracowniczych planów kapitałowych, o których mowa w ustawie z dnia 4 października 2018 r. o pracowniczych planach kapitałowych</w:t>
      </w:r>
    </w:p>
    <w:p w14:paraId="3F896C22" w14:textId="5FE50D3E" w:rsidR="007242A1" w:rsidRPr="00A00FA4" w:rsidRDefault="007242A1" w:rsidP="00BC7067">
      <w:pPr>
        <w:spacing w:after="0" w:line="276" w:lineRule="auto"/>
        <w:ind w:left="708"/>
        <w:jc w:val="both"/>
        <w:rPr>
          <w:rFonts w:ascii="Times New Roman" w:hAnsi="Times New Roman" w:cs="Times New Roman"/>
        </w:rPr>
      </w:pPr>
      <w:r w:rsidRPr="00A00FA4">
        <w:rPr>
          <w:rFonts w:ascii="Times New Roman" w:hAnsi="Times New Roman" w:cs="Times New Roman"/>
        </w:rPr>
        <w:t>- jeżeli zmiany te będą miały wpływ na koszty wykonania zamówienia przez wykonawcę</w:t>
      </w:r>
    </w:p>
    <w:p w14:paraId="57100660" w14:textId="61A1C6EC" w:rsidR="00586F28" w:rsidRPr="00A00FA4" w:rsidRDefault="00586F28" w:rsidP="005C5108">
      <w:pPr>
        <w:pStyle w:val="Akapitzlist"/>
        <w:numPr>
          <w:ilvl w:val="0"/>
          <w:numId w:val="47"/>
        </w:numPr>
        <w:spacing w:after="60" w:line="276" w:lineRule="auto"/>
        <w:contextualSpacing w:val="0"/>
        <w:jc w:val="both"/>
        <w:rPr>
          <w:rFonts w:ascii="Times New Roman" w:hAnsi="Times New Roman" w:cs="Times New Roman"/>
        </w:rPr>
      </w:pPr>
      <w:r w:rsidRPr="00A00FA4">
        <w:rPr>
          <w:rFonts w:ascii="Times New Roman" w:hAnsi="Times New Roman" w:cs="Times New Roman"/>
        </w:rPr>
        <w:t xml:space="preserve">Zmiany wysokości Wynagrodzenia będą dokonywane według zasad opisanych poniżej: </w:t>
      </w:r>
    </w:p>
    <w:p w14:paraId="1CD16B77" w14:textId="058CA6C6" w:rsidR="00586F28" w:rsidRPr="00A00FA4" w:rsidRDefault="00586F28" w:rsidP="005C5108">
      <w:pPr>
        <w:numPr>
          <w:ilvl w:val="0"/>
          <w:numId w:val="60"/>
        </w:numPr>
        <w:spacing w:after="60" w:line="276" w:lineRule="auto"/>
        <w:ind w:left="1132" w:hanging="360"/>
        <w:jc w:val="both"/>
        <w:rPr>
          <w:rFonts w:ascii="Times New Roman" w:hAnsi="Times New Roman" w:cs="Times New Roman"/>
        </w:rPr>
      </w:pPr>
      <w:r w:rsidRPr="00A00FA4">
        <w:rPr>
          <w:rFonts w:ascii="Times New Roman" w:hAnsi="Times New Roman" w:cs="Times New Roman"/>
        </w:rPr>
        <w:t xml:space="preserve">W przypadku wystąpienia okoliczności, o której mowa w </w:t>
      </w:r>
      <w:r w:rsidR="00A6248C" w:rsidRPr="00A00FA4">
        <w:rPr>
          <w:rFonts w:ascii="Times New Roman" w:hAnsi="Times New Roman" w:cs="Times New Roman"/>
        </w:rPr>
        <w:t>ust. 1 pkt</w:t>
      </w:r>
      <w:r w:rsidRPr="00A00FA4">
        <w:rPr>
          <w:rFonts w:ascii="Times New Roman" w:hAnsi="Times New Roman" w:cs="Times New Roman"/>
        </w:rPr>
        <w:t xml:space="preserve">. 2) lit. a) niniejszego paragrafu cena brutto Wynagrodzenia wskazanego w § </w:t>
      </w:r>
      <w:r w:rsidR="00D86044" w:rsidRPr="00A00FA4">
        <w:rPr>
          <w:rFonts w:ascii="Times New Roman" w:hAnsi="Times New Roman" w:cs="Times New Roman"/>
        </w:rPr>
        <w:t>8</w:t>
      </w:r>
      <w:r w:rsidRPr="00A00FA4">
        <w:rPr>
          <w:rFonts w:ascii="Times New Roman" w:hAnsi="Times New Roman" w:cs="Times New Roman"/>
        </w:rPr>
        <w:t xml:space="preserve"> Umowy ulegnie zmianie o wartość różnicy pomiędzy nową wartością podatku, a dotychczasową wartością podatku. W takiej sytuacji Wynagrodzenie, o których mowa w zdaniu poprzednim będzie obejmowało stawkę i wartość podatku, wynikającą z przepisów obowiązujących w dniu wystawienia faktury. Wynagrodzenie netto Przedmiotu Umowy określone w § </w:t>
      </w:r>
      <w:r w:rsidR="00565CC8" w:rsidRPr="00A00FA4">
        <w:rPr>
          <w:rFonts w:ascii="Times New Roman" w:hAnsi="Times New Roman" w:cs="Times New Roman"/>
        </w:rPr>
        <w:t>8</w:t>
      </w:r>
      <w:r w:rsidRPr="00A00FA4">
        <w:rPr>
          <w:rFonts w:ascii="Times New Roman" w:hAnsi="Times New Roman" w:cs="Times New Roman"/>
        </w:rPr>
        <w:t xml:space="preserve"> nie ulega zmianie.  </w:t>
      </w:r>
    </w:p>
    <w:p w14:paraId="29147EDC" w14:textId="749BEC62" w:rsidR="00586F28" w:rsidRPr="00A00FA4" w:rsidRDefault="00586F28" w:rsidP="005C5108">
      <w:pPr>
        <w:numPr>
          <w:ilvl w:val="0"/>
          <w:numId w:val="60"/>
        </w:numPr>
        <w:spacing w:after="60" w:line="276" w:lineRule="auto"/>
        <w:ind w:left="1132" w:hanging="360"/>
        <w:jc w:val="both"/>
        <w:rPr>
          <w:rFonts w:ascii="Times New Roman" w:hAnsi="Times New Roman" w:cs="Times New Roman"/>
        </w:rPr>
      </w:pPr>
      <w:r w:rsidRPr="00A00FA4">
        <w:rPr>
          <w:rFonts w:ascii="Times New Roman" w:hAnsi="Times New Roman" w:cs="Times New Roman"/>
        </w:rPr>
        <w:t xml:space="preserve">W przypadku wystąpienia okoliczności, o której mowa w </w:t>
      </w:r>
      <w:r w:rsidR="00A6248C" w:rsidRPr="00A00FA4">
        <w:rPr>
          <w:rFonts w:ascii="Times New Roman" w:hAnsi="Times New Roman" w:cs="Times New Roman"/>
        </w:rPr>
        <w:t>ust. 1 pkt</w:t>
      </w:r>
      <w:r w:rsidRPr="00A00FA4">
        <w:rPr>
          <w:rFonts w:ascii="Times New Roman" w:hAnsi="Times New Roman" w:cs="Times New Roman"/>
        </w:rPr>
        <w:t xml:space="preserve">. </w:t>
      </w:r>
      <w:r w:rsidR="00A6248C" w:rsidRPr="00A00FA4">
        <w:rPr>
          <w:rFonts w:ascii="Times New Roman" w:hAnsi="Times New Roman" w:cs="Times New Roman"/>
        </w:rPr>
        <w:t>2</w:t>
      </w:r>
      <w:r w:rsidRPr="00A00FA4">
        <w:rPr>
          <w:rFonts w:ascii="Times New Roman" w:hAnsi="Times New Roman" w:cs="Times New Roman"/>
        </w:rPr>
        <w:t xml:space="preserve"> </w:t>
      </w:r>
      <w:r w:rsidR="00A6248C" w:rsidRPr="00A00FA4">
        <w:rPr>
          <w:rFonts w:ascii="Times New Roman" w:hAnsi="Times New Roman" w:cs="Times New Roman"/>
        </w:rPr>
        <w:t>lit. b)</w:t>
      </w:r>
      <w:r w:rsidRPr="00A00FA4">
        <w:rPr>
          <w:rFonts w:ascii="Times New Roman" w:hAnsi="Times New Roman" w:cs="Times New Roman"/>
        </w:rPr>
        <w:t xml:space="preserve"> niniejszego paragrafu cena brutto Wynagrodzenia wskazanego w § </w:t>
      </w:r>
      <w:r w:rsidR="00807F33" w:rsidRPr="00A00FA4">
        <w:rPr>
          <w:rFonts w:ascii="Times New Roman" w:hAnsi="Times New Roman" w:cs="Times New Roman"/>
        </w:rPr>
        <w:t>8</w:t>
      </w:r>
      <w:r w:rsidRPr="00A00FA4">
        <w:rPr>
          <w:rFonts w:ascii="Times New Roman" w:hAnsi="Times New Roman" w:cs="Times New Roman"/>
        </w:rPr>
        <w:t xml:space="preserve"> Umowy, po spełnieniu warunku o którym mowa w </w:t>
      </w:r>
      <w:proofErr w:type="spellStart"/>
      <w:r w:rsidRPr="00A00FA4">
        <w:rPr>
          <w:rFonts w:ascii="Times New Roman" w:hAnsi="Times New Roman" w:cs="Times New Roman"/>
        </w:rPr>
        <w:t>p</w:t>
      </w:r>
      <w:r w:rsidR="00A6248C" w:rsidRPr="00A00FA4">
        <w:rPr>
          <w:rFonts w:ascii="Times New Roman" w:hAnsi="Times New Roman" w:cs="Times New Roman"/>
        </w:rPr>
        <w:t>p</w:t>
      </w:r>
      <w:r w:rsidRPr="00A00FA4">
        <w:rPr>
          <w:rFonts w:ascii="Times New Roman" w:hAnsi="Times New Roman" w:cs="Times New Roman"/>
        </w:rPr>
        <w:t>kt</w:t>
      </w:r>
      <w:proofErr w:type="spellEnd"/>
      <w:r w:rsidRPr="00A00FA4">
        <w:rPr>
          <w:rFonts w:ascii="Times New Roman" w:hAnsi="Times New Roman" w:cs="Times New Roman"/>
        </w:rPr>
        <w:t xml:space="preserve"> 5 poniżej, zostanie zmieniona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12539478" w14:textId="4C53183F" w:rsidR="00586F28" w:rsidRPr="00A00FA4" w:rsidRDefault="00586F28" w:rsidP="005C5108">
      <w:pPr>
        <w:numPr>
          <w:ilvl w:val="0"/>
          <w:numId w:val="60"/>
        </w:numPr>
        <w:spacing w:after="60" w:line="276" w:lineRule="auto"/>
        <w:ind w:left="1132" w:hanging="360"/>
        <w:jc w:val="both"/>
        <w:rPr>
          <w:rFonts w:ascii="Times New Roman" w:hAnsi="Times New Roman" w:cs="Times New Roman"/>
        </w:rPr>
      </w:pPr>
      <w:r w:rsidRPr="00A00FA4">
        <w:rPr>
          <w:rFonts w:ascii="Times New Roman" w:hAnsi="Times New Roman" w:cs="Times New Roman"/>
        </w:rPr>
        <w:t xml:space="preserve">W przypadku wystąpienia okoliczności, o której mowa w ust. 1 pkt </w:t>
      </w:r>
      <w:r w:rsidR="009B0DDC" w:rsidRPr="00A00FA4">
        <w:rPr>
          <w:rFonts w:ascii="Times New Roman" w:hAnsi="Times New Roman" w:cs="Times New Roman"/>
        </w:rPr>
        <w:t xml:space="preserve">2 lit. c) </w:t>
      </w:r>
      <w:r w:rsidRPr="00A00FA4">
        <w:rPr>
          <w:rFonts w:ascii="Times New Roman" w:hAnsi="Times New Roman" w:cs="Times New Roman"/>
        </w:rPr>
        <w:t xml:space="preserve">niniejszego paragrafu cena brutto Wynagrodzenia wskazanego w § </w:t>
      </w:r>
      <w:r w:rsidR="00807F33" w:rsidRPr="00A00FA4">
        <w:rPr>
          <w:rFonts w:ascii="Times New Roman" w:hAnsi="Times New Roman" w:cs="Times New Roman"/>
        </w:rPr>
        <w:t>8</w:t>
      </w:r>
      <w:r w:rsidRPr="00A00FA4">
        <w:rPr>
          <w:rFonts w:ascii="Times New Roman" w:hAnsi="Times New Roman" w:cs="Times New Roman"/>
        </w:rPr>
        <w:t xml:space="preserve"> Umowy, po spełnieniu warunku o którym mowa w </w:t>
      </w:r>
      <w:proofErr w:type="spellStart"/>
      <w:r w:rsidR="009B0DDC" w:rsidRPr="00A00FA4">
        <w:rPr>
          <w:rFonts w:ascii="Times New Roman" w:hAnsi="Times New Roman" w:cs="Times New Roman"/>
        </w:rPr>
        <w:t>p</w:t>
      </w:r>
      <w:r w:rsidRPr="00A00FA4">
        <w:rPr>
          <w:rFonts w:ascii="Times New Roman" w:hAnsi="Times New Roman" w:cs="Times New Roman"/>
        </w:rPr>
        <w:t>pkt</w:t>
      </w:r>
      <w:proofErr w:type="spellEnd"/>
      <w:r w:rsidRPr="00A00FA4">
        <w:rPr>
          <w:rFonts w:ascii="Times New Roman" w:hAnsi="Times New Roman" w:cs="Times New Roman"/>
        </w:rPr>
        <w:t xml:space="preserve"> 5 poniżej, zostanie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B736B34" w14:textId="6E3396C0" w:rsidR="00586F28" w:rsidRPr="00A00FA4" w:rsidRDefault="00586F28" w:rsidP="005C5108">
      <w:pPr>
        <w:numPr>
          <w:ilvl w:val="0"/>
          <w:numId w:val="60"/>
        </w:numPr>
        <w:spacing w:after="60" w:line="276" w:lineRule="auto"/>
        <w:ind w:left="1132" w:hanging="360"/>
        <w:jc w:val="both"/>
        <w:rPr>
          <w:rFonts w:ascii="Times New Roman" w:hAnsi="Times New Roman" w:cs="Times New Roman"/>
        </w:rPr>
      </w:pPr>
      <w:r w:rsidRPr="00A00FA4">
        <w:rPr>
          <w:rFonts w:ascii="Times New Roman" w:hAnsi="Times New Roman" w:cs="Times New Roman"/>
        </w:rPr>
        <w:t xml:space="preserve">W przypadku wystąpienia okoliczności, o której mowa w ust. 1 pkt </w:t>
      </w:r>
      <w:r w:rsidR="009B0DDC" w:rsidRPr="00A00FA4">
        <w:rPr>
          <w:rFonts w:ascii="Times New Roman" w:hAnsi="Times New Roman" w:cs="Times New Roman"/>
        </w:rPr>
        <w:t>2 lit. d)</w:t>
      </w:r>
      <w:r w:rsidRPr="00A00FA4">
        <w:rPr>
          <w:rFonts w:ascii="Times New Roman" w:hAnsi="Times New Roman" w:cs="Times New Roman"/>
        </w:rPr>
        <w:t xml:space="preserve"> niniejszego paragrafu cena brutto Wynagrodzenia wskazanego w § </w:t>
      </w:r>
      <w:r w:rsidR="00807F33" w:rsidRPr="00A00FA4">
        <w:rPr>
          <w:rFonts w:ascii="Times New Roman" w:hAnsi="Times New Roman" w:cs="Times New Roman"/>
        </w:rPr>
        <w:t>8</w:t>
      </w:r>
      <w:r w:rsidRPr="00A00FA4">
        <w:rPr>
          <w:rFonts w:ascii="Times New Roman" w:hAnsi="Times New Roman" w:cs="Times New Roman"/>
        </w:rPr>
        <w:t xml:space="preserve"> Umowy, po spełnieniu warunku o którym mowa w </w:t>
      </w:r>
      <w:proofErr w:type="spellStart"/>
      <w:r w:rsidR="009B0DDC" w:rsidRPr="00A00FA4">
        <w:rPr>
          <w:rFonts w:ascii="Times New Roman" w:hAnsi="Times New Roman" w:cs="Times New Roman"/>
        </w:rPr>
        <w:t>p</w:t>
      </w:r>
      <w:r w:rsidRPr="00A00FA4">
        <w:rPr>
          <w:rFonts w:ascii="Times New Roman" w:hAnsi="Times New Roman" w:cs="Times New Roman"/>
        </w:rPr>
        <w:t>pkt</w:t>
      </w:r>
      <w:proofErr w:type="spellEnd"/>
      <w:r w:rsidRPr="00A00FA4">
        <w:rPr>
          <w:rFonts w:ascii="Times New Roman" w:hAnsi="Times New Roman" w:cs="Times New Roman"/>
        </w:rPr>
        <w:t xml:space="preserve"> 5 poniżej, zostanie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05E478CB" w14:textId="1CCCD8F9" w:rsidR="00586F28" w:rsidRPr="00A00FA4" w:rsidRDefault="00586F28" w:rsidP="005C5108">
      <w:pPr>
        <w:numPr>
          <w:ilvl w:val="0"/>
          <w:numId w:val="60"/>
        </w:numPr>
        <w:spacing w:after="60" w:line="276" w:lineRule="auto"/>
        <w:ind w:left="1132" w:hanging="360"/>
        <w:jc w:val="both"/>
        <w:rPr>
          <w:rFonts w:ascii="Times New Roman" w:hAnsi="Times New Roman" w:cs="Times New Roman"/>
        </w:rPr>
      </w:pPr>
      <w:r w:rsidRPr="00A00FA4">
        <w:rPr>
          <w:rFonts w:ascii="Times New Roman" w:hAnsi="Times New Roman" w:cs="Times New Roman"/>
        </w:rPr>
        <w:t>W przypadku wystąpienia okoliczności, o której mowa w ust. 1 pkt 2</w:t>
      </w:r>
      <w:r w:rsidR="009B0DDC" w:rsidRPr="00A00FA4">
        <w:rPr>
          <w:rFonts w:ascii="Times New Roman" w:hAnsi="Times New Roman" w:cs="Times New Roman"/>
        </w:rPr>
        <w:t xml:space="preserve"> lit. b-d)</w:t>
      </w:r>
      <w:r w:rsidRPr="00A00FA4">
        <w:rPr>
          <w:rFonts w:ascii="Times New Roman" w:hAnsi="Times New Roman" w:cs="Times New Roman"/>
        </w:rPr>
        <w:t xml:space="preserve"> niniejszego paragrafu warunkiem dokonania zmiany cen elementu Przedmiotu Umowy jest złożenie przez Wykonawcę Zamawiającemu wniosku o dokonanie ich zmian wraz z dokumentami potwierdzającymi zasadność zmiany danej ceny elementu Przedmiotu Umowy, a w szczególności:  </w:t>
      </w:r>
    </w:p>
    <w:p w14:paraId="28FAC17D" w14:textId="77777777" w:rsidR="00586F28" w:rsidRPr="00A00FA4" w:rsidRDefault="00586F28" w:rsidP="005C5108">
      <w:pPr>
        <w:numPr>
          <w:ilvl w:val="1"/>
          <w:numId w:val="60"/>
        </w:numPr>
        <w:spacing w:after="23" w:line="276" w:lineRule="auto"/>
        <w:ind w:hanging="360"/>
        <w:jc w:val="both"/>
        <w:rPr>
          <w:rFonts w:ascii="Times New Roman" w:hAnsi="Times New Roman" w:cs="Times New Roman"/>
        </w:rPr>
      </w:pPr>
      <w:r w:rsidRPr="00A00FA4">
        <w:rPr>
          <w:rFonts w:ascii="Times New Roman" w:hAnsi="Times New Roman" w:cs="Times New Roman"/>
        </w:rPr>
        <w:lastRenderedPageBreak/>
        <w:t xml:space="preserve">szczegółową kalkulacją kosztów pracy ponoszonych na realizację prac objętych daną ceną elementu Przedmiotu Umowy obejmującą:  </w:t>
      </w:r>
    </w:p>
    <w:p w14:paraId="36DDA5AA" w14:textId="77777777" w:rsidR="00586F28" w:rsidRPr="00A00FA4" w:rsidRDefault="00586F28" w:rsidP="005C5108">
      <w:pPr>
        <w:pStyle w:val="Akapitzlist"/>
        <w:numPr>
          <w:ilvl w:val="0"/>
          <w:numId w:val="62"/>
        </w:numPr>
        <w:spacing w:after="60" w:line="276" w:lineRule="auto"/>
        <w:ind w:left="2268" w:hanging="567"/>
        <w:contextualSpacing w:val="0"/>
        <w:jc w:val="both"/>
        <w:rPr>
          <w:rFonts w:ascii="Times New Roman" w:hAnsi="Times New Roman" w:cs="Times New Roman"/>
        </w:rPr>
      </w:pPr>
      <w:r w:rsidRPr="00A00FA4">
        <w:rPr>
          <w:rFonts w:ascii="Times New Roman" w:hAnsi="Times New Roman" w:cs="Times New Roman"/>
        </w:rPr>
        <w:t xml:space="preserve">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702928A5" w14:textId="79AC8D03" w:rsidR="00586F28" w:rsidRPr="00A00FA4" w:rsidRDefault="00586F28" w:rsidP="005C5108">
      <w:pPr>
        <w:pStyle w:val="Akapitzlist"/>
        <w:numPr>
          <w:ilvl w:val="0"/>
          <w:numId w:val="62"/>
        </w:numPr>
        <w:spacing w:after="60" w:line="276" w:lineRule="auto"/>
        <w:ind w:left="2268" w:hanging="567"/>
        <w:contextualSpacing w:val="0"/>
        <w:jc w:val="both"/>
        <w:rPr>
          <w:rFonts w:ascii="Times New Roman" w:hAnsi="Times New Roman" w:cs="Times New Roman"/>
        </w:rPr>
      </w:pPr>
      <w:r w:rsidRPr="00A00FA4">
        <w:rPr>
          <w:rFonts w:ascii="Times New Roman" w:hAnsi="Times New Roman" w:cs="Times New Roman"/>
        </w:rPr>
        <w:t xml:space="preserve">wysokość wynagrodzenia za pracę albo wysokość stawki godzinowej osób, o których mowa w </w:t>
      </w:r>
      <w:proofErr w:type="spellStart"/>
      <w:r w:rsidRPr="00A00FA4">
        <w:rPr>
          <w:rFonts w:ascii="Times New Roman" w:hAnsi="Times New Roman" w:cs="Times New Roman"/>
        </w:rPr>
        <w:t>tiret</w:t>
      </w:r>
      <w:proofErr w:type="spellEnd"/>
      <w:r w:rsidRPr="00A00FA4">
        <w:rPr>
          <w:rFonts w:ascii="Times New Roman" w:hAnsi="Times New Roman" w:cs="Times New Roman"/>
        </w:rPr>
        <w:t xml:space="preserve"> pierwszym powyżej i związane z tym obciążenia publicznoprawne lub wysokość zmiany składek na ubezpieczenie społeczne bądź zdrowotne uiszczanych dla osób, o których mowa w </w:t>
      </w:r>
      <w:proofErr w:type="spellStart"/>
      <w:r w:rsidRPr="00A00FA4">
        <w:rPr>
          <w:rFonts w:ascii="Times New Roman" w:hAnsi="Times New Roman" w:cs="Times New Roman"/>
        </w:rPr>
        <w:t>tiret</w:t>
      </w:r>
      <w:proofErr w:type="spellEnd"/>
      <w:r w:rsidRPr="00A00FA4">
        <w:rPr>
          <w:rFonts w:ascii="Times New Roman" w:hAnsi="Times New Roman" w:cs="Times New Roman"/>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7609437D" w14:textId="6BAAB402" w:rsidR="00586F28" w:rsidRPr="00A00FA4" w:rsidRDefault="00586F28" w:rsidP="005C5108">
      <w:pPr>
        <w:pStyle w:val="Akapitzlist"/>
        <w:widowControl w:val="0"/>
        <w:numPr>
          <w:ilvl w:val="0"/>
          <w:numId w:val="62"/>
        </w:numPr>
        <w:spacing w:after="60" w:line="276" w:lineRule="auto"/>
        <w:ind w:left="2268" w:hanging="567"/>
        <w:contextualSpacing w:val="0"/>
        <w:jc w:val="both"/>
        <w:rPr>
          <w:rFonts w:ascii="Times New Roman" w:hAnsi="Times New Roman" w:cs="Times New Roman"/>
        </w:rPr>
      </w:pPr>
      <w:r w:rsidRPr="00A00FA4">
        <w:rPr>
          <w:rFonts w:ascii="Times New Roman" w:hAnsi="Times New Roman" w:cs="Times New Roman"/>
        </w:rPr>
        <w:t xml:space="preserve">określenie </w:t>
      </w:r>
      <w:r w:rsidRPr="00A00FA4">
        <w:rPr>
          <w:rFonts w:ascii="Times New Roman" w:hAnsi="Times New Roman" w:cs="Times New Roman"/>
        </w:rPr>
        <w:tab/>
        <w:t xml:space="preserve">procentowego udziału elementów cenotwórczych składających się na daną cenę elementu Przedmiotu Umowy, ze szczególnym wykazaniem procentowanego udziału kosztów pracy w danej cenie elementu Przedmiotu Umowy.  </w:t>
      </w:r>
    </w:p>
    <w:p w14:paraId="5C6F14DC" w14:textId="77777777" w:rsidR="00586F28" w:rsidRPr="00A00FA4" w:rsidRDefault="00586F28" w:rsidP="005C5108">
      <w:pPr>
        <w:numPr>
          <w:ilvl w:val="1"/>
          <w:numId w:val="60"/>
        </w:numPr>
        <w:spacing w:after="23" w:line="276" w:lineRule="auto"/>
        <w:ind w:hanging="360"/>
        <w:jc w:val="both"/>
        <w:rPr>
          <w:rFonts w:ascii="Times New Roman" w:hAnsi="Times New Roman" w:cs="Times New Roman"/>
        </w:rPr>
      </w:pPr>
      <w:r w:rsidRPr="00A00FA4">
        <w:rPr>
          <w:rFonts w:ascii="Times New Roman" w:hAnsi="Times New Roman" w:cs="Times New Roman"/>
        </w:rPr>
        <w:t xml:space="preserve">kopie dokumentów potwierdzających ponoszenie przez Wykonawcę koszty pracy w kwotach wykazanych w lit. a. powyżej. </w:t>
      </w:r>
    </w:p>
    <w:p w14:paraId="2C801EE7" w14:textId="77777777" w:rsidR="00586F28" w:rsidRPr="00A00FA4" w:rsidRDefault="00586F28" w:rsidP="00BC7067">
      <w:pPr>
        <w:spacing w:after="107" w:line="276" w:lineRule="auto"/>
        <w:ind w:left="1702"/>
        <w:jc w:val="both"/>
        <w:rPr>
          <w:rFonts w:ascii="Times New Roman" w:hAnsi="Times New Roman" w:cs="Times New Roman"/>
        </w:rPr>
      </w:pPr>
      <w:r w:rsidRPr="00A00FA4">
        <w:rPr>
          <w:rFonts w:ascii="Times New Roman" w:hAnsi="Times New Roman" w:cs="Times New Roman"/>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14:paraId="4A2E5BBC" w14:textId="44275DEC" w:rsidR="00586F28" w:rsidRPr="00A00FA4" w:rsidRDefault="00586F28" w:rsidP="00BC7067">
      <w:pPr>
        <w:spacing w:line="276" w:lineRule="auto"/>
        <w:ind w:left="1702"/>
        <w:jc w:val="both"/>
        <w:rPr>
          <w:rFonts w:ascii="Times New Roman" w:hAnsi="Times New Roman" w:cs="Times New Roman"/>
        </w:rPr>
      </w:pPr>
      <w:r w:rsidRPr="00A00FA4">
        <w:rPr>
          <w:rFonts w:ascii="Times New Roman" w:hAnsi="Times New Roman" w:cs="Times New Roman"/>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9B0DDC" w:rsidRPr="00A00FA4">
        <w:rPr>
          <w:rFonts w:ascii="Times New Roman" w:hAnsi="Times New Roman" w:cs="Times New Roman"/>
        </w:rPr>
        <w:t>1 pkt. 2 lit. b-d)</w:t>
      </w:r>
      <w:r w:rsidRPr="00A00FA4">
        <w:rPr>
          <w:rFonts w:ascii="Times New Roman" w:hAnsi="Times New Roman" w:cs="Times New Roman"/>
        </w:rPr>
        <w:t xml:space="preserve"> niniejszego paragrafu wpłynęły na koszt wykonania przez Wykonawcę prac objętych daną ceną elementu Przedmiotu Umowy. </w:t>
      </w:r>
    </w:p>
    <w:p w14:paraId="6F8210A3" w14:textId="77777777" w:rsidR="00586F28" w:rsidRPr="00A00FA4" w:rsidRDefault="00586F28" w:rsidP="005C5108">
      <w:pPr>
        <w:numPr>
          <w:ilvl w:val="0"/>
          <w:numId w:val="61"/>
        </w:numPr>
        <w:spacing w:after="60" w:line="276" w:lineRule="auto"/>
        <w:ind w:left="1132" w:hanging="360"/>
        <w:jc w:val="both"/>
        <w:rPr>
          <w:rFonts w:ascii="Times New Roman" w:hAnsi="Times New Roman" w:cs="Times New Roman"/>
        </w:rPr>
      </w:pPr>
      <w:r w:rsidRPr="00A00FA4">
        <w:rPr>
          <w:rFonts w:ascii="Times New Roman" w:hAnsi="Times New Roman" w:cs="Times New Roman"/>
        </w:rPr>
        <w:t xml:space="preserve">Wniosek o dokonanie zmiany cen elementu Przedmiotu Umowy, o którym mowa </w:t>
      </w:r>
      <w:r w:rsidRPr="00A00FA4">
        <w:rPr>
          <w:rFonts w:ascii="Times New Roman" w:hAnsi="Times New Roman" w:cs="Times New Roman"/>
        </w:rPr>
        <w:br/>
        <w:t xml:space="preserve">w pkt 5 powyżej:  </w:t>
      </w:r>
    </w:p>
    <w:p w14:paraId="6BC53925" w14:textId="76FE8030" w:rsidR="00586F28" w:rsidRPr="00A00FA4" w:rsidRDefault="00586F28" w:rsidP="005C5108">
      <w:pPr>
        <w:numPr>
          <w:ilvl w:val="1"/>
          <w:numId w:val="61"/>
        </w:numPr>
        <w:spacing w:after="60" w:line="276" w:lineRule="auto"/>
        <w:ind w:hanging="360"/>
        <w:jc w:val="both"/>
        <w:rPr>
          <w:rFonts w:ascii="Times New Roman" w:hAnsi="Times New Roman" w:cs="Times New Roman"/>
        </w:rPr>
      </w:pPr>
      <w:r w:rsidRPr="00A00FA4">
        <w:rPr>
          <w:rFonts w:ascii="Times New Roman" w:hAnsi="Times New Roman" w:cs="Times New Roman"/>
        </w:rPr>
        <w:t xml:space="preserve">dotyczący okoliczności wymienionych w ust. 1 pkt 2 </w:t>
      </w:r>
      <w:r w:rsidR="009B0DDC" w:rsidRPr="00A00FA4">
        <w:rPr>
          <w:rFonts w:ascii="Times New Roman" w:hAnsi="Times New Roman" w:cs="Times New Roman"/>
        </w:rPr>
        <w:t>lit. b) lub c)</w:t>
      </w:r>
      <w:r w:rsidRPr="00A00FA4">
        <w:rPr>
          <w:rFonts w:ascii="Times New Roman" w:hAnsi="Times New Roman" w:cs="Times New Roman"/>
        </w:rPr>
        <w:t xml:space="preserve"> niniejszego paragrafu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82E2B11" w14:textId="2D068F38" w:rsidR="00586F28" w:rsidRPr="00A00FA4" w:rsidRDefault="00586F28" w:rsidP="005C5108">
      <w:pPr>
        <w:numPr>
          <w:ilvl w:val="1"/>
          <w:numId w:val="61"/>
        </w:numPr>
        <w:spacing w:after="60" w:line="276" w:lineRule="auto"/>
        <w:ind w:hanging="360"/>
        <w:jc w:val="both"/>
        <w:rPr>
          <w:rFonts w:ascii="Times New Roman" w:hAnsi="Times New Roman" w:cs="Times New Roman"/>
        </w:rPr>
      </w:pPr>
      <w:r w:rsidRPr="00A00FA4">
        <w:rPr>
          <w:rFonts w:ascii="Times New Roman" w:hAnsi="Times New Roman" w:cs="Times New Roman"/>
        </w:rPr>
        <w:t xml:space="preserve">dotyczący okoliczności wymienionych w ust. 1 pkt </w:t>
      </w:r>
      <w:r w:rsidR="009B0DDC" w:rsidRPr="00A00FA4">
        <w:rPr>
          <w:rFonts w:ascii="Times New Roman" w:hAnsi="Times New Roman" w:cs="Times New Roman"/>
        </w:rPr>
        <w:t>2 lit. d)</w:t>
      </w:r>
      <w:r w:rsidRPr="00A00FA4">
        <w:rPr>
          <w:rFonts w:ascii="Times New Roman" w:hAnsi="Times New Roman" w:cs="Times New Roman"/>
        </w:rPr>
        <w:t xml:space="preserve"> niniejszego paragrafu powinien zostać wniesiony przez Wykonawcę w terminie 30 dni od dnia zawarcia </w:t>
      </w:r>
      <w:r w:rsidRPr="00A00FA4">
        <w:rPr>
          <w:rFonts w:ascii="Times New Roman" w:hAnsi="Times New Roman" w:cs="Times New Roman"/>
        </w:rPr>
        <w:lastRenderedPageBreak/>
        <w:t xml:space="preserve">umowy o prowadzenie pracowniczego planu kapitałowego będącego przyczyną ich zmian.   </w:t>
      </w:r>
    </w:p>
    <w:p w14:paraId="6E36F0EE" w14:textId="77777777" w:rsidR="00586F28" w:rsidRPr="00A00FA4" w:rsidRDefault="00586F28" w:rsidP="00BC7067">
      <w:pPr>
        <w:spacing w:after="60" w:line="276" w:lineRule="auto"/>
        <w:ind w:left="1702"/>
        <w:jc w:val="both"/>
        <w:rPr>
          <w:rFonts w:ascii="Times New Roman" w:hAnsi="Times New Roman" w:cs="Times New Roman"/>
        </w:rPr>
      </w:pPr>
      <w:r w:rsidRPr="00A00FA4">
        <w:rPr>
          <w:rFonts w:ascii="Times New Roman" w:hAnsi="Times New Roman" w:cs="Times New Roman"/>
        </w:rPr>
        <w:t xml:space="preserve">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4CC5DEC9" w14:textId="67AB7F69" w:rsidR="00586F28" w:rsidRPr="00A00FA4" w:rsidRDefault="00586F28" w:rsidP="005C5108">
      <w:pPr>
        <w:numPr>
          <w:ilvl w:val="0"/>
          <w:numId w:val="61"/>
        </w:numPr>
        <w:spacing w:after="60" w:line="276" w:lineRule="auto"/>
        <w:ind w:left="1132" w:hanging="360"/>
        <w:jc w:val="both"/>
        <w:rPr>
          <w:rFonts w:ascii="Times New Roman" w:hAnsi="Times New Roman" w:cs="Times New Roman"/>
        </w:rPr>
      </w:pPr>
      <w:r w:rsidRPr="00A00FA4">
        <w:rPr>
          <w:rFonts w:ascii="Times New Roman" w:hAnsi="Times New Roman" w:cs="Times New Roman"/>
        </w:rPr>
        <w:t xml:space="preserve">Ciężar dowodu, że okoliczności wymienione w ust. 1 pkt </w:t>
      </w:r>
      <w:r w:rsidR="009B0DDC" w:rsidRPr="00A00FA4">
        <w:rPr>
          <w:rFonts w:ascii="Times New Roman" w:hAnsi="Times New Roman" w:cs="Times New Roman"/>
        </w:rPr>
        <w:t>lit. b-d)</w:t>
      </w:r>
      <w:r w:rsidRPr="00A00FA4">
        <w:rPr>
          <w:rFonts w:ascii="Times New Roman" w:hAnsi="Times New Roman" w:cs="Times New Roman"/>
        </w:rPr>
        <w:t xml:space="preserve"> niniejszego paragrafu mają wpływ na koszty wykonania prac objętych daną ceną elementu Przedmiotu Umowy spoczywa na Wykonawcy. </w:t>
      </w:r>
    </w:p>
    <w:p w14:paraId="5E009677" w14:textId="7858DE09" w:rsidR="00586F28" w:rsidRPr="00A00FA4" w:rsidRDefault="00586F28" w:rsidP="005C5108">
      <w:pPr>
        <w:numPr>
          <w:ilvl w:val="0"/>
          <w:numId w:val="61"/>
        </w:numPr>
        <w:spacing w:after="60" w:line="276" w:lineRule="auto"/>
        <w:ind w:left="1132" w:hanging="360"/>
        <w:jc w:val="both"/>
        <w:rPr>
          <w:rFonts w:ascii="Times New Roman" w:hAnsi="Times New Roman" w:cs="Times New Roman"/>
        </w:rPr>
      </w:pPr>
      <w:r w:rsidRPr="00A00FA4">
        <w:rPr>
          <w:rFonts w:ascii="Times New Roman" w:hAnsi="Times New Roman" w:cs="Times New Roman"/>
        </w:rPr>
        <w:t xml:space="preserve">Zmiana wysokości cen elementu Przedmiotu Umowy w wysokości wskazanej odpowiednio powyżej, pod warunkiem ich wykazania przez Wykonawcę w sposób opisany w ust. 1 pkt </w:t>
      </w:r>
      <w:r w:rsidR="009B0DDC" w:rsidRPr="00A00FA4">
        <w:rPr>
          <w:rFonts w:ascii="Times New Roman" w:hAnsi="Times New Roman" w:cs="Times New Roman"/>
        </w:rPr>
        <w:t xml:space="preserve">3 </w:t>
      </w:r>
      <w:proofErr w:type="spellStart"/>
      <w:r w:rsidR="009B0DDC" w:rsidRPr="00A00FA4">
        <w:rPr>
          <w:rFonts w:ascii="Times New Roman" w:hAnsi="Times New Roman" w:cs="Times New Roman"/>
        </w:rPr>
        <w:t>ppkt</w:t>
      </w:r>
      <w:proofErr w:type="spellEnd"/>
      <w:r w:rsidR="009B0DDC" w:rsidRPr="00A00FA4">
        <w:rPr>
          <w:rFonts w:ascii="Times New Roman" w:hAnsi="Times New Roman" w:cs="Times New Roman"/>
        </w:rPr>
        <w:t xml:space="preserve"> 5)</w:t>
      </w:r>
      <w:r w:rsidRPr="00A00FA4">
        <w:rPr>
          <w:rFonts w:ascii="Times New Roman" w:hAnsi="Times New Roman" w:cs="Times New Roman"/>
        </w:rPr>
        <w:t xml:space="preserve"> niniejszego paragrafu, nastąpi począwszy od zaistnienia zdarzenia, o który</w:t>
      </w:r>
      <w:r w:rsidR="009B0DDC" w:rsidRPr="00A00FA4">
        <w:rPr>
          <w:rFonts w:ascii="Times New Roman" w:hAnsi="Times New Roman" w:cs="Times New Roman"/>
        </w:rPr>
        <w:t>m</w:t>
      </w:r>
      <w:r w:rsidRPr="00A00FA4">
        <w:rPr>
          <w:rFonts w:ascii="Times New Roman" w:hAnsi="Times New Roman" w:cs="Times New Roman"/>
        </w:rPr>
        <w:t>, mowa w ust. 1 pkt 2</w:t>
      </w:r>
      <w:r w:rsidR="009B0DDC" w:rsidRPr="00A00FA4">
        <w:rPr>
          <w:rFonts w:ascii="Times New Roman" w:hAnsi="Times New Roman" w:cs="Times New Roman"/>
        </w:rPr>
        <w:t xml:space="preserve"> lit. b-d)</w:t>
      </w:r>
      <w:r w:rsidRPr="00A00FA4">
        <w:rPr>
          <w:rFonts w:ascii="Times New Roman" w:hAnsi="Times New Roman" w:cs="Times New Roman"/>
        </w:rPr>
        <w:t xml:space="preserve"> niniejszego paragrafu. Zmiany wysokości cen elementów Przedmiotu Umowy zostaną potwierdzone przez Strony poprzez zawarcie aneksu do Umowy. </w:t>
      </w:r>
    </w:p>
    <w:p w14:paraId="09F74B51" w14:textId="77777777" w:rsidR="00C50FE4" w:rsidRPr="00A00FA4" w:rsidRDefault="00586F28" w:rsidP="005C5108">
      <w:pPr>
        <w:numPr>
          <w:ilvl w:val="0"/>
          <w:numId w:val="61"/>
        </w:numPr>
        <w:spacing w:after="60" w:line="276" w:lineRule="auto"/>
        <w:ind w:left="1132" w:hanging="360"/>
        <w:jc w:val="both"/>
        <w:rPr>
          <w:rFonts w:ascii="Times New Roman" w:hAnsi="Times New Roman" w:cs="Times New Roman"/>
        </w:rPr>
      </w:pPr>
      <w:r w:rsidRPr="00A00FA4">
        <w:rPr>
          <w:rFonts w:ascii="Times New Roman" w:hAnsi="Times New Roman" w:cs="Times New Roman"/>
        </w:rPr>
        <w:t>W przypadku, gdy dana okoliczność wskazana w ust. 1 pkt 2</w:t>
      </w:r>
      <w:r w:rsidR="009B0DDC" w:rsidRPr="00A00FA4">
        <w:rPr>
          <w:rFonts w:ascii="Times New Roman" w:hAnsi="Times New Roman" w:cs="Times New Roman"/>
        </w:rPr>
        <w:t xml:space="preserve"> lit. b-d)</w:t>
      </w:r>
      <w:r w:rsidRPr="00A00FA4">
        <w:rPr>
          <w:rFonts w:ascii="Times New Roman" w:hAnsi="Times New Roman" w:cs="Times New Roman"/>
        </w:rPr>
        <w:t xml:space="preserve"> niniejszego paragrafu dotyczyć będzie podwykonawcy, przy pomocy którego Wykonawca realizuje świadczenia wchodzące w skład Przedmiotu Umowy, to w takim przypadku Wykonawca do wniosku, o którym mowa w ust.</w:t>
      </w:r>
      <w:r w:rsidR="00E05F9B" w:rsidRPr="00A00FA4">
        <w:rPr>
          <w:rFonts w:ascii="Times New Roman" w:hAnsi="Times New Roman" w:cs="Times New Roman"/>
        </w:rPr>
        <w:t xml:space="preserve"> 1 pkt. 3 </w:t>
      </w:r>
      <w:proofErr w:type="spellStart"/>
      <w:r w:rsidR="00E05F9B" w:rsidRPr="00A00FA4">
        <w:rPr>
          <w:rFonts w:ascii="Times New Roman" w:hAnsi="Times New Roman" w:cs="Times New Roman"/>
        </w:rPr>
        <w:t>ppkt</w:t>
      </w:r>
      <w:proofErr w:type="spellEnd"/>
      <w:r w:rsidRPr="00A00FA4">
        <w:rPr>
          <w:rFonts w:ascii="Times New Roman" w:hAnsi="Times New Roman" w:cs="Times New Roman"/>
        </w:rPr>
        <w:t xml:space="preserve"> 5 niniejszego paragrafu obowiązany jest dołączyć dowody potwierdzające, iż zmiana wysokości cen elementu Przedmiotu Umowy w wysokości wskazanej odpowiednio w ust. 1 pkt 2</w:t>
      </w:r>
      <w:r w:rsidR="00E05F9B" w:rsidRPr="00A00FA4">
        <w:rPr>
          <w:rFonts w:ascii="Times New Roman" w:hAnsi="Times New Roman" w:cs="Times New Roman"/>
        </w:rPr>
        <w:t xml:space="preserve"> lit. b-d)</w:t>
      </w:r>
      <w:r w:rsidRPr="00A00FA4">
        <w:rPr>
          <w:rFonts w:ascii="Times New Roman" w:hAnsi="Times New Roman" w:cs="Times New Roman"/>
        </w:rPr>
        <w:t xml:space="preserve"> niniejszego paragrafu została uwzględniona w umowie łączącej Wykonawcę z takim podwykonawcą. </w:t>
      </w:r>
    </w:p>
    <w:p w14:paraId="2CEF5FDB" w14:textId="18546EA7" w:rsidR="00586F28" w:rsidRPr="00A00FA4" w:rsidRDefault="00586F28" w:rsidP="005C5108">
      <w:pPr>
        <w:numPr>
          <w:ilvl w:val="0"/>
          <w:numId w:val="61"/>
        </w:numPr>
        <w:spacing w:after="60" w:line="276" w:lineRule="auto"/>
        <w:ind w:left="709"/>
        <w:jc w:val="both"/>
        <w:rPr>
          <w:rFonts w:ascii="Times New Roman" w:hAnsi="Times New Roman" w:cs="Times New Roman"/>
        </w:rPr>
      </w:pPr>
      <w:r w:rsidRPr="00A00FA4">
        <w:rPr>
          <w:rFonts w:ascii="Times New Roman" w:hAnsi="Times New Roman" w:cs="Times New Roman"/>
        </w:rPr>
        <w:t>Zamawiający na podstawie art. 439 PZP w związku z art. 440 PZP, innych niż te wskazane w ust</w:t>
      </w:r>
      <w:r w:rsidR="00E05F9B" w:rsidRPr="00A00FA4">
        <w:rPr>
          <w:rFonts w:ascii="Times New Roman" w:hAnsi="Times New Roman" w:cs="Times New Roman"/>
        </w:rPr>
        <w:t xml:space="preserve">. </w:t>
      </w:r>
      <w:r w:rsidRPr="00A00FA4">
        <w:rPr>
          <w:rFonts w:ascii="Times New Roman" w:hAnsi="Times New Roman" w:cs="Times New Roman"/>
        </w:rPr>
        <w:t xml:space="preserve">powyżej.  </w:t>
      </w:r>
    </w:p>
    <w:p w14:paraId="676B5CDD" w14:textId="77777777" w:rsidR="00870643" w:rsidRPr="00A00FA4" w:rsidRDefault="00870643" w:rsidP="00870643">
      <w:pPr>
        <w:pStyle w:val="Akapitzlist"/>
        <w:numPr>
          <w:ilvl w:val="1"/>
          <w:numId w:val="61"/>
        </w:numPr>
        <w:spacing w:after="60" w:line="276" w:lineRule="auto"/>
        <w:ind w:left="1276" w:hanging="425"/>
        <w:jc w:val="both"/>
        <w:rPr>
          <w:rFonts w:ascii="Times New Roman" w:eastAsia="Calibri" w:hAnsi="Times New Roman" w:cs="Times New Roman"/>
          <w:spacing w:val="4"/>
        </w:rPr>
      </w:pPr>
      <w:r w:rsidRPr="00A00FA4">
        <w:rPr>
          <w:rFonts w:ascii="Times New Roman" w:eastAsia="Calibri" w:hAnsi="Times New Roman" w:cs="Times New Roman"/>
          <w:spacing w:val="4"/>
        </w:rPr>
        <w:t xml:space="preserve">Waloryzacja będzie  odbywać się w oparciu o  wskaźnik </w:t>
      </w:r>
      <w:r w:rsidRPr="00A00FA4">
        <w:rPr>
          <w:rFonts w:ascii="Times New Roman" w:eastAsia="Times New Roman" w:hAnsi="Times New Roman" w:cs="Times New Roman"/>
          <w:spacing w:val="4"/>
        </w:rPr>
        <w:t>cen produkcji budowlano-montażowej (pozycja 1)</w:t>
      </w:r>
      <w:r w:rsidRPr="00A00FA4">
        <w:rPr>
          <w:rFonts w:ascii="Times New Roman" w:eastAsia="Calibri" w:hAnsi="Times New Roman" w:cs="Times New Roman"/>
          <w:spacing w:val="4"/>
        </w:rPr>
        <w:t xml:space="preserve"> publikowany przez Główny Urząd Statystyczny (zwany dalej GUS), dostępny w Dziedzinowej Bazie Wiedzy  pod linkiem:  </w:t>
      </w:r>
      <w:hyperlink r:id="rId9" w:history="1">
        <w:r w:rsidRPr="00A00FA4">
          <w:rPr>
            <w:rFonts w:ascii="Times New Roman" w:eastAsia="Calibri" w:hAnsi="Times New Roman" w:cs="Times New Roman"/>
            <w:spacing w:val="4"/>
            <w:u w:val="single"/>
          </w:rPr>
          <w:t>http://swaid.stat.gov.pl/Ceny_dashboards/Raporty_predefiniowane/RAP_DBD_CEN_30.aspx</w:t>
        </w:r>
      </w:hyperlink>
      <w:r w:rsidRPr="00A00FA4">
        <w:rPr>
          <w:rFonts w:ascii="Times New Roman" w:eastAsia="Calibri" w:hAnsi="Times New Roman" w:cs="Times New Roman"/>
          <w:spacing w:val="4"/>
        </w:rPr>
        <w:t xml:space="preserve">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31520FAD" w14:textId="0D9D524F" w:rsidR="00870643" w:rsidRPr="00A00FA4" w:rsidRDefault="00870643" w:rsidP="00870643">
      <w:pPr>
        <w:pStyle w:val="Akapitzlist"/>
        <w:numPr>
          <w:ilvl w:val="1"/>
          <w:numId w:val="61"/>
        </w:numPr>
        <w:spacing w:after="60" w:line="276" w:lineRule="auto"/>
        <w:ind w:left="1276" w:hanging="425"/>
        <w:jc w:val="both"/>
        <w:rPr>
          <w:rFonts w:ascii="Times New Roman" w:eastAsia="Calibri" w:hAnsi="Times New Roman" w:cs="Times New Roman"/>
          <w:spacing w:val="4"/>
        </w:rPr>
      </w:pPr>
      <w:r w:rsidRPr="00A00FA4">
        <w:rPr>
          <w:rFonts w:ascii="Times New Roman" w:eastAsia="Calibri" w:hAnsi="Times New Roman" w:cs="Times New Roman"/>
          <w:spacing w:val="4"/>
        </w:rPr>
        <w:t xml:space="preserve">Wskaźnik waloryzacji </w:t>
      </w:r>
      <w:proofErr w:type="spellStart"/>
      <w:r w:rsidRPr="00A00FA4">
        <w:rPr>
          <w:rFonts w:ascii="Times New Roman" w:eastAsia="Calibri" w:hAnsi="Times New Roman" w:cs="Times New Roman"/>
          <w:spacing w:val="4"/>
        </w:rPr>
        <w:t>W</w:t>
      </w:r>
      <w:r w:rsidRPr="00A00FA4">
        <w:rPr>
          <w:rFonts w:ascii="Times New Roman" w:eastAsia="Calibri" w:hAnsi="Times New Roman" w:cs="Times New Roman"/>
          <w:spacing w:val="4"/>
          <w:vertAlign w:val="subscript"/>
        </w:rPr>
        <w:t>w</w:t>
      </w:r>
      <w:proofErr w:type="spellEnd"/>
      <w:r w:rsidRPr="00A00FA4">
        <w:rPr>
          <w:rFonts w:ascii="Times New Roman" w:eastAsia="Calibri" w:hAnsi="Times New Roman" w:cs="Times New Roman"/>
          <w:spacing w:val="4"/>
          <w:vertAlign w:val="subscript"/>
        </w:rPr>
        <w:t xml:space="preserve"> (n)</w:t>
      </w:r>
      <w:r w:rsidRPr="00A00FA4">
        <w:rPr>
          <w:rFonts w:ascii="Times New Roman" w:eastAsia="Calibri" w:hAnsi="Times New Roman" w:cs="Times New Roman"/>
          <w:spacing w:val="4"/>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3430362B" w14:textId="77777777" w:rsidR="00870643" w:rsidRPr="00A00FA4" w:rsidRDefault="00870643" w:rsidP="00870643">
      <w:pPr>
        <w:spacing w:after="0" w:line="276" w:lineRule="auto"/>
        <w:ind w:left="1134"/>
        <w:rPr>
          <w:rFonts w:ascii="Times New Roman" w:eastAsia="Calibri" w:hAnsi="Times New Roman" w:cs="Times New Roman"/>
          <w:spacing w:val="4"/>
        </w:rPr>
      </w:pPr>
    </w:p>
    <w:p w14:paraId="389ACCB0" w14:textId="77777777" w:rsidR="00870643" w:rsidRPr="00A00FA4" w:rsidRDefault="00000000" w:rsidP="00870643">
      <w:pPr>
        <w:spacing w:after="0" w:line="276" w:lineRule="auto"/>
        <w:ind w:left="360"/>
        <w:rPr>
          <w:rFonts w:ascii="Times New Roman" w:eastAsia="Calibri" w:hAnsi="Times New Roman" w:cs="Times New Roman"/>
          <w:spacing w:val="4"/>
        </w:rPr>
      </w:pPr>
      <m:oMathPara>
        <m:oMath>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w (n)</m:t>
              </m:r>
            </m:sub>
          </m:sSub>
          <m:r>
            <m:rPr>
              <m:sty m:val="p"/>
            </m:rPr>
            <w:rPr>
              <w:rFonts w:ascii="Cambria Math" w:eastAsia="Calibri" w:hAnsi="Cambria Math" w:cs="Times New Roman"/>
              <w:spacing w:val="4"/>
            </w:rPr>
            <m:t>=a+</m:t>
          </m:r>
          <m:d>
            <m:dPr>
              <m:ctrlPr>
                <w:rPr>
                  <w:rFonts w:ascii="Cambria Math" w:eastAsia="Calibri" w:hAnsi="Cambria Math" w:cs="Times New Roman"/>
                  <w:spacing w:val="4"/>
                </w:rPr>
              </m:ctrlPr>
            </m:dPr>
            <m:e>
              <m:r>
                <m:rPr>
                  <m:sty m:val="p"/>
                </m:rPr>
                <w:rPr>
                  <w:rFonts w:ascii="Cambria Math" w:eastAsia="Calibri" w:hAnsi="Cambria Math" w:cs="Times New Roman"/>
                  <w:spacing w:val="4"/>
                </w:rPr>
                <m:t>1-a</m:t>
              </m:r>
            </m:e>
          </m:d>
          <m:r>
            <w:rPr>
              <w:rFonts w:ascii="Cambria Math" w:eastAsia="Calibri" w:hAnsi="Cambria Math" w:cs="Times New Roman"/>
              <w:spacing w:val="4"/>
            </w:rPr>
            <m:t xml:space="preserve"> </m:t>
          </m:r>
          <m:r>
            <m:rPr>
              <m:sty m:val="p"/>
            </m:rPr>
            <w:rPr>
              <w:rFonts w:ascii="Cambria Math" w:eastAsia="Calibri" w:hAnsi="Cambria Math" w:cs="Times New Roman"/>
              <w:spacing w:val="4"/>
            </w:rPr>
            <m:t>×</m:t>
          </m:r>
          <m:r>
            <w:rPr>
              <w:rFonts w:ascii="Cambria Math" w:eastAsia="Calibri" w:hAnsi="Cambria Math" w:cs="Times New Roman"/>
              <w:spacing w:val="4"/>
            </w:rPr>
            <m:t xml:space="preserve"> (</m:t>
          </m:r>
          <m:f>
            <m:fPr>
              <m:ctrlPr>
                <w:rPr>
                  <w:rFonts w:ascii="Cambria Math" w:eastAsia="Calibri" w:hAnsi="Cambria Math" w:cs="Times New Roman"/>
                  <w:spacing w:val="4"/>
                </w:rPr>
              </m:ctrlPr>
            </m:fPr>
            <m:num>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0</m:t>
                  </m:r>
                </m:sub>
              </m:sSub>
            </m:num>
            <m:den>
              <m:r>
                <m:rPr>
                  <m:sty m:val="p"/>
                </m:rPr>
                <w:rPr>
                  <w:rFonts w:ascii="Cambria Math" w:eastAsia="Calibri" w:hAnsi="Cambria Math" w:cs="Times New Roman"/>
                  <w:spacing w:val="4"/>
                </w:rPr>
                <m:t>100</m:t>
              </m:r>
            </m:den>
          </m:f>
          <m:r>
            <m:rPr>
              <m:sty m:val="p"/>
            </m:rPr>
            <w:rPr>
              <w:rFonts w:ascii="Cambria Math" w:eastAsia="Calibri" w:hAnsi="Cambria Math" w:cs="Times New Roman"/>
              <w:spacing w:val="4"/>
            </w:rPr>
            <m:t>×</m:t>
          </m:r>
          <m:f>
            <m:fPr>
              <m:ctrlPr>
                <w:rPr>
                  <w:rFonts w:ascii="Cambria Math" w:eastAsia="Calibri" w:hAnsi="Cambria Math" w:cs="Times New Roman"/>
                  <w:spacing w:val="4"/>
                </w:rPr>
              </m:ctrlPr>
            </m:fPr>
            <m:num>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1</m:t>
                  </m:r>
                </m:sub>
              </m:sSub>
            </m:num>
            <m:den>
              <m:r>
                <m:rPr>
                  <m:sty m:val="p"/>
                </m:rPr>
                <w:rPr>
                  <w:rFonts w:ascii="Cambria Math" w:eastAsia="Calibri" w:hAnsi="Cambria Math" w:cs="Times New Roman"/>
                  <w:spacing w:val="4"/>
                </w:rPr>
                <m:t>100</m:t>
              </m:r>
            </m:den>
          </m:f>
          <m:r>
            <m:rPr>
              <m:sty m:val="p"/>
            </m:rPr>
            <w:rPr>
              <w:rFonts w:ascii="Cambria Math" w:eastAsia="Calibri" w:hAnsi="Cambria Math" w:cs="Times New Roman"/>
              <w:spacing w:val="4"/>
            </w:rPr>
            <m:t>×</m:t>
          </m:r>
          <m:f>
            <m:fPr>
              <m:ctrlPr>
                <w:rPr>
                  <w:rFonts w:ascii="Cambria Math" w:eastAsia="Calibri" w:hAnsi="Cambria Math" w:cs="Times New Roman"/>
                  <w:spacing w:val="4"/>
                </w:rPr>
              </m:ctrlPr>
            </m:fPr>
            <m:num>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2</m:t>
                  </m:r>
                </m:sub>
              </m:sSub>
            </m:num>
            <m:den>
              <m:r>
                <m:rPr>
                  <m:sty m:val="p"/>
                </m:rPr>
                <w:rPr>
                  <w:rFonts w:ascii="Cambria Math" w:eastAsia="Calibri" w:hAnsi="Cambria Math" w:cs="Times New Roman"/>
                  <w:spacing w:val="4"/>
                </w:rPr>
                <m:t>100</m:t>
              </m:r>
            </m:den>
          </m:f>
          <m:r>
            <m:rPr>
              <m:sty m:val="p"/>
            </m:rPr>
            <w:rPr>
              <w:rFonts w:ascii="Cambria Math" w:eastAsia="Calibri" w:hAnsi="Cambria Math" w:cs="Times New Roman"/>
              <w:spacing w:val="4"/>
            </w:rPr>
            <m:t>×</m:t>
          </m:r>
          <m:f>
            <m:fPr>
              <m:ctrlPr>
                <w:rPr>
                  <w:rFonts w:ascii="Cambria Math" w:eastAsia="Calibri" w:hAnsi="Cambria Math" w:cs="Times New Roman"/>
                  <w:spacing w:val="4"/>
                </w:rPr>
              </m:ctrlPr>
            </m:fPr>
            <m:num>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3</m:t>
                  </m:r>
                </m:sub>
              </m:sSub>
            </m:num>
            <m:den>
              <m:r>
                <m:rPr>
                  <m:sty m:val="p"/>
                </m:rPr>
                <w:rPr>
                  <w:rFonts w:ascii="Cambria Math" w:eastAsia="Calibri" w:hAnsi="Cambria Math" w:cs="Times New Roman"/>
                  <w:spacing w:val="4"/>
                </w:rPr>
                <m:t>100</m:t>
              </m:r>
            </m:den>
          </m:f>
          <m:r>
            <m:rPr>
              <m:sty m:val="p"/>
            </m:rPr>
            <w:rPr>
              <w:rFonts w:ascii="Cambria Math" w:eastAsia="Calibri" w:hAnsi="Cambria Math" w:cs="Times New Roman"/>
              <w:spacing w:val="4"/>
            </w:rPr>
            <m:t>×………….×</m:t>
          </m:r>
          <m:f>
            <m:fPr>
              <m:ctrlPr>
                <w:rPr>
                  <w:rFonts w:ascii="Cambria Math" w:eastAsia="Calibri" w:hAnsi="Cambria Math" w:cs="Times New Roman"/>
                  <w:spacing w:val="4"/>
                </w:rPr>
              </m:ctrlPr>
            </m:fPr>
            <m:num>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n-1</m:t>
                  </m:r>
                </m:sub>
              </m:sSub>
            </m:num>
            <m:den>
              <m:r>
                <m:rPr>
                  <m:sty m:val="p"/>
                </m:rPr>
                <w:rPr>
                  <w:rFonts w:ascii="Cambria Math" w:eastAsia="Calibri" w:hAnsi="Cambria Math" w:cs="Times New Roman"/>
                  <w:spacing w:val="4"/>
                </w:rPr>
                <m:t>100</m:t>
              </m:r>
            </m:den>
          </m:f>
          <m:r>
            <m:rPr>
              <m:sty m:val="p"/>
            </m:rPr>
            <w:rPr>
              <w:rFonts w:ascii="Cambria Math" w:eastAsia="Calibri" w:hAnsi="Cambria Math" w:cs="Times New Roman"/>
              <w:spacing w:val="4"/>
            </w:rPr>
            <m:t>×</m:t>
          </m:r>
          <m:f>
            <m:fPr>
              <m:ctrlPr>
                <w:rPr>
                  <w:rFonts w:ascii="Cambria Math" w:eastAsia="Calibri" w:hAnsi="Cambria Math" w:cs="Times New Roman"/>
                  <w:spacing w:val="4"/>
                </w:rPr>
              </m:ctrlPr>
            </m:fPr>
            <m:num>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n</m:t>
                  </m:r>
                </m:sub>
              </m:sSub>
            </m:num>
            <m:den>
              <m:r>
                <m:rPr>
                  <m:sty m:val="p"/>
                </m:rPr>
                <w:rPr>
                  <w:rFonts w:ascii="Cambria Math" w:eastAsia="Calibri" w:hAnsi="Cambria Math" w:cs="Times New Roman"/>
                  <w:spacing w:val="4"/>
                </w:rPr>
                <m:t>100</m:t>
              </m:r>
            </m:den>
          </m:f>
          <m:r>
            <w:rPr>
              <w:rFonts w:ascii="Cambria Math" w:eastAsia="Calibri" w:hAnsi="Cambria Math" w:cs="Times New Roman"/>
              <w:spacing w:val="4"/>
            </w:rPr>
            <m:t>)</m:t>
          </m:r>
        </m:oMath>
      </m:oMathPara>
    </w:p>
    <w:p w14:paraId="25AB5734" w14:textId="77777777" w:rsidR="00870643" w:rsidRPr="00A00FA4" w:rsidRDefault="00870643" w:rsidP="00870643">
      <w:pPr>
        <w:spacing w:after="0" w:line="360" w:lineRule="auto"/>
        <w:ind w:left="720"/>
        <w:contextualSpacing/>
        <w:rPr>
          <w:rFonts w:ascii="Times New Roman" w:hAnsi="Times New Roman" w:cs="Times New Roman"/>
          <w:spacing w:val="4"/>
        </w:rPr>
      </w:pPr>
    </w:p>
    <w:p w14:paraId="393D2282" w14:textId="77777777" w:rsidR="00870643" w:rsidRPr="00A00FA4" w:rsidRDefault="00870643" w:rsidP="00870643">
      <w:pPr>
        <w:spacing w:after="0" w:line="360" w:lineRule="auto"/>
        <w:ind w:left="1134"/>
        <w:contextualSpacing/>
        <w:rPr>
          <w:rFonts w:ascii="Times New Roman" w:hAnsi="Times New Roman" w:cs="Times New Roman"/>
          <w:spacing w:val="4"/>
        </w:rPr>
      </w:pPr>
      <w:r w:rsidRPr="00A00FA4">
        <w:rPr>
          <w:rFonts w:ascii="Times New Roman" w:hAnsi="Times New Roman" w:cs="Times New Roman"/>
          <w:spacing w:val="4"/>
        </w:rPr>
        <w:t>gdzie:</w:t>
      </w:r>
    </w:p>
    <w:p w14:paraId="7961AD0A" w14:textId="77777777" w:rsidR="00870643" w:rsidRPr="00A00FA4" w:rsidRDefault="00870643" w:rsidP="00870643">
      <w:pPr>
        <w:spacing w:after="0" w:line="360" w:lineRule="auto"/>
        <w:ind w:left="1134"/>
        <w:contextualSpacing/>
        <w:rPr>
          <w:rFonts w:ascii="Times New Roman" w:hAnsi="Times New Roman" w:cs="Times New Roman"/>
          <w:spacing w:val="4"/>
        </w:rPr>
      </w:pPr>
      <w:r w:rsidRPr="00A00FA4">
        <w:rPr>
          <w:rFonts w:ascii="Times New Roman" w:hAnsi="Times New Roman" w:cs="Times New Roman"/>
          <w:spacing w:val="4"/>
        </w:rPr>
        <w:t>„</w:t>
      </w:r>
      <w:proofErr w:type="spellStart"/>
      <w:r w:rsidRPr="00A00FA4">
        <w:rPr>
          <w:rFonts w:ascii="Times New Roman" w:hAnsi="Times New Roman" w:cs="Times New Roman"/>
          <w:spacing w:val="4"/>
        </w:rPr>
        <w:t>W</w:t>
      </w:r>
      <w:r w:rsidRPr="00A00FA4">
        <w:rPr>
          <w:rFonts w:ascii="Times New Roman" w:hAnsi="Times New Roman" w:cs="Times New Roman"/>
          <w:spacing w:val="4"/>
          <w:vertAlign w:val="subscript"/>
        </w:rPr>
        <w:t>w</w:t>
      </w:r>
      <w:proofErr w:type="spellEnd"/>
      <w:r w:rsidRPr="00A00FA4">
        <w:rPr>
          <w:rFonts w:ascii="Times New Roman" w:hAnsi="Times New Roman" w:cs="Times New Roman"/>
          <w:spacing w:val="4"/>
          <w:vertAlign w:val="subscript"/>
        </w:rPr>
        <w:t xml:space="preserve"> (n)</w:t>
      </w:r>
      <w:r w:rsidRPr="00A00FA4">
        <w:rPr>
          <w:rFonts w:ascii="Times New Roman" w:hAnsi="Times New Roman" w:cs="Times New Roman"/>
          <w:spacing w:val="4"/>
        </w:rPr>
        <w:t>" –wskaźnik waloryzacji dla n-tego miesiąca;</w:t>
      </w:r>
    </w:p>
    <w:p w14:paraId="33385457" w14:textId="77777777" w:rsidR="00870643" w:rsidRPr="00A00FA4" w:rsidRDefault="00870643" w:rsidP="00870643">
      <w:pPr>
        <w:spacing w:after="0" w:line="360" w:lineRule="auto"/>
        <w:ind w:left="1134"/>
        <w:contextualSpacing/>
        <w:rPr>
          <w:rFonts w:ascii="Times New Roman" w:hAnsi="Times New Roman" w:cs="Times New Roman"/>
          <w:spacing w:val="4"/>
        </w:rPr>
      </w:pPr>
      <w:r w:rsidRPr="00A00FA4">
        <w:rPr>
          <w:rFonts w:ascii="Times New Roman" w:hAnsi="Times New Roman" w:cs="Times New Roman"/>
          <w:spacing w:val="4"/>
        </w:rPr>
        <w:lastRenderedPageBreak/>
        <w:t xml:space="preserve">„a" - stały współczynnik </w:t>
      </w:r>
      <w:r w:rsidRPr="00A00FA4">
        <w:rPr>
          <w:rFonts w:ascii="Times New Roman" w:hAnsi="Times New Roman" w:cs="Times New Roman"/>
          <w:b/>
          <w:spacing w:val="4"/>
        </w:rPr>
        <w:t>o wartości 0,5</w:t>
      </w:r>
      <w:r w:rsidRPr="00A00FA4">
        <w:rPr>
          <w:rFonts w:ascii="Times New Roman" w:hAnsi="Times New Roman" w:cs="Times New Roman"/>
          <w:spacing w:val="4"/>
        </w:rPr>
        <w:t xml:space="preserve"> obrazujący część wynagrodzenia, które nie podlega waloryzacji (element niewaloryzowany).</w:t>
      </w:r>
    </w:p>
    <w:p w14:paraId="13086340" w14:textId="77777777" w:rsidR="00870643" w:rsidRPr="00A00FA4" w:rsidRDefault="00870643" w:rsidP="00870643">
      <w:pPr>
        <w:spacing w:after="0" w:line="360" w:lineRule="auto"/>
        <w:ind w:left="1134"/>
        <w:contextualSpacing/>
        <w:rPr>
          <w:rFonts w:ascii="Times New Roman" w:hAnsi="Times New Roman" w:cs="Times New Roman"/>
        </w:rPr>
      </w:pPr>
      <w:r w:rsidRPr="00A00FA4">
        <w:rPr>
          <w:rFonts w:ascii="Times New Roman" w:hAnsi="Times New Roman" w:cs="Times New Roman"/>
          <w:spacing w:val="4"/>
        </w:rPr>
        <w:t>„W</w:t>
      </w:r>
      <w:r w:rsidRPr="00A00FA4">
        <w:rPr>
          <w:rFonts w:ascii="Times New Roman" w:hAnsi="Times New Roman" w:cs="Times New Roman"/>
          <w:spacing w:val="4"/>
          <w:vertAlign w:val="subscript"/>
        </w:rPr>
        <w:t>0</w:t>
      </w:r>
      <w:r w:rsidRPr="00A00FA4">
        <w:rPr>
          <w:rFonts w:ascii="Times New Roman" w:hAnsi="Times New Roman" w:cs="Times New Roman"/>
          <w:spacing w:val="4"/>
        </w:rPr>
        <w:t xml:space="preserve">" – </w:t>
      </w:r>
      <w:bookmarkStart w:id="4" w:name="_Hlk115193629"/>
      <w:r w:rsidRPr="00A00FA4">
        <w:rPr>
          <w:rFonts w:ascii="Times New Roman" w:hAnsi="Times New Roman" w:cs="Times New Roman"/>
        </w:rPr>
        <w:t>wskaźnik „0” z miesiąca otwarcia oferty = 100</w:t>
      </w:r>
      <w:bookmarkEnd w:id="4"/>
    </w:p>
    <w:p w14:paraId="43D45954" w14:textId="77777777" w:rsidR="00870643" w:rsidRPr="00A00FA4" w:rsidRDefault="00870643" w:rsidP="00870643">
      <w:pPr>
        <w:spacing w:after="0" w:line="360" w:lineRule="auto"/>
        <w:ind w:left="1134"/>
        <w:contextualSpacing/>
        <w:rPr>
          <w:rFonts w:ascii="Times New Roman" w:hAnsi="Times New Roman" w:cs="Times New Roman"/>
          <w:spacing w:val="4"/>
        </w:rPr>
      </w:pPr>
      <w:r w:rsidRPr="00A00FA4">
        <w:rPr>
          <w:rFonts w:ascii="Times New Roman" w:hAnsi="Times New Roman" w:cs="Times New Roman"/>
          <w:spacing w:val="4"/>
        </w:rPr>
        <w:t>„W</w:t>
      </w:r>
      <w:r w:rsidRPr="00A00FA4">
        <w:rPr>
          <w:rFonts w:ascii="Times New Roman" w:hAnsi="Times New Roman" w:cs="Times New Roman"/>
          <w:spacing w:val="4"/>
          <w:vertAlign w:val="subscript"/>
        </w:rPr>
        <w:t>1</w:t>
      </w:r>
      <w:r w:rsidRPr="00A00FA4">
        <w:rPr>
          <w:rFonts w:ascii="Times New Roman" w:hAnsi="Times New Roman" w:cs="Times New Roman"/>
          <w:spacing w:val="4"/>
        </w:rPr>
        <w:t xml:space="preserve">" – </w:t>
      </w:r>
      <w:bookmarkStart w:id="5" w:name="_Hlk115193657"/>
      <w:r w:rsidRPr="00A00FA4">
        <w:rPr>
          <w:rFonts w:ascii="Times New Roman" w:hAnsi="Times New Roman" w:cs="Times New Roman"/>
        </w:rPr>
        <w:t xml:space="preserve">wskaźnik „1” z następnego miesiąca po miesiącu otwarcia oferty </w:t>
      </w:r>
      <w:bookmarkEnd w:id="5"/>
      <w:r w:rsidRPr="00A00FA4">
        <w:rPr>
          <w:rFonts w:ascii="Times New Roman" w:hAnsi="Times New Roman" w:cs="Times New Roman"/>
        </w:rPr>
        <w:t xml:space="preserve">(wskaźnik </w:t>
      </w:r>
      <w:r w:rsidRPr="00A00FA4">
        <w:rPr>
          <w:rFonts w:ascii="Times New Roman" w:eastAsia="Times New Roman" w:hAnsi="Times New Roman" w:cs="Times New Roman"/>
        </w:rPr>
        <w:t>cen produkcji budowlano-montażowej</w:t>
      </w:r>
      <w:r w:rsidRPr="00A00FA4">
        <w:rPr>
          <w:rFonts w:ascii="Times New Roman" w:hAnsi="Times New Roman" w:cs="Times New Roman"/>
        </w:rPr>
        <w:t xml:space="preserve"> publikowany przez GUS, w układzie miesiąc poprzedni = 100)</w:t>
      </w:r>
    </w:p>
    <w:p w14:paraId="4473C581" w14:textId="77777777" w:rsidR="00870643" w:rsidRPr="00A00FA4" w:rsidRDefault="00870643" w:rsidP="00870643">
      <w:pPr>
        <w:spacing w:after="0" w:line="360" w:lineRule="auto"/>
        <w:ind w:left="1134"/>
        <w:contextualSpacing/>
        <w:rPr>
          <w:rFonts w:ascii="Times New Roman" w:hAnsi="Times New Roman" w:cs="Times New Roman"/>
        </w:rPr>
      </w:pPr>
      <w:r w:rsidRPr="00A00FA4">
        <w:rPr>
          <w:rFonts w:ascii="Times New Roman" w:hAnsi="Times New Roman" w:cs="Times New Roman"/>
          <w:spacing w:val="4"/>
        </w:rPr>
        <w:t>„W</w:t>
      </w:r>
      <w:r w:rsidRPr="00A00FA4">
        <w:rPr>
          <w:rFonts w:ascii="Times New Roman" w:hAnsi="Times New Roman" w:cs="Times New Roman"/>
          <w:spacing w:val="4"/>
          <w:vertAlign w:val="subscript"/>
        </w:rPr>
        <w:t>2</w:t>
      </w:r>
      <w:r w:rsidRPr="00A00FA4">
        <w:rPr>
          <w:rFonts w:ascii="Times New Roman" w:hAnsi="Times New Roman" w:cs="Times New Roman"/>
          <w:spacing w:val="4"/>
        </w:rPr>
        <w:t>”, „W</w:t>
      </w:r>
      <w:r w:rsidRPr="00A00FA4">
        <w:rPr>
          <w:rFonts w:ascii="Times New Roman" w:hAnsi="Times New Roman" w:cs="Times New Roman"/>
          <w:spacing w:val="4"/>
          <w:vertAlign w:val="subscript"/>
        </w:rPr>
        <w:t>3</w:t>
      </w:r>
      <w:r w:rsidRPr="00A00FA4">
        <w:rPr>
          <w:rFonts w:ascii="Times New Roman" w:hAnsi="Times New Roman" w:cs="Times New Roman"/>
          <w:spacing w:val="4"/>
        </w:rPr>
        <w:t xml:space="preserve">",… – </w:t>
      </w:r>
      <w:r w:rsidRPr="00A00FA4">
        <w:rPr>
          <w:rFonts w:ascii="Times New Roman" w:hAnsi="Times New Roman" w:cs="Times New Roman"/>
        </w:rPr>
        <w:t xml:space="preserve">wskaźniki „2”, „3”, … z kolejnych miesięcy po miesiącu otwarcia oferty (wskaźnik </w:t>
      </w:r>
      <w:r w:rsidRPr="00A00FA4">
        <w:rPr>
          <w:rFonts w:ascii="Times New Roman" w:eastAsia="Times New Roman" w:hAnsi="Times New Roman" w:cs="Times New Roman"/>
        </w:rPr>
        <w:t>cen produkcji budowlano-montażowej</w:t>
      </w:r>
      <w:r w:rsidRPr="00A00FA4">
        <w:rPr>
          <w:rFonts w:ascii="Times New Roman" w:hAnsi="Times New Roman" w:cs="Times New Roman"/>
        </w:rPr>
        <w:t xml:space="preserve"> publikowany przez GUS, w układzie miesiąc poprzedni = 100)</w:t>
      </w:r>
    </w:p>
    <w:p w14:paraId="286CC579" w14:textId="77777777" w:rsidR="00870643" w:rsidRPr="00A00FA4" w:rsidRDefault="00870643" w:rsidP="00870643">
      <w:pPr>
        <w:spacing w:after="0" w:line="360" w:lineRule="auto"/>
        <w:ind w:left="1134"/>
        <w:contextualSpacing/>
        <w:rPr>
          <w:rFonts w:ascii="Times New Roman" w:hAnsi="Times New Roman" w:cs="Times New Roman"/>
        </w:rPr>
      </w:pPr>
      <w:r w:rsidRPr="00A00FA4">
        <w:rPr>
          <w:rFonts w:ascii="Times New Roman" w:hAnsi="Times New Roman" w:cs="Times New Roman"/>
          <w:spacing w:val="4"/>
        </w:rPr>
        <w:t>W</w:t>
      </w:r>
      <w:r w:rsidRPr="00A00FA4">
        <w:rPr>
          <w:rFonts w:ascii="Times New Roman" w:hAnsi="Times New Roman" w:cs="Times New Roman"/>
          <w:spacing w:val="4"/>
          <w:vertAlign w:val="subscript"/>
        </w:rPr>
        <w:t>n-1</w:t>
      </w:r>
      <w:r w:rsidRPr="00A00FA4">
        <w:rPr>
          <w:rFonts w:ascii="Times New Roman" w:hAnsi="Times New Roman" w:cs="Times New Roman"/>
          <w:spacing w:val="4"/>
        </w:rPr>
        <w:t xml:space="preserve">– </w:t>
      </w:r>
      <w:r w:rsidRPr="00A00FA4">
        <w:rPr>
          <w:rFonts w:ascii="Times New Roman" w:hAnsi="Times New Roman" w:cs="Times New Roman"/>
        </w:rPr>
        <w:t xml:space="preserve">wskaźnik „n-1” z miesiąca poprzedzającego miesiąc za który nastąpi wystawienie faktury (wskaźnik </w:t>
      </w:r>
      <w:r w:rsidRPr="00A00FA4">
        <w:rPr>
          <w:rFonts w:ascii="Times New Roman" w:eastAsia="Times New Roman" w:hAnsi="Times New Roman" w:cs="Times New Roman"/>
        </w:rPr>
        <w:t>cen produkcji budowlano-montażowej</w:t>
      </w:r>
      <w:r w:rsidRPr="00A00FA4">
        <w:rPr>
          <w:rFonts w:ascii="Times New Roman" w:hAnsi="Times New Roman" w:cs="Times New Roman"/>
        </w:rPr>
        <w:t xml:space="preserve"> publikowany przez GUS, w układzie miesiąc poprzedni = 100)</w:t>
      </w:r>
    </w:p>
    <w:p w14:paraId="6FE0841A" w14:textId="77777777" w:rsidR="00870643" w:rsidRPr="00A00FA4" w:rsidRDefault="00870643" w:rsidP="00870643">
      <w:pPr>
        <w:spacing w:after="60" w:line="360" w:lineRule="auto"/>
        <w:ind w:left="1134"/>
        <w:contextualSpacing/>
        <w:rPr>
          <w:rFonts w:ascii="Times New Roman" w:hAnsi="Times New Roman" w:cs="Times New Roman"/>
        </w:rPr>
      </w:pPr>
      <w:r w:rsidRPr="00A00FA4">
        <w:rPr>
          <w:rFonts w:ascii="Times New Roman" w:hAnsi="Times New Roman" w:cs="Times New Roman"/>
          <w:spacing w:val="4"/>
        </w:rPr>
        <w:t>„</w:t>
      </w:r>
      <w:proofErr w:type="spellStart"/>
      <w:r w:rsidRPr="00A00FA4">
        <w:rPr>
          <w:rFonts w:ascii="Times New Roman" w:hAnsi="Times New Roman" w:cs="Times New Roman"/>
          <w:spacing w:val="4"/>
        </w:rPr>
        <w:t>W</w:t>
      </w:r>
      <w:r w:rsidRPr="00A00FA4">
        <w:rPr>
          <w:rFonts w:ascii="Times New Roman" w:hAnsi="Times New Roman" w:cs="Times New Roman"/>
          <w:spacing w:val="4"/>
          <w:vertAlign w:val="subscript"/>
        </w:rPr>
        <w:t>n</w:t>
      </w:r>
      <w:proofErr w:type="spellEnd"/>
      <w:r w:rsidRPr="00A00FA4">
        <w:rPr>
          <w:rFonts w:ascii="Times New Roman" w:hAnsi="Times New Roman" w:cs="Times New Roman"/>
          <w:spacing w:val="4"/>
        </w:rPr>
        <w:t xml:space="preserve">" – </w:t>
      </w:r>
      <w:r w:rsidRPr="00A00FA4">
        <w:rPr>
          <w:rFonts w:ascii="Times New Roman" w:hAnsi="Times New Roman" w:cs="Times New Roman"/>
        </w:rPr>
        <w:t xml:space="preserve">wskaźnik „n” z miesiąca za który nastąpi wystawienie faktury (wskaźnik </w:t>
      </w:r>
      <w:r w:rsidRPr="00A00FA4">
        <w:rPr>
          <w:rFonts w:ascii="Times New Roman" w:eastAsia="Times New Roman" w:hAnsi="Times New Roman" w:cs="Times New Roman"/>
        </w:rPr>
        <w:t>cen produkcji budowlano-montażowej</w:t>
      </w:r>
      <w:r w:rsidRPr="00A00FA4">
        <w:rPr>
          <w:rFonts w:ascii="Times New Roman" w:hAnsi="Times New Roman" w:cs="Times New Roman"/>
        </w:rPr>
        <w:t xml:space="preserve"> publikowany przez GUS, w układzie miesiąc poprzedni = 100)</w:t>
      </w:r>
    </w:p>
    <w:p w14:paraId="46D5D928" w14:textId="77777777" w:rsidR="00870643" w:rsidRPr="00A00FA4" w:rsidRDefault="00870643" w:rsidP="00870643">
      <w:pPr>
        <w:pStyle w:val="Akapitzlist"/>
        <w:numPr>
          <w:ilvl w:val="1"/>
          <w:numId w:val="61"/>
        </w:numPr>
        <w:spacing w:after="60" w:line="276" w:lineRule="auto"/>
        <w:ind w:left="1276" w:hanging="567"/>
        <w:jc w:val="both"/>
        <w:rPr>
          <w:rFonts w:ascii="Times New Roman" w:eastAsia="Calibri" w:hAnsi="Times New Roman" w:cs="Times New Roman"/>
          <w:spacing w:val="4"/>
        </w:rPr>
      </w:pPr>
      <w:r w:rsidRPr="00A00FA4">
        <w:rPr>
          <w:rFonts w:ascii="Times New Roman" w:eastAsia="Calibri" w:hAnsi="Times New Roman" w:cs="Times New Roman"/>
          <w:spacing w:val="4"/>
        </w:rPr>
        <w:t xml:space="preserve">Ilorazy wskaźników cen (np. </w:t>
      </w:r>
      <m:oMath>
        <m:f>
          <m:fPr>
            <m:ctrlPr>
              <w:rPr>
                <w:rFonts w:ascii="Cambria Math" w:eastAsia="Calibri" w:hAnsi="Cambria Math" w:cs="Times New Roman"/>
                <w:spacing w:val="4"/>
              </w:rPr>
            </m:ctrlPr>
          </m:fPr>
          <m:num>
            <m:sSub>
              <m:sSubPr>
                <m:ctrlPr>
                  <w:rPr>
                    <w:rFonts w:ascii="Cambria Math" w:eastAsia="Calibri" w:hAnsi="Cambria Math" w:cs="Times New Roman"/>
                    <w:spacing w:val="4"/>
                  </w:rPr>
                </m:ctrlPr>
              </m:sSubPr>
              <m:e>
                <m:r>
                  <m:rPr>
                    <m:sty m:val="b"/>
                  </m:rPr>
                  <w:rPr>
                    <w:rFonts w:ascii="Cambria Math" w:eastAsia="Calibri" w:hAnsi="Cambria Math" w:cs="Times New Roman"/>
                    <w:spacing w:val="4"/>
                  </w:rPr>
                  <m:t>W</m:t>
                </m:r>
              </m:e>
              <m:sub>
                <m:r>
                  <m:rPr>
                    <m:sty m:val="b"/>
                  </m:rPr>
                  <w:rPr>
                    <w:rFonts w:ascii="Cambria Math" w:eastAsia="Calibri" w:hAnsi="Cambria Math" w:cs="Times New Roman"/>
                    <w:spacing w:val="4"/>
                  </w:rPr>
                  <m:t>1</m:t>
                </m:r>
              </m:sub>
            </m:sSub>
          </m:num>
          <m:den>
            <m:r>
              <m:rPr>
                <m:sty m:val="p"/>
              </m:rPr>
              <w:rPr>
                <w:rFonts w:ascii="Cambria Math" w:eastAsia="Calibri" w:hAnsi="Cambria Math" w:cs="Times New Roman"/>
                <w:spacing w:val="4"/>
              </w:rPr>
              <m:t>100</m:t>
            </m:r>
          </m:den>
        </m:f>
      </m:oMath>
      <w:r w:rsidRPr="00A00FA4">
        <w:rPr>
          <w:rFonts w:ascii="Times New Roman" w:eastAsia="DengXian" w:hAnsi="Times New Roman" w:cs="Times New Roman"/>
          <w:spacing w:val="4"/>
        </w:rPr>
        <w:t xml:space="preserve">) </w:t>
      </w:r>
      <w:r w:rsidRPr="00A00FA4">
        <w:rPr>
          <w:rFonts w:ascii="Times New Roman" w:eastAsia="Calibri" w:hAnsi="Times New Roman" w:cs="Times New Roman"/>
          <w:spacing w:val="4"/>
        </w:rPr>
        <w:t xml:space="preserve">należy obliczać z dokładnością do trzech miejsc po przecinku. Natomiast wynik iloczynów tj. wskaźnik waloryzacji </w:t>
      </w:r>
      <w:proofErr w:type="spellStart"/>
      <w:r w:rsidRPr="00A00FA4">
        <w:rPr>
          <w:rFonts w:ascii="Times New Roman" w:eastAsia="Calibri" w:hAnsi="Times New Roman" w:cs="Times New Roman"/>
          <w:spacing w:val="4"/>
        </w:rPr>
        <w:t>W</w:t>
      </w:r>
      <w:r w:rsidRPr="00A00FA4">
        <w:rPr>
          <w:rFonts w:ascii="Times New Roman" w:eastAsia="Calibri" w:hAnsi="Times New Roman" w:cs="Times New Roman"/>
          <w:spacing w:val="4"/>
          <w:vertAlign w:val="subscript"/>
        </w:rPr>
        <w:t>w</w:t>
      </w:r>
      <w:proofErr w:type="spellEnd"/>
      <w:r w:rsidRPr="00A00FA4">
        <w:rPr>
          <w:rFonts w:ascii="Times New Roman" w:eastAsia="Calibri" w:hAnsi="Times New Roman" w:cs="Times New Roman"/>
          <w:spacing w:val="4"/>
          <w:vertAlign w:val="subscript"/>
        </w:rPr>
        <w:t xml:space="preserve"> (n)</w:t>
      </w:r>
      <w:r w:rsidRPr="00A00FA4">
        <w:rPr>
          <w:rFonts w:ascii="Times New Roman" w:eastAsia="Calibri" w:hAnsi="Times New Roman" w:cs="Times New Roman"/>
          <w:spacing w:val="4"/>
        </w:rPr>
        <w:t xml:space="preserve"> należy obliczać z dokładnością do 4 miejsc po przecinku. </w:t>
      </w:r>
    </w:p>
    <w:p w14:paraId="3FBA5AF9" w14:textId="77777777" w:rsidR="00870643" w:rsidRPr="00A00FA4" w:rsidRDefault="00870643" w:rsidP="00870643">
      <w:pPr>
        <w:pStyle w:val="Akapitzlist"/>
        <w:numPr>
          <w:ilvl w:val="1"/>
          <w:numId w:val="61"/>
        </w:numPr>
        <w:spacing w:after="60" w:line="276" w:lineRule="auto"/>
        <w:ind w:left="1276" w:hanging="567"/>
        <w:jc w:val="both"/>
        <w:rPr>
          <w:rFonts w:ascii="Times New Roman" w:eastAsia="Calibri" w:hAnsi="Times New Roman" w:cs="Times New Roman"/>
          <w:spacing w:val="4"/>
        </w:rPr>
      </w:pPr>
      <w:r w:rsidRPr="00A00FA4">
        <w:rPr>
          <w:rFonts w:ascii="Times New Roman" w:eastAsia="Calibri" w:hAnsi="Times New Roman" w:cs="Times New Roman"/>
          <w:spacing w:val="4"/>
        </w:rPr>
        <w:t xml:space="preserve">Kwoty netto płatne Wykonawcy będą waloryzowane miesięcznie począwszy </w:t>
      </w:r>
      <w:r w:rsidRPr="00A00FA4">
        <w:rPr>
          <w:rFonts w:ascii="Times New Roman" w:eastAsia="Calibri" w:hAnsi="Times New Roman" w:cs="Times New Roman"/>
          <w:b/>
          <w:spacing w:val="4"/>
        </w:rPr>
        <w:t xml:space="preserve">od 6 miesiąca </w:t>
      </w:r>
      <w:r w:rsidRPr="00A00FA4">
        <w:rPr>
          <w:rFonts w:ascii="Times New Roman" w:eastAsia="Calibri" w:hAnsi="Times New Roman" w:cs="Times New Roman"/>
          <w:spacing w:val="4"/>
        </w:rPr>
        <w:t xml:space="preserve">po podpisaniu Umowy do osiągnięcia </w:t>
      </w:r>
      <w:r w:rsidRPr="00A00FA4">
        <w:rPr>
          <w:rFonts w:ascii="Times New Roman" w:eastAsia="Calibri" w:hAnsi="Times New Roman" w:cs="Times New Roman"/>
          <w:b/>
          <w:spacing w:val="4"/>
        </w:rPr>
        <w:t>limitu waloryzacji 10%</w:t>
      </w:r>
      <w:r w:rsidRPr="00A00FA4">
        <w:rPr>
          <w:rFonts w:ascii="Times New Roman" w:eastAsia="Calibri" w:hAnsi="Times New Roman" w:cs="Times New Roman"/>
          <w:spacing w:val="4"/>
        </w:rPr>
        <w:t xml:space="preserve">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waloryzacji właściwego dla miesiąca, którego dotyczyło dane rozliczenie wynagrodzenia Wykonawcy, niezwłocznie po ich publikacji. </w:t>
      </w:r>
    </w:p>
    <w:p w14:paraId="640801EA" w14:textId="77777777" w:rsidR="00870643" w:rsidRPr="00A00FA4" w:rsidRDefault="00870643" w:rsidP="00870643">
      <w:pPr>
        <w:pStyle w:val="Akapitzlist"/>
        <w:numPr>
          <w:ilvl w:val="1"/>
          <w:numId w:val="61"/>
        </w:numPr>
        <w:spacing w:after="60" w:line="276" w:lineRule="auto"/>
        <w:ind w:left="1276" w:hanging="567"/>
        <w:jc w:val="both"/>
        <w:rPr>
          <w:rFonts w:ascii="Times New Roman" w:eastAsia="Calibri" w:hAnsi="Times New Roman" w:cs="Times New Roman"/>
          <w:spacing w:val="4"/>
        </w:rPr>
      </w:pPr>
      <w:r w:rsidRPr="00A00FA4">
        <w:rPr>
          <w:rFonts w:ascii="Times New Roman" w:eastAsia="Calibri" w:hAnsi="Times New Roman" w:cs="Times New Roman"/>
          <w:spacing w:val="4"/>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5709430E" w14:textId="77777777" w:rsidR="00870643" w:rsidRPr="00A00FA4" w:rsidRDefault="00870643" w:rsidP="00870643">
      <w:pPr>
        <w:pStyle w:val="Akapitzlist"/>
        <w:numPr>
          <w:ilvl w:val="1"/>
          <w:numId w:val="61"/>
        </w:numPr>
        <w:spacing w:after="60" w:line="276" w:lineRule="auto"/>
        <w:ind w:left="1276" w:hanging="567"/>
        <w:jc w:val="both"/>
        <w:rPr>
          <w:rFonts w:ascii="Times New Roman" w:eastAsia="Calibri" w:hAnsi="Times New Roman" w:cs="Times New Roman"/>
          <w:spacing w:val="4"/>
        </w:rPr>
      </w:pPr>
      <w:r w:rsidRPr="00A00FA4">
        <w:rPr>
          <w:rFonts w:ascii="Times New Roman" w:eastAsia="Calibri" w:hAnsi="Times New Roman" w:cs="Times New Roman"/>
          <w:spacing w:val="4"/>
        </w:rPr>
        <w:t xml:space="preserve">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w:t>
      </w:r>
      <w:r w:rsidRPr="00A00FA4">
        <w:rPr>
          <w:rFonts w:ascii="Times New Roman" w:eastAsia="Calibri" w:hAnsi="Times New Roman" w:cs="Times New Roman"/>
          <w:spacing w:val="4"/>
        </w:rPr>
        <w:lastRenderedPageBreak/>
        <w:t xml:space="preserve">odniesieniu do dnia zawarcia umowy pomiędzy Wykonawcą a Podwykonawcą, lub Podwykonawcą, a dalszym Podwykonawcą. </w:t>
      </w:r>
    </w:p>
    <w:p w14:paraId="167280B6" w14:textId="153CC2C9" w:rsidR="00586F28" w:rsidRPr="00A00FA4" w:rsidRDefault="00586F28" w:rsidP="00870643">
      <w:pPr>
        <w:pStyle w:val="Akapitzlist"/>
        <w:numPr>
          <w:ilvl w:val="1"/>
          <w:numId w:val="61"/>
        </w:numPr>
        <w:spacing w:after="60" w:line="276" w:lineRule="auto"/>
        <w:ind w:left="1276" w:hanging="567"/>
        <w:jc w:val="both"/>
        <w:rPr>
          <w:rFonts w:ascii="Times New Roman" w:eastAsia="Calibri" w:hAnsi="Times New Roman" w:cs="Times New Roman"/>
          <w:spacing w:val="4"/>
        </w:rPr>
      </w:pPr>
      <w:r w:rsidRPr="00A00FA4">
        <w:rPr>
          <w:rFonts w:ascii="Times New Roman" w:hAnsi="Times New Roman" w:cs="Times New Roman"/>
        </w:rPr>
        <w:t>Jeżeli Wykonawca wystąpi z wnioskiem o zmianę Wynagrodzenia jednocześnie na podstawie postanowień ust. 1 i 2 niniejszego paragrafu, to Wykonawcy będzie należny wzrost Wynagrodzenia jedynie w oparciu o jedną z tych podstaw, w</w:t>
      </w:r>
      <w:r w:rsidR="00E05F9B" w:rsidRPr="00A00FA4">
        <w:rPr>
          <w:rFonts w:ascii="Times New Roman" w:hAnsi="Times New Roman" w:cs="Times New Roman"/>
        </w:rPr>
        <w:t xml:space="preserve"> </w:t>
      </w:r>
      <w:r w:rsidRPr="00A00FA4">
        <w:rPr>
          <w:rFonts w:ascii="Times New Roman" w:hAnsi="Times New Roman" w:cs="Times New Roman"/>
        </w:rPr>
        <w:t xml:space="preserve">zależności od tego, która z kwot zmiany będzie wyższa. </w:t>
      </w:r>
    </w:p>
    <w:p w14:paraId="7139F244" w14:textId="77777777" w:rsidR="00586F28" w:rsidRPr="00A00FA4" w:rsidRDefault="00586F28" w:rsidP="00BC7067">
      <w:pPr>
        <w:spacing w:after="0" w:line="276" w:lineRule="auto"/>
        <w:ind w:left="708"/>
        <w:jc w:val="both"/>
        <w:rPr>
          <w:rFonts w:ascii="Times New Roman" w:hAnsi="Times New Roman" w:cs="Times New Roman"/>
        </w:rPr>
      </w:pPr>
    </w:p>
    <w:p w14:paraId="16062C8C" w14:textId="094A2BE6" w:rsidR="007242A1" w:rsidRPr="00A00FA4" w:rsidRDefault="007242A1" w:rsidP="005C5108">
      <w:pPr>
        <w:pStyle w:val="Akapitzlist"/>
        <w:numPr>
          <w:ilvl w:val="0"/>
          <w:numId w:val="61"/>
        </w:numPr>
        <w:spacing w:after="0" w:line="276" w:lineRule="auto"/>
        <w:ind w:left="1134" w:hanging="425"/>
        <w:jc w:val="both"/>
        <w:rPr>
          <w:rFonts w:ascii="Times New Roman" w:hAnsi="Times New Roman" w:cs="Times New Roman"/>
        </w:rPr>
      </w:pPr>
      <w:r w:rsidRPr="00A00FA4">
        <w:rPr>
          <w:rFonts w:ascii="Times New Roman" w:hAnsi="Times New Roman" w:cs="Times New Roman"/>
        </w:rPr>
        <w:t>zmian</w:t>
      </w:r>
      <w:r w:rsidR="00255F88" w:rsidRPr="00A00FA4">
        <w:rPr>
          <w:rFonts w:ascii="Times New Roman" w:hAnsi="Times New Roman" w:cs="Times New Roman"/>
        </w:rPr>
        <w:t>y</w:t>
      </w:r>
      <w:r w:rsidRPr="00A00FA4">
        <w:rPr>
          <w:rFonts w:ascii="Times New Roman" w:hAnsi="Times New Roman" w:cs="Times New Roman"/>
        </w:rPr>
        <w:t xml:space="preserve">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05E7A252" w14:textId="4BA440AD" w:rsidR="007242A1" w:rsidRPr="00A00FA4" w:rsidRDefault="007242A1" w:rsidP="005C5108">
      <w:pPr>
        <w:numPr>
          <w:ilvl w:val="0"/>
          <w:numId w:val="61"/>
        </w:numPr>
        <w:spacing w:after="0" w:line="276" w:lineRule="auto"/>
        <w:ind w:hanging="360"/>
        <w:jc w:val="both"/>
        <w:rPr>
          <w:rFonts w:ascii="Times New Roman" w:hAnsi="Times New Roman" w:cs="Times New Roman"/>
        </w:rPr>
      </w:pPr>
      <w:r w:rsidRPr="00A00FA4">
        <w:rPr>
          <w:rFonts w:ascii="Times New Roman" w:hAnsi="Times New Roman" w:cs="Times New Roman"/>
        </w:rPr>
        <w:t>zmian</w:t>
      </w:r>
      <w:r w:rsidR="00255F88" w:rsidRPr="00A00FA4">
        <w:rPr>
          <w:rFonts w:ascii="Times New Roman" w:hAnsi="Times New Roman" w:cs="Times New Roman"/>
        </w:rPr>
        <w:t>y</w:t>
      </w:r>
      <w:r w:rsidRPr="00A00FA4">
        <w:rPr>
          <w:rFonts w:ascii="Times New Roman" w:hAnsi="Times New Roman" w:cs="Times New Roman"/>
        </w:rPr>
        <w:t xml:space="preserve">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224AE4C1" w14:textId="77777777" w:rsidR="007242A1" w:rsidRPr="00A00FA4" w:rsidRDefault="007242A1" w:rsidP="005C5108">
      <w:pPr>
        <w:numPr>
          <w:ilvl w:val="0"/>
          <w:numId w:val="51"/>
        </w:numPr>
        <w:spacing w:after="0" w:line="276" w:lineRule="auto"/>
        <w:ind w:left="1560"/>
        <w:jc w:val="both"/>
        <w:rPr>
          <w:rFonts w:ascii="Times New Roman" w:hAnsi="Times New Roman" w:cs="Times New Roman"/>
        </w:rPr>
      </w:pPr>
      <w:r w:rsidRPr="00A00FA4">
        <w:rPr>
          <w:rFonts w:ascii="Times New Roman" w:hAnsi="Times New Roman" w:cs="Times New Roman"/>
        </w:rPr>
        <w:t>pojawieniem się na rynku materiałów, sprzętu lub urządzeń nowszej generacji pozwalających na zmniejszenie kosztów realizacji robót, kosztów eksploatacji inwestycji lub umożliwiających uzyskanie lepszej jakości robót,</w:t>
      </w:r>
    </w:p>
    <w:p w14:paraId="2E368619" w14:textId="77777777" w:rsidR="007242A1" w:rsidRPr="00A00FA4" w:rsidRDefault="007242A1" w:rsidP="005C5108">
      <w:pPr>
        <w:numPr>
          <w:ilvl w:val="0"/>
          <w:numId w:val="51"/>
        </w:numPr>
        <w:spacing w:after="0" w:line="276" w:lineRule="auto"/>
        <w:ind w:left="1560"/>
        <w:jc w:val="both"/>
        <w:rPr>
          <w:rFonts w:ascii="Times New Roman" w:hAnsi="Times New Roman" w:cs="Times New Roman"/>
        </w:rPr>
      </w:pPr>
      <w:r w:rsidRPr="00A00FA4">
        <w:rPr>
          <w:rFonts w:ascii="Times New Roman" w:hAnsi="Times New Roman" w:cs="Times New Roman"/>
        </w:rPr>
        <w:t>pojawieniem się nowszej technologii wykonania robót pozwalającej na skrócenie czasu realizacji robót, zmniejszenie kosztów realizacji robót lub kosztów eksploatacji inwestycji,</w:t>
      </w:r>
    </w:p>
    <w:p w14:paraId="7CC33995" w14:textId="68BDCEAE" w:rsidR="007242A1" w:rsidRPr="00A00FA4" w:rsidRDefault="007242A1" w:rsidP="005C5108">
      <w:pPr>
        <w:numPr>
          <w:ilvl w:val="0"/>
          <w:numId w:val="51"/>
        </w:numPr>
        <w:spacing w:after="0" w:line="276" w:lineRule="auto"/>
        <w:ind w:left="1560"/>
        <w:jc w:val="both"/>
        <w:rPr>
          <w:rFonts w:ascii="Times New Roman" w:hAnsi="Times New Roman" w:cs="Times New Roman"/>
        </w:rPr>
      </w:pPr>
      <w:r w:rsidRPr="00A00FA4">
        <w:rPr>
          <w:rFonts w:ascii="Times New Roman" w:hAnsi="Times New Roman" w:cs="Times New Roman"/>
        </w:rPr>
        <w:t>zmianą przepisów prawa powodującą konieczność zrealizowania inwestycji przy zastosowaniu innych rozwiązań technicznych lub materiałowych;</w:t>
      </w:r>
    </w:p>
    <w:p w14:paraId="76E03634" w14:textId="5808AF49" w:rsidR="00C0208B" w:rsidRPr="00A00FA4" w:rsidRDefault="00C0208B" w:rsidP="00C0208B">
      <w:pPr>
        <w:pStyle w:val="Default"/>
        <w:spacing w:line="276" w:lineRule="auto"/>
        <w:ind w:left="1068"/>
        <w:jc w:val="both"/>
        <w:rPr>
          <w:rFonts w:ascii="Times New Roman" w:hAnsi="Times New Roman" w:cs="Times New Roman"/>
          <w:color w:val="auto"/>
          <w:sz w:val="22"/>
          <w:szCs w:val="22"/>
        </w:rPr>
      </w:pPr>
      <w:r w:rsidRPr="00A00FA4">
        <w:rPr>
          <w:rFonts w:ascii="Times New Roman" w:hAnsi="Times New Roman" w:cs="Times New Roman"/>
          <w:color w:val="auto"/>
          <w:sz w:val="22"/>
          <w:szCs w:val="22"/>
        </w:rPr>
        <w:t>– wynagrodzenie Wykonawcy ulega zmianie odpowiednio o kwotę wynikającą z zaakceptowanego przez umocowanego przedstawiciela Zamawiającego kosztorysu różnicowego, bez możliwości przekroczenia wysokości wynagrodzenia umownego określonego w umowie.</w:t>
      </w:r>
    </w:p>
    <w:p w14:paraId="54AEE943" w14:textId="77777777" w:rsidR="00C0208B" w:rsidRPr="00A00FA4" w:rsidRDefault="00C0208B" w:rsidP="00C0208B">
      <w:pPr>
        <w:spacing w:after="0" w:line="276" w:lineRule="auto"/>
        <w:ind w:left="1200"/>
        <w:jc w:val="both"/>
        <w:rPr>
          <w:rFonts w:ascii="Times New Roman" w:hAnsi="Times New Roman" w:cs="Times New Roman"/>
        </w:rPr>
      </w:pPr>
    </w:p>
    <w:p w14:paraId="6884F46D" w14:textId="79CE9B0B" w:rsidR="007242A1" w:rsidRPr="00A00FA4" w:rsidRDefault="007242A1" w:rsidP="005C5108">
      <w:pPr>
        <w:pStyle w:val="Akapitzlist"/>
        <w:numPr>
          <w:ilvl w:val="0"/>
          <w:numId w:val="61"/>
        </w:numPr>
        <w:spacing w:after="0" w:line="276" w:lineRule="auto"/>
        <w:ind w:hanging="424"/>
        <w:jc w:val="both"/>
        <w:rPr>
          <w:rFonts w:ascii="Times New Roman" w:hAnsi="Times New Roman" w:cs="Times New Roman"/>
        </w:rPr>
      </w:pPr>
      <w:r w:rsidRPr="00A00FA4">
        <w:rPr>
          <w:rFonts w:ascii="Times New Roman" w:hAnsi="Times New Roman" w:cs="Times New Roman"/>
        </w:rPr>
        <w:t>niezależne od stron zmiany dotyczące osób kluczowych dla realizacji umowy, m.in. Projektanta,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4FA1D7A2" w14:textId="5EBDE6E1" w:rsidR="007242A1" w:rsidRPr="00A00FA4" w:rsidRDefault="007242A1" w:rsidP="005C5108">
      <w:pPr>
        <w:numPr>
          <w:ilvl w:val="0"/>
          <w:numId w:val="61"/>
        </w:numPr>
        <w:spacing w:after="0" w:line="276" w:lineRule="auto"/>
        <w:ind w:hanging="360"/>
        <w:jc w:val="both"/>
        <w:rPr>
          <w:rFonts w:ascii="Times New Roman" w:hAnsi="Times New Roman" w:cs="Times New Roman"/>
        </w:rPr>
      </w:pPr>
      <w:r w:rsidRPr="00A00FA4">
        <w:rPr>
          <w:rFonts w:ascii="Times New Roman" w:hAnsi="Times New Roman" w:cs="Times New Roman"/>
        </w:rPr>
        <w:t>zmian</w:t>
      </w:r>
      <w:r w:rsidR="00255F88" w:rsidRPr="00A00FA4">
        <w:rPr>
          <w:rFonts w:ascii="Times New Roman" w:hAnsi="Times New Roman" w:cs="Times New Roman"/>
        </w:rPr>
        <w:t>y</w:t>
      </w:r>
      <w:r w:rsidRPr="00A00FA4">
        <w:rPr>
          <w:rFonts w:ascii="Times New Roman" w:hAnsi="Times New Roman" w:cs="Times New Roman"/>
        </w:rPr>
        <w:t xml:space="preserve">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0EDA3A1F" w14:textId="33DA2B51" w:rsidR="007242A1" w:rsidRPr="00A00FA4" w:rsidRDefault="007242A1" w:rsidP="005C5108">
      <w:pPr>
        <w:numPr>
          <w:ilvl w:val="0"/>
          <w:numId w:val="61"/>
        </w:numPr>
        <w:spacing w:after="0" w:line="276" w:lineRule="auto"/>
        <w:ind w:hanging="360"/>
        <w:jc w:val="both"/>
        <w:rPr>
          <w:rFonts w:ascii="Times New Roman" w:hAnsi="Times New Roman" w:cs="Times New Roman"/>
        </w:rPr>
      </w:pPr>
      <w:r w:rsidRPr="00A00FA4">
        <w:rPr>
          <w:rFonts w:ascii="Times New Roman" w:hAnsi="Times New Roman" w:cs="Times New Roman"/>
        </w:rPr>
        <w:t>zmian</w:t>
      </w:r>
      <w:r w:rsidR="00255F88" w:rsidRPr="00A00FA4">
        <w:rPr>
          <w:rFonts w:ascii="Times New Roman" w:hAnsi="Times New Roman" w:cs="Times New Roman"/>
        </w:rPr>
        <w:t>y</w:t>
      </w:r>
      <w:r w:rsidRPr="00A00FA4">
        <w:rPr>
          <w:rFonts w:ascii="Times New Roman" w:hAnsi="Times New Roman" w:cs="Times New Roman"/>
        </w:rPr>
        <w:t xml:space="preserve"> trybu realizacji zamówienia w zakresie:</w:t>
      </w:r>
    </w:p>
    <w:p w14:paraId="64F469B0" w14:textId="77777777" w:rsidR="007242A1" w:rsidRPr="00A00FA4" w:rsidRDefault="007242A1" w:rsidP="005C5108">
      <w:pPr>
        <w:numPr>
          <w:ilvl w:val="0"/>
          <w:numId w:val="52"/>
        </w:numPr>
        <w:spacing w:after="0" w:line="276" w:lineRule="auto"/>
        <w:jc w:val="both"/>
        <w:rPr>
          <w:rFonts w:ascii="Times New Roman" w:hAnsi="Times New Roman" w:cs="Times New Roman"/>
        </w:rPr>
      </w:pPr>
      <w:r w:rsidRPr="00A00FA4">
        <w:rPr>
          <w:rFonts w:ascii="Times New Roman" w:hAnsi="Times New Roman" w:cs="Times New Roman"/>
        </w:rPr>
        <w:t>rezygnacji z podwykonawstwa dla części zamówienia, którą Wykonawca wskazał w ofercie, że powierzy ją do wykonania podwykonawcy,</w:t>
      </w:r>
    </w:p>
    <w:p w14:paraId="0F876825" w14:textId="77777777" w:rsidR="007242A1" w:rsidRPr="00A00FA4" w:rsidRDefault="007242A1" w:rsidP="005C5108">
      <w:pPr>
        <w:numPr>
          <w:ilvl w:val="0"/>
          <w:numId w:val="52"/>
        </w:numPr>
        <w:spacing w:after="0" w:line="276" w:lineRule="auto"/>
        <w:jc w:val="both"/>
        <w:rPr>
          <w:rFonts w:ascii="Times New Roman" w:hAnsi="Times New Roman" w:cs="Times New Roman"/>
        </w:rPr>
      </w:pPr>
      <w:r w:rsidRPr="00A00FA4">
        <w:rPr>
          <w:rFonts w:ascii="Times New Roman" w:hAnsi="Times New Roman" w:cs="Times New Roman"/>
        </w:rPr>
        <w:lastRenderedPageBreak/>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58B319CC" w14:textId="77777777" w:rsidR="007242A1" w:rsidRPr="00A00FA4" w:rsidRDefault="007242A1" w:rsidP="005C5108">
      <w:pPr>
        <w:numPr>
          <w:ilvl w:val="0"/>
          <w:numId w:val="52"/>
        </w:numPr>
        <w:spacing w:after="0" w:line="276" w:lineRule="auto"/>
        <w:jc w:val="both"/>
        <w:rPr>
          <w:rFonts w:ascii="Times New Roman" w:hAnsi="Times New Roman" w:cs="Times New Roman"/>
        </w:rPr>
      </w:pPr>
      <w:r w:rsidRPr="00A00FA4">
        <w:rPr>
          <w:rFonts w:ascii="Times New Roman" w:hAnsi="Times New Roman" w:cs="Times New Roman"/>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69F19673" w14:textId="77777777" w:rsidR="007242A1" w:rsidRPr="00A00FA4" w:rsidRDefault="007242A1" w:rsidP="005C5108">
      <w:pPr>
        <w:numPr>
          <w:ilvl w:val="0"/>
          <w:numId w:val="52"/>
        </w:numPr>
        <w:spacing w:after="0" w:line="276" w:lineRule="auto"/>
        <w:jc w:val="both"/>
        <w:rPr>
          <w:rFonts w:ascii="Times New Roman" w:hAnsi="Times New Roman" w:cs="Times New Roman"/>
        </w:rPr>
      </w:pPr>
      <w:r w:rsidRPr="00A00FA4">
        <w:rPr>
          <w:rFonts w:ascii="Times New Roman" w:hAnsi="Times New Roman" w:cs="Times New Roman"/>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7425B6D4" w14:textId="77777777" w:rsidR="007242A1" w:rsidRPr="00A00FA4" w:rsidRDefault="007242A1" w:rsidP="005C5108">
      <w:pPr>
        <w:numPr>
          <w:ilvl w:val="0"/>
          <w:numId w:val="52"/>
        </w:numPr>
        <w:spacing w:after="0" w:line="276" w:lineRule="auto"/>
        <w:jc w:val="both"/>
        <w:rPr>
          <w:rFonts w:ascii="Times New Roman" w:hAnsi="Times New Roman" w:cs="Times New Roman"/>
        </w:rPr>
      </w:pPr>
      <w:r w:rsidRPr="00A00FA4">
        <w:rPr>
          <w:rFonts w:ascii="Times New Roman" w:hAnsi="Times New Roman" w:cs="Times New Roman"/>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65E3E949" w14:textId="77777777" w:rsidR="007242A1" w:rsidRPr="00A00FA4" w:rsidRDefault="007242A1" w:rsidP="00BC7067">
      <w:pPr>
        <w:spacing w:after="0" w:line="276" w:lineRule="auto"/>
        <w:ind w:left="708"/>
        <w:jc w:val="both"/>
        <w:rPr>
          <w:rFonts w:ascii="Times New Roman" w:hAnsi="Times New Roman" w:cs="Times New Roman"/>
        </w:rPr>
      </w:pPr>
      <w:r w:rsidRPr="00A00FA4">
        <w:rPr>
          <w:rFonts w:ascii="Times New Roman" w:hAnsi="Times New Roman" w:cs="Times New Roman"/>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7379828A" w14:textId="16052D1C" w:rsidR="007242A1" w:rsidRPr="00A00FA4" w:rsidRDefault="007242A1" w:rsidP="005C5108">
      <w:pPr>
        <w:pStyle w:val="Akapitzlist"/>
        <w:numPr>
          <w:ilvl w:val="0"/>
          <w:numId w:val="61"/>
        </w:numPr>
        <w:spacing w:after="0" w:line="276" w:lineRule="auto"/>
        <w:ind w:left="709" w:hanging="425"/>
        <w:jc w:val="both"/>
        <w:rPr>
          <w:rFonts w:ascii="Times New Roman" w:hAnsi="Times New Roman" w:cs="Times New Roman"/>
        </w:rPr>
      </w:pPr>
      <w:r w:rsidRPr="00A00FA4">
        <w:rPr>
          <w:rFonts w:ascii="Times New Roman" w:hAnsi="Times New Roman" w:cs="Times New Roman"/>
        </w:rPr>
        <w:t>zmiany warunków realizacji i zakresu przedmiotowego umowy</w:t>
      </w:r>
      <w:r w:rsidR="00255F88" w:rsidRPr="00A00FA4">
        <w:rPr>
          <w:rFonts w:ascii="Times New Roman" w:hAnsi="Times New Roman" w:cs="Times New Roman"/>
        </w:rPr>
        <w:t>,</w:t>
      </w:r>
      <w:r w:rsidRPr="00A00FA4">
        <w:rPr>
          <w:rFonts w:ascii="Times New Roman" w:hAnsi="Times New Roman" w:cs="Times New Roman"/>
        </w:rPr>
        <w:t xml:space="preserve"> niezbędne do prawidłowej realizacji zamówienia związane z:</w:t>
      </w:r>
    </w:p>
    <w:p w14:paraId="1791CCFD" w14:textId="77777777"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koniecznością zapewnienia bezpieczeństwa lub zapobieżenia awarii,</w:t>
      </w:r>
    </w:p>
    <w:p w14:paraId="4F71CC44" w14:textId="77777777"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koniecznością spowodowaną zmianą obowiązujących przepisów prawa powodującą, że realizacja przedmiotu umowy w niezmienionej postaci stanie się niecelowa,</w:t>
      </w:r>
    </w:p>
    <w:p w14:paraId="5BB63C0C" w14:textId="77777777"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wystąpieniem okoliczności powodujących, że niemożliwe jest zrealizowanie przedmiotu umowy w założony w dokumentacji sposób zgodnie z zasadami sztuki inżynierskiej, które nie były możliwe do przewidzenia w momencie zawarcia umowy,</w:t>
      </w:r>
    </w:p>
    <w:p w14:paraId="792A6F0C" w14:textId="77777777"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6BF325A1" w14:textId="79E0F145"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koniecznością  modyfikacji zasad płatności wynagrodzenia umownego (m.in. trybu i częstotliwości wystawiania faktur, zasad i terminów rozliczeń i dokonywania płatności między stronami) oraz za</w:t>
      </w:r>
      <w:r w:rsidR="009B542A" w:rsidRPr="00A00FA4">
        <w:rPr>
          <w:rFonts w:ascii="Times New Roman" w:hAnsi="Times New Roman" w:cs="Times New Roman"/>
        </w:rPr>
        <w:t>s</w:t>
      </w:r>
      <w:r w:rsidRPr="00A00FA4">
        <w:rPr>
          <w:rFonts w:ascii="Times New Roman" w:hAnsi="Times New Roman" w:cs="Times New Roman"/>
        </w:rPr>
        <w:t>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69F77E82" w14:textId="77777777"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 xml:space="preserve">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w:t>
      </w:r>
      <w:r w:rsidRPr="00A00FA4">
        <w:rPr>
          <w:rFonts w:ascii="Times New Roman" w:hAnsi="Times New Roman" w:cs="Times New Roman"/>
        </w:rPr>
        <w:lastRenderedPageBreak/>
        <w:t>jednoczesnym obniżeniu wynagrodzenia umownego o wartość niezrealizowanych elementów przedmiotu zamówienia,</w:t>
      </w:r>
    </w:p>
    <w:p w14:paraId="56BD2627" w14:textId="7BD7D9C6"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316D99B5" w14:textId="77777777" w:rsidR="007242A1" w:rsidRPr="00A00FA4" w:rsidRDefault="007242A1" w:rsidP="005C5108">
      <w:pPr>
        <w:numPr>
          <w:ilvl w:val="0"/>
          <w:numId w:val="53"/>
        </w:numPr>
        <w:spacing w:after="0" w:line="276" w:lineRule="auto"/>
        <w:ind w:left="993"/>
        <w:jc w:val="both"/>
        <w:rPr>
          <w:rFonts w:ascii="Times New Roman" w:hAnsi="Times New Roman" w:cs="Times New Roman"/>
        </w:rPr>
      </w:pPr>
      <w:r w:rsidRPr="00A00FA4">
        <w:rPr>
          <w:rFonts w:ascii="Times New Roman" w:hAnsi="Times New Roman" w:cs="Times New Roman"/>
        </w:rPr>
        <w:t>wystąpieniem sytuacji częściowego odstąpienia od umowy – wówczas przedmiot umowy zostanie pomniejszony o zakres objęty odstąpieniem z jednoczesnym obniżeniem wynagrodzenia umownego o wartość tego zakresu;</w:t>
      </w:r>
    </w:p>
    <w:p w14:paraId="54AE920A" w14:textId="4B58C27B" w:rsidR="007242A1" w:rsidRPr="00A00FA4" w:rsidRDefault="007242A1" w:rsidP="005C5108">
      <w:pPr>
        <w:pStyle w:val="Akapitzlist"/>
        <w:numPr>
          <w:ilvl w:val="0"/>
          <w:numId w:val="61"/>
        </w:numPr>
        <w:spacing w:after="0" w:line="276" w:lineRule="auto"/>
        <w:ind w:left="567" w:hanging="425"/>
        <w:jc w:val="both"/>
        <w:rPr>
          <w:rFonts w:ascii="Times New Roman" w:hAnsi="Times New Roman" w:cs="Times New Roman"/>
        </w:rPr>
      </w:pPr>
      <w:r w:rsidRPr="00A00FA4">
        <w:rPr>
          <w:rFonts w:ascii="Times New Roman" w:hAnsi="Times New Roman" w:cs="Times New Roman"/>
        </w:rPr>
        <w:t>porządkujące i informacyjne zmiany postanowień umowy, w szczególności związane ze:</w:t>
      </w:r>
    </w:p>
    <w:p w14:paraId="482568F1" w14:textId="77777777" w:rsidR="007242A1" w:rsidRPr="00A00FA4" w:rsidRDefault="007242A1" w:rsidP="005C5108">
      <w:pPr>
        <w:numPr>
          <w:ilvl w:val="0"/>
          <w:numId w:val="54"/>
        </w:numPr>
        <w:spacing w:after="0" w:line="276" w:lineRule="auto"/>
        <w:jc w:val="both"/>
        <w:rPr>
          <w:rFonts w:ascii="Times New Roman" w:hAnsi="Times New Roman" w:cs="Times New Roman"/>
        </w:rPr>
      </w:pPr>
      <w:r w:rsidRPr="00A00FA4">
        <w:rPr>
          <w:rFonts w:ascii="Times New Roman" w:hAnsi="Times New Roman" w:cs="Times New Roman"/>
        </w:rPr>
        <w:t>zmianą zabezpieczenia należytego wykonania umowy w związku ze zmianą warunków realizacji umowy,</w:t>
      </w:r>
    </w:p>
    <w:p w14:paraId="5E37C130" w14:textId="77777777" w:rsidR="007242A1" w:rsidRPr="00A00FA4" w:rsidRDefault="007242A1" w:rsidP="005C5108">
      <w:pPr>
        <w:numPr>
          <w:ilvl w:val="0"/>
          <w:numId w:val="54"/>
        </w:numPr>
        <w:spacing w:after="0" w:line="276" w:lineRule="auto"/>
        <w:jc w:val="both"/>
        <w:rPr>
          <w:rFonts w:ascii="Times New Roman" w:hAnsi="Times New Roman" w:cs="Times New Roman"/>
        </w:rPr>
      </w:pPr>
      <w:r w:rsidRPr="00A00FA4">
        <w:rPr>
          <w:rFonts w:ascii="Times New Roman" w:hAnsi="Times New Roman" w:cs="Times New Roman"/>
        </w:rPr>
        <w:t>zmianą danych identyfikacyjnych (w tym adresowych i teleadresowych) strony umowy i osób reprezentujących strony (w szczególności z powodu nieprzewidzianych zmian organizacyjnych, choroby, wypadków losowych);</w:t>
      </w:r>
    </w:p>
    <w:p w14:paraId="1BFB2DE6" w14:textId="49994291" w:rsidR="007242A1" w:rsidRPr="00A00FA4" w:rsidRDefault="007242A1" w:rsidP="005C5108">
      <w:pPr>
        <w:pStyle w:val="Akapitzlist"/>
        <w:numPr>
          <w:ilvl w:val="0"/>
          <w:numId w:val="61"/>
        </w:numPr>
        <w:spacing w:after="0" w:line="276" w:lineRule="auto"/>
        <w:ind w:left="567" w:hanging="425"/>
        <w:jc w:val="both"/>
        <w:rPr>
          <w:rFonts w:ascii="Times New Roman" w:hAnsi="Times New Roman" w:cs="Times New Roman"/>
        </w:rPr>
      </w:pPr>
      <w:r w:rsidRPr="00A00FA4">
        <w:rPr>
          <w:rFonts w:ascii="Times New Roman" w:hAnsi="Times New Roman" w:cs="Times New Roman"/>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4B13DA69" w14:textId="2FF82B5B" w:rsidR="007242A1" w:rsidRPr="00A00FA4" w:rsidRDefault="007242A1" w:rsidP="005C5108">
      <w:pPr>
        <w:numPr>
          <w:ilvl w:val="0"/>
          <w:numId w:val="55"/>
        </w:numPr>
        <w:spacing w:line="276" w:lineRule="auto"/>
        <w:jc w:val="both"/>
        <w:rPr>
          <w:rFonts w:ascii="Times New Roman" w:hAnsi="Times New Roman" w:cs="Times New Roman"/>
        </w:rPr>
      </w:pPr>
      <w:r w:rsidRPr="00A00FA4">
        <w:rPr>
          <w:rFonts w:ascii="Times New Roman" w:hAnsi="Times New Roman" w:cs="Times New Roman"/>
        </w:rPr>
        <w:t>Zmiany umowy dokonywane będą w formie pisemnej w postaci aneksów do umowy pod rygorem nieważności.</w:t>
      </w:r>
    </w:p>
    <w:p w14:paraId="6567882A" w14:textId="7F7F3021" w:rsidR="000D3569" w:rsidRPr="00A00FA4" w:rsidRDefault="000D3569" w:rsidP="000D3569">
      <w:pPr>
        <w:pStyle w:val="Akapitzlist"/>
        <w:spacing w:after="0" w:line="276" w:lineRule="auto"/>
        <w:ind w:left="360"/>
        <w:jc w:val="center"/>
        <w:rPr>
          <w:rFonts w:ascii="Times New Roman" w:hAnsi="Times New Roman" w:cs="Times New Roman"/>
          <w:b/>
          <w:bCs/>
        </w:rPr>
      </w:pPr>
      <w:r w:rsidRPr="00A00FA4">
        <w:rPr>
          <w:rFonts w:ascii="Times New Roman" w:hAnsi="Times New Roman" w:cs="Times New Roman"/>
          <w:b/>
          <w:bCs/>
        </w:rPr>
        <w:t>§17</w:t>
      </w:r>
    </w:p>
    <w:p w14:paraId="4FDF8FA5" w14:textId="6D9449F3" w:rsidR="000D3569" w:rsidRPr="00A00FA4" w:rsidRDefault="000D3569" w:rsidP="000D3569">
      <w:pPr>
        <w:pStyle w:val="Akapitzlist"/>
        <w:spacing w:after="0" w:line="276" w:lineRule="auto"/>
        <w:ind w:left="360"/>
        <w:jc w:val="center"/>
        <w:rPr>
          <w:rFonts w:ascii="Times New Roman" w:hAnsi="Times New Roman" w:cs="Times New Roman"/>
          <w:b/>
          <w:bCs/>
        </w:rPr>
      </w:pPr>
      <w:r w:rsidRPr="00A00FA4">
        <w:rPr>
          <w:rFonts w:ascii="Times New Roman" w:hAnsi="Times New Roman" w:cs="Times New Roman"/>
          <w:b/>
          <w:bCs/>
        </w:rPr>
        <w:t xml:space="preserve">Klauzula </w:t>
      </w:r>
      <w:proofErr w:type="spellStart"/>
      <w:r w:rsidRPr="00A00FA4">
        <w:rPr>
          <w:rFonts w:ascii="Times New Roman" w:hAnsi="Times New Roman" w:cs="Times New Roman"/>
          <w:b/>
          <w:bCs/>
        </w:rPr>
        <w:t>infromacyjna</w:t>
      </w:r>
      <w:proofErr w:type="spellEnd"/>
    </w:p>
    <w:p w14:paraId="0A7A7EB6" w14:textId="77777777" w:rsidR="00807F33" w:rsidRPr="00A00FA4" w:rsidRDefault="00807F33" w:rsidP="00BC7067">
      <w:pPr>
        <w:spacing w:after="0" w:line="276" w:lineRule="auto"/>
        <w:jc w:val="both"/>
        <w:rPr>
          <w:rFonts w:ascii="Times New Roman" w:hAnsi="Times New Roman" w:cs="Times New Roman"/>
          <w:b/>
          <w:bCs/>
        </w:rPr>
      </w:pPr>
    </w:p>
    <w:p w14:paraId="7FF1556A" w14:textId="77777777" w:rsidR="000D3569" w:rsidRPr="00A00FA4" w:rsidRDefault="000D3569" w:rsidP="000D3569">
      <w:pPr>
        <w:tabs>
          <w:tab w:val="center" w:pos="142"/>
          <w:tab w:val="left" w:pos="708"/>
          <w:tab w:val="right" w:pos="9072"/>
        </w:tabs>
        <w:spacing w:line="276" w:lineRule="auto"/>
        <w:ind w:left="4678" w:hanging="4536"/>
        <w:jc w:val="both"/>
        <w:rPr>
          <w:rFonts w:ascii="Times New Roman" w:hAnsi="Times New Roman" w:cs="Times New Roman"/>
        </w:rPr>
      </w:pPr>
      <w:r w:rsidRPr="00A00FA4">
        <w:rPr>
          <w:rFonts w:ascii="Times New Roman" w:hAnsi="Times New Roman" w:cs="Times New Roman"/>
        </w:rPr>
        <w:t>Zamawiający informuje, że:</w:t>
      </w:r>
    </w:p>
    <w:p w14:paraId="6866BA91" w14:textId="77777777" w:rsidR="000D3569" w:rsidRPr="00A00FA4" w:rsidRDefault="000D3569" w:rsidP="00796532">
      <w:pPr>
        <w:numPr>
          <w:ilvl w:val="1"/>
          <w:numId w:val="70"/>
        </w:numPr>
        <w:tabs>
          <w:tab w:val="left" w:pos="0"/>
          <w:tab w:val="left" w:pos="426"/>
          <w:tab w:val="left" w:pos="1080"/>
        </w:tabs>
        <w:spacing w:after="0" w:line="276" w:lineRule="auto"/>
        <w:ind w:left="426" w:hanging="426"/>
        <w:jc w:val="both"/>
        <w:rPr>
          <w:rFonts w:ascii="Times New Roman" w:hAnsi="Times New Roman" w:cs="Times New Roman"/>
        </w:rPr>
      </w:pPr>
      <w:r w:rsidRPr="00A00FA4">
        <w:rPr>
          <w:rFonts w:ascii="Times New Roman" w:hAnsi="Times New Roman" w:cs="Times New Roman"/>
        </w:rPr>
        <w:t>Administratorem Pani/Pana danych osobowych jest Starostwo Powiatowe w Olecku, ul. Kolejowa 32, 19-400 Olecko</w:t>
      </w:r>
    </w:p>
    <w:p w14:paraId="48103EA4" w14:textId="77777777" w:rsidR="000D3569" w:rsidRPr="00A00FA4" w:rsidRDefault="000D3569" w:rsidP="00796532">
      <w:pPr>
        <w:numPr>
          <w:ilvl w:val="0"/>
          <w:numId w:val="71"/>
        </w:numPr>
        <w:tabs>
          <w:tab w:val="left" w:pos="360"/>
          <w:tab w:val="left" w:pos="720"/>
        </w:tabs>
        <w:spacing w:after="0" w:line="276" w:lineRule="auto"/>
        <w:jc w:val="both"/>
        <w:rPr>
          <w:rFonts w:ascii="Times New Roman" w:hAnsi="Times New Roman" w:cs="Times New Roman"/>
        </w:rPr>
      </w:pPr>
      <w:r w:rsidRPr="00A00FA4">
        <w:rPr>
          <w:rFonts w:ascii="Times New Roman" w:hAnsi="Times New Roman" w:cs="Times New Roman"/>
        </w:rPr>
        <w:t xml:space="preserve">Administrator wyznaczył Inspektora Ochrony Danych, z którym mogą się Państwo kontaktować w sprawach przetwarzania Państwa danych osobowych pod </w:t>
      </w:r>
      <w:hyperlink r:id="rId10" w:history="1">
        <w:r w:rsidRPr="00A00FA4">
          <w:rPr>
            <w:rStyle w:val="Hipercze"/>
            <w:rFonts w:ascii="Times New Roman" w:hAnsi="Times New Roman" w:cs="Times New Roman"/>
            <w:color w:val="auto"/>
          </w:rPr>
          <w:t>iod@powiat.olecko.pl</w:t>
        </w:r>
      </w:hyperlink>
    </w:p>
    <w:p w14:paraId="323FFDFC" w14:textId="77777777" w:rsidR="000D3569" w:rsidRPr="00A00FA4" w:rsidRDefault="000D3569" w:rsidP="00796532">
      <w:pPr>
        <w:numPr>
          <w:ilvl w:val="1"/>
          <w:numId w:val="70"/>
        </w:numPr>
        <w:tabs>
          <w:tab w:val="left" w:pos="0"/>
          <w:tab w:val="left" w:pos="426"/>
          <w:tab w:val="left" w:pos="1080"/>
          <w:tab w:val="left" w:pos="1440"/>
        </w:tabs>
        <w:spacing w:after="0" w:line="276" w:lineRule="auto"/>
        <w:ind w:left="426" w:hanging="426"/>
        <w:jc w:val="both"/>
        <w:rPr>
          <w:rFonts w:ascii="Times New Roman" w:hAnsi="Times New Roman" w:cs="Times New Roman"/>
        </w:rPr>
      </w:pPr>
      <w:r w:rsidRPr="00A00FA4">
        <w:rPr>
          <w:rFonts w:ascii="Times New Roman" w:hAnsi="Times New Roman" w:cs="Times New Roman"/>
        </w:rPr>
        <w:t xml:space="preserve">Pana/Pani dane osobowe przetwarzane będą  w związku z postępowaniami przetargowym </w:t>
      </w:r>
      <w:r w:rsidRPr="00A00FA4">
        <w:rPr>
          <w:rFonts w:ascii="Times New Roman" w:hAnsi="Times New Roman" w:cs="Times New Roman"/>
        </w:rPr>
        <w:br/>
        <w:t>lub realizacją umowy.</w:t>
      </w:r>
    </w:p>
    <w:p w14:paraId="5BFF6F4E" w14:textId="77777777" w:rsidR="000D3569" w:rsidRPr="00A00FA4" w:rsidRDefault="000D3569" w:rsidP="00796532">
      <w:pPr>
        <w:numPr>
          <w:ilvl w:val="1"/>
          <w:numId w:val="70"/>
        </w:numPr>
        <w:tabs>
          <w:tab w:val="left" w:pos="0"/>
          <w:tab w:val="left" w:pos="426"/>
          <w:tab w:val="left" w:pos="1080"/>
          <w:tab w:val="left" w:pos="1440"/>
        </w:tabs>
        <w:spacing w:after="0" w:line="276" w:lineRule="auto"/>
        <w:ind w:left="426" w:hanging="426"/>
        <w:jc w:val="both"/>
        <w:rPr>
          <w:rFonts w:ascii="Times New Roman" w:hAnsi="Times New Roman" w:cs="Times New Roman"/>
        </w:rPr>
      </w:pPr>
      <w:r w:rsidRPr="00A00FA4">
        <w:rPr>
          <w:rFonts w:ascii="Times New Roman" w:hAnsi="Times New Roman" w:cs="Times New Roman"/>
        </w:rPr>
        <w:t>Odbiorcami Pani/Pana danych osobowych będą osoby fizyczne lub prawne, organy publiczne lub inne podmioty, którym administrator je ujawnia do celów wynikających w związku z prawnie uzasadnionymi interesami realizowanymi przez administratora.</w:t>
      </w:r>
    </w:p>
    <w:p w14:paraId="715DFD77" w14:textId="77777777" w:rsidR="000D3569" w:rsidRPr="00A00FA4" w:rsidRDefault="000D3569" w:rsidP="00796532">
      <w:pPr>
        <w:numPr>
          <w:ilvl w:val="1"/>
          <w:numId w:val="70"/>
        </w:numPr>
        <w:tabs>
          <w:tab w:val="left" w:pos="0"/>
          <w:tab w:val="left" w:pos="426"/>
          <w:tab w:val="left" w:pos="1080"/>
          <w:tab w:val="left" w:pos="1440"/>
        </w:tabs>
        <w:spacing w:after="0" w:line="276" w:lineRule="auto"/>
        <w:ind w:left="426" w:hanging="426"/>
        <w:jc w:val="both"/>
        <w:rPr>
          <w:rFonts w:ascii="Times New Roman" w:hAnsi="Times New Roman" w:cs="Times New Roman"/>
        </w:rPr>
      </w:pPr>
      <w:r w:rsidRPr="00A00FA4">
        <w:rPr>
          <w:rFonts w:ascii="Times New Roman" w:hAnsi="Times New Roman" w:cs="Times New Roman"/>
        </w:rPr>
        <w:t xml:space="preserve">Pani/Pana dane osobowe przechowywane będą  zgodnie z obowiązującymi przepisami, </w:t>
      </w:r>
      <w:r w:rsidRPr="00A00FA4">
        <w:rPr>
          <w:rFonts w:ascii="Times New Roman" w:hAnsi="Times New Roman" w:cs="Times New Roman"/>
        </w:rPr>
        <w:br/>
        <w:t>a w pozostałych przypadkach do ustania przyczyn biznesowych.</w:t>
      </w:r>
    </w:p>
    <w:p w14:paraId="3DD1C148" w14:textId="77777777" w:rsidR="000D3569" w:rsidRPr="00A00FA4" w:rsidRDefault="000D3569" w:rsidP="00796532">
      <w:pPr>
        <w:numPr>
          <w:ilvl w:val="1"/>
          <w:numId w:val="70"/>
        </w:numPr>
        <w:tabs>
          <w:tab w:val="left" w:pos="0"/>
          <w:tab w:val="left" w:pos="426"/>
          <w:tab w:val="left" w:pos="1080"/>
          <w:tab w:val="left" w:pos="1440"/>
        </w:tabs>
        <w:spacing w:after="0" w:line="276" w:lineRule="auto"/>
        <w:ind w:left="426" w:hanging="426"/>
        <w:jc w:val="both"/>
        <w:rPr>
          <w:rFonts w:ascii="Times New Roman" w:hAnsi="Times New Roman" w:cs="Times New Roman"/>
        </w:rPr>
      </w:pPr>
      <w:r w:rsidRPr="00A00FA4">
        <w:rPr>
          <w:rFonts w:ascii="Times New Roman" w:hAnsi="Times New Roman" w:cs="Times New Roman"/>
        </w:rPr>
        <w:t>Posiada Pani/Pan prawo do żądania od Administratora dostępu do danych osobowych, prawo do ich sprostowania, usunięcia lub ograniczenia przetwarzania, prawo do wniesienia sprzeciwu wobec przetwarzania, prawo do przenoszenia danych, Ma Pani/Pan prawo wniesienia skargi.</w:t>
      </w:r>
    </w:p>
    <w:p w14:paraId="32F0B528" w14:textId="77777777" w:rsidR="000D3569" w:rsidRPr="00A00FA4" w:rsidRDefault="000D3569" w:rsidP="00796532">
      <w:pPr>
        <w:numPr>
          <w:ilvl w:val="1"/>
          <w:numId w:val="70"/>
        </w:numPr>
        <w:tabs>
          <w:tab w:val="left" w:pos="0"/>
          <w:tab w:val="left" w:pos="426"/>
          <w:tab w:val="left" w:pos="1080"/>
          <w:tab w:val="left" w:pos="1440"/>
        </w:tabs>
        <w:spacing w:after="0" w:line="276" w:lineRule="auto"/>
        <w:ind w:left="426" w:hanging="426"/>
        <w:jc w:val="both"/>
        <w:rPr>
          <w:rFonts w:ascii="Times New Roman" w:hAnsi="Times New Roman" w:cs="Times New Roman"/>
        </w:rPr>
      </w:pPr>
      <w:r w:rsidRPr="00A00FA4">
        <w:rPr>
          <w:rFonts w:ascii="Times New Roman" w:hAnsi="Times New Roman" w:cs="Times New Roman"/>
        </w:rPr>
        <w:t>Pani/Pana dane osobowe nie będą przetwarzane w sposób zautomatyzowany.</w:t>
      </w:r>
    </w:p>
    <w:p w14:paraId="155B9EAA" w14:textId="77777777" w:rsidR="00807F33" w:rsidRPr="00A00FA4" w:rsidRDefault="00807F33" w:rsidP="00BC7067">
      <w:pPr>
        <w:spacing w:after="0" w:line="276" w:lineRule="auto"/>
        <w:jc w:val="both"/>
        <w:rPr>
          <w:rFonts w:ascii="Times New Roman" w:hAnsi="Times New Roman" w:cs="Times New Roman"/>
          <w:b/>
          <w:bCs/>
        </w:rPr>
      </w:pPr>
    </w:p>
    <w:p w14:paraId="3DCC392C" w14:textId="730A31C6" w:rsidR="0007344B" w:rsidRPr="00A00FA4" w:rsidRDefault="0007344B" w:rsidP="00C50FE4">
      <w:pPr>
        <w:spacing w:after="0" w:line="276" w:lineRule="auto"/>
        <w:jc w:val="center"/>
        <w:rPr>
          <w:rFonts w:ascii="Times New Roman" w:hAnsi="Times New Roman" w:cs="Times New Roman"/>
          <w:b/>
          <w:bCs/>
        </w:rPr>
      </w:pPr>
      <w:r w:rsidRPr="00A00FA4">
        <w:rPr>
          <w:rFonts w:ascii="Times New Roman" w:hAnsi="Times New Roman" w:cs="Times New Roman"/>
          <w:b/>
          <w:bCs/>
        </w:rPr>
        <w:t>§1</w:t>
      </w:r>
      <w:r w:rsidR="000D3569" w:rsidRPr="00A00FA4">
        <w:rPr>
          <w:rFonts w:ascii="Times New Roman" w:hAnsi="Times New Roman" w:cs="Times New Roman"/>
          <w:b/>
          <w:bCs/>
        </w:rPr>
        <w:t>8</w:t>
      </w:r>
    </w:p>
    <w:p w14:paraId="5EA40485" w14:textId="53675246" w:rsidR="0007344B" w:rsidRPr="00A00FA4" w:rsidRDefault="0007344B" w:rsidP="00C50FE4">
      <w:pPr>
        <w:spacing w:after="0" w:line="276" w:lineRule="auto"/>
        <w:jc w:val="center"/>
        <w:rPr>
          <w:rFonts w:ascii="Times New Roman" w:hAnsi="Times New Roman" w:cs="Times New Roman"/>
          <w:b/>
          <w:bCs/>
        </w:rPr>
      </w:pPr>
      <w:r w:rsidRPr="00A00FA4">
        <w:rPr>
          <w:rFonts w:ascii="Times New Roman" w:hAnsi="Times New Roman" w:cs="Times New Roman"/>
          <w:b/>
          <w:bCs/>
        </w:rPr>
        <w:t>Postanowienia końcowe</w:t>
      </w:r>
    </w:p>
    <w:p w14:paraId="0A728F9D" w14:textId="4F487953" w:rsidR="003F0F7C" w:rsidRPr="00A00FA4" w:rsidRDefault="003F0F7C" w:rsidP="005C5108">
      <w:pPr>
        <w:pStyle w:val="Akapitzlist"/>
        <w:numPr>
          <w:ilvl w:val="3"/>
          <w:numId w:val="55"/>
        </w:numPr>
        <w:spacing w:line="276" w:lineRule="auto"/>
        <w:ind w:left="426"/>
        <w:jc w:val="both"/>
        <w:rPr>
          <w:rFonts w:ascii="Times New Roman" w:hAnsi="Times New Roman" w:cs="Times New Roman"/>
        </w:rPr>
      </w:pPr>
      <w:r w:rsidRPr="00A00FA4">
        <w:rPr>
          <w:rFonts w:ascii="Times New Roman" w:hAnsi="Times New Roman" w:cs="Times New Roman"/>
        </w:rPr>
        <w:lastRenderedPageBreak/>
        <w:t>W sprawach nieuregulowanych niniejszą umową stosuje się przepisy Kodeksu Cywilnego, ustawy Prawo Zamówień Publicznych, przepisów wynikających z Programu POLSKI ŁAD w ramach którego uzyskano dofinansowanie a w sprawach procesowych przepisy Kodeksu postępowania Cywilnego</w:t>
      </w:r>
    </w:p>
    <w:p w14:paraId="362E9BC5" w14:textId="24B68E01" w:rsidR="0007344B" w:rsidRPr="00A00FA4" w:rsidRDefault="007242A1" w:rsidP="005C5108">
      <w:pPr>
        <w:pStyle w:val="Akapitzlist"/>
        <w:numPr>
          <w:ilvl w:val="3"/>
          <w:numId w:val="55"/>
        </w:numPr>
        <w:spacing w:line="276" w:lineRule="auto"/>
        <w:ind w:left="426"/>
        <w:jc w:val="both"/>
        <w:rPr>
          <w:rFonts w:ascii="Times New Roman" w:hAnsi="Times New Roman" w:cs="Times New Roman"/>
        </w:rPr>
      </w:pPr>
      <w:r w:rsidRPr="00A00FA4">
        <w:rPr>
          <w:rFonts w:ascii="Times New Roman" w:hAnsi="Times New Roman" w:cs="Times New Roman"/>
        </w:rPr>
        <w:t xml:space="preserve">Spory </w:t>
      </w:r>
      <w:r w:rsidR="00624224" w:rsidRPr="00A00FA4">
        <w:rPr>
          <w:rFonts w:ascii="Times New Roman" w:hAnsi="Times New Roman" w:cs="Times New Roman"/>
        </w:rPr>
        <w:t xml:space="preserve">o roszczenia cywilnoprawne w sprawach, w których zawarcie ugody jest dopuszczalne, mediacjom lub innemu polubownemu rozwiązaniu sporu przed Sądem Polubownym przy Prokuratorii Generalnej Rzeczypospolitej Polskiej, wybranym mediatorom albo osobą prowadzącą inne polubowne rozwiązanie sporu </w:t>
      </w:r>
      <w:r w:rsidRPr="00A00FA4">
        <w:rPr>
          <w:rFonts w:ascii="Times New Roman" w:hAnsi="Times New Roman" w:cs="Times New Roman"/>
        </w:rPr>
        <w:t>mogące wyniknąć  z umow</w:t>
      </w:r>
      <w:r w:rsidR="00255F88" w:rsidRPr="00A00FA4">
        <w:rPr>
          <w:rFonts w:ascii="Times New Roman" w:hAnsi="Times New Roman" w:cs="Times New Roman"/>
        </w:rPr>
        <w:t>y</w:t>
      </w:r>
      <w:r w:rsidRPr="00A00FA4">
        <w:rPr>
          <w:rFonts w:ascii="Times New Roman" w:hAnsi="Times New Roman" w:cs="Times New Roman"/>
        </w:rPr>
        <w:t xml:space="preserve"> będzie rozstrzygał Sąd właściwy dla Zamawiającego.</w:t>
      </w:r>
    </w:p>
    <w:p w14:paraId="0F2612DF" w14:textId="77777777" w:rsidR="0007344B" w:rsidRPr="00A00FA4" w:rsidRDefault="007242A1" w:rsidP="005C5108">
      <w:pPr>
        <w:pStyle w:val="Akapitzlist"/>
        <w:numPr>
          <w:ilvl w:val="3"/>
          <w:numId w:val="55"/>
        </w:numPr>
        <w:spacing w:line="276" w:lineRule="auto"/>
        <w:ind w:left="426"/>
        <w:jc w:val="both"/>
        <w:rPr>
          <w:rFonts w:ascii="Times New Roman" w:hAnsi="Times New Roman" w:cs="Times New Roman"/>
        </w:rPr>
      </w:pPr>
      <w:r w:rsidRPr="00A00FA4">
        <w:rPr>
          <w:rFonts w:ascii="Times New Roman" w:hAnsi="Times New Roman" w:cs="Times New Roman"/>
        </w:rPr>
        <w:t xml:space="preserve">Umowę spisano w </w:t>
      </w:r>
      <w:r w:rsidR="0064068B" w:rsidRPr="00A00FA4">
        <w:rPr>
          <w:rFonts w:ascii="Times New Roman" w:hAnsi="Times New Roman" w:cs="Times New Roman"/>
        </w:rPr>
        <w:t>dwóch</w:t>
      </w:r>
      <w:r w:rsidRPr="00A00FA4">
        <w:rPr>
          <w:rFonts w:ascii="Times New Roman" w:hAnsi="Times New Roman" w:cs="Times New Roman"/>
        </w:rPr>
        <w:t xml:space="preserve"> jednobrzmiących egzemplarzach, dwa dla Zamawiającego i jeden dla Wykonawcy.</w:t>
      </w:r>
    </w:p>
    <w:p w14:paraId="77D6E6E7" w14:textId="77777777" w:rsidR="003F0F7C" w:rsidRPr="00A00FA4" w:rsidRDefault="007242A1" w:rsidP="005C5108">
      <w:pPr>
        <w:pStyle w:val="Akapitzlist"/>
        <w:numPr>
          <w:ilvl w:val="3"/>
          <w:numId w:val="55"/>
        </w:numPr>
        <w:spacing w:line="276" w:lineRule="auto"/>
        <w:ind w:left="426"/>
        <w:jc w:val="both"/>
        <w:rPr>
          <w:rFonts w:ascii="Times New Roman" w:hAnsi="Times New Roman" w:cs="Times New Roman"/>
        </w:rPr>
      </w:pPr>
      <w:r w:rsidRPr="00A00FA4">
        <w:rPr>
          <w:rFonts w:ascii="Times New Roman" w:hAnsi="Times New Roman" w:cs="Times New Roman"/>
        </w:rPr>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00C351E9" w14:textId="77401160" w:rsidR="007242A1" w:rsidRDefault="00E73E68" w:rsidP="005C5108">
      <w:pPr>
        <w:pStyle w:val="Akapitzlist"/>
        <w:numPr>
          <w:ilvl w:val="3"/>
          <w:numId w:val="55"/>
        </w:numPr>
        <w:spacing w:line="276" w:lineRule="auto"/>
        <w:ind w:left="426"/>
        <w:jc w:val="both"/>
        <w:rPr>
          <w:rFonts w:ascii="Times New Roman" w:hAnsi="Times New Roman" w:cs="Times New Roman"/>
        </w:rPr>
      </w:pPr>
      <w:r w:rsidRPr="00A00FA4">
        <w:rPr>
          <w:rFonts w:ascii="Times New Roman" w:hAnsi="Times New Roman" w:cs="Times New Roman"/>
        </w:rPr>
        <w:t>Załączniki do umowy:</w:t>
      </w:r>
    </w:p>
    <w:p w14:paraId="6FE78A61" w14:textId="77069510" w:rsidR="00A00FA4" w:rsidRDefault="00A00FA4" w:rsidP="00A00FA4">
      <w:pPr>
        <w:pStyle w:val="Akapitzlist"/>
        <w:spacing w:line="276" w:lineRule="auto"/>
        <w:ind w:left="426"/>
        <w:jc w:val="both"/>
        <w:rPr>
          <w:rFonts w:ascii="Times New Roman" w:hAnsi="Times New Roman" w:cs="Times New Roman"/>
        </w:rPr>
      </w:pPr>
      <w:r>
        <w:rPr>
          <w:rFonts w:ascii="Times New Roman" w:hAnsi="Times New Roman" w:cs="Times New Roman"/>
        </w:rPr>
        <w:t>- Formularz ofertowy Wykonawcy</w:t>
      </w:r>
    </w:p>
    <w:p w14:paraId="52917E9F" w14:textId="2BF60F22" w:rsidR="00A00FA4" w:rsidRPr="00A00FA4" w:rsidRDefault="00A00FA4" w:rsidP="00A00FA4">
      <w:pPr>
        <w:pStyle w:val="Akapitzlist"/>
        <w:spacing w:line="276" w:lineRule="auto"/>
        <w:ind w:left="426"/>
        <w:jc w:val="both"/>
        <w:rPr>
          <w:rFonts w:ascii="Times New Roman" w:hAnsi="Times New Roman" w:cs="Times New Roman"/>
        </w:rPr>
      </w:pPr>
      <w:r>
        <w:rPr>
          <w:rFonts w:ascii="Times New Roman" w:hAnsi="Times New Roman" w:cs="Times New Roman"/>
        </w:rPr>
        <w:t xml:space="preserve">- </w:t>
      </w:r>
    </w:p>
    <w:p w14:paraId="542E7C44" w14:textId="77777777" w:rsidR="00E73E68" w:rsidRPr="00A00FA4" w:rsidRDefault="00E73E68" w:rsidP="00BC7067">
      <w:pPr>
        <w:spacing w:line="276" w:lineRule="auto"/>
        <w:jc w:val="both"/>
        <w:rPr>
          <w:rFonts w:ascii="Times New Roman" w:hAnsi="Times New Roman" w:cs="Times New Roman"/>
        </w:rPr>
      </w:pPr>
    </w:p>
    <w:p w14:paraId="602A0892" w14:textId="77777777" w:rsidR="007242A1" w:rsidRPr="00A00FA4" w:rsidRDefault="007242A1" w:rsidP="00BC7067">
      <w:pPr>
        <w:spacing w:line="276" w:lineRule="auto"/>
        <w:ind w:left="360"/>
        <w:jc w:val="both"/>
        <w:rPr>
          <w:rFonts w:ascii="Times New Roman" w:hAnsi="Times New Roman" w:cs="Times New Roman"/>
        </w:rPr>
      </w:pPr>
    </w:p>
    <w:tbl>
      <w:tblPr>
        <w:tblStyle w:val="Tabela-Siatka1"/>
        <w:tblW w:w="107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531"/>
      </w:tblGrid>
      <w:tr w:rsidR="007242A1" w:rsidRPr="00A00FA4" w14:paraId="3FD1D086" w14:textId="77777777" w:rsidTr="00C50FE4">
        <w:tc>
          <w:tcPr>
            <w:tcW w:w="6237" w:type="dxa"/>
            <w:hideMark/>
          </w:tcPr>
          <w:p w14:paraId="4797BA55" w14:textId="2710D7F3" w:rsidR="007242A1" w:rsidRPr="00A00FA4" w:rsidRDefault="00E73E68" w:rsidP="00BC7067">
            <w:pPr>
              <w:spacing w:line="276" w:lineRule="auto"/>
              <w:jc w:val="both"/>
              <w:rPr>
                <w:rFonts w:ascii="Times New Roman" w:hAnsi="Times New Roman" w:cs="Times New Roman"/>
              </w:rPr>
            </w:pPr>
            <w:r w:rsidRPr="00A00FA4">
              <w:rPr>
                <w:rFonts w:ascii="Times New Roman" w:hAnsi="Times New Roman" w:cs="Times New Roman"/>
              </w:rPr>
              <w:t>WYKONAWCA</w:t>
            </w:r>
            <w:r w:rsidR="00C50FE4" w:rsidRPr="00A00FA4">
              <w:rPr>
                <w:rFonts w:ascii="Times New Roman" w:hAnsi="Times New Roman" w:cs="Times New Roman"/>
              </w:rPr>
              <w:t xml:space="preserve">                                                                                          </w:t>
            </w:r>
          </w:p>
        </w:tc>
        <w:tc>
          <w:tcPr>
            <w:tcW w:w="4531" w:type="dxa"/>
            <w:hideMark/>
          </w:tcPr>
          <w:p w14:paraId="22D42666" w14:textId="67A1130F" w:rsidR="007242A1" w:rsidRPr="00A00FA4" w:rsidRDefault="00E73E68" w:rsidP="00BC7067">
            <w:pPr>
              <w:spacing w:line="276" w:lineRule="auto"/>
              <w:jc w:val="both"/>
              <w:rPr>
                <w:rFonts w:ascii="Times New Roman" w:hAnsi="Times New Roman" w:cs="Times New Roman"/>
              </w:rPr>
            </w:pPr>
            <w:r w:rsidRPr="00A00FA4">
              <w:rPr>
                <w:rFonts w:ascii="Times New Roman" w:hAnsi="Times New Roman" w:cs="Times New Roman"/>
              </w:rPr>
              <w:t>ZAMAWIAJĄCY</w:t>
            </w:r>
          </w:p>
        </w:tc>
      </w:tr>
    </w:tbl>
    <w:p w14:paraId="6F398ABB" w14:textId="77777777" w:rsidR="007242A1" w:rsidRPr="00A00FA4" w:rsidRDefault="007242A1" w:rsidP="00BC7067">
      <w:pPr>
        <w:spacing w:line="276" w:lineRule="auto"/>
        <w:jc w:val="both"/>
        <w:rPr>
          <w:rFonts w:ascii="Times New Roman" w:hAnsi="Times New Roman" w:cs="Times New Roman"/>
        </w:rPr>
      </w:pPr>
    </w:p>
    <w:p w14:paraId="0D8C10E9" w14:textId="77777777" w:rsidR="007242A1" w:rsidRPr="00A00FA4" w:rsidRDefault="007242A1" w:rsidP="00BC7067">
      <w:pPr>
        <w:tabs>
          <w:tab w:val="center" w:pos="4986"/>
          <w:tab w:val="left" w:pos="5245"/>
          <w:tab w:val="left" w:pos="6550"/>
          <w:tab w:val="right" w:leader="dot" w:pos="8789"/>
        </w:tabs>
        <w:spacing w:after="0" w:line="276" w:lineRule="auto"/>
        <w:jc w:val="both"/>
        <w:rPr>
          <w:rFonts w:ascii="Times New Roman" w:eastAsia="Times New Roman" w:hAnsi="Times New Roman" w:cs="Times New Roman"/>
          <w:lang w:eastAsia="pl-PL"/>
        </w:rPr>
      </w:pPr>
    </w:p>
    <w:p w14:paraId="5171808D" w14:textId="77777777" w:rsidR="007242A1" w:rsidRPr="00A00FA4" w:rsidRDefault="007242A1" w:rsidP="00BC7067">
      <w:pPr>
        <w:tabs>
          <w:tab w:val="center" w:pos="4986"/>
          <w:tab w:val="left" w:pos="5245"/>
          <w:tab w:val="left" w:pos="6550"/>
          <w:tab w:val="right" w:leader="dot" w:pos="8789"/>
        </w:tabs>
        <w:spacing w:after="0" w:line="276" w:lineRule="auto"/>
        <w:jc w:val="both"/>
        <w:rPr>
          <w:rFonts w:ascii="Times New Roman" w:eastAsia="Times New Roman" w:hAnsi="Times New Roman" w:cs="Times New Roman"/>
          <w:lang w:eastAsia="pl-PL"/>
        </w:rPr>
      </w:pPr>
    </w:p>
    <w:p w14:paraId="03EC657E" w14:textId="77777777" w:rsidR="007F61AB" w:rsidRPr="00A00FA4" w:rsidRDefault="007F61AB" w:rsidP="00BC7067">
      <w:pPr>
        <w:spacing w:line="276" w:lineRule="auto"/>
        <w:jc w:val="both"/>
        <w:rPr>
          <w:rFonts w:ascii="Times New Roman" w:hAnsi="Times New Roman" w:cs="Times New Roman"/>
        </w:rPr>
      </w:pPr>
    </w:p>
    <w:sectPr w:rsidR="007F61AB" w:rsidRPr="00A00FA4" w:rsidSect="00B858AD">
      <w:head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CB5E" w14:textId="77777777" w:rsidR="00A51581" w:rsidRDefault="00A51581" w:rsidP="00671F41">
      <w:pPr>
        <w:spacing w:after="0" w:line="240" w:lineRule="auto"/>
      </w:pPr>
      <w:r>
        <w:separator/>
      </w:r>
    </w:p>
  </w:endnote>
  <w:endnote w:type="continuationSeparator" w:id="0">
    <w:p w14:paraId="1EBC54F7" w14:textId="77777777" w:rsidR="00A51581" w:rsidRDefault="00A51581" w:rsidP="0067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A990" w14:textId="77777777" w:rsidR="00A51581" w:rsidRDefault="00A51581" w:rsidP="00671F41">
      <w:pPr>
        <w:spacing w:after="0" w:line="240" w:lineRule="auto"/>
      </w:pPr>
      <w:r>
        <w:separator/>
      </w:r>
    </w:p>
  </w:footnote>
  <w:footnote w:type="continuationSeparator" w:id="0">
    <w:p w14:paraId="77D58194" w14:textId="77777777" w:rsidR="00A51581" w:rsidRDefault="00A51581" w:rsidP="0067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F076" w14:textId="77777777" w:rsidR="00CB336C" w:rsidRDefault="00CB336C" w:rsidP="00CB336C">
    <w:pPr>
      <w:tabs>
        <w:tab w:val="center" w:pos="4536"/>
        <w:tab w:val="right" w:pos="9072"/>
      </w:tabs>
      <w:rPr>
        <w:sz w:val="28"/>
        <w:szCs w:val="28"/>
      </w:rPr>
    </w:pPr>
    <w:r>
      <w:t xml:space="preserve">Znak sprawy: </w:t>
    </w:r>
    <w:r>
      <w:rPr>
        <w:rFonts w:ascii="Ubuntu" w:hAnsi="Ubuntu"/>
        <w:b/>
        <w:bCs/>
        <w:sz w:val="19"/>
        <w:szCs w:val="19"/>
        <w:shd w:val="clear" w:color="auto" w:fill="FFFFFF"/>
      </w:rPr>
      <w:t>OR.272.2.2023</w:t>
    </w:r>
  </w:p>
  <w:p w14:paraId="5EFAAE32" w14:textId="4888E8C7" w:rsidR="00876BE4" w:rsidRPr="00CB336C" w:rsidRDefault="00876BE4" w:rsidP="00CB33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lowerLetter"/>
      <w:lvlText w:val="%1)"/>
      <w:lvlJc w:val="left"/>
      <w:pPr>
        <w:tabs>
          <w:tab w:val="num" w:pos="360"/>
        </w:tabs>
        <w:ind w:left="1866" w:hanging="1506"/>
      </w:pPr>
      <w:rPr>
        <w:rFonts w:ascii="Arial Narrow" w:eastAsia="Times New Roman" w:hAnsi="Arial Narrow" w:cs="Arial Narrow"/>
        <w:b w:val="0"/>
        <w:bCs w:val="0"/>
      </w:rPr>
    </w:lvl>
    <w:lvl w:ilvl="1">
      <w:start w:val="1"/>
      <w:numFmt w:val="decimal"/>
      <w:lvlText w:val="%2."/>
      <w:lvlJc w:val="left"/>
      <w:pPr>
        <w:tabs>
          <w:tab w:val="num" w:pos="1080"/>
        </w:tabs>
        <w:ind w:firstLine="108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1" w15:restartNumberingAfterBreak="0">
    <w:nsid w:val="00000019"/>
    <w:multiLevelType w:val="singleLevel"/>
    <w:tmpl w:val="FE0A4C06"/>
    <w:name w:val="WW8Num25"/>
    <w:lvl w:ilvl="0">
      <w:start w:val="1"/>
      <w:numFmt w:val="decimal"/>
      <w:lvlText w:val="%1)"/>
      <w:lvlJc w:val="left"/>
      <w:pPr>
        <w:tabs>
          <w:tab w:val="num" w:pos="720"/>
        </w:tabs>
        <w:ind w:left="720" w:hanging="360"/>
      </w:pPr>
      <w:rPr>
        <w:rFonts w:ascii="Arial" w:eastAsia="Arial" w:hAnsi="Arial" w:cs="Arial"/>
        <w:b w:val="0"/>
      </w:rPr>
    </w:lvl>
  </w:abstractNum>
  <w:abstractNum w:abstractNumId="2" w15:restartNumberingAfterBreak="0">
    <w:nsid w:val="03C954FA"/>
    <w:multiLevelType w:val="hybridMultilevel"/>
    <w:tmpl w:val="6A20E0DE"/>
    <w:lvl w:ilvl="0" w:tplc="C9EAD01A">
      <w:start w:val="7"/>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3876D1"/>
    <w:multiLevelType w:val="hybridMultilevel"/>
    <w:tmpl w:val="41BE6A24"/>
    <w:lvl w:ilvl="0" w:tplc="DB6C3900">
      <w:start w:val="1"/>
      <w:numFmt w:val="decimal"/>
      <w:lvlText w:val="%1."/>
      <w:lvlJc w:val="left"/>
      <w:pPr>
        <w:ind w:left="360" w:hanging="360"/>
      </w:pPr>
    </w:lvl>
    <w:lvl w:ilvl="1" w:tplc="FFFFFFFF">
      <w:start w:val="1"/>
      <w:numFmt w:val="decimal"/>
      <w:lvlText w:val="%2."/>
      <w:lvlJc w:val="left"/>
      <w:pPr>
        <w:ind w:left="1080" w:hanging="360"/>
      </w:pPr>
    </w:lvl>
    <w:lvl w:ilvl="2" w:tplc="6D828268">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89621AE"/>
    <w:multiLevelType w:val="hybridMultilevel"/>
    <w:tmpl w:val="99F48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AA1DF7"/>
    <w:multiLevelType w:val="hybridMultilevel"/>
    <w:tmpl w:val="3EA244B8"/>
    <w:lvl w:ilvl="0" w:tplc="FFFFFFFF">
      <w:start w:val="1"/>
      <w:numFmt w:val="ideographDigital"/>
      <w:lvlText w:val=""/>
      <w:lvlJc w:val="left"/>
    </w:lvl>
    <w:lvl w:ilvl="1" w:tplc="04150011">
      <w:start w:val="1"/>
      <w:numFmt w:val="decimal"/>
      <w:lvlText w:val="%2)"/>
      <w:lvlJc w:val="left"/>
      <w:pPr>
        <w:ind w:left="720" w:hanging="360"/>
      </w:p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CC1A46"/>
    <w:multiLevelType w:val="hybridMultilevel"/>
    <w:tmpl w:val="183AF138"/>
    <w:lvl w:ilvl="0" w:tplc="CFE052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DA2F9E"/>
    <w:multiLevelType w:val="hybridMultilevel"/>
    <w:tmpl w:val="01B26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94723E"/>
    <w:multiLevelType w:val="hybridMultilevel"/>
    <w:tmpl w:val="29D8C6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AF50837"/>
    <w:multiLevelType w:val="hybridMultilevel"/>
    <w:tmpl w:val="A4F27E62"/>
    <w:lvl w:ilvl="0" w:tplc="44F25150">
      <w:start w:val="1"/>
      <w:numFmt w:val="decimal"/>
      <w:lvlText w:val="%1)"/>
      <w:lvlJc w:val="left"/>
      <w:pPr>
        <w:ind w:left="113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026B68E">
      <w:start w:val="1"/>
      <w:numFmt w:val="lowerLetter"/>
      <w:lvlText w:val="%2)"/>
      <w:lvlJc w:val="left"/>
      <w:pPr>
        <w:ind w:left="170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E563BD4">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C2000">
      <w:start w:val="1"/>
      <w:numFmt w:val="bullet"/>
      <w:lvlText w:val="•"/>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64170C">
      <w:start w:val="1"/>
      <w:numFmt w:val="bullet"/>
      <w:lvlText w:val="o"/>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C1FBA">
      <w:start w:val="1"/>
      <w:numFmt w:val="bullet"/>
      <w:lvlText w:val="▪"/>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CADEDA">
      <w:start w:val="1"/>
      <w:numFmt w:val="bullet"/>
      <w:lvlText w:val="•"/>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78619E">
      <w:start w:val="1"/>
      <w:numFmt w:val="bullet"/>
      <w:lvlText w:val="o"/>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C246E0">
      <w:start w:val="1"/>
      <w:numFmt w:val="bullet"/>
      <w:lvlText w:val="▪"/>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635D42"/>
    <w:multiLevelType w:val="hybridMultilevel"/>
    <w:tmpl w:val="C8E8E5E6"/>
    <w:lvl w:ilvl="0" w:tplc="2E4444F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750832"/>
    <w:multiLevelType w:val="hybridMultilevel"/>
    <w:tmpl w:val="E3108D5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18E70F18"/>
    <w:multiLevelType w:val="hybridMultilevel"/>
    <w:tmpl w:val="9EE8D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946320"/>
    <w:multiLevelType w:val="hybridMultilevel"/>
    <w:tmpl w:val="6122F2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1B7B6440"/>
    <w:multiLevelType w:val="hybridMultilevel"/>
    <w:tmpl w:val="6714D360"/>
    <w:lvl w:ilvl="0" w:tplc="0415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1BC05667"/>
    <w:multiLevelType w:val="hybridMultilevel"/>
    <w:tmpl w:val="6B121CBE"/>
    <w:lvl w:ilvl="0" w:tplc="2990EF30">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1D13DCB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8450CC"/>
    <w:multiLevelType w:val="hybridMultilevel"/>
    <w:tmpl w:val="6480DC90"/>
    <w:lvl w:ilvl="0" w:tplc="8EB66C2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F89770B"/>
    <w:multiLevelType w:val="hybridMultilevel"/>
    <w:tmpl w:val="0DE8ED6A"/>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1FC63074"/>
    <w:multiLevelType w:val="hybridMultilevel"/>
    <w:tmpl w:val="0568A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8D74C0"/>
    <w:multiLevelType w:val="hybridMultilevel"/>
    <w:tmpl w:val="2978287C"/>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2526603"/>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231A651E"/>
    <w:multiLevelType w:val="hybridMultilevel"/>
    <w:tmpl w:val="E52A29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01D69"/>
    <w:multiLevelType w:val="hybridMultilevel"/>
    <w:tmpl w:val="1880385A"/>
    <w:lvl w:ilvl="0" w:tplc="C92AE0F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43A6E10"/>
    <w:multiLevelType w:val="hybridMultilevel"/>
    <w:tmpl w:val="3FE8F73C"/>
    <w:lvl w:ilvl="0" w:tplc="73169E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24936690"/>
    <w:multiLevelType w:val="hybridMultilevel"/>
    <w:tmpl w:val="1F36D202"/>
    <w:lvl w:ilvl="0" w:tplc="DBEC693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24EC3B9B"/>
    <w:multiLevelType w:val="hybridMultilevel"/>
    <w:tmpl w:val="AF7EF49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25A97F9F"/>
    <w:multiLevelType w:val="hybridMultilevel"/>
    <w:tmpl w:val="962453B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261B2684"/>
    <w:multiLevelType w:val="multilevel"/>
    <w:tmpl w:val="4F92F46C"/>
    <w:lvl w:ilvl="0">
      <w:start w:val="1"/>
      <w:numFmt w:val="lowerLetter"/>
      <w:lvlText w:val="%1)"/>
      <w:lvlJc w:val="left"/>
      <w:pPr>
        <w:ind w:left="720" w:hanging="36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1">
      <w:numFmt w:val="decimal"/>
      <w:lvlText w:val="○"/>
      <w:lvlJc w:val="left"/>
      <w:pPr>
        <w:ind w:left="1440"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2">
      <w:numFmt w:val="decimal"/>
      <w:lvlText w:val="▪"/>
      <w:lvlJc w:val="left"/>
      <w:pPr>
        <w:ind w:left="2160" w:hanging="360"/>
      </w:pPr>
      <w:rPr>
        <w:rFonts w:ascii="Arial" w:eastAsia="Arial" w:hAnsi="Arial" w:cs="Arial"/>
        <w:b w:val="0"/>
        <w:i w:val="0"/>
        <w:smallCaps w:val="0"/>
        <w:strike w:val="0"/>
        <w:dstrike w:val="0"/>
        <w:color w:val="000000"/>
        <w:sz w:val="20"/>
        <w:szCs w:val="20"/>
        <w:u w:val="none"/>
        <w:effect w:val="none"/>
        <w:vertAlign w:val="baseline"/>
      </w:rPr>
    </w:lvl>
    <w:lvl w:ilvl="3">
      <w:numFmt w:val="decimal"/>
      <w:lvlText w:val="●"/>
      <w:lvlJc w:val="left"/>
      <w:pPr>
        <w:ind w:left="2880" w:hanging="360"/>
      </w:pPr>
      <w:rPr>
        <w:rFonts w:ascii="Arial" w:eastAsia="Arial" w:hAnsi="Arial" w:cs="Arial"/>
        <w:b w:val="0"/>
        <w:i w:val="0"/>
        <w:smallCaps w:val="0"/>
        <w:strike w:val="0"/>
        <w:dstrike w:val="0"/>
        <w:color w:val="000000"/>
        <w:sz w:val="20"/>
        <w:szCs w:val="20"/>
        <w:u w:val="none"/>
        <w:effect w:val="none"/>
        <w:vertAlign w:val="baseline"/>
      </w:rPr>
    </w:lvl>
    <w:lvl w:ilvl="4">
      <w:numFmt w:val="decimal"/>
      <w:lvlText w:val="○"/>
      <w:lvlJc w:val="left"/>
      <w:pPr>
        <w:ind w:left="3600"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5">
      <w:numFmt w:val="decimal"/>
      <w:lvlText w:val="▪"/>
      <w:lvlJc w:val="left"/>
      <w:pPr>
        <w:ind w:left="4320" w:hanging="360"/>
      </w:pPr>
      <w:rPr>
        <w:rFonts w:ascii="Arial" w:eastAsia="Arial" w:hAnsi="Arial" w:cs="Arial"/>
        <w:b w:val="0"/>
        <w:i w:val="0"/>
        <w:smallCaps w:val="0"/>
        <w:strike w:val="0"/>
        <w:dstrike w:val="0"/>
        <w:color w:val="000000"/>
        <w:sz w:val="20"/>
        <w:szCs w:val="20"/>
        <w:u w:val="none"/>
        <w:effect w:val="none"/>
        <w:vertAlign w:val="baseline"/>
      </w:rPr>
    </w:lvl>
    <w:lvl w:ilvl="6">
      <w:numFmt w:val="decimal"/>
      <w:lvlText w:val="●"/>
      <w:lvlJc w:val="left"/>
      <w:pPr>
        <w:ind w:left="5040" w:hanging="360"/>
      </w:pPr>
      <w:rPr>
        <w:rFonts w:ascii="Arial" w:eastAsia="Arial" w:hAnsi="Arial" w:cs="Arial"/>
        <w:b w:val="0"/>
        <w:i w:val="0"/>
        <w:smallCaps w:val="0"/>
        <w:strike w:val="0"/>
        <w:dstrike w:val="0"/>
        <w:color w:val="000000"/>
        <w:sz w:val="20"/>
        <w:szCs w:val="20"/>
        <w:u w:val="none"/>
        <w:effect w:val="none"/>
        <w:vertAlign w:val="baseline"/>
      </w:rPr>
    </w:lvl>
    <w:lvl w:ilvl="7">
      <w:numFmt w:val="decimal"/>
      <w:lvlText w:val="○"/>
      <w:lvlJc w:val="left"/>
      <w:pPr>
        <w:ind w:left="5760"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8">
      <w:numFmt w:val="decimal"/>
      <w:lvlText w:val="▪"/>
      <w:lvlJc w:val="left"/>
      <w:pPr>
        <w:ind w:left="6480" w:hanging="360"/>
      </w:pPr>
      <w:rPr>
        <w:rFonts w:ascii="Arial" w:eastAsia="Arial" w:hAnsi="Arial" w:cs="Arial"/>
        <w:b w:val="0"/>
        <w:i w:val="0"/>
        <w:smallCaps w:val="0"/>
        <w:strike w:val="0"/>
        <w:dstrike w:val="0"/>
        <w:color w:val="000000"/>
        <w:sz w:val="20"/>
        <w:szCs w:val="20"/>
        <w:u w:val="none"/>
        <w:effect w:val="none"/>
        <w:vertAlign w:val="baseline"/>
      </w:rPr>
    </w:lvl>
  </w:abstractNum>
  <w:abstractNum w:abstractNumId="29" w15:restartNumberingAfterBreak="0">
    <w:nsid w:val="278851B6"/>
    <w:multiLevelType w:val="hybridMultilevel"/>
    <w:tmpl w:val="FD9AA2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2A8908A4"/>
    <w:multiLevelType w:val="hybridMultilevel"/>
    <w:tmpl w:val="B90CACD8"/>
    <w:lvl w:ilvl="0" w:tplc="75ACDE28">
      <w:start w:val="1"/>
      <w:numFmt w:val="decimal"/>
      <w:lvlText w:val="%1."/>
      <w:lvlJc w:val="left"/>
      <w:pPr>
        <w:ind w:left="731" w:hanging="360"/>
      </w:pPr>
      <w:rPr>
        <w:b w:val="0"/>
      </w:rPr>
    </w:lvl>
    <w:lvl w:ilvl="1" w:tplc="04150019">
      <w:start w:val="1"/>
      <w:numFmt w:val="lowerLetter"/>
      <w:lvlText w:val="%2."/>
      <w:lvlJc w:val="left"/>
      <w:pPr>
        <w:ind w:left="1451" w:hanging="360"/>
      </w:pPr>
    </w:lvl>
    <w:lvl w:ilvl="2" w:tplc="0415001B">
      <w:start w:val="1"/>
      <w:numFmt w:val="lowerRoman"/>
      <w:lvlText w:val="%3."/>
      <w:lvlJc w:val="right"/>
      <w:pPr>
        <w:ind w:left="2171" w:hanging="180"/>
      </w:pPr>
    </w:lvl>
    <w:lvl w:ilvl="3" w:tplc="0415000F">
      <w:start w:val="1"/>
      <w:numFmt w:val="decimal"/>
      <w:lvlText w:val="%4."/>
      <w:lvlJc w:val="left"/>
      <w:pPr>
        <w:ind w:left="2891" w:hanging="360"/>
      </w:pPr>
    </w:lvl>
    <w:lvl w:ilvl="4" w:tplc="04150019">
      <w:start w:val="1"/>
      <w:numFmt w:val="lowerLetter"/>
      <w:lvlText w:val="%5."/>
      <w:lvlJc w:val="left"/>
      <w:pPr>
        <w:ind w:left="3611" w:hanging="360"/>
      </w:pPr>
    </w:lvl>
    <w:lvl w:ilvl="5" w:tplc="0415001B">
      <w:start w:val="1"/>
      <w:numFmt w:val="lowerRoman"/>
      <w:lvlText w:val="%6."/>
      <w:lvlJc w:val="right"/>
      <w:pPr>
        <w:ind w:left="4331" w:hanging="180"/>
      </w:pPr>
    </w:lvl>
    <w:lvl w:ilvl="6" w:tplc="0415000F">
      <w:start w:val="1"/>
      <w:numFmt w:val="decimal"/>
      <w:lvlText w:val="%7."/>
      <w:lvlJc w:val="left"/>
      <w:pPr>
        <w:ind w:left="5051" w:hanging="360"/>
      </w:pPr>
    </w:lvl>
    <w:lvl w:ilvl="7" w:tplc="04150019">
      <w:start w:val="1"/>
      <w:numFmt w:val="lowerLetter"/>
      <w:lvlText w:val="%8."/>
      <w:lvlJc w:val="left"/>
      <w:pPr>
        <w:ind w:left="5771" w:hanging="360"/>
      </w:pPr>
    </w:lvl>
    <w:lvl w:ilvl="8" w:tplc="0415001B">
      <w:start w:val="1"/>
      <w:numFmt w:val="lowerRoman"/>
      <w:lvlText w:val="%9."/>
      <w:lvlJc w:val="right"/>
      <w:pPr>
        <w:ind w:left="6491" w:hanging="180"/>
      </w:pPr>
    </w:lvl>
  </w:abstractNum>
  <w:abstractNum w:abstractNumId="31" w15:restartNumberingAfterBreak="0">
    <w:nsid w:val="2C8407E4"/>
    <w:multiLevelType w:val="hybridMultilevel"/>
    <w:tmpl w:val="01601970"/>
    <w:lvl w:ilvl="0" w:tplc="890AB84A">
      <w:start w:val="4"/>
      <w:numFmt w:val="upperRoman"/>
      <w:lvlText w:val="%1."/>
      <w:lvlJc w:val="left"/>
      <w:pPr>
        <w:ind w:left="1287" w:hanging="720"/>
      </w:pPr>
      <w:rPr>
        <w:rFonts w:ascii="Times New Roman" w:hAnsi="Times New Roman" w:cs="Times New Roman" w:hint="default"/>
        <w:b/>
        <w:bCs/>
        <w:u w:val="none"/>
      </w:rPr>
    </w:lvl>
    <w:lvl w:ilvl="1" w:tplc="9E56B3A0">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2E6C15A4"/>
    <w:multiLevelType w:val="hybridMultilevel"/>
    <w:tmpl w:val="F2D8EF0A"/>
    <w:lvl w:ilvl="0" w:tplc="44BA26BC">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E732544"/>
    <w:multiLevelType w:val="hybridMultilevel"/>
    <w:tmpl w:val="BC7C794C"/>
    <w:lvl w:ilvl="0" w:tplc="EC26FBC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E95297"/>
    <w:multiLevelType w:val="hybridMultilevel"/>
    <w:tmpl w:val="6FEC1134"/>
    <w:lvl w:ilvl="0" w:tplc="0415000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32A52FAE"/>
    <w:multiLevelType w:val="hybridMultilevel"/>
    <w:tmpl w:val="F1D4E172"/>
    <w:lvl w:ilvl="0" w:tplc="B28A03DA">
      <w:start w:val="6"/>
      <w:numFmt w:val="decimal"/>
      <w:lvlText w:val="%1)"/>
      <w:lvlJc w:val="left"/>
      <w:pPr>
        <w:ind w:left="113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5F6F2F0">
      <w:start w:val="1"/>
      <w:numFmt w:val="lowerLetter"/>
      <w:lvlText w:val="%2)"/>
      <w:lvlJc w:val="left"/>
      <w:pPr>
        <w:ind w:left="170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2C6741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207F6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6969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0F48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84B9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CA4F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5EE7C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4E1FC5"/>
    <w:multiLevelType w:val="hybridMultilevel"/>
    <w:tmpl w:val="2B7A387A"/>
    <w:lvl w:ilvl="0" w:tplc="E9BA43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5F65493"/>
    <w:multiLevelType w:val="hybridMultilevel"/>
    <w:tmpl w:val="A292561E"/>
    <w:lvl w:ilvl="0" w:tplc="64C8D240">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D727C00"/>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3DDD78F5"/>
    <w:multiLevelType w:val="hybridMultilevel"/>
    <w:tmpl w:val="5ACCE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E464B3F"/>
    <w:multiLevelType w:val="hybridMultilevel"/>
    <w:tmpl w:val="E6C0D77E"/>
    <w:lvl w:ilvl="0" w:tplc="8520BA3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E557A71"/>
    <w:multiLevelType w:val="hybridMultilevel"/>
    <w:tmpl w:val="C9206572"/>
    <w:lvl w:ilvl="0" w:tplc="04150011">
      <w:start w:val="1"/>
      <w:numFmt w:val="decimal"/>
      <w:lvlText w:val="%1)"/>
      <w:lvlJc w:val="left"/>
      <w:pPr>
        <w:ind w:left="720" w:hanging="360"/>
      </w:pPr>
    </w:lvl>
    <w:lvl w:ilvl="1" w:tplc="382EA6D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ED11E5E"/>
    <w:multiLevelType w:val="hybridMultilevel"/>
    <w:tmpl w:val="73BC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F090B64"/>
    <w:multiLevelType w:val="hybridMultilevel"/>
    <w:tmpl w:val="4404D5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46D06A95"/>
    <w:multiLevelType w:val="hybridMultilevel"/>
    <w:tmpl w:val="38FA39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D05016E"/>
    <w:multiLevelType w:val="hybridMultilevel"/>
    <w:tmpl w:val="F732F670"/>
    <w:lvl w:ilvl="0" w:tplc="E7F42D00">
      <w:start w:val="1"/>
      <w:numFmt w:val="decimal"/>
      <w:lvlText w:val="%1."/>
      <w:lvlJc w:val="left"/>
      <w:pPr>
        <w:ind w:left="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5A1C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164A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0F6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C6AC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7A8B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16F7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29A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1C76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D1A2F07"/>
    <w:multiLevelType w:val="hybridMultilevel"/>
    <w:tmpl w:val="CAB406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F9548C8"/>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515E4109"/>
    <w:multiLevelType w:val="hybridMultilevel"/>
    <w:tmpl w:val="7D440B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D900B1"/>
    <w:multiLevelType w:val="hybridMultilevel"/>
    <w:tmpl w:val="62B4F0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4BC057C"/>
    <w:multiLevelType w:val="multilevel"/>
    <w:tmpl w:val="98A803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5D0656D"/>
    <w:multiLevelType w:val="hybridMultilevel"/>
    <w:tmpl w:val="D73E1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6D3AE6"/>
    <w:multiLevelType w:val="hybridMultilevel"/>
    <w:tmpl w:val="C974F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7B21AFA"/>
    <w:multiLevelType w:val="hybridMultilevel"/>
    <w:tmpl w:val="FF12DFA8"/>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58686285"/>
    <w:multiLevelType w:val="hybridMultilevel"/>
    <w:tmpl w:val="9DDA4C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9AD11CA"/>
    <w:multiLevelType w:val="hybridMultilevel"/>
    <w:tmpl w:val="28B87370"/>
    <w:lvl w:ilvl="0" w:tplc="2254739C">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D8B67E0"/>
    <w:multiLevelType w:val="hybridMultilevel"/>
    <w:tmpl w:val="886C155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 w15:restartNumberingAfterBreak="0">
    <w:nsid w:val="5DAD7C1F"/>
    <w:multiLevelType w:val="hybridMultilevel"/>
    <w:tmpl w:val="1638C0AA"/>
    <w:lvl w:ilvl="0" w:tplc="70E0C8E6">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FB31F18"/>
    <w:multiLevelType w:val="hybridMultilevel"/>
    <w:tmpl w:val="2520C066"/>
    <w:lvl w:ilvl="0" w:tplc="DC7E723A">
      <w:start w:val="1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03C2605"/>
    <w:multiLevelType w:val="hybridMultilevel"/>
    <w:tmpl w:val="743817E8"/>
    <w:lvl w:ilvl="0" w:tplc="9202F66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60846ADC"/>
    <w:multiLevelType w:val="hybridMultilevel"/>
    <w:tmpl w:val="6C709D80"/>
    <w:lvl w:ilvl="0" w:tplc="8D129042">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4AA150C"/>
    <w:multiLevelType w:val="hybridMultilevel"/>
    <w:tmpl w:val="FF12DFA8"/>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6699404D"/>
    <w:multiLevelType w:val="hybridMultilevel"/>
    <w:tmpl w:val="34CCDD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7976578"/>
    <w:multiLevelType w:val="hybridMultilevel"/>
    <w:tmpl w:val="F7C27E12"/>
    <w:lvl w:ilvl="0" w:tplc="EFAEADAA">
      <w:start w:val="1"/>
      <w:numFmt w:val="decimal"/>
      <w:lvlText w:val="%1."/>
      <w:lvlJc w:val="left"/>
      <w:pPr>
        <w:ind w:left="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CDB3E">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64AB14">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8E857E">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C5AFA">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FA9F1A">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680B62">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F696A8">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169674">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7DE02D1"/>
    <w:multiLevelType w:val="hybridMultilevel"/>
    <w:tmpl w:val="95FE94E8"/>
    <w:lvl w:ilvl="0" w:tplc="7254664C">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B3B0857"/>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6" w15:restartNumberingAfterBreak="0">
    <w:nsid w:val="6DA77C85"/>
    <w:multiLevelType w:val="hybridMultilevel"/>
    <w:tmpl w:val="E8442AD8"/>
    <w:lvl w:ilvl="0" w:tplc="B73296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D889EA">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DBD4245"/>
    <w:multiLevelType w:val="hybridMultilevel"/>
    <w:tmpl w:val="4662979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 w15:restartNumberingAfterBreak="0">
    <w:nsid w:val="6F130D56"/>
    <w:multiLevelType w:val="hybridMultilevel"/>
    <w:tmpl w:val="846C9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11F79AC"/>
    <w:multiLevelType w:val="hybridMultilevel"/>
    <w:tmpl w:val="2A3821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0" w15:restartNumberingAfterBreak="0">
    <w:nsid w:val="7131388C"/>
    <w:multiLevelType w:val="hybridMultilevel"/>
    <w:tmpl w:val="048A5FFE"/>
    <w:lvl w:ilvl="0" w:tplc="3A16D7F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3CE6B0B"/>
    <w:multiLevelType w:val="hybridMultilevel"/>
    <w:tmpl w:val="A9E64F6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 w15:restartNumberingAfterBreak="0">
    <w:nsid w:val="73EB4CFF"/>
    <w:multiLevelType w:val="hybridMultilevel"/>
    <w:tmpl w:val="1C5EA51E"/>
    <w:lvl w:ilvl="0" w:tplc="5E4AAFD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3" w15:restartNumberingAfterBreak="0">
    <w:nsid w:val="7460487B"/>
    <w:multiLevelType w:val="hybridMultilevel"/>
    <w:tmpl w:val="C47A2424"/>
    <w:lvl w:ilvl="0" w:tplc="5ADC08C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4A8103C"/>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5" w15:restartNumberingAfterBreak="0">
    <w:nsid w:val="76AB42D4"/>
    <w:multiLevelType w:val="hybridMultilevel"/>
    <w:tmpl w:val="093C7D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77B1172C"/>
    <w:multiLevelType w:val="hybridMultilevel"/>
    <w:tmpl w:val="3A82FE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AFF54CA"/>
    <w:multiLevelType w:val="hybridMultilevel"/>
    <w:tmpl w:val="44D400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DC95F05"/>
    <w:multiLevelType w:val="hybridMultilevel"/>
    <w:tmpl w:val="383CB8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E5A09F1"/>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615595602">
    <w:abstractNumId w:val="20"/>
  </w:num>
  <w:num w:numId="2" w16cid:durableId="867596307">
    <w:abstractNumId w:val="23"/>
  </w:num>
  <w:num w:numId="3" w16cid:durableId="21268499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4781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826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3045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4113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867192">
    <w:abstractNumId w:val="5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4738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2776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01945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8145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5489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77404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00373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637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038545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76790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88239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865153">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2613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9055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986194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21091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2942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8033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52650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326316">
    <w:abstractNumId w:val="18"/>
  </w:num>
  <w:num w:numId="29" w16cid:durableId="20356165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2586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5696908">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13285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013739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04344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612074">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08246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85133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866674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43049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5260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0252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1251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609825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19867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5486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62197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21284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6719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3626757">
    <w:abstractNumId w:val="72"/>
  </w:num>
  <w:num w:numId="50" w16cid:durableId="202210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77395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40080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01456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898568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388774">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5004280">
    <w:abstractNumId w:val="15"/>
  </w:num>
  <w:num w:numId="57" w16cid:durableId="1584298391">
    <w:abstractNumId w:val="16"/>
  </w:num>
  <w:num w:numId="58" w16cid:durableId="195629602">
    <w:abstractNumId w:val="62"/>
  </w:num>
  <w:num w:numId="59" w16cid:durableId="1248149173">
    <w:abstractNumId w:val="5"/>
  </w:num>
  <w:num w:numId="60" w16cid:durableId="1787847819">
    <w:abstractNumId w:val="9"/>
  </w:num>
  <w:num w:numId="61" w16cid:durableId="47458666">
    <w:abstractNumId w:val="35"/>
  </w:num>
  <w:num w:numId="62" w16cid:durableId="484972242">
    <w:abstractNumId w:val="24"/>
  </w:num>
  <w:num w:numId="63" w16cid:durableId="226187798">
    <w:abstractNumId w:val="46"/>
  </w:num>
  <w:num w:numId="64" w16cid:durableId="993607772">
    <w:abstractNumId w:val="48"/>
  </w:num>
  <w:num w:numId="65" w16cid:durableId="768813117">
    <w:abstractNumId w:val="49"/>
  </w:num>
  <w:num w:numId="66" w16cid:durableId="1941646535">
    <w:abstractNumId w:val="53"/>
  </w:num>
  <w:num w:numId="67" w16cid:durableId="547493172">
    <w:abstractNumId w:val="51"/>
  </w:num>
  <w:num w:numId="68" w16cid:durableId="677660976">
    <w:abstractNumId w:val="61"/>
  </w:num>
  <w:num w:numId="69" w16cid:durableId="1530680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3177056">
    <w:abstractNumId w:val="0"/>
  </w:num>
  <w:num w:numId="71" w16cid:durableId="1042633170">
    <w:abstractNumId w:val="28"/>
  </w:num>
  <w:num w:numId="72" w16cid:durableId="1953315243">
    <w:abstractNumId w:val="22"/>
  </w:num>
  <w:num w:numId="73" w16cid:durableId="1510632471">
    <w:abstractNumId w:val="36"/>
  </w:num>
  <w:num w:numId="74" w16cid:durableId="265694112">
    <w:abstractNumId w:val="50"/>
  </w:num>
  <w:num w:numId="75" w16cid:durableId="512384639">
    <w:abstractNumId w:val="7"/>
  </w:num>
  <w:num w:numId="76" w16cid:durableId="1338457312">
    <w:abstractNumId w:val="63"/>
  </w:num>
  <w:num w:numId="77" w16cid:durableId="233591404">
    <w:abstractNumId w:val="45"/>
  </w:num>
  <w:num w:numId="78" w16cid:durableId="287051452">
    <w:abstractNumId w:val="31"/>
  </w:num>
  <w:num w:numId="79" w16cid:durableId="2029788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C2"/>
    <w:rsid w:val="0002037D"/>
    <w:rsid w:val="00023FD1"/>
    <w:rsid w:val="000247D1"/>
    <w:rsid w:val="0002693D"/>
    <w:rsid w:val="0007344B"/>
    <w:rsid w:val="000B262E"/>
    <w:rsid w:val="000C74A9"/>
    <w:rsid w:val="000D3569"/>
    <w:rsid w:val="000D6D28"/>
    <w:rsid w:val="000E2061"/>
    <w:rsid w:val="00106DE9"/>
    <w:rsid w:val="001164B3"/>
    <w:rsid w:val="00121732"/>
    <w:rsid w:val="00126A61"/>
    <w:rsid w:val="00136645"/>
    <w:rsid w:val="00143D98"/>
    <w:rsid w:val="001726A4"/>
    <w:rsid w:val="00176943"/>
    <w:rsid w:val="001A6316"/>
    <w:rsid w:val="001B07EA"/>
    <w:rsid w:val="001B64DB"/>
    <w:rsid w:val="001D39F7"/>
    <w:rsid w:val="001E6432"/>
    <w:rsid w:val="00205ABD"/>
    <w:rsid w:val="00214E12"/>
    <w:rsid w:val="00235E2D"/>
    <w:rsid w:val="00243D11"/>
    <w:rsid w:val="002445B4"/>
    <w:rsid w:val="00255F88"/>
    <w:rsid w:val="00264BB9"/>
    <w:rsid w:val="002661DD"/>
    <w:rsid w:val="00292C26"/>
    <w:rsid w:val="002B70FF"/>
    <w:rsid w:val="002E35F2"/>
    <w:rsid w:val="002E4B6C"/>
    <w:rsid w:val="002E78D5"/>
    <w:rsid w:val="002F6447"/>
    <w:rsid w:val="00305BB3"/>
    <w:rsid w:val="0032138A"/>
    <w:rsid w:val="003359D7"/>
    <w:rsid w:val="00342BFD"/>
    <w:rsid w:val="0036092F"/>
    <w:rsid w:val="003643FA"/>
    <w:rsid w:val="0037380B"/>
    <w:rsid w:val="00381C2D"/>
    <w:rsid w:val="00383C0C"/>
    <w:rsid w:val="003A2740"/>
    <w:rsid w:val="003B5B00"/>
    <w:rsid w:val="003D3DBF"/>
    <w:rsid w:val="003D69A8"/>
    <w:rsid w:val="003F0F7C"/>
    <w:rsid w:val="00411A03"/>
    <w:rsid w:val="004235B9"/>
    <w:rsid w:val="00425EFD"/>
    <w:rsid w:val="0043320E"/>
    <w:rsid w:val="004474BE"/>
    <w:rsid w:val="004957BF"/>
    <w:rsid w:val="004B1781"/>
    <w:rsid w:val="004C14A0"/>
    <w:rsid w:val="004D23D2"/>
    <w:rsid w:val="005149E0"/>
    <w:rsid w:val="00535F59"/>
    <w:rsid w:val="00562DC9"/>
    <w:rsid w:val="00565CC8"/>
    <w:rsid w:val="00586F28"/>
    <w:rsid w:val="00591F88"/>
    <w:rsid w:val="005A7B45"/>
    <w:rsid w:val="005C5108"/>
    <w:rsid w:val="005C572E"/>
    <w:rsid w:val="005C68F1"/>
    <w:rsid w:val="005D1CF8"/>
    <w:rsid w:val="005D2761"/>
    <w:rsid w:val="005E493E"/>
    <w:rsid w:val="00600871"/>
    <w:rsid w:val="00612596"/>
    <w:rsid w:val="0061674E"/>
    <w:rsid w:val="006202DE"/>
    <w:rsid w:val="00624224"/>
    <w:rsid w:val="0064068B"/>
    <w:rsid w:val="00647B02"/>
    <w:rsid w:val="006524BB"/>
    <w:rsid w:val="0066218D"/>
    <w:rsid w:val="00665E44"/>
    <w:rsid w:val="00671F41"/>
    <w:rsid w:val="00690293"/>
    <w:rsid w:val="006A6153"/>
    <w:rsid w:val="006A7AE5"/>
    <w:rsid w:val="006D1E20"/>
    <w:rsid w:val="006D7F3F"/>
    <w:rsid w:val="006F3DD0"/>
    <w:rsid w:val="006F677F"/>
    <w:rsid w:val="006F6F47"/>
    <w:rsid w:val="00707EBF"/>
    <w:rsid w:val="00715546"/>
    <w:rsid w:val="007242A1"/>
    <w:rsid w:val="00731D6F"/>
    <w:rsid w:val="00733DD2"/>
    <w:rsid w:val="00736FF2"/>
    <w:rsid w:val="00751FB3"/>
    <w:rsid w:val="00796532"/>
    <w:rsid w:val="007B4F3A"/>
    <w:rsid w:val="007C445E"/>
    <w:rsid w:val="007F61AB"/>
    <w:rsid w:val="00807F33"/>
    <w:rsid w:val="00866AC8"/>
    <w:rsid w:val="00870643"/>
    <w:rsid w:val="00876BE4"/>
    <w:rsid w:val="008A2395"/>
    <w:rsid w:val="008D476B"/>
    <w:rsid w:val="008F24AE"/>
    <w:rsid w:val="008F6BFA"/>
    <w:rsid w:val="0090553D"/>
    <w:rsid w:val="0091556F"/>
    <w:rsid w:val="00936052"/>
    <w:rsid w:val="00955438"/>
    <w:rsid w:val="009633A7"/>
    <w:rsid w:val="0097093A"/>
    <w:rsid w:val="009B0DDC"/>
    <w:rsid w:val="009B28AF"/>
    <w:rsid w:val="009B4A4B"/>
    <w:rsid w:val="009B542A"/>
    <w:rsid w:val="00A00FA4"/>
    <w:rsid w:val="00A20A89"/>
    <w:rsid w:val="00A36834"/>
    <w:rsid w:val="00A51056"/>
    <w:rsid w:val="00A51581"/>
    <w:rsid w:val="00A61F46"/>
    <w:rsid w:val="00A6248C"/>
    <w:rsid w:val="00A667F0"/>
    <w:rsid w:val="00A738BD"/>
    <w:rsid w:val="00A8593B"/>
    <w:rsid w:val="00A94422"/>
    <w:rsid w:val="00AA3083"/>
    <w:rsid w:val="00AA63C2"/>
    <w:rsid w:val="00AC0A30"/>
    <w:rsid w:val="00AD1855"/>
    <w:rsid w:val="00AE4024"/>
    <w:rsid w:val="00AF1398"/>
    <w:rsid w:val="00B27173"/>
    <w:rsid w:val="00B413CF"/>
    <w:rsid w:val="00B75189"/>
    <w:rsid w:val="00B858AD"/>
    <w:rsid w:val="00B92F23"/>
    <w:rsid w:val="00BB08B8"/>
    <w:rsid w:val="00BC7067"/>
    <w:rsid w:val="00BF014B"/>
    <w:rsid w:val="00BF74CE"/>
    <w:rsid w:val="00C0208B"/>
    <w:rsid w:val="00C17D73"/>
    <w:rsid w:val="00C509C1"/>
    <w:rsid w:val="00C50FE4"/>
    <w:rsid w:val="00C51BF4"/>
    <w:rsid w:val="00C646CF"/>
    <w:rsid w:val="00C73427"/>
    <w:rsid w:val="00C972AB"/>
    <w:rsid w:val="00CB1B4C"/>
    <w:rsid w:val="00CB336C"/>
    <w:rsid w:val="00CB407B"/>
    <w:rsid w:val="00CD319C"/>
    <w:rsid w:val="00CD5CED"/>
    <w:rsid w:val="00CE6C6B"/>
    <w:rsid w:val="00D10F5A"/>
    <w:rsid w:val="00D2385F"/>
    <w:rsid w:val="00D45063"/>
    <w:rsid w:val="00D86044"/>
    <w:rsid w:val="00DA2748"/>
    <w:rsid w:val="00DC3A2A"/>
    <w:rsid w:val="00E05F9B"/>
    <w:rsid w:val="00E17E40"/>
    <w:rsid w:val="00E449A5"/>
    <w:rsid w:val="00E578D9"/>
    <w:rsid w:val="00E73E68"/>
    <w:rsid w:val="00E82F28"/>
    <w:rsid w:val="00E95FDC"/>
    <w:rsid w:val="00ED0655"/>
    <w:rsid w:val="00EF0F12"/>
    <w:rsid w:val="00F0464C"/>
    <w:rsid w:val="00F129C6"/>
    <w:rsid w:val="00F16A39"/>
    <w:rsid w:val="00F215FD"/>
    <w:rsid w:val="00F27D78"/>
    <w:rsid w:val="00F72B1D"/>
    <w:rsid w:val="00FE1CC2"/>
    <w:rsid w:val="00FE7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B10C"/>
  <w15:chartTrackingRefBased/>
  <w15:docId w15:val="{CCF22052-7AEE-4BFE-836A-42BC9C76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2A1"/>
    <w:pPr>
      <w:spacing w:line="256" w:lineRule="auto"/>
    </w:pPr>
  </w:style>
  <w:style w:type="paragraph" w:styleId="Nagwek2">
    <w:name w:val="heading 2"/>
    <w:basedOn w:val="Normalny"/>
    <w:next w:val="Normalny"/>
    <w:link w:val="Nagwek2Znak"/>
    <w:uiPriority w:val="9"/>
    <w:semiHidden/>
    <w:unhideWhenUsed/>
    <w:qFormat/>
    <w:rsid w:val="007242A1"/>
    <w:pPr>
      <w:keepNext/>
      <w:keepLines/>
      <w:spacing w:before="40" w:after="0"/>
      <w:outlineLvl w:val="1"/>
    </w:pPr>
    <w:rPr>
      <w:rFonts w:ascii="Arial" w:eastAsiaTheme="majorEastAsia" w:hAnsi="Arial" w:cstheme="majorBidi"/>
      <w:color w:val="000000" w:themeColor="text1"/>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7242A1"/>
    <w:rPr>
      <w:rFonts w:ascii="Arial" w:eastAsiaTheme="majorEastAsia" w:hAnsi="Arial" w:cstheme="majorBidi"/>
      <w:color w:val="000000" w:themeColor="text1"/>
      <w:szCs w:val="26"/>
    </w:rPr>
  </w:style>
  <w:style w:type="table" w:customStyle="1" w:styleId="Tabela-Siatka1">
    <w:name w:val="Tabela - Siatka1"/>
    <w:basedOn w:val="Standardowy"/>
    <w:uiPriority w:val="39"/>
    <w:rsid w:val="007242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6153"/>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rPr>
  </w:style>
  <w:style w:type="character" w:styleId="Odwoaniedokomentarza">
    <w:name w:val="annotation reference"/>
    <w:basedOn w:val="Domylnaczcionkaakapitu"/>
    <w:uiPriority w:val="99"/>
    <w:semiHidden/>
    <w:unhideWhenUsed/>
    <w:rsid w:val="00A667F0"/>
    <w:rPr>
      <w:sz w:val="16"/>
      <w:szCs w:val="16"/>
    </w:rPr>
  </w:style>
  <w:style w:type="paragraph" w:styleId="Tekstkomentarza">
    <w:name w:val="annotation text"/>
    <w:basedOn w:val="Normalny"/>
    <w:link w:val="TekstkomentarzaZnak"/>
    <w:uiPriority w:val="99"/>
    <w:semiHidden/>
    <w:unhideWhenUsed/>
    <w:rsid w:val="00A667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7F0"/>
    <w:rPr>
      <w:sz w:val="20"/>
      <w:szCs w:val="20"/>
    </w:rPr>
  </w:style>
  <w:style w:type="paragraph" w:styleId="Tematkomentarza">
    <w:name w:val="annotation subject"/>
    <w:basedOn w:val="Tekstkomentarza"/>
    <w:next w:val="Tekstkomentarza"/>
    <w:link w:val="TematkomentarzaZnak"/>
    <w:uiPriority w:val="99"/>
    <w:semiHidden/>
    <w:unhideWhenUsed/>
    <w:rsid w:val="00A667F0"/>
    <w:rPr>
      <w:b/>
      <w:bCs/>
    </w:rPr>
  </w:style>
  <w:style w:type="character" w:customStyle="1" w:styleId="TematkomentarzaZnak">
    <w:name w:val="Temat komentarza Znak"/>
    <w:basedOn w:val="TekstkomentarzaZnak"/>
    <w:link w:val="Tematkomentarza"/>
    <w:uiPriority w:val="99"/>
    <w:semiHidden/>
    <w:rsid w:val="00A667F0"/>
    <w:rPr>
      <w:b/>
      <w:bCs/>
      <w:sz w:val="20"/>
      <w:szCs w:val="20"/>
    </w:rPr>
  </w:style>
  <w:style w:type="paragraph" w:styleId="Tekstdymka">
    <w:name w:val="Balloon Text"/>
    <w:basedOn w:val="Normalny"/>
    <w:link w:val="TekstdymkaZnak"/>
    <w:uiPriority w:val="99"/>
    <w:semiHidden/>
    <w:unhideWhenUsed/>
    <w:rsid w:val="00B271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173"/>
    <w:rPr>
      <w:rFonts w:ascii="Segoe UI" w:hAnsi="Segoe UI" w:cs="Segoe UI"/>
      <w:sz w:val="18"/>
      <w:szCs w:val="18"/>
    </w:rPr>
  </w:style>
  <w:style w:type="paragraph" w:styleId="Poprawka">
    <w:name w:val="Revision"/>
    <w:hidden/>
    <w:uiPriority w:val="99"/>
    <w:semiHidden/>
    <w:rsid w:val="00D10F5A"/>
    <w:pPr>
      <w:spacing w:after="0" w:line="240" w:lineRule="auto"/>
    </w:pPr>
  </w:style>
  <w:style w:type="paragraph" w:styleId="Nagwek">
    <w:name w:val="header"/>
    <w:basedOn w:val="Normalny"/>
    <w:link w:val="NagwekZnak"/>
    <w:uiPriority w:val="99"/>
    <w:unhideWhenUsed/>
    <w:rsid w:val="00671F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1F41"/>
  </w:style>
  <w:style w:type="paragraph" w:styleId="Stopka">
    <w:name w:val="footer"/>
    <w:basedOn w:val="Normalny"/>
    <w:link w:val="StopkaZnak"/>
    <w:uiPriority w:val="99"/>
    <w:unhideWhenUsed/>
    <w:rsid w:val="00671F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F41"/>
  </w:style>
  <w:style w:type="paragraph" w:styleId="Akapitzlist">
    <w:name w:val="List Paragraph"/>
    <w:aliases w:val="maz_wyliczenie,opis dzialania,K-P_odwolanie,A_wyliczenie,Akapit z listą 1,Bulleted list,Akapit z listą BS,Numerowanie,List Paragraph,L1,Akapit z listą5,Odstavec,Kolorowa lista — akcent 11,CW_Lista,sw tekst,Podsis rysunku,Normal,Normal2,b1"/>
    <w:basedOn w:val="Normalny"/>
    <w:link w:val="AkapitzlistZnak"/>
    <w:uiPriority w:val="34"/>
    <w:qFormat/>
    <w:rsid w:val="00E578D9"/>
    <w:pPr>
      <w:ind w:left="720"/>
      <w:contextualSpacing/>
    </w:pPr>
  </w:style>
  <w:style w:type="paragraph" w:customStyle="1" w:styleId="Default">
    <w:name w:val="Default"/>
    <w:rsid w:val="006202DE"/>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Normal Znak"/>
    <w:link w:val="Akapitzlist"/>
    <w:uiPriority w:val="34"/>
    <w:qFormat/>
    <w:locked/>
    <w:rsid w:val="007C445E"/>
  </w:style>
  <w:style w:type="character" w:styleId="Hipercze">
    <w:name w:val="Hyperlink"/>
    <w:basedOn w:val="Domylnaczcionkaakapitu"/>
    <w:uiPriority w:val="99"/>
    <w:unhideWhenUsed/>
    <w:rsid w:val="000D3569"/>
    <w:rPr>
      <w:color w:val="0563C1" w:themeColor="hyperlink"/>
      <w:u w:val="single"/>
    </w:rPr>
  </w:style>
  <w:style w:type="character" w:customStyle="1" w:styleId="v1font">
    <w:name w:val="v1font"/>
    <w:basedOn w:val="Domylnaczcionkaakapitu"/>
    <w:rsid w:val="00C646CF"/>
  </w:style>
  <w:style w:type="character" w:customStyle="1" w:styleId="v1colour">
    <w:name w:val="v1colour"/>
    <w:basedOn w:val="Domylnaczcionkaakapitu"/>
    <w:rsid w:val="00C6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89906">
      <w:bodyDiv w:val="1"/>
      <w:marLeft w:val="0"/>
      <w:marRight w:val="0"/>
      <w:marTop w:val="0"/>
      <w:marBottom w:val="0"/>
      <w:divBdr>
        <w:top w:val="none" w:sz="0" w:space="0" w:color="auto"/>
        <w:left w:val="none" w:sz="0" w:space="0" w:color="auto"/>
        <w:bottom w:val="none" w:sz="0" w:space="0" w:color="auto"/>
        <w:right w:val="none" w:sz="0" w:space="0" w:color="auto"/>
      </w:divBdr>
    </w:div>
    <w:div w:id="484013400">
      <w:bodyDiv w:val="1"/>
      <w:marLeft w:val="0"/>
      <w:marRight w:val="0"/>
      <w:marTop w:val="0"/>
      <w:marBottom w:val="0"/>
      <w:divBdr>
        <w:top w:val="none" w:sz="0" w:space="0" w:color="auto"/>
        <w:left w:val="none" w:sz="0" w:space="0" w:color="auto"/>
        <w:bottom w:val="none" w:sz="0" w:space="0" w:color="auto"/>
        <w:right w:val="none" w:sz="0" w:space="0" w:color="auto"/>
      </w:divBdr>
    </w:div>
    <w:div w:id="540626841">
      <w:bodyDiv w:val="1"/>
      <w:marLeft w:val="0"/>
      <w:marRight w:val="0"/>
      <w:marTop w:val="0"/>
      <w:marBottom w:val="0"/>
      <w:divBdr>
        <w:top w:val="none" w:sz="0" w:space="0" w:color="auto"/>
        <w:left w:val="none" w:sz="0" w:space="0" w:color="auto"/>
        <w:bottom w:val="none" w:sz="0" w:space="0" w:color="auto"/>
        <w:right w:val="none" w:sz="0" w:space="0" w:color="auto"/>
      </w:divBdr>
    </w:div>
    <w:div w:id="6154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powiat.olecko.pl" TargetMode="External"/><Relationship Id="rId4" Type="http://schemas.openxmlformats.org/officeDocument/2006/relationships/settings" Target="settings.xml"/><Relationship Id="rId9" Type="http://schemas.openxmlformats.org/officeDocument/2006/relationships/hyperlink" Target="http://swaid.stat.gov.pl/Ceny_dashboards/Raporty_predefiniowane/RAP_DBD_CEN_30.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B8E3-D121-4A4D-B6CA-798DC333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31</Pages>
  <Words>13851</Words>
  <Characters>83111</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Rydzewska</dc:creator>
  <cp:keywords/>
  <dc:description/>
  <cp:lastModifiedBy>Przedsiębiorstwo Energetyki Cieplnej PEC Ełk</cp:lastModifiedBy>
  <cp:revision>6</cp:revision>
  <cp:lastPrinted>2023-01-08T16:25:00Z</cp:lastPrinted>
  <dcterms:created xsi:type="dcterms:W3CDTF">2023-04-10T04:33:00Z</dcterms:created>
  <dcterms:modified xsi:type="dcterms:W3CDTF">2023-04-11T07:29:00Z</dcterms:modified>
</cp:coreProperties>
</file>