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5DB53" w14:textId="77777777" w:rsidR="009977BB" w:rsidRPr="00197651" w:rsidRDefault="009977BB" w:rsidP="009977BB">
      <w:pPr>
        <w:jc w:val="right"/>
        <w:rPr>
          <w:rFonts w:cstheme="minorHAnsi"/>
          <w:b/>
          <w:bCs/>
        </w:rPr>
      </w:pPr>
      <w:r w:rsidRPr="00197651">
        <w:rPr>
          <w:rFonts w:cstheme="minorHAnsi"/>
          <w:b/>
          <w:bCs/>
        </w:rPr>
        <w:t xml:space="preserve">Załącznik nr 2 do ogłoszenia </w:t>
      </w:r>
    </w:p>
    <w:p w14:paraId="235BA43E" w14:textId="77777777" w:rsidR="009977BB" w:rsidRDefault="009977BB" w:rsidP="009977BB">
      <w:pPr>
        <w:rPr>
          <w:rFonts w:cstheme="minorHAnsi"/>
          <w:sz w:val="24"/>
          <w:szCs w:val="24"/>
        </w:rPr>
      </w:pPr>
    </w:p>
    <w:p w14:paraId="0DB8B4FE" w14:textId="43B782D6" w:rsidR="009977BB" w:rsidRPr="00197651" w:rsidRDefault="009977BB" w:rsidP="009977BB">
      <w:pPr>
        <w:ind w:left="3602" w:firstLine="84"/>
        <w:rPr>
          <w:rFonts w:cstheme="minorHAnsi"/>
          <w:b/>
          <w:bCs/>
          <w:sz w:val="24"/>
          <w:szCs w:val="24"/>
        </w:rPr>
      </w:pPr>
      <w:r w:rsidRPr="00197651">
        <w:rPr>
          <w:rFonts w:cstheme="minorHAnsi"/>
          <w:b/>
          <w:bCs/>
          <w:sz w:val="24"/>
          <w:szCs w:val="24"/>
        </w:rPr>
        <w:t>Umowa Kupna-Sprzedaży</w:t>
      </w:r>
      <w:r w:rsidR="001B69E9">
        <w:rPr>
          <w:rFonts w:cstheme="minorHAnsi"/>
          <w:b/>
          <w:bCs/>
          <w:sz w:val="24"/>
          <w:szCs w:val="24"/>
        </w:rPr>
        <w:t xml:space="preserve"> numer ...................../202</w:t>
      </w:r>
      <w:r w:rsidR="00020E6D">
        <w:rPr>
          <w:rFonts w:cstheme="minorHAnsi"/>
          <w:b/>
          <w:bCs/>
          <w:sz w:val="24"/>
          <w:szCs w:val="24"/>
        </w:rPr>
        <w:t>4</w:t>
      </w:r>
    </w:p>
    <w:p w14:paraId="02043F48" w14:textId="77777777" w:rsidR="009977BB" w:rsidRDefault="009977BB" w:rsidP="009977BB">
      <w:pPr>
        <w:spacing w:after="270"/>
        <w:ind w:left="11" w:right="4" w:firstLine="84"/>
        <w:jc w:val="center"/>
        <w:rPr>
          <w:rFonts w:cstheme="minorHAnsi"/>
          <w:sz w:val="24"/>
          <w:szCs w:val="24"/>
        </w:rPr>
      </w:pPr>
      <w:r>
        <w:rPr>
          <w:rFonts w:cstheme="minorHAnsi"/>
          <w:sz w:val="24"/>
          <w:szCs w:val="24"/>
        </w:rPr>
        <w:t xml:space="preserve">składnika majątku ruchomego </w:t>
      </w:r>
      <w:proofErr w:type="spellStart"/>
      <w:r>
        <w:rPr>
          <w:rFonts w:cstheme="minorHAnsi"/>
          <w:sz w:val="24"/>
          <w:szCs w:val="24"/>
        </w:rPr>
        <w:t>PSzS</w:t>
      </w:r>
      <w:proofErr w:type="spellEnd"/>
      <w:r>
        <w:rPr>
          <w:rFonts w:cstheme="minorHAnsi"/>
          <w:sz w:val="24"/>
          <w:szCs w:val="24"/>
        </w:rPr>
        <w:t xml:space="preserve"> im. Jana Pawła II w Nowym Targu (WZÓR)</w:t>
      </w:r>
    </w:p>
    <w:p w14:paraId="270E644C" w14:textId="4A3A4D3B" w:rsidR="009977BB" w:rsidRPr="00B440CD" w:rsidRDefault="009977BB" w:rsidP="00B440CD">
      <w:pPr>
        <w:spacing w:after="60"/>
        <w:ind w:hanging="714"/>
        <w:rPr>
          <w:rFonts w:cstheme="minorHAnsi"/>
          <w:bCs/>
          <w:sz w:val="24"/>
          <w:szCs w:val="24"/>
        </w:rPr>
      </w:pPr>
      <w:r>
        <w:rPr>
          <w:rFonts w:cstheme="minorHAnsi"/>
          <w:bCs/>
          <w:sz w:val="24"/>
          <w:szCs w:val="24"/>
        </w:rPr>
        <w:t>zawarta w dniu ………….202</w:t>
      </w:r>
      <w:r w:rsidR="00020E6D">
        <w:rPr>
          <w:rFonts w:cstheme="minorHAnsi"/>
          <w:bCs/>
          <w:sz w:val="24"/>
          <w:szCs w:val="24"/>
        </w:rPr>
        <w:t>4</w:t>
      </w:r>
      <w:r>
        <w:rPr>
          <w:rFonts w:cstheme="minorHAnsi"/>
          <w:bCs/>
          <w:sz w:val="24"/>
          <w:szCs w:val="24"/>
        </w:rPr>
        <w:t xml:space="preserve"> r. pomiędzy:</w:t>
      </w:r>
    </w:p>
    <w:p w14:paraId="6E2A7905" w14:textId="77777777" w:rsidR="009977BB" w:rsidRDefault="009977BB" w:rsidP="009977BB">
      <w:pPr>
        <w:suppressAutoHyphens/>
        <w:ind w:left="0" w:firstLine="0"/>
        <w:rPr>
          <w:rFonts w:cstheme="minorHAnsi"/>
          <w:sz w:val="24"/>
          <w:szCs w:val="24"/>
          <w:lang w:eastAsia="zh-CN"/>
        </w:rPr>
      </w:pPr>
      <w:r>
        <w:rPr>
          <w:rFonts w:cstheme="minorHAnsi"/>
          <w:b/>
          <w:sz w:val="24"/>
          <w:szCs w:val="24"/>
          <w:lang w:eastAsia="zh-CN"/>
        </w:rPr>
        <w:t xml:space="preserve">Podhalańskim Szpitalem Specjalistycznym im. Jana Pawła II w Nowym Targu </w:t>
      </w:r>
      <w:r>
        <w:rPr>
          <w:rFonts w:cstheme="minorHAnsi"/>
          <w:b/>
          <w:sz w:val="24"/>
          <w:szCs w:val="24"/>
          <w:lang w:eastAsia="zh-CN"/>
        </w:rPr>
        <w:br/>
      </w:r>
      <w:r>
        <w:rPr>
          <w:rFonts w:cstheme="minorHAnsi"/>
          <w:sz w:val="24"/>
          <w:szCs w:val="24"/>
          <w:lang w:eastAsia="zh-CN"/>
        </w:rPr>
        <w:t>z siedzibą 34-400 Nowy Targ ul. Szpitalna 14</w:t>
      </w:r>
    </w:p>
    <w:p w14:paraId="6E71A49B" w14:textId="77777777" w:rsidR="009977BB" w:rsidRDefault="009977BB" w:rsidP="009977BB">
      <w:pPr>
        <w:suppressAutoHyphens/>
        <w:ind w:hanging="714"/>
        <w:rPr>
          <w:rFonts w:cstheme="minorHAnsi"/>
          <w:b/>
          <w:bCs/>
          <w:sz w:val="24"/>
          <w:szCs w:val="24"/>
          <w:lang w:eastAsia="zh-CN"/>
        </w:rPr>
      </w:pPr>
      <w:r>
        <w:rPr>
          <w:rFonts w:cstheme="minorHAnsi"/>
          <w:sz w:val="24"/>
          <w:szCs w:val="24"/>
          <w:lang w:eastAsia="zh-CN"/>
        </w:rPr>
        <w:t>zwaną dalej w treści umowy „</w:t>
      </w:r>
      <w:r>
        <w:rPr>
          <w:rFonts w:cstheme="minorHAnsi"/>
          <w:b/>
          <w:bCs/>
          <w:sz w:val="24"/>
          <w:szCs w:val="24"/>
          <w:lang w:eastAsia="zh-CN"/>
        </w:rPr>
        <w:t>SPRZEDAJĄCYM”</w:t>
      </w:r>
      <w:r>
        <w:rPr>
          <w:rFonts w:cstheme="minorHAnsi"/>
          <w:sz w:val="24"/>
          <w:szCs w:val="24"/>
          <w:lang w:eastAsia="zh-CN"/>
        </w:rPr>
        <w:t>, reprezentowanym przez:</w:t>
      </w:r>
    </w:p>
    <w:p w14:paraId="18C4CED0" w14:textId="77777777" w:rsidR="009977BB" w:rsidRDefault="009977BB" w:rsidP="009977BB">
      <w:pPr>
        <w:suppressAutoHyphens/>
        <w:ind w:hanging="714"/>
        <w:rPr>
          <w:rFonts w:cstheme="minorHAnsi"/>
          <w:sz w:val="24"/>
          <w:szCs w:val="24"/>
          <w:lang w:eastAsia="zh-CN"/>
        </w:rPr>
      </w:pPr>
      <w:r>
        <w:rPr>
          <w:rFonts w:cstheme="minorHAnsi"/>
          <w:b/>
          <w:bCs/>
          <w:sz w:val="24"/>
          <w:szCs w:val="24"/>
          <w:lang w:eastAsia="zh-CN"/>
        </w:rPr>
        <w:t>1. Marek Wierzba</w:t>
      </w:r>
      <w:r>
        <w:rPr>
          <w:rFonts w:cstheme="minorHAnsi"/>
          <w:b/>
          <w:bCs/>
          <w:sz w:val="24"/>
          <w:szCs w:val="24"/>
          <w:lang w:eastAsia="zh-CN"/>
        </w:rPr>
        <w:tab/>
        <w:t>-</w:t>
      </w:r>
      <w:r>
        <w:rPr>
          <w:rFonts w:cstheme="minorHAnsi"/>
          <w:b/>
          <w:bCs/>
          <w:sz w:val="24"/>
          <w:szCs w:val="24"/>
          <w:lang w:eastAsia="zh-CN"/>
        </w:rPr>
        <w:tab/>
        <w:t>Dyrektor</w:t>
      </w:r>
    </w:p>
    <w:p w14:paraId="513EC8D2" w14:textId="77777777" w:rsidR="009977BB" w:rsidRDefault="009977BB" w:rsidP="009977BB">
      <w:pPr>
        <w:suppressAutoHyphens/>
        <w:ind w:hanging="714"/>
        <w:rPr>
          <w:rFonts w:cstheme="minorHAnsi"/>
          <w:b/>
          <w:bCs/>
          <w:sz w:val="24"/>
          <w:szCs w:val="24"/>
          <w:lang w:eastAsia="zh-CN"/>
        </w:rPr>
      </w:pPr>
      <w:r>
        <w:rPr>
          <w:rFonts w:cstheme="minorHAnsi"/>
          <w:sz w:val="24"/>
          <w:szCs w:val="24"/>
          <w:lang w:eastAsia="zh-CN"/>
        </w:rPr>
        <w:t xml:space="preserve">NIP 735 – 21 – 78 – 657 </w:t>
      </w:r>
      <w:r>
        <w:rPr>
          <w:rFonts w:cstheme="minorHAnsi"/>
          <w:b/>
          <w:bCs/>
          <w:sz w:val="24"/>
          <w:szCs w:val="24"/>
          <w:lang w:eastAsia="zh-CN"/>
        </w:rPr>
        <w:t xml:space="preserve"> </w:t>
      </w:r>
    </w:p>
    <w:p w14:paraId="70AAF029" w14:textId="56BFB3EB" w:rsidR="009977BB" w:rsidRDefault="009977BB" w:rsidP="009977BB">
      <w:pPr>
        <w:spacing w:after="270"/>
        <w:ind w:left="11" w:hanging="11"/>
        <w:rPr>
          <w:rFonts w:cstheme="minorHAnsi"/>
          <w:sz w:val="24"/>
          <w:szCs w:val="24"/>
          <w:lang w:eastAsia="pl-PL"/>
        </w:rPr>
      </w:pPr>
      <w:r>
        <w:rPr>
          <w:rFonts w:cstheme="minorHAnsi"/>
          <w:sz w:val="24"/>
          <w:szCs w:val="24"/>
        </w:rPr>
        <w:t xml:space="preserve">a </w:t>
      </w:r>
    </w:p>
    <w:p w14:paraId="68CC46DC" w14:textId="77777777" w:rsidR="009977BB" w:rsidRDefault="009977BB" w:rsidP="009977BB">
      <w:pPr>
        <w:spacing w:after="60"/>
        <w:ind w:hanging="714"/>
        <w:rPr>
          <w:rFonts w:cstheme="minorHAnsi"/>
          <w:bCs/>
          <w:sz w:val="24"/>
          <w:szCs w:val="24"/>
        </w:rPr>
      </w:pPr>
      <w:r>
        <w:rPr>
          <w:rFonts w:cstheme="minorHAnsi"/>
          <w:b/>
          <w:bCs/>
          <w:sz w:val="24"/>
          <w:szCs w:val="24"/>
        </w:rPr>
        <w:t>………………………………………………………………………</w:t>
      </w:r>
      <w:r>
        <w:rPr>
          <w:rFonts w:cstheme="minorHAnsi"/>
          <w:bCs/>
          <w:sz w:val="24"/>
          <w:szCs w:val="24"/>
        </w:rPr>
        <w:t xml:space="preserve">, </w:t>
      </w:r>
    </w:p>
    <w:p w14:paraId="7FC74A66" w14:textId="77777777" w:rsidR="009977BB" w:rsidRDefault="009977BB" w:rsidP="009977BB">
      <w:pPr>
        <w:suppressAutoHyphens/>
        <w:ind w:hanging="714"/>
        <w:rPr>
          <w:rFonts w:cstheme="minorHAnsi"/>
          <w:sz w:val="24"/>
          <w:szCs w:val="24"/>
          <w:lang w:eastAsia="zh-CN"/>
        </w:rPr>
      </w:pPr>
      <w:r>
        <w:rPr>
          <w:rFonts w:cstheme="minorHAnsi"/>
          <w:bCs/>
          <w:sz w:val="24"/>
          <w:szCs w:val="24"/>
          <w:lang w:eastAsia="zh-CN"/>
        </w:rPr>
        <w:t xml:space="preserve">z siedzibą </w:t>
      </w:r>
      <w:r>
        <w:rPr>
          <w:rFonts w:cstheme="minorHAnsi"/>
          <w:sz w:val="24"/>
          <w:szCs w:val="24"/>
          <w:lang w:eastAsia="zh-CN"/>
        </w:rPr>
        <w:t>……………………………………………………….</w:t>
      </w:r>
    </w:p>
    <w:p w14:paraId="1B7E1B26" w14:textId="77777777" w:rsidR="009977BB" w:rsidRDefault="009977BB" w:rsidP="009977BB">
      <w:pPr>
        <w:suppressAutoHyphens/>
        <w:ind w:hanging="714"/>
        <w:rPr>
          <w:rFonts w:cstheme="minorHAnsi"/>
          <w:b/>
          <w:bCs/>
          <w:sz w:val="24"/>
          <w:szCs w:val="24"/>
          <w:lang w:eastAsia="zh-CN"/>
        </w:rPr>
      </w:pPr>
      <w:r>
        <w:rPr>
          <w:rFonts w:cstheme="minorHAnsi"/>
          <w:sz w:val="24"/>
          <w:szCs w:val="24"/>
          <w:lang w:eastAsia="zh-CN"/>
        </w:rPr>
        <w:t>zwaną dalej w treści umowy „</w:t>
      </w:r>
      <w:r>
        <w:rPr>
          <w:rFonts w:cstheme="minorHAnsi"/>
          <w:b/>
          <w:bCs/>
          <w:sz w:val="24"/>
          <w:szCs w:val="24"/>
          <w:lang w:eastAsia="zh-CN"/>
        </w:rPr>
        <w:t>KUPUJĄCYM”</w:t>
      </w:r>
      <w:r>
        <w:rPr>
          <w:rFonts w:cstheme="minorHAnsi"/>
          <w:sz w:val="24"/>
          <w:szCs w:val="24"/>
          <w:lang w:eastAsia="zh-CN"/>
        </w:rPr>
        <w:t>, reprezentowanym przez:</w:t>
      </w:r>
    </w:p>
    <w:p w14:paraId="4FE45074" w14:textId="77777777" w:rsidR="009977BB" w:rsidRDefault="009977BB" w:rsidP="009977BB">
      <w:pPr>
        <w:numPr>
          <w:ilvl w:val="0"/>
          <w:numId w:val="2"/>
        </w:numPr>
        <w:suppressAutoHyphens/>
        <w:ind w:left="426" w:hanging="426"/>
        <w:rPr>
          <w:rFonts w:cstheme="minorHAnsi"/>
          <w:sz w:val="24"/>
          <w:szCs w:val="24"/>
          <w:lang w:eastAsia="zh-CN"/>
        </w:rPr>
      </w:pPr>
      <w:r>
        <w:rPr>
          <w:rFonts w:cstheme="minorHAnsi"/>
          <w:b/>
          <w:bCs/>
          <w:sz w:val="24"/>
          <w:szCs w:val="24"/>
          <w:lang w:eastAsia="zh-CN"/>
        </w:rPr>
        <w:t xml:space="preserve">……………………….. </w:t>
      </w:r>
      <w:r>
        <w:rPr>
          <w:rFonts w:cstheme="minorHAnsi"/>
          <w:b/>
          <w:bCs/>
          <w:sz w:val="24"/>
          <w:szCs w:val="24"/>
          <w:lang w:eastAsia="zh-CN"/>
        </w:rPr>
        <w:tab/>
        <w:t>- ………………………………….</w:t>
      </w:r>
    </w:p>
    <w:p w14:paraId="7DE84D3E" w14:textId="136610CC" w:rsidR="009977BB" w:rsidRDefault="009977BB" w:rsidP="00B440CD">
      <w:pPr>
        <w:spacing w:after="60"/>
        <w:ind w:hanging="714"/>
        <w:rPr>
          <w:rFonts w:cstheme="minorHAnsi"/>
          <w:bCs/>
          <w:sz w:val="24"/>
          <w:szCs w:val="24"/>
          <w:lang w:eastAsia="pl-PL"/>
        </w:rPr>
      </w:pPr>
      <w:r>
        <w:rPr>
          <w:rFonts w:cstheme="minorHAnsi"/>
          <w:bCs/>
          <w:sz w:val="24"/>
          <w:szCs w:val="24"/>
        </w:rPr>
        <w:t xml:space="preserve">NIP ………………………………………., </w:t>
      </w:r>
    </w:p>
    <w:p w14:paraId="4D9F0E17" w14:textId="77777777" w:rsidR="00B440CD" w:rsidRPr="00B440CD" w:rsidRDefault="00B440CD" w:rsidP="00B440CD">
      <w:pPr>
        <w:spacing w:after="60"/>
        <w:ind w:hanging="714"/>
        <w:rPr>
          <w:rFonts w:cstheme="minorHAnsi"/>
          <w:bCs/>
          <w:sz w:val="24"/>
          <w:szCs w:val="24"/>
          <w:lang w:eastAsia="pl-PL"/>
        </w:rPr>
      </w:pPr>
    </w:p>
    <w:p w14:paraId="53E84838" w14:textId="77777777" w:rsidR="009977BB" w:rsidRDefault="009977BB" w:rsidP="00B440CD">
      <w:pPr>
        <w:spacing w:after="270"/>
        <w:ind w:left="11"/>
        <w:jc w:val="center"/>
        <w:rPr>
          <w:rFonts w:cstheme="minorHAnsi"/>
          <w:sz w:val="24"/>
          <w:szCs w:val="24"/>
        </w:rPr>
      </w:pPr>
      <w:r>
        <w:rPr>
          <w:rFonts w:cstheme="minorHAnsi"/>
          <w:sz w:val="24"/>
          <w:szCs w:val="24"/>
        </w:rPr>
        <w:t>§1</w:t>
      </w:r>
    </w:p>
    <w:p w14:paraId="11278090" w14:textId="2ABFF534" w:rsidR="009977BB" w:rsidRDefault="009977BB" w:rsidP="00B440CD">
      <w:pPr>
        <w:spacing w:after="284"/>
        <w:ind w:left="-5" w:firstLine="0"/>
        <w:jc w:val="both"/>
        <w:rPr>
          <w:rFonts w:cstheme="minorHAnsi"/>
          <w:sz w:val="24"/>
          <w:szCs w:val="24"/>
        </w:rPr>
      </w:pPr>
      <w:r>
        <w:rPr>
          <w:rFonts w:cstheme="minorHAnsi"/>
          <w:sz w:val="24"/>
          <w:szCs w:val="24"/>
        </w:rPr>
        <w:t xml:space="preserve">Przedmiotem Umowy jest ruchome mienie zbędne i zużyte Podhalańskiego Szpitala Specjalistycznego im. Jana Pawła II w Nowym Targu  - </w:t>
      </w:r>
      <w:r w:rsidR="00C16637" w:rsidRPr="00C16637">
        <w:rPr>
          <w:rFonts w:cstheme="minorHAnsi"/>
          <w:b/>
          <w:bCs/>
          <w:sz w:val="24"/>
          <w:szCs w:val="24"/>
        </w:rPr>
        <w:t>ł</w:t>
      </w:r>
      <w:r w:rsidR="00A87AF8" w:rsidRPr="00C16637">
        <w:rPr>
          <w:rFonts w:cstheme="minorHAnsi"/>
          <w:b/>
          <w:bCs/>
          <w:sz w:val="24"/>
          <w:szCs w:val="24"/>
        </w:rPr>
        <w:t>ó</w:t>
      </w:r>
      <w:r w:rsidR="00C16637" w:rsidRPr="00C16637">
        <w:rPr>
          <w:rFonts w:cstheme="minorHAnsi"/>
          <w:b/>
          <w:bCs/>
          <w:sz w:val="24"/>
          <w:szCs w:val="24"/>
        </w:rPr>
        <w:t>ż</w:t>
      </w:r>
      <w:r w:rsidR="00A87AF8" w:rsidRPr="00C16637">
        <w:rPr>
          <w:rFonts w:cstheme="minorHAnsi"/>
          <w:b/>
          <w:bCs/>
          <w:sz w:val="24"/>
          <w:szCs w:val="24"/>
        </w:rPr>
        <w:t xml:space="preserve">ka wielofunkcyjne </w:t>
      </w:r>
      <w:proofErr w:type="spellStart"/>
      <w:r w:rsidR="00A87AF8" w:rsidRPr="00C16637">
        <w:rPr>
          <w:rFonts w:cstheme="minorHAnsi"/>
          <w:b/>
          <w:bCs/>
          <w:sz w:val="24"/>
          <w:szCs w:val="24"/>
        </w:rPr>
        <w:t>Famed</w:t>
      </w:r>
      <w:proofErr w:type="spellEnd"/>
      <w:r w:rsidR="00A87AF8" w:rsidRPr="00C16637">
        <w:rPr>
          <w:rFonts w:cstheme="minorHAnsi"/>
          <w:b/>
          <w:bCs/>
          <w:sz w:val="24"/>
          <w:szCs w:val="24"/>
        </w:rPr>
        <w:t xml:space="preserve"> Żywiec</w:t>
      </w:r>
      <w:r w:rsidRPr="00C16637">
        <w:rPr>
          <w:rFonts w:cstheme="minorHAnsi"/>
          <w:b/>
          <w:bCs/>
          <w:sz w:val="24"/>
          <w:szCs w:val="24"/>
        </w:rPr>
        <w:t>,</w:t>
      </w:r>
      <w:r w:rsidRPr="00A87AF8">
        <w:rPr>
          <w:rFonts w:cstheme="minorHAnsi"/>
          <w:sz w:val="24"/>
          <w:szCs w:val="24"/>
        </w:rPr>
        <w:t xml:space="preserve"> </w:t>
      </w:r>
      <w:r w:rsidRPr="00C16637">
        <w:rPr>
          <w:rFonts w:cstheme="minorHAnsi"/>
          <w:b/>
          <w:bCs/>
          <w:sz w:val="24"/>
          <w:szCs w:val="24"/>
        </w:rPr>
        <w:t xml:space="preserve">typ: </w:t>
      </w:r>
      <w:r w:rsidR="00A87AF8" w:rsidRPr="00C16637">
        <w:rPr>
          <w:rFonts w:cstheme="minorHAnsi"/>
          <w:b/>
          <w:bCs/>
          <w:sz w:val="24"/>
          <w:szCs w:val="24"/>
        </w:rPr>
        <w:t>3432PK+0015002AA</w:t>
      </w:r>
      <w:r w:rsidRPr="00A87AF8">
        <w:rPr>
          <w:rFonts w:cstheme="minorHAnsi"/>
          <w:sz w:val="24"/>
          <w:szCs w:val="24"/>
        </w:rPr>
        <w:t xml:space="preserve">, nr seryjny: </w:t>
      </w:r>
      <w:r w:rsidR="00A87AF8" w:rsidRPr="00A87AF8">
        <w:rPr>
          <w:rFonts w:cstheme="minorHAnsi"/>
          <w:sz w:val="24"/>
          <w:szCs w:val="24"/>
        </w:rPr>
        <w:t>……………………………..</w:t>
      </w:r>
      <w:r w:rsidRPr="00020E6D">
        <w:rPr>
          <w:rFonts w:cstheme="minorHAnsi"/>
          <w:color w:val="FF0000"/>
          <w:sz w:val="24"/>
          <w:szCs w:val="24"/>
        </w:rPr>
        <w:t xml:space="preserve"> </w:t>
      </w:r>
      <w:r>
        <w:rPr>
          <w:rFonts w:cstheme="minorHAnsi"/>
          <w:sz w:val="24"/>
          <w:szCs w:val="24"/>
        </w:rPr>
        <w:t>będąc</w:t>
      </w:r>
      <w:r w:rsidR="00A87AF8">
        <w:rPr>
          <w:rFonts w:cstheme="minorHAnsi"/>
          <w:sz w:val="24"/>
          <w:szCs w:val="24"/>
        </w:rPr>
        <w:t>e</w:t>
      </w:r>
      <w:r>
        <w:rPr>
          <w:rFonts w:cstheme="minorHAnsi"/>
          <w:sz w:val="24"/>
          <w:szCs w:val="24"/>
        </w:rPr>
        <w:t xml:space="preserve"> do tej pory eksploatowan</w:t>
      </w:r>
      <w:r w:rsidR="00A87AF8">
        <w:rPr>
          <w:rFonts w:cstheme="minorHAnsi"/>
          <w:sz w:val="24"/>
          <w:szCs w:val="24"/>
        </w:rPr>
        <w:t>e</w:t>
      </w:r>
      <w:r>
        <w:rPr>
          <w:rFonts w:cstheme="minorHAnsi"/>
          <w:sz w:val="24"/>
          <w:szCs w:val="24"/>
        </w:rPr>
        <w:t xml:space="preserve"> przez Podhalański Szpital Specjalistyczny im. Jana Pawła II w Nowym Targu zwan</w:t>
      </w:r>
      <w:r w:rsidR="00A87AF8">
        <w:rPr>
          <w:rFonts w:cstheme="minorHAnsi"/>
          <w:sz w:val="24"/>
          <w:szCs w:val="24"/>
        </w:rPr>
        <w:t>e</w:t>
      </w:r>
      <w:r>
        <w:rPr>
          <w:rFonts w:cstheme="minorHAnsi"/>
          <w:sz w:val="24"/>
          <w:szCs w:val="24"/>
        </w:rPr>
        <w:t xml:space="preserve"> dalej w umowie składnikiem majątku ruchomego.</w:t>
      </w:r>
    </w:p>
    <w:p w14:paraId="2D17144B" w14:textId="67C397D1" w:rsidR="009977BB" w:rsidRDefault="009977BB" w:rsidP="00B440CD">
      <w:pPr>
        <w:ind w:left="11"/>
        <w:jc w:val="center"/>
        <w:rPr>
          <w:rFonts w:cstheme="minorHAnsi"/>
          <w:sz w:val="24"/>
          <w:szCs w:val="24"/>
        </w:rPr>
      </w:pPr>
      <w:r>
        <w:rPr>
          <w:rFonts w:cstheme="minorHAnsi"/>
          <w:sz w:val="24"/>
          <w:szCs w:val="24"/>
        </w:rPr>
        <w:t>§2</w:t>
      </w:r>
    </w:p>
    <w:p w14:paraId="697239E4" w14:textId="7317D38B" w:rsidR="009977BB" w:rsidRDefault="009977BB" w:rsidP="00B440CD">
      <w:pPr>
        <w:ind w:left="-5" w:firstLine="5"/>
        <w:jc w:val="both"/>
        <w:rPr>
          <w:rFonts w:cstheme="minorHAnsi"/>
          <w:sz w:val="24"/>
          <w:szCs w:val="24"/>
        </w:rPr>
      </w:pPr>
      <w:r>
        <w:rPr>
          <w:rFonts w:cstheme="minorHAnsi"/>
          <w:sz w:val="24"/>
          <w:szCs w:val="24"/>
        </w:rPr>
        <w:t>W oparciu o rozstrzygnięty przetarg z dn. …………….. na sprzedaż zbędnych i zużytych składników majątku ruchomego Podhalańskiego Szpitala Specjalistycznego im. Jana Pawła II w Nowym Targu  Sprzedawca sprzedaje, a Kupujący nabywa składnik majątku ………………………………………………….. za kwotę</w:t>
      </w:r>
    </w:p>
    <w:p w14:paraId="5E23C5F4" w14:textId="77777777" w:rsidR="009977BB" w:rsidRDefault="009977BB" w:rsidP="00B440CD">
      <w:pPr>
        <w:spacing w:after="280"/>
        <w:ind w:left="-5" w:firstLine="5"/>
        <w:jc w:val="both"/>
        <w:rPr>
          <w:rFonts w:cstheme="minorHAnsi"/>
          <w:sz w:val="24"/>
          <w:szCs w:val="24"/>
        </w:rPr>
      </w:pPr>
      <w:r>
        <w:rPr>
          <w:rFonts w:cstheme="minorHAnsi"/>
          <w:sz w:val="24"/>
          <w:szCs w:val="24"/>
        </w:rPr>
        <w:t>……………………………………….złotych brutto, słownie ……………………………………….. złotych 00/100.</w:t>
      </w:r>
    </w:p>
    <w:p w14:paraId="1D6E1196" w14:textId="77777777" w:rsidR="009977BB" w:rsidRDefault="009977BB" w:rsidP="00B440CD">
      <w:pPr>
        <w:spacing w:after="270"/>
        <w:ind w:left="11"/>
        <w:jc w:val="center"/>
        <w:rPr>
          <w:rFonts w:cstheme="minorHAnsi"/>
          <w:sz w:val="24"/>
          <w:szCs w:val="24"/>
        </w:rPr>
      </w:pPr>
      <w:r>
        <w:rPr>
          <w:rFonts w:cstheme="minorHAnsi"/>
          <w:sz w:val="24"/>
          <w:szCs w:val="24"/>
        </w:rPr>
        <w:t>§3</w:t>
      </w:r>
    </w:p>
    <w:p w14:paraId="22A56935" w14:textId="77777777" w:rsidR="009977BB" w:rsidRDefault="009977BB" w:rsidP="00B440CD">
      <w:pPr>
        <w:numPr>
          <w:ilvl w:val="0"/>
          <w:numId w:val="3"/>
        </w:numPr>
        <w:spacing w:after="5"/>
        <w:ind w:hanging="10"/>
        <w:jc w:val="both"/>
        <w:rPr>
          <w:rFonts w:cstheme="minorHAnsi"/>
          <w:sz w:val="24"/>
          <w:szCs w:val="24"/>
        </w:rPr>
      </w:pPr>
      <w:r>
        <w:rPr>
          <w:rFonts w:cstheme="minorHAnsi"/>
          <w:sz w:val="24"/>
          <w:szCs w:val="24"/>
        </w:rPr>
        <w:t>Kupujący oświadcza, iż zapoznał się ze stanem technicznym składnika majątku i nie rości do nich żadnych uwag.</w:t>
      </w:r>
    </w:p>
    <w:p w14:paraId="3EC1D532" w14:textId="77777777" w:rsidR="009977BB" w:rsidRDefault="009977BB" w:rsidP="00B440CD">
      <w:pPr>
        <w:numPr>
          <w:ilvl w:val="0"/>
          <w:numId w:val="3"/>
        </w:numPr>
        <w:spacing w:after="284"/>
        <w:ind w:hanging="10"/>
        <w:jc w:val="both"/>
        <w:rPr>
          <w:rFonts w:cstheme="minorHAnsi"/>
          <w:sz w:val="24"/>
          <w:szCs w:val="24"/>
        </w:rPr>
      </w:pPr>
      <w:r>
        <w:rPr>
          <w:rFonts w:cstheme="minorHAnsi"/>
          <w:sz w:val="24"/>
          <w:szCs w:val="24"/>
        </w:rPr>
        <w:t>Sprzedający nie bierze na siebie odpowiedzialności za wady ukryte i ewentualne skutki wynikające                    z dalszego użytkowania przedmiotu sprzedaży.</w:t>
      </w:r>
    </w:p>
    <w:p w14:paraId="52685F39" w14:textId="77777777" w:rsidR="009977BB" w:rsidRDefault="009977BB" w:rsidP="00B440CD">
      <w:pPr>
        <w:spacing w:after="270"/>
        <w:ind w:left="11"/>
        <w:jc w:val="center"/>
        <w:rPr>
          <w:rFonts w:cstheme="minorHAnsi"/>
          <w:sz w:val="24"/>
          <w:szCs w:val="24"/>
        </w:rPr>
      </w:pPr>
      <w:r>
        <w:rPr>
          <w:rFonts w:cstheme="minorHAnsi"/>
          <w:sz w:val="24"/>
          <w:szCs w:val="24"/>
        </w:rPr>
        <w:t>§4</w:t>
      </w:r>
    </w:p>
    <w:p w14:paraId="3F8548F8" w14:textId="7AB34CFF" w:rsidR="009977BB" w:rsidRPr="00A55F41" w:rsidRDefault="009977BB" w:rsidP="00B440CD">
      <w:pPr>
        <w:pStyle w:val="Akapitzlist"/>
        <w:numPr>
          <w:ilvl w:val="0"/>
          <w:numId w:val="4"/>
        </w:numPr>
        <w:spacing w:after="270"/>
        <w:jc w:val="both"/>
        <w:rPr>
          <w:rFonts w:cstheme="minorHAnsi"/>
          <w:sz w:val="24"/>
          <w:szCs w:val="24"/>
        </w:rPr>
      </w:pPr>
      <w:r w:rsidRPr="00A55F41">
        <w:rPr>
          <w:rFonts w:cstheme="minorHAnsi"/>
          <w:sz w:val="24"/>
          <w:szCs w:val="24"/>
        </w:rPr>
        <w:t xml:space="preserve">Kupujący zapłaci należność Sprzedawcy podaną w §2 w wysokości ………………. zł, przelewem na konto  </w:t>
      </w:r>
      <w:r w:rsidR="00A55F41" w:rsidRPr="00A55F41">
        <w:rPr>
          <w:rFonts w:cstheme="minorHAnsi"/>
          <w:sz w:val="24"/>
          <w:szCs w:val="24"/>
        </w:rPr>
        <w:t xml:space="preserve">                    75 8815 0002 0000 0020 5506 0001</w:t>
      </w:r>
      <w:r w:rsidRPr="00A55F41">
        <w:rPr>
          <w:rFonts w:cstheme="minorHAnsi"/>
          <w:sz w:val="24"/>
          <w:szCs w:val="24"/>
        </w:rPr>
        <w:t xml:space="preserve"> w ciągu 7 dni od dnia wystawienia faktury.</w:t>
      </w:r>
    </w:p>
    <w:p w14:paraId="774D3346" w14:textId="39B1ABC6" w:rsidR="009977BB" w:rsidRDefault="009977BB" w:rsidP="00B440CD">
      <w:pPr>
        <w:numPr>
          <w:ilvl w:val="0"/>
          <w:numId w:val="4"/>
        </w:numPr>
        <w:spacing w:after="5"/>
        <w:ind w:hanging="10"/>
        <w:jc w:val="both"/>
        <w:rPr>
          <w:rFonts w:cstheme="minorHAnsi"/>
          <w:sz w:val="24"/>
          <w:szCs w:val="24"/>
        </w:rPr>
      </w:pPr>
      <w:r>
        <w:rPr>
          <w:rFonts w:cstheme="minorHAnsi"/>
          <w:sz w:val="24"/>
          <w:szCs w:val="24"/>
        </w:rPr>
        <w:t>Kupujący zobowiązuje się odebrać na własny koszt składnik majątku określony w §2 w przeciągu 20 dni roboczych od dnia uiszczenia zapłaty.</w:t>
      </w:r>
    </w:p>
    <w:p w14:paraId="558A0EB1" w14:textId="77777777" w:rsidR="00965189" w:rsidRDefault="00965189" w:rsidP="00965189">
      <w:pPr>
        <w:spacing w:after="5"/>
        <w:ind w:left="10" w:firstLine="0"/>
        <w:jc w:val="both"/>
        <w:rPr>
          <w:rFonts w:cstheme="minorHAnsi"/>
          <w:sz w:val="24"/>
          <w:szCs w:val="24"/>
        </w:rPr>
      </w:pPr>
    </w:p>
    <w:p w14:paraId="67B4F4D2" w14:textId="77777777" w:rsidR="009977BB" w:rsidRDefault="009977BB" w:rsidP="00B440CD">
      <w:pPr>
        <w:numPr>
          <w:ilvl w:val="0"/>
          <w:numId w:val="4"/>
        </w:numPr>
        <w:spacing w:after="284"/>
        <w:ind w:hanging="10"/>
        <w:jc w:val="both"/>
        <w:rPr>
          <w:rFonts w:cstheme="minorHAnsi"/>
          <w:sz w:val="24"/>
          <w:szCs w:val="24"/>
        </w:rPr>
      </w:pPr>
      <w:r>
        <w:rPr>
          <w:rFonts w:cstheme="minorHAnsi"/>
          <w:sz w:val="24"/>
          <w:szCs w:val="24"/>
        </w:rPr>
        <w:t>W przypadku nie uregulowania należności zgodnie z §4 ust.1, lub nieodebrania składnika majątku ruchomego w terminie określonym a §4 ust.2, Kupujący traci prawo do nabycia przedmiotu sprzedaży.</w:t>
      </w:r>
    </w:p>
    <w:p w14:paraId="242107D0" w14:textId="77777777" w:rsidR="009977BB" w:rsidRDefault="009977BB" w:rsidP="00B440CD">
      <w:pPr>
        <w:spacing w:after="270"/>
        <w:ind w:left="11"/>
        <w:jc w:val="center"/>
        <w:rPr>
          <w:rFonts w:cstheme="minorHAnsi"/>
          <w:sz w:val="24"/>
          <w:szCs w:val="24"/>
        </w:rPr>
      </w:pPr>
      <w:r>
        <w:rPr>
          <w:rFonts w:cstheme="minorHAnsi"/>
          <w:sz w:val="24"/>
          <w:szCs w:val="24"/>
        </w:rPr>
        <w:t>§5</w:t>
      </w:r>
    </w:p>
    <w:p w14:paraId="22358324" w14:textId="4BD7FEAF" w:rsidR="009977BB" w:rsidRDefault="009977BB" w:rsidP="00B440CD">
      <w:pPr>
        <w:spacing w:after="260"/>
        <w:ind w:left="-5" w:firstLine="5"/>
        <w:jc w:val="both"/>
        <w:rPr>
          <w:rFonts w:cstheme="minorHAnsi"/>
          <w:sz w:val="24"/>
          <w:szCs w:val="24"/>
        </w:rPr>
      </w:pPr>
      <w:r>
        <w:rPr>
          <w:rFonts w:cstheme="minorHAnsi"/>
          <w:sz w:val="24"/>
          <w:szCs w:val="24"/>
        </w:rPr>
        <w:t xml:space="preserve">1. Wydanie przedmiotu sprzedaży nastąpi w oparciu o protokół odbioru, sporządzony w dniu wydania składnika majątku ruchomego po uiszczeniu zapłaty przez </w:t>
      </w:r>
      <w:r w:rsidR="00B440CD">
        <w:rPr>
          <w:rFonts w:cstheme="minorHAnsi"/>
          <w:sz w:val="24"/>
          <w:szCs w:val="24"/>
        </w:rPr>
        <w:t xml:space="preserve">kupującego, o której mowa w §2. </w:t>
      </w:r>
    </w:p>
    <w:p w14:paraId="6E53BB79" w14:textId="49E6CD0F" w:rsidR="009977BB" w:rsidRPr="00B440CD" w:rsidRDefault="00B440CD" w:rsidP="00B440CD">
      <w:pPr>
        <w:suppressAutoHyphens/>
        <w:jc w:val="center"/>
        <w:rPr>
          <w:rFonts w:cstheme="minorHAnsi"/>
          <w:bCs/>
          <w:sz w:val="24"/>
          <w:szCs w:val="24"/>
          <w:lang w:eastAsia="zh-CN"/>
        </w:rPr>
      </w:pPr>
      <w:r>
        <w:rPr>
          <w:rFonts w:cstheme="minorHAnsi"/>
          <w:bCs/>
          <w:sz w:val="24"/>
          <w:szCs w:val="24"/>
          <w:lang w:eastAsia="zh-CN"/>
        </w:rPr>
        <w:t>§ 6</w:t>
      </w:r>
    </w:p>
    <w:p w14:paraId="1D4C0613" w14:textId="77777777" w:rsidR="009977BB" w:rsidRDefault="009977BB" w:rsidP="00B440CD">
      <w:pPr>
        <w:pStyle w:val="NormalnyWeb"/>
        <w:numPr>
          <w:ilvl w:val="0"/>
          <w:numId w:val="5"/>
        </w:numPr>
        <w:spacing w:before="0" w:beforeAutospacing="0" w:after="0" w:afterAutospacing="0"/>
        <w:ind w:right="43"/>
        <w:jc w:val="both"/>
        <w:rPr>
          <w:rFonts w:asciiTheme="minorHAnsi" w:hAnsiTheme="minorHAnsi" w:cstheme="minorHAnsi"/>
        </w:rPr>
      </w:pPr>
      <w:r>
        <w:rPr>
          <w:rFonts w:asciiTheme="minorHAnsi" w:hAnsiTheme="minorHAnsi" w:cstheme="minorHAnsi"/>
        </w:rPr>
        <w:t>Strony postanawiają, że zarówno treść niniejszej umowy, jak i wszelkie dane i informacje dotyczące Stron umowy (w tym m.in techniczne, technologiczne, handlowe, organizacyjne, prawne lub finansowe, w zakresie sposobu oraz zasad prowadzenia działalności, wszelkiego rodzaju strategii i polityk, know-how, etc.), jej pracowników, współpracowników, pacjentów kontrahentów, niebędące informacjami publicznie dostępnymi, objęte są tajemnicą, której Strona zobowiązuje się nie ujawniać osobom trzecim bez uzyskania uprzedniej pisemnej zgody drugiej Strony (przy czym w rozumieniu niniejszej umowy osobą trzecią nie są pracownicy Stron lub podmioty powiązane oraz osoby zatrudnione przez Strony lub podmioty powiązane na podstawie umów cywilnoprawnych, członkowie organów Strony lub podmiotów powiązanych, ich wspólnicy, doradcy, agenci, konsultanci, biegli rewidenci, przedstawiciele, prawnicy, organy nadzorujące i kontrolujące każdą ze Stron).</w:t>
      </w:r>
    </w:p>
    <w:p w14:paraId="0891B6C9" w14:textId="77777777" w:rsidR="009977BB" w:rsidRDefault="009977BB" w:rsidP="00B440CD">
      <w:pPr>
        <w:pStyle w:val="NormalnyWeb"/>
        <w:numPr>
          <w:ilvl w:val="0"/>
          <w:numId w:val="5"/>
        </w:numPr>
        <w:spacing w:before="0" w:beforeAutospacing="0" w:after="0" w:afterAutospacing="0"/>
        <w:ind w:right="43"/>
        <w:jc w:val="both"/>
        <w:rPr>
          <w:rFonts w:asciiTheme="minorHAnsi" w:hAnsiTheme="minorHAnsi" w:cstheme="minorHAnsi"/>
        </w:rPr>
      </w:pPr>
      <w:r>
        <w:rPr>
          <w:rFonts w:asciiTheme="minorHAnsi" w:hAnsiTheme="minorHAnsi" w:cstheme="minorHAnsi"/>
        </w:rPr>
        <w:t>Informacje określone powyżej stanowią tajemnicę przedsiębiorstwa każdej ze Stron niezależnie od zakresu podjętych kroków zmierzających do ich zachowania w poufności oraz ich skuteczności.</w:t>
      </w:r>
    </w:p>
    <w:p w14:paraId="591DF31E" w14:textId="77777777" w:rsidR="009977BB" w:rsidRDefault="009977BB" w:rsidP="00B440CD">
      <w:pPr>
        <w:pStyle w:val="NormalnyWeb"/>
        <w:numPr>
          <w:ilvl w:val="0"/>
          <w:numId w:val="5"/>
        </w:numPr>
        <w:spacing w:before="0" w:beforeAutospacing="0" w:after="0" w:afterAutospacing="0"/>
        <w:ind w:right="65"/>
        <w:jc w:val="both"/>
        <w:rPr>
          <w:rFonts w:asciiTheme="minorHAnsi" w:hAnsiTheme="minorHAnsi" w:cstheme="minorHAnsi"/>
        </w:rPr>
      </w:pPr>
      <w:r>
        <w:rPr>
          <w:rFonts w:asciiTheme="minorHAnsi" w:hAnsiTheme="minorHAnsi" w:cstheme="minorHAnsi"/>
        </w:rPr>
        <w:t>Każda ze stron obowiązana jest stosować wszelkie możliwe i niezbędne środki zapobiegające ujawnieniu osobom nieupoważnionym posiadanych informacji stanowiących tajemnicę przedsiębiorstwa drugiej Strony i może je wykorzystywać wyłącznie w celu realizacji niniejszej umowy.</w:t>
      </w:r>
    </w:p>
    <w:p w14:paraId="6D04A548" w14:textId="77777777" w:rsidR="009977BB" w:rsidRDefault="009977BB" w:rsidP="00B440CD">
      <w:pPr>
        <w:pStyle w:val="NormalnyWeb"/>
        <w:numPr>
          <w:ilvl w:val="0"/>
          <w:numId w:val="5"/>
        </w:numPr>
        <w:spacing w:before="0" w:beforeAutospacing="0" w:after="0" w:afterAutospacing="0"/>
        <w:jc w:val="both"/>
        <w:rPr>
          <w:rFonts w:asciiTheme="minorHAnsi" w:hAnsiTheme="minorHAnsi" w:cstheme="minorHAnsi"/>
        </w:rPr>
      </w:pPr>
      <w:r>
        <w:rPr>
          <w:rFonts w:asciiTheme="minorHAnsi" w:hAnsiTheme="minorHAnsi" w:cstheme="minorHAnsi"/>
        </w:rPr>
        <w:t>Obowiązek zachowania poufności nie dotyczy tych informacji, które stały się powszechnie dostępne w sposób inny niż poprzez naruszenie postanowień niniejszej umowy, a także sytuacji, kiedy ich ujawnienia wymagają bezwzględnie obowiązujące przepisy prawa bądź uprawnione decyzje organów władzy wykonawczej, ustawodawczej lub sądowniczej. Wówczas jednak każda ze Stron umowy ma obowiązek poinformowania drugiej Strony o konieczności ujawnienia informacji przed jej dokonaniem.</w:t>
      </w:r>
    </w:p>
    <w:p w14:paraId="66459DC3" w14:textId="77777777" w:rsidR="009977BB" w:rsidRDefault="009977BB" w:rsidP="00B440CD">
      <w:pPr>
        <w:pStyle w:val="NormalnyWeb"/>
        <w:numPr>
          <w:ilvl w:val="0"/>
          <w:numId w:val="5"/>
        </w:numPr>
        <w:spacing w:before="0" w:beforeAutospacing="0" w:after="0" w:afterAutospacing="0"/>
        <w:jc w:val="both"/>
        <w:rPr>
          <w:rFonts w:asciiTheme="minorHAnsi" w:hAnsiTheme="minorHAnsi" w:cstheme="minorHAnsi"/>
        </w:rPr>
      </w:pPr>
      <w:r>
        <w:rPr>
          <w:rFonts w:asciiTheme="minorHAnsi" w:hAnsiTheme="minorHAnsi" w:cstheme="minorHAnsi"/>
        </w:rPr>
        <w:t>Postanowienia niniejszego paragrafu nie uchybiają dalej idącym obowiązkom w zakresie zachowania poufności wynikającym z obowiązujących przepisów prawa.</w:t>
      </w:r>
    </w:p>
    <w:p w14:paraId="4040BD22" w14:textId="77777777" w:rsidR="009977BB" w:rsidRPr="00B440CD" w:rsidRDefault="009977BB" w:rsidP="00B440CD">
      <w:pPr>
        <w:spacing w:after="60"/>
        <w:ind w:left="0" w:firstLine="0"/>
        <w:rPr>
          <w:rFonts w:cstheme="minorHAnsi"/>
          <w:bCs/>
          <w:sz w:val="24"/>
          <w:szCs w:val="24"/>
          <w:lang w:eastAsia="pl-PL"/>
        </w:rPr>
      </w:pPr>
    </w:p>
    <w:p w14:paraId="45A0A724" w14:textId="0D106497" w:rsidR="009977BB" w:rsidRPr="00B440CD" w:rsidRDefault="00B440CD" w:rsidP="00B440CD">
      <w:pPr>
        <w:spacing w:after="60"/>
        <w:jc w:val="center"/>
        <w:rPr>
          <w:rFonts w:cstheme="minorHAnsi"/>
          <w:bCs/>
          <w:sz w:val="24"/>
          <w:szCs w:val="24"/>
        </w:rPr>
      </w:pPr>
      <w:r>
        <w:rPr>
          <w:rFonts w:cstheme="minorHAnsi"/>
          <w:bCs/>
          <w:sz w:val="24"/>
          <w:szCs w:val="24"/>
        </w:rPr>
        <w:t>§ 7</w:t>
      </w:r>
    </w:p>
    <w:p w14:paraId="3F38F0D0" w14:textId="77777777" w:rsidR="009977BB" w:rsidRDefault="009977BB" w:rsidP="00B440CD">
      <w:pPr>
        <w:spacing w:after="60"/>
        <w:jc w:val="both"/>
        <w:rPr>
          <w:rFonts w:cstheme="minorHAnsi"/>
          <w:bCs/>
          <w:sz w:val="24"/>
          <w:szCs w:val="24"/>
        </w:rPr>
      </w:pPr>
      <w:r>
        <w:rPr>
          <w:rFonts w:cstheme="minorHAnsi"/>
          <w:bCs/>
          <w:sz w:val="24"/>
          <w:szCs w:val="24"/>
        </w:rPr>
        <w:t>W sprawach nie uregulowanych niniejszą umową mają zastosowanie przepisy kodeksu cywilnego.</w:t>
      </w:r>
    </w:p>
    <w:p w14:paraId="067B2226" w14:textId="77777777" w:rsidR="009977BB" w:rsidRDefault="009977BB" w:rsidP="00B440CD">
      <w:pPr>
        <w:spacing w:after="60"/>
        <w:jc w:val="both"/>
        <w:rPr>
          <w:rFonts w:cstheme="minorHAnsi"/>
          <w:b/>
          <w:bCs/>
          <w:sz w:val="24"/>
          <w:szCs w:val="24"/>
        </w:rPr>
      </w:pPr>
    </w:p>
    <w:p w14:paraId="3CD9C354" w14:textId="2F52BCF2" w:rsidR="009977BB" w:rsidRPr="00B440CD" w:rsidRDefault="00B440CD" w:rsidP="00B440CD">
      <w:pPr>
        <w:spacing w:after="60"/>
        <w:jc w:val="center"/>
        <w:rPr>
          <w:rFonts w:cstheme="minorHAnsi"/>
          <w:bCs/>
          <w:sz w:val="24"/>
          <w:szCs w:val="24"/>
        </w:rPr>
      </w:pPr>
      <w:r>
        <w:rPr>
          <w:rFonts w:cstheme="minorHAnsi"/>
          <w:bCs/>
          <w:sz w:val="24"/>
          <w:szCs w:val="24"/>
        </w:rPr>
        <w:t>§ 8</w:t>
      </w:r>
    </w:p>
    <w:p w14:paraId="092737D9" w14:textId="77777777" w:rsidR="009977BB" w:rsidRDefault="009977BB" w:rsidP="00B440CD">
      <w:pPr>
        <w:spacing w:after="60"/>
        <w:jc w:val="both"/>
        <w:rPr>
          <w:rFonts w:cstheme="minorHAnsi"/>
          <w:bCs/>
          <w:sz w:val="24"/>
          <w:szCs w:val="24"/>
        </w:rPr>
      </w:pPr>
      <w:r>
        <w:rPr>
          <w:rFonts w:cstheme="minorHAnsi"/>
          <w:bCs/>
          <w:sz w:val="24"/>
          <w:szCs w:val="24"/>
        </w:rPr>
        <w:t>Wszelkie spory wynikające z realizacji niniejszej umowy rozstrzyga właściwy sąd powszechny.</w:t>
      </w:r>
    </w:p>
    <w:p w14:paraId="40963A80" w14:textId="77777777" w:rsidR="009977BB" w:rsidRDefault="009977BB" w:rsidP="00B440CD">
      <w:pPr>
        <w:spacing w:after="60"/>
        <w:jc w:val="both"/>
        <w:rPr>
          <w:rFonts w:cstheme="minorHAnsi"/>
          <w:bCs/>
          <w:sz w:val="24"/>
          <w:szCs w:val="24"/>
        </w:rPr>
      </w:pPr>
    </w:p>
    <w:p w14:paraId="5E4F22F4" w14:textId="60B6F72B" w:rsidR="009977BB" w:rsidRPr="00B440CD" w:rsidRDefault="00B440CD" w:rsidP="00B440CD">
      <w:pPr>
        <w:spacing w:after="60"/>
        <w:jc w:val="center"/>
        <w:rPr>
          <w:rFonts w:cstheme="minorHAnsi"/>
          <w:bCs/>
          <w:sz w:val="24"/>
          <w:szCs w:val="24"/>
        </w:rPr>
      </w:pPr>
      <w:r>
        <w:rPr>
          <w:rFonts w:cstheme="minorHAnsi"/>
          <w:bCs/>
          <w:sz w:val="24"/>
          <w:szCs w:val="24"/>
        </w:rPr>
        <w:t>§ 9</w:t>
      </w:r>
    </w:p>
    <w:p w14:paraId="3F49BE9E" w14:textId="56A8FB43" w:rsidR="009977BB" w:rsidRDefault="009977BB" w:rsidP="00B440CD">
      <w:pPr>
        <w:spacing w:after="60"/>
        <w:jc w:val="both"/>
        <w:rPr>
          <w:rFonts w:cstheme="minorHAnsi"/>
          <w:bCs/>
          <w:sz w:val="24"/>
          <w:szCs w:val="24"/>
        </w:rPr>
      </w:pPr>
      <w:r>
        <w:rPr>
          <w:rFonts w:cstheme="minorHAnsi"/>
          <w:bCs/>
          <w:sz w:val="24"/>
          <w:szCs w:val="24"/>
        </w:rPr>
        <w:t>Umowa została sporządzona w dwóch jednobrzmiących egzemplarzach, po jednym dla każdej ze stron.</w:t>
      </w:r>
    </w:p>
    <w:p w14:paraId="0B22902A" w14:textId="5C9FF036" w:rsidR="009977BB" w:rsidRDefault="009977BB" w:rsidP="00B440CD">
      <w:pPr>
        <w:spacing w:after="60"/>
        <w:jc w:val="both"/>
        <w:rPr>
          <w:rFonts w:cstheme="minorHAnsi"/>
          <w:b/>
          <w:sz w:val="24"/>
          <w:szCs w:val="24"/>
        </w:rPr>
      </w:pPr>
    </w:p>
    <w:p w14:paraId="7ECF354F" w14:textId="619C6C0E" w:rsidR="00197651" w:rsidRPr="00197651" w:rsidRDefault="00197651" w:rsidP="00B440CD">
      <w:pPr>
        <w:spacing w:after="60"/>
        <w:jc w:val="both"/>
        <w:rPr>
          <w:rFonts w:cstheme="minorHAnsi"/>
          <w:b/>
          <w:sz w:val="24"/>
          <w:szCs w:val="24"/>
        </w:rPr>
      </w:pPr>
      <w:r>
        <w:rPr>
          <w:rFonts w:cstheme="minorHAnsi"/>
          <w:b/>
          <w:sz w:val="24"/>
          <w:szCs w:val="24"/>
        </w:rPr>
        <w:t xml:space="preserve">          ......................                                                                                       .......................</w:t>
      </w:r>
    </w:p>
    <w:p w14:paraId="08848687" w14:textId="2C626F8C" w:rsidR="00556688" w:rsidRPr="00965189" w:rsidRDefault="009977BB" w:rsidP="00965189">
      <w:pPr>
        <w:spacing w:after="60"/>
        <w:jc w:val="both"/>
        <w:rPr>
          <w:rFonts w:cstheme="minorHAnsi"/>
          <w:b/>
          <w:sz w:val="24"/>
          <w:szCs w:val="24"/>
        </w:rPr>
      </w:pPr>
      <w:r w:rsidRPr="00197651">
        <w:rPr>
          <w:rFonts w:cstheme="minorHAnsi"/>
          <w:b/>
          <w:sz w:val="24"/>
          <w:szCs w:val="24"/>
        </w:rPr>
        <w:t xml:space="preserve">              </w:t>
      </w:r>
      <w:r w:rsidR="00B440CD" w:rsidRPr="00197651">
        <w:rPr>
          <w:rFonts w:cstheme="minorHAnsi"/>
          <w:b/>
          <w:sz w:val="24"/>
          <w:szCs w:val="24"/>
        </w:rPr>
        <w:t>Kupujący</w:t>
      </w:r>
      <w:r w:rsidRPr="00197651">
        <w:rPr>
          <w:rFonts w:cstheme="minorHAnsi"/>
          <w:b/>
          <w:sz w:val="24"/>
          <w:szCs w:val="24"/>
        </w:rPr>
        <w:t xml:space="preserve"> </w:t>
      </w:r>
      <w:r w:rsidRPr="00197651">
        <w:rPr>
          <w:rFonts w:cstheme="minorHAnsi"/>
          <w:b/>
          <w:sz w:val="24"/>
          <w:szCs w:val="24"/>
        </w:rPr>
        <w:tab/>
      </w:r>
      <w:r w:rsidRPr="00197651">
        <w:rPr>
          <w:rFonts w:cstheme="minorHAnsi"/>
          <w:b/>
          <w:sz w:val="24"/>
          <w:szCs w:val="24"/>
        </w:rPr>
        <w:tab/>
      </w:r>
      <w:r w:rsidRPr="00197651">
        <w:rPr>
          <w:rFonts w:cstheme="minorHAnsi"/>
          <w:b/>
          <w:sz w:val="24"/>
          <w:szCs w:val="24"/>
        </w:rPr>
        <w:tab/>
      </w:r>
      <w:r w:rsidRPr="00197651">
        <w:rPr>
          <w:rFonts w:cstheme="minorHAnsi"/>
          <w:b/>
          <w:sz w:val="24"/>
          <w:szCs w:val="24"/>
        </w:rPr>
        <w:tab/>
      </w:r>
      <w:r w:rsidRPr="00197651">
        <w:rPr>
          <w:rFonts w:cstheme="minorHAnsi"/>
          <w:b/>
          <w:sz w:val="24"/>
          <w:szCs w:val="24"/>
        </w:rPr>
        <w:tab/>
      </w:r>
      <w:r w:rsidRPr="00197651">
        <w:rPr>
          <w:rFonts w:cstheme="minorHAnsi"/>
          <w:b/>
          <w:sz w:val="24"/>
          <w:szCs w:val="24"/>
        </w:rPr>
        <w:tab/>
      </w:r>
      <w:r w:rsidRPr="00197651">
        <w:rPr>
          <w:rFonts w:cstheme="minorHAnsi"/>
          <w:b/>
          <w:sz w:val="24"/>
          <w:szCs w:val="24"/>
        </w:rPr>
        <w:tab/>
        <w:t xml:space="preserve">               </w:t>
      </w:r>
      <w:r w:rsidR="00B440CD" w:rsidRPr="00197651">
        <w:rPr>
          <w:rFonts w:cstheme="minorHAnsi"/>
          <w:b/>
          <w:sz w:val="24"/>
          <w:szCs w:val="24"/>
        </w:rPr>
        <w:t>Sprzedający</w:t>
      </w:r>
    </w:p>
    <w:sectPr w:rsidR="00556688" w:rsidRPr="00965189" w:rsidSect="00B440CD">
      <w:headerReference w:type="even" r:id="rId7"/>
      <w:headerReference w:type="default" r:id="rId8"/>
      <w:footerReference w:type="default" r:id="rId9"/>
      <w:pgSz w:w="11906" w:h="16838"/>
      <w:pgMar w:top="720" w:right="720" w:bottom="720" w:left="720"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AB4E9" w14:textId="77777777" w:rsidR="00A577FC" w:rsidRDefault="00A577FC" w:rsidP="00D6204E">
      <w:r>
        <w:separator/>
      </w:r>
    </w:p>
  </w:endnote>
  <w:endnote w:type="continuationSeparator" w:id="0">
    <w:p w14:paraId="51948B2B" w14:textId="77777777" w:rsidR="00A577FC" w:rsidRDefault="00A577FC" w:rsidP="00D62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Myriad Arabic">
    <w:panose1 w:val="00000000000000000000"/>
    <w:charset w:val="00"/>
    <w:family w:val="modern"/>
    <w:notTrueType/>
    <w:pitch w:val="variable"/>
    <w:sig w:usb0="00002007" w:usb1="00000000" w:usb2="00000000" w:usb3="00000000" w:csb0="0000004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B567D" w14:textId="77777777" w:rsidR="009E7857" w:rsidRDefault="009E7857" w:rsidP="00556688">
    <w:pPr>
      <w:pStyle w:val="Stopka"/>
      <w:ind w:left="0" w:firstLine="0"/>
      <w:jc w:val="center"/>
      <w:rPr>
        <w:sz w:val="18"/>
        <w:szCs w:val="18"/>
      </w:rPr>
    </w:pPr>
  </w:p>
  <w:p w14:paraId="1BE1E2E9" w14:textId="55184FAB" w:rsidR="00187C38" w:rsidRPr="00187C38" w:rsidRDefault="00187C38" w:rsidP="00556688">
    <w:pPr>
      <w:pBdr>
        <w:top w:val="single" w:sz="4" w:space="1" w:color="auto"/>
      </w:pBdr>
      <w:tabs>
        <w:tab w:val="center" w:pos="4536"/>
        <w:tab w:val="right" w:pos="9072"/>
      </w:tabs>
      <w:suppressAutoHyphens/>
      <w:spacing w:before="20"/>
      <w:ind w:left="284" w:hanging="284"/>
      <w:jc w:val="center"/>
      <w:rPr>
        <w:rFonts w:ascii="Myriad Pro" w:eastAsia="Times New Roman" w:hAnsi="Myriad Pro" w:cs="Myriad Arabic"/>
        <w:sz w:val="16"/>
        <w:szCs w:val="16"/>
        <w:lang w:val="de-DE" w:eastAsia="ar-SA"/>
      </w:rPr>
    </w:pPr>
    <w:r w:rsidRPr="00187C38">
      <w:rPr>
        <w:rFonts w:ascii="Myriad Pro" w:eastAsia="Times New Roman" w:hAnsi="Myriad Pro" w:cs="Myriad Arabic"/>
        <w:b/>
        <w:sz w:val="16"/>
        <w:szCs w:val="16"/>
        <w:lang w:val="de-DE" w:eastAsia="ar-SA"/>
      </w:rPr>
      <w:t>TEL.</w:t>
    </w:r>
    <w:r w:rsidRPr="00187C38">
      <w:rPr>
        <w:rFonts w:ascii="Myriad Pro" w:eastAsia="Times New Roman" w:hAnsi="Myriad Pro" w:cs="Myriad Arabic"/>
        <w:sz w:val="16"/>
        <w:szCs w:val="16"/>
        <w:lang w:val="de-DE" w:eastAsia="ar-SA"/>
      </w:rPr>
      <w:t xml:space="preserve">  (018) 26 33 000   </w:t>
    </w:r>
    <w:r w:rsidRPr="00187C38">
      <w:rPr>
        <w:rFonts w:ascii="Myriad Pro" w:eastAsia="Times New Roman" w:hAnsi="Myriad Pro" w:cs="Myriad Arabic"/>
        <w:b/>
        <w:sz w:val="16"/>
        <w:szCs w:val="16"/>
        <w:lang w:val="de-DE" w:eastAsia="ar-SA"/>
      </w:rPr>
      <w:t>DYREKTOR</w:t>
    </w:r>
    <w:r w:rsidRPr="00187C38">
      <w:rPr>
        <w:rFonts w:ascii="Myriad Pro" w:eastAsia="Times New Roman" w:hAnsi="Myriad Pro" w:cs="Myriad Arabic"/>
        <w:sz w:val="16"/>
        <w:szCs w:val="16"/>
        <w:lang w:val="de-DE" w:eastAsia="ar-SA"/>
      </w:rPr>
      <w:t xml:space="preserve"> tel. (018) 26 33 001   </w:t>
    </w:r>
    <w:r w:rsidRPr="00187C38">
      <w:rPr>
        <w:rFonts w:ascii="Myriad Pro" w:eastAsia="Times New Roman" w:hAnsi="Myriad Pro" w:cs="Myriad Arabic"/>
        <w:b/>
        <w:sz w:val="16"/>
        <w:szCs w:val="16"/>
        <w:lang w:val="de-DE" w:eastAsia="ar-SA"/>
      </w:rPr>
      <w:t>FAX</w:t>
    </w:r>
    <w:r w:rsidRPr="00187C38">
      <w:rPr>
        <w:rFonts w:ascii="Myriad Pro" w:eastAsia="Times New Roman" w:hAnsi="Myriad Pro" w:cs="Myriad Arabic"/>
        <w:sz w:val="16"/>
        <w:szCs w:val="16"/>
        <w:lang w:val="de-DE" w:eastAsia="ar-SA"/>
      </w:rPr>
      <w:t xml:space="preserve"> (018)</w:t>
    </w:r>
    <w:r w:rsidR="0055427B">
      <w:rPr>
        <w:rFonts w:ascii="Myriad Pro" w:eastAsia="Times New Roman" w:hAnsi="Myriad Pro" w:cs="Myriad Arabic"/>
        <w:sz w:val="16"/>
        <w:szCs w:val="16"/>
        <w:lang w:val="de-DE" w:eastAsia="ar-SA"/>
      </w:rPr>
      <w:t xml:space="preserve"> </w:t>
    </w:r>
    <w:r w:rsidRPr="00187C38">
      <w:rPr>
        <w:rFonts w:ascii="Myriad Pro" w:eastAsia="Times New Roman" w:hAnsi="Myriad Pro" w:cs="Myriad Arabic"/>
        <w:sz w:val="16"/>
        <w:szCs w:val="16"/>
        <w:lang w:val="de-DE" w:eastAsia="ar-SA"/>
      </w:rPr>
      <w:t xml:space="preserve">26 33 950    </w:t>
    </w:r>
    <w:r w:rsidRPr="00187C38">
      <w:rPr>
        <w:rFonts w:ascii="Myriad Pro" w:eastAsia="Times New Roman" w:hAnsi="Myriad Pro" w:cs="Myriad Arabic"/>
        <w:b/>
        <w:sz w:val="16"/>
        <w:szCs w:val="16"/>
        <w:lang w:val="de-DE" w:eastAsia="ar-SA"/>
      </w:rPr>
      <w:t xml:space="preserve">E-MAIL: </w:t>
    </w:r>
    <w:hyperlink r:id="rId1" w:history="1">
      <w:r w:rsidRPr="00367A0F">
        <w:rPr>
          <w:rStyle w:val="Hipercze"/>
          <w:rFonts w:ascii="Myriad Pro" w:eastAsia="Times New Roman" w:hAnsi="Myriad Pro" w:cs="Myriad Arabic"/>
          <w:color w:val="auto"/>
          <w:sz w:val="16"/>
          <w:szCs w:val="16"/>
          <w:lang w:eastAsia="ar-SA"/>
        </w:rPr>
        <w:t>sekretariat@pszs.eu</w:t>
      </w:r>
    </w:hyperlink>
    <w:r w:rsidR="002F28CA" w:rsidRPr="00367A0F">
      <w:rPr>
        <w:rStyle w:val="Hipercze"/>
        <w:rFonts w:ascii="Myriad Pro" w:eastAsia="Times New Roman" w:hAnsi="Myriad Pro" w:cs="Myriad Arabic"/>
        <w:color w:val="auto"/>
        <w:sz w:val="16"/>
        <w:szCs w:val="16"/>
        <w:u w:val="none"/>
        <w:lang w:eastAsia="ar-SA"/>
      </w:rPr>
      <w:t xml:space="preserve"> </w:t>
    </w:r>
    <w:r w:rsidR="00556688" w:rsidRPr="00367A0F">
      <w:rPr>
        <w:rStyle w:val="Hipercze"/>
        <w:rFonts w:ascii="Myriad Pro" w:eastAsia="Times New Roman" w:hAnsi="Myriad Pro" w:cs="Myriad Arabic"/>
        <w:b/>
        <w:bCs/>
        <w:color w:val="auto"/>
        <w:sz w:val="16"/>
        <w:szCs w:val="16"/>
        <w:u w:val="none"/>
        <w:lang w:eastAsia="ar-SA"/>
      </w:rPr>
      <w:t>WWW:</w:t>
    </w:r>
    <w:r w:rsidR="002F28CA" w:rsidRPr="00367A0F">
      <w:rPr>
        <w:rStyle w:val="Hipercze"/>
        <w:rFonts w:ascii="Myriad Pro" w:eastAsia="Times New Roman" w:hAnsi="Myriad Pro" w:cs="Myriad Arabic"/>
        <w:b/>
        <w:bCs/>
        <w:color w:val="auto"/>
        <w:sz w:val="16"/>
        <w:szCs w:val="16"/>
        <w:u w:val="none"/>
        <w:lang w:eastAsia="ar-SA"/>
      </w:rPr>
      <w:t xml:space="preserve"> </w:t>
    </w:r>
    <w:r w:rsidR="00556688" w:rsidRPr="00367A0F">
      <w:rPr>
        <w:rStyle w:val="Hipercze"/>
        <w:rFonts w:ascii="Myriad Pro" w:eastAsia="Times New Roman" w:hAnsi="Myriad Pro" w:cs="Myriad Arabic"/>
        <w:color w:val="auto"/>
        <w:sz w:val="16"/>
        <w:szCs w:val="16"/>
        <w:lang w:eastAsia="ar-SA"/>
      </w:rPr>
      <w:t>www.pszs.eu</w:t>
    </w:r>
    <w:r w:rsidRPr="00367A0F">
      <w:rPr>
        <w:rFonts w:ascii="Myriad Pro" w:eastAsia="Times New Roman" w:hAnsi="Myriad Pro" w:cs="Myriad Arabic"/>
        <w:sz w:val="16"/>
        <w:szCs w:val="16"/>
        <w:lang w:eastAsia="ar-SA"/>
      </w:rPr>
      <w:br/>
    </w:r>
    <w:r w:rsidRPr="00367A0F">
      <w:rPr>
        <w:rFonts w:ascii="Myriad Pro" w:eastAsia="Times New Roman" w:hAnsi="Myriad Pro" w:cs="Myriad Arabic"/>
        <w:b/>
        <w:sz w:val="16"/>
        <w:szCs w:val="16"/>
        <w:lang w:eastAsia="ar-SA"/>
      </w:rPr>
      <w:t>SPORZĄDZIŁ:</w:t>
    </w:r>
    <w:r w:rsidRPr="00367A0F">
      <w:rPr>
        <w:rFonts w:ascii="Myriad Pro" w:eastAsia="Times New Roman" w:hAnsi="Myriad Pro" w:cs="Myriad Arabic"/>
        <w:sz w:val="16"/>
        <w:szCs w:val="16"/>
        <w:lang w:eastAsia="ar-SA"/>
      </w:rPr>
      <w:t xml:space="preserve"> </w:t>
    </w:r>
    <w:r w:rsidR="00370681">
      <w:rPr>
        <w:rFonts w:ascii="Myriad Pro" w:eastAsia="Times New Roman" w:hAnsi="Myriad Pro" w:cs="Myriad Arabic"/>
        <w:sz w:val="16"/>
        <w:szCs w:val="16"/>
        <w:lang w:eastAsia="ar-SA"/>
      </w:rPr>
      <w:t>Dział Logistyki</w:t>
    </w:r>
    <w:r w:rsidRPr="00367A0F">
      <w:rPr>
        <w:rFonts w:ascii="Myriad Pro" w:eastAsia="Times New Roman" w:hAnsi="Myriad Pro" w:cs="Myriad Arabic"/>
        <w:sz w:val="16"/>
        <w:szCs w:val="16"/>
        <w:lang w:eastAsia="ar-SA"/>
      </w:rPr>
      <w:t xml:space="preserve"> / </w:t>
    </w:r>
    <w:r w:rsidR="00370681">
      <w:rPr>
        <w:rFonts w:ascii="Myriad Pro" w:eastAsia="Times New Roman" w:hAnsi="Myriad Pro" w:cs="Myriad Arabic"/>
        <w:sz w:val="16"/>
        <w:szCs w:val="16"/>
        <w:lang w:eastAsia="ar-SA"/>
      </w:rPr>
      <w:t>M.</w:t>
    </w:r>
    <w:r w:rsidR="00965189">
      <w:rPr>
        <w:rFonts w:ascii="Myriad Pro" w:eastAsia="Times New Roman" w:hAnsi="Myriad Pro" w:cs="Myriad Arabic"/>
        <w:sz w:val="16"/>
        <w:szCs w:val="16"/>
        <w:lang w:eastAsia="ar-SA"/>
      </w:rPr>
      <w:t xml:space="preserve"> </w:t>
    </w:r>
    <w:r w:rsidR="00370681">
      <w:rPr>
        <w:rFonts w:ascii="Myriad Pro" w:eastAsia="Times New Roman" w:hAnsi="Myriad Pro" w:cs="Myriad Arabic"/>
        <w:sz w:val="16"/>
        <w:szCs w:val="16"/>
        <w:lang w:eastAsia="ar-SA"/>
      </w:rPr>
      <w:t>Ł.</w:t>
    </w:r>
    <w:r w:rsidRPr="00367A0F">
      <w:rPr>
        <w:rFonts w:ascii="Myriad Pro" w:eastAsia="Times New Roman" w:hAnsi="Myriad Pro" w:cs="Myriad Arabic"/>
        <w:sz w:val="16"/>
        <w:szCs w:val="16"/>
        <w:lang w:eastAsia="ar-SA"/>
      </w:rPr>
      <w:t xml:space="preserve"> </w:t>
    </w:r>
  </w:p>
  <w:p w14:paraId="43CAD4E5" w14:textId="77777777" w:rsidR="00E86479" w:rsidRPr="00E86479" w:rsidRDefault="00E86479" w:rsidP="00E86479">
    <w:pPr>
      <w:pStyle w:val="Stopka"/>
      <w:ind w:left="0" w:firstLine="0"/>
      <w:jc w:val="center"/>
      <w:rPr>
        <w:sz w:val="18"/>
        <w:szCs w:val="18"/>
      </w:rPr>
    </w:pPr>
  </w:p>
  <w:p w14:paraId="57561D45" w14:textId="77777777" w:rsidR="00D6204E" w:rsidRDefault="00D6204E" w:rsidP="00E86479">
    <w:pPr>
      <w:pStyle w:val="Stopka"/>
    </w:pPr>
  </w:p>
  <w:p w14:paraId="1DADD63B" w14:textId="77777777" w:rsidR="00E86479" w:rsidRPr="00E86479" w:rsidRDefault="00E86479" w:rsidP="00E864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0EC49" w14:textId="77777777" w:rsidR="00A577FC" w:rsidRDefault="00A577FC" w:rsidP="00D6204E">
      <w:r>
        <w:separator/>
      </w:r>
    </w:p>
  </w:footnote>
  <w:footnote w:type="continuationSeparator" w:id="0">
    <w:p w14:paraId="1E544D3C" w14:textId="77777777" w:rsidR="00A577FC" w:rsidRDefault="00A577FC" w:rsidP="00D62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C69F4" w14:textId="77777777" w:rsidR="00831594" w:rsidRDefault="007E2C78">
    <w:pPr>
      <w:pStyle w:val="Nagwek"/>
    </w:pPr>
    <w:r>
      <w:rPr>
        <w:b/>
        <w:noProof/>
        <w:sz w:val="24"/>
        <w:szCs w:val="24"/>
        <w:lang w:eastAsia="pl-PL"/>
      </w:rPr>
      <w:drawing>
        <wp:inline distT="0" distB="0" distL="0" distR="0" wp14:anchorId="1CB589C8" wp14:editId="7B736EBB">
          <wp:extent cx="1066800" cy="10953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0953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C2D25" w14:textId="34DD5733" w:rsidR="00C26E04" w:rsidRDefault="007E2C78" w:rsidP="00CE72DE">
    <w:pPr>
      <w:pStyle w:val="Stopka"/>
      <w:ind w:left="0" w:firstLine="0"/>
      <w:jc w:val="center"/>
      <w:rPr>
        <w:sz w:val="18"/>
        <w:szCs w:val="18"/>
      </w:rPr>
    </w:pPr>
    <w:r>
      <w:rPr>
        <w:noProof/>
        <w:lang w:eastAsia="pl-PL"/>
      </w:rPr>
      <w:drawing>
        <wp:anchor distT="0" distB="0" distL="114300" distR="114300" simplePos="0" relativeHeight="251657728" behindDoc="1" locked="0" layoutInCell="1" allowOverlap="1" wp14:anchorId="166BFB2A" wp14:editId="478F3E38">
          <wp:simplePos x="0" y="0"/>
          <wp:positionH relativeFrom="column">
            <wp:posOffset>-457200</wp:posOffset>
          </wp:positionH>
          <wp:positionV relativeFrom="paragraph">
            <wp:posOffset>-136525</wp:posOffset>
          </wp:positionV>
          <wp:extent cx="7553325" cy="1181100"/>
          <wp:effectExtent l="19050" t="0" r="9525" b="0"/>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181100"/>
                  </a:xfrm>
                  <a:prstGeom prst="rect">
                    <a:avLst/>
                  </a:prstGeom>
                  <a:noFill/>
                </pic:spPr>
              </pic:pic>
            </a:graphicData>
          </a:graphic>
        </wp:anchor>
      </w:drawing>
    </w:r>
  </w:p>
  <w:p w14:paraId="6A0CDE33" w14:textId="77777777" w:rsidR="00C26E04" w:rsidRDefault="00C26E04" w:rsidP="00CE72DE">
    <w:pPr>
      <w:pStyle w:val="Stopka"/>
      <w:ind w:left="0" w:firstLine="0"/>
      <w:jc w:val="center"/>
      <w:rPr>
        <w:sz w:val="18"/>
        <w:szCs w:val="18"/>
      </w:rPr>
    </w:pPr>
  </w:p>
  <w:p w14:paraId="0AB52AD0" w14:textId="77777777" w:rsidR="00C26E04" w:rsidRDefault="00C26E04" w:rsidP="00CE72DE">
    <w:pPr>
      <w:pStyle w:val="Stopka"/>
      <w:ind w:left="0" w:firstLine="0"/>
      <w:jc w:val="center"/>
      <w:rPr>
        <w:sz w:val="18"/>
        <w:szCs w:val="18"/>
      </w:rPr>
    </w:pPr>
  </w:p>
  <w:p w14:paraId="633830B2" w14:textId="77777777" w:rsidR="00C26E04" w:rsidRDefault="00C26E04" w:rsidP="00CE72DE">
    <w:pPr>
      <w:pStyle w:val="Stopka"/>
      <w:ind w:left="0" w:firstLine="0"/>
      <w:jc w:val="center"/>
      <w:rPr>
        <w:sz w:val="18"/>
        <w:szCs w:val="18"/>
      </w:rPr>
    </w:pPr>
  </w:p>
  <w:p w14:paraId="7DB11346" w14:textId="77777777" w:rsidR="00C26E04" w:rsidRDefault="00C26E04" w:rsidP="00CE72DE">
    <w:pPr>
      <w:pStyle w:val="Stopka"/>
      <w:ind w:left="0" w:firstLine="0"/>
      <w:jc w:val="center"/>
      <w:rPr>
        <w:sz w:val="18"/>
        <w:szCs w:val="18"/>
      </w:rPr>
    </w:pPr>
  </w:p>
  <w:p w14:paraId="0D3D52E1" w14:textId="77777777" w:rsidR="00C26E04" w:rsidRDefault="00C26E04" w:rsidP="00CE72DE">
    <w:pPr>
      <w:pStyle w:val="Stopka"/>
      <w:ind w:left="0" w:firstLine="0"/>
      <w:jc w:val="center"/>
      <w:rPr>
        <w:sz w:val="18"/>
        <w:szCs w:val="18"/>
      </w:rPr>
    </w:pPr>
  </w:p>
  <w:p w14:paraId="04A12B54" w14:textId="77777777" w:rsidR="00D6204E" w:rsidRDefault="009E7857" w:rsidP="008248E9">
    <w:pPr>
      <w:pStyle w:val="Stopka"/>
      <w:ind w:left="0" w:firstLine="0"/>
      <w:jc w:val="center"/>
    </w:pPr>
    <w:r>
      <w:rPr>
        <w:sz w:val="18"/>
        <w:szCs w:val="18"/>
      </w:rPr>
      <w:t>__________________________________________________________________________________________________</w:t>
    </w:r>
    <w:r w:rsidR="00AF6DCD">
      <w:rPr>
        <w:sz w:val="18"/>
        <w:szCs w:val="18"/>
      </w:rPr>
      <w:t>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704C7"/>
    <w:multiLevelType w:val="hybridMultilevel"/>
    <w:tmpl w:val="FAC4CF76"/>
    <w:lvl w:ilvl="0" w:tplc="60E0F474">
      <w:start w:val="1"/>
      <w:numFmt w:val="decimal"/>
      <w:lvlText w:val="%1."/>
      <w:lvlJc w:val="left"/>
      <w:pPr>
        <w:ind w:left="1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A718CE60">
      <w:start w:val="1"/>
      <w:numFmt w:val="lowerLetter"/>
      <w:lvlText w:val="%2"/>
      <w:lvlJc w:val="left"/>
      <w:pPr>
        <w:ind w:left="10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E3D03B6A">
      <w:start w:val="1"/>
      <w:numFmt w:val="lowerRoman"/>
      <w:lvlText w:val="%3"/>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AE744D78">
      <w:start w:val="1"/>
      <w:numFmt w:val="decimal"/>
      <w:lvlText w:val="%4"/>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7F3ECA24">
      <w:start w:val="1"/>
      <w:numFmt w:val="lowerLetter"/>
      <w:lvlText w:val="%5"/>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855A3EB0">
      <w:start w:val="1"/>
      <w:numFmt w:val="lowerRoman"/>
      <w:lvlText w:val="%6"/>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50F2D656">
      <w:start w:val="1"/>
      <w:numFmt w:val="decimal"/>
      <w:lvlText w:val="%7"/>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5A307CF8">
      <w:start w:val="1"/>
      <w:numFmt w:val="lowerLetter"/>
      <w:lvlText w:val="%8"/>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D81E7550">
      <w:start w:val="1"/>
      <w:numFmt w:val="lowerRoman"/>
      <w:lvlText w:val="%9"/>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58643AA9"/>
    <w:multiLevelType w:val="hybridMultilevel"/>
    <w:tmpl w:val="9948D140"/>
    <w:lvl w:ilvl="0" w:tplc="9EB044BE">
      <w:start w:val="1"/>
      <w:numFmt w:val="decimal"/>
      <w:lvlText w:val="%1."/>
      <w:lvlJc w:val="left"/>
      <w:pPr>
        <w:ind w:left="442" w:hanging="360"/>
      </w:pPr>
    </w:lvl>
    <w:lvl w:ilvl="1" w:tplc="04150019">
      <w:start w:val="1"/>
      <w:numFmt w:val="lowerLetter"/>
      <w:lvlText w:val="%2."/>
      <w:lvlJc w:val="left"/>
      <w:pPr>
        <w:ind w:left="1162" w:hanging="360"/>
      </w:pPr>
    </w:lvl>
    <w:lvl w:ilvl="2" w:tplc="0415001B">
      <w:start w:val="1"/>
      <w:numFmt w:val="lowerRoman"/>
      <w:lvlText w:val="%3."/>
      <w:lvlJc w:val="right"/>
      <w:pPr>
        <w:ind w:left="1882" w:hanging="180"/>
      </w:pPr>
    </w:lvl>
    <w:lvl w:ilvl="3" w:tplc="0415000F">
      <w:start w:val="1"/>
      <w:numFmt w:val="decimal"/>
      <w:lvlText w:val="%4."/>
      <w:lvlJc w:val="left"/>
      <w:pPr>
        <w:ind w:left="2602" w:hanging="360"/>
      </w:pPr>
    </w:lvl>
    <w:lvl w:ilvl="4" w:tplc="04150019">
      <w:start w:val="1"/>
      <w:numFmt w:val="lowerLetter"/>
      <w:lvlText w:val="%5."/>
      <w:lvlJc w:val="left"/>
      <w:pPr>
        <w:ind w:left="3322" w:hanging="360"/>
      </w:pPr>
    </w:lvl>
    <w:lvl w:ilvl="5" w:tplc="0415001B">
      <w:start w:val="1"/>
      <w:numFmt w:val="lowerRoman"/>
      <w:lvlText w:val="%6."/>
      <w:lvlJc w:val="right"/>
      <w:pPr>
        <w:ind w:left="4042" w:hanging="180"/>
      </w:pPr>
    </w:lvl>
    <w:lvl w:ilvl="6" w:tplc="0415000F">
      <w:start w:val="1"/>
      <w:numFmt w:val="decimal"/>
      <w:lvlText w:val="%7."/>
      <w:lvlJc w:val="left"/>
      <w:pPr>
        <w:ind w:left="4762" w:hanging="360"/>
      </w:pPr>
    </w:lvl>
    <w:lvl w:ilvl="7" w:tplc="04150019">
      <w:start w:val="1"/>
      <w:numFmt w:val="lowerLetter"/>
      <w:lvlText w:val="%8."/>
      <w:lvlJc w:val="left"/>
      <w:pPr>
        <w:ind w:left="5482" w:hanging="360"/>
      </w:pPr>
    </w:lvl>
    <w:lvl w:ilvl="8" w:tplc="0415001B">
      <w:start w:val="1"/>
      <w:numFmt w:val="lowerRoman"/>
      <w:lvlText w:val="%9."/>
      <w:lvlJc w:val="right"/>
      <w:pPr>
        <w:ind w:left="6202" w:hanging="180"/>
      </w:pPr>
    </w:lvl>
  </w:abstractNum>
  <w:abstractNum w:abstractNumId="2" w15:restartNumberingAfterBreak="0">
    <w:nsid w:val="5DEE40BC"/>
    <w:multiLevelType w:val="hybridMultilevel"/>
    <w:tmpl w:val="5624379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67113C96"/>
    <w:multiLevelType w:val="hybridMultilevel"/>
    <w:tmpl w:val="FA7C271C"/>
    <w:lvl w:ilvl="0" w:tplc="CB02858C">
      <w:start w:val="1"/>
      <w:numFmt w:val="decimal"/>
      <w:lvlText w:val="%1."/>
      <w:lvlJc w:val="left"/>
      <w:pPr>
        <w:ind w:left="1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C250EF58">
      <w:start w:val="1"/>
      <w:numFmt w:val="lowerLetter"/>
      <w:lvlText w:val="%2"/>
      <w:lvlJc w:val="left"/>
      <w:pPr>
        <w:ind w:left="10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C70A44D8">
      <w:start w:val="1"/>
      <w:numFmt w:val="lowerRoman"/>
      <w:lvlText w:val="%3"/>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857C6A0A">
      <w:start w:val="1"/>
      <w:numFmt w:val="decimal"/>
      <w:lvlText w:val="%4"/>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7CCAB848">
      <w:start w:val="1"/>
      <w:numFmt w:val="lowerLetter"/>
      <w:lvlText w:val="%5"/>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16FAB54A">
      <w:start w:val="1"/>
      <w:numFmt w:val="lowerRoman"/>
      <w:lvlText w:val="%6"/>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6B2049F6">
      <w:start w:val="1"/>
      <w:numFmt w:val="decimal"/>
      <w:lvlText w:val="%7"/>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D62CDE00">
      <w:start w:val="1"/>
      <w:numFmt w:val="lowerLetter"/>
      <w:lvlText w:val="%8"/>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4DF4F896">
      <w:start w:val="1"/>
      <w:numFmt w:val="lowerRoman"/>
      <w:lvlText w:val="%9"/>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6B2A0399"/>
    <w:multiLevelType w:val="hybridMultilevel"/>
    <w:tmpl w:val="BBAA0A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4C32A79"/>
    <w:multiLevelType w:val="hybridMultilevel"/>
    <w:tmpl w:val="4B50C266"/>
    <w:lvl w:ilvl="0" w:tplc="959E4F6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927230503">
    <w:abstractNumId w:val="4"/>
  </w:num>
  <w:num w:numId="2" w16cid:durableId="19205981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0658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83527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43395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7400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04E"/>
    <w:rsid w:val="000015A3"/>
    <w:rsid w:val="00020E6D"/>
    <w:rsid w:val="000647A3"/>
    <w:rsid w:val="000667EF"/>
    <w:rsid w:val="0008407B"/>
    <w:rsid w:val="000A646B"/>
    <w:rsid w:val="000B6922"/>
    <w:rsid w:val="000F0D67"/>
    <w:rsid w:val="00123ECF"/>
    <w:rsid w:val="0013791B"/>
    <w:rsid w:val="00152816"/>
    <w:rsid w:val="00166D64"/>
    <w:rsid w:val="0017310A"/>
    <w:rsid w:val="00175761"/>
    <w:rsid w:val="00187C38"/>
    <w:rsid w:val="00197651"/>
    <w:rsid w:val="001B69E9"/>
    <w:rsid w:val="001C1EFE"/>
    <w:rsid w:val="001C2333"/>
    <w:rsid w:val="001F4E8D"/>
    <w:rsid w:val="0024291F"/>
    <w:rsid w:val="00253F6F"/>
    <w:rsid w:val="002F28CA"/>
    <w:rsid w:val="00302321"/>
    <w:rsid w:val="003050E6"/>
    <w:rsid w:val="00311EA6"/>
    <w:rsid w:val="00313B22"/>
    <w:rsid w:val="00360E06"/>
    <w:rsid w:val="0036382C"/>
    <w:rsid w:val="00367A0F"/>
    <w:rsid w:val="00370681"/>
    <w:rsid w:val="003715BF"/>
    <w:rsid w:val="003755FF"/>
    <w:rsid w:val="00381435"/>
    <w:rsid w:val="003831EC"/>
    <w:rsid w:val="003A4A8A"/>
    <w:rsid w:val="003C1D23"/>
    <w:rsid w:val="003E7449"/>
    <w:rsid w:val="003F7747"/>
    <w:rsid w:val="00421A41"/>
    <w:rsid w:val="00465D6E"/>
    <w:rsid w:val="00467778"/>
    <w:rsid w:val="0050312E"/>
    <w:rsid w:val="0050793A"/>
    <w:rsid w:val="00532350"/>
    <w:rsid w:val="0055427B"/>
    <w:rsid w:val="00556688"/>
    <w:rsid w:val="005579B5"/>
    <w:rsid w:val="005C4DC1"/>
    <w:rsid w:val="005D49A6"/>
    <w:rsid w:val="005E63E5"/>
    <w:rsid w:val="00637B52"/>
    <w:rsid w:val="00641136"/>
    <w:rsid w:val="00642827"/>
    <w:rsid w:val="006930D0"/>
    <w:rsid w:val="006B4BD8"/>
    <w:rsid w:val="006B5DE5"/>
    <w:rsid w:val="006C4A76"/>
    <w:rsid w:val="00703D85"/>
    <w:rsid w:val="007057BF"/>
    <w:rsid w:val="00706485"/>
    <w:rsid w:val="007169DB"/>
    <w:rsid w:val="00736E1B"/>
    <w:rsid w:val="00774DA3"/>
    <w:rsid w:val="007A5992"/>
    <w:rsid w:val="007D50F9"/>
    <w:rsid w:val="007E2C78"/>
    <w:rsid w:val="00823B3F"/>
    <w:rsid w:val="008248E9"/>
    <w:rsid w:val="00825980"/>
    <w:rsid w:val="00831594"/>
    <w:rsid w:val="00847A4F"/>
    <w:rsid w:val="00872333"/>
    <w:rsid w:val="0087363C"/>
    <w:rsid w:val="008765AF"/>
    <w:rsid w:val="00891457"/>
    <w:rsid w:val="008A41B0"/>
    <w:rsid w:val="008B4826"/>
    <w:rsid w:val="008D147D"/>
    <w:rsid w:val="008E257A"/>
    <w:rsid w:val="008F12E6"/>
    <w:rsid w:val="009050D4"/>
    <w:rsid w:val="00955D08"/>
    <w:rsid w:val="00957408"/>
    <w:rsid w:val="009617A6"/>
    <w:rsid w:val="00965189"/>
    <w:rsid w:val="00986EEB"/>
    <w:rsid w:val="009977BB"/>
    <w:rsid w:val="009C42E9"/>
    <w:rsid w:val="009E7857"/>
    <w:rsid w:val="009F1CBE"/>
    <w:rsid w:val="00A027F1"/>
    <w:rsid w:val="00A036DF"/>
    <w:rsid w:val="00A1791B"/>
    <w:rsid w:val="00A55F41"/>
    <w:rsid w:val="00A577FC"/>
    <w:rsid w:val="00A57EB6"/>
    <w:rsid w:val="00A87AF8"/>
    <w:rsid w:val="00A92059"/>
    <w:rsid w:val="00A94CE9"/>
    <w:rsid w:val="00AC21A9"/>
    <w:rsid w:val="00AC25E2"/>
    <w:rsid w:val="00AF6DCD"/>
    <w:rsid w:val="00B06E34"/>
    <w:rsid w:val="00B26A78"/>
    <w:rsid w:val="00B440CD"/>
    <w:rsid w:val="00B54153"/>
    <w:rsid w:val="00B9581B"/>
    <w:rsid w:val="00BA01EE"/>
    <w:rsid w:val="00BA2C17"/>
    <w:rsid w:val="00BC4902"/>
    <w:rsid w:val="00BE6659"/>
    <w:rsid w:val="00C16637"/>
    <w:rsid w:val="00C26E04"/>
    <w:rsid w:val="00C56E28"/>
    <w:rsid w:val="00C65330"/>
    <w:rsid w:val="00C66618"/>
    <w:rsid w:val="00CA1792"/>
    <w:rsid w:val="00CE72DE"/>
    <w:rsid w:val="00D217A3"/>
    <w:rsid w:val="00D35EAE"/>
    <w:rsid w:val="00D435C0"/>
    <w:rsid w:val="00D4543D"/>
    <w:rsid w:val="00D57BCC"/>
    <w:rsid w:val="00D6204E"/>
    <w:rsid w:val="00D62718"/>
    <w:rsid w:val="00D92AA1"/>
    <w:rsid w:val="00DA5C69"/>
    <w:rsid w:val="00DD2970"/>
    <w:rsid w:val="00DD682B"/>
    <w:rsid w:val="00DE00B4"/>
    <w:rsid w:val="00E01BF4"/>
    <w:rsid w:val="00E77ACB"/>
    <w:rsid w:val="00E844AB"/>
    <w:rsid w:val="00E86479"/>
    <w:rsid w:val="00EA631F"/>
    <w:rsid w:val="00ED5B9A"/>
    <w:rsid w:val="00EF2ECA"/>
    <w:rsid w:val="00F2390D"/>
    <w:rsid w:val="00F34EC1"/>
    <w:rsid w:val="00F43148"/>
    <w:rsid w:val="00F442D7"/>
    <w:rsid w:val="00F93A52"/>
    <w:rsid w:val="00FC64C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A416E"/>
  <w15:docId w15:val="{8D686CCB-618A-418E-A0D9-256551809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30D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6204E"/>
    <w:rPr>
      <w:rFonts w:ascii="Tahoma" w:hAnsi="Tahoma" w:cs="Tahoma"/>
      <w:sz w:val="16"/>
      <w:szCs w:val="16"/>
    </w:rPr>
  </w:style>
  <w:style w:type="character" w:customStyle="1" w:styleId="TekstdymkaZnak">
    <w:name w:val="Tekst dymka Znak"/>
    <w:basedOn w:val="Domylnaczcionkaakapitu"/>
    <w:link w:val="Tekstdymka"/>
    <w:uiPriority w:val="99"/>
    <w:semiHidden/>
    <w:rsid w:val="00D6204E"/>
    <w:rPr>
      <w:rFonts w:ascii="Tahoma" w:hAnsi="Tahoma" w:cs="Tahoma"/>
      <w:sz w:val="16"/>
      <w:szCs w:val="16"/>
    </w:rPr>
  </w:style>
  <w:style w:type="paragraph" w:styleId="Nagwek">
    <w:name w:val="header"/>
    <w:basedOn w:val="Normalny"/>
    <w:link w:val="NagwekZnak"/>
    <w:uiPriority w:val="99"/>
    <w:unhideWhenUsed/>
    <w:rsid w:val="00D6204E"/>
    <w:pPr>
      <w:tabs>
        <w:tab w:val="center" w:pos="4536"/>
        <w:tab w:val="right" w:pos="9072"/>
      </w:tabs>
    </w:pPr>
  </w:style>
  <w:style w:type="character" w:customStyle="1" w:styleId="NagwekZnak">
    <w:name w:val="Nagłówek Znak"/>
    <w:basedOn w:val="Domylnaczcionkaakapitu"/>
    <w:link w:val="Nagwek"/>
    <w:uiPriority w:val="99"/>
    <w:rsid w:val="00D6204E"/>
  </w:style>
  <w:style w:type="paragraph" w:styleId="Stopka">
    <w:name w:val="footer"/>
    <w:basedOn w:val="Normalny"/>
    <w:link w:val="StopkaZnak"/>
    <w:uiPriority w:val="99"/>
    <w:unhideWhenUsed/>
    <w:rsid w:val="00D6204E"/>
    <w:pPr>
      <w:tabs>
        <w:tab w:val="center" w:pos="4536"/>
        <w:tab w:val="right" w:pos="9072"/>
      </w:tabs>
    </w:pPr>
  </w:style>
  <w:style w:type="character" w:customStyle="1" w:styleId="StopkaZnak">
    <w:name w:val="Stopka Znak"/>
    <w:basedOn w:val="Domylnaczcionkaakapitu"/>
    <w:link w:val="Stopka"/>
    <w:uiPriority w:val="99"/>
    <w:rsid w:val="00D6204E"/>
  </w:style>
  <w:style w:type="character" w:styleId="Hipercze">
    <w:name w:val="Hyperlink"/>
    <w:basedOn w:val="Domylnaczcionkaakapitu"/>
    <w:uiPriority w:val="99"/>
    <w:unhideWhenUsed/>
    <w:rsid w:val="005C4DC1"/>
    <w:rPr>
      <w:color w:val="0000FF" w:themeColor="hyperlink"/>
      <w:u w:val="single"/>
    </w:rPr>
  </w:style>
  <w:style w:type="character" w:styleId="Pogrubienie">
    <w:name w:val="Strong"/>
    <w:basedOn w:val="Domylnaczcionkaakapitu"/>
    <w:uiPriority w:val="22"/>
    <w:qFormat/>
    <w:rsid w:val="00A027F1"/>
    <w:rPr>
      <w:b/>
      <w:bCs/>
    </w:rPr>
  </w:style>
  <w:style w:type="paragraph" w:styleId="Akapitzlist">
    <w:name w:val="List Paragraph"/>
    <w:basedOn w:val="Normalny"/>
    <w:uiPriority w:val="34"/>
    <w:qFormat/>
    <w:rsid w:val="00823B3F"/>
    <w:pPr>
      <w:ind w:left="720"/>
      <w:contextualSpacing/>
    </w:pPr>
  </w:style>
  <w:style w:type="paragraph" w:styleId="NormalnyWeb">
    <w:name w:val="Normal (Web)"/>
    <w:basedOn w:val="Normalny"/>
    <w:uiPriority w:val="99"/>
    <w:unhideWhenUsed/>
    <w:rsid w:val="00A94CE9"/>
    <w:pPr>
      <w:spacing w:before="100" w:beforeAutospacing="1" w:after="100" w:afterAutospacing="1"/>
      <w:ind w:left="0" w:firstLine="0"/>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333226">
      <w:bodyDiv w:val="1"/>
      <w:marLeft w:val="0"/>
      <w:marRight w:val="0"/>
      <w:marTop w:val="0"/>
      <w:marBottom w:val="0"/>
      <w:divBdr>
        <w:top w:val="none" w:sz="0" w:space="0" w:color="auto"/>
        <w:left w:val="none" w:sz="0" w:space="0" w:color="auto"/>
        <w:bottom w:val="none" w:sz="0" w:space="0" w:color="auto"/>
        <w:right w:val="none" w:sz="0" w:space="0" w:color="auto"/>
      </w:divBdr>
    </w:div>
    <w:div w:id="741952030">
      <w:bodyDiv w:val="1"/>
      <w:marLeft w:val="0"/>
      <w:marRight w:val="0"/>
      <w:marTop w:val="0"/>
      <w:marBottom w:val="0"/>
      <w:divBdr>
        <w:top w:val="none" w:sz="0" w:space="0" w:color="auto"/>
        <w:left w:val="none" w:sz="0" w:space="0" w:color="auto"/>
        <w:bottom w:val="none" w:sz="0" w:space="0" w:color="auto"/>
        <w:right w:val="none" w:sz="0" w:space="0" w:color="auto"/>
      </w:divBdr>
    </w:div>
    <w:div w:id="1692220361">
      <w:bodyDiv w:val="1"/>
      <w:marLeft w:val="0"/>
      <w:marRight w:val="0"/>
      <w:marTop w:val="0"/>
      <w:marBottom w:val="0"/>
      <w:divBdr>
        <w:top w:val="none" w:sz="0" w:space="0" w:color="auto"/>
        <w:left w:val="none" w:sz="0" w:space="0" w:color="auto"/>
        <w:bottom w:val="none" w:sz="0" w:space="0" w:color="auto"/>
        <w:right w:val="none" w:sz="0" w:space="0" w:color="auto"/>
      </w:divBdr>
    </w:div>
    <w:div w:id="198727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ekretariat@pszs.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694</Words>
  <Characters>4165</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Krystyna Sztur</cp:lastModifiedBy>
  <cp:revision>4</cp:revision>
  <cp:lastPrinted>2022-05-06T07:24:00Z</cp:lastPrinted>
  <dcterms:created xsi:type="dcterms:W3CDTF">2024-09-19T10:52:00Z</dcterms:created>
  <dcterms:modified xsi:type="dcterms:W3CDTF">2024-09-20T07:01:00Z</dcterms:modified>
</cp:coreProperties>
</file>