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center"/>
        <w:rPr>
          <w:rFonts w:ascii="Cambria" w:hAnsi="Cambria"/>
          <w:b/>
          <w:color w:val="000000"/>
          <w:sz w:val="22"/>
          <w:szCs w:val="22"/>
        </w:rPr>
      </w:pPr>
      <w:r>
        <w:rPr>
          <w:rFonts w:ascii="Cambria" w:hAnsi="Cambria"/>
          <w:b/>
          <w:color w:val="000000"/>
          <w:sz w:val="22"/>
          <w:szCs w:val="22"/>
        </w:rPr>
      </w:r>
    </w:p>
    <w:p>
      <w:pPr>
        <w:pStyle w:val="Tretekstu"/>
        <w:jc w:val="both"/>
        <w:rPr>
          <w:rFonts w:ascii="Cambria" w:hAnsi="Cambria"/>
          <w:sz w:val="22"/>
          <w:szCs w:val="22"/>
        </w:rPr>
      </w:pPr>
      <w:r>
        <w:rPr>
          <w:rFonts w:ascii="Cambria" w:hAnsi="Cambria"/>
          <w:sz w:val="22"/>
          <w:szCs w:val="22"/>
        </w:rPr>
      </w:r>
    </w:p>
    <w:p>
      <w:pPr>
        <w:pStyle w:val="Normal"/>
        <w:jc w:val="center"/>
        <w:rPr>
          <w:rFonts w:ascii="Cambria" w:hAnsi="Cambria"/>
          <w:sz w:val="22"/>
          <w:szCs w:val="22"/>
        </w:rPr>
      </w:pPr>
      <w:r>
        <w:rPr/>
        <w:drawing>
          <wp:inline distT="0" distB="0" distL="0" distR="0">
            <wp:extent cx="760730" cy="751840"/>
            <wp:effectExtent l="0" t="0" r="0" b="0"/>
            <wp:docPr id="1" name="Obraz1 k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kopia 1" descr=""/>
                    <pic:cNvPicPr>
                      <a:picLocks noChangeAspect="1" noChangeArrowheads="1"/>
                    </pic:cNvPicPr>
                  </pic:nvPicPr>
                  <pic:blipFill>
                    <a:blip r:embed="rId2"/>
                    <a:srcRect l="-429" t="-433" r="-429" b="-433"/>
                    <a:stretch>
                      <a:fillRect/>
                    </a:stretch>
                  </pic:blipFill>
                  <pic:spPr bwMode="auto">
                    <a:xfrm>
                      <a:off x="0" y="0"/>
                      <a:ext cx="760730" cy="751840"/>
                    </a:xfrm>
                    <a:prstGeom prst="rect">
                      <a:avLst/>
                    </a:prstGeom>
                  </pic:spPr>
                </pic:pic>
              </a:graphicData>
            </a:graphic>
          </wp:inline>
        </w:drawing>
      </w:r>
      <w:r>
        <w:rPr>
          <w:rFonts w:ascii="Cambria" w:hAnsi="Cambria"/>
          <w:sz w:val="22"/>
          <w:szCs w:val="22"/>
        </w:rPr>
        <w:t xml:space="preserve"> </w:t>
      </w:r>
      <w:r>
        <w:rPr>
          <w:rFonts w:ascii="Cambria" w:hAnsi="Cambria"/>
          <w:b/>
          <w:bCs/>
          <w:sz w:val="22"/>
          <w:szCs w:val="22"/>
        </w:rPr>
        <w:t xml:space="preserve">SAMODZIELNY PUBLICZNY ZAKŁAD OPIEKI ZDROWOTNEJ </w:t>
      </w:r>
    </w:p>
    <w:p>
      <w:pPr>
        <w:pStyle w:val="Normal"/>
        <w:jc w:val="center"/>
        <w:rPr>
          <w:rFonts w:ascii="Cambria" w:hAnsi="Cambria"/>
          <w:sz w:val="22"/>
          <w:szCs w:val="22"/>
        </w:rPr>
      </w:pPr>
      <w:r>
        <w:rPr>
          <w:rFonts w:ascii="Cambria" w:hAnsi="Cambria"/>
          <w:b/>
          <w:bCs/>
          <w:sz w:val="22"/>
          <w:szCs w:val="22"/>
        </w:rPr>
        <w:t>NR 1 W BEŁŻYCACH</w:t>
      </w:r>
    </w:p>
    <w:p>
      <w:pPr>
        <w:pStyle w:val="Normal"/>
        <w:jc w:val="center"/>
        <w:textAlignment w:val="baseline"/>
        <w:rPr>
          <w:rFonts w:ascii="Cambria" w:hAnsi="Cambria"/>
          <w:sz w:val="22"/>
          <w:szCs w:val="22"/>
        </w:rPr>
      </w:pPr>
      <w:r>
        <w:rPr>
          <w:rFonts w:ascii="Cambria" w:hAnsi="Cambria"/>
          <w:sz w:val="22"/>
          <w:szCs w:val="22"/>
        </w:rPr>
        <w:t>24-200 Bełżyce, ul. Przemysłowa 44</w:t>
      </w:r>
    </w:p>
    <w:p>
      <w:pPr>
        <w:pStyle w:val="Normal"/>
        <w:jc w:val="center"/>
        <w:textAlignment w:val="baseline"/>
        <w:rPr>
          <w:rFonts w:ascii="Cambria" w:hAnsi="Cambria"/>
          <w:sz w:val="22"/>
          <w:szCs w:val="22"/>
        </w:rPr>
      </w:pPr>
      <w:r>
        <w:rPr>
          <w:rFonts w:ascii="Cambria" w:hAnsi="Cambria"/>
          <w:b/>
          <w:bCs/>
          <w:sz w:val="22"/>
          <w:szCs w:val="22"/>
        </w:rPr>
        <w:t>NIP:</w:t>
      </w:r>
      <w:r>
        <w:rPr>
          <w:rFonts w:ascii="Cambria" w:hAnsi="Cambria"/>
          <w:sz w:val="22"/>
          <w:szCs w:val="22"/>
        </w:rPr>
        <w:t xml:space="preserve"> 713-28-46-648,</w:t>
        <w:tab/>
        <w:t xml:space="preserve"> </w:t>
      </w:r>
      <w:r>
        <w:rPr>
          <w:rFonts w:ascii="Cambria" w:hAnsi="Cambria"/>
          <w:b/>
          <w:bCs/>
          <w:sz w:val="22"/>
          <w:szCs w:val="22"/>
        </w:rPr>
        <w:t>Regon:</w:t>
      </w:r>
      <w:r>
        <w:rPr>
          <w:rFonts w:ascii="Cambria" w:hAnsi="Cambria"/>
          <w:sz w:val="22"/>
          <w:szCs w:val="22"/>
        </w:rPr>
        <w:t xml:space="preserve"> 432710721, </w:t>
        <w:tab/>
      </w:r>
      <w:r>
        <w:rPr>
          <w:rFonts w:ascii="Cambria" w:hAnsi="Cambria"/>
          <w:b/>
          <w:bCs/>
          <w:sz w:val="22"/>
          <w:szCs w:val="22"/>
        </w:rPr>
        <w:t>Numer KRS:</w:t>
      </w:r>
      <w:r>
        <w:rPr>
          <w:rFonts w:ascii="Cambria" w:hAnsi="Cambria"/>
          <w:sz w:val="22"/>
          <w:szCs w:val="22"/>
        </w:rPr>
        <w:t xml:space="preserve"> 0000208113</w:t>
      </w:r>
    </w:p>
    <w:p>
      <w:pPr>
        <w:pStyle w:val="Normal"/>
        <w:jc w:val="center"/>
        <w:textAlignment w:val="baseline"/>
        <w:rPr>
          <w:rFonts w:ascii="Cambria" w:hAnsi="Cambria"/>
          <w:sz w:val="22"/>
          <w:szCs w:val="22"/>
        </w:rPr>
      </w:pPr>
      <w:r>
        <w:rPr>
          <w:rFonts w:ascii="Cambria" w:hAnsi="Cambria"/>
          <w:color w:val="000000"/>
          <w:sz w:val="22"/>
          <w:szCs w:val="22"/>
        </w:rPr>
        <w:t>Bank Spółdzielczy w Nałęczowie, Filia w Bełżycach  96 8733 0009 0015 3113 2000 0010</w:t>
      </w:r>
    </w:p>
    <w:p>
      <w:pPr>
        <w:pStyle w:val="Normal"/>
        <w:jc w:val="center"/>
        <w:rPr>
          <w:rFonts w:ascii="Cambria" w:hAnsi="Cambria"/>
          <w:sz w:val="22"/>
          <w:szCs w:val="22"/>
        </w:rPr>
      </w:pPr>
      <w:r>
        <w:rPr>
          <w:rFonts w:ascii="Cambria" w:hAnsi="Cambria"/>
          <w:sz w:val="22"/>
          <w:szCs w:val="22"/>
        </w:rPr>
        <w:tab/>
        <w:tab/>
        <w:tab/>
        <w:tab/>
        <w:tab/>
        <w:tab/>
        <w:t xml:space="preserve">                 </w:t>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sz w:val="22"/>
          <w:szCs w:val="22"/>
        </w:rPr>
      </w:r>
    </w:p>
    <w:p>
      <w:pPr>
        <w:pStyle w:val="Normal"/>
        <w:jc w:val="center"/>
        <w:rPr>
          <w:rFonts w:ascii="Cambria" w:hAnsi="Cambria"/>
          <w:b/>
          <w:bCs/>
          <w:sz w:val="22"/>
          <w:szCs w:val="22"/>
        </w:rPr>
      </w:pPr>
      <w:r>
        <w:rPr>
          <w:rFonts w:ascii="Cambria" w:hAnsi="Cambria"/>
          <w:b/>
          <w:bCs/>
          <w:sz w:val="22"/>
          <w:szCs w:val="22"/>
        </w:rPr>
      </w:r>
    </w:p>
    <w:p>
      <w:pPr>
        <w:pStyle w:val="Normal"/>
        <w:spacing w:lineRule="auto" w:line="276"/>
        <w:jc w:val="center"/>
        <w:rPr>
          <w:rFonts w:ascii="Cambria" w:hAnsi="Cambria"/>
          <w:sz w:val="22"/>
          <w:szCs w:val="22"/>
        </w:rPr>
      </w:pPr>
      <w:r>
        <w:rPr>
          <w:rFonts w:ascii="Cambria" w:hAnsi="Cambria"/>
          <w:sz w:val="22"/>
          <w:szCs w:val="22"/>
        </w:rPr>
      </w:r>
    </w:p>
    <w:p>
      <w:pPr>
        <w:pStyle w:val="Normal"/>
        <w:spacing w:lineRule="auto" w:line="276"/>
        <w:jc w:val="center"/>
        <w:rPr>
          <w:rFonts w:ascii="Cambria" w:hAnsi="Cambria"/>
          <w:sz w:val="22"/>
          <w:szCs w:val="22"/>
        </w:rPr>
      </w:pPr>
      <w:r>
        <w:rPr>
          <w:rFonts w:ascii="Cambria" w:hAnsi="Cambria"/>
          <w:b/>
          <w:bCs/>
          <w:sz w:val="22"/>
          <w:szCs w:val="22"/>
          <w:u w:val="single"/>
        </w:rPr>
        <w:t>SPECYFIKACJA WARUNKÓW ZAMÓWIENIA</w:t>
      </w:r>
    </w:p>
    <w:p>
      <w:pPr>
        <w:pStyle w:val="Normal"/>
        <w:spacing w:lineRule="auto" w:line="276"/>
        <w:jc w:val="center"/>
        <w:rPr>
          <w:rFonts w:ascii="Cambria" w:hAnsi="Cambria"/>
          <w:bCs/>
          <w:sz w:val="22"/>
          <w:szCs w:val="22"/>
        </w:rPr>
      </w:pPr>
      <w:r>
        <w:rPr>
          <w:rFonts w:ascii="Cambria" w:hAnsi="Cambria"/>
          <w:bCs/>
          <w:sz w:val="22"/>
          <w:szCs w:val="22"/>
        </w:rPr>
      </w:r>
    </w:p>
    <w:p>
      <w:pPr>
        <w:pStyle w:val="Normal"/>
        <w:spacing w:lineRule="auto" w:line="276"/>
        <w:jc w:val="center"/>
        <w:rPr>
          <w:rFonts w:ascii="Cambria" w:hAnsi="Cambria"/>
          <w:sz w:val="22"/>
          <w:szCs w:val="22"/>
        </w:rPr>
      </w:pPr>
      <w:r>
        <w:rPr>
          <w:rFonts w:ascii="Cambria" w:hAnsi="Cambria"/>
          <w:bCs/>
          <w:sz w:val="22"/>
          <w:szCs w:val="22"/>
        </w:rPr>
        <w:t>w postępowaniu o udzielenie zamówienia publicznego na zadanie:</w:t>
      </w:r>
    </w:p>
    <w:p>
      <w:pPr>
        <w:pStyle w:val="Normal"/>
        <w:spacing w:lineRule="auto" w:line="276"/>
        <w:rPr>
          <w:rFonts w:ascii="Cambria" w:hAnsi="Cambria"/>
          <w:bCs/>
          <w:sz w:val="22"/>
          <w:szCs w:val="22"/>
        </w:rPr>
      </w:pPr>
      <w:r>
        <w:rPr>
          <w:rFonts w:ascii="Cambria" w:hAnsi="Cambria"/>
          <w:bCs/>
          <w:sz w:val="22"/>
          <w:szCs w:val="22"/>
        </w:rPr>
      </w:r>
    </w:p>
    <w:p>
      <w:pPr>
        <w:pStyle w:val="Normal"/>
        <w:jc w:val="center"/>
        <w:rPr>
          <w:rFonts w:ascii="Cambria" w:hAnsi="Cambria" w:eastAsia="Calibri" w:cs="Cambria"/>
          <w:b/>
          <w:sz w:val="32"/>
          <w:szCs w:val="32"/>
        </w:rPr>
      </w:pPr>
      <w:bookmarkStart w:id="0" w:name="_Hlk135299491"/>
      <w:r>
        <w:rPr>
          <w:rFonts w:eastAsia="Calibri" w:cs="Cambria" w:ascii="Cambria" w:hAnsi="Cambria"/>
          <w:b/>
          <w:sz w:val="32"/>
          <w:szCs w:val="32"/>
        </w:rPr>
        <w:t xml:space="preserve">Odbiór i utylizacja odpadów medycznych niebezpiecznych </w:t>
        <w:br/>
        <w:t xml:space="preserve">z jednostek Samodzielnego Publicznego Zakładu </w:t>
      </w:r>
    </w:p>
    <w:p>
      <w:pPr>
        <w:pStyle w:val="Normal"/>
        <w:jc w:val="center"/>
        <w:rPr>
          <w:rFonts w:ascii="Cambria" w:hAnsi="Cambria" w:eastAsia="Calibri" w:cs="Cambria"/>
          <w:b/>
          <w:sz w:val="32"/>
          <w:szCs w:val="32"/>
        </w:rPr>
      </w:pPr>
      <w:r>
        <w:rPr>
          <w:rFonts w:eastAsia="Calibri" w:cs="Cambria" w:ascii="Cambria" w:hAnsi="Cambria"/>
          <w:b/>
          <w:sz w:val="32"/>
          <w:szCs w:val="32"/>
        </w:rPr>
        <w:t xml:space="preserve">Opieki Zdrowotnej Nr 1 </w:t>
      </w:r>
    </w:p>
    <w:p>
      <w:pPr>
        <w:pStyle w:val="Normal"/>
        <w:jc w:val="center"/>
        <w:rPr>
          <w:rFonts w:eastAsia="Calibri"/>
          <w:b/>
          <w:bCs/>
        </w:rPr>
      </w:pPr>
      <w:bookmarkStart w:id="1" w:name="_Hlk135299491"/>
      <w:r>
        <w:rPr>
          <w:rFonts w:eastAsia="Calibri"/>
          <w:b/>
          <w:bCs/>
        </w:rPr>
        <w:t>w Bełżycach</w:t>
      </w:r>
      <w:bookmarkEnd w:id="1"/>
    </w:p>
    <w:p>
      <w:pPr>
        <w:pStyle w:val="Normal"/>
        <w:tabs>
          <w:tab w:val="clear" w:pos="720"/>
          <w:tab w:val="left" w:pos="567" w:leader="none"/>
        </w:tabs>
        <w:spacing w:lineRule="auto" w:line="276" w:before="0" w:after="0"/>
        <w:contextualSpacing/>
        <w:jc w:val="center"/>
        <w:rPr>
          <w:rFonts w:ascii="Cambria" w:hAnsi="Cambria"/>
          <w:b/>
          <w:sz w:val="22"/>
          <w:szCs w:val="22"/>
          <w:shd w:fill="FFFF00" w:val="clear"/>
        </w:rPr>
      </w:pPr>
      <w:r>
        <w:rPr>
          <w:rFonts w:ascii="Cambria" w:hAnsi="Cambria"/>
          <w:b/>
          <w:sz w:val="22"/>
          <w:szCs w:val="22"/>
          <w:shd w:fill="FFFF00" w:val="clear"/>
        </w:rPr>
      </w:r>
    </w:p>
    <w:p>
      <w:pPr>
        <w:pStyle w:val="Normal"/>
        <w:tabs>
          <w:tab w:val="clear" w:pos="720"/>
          <w:tab w:val="left" w:pos="567" w:leader="none"/>
        </w:tabs>
        <w:spacing w:lineRule="auto" w:line="276" w:before="0" w:after="0"/>
        <w:contextualSpacing/>
        <w:jc w:val="center"/>
        <w:rPr>
          <w:rFonts w:ascii="Cambria" w:hAnsi="Cambria"/>
          <w:b/>
          <w:sz w:val="22"/>
          <w:szCs w:val="22"/>
          <w:shd w:fill="FFFF00" w:val="clear"/>
        </w:rPr>
      </w:pPr>
      <w:r>
        <w:rPr>
          <w:rFonts w:ascii="Cambria" w:hAnsi="Cambria"/>
          <w:b/>
          <w:sz w:val="22"/>
          <w:szCs w:val="22"/>
          <w:shd w:fill="FFFF00" w:val="clear"/>
        </w:rPr>
      </w:r>
    </w:p>
    <w:p>
      <w:pPr>
        <w:pStyle w:val="Normal"/>
        <w:jc w:val="center"/>
        <w:rPr>
          <w:rFonts w:ascii="Cambria" w:hAnsi="Cambria"/>
          <w:b/>
          <w:bCs/>
          <w:sz w:val="22"/>
          <w:szCs w:val="22"/>
        </w:rPr>
      </w:pPr>
      <w:r>
        <w:rPr>
          <w:rFonts w:ascii="Cambria" w:hAnsi="Cambria"/>
          <w:b/>
          <w:bCs/>
          <w:sz w:val="22"/>
          <w:szCs w:val="22"/>
        </w:rPr>
        <w:t xml:space="preserve">(Znak postępowania: </w:t>
      </w:r>
      <w:bookmarkStart w:id="2" w:name="_Hlk135294637"/>
      <w:r>
        <w:rPr>
          <w:rFonts w:ascii="Cambria" w:hAnsi="Cambria"/>
          <w:b/>
          <w:bCs/>
          <w:sz w:val="22"/>
          <w:szCs w:val="22"/>
        </w:rPr>
        <w:t>ZP/U-OM/21/2023</w:t>
      </w:r>
      <w:bookmarkEnd w:id="2"/>
      <w:r>
        <w:rPr>
          <w:rFonts w:ascii="Cambria" w:hAnsi="Cambria"/>
          <w:b/>
          <w:bCs/>
          <w:sz w:val="22"/>
          <w:szCs w:val="22"/>
        </w:rPr>
        <w:t>)</w:t>
      </w:r>
    </w:p>
    <w:p>
      <w:pPr>
        <w:pStyle w:val="Normal"/>
        <w:tabs>
          <w:tab w:val="clear" w:pos="720"/>
          <w:tab w:val="left" w:pos="567" w:leader="none"/>
        </w:tabs>
        <w:spacing w:lineRule="auto" w:line="276" w:before="0" w:after="0"/>
        <w:contextualSpacing/>
        <w:jc w:val="center"/>
        <w:rPr>
          <w:rFonts w:ascii="Cambria" w:hAnsi="Cambria"/>
          <w:b/>
          <w:bCs/>
          <w:sz w:val="22"/>
          <w:szCs w:val="22"/>
        </w:rPr>
      </w:pPr>
      <w:r>
        <w:rPr>
          <w:rFonts w:ascii="Cambria" w:hAnsi="Cambria"/>
          <w:b/>
          <w:bCs/>
          <w:sz w:val="22"/>
          <w:szCs w:val="22"/>
        </w:rPr>
      </w:r>
    </w:p>
    <w:p>
      <w:pPr>
        <w:pStyle w:val="Normal"/>
        <w:tabs>
          <w:tab w:val="clear" w:pos="720"/>
          <w:tab w:val="left" w:pos="567" w:leader="none"/>
        </w:tabs>
        <w:spacing w:lineRule="auto" w:line="276" w:before="0" w:after="0"/>
        <w:contextualSpacing/>
        <w:jc w:val="center"/>
        <w:rPr>
          <w:rFonts w:ascii="Cambria" w:hAnsi="Cambria"/>
          <w:b/>
          <w:iCs/>
          <w:sz w:val="22"/>
          <w:szCs w:val="22"/>
        </w:rPr>
      </w:pPr>
      <w:r>
        <w:rPr>
          <w:rFonts w:ascii="Cambria" w:hAnsi="Cambria"/>
          <w:b/>
          <w:iCs/>
          <w:sz w:val="22"/>
          <w:szCs w:val="22"/>
        </w:rPr>
      </w:r>
    </w:p>
    <w:p>
      <w:pPr>
        <w:pStyle w:val="Normal"/>
        <w:tabs>
          <w:tab w:val="clear" w:pos="720"/>
          <w:tab w:val="left" w:pos="567" w:leader="none"/>
        </w:tabs>
        <w:spacing w:lineRule="auto" w:line="276" w:before="0" w:after="0"/>
        <w:contextualSpacing/>
        <w:jc w:val="center"/>
        <w:rPr>
          <w:b/>
          <w:bCs/>
        </w:rPr>
      </w:pPr>
      <w:r>
        <w:rPr>
          <w:b/>
          <w:bCs/>
        </w:rPr>
      </w:r>
    </w:p>
    <w:p>
      <w:pPr>
        <w:pStyle w:val="Normal"/>
        <w:tabs>
          <w:tab w:val="clear" w:pos="720"/>
          <w:tab w:val="left" w:pos="567" w:leader="none"/>
        </w:tabs>
        <w:spacing w:lineRule="auto" w:line="276" w:before="0" w:after="0"/>
        <w:contextualSpacing/>
        <w:jc w:val="center"/>
        <w:rPr>
          <w:rFonts w:ascii="Cambria" w:hAnsi="Cambria"/>
          <w:b/>
          <w:bCs/>
          <w:sz w:val="22"/>
          <w:szCs w:val="22"/>
        </w:rPr>
      </w:pPr>
      <w:r>
        <w:rPr>
          <w:rFonts w:ascii="Cambria" w:hAnsi="Cambria"/>
          <w:b/>
          <w:bCs/>
          <w:sz w:val="22"/>
          <w:szCs w:val="22"/>
        </w:rPr>
      </w:r>
    </w:p>
    <w:p>
      <w:pPr>
        <w:pStyle w:val="Normal"/>
        <w:rPr/>
      </w:pPr>
      <w:r>
        <w:rPr>
          <w:rFonts w:ascii="Cambria" w:hAnsi="Cambria"/>
          <w:sz w:val="22"/>
          <w:szCs w:val="22"/>
        </w:rPr>
        <w:t xml:space="preserve">Przedmiotowe postępowanie prowadzone jest przy użyciu środków komunikacji elektronicznej. Składnie ofert następuje za pośrednictwem platformy zakupowej dostępnej pod adresem internetowym: </w:t>
      </w:r>
      <w:hyperlink r:id="rId3">
        <w:r>
          <w:rPr>
            <w:rStyle w:val="Czeinternetowe"/>
            <w:rFonts w:eastAsia="Calibri" w:ascii="Cambria" w:hAnsi="Cambria"/>
            <w:sz w:val="22"/>
            <w:szCs w:val="22"/>
          </w:rPr>
          <w:t>https://platformazakupowa.pl/pn/spzoz1belzyce</w:t>
        </w:r>
      </w:hyperlink>
      <w:r>
        <w:rPr>
          <w:rFonts w:ascii="Cambria" w:hAnsi="Cambria"/>
          <w:b/>
          <w:bCs/>
          <w:sz w:val="22"/>
          <w:szCs w:val="22"/>
        </w:rPr>
        <w:t xml:space="preserve">                                   </w:t>
      </w:r>
    </w:p>
    <w:p>
      <w:pPr>
        <w:pStyle w:val="Normal"/>
        <w:jc w:val="center"/>
        <w:rPr>
          <w:rFonts w:ascii="Cambria" w:hAnsi="Cambria"/>
          <w:b/>
          <w:bCs/>
          <w:sz w:val="22"/>
          <w:szCs w:val="22"/>
        </w:rPr>
      </w:pPr>
      <w:r>
        <w:rPr>
          <w:rFonts w:ascii="Cambria" w:hAnsi="Cambria"/>
          <w:b/>
          <w:bCs/>
          <w:sz w:val="22"/>
          <w:szCs w:val="22"/>
        </w:rPr>
      </w:r>
    </w:p>
    <w:p>
      <w:pPr>
        <w:pStyle w:val="Normal"/>
        <w:tabs>
          <w:tab w:val="clear" w:pos="720"/>
          <w:tab w:val="left" w:pos="567" w:leader="none"/>
        </w:tabs>
        <w:spacing w:lineRule="auto" w:line="276" w:before="0" w:after="0"/>
        <w:contextualSpacing/>
        <w:rPr>
          <w:rFonts w:ascii="Cambria" w:hAnsi="Cambria"/>
          <w:b/>
          <w:iCs/>
          <w:sz w:val="22"/>
          <w:szCs w:val="22"/>
        </w:rPr>
      </w:pPr>
      <w:r>
        <w:rPr>
          <w:rFonts w:ascii="Cambria" w:hAnsi="Cambria"/>
          <w:b/>
          <w:iCs/>
          <w:sz w:val="22"/>
          <w:szCs w:val="22"/>
        </w:rPr>
      </w:r>
    </w:p>
    <w:p>
      <w:pPr>
        <w:pStyle w:val="Normal"/>
        <w:jc w:val="center"/>
        <w:rPr>
          <w:rFonts w:ascii="Cambria" w:hAnsi="Cambria" w:cs="Cambria"/>
          <w:sz w:val="18"/>
          <w:szCs w:val="18"/>
        </w:rPr>
      </w:pPr>
      <w:r>
        <w:rPr>
          <w:rFonts w:cs="Cambria" w:ascii="Cambria" w:hAnsi="Cambria"/>
          <w:sz w:val="18"/>
          <w:szCs w:val="18"/>
        </w:rPr>
      </w:r>
    </w:p>
    <w:p>
      <w:pPr>
        <w:pStyle w:val="Normal"/>
        <w:jc w:val="center"/>
        <w:rPr>
          <w:rFonts w:ascii="Cambria" w:hAnsi="Cambria"/>
          <w:sz w:val="22"/>
          <w:szCs w:val="22"/>
        </w:rPr>
      </w:pPr>
      <w:r>
        <w:rPr>
          <w:rFonts w:ascii="Cambria" w:hAnsi="Cambria"/>
          <w:sz w:val="22"/>
          <w:szCs w:val="22"/>
        </w:rPr>
      </w:r>
    </w:p>
    <w:p>
      <w:pPr>
        <w:pStyle w:val="Normal"/>
        <w:jc w:val="center"/>
        <w:rPr/>
      </w:pPr>
      <w:r>
        <w:rPr>
          <w:rFonts w:ascii="Cambria" w:hAnsi="Cambria"/>
          <w:sz w:val="22"/>
          <w:szCs w:val="22"/>
        </w:rPr>
        <w:t>ZATWIERDZAM</w:t>
      </w:r>
    </w:p>
    <w:p>
      <w:pPr>
        <w:pStyle w:val="Normal"/>
        <w:jc w:val="center"/>
        <w:rPr>
          <w:rFonts w:ascii="Cambria" w:hAnsi="Cambria"/>
          <w:sz w:val="22"/>
          <w:szCs w:val="22"/>
        </w:rPr>
      </w:pPr>
      <w:r>
        <w:rPr>
          <w:rFonts w:ascii="Cambria" w:hAnsi="Cambria"/>
          <w:sz w:val="22"/>
          <w:szCs w:val="22"/>
        </w:rPr>
      </w:r>
    </w:p>
    <w:p>
      <w:pPr>
        <w:pStyle w:val="Normal"/>
        <w:jc w:val="center"/>
        <w:rPr>
          <w:rFonts w:ascii="Cambria" w:hAnsi="Cambria"/>
          <w:sz w:val="22"/>
          <w:szCs w:val="22"/>
        </w:rPr>
      </w:pPr>
      <w:r>
        <w:rPr>
          <w:rFonts w:ascii="Cambria" w:hAnsi="Cambria"/>
          <w:sz w:val="22"/>
          <w:szCs w:val="22"/>
        </w:rPr>
        <w:t>Dyrektor</w:t>
      </w:r>
    </w:p>
    <w:p>
      <w:pPr>
        <w:pStyle w:val="Normal"/>
        <w:jc w:val="center"/>
        <w:rPr>
          <w:rFonts w:ascii="Cambria" w:hAnsi="Cambria"/>
          <w:sz w:val="22"/>
          <w:szCs w:val="22"/>
        </w:rPr>
      </w:pPr>
      <w:r>
        <w:rPr>
          <w:rFonts w:ascii="Cambria" w:hAnsi="Cambria"/>
          <w:sz w:val="22"/>
          <w:szCs w:val="22"/>
        </w:rPr>
        <w:t xml:space="preserve"> </w:t>
      </w:r>
      <w:r>
        <w:rPr>
          <w:rFonts w:ascii="Cambria" w:hAnsi="Cambria"/>
          <w:sz w:val="22"/>
          <w:szCs w:val="22"/>
        </w:rPr>
        <w:t>Samodzielnego Publicznego Zakładu</w:t>
      </w:r>
    </w:p>
    <w:p>
      <w:pPr>
        <w:pStyle w:val="Normal"/>
        <w:jc w:val="center"/>
        <w:rPr>
          <w:rFonts w:ascii="Cambria" w:hAnsi="Cambria"/>
          <w:sz w:val="22"/>
          <w:szCs w:val="22"/>
        </w:rPr>
      </w:pPr>
      <w:r>
        <w:rPr>
          <w:rFonts w:ascii="Cambria" w:hAnsi="Cambria"/>
          <w:sz w:val="22"/>
          <w:szCs w:val="22"/>
        </w:rPr>
        <w:t>Opieki Zdrowotnej Nr 1 w Bełżycach</w:t>
      </w:r>
    </w:p>
    <w:p>
      <w:pPr>
        <w:pStyle w:val="Normal"/>
        <w:jc w:val="center"/>
        <w:rPr>
          <w:rFonts w:ascii="Cambria" w:hAnsi="Cambria"/>
          <w:sz w:val="22"/>
          <w:szCs w:val="22"/>
        </w:rPr>
      </w:pPr>
      <w:r>
        <w:rPr>
          <w:rFonts w:ascii="Cambria" w:hAnsi="Cambria"/>
          <w:sz w:val="22"/>
          <w:szCs w:val="22"/>
        </w:rPr>
      </w:r>
    </w:p>
    <w:p>
      <w:pPr>
        <w:pStyle w:val="Normal"/>
        <w:jc w:val="center"/>
        <w:rPr>
          <w:rFonts w:ascii="Cambria" w:hAnsi="Cambria"/>
          <w:sz w:val="22"/>
          <w:szCs w:val="22"/>
        </w:rPr>
      </w:pPr>
      <w:r>
        <w:rPr>
          <w:rFonts w:ascii="Cambria" w:hAnsi="Cambria"/>
          <w:sz w:val="22"/>
          <w:szCs w:val="22"/>
        </w:rPr>
      </w:r>
    </w:p>
    <w:p>
      <w:pPr>
        <w:pStyle w:val="Normal"/>
        <w:jc w:val="center"/>
        <w:rPr>
          <w:rFonts w:ascii="Cambria" w:hAnsi="Cambria"/>
          <w:sz w:val="22"/>
          <w:szCs w:val="22"/>
        </w:rPr>
      </w:pPr>
      <w:r>
        <w:rPr/>
        <w:t>mgr inż. Dariusz Kamiński</w:t>
      </w:r>
    </w:p>
    <w:p>
      <w:pPr>
        <w:pStyle w:val="Normal"/>
        <w:jc w:val="center"/>
        <w:rPr>
          <w:rFonts w:ascii="Cambria" w:hAnsi="Cambria"/>
          <w:sz w:val="22"/>
          <w:szCs w:val="22"/>
        </w:rPr>
      </w:pPr>
      <w:r>
        <w:rPr>
          <w:rFonts w:ascii="Cambria" w:hAnsi="Cambria"/>
          <w:sz w:val="22"/>
          <w:szCs w:val="22"/>
        </w:rPr>
      </w:r>
    </w:p>
    <w:p>
      <w:pPr>
        <w:pStyle w:val="Normal"/>
        <w:jc w:val="center"/>
        <w:rPr>
          <w:rFonts w:ascii="Cambria" w:hAnsi="Cambria"/>
          <w:sz w:val="22"/>
          <w:szCs w:val="22"/>
        </w:rPr>
      </w:pPr>
      <w:r>
        <w:rPr>
          <w:rFonts w:ascii="Cambria" w:hAnsi="Cambria"/>
          <w:sz w:val="22"/>
          <w:szCs w:val="22"/>
        </w:rPr>
      </w:r>
    </w:p>
    <w:p>
      <w:pPr>
        <w:pStyle w:val="Normal"/>
        <w:jc w:val="center"/>
        <w:rPr>
          <w:rFonts w:ascii="Cambria" w:hAnsi="Cambria"/>
          <w:sz w:val="22"/>
          <w:szCs w:val="22"/>
        </w:rPr>
      </w:pPr>
      <w:r>
        <w:rPr>
          <w:rFonts w:ascii="Cambria" w:hAnsi="Cambria"/>
          <w:sz w:val="22"/>
          <w:szCs w:val="22"/>
        </w:rPr>
      </w:r>
    </w:p>
    <w:p>
      <w:pPr>
        <w:sectPr>
          <w:headerReference w:type="default" r:id="rId4"/>
          <w:footerReference w:type="default" r:id="rId5"/>
          <w:type w:val="nextPage"/>
          <w:pgSz w:w="11906" w:h="16838"/>
          <w:pgMar w:left="1134" w:right="1133" w:gutter="0" w:header="190" w:top="1417" w:footer="1191" w:bottom="1417"/>
          <w:pgNumType w:fmt="decimal"/>
          <w:formProt w:val="false"/>
          <w:textDirection w:val="lrTb"/>
          <w:docGrid w:type="default" w:linePitch="326" w:charSpace="0"/>
        </w:sectPr>
        <w:pStyle w:val="Normal"/>
        <w:jc w:val="center"/>
        <w:rPr>
          <w:rFonts w:ascii="Cambria" w:hAnsi="Cambria"/>
          <w:sz w:val="22"/>
          <w:szCs w:val="22"/>
        </w:rPr>
      </w:pPr>
      <w:r>
        <w:rPr>
          <w:rFonts w:ascii="Cambria" w:hAnsi="Cambria"/>
          <w:sz w:val="22"/>
          <w:szCs w:val="22"/>
        </w:rPr>
        <w:t>Bełżyce, maj 2023 roku.</w:t>
      </w:r>
    </w:p>
    <w:p>
      <w:pPr>
        <w:pStyle w:val="Normal"/>
        <w:rPr/>
      </w:pPr>
      <w:r>
        <w:rPr/>
      </w:r>
    </w:p>
    <w:tbl>
      <w:tblPr>
        <w:tblW w:w="893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930"/>
      </w:tblGrid>
      <w:tr>
        <w:trPr>
          <w:trHeight w:val="735" w:hRule="atLeast"/>
        </w:trPr>
        <w:tc>
          <w:tcPr>
            <w:tcW w:w="8930"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r>
              <w:rPr>
                <w:rFonts w:ascii="Cambria" w:hAnsi="Cambria"/>
                <w:sz w:val="22"/>
                <w:szCs w:val="22"/>
              </w:rPr>
              <w:t>R</w:t>
            </w:r>
            <w:bookmarkStart w:id="3" w:name="_Toc117513180"/>
            <w:r>
              <w:rPr>
                <w:rFonts w:ascii="Cambria" w:hAnsi="Cambria"/>
                <w:sz w:val="22"/>
                <w:szCs w:val="22"/>
              </w:rPr>
              <w:t xml:space="preserve">OZDZIAŁ 1 - </w:t>
            </w:r>
            <w:r>
              <w:rPr>
                <w:rFonts w:ascii="Cambria" w:hAnsi="Cambria"/>
                <w:b w:val="false"/>
                <w:sz w:val="22"/>
                <w:szCs w:val="22"/>
              </w:rPr>
              <w:t>POSTANOWIENIA OGÓLNE</w:t>
            </w:r>
            <w:bookmarkEnd w:id="3"/>
          </w:p>
        </w:tc>
      </w:tr>
    </w:tbl>
    <w:p>
      <w:pPr>
        <w:pStyle w:val="Normal"/>
        <w:widowControl w:val="false"/>
        <w:numPr>
          <w:ilvl w:val="0"/>
          <w:numId w:val="0"/>
        </w:numPr>
        <w:spacing w:lineRule="auto" w:line="276"/>
        <w:jc w:val="both"/>
        <w:outlineLvl w:val="3"/>
        <w:rPr>
          <w:rFonts w:ascii="Cambria" w:hAnsi="Cambria"/>
          <w:b/>
          <w:bCs/>
          <w:sz w:val="22"/>
          <w:szCs w:val="22"/>
        </w:rPr>
      </w:pPr>
      <w:r>
        <w:rPr>
          <w:rFonts w:ascii="Cambria" w:hAnsi="Cambria"/>
          <w:b/>
          <w:bCs/>
          <w:sz w:val="22"/>
          <w:szCs w:val="22"/>
        </w:rPr>
      </w:r>
    </w:p>
    <w:p>
      <w:pPr>
        <w:pStyle w:val="Normal"/>
        <w:widowControl w:val="false"/>
        <w:numPr>
          <w:ilvl w:val="1"/>
          <w:numId w:val="1"/>
        </w:numPr>
        <w:spacing w:lineRule="auto" w:line="276"/>
        <w:ind w:left="567" w:hanging="567"/>
        <w:jc w:val="both"/>
        <w:outlineLvl w:val="3"/>
        <w:rPr>
          <w:rFonts w:ascii="Cambria" w:hAnsi="Cambria"/>
          <w:sz w:val="22"/>
          <w:szCs w:val="22"/>
        </w:rPr>
      </w:pPr>
      <w:r>
        <w:rPr>
          <w:rFonts w:ascii="Cambria" w:hAnsi="Cambria"/>
          <w:b/>
          <w:bCs/>
          <w:sz w:val="22"/>
          <w:szCs w:val="22"/>
        </w:rPr>
        <w:t>Nazwa oraz adres Zamawiającego.</w:t>
        <w:tab/>
      </w:r>
    </w:p>
    <w:p>
      <w:pPr>
        <w:pStyle w:val="Normal"/>
        <w:ind w:left="567" w:hanging="0"/>
        <w:rPr>
          <w:rFonts w:ascii="Cambria" w:hAnsi="Cambria"/>
          <w:sz w:val="22"/>
          <w:szCs w:val="22"/>
        </w:rPr>
      </w:pPr>
      <w:r>
        <w:rPr>
          <w:rFonts w:ascii="Cambria" w:hAnsi="Cambria"/>
          <w:sz w:val="22"/>
          <w:szCs w:val="22"/>
        </w:rPr>
        <w:t xml:space="preserve">Samodzielny Publiczny Zakład Opieki Zdrowotnej Nr 1 w Bełżycach, ul. Przemysłowa 44 ,  </w:t>
        <w:br/>
        <w:t>24-200 Bełżyce</w:t>
      </w:r>
    </w:p>
    <w:p>
      <w:pPr>
        <w:pStyle w:val="Normal"/>
        <w:ind w:left="567" w:hanging="0"/>
        <w:rPr>
          <w:rFonts w:ascii="Cambria" w:hAnsi="Cambria"/>
          <w:sz w:val="22"/>
          <w:szCs w:val="22"/>
        </w:rPr>
      </w:pPr>
      <w:r>
        <w:rPr>
          <w:rFonts w:ascii="Cambria" w:hAnsi="Cambria"/>
          <w:b/>
          <w:bCs/>
          <w:sz w:val="22"/>
          <w:szCs w:val="22"/>
        </w:rPr>
        <w:t>Adres do korespondencji:</w:t>
      </w:r>
      <w:r>
        <w:rPr>
          <w:rFonts w:ascii="Cambria" w:hAnsi="Cambria"/>
          <w:sz w:val="22"/>
          <w:szCs w:val="22"/>
        </w:rPr>
        <w:t xml:space="preserve"> Samodzielny Publiczny Zakład Opieki Zdrowotnej Nr 1 w Bełżycach, ul. Bednarska 2, pokój 34, 24-200 Bełżyce – Zamówienia Publiczne.</w:t>
      </w:r>
    </w:p>
    <w:p>
      <w:pPr>
        <w:pStyle w:val="Normal"/>
        <w:ind w:left="567" w:hanging="0"/>
        <w:rPr>
          <w:rFonts w:ascii="Cambria" w:hAnsi="Cambria"/>
          <w:sz w:val="22"/>
          <w:szCs w:val="22"/>
        </w:rPr>
      </w:pPr>
      <w:r>
        <w:rPr>
          <w:rFonts w:ascii="Cambria" w:hAnsi="Cambria"/>
          <w:b/>
          <w:bCs/>
          <w:sz w:val="22"/>
          <w:szCs w:val="22"/>
        </w:rPr>
        <w:t xml:space="preserve">Nr telefonu: </w:t>
      </w:r>
      <w:r>
        <w:rPr>
          <w:rFonts w:ascii="Cambria" w:hAnsi="Cambria"/>
          <w:sz w:val="22"/>
          <w:szCs w:val="22"/>
        </w:rPr>
        <w:t>81 516 11 37</w:t>
      </w:r>
    </w:p>
    <w:p>
      <w:pPr>
        <w:pStyle w:val="Normal"/>
        <w:ind w:left="567" w:hanging="0"/>
        <w:rPr/>
      </w:pPr>
      <w:r>
        <w:rPr>
          <w:rFonts w:ascii="Cambria" w:hAnsi="Cambria"/>
          <w:sz w:val="22"/>
          <w:szCs w:val="22"/>
        </w:rPr>
        <w:t xml:space="preserve">Adres strony internetowej: </w:t>
      </w:r>
      <w:hyperlink r:id="rId6">
        <w:r>
          <w:rPr>
            <w:rStyle w:val="Czeinternetowe"/>
            <w:rFonts w:ascii="Cambria" w:hAnsi="Cambria"/>
            <w:sz w:val="22"/>
            <w:szCs w:val="22"/>
          </w:rPr>
          <w:t>http://www.spzoz1belzyce.pl/</w:t>
        </w:r>
      </w:hyperlink>
      <w:r>
        <w:rPr>
          <w:rFonts w:ascii="Cambria" w:hAnsi="Cambria"/>
          <w:sz w:val="22"/>
          <w:szCs w:val="22"/>
        </w:rPr>
        <w:t xml:space="preserve"> </w:t>
      </w:r>
    </w:p>
    <w:p>
      <w:pPr>
        <w:pStyle w:val="Normal"/>
        <w:ind w:left="567" w:hanging="0"/>
        <w:rPr/>
      </w:pPr>
      <w:r>
        <w:rPr>
          <w:rFonts w:ascii="Cambria" w:hAnsi="Cambria"/>
          <w:sz w:val="22"/>
          <w:szCs w:val="22"/>
        </w:rPr>
        <w:t xml:space="preserve">Adres poczty elektronicznej: </w:t>
      </w:r>
      <w:hyperlink r:id="rId7">
        <w:r>
          <w:rPr>
            <w:rStyle w:val="Czeinternetowe"/>
            <w:rFonts w:ascii="Cambria" w:hAnsi="Cambria"/>
            <w:sz w:val="22"/>
            <w:szCs w:val="22"/>
          </w:rPr>
          <w:t>zamowienia@spzoz1belzyce.pl</w:t>
        </w:r>
      </w:hyperlink>
      <w:r>
        <w:rPr>
          <w:rFonts w:ascii="Cambria" w:hAnsi="Cambria"/>
          <w:sz w:val="22"/>
          <w:szCs w:val="22"/>
        </w:rPr>
        <w:t xml:space="preserve">   </w:t>
      </w:r>
    </w:p>
    <w:p>
      <w:pPr>
        <w:pStyle w:val="Normal"/>
        <w:ind w:left="567" w:hanging="0"/>
        <w:rPr>
          <w:rFonts w:ascii="Cambria" w:hAnsi="Cambria"/>
          <w:sz w:val="22"/>
          <w:szCs w:val="22"/>
        </w:rPr>
      </w:pPr>
      <w:r>
        <w:rPr>
          <w:rFonts w:ascii="Cambria" w:hAnsi="Cambria"/>
          <w:sz w:val="22"/>
          <w:szCs w:val="22"/>
        </w:rPr>
        <w:t>Godziny urzędowania: 07:30 - 15:00 w dni robocze od poniedziałku do piątku.</w:t>
      </w:r>
    </w:p>
    <w:p>
      <w:pPr>
        <w:pStyle w:val="Normal"/>
        <w:widowControl w:val="false"/>
        <w:numPr>
          <w:ilvl w:val="1"/>
          <w:numId w:val="1"/>
        </w:numPr>
        <w:spacing w:lineRule="auto" w:line="276"/>
        <w:ind w:left="567" w:hanging="567"/>
        <w:jc w:val="both"/>
        <w:outlineLvl w:val="3"/>
        <w:rPr>
          <w:rFonts w:ascii="Cambria" w:hAnsi="Cambria"/>
          <w:sz w:val="22"/>
          <w:szCs w:val="22"/>
        </w:rPr>
      </w:pPr>
      <w:r>
        <w:rPr>
          <w:rFonts w:ascii="Cambria" w:hAnsi="Cambria"/>
          <w:b/>
          <w:bCs/>
          <w:sz w:val="22"/>
          <w:szCs w:val="22"/>
        </w:rPr>
        <w:t>Tryb udzielenia zamówienia.</w:t>
      </w:r>
    </w:p>
    <w:p>
      <w:pPr>
        <w:pStyle w:val="Normal"/>
        <w:widowControl w:val="false"/>
        <w:numPr>
          <w:ilvl w:val="0"/>
          <w:numId w:val="0"/>
        </w:numPr>
        <w:spacing w:lineRule="auto" w:line="276"/>
        <w:ind w:left="567" w:hanging="0"/>
        <w:jc w:val="both"/>
        <w:outlineLvl w:val="3"/>
        <w:rPr>
          <w:rFonts w:ascii="Cambria" w:hAnsi="Cambria"/>
          <w:sz w:val="22"/>
          <w:szCs w:val="22"/>
        </w:rPr>
      </w:pPr>
      <w:r>
        <w:rPr>
          <w:rFonts w:ascii="Cambria" w:hAnsi="Cambria"/>
          <w:bCs/>
          <w:sz w:val="22"/>
          <w:szCs w:val="22"/>
        </w:rPr>
        <w:t xml:space="preserve">Niniejsze postępowanie o udzielenie zamówienia publicznego prowadzone jest w trybie podstawowym, w </w:t>
      </w:r>
      <w:r>
        <w:rPr>
          <w:rFonts w:ascii="Cambria" w:hAnsi="Cambria"/>
          <w:color w:val="000000"/>
          <w:sz w:val="22"/>
          <w:szCs w:val="22"/>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pPr>
        <w:pStyle w:val="Normal"/>
        <w:widowControl w:val="false"/>
        <w:numPr>
          <w:ilvl w:val="1"/>
          <w:numId w:val="1"/>
        </w:numPr>
        <w:spacing w:lineRule="auto" w:line="276"/>
        <w:ind w:left="567" w:hanging="567"/>
        <w:jc w:val="both"/>
        <w:outlineLvl w:val="3"/>
        <w:rPr>
          <w:rFonts w:ascii="Cambria" w:hAnsi="Cambria"/>
          <w:sz w:val="22"/>
          <w:szCs w:val="22"/>
        </w:rPr>
      </w:pPr>
      <w:r>
        <w:rPr>
          <w:rFonts w:eastAsia="MS Mincho" w:ascii="Cambria" w:hAnsi="Cambria"/>
          <w:b/>
          <w:bCs/>
          <w:sz w:val="22"/>
          <w:szCs w:val="22"/>
        </w:rPr>
        <w:t>Wartość zamówienia.</w:t>
      </w:r>
    </w:p>
    <w:p>
      <w:pPr>
        <w:pStyle w:val="Normal"/>
        <w:widowControl w:val="false"/>
        <w:numPr>
          <w:ilvl w:val="0"/>
          <w:numId w:val="0"/>
        </w:numPr>
        <w:spacing w:lineRule="auto" w:line="276"/>
        <w:ind w:left="567" w:hanging="0"/>
        <w:jc w:val="both"/>
        <w:outlineLvl w:val="3"/>
        <w:rPr>
          <w:rFonts w:ascii="Cambria" w:hAnsi="Cambria"/>
          <w:sz w:val="22"/>
          <w:szCs w:val="22"/>
        </w:rPr>
      </w:pPr>
      <w:r>
        <w:rPr>
          <w:rFonts w:eastAsia="MS Mincho" w:ascii="Cambria" w:hAnsi="Cambria"/>
          <w:bCs/>
          <w:sz w:val="22"/>
          <w:szCs w:val="22"/>
        </w:rPr>
        <w:t xml:space="preserve">Niniejsze zamówienie jest zamówieniem klasycznym w rozumieniu art. 7 pkt 33) ustawy </w:t>
      </w:r>
      <w:r>
        <w:rPr>
          <w:rFonts w:ascii="Cambria" w:hAnsi="Cambria"/>
          <w:color w:val="000000"/>
          <w:sz w:val="22"/>
          <w:szCs w:val="22"/>
        </w:rPr>
        <w:t>Pzp</w:t>
      </w:r>
      <w:r>
        <w:rPr>
          <w:rFonts w:eastAsia="MS Mincho" w:ascii="Cambria" w:hAnsi="Cambria"/>
          <w:bCs/>
          <w:sz w:val="22"/>
          <w:szCs w:val="22"/>
        </w:rPr>
        <w:t xml:space="preserve">. Wartość zamówienia </w:t>
      </w:r>
      <w:r>
        <w:rPr>
          <w:rFonts w:eastAsia="MS Mincho" w:ascii="Cambria" w:hAnsi="Cambria"/>
          <w:b/>
          <w:sz w:val="22"/>
          <w:szCs w:val="22"/>
        </w:rPr>
        <w:t>nie przekracza progów unijnych</w:t>
      </w:r>
      <w:r>
        <w:rPr>
          <w:rFonts w:eastAsia="MS Mincho" w:ascii="Cambria" w:hAnsi="Cambria"/>
          <w:bCs/>
          <w:sz w:val="22"/>
          <w:szCs w:val="22"/>
        </w:rPr>
        <w:t xml:space="preserve"> w rozumieniu art. 3 ustawy Pzp.</w:t>
      </w:r>
      <w:bookmarkStart w:id="4" w:name="_Hlk60813568"/>
      <w:bookmarkEnd w:id="4"/>
    </w:p>
    <w:p>
      <w:pPr>
        <w:pStyle w:val="Normal"/>
        <w:widowControl w:val="false"/>
        <w:numPr>
          <w:ilvl w:val="1"/>
          <w:numId w:val="1"/>
        </w:numPr>
        <w:spacing w:lineRule="auto" w:line="276"/>
        <w:ind w:left="567" w:hanging="567"/>
        <w:jc w:val="both"/>
        <w:outlineLvl w:val="3"/>
        <w:rPr>
          <w:rFonts w:ascii="Cambria" w:hAnsi="Cambria"/>
          <w:sz w:val="22"/>
          <w:szCs w:val="22"/>
        </w:rPr>
      </w:pPr>
      <w:r>
        <w:rPr>
          <w:rFonts w:eastAsia="MS Mincho" w:ascii="Cambria" w:hAnsi="Cambria"/>
          <w:b/>
          <w:bCs/>
          <w:sz w:val="22"/>
          <w:szCs w:val="22"/>
        </w:rPr>
        <w:t>Słownik.</w:t>
      </w:r>
    </w:p>
    <w:p>
      <w:pPr>
        <w:pStyle w:val="Normal"/>
        <w:widowControl w:val="false"/>
        <w:numPr>
          <w:ilvl w:val="0"/>
          <w:numId w:val="0"/>
        </w:numPr>
        <w:spacing w:lineRule="auto" w:line="276"/>
        <w:ind w:left="567" w:hanging="0"/>
        <w:jc w:val="both"/>
        <w:outlineLvl w:val="3"/>
        <w:rPr>
          <w:rFonts w:ascii="Cambria" w:hAnsi="Cambria"/>
          <w:sz w:val="22"/>
          <w:szCs w:val="22"/>
        </w:rPr>
      </w:pPr>
      <w:r>
        <w:rPr>
          <w:rFonts w:eastAsia="MS Mincho" w:ascii="Cambria" w:hAnsi="Cambria"/>
          <w:bCs/>
          <w:sz w:val="22"/>
          <w:szCs w:val="22"/>
        </w:rPr>
        <w:t>Użyte w niniejszej SWZ (oraz w załącznikach) terminy mają następujące znaczenie:</w:t>
      </w:r>
    </w:p>
    <w:p>
      <w:pPr>
        <w:pStyle w:val="Kolorowalistaakcent11"/>
        <w:widowControl w:val="false"/>
        <w:numPr>
          <w:ilvl w:val="0"/>
          <w:numId w:val="5"/>
        </w:numPr>
        <w:spacing w:lineRule="auto" w:line="276" w:before="0" w:after="0"/>
        <w:ind w:left="993" w:hanging="426"/>
        <w:contextualSpacing/>
        <w:outlineLvl w:val="3"/>
        <w:rPr>
          <w:rFonts w:ascii="Cambria" w:hAnsi="Cambria"/>
          <w:sz w:val="22"/>
          <w:szCs w:val="22"/>
        </w:rPr>
      </w:pPr>
      <w:r>
        <w:rPr>
          <w:rFonts w:eastAsia="MS Mincho" w:ascii="Cambria" w:hAnsi="Cambria"/>
          <w:b/>
          <w:bCs/>
          <w:sz w:val="22"/>
          <w:szCs w:val="22"/>
        </w:rPr>
        <w:t>„</w:t>
      </w:r>
      <w:r>
        <w:rPr>
          <w:rFonts w:eastAsia="MS Mincho" w:ascii="Cambria" w:hAnsi="Cambria"/>
          <w:b/>
          <w:bCs/>
          <w:sz w:val="22"/>
          <w:szCs w:val="22"/>
        </w:rPr>
        <w:t>ustawa Pzp”</w:t>
      </w:r>
      <w:r>
        <w:rPr>
          <w:rFonts w:eastAsia="MS Mincho" w:ascii="Cambria" w:hAnsi="Cambria"/>
          <w:bCs/>
          <w:sz w:val="22"/>
          <w:szCs w:val="22"/>
        </w:rPr>
        <w:t xml:space="preserve"> – ustawa z dnia 11 września 2019 r. Prawo zamówień publicznych (Dz. U. z 2022 r., poz. 1710 </w:t>
      </w:r>
      <w:r>
        <w:rPr>
          <w:rFonts w:ascii="Cambria" w:hAnsi="Cambria"/>
          <w:bCs/>
          <w:sz w:val="22"/>
          <w:szCs w:val="22"/>
        </w:rPr>
        <w:t>z późn. zm.</w:t>
      </w:r>
      <w:r>
        <w:rPr>
          <w:rFonts w:eastAsia="MS Mincho" w:ascii="Cambria" w:hAnsi="Cambria"/>
          <w:bCs/>
          <w:sz w:val="22"/>
          <w:szCs w:val="22"/>
        </w:rPr>
        <w:t>),</w:t>
      </w:r>
    </w:p>
    <w:p>
      <w:pPr>
        <w:pStyle w:val="Kolorowalistaakcent11"/>
        <w:widowControl w:val="false"/>
        <w:numPr>
          <w:ilvl w:val="0"/>
          <w:numId w:val="5"/>
        </w:numPr>
        <w:spacing w:lineRule="auto" w:line="276" w:before="0" w:after="0"/>
        <w:ind w:left="993" w:hanging="426"/>
        <w:contextualSpacing/>
        <w:outlineLvl w:val="3"/>
        <w:rPr>
          <w:rFonts w:ascii="Cambria" w:hAnsi="Cambria"/>
          <w:sz w:val="22"/>
          <w:szCs w:val="22"/>
        </w:rPr>
      </w:pPr>
      <w:r>
        <w:rPr>
          <w:rFonts w:eastAsia="MS Mincho" w:ascii="Cambria" w:hAnsi="Cambria"/>
          <w:b/>
          <w:bCs/>
          <w:sz w:val="22"/>
          <w:szCs w:val="22"/>
        </w:rPr>
        <w:t>„</w:t>
      </w:r>
      <w:r>
        <w:rPr>
          <w:rFonts w:eastAsia="MS Mincho" w:ascii="Cambria" w:hAnsi="Cambria"/>
          <w:b/>
          <w:bCs/>
          <w:sz w:val="22"/>
          <w:szCs w:val="22"/>
        </w:rPr>
        <w:t>SWZ”</w:t>
      </w:r>
      <w:r>
        <w:rPr>
          <w:rFonts w:eastAsia="MS Mincho" w:ascii="Cambria" w:hAnsi="Cambria"/>
          <w:bCs/>
          <w:sz w:val="22"/>
          <w:szCs w:val="22"/>
        </w:rPr>
        <w:t xml:space="preserve"> – niniejsza Specyfikacja Warunków Zamówienia,</w:t>
      </w:r>
    </w:p>
    <w:p>
      <w:pPr>
        <w:pStyle w:val="Kolorowalistaakcent11"/>
        <w:widowControl w:val="false"/>
        <w:numPr>
          <w:ilvl w:val="0"/>
          <w:numId w:val="5"/>
        </w:numPr>
        <w:spacing w:lineRule="auto" w:line="276" w:before="0" w:after="0"/>
        <w:ind w:left="993" w:hanging="426"/>
        <w:contextualSpacing/>
        <w:outlineLvl w:val="3"/>
        <w:rPr>
          <w:rFonts w:ascii="Cambria" w:hAnsi="Cambria"/>
          <w:sz w:val="22"/>
          <w:szCs w:val="22"/>
        </w:rPr>
      </w:pPr>
      <w:r>
        <w:rPr>
          <w:rFonts w:eastAsia="MS Mincho" w:ascii="Cambria" w:hAnsi="Cambria"/>
          <w:bCs/>
          <w:sz w:val="22"/>
          <w:szCs w:val="22"/>
        </w:rPr>
        <w:t xml:space="preserve"> </w:t>
      </w:r>
      <w:r>
        <w:rPr>
          <w:rFonts w:eastAsia="MS Mincho" w:ascii="Cambria" w:hAnsi="Cambria"/>
          <w:b/>
          <w:bCs/>
          <w:sz w:val="22"/>
          <w:szCs w:val="22"/>
        </w:rPr>
        <w:t>„</w:t>
      </w:r>
      <w:r>
        <w:rPr>
          <w:rFonts w:eastAsia="MS Mincho" w:ascii="Cambria" w:hAnsi="Cambria"/>
          <w:b/>
          <w:bCs/>
          <w:sz w:val="22"/>
          <w:szCs w:val="22"/>
        </w:rPr>
        <w:t>zamówienie”</w:t>
      </w:r>
      <w:r>
        <w:rPr>
          <w:rFonts w:eastAsia="MS Mincho" w:ascii="Cambria" w:hAnsi="Cambria"/>
          <w:bCs/>
          <w:sz w:val="22"/>
          <w:szCs w:val="22"/>
        </w:rPr>
        <w:t xml:space="preserve"> – zamówienie publiczne będące przedmiotem niniejszego postępowania,</w:t>
      </w:r>
    </w:p>
    <w:p>
      <w:pPr>
        <w:pStyle w:val="Kolorowalistaakcent11"/>
        <w:widowControl w:val="false"/>
        <w:numPr>
          <w:ilvl w:val="0"/>
          <w:numId w:val="5"/>
        </w:numPr>
        <w:spacing w:lineRule="auto" w:line="276" w:before="0" w:after="0"/>
        <w:ind w:left="993" w:hanging="426"/>
        <w:contextualSpacing/>
        <w:outlineLvl w:val="3"/>
        <w:rPr>
          <w:rFonts w:ascii="Cambria" w:hAnsi="Cambria"/>
          <w:sz w:val="22"/>
          <w:szCs w:val="22"/>
        </w:rPr>
      </w:pPr>
      <w:r>
        <w:rPr>
          <w:rFonts w:eastAsia="MS Mincho" w:ascii="Cambria" w:hAnsi="Cambria"/>
          <w:b/>
          <w:bCs/>
          <w:sz w:val="22"/>
          <w:szCs w:val="22"/>
        </w:rPr>
        <w:t>„</w:t>
      </w:r>
      <w:r>
        <w:rPr>
          <w:rFonts w:eastAsia="MS Mincho" w:ascii="Cambria" w:hAnsi="Cambria"/>
          <w:b/>
          <w:bCs/>
          <w:sz w:val="22"/>
          <w:szCs w:val="22"/>
        </w:rPr>
        <w:t>postępowanie”</w:t>
      </w:r>
      <w:r>
        <w:rPr>
          <w:rFonts w:eastAsia="MS Mincho" w:ascii="Cambria" w:hAnsi="Cambria"/>
          <w:bCs/>
          <w:sz w:val="22"/>
          <w:szCs w:val="22"/>
        </w:rPr>
        <w:t xml:space="preserve"> – postępowanie o udzielenie zamówienia publicznego, którego dotyczy niniejsza SWZ,</w:t>
      </w:r>
    </w:p>
    <w:p>
      <w:pPr>
        <w:pStyle w:val="Kolorowalistaakcent11"/>
        <w:widowControl w:val="false"/>
        <w:numPr>
          <w:ilvl w:val="0"/>
          <w:numId w:val="5"/>
        </w:numPr>
        <w:spacing w:lineRule="auto" w:line="276" w:before="0" w:after="0"/>
        <w:ind w:left="993" w:hanging="426"/>
        <w:contextualSpacing/>
        <w:outlineLvl w:val="3"/>
        <w:rPr>
          <w:rFonts w:ascii="Cambria" w:hAnsi="Cambria"/>
          <w:sz w:val="22"/>
          <w:szCs w:val="22"/>
        </w:rPr>
      </w:pPr>
      <w:r>
        <w:rPr>
          <w:rFonts w:eastAsia="MS Mincho" w:ascii="Cambria" w:hAnsi="Cambria"/>
          <w:b/>
          <w:bCs/>
          <w:sz w:val="22"/>
          <w:szCs w:val="22"/>
        </w:rPr>
        <w:t>„</w:t>
      </w:r>
      <w:r>
        <w:rPr>
          <w:rFonts w:eastAsia="MS Mincho" w:ascii="Cambria" w:hAnsi="Cambria"/>
          <w:b/>
          <w:bCs/>
          <w:sz w:val="22"/>
          <w:szCs w:val="22"/>
        </w:rPr>
        <w:t>Zamawiający”</w:t>
      </w:r>
      <w:r>
        <w:rPr>
          <w:rFonts w:eastAsia="MS Mincho" w:ascii="Cambria" w:hAnsi="Cambria"/>
          <w:bCs/>
          <w:sz w:val="22"/>
          <w:szCs w:val="22"/>
        </w:rPr>
        <w:t xml:space="preserve"> – Samodzielny Publiczny Zakład Opieki Zdrowotnej Nr 1 w Bełżycach.</w:t>
      </w:r>
    </w:p>
    <w:p>
      <w:pPr>
        <w:pStyle w:val="ListParagraph"/>
        <w:widowControl w:val="false"/>
        <w:numPr>
          <w:ilvl w:val="0"/>
          <w:numId w:val="5"/>
        </w:numPr>
        <w:spacing w:lineRule="auto" w:line="276" w:before="0" w:after="0"/>
        <w:ind w:left="993" w:hanging="426"/>
        <w:contextualSpacing/>
        <w:outlineLvl w:val="3"/>
        <w:rPr>
          <w:rFonts w:ascii="Cambria" w:hAnsi="Cambria"/>
          <w:sz w:val="22"/>
          <w:szCs w:val="22"/>
        </w:rPr>
      </w:pPr>
      <w:r>
        <w:rPr>
          <w:rFonts w:eastAsia="MS Mincho" w:ascii="Cambria" w:hAnsi="Cambria"/>
          <w:b/>
          <w:bCs/>
          <w:sz w:val="22"/>
          <w:szCs w:val="22"/>
        </w:rPr>
        <w:t>„</w:t>
      </w:r>
      <w:r>
        <w:rPr>
          <w:rFonts w:eastAsia="MS Mincho" w:ascii="Cambria" w:hAnsi="Cambria"/>
          <w:b/>
          <w:bCs/>
          <w:sz w:val="22"/>
          <w:szCs w:val="22"/>
        </w:rPr>
        <w:t>Wykonawca”</w:t>
      </w:r>
      <w:r>
        <w:rPr>
          <w:rFonts w:eastAsia="MS Mincho" w:ascii="Cambria" w:hAnsi="Cambria"/>
          <w:bCs/>
          <w:sz w:val="22"/>
          <w:szCs w:val="22"/>
        </w:rPr>
        <w:t xml:space="preserve"> – </w:t>
      </w:r>
      <w:r>
        <w:rPr>
          <w:rFonts w:ascii="Cambria" w:hAnsi="Cambria"/>
          <w:color w:val="000000"/>
          <w:sz w:val="22"/>
          <w:szCs w:val="22"/>
          <w:shd w:fill="FFFFFF" w:val="clear"/>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eastAsia="MS Mincho" w:ascii="Cambria" w:hAnsi="Cambria"/>
          <w:bCs/>
          <w:sz w:val="22"/>
          <w:szCs w:val="22"/>
        </w:rPr>
        <w:t>,</w:t>
      </w:r>
    </w:p>
    <w:p>
      <w:pPr>
        <w:pStyle w:val="Kolorowalistaakcent11"/>
        <w:widowControl w:val="false"/>
        <w:numPr>
          <w:ilvl w:val="0"/>
          <w:numId w:val="5"/>
        </w:numPr>
        <w:spacing w:lineRule="auto" w:line="276" w:before="0" w:after="0"/>
        <w:ind w:left="993" w:hanging="426"/>
        <w:contextualSpacing/>
        <w:outlineLvl w:val="3"/>
        <w:rPr>
          <w:rFonts w:ascii="Cambria" w:hAnsi="Cambria"/>
          <w:sz w:val="22"/>
          <w:szCs w:val="22"/>
        </w:rPr>
      </w:pPr>
      <w:r>
        <w:rPr>
          <w:rFonts w:eastAsia="MS Mincho" w:ascii="Cambria" w:hAnsi="Cambria"/>
          <w:b/>
          <w:bCs/>
          <w:sz w:val="22"/>
          <w:szCs w:val="22"/>
        </w:rPr>
        <w:t>„</w:t>
      </w:r>
      <w:r>
        <w:rPr>
          <w:rFonts w:eastAsia="MS Mincho" w:ascii="Cambria" w:hAnsi="Cambria"/>
          <w:b/>
          <w:bCs/>
          <w:sz w:val="22"/>
          <w:szCs w:val="22"/>
        </w:rPr>
        <w:t>RODO”</w:t>
      </w:r>
      <w:r>
        <w:rPr>
          <w:rFonts w:eastAsia="MS Mincho" w:ascii="Cambria" w:hAnsi="Cambria"/>
          <w:bCs/>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pStyle w:val="Kolorowalistaakcent11"/>
        <w:widowControl w:val="false"/>
        <w:numPr>
          <w:ilvl w:val="0"/>
          <w:numId w:val="5"/>
        </w:numPr>
        <w:spacing w:lineRule="auto" w:line="276" w:before="0" w:after="0"/>
        <w:ind w:left="993" w:hanging="426"/>
        <w:contextualSpacing/>
        <w:outlineLvl w:val="3"/>
        <w:rPr>
          <w:rFonts w:ascii="Cambria" w:hAnsi="Cambria"/>
          <w:sz w:val="22"/>
          <w:szCs w:val="22"/>
        </w:rPr>
      </w:pPr>
      <w:r>
        <w:rPr>
          <w:rFonts w:eastAsia="MS Mincho" w:ascii="Cambria" w:hAnsi="Cambria"/>
          <w:b/>
          <w:bCs/>
          <w:sz w:val="22"/>
          <w:szCs w:val="22"/>
        </w:rPr>
        <w:t xml:space="preserve">Instrukcja </w:t>
      </w:r>
      <w:r>
        <w:rPr>
          <w:rFonts w:eastAsia="MS Mincho" w:ascii="Cambria" w:hAnsi="Cambria"/>
          <w:bCs/>
          <w:sz w:val="22"/>
          <w:szCs w:val="22"/>
        </w:rPr>
        <w:t>– Instrukcja użytkownika platformy zakupowej.</w:t>
      </w:r>
    </w:p>
    <w:p>
      <w:pPr>
        <w:pStyle w:val="Normal"/>
        <w:widowControl w:val="false"/>
        <w:numPr>
          <w:ilvl w:val="1"/>
          <w:numId w:val="1"/>
        </w:numPr>
        <w:spacing w:lineRule="auto" w:line="276"/>
        <w:ind w:left="567" w:hanging="567"/>
        <w:jc w:val="both"/>
        <w:outlineLvl w:val="3"/>
        <w:rPr>
          <w:rFonts w:ascii="Cambria" w:hAnsi="Cambria"/>
          <w:sz w:val="22"/>
          <w:szCs w:val="22"/>
        </w:rPr>
      </w:pPr>
      <w:r>
        <w:rPr>
          <w:rFonts w:ascii="Cambria" w:hAnsi="Cambria"/>
          <w:bCs/>
          <w:sz w:val="22"/>
          <w:szCs w:val="22"/>
        </w:rPr>
        <w:t>Wykonawca powinien dokładnie zapoznać się z niniejszą SWZ i złożyć ofertę zgodnie z jej wymaganiami.</w:t>
      </w:r>
    </w:p>
    <w:p>
      <w:pPr>
        <w:pStyle w:val="Normal"/>
        <w:widowControl w:val="false"/>
        <w:numPr>
          <w:ilvl w:val="0"/>
          <w:numId w:val="0"/>
        </w:numPr>
        <w:spacing w:lineRule="auto" w:line="276"/>
        <w:jc w:val="both"/>
        <w:outlineLvl w:val="3"/>
        <w:rPr>
          <w:rFonts w:ascii="Cambria" w:hAnsi="Cambria"/>
          <w:bCs/>
          <w:sz w:val="22"/>
          <w:szCs w:val="22"/>
        </w:rPr>
      </w:pPr>
      <w:r>
        <w:rPr>
          <w:rFonts w:ascii="Cambria" w:hAnsi="Cambria"/>
          <w:bCs/>
          <w:sz w:val="22"/>
          <w:szCs w:val="22"/>
        </w:rPr>
      </w:r>
    </w:p>
    <w:tbl>
      <w:tblPr>
        <w:tblW w:w="893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930"/>
      </w:tblGrid>
      <w:tr>
        <w:trPr>
          <w:trHeight w:val="735" w:hRule="atLeast"/>
        </w:trPr>
        <w:tc>
          <w:tcPr>
            <w:tcW w:w="8930"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5" w:name="_Toc117513181"/>
            <w:r>
              <w:rPr>
                <w:rFonts w:ascii="Cambria" w:hAnsi="Cambria"/>
                <w:sz w:val="22"/>
                <w:szCs w:val="22"/>
              </w:rPr>
              <w:t xml:space="preserve">ROZDZIAŁ 2 – </w:t>
            </w:r>
            <w:r>
              <w:rPr>
                <w:rFonts w:ascii="Cambria" w:hAnsi="Cambria"/>
                <w:b w:val="false"/>
                <w:sz w:val="22"/>
                <w:szCs w:val="22"/>
              </w:rPr>
              <w:t xml:space="preserve">INFORMACJA, CZY ZAMAWIAJĄCY PRZEWIDUJE </w:t>
              <w:br/>
              <w:t xml:space="preserve">WYBÓR NAJKORZYSTNIEJSZEJ OFERTY Z MOŻLIWOŚCIĄ </w:t>
              <w:br/>
              <w:t>PROWADZENIA NEGOCJACJI</w:t>
            </w:r>
            <w:bookmarkEnd w:id="5"/>
          </w:p>
        </w:tc>
      </w:tr>
    </w:tbl>
    <w:p>
      <w:pPr>
        <w:pStyle w:val="ListParagraph"/>
        <w:spacing w:lineRule="auto" w:line="276"/>
        <w:ind w:left="0" w:hanging="0"/>
        <w:rPr>
          <w:rFonts w:ascii="Cambria" w:hAnsi="Cambria"/>
          <w:b/>
          <w:bCs/>
          <w:sz w:val="22"/>
          <w:szCs w:val="22"/>
        </w:rPr>
      </w:pPr>
      <w:r>
        <w:rPr>
          <w:rFonts w:ascii="Cambria" w:hAnsi="Cambria"/>
          <w:b/>
          <w:bCs/>
          <w:sz w:val="22"/>
          <w:szCs w:val="22"/>
        </w:rPr>
      </w:r>
    </w:p>
    <w:p>
      <w:pPr>
        <w:pStyle w:val="Normal"/>
        <w:spacing w:lineRule="auto" w:line="276"/>
        <w:ind w:left="397" w:hanging="0"/>
        <w:jc w:val="both"/>
        <w:rPr>
          <w:rFonts w:ascii="Cambria" w:hAnsi="Cambria"/>
          <w:sz w:val="22"/>
          <w:szCs w:val="22"/>
        </w:rPr>
      </w:pPr>
      <w:r>
        <w:rPr>
          <w:rFonts w:ascii="Cambria" w:hAnsi="Cambria"/>
          <w:bCs/>
          <w:sz w:val="22"/>
          <w:szCs w:val="22"/>
        </w:rPr>
        <w:t xml:space="preserve">Zamawiający </w:t>
      </w:r>
      <w:r>
        <w:rPr>
          <w:rFonts w:ascii="Cambria" w:hAnsi="Cambria"/>
          <w:bCs/>
          <w:sz w:val="22"/>
          <w:szCs w:val="22"/>
          <w:u w:val="single"/>
        </w:rPr>
        <w:t>nie przewiduje</w:t>
      </w:r>
      <w:r>
        <w:rPr>
          <w:rFonts w:ascii="Cambria" w:hAnsi="Cambria"/>
          <w:bCs/>
          <w:sz w:val="22"/>
          <w:szCs w:val="22"/>
        </w:rPr>
        <w:t xml:space="preserve"> wyboru najkorzystniejszej oferty z możliwością przeprowadzania negocjacji.</w:t>
      </w:r>
    </w:p>
    <w:p>
      <w:pPr>
        <w:pStyle w:val="Normal"/>
        <w:spacing w:lineRule="auto" w:line="276"/>
        <w:jc w:val="both"/>
        <w:rPr>
          <w:rFonts w:ascii="Cambria" w:hAnsi="Cambria"/>
          <w:bCs/>
          <w:sz w:val="22"/>
          <w:szCs w:val="22"/>
        </w:rPr>
      </w:pPr>
      <w:r>
        <w:rPr>
          <w:rFonts w:ascii="Cambria" w:hAnsi="Cambria"/>
          <w:bCs/>
          <w:sz w:val="22"/>
          <w:szCs w:val="22"/>
        </w:rPr>
      </w:r>
    </w:p>
    <w:tbl>
      <w:tblPr>
        <w:tblW w:w="893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930"/>
      </w:tblGrid>
      <w:tr>
        <w:trPr>
          <w:trHeight w:val="507" w:hRule="atLeast"/>
        </w:trPr>
        <w:tc>
          <w:tcPr>
            <w:tcW w:w="8930"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6" w:name="_Toc117513182"/>
            <w:r>
              <w:rPr>
                <w:rFonts w:ascii="Cambria" w:hAnsi="Cambria"/>
                <w:sz w:val="22"/>
                <w:szCs w:val="22"/>
              </w:rPr>
              <w:t xml:space="preserve">ROZDZIAŁ 3 - </w:t>
            </w:r>
            <w:r>
              <w:rPr>
                <w:rFonts w:ascii="Cambria" w:hAnsi="Cambria"/>
                <w:b w:val="false"/>
                <w:bCs/>
                <w:sz w:val="22"/>
                <w:szCs w:val="22"/>
              </w:rPr>
              <w:t>KLAUZULA ZATRUDNIENIA</w:t>
            </w:r>
            <w:bookmarkEnd w:id="6"/>
          </w:p>
        </w:tc>
      </w:tr>
    </w:tbl>
    <w:p>
      <w:pPr>
        <w:pStyle w:val="Kolorowalistaakcent11"/>
        <w:widowControl w:val="false"/>
        <w:numPr>
          <w:ilvl w:val="0"/>
          <w:numId w:val="0"/>
        </w:numPr>
        <w:shd w:val="clear" w:color="auto" w:fill="FFFFFF"/>
        <w:spacing w:lineRule="atLeast" w:line="360"/>
        <w:ind w:left="709" w:hanging="0"/>
        <w:outlineLvl w:val="3"/>
        <w:rPr>
          <w:rFonts w:ascii="Cambria" w:hAnsi="Cambria"/>
          <w:color w:val="000000"/>
          <w:sz w:val="22"/>
          <w:szCs w:val="22"/>
        </w:rPr>
      </w:pPr>
      <w:r>
        <w:rPr>
          <w:rFonts w:ascii="Cambria" w:hAnsi="Cambria"/>
          <w:color w:val="000000"/>
          <w:sz w:val="22"/>
          <w:szCs w:val="22"/>
        </w:rPr>
      </w:r>
    </w:p>
    <w:p>
      <w:pPr>
        <w:pStyle w:val="Normal"/>
        <w:spacing w:before="0" w:after="0"/>
        <w:ind w:left="340" w:hanging="0"/>
        <w:contextualSpacing/>
        <w:jc w:val="both"/>
        <w:rPr>
          <w:rFonts w:ascii="Cambria" w:hAnsi="Cambria"/>
          <w:sz w:val="22"/>
          <w:szCs w:val="22"/>
        </w:rPr>
      </w:pPr>
      <w:r>
        <w:rPr>
          <w:rFonts w:ascii="Cambria" w:hAnsi="Cambria"/>
          <w:sz w:val="22"/>
          <w:szCs w:val="22"/>
        </w:rPr>
        <w:t>Zamawiający nie wymaga zatrudnienia na podstawie umowy o pracę, w rozumieniu przepisów ustawy z dnia 26 czerwca 1974 roku – Kodeks pracy (tj. Dz..U. z 2022 r. poz.1510 ze zm.), przez Wykonawcę lub Podwykonawcę osób wykonujących czynności w trakcie realizacji zamówienia.</w:t>
      </w:r>
    </w:p>
    <w:p>
      <w:pPr>
        <w:pStyle w:val="Normal"/>
        <w:spacing w:before="0" w:after="0"/>
        <w:contextualSpacing/>
        <w:jc w:val="both"/>
        <w:rPr>
          <w:rFonts w:ascii="Cambria" w:hAnsi="Cambria"/>
          <w:sz w:val="22"/>
          <w:szCs w:val="22"/>
        </w:rPr>
      </w:pPr>
      <w:r>
        <w:rPr>
          <w:rFonts w:ascii="Cambria" w:hAnsi="Cambria"/>
          <w:sz w:val="22"/>
          <w:szCs w:val="22"/>
        </w:rPr>
        <w:br/>
        <w:t xml:space="preserve"> </w:t>
      </w:r>
    </w:p>
    <w:tbl>
      <w:tblPr>
        <w:tblW w:w="921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9215"/>
      </w:tblGrid>
      <w:tr>
        <w:trPr/>
        <w:tc>
          <w:tcPr>
            <w:tcW w:w="9215"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7" w:name="_Toc117513183"/>
            <w:r>
              <w:rPr>
                <w:rFonts w:ascii="Cambria" w:hAnsi="Cambria"/>
                <w:sz w:val="22"/>
                <w:szCs w:val="22"/>
              </w:rPr>
              <w:t xml:space="preserve">ROZDZIAŁ 4 - </w:t>
            </w:r>
            <w:r>
              <w:rPr>
                <w:rFonts w:ascii="Cambria" w:hAnsi="Cambria"/>
                <w:b w:val="false"/>
                <w:bCs/>
                <w:sz w:val="22"/>
                <w:szCs w:val="22"/>
              </w:rPr>
              <w:t>OPIS PRZEDMIOTU ZAMÓWIENIA</w:t>
            </w:r>
            <w:bookmarkEnd w:id="7"/>
          </w:p>
        </w:tc>
      </w:tr>
    </w:tbl>
    <w:p>
      <w:pPr>
        <w:pStyle w:val="Kolorowalistaakcent11"/>
        <w:tabs>
          <w:tab w:val="clear" w:pos="720"/>
          <w:tab w:val="left" w:pos="567" w:leader="none"/>
        </w:tabs>
        <w:spacing w:lineRule="auto" w:line="276" w:before="0" w:after="0"/>
        <w:ind w:left="0" w:hanging="0"/>
        <w:contextualSpacing/>
        <w:rPr>
          <w:rFonts w:ascii="Cambria" w:hAnsi="Cambria"/>
          <w:bCs/>
          <w:vanish/>
          <w:sz w:val="22"/>
          <w:szCs w:val="22"/>
        </w:rPr>
      </w:pPr>
      <w:r>
        <w:rPr>
          <w:rFonts w:ascii="Cambria" w:hAnsi="Cambria"/>
          <w:bCs/>
          <w:vanish/>
          <w:sz w:val="22"/>
          <w:szCs w:val="22"/>
        </w:rPr>
      </w:r>
    </w:p>
    <w:p>
      <w:pPr>
        <w:pStyle w:val="Kolorowalistaakcent11"/>
        <w:tabs>
          <w:tab w:val="clear" w:pos="720"/>
          <w:tab w:val="left" w:pos="567" w:leader="none"/>
        </w:tabs>
        <w:spacing w:lineRule="auto" w:line="276"/>
        <w:ind w:left="567" w:hanging="0"/>
        <w:rPr>
          <w:rFonts w:ascii="Cambria" w:hAnsi="Cambria"/>
          <w:b/>
          <w:bCs/>
          <w:sz w:val="22"/>
          <w:szCs w:val="22"/>
        </w:rPr>
      </w:pPr>
      <w:r>
        <w:rPr>
          <w:rFonts w:ascii="Cambria" w:hAnsi="Cambria"/>
          <w:b/>
          <w:bCs/>
          <w:sz w:val="22"/>
          <w:szCs w:val="22"/>
        </w:rPr>
      </w:r>
    </w:p>
    <w:p>
      <w:pPr>
        <w:pStyle w:val="Normal"/>
        <w:widowControl w:val="false"/>
        <w:numPr>
          <w:ilvl w:val="1"/>
          <w:numId w:val="13"/>
        </w:numPr>
        <w:spacing w:lineRule="auto" w:line="276"/>
        <w:jc w:val="both"/>
        <w:outlineLvl w:val="3"/>
        <w:rPr>
          <w:rFonts w:ascii="Cambria" w:hAnsi="Cambria"/>
          <w:sz w:val="22"/>
          <w:szCs w:val="22"/>
        </w:rPr>
      </w:pPr>
      <w:r>
        <w:rPr>
          <w:rFonts w:ascii="Cambria" w:hAnsi="Cambria"/>
          <w:b/>
          <w:bCs/>
          <w:sz w:val="22"/>
          <w:szCs w:val="22"/>
        </w:rPr>
        <w:t xml:space="preserve">Przedmiotem zamówienia jest: </w:t>
      </w:r>
      <w:r>
        <w:rPr>
          <w:rFonts w:ascii="Cambria" w:hAnsi="Cambria"/>
          <w:sz w:val="22"/>
          <w:szCs w:val="22"/>
        </w:rPr>
        <w:t>świadczenie kompleksowych usług w zakresie</w:t>
      </w:r>
      <w:r>
        <w:rPr>
          <w:rFonts w:ascii="Cambria" w:hAnsi="Cambria"/>
          <w:spacing w:val="20"/>
          <w:sz w:val="20"/>
          <w:szCs w:val="22"/>
        </w:rPr>
        <w:t xml:space="preserve"> </w:t>
      </w:r>
      <w:r>
        <w:rPr>
          <w:rFonts w:ascii="Cambria" w:hAnsi="Cambria"/>
          <w:sz w:val="22"/>
          <w:szCs w:val="22"/>
        </w:rPr>
        <w:t>odbioru,</w:t>
      </w:r>
      <w:r>
        <w:rPr>
          <w:rFonts w:ascii="Cambria" w:hAnsi="Cambria"/>
          <w:spacing w:val="21"/>
          <w:sz w:val="22"/>
          <w:szCs w:val="22"/>
        </w:rPr>
        <w:t xml:space="preserve"> </w:t>
      </w:r>
      <w:r>
        <w:rPr>
          <w:rFonts w:ascii="Cambria" w:hAnsi="Cambria"/>
          <w:sz w:val="22"/>
          <w:szCs w:val="22"/>
        </w:rPr>
        <w:t xml:space="preserve">wywozu (transportu) </w:t>
      </w:r>
      <w:r>
        <w:rPr>
          <w:rFonts w:ascii="Cambria" w:hAnsi="Cambria"/>
          <w:spacing w:val="19"/>
          <w:sz w:val="22"/>
          <w:szCs w:val="22"/>
        </w:rPr>
        <w:t xml:space="preserve"> </w:t>
      </w:r>
      <w:r>
        <w:rPr>
          <w:rFonts w:ascii="Cambria" w:hAnsi="Cambria"/>
          <w:sz w:val="22"/>
          <w:szCs w:val="22"/>
        </w:rPr>
        <w:t>i</w:t>
      </w:r>
      <w:r>
        <w:rPr>
          <w:rFonts w:ascii="Cambria" w:hAnsi="Cambria"/>
          <w:spacing w:val="18"/>
          <w:sz w:val="22"/>
          <w:szCs w:val="22"/>
        </w:rPr>
        <w:t xml:space="preserve"> </w:t>
      </w:r>
      <w:r>
        <w:rPr>
          <w:rFonts w:ascii="Cambria" w:hAnsi="Cambria"/>
          <w:sz w:val="22"/>
          <w:szCs w:val="22"/>
        </w:rPr>
        <w:t>utylizacji</w:t>
      </w:r>
      <w:r>
        <w:rPr>
          <w:rFonts w:ascii="Cambria" w:hAnsi="Cambria"/>
          <w:spacing w:val="21"/>
          <w:sz w:val="22"/>
          <w:szCs w:val="22"/>
        </w:rPr>
        <w:t xml:space="preserve"> </w:t>
      </w:r>
      <w:r>
        <w:rPr>
          <w:rFonts w:ascii="Cambria" w:hAnsi="Cambria"/>
          <w:sz w:val="22"/>
          <w:szCs w:val="22"/>
        </w:rPr>
        <w:t>odpadów</w:t>
      </w:r>
      <w:r>
        <w:rPr>
          <w:rFonts w:ascii="Cambria" w:hAnsi="Cambria"/>
          <w:spacing w:val="22"/>
          <w:sz w:val="22"/>
          <w:szCs w:val="22"/>
        </w:rPr>
        <w:t xml:space="preserve"> </w:t>
      </w:r>
      <w:r>
        <w:rPr>
          <w:rFonts w:ascii="Cambria" w:hAnsi="Cambria"/>
          <w:sz w:val="22"/>
          <w:szCs w:val="22"/>
        </w:rPr>
        <w:t xml:space="preserve">medycznych </w:t>
      </w:r>
      <w:r>
        <w:rPr>
          <w:rFonts w:cs="Cambria" w:ascii="Cambria" w:hAnsi="Cambria"/>
          <w:sz w:val="22"/>
          <w:szCs w:val="22"/>
        </w:rPr>
        <w:t xml:space="preserve">z jednostek Samodzielnego Publicznego Zakładu Opieki Zdrowotnej Nr 1 w Bełżycach, zgodnie z zestawieniem zawartym </w:t>
        <w:br/>
        <w:t xml:space="preserve">w Załączniku Nr 1 do SWZ. </w:t>
      </w:r>
      <w:r>
        <w:rPr>
          <w:rFonts w:ascii="Cambria" w:hAnsi="Cambria"/>
          <w:sz w:val="22"/>
          <w:szCs w:val="22"/>
        </w:rPr>
        <w:t xml:space="preserve">  w załączniku nr 1 do SWZ.</w:t>
      </w:r>
    </w:p>
    <w:p>
      <w:pPr>
        <w:pStyle w:val="ListParagraph"/>
        <w:numPr>
          <w:ilvl w:val="1"/>
          <w:numId w:val="13"/>
        </w:numPr>
        <w:spacing w:lineRule="auto" w:line="276"/>
        <w:rPr>
          <w:rFonts w:ascii="Cambria" w:hAnsi="Cambria"/>
          <w:sz w:val="22"/>
          <w:szCs w:val="22"/>
        </w:rPr>
      </w:pPr>
      <w:r>
        <w:rPr>
          <w:rFonts w:eastAsia="MyriadPro-Regular" w:cs="Calibri" w:ascii="Cambria" w:hAnsi="Cambria"/>
          <w:iCs/>
          <w:kern w:val="2"/>
          <w:sz w:val="22"/>
          <w:szCs w:val="22"/>
        </w:rPr>
        <w:t>Zaoferowana usługa musi odpowiadać treści SWZ– w tym spełniać wszystkie wymagania wyszczególnione w załącznikach do niniejszej specyfikacji warunków zamówienia.</w:t>
      </w:r>
    </w:p>
    <w:p>
      <w:pPr>
        <w:pStyle w:val="ListParagraph"/>
        <w:numPr>
          <w:ilvl w:val="1"/>
          <w:numId w:val="13"/>
        </w:numPr>
        <w:spacing w:lineRule="auto" w:line="276" w:before="0" w:after="0"/>
        <w:contextualSpacing/>
        <w:rPr>
          <w:rFonts w:ascii="Cambria" w:hAnsi="Cambria"/>
          <w:sz w:val="22"/>
          <w:szCs w:val="22"/>
        </w:rPr>
      </w:pPr>
      <w:r>
        <w:rPr>
          <w:rFonts w:ascii="Cambria" w:hAnsi="Cambria"/>
          <w:bCs/>
          <w:sz w:val="22"/>
          <w:szCs w:val="22"/>
        </w:rPr>
        <w:t xml:space="preserve">Szczegółowy opis przedmiotu zamówienia stanowi - </w:t>
      </w:r>
      <w:r>
        <w:rPr>
          <w:rFonts w:ascii="Cambria" w:hAnsi="Cambria"/>
          <w:b/>
          <w:bCs/>
          <w:sz w:val="22"/>
          <w:szCs w:val="22"/>
        </w:rPr>
        <w:t>Załącznik nr 1 do SWZ</w:t>
      </w:r>
      <w:r>
        <w:rPr>
          <w:rFonts w:ascii="Cambria" w:hAnsi="Cambria"/>
          <w:bCs/>
          <w:sz w:val="22"/>
          <w:szCs w:val="22"/>
        </w:rPr>
        <w:t xml:space="preserve"> – </w:t>
      </w:r>
      <w:r>
        <w:rPr>
          <w:rFonts w:ascii="Cambria" w:hAnsi="Cambria"/>
          <w:b/>
          <w:bCs/>
          <w:sz w:val="22"/>
          <w:szCs w:val="22"/>
        </w:rPr>
        <w:t>Opis przedmiotu zamówienia</w:t>
      </w:r>
      <w:r>
        <w:rPr>
          <w:rFonts w:ascii="Cambria" w:hAnsi="Cambria"/>
          <w:sz w:val="22"/>
          <w:szCs w:val="22"/>
        </w:rPr>
        <w:t xml:space="preserve">. Wykonawca zobowiązany jest zrealizować usługi na zasadach i warunkach opisanych w  SWZ oraz projekcie umowy stanowiącym </w:t>
      </w:r>
      <w:r>
        <w:rPr>
          <w:rFonts w:ascii="Cambria" w:hAnsi="Cambria"/>
          <w:b/>
          <w:bCs/>
          <w:sz w:val="22"/>
          <w:szCs w:val="22"/>
        </w:rPr>
        <w:t>załącznik nr 2</w:t>
      </w:r>
      <w:r>
        <w:rPr>
          <w:rFonts w:ascii="Cambria" w:hAnsi="Cambria"/>
          <w:color w:val="FF0000"/>
          <w:sz w:val="22"/>
          <w:szCs w:val="22"/>
        </w:rPr>
        <w:t xml:space="preserve"> </w:t>
      </w:r>
      <w:r>
        <w:rPr>
          <w:rFonts w:ascii="Cambria" w:hAnsi="Cambria"/>
          <w:sz w:val="22"/>
          <w:szCs w:val="22"/>
        </w:rPr>
        <w:t>do SWZ.</w:t>
      </w:r>
    </w:p>
    <w:p>
      <w:pPr>
        <w:pStyle w:val="ListParagraph"/>
        <w:numPr>
          <w:ilvl w:val="1"/>
          <w:numId w:val="13"/>
        </w:numPr>
        <w:spacing w:lineRule="auto" w:line="276" w:before="0" w:after="0"/>
        <w:contextualSpacing/>
        <w:rPr>
          <w:rFonts w:ascii="Cambria" w:hAnsi="Cambria"/>
          <w:sz w:val="22"/>
          <w:szCs w:val="22"/>
        </w:rPr>
      </w:pPr>
      <w:r>
        <w:rPr>
          <w:b/>
          <w:bCs/>
          <w:sz w:val="22"/>
          <w:szCs w:val="22"/>
        </w:rPr>
        <w:t xml:space="preserve">Zamawiający wymaga aby zamówienie było realizowane sukcesywnie według potrzeb Zamawiającego przez okres 12 miesięcy od dnia podpisania umowy o udzielenie zamówienia. </w:t>
      </w:r>
    </w:p>
    <w:p>
      <w:pPr>
        <w:pStyle w:val="Kolorowalistaakcent11"/>
        <w:numPr>
          <w:ilvl w:val="1"/>
          <w:numId w:val="13"/>
        </w:numPr>
        <w:spacing w:lineRule="auto" w:line="276" w:before="0" w:after="0"/>
        <w:contextualSpacing/>
        <w:rPr>
          <w:rFonts w:ascii="Cambria" w:hAnsi="Cambria"/>
          <w:sz w:val="22"/>
          <w:szCs w:val="22"/>
        </w:rPr>
      </w:pPr>
      <w:r>
        <w:rPr>
          <w:rFonts w:ascii="Cambria" w:hAnsi="Cambria"/>
          <w:sz w:val="22"/>
          <w:szCs w:val="22"/>
        </w:rPr>
        <w:t xml:space="preserve">Zamawiający </w:t>
      </w:r>
      <w:r>
        <w:rPr>
          <w:rFonts w:ascii="Cambria" w:hAnsi="Cambria"/>
          <w:sz w:val="22"/>
          <w:szCs w:val="22"/>
          <w:u w:val="single"/>
        </w:rPr>
        <w:t>nie dopuszcza składania ofert częściowych</w:t>
      </w:r>
      <w:r>
        <w:rPr>
          <w:rFonts w:ascii="Cambria" w:hAnsi="Cambria"/>
          <w:sz w:val="22"/>
          <w:szCs w:val="22"/>
        </w:rPr>
        <w:t>. Zgodnie z art. 91 ust. 2 ustawy Pzp Zamawiający wskazuje powody niedokonania podziału zamówienia na części:</w:t>
      </w:r>
    </w:p>
    <w:p>
      <w:pPr>
        <w:pStyle w:val="ListParagraph"/>
        <w:numPr>
          <w:ilvl w:val="2"/>
          <w:numId w:val="31"/>
        </w:numPr>
        <w:spacing w:lineRule="auto" w:line="276"/>
        <w:ind w:left="851" w:hanging="284"/>
        <w:rPr>
          <w:rFonts w:ascii="Cambria" w:hAnsi="Cambria"/>
          <w:sz w:val="22"/>
          <w:szCs w:val="22"/>
        </w:rPr>
      </w:pPr>
      <w:r>
        <w:rPr>
          <w:rFonts w:ascii="Cambria" w:hAnsi="Cambria"/>
          <w:sz w:val="22"/>
          <w:szCs w:val="22"/>
        </w:rPr>
        <w:t>Aspekt rzeczowy – Zamawiający zakłada że przy większym zamówieniu możliwe są do uzyskania większe upusty, a tym samym niższa cena za wykonanie przedmiotu zamówienia. Dodatkowym atutem jest sprecyzowanie odpowiedzialności za wykonany przedmiot zamówienia.</w:t>
      </w:r>
    </w:p>
    <w:p>
      <w:pPr>
        <w:pStyle w:val="ListParagraph"/>
        <w:numPr>
          <w:ilvl w:val="2"/>
          <w:numId w:val="31"/>
        </w:numPr>
        <w:spacing w:lineRule="auto" w:line="276"/>
        <w:ind w:left="851" w:hanging="284"/>
        <w:rPr>
          <w:rFonts w:ascii="Cambria" w:hAnsi="Cambria"/>
          <w:sz w:val="22"/>
          <w:szCs w:val="22"/>
        </w:rPr>
      </w:pPr>
      <w:bookmarkStart w:id="8" w:name="_Hlk116543726"/>
      <w:r>
        <w:rPr>
          <w:rFonts w:ascii="Cambria" w:hAnsi="Cambria"/>
          <w:sz w:val="22"/>
          <w:szCs w:val="22"/>
        </w:rPr>
        <w:t>Aspekt ekonomiczny – Zamawiający chce uniknąć powielania części kosztów ponoszonych przez Wykonawców a doliczanych do wartości oferty</w:t>
      </w:r>
      <w:bookmarkEnd w:id="8"/>
      <w:r>
        <w:rPr>
          <w:rFonts w:ascii="Cambria" w:hAnsi="Cambria"/>
          <w:sz w:val="22"/>
          <w:szCs w:val="22"/>
        </w:rPr>
        <w:t>.</w:t>
      </w:r>
    </w:p>
    <w:p>
      <w:pPr>
        <w:pStyle w:val="ListParagraph"/>
        <w:numPr>
          <w:ilvl w:val="2"/>
          <w:numId w:val="31"/>
        </w:numPr>
        <w:spacing w:lineRule="auto" w:line="276"/>
        <w:ind w:left="851" w:hanging="284"/>
        <w:rPr>
          <w:rFonts w:ascii="Cambria" w:hAnsi="Cambria"/>
          <w:sz w:val="22"/>
          <w:szCs w:val="22"/>
        </w:rPr>
      </w:pPr>
      <w:r>
        <w:rPr>
          <w:rFonts w:ascii="Cambria" w:hAnsi="Cambria"/>
          <w:sz w:val="22"/>
          <w:szCs w:val="22"/>
        </w:rPr>
        <w:t>Aspekt terminowy. Zamawiający nie może sobie pozwolić na opóźnienie w realizacji przedmiotu zamówienia, co skutkowałoby nieterminowym wykonaniem zamówienia.</w:t>
      </w:r>
    </w:p>
    <w:p>
      <w:pPr>
        <w:pStyle w:val="ListParagraph"/>
        <w:numPr>
          <w:ilvl w:val="1"/>
          <w:numId w:val="13"/>
        </w:numPr>
        <w:spacing w:lineRule="auto" w:line="276"/>
        <w:rPr>
          <w:rFonts w:ascii="Cambria" w:hAnsi="Cambria"/>
          <w:sz w:val="22"/>
          <w:szCs w:val="22"/>
        </w:rPr>
      </w:pPr>
      <w:r>
        <w:rPr>
          <w:rFonts w:ascii="Cambria" w:hAnsi="Cambria"/>
          <w:color w:val="000000"/>
          <w:sz w:val="22"/>
          <w:szCs w:val="22"/>
        </w:rPr>
        <w:t xml:space="preserve">Zamawiający informuje, że  materiały, środki użyte do realizacji przedmiotu zamówienia muszą posiadać wymagane aprobaty techniczne, atesty, świadectwa jakości czy deklaracje zgodności z obowiązującymi normami. oraz certyfikaty lub deklaracje zgodności wyrobu z oceną techniczną lub odpowiednią normą – jeśli dotyczy. </w:t>
      </w:r>
    </w:p>
    <w:p>
      <w:pPr>
        <w:pStyle w:val="ListParagraph"/>
        <w:numPr>
          <w:ilvl w:val="1"/>
          <w:numId w:val="13"/>
        </w:numPr>
        <w:spacing w:lineRule="auto" w:line="276"/>
        <w:rPr>
          <w:rFonts w:ascii="Cambria" w:hAnsi="Cambria"/>
          <w:sz w:val="22"/>
          <w:szCs w:val="22"/>
        </w:rPr>
      </w:pPr>
      <w:r>
        <w:rPr>
          <w:rFonts w:ascii="Cambria" w:hAnsi="Cambria"/>
          <w:sz w:val="22"/>
          <w:szCs w:val="22"/>
        </w:rPr>
        <w:t>Wykonawca zabezpieczy we własnym zakresie i na własny koszt, wszystkie materiały niezbędne do realizacji przedmiotu zamówienia. Oferta musi uwzględniać wszystkie koszty związane z prawidłową realizacją zamówienia.</w:t>
      </w:r>
    </w:p>
    <w:p>
      <w:pPr>
        <w:pStyle w:val="ListParagraph"/>
        <w:numPr>
          <w:ilvl w:val="1"/>
          <w:numId w:val="13"/>
        </w:numPr>
        <w:spacing w:lineRule="auto" w:line="276"/>
        <w:rPr>
          <w:highlight w:val="none"/>
          <w:shd w:fill="auto" w:val="clear"/>
        </w:rPr>
      </w:pPr>
      <w:r>
        <w:rPr>
          <w:rFonts w:ascii="Cambria" w:hAnsi="Cambria"/>
          <w:color w:val="000000"/>
          <w:sz w:val="22"/>
          <w:szCs w:val="22"/>
          <w:shd w:fill="auto" w:val="clear"/>
        </w:rPr>
        <w:t xml:space="preserve">Prawo Opcji - </w:t>
      </w:r>
      <w:r>
        <w:rPr>
          <w:rFonts w:cs="Cambria" w:ascii="Cambria" w:hAnsi="Cambria"/>
          <w:color w:val="000000"/>
          <w:sz w:val="22"/>
          <w:szCs w:val="22"/>
          <w:shd w:fill="auto" w:val="clear"/>
        </w:rPr>
        <w:t xml:space="preserve">Zamawiający zastrzega sobie możliwość, że przy realizacji zamówienia będzie miał prawo skorzystać z prawa opcji, które przejawia się tym, że Zamawiający może zwiększyć o 20% realizację zamówienia w stosunku do podstawowego zakresu zamówienia określonego w załączniku nr 1 do SWZ. Zamawiający w załączniku  </w:t>
      </w:r>
      <w:r>
        <w:rPr>
          <w:rFonts w:cs="Cambria" w:ascii="Cambria" w:hAnsi="Cambria"/>
          <w:iCs/>
          <w:color w:val="000000"/>
          <w:sz w:val="22"/>
          <w:szCs w:val="22"/>
          <w:shd w:fill="auto" w:val="clear"/>
        </w:rPr>
        <w:t>do SWZ</w:t>
      </w:r>
      <w:r>
        <w:rPr>
          <w:rFonts w:cs="Cambria" w:ascii="Cambria" w:hAnsi="Cambria"/>
          <w:i/>
          <w:color w:val="000000"/>
          <w:sz w:val="22"/>
          <w:szCs w:val="22"/>
          <w:shd w:fill="auto" w:val="clear"/>
        </w:rPr>
        <w:t xml:space="preserve"> </w:t>
      </w:r>
      <w:r>
        <w:rPr>
          <w:rFonts w:cs="Cambria" w:ascii="Cambria" w:hAnsi="Cambria"/>
          <w:color w:val="000000"/>
          <w:sz w:val="22"/>
          <w:szCs w:val="22"/>
          <w:shd w:fill="auto" w:val="clear"/>
        </w:rPr>
        <w:t xml:space="preserve">projektowane postanowienia umowy wskazuje szczegółowe zapisy dotyczące prawa opcji.    </w:t>
      </w:r>
    </w:p>
    <w:p>
      <w:pPr>
        <w:pStyle w:val="ListParagraph"/>
        <w:spacing w:lineRule="auto" w:line="276"/>
        <w:ind w:left="720" w:hanging="0"/>
        <w:rPr/>
      </w:pPr>
      <w:r>
        <w:rPr/>
      </w:r>
    </w:p>
    <w:p>
      <w:pPr>
        <w:pStyle w:val="ListParagraph"/>
        <w:numPr>
          <w:ilvl w:val="1"/>
          <w:numId w:val="13"/>
        </w:numPr>
        <w:spacing w:lineRule="auto" w:line="276"/>
        <w:rPr/>
      </w:pPr>
      <w:r>
        <w:rPr>
          <w:rFonts w:ascii="Cambria" w:hAnsi="Cambria"/>
          <w:sz w:val="22"/>
          <w:szCs w:val="22"/>
        </w:rPr>
        <w:t>W razie wystąpienia przejściowych przeszkód i trudności uniemożliwiających wykonanie usługi w wyznaczonym terminie, z winy Wykonawcy, Wykonawca zobowiązany jest do zastępczego zorganizowania we własnym zakresie, na własny koszt kompleksowej usługi. O fakcie tym wykonawca zobowiązany jest niezwłocznie poinformować zamawiającego.</w:t>
      </w:r>
    </w:p>
    <w:p>
      <w:pPr>
        <w:pStyle w:val="ListParagraph"/>
        <w:numPr>
          <w:ilvl w:val="1"/>
          <w:numId w:val="13"/>
        </w:numPr>
        <w:spacing w:lineRule="auto" w:line="276"/>
        <w:rPr>
          <w:rFonts w:ascii="Cambria" w:hAnsi="Cambria"/>
          <w:b/>
          <w:bCs/>
          <w:sz w:val="22"/>
          <w:szCs w:val="22"/>
        </w:rPr>
      </w:pPr>
      <w:r>
        <w:rPr>
          <w:rFonts w:ascii="Cambria" w:hAnsi="Cambria"/>
          <w:sz w:val="22"/>
          <w:szCs w:val="22"/>
        </w:rPr>
        <w:t>Nazwa/y i kod/y Wspólnego Słownika Zamówień: (CPV):</w:t>
      </w:r>
      <w:r>
        <w:rPr>
          <w:rFonts w:cs="Cambria" w:ascii="Cambria" w:hAnsi="Cambria"/>
          <w:b/>
          <w:sz w:val="22"/>
          <w:szCs w:val="22"/>
        </w:rPr>
        <w:t xml:space="preserve"> 90524000-6 – Usługi w zakresie odpadów medycznych. </w:t>
      </w:r>
    </w:p>
    <w:p>
      <w:pPr>
        <w:pStyle w:val="Normal"/>
        <w:ind w:left="360" w:hanging="0"/>
        <w:jc w:val="both"/>
        <w:rPr>
          <w:rFonts w:ascii="Cambria" w:hAnsi="Cambria" w:cs="Cambria"/>
          <w:bCs/>
        </w:rPr>
      </w:pPr>
      <w:r>
        <w:rPr>
          <w:rFonts w:cs="Cambria" w:ascii="Cambria" w:hAnsi="Cambria"/>
          <w:bCs/>
        </w:rPr>
        <w:t xml:space="preserve">  </w:t>
      </w:r>
      <w:r>
        <w:rPr>
          <w:rFonts w:cs="Cambria" w:ascii="Cambria" w:hAnsi="Cambria"/>
          <w:bCs/>
        </w:rPr>
        <w:t xml:space="preserve">Kody odpadów wytwarzanych przez Zamawiającego wg grup ustalonych </w:t>
        <w:br/>
        <w:t xml:space="preserve">  w Rozporządzeniu Ministra Klimatu w sprawie katalogu odpadów (Dz. U. </w:t>
        <w:br/>
        <w:t xml:space="preserve">       z 2020 r. poz. </w:t>
      </w:r>
      <w:r>
        <w:rPr/>
        <w:t>10): 18 01 02*; 18 01 03*; 18 01 09.</w:t>
      </w:r>
    </w:p>
    <w:p>
      <w:pPr>
        <w:pStyle w:val="ListParagraph"/>
        <w:spacing w:lineRule="auto" w:line="276"/>
        <w:ind w:left="0" w:hanging="0"/>
        <w:rPr>
          <w:shd w:fill="FFFF00" w:val="clear"/>
        </w:rPr>
      </w:pPr>
      <w:r>
        <w:rPr>
          <w:shd w:fill="FFFF00" w:val="clear"/>
        </w:rPr>
      </w:r>
    </w:p>
    <w:p>
      <w:pPr>
        <w:pStyle w:val="Normal"/>
        <w:spacing w:lineRule="auto" w:line="276"/>
        <w:jc w:val="both"/>
        <w:rPr>
          <w:rFonts w:ascii="Cambria" w:hAnsi="Cambria"/>
          <w:b/>
          <w:bCs/>
          <w:color w:val="000000"/>
          <w:w w:val="110"/>
          <w:sz w:val="22"/>
          <w:szCs w:val="22"/>
        </w:rPr>
      </w:pPr>
      <w:r>
        <w:rPr>
          <w:rFonts w:ascii="Cambria" w:hAnsi="Cambria"/>
          <w:b/>
          <w:bCs/>
          <w:color w:val="000000"/>
          <w:w w:val="110"/>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9" w:name="_Toc117513184"/>
            <w:r>
              <w:rPr>
                <w:rFonts w:ascii="Cambria" w:hAnsi="Cambria"/>
                <w:sz w:val="22"/>
                <w:szCs w:val="22"/>
              </w:rPr>
              <w:t xml:space="preserve">ROZDZIAŁ 5 - </w:t>
            </w:r>
            <w:r>
              <w:rPr>
                <w:rFonts w:ascii="Cambria" w:hAnsi="Cambria"/>
                <w:b w:val="false"/>
                <w:bCs/>
                <w:sz w:val="22"/>
                <w:szCs w:val="22"/>
              </w:rPr>
              <w:t>TERMIN WYKONANIA ZAMÓWIENIA</w:t>
            </w:r>
            <w:bookmarkEnd w:id="9"/>
          </w:p>
        </w:tc>
      </w:tr>
    </w:tbl>
    <w:p>
      <w:pPr>
        <w:pStyle w:val="ListParagraph"/>
        <w:widowControl w:val="false"/>
        <w:numPr>
          <w:ilvl w:val="0"/>
          <w:numId w:val="0"/>
        </w:numPr>
        <w:spacing w:lineRule="auto" w:line="276"/>
        <w:ind w:left="567" w:hanging="0"/>
        <w:outlineLvl w:val="3"/>
        <w:rPr>
          <w:rFonts w:ascii="Cambria" w:hAnsi="Cambria"/>
          <w:bCs/>
          <w:sz w:val="22"/>
          <w:szCs w:val="22"/>
        </w:rPr>
      </w:pPr>
      <w:r>
        <w:rPr>
          <w:rFonts w:ascii="Cambria" w:hAnsi="Cambria"/>
          <w:bCs/>
          <w:sz w:val="22"/>
          <w:szCs w:val="22"/>
        </w:rPr>
      </w:r>
    </w:p>
    <w:p>
      <w:pPr>
        <w:pStyle w:val="ListParagraph"/>
        <w:widowControl w:val="false"/>
        <w:numPr>
          <w:ilvl w:val="1"/>
          <w:numId w:val="22"/>
        </w:numPr>
        <w:spacing w:lineRule="auto" w:line="276"/>
        <w:ind w:left="567" w:hanging="567"/>
        <w:outlineLvl w:val="3"/>
        <w:rPr>
          <w:rFonts w:ascii="Cambria" w:hAnsi="Cambria"/>
          <w:sz w:val="22"/>
          <w:szCs w:val="22"/>
        </w:rPr>
      </w:pPr>
      <w:r>
        <w:rPr>
          <w:rFonts w:ascii="Cambria" w:hAnsi="Cambria"/>
          <w:bCs/>
          <w:color w:val="000000"/>
          <w:sz w:val="22"/>
          <w:szCs w:val="22"/>
        </w:rPr>
        <w:t xml:space="preserve">Wykonawca jest zobowiązany wykonywać zamówienie </w:t>
      </w:r>
      <w:r>
        <w:rPr>
          <w:rFonts w:ascii="Cambria" w:hAnsi="Cambria"/>
          <w:bCs/>
          <w:sz w:val="22"/>
          <w:szCs w:val="22"/>
        </w:rPr>
        <w:t xml:space="preserve">w terminie – </w:t>
      </w:r>
      <w:r>
        <w:rPr>
          <w:rFonts w:ascii="Cambria" w:hAnsi="Cambria"/>
          <w:b/>
          <w:bCs/>
          <w:sz w:val="22"/>
          <w:szCs w:val="22"/>
        </w:rPr>
        <w:t>12</w:t>
      </w:r>
      <w:r>
        <w:rPr>
          <w:rFonts w:ascii="Cambria" w:hAnsi="Cambria"/>
          <w:b/>
          <w:sz w:val="22"/>
          <w:szCs w:val="22"/>
        </w:rPr>
        <w:t xml:space="preserve"> miesięcy od </w:t>
        <w:br/>
        <w:t>daty zawarcia umowy.</w:t>
      </w:r>
    </w:p>
    <w:p>
      <w:pPr>
        <w:pStyle w:val="ListParagraph"/>
        <w:widowControl w:val="false"/>
        <w:numPr>
          <w:ilvl w:val="0"/>
          <w:numId w:val="0"/>
        </w:numPr>
        <w:spacing w:lineRule="auto" w:line="276"/>
        <w:ind w:left="567" w:hanging="0"/>
        <w:outlineLvl w:val="3"/>
        <w:rPr>
          <w:rFonts w:ascii="Cambria" w:hAnsi="Cambria"/>
          <w:bCs/>
          <w:sz w:val="22"/>
          <w:szCs w:val="22"/>
        </w:rPr>
      </w:pPr>
      <w:r>
        <w:rPr>
          <w:rFonts w:ascii="Cambria" w:hAnsi="Cambria"/>
          <w:bCs/>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10" w:name="_Toc117513185"/>
            <w:r>
              <w:rPr>
                <w:rFonts w:ascii="Cambria" w:hAnsi="Cambria"/>
                <w:sz w:val="22"/>
                <w:szCs w:val="22"/>
              </w:rPr>
              <w:t xml:space="preserve">ROZDZIAŁ 6 - </w:t>
            </w:r>
            <w:r>
              <w:rPr>
                <w:rFonts w:ascii="Cambria" w:hAnsi="Cambria"/>
                <w:b w:val="false"/>
                <w:bCs/>
                <w:color w:val="000000"/>
                <w:sz w:val="22"/>
                <w:szCs w:val="22"/>
              </w:rPr>
              <w:t>INFORMACJE O WARUNKACH UDZIAŁU W POSTĘPOWANIU</w:t>
            </w:r>
            <w:bookmarkEnd w:id="10"/>
          </w:p>
        </w:tc>
      </w:tr>
    </w:tbl>
    <w:p>
      <w:pPr>
        <w:pStyle w:val="Kolorowalistaakcent11"/>
        <w:widowControl w:val="false"/>
        <w:numPr>
          <w:ilvl w:val="0"/>
          <w:numId w:val="0"/>
        </w:numPr>
        <w:spacing w:lineRule="auto" w:line="276" w:before="0" w:after="0"/>
        <w:ind w:left="0" w:hanging="0"/>
        <w:contextualSpacing/>
        <w:outlineLvl w:val="3"/>
        <w:rPr>
          <w:rFonts w:ascii="Cambria" w:hAnsi="Cambria"/>
          <w:bCs/>
          <w:sz w:val="22"/>
          <w:szCs w:val="22"/>
          <w:lang w:eastAsia="pl-PL"/>
        </w:rPr>
      </w:pPr>
      <w:r>
        <w:rPr>
          <w:rFonts w:ascii="Cambria" w:hAnsi="Cambria"/>
          <w:bCs/>
          <w:sz w:val="22"/>
          <w:szCs w:val="22"/>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bCs/>
          <w:vanish/>
          <w:sz w:val="22"/>
          <w:szCs w:val="22"/>
          <w:lang w:eastAsia="pl-PL"/>
        </w:rPr>
      </w:pPr>
      <w:r>
        <w:rPr>
          <w:rFonts w:ascii="Cambria" w:hAnsi="Cambria"/>
          <w:bCs/>
          <w:vanish/>
          <w:sz w:val="22"/>
          <w:szCs w:val="22"/>
          <w:lang w:eastAsia="pl-PL"/>
        </w:rPr>
      </w:r>
    </w:p>
    <w:p>
      <w:pPr>
        <w:pStyle w:val="Kolorowalistaakcent11"/>
        <w:numPr>
          <w:ilvl w:val="1"/>
          <w:numId w:val="7"/>
        </w:numPr>
        <w:spacing w:lineRule="auto" w:line="276" w:before="0" w:after="0"/>
        <w:ind w:left="567" w:hanging="567"/>
        <w:contextualSpacing/>
        <w:rPr>
          <w:rFonts w:ascii="Cambria" w:hAnsi="Cambria"/>
          <w:sz w:val="22"/>
          <w:szCs w:val="22"/>
        </w:rPr>
      </w:pPr>
      <w:r>
        <w:rPr>
          <w:rFonts w:ascii="Cambria" w:hAnsi="Cambria"/>
          <w:bCs/>
          <w:sz w:val="22"/>
          <w:szCs w:val="22"/>
        </w:rPr>
        <w:t xml:space="preserve">O udzielenie zamówienia mogą ubiegać się Wykonawcy, którzy spełniają warunki udziału w postępowaniu dotyczące: </w:t>
      </w:r>
      <w:r>
        <w:rPr>
          <w:rFonts w:ascii="Cambria" w:hAnsi="Cambria"/>
          <w:bCs/>
          <w:color w:val="FFFFFF"/>
          <w:sz w:val="22"/>
          <w:szCs w:val="22"/>
        </w:rPr>
        <w:t>postępowaniu</w:t>
      </w:r>
    </w:p>
    <w:p>
      <w:pPr>
        <w:pStyle w:val="ListParagraph"/>
        <w:numPr>
          <w:ilvl w:val="2"/>
          <w:numId w:val="14"/>
        </w:numPr>
        <w:spacing w:lineRule="auto" w:line="276" w:before="0" w:after="0"/>
        <w:ind w:left="1276" w:hanging="709"/>
        <w:contextualSpacing/>
        <w:rPr>
          <w:rFonts w:ascii="Cambria" w:hAnsi="Cambria"/>
          <w:sz w:val="22"/>
          <w:szCs w:val="22"/>
        </w:rPr>
      </w:pPr>
      <w:r>
        <w:rPr>
          <w:rFonts w:ascii="Cambria" w:hAnsi="Cambria"/>
          <w:b/>
          <w:sz w:val="22"/>
          <w:szCs w:val="22"/>
        </w:rPr>
        <w:t>zdolności do występowania w obrocie gospodarczym;</w:t>
      </w:r>
    </w:p>
    <w:p>
      <w:pPr>
        <w:pStyle w:val="Normal"/>
        <w:spacing w:lineRule="auto" w:line="276"/>
        <w:ind w:left="1276" w:hanging="0"/>
        <w:jc w:val="both"/>
        <w:rPr>
          <w:rFonts w:ascii="Cambria" w:hAnsi="Cambria"/>
          <w:sz w:val="22"/>
          <w:szCs w:val="22"/>
        </w:rPr>
      </w:pPr>
      <w:r>
        <w:rPr>
          <w:rFonts w:ascii="Cambria" w:hAnsi="Cambria"/>
          <w:i/>
          <w:sz w:val="22"/>
          <w:szCs w:val="22"/>
        </w:rPr>
        <w:t>Zamawiający nie określa warunku w ww. zakresie.</w:t>
      </w:r>
    </w:p>
    <w:p>
      <w:pPr>
        <w:pStyle w:val="ListParagraph"/>
        <w:numPr>
          <w:ilvl w:val="2"/>
          <w:numId w:val="14"/>
        </w:numPr>
        <w:spacing w:lineRule="auto" w:line="276" w:before="0" w:after="0"/>
        <w:ind w:left="1276" w:hanging="709"/>
        <w:contextualSpacing/>
        <w:rPr>
          <w:rFonts w:ascii="Cambria" w:hAnsi="Cambria"/>
          <w:sz w:val="22"/>
          <w:szCs w:val="22"/>
        </w:rPr>
      </w:pPr>
      <w:r>
        <w:rPr>
          <w:rFonts w:ascii="Cambria" w:hAnsi="Cambria"/>
          <w:b/>
          <w:sz w:val="22"/>
          <w:szCs w:val="22"/>
        </w:rPr>
        <w:t>uprawnień do prowadzenia określonej działalności gospodarczej lub zawodowej, o ile wynika to z odrębnych przepisów;</w:t>
      </w:r>
    </w:p>
    <w:p>
      <w:pPr>
        <w:pStyle w:val="Normal"/>
        <w:ind w:left="1077" w:hanging="0"/>
        <w:jc w:val="both"/>
        <w:rPr/>
      </w:pPr>
      <w:r>
        <w:rPr>
          <w:rFonts w:cs="Cambria" w:ascii="Cambria" w:hAnsi="Cambria"/>
        </w:rPr>
        <w:t>Zamawiający uzna warunek za spełniony, jeżeli Wykonawca wykaże, że posiada aktualną decyzję/zezwolenie (właściwego terytorialnie organu) na prowadzenie działalności w zakresie usług związanych z odbiorem, transportem i unieszkodliwianiem odpadów medycznych, o kodach zgodnych z przedmiotem zamówienia, na podstawie ustawy z dnia 14 grudnia 2012 r. o odpadach (t.j. Dz.U.2022.699 z póżn.zm.), czyli:</w:t>
      </w:r>
    </w:p>
    <w:p>
      <w:pPr>
        <w:pStyle w:val="Normal"/>
        <w:ind w:left="1077" w:firstLine="170"/>
        <w:jc w:val="both"/>
        <w:rPr>
          <w:rFonts w:ascii="Cambria" w:hAnsi="Cambria" w:cs="Cambria"/>
        </w:rPr>
      </w:pPr>
      <w:r>
        <w:rPr>
          <w:rFonts w:cs="Cambria" w:ascii="Cambria" w:hAnsi="Cambria"/>
        </w:rPr>
        <w:t>a)aktualna decyzja/zezwolenie (właściwego terytorialnie organu) na prowadzenie działalności w zakresie transportu i unieszkodliwiania odpadów o kodach objętych przedmiotem zamówienia, dla instalacji mających wolne moce przerobowe;</w:t>
      </w:r>
    </w:p>
    <w:p>
      <w:pPr>
        <w:pStyle w:val="Normal"/>
        <w:ind w:left="1077" w:firstLine="170"/>
        <w:jc w:val="both"/>
        <w:rPr>
          <w:rFonts w:ascii="Cambria" w:hAnsi="Cambria" w:cs="Cambria"/>
        </w:rPr>
      </w:pPr>
      <w:r>
        <w:rPr>
          <w:rFonts w:cs="Cambria" w:ascii="Cambria" w:hAnsi="Cambria"/>
        </w:rPr>
        <w:t>b)aktualna decyzja/zezwolenie    (właściwego     terytorialnie     organu)     na     użytkowanie (eksploatację) zakładu termicznego unieszkodliwiania odpadów (dedykowanego do realizacji niniejszego zamówienia);</w:t>
      </w:r>
    </w:p>
    <w:p>
      <w:pPr>
        <w:pStyle w:val="Normal"/>
        <w:ind w:left="1077" w:firstLine="170"/>
        <w:jc w:val="both"/>
        <w:rPr>
          <w:rFonts w:ascii="Cambria" w:hAnsi="Cambria" w:cs="Cambria"/>
        </w:rPr>
      </w:pPr>
      <w:r>
        <w:rPr>
          <w:rFonts w:cs="Cambria" w:ascii="Cambria" w:hAnsi="Cambria"/>
        </w:rPr>
        <w:t>c) aktualny wpis do rejestru BDO – (bazy danych o produktach i opakowaniach oraz gospodarce odpadami) – z wykazu musi wynikać, że wykonawca może transportować odpady określone w opisie przedmiotu zamówienia, w celu spełnienia warunku wykonawca wskaże adres strony internetowej, na której znajduje się aktywny dla zamawiającego wpis oraz poda numer rejestrowy nadany przez odpowiedni organ.</w:t>
      </w:r>
    </w:p>
    <w:p>
      <w:pPr>
        <w:pStyle w:val="Normal"/>
        <w:spacing w:lineRule="auto" w:line="276"/>
        <w:ind w:left="1276" w:hanging="0"/>
        <w:jc w:val="both"/>
        <w:rPr>
          <w:rFonts w:ascii="Cambria" w:hAnsi="Cambria"/>
          <w:sz w:val="22"/>
          <w:szCs w:val="22"/>
        </w:rPr>
      </w:pPr>
      <w:r>
        <w:rPr>
          <w:rFonts w:ascii="Cambria" w:hAnsi="Cambria"/>
          <w:i/>
          <w:sz w:val="22"/>
          <w:szCs w:val="22"/>
        </w:rPr>
        <w:t>Zamawiający nie określa warunku w ww. zakresie.</w:t>
      </w:r>
    </w:p>
    <w:p>
      <w:pPr>
        <w:pStyle w:val="ListParagraph"/>
        <w:numPr>
          <w:ilvl w:val="2"/>
          <w:numId w:val="14"/>
        </w:numPr>
        <w:spacing w:lineRule="auto" w:line="276" w:before="0" w:after="0"/>
        <w:ind w:left="1276" w:hanging="709"/>
        <w:contextualSpacing/>
        <w:rPr>
          <w:rFonts w:ascii="Cambria" w:hAnsi="Cambria"/>
          <w:sz w:val="22"/>
          <w:szCs w:val="22"/>
        </w:rPr>
      </w:pPr>
      <w:r>
        <w:rPr>
          <w:rFonts w:ascii="Cambria" w:hAnsi="Cambria"/>
          <w:b/>
          <w:sz w:val="22"/>
          <w:szCs w:val="22"/>
        </w:rPr>
        <w:t>sytuacji ekonomicznej lub finansowej;</w:t>
      </w:r>
    </w:p>
    <w:p>
      <w:pPr>
        <w:pStyle w:val="Normal"/>
        <w:spacing w:lineRule="auto" w:line="276"/>
        <w:ind w:left="567" w:firstLine="709"/>
        <w:jc w:val="both"/>
        <w:rPr>
          <w:rFonts w:ascii="Cambria" w:hAnsi="Cambria"/>
          <w:sz w:val="22"/>
          <w:szCs w:val="22"/>
        </w:rPr>
      </w:pPr>
      <w:bookmarkStart w:id="11" w:name="_Hlk109038907"/>
      <w:r>
        <w:rPr>
          <w:rFonts w:ascii="Cambria" w:hAnsi="Cambria"/>
          <w:i/>
          <w:sz w:val="22"/>
          <w:szCs w:val="22"/>
        </w:rPr>
        <w:t>Zamawiający nie określa warunku w ww. zakresie.</w:t>
      </w:r>
      <w:bookmarkEnd w:id="11"/>
    </w:p>
    <w:p>
      <w:pPr>
        <w:pStyle w:val="Kolorowalistaakcent11"/>
        <w:numPr>
          <w:ilvl w:val="2"/>
          <w:numId w:val="24"/>
        </w:numPr>
        <w:spacing w:lineRule="auto" w:line="276" w:before="0" w:after="0"/>
        <w:ind w:left="1276" w:hanging="709"/>
        <w:contextualSpacing/>
        <w:rPr>
          <w:rFonts w:ascii="Cambria" w:hAnsi="Cambria"/>
          <w:sz w:val="22"/>
          <w:szCs w:val="22"/>
        </w:rPr>
      </w:pPr>
      <w:r>
        <w:rPr>
          <w:rFonts w:ascii="Cambria" w:hAnsi="Cambria"/>
          <w:b/>
          <w:sz w:val="22"/>
          <w:szCs w:val="22"/>
        </w:rPr>
        <w:t>zdolności technicznej lub zawodowej:</w:t>
      </w:r>
    </w:p>
    <w:p>
      <w:pPr>
        <w:pStyle w:val="Normal"/>
        <w:spacing w:lineRule="auto" w:line="276"/>
        <w:ind w:left="567" w:firstLine="709"/>
        <w:jc w:val="both"/>
        <w:rPr>
          <w:rFonts w:ascii="Cambria" w:hAnsi="Cambria"/>
          <w:sz w:val="22"/>
          <w:szCs w:val="22"/>
        </w:rPr>
      </w:pPr>
      <w:bookmarkStart w:id="12" w:name="_Hlk109038907_kopia_1"/>
      <w:r>
        <w:rPr>
          <w:rFonts w:cs="Calibri" w:ascii="Cambria" w:hAnsi="Cambria"/>
          <w:i/>
          <w:sz w:val="22"/>
          <w:szCs w:val="22"/>
        </w:rPr>
        <w:t>Zamawiający nie określa warunku w ww. zakresie.</w:t>
      </w:r>
      <w:bookmarkEnd w:id="12"/>
    </w:p>
    <w:p>
      <w:pPr>
        <w:pStyle w:val="Normal"/>
        <w:spacing w:lineRule="auto" w:line="276"/>
        <w:ind w:left="567" w:firstLine="709"/>
        <w:jc w:val="both"/>
        <w:rPr>
          <w:rFonts w:ascii="Cambria" w:hAnsi="Cambria"/>
          <w:sz w:val="22"/>
          <w:szCs w:val="22"/>
        </w:rPr>
      </w:pPr>
      <w:r>
        <w:rPr>
          <w:rFonts w:ascii="Cambria" w:hAnsi="Cambria"/>
          <w:sz w:val="22"/>
          <w:szCs w:val="22"/>
        </w:rPr>
      </w:r>
    </w:p>
    <w:p>
      <w:pPr>
        <w:pStyle w:val="Kolorowalistaakcent11"/>
        <w:numPr>
          <w:ilvl w:val="1"/>
          <w:numId w:val="24"/>
        </w:numPr>
        <w:spacing w:lineRule="auto" w:line="276" w:before="0" w:after="0"/>
        <w:ind w:left="875" w:right="20" w:hanging="520"/>
        <w:contextualSpacing/>
        <w:rPr>
          <w:rFonts w:ascii="Cambria" w:hAnsi="Cambria"/>
          <w:sz w:val="22"/>
          <w:szCs w:val="22"/>
        </w:rPr>
      </w:pPr>
      <w:r>
        <w:rPr>
          <w:rFonts w:ascii="Cambria" w:hAnsi="Cambria"/>
          <w:sz w:val="22"/>
          <w:szCs w:val="22"/>
        </w:rPr>
        <w:t xml:space="preserve">Zamawiający może, </w:t>
      </w:r>
      <w:r>
        <w:rPr>
          <w:rFonts w:ascii="Cambria" w:hAnsi="Cambria"/>
          <w:color w:val="000000"/>
          <w:sz w:val="22"/>
          <w:szCs w:val="22"/>
          <w:shd w:fill="FFFFFF" w:val="clear"/>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2"/>
          <w:szCs w:val="22"/>
        </w:rPr>
        <w:t xml:space="preserve"> na każdym etapie postępowania (art. 116 ust. 2 ustawy Pzp).</w:t>
      </w:r>
    </w:p>
    <w:p>
      <w:pPr>
        <w:pStyle w:val="Kolorowalistaakcent11"/>
        <w:tabs>
          <w:tab w:val="clear" w:pos="720"/>
          <w:tab w:val="left" w:pos="567" w:leader="none"/>
        </w:tabs>
        <w:spacing w:lineRule="auto" w:line="276" w:before="0" w:after="0"/>
        <w:ind w:left="720" w:right="20" w:hanging="0"/>
        <w:contextualSpacing/>
        <w:rPr>
          <w:rFonts w:ascii="Cambria" w:hAnsi="Cambria"/>
          <w:sz w:val="22"/>
          <w:szCs w:val="22"/>
        </w:rPr>
      </w:pPr>
      <w:r>
        <w:rPr>
          <w:rFonts w:ascii="Cambria" w:hAnsi="Cambria"/>
          <w:sz w:val="22"/>
          <w:szCs w:val="22"/>
        </w:rPr>
      </w:r>
    </w:p>
    <w:tbl>
      <w:tblPr>
        <w:tblW w:w="907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9073"/>
      </w:tblGrid>
      <w:tr>
        <w:trPr/>
        <w:tc>
          <w:tcPr>
            <w:tcW w:w="9073"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13" w:name="_Toc117513186"/>
            <w:r>
              <w:rPr>
                <w:rFonts w:ascii="Cambria" w:hAnsi="Cambria"/>
                <w:sz w:val="22"/>
                <w:szCs w:val="22"/>
              </w:rPr>
              <w:t xml:space="preserve">ROZDZIAŁ 7 - </w:t>
            </w:r>
            <w:r>
              <w:rPr>
                <w:rFonts w:ascii="Cambria" w:hAnsi="Cambria"/>
                <w:b w:val="false"/>
                <w:bCs/>
                <w:color w:val="000000"/>
                <w:sz w:val="22"/>
                <w:szCs w:val="22"/>
              </w:rPr>
              <w:t>PODSTAWY WYKLUCZENIA</w:t>
            </w:r>
            <w:bookmarkEnd w:id="13"/>
          </w:p>
        </w:tc>
      </w:tr>
    </w:tbl>
    <w:p>
      <w:pPr>
        <w:pStyle w:val="Kolorowalistaakcent11"/>
        <w:widowControl w:val="false"/>
        <w:numPr>
          <w:ilvl w:val="0"/>
          <w:numId w:val="0"/>
        </w:numPr>
        <w:spacing w:lineRule="auto" w:line="276" w:before="0" w:after="0"/>
        <w:ind w:left="0" w:hanging="0"/>
        <w:contextualSpacing/>
        <w:outlineLvl w:val="3"/>
        <w:rPr>
          <w:rFonts w:ascii="Cambria" w:hAnsi="Cambria"/>
          <w:bCs/>
          <w:sz w:val="22"/>
          <w:szCs w:val="22"/>
          <w:lang w:eastAsia="pl-PL"/>
        </w:rPr>
      </w:pPr>
      <w:r>
        <w:rPr>
          <w:rFonts w:ascii="Cambria" w:hAnsi="Cambria"/>
          <w:bCs/>
          <w:sz w:val="22"/>
          <w:szCs w:val="22"/>
          <w:lang w:eastAsia="pl-PL"/>
        </w:rPr>
      </w:r>
    </w:p>
    <w:p>
      <w:pPr>
        <w:pStyle w:val="Kolorowalistaakcent11"/>
        <w:numPr>
          <w:ilvl w:val="1"/>
          <w:numId w:val="25"/>
        </w:numPr>
        <w:tabs>
          <w:tab w:val="clear" w:pos="720"/>
          <w:tab w:val="left" w:pos="567" w:leader="none"/>
        </w:tabs>
        <w:spacing w:lineRule="auto" w:line="276" w:before="0" w:after="0"/>
        <w:ind w:left="567" w:hanging="567"/>
        <w:contextualSpacing/>
        <w:rPr>
          <w:rFonts w:ascii="Cambria" w:hAnsi="Cambria"/>
          <w:sz w:val="22"/>
          <w:szCs w:val="22"/>
        </w:rPr>
      </w:pPr>
      <w:r>
        <w:rPr>
          <w:rFonts w:ascii="Cambria" w:hAnsi="Cambria"/>
          <w:sz w:val="22"/>
          <w:szCs w:val="22"/>
        </w:rPr>
        <w:t>Z postępowania o udzielenie zamówienia wyklucza się Wykonawcę, w stosunku, do którego zachodzi którakolwiek z okoliczności, o których mowa w art. 108 ustawy Pzp.</w:t>
      </w:r>
    </w:p>
    <w:p>
      <w:pPr>
        <w:pStyle w:val="Kolorowalistaakcent11"/>
        <w:numPr>
          <w:ilvl w:val="1"/>
          <w:numId w:val="52"/>
        </w:numPr>
        <w:tabs>
          <w:tab w:val="clear" w:pos="720"/>
          <w:tab w:val="left" w:pos="567" w:leader="none"/>
        </w:tabs>
        <w:spacing w:lineRule="auto" w:line="276" w:before="0" w:after="0"/>
        <w:ind w:left="567" w:hanging="567"/>
        <w:contextualSpacing/>
        <w:rPr>
          <w:rFonts w:ascii="Cambria" w:hAnsi="Cambria"/>
          <w:sz w:val="22"/>
          <w:szCs w:val="22"/>
        </w:rPr>
      </w:pPr>
      <w:r>
        <w:rPr>
          <w:rFonts w:ascii="Cambria" w:hAnsi="Cambria"/>
          <w:sz w:val="22"/>
          <w:szCs w:val="22"/>
        </w:rPr>
        <w:t xml:space="preserve">Zamawiający </w:t>
      </w:r>
      <w:r>
        <w:rPr>
          <w:rFonts w:ascii="Cambria" w:hAnsi="Cambria"/>
          <w:sz w:val="22"/>
          <w:szCs w:val="22"/>
          <w:u w:val="single"/>
        </w:rPr>
        <w:t>nie przewiduje</w:t>
      </w:r>
      <w:r>
        <w:rPr>
          <w:rFonts w:ascii="Cambria" w:hAnsi="Cambria"/>
          <w:sz w:val="22"/>
          <w:szCs w:val="22"/>
        </w:rPr>
        <w:t xml:space="preserve"> podstaw wykluczenia wskazanych w art. 109 ust. 1 ustawy Pzp.</w:t>
      </w:r>
      <w:bookmarkStart w:id="14" w:name="_Hlk65227908"/>
      <w:bookmarkEnd w:id="14"/>
    </w:p>
    <w:p>
      <w:pPr>
        <w:pStyle w:val="Kolorowalistaakcent11"/>
        <w:numPr>
          <w:ilvl w:val="1"/>
          <w:numId w:val="53"/>
        </w:numPr>
        <w:tabs>
          <w:tab w:val="clear" w:pos="720"/>
          <w:tab w:val="left" w:pos="567" w:leader="none"/>
        </w:tabs>
        <w:spacing w:lineRule="auto" w:line="276" w:before="0" w:after="0"/>
        <w:ind w:left="567" w:hanging="567"/>
        <w:contextualSpacing/>
        <w:rPr>
          <w:rFonts w:ascii="Cambria" w:hAnsi="Cambria"/>
          <w:sz w:val="22"/>
          <w:szCs w:val="22"/>
        </w:rPr>
      </w:pPr>
      <w:r>
        <w:rPr>
          <w:rFonts w:ascii="Cambria" w:hAnsi="Cambria"/>
          <w:color w:val="000000"/>
          <w:sz w:val="22"/>
          <w:szCs w:val="22"/>
          <w:shd w:fill="FFFFFF" w:val="clear"/>
        </w:rPr>
        <w:t xml:space="preserve">Wykonawca może zostać wykluczony przez Zamawiającego na każdym etapie postępowania o udzielenie zamówienia. </w:t>
      </w:r>
    </w:p>
    <w:p>
      <w:pPr>
        <w:pStyle w:val="Kolorowalistaakcent11"/>
        <w:numPr>
          <w:ilvl w:val="1"/>
          <w:numId w:val="54"/>
        </w:numPr>
        <w:tabs>
          <w:tab w:val="clear" w:pos="720"/>
          <w:tab w:val="left" w:pos="567" w:leader="none"/>
        </w:tabs>
        <w:spacing w:lineRule="auto" w:line="276" w:before="0" w:after="0"/>
        <w:ind w:left="567" w:hanging="567"/>
        <w:contextualSpacing/>
        <w:rPr>
          <w:rFonts w:ascii="Cambria" w:hAnsi="Cambria"/>
          <w:sz w:val="22"/>
          <w:szCs w:val="22"/>
        </w:rPr>
      </w:pPr>
      <w:r>
        <w:rPr>
          <w:rFonts w:ascii="Cambria" w:hAnsi="Cambria"/>
          <w:iCs/>
          <w:sz w:val="22"/>
          <w:szCs w:val="22"/>
        </w:rPr>
        <w:t>Sposób wykazania braku podstaw wykluczenia wskazano w rozdziale 8 SWZ.</w:t>
      </w:r>
      <w:bookmarkStart w:id="15" w:name="_Hlk65229320"/>
      <w:bookmarkEnd w:id="15"/>
    </w:p>
    <w:p>
      <w:pPr>
        <w:pStyle w:val="Kolorowalistaakcent11"/>
        <w:numPr>
          <w:ilvl w:val="1"/>
          <w:numId w:val="55"/>
        </w:numPr>
        <w:tabs>
          <w:tab w:val="clear" w:pos="720"/>
          <w:tab w:val="left" w:pos="567" w:leader="none"/>
        </w:tabs>
        <w:spacing w:lineRule="auto" w:line="276"/>
        <w:rPr>
          <w:rFonts w:ascii="Cambria" w:hAnsi="Cambria"/>
          <w:sz w:val="22"/>
          <w:szCs w:val="22"/>
        </w:rPr>
      </w:pPr>
      <w:r>
        <w:rPr>
          <w:rFonts w:ascii="Cambria" w:hAnsi="Cambria"/>
          <w:iCs/>
          <w:sz w:val="22"/>
          <w:szCs w:val="22"/>
        </w:rPr>
        <w:t>Na podstawie art. 7 ustawy z dnia 13 kwietnia 2022 r. o szczególnych rozwiązaniach w zakresie przeciwdziałania wspieraniu agresji na Ukrainę oraz służących ochronie bezpieczeństwa narodowego (Dz. U. z 2022 r. poz. 835) z postępowania o udzielenie zamówienia publicznego wyklucza się:</w:t>
      </w:r>
    </w:p>
    <w:p>
      <w:pPr>
        <w:pStyle w:val="Kolorowalistaakcent11"/>
        <w:tabs>
          <w:tab w:val="clear" w:pos="720"/>
          <w:tab w:val="left" w:pos="567" w:leader="none"/>
        </w:tabs>
        <w:spacing w:lineRule="auto" w:line="276"/>
        <w:ind w:left="720" w:hanging="294"/>
        <w:rPr>
          <w:rFonts w:ascii="Cambria" w:hAnsi="Cambria"/>
          <w:sz w:val="22"/>
          <w:szCs w:val="22"/>
        </w:rPr>
      </w:pPr>
      <w:r>
        <w:rPr>
          <w:rFonts w:ascii="Cambria" w:hAnsi="Cambria"/>
          <w:iCs/>
          <w:sz w:val="22"/>
          <w:szCs w:val="22"/>
        </w:rPr>
        <w:t>1) Wykonawcę wymienionego w wykazach określonych w rozporządzeniu 765/2006 i rozporządzeniu 269/2014 albo wpisanego na listę na podstawie decyzji w sprawie wpisu na listę rozstrzygającej o zastosowaniu środka, o którym mowa w art. 1 pkt 3;</w:t>
      </w:r>
    </w:p>
    <w:p>
      <w:pPr>
        <w:pStyle w:val="Kolorowalistaakcent11"/>
        <w:tabs>
          <w:tab w:val="clear" w:pos="720"/>
          <w:tab w:val="left" w:pos="567" w:leader="none"/>
        </w:tabs>
        <w:spacing w:lineRule="auto" w:line="276"/>
        <w:ind w:left="720" w:hanging="294"/>
        <w:rPr>
          <w:rFonts w:ascii="Cambria" w:hAnsi="Cambria"/>
          <w:sz w:val="22"/>
          <w:szCs w:val="22"/>
        </w:rPr>
      </w:pPr>
      <w:r>
        <w:rPr>
          <w:rFonts w:ascii="Cambria" w:hAnsi="Cambria"/>
          <w:iCs/>
          <w:sz w:val="22"/>
          <w:szCs w:val="22"/>
        </w:rPr>
        <w:t>2) Wykonawcę, którego beneficjentem rzeczywistym w rozumieniu ustawy z dnia 1 marca 2018r.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Kolorowalistaakcent11"/>
        <w:tabs>
          <w:tab w:val="clear" w:pos="720"/>
          <w:tab w:val="left" w:pos="567" w:leader="none"/>
        </w:tabs>
        <w:spacing w:lineRule="auto" w:line="276" w:before="0" w:after="0"/>
        <w:ind w:left="720" w:hanging="294"/>
        <w:contextualSpacing/>
        <w:rPr>
          <w:rFonts w:ascii="Cambria" w:hAnsi="Cambria"/>
          <w:sz w:val="22"/>
          <w:szCs w:val="22"/>
        </w:rPr>
      </w:pPr>
      <w:r>
        <w:rPr>
          <w:rFonts w:ascii="Cambria" w:hAnsi="Cambria"/>
          <w:iCs/>
          <w:sz w:val="22"/>
          <w:szCs w:val="22"/>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pPr>
        <w:pStyle w:val="Kolorowalistaakcent11"/>
        <w:tabs>
          <w:tab w:val="clear" w:pos="720"/>
          <w:tab w:val="left" w:pos="567" w:leader="none"/>
        </w:tabs>
        <w:spacing w:lineRule="auto" w:line="276" w:before="0" w:after="0"/>
        <w:ind w:left="0" w:hanging="0"/>
        <w:contextualSpacing/>
        <w:rPr>
          <w:rFonts w:ascii="Cambria" w:hAnsi="Cambria"/>
          <w:sz w:val="22"/>
          <w:szCs w:val="22"/>
        </w:rPr>
      </w:pPr>
      <w:r>
        <w:rPr>
          <w:rFonts w:ascii="Cambria" w:hAnsi="Cambria"/>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16" w:name="_Toc117513187"/>
            <w:r>
              <w:rPr>
                <w:rFonts w:ascii="Cambria" w:hAnsi="Cambria"/>
                <w:sz w:val="22"/>
                <w:szCs w:val="22"/>
              </w:rPr>
              <w:t xml:space="preserve">ROZDZIAŁ 8 - </w:t>
            </w:r>
            <w:r>
              <w:rPr>
                <w:rFonts w:ascii="Cambria" w:hAnsi="Cambria"/>
                <w:b w:val="false"/>
                <w:bCs/>
                <w:sz w:val="22"/>
                <w:szCs w:val="22"/>
              </w:rPr>
              <w:t>INFORMACJA O OŚWIADCZENIU WSTĘPNYM I PODMIOTOWYCH ŚRODKACH DOWODOWYCH</w:t>
            </w:r>
            <w:bookmarkEnd w:id="16"/>
          </w:p>
        </w:tc>
      </w:tr>
    </w:tbl>
    <w:p>
      <w:pPr>
        <w:pStyle w:val="Kolorowalistaakcent11"/>
        <w:spacing w:lineRule="auto" w:line="276" w:before="0" w:after="0"/>
        <w:ind w:left="0" w:hanging="0"/>
        <w:contextualSpacing/>
        <w:rPr>
          <w:rFonts w:ascii="Cambria" w:hAnsi="Cambria"/>
          <w:sz w:val="22"/>
          <w:szCs w:val="22"/>
        </w:rPr>
      </w:pPr>
      <w:r>
        <w:rPr>
          <w:rFonts w:ascii="Cambria" w:hAnsi="Cambria"/>
          <w:sz w:val="22"/>
          <w:szCs w:val="22"/>
        </w:rPr>
      </w:r>
    </w:p>
    <w:p>
      <w:pPr>
        <w:pStyle w:val="Kolorowalistaakcent11"/>
        <w:spacing w:lineRule="auto" w:line="276" w:before="0" w:after="0"/>
        <w:ind w:left="0" w:hanging="0"/>
        <w:contextualSpacing/>
        <w:rPr>
          <w:rFonts w:ascii="Cambria" w:hAnsi="Cambria"/>
          <w:bCs/>
          <w:vanish/>
          <w:sz w:val="22"/>
          <w:szCs w:val="22"/>
        </w:rPr>
      </w:pPr>
      <w:r>
        <w:rPr>
          <w:rFonts w:ascii="Cambria" w:hAnsi="Cambria"/>
          <w:bCs/>
          <w:vanish/>
          <w:sz w:val="22"/>
          <w:szCs w:val="22"/>
        </w:rPr>
      </w:r>
    </w:p>
    <w:p>
      <w:pPr>
        <w:pStyle w:val="Kolorowalistaakcent11"/>
        <w:numPr>
          <w:ilvl w:val="1"/>
          <w:numId w:val="26"/>
        </w:numPr>
        <w:spacing w:lineRule="auto" w:line="276"/>
        <w:ind w:left="709" w:hanging="709"/>
        <w:rPr>
          <w:rFonts w:ascii="Cambria" w:hAnsi="Cambria"/>
          <w:sz w:val="22"/>
          <w:szCs w:val="22"/>
        </w:rPr>
      </w:pPr>
      <w:r>
        <w:rPr>
          <w:rFonts w:ascii="Cambria" w:hAnsi="Cambria"/>
          <w:bCs/>
          <w:sz w:val="22"/>
          <w:szCs w:val="22"/>
        </w:rPr>
        <w:t xml:space="preserve">Wykonawca zobowiązany jest złożyć </w:t>
      </w:r>
      <w:r>
        <w:rPr>
          <w:rFonts w:ascii="Cambria" w:hAnsi="Cambria"/>
          <w:b/>
          <w:sz w:val="22"/>
          <w:szCs w:val="22"/>
          <w:u w:val="single"/>
        </w:rPr>
        <w:t>wraz z ofertą</w:t>
      </w:r>
      <w:r>
        <w:rPr>
          <w:rFonts w:ascii="Cambria" w:hAnsi="Cambria"/>
          <w:b/>
          <w:sz w:val="22"/>
          <w:szCs w:val="22"/>
        </w:rPr>
        <w:t xml:space="preserve"> </w:t>
      </w:r>
      <w:r>
        <w:rPr>
          <w:rFonts w:ascii="Cambria" w:hAnsi="Cambria"/>
          <w:sz w:val="22"/>
          <w:szCs w:val="22"/>
        </w:rPr>
        <w:t>oświadczenia stanowiące wstępne potwierdzenie, że Wykonawca na dzień składania ofert:</w:t>
      </w:r>
    </w:p>
    <w:p>
      <w:pPr>
        <w:pStyle w:val="ListParagraph"/>
        <w:numPr>
          <w:ilvl w:val="2"/>
          <w:numId w:val="27"/>
        </w:numPr>
        <w:spacing w:lineRule="auto" w:line="276"/>
        <w:rPr>
          <w:rFonts w:ascii="Cambria" w:hAnsi="Cambria"/>
          <w:sz w:val="22"/>
          <w:szCs w:val="22"/>
        </w:rPr>
      </w:pPr>
      <w:r>
        <w:rPr>
          <w:rFonts w:ascii="Cambria" w:hAnsi="Cambria"/>
          <w:sz w:val="22"/>
          <w:szCs w:val="22"/>
        </w:rPr>
        <w:t>spełnia warunki udziału w postępowaniu,</w:t>
      </w:r>
    </w:p>
    <w:p>
      <w:pPr>
        <w:pStyle w:val="ListParagraph"/>
        <w:numPr>
          <w:ilvl w:val="2"/>
          <w:numId w:val="27"/>
        </w:numPr>
        <w:spacing w:lineRule="auto" w:line="276"/>
        <w:rPr>
          <w:rFonts w:ascii="Cambria" w:hAnsi="Cambria"/>
          <w:sz w:val="22"/>
          <w:szCs w:val="22"/>
        </w:rPr>
      </w:pPr>
      <w:r>
        <w:rPr>
          <w:rFonts w:ascii="Cambria" w:hAnsi="Cambria"/>
          <w:sz w:val="22"/>
          <w:szCs w:val="22"/>
        </w:rPr>
        <w:t>nie podlega wykluczeniu,</w:t>
      </w:r>
    </w:p>
    <w:p>
      <w:pPr>
        <w:pStyle w:val="Kolorowalistaakcent11"/>
        <w:numPr>
          <w:ilvl w:val="2"/>
          <w:numId w:val="56"/>
        </w:numPr>
        <w:spacing w:lineRule="auto" w:line="276"/>
        <w:ind w:left="1418" w:hanging="709"/>
        <w:rPr>
          <w:rFonts w:ascii="Cambria" w:hAnsi="Cambria"/>
          <w:sz w:val="22"/>
          <w:szCs w:val="22"/>
        </w:rPr>
      </w:pPr>
      <w:r>
        <w:rPr>
          <w:rFonts w:ascii="Cambria" w:hAnsi="Cambria"/>
          <w:b/>
          <w:bCs/>
          <w:color w:val="000000"/>
          <w:sz w:val="22"/>
          <w:szCs w:val="22"/>
        </w:rPr>
        <w:t>Oświadczenia należy złożyć wg</w:t>
      </w:r>
      <w:r>
        <w:rPr>
          <w:rFonts w:ascii="Cambria" w:hAnsi="Cambria"/>
          <w:b/>
          <w:bCs/>
          <w:sz w:val="22"/>
          <w:szCs w:val="22"/>
        </w:rPr>
        <w:t xml:space="preserve"> wymogów Załącznika nr 4 do SWZ</w:t>
      </w:r>
      <w:r>
        <w:rPr>
          <w:rFonts w:ascii="Cambria" w:hAnsi="Cambria"/>
          <w:bCs/>
          <w:sz w:val="22"/>
          <w:szCs w:val="22"/>
        </w:rPr>
        <w:t>.</w:t>
      </w:r>
    </w:p>
    <w:p>
      <w:pPr>
        <w:pStyle w:val="Kolorowalistaakcent11"/>
        <w:numPr>
          <w:ilvl w:val="2"/>
          <w:numId w:val="57"/>
        </w:numPr>
        <w:spacing w:lineRule="auto" w:line="276"/>
        <w:ind w:left="1418" w:hanging="709"/>
        <w:rPr>
          <w:rFonts w:ascii="Cambria" w:hAnsi="Cambria"/>
          <w:sz w:val="22"/>
          <w:szCs w:val="22"/>
        </w:rPr>
      </w:pPr>
      <w:bookmarkStart w:id="17" w:name="_Hlk116546498"/>
      <w:r>
        <w:rPr>
          <w:rFonts w:ascii="Cambria" w:hAnsi="Cambria"/>
          <w:color w:val="000000"/>
          <w:sz w:val="22"/>
          <w:szCs w:val="22"/>
        </w:rPr>
        <w:t xml:space="preserve">Jeżeli Wykonawca </w:t>
      </w:r>
      <w:bookmarkEnd w:id="17"/>
      <w:r>
        <w:rPr>
          <w:rFonts w:ascii="Cambria" w:hAnsi="Cambria"/>
          <w:color w:val="000000"/>
          <w:sz w:val="22"/>
          <w:szCs w:val="22"/>
        </w:rPr>
        <w:t>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Kolorowalistaakcent11"/>
        <w:numPr>
          <w:ilvl w:val="2"/>
          <w:numId w:val="58"/>
        </w:numPr>
        <w:spacing w:lineRule="auto" w:line="276"/>
        <w:ind w:left="1418" w:hanging="709"/>
        <w:rPr>
          <w:rFonts w:ascii="Cambria" w:hAnsi="Cambria"/>
          <w:sz w:val="22"/>
          <w:szCs w:val="22"/>
        </w:rPr>
      </w:pPr>
      <w:r>
        <w:rPr>
          <w:rFonts w:ascii="Cambria" w:hAnsi="Cambria"/>
          <w:color w:val="000000"/>
          <w:sz w:val="22"/>
          <w:szCs w:val="22"/>
        </w:rPr>
        <w:t>Zamawiający może żądać od wykonawców wyjaśnień dotyczących treści złożonych oświadczeń, o których mowa w pkt 8.1 SWZ.</w:t>
      </w:r>
    </w:p>
    <w:p>
      <w:pPr>
        <w:pStyle w:val="Kolorowalistaakcent11"/>
        <w:numPr>
          <w:ilvl w:val="2"/>
          <w:numId w:val="59"/>
        </w:numPr>
        <w:spacing w:lineRule="auto" w:line="276"/>
        <w:ind w:left="1418" w:hanging="709"/>
        <w:rPr>
          <w:rFonts w:ascii="Cambria" w:hAnsi="Cambria"/>
          <w:sz w:val="22"/>
          <w:szCs w:val="22"/>
        </w:rPr>
      </w:pPr>
      <w:r>
        <w:rPr>
          <w:rFonts w:ascii="Cambria" w:hAnsi="Cambria"/>
          <w:color w:val="000000"/>
          <w:sz w:val="22"/>
          <w:szCs w:val="22"/>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pPr>
        <w:pStyle w:val="ListParagraph"/>
        <w:numPr>
          <w:ilvl w:val="1"/>
          <w:numId w:val="60"/>
        </w:numPr>
        <w:spacing w:lineRule="auto" w:line="276"/>
        <w:rPr>
          <w:rFonts w:ascii="Cambria" w:hAnsi="Cambria"/>
          <w:sz w:val="22"/>
          <w:szCs w:val="22"/>
        </w:rPr>
      </w:pPr>
      <w:bookmarkStart w:id="18" w:name="_Hlk61070718"/>
      <w:bookmarkEnd w:id="18"/>
      <w:r>
        <w:rPr>
          <w:rFonts w:ascii="Cambria" w:hAnsi="Cambria"/>
          <w:sz w:val="22"/>
          <w:szCs w:val="22"/>
        </w:rPr>
        <w:t>W przypadku gdy Wykonawcy wspólnie ubiegają się o udzielenie zamówienia dołączają do oferty oświadczenie, z którego wynika, które roboty budowlane, dostawy lub usługi wykonają poszczególni Wykonawcy</w:t>
      </w:r>
    </w:p>
    <w:p>
      <w:pPr>
        <w:pStyle w:val="Kolorowalistaakcent11"/>
        <w:numPr>
          <w:ilvl w:val="1"/>
          <w:numId w:val="61"/>
        </w:numPr>
        <w:spacing w:lineRule="auto" w:line="276"/>
        <w:ind w:left="709" w:hanging="709"/>
        <w:rPr>
          <w:rFonts w:ascii="Cambria" w:hAnsi="Cambria"/>
          <w:sz w:val="22"/>
          <w:szCs w:val="22"/>
        </w:rPr>
      </w:pPr>
      <w:r>
        <w:rPr>
          <w:rFonts w:ascii="Cambria" w:hAnsi="Cambria"/>
          <w:sz w:val="22"/>
          <w:szCs w:val="22"/>
        </w:rPr>
        <w:t xml:space="preserve">Oświadczenia o których mowa w rozdziale 8.1 SWZ </w:t>
      </w:r>
      <w:r>
        <w:rPr>
          <w:rFonts w:ascii="Cambria" w:hAnsi="Cambria"/>
          <w:color w:val="000000"/>
          <w:sz w:val="22"/>
          <w:szCs w:val="22"/>
          <w:shd w:fill="FFFFFF" w:val="clear"/>
        </w:rPr>
        <w:t>składa się, pod rygorem nieważności, w formie elektronicznej lub w postaci elektronicznej opatrzonej podpisem zaufanym lub podpisem osobistym.</w:t>
      </w:r>
    </w:p>
    <w:p>
      <w:pPr>
        <w:pStyle w:val="Kolorowalistaakcent11"/>
        <w:numPr>
          <w:ilvl w:val="1"/>
          <w:numId w:val="62"/>
        </w:numPr>
        <w:spacing w:lineRule="auto" w:line="276"/>
        <w:ind w:left="709" w:hanging="709"/>
        <w:rPr>
          <w:rFonts w:ascii="Cambria" w:hAnsi="Cambria"/>
          <w:sz w:val="22"/>
          <w:szCs w:val="22"/>
        </w:rPr>
      </w:pPr>
      <w:r>
        <w:rPr>
          <w:rFonts w:ascii="Cambria" w:hAnsi="Cambria"/>
          <w:sz w:val="22"/>
          <w:szCs w:val="22"/>
        </w:rPr>
        <w:t xml:space="preserve">W </w:t>
      </w:r>
      <w:r>
        <w:rPr>
          <w:rFonts w:ascii="Cambria" w:hAnsi="Cambria"/>
          <w:color w:val="000000"/>
          <w:sz w:val="22"/>
          <w:szCs w:val="22"/>
        </w:rPr>
        <w:t>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Kolorowalistaakcent11"/>
        <w:numPr>
          <w:ilvl w:val="1"/>
          <w:numId w:val="26"/>
        </w:numPr>
        <w:tabs>
          <w:tab w:val="clear" w:pos="720"/>
          <w:tab w:val="left" w:pos="709" w:leader="none"/>
        </w:tabs>
        <w:spacing w:lineRule="auto" w:line="276" w:before="0" w:after="0"/>
        <w:ind w:left="709" w:hanging="709"/>
        <w:contextualSpacing/>
        <w:rPr>
          <w:rFonts w:ascii="Cambria" w:hAnsi="Cambria"/>
          <w:sz w:val="22"/>
          <w:szCs w:val="22"/>
        </w:rPr>
      </w:pPr>
      <w:r>
        <w:rPr>
          <w:rFonts w:ascii="Cambria" w:hAnsi="Cambria"/>
          <w:color w:val="000000"/>
          <w:sz w:val="22"/>
          <w:szCs w:val="22"/>
        </w:rPr>
        <w:t>Oświadczenia wskazane w rozdziale 8.1 SWZ przekazuje się środkiem komunikacji elektronicznej wskazanym w rozdziale 10 SWZ.</w:t>
      </w:r>
    </w:p>
    <w:p>
      <w:pPr>
        <w:pStyle w:val="Kolorowalistaakcent11"/>
        <w:numPr>
          <w:ilvl w:val="1"/>
          <w:numId w:val="26"/>
        </w:numPr>
        <w:tabs>
          <w:tab w:val="clear" w:pos="720"/>
          <w:tab w:val="left" w:pos="709" w:leader="none"/>
        </w:tabs>
        <w:spacing w:lineRule="auto" w:line="276" w:before="0" w:after="0"/>
        <w:ind w:left="709" w:hanging="709"/>
        <w:contextualSpacing/>
        <w:rPr>
          <w:rFonts w:ascii="Cambria" w:hAnsi="Cambria"/>
          <w:sz w:val="22"/>
          <w:szCs w:val="22"/>
        </w:rPr>
      </w:pPr>
      <w:r>
        <w:rPr>
          <w:rFonts w:ascii="Cambria" w:hAnsi="Cambria"/>
          <w:color w:val="000000"/>
          <w:sz w:val="22"/>
          <w:szCs w:val="22"/>
        </w:rPr>
        <w:t xml:space="preserve">W </w:t>
      </w:r>
      <w:r>
        <w:rPr>
          <w:rFonts w:ascii="Cambria" w:hAnsi="Cambria"/>
          <w:color w:val="000000"/>
          <w:sz w:val="22"/>
          <w:szCs w:val="22"/>
          <w:shd w:fill="FFFFFF" w:val="clear"/>
        </w:rPr>
        <w:t>przypadku, gdy oświadczenia o których mowa w rozdziale 8.1 SWZ zawierają informacje stanowiące tajemnicę przedsiębiorstwa w rozumieniu przepisów ustawy z dnia 16 kwietnia 1993 r. o zwalczaniu nieuczciwej konkurencji (Dz. U. z 2022 r. poz. 1233 z późn. zm.), Wykonawca, w celu utrzymania w poufności tych informacji, przekazuje je w wydzielonym i odpowiednio oznaczonym pliku.</w:t>
      </w:r>
    </w:p>
    <w:p>
      <w:pPr>
        <w:pStyle w:val="Kolorowalistaakcent11"/>
        <w:numPr>
          <w:ilvl w:val="1"/>
          <w:numId w:val="26"/>
        </w:numPr>
        <w:spacing w:lineRule="auto" w:line="276"/>
        <w:rPr>
          <w:rFonts w:ascii="Cambria" w:hAnsi="Cambria"/>
          <w:sz w:val="22"/>
          <w:szCs w:val="22"/>
        </w:rPr>
      </w:pPr>
      <w:r>
        <w:rPr>
          <w:rFonts w:ascii="Cambria" w:hAnsi="Cambria"/>
          <w:b/>
          <w:bCs/>
          <w:color w:val="000000"/>
          <w:sz w:val="22"/>
          <w:szCs w:val="22"/>
          <w:shd w:fill="FFFFFF" w:val="clear"/>
        </w:rPr>
        <w:t xml:space="preserve">Zamawiający wezwie Wykonawcę, którego oferta została najwyżej oceniona, </w:t>
      </w:r>
      <w:r>
        <w:rPr>
          <w:rFonts w:ascii="Cambria" w:hAnsi="Cambria"/>
          <w:color w:val="000000"/>
          <w:sz w:val="22"/>
          <w:szCs w:val="22"/>
          <w:shd w:fill="FFFFFF" w:val="clear"/>
        </w:rPr>
        <w:t xml:space="preserve">do złożenia w wyznaczonym terminie (nie krótszym niż 5 dni od dnia wezwania) następujących podmiotowych środków dowodowych (aktualnych na dzień złożenia): </w:t>
      </w:r>
      <w:r>
        <w:rPr>
          <w:rFonts w:cs="Cambria" w:ascii="Cambria" w:hAnsi="Cambria"/>
          <w:sz w:val="22"/>
          <w:szCs w:val="22"/>
        </w:rPr>
        <w:t>aktualną decyzję/zezwolenie (właściwego terytorialnie organu) na prowadzenie działalności w zakresie usług związanych z odbiorem, transportem i unieszkodliwianiem odpadów medycznych, o kodach zgodnych z przedmiotem zamówienia, na podstawie ustawy z dnia 14 grudnia 2012 r. o odpadach (t.j. Dz.U.2022.699 z póżn.zm.), czyli:</w:t>
      </w:r>
    </w:p>
    <w:p>
      <w:pPr>
        <w:pStyle w:val="ListParagraph"/>
        <w:ind w:left="400" w:hanging="0"/>
        <w:jc w:val="both"/>
        <w:rPr>
          <w:rFonts w:ascii="Cambria" w:hAnsi="Cambria" w:cs="Cambria"/>
          <w:sz w:val="22"/>
          <w:szCs w:val="22"/>
        </w:rPr>
      </w:pPr>
      <w:r>
        <w:rPr>
          <w:rFonts w:cs="Cambria" w:ascii="Cambria" w:hAnsi="Cambria"/>
          <w:sz w:val="22"/>
          <w:szCs w:val="22"/>
        </w:rPr>
        <w:t>a)aktualna decyzja/zezwolenie (właściwego terytorialnie organu) na prowadzenie działalności w zakresie transportu i unieszkodliwiania odpadów o kodach objętych przedmiotem zamówienia, dla instalacji mających wolne moce przerobowe;</w:t>
      </w:r>
    </w:p>
    <w:p>
      <w:pPr>
        <w:pStyle w:val="ListParagraph"/>
        <w:ind w:left="400" w:hanging="0"/>
        <w:jc w:val="both"/>
        <w:rPr>
          <w:rFonts w:ascii="Cambria" w:hAnsi="Cambria" w:cs="Cambria"/>
          <w:sz w:val="22"/>
          <w:szCs w:val="22"/>
        </w:rPr>
      </w:pPr>
      <w:r>
        <w:rPr>
          <w:rFonts w:cs="Cambria" w:ascii="Cambria" w:hAnsi="Cambria"/>
          <w:sz w:val="22"/>
          <w:szCs w:val="22"/>
        </w:rPr>
        <w:t>b)aktualna decyzja/zezwolenie    (właściwego     terytorialnie     organu)     na     użytkowanie (eksploatację) zakładu termicznego unieszkodliwiania odpadów (dedykowanego do realizacji niniejszego zamówienia);</w:t>
      </w:r>
    </w:p>
    <w:p>
      <w:pPr>
        <w:pStyle w:val="ListParagraph"/>
        <w:ind w:left="400" w:hanging="0"/>
        <w:jc w:val="both"/>
        <w:rPr>
          <w:rFonts w:ascii="Cambria" w:hAnsi="Cambria" w:cs="Cambria"/>
          <w:sz w:val="22"/>
          <w:szCs w:val="22"/>
        </w:rPr>
      </w:pPr>
      <w:r>
        <w:rPr>
          <w:rFonts w:cs="Cambria" w:ascii="Cambria" w:hAnsi="Cambria"/>
          <w:sz w:val="22"/>
          <w:szCs w:val="22"/>
        </w:rPr>
        <w:t>c) aktualny wpis do rejestru BDO – (bazy danych o produktach i opakowaniach oraz gospodarce odpadami) – z wykazu musi wynikać, że wykonawca może transportować odpady określone w opisie przedmiotu zamówienia, w celu spełnienia warunku wykonawca wskaże adres strony internetowej, na której znajduje się aktywny dla zamawiającego wpis oraz poda numer rejestrowy nadany przez odpowiedni organ.</w:t>
      </w:r>
    </w:p>
    <w:p>
      <w:pPr>
        <w:pStyle w:val="Kolorowalistaakcent11"/>
        <w:numPr>
          <w:ilvl w:val="1"/>
          <w:numId w:val="26"/>
        </w:numPr>
        <w:tabs>
          <w:tab w:val="clear" w:pos="720"/>
          <w:tab w:val="left" w:pos="709" w:leader="none"/>
        </w:tabs>
        <w:spacing w:lineRule="auto" w:line="276" w:before="0" w:after="0"/>
        <w:ind w:left="709" w:hanging="709"/>
        <w:contextualSpacing/>
        <w:rPr>
          <w:rFonts w:ascii="Cambria" w:hAnsi="Cambria"/>
          <w:sz w:val="22"/>
          <w:szCs w:val="22"/>
        </w:rPr>
      </w:pPr>
      <w:r>
        <w:rPr>
          <w:rFonts w:ascii="Cambria" w:hAnsi="Cambria"/>
          <w:color w:val="000000"/>
          <w:sz w:val="22"/>
          <w:szCs w:val="22"/>
          <w:shd w:fill="FFFFFF" w:val="clear"/>
        </w:rPr>
        <w:t>Dokumenty  elektroniczne muszą spełniać łącznie następujące wymagania:</w:t>
      </w:r>
    </w:p>
    <w:p>
      <w:pPr>
        <w:pStyle w:val="ListParagraph"/>
        <w:shd w:val="clear" w:color="auto" w:fill="FFFFFF"/>
        <w:spacing w:lineRule="auto" w:line="276" w:before="0" w:after="0"/>
        <w:ind w:left="850" w:hanging="0"/>
        <w:contextualSpacing/>
        <w:rPr>
          <w:rFonts w:ascii="Cambria" w:hAnsi="Cambria"/>
          <w:sz w:val="22"/>
          <w:szCs w:val="22"/>
        </w:rPr>
      </w:pPr>
      <w:r>
        <w:rPr>
          <w:rFonts w:ascii="Cambria" w:hAnsi="Cambria"/>
          <w:color w:val="000000"/>
          <w:sz w:val="22"/>
          <w:szCs w:val="22"/>
        </w:rPr>
        <w:t>- Będą utrwalone w sposób umożliwiający ich wielokrotne odczytanie, zapisanie i powielenie, a także przekazanie przy użyciu środków komunikacji elektronicznej lub na informatycznym nośniku danych;</w:t>
      </w:r>
    </w:p>
    <w:p>
      <w:pPr>
        <w:pStyle w:val="ListParagraph"/>
        <w:shd w:val="clear" w:color="auto" w:fill="FFFFFF"/>
        <w:spacing w:lineRule="auto" w:line="276"/>
        <w:ind w:left="850" w:hanging="0"/>
        <w:rPr>
          <w:rFonts w:ascii="Cambria" w:hAnsi="Cambria"/>
          <w:sz w:val="22"/>
          <w:szCs w:val="22"/>
        </w:rPr>
      </w:pPr>
      <w:r>
        <w:rPr>
          <w:rFonts w:ascii="Cambria" w:hAnsi="Cambria"/>
          <w:color w:val="000000"/>
          <w:sz w:val="22"/>
          <w:szCs w:val="22"/>
        </w:rPr>
        <w:t>- Umożliwiają prezentację treści w postaci elektronicznej, w szczególności przez wyświetlenie tej treści na monitorze ekranowym;</w:t>
      </w:r>
    </w:p>
    <w:p>
      <w:pPr>
        <w:pStyle w:val="ListParagraph"/>
        <w:shd w:val="clear" w:color="auto" w:fill="FFFFFF"/>
        <w:tabs>
          <w:tab w:val="clear" w:pos="720"/>
          <w:tab w:val="left" w:pos="930" w:leader="none"/>
        </w:tabs>
        <w:spacing w:lineRule="auto" w:line="276"/>
        <w:ind w:left="850" w:hanging="0"/>
        <w:rPr>
          <w:rFonts w:ascii="Cambria" w:hAnsi="Cambria"/>
          <w:sz w:val="22"/>
          <w:szCs w:val="22"/>
        </w:rPr>
      </w:pPr>
      <w:r>
        <w:rPr>
          <w:rFonts w:ascii="Cambria" w:hAnsi="Cambria"/>
          <w:color w:val="000000"/>
          <w:sz w:val="22"/>
          <w:szCs w:val="22"/>
        </w:rPr>
        <w:t>- Umożliwiają prezentację treści w postaci papierowej, w szczególności za pomocą wydruku;</w:t>
      </w:r>
    </w:p>
    <w:p>
      <w:pPr>
        <w:pStyle w:val="ListParagraph"/>
        <w:shd w:val="clear" w:color="auto" w:fill="FFFFFF"/>
        <w:spacing w:lineRule="auto" w:line="276"/>
        <w:ind w:left="850" w:hanging="0"/>
        <w:rPr>
          <w:rFonts w:ascii="Cambria" w:hAnsi="Cambria"/>
          <w:color w:val="000000"/>
          <w:sz w:val="22"/>
          <w:szCs w:val="22"/>
        </w:rPr>
      </w:pPr>
      <w:r>
        <w:rPr>
          <w:rFonts w:ascii="Cambria" w:hAnsi="Cambria"/>
          <w:color w:val="000000"/>
          <w:sz w:val="22"/>
          <w:szCs w:val="22"/>
        </w:rPr>
        <w:t>- Zawierają dane w układzie niepozostawiającym wątpliwości co do treści i kontekstu zapisanych informacji.</w:t>
      </w:r>
    </w:p>
    <w:p>
      <w:pPr>
        <w:pStyle w:val="Normal"/>
        <w:shd w:val="clear" w:color="auto" w:fill="FFFFFF"/>
        <w:spacing w:lineRule="auto" w:line="276"/>
        <w:rPr>
          <w:rFonts w:ascii="Cambria" w:hAnsi="Cambria"/>
          <w:sz w:val="22"/>
          <w:szCs w:val="22"/>
        </w:rPr>
      </w:pPr>
      <w:r>
        <w:rPr>
          <w:rFonts w:ascii="Cambria" w:hAnsi="Cambria"/>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19" w:name="_Toc117513188"/>
            <w:r>
              <w:rPr>
                <w:rFonts w:ascii="Cambria" w:hAnsi="Cambria"/>
                <w:sz w:val="22"/>
                <w:szCs w:val="22"/>
              </w:rPr>
              <w:t xml:space="preserve">ROZDZIAŁ 9 - </w:t>
            </w:r>
            <w:r>
              <w:rPr>
                <w:rFonts w:ascii="Cambria" w:hAnsi="Cambria"/>
                <w:b w:val="false"/>
                <w:bCs/>
                <w:sz w:val="22"/>
                <w:szCs w:val="22"/>
              </w:rPr>
              <w:t>INFORMACJA DLA WYKONAWCÓW WSPÓLNIE UBIEGAJĄCYCH SIĘ O UDZIELENIE ZAMÓWIENIA (W TYM SPÓŁKI CYWILNE)</w:t>
            </w:r>
            <w:bookmarkEnd w:id="19"/>
          </w:p>
        </w:tc>
      </w:tr>
    </w:tbl>
    <w:p>
      <w:pPr>
        <w:pStyle w:val="Kolorowalistaakcent11"/>
        <w:spacing w:lineRule="auto" w:line="276" w:before="0" w:after="0"/>
        <w:ind w:left="709" w:hanging="709"/>
        <w:contextualSpacing/>
        <w:rPr>
          <w:rFonts w:ascii="Cambria" w:hAnsi="Cambria"/>
          <w:color w:val="000000"/>
          <w:sz w:val="22"/>
          <w:szCs w:val="22"/>
          <w:shd w:fill="FFFFFF" w:val="clear"/>
        </w:rPr>
      </w:pPr>
      <w:r>
        <w:rPr>
          <w:rFonts w:ascii="Cambria" w:hAnsi="Cambria"/>
          <w:color w:val="000000"/>
          <w:sz w:val="22"/>
          <w:szCs w:val="22"/>
          <w:shd w:fill="FFFFFF" w:val="clear"/>
        </w:rPr>
      </w:r>
    </w:p>
    <w:p>
      <w:pPr>
        <w:pStyle w:val="Normal"/>
        <w:spacing w:lineRule="auto" w:line="276" w:before="0" w:after="0"/>
        <w:contextualSpacing/>
        <w:rPr>
          <w:rFonts w:ascii="Cambria" w:hAnsi="Cambria"/>
          <w:sz w:val="22"/>
          <w:szCs w:val="22"/>
        </w:rPr>
      </w:pPr>
      <w:r>
        <w:rPr>
          <w:rFonts w:ascii="Cambria" w:hAnsi="Cambria"/>
          <w:b/>
          <w:bCs/>
          <w:color w:val="000000"/>
          <w:sz w:val="22"/>
          <w:szCs w:val="22"/>
          <w:shd w:fill="FFFFFF" w:val="clear"/>
        </w:rPr>
        <w:t>9.1</w:t>
      </w:r>
      <w:r>
        <w:rPr>
          <w:rFonts w:ascii="Cambria" w:hAnsi="Cambria"/>
          <w:color w:val="000000"/>
          <w:sz w:val="22"/>
          <w:szCs w:val="22"/>
          <w:shd w:fill="FFFFFF" w:val="clear"/>
        </w:rPr>
        <w:t xml:space="preserve">   Wykonawcy mogą wspólnie ubiegać się o udzielenie zamówienia.</w:t>
      </w:r>
    </w:p>
    <w:p>
      <w:pPr>
        <w:pStyle w:val="ListParagraph"/>
        <w:widowControl w:val="false"/>
        <w:numPr>
          <w:ilvl w:val="0"/>
          <w:numId w:val="0"/>
        </w:numPr>
        <w:spacing w:lineRule="auto" w:line="276"/>
        <w:ind w:left="709" w:hanging="709"/>
        <w:outlineLvl w:val="3"/>
        <w:rPr>
          <w:rFonts w:ascii="Cambria" w:hAnsi="Cambria"/>
          <w:sz w:val="22"/>
          <w:szCs w:val="22"/>
        </w:rPr>
      </w:pPr>
      <w:r>
        <w:rPr>
          <w:rFonts w:ascii="Cambria" w:hAnsi="Cambria"/>
          <w:b/>
          <w:bCs/>
          <w:color w:val="000000"/>
          <w:sz w:val="22"/>
          <w:szCs w:val="22"/>
          <w:shd w:fill="FFFFFF" w:val="clear"/>
        </w:rPr>
        <w:t>9.2</w:t>
      </w:r>
      <w:r>
        <w:rPr>
          <w:rFonts w:ascii="Cambria" w:hAnsi="Cambria"/>
          <w:color w:val="000000"/>
          <w:sz w:val="22"/>
          <w:szCs w:val="22"/>
          <w:shd w:fill="FFFFFF" w:val="clear"/>
        </w:rPr>
        <w:t xml:space="preserve"> W takim przypadku, Wykonawcy ustanawiają pełnomocnika do reprezentowania ich w postępowaniu o udzielenie zamówienia albo do reprezentowania w postępowaniu i zawarcia umowy w sprawie zamówienia publicznego.</w:t>
      </w:r>
    </w:p>
    <w:p>
      <w:pPr>
        <w:pStyle w:val="ListParagraph"/>
        <w:widowControl w:val="false"/>
        <w:numPr>
          <w:ilvl w:val="0"/>
          <w:numId w:val="0"/>
        </w:numPr>
        <w:spacing w:lineRule="auto" w:line="276"/>
        <w:ind w:left="0" w:hanging="0"/>
        <w:outlineLvl w:val="3"/>
        <w:rPr>
          <w:rFonts w:ascii="Cambria" w:hAnsi="Cambria"/>
          <w:sz w:val="22"/>
          <w:szCs w:val="22"/>
        </w:rPr>
      </w:pPr>
      <w:r>
        <w:rPr>
          <w:rFonts w:ascii="Cambria" w:hAnsi="Cambria"/>
          <w:b/>
          <w:bCs/>
          <w:sz w:val="22"/>
          <w:szCs w:val="22"/>
        </w:rPr>
        <w:t>9.3</w:t>
      </w:r>
      <w:r>
        <w:rPr>
          <w:rFonts w:ascii="Cambria" w:hAnsi="Cambria"/>
          <w:bCs/>
          <w:sz w:val="22"/>
          <w:szCs w:val="22"/>
        </w:rPr>
        <w:t xml:space="preserve"> W przypadku Wykonawców wspólnie ubiegających się o udzielenie zamówienia:</w:t>
      </w:r>
    </w:p>
    <w:p>
      <w:pPr>
        <w:pStyle w:val="ListParagraph"/>
        <w:widowControl w:val="false"/>
        <w:numPr>
          <w:ilvl w:val="0"/>
          <w:numId w:val="6"/>
        </w:numPr>
        <w:spacing w:lineRule="auto" w:line="276"/>
        <w:ind w:left="1134" w:hanging="425"/>
        <w:outlineLvl w:val="3"/>
        <w:rPr>
          <w:rFonts w:ascii="Cambria" w:hAnsi="Cambria"/>
          <w:sz w:val="22"/>
          <w:szCs w:val="22"/>
        </w:rPr>
      </w:pPr>
      <w:r>
        <w:rPr>
          <w:rFonts w:ascii="Cambria" w:hAnsi="Cambria"/>
          <w:bCs/>
          <w:sz w:val="22"/>
          <w:szCs w:val="22"/>
        </w:rPr>
        <w:t xml:space="preserve">oświadczenia o których mowa w pkt. 8.1 SWZ </w:t>
      </w:r>
      <w:r>
        <w:rPr>
          <w:rFonts w:ascii="Cambria" w:hAnsi="Cambria"/>
          <w:b/>
          <w:bCs/>
          <w:sz w:val="22"/>
          <w:szCs w:val="22"/>
          <w:u w:val="single"/>
        </w:rPr>
        <w:t xml:space="preserve">składa </w:t>
      </w:r>
      <w:r>
        <w:rPr>
          <w:rFonts w:ascii="Cambria" w:hAnsi="Cambria"/>
          <w:b/>
          <w:sz w:val="22"/>
          <w:szCs w:val="22"/>
          <w:u w:val="single"/>
        </w:rPr>
        <w:t>z ofertą</w:t>
      </w:r>
      <w:r>
        <w:rPr>
          <w:rFonts w:ascii="Cambria" w:hAnsi="Cambria"/>
          <w:b/>
          <w:bCs/>
          <w:sz w:val="22"/>
          <w:szCs w:val="22"/>
        </w:rPr>
        <w:t xml:space="preserve"> każdy z Wykonawców wspólnie ubiegających się o zamówienie (załącznik nr 4 do SWZ)</w:t>
      </w:r>
      <w:r>
        <w:rPr>
          <w:rFonts w:ascii="Cambria" w:hAnsi="Cambria"/>
          <w:bCs/>
          <w:sz w:val="22"/>
          <w:szCs w:val="22"/>
        </w:rPr>
        <w:t xml:space="preserve">. </w:t>
      </w:r>
      <w:r>
        <w:rPr>
          <w:rFonts w:ascii="Cambria" w:hAnsi="Cambria"/>
          <w:color w:val="000000"/>
          <w:sz w:val="22"/>
          <w:szCs w:val="22"/>
          <w:shd w:fill="FFFFFF" w:val="clear"/>
        </w:rPr>
        <w:t>Oświadczenia te potwierdzają brak podstaw wykluczenia Jeżeli została wybrana oferta Wykonawców wspólnie ubiegających się o udzielenie zamówienia, Zamawiający może żądać przed zawarciem umowy w sprawie zamówienia publicznego kopii umowy regulującej współpracę tych Wykonawców</w:t>
      </w:r>
    </w:p>
    <w:p>
      <w:pPr>
        <w:pStyle w:val="ListParagraph"/>
        <w:widowControl w:val="false"/>
        <w:numPr>
          <w:ilvl w:val="0"/>
          <w:numId w:val="0"/>
        </w:numPr>
        <w:spacing w:lineRule="auto" w:line="276"/>
        <w:ind w:left="709" w:hanging="0"/>
        <w:outlineLvl w:val="3"/>
        <w:rPr>
          <w:rFonts w:ascii="Cambria" w:hAnsi="Cambria"/>
          <w:bCs/>
          <w:sz w:val="22"/>
          <w:szCs w:val="22"/>
        </w:rPr>
      </w:pPr>
      <w:r>
        <w:rPr>
          <w:rFonts w:ascii="Cambria" w:hAnsi="Cambria"/>
          <w:bCs/>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rHeight w:val="819" w:hRule="atLeast"/>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20" w:name="_Toc117513189"/>
            <w:r>
              <w:rPr>
                <w:rFonts w:ascii="Cambria" w:hAnsi="Cambria"/>
                <w:sz w:val="22"/>
                <w:szCs w:val="22"/>
              </w:rPr>
              <w:t xml:space="preserve">ROZDZIAŁ 10 - </w:t>
            </w:r>
            <w:r>
              <w:rPr>
                <w:rFonts w:ascii="Cambria" w:hAnsi="Cambria"/>
                <w:b w:val="false"/>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0"/>
          </w:p>
        </w:tc>
      </w:tr>
    </w:tbl>
    <w:p>
      <w:pPr>
        <w:pStyle w:val="ListParagraph"/>
        <w:widowControl w:val="false"/>
        <w:numPr>
          <w:ilvl w:val="0"/>
          <w:numId w:val="0"/>
        </w:numPr>
        <w:spacing w:lineRule="auto" w:line="276"/>
        <w:ind w:left="0" w:hanging="0"/>
        <w:outlineLvl w:val="3"/>
        <w:rPr>
          <w:bCs/>
        </w:rPr>
      </w:pPr>
      <w:r>
        <w:rPr>
          <w:bCs/>
        </w:rPr>
      </w:r>
    </w:p>
    <w:p>
      <w:pPr>
        <w:pStyle w:val="Kolorowalistaakcent11"/>
        <w:widowControl w:val="false"/>
        <w:numPr>
          <w:ilvl w:val="0"/>
          <w:numId w:val="0"/>
        </w:numPr>
        <w:spacing w:lineRule="auto" w:line="276"/>
        <w:ind w:left="0" w:hanging="0"/>
        <w:jc w:val="center"/>
        <w:outlineLvl w:val="3"/>
        <w:rPr>
          <w:rFonts w:ascii="Cambria" w:hAnsi="Cambria"/>
          <w:sz w:val="22"/>
          <w:szCs w:val="22"/>
        </w:rPr>
      </w:pPr>
      <w:r>
        <w:rPr>
          <w:rFonts w:ascii="Cambria" w:hAnsi="Cambria"/>
          <w:b/>
          <w:sz w:val="22"/>
          <w:szCs w:val="22"/>
        </w:rPr>
        <w:t>Wymagania ogólne</w:t>
      </w:r>
    </w:p>
    <w:p>
      <w:pPr>
        <w:pStyle w:val="ListParagraph"/>
        <w:widowControl w:val="false"/>
        <w:numPr>
          <w:ilvl w:val="0"/>
          <w:numId w:val="0"/>
        </w:numPr>
        <w:spacing w:lineRule="auto" w:line="276"/>
        <w:ind w:left="0" w:hanging="0"/>
        <w:outlineLvl w:val="3"/>
        <w:rPr/>
      </w:pPr>
      <w:r>
        <w:rPr>
          <w:rFonts w:ascii="Cambria" w:hAnsi="Cambria"/>
          <w:sz w:val="22"/>
          <w:szCs w:val="22"/>
        </w:rPr>
        <w:t xml:space="preserve">1.  Komunikacja między Zamawiającym a Wykonawcami może się odbywać wyłącznie przy użyciu środków komunikacji elektronicznej w rozumieniu ustawy z dnia 18 lipca 2002 r. o świadczeniu usług drogą elektroniczną (Dz.U. z 2020 r. poz. 344), tj. za pośrednictwem Platformy Zakupowej Zamawiającego pod adresem: </w:t>
      </w:r>
      <w:hyperlink r:id="rId8">
        <w:r>
          <w:rPr>
            <w:rStyle w:val="Czeinternetowe"/>
            <w:rFonts w:ascii="Cambria" w:hAnsi="Cambria"/>
            <w:sz w:val="22"/>
            <w:szCs w:val="22"/>
          </w:rPr>
          <w:t>https://platformazakupowa.pl/pn/spzoz1belzyce</w:t>
        </w:r>
      </w:hyperlink>
      <w:r>
        <w:rPr>
          <w:rStyle w:val="Czeinternetowe"/>
          <w:rFonts w:ascii="Cambria" w:hAnsi="Cambria"/>
          <w:sz w:val="22"/>
          <w:szCs w:val="22"/>
        </w:rPr>
        <w:t xml:space="preserve">. </w:t>
      </w:r>
    </w:p>
    <w:p>
      <w:pPr>
        <w:pStyle w:val="ListParagraph"/>
        <w:widowControl w:val="false"/>
        <w:numPr>
          <w:ilvl w:val="0"/>
          <w:numId w:val="0"/>
        </w:numPr>
        <w:spacing w:lineRule="auto" w:line="276"/>
        <w:ind w:left="0" w:hanging="0"/>
        <w:outlineLvl w:val="3"/>
        <w:rPr>
          <w:rFonts w:ascii="Cambria" w:hAnsi="Cambria"/>
          <w:sz w:val="22"/>
          <w:szCs w:val="22"/>
        </w:rPr>
      </w:pPr>
      <w:r>
        <w:rPr>
          <w:rFonts w:ascii="Cambria" w:hAnsi="Cambria"/>
          <w:sz w:val="22"/>
          <w:szCs w:val="22"/>
        </w:rPr>
        <w:t xml:space="preserve">2. Zamawiający wyznacza następujące osoby do kontaktu z Wykonawcami: </w:t>
      </w:r>
    </w:p>
    <w:p>
      <w:pPr>
        <w:pStyle w:val="ListParagraph"/>
        <w:widowControl w:val="false"/>
        <w:numPr>
          <w:ilvl w:val="0"/>
          <w:numId w:val="0"/>
        </w:numPr>
        <w:spacing w:lineRule="auto" w:line="276"/>
        <w:ind w:left="709" w:hanging="0"/>
        <w:outlineLvl w:val="3"/>
        <w:rPr>
          <w:rFonts w:ascii="Cambria" w:hAnsi="Cambria"/>
          <w:sz w:val="22"/>
          <w:szCs w:val="22"/>
        </w:rPr>
      </w:pPr>
      <w:r>
        <w:rPr>
          <w:rFonts w:ascii="Cambria" w:hAnsi="Cambria"/>
          <w:sz w:val="22"/>
          <w:szCs w:val="22"/>
        </w:rPr>
        <w:t xml:space="preserve">- w sprawie przedmiotu zamówienia Pani Monika Węgorowska tel.: 505-234-414, </w:t>
        <w:br/>
      </w:r>
      <w:hyperlink r:id="rId9">
        <w:r>
          <w:rPr>
            <w:rStyle w:val="Czeinternetowe"/>
            <w:rFonts w:ascii="Cambria" w:hAnsi="Cambria"/>
            <w:sz w:val="22"/>
            <w:szCs w:val="22"/>
          </w:rPr>
          <w:t>sprzet.med@spzoz1belzyce.pl</w:t>
        </w:r>
      </w:hyperlink>
    </w:p>
    <w:p>
      <w:pPr>
        <w:pStyle w:val="ListParagraph"/>
        <w:widowControl w:val="false"/>
        <w:numPr>
          <w:ilvl w:val="0"/>
          <w:numId w:val="0"/>
        </w:numPr>
        <w:spacing w:lineRule="auto" w:line="276"/>
        <w:ind w:left="709" w:hanging="0"/>
        <w:outlineLvl w:val="3"/>
        <w:rPr>
          <w:rFonts w:ascii="Cambria" w:hAnsi="Cambria"/>
          <w:sz w:val="22"/>
          <w:szCs w:val="22"/>
        </w:rPr>
      </w:pPr>
      <w:r>
        <w:rPr>
          <w:rFonts w:ascii="Cambria" w:hAnsi="Cambria"/>
          <w:sz w:val="22"/>
          <w:szCs w:val="22"/>
        </w:rPr>
        <w:t>- w sprawie procedury - Komórka ds. zamówień publicznych – tel. 81 516 11 37.</w:t>
      </w:r>
    </w:p>
    <w:p>
      <w:pPr>
        <w:pStyle w:val="ListParagraph"/>
        <w:widowControl w:val="false"/>
        <w:numPr>
          <w:ilvl w:val="0"/>
          <w:numId w:val="0"/>
        </w:numPr>
        <w:spacing w:lineRule="auto" w:line="276"/>
        <w:ind w:left="0" w:hanging="0"/>
        <w:outlineLvl w:val="3"/>
        <w:rPr/>
      </w:pPr>
      <w:r>
        <w:rPr>
          <w:rFonts w:eastAsia="Calibri" w:ascii="Cambria" w:hAnsi="Cambria"/>
          <w:sz w:val="22"/>
          <w:szCs w:val="22"/>
        </w:rPr>
        <w:t xml:space="preserve">3. Postępowanie prowadzone jest w języku polskim w formie elektronicznej za pośrednictwem </w:t>
      </w:r>
      <w:hyperlink r:id="rId10">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pod adresem</w:t>
      </w:r>
      <w:r>
        <w:rPr>
          <w:rStyle w:val="Zakotwiczenieprzypisudolnego"/>
          <w:rFonts w:ascii="Cambria" w:hAnsi="Cambria"/>
          <w:sz w:val="22"/>
          <w:szCs w:val="22"/>
        </w:rPr>
        <w:footnoteReference w:id="2"/>
      </w:r>
      <w:r>
        <w:rPr>
          <w:rFonts w:eastAsia="Calibri" w:ascii="Cambria" w:hAnsi="Cambria"/>
          <w:sz w:val="22"/>
          <w:szCs w:val="22"/>
        </w:rPr>
        <w:t xml:space="preserve">: </w:t>
      </w:r>
      <w:hyperlink r:id="rId11">
        <w:r>
          <w:rPr>
            <w:rStyle w:val="Czeinternetowe"/>
            <w:rFonts w:eastAsia="Calibri" w:ascii="Cambria" w:hAnsi="Cambria"/>
            <w:sz w:val="22"/>
            <w:szCs w:val="22"/>
          </w:rPr>
          <w:t>https://platformazakupowa.pl/pn/spzoz1belzyce</w:t>
        </w:r>
      </w:hyperlink>
      <w:r>
        <w:rPr>
          <w:rFonts w:eastAsia="Calibri" w:ascii="Cambria" w:hAnsi="Cambria"/>
          <w:sz w:val="22"/>
          <w:szCs w:val="22"/>
        </w:rPr>
        <w:t xml:space="preserve"> </w:t>
      </w:r>
    </w:p>
    <w:p>
      <w:pPr>
        <w:pStyle w:val="ListParagraph"/>
        <w:widowControl w:val="false"/>
        <w:numPr>
          <w:ilvl w:val="0"/>
          <w:numId w:val="0"/>
        </w:numPr>
        <w:spacing w:lineRule="auto" w:line="276"/>
        <w:ind w:left="0" w:hanging="0"/>
        <w:outlineLvl w:val="3"/>
        <w:rPr/>
      </w:pPr>
      <w:r>
        <w:rPr>
          <w:rFonts w:eastAsia="Calibri" w:ascii="Cambria" w:hAnsi="Cambria"/>
          <w:sz w:val="22"/>
          <w:szCs w:val="22"/>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i formularza „Wyślij wiadomość do zamawiającego”. </w:t>
      </w:r>
    </w:p>
    <w:p>
      <w:pPr>
        <w:pStyle w:val="ListParagraph"/>
        <w:widowControl w:val="false"/>
        <w:numPr>
          <w:ilvl w:val="0"/>
          <w:numId w:val="0"/>
        </w:numPr>
        <w:spacing w:lineRule="auto" w:line="276"/>
        <w:ind w:left="0" w:hanging="0"/>
        <w:outlineLvl w:val="3"/>
        <w:rPr/>
      </w:pPr>
      <w:r>
        <w:rPr>
          <w:rFonts w:eastAsia="Calibri" w:ascii="Cambria" w:hAnsi="Cambria"/>
          <w:sz w:val="22"/>
          <w:szCs w:val="22"/>
        </w:rPr>
        <w:t xml:space="preserve">5. Za datę przekazania (wpływu) oświadczeń, wniosków, zawiadomień oraz informacji przyjmuje się datę ich przesłania za pośrednictwem </w:t>
      </w:r>
      <w:hyperlink r:id="rId13">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poprzez kliknięcie przycisku  „Wyślij wiadomość do zamawiającego” po których pojawi się komunikat, że wiadomość została wysłana do zamawiającego.</w:t>
      </w:r>
    </w:p>
    <w:p>
      <w:pPr>
        <w:pStyle w:val="ListParagraph"/>
        <w:widowControl w:val="false"/>
        <w:numPr>
          <w:ilvl w:val="0"/>
          <w:numId w:val="0"/>
        </w:numPr>
        <w:spacing w:lineRule="auto" w:line="276"/>
        <w:ind w:left="0" w:hanging="0"/>
        <w:outlineLvl w:val="3"/>
        <w:rPr/>
      </w:pPr>
      <w:r>
        <w:rPr>
          <w:rFonts w:eastAsia="Calibri" w:ascii="Cambria" w:hAnsi="Cambria"/>
          <w:sz w:val="22"/>
          <w:szCs w:val="22"/>
        </w:rPr>
        <w:t xml:space="preserve">6. Zamawiający będzie przekazywał wykonawcom informacje w formie elektronicznej za pośrednictwem </w:t>
      </w:r>
      <w:hyperlink r:id="rId14">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do konkretnego wykonawcy.</w:t>
      </w:r>
    </w:p>
    <w:p>
      <w:pPr>
        <w:pStyle w:val="ListParagraph"/>
        <w:spacing w:lineRule="auto" w:line="276"/>
        <w:ind w:left="0" w:hanging="0"/>
        <w:rPr>
          <w:rFonts w:ascii="Cambria" w:hAnsi="Cambria"/>
          <w:sz w:val="22"/>
          <w:szCs w:val="22"/>
        </w:rPr>
      </w:pPr>
      <w:r>
        <w:rPr>
          <w:rFonts w:eastAsia="Calibri" w:ascii="Cambria" w:hAnsi="Cambria"/>
          <w:sz w:val="22"/>
          <w:szCs w:val="22"/>
        </w:rPr>
        <w:t>7. Wykonawca jako podmiot profesjonalny ma obowiązek sprawdzania komunikatów i wiadomości bezpośrednio na</w:t>
      </w:r>
      <w:r>
        <w:rPr>
          <w:rFonts w:eastAsia="Calibri" w:ascii="Cambria" w:hAnsi="Cambria"/>
          <w:sz w:val="22"/>
          <w:szCs w:val="22"/>
          <w:u w:val="single"/>
        </w:rPr>
        <w:t xml:space="preserve"> </w:t>
      </w:r>
      <w:hyperlink r:id="rId16">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przesłanych przez zamawiającego, gdyż system powiadomień może ulec awarii lub powiadomienie może trafić do folderu SPAM.</w:t>
      </w:r>
    </w:p>
    <w:p>
      <w:pPr>
        <w:pStyle w:val="ListParagraph"/>
        <w:spacing w:lineRule="auto" w:line="276"/>
        <w:ind w:left="0" w:hanging="0"/>
        <w:rPr/>
      </w:pPr>
      <w:r>
        <w:rPr>
          <w:rFonts w:eastAsia="Calibri" w:ascii="Cambria" w:hAnsi="Cambria"/>
          <w:color w:val="000000"/>
          <w:sz w:val="22"/>
          <w:szCs w:val="22"/>
        </w:rPr>
        <w:t xml:space="preserve">8. Zamawiający, zgodnie z Rozporządzeniem </w:t>
      </w:r>
      <w:r>
        <w:rPr>
          <w:rFonts w:eastAsia="Roboto" w:ascii="Cambria" w:hAnsi="Cambria"/>
          <w:color w:val="000000"/>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eastAsia="Calibri" w:ascii="Cambria" w:hAnsi="Cambria"/>
          <w:color w:val="000000"/>
          <w:sz w:val="22"/>
          <w:szCs w:val="22"/>
        </w:rPr>
        <w:t xml:space="preserve">, określa niezbędne wymagania sprzętowo - aplikacyjne umożliwiające pracę na </w:t>
      </w:r>
      <w:hyperlink r:id="rId17">
        <w:r>
          <w:rPr>
            <w:rStyle w:val="Czeinternetowe"/>
            <w:rFonts w:eastAsia="Calibri" w:ascii="Cambria" w:hAnsi="Cambria"/>
            <w:color w:val="004586"/>
            <w:sz w:val="22"/>
            <w:szCs w:val="22"/>
          </w:rPr>
          <w:t>platformazakupowa.pl</w:t>
        </w:r>
      </w:hyperlink>
      <w:r>
        <w:rPr>
          <w:rFonts w:eastAsia="Calibri" w:ascii="Cambria" w:hAnsi="Cambria"/>
          <w:color w:val="000000"/>
          <w:sz w:val="22"/>
          <w:szCs w:val="22"/>
        </w:rPr>
        <w:t>, tj.:</w:t>
      </w:r>
    </w:p>
    <w:p>
      <w:pPr>
        <w:pStyle w:val="Normal"/>
        <w:spacing w:lineRule="auto" w:line="276"/>
        <w:ind w:left="720" w:hanging="0"/>
        <w:jc w:val="both"/>
        <w:rPr>
          <w:rFonts w:ascii="Cambria" w:hAnsi="Cambria"/>
          <w:sz w:val="22"/>
          <w:szCs w:val="22"/>
        </w:rPr>
      </w:pPr>
      <w:r>
        <w:rPr>
          <w:rFonts w:eastAsia="Calibri" w:ascii="Cambria" w:hAnsi="Cambria"/>
          <w:color w:val="000000"/>
          <w:sz w:val="22"/>
          <w:szCs w:val="22"/>
        </w:rPr>
        <w:t xml:space="preserve">a) </w:t>
      </w:r>
      <w:r>
        <w:rPr>
          <w:rFonts w:eastAsia="Calibri" w:ascii="Cambria" w:hAnsi="Cambria"/>
          <w:sz w:val="22"/>
          <w:szCs w:val="22"/>
        </w:rPr>
        <w:t>stały dostęp do sieci Internet o gwarantowanej przepustowości nie mniejszej niż 512 kb/s,</w:t>
      </w:r>
    </w:p>
    <w:p>
      <w:pPr>
        <w:pStyle w:val="ListParagraph"/>
        <w:spacing w:lineRule="auto" w:line="276"/>
        <w:rPr>
          <w:rFonts w:ascii="Cambria" w:hAnsi="Cambria"/>
          <w:sz w:val="22"/>
          <w:szCs w:val="22"/>
        </w:rPr>
      </w:pPr>
      <w:r>
        <w:rPr>
          <w:rFonts w:eastAsia="Calibri" w:ascii="Cambria" w:hAnsi="Cambria"/>
          <w:sz w:val="22"/>
          <w:szCs w:val="22"/>
        </w:rPr>
        <w:t>b) komputer klasy PC lub MAC o następującej konfiguracji: pamięć min. 2 GB Ram, procesor Intel IV 2 GHZ lub jego nowsza wersja, jeden z systemów operacyjnych - MS Windows 7, Mac Os x 10 4, Linux, lub ich nowsze wersje,</w:t>
      </w:r>
    </w:p>
    <w:p>
      <w:pPr>
        <w:pStyle w:val="Normal"/>
        <w:spacing w:lineRule="auto" w:line="276"/>
        <w:ind w:left="720" w:hanging="0"/>
        <w:jc w:val="both"/>
        <w:rPr>
          <w:rFonts w:ascii="Cambria" w:hAnsi="Cambria"/>
          <w:sz w:val="22"/>
          <w:szCs w:val="22"/>
        </w:rPr>
      </w:pPr>
      <w:r>
        <w:rPr>
          <w:rFonts w:eastAsia="Calibri" w:ascii="Cambria" w:hAnsi="Cambria"/>
          <w:sz w:val="22"/>
          <w:szCs w:val="22"/>
        </w:rPr>
        <w:t>c) zainstalowana dowolna przeglądarka internetowa, w przypadku Internet Explorer minimalnie wersja 10 0.,</w:t>
      </w:r>
    </w:p>
    <w:p>
      <w:pPr>
        <w:pStyle w:val="Normal"/>
        <w:spacing w:lineRule="auto" w:line="276"/>
        <w:ind w:left="720" w:hanging="0"/>
        <w:jc w:val="both"/>
        <w:rPr>
          <w:rFonts w:ascii="Cambria" w:hAnsi="Cambria"/>
          <w:sz w:val="22"/>
          <w:szCs w:val="22"/>
        </w:rPr>
      </w:pPr>
      <w:r>
        <w:rPr>
          <w:rFonts w:eastAsia="Calibri" w:ascii="Cambria" w:hAnsi="Cambria"/>
          <w:sz w:val="22"/>
          <w:szCs w:val="22"/>
        </w:rPr>
        <w:t>d) włączona obsługa JavaScript,</w:t>
      </w:r>
    </w:p>
    <w:p>
      <w:pPr>
        <w:pStyle w:val="Normal"/>
        <w:spacing w:lineRule="auto" w:line="276"/>
        <w:ind w:left="720" w:hanging="0"/>
        <w:jc w:val="both"/>
        <w:rPr>
          <w:rFonts w:ascii="Cambria" w:hAnsi="Cambria"/>
          <w:sz w:val="22"/>
          <w:szCs w:val="22"/>
        </w:rPr>
      </w:pPr>
      <w:r>
        <w:rPr>
          <w:rFonts w:eastAsia="Calibri" w:ascii="Cambria" w:hAnsi="Cambria"/>
          <w:sz w:val="22"/>
          <w:szCs w:val="22"/>
        </w:rPr>
        <w:t>e) zainstalowany program Adobe Acrobat Reader lub inny obsługujący format plików .pdf,</w:t>
      </w:r>
    </w:p>
    <w:p>
      <w:pPr>
        <w:pStyle w:val="Normal"/>
        <w:spacing w:lineRule="auto" w:line="276"/>
        <w:ind w:left="720" w:hanging="0"/>
        <w:jc w:val="both"/>
        <w:rPr>
          <w:rFonts w:ascii="Cambria" w:hAnsi="Cambria"/>
          <w:sz w:val="22"/>
          <w:szCs w:val="22"/>
        </w:rPr>
      </w:pPr>
      <w:r>
        <w:rPr>
          <w:rFonts w:eastAsia="Calibri" w:ascii="Cambria" w:hAnsi="Cambria"/>
          <w:sz w:val="22"/>
          <w:szCs w:val="22"/>
        </w:rPr>
        <w:t xml:space="preserve">f) Szyfrowanie na </w:t>
      </w:r>
      <w:hyperlink r:id="rId18">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odbywa się za pomocą protokołu TLS 1.3.</w:t>
      </w:r>
    </w:p>
    <w:p>
      <w:pPr>
        <w:pStyle w:val="Normal"/>
        <w:spacing w:lineRule="auto" w:line="276"/>
        <w:ind w:left="720" w:hanging="0"/>
        <w:jc w:val="both"/>
        <w:rPr>
          <w:rFonts w:ascii="Cambria" w:hAnsi="Cambria"/>
          <w:sz w:val="22"/>
          <w:szCs w:val="22"/>
        </w:rPr>
      </w:pPr>
      <w:r>
        <w:rPr>
          <w:rFonts w:eastAsia="Calibri" w:ascii="Cambria" w:hAnsi="Cambria"/>
          <w:sz w:val="22"/>
          <w:szCs w:val="22"/>
        </w:rPr>
        <w:t>g) Oznaczenie czasu odbioru danych przez platformę zakupową stanowi datę oraz dokładny czas (hh:mm:ss) generowany wg. czasu lokalnego serwera synchronizowanego z zegarem Głównego Urzędu Miar.</w:t>
      </w:r>
    </w:p>
    <w:p>
      <w:pPr>
        <w:pStyle w:val="ListParagraph"/>
        <w:widowControl w:val="false"/>
        <w:numPr>
          <w:ilvl w:val="0"/>
          <w:numId w:val="0"/>
        </w:numPr>
        <w:spacing w:lineRule="auto" w:line="276"/>
        <w:ind w:left="0" w:hanging="0"/>
        <w:outlineLvl w:val="3"/>
        <w:rPr>
          <w:rFonts w:ascii="Cambria" w:hAnsi="Cambria"/>
          <w:sz w:val="22"/>
          <w:szCs w:val="22"/>
        </w:rPr>
      </w:pPr>
      <w:r>
        <w:rPr>
          <w:rFonts w:eastAsia="Calibri" w:ascii="Cambria" w:hAnsi="Cambria"/>
          <w:sz w:val="22"/>
          <w:szCs w:val="22"/>
        </w:rPr>
        <w:t>9. Wykonawca, przystępując do niniejszego postępowania o udzielenie zamówienia publicznego:</w:t>
      </w:r>
    </w:p>
    <w:p>
      <w:pPr>
        <w:pStyle w:val="Normal"/>
        <w:spacing w:lineRule="auto" w:line="276"/>
        <w:ind w:left="720" w:hanging="0"/>
        <w:jc w:val="both"/>
        <w:rPr/>
      </w:pPr>
      <w:r>
        <w:rPr>
          <w:rFonts w:eastAsia="Calibri" w:ascii="Cambria" w:hAnsi="Cambria"/>
          <w:sz w:val="22"/>
          <w:szCs w:val="22"/>
        </w:rPr>
        <w:t xml:space="preserve">a) akceptuje warunki korzystania z </w:t>
      </w:r>
      <w:hyperlink r:id="rId19">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określone w Regulaminie zamieszczonym na stronie internetowej </w:t>
      </w:r>
      <w:hyperlink r:id="rId20">
        <w:r>
          <w:rPr>
            <w:rStyle w:val="Czeinternetowe"/>
            <w:rFonts w:eastAsia="Calibri" w:ascii="Cambria" w:hAnsi="Cambria"/>
            <w:sz w:val="22"/>
            <w:szCs w:val="22"/>
          </w:rPr>
          <w:t>pod linkiem</w:t>
        </w:r>
      </w:hyperlink>
      <w:r>
        <w:rPr>
          <w:rFonts w:eastAsia="Calibri" w:ascii="Cambria" w:hAnsi="Cambria"/>
          <w:sz w:val="22"/>
          <w:szCs w:val="22"/>
        </w:rPr>
        <w:t xml:space="preserve">  w zakładce „Regulamin" oraz uznaje go za wiążący,</w:t>
      </w:r>
    </w:p>
    <w:p>
      <w:pPr>
        <w:pStyle w:val="ListParagraph"/>
        <w:widowControl w:val="false"/>
        <w:numPr>
          <w:ilvl w:val="0"/>
          <w:numId w:val="0"/>
        </w:numPr>
        <w:spacing w:lineRule="auto" w:line="276"/>
        <w:ind w:left="720" w:hanging="0"/>
        <w:outlineLvl w:val="3"/>
        <w:rPr/>
      </w:pPr>
      <w:r>
        <w:rPr>
          <w:rFonts w:eastAsia="Calibri" w:ascii="Cambria" w:hAnsi="Cambria"/>
          <w:sz w:val="22"/>
          <w:szCs w:val="22"/>
        </w:rPr>
        <w:t xml:space="preserve">b) zapoznał i stosuje się do Instrukcji składania ofert/wniosków dostępnej </w:t>
      </w:r>
      <w:hyperlink r:id="rId21">
        <w:r>
          <w:rPr>
            <w:rStyle w:val="Czeinternetowe"/>
            <w:rFonts w:eastAsia="Calibri" w:ascii="Cambria" w:hAnsi="Cambria"/>
            <w:color w:val="1155CC"/>
            <w:sz w:val="22"/>
            <w:szCs w:val="22"/>
          </w:rPr>
          <w:t>pod linkiem</w:t>
        </w:r>
      </w:hyperlink>
      <w:r>
        <w:rPr>
          <w:rFonts w:eastAsia="Calibri" w:ascii="Cambria" w:hAnsi="Cambria"/>
          <w:sz w:val="22"/>
          <w:szCs w:val="22"/>
        </w:rPr>
        <w:t xml:space="preserve">. </w:t>
      </w:r>
    </w:p>
    <w:p>
      <w:pPr>
        <w:pStyle w:val="ListParagraph"/>
        <w:widowControl w:val="false"/>
        <w:numPr>
          <w:ilvl w:val="0"/>
          <w:numId w:val="0"/>
        </w:numPr>
        <w:spacing w:lineRule="auto" w:line="276"/>
        <w:ind w:left="0" w:hanging="0"/>
        <w:outlineLvl w:val="3"/>
        <w:rPr/>
      </w:pPr>
      <w:r>
        <w:rPr>
          <w:rFonts w:eastAsia="Calibri" w:ascii="Cambria" w:hAnsi="Cambria"/>
          <w:b/>
          <w:sz w:val="22"/>
          <w:szCs w:val="22"/>
        </w:rPr>
        <w:t xml:space="preserve">10. Zamawiający nie ponosi odpowiedzialności za złożenie oferty w sposób niezgodny </w:t>
        <w:br/>
        <w:t xml:space="preserve">z Instrukcją korzystania z </w:t>
      </w:r>
      <w:hyperlink r:id="rId22">
        <w:r>
          <w:rPr>
            <w:rStyle w:val="Czeinternetowe"/>
            <w:rFonts w:eastAsia="Calibri" w:ascii="Cambria" w:hAnsi="Cambria"/>
            <w:b/>
            <w:color w:val="1155CC"/>
            <w:sz w:val="22"/>
            <w:szCs w:val="22"/>
          </w:rPr>
          <w:t>platformazakupowa.pl</w:t>
        </w:r>
      </w:hyperlink>
      <w:r>
        <w:rPr>
          <w:rFonts w:eastAsia="Calibri" w:ascii="Cambria" w:hAnsi="Cambria"/>
          <w:sz w:val="22"/>
          <w:szCs w:val="22"/>
        </w:rPr>
        <w:t xml:space="preserve">, w szczególności za sytuację, gdy zamawiający zapozna się z treścią oferty przed upływem terminu składania ofert (np. złożenie oferty w zakładce „Wyślij wiadomość do zamawiającego”). </w:t>
        <w:br/>
        <w:t>Taka oferta zostanie uznana przez Zamawiającego za ofertę handlową i nie będzie brana pod uwagę w przedmiotowym postępowaniu ponieważ nie został spełniony obowiązek narzucony w art. 221 Ustawy Prawo Zamówień Publicznych.</w:t>
      </w:r>
    </w:p>
    <w:p>
      <w:pPr>
        <w:pStyle w:val="ListParagraph"/>
        <w:widowControl w:val="false"/>
        <w:numPr>
          <w:ilvl w:val="0"/>
          <w:numId w:val="0"/>
        </w:numPr>
        <w:spacing w:lineRule="auto" w:line="276"/>
        <w:ind w:left="0" w:hanging="0"/>
        <w:outlineLvl w:val="3"/>
        <w:rPr/>
      </w:pPr>
      <w:r>
        <w:rPr>
          <w:rFonts w:eastAsia="Calibri" w:ascii="Cambria" w:hAnsi="Cambria"/>
          <w:sz w:val="22"/>
          <w:szCs w:val="22"/>
        </w:rPr>
        <w:t xml:space="preserve">11. Zamawiający informuje, że instrukcje korzystania z </w:t>
      </w:r>
      <w:hyperlink r:id="rId23">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dotyczące w szczególności logowania, składania wniosków o wyjaśnienie treści SWZ, składania ofert oraz innych czynności podejmowanych w niniejszym postępowaniu przy użyciu </w:t>
      </w:r>
      <w:hyperlink r:id="rId24">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znajdują się w zakładce „Instrukcje dla Wykonawców" na stronie internetowej pod adresem: </w:t>
      </w:r>
      <w:hyperlink r:id="rId25">
        <w:r>
          <w:rPr>
            <w:rStyle w:val="Czeinternetowe"/>
            <w:rFonts w:eastAsia="Calibri" w:ascii="Cambria" w:hAnsi="Cambria"/>
            <w:color w:val="1155CC"/>
            <w:sz w:val="22"/>
            <w:szCs w:val="22"/>
          </w:rPr>
          <w:t>https://platformazakupowa.pl/strona/45-instrukcje</w:t>
        </w:r>
      </w:hyperlink>
    </w:p>
    <w:p>
      <w:pPr>
        <w:pStyle w:val="ListParagraph"/>
        <w:widowControl w:val="false"/>
        <w:numPr>
          <w:ilvl w:val="0"/>
          <w:numId w:val="0"/>
        </w:numPr>
        <w:spacing w:lineRule="auto" w:line="276"/>
        <w:ind w:left="709" w:hanging="0"/>
        <w:outlineLvl w:val="3"/>
        <w:rPr>
          <w:rFonts w:ascii="Cambria" w:hAnsi="Cambria"/>
          <w:color w:val="000000"/>
          <w:sz w:val="22"/>
          <w:szCs w:val="22"/>
        </w:rPr>
      </w:pPr>
      <w:r>
        <w:rPr>
          <w:rFonts w:ascii="Cambria" w:hAnsi="Cambria"/>
          <w:color w:val="000000"/>
          <w:sz w:val="22"/>
          <w:szCs w:val="22"/>
        </w:rPr>
      </w:r>
    </w:p>
    <w:p>
      <w:pPr>
        <w:pStyle w:val="Normal"/>
        <w:widowControl w:val="false"/>
        <w:numPr>
          <w:ilvl w:val="0"/>
          <w:numId w:val="0"/>
        </w:numPr>
        <w:spacing w:lineRule="auto" w:line="276"/>
        <w:jc w:val="center"/>
        <w:outlineLvl w:val="3"/>
        <w:rPr>
          <w:rFonts w:ascii="Cambria" w:hAnsi="Cambria"/>
          <w:sz w:val="22"/>
          <w:szCs w:val="22"/>
        </w:rPr>
      </w:pPr>
      <w:r>
        <w:rPr>
          <w:rFonts w:ascii="Cambria" w:hAnsi="Cambria"/>
          <w:b/>
          <w:bCs/>
          <w:sz w:val="22"/>
          <w:szCs w:val="22"/>
          <w:u w:val="single"/>
        </w:rPr>
        <w:t>Zalecenia dla wykonawcy</w:t>
      </w:r>
    </w:p>
    <w:p>
      <w:pPr>
        <w:pStyle w:val="Normal"/>
        <w:spacing w:lineRule="auto" w:line="276"/>
        <w:jc w:val="both"/>
        <w:rPr>
          <w:rFonts w:ascii="Cambria" w:hAnsi="Cambria"/>
          <w:sz w:val="22"/>
          <w:szCs w:val="22"/>
        </w:rPr>
      </w:pPr>
      <w:r>
        <w:rPr>
          <w:rFonts w:eastAsia="Calibri" w:ascii="Cambria" w:hAnsi="Cambria"/>
          <w:b/>
          <w:sz w:val="22"/>
          <w:szCs w:val="22"/>
        </w:rPr>
        <w:t>Formaty plików wykorzystywanych przez wykonawców powinny być zgodne z</w:t>
      </w:r>
      <w:r>
        <w:rPr>
          <w:rFonts w:eastAsia="Calibri" w:ascii="Cambria" w:hAnsi="Cambria"/>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pPr>
        <w:pStyle w:val="Normal"/>
        <w:spacing w:lineRule="auto" w:line="276"/>
        <w:jc w:val="both"/>
        <w:rPr>
          <w:rFonts w:ascii="Cambria" w:hAnsi="Cambria"/>
          <w:sz w:val="22"/>
          <w:szCs w:val="22"/>
        </w:rPr>
      </w:pPr>
      <w:r>
        <w:rPr>
          <w:rFonts w:eastAsia="Calibri" w:ascii="Cambria" w:hAnsi="Cambria"/>
          <w:b/>
          <w:sz w:val="22"/>
          <w:szCs w:val="22"/>
        </w:rPr>
        <w:t>Poniżej przedstawiamy listę sugerowanych zapisów do specyfikacji:</w:t>
      </w:r>
    </w:p>
    <w:p>
      <w:pPr>
        <w:pStyle w:val="Normal"/>
        <w:spacing w:lineRule="auto" w:line="276"/>
        <w:jc w:val="both"/>
        <w:rPr>
          <w:rFonts w:ascii="Cambria" w:hAnsi="Cambria"/>
          <w:sz w:val="22"/>
          <w:szCs w:val="22"/>
        </w:rPr>
      </w:pPr>
      <w:r>
        <w:rPr>
          <w:rFonts w:eastAsia="Calibri" w:ascii="Cambria" w:hAnsi="Cambria"/>
          <w:sz w:val="22"/>
          <w:szCs w:val="22"/>
        </w:rPr>
        <w:t xml:space="preserve">1. Zamawiający rekomenduje wykorzystanie formatów: .pdf .doc .xls .jpg (.jpeg) </w:t>
      </w:r>
      <w:r>
        <w:rPr>
          <w:rFonts w:eastAsia="Calibri" w:ascii="Cambria" w:hAnsi="Cambria"/>
          <w:b/>
          <w:sz w:val="22"/>
          <w:szCs w:val="22"/>
        </w:rPr>
        <w:t>ze szczególnym wskazaniem na .pdf</w:t>
      </w:r>
    </w:p>
    <w:p>
      <w:pPr>
        <w:pStyle w:val="Normal"/>
        <w:spacing w:lineRule="auto" w:line="276"/>
        <w:jc w:val="both"/>
        <w:rPr>
          <w:rFonts w:ascii="Cambria" w:hAnsi="Cambria"/>
          <w:sz w:val="22"/>
          <w:szCs w:val="22"/>
        </w:rPr>
      </w:pPr>
      <w:r>
        <w:rPr>
          <w:rFonts w:eastAsia="Calibri" w:ascii="Cambria" w:hAnsi="Cambria"/>
          <w:b/>
          <w:sz w:val="22"/>
          <w:szCs w:val="22"/>
        </w:rPr>
        <w:t xml:space="preserve">2. </w:t>
      </w:r>
      <w:r>
        <w:rPr>
          <w:rFonts w:eastAsia="Calibri" w:ascii="Cambria" w:hAnsi="Cambria"/>
          <w:sz w:val="22"/>
          <w:szCs w:val="22"/>
        </w:rPr>
        <w:t>W celu ewentualnej kompresji danych Zamawiający rekomenduje wykorzystanie jednego z formatów:</w:t>
      </w:r>
    </w:p>
    <w:p>
      <w:pPr>
        <w:pStyle w:val="Normal"/>
        <w:spacing w:lineRule="auto" w:line="276"/>
        <w:jc w:val="both"/>
        <w:rPr>
          <w:rFonts w:ascii="Cambria" w:hAnsi="Cambria"/>
          <w:sz w:val="22"/>
          <w:szCs w:val="22"/>
        </w:rPr>
      </w:pPr>
      <w:r>
        <w:rPr>
          <w:rFonts w:eastAsia="Calibri" w:ascii="Cambria" w:hAnsi="Cambria"/>
          <w:sz w:val="22"/>
          <w:szCs w:val="22"/>
        </w:rPr>
        <w:t>a) .zip</w:t>
      </w:r>
    </w:p>
    <w:p>
      <w:pPr>
        <w:pStyle w:val="Normal"/>
        <w:spacing w:lineRule="auto" w:line="276"/>
        <w:jc w:val="both"/>
        <w:rPr>
          <w:rFonts w:ascii="Cambria" w:hAnsi="Cambria"/>
          <w:sz w:val="22"/>
          <w:szCs w:val="22"/>
        </w:rPr>
      </w:pPr>
      <w:r>
        <w:rPr>
          <w:rFonts w:eastAsia="Calibri" w:ascii="Cambria" w:hAnsi="Cambria"/>
          <w:sz w:val="22"/>
          <w:szCs w:val="22"/>
        </w:rPr>
        <w:t>b) .7Z</w:t>
      </w:r>
    </w:p>
    <w:p>
      <w:pPr>
        <w:pStyle w:val="Normal"/>
        <w:spacing w:lineRule="auto" w:line="276"/>
        <w:jc w:val="both"/>
        <w:rPr>
          <w:rFonts w:ascii="Cambria" w:hAnsi="Cambria"/>
          <w:sz w:val="22"/>
          <w:szCs w:val="22"/>
        </w:rPr>
      </w:pPr>
      <w:r>
        <w:rPr>
          <w:rFonts w:eastAsia="Calibri" w:ascii="Cambria" w:hAnsi="Cambria"/>
          <w:sz w:val="22"/>
          <w:szCs w:val="22"/>
        </w:rPr>
        <w:t xml:space="preserve">3.Wśród formatów powszechnych a </w:t>
      </w:r>
      <w:r>
        <w:rPr>
          <w:rFonts w:eastAsia="Calibri" w:ascii="Cambria" w:hAnsi="Cambria"/>
          <w:b/>
          <w:sz w:val="22"/>
          <w:szCs w:val="22"/>
        </w:rPr>
        <w:t>NIE występujących</w:t>
      </w:r>
      <w:r>
        <w:rPr>
          <w:rFonts w:eastAsia="Calibri" w:ascii="Cambria" w:hAnsi="Cambria"/>
          <w:sz w:val="22"/>
          <w:szCs w:val="22"/>
        </w:rPr>
        <w:t xml:space="preserve"> w rozporządzeniu występują: .rar .gif .bmp .numbers .pages. </w:t>
      </w:r>
      <w:r>
        <w:rPr>
          <w:rFonts w:eastAsia="Calibri" w:ascii="Cambria" w:hAnsi="Cambria"/>
          <w:b/>
          <w:sz w:val="22"/>
          <w:szCs w:val="22"/>
        </w:rPr>
        <w:t>Dokumenty złożone w takich plikach zostaną uznane za złożone nieskutecznie.</w:t>
      </w:r>
    </w:p>
    <w:p>
      <w:pPr>
        <w:pStyle w:val="Normal"/>
        <w:spacing w:lineRule="auto" w:line="276"/>
        <w:jc w:val="both"/>
        <w:rPr>
          <w:rFonts w:ascii="Cambria" w:hAnsi="Cambria"/>
          <w:sz w:val="22"/>
          <w:szCs w:val="22"/>
        </w:rPr>
      </w:pPr>
      <w:r>
        <w:rPr>
          <w:rFonts w:eastAsia="Calibri" w:ascii="Cambria" w:hAnsi="Cambria"/>
          <w:sz w:val="22"/>
          <w:szCs w:val="22"/>
        </w:rPr>
        <w:t>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Normal"/>
        <w:spacing w:lineRule="auto" w:line="276"/>
        <w:jc w:val="both"/>
        <w:rPr>
          <w:rFonts w:ascii="Cambria" w:hAnsi="Cambria"/>
          <w:sz w:val="22"/>
          <w:szCs w:val="22"/>
        </w:rPr>
      </w:pPr>
      <w:r>
        <w:rPr>
          <w:rFonts w:eastAsia="Calibri" w:ascii="Cambria" w:hAnsi="Cambria"/>
          <w:sz w:val="22"/>
          <w:szCs w:val="22"/>
        </w:rPr>
        <w:t xml:space="preserve">5.Ze względu na niskie ryzyko naruszenia integralności pliku oraz łatwiejszą weryfikację podpisu, zamawiający zaleca, w miarę możliwości, przekonwertowanie plików składających się na ofertę na format .pdf  i opatrzenie ich podpisem kwalifikowanym PAdES. </w:t>
      </w:r>
    </w:p>
    <w:p>
      <w:pPr>
        <w:pStyle w:val="Normal"/>
        <w:spacing w:lineRule="auto" w:line="276"/>
        <w:jc w:val="both"/>
        <w:rPr>
          <w:rFonts w:ascii="Cambria" w:hAnsi="Cambria"/>
          <w:sz w:val="22"/>
          <w:szCs w:val="22"/>
        </w:rPr>
      </w:pPr>
      <w:r>
        <w:rPr>
          <w:rFonts w:eastAsia="Calibri" w:ascii="Cambria" w:hAnsi="Cambria"/>
          <w:sz w:val="22"/>
          <w:szCs w:val="22"/>
        </w:rPr>
        <w:t>6. Pliki w innych formatach niż PDF zaleca się opatrzyć zewnętrznym podpisem XAdES. Wykonawca powinien pamiętać, aby plik z podpisem przekazywać łącznie z dokumentem podpisywanym.</w:t>
      </w:r>
    </w:p>
    <w:p>
      <w:pPr>
        <w:pStyle w:val="Normal"/>
        <w:spacing w:lineRule="auto" w:line="276"/>
        <w:jc w:val="both"/>
        <w:rPr>
          <w:rFonts w:ascii="Cambria" w:hAnsi="Cambria"/>
          <w:sz w:val="22"/>
          <w:szCs w:val="22"/>
        </w:rPr>
      </w:pPr>
      <w:r>
        <w:rPr>
          <w:rFonts w:eastAsia="Calibri" w:ascii="Cambria" w:hAnsi="Cambria"/>
          <w:sz w:val="22"/>
          <w:szCs w:val="22"/>
        </w:rPr>
        <w:t xml:space="preserve">7. Zamawiający zaleca aby w przypadku podpisywania pliku przez kilka osób, stosować podpisy tego samego rodzaju. Podpisywanie różnymi rodzajami podpisów np. osobistym i kwalifikowanym może doprowadzić do problemów w weryfikacji plików. </w:t>
      </w:r>
    </w:p>
    <w:p>
      <w:pPr>
        <w:pStyle w:val="Normal"/>
        <w:spacing w:lineRule="auto" w:line="276"/>
        <w:jc w:val="both"/>
        <w:rPr>
          <w:rFonts w:ascii="Cambria" w:hAnsi="Cambria"/>
          <w:sz w:val="22"/>
          <w:szCs w:val="22"/>
        </w:rPr>
      </w:pPr>
      <w:r>
        <w:rPr>
          <w:rFonts w:eastAsia="Calibri" w:ascii="Cambria" w:hAnsi="Cambria"/>
          <w:sz w:val="22"/>
          <w:szCs w:val="22"/>
        </w:rPr>
        <w:t>8. Zamawiający zaleca, aby Wykonawca z odpowiednim wyprzedzeniem przetestował możliwość prawidłowego wykorzystania wybranej metody podpisania plików oferty.</w:t>
      </w:r>
    </w:p>
    <w:p>
      <w:pPr>
        <w:pStyle w:val="Normal"/>
        <w:spacing w:lineRule="auto" w:line="276"/>
        <w:jc w:val="both"/>
        <w:rPr>
          <w:rFonts w:ascii="Cambria" w:hAnsi="Cambria"/>
          <w:sz w:val="22"/>
          <w:szCs w:val="22"/>
        </w:rPr>
      </w:pPr>
      <w:r>
        <w:rPr>
          <w:rFonts w:eastAsia="Calibri" w:ascii="Cambria" w:hAnsi="Cambria"/>
          <w:sz w:val="22"/>
          <w:szCs w:val="22"/>
        </w:rPr>
        <w:t>9.Zaleca się, aby komunikacja z wykonawcami odbywała się tylko na Platformie za pośrednictwem formularza “Wyślij wiadomość do zamawiającego”, nie za pośrednictwem adresu e-mail.</w:t>
      </w:r>
    </w:p>
    <w:p>
      <w:pPr>
        <w:pStyle w:val="Normal"/>
        <w:spacing w:lineRule="auto" w:line="276"/>
        <w:ind w:left="-510" w:hanging="0"/>
        <w:jc w:val="both"/>
        <w:rPr>
          <w:rFonts w:ascii="Cambria" w:hAnsi="Cambria"/>
          <w:sz w:val="22"/>
          <w:szCs w:val="22"/>
        </w:rPr>
      </w:pPr>
      <w:r>
        <w:rPr>
          <w:rFonts w:eastAsia="Calibri" w:ascii="Cambria" w:hAnsi="Cambria"/>
          <w:sz w:val="22"/>
          <w:szCs w:val="22"/>
        </w:rPr>
        <w:t xml:space="preserve">         </w:t>
      </w:r>
      <w:r>
        <w:rPr>
          <w:rFonts w:eastAsia="Calibri" w:ascii="Cambria" w:hAnsi="Cambria"/>
          <w:sz w:val="22"/>
          <w:szCs w:val="22"/>
        </w:rPr>
        <w:t>10. Osobą składającą ofertę powinna być osoba kontaktowa podawana w dokumentacji.</w:t>
      </w:r>
    </w:p>
    <w:p>
      <w:pPr>
        <w:pStyle w:val="Normal"/>
        <w:spacing w:lineRule="auto" w:line="276"/>
        <w:jc w:val="both"/>
        <w:rPr>
          <w:rFonts w:ascii="Cambria" w:hAnsi="Cambria"/>
          <w:sz w:val="22"/>
          <w:szCs w:val="22"/>
        </w:rPr>
      </w:pPr>
      <w:r>
        <w:rPr>
          <w:rFonts w:eastAsia="Calibri" w:ascii="Cambria" w:hAnsi="Cambria"/>
          <w:sz w:val="22"/>
          <w:szCs w:val="22"/>
        </w:rPr>
        <w:t>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pPr>
        <w:pStyle w:val="Normal"/>
        <w:numPr>
          <w:ilvl w:val="0"/>
          <w:numId w:val="12"/>
        </w:numPr>
        <w:spacing w:lineRule="auto" w:line="276"/>
        <w:jc w:val="both"/>
        <w:rPr>
          <w:rFonts w:ascii="Cambria" w:hAnsi="Cambria"/>
          <w:sz w:val="22"/>
          <w:szCs w:val="22"/>
        </w:rPr>
      </w:pPr>
      <w:r>
        <w:rPr>
          <w:rFonts w:eastAsia="Calibri" w:ascii="Cambria" w:hAnsi="Cambria"/>
          <w:sz w:val="22"/>
          <w:szCs w:val="22"/>
        </w:rPr>
        <w:t xml:space="preserve">Podczas podpisywania plików zaleca się stosowanie algorytmu skrótu SHA2 zamiast SHA1.  </w:t>
      </w:r>
    </w:p>
    <w:p>
      <w:pPr>
        <w:pStyle w:val="Normal"/>
        <w:numPr>
          <w:ilvl w:val="0"/>
          <w:numId w:val="12"/>
        </w:numPr>
        <w:spacing w:lineRule="auto" w:line="276"/>
        <w:jc w:val="both"/>
        <w:rPr>
          <w:rFonts w:ascii="Cambria" w:hAnsi="Cambria"/>
          <w:sz w:val="22"/>
          <w:szCs w:val="22"/>
        </w:rPr>
      </w:pPr>
      <w:r>
        <w:rPr>
          <w:rFonts w:eastAsia="Calibri" w:ascii="Cambria" w:hAnsi="Cambria"/>
          <w:sz w:val="22"/>
          <w:szCs w:val="22"/>
        </w:rPr>
        <w:t xml:space="preserve">Jeśli wykonawca pakuje dokumenty np. w plik ZIP zalecamy wcześniejsze podpisanie każdego ze skompresowanych plików. </w:t>
      </w:r>
    </w:p>
    <w:p>
      <w:pPr>
        <w:pStyle w:val="Normal"/>
        <w:numPr>
          <w:ilvl w:val="0"/>
          <w:numId w:val="12"/>
        </w:numPr>
        <w:spacing w:lineRule="auto" w:line="276"/>
        <w:jc w:val="both"/>
        <w:rPr>
          <w:rFonts w:ascii="Cambria" w:hAnsi="Cambria"/>
          <w:sz w:val="22"/>
          <w:szCs w:val="22"/>
        </w:rPr>
      </w:pPr>
      <w:r>
        <w:rPr>
          <w:rFonts w:eastAsia="Calibri" w:ascii="Cambria" w:hAnsi="Cambria"/>
          <w:sz w:val="22"/>
          <w:szCs w:val="22"/>
        </w:rPr>
        <w:t>Zamawiający rekomenduje wykorzystanie podpisu z kwalifikowanym znacznikiem czasu.</w:t>
      </w:r>
    </w:p>
    <w:p>
      <w:pPr>
        <w:pStyle w:val="Normal"/>
        <w:numPr>
          <w:ilvl w:val="0"/>
          <w:numId w:val="12"/>
        </w:numPr>
        <w:spacing w:lineRule="auto" w:line="276"/>
        <w:jc w:val="both"/>
        <w:rPr>
          <w:rFonts w:ascii="Cambria" w:hAnsi="Cambria"/>
          <w:sz w:val="22"/>
          <w:szCs w:val="22"/>
        </w:rPr>
      </w:pPr>
      <w:r>
        <w:rPr>
          <w:rFonts w:eastAsia="Calibri" w:ascii="Cambria" w:hAnsi="Cambria"/>
          <w:sz w:val="22"/>
          <w:szCs w:val="22"/>
          <w:lang w:eastAsia="zh-CN"/>
        </w:rPr>
        <w:t xml:space="preserve">Zamawiający zaleca aby </w:t>
      </w:r>
      <w:r>
        <w:rPr>
          <w:rFonts w:eastAsia="Calibri" w:ascii="Cambria" w:hAnsi="Cambria"/>
          <w:sz w:val="22"/>
          <w:szCs w:val="22"/>
          <w:u w:val="single"/>
          <w:lang w:eastAsia="zh-CN"/>
        </w:rPr>
        <w:t>nie</w:t>
      </w:r>
      <w:r>
        <w:rPr>
          <w:rFonts w:eastAsia="Calibri" w:ascii="Cambria" w:hAnsi="Cambria"/>
          <w:sz w:val="22"/>
          <w:szCs w:val="22"/>
          <w:lang w:eastAsia="zh-CN"/>
        </w:rPr>
        <w:t xml:space="preserve"> wprowadzać jakichkolwiek zmian w plikach po podpisaniu ich podpisem kwalifikowanym. Może to skutkować naruszeniem integralności plików co równoważne będzie z koniecznością odrzucenia oferty w postępowaniu.</w:t>
      </w:r>
    </w:p>
    <w:p>
      <w:pPr>
        <w:pStyle w:val="Normal"/>
        <w:numPr>
          <w:ilvl w:val="0"/>
          <w:numId w:val="12"/>
        </w:numPr>
        <w:spacing w:lineRule="auto" w:line="276"/>
        <w:jc w:val="both"/>
        <w:rPr>
          <w:rFonts w:ascii="Cambria" w:hAnsi="Cambria"/>
          <w:sz w:val="22"/>
          <w:szCs w:val="22"/>
        </w:rPr>
      </w:pPr>
      <w:r>
        <w:rPr>
          <w:rFonts w:ascii="Cambria" w:hAnsi="Cambria"/>
          <w:sz w:val="22"/>
          <w:szCs w:val="22"/>
        </w:rPr>
        <w:t xml:space="preserve">Oferty </w:t>
      </w:r>
      <w:r>
        <w:rPr>
          <w:rFonts w:eastAsia="SimSun" w:ascii="Cambria" w:hAnsi="Cambria"/>
          <w:sz w:val="22"/>
          <w:szCs w:val="22"/>
          <w:lang w:eastAsia="zh-CN"/>
        </w:rPr>
        <w:t>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pPr>
        <w:pStyle w:val="Normal"/>
        <w:numPr>
          <w:ilvl w:val="0"/>
          <w:numId w:val="12"/>
        </w:numPr>
        <w:spacing w:lineRule="auto" w:line="276"/>
        <w:jc w:val="both"/>
        <w:rPr>
          <w:rFonts w:ascii="Cambria" w:hAnsi="Cambria"/>
          <w:sz w:val="22"/>
          <w:szCs w:val="22"/>
        </w:rPr>
      </w:pPr>
      <w:r>
        <w:rPr>
          <w:rFonts w:eastAsia="SimSun" w:ascii="Cambria" w:hAnsi="Cambria"/>
          <w:sz w:val="22"/>
          <w:szCs w:val="22"/>
          <w:lang w:eastAsia="zh-CN"/>
        </w:rPr>
        <w:t xml:space="preserve">Sposób sporządzenia dokumentów elektronicznych musi być zgody </w:t>
        <w:br/>
        <w:t xml:space="preserve">z wymaganiami określonymi w rozporządzeniu Prezesa Rady Ministrów </w:t>
        <w:br/>
        <w:t>z dnia 30 grudnia 2020 r. w sprawie sposobu sporządzania i przekazywania informacji oraz wymagań technicznych dla dokumentów elektronicznych oraz środków komunikacji.</w:t>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21" w:name="_Toc117513198_kopia_2"/>
            <w:r>
              <w:rPr>
                <w:rFonts w:ascii="Cambria" w:hAnsi="Cambria"/>
                <w:sz w:val="22"/>
                <w:szCs w:val="22"/>
              </w:rPr>
              <w:t xml:space="preserve">ROZDZIAŁ 11 - </w:t>
            </w:r>
            <w:r>
              <w:rPr>
                <w:rFonts w:cs="Arial" w:ascii="Cambria" w:hAnsi="Cambria"/>
                <w:b w:val="false"/>
                <w:bCs/>
                <w:sz w:val="22"/>
                <w:szCs w:val="22"/>
              </w:rPr>
              <w:t>PROJEKTOWANE POSTANOWIENIA UMOWY W SPRAWIE ZAMÓWIENIA PUBLICZNEGO, KTÓRE ZOSTANĄ WPROWADZONE DO UMOWY</w:t>
            </w:r>
            <w:bookmarkEnd w:id="21"/>
            <w:r>
              <w:rPr>
                <w:rFonts w:cs="Arial" w:ascii="Cambria" w:hAnsi="Cambria"/>
                <w:b w:val="false"/>
                <w:bCs/>
                <w:sz w:val="22"/>
                <w:szCs w:val="22"/>
              </w:rPr>
              <w:t xml:space="preserve"> </w:t>
            </w:r>
          </w:p>
          <w:p>
            <w:pPr>
              <w:pStyle w:val="Normal"/>
              <w:widowControl w:val="false"/>
              <w:spacing w:lineRule="auto" w:line="276" w:before="0" w:after="0"/>
              <w:contextualSpacing/>
              <w:jc w:val="center"/>
              <w:textAlignment w:val="baseline"/>
              <w:rPr>
                <w:rFonts w:ascii="Cambria" w:hAnsi="Cambria"/>
                <w:sz w:val="22"/>
                <w:szCs w:val="22"/>
              </w:rPr>
            </w:pPr>
            <w:r>
              <w:rPr>
                <w:rFonts w:cs="Arial" w:ascii="Cambria" w:hAnsi="Cambria"/>
                <w:bCs/>
                <w:sz w:val="22"/>
                <w:szCs w:val="22"/>
              </w:rPr>
              <w:t>W SPRAWIE ZAMÓWIENIA PUBLICZNEGO</w:t>
            </w:r>
          </w:p>
        </w:tc>
      </w:tr>
    </w:tbl>
    <w:p>
      <w:pPr>
        <w:pStyle w:val="Kolorowalistaakcent11"/>
        <w:widowControl w:val="false"/>
        <w:numPr>
          <w:ilvl w:val="0"/>
          <w:numId w:val="0"/>
        </w:numPr>
        <w:spacing w:lineRule="auto" w:line="276"/>
        <w:ind w:left="720" w:hanging="0"/>
        <w:outlineLvl w:val="3"/>
        <w:rPr>
          <w:rFonts w:ascii="Cambria" w:hAnsi="Cambria"/>
          <w:sz w:val="22"/>
          <w:szCs w:val="22"/>
        </w:rPr>
      </w:pPr>
      <w:r>
        <w:rPr>
          <w:rFonts w:ascii="Cambria" w:hAnsi="Cambria"/>
          <w:sz w:val="22"/>
          <w:szCs w:val="22"/>
        </w:rPr>
      </w:r>
    </w:p>
    <w:p>
      <w:pPr>
        <w:pStyle w:val="Kolorowalistaakcent11"/>
        <w:widowControl w:val="false"/>
        <w:numPr>
          <w:ilvl w:val="0"/>
          <w:numId w:val="0"/>
        </w:numPr>
        <w:spacing w:lineRule="auto" w:line="276"/>
        <w:ind w:left="510" w:hanging="510"/>
        <w:outlineLvl w:val="3"/>
        <w:rPr>
          <w:rFonts w:ascii="Cambria" w:hAnsi="Cambria"/>
          <w:sz w:val="22"/>
          <w:szCs w:val="22"/>
        </w:rPr>
      </w:pPr>
      <w:r>
        <w:rPr>
          <w:rFonts w:ascii="Cambria" w:hAnsi="Cambria"/>
          <w:b/>
          <w:bCs/>
          <w:sz w:val="22"/>
          <w:szCs w:val="22"/>
        </w:rPr>
        <w:t>11.1</w:t>
      </w:r>
      <w:r>
        <w:rPr>
          <w:rFonts w:ascii="Cambria" w:hAnsi="Cambria"/>
          <w:sz w:val="22"/>
          <w:szCs w:val="22"/>
        </w:rPr>
        <w:t xml:space="preserve">. Wykonawca, który przedstawił najkorzystniejszą ofertę, będzie zobowiązany do podpisania umowy zgodnie z załączonym projektem umowy. Projekt Umowy stanowi </w:t>
      </w:r>
      <w:r>
        <w:rPr>
          <w:rFonts w:ascii="Cambria" w:hAnsi="Cambria"/>
          <w:b/>
          <w:sz w:val="22"/>
          <w:szCs w:val="22"/>
        </w:rPr>
        <w:t>Załącznik Nr 2 do SWZ.</w:t>
      </w:r>
    </w:p>
    <w:p>
      <w:pPr>
        <w:pStyle w:val="Kolorowalistaakcent11"/>
        <w:widowControl w:val="false"/>
        <w:numPr>
          <w:ilvl w:val="0"/>
          <w:numId w:val="0"/>
        </w:numPr>
        <w:spacing w:lineRule="auto" w:line="276"/>
        <w:ind w:left="680" w:hanging="624"/>
        <w:outlineLvl w:val="3"/>
        <w:rPr>
          <w:rFonts w:ascii="Cambria" w:hAnsi="Cambria"/>
          <w:sz w:val="22"/>
          <w:szCs w:val="22"/>
        </w:rPr>
      </w:pPr>
      <w:r>
        <w:rPr>
          <w:rFonts w:cs="Arial" w:ascii="Cambria" w:hAnsi="Cambria"/>
          <w:b/>
          <w:bCs/>
          <w:sz w:val="22"/>
          <w:szCs w:val="22"/>
        </w:rPr>
        <w:t>11.2</w:t>
      </w:r>
      <w:r>
        <w:rPr>
          <w:rFonts w:cs="Arial" w:ascii="Cambria" w:hAnsi="Cambria"/>
          <w:bCs/>
          <w:sz w:val="22"/>
          <w:szCs w:val="22"/>
        </w:rPr>
        <w:t>. Zamawiający przewiduje możliwości wprowadzenia zmian do zawartej umowy, na podstawie art. 455 ustawy Pzp oraz postanowień Projektu Umowy.</w:t>
      </w:r>
    </w:p>
    <w:p>
      <w:pPr>
        <w:pStyle w:val="Normal"/>
        <w:widowControl w:val="false"/>
        <w:spacing w:lineRule="auto" w:line="276" w:before="0" w:after="0"/>
        <w:contextualSpacing/>
        <w:jc w:val="center"/>
        <w:textAlignment w:val="baseline"/>
        <w:rPr>
          <w:rFonts w:ascii="Cambria" w:hAnsi="Cambria"/>
          <w:sz w:val="22"/>
          <w:szCs w:val="22"/>
        </w:rPr>
      </w:pPr>
      <w:r>
        <w:rPr>
          <w:rFonts w:ascii="Cambria" w:hAnsi="Cambria"/>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22" w:name="_Toc117513190"/>
            <w:r>
              <w:rPr>
                <w:rFonts w:ascii="Cambria" w:hAnsi="Cambria"/>
                <w:sz w:val="22"/>
                <w:szCs w:val="22"/>
              </w:rPr>
              <w:t xml:space="preserve">ROZDZIAŁ 12 - </w:t>
            </w:r>
            <w:r>
              <w:rPr>
                <w:rFonts w:ascii="Cambria" w:hAnsi="Cambria"/>
                <w:b w:val="false"/>
                <w:bCs/>
                <w:sz w:val="22"/>
                <w:szCs w:val="22"/>
              </w:rPr>
              <w:t>WYMAGANIA DOTYCZĄCE WADIUM</w:t>
            </w:r>
            <w:bookmarkEnd w:id="22"/>
          </w:p>
        </w:tc>
      </w:tr>
    </w:tbl>
    <w:p>
      <w:pPr>
        <w:pStyle w:val="Kolorowalistaakcent11"/>
        <w:widowControl w:val="false"/>
        <w:numPr>
          <w:ilvl w:val="0"/>
          <w:numId w:val="0"/>
        </w:numPr>
        <w:spacing w:lineRule="auto" w:line="276" w:before="0" w:after="0"/>
        <w:ind w:left="0" w:hanging="0"/>
        <w:contextualSpacing/>
        <w:outlineLvl w:val="3"/>
        <w:rPr>
          <w:rFonts w:ascii="Cambria" w:hAnsi="Cambria"/>
          <w:bCs/>
          <w:sz w:val="22"/>
          <w:szCs w:val="22"/>
          <w:lang w:eastAsia="pl-PL"/>
        </w:rPr>
      </w:pPr>
      <w:r>
        <w:rPr>
          <w:rFonts w:ascii="Cambria" w:hAnsi="Cambria"/>
          <w:bCs/>
          <w:sz w:val="22"/>
          <w:szCs w:val="22"/>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bCs/>
          <w:vanish/>
          <w:sz w:val="22"/>
          <w:szCs w:val="22"/>
          <w:lang w:eastAsia="pl-PL"/>
        </w:rPr>
      </w:pPr>
      <w:r>
        <w:rPr>
          <w:rFonts w:ascii="Cambria" w:hAnsi="Cambria"/>
          <w:bCs/>
          <w:vanish/>
          <w:sz w:val="22"/>
          <w:szCs w:val="22"/>
          <w:lang w:eastAsia="pl-PL"/>
        </w:rPr>
      </w:r>
    </w:p>
    <w:p>
      <w:pPr>
        <w:pStyle w:val="ListParagraph"/>
        <w:widowControl w:val="false"/>
        <w:numPr>
          <w:ilvl w:val="1"/>
          <w:numId w:val="28"/>
        </w:numPr>
        <w:spacing w:lineRule="auto" w:line="276"/>
        <w:ind w:left="709" w:hanging="709"/>
        <w:outlineLvl w:val="3"/>
        <w:rPr>
          <w:rFonts w:ascii="Cambria" w:hAnsi="Cambria"/>
          <w:sz w:val="22"/>
          <w:szCs w:val="22"/>
        </w:rPr>
      </w:pPr>
      <w:r>
        <w:rPr>
          <w:rFonts w:ascii="Cambria" w:hAnsi="Cambria"/>
          <w:bCs/>
          <w:sz w:val="22"/>
          <w:szCs w:val="22"/>
        </w:rPr>
        <w:t xml:space="preserve">W przedmiotowym postępowaniu zamawiający </w:t>
      </w:r>
      <w:r>
        <w:rPr>
          <w:rFonts w:ascii="Cambria" w:hAnsi="Cambria"/>
          <w:b/>
          <w:sz w:val="22"/>
          <w:szCs w:val="22"/>
        </w:rPr>
        <w:t>nie wymaga złożenia wadium.</w:t>
      </w:r>
      <w:r>
        <w:rPr>
          <w:rFonts w:ascii="Cambria" w:hAnsi="Cambria"/>
          <w:bCs/>
          <w:sz w:val="22"/>
          <w:szCs w:val="22"/>
        </w:rPr>
        <w:t xml:space="preserve"> </w:t>
      </w:r>
    </w:p>
    <w:p>
      <w:pPr>
        <w:pStyle w:val="Kolorowalistaakcent11"/>
        <w:tabs>
          <w:tab w:val="clear" w:pos="720"/>
          <w:tab w:val="left" w:pos="709" w:leader="none"/>
        </w:tabs>
        <w:spacing w:lineRule="auto" w:line="276"/>
        <w:ind w:left="708" w:hanging="0"/>
        <w:rPr>
          <w:rFonts w:ascii="Cambria" w:hAnsi="Cambria"/>
          <w:sz w:val="22"/>
          <w:szCs w:val="22"/>
        </w:rPr>
      </w:pPr>
      <w:r>
        <w:rPr>
          <w:rFonts w:ascii="Cambria" w:hAnsi="Cambria"/>
          <w:sz w:val="22"/>
          <w:szCs w:val="22"/>
        </w:rPr>
      </w:r>
    </w:p>
    <w:tbl>
      <w:tblPr>
        <w:tblW w:w="8539" w:type="dxa"/>
        <w:jc w:val="left"/>
        <w:tblInd w:w="559" w:type="dxa"/>
        <w:tblLayout w:type="fixed"/>
        <w:tblCellMar>
          <w:top w:w="0" w:type="dxa"/>
          <w:left w:w="108" w:type="dxa"/>
          <w:bottom w:w="0" w:type="dxa"/>
          <w:right w:w="108" w:type="dxa"/>
        </w:tblCellMar>
        <w:tblLook w:firstRow="0" w:noVBand="0" w:lastRow="0" w:firstColumn="0" w:lastColumn="0" w:noHBand="0" w:val="0000"/>
      </w:tblPr>
      <w:tblGrid>
        <w:gridCol w:w="8539"/>
      </w:tblGrid>
      <w:tr>
        <w:trPr/>
        <w:tc>
          <w:tcPr>
            <w:tcW w:w="8539"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23" w:name="_Toc117513191"/>
            <w:r>
              <w:rPr>
                <w:rFonts w:ascii="Cambria" w:hAnsi="Cambria"/>
                <w:sz w:val="22"/>
                <w:szCs w:val="22"/>
              </w:rPr>
              <w:t xml:space="preserve">ROZDZIAŁ 13 - </w:t>
            </w:r>
            <w:r>
              <w:rPr>
                <w:rFonts w:ascii="Cambria" w:hAnsi="Cambria"/>
                <w:b w:val="false"/>
                <w:bCs/>
                <w:sz w:val="22"/>
                <w:szCs w:val="22"/>
              </w:rPr>
              <w:t>OPIS SPOSOBU PRZYGOTOWANIA OFERTY</w:t>
            </w:r>
            <w:bookmarkEnd w:id="23"/>
          </w:p>
        </w:tc>
      </w:tr>
    </w:tbl>
    <w:p>
      <w:pPr>
        <w:pStyle w:val="Kolorowalistaakcent11"/>
        <w:widowControl w:val="false"/>
        <w:numPr>
          <w:ilvl w:val="0"/>
          <w:numId w:val="0"/>
        </w:numPr>
        <w:spacing w:lineRule="auto" w:line="276" w:before="0" w:after="0"/>
        <w:ind w:left="0" w:hanging="0"/>
        <w:contextualSpacing/>
        <w:outlineLvl w:val="3"/>
        <w:rPr>
          <w:rFonts w:ascii="Cambria" w:hAnsi="Cambria"/>
          <w:bCs/>
          <w:sz w:val="22"/>
          <w:szCs w:val="22"/>
          <w:lang w:eastAsia="pl-PL"/>
        </w:rPr>
      </w:pPr>
      <w:r>
        <w:rPr>
          <w:rFonts w:ascii="Cambria" w:hAnsi="Cambria"/>
          <w:bCs/>
          <w:sz w:val="22"/>
          <w:szCs w:val="22"/>
          <w:lang w:eastAsia="pl-PL"/>
        </w:rPr>
      </w:r>
    </w:p>
    <w:p>
      <w:pPr>
        <w:pStyle w:val="ListParagraph"/>
        <w:widowControl w:val="false"/>
        <w:numPr>
          <w:ilvl w:val="1"/>
          <w:numId w:val="29"/>
        </w:numPr>
        <w:spacing w:lineRule="auto" w:line="276"/>
        <w:outlineLvl w:val="3"/>
        <w:rPr>
          <w:rFonts w:ascii="Cambria" w:hAnsi="Cambria"/>
          <w:sz w:val="22"/>
          <w:szCs w:val="22"/>
        </w:rPr>
      </w:pPr>
      <w:r>
        <w:rPr>
          <w:rFonts w:ascii="Cambria" w:hAnsi="Cambria"/>
          <w:bCs/>
          <w:sz w:val="22"/>
          <w:szCs w:val="22"/>
        </w:rPr>
        <w:t xml:space="preserve">Każdy Wykonawca może złożyć </w:t>
      </w:r>
      <w:r>
        <w:rPr>
          <w:rFonts w:ascii="Cambria" w:hAnsi="Cambria"/>
          <w:b/>
          <w:bCs/>
          <w:sz w:val="22"/>
          <w:szCs w:val="22"/>
        </w:rPr>
        <w:t>tylko jedną ofertę,</w:t>
      </w:r>
      <w:r>
        <w:rPr>
          <w:rFonts w:ascii="Cambria" w:hAnsi="Cambria"/>
          <w:bCs/>
          <w:sz w:val="22"/>
          <w:szCs w:val="22"/>
        </w:rPr>
        <w:t xml:space="preserve"> według wzoru stanowiącego </w:t>
      </w:r>
      <w:r>
        <w:rPr>
          <w:rFonts w:ascii="Cambria" w:hAnsi="Cambria"/>
          <w:b/>
          <w:bCs/>
          <w:sz w:val="22"/>
          <w:szCs w:val="22"/>
        </w:rPr>
        <w:t>Załącznik nr  3  do SWZ.</w:t>
      </w:r>
      <w:r>
        <w:rPr>
          <w:rFonts w:ascii="Cambria" w:hAnsi="Cambria"/>
          <w:bCs/>
          <w:sz w:val="22"/>
          <w:szCs w:val="22"/>
        </w:rPr>
        <w:t xml:space="preserve"> Złożenie więcej niż jednej oferty spowoduje odrzucenie wszystkich ofert złożonych przez Wykonawcę.</w:t>
      </w:r>
    </w:p>
    <w:p>
      <w:pPr>
        <w:pStyle w:val="ListParagraph"/>
        <w:widowControl w:val="false"/>
        <w:numPr>
          <w:ilvl w:val="1"/>
          <w:numId w:val="63"/>
        </w:numPr>
        <w:spacing w:lineRule="auto" w:line="276"/>
        <w:outlineLvl w:val="3"/>
        <w:rPr>
          <w:rFonts w:ascii="Cambria" w:hAnsi="Cambria"/>
          <w:sz w:val="22"/>
          <w:szCs w:val="22"/>
        </w:rPr>
      </w:pPr>
      <w:r>
        <w:rPr>
          <w:rFonts w:ascii="Cambria" w:hAnsi="Cambria"/>
          <w:b/>
          <w:color w:val="000000"/>
          <w:sz w:val="22"/>
          <w:szCs w:val="22"/>
        </w:rPr>
        <w:t xml:space="preserve">Ofertę </w:t>
      </w:r>
      <w:r>
        <w:rPr>
          <w:rFonts w:ascii="Cambria" w:hAnsi="Cambria"/>
          <w:b/>
          <w:color w:val="000000"/>
          <w:sz w:val="22"/>
          <w:szCs w:val="22"/>
          <w:shd w:fill="FFFFFF" w:val="clear"/>
        </w:rPr>
        <w:t>składa się, pod rygorem nieważności, w formie elektronicznej lub w postaci elektronicznej opatrzonej podpisem zaufanym lub podpisem osobistym</w:t>
      </w:r>
      <w:r>
        <w:rPr>
          <w:rFonts w:ascii="Cambria" w:hAnsi="Cambria"/>
          <w:color w:val="000000"/>
          <w:sz w:val="22"/>
          <w:szCs w:val="22"/>
          <w:shd w:fill="FFFFFF" w:val="clear"/>
        </w:rPr>
        <w:t xml:space="preserve"> w formatach danych określonych w przepisach wydanych na podstawie </w:t>
      </w:r>
      <w:r>
        <w:rPr>
          <w:rFonts w:ascii="Cambria" w:hAnsi="Cambria"/>
          <w:sz w:val="22"/>
          <w:szCs w:val="22"/>
          <w:shd w:fill="FFFFFF" w:val="clear"/>
        </w:rPr>
        <w:t>art. 18</w:t>
      </w:r>
      <w:r>
        <w:rPr>
          <w:rFonts w:ascii="Cambria" w:hAnsi="Cambria"/>
          <w:color w:val="000000"/>
          <w:sz w:val="22"/>
          <w:szCs w:val="22"/>
          <w:shd w:fill="FFFFFF" w:val="clear"/>
        </w:rPr>
        <w:t xml:space="preserve"> ustawy z dnia 17 lutego 2005 r. o informatyzacji działalności podmiotów realizujących zadania publiczne (Dz. U. z 2021 r., poz. 2070 z późn. zm.), z zastrzeżeniem formatów, o których mowa w </w:t>
      </w:r>
      <w:r>
        <w:rPr>
          <w:rFonts w:ascii="Cambria" w:hAnsi="Cambria"/>
          <w:sz w:val="22"/>
          <w:szCs w:val="22"/>
          <w:shd w:fill="FFFFFF" w:val="clear"/>
        </w:rPr>
        <w:t>art. 66 ust. 1</w:t>
      </w:r>
      <w:r>
        <w:rPr>
          <w:rFonts w:ascii="Cambria" w:hAnsi="Cambria"/>
          <w:color w:val="000000"/>
          <w:sz w:val="22"/>
          <w:szCs w:val="22"/>
          <w:shd w:fill="FFFFFF" w:val="clear"/>
        </w:rPr>
        <w:t xml:space="preserve"> ustawy Pzp, z uwzględnieniem rodzaju przekazywanych danych.</w:t>
      </w:r>
    </w:p>
    <w:p>
      <w:pPr>
        <w:pStyle w:val="ListParagraph"/>
        <w:widowControl w:val="false"/>
        <w:numPr>
          <w:ilvl w:val="1"/>
          <w:numId w:val="64"/>
        </w:numPr>
        <w:spacing w:lineRule="auto" w:line="276"/>
        <w:outlineLvl w:val="3"/>
        <w:rPr/>
      </w:pPr>
      <w:r>
        <w:rPr>
          <w:rFonts w:eastAsia="Calibri" w:ascii="Cambria" w:hAnsi="Cambria"/>
          <w:color w:val="000000"/>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Pr>
          <w:rStyle w:val="Zakotwiczenieprzypisudolnego"/>
          <w:rFonts w:ascii="Cambria" w:hAnsi="Cambria"/>
          <w:color w:val="000000"/>
          <w:sz w:val="22"/>
          <w:szCs w:val="22"/>
        </w:rPr>
        <w:footnoteReference w:id="3"/>
      </w:r>
      <w:r>
        <w:rPr>
          <w:rFonts w:eastAsia="Calibri" w:ascii="Cambria" w:hAnsi="Cambria"/>
          <w:color w:val="000000"/>
          <w:sz w:val="22"/>
          <w:szCs w:val="22"/>
        </w:rPr>
        <w:t xml:space="preserve"> (</w:t>
      </w:r>
      <w:r>
        <w:rPr>
          <w:rFonts w:eastAsia="Calibri" w:ascii="Cambria" w:hAnsi="Cambria"/>
          <w:b/>
          <w:color w:val="000000"/>
          <w:sz w:val="22"/>
          <w:szCs w:val="22"/>
        </w:rPr>
        <w:t xml:space="preserve">opcja rekomendowana </w:t>
      </w:r>
      <w:r>
        <w:rPr>
          <w:rFonts w:eastAsia="Calibri" w:ascii="Cambria" w:hAnsi="Cambria"/>
          <w:color w:val="000000"/>
          <w:sz w:val="22"/>
          <w:szCs w:val="22"/>
        </w:rPr>
        <w:t>przez</w:t>
      </w:r>
      <w:r>
        <w:rPr>
          <w:rFonts w:eastAsia="Calibri" w:ascii="Cambria" w:hAnsi="Cambria"/>
          <w:b/>
          <w:color w:val="000000"/>
          <w:sz w:val="22"/>
          <w:szCs w:val="22"/>
        </w:rPr>
        <w:t xml:space="preserve"> </w:t>
      </w:r>
      <w:hyperlink r:id="rId26">
        <w:r>
          <w:rPr>
            <w:rStyle w:val="Czeinternetowe"/>
            <w:rFonts w:eastAsia="Calibri" w:ascii="Cambria" w:hAnsi="Cambria"/>
            <w:b/>
            <w:color w:val="1155CC"/>
            <w:sz w:val="22"/>
            <w:szCs w:val="22"/>
          </w:rPr>
          <w:t>platformazakupowa.pl</w:t>
        </w:r>
      </w:hyperlink>
      <w:r>
        <w:rPr>
          <w:rFonts w:eastAsia="Calibri" w:ascii="Cambria" w:hAnsi="Cambria"/>
          <w:color w:val="000000"/>
          <w:sz w:val="22"/>
          <w:szCs w:val="22"/>
        </w:rPr>
        <w:t>).</w:t>
      </w:r>
    </w:p>
    <w:p>
      <w:pPr>
        <w:pStyle w:val="ListParagraph"/>
        <w:widowControl w:val="false"/>
        <w:numPr>
          <w:ilvl w:val="1"/>
          <w:numId w:val="65"/>
        </w:numPr>
        <w:spacing w:lineRule="auto" w:line="276"/>
        <w:outlineLvl w:val="3"/>
        <w:rPr>
          <w:b/>
          <w:bCs/>
        </w:rPr>
      </w:pPr>
      <w:r>
        <w:rPr>
          <w:rFonts w:ascii="Cambria" w:hAnsi="Cambria"/>
          <w:b/>
          <w:bCs/>
          <w:sz w:val="22"/>
          <w:szCs w:val="22"/>
        </w:rPr>
        <w:t>Oferta musi zawierać następujące oświadczenia i dokumenty:</w:t>
      </w:r>
    </w:p>
    <w:p>
      <w:pPr>
        <w:pStyle w:val="ListParagraph"/>
        <w:widowControl w:val="false"/>
        <w:numPr>
          <w:ilvl w:val="0"/>
          <w:numId w:val="11"/>
        </w:numPr>
        <w:spacing w:lineRule="auto" w:line="276"/>
        <w:ind w:left="993" w:hanging="284"/>
        <w:outlineLvl w:val="3"/>
        <w:rPr>
          <w:rFonts w:ascii="Cambria" w:hAnsi="Cambria"/>
          <w:sz w:val="22"/>
          <w:szCs w:val="22"/>
        </w:rPr>
      </w:pPr>
      <w:r>
        <w:rPr>
          <w:rFonts w:ascii="Cambria" w:hAnsi="Cambria"/>
          <w:b/>
          <w:bCs/>
          <w:sz w:val="22"/>
          <w:szCs w:val="22"/>
        </w:rPr>
        <w:t xml:space="preserve">Formularz ofertowy </w:t>
      </w:r>
      <w:r>
        <w:rPr>
          <w:rFonts w:ascii="Cambria" w:hAnsi="Cambria"/>
          <w:bCs/>
          <w:sz w:val="22"/>
          <w:szCs w:val="22"/>
        </w:rPr>
        <w:t xml:space="preserve">– do wykorzystania wzór (druk), stanowiący </w:t>
      </w:r>
      <w:r>
        <w:rPr>
          <w:rFonts w:ascii="Cambria" w:hAnsi="Cambria"/>
          <w:b/>
          <w:bCs/>
          <w:sz w:val="22"/>
          <w:szCs w:val="22"/>
        </w:rPr>
        <w:t xml:space="preserve">Załącznik nr 3 do SWZ </w:t>
      </w:r>
      <w:r>
        <w:rPr>
          <w:rFonts w:ascii="Cambria" w:hAnsi="Cambria"/>
          <w:bCs/>
          <w:sz w:val="22"/>
          <w:szCs w:val="22"/>
        </w:rPr>
        <w:t xml:space="preserve">(przy czym Wykonawca może sporządzić ofertę wg innego wzorca, powinna ona wówczas obejmować dane wymagane dla oferty w SWZ i załącznikach). </w:t>
      </w:r>
    </w:p>
    <w:p>
      <w:pPr>
        <w:pStyle w:val="ListParagraph"/>
        <w:widowControl w:val="false"/>
        <w:numPr>
          <w:ilvl w:val="0"/>
          <w:numId w:val="11"/>
        </w:numPr>
        <w:spacing w:lineRule="auto" w:line="276"/>
        <w:ind w:left="993" w:hanging="284"/>
        <w:outlineLvl w:val="3"/>
        <w:rPr>
          <w:rFonts w:ascii="Cambria" w:hAnsi="Cambria"/>
          <w:sz w:val="22"/>
          <w:szCs w:val="22"/>
        </w:rPr>
      </w:pPr>
      <w:r>
        <w:rPr>
          <w:rFonts w:ascii="Cambria" w:hAnsi="Cambria"/>
          <w:b/>
          <w:bCs/>
          <w:sz w:val="22"/>
          <w:szCs w:val="22"/>
        </w:rPr>
        <w:t>Oświadczenia, o których mowa w pkt 8.1 SWZ</w:t>
      </w:r>
      <w:r>
        <w:rPr>
          <w:rFonts w:ascii="Cambria" w:hAnsi="Cambria"/>
          <w:bCs/>
          <w:sz w:val="22"/>
          <w:szCs w:val="22"/>
        </w:rPr>
        <w:t>;</w:t>
      </w:r>
    </w:p>
    <w:p>
      <w:pPr>
        <w:pStyle w:val="ListParagraph"/>
        <w:widowControl w:val="false"/>
        <w:numPr>
          <w:ilvl w:val="0"/>
          <w:numId w:val="11"/>
        </w:numPr>
        <w:spacing w:lineRule="auto" w:line="276"/>
        <w:ind w:left="993" w:hanging="284"/>
        <w:outlineLvl w:val="3"/>
        <w:rPr>
          <w:rFonts w:ascii="Cambria" w:hAnsi="Cambria"/>
          <w:sz w:val="22"/>
          <w:szCs w:val="22"/>
        </w:rPr>
      </w:pPr>
      <w:r>
        <w:rPr>
          <w:rFonts w:ascii="Cambria" w:hAnsi="Cambria"/>
          <w:b/>
          <w:sz w:val="22"/>
          <w:szCs w:val="22"/>
        </w:rPr>
        <w:t>Oświadczenie, o którym mowa w pkt 8.2 SWZ</w:t>
      </w:r>
      <w:r>
        <w:rPr>
          <w:rFonts w:ascii="Cambria" w:hAnsi="Cambria"/>
          <w:bCs/>
          <w:sz w:val="22"/>
          <w:szCs w:val="22"/>
        </w:rPr>
        <w:t xml:space="preserve"> </w:t>
      </w:r>
      <w:r>
        <w:rPr>
          <w:rFonts w:ascii="Cambria" w:hAnsi="Cambria"/>
          <w:b/>
          <w:bCs/>
          <w:i/>
          <w:sz w:val="22"/>
          <w:szCs w:val="22"/>
          <w:lang w:eastAsia="en-US"/>
        </w:rPr>
        <w:t>(jeżeli dotyczy)</w:t>
      </w:r>
      <w:r>
        <w:rPr>
          <w:rFonts w:ascii="Cambria" w:hAnsi="Cambria"/>
          <w:bCs/>
          <w:sz w:val="22"/>
          <w:szCs w:val="22"/>
        </w:rPr>
        <w:t>,</w:t>
      </w:r>
    </w:p>
    <w:p>
      <w:pPr>
        <w:pStyle w:val="ListParagraph"/>
        <w:widowControl w:val="false"/>
        <w:numPr>
          <w:ilvl w:val="0"/>
          <w:numId w:val="11"/>
        </w:numPr>
        <w:spacing w:lineRule="auto" w:line="276"/>
        <w:ind w:left="993" w:hanging="284"/>
        <w:outlineLvl w:val="3"/>
        <w:rPr>
          <w:rFonts w:ascii="Cambria" w:hAnsi="Cambria"/>
          <w:sz w:val="22"/>
          <w:szCs w:val="22"/>
        </w:rPr>
      </w:pPr>
      <w:r>
        <w:rPr>
          <w:rFonts w:ascii="Cambria" w:hAnsi="Cambria"/>
          <w:b/>
          <w:bCs/>
          <w:sz w:val="22"/>
          <w:szCs w:val="22"/>
          <w:lang w:eastAsia="en-US"/>
        </w:rPr>
        <w:t xml:space="preserve">Potwierdzenie umocowania do działania w imieniu Wykonawcy </w:t>
      </w:r>
      <w:r>
        <w:rPr>
          <w:rFonts w:ascii="Cambria" w:hAnsi="Cambria"/>
          <w:b/>
          <w:bCs/>
          <w:color w:val="000000"/>
          <w:sz w:val="22"/>
          <w:szCs w:val="22"/>
        </w:rPr>
        <w:t xml:space="preserve">lub podmiotu udostępniającego zasoby </w:t>
      </w:r>
      <w:r>
        <w:rPr>
          <w:rFonts w:ascii="Cambria" w:hAnsi="Cambria"/>
          <w:b/>
          <w:bCs/>
          <w:i/>
          <w:iCs/>
          <w:color w:val="000000"/>
          <w:sz w:val="22"/>
          <w:szCs w:val="22"/>
        </w:rPr>
        <w:t>(jeżeli dotyczy)</w:t>
      </w:r>
      <w:r>
        <w:rPr>
          <w:rFonts w:ascii="Cambria" w:hAnsi="Cambria"/>
          <w:b/>
          <w:bCs/>
          <w:i/>
          <w:iCs/>
          <w:sz w:val="22"/>
          <w:szCs w:val="22"/>
          <w:lang w:eastAsia="en-US"/>
        </w:rPr>
        <w:t>:</w:t>
      </w:r>
    </w:p>
    <w:p>
      <w:pPr>
        <w:pStyle w:val="ListParagraph"/>
        <w:widowControl w:val="false"/>
        <w:numPr>
          <w:ilvl w:val="0"/>
          <w:numId w:val="15"/>
        </w:numPr>
        <w:spacing w:lineRule="auto" w:line="276"/>
        <w:outlineLvl w:val="3"/>
        <w:rPr>
          <w:rFonts w:ascii="Cambria" w:hAnsi="Cambria"/>
          <w:sz w:val="22"/>
          <w:szCs w:val="22"/>
        </w:rPr>
      </w:pPr>
      <w:r>
        <w:rPr>
          <w:rFonts w:ascii="Cambria" w:hAnsi="Cambria"/>
          <w:sz w:val="22"/>
          <w:szCs w:val="22"/>
          <w:lang w:eastAsia="en-US"/>
        </w:rPr>
        <w:t>Zamawiający w</w:t>
      </w:r>
      <w:r>
        <w:rPr>
          <w:rFonts w:ascii="Cambria" w:hAnsi="Cambria"/>
          <w:b/>
          <w:bCs/>
          <w:sz w:val="22"/>
          <w:szCs w:val="22"/>
          <w:lang w:eastAsia="en-US"/>
        </w:rPr>
        <w:t xml:space="preserve"> </w:t>
      </w:r>
      <w:r>
        <w:rPr>
          <w:rFonts w:ascii="Cambria" w:hAnsi="Cambria"/>
          <w:color w:val="000000"/>
          <w:sz w:val="22"/>
          <w:szCs w:val="22"/>
        </w:rPr>
        <w:t xml:space="preserve">celu potwierdzenia, że osoba działająca w imieniu Wykonawcy </w:t>
      </w:r>
      <w:bookmarkStart w:id="24" w:name="_Hlk61243161"/>
      <w:r>
        <w:rPr>
          <w:rFonts w:ascii="Cambria" w:hAnsi="Cambria"/>
          <w:color w:val="000000"/>
          <w:sz w:val="22"/>
          <w:szCs w:val="22"/>
        </w:rPr>
        <w:t>lub podmiotu udostępniającego zasoby</w:t>
      </w:r>
      <w:bookmarkEnd w:id="24"/>
      <w:r>
        <w:rPr>
          <w:rFonts w:ascii="Cambria" w:hAnsi="Cambria"/>
          <w:color w:val="000000"/>
          <w:sz w:val="22"/>
          <w:szCs w:val="22"/>
        </w:rPr>
        <w:t xml:space="preserve"> jest umocowana do jego reprezentowania, żąda złożenia wraz z ofertą odpisu lub informacji z Krajowego Rejestru Sądowego, Centralnej Ewidencji i Informacji o Działalności Gospodarczej lub innego właściwego rejestru;</w:t>
      </w:r>
    </w:p>
    <w:p>
      <w:pPr>
        <w:pStyle w:val="ListParagraph"/>
        <w:widowControl w:val="false"/>
        <w:numPr>
          <w:ilvl w:val="0"/>
          <w:numId w:val="15"/>
        </w:numPr>
        <w:spacing w:lineRule="auto" w:line="276"/>
        <w:outlineLvl w:val="3"/>
        <w:rPr>
          <w:rFonts w:ascii="Cambria" w:hAnsi="Cambria"/>
          <w:sz w:val="22"/>
          <w:szCs w:val="22"/>
        </w:rPr>
      </w:pPr>
      <w:r>
        <w:rPr>
          <w:rFonts w:ascii="Cambria" w:hAnsi="Cambria"/>
          <w:color w:val="000000"/>
          <w:sz w:val="22"/>
          <w:szCs w:val="22"/>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pPr>
        <w:pStyle w:val="ListParagraph"/>
        <w:widowControl w:val="false"/>
        <w:numPr>
          <w:ilvl w:val="0"/>
          <w:numId w:val="15"/>
        </w:numPr>
        <w:spacing w:lineRule="auto" w:line="276"/>
        <w:outlineLvl w:val="3"/>
        <w:rPr>
          <w:rFonts w:ascii="Cambria" w:hAnsi="Cambria"/>
          <w:sz w:val="22"/>
          <w:szCs w:val="22"/>
        </w:rPr>
      </w:pPr>
      <w:r>
        <w:rPr>
          <w:rFonts w:ascii="Cambria" w:hAnsi="Cambria"/>
          <w:color w:val="000000"/>
          <w:sz w:val="22"/>
          <w:szCs w:val="22"/>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pPr>
        <w:pStyle w:val="ListParagraph"/>
        <w:widowControl w:val="false"/>
        <w:numPr>
          <w:ilvl w:val="0"/>
          <w:numId w:val="11"/>
        </w:numPr>
        <w:spacing w:lineRule="auto" w:line="276"/>
        <w:ind w:left="993" w:hanging="284"/>
        <w:outlineLvl w:val="3"/>
        <w:rPr>
          <w:rFonts w:ascii="Cambria" w:hAnsi="Cambria"/>
          <w:sz w:val="22"/>
          <w:szCs w:val="22"/>
        </w:rPr>
      </w:pPr>
      <w:r>
        <w:rPr>
          <w:rFonts w:ascii="Cambria" w:hAnsi="Cambria"/>
          <w:b/>
          <w:bCs/>
          <w:sz w:val="22"/>
          <w:szCs w:val="22"/>
          <w:lang w:eastAsia="en-US"/>
        </w:rPr>
        <w:t xml:space="preserve">Pełnomocnictwo </w:t>
      </w:r>
      <w:r>
        <w:rPr>
          <w:rFonts w:ascii="Cambria" w:hAnsi="Cambria"/>
          <w:color w:val="000000"/>
          <w:sz w:val="22"/>
          <w:szCs w:val="22"/>
          <w:shd w:fill="FFFFFF" w:val="clear"/>
        </w:rPr>
        <w:t>do reprezentowania wykonawców wspólnie ubiegających się o udzielenie zamówienia w postępowaniu o udzielenie zamówienia albo do reprezentowania ich w postępowaniu i zawarcia umowy w sprawie zamówienia publicznego</w:t>
      </w:r>
      <w:r>
        <w:rPr>
          <w:rFonts w:ascii="Cambria" w:hAnsi="Cambria"/>
          <w:bCs/>
          <w:sz w:val="22"/>
          <w:szCs w:val="22"/>
          <w:lang w:eastAsia="en-US"/>
        </w:rPr>
        <w:t xml:space="preserve"> </w:t>
      </w:r>
      <w:r>
        <w:rPr>
          <w:rFonts w:ascii="Cambria" w:hAnsi="Cambria"/>
          <w:b/>
          <w:bCs/>
          <w:i/>
          <w:sz w:val="22"/>
          <w:szCs w:val="22"/>
          <w:lang w:eastAsia="en-US"/>
        </w:rPr>
        <w:t>(jeżeli dotyczy)</w:t>
      </w:r>
      <w:r>
        <w:rPr>
          <w:rFonts w:ascii="Cambria" w:hAnsi="Cambria"/>
          <w:bCs/>
          <w:sz w:val="22"/>
          <w:szCs w:val="22"/>
          <w:lang w:eastAsia="en-US"/>
        </w:rPr>
        <w:t>.</w:t>
      </w:r>
    </w:p>
    <w:p>
      <w:pPr>
        <w:pStyle w:val="ListParagraph"/>
        <w:widowControl w:val="false"/>
        <w:numPr>
          <w:ilvl w:val="0"/>
          <w:numId w:val="11"/>
        </w:numPr>
        <w:spacing w:lineRule="auto" w:line="276"/>
        <w:ind w:left="993" w:hanging="284"/>
        <w:outlineLvl w:val="3"/>
        <w:rPr>
          <w:rFonts w:ascii="Cambria" w:hAnsi="Cambria"/>
          <w:sz w:val="22"/>
          <w:szCs w:val="22"/>
        </w:rPr>
      </w:pPr>
      <w:r>
        <w:rPr>
          <w:rFonts w:ascii="Cambria" w:hAnsi="Cambria"/>
          <w:bCs/>
          <w:sz w:val="22"/>
          <w:szCs w:val="22"/>
          <w:lang w:eastAsia="en-US"/>
        </w:rPr>
        <w:t xml:space="preserve">Oświadczenie dot. zatrudnienie na umowę o pracę osób realizujących przedmiot umowy. – </w:t>
      </w:r>
      <w:r>
        <w:rPr>
          <w:rFonts w:ascii="Cambria" w:hAnsi="Cambria"/>
          <w:b/>
          <w:sz w:val="22"/>
          <w:szCs w:val="22"/>
          <w:lang w:eastAsia="en-US"/>
        </w:rPr>
        <w:t>Załącznik nr 5 do SWZ</w:t>
      </w:r>
      <w:r>
        <w:rPr>
          <w:rFonts w:ascii="Cambria" w:hAnsi="Cambria"/>
          <w:bCs/>
          <w:sz w:val="22"/>
          <w:szCs w:val="22"/>
          <w:lang w:eastAsia="en-US"/>
        </w:rPr>
        <w:t xml:space="preserve">. </w:t>
      </w:r>
    </w:p>
    <w:p>
      <w:pPr>
        <w:pStyle w:val="ListParagraph"/>
        <w:widowControl w:val="false"/>
        <w:numPr>
          <w:ilvl w:val="0"/>
          <w:numId w:val="11"/>
        </w:numPr>
        <w:spacing w:lineRule="auto" w:line="276"/>
        <w:ind w:left="993" w:hanging="284"/>
        <w:outlineLvl w:val="3"/>
        <w:rPr>
          <w:rFonts w:ascii="Cambria" w:hAnsi="Cambria"/>
          <w:sz w:val="22"/>
          <w:szCs w:val="22"/>
        </w:rPr>
      </w:pPr>
      <w:r>
        <w:rPr>
          <w:rFonts w:ascii="Cambria" w:hAnsi="Cambria"/>
          <w:bCs/>
          <w:sz w:val="22"/>
          <w:szCs w:val="22"/>
          <w:lang w:eastAsia="en-US"/>
        </w:rPr>
        <w:t>Wybrany Wykonawca najpóźniej w terminie 3 dni licząc od daty zawarcia umowy zobowiązany jest przedstawić Zamawiającemu „Wykaz Pracowników wykonujących zamówienie” zatrudnionych na podstawie umowy o pracę.</w:t>
      </w:r>
    </w:p>
    <w:p>
      <w:pPr>
        <w:pStyle w:val="ListParagraph"/>
        <w:widowControl w:val="false"/>
        <w:numPr>
          <w:ilvl w:val="0"/>
          <w:numId w:val="0"/>
        </w:numPr>
        <w:spacing w:lineRule="auto" w:line="276"/>
        <w:ind w:left="993" w:hanging="0"/>
        <w:outlineLvl w:val="3"/>
        <w:rPr>
          <w:rFonts w:ascii="Cambria" w:hAnsi="Cambria"/>
          <w:sz w:val="22"/>
          <w:szCs w:val="22"/>
        </w:rPr>
      </w:pPr>
      <w:r>
        <w:rPr>
          <w:rFonts w:ascii="Cambria" w:hAnsi="Cambria"/>
          <w:sz w:val="22"/>
          <w:szCs w:val="22"/>
        </w:rPr>
      </w:r>
    </w:p>
    <w:p>
      <w:pPr>
        <w:pStyle w:val="ListParagraph"/>
        <w:widowControl w:val="false"/>
        <w:numPr>
          <w:ilvl w:val="0"/>
          <w:numId w:val="0"/>
        </w:numPr>
        <w:spacing w:lineRule="auto" w:line="276"/>
        <w:ind w:left="-11" w:hanging="0"/>
        <w:outlineLvl w:val="3"/>
        <w:rPr>
          <w:rFonts w:ascii="Cambria" w:hAnsi="Cambria"/>
          <w:sz w:val="22"/>
          <w:szCs w:val="22"/>
        </w:rPr>
      </w:pPr>
      <w:r>
        <w:rPr>
          <w:rFonts w:ascii="Cambria" w:hAnsi="Cambria"/>
          <w:b/>
          <w:bCs/>
          <w:color w:val="000000"/>
          <w:sz w:val="22"/>
          <w:szCs w:val="22"/>
        </w:rPr>
        <w:t>13.5. Pełnomocnictwo</w:t>
      </w:r>
      <w:r>
        <w:rPr>
          <w:rFonts w:ascii="Cambria" w:hAnsi="Cambria"/>
          <w:color w:val="000000"/>
          <w:sz w:val="22"/>
          <w:szCs w:val="22"/>
        </w:rPr>
        <w:t xml:space="preserve">, o którym mowa w rozdziale 13.4 pkt 5) lit c) i pkt 6) SWZ przekazuje się </w:t>
      </w:r>
      <w:r>
        <w:rPr>
          <w:rFonts w:ascii="Cambria" w:hAnsi="Cambria"/>
          <w:color w:val="000000"/>
          <w:sz w:val="22"/>
          <w:szCs w:val="22"/>
          <w:shd w:fill="FFFFFF" w:val="clear"/>
        </w:rPr>
        <w:t xml:space="preserve">w formie elektronicznej lub w postaci elektronicznej opatrzonej podpisem zaufanym lub podpisem osobistym wg zasad określonych w § 7 </w:t>
      </w:r>
      <w:r>
        <w:rPr>
          <w:rFonts w:ascii="Cambria" w:hAnsi="Cambria"/>
          <w:sz w:val="22"/>
          <w:szCs w:val="22"/>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w:t>
      </w:r>
      <w:r>
        <w:rPr>
          <w:rFonts w:ascii="Cambria" w:hAnsi="Cambria"/>
          <w:color w:val="000000"/>
          <w:sz w:val="22"/>
          <w:szCs w:val="22"/>
          <w:shd w:fill="FFFFFF" w:val="clear"/>
        </w:rPr>
        <w:t xml:space="preserve">- w formatach danych określonych w przepisach wydanych na podstawie </w:t>
      </w:r>
      <w:r>
        <w:rPr>
          <w:rFonts w:ascii="Cambria" w:hAnsi="Cambria"/>
          <w:sz w:val="22"/>
          <w:szCs w:val="22"/>
          <w:shd w:fill="FFFFFF" w:val="clear"/>
        </w:rPr>
        <w:t>art. 18</w:t>
      </w:r>
      <w:r>
        <w:rPr>
          <w:rFonts w:ascii="Cambria" w:hAnsi="Cambria"/>
          <w:color w:val="000000"/>
          <w:sz w:val="22"/>
          <w:szCs w:val="22"/>
          <w:shd w:fill="FFFFFF" w:val="clear"/>
        </w:rPr>
        <w:t xml:space="preserve"> ustawy z dnia 17 lutego 2005 r. o informatyzacji działalności podmiotów realizujących zadania publiczne (Dz. U. z 2021 r., poz. 2070 z późn. zm.), z zastrzeżeniem formatów, o których mowa w </w:t>
      </w:r>
      <w:r>
        <w:rPr>
          <w:rFonts w:ascii="Cambria" w:hAnsi="Cambria"/>
          <w:sz w:val="22"/>
          <w:szCs w:val="22"/>
          <w:shd w:fill="FFFFFF" w:val="clear"/>
        </w:rPr>
        <w:t>art. 66 ust. 1</w:t>
      </w:r>
      <w:r>
        <w:rPr>
          <w:rFonts w:ascii="Cambria" w:hAnsi="Cambria"/>
          <w:color w:val="000000"/>
          <w:sz w:val="22"/>
          <w:szCs w:val="22"/>
          <w:shd w:fill="FFFFFF" w:val="clear"/>
        </w:rPr>
        <w:t xml:space="preserve"> ustawy, z uwzględnieniem rodzaju przekazywanych danych. </w:t>
      </w:r>
    </w:p>
    <w:p>
      <w:pPr>
        <w:pStyle w:val="ListParagraph"/>
        <w:widowControl w:val="false"/>
        <w:numPr>
          <w:ilvl w:val="0"/>
          <w:numId w:val="0"/>
        </w:numPr>
        <w:spacing w:lineRule="auto" w:line="276"/>
        <w:ind w:left="-11" w:hanging="0"/>
        <w:outlineLvl w:val="3"/>
        <w:rPr>
          <w:rFonts w:ascii="Cambria" w:hAnsi="Cambria"/>
          <w:sz w:val="22"/>
          <w:szCs w:val="22"/>
        </w:rPr>
      </w:pPr>
      <w:r>
        <w:rPr>
          <w:rFonts w:ascii="Cambria" w:hAnsi="Cambria"/>
          <w:b/>
          <w:bCs/>
          <w:sz w:val="22"/>
          <w:szCs w:val="22"/>
        </w:rPr>
        <w:t>13.6.</w:t>
      </w:r>
      <w:r>
        <w:rPr>
          <w:rFonts w:ascii="Cambria" w:hAnsi="Cambria"/>
          <w:bCs/>
          <w:sz w:val="22"/>
          <w:szCs w:val="22"/>
        </w:rPr>
        <w:t xml:space="preserve"> Wykonawca w ofercie może zastrzec informacje stanowiące tajemnicę przedsiębiorstwa w rozumieniu ustawy z dnia 16 kwietnia 1993 r. o zwalczaniu nieuczciwej konkurencji (Dz. U. z 2020r., poz. 1913 z późn. zm.).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pPr>
        <w:pStyle w:val="ListParagraph"/>
        <w:widowControl w:val="false"/>
        <w:numPr>
          <w:ilvl w:val="0"/>
          <w:numId w:val="0"/>
        </w:numPr>
        <w:spacing w:lineRule="auto" w:line="276"/>
        <w:ind w:left="709" w:hanging="720"/>
        <w:outlineLvl w:val="3"/>
        <w:rPr>
          <w:rFonts w:ascii="Cambria" w:hAnsi="Cambria"/>
          <w:sz w:val="22"/>
          <w:szCs w:val="22"/>
        </w:rPr>
      </w:pPr>
      <w:r>
        <w:rPr>
          <w:rFonts w:eastAsia="Calibri" w:ascii="Cambria" w:hAnsi="Cambria"/>
          <w:b/>
          <w:bCs/>
          <w:sz w:val="22"/>
          <w:szCs w:val="22"/>
        </w:rPr>
        <w:t>13.7</w:t>
      </w:r>
      <w:r>
        <w:rPr>
          <w:rFonts w:eastAsia="Calibri" w:ascii="Cambria" w:hAnsi="Cambria"/>
          <w:sz w:val="22"/>
          <w:szCs w:val="22"/>
        </w:rPr>
        <w:t>. Wykonawca nie może zastrzec w ofercie informacji o których mowa w art. 222 ust. 5 ustawy Pzp.</w:t>
      </w:r>
    </w:p>
    <w:p>
      <w:pPr>
        <w:pStyle w:val="ListParagraph"/>
        <w:widowControl w:val="false"/>
        <w:numPr>
          <w:ilvl w:val="0"/>
          <w:numId w:val="0"/>
        </w:numPr>
        <w:spacing w:lineRule="auto" w:line="276"/>
        <w:ind w:left="-11" w:hanging="0"/>
        <w:outlineLvl w:val="3"/>
        <w:rPr>
          <w:rFonts w:ascii="Cambria" w:hAnsi="Cambria"/>
          <w:sz w:val="22"/>
          <w:szCs w:val="22"/>
        </w:rPr>
      </w:pPr>
      <w:r>
        <w:rPr>
          <w:rFonts w:ascii="Cambria" w:hAnsi="Cambria"/>
          <w:b/>
          <w:bCs/>
          <w:sz w:val="22"/>
          <w:szCs w:val="22"/>
        </w:rPr>
        <w:t>13.8.</w:t>
      </w:r>
      <w:r>
        <w:rPr>
          <w:rFonts w:ascii="Cambria" w:hAnsi="Cambria"/>
          <w:bCs/>
          <w:sz w:val="22"/>
          <w:szCs w:val="22"/>
        </w:rPr>
        <w:t xml:space="preserve"> Wszelkie informacje stanowiące tajemnicę przedsiębiorstwa w rozumieniu ustawy z dnia 16 kwietnia </w:t>
      </w:r>
      <w:r>
        <w:rPr>
          <w:rFonts w:ascii="Cambria" w:hAnsi="Cambria"/>
          <w:bCs/>
          <w:color w:val="000000"/>
          <w:sz w:val="22"/>
          <w:szCs w:val="22"/>
        </w:rPr>
        <w:t>1993 r. o zwalczaniu nieuczciwej konkurencji (Dz. U. z 2022r., poz. 1213 z późn. zm.), które Wykonawca zastrzeże jako tajemnicę przedsiębiorstwa, powinny zostać złożone</w:t>
      </w:r>
      <w:r>
        <w:rPr>
          <w:rFonts w:ascii="Cambria" w:hAnsi="Cambria"/>
          <w:bCs/>
          <w:sz w:val="22"/>
          <w:szCs w:val="22"/>
        </w:rPr>
        <w:t xml:space="preserve"> w odpowiednio wydzielonym i oznaczonym pliku.</w:t>
      </w:r>
    </w:p>
    <w:p>
      <w:pPr>
        <w:pStyle w:val="ListParagraph"/>
        <w:widowControl w:val="false"/>
        <w:numPr>
          <w:ilvl w:val="0"/>
          <w:numId w:val="0"/>
        </w:numPr>
        <w:spacing w:lineRule="auto" w:line="276"/>
        <w:ind w:left="709" w:hanging="720"/>
        <w:outlineLvl w:val="3"/>
        <w:rPr>
          <w:rFonts w:ascii="Cambria" w:hAnsi="Cambria"/>
          <w:sz w:val="22"/>
          <w:szCs w:val="22"/>
        </w:rPr>
      </w:pPr>
      <w:r>
        <w:rPr>
          <w:rFonts w:ascii="Cambria" w:hAnsi="Cambria"/>
          <w:b/>
          <w:bCs/>
          <w:sz w:val="22"/>
          <w:szCs w:val="22"/>
        </w:rPr>
        <w:t>13.9</w:t>
      </w:r>
      <w:r>
        <w:rPr>
          <w:rFonts w:ascii="Cambria" w:hAnsi="Cambria"/>
          <w:sz w:val="22"/>
          <w:szCs w:val="22"/>
        </w:rPr>
        <w:t>.  D</w:t>
      </w:r>
      <w:r>
        <w:rPr>
          <w:rFonts w:eastAsia="Calibri" w:ascii="Cambria" w:hAnsi="Cambria"/>
          <w:sz w:val="22"/>
          <w:szCs w:val="22"/>
        </w:rPr>
        <w:t>o oferty należy dołączyć wszystkie wymagane w SWZ dokumenty.</w:t>
      </w:r>
    </w:p>
    <w:p>
      <w:pPr>
        <w:pStyle w:val="ListParagraph"/>
        <w:widowControl w:val="false"/>
        <w:numPr>
          <w:ilvl w:val="0"/>
          <w:numId w:val="0"/>
        </w:numPr>
        <w:spacing w:lineRule="auto" w:line="276"/>
        <w:ind w:left="709" w:hanging="720"/>
        <w:outlineLvl w:val="3"/>
        <w:rPr>
          <w:rFonts w:ascii="Cambria" w:hAnsi="Cambria"/>
          <w:sz w:val="22"/>
          <w:szCs w:val="22"/>
        </w:rPr>
      </w:pPr>
      <w:r>
        <w:rPr>
          <w:rFonts w:eastAsia="Calibri" w:ascii="Cambria" w:hAnsi="Cambria"/>
          <w:b/>
          <w:bCs/>
          <w:sz w:val="22"/>
          <w:szCs w:val="22"/>
        </w:rPr>
        <w:t>13.10</w:t>
      </w:r>
      <w:r>
        <w:rPr>
          <w:rFonts w:eastAsia="Calibri" w:ascii="Cambria" w:hAnsi="Cambria"/>
          <w:sz w:val="22"/>
          <w:szCs w:val="22"/>
        </w:rPr>
        <w:t>. Po wypełnieniu Formularza składania oferty lub wniosku i dołączenia  wszystkich wymaganych załączników należy kliknąć przycisk „Przejdź do podsumowania”.</w:t>
      </w:r>
    </w:p>
    <w:p>
      <w:pPr>
        <w:pStyle w:val="ListParagraph"/>
        <w:widowControl w:val="false"/>
        <w:numPr>
          <w:ilvl w:val="0"/>
          <w:numId w:val="0"/>
        </w:numPr>
        <w:spacing w:lineRule="auto" w:line="276"/>
        <w:ind w:left="-11" w:hanging="0"/>
        <w:outlineLvl w:val="3"/>
        <w:rPr/>
      </w:pPr>
      <w:r>
        <w:rPr>
          <w:rFonts w:eastAsia="Calibri" w:ascii="Cambria" w:hAnsi="Cambria"/>
          <w:b/>
          <w:bCs/>
          <w:sz w:val="22"/>
          <w:szCs w:val="22"/>
        </w:rPr>
        <w:t>13.11.</w:t>
      </w:r>
      <w:r>
        <w:rPr>
          <w:rFonts w:eastAsia="Calibri" w:ascii="Cambria" w:hAnsi="Cambria"/>
          <w:sz w:val="22"/>
          <w:szCs w:val="22"/>
        </w:rPr>
        <w:t xml:space="preserve"> Oferta lub wniosek składana elektronicznie musi zostać podpisana elektronicznym podpisem kwalifikowanym, podpisem zaufanym lub podpisem osobistym. W procesie składania oferty za pośrednictwem </w:t>
      </w:r>
      <w:hyperlink r:id="rId27">
        <w:r>
          <w:rPr>
            <w:rStyle w:val="Czeinternetowe"/>
            <w:rFonts w:eastAsia="Calibri" w:ascii="Cambria" w:hAnsi="Cambria"/>
            <w:color w:val="1155CC"/>
            <w:sz w:val="22"/>
            <w:szCs w:val="22"/>
          </w:rPr>
          <w:t>platformazakupowa.pl</w:t>
        </w:r>
      </w:hyperlink>
      <w:r>
        <w:rPr>
          <w:rFonts w:eastAsia="Calibri" w:ascii="Cambria" w:hAnsi="Cambria"/>
          <w:sz w:val="22"/>
          <w:szCs w:val="22"/>
        </w:rPr>
        <w:t xml:space="preserve">, wykonawca powinien złożyć podpis bezpośrednio na dokumentach przesłanych za pośrednictwem </w:t>
      </w:r>
      <w:hyperlink r:id="rId28">
        <w:r>
          <w:rPr>
            <w:rStyle w:val="Czeinternetowe"/>
            <w:rFonts w:eastAsia="Calibri" w:ascii="Cambria" w:hAnsi="Cambria"/>
            <w:color w:val="1155CC"/>
            <w:sz w:val="22"/>
            <w:szCs w:val="22"/>
          </w:rPr>
          <w:t>platformazakupowa.pl</w:t>
        </w:r>
      </w:hyperlink>
      <w:r>
        <w:rPr>
          <w:rFonts w:eastAsia="Calibri" w:ascii="Cambria" w:hAnsi="Cambria"/>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pPr>
        <w:pStyle w:val="ListParagraph"/>
        <w:widowControl w:val="false"/>
        <w:numPr>
          <w:ilvl w:val="0"/>
          <w:numId w:val="0"/>
        </w:numPr>
        <w:spacing w:lineRule="auto" w:line="276"/>
        <w:ind w:left="0" w:hanging="737"/>
        <w:outlineLvl w:val="3"/>
        <w:rPr>
          <w:rFonts w:ascii="Cambria" w:hAnsi="Cambria"/>
          <w:sz w:val="22"/>
          <w:szCs w:val="22"/>
        </w:rPr>
      </w:pPr>
      <w:r>
        <w:rPr>
          <w:rFonts w:eastAsia="Calibri" w:ascii="Cambria" w:hAnsi="Cambria"/>
          <w:b/>
          <w:bCs/>
          <w:sz w:val="22"/>
          <w:szCs w:val="22"/>
        </w:rPr>
        <w:t xml:space="preserve">            </w:t>
      </w:r>
      <w:r>
        <w:rPr>
          <w:rFonts w:eastAsia="Calibri" w:ascii="Cambria" w:hAnsi="Cambria"/>
          <w:b/>
          <w:bCs/>
          <w:sz w:val="22"/>
          <w:szCs w:val="22"/>
        </w:rPr>
        <w:t>13.12.</w:t>
      </w:r>
      <w:r>
        <w:rPr>
          <w:rFonts w:eastAsia="Calibri" w:ascii="Cambria" w:hAnsi="Cambria"/>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pPr>
        <w:pStyle w:val="ListParagraph"/>
        <w:widowControl w:val="false"/>
        <w:numPr>
          <w:ilvl w:val="0"/>
          <w:numId w:val="0"/>
        </w:numPr>
        <w:spacing w:lineRule="auto" w:line="276"/>
        <w:ind w:left="-11" w:hanging="0"/>
        <w:outlineLvl w:val="3"/>
        <w:rPr/>
      </w:pPr>
      <w:r>
        <w:rPr>
          <w:rFonts w:eastAsia="Calibri" w:ascii="Cambria" w:hAnsi="Cambria"/>
          <w:b/>
          <w:bCs/>
          <w:sz w:val="22"/>
          <w:szCs w:val="22"/>
        </w:rPr>
        <w:t>13.13</w:t>
      </w:r>
      <w:r>
        <w:rPr>
          <w:rFonts w:eastAsia="Calibri" w:ascii="Cambria" w:hAnsi="Cambria"/>
          <w:sz w:val="22"/>
          <w:szCs w:val="22"/>
        </w:rPr>
        <w:t xml:space="preserve">. Szczegółowa instrukcja dla Wykonawców dotycząca złożenia, zmiany i wycofania oferty znajduje się na stronie internetowej pod adresem:  </w:t>
      </w:r>
      <w:hyperlink r:id="rId29">
        <w:r>
          <w:rPr>
            <w:rStyle w:val="Czeinternetowe"/>
            <w:rFonts w:eastAsia="Calibri" w:ascii="Cambria" w:hAnsi="Cambria"/>
            <w:color w:val="1155CC"/>
            <w:sz w:val="22"/>
            <w:szCs w:val="22"/>
          </w:rPr>
          <w:t>https://platformazakupowa.pl/strona/45-instrukcje</w:t>
        </w:r>
      </w:hyperlink>
      <w:r>
        <w:rPr>
          <w:rStyle w:val="Czeinternetowe"/>
          <w:rFonts w:eastAsia="Calibri" w:ascii="Cambria" w:hAnsi="Cambria"/>
          <w:color w:val="1155CC"/>
          <w:sz w:val="22"/>
          <w:szCs w:val="22"/>
        </w:rPr>
        <w:t>.</w:t>
      </w:r>
    </w:p>
    <w:p>
      <w:pPr>
        <w:pStyle w:val="ListParagraph"/>
        <w:widowControl w:val="false"/>
        <w:numPr>
          <w:ilvl w:val="0"/>
          <w:numId w:val="0"/>
        </w:numPr>
        <w:spacing w:lineRule="auto" w:line="276"/>
        <w:ind w:left="500" w:hanging="0"/>
        <w:outlineLvl w:val="3"/>
        <w:rPr>
          <w:rFonts w:ascii="Cambria" w:hAnsi="Cambria"/>
          <w:bCs/>
          <w:sz w:val="22"/>
          <w:szCs w:val="22"/>
        </w:rPr>
      </w:pPr>
      <w:r>
        <w:rPr>
          <w:rFonts w:ascii="Cambria" w:hAnsi="Cambria"/>
          <w:bCs/>
          <w:sz w:val="22"/>
          <w:szCs w:val="22"/>
        </w:rPr>
      </w:r>
    </w:p>
    <w:tbl>
      <w:tblPr>
        <w:tblW w:w="8539" w:type="dxa"/>
        <w:jc w:val="left"/>
        <w:tblInd w:w="559" w:type="dxa"/>
        <w:tblLayout w:type="fixed"/>
        <w:tblCellMar>
          <w:top w:w="0" w:type="dxa"/>
          <w:left w:w="108" w:type="dxa"/>
          <w:bottom w:w="0" w:type="dxa"/>
          <w:right w:w="108" w:type="dxa"/>
        </w:tblCellMar>
        <w:tblLook w:firstRow="0" w:noVBand="0" w:lastRow="0" w:firstColumn="0" w:lastColumn="0" w:noHBand="0" w:val="0000"/>
      </w:tblPr>
      <w:tblGrid>
        <w:gridCol w:w="8539"/>
      </w:tblGrid>
      <w:tr>
        <w:trPr/>
        <w:tc>
          <w:tcPr>
            <w:tcW w:w="8539" w:type="dxa"/>
            <w:tcBorders/>
            <w:shd w:color="auto" w:fill="D9D9D9" w:val="clear"/>
          </w:tcPr>
          <w:p>
            <w:pPr>
              <w:pStyle w:val="Nagwek1"/>
              <w:widowControl w:val="false"/>
              <w:spacing w:before="240" w:after="60"/>
              <w:jc w:val="center"/>
              <w:rPr>
                <w:rFonts w:ascii="Cambria" w:hAnsi="Cambria"/>
                <w:sz w:val="22"/>
                <w:szCs w:val="22"/>
              </w:rPr>
            </w:pPr>
            <w:bookmarkStart w:id="25" w:name="_Toc117513192"/>
            <w:r>
              <w:rPr>
                <w:rFonts w:ascii="Cambria" w:hAnsi="Cambria"/>
                <w:sz w:val="22"/>
                <w:szCs w:val="22"/>
              </w:rPr>
              <w:t xml:space="preserve">ROZDZIAŁ 14 - </w:t>
            </w:r>
            <w:r>
              <w:rPr>
                <w:rFonts w:ascii="Cambria" w:hAnsi="Cambria"/>
                <w:b w:val="false"/>
                <w:bCs/>
                <w:sz w:val="22"/>
                <w:szCs w:val="22"/>
              </w:rPr>
              <w:t>SKŁADANIE I OTWARCIE OFERT</w:t>
            </w:r>
            <w:bookmarkEnd w:id="25"/>
          </w:p>
        </w:tc>
      </w:tr>
      <w:tr>
        <w:trPr>
          <w:trHeight w:val="80" w:hRule="atLeast"/>
        </w:trPr>
        <w:tc>
          <w:tcPr>
            <w:tcW w:w="8539" w:type="dxa"/>
            <w:tcBorders>
              <w:bottom w:val="single" w:sz="4" w:space="0" w:color="000000"/>
            </w:tcBorders>
            <w:shd w:color="auto" w:fill="D9D9D9" w:val="clear"/>
          </w:tcPr>
          <w:p>
            <w:pPr>
              <w:pStyle w:val="Normal"/>
              <w:widowControl w:val="false"/>
              <w:spacing w:lineRule="auto" w:line="276" w:before="0" w:after="0"/>
              <w:contextualSpacing/>
              <w:textAlignment w:val="baseline"/>
              <w:rPr>
                <w:rFonts w:ascii="Cambria" w:hAnsi="Cambria"/>
                <w:sz w:val="22"/>
                <w:szCs w:val="22"/>
              </w:rPr>
            </w:pPr>
            <w:r>
              <w:rPr>
                <w:rFonts w:ascii="Cambria" w:hAnsi="Cambria"/>
                <w:sz w:val="22"/>
                <w:szCs w:val="22"/>
              </w:rPr>
            </w:r>
          </w:p>
        </w:tc>
      </w:tr>
    </w:tbl>
    <w:p>
      <w:pPr>
        <w:pStyle w:val="Kolorowalistaakcent11"/>
        <w:widowControl w:val="false"/>
        <w:numPr>
          <w:ilvl w:val="0"/>
          <w:numId w:val="0"/>
        </w:numPr>
        <w:spacing w:lineRule="auto" w:line="276" w:before="0" w:after="0"/>
        <w:ind w:left="340" w:hanging="0"/>
        <w:contextualSpacing/>
        <w:outlineLvl w:val="3"/>
        <w:rPr>
          <w:rFonts w:ascii="Cambria" w:hAnsi="Cambria"/>
          <w:bCs/>
          <w:sz w:val="22"/>
          <w:szCs w:val="22"/>
          <w:lang w:eastAsia="pl-PL"/>
        </w:rPr>
      </w:pPr>
      <w:r>
        <w:rPr>
          <w:rFonts w:ascii="Cambria" w:hAnsi="Cambria"/>
          <w:bCs/>
          <w:sz w:val="22"/>
          <w:szCs w:val="22"/>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bCs/>
          <w:vanish/>
          <w:sz w:val="22"/>
          <w:szCs w:val="22"/>
          <w:lang w:eastAsia="pl-PL"/>
        </w:rPr>
      </w:pPr>
      <w:r>
        <w:rPr>
          <w:rFonts w:ascii="Cambria" w:hAnsi="Cambria"/>
          <w:bCs/>
          <w:vanish/>
          <w:sz w:val="22"/>
          <w:szCs w:val="22"/>
          <w:lang w:eastAsia="pl-PL"/>
        </w:rPr>
      </w:r>
    </w:p>
    <w:p>
      <w:pPr>
        <w:pStyle w:val="ListParagraph"/>
        <w:widowControl w:val="false"/>
        <w:numPr>
          <w:ilvl w:val="1"/>
          <w:numId w:val="8"/>
        </w:numPr>
        <w:spacing w:lineRule="auto" w:line="276" w:before="0" w:after="0"/>
        <w:contextualSpacing/>
        <w:outlineLvl w:val="3"/>
        <w:rPr/>
      </w:pPr>
      <w:r>
        <w:rPr>
          <w:rFonts w:ascii="Cambria" w:hAnsi="Cambria"/>
          <w:b/>
          <w:bCs/>
          <w:sz w:val="22"/>
          <w:szCs w:val="22"/>
        </w:rPr>
        <w:t xml:space="preserve">Ofertę wraz z wymaganymi dokumentami należy złożyć za pośrednictwem Platformy zakupowej dostępnej pod adresem: </w:t>
      </w:r>
      <w:hyperlink r:id="rId30">
        <w:r>
          <w:rPr>
            <w:rStyle w:val="Czeinternetowe"/>
            <w:rFonts w:eastAsia="Calibri" w:ascii="Cambria" w:hAnsi="Cambria"/>
            <w:b/>
            <w:bCs/>
            <w:sz w:val="22"/>
            <w:szCs w:val="22"/>
          </w:rPr>
          <w:t>https://platformazakupowa.pl/pn/spzoz1belzyce</w:t>
        </w:r>
      </w:hyperlink>
      <w:r>
        <w:rPr>
          <w:rFonts w:eastAsia="Calibri" w:ascii="Cambria" w:hAnsi="Cambria"/>
          <w:b/>
          <w:bCs/>
          <w:sz w:val="22"/>
          <w:szCs w:val="22"/>
        </w:rPr>
        <w:t>,</w:t>
      </w:r>
    </w:p>
    <w:p>
      <w:pPr>
        <w:pStyle w:val="ListParagraph"/>
        <w:widowControl w:val="false"/>
        <w:numPr>
          <w:ilvl w:val="1"/>
          <w:numId w:val="8"/>
        </w:numPr>
        <w:spacing w:lineRule="auto" w:line="276" w:before="0" w:after="0"/>
        <w:contextualSpacing/>
        <w:outlineLvl w:val="3"/>
        <w:rPr>
          <w:rFonts w:ascii="Cambria" w:hAnsi="Cambria"/>
          <w:sz w:val="22"/>
          <w:szCs w:val="22"/>
        </w:rPr>
      </w:pPr>
      <w:r>
        <w:rPr>
          <w:rFonts w:ascii="Cambria" w:hAnsi="Cambria"/>
          <w:bCs/>
          <w:sz w:val="22"/>
          <w:szCs w:val="22"/>
        </w:rPr>
        <w:t xml:space="preserve">Termin składania </w:t>
      </w:r>
      <w:r>
        <w:rPr>
          <w:rFonts w:ascii="Cambria" w:hAnsi="Cambria"/>
          <w:bCs/>
          <w:color w:val="000000"/>
          <w:sz w:val="22"/>
          <w:szCs w:val="22"/>
        </w:rPr>
        <w:t xml:space="preserve">ofert: do </w:t>
      </w:r>
      <w:r>
        <w:rPr>
          <w:rFonts w:ascii="Cambria" w:hAnsi="Cambria"/>
          <w:bCs/>
          <w:sz w:val="22"/>
          <w:szCs w:val="22"/>
        </w:rPr>
        <w:t>dni</w:t>
      </w:r>
      <w:r>
        <w:rPr>
          <w:rFonts w:ascii="Cambria" w:hAnsi="Cambria"/>
          <w:bCs/>
          <w:sz w:val="22"/>
          <w:szCs w:val="22"/>
          <w:shd w:fill="auto" w:val="clear"/>
        </w:rPr>
        <w:t xml:space="preserve">a </w:t>
      </w:r>
      <w:r>
        <w:rPr>
          <w:rFonts w:ascii="Cambria" w:hAnsi="Cambria"/>
          <w:b/>
          <w:bCs/>
          <w:sz w:val="22"/>
          <w:szCs w:val="22"/>
          <w:shd w:fill="auto" w:val="clear"/>
        </w:rPr>
        <w:t xml:space="preserve">26 maja </w:t>
      </w:r>
      <w:r>
        <w:rPr>
          <w:rFonts w:ascii="Cambria" w:hAnsi="Cambria"/>
          <w:b/>
          <w:sz w:val="22"/>
          <w:szCs w:val="22"/>
          <w:shd w:fill="auto" w:val="clear"/>
        </w:rPr>
        <w:t>2023</w:t>
      </w:r>
      <w:r>
        <w:rPr>
          <w:rFonts w:ascii="Cambria" w:hAnsi="Cambria"/>
          <w:b/>
          <w:bCs/>
          <w:sz w:val="22"/>
          <w:szCs w:val="22"/>
          <w:shd w:fill="auto" w:val="clear"/>
        </w:rPr>
        <w:t>r., do godz. 9:00.</w:t>
      </w:r>
    </w:p>
    <w:p>
      <w:pPr>
        <w:pStyle w:val="ListParagraph"/>
        <w:widowControl w:val="false"/>
        <w:numPr>
          <w:ilvl w:val="1"/>
          <w:numId w:val="8"/>
        </w:numPr>
        <w:spacing w:lineRule="auto" w:line="276" w:before="0" w:after="0"/>
        <w:contextualSpacing/>
        <w:outlineLvl w:val="3"/>
        <w:rPr>
          <w:rFonts w:ascii="Cambria" w:hAnsi="Cambria"/>
          <w:sz w:val="22"/>
          <w:szCs w:val="22"/>
        </w:rPr>
      </w:pPr>
      <w:r>
        <w:rPr>
          <w:rFonts w:ascii="Cambria" w:hAnsi="Cambria"/>
          <w:bCs/>
          <w:sz w:val="22"/>
          <w:szCs w:val="22"/>
        </w:rPr>
        <w:t>Za datę i godzinę złożenia oferty rozumie się datę i godzinę jej wpływu na Platformę przetargową, tj. datę i godzinę złożenia oferty wyświetloną na koncie Zamawiającego.</w:t>
      </w:r>
    </w:p>
    <w:p>
      <w:pPr>
        <w:pStyle w:val="ListParagraph"/>
        <w:widowControl w:val="false"/>
        <w:numPr>
          <w:ilvl w:val="1"/>
          <w:numId w:val="8"/>
        </w:numPr>
        <w:spacing w:lineRule="auto" w:line="276" w:before="0" w:after="0"/>
        <w:contextualSpacing/>
        <w:outlineLvl w:val="3"/>
        <w:rPr>
          <w:rFonts w:ascii="Cambria" w:hAnsi="Cambria"/>
          <w:sz w:val="22"/>
          <w:szCs w:val="22"/>
        </w:rPr>
      </w:pPr>
      <w:r>
        <w:rPr>
          <w:rFonts w:ascii="Cambria" w:hAnsi="Cambria"/>
          <w:bCs/>
          <w:sz w:val="22"/>
          <w:szCs w:val="22"/>
        </w:rPr>
        <w:t>Sesja otwarcia ofert rozpocznie się dn</w:t>
      </w:r>
      <w:r>
        <w:rPr>
          <w:rFonts w:ascii="Cambria" w:hAnsi="Cambria"/>
          <w:bCs/>
          <w:sz w:val="22"/>
          <w:szCs w:val="22"/>
          <w:shd w:fill="auto" w:val="clear"/>
        </w:rPr>
        <w:t>ia</w:t>
      </w:r>
      <w:r>
        <w:rPr>
          <w:rFonts w:ascii="Cambria" w:hAnsi="Cambria"/>
          <w:b/>
          <w:bCs/>
          <w:sz w:val="22"/>
          <w:szCs w:val="22"/>
          <w:shd w:fill="auto" w:val="clear"/>
        </w:rPr>
        <w:t xml:space="preserve"> </w:t>
      </w:r>
      <w:r>
        <w:rPr>
          <w:rFonts w:ascii="Cambria" w:hAnsi="Cambria"/>
          <w:b/>
          <w:bCs/>
          <w:sz w:val="22"/>
          <w:szCs w:val="22"/>
          <w:shd w:fill="auto" w:val="clear"/>
        </w:rPr>
        <w:t>26 maja</w:t>
      </w:r>
      <w:r>
        <w:rPr>
          <w:rFonts w:ascii="Cambria" w:hAnsi="Cambria"/>
          <w:b/>
          <w:bCs/>
          <w:sz w:val="22"/>
          <w:szCs w:val="22"/>
          <w:shd w:fill="auto" w:val="clear"/>
        </w:rPr>
        <w:t xml:space="preserve"> </w:t>
      </w:r>
      <w:r>
        <w:rPr>
          <w:rFonts w:ascii="Cambria" w:hAnsi="Cambria"/>
          <w:b/>
          <w:bCs/>
          <w:sz w:val="22"/>
          <w:szCs w:val="22"/>
          <w:shd w:fill="auto" w:val="clear"/>
        </w:rPr>
        <w:t>2023</w:t>
      </w:r>
      <w:r>
        <w:rPr>
          <w:rFonts w:ascii="Cambria" w:hAnsi="Cambria"/>
          <w:b/>
          <w:sz w:val="22"/>
          <w:szCs w:val="22"/>
          <w:shd w:fill="auto" w:val="clear"/>
        </w:rPr>
        <w:t>r.,</w:t>
      </w:r>
      <w:r>
        <w:rPr>
          <w:rFonts w:ascii="Cambria" w:hAnsi="Cambria"/>
          <w:b/>
          <w:bCs/>
          <w:sz w:val="22"/>
          <w:szCs w:val="22"/>
          <w:shd w:fill="auto" w:val="clear"/>
        </w:rPr>
        <w:t xml:space="preserve"> godz. 9:15</w:t>
      </w:r>
      <w:r>
        <w:rPr>
          <w:rFonts w:ascii="Cambria" w:hAnsi="Cambria"/>
          <w:b/>
          <w:bCs/>
          <w:sz w:val="22"/>
          <w:szCs w:val="22"/>
          <w:shd w:fill="auto" w:val="clear"/>
        </w:rPr>
        <w:t>.</w:t>
      </w:r>
    </w:p>
    <w:p>
      <w:pPr>
        <w:pStyle w:val="Normal"/>
        <w:numPr>
          <w:ilvl w:val="1"/>
          <w:numId w:val="8"/>
        </w:numPr>
        <w:spacing w:lineRule="auto" w:line="276" w:before="20" w:after="40"/>
        <w:contextualSpacing/>
        <w:jc w:val="both"/>
        <w:rPr>
          <w:rFonts w:ascii="Cambria" w:hAnsi="Cambria"/>
          <w:sz w:val="22"/>
          <w:szCs w:val="22"/>
        </w:rPr>
      </w:pPr>
      <w:r>
        <w:rPr>
          <w:rFonts w:eastAsia="SimSun" w:ascii="Cambria" w:hAnsi="Cambria"/>
          <w:bCs/>
          <w:sz w:val="22"/>
          <w:szCs w:val="22"/>
          <w:lang w:eastAsia="zh-CN"/>
        </w:rPr>
        <w:t>W przypadku awarii tego systemu, która powoduje brak możliwości otwarcia ofert w terminie określonym przez zamawiającego, otwarcie ofert następuje niezwłocznie po usunięciu awarii.</w:t>
      </w:r>
    </w:p>
    <w:p>
      <w:pPr>
        <w:pStyle w:val="Normal"/>
        <w:widowControl w:val="false"/>
        <w:numPr>
          <w:ilvl w:val="1"/>
          <w:numId w:val="8"/>
        </w:numPr>
        <w:spacing w:lineRule="auto" w:line="276"/>
        <w:jc w:val="both"/>
        <w:outlineLvl w:val="3"/>
        <w:rPr>
          <w:rFonts w:ascii="Cambria" w:hAnsi="Cambria"/>
          <w:sz w:val="22"/>
          <w:szCs w:val="22"/>
        </w:rPr>
      </w:pPr>
      <w:r>
        <w:rPr>
          <w:rFonts w:ascii="Cambria" w:hAnsi="Cambria"/>
          <w:bCs/>
          <w:color w:val="000000"/>
          <w:sz w:val="22"/>
          <w:szCs w:val="22"/>
        </w:rPr>
        <w:t>Wykonawca może przed upływem terminu do składania ofert zmienić lub wycofać ofertę.</w:t>
      </w:r>
    </w:p>
    <w:p>
      <w:pPr>
        <w:pStyle w:val="Normal"/>
        <w:widowControl w:val="false"/>
        <w:numPr>
          <w:ilvl w:val="1"/>
          <w:numId w:val="8"/>
        </w:numPr>
        <w:spacing w:lineRule="auto" w:line="276"/>
        <w:jc w:val="both"/>
        <w:outlineLvl w:val="3"/>
        <w:rPr>
          <w:rFonts w:ascii="Cambria" w:hAnsi="Cambria"/>
          <w:sz w:val="22"/>
          <w:szCs w:val="22"/>
        </w:rPr>
      </w:pPr>
      <w:r>
        <w:rPr>
          <w:rFonts w:eastAsia="Calibri" w:ascii="Cambria" w:hAnsi="Cambria"/>
          <w:sz w:val="22"/>
          <w:szCs w:val="22"/>
        </w:rPr>
        <w:t xml:space="preserve">Zamawiający, najpóźniej przed otwarciem ofert, udostępnia na stronie internetowej prowadzonego postępowania informację o kwocie, jaką zamierza przeznaczyć na sfinansowanie zamówienia. </w:t>
      </w:r>
    </w:p>
    <w:p>
      <w:pPr>
        <w:pStyle w:val="Normal"/>
        <w:widowControl w:val="false"/>
        <w:numPr>
          <w:ilvl w:val="1"/>
          <w:numId w:val="8"/>
        </w:numPr>
        <w:spacing w:lineRule="auto" w:line="276"/>
        <w:jc w:val="both"/>
        <w:outlineLvl w:val="3"/>
        <w:rPr>
          <w:rFonts w:ascii="Cambria" w:hAnsi="Cambria"/>
          <w:sz w:val="22"/>
          <w:szCs w:val="22"/>
        </w:rPr>
      </w:pPr>
      <w:r>
        <w:rPr>
          <w:rFonts w:ascii="Cambria" w:hAnsi="Cambria"/>
          <w:bCs/>
          <w:sz w:val="22"/>
          <w:szCs w:val="22"/>
        </w:rPr>
        <w:t>Zamawiający, niezwłocznie po otwarciu ofert, udostępnia na stronie internetowej prowadzonego postępowania informacje o:</w:t>
      </w:r>
    </w:p>
    <w:p>
      <w:pPr>
        <w:pStyle w:val="Normal"/>
        <w:widowControl w:val="false"/>
        <w:numPr>
          <w:ilvl w:val="0"/>
          <w:numId w:val="18"/>
        </w:numPr>
        <w:spacing w:lineRule="auto" w:line="276" w:before="20" w:after="40"/>
        <w:ind w:left="993" w:hanging="284"/>
        <w:contextualSpacing/>
        <w:jc w:val="both"/>
        <w:outlineLvl w:val="3"/>
        <w:rPr>
          <w:rFonts w:ascii="Cambria" w:hAnsi="Cambria"/>
          <w:sz w:val="22"/>
          <w:szCs w:val="22"/>
        </w:rPr>
      </w:pPr>
      <w:r>
        <w:rPr>
          <w:rFonts w:eastAsia="SimSun" w:ascii="Cambria" w:hAnsi="Cambria"/>
          <w:bCs/>
          <w:sz w:val="22"/>
          <w:szCs w:val="22"/>
          <w:lang w:eastAsia="zh-CN"/>
        </w:rPr>
        <w:t>nazwach albo imionach i nazwiskach oraz siedzibach lub miejscach prowadzonej działalności gospodarczej albo miejscach zamieszkania wykonawców, których oferty zostały otwarte;</w:t>
      </w:r>
    </w:p>
    <w:p>
      <w:pPr>
        <w:pStyle w:val="Normal"/>
        <w:widowControl w:val="false"/>
        <w:numPr>
          <w:ilvl w:val="0"/>
          <w:numId w:val="18"/>
        </w:numPr>
        <w:spacing w:lineRule="auto" w:line="276" w:before="20" w:after="40"/>
        <w:ind w:left="993" w:hanging="284"/>
        <w:contextualSpacing/>
        <w:jc w:val="both"/>
        <w:outlineLvl w:val="3"/>
        <w:rPr>
          <w:rFonts w:ascii="Cambria" w:hAnsi="Cambria"/>
          <w:sz w:val="22"/>
          <w:szCs w:val="22"/>
        </w:rPr>
      </w:pPr>
      <w:r>
        <w:rPr>
          <w:rFonts w:eastAsia="SimSun" w:ascii="Cambria" w:hAnsi="Cambria"/>
          <w:bCs/>
          <w:sz w:val="22"/>
          <w:szCs w:val="22"/>
          <w:lang w:eastAsia="zh-CN"/>
        </w:rPr>
        <w:t>cenach lub kosztach zawartych w ofertach.</w:t>
      </w:r>
    </w:p>
    <w:p>
      <w:pPr>
        <w:pStyle w:val="Normal"/>
        <w:widowControl w:val="false"/>
        <w:numPr>
          <w:ilvl w:val="1"/>
          <w:numId w:val="8"/>
        </w:numPr>
        <w:spacing w:lineRule="auto" w:line="276"/>
        <w:jc w:val="both"/>
        <w:outlineLvl w:val="3"/>
        <w:rPr>
          <w:rFonts w:ascii="Cambria" w:hAnsi="Cambria"/>
          <w:sz w:val="22"/>
          <w:szCs w:val="22"/>
        </w:rPr>
      </w:pPr>
      <w:r>
        <w:rPr>
          <w:rFonts w:ascii="Cambria" w:hAnsi="Cambria"/>
          <w:sz w:val="22"/>
          <w:szCs w:val="22"/>
        </w:rPr>
        <w:t>Zamawiający odrzuca ofertę, jeżeli została złożona po terminie składania ofert.</w:t>
      </w:r>
    </w:p>
    <w:p>
      <w:pPr>
        <w:pStyle w:val="Normal"/>
        <w:widowControl w:val="false"/>
        <w:numPr>
          <w:ilvl w:val="0"/>
          <w:numId w:val="0"/>
        </w:numPr>
        <w:spacing w:lineRule="auto" w:line="276"/>
        <w:jc w:val="both"/>
        <w:outlineLvl w:val="3"/>
        <w:rPr>
          <w:rFonts w:ascii="Cambria" w:hAnsi="Cambria"/>
          <w:bCs/>
          <w:sz w:val="22"/>
          <w:szCs w:val="22"/>
        </w:rPr>
      </w:pPr>
      <w:r>
        <w:rPr>
          <w:rFonts w:ascii="Cambria" w:hAnsi="Cambria"/>
          <w:bCs/>
          <w:sz w:val="22"/>
          <w:szCs w:val="22"/>
        </w:rPr>
      </w:r>
    </w:p>
    <w:tbl>
      <w:tblPr>
        <w:tblW w:w="8539" w:type="dxa"/>
        <w:jc w:val="left"/>
        <w:tblInd w:w="559" w:type="dxa"/>
        <w:tblLayout w:type="fixed"/>
        <w:tblCellMar>
          <w:top w:w="0" w:type="dxa"/>
          <w:left w:w="108" w:type="dxa"/>
          <w:bottom w:w="0" w:type="dxa"/>
          <w:right w:w="108" w:type="dxa"/>
        </w:tblCellMar>
        <w:tblLook w:firstRow="0" w:noVBand="0" w:lastRow="0" w:firstColumn="0" w:lastColumn="0" w:noHBand="0" w:val="0000"/>
      </w:tblPr>
      <w:tblGrid>
        <w:gridCol w:w="8539"/>
      </w:tblGrid>
      <w:tr>
        <w:trPr>
          <w:trHeight w:val="652" w:hRule="atLeast"/>
        </w:trPr>
        <w:tc>
          <w:tcPr>
            <w:tcW w:w="8539"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26" w:name="_Toc117513193"/>
            <w:r>
              <w:rPr>
                <w:rFonts w:ascii="Cambria" w:hAnsi="Cambria"/>
                <w:sz w:val="22"/>
                <w:szCs w:val="22"/>
              </w:rPr>
              <w:t xml:space="preserve">ROZDZIAŁ 15 - </w:t>
            </w:r>
            <w:r>
              <w:rPr>
                <w:rFonts w:ascii="Cambria" w:hAnsi="Cambria"/>
                <w:b w:val="false"/>
                <w:bCs/>
                <w:sz w:val="22"/>
                <w:szCs w:val="22"/>
              </w:rPr>
              <w:t>TERMIN ZWIĄZANIA OFERTĄ</w:t>
            </w:r>
            <w:bookmarkEnd w:id="26"/>
          </w:p>
        </w:tc>
      </w:tr>
    </w:tbl>
    <w:p>
      <w:pPr>
        <w:pStyle w:val="Kolorowalistaakcent11"/>
        <w:widowControl w:val="false"/>
        <w:numPr>
          <w:ilvl w:val="0"/>
          <w:numId w:val="0"/>
        </w:numPr>
        <w:spacing w:lineRule="auto" w:line="276" w:before="0" w:after="0"/>
        <w:ind w:left="340" w:hanging="0"/>
        <w:contextualSpacing/>
        <w:outlineLvl w:val="3"/>
        <w:rPr>
          <w:rFonts w:ascii="Cambria" w:hAnsi="Cambria"/>
          <w:bCs/>
          <w:sz w:val="22"/>
          <w:szCs w:val="22"/>
          <w:lang w:eastAsia="pl-PL"/>
        </w:rPr>
      </w:pPr>
      <w:r>
        <w:rPr>
          <w:rFonts w:ascii="Cambria" w:hAnsi="Cambria"/>
          <w:bCs/>
          <w:sz w:val="22"/>
          <w:szCs w:val="22"/>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bCs/>
          <w:vanish/>
          <w:sz w:val="22"/>
          <w:szCs w:val="22"/>
          <w:lang w:eastAsia="pl-PL"/>
        </w:rPr>
      </w:pPr>
      <w:r>
        <w:rPr>
          <w:rFonts w:ascii="Cambria" w:hAnsi="Cambria"/>
          <w:bCs/>
          <w:vanish/>
          <w:sz w:val="22"/>
          <w:szCs w:val="22"/>
          <w:lang w:eastAsia="pl-PL"/>
        </w:rPr>
      </w:r>
    </w:p>
    <w:p>
      <w:pPr>
        <w:pStyle w:val="ListParagraph"/>
        <w:widowControl w:val="false"/>
        <w:numPr>
          <w:ilvl w:val="1"/>
          <w:numId w:val="9"/>
        </w:numPr>
        <w:spacing w:lineRule="auto" w:line="276"/>
        <w:outlineLvl w:val="3"/>
        <w:rPr>
          <w:rFonts w:ascii="Cambria" w:hAnsi="Cambria"/>
          <w:sz w:val="22"/>
          <w:szCs w:val="22"/>
        </w:rPr>
      </w:pPr>
      <w:r>
        <w:rPr>
          <w:rFonts w:ascii="Cambria" w:hAnsi="Cambria"/>
          <w:bCs/>
          <w:sz w:val="22"/>
          <w:szCs w:val="22"/>
        </w:rPr>
        <w:t>Wykonawca jest związany ofertą</w:t>
      </w:r>
      <w:r>
        <w:rPr>
          <w:rFonts w:ascii="Cambria" w:hAnsi="Cambria"/>
          <w:bCs/>
          <w:sz w:val="22"/>
          <w:szCs w:val="22"/>
          <w:shd w:fill="auto" w:val="clear"/>
        </w:rPr>
        <w:t xml:space="preserve"> </w:t>
      </w:r>
      <w:r>
        <w:rPr>
          <w:rFonts w:ascii="Cambria" w:hAnsi="Cambria"/>
          <w:b/>
          <w:sz w:val="22"/>
          <w:szCs w:val="22"/>
          <w:shd w:fill="auto" w:val="clear"/>
        </w:rPr>
        <w:t>do dnia 2</w:t>
      </w:r>
      <w:r>
        <w:rPr>
          <w:rFonts w:ascii="Cambria" w:hAnsi="Cambria"/>
          <w:b/>
          <w:sz w:val="22"/>
          <w:szCs w:val="22"/>
          <w:shd w:fill="auto" w:val="clear"/>
        </w:rPr>
        <w:t>4</w:t>
      </w:r>
      <w:r>
        <w:rPr>
          <w:rFonts w:ascii="Cambria" w:hAnsi="Cambria"/>
          <w:b/>
          <w:sz w:val="22"/>
          <w:szCs w:val="22"/>
          <w:shd w:fill="auto" w:val="clear"/>
        </w:rPr>
        <w:t xml:space="preserve"> czerwca 2023 r.</w:t>
      </w:r>
    </w:p>
    <w:p>
      <w:pPr>
        <w:pStyle w:val="ListParagraph"/>
        <w:widowControl w:val="false"/>
        <w:numPr>
          <w:ilvl w:val="1"/>
          <w:numId w:val="9"/>
        </w:numPr>
        <w:spacing w:lineRule="auto" w:line="276"/>
        <w:outlineLvl w:val="3"/>
        <w:rPr>
          <w:rFonts w:ascii="Cambria" w:hAnsi="Cambria"/>
          <w:sz w:val="22"/>
          <w:szCs w:val="22"/>
        </w:rPr>
      </w:pPr>
      <w:r>
        <w:rPr>
          <w:rFonts w:ascii="Cambria" w:hAnsi="Cambria"/>
          <w:color w:val="000000"/>
          <w:sz w:val="22"/>
          <w:szCs w:val="22"/>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pPr>
        <w:pStyle w:val="ListParagraph"/>
        <w:widowControl w:val="false"/>
        <w:numPr>
          <w:ilvl w:val="1"/>
          <w:numId w:val="9"/>
        </w:numPr>
        <w:spacing w:lineRule="auto" w:line="276"/>
        <w:outlineLvl w:val="3"/>
        <w:rPr>
          <w:rFonts w:ascii="Cambria" w:hAnsi="Cambria"/>
          <w:sz w:val="22"/>
          <w:szCs w:val="22"/>
        </w:rPr>
      </w:pPr>
      <w:r>
        <w:rPr>
          <w:rFonts w:ascii="Cambria" w:hAnsi="Cambria"/>
          <w:bCs/>
          <w:sz w:val="22"/>
          <w:szCs w:val="22"/>
        </w:rPr>
        <w:t>Przedłużenie terminu związania ofertą, o którym mowa w pkt. 15.2 SWZ, wymaga złożenia przez Wykonawcę pisemnego oświadczenia o wyrażeniu zgody na przedłużenie terminu związania ofertą.</w:t>
      </w:r>
    </w:p>
    <w:p>
      <w:pPr>
        <w:pStyle w:val="ListParagraph"/>
        <w:widowControl w:val="false"/>
        <w:numPr>
          <w:ilvl w:val="1"/>
          <w:numId w:val="9"/>
        </w:numPr>
        <w:spacing w:lineRule="auto" w:line="276"/>
        <w:outlineLvl w:val="3"/>
        <w:rPr>
          <w:rFonts w:ascii="Cambria" w:hAnsi="Cambria"/>
          <w:sz w:val="22"/>
          <w:szCs w:val="22"/>
        </w:rPr>
      </w:pPr>
      <w:r>
        <w:rPr>
          <w:rFonts w:ascii="Cambria" w:hAnsi="Cambria"/>
          <w:bCs/>
          <w:sz w:val="22"/>
          <w:szCs w:val="22"/>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pPr>
        <w:pStyle w:val="Normal"/>
        <w:widowControl w:val="false"/>
        <w:numPr>
          <w:ilvl w:val="0"/>
          <w:numId w:val="0"/>
        </w:numPr>
        <w:spacing w:lineRule="auto" w:line="276"/>
        <w:ind w:left="720" w:hanging="0"/>
        <w:jc w:val="both"/>
        <w:outlineLvl w:val="3"/>
        <w:rPr>
          <w:rFonts w:ascii="Cambria" w:hAnsi="Cambria"/>
          <w:bCs/>
          <w:sz w:val="22"/>
          <w:szCs w:val="22"/>
        </w:rPr>
      </w:pPr>
      <w:r>
        <w:rPr>
          <w:rFonts w:ascii="Cambria" w:hAnsi="Cambria"/>
          <w:bCs/>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27" w:name="_Toc117513194"/>
            <w:r>
              <w:rPr>
                <w:rFonts w:ascii="Cambria" w:hAnsi="Cambria"/>
                <w:sz w:val="22"/>
                <w:szCs w:val="22"/>
              </w:rPr>
              <w:t xml:space="preserve">ROZDZIAŁ 16 - </w:t>
            </w:r>
            <w:r>
              <w:rPr>
                <w:rFonts w:ascii="Cambria" w:hAnsi="Cambria"/>
                <w:b w:val="false"/>
                <w:bCs/>
                <w:sz w:val="22"/>
                <w:szCs w:val="22"/>
              </w:rPr>
              <w:t>OPIS SPOSOBU OBLICZENIA CENY OFERTY</w:t>
            </w:r>
            <w:bookmarkEnd w:id="27"/>
          </w:p>
        </w:tc>
      </w:tr>
    </w:tbl>
    <w:p>
      <w:pPr>
        <w:pStyle w:val="Kolorowalistaakcent11"/>
        <w:widowControl w:val="false"/>
        <w:numPr>
          <w:ilvl w:val="0"/>
          <w:numId w:val="0"/>
        </w:numPr>
        <w:spacing w:lineRule="auto" w:line="276" w:before="0" w:after="0"/>
        <w:ind w:left="0" w:hanging="0"/>
        <w:contextualSpacing/>
        <w:outlineLvl w:val="3"/>
        <w:rPr>
          <w:rFonts w:ascii="Cambria" w:hAnsi="Cambria"/>
          <w:bCs/>
          <w:sz w:val="22"/>
          <w:szCs w:val="22"/>
          <w:lang w:eastAsia="pl-PL"/>
        </w:rPr>
      </w:pPr>
      <w:r>
        <w:rPr>
          <w:rFonts w:ascii="Cambria" w:hAnsi="Cambria"/>
          <w:bCs/>
          <w:sz w:val="22"/>
          <w:szCs w:val="22"/>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bCs/>
          <w:vanish/>
          <w:sz w:val="22"/>
          <w:szCs w:val="22"/>
          <w:lang w:eastAsia="pl-PL"/>
        </w:rPr>
      </w:pPr>
      <w:r>
        <w:rPr>
          <w:rFonts w:ascii="Cambria" w:hAnsi="Cambria"/>
          <w:bCs/>
          <w:vanish/>
          <w:sz w:val="22"/>
          <w:szCs w:val="22"/>
          <w:lang w:eastAsia="pl-PL"/>
        </w:rPr>
      </w:r>
    </w:p>
    <w:p>
      <w:pPr>
        <w:pStyle w:val="ListParagraph"/>
        <w:widowControl w:val="false"/>
        <w:numPr>
          <w:ilvl w:val="1"/>
          <w:numId w:val="10"/>
        </w:numPr>
        <w:spacing w:lineRule="auto" w:line="276"/>
        <w:outlineLvl w:val="3"/>
        <w:rPr>
          <w:rFonts w:ascii="Cambria" w:hAnsi="Cambria"/>
          <w:sz w:val="22"/>
          <w:szCs w:val="22"/>
        </w:rPr>
      </w:pPr>
      <w:r>
        <w:rPr>
          <w:rFonts w:ascii="Cambria" w:hAnsi="Cambria"/>
          <w:bCs/>
          <w:sz w:val="22"/>
          <w:szCs w:val="22"/>
        </w:rPr>
        <w:t xml:space="preserve">Wykonawca podaje cenę netto i brutto w </w:t>
      </w:r>
      <w:r>
        <w:rPr>
          <w:rFonts w:ascii="Cambria" w:hAnsi="Cambria"/>
          <w:b/>
          <w:sz w:val="22"/>
          <w:szCs w:val="22"/>
        </w:rPr>
        <w:t xml:space="preserve">Formularzu ofertowym, który stanowi </w:t>
      </w:r>
      <w:r>
        <w:rPr>
          <w:rFonts w:ascii="Cambria" w:hAnsi="Cambria"/>
          <w:b/>
          <w:color w:val="000000"/>
          <w:sz w:val="22"/>
          <w:szCs w:val="22"/>
        </w:rPr>
        <w:t>Załącznik Nr 3 do SWZ</w:t>
      </w:r>
      <w:r>
        <w:rPr>
          <w:rFonts w:ascii="Cambria" w:hAnsi="Cambria"/>
          <w:bCs/>
          <w:sz w:val="22"/>
          <w:szCs w:val="22"/>
        </w:rPr>
        <w:t>. Cena  ofertowa</w:t>
      </w:r>
      <w:bookmarkStart w:id="28" w:name="page82R_mcid3"/>
      <w:bookmarkEnd w:id="28"/>
      <w:r>
        <w:rPr>
          <w:rFonts w:ascii="Cambria" w:hAnsi="Cambria"/>
          <w:bCs/>
          <w:sz w:val="22"/>
          <w:szCs w:val="22"/>
        </w:rPr>
        <w:t xml:space="preserve"> musi uwzględniać wszystkie koszty związane z realizacją przedmiotu zamówienia zgodnie z opisem przedmiotu zamówienia oraz postanowieniami umowy określonymi w niniejszej SWZ. </w:t>
      </w:r>
    </w:p>
    <w:p>
      <w:pPr>
        <w:pStyle w:val="ListParagraph"/>
        <w:widowControl w:val="false"/>
        <w:numPr>
          <w:ilvl w:val="1"/>
          <w:numId w:val="10"/>
        </w:numPr>
        <w:spacing w:lineRule="auto" w:line="276"/>
        <w:outlineLvl w:val="3"/>
        <w:rPr>
          <w:rFonts w:ascii="Cambria" w:hAnsi="Cambria"/>
          <w:sz w:val="22"/>
          <w:szCs w:val="22"/>
        </w:rPr>
      </w:pPr>
      <w:r>
        <w:rPr>
          <w:rFonts w:ascii="Cambria" w:hAnsi="Cambria"/>
          <w:bCs/>
          <w:sz w:val="22"/>
          <w:szCs w:val="22"/>
        </w:rPr>
        <w:t xml:space="preserve">Cena powinna uwzględniać wymagania wskazane w dokumentacji opisującej przedmiot zamówienia, SWZ i </w:t>
      </w:r>
      <w:r>
        <w:rPr>
          <w:rFonts w:ascii="Cambria" w:hAnsi="Cambria"/>
          <w:bCs/>
          <w:color w:val="000000"/>
          <w:sz w:val="22"/>
          <w:szCs w:val="22"/>
        </w:rPr>
        <w:t>Projekcie umowy</w:t>
      </w:r>
      <w:r>
        <w:rPr>
          <w:rFonts w:ascii="Cambria" w:hAnsi="Cambria"/>
          <w:b/>
          <w:bCs/>
          <w:color w:val="000000"/>
          <w:sz w:val="22"/>
          <w:szCs w:val="22"/>
        </w:rPr>
        <w:t>.</w:t>
      </w:r>
    </w:p>
    <w:p>
      <w:pPr>
        <w:pStyle w:val="ListParagraph"/>
        <w:widowControl w:val="false"/>
        <w:numPr>
          <w:ilvl w:val="1"/>
          <w:numId w:val="10"/>
        </w:numPr>
        <w:spacing w:lineRule="auto" w:line="276"/>
        <w:outlineLvl w:val="3"/>
        <w:rPr>
          <w:rFonts w:ascii="Cambria" w:hAnsi="Cambria"/>
          <w:sz w:val="22"/>
          <w:szCs w:val="22"/>
        </w:rPr>
      </w:pPr>
      <w:r>
        <w:rPr>
          <w:rFonts w:ascii="Cambria" w:hAnsi="Cambria"/>
          <w:bCs/>
          <w:sz w:val="22"/>
          <w:szCs w:val="22"/>
        </w:rPr>
        <w:t xml:space="preserve">Cenę należy obliczyć podając cenę brutto, uwzględniająca właściwy podatek VAT. </w:t>
      </w:r>
    </w:p>
    <w:p>
      <w:pPr>
        <w:pStyle w:val="ListParagraph"/>
        <w:widowControl w:val="false"/>
        <w:numPr>
          <w:ilvl w:val="1"/>
          <w:numId w:val="10"/>
        </w:numPr>
        <w:spacing w:lineRule="auto" w:line="276"/>
        <w:outlineLvl w:val="3"/>
        <w:rPr>
          <w:rFonts w:ascii="Cambria" w:hAnsi="Cambria"/>
          <w:sz w:val="22"/>
          <w:szCs w:val="22"/>
        </w:rPr>
      </w:pPr>
      <w:r>
        <w:rPr>
          <w:rFonts w:ascii="Cambria" w:hAnsi="Cambria"/>
          <w:bCs/>
          <w:sz w:val="22"/>
          <w:szCs w:val="22"/>
        </w:rPr>
        <w:t>Wszelkie rozliczenia dotyczące realizacji przedmiotu zamówienia opisanego w niniejszej specyfikacji dokonywane będą w złotych polskich.</w:t>
      </w:r>
    </w:p>
    <w:p>
      <w:pPr>
        <w:pStyle w:val="ListParagraph"/>
        <w:widowControl w:val="false"/>
        <w:numPr>
          <w:ilvl w:val="1"/>
          <w:numId w:val="10"/>
        </w:numPr>
        <w:spacing w:lineRule="auto" w:line="276"/>
        <w:outlineLvl w:val="3"/>
        <w:rPr>
          <w:rFonts w:ascii="Cambria" w:hAnsi="Cambria"/>
          <w:sz w:val="22"/>
          <w:szCs w:val="22"/>
        </w:rPr>
      </w:pPr>
      <w:r>
        <w:rPr>
          <w:rFonts w:ascii="Cambria" w:hAnsi="Cambria"/>
          <w:color w:val="000000"/>
          <w:sz w:val="22"/>
          <w:szCs w:val="22"/>
        </w:rPr>
        <w:t>Jeżeli została złożona oferta, której wybór prowadziłby do powstania u Zamawiającego obowiązku podatkowego zgodnie z ustawą z dnia 11 marca 2004 r. o podatku od towarów i usług (Dz. U. z 2022r. poz. 931, z późn. zm.), dla celów zastosowania kryterium ceny lub kosztu zamawiający dolicza do przedstawionej w tej ofercie ceny kwotę podatku od towarów i usług, którą miałby obowiązek rozliczyć.</w:t>
      </w:r>
    </w:p>
    <w:p>
      <w:pPr>
        <w:pStyle w:val="ListParagraph"/>
        <w:widowControl w:val="false"/>
        <w:numPr>
          <w:ilvl w:val="1"/>
          <w:numId w:val="10"/>
        </w:numPr>
        <w:spacing w:lineRule="auto" w:line="276"/>
        <w:outlineLvl w:val="3"/>
        <w:rPr>
          <w:rFonts w:ascii="Cambria" w:hAnsi="Cambria"/>
          <w:sz w:val="22"/>
          <w:szCs w:val="22"/>
        </w:rPr>
      </w:pPr>
      <w:r>
        <w:rPr>
          <w:rFonts w:ascii="Cambria" w:hAnsi="Cambria"/>
          <w:color w:val="000000"/>
          <w:sz w:val="22"/>
          <w:szCs w:val="22"/>
        </w:rPr>
        <w:t>W ofercie, o której mowa w pkt. 16.5 SWZ Wykonawca ma obowiązek:</w:t>
      </w:r>
    </w:p>
    <w:p>
      <w:pPr>
        <w:pStyle w:val="ListParagraph"/>
        <w:numPr>
          <w:ilvl w:val="0"/>
          <w:numId w:val="19"/>
        </w:numPr>
        <w:shd w:val="clear" w:color="auto" w:fill="FFFFFF"/>
        <w:tabs>
          <w:tab w:val="clear" w:pos="720"/>
          <w:tab w:val="left" w:pos="851" w:leader="none"/>
        </w:tabs>
        <w:spacing w:lineRule="auto" w:line="276" w:before="72" w:after="72"/>
        <w:ind w:left="993" w:hanging="284"/>
        <w:contextualSpacing/>
        <w:rPr>
          <w:rFonts w:ascii="Cambria" w:hAnsi="Cambria"/>
          <w:sz w:val="22"/>
          <w:szCs w:val="22"/>
        </w:rPr>
      </w:pPr>
      <w:r>
        <w:rPr>
          <w:rFonts w:ascii="Cambria" w:hAnsi="Cambria"/>
          <w:color w:val="000000"/>
          <w:sz w:val="22"/>
          <w:szCs w:val="22"/>
        </w:rPr>
        <w:t>poinformowania Zamawiającego, że wybór jego oferty będzie prowadził do powstania u Zamawiającego obowiązku podatkowego;</w:t>
      </w:r>
    </w:p>
    <w:p>
      <w:pPr>
        <w:pStyle w:val="ListParagraph"/>
        <w:numPr>
          <w:ilvl w:val="0"/>
          <w:numId w:val="19"/>
        </w:numPr>
        <w:shd w:val="clear" w:color="auto" w:fill="FFFFFF"/>
        <w:tabs>
          <w:tab w:val="clear" w:pos="720"/>
          <w:tab w:val="left" w:pos="851" w:leader="none"/>
        </w:tabs>
        <w:spacing w:lineRule="auto" w:line="276" w:before="72" w:after="72"/>
        <w:ind w:left="993" w:hanging="284"/>
        <w:contextualSpacing/>
        <w:rPr>
          <w:rFonts w:ascii="Cambria" w:hAnsi="Cambria"/>
          <w:sz w:val="22"/>
          <w:szCs w:val="22"/>
        </w:rPr>
      </w:pPr>
      <w:r>
        <w:rPr>
          <w:rFonts w:ascii="Cambria" w:hAnsi="Cambria"/>
          <w:color w:val="000000"/>
          <w:sz w:val="22"/>
          <w:szCs w:val="22"/>
        </w:rPr>
        <w:t>wskazania nazwy (rodzaju) towaru lub usługi, których dostawa lub świadczenie będą prowadziły do powstania obowiązku podatkowego;</w:t>
      </w:r>
    </w:p>
    <w:p>
      <w:pPr>
        <w:pStyle w:val="ListParagraph"/>
        <w:numPr>
          <w:ilvl w:val="0"/>
          <w:numId w:val="19"/>
        </w:numPr>
        <w:shd w:val="clear" w:color="auto" w:fill="FFFFFF"/>
        <w:tabs>
          <w:tab w:val="clear" w:pos="720"/>
          <w:tab w:val="left" w:pos="851" w:leader="none"/>
        </w:tabs>
        <w:spacing w:lineRule="auto" w:line="276" w:before="72" w:after="72"/>
        <w:ind w:left="993" w:hanging="284"/>
        <w:contextualSpacing/>
        <w:rPr>
          <w:rFonts w:ascii="Cambria" w:hAnsi="Cambria"/>
          <w:sz w:val="22"/>
          <w:szCs w:val="22"/>
        </w:rPr>
      </w:pPr>
      <w:r>
        <w:rPr>
          <w:rFonts w:ascii="Cambria" w:hAnsi="Cambria"/>
          <w:color w:val="000000"/>
          <w:sz w:val="22"/>
          <w:szCs w:val="22"/>
        </w:rPr>
        <w:t>wskazania wartości towaru lub usługi objętego obowiązkiem podatkowym Zamawiającego, bez kwoty podatku;</w:t>
      </w:r>
    </w:p>
    <w:p>
      <w:pPr>
        <w:pStyle w:val="ListParagraph"/>
        <w:numPr>
          <w:ilvl w:val="0"/>
          <w:numId w:val="19"/>
        </w:numPr>
        <w:shd w:val="clear" w:color="auto" w:fill="FFFFFF"/>
        <w:tabs>
          <w:tab w:val="clear" w:pos="720"/>
          <w:tab w:val="left" w:pos="851" w:leader="none"/>
        </w:tabs>
        <w:spacing w:lineRule="auto" w:line="276" w:before="0" w:after="0"/>
        <w:ind w:left="993" w:hanging="284"/>
        <w:contextualSpacing/>
        <w:rPr>
          <w:rFonts w:ascii="Cambria" w:hAnsi="Cambria"/>
          <w:sz w:val="22"/>
          <w:szCs w:val="22"/>
        </w:rPr>
      </w:pPr>
      <w:r>
        <w:rPr>
          <w:rFonts w:ascii="Cambria" w:hAnsi="Cambria"/>
          <w:color w:val="000000"/>
          <w:sz w:val="22"/>
          <w:szCs w:val="22"/>
        </w:rPr>
        <w:t>wskazania stawki podatku od towarów i usług, która zgodnie z wiedzą Wykonawcy, będzie miała zastosowanie.</w:t>
      </w:r>
    </w:p>
    <w:p>
      <w:pPr>
        <w:pStyle w:val="Kolorowalistaakcent11"/>
        <w:widowControl w:val="false"/>
        <w:numPr>
          <w:ilvl w:val="1"/>
          <w:numId w:val="10"/>
        </w:numPr>
        <w:spacing w:lineRule="auto" w:line="276" w:before="0" w:after="0"/>
        <w:ind w:left="709" w:hanging="720"/>
        <w:contextualSpacing/>
        <w:rPr>
          <w:rFonts w:ascii="Cambria" w:hAnsi="Cambria"/>
          <w:sz w:val="22"/>
          <w:szCs w:val="22"/>
        </w:rPr>
      </w:pPr>
      <w:r>
        <w:rPr>
          <w:rFonts w:ascii="Cambria" w:hAnsi="Cambria"/>
          <w:sz w:val="22"/>
          <w:szCs w:val="22"/>
        </w:rPr>
        <w:t>W Formularzu oferty Wykonawca podaje cen</w:t>
      </w:r>
      <w:r>
        <w:rPr>
          <w:rFonts w:eastAsia="TimesNewRoman" w:ascii="Cambria" w:hAnsi="Cambria"/>
          <w:sz w:val="22"/>
          <w:szCs w:val="22"/>
        </w:rPr>
        <w:t>ę</w:t>
      </w:r>
      <w:r>
        <w:rPr>
          <w:rFonts w:ascii="Cambria" w:hAnsi="Cambria"/>
          <w:sz w:val="22"/>
          <w:szCs w:val="22"/>
        </w:rPr>
        <w:t>, z dokładno</w:t>
      </w:r>
      <w:r>
        <w:rPr>
          <w:rFonts w:eastAsia="TimesNewRoman" w:ascii="Cambria" w:hAnsi="Cambria"/>
          <w:sz w:val="22"/>
          <w:szCs w:val="22"/>
        </w:rPr>
        <w:t>ś</w:t>
      </w:r>
      <w:r>
        <w:rPr>
          <w:rFonts w:ascii="Cambria" w:hAnsi="Cambria"/>
          <w:sz w:val="22"/>
          <w:szCs w:val="22"/>
        </w:rPr>
        <w:t>ci</w:t>
      </w:r>
      <w:r>
        <w:rPr>
          <w:rFonts w:eastAsia="TimesNewRoman" w:ascii="Cambria" w:hAnsi="Cambria"/>
          <w:sz w:val="22"/>
          <w:szCs w:val="22"/>
        </w:rPr>
        <w:t xml:space="preserve">ą </w:t>
      </w:r>
      <w:r>
        <w:rPr>
          <w:rFonts w:ascii="Cambria" w:hAnsi="Cambria"/>
          <w:sz w:val="22"/>
          <w:szCs w:val="22"/>
        </w:rPr>
        <w:t>do dwóch miejsc po przecinku w rozumieniu art. 3 ust. 1 pkt 1 i ust. 2 ustawy z dnia 9 maja 2014r. o informowaniu o cenach towarów i usług oraz ustawy z dnia 7 lipca 1994 r. o denominacji złotego, za któr</w:t>
      </w:r>
      <w:r>
        <w:rPr>
          <w:rFonts w:eastAsia="TimesNewRoman" w:ascii="Cambria" w:hAnsi="Cambria"/>
          <w:sz w:val="22"/>
          <w:szCs w:val="22"/>
        </w:rPr>
        <w:t xml:space="preserve">ą </w:t>
      </w:r>
      <w:r>
        <w:rPr>
          <w:rFonts w:ascii="Cambria" w:hAnsi="Cambria"/>
          <w:sz w:val="22"/>
          <w:szCs w:val="22"/>
        </w:rPr>
        <w:t>podejmuje si</w:t>
      </w:r>
      <w:r>
        <w:rPr>
          <w:rFonts w:eastAsia="TimesNewRoman" w:ascii="Cambria" w:hAnsi="Cambria"/>
          <w:sz w:val="22"/>
          <w:szCs w:val="22"/>
        </w:rPr>
        <w:t xml:space="preserve">ę </w:t>
      </w:r>
      <w:r>
        <w:rPr>
          <w:rFonts w:ascii="Cambria" w:hAnsi="Cambria"/>
          <w:sz w:val="22"/>
          <w:szCs w:val="22"/>
        </w:rPr>
        <w:t>zrealizowa</w:t>
      </w:r>
      <w:r>
        <w:rPr>
          <w:rFonts w:eastAsia="TimesNewRoman" w:ascii="Cambria" w:hAnsi="Cambria"/>
          <w:sz w:val="22"/>
          <w:szCs w:val="22"/>
        </w:rPr>
        <w:t xml:space="preserve">ć </w:t>
      </w:r>
      <w:r>
        <w:rPr>
          <w:rFonts w:ascii="Cambria" w:hAnsi="Cambria"/>
          <w:sz w:val="22"/>
          <w:szCs w:val="22"/>
        </w:rPr>
        <w:t xml:space="preserve">przedmiot zamówienia. </w:t>
      </w:r>
    </w:p>
    <w:p>
      <w:pPr>
        <w:pStyle w:val="Kolorowalistaakcent11"/>
        <w:widowControl w:val="false"/>
        <w:numPr>
          <w:ilvl w:val="1"/>
          <w:numId w:val="10"/>
        </w:numPr>
        <w:spacing w:lineRule="auto" w:line="276" w:before="0" w:after="0"/>
        <w:contextualSpacing/>
        <w:rPr>
          <w:rFonts w:ascii="Cambria" w:hAnsi="Cambria"/>
          <w:sz w:val="22"/>
          <w:szCs w:val="22"/>
        </w:rPr>
      </w:pPr>
      <w:r>
        <w:rPr>
          <w:rFonts w:ascii="Cambria" w:hAnsi="Cambria"/>
          <w:sz w:val="22"/>
          <w:szCs w:val="22"/>
        </w:rPr>
        <w:t xml:space="preserve">Wynagrodzenie będzie płatne zgodnie z </w:t>
      </w:r>
      <w:r>
        <w:rPr>
          <w:rFonts w:ascii="Cambria" w:hAnsi="Cambria"/>
          <w:b/>
          <w:bCs/>
          <w:sz w:val="22"/>
          <w:szCs w:val="22"/>
        </w:rPr>
        <w:t>Projektem umowy</w:t>
      </w:r>
      <w:r>
        <w:rPr>
          <w:rFonts w:ascii="Cambria" w:hAnsi="Cambria"/>
          <w:sz w:val="22"/>
          <w:szCs w:val="22"/>
        </w:rPr>
        <w:t xml:space="preserve"> </w:t>
      </w:r>
      <w:r>
        <w:rPr>
          <w:rFonts w:ascii="Cambria" w:hAnsi="Cambria"/>
          <w:b/>
          <w:sz w:val="22"/>
          <w:szCs w:val="22"/>
        </w:rPr>
        <w:t>Załącznik Nr 2 do SWZ.</w:t>
      </w:r>
      <w:r>
        <w:rPr>
          <w:rFonts w:ascii="Cambria" w:hAnsi="Cambria"/>
          <w:b/>
          <w:bCs/>
          <w:sz w:val="22"/>
          <w:szCs w:val="22"/>
        </w:rPr>
        <w:t xml:space="preserve"> </w:t>
      </w:r>
    </w:p>
    <w:p>
      <w:pPr>
        <w:pStyle w:val="Kolorowalistaakcent11"/>
        <w:widowControl w:val="false"/>
        <w:spacing w:lineRule="auto" w:line="276" w:before="0" w:after="0"/>
        <w:contextualSpacing/>
        <w:rPr>
          <w:rFonts w:ascii="Cambria" w:hAnsi="Cambria"/>
          <w:b/>
          <w:bCs/>
          <w:sz w:val="22"/>
          <w:szCs w:val="22"/>
        </w:rPr>
      </w:pPr>
      <w:r>
        <w:rPr>
          <w:rFonts w:ascii="Cambria" w:hAnsi="Cambria"/>
          <w:b/>
          <w:bCs/>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29" w:name="_Toc117513195"/>
            <w:r>
              <w:rPr>
                <w:rFonts w:ascii="Cambria" w:hAnsi="Cambria"/>
                <w:sz w:val="22"/>
                <w:szCs w:val="22"/>
              </w:rPr>
              <w:t xml:space="preserve">ROZDZIAŁ 17 - </w:t>
            </w:r>
            <w:r>
              <w:rPr>
                <w:rFonts w:ascii="Cambria" w:hAnsi="Cambria"/>
                <w:b w:val="false"/>
                <w:bCs/>
                <w:sz w:val="22"/>
                <w:szCs w:val="22"/>
              </w:rPr>
              <w:t>OPIS KRYTERIÓW OCENY OFERT, WRAZ Z PODANIEM WAG TYCH KRYTERIÓW I SPOSOBU OCENY OFERT</w:t>
            </w:r>
            <w:bookmarkEnd w:id="29"/>
          </w:p>
        </w:tc>
      </w:tr>
    </w:tbl>
    <w:p>
      <w:pPr>
        <w:pStyle w:val="ListNumber2"/>
        <w:tabs>
          <w:tab w:val="clear" w:pos="0"/>
          <w:tab w:val="left" w:pos="709" w:leader="none"/>
          <w:tab w:val="left" w:pos="1276" w:leader="none"/>
          <w:tab w:val="left" w:pos="1418" w:leader="none"/>
        </w:tabs>
        <w:spacing w:lineRule="auto" w:line="276"/>
        <w:ind w:left="709" w:hanging="0"/>
        <w:rPr>
          <w:rFonts w:ascii="Cambria" w:hAnsi="Cambria"/>
          <w:szCs w:val="22"/>
        </w:rPr>
      </w:pPr>
      <w:r>
        <w:rPr>
          <w:rFonts w:ascii="Cambria" w:hAnsi="Cambria"/>
          <w:szCs w:val="22"/>
        </w:rPr>
      </w:r>
    </w:p>
    <w:p>
      <w:pPr>
        <w:pStyle w:val="ListNumber2"/>
        <w:numPr>
          <w:ilvl w:val="1"/>
          <w:numId w:val="16"/>
        </w:numPr>
        <w:spacing w:lineRule="auto" w:line="276"/>
        <w:ind w:left="709" w:hanging="709"/>
        <w:rPr>
          <w:color w:val="000000"/>
        </w:rPr>
      </w:pPr>
      <w:r>
        <w:rPr>
          <w:rFonts w:cs="Cambria" w:ascii="Cambria" w:hAnsi="Cambria"/>
          <w:color w:val="000000"/>
          <w:u w:val="single"/>
        </w:rPr>
        <w:t>Przy wyborze oferty Zamawiający będzie się kierował kryterium najniższej ceny oraz najmniejszej ilość kilometrów od miejsca wytworzenia do miejsca utylizacji.</w:t>
      </w:r>
    </w:p>
    <w:p>
      <w:pPr>
        <w:pStyle w:val="ListNumber2"/>
        <w:numPr>
          <w:ilvl w:val="1"/>
          <w:numId w:val="16"/>
        </w:numPr>
        <w:spacing w:lineRule="auto" w:line="276"/>
        <w:ind w:left="709" w:hanging="709"/>
        <w:rPr>
          <w:rFonts w:ascii="Cambria" w:hAnsi="Cambria"/>
          <w:szCs w:val="22"/>
        </w:rPr>
      </w:pPr>
      <w:r>
        <w:rPr>
          <w:rFonts w:ascii="Cambria" w:hAnsi="Cambria"/>
          <w:color w:val="000000"/>
          <w:szCs w:val="22"/>
        </w:rPr>
        <w:t>Zamawiający dokona oceny ofert, które nie zostały odrzucone, na podstawie następujących kryteriów oceny ofert:</w:t>
      </w:r>
    </w:p>
    <w:p>
      <w:pPr>
        <w:pStyle w:val="ListParagraph"/>
        <w:tabs>
          <w:tab w:val="clear" w:pos="720"/>
          <w:tab w:val="left" w:pos="709" w:leader="none"/>
          <w:tab w:val="left" w:pos="1276" w:leader="none"/>
          <w:tab w:val="left" w:pos="1418" w:leader="none"/>
        </w:tabs>
        <w:spacing w:lineRule="auto" w:line="276" w:before="0" w:after="0"/>
        <w:ind w:left="709" w:hanging="0"/>
        <w:contextualSpacing/>
        <w:rPr>
          <w:rFonts w:ascii="Cambria" w:hAnsi="Cambria"/>
          <w:color w:val="000000"/>
          <w:sz w:val="22"/>
          <w:szCs w:val="22"/>
        </w:rPr>
      </w:pPr>
      <w:r>
        <w:rPr>
          <w:rFonts w:ascii="Cambria" w:hAnsi="Cambria"/>
          <w:color w:val="000000"/>
          <w:sz w:val="22"/>
          <w:szCs w:val="22"/>
        </w:rPr>
      </w:r>
    </w:p>
    <w:tbl>
      <w:tblPr>
        <w:tblW w:w="7932" w:type="dxa"/>
        <w:jc w:val="left"/>
        <w:tblInd w:w="704" w:type="dxa"/>
        <w:tblLayout w:type="fixed"/>
        <w:tblCellMar>
          <w:top w:w="0" w:type="dxa"/>
          <w:left w:w="108" w:type="dxa"/>
          <w:bottom w:w="0" w:type="dxa"/>
          <w:right w:w="108" w:type="dxa"/>
        </w:tblCellMar>
        <w:tblLook w:firstRow="0" w:noVBand="0" w:lastRow="0" w:firstColumn="0" w:lastColumn="0" w:noHBand="0" w:val="0000"/>
      </w:tblPr>
      <w:tblGrid>
        <w:gridCol w:w="793"/>
        <w:gridCol w:w="4537"/>
        <w:gridCol w:w="2602"/>
      </w:tblGrid>
      <w:tr>
        <w:trPr/>
        <w:tc>
          <w:tcPr>
            <w:tcW w:w="793"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ListParagraph"/>
              <w:widowControl w:val="false"/>
              <w:tabs>
                <w:tab w:val="clear" w:pos="720"/>
                <w:tab w:val="left" w:pos="709" w:leader="none"/>
                <w:tab w:val="left" w:pos="1276" w:leader="none"/>
                <w:tab w:val="left" w:pos="1418" w:leader="none"/>
              </w:tabs>
              <w:spacing w:lineRule="auto" w:line="276" w:before="0" w:after="0"/>
              <w:ind w:left="0" w:hanging="0"/>
              <w:contextualSpacing/>
              <w:jc w:val="center"/>
              <w:rPr>
                <w:rFonts w:ascii="Cambria" w:hAnsi="Cambria"/>
                <w:sz w:val="22"/>
                <w:szCs w:val="22"/>
              </w:rPr>
            </w:pPr>
            <w:r>
              <w:rPr>
                <w:rFonts w:ascii="Cambria" w:hAnsi="Cambria"/>
                <w:b/>
                <w:color w:val="000000"/>
                <w:sz w:val="22"/>
                <w:szCs w:val="22"/>
              </w:rPr>
              <w:t>Lp.</w:t>
            </w:r>
          </w:p>
        </w:tc>
        <w:tc>
          <w:tcPr>
            <w:tcW w:w="4537"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ListParagraph"/>
              <w:widowControl w:val="false"/>
              <w:tabs>
                <w:tab w:val="clear" w:pos="720"/>
                <w:tab w:val="left" w:pos="709" w:leader="none"/>
                <w:tab w:val="left" w:pos="1276" w:leader="none"/>
                <w:tab w:val="left" w:pos="1418" w:leader="none"/>
              </w:tabs>
              <w:spacing w:lineRule="auto" w:line="276" w:before="0" w:after="0"/>
              <w:ind w:left="0" w:hanging="0"/>
              <w:contextualSpacing/>
              <w:jc w:val="center"/>
              <w:rPr>
                <w:rFonts w:ascii="Cambria" w:hAnsi="Cambria"/>
                <w:sz w:val="22"/>
                <w:szCs w:val="22"/>
              </w:rPr>
            </w:pPr>
            <w:r>
              <w:rPr>
                <w:rFonts w:ascii="Cambria" w:hAnsi="Cambria"/>
                <w:b/>
                <w:color w:val="000000"/>
                <w:sz w:val="22"/>
                <w:szCs w:val="22"/>
              </w:rPr>
              <w:t>Nazwa kryterium</w:t>
            </w:r>
          </w:p>
        </w:tc>
        <w:tc>
          <w:tcPr>
            <w:tcW w:w="2602"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ListParagraph"/>
              <w:widowControl w:val="false"/>
              <w:tabs>
                <w:tab w:val="clear" w:pos="720"/>
                <w:tab w:val="left" w:pos="709" w:leader="none"/>
                <w:tab w:val="left" w:pos="1276" w:leader="none"/>
                <w:tab w:val="left" w:pos="1418" w:leader="none"/>
              </w:tabs>
              <w:spacing w:lineRule="auto" w:line="276" w:before="0" w:after="0"/>
              <w:ind w:left="0" w:hanging="0"/>
              <w:contextualSpacing/>
              <w:jc w:val="center"/>
              <w:rPr>
                <w:rFonts w:ascii="Cambria" w:hAnsi="Cambria"/>
                <w:sz w:val="22"/>
                <w:szCs w:val="22"/>
              </w:rPr>
            </w:pPr>
            <w:r>
              <w:rPr>
                <w:rFonts w:ascii="Cambria" w:hAnsi="Cambria"/>
                <w:b/>
                <w:color w:val="000000"/>
                <w:sz w:val="22"/>
                <w:szCs w:val="22"/>
              </w:rPr>
              <w:t xml:space="preserve">Znaczenie kryterium </w:t>
              <w:br/>
              <w:t>(w %)</w:t>
            </w:r>
          </w:p>
        </w:tc>
      </w:tr>
      <w:tr>
        <w:trPr/>
        <w:tc>
          <w:tcPr>
            <w:tcW w:w="79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709" w:leader="none"/>
                <w:tab w:val="left" w:pos="1276" w:leader="none"/>
                <w:tab w:val="left" w:pos="1418" w:leader="none"/>
              </w:tabs>
              <w:spacing w:lineRule="auto" w:line="276" w:before="0" w:after="0"/>
              <w:ind w:left="0" w:hanging="0"/>
              <w:contextualSpacing/>
              <w:jc w:val="center"/>
              <w:rPr>
                <w:rFonts w:ascii="Cambria" w:hAnsi="Cambria"/>
                <w:sz w:val="22"/>
                <w:szCs w:val="22"/>
              </w:rPr>
            </w:pPr>
            <w:r>
              <w:rPr>
                <w:rFonts w:ascii="Cambria" w:hAnsi="Cambria"/>
                <w:color w:val="000000"/>
                <w:sz w:val="22"/>
                <w:szCs w:val="22"/>
              </w:rPr>
              <w:t>1</w:t>
            </w:r>
          </w:p>
        </w:tc>
        <w:tc>
          <w:tcPr>
            <w:tcW w:w="4537"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709" w:leader="none"/>
                <w:tab w:val="left" w:pos="1276" w:leader="none"/>
                <w:tab w:val="left" w:pos="1418" w:leader="none"/>
              </w:tabs>
              <w:spacing w:lineRule="auto" w:line="276" w:before="0" w:after="0"/>
              <w:ind w:left="0" w:hanging="0"/>
              <w:contextualSpacing/>
              <w:rPr>
                <w:rFonts w:ascii="Cambria" w:hAnsi="Cambria"/>
                <w:sz w:val="22"/>
                <w:szCs w:val="22"/>
              </w:rPr>
            </w:pPr>
            <w:r>
              <w:rPr>
                <w:rFonts w:ascii="Cambria" w:hAnsi="Cambria"/>
                <w:color w:val="000000"/>
                <w:sz w:val="22"/>
                <w:szCs w:val="22"/>
              </w:rPr>
              <w:t>Cena (C)</w:t>
            </w:r>
          </w:p>
        </w:tc>
        <w:tc>
          <w:tcPr>
            <w:tcW w:w="2602"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709" w:leader="none"/>
                <w:tab w:val="left" w:pos="1276" w:leader="none"/>
                <w:tab w:val="left" w:pos="1418" w:leader="none"/>
              </w:tabs>
              <w:spacing w:lineRule="auto" w:line="276" w:before="0" w:after="0"/>
              <w:ind w:left="0" w:hanging="0"/>
              <w:contextualSpacing/>
              <w:jc w:val="center"/>
              <w:rPr>
                <w:rFonts w:ascii="Cambria" w:hAnsi="Cambria"/>
                <w:sz w:val="22"/>
                <w:szCs w:val="22"/>
              </w:rPr>
            </w:pPr>
            <w:r>
              <w:rPr>
                <w:rFonts w:ascii="Cambria" w:hAnsi="Cambria"/>
                <w:color w:val="000000"/>
                <w:sz w:val="22"/>
                <w:szCs w:val="22"/>
              </w:rPr>
              <w:t>60</w:t>
            </w:r>
          </w:p>
        </w:tc>
      </w:tr>
      <w:tr>
        <w:trPr/>
        <w:tc>
          <w:tcPr>
            <w:tcW w:w="793" w:type="dxa"/>
            <w:tcBorders>
              <w:left w:val="single" w:sz="4" w:space="0" w:color="000000"/>
              <w:bottom w:val="single" w:sz="4" w:space="0" w:color="000000"/>
              <w:right w:val="single" w:sz="4" w:space="0" w:color="000000"/>
            </w:tcBorders>
            <w:vAlign w:val="center"/>
          </w:tcPr>
          <w:p>
            <w:pPr>
              <w:pStyle w:val="ListParagraph"/>
              <w:widowControl w:val="false"/>
              <w:tabs>
                <w:tab w:val="clear" w:pos="720"/>
                <w:tab w:val="left" w:pos="709" w:leader="none"/>
                <w:tab w:val="left" w:pos="1276" w:leader="none"/>
                <w:tab w:val="left" w:pos="1418" w:leader="none"/>
              </w:tabs>
              <w:spacing w:lineRule="auto" w:line="276" w:before="0" w:after="0"/>
              <w:ind w:left="0" w:hanging="0"/>
              <w:contextualSpacing/>
              <w:jc w:val="center"/>
              <w:rPr>
                <w:rFonts w:ascii="Cambria" w:hAnsi="Cambria"/>
                <w:sz w:val="22"/>
                <w:szCs w:val="22"/>
              </w:rPr>
            </w:pPr>
            <w:r>
              <w:rPr>
                <w:rFonts w:ascii="Cambria" w:hAnsi="Cambria"/>
                <w:sz w:val="22"/>
                <w:szCs w:val="22"/>
              </w:rPr>
              <w:t>2</w:t>
            </w:r>
          </w:p>
        </w:tc>
        <w:tc>
          <w:tcPr>
            <w:tcW w:w="4537" w:type="dxa"/>
            <w:tcBorders>
              <w:left w:val="single" w:sz="4" w:space="0" w:color="000000"/>
              <w:bottom w:val="single" w:sz="4" w:space="0" w:color="000000"/>
              <w:right w:val="single" w:sz="4" w:space="0" w:color="000000"/>
            </w:tcBorders>
          </w:tcPr>
          <w:p>
            <w:pPr>
              <w:pStyle w:val="Normal"/>
              <w:widowControl w:val="false"/>
              <w:rPr>
                <w:rFonts w:ascii="Cambria" w:hAnsi="Cambria"/>
                <w:sz w:val="22"/>
                <w:szCs w:val="22"/>
              </w:rPr>
            </w:pPr>
            <w:r>
              <w:rPr>
                <w:rFonts w:ascii="Cambria" w:hAnsi="Cambria"/>
                <w:spacing w:val="2"/>
                <w:sz w:val="22"/>
                <w:szCs w:val="22"/>
              </w:rPr>
              <w:t>Odległość od miejsca wytworzenia do miejsca utylizacji (w km)</w:t>
            </w:r>
          </w:p>
        </w:tc>
        <w:tc>
          <w:tcPr>
            <w:tcW w:w="2602" w:type="dxa"/>
            <w:tcBorders>
              <w:left w:val="single" w:sz="4" w:space="0" w:color="000000"/>
              <w:bottom w:val="single" w:sz="4" w:space="0" w:color="000000"/>
              <w:right w:val="single" w:sz="4" w:space="0" w:color="000000"/>
            </w:tcBorders>
          </w:tcPr>
          <w:p>
            <w:pPr>
              <w:pStyle w:val="ListParagraph"/>
              <w:widowControl w:val="false"/>
              <w:tabs>
                <w:tab w:val="clear" w:pos="720"/>
                <w:tab w:val="left" w:pos="709" w:leader="none"/>
                <w:tab w:val="left" w:pos="1276" w:leader="none"/>
                <w:tab w:val="left" w:pos="1418" w:leader="none"/>
              </w:tabs>
              <w:spacing w:lineRule="auto" w:line="276" w:before="0" w:after="0"/>
              <w:ind w:left="0" w:hanging="0"/>
              <w:contextualSpacing/>
              <w:jc w:val="center"/>
              <w:rPr>
                <w:rFonts w:ascii="Cambria" w:hAnsi="Cambria"/>
                <w:sz w:val="22"/>
                <w:szCs w:val="22"/>
              </w:rPr>
            </w:pPr>
            <w:r>
              <w:rPr>
                <w:rFonts w:ascii="Cambria" w:hAnsi="Cambria"/>
                <w:sz w:val="22"/>
                <w:szCs w:val="22"/>
              </w:rPr>
              <w:t>40</w:t>
            </w:r>
          </w:p>
        </w:tc>
      </w:tr>
    </w:tbl>
    <w:p>
      <w:pPr>
        <w:pStyle w:val="Normal"/>
        <w:tabs>
          <w:tab w:val="clear" w:pos="720"/>
          <w:tab w:val="left" w:pos="709" w:leader="none"/>
          <w:tab w:val="left" w:pos="1276" w:leader="none"/>
          <w:tab w:val="left" w:pos="1418" w:leader="none"/>
        </w:tabs>
        <w:spacing w:lineRule="auto" w:line="276"/>
        <w:ind w:left="567" w:hanging="0"/>
        <w:rPr>
          <w:rFonts w:ascii="Cambria" w:hAnsi="Cambria"/>
          <w:sz w:val="22"/>
          <w:szCs w:val="22"/>
        </w:rPr>
      </w:pPr>
      <w:r>
        <w:rPr>
          <w:rFonts w:ascii="Cambria" w:hAnsi="Cambria"/>
          <w:b/>
          <w:sz w:val="22"/>
          <w:szCs w:val="22"/>
        </w:rPr>
        <w:tab/>
      </w:r>
      <w:r>
        <w:rPr>
          <w:rFonts w:ascii="Cambria" w:hAnsi="Cambria"/>
          <w:color w:val="000000"/>
          <w:sz w:val="22"/>
          <w:szCs w:val="22"/>
        </w:rPr>
        <w:t>Zamawiający dokona oceny ofert przyznając punkty , przyjmując zasadę, że 1% = 1 punkt.</w:t>
      </w:r>
    </w:p>
    <w:p>
      <w:pPr>
        <w:pStyle w:val="ListParagraph"/>
        <w:numPr>
          <w:ilvl w:val="1"/>
          <w:numId w:val="23"/>
        </w:numPr>
        <w:tabs>
          <w:tab w:val="clear" w:pos="720"/>
          <w:tab w:val="left" w:pos="709" w:leader="none"/>
          <w:tab w:val="left" w:pos="1276" w:leader="none"/>
          <w:tab w:val="left" w:pos="1418" w:leader="none"/>
        </w:tabs>
        <w:spacing w:lineRule="auto" w:line="276"/>
        <w:rPr>
          <w:rFonts w:ascii="Cambria" w:hAnsi="Cambria"/>
          <w:sz w:val="22"/>
          <w:szCs w:val="22"/>
        </w:rPr>
      </w:pPr>
      <w:r>
        <w:rPr>
          <w:rFonts w:ascii="Cambria" w:hAnsi="Cambria"/>
          <w:color w:val="000000"/>
          <w:sz w:val="22"/>
          <w:szCs w:val="22"/>
        </w:rPr>
        <w:t xml:space="preserve">Punkty za kryterium </w:t>
      </w:r>
      <w:r>
        <w:rPr>
          <w:rFonts w:ascii="Cambria" w:hAnsi="Cambria"/>
          <w:b/>
          <w:color w:val="000000"/>
          <w:sz w:val="22"/>
          <w:szCs w:val="22"/>
        </w:rPr>
        <w:t>„Cena”</w:t>
      </w:r>
      <w:r>
        <w:rPr>
          <w:rFonts w:ascii="Cambria" w:hAnsi="Cambria"/>
          <w:color w:val="000000"/>
          <w:sz w:val="22"/>
          <w:szCs w:val="22"/>
        </w:rPr>
        <w:t xml:space="preserve"> zostaną obliczone według wzoru:</w:t>
      </w:r>
    </w:p>
    <w:p>
      <w:pPr>
        <w:pStyle w:val="Normal"/>
        <w:tabs>
          <w:tab w:val="clear" w:pos="720"/>
          <w:tab w:val="left" w:pos="709" w:leader="none"/>
          <w:tab w:val="left" w:pos="1276" w:leader="none"/>
          <w:tab w:val="left" w:pos="1418" w:leader="none"/>
        </w:tabs>
        <w:spacing w:lineRule="auto" w:line="276" w:before="0" w:after="0"/>
        <w:ind w:left="709" w:hanging="0"/>
        <w:contextualSpacing/>
        <w:rPr>
          <w:rFonts w:ascii="Cambria" w:hAnsi="Cambria"/>
          <w:sz w:val="22"/>
          <w:szCs w:val="22"/>
        </w:rPr>
      </w:pPr>
      <w:r>
        <w:rPr>
          <w:rFonts w:ascii="Cambria" w:hAnsi="Cambria"/>
          <w:b/>
          <w:i/>
          <w:color w:val="000000"/>
          <w:sz w:val="22"/>
          <w:szCs w:val="22"/>
        </w:rPr>
        <w:tab/>
        <w:t>C</w:t>
      </w:r>
      <w:r>
        <w:rPr>
          <w:rFonts w:ascii="Cambria" w:hAnsi="Cambria"/>
          <w:b/>
          <w:i/>
          <w:color w:val="000000"/>
          <w:sz w:val="22"/>
          <w:szCs w:val="22"/>
          <w:vertAlign w:val="subscript"/>
        </w:rPr>
        <w:t>n</w:t>
      </w:r>
    </w:p>
    <w:p>
      <w:pPr>
        <w:pStyle w:val="ListParagraph"/>
        <w:tabs>
          <w:tab w:val="clear" w:pos="720"/>
          <w:tab w:val="left" w:pos="709" w:leader="none"/>
          <w:tab w:val="left" w:pos="1276" w:leader="none"/>
          <w:tab w:val="left" w:pos="1418" w:leader="none"/>
        </w:tabs>
        <w:spacing w:lineRule="auto" w:line="276" w:before="0" w:after="0"/>
        <w:ind w:left="709" w:hanging="0"/>
        <w:contextualSpacing/>
        <w:rPr>
          <w:rFonts w:ascii="Cambria" w:hAnsi="Cambria"/>
          <w:sz w:val="22"/>
          <w:szCs w:val="22"/>
        </w:rPr>
      </w:pPr>
      <w:r>
        <w:rPr>
          <w:rFonts w:ascii="Cambria" w:hAnsi="Cambria"/>
          <w:b/>
          <w:i/>
          <w:color w:val="000000"/>
          <w:sz w:val="22"/>
          <w:szCs w:val="22"/>
        </w:rPr>
        <w:t>P</w:t>
      </w:r>
      <w:r>
        <w:rPr>
          <w:rFonts w:ascii="Cambria" w:hAnsi="Cambria"/>
          <w:b/>
          <w:i/>
          <w:color w:val="000000"/>
          <w:sz w:val="22"/>
          <w:szCs w:val="22"/>
          <w:vertAlign w:val="subscript"/>
        </w:rPr>
        <w:t>C</w:t>
      </w:r>
      <w:r>
        <w:rPr>
          <w:rFonts w:ascii="Cambria" w:hAnsi="Cambria"/>
          <w:b/>
          <w:i/>
          <w:color w:val="000000"/>
          <w:sz w:val="22"/>
          <w:szCs w:val="22"/>
        </w:rPr>
        <w:t xml:space="preserve"> = </w:t>
        <w:tab/>
        <w:t xml:space="preserve">------- x 60 pkt </w:t>
      </w:r>
    </w:p>
    <w:p>
      <w:pPr>
        <w:pStyle w:val="ListParagraph"/>
        <w:tabs>
          <w:tab w:val="clear" w:pos="720"/>
          <w:tab w:val="left" w:pos="709" w:leader="none"/>
          <w:tab w:val="left" w:pos="1276" w:leader="none"/>
          <w:tab w:val="left" w:pos="1418" w:leader="none"/>
        </w:tabs>
        <w:spacing w:lineRule="auto" w:line="276" w:before="0" w:after="0"/>
        <w:ind w:left="709" w:hanging="0"/>
        <w:contextualSpacing/>
        <w:rPr>
          <w:rFonts w:ascii="Cambria" w:hAnsi="Cambria"/>
          <w:sz w:val="22"/>
          <w:szCs w:val="22"/>
        </w:rPr>
      </w:pPr>
      <w:r>
        <w:rPr>
          <w:rFonts w:ascii="Cambria" w:hAnsi="Cambria"/>
          <w:b/>
          <w:i/>
          <w:color w:val="000000"/>
          <w:sz w:val="22"/>
          <w:szCs w:val="22"/>
        </w:rPr>
        <w:tab/>
        <w:t>C</w:t>
      </w:r>
      <w:r>
        <w:rPr>
          <w:rFonts w:ascii="Cambria" w:hAnsi="Cambria"/>
          <w:b/>
          <w:i/>
          <w:color w:val="000000"/>
          <w:sz w:val="22"/>
          <w:szCs w:val="22"/>
          <w:vertAlign w:val="subscript"/>
        </w:rPr>
        <w:t>b</w:t>
      </w:r>
    </w:p>
    <w:p>
      <w:pPr>
        <w:pStyle w:val="Normal"/>
        <w:tabs>
          <w:tab w:val="clear" w:pos="720"/>
          <w:tab w:val="left" w:pos="709" w:leader="none"/>
          <w:tab w:val="left" w:pos="1276" w:leader="none"/>
          <w:tab w:val="left" w:pos="1418" w:leader="none"/>
        </w:tabs>
        <w:spacing w:lineRule="auto" w:line="276"/>
        <w:rPr>
          <w:rFonts w:ascii="Cambria" w:hAnsi="Cambria"/>
          <w:sz w:val="22"/>
          <w:szCs w:val="22"/>
        </w:rPr>
      </w:pPr>
      <w:r>
        <w:rPr>
          <w:rFonts w:ascii="Cambria" w:hAnsi="Cambria"/>
          <w:b/>
          <w:color w:val="000000"/>
          <w:sz w:val="22"/>
          <w:szCs w:val="22"/>
        </w:rPr>
        <w:tab/>
      </w:r>
      <w:r>
        <w:rPr>
          <w:rFonts w:ascii="Cambria" w:hAnsi="Cambria"/>
          <w:color w:val="000000"/>
          <w:sz w:val="22"/>
          <w:szCs w:val="22"/>
        </w:rPr>
        <w:t>gdzie,</w:t>
      </w:r>
    </w:p>
    <w:p>
      <w:pPr>
        <w:pStyle w:val="NoSpacing"/>
        <w:spacing w:lineRule="auto" w:line="276"/>
        <w:ind w:left="708" w:hanging="0"/>
        <w:jc w:val="both"/>
        <w:rPr>
          <w:rFonts w:ascii="Cambria" w:hAnsi="Cambria"/>
        </w:rPr>
      </w:pPr>
      <w:r>
        <w:rPr>
          <w:rFonts w:ascii="Cambria" w:hAnsi="Cambria"/>
          <w:b/>
          <w:color w:val="000000"/>
        </w:rPr>
        <w:t>P</w:t>
      </w:r>
      <w:r>
        <w:rPr>
          <w:rFonts w:ascii="Cambria" w:hAnsi="Cambria"/>
          <w:b/>
          <w:color w:val="000000"/>
          <w:vertAlign w:val="subscript"/>
        </w:rPr>
        <w:t xml:space="preserve">C </w:t>
      </w:r>
      <w:r>
        <w:rPr>
          <w:rFonts w:ascii="Cambria" w:hAnsi="Cambria"/>
          <w:b/>
          <w:color w:val="000000"/>
        </w:rPr>
        <w:t>-</w:t>
      </w:r>
      <w:r>
        <w:rPr>
          <w:rFonts w:ascii="Cambria" w:hAnsi="Cambria"/>
          <w:color w:val="000000"/>
        </w:rPr>
        <w:t xml:space="preserve"> ilość punktów za kryterium cena,</w:t>
      </w:r>
    </w:p>
    <w:p>
      <w:pPr>
        <w:pStyle w:val="NoSpacing"/>
        <w:spacing w:lineRule="auto" w:line="276"/>
        <w:ind w:left="708" w:hanging="0"/>
        <w:jc w:val="both"/>
        <w:rPr>
          <w:rFonts w:ascii="Cambria" w:hAnsi="Cambria"/>
        </w:rPr>
      </w:pPr>
      <w:r>
        <w:rPr>
          <w:rFonts w:ascii="Cambria" w:hAnsi="Cambria"/>
          <w:b/>
          <w:color w:val="000000"/>
        </w:rPr>
        <w:t>C</w:t>
      </w:r>
      <w:r>
        <w:rPr>
          <w:rFonts w:ascii="Cambria" w:hAnsi="Cambria"/>
          <w:b/>
          <w:color w:val="000000"/>
          <w:vertAlign w:val="subscript"/>
        </w:rPr>
        <w:t>n</w:t>
      </w:r>
      <w:r>
        <w:rPr>
          <w:rFonts w:ascii="Cambria" w:hAnsi="Cambria"/>
          <w:b/>
          <w:color w:val="000000"/>
        </w:rPr>
        <w:t xml:space="preserve"> -</w:t>
      </w:r>
      <w:r>
        <w:rPr>
          <w:rFonts w:ascii="Cambria" w:hAnsi="Cambria"/>
          <w:color w:val="000000"/>
        </w:rPr>
        <w:t xml:space="preserve"> najniższa cena ofertowa spośród ofert nieodrzuconych,</w:t>
      </w:r>
    </w:p>
    <w:p>
      <w:pPr>
        <w:pStyle w:val="NoSpacing"/>
        <w:spacing w:lineRule="auto" w:line="276"/>
        <w:ind w:left="708" w:hanging="0"/>
        <w:jc w:val="both"/>
        <w:rPr>
          <w:rFonts w:ascii="Cambria" w:hAnsi="Cambria"/>
        </w:rPr>
      </w:pPr>
      <w:r>
        <w:rPr>
          <w:rFonts w:ascii="Cambria" w:hAnsi="Cambria"/>
          <w:b/>
          <w:color w:val="000000"/>
        </w:rPr>
        <w:t>C</w:t>
      </w:r>
      <w:r>
        <w:rPr>
          <w:rFonts w:ascii="Cambria" w:hAnsi="Cambria"/>
          <w:b/>
          <w:color w:val="000000"/>
          <w:vertAlign w:val="subscript"/>
        </w:rPr>
        <w:t>b</w:t>
      </w:r>
      <w:r>
        <w:rPr>
          <w:rFonts w:ascii="Cambria" w:hAnsi="Cambria"/>
          <w:b/>
          <w:color w:val="000000"/>
        </w:rPr>
        <w:t xml:space="preserve"> –</w:t>
      </w:r>
      <w:r>
        <w:rPr>
          <w:rFonts w:ascii="Cambria" w:hAnsi="Cambria"/>
          <w:color w:val="000000"/>
        </w:rPr>
        <w:t xml:space="preserve"> cena oferty badanej.</w:t>
      </w:r>
    </w:p>
    <w:p>
      <w:pPr>
        <w:pStyle w:val="NoSpacing"/>
        <w:spacing w:lineRule="auto" w:line="276"/>
        <w:ind w:left="708" w:hanging="0"/>
        <w:jc w:val="both"/>
        <w:rPr>
          <w:rFonts w:ascii="Cambria" w:hAnsi="Cambria"/>
          <w:color w:val="000000"/>
        </w:rPr>
      </w:pPr>
      <w:r>
        <w:rPr>
          <w:rFonts w:ascii="Cambria" w:hAnsi="Cambria"/>
          <w:color w:val="000000"/>
        </w:rPr>
      </w:r>
    </w:p>
    <w:p>
      <w:pPr>
        <w:pStyle w:val="ListParagraph"/>
        <w:spacing w:lineRule="auto" w:line="276" w:before="0" w:after="0"/>
        <w:contextualSpacing/>
        <w:rPr>
          <w:rFonts w:ascii="Cambria" w:hAnsi="Cambria"/>
          <w:sz w:val="22"/>
          <w:szCs w:val="22"/>
        </w:rPr>
      </w:pPr>
      <w:r>
        <w:rPr>
          <w:rFonts w:ascii="Cambria" w:hAnsi="Cambria"/>
          <w:color w:val="000000"/>
          <w:sz w:val="22"/>
          <w:szCs w:val="22"/>
        </w:rPr>
        <w:t>W kryterium „</w:t>
      </w:r>
      <w:r>
        <w:rPr>
          <w:rFonts w:ascii="Cambria" w:hAnsi="Cambria"/>
          <w:b/>
          <w:color w:val="000000"/>
          <w:sz w:val="22"/>
          <w:szCs w:val="22"/>
        </w:rPr>
        <w:t>Cena”</w:t>
      </w:r>
      <w:r>
        <w:rPr>
          <w:rFonts w:ascii="Cambria" w:hAnsi="Cambria"/>
          <w:color w:val="000000"/>
          <w:sz w:val="22"/>
          <w:szCs w:val="22"/>
        </w:rPr>
        <w:t>, oferta z najniższą ceną otrzyma 60 punktów a pozostałe oferty po matematycznym przeliczeniu w odniesieniu do najniższej ceny odpowiednio mniej. Końcowy wynik powyższego działania zostanie zaokrąglony do dwóch miejsc po przecinku.</w:t>
      </w:r>
    </w:p>
    <w:p>
      <w:pPr>
        <w:pStyle w:val="ListParagraph"/>
        <w:tabs>
          <w:tab w:val="clear" w:pos="720"/>
          <w:tab w:val="left" w:pos="709" w:leader="none"/>
          <w:tab w:val="left" w:pos="1276" w:leader="none"/>
          <w:tab w:val="left" w:pos="1418" w:leader="none"/>
        </w:tabs>
        <w:spacing w:lineRule="auto" w:line="276"/>
        <w:rPr>
          <w:rFonts w:ascii="Cambria" w:hAnsi="Cambria"/>
          <w:sz w:val="22"/>
          <w:szCs w:val="22"/>
        </w:rPr>
      </w:pPr>
      <w:r>
        <w:rPr>
          <w:rFonts w:ascii="Cambria" w:hAnsi="Cambria"/>
          <w:sz w:val="22"/>
          <w:szCs w:val="22"/>
        </w:rPr>
      </w:r>
    </w:p>
    <w:p>
      <w:pPr>
        <w:pStyle w:val="ListParagraph"/>
        <w:numPr>
          <w:ilvl w:val="1"/>
          <w:numId w:val="23"/>
        </w:numPr>
        <w:tabs>
          <w:tab w:val="clear" w:pos="720"/>
          <w:tab w:val="left" w:pos="709" w:leader="none"/>
          <w:tab w:val="left" w:pos="1276" w:leader="none"/>
          <w:tab w:val="left" w:pos="1418" w:leader="none"/>
        </w:tabs>
        <w:spacing w:lineRule="auto" w:line="276"/>
        <w:rPr>
          <w:rFonts w:ascii="Cambria" w:hAnsi="Cambria"/>
          <w:sz w:val="22"/>
          <w:szCs w:val="22"/>
        </w:rPr>
      </w:pPr>
      <w:r>
        <w:rPr>
          <w:rFonts w:ascii="Cambria" w:hAnsi="Cambria"/>
          <w:color w:val="000000"/>
          <w:sz w:val="22"/>
          <w:szCs w:val="22"/>
        </w:rPr>
        <w:t xml:space="preserve">Wartość punktowa </w:t>
      </w:r>
      <w:r>
        <w:rPr>
          <w:rFonts w:ascii="Cambria" w:hAnsi="Cambria"/>
          <w:b/>
          <w:color w:val="000000"/>
          <w:sz w:val="22"/>
          <w:szCs w:val="22"/>
        </w:rPr>
        <w:t>Kryterium „</w:t>
      </w:r>
      <w:r>
        <w:rPr>
          <w:rFonts w:ascii="Cambria" w:hAnsi="Cambria"/>
          <w:b/>
          <w:bCs/>
          <w:color w:val="000000"/>
          <w:spacing w:val="2"/>
          <w:sz w:val="22"/>
          <w:szCs w:val="22"/>
        </w:rPr>
        <w:t>Odległość od miejsca wytworzenia do miejsca utylizacji”</w:t>
      </w:r>
      <w:r>
        <w:rPr>
          <w:rFonts w:ascii="Cambria" w:hAnsi="Cambria"/>
          <w:b/>
          <w:bCs/>
          <w:i/>
          <w:color w:val="000000"/>
          <w:sz w:val="22"/>
          <w:szCs w:val="22"/>
        </w:rPr>
        <w:t xml:space="preserve"> </w:t>
      </w:r>
      <w:r>
        <w:rPr>
          <w:rFonts w:ascii="Cambria" w:hAnsi="Cambria"/>
          <w:i/>
          <w:color w:val="000000"/>
          <w:sz w:val="22"/>
          <w:szCs w:val="22"/>
        </w:rPr>
        <w:t xml:space="preserve"> </w:t>
      </w:r>
      <w:r>
        <w:rPr>
          <w:rFonts w:ascii="Cambria" w:hAnsi="Cambria"/>
          <w:color w:val="000000"/>
          <w:sz w:val="22"/>
          <w:szCs w:val="22"/>
        </w:rPr>
        <w:t>podlega  ocenie według ilości km podanych w Formularzu ofert.</w:t>
      </w:r>
    </w:p>
    <w:p>
      <w:pPr>
        <w:pStyle w:val="ListParagraph"/>
        <w:tabs>
          <w:tab w:val="clear" w:pos="720"/>
          <w:tab w:val="left" w:pos="709" w:leader="none"/>
          <w:tab w:val="left" w:pos="1276" w:leader="none"/>
          <w:tab w:val="left" w:pos="1418" w:leader="none"/>
        </w:tabs>
        <w:spacing w:lineRule="auto" w:line="276" w:before="0" w:after="0"/>
        <w:ind w:left="709" w:hanging="0"/>
        <w:contextualSpacing/>
        <w:rPr>
          <w:sz w:val="22"/>
          <w:szCs w:val="22"/>
        </w:rPr>
      </w:pPr>
      <w:r>
        <w:rPr>
          <w:rFonts w:ascii="Cambria" w:hAnsi="Cambria"/>
          <w:i/>
          <w:color w:val="000000"/>
          <w:sz w:val="22"/>
          <w:szCs w:val="22"/>
        </w:rPr>
        <w:tab/>
      </w:r>
      <w:r>
        <w:rPr>
          <w:rFonts w:ascii="Cambria" w:hAnsi="Cambria"/>
          <w:i/>
          <w:color w:val="000000"/>
          <w:sz w:val="20"/>
        </w:rPr>
        <w:t>najmniejsza ilość kilometrów od miejsca wytworzenia</w:t>
      </w:r>
    </w:p>
    <w:p>
      <w:pPr>
        <w:pStyle w:val="Nagwek2"/>
        <w:jc w:val="center"/>
        <w:rPr>
          <w:sz w:val="20"/>
          <w:szCs w:val="20"/>
        </w:rPr>
      </w:pPr>
      <w:r>
        <w:rPr>
          <w:sz w:val="20"/>
          <w:szCs w:val="20"/>
        </w:rPr>
        <w:t>do miejsca utylizacji</w:t>
      </w:r>
    </w:p>
    <w:p>
      <w:pPr>
        <w:pStyle w:val="Nagwek2"/>
        <w:jc w:val="center"/>
        <w:rPr>
          <w:sz w:val="20"/>
          <w:szCs w:val="20"/>
        </w:rPr>
      </w:pPr>
      <w:r>
        <w:rPr>
          <w:sz w:val="20"/>
          <w:szCs w:val="20"/>
        </w:rPr>
        <w:t>Odległość = ------------------------------------------------ ------------ x 100 x 40%</w:t>
      </w:r>
    </w:p>
    <w:p>
      <w:pPr>
        <w:pStyle w:val="Nagwek2"/>
        <w:jc w:val="center"/>
        <w:rPr>
          <w:sz w:val="20"/>
          <w:szCs w:val="20"/>
        </w:rPr>
      </w:pPr>
      <w:r>
        <w:rPr>
          <w:sz w:val="20"/>
          <w:szCs w:val="20"/>
        </w:rPr>
        <w:t>Ilość kilometrów w  ofercie badanej</w:t>
      </w:r>
    </w:p>
    <w:p>
      <w:pPr>
        <w:pStyle w:val="Nagwek2"/>
        <w:ind w:left="340" w:hanging="0"/>
        <w:rPr>
          <w:sz w:val="20"/>
          <w:szCs w:val="20"/>
        </w:rPr>
      </w:pPr>
      <w:r>
        <w:rPr>
          <w:sz w:val="20"/>
          <w:szCs w:val="20"/>
        </w:rPr>
      </w:r>
    </w:p>
    <w:p>
      <w:pPr>
        <w:pStyle w:val="Tretekstu"/>
        <w:tabs>
          <w:tab w:val="clear" w:pos="720"/>
          <w:tab w:val="left" w:pos="180" w:leader="none"/>
        </w:tabs>
        <w:ind w:left="360" w:hanging="0"/>
        <w:rPr>
          <w:rFonts w:ascii="Cambria" w:hAnsi="Cambria"/>
          <w:bCs/>
          <w:color w:val="000000"/>
        </w:rPr>
      </w:pPr>
      <w:r>
        <w:rPr>
          <w:rFonts w:ascii="Cambria" w:hAnsi="Cambria"/>
          <w:b w:val="false"/>
          <w:i/>
        </w:rPr>
        <w:t>Zamawiający udzieli niniejszego zamówienia temu(tym) Wykonawcy(Wykonawcom), który(rzy) otrzymają największą ilość punktów końcowych będących sumą ilości punktów za kryterium cena i odległość. Maksymalnie oferta może otrzymać 100 pkt za realizację zamówienia.</w:t>
      </w:r>
    </w:p>
    <w:p>
      <w:pPr>
        <w:pStyle w:val="BodyText2"/>
        <w:spacing w:lineRule="auto" w:line="276"/>
        <w:ind w:firstLine="180"/>
        <w:rPr>
          <w:rFonts w:ascii="Cambria" w:hAnsi="Cambria"/>
          <w:b/>
          <w:bCs/>
          <w:color w:val="000000"/>
          <w:sz w:val="20"/>
          <w:szCs w:val="20"/>
        </w:rPr>
      </w:pPr>
      <w:r>
        <w:rPr>
          <w:rFonts w:ascii="Cambria" w:hAnsi="Cambria"/>
          <w:b/>
          <w:bCs/>
          <w:color w:val="000000"/>
          <w:sz w:val="20"/>
          <w:szCs w:val="20"/>
        </w:rPr>
        <w:t>O</w:t>
      </w:r>
      <w:r>
        <w:rPr>
          <w:rFonts w:ascii="Cambria" w:hAnsi="Cambria"/>
          <w:b/>
          <w:bCs/>
          <w:sz w:val="20"/>
          <w:szCs w:val="20"/>
        </w:rPr>
        <w:t>cena końcowa oferty:</w:t>
      </w:r>
    </w:p>
    <w:p>
      <w:pPr>
        <w:pStyle w:val="Normal"/>
        <w:ind w:left="284" w:hanging="0"/>
        <w:jc w:val="center"/>
        <w:rPr>
          <w:rFonts w:ascii="Cambria" w:hAnsi="Cambria"/>
          <w:b/>
          <w:bCs/>
          <w:color w:val="000000"/>
          <w:sz w:val="20"/>
          <w:szCs w:val="20"/>
        </w:rPr>
      </w:pPr>
      <w:r>
        <w:rPr>
          <w:rFonts w:ascii="Cambria" w:hAnsi="Cambria"/>
          <w:b/>
          <w:spacing w:val="2"/>
        </w:rPr>
        <w:t>W = P (C) + P(O)</w:t>
      </w:r>
    </w:p>
    <w:p>
      <w:pPr>
        <w:pStyle w:val="Normal"/>
        <w:ind w:left="284" w:hanging="0"/>
        <w:rPr>
          <w:rFonts w:ascii="Cambria" w:hAnsi="Cambria"/>
          <w:b/>
          <w:bCs/>
          <w:color w:val="000000"/>
          <w:sz w:val="20"/>
          <w:szCs w:val="20"/>
        </w:rPr>
      </w:pPr>
      <w:r>
        <w:rPr>
          <w:rFonts w:ascii="Cambria" w:hAnsi="Cambria"/>
          <w:bCs/>
          <w:spacing w:val="2"/>
        </w:rPr>
        <w:t xml:space="preserve">gdzie: </w:t>
      </w:r>
    </w:p>
    <w:p>
      <w:pPr>
        <w:pStyle w:val="Normal"/>
        <w:rPr>
          <w:rFonts w:ascii="Cambria" w:hAnsi="Cambria"/>
          <w:b/>
          <w:bCs/>
          <w:color w:val="000000"/>
          <w:sz w:val="20"/>
          <w:szCs w:val="20"/>
        </w:rPr>
      </w:pPr>
      <w:r>
        <w:rPr>
          <w:rFonts w:ascii="Cambria" w:hAnsi="Cambria"/>
          <w:b/>
          <w:spacing w:val="2"/>
          <w:sz w:val="20"/>
          <w:szCs w:val="20"/>
        </w:rPr>
        <w:t xml:space="preserve">    </w:t>
      </w:r>
      <w:r>
        <w:rPr>
          <w:rFonts w:ascii="Cambria" w:hAnsi="Cambria"/>
          <w:b/>
          <w:spacing w:val="2"/>
          <w:sz w:val="20"/>
          <w:szCs w:val="20"/>
        </w:rPr>
        <w:t>W</w:t>
      </w:r>
      <w:r>
        <w:rPr>
          <w:rFonts w:ascii="Cambria" w:hAnsi="Cambria"/>
          <w:bCs/>
          <w:spacing w:val="2"/>
          <w:sz w:val="20"/>
          <w:szCs w:val="20"/>
        </w:rPr>
        <w:t xml:space="preserve"> – łączna liczba punktów za Cenę i Odległość </w:t>
      </w:r>
    </w:p>
    <w:p>
      <w:pPr>
        <w:pStyle w:val="Normal"/>
        <w:jc w:val="both"/>
        <w:rPr>
          <w:rFonts w:ascii="Cambria" w:hAnsi="Cambria"/>
          <w:b/>
          <w:bCs/>
          <w:color w:val="000000"/>
          <w:sz w:val="20"/>
          <w:szCs w:val="20"/>
        </w:rPr>
      </w:pPr>
      <w:r>
        <w:rPr>
          <w:rFonts w:ascii="Cambria" w:hAnsi="Cambria"/>
          <w:spacing w:val="2"/>
          <w:sz w:val="20"/>
          <w:szCs w:val="20"/>
        </w:rPr>
        <w:t xml:space="preserve">    </w:t>
      </w:r>
      <w:r>
        <w:rPr>
          <w:rFonts w:ascii="Cambria" w:hAnsi="Cambria"/>
          <w:b/>
          <w:spacing w:val="2"/>
          <w:sz w:val="20"/>
          <w:szCs w:val="20"/>
        </w:rPr>
        <w:t xml:space="preserve">P (C)  - liczba </w:t>
      </w:r>
      <w:r>
        <w:rPr>
          <w:rFonts w:ascii="Cambria" w:hAnsi="Cambria"/>
          <w:bCs/>
          <w:spacing w:val="2"/>
          <w:sz w:val="20"/>
          <w:szCs w:val="20"/>
        </w:rPr>
        <w:t xml:space="preserve">punktów za CENĘ </w:t>
      </w:r>
    </w:p>
    <w:p>
      <w:pPr>
        <w:pStyle w:val="Normal"/>
        <w:rPr>
          <w:rFonts w:ascii="Cambria" w:hAnsi="Cambria"/>
          <w:b/>
          <w:bCs/>
          <w:color w:val="000000"/>
          <w:sz w:val="20"/>
          <w:szCs w:val="20"/>
        </w:rPr>
      </w:pPr>
      <w:r>
        <w:rPr>
          <w:rFonts w:ascii="Cambria" w:hAnsi="Cambria"/>
          <w:b/>
          <w:spacing w:val="2"/>
          <w:sz w:val="20"/>
          <w:szCs w:val="20"/>
        </w:rPr>
        <w:t xml:space="preserve">    </w:t>
      </w:r>
      <w:r>
        <w:rPr>
          <w:rFonts w:ascii="Cambria" w:hAnsi="Cambria"/>
          <w:b/>
          <w:spacing w:val="2"/>
          <w:sz w:val="20"/>
          <w:szCs w:val="20"/>
        </w:rPr>
        <w:t xml:space="preserve">P (O) - liczba </w:t>
      </w:r>
      <w:r>
        <w:rPr>
          <w:rFonts w:ascii="Cambria" w:hAnsi="Cambria"/>
          <w:bCs/>
          <w:spacing w:val="2"/>
          <w:sz w:val="20"/>
          <w:szCs w:val="20"/>
        </w:rPr>
        <w:t>punktów za ODLEGŁOŚĆ</w:t>
      </w:r>
    </w:p>
    <w:p>
      <w:pPr>
        <w:pStyle w:val="ListParagraph"/>
        <w:tabs>
          <w:tab w:val="clear" w:pos="720"/>
          <w:tab w:val="left" w:pos="709" w:leader="none"/>
          <w:tab w:val="left" w:pos="1276" w:leader="none"/>
          <w:tab w:val="left" w:pos="1418" w:leader="none"/>
        </w:tabs>
        <w:spacing w:lineRule="auto" w:line="276" w:before="0" w:after="0"/>
        <w:ind w:left="709" w:hanging="0"/>
        <w:contextualSpacing/>
        <w:rPr>
          <w:rFonts w:ascii="Cambria" w:hAnsi="Cambria"/>
          <w:i/>
          <w:i/>
          <w:color w:val="000000"/>
        </w:rPr>
      </w:pPr>
      <w:r>
        <w:rPr>
          <w:rFonts w:ascii="Cambria" w:hAnsi="Cambria"/>
          <w:i/>
          <w:color w:val="000000"/>
        </w:rPr>
      </w:r>
    </w:p>
    <w:p>
      <w:pPr>
        <w:pStyle w:val="ListNumber2"/>
        <w:spacing w:lineRule="auto" w:line="276"/>
        <w:ind w:left="0" w:hanging="0"/>
        <w:rPr>
          <w:rFonts w:ascii="Cambria" w:hAnsi="Cambria"/>
          <w:szCs w:val="22"/>
        </w:rPr>
      </w:pPr>
      <w:r>
        <w:rPr>
          <w:rFonts w:ascii="Cambria" w:hAnsi="Cambria"/>
          <w:color w:val="000000" w:themeColor="text1"/>
          <w:szCs w:val="22"/>
        </w:rPr>
        <w:t xml:space="preserve"> </w:t>
      </w:r>
    </w:p>
    <w:p>
      <w:pPr>
        <w:pStyle w:val="Kolorowalistaakcent11"/>
        <w:tabs>
          <w:tab w:val="clear" w:pos="720"/>
          <w:tab w:val="left" w:pos="709" w:leader="none"/>
          <w:tab w:val="left" w:pos="1276" w:leader="none"/>
          <w:tab w:val="left" w:pos="1418" w:leader="none"/>
        </w:tabs>
        <w:spacing w:lineRule="auto" w:line="276" w:before="0" w:after="0"/>
        <w:ind w:left="709" w:hanging="709"/>
        <w:contextualSpacing/>
        <w:rPr>
          <w:rFonts w:ascii="Cambria" w:hAnsi="Cambria"/>
          <w:sz w:val="22"/>
          <w:szCs w:val="22"/>
        </w:rPr>
      </w:pPr>
      <w:r>
        <w:rPr>
          <w:rFonts w:ascii="Cambria" w:hAnsi="Cambria"/>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30" w:name="_Toc117513196"/>
            <w:r>
              <w:rPr>
                <w:rFonts w:ascii="Cambria" w:hAnsi="Cambria"/>
                <w:sz w:val="22"/>
                <w:szCs w:val="22"/>
              </w:rPr>
              <w:t xml:space="preserve">ROZDZIAŁ 18 - </w:t>
            </w:r>
            <w:r>
              <w:rPr>
                <w:rFonts w:ascii="Cambria" w:hAnsi="Cambria"/>
                <w:b w:val="false"/>
                <w:bCs/>
                <w:sz w:val="22"/>
                <w:szCs w:val="22"/>
              </w:rPr>
              <w:t>WYBÓR NAJKORZYSTNIEJSZEJ OFERTY</w:t>
            </w:r>
            <w:bookmarkEnd w:id="30"/>
          </w:p>
        </w:tc>
      </w:tr>
    </w:tbl>
    <w:p>
      <w:pPr>
        <w:pStyle w:val="Kolorowalistaakcent11"/>
        <w:tabs>
          <w:tab w:val="clear" w:pos="720"/>
          <w:tab w:val="left" w:pos="709" w:leader="none"/>
          <w:tab w:val="left" w:pos="1276" w:leader="none"/>
          <w:tab w:val="left" w:pos="1418" w:leader="none"/>
        </w:tabs>
        <w:spacing w:lineRule="auto" w:line="276" w:before="0" w:after="0"/>
        <w:ind w:left="0" w:hanging="0"/>
        <w:contextualSpacing/>
        <w:rPr>
          <w:rFonts w:ascii="Cambria" w:hAnsi="Cambria"/>
          <w:color w:val="000000"/>
          <w:sz w:val="22"/>
          <w:szCs w:val="22"/>
        </w:rPr>
      </w:pPr>
      <w:r>
        <w:rPr>
          <w:rFonts w:ascii="Cambria" w:hAnsi="Cambria"/>
          <w:color w:val="000000"/>
          <w:sz w:val="22"/>
          <w:szCs w:val="22"/>
        </w:rPr>
      </w:r>
    </w:p>
    <w:p>
      <w:pPr>
        <w:pStyle w:val="ListParagraph"/>
        <w:numPr>
          <w:ilvl w:val="1"/>
          <w:numId w:val="21"/>
        </w:numPr>
        <w:shd w:val="clear" w:color="auto" w:fill="FFFFFF"/>
        <w:spacing w:before="72" w:after="40"/>
        <w:ind w:left="709" w:hanging="709"/>
        <w:contextualSpacing/>
        <w:rPr>
          <w:rFonts w:ascii="Cambria" w:hAnsi="Cambria"/>
          <w:sz w:val="22"/>
          <w:szCs w:val="22"/>
        </w:rPr>
      </w:pPr>
      <w:r>
        <w:rPr>
          <w:rFonts w:ascii="Cambria" w:hAnsi="Cambria"/>
          <w:color w:val="000000"/>
          <w:sz w:val="22"/>
          <w:szCs w:val="22"/>
        </w:rPr>
        <w:t>Zamawiający wybiera najkorzystniejszą ofertę w terminie związania ofertą.</w:t>
      </w:r>
    </w:p>
    <w:p>
      <w:pPr>
        <w:pStyle w:val="ListNumber2"/>
        <w:widowControl w:val="false"/>
        <w:numPr>
          <w:ilvl w:val="1"/>
          <w:numId w:val="21"/>
        </w:numPr>
        <w:tabs>
          <w:tab w:val="left" w:pos="0" w:leader="none"/>
          <w:tab w:val="left" w:pos="993" w:leader="none"/>
        </w:tabs>
        <w:spacing w:lineRule="auto" w:line="276"/>
        <w:ind w:left="709" w:hanging="709"/>
        <w:rPr>
          <w:rFonts w:ascii="Cambria" w:hAnsi="Cambria"/>
          <w:szCs w:val="22"/>
        </w:rPr>
      </w:pPr>
      <w:r>
        <w:rPr>
          <w:rFonts w:ascii="Cambria" w:hAnsi="Cambria"/>
          <w:color w:val="000000"/>
          <w:szCs w:val="22"/>
        </w:rPr>
        <w:t xml:space="preserve">Jeżeli termin związania ofertą upłynął przed wyborem najkorzystniejszej oferty, </w:t>
      </w:r>
      <w:r>
        <w:rPr>
          <w:rFonts w:ascii="Cambria" w:hAnsi="Cambria"/>
          <w:color w:val="000000"/>
          <w:szCs w:val="22"/>
          <w:u w:val="single"/>
        </w:rPr>
        <w:t>Zamawiający wzywa Wykonawcę, którego oferta otrzymała najwyższą ocenę, do wyrażenia, w wyznaczonym przez Zamawiającego terminie, pisemnej zgody na wybór jego oferty</w:t>
      </w:r>
      <w:r>
        <w:rPr>
          <w:rFonts w:ascii="Cambria" w:hAnsi="Cambria"/>
          <w:color w:val="000000"/>
          <w:szCs w:val="22"/>
        </w:rPr>
        <w:t>.</w:t>
      </w:r>
    </w:p>
    <w:p>
      <w:pPr>
        <w:pStyle w:val="ListNumber2"/>
        <w:widowControl w:val="false"/>
        <w:numPr>
          <w:ilvl w:val="1"/>
          <w:numId w:val="21"/>
        </w:numPr>
        <w:tabs>
          <w:tab w:val="left" w:pos="0" w:leader="none"/>
          <w:tab w:val="left" w:pos="993" w:leader="none"/>
        </w:tabs>
        <w:spacing w:lineRule="auto" w:line="276"/>
        <w:ind w:left="709" w:hanging="709"/>
        <w:rPr>
          <w:rFonts w:ascii="Cambria" w:hAnsi="Cambria"/>
          <w:szCs w:val="22"/>
        </w:rPr>
      </w:pPr>
      <w:r>
        <w:rPr>
          <w:rFonts w:ascii="Cambria" w:hAnsi="Cambria"/>
          <w:color w:val="000000"/>
          <w:szCs w:val="22"/>
        </w:rPr>
        <w:t>Stosownie do art. 253 ust. 1 ustawy Pzp, Zamawiający niezwłocznie po wyborze najkorzystniejszej oferty informuje równocześnie Wykonawców, którzy złożyli oferty, o:</w:t>
      </w:r>
    </w:p>
    <w:p>
      <w:pPr>
        <w:pStyle w:val="ListParagraph"/>
        <w:numPr>
          <w:ilvl w:val="0"/>
          <w:numId w:val="20"/>
        </w:numPr>
        <w:tabs>
          <w:tab w:val="clear" w:pos="720"/>
          <w:tab w:val="left" w:pos="1134" w:leader="none"/>
          <w:tab w:val="left" w:pos="1276" w:leader="none"/>
        </w:tabs>
        <w:spacing w:lineRule="auto" w:line="276"/>
        <w:ind w:left="1134" w:hanging="425"/>
        <w:rPr>
          <w:rFonts w:ascii="Cambria" w:hAnsi="Cambria"/>
          <w:sz w:val="22"/>
          <w:szCs w:val="22"/>
        </w:rPr>
      </w:pPr>
      <w:r>
        <w:rPr>
          <w:rFonts w:ascii="Cambria" w:hAnsi="Cambria"/>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ListParagraph"/>
        <w:numPr>
          <w:ilvl w:val="0"/>
          <w:numId w:val="20"/>
        </w:numPr>
        <w:tabs>
          <w:tab w:val="clear" w:pos="720"/>
          <w:tab w:val="left" w:pos="1134" w:leader="none"/>
          <w:tab w:val="left" w:pos="1276" w:leader="none"/>
        </w:tabs>
        <w:spacing w:lineRule="auto" w:line="276"/>
        <w:ind w:left="1134" w:hanging="425"/>
        <w:rPr>
          <w:rFonts w:ascii="Cambria" w:hAnsi="Cambria"/>
          <w:sz w:val="22"/>
          <w:szCs w:val="22"/>
        </w:rPr>
      </w:pPr>
      <w:r>
        <w:rPr>
          <w:rFonts w:ascii="Cambria" w:hAnsi="Cambria"/>
          <w:color w:val="000000"/>
          <w:sz w:val="22"/>
          <w:szCs w:val="22"/>
        </w:rPr>
        <w:t>Wykonawcach, których oferty zostały odrzucone.</w:t>
      </w:r>
    </w:p>
    <w:p>
      <w:pPr>
        <w:pStyle w:val="ListParagraph"/>
        <w:tabs>
          <w:tab w:val="clear" w:pos="720"/>
          <w:tab w:val="left" w:pos="709" w:leader="none"/>
          <w:tab w:val="left" w:pos="1276" w:leader="none"/>
          <w:tab w:val="left" w:pos="1418" w:leader="none"/>
        </w:tabs>
        <w:spacing w:lineRule="auto" w:line="276" w:before="0" w:after="0"/>
        <w:ind w:left="709" w:hanging="709"/>
        <w:contextualSpacing/>
        <w:rPr>
          <w:rFonts w:ascii="Cambria" w:hAnsi="Cambria"/>
          <w:sz w:val="22"/>
          <w:szCs w:val="22"/>
        </w:rPr>
      </w:pPr>
      <w:r>
        <w:rPr>
          <w:rFonts w:ascii="Cambria" w:hAnsi="Cambria"/>
          <w:i/>
          <w:color w:val="000000"/>
          <w:sz w:val="22"/>
          <w:szCs w:val="22"/>
        </w:rPr>
        <w:tab/>
        <w:t>podaj</w:t>
      </w:r>
      <w:r>
        <w:rPr>
          <w:rFonts w:eastAsia="Calibri" w:ascii="Cambria" w:hAnsi="Cambria"/>
          <w:i/>
          <w:color w:val="000000"/>
          <w:sz w:val="22"/>
          <w:szCs w:val="22"/>
        </w:rPr>
        <w:t>ą</w:t>
      </w:r>
      <w:r>
        <w:rPr>
          <w:rFonts w:ascii="Cambria" w:hAnsi="Cambria"/>
          <w:i/>
          <w:color w:val="000000"/>
          <w:sz w:val="22"/>
          <w:szCs w:val="22"/>
        </w:rPr>
        <w:t>c uzasadnienie faktyczne i prawne.</w:t>
      </w:r>
    </w:p>
    <w:p>
      <w:pPr>
        <w:pStyle w:val="ListParagraph"/>
        <w:widowControl w:val="false"/>
        <w:numPr>
          <w:ilvl w:val="1"/>
          <w:numId w:val="21"/>
        </w:numPr>
        <w:tabs>
          <w:tab w:val="clear" w:pos="720"/>
          <w:tab w:val="left" w:pos="567" w:leader="none"/>
          <w:tab w:val="left" w:pos="1418" w:leader="none"/>
        </w:tabs>
        <w:spacing w:lineRule="auto" w:line="276"/>
        <w:ind w:left="284" w:hanging="284"/>
        <w:outlineLvl w:val="3"/>
        <w:rPr>
          <w:rFonts w:ascii="Cambria" w:hAnsi="Cambria"/>
          <w:sz w:val="22"/>
          <w:szCs w:val="22"/>
        </w:rPr>
      </w:pPr>
      <w:r>
        <w:rPr>
          <w:rFonts w:ascii="Cambria" w:hAnsi="Cambria"/>
          <w:bCs/>
          <w:color w:val="000000"/>
          <w:sz w:val="22"/>
          <w:szCs w:val="22"/>
        </w:rPr>
        <w:t xml:space="preserve"> </w:t>
      </w:r>
      <w:r>
        <w:rPr>
          <w:rFonts w:ascii="Cambria" w:hAnsi="Cambria"/>
          <w:bCs/>
          <w:color w:val="000000"/>
          <w:sz w:val="22"/>
          <w:szCs w:val="22"/>
        </w:rPr>
        <w:t>Zamawiający udostępnia niezwłocznie informacje, o których mowa w pkt 18.3 a) SWZ, na stronie internetowej prowadzonego postępowania.</w:t>
      </w:r>
    </w:p>
    <w:p>
      <w:pPr>
        <w:pStyle w:val="Normal"/>
        <w:widowControl w:val="false"/>
        <w:numPr>
          <w:ilvl w:val="0"/>
          <w:numId w:val="0"/>
        </w:numPr>
        <w:tabs>
          <w:tab w:val="clear" w:pos="720"/>
          <w:tab w:val="left" w:pos="567" w:leader="none"/>
          <w:tab w:val="left" w:pos="1418" w:leader="none"/>
        </w:tabs>
        <w:spacing w:lineRule="auto" w:line="276"/>
        <w:outlineLvl w:val="3"/>
        <w:rPr>
          <w:rFonts w:ascii="Cambria" w:hAnsi="Cambria"/>
          <w:bCs/>
          <w:color w:val="000000"/>
          <w:sz w:val="22"/>
          <w:szCs w:val="22"/>
        </w:rPr>
      </w:pPr>
      <w:r>
        <w:rPr>
          <w:rFonts w:ascii="Cambria" w:hAnsi="Cambria"/>
          <w:bCs/>
          <w:color w:val="000000"/>
          <w:sz w:val="22"/>
          <w:szCs w:val="22"/>
        </w:rPr>
      </w:r>
    </w:p>
    <w:p>
      <w:pPr>
        <w:pStyle w:val="Normal"/>
        <w:widowControl w:val="false"/>
        <w:numPr>
          <w:ilvl w:val="0"/>
          <w:numId w:val="0"/>
        </w:numPr>
        <w:tabs>
          <w:tab w:val="clear" w:pos="720"/>
          <w:tab w:val="left" w:pos="567" w:leader="none"/>
          <w:tab w:val="left" w:pos="1418" w:leader="none"/>
        </w:tabs>
        <w:spacing w:lineRule="auto" w:line="276"/>
        <w:outlineLvl w:val="3"/>
        <w:rPr>
          <w:rFonts w:ascii="Cambria" w:hAnsi="Cambria"/>
          <w:sz w:val="22"/>
          <w:szCs w:val="22"/>
        </w:rPr>
      </w:pPr>
      <w:r>
        <w:rPr>
          <w:rFonts w:ascii="Cambria" w:hAnsi="Cambria"/>
          <w:bCs/>
          <w:color w:val="000000"/>
          <w:sz w:val="22"/>
          <w:szCs w:val="22"/>
        </w:rPr>
        <w:t xml:space="preserve"> </w:t>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rHeight w:val="1015" w:hRule="atLeast"/>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31" w:name="_Toc117513197"/>
            <w:r>
              <w:rPr>
                <w:rFonts w:ascii="Cambria" w:hAnsi="Cambria"/>
                <w:sz w:val="22"/>
                <w:szCs w:val="22"/>
              </w:rPr>
              <w:t xml:space="preserve">ROZDZIAŁ 19 - </w:t>
            </w:r>
            <w:r>
              <w:rPr>
                <w:rFonts w:ascii="Cambria" w:hAnsi="Cambria"/>
                <w:b w:val="false"/>
                <w:bCs/>
                <w:sz w:val="22"/>
                <w:szCs w:val="22"/>
              </w:rPr>
              <w:t xml:space="preserve">INFORMACJE O FORMALNOŚCIACH, JAKIE MUSZĄ ZOSTAĆ DOPEŁNIONE PO WYBORZE OFERTY W CELU ZAWARCIA UMOWY </w:t>
              <w:br/>
              <w:t>W SPRAWIE ZAMÓWIENIA PUBLICZNEGO</w:t>
            </w:r>
            <w:bookmarkEnd w:id="31"/>
          </w:p>
        </w:tc>
      </w:tr>
    </w:tbl>
    <w:p>
      <w:pPr>
        <w:pStyle w:val="Kolorowalistaakcent11"/>
        <w:widowControl w:val="false"/>
        <w:numPr>
          <w:ilvl w:val="0"/>
          <w:numId w:val="0"/>
        </w:numPr>
        <w:spacing w:lineRule="auto" w:line="276"/>
        <w:ind w:left="720" w:hanging="0"/>
        <w:outlineLvl w:val="3"/>
        <w:rPr>
          <w:rFonts w:ascii="Cambria" w:hAnsi="Cambria"/>
          <w:sz w:val="22"/>
          <w:szCs w:val="22"/>
        </w:rPr>
      </w:pPr>
      <w:r>
        <w:rPr>
          <w:rFonts w:ascii="Cambria" w:hAnsi="Cambria"/>
          <w:sz w:val="22"/>
          <w:szCs w:val="22"/>
        </w:rPr>
      </w:r>
    </w:p>
    <w:p>
      <w:pPr>
        <w:pStyle w:val="Kolorowalistaakcent11"/>
        <w:widowControl w:val="false"/>
        <w:numPr>
          <w:ilvl w:val="1"/>
          <w:numId w:val="17"/>
        </w:numPr>
        <w:spacing w:lineRule="auto" w:line="276"/>
        <w:ind w:left="851" w:hanging="851"/>
        <w:outlineLvl w:val="3"/>
        <w:rPr>
          <w:rFonts w:ascii="Cambria" w:hAnsi="Cambria"/>
          <w:sz w:val="22"/>
          <w:szCs w:val="22"/>
        </w:rPr>
      </w:pPr>
      <w:r>
        <w:rPr>
          <w:rFonts w:cs="Tahoma" w:ascii="Cambria" w:hAnsi="Cambria"/>
          <w:bCs/>
          <w:sz w:val="22"/>
          <w:szCs w:val="22"/>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Kolorowalistaakcent11"/>
        <w:widowControl w:val="false"/>
        <w:numPr>
          <w:ilvl w:val="1"/>
          <w:numId w:val="17"/>
        </w:numPr>
        <w:spacing w:lineRule="auto" w:line="276"/>
        <w:ind w:left="851" w:hanging="851"/>
        <w:outlineLvl w:val="3"/>
        <w:rPr>
          <w:rFonts w:ascii="Cambria" w:hAnsi="Cambria"/>
          <w:sz w:val="22"/>
          <w:szCs w:val="22"/>
        </w:rPr>
      </w:pPr>
      <w:r>
        <w:rPr>
          <w:rFonts w:cs="Tahoma" w:ascii="Cambria" w:hAnsi="Cambria"/>
          <w:bCs/>
          <w:sz w:val="22"/>
          <w:szCs w:val="22"/>
        </w:rPr>
        <w:t>Zamawiający może zawrzeć umowę w sprawie zamówienia publicznego przed upływem terminu, o którym mowa w ust. 2, jeżeli w postępowaniu o udzielenie zamówienia złożono tylko jedną ofertę.</w:t>
      </w:r>
    </w:p>
    <w:p>
      <w:pPr>
        <w:pStyle w:val="Kolorowalistaakcent11"/>
        <w:widowControl w:val="false"/>
        <w:numPr>
          <w:ilvl w:val="1"/>
          <w:numId w:val="17"/>
        </w:numPr>
        <w:spacing w:lineRule="auto" w:line="276"/>
        <w:ind w:left="851" w:hanging="851"/>
        <w:outlineLvl w:val="3"/>
        <w:rPr>
          <w:rFonts w:ascii="Cambria" w:hAnsi="Cambria"/>
          <w:sz w:val="22"/>
          <w:szCs w:val="22"/>
        </w:rPr>
      </w:pPr>
      <w:r>
        <w:rPr>
          <w:rFonts w:ascii="Cambria" w:hAnsi="Cambria"/>
          <w:sz w:val="22"/>
          <w:szCs w:val="22"/>
        </w:rPr>
        <w:t>W przypadku, wyboru oferty złożonej przez Wykonawców wspólnie ubiegających się o udzielenie zamówienia, Wykonawca przed podpisaniem umowy na wezwanie Zamawiającego przedłoży umowę regulującą współpracę Wykonawców.</w:t>
      </w:r>
    </w:p>
    <w:p>
      <w:pPr>
        <w:pStyle w:val="Kolorowalistaakcent11"/>
        <w:widowControl w:val="false"/>
        <w:numPr>
          <w:ilvl w:val="1"/>
          <w:numId w:val="17"/>
        </w:numPr>
        <w:spacing w:lineRule="auto" w:line="276"/>
        <w:ind w:left="851" w:hanging="851"/>
        <w:outlineLvl w:val="3"/>
        <w:rPr>
          <w:rFonts w:ascii="Cambria" w:hAnsi="Cambria"/>
          <w:sz w:val="22"/>
          <w:szCs w:val="22"/>
        </w:rPr>
      </w:pPr>
      <w:r>
        <w:rPr>
          <w:rFonts w:ascii="Cambria" w:hAnsi="Cambria"/>
          <w:sz w:val="22"/>
          <w:szCs w:val="22"/>
        </w:rPr>
        <w:t>Osoby reprezentujące Wykonawcę przy podpisywaniu umowy powinny posiadać ze sobą dokumenty potwierdzające ich umocowanie do reprezentowania Wykonawcy, o ile umocowanie to nie będzie wynikać z dokumentów załączonych do oferty.</w:t>
      </w:r>
    </w:p>
    <w:p>
      <w:pPr>
        <w:pStyle w:val="Kolorowalistaakcent11"/>
        <w:tabs>
          <w:tab w:val="clear" w:pos="720"/>
          <w:tab w:val="left" w:pos="709" w:leader="none"/>
        </w:tabs>
        <w:spacing w:lineRule="auto" w:line="276" w:before="0" w:after="0"/>
        <w:ind w:left="0" w:hanging="0"/>
        <w:contextualSpacing/>
        <w:rPr>
          <w:rFonts w:ascii="Cambria" w:hAnsi="Cambria"/>
          <w:sz w:val="22"/>
          <w:szCs w:val="22"/>
        </w:rPr>
      </w:pPr>
      <w:r>
        <w:rPr>
          <w:rFonts w:ascii="Cambria" w:hAnsi="Cambria"/>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rHeight w:val="507" w:hRule="atLeast"/>
        </w:trPr>
        <w:tc>
          <w:tcPr>
            <w:tcW w:w="8646" w:type="dxa"/>
            <w:tcBorders>
              <w:bottom w:val="single" w:sz="4" w:space="0" w:color="000000"/>
            </w:tcBorders>
            <w:shd w:color="auto" w:fill="D9D9D9" w:val="clear"/>
          </w:tcPr>
          <w:p>
            <w:pPr>
              <w:pStyle w:val="Nagwek1"/>
              <w:widowControl w:val="false"/>
              <w:spacing w:before="240" w:after="60"/>
              <w:jc w:val="center"/>
              <w:rPr/>
            </w:pPr>
            <w:bookmarkStart w:id="32" w:name="_Toc117513199"/>
            <w:r>
              <w:rPr>
                <w:rFonts w:ascii="Cambria" w:hAnsi="Cambria"/>
                <w:sz w:val="22"/>
                <w:szCs w:val="22"/>
              </w:rPr>
              <w:t xml:space="preserve">ROZDZIAŁ 20 - </w:t>
            </w:r>
            <w:r>
              <w:rPr>
                <w:rFonts w:ascii="Cambria" w:hAnsi="Cambria"/>
                <w:b w:val="false"/>
                <w:bCs/>
                <w:sz w:val="22"/>
                <w:szCs w:val="22"/>
              </w:rPr>
              <w:t xml:space="preserve">WYMAGANIA DOTYCZĄCE ZABEZPIECZENIA NALEŻYTEGO </w:t>
              <w:br/>
              <w:t>WYKONANIA UMOWY</w:t>
            </w:r>
            <w:bookmarkEnd w:id="32"/>
          </w:p>
        </w:tc>
      </w:tr>
    </w:tbl>
    <w:p>
      <w:pPr>
        <w:pStyle w:val="Kolorowalistaakcent11"/>
        <w:widowControl w:val="false"/>
        <w:numPr>
          <w:ilvl w:val="0"/>
          <w:numId w:val="0"/>
        </w:numPr>
        <w:spacing w:lineRule="auto" w:line="276"/>
        <w:ind w:left="709" w:hanging="0"/>
        <w:outlineLvl w:val="3"/>
        <w:rPr>
          <w:rFonts w:ascii="Cambria" w:hAnsi="Cambria"/>
          <w:sz w:val="22"/>
          <w:szCs w:val="22"/>
        </w:rPr>
      </w:pPr>
      <w:r>
        <w:rPr>
          <w:rFonts w:ascii="Cambria" w:hAnsi="Cambria"/>
          <w:sz w:val="22"/>
          <w:szCs w:val="22"/>
        </w:rPr>
      </w:r>
    </w:p>
    <w:p>
      <w:pPr>
        <w:pStyle w:val="Normal"/>
        <w:numPr>
          <w:ilvl w:val="1"/>
          <w:numId w:val="36"/>
        </w:numPr>
        <w:spacing w:lineRule="auto" w:line="276" w:before="20" w:after="40"/>
        <w:ind w:left="709" w:hanging="709"/>
        <w:contextualSpacing/>
        <w:jc w:val="both"/>
        <w:rPr>
          <w:rFonts w:ascii="Cambria" w:hAnsi="Cambria"/>
          <w:sz w:val="22"/>
          <w:szCs w:val="22"/>
        </w:rPr>
      </w:pPr>
      <w:r>
        <w:rPr>
          <w:rFonts w:eastAsia="SimSun" w:ascii="Cambria" w:hAnsi="Cambria"/>
          <w:sz w:val="22"/>
          <w:szCs w:val="22"/>
          <w:lang w:eastAsia="zh-CN"/>
        </w:rPr>
        <w:t>Zabezpieczenie należytego wykonania umowy nie jest wymagane.</w:t>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rHeight w:val="507" w:hRule="atLeast"/>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33" w:name="_Hlk110925182"/>
            <w:bookmarkStart w:id="34" w:name="_Toc117513200"/>
            <w:r>
              <w:rPr>
                <w:rFonts w:ascii="Cambria" w:hAnsi="Cambria"/>
                <w:sz w:val="22"/>
                <w:szCs w:val="22"/>
              </w:rPr>
              <w:t xml:space="preserve">ROZDZIAŁ 21 - </w:t>
            </w:r>
            <w:r>
              <w:rPr>
                <w:rFonts w:ascii="Cambria" w:hAnsi="Cambria"/>
                <w:b w:val="false"/>
                <w:bCs/>
                <w:color w:val="000000"/>
                <w:sz w:val="22"/>
                <w:szCs w:val="22"/>
              </w:rPr>
              <w:t>OCHRONA DANYCH OSOBOWYCH</w:t>
            </w:r>
            <w:bookmarkEnd w:id="33"/>
            <w:bookmarkEnd w:id="34"/>
          </w:p>
        </w:tc>
      </w:tr>
    </w:tbl>
    <w:p>
      <w:pPr>
        <w:pStyle w:val="Normal"/>
        <w:spacing w:lineRule="auto" w:line="276"/>
        <w:rPr>
          <w:rFonts w:ascii="Cambria" w:hAnsi="Cambria"/>
          <w:bCs/>
          <w:sz w:val="22"/>
          <w:szCs w:val="22"/>
        </w:rPr>
      </w:pPr>
      <w:r>
        <w:rPr>
          <w:rFonts w:ascii="Cambria" w:hAnsi="Cambria"/>
          <w:bCs/>
          <w:sz w:val="22"/>
          <w:szCs w:val="22"/>
        </w:rPr>
      </w:r>
    </w:p>
    <w:p>
      <w:pPr>
        <w:pStyle w:val="Tekstpodstawowy1"/>
        <w:tabs>
          <w:tab w:val="clear" w:pos="720"/>
          <w:tab w:val="left" w:pos="284" w:leader="none"/>
        </w:tabs>
        <w:spacing w:lineRule="auto" w:line="276"/>
        <w:rPr>
          <w:rFonts w:ascii="Cambria" w:hAnsi="Cambria"/>
          <w:sz w:val="22"/>
          <w:szCs w:val="22"/>
        </w:rPr>
      </w:pPr>
      <w:r>
        <w:rPr>
          <w:rFonts w:ascii="Cambria" w:hAnsi="Cambria"/>
          <w:bCs/>
          <w:sz w:val="22"/>
          <w:szCs w:val="22"/>
        </w:rPr>
        <w:t>Klauzula informacyjna zgodna z art. 13 RODO do zastosowania przez zamawiających w celu związanym z postępowaniem o udzielenie zamówienia publicznego</w:t>
      </w:r>
    </w:p>
    <w:p>
      <w:pPr>
        <w:pStyle w:val="Normal"/>
        <w:spacing w:lineRule="auto" w:line="276"/>
        <w:jc w:val="both"/>
        <w:rPr>
          <w:rFonts w:ascii="Cambria" w:hAnsi="Cambria"/>
          <w:sz w:val="22"/>
          <w:szCs w:val="22"/>
        </w:rPr>
      </w:pPr>
      <w:r>
        <w:rPr>
          <w:rFonts w:ascii="Cambria" w:hAnsi="Cambria"/>
          <w:sz w:val="22"/>
          <w:szCs w:val="22"/>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w:t>
      </w:r>
    </w:p>
    <w:p>
      <w:pPr>
        <w:pStyle w:val="Normal"/>
        <w:spacing w:lineRule="auto" w:line="276"/>
        <w:jc w:val="both"/>
        <w:rPr>
          <w:rFonts w:ascii="Cambria" w:hAnsi="Cambria"/>
          <w:sz w:val="22"/>
          <w:szCs w:val="22"/>
        </w:rPr>
      </w:pPr>
      <w:r>
        <w:rPr>
          <w:rFonts w:ascii="Cambria" w:hAnsi="Cambria"/>
          <w:sz w:val="22"/>
          <w:szCs w:val="22"/>
        </w:rPr>
        <w:t>Dlatego zgodnie z brzmieniem art. 13 ust. 1 i 2 RODO, informujemy, że:</w:t>
      </w:r>
    </w:p>
    <w:p>
      <w:pPr>
        <w:pStyle w:val="ListParagraph"/>
        <w:numPr>
          <w:ilvl w:val="0"/>
          <w:numId w:val="32"/>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 xml:space="preserve">Administratorem Pani/Pana danych osobowych jest:  </w:t>
      </w:r>
    </w:p>
    <w:p>
      <w:pPr>
        <w:pStyle w:val="Normal"/>
        <w:spacing w:lineRule="auto" w:line="276"/>
        <w:ind w:left="315" w:hanging="0"/>
        <w:jc w:val="both"/>
        <w:rPr>
          <w:rFonts w:ascii="Cambria" w:hAnsi="Cambria"/>
          <w:sz w:val="22"/>
          <w:szCs w:val="22"/>
        </w:rPr>
      </w:pPr>
      <w:r>
        <w:rPr>
          <w:rFonts w:ascii="Cambria" w:hAnsi="Cambria"/>
          <w:sz w:val="22"/>
          <w:szCs w:val="22"/>
        </w:rPr>
        <w:t>Samodzielny Publiczny  Zakład Opieki Zdrowotnej  Nr 1 w Bełżycach,   24-200 Bełżyce,</w:t>
      </w:r>
    </w:p>
    <w:p>
      <w:pPr>
        <w:pStyle w:val="Normal"/>
        <w:spacing w:lineRule="auto" w:line="276"/>
        <w:jc w:val="both"/>
        <w:rPr/>
      </w:pPr>
      <w:r>
        <w:rPr>
          <w:rFonts w:ascii="Cambria" w:hAnsi="Cambria"/>
          <w:sz w:val="22"/>
          <w:szCs w:val="22"/>
        </w:rPr>
        <w:t xml:space="preserve">       </w:t>
      </w:r>
      <w:r>
        <w:rPr>
          <w:rFonts w:ascii="Cambria" w:hAnsi="Cambria"/>
          <w:sz w:val="22"/>
          <w:szCs w:val="22"/>
        </w:rPr>
        <w:t xml:space="preserve">ul. Przemysłowa 44,  tel.  81 – 516 – 29 – 26,  e-mail: </w:t>
      </w:r>
      <w:hyperlink r:id="rId31">
        <w:r>
          <w:rPr>
            <w:rStyle w:val="Czeinternetowe"/>
            <w:rFonts w:ascii="Cambria" w:hAnsi="Cambria"/>
            <w:sz w:val="22"/>
            <w:szCs w:val="22"/>
          </w:rPr>
          <w:t>sekretariat.zoz1@powiat.lublin.pl</w:t>
        </w:r>
      </w:hyperlink>
    </w:p>
    <w:p>
      <w:pPr>
        <w:pStyle w:val="ListParagraph"/>
        <w:numPr>
          <w:ilvl w:val="0"/>
          <w:numId w:val="32"/>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Inspektorem  Ochrony Danych  w SP ZOZ Nr 1 w Bełżycach jest  P. Mariola Węgiel.</w:t>
      </w:r>
    </w:p>
    <w:p>
      <w:pPr>
        <w:pStyle w:val="ListParagraph"/>
        <w:tabs>
          <w:tab w:val="clear" w:pos="720"/>
          <w:tab w:val="left" w:pos="-142" w:leader="none"/>
        </w:tabs>
        <w:spacing w:lineRule="auto" w:line="276"/>
        <w:ind w:left="284" w:hanging="0"/>
        <w:rPr>
          <w:rFonts w:ascii="Cambria" w:hAnsi="Cambria"/>
          <w:sz w:val="22"/>
          <w:szCs w:val="22"/>
        </w:rPr>
      </w:pPr>
      <w:r>
        <w:rPr>
          <w:rFonts w:ascii="Cambria" w:hAnsi="Cambria"/>
          <w:sz w:val="22"/>
          <w:szCs w:val="22"/>
        </w:rPr>
        <w:t>Dane kontaktowe:  SP ZOZ Nr 1 w Bełżycach,  24-200 Bełżyce, ul.  Lubelska 90.</w:t>
      </w:r>
    </w:p>
    <w:p>
      <w:pPr>
        <w:pStyle w:val="ListParagraph"/>
        <w:tabs>
          <w:tab w:val="clear" w:pos="720"/>
          <w:tab w:val="left" w:pos="-142" w:leader="none"/>
        </w:tabs>
        <w:spacing w:lineRule="auto" w:line="276"/>
        <w:ind w:left="284" w:hanging="0"/>
        <w:rPr/>
      </w:pPr>
      <w:r>
        <w:rPr>
          <w:rFonts w:ascii="Cambria" w:hAnsi="Cambria"/>
          <w:sz w:val="22"/>
          <w:szCs w:val="22"/>
        </w:rPr>
        <w:t xml:space="preserve"> </w:t>
      </w:r>
      <w:r>
        <w:rPr>
          <w:rFonts w:ascii="Cambria" w:hAnsi="Cambria"/>
          <w:sz w:val="22"/>
          <w:szCs w:val="22"/>
        </w:rPr>
        <w:t xml:space="preserve">Tel. 81 – 516 – 26 – 49,  e-mail: </w:t>
      </w:r>
      <w:hyperlink r:id="rId32">
        <w:r>
          <w:rPr>
            <w:rStyle w:val="Czeinternetowe"/>
            <w:rFonts w:ascii="Cambria" w:hAnsi="Cambria"/>
            <w:sz w:val="22"/>
            <w:szCs w:val="22"/>
          </w:rPr>
          <w:t>m.wegiel@spzoz1</w:t>
        </w:r>
      </w:hyperlink>
      <w:r>
        <w:rPr>
          <w:rStyle w:val="Czeinternetowe"/>
          <w:rFonts w:ascii="Cambria" w:hAnsi="Cambria"/>
          <w:sz w:val="22"/>
          <w:szCs w:val="22"/>
        </w:rPr>
        <w:t>belzyce.pl</w:t>
      </w:r>
    </w:p>
    <w:p>
      <w:pPr>
        <w:pStyle w:val="Normal"/>
        <w:spacing w:lineRule="auto" w:line="276"/>
        <w:jc w:val="both"/>
        <w:rPr>
          <w:rFonts w:ascii="Cambria" w:hAnsi="Cambria"/>
          <w:sz w:val="22"/>
          <w:szCs w:val="22"/>
        </w:rPr>
      </w:pPr>
      <w:r>
        <w:rPr>
          <w:rFonts w:ascii="Cambria" w:hAnsi="Cambria"/>
          <w:sz w:val="22"/>
          <w:szCs w:val="22"/>
        </w:rPr>
        <w:t xml:space="preserve">Pani/Pana dane osobowe przetwarzane będą na podstawie art. 6 ust. 1 lit. c RODO w celu związanym z przedmiotowym postępowaniem o udzielenie zamówienia publicznego w trybie podstawowym </w:t>
      </w:r>
      <w:r>
        <w:rPr>
          <w:rFonts w:ascii="Cambria" w:hAnsi="Cambria"/>
          <w:color w:val="000000"/>
          <w:sz w:val="22"/>
          <w:szCs w:val="22"/>
        </w:rPr>
        <w:t>na podstawie: art. 275 pkt 1 ustawy.</w:t>
      </w:r>
    </w:p>
    <w:p>
      <w:pPr>
        <w:pStyle w:val="ListParagraph"/>
        <w:numPr>
          <w:ilvl w:val="0"/>
          <w:numId w:val="33"/>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odbiorcami Pani/Pana danych osobowych będą osoby lub podmioty, którym udostępniona zostanie dokumentacja postępowania w oparciu o art. 8 oraz art. 96 ust. 3 ustawy z dnia 29 stycznia 2004 r. – Prawo zamówień publicznych.</w:t>
      </w:r>
    </w:p>
    <w:p>
      <w:pPr>
        <w:pStyle w:val="ListParagraph"/>
        <w:numPr>
          <w:ilvl w:val="0"/>
          <w:numId w:val="33"/>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ListParagraph"/>
        <w:numPr>
          <w:ilvl w:val="0"/>
          <w:numId w:val="33"/>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 xml:space="preserve">obowiązek podania przez Panią/Pana danych osobowych bezpośrednio Pani/Pana dotyczących jest wymogiem ustawowym określonym w przepisach ustawy Pzp, związanym z udziałem </w:t>
      </w:r>
    </w:p>
    <w:p>
      <w:pPr>
        <w:pStyle w:val="ListParagraph"/>
        <w:numPr>
          <w:ilvl w:val="0"/>
          <w:numId w:val="33"/>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 xml:space="preserve">w postępowaniu o udzielenie zamówienia publicznego; konsekwencje niepodania określonych danych wynikają z ustawy Pzp;  </w:t>
      </w:r>
    </w:p>
    <w:p>
      <w:pPr>
        <w:pStyle w:val="ListParagraph"/>
        <w:numPr>
          <w:ilvl w:val="0"/>
          <w:numId w:val="33"/>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w odniesieniu do Pani/Pana danych osobowych decyzje nie będą podejmowane w sposób zautomatyzowany, stosowanie do art. 22 RODO;</w:t>
      </w:r>
    </w:p>
    <w:p>
      <w:pPr>
        <w:pStyle w:val="ListParagraph"/>
        <w:numPr>
          <w:ilvl w:val="0"/>
          <w:numId w:val="33"/>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posiada Pani/Pan:</w:t>
      </w:r>
    </w:p>
    <w:p>
      <w:pPr>
        <w:pStyle w:val="ListParagraph"/>
        <w:numPr>
          <w:ilvl w:val="0"/>
          <w:numId w:val="34"/>
        </w:numPr>
        <w:tabs>
          <w:tab w:val="clear" w:pos="720"/>
          <w:tab w:val="left" w:pos="-142" w:leader="none"/>
          <w:tab w:val="left" w:pos="709" w:leader="none"/>
        </w:tabs>
        <w:spacing w:lineRule="auto" w:line="276"/>
        <w:ind w:left="567" w:hanging="283"/>
        <w:rPr>
          <w:rFonts w:ascii="Cambria" w:hAnsi="Cambria"/>
          <w:sz w:val="22"/>
          <w:szCs w:val="22"/>
        </w:rPr>
      </w:pPr>
      <w:r>
        <w:rPr>
          <w:rFonts w:ascii="Cambria" w:hAnsi="Cambria"/>
          <w:sz w:val="22"/>
          <w:szCs w:val="22"/>
        </w:rPr>
        <w:t>na podstawie art. 15 RODO prawo dostępu do danych osobowych Pani/Pana dotyczących;</w:t>
      </w:r>
    </w:p>
    <w:p>
      <w:pPr>
        <w:pStyle w:val="ListParagraph"/>
        <w:numPr>
          <w:ilvl w:val="0"/>
          <w:numId w:val="34"/>
        </w:numPr>
        <w:tabs>
          <w:tab w:val="clear" w:pos="720"/>
          <w:tab w:val="left" w:pos="-142" w:leader="none"/>
          <w:tab w:val="left" w:pos="709" w:leader="none"/>
        </w:tabs>
        <w:spacing w:lineRule="auto" w:line="276"/>
        <w:ind w:left="567" w:hanging="283"/>
        <w:rPr>
          <w:rFonts w:ascii="Cambria" w:hAnsi="Cambria"/>
          <w:sz w:val="22"/>
          <w:szCs w:val="22"/>
        </w:rPr>
      </w:pPr>
      <w:r>
        <w:rPr>
          <w:rFonts w:ascii="Cambria" w:hAnsi="Cambria"/>
          <w:sz w:val="22"/>
          <w:szCs w:val="22"/>
        </w:rPr>
        <w:t xml:space="preserve">na podstawie art. 16 RODO prawo do sprostowania Pani/Pana danych osobowych </w:t>
      </w:r>
      <w:r>
        <w:rPr>
          <w:rStyle w:val="Zakotwiczenieprzypisudolnego"/>
          <w:rFonts w:ascii="Cambria" w:hAnsi="Cambria"/>
          <w:sz w:val="22"/>
          <w:szCs w:val="22"/>
        </w:rPr>
        <w:footnoteReference w:id="4"/>
      </w:r>
      <w:r>
        <w:rPr>
          <w:rFonts w:ascii="Cambria" w:hAnsi="Cambria"/>
          <w:sz w:val="22"/>
          <w:szCs w:val="22"/>
        </w:rPr>
        <w:t>;</w:t>
      </w:r>
    </w:p>
    <w:p>
      <w:pPr>
        <w:pStyle w:val="ListParagraph"/>
        <w:numPr>
          <w:ilvl w:val="0"/>
          <w:numId w:val="34"/>
        </w:numPr>
        <w:tabs>
          <w:tab w:val="clear" w:pos="720"/>
          <w:tab w:val="left" w:pos="-142" w:leader="none"/>
          <w:tab w:val="left" w:pos="709" w:leader="none"/>
        </w:tabs>
        <w:spacing w:lineRule="auto" w:line="276"/>
        <w:ind w:left="567" w:hanging="283"/>
        <w:rPr>
          <w:rFonts w:ascii="Cambria" w:hAnsi="Cambria"/>
          <w:sz w:val="22"/>
          <w:szCs w:val="22"/>
        </w:rPr>
      </w:pPr>
      <w:r>
        <w:rPr>
          <w:rFonts w:ascii="Cambria" w:hAnsi="Cambria"/>
          <w:sz w:val="22"/>
          <w:szCs w:val="22"/>
        </w:rPr>
        <w:t xml:space="preserve">na podstawie art. 18 RODO prawo żądania od administratora ograniczenia przetwarzania danych osobowych z zastrzeżeniem przypadków, o których mowa w art. 18 ust. 2 RODO </w:t>
      </w:r>
      <w:r>
        <w:rPr>
          <w:rStyle w:val="Zakotwiczenieprzypisudolnego"/>
          <w:rFonts w:ascii="Cambria" w:hAnsi="Cambria"/>
          <w:sz w:val="22"/>
          <w:szCs w:val="22"/>
        </w:rPr>
        <w:footnoteReference w:id="5"/>
      </w:r>
      <w:r>
        <w:rPr>
          <w:rFonts w:ascii="Cambria" w:hAnsi="Cambria"/>
          <w:sz w:val="22"/>
          <w:szCs w:val="22"/>
        </w:rPr>
        <w:t xml:space="preserve">;  </w:t>
      </w:r>
    </w:p>
    <w:p>
      <w:pPr>
        <w:pStyle w:val="ListParagraph"/>
        <w:numPr>
          <w:ilvl w:val="0"/>
          <w:numId w:val="34"/>
        </w:numPr>
        <w:tabs>
          <w:tab w:val="clear" w:pos="720"/>
          <w:tab w:val="left" w:pos="-142" w:leader="none"/>
          <w:tab w:val="left" w:pos="709" w:leader="none"/>
        </w:tabs>
        <w:spacing w:lineRule="auto" w:line="276"/>
        <w:ind w:left="567" w:hanging="283"/>
        <w:rPr>
          <w:rFonts w:ascii="Cambria" w:hAnsi="Cambria"/>
          <w:sz w:val="22"/>
          <w:szCs w:val="22"/>
        </w:rPr>
      </w:pPr>
      <w:r>
        <w:rPr>
          <w:rFonts w:ascii="Cambria" w:hAnsi="Cambria"/>
          <w:sz w:val="22"/>
          <w:szCs w:val="22"/>
        </w:rPr>
        <w:t>prawo do wniesienia skargi do Prezesa Urzędu Ochrony Danych Osobowych, gdy uzna Pani/Pan, że przetwarzanie danych osobowych Pani/Pana dotyczących narusza przepisy RODO;</w:t>
      </w:r>
    </w:p>
    <w:p>
      <w:pPr>
        <w:pStyle w:val="ListParagraph"/>
        <w:numPr>
          <w:ilvl w:val="0"/>
          <w:numId w:val="33"/>
        </w:numPr>
        <w:tabs>
          <w:tab w:val="clear" w:pos="720"/>
          <w:tab w:val="left" w:pos="-142" w:leader="none"/>
        </w:tabs>
        <w:spacing w:lineRule="auto" w:line="276"/>
        <w:ind w:left="284" w:hanging="284"/>
        <w:rPr>
          <w:rFonts w:ascii="Cambria" w:hAnsi="Cambria"/>
          <w:sz w:val="22"/>
          <w:szCs w:val="22"/>
        </w:rPr>
      </w:pPr>
      <w:r>
        <w:rPr>
          <w:rFonts w:ascii="Cambria" w:hAnsi="Cambria"/>
          <w:sz w:val="22"/>
          <w:szCs w:val="22"/>
        </w:rPr>
        <w:t>nie przysługuje Pani/Panu:</w:t>
      </w:r>
    </w:p>
    <w:p>
      <w:pPr>
        <w:pStyle w:val="ListParagraph"/>
        <w:numPr>
          <w:ilvl w:val="0"/>
          <w:numId w:val="35"/>
        </w:numPr>
        <w:tabs>
          <w:tab w:val="clear" w:pos="720"/>
          <w:tab w:val="left" w:pos="-142" w:leader="none"/>
          <w:tab w:val="left" w:pos="567" w:leader="none"/>
        </w:tabs>
        <w:spacing w:lineRule="auto" w:line="276"/>
        <w:ind w:left="284" w:hanging="0"/>
        <w:rPr>
          <w:rFonts w:ascii="Cambria" w:hAnsi="Cambria"/>
          <w:sz w:val="22"/>
          <w:szCs w:val="22"/>
        </w:rPr>
      </w:pPr>
      <w:r>
        <w:rPr>
          <w:rFonts w:ascii="Cambria" w:hAnsi="Cambria"/>
          <w:sz w:val="22"/>
          <w:szCs w:val="22"/>
        </w:rPr>
        <w:t>w związku z art. 17 ust. 3 lit. b, d lub e RODO prawo do usunięcia danych osobowych;</w:t>
      </w:r>
    </w:p>
    <w:p>
      <w:pPr>
        <w:pStyle w:val="ListParagraph"/>
        <w:numPr>
          <w:ilvl w:val="0"/>
          <w:numId w:val="35"/>
        </w:numPr>
        <w:tabs>
          <w:tab w:val="clear" w:pos="720"/>
          <w:tab w:val="left" w:pos="-142" w:leader="none"/>
          <w:tab w:val="left" w:pos="567" w:leader="none"/>
        </w:tabs>
        <w:spacing w:lineRule="auto" w:line="276"/>
        <w:ind w:left="284" w:hanging="0"/>
        <w:rPr>
          <w:rFonts w:ascii="Cambria" w:hAnsi="Cambria"/>
          <w:sz w:val="22"/>
          <w:szCs w:val="22"/>
        </w:rPr>
      </w:pPr>
      <w:r>
        <w:rPr>
          <w:rFonts w:ascii="Cambria" w:hAnsi="Cambria"/>
          <w:sz w:val="22"/>
          <w:szCs w:val="22"/>
        </w:rPr>
        <w:t>prawo do przenoszenia danych osobowych, o którym mowa w art. 20 RODO;</w:t>
      </w:r>
    </w:p>
    <w:p>
      <w:pPr>
        <w:pStyle w:val="ListParagraph"/>
        <w:numPr>
          <w:ilvl w:val="0"/>
          <w:numId w:val="35"/>
        </w:numPr>
        <w:tabs>
          <w:tab w:val="clear" w:pos="720"/>
          <w:tab w:val="left" w:pos="-142" w:leader="none"/>
          <w:tab w:val="left" w:pos="567" w:leader="none"/>
        </w:tabs>
        <w:spacing w:lineRule="auto" w:line="276"/>
        <w:ind w:left="284" w:hanging="0"/>
        <w:rPr>
          <w:rFonts w:ascii="Cambria" w:hAnsi="Cambria"/>
          <w:sz w:val="22"/>
          <w:szCs w:val="22"/>
        </w:rPr>
      </w:pPr>
      <w:r>
        <w:rPr>
          <w:rFonts w:ascii="Cambria" w:hAnsi="Cambria"/>
          <w:sz w:val="22"/>
          <w:szCs w:val="22"/>
        </w:rPr>
        <w:t xml:space="preserve">na podstawie art. 21 RODO prawo sprzeciwu, wobec przetwarzania danych osobowych, gdyż podstawą prawną przetwarzania Pani/Pana danych osobowych jest art. 6 ust. 1 lit. c RODO. </w:t>
      </w:r>
    </w:p>
    <w:p>
      <w:pPr>
        <w:pStyle w:val="Normal"/>
        <w:spacing w:lineRule="auto" w:line="276"/>
        <w:jc w:val="both"/>
        <w:rPr/>
      </w:pPr>
      <w:r>
        <w:rPr>
          <w:rFonts w:ascii="Cambria" w:hAnsi="Cambria"/>
          <w:b/>
          <w:sz w:val="22"/>
          <w:szCs w:val="22"/>
        </w:rPr>
        <w:t>Dodatkowo zgodnie z informacją przekazaną przez Urząd Zamówień Publicznych (</w:t>
      </w:r>
      <w:hyperlink r:id="rId33">
        <w:r>
          <w:rPr>
            <w:rStyle w:val="Czeinternetowe"/>
            <w:rFonts w:ascii="Cambria" w:hAnsi="Cambria"/>
            <w:b/>
            <w:sz w:val="22"/>
            <w:szCs w:val="22"/>
          </w:rPr>
          <w:t>https://www.uzp.gov.pl/aktualnosci/rodo-w-zamowieniach-publicznych</w:t>
        </w:r>
      </w:hyperlink>
      <w:r>
        <w:rPr>
          <w:rFonts w:ascii="Cambria" w:hAnsi="Cambria"/>
          <w:b/>
          <w:sz w:val="22"/>
          <w:szCs w:val="22"/>
        </w:rPr>
        <w:t>),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w:t>
      </w:r>
    </w:p>
    <w:p>
      <w:pPr>
        <w:pStyle w:val="Normal"/>
        <w:spacing w:lineRule="auto" w:line="276"/>
        <w:ind w:left="142" w:hanging="0"/>
        <w:jc w:val="both"/>
        <w:rPr>
          <w:rFonts w:ascii="Cambria" w:hAnsi="Cambria"/>
          <w:sz w:val="22"/>
          <w:szCs w:val="22"/>
          <w:shd w:fill="FFFFFF" w:val="clear"/>
        </w:rPr>
      </w:pPr>
      <w:r>
        <w:rPr>
          <w:rFonts w:ascii="Cambria" w:hAnsi="Cambria"/>
          <w:sz w:val="22"/>
          <w:szCs w:val="22"/>
          <w:shd w:fill="FFFFFF" w:val="clear"/>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35" w:name="_Toc117513201"/>
            <w:r>
              <w:rPr>
                <w:rFonts w:ascii="Cambria" w:hAnsi="Cambria"/>
                <w:sz w:val="22"/>
                <w:szCs w:val="22"/>
              </w:rPr>
              <w:t xml:space="preserve">ROZDZIAŁ 22 - </w:t>
            </w:r>
            <w:r>
              <w:rPr>
                <w:rFonts w:ascii="Cambria" w:hAnsi="Cambria"/>
                <w:b w:val="false"/>
                <w:bCs/>
                <w:sz w:val="22"/>
                <w:szCs w:val="22"/>
              </w:rPr>
              <w:t>POUCZENIE O ŚRODKACH OCHRONY PRAWNEJ</w:t>
            </w:r>
            <w:bookmarkEnd w:id="35"/>
          </w:p>
        </w:tc>
      </w:tr>
    </w:tbl>
    <w:p>
      <w:pPr>
        <w:pStyle w:val="Kolorowalistaakcent11"/>
        <w:widowControl w:val="false"/>
        <w:numPr>
          <w:ilvl w:val="0"/>
          <w:numId w:val="0"/>
        </w:numPr>
        <w:spacing w:lineRule="auto" w:line="276"/>
        <w:ind w:left="720" w:hanging="0"/>
        <w:outlineLvl w:val="3"/>
        <w:rPr>
          <w:rFonts w:ascii="Cambria" w:hAnsi="Cambria"/>
          <w:sz w:val="22"/>
          <w:szCs w:val="22"/>
        </w:rPr>
      </w:pPr>
      <w:r>
        <w:rPr>
          <w:rFonts w:ascii="Cambria" w:hAnsi="Cambria"/>
          <w:sz w:val="22"/>
          <w:szCs w:val="22"/>
        </w:rPr>
      </w:r>
    </w:p>
    <w:p>
      <w:pPr>
        <w:pStyle w:val="Kolorowalistaakcent11"/>
        <w:widowControl w:val="false"/>
        <w:numPr>
          <w:ilvl w:val="0"/>
          <w:numId w:val="0"/>
        </w:numPr>
        <w:spacing w:lineRule="auto" w:line="276"/>
        <w:ind w:left="0" w:hanging="0"/>
        <w:outlineLvl w:val="3"/>
        <w:rPr>
          <w:rFonts w:ascii="Cambria" w:hAnsi="Cambria"/>
          <w:sz w:val="22"/>
          <w:szCs w:val="22"/>
        </w:rPr>
      </w:pPr>
      <w:r>
        <w:rPr>
          <w:rFonts w:ascii="Cambria" w:hAnsi="Cambria"/>
          <w:b/>
          <w:bCs/>
          <w:sz w:val="22"/>
          <w:szCs w:val="22"/>
        </w:rPr>
        <w:t>22.1</w:t>
      </w:r>
      <w:r>
        <w:rPr>
          <w:rFonts w:ascii="Cambria" w:hAnsi="Cambria"/>
          <w:sz w:val="22"/>
          <w:szCs w:val="22"/>
        </w:rPr>
        <w:t>. Środki ochrony prawnej przewidziane są w dziale IX ustawy.</w:t>
      </w:r>
    </w:p>
    <w:p>
      <w:pPr>
        <w:pStyle w:val="Kolorowalistaakcent11"/>
        <w:widowControl w:val="false"/>
        <w:numPr>
          <w:ilvl w:val="0"/>
          <w:numId w:val="0"/>
        </w:numPr>
        <w:spacing w:lineRule="auto" w:line="276"/>
        <w:ind w:left="0" w:hanging="0"/>
        <w:outlineLvl w:val="3"/>
        <w:rPr>
          <w:rFonts w:ascii="Cambria" w:hAnsi="Cambria"/>
          <w:sz w:val="22"/>
          <w:szCs w:val="22"/>
        </w:rPr>
      </w:pPr>
      <w:r>
        <w:rPr>
          <w:rFonts w:ascii="Cambria" w:hAnsi="Cambria"/>
          <w:b/>
          <w:bCs/>
          <w:sz w:val="22"/>
          <w:szCs w:val="22"/>
        </w:rPr>
        <w:t xml:space="preserve">22.2. </w:t>
      </w:r>
      <w:r>
        <w:rPr>
          <w:rFonts w:ascii="Cambria" w:hAnsi="Cambria"/>
          <w:sz w:val="22"/>
          <w:szCs w:val="22"/>
        </w:rPr>
        <w:t>Środkami ochrony prawnej są odwołanie i skarga do sądu.</w:t>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rHeight w:val="507" w:hRule="atLeast"/>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36" w:name="_Toc117513202"/>
            <w:r>
              <w:rPr>
                <w:rFonts w:ascii="Cambria" w:hAnsi="Cambria"/>
                <w:sz w:val="22"/>
                <w:szCs w:val="22"/>
              </w:rPr>
              <w:t xml:space="preserve">ROZDZIAŁ 23 - </w:t>
            </w:r>
            <w:r>
              <w:rPr>
                <w:rFonts w:ascii="Cambria" w:hAnsi="Cambria"/>
                <w:b w:val="false"/>
                <w:bCs/>
                <w:sz w:val="22"/>
                <w:szCs w:val="22"/>
              </w:rPr>
              <w:t>INFORMACJE DODATKOWE</w:t>
            </w:r>
            <w:bookmarkEnd w:id="36"/>
          </w:p>
        </w:tc>
      </w:tr>
    </w:tbl>
    <w:p>
      <w:pPr>
        <w:pStyle w:val="Normal"/>
        <w:spacing w:lineRule="auto" w:line="276"/>
        <w:ind w:left="340" w:hanging="0"/>
        <w:rPr>
          <w:rFonts w:ascii="Cambria" w:hAnsi="Cambria"/>
          <w:bCs/>
          <w:sz w:val="22"/>
          <w:szCs w:val="22"/>
        </w:rPr>
      </w:pPr>
      <w:r>
        <w:rPr>
          <w:rFonts w:ascii="Cambria" w:hAnsi="Cambria"/>
          <w:bCs/>
          <w:sz w:val="22"/>
          <w:szCs w:val="22"/>
        </w:rPr>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23.1</w:t>
      </w:r>
      <w:r>
        <w:rPr>
          <w:rFonts w:eastAsia="Cambria" w:ascii="Cambria" w:hAnsi="Cambria"/>
          <w:sz w:val="22"/>
          <w:szCs w:val="22"/>
        </w:rPr>
        <w:t xml:space="preserve">. Zamawiający </w:t>
      </w:r>
      <w:r>
        <w:rPr>
          <w:rFonts w:eastAsia="Cambria" w:ascii="Cambria" w:hAnsi="Cambria"/>
          <w:b/>
          <w:bCs/>
          <w:sz w:val="22"/>
          <w:szCs w:val="22"/>
          <w:u w:val="single"/>
        </w:rPr>
        <w:t>nie dopuszcza</w:t>
      </w:r>
      <w:r>
        <w:rPr>
          <w:rFonts w:eastAsia="Cambria" w:ascii="Cambria" w:hAnsi="Cambria"/>
          <w:sz w:val="22"/>
          <w:szCs w:val="22"/>
        </w:rPr>
        <w:t xml:space="preserve"> </w:t>
      </w:r>
      <w:r>
        <w:rPr>
          <w:rFonts w:eastAsia="Cambria" w:ascii="Cambria" w:hAnsi="Cambria"/>
          <w:b/>
          <w:bCs/>
          <w:sz w:val="22"/>
          <w:szCs w:val="22"/>
        </w:rPr>
        <w:t>składania ofert częściowych</w:t>
      </w:r>
      <w:r>
        <w:rPr>
          <w:rFonts w:eastAsia="Cambria" w:ascii="Cambria" w:hAnsi="Cambria"/>
          <w:sz w:val="22"/>
          <w:szCs w:val="22"/>
        </w:rPr>
        <w:t>.</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23.2.</w:t>
      </w:r>
      <w:r>
        <w:rPr>
          <w:rFonts w:eastAsia="Cambria" w:ascii="Cambria" w:hAnsi="Cambria"/>
          <w:sz w:val="22"/>
          <w:szCs w:val="22"/>
        </w:rPr>
        <w:t xml:space="preserve"> Zamawiający </w:t>
      </w:r>
      <w:r>
        <w:rPr>
          <w:rFonts w:eastAsia="Cambria" w:ascii="Cambria" w:hAnsi="Cambria"/>
          <w:b/>
          <w:sz w:val="22"/>
          <w:szCs w:val="22"/>
          <w:u w:val="single"/>
        </w:rPr>
        <w:t>nie dopuszcza</w:t>
      </w:r>
      <w:r>
        <w:rPr>
          <w:rFonts w:eastAsia="Cambria" w:ascii="Cambria" w:hAnsi="Cambria"/>
          <w:sz w:val="22"/>
          <w:szCs w:val="22"/>
        </w:rPr>
        <w:t xml:space="preserve"> składania ofert wariantowych.</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23.3.</w:t>
      </w:r>
      <w:r>
        <w:rPr>
          <w:rFonts w:eastAsia="Cambria" w:ascii="Cambria" w:hAnsi="Cambria"/>
          <w:sz w:val="22"/>
          <w:szCs w:val="22"/>
        </w:rPr>
        <w:t xml:space="preserve"> Zamawiający </w:t>
      </w:r>
      <w:r>
        <w:rPr>
          <w:rFonts w:eastAsia="Cambria" w:ascii="Cambria" w:hAnsi="Cambria"/>
          <w:b/>
          <w:sz w:val="22"/>
          <w:szCs w:val="22"/>
          <w:u w:val="single"/>
        </w:rPr>
        <w:t>nie przewiduje</w:t>
      </w:r>
      <w:r>
        <w:rPr>
          <w:rFonts w:eastAsia="Cambria" w:ascii="Cambria" w:hAnsi="Cambria"/>
          <w:sz w:val="22"/>
          <w:szCs w:val="22"/>
        </w:rPr>
        <w:t xml:space="preserve"> wymagań wskazanych w art. 96 ust. 2 pkt 2 ustawy Pzp.</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23.4.</w:t>
      </w:r>
      <w:r>
        <w:rPr>
          <w:rFonts w:eastAsia="Cambria" w:ascii="Cambria" w:hAnsi="Cambria"/>
          <w:sz w:val="22"/>
          <w:szCs w:val="22"/>
        </w:rPr>
        <w:t xml:space="preserve"> Zamawiający </w:t>
      </w:r>
      <w:r>
        <w:rPr>
          <w:rFonts w:eastAsia="Cambria" w:ascii="Cambria" w:hAnsi="Cambria"/>
          <w:b/>
          <w:sz w:val="22"/>
          <w:szCs w:val="22"/>
          <w:u w:val="single"/>
        </w:rPr>
        <w:t>nie przewiduje</w:t>
      </w:r>
      <w:r>
        <w:rPr>
          <w:rFonts w:eastAsia="Cambria" w:ascii="Cambria" w:hAnsi="Cambria"/>
          <w:b/>
          <w:sz w:val="22"/>
          <w:szCs w:val="22"/>
        </w:rPr>
        <w:t xml:space="preserve"> </w:t>
      </w:r>
      <w:r>
        <w:rPr>
          <w:rFonts w:eastAsia="Cambria" w:ascii="Cambria" w:hAnsi="Cambria"/>
          <w:sz w:val="22"/>
          <w:szCs w:val="22"/>
        </w:rPr>
        <w:t>zamówień, o których mowa w art. 214 ust. 1 pkt 7 i 8 ustawy Pzp.</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24.5.</w:t>
      </w:r>
      <w:r>
        <w:rPr>
          <w:rFonts w:eastAsia="Cambria" w:ascii="Cambria" w:hAnsi="Cambria"/>
          <w:sz w:val="22"/>
          <w:szCs w:val="22"/>
        </w:rPr>
        <w:t xml:space="preserve"> Zamawiający </w:t>
      </w:r>
      <w:r>
        <w:rPr>
          <w:rFonts w:eastAsia="Cambria" w:ascii="Cambria" w:hAnsi="Cambria"/>
          <w:b/>
          <w:sz w:val="22"/>
          <w:szCs w:val="22"/>
          <w:u w:val="single"/>
        </w:rPr>
        <w:t>nie przewiduje</w:t>
      </w:r>
      <w:r>
        <w:rPr>
          <w:rFonts w:eastAsia="Cambria" w:ascii="Cambria" w:hAnsi="Cambria"/>
          <w:b/>
          <w:sz w:val="22"/>
          <w:szCs w:val="22"/>
        </w:rPr>
        <w:t xml:space="preserve"> </w:t>
      </w:r>
      <w:r>
        <w:rPr>
          <w:rFonts w:eastAsia="Cambria" w:ascii="Cambria" w:hAnsi="Cambria"/>
          <w:sz w:val="22"/>
          <w:szCs w:val="22"/>
        </w:rPr>
        <w:t>rozliczenia między Zamawiającym a Wykonawcą w walutach obcych.</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24.6</w:t>
      </w:r>
      <w:r>
        <w:rPr>
          <w:rFonts w:eastAsia="Cambria" w:ascii="Cambria" w:hAnsi="Cambria"/>
          <w:sz w:val="22"/>
          <w:szCs w:val="22"/>
        </w:rPr>
        <w:t xml:space="preserve">. Zamawiający </w:t>
      </w:r>
      <w:r>
        <w:rPr>
          <w:rFonts w:eastAsia="Cambria" w:ascii="Cambria" w:hAnsi="Cambria"/>
          <w:b/>
          <w:sz w:val="22"/>
          <w:szCs w:val="22"/>
          <w:u w:val="single"/>
        </w:rPr>
        <w:t>nie przewiduje</w:t>
      </w:r>
      <w:r>
        <w:rPr>
          <w:rFonts w:eastAsia="Cambria" w:ascii="Cambria" w:hAnsi="Cambria"/>
          <w:b/>
          <w:sz w:val="22"/>
          <w:szCs w:val="22"/>
        </w:rPr>
        <w:t xml:space="preserve"> </w:t>
      </w:r>
      <w:r>
        <w:rPr>
          <w:rFonts w:eastAsia="Cambria" w:ascii="Cambria" w:hAnsi="Cambria"/>
          <w:sz w:val="22"/>
          <w:szCs w:val="22"/>
        </w:rPr>
        <w:t>zwrotu kosztów udziału w postępowaniu.</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24.7.</w:t>
      </w:r>
      <w:r>
        <w:rPr>
          <w:rFonts w:eastAsia="Cambria" w:ascii="Cambria" w:hAnsi="Cambria"/>
          <w:sz w:val="22"/>
          <w:szCs w:val="22"/>
        </w:rPr>
        <w:t xml:space="preserve"> Zamawiający </w:t>
      </w:r>
      <w:r>
        <w:rPr>
          <w:rFonts w:eastAsia="Cambria" w:ascii="Cambria" w:hAnsi="Cambria"/>
          <w:b/>
          <w:sz w:val="22"/>
          <w:szCs w:val="22"/>
          <w:u w:val="single"/>
        </w:rPr>
        <w:t>nie wymaga</w:t>
      </w:r>
      <w:r>
        <w:rPr>
          <w:rFonts w:eastAsia="Cambria" w:ascii="Cambria" w:hAnsi="Cambria"/>
          <w:b/>
          <w:sz w:val="22"/>
          <w:szCs w:val="22"/>
        </w:rPr>
        <w:t xml:space="preserve"> </w:t>
      </w:r>
      <w:r>
        <w:rPr>
          <w:rFonts w:eastAsia="Cambria" w:ascii="Cambria" w:hAnsi="Cambria"/>
          <w:sz w:val="22"/>
          <w:szCs w:val="22"/>
        </w:rPr>
        <w:t>obowiązku osobistego wykonania przez Wykonawcę kluczowych zadań zgodnie z art. 60 i art. 121 ustawy Pzp.</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 xml:space="preserve">24.8. </w:t>
      </w:r>
      <w:r>
        <w:rPr>
          <w:rFonts w:eastAsia="Cambria" w:ascii="Cambria" w:hAnsi="Cambria"/>
          <w:sz w:val="22"/>
          <w:szCs w:val="22"/>
        </w:rPr>
        <w:t xml:space="preserve"> Zamawiający </w:t>
      </w:r>
      <w:r>
        <w:rPr>
          <w:rFonts w:eastAsia="Cambria" w:ascii="Cambria" w:hAnsi="Cambria"/>
          <w:b/>
          <w:sz w:val="22"/>
          <w:szCs w:val="22"/>
          <w:u w:val="single"/>
        </w:rPr>
        <w:t>nie przewiduje</w:t>
      </w:r>
      <w:r>
        <w:rPr>
          <w:rFonts w:eastAsia="Cambria" w:ascii="Cambria" w:hAnsi="Cambria"/>
          <w:b/>
          <w:sz w:val="22"/>
          <w:szCs w:val="22"/>
        </w:rPr>
        <w:t xml:space="preserve"> </w:t>
      </w:r>
      <w:r>
        <w:rPr>
          <w:rFonts w:eastAsia="Cambria" w:ascii="Cambria" w:hAnsi="Cambria"/>
          <w:sz w:val="22"/>
          <w:szCs w:val="22"/>
        </w:rPr>
        <w:t>zawarcia umowy ramowej.</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29.9.</w:t>
      </w:r>
      <w:r>
        <w:rPr>
          <w:rFonts w:eastAsia="Cambria" w:ascii="Cambria" w:hAnsi="Cambria"/>
          <w:sz w:val="22"/>
          <w:szCs w:val="22"/>
        </w:rPr>
        <w:t xml:space="preserve"> Zamawiający </w:t>
      </w:r>
      <w:r>
        <w:rPr>
          <w:rFonts w:eastAsia="Cambria" w:ascii="Cambria" w:hAnsi="Cambria"/>
          <w:b/>
          <w:sz w:val="22"/>
          <w:szCs w:val="22"/>
          <w:u w:val="single"/>
        </w:rPr>
        <w:t>nie przewiduje</w:t>
      </w:r>
      <w:r>
        <w:rPr>
          <w:rFonts w:eastAsia="Cambria" w:ascii="Cambria" w:hAnsi="Cambria"/>
          <w:b/>
          <w:sz w:val="22"/>
          <w:szCs w:val="22"/>
        </w:rPr>
        <w:t xml:space="preserve"> </w:t>
      </w:r>
      <w:r>
        <w:rPr>
          <w:rFonts w:eastAsia="Cambria" w:ascii="Cambria" w:hAnsi="Cambria"/>
          <w:sz w:val="22"/>
          <w:szCs w:val="22"/>
        </w:rPr>
        <w:t>wyboru najkorzystniejszej oferty z zastosowaniem aukcji elektronicznej wraz z informacjami, o których mowa w art. 230 ustawy Pzp.</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24.10.</w:t>
      </w:r>
      <w:r>
        <w:rPr>
          <w:rFonts w:eastAsia="Cambria" w:ascii="Cambria" w:hAnsi="Cambria"/>
          <w:sz w:val="22"/>
          <w:szCs w:val="22"/>
        </w:rPr>
        <w:t xml:space="preserve"> Zamawiający </w:t>
      </w:r>
      <w:r>
        <w:rPr>
          <w:rFonts w:eastAsia="Cambria" w:ascii="Cambria" w:hAnsi="Cambria"/>
          <w:b/>
          <w:sz w:val="22"/>
          <w:szCs w:val="22"/>
          <w:u w:val="single"/>
        </w:rPr>
        <w:t>nie stawia</w:t>
      </w:r>
      <w:r>
        <w:rPr>
          <w:rFonts w:eastAsia="Cambria" w:ascii="Cambria" w:hAnsi="Cambria"/>
          <w:b/>
          <w:sz w:val="22"/>
          <w:szCs w:val="22"/>
        </w:rPr>
        <w:t xml:space="preserve"> </w:t>
      </w:r>
      <w:r>
        <w:rPr>
          <w:rFonts w:eastAsia="Cambria" w:ascii="Cambria" w:hAnsi="Cambria"/>
          <w:sz w:val="22"/>
          <w:szCs w:val="22"/>
        </w:rPr>
        <w:t>wymogu lub możliwości złożenia ofert w postaci katalogów elektronicznych lub dołączenia katalogów elektronicznych do oferty, w sytuacji określonej w art. 93 ustawy Pzp.</w:t>
      </w:r>
    </w:p>
    <w:p>
      <w:pPr>
        <w:pStyle w:val="ListParagraph"/>
        <w:widowControl w:val="false"/>
        <w:numPr>
          <w:ilvl w:val="0"/>
          <w:numId w:val="0"/>
        </w:numPr>
        <w:spacing w:lineRule="auto" w:line="276"/>
        <w:ind w:left="709" w:hanging="709"/>
        <w:outlineLvl w:val="3"/>
        <w:rPr>
          <w:rFonts w:ascii="Cambria" w:hAnsi="Cambria"/>
          <w:sz w:val="22"/>
          <w:szCs w:val="22"/>
        </w:rPr>
      </w:pPr>
      <w:r>
        <w:rPr>
          <w:rFonts w:eastAsia="Cambria" w:ascii="Cambria" w:hAnsi="Cambria"/>
          <w:b/>
          <w:bCs/>
          <w:sz w:val="22"/>
          <w:szCs w:val="22"/>
        </w:rPr>
        <w:t>24.11</w:t>
      </w:r>
      <w:r>
        <w:rPr>
          <w:rFonts w:eastAsia="Cambria" w:ascii="Cambria" w:hAnsi="Cambria"/>
          <w:sz w:val="22"/>
          <w:szCs w:val="22"/>
        </w:rPr>
        <w:t xml:space="preserve">. Zamawiający </w:t>
      </w:r>
      <w:r>
        <w:rPr>
          <w:rFonts w:eastAsia="Cambria" w:ascii="Cambria" w:hAnsi="Cambria"/>
          <w:b/>
          <w:sz w:val="22"/>
          <w:szCs w:val="22"/>
          <w:u w:val="single"/>
        </w:rPr>
        <w:t xml:space="preserve">nie wymaga, </w:t>
      </w:r>
      <w:r>
        <w:rPr>
          <w:rFonts w:eastAsia="Cambria" w:ascii="Cambria" w:hAnsi="Cambria"/>
          <w:sz w:val="22"/>
          <w:szCs w:val="22"/>
        </w:rPr>
        <w:t>przeprowadzenia przez Wykonawcę wizji lokalnej lub sprawdzenia przez niego dokumentów niezbędnych do realizacji zamówienia, o których mowa w art. 131 ust. 2 ustawy Pzp.</w:t>
      </w:r>
    </w:p>
    <w:p>
      <w:pPr>
        <w:pStyle w:val="Normal"/>
        <w:spacing w:lineRule="auto" w:line="276"/>
        <w:rPr>
          <w:rFonts w:ascii="Cambria" w:hAnsi="Cambria"/>
          <w:sz w:val="22"/>
          <w:szCs w:val="22"/>
        </w:rPr>
      </w:pPr>
      <w:r>
        <w:rPr>
          <w:rFonts w:ascii="Cambria" w:hAnsi="Cambria"/>
          <w:sz w:val="22"/>
          <w:szCs w:val="22"/>
        </w:rPr>
      </w:r>
    </w:p>
    <w:tbl>
      <w:tblPr>
        <w:tblW w:w="864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646"/>
      </w:tblGrid>
      <w:tr>
        <w:trPr>
          <w:trHeight w:val="507" w:hRule="atLeast"/>
        </w:trPr>
        <w:tc>
          <w:tcPr>
            <w:tcW w:w="8646" w:type="dxa"/>
            <w:tcBorders>
              <w:bottom w:val="single" w:sz="4" w:space="0" w:color="000000"/>
            </w:tcBorders>
            <w:shd w:color="auto" w:fill="D9D9D9" w:val="clear"/>
          </w:tcPr>
          <w:p>
            <w:pPr>
              <w:pStyle w:val="Nagwek1"/>
              <w:widowControl w:val="false"/>
              <w:spacing w:before="240" w:after="60"/>
              <w:jc w:val="center"/>
              <w:rPr>
                <w:rFonts w:ascii="Cambria" w:hAnsi="Cambria"/>
                <w:sz w:val="22"/>
                <w:szCs w:val="22"/>
              </w:rPr>
            </w:pPr>
            <w:bookmarkStart w:id="37" w:name="_Toc117513203"/>
            <w:r>
              <w:rPr>
                <w:rFonts w:ascii="Cambria" w:hAnsi="Cambria"/>
                <w:sz w:val="22"/>
                <w:szCs w:val="22"/>
              </w:rPr>
              <w:t xml:space="preserve">ROZDZIAŁ 24 - </w:t>
            </w:r>
            <w:r>
              <w:rPr>
                <w:rFonts w:ascii="Cambria" w:hAnsi="Cambria"/>
                <w:b w:val="false"/>
                <w:bCs/>
                <w:sz w:val="22"/>
                <w:szCs w:val="22"/>
              </w:rPr>
              <w:t>ZAŁĄCZNIKI DO SWZ</w:t>
            </w:r>
            <w:bookmarkEnd w:id="37"/>
          </w:p>
        </w:tc>
      </w:tr>
    </w:tbl>
    <w:p>
      <w:pPr>
        <w:pStyle w:val="Kolorowalistaakcent11"/>
        <w:widowControl w:val="false"/>
        <w:numPr>
          <w:ilvl w:val="0"/>
          <w:numId w:val="0"/>
        </w:numPr>
        <w:spacing w:lineRule="auto" w:line="276"/>
        <w:ind w:left="0" w:hanging="0"/>
        <w:outlineLvl w:val="3"/>
        <w:rPr>
          <w:rFonts w:ascii="Cambria" w:hAnsi="Cambria"/>
          <w:sz w:val="22"/>
          <w:szCs w:val="22"/>
          <w:shd w:fill="FFFF00" w:val="clear"/>
        </w:rPr>
      </w:pPr>
      <w:r>
        <w:rPr>
          <w:rFonts w:ascii="Cambria" w:hAnsi="Cambria"/>
          <w:sz w:val="22"/>
          <w:szCs w:val="22"/>
          <w:shd w:fill="FFFF00" w:val="clear"/>
        </w:rPr>
      </w:r>
    </w:p>
    <w:p>
      <w:pPr>
        <w:pStyle w:val="Kolorowalistaakcent11"/>
        <w:widowControl w:val="false"/>
        <w:numPr>
          <w:ilvl w:val="0"/>
          <w:numId w:val="0"/>
        </w:numPr>
        <w:spacing w:lineRule="auto" w:line="276" w:before="0" w:after="0"/>
        <w:ind w:left="0" w:hanging="0"/>
        <w:contextualSpacing/>
        <w:outlineLvl w:val="3"/>
        <w:rPr>
          <w:rFonts w:ascii="Cambria" w:hAnsi="Cambria"/>
          <w:vanish/>
          <w:sz w:val="22"/>
          <w:szCs w:val="22"/>
          <w:shd w:fill="FFFF00" w:val="clear"/>
        </w:rPr>
      </w:pPr>
      <w:r>
        <w:rPr>
          <w:rFonts w:ascii="Cambria" w:hAnsi="Cambria"/>
          <w:vanish/>
          <w:sz w:val="22"/>
          <w:szCs w:val="22"/>
          <w:shd w:fill="FFFF00" w:val="clear"/>
        </w:rPr>
      </w:r>
    </w:p>
    <w:p>
      <w:pPr>
        <w:pStyle w:val="Normal"/>
        <w:spacing w:lineRule="auto" w:line="276"/>
        <w:ind w:left="340" w:hanging="340"/>
        <w:rPr>
          <w:rFonts w:ascii="Cambria" w:hAnsi="Cambria"/>
          <w:sz w:val="22"/>
          <w:szCs w:val="22"/>
        </w:rPr>
      </w:pPr>
      <w:r>
        <w:rPr>
          <w:rFonts w:ascii="Cambria" w:hAnsi="Cambria"/>
          <w:sz w:val="22"/>
          <w:szCs w:val="22"/>
          <w:u w:val="single"/>
        </w:rPr>
        <w:t>Integralną częścią SWZ są załączniki:</w:t>
      </w:r>
      <w:bookmarkStart w:id="38" w:name="_Hlk59429758"/>
      <w:bookmarkEnd w:id="38"/>
    </w:p>
    <w:p>
      <w:pPr>
        <w:pStyle w:val="ListParagraph"/>
        <w:numPr>
          <w:ilvl w:val="0"/>
          <w:numId w:val="30"/>
        </w:numPr>
        <w:spacing w:lineRule="auto" w:line="276"/>
        <w:rPr>
          <w:rFonts w:ascii="Cambria" w:hAnsi="Cambria"/>
          <w:sz w:val="22"/>
          <w:szCs w:val="22"/>
        </w:rPr>
      </w:pPr>
      <w:r>
        <w:rPr>
          <w:rFonts w:ascii="Cambria" w:hAnsi="Cambria"/>
          <w:sz w:val="22"/>
          <w:szCs w:val="22"/>
        </w:rPr>
        <w:t xml:space="preserve">Opis przedmiotu zamówienia </w:t>
      </w:r>
    </w:p>
    <w:p>
      <w:pPr>
        <w:pStyle w:val="ListParagraph"/>
        <w:numPr>
          <w:ilvl w:val="0"/>
          <w:numId w:val="30"/>
        </w:numPr>
        <w:spacing w:lineRule="auto" w:line="276"/>
        <w:rPr>
          <w:rFonts w:ascii="Cambria" w:hAnsi="Cambria"/>
          <w:sz w:val="22"/>
          <w:szCs w:val="22"/>
        </w:rPr>
      </w:pPr>
      <w:r>
        <w:rPr>
          <w:rFonts w:ascii="Cambria" w:hAnsi="Cambria"/>
          <w:sz w:val="22"/>
          <w:szCs w:val="22"/>
        </w:rPr>
        <w:t>Projektowane postanowienia umowy;</w:t>
      </w:r>
    </w:p>
    <w:p>
      <w:pPr>
        <w:pStyle w:val="ListParagraph"/>
        <w:numPr>
          <w:ilvl w:val="0"/>
          <w:numId w:val="30"/>
        </w:numPr>
        <w:spacing w:lineRule="auto" w:line="276"/>
        <w:rPr>
          <w:rFonts w:ascii="Cambria" w:hAnsi="Cambria"/>
          <w:sz w:val="22"/>
          <w:szCs w:val="22"/>
        </w:rPr>
      </w:pPr>
      <w:r>
        <w:rPr>
          <w:rFonts w:ascii="Cambria" w:hAnsi="Cambria"/>
          <w:color w:val="000000"/>
          <w:sz w:val="22"/>
          <w:szCs w:val="22"/>
        </w:rPr>
        <w:t>Wzór Formularza ofertowego;</w:t>
      </w:r>
    </w:p>
    <w:p>
      <w:pPr>
        <w:pStyle w:val="ListParagraph"/>
        <w:numPr>
          <w:ilvl w:val="0"/>
          <w:numId w:val="30"/>
        </w:numPr>
        <w:spacing w:lineRule="auto" w:line="276"/>
        <w:rPr>
          <w:rFonts w:ascii="Cambria" w:hAnsi="Cambria"/>
          <w:sz w:val="22"/>
          <w:szCs w:val="22"/>
        </w:rPr>
      </w:pPr>
      <w:r>
        <w:rPr>
          <w:rFonts w:ascii="Cambria" w:hAnsi="Cambria"/>
          <w:color w:val="000000"/>
          <w:sz w:val="22"/>
          <w:szCs w:val="22"/>
        </w:rPr>
        <w:t>Wzór oświadczenia o spełnianiu warunków udziału w postępowaniu i oświadczenie o braku podstaw do wykluczenia;</w:t>
      </w:r>
    </w:p>
    <w:p>
      <w:pPr>
        <w:pStyle w:val="ListParagraph"/>
        <w:numPr>
          <w:ilvl w:val="0"/>
          <w:numId w:val="30"/>
        </w:numPr>
        <w:spacing w:lineRule="auto" w:line="276"/>
        <w:rPr>
          <w:rFonts w:ascii="Cambria" w:hAnsi="Cambria"/>
          <w:sz w:val="22"/>
          <w:szCs w:val="22"/>
        </w:rPr>
      </w:pPr>
      <w:r>
        <w:rPr>
          <w:rFonts w:ascii="Cambria" w:hAnsi="Cambria"/>
          <w:bCs/>
          <w:sz w:val="22"/>
          <w:szCs w:val="22"/>
          <w:lang w:eastAsia="en-US"/>
        </w:rPr>
        <w:t>Oświadczenie dot. zatrudnienie na umowę o pracę osób realizujących przedmiot umowy.</w:t>
      </w:r>
    </w:p>
    <w:sectPr>
      <w:headerReference w:type="even" r:id="rId34"/>
      <w:headerReference w:type="default" r:id="rId35"/>
      <w:headerReference w:type="first" r:id="rId36"/>
      <w:footerReference w:type="even" r:id="rId37"/>
      <w:footerReference w:type="default" r:id="rId38"/>
      <w:footerReference w:type="first" r:id="rId39"/>
      <w:footnotePr>
        <w:numFmt w:val="decimal"/>
      </w:footnotePr>
      <w:type w:val="nextPage"/>
      <w:pgSz w:w="11906" w:h="16838"/>
      <w:pgMar w:left="1200" w:right="1127" w:gutter="0" w:header="190" w:top="1417" w:footer="1191" w:bottom="1417"/>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Light">
    <w:charset w:val="ee"/>
    <w:family w:val="swiss"/>
    <w:pitch w:val="variable"/>
  </w:font>
  <w:font w:name="Times">
    <w:altName w:val="Times New Roman"/>
    <w:charset w:val="ee"/>
    <w:family w:val="roman"/>
    <w:pitch w:val="variable"/>
  </w:font>
  <w:font w:name="Tahoma">
    <w:charset w:val="ee"/>
    <w:family w:val="roman"/>
    <w:pitch w:val="variable"/>
  </w:font>
  <w:font w:name="Courier New">
    <w:charset w:val="ee"/>
    <w:family w:val="roman"/>
    <w:pitch w:val="variable"/>
  </w:font>
  <w:font w:name="Calibri Light">
    <w:charset w:val="ee"/>
    <w:family w:val="roman"/>
    <w:pitch w:val="variable"/>
  </w:font>
  <w:font w:name="Arial Unicode MS">
    <w:charset w:val="ee"/>
    <w:family w:val="roman"/>
    <w:pitch w:val="variable"/>
  </w:font>
  <w:font w:name="Symbol">
    <w:charset w:val="ee"/>
    <w:family w:val="roman"/>
    <w:pitch w:val="variable"/>
  </w:font>
  <w:font w:name="Wingdings">
    <w:charset w:val="ee"/>
    <w:family w:val="roman"/>
    <w:pitch w:val="variable"/>
  </w:font>
  <w:font w:name="Liberation Sans">
    <w:altName w:val="Arial"/>
    <w:charset w:val="ee"/>
    <w:family w:val="swiss"/>
    <w:pitch w:val="variable"/>
  </w:font>
  <w:font w:name="Univers-PL">
    <w:charset w:val="ee"/>
    <w:family w:val="roman"/>
    <w:pitch w:val="variable"/>
  </w:font>
  <w:font w:name="Optima">
    <w:charset w:val="ee"/>
    <w:family w:val="roman"/>
    <w:pitch w:val="variable"/>
  </w:font>
  <w:font w:name="Helvetica">
    <w:altName w:val="Arial"/>
    <w:charset w:val="ee"/>
    <w:family w:val="roman"/>
    <w:pitch w:val="variable"/>
  </w:font>
  <w:font w:name="Helvetica Neue">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Fonts w:ascii="Cambria" w:hAnsi="Cambria"/>
        <w:sz w:val="20"/>
        <w:bdr w:val="single" w:sz="4" w:space="0" w:color="000000"/>
      </w:rPr>
      <w:tab/>
      <w:t xml:space="preserve">Specyfikacja Warunków Zamówienia                                                </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xml:space="preserve"> PAGE </w:instrText>
    </w:r>
    <w:r>
      <w:rPr>
        <w:sz w:val="20"/>
        <w:b/>
        <w:bdr w:val="single" w:sz="4" w:space="0" w:color="000000"/>
        <w:rFonts w:ascii="Cambria" w:hAnsi="Cambria"/>
      </w:rPr>
      <w:fldChar w:fldCharType="separate"/>
    </w:r>
    <w:r>
      <w:rPr>
        <w:sz w:val="20"/>
        <w:b/>
        <w:bdr w:val="single" w:sz="4" w:space="0" w:color="000000"/>
        <w:rFonts w:ascii="Cambria" w:hAnsi="Cambria"/>
      </w:rPr>
      <w:t>1</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xml:space="preserve"> NUMPAGES </w:instrText>
    </w:r>
    <w:r>
      <w:rPr>
        <w:sz w:val="20"/>
        <w:b/>
        <w:bdr w:val="single" w:sz="4" w:space="0" w:color="000000"/>
        <w:rFonts w:ascii="Cambria" w:hAnsi="Cambria"/>
      </w:rPr>
      <w:fldChar w:fldCharType="separate"/>
    </w:r>
    <w:r>
      <w:rPr>
        <w:sz w:val="20"/>
        <w:b/>
        <w:bdr w:val="single" w:sz="4" w:space="0" w:color="000000"/>
        <w:rFonts w:ascii="Cambria" w:hAnsi="Cambria"/>
      </w:rPr>
      <w:t>18</w:t>
    </w:r>
    <w:r>
      <w:rPr>
        <w:sz w:val="20"/>
        <w:b/>
        <w:bdr w:val="single" w:sz="4" w:space="0" w:color="000000"/>
        <w:rFonts w:ascii="Cambria" w:hAnsi="Cambr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sz w:val="20"/>
        <w:bdr w:val="single" w:sz="4" w:space="0" w:color="000000"/>
      </w:rPr>
      <w:tab/>
      <w:t>Specyfikacja Warunków Zamówienia (SWZ)</w:t>
      <w:tab/>
      <w:t xml:space="preserve">        Strona </w:t>
    </w:r>
    <w:r>
      <w:rPr>
        <w:b/>
        <w:sz w:val="20"/>
        <w:bdr w:val="single" w:sz="4" w:space="0" w:color="000000"/>
      </w:rPr>
      <w:fldChar w:fldCharType="begin"/>
    </w:r>
    <w:r>
      <w:rPr>
        <w:sz w:val="20"/>
        <w:b/>
        <w:bdr w:val="single" w:sz="4" w:space="0" w:color="000000"/>
      </w:rPr>
      <w:instrText xml:space="preserve"> PAGE </w:instrText>
    </w:r>
    <w:r>
      <w:rPr>
        <w:sz w:val="20"/>
        <w:b/>
        <w:bdr w:val="single" w:sz="4" w:space="0" w:color="000000"/>
      </w:rPr>
      <w:fldChar w:fldCharType="separate"/>
    </w:r>
    <w:r>
      <w:rPr>
        <w:sz w:val="20"/>
        <w:b/>
        <w:bdr w:val="single" w:sz="4" w:space="0" w:color="000000"/>
      </w:rPr>
      <w:t>18</w:t>
    </w:r>
    <w:r>
      <w:rPr>
        <w:sz w:val="20"/>
        <w:b/>
        <w:bdr w:val="single" w:sz="4" w:space="0" w:color="000000"/>
      </w:rPr>
      <w:fldChar w:fldCharType="end"/>
    </w:r>
    <w:r>
      <w:rPr>
        <w:sz w:val="20"/>
        <w:bdr w:val="single" w:sz="4" w:space="0" w:color="000000"/>
      </w:rPr>
      <w:t xml:space="preserve"> z </w:t>
    </w:r>
    <w:r>
      <w:rPr>
        <w:b/>
        <w:sz w:val="20"/>
        <w:bdr w:val="single" w:sz="4" w:space="0" w:color="000000"/>
      </w:rPr>
      <w:fldChar w:fldCharType="begin"/>
    </w:r>
    <w:r>
      <w:rPr>
        <w:sz w:val="20"/>
        <w:b/>
        <w:bdr w:val="single" w:sz="4" w:space="0" w:color="000000"/>
      </w:rPr>
      <w:instrText xml:space="preserve"> NUMPAGES </w:instrText>
    </w:r>
    <w:r>
      <w:rPr>
        <w:sz w:val="20"/>
        <w:b/>
        <w:bdr w:val="single" w:sz="4" w:space="0" w:color="000000"/>
      </w:rPr>
      <w:fldChar w:fldCharType="separate"/>
    </w:r>
    <w:r>
      <w:rPr>
        <w:sz w:val="20"/>
        <w:b/>
        <w:bdr w:val="single" w:sz="4" w:space="0" w:color="000000"/>
      </w:rPr>
      <w:t>18</w:t>
    </w:r>
    <w:r>
      <w:rPr>
        <w:sz w:val="20"/>
        <w:b/>
        <w:bdr w:val="single" w:sz="4" w:space="0" w:color="000000"/>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sz w:val="20"/>
        <w:bdr w:val="single" w:sz="4" w:space="0" w:color="000000"/>
      </w:rPr>
      <w:tab/>
      <w:t>Specyfikacja Warunków Zamówienia (SWZ)</w:t>
      <w:tab/>
      <w:t xml:space="preserve">        Strona </w:t>
    </w:r>
    <w:r>
      <w:rPr>
        <w:b/>
        <w:sz w:val="20"/>
        <w:bdr w:val="single" w:sz="4" w:space="0" w:color="000000"/>
      </w:rPr>
      <w:fldChar w:fldCharType="begin"/>
    </w:r>
    <w:r>
      <w:rPr>
        <w:sz w:val="20"/>
        <w:b/>
        <w:bdr w:val="single" w:sz="4" w:space="0" w:color="000000"/>
      </w:rPr>
      <w:instrText xml:space="preserve"> PAGE </w:instrText>
    </w:r>
    <w:r>
      <w:rPr>
        <w:sz w:val="20"/>
        <w:b/>
        <w:bdr w:val="single" w:sz="4" w:space="0" w:color="000000"/>
      </w:rPr>
      <w:fldChar w:fldCharType="separate"/>
    </w:r>
    <w:r>
      <w:rPr>
        <w:sz w:val="20"/>
        <w:b/>
        <w:bdr w:val="single" w:sz="4" w:space="0" w:color="000000"/>
      </w:rPr>
      <w:t>18</w:t>
    </w:r>
    <w:r>
      <w:rPr>
        <w:sz w:val="20"/>
        <w:b/>
        <w:bdr w:val="single" w:sz="4" w:space="0" w:color="000000"/>
      </w:rPr>
      <w:fldChar w:fldCharType="end"/>
    </w:r>
    <w:r>
      <w:rPr>
        <w:sz w:val="20"/>
        <w:bdr w:val="single" w:sz="4" w:space="0" w:color="000000"/>
      </w:rPr>
      <w:t xml:space="preserve"> z </w:t>
    </w:r>
    <w:r>
      <w:rPr>
        <w:b/>
        <w:sz w:val="20"/>
        <w:bdr w:val="single" w:sz="4" w:space="0" w:color="000000"/>
      </w:rPr>
      <w:fldChar w:fldCharType="begin"/>
    </w:r>
    <w:r>
      <w:rPr>
        <w:sz w:val="20"/>
        <w:b/>
        <w:bdr w:val="single" w:sz="4" w:space="0" w:color="000000"/>
      </w:rPr>
      <w:instrText xml:space="preserve"> NUMPAGES </w:instrText>
    </w:r>
    <w:r>
      <w:rPr>
        <w:sz w:val="20"/>
        <w:b/>
        <w:bdr w:val="single" w:sz="4" w:space="0" w:color="000000"/>
      </w:rPr>
      <w:fldChar w:fldCharType="separate"/>
    </w:r>
    <w:r>
      <w:rPr>
        <w:sz w:val="20"/>
        <w:b/>
        <w:bdr w:val="single" w:sz="4" w:space="0" w:color="000000"/>
      </w:rPr>
      <w:t>18</w:t>
    </w:r>
    <w:r>
      <w:rPr>
        <w:sz w:val="20"/>
        <w:b/>
        <w:bdr w:val="single" w:sz="4" w:space="0" w:color="00000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tLeast" w:line="100"/>
        <w:jc w:val="both"/>
        <w:rPr/>
      </w:pPr>
      <w:r>
        <w:rPr>
          <w:rStyle w:val="Znakiprzypiswdolnych"/>
        </w:rPr>
        <w:footnoteRef/>
      </w:r>
      <w:r>
        <w:rPr>
          <w:rFonts w:eastAsia="Cambria" w:cs="Cambria" w:ascii="Cambria" w:hAnsi="Cambria"/>
          <w:sz w:val="16"/>
          <w:szCs w:val="16"/>
        </w:rPr>
        <w:t xml:space="preserve"> </w:t>
      </w:r>
      <w:r>
        <w:rPr>
          <w:rFonts w:eastAsia="Cambria" w:cs="Cambria" w:ascii="Cambria" w:hAnsi="Cambria"/>
          <w:sz w:val="16"/>
          <w:szCs w:val="16"/>
        </w:rPr>
        <w:t xml:space="preserve">Wstawić adres Profilu Nabywcy na </w:t>
      </w:r>
      <w:hyperlink r:id="rId1">
        <w:r>
          <w:rPr>
            <w:rStyle w:val="Czeinternetowe"/>
            <w:rFonts w:eastAsia="Cambria" w:cs="Cambria" w:ascii="Cambria" w:hAnsi="Cambria"/>
            <w:color w:val="1A73E8"/>
            <w:sz w:val="16"/>
            <w:szCs w:val="16"/>
            <w:shd w:fill="FFFFFF" w:val="clear"/>
          </w:rPr>
          <w:t>platformazakupowa.pl</w:t>
        </w:r>
      </w:hyperlink>
      <w:r>
        <w:rPr>
          <w:rFonts w:eastAsia="Cambria" w:cs="Cambria" w:ascii="Cambria" w:hAnsi="Cambria"/>
          <w:sz w:val="16"/>
          <w:szCs w:val="16"/>
        </w:rPr>
        <w:t xml:space="preserve"> lub j</w:t>
      </w:r>
      <w:r>
        <w:rPr>
          <w:rFonts w:eastAsia="Cambria" w:cs="Cambria" w:ascii="Cambria" w:hAnsi="Cambria"/>
          <w:color w:val="3C4043"/>
          <w:sz w:val="16"/>
          <w:szCs w:val="16"/>
          <w:shd w:fill="FFFFFF" w:val="clear"/>
        </w:rPr>
        <w:t xml:space="preserve">eśli jednostka nie posiada wykupionego Profilu Nabywcy można dodać link do konkretnego postępowania lub ogólnie do strony </w:t>
      </w:r>
      <w:hyperlink r:id="rId2">
        <w:r>
          <w:rPr>
            <w:rStyle w:val="Czeinternetowe"/>
            <w:rFonts w:eastAsia="Cambria" w:cs="Cambria" w:ascii="Cambria" w:hAnsi="Cambria"/>
            <w:color w:val="1A73E8"/>
            <w:sz w:val="16"/>
            <w:szCs w:val="16"/>
            <w:shd w:fill="FFFFFF" w:val="clear"/>
          </w:rPr>
          <w:t>platformazakupowa.pl</w:t>
        </w:r>
      </w:hyperlink>
    </w:p>
  </w:footnote>
  <w:footnote w:id="3">
    <w:p>
      <w:pPr>
        <w:pStyle w:val="Normal"/>
        <w:spacing w:lineRule="atLeast" w:line="100"/>
        <w:jc w:val="both"/>
        <w:rPr/>
      </w:pPr>
      <w:r>
        <w:rPr>
          <w:rStyle w:val="Znakiprzypiswdolnych"/>
        </w:rPr>
        <w:footnoteRef/>
      </w:r>
      <w:r>
        <w:rPr>
          <w:sz w:val="16"/>
          <w:szCs w:val="16"/>
        </w:rPr>
        <w:t xml:space="preserve"> </w:t>
      </w:r>
      <w:r>
        <w:rPr>
          <w:sz w:val="16"/>
          <w:szCs w:val="16"/>
        </w:rPr>
        <w:t>Rozporządzenie Prezesa Rady Ministrów z dnia 27 czerwca 2017 r. w sprawie użycia środków komunikacji elektronicznej w postępowaniu o udzielenie zamówienia publicznego oraz udostępniania i przechowywania dokumentów elektronicznych.</w:t>
      </w:r>
    </w:p>
  </w:footnote>
  <w:footnote w:id="4">
    <w:p>
      <w:pPr>
        <w:pStyle w:val="Przypisdolny"/>
        <w:jc w:val="both"/>
        <w:rPr/>
      </w:pPr>
      <w:r>
        <w:rPr>
          <w:rStyle w:val="Znakiprzypiswdolnych"/>
        </w:rPr>
        <w:footnoteRef/>
      </w:r>
      <w:r>
        <w:rPr>
          <w:rStyle w:val="Znakiprzypiswdolnych"/>
          <w:rFonts w:ascii="Cambria" w:hAnsi="Cambria"/>
          <w:b/>
        </w:rPr>
        <w:t xml:space="preserve"> </w:t>
      </w:r>
      <w:r>
        <w:rPr>
          <w:rStyle w:val="Znakiprzypiswdolnych"/>
          <w:rFonts w:ascii="Cambria" w:hAnsi="Cambria"/>
          <w:b/>
        </w:rPr>
        <w:t>Wyjaśnienie:</w:t>
      </w:r>
      <w:r>
        <w:rPr>
          <w:rStyle w:val="Znakiprzypiswdolnych"/>
          <w:rFonts w:ascii="Cambria" w:hAnsi="Cambri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5">
    <w:p>
      <w:pPr>
        <w:pStyle w:val="ListParagraph"/>
        <w:spacing w:before="20" w:after="40"/>
        <w:ind w:left="0" w:hanging="0"/>
        <w:contextualSpacing/>
        <w:rPr/>
      </w:pPr>
      <w:r>
        <w:rPr>
          <w:rStyle w:val="Znakiprzypiswdolnych"/>
        </w:rPr>
        <w:footnoteRef/>
      </w:r>
      <w:r>
        <w:rPr>
          <w:rStyle w:val="Znakiprzypiswdolnych"/>
          <w:rFonts w:ascii="Cambria" w:hAnsi="Cambria"/>
          <w:b/>
        </w:rPr>
        <w:t xml:space="preserve"> </w:t>
      </w:r>
      <w:r>
        <w:rPr>
          <w:rStyle w:val="Znakiprzypiswdolnych"/>
          <w:rFonts w:ascii="Cambria" w:hAnsi="Cambria"/>
          <w:b/>
        </w:rPr>
        <w:t>Wyjaśnienie:</w:t>
      </w:r>
      <w:r>
        <w:rPr>
          <w:rStyle w:val="Znakiprzypiswdolnych"/>
          <w:rFonts w:ascii="Cambria" w:hAnsi="Cambri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Style w:val="Znakiprzypiswdolnych"/>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jc w:val="both"/>
      <w:rPr/>
    </w:pPr>
    <w:r>
      <w:rPr/>
    </w:r>
  </w:p>
  <w:p>
    <w:pPr>
      <w:pStyle w:val="Normal"/>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3589" w:hanging="360"/>
      </w:pPr>
      <w:rPr>
        <w:sz w:val="24"/>
        <w:b/>
        <w:szCs w:val="24"/>
        <w:bCs/>
        <w:rFonts w:cs="Cambria"/>
        <w:color w:val="000000"/>
        <w:lang w:val="pl-PL" w:eastAsia="en-US"/>
      </w:rPr>
    </w:lvl>
    <w:lvl w:ilvl="1">
      <w:start w:val="1"/>
      <w:numFmt w:val="decimal"/>
      <w:lvlText w:val="%2."/>
      <w:lvlJc w:val="left"/>
      <w:pPr>
        <w:tabs>
          <w:tab w:val="num" w:pos="0"/>
        </w:tabs>
        <w:ind w:left="1080" w:hanging="360"/>
      </w:pPr>
      <w:rPr>
        <w:sz w:val="22"/>
        <w:i w:val="false"/>
        <w:b/>
        <w:szCs w:val="22"/>
        <w:color w:val="auto"/>
      </w:rPr>
    </w:lvl>
    <w:lvl w:ilvl="2">
      <w:start w:val="1"/>
      <w:numFmt w:val="lowerLetter"/>
      <w:lvlText w:val="%3)"/>
      <w:lvlJc w:val="left"/>
      <w:pPr>
        <w:tabs>
          <w:tab w:val="num" w:pos="0"/>
        </w:tabs>
        <w:ind w:left="1440" w:hanging="360"/>
      </w:pPr>
      <w:rPr/>
    </w:lvl>
    <w:lvl w:ilvl="3">
      <w:start w:val="1"/>
      <w:numFmt w:val="decimal"/>
      <w:lvlText w:val="%4."/>
      <w:lvlJc w:val="left"/>
      <w:pPr>
        <w:tabs>
          <w:tab w:val="num" w:pos="0"/>
        </w:tabs>
        <w:ind w:left="1800" w:hanging="360"/>
      </w:pPr>
      <w:rPr>
        <w:b w:val="false"/>
      </w:rPr>
    </w:lvl>
    <w:lvl w:ilvl="4">
      <w:start w:val="1"/>
      <w:numFmt w:val="decimal"/>
      <w:lvlText w:val="%5."/>
      <w:lvlJc w:val="left"/>
      <w:pPr>
        <w:tabs>
          <w:tab w:val="num" w:pos="0"/>
        </w:tabs>
        <w:ind w:left="2160" w:hanging="360"/>
      </w:pPr>
      <w:rPr>
        <w:b/>
      </w:rPr>
    </w:lvl>
    <w:lvl w:ilvl="5">
      <w:start w:val="1"/>
      <w:numFmt w:val="decimal"/>
      <w:lvlText w:val="%6."/>
      <w:lvlJc w:val="left"/>
      <w:pPr>
        <w:tabs>
          <w:tab w:val="num" w:pos="0"/>
        </w:tabs>
        <w:ind w:left="2520" w:hanging="360"/>
      </w:pPr>
      <w:rPr>
        <w:b/>
      </w:rPr>
    </w:lvl>
    <w:lvl w:ilvl="6">
      <w:start w:val="1"/>
      <w:numFmt w:val="decimal"/>
      <w:lvlText w:val="%7."/>
      <w:lvlJc w:val="left"/>
      <w:pPr>
        <w:tabs>
          <w:tab w:val="num" w:pos="0"/>
        </w:tabs>
        <w:ind w:left="2880" w:hanging="360"/>
      </w:pPr>
      <w:rPr>
        <w:b/>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2">
    <w:lvl w:ilvl="0">
      <w:start w:val="11"/>
      <w:numFmt w:val="decimal"/>
      <w:lvlText w:val="%1."/>
      <w:lvlJc w:val="left"/>
      <w:pPr>
        <w:tabs>
          <w:tab w:val="num" w:pos="0"/>
        </w:tabs>
        <w:ind w:left="360" w:hanging="360"/>
      </w:pPr>
      <w:rPr>
        <w:sz w:val="24"/>
        <w:b/>
        <w:rFonts w:ascii="Cambria" w:hAnsi="Cambria" w:cs="Times New Roman"/>
      </w:rPr>
    </w:lvl>
    <w:lvl w:ilvl="1">
      <w:start w:val="1"/>
      <w:numFmt w:val="decimal"/>
      <w:lvlText w:val="%1.%2."/>
      <w:lvlJc w:val="left"/>
      <w:pPr>
        <w:tabs>
          <w:tab w:val="num" w:pos="0"/>
        </w:tabs>
        <w:ind w:left="360" w:hanging="360"/>
      </w:pPr>
      <w:rPr>
        <w:sz w:val="24"/>
        <w:b/>
        <w:rFonts w:ascii="Cambria" w:hAnsi="Cambria"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lvl w:ilvl="0">
      <w:start w:val="1"/>
      <w:numFmt w:val="decimal"/>
      <w:lvlText w:val="%1)"/>
      <w:lvlJc w:val="left"/>
      <w:pPr>
        <w:tabs>
          <w:tab w:val="num" w:pos="0"/>
        </w:tabs>
        <w:ind w:left="1060" w:hanging="360"/>
      </w:pPr>
      <w:rPr>
        <w:b w:val="false"/>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
    <w:lvl w:ilvl="0">
      <w:start w:val="1"/>
      <w:numFmt w:val="decimal"/>
      <w:lvlText w:val="%1)"/>
      <w:lvlJc w:val="left"/>
      <w:pPr>
        <w:tabs>
          <w:tab w:val="num" w:pos="0"/>
        </w:tabs>
        <w:ind w:left="1060" w:hanging="360"/>
      </w:pPr>
      <w:rPr>
        <w:b/>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1495" w:hanging="360"/>
      </w:pPr>
      <w:rPr>
        <w:b w:val="false"/>
        <w:bCs w:val="false"/>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i w:val="false"/>
        <w:b w:val="false"/>
        <w:color w:val="000000"/>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i w:val="false"/>
        <w:b/>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lvl w:ilvl="0">
      <w:start w:val="14"/>
      <w:numFmt w:val="decimal"/>
      <w:lvlText w:val="%1."/>
      <w:lvlJc w:val="left"/>
      <w:pPr>
        <w:tabs>
          <w:tab w:val="num" w:pos="0"/>
        </w:tabs>
        <w:ind w:left="495" w:hanging="495"/>
      </w:pPr>
      <w:rPr/>
    </w:lvl>
    <w:lvl w:ilvl="1">
      <w:start w:val="1"/>
      <w:numFmt w:val="decimal"/>
      <w:lvlText w:val="%1.%2."/>
      <w:lvlJc w:val="left"/>
      <w:pPr>
        <w:tabs>
          <w:tab w:val="num" w:pos="0"/>
        </w:tabs>
        <w:ind w:left="720" w:hanging="720"/>
      </w:pPr>
      <w:rPr>
        <w:sz w:val="24"/>
        <w:b/>
        <w:szCs w:val="24"/>
        <w:rFonts w:ascii="Times New Roman" w:hAnsi="Times New Roman"/>
        <w:color w:val="auto"/>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9">
    <w:lvl w:ilvl="0">
      <w:start w:val="15"/>
      <w:numFmt w:val="decimal"/>
      <w:lvlText w:val="%1."/>
      <w:lvlJc w:val="left"/>
      <w:pPr>
        <w:tabs>
          <w:tab w:val="num" w:pos="0"/>
        </w:tabs>
        <w:ind w:left="495" w:hanging="495"/>
      </w:pPr>
      <w:rPr/>
    </w:lvl>
    <w:lvl w:ilvl="1">
      <w:start w:val="1"/>
      <w:numFmt w:val="decimal"/>
      <w:lvlText w:val="%1.%2."/>
      <w:lvlJc w:val="left"/>
      <w:pPr>
        <w:tabs>
          <w:tab w:val="num" w:pos="0"/>
        </w:tabs>
        <w:ind w:left="720" w:hanging="720"/>
      </w:pPr>
      <w:rPr>
        <w:sz w:val="24"/>
        <w:b/>
        <w:szCs w:val="24"/>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0">
    <w:lvl w:ilvl="0">
      <w:start w:val="16"/>
      <w:numFmt w:val="decimal"/>
      <w:lvlText w:val="%1."/>
      <w:lvlJc w:val="left"/>
      <w:pPr>
        <w:tabs>
          <w:tab w:val="num" w:pos="0"/>
        </w:tabs>
        <w:ind w:left="495" w:hanging="495"/>
      </w:pPr>
      <w:rPr/>
    </w:lvl>
    <w:lvl w:ilvl="1">
      <w:start w:val="1"/>
      <w:numFmt w:val="decimal"/>
      <w:lvlText w:val="%1.%2."/>
      <w:lvlJc w:val="left"/>
      <w:pPr>
        <w:tabs>
          <w:tab w:val="num" w:pos="0"/>
        </w:tabs>
        <w:ind w:left="720" w:hanging="720"/>
      </w:pPr>
      <w:rPr>
        <w:sz w:val="22"/>
        <w:b/>
        <w:szCs w:val="22"/>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1"/>
      <w:numFmt w:val="decimal"/>
      <w:lvlText w:val="%1."/>
      <w:lvlJc w:val="left"/>
      <w:pPr>
        <w:tabs>
          <w:tab w:val="num" w:pos="0"/>
        </w:tabs>
        <w:ind w:left="500" w:hanging="500"/>
      </w:pPr>
      <w:rPr/>
    </w:lvl>
    <w:lvl w:ilvl="1">
      <w:start w:val="3"/>
      <w:numFmt w:val="decimal"/>
      <w:lvlText w:val="%1.%2."/>
      <w:lvlJc w:val="left"/>
      <w:pPr>
        <w:tabs>
          <w:tab w:val="num" w:pos="0"/>
        </w:tabs>
        <w:ind w:left="720" w:hanging="720"/>
      </w:pPr>
      <w:rPr>
        <w:sz w:val="24"/>
        <w:b/>
        <w:szCs w:val="24"/>
        <w:rFonts w:ascii="Times New Roman" w:hAnsi="Times New Roman"/>
        <w:color w:val="000000"/>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3">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sz w:val="22"/>
        <w:i w:val="false"/>
        <w:b/>
        <w:szCs w:val="22"/>
        <w:rFonts w:ascii="Cambria" w:hAnsi="Cambria" w:cs="Times New Roman"/>
      </w:rPr>
    </w:lvl>
    <w:lvl w:ilvl="2">
      <w:start w:val="1"/>
      <w:numFmt w:val="decimal"/>
      <w:lvlText w:val="%1.%2.%3."/>
      <w:lvlJc w:val="left"/>
      <w:pPr>
        <w:tabs>
          <w:tab w:val="num" w:pos="568"/>
        </w:tabs>
        <w:ind w:left="1288" w:hanging="720"/>
      </w:pPr>
      <w:rPr>
        <w:b/>
        <w:bCs/>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b/>
        <w:rFonts w:eastAsia="Cambria" w:cs="Cambria"/>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15">
    <w:lvl w:ilvl="0">
      <w:start w:val="1"/>
      <w:numFmt w:val="lowerLetter"/>
      <w:lvlText w:val="%1)"/>
      <w:lvlJc w:val="left"/>
      <w:pPr>
        <w:tabs>
          <w:tab w:val="num" w:pos="0"/>
        </w:tabs>
        <w:ind w:left="1353" w:hanging="360"/>
      </w:pPr>
      <w:rPr>
        <w:b w:val="false"/>
      </w:rPr>
    </w:lvl>
    <w:lvl w:ilvl="1">
      <w:start w:val="1"/>
      <w:numFmt w:val="lowerLetter"/>
      <w:lvlText w:val="%2."/>
      <w:lvlJc w:val="left"/>
      <w:pPr>
        <w:tabs>
          <w:tab w:val="num" w:pos="0"/>
        </w:tabs>
        <w:ind w:left="2073" w:hanging="360"/>
      </w:pPr>
      <w:rPr/>
    </w:lvl>
    <w:lvl w:ilvl="2">
      <w:start w:val="1"/>
      <w:numFmt w:val="lowerRoman"/>
      <w:lvlText w:val="%3."/>
      <w:lvlJc w:val="right"/>
      <w:pPr>
        <w:tabs>
          <w:tab w:val="num" w:pos="0"/>
        </w:tabs>
        <w:ind w:left="2793" w:hanging="180"/>
      </w:pPr>
      <w:rPr/>
    </w:lvl>
    <w:lvl w:ilvl="3">
      <w:start w:val="1"/>
      <w:numFmt w:val="decimal"/>
      <w:lvlText w:val="%4."/>
      <w:lvlJc w:val="left"/>
      <w:pPr>
        <w:tabs>
          <w:tab w:val="num" w:pos="0"/>
        </w:tabs>
        <w:ind w:left="3513" w:hanging="360"/>
      </w:pPr>
      <w:rPr/>
    </w:lvl>
    <w:lvl w:ilvl="4">
      <w:start w:val="1"/>
      <w:numFmt w:val="lowerLetter"/>
      <w:lvlText w:val="%5."/>
      <w:lvlJc w:val="left"/>
      <w:pPr>
        <w:tabs>
          <w:tab w:val="num" w:pos="0"/>
        </w:tabs>
        <w:ind w:left="4233" w:hanging="360"/>
      </w:pPr>
      <w:rPr/>
    </w:lvl>
    <w:lvl w:ilvl="5">
      <w:start w:val="1"/>
      <w:numFmt w:val="lowerRoman"/>
      <w:lvlText w:val="%6."/>
      <w:lvlJc w:val="right"/>
      <w:pPr>
        <w:tabs>
          <w:tab w:val="num" w:pos="0"/>
        </w:tabs>
        <w:ind w:left="4953" w:hanging="180"/>
      </w:pPr>
      <w:rPr/>
    </w:lvl>
    <w:lvl w:ilvl="6">
      <w:start w:val="1"/>
      <w:numFmt w:val="decimal"/>
      <w:lvlText w:val="%7."/>
      <w:lvlJc w:val="left"/>
      <w:pPr>
        <w:tabs>
          <w:tab w:val="num" w:pos="0"/>
        </w:tabs>
        <w:ind w:left="5673" w:hanging="360"/>
      </w:pPr>
      <w:rPr/>
    </w:lvl>
    <w:lvl w:ilvl="7">
      <w:start w:val="1"/>
      <w:numFmt w:val="lowerLetter"/>
      <w:lvlText w:val="%8."/>
      <w:lvlJc w:val="left"/>
      <w:pPr>
        <w:tabs>
          <w:tab w:val="num" w:pos="0"/>
        </w:tabs>
        <w:ind w:left="6393" w:hanging="360"/>
      </w:pPr>
      <w:rPr/>
    </w:lvl>
    <w:lvl w:ilvl="8">
      <w:start w:val="1"/>
      <w:numFmt w:val="lowerRoman"/>
      <w:lvlText w:val="%9."/>
      <w:lvlJc w:val="right"/>
      <w:pPr>
        <w:tabs>
          <w:tab w:val="num" w:pos="0"/>
        </w:tabs>
        <w:ind w:left="7113" w:hanging="180"/>
      </w:pPr>
      <w:rPr/>
    </w:lvl>
  </w:abstractNum>
  <w:abstractNum w:abstractNumId="16">
    <w:lvl w:ilvl="0">
      <w:start w:val="17"/>
      <w:numFmt w:val="decimal"/>
      <w:lvlText w:val="%1"/>
      <w:lvlJc w:val="left"/>
      <w:pPr>
        <w:tabs>
          <w:tab w:val="num" w:pos="0"/>
        </w:tabs>
        <w:ind w:left="444" w:hanging="444"/>
      </w:pPr>
      <w:r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rPr/>
    </w:lvl>
    <w:lvl w:ilvl="3">
      <w:start w:val="1"/>
      <w:numFmt w:val="decimal"/>
      <w:lvlText w:val="%1.%2.%3.%4"/>
      <w:lvlJc w:val="left"/>
      <w:pPr>
        <w:tabs>
          <w:tab w:val="num" w:pos="0"/>
        </w:tabs>
        <w:ind w:left="2355" w:hanging="1080"/>
      </w:pPr>
      <w:rPr/>
    </w:lvl>
    <w:lvl w:ilvl="4">
      <w:start w:val="1"/>
      <w:numFmt w:val="decimal"/>
      <w:lvlText w:val="%1.%2.%3.%4.%5"/>
      <w:lvlJc w:val="left"/>
      <w:pPr>
        <w:tabs>
          <w:tab w:val="num" w:pos="0"/>
        </w:tabs>
        <w:ind w:left="2780" w:hanging="1080"/>
      </w:pPr>
      <w:rPr/>
    </w:lvl>
    <w:lvl w:ilvl="5">
      <w:start w:val="1"/>
      <w:numFmt w:val="decimal"/>
      <w:lvlText w:val="%1.%2.%3.%4.%5.%6"/>
      <w:lvlJc w:val="left"/>
      <w:pPr>
        <w:tabs>
          <w:tab w:val="num" w:pos="0"/>
        </w:tabs>
        <w:ind w:left="3565" w:hanging="1440"/>
      </w:pPr>
      <w:rPr/>
    </w:lvl>
    <w:lvl w:ilvl="6">
      <w:start w:val="1"/>
      <w:numFmt w:val="decimal"/>
      <w:lvlText w:val="%1.%2.%3.%4.%5.%6.%7"/>
      <w:lvlJc w:val="left"/>
      <w:pPr>
        <w:tabs>
          <w:tab w:val="num" w:pos="0"/>
        </w:tabs>
        <w:ind w:left="3990" w:hanging="1440"/>
      </w:pPr>
      <w:rPr/>
    </w:lvl>
    <w:lvl w:ilvl="7">
      <w:start w:val="1"/>
      <w:numFmt w:val="decimal"/>
      <w:lvlText w:val="%1.%2.%3.%4.%5.%6.%7.%8"/>
      <w:lvlJc w:val="left"/>
      <w:pPr>
        <w:tabs>
          <w:tab w:val="num" w:pos="0"/>
        </w:tabs>
        <w:ind w:left="4775" w:hanging="1800"/>
      </w:pPr>
      <w:rPr/>
    </w:lvl>
    <w:lvl w:ilvl="8">
      <w:start w:val="1"/>
      <w:numFmt w:val="decimal"/>
      <w:lvlText w:val="%1.%2.%3.%4.%5.%6.%7.%8.%9"/>
      <w:lvlJc w:val="left"/>
      <w:pPr>
        <w:tabs>
          <w:tab w:val="num" w:pos="0"/>
        </w:tabs>
        <w:ind w:left="5200" w:hanging="1800"/>
      </w:pPr>
      <w:rPr/>
    </w:lvl>
  </w:abstractNum>
  <w:abstractNum w:abstractNumId="17">
    <w:lvl w:ilvl="0">
      <w:start w:val="19"/>
      <w:numFmt w:val="decimal"/>
      <w:lvlText w:val="%1"/>
      <w:lvlJc w:val="left"/>
      <w:pPr>
        <w:tabs>
          <w:tab w:val="num" w:pos="0"/>
        </w:tabs>
        <w:ind w:left="444" w:hanging="444"/>
      </w:pPr>
      <w:rPr/>
    </w:lvl>
    <w:lvl w:ilvl="1">
      <w:start w:val="1"/>
      <w:numFmt w:val="decimal"/>
      <w:lvlText w:val="%1.%2"/>
      <w:lvlJc w:val="left"/>
      <w:pPr>
        <w:tabs>
          <w:tab w:val="num" w:pos="0"/>
        </w:tabs>
        <w:ind w:left="444" w:hanging="444"/>
      </w:pPr>
      <w:rPr>
        <w:b/>
        <w:bCs/>
        <w:rFonts w:ascii="Times New Roman" w:hAnsi="Times New Roman"/>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8">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9">
    <w:lvl w:ilvl="0">
      <w:start w:val="1"/>
      <w:numFmt w:val="lowerLetter"/>
      <w:lvlText w:val="%1)"/>
      <w:lvlJc w:val="left"/>
      <w:pPr>
        <w:tabs>
          <w:tab w:val="num" w:pos="0"/>
        </w:tabs>
        <w:ind w:left="1854" w:hanging="360"/>
      </w:pPr>
      <w:rPr>
        <w:rFonts w:ascii="Cambria" w:hAnsi="Cambria" w:eastAsia="SimSun" w:cs="Times New Roman"/>
      </w:rPr>
    </w:lvl>
    <w:lvl w:ilvl="1">
      <w:start w:val="1"/>
      <w:numFmt w:val="lowerLetter"/>
      <w:lvlText w:val="%2."/>
      <w:lvlJc w:val="left"/>
      <w:pPr>
        <w:tabs>
          <w:tab w:val="num" w:pos="0"/>
        </w:tabs>
        <w:ind w:left="2574" w:hanging="360"/>
      </w:pPr>
      <w:rPr/>
    </w:lvl>
    <w:lvl w:ilvl="2">
      <w:start w:val="1"/>
      <w:numFmt w:val="lowerRoman"/>
      <w:lvlText w:val="%3."/>
      <w:lvlJc w:val="right"/>
      <w:pPr>
        <w:tabs>
          <w:tab w:val="num" w:pos="0"/>
        </w:tabs>
        <w:ind w:left="3294" w:hanging="180"/>
      </w:pPr>
      <w:rPr/>
    </w:lvl>
    <w:lvl w:ilvl="3">
      <w:start w:val="1"/>
      <w:numFmt w:val="decimal"/>
      <w:lvlText w:val="%4."/>
      <w:lvlJc w:val="left"/>
      <w:pPr>
        <w:tabs>
          <w:tab w:val="num" w:pos="0"/>
        </w:tabs>
        <w:ind w:left="4014" w:hanging="360"/>
      </w:pPr>
      <w:rPr/>
    </w:lvl>
    <w:lvl w:ilvl="4">
      <w:start w:val="1"/>
      <w:numFmt w:val="lowerLetter"/>
      <w:lvlText w:val="%5."/>
      <w:lvlJc w:val="left"/>
      <w:pPr>
        <w:tabs>
          <w:tab w:val="num" w:pos="0"/>
        </w:tabs>
        <w:ind w:left="4734" w:hanging="360"/>
      </w:pPr>
      <w:rPr/>
    </w:lvl>
    <w:lvl w:ilvl="5">
      <w:start w:val="1"/>
      <w:numFmt w:val="lowerRoman"/>
      <w:lvlText w:val="%6."/>
      <w:lvlJc w:val="right"/>
      <w:pPr>
        <w:tabs>
          <w:tab w:val="num" w:pos="0"/>
        </w:tabs>
        <w:ind w:left="5454" w:hanging="180"/>
      </w:pPr>
      <w:rPr/>
    </w:lvl>
    <w:lvl w:ilvl="6">
      <w:start w:val="1"/>
      <w:numFmt w:val="decimal"/>
      <w:lvlText w:val="%7."/>
      <w:lvlJc w:val="left"/>
      <w:pPr>
        <w:tabs>
          <w:tab w:val="num" w:pos="0"/>
        </w:tabs>
        <w:ind w:left="6174" w:hanging="360"/>
      </w:pPr>
      <w:rPr/>
    </w:lvl>
    <w:lvl w:ilvl="7">
      <w:start w:val="1"/>
      <w:numFmt w:val="lowerLetter"/>
      <w:lvlText w:val="%8."/>
      <w:lvlJc w:val="left"/>
      <w:pPr>
        <w:tabs>
          <w:tab w:val="num" w:pos="0"/>
        </w:tabs>
        <w:ind w:left="6894" w:hanging="360"/>
      </w:pPr>
      <w:rPr/>
    </w:lvl>
    <w:lvl w:ilvl="8">
      <w:start w:val="1"/>
      <w:numFmt w:val="lowerRoman"/>
      <w:lvlText w:val="%9."/>
      <w:lvlJc w:val="right"/>
      <w:pPr>
        <w:tabs>
          <w:tab w:val="num" w:pos="0"/>
        </w:tabs>
        <w:ind w:left="7614" w:hanging="180"/>
      </w:pPr>
      <w:rPr/>
    </w:lvl>
  </w:abstractNum>
  <w:abstractNum w:abstractNumId="20">
    <w:lvl w:ilvl="0">
      <w:start w:val="1"/>
      <w:numFmt w:val="lowerLetter"/>
      <w:lvlText w:val="%1)"/>
      <w:lvlJc w:val="left"/>
      <w:pPr>
        <w:tabs>
          <w:tab w:val="num" w:pos="0"/>
        </w:tabs>
        <w:ind w:left="1429" w:hanging="360"/>
      </w:pPr>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lvl w:ilvl="0">
      <w:start w:val="18"/>
      <w:numFmt w:val="decimal"/>
      <w:lvlText w:val="%1."/>
      <w:lvlJc w:val="left"/>
      <w:pPr>
        <w:tabs>
          <w:tab w:val="num" w:pos="0"/>
        </w:tabs>
        <w:ind w:left="500" w:hanging="500"/>
      </w:pPr>
      <w:rPr/>
    </w:lvl>
    <w:lvl w:ilvl="1">
      <w:start w:val="1"/>
      <w:numFmt w:val="decimal"/>
      <w:lvlText w:val="%1.%2."/>
      <w:lvlJc w:val="left"/>
      <w:pPr>
        <w:tabs>
          <w:tab w:val="num" w:pos="0"/>
        </w:tabs>
        <w:ind w:left="1145" w:hanging="720"/>
      </w:pPr>
      <w:rPr>
        <w:sz w:val="20"/>
        <w:b/>
        <w:szCs w:val="20"/>
      </w:rPr>
    </w:lvl>
    <w:lvl w:ilvl="2">
      <w:start w:val="1"/>
      <w:numFmt w:val="decimal"/>
      <w:lvlText w:val="%1.%2.%3."/>
      <w:lvlJc w:val="left"/>
      <w:pPr>
        <w:tabs>
          <w:tab w:val="num" w:pos="0"/>
        </w:tabs>
        <w:ind w:left="1570" w:hanging="720"/>
      </w:pPr>
      <w:rPr/>
    </w:lvl>
    <w:lvl w:ilvl="3">
      <w:start w:val="1"/>
      <w:numFmt w:val="decimal"/>
      <w:lvlText w:val="%1.%2.%3.%4."/>
      <w:lvlJc w:val="left"/>
      <w:pPr>
        <w:tabs>
          <w:tab w:val="num" w:pos="0"/>
        </w:tabs>
        <w:ind w:left="2355" w:hanging="1080"/>
      </w:pPr>
      <w:rPr/>
    </w:lvl>
    <w:lvl w:ilvl="4">
      <w:start w:val="1"/>
      <w:numFmt w:val="decimal"/>
      <w:lvlText w:val="%1.%2.%3.%4.%5."/>
      <w:lvlJc w:val="left"/>
      <w:pPr>
        <w:tabs>
          <w:tab w:val="num" w:pos="0"/>
        </w:tabs>
        <w:ind w:left="2780" w:hanging="1080"/>
      </w:pPr>
      <w:rPr/>
    </w:lvl>
    <w:lvl w:ilvl="5">
      <w:start w:val="1"/>
      <w:numFmt w:val="decimal"/>
      <w:lvlText w:val="%1.%2.%3.%4.%5.%6."/>
      <w:lvlJc w:val="left"/>
      <w:pPr>
        <w:tabs>
          <w:tab w:val="num" w:pos="0"/>
        </w:tabs>
        <w:ind w:left="3565" w:hanging="1440"/>
      </w:pPr>
      <w:rPr/>
    </w:lvl>
    <w:lvl w:ilvl="6">
      <w:start w:val="1"/>
      <w:numFmt w:val="decimal"/>
      <w:lvlText w:val="%1.%2.%3.%4.%5.%6.%7."/>
      <w:lvlJc w:val="left"/>
      <w:pPr>
        <w:tabs>
          <w:tab w:val="num" w:pos="0"/>
        </w:tabs>
        <w:ind w:left="3990" w:hanging="1440"/>
      </w:pPr>
      <w:rPr/>
    </w:lvl>
    <w:lvl w:ilvl="7">
      <w:start w:val="1"/>
      <w:numFmt w:val="decimal"/>
      <w:lvlText w:val="%1.%2.%3.%4.%5.%6.%7.%8."/>
      <w:lvlJc w:val="left"/>
      <w:pPr>
        <w:tabs>
          <w:tab w:val="num" w:pos="0"/>
        </w:tabs>
        <w:ind w:left="4775" w:hanging="1800"/>
      </w:pPr>
      <w:rPr/>
    </w:lvl>
    <w:lvl w:ilvl="8">
      <w:start w:val="1"/>
      <w:numFmt w:val="decimal"/>
      <w:lvlText w:val="%1.%2.%3.%4.%5.%6.%7.%8.%9."/>
      <w:lvlJc w:val="left"/>
      <w:pPr>
        <w:tabs>
          <w:tab w:val="num" w:pos="0"/>
        </w:tabs>
        <w:ind w:left="5200" w:hanging="1800"/>
      </w:pPr>
      <w:rPr/>
    </w:lvl>
  </w:abstractNum>
  <w:abstractNum w:abstractNumId="22">
    <w:lvl w:ilvl="0">
      <w:start w:val="5"/>
      <w:numFmt w:val="decimal"/>
      <w:lvlText w:val="%1."/>
      <w:lvlJc w:val="left"/>
      <w:pPr>
        <w:tabs>
          <w:tab w:val="num" w:pos="0"/>
        </w:tabs>
        <w:ind w:left="360" w:hanging="360"/>
      </w:pPr>
      <w:rPr/>
    </w:lvl>
    <w:lvl w:ilvl="1">
      <w:start w:val="1"/>
      <w:numFmt w:val="decimal"/>
      <w:lvlText w:val="%1.%2."/>
      <w:lvlJc w:val="left"/>
      <w:pPr>
        <w:tabs>
          <w:tab w:val="num" w:pos="0"/>
        </w:tabs>
        <w:ind w:left="720" w:hanging="720"/>
      </w:pPr>
      <w:rPr>
        <w:b/>
        <w:bCs w:val="false"/>
        <w:color w:val="000000"/>
      </w:rPr>
    </w:lvl>
    <w:lvl w:ilvl="2">
      <w:start w:val="1"/>
      <w:numFmt w:val="decimal"/>
      <w:lvlText w:val="%1.%2.%3."/>
      <w:lvlJc w:val="left"/>
      <w:pPr>
        <w:tabs>
          <w:tab w:val="num" w:pos="1135"/>
        </w:tabs>
        <w:ind w:left="1855" w:hanging="720"/>
      </w:pPr>
      <w:rPr>
        <w:sz w:val="22"/>
        <w:szCs w:val="22"/>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3">
    <w:lvl w:ilvl="0">
      <w:start w:val="17"/>
      <w:numFmt w:val="decimal"/>
      <w:lvlText w:val="%1."/>
      <w:lvlJc w:val="left"/>
      <w:pPr>
        <w:tabs>
          <w:tab w:val="num" w:pos="0"/>
        </w:tabs>
        <w:ind w:left="500" w:hanging="500"/>
      </w:pPr>
      <w:r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4">
    <w:lvl w:ilvl="0">
      <w:start w:val="6"/>
      <w:numFmt w:val="decimal"/>
      <w:lvlText w:val="%1"/>
      <w:lvlJc w:val="left"/>
      <w:pPr>
        <w:tabs>
          <w:tab w:val="num" w:pos="0"/>
        </w:tabs>
        <w:ind w:left="520" w:hanging="520"/>
      </w:pPr>
      <w:rPr/>
    </w:lvl>
    <w:lvl w:ilvl="1">
      <w:start w:val="1"/>
      <w:numFmt w:val="decimal"/>
      <w:lvlText w:val="%1.%2"/>
      <w:lvlJc w:val="left"/>
      <w:pPr>
        <w:tabs>
          <w:tab w:val="num" w:pos="0"/>
        </w:tabs>
        <w:ind w:left="875" w:hanging="520"/>
      </w:pPr>
      <w:rPr/>
    </w:lvl>
    <w:lvl w:ilvl="2">
      <w:start w:val="4"/>
      <w:numFmt w:val="decimal"/>
      <w:lvlText w:val="%1.%2.%3"/>
      <w:lvlJc w:val="left"/>
      <w:pPr>
        <w:tabs>
          <w:tab w:val="num" w:pos="0"/>
        </w:tabs>
        <w:ind w:left="1430" w:hanging="720"/>
      </w:pPr>
      <w:rPr/>
    </w:lvl>
    <w:lvl w:ilvl="3">
      <w:start w:val="1"/>
      <w:numFmt w:val="decimal"/>
      <w:lvlText w:val="%1.%2.%3.%4"/>
      <w:lvlJc w:val="left"/>
      <w:pPr>
        <w:tabs>
          <w:tab w:val="num" w:pos="0"/>
        </w:tabs>
        <w:ind w:left="2145" w:hanging="1080"/>
      </w:pPr>
      <w:rPr/>
    </w:lvl>
    <w:lvl w:ilvl="4">
      <w:start w:val="1"/>
      <w:numFmt w:val="decimal"/>
      <w:lvlText w:val="%1.%2.%3.%4.%5"/>
      <w:lvlJc w:val="left"/>
      <w:pPr>
        <w:tabs>
          <w:tab w:val="num" w:pos="0"/>
        </w:tabs>
        <w:ind w:left="2500" w:hanging="1080"/>
      </w:pPr>
      <w:rPr/>
    </w:lvl>
    <w:lvl w:ilvl="5">
      <w:start w:val="1"/>
      <w:numFmt w:val="decimal"/>
      <w:lvlText w:val="%1.%2.%3.%4.%5.%6"/>
      <w:lvlJc w:val="left"/>
      <w:pPr>
        <w:tabs>
          <w:tab w:val="num" w:pos="0"/>
        </w:tabs>
        <w:ind w:left="3215" w:hanging="1440"/>
      </w:pPr>
      <w:rPr/>
    </w:lvl>
    <w:lvl w:ilvl="6">
      <w:start w:val="1"/>
      <w:numFmt w:val="decimal"/>
      <w:lvlText w:val="%1.%2.%3.%4.%5.%6.%7"/>
      <w:lvlJc w:val="left"/>
      <w:pPr>
        <w:tabs>
          <w:tab w:val="num" w:pos="0"/>
        </w:tabs>
        <w:ind w:left="3570" w:hanging="1440"/>
      </w:pPr>
      <w:rPr/>
    </w:lvl>
    <w:lvl w:ilvl="7">
      <w:start w:val="1"/>
      <w:numFmt w:val="decimal"/>
      <w:lvlText w:val="%1.%2.%3.%4.%5.%6.%7.%8"/>
      <w:lvlJc w:val="left"/>
      <w:pPr>
        <w:tabs>
          <w:tab w:val="num" w:pos="0"/>
        </w:tabs>
        <w:ind w:left="4285" w:hanging="1800"/>
      </w:pPr>
      <w:rPr/>
    </w:lvl>
    <w:lvl w:ilvl="8">
      <w:start w:val="1"/>
      <w:numFmt w:val="decimal"/>
      <w:lvlText w:val="%1.%2.%3.%4.%5.%6.%7.%8.%9"/>
      <w:lvlJc w:val="left"/>
      <w:pPr>
        <w:tabs>
          <w:tab w:val="num" w:pos="0"/>
        </w:tabs>
        <w:ind w:left="4640" w:hanging="1800"/>
      </w:pPr>
      <w:rPr/>
    </w:lvl>
  </w:abstractNum>
  <w:abstractNum w:abstractNumId="25">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6">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27">
    <w:lvl w:ilvl="0">
      <w:start w:val="1"/>
      <w:numFmt w:val="lowerLetter"/>
      <w:lvlText w:val="%1)"/>
      <w:lvlJc w:val="left"/>
      <w:pPr>
        <w:tabs>
          <w:tab w:val="num" w:pos="0"/>
        </w:tabs>
        <w:ind w:left="1429" w:hanging="360"/>
      </w:pPr>
      <w:rPr>
        <w:rFonts w:ascii="Arial" w:hAnsi="Arial" w:eastAsia="Times New Roman"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Times New Roman" w:hAnsi="Times New Roman" w:eastAsia="Times New Roman"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8">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i w:val="false"/>
        <w:b/>
        <w:rFonts w:cs="Times New Roman"/>
      </w:rPr>
    </w:lvl>
    <w:lvl w:ilvl="2">
      <w:start w:val="1"/>
      <w:numFmt w:val="decimal"/>
      <w:lvlText w:val="%1.%2.%3."/>
      <w:lvlJc w:val="left"/>
      <w:pPr>
        <w:tabs>
          <w:tab w:val="num" w:pos="425"/>
        </w:tabs>
        <w:ind w:left="1571" w:hanging="720"/>
      </w:pPr>
      <w:rPr>
        <w:i w:val="false"/>
        <w:iCs w:val="false"/>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9">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sz w:val="20"/>
        <w:b/>
        <w:szCs w:val="20"/>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0">
    <w:lvl w:ilvl="0">
      <w:start w:val="1"/>
      <w:numFmt w:val="decimal"/>
      <w:lvlText w:val="%1)"/>
      <w:lvlJc w:val="left"/>
      <w:pPr>
        <w:tabs>
          <w:tab w:val="num" w:pos="0"/>
        </w:tabs>
        <w:ind w:left="786" w:hanging="360"/>
      </w:pPr>
      <w:rPr>
        <w:i w:val="false"/>
        <w:b w:val="false"/>
        <w:color w:val="auto"/>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31">
    <w:lvl w:ilvl="0">
      <w:start w:val="3"/>
      <w:numFmt w:val="decimal"/>
      <w:lvlText w:val="%1."/>
      <w:lvlJc w:val="left"/>
      <w:pPr>
        <w:tabs>
          <w:tab w:val="num" w:pos="0"/>
        </w:tabs>
        <w:ind w:left="3589" w:hanging="360"/>
      </w:pPr>
      <w:rPr>
        <w:sz w:val="24"/>
        <w:b/>
        <w:szCs w:val="24"/>
        <w:bCs/>
        <w:rFonts w:cs="Cambria"/>
        <w:color w:val="000000"/>
        <w:lang w:val="pl-PL" w:eastAsia="en-US"/>
      </w:rPr>
    </w:lvl>
    <w:lvl w:ilvl="1">
      <w:start w:val="1"/>
      <w:numFmt w:val="decimal"/>
      <w:lvlText w:val="%2."/>
      <w:lvlJc w:val="left"/>
      <w:pPr>
        <w:tabs>
          <w:tab w:val="num" w:pos="0"/>
        </w:tabs>
        <w:ind w:left="1080" w:hanging="360"/>
      </w:pPr>
      <w:rPr>
        <w:sz w:val="22"/>
        <w:i w:val="false"/>
        <w:b/>
        <w:szCs w:val="22"/>
        <w:color w:val="auto"/>
      </w:rPr>
    </w:lvl>
    <w:lvl w:ilvl="2">
      <w:start w:val="1"/>
      <w:numFmt w:val="decimal"/>
      <w:lvlText w:val="%3."/>
      <w:lvlJc w:val="left"/>
      <w:pPr>
        <w:tabs>
          <w:tab w:val="num" w:pos="0"/>
        </w:tabs>
        <w:ind w:left="1440" w:hanging="360"/>
      </w:pPr>
      <w:rPr>
        <w:sz w:val="22"/>
        <w:b w:val="false"/>
        <w:szCs w:val="22"/>
        <w:bCs/>
      </w:rPr>
    </w:lvl>
    <w:lvl w:ilvl="3">
      <w:start w:val="1"/>
      <w:numFmt w:val="decimal"/>
      <w:lvlText w:val="%4."/>
      <w:lvlJc w:val="left"/>
      <w:pPr>
        <w:tabs>
          <w:tab w:val="num" w:pos="0"/>
        </w:tabs>
        <w:ind w:left="1800" w:hanging="360"/>
      </w:pPr>
      <w:rPr>
        <w:b w:val="false"/>
      </w:rPr>
    </w:lvl>
    <w:lvl w:ilvl="4">
      <w:start w:val="1"/>
      <w:numFmt w:val="decimal"/>
      <w:lvlText w:val="%5."/>
      <w:lvlJc w:val="left"/>
      <w:pPr>
        <w:tabs>
          <w:tab w:val="num" w:pos="0"/>
        </w:tabs>
        <w:ind w:left="2160" w:hanging="360"/>
      </w:pPr>
      <w:rPr>
        <w:b/>
      </w:rPr>
    </w:lvl>
    <w:lvl w:ilvl="5">
      <w:start w:val="1"/>
      <w:numFmt w:val="decimal"/>
      <w:lvlText w:val="%6."/>
      <w:lvlJc w:val="left"/>
      <w:pPr>
        <w:tabs>
          <w:tab w:val="num" w:pos="0"/>
        </w:tabs>
        <w:ind w:left="2520" w:hanging="360"/>
      </w:pPr>
      <w:rPr>
        <w:b/>
      </w:rPr>
    </w:lvl>
    <w:lvl w:ilvl="6">
      <w:start w:val="1"/>
      <w:numFmt w:val="decimal"/>
      <w:lvlText w:val="%7."/>
      <w:lvlJc w:val="left"/>
      <w:pPr>
        <w:tabs>
          <w:tab w:val="num" w:pos="0"/>
        </w:tabs>
        <w:ind w:left="2880" w:hanging="360"/>
      </w:pPr>
      <w:rPr>
        <w:b/>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32">
    <w:lvl w:ilvl="0">
      <w:start w:val="1"/>
      <w:numFmt w:val="bullet"/>
      <w:lvlText w:val=""/>
      <w:lvlJc w:val="left"/>
      <w:pPr>
        <w:tabs>
          <w:tab w:val="num" w:pos="0"/>
        </w:tabs>
        <w:ind w:left="720" w:hanging="360"/>
      </w:pPr>
      <w:rPr>
        <w:rFonts w:ascii="Wingdings" w:hAnsi="Wingdings" w:cs="Wingdings" w:hint="default"/>
        <w:sz w:val="24"/>
        <w:b/>
        <w:szCs w:val="24"/>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bullet"/>
      <w:lvlText w:val="−"/>
      <w:lvlJc w:val="left"/>
      <w:pPr>
        <w:tabs>
          <w:tab w:val="num" w:pos="0"/>
        </w:tabs>
        <w:ind w:left="1146" w:hanging="360"/>
      </w:pPr>
      <w:rPr>
        <w:rFonts w:ascii="Times New Roman" w:hAnsi="Times New Roman" w:cs="Times New Roman" w:hint="default"/>
        <w:sz w:val="24"/>
        <w:i w:val="false"/>
        <w:b/>
        <w:szCs w:val="24"/>
        <w:bCs/>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1"/>
      <w:numFmt w:val="bullet"/>
      <w:lvlText w:val="−"/>
      <w:lvlJc w:val="left"/>
      <w:pPr>
        <w:tabs>
          <w:tab w:val="num" w:pos="0"/>
        </w:tabs>
        <w:ind w:left="1146" w:hanging="360"/>
      </w:pPr>
      <w:rPr>
        <w:rFonts w:ascii="Times New Roman" w:hAnsi="Times New Roman" w:cs="Times New Roman" w:hint="default"/>
        <w:sz w:val="24"/>
        <w:i w:val="false"/>
        <w:b/>
        <w:szCs w:val="24"/>
        <w:bCs/>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6">
    <w:lvl w:ilvl="0">
      <w:start w:val="20"/>
      <w:numFmt w:val="decimal"/>
      <w:lvlText w:val="%1"/>
      <w:lvlJc w:val="left"/>
      <w:pPr>
        <w:tabs>
          <w:tab w:val="num" w:pos="0"/>
        </w:tabs>
        <w:ind w:left="444" w:hanging="444"/>
      </w:pPr>
      <w:rPr/>
    </w:lvl>
    <w:lvl w:ilvl="1">
      <w:start w:val="1"/>
      <w:numFmt w:val="decimal"/>
      <w:lvlText w:val="%1.%2"/>
      <w:lvlJc w:val="left"/>
      <w:pPr>
        <w:tabs>
          <w:tab w:val="num" w:pos="0"/>
        </w:tabs>
        <w:ind w:left="444" w:hanging="444"/>
      </w:pPr>
      <w:rPr>
        <w:sz w:val="20"/>
        <w:b/>
        <w:szCs w:val="20"/>
        <w:bCs w:val="false"/>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3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8">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9">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0">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1">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42">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43">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44">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45">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46">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47">
    <w:lvl w:ilvl="0">
      <w:start w:val="8"/>
      <w:numFmt w:val="decimal"/>
      <w:lvlText w:val="%1."/>
      <w:lvlJc w:val="left"/>
      <w:pPr>
        <w:tabs>
          <w:tab w:val="num" w:pos="0"/>
        </w:tabs>
        <w:ind w:left="400" w:hanging="400"/>
      </w:pPr>
      <w:rPr>
        <w:b/>
        <w:rFonts w:cs="Times New Roman"/>
      </w:rPr>
    </w:lvl>
    <w:lvl w:ilvl="1">
      <w:start w:val="1"/>
      <w:numFmt w:val="decimal"/>
      <w:lvlText w:val="%1.%2."/>
      <w:lvlJc w:val="left"/>
      <w:pPr>
        <w:tabs>
          <w:tab w:val="num" w:pos="0"/>
        </w:tabs>
        <w:ind w:left="720" w:hanging="720"/>
      </w:pPr>
      <w:rPr>
        <w:b/>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b/>
        <w:rFonts w:cs="Times New Roman"/>
      </w:rPr>
    </w:lvl>
    <w:lvl w:ilvl="4">
      <w:start w:val="1"/>
      <w:numFmt w:val="decimal"/>
      <w:lvlText w:val="%1.%2.%3.%4.%5."/>
      <w:lvlJc w:val="left"/>
      <w:pPr>
        <w:tabs>
          <w:tab w:val="num" w:pos="0"/>
        </w:tabs>
        <w:ind w:left="1080" w:hanging="1080"/>
      </w:pPr>
      <w:rPr>
        <w:b/>
        <w:rFonts w:cs="Times New Roman"/>
      </w:rPr>
    </w:lvl>
    <w:lvl w:ilvl="5">
      <w:start w:val="1"/>
      <w:numFmt w:val="decimal"/>
      <w:lvlText w:val="%1.%2.%3.%4.%5.%6."/>
      <w:lvlJc w:val="left"/>
      <w:pPr>
        <w:tabs>
          <w:tab w:val="num" w:pos="0"/>
        </w:tabs>
        <w:ind w:left="1440" w:hanging="1440"/>
      </w:pPr>
      <w:rPr>
        <w:b/>
        <w:rFonts w:cs="Times New Roman"/>
      </w:rPr>
    </w:lvl>
    <w:lvl w:ilvl="6">
      <w:start w:val="1"/>
      <w:numFmt w:val="decimal"/>
      <w:lvlText w:val="%1.%2.%3.%4.%5.%6.%7."/>
      <w:lvlJc w:val="left"/>
      <w:pPr>
        <w:tabs>
          <w:tab w:val="num" w:pos="0"/>
        </w:tabs>
        <w:ind w:left="1440" w:hanging="1440"/>
      </w:pPr>
      <w:rPr>
        <w:b/>
        <w:rFonts w:cs="Times New Roman"/>
      </w:rPr>
    </w:lvl>
    <w:lvl w:ilvl="7">
      <w:start w:val="1"/>
      <w:numFmt w:val="decimal"/>
      <w:lvlText w:val="%1.%2.%3.%4.%5.%6.%7.%8."/>
      <w:lvlJc w:val="left"/>
      <w:pPr>
        <w:tabs>
          <w:tab w:val="num" w:pos="0"/>
        </w:tabs>
        <w:ind w:left="1800" w:hanging="1800"/>
      </w:pPr>
      <w:rPr>
        <w:b/>
        <w:rFonts w:cs="Times New Roman"/>
      </w:rPr>
    </w:lvl>
    <w:lvl w:ilvl="8">
      <w:start w:val="1"/>
      <w:numFmt w:val="decimal"/>
      <w:lvlText w:val="%1.%2.%3.%4.%5.%6.%7.%8.%9."/>
      <w:lvlJc w:val="left"/>
      <w:pPr>
        <w:tabs>
          <w:tab w:val="num" w:pos="0"/>
        </w:tabs>
        <w:ind w:left="1800" w:hanging="1800"/>
      </w:pPr>
      <w:rPr>
        <w:b/>
        <w:rFonts w:cs="Times New Roman"/>
      </w:rPr>
    </w:lvl>
  </w:abstractNum>
  <w:abstractNum w:abstractNumId="48">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sz w:val="20"/>
        <w:b/>
        <w:szCs w:val="20"/>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9">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sz w:val="20"/>
        <w:b/>
        <w:szCs w:val="20"/>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0">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sz w:val="20"/>
        <w:b/>
        <w:szCs w:val="20"/>
        <w:rFonts w:cs="Times New Roman"/>
      </w:rPr>
    </w:lvl>
    <w:lvl w:ilvl="2">
      <w:start w:val="1"/>
      <w:numFmt w:val="decimal"/>
      <w:lvlText w:val="%1.%2.%3."/>
      <w:lvlJc w:val="left"/>
      <w:pPr>
        <w:tabs>
          <w:tab w:val="num" w:pos="0"/>
        </w:tabs>
        <w:ind w:left="720" w:hanging="720"/>
      </w:pPr>
      <w:rPr>
        <w:b w:val="false"/>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25"/>
  </w:num>
  <w:num w:numId="53">
    <w:abstractNumId w:val="25"/>
  </w:num>
  <w:num w:numId="54">
    <w:abstractNumId w:val="25"/>
  </w:num>
  <w:num w:numId="55">
    <w:abstractNumId w:val="25"/>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9"/>
  </w:num>
  <w:num w:numId="64">
    <w:abstractNumId w:val="29"/>
  </w:num>
  <w:num w:numId="65">
    <w:abstractNumId w:val="29"/>
  </w:num>
</w:numbering>
</file>

<file path=word/settings.xml><?xml version="1.0" encoding="utf-8"?>
<w:settings xmlns:w="http://schemas.openxmlformats.org/wordprocessingml/2006/main">
  <w:zoom w:percent="130"/>
  <w:defaultTabStop w:val="720"/>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uiPriority w:val="9"/>
    <w:qFormat/>
    <w:pPr>
      <w:keepNext w:val="true"/>
      <w:spacing w:before="240" w:after="60"/>
      <w:outlineLvl w:val="0"/>
    </w:pPr>
    <w:rPr>
      <w:rFonts w:ascii="Arial" w:hAnsi="Arial" w:eastAsia="Calibri"/>
      <w:b/>
      <w:kern w:val="2"/>
      <w:sz w:val="32"/>
      <w:szCs w:val="20"/>
    </w:rPr>
  </w:style>
  <w:style w:type="paragraph" w:styleId="Nagwek2">
    <w:name w:val="Heading 2"/>
    <w:basedOn w:val="Normal"/>
    <w:next w:val="Normal"/>
    <w:link w:val="Nagwek2Znak"/>
    <w:uiPriority w:val="9"/>
    <w:semiHidden/>
    <w:unhideWhenUsed/>
    <w:qFormat/>
    <w:pPr>
      <w:keepNext w:val="true"/>
      <w:keepLines/>
      <w:widowControl w:val="false"/>
      <w:spacing w:before="40" w:after="0"/>
      <w:textAlignment w:val="baseline"/>
      <w:outlineLvl w:val="1"/>
    </w:pPr>
    <w:rPr>
      <w:rFonts w:ascii="Cambria" w:hAnsi="Cambria" w:eastAsia="Calibri"/>
      <w:color w:val="365F91"/>
      <w:kern w:val="2"/>
      <w:sz w:val="26"/>
      <w:szCs w:val="26"/>
    </w:rPr>
  </w:style>
  <w:style w:type="paragraph" w:styleId="Nagwek3">
    <w:name w:val="Heading 3"/>
    <w:basedOn w:val="Normal"/>
    <w:next w:val="Normal"/>
    <w:link w:val="Nagwek3Znak"/>
    <w:uiPriority w:val="9"/>
    <w:semiHidden/>
    <w:unhideWhenUsed/>
    <w:qFormat/>
    <w:pPr>
      <w:keepNext w:val="true"/>
      <w:keepLines/>
      <w:spacing w:before="40" w:after="0"/>
      <w:outlineLvl w:val="2"/>
    </w:pPr>
    <w:rPr>
      <w:rFonts w:ascii="Cambria" w:hAnsi="Cambria" w:eastAsia="Calibri"/>
      <w:color w:val="243F60"/>
    </w:rPr>
  </w:style>
  <w:style w:type="paragraph" w:styleId="Nagwek5">
    <w:name w:val="Heading 5"/>
    <w:basedOn w:val="Standard"/>
    <w:next w:val="Textbody"/>
    <w:link w:val="Nagwek5Znak"/>
    <w:uiPriority w:val="9"/>
    <w:semiHidden/>
    <w:unhideWhenUsed/>
    <w:qFormat/>
    <w:pPr>
      <w:keepNext w:val="true"/>
      <w:keepLines/>
      <w:widowControl/>
      <w:suppressAutoHyphens w:val="false"/>
      <w:spacing w:lineRule="auto" w:line="276" w:before="200" w:after="120"/>
      <w:outlineLvl w:val="4"/>
    </w:pPr>
    <w:rPr>
      <w:rFonts w:ascii="Calibri Light" w:hAnsi="Calibri Light" w:eastAsia="Lucida Sans Unicode" w:cs="Times New Roman"/>
      <w:color w:val="1F4D78"/>
      <w:sz w:val="20"/>
      <w:szCs w:val="20"/>
      <w:lang w:val="de-DE" w:eastAsia="zh-CN"/>
    </w:rPr>
  </w:style>
  <w:style w:type="paragraph" w:styleId="Nagwek6">
    <w:name w:val="Heading 6"/>
    <w:basedOn w:val="Standard"/>
    <w:next w:val="Textbody"/>
    <w:link w:val="Nagwek6Znak"/>
    <w:uiPriority w:val="9"/>
    <w:semiHidden/>
    <w:unhideWhenUsed/>
    <w:qFormat/>
    <w:pPr>
      <w:keepNext w:val="true"/>
      <w:keepLines/>
      <w:widowControl/>
      <w:suppressAutoHyphens w:val="false"/>
      <w:spacing w:lineRule="auto" w:line="276" w:before="200" w:after="120"/>
      <w:outlineLvl w:val="5"/>
    </w:pPr>
    <w:rPr>
      <w:rFonts w:ascii="Calibri Light" w:hAnsi="Calibri Light" w:eastAsia="Lucida Sans Unicode" w:cs="Times New Roman"/>
      <w:i/>
      <w:iCs/>
      <w:color w:val="1F4D78"/>
      <w:sz w:val="20"/>
      <w:szCs w:val="20"/>
      <w:lang w:eastAsia="zh-CN"/>
    </w:rPr>
  </w:style>
  <w:style w:type="character" w:styleId="DefaultParagraphFont" w:default="1">
    <w:name w:val="Default Paragraph Font"/>
    <w:uiPriority w:val="1"/>
    <w:semiHidden/>
    <w:unhideWhenUsed/>
    <w:qFormat/>
    <w:rPr/>
  </w:style>
  <w:style w:type="character" w:styleId="Nagwek1Znak" w:customStyle="1">
    <w:name w:val="Nagłówek 1 Znak"/>
    <w:qFormat/>
    <w:rPr>
      <w:rFonts w:ascii="Arial" w:hAnsi="Arial" w:cs="Times New Roman"/>
      <w:b/>
      <w:kern w:val="2"/>
      <w:sz w:val="32"/>
      <w:lang w:eastAsia="pl-PL"/>
    </w:rPr>
  </w:style>
  <w:style w:type="character" w:styleId="NagwekZnak" w:customStyle="1">
    <w:name w:val="Nagłówek Znak"/>
    <w:qFormat/>
    <w:rPr>
      <w:rFonts w:ascii="Times New Roman" w:hAnsi="Times New Roman" w:cs="Times New Roman"/>
      <w:sz w:val="24"/>
      <w:lang w:eastAsia="pl-PL"/>
    </w:rPr>
  </w:style>
  <w:style w:type="character" w:styleId="StopkaZnak" w:customStyle="1">
    <w:name w:val="Stopka Znak"/>
    <w:qFormat/>
    <w:rPr>
      <w:rFonts w:ascii="Times New Roman" w:hAnsi="Times New Roman" w:cs="Times New Roman"/>
      <w:sz w:val="24"/>
      <w:lang w:eastAsia="pl-PL"/>
    </w:rPr>
  </w:style>
  <w:style w:type="character" w:styleId="Kolorowalistaakcent1Znak" w:customStyle="1">
    <w:name w:val="Kolorowa lista — akcent 1 Znak"/>
    <w:link w:val="Kolorowalistaakcent11"/>
    <w:qFormat/>
    <w:rPr>
      <w:rFonts w:ascii="Calibri" w:hAnsi="Calibri" w:eastAsia="SimSun"/>
      <w:sz w:val="20"/>
      <w:lang w:eastAsia="zh-CN"/>
    </w:rPr>
  </w:style>
  <w:style w:type="character" w:styleId="Czeinternetowe">
    <w:name w:val="Hyperlink"/>
    <w:basedOn w:val="DefaultParagraphFont"/>
    <w:rPr>
      <w:color w:val="0000FF"/>
      <w:u w:val="single"/>
    </w:rPr>
  </w:style>
  <w:style w:type="character" w:styleId="FontStyle33" w:customStyle="1">
    <w:name w:val="Font Style33"/>
    <w:qFormat/>
    <w:rPr>
      <w:rFonts w:ascii="Times New Roman" w:hAnsi="Times New Roman"/>
      <w:sz w:val="22"/>
    </w:rPr>
  </w:style>
  <w:style w:type="character" w:styleId="Odwiedzoneczeinternetowe">
    <w:name w:val="FollowedHyperlink"/>
    <w:rPr>
      <w:rFonts w:cs="Times New Roman"/>
      <w:color w:val="954F72"/>
      <w:u w:val="single"/>
    </w:rPr>
  </w:style>
  <w:style w:type="character" w:styleId="TekstpodstawowyZnak" w:customStyle="1">
    <w:name w:val="Tekst podstawowy Znak"/>
    <w:link w:val="Textbody"/>
    <w:qFormat/>
    <w:rPr>
      <w:rFonts w:ascii="Times New Roman" w:hAnsi="Times New Roman" w:cs="Times New Roman"/>
      <w:b/>
      <w:sz w:val="20"/>
      <w:lang w:eastAsia="pl-PL"/>
    </w:rPr>
  </w:style>
  <w:style w:type="character" w:styleId="Listanumerowana3Znak" w:customStyle="1">
    <w:name w:val="Lista numerowana 3 Znak"/>
    <w:link w:val="ListNumber3"/>
    <w:qFormat/>
    <w:rPr>
      <w:rFonts w:ascii="Times" w:hAnsi="Times" w:eastAsia="Times New Roman"/>
    </w:rPr>
  </w:style>
  <w:style w:type="character" w:styleId="TekstdymkaZnak" w:customStyle="1">
    <w:name w:val="Tekst dymka Znak"/>
    <w:link w:val="BalloonText"/>
    <w:qFormat/>
    <w:rPr>
      <w:rFonts w:ascii="Tahoma" w:hAnsi="Tahoma" w:cs="Times New Roman"/>
      <w:sz w:val="16"/>
      <w:lang w:eastAsia="pl-PL"/>
    </w:rPr>
  </w:style>
  <w:style w:type="character" w:styleId="Annotationreference">
    <w:name w:val="annotation reference"/>
    <w:qFormat/>
    <w:rPr>
      <w:rFonts w:cs="Times New Roman"/>
      <w:sz w:val="16"/>
    </w:rPr>
  </w:style>
  <w:style w:type="character" w:styleId="TekstkomentarzaZnak" w:customStyle="1">
    <w:name w:val="Tekst komentarza Znak"/>
    <w:link w:val="Annotationtext"/>
    <w:qFormat/>
    <w:rPr>
      <w:rFonts w:ascii="Times New Roman" w:hAnsi="Times New Roman" w:cs="Times New Roman"/>
      <w:sz w:val="20"/>
      <w:lang w:eastAsia="pl-PL"/>
    </w:rPr>
  </w:style>
  <w:style w:type="character" w:styleId="TematkomentarzaZnak" w:customStyle="1">
    <w:name w:val="Temat komentarza Znak"/>
    <w:link w:val="Annotationsubject"/>
    <w:qFormat/>
    <w:rPr>
      <w:rFonts w:ascii="Times New Roman" w:hAnsi="Times New Roman" w:cs="Times New Roman"/>
      <w:b/>
      <w:sz w:val="20"/>
      <w:lang w:eastAsia="pl-PL"/>
    </w:rPr>
  </w:style>
  <w:style w:type="character" w:styleId="Alb" w:customStyle="1">
    <w:name w:val="a_lb"/>
    <w:qFormat/>
    <w:rPr>
      <w:rFonts w:cs="Times New Roman"/>
    </w:rPr>
  </w:style>
  <w:style w:type="character" w:styleId="TekstprzypisudolnegoZnak" w:customStyle="1">
    <w:name w:val="Tekst przypisu dolnego Znak"/>
    <w:link w:val="Footnote"/>
    <w:qFormat/>
    <w:rPr>
      <w:rFonts w:ascii="Times New Roman" w:hAnsi="Times New Roman" w:cs="Times New Roman"/>
      <w:sz w:val="20"/>
      <w:lang w:eastAsia="pl-PL"/>
    </w:rPr>
  </w:style>
  <w:style w:type="character" w:styleId="Znakiprzypiswdolnych" w:customStyle="1">
    <w:name w:val="Znaki przypisów dolnych"/>
    <w:qFormat/>
    <w:rPr>
      <w:vertAlign w:val="superscript"/>
    </w:rPr>
  </w:style>
  <w:style w:type="character" w:styleId="Zakotwiczenieprzypisudolnego">
    <w:name w:val="Footnote Reference"/>
    <w:rPr>
      <w:vertAlign w:val="superscript"/>
    </w:rPr>
  </w:style>
  <w:style w:type="character" w:styleId="FootnoteCharacters" w:customStyle="1">
    <w:name w:val="Footnote Characters"/>
    <w:qFormat/>
    <w:rPr>
      <w:rFonts w:cs="Times New Roman"/>
      <w:vertAlign w:val="superscript"/>
    </w:rPr>
  </w:style>
  <w:style w:type="character" w:styleId="ZwykytekstZnak" w:customStyle="1">
    <w:name w:val="Zwykły tekst Znak"/>
    <w:link w:val="PlainText"/>
    <w:qFormat/>
    <w:rPr>
      <w:rFonts w:ascii="Courier New" w:hAnsi="Courier New" w:eastAsia="MS Mincho" w:cs="Times New Roman"/>
      <w:sz w:val="20"/>
      <w:lang w:eastAsia="pl-PL"/>
    </w:rPr>
  </w:style>
  <w:style w:type="character" w:styleId="TytuZnak" w:customStyle="1">
    <w:name w:val="Tytuł Znak"/>
    <w:qFormat/>
    <w:rPr>
      <w:rFonts w:ascii="Calibri Light" w:hAnsi="Calibri Light" w:cs="Times New Roman"/>
      <w:spacing w:val="-10"/>
      <w:kern w:val="2"/>
      <w:sz w:val="56"/>
      <w:lang w:eastAsia="pl-PL"/>
    </w:rPr>
  </w:style>
  <w:style w:type="character" w:styleId="Teksttreci" w:customStyle="1">
    <w:name w:val="Tekst treści_"/>
    <w:qFormat/>
    <w:rPr>
      <w:sz w:val="19"/>
      <w:shd w:fill="FFFFFF" w:val="clear"/>
    </w:rPr>
  </w:style>
  <w:style w:type="character" w:styleId="TeksttreciPogrubienie6" w:customStyle="1">
    <w:name w:val="Tekst treści + Pogrubienie6"/>
    <w:qFormat/>
    <w:rPr>
      <w:b/>
      <w:spacing w:val="0"/>
      <w:sz w:val="19"/>
      <w:shd w:fill="FFFFFF" w:val="clear"/>
    </w:rPr>
  </w:style>
  <w:style w:type="character" w:styleId="Teksttreci1" w:customStyle="1">
    <w:name w:val="Tekst treści"/>
    <w:qFormat/>
    <w:rPr>
      <w:rFonts w:ascii="Arial Unicode MS" w:hAnsi="Arial Unicode MS" w:eastAsia="Arial Unicode MS"/>
      <w:spacing w:val="0"/>
      <w:sz w:val="19"/>
      <w:shd w:fill="FFFFFF" w:val="clear"/>
    </w:rPr>
  </w:style>
  <w:style w:type="character" w:styleId="H2" w:customStyle="1">
    <w:name w:val="h2"/>
    <w:qFormat/>
    <w:rPr>
      <w:rFonts w:cs="Times New Roman"/>
    </w:rPr>
  </w:style>
  <w:style w:type="character" w:styleId="TekstprzypisukocowegoZnak" w:customStyle="1">
    <w:name w:val="Tekst przypisu końcowego Znak"/>
    <w:qFormat/>
    <w:rPr>
      <w:rFonts w:ascii="Times New Roman" w:hAnsi="Times New Roman" w:cs="Times New Roman"/>
      <w:sz w:val="20"/>
      <w:lang w:eastAsia="pl-PL"/>
    </w:rPr>
  </w:style>
  <w:style w:type="character" w:styleId="Znakiprzypiswkocowych" w:customStyle="1">
    <w:name w:val="Znaki przypisów końcowych"/>
    <w:qFormat/>
    <w:rPr>
      <w:rFonts w:cs="Times New Roman"/>
      <w:vertAlign w:val="superscript"/>
    </w:rPr>
  </w:style>
  <w:style w:type="character" w:styleId="Zakotwiczenieprzypisukocowego">
    <w:name w:val="Endnote Reference"/>
    <w:rPr>
      <w:rFonts w:cs="Times New Roman"/>
      <w:vertAlign w:val="superscript"/>
    </w:rPr>
  </w:style>
  <w:style w:type="character" w:styleId="EndnoteCharacters" w:customStyle="1">
    <w:name w:val="Endnote Characters"/>
    <w:qFormat/>
    <w:rPr>
      <w:rFonts w:cs="Times New Roman"/>
      <w:vertAlign w:val="superscript"/>
    </w:rPr>
  </w:style>
  <w:style w:type="character" w:styleId="Strong">
    <w:name w:val="Strong"/>
    <w:qFormat/>
    <w:rPr>
      <w:rFonts w:cs="Times New Roman"/>
      <w:b/>
    </w:rPr>
  </w:style>
  <w:style w:type="character" w:styleId="Tekstpodstawowy2Znak" w:customStyle="1">
    <w:name w:val="Tekst podstawowy 2 Znak"/>
    <w:link w:val="BodyText2"/>
    <w:qFormat/>
    <w:rPr>
      <w:rFonts w:ascii="Times New Roman" w:hAnsi="Times New Roman" w:cs="Times New Roman"/>
      <w:sz w:val="24"/>
      <w:szCs w:val="24"/>
    </w:rPr>
  </w:style>
  <w:style w:type="character" w:styleId="M5968006951817061090size" w:customStyle="1">
    <w:name w:val="m5968006951817061090size"/>
    <w:qFormat/>
    <w:rPr>
      <w:rFonts w:cs="Times New Roman"/>
    </w:rPr>
  </w:style>
  <w:style w:type="character" w:styleId="M5968006951817061090font" w:customStyle="1">
    <w:name w:val="m5968006951817061090font"/>
    <w:qFormat/>
    <w:rPr>
      <w:rFonts w:cs="Times New Roman"/>
    </w:rPr>
  </w:style>
  <w:style w:type="character" w:styleId="PodtytuZnak" w:customStyle="1">
    <w:name w:val="Podtytuł Znak"/>
    <w:qFormat/>
    <w:rPr>
      <w:rFonts w:ascii="Cambria" w:hAnsi="Cambria" w:eastAsia="Times New Roman" w:cs="Times New Roman"/>
      <w:sz w:val="24"/>
      <w:szCs w:val="24"/>
    </w:rPr>
  </w:style>
  <w:style w:type="character" w:styleId="BezodstpwZnak" w:customStyle="1">
    <w:name w:val="Bez odstępów Znak"/>
    <w:link w:val="NoSpacing"/>
    <w:qFormat/>
    <w:rPr>
      <w:rFonts w:eastAsia="Times New Roman"/>
      <w:sz w:val="22"/>
      <w:szCs w:val="22"/>
    </w:rPr>
  </w:style>
  <w:style w:type="character" w:styleId="Apple-converted-space" w:customStyle="1">
    <w:name w:val="apple-converted-space"/>
    <w:basedOn w:val="DefaultParagraphFont"/>
    <w:qFormat/>
    <w:rPr/>
  </w:style>
  <w:style w:type="character" w:styleId="Apple-tab-span" w:customStyle="1">
    <w:name w:val="apple-tab-span"/>
    <w:basedOn w:val="DefaultParagraphFont"/>
    <w:qFormat/>
    <w:rPr/>
  </w:style>
  <w:style w:type="character" w:styleId="S1" w:customStyle="1">
    <w:name w:val="s1"/>
    <w:basedOn w:val="DefaultParagraphFont"/>
    <w:qFormat/>
    <w:rPr>
      <w:u w:val="single"/>
    </w:rPr>
  </w:style>
  <w:style w:type="character" w:styleId="Nierozpoznanawzmianka1" w:customStyle="1">
    <w:name w:val="Nierozpoznana wzmianka1"/>
    <w:basedOn w:val="DefaultParagraphFont"/>
    <w:qFormat/>
    <w:rPr>
      <w:color w:val="605E5C"/>
      <w:shd w:fill="E1DFDD" w:val="clear"/>
    </w:rPr>
  </w:style>
  <w:style w:type="character" w:styleId="Nierozpoznanawzmianka2" w:customStyle="1">
    <w:name w:val="Nierozpoznana wzmianka2"/>
    <w:basedOn w:val="DefaultParagraphFont"/>
    <w:qFormat/>
    <w:rPr>
      <w:color w:val="605E5C"/>
      <w:shd w:fill="E1DFDD" w:val="clear"/>
    </w:rPr>
  </w:style>
  <w:style w:type="character" w:styleId="Wyrnienie">
    <w:name w:val="Emphasis"/>
    <w:basedOn w:val="DefaultParagraphFont"/>
    <w:qFormat/>
    <w:rPr>
      <w:i/>
      <w:iCs/>
    </w:rPr>
  </w:style>
  <w:style w:type="character" w:styleId="Nierozpoznanawzmianka3" w:customStyle="1">
    <w:name w:val="Nierozpoznana wzmianka3"/>
    <w:basedOn w:val="DefaultParagraphFont"/>
    <w:qFormat/>
    <w:rPr>
      <w:color w:val="605E5C"/>
      <w:shd w:fill="E1DFDD" w:val="clear"/>
    </w:rPr>
  </w:style>
  <w:style w:type="character" w:styleId="ListParagraphChar" w:customStyle="1">
    <w:name w:val="List Paragraph Char"/>
    <w:qFormat/>
    <w:rPr>
      <w:lang w:eastAsia="en-US"/>
    </w:rPr>
  </w:style>
  <w:style w:type="character" w:styleId="Domylnaczcionkaakapitu1" w:customStyle="1">
    <w:name w:val="Domyślna czcionka akapitu1"/>
    <w:qFormat/>
    <w:rPr/>
  </w:style>
  <w:style w:type="character" w:styleId="Domylnaczcionkaakapitu2" w:customStyle="1">
    <w:name w:val="Domyślna czcionka akapitu2"/>
    <w:qFormat/>
    <w:rPr/>
  </w:style>
  <w:style w:type="character" w:styleId="Fn-ref" w:customStyle="1">
    <w:name w:val="fn-ref"/>
    <w:basedOn w:val="DefaultParagraphFont"/>
    <w:qFormat/>
    <w:rPr/>
  </w:style>
  <w:style w:type="character" w:styleId="Alb-s" w:customStyle="1">
    <w:name w:val="a_lb-s"/>
    <w:basedOn w:val="DefaultParagraphFont"/>
    <w:qFormat/>
    <w:rPr/>
  </w:style>
  <w:style w:type="character" w:styleId="Nierozpoznanawzmianka4" w:customStyle="1">
    <w:name w:val="Nierozpoznana wzmianka4"/>
    <w:basedOn w:val="DefaultParagraphFont"/>
    <w:qFormat/>
    <w:rPr>
      <w:color w:val="605E5C"/>
      <w:shd w:fill="E1DFDD" w:val="clear"/>
    </w:rPr>
  </w:style>
  <w:style w:type="character" w:styleId="HTML-wstpniesformatowanyZnak" w:customStyle="1">
    <w:name w:val="HTML - wstępnie sformatowany Znak"/>
    <w:basedOn w:val="DefaultParagraphFont"/>
    <w:qFormat/>
    <w:rPr>
      <w:rFonts w:ascii="Courier New" w:hAnsi="Courier New" w:eastAsia="Times New Roman" w:cs="Courier New"/>
    </w:rPr>
  </w:style>
  <w:style w:type="character" w:styleId="Nagwek3Znak" w:customStyle="1">
    <w:name w:val="Nagłówek 3 Znak"/>
    <w:basedOn w:val="DefaultParagraphFont"/>
    <w:qFormat/>
    <w:rPr>
      <w:rFonts w:ascii="Cambria" w:hAnsi="Cambria" w:eastAsia="Calibri" w:cs="Times New Roman"/>
      <w:color w:val="243F60"/>
      <w:sz w:val="24"/>
      <w:szCs w:val="24"/>
    </w:rPr>
  </w:style>
  <w:style w:type="character" w:styleId="Nierozpoznanawzmianka5" w:customStyle="1">
    <w:name w:val="Nierozpoznana wzmianka5"/>
    <w:basedOn w:val="DefaultParagraphFont"/>
    <w:qFormat/>
    <w:rPr>
      <w:color w:val="605E5C"/>
      <w:shd w:fill="E1DFDD" w:val="clear"/>
    </w:rPr>
  </w:style>
  <w:style w:type="character" w:styleId="TekstpodstawowywcityZnak" w:customStyle="1">
    <w:name w:val="Tekst podstawowy wcięty Znak"/>
    <w:basedOn w:val="DefaultParagraphFont"/>
    <w:link w:val="Textbodyindent"/>
    <w:qFormat/>
    <w:rPr>
      <w:rFonts w:ascii="Times New Roman" w:hAnsi="Times New Roman" w:eastAsia="Times New Roman"/>
      <w:sz w:val="24"/>
      <w:szCs w:val="24"/>
    </w:rPr>
  </w:style>
  <w:style w:type="character" w:styleId="Nagwek2Znak" w:customStyle="1">
    <w:name w:val="Nagłówek 2 Znak"/>
    <w:basedOn w:val="DefaultParagraphFont"/>
    <w:qFormat/>
    <w:rPr>
      <w:rFonts w:ascii="Cambria" w:hAnsi="Cambria" w:eastAsia="Calibri" w:cs="Times New Roman"/>
      <w:color w:val="365F91"/>
      <w:kern w:val="2"/>
      <w:sz w:val="26"/>
      <w:szCs w:val="26"/>
    </w:rPr>
  </w:style>
  <w:style w:type="character" w:styleId="Nagwek5Znak" w:customStyle="1">
    <w:name w:val="Nagłówek 5 Znak"/>
    <w:basedOn w:val="DefaultParagraphFont"/>
    <w:qFormat/>
    <w:rPr>
      <w:rFonts w:ascii="Calibri Light" w:hAnsi="Calibri Light" w:eastAsia="Lucida Sans Unicode"/>
      <w:color w:val="1F4D78"/>
      <w:kern w:val="2"/>
      <w:lang w:val="de-DE" w:eastAsia="zh-CN"/>
    </w:rPr>
  </w:style>
  <w:style w:type="character" w:styleId="Nagwek6Znak" w:customStyle="1">
    <w:name w:val="Nagłówek 6 Znak"/>
    <w:basedOn w:val="DefaultParagraphFont"/>
    <w:qFormat/>
    <w:rPr>
      <w:rFonts w:ascii="Calibri Light" w:hAnsi="Calibri Light" w:eastAsia="Lucida Sans Unicode"/>
      <w:i/>
      <w:iCs/>
      <w:color w:val="1F4D78"/>
      <w:kern w:val="2"/>
      <w:lang w:val="en-US" w:eastAsia="zh-CN"/>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mbria" w:hAnsi="Cambria" w:cs="†¯øw≥¸"/>
      <w:color w:val="000000"/>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mbria" w:hAnsi="Cambria" w:eastAsia="Times New Roman" w:cs="ArialNarrow"/>
      <w:b/>
      <w:bCs/>
      <w:i w:val="false"/>
      <w:color w:val="000000"/>
      <w:sz w:val="24"/>
      <w:szCs w:val="24"/>
      <w:lang w:val="en-US"/>
    </w:rPr>
  </w:style>
  <w:style w:type="character" w:styleId="WW8Num3z1" w:customStyle="1">
    <w:name w:val="WW8Num3z1"/>
    <w:qFormat/>
    <w:rPr>
      <w:rFonts w:ascii="Cambria" w:hAnsi="Cambria" w:eastAsia="Lucida Sans Unicode" w:cs="Cambria"/>
      <w:bCs/>
      <w:color w:val="000000"/>
      <w:sz w:val="24"/>
      <w:szCs w:val="24"/>
    </w:rPr>
  </w:style>
  <w:style w:type="character" w:styleId="WW8Num3z2" w:customStyle="1">
    <w:name w:val="WW8Num3z2"/>
    <w:qFormat/>
    <w:rPr>
      <w:rFonts w:ascii="Cambria" w:hAnsi="Cambria" w:cs="ArialNarrow"/>
      <w:b/>
      <w:bCs/>
      <w:i w:val="false"/>
      <w:color w:val="000000"/>
      <w:sz w:val="24"/>
      <w:szCs w:val="24"/>
    </w:rPr>
  </w:style>
  <w:style w:type="character" w:styleId="WW8Num3z3" w:customStyle="1">
    <w:name w:val="WW8Num3z3"/>
    <w:qFormat/>
    <w:rPr/>
  </w:style>
  <w:style w:type="character" w:styleId="WW8Num4z0" w:customStyle="1">
    <w:name w:val="WW8Num4z0"/>
    <w:qFormat/>
    <w:rPr/>
  </w:style>
  <w:style w:type="character" w:styleId="WW8Num4z1" w:customStyle="1">
    <w:name w:val="WW8Num4z1"/>
    <w:qFormat/>
    <w:rPr>
      <w:rFonts w:ascii="Symbol" w:hAnsi="Symbol" w:cs="Symbol"/>
    </w:rPr>
  </w:style>
  <w:style w:type="character" w:styleId="WW8Num4z2" w:customStyle="1">
    <w:name w:val="WW8Num4z2"/>
    <w:qFormat/>
    <w:rPr>
      <w:rFonts w:ascii="Cambria" w:hAnsi="Cambria" w:cs="Cambria"/>
      <w:bCs/>
      <w:color w:val="000000"/>
      <w:sz w:val="24"/>
      <w:szCs w:val="24"/>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Cambria" w:hAnsi="Cambria" w:eastAsia="Calibri" w:cs="Cambria"/>
      <w:b/>
      <w:bCs/>
      <w:i w:val="false"/>
      <w:color w:val="000000"/>
      <w:sz w:val="24"/>
      <w:szCs w:val="24"/>
    </w:rPr>
  </w:style>
  <w:style w:type="character" w:styleId="WW8Num6z0" w:customStyle="1">
    <w:name w:val="WW8Num6z0"/>
    <w:qFormat/>
    <w:rPr>
      <w:rFonts w:ascii="Cambria" w:hAnsi="Cambria" w:cs="Cambria"/>
      <w:b/>
      <w:color w:val="000000"/>
      <w:sz w:val="24"/>
      <w:szCs w:val="24"/>
    </w:rPr>
  </w:style>
  <w:style w:type="character" w:styleId="WW8Num7z0" w:customStyle="1">
    <w:name w:val="WW8Num7z0"/>
    <w:qFormat/>
    <w:rPr>
      <w:rFonts w:ascii="Cambria" w:hAnsi="Cambria" w:cs="Times New Roman"/>
      <w:color w:val="000000"/>
      <w:sz w:val="24"/>
      <w:szCs w:val="24"/>
      <w:lang w:val="en-US"/>
    </w:rPr>
  </w:style>
  <w:style w:type="character" w:styleId="WW8Num8z0" w:customStyle="1">
    <w:name w:val="WW8Num8z0"/>
    <w:qFormat/>
    <w:rPr>
      <w:rFonts w:ascii="Cambria" w:hAnsi="Cambria" w:eastAsia="Calibri" w:cs="Calibri"/>
      <w:sz w:val="24"/>
      <w:szCs w:val="24"/>
      <w:lang w:eastAsia="en-US"/>
    </w:rPr>
  </w:style>
  <w:style w:type="character" w:styleId="WW8Num9z0" w:customStyle="1">
    <w:name w:val="WW8Num9z0"/>
    <w:qFormat/>
    <w:rPr>
      <w:rFonts w:ascii="Cambria" w:hAnsi="Cambria" w:eastAsia="Calibri" w:cs="Cambria"/>
      <w:b/>
      <w:bCs/>
      <w:sz w:val="24"/>
      <w:szCs w:val="24"/>
      <w:lang w:eastAsia="pl-PL"/>
    </w:rPr>
  </w:style>
  <w:style w:type="character" w:styleId="WW8Num10z0" w:customStyle="1">
    <w:name w:val="WW8Num10z0"/>
    <w:qFormat/>
    <w:rPr>
      <w:rFonts w:ascii="Cambria" w:hAnsi="Cambria" w:cs="Calibri"/>
    </w:rPr>
  </w:style>
  <w:style w:type="character" w:styleId="WW8Num11z0" w:customStyle="1">
    <w:name w:val="WW8Num11z0"/>
    <w:qFormat/>
    <w:rPr>
      <w:rFonts w:ascii="Cambria" w:hAnsi="Cambria" w:eastAsia="Calibri" w:cs="Cambria"/>
      <w:sz w:val="24"/>
      <w:szCs w:val="24"/>
      <w:lang w:eastAsia="en-US"/>
    </w:rPr>
  </w:style>
  <w:style w:type="character" w:styleId="WW8Num12z0" w:customStyle="1">
    <w:name w:val="WW8Num12z0"/>
    <w:qFormat/>
    <w:rPr>
      <w:b/>
      <w:bCs/>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mbria" w:hAnsi="Cambria" w:eastAsia="Calibri" w:cs="Calibri"/>
      <w:sz w:val="24"/>
      <w:szCs w:val="24"/>
      <w:lang w:eastAsia="en-U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rFonts w:ascii="Cambria" w:hAnsi="Cambria" w:cs="Calibri"/>
      <w:b/>
      <w:szCs w:val="24"/>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Cambria" w:hAnsi="Cambria" w:eastAsia="Calibri" w:cs="Cambria"/>
      <w:b/>
      <w:i w:val="false"/>
      <w:sz w:val="24"/>
      <w:szCs w:val="24"/>
    </w:rPr>
  </w:style>
  <w:style w:type="character" w:styleId="WW8Num16z0" w:customStyle="1">
    <w:name w:val="WW8Num16z0"/>
    <w:qFormat/>
    <w:rPr/>
  </w:style>
  <w:style w:type="character" w:styleId="WW8Num16z1" w:customStyle="1">
    <w:name w:val="WW8Num16z1"/>
    <w:qFormat/>
    <w:rPr>
      <w:rFonts w:ascii="Cambria" w:hAnsi="Cambria" w:eastAsia="Calibri" w:cs="Cambria"/>
      <w:b/>
      <w:color w:val="000000"/>
      <w:sz w:val="24"/>
      <w:szCs w:val="24"/>
      <w:lang w:eastAsia="en-US"/>
    </w:rPr>
  </w:style>
  <w:style w:type="character" w:styleId="WW8Num16z2" w:customStyle="1">
    <w:name w:val="WW8Num16z2"/>
    <w:qFormat/>
    <w:rPr>
      <w:rFonts w:ascii="Cambria" w:hAnsi="Cambria" w:eastAsia="Calibri" w:cs="Cambria"/>
      <w:color w:val="000000"/>
      <w:sz w:val="24"/>
      <w:szCs w:val="24"/>
      <w:lang w:eastAsia="en-US"/>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Cambria" w:hAnsi="Cambria" w:cs="Cambria"/>
      <w:b w:val="false"/>
      <w:color w:val="000000"/>
      <w:sz w:val="24"/>
      <w:szCs w:val="24"/>
    </w:rPr>
  </w:style>
  <w:style w:type="character" w:styleId="WW8Num18z0" w:customStyle="1">
    <w:name w:val="WW8Num18z0"/>
    <w:qFormat/>
    <w:rPr/>
  </w:style>
  <w:style w:type="character" w:styleId="WW8Num18z1" w:customStyle="1">
    <w:name w:val="WW8Num18z1"/>
    <w:qFormat/>
    <w:rPr>
      <w:rFonts w:eastAsia="Times New Roman"/>
      <w:color w:val="000000"/>
    </w:rPr>
  </w:style>
  <w:style w:type="character" w:styleId="WW8Num18z2" w:customStyle="1">
    <w:name w:val="WW8Num18z2"/>
    <w:qFormat/>
    <w:rPr>
      <w:rFonts w:ascii="Cambria" w:hAnsi="Cambria" w:eastAsia="Verdana" w:cs="Calibri"/>
      <w:color w:val="000000"/>
      <w:sz w:val="24"/>
      <w:szCs w:val="24"/>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Cambria" w:hAnsi="Cambria" w:cs="Calibri"/>
      <w:sz w:val="24"/>
      <w:szCs w:val="24"/>
      <w:lang w:val="pl-PL"/>
    </w:rPr>
  </w:style>
  <w:style w:type="character" w:styleId="WW8Num20z0" w:customStyle="1">
    <w:name w:val="WW8Num20z0"/>
    <w:qFormat/>
    <w:rPr>
      <w:rFonts w:ascii="Cambria" w:hAnsi="Cambria" w:cs="Cambria"/>
      <w:b w:val="false"/>
      <w:color w:val="000000"/>
      <w:sz w:val="24"/>
      <w:szCs w:val="24"/>
    </w:rPr>
  </w:style>
  <w:style w:type="character" w:styleId="WW8Num21z0" w:customStyle="1">
    <w:name w:val="WW8Num21z0"/>
    <w:qFormat/>
    <w:rPr>
      <w:rFonts w:ascii="Cambria" w:hAnsi="Cambria" w:eastAsia="Calibri" w:cs="Calibri"/>
      <w:b w:val="false"/>
      <w:strike w:val="false"/>
      <w:dstrike w:val="false"/>
      <w:color w:val="000000"/>
      <w:sz w:val="24"/>
      <w:szCs w:val="24"/>
      <w:lang w:val="pl-PL" w:eastAsia="en-US"/>
    </w:rPr>
  </w:style>
  <w:style w:type="character" w:styleId="WW8Num22z0" w:customStyle="1">
    <w:name w:val="WW8Num22z0"/>
    <w:qFormat/>
    <w:rPr/>
  </w:style>
  <w:style w:type="character" w:styleId="WW8Num22z1" w:customStyle="1">
    <w:name w:val="WW8Num22z1"/>
    <w:qFormat/>
    <w:rPr>
      <w:rFonts w:ascii="Cambria" w:hAnsi="Cambria" w:cs="Cambria"/>
      <w:color w:val="000000"/>
      <w:sz w:val="24"/>
      <w:szCs w:val="24"/>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Cambria" w:hAnsi="Cambria" w:eastAsia="Calibri" w:cs="Cambria"/>
      <w:sz w:val="24"/>
      <w:szCs w:val="24"/>
      <w:lang w:eastAsia="en-US"/>
    </w:rPr>
  </w:style>
  <w:style w:type="character" w:styleId="WW8Num24z0" w:customStyle="1">
    <w:name w:val="WW8Num24z0"/>
    <w:qFormat/>
    <w:rPr>
      <w:rFonts w:ascii="Cambria" w:hAnsi="Cambria" w:cs="Cambria"/>
      <w:b/>
      <w:color w:val="000000"/>
      <w:sz w:val="24"/>
      <w:szCs w:val="24"/>
    </w:rPr>
  </w:style>
  <w:style w:type="character" w:styleId="WW8Num25z0" w:customStyle="1">
    <w:name w:val="WW8Num25z0"/>
    <w:qFormat/>
    <w:rPr>
      <w:rFonts w:ascii="Cambria" w:hAnsi="Cambria" w:eastAsia="Calibri" w:cs="Cambria"/>
      <w:b/>
      <w:color w:val="000000"/>
      <w:sz w:val="24"/>
      <w:szCs w:val="24"/>
      <w:lang w:eastAsia="en-US"/>
    </w:rPr>
  </w:style>
  <w:style w:type="character" w:styleId="WW8Num26z0" w:customStyle="1">
    <w:name w:val="WW8Num26z0"/>
    <w:qFormat/>
    <w:rPr>
      <w:rFonts w:ascii="Cambria" w:hAnsi="Cambria" w:eastAsia="Calibri" w:cs="Calibri"/>
      <w:b/>
      <w:color w:val="000000"/>
      <w:sz w:val="24"/>
      <w:szCs w:val="24"/>
      <w:lang w:eastAsia="en-US"/>
    </w:rPr>
  </w:style>
  <w:style w:type="character" w:styleId="WW8Num27z0" w:customStyle="1">
    <w:name w:val="WW8Num27z0"/>
    <w:qFormat/>
    <w:rPr>
      <w:rFonts w:ascii="Cambria" w:hAnsi="Cambria" w:eastAsia="Calibri" w:cs="Cambria"/>
      <w:b/>
      <w:color w:val="000000"/>
      <w:spacing w:val="5"/>
      <w:sz w:val="24"/>
      <w:szCs w:val="24"/>
      <w:lang w:eastAsia="en-US"/>
    </w:rPr>
  </w:style>
  <w:style w:type="character" w:styleId="WW8Num28z0" w:customStyle="1">
    <w:name w:val="WW8Num28z0"/>
    <w:qFormat/>
    <w:rPr>
      <w:rFonts w:ascii="Cambria" w:hAnsi="Cambria" w:eastAsia="Calibri" w:cs="Calibri"/>
      <w:b/>
      <w:bCs/>
      <w:sz w:val="24"/>
      <w:szCs w:val="24"/>
      <w:lang w:val="pl-PL" w:eastAsia="en-US"/>
    </w:rPr>
  </w:style>
  <w:style w:type="character" w:styleId="WW8Num29z0" w:customStyle="1">
    <w:name w:val="WW8Num29z0"/>
    <w:qFormat/>
    <w:rPr>
      <w:rFonts w:ascii="Cambria" w:hAnsi="Cambria" w:cs="Times New Roman"/>
      <w:b/>
      <w:bCs/>
      <w:i w:val="false"/>
      <w:iCs w:val="false"/>
      <w:color w:val="000000"/>
      <w:sz w:val="24"/>
      <w:szCs w:val="24"/>
    </w:rPr>
  </w:style>
  <w:style w:type="character" w:styleId="WW8Num30z0" w:customStyle="1">
    <w:name w:val="WW8Num30z0"/>
    <w:qFormat/>
    <w:rPr>
      <w:rFonts w:ascii="Cambria" w:hAnsi="Cambria" w:eastAsia="Calibri" w:cs="Cambria"/>
      <w:b/>
      <w:strike w:val="false"/>
      <w:dstrike w:val="false"/>
      <w:color w:val="000000"/>
      <w:sz w:val="24"/>
      <w:szCs w:val="24"/>
      <w:lang w:eastAsia="en-US"/>
    </w:rPr>
  </w:style>
  <w:style w:type="character" w:styleId="WW8Num31z0" w:customStyle="1">
    <w:name w:val="WW8Num31z0"/>
    <w:qFormat/>
    <w:rPr>
      <w:rFonts w:ascii="Cambria" w:hAnsi="Cambria" w:eastAsia="Calibri" w:cs="Calibri"/>
      <w:sz w:val="24"/>
      <w:szCs w:val="24"/>
      <w:lang w:val="pl-PL" w:eastAsia="en-US"/>
    </w:rPr>
  </w:style>
  <w:style w:type="character" w:styleId="WW8Num32z0" w:customStyle="1">
    <w:name w:val="WW8Num32z0"/>
    <w:qFormat/>
    <w:rPr>
      <w:rFonts w:ascii="Cambria" w:hAnsi="Cambria" w:eastAsia="Calibri" w:cs="Calibri"/>
      <w:strike w:val="false"/>
      <w:dstrike w:val="false"/>
      <w:color w:val="000000"/>
      <w:sz w:val="24"/>
      <w:szCs w:val="24"/>
      <w:lang w:val="pl-PL" w:eastAsia="en-US"/>
    </w:rPr>
  </w:style>
  <w:style w:type="character" w:styleId="WW8Num33z0" w:customStyle="1">
    <w:name w:val="WW8Num33z0"/>
    <w:qFormat/>
    <w:rPr>
      <w:rFonts w:ascii="Cambria" w:hAnsi="Cambria" w:eastAsia="Calibri" w:cs="Cambria"/>
      <w:b w:val="false"/>
      <w:color w:val="000000"/>
      <w:sz w:val="24"/>
      <w:szCs w:val="24"/>
    </w:rPr>
  </w:style>
  <w:style w:type="character" w:styleId="WW8Num33z1" w:customStyle="1">
    <w:name w:val="WW8Num33z1"/>
    <w:qFormat/>
    <w:rPr>
      <w:rFonts w:ascii="Cambria" w:hAnsi="Cambria" w:eastAsia="Calibri" w:cs="Cambria"/>
      <w:color w:val="000000"/>
      <w:sz w:val="24"/>
      <w:szCs w:val="24"/>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Times New Roman" w:hAnsi="Times New Roman" w:cs="Times New Roman"/>
      <w:color w:val="000000"/>
    </w:rPr>
  </w:style>
  <w:style w:type="character" w:styleId="WW8Num35z0" w:customStyle="1">
    <w:name w:val="WW8Num35z0"/>
    <w:qFormat/>
    <w:rPr>
      <w:rFonts w:ascii="Cambria" w:hAnsi="Cambria" w:eastAsia="Calibri" w:cs="Cambria"/>
      <w:b/>
      <w:sz w:val="24"/>
      <w:szCs w:val="24"/>
      <w:lang w:eastAsia="en-US"/>
    </w:rPr>
  </w:style>
  <w:style w:type="character" w:styleId="WW8Num36z0" w:customStyle="1">
    <w:name w:val="WW8Num36z0"/>
    <w:qFormat/>
    <w:rPr>
      <w:rFonts w:ascii="Cambria" w:hAnsi="Cambria" w:cs="Cambria"/>
      <w:color w:val="000000"/>
      <w:sz w:val="24"/>
      <w:szCs w:val="24"/>
    </w:rPr>
  </w:style>
  <w:style w:type="character" w:styleId="WW8Num37z0" w:customStyle="1">
    <w:name w:val="WW8Num37z0"/>
    <w:qFormat/>
    <w:rPr>
      <w:rFonts w:ascii="Cambria" w:hAnsi="Cambria" w:eastAsia="Calibri" w:cs="Cambria"/>
      <w:sz w:val="24"/>
      <w:szCs w:val="24"/>
      <w:lang w:eastAsia="en-US"/>
    </w:rPr>
  </w:style>
  <w:style w:type="character" w:styleId="WW8Num38z0" w:customStyle="1">
    <w:name w:val="WW8Num38z0"/>
    <w:qFormat/>
    <w:rPr>
      <w:rFonts w:ascii="Cambria" w:hAnsi="Cambria" w:eastAsia="Cambria" w:cs="Cambria"/>
      <w:b/>
      <w:strike w:val="false"/>
      <w:dstrike w:val="false"/>
      <w:color w:val="000000"/>
      <w:sz w:val="24"/>
      <w:szCs w:val="24"/>
    </w:rPr>
  </w:style>
  <w:style w:type="character" w:styleId="WW8Num38z1" w:customStyle="1">
    <w:name w:val="WW8Num38z1"/>
    <w:qFormat/>
    <w:rPr>
      <w:rFonts w:ascii="Cambria" w:hAnsi="Cambria" w:cs="Arial"/>
      <w:sz w:val="24"/>
      <w:szCs w:val="24"/>
    </w:rPr>
  </w:style>
  <w:style w:type="character" w:styleId="WW8Num38z2" w:customStyle="1">
    <w:name w:val="WW8Num38z2"/>
    <w:qFormat/>
    <w:rPr>
      <w:b/>
      <w:i w:val="false"/>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Cambria" w:hAnsi="Cambria" w:eastAsia="Calibri" w:cs="Cambria"/>
      <w:sz w:val="24"/>
      <w:szCs w:val="24"/>
      <w:lang w:eastAsia="en-US"/>
    </w:rPr>
  </w:style>
  <w:style w:type="character" w:styleId="WW8Num40z0" w:customStyle="1">
    <w:name w:val="WW8Num40z0"/>
    <w:qFormat/>
    <w:rPr>
      <w:rFonts w:ascii="Cambria" w:hAnsi="Cambria" w:cs="Calibri"/>
      <w:b/>
    </w:rPr>
  </w:style>
  <w:style w:type="character" w:styleId="WW8Num41z0" w:customStyle="1">
    <w:name w:val="WW8Num41z0"/>
    <w:qFormat/>
    <w:rPr>
      <w:rFonts w:ascii="Cambria" w:hAnsi="Cambria" w:eastAsia="Calibri" w:cs="Calibri"/>
      <w:b/>
      <w:color w:val="000000"/>
      <w:sz w:val="24"/>
      <w:szCs w:val="24"/>
      <w:lang w:eastAsia="en-US"/>
    </w:rPr>
  </w:style>
  <w:style w:type="character" w:styleId="WW8Num42z0" w:customStyle="1">
    <w:name w:val="WW8Num42z0"/>
    <w:qFormat/>
    <w:rPr>
      <w:rFonts w:ascii="Cambria" w:hAnsi="Cambria" w:eastAsia="Calibri" w:cs="Cambria"/>
      <w:sz w:val="24"/>
      <w:szCs w:val="24"/>
      <w:lang w:eastAsia="en-US"/>
    </w:rPr>
  </w:style>
  <w:style w:type="character" w:styleId="WW8Num42z1" w:customStyle="1">
    <w:name w:val="WW8Num42z1"/>
    <w:qFormat/>
    <w:rPr>
      <w:rFonts w:ascii="Cambria" w:hAnsi="Cambria" w:eastAsia="Calibri" w:cs="Cambria"/>
      <w:b/>
      <w:bCs/>
      <w:color w:val="000000"/>
      <w:sz w:val="24"/>
      <w:szCs w:val="24"/>
      <w:lang w:eastAsia="en-US"/>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rFonts w:ascii="Cambria" w:hAnsi="Cambria" w:eastAsia="Calibri" w:cs="Cambria"/>
      <w:b w:val="false"/>
      <w:color w:val="000000"/>
      <w:sz w:val="24"/>
      <w:szCs w:val="24"/>
      <w:shd w:fill="FFFF00" w:val="clear"/>
      <w:lang w:eastAsia="en-US"/>
    </w:rPr>
  </w:style>
  <w:style w:type="character" w:styleId="WW8Num44z0" w:customStyle="1">
    <w:name w:val="WW8Num44z0"/>
    <w:qFormat/>
    <w:rPr>
      <w:rFonts w:ascii="Cambria" w:hAnsi="Cambria" w:eastAsia="Calibri" w:cs="Cambria"/>
      <w:b/>
      <w:color w:val="000000"/>
      <w:sz w:val="24"/>
      <w:szCs w:val="24"/>
      <w:lang w:eastAsia="en-US"/>
    </w:rPr>
  </w:style>
  <w:style w:type="character" w:styleId="WW8Num45z0" w:customStyle="1">
    <w:name w:val="WW8Num45z0"/>
    <w:qFormat/>
    <w:rPr>
      <w:rFonts w:ascii="Cambria" w:hAnsi="Cambria" w:eastAsia="Calibri" w:cs="Cambria"/>
      <w:b w:val="false"/>
      <w:strike w:val="false"/>
      <w:dstrike w:val="false"/>
      <w:sz w:val="24"/>
      <w:szCs w:val="24"/>
      <w:lang w:val="pl-PL" w:eastAsia="en-US"/>
    </w:rPr>
  </w:style>
  <w:style w:type="character" w:styleId="WW8Num46z0" w:customStyle="1">
    <w:name w:val="WW8Num46z0"/>
    <w:qFormat/>
    <w:rPr>
      <w:rFonts w:ascii="Cambria" w:hAnsi="Cambria" w:eastAsia="Calibri" w:cs="Cambria"/>
      <w:b/>
      <w:color w:val="000000"/>
      <w:sz w:val="24"/>
      <w:szCs w:val="24"/>
      <w:lang w:eastAsia="en-US"/>
    </w:rPr>
  </w:style>
  <w:style w:type="character" w:styleId="WW8Num47z0" w:customStyle="1">
    <w:name w:val="WW8Num47z0"/>
    <w:qFormat/>
    <w:rPr>
      <w:rFonts w:ascii="Cambria" w:hAnsi="Cambria" w:cs="Calibri"/>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rFonts w:ascii="Cambria" w:hAnsi="Cambria" w:eastAsia="Calibri" w:cs="Cambria"/>
      <w:b/>
      <w:sz w:val="24"/>
      <w:szCs w:val="24"/>
      <w:lang w:eastAsia="en-US"/>
    </w:rPr>
  </w:style>
  <w:style w:type="character" w:styleId="WW8Num49z0" w:customStyle="1">
    <w:name w:val="WW8Num49z0"/>
    <w:qFormat/>
    <w:rPr>
      <w:rFonts w:cs="Times New Roman"/>
      <w:b w:val="false"/>
    </w:rPr>
  </w:style>
  <w:style w:type="character" w:styleId="WW8Num49z2" w:customStyle="1">
    <w:name w:val="WW8Num49z2"/>
    <w:qFormat/>
    <w:rPr>
      <w:rFonts w:cs="Times New Roman"/>
    </w:rPr>
  </w:style>
  <w:style w:type="character" w:styleId="WW8Num49z3" w:customStyle="1">
    <w:name w:val="WW8Num49z3"/>
    <w:qFormat/>
    <w:rPr>
      <w:rFonts w:ascii="Cambria" w:hAnsi="Cambria" w:eastAsia="Calibri" w:cs="Calibri"/>
      <w:b/>
      <w:i w:val="false"/>
      <w:color w:val="000000"/>
      <w:sz w:val="24"/>
      <w:szCs w:val="24"/>
      <w:lang w:val="pl-PL" w:eastAsia="en-US"/>
    </w:rPr>
  </w:style>
  <w:style w:type="character" w:styleId="WW8Num49z4" w:customStyle="1">
    <w:name w:val="WW8Num49z4"/>
    <w:qFormat/>
    <w:rPr/>
  </w:style>
  <w:style w:type="character" w:styleId="WW8Num50z0" w:customStyle="1">
    <w:name w:val="WW8Num50z0"/>
    <w:qFormat/>
    <w:rPr>
      <w:rFonts w:ascii="Cambria" w:hAnsi="Cambria" w:eastAsia="Calibri" w:cs="Cambria"/>
      <w:b/>
      <w:sz w:val="24"/>
      <w:szCs w:val="24"/>
      <w:lang w:eastAsia="en-US"/>
    </w:rPr>
  </w:style>
  <w:style w:type="character" w:styleId="WW8Num50z1" w:customStyle="1">
    <w:name w:val="WW8Num50z1"/>
    <w:qFormat/>
    <w:rPr>
      <w:rFonts w:ascii="Cambria" w:hAnsi="Cambria" w:eastAsia="Calibri" w:cs="Calibri"/>
      <w:b w:val="false"/>
      <w:strike w:val="false"/>
      <w:dstrike w:val="false"/>
      <w:color w:val="000000"/>
      <w:sz w:val="24"/>
      <w:szCs w:val="24"/>
      <w:lang w:val="pl-PL" w:eastAsia="en-US"/>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Cambria" w:hAnsi="Cambria" w:eastAsia="Calibri" w:cs="Cambria"/>
      <w:b/>
      <w:sz w:val="24"/>
      <w:szCs w:val="24"/>
      <w:lang w:eastAsia="en-US"/>
    </w:rPr>
  </w:style>
  <w:style w:type="character" w:styleId="WW8Num52z0" w:customStyle="1">
    <w:name w:val="WW8Num52z0"/>
    <w:qFormat/>
    <w:rPr>
      <w:rFonts w:ascii="Cambria" w:hAnsi="Cambria" w:eastAsia="Calibri" w:cs="Cambria"/>
      <w:sz w:val="24"/>
      <w:szCs w:val="24"/>
      <w:lang w:eastAsia="en-US"/>
    </w:rPr>
  </w:style>
  <w:style w:type="character" w:styleId="WW8Num53z0" w:customStyle="1">
    <w:name w:val="WW8Num53z0"/>
    <w:qFormat/>
    <w:rPr>
      <w:rFonts w:ascii="Cambria" w:hAnsi="Cambria" w:cs="Cambria"/>
      <w:b w:val="false"/>
      <w:color w:val="000000"/>
      <w:sz w:val="24"/>
      <w:szCs w:val="24"/>
    </w:rPr>
  </w:style>
  <w:style w:type="character" w:styleId="WW8Num54z0" w:customStyle="1">
    <w:name w:val="WW8Num54z0"/>
    <w:qFormat/>
    <w:rPr>
      <w:rFonts w:ascii="Cambria" w:hAnsi="Cambria" w:eastAsia="Calibri" w:cs="Cambria"/>
      <w:color w:val="000000"/>
      <w:sz w:val="24"/>
      <w:szCs w:val="24"/>
      <w:lang w:eastAsia="en-US"/>
    </w:rPr>
  </w:style>
  <w:style w:type="character" w:styleId="WW8Num55z0" w:customStyle="1">
    <w:name w:val="WW8Num55z0"/>
    <w:qFormat/>
    <w:rPr>
      <w:rFonts w:ascii="Cambria" w:hAnsi="Cambria" w:cs="Calibri"/>
      <w:b/>
      <w:color w:val="000000"/>
      <w:sz w:val="24"/>
      <w:szCs w:val="24"/>
    </w:rPr>
  </w:style>
  <w:style w:type="character" w:styleId="WW8Num56z0" w:customStyle="1">
    <w:name w:val="WW8Num56z0"/>
    <w:qFormat/>
    <w:rPr>
      <w:b/>
    </w:rPr>
  </w:style>
  <w:style w:type="character" w:styleId="WW8Num56z1" w:customStyle="1">
    <w:name w:val="WW8Num56z1"/>
    <w:qFormat/>
    <w:rPr>
      <w:rFonts w:ascii="Cambria" w:hAnsi="Cambria" w:cs="Cambria"/>
      <w:b w:val="false"/>
      <w:color w:val="000000"/>
      <w:sz w:val="24"/>
      <w:szCs w:val="24"/>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7z0" w:customStyle="1">
    <w:name w:val="WW8Num57z0"/>
    <w:qFormat/>
    <w:rPr>
      <w:rFonts w:ascii="Cambria" w:hAnsi="Cambria" w:eastAsia="Calibri" w:cs="Calibri"/>
      <w:b w:val="false"/>
      <w:strike w:val="false"/>
      <w:dstrike w:val="false"/>
      <w:color w:val="000000"/>
      <w:sz w:val="24"/>
      <w:szCs w:val="24"/>
      <w:lang w:val="pl-PL" w:eastAsia="en-US"/>
    </w:rPr>
  </w:style>
  <w:style w:type="character" w:styleId="WW8Num58z0" w:customStyle="1">
    <w:name w:val="WW8Num58z0"/>
    <w:qFormat/>
    <w:rPr/>
  </w:style>
  <w:style w:type="character" w:styleId="WW8Num58z1" w:customStyle="1">
    <w:name w:val="WW8Num58z1"/>
    <w:qFormat/>
    <w:rPr>
      <w:rFonts w:ascii="Cambria" w:hAnsi="Cambria" w:eastAsia="Calibri" w:cs="Cambria"/>
      <w:color w:val="000000"/>
      <w:sz w:val="24"/>
      <w:szCs w:val="24"/>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6z1" w:customStyle="1">
    <w:name w:val="WW8Num6z1"/>
    <w:qFormat/>
    <w:rPr>
      <w:rFonts w:ascii="Symbol" w:hAnsi="Symbol" w:cs="Symbol"/>
    </w:rPr>
  </w:style>
  <w:style w:type="character" w:styleId="WW8Num6z2" w:customStyle="1">
    <w:name w:val="WW8Num6z2"/>
    <w:qFormat/>
    <w:rPr>
      <w:rFonts w:ascii="Cambria" w:hAnsi="Cambria" w:cs="Cambria"/>
      <w:bCs/>
      <w:color w:val="000000"/>
      <w:sz w:val="24"/>
      <w:szCs w:val="24"/>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7z1" w:customStyle="1">
    <w:name w:val="WW8Num17z1"/>
    <w:qFormat/>
    <w:rPr/>
  </w:style>
  <w:style w:type="character" w:styleId="WW8Num17z2" w:customStyle="1">
    <w:name w:val="WW8Num17z2"/>
    <w:qFormat/>
    <w:rPr>
      <w:rFonts w:ascii="Cambria" w:hAnsi="Cambria" w:cs="Calibri"/>
      <w:b/>
      <w:szCs w:val="24"/>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9z1" w:customStyle="1">
    <w:name w:val="WW8Num19z1"/>
    <w:qFormat/>
    <w:rPr>
      <w:rFonts w:ascii="Cambria" w:hAnsi="Cambria" w:eastAsia="Calibri" w:cs="Cambria"/>
      <w:b/>
      <w:color w:val="000000"/>
      <w:sz w:val="24"/>
      <w:szCs w:val="24"/>
      <w:lang w:eastAsia="en-US"/>
    </w:rPr>
  </w:style>
  <w:style w:type="character" w:styleId="WW8Num19z2" w:customStyle="1">
    <w:name w:val="WW8Num19z2"/>
    <w:qFormat/>
    <w:rPr>
      <w:rFonts w:ascii="Cambria" w:hAnsi="Cambria" w:eastAsia="Calibri" w:cs="Cambria"/>
      <w:color w:val="000000"/>
      <w:sz w:val="24"/>
      <w:szCs w:val="24"/>
      <w:lang w:eastAsia="en-US"/>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color w:val="000000"/>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1" w:customStyle="1">
    <w:name w:val="WW8Num21z1"/>
    <w:qFormat/>
    <w:rPr>
      <w:rFonts w:ascii="Cambria" w:hAnsi="Cambria" w:eastAsia="SimSun" w:cs="Cambria"/>
      <w:b w:val="false"/>
      <w:bCs w:val="false"/>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1" w:customStyle="1">
    <w:name w:val="WW8Num26z1"/>
    <w:qFormat/>
    <w:rPr/>
  </w:style>
  <w:style w:type="character" w:styleId="WW8Num26z2" w:customStyle="1">
    <w:name w:val="WW8Num26z2"/>
    <w:qFormat/>
    <w:rPr>
      <w:b/>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1" w:customStyle="1">
    <w:name w:val="WW8Num27z1"/>
    <w:qFormat/>
    <w:rPr>
      <w:rFonts w:ascii="Cambria" w:hAnsi="Cambria" w:cs="Cambria"/>
      <w:color w:val="000000"/>
      <w:sz w:val="24"/>
      <w:szCs w:val="24"/>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1" w:customStyle="1">
    <w:name w:val="WW8Num32z1"/>
    <w:qFormat/>
    <w:rPr>
      <w:rFonts w:ascii="Cambria" w:hAnsi="Cambria" w:eastAsia="Calibri" w:cs="Cambria"/>
      <w:color w:val="000000"/>
      <w:sz w:val="24"/>
      <w:szCs w:val="24"/>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1" w:customStyle="1">
    <w:name w:val="WW8Num40z1"/>
    <w:qFormat/>
    <w:rPr>
      <w:rFonts w:ascii="Cambria" w:hAnsi="Cambria" w:eastAsia="Calibri" w:cs="Cambria"/>
      <w:color w:val="000000"/>
      <w:sz w:val="24"/>
      <w:szCs w:val="24"/>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1" w:customStyle="1">
    <w:name w:val="WW8Num46z1"/>
    <w:qFormat/>
    <w:rPr>
      <w:rFonts w:ascii="Cambria" w:hAnsi="Cambria" w:cs="Arial"/>
      <w:sz w:val="24"/>
      <w:szCs w:val="24"/>
    </w:rPr>
  </w:style>
  <w:style w:type="character" w:styleId="WW8Num46z2" w:customStyle="1">
    <w:name w:val="WW8Num46z2"/>
    <w:qFormat/>
    <w:rPr>
      <w:b/>
      <w:i w:val="false"/>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8z1" w:customStyle="1">
    <w:name w:val="WW8Num48z1"/>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9z1" w:customStyle="1">
    <w:name w:val="WW8Num49z1"/>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1z1" w:customStyle="1">
    <w:name w:val="WW8Num51z1"/>
    <w:qFormat/>
    <w:rPr>
      <w:rFonts w:ascii="Courier New" w:hAnsi="Courier New" w:cs="Courier New"/>
    </w:rPr>
  </w:style>
  <w:style w:type="character" w:styleId="WW8Num51z2" w:customStyle="1">
    <w:name w:val="WW8Num51z2"/>
    <w:qFormat/>
    <w:rPr>
      <w:rFonts w:ascii="Wingdings" w:hAnsi="Wingdings" w:cs="Wingdings"/>
    </w:rPr>
  </w:style>
  <w:style w:type="character" w:styleId="WW8Num51z3" w:customStyle="1">
    <w:name w:val="WW8Num51z3"/>
    <w:qFormat/>
    <w:rPr>
      <w:rFonts w:ascii="Symbol" w:hAnsi="Symbol" w:cs="Symbol"/>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1" w:customStyle="1">
    <w:name w:val="WW8Num53z1"/>
    <w:qFormat/>
    <w:rPr>
      <w:rFonts w:ascii="Cambria" w:hAnsi="Cambria" w:eastAsia="Calibri" w:cs="Cambria"/>
      <w:b/>
      <w:bCs/>
      <w:color w:val="000000"/>
      <w:sz w:val="24"/>
      <w:szCs w:val="24"/>
      <w:lang w:eastAsia="en-US"/>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57z1" w:customStyle="1">
    <w:name w:val="WW8Num57z1"/>
    <w:qFormat/>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59z0" w:customStyle="1">
    <w:name w:val="WW8Num59z0"/>
    <w:qFormat/>
    <w:rPr>
      <w:rFonts w:ascii="Cambria" w:hAnsi="Cambria" w:eastAsia="Calibri" w:cs="Cambria"/>
      <w:b/>
      <w:color w:val="000000"/>
      <w:sz w:val="24"/>
      <w:szCs w:val="24"/>
      <w:lang w:eastAsia="en-US"/>
    </w:rPr>
  </w:style>
  <w:style w:type="character" w:styleId="WW8Num59z1" w:customStyle="1">
    <w:name w:val="WW8Num59z1"/>
    <w:qFormat/>
    <w:rPr/>
  </w:style>
  <w:style w:type="character" w:styleId="WW8Num59z2" w:customStyle="1">
    <w:name w:val="WW8Num59z2"/>
    <w:qFormat/>
    <w:rPr/>
  </w:style>
  <w:style w:type="character" w:styleId="WW8Num59z3" w:customStyle="1">
    <w:name w:val="WW8Num59z3"/>
    <w:qFormat/>
    <w:rPr/>
  </w:style>
  <w:style w:type="character" w:styleId="WW8Num59z4" w:customStyle="1">
    <w:name w:val="WW8Num59z4"/>
    <w:qFormat/>
    <w:rPr/>
  </w:style>
  <w:style w:type="character" w:styleId="WW8Num59z5" w:customStyle="1">
    <w:name w:val="WW8Num59z5"/>
    <w:qFormat/>
    <w:rPr/>
  </w:style>
  <w:style w:type="character" w:styleId="WW8Num59z6" w:customStyle="1">
    <w:name w:val="WW8Num59z6"/>
    <w:qFormat/>
    <w:rPr/>
  </w:style>
  <w:style w:type="character" w:styleId="WW8Num59z7" w:customStyle="1">
    <w:name w:val="WW8Num59z7"/>
    <w:qFormat/>
    <w:rPr/>
  </w:style>
  <w:style w:type="character" w:styleId="WW8Num59z8" w:customStyle="1">
    <w:name w:val="WW8Num59z8"/>
    <w:qFormat/>
    <w:rPr/>
  </w:style>
  <w:style w:type="character" w:styleId="WW8Num60z0" w:customStyle="1">
    <w:name w:val="WW8Num60z0"/>
    <w:qFormat/>
    <w:rPr>
      <w:b/>
    </w:rPr>
  </w:style>
  <w:style w:type="character" w:styleId="WW8Num60z1" w:customStyle="1">
    <w:name w:val="WW8Num60z1"/>
    <w:qFormat/>
    <w:rPr>
      <w:rFonts w:ascii="Cambria" w:hAnsi="Cambria" w:cs="Cambria"/>
      <w:b w:val="false"/>
      <w:color w:val="000000"/>
      <w:sz w:val="24"/>
      <w:szCs w:val="24"/>
    </w:rPr>
  </w:style>
  <w:style w:type="character" w:styleId="WW8Num60z2" w:customStyle="1">
    <w:name w:val="WW8Num60z2"/>
    <w:qFormat/>
    <w:rPr/>
  </w:style>
  <w:style w:type="character" w:styleId="WW8Num60z3" w:customStyle="1">
    <w:name w:val="WW8Num60z3"/>
    <w:qFormat/>
    <w:rPr/>
  </w:style>
  <w:style w:type="character" w:styleId="WW8Num60z4" w:customStyle="1">
    <w:name w:val="WW8Num60z4"/>
    <w:qFormat/>
    <w:rPr/>
  </w:style>
  <w:style w:type="character" w:styleId="WW8Num60z5" w:customStyle="1">
    <w:name w:val="WW8Num60z5"/>
    <w:qFormat/>
    <w:rPr/>
  </w:style>
  <w:style w:type="character" w:styleId="WW8Num60z6" w:customStyle="1">
    <w:name w:val="WW8Num60z6"/>
    <w:qFormat/>
    <w:rPr/>
  </w:style>
  <w:style w:type="character" w:styleId="WW8Num60z7" w:customStyle="1">
    <w:name w:val="WW8Num60z7"/>
    <w:qFormat/>
    <w:rPr/>
  </w:style>
  <w:style w:type="character" w:styleId="WW8Num60z8" w:customStyle="1">
    <w:name w:val="WW8Num60z8"/>
    <w:qFormat/>
    <w:rPr/>
  </w:style>
  <w:style w:type="character" w:styleId="WW8Num61z0" w:customStyle="1">
    <w:name w:val="WW8Num61z0"/>
    <w:qFormat/>
    <w:rPr>
      <w:rFonts w:ascii="Cambria" w:hAnsi="Cambria" w:cs="Calibri"/>
    </w:rPr>
  </w:style>
  <w:style w:type="character" w:styleId="WW8Num61z1" w:customStyle="1">
    <w:name w:val="WW8Num61z1"/>
    <w:qFormat/>
    <w:rPr/>
  </w:style>
  <w:style w:type="character" w:styleId="WW8Num61z2" w:customStyle="1">
    <w:name w:val="WW8Num61z2"/>
    <w:qFormat/>
    <w:rPr/>
  </w:style>
  <w:style w:type="character" w:styleId="WW8Num61z3" w:customStyle="1">
    <w:name w:val="WW8Num61z3"/>
    <w:qFormat/>
    <w:rPr/>
  </w:style>
  <w:style w:type="character" w:styleId="WW8Num61z4" w:customStyle="1">
    <w:name w:val="WW8Num61z4"/>
    <w:qFormat/>
    <w:rPr/>
  </w:style>
  <w:style w:type="character" w:styleId="WW8Num61z5" w:customStyle="1">
    <w:name w:val="WW8Num61z5"/>
    <w:qFormat/>
    <w:rPr/>
  </w:style>
  <w:style w:type="character" w:styleId="WW8Num61z6" w:customStyle="1">
    <w:name w:val="WW8Num61z6"/>
    <w:qFormat/>
    <w:rPr/>
  </w:style>
  <w:style w:type="character" w:styleId="WW8Num61z7" w:customStyle="1">
    <w:name w:val="WW8Num61z7"/>
    <w:qFormat/>
    <w:rPr/>
  </w:style>
  <w:style w:type="character" w:styleId="WW8Num61z8" w:customStyle="1">
    <w:name w:val="WW8Num61z8"/>
    <w:qFormat/>
    <w:rPr/>
  </w:style>
  <w:style w:type="character" w:styleId="WW8Num62z0" w:customStyle="1">
    <w:name w:val="WW8Num62z0"/>
    <w:qFormat/>
    <w:rPr>
      <w:rFonts w:ascii="Cambria" w:hAnsi="Cambria" w:eastAsia="Calibri" w:cs="Cambria"/>
      <w:b/>
      <w:sz w:val="24"/>
      <w:szCs w:val="24"/>
      <w:lang w:eastAsia="en-US"/>
    </w:rPr>
  </w:style>
  <w:style w:type="character" w:styleId="WW8Num62z1" w:customStyle="1">
    <w:name w:val="WW8Num62z1"/>
    <w:qFormat/>
    <w:rPr/>
  </w:style>
  <w:style w:type="character" w:styleId="WW8Num62z2" w:customStyle="1">
    <w:name w:val="WW8Num62z2"/>
    <w:qFormat/>
    <w:rPr/>
  </w:style>
  <w:style w:type="character" w:styleId="WW8Num62z3" w:customStyle="1">
    <w:name w:val="WW8Num62z3"/>
    <w:qFormat/>
    <w:rPr/>
  </w:style>
  <w:style w:type="character" w:styleId="WW8Num62z4" w:customStyle="1">
    <w:name w:val="WW8Num62z4"/>
    <w:qFormat/>
    <w:rPr/>
  </w:style>
  <w:style w:type="character" w:styleId="WW8Num62z5" w:customStyle="1">
    <w:name w:val="WW8Num62z5"/>
    <w:qFormat/>
    <w:rPr/>
  </w:style>
  <w:style w:type="character" w:styleId="WW8Num62z6" w:customStyle="1">
    <w:name w:val="WW8Num62z6"/>
    <w:qFormat/>
    <w:rPr/>
  </w:style>
  <w:style w:type="character" w:styleId="WW8Num62z7" w:customStyle="1">
    <w:name w:val="WW8Num62z7"/>
    <w:qFormat/>
    <w:rPr/>
  </w:style>
  <w:style w:type="character" w:styleId="WW8Num62z8" w:customStyle="1">
    <w:name w:val="WW8Num62z8"/>
    <w:qFormat/>
    <w:rPr/>
  </w:style>
  <w:style w:type="character" w:styleId="WW8Num63z0" w:customStyle="1">
    <w:name w:val="WW8Num63z0"/>
    <w:qFormat/>
    <w:rPr/>
  </w:style>
  <w:style w:type="character" w:styleId="WW8Num63z1" w:customStyle="1">
    <w:name w:val="WW8Num63z1"/>
    <w:qFormat/>
    <w:rPr/>
  </w:style>
  <w:style w:type="character" w:styleId="WW8Num63z2" w:customStyle="1">
    <w:name w:val="WW8Num63z2"/>
    <w:qFormat/>
    <w:rPr/>
  </w:style>
  <w:style w:type="character" w:styleId="WW8Num63z3" w:customStyle="1">
    <w:name w:val="WW8Num63z3"/>
    <w:qFormat/>
    <w:rPr/>
  </w:style>
  <w:style w:type="character" w:styleId="WW8Num63z4" w:customStyle="1">
    <w:name w:val="WW8Num63z4"/>
    <w:qFormat/>
    <w:rPr/>
  </w:style>
  <w:style w:type="character" w:styleId="WW8Num63z5" w:customStyle="1">
    <w:name w:val="WW8Num63z5"/>
    <w:qFormat/>
    <w:rPr/>
  </w:style>
  <w:style w:type="character" w:styleId="WW8Num63z6" w:customStyle="1">
    <w:name w:val="WW8Num63z6"/>
    <w:qFormat/>
    <w:rPr/>
  </w:style>
  <w:style w:type="character" w:styleId="WW8Num63z7" w:customStyle="1">
    <w:name w:val="WW8Num63z7"/>
    <w:qFormat/>
    <w:rPr/>
  </w:style>
  <w:style w:type="character" w:styleId="WW8Num63z8" w:customStyle="1">
    <w:name w:val="WW8Num63z8"/>
    <w:qFormat/>
    <w:rPr/>
  </w:style>
  <w:style w:type="character" w:styleId="WW8Num64z0" w:customStyle="1">
    <w:name w:val="WW8Num64z0"/>
    <w:qFormat/>
    <w:rPr>
      <w:rFonts w:cs="Times New Roman"/>
      <w:b w:val="false"/>
    </w:rPr>
  </w:style>
  <w:style w:type="character" w:styleId="WW8Num64z2" w:customStyle="1">
    <w:name w:val="WW8Num64z2"/>
    <w:qFormat/>
    <w:rPr>
      <w:rFonts w:cs="Times New Roman"/>
    </w:rPr>
  </w:style>
  <w:style w:type="character" w:styleId="WW8Num64z3" w:customStyle="1">
    <w:name w:val="WW8Num64z3"/>
    <w:qFormat/>
    <w:rPr>
      <w:rFonts w:ascii="Cambria" w:hAnsi="Cambria" w:eastAsia="Calibri" w:cs="Calibri"/>
      <w:b/>
      <w:i w:val="false"/>
      <w:color w:val="000000"/>
      <w:sz w:val="24"/>
      <w:szCs w:val="24"/>
      <w:lang w:val="pl-PL" w:eastAsia="en-US"/>
    </w:rPr>
  </w:style>
  <w:style w:type="character" w:styleId="WW8Num64z4" w:customStyle="1">
    <w:name w:val="WW8Num64z4"/>
    <w:qFormat/>
    <w:rPr/>
  </w:style>
  <w:style w:type="character" w:styleId="WW8Num65z0" w:customStyle="1">
    <w:name w:val="WW8Num65z0"/>
    <w:qFormat/>
    <w:rPr>
      <w:b w:val="false"/>
      <w:i w:val="false"/>
      <w:color w:val="000000"/>
    </w:rPr>
  </w:style>
  <w:style w:type="character" w:styleId="WW8Num65z1" w:customStyle="1">
    <w:name w:val="WW8Num65z1"/>
    <w:qFormat/>
    <w:rPr/>
  </w:style>
  <w:style w:type="character" w:styleId="WW8Num65z2" w:customStyle="1">
    <w:name w:val="WW8Num65z2"/>
    <w:qFormat/>
    <w:rPr/>
  </w:style>
  <w:style w:type="character" w:styleId="WW8Num65z3" w:customStyle="1">
    <w:name w:val="WW8Num65z3"/>
    <w:qFormat/>
    <w:rPr/>
  </w:style>
  <w:style w:type="character" w:styleId="WW8Num65z4" w:customStyle="1">
    <w:name w:val="WW8Num65z4"/>
    <w:qFormat/>
    <w:rPr/>
  </w:style>
  <w:style w:type="character" w:styleId="WW8Num65z5" w:customStyle="1">
    <w:name w:val="WW8Num65z5"/>
    <w:qFormat/>
    <w:rPr/>
  </w:style>
  <w:style w:type="character" w:styleId="WW8Num65z6" w:customStyle="1">
    <w:name w:val="WW8Num65z6"/>
    <w:qFormat/>
    <w:rPr/>
  </w:style>
  <w:style w:type="character" w:styleId="WW8Num65z7" w:customStyle="1">
    <w:name w:val="WW8Num65z7"/>
    <w:qFormat/>
    <w:rPr/>
  </w:style>
  <w:style w:type="character" w:styleId="WW8Num65z8" w:customStyle="1">
    <w:name w:val="WW8Num65z8"/>
    <w:qFormat/>
    <w:rPr/>
  </w:style>
  <w:style w:type="character" w:styleId="WW8Num66z0" w:customStyle="1">
    <w:name w:val="WW8Num66z0"/>
    <w:qFormat/>
    <w:rPr>
      <w:rFonts w:cs="Arial Unicode MS"/>
      <w:b/>
      <w:bCs/>
      <w:caps w:val="false"/>
      <w:smallCaps w:val="false"/>
      <w:strike w:val="false"/>
      <w:dstrike w:val="false"/>
      <w:color w:val="000000"/>
      <w:spacing w:val="0"/>
      <w:w w:val="100"/>
      <w:kern w:val="2"/>
      <w:position w:val="0"/>
      <w:sz w:val="24"/>
      <w:sz w:val="24"/>
      <w:vertAlign w:val="baseline"/>
    </w:rPr>
  </w:style>
  <w:style w:type="character" w:styleId="WW8Num67z0" w:customStyle="1">
    <w:name w:val="WW8Num67z0"/>
    <w:qFormat/>
    <w:rPr>
      <w:rFonts w:ascii="Cambria" w:hAnsi="Cambria" w:eastAsia="Calibri" w:cs="Cambria"/>
      <w:b/>
      <w:sz w:val="24"/>
      <w:szCs w:val="24"/>
      <w:lang w:eastAsia="en-US"/>
    </w:rPr>
  </w:style>
  <w:style w:type="character" w:styleId="WW8Num67z1" w:customStyle="1">
    <w:name w:val="WW8Num67z1"/>
    <w:qFormat/>
    <w:rPr>
      <w:rFonts w:ascii="Cambria" w:hAnsi="Cambria" w:eastAsia="Calibri" w:cs="Calibri"/>
      <w:b w:val="false"/>
      <w:strike w:val="false"/>
      <w:dstrike w:val="false"/>
      <w:color w:val="000000"/>
      <w:sz w:val="24"/>
      <w:szCs w:val="24"/>
      <w:lang w:val="pl-PL" w:eastAsia="en-US"/>
    </w:rPr>
  </w:style>
  <w:style w:type="character" w:styleId="WW8Num67z2" w:customStyle="1">
    <w:name w:val="WW8Num67z2"/>
    <w:qFormat/>
    <w:rPr/>
  </w:style>
  <w:style w:type="character" w:styleId="WW8Num67z3" w:customStyle="1">
    <w:name w:val="WW8Num67z3"/>
    <w:qFormat/>
    <w:rPr/>
  </w:style>
  <w:style w:type="character" w:styleId="WW8Num67z4" w:customStyle="1">
    <w:name w:val="WW8Num67z4"/>
    <w:qFormat/>
    <w:rPr/>
  </w:style>
  <w:style w:type="character" w:styleId="WW8Num67z5" w:customStyle="1">
    <w:name w:val="WW8Num67z5"/>
    <w:qFormat/>
    <w:rPr/>
  </w:style>
  <w:style w:type="character" w:styleId="WW8Num67z6" w:customStyle="1">
    <w:name w:val="WW8Num67z6"/>
    <w:qFormat/>
    <w:rPr/>
  </w:style>
  <w:style w:type="character" w:styleId="WW8Num67z7" w:customStyle="1">
    <w:name w:val="WW8Num67z7"/>
    <w:qFormat/>
    <w:rPr/>
  </w:style>
  <w:style w:type="character" w:styleId="WW8Num67z8" w:customStyle="1">
    <w:name w:val="WW8Num67z8"/>
    <w:qFormat/>
    <w:rPr/>
  </w:style>
  <w:style w:type="character" w:styleId="WW8Num68z0" w:customStyle="1">
    <w:name w:val="WW8Num68z0"/>
    <w:qFormat/>
    <w:rPr>
      <w:rFonts w:ascii="Cambria" w:hAnsi="Cambria" w:eastAsia="Calibri" w:cs="Cambria"/>
      <w:b/>
      <w:sz w:val="24"/>
      <w:szCs w:val="24"/>
      <w:lang w:eastAsia="en-US"/>
    </w:rPr>
  </w:style>
  <w:style w:type="character" w:styleId="WW8Num68z1" w:customStyle="1">
    <w:name w:val="WW8Num68z1"/>
    <w:qFormat/>
    <w:rPr/>
  </w:style>
  <w:style w:type="character" w:styleId="WW8Num68z2" w:customStyle="1">
    <w:name w:val="WW8Num68z2"/>
    <w:qFormat/>
    <w:rPr/>
  </w:style>
  <w:style w:type="character" w:styleId="WW8Num68z3" w:customStyle="1">
    <w:name w:val="WW8Num68z3"/>
    <w:qFormat/>
    <w:rPr/>
  </w:style>
  <w:style w:type="character" w:styleId="WW8Num68z4" w:customStyle="1">
    <w:name w:val="WW8Num68z4"/>
    <w:qFormat/>
    <w:rPr/>
  </w:style>
  <w:style w:type="character" w:styleId="WW8Num68z5" w:customStyle="1">
    <w:name w:val="WW8Num68z5"/>
    <w:qFormat/>
    <w:rPr/>
  </w:style>
  <w:style w:type="character" w:styleId="WW8Num68z6" w:customStyle="1">
    <w:name w:val="WW8Num68z6"/>
    <w:qFormat/>
    <w:rPr/>
  </w:style>
  <w:style w:type="character" w:styleId="WW8Num68z7" w:customStyle="1">
    <w:name w:val="WW8Num68z7"/>
    <w:qFormat/>
    <w:rPr/>
  </w:style>
  <w:style w:type="character" w:styleId="WW8Num68z8" w:customStyle="1">
    <w:name w:val="WW8Num68z8"/>
    <w:qFormat/>
    <w:rPr/>
  </w:style>
  <w:style w:type="character" w:styleId="WW8Num69z0" w:customStyle="1">
    <w:name w:val="WW8Num69z0"/>
    <w:qFormat/>
    <w:rPr>
      <w:rFonts w:ascii="Cambria" w:hAnsi="Cambria" w:eastAsia="Calibri" w:cs="Cambria"/>
      <w:sz w:val="24"/>
      <w:szCs w:val="24"/>
      <w:lang w:eastAsia="en-US"/>
    </w:rPr>
  </w:style>
  <w:style w:type="character" w:styleId="WW8Num69z1" w:customStyle="1">
    <w:name w:val="WW8Num69z1"/>
    <w:qFormat/>
    <w:rPr/>
  </w:style>
  <w:style w:type="character" w:styleId="WW8Num69z2" w:customStyle="1">
    <w:name w:val="WW8Num69z2"/>
    <w:qFormat/>
    <w:rPr/>
  </w:style>
  <w:style w:type="character" w:styleId="WW8Num69z3" w:customStyle="1">
    <w:name w:val="WW8Num69z3"/>
    <w:qFormat/>
    <w:rPr/>
  </w:style>
  <w:style w:type="character" w:styleId="WW8Num69z4" w:customStyle="1">
    <w:name w:val="WW8Num69z4"/>
    <w:qFormat/>
    <w:rPr/>
  </w:style>
  <w:style w:type="character" w:styleId="WW8Num69z5" w:customStyle="1">
    <w:name w:val="WW8Num69z5"/>
    <w:qFormat/>
    <w:rPr/>
  </w:style>
  <w:style w:type="character" w:styleId="WW8Num69z6" w:customStyle="1">
    <w:name w:val="WW8Num69z6"/>
    <w:qFormat/>
    <w:rPr/>
  </w:style>
  <w:style w:type="character" w:styleId="WW8Num69z7" w:customStyle="1">
    <w:name w:val="WW8Num69z7"/>
    <w:qFormat/>
    <w:rPr/>
  </w:style>
  <w:style w:type="character" w:styleId="WW8Num69z8" w:customStyle="1">
    <w:name w:val="WW8Num69z8"/>
    <w:qFormat/>
    <w:rPr/>
  </w:style>
  <w:style w:type="character" w:styleId="WW8Num70z0" w:customStyle="1">
    <w:name w:val="WW8Num70z0"/>
    <w:qFormat/>
    <w:rPr>
      <w:rFonts w:ascii="Cambria" w:hAnsi="Cambria" w:cs="ArialNarrow"/>
      <w:b/>
      <w:bCs/>
      <w:i w:val="false"/>
      <w:color w:val="000000"/>
      <w:sz w:val="24"/>
      <w:szCs w:val="24"/>
    </w:rPr>
  </w:style>
  <w:style w:type="character" w:styleId="WW8Num70z1" w:customStyle="1">
    <w:name w:val="WW8Num70z1"/>
    <w:qFormat/>
    <w:rPr>
      <w:rFonts w:ascii="Cambria" w:hAnsi="Cambria" w:cs="Cambria"/>
      <w:sz w:val="24"/>
      <w:szCs w:val="24"/>
    </w:rPr>
  </w:style>
  <w:style w:type="character" w:styleId="WW8Num70z3" w:customStyle="1">
    <w:name w:val="WW8Num70z3"/>
    <w:qFormat/>
    <w:rPr/>
  </w:style>
  <w:style w:type="character" w:styleId="WW8Num71z0" w:customStyle="1">
    <w:name w:val="WW8Num71z0"/>
    <w:qFormat/>
    <w:rPr>
      <w:rFonts w:ascii="Cambria" w:hAnsi="Cambria" w:cs="Cambria"/>
      <w:b w:val="false"/>
      <w:color w:val="000000"/>
      <w:sz w:val="24"/>
      <w:szCs w:val="24"/>
    </w:rPr>
  </w:style>
  <w:style w:type="character" w:styleId="WW8Num71z1" w:customStyle="1">
    <w:name w:val="WW8Num71z1"/>
    <w:qFormat/>
    <w:rPr>
      <w:color w:val="000000"/>
    </w:rPr>
  </w:style>
  <w:style w:type="character" w:styleId="WW8Num71z2" w:customStyle="1">
    <w:name w:val="WW8Num71z2"/>
    <w:qFormat/>
    <w:rPr/>
  </w:style>
  <w:style w:type="character" w:styleId="WW8Num71z3" w:customStyle="1">
    <w:name w:val="WW8Num71z3"/>
    <w:qFormat/>
    <w:rPr/>
  </w:style>
  <w:style w:type="character" w:styleId="WW8Num71z4" w:customStyle="1">
    <w:name w:val="WW8Num71z4"/>
    <w:qFormat/>
    <w:rPr/>
  </w:style>
  <w:style w:type="character" w:styleId="WW8Num71z5" w:customStyle="1">
    <w:name w:val="WW8Num71z5"/>
    <w:qFormat/>
    <w:rPr/>
  </w:style>
  <w:style w:type="character" w:styleId="WW8Num71z6" w:customStyle="1">
    <w:name w:val="WW8Num71z6"/>
    <w:qFormat/>
    <w:rPr/>
  </w:style>
  <w:style w:type="character" w:styleId="WW8Num71z7" w:customStyle="1">
    <w:name w:val="WW8Num71z7"/>
    <w:qFormat/>
    <w:rPr/>
  </w:style>
  <w:style w:type="character" w:styleId="WW8Num71z8" w:customStyle="1">
    <w:name w:val="WW8Num71z8"/>
    <w:qFormat/>
    <w:rPr/>
  </w:style>
  <w:style w:type="character" w:styleId="WW8Num72z0" w:customStyle="1">
    <w:name w:val="WW8Num72z0"/>
    <w:qFormat/>
    <w:rPr>
      <w:rFonts w:ascii="Cambria" w:hAnsi="Cambria" w:eastAsia="Calibri" w:cs="Cambria"/>
      <w:color w:val="000000"/>
      <w:sz w:val="24"/>
      <w:szCs w:val="24"/>
      <w:lang w:eastAsia="en-US"/>
    </w:rPr>
  </w:style>
  <w:style w:type="character" w:styleId="WW8Num72z1" w:customStyle="1">
    <w:name w:val="WW8Num72z1"/>
    <w:qFormat/>
    <w:rPr/>
  </w:style>
  <w:style w:type="character" w:styleId="WW8Num72z2" w:customStyle="1">
    <w:name w:val="WW8Num72z2"/>
    <w:qFormat/>
    <w:rPr/>
  </w:style>
  <w:style w:type="character" w:styleId="WW8Num72z3" w:customStyle="1">
    <w:name w:val="WW8Num72z3"/>
    <w:qFormat/>
    <w:rPr/>
  </w:style>
  <w:style w:type="character" w:styleId="WW8Num72z4" w:customStyle="1">
    <w:name w:val="WW8Num72z4"/>
    <w:qFormat/>
    <w:rPr/>
  </w:style>
  <w:style w:type="character" w:styleId="WW8Num72z5" w:customStyle="1">
    <w:name w:val="WW8Num72z5"/>
    <w:qFormat/>
    <w:rPr/>
  </w:style>
  <w:style w:type="character" w:styleId="WW8Num72z6" w:customStyle="1">
    <w:name w:val="WW8Num72z6"/>
    <w:qFormat/>
    <w:rPr/>
  </w:style>
  <w:style w:type="character" w:styleId="WW8Num72z7" w:customStyle="1">
    <w:name w:val="WW8Num72z7"/>
    <w:qFormat/>
    <w:rPr/>
  </w:style>
  <w:style w:type="character" w:styleId="WW8Num72z8" w:customStyle="1">
    <w:name w:val="WW8Num72z8"/>
    <w:qFormat/>
    <w:rPr/>
  </w:style>
  <w:style w:type="character" w:styleId="WW8Num73z0" w:customStyle="1">
    <w:name w:val="WW8Num73z0"/>
    <w:qFormat/>
    <w:rPr/>
  </w:style>
  <w:style w:type="character" w:styleId="WW8Num73z1" w:customStyle="1">
    <w:name w:val="WW8Num73z1"/>
    <w:qFormat/>
    <w:rPr/>
  </w:style>
  <w:style w:type="character" w:styleId="WW8Num73z2" w:customStyle="1">
    <w:name w:val="WW8Num73z2"/>
    <w:qFormat/>
    <w:rPr/>
  </w:style>
  <w:style w:type="character" w:styleId="WW8Num73z3" w:customStyle="1">
    <w:name w:val="WW8Num73z3"/>
    <w:qFormat/>
    <w:rPr/>
  </w:style>
  <w:style w:type="character" w:styleId="WW8Num73z4" w:customStyle="1">
    <w:name w:val="WW8Num73z4"/>
    <w:qFormat/>
    <w:rPr/>
  </w:style>
  <w:style w:type="character" w:styleId="WW8Num73z5" w:customStyle="1">
    <w:name w:val="WW8Num73z5"/>
    <w:qFormat/>
    <w:rPr/>
  </w:style>
  <w:style w:type="character" w:styleId="WW8Num73z6" w:customStyle="1">
    <w:name w:val="WW8Num73z6"/>
    <w:qFormat/>
    <w:rPr/>
  </w:style>
  <w:style w:type="character" w:styleId="WW8Num73z7" w:customStyle="1">
    <w:name w:val="WW8Num73z7"/>
    <w:qFormat/>
    <w:rPr/>
  </w:style>
  <w:style w:type="character" w:styleId="WW8Num73z8" w:customStyle="1">
    <w:name w:val="WW8Num73z8"/>
    <w:qFormat/>
    <w:rPr/>
  </w:style>
  <w:style w:type="character" w:styleId="WW8Num74z0" w:customStyle="1">
    <w:name w:val="WW8Num74z0"/>
    <w:qFormat/>
    <w:rPr>
      <w:rFonts w:ascii="Cambria" w:hAnsi="Cambria" w:cs="Calibri"/>
      <w:b/>
      <w:color w:val="000000"/>
      <w:sz w:val="24"/>
      <w:szCs w:val="24"/>
    </w:rPr>
  </w:style>
  <w:style w:type="character" w:styleId="WW8Num74z1" w:customStyle="1">
    <w:name w:val="WW8Num74z1"/>
    <w:qFormat/>
    <w:rPr/>
  </w:style>
  <w:style w:type="character" w:styleId="WW8Num74z2" w:customStyle="1">
    <w:name w:val="WW8Num74z2"/>
    <w:qFormat/>
    <w:rPr/>
  </w:style>
  <w:style w:type="character" w:styleId="WW8Num74z3" w:customStyle="1">
    <w:name w:val="WW8Num74z3"/>
    <w:qFormat/>
    <w:rPr/>
  </w:style>
  <w:style w:type="character" w:styleId="WW8Num74z4" w:customStyle="1">
    <w:name w:val="WW8Num74z4"/>
    <w:qFormat/>
    <w:rPr/>
  </w:style>
  <w:style w:type="character" w:styleId="WW8Num74z5" w:customStyle="1">
    <w:name w:val="WW8Num74z5"/>
    <w:qFormat/>
    <w:rPr/>
  </w:style>
  <w:style w:type="character" w:styleId="WW8Num74z6" w:customStyle="1">
    <w:name w:val="WW8Num74z6"/>
    <w:qFormat/>
    <w:rPr/>
  </w:style>
  <w:style w:type="character" w:styleId="WW8Num74z7" w:customStyle="1">
    <w:name w:val="WW8Num74z7"/>
    <w:qFormat/>
    <w:rPr/>
  </w:style>
  <w:style w:type="character" w:styleId="WW8Num74z8" w:customStyle="1">
    <w:name w:val="WW8Num74z8"/>
    <w:qFormat/>
    <w:rPr/>
  </w:style>
  <w:style w:type="character" w:styleId="Jasnalistaakcent5Znak" w:customStyle="1">
    <w:name w:val="Jasna lista — akcent 5 Znak"/>
    <w:qFormat/>
    <w:rPr>
      <w:rFonts w:ascii="Times New Roman" w:hAnsi="Times New Roman" w:eastAsia="Times New Roman" w:cs="Calibri"/>
    </w:rPr>
  </w:style>
  <w:style w:type="character" w:styleId="Redniasiatka2Znak" w:customStyle="1">
    <w:name w:val="Średnia siatka 2 Znak"/>
    <w:qFormat/>
    <w:rPr>
      <w:sz w:val="22"/>
      <w:szCs w:val="22"/>
      <w:lang w:val="pl-PL" w:bidi="ar-SA"/>
    </w:rPr>
  </w:style>
  <w:style w:type="character" w:styleId="FootnoteSymbol" w:customStyle="1">
    <w:name w:val="Footnote Symbol"/>
    <w:qFormat/>
    <w:rPr>
      <w:vertAlign w:val="superscript"/>
    </w:rPr>
  </w:style>
  <w:style w:type="character" w:styleId="Tekstpodstawowywcity2Znak" w:customStyle="1">
    <w:name w:val="Tekst podstawowy wcięty 2 Znak"/>
    <w:qFormat/>
    <w:rPr>
      <w:rFonts w:ascii="Calibri" w:hAnsi="Calibri" w:eastAsia="Calibri" w:cs="Calibri"/>
      <w:color w:val="000000"/>
      <w:lang w:val="de-DE"/>
    </w:rPr>
  </w:style>
  <w:style w:type="character" w:styleId="Odwoaniedokomentarza1" w:customStyle="1">
    <w:name w:val="Odwołanie do komentarza1"/>
    <w:qFormat/>
    <w:rPr>
      <w:sz w:val="16"/>
      <w:szCs w:val="16"/>
    </w:rPr>
  </w:style>
  <w:style w:type="character" w:styleId="EndnoteSymbol" w:customStyle="1">
    <w:name w:val="Endnote Symbol"/>
    <w:qFormat/>
    <w:rPr>
      <w:vertAlign w:val="superscript"/>
    </w:rPr>
  </w:style>
  <w:style w:type="character" w:styleId="Internetlink" w:customStyle="1">
    <w:name w:val="Internet link"/>
    <w:qFormat/>
    <w:rPr>
      <w:color w:val="000080"/>
      <w:u w:val="single"/>
    </w:rPr>
  </w:style>
  <w:style w:type="character" w:styleId="M8069290857866364993gmail-alb" w:customStyle="1">
    <w:name w:val="m_8069290857866364993gmail-a_lb"/>
    <w:qFormat/>
    <w:rPr/>
  </w:style>
  <w:style w:type="character" w:styleId="WW-Znakiprzypiswdolnych" w:customStyle="1">
    <w:name w:val="WW-Znaki przypisów dolnych"/>
    <w:qFormat/>
    <w:rPr>
      <w:vertAlign w:val="superscript"/>
    </w:rPr>
  </w:style>
  <w:style w:type="character" w:styleId="TekstkomentarzaZnak1" w:customStyle="1">
    <w:name w:val="Tekst komentarza Znak1"/>
    <w:qFormat/>
    <w:rPr>
      <w:rFonts w:cs="Calibri"/>
      <w:lang w:eastAsia="zh-CN"/>
    </w:rPr>
  </w:style>
  <w:style w:type="character" w:styleId="AkapitzlistZnak" w:customStyle="1">
    <w:name w:val="Akapit z listą Znak"/>
    <w:link w:val="ListParagraph"/>
    <w:qFormat/>
    <w:rPr>
      <w:rFonts w:eastAsia="SimSun"/>
      <w:lang w:eastAsia="zh-CN"/>
    </w:rPr>
  </w:style>
  <w:style w:type="character" w:styleId="Tekstpodstawowywcity2Znak1" w:customStyle="1">
    <w:name w:val="Tekst podstawowy wcięty 2 Znak1"/>
    <w:basedOn w:val="DefaultParagraphFont"/>
    <w:link w:val="BodyTextIndent2"/>
    <w:qFormat/>
    <w:rPr>
      <w:rFonts w:ascii="Times New Roman" w:hAnsi="Times New Roman" w:eastAsia="Times New Roman"/>
      <w:sz w:val="24"/>
      <w:szCs w:val="24"/>
    </w:rPr>
  </w:style>
  <w:style w:type="character" w:styleId="UnresolvedMention">
    <w:name w:val="Unresolved Mention"/>
    <w:basedOn w:val="DefaultParagraphFont"/>
    <w:qFormat/>
    <w:rPr>
      <w:color w:val="605E5C"/>
      <w:shd w:fill="E1DFDD" w:val="clear"/>
    </w:rPr>
  </w:style>
  <w:style w:type="character" w:styleId="Czeindeksu" w:customStyle="1">
    <w:name w:val="Łącze indeksu"/>
    <w:qFormat/>
    <w:rPr/>
  </w:style>
  <w:style w:type="character" w:styleId="Odwoanieprzypisudolnego1" w:customStyle="1">
    <w:name w:val="Odwołanie przypisu dolnego1"/>
    <w:qFormat/>
    <w:rPr>
      <w:vertAlign w:val="superscript"/>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rPr>
      <w:rFonts w:eastAsia="Calibri"/>
      <w:b/>
      <w:sz w:val="20"/>
      <w:szCs w:val="20"/>
    </w:rPr>
  </w:style>
  <w:style w:type="paragraph" w:styleId="Lista">
    <w:name w:val="List"/>
    <w:basedOn w:val="Normal"/>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spacing w:lineRule="auto" w:line="276" w:before="0" w:after="200"/>
      <w:jc w:val="both"/>
    </w:pPr>
    <w:rPr>
      <w:rFonts w:eastAsia="Lucida Sans Unicode" w:cs="Mangal"/>
      <w:lang w:val="pl-PL" w:eastAsia="zh-CN"/>
    </w:rPr>
  </w:style>
  <w:style w:type="paragraph" w:styleId="Gwkaistopka" w:customStyle="1">
    <w:name w:val="Główka i stopka"/>
    <w:basedOn w:val="Normal"/>
    <w:qFormat/>
    <w:pPr/>
    <w:rPr/>
  </w:style>
  <w:style w:type="paragraph" w:styleId="Gwka">
    <w:name w:val="Header"/>
    <w:basedOn w:val="Standard"/>
    <w:next w:val="Textbody"/>
    <w:link w:val="NagwekZnak"/>
    <w:pPr>
      <w:tabs>
        <w:tab w:val="clear" w:pos="720"/>
        <w:tab w:val="center" w:pos="4536" w:leader="none"/>
        <w:tab w:val="right" w:pos="9072" w:leader="none"/>
      </w:tabs>
    </w:pPr>
    <w:rPr>
      <w:szCs w:val="20"/>
    </w:rPr>
  </w:style>
  <w:style w:type="paragraph" w:styleId="Caption">
    <w:name w:val="caption"/>
    <w:basedOn w:val="Normal"/>
    <w:qFormat/>
    <w:pPr>
      <w:suppressLineNumbers/>
      <w:spacing w:before="120" w:after="120"/>
    </w:pPr>
    <w:rPr>
      <w:rFonts w:cs="Mangal"/>
      <w:i/>
      <w:iCs/>
    </w:rPr>
  </w:style>
  <w:style w:type="paragraph" w:styleId="Stopka">
    <w:name w:val="Footer"/>
    <w:basedOn w:val="Normal"/>
    <w:link w:val="StopkaZnak"/>
    <w:pPr>
      <w:tabs>
        <w:tab w:val="clear" w:pos="720"/>
        <w:tab w:val="center" w:pos="4536" w:leader="none"/>
        <w:tab w:val="right" w:pos="9072" w:leader="none"/>
      </w:tabs>
    </w:pPr>
    <w:rPr>
      <w:rFonts w:eastAsia="Calibri"/>
      <w:szCs w:val="20"/>
    </w:rPr>
  </w:style>
  <w:style w:type="paragraph" w:styleId="Kolorowalistaakcent11" w:customStyle="1">
    <w:name w:val="Kolorowa lista — akcent 11"/>
    <w:basedOn w:val="Normal"/>
    <w:link w:val="Kolorowalistaakcent1Znak"/>
    <w:qFormat/>
    <w:pPr>
      <w:spacing w:lineRule="auto" w:line="252" w:before="20" w:after="40"/>
      <w:ind w:left="720" w:hanging="0"/>
      <w:contextualSpacing/>
      <w:jc w:val="both"/>
    </w:pPr>
    <w:rPr>
      <w:rFonts w:ascii="Calibri" w:hAnsi="Calibri" w:eastAsia="SimSun"/>
      <w:sz w:val="20"/>
      <w:szCs w:val="20"/>
      <w:lang w:eastAsia="zh-CN"/>
    </w:rPr>
  </w:style>
  <w:style w:type="paragraph" w:styleId="Default" w:customStyle="1">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eastAsia="en-US" w:val="pl-PL" w:bidi="ar-SA"/>
    </w:rPr>
  </w:style>
  <w:style w:type="paragraph" w:styleId="NoSpacing">
    <w:name w:val="No Spacing"/>
    <w:link w:val="BezodstpwZnak"/>
    <w:qFormat/>
    <w:pPr>
      <w:widowControl/>
      <w:suppressAutoHyphens w:val="true"/>
      <w:bidi w:val="0"/>
      <w:spacing w:before="0" w:after="0"/>
      <w:jc w:val="left"/>
    </w:pPr>
    <w:rPr>
      <w:rFonts w:eastAsia="Times New Roman" w:ascii="Calibri" w:hAnsi="Calibri" w:cs="Times New Roman"/>
      <w:color w:val="auto"/>
      <w:kern w:val="0"/>
      <w:sz w:val="22"/>
      <w:szCs w:val="22"/>
      <w:lang w:val="pl-PL" w:eastAsia="pl-PL" w:bidi="ar-SA"/>
    </w:rPr>
  </w:style>
  <w:style w:type="paragraph" w:styleId="NormalWeb">
    <w:name w:val="Normal (Web)"/>
    <w:basedOn w:val="Normal"/>
    <w:qFormat/>
    <w:pPr/>
    <w:rPr>
      <w:rFonts w:eastAsia="Calibri"/>
    </w:rPr>
  </w:style>
  <w:style w:type="paragraph" w:styleId="Teksttreci2" w:customStyle="1">
    <w:name w:val="Tekst treści (2)"/>
    <w:basedOn w:val="Normal"/>
    <w:qFormat/>
    <w:pPr>
      <w:widowControl w:val="false"/>
      <w:shd w:val="clear" w:color="auto" w:fill="FFFFFF"/>
      <w:spacing w:lineRule="exact" w:line="252" w:before="240" w:after="0"/>
      <w:ind w:hanging="360"/>
      <w:jc w:val="both"/>
    </w:pPr>
    <w:rPr>
      <w:sz w:val="21"/>
    </w:rPr>
  </w:style>
  <w:style w:type="paragraph" w:styleId="A-podst-2" w:customStyle="1">
    <w:name w:val="a-podst-2"/>
    <w:basedOn w:val="Normal"/>
    <w:qFormat/>
    <w:pPr>
      <w:spacing w:lineRule="auto" w:line="360"/>
      <w:ind w:left="284" w:hanging="284"/>
    </w:pPr>
    <w:rPr>
      <w:szCs w:val="20"/>
    </w:rPr>
  </w:style>
  <w:style w:type="paragraph" w:styleId="Teksttreci5" w:customStyle="1">
    <w:name w:val="Tekst treści (5)"/>
    <w:basedOn w:val="Normal"/>
    <w:qFormat/>
    <w:pPr>
      <w:widowControl w:val="false"/>
      <w:shd w:val="clear" w:color="auto" w:fill="FFFFFF"/>
      <w:spacing w:lineRule="exact" w:line="250" w:before="240" w:after="480"/>
      <w:ind w:hanging="320"/>
      <w:jc w:val="both"/>
    </w:pPr>
    <w:rPr>
      <w:i/>
      <w:sz w:val="22"/>
    </w:rPr>
  </w:style>
  <w:style w:type="paragraph" w:styleId="Pkt" w:customStyle="1">
    <w:name w:val="pkt"/>
    <w:basedOn w:val="Normal"/>
    <w:qFormat/>
    <w:pPr>
      <w:spacing w:lineRule="auto" w:line="360" w:before="60" w:after="60"/>
      <w:ind w:left="851" w:hanging="295"/>
      <w:jc w:val="both"/>
    </w:pPr>
    <w:rPr>
      <w:rFonts w:ascii="Univers-PL" w:hAnsi="Univers-PL"/>
      <w:sz w:val="19"/>
      <w:szCs w:val="19"/>
    </w:rPr>
  </w:style>
  <w:style w:type="paragraph" w:styleId="ListNumber">
    <w:name w:val="List Number"/>
    <w:basedOn w:val="Normal"/>
    <w:qFormat/>
    <w:pPr>
      <w:widowControl w:val="false"/>
      <w:numPr>
        <w:ilvl w:val="0"/>
        <w:numId w:val="2"/>
      </w:numPr>
      <w:tabs>
        <w:tab w:val="clear" w:pos="720"/>
        <w:tab w:val="left" w:pos="425" w:leader="none"/>
      </w:tabs>
      <w:spacing w:lineRule="auto" w:line="288" w:before="120" w:after="60"/>
      <w:ind w:left="425" w:hanging="425"/>
    </w:pPr>
    <w:rPr>
      <w:rFonts w:ascii="Times" w:hAnsi="Times"/>
      <w:b/>
      <w:sz w:val="22"/>
      <w:szCs w:val="22"/>
    </w:rPr>
  </w:style>
  <w:style w:type="paragraph" w:styleId="ListNumber2">
    <w:name w:val="List Number 2"/>
    <w:basedOn w:val="Normal"/>
    <w:qFormat/>
    <w:pPr>
      <w:tabs>
        <w:tab w:val="clear" w:pos="720"/>
        <w:tab w:val="left" w:pos="0" w:leader="none"/>
      </w:tabs>
      <w:spacing w:lineRule="auto" w:line="288"/>
      <w:ind w:left="992" w:hanging="567"/>
      <w:jc w:val="both"/>
    </w:pPr>
    <w:rPr>
      <w:rFonts w:ascii="Times" w:hAnsi="Times"/>
      <w:sz w:val="22"/>
    </w:rPr>
  </w:style>
  <w:style w:type="paragraph" w:styleId="ListNumber3">
    <w:name w:val="List Number 3"/>
    <w:basedOn w:val="Normal"/>
    <w:link w:val="Listanumerowana3Znak"/>
    <w:qFormat/>
    <w:pPr>
      <w:numPr>
        <w:ilvl w:val="0"/>
        <w:numId w:val="3"/>
      </w:numPr>
      <w:tabs>
        <w:tab w:val="clear" w:pos="720"/>
        <w:tab w:val="left" w:pos="1440" w:leader="none"/>
      </w:tabs>
      <w:spacing w:lineRule="auto" w:line="288"/>
      <w:ind w:left="1701" w:hanging="709"/>
      <w:jc w:val="both"/>
    </w:pPr>
    <w:rPr>
      <w:rFonts w:ascii="Times" w:hAnsi="Times"/>
      <w:sz w:val="20"/>
      <w:szCs w:val="20"/>
    </w:rPr>
  </w:style>
  <w:style w:type="paragraph" w:styleId="ListNumber4">
    <w:name w:val="List Number 4"/>
    <w:basedOn w:val="ListNumber3"/>
    <w:qFormat/>
    <w:pPr>
      <w:numPr>
        <w:ilvl w:val="0"/>
        <w:numId w:val="4"/>
      </w:numPr>
      <w:ind w:left="2552" w:hanging="851"/>
    </w:pPr>
    <w:rPr/>
  </w:style>
  <w:style w:type="paragraph" w:styleId="ListNumber5">
    <w:name w:val="List Number 5"/>
    <w:basedOn w:val="Normal"/>
    <w:qFormat/>
    <w:pPr>
      <w:tabs>
        <w:tab w:val="clear" w:pos="720"/>
        <w:tab w:val="left" w:pos="0" w:leader="none"/>
        <w:tab w:val="left" w:pos="2520" w:leader="none"/>
      </w:tabs>
      <w:spacing w:lineRule="auto" w:line="288"/>
      <w:ind w:left="3544" w:hanging="992"/>
      <w:jc w:val="both"/>
    </w:pPr>
    <w:rPr>
      <w:rFonts w:ascii="Times" w:hAnsi="Times"/>
      <w:bCs/>
      <w:sz w:val="22"/>
      <w:szCs w:val="22"/>
    </w:rPr>
  </w:style>
  <w:style w:type="paragraph" w:styleId="BalloonText">
    <w:name w:val="Balloon Text"/>
    <w:basedOn w:val="Normal"/>
    <w:link w:val="TekstdymkaZnak"/>
    <w:qFormat/>
    <w:pPr/>
    <w:rPr>
      <w:rFonts w:ascii="Tahoma" w:hAnsi="Tahoma" w:eastAsia="Calibri"/>
      <w:sz w:val="16"/>
      <w:szCs w:val="20"/>
    </w:rPr>
  </w:style>
  <w:style w:type="paragraph" w:styleId="Annotationtext">
    <w:name w:val="annotation text"/>
    <w:basedOn w:val="Normal"/>
    <w:link w:val="TekstkomentarzaZnak"/>
    <w:qFormat/>
    <w:pPr/>
    <w:rPr>
      <w:rFonts w:eastAsia="Calibri"/>
      <w:sz w:val="20"/>
      <w:szCs w:val="20"/>
    </w:rPr>
  </w:style>
  <w:style w:type="paragraph" w:styleId="Annotationsubject">
    <w:name w:val="annotation subject"/>
    <w:basedOn w:val="Annotationtext"/>
    <w:next w:val="Annotationtext"/>
    <w:link w:val="TematkomentarzaZnak"/>
    <w:qFormat/>
    <w:pPr/>
    <w:rPr>
      <w:b/>
    </w:rPr>
  </w:style>
  <w:style w:type="paragraph" w:styleId="Normaltableau" w:customStyle="1">
    <w:name w:val="normal_tableau"/>
    <w:basedOn w:val="Normal"/>
    <w:qFormat/>
    <w:pPr>
      <w:spacing w:before="120" w:after="120"/>
      <w:jc w:val="both"/>
    </w:pPr>
    <w:rPr>
      <w:rFonts w:ascii="Optima" w:hAnsi="Optima"/>
      <w:sz w:val="22"/>
      <w:szCs w:val="22"/>
      <w:lang w:val="en-GB"/>
    </w:rPr>
  </w:style>
  <w:style w:type="paragraph" w:styleId="Przypisdolny">
    <w:name w:val="Footnote Text"/>
    <w:basedOn w:val="Normal"/>
    <w:pPr/>
    <w:rPr>
      <w:rFonts w:eastAsia="Calibri"/>
      <w:sz w:val="20"/>
      <w:szCs w:val="20"/>
    </w:rPr>
  </w:style>
  <w:style w:type="paragraph" w:styleId="PlainText">
    <w:name w:val="Plain Text"/>
    <w:basedOn w:val="Normal"/>
    <w:link w:val="ZwykytekstZnak"/>
    <w:qFormat/>
    <w:pPr/>
    <w:rPr>
      <w:rFonts w:ascii="Courier New" w:hAnsi="Courier New" w:eastAsia="MS Mincho"/>
      <w:sz w:val="20"/>
      <w:szCs w:val="20"/>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cs="Tahoma" w:eastAsia="Calibri"/>
      <w:color w:val="auto"/>
      <w:kern w:val="2"/>
      <w:sz w:val="24"/>
      <w:szCs w:val="24"/>
      <w:lang w:val="en-US" w:eastAsia="en-US" w:bidi="ar-SA"/>
    </w:rPr>
  </w:style>
  <w:style w:type="paragraph" w:styleId="Tekstpodstawowywcity21" w:customStyle="1">
    <w:name w:val="Tekst podstawowy wcięty 21"/>
    <w:basedOn w:val="Normal"/>
    <w:qFormat/>
    <w:pPr>
      <w:widowControl w:val="false"/>
      <w:ind w:left="3686" w:hanging="1843"/>
      <w:jc w:val="both"/>
    </w:pPr>
    <w:rPr>
      <w:szCs w:val="20"/>
    </w:rPr>
  </w:style>
  <w:style w:type="paragraph" w:styleId="Tytu">
    <w:name w:val="Title"/>
    <w:basedOn w:val="Normal"/>
    <w:next w:val="Normal"/>
    <w:link w:val="TytuZnak"/>
    <w:uiPriority w:val="10"/>
    <w:qFormat/>
    <w:pPr>
      <w:spacing w:before="0" w:after="0"/>
      <w:contextualSpacing/>
    </w:pPr>
    <w:rPr>
      <w:rFonts w:ascii="Calibri Light" w:hAnsi="Calibri Light" w:eastAsia="Calibri"/>
      <w:spacing w:val="-10"/>
      <w:kern w:val="2"/>
      <w:sz w:val="56"/>
      <w:szCs w:val="20"/>
    </w:rPr>
  </w:style>
  <w:style w:type="paragraph" w:styleId="Teksttreci11" w:customStyle="1">
    <w:name w:val="Tekst treści1"/>
    <w:basedOn w:val="Normal"/>
    <w:qFormat/>
    <w:pPr>
      <w:shd w:val="clear" w:color="auto" w:fill="FFFFFF"/>
      <w:spacing w:lineRule="atLeast" w:line="240" w:before="240" w:after="120"/>
      <w:ind w:hanging="1340"/>
      <w:jc w:val="center"/>
    </w:pPr>
    <w:rPr>
      <w:rFonts w:ascii="Calibri" w:hAnsi="Calibri" w:eastAsia="Calibri"/>
      <w:sz w:val="19"/>
      <w:szCs w:val="20"/>
    </w:rPr>
  </w:style>
  <w:style w:type="paragraph" w:styleId="Przypiskocowy">
    <w:name w:val="Endnote Text"/>
    <w:basedOn w:val="Normal"/>
    <w:link w:val="TekstprzypisukocowegoZnak"/>
    <w:pPr/>
    <w:rPr>
      <w:rFonts w:eastAsia="Calibri"/>
      <w:sz w:val="20"/>
      <w:szCs w:val="20"/>
    </w:rPr>
  </w:style>
  <w:style w:type="paragraph" w:styleId="Text-justify" w:customStyle="1">
    <w:name w:val="text-justify"/>
    <w:basedOn w:val="Normal"/>
    <w:qFormat/>
    <w:pPr>
      <w:spacing w:before="280" w:after="280"/>
    </w:pPr>
    <w:rPr/>
  </w:style>
  <w:style w:type="paragraph" w:styleId="Kolorowecieniowanieakcent11" w:customStyle="1">
    <w:name w:val="Kolorowe cieniowanie — akcent 11"/>
    <w:qFormat/>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link w:val="AkapitzlistZnak"/>
    <w:qFormat/>
    <w:pPr>
      <w:ind w:left="708" w:hanging="0"/>
    </w:pPr>
    <w:rPr>
      <w:szCs w:val="20"/>
    </w:rPr>
  </w:style>
  <w:style w:type="paragraph" w:styleId="BodyText2">
    <w:name w:val="Body Text 2"/>
    <w:basedOn w:val="Normal"/>
    <w:link w:val="Tekstpodstawowy2Znak"/>
    <w:qFormat/>
    <w:pPr>
      <w:spacing w:lineRule="auto" w:line="480" w:before="0" w:after="120"/>
    </w:pPr>
    <w:rPr/>
  </w:style>
  <w:style w:type="paragraph" w:styleId="M5968006951817061090kolorowalistaakcent11" w:customStyle="1">
    <w:name w:val="m5968006951817061090kolorowalistaakcent11"/>
    <w:basedOn w:val="Normal"/>
    <w:qFormat/>
    <w:pPr>
      <w:spacing w:before="280" w:after="280"/>
    </w:pPr>
    <w:rPr>
      <w:rFonts w:eastAsia="Calibri"/>
    </w:rPr>
  </w:style>
  <w:style w:type="paragraph" w:styleId="Podtytu">
    <w:name w:val="Subtitle"/>
    <w:basedOn w:val="Normal"/>
    <w:next w:val="Normal"/>
    <w:link w:val="PodtytuZnak"/>
    <w:uiPriority w:val="11"/>
    <w:qFormat/>
    <w:pPr>
      <w:spacing w:before="0" w:after="60"/>
      <w:jc w:val="center"/>
      <w:outlineLvl w:val="1"/>
    </w:pPr>
    <w:rPr>
      <w:rFonts w:ascii="Cambria" w:hAnsi="Cambria"/>
    </w:rPr>
  </w:style>
  <w:style w:type="paragraph" w:styleId="Ox-b171701408-msonormal" w:customStyle="1">
    <w:name w:val="ox-b171701408-msonormal"/>
    <w:basedOn w:val="Normal"/>
    <w:qFormat/>
    <w:pPr>
      <w:spacing w:before="280" w:after="280"/>
    </w:pPr>
    <w:rPr>
      <w:rFonts w:eastAsia="Calibri"/>
    </w:rPr>
  </w:style>
  <w:style w:type="paragraph" w:styleId="P1" w:customStyle="1">
    <w:name w:val="p1"/>
    <w:basedOn w:val="Normal"/>
    <w:qFormat/>
    <w:pPr/>
    <w:rPr>
      <w:rFonts w:ascii="Helvetica" w:hAnsi="Helvetica" w:eastAsia="Calibri"/>
      <w:sz w:val="15"/>
      <w:szCs w:val="15"/>
    </w:rPr>
  </w:style>
  <w:style w:type="paragraph" w:styleId="P3" w:customStyle="1">
    <w:name w:val="p3"/>
    <w:basedOn w:val="Normal"/>
    <w:qFormat/>
    <w:pPr>
      <w:jc w:val="both"/>
    </w:pPr>
    <w:rPr>
      <w:rFonts w:ascii="Helvetica Neue" w:hAnsi="Helvetica Neue" w:eastAsia="Calibri"/>
      <w:color w:val="454545"/>
      <w:sz w:val="18"/>
      <w:szCs w:val="18"/>
    </w:rPr>
  </w:style>
  <w:style w:type="paragraph" w:styleId="P2" w:customStyle="1">
    <w:name w:val="p2"/>
    <w:basedOn w:val="Normal"/>
    <w:qFormat/>
    <w:pPr/>
    <w:rPr>
      <w:rFonts w:ascii="Helvetica Neue" w:hAnsi="Helvetica Neue" w:eastAsia="Calibri"/>
      <w:color w:val="454545"/>
      <w:sz w:val="18"/>
      <w:szCs w:val="18"/>
    </w:rPr>
  </w:style>
  <w:style w:type="paragraph" w:styleId="Ox-2f2e412c31-msolistparagraph" w:customStyle="1">
    <w:name w:val="ox-2f2e412c31-msolistparagraph"/>
    <w:basedOn w:val="Normal"/>
    <w:qFormat/>
    <w:pPr>
      <w:spacing w:before="280" w:after="280"/>
    </w:pPr>
    <w:rPr>
      <w:rFonts w:eastAsia="Calibri"/>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Tekstpodstawowy1" w:customStyle="1">
    <w:name w:val="Tekst podstawowy1"/>
    <w:basedOn w:val="Normal"/>
    <w:qFormat/>
    <w:pPr>
      <w:jc w:val="both"/>
    </w:pPr>
    <w:rPr>
      <w:rFonts w:ascii="Calibri" w:hAnsi="Calibri" w:eastAsia="Calibri"/>
      <w:sz w:val="20"/>
      <w:szCs w:val="20"/>
    </w:rPr>
  </w:style>
  <w:style w:type="paragraph" w:styleId="Normalny1" w:customStyle="1">
    <w:name w:val="Normalny1"/>
    <w:qFormat/>
    <w:pPr>
      <w:widowControl w:val="false"/>
      <w:suppressAutoHyphens w:val="true"/>
      <w:bidi w:val="0"/>
      <w:spacing w:before="0" w:after="0"/>
      <w:jc w:val="left"/>
    </w:pPr>
    <w:rPr>
      <w:rFonts w:ascii="Times New Roman" w:hAnsi="Times New Roman" w:eastAsia="Lucida Sans Unicode" w:cs="Arial"/>
      <w:color w:val="auto"/>
      <w:kern w:val="0"/>
      <w:sz w:val="24"/>
      <w:szCs w:val="24"/>
      <w:lang w:eastAsia="zh-CN" w:bidi="hi-IN" w:val="pl-PL"/>
    </w:rPr>
  </w:style>
  <w:style w:type="paragraph" w:styleId="Kolorowecieniowanieakcent31" w:customStyle="1">
    <w:name w:val="Kolorowe cieniowanie — akcent 31"/>
    <w:basedOn w:val="Normal"/>
    <w:qFormat/>
    <w:pPr>
      <w:spacing w:lineRule="auto" w:line="252" w:before="20" w:after="40"/>
      <w:ind w:left="720" w:hanging="0"/>
      <w:contextualSpacing/>
      <w:jc w:val="both"/>
    </w:pPr>
    <w:rPr>
      <w:rFonts w:ascii="Calibri" w:hAnsi="Calibri" w:eastAsia="SimSun" w:cs="Calibri"/>
      <w:sz w:val="20"/>
      <w:szCs w:val="20"/>
      <w:lang w:eastAsia="zh-C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Zawartoramki" w:customStyle="1">
    <w:name w:val="Zawartość ramki"/>
    <w:basedOn w:val="Normal"/>
    <w:qFormat/>
    <w:pPr/>
    <w:rPr/>
  </w:style>
  <w:style w:type="paragraph" w:styleId="Wcicietrecitekstu">
    <w:name w:val="Body Text Indent"/>
    <w:basedOn w:val="Normal"/>
    <w:pPr>
      <w:spacing w:before="0" w:after="120"/>
      <w:ind w:left="283" w:hanging="0"/>
    </w:pPr>
    <w:rPr/>
  </w:style>
  <w:style w:type="paragraph" w:styleId="Textbody" w:customStyle="1">
    <w:name w:val="Text body"/>
    <w:basedOn w:val="Standard"/>
    <w:link w:val="TekstpodstawowyZnak"/>
    <w:qFormat/>
    <w:pPr>
      <w:spacing w:lineRule="auto" w:line="276" w:before="0" w:after="120"/>
      <w:jc w:val="both"/>
    </w:pPr>
    <w:rPr>
      <w:rFonts w:eastAsia="SimSun" w:cs="Mangal"/>
      <w:sz w:val="20"/>
      <w:szCs w:val="20"/>
      <w:lang w:eastAsia="zh-CN" w:bidi="hi-IN"/>
    </w:rPr>
  </w:style>
  <w:style w:type="paragraph" w:styleId="Nagwek11" w:customStyle="1">
    <w:name w:val="Nagłówek1"/>
    <w:basedOn w:val="Standard"/>
    <w:qFormat/>
    <w:pPr>
      <w:keepNext w:val="true"/>
      <w:spacing w:lineRule="auto" w:line="276" w:before="240" w:after="120"/>
      <w:jc w:val="both"/>
    </w:pPr>
    <w:rPr>
      <w:rFonts w:ascii="Liberation Sans" w:hAnsi="Liberation Sans" w:eastAsia="Microsoft YaHei" w:cs="Mangal"/>
      <w:sz w:val="28"/>
      <w:szCs w:val="28"/>
      <w:lang w:val="pl-PL" w:eastAsia="zh-CN"/>
    </w:rPr>
  </w:style>
  <w:style w:type="paragraph" w:styleId="Jasnalistaakcent51" w:customStyle="1">
    <w:name w:val="Jasna lista — akcent 51"/>
    <w:basedOn w:val="Standard"/>
    <w:qFormat/>
    <w:pPr>
      <w:spacing w:lineRule="auto" w:line="276" w:before="0" w:after="200"/>
      <w:ind w:left="720" w:hanging="0"/>
      <w:jc w:val="both"/>
    </w:pPr>
    <w:rPr>
      <w:rFonts w:eastAsia="Lucida Sans Unicode" w:cs="Times New Roman"/>
      <w:sz w:val="20"/>
      <w:szCs w:val="20"/>
      <w:lang w:eastAsia="zh-CN"/>
    </w:rPr>
  </w:style>
  <w:style w:type="paragraph" w:styleId="Redniasiatka21" w:customStyle="1">
    <w:name w:val="Średnia siatka 21"/>
    <w:qFormat/>
    <w:pPr>
      <w:widowControl/>
      <w:suppressAutoHyphens w:val="true"/>
      <w:bidi w:val="0"/>
      <w:spacing w:before="0" w:after="0"/>
      <w:jc w:val="left"/>
      <w:textAlignment w:val="baseline"/>
    </w:pPr>
    <w:rPr>
      <w:rFonts w:ascii="Calibri" w:hAnsi="Calibri" w:eastAsia="Calibri" w:cs="Times New Roman"/>
      <w:color w:val="auto"/>
      <w:kern w:val="2"/>
      <w:sz w:val="22"/>
      <w:szCs w:val="22"/>
      <w:lang w:eastAsia="zh-CN" w:val="pl-PL" w:bidi="ar-SA"/>
    </w:rPr>
  </w:style>
  <w:style w:type="paragraph" w:styleId="Textbodyindent" w:customStyle="1">
    <w:name w:val="Text body indent"/>
    <w:basedOn w:val="Standard"/>
    <w:link w:val="TekstpodstawowywcityZnak"/>
    <w:qFormat/>
    <w:pPr>
      <w:widowControl/>
      <w:suppressAutoHyphens w:val="false"/>
      <w:spacing w:lineRule="auto" w:line="276" w:before="0" w:after="120"/>
      <w:ind w:left="283" w:hanging="0"/>
    </w:pPr>
    <w:rPr>
      <w:rFonts w:ascii="Calibri" w:hAnsi="Calibri" w:cs="Times New Roman"/>
      <w:sz w:val="20"/>
      <w:szCs w:val="20"/>
      <w:lang w:eastAsia="zh-CN"/>
    </w:rPr>
  </w:style>
  <w:style w:type="paragraph" w:styleId="Tekstpodstawowy21" w:customStyle="1">
    <w:name w:val="Tekst podstawowy 21"/>
    <w:basedOn w:val="Standard"/>
    <w:qFormat/>
    <w:pPr>
      <w:spacing w:lineRule="auto" w:line="480" w:before="0" w:after="120"/>
      <w:jc w:val="both"/>
    </w:pPr>
    <w:rPr>
      <w:rFonts w:eastAsia="Lucida Sans Unicode" w:cs="Times New Roman"/>
      <w:sz w:val="20"/>
      <w:szCs w:val="20"/>
      <w:lang w:eastAsia="zh-CN"/>
    </w:rPr>
  </w:style>
  <w:style w:type="paragraph" w:styleId="Zwykytekst1" w:customStyle="1">
    <w:name w:val="Zwykły tekst1"/>
    <w:basedOn w:val="Standard"/>
    <w:qFormat/>
    <w:pPr>
      <w:widowControl/>
      <w:suppressAutoHyphens w:val="false"/>
    </w:pPr>
    <w:rPr>
      <w:rFonts w:ascii="Courier New" w:hAnsi="Courier New" w:eastAsia="Lucida Sans Unicode" w:cs="Times New Roman"/>
      <w:sz w:val="20"/>
      <w:szCs w:val="20"/>
      <w:lang w:val="de-DE" w:eastAsia="zh-CN"/>
    </w:rPr>
  </w:style>
  <w:style w:type="paragraph" w:styleId="ListBullet2">
    <w:name w:val="List Bullet 2"/>
    <w:basedOn w:val="Standard"/>
    <w:qFormat/>
    <w:pPr>
      <w:widowControl/>
      <w:suppressAutoHyphens w:val="false"/>
      <w:ind w:left="566" w:hanging="283"/>
    </w:pPr>
    <w:rPr>
      <w:rFonts w:eastAsia="Lucida Sans Unicode" w:cs="Times New Roman"/>
      <w:lang w:val="pl-PL" w:eastAsia="zh-CN"/>
    </w:rPr>
  </w:style>
  <w:style w:type="paragraph" w:styleId="Oddl-nadpis" w:customStyle="1">
    <w:name w:val="oddíl-nadpis"/>
    <w:basedOn w:val="Standard"/>
    <w:qFormat/>
    <w:pPr>
      <w:keepNext w:val="true"/>
      <w:suppressAutoHyphens w:val="false"/>
      <w:spacing w:lineRule="exact" w:line="240" w:before="240" w:after="0"/>
    </w:pPr>
    <w:rPr>
      <w:rFonts w:ascii="Arial" w:hAnsi="Arial" w:eastAsia="Lucida Sans Unicode" w:cs="Times New Roman"/>
      <w:b/>
      <w:szCs w:val="18"/>
      <w:lang w:val="cs-CZ" w:eastAsia="zh-CN"/>
    </w:rPr>
  </w:style>
  <w:style w:type="paragraph" w:styleId="Tekstkomentarza1" w:customStyle="1">
    <w:name w:val="Tekst komentarza1"/>
    <w:basedOn w:val="Standard"/>
    <w:qFormat/>
    <w:pPr>
      <w:spacing w:before="0" w:after="200"/>
      <w:jc w:val="both"/>
    </w:pPr>
    <w:rPr>
      <w:rFonts w:eastAsia="Lucida Sans Unicode" w:cs="Times New Roman"/>
      <w:sz w:val="20"/>
      <w:szCs w:val="20"/>
      <w:lang w:eastAsia="zh-CN"/>
    </w:rPr>
  </w:style>
  <w:style w:type="paragraph" w:styleId="Redniasiatka1akcent23" w:customStyle="1">
    <w:name w:val="Średnia siatka 1 — akcent 23"/>
    <w:basedOn w:val="Standard"/>
    <w:qFormat/>
    <w:pPr>
      <w:widowControl/>
      <w:suppressAutoHyphens w:val="false"/>
      <w:spacing w:before="20" w:after="40"/>
      <w:ind w:left="720" w:hanging="0"/>
      <w:jc w:val="both"/>
    </w:pPr>
    <w:rPr>
      <w:rFonts w:ascii="Calibri" w:hAnsi="Calibri" w:eastAsia="SimSun" w:cs="Times New Roman"/>
      <w:sz w:val="20"/>
      <w:szCs w:val="20"/>
      <w:lang w:val="pl-PL" w:eastAsia="zh-CN"/>
    </w:rPr>
  </w:style>
  <w:style w:type="paragraph" w:styleId="Gmail-msolistparagraph" w:customStyle="1">
    <w:name w:val="gmail-msolistparagraph"/>
    <w:basedOn w:val="Standard"/>
    <w:qFormat/>
    <w:pPr>
      <w:widowControl/>
      <w:suppressAutoHyphens w:val="false"/>
      <w:spacing w:before="280" w:after="280"/>
    </w:pPr>
    <w:rPr>
      <w:rFonts w:eastAsia="Lucida Sans Unicode" w:cs="Times New Roman"/>
      <w:lang w:val="pl-PL" w:eastAsia="zh-CN"/>
    </w:rPr>
  </w:style>
  <w:style w:type="paragraph" w:styleId="M8069290857866364993gmail-text-justify" w:customStyle="1">
    <w:name w:val="m_8069290857866364993gmail-text-justify"/>
    <w:basedOn w:val="Standard"/>
    <w:qFormat/>
    <w:pPr>
      <w:widowControl/>
      <w:suppressAutoHyphens w:val="false"/>
      <w:spacing w:before="280" w:after="280"/>
    </w:pPr>
    <w:rPr>
      <w:rFonts w:eastAsia="Lucida Sans Unicode" w:cs="Times New Roman"/>
      <w:lang w:val="pl-PL" w:eastAsia="zh-CN"/>
    </w:rPr>
  </w:style>
  <w:style w:type="paragraph" w:styleId="Tyt" w:customStyle="1">
    <w:name w:val="tyt"/>
    <w:basedOn w:val="Standard"/>
    <w:qFormat/>
    <w:pPr>
      <w:keepNext w:val="true"/>
      <w:widowControl/>
      <w:suppressAutoHyphens w:val="false"/>
      <w:spacing w:before="60" w:after="60"/>
      <w:jc w:val="center"/>
    </w:pPr>
    <w:rPr>
      <w:rFonts w:eastAsia="Lucida Sans Unicode" w:cs="Times New Roman"/>
      <w:b/>
      <w:szCs w:val="20"/>
      <w:lang w:val="pl-PL" w:eastAsia="zh-CN"/>
    </w:rPr>
  </w:style>
  <w:style w:type="paragraph" w:styleId="Jasnasiatkaakcent31" w:customStyle="1">
    <w:name w:val="Jasna siatka — akcent 31"/>
    <w:basedOn w:val="Standard"/>
    <w:qFormat/>
    <w:pPr>
      <w:widowControl/>
      <w:spacing w:lineRule="auto" w:line="276" w:before="0" w:after="200"/>
      <w:ind w:left="720" w:hanging="0"/>
    </w:pPr>
    <w:rPr>
      <w:rFonts w:ascii="Calibri" w:hAnsi="Calibri" w:cs="Times New Roman"/>
      <w:lang w:val="pl-PL" w:eastAsia="zh-CN"/>
    </w:rPr>
  </w:style>
  <w:style w:type="paragraph" w:styleId="Jasnasiatkaakcent32" w:customStyle="1">
    <w:name w:val="Jasna siatka — akcent 32"/>
    <w:basedOn w:val="Standard"/>
    <w:qFormat/>
    <w:pPr>
      <w:widowControl/>
      <w:suppressAutoHyphens w:val="false"/>
      <w:spacing w:lineRule="auto" w:line="276" w:before="0" w:after="200"/>
      <w:ind w:left="720" w:hanging="0"/>
    </w:pPr>
    <w:rPr>
      <w:rFonts w:ascii="Calibri" w:hAnsi="Calibri" w:cs="Times New Roman"/>
      <w:lang w:val="pl-PL" w:eastAsia="zh-CN"/>
    </w:rPr>
  </w:style>
  <w:style w:type="paragraph" w:styleId="Rednialista2akcent21" w:customStyle="1">
    <w:name w:val="Średnia lista 2 — akcent 21"/>
    <w:qFormat/>
    <w:pPr>
      <w:widowControl/>
      <w:suppressAutoHyphens w:val="true"/>
      <w:bidi w:val="0"/>
      <w:spacing w:before="0" w:after="0"/>
      <w:jc w:val="left"/>
      <w:textAlignment w:val="baseline"/>
    </w:pPr>
    <w:rPr>
      <w:rFonts w:ascii="Times New Roman" w:hAnsi="Times New Roman" w:eastAsia="Times New Roman" w:cs="Calibri"/>
      <w:color w:val="auto"/>
      <w:kern w:val="2"/>
      <w:sz w:val="22"/>
      <w:szCs w:val="22"/>
      <w:lang w:eastAsia="zh-CN" w:val="pl-PL" w:bidi="ar-SA"/>
    </w:rPr>
  </w:style>
  <w:style w:type="paragraph" w:styleId="Redniasiatka1akcent21" w:customStyle="1">
    <w:name w:val="Średnia siatka 1 — akcent 21"/>
    <w:basedOn w:val="Standard"/>
    <w:qFormat/>
    <w:pPr>
      <w:widowControl/>
      <w:suppressAutoHyphens w:val="false"/>
      <w:spacing w:before="20" w:after="40"/>
      <w:ind w:left="720" w:hanging="0"/>
      <w:jc w:val="both"/>
    </w:pPr>
    <w:rPr>
      <w:rFonts w:ascii="Calibri" w:hAnsi="Calibri" w:eastAsia="SimSun" w:cs="Times New Roman"/>
      <w:sz w:val="20"/>
      <w:szCs w:val="20"/>
      <w:lang w:val="pl-PL" w:eastAsia="zh-CN"/>
    </w:rPr>
  </w:style>
  <w:style w:type="paragraph" w:styleId="Zawartotabeli" w:customStyle="1">
    <w:name w:val="Zawartość tabeli"/>
    <w:basedOn w:val="Standard"/>
    <w:qFormat/>
    <w:pPr>
      <w:suppressLineNumbers/>
      <w:spacing w:lineRule="auto" w:line="276" w:before="0" w:after="200"/>
      <w:jc w:val="both"/>
    </w:pPr>
    <w:rPr>
      <w:rFonts w:eastAsia="Lucida Sans Unicode"/>
      <w:lang w:val="pl-PL" w:eastAsia="zh-CN"/>
    </w:rPr>
  </w:style>
  <w:style w:type="paragraph" w:styleId="Nagwektabeli" w:customStyle="1">
    <w:name w:val="Nagłówek tabeli"/>
    <w:basedOn w:val="Zawartotabeli"/>
    <w:qFormat/>
    <w:pPr>
      <w:jc w:val="center"/>
    </w:pPr>
    <w:rPr>
      <w:b/>
      <w:bCs/>
    </w:rPr>
  </w:style>
  <w:style w:type="paragraph" w:styleId="Footnote" w:customStyle="1">
    <w:name w:val="Footnote"/>
    <w:basedOn w:val="Standard"/>
    <w:link w:val="TekstprzypisudolnegoZnak"/>
    <w:qFormat/>
    <w:pPr>
      <w:suppressLineNumbers/>
      <w:spacing w:lineRule="auto" w:line="276" w:before="0" w:after="200"/>
      <w:ind w:left="283" w:hanging="283"/>
      <w:jc w:val="both"/>
    </w:pPr>
    <w:rPr>
      <w:rFonts w:eastAsia="Lucida Sans Unicode"/>
      <w:sz w:val="20"/>
      <w:szCs w:val="20"/>
      <w:lang w:val="pl-PL" w:eastAsia="zh-CN"/>
    </w:rPr>
  </w:style>
  <w:style w:type="paragraph" w:styleId="BodyTextIndent2">
    <w:name w:val="Body Text Indent 2"/>
    <w:basedOn w:val="Normal"/>
    <w:link w:val="Tekstpodstawowywcity2Znak1"/>
    <w:qFormat/>
    <w:pPr>
      <w:spacing w:lineRule="auto" w:line="480" w:before="0" w:after="120"/>
      <w:ind w:left="283" w:hanging="0"/>
    </w:pPr>
    <w:rPr/>
  </w:style>
  <w:style w:type="paragraph" w:styleId="Indexheading">
    <w:name w:val="index heading"/>
    <w:basedOn w:val="Gwka"/>
    <w:qFormat/>
    <w:pPr/>
    <w:rPr/>
  </w:style>
  <w:style w:type="paragraph" w:styleId="Nagwekindeksu">
    <w:name w:val="Index Heading"/>
    <w:basedOn w:val="Nagwek"/>
    <w:pPr/>
    <w:rPr/>
  </w:style>
  <w:style w:type="paragraph" w:styleId="Nagwekspisutreci">
    <w:name w:val="TOC Heading"/>
    <w:basedOn w:val="Nagwek1"/>
    <w:next w:val="Normal"/>
    <w:pPr>
      <w:keepLines/>
      <w:suppressAutoHyphens w:val="false"/>
      <w:spacing w:lineRule="auto" w:line="259" w:before="240" w:after="0"/>
      <w:outlineLvl w:val="9"/>
    </w:pPr>
    <w:rPr>
      <w:rFonts w:ascii="Cambria" w:hAnsi="Cambria"/>
      <w:b w:val="false"/>
      <w:color w:val="365F91"/>
      <w:kern w:val="0"/>
      <w:szCs w:val="32"/>
    </w:rPr>
  </w:style>
  <w:style w:type="paragraph" w:styleId="Spistreci1">
    <w:name w:val="TOC 1"/>
    <w:basedOn w:val="Normal"/>
    <w:next w:val="Normal"/>
    <w:autoRedefine/>
    <w:pPr>
      <w:spacing w:before="0" w:after="100"/>
    </w:pPr>
    <w:rPr/>
  </w:style>
  <w:style w:type="paragraph" w:styleId="ZnakZnak1" w:customStyle="1">
    <w:name w:val="Znak Znak1"/>
    <w:basedOn w:val="Normal"/>
    <w:qFormat/>
    <w:pPr/>
    <w:rPr>
      <w:rFonts w:ascii="Arial" w:hAnsi="Arial" w:cs="Arial"/>
    </w:rPr>
  </w:style>
  <w:style w:type="numbering" w:styleId="NoList" w:default="1">
    <w:name w:val="No List"/>
    <w:uiPriority w:val="99"/>
    <w:semiHidden/>
    <w:unhideWhenUsed/>
    <w:qFormat/>
  </w:style>
  <w:style w:type="numbering" w:styleId="WW8Num13" w:customStyle="1">
    <w:name w:val="WW8Num13"/>
    <w:qFormat/>
  </w:style>
  <w:style w:type="numbering" w:styleId="WW8Num14" w:customStyle="1">
    <w:name w:val="WW8Num14"/>
    <w:qFormat/>
  </w:style>
  <w:style w:type="numbering" w:styleId="WW8Num6" w:customStyle="1">
    <w:name w:val="WW8Num6"/>
    <w:qFormat/>
  </w:style>
  <w:style w:type="numbering" w:styleId="WW8Num4" w:customStyle="1">
    <w:name w:val="WW8Num4"/>
    <w:qFormat/>
  </w:style>
  <w:style w:type="numbering" w:styleId="WW8Num3" w:customStyle="1">
    <w:name w:val="WW8Num3"/>
    <w:qFormat/>
  </w:style>
  <w:style w:type="numbering" w:styleId="WW8Num5" w:customStyle="1">
    <w:name w:val="WW8Num5"/>
    <w:qFormat/>
  </w:style>
  <w:style w:type="numbering" w:styleId="WW8Num24" w:customStyle="1">
    <w:name w:val="WW8Num24"/>
    <w:qFormat/>
  </w:style>
  <w:style w:type="numbering" w:styleId="WW8Num12" w:customStyle="1">
    <w:name w:val="WW8Num12"/>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spzoz1belzyc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spzoz1belzyce.pl/" TargetMode="External"/><Relationship Id="rId7" Type="http://schemas.openxmlformats.org/officeDocument/2006/relationships/hyperlink" Target="mailto:zamowienia@spzoz1be;zyce.pl" TargetMode="External"/><Relationship Id="rId8" Type="http://schemas.openxmlformats.org/officeDocument/2006/relationships/hyperlink" Target="https://platformazakupowa.pl/pn/spzoz1belzyce" TargetMode="External"/><Relationship Id="rId9" Type="http://schemas.openxmlformats.org/officeDocument/2006/relationships/hyperlink" Target="mailto:sprzet.med@spzoz1belzyce.pl" TargetMode="External"/><Relationship Id="rId10" Type="http://schemas.openxmlformats.org/officeDocument/2006/relationships/hyperlink" Target="https://platformazakupowa.pl/" TargetMode="External"/><Relationship Id="rId11" Type="http://schemas.openxmlformats.org/officeDocument/2006/relationships/hyperlink" Target="https://platformazakupowa.pl/pn/spzoz1belzyce" TargetMode="External"/><Relationship Id="rId12"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15" Type="http://schemas.openxmlformats.org/officeDocument/2006/relationships/hyperlink" Target="http://platformazakupowa.pl/" TargetMode="External"/><Relationship Id="rId16"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6"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30" Type="http://schemas.openxmlformats.org/officeDocument/2006/relationships/hyperlink" Target="https://platformazakupowa.pl/pn/spzoz1belzyce" TargetMode="External"/><Relationship Id="rId31" Type="http://schemas.openxmlformats.org/officeDocument/2006/relationships/hyperlink" Target="mailto:sekretariat.zoz1@powiat.lublin.pl" TargetMode="External"/><Relationship Id="rId32" Type="http://schemas.openxmlformats.org/officeDocument/2006/relationships/hyperlink" Target="mailto:m.wegiel@spzoz1" TargetMode="External"/><Relationship Id="rId33" Type="http://schemas.openxmlformats.org/officeDocument/2006/relationships/hyperlink" Target="https://www.uzp.gov.pl/aktualnosci/rodo-w-zamowieniach-publicznych" TargetMode="External"/><Relationship Id="rId34" Type="http://schemas.openxmlformats.org/officeDocument/2006/relationships/header" Target="header2.xml"/><Relationship Id="rId35" Type="http://schemas.openxmlformats.org/officeDocument/2006/relationships/header" Target="header3.xml"/><Relationship Id="rId36" Type="http://schemas.openxmlformats.org/officeDocument/2006/relationships/header" Target="header4.xml"/><Relationship Id="rId37" Type="http://schemas.openxmlformats.org/officeDocument/2006/relationships/footer" Target="footer2.xml"/><Relationship Id="rId38" Type="http://schemas.openxmlformats.org/officeDocument/2006/relationships/footer" Target="footer3.xml"/><Relationship Id="rId39" Type="http://schemas.openxmlformats.org/officeDocument/2006/relationships/footer" Target="footer4.xml"/><Relationship Id="rId40" Type="http://schemas.openxmlformats.org/officeDocument/2006/relationships/footnotes" Target="footnotes.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platformazakupowa.pl/" TargetMode="External"/><Relationship Id="rId2" Type="http://schemas.openxmlformats.org/officeDocument/2006/relationships/hyperlink" Target="http://platformazakupowa.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2611</TotalTime>
  <Application>LibreOffice/7.5.2.2$Windows_X86_64 LibreOffice_project/53bb9681a964705cf672590721dbc85eb4d0c3a2</Application>
  <AppVersion>15.0000</AppVersion>
  <Pages>18</Pages>
  <Words>6608</Words>
  <Characters>42582</Characters>
  <CharactersWithSpaces>49112</CharactersWithSpaces>
  <Paragraphs>327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2022-10-13T06:50:00Z</dcterms:created>
  <dc:creator>adm</dc:creator>
  <dc:description/>
  <dc:language>pl-PL</dc:language>
  <cp:lastModifiedBy/>
  <cp:lastPrinted>2023-05-11T08:04:00Z</cp:lastPrinted>
  <dcterms:modified xsi:type="dcterms:W3CDTF">2023-05-18T13:26:18Z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