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650D9C7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3F0C6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73D07D8" w:rsidR="00D35568" w:rsidRPr="00ED1F30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ED1F30" w:rsidRPr="00ED1F3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Sukcesywna usługa badawcza polegająca syntezowaniu </w:t>
      </w:r>
      <w:proofErr w:type="spellStart"/>
      <w:r w:rsidR="00ED1F30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oligonukleotydów</w:t>
      </w:r>
      <w:proofErr w:type="spellEnd"/>
      <w:r w:rsidR="00ED1F30" w:rsidRPr="00ED1F3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oraz syntezowaniu DNA</w:t>
      </w:r>
      <w:r w:rsidR="00A35B8E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703F5DFD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>ykonanie usługi badawczej polegającej na</w:t>
      </w:r>
    </w:p>
    <w:p w14:paraId="5D81C312" w14:textId="288A0B3B" w:rsidR="008514A5" w:rsidRPr="008514A5" w:rsidRDefault="008514A5" w:rsidP="008514A5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8514A5">
        <w:rPr>
          <w:rFonts w:asciiTheme="minorHAnsi" w:hAnsiTheme="minorHAnsi" w:cstheme="minorHAnsi"/>
        </w:rPr>
        <w:t xml:space="preserve">syntezie </w:t>
      </w:r>
      <w:proofErr w:type="spellStart"/>
      <w:r w:rsidRPr="008514A5">
        <w:rPr>
          <w:rFonts w:asciiTheme="minorHAnsi" w:hAnsiTheme="minorHAnsi" w:cstheme="minorHAnsi"/>
        </w:rPr>
        <w:t>oligonukleotydów</w:t>
      </w:r>
      <w:proofErr w:type="spellEnd"/>
      <w:r w:rsidRPr="008514A5">
        <w:rPr>
          <w:rFonts w:asciiTheme="minorHAnsi" w:hAnsiTheme="minorHAnsi" w:cstheme="minorHAnsi"/>
        </w:rPr>
        <w:t xml:space="preserve"> (około 200 sztuk jednostkowych),</w:t>
      </w:r>
    </w:p>
    <w:p w14:paraId="61B0AB18" w14:textId="53791A3D" w:rsidR="008514A5" w:rsidRPr="008514A5" w:rsidRDefault="008514A5" w:rsidP="008514A5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8514A5">
        <w:rPr>
          <w:rFonts w:asciiTheme="minorHAnsi" w:hAnsiTheme="minorHAnsi" w:cstheme="minorHAnsi"/>
        </w:rPr>
        <w:t>sekwencjonowaniu DNA (około 200 sztuk jednostkowych)</w:t>
      </w:r>
      <w:r>
        <w:rPr>
          <w:rFonts w:asciiTheme="minorHAnsi" w:hAnsiTheme="minorHAnsi" w:cstheme="minorHAnsi"/>
        </w:rPr>
        <w:t>,</w:t>
      </w:r>
    </w:p>
    <w:p w14:paraId="51322CE1" w14:textId="4CAFE78E" w:rsidR="003F0C6C" w:rsidRDefault="008514A5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następującymi parametrami: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896"/>
        <w:gridCol w:w="5566"/>
      </w:tblGrid>
      <w:tr w:rsidR="003F0C6C" w:rsidRPr="003F0C6C" w14:paraId="400FEA8B" w14:textId="77777777" w:rsidTr="008514A5">
        <w:trPr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687BA77A" w14:textId="77777777" w:rsidR="003F0C6C" w:rsidRPr="003F0C6C" w:rsidRDefault="003F0C6C" w:rsidP="00E672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6AD4E79B" w14:textId="77777777" w:rsidR="003F0C6C" w:rsidRPr="003F0C6C" w:rsidRDefault="003F0C6C" w:rsidP="003F0C6C">
            <w:pPr>
              <w:pStyle w:val="Nagwek2"/>
              <w:numPr>
                <w:ilvl w:val="1"/>
                <w:numId w:val="13"/>
              </w:num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04C621EB" w14:textId="77777777" w:rsidR="003F0C6C" w:rsidRPr="003F0C6C" w:rsidRDefault="003F0C6C" w:rsidP="003F0C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 wymagane</w:t>
            </w:r>
          </w:p>
        </w:tc>
      </w:tr>
      <w:tr w:rsidR="003F0C6C" w:rsidRPr="003F0C6C" w14:paraId="01D72F25" w14:textId="77777777" w:rsidTr="008514A5">
        <w:trPr>
          <w:jc w:val="center"/>
        </w:trPr>
        <w:tc>
          <w:tcPr>
            <w:tcW w:w="331" w:type="pct"/>
            <w:shd w:val="clear" w:color="auto" w:fill="auto"/>
          </w:tcPr>
          <w:p w14:paraId="3DA5BCD9" w14:textId="77777777" w:rsidR="003F0C6C" w:rsidRPr="003F0C6C" w:rsidRDefault="003F0C6C" w:rsidP="00E672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1A4AAF52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6467006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Przygotowanie sekwencji nukleotydowych </w:t>
            </w:r>
            <w:bookmarkEnd w:id="1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o długości od 18 do 30 nukleotydów, cena jednostkowa za nukleotyd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3E349223" w14:textId="2D1A0AD1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Sekwencje o wskazanych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amawiającego o skali syntezy od 0.02 do 0.2 µmol, cena jednostkowa za skalę 20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0C6C" w:rsidRPr="003F0C6C" w14:paraId="759E74EA" w14:textId="77777777" w:rsidTr="008514A5">
        <w:trPr>
          <w:jc w:val="center"/>
        </w:trPr>
        <w:tc>
          <w:tcPr>
            <w:tcW w:w="331" w:type="pct"/>
            <w:shd w:val="clear" w:color="auto" w:fill="auto"/>
          </w:tcPr>
          <w:p w14:paraId="37385D88" w14:textId="77777777" w:rsidR="003F0C6C" w:rsidRPr="003F0C6C" w:rsidRDefault="003F0C6C" w:rsidP="00E672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08690201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Sekwencjonowanie fragmentów DNA - 16S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3071" w:type="pct"/>
            <w:shd w:val="clear" w:color="auto" w:fill="auto"/>
            <w:vAlign w:val="center"/>
          </w:tcPr>
          <w:p w14:paraId="3F7E9171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Sekwencjonowanie fragmentów DNA - 16S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rRNA</w:t>
            </w:r>
            <w:proofErr w:type="spellEnd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, długość odczytu do 800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</w:p>
        </w:tc>
      </w:tr>
      <w:tr w:rsidR="003F0C6C" w:rsidRPr="003F0C6C" w14:paraId="1E6E764A" w14:textId="77777777" w:rsidTr="003F0C6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1F2E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  <w:p w14:paraId="7BD11062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val="pt-BR"/>
              </w:rPr>
            </w:pPr>
            <w:r w:rsidRPr="003F0C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(np. okres gwarancji, certyfikaty, itp.)</w:t>
            </w:r>
          </w:p>
        </w:tc>
      </w:tr>
      <w:tr w:rsidR="003F0C6C" w:rsidRPr="003F0C6C" w14:paraId="54EBB017" w14:textId="77777777" w:rsidTr="008514A5">
        <w:trPr>
          <w:jc w:val="center"/>
        </w:trPr>
        <w:tc>
          <w:tcPr>
            <w:tcW w:w="331" w:type="pct"/>
            <w:shd w:val="clear" w:color="auto" w:fill="auto"/>
          </w:tcPr>
          <w:p w14:paraId="0EBCC3EF" w14:textId="77777777" w:rsidR="003F0C6C" w:rsidRPr="003F0C6C" w:rsidRDefault="003F0C6C" w:rsidP="00E672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98" w:type="pct"/>
            <w:shd w:val="clear" w:color="auto" w:fill="auto"/>
          </w:tcPr>
          <w:p w14:paraId="7AB57380" w14:textId="77777777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Oligonukleotydy</w:t>
            </w:r>
            <w:proofErr w:type="spellEnd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 DNA</w:t>
            </w:r>
          </w:p>
        </w:tc>
        <w:tc>
          <w:tcPr>
            <w:tcW w:w="3071" w:type="pct"/>
            <w:shd w:val="clear" w:color="auto" w:fill="auto"/>
          </w:tcPr>
          <w:p w14:paraId="1E1CE0E0" w14:textId="0211160B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niemodyfikowane, oczyszczanie standard, bez znakowania, skala syntezy 20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, min. 18 miesięcy trwałości</w:t>
            </w:r>
            <w:r w:rsidR="00973ADC">
              <w:rPr>
                <w:rFonts w:asciiTheme="minorHAnsi" w:hAnsiTheme="minorHAnsi" w:cstheme="minorHAnsi"/>
                <w:sz w:val="22"/>
                <w:szCs w:val="22"/>
              </w:rPr>
              <w:t>, termin realizacji 7 dni od momentu wysłania zlecenia</w:t>
            </w:r>
          </w:p>
        </w:tc>
      </w:tr>
      <w:tr w:rsidR="003F0C6C" w:rsidRPr="003F0C6C" w14:paraId="1E8AABE6" w14:textId="77777777" w:rsidTr="008514A5">
        <w:trPr>
          <w:jc w:val="center"/>
        </w:trPr>
        <w:tc>
          <w:tcPr>
            <w:tcW w:w="331" w:type="pct"/>
            <w:shd w:val="clear" w:color="auto" w:fill="auto"/>
          </w:tcPr>
          <w:p w14:paraId="70CF3D77" w14:textId="77777777" w:rsidR="003F0C6C" w:rsidRPr="003F0C6C" w:rsidRDefault="003F0C6C" w:rsidP="00E672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shd w:val="clear" w:color="auto" w:fill="auto"/>
          </w:tcPr>
          <w:p w14:paraId="5975F9A3" w14:textId="77777777" w:rsidR="003F0C6C" w:rsidRPr="003F0C6C" w:rsidRDefault="003F0C6C" w:rsidP="003F0C6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Sekwencjonowanie metodą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Sangera</w:t>
            </w:r>
            <w:proofErr w:type="spellEnd"/>
          </w:p>
        </w:tc>
        <w:tc>
          <w:tcPr>
            <w:tcW w:w="3071" w:type="pct"/>
            <w:shd w:val="clear" w:color="auto" w:fill="auto"/>
          </w:tcPr>
          <w:p w14:paraId="1DF6C25A" w14:textId="5B7B2B49" w:rsidR="003F0C6C" w:rsidRPr="003F0C6C" w:rsidRDefault="003F0C6C" w:rsidP="003F0C6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6466950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Sekwencjonowanie fragmentów DNA </w:t>
            </w:r>
            <w:bookmarkEnd w:id="2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- 16S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rRNA</w:t>
            </w:r>
            <w:proofErr w:type="spellEnd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 wraz z oczyszczaniem matrycy, termin realizacji </w:t>
            </w:r>
            <w:r w:rsidRPr="008514A5">
              <w:rPr>
                <w:rFonts w:asciiTheme="minorHAnsi" w:hAnsiTheme="minorHAnsi" w:cstheme="minorHAnsi"/>
                <w:sz w:val="22"/>
                <w:szCs w:val="22"/>
              </w:rPr>
              <w:t xml:space="preserve">2 dni robocze od otrzymania próbek, wyniki </w:t>
            </w:r>
            <w:r w:rsidR="00973ADC">
              <w:rPr>
                <w:rFonts w:asciiTheme="minorHAnsi" w:hAnsiTheme="minorHAnsi" w:cstheme="minorHAnsi"/>
                <w:sz w:val="22"/>
                <w:szCs w:val="22"/>
              </w:rPr>
              <w:t xml:space="preserve">dostępne online </w:t>
            </w:r>
            <w:r w:rsidR="00E1343B" w:rsidRPr="00E1343B">
              <w:rPr>
                <w:rFonts w:asciiTheme="minorHAnsi" w:hAnsiTheme="minorHAnsi" w:cstheme="minorHAnsi"/>
                <w:sz w:val="22"/>
                <w:szCs w:val="22"/>
              </w:rPr>
              <w:t>w formie linku dostępowego przekazanego na adres e-mail Przedstawiciela Zamawiającego</w:t>
            </w:r>
            <w:r w:rsidR="00973A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B325B10" w14:textId="77777777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F6F210" w14:textId="6DE62746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za cenę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44A4">
        <w:rPr>
          <w:rFonts w:asciiTheme="minorHAnsi" w:hAnsiTheme="minorHAnsi" w:cstheme="minorHAnsi"/>
          <w:sz w:val="22"/>
          <w:szCs w:val="22"/>
        </w:rPr>
        <w:t>brutto w PLN: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190"/>
        <w:gridCol w:w="1908"/>
        <w:gridCol w:w="1341"/>
        <w:gridCol w:w="1947"/>
      </w:tblGrid>
      <w:tr w:rsidR="008514A5" w:rsidRPr="00354CA7" w14:paraId="47794B91" w14:textId="77777777" w:rsidTr="008514A5">
        <w:tc>
          <w:tcPr>
            <w:tcW w:w="373" w:type="pct"/>
          </w:tcPr>
          <w:p w14:paraId="187E89B6" w14:textId="77777777" w:rsidR="008514A5" w:rsidRPr="00354CA7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60" w:type="pct"/>
          </w:tcPr>
          <w:p w14:paraId="4975BAFF" w14:textId="77777777" w:rsidR="008514A5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053" w:type="pct"/>
          </w:tcPr>
          <w:p w14:paraId="19FBAF15" w14:textId="77777777" w:rsidR="008514A5" w:rsidRPr="00354CA7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740" w:type="pct"/>
          </w:tcPr>
          <w:p w14:paraId="67787C36" w14:textId="77777777" w:rsidR="008514A5" w:rsidRPr="00354CA7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74" w:type="pct"/>
          </w:tcPr>
          <w:p w14:paraId="14421DAE" w14:textId="77777777" w:rsidR="008514A5" w:rsidRPr="00354CA7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8514A5" w:rsidRPr="008F7EB0" w14:paraId="04D2C30D" w14:textId="77777777" w:rsidTr="008514A5">
        <w:tc>
          <w:tcPr>
            <w:tcW w:w="373" w:type="pct"/>
          </w:tcPr>
          <w:p w14:paraId="1354CBBA" w14:textId="77777777" w:rsidR="008514A5" w:rsidRPr="00354CA7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0" w:type="pct"/>
          </w:tcPr>
          <w:p w14:paraId="37184E13" w14:textId="01EF45BC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Przygotowanie sekwencji nukleotydowych o długości od 18 do 30 nukleotydów</w:t>
            </w:r>
          </w:p>
        </w:tc>
        <w:tc>
          <w:tcPr>
            <w:tcW w:w="1053" w:type="pct"/>
          </w:tcPr>
          <w:p w14:paraId="6AD79B16" w14:textId="1E16DC86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Nukleotyd = </w:t>
            </w: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</w:p>
        </w:tc>
        <w:tc>
          <w:tcPr>
            <w:tcW w:w="740" w:type="pct"/>
          </w:tcPr>
          <w:p w14:paraId="6C6587F0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74" w:type="pct"/>
          </w:tcPr>
          <w:p w14:paraId="0E1CE03A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14A5" w:rsidRPr="008F7EB0" w14:paraId="2DD88C84" w14:textId="77777777" w:rsidTr="008514A5">
        <w:tc>
          <w:tcPr>
            <w:tcW w:w="373" w:type="pct"/>
          </w:tcPr>
          <w:p w14:paraId="2491831F" w14:textId="77777777" w:rsidR="008514A5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0" w:type="pct"/>
          </w:tcPr>
          <w:p w14:paraId="7D5FF4FB" w14:textId="5F1E2950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3F0C6C">
              <w:rPr>
                <w:rFonts w:asciiTheme="minorHAnsi" w:hAnsiTheme="minorHAnsi" w:cstheme="minorHAnsi"/>
                <w:sz w:val="22"/>
                <w:szCs w:val="22"/>
              </w:rPr>
              <w:t xml:space="preserve">Sekwencjonowanie fragmentów DNA - 16S </w:t>
            </w:r>
            <w:proofErr w:type="spellStart"/>
            <w:r w:rsidRPr="003F0C6C">
              <w:rPr>
                <w:rFonts w:asciiTheme="minorHAnsi" w:hAnsiTheme="minorHAnsi" w:cstheme="minorHAnsi"/>
                <w:sz w:val="22"/>
                <w:szCs w:val="22"/>
              </w:rPr>
              <w:t>rRNA</w:t>
            </w:r>
            <w:proofErr w:type="spellEnd"/>
          </w:p>
        </w:tc>
        <w:tc>
          <w:tcPr>
            <w:tcW w:w="1053" w:type="pct"/>
          </w:tcPr>
          <w:p w14:paraId="17FD807D" w14:textId="13910D28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fragment DNA = </w:t>
            </w:r>
            <w:r w:rsidRPr="003F0C6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długość odczytu do 800 </w:t>
            </w:r>
            <w:proofErr w:type="spellStart"/>
            <w:r w:rsidRPr="003F0C6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nt</w:t>
            </w:r>
            <w:proofErr w:type="spellEnd"/>
          </w:p>
        </w:tc>
        <w:tc>
          <w:tcPr>
            <w:tcW w:w="740" w:type="pct"/>
          </w:tcPr>
          <w:p w14:paraId="7336F6D3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74" w:type="pct"/>
          </w:tcPr>
          <w:p w14:paraId="1EA7FE6E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14A5" w:rsidRPr="008F7EB0" w14:paraId="339A41DE" w14:textId="77777777" w:rsidTr="008514A5">
        <w:tc>
          <w:tcPr>
            <w:tcW w:w="3926" w:type="pct"/>
            <w:gridSpan w:val="4"/>
          </w:tcPr>
          <w:p w14:paraId="515F9163" w14:textId="53A3681A" w:rsidR="008514A5" w:rsidRPr="008514A5" w:rsidRDefault="008514A5" w:rsidP="008514A5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8514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 wartość brutto:</w:t>
            </w:r>
          </w:p>
        </w:tc>
        <w:tc>
          <w:tcPr>
            <w:tcW w:w="1074" w:type="pct"/>
          </w:tcPr>
          <w:p w14:paraId="5A596C3D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0F67C56" w14:textId="0338725A" w:rsidR="006A7437" w:rsidRPr="00973ADC" w:rsidRDefault="00973ADC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73ADC">
        <w:rPr>
          <w:rFonts w:asciiTheme="minorHAnsi" w:hAnsiTheme="minorHAnsi" w:cstheme="minorHAnsi"/>
          <w:bCs/>
          <w:sz w:val="22"/>
          <w:szCs w:val="22"/>
        </w:rPr>
        <w:t xml:space="preserve">zobowiązujemy się udostępnić wyniki online, </w:t>
      </w:r>
      <w:r w:rsidR="00E1343B" w:rsidRPr="00E1343B">
        <w:rPr>
          <w:rFonts w:asciiTheme="minorHAnsi" w:hAnsiTheme="minorHAnsi" w:cstheme="minorHAnsi"/>
          <w:bCs/>
          <w:sz w:val="22"/>
          <w:szCs w:val="22"/>
        </w:rPr>
        <w:t>w formie linku dostępowego przekazanego na adres e-mail Przedstawiciela Zamawiającego</w:t>
      </w:r>
      <w:r w:rsidR="00E1343B">
        <w:rPr>
          <w:rFonts w:asciiTheme="minorHAnsi" w:hAnsiTheme="minorHAnsi" w:cstheme="minorHAnsi"/>
          <w:bCs/>
          <w:sz w:val="22"/>
          <w:szCs w:val="22"/>
        </w:rPr>
        <w:t>, wskazany w umowie</w:t>
      </w:r>
      <w:r w:rsidRPr="00973ADC">
        <w:rPr>
          <w:rFonts w:asciiTheme="minorHAnsi" w:hAnsiTheme="minorHAnsi" w:cstheme="minorHAnsi"/>
          <w:bCs/>
          <w:sz w:val="22"/>
          <w:szCs w:val="22"/>
        </w:rPr>
        <w:t>,</w:t>
      </w:r>
    </w:p>
    <w:p w14:paraId="7CEA94B5" w14:textId="2DD3A9AD" w:rsidR="00973ADC" w:rsidRPr="00973ADC" w:rsidRDefault="00973ADC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73ADC">
        <w:rPr>
          <w:rFonts w:asciiTheme="minorHAnsi" w:hAnsiTheme="minorHAnsi" w:cstheme="minorHAnsi"/>
          <w:bCs/>
          <w:sz w:val="22"/>
          <w:szCs w:val="22"/>
        </w:rPr>
        <w:t>zlecenia w zakresie wzoru do sekwencji przyjmujemy pod adresem e-mail: ………………………………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lastRenderedPageBreak/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3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3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FF7C0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99A3" w14:textId="77777777" w:rsidR="00FF7C07" w:rsidRDefault="00FF7C07">
      <w:r>
        <w:separator/>
      </w:r>
    </w:p>
  </w:endnote>
  <w:endnote w:type="continuationSeparator" w:id="0">
    <w:p w14:paraId="20E7AE5B" w14:textId="77777777" w:rsidR="00FF7C07" w:rsidRDefault="00F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F5A5" w14:textId="77777777" w:rsidR="00FF7C07" w:rsidRDefault="00FF7C07">
      <w:r>
        <w:separator/>
      </w:r>
    </w:p>
  </w:footnote>
  <w:footnote w:type="continuationSeparator" w:id="0">
    <w:p w14:paraId="31CD5DC7" w14:textId="77777777" w:rsidR="00FF7C07" w:rsidRDefault="00FF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7F505FB4" w:rsidR="000F3037" w:rsidRPr="00CA7A68" w:rsidRDefault="00ED1F30" w:rsidP="000F3037">
    <w:pPr>
      <w:pBdr>
        <w:bottom w:val="single" w:sz="4" w:space="1" w:color="auto"/>
      </w:pBdr>
      <w:rPr>
        <w:b/>
        <w:sz w:val="20"/>
        <w:szCs w:val="20"/>
      </w:rPr>
    </w:pPr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4058775"/>
    <w:bookmarkStart w:id="13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52752CB4">
          <wp:simplePos x="0" y="0"/>
          <wp:positionH relativeFrom="column">
            <wp:posOffset>51435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40B80CA">
          <wp:simplePos x="0" y="0"/>
          <wp:positionH relativeFrom="column">
            <wp:posOffset>4167505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4" w:name="_Hlk125975313"/>
    <w:bookmarkStart w:id="15" w:name="_Hlk125975314"/>
    <w:bookmarkEnd w:id="4"/>
    <w:bookmarkEnd w:id="5"/>
    <w:bookmarkEnd w:id="6"/>
    <w:bookmarkEnd w:id="7"/>
    <w:bookmarkEnd w:id="8"/>
    <w:bookmarkEnd w:id="9"/>
    <w:bookmarkEnd w:id="10"/>
    <w:bookmarkEnd w:id="11"/>
    <w:bookmarkEnd w:id="14"/>
    <w:bookmarkEnd w:id="15"/>
  </w:p>
  <w:bookmarkEnd w:id="12"/>
  <w:bookmarkEnd w:id="13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8"/>
  </w:num>
  <w:num w:numId="3" w16cid:durableId="1852183720">
    <w:abstractNumId w:val="3"/>
  </w:num>
  <w:num w:numId="4" w16cid:durableId="912273461">
    <w:abstractNumId w:val="2"/>
  </w:num>
  <w:num w:numId="5" w16cid:durableId="1031538966">
    <w:abstractNumId w:val="4"/>
  </w:num>
  <w:num w:numId="6" w16cid:durableId="1527020166">
    <w:abstractNumId w:val="6"/>
  </w:num>
  <w:num w:numId="7" w16cid:durableId="1500466219">
    <w:abstractNumId w:val="7"/>
  </w:num>
  <w:num w:numId="8" w16cid:durableId="374038537">
    <w:abstractNumId w:val="14"/>
  </w:num>
  <w:num w:numId="9" w16cid:durableId="62682415">
    <w:abstractNumId w:val="1"/>
  </w:num>
  <w:num w:numId="10" w16cid:durableId="728845819">
    <w:abstractNumId w:val="13"/>
  </w:num>
  <w:num w:numId="11" w16cid:durableId="2129817059">
    <w:abstractNumId w:val="11"/>
  </w:num>
  <w:num w:numId="12" w16cid:durableId="1520697469">
    <w:abstractNumId w:val="12"/>
  </w:num>
  <w:num w:numId="13" w16cid:durableId="1131049300">
    <w:abstractNumId w:val="0"/>
  </w:num>
  <w:num w:numId="14" w16cid:durableId="1910655367">
    <w:abstractNumId w:val="10"/>
  </w:num>
  <w:num w:numId="15" w16cid:durableId="210078705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5637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2024-01-18T11:19:00Z</dcterms:created>
  <dcterms:modified xsi:type="dcterms:W3CDTF">2024-01-19T10:56:00Z</dcterms:modified>
</cp:coreProperties>
</file>