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6C93E66F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8F4646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</w:t>
      </w:r>
      <w:r w:rsidRPr="008F4646">
        <w:rPr>
          <w:rFonts w:asciiTheme="majorHAnsi" w:eastAsiaTheme="majorEastAsia" w:hAnsiTheme="majorHAnsi" w:cs="Arial"/>
          <w:lang w:eastAsia="en-US"/>
        </w:rPr>
        <w:t>postępowaniu o</w:t>
      </w:r>
      <w:r w:rsidR="00DA2ED7"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109B7444" w14:textId="7B8BC26F" w:rsidR="00312AE1" w:rsidRDefault="00504E07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 w:rsidRPr="008F4646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proofErr w:type="spellStart"/>
      <w:r w:rsidRPr="008F4646">
        <w:rPr>
          <w:rFonts w:asciiTheme="majorHAnsi" w:eastAsiaTheme="majorEastAsia" w:hAnsiTheme="majorHAnsi" w:cs="Arial"/>
          <w:lang w:eastAsia="en-US"/>
        </w:rPr>
        <w:t>pn</w:t>
      </w:r>
      <w:bookmarkStart w:id="1" w:name="_Hlk85188641"/>
      <w:bookmarkStart w:id="2" w:name="_Hlk71284913"/>
      <w:bookmarkStart w:id="3" w:name="_Hlk71121338"/>
      <w:proofErr w:type="spellEnd"/>
      <w:r w:rsidR="00312AE1">
        <w:rPr>
          <w:rFonts w:asciiTheme="majorHAnsi" w:eastAsiaTheme="majorEastAsia" w:hAnsiTheme="majorHAnsi" w:cs="Arial"/>
          <w:lang w:eastAsia="en-US"/>
        </w:rPr>
        <w:t>:</w:t>
      </w:r>
    </w:p>
    <w:p w14:paraId="3BAF27B1" w14:textId="77777777" w:rsidR="006318A9" w:rsidRDefault="006318A9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/>
          <w:b/>
        </w:rPr>
      </w:pPr>
    </w:p>
    <w:bookmarkEnd w:id="1"/>
    <w:p w14:paraId="1750BDC1" w14:textId="6038DABD" w:rsidR="007712CC" w:rsidRPr="006318A9" w:rsidRDefault="006318A9" w:rsidP="006318A9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b/>
          <w:bCs/>
          <w:sz w:val="22"/>
          <w:szCs w:val="22"/>
        </w:rPr>
      </w:pPr>
      <w:r w:rsidRPr="006318A9">
        <w:rPr>
          <w:b/>
          <w:bCs/>
          <w:sz w:val="22"/>
          <w:szCs w:val="22"/>
        </w:rPr>
        <w:t>Dostaw</w:t>
      </w:r>
      <w:r w:rsidR="00087BAE">
        <w:rPr>
          <w:b/>
          <w:bCs/>
          <w:sz w:val="22"/>
          <w:szCs w:val="22"/>
        </w:rPr>
        <w:t>a</w:t>
      </w:r>
      <w:r w:rsidRPr="006318A9">
        <w:rPr>
          <w:b/>
          <w:bCs/>
          <w:sz w:val="22"/>
          <w:szCs w:val="22"/>
        </w:rPr>
        <w:t xml:space="preserve"> gazu ziemnego i usługi dystrybucji dla obiektów Gminy Grodzisk Mazowiecki</w:t>
      </w:r>
    </w:p>
    <w:p w14:paraId="2B2DFD42" w14:textId="77777777" w:rsidR="006318A9" w:rsidRPr="008F4646" w:rsidRDefault="006318A9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Style w:val="Pogrubienie"/>
          <w:rFonts w:asciiTheme="majorHAnsi" w:hAnsiTheme="majorHAnsi" w:cs="Arial"/>
        </w:rPr>
      </w:pPr>
    </w:p>
    <w:bookmarkEnd w:id="2"/>
    <w:p w14:paraId="08DBA51A" w14:textId="5E949617" w:rsidR="004D7EC7" w:rsidRPr="008F4646" w:rsidRDefault="004D7EC7" w:rsidP="00DD267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3"/>
      <w:r w:rsidR="00DD2677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 20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="00674150">
        <w:rPr>
          <w:rFonts w:asciiTheme="majorHAnsi" w:eastAsiaTheme="majorEastAsia" w:hAnsiTheme="majorHAnsi" w:cs="Arial"/>
          <w:bCs/>
          <w:lang w:eastAsia="en-US"/>
        </w:rPr>
        <w:t>3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poz. </w:t>
      </w:r>
      <w:r w:rsidR="00674150">
        <w:rPr>
          <w:rFonts w:asciiTheme="majorHAnsi" w:eastAsiaTheme="majorEastAsia" w:hAnsiTheme="majorHAnsi" w:cs="Arial"/>
          <w:bCs/>
          <w:lang w:eastAsia="en-US"/>
        </w:rPr>
        <w:t>1605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ze zm.) – dalej: ustawa </w:t>
      </w:r>
      <w:proofErr w:type="spellStart"/>
      <w:r w:rsidRPr="008F464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lub PZP</w:t>
      </w:r>
    </w:p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1D5165D5" w14:textId="56BC61C3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28A59456" w14:textId="1F63D031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2B06F8CF" w14:textId="7F74D522" w:rsidR="00312AE1" w:rsidRPr="00337632" w:rsidRDefault="00236611" w:rsidP="00337632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ZP.271</w:t>
      </w:r>
      <w:r w:rsidR="004F7AA2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</w:t>
      </w:r>
      <w:r w:rsidR="00087BA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</w:t>
      </w:r>
      <w:r w:rsidR="00674150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7</w:t>
      </w:r>
      <w:r w:rsidR="0093754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</w:t>
      </w:r>
      <w:r w:rsidR="00674150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</w:t>
      </w:r>
    </w:p>
    <w:p w14:paraId="6F1F950A" w14:textId="77777777" w:rsidR="00312AE1" w:rsidRDefault="00312AE1" w:rsidP="00236611">
      <w:pPr>
        <w:rPr>
          <w:rFonts w:asciiTheme="majorHAnsi" w:eastAsiaTheme="majorEastAsia" w:hAnsiTheme="majorHAnsi" w:cs="Arial"/>
          <w:b/>
          <w:lang w:eastAsia="en-US"/>
        </w:rPr>
      </w:pPr>
    </w:p>
    <w:p w14:paraId="0A2060AD" w14:textId="4583DF70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4325F148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3F316F">
        <w:rPr>
          <w:rFonts w:asciiTheme="majorHAnsi" w:hAnsiTheme="majorHAnsi" w:cs="Arial"/>
          <w:b/>
          <w:bCs/>
        </w:rPr>
        <w:t>Gmina Grodzisk Mazowiecki</w:t>
      </w:r>
    </w:p>
    <w:p w14:paraId="21A62622" w14:textId="16149410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ul. T. Kościuszki </w:t>
      </w:r>
      <w:r w:rsidR="002C3BD8">
        <w:rPr>
          <w:rFonts w:asciiTheme="majorHAnsi" w:hAnsiTheme="majorHAnsi" w:cs="Arial"/>
        </w:rPr>
        <w:t>1</w:t>
      </w:r>
      <w:r w:rsidRPr="003F316F">
        <w:rPr>
          <w:rFonts w:asciiTheme="majorHAnsi" w:hAnsiTheme="majorHAnsi" w:cs="Arial"/>
        </w:rPr>
        <w:t>2a, 05-825 Grodzisk Mazowiecki, Polska</w:t>
      </w:r>
    </w:p>
    <w:p w14:paraId="7E11AB0F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REGON 013269137, NIP 529-174-59-01</w:t>
      </w:r>
    </w:p>
    <w:p w14:paraId="06DC4DF2" w14:textId="53760E4E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 xml:space="preserve">Tel. (22) 755 55 34 </w:t>
      </w:r>
      <w:proofErr w:type="spellStart"/>
      <w:r w:rsidRPr="003F316F">
        <w:rPr>
          <w:rFonts w:asciiTheme="majorHAnsi" w:hAnsiTheme="majorHAnsi" w:cs="Arial"/>
          <w:lang w:val="en-US"/>
        </w:rPr>
        <w:t>wew</w:t>
      </w:r>
      <w:proofErr w:type="spellEnd"/>
      <w:r w:rsidRPr="003F316F">
        <w:rPr>
          <w:rFonts w:asciiTheme="majorHAnsi" w:hAnsiTheme="majorHAnsi" w:cs="Arial"/>
          <w:lang w:val="en-US"/>
        </w:rPr>
        <w:t>. 2</w:t>
      </w:r>
      <w:r w:rsidR="00674150">
        <w:rPr>
          <w:rFonts w:asciiTheme="majorHAnsi" w:hAnsiTheme="majorHAnsi" w:cs="Arial"/>
          <w:lang w:val="en-US"/>
        </w:rPr>
        <w:t>50</w:t>
      </w:r>
      <w:r w:rsidRPr="003F316F">
        <w:rPr>
          <w:rFonts w:asciiTheme="majorHAnsi" w:hAnsiTheme="majorHAnsi" w:cs="Arial"/>
          <w:lang w:val="en-US"/>
        </w:rPr>
        <w:t xml:space="preserve">, </w:t>
      </w:r>
      <w:proofErr w:type="spellStart"/>
      <w:r w:rsidRPr="003F316F">
        <w:rPr>
          <w:rFonts w:asciiTheme="majorHAnsi" w:hAnsiTheme="majorHAnsi" w:cs="Arial"/>
          <w:lang w:val="en-US"/>
        </w:rPr>
        <w:t>faks</w:t>
      </w:r>
      <w:proofErr w:type="spellEnd"/>
      <w:r w:rsidRPr="003F316F">
        <w:rPr>
          <w:rFonts w:asciiTheme="majorHAnsi" w:hAnsiTheme="majorHAnsi" w:cs="Arial"/>
          <w:lang w:val="en-US"/>
        </w:rPr>
        <w:t xml:space="preserve"> (22) 755 23 76</w:t>
      </w:r>
    </w:p>
    <w:p w14:paraId="4CA6FB2E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Pr="003F316F">
          <w:rPr>
            <w:rFonts w:asciiTheme="majorHAnsi" w:hAnsiTheme="majorHAnsi" w:cs="Arial"/>
            <w:color w:val="0000FF"/>
            <w:u w:val="single"/>
          </w:rPr>
          <w:t>www.bip.grodzisk.pl</w:t>
        </w:r>
      </w:hyperlink>
    </w:p>
    <w:p w14:paraId="2A62604D" w14:textId="730F9562" w:rsidR="00AA4F20" w:rsidRDefault="00AA4F20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3F316F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3F316F">
        <w:rPr>
          <w:rFonts w:asciiTheme="majorHAnsi" w:eastAsiaTheme="majorEastAsia" w:hAnsiTheme="majorHAnsi" w:cs="Arial"/>
          <w:b/>
          <w:lang w:eastAsia="en-US"/>
        </w:rPr>
        <w:t xml:space="preserve">: </w:t>
      </w:r>
    </w:p>
    <w:p w14:paraId="1151F91A" w14:textId="6F78BCB2" w:rsidR="00674150" w:rsidRPr="00C85296" w:rsidRDefault="00000000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hyperlink r:id="rId9" w:history="1">
        <w:r w:rsidR="00C85296" w:rsidRPr="00C85296">
          <w:rPr>
            <w:rStyle w:val="Hipercze"/>
            <w:rFonts w:asciiTheme="majorHAnsi" w:hAnsiTheme="majorHAnsi" w:cs="Open Sans"/>
            <w:color w:val="23527C"/>
            <w:shd w:val="clear" w:color="auto" w:fill="FFFFFF"/>
          </w:rPr>
          <w:t>https://platformazakupowa.pl/transakcja/882885</w:t>
        </w:r>
      </w:hyperlink>
    </w:p>
    <w:p w14:paraId="059C94FC" w14:textId="49B58B7F" w:rsidR="00667596" w:rsidRPr="003F316F" w:rsidRDefault="00667596" w:rsidP="00AA4F20">
      <w:pPr>
        <w:rPr>
          <w:rFonts w:asciiTheme="majorHAnsi" w:hAnsiTheme="majorHAnsi"/>
          <w:color w:val="333333"/>
          <w:shd w:val="clear" w:color="auto" w:fill="FFFFFF"/>
        </w:rPr>
      </w:pPr>
      <w:r w:rsidRPr="003F316F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3F316F" w:rsidRDefault="007E3A95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6298E0D6" w14:textId="370E8F80" w:rsidR="00236611" w:rsidRPr="003F316F" w:rsidRDefault="00AA4F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7E3A95" w:rsidRPr="00581A73">
        <w:rPr>
          <w:rFonts w:asciiTheme="majorHAnsi" w:hAnsiTheme="majorHAnsi" w:cs="Arial"/>
        </w:rPr>
        <w:t>zamowienia@grodzisk.pl</w:t>
      </w:r>
    </w:p>
    <w:p w14:paraId="6A2DCC14" w14:textId="43BD6343" w:rsidR="009615B1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5395E5F8" w14:textId="38A432C3" w:rsidR="00087BAE" w:rsidRDefault="00087BAE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0E3C2A40" w14:textId="77777777" w:rsidR="00087BAE" w:rsidRPr="00202A74" w:rsidRDefault="00087BAE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02951857" w14:textId="4FBBDD15" w:rsidR="007E3A95" w:rsidRDefault="00087BAE" w:rsidP="0012578D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Luty</w:t>
      </w:r>
      <w:r w:rsidR="00793363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337632">
        <w:rPr>
          <w:rFonts w:asciiTheme="majorHAnsi" w:eastAsiaTheme="majorEastAsia" w:hAnsiTheme="majorHAnsi" w:cs="Arial"/>
          <w:b/>
          <w:lang w:eastAsia="en-US"/>
        </w:rPr>
        <w:t>202</w:t>
      </w:r>
      <w:r w:rsidR="00674150">
        <w:rPr>
          <w:rFonts w:asciiTheme="majorHAnsi" w:eastAsiaTheme="majorEastAsia" w:hAnsiTheme="majorHAnsi" w:cs="Arial"/>
          <w:b/>
          <w:lang w:eastAsia="en-US"/>
        </w:rPr>
        <w:t>4</w:t>
      </w:r>
      <w:r w:rsidR="00337632">
        <w:rPr>
          <w:rFonts w:asciiTheme="majorHAnsi" w:eastAsiaTheme="majorEastAsia" w:hAnsiTheme="majorHAnsi" w:cs="Arial"/>
          <w:b/>
          <w:lang w:eastAsia="en-US"/>
        </w:rPr>
        <w:t xml:space="preserve"> r.</w:t>
      </w:r>
    </w:p>
    <w:p w14:paraId="516FD949" w14:textId="2CDBFAA9" w:rsidR="001C4F13" w:rsidRPr="00202A74" w:rsidRDefault="00793363" w:rsidP="00793363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                                                           </w:t>
      </w:r>
      <w:r w:rsidR="00067221">
        <w:rPr>
          <w:rFonts w:asciiTheme="majorHAnsi" w:eastAsiaTheme="majorEastAsia" w:hAnsiTheme="majorHAnsi" w:cs="Arial"/>
          <w:b/>
          <w:lang w:eastAsia="en-US"/>
        </w:rPr>
        <w:t xml:space="preserve">  </w:t>
      </w:r>
      <w:r w:rsidR="00AF2AC6">
        <w:rPr>
          <w:rFonts w:asciiTheme="majorHAnsi" w:eastAsiaTheme="majorEastAsia" w:hAnsiTheme="majorHAnsi" w:cs="Arial"/>
          <w:b/>
          <w:lang w:eastAsia="en-US"/>
        </w:rPr>
        <w:t xml:space="preserve">  </w:t>
      </w:r>
      <w:r w:rsidR="003F316F">
        <w:rPr>
          <w:rFonts w:asciiTheme="majorHAnsi" w:eastAsiaTheme="majorEastAsia" w:hAnsiTheme="majorHAnsi" w:cs="Arial"/>
          <w:b/>
          <w:lang w:eastAsia="en-US"/>
        </w:rPr>
        <w:t>Grodzisk Mazowiecki</w:t>
      </w:r>
    </w:p>
    <w:p w14:paraId="7E55D0E1" w14:textId="4575213C" w:rsidR="002C3BD8" w:rsidRDefault="002C3BD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7A2F2971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C168E6B" w:rsidR="007B6AA5" w:rsidRPr="00202A74" w:rsidRDefault="00773586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Opis p</w:t>
      </w:r>
      <w:r w:rsidR="007B6AA5" w:rsidRPr="00202A74">
        <w:rPr>
          <w:rFonts w:asciiTheme="majorHAnsi" w:hAnsiTheme="majorHAnsi" w:cstheme="majorBidi"/>
          <w:b/>
          <w:lang w:eastAsia="en-US"/>
        </w:rPr>
        <w:t>rzedmiot</w:t>
      </w:r>
      <w:r>
        <w:rPr>
          <w:rFonts w:asciiTheme="majorHAnsi" w:hAnsiTheme="majorHAnsi" w:cstheme="majorBidi"/>
          <w:b/>
          <w:lang w:eastAsia="en-US"/>
        </w:rPr>
        <w:t>u</w:t>
      </w:r>
      <w:r w:rsidR="007B6AA5" w:rsidRPr="00202A74">
        <w:rPr>
          <w:rFonts w:asciiTheme="majorHAnsi" w:hAnsiTheme="majorHAnsi" w:cstheme="majorBidi"/>
          <w:b/>
          <w:lang w:eastAsia="en-US"/>
        </w:rPr>
        <w:t xml:space="preserve"> zamówienia</w:t>
      </w:r>
    </w:p>
    <w:p w14:paraId="1C9A23C7" w14:textId="752A255E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31EC96B5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</w:t>
      </w:r>
      <w:r w:rsidR="008A551C">
        <w:rPr>
          <w:rFonts w:asciiTheme="majorHAnsi" w:hAnsiTheme="majorHAnsi" w:cstheme="majorBidi"/>
          <w:b/>
          <w:lang w:eastAsia="en-US"/>
        </w:rPr>
        <w:t xml:space="preserve">sobu obliczenia ceny 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54454ED1" w:rsidR="00031C5D" w:rsidRPr="009F61CD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  <w:r w:rsidR="009F61CD">
        <w:rPr>
          <w:rFonts w:asciiTheme="majorHAnsi" w:hAnsiTheme="majorHAnsi" w:cstheme="majorBidi"/>
          <w:b/>
          <w:lang w:eastAsia="en-US"/>
        </w:rPr>
        <w:t xml:space="preserve">. </w:t>
      </w:r>
      <w:r w:rsidR="009F61CD" w:rsidRPr="00202A74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 xml:space="preserve">Zabezpieczenie należytego wykonania umowy </w:t>
      </w:r>
    </w:p>
    <w:p w14:paraId="5CD088D8" w14:textId="15CCE24B" w:rsidR="007B6AA5" w:rsidRPr="00202A74" w:rsidRDefault="00031C5D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202A74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8760A9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1C4F13" w:rsidRDefault="00202A74" w:rsidP="001C4F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645876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645876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645876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>WZ,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4E724944" w14:textId="16749957" w:rsidR="0039694A" w:rsidRPr="001C4F13" w:rsidRDefault="00202A74" w:rsidP="0039694A">
      <w:pPr>
        <w:autoSpaceDE w:val="0"/>
        <w:autoSpaceDN w:val="0"/>
        <w:spacing w:before="120" w:after="120"/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C4F13">
        <w:rPr>
          <w:rFonts w:asciiTheme="majorHAnsi" w:eastAsiaTheme="majorEastAsia" w:hAnsiTheme="majorHAnsi" w:cstheme="majorBidi"/>
          <w:lang w:eastAsia="en-US"/>
        </w:rPr>
        <w:t xml:space="preserve">oraz na podstawie art. 109 ust. 1 ustawy </w:t>
      </w:r>
      <w:proofErr w:type="spellStart"/>
      <w:r w:rsidR="001C4F13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23B97">
        <w:rPr>
          <w:rFonts w:asciiTheme="majorHAnsi" w:eastAsiaTheme="majorEastAsia" w:hAnsiTheme="majorHAnsi" w:cstheme="majorBidi"/>
          <w:lang w:eastAsia="en-US"/>
        </w:rPr>
        <w:t>,</w:t>
      </w:r>
      <w:r w:rsidR="0039694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9694A" w:rsidRPr="0000075A">
        <w:t>oraz na podstawie</w:t>
      </w:r>
      <w:r w:rsidR="0039694A" w:rsidRPr="0000075A">
        <w:rPr>
          <w:b/>
          <w:color w:val="FF0000"/>
        </w:rPr>
        <w:t xml:space="preserve"> </w:t>
      </w:r>
      <w:r w:rsidR="0039694A" w:rsidRPr="0000075A">
        <w:rPr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="004E453D">
        <w:rPr>
          <w:bCs/>
        </w:rPr>
        <w:t xml:space="preserve"> oraz na podstawie </w:t>
      </w:r>
      <w:r w:rsidR="004E453D" w:rsidRPr="00261D32">
        <w:rPr>
          <w:rFonts w:asciiTheme="majorHAnsi" w:hAnsiTheme="majorHAnsi" w:cs="Arial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</w:t>
      </w:r>
    </w:p>
    <w:p w14:paraId="41C80905" w14:textId="22E0A728" w:rsidR="00B07F86" w:rsidRPr="00202A74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lastRenderedPageBreak/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00EE185F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1C4F13">
        <w:rPr>
          <w:rFonts w:asciiTheme="majorHAnsi" w:eastAsiaTheme="majorEastAsia" w:hAnsiTheme="majorHAnsi" w:cstheme="majorBidi"/>
          <w:lang w:eastAsia="en-US"/>
        </w:rPr>
        <w:t>109 ust. 1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202A74">
        <w:rPr>
          <w:rFonts w:asciiTheme="majorHAnsi" w:eastAsiaTheme="majorEastAsia" w:hAnsiTheme="majorHAnsi" w:cstheme="majorBidi"/>
          <w:lang w:eastAsia="en-US"/>
        </w:rPr>
        <w:t>zadań</w:t>
      </w:r>
      <w:r w:rsidR="00BC7FA1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462F0526" w:rsidR="00A71B26" w:rsidRPr="00334AD3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pod adresem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10" w:history="1">
        <w:r w:rsidR="00C85296" w:rsidRPr="00C85296">
          <w:rPr>
            <w:rStyle w:val="Hipercze"/>
            <w:rFonts w:asciiTheme="majorHAnsi" w:hAnsiTheme="majorHAnsi" w:cs="Open Sans"/>
            <w:color w:val="23527C"/>
            <w:shd w:val="clear" w:color="auto" w:fill="FFFFFF"/>
          </w:rPr>
          <w:t>https://platformazakupowa.pl/transakcja/882885</w:t>
        </w:r>
      </w:hyperlink>
      <w:r w:rsidR="00200569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6FD22B91" w:rsidR="00667596" w:rsidRPr="00202A74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324D72" w:rsidRPr="00200569">
        <w:rPr>
          <w:rFonts w:asciiTheme="majorHAnsi" w:eastAsiaTheme="majorEastAsia" w:hAnsiTheme="majorHAnsi" w:cstheme="majorBidi"/>
          <w:i/>
          <w:strike/>
          <w:lang w:eastAsia="en-US"/>
        </w:rPr>
        <w:t>przewiduje obowiązek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26209A8" w14:textId="77777777" w:rsidR="00A71B26" w:rsidRDefault="00A71B26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2EF8F27" w14:textId="77777777" w:rsidR="004B7818" w:rsidRDefault="004B7818" w:rsidP="004B781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A71B26">
        <w:rPr>
          <w:rFonts w:asciiTheme="majorHAnsi" w:eastAsiaTheme="majorEastAsia" w:hAnsiTheme="majorHAnsi" w:cstheme="majorBidi"/>
          <w:iCs/>
          <w:lang w:eastAsia="en-US"/>
        </w:rPr>
        <w:t>Powody niedokonania podziału:</w:t>
      </w:r>
    </w:p>
    <w:p w14:paraId="0B53804C" w14:textId="77777777" w:rsidR="004B7818" w:rsidRDefault="004B7818" w:rsidP="004B781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</w:p>
    <w:p w14:paraId="1D6D8EC5" w14:textId="7A03A176" w:rsidR="004B7818" w:rsidRPr="004B7818" w:rsidRDefault="004B7818" w:rsidP="004B7818">
      <w:pPr>
        <w:spacing w:line="276" w:lineRule="auto"/>
        <w:contextualSpacing/>
        <w:jc w:val="both"/>
        <w:rPr>
          <w:rFonts w:ascii="Cambria" w:hAnsi="Cambria"/>
        </w:rPr>
      </w:pPr>
      <w:r w:rsidRPr="004B7818">
        <w:rPr>
          <w:rFonts w:ascii="Cambria" w:hAnsi="Cambria"/>
        </w:rPr>
        <w:t xml:space="preserve">W celu uzyskania możliwie dużego wolumenu kupowanej energii, przekładającego się na możliwą do uzyskania niższą cenę, zamawiający stosuje zakupy grupowe. W jednym postępowaniu kupowana jest </w:t>
      </w:r>
      <w:r w:rsidR="00087BAE">
        <w:rPr>
          <w:rFonts w:ascii="Cambria" w:hAnsi="Cambria"/>
        </w:rPr>
        <w:t>gaz</w:t>
      </w:r>
      <w:r w:rsidRPr="004B7818">
        <w:rPr>
          <w:rFonts w:ascii="Cambria" w:hAnsi="Cambria"/>
        </w:rPr>
        <w:t xml:space="preserve"> dla Gminy, nadzorowanych przez nią jednostek organizacyjnych (publiczne szkoły podstawowe i przedszkola, Ośrodek Kultury, </w:t>
      </w:r>
      <w:r w:rsidRPr="004B7818">
        <w:rPr>
          <w:rFonts w:ascii="Cambria" w:hAnsi="Cambria"/>
        </w:rPr>
        <w:lastRenderedPageBreak/>
        <w:t xml:space="preserve">Biblioteka Publiczna, Ośrodek Sportu i Rekreacji, </w:t>
      </w:r>
      <w:r w:rsidR="00067AD3">
        <w:rPr>
          <w:rFonts w:ascii="Cambria" w:hAnsi="Cambria"/>
        </w:rPr>
        <w:t>Zakład Gospodarki Komunalnej Sp. z o.o.</w:t>
      </w:r>
      <w:r w:rsidRPr="004B7818">
        <w:rPr>
          <w:rFonts w:ascii="Cambria" w:hAnsi="Cambria"/>
        </w:rPr>
        <w:t>)</w:t>
      </w:r>
      <w:r w:rsidR="00067221">
        <w:rPr>
          <w:rFonts w:ascii="Cambria" w:hAnsi="Cambria"/>
        </w:rPr>
        <w:t>.</w:t>
      </w:r>
    </w:p>
    <w:p w14:paraId="45E536B8" w14:textId="3EB75840" w:rsidR="00871077" w:rsidRPr="004B7818" w:rsidRDefault="004B7818" w:rsidP="00871077">
      <w:pPr>
        <w:pStyle w:val="pkt"/>
        <w:spacing w:after="0" w:line="276" w:lineRule="auto"/>
        <w:ind w:left="0" w:firstLine="0"/>
        <w:rPr>
          <w:rFonts w:ascii="Cambria" w:hAnsi="Cambria"/>
          <w:iCs/>
          <w:szCs w:val="24"/>
        </w:rPr>
      </w:pPr>
      <w:r w:rsidRPr="004B7818">
        <w:rPr>
          <w:rFonts w:ascii="Cambria" w:hAnsi="Cambria"/>
          <w:bCs/>
          <w:szCs w:val="24"/>
        </w:rPr>
        <w:t>Z</w:t>
      </w:r>
      <w:r w:rsidR="00871077" w:rsidRPr="004B7818">
        <w:rPr>
          <w:rFonts w:ascii="Cambria" w:hAnsi="Cambria"/>
          <w:bCs/>
          <w:szCs w:val="24"/>
        </w:rPr>
        <w:t xml:space="preserve">amówienie, udzielane w całości, jest dostosowane do potrzeb małych i średnich przedsiębiorstw w rozumieniu załącznika I do rozporządzenia Komisji (UE) nr 651/2014 z dnia 17 czerwca 2014 r. </w:t>
      </w:r>
    </w:p>
    <w:p w14:paraId="510DF3FD" w14:textId="58304618" w:rsidR="00623379" w:rsidRPr="00BC4C34" w:rsidRDefault="00623379" w:rsidP="00DB1C9E">
      <w:pPr>
        <w:spacing w:line="276" w:lineRule="auto"/>
        <w:contextualSpacing/>
        <w:jc w:val="both"/>
        <w:rPr>
          <w:rFonts w:asciiTheme="majorHAnsi" w:hAnsiTheme="majorHAnsi"/>
          <w:color w:val="FF0000"/>
        </w:rPr>
      </w:pPr>
    </w:p>
    <w:p w14:paraId="2DDA5142" w14:textId="03DCBB4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BD34FE8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4CCD2EFC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B31FAB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202A74" w:rsidRDefault="007B6AA5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EA7D77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202A74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2D81893C" w14:textId="7CF03E8B" w:rsidR="009050E2" w:rsidRPr="00202A74" w:rsidRDefault="00A71B26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AA17FE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202A74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FA0E3EA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D41BC1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20B73F35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82D7F3A" w:rsidR="00C75797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202A74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202A74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3AE2171D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6EC9D694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22BD8C48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A3A27F" w14:textId="0902518F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51C722CE" w14:textId="77777777" w:rsidR="00324D72" w:rsidRPr="00202A74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AEDD42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5EB0FB0A" w:rsidR="00FE361A" w:rsidRPr="00202A74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384A46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D1F78AA" w14:textId="77777777" w:rsidR="00F11FA1" w:rsidRPr="00202A74" w:rsidRDefault="00F11FA1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Default="00581F7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27DEEAC" w14:textId="3709F9C1" w:rsidR="009C4E6B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C4E6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(Dz. U. 20</w:t>
      </w:r>
      <w:r w:rsidR="002C3BD8">
        <w:rPr>
          <w:rFonts w:asciiTheme="majorHAnsi" w:hAnsiTheme="majorHAnsi"/>
          <w:color w:val="000000"/>
          <w:sz w:val="22"/>
          <w:szCs w:val="22"/>
        </w:rPr>
        <w:t>2</w:t>
      </w:r>
      <w:r w:rsidR="00706D90">
        <w:rPr>
          <w:rFonts w:asciiTheme="majorHAnsi" w:hAnsiTheme="majorHAnsi"/>
          <w:color w:val="000000"/>
          <w:sz w:val="22"/>
          <w:szCs w:val="22"/>
        </w:rPr>
        <w:t>2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.</w:t>
      </w:r>
      <w:r w:rsidR="00706D9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poz. </w:t>
      </w:r>
      <w:r w:rsidR="00706D90">
        <w:rPr>
          <w:rFonts w:asciiTheme="majorHAnsi" w:hAnsiTheme="majorHAnsi"/>
          <w:color w:val="000000"/>
          <w:sz w:val="22"/>
          <w:szCs w:val="22"/>
        </w:rPr>
        <w:t xml:space="preserve">1710 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z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późn</w:t>
      </w:r>
      <w:proofErr w:type="spellEnd"/>
      <w:r w:rsidR="002C3BD8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zm</w:t>
      </w:r>
      <w:proofErr w:type="spellEnd"/>
      <w:r w:rsidR="009C4E6B" w:rsidRPr="009C4E6B">
        <w:rPr>
          <w:rFonts w:asciiTheme="majorHAnsi" w:hAnsiTheme="majorHAnsi"/>
          <w:color w:val="000000"/>
          <w:sz w:val="22"/>
          <w:szCs w:val="22"/>
        </w:rPr>
        <w:t>), przysługują środki ochrony prawnej w postaci odwołania i skargi do sądu, na zasadach określonych w Dziale IX tej ustawy (art. 506 – 576).</w:t>
      </w:r>
    </w:p>
    <w:p w14:paraId="1F196B3C" w14:textId="0EC324DC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 xml:space="preserve">Środki ochrony prawnej wobec ogłoszenia o zamówieniu oraz dokumentów zamówienia przysługują również organizacjom wpisanym na listę, o której mowa w art.  469 pkt 15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oraz Rzecznikowi Małych i Średnich Przedsiębiorców.</w:t>
      </w:r>
    </w:p>
    <w:p w14:paraId="2D339A8A" w14:textId="46D21E60" w:rsidR="00666361" w:rsidRPr="006B3223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3. </w:t>
      </w:r>
      <w:r w:rsidRPr="006B3223">
        <w:rPr>
          <w:rFonts w:ascii="Cambria" w:hAnsi="Cambria"/>
          <w:spacing w:val="4"/>
          <w:sz w:val="22"/>
          <w:szCs w:val="22"/>
        </w:rPr>
        <w:t>Odwołanie przysługuje na:</w:t>
      </w:r>
    </w:p>
    <w:p w14:paraId="2FBC6D63" w14:textId="77777777" w:rsidR="00666361" w:rsidRPr="006B3223" w:rsidRDefault="00666361" w:rsidP="00CB4A80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niezgodną z przepisami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czynność Zamawiającego, podjętą w postępowaniu o udzielenie zamówienia w tym na projektowane postanowienia umowy;</w:t>
      </w:r>
    </w:p>
    <w:p w14:paraId="6ABD2CDA" w14:textId="77777777" w:rsidR="00666361" w:rsidRPr="006B3223" w:rsidRDefault="00666361" w:rsidP="00CB4A80">
      <w:pPr>
        <w:numPr>
          <w:ilvl w:val="0"/>
          <w:numId w:val="35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zaniechanie czynności w postępowaniu o udzieleniu zamówienia, do której Zamawiający był zobowiązany na podstawie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.</w:t>
      </w:r>
    </w:p>
    <w:p w14:paraId="766EA8BE" w14:textId="51BC0F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4. </w:t>
      </w:r>
      <w:r w:rsidRPr="006B3223">
        <w:rPr>
          <w:rFonts w:ascii="Cambria" w:hAnsi="Cambria"/>
          <w:spacing w:val="4"/>
          <w:sz w:val="22"/>
          <w:szCs w:val="22"/>
        </w:rPr>
        <w:t>Odwołanie zawiera:</w:t>
      </w:r>
    </w:p>
    <w:p w14:paraId="0E4C8367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6B3223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5. </w:t>
      </w:r>
      <w:r w:rsidRPr="006B3223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lastRenderedPageBreak/>
        <w:t xml:space="preserve">6.      </w:t>
      </w:r>
      <w:r w:rsidRPr="006B3223">
        <w:rPr>
          <w:rFonts w:ascii="Cambria" w:hAnsi="Cambria"/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6CC999D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7.    </w:t>
      </w:r>
      <w:r w:rsidRPr="006B3223">
        <w:rPr>
          <w:rFonts w:ascii="Cambria" w:hAnsi="Cambria"/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              </w:t>
      </w:r>
      <w:r w:rsidRPr="006B3223">
        <w:rPr>
          <w:rFonts w:ascii="Cambria" w:hAnsi="Cambria"/>
          <w:spacing w:val="4"/>
          <w:sz w:val="22"/>
          <w:szCs w:val="22"/>
        </w:rPr>
        <w:t>Odwołanie wnosi się w terminach:</w:t>
      </w:r>
    </w:p>
    <w:p w14:paraId="63B43274" w14:textId="64A11E10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>.1.</w:t>
      </w:r>
      <w:r w:rsidRPr="006B3223">
        <w:rPr>
          <w:rFonts w:ascii="Cambria" w:hAnsi="Cambria"/>
          <w:sz w:val="22"/>
          <w:szCs w:val="22"/>
        </w:rPr>
        <w:t xml:space="preserve"> </w:t>
      </w:r>
      <w:r w:rsidRPr="006B3223">
        <w:rPr>
          <w:rFonts w:ascii="Cambria" w:hAnsi="Cambria"/>
          <w:sz w:val="22"/>
          <w:szCs w:val="22"/>
        </w:rPr>
        <w:tab/>
      </w:r>
      <w:r w:rsidRPr="006B3223">
        <w:rPr>
          <w:rFonts w:ascii="Cambria" w:hAnsi="Cambria"/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8.</w:t>
      </w:r>
      <w:r w:rsidRPr="006B3223"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14ECF679" w14:textId="1EC5CDFF" w:rsidR="00666361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 xml:space="preserve">.3. </w:t>
      </w:r>
      <w:r w:rsidRPr="006B3223">
        <w:rPr>
          <w:rFonts w:ascii="Cambria" w:hAnsi="Cambria"/>
          <w:spacing w:val="4"/>
          <w:sz w:val="22"/>
          <w:szCs w:val="22"/>
        </w:rPr>
        <w:tab/>
        <w:t>Odwołanie w przypadka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ch innych niż określone w pkt.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.1. i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>.2.</w:t>
      </w:r>
      <w:r w:rsidR="002B6C13"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047D300B" w14:textId="77777777" w:rsidR="00666361" w:rsidRPr="006B3223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</w:p>
    <w:p w14:paraId="61B84AF5" w14:textId="5EBAE2C5" w:rsidR="00666361" w:rsidRPr="006B3223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8.4. </w:t>
      </w:r>
      <w:r w:rsidRPr="006B3223">
        <w:rPr>
          <w:rFonts w:ascii="Cambria" w:hAnsi="Cambria"/>
          <w:spacing w:val="4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76209262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1)</w:t>
      </w:r>
      <w:r w:rsidRPr="006B3223">
        <w:rPr>
          <w:rFonts w:ascii="Cambria" w:hAnsi="Cambria"/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2)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6B3223">
        <w:rPr>
          <w:rFonts w:ascii="Cambria" w:hAnsi="Cambria"/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9.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Na orzeczenie Krajowej Izby Odwoławczej oraz postanowienie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, stronom oraz uczestnikom postępowania odwoławczego przysługuje skarga do sądu.</w:t>
      </w:r>
    </w:p>
    <w:p w14:paraId="7ACF9147" w14:textId="476722AD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10.</w:t>
      </w:r>
      <w:r w:rsidRPr="006B3223">
        <w:rPr>
          <w:rFonts w:ascii="Cambria" w:hAnsi="Cambria"/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1E3E78">
        <w:rPr>
          <w:rFonts w:ascii="Cambria" w:hAnsi="Cambria"/>
          <w:spacing w:val="4"/>
          <w:sz w:val="22"/>
          <w:szCs w:val="22"/>
        </w:rPr>
        <w:t>11.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6B3223">
        <w:rPr>
          <w:rFonts w:ascii="Cambria" w:hAnsi="Cambria"/>
          <w:spacing w:val="4"/>
          <w:sz w:val="22"/>
          <w:szCs w:val="22"/>
          <w:vertAlign w:val="superscript"/>
        </w:rPr>
        <w:footnoteReference w:id="2"/>
      </w:r>
      <w:r w:rsidRPr="006B3223">
        <w:rPr>
          <w:rFonts w:ascii="Cambria" w:hAnsi="Cambria"/>
          <w:spacing w:val="4"/>
          <w:sz w:val="22"/>
          <w:szCs w:val="22"/>
        </w:rPr>
        <w:t xml:space="preserve"> jest równoznaczne z jej wniesieniem.</w:t>
      </w:r>
    </w:p>
    <w:p w14:paraId="137F8250" w14:textId="0B64D9B1" w:rsidR="002E07C3" w:rsidRPr="00F11FA1" w:rsidRDefault="00666361" w:rsidP="00F11FA1">
      <w:pPr>
        <w:spacing w:before="120" w:after="120"/>
        <w:ind w:left="705" w:hanging="705"/>
        <w:jc w:val="both"/>
        <w:rPr>
          <w:rFonts w:ascii="Cambria" w:hAnsi="Cambria" w:cs="Verdana"/>
          <w:sz w:val="22"/>
          <w:szCs w:val="22"/>
        </w:rPr>
      </w:pPr>
      <w:r w:rsidRPr="006B3223">
        <w:rPr>
          <w:rFonts w:ascii="Cambria" w:hAnsi="Cambria" w:cs="Verdana"/>
          <w:sz w:val="22"/>
          <w:szCs w:val="22"/>
        </w:rPr>
        <w:t>12.</w:t>
      </w:r>
      <w:r w:rsidRPr="006B3223">
        <w:rPr>
          <w:rFonts w:ascii="Cambria" w:hAnsi="Cambria" w:cs="Verdana"/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F791160" w14:textId="77777777" w:rsidR="002E07C3" w:rsidRPr="009C4E6B" w:rsidRDefault="002E07C3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</w:p>
    <w:p w14:paraId="143A20AB" w14:textId="77777777" w:rsidR="009C4E6B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27 kwietnia 2016 r. w sprawie ochrony osób </w:t>
      </w: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>fizycznych w związku z przetwarzaniem danych osobowych i w sprawie swobodnego przepływu takich danych oraz uchylenia dyrektywy 95/46/WE (ogólne rozporządzenie o ochronie danych) (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. UE L 119 z 4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202A74">
        <w:rPr>
          <w:rFonts w:asciiTheme="majorHAnsi" w:eastAsiaTheme="majorEastAsia" w:hAnsiTheme="majorHAnsi" w:cstheme="majorBidi"/>
          <w:lang w:eastAsia="en-US"/>
        </w:rPr>
        <w:t>2016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202A74">
        <w:rPr>
          <w:rFonts w:asciiTheme="majorHAnsi" w:eastAsiaTheme="majorEastAsia" w:hAnsiTheme="majorHAnsi" w:cstheme="majorBidi"/>
          <w:lang w:eastAsia="en-US"/>
        </w:rPr>
        <w:t>)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202A74">
        <w:rPr>
          <w:rFonts w:asciiTheme="majorHAnsi" w:eastAsiaTheme="majorEastAsia" w:hAnsiTheme="majorHAnsi" w:cstheme="majorBidi"/>
          <w:lang w:eastAsia="en-US"/>
        </w:rPr>
        <w:t>dalej</w:t>
      </w:r>
      <w:r w:rsidR="00E908AE">
        <w:rPr>
          <w:rFonts w:asciiTheme="majorHAnsi" w:eastAsiaTheme="majorEastAsia" w:hAnsiTheme="majorHAnsi" w:cstheme="majorBidi"/>
          <w:lang w:eastAsia="en-US"/>
        </w:rPr>
        <w:t>: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ykonawcę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20B44484" w14:textId="6E7E4124" w:rsidR="009C4E6B" w:rsidRPr="00C739B0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E908AE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ykonawcy przetwarzane będą na podstawie art. 6 ust. 1 lit. c RODO w celu związanym z przedmiotowym postępowaniem o udzielenie zamówienia publicznego </w:t>
      </w:r>
      <w:proofErr w:type="spellStart"/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pn</w:t>
      </w:r>
      <w:proofErr w:type="spellEnd"/>
      <w:r w:rsidR="00C739B0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: </w:t>
      </w:r>
      <w:r w:rsidR="00087BAE">
        <w:rPr>
          <w:rFonts w:ascii="Cambria" w:hAnsi="Cambria"/>
          <w:b/>
          <w:color w:val="000000"/>
          <w:sz w:val="22"/>
          <w:szCs w:val="22"/>
        </w:rPr>
        <w:t>D</w:t>
      </w:r>
      <w:r w:rsidR="00C739B0" w:rsidRPr="00C739B0">
        <w:rPr>
          <w:rFonts w:ascii="Cambria" w:hAnsi="Cambria"/>
          <w:b/>
          <w:color w:val="000000"/>
          <w:sz w:val="22"/>
          <w:szCs w:val="22"/>
        </w:rPr>
        <w:t xml:space="preserve">ostawa </w:t>
      </w:r>
      <w:r w:rsidR="00087BAE">
        <w:rPr>
          <w:rFonts w:ascii="Cambria" w:hAnsi="Cambria"/>
          <w:b/>
          <w:color w:val="000000"/>
          <w:sz w:val="22"/>
          <w:szCs w:val="22"/>
        </w:rPr>
        <w:t xml:space="preserve">gazu </w:t>
      </w:r>
      <w:r w:rsidR="00C739B0" w:rsidRPr="00C739B0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013057">
        <w:rPr>
          <w:rFonts w:ascii="Cambria" w:hAnsi="Cambria"/>
          <w:b/>
          <w:color w:val="000000"/>
          <w:sz w:val="22"/>
          <w:szCs w:val="22"/>
        </w:rPr>
        <w:t xml:space="preserve">i </w:t>
      </w:r>
      <w:r w:rsidR="00C739B0" w:rsidRPr="00C739B0">
        <w:rPr>
          <w:rFonts w:ascii="Cambria" w:hAnsi="Cambria"/>
          <w:b/>
          <w:color w:val="000000"/>
          <w:sz w:val="22"/>
          <w:szCs w:val="22"/>
        </w:rPr>
        <w:t>usługi dystrybucji dla obiektów Gminy Grodzisk Mazowiecki</w:t>
      </w:r>
      <w:r w:rsidR="00C739B0" w:rsidRPr="00C739B0"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  <w:t xml:space="preserve">, </w:t>
      </w:r>
      <w:r w:rsidR="00510ED7" w:rsidRPr="00C739B0">
        <w:rPr>
          <w:rFonts w:ascii="Cambria" w:hAnsi="Cambria"/>
          <w:b/>
          <w:bCs/>
          <w:color w:val="000000" w:themeColor="text1"/>
          <w:sz w:val="22"/>
          <w:szCs w:val="22"/>
        </w:rPr>
        <w:t>ZP.271</w:t>
      </w:r>
      <w:r w:rsidR="004F7AA2" w:rsidRPr="00C739B0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612BA8">
        <w:rPr>
          <w:rFonts w:ascii="Cambria" w:hAnsi="Cambria"/>
          <w:b/>
          <w:bCs/>
          <w:color w:val="000000" w:themeColor="text1"/>
          <w:sz w:val="22"/>
          <w:szCs w:val="22"/>
        </w:rPr>
        <w:t>1</w:t>
      </w:r>
      <w:r w:rsidR="00940F24">
        <w:rPr>
          <w:rFonts w:ascii="Cambria" w:hAnsi="Cambria"/>
          <w:b/>
          <w:bCs/>
          <w:color w:val="000000" w:themeColor="text1"/>
          <w:sz w:val="22"/>
          <w:szCs w:val="22"/>
        </w:rPr>
        <w:t>7</w:t>
      </w:r>
      <w:r w:rsidR="00C739B0" w:rsidRPr="00C739B0">
        <w:rPr>
          <w:rFonts w:ascii="Cambria" w:hAnsi="Cambria"/>
          <w:b/>
          <w:bCs/>
          <w:color w:val="000000" w:themeColor="text1"/>
          <w:sz w:val="22"/>
          <w:szCs w:val="22"/>
        </w:rPr>
        <w:t>.202</w:t>
      </w:r>
      <w:r w:rsidR="003C2E34">
        <w:rPr>
          <w:rFonts w:ascii="Cambria" w:hAnsi="Cambria"/>
          <w:b/>
          <w:bCs/>
          <w:color w:val="000000" w:themeColor="text1"/>
          <w:sz w:val="22"/>
          <w:szCs w:val="22"/>
        </w:rPr>
        <w:t>4.</w:t>
      </w:r>
    </w:p>
    <w:p w14:paraId="2D06D68E" w14:textId="05B7A87D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Odbiorcami przekazanych przez </w:t>
      </w:r>
      <w:r w:rsidR="00E908AE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ykonawcę danych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osobowych będą osoby lub podmioty, którym udostępniona zostanie dokumentacja postępowania </w:t>
      </w:r>
      <w:r w:rsidR="00E908AE">
        <w:rPr>
          <w:rFonts w:asciiTheme="majorHAnsi" w:eastAsiaTheme="majorEastAsia" w:hAnsiTheme="majorHAnsi" w:cstheme="majorBidi"/>
          <w:lang w:eastAsia="en-US"/>
        </w:rPr>
        <w:t>zgodnie 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>
        <w:rPr>
          <w:rFonts w:asciiTheme="majorHAnsi" w:eastAsiaTheme="majorEastAsia" w:hAnsiTheme="majorHAnsi" w:cstheme="majorBidi"/>
          <w:lang w:eastAsia="en-US"/>
        </w:rPr>
        <w:t>74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ykonawcy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>
        <w:rPr>
          <w:rFonts w:asciiTheme="majorHAnsi" w:eastAsiaTheme="majorEastAsia" w:hAnsiTheme="majorHAnsi" w:cstheme="majorBidi"/>
          <w:lang w:eastAsia="en-US"/>
        </w:rPr>
        <w:t>. J</w:t>
      </w:r>
      <w:r w:rsidRPr="00202A74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6B3223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E3E78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1E3E78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B352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B352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773586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AA27E9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621EA2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6B322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6B3223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6B3223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6B3223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>
        <w:rPr>
          <w:rFonts w:asciiTheme="majorHAnsi" w:eastAsiaTheme="majorEastAsia" w:hAnsiTheme="majorHAnsi" w:cstheme="majorBidi"/>
          <w:lang w:eastAsia="en-US"/>
        </w:rPr>
        <w:t>Należą 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nich 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E908AE">
        <w:rPr>
          <w:rFonts w:asciiTheme="majorHAnsi" w:eastAsiaTheme="majorEastAsia" w:hAnsiTheme="majorHAnsi" w:cstheme="majorBidi"/>
          <w:lang w:eastAsia="en-US"/>
        </w:rPr>
        <w:t>i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 xml:space="preserve"> informacyjn</w:t>
      </w:r>
      <w:r w:rsidR="00E908AE">
        <w:rPr>
          <w:rFonts w:asciiTheme="majorHAnsi" w:eastAsiaTheme="majorEastAsia" w:hAnsiTheme="majorHAnsi" w:cstheme="majorBidi"/>
          <w:lang w:eastAsia="en-US"/>
        </w:rPr>
        <w:t>e z</w:t>
      </w:r>
      <w:r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202A74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ającego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E908AE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202A74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>
        <w:rPr>
          <w:rFonts w:asciiTheme="majorHAnsi" w:eastAsiaTheme="majorEastAsia" w:hAnsiTheme="majorHAnsi" w:cstheme="majorBidi"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E908AE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202A74" w:rsidRDefault="009303A8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>
        <w:rPr>
          <w:rFonts w:asciiTheme="majorHAnsi" w:eastAsiaTheme="majorEastAsia" w:hAnsiTheme="majorHAnsi" w:cstheme="majorBidi"/>
          <w:lang w:eastAsia="en-US"/>
        </w:rPr>
        <w:t>tych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</w:t>
      </w: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202A74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>
        <w:rPr>
          <w:rFonts w:asciiTheme="majorHAnsi" w:eastAsiaTheme="majorEastAsia" w:hAnsiTheme="majorHAnsi" w:cstheme="majorBidi"/>
          <w:lang w:eastAsia="en-US"/>
        </w:rPr>
        <w:t>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202A74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202A74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202A74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202A74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24919330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</w:t>
      </w:r>
      <w:r w:rsidR="00510ED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</w:t>
      </w:r>
      <w:proofErr w:type="spellStart"/>
      <w:r w:rsidR="00612BA8">
        <w:rPr>
          <w:rFonts w:asciiTheme="majorHAnsi" w:hAnsiTheme="majorHAnsi" w:cstheme="majorBidi"/>
          <w:b/>
          <w:highlight w:val="lightGray"/>
          <w:lang w:eastAsia="en-US"/>
        </w:rPr>
        <w:t>t.j</w:t>
      </w:r>
      <w:proofErr w:type="spellEnd"/>
      <w:r w:rsidR="00612BA8">
        <w:rPr>
          <w:rFonts w:asciiTheme="majorHAnsi" w:hAnsiTheme="majorHAnsi" w:cstheme="majorBidi"/>
          <w:b/>
          <w:highlight w:val="lightGray"/>
          <w:lang w:eastAsia="en-US"/>
        </w:rPr>
        <w:t xml:space="preserve">.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Dz.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20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2</w:t>
      </w:r>
      <w:r w:rsidR="00940F24">
        <w:rPr>
          <w:rFonts w:asciiTheme="majorHAnsi" w:hAnsiTheme="majorHAnsi" w:cstheme="majorBidi"/>
          <w:b/>
          <w:highlight w:val="lightGray"/>
          <w:lang w:eastAsia="en-US"/>
        </w:rPr>
        <w:t>3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 poz. 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1</w:t>
      </w:r>
      <w:r w:rsidR="00940F24">
        <w:rPr>
          <w:rFonts w:asciiTheme="majorHAnsi" w:hAnsiTheme="majorHAnsi" w:cstheme="majorBidi"/>
          <w:b/>
          <w:highlight w:val="lightGray"/>
          <w:lang w:eastAsia="en-US"/>
        </w:rPr>
        <w:t>605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202A74" w:rsidRDefault="0092601B" w:rsidP="00CB4A80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F30A973" w14:textId="62195188" w:rsidR="00F66C00" w:rsidRDefault="00F66C00" w:rsidP="00F66C0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23FEC1" w14:textId="6A8D75E0" w:rsidR="00D21771" w:rsidRPr="00CD08CF" w:rsidRDefault="00D21771" w:rsidP="00D21771">
      <w:pPr>
        <w:tabs>
          <w:tab w:val="left" w:pos="19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CD08CF">
        <w:rPr>
          <w:rFonts w:asciiTheme="majorHAnsi" w:hAnsiTheme="majorHAnsi" w:cs="Arial"/>
          <w:color w:val="000000"/>
          <w:sz w:val="22"/>
          <w:szCs w:val="22"/>
        </w:rPr>
        <w:t>1. Przedmiotem zamówienia jest dostaw</w:t>
      </w:r>
      <w:r w:rsidR="00612BA8" w:rsidRPr="00CD08CF">
        <w:rPr>
          <w:rFonts w:asciiTheme="majorHAnsi" w:hAnsiTheme="majorHAnsi" w:cs="Arial"/>
          <w:color w:val="000000"/>
          <w:sz w:val="22"/>
          <w:szCs w:val="22"/>
        </w:rPr>
        <w:t>ę gazu i</w:t>
      </w:r>
      <w:r w:rsidRPr="00CD08CF">
        <w:rPr>
          <w:rFonts w:asciiTheme="majorHAnsi" w:hAnsiTheme="majorHAnsi" w:cs="Arial"/>
          <w:color w:val="000000"/>
          <w:sz w:val="22"/>
          <w:szCs w:val="22"/>
        </w:rPr>
        <w:t xml:space="preserve"> usługi dystrybucji dla obiektów Gminy Grodzisk Mazowiecki.</w:t>
      </w:r>
    </w:p>
    <w:p w14:paraId="03F10B0F" w14:textId="77777777" w:rsidR="00D21771" w:rsidRPr="00CD08CF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5141E2DD" w14:textId="01B807D6" w:rsidR="00D21771" w:rsidRPr="00CD08CF" w:rsidRDefault="00D21771" w:rsidP="00D21771">
      <w:pPr>
        <w:suppressAutoHyphens/>
        <w:autoSpaceDN w:val="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CD08CF">
        <w:rPr>
          <w:rFonts w:asciiTheme="majorHAnsi" w:hAnsiTheme="majorHAnsi" w:cstheme="minorHAnsi"/>
          <w:b/>
          <w:bCs/>
          <w:sz w:val="22"/>
          <w:szCs w:val="22"/>
        </w:rPr>
        <w:t xml:space="preserve">Zamawiający, w ramach prowadzonego postępowania o udzielenie zamówienia publicznego, działa na podstawie przepisu art. 37 ust. 2 ustawy </w:t>
      </w:r>
      <w:proofErr w:type="spellStart"/>
      <w:r w:rsidRPr="00CD08CF">
        <w:rPr>
          <w:rFonts w:asciiTheme="majorHAnsi" w:hAnsiTheme="majorHAnsi" w:cstheme="minorHAnsi"/>
          <w:b/>
          <w:bCs/>
          <w:sz w:val="22"/>
          <w:szCs w:val="22"/>
        </w:rPr>
        <w:t>Pzp</w:t>
      </w:r>
      <w:proofErr w:type="spellEnd"/>
      <w:r w:rsidRPr="00CD08CF">
        <w:rPr>
          <w:rFonts w:asciiTheme="majorHAnsi" w:hAnsiTheme="majorHAnsi" w:cstheme="minorHAnsi"/>
          <w:b/>
          <w:bCs/>
          <w:sz w:val="22"/>
          <w:szCs w:val="22"/>
        </w:rPr>
        <w:t xml:space="preserve"> w imieniu i na rzecz jednostek organizacyjnych Gminy Grodzisk Mazowiecki wskazanych w dokumentacji postępowania.</w:t>
      </w:r>
    </w:p>
    <w:p w14:paraId="67A91CC3" w14:textId="77777777" w:rsidR="00D21771" w:rsidRPr="00CD08CF" w:rsidRDefault="00D21771" w:rsidP="00D21771">
      <w:pPr>
        <w:suppressAutoHyphens/>
        <w:autoSpaceDN w:val="0"/>
        <w:jc w:val="both"/>
        <w:rPr>
          <w:rFonts w:asciiTheme="majorHAnsi" w:hAnsiTheme="majorHAnsi" w:cstheme="minorHAnsi"/>
          <w:sz w:val="22"/>
          <w:szCs w:val="22"/>
        </w:rPr>
      </w:pPr>
    </w:p>
    <w:p w14:paraId="6A152AAE" w14:textId="59A9BF6D" w:rsidR="00612BA8" w:rsidRPr="00CD08CF" w:rsidRDefault="00612BA8" w:rsidP="0050453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D08CF">
        <w:rPr>
          <w:rFonts w:asciiTheme="majorHAnsi" w:hAnsiTheme="majorHAnsi" w:cstheme="minorHAnsi"/>
          <w:bCs/>
          <w:sz w:val="22"/>
          <w:szCs w:val="22"/>
        </w:rPr>
        <w:t xml:space="preserve">Przedmiotem zamówienia jest Przedmiotem zamówienia jest kompleksowa dostawa- </w:t>
      </w:r>
    </w:p>
    <w:p w14:paraId="49134D19" w14:textId="11B1F642" w:rsidR="00612BA8" w:rsidRPr="00CD08CF" w:rsidRDefault="00612BA8" w:rsidP="00504532">
      <w:pPr>
        <w:pStyle w:val="Akapitzlist"/>
        <w:ind w:lef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D08CF">
        <w:rPr>
          <w:rFonts w:asciiTheme="majorHAnsi" w:hAnsiTheme="majorHAnsi" w:cstheme="minorHAnsi"/>
          <w:bCs/>
          <w:sz w:val="22"/>
          <w:szCs w:val="22"/>
        </w:rPr>
        <w:t xml:space="preserve">obejmująca sprzedaż i świadczenie usług dystrybucji gazu ziemnego dla Gminy i </w:t>
      </w:r>
    </w:p>
    <w:p w14:paraId="779FF53C" w14:textId="1C5EFDB6" w:rsidR="00612BA8" w:rsidRPr="00CD08CF" w:rsidRDefault="00612BA8" w:rsidP="00504532">
      <w:pPr>
        <w:pStyle w:val="Akapitzlist"/>
        <w:ind w:left="284" w:hanging="28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D08CF">
        <w:rPr>
          <w:rFonts w:asciiTheme="majorHAnsi" w:hAnsiTheme="majorHAnsi" w:cstheme="minorHAnsi"/>
          <w:bCs/>
          <w:sz w:val="22"/>
          <w:szCs w:val="22"/>
        </w:rPr>
        <w:t>Jednostek Organizacyjnych w obiektach Zamawiającego wymienionych w</w:t>
      </w:r>
      <w:r w:rsidRPr="00CD08CF">
        <w:rPr>
          <w:rFonts w:asciiTheme="majorHAnsi" w:hAnsiTheme="majorHAnsi" w:cstheme="minorHAnsi"/>
          <w:bCs/>
          <w:color w:val="FF0000"/>
          <w:sz w:val="22"/>
          <w:szCs w:val="22"/>
        </w:rPr>
        <w:t xml:space="preserve"> </w:t>
      </w:r>
      <w:r w:rsidRPr="00BE4154">
        <w:rPr>
          <w:rFonts w:asciiTheme="majorHAnsi" w:hAnsiTheme="majorHAnsi" w:cstheme="minorHAnsi"/>
          <w:bCs/>
          <w:sz w:val="22"/>
          <w:szCs w:val="22"/>
        </w:rPr>
        <w:t xml:space="preserve">załączniku nr </w:t>
      </w:r>
      <w:r w:rsidR="00996BB2">
        <w:rPr>
          <w:rFonts w:asciiTheme="majorHAnsi" w:hAnsiTheme="majorHAnsi" w:cstheme="minorHAnsi"/>
          <w:bCs/>
          <w:sz w:val="22"/>
          <w:szCs w:val="22"/>
        </w:rPr>
        <w:t>7</w:t>
      </w:r>
      <w:r w:rsidR="00504532" w:rsidRPr="00BE4154">
        <w:rPr>
          <w:rFonts w:asciiTheme="majorHAnsi" w:hAnsiTheme="majorHAnsi" w:cstheme="minorHAnsi"/>
          <w:bCs/>
          <w:sz w:val="22"/>
          <w:szCs w:val="22"/>
        </w:rPr>
        <w:t xml:space="preserve">  </w:t>
      </w:r>
      <w:r w:rsidRPr="00CD08CF">
        <w:rPr>
          <w:rFonts w:asciiTheme="majorHAnsi" w:hAnsiTheme="majorHAnsi" w:cstheme="minorHAnsi"/>
          <w:bCs/>
          <w:sz w:val="22"/>
          <w:szCs w:val="22"/>
        </w:rPr>
        <w:t>do specyfikacji  warunków zamówienia.</w:t>
      </w:r>
    </w:p>
    <w:p w14:paraId="4E8FF02A" w14:textId="77777777" w:rsidR="00612BA8" w:rsidRPr="00CD08CF" w:rsidRDefault="00612BA8" w:rsidP="00612BA8">
      <w:pPr>
        <w:pStyle w:val="Akapitzlist"/>
        <w:ind w:left="0"/>
        <w:jc w:val="both"/>
        <w:rPr>
          <w:rFonts w:asciiTheme="majorHAnsi" w:hAnsiTheme="majorHAnsi" w:cstheme="minorHAnsi"/>
          <w:bCs/>
          <w:color w:val="0000FF"/>
          <w:sz w:val="22"/>
          <w:szCs w:val="22"/>
        </w:rPr>
      </w:pPr>
    </w:p>
    <w:p w14:paraId="546D14C0" w14:textId="45B299A8" w:rsidR="00612BA8" w:rsidRPr="000F336F" w:rsidRDefault="00612BA8">
      <w:pPr>
        <w:numPr>
          <w:ilvl w:val="0"/>
          <w:numId w:val="40"/>
        </w:numPr>
        <w:spacing w:line="276" w:lineRule="auto"/>
        <w:ind w:right="7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0F336F">
        <w:rPr>
          <w:rFonts w:asciiTheme="majorHAnsi" w:hAnsiTheme="majorHAnsi" w:cstheme="minorHAnsi"/>
          <w:bCs/>
          <w:sz w:val="22"/>
          <w:szCs w:val="22"/>
        </w:rPr>
        <w:lastRenderedPageBreak/>
        <w:t>Szczegółowy opis przedmiotu zamówienia został przez Zamawiającego określony w załącznik nr 1a i załączniku nr 7  do SWZ oraz w projekcie umowy, stanowiącym załącznik nr 6 do SWZ.</w:t>
      </w:r>
    </w:p>
    <w:p w14:paraId="09B35F03" w14:textId="77777777" w:rsidR="00612BA8" w:rsidRPr="00CD08CF" w:rsidRDefault="00612BA8" w:rsidP="00612BA8">
      <w:pPr>
        <w:spacing w:line="276" w:lineRule="auto"/>
        <w:ind w:left="720" w:right="74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77C1FB30" w14:textId="538F466B" w:rsidR="00612BA8" w:rsidRPr="00CD08CF" w:rsidRDefault="00612BA8" w:rsidP="00612B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D08CF">
        <w:rPr>
          <w:rFonts w:asciiTheme="majorHAnsi" w:hAnsiTheme="majorHAnsi" w:cstheme="minorHAnsi"/>
          <w:bCs/>
          <w:sz w:val="22"/>
          <w:szCs w:val="22"/>
        </w:rPr>
        <w:t>Wspólny Słownik Zamówień (CPV)</w:t>
      </w:r>
    </w:p>
    <w:p w14:paraId="67CE60CA" w14:textId="77777777" w:rsidR="00612BA8" w:rsidRPr="00CD08CF" w:rsidRDefault="00612BA8" w:rsidP="00612BA8">
      <w:pPr>
        <w:pStyle w:val="Tekstpodstawowy"/>
        <w:tabs>
          <w:tab w:val="left" w:pos="1418"/>
        </w:tabs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D08CF">
        <w:rPr>
          <w:rFonts w:asciiTheme="majorHAnsi" w:hAnsiTheme="majorHAnsi" w:cstheme="minorHAnsi"/>
          <w:bCs/>
          <w:sz w:val="22"/>
          <w:szCs w:val="22"/>
        </w:rPr>
        <w:t xml:space="preserve">      Kod CPV: 09123000-7 Gaz ziemny </w:t>
      </w:r>
    </w:p>
    <w:p w14:paraId="73640510" w14:textId="77777777" w:rsidR="00612BA8" w:rsidRPr="00CD08CF" w:rsidRDefault="00612BA8" w:rsidP="00612BA8">
      <w:pPr>
        <w:pStyle w:val="Tekstpodstawowy"/>
        <w:tabs>
          <w:tab w:val="left" w:pos="1418"/>
        </w:tabs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D08CF">
        <w:rPr>
          <w:rFonts w:asciiTheme="majorHAnsi" w:hAnsiTheme="majorHAnsi" w:cstheme="minorHAnsi"/>
          <w:bCs/>
          <w:sz w:val="22"/>
          <w:szCs w:val="22"/>
        </w:rPr>
        <w:t xml:space="preserve">      Kod CPV: 65210000-8 </w:t>
      </w:r>
      <w:proofErr w:type="spellStart"/>
      <w:r w:rsidRPr="00CD08CF">
        <w:rPr>
          <w:rFonts w:asciiTheme="majorHAnsi" w:hAnsiTheme="majorHAnsi" w:cstheme="minorHAnsi"/>
          <w:bCs/>
          <w:sz w:val="22"/>
          <w:szCs w:val="22"/>
        </w:rPr>
        <w:t>Przesył</w:t>
      </w:r>
      <w:proofErr w:type="spellEnd"/>
      <w:r w:rsidRPr="00CD08CF">
        <w:rPr>
          <w:rFonts w:asciiTheme="majorHAnsi" w:hAnsiTheme="majorHAnsi" w:cstheme="minorHAnsi"/>
          <w:bCs/>
          <w:sz w:val="22"/>
          <w:szCs w:val="22"/>
        </w:rPr>
        <w:t xml:space="preserve"> gazu </w:t>
      </w:r>
    </w:p>
    <w:p w14:paraId="503DE35A" w14:textId="77777777" w:rsidR="00D21771" w:rsidRPr="00CD08CF" w:rsidRDefault="00D21771" w:rsidP="00CB4A80">
      <w:pPr>
        <w:pStyle w:val="Akapitzlist"/>
        <w:numPr>
          <w:ilvl w:val="0"/>
          <w:numId w:val="21"/>
        </w:numPr>
        <w:spacing w:before="240" w:after="50" w:line="276" w:lineRule="auto"/>
        <w:ind w:right="13"/>
        <w:jc w:val="both"/>
        <w:rPr>
          <w:rFonts w:asciiTheme="majorHAnsi" w:eastAsia="Verdana" w:hAnsiTheme="majorHAnsi" w:cs="Arial"/>
          <w:b/>
          <w:sz w:val="22"/>
          <w:szCs w:val="22"/>
        </w:rPr>
      </w:pPr>
      <w:r w:rsidRPr="00CD08CF">
        <w:rPr>
          <w:rFonts w:asciiTheme="majorHAnsi" w:eastAsia="Verdana" w:hAnsiTheme="majorHAnsi" w:cs="Arial"/>
          <w:b/>
          <w:sz w:val="22"/>
          <w:szCs w:val="22"/>
        </w:rPr>
        <w:t>Warunki rozliczenia wykonania przedmiotu zamówienia</w:t>
      </w:r>
    </w:p>
    <w:p w14:paraId="5ED9E953" w14:textId="7C99F4BB" w:rsidR="00CD08CF" w:rsidRPr="00CD08CF" w:rsidRDefault="00CD08CF">
      <w:pPr>
        <w:pStyle w:val="Akapitzlist"/>
        <w:numPr>
          <w:ilvl w:val="0"/>
          <w:numId w:val="42"/>
        </w:numPr>
        <w:suppressAutoHyphens/>
        <w:autoSpaceDN w:val="0"/>
        <w:spacing w:after="20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CD08CF">
        <w:rPr>
          <w:rFonts w:asciiTheme="majorHAnsi" w:hAnsiTheme="majorHAnsi" w:cs="Arial"/>
          <w:kern w:val="3"/>
          <w:sz w:val="22"/>
          <w:szCs w:val="22"/>
        </w:rPr>
        <w:t xml:space="preserve">Rozliczenia za gaz dokonywane będą w okresach rozliczeniowych zgodnych z okresem odczytowym stosowanym przez OSD </w:t>
      </w:r>
      <w:r w:rsidRPr="00CD08CF">
        <w:rPr>
          <w:rFonts w:asciiTheme="majorHAnsi" w:hAnsiTheme="majorHAnsi" w:cs="Arial"/>
          <w:sz w:val="22"/>
          <w:szCs w:val="22"/>
        </w:rPr>
        <w:t xml:space="preserve">na podstawie danych pomiarowo–rozliczeniowych pozyskanych od OSD przy zastosowaniu cen gazu ziemnego i stawek opłat określonych w </w:t>
      </w:r>
      <w:r w:rsidRPr="00CD08CF">
        <w:rPr>
          <w:rFonts w:asciiTheme="majorHAnsi" w:hAnsiTheme="majorHAnsi" w:cs="Arial"/>
          <w:color w:val="0000FF"/>
          <w:sz w:val="22"/>
          <w:szCs w:val="22"/>
          <w:u w:val="single"/>
        </w:rPr>
        <w:t>Załączniku nr 2</w:t>
      </w:r>
      <w:r w:rsidRPr="00CD08CF">
        <w:rPr>
          <w:rFonts w:asciiTheme="majorHAnsi" w:hAnsiTheme="majorHAnsi" w:cs="Arial"/>
          <w:sz w:val="22"/>
          <w:szCs w:val="22"/>
        </w:rPr>
        <w:t xml:space="preserve"> do Umowy (oferta Wykonawcy) oraz na podstawie aktualnej taryfy dystrybutora gazu zatwierdzonej przez URE.</w:t>
      </w:r>
    </w:p>
    <w:p w14:paraId="68D9028C" w14:textId="6F3E955A" w:rsidR="00CD08CF" w:rsidRPr="00CD08CF" w:rsidRDefault="00CD08CF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Theme="majorHAnsi" w:eastAsia="Verdana" w:hAnsiTheme="majorHAnsi" w:cs="Arial"/>
          <w:sz w:val="22"/>
          <w:szCs w:val="22"/>
        </w:rPr>
      </w:pPr>
      <w:r w:rsidRPr="00CD08CF">
        <w:rPr>
          <w:rFonts w:asciiTheme="majorHAnsi" w:eastAsia="Verdana" w:hAnsiTheme="majorHAnsi" w:cs="Arial"/>
          <w:sz w:val="22"/>
          <w:szCs w:val="22"/>
        </w:rPr>
        <w:t xml:space="preserve">Zamawiający dokona płatności wynagrodzenia Wykonawcy w terminie </w:t>
      </w:r>
      <w:r w:rsidR="00CB14D3">
        <w:rPr>
          <w:rFonts w:asciiTheme="majorHAnsi" w:eastAsia="Verdana" w:hAnsiTheme="majorHAnsi" w:cs="Arial"/>
          <w:sz w:val="22"/>
          <w:szCs w:val="22"/>
        </w:rPr>
        <w:t xml:space="preserve">21 </w:t>
      </w:r>
      <w:r w:rsidRPr="00CD08CF">
        <w:rPr>
          <w:rFonts w:asciiTheme="majorHAnsi" w:eastAsia="Verdana" w:hAnsiTheme="majorHAnsi" w:cs="Arial"/>
          <w:sz w:val="22"/>
          <w:szCs w:val="22"/>
        </w:rPr>
        <w:t>dni od daty doręczenia do Zamawiającego prawidłowo wystawionej faktury.</w:t>
      </w:r>
    </w:p>
    <w:p w14:paraId="68439630" w14:textId="68485AE9" w:rsidR="00CD08CF" w:rsidRPr="00CD08CF" w:rsidRDefault="00CD08CF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Theme="majorHAnsi" w:eastAsia="Verdana" w:hAnsiTheme="majorHAnsi" w:cs="Arial"/>
          <w:sz w:val="22"/>
          <w:szCs w:val="22"/>
        </w:rPr>
      </w:pPr>
      <w:r w:rsidRPr="00CD08CF">
        <w:rPr>
          <w:rFonts w:asciiTheme="majorHAnsi" w:eastAsia="Verdana" w:hAnsiTheme="majorHAnsi" w:cs="Arial"/>
          <w:sz w:val="22"/>
          <w:szCs w:val="22"/>
        </w:rPr>
        <w:t xml:space="preserve">Dniem zapłaty wynagrodzenia jest dzień obciążenia rachunku Zamawiającego. </w:t>
      </w:r>
    </w:p>
    <w:p w14:paraId="6E0BCB41" w14:textId="11255D7C" w:rsidR="00D21771" w:rsidRPr="00CD08CF" w:rsidRDefault="00D21771">
      <w:pPr>
        <w:pStyle w:val="Akapitzlist"/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CD08CF">
        <w:rPr>
          <w:rFonts w:asciiTheme="majorHAnsi" w:hAnsiTheme="majorHAnsi" w:cs="Arial"/>
          <w:sz w:val="22"/>
          <w:szCs w:val="22"/>
        </w:rPr>
        <w:t>Zamawiający nie przewiduje udzielania zaliczek.</w:t>
      </w:r>
    </w:p>
    <w:p w14:paraId="262FA190" w14:textId="77777777" w:rsidR="00CD08CF" w:rsidRPr="00CD08CF" w:rsidRDefault="00CD08CF" w:rsidP="00D21771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13ED6D1E" w14:textId="6F97458B" w:rsidR="00D21771" w:rsidRPr="00CD08CF" w:rsidRDefault="00CD08CF" w:rsidP="00D21771">
      <w:pPr>
        <w:suppressAutoHyphens/>
        <w:autoSpaceDE w:val="0"/>
        <w:autoSpaceDN w:val="0"/>
        <w:jc w:val="both"/>
        <w:textAlignment w:val="baseline"/>
        <w:rPr>
          <w:rFonts w:asciiTheme="majorHAnsi" w:hAnsiTheme="majorHAnsi"/>
          <w:color w:val="FF0000"/>
          <w:sz w:val="22"/>
          <w:szCs w:val="22"/>
        </w:rPr>
      </w:pPr>
      <w:r w:rsidRPr="00CD08CF">
        <w:rPr>
          <w:rFonts w:asciiTheme="majorHAnsi" w:hAnsiTheme="majorHAnsi"/>
          <w:sz w:val="22"/>
          <w:szCs w:val="22"/>
        </w:rPr>
        <w:t>5</w:t>
      </w:r>
      <w:r w:rsidR="00D21771" w:rsidRPr="00CD08CF">
        <w:rPr>
          <w:rFonts w:asciiTheme="majorHAnsi" w:hAnsiTheme="majorHAnsi"/>
          <w:sz w:val="22"/>
          <w:szCs w:val="22"/>
        </w:rPr>
        <w:t>. Zamawiaj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>ą</w:t>
      </w:r>
      <w:r w:rsidR="00D21771" w:rsidRPr="00CD08CF">
        <w:rPr>
          <w:rFonts w:asciiTheme="majorHAnsi" w:hAnsiTheme="majorHAnsi"/>
          <w:sz w:val="22"/>
          <w:szCs w:val="22"/>
        </w:rPr>
        <w:t xml:space="preserve">cy, zgodnie z zapisem art. 441 ust. 1 Ustawy </w:t>
      </w:r>
      <w:proofErr w:type="spellStart"/>
      <w:r w:rsidR="00D21771" w:rsidRPr="00CD08CF">
        <w:rPr>
          <w:rFonts w:asciiTheme="majorHAnsi" w:hAnsiTheme="majorHAnsi"/>
          <w:sz w:val="22"/>
          <w:szCs w:val="22"/>
        </w:rPr>
        <w:t>Pzp</w:t>
      </w:r>
      <w:proofErr w:type="spellEnd"/>
      <w:r w:rsidR="00D21771" w:rsidRPr="00CD08CF">
        <w:rPr>
          <w:rFonts w:asciiTheme="majorHAnsi" w:hAnsiTheme="majorHAnsi"/>
          <w:sz w:val="22"/>
          <w:szCs w:val="22"/>
        </w:rPr>
        <w:t xml:space="preserve"> przewiduje mo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>ż</w:t>
      </w:r>
      <w:r w:rsidR="00D21771" w:rsidRPr="00CD08CF">
        <w:rPr>
          <w:rFonts w:asciiTheme="majorHAnsi" w:hAnsiTheme="majorHAnsi"/>
          <w:sz w:val="22"/>
          <w:szCs w:val="22"/>
        </w:rPr>
        <w:t>liwo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 xml:space="preserve">ść </w:t>
      </w:r>
      <w:r w:rsidR="00D21771" w:rsidRPr="00CD08CF">
        <w:rPr>
          <w:rFonts w:asciiTheme="majorHAnsi" w:hAnsiTheme="majorHAnsi"/>
          <w:sz w:val="22"/>
          <w:szCs w:val="22"/>
        </w:rPr>
        <w:t>zastosowania prawa opcji.</w:t>
      </w:r>
      <w:r w:rsidR="00D21771" w:rsidRPr="00CD08CF">
        <w:rPr>
          <w:rFonts w:asciiTheme="majorHAnsi" w:hAnsiTheme="majorHAnsi"/>
          <w:color w:val="000000"/>
          <w:sz w:val="22"/>
          <w:szCs w:val="22"/>
        </w:rPr>
        <w:t xml:space="preserve"> W przypadku gdyby w trakcie realizacji umowy okazało się, iż powstaną nowe punkty poboru </w:t>
      </w:r>
      <w:r w:rsidR="003A74E8" w:rsidRPr="00CD08CF">
        <w:rPr>
          <w:rFonts w:asciiTheme="majorHAnsi" w:hAnsiTheme="majorHAnsi"/>
          <w:color w:val="000000"/>
          <w:sz w:val="22"/>
          <w:szCs w:val="22"/>
        </w:rPr>
        <w:t>gazu</w:t>
      </w:r>
      <w:r w:rsidR="00D21771" w:rsidRPr="00CD08CF">
        <w:rPr>
          <w:rFonts w:asciiTheme="majorHAnsi" w:hAnsiTheme="majorHAnsi"/>
          <w:color w:val="000000"/>
          <w:sz w:val="22"/>
          <w:szCs w:val="22"/>
        </w:rPr>
        <w:t xml:space="preserve"> nie wskazane w niniejszej umowie lub SWZ, Zamawiający </w:t>
      </w:r>
      <w:r w:rsidR="00D21771" w:rsidRPr="00CD08CF">
        <w:rPr>
          <w:rFonts w:asciiTheme="majorHAnsi" w:hAnsiTheme="majorHAnsi"/>
          <w:sz w:val="22"/>
          <w:szCs w:val="22"/>
        </w:rPr>
        <w:t>pozostawia sobie mo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>ż</w:t>
      </w:r>
      <w:r w:rsidR="00D21771" w:rsidRPr="00CD08CF">
        <w:rPr>
          <w:rFonts w:asciiTheme="majorHAnsi" w:hAnsiTheme="majorHAnsi"/>
          <w:sz w:val="22"/>
          <w:szCs w:val="22"/>
        </w:rPr>
        <w:t>liwo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 xml:space="preserve">ść </w:t>
      </w:r>
      <w:r w:rsidR="00D21771" w:rsidRPr="00CD08CF">
        <w:rPr>
          <w:rFonts w:asciiTheme="majorHAnsi" w:hAnsiTheme="majorHAnsi"/>
          <w:sz w:val="22"/>
          <w:szCs w:val="22"/>
        </w:rPr>
        <w:t xml:space="preserve">skorzystania z prawa opcji i zamówienia dostawy </w:t>
      </w:r>
      <w:r w:rsidR="003A74E8" w:rsidRPr="00CD08CF">
        <w:rPr>
          <w:rFonts w:asciiTheme="majorHAnsi" w:hAnsiTheme="majorHAnsi"/>
          <w:sz w:val="22"/>
          <w:szCs w:val="22"/>
        </w:rPr>
        <w:t>gazu</w:t>
      </w:r>
      <w:r w:rsidR="00D21771" w:rsidRPr="00CD08CF">
        <w:rPr>
          <w:rFonts w:asciiTheme="majorHAnsi" w:hAnsiTheme="majorHAnsi"/>
          <w:sz w:val="22"/>
          <w:szCs w:val="22"/>
        </w:rPr>
        <w:t xml:space="preserve"> do tych nowych punktów  po cenach jakie Wykonawca określił w swojej ofercie. Dostawa </w:t>
      </w:r>
      <w:r w:rsidR="003A74E8" w:rsidRPr="00CD08CF">
        <w:rPr>
          <w:rFonts w:asciiTheme="majorHAnsi" w:hAnsiTheme="majorHAnsi"/>
          <w:sz w:val="22"/>
          <w:szCs w:val="22"/>
        </w:rPr>
        <w:t xml:space="preserve">gazu </w:t>
      </w:r>
      <w:r w:rsidR="00D21771" w:rsidRPr="00CD08CF">
        <w:rPr>
          <w:rFonts w:asciiTheme="majorHAnsi" w:hAnsiTheme="majorHAnsi"/>
          <w:sz w:val="22"/>
          <w:szCs w:val="22"/>
        </w:rPr>
        <w:t xml:space="preserve"> objętej prawem opcji nie mo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>ż</w:t>
      </w:r>
      <w:r w:rsidR="00D21771" w:rsidRPr="00CD08CF">
        <w:rPr>
          <w:rFonts w:asciiTheme="majorHAnsi" w:hAnsiTheme="majorHAnsi"/>
          <w:sz w:val="22"/>
          <w:szCs w:val="22"/>
        </w:rPr>
        <w:t>e przekroczy</w:t>
      </w:r>
      <w:r w:rsidR="00D21771" w:rsidRPr="00CD08CF">
        <w:rPr>
          <w:rFonts w:asciiTheme="majorHAnsi" w:eastAsia="TimesNewRoman" w:hAnsiTheme="majorHAnsi" w:cs="TimesNewRoman"/>
          <w:sz w:val="22"/>
          <w:szCs w:val="22"/>
        </w:rPr>
        <w:t xml:space="preserve">ć </w:t>
      </w:r>
      <w:r w:rsidR="00A91631" w:rsidRPr="00A91631">
        <w:rPr>
          <w:rFonts w:asciiTheme="majorHAnsi" w:hAnsiTheme="majorHAnsi" w:cs="Arial"/>
          <w:sz w:val="22"/>
          <w:szCs w:val="22"/>
        </w:rPr>
        <w:t>10 % wartości wolumenu podstawowego</w:t>
      </w:r>
      <w:r w:rsidR="00D21771" w:rsidRPr="00A91631">
        <w:rPr>
          <w:rFonts w:asciiTheme="majorHAnsi" w:hAnsiTheme="majorHAnsi"/>
          <w:sz w:val="22"/>
          <w:szCs w:val="22"/>
        </w:rPr>
        <w:t>.</w:t>
      </w:r>
      <w:r w:rsidR="00D21771" w:rsidRPr="00CD08CF">
        <w:rPr>
          <w:rFonts w:asciiTheme="majorHAnsi" w:hAnsiTheme="majorHAnsi"/>
          <w:sz w:val="22"/>
          <w:szCs w:val="22"/>
        </w:rPr>
        <w:t xml:space="preserve">  Prawo opcji zostało uregulowane w istotnych postanowieniach umowy stanowiących </w:t>
      </w:r>
      <w:r w:rsidR="00D21771" w:rsidRPr="000F336F">
        <w:rPr>
          <w:rFonts w:asciiTheme="majorHAnsi" w:hAnsiTheme="majorHAnsi"/>
          <w:sz w:val="22"/>
          <w:szCs w:val="22"/>
        </w:rPr>
        <w:t xml:space="preserve">załącznik nr </w:t>
      </w:r>
      <w:r w:rsidR="00504532" w:rsidRPr="000F336F">
        <w:rPr>
          <w:rFonts w:asciiTheme="majorHAnsi" w:hAnsiTheme="majorHAnsi"/>
          <w:sz w:val="22"/>
          <w:szCs w:val="22"/>
        </w:rPr>
        <w:t>6</w:t>
      </w:r>
      <w:r w:rsidR="00D21771" w:rsidRPr="000F336F">
        <w:rPr>
          <w:rFonts w:asciiTheme="majorHAnsi" w:hAnsiTheme="majorHAnsi"/>
          <w:sz w:val="22"/>
          <w:szCs w:val="22"/>
        </w:rPr>
        <w:t xml:space="preserve"> do SWZ.</w:t>
      </w:r>
    </w:p>
    <w:p w14:paraId="06AC0CDE" w14:textId="7EDC4571" w:rsidR="00CD08CF" w:rsidRPr="00CD08CF" w:rsidRDefault="00CD08CF" w:rsidP="00D21771">
      <w:pPr>
        <w:suppressAutoHyphens/>
        <w:autoSpaceDE w:val="0"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2EE11316" w14:textId="6C921579" w:rsidR="00CD08CF" w:rsidRPr="00CD08CF" w:rsidRDefault="00CD08CF" w:rsidP="00CD08CF">
      <w:pPr>
        <w:pStyle w:val="Tekstpodstawowy"/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D08CF">
        <w:rPr>
          <w:rFonts w:asciiTheme="majorHAnsi" w:hAnsiTheme="majorHAnsi" w:cs="Arial"/>
          <w:bCs/>
          <w:iCs/>
          <w:color w:val="000000"/>
          <w:sz w:val="22"/>
          <w:szCs w:val="22"/>
        </w:rPr>
        <w:t>6. Wykonawca zobowiązany będzie do posiadania ważnej koncesji w zakresie dystrybucji paliw gazowych wydaną przez Prezesa Urzędu Regulacji Energetyki lub w przypadku gdy Wykonawca nie jest właścicielem sieci na obszarze na którym znajduje się miejsce dostaw gazu ziemnego – ważną umowę z Operatorem Systemu Dystrybucyjnego.</w:t>
      </w:r>
    </w:p>
    <w:p w14:paraId="0BA5EE6A" w14:textId="1EED9164" w:rsidR="00CD08CF" w:rsidRPr="00CD08CF" w:rsidRDefault="00CD08CF" w:rsidP="00CD08C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Theme="majorHAnsi" w:eastAsia="Verdana" w:hAnsiTheme="majorHAnsi" w:cs="Arial"/>
          <w:b/>
          <w:sz w:val="22"/>
          <w:szCs w:val="22"/>
        </w:rPr>
      </w:pPr>
      <w:r w:rsidRPr="00CD08CF">
        <w:rPr>
          <w:rFonts w:asciiTheme="majorHAnsi" w:eastAsia="Verdana" w:hAnsiTheme="majorHAnsi" w:cs="Arial"/>
          <w:b/>
          <w:sz w:val="22"/>
          <w:szCs w:val="22"/>
        </w:rPr>
        <w:t>7.  Obowiązki Wykonawcy</w:t>
      </w:r>
    </w:p>
    <w:p w14:paraId="561F1C12" w14:textId="26892B2A" w:rsidR="00CD08CF" w:rsidRDefault="00CD08CF">
      <w:pPr>
        <w:pStyle w:val="Akapitzlist"/>
        <w:numPr>
          <w:ilvl w:val="0"/>
          <w:numId w:val="41"/>
        </w:numPr>
        <w:spacing w:before="240" w:after="50" w:line="276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CD08CF">
        <w:rPr>
          <w:rFonts w:asciiTheme="majorHAnsi" w:eastAsia="Verdana" w:hAnsiTheme="majorHAnsi" w:cs="Arial"/>
          <w:b/>
          <w:sz w:val="22"/>
          <w:szCs w:val="22"/>
        </w:rPr>
        <w:t>Wykonawca składając ofertę zobowiązuje się wykonać zamówienie w zakresie opisanym w  załączniku nr 1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>a</w:t>
      </w:r>
      <w:r w:rsidRPr="00CD08CF">
        <w:rPr>
          <w:rFonts w:asciiTheme="majorHAnsi" w:eastAsia="Verdana" w:hAnsiTheme="majorHAnsi" w:cs="Arial"/>
          <w:b/>
          <w:sz w:val="22"/>
          <w:szCs w:val="22"/>
        </w:rPr>
        <w:t xml:space="preserve"> </w:t>
      </w:r>
      <w:r w:rsidR="00F62092" w:rsidRPr="00F62092">
        <w:rPr>
          <w:rFonts w:asciiTheme="majorHAnsi" w:eastAsia="Verdana" w:hAnsiTheme="majorHAnsi" w:cs="Arial"/>
          <w:b/>
          <w:sz w:val="22"/>
          <w:szCs w:val="22"/>
        </w:rPr>
        <w:t>bez ochrony taryfowej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 xml:space="preserve"> ,</w:t>
      </w:r>
      <w:r w:rsidR="00F62092" w:rsidRPr="00CD08CF">
        <w:rPr>
          <w:rFonts w:asciiTheme="majorHAnsi" w:eastAsia="Verdana" w:hAnsiTheme="majorHAnsi" w:cs="Arial"/>
          <w:b/>
          <w:sz w:val="22"/>
          <w:szCs w:val="22"/>
        </w:rPr>
        <w:t>1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>b</w:t>
      </w:r>
      <w:r w:rsidR="00F62092" w:rsidRPr="00CD08CF">
        <w:rPr>
          <w:rFonts w:asciiTheme="majorHAnsi" w:eastAsia="Verdana" w:hAnsiTheme="majorHAnsi" w:cs="Arial"/>
          <w:b/>
          <w:sz w:val="22"/>
          <w:szCs w:val="22"/>
        </w:rPr>
        <w:t xml:space="preserve"> 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>z</w:t>
      </w:r>
      <w:r w:rsidR="00F62092" w:rsidRPr="00F62092">
        <w:rPr>
          <w:rFonts w:asciiTheme="majorHAnsi" w:eastAsia="Verdana" w:hAnsiTheme="majorHAnsi" w:cs="Arial"/>
          <w:b/>
          <w:sz w:val="22"/>
          <w:szCs w:val="22"/>
        </w:rPr>
        <w:t xml:space="preserve"> ochron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>ą</w:t>
      </w:r>
      <w:r w:rsidR="00F62092" w:rsidRPr="00F62092">
        <w:rPr>
          <w:rFonts w:asciiTheme="majorHAnsi" w:eastAsia="Verdana" w:hAnsiTheme="majorHAnsi" w:cs="Arial"/>
          <w:b/>
          <w:sz w:val="22"/>
          <w:szCs w:val="22"/>
        </w:rPr>
        <w:t xml:space="preserve"> taryfow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 xml:space="preserve">ą </w:t>
      </w:r>
      <w:r w:rsidRPr="00CD08CF">
        <w:rPr>
          <w:rFonts w:asciiTheme="majorHAnsi" w:eastAsia="Verdana" w:hAnsiTheme="majorHAnsi" w:cs="Arial"/>
          <w:b/>
          <w:sz w:val="22"/>
          <w:szCs w:val="22"/>
        </w:rPr>
        <w:t>załącznik nr 7</w:t>
      </w:r>
      <w:r w:rsidR="00F62092">
        <w:rPr>
          <w:rFonts w:asciiTheme="majorHAnsi" w:eastAsia="Verdana" w:hAnsiTheme="majorHAnsi" w:cs="Arial"/>
          <w:b/>
          <w:sz w:val="22"/>
          <w:szCs w:val="22"/>
        </w:rPr>
        <w:t>a i 7b</w:t>
      </w:r>
      <w:r w:rsidRPr="00CD08CF">
        <w:rPr>
          <w:rFonts w:asciiTheme="majorHAnsi" w:eastAsia="Verdana" w:hAnsiTheme="majorHAnsi" w:cs="Arial"/>
          <w:b/>
          <w:sz w:val="22"/>
          <w:szCs w:val="22"/>
        </w:rPr>
        <w:t xml:space="preserve"> do SWZ oraz Projekcie umowy stanowiącym załącznik  nr 6 do SWZ.</w:t>
      </w:r>
      <w:r w:rsidRPr="00CD08CF">
        <w:rPr>
          <w:rFonts w:asciiTheme="majorHAnsi" w:eastAsia="Verdana" w:hAnsiTheme="majorHAnsi" w:cs="Arial"/>
          <w:sz w:val="22"/>
          <w:szCs w:val="22"/>
        </w:rPr>
        <w:t xml:space="preserve"> Wszystkie dokumenty opisujące przedmiot zamówienia (szczegółowy opis przedmiotu zamówienia wraz z załącznikami, projekt umowy) należy traktować jako wzajemnie uzupełniające się i wyjaśniające w tym znaczeniu, że w przypadku stwierdzenia jakichkolwiek wieloznaczności lub niejednoznaczności Wykonawca nie może ograniczyć ani zakresu swojego zobowiązania, ani zakresu należytej staranności przy wykonaniu swoich zobowiązań wynikających z umowy w sprawie zamówienia publicznego.</w:t>
      </w:r>
    </w:p>
    <w:p w14:paraId="2220DF0A" w14:textId="77777777" w:rsidR="00D21771" w:rsidRDefault="00D21771" w:rsidP="004F7AA2">
      <w:pPr>
        <w:jc w:val="both"/>
        <w:rPr>
          <w:rFonts w:asciiTheme="majorHAnsi" w:hAnsiTheme="majorHAnsi"/>
          <w:b/>
          <w:sz w:val="22"/>
          <w:szCs w:val="22"/>
        </w:rPr>
      </w:pPr>
    </w:p>
    <w:p w14:paraId="0AB92CD4" w14:textId="77777777" w:rsidR="00940F24" w:rsidRPr="00CD08CF" w:rsidRDefault="00940F24" w:rsidP="004F7AA2">
      <w:pPr>
        <w:jc w:val="both"/>
        <w:rPr>
          <w:rFonts w:asciiTheme="majorHAnsi" w:hAnsiTheme="majorHAnsi"/>
          <w:b/>
          <w:sz w:val="22"/>
          <w:szCs w:val="22"/>
        </w:rPr>
      </w:pPr>
    </w:p>
    <w:p w14:paraId="33BC7802" w14:textId="6C437449" w:rsidR="00447382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 xml:space="preserve">2. </w:t>
      </w:r>
      <w:r w:rsidR="00447382"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80B40" w14:textId="42AE9436" w:rsidR="007C0085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202A74" w:rsidRDefault="0073520F" w:rsidP="00AA4F20">
      <w:pPr>
        <w:ind w:left="-142"/>
        <w:jc w:val="both"/>
        <w:rPr>
          <w:rFonts w:asciiTheme="majorHAnsi" w:hAnsiTheme="majorHAnsi"/>
          <w:b/>
        </w:rPr>
      </w:pPr>
    </w:p>
    <w:p w14:paraId="7472276C" w14:textId="7E82EDAA" w:rsidR="007515D3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3. </w:t>
      </w:r>
      <w:r w:rsidR="0089169E"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6C84406D" w14:textId="77777777" w:rsidR="00D21771" w:rsidRDefault="00D21771" w:rsidP="00D21771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</w:p>
    <w:p w14:paraId="4B113456" w14:textId="61107D89" w:rsidR="001400D1" w:rsidRPr="001400D1" w:rsidRDefault="001400D1" w:rsidP="00D21771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  <w:r w:rsidRPr="001400D1">
        <w:rPr>
          <w:rFonts w:ascii="Cambria" w:hAnsi="Cambria"/>
        </w:rPr>
        <w:t xml:space="preserve"> </w:t>
      </w:r>
      <w:bookmarkStart w:id="4" w:name="_Hlk64287930"/>
      <w:r w:rsidRPr="001400D1">
        <w:rPr>
          <w:rFonts w:ascii="Cambria" w:hAnsi="Cambria"/>
        </w:rPr>
        <w:t>W przedmiotowym postępowaniu nie występują czynności polegające na wykonywaniu pracy w sposób określony w art. 22 § 1 ustawy z dnia 26 czerwca 1974 r. - Kodeks pracy (</w:t>
      </w:r>
      <w:proofErr w:type="spellStart"/>
      <w:r w:rsidRPr="001400D1">
        <w:rPr>
          <w:rFonts w:ascii="Cambria" w:hAnsi="Cambria"/>
        </w:rPr>
        <w:t>t.j</w:t>
      </w:r>
      <w:proofErr w:type="spellEnd"/>
      <w:r w:rsidRPr="001400D1">
        <w:rPr>
          <w:rFonts w:ascii="Cambria" w:hAnsi="Cambria"/>
        </w:rPr>
        <w:t>. Dz. U. z 202</w:t>
      </w:r>
      <w:r w:rsidR="00690EBD">
        <w:rPr>
          <w:rFonts w:ascii="Cambria" w:hAnsi="Cambria"/>
        </w:rPr>
        <w:t>2</w:t>
      </w:r>
      <w:r w:rsidRPr="001400D1">
        <w:rPr>
          <w:rFonts w:ascii="Cambria" w:hAnsi="Cambria"/>
        </w:rPr>
        <w:t xml:space="preserve"> r. poz. </w:t>
      </w:r>
      <w:r w:rsidR="00690EBD">
        <w:rPr>
          <w:rFonts w:ascii="Cambria" w:hAnsi="Cambria"/>
        </w:rPr>
        <w:t>1510</w:t>
      </w:r>
      <w:r w:rsidR="00140FFD">
        <w:rPr>
          <w:rFonts w:ascii="Cambria" w:hAnsi="Cambria"/>
        </w:rPr>
        <w:t xml:space="preserve"> ze zm.</w:t>
      </w:r>
      <w:r w:rsidRPr="001400D1">
        <w:rPr>
          <w:rFonts w:ascii="Cambria" w:hAnsi="Cambria"/>
        </w:rPr>
        <w:t>).</w:t>
      </w:r>
      <w:bookmarkEnd w:id="4"/>
    </w:p>
    <w:p w14:paraId="4ADABCF9" w14:textId="6988A921" w:rsidR="007C0085" w:rsidRPr="00433BE9" w:rsidRDefault="0089169E" w:rsidP="00CB4A80">
      <w:pPr>
        <w:pStyle w:val="Akapitzlist"/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426"/>
        <w:contextualSpacing/>
        <w:rPr>
          <w:rFonts w:asciiTheme="majorHAnsi" w:hAnsiTheme="majorHAnsi" w:cstheme="majorBidi"/>
          <w:b/>
          <w:lang w:eastAsia="en-US"/>
        </w:rPr>
      </w:pPr>
      <w:r w:rsidRPr="001400D1">
        <w:rPr>
          <w:rFonts w:asciiTheme="majorHAnsi" w:hAnsiTheme="majorHAnsi" w:cstheme="majorBidi"/>
          <w:b/>
          <w:lang w:eastAsia="en-US"/>
        </w:rPr>
        <w:t>Wy</w:t>
      </w:r>
      <w:r w:rsidR="007C0085" w:rsidRPr="001400D1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1400D1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1400D1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1400D1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1400D1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15C775DE" w14:textId="3233421B" w:rsidR="00B07F86" w:rsidRPr="00FE0807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FE0807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142" w:hanging="142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5A1FC8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5A1FC8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5094E33D" w14:textId="1AFF88ED" w:rsidR="00433BE9" w:rsidRPr="00433BE9" w:rsidRDefault="00EC45FB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62EA0B16" w14:textId="26CAEEC4" w:rsidR="00CD3D52" w:rsidRDefault="00CD3D52" w:rsidP="001400D1">
      <w:pPr>
        <w:spacing w:before="120" w:line="276" w:lineRule="auto"/>
        <w:jc w:val="both"/>
      </w:pPr>
    </w:p>
    <w:p w14:paraId="401C84A1" w14:textId="31CA9DB3" w:rsidR="00C7741C" w:rsidRDefault="00C7741C" w:rsidP="00C7741C">
      <w:pPr>
        <w:suppressAutoHyphens/>
        <w:autoSpaceDN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</w:rPr>
        <w:t>Umowa zosta</w:t>
      </w:r>
      <w:r w:rsidR="00C40A44">
        <w:rPr>
          <w:rFonts w:ascii="Cambria" w:hAnsi="Cambria" w:cs="Arial"/>
        </w:rPr>
        <w:t>nie</w:t>
      </w:r>
      <w:r>
        <w:rPr>
          <w:rFonts w:ascii="Cambria" w:hAnsi="Cambria" w:cs="Arial"/>
        </w:rPr>
        <w:t xml:space="preserve"> zawarta na czas określony, to jest </w:t>
      </w:r>
      <w:r w:rsidR="003A74E8">
        <w:rPr>
          <w:rFonts w:ascii="Cambria" w:hAnsi="Cambria" w:cs="Arial"/>
        </w:rPr>
        <w:t>na 12 miesięcy.</w:t>
      </w:r>
    </w:p>
    <w:p w14:paraId="421C7409" w14:textId="0629EF3D" w:rsidR="00B8321B" w:rsidRPr="003B46D7" w:rsidRDefault="00B8321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4F944769" w14:textId="0B9A590F" w:rsidR="003B46D7" w:rsidRPr="003B46D7" w:rsidRDefault="003B46D7" w:rsidP="003B46D7">
      <w:pPr>
        <w:suppressAutoHyphens/>
        <w:autoSpaceDN w:val="0"/>
        <w:jc w:val="both"/>
        <w:textAlignment w:val="baseline"/>
        <w:rPr>
          <w:rFonts w:ascii="Cambria" w:hAnsi="Cambria" w:cs="Arial"/>
        </w:rPr>
      </w:pPr>
      <w:r w:rsidRPr="003B46D7">
        <w:rPr>
          <w:rFonts w:ascii="Cambria" w:hAnsi="Cambria" w:cs="Arial"/>
        </w:rPr>
        <w:t xml:space="preserve">Sprzedaż </w:t>
      </w:r>
      <w:r w:rsidR="003A74E8">
        <w:rPr>
          <w:rFonts w:ascii="Cambria" w:hAnsi="Cambria" w:cs="Arial"/>
        </w:rPr>
        <w:t>gazu</w:t>
      </w:r>
      <w:r w:rsidRPr="003B46D7">
        <w:rPr>
          <w:rFonts w:ascii="Cambria" w:hAnsi="Cambria" w:cs="Arial"/>
        </w:rPr>
        <w:t xml:space="preserve"> rozpocznie się z dniem </w:t>
      </w:r>
      <w:r w:rsidRPr="003B46D7">
        <w:rPr>
          <w:rFonts w:ascii="Cambria" w:hAnsi="Cambria" w:cs="Arial"/>
          <w:b/>
        </w:rPr>
        <w:t xml:space="preserve">1 </w:t>
      </w:r>
      <w:r w:rsidR="003A74E8">
        <w:rPr>
          <w:rFonts w:ascii="Cambria" w:hAnsi="Cambria" w:cs="Arial"/>
          <w:b/>
        </w:rPr>
        <w:t>maja</w:t>
      </w:r>
      <w:r w:rsidRPr="003B46D7">
        <w:rPr>
          <w:rFonts w:ascii="Cambria" w:hAnsi="Cambria" w:cs="Arial"/>
          <w:b/>
        </w:rPr>
        <w:t xml:space="preserve"> 202</w:t>
      </w:r>
      <w:r w:rsidR="00940F24">
        <w:rPr>
          <w:rFonts w:ascii="Cambria" w:hAnsi="Cambria" w:cs="Arial"/>
          <w:b/>
        </w:rPr>
        <w:t>4</w:t>
      </w:r>
      <w:r w:rsidRPr="003B46D7">
        <w:rPr>
          <w:rFonts w:ascii="Cambria" w:hAnsi="Cambria" w:cs="Arial"/>
          <w:b/>
        </w:rPr>
        <w:t xml:space="preserve"> r.</w:t>
      </w:r>
      <w:r w:rsidRPr="003B46D7">
        <w:rPr>
          <w:rFonts w:ascii="Cambria" w:hAnsi="Cambria" w:cs="Arial"/>
        </w:rPr>
        <w:t>, jednak nie wcześniej niż z dniem</w:t>
      </w:r>
      <w:r w:rsidRPr="003B46D7">
        <w:rPr>
          <w:rFonts w:ascii="Cambria" w:hAnsi="Cambria" w:cs="Arial"/>
          <w:highlight w:val="yellow"/>
        </w:rPr>
        <w:t xml:space="preserve"> </w:t>
      </w:r>
      <w:r w:rsidRPr="003B46D7">
        <w:rPr>
          <w:rFonts w:ascii="Cambria" w:hAnsi="Cambria" w:cs="Arial"/>
        </w:rPr>
        <w:t xml:space="preserve">skutecznego rozwiązania dotychczasowej umowy kompleksowej sprzedaży </w:t>
      </w:r>
      <w:r w:rsidR="003A74E8">
        <w:rPr>
          <w:rFonts w:ascii="Cambria" w:hAnsi="Cambria" w:cs="Arial"/>
        </w:rPr>
        <w:t xml:space="preserve">gazu </w:t>
      </w:r>
      <w:r w:rsidRPr="003B46D7">
        <w:rPr>
          <w:rFonts w:ascii="Cambria" w:hAnsi="Cambria" w:cs="Arial"/>
        </w:rPr>
        <w:t xml:space="preserve"> i usług dystrybucji, której przedmiotem była sprzedaż i dystrybucja </w:t>
      </w:r>
      <w:r w:rsidR="003A74E8">
        <w:rPr>
          <w:rFonts w:ascii="Cambria" w:hAnsi="Cambria" w:cs="Arial"/>
        </w:rPr>
        <w:t>gazu</w:t>
      </w:r>
      <w:r w:rsidRPr="003B46D7">
        <w:rPr>
          <w:rFonts w:ascii="Cambria" w:hAnsi="Cambria" w:cs="Arial"/>
        </w:rPr>
        <w:t xml:space="preserve"> do wskazanych </w:t>
      </w:r>
      <w:r w:rsidR="003A74E8">
        <w:rPr>
          <w:rFonts w:ascii="Cambria" w:hAnsi="Cambria" w:cs="Arial"/>
        </w:rPr>
        <w:t xml:space="preserve">punktów </w:t>
      </w:r>
      <w:r w:rsidRPr="003B46D7">
        <w:rPr>
          <w:rFonts w:ascii="Cambria" w:hAnsi="Cambria" w:cs="Arial"/>
        </w:rPr>
        <w:t>oraz po pozytywnym zakończeniu procedury zmiany sprzedawcy.</w:t>
      </w:r>
    </w:p>
    <w:p w14:paraId="06845A52" w14:textId="77777777" w:rsidR="003B46D7" w:rsidRPr="003B46D7" w:rsidRDefault="003B46D7" w:rsidP="003B46D7">
      <w:pPr>
        <w:suppressAutoHyphens/>
        <w:autoSpaceDN w:val="0"/>
        <w:jc w:val="both"/>
        <w:textAlignment w:val="baseline"/>
        <w:rPr>
          <w:rFonts w:ascii="Cambria" w:hAnsi="Cambria" w:cs="Arial"/>
        </w:rPr>
      </w:pPr>
    </w:p>
    <w:p w14:paraId="294171E9" w14:textId="77777777" w:rsidR="00C7741C" w:rsidRPr="00202A74" w:rsidRDefault="00C7741C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0" w:firstLine="0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1DF0A7EF" w14:textId="77777777" w:rsidR="008F4646" w:rsidRDefault="008F464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35231530" w:rsidR="00F04C1F" w:rsidRPr="00365B1E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202A74">
        <w:rPr>
          <w:rFonts w:asciiTheme="majorHAnsi" w:eastAsiaTheme="majorEastAsia" w:hAnsiTheme="majorHAnsi" w:cs="Arial"/>
          <w:lang w:eastAsia="en-US"/>
        </w:rPr>
        <w:t>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365B1E">
        <w:rPr>
          <w:rFonts w:asciiTheme="majorHAnsi" w:eastAsiaTheme="majorEastAsia" w:hAnsiTheme="majorHAnsi" w:cs="Arial"/>
          <w:lang w:eastAsia="en-US"/>
        </w:rPr>
        <w:t>dotycząc</w:t>
      </w:r>
      <w:r w:rsidRPr="00365B1E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365B1E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004741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202A74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202A74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53089BC3" w14:textId="7204830F" w:rsidR="00777304" w:rsidRPr="008D22EB" w:rsidRDefault="00C31945" w:rsidP="0077730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04532">
        <w:rPr>
          <w:rFonts w:asciiTheme="majorHAnsi" w:hAnsiTheme="majorHAnsi" w:cs="Arial"/>
          <w:b/>
          <w:bCs/>
          <w:sz w:val="22"/>
          <w:szCs w:val="22"/>
        </w:rPr>
        <w:t xml:space="preserve">Wykonawca spełni warunek dotyczący uprawnień do prowadzenia określonej działalności gospodarczej lub zawodowej, jeżeli wykaże, że </w:t>
      </w:r>
      <w:r w:rsidR="00777304" w:rsidRPr="0050453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posiada </w:t>
      </w:r>
      <w:r w:rsidR="008D22EB" w:rsidRPr="00504532">
        <w:rPr>
          <w:rFonts w:asciiTheme="majorHAnsi" w:hAnsiTheme="majorHAnsi"/>
          <w:b/>
          <w:bCs/>
          <w:sz w:val="22"/>
          <w:szCs w:val="22"/>
        </w:rPr>
        <w:t xml:space="preserve">aktualną (ważną) koncesję w zakresie obrotu paliwami gazowymi  wydaną przez Prezesa Urzędu Regulacji Energetyki </w:t>
      </w:r>
      <w:r w:rsidR="008D22EB" w:rsidRPr="00504532">
        <w:rPr>
          <w:rStyle w:val="Pogrubienie"/>
          <w:rFonts w:asciiTheme="majorHAnsi" w:hAnsiTheme="majorHAnsi"/>
          <w:sz w:val="22"/>
          <w:szCs w:val="22"/>
        </w:rPr>
        <w:t>lub w przypadku gdy Wykonawca nie jest właścicielem sieci na obszarze na którym znajduje się miejsce dostaw gazu ziemnego – ważną umowę z Operatorem Systemu Dystrybucyjnego</w:t>
      </w:r>
      <w:r w:rsidR="00777304" w:rsidRPr="00504532">
        <w:rPr>
          <w:rFonts w:asciiTheme="majorHAnsi" w:hAnsiTheme="majorHAnsi" w:cs="Arial"/>
          <w:iCs/>
          <w:color w:val="000000"/>
          <w:sz w:val="22"/>
          <w:szCs w:val="22"/>
        </w:rPr>
        <w:t>.</w:t>
      </w:r>
    </w:p>
    <w:p w14:paraId="7BDE481A" w14:textId="0C4C77A3" w:rsidR="00D72A4B" w:rsidRDefault="002E2F67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lastRenderedPageBreak/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5820C2CE" w14:textId="77777777" w:rsidR="00D72A4B" w:rsidRPr="00004741" w:rsidRDefault="00D72A4B" w:rsidP="00D72A4B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BF8F020" w14:textId="77777777" w:rsidR="00D72A4B" w:rsidRPr="00202A74" w:rsidRDefault="00D72A4B" w:rsidP="007912A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4CDA32" w14:textId="64BC4882" w:rsidR="002E2F67" w:rsidRDefault="002E2F67" w:rsidP="007912AF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1E905DBD" w14:textId="77777777" w:rsidR="001400D1" w:rsidRDefault="001400D1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056CE911" w14:textId="7A7E6441" w:rsidR="00C31945" w:rsidRPr="008D22EB" w:rsidRDefault="008D22EB" w:rsidP="0021128A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D22EB">
        <w:rPr>
          <w:rStyle w:val="Pogrubienie"/>
          <w:rFonts w:asciiTheme="majorHAnsi" w:hAnsiTheme="majorHAnsi"/>
          <w:sz w:val="22"/>
          <w:szCs w:val="22"/>
        </w:rPr>
        <w:t>Wykonawca spełni warunek dotyczący zdolności technicznej lub zawodowej, jeżeli wykaże, że: w okresie ostatnich trzech lat przed upływem terminu składania ofert, a jeżeli okres prowadzenia działalności jest krótszy - w tym okresie wykonał co najmniej dwie dostawy polegające na dostawie paliwa gazowego i łącznym wolumenie nie mniejszym niż 5.000.000 kWh (pięć milionów),przy czym zamawiający nie wskazuje w ramach ilu umów/kontraktów dostawy o wymaganej wielkości zostały (są) wykonane (wykonywane) oraz przedstawi dowody, że dostawy ty zostały wykonane /lub są wykonywane należycie.</w:t>
      </w:r>
    </w:p>
    <w:p w14:paraId="3371E666" w14:textId="77777777" w:rsidR="00C31945" w:rsidRDefault="00C31945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74C4237C" w14:textId="4B8BAB60" w:rsidR="00E06DD9" w:rsidRPr="004A1145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 xml:space="preserve">Ocena spełniania warunków udziału w postępowaniu dokonana zostanie zgodnie z formułą „spełnia”/„nie spełnia”, w oparciu o informacje zawarte w dokumentach i oświadczeniach, o których mowa w </w:t>
      </w:r>
      <w:r w:rsidR="007C24E1" w:rsidRPr="004A1145">
        <w:rPr>
          <w:rFonts w:ascii="Cambria" w:hAnsi="Cambria" w:cs="Arial"/>
          <w:sz w:val="22"/>
          <w:szCs w:val="22"/>
        </w:rPr>
        <w:t xml:space="preserve">rozdziale II podrozdział </w:t>
      </w:r>
      <w:r w:rsidR="00B55FFC">
        <w:rPr>
          <w:rFonts w:ascii="Cambria" w:hAnsi="Cambria" w:cs="Arial"/>
          <w:sz w:val="22"/>
          <w:szCs w:val="22"/>
        </w:rPr>
        <w:t>9</w:t>
      </w:r>
      <w:r w:rsidR="007C24E1" w:rsidRPr="004A1145">
        <w:rPr>
          <w:rFonts w:ascii="Cambria" w:hAnsi="Cambria" w:cs="Arial"/>
          <w:sz w:val="22"/>
          <w:szCs w:val="22"/>
        </w:rPr>
        <w:t>.</w:t>
      </w:r>
    </w:p>
    <w:p w14:paraId="7F94FC8A" w14:textId="1A4B019A" w:rsidR="003F6D2D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</w:t>
      </w:r>
      <w:r w:rsidR="003F6D2D" w:rsidRPr="004A1145">
        <w:rPr>
          <w:rFonts w:ascii="Cambria" w:hAnsi="Cambria" w:cs="Arial"/>
          <w:sz w:val="22"/>
          <w:szCs w:val="22"/>
        </w:rPr>
        <w:t xml:space="preserve">stępowaniu określone w pkt </w:t>
      </w:r>
      <w:r w:rsidR="007C24E1" w:rsidRPr="004A1145">
        <w:rPr>
          <w:rFonts w:ascii="Cambria" w:hAnsi="Cambria" w:cs="Arial"/>
          <w:sz w:val="22"/>
          <w:szCs w:val="22"/>
        </w:rPr>
        <w:t xml:space="preserve">4 </w:t>
      </w:r>
      <w:r w:rsidRPr="004A1145">
        <w:rPr>
          <w:rFonts w:ascii="Cambria" w:hAnsi="Cambria" w:cs="Arial"/>
          <w:sz w:val="22"/>
          <w:szCs w:val="22"/>
        </w:rPr>
        <w:t>powinni spełniać łącznie wszyscy 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3B2552F3" w14:textId="60EF2662" w:rsidR="00E06DD9" w:rsidRPr="00ED0538" w:rsidRDefault="00E06DD9" w:rsidP="003F6D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Oceniając zdolność techniczną lub zawodową Wykonawcy, Zam</w:t>
      </w:r>
      <w:r w:rsidR="003F6D2D">
        <w:rPr>
          <w:rFonts w:ascii="Cambria" w:hAnsi="Cambria" w:cs="Arial"/>
          <w:bCs/>
          <w:sz w:val="22"/>
          <w:szCs w:val="22"/>
        </w:rPr>
        <w:t xml:space="preserve">awiający działając na podstawie </w:t>
      </w:r>
      <w:r>
        <w:rPr>
          <w:rFonts w:ascii="Cambria" w:hAnsi="Cambria" w:cs="Arial"/>
          <w:bCs/>
          <w:sz w:val="22"/>
          <w:szCs w:val="22"/>
        </w:rPr>
        <w:t xml:space="preserve">art. 116  ust. 2 PZP może, na każdym etapie postępowania, uznać, że wykonawca nie posiada wymaganych zdolności, jeżeli posiadanie przez wykonawcę sprzecznych interesów, w szczególności </w:t>
      </w:r>
      <w:r>
        <w:rPr>
          <w:rFonts w:ascii="Cambria" w:hAnsi="Cambria" w:cs="Arial"/>
          <w:sz w:val="22"/>
          <w:szCs w:val="22"/>
        </w:rPr>
        <w:t>zaangażowanie zasobów technicznych lub zawodowych wykonawcy w inne przedsięwzięcia gospodarcze wykonawcy może mieć negatywny wpływ na realizację zamówienia.</w:t>
      </w:r>
    </w:p>
    <w:p w14:paraId="21EC09DA" w14:textId="77777777" w:rsidR="00E06DD9" w:rsidRPr="00202A74" w:rsidRDefault="00E06DD9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1A693E07" w14:textId="79A6D490" w:rsidR="006E7D89" w:rsidRPr="006E7D89" w:rsidRDefault="00CD72F2" w:rsidP="00CB4A8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6E32CE">
        <w:rPr>
          <w:rFonts w:ascii="Cambria" w:hAnsi="Cambria" w:cs="Arial"/>
          <w:b/>
          <w:bCs/>
          <w:iCs/>
          <w:sz w:val="22"/>
          <w:szCs w:val="22"/>
          <w:lang w:bidi="pl-PL"/>
        </w:rPr>
        <w:t>art. 108 ust. 1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Prawo zamówień publicznych, tj. wykonawcę:</w:t>
      </w:r>
    </w:p>
    <w:p w14:paraId="6EE7D75D" w14:textId="77777777" w:rsidR="00522C3C" w:rsidRDefault="006E7D89" w:rsidP="00CB4A80">
      <w:pPr>
        <w:pStyle w:val="Akapitzlist"/>
        <w:numPr>
          <w:ilvl w:val="1"/>
          <w:numId w:val="26"/>
        </w:numPr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 xml:space="preserve">będącego osobą fizyczną, którego prawomocnie skazano za </w:t>
      </w:r>
      <w:r w:rsidR="00612BA8" w:rsidRPr="006E7D89">
        <w:rPr>
          <w:rStyle w:val="markedcontent"/>
          <w:rFonts w:ascii="Cambria" w:hAnsi="Cambria"/>
          <w:sz w:val="22"/>
          <w:szCs w:val="22"/>
        </w:rPr>
        <w:t xml:space="preserve">przestępstwo: </w:t>
      </w:r>
    </w:p>
    <w:p w14:paraId="1625039C" w14:textId="77777777" w:rsidR="00522C3C" w:rsidRDefault="00612BA8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a</w:t>
      </w:r>
      <w:r w:rsidR="006E7D89" w:rsidRPr="006E7D89">
        <w:rPr>
          <w:rStyle w:val="markedcontent"/>
          <w:rFonts w:ascii="Cambria" w:hAnsi="Cambria"/>
          <w:sz w:val="22"/>
          <w:szCs w:val="22"/>
        </w:rPr>
        <w:t>) udziału w zorganizowanej grupie przestępczej albo związku mającym na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="006E7D89" w:rsidRPr="006E7D89">
        <w:rPr>
          <w:rStyle w:val="markedcontent"/>
          <w:rFonts w:ascii="Cambria" w:hAnsi="Cambria"/>
          <w:sz w:val="22"/>
          <w:szCs w:val="22"/>
        </w:rPr>
        <w:t>celu popełnienie przestępstwa lub przestępstwa skarbowego, o którym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="006E7D89" w:rsidRPr="006E7D89">
        <w:rPr>
          <w:rStyle w:val="markedcontent"/>
          <w:rFonts w:ascii="Cambria" w:hAnsi="Cambria"/>
          <w:sz w:val="22"/>
          <w:szCs w:val="22"/>
        </w:rPr>
        <w:t>mowa w art. 258 Kodeksu karnego,</w:t>
      </w:r>
    </w:p>
    <w:p w14:paraId="4F562BD7" w14:textId="77777777" w:rsidR="00522C3C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b) handlu ludźmi, o którym mowa w art. 189a Kodeksu karnego,</w:t>
      </w:r>
    </w:p>
    <w:p w14:paraId="28AB0385" w14:textId="77777777" w:rsidR="00522C3C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c) o którym mowa w art. 228–230a, art. 250a Kodeksu karnego, w art. 46–48 ustawy z dnia 25 czerwca 2010 r. o sporcie (Dz. U. z 2020 r.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poz. 1133 oraz z 2021 r. poz. 2054) lub w art. 54 ust. 1–4 ustawy z dnia12 maja 2011 r. o refundacji leków, środków spożywczych specjalnego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przeznaczenia żywieniowego oraz wyrobów medycznych (Dz. U.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z 2021 r. poz. 523, 1292, 1559 i 2054),</w:t>
      </w:r>
    </w:p>
    <w:p w14:paraId="37FF982C" w14:textId="77777777" w:rsidR="00522C3C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d) finansowania przestępstwa o charakterze terrorystycznym, o którym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mowa w art. 165a Kodeksu karnego, lub przestępstwo udaremniania lub</w:t>
      </w:r>
      <w:r w:rsidR="00612BA8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utrudniania stwierdzenia przestępnego pochodzenia pieniędzy lub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ukrywania ich pochodzenia, o którym mowa w art. 299 Kodeksu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karnego,</w:t>
      </w:r>
    </w:p>
    <w:p w14:paraId="75A02E06" w14:textId="77777777" w:rsidR="00522C3C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lastRenderedPageBreak/>
        <w:t xml:space="preserve">e) o charakterze terrorystycznym, o którym mowa w art. 115 § 20 </w:t>
      </w:r>
      <w:r w:rsidR="00522C3C" w:rsidRPr="006E7D89">
        <w:rPr>
          <w:rStyle w:val="markedcontent"/>
          <w:rFonts w:ascii="Cambria" w:hAnsi="Cambria"/>
          <w:sz w:val="22"/>
          <w:szCs w:val="22"/>
        </w:rPr>
        <w:t>Kodeksu karnego</w:t>
      </w:r>
      <w:r w:rsidRPr="006E7D89">
        <w:rPr>
          <w:rStyle w:val="markedcontent"/>
          <w:rFonts w:ascii="Cambria" w:hAnsi="Cambria"/>
          <w:sz w:val="22"/>
          <w:szCs w:val="22"/>
        </w:rPr>
        <w:t>, lub mające na celu popełnienie tego przestępstwa,</w:t>
      </w:r>
    </w:p>
    <w:p w14:paraId="6D933285" w14:textId="77777777" w:rsidR="00522C3C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 xml:space="preserve">f) powierzenia wykonywania pracy małoletniemu </w:t>
      </w:r>
      <w:r w:rsidR="00522C3C" w:rsidRPr="006E7D89">
        <w:rPr>
          <w:rStyle w:val="markedcontent"/>
          <w:rFonts w:ascii="Cambria" w:hAnsi="Cambria"/>
          <w:sz w:val="22"/>
          <w:szCs w:val="22"/>
        </w:rPr>
        <w:t>cudzoziemcowi, o</w:t>
      </w:r>
      <w:r w:rsidRPr="006E7D89">
        <w:rPr>
          <w:rStyle w:val="markedcontent"/>
          <w:rFonts w:ascii="Cambria" w:hAnsi="Cambria"/>
          <w:sz w:val="22"/>
          <w:szCs w:val="22"/>
        </w:rPr>
        <w:t xml:space="preserve"> którym mowa w art. 9 ust. 2 ustawy z dnia 15 czerwca 2012 ro skutkach powierzania wykonywania pracy cudzoziemcom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Polskiej (Dz. U. poz. 769 oraz z 2020 r. poz. 2023),</w:t>
      </w:r>
    </w:p>
    <w:p w14:paraId="40E1D1E4" w14:textId="77777777" w:rsidR="00522C3C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g) przeciwko obrotowi gospodarczemu, o których mowa w art. 296–307 Kodeksu karnego, przestępstwo oszustwa, o którym mowa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w art. 286 Kodeksu karnego, przestępstwo przeciwko wiarygodności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dokumentów, o których mowa w art. 270–277d Kodeksu karnego, lub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 </w:t>
      </w:r>
      <w:r w:rsidRPr="006E7D89">
        <w:rPr>
          <w:rStyle w:val="markedcontent"/>
          <w:rFonts w:ascii="Cambria" w:hAnsi="Cambria"/>
          <w:sz w:val="22"/>
          <w:szCs w:val="22"/>
        </w:rPr>
        <w:t>przestępstwo skarbowe,</w:t>
      </w:r>
    </w:p>
    <w:p w14:paraId="2E77ECD1" w14:textId="58D6BB71" w:rsidR="006E7D89" w:rsidRDefault="006E7D89" w:rsidP="00522C3C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h) o którym mowa w art. 9 ust. 1 i 3 lub art. 10 ustawy z dnia 15 czerwca2012 r. o skutkach powierzania wykonywania pracy cudzoziemcom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Polskiej– lub za odpowiedni czyn zabroniony określony w przepisach prawa obcego;</w:t>
      </w:r>
    </w:p>
    <w:p w14:paraId="400BE647" w14:textId="54B36D7C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2) jeżeli urzędującego członka jego organu zarządzającego lub nadzorczego,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 </w:t>
      </w:r>
      <w:r w:rsidRPr="006E7D89">
        <w:rPr>
          <w:rStyle w:val="markedcontent"/>
          <w:rFonts w:ascii="Cambria" w:hAnsi="Cambria"/>
          <w:sz w:val="22"/>
          <w:szCs w:val="22"/>
        </w:rPr>
        <w:t>wspólnika spółki w spółce jawnej lub partnerskiej albo komplementariusza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w spółce komandytowej lub komandytowo-akcyjnej lub prokurenta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prawomocnie skazano za przestępstwo, o którym mowa w pkt 1;</w:t>
      </w:r>
    </w:p>
    <w:p w14:paraId="1AC01EC5" w14:textId="1A0633D6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3) wobec którego wydano prawomocny wyrok sądu lub ostateczną decyzję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administracyjną o zaleganiu z uiszczeniem podatków, opłat lub składek na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ubezpieczenie społeczne lub zdrowotne, chyba że wykonawca odpowiednio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przed upływem terminu do składania wniosków o dopuszczenie do udziału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w postępowaniu albo przed upływem terminu składania ofert dokonał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płatności należnych podatków, opłat lub składek na ubezpieczenie społeczne</w:t>
      </w:r>
      <w:r w:rsidR="00522C3C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lub zdrowotne wraz z odsetkami lub grzywnami lub zawarł wiążące</w:t>
      </w:r>
      <w:r w:rsidR="00522C3C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porozumienie w sprawie spłaty tych należności;</w:t>
      </w:r>
    </w:p>
    <w:p w14:paraId="76DE7A68" w14:textId="0C16CD9A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4) wobec którego prawomocnie orzeczono zakaz ubiegania się o zamówienia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publiczne;</w:t>
      </w:r>
    </w:p>
    <w:p w14:paraId="4C250F4C" w14:textId="13AC5130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5) jeżeli zamawiający może stwierdzić, na podstawie wiarygodnych przesłanek,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że wykonawca zawarł z innymi wykonawcami porozumienie mające na celu</w:t>
      </w:r>
      <w:r w:rsidR="00522C3C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zakłócenie konkurencji, w szczególności jeżeli należąc do tej samej grupy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kapitałowej w rozumieniu ustawy z dnia 16 lutego 2007 r. o ochronie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konkurencji i konsumentów, złożyli odrębne oferty, oferty częściowe lub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wnioski o dopuszczenie do udziału w postępowaniu, chyba że wykażą, że</w:t>
      </w:r>
      <w:r w:rsidR="00522C3C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przygotowali te oferty lub wnioski niezależnie od siebie;</w:t>
      </w:r>
    </w:p>
    <w:p w14:paraId="6C4D31D5" w14:textId="0C221C82" w:rsidR="00936770" w:rsidRPr="006E7D89" w:rsidRDefault="006E7D89" w:rsidP="006E7D8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6) jeżeli, w przypadkach, o których mowa w art. 85 ust. 1, doszło do zakłócenia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konkurencji wynikającego z wcześniejszego zaangażowania tego wykonawcy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lub podmiotu, który należy z wykonawcą do tej samej grupy kapitałowej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 xml:space="preserve">w rozumieniu ustawy z dnia 16 lutego 2007 r. o ochronie </w:t>
      </w:r>
      <w:r w:rsidR="00522C3C" w:rsidRPr="006E7D89">
        <w:rPr>
          <w:rStyle w:val="markedcontent"/>
          <w:rFonts w:ascii="Cambria" w:hAnsi="Cambria"/>
          <w:sz w:val="22"/>
          <w:szCs w:val="22"/>
        </w:rPr>
        <w:t>konkurencji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i</w:t>
      </w:r>
      <w:r w:rsidRPr="006E7D89">
        <w:rPr>
          <w:rStyle w:val="markedcontent"/>
          <w:rFonts w:ascii="Cambria" w:hAnsi="Cambria"/>
          <w:sz w:val="22"/>
          <w:szCs w:val="22"/>
        </w:rPr>
        <w:t xml:space="preserve"> konsumentów, chyba że spowodowane tym zakłócenie konkurencji może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być wyeliminowane w inny sposób niż przez wykluczenie wykonawcy</w:t>
      </w:r>
      <w:r w:rsidR="00522C3C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z udziału w postępowaniu o udzielenie zamówienia</w:t>
      </w:r>
      <w:r>
        <w:rPr>
          <w:rStyle w:val="markedcontent"/>
          <w:rFonts w:ascii="Cambria" w:hAnsi="Cambria"/>
          <w:sz w:val="22"/>
          <w:szCs w:val="22"/>
        </w:rPr>
        <w:t>.</w:t>
      </w:r>
    </w:p>
    <w:p w14:paraId="579C1F3F" w14:textId="2A156324" w:rsidR="00936770" w:rsidRDefault="00936770" w:rsidP="00574E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66E012E8" w14:textId="204FBCEB" w:rsidR="00420CD6" w:rsidRPr="00040F60" w:rsidRDefault="004332B1" w:rsidP="004332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  <w:lang w:bidi="pl-PL"/>
        </w:rPr>
      </w:pPr>
      <w:r w:rsidRPr="00261D32">
        <w:rPr>
          <w:rFonts w:asciiTheme="majorHAnsi" w:hAnsiTheme="majorHAnsi" w:cs="Arial"/>
          <w:sz w:val="22"/>
        </w:rPr>
        <w:t xml:space="preserve">1a. Ponadto o udzielenie przedmiotowego zamówienia </w:t>
      </w:r>
      <w:r w:rsidR="00D84F0C">
        <w:rPr>
          <w:rFonts w:asciiTheme="majorHAnsi" w:hAnsiTheme="majorHAnsi" w:cs="Arial"/>
          <w:sz w:val="22"/>
        </w:rPr>
        <w:t xml:space="preserve">nie </w:t>
      </w:r>
      <w:r w:rsidRPr="00261D32">
        <w:rPr>
          <w:rFonts w:asciiTheme="majorHAnsi" w:hAnsiTheme="majorHAnsi" w:cs="Arial"/>
          <w:sz w:val="22"/>
        </w:rPr>
        <w:t>mogą ubiegać się wykonawcy</w:t>
      </w:r>
      <w:r w:rsidRPr="00261D32">
        <w:rPr>
          <w:rFonts w:asciiTheme="majorHAnsi" w:hAnsiTheme="majorHAnsi" w:cs="Arial"/>
          <w:b/>
          <w:sz w:val="22"/>
        </w:rPr>
        <w:t>,</w:t>
      </w:r>
      <w:r w:rsidRPr="00261D32">
        <w:rPr>
          <w:rFonts w:asciiTheme="majorHAnsi" w:hAnsiTheme="majorHAnsi" w:cs="Arial"/>
          <w:sz w:val="22"/>
        </w:rPr>
        <w:t xml:space="preserve"> którzy podlegają wykluczeniu na podstawie </w:t>
      </w:r>
      <w:r w:rsidR="00420CD6" w:rsidRPr="00261D32">
        <w:rPr>
          <w:rFonts w:asciiTheme="majorHAnsi" w:hAnsiTheme="majorHAnsi" w:cs="Arial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</w:t>
      </w:r>
      <w:r w:rsidR="00420CD6" w:rsidRPr="00261D32">
        <w:rPr>
          <w:rStyle w:val="Odwoanieprzypisudolnego"/>
          <w:rFonts w:asciiTheme="majorHAnsi" w:eastAsia="Century Gothic" w:hAnsiTheme="majorHAnsi" w:cs="Arial"/>
          <w:sz w:val="22"/>
          <w:szCs w:val="22"/>
        </w:rPr>
        <w:footnoteReference w:id="3"/>
      </w:r>
      <w:r w:rsidR="00420CD6" w:rsidRPr="00261D32">
        <w:rPr>
          <w:rFonts w:asciiTheme="majorHAnsi" w:hAnsiTheme="majorHAnsi" w:cs="Arial"/>
          <w:sz w:val="22"/>
          <w:szCs w:val="22"/>
        </w:rPr>
        <w:t xml:space="preserve"> oraz na podstawie art. </w:t>
      </w:r>
      <w:r w:rsidR="00420CD6" w:rsidRPr="00261D32">
        <w:rPr>
          <w:rFonts w:asciiTheme="majorHAnsi" w:hAnsiTheme="majorHAnsi" w:cs="Arial"/>
          <w:color w:val="222222"/>
          <w:sz w:val="22"/>
          <w:szCs w:val="22"/>
        </w:rPr>
        <w:t>7 ust. 1 ustawy z dnia</w:t>
      </w:r>
      <w:r w:rsidR="00040F60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="00420CD6" w:rsidRPr="00261D32">
        <w:rPr>
          <w:rFonts w:asciiTheme="majorHAnsi" w:hAnsiTheme="majorHAnsi" w:cs="Arial"/>
          <w:color w:val="222222"/>
          <w:sz w:val="22"/>
          <w:szCs w:val="22"/>
        </w:rPr>
        <w:t xml:space="preserve">13 </w:t>
      </w:r>
      <w:r w:rsidR="00420CD6" w:rsidRPr="00040F60">
        <w:rPr>
          <w:rFonts w:asciiTheme="majorHAnsi" w:hAnsiTheme="majorHAnsi" w:cs="Arial"/>
          <w:color w:val="222222"/>
          <w:sz w:val="22"/>
          <w:szCs w:val="22"/>
        </w:rPr>
        <w:lastRenderedPageBreak/>
        <w:t>kwietnia 2022 r. o szczególnych rozwiązaniach w zakresie przeciwdziałania wspieraniu agresji na Ukrainę oraz służących ochronie bezpieczeństwa narodowego (Dz. U. poz. 835).</w:t>
      </w:r>
      <w:r w:rsidR="00420CD6" w:rsidRPr="00040F60">
        <w:rPr>
          <w:rStyle w:val="Odwoanieprzypisudolnego"/>
          <w:rFonts w:asciiTheme="majorHAnsi" w:eastAsia="Century Gothic" w:hAnsiTheme="majorHAnsi" w:cs="Arial"/>
          <w:color w:val="222222"/>
          <w:sz w:val="22"/>
          <w:szCs w:val="22"/>
        </w:rPr>
        <w:footnoteReference w:id="4"/>
      </w:r>
    </w:p>
    <w:p w14:paraId="0D2AF367" w14:textId="3C84006E" w:rsidR="00936770" w:rsidRPr="00A722B2" w:rsidRDefault="00F83FDA" w:rsidP="00A722B2">
      <w:pPr>
        <w:spacing w:before="100" w:beforeAutospacing="1" w:after="100" w:afterAutospacing="1"/>
        <w:jc w:val="both"/>
        <w:rPr>
          <w:rFonts w:ascii="Cambria" w:hAnsi="Cambria"/>
          <w:bCs/>
          <w:color w:val="000000"/>
          <w:sz w:val="22"/>
          <w:szCs w:val="22"/>
        </w:rPr>
      </w:pPr>
      <w:r w:rsidRPr="00F83FDA">
        <w:rPr>
          <w:rFonts w:ascii="Cambria" w:hAnsi="Cambria"/>
          <w:bCs/>
          <w:color w:val="000000"/>
          <w:sz w:val="22"/>
          <w:szCs w:val="22"/>
        </w:rPr>
        <w:t>Powyższe wykluczenie następować będzie na okres trwania ww. okoliczności.</w:t>
      </w:r>
    </w:p>
    <w:p w14:paraId="04DE3274" w14:textId="5D610EC0" w:rsidR="00CD72F2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Zamawiający przewiduje wykluczenie wykonawcy na podstawie 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art. 109 ust. 1</w:t>
      </w:r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,</w:t>
      </w: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2012D42E" w14:textId="447F64B3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6E32CE">
        <w:rPr>
          <w:rFonts w:asciiTheme="majorHAnsi" w:hAnsiTheme="majorHAnsi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62A256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</w:p>
    <w:p w14:paraId="1BFA6482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6E0EF" w14:textId="429FB4E6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b) będącego osobą fizyczną prawomocnie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ukaranego </w:t>
      </w:r>
      <w:r w:rsidRPr="006E32CE">
        <w:rPr>
          <w:rFonts w:asciiTheme="majorHAnsi" w:hAnsiTheme="majorHAnsi"/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19FC2780" w14:textId="608F18DC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5CB4FC36" w14:textId="5DD51973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</w:t>
      </w:r>
      <w:r w:rsidRPr="006E32CE">
        <w:rPr>
          <w:rFonts w:asciiTheme="majorHAnsi" w:hAnsiTheme="majorHAnsi"/>
          <w:sz w:val="22"/>
          <w:szCs w:val="22"/>
        </w:rPr>
        <w:lastRenderedPageBreak/>
        <w:t xml:space="preserve">komandytowo-akcyjnej lub prokurenta prawomocnie skazano za przestępstwo lub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ukarano za </w:t>
      </w:r>
      <w:r w:rsidRPr="006E32CE">
        <w:rPr>
          <w:rFonts w:asciiTheme="majorHAnsi" w:hAnsiTheme="majorHAnsi"/>
          <w:sz w:val="22"/>
          <w:szCs w:val="22"/>
        </w:rPr>
        <w:t>wykroczenie, o którym mowa w pkt 2 lit. a lub b;</w:t>
      </w:r>
    </w:p>
    <w:p w14:paraId="3982169E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3C169284" w14:textId="7D19C45C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F0B4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AAFDD55" w14:textId="436915C7" w:rsidR="00CD72F2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7984166A" w14:textId="66470C8E" w:rsidR="00CD72F2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6) jeżeli występuje konflikt interesów w rozumieniu art. 56 ust. 2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C515E0">
        <w:rPr>
          <w:rFonts w:asciiTheme="majorHAnsi" w:hAnsiTheme="majorHAnsi"/>
          <w:sz w:val="22"/>
          <w:szCs w:val="22"/>
        </w:rPr>
        <w:t xml:space="preserve">, </w:t>
      </w:r>
      <w:r w:rsidR="00B45166" w:rsidRPr="00C515E0">
        <w:rPr>
          <w:rFonts w:asciiTheme="majorHAnsi" w:hAnsiTheme="majorHAnsi"/>
          <w:sz w:val="22"/>
          <w:szCs w:val="22"/>
        </w:rPr>
        <w:t>którego nie można skutecznie wy</w:t>
      </w:r>
      <w:r w:rsidRPr="00C515E0">
        <w:rPr>
          <w:rFonts w:asciiTheme="majorHAnsi" w:hAnsiTheme="majorHAnsi"/>
          <w:sz w:val="22"/>
          <w:szCs w:val="22"/>
        </w:rPr>
        <w:t>eliminować w inny sposób niż przez wykluczenie wykonawcy;</w:t>
      </w:r>
    </w:p>
    <w:p w14:paraId="6DF3A5D4" w14:textId="77777777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4750864" w14:textId="5DDEBC3B" w:rsidR="00CA4084" w:rsidRPr="00C515E0" w:rsidRDefault="00CA4084" w:rsidP="00CA4084">
      <w:pPr>
        <w:pStyle w:val="Default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7) który, z przyczyn leżących po jego stronie, w znacznym stopniu l</w:t>
      </w:r>
      <w:r w:rsidR="007B636E" w:rsidRPr="00C515E0">
        <w:rPr>
          <w:rFonts w:asciiTheme="majorHAnsi" w:hAnsiTheme="majorHAnsi"/>
          <w:sz w:val="22"/>
          <w:szCs w:val="22"/>
        </w:rPr>
        <w:t>ub zakresie nie wykonał lub nie</w:t>
      </w:r>
      <w:r w:rsidRPr="00C515E0">
        <w:rPr>
          <w:rFonts w:asciiTheme="majorHAnsi" w:hAnsiTheme="majorHAnsi"/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C515E0" w:rsidRDefault="00C515E0" w:rsidP="00CA4084">
      <w:pPr>
        <w:pStyle w:val="Default"/>
        <w:rPr>
          <w:rFonts w:asciiTheme="majorHAnsi" w:hAnsiTheme="majorHAnsi"/>
          <w:sz w:val="22"/>
          <w:szCs w:val="22"/>
        </w:rPr>
      </w:pPr>
    </w:p>
    <w:p w14:paraId="372DAF66" w14:textId="3DC2A81F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C515E0">
        <w:rPr>
          <w:rFonts w:asciiTheme="majorHAnsi" w:hAnsiTheme="majorHAnsi"/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>
        <w:rPr>
          <w:rFonts w:asciiTheme="majorHAnsi" w:hAnsiTheme="majorHAnsi"/>
          <w:sz w:val="22"/>
          <w:szCs w:val="22"/>
        </w:rPr>
        <w:t>u, spełnia warunki udziału w po</w:t>
      </w:r>
      <w:r w:rsidRPr="00C515E0">
        <w:rPr>
          <w:rFonts w:asciiTheme="majorHAnsi" w:hAnsiTheme="majorHAnsi"/>
          <w:sz w:val="22"/>
          <w:szCs w:val="22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B5CD43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427EA5D6" w14:textId="222F7DDE" w:rsidR="00CA4084" w:rsidRDefault="00CA4084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 w:cs="Arial"/>
          <w:bCs/>
          <w:iCs/>
          <w:color w:val="auto"/>
          <w:sz w:val="22"/>
          <w:szCs w:val="22"/>
          <w:lang w:bidi="pl-PL"/>
        </w:rPr>
        <w:t xml:space="preserve">9) </w:t>
      </w:r>
      <w:r w:rsidRPr="006E32CE">
        <w:rPr>
          <w:rFonts w:asciiTheme="majorHAnsi" w:hAnsiTheme="majorHAnsi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6E32CE" w:rsidRDefault="00C515E0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9824608" w14:textId="0FACC91A" w:rsidR="00CD72F2" w:rsidRPr="006E32CE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</w:p>
    <w:p w14:paraId="3AEFB93D" w14:textId="010C5890" w:rsidR="00CD72F2" w:rsidRPr="00C515E0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Wykonawca nie podlega wykluczeniu w okolicznościach określonych wart.108 ust.1</w:t>
      </w:r>
      <w:r w:rsidR="00851D66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pkt 1, 2 i 5 lub art.</w:t>
      </w:r>
      <w:r w:rsidR="00FA46F1"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109 ust.1 pkt 2‒5 i 7‒10</w:t>
      </w:r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2)  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25E2D05F" w:rsidR="00CD72F2" w:rsidRPr="00C515E0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883486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="00D35965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C515E0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5C33E5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202A74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6B3223" w:rsidRDefault="009D4DAE" w:rsidP="00CB4A80">
      <w:pPr>
        <w:pStyle w:val="Akapitzlist"/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6B3223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02C2C610" w:rsidR="009615B1" w:rsidRPr="00202A74" w:rsidRDefault="009615B1" w:rsidP="00CB4A8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3E235338" w14:textId="77777777" w:rsidR="00F30D59" w:rsidRDefault="00F41590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</w:p>
    <w:p w14:paraId="319DC06F" w14:textId="3A3A08F7" w:rsidR="0072664D" w:rsidRPr="00202A74" w:rsidRDefault="004C4193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Ofertę stanowi wypełniony Formularz ofertowy</w:t>
      </w:r>
      <w:r w:rsidR="00215A31">
        <w:rPr>
          <w:rFonts w:ascii="Cambria" w:hAnsi="Cambria" w:cs="Arial"/>
        </w:rPr>
        <w:t xml:space="preserve"> </w:t>
      </w:r>
      <w:r w:rsidR="0072664D">
        <w:rPr>
          <w:rFonts w:ascii="Cambria" w:hAnsi="Cambria" w:cs="Arial"/>
        </w:rPr>
        <w:t>i Formularz cenow</w:t>
      </w:r>
      <w:r w:rsidR="00F83359">
        <w:rPr>
          <w:rFonts w:ascii="Cambria" w:hAnsi="Cambria" w:cs="Arial"/>
        </w:rPr>
        <w:t>y</w:t>
      </w:r>
      <w:r w:rsidR="0072664D">
        <w:rPr>
          <w:rFonts w:ascii="Cambria" w:hAnsi="Cambria" w:cs="Arial"/>
        </w:rPr>
        <w:t xml:space="preserve"> – odpowiednio załącznik nr 1</w:t>
      </w:r>
      <w:r w:rsidR="00C37C0C">
        <w:rPr>
          <w:rFonts w:ascii="Cambria" w:hAnsi="Cambria" w:cs="Arial"/>
        </w:rPr>
        <w:t>a</w:t>
      </w:r>
      <w:r w:rsidR="0072664D">
        <w:rPr>
          <w:rFonts w:ascii="Cambria" w:hAnsi="Cambria" w:cs="Arial"/>
        </w:rPr>
        <w:t xml:space="preserve"> do SWZ i  załącznik nr 1</w:t>
      </w:r>
      <w:r w:rsidR="00C37C0C">
        <w:rPr>
          <w:rFonts w:ascii="Cambria" w:hAnsi="Cambria" w:cs="Arial"/>
        </w:rPr>
        <w:t>b</w:t>
      </w:r>
      <w:r w:rsidR="00F83359">
        <w:rPr>
          <w:rFonts w:ascii="Cambria" w:hAnsi="Cambria" w:cs="Arial"/>
        </w:rPr>
        <w:t xml:space="preserve"> </w:t>
      </w:r>
      <w:r w:rsidR="0072664D">
        <w:rPr>
          <w:rFonts w:ascii="Cambria" w:hAnsi="Cambria" w:cs="Arial"/>
        </w:rPr>
        <w:t>SWZ.</w:t>
      </w:r>
    </w:p>
    <w:p w14:paraId="27E97DE9" w14:textId="5EFE961C" w:rsidR="00D0550B" w:rsidRPr="0072664D" w:rsidRDefault="00D0550B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2664D">
        <w:rPr>
          <w:rFonts w:ascii="Cambria" w:hAnsi="Cambria" w:cs="Arial"/>
        </w:rPr>
        <w:t>Do oferty</w:t>
      </w:r>
      <w:r w:rsidR="004C4193" w:rsidRPr="0072664D">
        <w:rPr>
          <w:rFonts w:ascii="Cambria" w:hAnsi="Cambria" w:cs="Arial"/>
        </w:rPr>
        <w:t xml:space="preserve"> </w:t>
      </w:r>
      <w:r w:rsidRPr="0072664D">
        <w:rPr>
          <w:rFonts w:ascii="Cambria" w:hAnsi="Cambria" w:cs="Arial"/>
        </w:rPr>
        <w:t>załącz</w:t>
      </w:r>
      <w:r w:rsidR="0026197F" w:rsidRPr="0072664D">
        <w:rPr>
          <w:rFonts w:ascii="Cambria" w:hAnsi="Cambria" w:cs="Arial"/>
        </w:rPr>
        <w:t>yć należy</w:t>
      </w:r>
      <w:r w:rsidRPr="0072664D">
        <w:rPr>
          <w:rFonts w:ascii="Cambria" w:hAnsi="Cambria" w:cs="Arial"/>
        </w:rPr>
        <w:t xml:space="preserve">: </w:t>
      </w:r>
    </w:p>
    <w:p w14:paraId="4EB3DA59" w14:textId="6C3C6CE6" w:rsidR="00D0550B" w:rsidRPr="00F30D59" w:rsidRDefault="00D0550B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F30D59">
        <w:rPr>
          <w:rFonts w:ascii="Cambria" w:hAnsi="Cambria"/>
          <w:b/>
        </w:rPr>
        <w:t>Pełnomocnictwo</w:t>
      </w:r>
      <w:r w:rsidR="00554207" w:rsidRPr="00F30D59">
        <w:rPr>
          <w:rFonts w:ascii="Cambria" w:hAnsi="Cambria"/>
          <w:b/>
        </w:rPr>
        <w:t xml:space="preserve"> </w:t>
      </w:r>
      <w:r w:rsidRPr="00F30D59">
        <w:rPr>
          <w:rFonts w:ascii="Cambria" w:hAnsi="Cambria"/>
          <w:bCs/>
          <w:i/>
          <w:iCs/>
        </w:rPr>
        <w:t>(</w:t>
      </w:r>
      <w:r w:rsidR="0022663F" w:rsidRPr="00F30D59">
        <w:rPr>
          <w:rFonts w:ascii="Cambria" w:hAnsi="Cambria"/>
          <w:bCs/>
          <w:i/>
          <w:iCs/>
        </w:rPr>
        <w:t>jeśli</w:t>
      </w:r>
      <w:r w:rsidRPr="00F30D59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Gdy umocowanie osoby składającej ofertę nie wynika z dokumentów rejestrowych</w:t>
      </w:r>
      <w:r w:rsidR="00554207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wykonawca, który składa ofertę za pośrednictwem pełnomocnika, </w:t>
      </w:r>
      <w:r w:rsidR="00554207">
        <w:rPr>
          <w:rFonts w:ascii="Cambria" w:hAnsi="Cambria"/>
        </w:rPr>
        <w:t>po</w:t>
      </w:r>
      <w:r w:rsidRPr="00202A74">
        <w:rPr>
          <w:rFonts w:ascii="Cambria" w:hAnsi="Cambria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554207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554207">
        <w:rPr>
          <w:rFonts w:ascii="Cambria" w:hAnsi="Cambria"/>
          <w:bCs/>
        </w:rPr>
        <w:t>Wymagana forma:</w:t>
      </w:r>
    </w:p>
    <w:p w14:paraId="2B26F985" w14:textId="06ABA9EA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202A74">
        <w:rPr>
          <w:rFonts w:ascii="Cambria" w:hAnsi="Cambria"/>
        </w:rPr>
        <w:t>/wykonawców wspólnie ubiegających się o udzielenie zamówienia</w:t>
      </w:r>
      <w:r w:rsidRPr="00202A74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0F336F" w:rsidRDefault="007912AF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0F336F">
        <w:rPr>
          <w:rFonts w:ascii="Cambria" w:hAnsi="Cambria"/>
          <w:b/>
        </w:rPr>
        <w:t>Oświadczenie wykonawców wspólnie ubiegających się o udzielenie zamówienia</w:t>
      </w:r>
    </w:p>
    <w:p w14:paraId="2FDCAB66" w14:textId="44CEDB4A" w:rsidR="004C74D7" w:rsidRPr="000F336F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0F336F">
        <w:rPr>
          <w:rFonts w:ascii="Cambria" w:hAnsi="Cambria"/>
          <w:b/>
        </w:rPr>
        <w:t>Wymagana</w:t>
      </w:r>
      <w:r w:rsidR="003C7B8F" w:rsidRPr="000F336F">
        <w:rPr>
          <w:rFonts w:ascii="Cambria" w:hAnsi="Cambria"/>
          <w:b/>
        </w:rPr>
        <w:t xml:space="preserve"> (załącznik nr </w:t>
      </w:r>
      <w:r w:rsidR="000F336F" w:rsidRPr="000F336F">
        <w:rPr>
          <w:rFonts w:ascii="Cambria" w:hAnsi="Cambria"/>
          <w:b/>
        </w:rPr>
        <w:t xml:space="preserve">1 </w:t>
      </w:r>
      <w:r w:rsidR="003C7B8F" w:rsidRPr="000F336F">
        <w:rPr>
          <w:rFonts w:ascii="Cambria" w:hAnsi="Cambria"/>
          <w:b/>
        </w:rPr>
        <w:t>do SWZ)</w:t>
      </w:r>
      <w:r w:rsidRPr="000F336F">
        <w:rPr>
          <w:rFonts w:ascii="Cambria" w:hAnsi="Cambria"/>
          <w:b/>
        </w:rPr>
        <w:t>:</w:t>
      </w:r>
    </w:p>
    <w:p w14:paraId="3B7E028E" w14:textId="26A347E6" w:rsidR="00D0550B" w:rsidRDefault="00AC73F0" w:rsidP="009C27C9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3398FC51" w14:textId="0F147F14" w:rsidR="00B504DA" w:rsidRDefault="00B504DA" w:rsidP="00B504D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52A0E3DB" w14:textId="75CF4857" w:rsidR="008F09F1" w:rsidRPr="00EA2D66" w:rsidRDefault="00B504DA" w:rsidP="00777595">
      <w:pPr>
        <w:pStyle w:val="Akapitzlist"/>
        <w:numPr>
          <w:ilvl w:val="0"/>
          <w:numId w:val="23"/>
        </w:numPr>
        <w:spacing w:after="120"/>
        <w:jc w:val="both"/>
        <w:rPr>
          <w:rFonts w:ascii="Cambria" w:hAnsi="Cambria" w:cs="Arial"/>
          <w:b/>
          <w:bCs/>
        </w:rPr>
      </w:pPr>
      <w:r w:rsidRPr="0019742D">
        <w:rPr>
          <w:rFonts w:ascii="Cambria" w:hAnsi="Cambria" w:cs="Arial"/>
        </w:rPr>
  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</w:t>
      </w:r>
      <w:r w:rsidRPr="000F336F">
        <w:rPr>
          <w:rFonts w:ascii="Cambria" w:hAnsi="Cambria" w:cs="Arial"/>
          <w:b/>
          <w:bCs/>
        </w:rPr>
        <w:t xml:space="preserve">(załącznik nr </w:t>
      </w:r>
      <w:r w:rsidR="00E44DC2" w:rsidRPr="000F336F">
        <w:rPr>
          <w:rFonts w:ascii="Cambria" w:hAnsi="Cambria" w:cs="Arial"/>
          <w:b/>
          <w:bCs/>
        </w:rPr>
        <w:t>8 do SWZ</w:t>
      </w:r>
      <w:r w:rsidRPr="000F336F">
        <w:rPr>
          <w:rFonts w:ascii="Cambria" w:hAnsi="Cambria" w:cs="Arial"/>
          <w:b/>
          <w:bCs/>
        </w:rPr>
        <w:t>).</w:t>
      </w:r>
    </w:p>
    <w:p w14:paraId="752B71AF" w14:textId="0BAEEC3A" w:rsidR="008F09F1" w:rsidRPr="00C06953" w:rsidRDefault="008F09F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C06953">
        <w:rPr>
          <w:rFonts w:ascii="Cambria" w:hAnsi="Cambria"/>
          <w:b/>
        </w:rPr>
        <w:t>Formula</w:t>
      </w:r>
      <w:r w:rsidR="006743F3">
        <w:rPr>
          <w:rFonts w:ascii="Cambria" w:hAnsi="Cambria"/>
          <w:b/>
        </w:rPr>
        <w:t>rz</w:t>
      </w:r>
      <w:r w:rsidRPr="00C06953">
        <w:rPr>
          <w:rFonts w:ascii="Cambria" w:hAnsi="Cambria"/>
          <w:b/>
        </w:rPr>
        <w:t xml:space="preserve"> cenow</w:t>
      </w:r>
      <w:r w:rsidR="00A803D9">
        <w:rPr>
          <w:rFonts w:ascii="Cambria" w:hAnsi="Cambria"/>
          <w:b/>
        </w:rPr>
        <w:t xml:space="preserve">y </w:t>
      </w:r>
      <w:r w:rsidRPr="00C06953">
        <w:rPr>
          <w:rFonts w:ascii="Cambria" w:hAnsi="Cambria"/>
          <w:b/>
        </w:rPr>
        <w:t>(załącznik</w:t>
      </w:r>
      <w:r w:rsidR="002045FF">
        <w:rPr>
          <w:rFonts w:ascii="Cambria" w:hAnsi="Cambria"/>
          <w:b/>
        </w:rPr>
        <w:t xml:space="preserve"> </w:t>
      </w:r>
      <w:r w:rsidRPr="00C06953">
        <w:rPr>
          <w:rFonts w:ascii="Cambria" w:hAnsi="Cambria"/>
          <w:b/>
        </w:rPr>
        <w:t>nr 1a</w:t>
      </w:r>
      <w:r w:rsidR="006743F3">
        <w:rPr>
          <w:rFonts w:ascii="Cambria" w:hAnsi="Cambria"/>
          <w:b/>
        </w:rPr>
        <w:t xml:space="preserve"> </w:t>
      </w:r>
      <w:r w:rsidRPr="00C06953">
        <w:rPr>
          <w:rFonts w:ascii="Cambria" w:hAnsi="Cambria"/>
          <w:b/>
        </w:rPr>
        <w:t xml:space="preserve">SWZ) </w:t>
      </w:r>
    </w:p>
    <w:p w14:paraId="1EB54E92" w14:textId="77777777" w:rsidR="008F09F1" w:rsidRPr="00202A74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2C940497" w14:textId="77777777" w:rsidR="008F09F1" w:rsidRPr="00AC73F0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5266FD3A" w14:textId="2ACC3440" w:rsidR="00D0550B" w:rsidRPr="00202A74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Formularz mu</w:t>
      </w:r>
      <w:r w:rsidR="002D0CD6">
        <w:rPr>
          <w:rFonts w:ascii="Cambria" w:hAnsi="Cambria"/>
        </w:rPr>
        <w:t>s</w:t>
      </w:r>
      <w:r w:rsidR="00B44611">
        <w:rPr>
          <w:rFonts w:ascii="Cambria" w:hAnsi="Cambria"/>
        </w:rPr>
        <w:t>i</w:t>
      </w:r>
      <w:r w:rsidRPr="00202A74">
        <w:rPr>
          <w:rFonts w:ascii="Cambria" w:hAnsi="Cambria"/>
        </w:rPr>
        <w:t xml:space="preserve">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dokumencie.</w:t>
      </w:r>
    </w:p>
    <w:p w14:paraId="506D9B5A" w14:textId="1A462238" w:rsidR="009615B1" w:rsidRPr="00AC73F0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Zobowiązanie podmiotu trzeciego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A1C1121" w14:textId="37F1EEA1" w:rsidR="009615B1" w:rsidRPr="001F1792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1F1792">
        <w:rPr>
          <w:rFonts w:ascii="Cambria" w:hAnsi="Cambria"/>
        </w:rPr>
        <w:t xml:space="preserve">Zobowiązanie musi być złożone w oryginale w postaci dokumentu elektronicznego podpisanego kwalifikowanym podpisem elektronicznym przez </w:t>
      </w:r>
      <w:r w:rsidR="0076037B" w:rsidRPr="001F1792">
        <w:rPr>
          <w:rFonts w:ascii="Cambria" w:hAnsi="Cambria"/>
        </w:rPr>
        <w:t xml:space="preserve">osoby </w:t>
      </w:r>
      <w:r w:rsidRPr="001F1792">
        <w:rPr>
          <w:rFonts w:ascii="Cambria" w:hAnsi="Cambria"/>
        </w:rPr>
        <w:t>upoważnion</w:t>
      </w:r>
      <w:r w:rsidR="0076037B" w:rsidRPr="001F1792">
        <w:rPr>
          <w:rFonts w:ascii="Cambria" w:hAnsi="Cambria"/>
        </w:rPr>
        <w:t>e</w:t>
      </w:r>
      <w:r w:rsidR="00DA2ED7">
        <w:rPr>
          <w:rFonts w:ascii="Cambria" w:hAnsi="Cambria"/>
        </w:rPr>
        <w:t xml:space="preserve"> </w:t>
      </w:r>
      <w:r w:rsidRPr="001F1792">
        <w:rPr>
          <w:rFonts w:ascii="Cambria" w:hAnsi="Cambria"/>
        </w:rPr>
        <w:t xml:space="preserve">do reprezentowania </w:t>
      </w:r>
      <w:r w:rsidR="0076037B" w:rsidRPr="001F1792">
        <w:rPr>
          <w:rFonts w:ascii="Cambria" w:hAnsi="Cambria"/>
        </w:rPr>
        <w:t xml:space="preserve">podmiotu </w:t>
      </w:r>
      <w:r w:rsidRPr="001F1792">
        <w:rPr>
          <w:rFonts w:ascii="Cambria" w:hAnsi="Cambria"/>
        </w:rPr>
        <w:t xml:space="preserve">zgodnie z </w:t>
      </w:r>
      <w:r w:rsidR="0076037B" w:rsidRPr="001F1792">
        <w:rPr>
          <w:rFonts w:ascii="Cambria" w:hAnsi="Cambria"/>
        </w:rPr>
        <w:t xml:space="preserve">jego </w:t>
      </w:r>
      <w:r w:rsidRPr="001F1792">
        <w:rPr>
          <w:rFonts w:ascii="Cambria" w:hAnsi="Cambria"/>
        </w:rPr>
        <w:t>formą reprezentacji</w:t>
      </w:r>
      <w:r w:rsidR="0076037B" w:rsidRPr="001F1792">
        <w:rPr>
          <w:rFonts w:ascii="Cambria" w:hAnsi="Cambria"/>
        </w:rPr>
        <w:t>,</w:t>
      </w:r>
      <w:r w:rsidRPr="001F1792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>
        <w:rPr>
          <w:rFonts w:ascii="Cambria" w:hAnsi="Cambria"/>
        </w:rPr>
        <w:t xml:space="preserve">tego podmiotu </w:t>
      </w:r>
      <w:r w:rsidRPr="001F1792">
        <w:rPr>
          <w:rFonts w:ascii="Cambria" w:hAnsi="Cambria"/>
        </w:rPr>
        <w:t xml:space="preserve">lub innym dokumencie. </w:t>
      </w:r>
    </w:p>
    <w:p w14:paraId="27092613" w14:textId="77777777" w:rsidR="00D0550B" w:rsidRPr="001F1792" w:rsidRDefault="00D0550B" w:rsidP="00CB4A80">
      <w:pPr>
        <w:numPr>
          <w:ilvl w:val="0"/>
          <w:numId w:val="23"/>
        </w:numPr>
        <w:spacing w:before="240"/>
        <w:ind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Wadium</w:t>
      </w:r>
    </w:p>
    <w:p w14:paraId="727F20AA" w14:textId="017AF942" w:rsidR="00D0550B" w:rsidRPr="00202A74" w:rsidRDefault="00D0550B" w:rsidP="00D0550B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1B47BB1B" w14:textId="061C7A16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</w:t>
      </w:r>
      <w:r w:rsidR="00917B70">
        <w:rPr>
          <w:rFonts w:ascii="Cambria" w:hAnsi="Cambria"/>
        </w:rPr>
        <w:t xml:space="preserve">elektronicznej podpisanej </w:t>
      </w:r>
      <w:r w:rsidRPr="00202A74">
        <w:rPr>
          <w:rFonts w:ascii="Cambria" w:hAnsi="Cambria"/>
        </w:rPr>
        <w:t xml:space="preserve">przez wystawcę dokumentu. </w:t>
      </w:r>
    </w:p>
    <w:p w14:paraId="29E1B9D3" w14:textId="65F8EC85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</w:t>
      </w:r>
      <w:r w:rsidR="004C74D7" w:rsidRPr="00202A74">
        <w:rPr>
          <w:rFonts w:ascii="Cambria" w:hAnsi="Cambria"/>
        </w:rPr>
        <w:t xml:space="preserve"> pieniądzu na rachunek bankowy z</w:t>
      </w:r>
      <w:r w:rsidRPr="00202A74">
        <w:rPr>
          <w:rFonts w:ascii="Cambria" w:hAnsi="Cambria"/>
        </w:rPr>
        <w:t xml:space="preserve">amawiającego. </w:t>
      </w:r>
    </w:p>
    <w:p w14:paraId="6D33A3A9" w14:textId="42E7CF12" w:rsidR="00744AEA" w:rsidRPr="00202A74" w:rsidRDefault="00F41590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1F1792">
        <w:rPr>
          <w:rFonts w:ascii="Cambria" w:hAnsi="Cambria"/>
          <w:b/>
        </w:rPr>
        <w:lastRenderedPageBreak/>
        <w:t>Zastrzeżenie tajemnicy przedsiębiorstwa</w:t>
      </w:r>
      <w:r w:rsidR="001F1792">
        <w:rPr>
          <w:rFonts w:ascii="Cambria" w:hAnsi="Cambria"/>
          <w:b/>
        </w:rPr>
        <w:t xml:space="preserve"> </w:t>
      </w:r>
      <w:r w:rsidR="001F1792" w:rsidRPr="001F1792">
        <w:rPr>
          <w:rFonts w:ascii="Cambria" w:hAnsi="Cambria"/>
          <w:bCs/>
        </w:rPr>
        <w:t xml:space="preserve">– </w:t>
      </w:r>
      <w:r w:rsidR="00D0550B" w:rsidRPr="001F1792">
        <w:rPr>
          <w:rFonts w:ascii="Cambria" w:hAnsi="Cambria"/>
        </w:rPr>
        <w:t xml:space="preserve">w </w:t>
      </w:r>
      <w:r w:rsidR="009615B1" w:rsidRPr="001F1792">
        <w:rPr>
          <w:rFonts w:ascii="Cambria" w:hAnsi="Cambria"/>
        </w:rPr>
        <w:t>sytuacji</w:t>
      </w:r>
      <w:r w:rsidR="001F1792">
        <w:rPr>
          <w:rFonts w:ascii="Cambria" w:hAnsi="Cambria"/>
        </w:rPr>
        <w:t xml:space="preserve"> </w:t>
      </w:r>
      <w:r w:rsidR="009615B1" w:rsidRPr="001F1792">
        <w:rPr>
          <w:rFonts w:ascii="Cambria" w:hAnsi="Cambria"/>
        </w:rPr>
        <w:t>gdy oferta</w:t>
      </w:r>
      <w:r w:rsidR="004C74D7" w:rsidRPr="001F1792">
        <w:rPr>
          <w:rFonts w:ascii="Cambria" w:hAnsi="Cambria"/>
        </w:rPr>
        <w:t xml:space="preserve"> lub inne</w:t>
      </w:r>
      <w:r w:rsidR="004C74D7" w:rsidRPr="00202A74">
        <w:rPr>
          <w:rFonts w:ascii="Cambria" w:hAnsi="Cambria"/>
        </w:rPr>
        <w:t xml:space="preserve"> dokumenty składane w toku postępowania</w:t>
      </w:r>
      <w:r w:rsidR="009615B1" w:rsidRPr="00202A74">
        <w:rPr>
          <w:rFonts w:ascii="Cambria" w:hAnsi="Cambria"/>
        </w:rPr>
        <w:t xml:space="preserve"> </w:t>
      </w:r>
      <w:r w:rsidR="004C74D7" w:rsidRPr="00202A74">
        <w:rPr>
          <w:rFonts w:ascii="Cambria" w:hAnsi="Cambria"/>
        </w:rPr>
        <w:t>będą</w:t>
      </w:r>
      <w:r w:rsidR="009615B1" w:rsidRPr="00202A74">
        <w:rPr>
          <w:rFonts w:ascii="Cambria" w:hAnsi="Cambria"/>
        </w:rPr>
        <w:t xml:space="preserve"> zawiera</w:t>
      </w:r>
      <w:r w:rsidR="004C74D7" w:rsidRPr="00202A74">
        <w:rPr>
          <w:rFonts w:ascii="Cambria" w:hAnsi="Cambria"/>
        </w:rPr>
        <w:t>ły</w:t>
      </w:r>
      <w:r w:rsidR="00D0550B" w:rsidRPr="00202A74">
        <w:rPr>
          <w:rFonts w:ascii="Cambria" w:hAnsi="Cambria"/>
        </w:rPr>
        <w:t xml:space="preserve"> tajemnicę przedsiębiorstwa, </w:t>
      </w:r>
      <w:r w:rsidR="00744AEA" w:rsidRPr="00202A74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202A74">
        <w:rPr>
          <w:rFonts w:ascii="Cambria" w:hAnsi="Cambria"/>
        </w:rPr>
        <w:t xml:space="preserve"> w rozumieniu przepisów ustawy z 16 kwietnia 1993 r. o zwalczaniu nieuczciwej konkurencji</w:t>
      </w:r>
      <w:r w:rsidR="001F1792">
        <w:rPr>
          <w:rFonts w:ascii="Cambria" w:hAnsi="Cambria"/>
        </w:rPr>
        <w:t>.</w:t>
      </w:r>
    </w:p>
    <w:p w14:paraId="375488E6" w14:textId="475D7F43" w:rsidR="00C06953" w:rsidRPr="008A068B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C06953">
        <w:rPr>
          <w:rFonts w:ascii="Cambria" w:hAnsi="Cambria"/>
          <w:b/>
        </w:rPr>
        <w:t>Informacje do</w:t>
      </w:r>
      <w:r w:rsidR="00C515E0" w:rsidRPr="00C06953">
        <w:rPr>
          <w:rFonts w:ascii="Cambria" w:hAnsi="Cambria"/>
          <w:b/>
        </w:rPr>
        <w:t>tyczące wykonawcy (załącznik nr 1</w:t>
      </w:r>
      <w:r w:rsidR="00F41590" w:rsidRPr="00C06953">
        <w:rPr>
          <w:rFonts w:ascii="Cambria" w:hAnsi="Cambria"/>
          <w:b/>
        </w:rPr>
        <w:t xml:space="preserve"> do S</w:t>
      </w:r>
      <w:r w:rsidRPr="00C06953">
        <w:rPr>
          <w:rFonts w:ascii="Cambria" w:hAnsi="Cambria"/>
          <w:b/>
        </w:rPr>
        <w:t xml:space="preserve">WZ) </w:t>
      </w:r>
      <w:r w:rsidR="001F1792" w:rsidRPr="00C06953">
        <w:rPr>
          <w:rFonts w:ascii="Cambria" w:hAnsi="Cambria"/>
          <w:bCs/>
        </w:rPr>
        <w:t>–</w:t>
      </w:r>
      <w:r w:rsidR="00F41590" w:rsidRPr="00C06953">
        <w:rPr>
          <w:rFonts w:ascii="Cambria" w:hAnsi="Cambria"/>
          <w:b/>
        </w:rPr>
        <w:t xml:space="preserve"> </w:t>
      </w:r>
      <w:r w:rsidR="001F1792" w:rsidRPr="00C06953">
        <w:rPr>
          <w:rFonts w:ascii="Cambria" w:hAnsi="Cambria"/>
          <w:bCs/>
        </w:rPr>
        <w:t>w</w:t>
      </w:r>
      <w:r w:rsidR="007912AF" w:rsidRPr="00C06953">
        <w:rPr>
          <w:rFonts w:ascii="Cambria" w:hAnsi="Cambria"/>
        </w:rPr>
        <w:t xml:space="preserve"> tym dokumencie wykonawca składa oświadczenie w zakresie spełnienia wymogów RODO</w:t>
      </w:r>
      <w:r w:rsidR="001F1792" w:rsidRPr="00C06953">
        <w:rPr>
          <w:rFonts w:ascii="Cambria" w:hAnsi="Cambria"/>
        </w:rPr>
        <w:t xml:space="preserve"> oraz</w:t>
      </w:r>
      <w:r w:rsidR="004C74D7" w:rsidRPr="00C06953">
        <w:rPr>
          <w:rFonts w:ascii="Cambria" w:hAnsi="Cambria"/>
        </w:rPr>
        <w:t xml:space="preserve"> </w:t>
      </w:r>
      <w:r w:rsidR="00C54BC6" w:rsidRPr="00C06953">
        <w:rPr>
          <w:rFonts w:ascii="Cambria" w:hAnsi="Cambria"/>
        </w:rPr>
        <w:t>informacj</w:t>
      </w:r>
      <w:r w:rsidR="001F1792" w:rsidRPr="00C06953">
        <w:rPr>
          <w:rFonts w:ascii="Cambria" w:hAnsi="Cambria"/>
        </w:rPr>
        <w:t>ę,</w:t>
      </w:r>
      <w:r w:rsidR="00C54BC6" w:rsidRPr="00C06953">
        <w:rPr>
          <w:rFonts w:ascii="Cambria" w:hAnsi="Cambria"/>
        </w:rPr>
        <w:t xml:space="preserve"> czy wybór oferty wykonawcy będzie prowadził do powstania u zamawiającego obowiązku podatkowego</w:t>
      </w:r>
      <w:r w:rsidR="00C06953">
        <w:rPr>
          <w:rFonts w:ascii="Cambria" w:hAnsi="Cambria"/>
        </w:rPr>
        <w:t>.</w:t>
      </w:r>
    </w:p>
    <w:p w14:paraId="1397EF74" w14:textId="468E7420" w:rsidR="00B35FA4" w:rsidRPr="00B35FA4" w:rsidRDefault="00B35FA4" w:rsidP="00CB4A80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</w:p>
    <w:p w14:paraId="087B6AB2" w14:textId="77777777" w:rsidR="00060A48" w:rsidRDefault="00060A48" w:rsidP="00FA46F1">
      <w:pPr>
        <w:spacing w:after="240" w:line="276" w:lineRule="auto"/>
        <w:jc w:val="both"/>
        <w:rPr>
          <w:rFonts w:ascii="Cambria" w:hAnsi="Cambria"/>
        </w:rPr>
      </w:pPr>
    </w:p>
    <w:p w14:paraId="7ED779B9" w14:textId="16B57577" w:rsidR="00060A48" w:rsidRDefault="00BE6946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8E1" w:rsidRPr="00B35FA4">
        <w:rPr>
          <w:rFonts w:ascii="Cambria" w:hAnsi="Cambria"/>
        </w:rPr>
        <w:t>Zgodnie z art. 126 ust. 1</w:t>
      </w:r>
      <w:r w:rsidR="00FE1AFE">
        <w:rPr>
          <w:rFonts w:ascii="Cambria" w:hAnsi="Cambria"/>
        </w:rPr>
        <w:t xml:space="preserve"> w zw. z art. 139</w:t>
      </w:r>
      <w:r w:rsidR="00C968E1" w:rsidRPr="00B35FA4">
        <w:rPr>
          <w:rFonts w:ascii="Cambria" w:hAnsi="Cambria"/>
        </w:rPr>
        <w:t xml:space="preserve"> ustawy </w:t>
      </w:r>
      <w:proofErr w:type="spellStart"/>
      <w:r w:rsidR="00C968E1" w:rsidRPr="00B35FA4">
        <w:rPr>
          <w:rFonts w:ascii="Cambria" w:hAnsi="Cambria"/>
        </w:rPr>
        <w:t>Pzp</w:t>
      </w:r>
      <w:proofErr w:type="spellEnd"/>
      <w:r w:rsidR="00C968E1"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</w:t>
      </w:r>
      <w:r w:rsidR="00060A48">
        <w:rPr>
          <w:rFonts w:ascii="Cambria" w:hAnsi="Cambria"/>
        </w:rPr>
        <w:t>:</w:t>
      </w:r>
    </w:p>
    <w:p w14:paraId="6462F0A3" w14:textId="18C47BD3" w:rsidR="00060A48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202A74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>
        <w:rPr>
          <w:rFonts w:ascii="Cambria" w:hAnsi="Cambria" w:cs="Arial"/>
        </w:rPr>
        <w:t>ach 7 i 8</w:t>
      </w:r>
      <w:r w:rsidRPr="00202A74">
        <w:rPr>
          <w:rFonts w:ascii="Cambria" w:hAnsi="Cambria" w:cs="Arial"/>
        </w:rPr>
        <w:t xml:space="preserve"> SWZ. Wykonawca składa oświadczenie na formularzu JEDZ.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JEDZ stanowi dowód potwierdzający brak podstaw wykluczenia oraz spełnianie warunków udziału w postępowaniu, na dzień składania ofert oraz </w:t>
      </w:r>
      <w:r w:rsidRPr="006B3223">
        <w:rPr>
          <w:rFonts w:ascii="Cambria" w:hAnsi="Cambria" w:cs="Arial"/>
          <w:b/>
        </w:rPr>
        <w:t>stanowi dowód tymczasowo zastępujący wymagane przez zamawiającego podmiotowe środki dowodowe</w:t>
      </w:r>
      <w:r w:rsidRPr="00202A74">
        <w:rPr>
          <w:rFonts w:ascii="Cambria" w:hAnsi="Cambria" w:cs="Arial"/>
        </w:rPr>
        <w:t xml:space="preserve">, wskazane w </w:t>
      </w:r>
      <w:r>
        <w:rPr>
          <w:rFonts w:ascii="Cambria" w:hAnsi="Cambria" w:cs="Arial"/>
        </w:rPr>
        <w:t>r</w:t>
      </w:r>
      <w:r w:rsidRPr="00202A74">
        <w:rPr>
          <w:rFonts w:ascii="Cambria" w:hAnsi="Cambria" w:cs="Arial"/>
        </w:rPr>
        <w:t>ozdziale II</w:t>
      </w:r>
      <w:r>
        <w:rPr>
          <w:rFonts w:ascii="Cambria" w:hAnsi="Cambria" w:cs="Arial"/>
        </w:rPr>
        <w:t>.</w:t>
      </w:r>
    </w:p>
    <w:p w14:paraId="42B67AE0" w14:textId="77777777" w:rsidR="00060A48" w:rsidRPr="00AB583A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B583A">
        <w:rPr>
          <w:rFonts w:ascii="Cambria" w:hAnsi="Cambria" w:cs="Arial"/>
        </w:rPr>
        <w:t xml:space="preserve">Wykonawca sporządza  JEDZ </w:t>
      </w:r>
      <w:r w:rsidRPr="00AB583A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>
        <w:rPr>
          <w:rFonts w:ascii="Cambria" w:hAnsi="Cambria" w:cs="Arial"/>
        </w:rPr>
        <w:t xml:space="preserve"> </w:t>
      </w:r>
      <w:r w:rsidRPr="00AB583A">
        <w:rPr>
          <w:rFonts w:ascii="Cambria" w:hAnsi="Cambria" w:cs="Arial"/>
        </w:rPr>
        <w:t>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202A74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7E767549" w14:textId="77777777" w:rsidR="00060A48" w:rsidRPr="00406A96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zamówienia.</w:t>
      </w:r>
      <w:r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>
        <w:rPr>
          <w:rFonts w:ascii="Cambria" w:hAnsi="Cambria"/>
        </w:rPr>
        <w:t>;</w:t>
      </w:r>
    </w:p>
    <w:p w14:paraId="217E7938" w14:textId="70993D86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>
        <w:rPr>
          <w:rFonts w:ascii="Cambria" w:hAnsi="Cambria"/>
        </w:rPr>
        <w:t>.</w:t>
      </w:r>
    </w:p>
    <w:p w14:paraId="059CA912" w14:textId="6F93B36D" w:rsidR="00060A48" w:rsidRPr="00202A74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</w:t>
      </w:r>
      <w:r>
        <w:rPr>
          <w:rFonts w:ascii="Cambria" w:hAnsi="Cambria" w:cs="Arial"/>
        </w:rPr>
        <w:t xml:space="preserve"> może</w:t>
      </w:r>
      <w:r w:rsidRPr="00202A74">
        <w:rPr>
          <w:rFonts w:ascii="Cambria" w:hAnsi="Cambria" w:cs="Arial"/>
        </w:rPr>
        <w:t xml:space="preserve"> sporządzi</w:t>
      </w:r>
      <w:r>
        <w:rPr>
          <w:rFonts w:ascii="Cambria" w:hAnsi="Cambria" w:cs="Arial"/>
        </w:rPr>
        <w:t>ć</w:t>
      </w:r>
      <w:r w:rsidR="00CE561C">
        <w:rPr>
          <w:rFonts w:ascii="Cambria" w:hAnsi="Cambria" w:cs="Arial"/>
        </w:rPr>
        <w:t xml:space="preserve"> oświadczenie JEDZ:</w:t>
      </w:r>
    </w:p>
    <w:p w14:paraId="660EBA61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11" w:history="1">
        <w:r w:rsidRPr="00202A74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202A74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4E401349" w14:textId="77777777" w:rsidR="00060A48" w:rsidRDefault="00060A48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0B30C5AB" w14:textId="77777777" w:rsidR="00060A48" w:rsidRPr="00202A74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0F00F7">
        <w:rPr>
          <w:rFonts w:ascii="Cambria" w:hAnsi="Cambria" w:cs="Arial"/>
        </w:rPr>
        <w:lastRenderedPageBreak/>
        <w:t>https://www.uzp.gov.pl/__data/assets/pdf_file/0026/45557/Jednolity-Europejski-Dokument-Zamowienia-instrukcja-2021.01.20.pdf</w:t>
      </w:r>
    </w:p>
    <w:p w14:paraId="691BE50B" w14:textId="6DB6222A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C4716D">
        <w:rPr>
          <w:rFonts w:ascii="Cambria" w:hAnsi="Cambria" w:cs="Arial"/>
        </w:rPr>
        <w:t>(</w:t>
      </w:r>
      <w:r w:rsidRPr="004D6054">
        <w:rPr>
          <w:rFonts w:ascii="Cambria" w:hAnsi="Cambria" w:cs="Arial"/>
          <w:b/>
          <w:bCs/>
        </w:rPr>
        <w:t>załącznik nr 2 do SWZ),</w:t>
      </w:r>
      <w:r w:rsidRPr="00202A74">
        <w:rPr>
          <w:rFonts w:ascii="Cambria" w:hAnsi="Cambria" w:cs="Arial"/>
        </w:rPr>
        <w:t xml:space="preserve"> w formacie </w:t>
      </w:r>
      <w:r w:rsidR="00E80B37">
        <w:rPr>
          <w:rFonts w:ascii="Cambria" w:hAnsi="Cambria" w:cs="Arial"/>
        </w:rPr>
        <w:t>edytowalnej</w:t>
      </w:r>
      <w:r w:rsidRPr="00202A74">
        <w:rPr>
          <w:rFonts w:ascii="Cambria" w:hAnsi="Cambria" w:cs="Arial"/>
        </w:rPr>
        <w:t>, który zamieścił na Platformie.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202A74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części IV JEDZ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: „Kryteria kwalifikacji”, </w:t>
      </w:r>
      <w:r w:rsidRPr="006B3223">
        <w:rPr>
          <w:rFonts w:ascii="Cambria" w:hAnsi="Cambria" w:cs="Arial"/>
          <w:b/>
        </w:rPr>
        <w:t>Wykonawca może ograniczyć się do wypełnieni sekcji α,</w:t>
      </w:r>
      <w:r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F275C4C" w14:textId="140C8A6E" w:rsidR="00CE561C" w:rsidRPr="009F61CD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09A27BCF" w14:textId="2A5B4191" w:rsidR="00B45166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 xml:space="preserve">- </w:t>
      </w:r>
      <w:r w:rsidR="00C968E1" w:rsidRPr="00B35FA4">
        <w:rPr>
          <w:rFonts w:ascii="Cambria" w:hAnsi="Cambria"/>
        </w:rPr>
        <w:t>aktualnych na dzień złożenia, następujących podmiotowych środków dowodowych</w:t>
      </w:r>
      <w:r w:rsidR="00B45166">
        <w:rPr>
          <w:rFonts w:ascii="Cambria" w:hAnsi="Cambria"/>
        </w:rPr>
        <w:t xml:space="preserve"> </w:t>
      </w:r>
      <w:r w:rsidR="00B45166" w:rsidRPr="00391C4E">
        <w:rPr>
          <w:rFonts w:ascii="Cambria" w:hAnsi="Cambria" w:cs="Arial"/>
          <w:sz w:val="22"/>
          <w:szCs w:val="22"/>
        </w:rPr>
        <w:t>potwierdzających:</w:t>
      </w:r>
    </w:p>
    <w:p w14:paraId="27AC790C" w14:textId="08FD50ED" w:rsidR="00F30D59" w:rsidRDefault="00B45166" w:rsidP="00F30D59">
      <w:pPr>
        <w:spacing w:after="240" w:line="276" w:lineRule="auto"/>
        <w:ind w:left="851" w:hanging="425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391C4E">
        <w:rPr>
          <w:rFonts w:asciiTheme="majorHAnsi" w:hAnsiTheme="majorHAnsi" w:cs="Arial"/>
          <w:sz w:val="22"/>
          <w:szCs w:val="22"/>
        </w:rPr>
        <w:t>2</w:t>
      </w:r>
      <w:r w:rsidRPr="00391C4E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391C4E">
        <w:rPr>
          <w:rFonts w:asciiTheme="majorHAnsi" w:hAnsiTheme="majorHAnsi" w:cs="Arial"/>
          <w:sz w:val="22"/>
          <w:szCs w:val="22"/>
          <w:u w:val="single"/>
        </w:rPr>
        <w:t>.</w:t>
      </w:r>
      <w:r w:rsidRPr="00391C4E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391C4E">
        <w:rPr>
          <w:rFonts w:asciiTheme="majorHAnsi" w:hAnsiTheme="majorHAnsi" w:cs="Arial"/>
          <w:sz w:val="22"/>
          <w:szCs w:val="22"/>
        </w:rPr>
        <w:t xml:space="preserve">: 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14:paraId="67271F00" w14:textId="4D1FBCC5" w:rsidR="00B31588" w:rsidRPr="00B31588" w:rsidRDefault="00B31588" w:rsidP="00B31588">
      <w:pPr>
        <w:autoSpaceDE w:val="0"/>
        <w:autoSpaceDN w:val="0"/>
        <w:spacing w:before="100" w:beforeAutospacing="1" w:after="100" w:afterAutospacing="1" w:line="276" w:lineRule="auto"/>
        <w:ind w:left="708" w:hanging="282"/>
        <w:jc w:val="both"/>
        <w:rPr>
          <w:rFonts w:asciiTheme="majorHAnsi" w:hAnsiTheme="majorHAnsi" w:cs="Arial"/>
          <w:iCs/>
          <w:color w:val="000000"/>
          <w:sz w:val="22"/>
          <w:szCs w:val="22"/>
        </w:rPr>
      </w:pPr>
      <w:r w:rsidRPr="00B97991">
        <w:rPr>
          <w:rFonts w:asciiTheme="majorHAnsi" w:hAnsiTheme="majorHAnsi" w:cs="Tahoma"/>
          <w:sz w:val="22"/>
          <w:szCs w:val="22"/>
        </w:rPr>
        <w:t xml:space="preserve">a) </w:t>
      </w:r>
      <w:r w:rsidR="001051DE" w:rsidRPr="00504532">
        <w:rPr>
          <w:rFonts w:asciiTheme="majorHAnsi" w:hAnsiTheme="majorHAnsi"/>
          <w:b/>
          <w:bCs/>
          <w:sz w:val="22"/>
          <w:szCs w:val="22"/>
        </w:rPr>
        <w:t>aktualną (ważną) koncesję w zakresie obrotu paliwami gazowymi  wydaną przez Prezesa Urzędu Regulacji Energetyki</w:t>
      </w:r>
    </w:p>
    <w:p w14:paraId="71873A79" w14:textId="3E0C25E8" w:rsidR="00B45166" w:rsidRPr="00391C4E" w:rsidRDefault="00B31588" w:rsidP="00B3158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556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Wykaz </w:t>
      </w:r>
      <w:r w:rsidR="00F30D59">
        <w:rPr>
          <w:rFonts w:asciiTheme="majorHAnsi" w:hAnsiTheme="majorHAnsi" w:cs="Arial"/>
          <w:sz w:val="22"/>
          <w:szCs w:val="22"/>
        </w:rPr>
        <w:t>dostaw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wykonanych, a w przypadku świadczeń okresowych  lub ciągłych również wykonywanych, w okresie ostatnich 3 lat przed upływem terminu składania ofert, a jeżeli okres prowadzenia działalności jest krótszy – w tym okresie, wraz z podaniem ich wartości, przedmiotu, dat wykonania i podmiotów na rzecz których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 zostały wykonane</w:t>
      </w:r>
      <w:r w:rsidR="00391C4E">
        <w:rPr>
          <w:rFonts w:asciiTheme="majorHAnsi" w:hAnsiTheme="majorHAnsi" w:cs="Arial"/>
          <w:sz w:val="22"/>
          <w:szCs w:val="22"/>
        </w:rPr>
        <w:t xml:space="preserve"> </w:t>
      </w:r>
      <w:r w:rsidR="00391C4E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(załącznik nr 3 do SWZ)</w:t>
      </w:r>
      <w:r w:rsidR="00B45166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oraz załączeniem dowodów określających czy te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4F2D5C0C" w14:textId="48294B1C" w:rsidR="00B45166" w:rsidRPr="00017F44" w:rsidRDefault="00C0416C" w:rsidP="00B45166">
      <w:pPr>
        <w:spacing w:after="240" w:line="276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017F44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017F44">
        <w:rPr>
          <w:rFonts w:asciiTheme="majorHAnsi" w:hAnsiTheme="majorHAnsi" w:cs="Tahoma"/>
          <w:sz w:val="22"/>
          <w:szCs w:val="22"/>
        </w:rPr>
        <w:t>:</w:t>
      </w:r>
    </w:p>
    <w:p w14:paraId="5489B6D5" w14:textId="0A63746C" w:rsidR="00931CA1" w:rsidRPr="00937DEA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="Cambria" w:hAnsi="Cambria" w:cs="Arial"/>
          <w:sz w:val="22"/>
          <w:szCs w:val="22"/>
        </w:rPr>
        <w:t xml:space="preserve">a) informację z Krajowego Rejestru Karnego w zakresie:(a) art. 108 ust. 1 pkt 1 i 2 PZP,(b) art. 108 ust. 1 pkt 4 PZP, odnośnie do orzeczenia zakazu ubiegania się o zamówienie publiczne tytułem </w:t>
      </w:r>
      <w:r w:rsidRPr="00937DEA">
        <w:rPr>
          <w:rFonts w:ascii="Cambria" w:hAnsi="Cambria" w:cs="Arial"/>
          <w:sz w:val="22"/>
          <w:szCs w:val="22"/>
        </w:rPr>
        <w:lastRenderedPageBreak/>
        <w:t>środka karnego, (c) art. 109 ust. 1 pkt 2 lit a) PZP, (d) art. 109 ust. 1 pkt 2 lit b) PZP, odnośnie do skazania za wykroczenie, 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937DEA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580B0360" w:rsidR="0038761C" w:rsidRPr="00937DEA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37DEA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</w:t>
      </w:r>
      <w:proofErr w:type="spellStart"/>
      <w:r w:rsidRPr="00937DEA">
        <w:rPr>
          <w:rFonts w:ascii="Cambria" w:hAnsi="Cambria" w:cs="Arial"/>
          <w:sz w:val="22"/>
          <w:szCs w:val="22"/>
        </w:rPr>
        <w:t>późn</w:t>
      </w:r>
      <w:proofErr w:type="spellEnd"/>
      <w:r w:rsidRPr="00937DEA">
        <w:rPr>
          <w:rFonts w:ascii="Cambria" w:hAnsi="Cambria" w:cs="Arial"/>
          <w:sz w:val="22"/>
          <w:szCs w:val="22"/>
        </w:rPr>
        <w:t xml:space="preserve">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</w:t>
      </w:r>
      <w:r w:rsidRPr="008A068B">
        <w:rPr>
          <w:rFonts w:ascii="Cambria" w:hAnsi="Cambria" w:cs="Arial"/>
          <w:sz w:val="22"/>
          <w:szCs w:val="22"/>
        </w:rPr>
        <w:t xml:space="preserve">stanowi </w:t>
      </w:r>
      <w:r w:rsidR="00937DEA" w:rsidRPr="002979D7">
        <w:rPr>
          <w:rFonts w:ascii="Cambria" w:hAnsi="Cambria" w:cs="Arial"/>
          <w:b/>
          <w:bCs/>
          <w:sz w:val="22"/>
          <w:szCs w:val="22"/>
        </w:rPr>
        <w:t xml:space="preserve">załącznik nr 4 </w:t>
      </w:r>
      <w:r w:rsidRPr="002979D7">
        <w:rPr>
          <w:rFonts w:ascii="Cambria" w:hAnsi="Cambria" w:cs="Arial"/>
          <w:b/>
          <w:bCs/>
          <w:sz w:val="22"/>
          <w:szCs w:val="22"/>
        </w:rPr>
        <w:t>do SWZ</w:t>
      </w:r>
      <w:r w:rsidRPr="008A068B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7C7375C1" w14:textId="0119F3DA" w:rsidR="00F05E14" w:rsidRPr="00B36156" w:rsidRDefault="00F05E14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c)</w:t>
      </w:r>
      <w:r w:rsidR="00922B8B" w:rsidRPr="00B36156">
        <w:rPr>
          <w:rFonts w:asciiTheme="majorHAnsi" w:hAnsiTheme="majorHAnsi"/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3FCBD860" w14:textId="5E5311FE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d)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2A378988" w14:textId="6E2610E7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38761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2283F2DE" w:rsidR="00203569" w:rsidRDefault="00203569" w:rsidP="00203569">
      <w:pPr>
        <w:pStyle w:val="Kolorowalistaakcent11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f) </w:t>
      </w:r>
      <w:r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FF1146">
        <w:rPr>
          <w:sz w:val="24"/>
          <w:szCs w:val="24"/>
          <w:lang w:eastAsia="pl-PL"/>
        </w:rPr>
        <w:t xml:space="preserve"> </w:t>
      </w:r>
      <w:r w:rsidR="00FF1146">
        <w:rPr>
          <w:sz w:val="24"/>
          <w:szCs w:val="24"/>
          <w:lang w:eastAsia="pl-PL"/>
        </w:rPr>
        <w:t xml:space="preserve">d) </w:t>
      </w:r>
      <w:hyperlink r:id="rId12" w:anchor="/document/18903829?unitId=art(108)ust(1)pkt(6)&amp;cm=DOCUMENT" w:history="1"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t>art. 108 ust. 1 pkt 6</w:t>
        </w:r>
      </w:hyperlink>
      <w:r w:rsidR="00FF1146" w:rsidRPr="00FF1146">
        <w:rPr>
          <w:rFonts w:ascii="Cambria" w:hAnsi="Cambria" w:cs="Arial"/>
          <w:sz w:val="22"/>
          <w:szCs w:val="22"/>
        </w:rPr>
        <w:t xml:space="preserve"> ustawy</w:t>
      </w:r>
      <w:r>
        <w:rPr>
          <w:rFonts w:ascii="Cambria" w:hAnsi="Cambria" w:cs="Arial"/>
          <w:sz w:val="22"/>
          <w:szCs w:val="22"/>
        </w:rPr>
        <w:t xml:space="preserve"> </w:t>
      </w:r>
      <w:r w:rsidR="00FF1146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zm.), </w:t>
      </w:r>
      <w:r w:rsidR="00FF1146">
        <w:rPr>
          <w:rFonts w:ascii="Cambria" w:hAnsi="Cambria" w:cs="Arial"/>
          <w:sz w:val="22"/>
          <w:szCs w:val="22"/>
        </w:rPr>
        <w:t>f</w:t>
      </w:r>
      <w:r>
        <w:rPr>
          <w:rFonts w:ascii="Cambria" w:hAnsi="Cambria" w:cs="Arial"/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g</w:t>
      </w:r>
      <w:r>
        <w:rPr>
          <w:rFonts w:ascii="Cambria" w:hAnsi="Cambria" w:cs="Arial"/>
          <w:sz w:val="22"/>
          <w:szCs w:val="22"/>
        </w:rPr>
        <w:t xml:space="preserve">) art. 109 ust. 1 pkt 2 lit c PZP, </w:t>
      </w:r>
      <w:r w:rsidR="00FF1146">
        <w:rPr>
          <w:rFonts w:ascii="Cambria" w:hAnsi="Cambria" w:cs="Arial"/>
          <w:sz w:val="22"/>
          <w:szCs w:val="22"/>
        </w:rPr>
        <w:t>h</w:t>
      </w:r>
      <w:r>
        <w:rPr>
          <w:rFonts w:ascii="Cambria" w:hAnsi="Cambria" w:cs="Arial"/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) art. 109 ust. 1 pkt 5-10 PZP - (wzór o</w:t>
      </w:r>
      <w:r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Europejskiego Dokumentu Zamówienia w zakresie podstaw wykluczenia z postępowania </w:t>
      </w:r>
      <w:r w:rsidRPr="004D6054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4D6054">
        <w:rPr>
          <w:rFonts w:ascii="Cambria" w:hAnsi="Cambria" w:cs="Arial"/>
          <w:b/>
          <w:sz w:val="22"/>
          <w:szCs w:val="22"/>
        </w:rPr>
        <w:t xml:space="preserve">załącznik nr 5 </w:t>
      </w:r>
      <w:r w:rsidRPr="004D6054">
        <w:rPr>
          <w:rFonts w:ascii="Cambria" w:hAnsi="Cambria" w:cs="Arial"/>
          <w:b/>
          <w:sz w:val="22"/>
          <w:szCs w:val="22"/>
        </w:rPr>
        <w:t>do SWZ</w:t>
      </w:r>
      <w:r w:rsidRPr="008A068B">
        <w:rPr>
          <w:rFonts w:ascii="Cambria" w:hAnsi="Cambria" w:cs="Arial"/>
          <w:bCs/>
          <w:sz w:val="22"/>
          <w:szCs w:val="22"/>
        </w:rPr>
        <w:t>)</w:t>
      </w:r>
      <w:r w:rsidR="00DF7BBC">
        <w:rPr>
          <w:rFonts w:ascii="Cambria" w:hAnsi="Cambria" w:cs="Arial"/>
          <w:bCs/>
          <w:sz w:val="22"/>
          <w:szCs w:val="22"/>
        </w:rPr>
        <w:t>;</w:t>
      </w:r>
    </w:p>
    <w:p w14:paraId="6BF0507A" w14:textId="772DF913" w:rsidR="00B44611" w:rsidRDefault="00B44611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2399178D" w14:textId="77777777" w:rsidR="00BE7EDA" w:rsidRDefault="00BE7EDA" w:rsidP="00DF7BBC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C27C9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1B2FF4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77777777" w:rsidR="00FB06C3" w:rsidRPr="001B2FF4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>1)</w:t>
      </w:r>
      <w:r w:rsidRPr="001B2FF4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 </w:t>
      </w:r>
      <w:r w:rsidR="00FB06C3" w:rsidRPr="001B2FF4">
        <w:rPr>
          <w:rFonts w:asciiTheme="majorHAnsi" w:hAnsiTheme="majorHAnsi" w:cs="Arial"/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1B2FF4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59B56C3C" w14:textId="0A919721" w:rsidR="00FB06C3" w:rsidRPr="001B2FF4" w:rsidRDefault="00FB06C3" w:rsidP="00FB06C3">
      <w:pPr>
        <w:spacing w:before="120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 w:cs="Arial"/>
          <w:sz w:val="22"/>
          <w:szCs w:val="22"/>
        </w:rPr>
        <w:t>2)</w:t>
      </w: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33EB7687" w:rsidR="00FB06C3" w:rsidRPr="001B2FF4" w:rsidRDefault="00FB06C3" w:rsidP="00FB06C3">
      <w:pPr>
        <w:pStyle w:val="Default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>a) nie naruszył obowiązków dotyczących płatności podatków, opłat lub składek na</w:t>
      </w:r>
      <w:r w:rsidR="00562B13">
        <w:rPr>
          <w:rFonts w:asciiTheme="majorHAnsi" w:hAnsiTheme="majorHAnsi"/>
          <w:sz w:val="22"/>
          <w:szCs w:val="22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ubezpieczenie społeczne lub zdrowotne, </w:t>
      </w:r>
    </w:p>
    <w:p w14:paraId="13585808" w14:textId="286AB501" w:rsidR="00203569" w:rsidRPr="001B2FF4" w:rsidRDefault="00FB06C3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454BFC2" w14:textId="2E6E0DE2" w:rsidR="00F766B4" w:rsidRPr="00F766B4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2.4. </w:t>
      </w:r>
      <w:r w:rsidRPr="00F766B4">
        <w:rPr>
          <w:rFonts w:ascii="Cambria" w:hAnsi="Cambria" w:cs="Arial"/>
          <w:sz w:val="22"/>
          <w:szCs w:val="22"/>
        </w:rPr>
        <w:t>Dokumenty, o których mowa w pkt 2.3. pkt 1) powinny być wystawione nie wcześniej niż 6 miesięcy przed ich złożeniem. Dokument, o którym mowa w pkt</w:t>
      </w:r>
      <w:r w:rsidR="00B02471">
        <w:rPr>
          <w:rFonts w:ascii="Cambria" w:hAnsi="Cambria" w:cs="Arial"/>
          <w:sz w:val="22"/>
          <w:szCs w:val="22"/>
        </w:rPr>
        <w:t xml:space="preserve"> </w:t>
      </w:r>
      <w:r w:rsidRPr="00F766B4">
        <w:rPr>
          <w:rFonts w:ascii="Cambria" w:hAnsi="Cambria" w:cs="Arial"/>
          <w:sz w:val="22"/>
          <w:szCs w:val="22"/>
        </w:rPr>
        <w:t>2.3. pkt 2 lit (a)</w:t>
      </w:r>
      <w:r w:rsidR="00B46218">
        <w:rPr>
          <w:rFonts w:ascii="Cambria" w:hAnsi="Cambria" w:cs="Arial"/>
          <w:sz w:val="22"/>
          <w:szCs w:val="22"/>
        </w:rPr>
        <w:t xml:space="preserve"> i lit. (b)</w:t>
      </w:r>
      <w:r w:rsidRPr="00F766B4">
        <w:rPr>
          <w:rFonts w:ascii="Cambria" w:hAnsi="Cambria" w:cs="Arial"/>
          <w:sz w:val="22"/>
          <w:szCs w:val="22"/>
        </w:rPr>
        <w:t xml:space="preserve"> powinien być wystawiony nie wcześniej niż 3 miesiące przed jego złożeniem.</w:t>
      </w:r>
    </w:p>
    <w:p w14:paraId="566BF631" w14:textId="3FA0FF91" w:rsidR="00203569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>
        <w:rPr>
          <w:rFonts w:ascii="Cambria" w:hAnsi="Cambria" w:cs="Arial"/>
          <w:sz w:val="22"/>
          <w:szCs w:val="22"/>
        </w:rPr>
        <w:t>2.5. Jeżeli w kraju, w którym wykonawca ma siedzibę lub miejsce zamieszkania, nie wydaje się dokumentów, o których mowa w pkt. 2.3., lub gdy dokumenty te nie odnoszą się do wszystkich przypadków, o których mowa w art. 108 ust. 1 pkt 1, 2 i 4 PZP, art. 109 ust. 1 pkt 1, 2 lit a) i b)</w:t>
      </w:r>
      <w:r w:rsidR="00A565C4">
        <w:rPr>
          <w:rFonts w:ascii="Cambria" w:hAnsi="Cambria" w:cs="Arial"/>
          <w:sz w:val="22"/>
          <w:szCs w:val="22"/>
        </w:rPr>
        <w:t>, pkt 3</w:t>
      </w:r>
      <w:r>
        <w:rPr>
          <w:rFonts w:ascii="Cambria" w:hAnsi="Cambria" w:cs="Arial"/>
          <w:sz w:val="22"/>
          <w:szCs w:val="22"/>
        </w:rPr>
        <w:t xml:space="preserve"> PZP, zastępuje się je w całości lub w części dokumentem zawierającym odpowiednio oświadczenie wykonawcy, ze wskazaniem osoby albo osób uprawnionych do jego reprezentacji, lub oświadczenie osoby, której dokument miał dotyczyć, złożone </w:t>
      </w:r>
      <w:r w:rsidR="00A565C4" w:rsidRPr="00A565C4">
        <w:rPr>
          <w:rFonts w:ascii="Cambria" w:hAnsi="Cambria" w:cs="Arial"/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BD53CCA" w14:textId="65D3D132" w:rsidR="00EF7F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Postanowienia pkt 2.4. stosuje się</w:t>
      </w:r>
      <w:r w:rsidR="008A068B">
        <w:rPr>
          <w:rFonts w:ascii="Cambria" w:hAnsi="Cambria" w:cs="Arial"/>
          <w:sz w:val="22"/>
          <w:szCs w:val="22"/>
        </w:rPr>
        <w:t xml:space="preserve"> odpowiednio</w:t>
      </w:r>
      <w:r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1808846C" w:rsidR="00894331" w:rsidRPr="001B2FF4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Zamawiający </w:t>
      </w:r>
      <w:r w:rsidRPr="001B2FF4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1B2FF4">
        <w:rPr>
          <w:rFonts w:asciiTheme="majorHAnsi" w:hAnsiTheme="majorHAnsi"/>
          <w:sz w:val="22"/>
          <w:szCs w:val="22"/>
        </w:rPr>
        <w:t xml:space="preserve">wykazania braku podstaw wykluczenia w stosunku do podmiotu udostępniającego zasoby na zasadach określonych w art. 118 ustawy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>, poprzez przedstawienie odpowiednich dokumentów dotyczących tego podmiotu, o których mowa w pkt 2.2. lit a), i c)-</w:t>
      </w:r>
      <w:r w:rsidR="0071165E">
        <w:rPr>
          <w:rFonts w:asciiTheme="majorHAnsi" w:hAnsiTheme="majorHAnsi"/>
          <w:sz w:val="22"/>
          <w:szCs w:val="22"/>
        </w:rPr>
        <w:t>g</w:t>
      </w:r>
      <w:r w:rsidRPr="001B2FF4">
        <w:rPr>
          <w:rFonts w:asciiTheme="majorHAnsi" w:hAnsiTheme="majorHAnsi"/>
          <w:sz w:val="22"/>
          <w:szCs w:val="22"/>
        </w:rPr>
        <w:t>).</w:t>
      </w:r>
    </w:p>
    <w:p w14:paraId="5B1EFE2F" w14:textId="77777777" w:rsidR="00203569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1B2FF4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W zakresie nieuregulowanym ustawą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podmiotowych środków dowodowych (Dz. U. 2020 r. poz. 2415)” oraz przepisy Rozporządzenia Prezesa Rady Ministrów z dnia 30 grudnia 2020r. w sprawie sposobu sporządzania i </w:t>
      </w:r>
      <w:r w:rsidRPr="001B2FF4">
        <w:rPr>
          <w:rFonts w:asciiTheme="majorHAnsi" w:hAnsiTheme="majorHAnsi"/>
          <w:sz w:val="22"/>
          <w:szCs w:val="22"/>
        </w:rPr>
        <w:lastRenderedPageBreak/>
        <w:t xml:space="preserve">przekazywania informacji oraz wymagań technicznych dla dokumentów elektronicznych oraz środków komunikacji elektronicznej w postępowaniu o udzielenie zamówienia publicznego lub konkursie (Dz. U z 2020 r. poz. 2452) – dalej: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komunikacji elektronicznej (Dz. U. z 2020 r. poz. 2452)” </w:t>
      </w:r>
    </w:p>
    <w:p w14:paraId="6088BB0E" w14:textId="77777777" w:rsidR="00894331" w:rsidRPr="00894331" w:rsidRDefault="00894331" w:rsidP="00CB4A80">
      <w:pPr>
        <w:pStyle w:val="Default"/>
        <w:numPr>
          <w:ilvl w:val="0"/>
          <w:numId w:val="27"/>
        </w:numPr>
        <w:rPr>
          <w:sz w:val="23"/>
          <w:szCs w:val="23"/>
        </w:rPr>
      </w:pPr>
    </w:p>
    <w:p w14:paraId="51221D90" w14:textId="1A5C0022" w:rsidR="004C74D7" w:rsidRPr="00203569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202A74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</w:t>
      </w:r>
      <w:r w:rsidR="001B2FF4">
        <w:rPr>
          <w:rFonts w:ascii="Cambria" w:hAnsi="Cambria" w:cs="Arial"/>
        </w:rPr>
        <w:t>iwiające dostęp do tych środków.</w:t>
      </w:r>
    </w:p>
    <w:p w14:paraId="614976D0" w14:textId="06B992B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C27C9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202A74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30BDDB59" w:rsidR="00587F52" w:rsidRPr="00956E62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 w:rsidR="00DA2ED7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="00061015">
        <w:rPr>
          <w:rFonts w:ascii="Cambria" w:hAnsi="Cambria" w:cs="Arial"/>
          <w:bCs/>
        </w:rPr>
        <w:t>kwocie:</w:t>
      </w:r>
      <w:r w:rsidR="00857ADE">
        <w:rPr>
          <w:rFonts w:ascii="Cambria" w:hAnsi="Cambria" w:cs="Arial"/>
          <w:bCs/>
        </w:rPr>
        <w:t xml:space="preserve"> </w:t>
      </w:r>
      <w:r w:rsidR="00FF4436">
        <w:rPr>
          <w:rFonts w:ascii="Cambria" w:hAnsi="Cambria" w:cs="Arial"/>
          <w:b/>
        </w:rPr>
        <w:t>3</w:t>
      </w:r>
      <w:r w:rsidR="00B02471">
        <w:rPr>
          <w:rFonts w:ascii="Cambria" w:hAnsi="Cambria" w:cs="Arial"/>
          <w:b/>
        </w:rPr>
        <w:t>0</w:t>
      </w:r>
      <w:r w:rsidR="00061015" w:rsidRPr="00197A06">
        <w:rPr>
          <w:rFonts w:ascii="Cambria" w:hAnsi="Cambria" w:cs="Arial"/>
          <w:b/>
        </w:rPr>
        <w:t> 000,00 zł</w:t>
      </w:r>
      <w:r w:rsidRPr="00701EAD">
        <w:rPr>
          <w:rFonts w:ascii="Cambria" w:hAnsi="Cambria" w:cs="Arial"/>
          <w:bCs/>
        </w:rPr>
        <w:t xml:space="preserve"> (słownie:</w:t>
      </w:r>
      <w:r w:rsidR="00B02471">
        <w:rPr>
          <w:rFonts w:ascii="Cambria" w:hAnsi="Cambria" w:cs="Arial"/>
          <w:bCs/>
        </w:rPr>
        <w:t xml:space="preserve"> </w:t>
      </w:r>
      <w:r w:rsidR="00FF4436">
        <w:rPr>
          <w:rFonts w:ascii="Cambria" w:hAnsi="Cambria" w:cs="Arial"/>
          <w:bCs/>
        </w:rPr>
        <w:t>trzydzieści</w:t>
      </w:r>
      <w:r w:rsidR="00B02471">
        <w:rPr>
          <w:rFonts w:ascii="Cambria" w:hAnsi="Cambria" w:cs="Arial"/>
          <w:bCs/>
        </w:rPr>
        <w:t xml:space="preserve"> </w:t>
      </w:r>
      <w:r w:rsidR="007E3797">
        <w:rPr>
          <w:rFonts w:ascii="Cambria" w:hAnsi="Cambria" w:cs="Arial"/>
          <w:bCs/>
        </w:rPr>
        <w:t>tysięcy złotych</w:t>
      </w:r>
      <w:r w:rsidR="00BB1B42" w:rsidRPr="00956E62">
        <w:rPr>
          <w:rFonts w:ascii="Cambria" w:hAnsi="Cambria" w:cs="Arial"/>
          <w:bCs/>
        </w:rPr>
        <w:t>)</w:t>
      </w:r>
      <w:r w:rsidR="0057441B" w:rsidRPr="00956E62">
        <w:rPr>
          <w:rFonts w:ascii="Cambria" w:hAnsi="Cambria" w:cs="Arial"/>
          <w:bCs/>
        </w:rPr>
        <w:t>.</w:t>
      </w:r>
    </w:p>
    <w:p w14:paraId="00F0CF7A" w14:textId="33581EBC" w:rsidR="00587F52" w:rsidRPr="005B735D" w:rsidRDefault="00587F52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  <w:highlight w:val="yellow"/>
        </w:rPr>
      </w:pPr>
      <w:r w:rsidRPr="000E20E0">
        <w:rPr>
          <w:rFonts w:ascii="Cambria" w:hAnsi="Cambria"/>
        </w:rPr>
        <w:t xml:space="preserve">Wadium musi obejmować </w:t>
      </w:r>
      <w:r w:rsidR="00796BA3" w:rsidRPr="000E20E0">
        <w:rPr>
          <w:rFonts w:ascii="Cambria" w:hAnsi="Cambria"/>
        </w:rPr>
        <w:t xml:space="preserve">pełen </w:t>
      </w:r>
      <w:r w:rsidRPr="000E20E0">
        <w:rPr>
          <w:rFonts w:ascii="Cambria" w:hAnsi="Cambria"/>
        </w:rPr>
        <w:t>okres związania ofertą tj.</w:t>
      </w:r>
      <w:r w:rsidR="005D795E">
        <w:rPr>
          <w:rFonts w:ascii="Cambria" w:hAnsi="Cambria"/>
        </w:rPr>
        <w:t xml:space="preserve"> do</w:t>
      </w:r>
      <w:r w:rsidRPr="000E20E0">
        <w:rPr>
          <w:rFonts w:ascii="Cambria" w:hAnsi="Cambria"/>
        </w:rPr>
        <w:t xml:space="preserve"> </w:t>
      </w:r>
      <w:r w:rsidR="00C85296">
        <w:rPr>
          <w:rFonts w:ascii="Cambria" w:hAnsi="Cambria"/>
          <w:b/>
          <w:bCs/>
          <w:sz w:val="22"/>
          <w:szCs w:val="22"/>
        </w:rPr>
        <w:t>0</w:t>
      </w:r>
      <w:r w:rsidR="00235FEF">
        <w:rPr>
          <w:rFonts w:ascii="Cambria" w:hAnsi="Cambria"/>
          <w:b/>
          <w:bCs/>
          <w:sz w:val="22"/>
          <w:szCs w:val="22"/>
        </w:rPr>
        <w:t>4</w:t>
      </w:r>
      <w:r w:rsidR="005D795E" w:rsidRPr="00C62BBD">
        <w:rPr>
          <w:rFonts w:ascii="Cambria" w:hAnsi="Cambria"/>
          <w:b/>
          <w:bCs/>
          <w:sz w:val="22"/>
          <w:szCs w:val="22"/>
        </w:rPr>
        <w:t>.06.202</w:t>
      </w:r>
      <w:r w:rsidR="00C85296">
        <w:rPr>
          <w:rFonts w:ascii="Cambria" w:hAnsi="Cambria"/>
          <w:b/>
          <w:bCs/>
          <w:sz w:val="22"/>
          <w:szCs w:val="22"/>
        </w:rPr>
        <w:t>4</w:t>
      </w:r>
      <w:r w:rsidR="005D795E" w:rsidRPr="00C62BBD">
        <w:rPr>
          <w:rFonts w:ascii="Cambria" w:hAnsi="Cambria"/>
          <w:b/>
          <w:bCs/>
          <w:sz w:val="22"/>
          <w:szCs w:val="22"/>
        </w:rPr>
        <w:t>r</w:t>
      </w:r>
      <w:r w:rsidR="005D795E" w:rsidRPr="00C62BBD">
        <w:rPr>
          <w:rFonts w:ascii="Cambria" w:hAnsi="Cambria"/>
          <w:b/>
          <w:bCs/>
          <w:sz w:val="22"/>
          <w:szCs w:val="22"/>
          <w:highlight w:val="yellow"/>
        </w:rPr>
        <w:t>.</w:t>
      </w:r>
    </w:p>
    <w:p w14:paraId="5A0D4D55" w14:textId="77777777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Wadium może być wniesione w jednej lub kilku następujących formach:</w:t>
      </w:r>
    </w:p>
    <w:p w14:paraId="3764C741" w14:textId="7438E1A3" w:rsidR="00A87297" w:rsidRPr="00061015" w:rsidRDefault="00796BA3" w:rsidP="00061015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pieniądzu </w:t>
      </w:r>
      <w:r w:rsidR="0057441B">
        <w:rPr>
          <w:rFonts w:ascii="Cambria" w:hAnsi="Cambria"/>
        </w:rPr>
        <w:t>–</w:t>
      </w:r>
      <w:r w:rsidRPr="00202A74">
        <w:rPr>
          <w:rFonts w:ascii="Cambria" w:hAnsi="Cambria"/>
        </w:rPr>
        <w:t xml:space="preserve"> wymaganą kwotę należy wpłacić przelewem na </w:t>
      </w:r>
      <w:r w:rsidRPr="004D6054">
        <w:rPr>
          <w:rFonts w:ascii="Cambria" w:hAnsi="Cambria"/>
        </w:rPr>
        <w:t>rachunek bankowy w </w:t>
      </w:r>
      <w:r w:rsidR="00061015" w:rsidRPr="004D6054">
        <w:rPr>
          <w:rFonts w:ascii="Cambria" w:hAnsi="Cambria"/>
        </w:rPr>
        <w:t xml:space="preserve"> </w:t>
      </w:r>
      <w:r w:rsidR="00061015" w:rsidRPr="004D6054">
        <w:rPr>
          <w:rFonts w:ascii="Cambria" w:hAnsi="Cambria" w:cs="Arial"/>
          <w:b/>
          <w:bCs/>
          <w:color w:val="000000"/>
        </w:rPr>
        <w:t>Banku  PEKAO S.A.  ul. Grzybowska 53/57 00-950 Warszawa</w:t>
      </w:r>
      <w:r w:rsidR="00B142B3" w:rsidRPr="00061015">
        <w:rPr>
          <w:rFonts w:ascii="Cambria" w:hAnsi="Cambria"/>
        </w:rPr>
        <w:t>, numer rachunku</w:t>
      </w:r>
      <w:r w:rsidR="00061015">
        <w:rPr>
          <w:rFonts w:ascii="Cambria" w:hAnsi="Cambria"/>
        </w:rPr>
        <w:t xml:space="preserve"> </w:t>
      </w:r>
      <w:r w:rsidR="00061015" w:rsidRPr="00061015">
        <w:rPr>
          <w:rFonts w:ascii="Arial" w:hAnsi="Arial" w:cs="Arial"/>
          <w:b/>
          <w:bCs/>
          <w:color w:val="000000"/>
          <w:sz w:val="20"/>
          <w:szCs w:val="20"/>
        </w:rPr>
        <w:t>88 1240 6348 1111 0010 4058 8554</w:t>
      </w:r>
      <w:r w:rsidR="00061015">
        <w:rPr>
          <w:rFonts w:ascii="Cambria" w:hAnsi="Cambria"/>
        </w:rPr>
        <w:t xml:space="preserve">. </w:t>
      </w:r>
      <w:r w:rsidR="00DA2ED7" w:rsidRPr="00061015">
        <w:rPr>
          <w:rFonts w:ascii="Cambria" w:hAnsi="Cambria"/>
        </w:rPr>
        <w:t xml:space="preserve"> </w:t>
      </w:r>
      <w:r w:rsidRPr="00061015">
        <w:rPr>
          <w:rFonts w:ascii="Cambria" w:hAnsi="Cambria"/>
        </w:rPr>
        <w:t xml:space="preserve">Wadium musi wpłynąć na wskazany rachunek bankowy </w:t>
      </w:r>
      <w:r w:rsidR="0057441B" w:rsidRPr="00061015">
        <w:rPr>
          <w:rFonts w:ascii="Cambria" w:hAnsi="Cambria"/>
        </w:rPr>
        <w:t>z</w:t>
      </w:r>
      <w:r w:rsidRPr="00061015">
        <w:rPr>
          <w:rFonts w:ascii="Cambria" w:hAnsi="Cambria"/>
        </w:rPr>
        <w:t>amawiającego najpóźniej przed upływem terminu składania ofert (decyduje d</w:t>
      </w:r>
      <w:r w:rsidR="004C74D7" w:rsidRPr="00061015">
        <w:rPr>
          <w:rFonts w:ascii="Cambria" w:hAnsi="Cambria"/>
        </w:rPr>
        <w:t>ata wpływu na rachunek bankowy z</w:t>
      </w:r>
      <w:r w:rsidRPr="00061015">
        <w:rPr>
          <w:rFonts w:ascii="Cambria" w:hAnsi="Cambria"/>
        </w:rPr>
        <w:t>amawiającego)</w:t>
      </w:r>
      <w:r w:rsidR="0057441B" w:rsidRPr="00061015">
        <w:rPr>
          <w:rFonts w:ascii="Cambria" w:hAnsi="Cambria"/>
        </w:rPr>
        <w:t>;</w:t>
      </w:r>
    </w:p>
    <w:p w14:paraId="1C4D5497" w14:textId="61C86D1D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5DB2DC57" w14:textId="6AFE3E0C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31BBCFA2" w14:textId="362D1613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poręczeniach udzielanych przez podmioty, o których mowa w </w:t>
      </w:r>
      <w:hyperlink r:id="rId13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 w:rsidR="0057441B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0288CC11" w14:textId="5C51337A" w:rsidR="00A622D6" w:rsidRPr="0057441B" w:rsidRDefault="00A622D6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</w:t>
      </w:r>
      <w:r w:rsidR="00796BA3" w:rsidRPr="0057441B">
        <w:rPr>
          <w:rFonts w:ascii="Cambria" w:hAnsi="Cambria"/>
          <w:bCs/>
        </w:rPr>
        <w:t>poręczeniach lub gwarancjach</w:t>
      </w:r>
      <w:r w:rsidRPr="0057441B">
        <w:rPr>
          <w:rFonts w:ascii="Cambria" w:hAnsi="Cambria"/>
          <w:bCs/>
        </w:rPr>
        <w:t xml:space="preserve"> należy załączyć do oferty w oryginale w postaci </w:t>
      </w:r>
      <w:r w:rsidR="00C161B2">
        <w:rPr>
          <w:rFonts w:ascii="Cambria" w:hAnsi="Cambria"/>
          <w:bCs/>
        </w:rPr>
        <w:t>elektronicznej.</w:t>
      </w:r>
    </w:p>
    <w:p w14:paraId="679D8421" w14:textId="3D2ED365" w:rsidR="00796BA3" w:rsidRPr="0057441B" w:rsidRDefault="004C74D7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</w:t>
      </w:r>
      <w:r w:rsidR="00796BA3" w:rsidRPr="0057441B">
        <w:rPr>
          <w:rFonts w:ascii="Cambria" w:hAnsi="Cambria"/>
          <w:bCs/>
        </w:rPr>
        <w:t>ykonawcę wadium w formie gwarancji/poręczenia, gwarancja/poręczenie powinn</w:t>
      </w:r>
      <w:r w:rsidR="0057441B">
        <w:rPr>
          <w:rFonts w:ascii="Cambria" w:hAnsi="Cambria"/>
          <w:bCs/>
        </w:rPr>
        <w:t>y</w:t>
      </w:r>
      <w:r w:rsidR="00796BA3" w:rsidRPr="0057441B">
        <w:rPr>
          <w:rFonts w:ascii="Cambria" w:hAnsi="Cambria"/>
          <w:bCs/>
        </w:rPr>
        <w:t xml:space="preserve"> być sporządzon</w:t>
      </w:r>
      <w:r w:rsidR="0057441B">
        <w:rPr>
          <w:rFonts w:ascii="Cambria" w:hAnsi="Cambria"/>
          <w:bCs/>
        </w:rPr>
        <w:t>e</w:t>
      </w:r>
      <w:r w:rsidR="00796BA3" w:rsidRPr="0057441B">
        <w:rPr>
          <w:rFonts w:ascii="Cambria" w:hAnsi="Cambria"/>
          <w:bCs/>
        </w:rPr>
        <w:t xml:space="preserve"> zgodnie z obowiązującym prawem i</w:t>
      </w:r>
      <w:r w:rsidR="0057441B">
        <w:rPr>
          <w:rFonts w:ascii="Cambria" w:hAnsi="Cambria"/>
          <w:bCs/>
        </w:rPr>
        <w:t xml:space="preserve"> </w:t>
      </w:r>
      <w:r w:rsidR="00796BA3" w:rsidRPr="0057441B">
        <w:rPr>
          <w:rFonts w:ascii="Cambria" w:hAnsi="Cambria"/>
          <w:bCs/>
        </w:rPr>
        <w:t>zawierać następujące elementy:</w:t>
      </w:r>
    </w:p>
    <w:p w14:paraId="20E2D569" w14:textId="5AD7AB4E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>amawiającego), gwaranta/poręczyciela oraz wskazanie ich siedzib. Beneficjentem wskazanym w gwarancji lub poręczeniu musi być</w:t>
      </w:r>
      <w:r w:rsidR="00061015">
        <w:rPr>
          <w:rFonts w:ascii="Cambria" w:hAnsi="Cambria"/>
        </w:rPr>
        <w:t xml:space="preserve"> Gmina Grodzisk Mazowiecki, ul. Kościuszki </w:t>
      </w:r>
      <w:r w:rsidR="00857ADE">
        <w:rPr>
          <w:rFonts w:ascii="Cambria" w:hAnsi="Cambria"/>
        </w:rPr>
        <w:t>1</w:t>
      </w:r>
      <w:r w:rsidR="00061015">
        <w:rPr>
          <w:rFonts w:ascii="Cambria" w:hAnsi="Cambria"/>
        </w:rPr>
        <w:t>2a, 05-825 Grodzisk Mazowiecki</w:t>
      </w:r>
      <w:r w:rsidRPr="00202A74">
        <w:rPr>
          <w:rFonts w:ascii="Cambria" w:hAnsi="Cambria"/>
        </w:rPr>
        <w:t>.</w:t>
      </w:r>
      <w:r w:rsidR="0057441B">
        <w:rPr>
          <w:rFonts w:ascii="Cambria" w:hAnsi="Cambria"/>
        </w:rPr>
        <w:t>,</w:t>
      </w:r>
    </w:p>
    <w:p w14:paraId="3921D471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1E278AB7" w14:textId="77777777" w:rsidR="004C74D7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545B10A5" w14:textId="6E0148B3" w:rsidR="00B142B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zobowiązanie gwaranta, do zapłacenia kwoty gwarancji/poręczenia bezwarunkow</w:t>
      </w:r>
      <w:r w:rsidR="004C74D7" w:rsidRPr="00202A74">
        <w:rPr>
          <w:rFonts w:ascii="Cambria" w:hAnsi="Cambria"/>
        </w:rPr>
        <w:t>o, na pierwsze pisemne żądanie z</w:t>
      </w:r>
      <w:r w:rsidRPr="00202A74">
        <w:rPr>
          <w:rFonts w:ascii="Cambria" w:hAnsi="Cambria"/>
        </w:rPr>
        <w:t xml:space="preserve">amawiającego, w sytuacjach określonych w </w:t>
      </w:r>
      <w:r w:rsidR="00B142B3" w:rsidRPr="00202A74">
        <w:rPr>
          <w:rFonts w:ascii="Cambria" w:hAnsi="Cambria"/>
        </w:rPr>
        <w:t>art</w:t>
      </w:r>
      <w:bookmarkStart w:id="6" w:name="_Toc42045495"/>
      <w:r w:rsidR="00B142B3" w:rsidRPr="00202A74">
        <w:rPr>
          <w:rFonts w:ascii="Cambria" w:hAnsi="Cambria"/>
        </w:rPr>
        <w:t xml:space="preserve">. 98 ust. 6 ustawy </w:t>
      </w:r>
      <w:proofErr w:type="spellStart"/>
      <w:r w:rsidR="00B142B3" w:rsidRPr="00202A74">
        <w:rPr>
          <w:rFonts w:ascii="Cambria" w:hAnsi="Cambria"/>
        </w:rPr>
        <w:t>Pzp</w:t>
      </w:r>
      <w:proofErr w:type="spellEnd"/>
      <w:r w:rsidR="00B142B3" w:rsidRPr="00202A74">
        <w:rPr>
          <w:rFonts w:ascii="Cambria" w:hAnsi="Cambria"/>
        </w:rPr>
        <w:t>.</w:t>
      </w:r>
    </w:p>
    <w:p w14:paraId="6CCDB0B1" w14:textId="4652DED8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 przypadku gdy </w:t>
      </w:r>
      <w:r w:rsidR="00B142B3" w:rsidRPr="0057441B">
        <w:rPr>
          <w:rFonts w:ascii="Cambria" w:hAnsi="Cambria"/>
          <w:bCs/>
        </w:rPr>
        <w:t xml:space="preserve">wykonawca nie wniósł wadium, lub wniósł </w:t>
      </w:r>
      <w:r w:rsidR="0057441B" w:rsidRPr="0057441B">
        <w:rPr>
          <w:rFonts w:ascii="Cambria" w:hAnsi="Cambria"/>
          <w:bCs/>
        </w:rPr>
        <w:t xml:space="preserve">je </w:t>
      </w:r>
      <w:r w:rsidR="00B142B3" w:rsidRPr="0057441B">
        <w:rPr>
          <w:rFonts w:ascii="Cambria" w:hAnsi="Cambria"/>
          <w:bCs/>
        </w:rPr>
        <w:t>w sposób nieprawidłowy</w:t>
      </w:r>
      <w:r w:rsidR="00EF65EC">
        <w:rPr>
          <w:rFonts w:ascii="Cambria" w:hAnsi="Cambria"/>
          <w:bCs/>
        </w:rPr>
        <w:t>,</w:t>
      </w:r>
      <w:r w:rsidR="00B142B3" w:rsidRPr="0057441B">
        <w:rPr>
          <w:rFonts w:ascii="Cambria" w:hAnsi="Cambria"/>
          <w:bCs/>
        </w:rPr>
        <w:t xml:space="preserve"> lub nie utrzymywał wadium nieprzerwanie do upływu terminu związania ofertą </w:t>
      </w:r>
      <w:r w:rsidR="00EF65EC">
        <w:rPr>
          <w:rFonts w:ascii="Cambria" w:hAnsi="Cambria"/>
          <w:bCs/>
        </w:rPr>
        <w:t>bądź</w:t>
      </w:r>
      <w:r w:rsidR="00B142B3" w:rsidRPr="0057441B">
        <w:rPr>
          <w:rFonts w:ascii="Cambria" w:hAnsi="Cambria"/>
          <w:bCs/>
        </w:rPr>
        <w:t xml:space="preserve"> złożył wniosek o zwrot wadium w przypadku, o którym mowa w art. 98 ust. 2 pkt 3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4C74D7" w:rsidRPr="0057441B">
        <w:rPr>
          <w:rFonts w:ascii="Cambria" w:hAnsi="Cambria"/>
          <w:bCs/>
        </w:rPr>
        <w:t>, z</w:t>
      </w:r>
      <w:r w:rsidRPr="0057441B">
        <w:rPr>
          <w:rFonts w:ascii="Cambria" w:hAnsi="Cambria"/>
          <w:bCs/>
        </w:rPr>
        <w:t xml:space="preserve">amawiający odrzuci ofertę na podstawie art. </w:t>
      </w:r>
      <w:r w:rsidR="00B142B3" w:rsidRPr="0057441B">
        <w:rPr>
          <w:rFonts w:ascii="Cambria" w:hAnsi="Cambria"/>
          <w:bCs/>
        </w:rPr>
        <w:t xml:space="preserve">226 ust. 1 pkt 14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B142B3" w:rsidRPr="0057441B">
        <w:rPr>
          <w:rFonts w:ascii="Cambria" w:hAnsi="Cambria"/>
          <w:bCs/>
        </w:rPr>
        <w:t>.</w:t>
      </w:r>
    </w:p>
    <w:p w14:paraId="194D85D5" w14:textId="1543EC49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bookmarkStart w:id="7" w:name="_Toc42045496"/>
      <w:bookmarkEnd w:id="6"/>
      <w:r w:rsidRPr="0057441B">
        <w:rPr>
          <w:rFonts w:ascii="Cambria" w:hAnsi="Cambria"/>
          <w:bCs/>
        </w:rPr>
        <w:t xml:space="preserve">Zamawiający dokona zwrotu wadium na zasadach określonych w art. </w:t>
      </w:r>
      <w:r w:rsidR="007B72CA" w:rsidRPr="0057441B">
        <w:rPr>
          <w:rFonts w:ascii="Cambria" w:hAnsi="Cambria"/>
          <w:bCs/>
        </w:rPr>
        <w:t>98 ust. 1</w:t>
      </w:r>
      <w:r w:rsidR="0057441B">
        <w:rPr>
          <w:rFonts w:ascii="Cambria" w:hAnsi="Cambria"/>
          <w:bCs/>
        </w:rPr>
        <w:t>–</w:t>
      </w:r>
      <w:r w:rsidR="007B72CA" w:rsidRPr="0057441B">
        <w:rPr>
          <w:rFonts w:ascii="Cambria" w:hAnsi="Cambria"/>
          <w:bCs/>
        </w:rPr>
        <w:t xml:space="preserve">5 </w:t>
      </w:r>
      <w:r w:rsidRPr="0057441B">
        <w:rPr>
          <w:rFonts w:ascii="Cambria" w:hAnsi="Cambria"/>
          <w:bCs/>
        </w:rPr>
        <w:t xml:space="preserve">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  <w:bookmarkEnd w:id="7"/>
    </w:p>
    <w:p w14:paraId="0BB23180" w14:textId="277B03D2" w:rsidR="006929D6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</w:t>
      </w:r>
      <w:r w:rsidR="00B142B3" w:rsidRPr="0057441B">
        <w:rPr>
          <w:rFonts w:ascii="Cambria" w:hAnsi="Cambria"/>
          <w:bCs/>
        </w:rPr>
        <w:t xml:space="preserve">98 ust. </w:t>
      </w:r>
      <w:r w:rsidR="007B72CA" w:rsidRPr="0057441B">
        <w:rPr>
          <w:rFonts w:ascii="Cambria" w:hAnsi="Cambria"/>
          <w:bCs/>
        </w:rPr>
        <w:t>6</w:t>
      </w:r>
      <w:r w:rsidRPr="0057441B">
        <w:rPr>
          <w:rFonts w:ascii="Cambria" w:hAnsi="Cambria"/>
          <w:bCs/>
        </w:rPr>
        <w:t xml:space="preserve">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6AD02389" w14:textId="77777777" w:rsidR="007B72CA" w:rsidRPr="00202A74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47CE68" w14:textId="2FF74666" w:rsidR="00B35FA4" w:rsidRPr="00BB445C" w:rsidRDefault="00DA5BE2" w:rsidP="00CB4A80">
      <w:pPr>
        <w:numPr>
          <w:ilvl w:val="0"/>
          <w:numId w:val="37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BB445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BB445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B35FA4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761AEB" w:rsidRDefault="00CA3ECA" w:rsidP="00CB4A80">
      <w:pPr>
        <w:numPr>
          <w:ilvl w:val="0"/>
          <w:numId w:val="29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4">
        <w:r w:rsidRPr="00761AEB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15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4D6054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761AEB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W przypadku wykorzystania formatu podpisu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3B9AEE48" w14:textId="1457B6B0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, nie ujawnia się informacji stanowiących tajemnicę przedsiębiorstwa, w rozumieniu przepisów o zwalczaniu nieuczciwej konkurencji, jeżeli wykonawca </w:t>
      </w:r>
      <w:r w:rsidRPr="00761AEB">
        <w:rPr>
          <w:rFonts w:asciiTheme="majorHAnsi" w:eastAsia="Calibri" w:hAnsiTheme="majorHAnsi" w:cs="Arial"/>
          <w:sz w:val="22"/>
          <w:szCs w:val="22"/>
        </w:rPr>
        <w:t xml:space="preserve">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</w:rPr>
        <w:t>.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Wykonawca, za pośrednictwem </w:t>
      </w:r>
      <w:hyperlink r:id="rId16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761AEB" w:rsidRDefault="00000000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17">
        <w:r w:rsidR="00CA3ECA"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że oferta</w:t>
      </w:r>
      <w:r w:rsidR="00FB4906"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871077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formatów: .pdf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doc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.xls .jpg (.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jpeg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Wśród formatów powszechnych a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rar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.gif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bmp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numbers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pages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</w:p>
    <w:p w14:paraId="3F492B5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4D6054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202A74" w:rsidRDefault="00DA5BE2" w:rsidP="008508D5">
      <w:pPr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Wykonawca ma prawo złożyć tylko jedną ofertę. Oferty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który przedłoży więcej</w:t>
      </w:r>
      <w:r w:rsidRPr="00202A74">
        <w:rPr>
          <w:rFonts w:ascii="Cambria" w:hAnsi="Cambria"/>
          <w:bCs/>
          <w:color w:val="C00000"/>
        </w:rPr>
        <w:t xml:space="preserve"> </w:t>
      </w:r>
      <w:r w:rsidRPr="00202A74">
        <w:rPr>
          <w:rFonts w:ascii="Cambria" w:hAnsi="Cambria"/>
        </w:rPr>
        <w:t>niż jedną ofertę, zostaną odrzucone.</w:t>
      </w:r>
    </w:p>
    <w:p w14:paraId="0C0BE7ED" w14:textId="5E0A2481" w:rsidR="00884A69" w:rsidRPr="00CC6AB4" w:rsidRDefault="00884A69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CC6AB4">
        <w:rPr>
          <w:rFonts w:ascii="Cambria" w:hAnsi="Cambria"/>
        </w:rPr>
        <w:t xml:space="preserve">Wykonawca składa ofertę </w:t>
      </w:r>
      <w:r w:rsidR="00067451" w:rsidRPr="00CC6AB4">
        <w:rPr>
          <w:rFonts w:ascii="Cambria" w:hAnsi="Cambria"/>
        </w:rPr>
        <w:t>oraz</w:t>
      </w:r>
      <w:r w:rsidRPr="00CC6AB4">
        <w:rPr>
          <w:rFonts w:ascii="Cambria" w:hAnsi="Cambria"/>
        </w:rPr>
        <w:t xml:space="preserve"> wymaganymi oświadczeniami i dokumentami, wskazanymi </w:t>
      </w:r>
      <w:r w:rsidR="007B72CA" w:rsidRPr="00CC6AB4">
        <w:rPr>
          <w:rFonts w:ascii="Cambria" w:hAnsi="Cambria"/>
        </w:rPr>
        <w:t xml:space="preserve">w </w:t>
      </w:r>
      <w:r w:rsidR="00EF65EC" w:rsidRPr="00CC6AB4">
        <w:rPr>
          <w:rFonts w:ascii="Cambria" w:hAnsi="Cambria"/>
        </w:rPr>
        <w:t>r</w:t>
      </w:r>
      <w:r w:rsidR="007B72CA" w:rsidRPr="00CC6AB4">
        <w:rPr>
          <w:rFonts w:ascii="Cambria" w:hAnsi="Cambria"/>
        </w:rPr>
        <w:t>ozdzia</w:t>
      </w:r>
      <w:r w:rsidR="00EF65EC" w:rsidRPr="00CC6AB4">
        <w:rPr>
          <w:rFonts w:ascii="Cambria" w:hAnsi="Cambria"/>
        </w:rPr>
        <w:t>le</w:t>
      </w:r>
      <w:r w:rsidR="007B72CA" w:rsidRPr="00CC6AB4">
        <w:rPr>
          <w:rFonts w:ascii="Cambria" w:hAnsi="Cambria"/>
        </w:rPr>
        <w:t xml:space="preserve"> II podrozdzia</w:t>
      </w:r>
      <w:r w:rsidR="00EF65EC" w:rsidRPr="00CC6AB4">
        <w:rPr>
          <w:rFonts w:ascii="Cambria" w:hAnsi="Cambria"/>
        </w:rPr>
        <w:t>le</w:t>
      </w:r>
      <w:r w:rsidR="00DA2ED7" w:rsidRPr="00CC6AB4">
        <w:rPr>
          <w:rFonts w:ascii="Cambria" w:hAnsi="Cambria"/>
        </w:rPr>
        <w:t xml:space="preserve"> </w:t>
      </w:r>
      <w:r w:rsidR="00626320">
        <w:rPr>
          <w:rFonts w:ascii="Cambria" w:hAnsi="Cambria"/>
        </w:rPr>
        <w:t>9</w:t>
      </w:r>
      <w:r w:rsidR="00CC6AB4" w:rsidRPr="00CC6AB4">
        <w:rPr>
          <w:rFonts w:ascii="Cambria" w:hAnsi="Cambria"/>
        </w:rPr>
        <w:t>.</w:t>
      </w:r>
    </w:p>
    <w:p w14:paraId="0B113A43" w14:textId="78831D95" w:rsidR="003C7B82" w:rsidRPr="00202A74" w:rsidRDefault="00967C2D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Do upływu terminu składania ofert wykonawca może wycofać ofertę</w:t>
      </w:r>
      <w:r w:rsidR="003C7B82" w:rsidRPr="00202A74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202A74">
        <w:rPr>
          <w:rFonts w:ascii="Cambria" w:hAnsi="Cambria"/>
        </w:rPr>
        <w:t>Platformy</w:t>
      </w:r>
      <w:r w:rsidR="00746482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672163CC" w14:textId="40FC3264" w:rsidR="00F727AD" w:rsidRPr="00DF68CD" w:rsidRDefault="00884A69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2625FFB8" w14:textId="77777777" w:rsidR="00DF68CD" w:rsidRPr="00DF68CD" w:rsidRDefault="00DF68CD" w:rsidP="00DF68CD">
      <w:pPr>
        <w:shd w:val="clear" w:color="auto" w:fill="B2A1C7" w:themeFill="accent4" w:themeFillTint="99"/>
        <w:spacing w:after="200" w:line="252" w:lineRule="auto"/>
        <w:ind w:left="360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</w:p>
    <w:p w14:paraId="7ACBBA2A" w14:textId="296BFEEA" w:rsidR="00DF68CD" w:rsidRPr="0057441B" w:rsidRDefault="00DF68CD">
      <w:pPr>
        <w:numPr>
          <w:ilvl w:val="0"/>
          <w:numId w:val="38"/>
        </w:numPr>
        <w:spacing w:before="120"/>
        <w:jc w:val="both"/>
        <w:rPr>
          <w:rFonts w:ascii="Cambria" w:hAnsi="Cambria"/>
          <w:bCs/>
        </w:rPr>
      </w:pPr>
      <w:r w:rsidRPr="00202A74">
        <w:rPr>
          <w:rFonts w:ascii="Cambria" w:hAnsi="Cambria"/>
        </w:rPr>
        <w:lastRenderedPageBreak/>
        <w:t>Wykonawca obliczy cenę oferty brutto według formularz</w:t>
      </w:r>
      <w:r w:rsidR="006F7051">
        <w:rPr>
          <w:rFonts w:ascii="Cambria" w:hAnsi="Cambria"/>
        </w:rPr>
        <w:t>a</w:t>
      </w:r>
      <w:r w:rsidR="00414CC4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cenow</w:t>
      </w:r>
      <w:r w:rsidR="006F7051">
        <w:rPr>
          <w:rFonts w:ascii="Cambria" w:hAnsi="Cambria"/>
        </w:rPr>
        <w:t>ego</w:t>
      </w:r>
      <w:r w:rsidRPr="00202A74">
        <w:rPr>
          <w:rFonts w:ascii="Cambria" w:hAnsi="Cambria"/>
        </w:rPr>
        <w:t xml:space="preserve">, z zastrzeżeniem, że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do wypełnienia i określenia wartości we wszystkich pozycjach występujących w formularz</w:t>
      </w:r>
      <w:r w:rsidR="006F7051">
        <w:rPr>
          <w:rFonts w:ascii="Cambria" w:hAnsi="Cambria"/>
        </w:rPr>
        <w:t>u</w:t>
      </w:r>
      <w:r w:rsidRPr="00202A74">
        <w:rPr>
          <w:rFonts w:ascii="Cambria" w:hAnsi="Cambria"/>
        </w:rPr>
        <w:t xml:space="preserve"> cenow</w:t>
      </w:r>
      <w:r w:rsidR="00414CC4">
        <w:rPr>
          <w:rFonts w:ascii="Cambria" w:hAnsi="Cambria"/>
        </w:rPr>
        <w:t>y</w:t>
      </w:r>
      <w:r w:rsidR="006F7051">
        <w:rPr>
          <w:rFonts w:ascii="Cambria" w:hAnsi="Cambria"/>
        </w:rPr>
        <w:t>m</w:t>
      </w:r>
      <w:r w:rsidRPr="00202A74">
        <w:rPr>
          <w:rFonts w:ascii="Cambria" w:hAnsi="Cambria"/>
        </w:rPr>
        <w:t xml:space="preserve">. </w:t>
      </w:r>
      <w:r w:rsidRPr="0057441B">
        <w:rPr>
          <w:rFonts w:ascii="Cambria" w:hAnsi="Cambria"/>
          <w:bCs/>
        </w:rPr>
        <w:t>Wykonawca jest zobowiązany złożyć wraz z ofertą formularz cenow</w:t>
      </w:r>
      <w:r w:rsidR="006F7051">
        <w:rPr>
          <w:rFonts w:ascii="Cambria" w:hAnsi="Cambria"/>
          <w:bCs/>
        </w:rPr>
        <w:t>y</w:t>
      </w:r>
      <w:r w:rsidRPr="0057441B">
        <w:rPr>
          <w:rFonts w:ascii="Cambria" w:hAnsi="Cambria"/>
          <w:bCs/>
        </w:rPr>
        <w:t xml:space="preserve"> o treści zgodnej z </w:t>
      </w:r>
      <w:r w:rsidRPr="005B308A">
        <w:rPr>
          <w:rFonts w:ascii="Cambria" w:hAnsi="Cambria"/>
          <w:bCs/>
        </w:rPr>
        <w:t>załącznikiem nr 1a</w:t>
      </w:r>
      <w:r w:rsidR="00C37C0C">
        <w:rPr>
          <w:rFonts w:ascii="Cambria" w:hAnsi="Cambria"/>
          <w:bCs/>
        </w:rPr>
        <w:t xml:space="preserve"> i 1b</w:t>
      </w:r>
      <w:r w:rsidR="006F7051">
        <w:rPr>
          <w:rFonts w:ascii="Cambria" w:hAnsi="Cambria"/>
          <w:bCs/>
        </w:rPr>
        <w:t xml:space="preserve"> </w:t>
      </w:r>
      <w:r w:rsidRPr="005B308A">
        <w:rPr>
          <w:rFonts w:ascii="Cambria" w:hAnsi="Cambria"/>
          <w:bCs/>
        </w:rPr>
        <w:t>do SWZ.</w:t>
      </w:r>
      <w:r w:rsidRPr="0057441B">
        <w:rPr>
          <w:rFonts w:ascii="Cambria" w:hAnsi="Cambria"/>
          <w:bCs/>
        </w:rPr>
        <w:t xml:space="preserve"> Formularz cenow</w:t>
      </w:r>
      <w:r w:rsidR="006F7051">
        <w:rPr>
          <w:rFonts w:ascii="Cambria" w:hAnsi="Cambria"/>
          <w:bCs/>
        </w:rPr>
        <w:t>y</w:t>
      </w:r>
      <w:r w:rsidRPr="0057441B">
        <w:rPr>
          <w:rFonts w:ascii="Cambria" w:hAnsi="Cambria"/>
          <w:bCs/>
        </w:rPr>
        <w:t xml:space="preserve"> </w:t>
      </w:r>
      <w:r w:rsidR="006F7051">
        <w:rPr>
          <w:rFonts w:ascii="Cambria" w:hAnsi="Cambria"/>
          <w:bCs/>
        </w:rPr>
        <w:t>jest</w:t>
      </w:r>
      <w:r w:rsidRPr="0057441B">
        <w:rPr>
          <w:rFonts w:ascii="Cambria" w:hAnsi="Cambria"/>
          <w:bCs/>
        </w:rPr>
        <w:t xml:space="preserve"> dokumentem niezbędnym do prawidłowej realizacji zamówienia. W związku z powyższym załączenie formularz</w:t>
      </w:r>
      <w:r w:rsidR="006F7051">
        <w:rPr>
          <w:rFonts w:ascii="Cambria" w:hAnsi="Cambria"/>
          <w:bCs/>
        </w:rPr>
        <w:t>a</w:t>
      </w:r>
      <w:r w:rsidRPr="0057441B">
        <w:rPr>
          <w:rFonts w:ascii="Cambria" w:hAnsi="Cambria"/>
          <w:bCs/>
        </w:rPr>
        <w:t xml:space="preserve"> cenow</w:t>
      </w:r>
      <w:r w:rsidR="006F7051">
        <w:rPr>
          <w:rFonts w:ascii="Cambria" w:hAnsi="Cambria"/>
          <w:bCs/>
        </w:rPr>
        <w:t>ego</w:t>
      </w:r>
      <w:r w:rsidRPr="0057441B">
        <w:rPr>
          <w:rFonts w:ascii="Cambria" w:hAnsi="Cambria"/>
          <w:bCs/>
        </w:rPr>
        <w:t xml:space="preserve"> jest obligatoryjne, a </w:t>
      </w:r>
      <w:r w:rsidR="006F7051">
        <w:rPr>
          <w:rFonts w:ascii="Cambria" w:hAnsi="Cambria"/>
          <w:bCs/>
        </w:rPr>
        <w:t>jego</w:t>
      </w:r>
      <w:r w:rsidRPr="0057441B">
        <w:rPr>
          <w:rFonts w:ascii="Cambria" w:hAnsi="Cambria"/>
          <w:bCs/>
        </w:rPr>
        <w:t xml:space="preserve"> niezłożenie wraz z ofertą będzie skutkowało odrzuceniem oferty wykonawcy.</w:t>
      </w:r>
    </w:p>
    <w:p w14:paraId="74B1D956" w14:textId="77777777" w:rsidR="00DF68CD" w:rsidRPr="00202A74" w:rsidRDefault="00DF68CD">
      <w:pPr>
        <w:numPr>
          <w:ilvl w:val="0"/>
          <w:numId w:val="38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to ceny brutto obliczon</w:t>
      </w:r>
      <w:r>
        <w:rPr>
          <w:rFonts w:ascii="Cambria" w:hAnsi="Cambria"/>
        </w:rPr>
        <w:t>e</w:t>
      </w:r>
      <w:r w:rsidRPr="00202A74">
        <w:rPr>
          <w:rFonts w:ascii="Cambria" w:hAnsi="Cambria"/>
        </w:rPr>
        <w:t xml:space="preserve"> poprzez dodanie do ceny netto stawki VAT w obowiązującej wysokości</w:t>
      </w:r>
      <w:r w:rsidRPr="0057441B">
        <w:rPr>
          <w:rFonts w:ascii="Cambria" w:hAnsi="Cambria"/>
          <w:i/>
          <w:color w:val="002060"/>
        </w:rPr>
        <w:t>.</w:t>
      </w:r>
      <w:r w:rsidRPr="0057441B">
        <w:rPr>
          <w:rFonts w:ascii="Cambria" w:hAnsi="Cambria"/>
          <w:color w:val="002060"/>
        </w:rPr>
        <w:t xml:space="preserve"> </w:t>
      </w:r>
      <w:r w:rsidRPr="00202A74">
        <w:rPr>
          <w:rFonts w:ascii="Cambria" w:hAnsi="Cambria"/>
        </w:rPr>
        <w:t>Wykonawca zobowiązany jest zastosować stawkę VAT zgodnie z obowiązującymi przepisami z ustawą z 11 marca 2004 r. o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podatku od towarów i usług. W związku z powyższym wszystkie ceny podane w formularzu cenowym uwzględniają stawkę VAT w obowiązującej wysokości.</w:t>
      </w:r>
    </w:p>
    <w:p w14:paraId="65EBB0A6" w14:textId="77777777" w:rsidR="00DF68CD" w:rsidRPr="00202A74" w:rsidRDefault="00DF68CD">
      <w:pPr>
        <w:numPr>
          <w:ilvl w:val="0"/>
          <w:numId w:val="38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Cenę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należy obliczyć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uwzględniając całość wynagrodzenia wykonawcy za prawidłowe wykonanie umowy.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skalkulować cenę na podstawie opisu przedmiotu zamówienia, treści SWZ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oraz projektowanych postanowień umowy.</w:t>
      </w:r>
    </w:p>
    <w:p w14:paraId="1DE4CC9D" w14:textId="77777777" w:rsidR="00DF68CD" w:rsidRPr="00202A74" w:rsidRDefault="00DF68CD">
      <w:pPr>
        <w:numPr>
          <w:ilvl w:val="0"/>
          <w:numId w:val="38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obejmuj</w:t>
      </w:r>
      <w:r>
        <w:rPr>
          <w:rFonts w:ascii="Cambria" w:hAnsi="Cambria"/>
        </w:rPr>
        <w:t>ą</w:t>
      </w:r>
      <w:r w:rsidRPr="00202A74">
        <w:rPr>
          <w:rFonts w:ascii="Cambria" w:hAnsi="Cambria"/>
        </w:rPr>
        <w:t xml:space="preserve"> także wszystkie inne koszty oraz ewentualne upusty i rabaty. Wykonawca skalkuluje ponadto wszystkie potencjalne </w:t>
      </w:r>
      <w:r>
        <w:rPr>
          <w:rFonts w:ascii="Cambria" w:hAnsi="Cambria"/>
        </w:rPr>
        <w:t xml:space="preserve">rodzaje </w:t>
      </w:r>
      <w:r w:rsidRPr="00202A74">
        <w:rPr>
          <w:rFonts w:ascii="Cambria" w:hAnsi="Cambria"/>
        </w:rPr>
        <w:t>ryzyka ekonomiczne</w:t>
      </w:r>
      <w:r>
        <w:rPr>
          <w:rFonts w:ascii="Cambria" w:hAnsi="Cambria"/>
        </w:rPr>
        <w:t>go,</w:t>
      </w:r>
      <w:r w:rsidRPr="00202A74">
        <w:rPr>
          <w:rFonts w:ascii="Cambria" w:hAnsi="Cambria"/>
        </w:rPr>
        <w:t xml:space="preserve"> jakie mogą wystąpić przy realizacji przedmiotu umowy, a wynikające z okoliczności, których nie można było przewidzieć w chwili zawierania umowy. </w:t>
      </w:r>
    </w:p>
    <w:p w14:paraId="6D8A639F" w14:textId="77777777" w:rsidR="00DF68CD" w:rsidRPr="00176A7D" w:rsidRDefault="00DF68C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W formularzu ofertowym (stanowiącym Załącznik nr 1 do niniejszej SWZ) należy podać wartości za wykonanie całego przedmiotu zamówienia cenę netto, wartość podatku VAT oraz cenę brutto. Ceny należy podać w polskich złotych (PLN).</w:t>
      </w:r>
    </w:p>
    <w:p w14:paraId="711CBAA1" w14:textId="77777777" w:rsidR="00DF68CD" w:rsidRPr="00176A7D" w:rsidRDefault="00DF68C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Ceny jednostkowe mogą być podane z dokładnością do czterech miejsc po przecinku.</w:t>
      </w:r>
    </w:p>
    <w:p w14:paraId="763093AB" w14:textId="793E365F" w:rsidR="00DF68CD" w:rsidRPr="00176A7D" w:rsidRDefault="00DF68C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Wartości netto i brutto w oraz łączna cena powinny być wyrażone z dokładnością do dwóch miejsc po przecinku w rozumieniu ustawy z dnia 09 maja  2014 r. o informowaniu o cenach towarów i usług (</w:t>
      </w:r>
      <w:proofErr w:type="spellStart"/>
      <w:r w:rsidRPr="00176A7D">
        <w:rPr>
          <w:rFonts w:asciiTheme="majorHAnsi" w:hAnsiTheme="majorHAnsi" w:cs="Arial"/>
          <w:color w:val="000000"/>
          <w:sz w:val="22"/>
          <w:szCs w:val="22"/>
        </w:rPr>
        <w:t>t.j</w:t>
      </w:r>
      <w:proofErr w:type="spellEnd"/>
      <w:r w:rsidRPr="00176A7D">
        <w:rPr>
          <w:rFonts w:asciiTheme="majorHAnsi" w:hAnsiTheme="majorHAnsi" w:cs="Arial"/>
          <w:color w:val="000000"/>
          <w:sz w:val="22"/>
          <w:szCs w:val="22"/>
        </w:rPr>
        <w:t>. Dz. U. 2014, poz. 915) oraz ustawy z dnia 7 lipca 1994 r. o denominacji złotego (Dz. U. z 1994 r., Nr 84, poz. 386 ze zm.).</w:t>
      </w:r>
    </w:p>
    <w:p w14:paraId="409DF797" w14:textId="77777777" w:rsidR="00DF68CD" w:rsidRPr="00202A74" w:rsidRDefault="00DF68CD">
      <w:pPr>
        <w:numPr>
          <w:ilvl w:val="0"/>
          <w:numId w:val="38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Zgodnie z art. 225 ustawy </w:t>
      </w:r>
      <w:proofErr w:type="spellStart"/>
      <w:r w:rsidRPr="00202A74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  <w:r>
        <w:rPr>
          <w:rFonts w:ascii="Cambria" w:hAnsi="Cambria"/>
        </w:rPr>
        <w:t>j</w:t>
      </w:r>
      <w:r w:rsidRPr="00202A74">
        <w:rPr>
          <w:rFonts w:ascii="Cambria" w:hAnsi="Cambria"/>
        </w:rPr>
        <w:t>eżeli została złożona oferta, której wybór prowadziłby do powstania u zamawiającego obowiązku podatkowego zgodnie z ustawą 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11 marca 2004 r. o podatku od towarów i usług, d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07302810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5D7D96DF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3611D788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wartości towaru lub usługi objęt</w:t>
      </w:r>
      <w:r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6586532C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6D31A5DC" w14:textId="77777777" w:rsidR="00DF68CD" w:rsidRDefault="00DF68CD" w:rsidP="00DF68CD">
      <w:pPr>
        <w:pStyle w:val="Akapitzlist"/>
        <w:ind w:left="0"/>
        <w:jc w:val="both"/>
        <w:rPr>
          <w:rFonts w:ascii="Cambria" w:hAnsi="Cambria"/>
          <w:b/>
        </w:rPr>
      </w:pPr>
    </w:p>
    <w:p w14:paraId="3B6FF57F" w14:textId="358E0B2C" w:rsidR="00F727AD" w:rsidRPr="000B0CAF" w:rsidRDefault="00DF68CD" w:rsidP="000B0CAF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  <w:r w:rsidRPr="00A37E2D">
        <w:rPr>
          <w:rFonts w:ascii="Cambria" w:hAnsi="Cambria"/>
          <w:sz w:val="22"/>
          <w:szCs w:val="22"/>
        </w:rPr>
        <w:lastRenderedPageBreak/>
        <w:t xml:space="preserve">Wzór Formularza Ofertowego został opracowany przy założeniu, iż wybór oferty nie będzie prowadzić do powstania u Zamawiającego obowiązku podatkowego </w:t>
      </w:r>
      <w:r w:rsidRPr="00A37E2D">
        <w:rPr>
          <w:rFonts w:ascii="Cambria" w:hAnsi="Cambria"/>
          <w:sz w:val="22"/>
          <w:szCs w:val="22"/>
        </w:rPr>
        <w:br/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250FC694" w14:textId="77777777" w:rsidR="00F727AD" w:rsidRPr="008F4646" w:rsidRDefault="00F727AD" w:rsidP="009C27C9">
      <w:pPr>
        <w:pStyle w:val="Akapitzlist"/>
        <w:ind w:left="0"/>
        <w:rPr>
          <w:rFonts w:asciiTheme="majorHAnsi" w:hAnsiTheme="majorHAnsi" w:cs="Arial"/>
        </w:rPr>
      </w:pPr>
    </w:p>
    <w:p w14:paraId="5240B9E9" w14:textId="77777777" w:rsidR="00852880" w:rsidRPr="00202A74" w:rsidRDefault="00852880" w:rsidP="00A47D6F">
      <w:pPr>
        <w:pStyle w:val="Akapitzlist"/>
        <w:ind w:left="0"/>
        <w:jc w:val="both"/>
        <w:rPr>
          <w:rFonts w:ascii="Cambria" w:hAnsi="Cambria"/>
          <w:b/>
        </w:rPr>
      </w:pPr>
      <w:bookmarkStart w:id="8" w:name="bookmark28"/>
    </w:p>
    <w:bookmarkEnd w:id="8"/>
    <w:p w14:paraId="7C47370C" w14:textId="16D1E1BC" w:rsidR="00EC45FB" w:rsidRPr="00202A74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2C08A4CC" w14:textId="255EBC23" w:rsidR="00920B2B" w:rsidRPr="00571201" w:rsidRDefault="00EB7EB9" w:rsidP="00CB4A80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W ninie</w:t>
      </w:r>
      <w:r w:rsidR="00DB0152" w:rsidRPr="00571201">
        <w:rPr>
          <w:rFonts w:asciiTheme="majorHAnsi" w:hAnsiTheme="majorHAnsi"/>
          <w:sz w:val="22"/>
          <w:szCs w:val="22"/>
        </w:rPr>
        <w:t>jszym postępowaniu komunikacja zamawiającego z w</w:t>
      </w:r>
      <w:r w:rsidRPr="00571201">
        <w:rPr>
          <w:rFonts w:asciiTheme="majorHAnsi" w:hAnsiTheme="majorHAnsi"/>
          <w:sz w:val="22"/>
          <w:szCs w:val="22"/>
        </w:rPr>
        <w:t>ykonawcami odbywa się za pomocą środków komunikacji elektronicznej.</w:t>
      </w:r>
      <w:r w:rsidR="00E85D10" w:rsidRPr="00571201">
        <w:rPr>
          <w:rFonts w:asciiTheme="majorHAnsi" w:hAnsiTheme="majorHAnsi"/>
          <w:sz w:val="22"/>
          <w:szCs w:val="22"/>
        </w:rPr>
        <w:t xml:space="preserve"> Kom</w:t>
      </w:r>
      <w:r w:rsidR="00DB0152" w:rsidRPr="00571201">
        <w:rPr>
          <w:rFonts w:asciiTheme="majorHAnsi" w:hAnsiTheme="majorHAnsi"/>
          <w:sz w:val="22"/>
          <w:szCs w:val="22"/>
        </w:rPr>
        <w:t>unikacja między zamawiającym a w</w:t>
      </w:r>
      <w:r w:rsidR="00E85D10" w:rsidRPr="00571201">
        <w:rPr>
          <w:rFonts w:asciiTheme="majorHAnsi" w:hAnsiTheme="majorHAnsi"/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18" w:history="1">
        <w:r w:rsidR="00C85296" w:rsidRPr="00C85296">
          <w:rPr>
            <w:rStyle w:val="Hipercze"/>
            <w:rFonts w:asciiTheme="majorHAnsi" w:hAnsiTheme="majorHAnsi" w:cstheme="minorHAnsi"/>
            <w:color w:val="23527C"/>
            <w:sz w:val="22"/>
            <w:szCs w:val="22"/>
            <w:shd w:val="clear" w:color="auto" w:fill="FFFFFF"/>
          </w:rPr>
          <w:t>https://platformazakupowa.pl/transakcja/882885</w:t>
        </w:r>
      </w:hyperlink>
    </w:p>
    <w:p w14:paraId="0711410C" w14:textId="77777777" w:rsidR="00920B2B" w:rsidRDefault="00920B2B" w:rsidP="00571201">
      <w:pPr>
        <w:spacing w:before="120"/>
        <w:ind w:right="-108"/>
        <w:jc w:val="both"/>
      </w:pPr>
    </w:p>
    <w:p w14:paraId="43FC9E02" w14:textId="2FDC0135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Osobami uprawnionymi do porozumiewania się z wykonawcami są:</w:t>
      </w:r>
    </w:p>
    <w:p w14:paraId="4D467D6E" w14:textId="2E1E9CF7" w:rsidR="00920B2B" w:rsidRPr="00571201" w:rsidRDefault="00920B2B" w:rsidP="00CB4A80">
      <w:pPr>
        <w:numPr>
          <w:ilvl w:val="0"/>
          <w:numId w:val="30"/>
        </w:numPr>
        <w:tabs>
          <w:tab w:val="num" w:pos="1701"/>
        </w:tabs>
        <w:autoSpaceDE w:val="0"/>
        <w:autoSpaceDN w:val="0"/>
        <w:spacing w:after="120" w:line="312" w:lineRule="auto"/>
        <w:ind w:left="1701" w:hanging="425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Pan</w:t>
      </w:r>
      <w:r w:rsidR="00FF4436">
        <w:rPr>
          <w:rFonts w:asciiTheme="majorHAnsi" w:hAnsiTheme="majorHAnsi" w:cs="Arial"/>
          <w:sz w:val="22"/>
          <w:szCs w:val="22"/>
        </w:rPr>
        <w:t xml:space="preserve"> Adam Nagat</w:t>
      </w:r>
      <w:r w:rsidRPr="00571201">
        <w:rPr>
          <w:rFonts w:asciiTheme="majorHAnsi" w:hAnsiTheme="majorHAnsi" w:cs="Arial"/>
          <w:sz w:val="22"/>
          <w:szCs w:val="22"/>
        </w:rPr>
        <w:t xml:space="preserve">, </w:t>
      </w:r>
    </w:p>
    <w:p w14:paraId="2446C279" w14:textId="23AE9D70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Zgodnie z art. 20 ust. 1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 postępowanie o udzielenie zamówienia, z zastrzeżeniem wyjątków przewidzianych w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, prowadzi się pisemnie. </w:t>
      </w:r>
    </w:p>
    <w:p w14:paraId="31E8785D" w14:textId="72DE627A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E4088C" w:rsidRDefault="0054523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0FC5AEAA" w:rsidR="00135E48" w:rsidRPr="00485D27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485D27">
        <w:rPr>
          <w:rFonts w:asciiTheme="majorHAnsi" w:hAnsiTheme="majorHAnsi"/>
          <w:sz w:val="22"/>
          <w:szCs w:val="22"/>
        </w:rPr>
        <w:t xml:space="preserve">Ofertę należy złożyć w </w:t>
      </w:r>
      <w:r w:rsidRPr="00485D27">
        <w:rPr>
          <w:rFonts w:asciiTheme="majorHAnsi" w:hAnsiTheme="majorHAnsi"/>
          <w:b/>
          <w:bCs/>
          <w:sz w:val="22"/>
          <w:szCs w:val="22"/>
        </w:rPr>
        <w:t xml:space="preserve">terminie </w:t>
      </w:r>
      <w:r w:rsidRPr="00C62BBD">
        <w:rPr>
          <w:rFonts w:asciiTheme="majorHAnsi" w:hAnsiTheme="majorHAnsi"/>
          <w:b/>
          <w:bCs/>
          <w:sz w:val="22"/>
          <w:szCs w:val="22"/>
        </w:rPr>
        <w:t>do dnia</w:t>
      </w:r>
      <w:r w:rsidR="00251392" w:rsidRPr="00C62B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C2E34">
        <w:rPr>
          <w:rFonts w:asciiTheme="majorHAnsi" w:hAnsiTheme="majorHAnsi"/>
          <w:b/>
          <w:bCs/>
          <w:sz w:val="22"/>
          <w:szCs w:val="22"/>
        </w:rPr>
        <w:t>0</w:t>
      </w:r>
      <w:r w:rsidR="00514478">
        <w:rPr>
          <w:rFonts w:asciiTheme="majorHAnsi" w:hAnsiTheme="majorHAnsi"/>
          <w:b/>
          <w:bCs/>
          <w:sz w:val="22"/>
          <w:szCs w:val="22"/>
        </w:rPr>
        <w:t>7</w:t>
      </w:r>
      <w:r w:rsidR="00C04910" w:rsidRPr="00C62BBD">
        <w:rPr>
          <w:rFonts w:asciiTheme="majorHAnsi" w:hAnsiTheme="majorHAnsi"/>
          <w:b/>
          <w:bCs/>
          <w:sz w:val="22"/>
          <w:szCs w:val="22"/>
        </w:rPr>
        <w:t>.</w:t>
      </w:r>
      <w:r w:rsidR="00E50DB0" w:rsidRPr="00C62BBD">
        <w:rPr>
          <w:rFonts w:asciiTheme="majorHAnsi" w:hAnsiTheme="majorHAnsi"/>
          <w:b/>
          <w:bCs/>
          <w:sz w:val="22"/>
          <w:szCs w:val="22"/>
        </w:rPr>
        <w:t>03</w:t>
      </w:r>
      <w:r w:rsidR="00C04910" w:rsidRPr="00C62BBD">
        <w:rPr>
          <w:rFonts w:asciiTheme="majorHAnsi" w:hAnsiTheme="majorHAnsi"/>
          <w:b/>
          <w:bCs/>
          <w:sz w:val="22"/>
          <w:szCs w:val="22"/>
        </w:rPr>
        <w:t>.202</w:t>
      </w:r>
      <w:r w:rsidR="003C2E34">
        <w:rPr>
          <w:rFonts w:asciiTheme="majorHAnsi" w:hAnsiTheme="majorHAnsi"/>
          <w:b/>
          <w:bCs/>
          <w:sz w:val="22"/>
          <w:szCs w:val="22"/>
        </w:rPr>
        <w:t>4</w:t>
      </w:r>
      <w:r w:rsidR="00C04910" w:rsidRPr="00C62B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40633" w:rsidRPr="00C62BBD">
        <w:rPr>
          <w:rFonts w:asciiTheme="majorHAnsi" w:hAnsiTheme="majorHAnsi"/>
          <w:b/>
          <w:bCs/>
          <w:sz w:val="22"/>
          <w:szCs w:val="22"/>
        </w:rPr>
        <w:t>r</w:t>
      </w:r>
      <w:r w:rsidR="00940633" w:rsidRPr="00C62BBD">
        <w:rPr>
          <w:rFonts w:asciiTheme="majorHAnsi" w:hAnsiTheme="majorHAnsi"/>
          <w:b/>
          <w:bCs/>
          <w:sz w:val="22"/>
          <w:szCs w:val="22"/>
          <w:highlight w:val="yellow"/>
        </w:rPr>
        <w:t>.</w:t>
      </w:r>
      <w:r w:rsidR="00F50C45" w:rsidRPr="00C62B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62BBD">
        <w:rPr>
          <w:rFonts w:asciiTheme="majorHAnsi" w:hAnsiTheme="majorHAnsi"/>
          <w:b/>
          <w:bCs/>
          <w:sz w:val="22"/>
          <w:szCs w:val="22"/>
        </w:rPr>
        <w:t>do</w:t>
      </w:r>
      <w:r w:rsidRPr="00C62BBD">
        <w:rPr>
          <w:rFonts w:asciiTheme="majorHAnsi" w:hAnsiTheme="majorHAnsi"/>
          <w:b/>
          <w:sz w:val="22"/>
          <w:szCs w:val="22"/>
        </w:rPr>
        <w:t xml:space="preserve"> godz. </w:t>
      </w:r>
      <w:r w:rsidR="00D578A2" w:rsidRPr="00C62BBD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571201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571201" w:rsidRDefault="00545239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Sposób składania ofert:</w:t>
      </w:r>
      <w:r w:rsidR="00242A2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571201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F26077F" w14:textId="474C3679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19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="00C85296">
        <w:rPr>
          <w:rFonts w:asciiTheme="majorHAnsi" w:eastAsia="Calibri" w:hAnsiTheme="majorHAnsi" w:cs="Arial"/>
          <w:sz w:val="22"/>
          <w:szCs w:val="22"/>
          <w:lang w:val="pl"/>
        </w:rPr>
        <w:t xml:space="preserve">: </w:t>
      </w:r>
      <w:hyperlink r:id="rId20" w:history="1">
        <w:r w:rsidR="00C85296" w:rsidRPr="00C85296">
          <w:rPr>
            <w:rStyle w:val="Hipercze"/>
            <w:rFonts w:asciiTheme="majorHAnsi" w:hAnsiTheme="majorHAnsi" w:cs="Open Sans"/>
            <w:sz w:val="22"/>
            <w:szCs w:val="22"/>
            <w:shd w:val="clear" w:color="auto" w:fill="FFFFFF"/>
          </w:rPr>
          <w:t>https://platformazakupowa.pl/transakcja/882885</w:t>
        </w:r>
      </w:hyperlink>
    </w:p>
    <w:p w14:paraId="10FA5839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21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2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 </w:t>
      </w:r>
      <w:proofErr w:type="spellStart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, gdzie zaznaczono, iż oferty, oraz oświadczenie, o którym mowa w art. 125 ust. 1 sporządza się, pod rygorem nieważności, w formie elektronicznej</w:t>
      </w:r>
      <w:r w:rsidR="004D7C77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23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571201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4AEB8856" w:rsidR="00135E48" w:rsidRPr="00571201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Otwarcie ofert nastąpi </w:t>
      </w:r>
      <w:r w:rsidRPr="00C62BBD">
        <w:rPr>
          <w:rFonts w:asciiTheme="majorHAnsi" w:hAnsiTheme="majorHAnsi"/>
          <w:sz w:val="22"/>
          <w:szCs w:val="22"/>
        </w:rPr>
        <w:t>w dniu</w:t>
      </w:r>
      <w:r w:rsidR="00251392" w:rsidRPr="00C62BBD">
        <w:rPr>
          <w:rFonts w:asciiTheme="majorHAnsi" w:hAnsiTheme="majorHAnsi"/>
          <w:sz w:val="22"/>
          <w:szCs w:val="22"/>
        </w:rPr>
        <w:t xml:space="preserve"> </w:t>
      </w:r>
      <w:r w:rsidR="003C2E34">
        <w:rPr>
          <w:rFonts w:asciiTheme="majorHAnsi" w:hAnsiTheme="majorHAnsi"/>
          <w:b/>
          <w:bCs/>
          <w:sz w:val="22"/>
          <w:szCs w:val="22"/>
        </w:rPr>
        <w:t>0</w:t>
      </w:r>
      <w:r w:rsidR="00514478">
        <w:rPr>
          <w:rFonts w:asciiTheme="majorHAnsi" w:hAnsiTheme="majorHAnsi"/>
          <w:b/>
          <w:bCs/>
          <w:sz w:val="22"/>
          <w:szCs w:val="22"/>
        </w:rPr>
        <w:t>7</w:t>
      </w:r>
      <w:r w:rsidR="00C04910" w:rsidRPr="00C62BBD">
        <w:rPr>
          <w:rFonts w:asciiTheme="majorHAnsi" w:hAnsiTheme="majorHAnsi"/>
          <w:b/>
          <w:bCs/>
          <w:sz w:val="22"/>
          <w:szCs w:val="22"/>
        </w:rPr>
        <w:t>.</w:t>
      </w:r>
      <w:r w:rsidR="00E50DB0" w:rsidRPr="00C62BBD">
        <w:rPr>
          <w:rFonts w:asciiTheme="majorHAnsi" w:hAnsiTheme="majorHAnsi"/>
          <w:b/>
          <w:bCs/>
          <w:sz w:val="22"/>
          <w:szCs w:val="22"/>
        </w:rPr>
        <w:t>03</w:t>
      </w:r>
      <w:r w:rsidR="00C04910" w:rsidRPr="00C62BBD">
        <w:rPr>
          <w:rFonts w:asciiTheme="majorHAnsi" w:hAnsiTheme="majorHAnsi"/>
          <w:b/>
          <w:bCs/>
          <w:sz w:val="22"/>
          <w:szCs w:val="22"/>
        </w:rPr>
        <w:t>.202</w:t>
      </w:r>
      <w:r w:rsidR="003C2E34">
        <w:rPr>
          <w:rFonts w:asciiTheme="majorHAnsi" w:hAnsiTheme="majorHAnsi"/>
          <w:b/>
          <w:bCs/>
          <w:sz w:val="22"/>
          <w:szCs w:val="22"/>
        </w:rPr>
        <w:t>4</w:t>
      </w:r>
      <w:r w:rsidR="00C04910" w:rsidRPr="00C62B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781F" w:rsidRPr="00C62BBD">
        <w:rPr>
          <w:rFonts w:asciiTheme="majorHAnsi" w:hAnsiTheme="majorHAnsi"/>
          <w:b/>
          <w:bCs/>
          <w:sz w:val="22"/>
          <w:szCs w:val="22"/>
        </w:rPr>
        <w:t>r.</w:t>
      </w:r>
      <w:r w:rsidR="00DF241A" w:rsidRPr="00C62BBD">
        <w:rPr>
          <w:rFonts w:asciiTheme="majorHAnsi" w:hAnsiTheme="majorHAnsi"/>
          <w:b/>
          <w:bCs/>
          <w:sz w:val="22"/>
          <w:szCs w:val="22"/>
        </w:rPr>
        <w:t xml:space="preserve"> o</w:t>
      </w:r>
      <w:r w:rsidR="00E269EF" w:rsidRPr="00C62B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F241A" w:rsidRPr="00C62BBD">
        <w:rPr>
          <w:rFonts w:asciiTheme="majorHAnsi" w:hAnsiTheme="majorHAnsi"/>
          <w:b/>
          <w:bCs/>
          <w:sz w:val="22"/>
          <w:szCs w:val="22"/>
        </w:rPr>
        <w:t>godz. 1</w:t>
      </w:r>
      <w:r w:rsidR="00D87BCA" w:rsidRPr="00C62BBD">
        <w:rPr>
          <w:rFonts w:asciiTheme="majorHAnsi" w:hAnsiTheme="majorHAnsi"/>
          <w:b/>
          <w:bCs/>
          <w:sz w:val="22"/>
          <w:szCs w:val="22"/>
        </w:rPr>
        <w:t>2.30</w:t>
      </w:r>
      <w:r w:rsidR="00DF241A" w:rsidRPr="00C62BBD">
        <w:rPr>
          <w:rFonts w:asciiTheme="majorHAnsi" w:hAnsiTheme="majorHAnsi"/>
          <w:sz w:val="22"/>
          <w:szCs w:val="22"/>
        </w:rPr>
        <w:t xml:space="preserve"> </w:t>
      </w:r>
      <w:r w:rsidRPr="00571201">
        <w:rPr>
          <w:rFonts w:asciiTheme="majorHAnsi" w:hAnsiTheme="majorHAnsi"/>
          <w:sz w:val="22"/>
          <w:szCs w:val="22"/>
        </w:rPr>
        <w:t>poprzez odszyfrowanie wczytanych na Platformie ofert.</w:t>
      </w:r>
    </w:p>
    <w:p w14:paraId="7C153B29" w14:textId="68263ACD" w:rsidR="000778FB" w:rsidRPr="00571201" w:rsidRDefault="000778FB" w:rsidP="00CB4A80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71201" w:rsidRDefault="000778FB" w:rsidP="00CB4A80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a)</w:t>
      </w:r>
      <w:r w:rsidR="000778FB" w:rsidRPr="00571201">
        <w:rPr>
          <w:rFonts w:asciiTheme="majorHAnsi" w:hAnsiTheme="majorHAnsi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b) </w:t>
      </w:r>
      <w:r w:rsidR="000778FB" w:rsidRPr="00571201">
        <w:rPr>
          <w:rFonts w:asciiTheme="majorHAnsi" w:hAnsiTheme="majorHAnsi"/>
          <w:sz w:val="22"/>
          <w:szCs w:val="22"/>
        </w:rPr>
        <w:t>cenach lub kosztach zawartych w ofertach.</w:t>
      </w:r>
    </w:p>
    <w:p w14:paraId="046813D3" w14:textId="77777777" w:rsidR="000778FB" w:rsidRPr="00571201" w:rsidRDefault="000778FB" w:rsidP="000778FB">
      <w:pPr>
        <w:ind w:left="432" w:right="-108"/>
        <w:jc w:val="both"/>
        <w:rPr>
          <w:rFonts w:asciiTheme="majorHAnsi" w:hAnsiTheme="majorHAnsi"/>
          <w:sz w:val="22"/>
          <w:szCs w:val="22"/>
        </w:rPr>
      </w:pP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73910B04" w:rsidR="00DB1A25" w:rsidRPr="00EE35FE" w:rsidRDefault="00DB1A25" w:rsidP="007B464D">
      <w:pPr>
        <w:ind w:right="-108"/>
        <w:jc w:val="both"/>
        <w:rPr>
          <w:rFonts w:ascii="Cambria" w:hAnsi="Cambria"/>
          <w:b/>
          <w:bCs/>
          <w:sz w:val="22"/>
          <w:szCs w:val="22"/>
        </w:rPr>
      </w:pPr>
      <w:r w:rsidRPr="007B464D">
        <w:rPr>
          <w:rFonts w:ascii="Cambria" w:hAnsi="Cambria"/>
          <w:sz w:val="22"/>
          <w:szCs w:val="22"/>
        </w:rPr>
        <w:t>Wykonawca pozostaje związany ofertą</w:t>
      </w:r>
      <w:r w:rsidR="00BC26E0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>
        <w:rPr>
          <w:rFonts w:ascii="Cambria" w:hAnsi="Cambria"/>
          <w:sz w:val="22"/>
          <w:szCs w:val="22"/>
        </w:rPr>
        <w:t xml:space="preserve"> przez okres 90 dni tj</w:t>
      </w:r>
      <w:r w:rsidR="004B6588" w:rsidRPr="00BC26E0">
        <w:rPr>
          <w:rFonts w:ascii="Cambria" w:hAnsi="Cambria"/>
          <w:color w:val="FF0000"/>
          <w:sz w:val="22"/>
          <w:szCs w:val="22"/>
        </w:rPr>
        <w:t xml:space="preserve">. </w:t>
      </w:r>
      <w:r w:rsidRPr="00BC26E0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C62BBD">
        <w:rPr>
          <w:rFonts w:ascii="Cambria" w:hAnsi="Cambria"/>
          <w:b/>
          <w:bCs/>
          <w:sz w:val="22"/>
          <w:szCs w:val="22"/>
        </w:rPr>
        <w:t>do dnia</w:t>
      </w:r>
      <w:r w:rsidR="004B4155" w:rsidRPr="00C62BBD">
        <w:rPr>
          <w:rFonts w:ascii="Cambria" w:hAnsi="Cambria"/>
          <w:b/>
          <w:bCs/>
          <w:sz w:val="22"/>
          <w:szCs w:val="22"/>
        </w:rPr>
        <w:t xml:space="preserve"> </w:t>
      </w:r>
      <w:r w:rsidR="003C2E34">
        <w:rPr>
          <w:rFonts w:ascii="Cambria" w:hAnsi="Cambria"/>
          <w:b/>
          <w:bCs/>
          <w:sz w:val="22"/>
          <w:szCs w:val="22"/>
        </w:rPr>
        <w:t>0</w:t>
      </w:r>
      <w:r w:rsidR="00514478">
        <w:rPr>
          <w:rFonts w:ascii="Cambria" w:hAnsi="Cambria"/>
          <w:b/>
          <w:bCs/>
          <w:sz w:val="22"/>
          <w:szCs w:val="22"/>
        </w:rPr>
        <w:t>4</w:t>
      </w:r>
      <w:r w:rsidR="00BE54E6" w:rsidRPr="00C62BBD">
        <w:rPr>
          <w:rFonts w:ascii="Cambria" w:hAnsi="Cambria"/>
          <w:b/>
          <w:bCs/>
          <w:sz w:val="22"/>
          <w:szCs w:val="22"/>
        </w:rPr>
        <w:t>.0</w:t>
      </w:r>
      <w:r w:rsidR="00E21DE5" w:rsidRPr="00C62BBD">
        <w:rPr>
          <w:rFonts w:ascii="Cambria" w:hAnsi="Cambria"/>
          <w:b/>
          <w:bCs/>
          <w:sz w:val="22"/>
          <w:szCs w:val="22"/>
        </w:rPr>
        <w:t>6</w:t>
      </w:r>
      <w:r w:rsidR="00BE54E6" w:rsidRPr="00C62BBD">
        <w:rPr>
          <w:rFonts w:ascii="Cambria" w:hAnsi="Cambria"/>
          <w:b/>
          <w:bCs/>
          <w:sz w:val="22"/>
          <w:szCs w:val="22"/>
        </w:rPr>
        <w:t>.202</w:t>
      </w:r>
      <w:r w:rsidR="003C2E34">
        <w:rPr>
          <w:rFonts w:ascii="Cambria" w:hAnsi="Cambria"/>
          <w:b/>
          <w:bCs/>
          <w:sz w:val="22"/>
          <w:szCs w:val="22"/>
        </w:rPr>
        <w:t>4</w:t>
      </w:r>
      <w:r w:rsidR="00BE54E6" w:rsidRPr="00C62BBD">
        <w:rPr>
          <w:rFonts w:ascii="Cambria" w:hAnsi="Cambria"/>
          <w:b/>
          <w:bCs/>
          <w:sz w:val="22"/>
          <w:szCs w:val="22"/>
        </w:rPr>
        <w:t xml:space="preserve"> </w:t>
      </w:r>
      <w:r w:rsidR="00673CE8" w:rsidRPr="00C62BBD">
        <w:rPr>
          <w:rFonts w:ascii="Cambria" w:hAnsi="Cambria"/>
          <w:b/>
          <w:bCs/>
          <w:sz w:val="22"/>
          <w:szCs w:val="22"/>
        </w:rPr>
        <w:t>r</w:t>
      </w:r>
      <w:r w:rsidR="00673CE8" w:rsidRPr="00C62BBD">
        <w:rPr>
          <w:rFonts w:ascii="Cambria" w:hAnsi="Cambria"/>
          <w:b/>
          <w:bCs/>
          <w:sz w:val="22"/>
          <w:szCs w:val="22"/>
          <w:highlight w:val="yellow"/>
        </w:rPr>
        <w:t>.</w:t>
      </w:r>
      <w:r w:rsidR="00E4088C" w:rsidRPr="00C62BBD">
        <w:rPr>
          <w:rFonts w:ascii="Cambria" w:hAnsi="Cambria"/>
          <w:b/>
          <w:bCs/>
          <w:sz w:val="22"/>
          <w:szCs w:val="22"/>
        </w:rPr>
        <w:t xml:space="preserve"> </w:t>
      </w:r>
    </w:p>
    <w:p w14:paraId="001BB7CB" w14:textId="77777777" w:rsidR="001E7C3D" w:rsidRPr="00202A74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4182ED39" w14:textId="381191BD" w:rsidR="009615B1" w:rsidRDefault="000778FB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1E2640CC" w14:textId="77777777" w:rsidR="00D36ADF" w:rsidRPr="00202A74" w:rsidRDefault="00D36ADF" w:rsidP="00D36ADF">
      <w:p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</w:p>
    <w:p w14:paraId="732598A8" w14:textId="6F7C2C68" w:rsidR="00D36ADF" w:rsidRPr="00D36ADF" w:rsidRDefault="00D36ADF" w:rsidP="00CB4A80">
      <w:pPr>
        <w:pStyle w:val="Akapitzlist"/>
        <w:numPr>
          <w:ilvl w:val="1"/>
          <w:numId w:val="24"/>
        </w:numPr>
        <w:tabs>
          <w:tab w:val="left" w:pos="360"/>
        </w:tabs>
        <w:spacing w:before="120"/>
        <w:ind w:left="426" w:hanging="601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36ADF">
        <w:rPr>
          <w:rFonts w:asciiTheme="majorHAnsi" w:hAnsiTheme="majorHAnsi" w:cs="Arial"/>
          <w:sz w:val="22"/>
          <w:szCs w:val="22"/>
        </w:rPr>
        <w:t>Oferty zostaną ocenione przez Zamawiającego w oparciu o następujące kryteria i ich znaczenie:</w:t>
      </w:r>
    </w:p>
    <w:tbl>
      <w:tblPr>
        <w:tblW w:w="96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68"/>
        <w:gridCol w:w="1561"/>
        <w:gridCol w:w="2550"/>
      </w:tblGrid>
      <w:tr w:rsidR="00D36ADF" w:rsidRPr="00571201" w14:paraId="4C5571A1" w14:textId="77777777" w:rsidTr="003D5793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E4ADD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6AAE11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49B58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0E8384A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C446FF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Znaczenie</w:t>
            </w:r>
          </w:p>
          <w:p w14:paraId="3FE495DB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procentowe</w:t>
            </w:r>
          </w:p>
          <w:p w14:paraId="3F55B7B8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75DA6B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Maksymalna ilość punktów jakie może otrzymać oferta</w:t>
            </w:r>
          </w:p>
          <w:p w14:paraId="02492D24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za dane kryterium</w:t>
            </w:r>
          </w:p>
        </w:tc>
      </w:tr>
      <w:tr w:rsidR="00D36ADF" w:rsidRPr="00571201" w14:paraId="4148CE9F" w14:textId="77777777" w:rsidTr="003D5793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50622" w14:textId="77777777" w:rsidR="00D36ADF" w:rsidRPr="00571201" w:rsidRDefault="00D36ADF" w:rsidP="00CB4A80">
            <w:pPr>
              <w:numPr>
                <w:ilvl w:val="0"/>
                <w:numId w:val="32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F90C42" w14:textId="37EEF07F" w:rsidR="00D36ADF" w:rsidRPr="00F564E4" w:rsidRDefault="00C22541" w:rsidP="003D5793">
            <w:pPr>
              <w:spacing w:after="160" w:line="252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D36ADF"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Cena ( C 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582BDF" w14:textId="77777777" w:rsidR="00D36ADF" w:rsidRPr="00F564E4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97F96E" w14:textId="77777777" w:rsidR="00D36ADF" w:rsidRPr="00F564E4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 punktów</w:t>
            </w:r>
          </w:p>
        </w:tc>
      </w:tr>
    </w:tbl>
    <w:p w14:paraId="212B858D" w14:textId="77777777" w:rsidR="00D36ADF" w:rsidRPr="00571201" w:rsidRDefault="00D36ADF" w:rsidP="00D36A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AF3942" w14:textId="26D24F1F" w:rsidR="00D36ADF" w:rsidRPr="00571201" w:rsidRDefault="00D36ADF" w:rsidP="00D36ADF">
      <w:pPr>
        <w:pStyle w:val="Nagwek2"/>
        <w:rPr>
          <w:rFonts w:cs="Arial"/>
          <w:sz w:val="22"/>
          <w:szCs w:val="22"/>
        </w:rPr>
      </w:pPr>
      <w:r w:rsidRPr="00571201">
        <w:rPr>
          <w:rFonts w:cs="Arial"/>
          <w:b w:val="0"/>
          <w:bCs w:val="0"/>
          <w:i/>
          <w:color w:val="00000A"/>
          <w:sz w:val="22"/>
          <w:szCs w:val="22"/>
        </w:rPr>
        <w:t xml:space="preserve"> Zasady oceny kryterium "Cena" (C).</w:t>
      </w:r>
    </w:p>
    <w:p w14:paraId="663453F1" w14:textId="77777777" w:rsidR="00D36ADF" w:rsidRPr="00571201" w:rsidRDefault="00D36ADF" w:rsidP="00D36ADF">
      <w:pPr>
        <w:pStyle w:val="Tekstpodstawowy21"/>
        <w:tabs>
          <w:tab w:val="left" w:pos="360"/>
        </w:tabs>
        <w:spacing w:before="120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W przypadku kryterium "Cena" oferta otrzyma zaokrągloną do dwóch miejsc po przecinku ilość punktów wynikającą z działania:</w:t>
      </w:r>
    </w:p>
    <w:p w14:paraId="008542E2" w14:textId="77777777" w:rsidR="00D36ADF" w:rsidRPr="00571201" w:rsidRDefault="00D36ADF" w:rsidP="00D36ADF">
      <w:pPr>
        <w:pStyle w:val="Tekstpodstawowy21"/>
        <w:ind w:left="3402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 xml:space="preserve">Pi (C) =  </w:t>
      </w:r>
      <w:proofErr w:type="spellStart"/>
      <w:r w:rsidRPr="00571201">
        <w:rPr>
          <w:rFonts w:asciiTheme="majorHAnsi" w:hAnsiTheme="majorHAnsi" w:cs="Arial"/>
          <w:szCs w:val="22"/>
        </w:rPr>
        <w:t>C</w:t>
      </w:r>
      <w:r w:rsidRPr="00571201">
        <w:rPr>
          <w:rFonts w:asciiTheme="majorHAnsi" w:hAnsiTheme="majorHAnsi" w:cs="Arial"/>
          <w:szCs w:val="22"/>
          <w:vertAlign w:val="subscript"/>
        </w:rPr>
        <w:t>min</w:t>
      </w:r>
      <w:proofErr w:type="spellEnd"/>
      <w:r w:rsidRPr="00571201">
        <w:rPr>
          <w:rFonts w:asciiTheme="majorHAnsi" w:hAnsiTheme="majorHAnsi" w:cs="Arial"/>
          <w:szCs w:val="22"/>
        </w:rPr>
        <w:t>/C</w:t>
      </w:r>
      <w:r w:rsidRPr="00571201">
        <w:rPr>
          <w:rFonts w:asciiTheme="majorHAnsi" w:hAnsiTheme="majorHAnsi" w:cs="Arial"/>
          <w:szCs w:val="22"/>
          <w:vertAlign w:val="subscript"/>
        </w:rPr>
        <w:t xml:space="preserve">i </w:t>
      </w:r>
      <w:r w:rsidRPr="00571201">
        <w:rPr>
          <w:rFonts w:asciiTheme="majorHAnsi" w:hAnsiTheme="majorHAnsi" w:cs="Arial"/>
          <w:szCs w:val="22"/>
        </w:rPr>
        <w:t xml:space="preserve">  • Max  (C)</w:t>
      </w:r>
    </w:p>
    <w:p w14:paraId="13639505" w14:textId="77777777" w:rsidR="00D36ADF" w:rsidRPr="00571201" w:rsidRDefault="00D36ADF" w:rsidP="00D36ADF">
      <w:pPr>
        <w:pStyle w:val="Tekstpodstawowy21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gdzie:</w:t>
      </w:r>
    </w:p>
    <w:tbl>
      <w:tblPr>
        <w:tblW w:w="9212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D36ADF" w:rsidRPr="00571201" w14:paraId="186F4B4E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58AE24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Pi(C)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1D91CD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ilość punktów jakie otrzyma oferta "i" za kryterium "Cena";</w:t>
            </w:r>
          </w:p>
        </w:tc>
      </w:tr>
      <w:tr w:rsidR="00D36ADF" w:rsidRPr="00571201" w14:paraId="3872189B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A89D0C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 w:rsidRPr="00571201">
              <w:rPr>
                <w:rFonts w:asciiTheme="majorHAnsi" w:hAnsiTheme="majorHAnsi" w:cs="Arial"/>
                <w:szCs w:val="22"/>
              </w:rPr>
              <w:t>Cmin</w:t>
            </w:r>
            <w:proofErr w:type="spellEnd"/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9D8131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najniższa cena spośród wszystkich ważnych i nieodrzuconych ofert;</w:t>
            </w:r>
          </w:p>
        </w:tc>
      </w:tr>
      <w:tr w:rsidR="00D36ADF" w:rsidRPr="00571201" w14:paraId="6BBE990A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26D584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Ci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D9EF50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cena oferty "i";</w:t>
            </w:r>
          </w:p>
        </w:tc>
      </w:tr>
      <w:tr w:rsidR="00D36ADF" w:rsidRPr="00571201" w14:paraId="5CF8675C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0211B1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Max 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6D6CED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maksymalna ilość punktów jakie może otrzymać oferta za kryterium "Cena".</w:t>
            </w:r>
          </w:p>
        </w:tc>
      </w:tr>
    </w:tbl>
    <w:p w14:paraId="7071DE77" w14:textId="007F1880" w:rsidR="008D2A33" w:rsidRPr="00D36ADF" w:rsidRDefault="00D36ADF" w:rsidP="000B7C12">
      <w:pPr>
        <w:pStyle w:val="Nagwek2"/>
        <w:spacing w:line="360" w:lineRule="auto"/>
        <w:jc w:val="both"/>
        <w:rPr>
          <w:rFonts w:ascii="Cambria" w:hAnsi="Cambria" w:cs="Arial"/>
          <w:b w:val="0"/>
          <w:color w:val="FF3300"/>
          <w:sz w:val="22"/>
          <w:szCs w:val="22"/>
        </w:rPr>
      </w:pPr>
      <w:r w:rsidRPr="006B3223">
        <w:rPr>
          <w:rFonts w:ascii="Cambria" w:hAnsi="Cambria" w:cs="Verdana"/>
          <w:b w:val="0"/>
          <w:color w:val="auto"/>
          <w:sz w:val="22"/>
          <w:szCs w:val="22"/>
        </w:rPr>
        <w:lastRenderedPageBreak/>
        <w:t>Standardy jako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ś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ciowe, o 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>
        <w:rPr>
          <w:rFonts w:ascii="Cambria" w:hAnsi="Cambria" w:cs="Verdana"/>
          <w:b w:val="0"/>
          <w:color w:val="auto"/>
          <w:sz w:val="22"/>
          <w:szCs w:val="22"/>
        </w:rPr>
        <w:t xml:space="preserve">rych mowa w art. 246 ust. 2 ustawy </w:t>
      </w:r>
      <w:proofErr w:type="spellStart"/>
      <w:r>
        <w:rPr>
          <w:rFonts w:ascii="Cambria" w:hAnsi="Cambria" w:cs="Verdana"/>
          <w:b w:val="0"/>
          <w:color w:val="auto"/>
          <w:sz w:val="22"/>
          <w:szCs w:val="22"/>
        </w:rPr>
        <w:t>Pzp</w:t>
      </w:r>
      <w:proofErr w:type="spellEnd"/>
      <w:r w:rsidRPr="006B3223">
        <w:rPr>
          <w:rFonts w:ascii="Cambria" w:hAnsi="Cambria" w:cs="Verdana"/>
          <w:b w:val="0"/>
          <w:color w:val="auto"/>
          <w:sz w:val="22"/>
          <w:szCs w:val="22"/>
        </w:rPr>
        <w:t>, zosta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ł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 okre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ś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lone w opisie przedmiotu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wienia, poprzez podanie parametr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 technicznych ka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dego z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 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produkt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w. Dokumenty opisuj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ce przedmiot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 s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tak precyzyjne, 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e bez wzgl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du na to, kto b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dzie wykonawc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(dostawc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) przedmiotu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wienia, jedyn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r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b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zaoferowane ceny (tzn. przedmiot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 jest zestandaryzowany - identyczny, niezale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nie od tego, 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ry z wykonawc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 go wykona). W zwi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zku z powy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szym Zamawiaj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cy jest upowa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niony do zastosowania ceny jako jedynego kryterium wyboru oferty najkorzystniejszej lub ceny jako jednego z kryteri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w wyboru oferty o znaczeniu ponad 60%. Koszty cyklu 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ycia nie zosta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ł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 uwzgl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dnione w opisie przedmiotu zamówienia, poniewa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nie maj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zastosowania przy dostawie </w:t>
      </w:r>
      <w:r w:rsidR="00FA6B65">
        <w:rPr>
          <w:rFonts w:ascii="Cambria" w:hAnsi="Cambria" w:cs="Verdana"/>
          <w:b w:val="0"/>
          <w:color w:val="auto"/>
          <w:sz w:val="22"/>
          <w:szCs w:val="22"/>
        </w:rPr>
        <w:t>gazu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.</w:t>
      </w:r>
    </w:p>
    <w:p w14:paraId="21C5D91B" w14:textId="47A7863D" w:rsidR="00C91646" w:rsidRPr="008F4646" w:rsidRDefault="00C91646" w:rsidP="001D04C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F4646">
        <w:rPr>
          <w:rFonts w:ascii="Cambria" w:hAnsi="Cambria" w:cs="Arial"/>
        </w:rPr>
        <w:t>4</w:t>
      </w:r>
      <w:r w:rsidR="001D04C2" w:rsidRPr="008F4646">
        <w:rPr>
          <w:rFonts w:ascii="Cambria" w:hAnsi="Cambria" w:cs="Arial"/>
        </w:rPr>
        <w:t>.2.</w:t>
      </w:r>
      <w:r w:rsidR="004B27F6" w:rsidRPr="008F4646">
        <w:rPr>
          <w:rFonts w:ascii="Cambria" w:hAnsi="Cambria" w:cs="Arial"/>
        </w:rPr>
        <w:t xml:space="preserve"> </w:t>
      </w:r>
      <w:r w:rsidRPr="008F4646">
        <w:rPr>
          <w:rFonts w:ascii="Cambria" w:hAnsi="Cambria" w:cs="Arial"/>
        </w:rPr>
        <w:t>Za najkorzystniejszą zostanie wybrana oferta, która zgodnie z powyższymi kryteriami oceny ofert uzyska najwyższą liczbę punktów spośród ofert nie podlegających odrzuceniu.</w:t>
      </w:r>
    </w:p>
    <w:p w14:paraId="270DB77F" w14:textId="2A1B44D3" w:rsidR="004E47DE" w:rsidRPr="008F4646" w:rsidRDefault="001D04C2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</w:rPr>
        <w:t>4.3</w:t>
      </w:r>
      <w:r w:rsidR="004B27F6" w:rsidRPr="008F4646">
        <w:rPr>
          <w:rFonts w:ascii="Cambria" w:hAnsi="Cambria" w:cs="Arial"/>
          <w:bCs/>
          <w:color w:val="000000" w:themeColor="text1"/>
        </w:rPr>
        <w:t>.</w:t>
      </w:r>
      <w:r w:rsidRPr="008F4646">
        <w:rPr>
          <w:rFonts w:ascii="Cambria" w:hAnsi="Cambria" w:cs="Arial"/>
          <w:bCs/>
          <w:color w:val="000000" w:themeColor="text1"/>
        </w:rPr>
        <w:t xml:space="preserve"> </w:t>
      </w:r>
      <w:r w:rsidR="004E47DE" w:rsidRPr="008F4646">
        <w:rPr>
          <w:rFonts w:ascii="Cambria" w:hAnsi="Cambria"/>
          <w:color w:val="000000" w:themeColor="text1"/>
        </w:rPr>
        <w:t xml:space="preserve"> </w:t>
      </w:r>
      <w:r w:rsidR="004E47DE" w:rsidRPr="008F4646">
        <w:rPr>
          <w:rFonts w:ascii="Cambria" w:hAnsi="Cambria" w:cs="Arial"/>
          <w:bCs/>
          <w:color w:val="000000" w:themeColor="text1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E8F13BB" w14:textId="2BEFA132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  <w:color w:val="000000" w:themeColor="text1"/>
        </w:rPr>
        <w:t>4.4. Jeżeli oferty otrzymały taką samą ocenę w kryterium o najwyższej wadze, zamawiający wybiera ofertę z najniższą ceną lub najniższym kosztem.</w:t>
      </w:r>
    </w:p>
    <w:p w14:paraId="39742955" w14:textId="582D0685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FF3300"/>
        </w:rPr>
      </w:pPr>
      <w:r w:rsidRPr="008F4646">
        <w:rPr>
          <w:rFonts w:ascii="Cambria" w:hAnsi="Cambria" w:cs="Arial"/>
          <w:bCs/>
          <w:color w:val="000000" w:themeColor="text1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8F4646">
        <w:rPr>
          <w:rFonts w:ascii="Cambria" w:hAnsi="Cambria" w:cs="Arial"/>
          <w:bCs/>
          <w:color w:val="FF3300"/>
        </w:rPr>
        <w:t>.</w:t>
      </w:r>
    </w:p>
    <w:p w14:paraId="7BEDE1ED" w14:textId="3862695C" w:rsidR="00037C52" w:rsidRPr="00BC26E0" w:rsidRDefault="00037C52" w:rsidP="00BC26E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3300"/>
          <w:sz w:val="22"/>
          <w:szCs w:val="22"/>
        </w:rPr>
      </w:pPr>
    </w:p>
    <w:p w14:paraId="6A91F195" w14:textId="77777777" w:rsidR="00037C52" w:rsidRPr="009F0D9B" w:rsidRDefault="00037C52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202A74" w:rsidRDefault="00F0396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1BEFD0CB" w14:textId="7B625953" w:rsidR="00E97D95" w:rsidRPr="00C62BBD" w:rsidRDefault="00E97D95" w:rsidP="00660A68">
      <w:pPr>
        <w:ind w:right="-108"/>
        <w:jc w:val="both"/>
        <w:rPr>
          <w:rFonts w:ascii="Cambria" w:hAnsi="Cambria"/>
        </w:rPr>
      </w:pPr>
      <w:r w:rsidRPr="008F4646">
        <w:rPr>
          <w:rFonts w:ascii="Cambria" w:hAnsi="Cambria"/>
        </w:rPr>
        <w:t xml:space="preserve">Wybrany Wykonawca jest zobowiązany do zawarcia umowy w sprawie zamówienia publicznego na warunkach określonych we Wzorze Umowy, stanowiącym </w:t>
      </w:r>
      <w:r w:rsidRPr="00C62BBD">
        <w:rPr>
          <w:rFonts w:ascii="Cambria" w:hAnsi="Cambria"/>
          <w:b/>
        </w:rPr>
        <w:t>Załącznik nr</w:t>
      </w:r>
      <w:r w:rsidR="00F03F5F" w:rsidRPr="00C62BBD">
        <w:rPr>
          <w:rFonts w:ascii="Cambria" w:hAnsi="Cambria"/>
          <w:b/>
        </w:rPr>
        <w:t xml:space="preserve"> </w:t>
      </w:r>
      <w:r w:rsidR="005E3F13" w:rsidRPr="00C62BBD">
        <w:rPr>
          <w:rFonts w:ascii="Cambria" w:hAnsi="Cambria"/>
          <w:b/>
        </w:rPr>
        <w:t xml:space="preserve">6 </w:t>
      </w:r>
      <w:r w:rsidRPr="00C62BBD">
        <w:rPr>
          <w:rFonts w:ascii="Cambria" w:hAnsi="Cambria"/>
          <w:b/>
        </w:rPr>
        <w:t>do SWZ</w:t>
      </w:r>
      <w:r w:rsidRPr="00C62BBD">
        <w:rPr>
          <w:rFonts w:ascii="Cambria" w:hAnsi="Cambria"/>
        </w:rPr>
        <w:t>.</w:t>
      </w:r>
    </w:p>
    <w:p w14:paraId="01CF0B64" w14:textId="77777777" w:rsidR="00294DD7" w:rsidRPr="00202A74" w:rsidRDefault="00294DD7" w:rsidP="00660A68">
      <w:pPr>
        <w:ind w:right="-108"/>
        <w:jc w:val="both"/>
        <w:rPr>
          <w:rFonts w:ascii="Cambria" w:hAnsi="Cambria"/>
        </w:rPr>
      </w:pPr>
    </w:p>
    <w:p w14:paraId="1BD66BB8" w14:textId="47BECDDE" w:rsidR="00660A68" w:rsidRPr="00202A74" w:rsidRDefault="00660A6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1E37464" w14:textId="77777777" w:rsidR="007D7898" w:rsidRDefault="007D7898" w:rsidP="007D7898">
      <w:pPr>
        <w:ind w:left="360" w:right="-108"/>
        <w:jc w:val="both"/>
        <w:rPr>
          <w:rFonts w:ascii="Cambria" w:hAnsi="Cambria"/>
        </w:rPr>
      </w:pPr>
    </w:p>
    <w:p w14:paraId="7DEC9E9A" w14:textId="74D6B383" w:rsidR="00037C52" w:rsidRDefault="00037C52" w:rsidP="007D7898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wymaga </w:t>
      </w:r>
      <w:r w:rsidR="004B7F85">
        <w:rPr>
          <w:rFonts w:ascii="Cambria" w:hAnsi="Cambria"/>
        </w:rPr>
        <w:t>wniesienia zabezpieczenia należytego wykonania umowy.</w:t>
      </w:r>
    </w:p>
    <w:p w14:paraId="798D7BCB" w14:textId="77777777" w:rsidR="00037C52" w:rsidRDefault="00037C52" w:rsidP="007D7898">
      <w:pPr>
        <w:ind w:left="360" w:right="-108"/>
        <w:jc w:val="both"/>
        <w:rPr>
          <w:rFonts w:ascii="Cambria" w:hAnsi="Cambria"/>
        </w:rPr>
      </w:pPr>
    </w:p>
    <w:p w14:paraId="1AF7DCB5" w14:textId="77777777" w:rsidR="00DB1923" w:rsidRPr="00202A74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Default="00496ECB" w:rsidP="00067B80">
      <w:pPr>
        <w:ind w:right="-108"/>
        <w:jc w:val="both"/>
        <w:rPr>
          <w:rFonts w:ascii="Cambria" w:hAnsi="Cambria"/>
        </w:rPr>
      </w:pPr>
    </w:p>
    <w:p w14:paraId="442A9B25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Wykonawcy wspólnie ubiegający się o udzielenie zamówienia ponoszą solidarną odpowiedzialność za wykonanie umowy.</w:t>
      </w:r>
    </w:p>
    <w:p w14:paraId="6BB1A14C" w14:textId="73A6D4C4" w:rsidR="004B7F85" w:rsidRPr="00084CCA" w:rsidRDefault="00615938" w:rsidP="00084CCA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lastRenderedPageBreak/>
        <w:t>Wykonawca przed podpisaniem umowy winien dostarczyć Zamawiającemu umowę regulującą współpracę, w przypadku wyboru oferty Wykonawców wspólnie ubiegających się o udzielenie zamówienia.</w:t>
      </w:r>
    </w:p>
    <w:p w14:paraId="7D12E01F" w14:textId="77777777" w:rsidR="0033183C" w:rsidRDefault="0033183C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5A6D14" w14:textId="2A37D7F8" w:rsidR="00C5791B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0234B478" w14:textId="77777777" w:rsidR="000B062F" w:rsidRDefault="000B062F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2BB1974F" w14:textId="77777777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1 –   Formularz ofertowy</w:t>
      </w:r>
    </w:p>
    <w:p w14:paraId="57066B3E" w14:textId="73035274" w:rsidR="00F904B6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1a</w:t>
      </w:r>
      <w:r w:rsidR="00044EFC" w:rsidRPr="00084CCA">
        <w:rPr>
          <w:rFonts w:asciiTheme="majorHAnsi" w:hAnsiTheme="majorHAnsi"/>
          <w:sz w:val="22"/>
          <w:szCs w:val="22"/>
        </w:rPr>
        <w:t xml:space="preserve"> </w:t>
      </w:r>
      <w:r w:rsidRPr="00084CCA">
        <w:rPr>
          <w:rFonts w:asciiTheme="majorHAnsi" w:hAnsiTheme="majorHAnsi"/>
          <w:sz w:val="22"/>
          <w:szCs w:val="22"/>
        </w:rPr>
        <w:t>– Formularz cenow</w:t>
      </w:r>
      <w:r w:rsidR="00FA7ABE" w:rsidRPr="00084CCA">
        <w:rPr>
          <w:rFonts w:asciiTheme="majorHAnsi" w:hAnsiTheme="majorHAnsi"/>
          <w:sz w:val="22"/>
          <w:szCs w:val="22"/>
        </w:rPr>
        <w:t>y</w:t>
      </w:r>
      <w:r w:rsidR="004F7954">
        <w:rPr>
          <w:rFonts w:asciiTheme="majorHAnsi" w:hAnsiTheme="majorHAnsi"/>
          <w:sz w:val="22"/>
          <w:szCs w:val="22"/>
        </w:rPr>
        <w:t xml:space="preserve"> bez ochrony taryfowej</w:t>
      </w:r>
    </w:p>
    <w:p w14:paraId="66B55F10" w14:textId="08579A30" w:rsidR="004F7954" w:rsidRPr="00084CCA" w:rsidRDefault="004F7954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Załącznik nr 1b – Formularz cenowy z ochrona taryfową</w:t>
      </w:r>
    </w:p>
    <w:p w14:paraId="2C4D168C" w14:textId="52559E15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2 -    JEDZ</w:t>
      </w:r>
      <w:r w:rsidR="00204FEE">
        <w:rPr>
          <w:rFonts w:asciiTheme="majorHAnsi" w:hAnsiTheme="majorHAnsi"/>
          <w:sz w:val="22"/>
          <w:szCs w:val="22"/>
        </w:rPr>
        <w:t xml:space="preserve"> (wersja edytowalna + instrukcja</w:t>
      </w:r>
      <w:r w:rsidR="00C7639F">
        <w:rPr>
          <w:rFonts w:asciiTheme="majorHAnsi" w:hAnsiTheme="majorHAnsi"/>
          <w:sz w:val="22"/>
          <w:szCs w:val="22"/>
        </w:rPr>
        <w:t xml:space="preserve"> </w:t>
      </w:r>
      <w:r w:rsidR="00204FEE">
        <w:rPr>
          <w:rFonts w:asciiTheme="majorHAnsi" w:hAnsiTheme="majorHAnsi"/>
          <w:sz w:val="22"/>
          <w:szCs w:val="22"/>
        </w:rPr>
        <w:t>)</w:t>
      </w:r>
    </w:p>
    <w:p w14:paraId="2466B75A" w14:textId="77777777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3-     </w:t>
      </w:r>
      <w:r w:rsidRPr="00084CCA">
        <w:rPr>
          <w:rFonts w:asciiTheme="majorHAnsi" w:hAnsiTheme="majorHAnsi" w:cs="Arial"/>
          <w:sz w:val="22"/>
          <w:szCs w:val="22"/>
        </w:rPr>
        <w:t>Wzór wykazu wykonanych dostaw</w:t>
      </w:r>
    </w:p>
    <w:p w14:paraId="1394BDE8" w14:textId="48D4835E" w:rsidR="00F904B6" w:rsidRPr="00084CCA" w:rsidRDefault="00F904B6" w:rsidP="00F904B6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4-  </w:t>
      </w:r>
      <w:r w:rsidRPr="00084CCA">
        <w:rPr>
          <w:rFonts w:ascii="Cambria" w:hAnsi="Cambria" w:cs="Arial"/>
          <w:sz w:val="22"/>
          <w:szCs w:val="22"/>
        </w:rPr>
        <w:t xml:space="preserve">Wzór oświadczenia Wykonawcy w zakresie art. 108 ust. 1 pkt 5 PZP o przynależności lub braku przynależności do tej grupy kapitałowej </w:t>
      </w:r>
    </w:p>
    <w:p w14:paraId="4C462853" w14:textId="77777777" w:rsidR="00F904B6" w:rsidRPr="00084CCA" w:rsidRDefault="00F904B6" w:rsidP="00F904B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5 - </w:t>
      </w:r>
      <w:r w:rsidRPr="00084CCA">
        <w:rPr>
          <w:rFonts w:ascii="Cambria" w:hAnsi="Cambria" w:cs="Arial"/>
          <w:bCs/>
          <w:sz w:val="22"/>
          <w:szCs w:val="22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3A85D716" w14:textId="77777777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3B994627" w14:textId="4053FEA7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6-   </w:t>
      </w:r>
      <w:r w:rsidR="00C62BBD">
        <w:rPr>
          <w:rFonts w:asciiTheme="majorHAnsi" w:hAnsiTheme="majorHAnsi"/>
          <w:sz w:val="22"/>
          <w:szCs w:val="22"/>
        </w:rPr>
        <w:t xml:space="preserve">wzór umowy </w:t>
      </w:r>
    </w:p>
    <w:p w14:paraId="022513DF" w14:textId="77777777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63781359" w14:textId="72D1DB1B" w:rsidR="00F904B6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7</w:t>
      </w:r>
      <w:r w:rsidR="004F7954">
        <w:rPr>
          <w:rFonts w:asciiTheme="majorHAnsi" w:hAnsiTheme="majorHAnsi"/>
          <w:sz w:val="22"/>
          <w:szCs w:val="22"/>
        </w:rPr>
        <w:t>a</w:t>
      </w:r>
      <w:r w:rsidRPr="00084CCA">
        <w:rPr>
          <w:rFonts w:asciiTheme="majorHAnsi" w:hAnsiTheme="majorHAnsi"/>
          <w:sz w:val="22"/>
          <w:szCs w:val="22"/>
        </w:rPr>
        <w:t xml:space="preserve"> – </w:t>
      </w:r>
      <w:r w:rsidR="00C62BBD">
        <w:rPr>
          <w:rFonts w:asciiTheme="majorHAnsi" w:hAnsiTheme="majorHAnsi"/>
          <w:sz w:val="22"/>
          <w:szCs w:val="22"/>
        </w:rPr>
        <w:t>Wykaz punktów poboru gazu</w:t>
      </w:r>
      <w:r w:rsidR="004F7954">
        <w:rPr>
          <w:rFonts w:asciiTheme="majorHAnsi" w:hAnsiTheme="majorHAnsi"/>
          <w:sz w:val="22"/>
          <w:szCs w:val="22"/>
        </w:rPr>
        <w:t xml:space="preserve"> bez ochrony taryfowej</w:t>
      </w:r>
    </w:p>
    <w:p w14:paraId="077B5EE4" w14:textId="77777777" w:rsidR="004F7954" w:rsidRDefault="004F7954" w:rsidP="004F7954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7AB3A731" w14:textId="7E9DD367" w:rsidR="004F7954" w:rsidRPr="00084CCA" w:rsidRDefault="004F7954" w:rsidP="004F7954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7</w:t>
      </w:r>
      <w:r>
        <w:rPr>
          <w:rFonts w:asciiTheme="majorHAnsi" w:hAnsiTheme="majorHAnsi"/>
          <w:sz w:val="22"/>
          <w:szCs w:val="22"/>
        </w:rPr>
        <w:t>a</w:t>
      </w:r>
      <w:r w:rsidRPr="00084CCA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Wykaz punktów poboru gazu z ochroną taryfową</w:t>
      </w:r>
    </w:p>
    <w:p w14:paraId="3EC3DAF4" w14:textId="77777777" w:rsidR="004F7954" w:rsidRPr="00084CCA" w:rsidRDefault="004F7954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1AE5A97F" w14:textId="100BDCA3" w:rsidR="003F7676" w:rsidRDefault="003F7676" w:rsidP="00F904B6">
      <w:pPr>
        <w:widowControl w:val="0"/>
        <w:tabs>
          <w:tab w:val="center" w:pos="4536"/>
        </w:tabs>
        <w:snapToGrid w:val="0"/>
        <w:jc w:val="both"/>
        <w:rPr>
          <w:rFonts w:ascii="Cambria" w:hAnsi="Cambria" w:cs="Arial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8 - </w:t>
      </w:r>
      <w:r w:rsidRPr="00084CCA">
        <w:rPr>
          <w:rFonts w:ascii="Cambria" w:hAnsi="Cambria" w:cs="Arial"/>
          <w:sz w:val="22"/>
          <w:szCs w:val="22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21C13E3" w14:textId="7A33A78E" w:rsidR="00C62BBD" w:rsidRDefault="00C62BBD" w:rsidP="00F904B6">
      <w:pPr>
        <w:widowControl w:val="0"/>
        <w:tabs>
          <w:tab w:val="center" w:pos="4536"/>
        </w:tabs>
        <w:snapToGrid w:val="0"/>
        <w:jc w:val="both"/>
        <w:rPr>
          <w:rFonts w:ascii="Cambria" w:hAnsi="Cambria" w:cs="Arial"/>
          <w:sz w:val="22"/>
          <w:szCs w:val="22"/>
        </w:rPr>
      </w:pPr>
    </w:p>
    <w:p w14:paraId="58A9566C" w14:textId="7E3237F3" w:rsidR="00C62BBD" w:rsidRDefault="00C62BBD" w:rsidP="00C62BB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</w:t>
      </w:r>
      <w:r>
        <w:rPr>
          <w:rFonts w:asciiTheme="majorHAnsi" w:hAnsiTheme="majorHAnsi"/>
          <w:sz w:val="22"/>
          <w:szCs w:val="22"/>
        </w:rPr>
        <w:t xml:space="preserve">9 </w:t>
      </w:r>
      <w:r w:rsidRPr="00084CCA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Profil zakupu gazu w cyklu rocznym w taryfach W5 i W6</w:t>
      </w:r>
    </w:p>
    <w:p w14:paraId="679968D9" w14:textId="03584B8A" w:rsidR="00C62BBD" w:rsidRDefault="00C62BBD" w:rsidP="00C62BB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303F6821" w14:textId="67654E0C" w:rsidR="00C62BBD" w:rsidRDefault="00C62BBD" w:rsidP="00C62BB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</w:t>
      </w:r>
      <w:r>
        <w:rPr>
          <w:rFonts w:asciiTheme="majorHAnsi" w:hAnsiTheme="majorHAnsi"/>
          <w:sz w:val="22"/>
          <w:szCs w:val="22"/>
        </w:rPr>
        <w:t xml:space="preserve">10  </w:t>
      </w:r>
      <w:r w:rsidRPr="00084CCA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Wykaz płatników </w:t>
      </w:r>
    </w:p>
    <w:p w14:paraId="3572FD54" w14:textId="77777777" w:rsidR="00503ED3" w:rsidRDefault="00503ED3" w:rsidP="00C62BB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56BF641D" w14:textId="6849FD3B" w:rsidR="00503ED3" w:rsidRPr="00084CCA" w:rsidRDefault="00503ED3" w:rsidP="00C62BB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Oświadczenia odbiorców Paliw Gazowych </w:t>
      </w:r>
    </w:p>
    <w:p w14:paraId="6D56A687" w14:textId="77777777" w:rsidR="00C62BBD" w:rsidRPr="00084CCA" w:rsidRDefault="00C62BBD" w:rsidP="00C62BB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2AAFE65A" w14:textId="77777777" w:rsidR="00C62BBD" w:rsidRPr="00084CCA" w:rsidRDefault="00C62BBD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49769F7F" w14:textId="66D199E2" w:rsidR="00F904B6" w:rsidRDefault="00F904B6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985C186" w14:textId="7C92F2E1" w:rsidR="000B062F" w:rsidRDefault="000B06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1A5B2924" w:rsidR="00135E48" w:rsidRPr="00202A74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ab/>
        <w:t xml:space="preserve">  </w:t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84CCA">
        <w:rPr>
          <w:rFonts w:asciiTheme="majorHAnsi" w:hAnsiTheme="majorHAnsi" w:cs="Arial"/>
          <w:szCs w:val="24"/>
        </w:rPr>
        <w:t xml:space="preserve">   </w:t>
      </w:r>
      <w:r w:rsidRPr="00202A74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245FDF36" w14:textId="18CE299E" w:rsidR="008508D5" w:rsidRPr="00202A74" w:rsidRDefault="008508D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 xml:space="preserve">ierownika zamawiającego lub osoby upoważnionej </w:t>
      </w: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79DD77E1" w14:textId="496A4EFE" w:rsidR="00412BC8" w:rsidRPr="003C371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12BC8" w:rsidRPr="003C371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EA76" w14:textId="77777777" w:rsidR="007A5DED" w:rsidRDefault="007A5DED" w:rsidP="000F1DCF">
      <w:r>
        <w:separator/>
      </w:r>
    </w:p>
  </w:endnote>
  <w:endnote w:type="continuationSeparator" w:id="0">
    <w:p w14:paraId="063918A9" w14:textId="77777777" w:rsidR="007A5DED" w:rsidRDefault="007A5DED" w:rsidP="000F1DCF">
      <w:r>
        <w:continuationSeparator/>
      </w:r>
    </w:p>
  </w:endnote>
  <w:endnote w:type="continuationNotice" w:id="1">
    <w:p w14:paraId="0D01331D" w14:textId="77777777" w:rsidR="007A5DED" w:rsidRDefault="007A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E6EA" w14:textId="77777777" w:rsidR="007A5DED" w:rsidRDefault="007A5DED" w:rsidP="000F1DCF">
      <w:r>
        <w:separator/>
      </w:r>
    </w:p>
  </w:footnote>
  <w:footnote w:type="continuationSeparator" w:id="0">
    <w:p w14:paraId="3EE70D7C" w14:textId="77777777" w:rsidR="007A5DED" w:rsidRDefault="007A5DED" w:rsidP="000F1DCF">
      <w:r>
        <w:continuationSeparator/>
      </w:r>
    </w:p>
  </w:footnote>
  <w:footnote w:type="continuationNotice" w:id="1">
    <w:p w14:paraId="4CAD8D17" w14:textId="77777777" w:rsidR="007A5DED" w:rsidRDefault="007A5DED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3B2BDC1" w14:textId="77777777" w:rsidR="00420CD6" w:rsidRPr="00B929A1" w:rsidRDefault="00420CD6" w:rsidP="00420C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entury Gothic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26691B" w14:textId="77777777" w:rsidR="00420CD6" w:rsidRDefault="00420CD6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9B2267" w14:textId="77777777" w:rsidR="00420CD6" w:rsidRDefault="00420CD6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9838AFB" w14:textId="77777777" w:rsidR="00420CD6" w:rsidRDefault="00420CD6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Pr="001C51D7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677968D" w14:textId="77777777" w:rsidR="00420CD6" w:rsidRDefault="00420CD6" w:rsidP="00420CD6">
      <w:pPr>
        <w:ind w:left="142" w:right="-85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4D7711F" w14:textId="77777777" w:rsidR="00420CD6" w:rsidRDefault="00420CD6" w:rsidP="00420CD6">
      <w:pPr>
        <w:ind w:left="142" w:right="-85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1B7A32" w14:textId="77777777" w:rsidR="00420CD6" w:rsidRDefault="00420CD6" w:rsidP="00420CD6">
      <w:pPr>
        <w:ind w:left="142" w:right="-85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2B9206" w14:textId="77777777" w:rsidR="00420CD6" w:rsidRDefault="00420CD6" w:rsidP="00420CD6">
      <w:pPr>
        <w:ind w:left="284" w:right="-85" w:hanging="142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6AA"/>
    <w:multiLevelType w:val="multilevel"/>
    <w:tmpl w:val="2EA0266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Verdana" w:hAnsi="Arial Narrow" w:cs="Aria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073CA"/>
    <w:multiLevelType w:val="hybridMultilevel"/>
    <w:tmpl w:val="BDC2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E7534"/>
    <w:multiLevelType w:val="multilevel"/>
    <w:tmpl w:val="138070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13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F530A54"/>
    <w:multiLevelType w:val="multilevel"/>
    <w:tmpl w:val="7BB2F9F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F5493"/>
    <w:multiLevelType w:val="hybridMultilevel"/>
    <w:tmpl w:val="C4BAB278"/>
    <w:lvl w:ilvl="0" w:tplc="349CBC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72495407">
    <w:abstractNumId w:val="14"/>
  </w:num>
  <w:num w:numId="2" w16cid:durableId="2046173382">
    <w:abstractNumId w:val="28"/>
  </w:num>
  <w:num w:numId="3" w16cid:durableId="1688019983">
    <w:abstractNumId w:val="39"/>
  </w:num>
  <w:num w:numId="4" w16cid:durableId="930505188">
    <w:abstractNumId w:val="22"/>
  </w:num>
  <w:num w:numId="5" w16cid:durableId="752047490">
    <w:abstractNumId w:val="40"/>
  </w:num>
  <w:num w:numId="6" w16cid:durableId="567426553">
    <w:abstractNumId w:val="4"/>
  </w:num>
  <w:num w:numId="7" w16cid:durableId="742990679">
    <w:abstractNumId w:val="15"/>
  </w:num>
  <w:num w:numId="8" w16cid:durableId="871770547">
    <w:abstractNumId w:val="26"/>
  </w:num>
  <w:num w:numId="9" w16cid:durableId="1680695723">
    <w:abstractNumId w:val="30"/>
  </w:num>
  <w:num w:numId="10" w16cid:durableId="2104452783">
    <w:abstractNumId w:val="27"/>
  </w:num>
  <w:num w:numId="11" w16cid:durableId="632297806">
    <w:abstractNumId w:val="1"/>
  </w:num>
  <w:num w:numId="12" w16cid:durableId="2021928371">
    <w:abstractNumId w:val="5"/>
  </w:num>
  <w:num w:numId="13" w16cid:durableId="917594764">
    <w:abstractNumId w:val="25"/>
  </w:num>
  <w:num w:numId="14" w16cid:durableId="1001422281">
    <w:abstractNumId w:val="18"/>
  </w:num>
  <w:num w:numId="15" w16cid:durableId="696542033">
    <w:abstractNumId w:val="37"/>
  </w:num>
  <w:num w:numId="16" w16cid:durableId="1206213174">
    <w:abstractNumId w:val="8"/>
  </w:num>
  <w:num w:numId="17" w16cid:durableId="1715159341">
    <w:abstractNumId w:val="34"/>
  </w:num>
  <w:num w:numId="18" w16cid:durableId="668094497">
    <w:abstractNumId w:val="17"/>
  </w:num>
  <w:num w:numId="19" w16cid:durableId="2111927272">
    <w:abstractNumId w:val="6"/>
  </w:num>
  <w:num w:numId="20" w16cid:durableId="1457331538">
    <w:abstractNumId w:val="7"/>
  </w:num>
  <w:num w:numId="21" w16cid:durableId="87238982">
    <w:abstractNumId w:val="21"/>
  </w:num>
  <w:num w:numId="22" w16cid:durableId="1633636248">
    <w:abstractNumId w:val="33"/>
  </w:num>
  <w:num w:numId="23" w16cid:durableId="535047003">
    <w:abstractNumId w:val="19"/>
  </w:num>
  <w:num w:numId="24" w16cid:durableId="350187256">
    <w:abstractNumId w:val="12"/>
  </w:num>
  <w:num w:numId="25" w16cid:durableId="857237358">
    <w:abstractNumId w:val="29"/>
  </w:num>
  <w:num w:numId="26" w16cid:durableId="1503349302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793867331">
    <w:abstractNumId w:val="0"/>
  </w:num>
  <w:num w:numId="28" w16cid:durableId="679350599">
    <w:abstractNumId w:val="20"/>
  </w:num>
  <w:num w:numId="29" w16cid:durableId="6912208">
    <w:abstractNumId w:val="35"/>
  </w:num>
  <w:num w:numId="30" w16cid:durableId="1606576191">
    <w:abstractNumId w:val="11"/>
  </w:num>
  <w:num w:numId="31" w16cid:durableId="1904900473">
    <w:abstractNumId w:val="36"/>
  </w:num>
  <w:num w:numId="32" w16cid:durableId="60419158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0031453">
    <w:abstractNumId w:val="16"/>
  </w:num>
  <w:num w:numId="34" w16cid:durableId="1248425001">
    <w:abstractNumId w:val="23"/>
  </w:num>
  <w:num w:numId="35" w16cid:durableId="1152599471">
    <w:abstractNumId w:val="13"/>
  </w:num>
  <w:num w:numId="36" w16cid:durableId="1161969462">
    <w:abstractNumId w:val="32"/>
  </w:num>
  <w:num w:numId="37" w16cid:durableId="1989358779">
    <w:abstractNumId w:val="2"/>
  </w:num>
  <w:num w:numId="38" w16cid:durableId="1067918234">
    <w:abstractNumId w:val="24"/>
  </w:num>
  <w:num w:numId="39" w16cid:durableId="177811574">
    <w:abstractNumId w:val="38"/>
  </w:num>
  <w:num w:numId="40" w16cid:durableId="448090097">
    <w:abstractNumId w:val="31"/>
  </w:num>
  <w:num w:numId="41" w16cid:durableId="958102275">
    <w:abstractNumId w:val="3"/>
  </w:num>
  <w:num w:numId="42" w16cid:durableId="984092101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7F5"/>
    <w:rsid w:val="00004741"/>
    <w:rsid w:val="000079A2"/>
    <w:rsid w:val="00007B28"/>
    <w:rsid w:val="00007E72"/>
    <w:rsid w:val="0001016A"/>
    <w:rsid w:val="00011439"/>
    <w:rsid w:val="00012548"/>
    <w:rsid w:val="00013057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327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A0B"/>
    <w:rsid w:val="00036A89"/>
    <w:rsid w:val="00036B4D"/>
    <w:rsid w:val="00037C52"/>
    <w:rsid w:val="00040F60"/>
    <w:rsid w:val="000436EE"/>
    <w:rsid w:val="0004373B"/>
    <w:rsid w:val="000437D5"/>
    <w:rsid w:val="00043BCE"/>
    <w:rsid w:val="00044EFC"/>
    <w:rsid w:val="000450C6"/>
    <w:rsid w:val="00045936"/>
    <w:rsid w:val="000461D2"/>
    <w:rsid w:val="00046CE9"/>
    <w:rsid w:val="000530B3"/>
    <w:rsid w:val="00054073"/>
    <w:rsid w:val="00054901"/>
    <w:rsid w:val="00054C87"/>
    <w:rsid w:val="0005502D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221"/>
    <w:rsid w:val="00067451"/>
    <w:rsid w:val="0006778A"/>
    <w:rsid w:val="00067AD3"/>
    <w:rsid w:val="00067B80"/>
    <w:rsid w:val="00070A95"/>
    <w:rsid w:val="00071677"/>
    <w:rsid w:val="00072F3C"/>
    <w:rsid w:val="00073939"/>
    <w:rsid w:val="00075F3E"/>
    <w:rsid w:val="0007618E"/>
    <w:rsid w:val="0007745B"/>
    <w:rsid w:val="000778FB"/>
    <w:rsid w:val="00077BA1"/>
    <w:rsid w:val="00077DF6"/>
    <w:rsid w:val="0008280E"/>
    <w:rsid w:val="00082FED"/>
    <w:rsid w:val="0008405C"/>
    <w:rsid w:val="00084B5A"/>
    <w:rsid w:val="00084CCA"/>
    <w:rsid w:val="00084E5C"/>
    <w:rsid w:val="00086526"/>
    <w:rsid w:val="00086B74"/>
    <w:rsid w:val="00087BAE"/>
    <w:rsid w:val="00087C7A"/>
    <w:rsid w:val="000910CE"/>
    <w:rsid w:val="00091324"/>
    <w:rsid w:val="00091B77"/>
    <w:rsid w:val="0009423D"/>
    <w:rsid w:val="00094B4F"/>
    <w:rsid w:val="00094C78"/>
    <w:rsid w:val="00097C94"/>
    <w:rsid w:val="000A12A1"/>
    <w:rsid w:val="000A1C13"/>
    <w:rsid w:val="000A1E59"/>
    <w:rsid w:val="000A2873"/>
    <w:rsid w:val="000A3677"/>
    <w:rsid w:val="000A4BC7"/>
    <w:rsid w:val="000B003C"/>
    <w:rsid w:val="000B062F"/>
    <w:rsid w:val="000B0CA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6FD8"/>
    <w:rsid w:val="000B7C12"/>
    <w:rsid w:val="000B7C6C"/>
    <w:rsid w:val="000C0411"/>
    <w:rsid w:val="000C08A0"/>
    <w:rsid w:val="000C0955"/>
    <w:rsid w:val="000C2BD1"/>
    <w:rsid w:val="000C2C21"/>
    <w:rsid w:val="000C3885"/>
    <w:rsid w:val="000C484F"/>
    <w:rsid w:val="000C557A"/>
    <w:rsid w:val="000C5A7D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225"/>
    <w:rsid w:val="000D6332"/>
    <w:rsid w:val="000D7206"/>
    <w:rsid w:val="000E0ED4"/>
    <w:rsid w:val="000E1544"/>
    <w:rsid w:val="000E173E"/>
    <w:rsid w:val="000E1C42"/>
    <w:rsid w:val="000E1D21"/>
    <w:rsid w:val="000E20E0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36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1D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122"/>
    <w:rsid w:val="00117E71"/>
    <w:rsid w:val="00121AAD"/>
    <w:rsid w:val="00121ECB"/>
    <w:rsid w:val="00122345"/>
    <w:rsid w:val="001223CB"/>
    <w:rsid w:val="0012298A"/>
    <w:rsid w:val="001235BC"/>
    <w:rsid w:val="00124FA0"/>
    <w:rsid w:val="0012578D"/>
    <w:rsid w:val="001260B0"/>
    <w:rsid w:val="00130761"/>
    <w:rsid w:val="00131911"/>
    <w:rsid w:val="00131B26"/>
    <w:rsid w:val="00131E3A"/>
    <w:rsid w:val="001323B3"/>
    <w:rsid w:val="001331F0"/>
    <w:rsid w:val="001334CF"/>
    <w:rsid w:val="001339C7"/>
    <w:rsid w:val="00135E48"/>
    <w:rsid w:val="00136011"/>
    <w:rsid w:val="001400D1"/>
    <w:rsid w:val="001402A0"/>
    <w:rsid w:val="00140FFD"/>
    <w:rsid w:val="001412E3"/>
    <w:rsid w:val="001413BE"/>
    <w:rsid w:val="00142312"/>
    <w:rsid w:val="00142F98"/>
    <w:rsid w:val="00144593"/>
    <w:rsid w:val="00145244"/>
    <w:rsid w:val="00146FA9"/>
    <w:rsid w:val="00150742"/>
    <w:rsid w:val="001512BA"/>
    <w:rsid w:val="001515DD"/>
    <w:rsid w:val="001537D4"/>
    <w:rsid w:val="0015398B"/>
    <w:rsid w:val="001542B9"/>
    <w:rsid w:val="00155272"/>
    <w:rsid w:val="00160542"/>
    <w:rsid w:val="00161FAE"/>
    <w:rsid w:val="00162512"/>
    <w:rsid w:val="001628D0"/>
    <w:rsid w:val="00163224"/>
    <w:rsid w:val="001637DD"/>
    <w:rsid w:val="0016477E"/>
    <w:rsid w:val="001648A5"/>
    <w:rsid w:val="00170449"/>
    <w:rsid w:val="001706C7"/>
    <w:rsid w:val="00171590"/>
    <w:rsid w:val="0017194A"/>
    <w:rsid w:val="00173278"/>
    <w:rsid w:val="001734FC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6324"/>
    <w:rsid w:val="00187357"/>
    <w:rsid w:val="0018755D"/>
    <w:rsid w:val="00187847"/>
    <w:rsid w:val="00187F32"/>
    <w:rsid w:val="00190306"/>
    <w:rsid w:val="00190571"/>
    <w:rsid w:val="00190BAD"/>
    <w:rsid w:val="00192868"/>
    <w:rsid w:val="00194316"/>
    <w:rsid w:val="0019473D"/>
    <w:rsid w:val="0019742D"/>
    <w:rsid w:val="001974AB"/>
    <w:rsid w:val="00197764"/>
    <w:rsid w:val="00197A06"/>
    <w:rsid w:val="00197A45"/>
    <w:rsid w:val="00197BFB"/>
    <w:rsid w:val="001A009D"/>
    <w:rsid w:val="001A025A"/>
    <w:rsid w:val="001A131C"/>
    <w:rsid w:val="001A2885"/>
    <w:rsid w:val="001A33C6"/>
    <w:rsid w:val="001A3CF3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83D"/>
    <w:rsid w:val="001B6DA1"/>
    <w:rsid w:val="001B70C8"/>
    <w:rsid w:val="001C1481"/>
    <w:rsid w:val="001C271A"/>
    <w:rsid w:val="001C46B2"/>
    <w:rsid w:val="001C4A2D"/>
    <w:rsid w:val="001C4F13"/>
    <w:rsid w:val="001C5024"/>
    <w:rsid w:val="001C5E7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4F5E"/>
    <w:rsid w:val="001D5AA2"/>
    <w:rsid w:val="001D5D85"/>
    <w:rsid w:val="001D6101"/>
    <w:rsid w:val="001D665C"/>
    <w:rsid w:val="001D7A55"/>
    <w:rsid w:val="001D7A91"/>
    <w:rsid w:val="001D7C30"/>
    <w:rsid w:val="001E06F4"/>
    <w:rsid w:val="001E0768"/>
    <w:rsid w:val="001E07C3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6DFD"/>
    <w:rsid w:val="001F7ED0"/>
    <w:rsid w:val="00200569"/>
    <w:rsid w:val="0020063A"/>
    <w:rsid w:val="00202A21"/>
    <w:rsid w:val="00202A74"/>
    <w:rsid w:val="00203569"/>
    <w:rsid w:val="002045FF"/>
    <w:rsid w:val="00204FEE"/>
    <w:rsid w:val="00205450"/>
    <w:rsid w:val="00205672"/>
    <w:rsid w:val="00206687"/>
    <w:rsid w:val="00206FC6"/>
    <w:rsid w:val="00207AC9"/>
    <w:rsid w:val="00210601"/>
    <w:rsid w:val="0021105E"/>
    <w:rsid w:val="0021128A"/>
    <w:rsid w:val="00212D4B"/>
    <w:rsid w:val="002134A8"/>
    <w:rsid w:val="0021475D"/>
    <w:rsid w:val="00215A31"/>
    <w:rsid w:val="00217332"/>
    <w:rsid w:val="002176D6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1716"/>
    <w:rsid w:val="00231DE2"/>
    <w:rsid w:val="00232A4E"/>
    <w:rsid w:val="0023371F"/>
    <w:rsid w:val="00233A98"/>
    <w:rsid w:val="00233ED3"/>
    <w:rsid w:val="00235FEF"/>
    <w:rsid w:val="0023658A"/>
    <w:rsid w:val="00236611"/>
    <w:rsid w:val="00236739"/>
    <w:rsid w:val="00236943"/>
    <w:rsid w:val="00237AF0"/>
    <w:rsid w:val="00242A2C"/>
    <w:rsid w:val="002431BA"/>
    <w:rsid w:val="00245825"/>
    <w:rsid w:val="002469EF"/>
    <w:rsid w:val="00246E2D"/>
    <w:rsid w:val="00246F8D"/>
    <w:rsid w:val="00247911"/>
    <w:rsid w:val="00247D6B"/>
    <w:rsid w:val="00250710"/>
    <w:rsid w:val="00250EE5"/>
    <w:rsid w:val="00251392"/>
    <w:rsid w:val="00251531"/>
    <w:rsid w:val="002525B3"/>
    <w:rsid w:val="00253B05"/>
    <w:rsid w:val="00256344"/>
    <w:rsid w:val="00257A10"/>
    <w:rsid w:val="0026197F"/>
    <w:rsid w:val="00261D32"/>
    <w:rsid w:val="0026342C"/>
    <w:rsid w:val="002665EE"/>
    <w:rsid w:val="00266790"/>
    <w:rsid w:val="002669A0"/>
    <w:rsid w:val="00267B71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368"/>
    <w:rsid w:val="00282787"/>
    <w:rsid w:val="00283B24"/>
    <w:rsid w:val="00285287"/>
    <w:rsid w:val="0028536E"/>
    <w:rsid w:val="00285C14"/>
    <w:rsid w:val="00287174"/>
    <w:rsid w:val="002874A4"/>
    <w:rsid w:val="002902B6"/>
    <w:rsid w:val="0029119B"/>
    <w:rsid w:val="002924ED"/>
    <w:rsid w:val="00292E7E"/>
    <w:rsid w:val="002939E9"/>
    <w:rsid w:val="00294DD7"/>
    <w:rsid w:val="002958F8"/>
    <w:rsid w:val="00296DE6"/>
    <w:rsid w:val="00297810"/>
    <w:rsid w:val="002979D7"/>
    <w:rsid w:val="00297AEF"/>
    <w:rsid w:val="00297BFA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2079"/>
    <w:rsid w:val="002B3087"/>
    <w:rsid w:val="002B408A"/>
    <w:rsid w:val="002B6C13"/>
    <w:rsid w:val="002B7152"/>
    <w:rsid w:val="002B7FF7"/>
    <w:rsid w:val="002C06A4"/>
    <w:rsid w:val="002C0D80"/>
    <w:rsid w:val="002C12CC"/>
    <w:rsid w:val="002C149C"/>
    <w:rsid w:val="002C1BC1"/>
    <w:rsid w:val="002C2D40"/>
    <w:rsid w:val="002C3944"/>
    <w:rsid w:val="002C3BD8"/>
    <w:rsid w:val="002C4B99"/>
    <w:rsid w:val="002C602A"/>
    <w:rsid w:val="002C7E1C"/>
    <w:rsid w:val="002D0644"/>
    <w:rsid w:val="002D09DD"/>
    <w:rsid w:val="002D0C9E"/>
    <w:rsid w:val="002D0CD6"/>
    <w:rsid w:val="002D1B86"/>
    <w:rsid w:val="002D249E"/>
    <w:rsid w:val="002D2DBE"/>
    <w:rsid w:val="002D48ED"/>
    <w:rsid w:val="002D566D"/>
    <w:rsid w:val="002D6352"/>
    <w:rsid w:val="002E068E"/>
    <w:rsid w:val="002E07C3"/>
    <w:rsid w:val="002E0D5F"/>
    <w:rsid w:val="002E0D6E"/>
    <w:rsid w:val="002E1146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416C"/>
    <w:rsid w:val="002F4402"/>
    <w:rsid w:val="002F46CB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AE1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A25"/>
    <w:rsid w:val="00317C1A"/>
    <w:rsid w:val="00320F91"/>
    <w:rsid w:val="00323B10"/>
    <w:rsid w:val="00323BED"/>
    <w:rsid w:val="00323EE3"/>
    <w:rsid w:val="00324D72"/>
    <w:rsid w:val="0032556F"/>
    <w:rsid w:val="0032562F"/>
    <w:rsid w:val="00325AC4"/>
    <w:rsid w:val="00325D16"/>
    <w:rsid w:val="00326123"/>
    <w:rsid w:val="00326FD8"/>
    <w:rsid w:val="00327DD5"/>
    <w:rsid w:val="003312C4"/>
    <w:rsid w:val="003313EB"/>
    <w:rsid w:val="0033183C"/>
    <w:rsid w:val="003320AC"/>
    <w:rsid w:val="0033351C"/>
    <w:rsid w:val="00334054"/>
    <w:rsid w:val="00334AD3"/>
    <w:rsid w:val="003356CD"/>
    <w:rsid w:val="003361EA"/>
    <w:rsid w:val="00337632"/>
    <w:rsid w:val="00337B48"/>
    <w:rsid w:val="00340467"/>
    <w:rsid w:val="0034067C"/>
    <w:rsid w:val="00340CDF"/>
    <w:rsid w:val="00340DE7"/>
    <w:rsid w:val="00341E11"/>
    <w:rsid w:val="00342227"/>
    <w:rsid w:val="0034391A"/>
    <w:rsid w:val="00343BA6"/>
    <w:rsid w:val="00344070"/>
    <w:rsid w:val="00344669"/>
    <w:rsid w:val="00344A5D"/>
    <w:rsid w:val="00345D68"/>
    <w:rsid w:val="00346C24"/>
    <w:rsid w:val="00346DA7"/>
    <w:rsid w:val="0035012D"/>
    <w:rsid w:val="00351F67"/>
    <w:rsid w:val="00352806"/>
    <w:rsid w:val="00353DD4"/>
    <w:rsid w:val="00354033"/>
    <w:rsid w:val="0035679F"/>
    <w:rsid w:val="00362037"/>
    <w:rsid w:val="0036251D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BA0"/>
    <w:rsid w:val="00391C4E"/>
    <w:rsid w:val="00391EF0"/>
    <w:rsid w:val="00395E5B"/>
    <w:rsid w:val="0039694A"/>
    <w:rsid w:val="003979FA"/>
    <w:rsid w:val="00397A9A"/>
    <w:rsid w:val="003A11E7"/>
    <w:rsid w:val="003A193C"/>
    <w:rsid w:val="003A1E63"/>
    <w:rsid w:val="003A3475"/>
    <w:rsid w:val="003A4F16"/>
    <w:rsid w:val="003A4F4E"/>
    <w:rsid w:val="003A5304"/>
    <w:rsid w:val="003A708D"/>
    <w:rsid w:val="003A74E8"/>
    <w:rsid w:val="003A74E9"/>
    <w:rsid w:val="003B025F"/>
    <w:rsid w:val="003B0E8A"/>
    <w:rsid w:val="003B36E0"/>
    <w:rsid w:val="003B41A6"/>
    <w:rsid w:val="003B44E5"/>
    <w:rsid w:val="003B46D7"/>
    <w:rsid w:val="003B4F72"/>
    <w:rsid w:val="003B5E66"/>
    <w:rsid w:val="003B6AFB"/>
    <w:rsid w:val="003B6B42"/>
    <w:rsid w:val="003B6F67"/>
    <w:rsid w:val="003B7470"/>
    <w:rsid w:val="003C0B72"/>
    <w:rsid w:val="003C1501"/>
    <w:rsid w:val="003C2E34"/>
    <w:rsid w:val="003C359B"/>
    <w:rsid w:val="003C3718"/>
    <w:rsid w:val="003C4C49"/>
    <w:rsid w:val="003C4E25"/>
    <w:rsid w:val="003C6F16"/>
    <w:rsid w:val="003C758B"/>
    <w:rsid w:val="003C7B82"/>
    <w:rsid w:val="003C7B8F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030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4215"/>
    <w:rsid w:val="003F5A7C"/>
    <w:rsid w:val="003F6689"/>
    <w:rsid w:val="003F69D7"/>
    <w:rsid w:val="003F6D2D"/>
    <w:rsid w:val="003F7676"/>
    <w:rsid w:val="003F77AD"/>
    <w:rsid w:val="003F7DE9"/>
    <w:rsid w:val="003F7E4E"/>
    <w:rsid w:val="00400601"/>
    <w:rsid w:val="00401DA8"/>
    <w:rsid w:val="00402BA7"/>
    <w:rsid w:val="00402BBD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4B1B"/>
    <w:rsid w:val="00414CC4"/>
    <w:rsid w:val="0041594B"/>
    <w:rsid w:val="00415B47"/>
    <w:rsid w:val="00415D11"/>
    <w:rsid w:val="004169C5"/>
    <w:rsid w:val="00416A44"/>
    <w:rsid w:val="004171B0"/>
    <w:rsid w:val="00417C8B"/>
    <w:rsid w:val="00420BAF"/>
    <w:rsid w:val="00420CD6"/>
    <w:rsid w:val="00421A27"/>
    <w:rsid w:val="004222E4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2B1"/>
    <w:rsid w:val="00433BE9"/>
    <w:rsid w:val="00433E8F"/>
    <w:rsid w:val="00434F4D"/>
    <w:rsid w:val="00440178"/>
    <w:rsid w:val="0044087B"/>
    <w:rsid w:val="00441866"/>
    <w:rsid w:val="00442159"/>
    <w:rsid w:val="00443AFB"/>
    <w:rsid w:val="00443C4D"/>
    <w:rsid w:val="0044416D"/>
    <w:rsid w:val="00444E99"/>
    <w:rsid w:val="00445800"/>
    <w:rsid w:val="00446599"/>
    <w:rsid w:val="004468BA"/>
    <w:rsid w:val="00447382"/>
    <w:rsid w:val="00447396"/>
    <w:rsid w:val="00447E67"/>
    <w:rsid w:val="00450D14"/>
    <w:rsid w:val="00451B08"/>
    <w:rsid w:val="00452143"/>
    <w:rsid w:val="00452CF5"/>
    <w:rsid w:val="004546B5"/>
    <w:rsid w:val="00460508"/>
    <w:rsid w:val="00460B78"/>
    <w:rsid w:val="00460C17"/>
    <w:rsid w:val="0046314B"/>
    <w:rsid w:val="00463C1D"/>
    <w:rsid w:val="00466A45"/>
    <w:rsid w:val="00466DEE"/>
    <w:rsid w:val="004678CB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27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61A"/>
    <w:rsid w:val="004B27F6"/>
    <w:rsid w:val="004B37F8"/>
    <w:rsid w:val="004B3BBC"/>
    <w:rsid w:val="004B4155"/>
    <w:rsid w:val="004B4168"/>
    <w:rsid w:val="004B52BB"/>
    <w:rsid w:val="004B6588"/>
    <w:rsid w:val="004B6CE4"/>
    <w:rsid w:val="004B7818"/>
    <w:rsid w:val="004B781D"/>
    <w:rsid w:val="004B7F25"/>
    <w:rsid w:val="004B7F85"/>
    <w:rsid w:val="004C01CA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4FC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53D"/>
    <w:rsid w:val="004E47DE"/>
    <w:rsid w:val="004E480A"/>
    <w:rsid w:val="004E54D8"/>
    <w:rsid w:val="004E69C7"/>
    <w:rsid w:val="004E6B05"/>
    <w:rsid w:val="004E729E"/>
    <w:rsid w:val="004F0CEC"/>
    <w:rsid w:val="004F13E8"/>
    <w:rsid w:val="004F2FA0"/>
    <w:rsid w:val="004F63EB"/>
    <w:rsid w:val="004F6812"/>
    <w:rsid w:val="004F7954"/>
    <w:rsid w:val="004F7AA2"/>
    <w:rsid w:val="004F7D01"/>
    <w:rsid w:val="00500770"/>
    <w:rsid w:val="00503361"/>
    <w:rsid w:val="00503507"/>
    <w:rsid w:val="00503ED3"/>
    <w:rsid w:val="00504532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4478"/>
    <w:rsid w:val="00515767"/>
    <w:rsid w:val="00515E02"/>
    <w:rsid w:val="00516A48"/>
    <w:rsid w:val="00520398"/>
    <w:rsid w:val="00522C3C"/>
    <w:rsid w:val="00523418"/>
    <w:rsid w:val="0052346B"/>
    <w:rsid w:val="00524383"/>
    <w:rsid w:val="0052463A"/>
    <w:rsid w:val="00524C8F"/>
    <w:rsid w:val="00524EE2"/>
    <w:rsid w:val="00525619"/>
    <w:rsid w:val="00525A7B"/>
    <w:rsid w:val="0052664F"/>
    <w:rsid w:val="005322D8"/>
    <w:rsid w:val="00532978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2B6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4C7E"/>
    <w:rsid w:val="00557025"/>
    <w:rsid w:val="0055742C"/>
    <w:rsid w:val="0056001D"/>
    <w:rsid w:val="00560FC3"/>
    <w:rsid w:val="005629A1"/>
    <w:rsid w:val="00562B13"/>
    <w:rsid w:val="00563C1A"/>
    <w:rsid w:val="00564BDF"/>
    <w:rsid w:val="00565529"/>
    <w:rsid w:val="00566810"/>
    <w:rsid w:val="005668AF"/>
    <w:rsid w:val="0057004D"/>
    <w:rsid w:val="00570E42"/>
    <w:rsid w:val="00570F42"/>
    <w:rsid w:val="00571201"/>
    <w:rsid w:val="00571CDC"/>
    <w:rsid w:val="00571D0D"/>
    <w:rsid w:val="00572B24"/>
    <w:rsid w:val="005741A8"/>
    <w:rsid w:val="0057441B"/>
    <w:rsid w:val="005745E3"/>
    <w:rsid w:val="00574E1A"/>
    <w:rsid w:val="00575714"/>
    <w:rsid w:val="00577053"/>
    <w:rsid w:val="00580367"/>
    <w:rsid w:val="00580658"/>
    <w:rsid w:val="00581A73"/>
    <w:rsid w:val="00581F72"/>
    <w:rsid w:val="0058231D"/>
    <w:rsid w:val="00582C07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9B6"/>
    <w:rsid w:val="005B5B9C"/>
    <w:rsid w:val="005B666F"/>
    <w:rsid w:val="005B6901"/>
    <w:rsid w:val="005B6F7A"/>
    <w:rsid w:val="005B735D"/>
    <w:rsid w:val="005C1539"/>
    <w:rsid w:val="005C1A68"/>
    <w:rsid w:val="005C30CD"/>
    <w:rsid w:val="005C3360"/>
    <w:rsid w:val="005C33E5"/>
    <w:rsid w:val="005C3726"/>
    <w:rsid w:val="005C676A"/>
    <w:rsid w:val="005C68C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E20"/>
    <w:rsid w:val="005D6371"/>
    <w:rsid w:val="005D64EB"/>
    <w:rsid w:val="005D795E"/>
    <w:rsid w:val="005D7EDC"/>
    <w:rsid w:val="005E3304"/>
    <w:rsid w:val="005E3F13"/>
    <w:rsid w:val="005E574E"/>
    <w:rsid w:val="005E65E2"/>
    <w:rsid w:val="005F2F1F"/>
    <w:rsid w:val="005F2F41"/>
    <w:rsid w:val="005F3160"/>
    <w:rsid w:val="005F38F0"/>
    <w:rsid w:val="005F621F"/>
    <w:rsid w:val="005F6B02"/>
    <w:rsid w:val="005F7442"/>
    <w:rsid w:val="00600234"/>
    <w:rsid w:val="00600D37"/>
    <w:rsid w:val="00601087"/>
    <w:rsid w:val="006013BE"/>
    <w:rsid w:val="00601FF8"/>
    <w:rsid w:val="00603118"/>
    <w:rsid w:val="00605A89"/>
    <w:rsid w:val="00606013"/>
    <w:rsid w:val="00606657"/>
    <w:rsid w:val="006069B0"/>
    <w:rsid w:val="00607D4C"/>
    <w:rsid w:val="00610892"/>
    <w:rsid w:val="00612BA8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3379"/>
    <w:rsid w:val="00625125"/>
    <w:rsid w:val="00625D61"/>
    <w:rsid w:val="00626320"/>
    <w:rsid w:val="006268D9"/>
    <w:rsid w:val="006318A9"/>
    <w:rsid w:val="006320D5"/>
    <w:rsid w:val="00632588"/>
    <w:rsid w:val="00633F4B"/>
    <w:rsid w:val="006359EA"/>
    <w:rsid w:val="006379B2"/>
    <w:rsid w:val="00640D74"/>
    <w:rsid w:val="006430FD"/>
    <w:rsid w:val="0064330E"/>
    <w:rsid w:val="00643F79"/>
    <w:rsid w:val="00645876"/>
    <w:rsid w:val="006469BD"/>
    <w:rsid w:val="006470AB"/>
    <w:rsid w:val="00647FB7"/>
    <w:rsid w:val="006500EA"/>
    <w:rsid w:val="00653870"/>
    <w:rsid w:val="00653F27"/>
    <w:rsid w:val="00654B01"/>
    <w:rsid w:val="00655007"/>
    <w:rsid w:val="006553DE"/>
    <w:rsid w:val="00655463"/>
    <w:rsid w:val="00655D6D"/>
    <w:rsid w:val="00655E8D"/>
    <w:rsid w:val="006565B5"/>
    <w:rsid w:val="006568A4"/>
    <w:rsid w:val="006601C7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150"/>
    <w:rsid w:val="006743F3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EBD"/>
    <w:rsid w:val="00690FA6"/>
    <w:rsid w:val="006913BD"/>
    <w:rsid w:val="006929D6"/>
    <w:rsid w:val="00692B88"/>
    <w:rsid w:val="00692F70"/>
    <w:rsid w:val="00695B51"/>
    <w:rsid w:val="006966F8"/>
    <w:rsid w:val="00696ADA"/>
    <w:rsid w:val="006A0EB1"/>
    <w:rsid w:val="006A1298"/>
    <w:rsid w:val="006A4F2A"/>
    <w:rsid w:val="006A7A05"/>
    <w:rsid w:val="006B0672"/>
    <w:rsid w:val="006B1ED3"/>
    <w:rsid w:val="006B2C8A"/>
    <w:rsid w:val="006B3223"/>
    <w:rsid w:val="006B7695"/>
    <w:rsid w:val="006B79A3"/>
    <w:rsid w:val="006B7C5D"/>
    <w:rsid w:val="006B7E11"/>
    <w:rsid w:val="006B7F7A"/>
    <w:rsid w:val="006C24DA"/>
    <w:rsid w:val="006C3F4D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D7F8D"/>
    <w:rsid w:val="006E03AC"/>
    <w:rsid w:val="006E0426"/>
    <w:rsid w:val="006E117C"/>
    <w:rsid w:val="006E2432"/>
    <w:rsid w:val="006E2A4B"/>
    <w:rsid w:val="006E32CE"/>
    <w:rsid w:val="006E3CE7"/>
    <w:rsid w:val="006E50F9"/>
    <w:rsid w:val="006E64ED"/>
    <w:rsid w:val="006E69E3"/>
    <w:rsid w:val="006E73BC"/>
    <w:rsid w:val="006E7D89"/>
    <w:rsid w:val="006E7FC4"/>
    <w:rsid w:val="006F1689"/>
    <w:rsid w:val="006F1D50"/>
    <w:rsid w:val="006F1EA5"/>
    <w:rsid w:val="006F38B7"/>
    <w:rsid w:val="006F48F7"/>
    <w:rsid w:val="006F4D3F"/>
    <w:rsid w:val="006F53DA"/>
    <w:rsid w:val="006F554E"/>
    <w:rsid w:val="006F6489"/>
    <w:rsid w:val="006F6744"/>
    <w:rsid w:val="006F69FC"/>
    <w:rsid w:val="006F7051"/>
    <w:rsid w:val="00701C6A"/>
    <w:rsid w:val="00701EAD"/>
    <w:rsid w:val="00704FCD"/>
    <w:rsid w:val="0070578E"/>
    <w:rsid w:val="00706D90"/>
    <w:rsid w:val="00707D49"/>
    <w:rsid w:val="00710ACF"/>
    <w:rsid w:val="0071165E"/>
    <w:rsid w:val="00712C1B"/>
    <w:rsid w:val="007132DA"/>
    <w:rsid w:val="0071485B"/>
    <w:rsid w:val="00714A06"/>
    <w:rsid w:val="007150A3"/>
    <w:rsid w:val="007150D6"/>
    <w:rsid w:val="007155DA"/>
    <w:rsid w:val="00716461"/>
    <w:rsid w:val="007168F3"/>
    <w:rsid w:val="00716FFC"/>
    <w:rsid w:val="00717845"/>
    <w:rsid w:val="0072017F"/>
    <w:rsid w:val="00720B38"/>
    <w:rsid w:val="007212CC"/>
    <w:rsid w:val="00722590"/>
    <w:rsid w:val="007239CF"/>
    <w:rsid w:val="00723C0D"/>
    <w:rsid w:val="007244E6"/>
    <w:rsid w:val="00724A0F"/>
    <w:rsid w:val="007260C5"/>
    <w:rsid w:val="0072664D"/>
    <w:rsid w:val="00727B78"/>
    <w:rsid w:val="00730839"/>
    <w:rsid w:val="00732163"/>
    <w:rsid w:val="007326AB"/>
    <w:rsid w:val="00733794"/>
    <w:rsid w:val="007338C9"/>
    <w:rsid w:val="00733A6A"/>
    <w:rsid w:val="007345CA"/>
    <w:rsid w:val="0073520F"/>
    <w:rsid w:val="00735855"/>
    <w:rsid w:val="00735C09"/>
    <w:rsid w:val="00741D49"/>
    <w:rsid w:val="007439C4"/>
    <w:rsid w:val="00744AEA"/>
    <w:rsid w:val="0074543F"/>
    <w:rsid w:val="00745DA7"/>
    <w:rsid w:val="00745F2F"/>
    <w:rsid w:val="007462CD"/>
    <w:rsid w:val="00746482"/>
    <w:rsid w:val="00747543"/>
    <w:rsid w:val="007515D3"/>
    <w:rsid w:val="00752A2D"/>
    <w:rsid w:val="0075307F"/>
    <w:rsid w:val="00755614"/>
    <w:rsid w:val="007559D6"/>
    <w:rsid w:val="00757323"/>
    <w:rsid w:val="0076037B"/>
    <w:rsid w:val="00761AEB"/>
    <w:rsid w:val="00762198"/>
    <w:rsid w:val="007673C2"/>
    <w:rsid w:val="00770588"/>
    <w:rsid w:val="007712CC"/>
    <w:rsid w:val="0077233A"/>
    <w:rsid w:val="00773586"/>
    <w:rsid w:val="0077519B"/>
    <w:rsid w:val="0077523B"/>
    <w:rsid w:val="00775E5E"/>
    <w:rsid w:val="007767A7"/>
    <w:rsid w:val="00777304"/>
    <w:rsid w:val="00777595"/>
    <w:rsid w:val="00777B35"/>
    <w:rsid w:val="00777CCC"/>
    <w:rsid w:val="007805F4"/>
    <w:rsid w:val="00782D6B"/>
    <w:rsid w:val="007838DB"/>
    <w:rsid w:val="00784131"/>
    <w:rsid w:val="0078693A"/>
    <w:rsid w:val="007872F6"/>
    <w:rsid w:val="007904AD"/>
    <w:rsid w:val="007908CA"/>
    <w:rsid w:val="007910A2"/>
    <w:rsid w:val="007912AF"/>
    <w:rsid w:val="00791EF4"/>
    <w:rsid w:val="0079228E"/>
    <w:rsid w:val="00793363"/>
    <w:rsid w:val="00793761"/>
    <w:rsid w:val="00793C14"/>
    <w:rsid w:val="00794932"/>
    <w:rsid w:val="00795538"/>
    <w:rsid w:val="00795597"/>
    <w:rsid w:val="00795BA8"/>
    <w:rsid w:val="00795EB8"/>
    <w:rsid w:val="00796BA3"/>
    <w:rsid w:val="007A0F45"/>
    <w:rsid w:val="007A211F"/>
    <w:rsid w:val="007A2E20"/>
    <w:rsid w:val="007A300E"/>
    <w:rsid w:val="007A34DB"/>
    <w:rsid w:val="007A371C"/>
    <w:rsid w:val="007A402A"/>
    <w:rsid w:val="007A48F3"/>
    <w:rsid w:val="007A5DED"/>
    <w:rsid w:val="007A634E"/>
    <w:rsid w:val="007A6614"/>
    <w:rsid w:val="007A6CD2"/>
    <w:rsid w:val="007A6E04"/>
    <w:rsid w:val="007A78E1"/>
    <w:rsid w:val="007B14FE"/>
    <w:rsid w:val="007B2B2E"/>
    <w:rsid w:val="007B3242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45F9"/>
    <w:rsid w:val="007C53EC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297F"/>
    <w:rsid w:val="007E3797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E677E"/>
    <w:rsid w:val="007F0758"/>
    <w:rsid w:val="007F0775"/>
    <w:rsid w:val="007F0DA0"/>
    <w:rsid w:val="007F1448"/>
    <w:rsid w:val="007F1C50"/>
    <w:rsid w:val="007F2A00"/>
    <w:rsid w:val="007F66D9"/>
    <w:rsid w:val="007F6B47"/>
    <w:rsid w:val="007F7497"/>
    <w:rsid w:val="0080158C"/>
    <w:rsid w:val="008015A6"/>
    <w:rsid w:val="008034FB"/>
    <w:rsid w:val="00804111"/>
    <w:rsid w:val="008041F5"/>
    <w:rsid w:val="00804ACA"/>
    <w:rsid w:val="00804EF6"/>
    <w:rsid w:val="008050EE"/>
    <w:rsid w:val="00805A04"/>
    <w:rsid w:val="00805B5B"/>
    <w:rsid w:val="00806B27"/>
    <w:rsid w:val="0081096A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2407"/>
    <w:rsid w:val="008231AE"/>
    <w:rsid w:val="00823425"/>
    <w:rsid w:val="00823B97"/>
    <w:rsid w:val="00823DCD"/>
    <w:rsid w:val="00825C5A"/>
    <w:rsid w:val="0082603D"/>
    <w:rsid w:val="00826E43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1D66"/>
    <w:rsid w:val="00852880"/>
    <w:rsid w:val="00852C50"/>
    <w:rsid w:val="00852CFA"/>
    <w:rsid w:val="008531FB"/>
    <w:rsid w:val="00853A8B"/>
    <w:rsid w:val="00854B1E"/>
    <w:rsid w:val="008554A4"/>
    <w:rsid w:val="008572B9"/>
    <w:rsid w:val="008576D3"/>
    <w:rsid w:val="008577F2"/>
    <w:rsid w:val="00857A1E"/>
    <w:rsid w:val="00857ADE"/>
    <w:rsid w:val="008605D7"/>
    <w:rsid w:val="00860F4F"/>
    <w:rsid w:val="008617E7"/>
    <w:rsid w:val="008625D6"/>
    <w:rsid w:val="008634F9"/>
    <w:rsid w:val="00863819"/>
    <w:rsid w:val="00864D78"/>
    <w:rsid w:val="008654DC"/>
    <w:rsid w:val="008655A9"/>
    <w:rsid w:val="00866071"/>
    <w:rsid w:val="00866456"/>
    <w:rsid w:val="00866B88"/>
    <w:rsid w:val="00867299"/>
    <w:rsid w:val="00867A33"/>
    <w:rsid w:val="00867D98"/>
    <w:rsid w:val="00871077"/>
    <w:rsid w:val="00871644"/>
    <w:rsid w:val="008726C7"/>
    <w:rsid w:val="0087589C"/>
    <w:rsid w:val="00875A5E"/>
    <w:rsid w:val="008760A9"/>
    <w:rsid w:val="00876F5F"/>
    <w:rsid w:val="0087787E"/>
    <w:rsid w:val="00880D99"/>
    <w:rsid w:val="008829F5"/>
    <w:rsid w:val="00883486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110D"/>
    <w:rsid w:val="008C1530"/>
    <w:rsid w:val="008C1997"/>
    <w:rsid w:val="008C201C"/>
    <w:rsid w:val="008C3095"/>
    <w:rsid w:val="008C3DC2"/>
    <w:rsid w:val="008C4E60"/>
    <w:rsid w:val="008C4FDA"/>
    <w:rsid w:val="008C6FC6"/>
    <w:rsid w:val="008C72F2"/>
    <w:rsid w:val="008D22EB"/>
    <w:rsid w:val="008D2677"/>
    <w:rsid w:val="008D268D"/>
    <w:rsid w:val="008D2764"/>
    <w:rsid w:val="008D2A33"/>
    <w:rsid w:val="008D5877"/>
    <w:rsid w:val="008D5B63"/>
    <w:rsid w:val="008D76A7"/>
    <w:rsid w:val="008E1190"/>
    <w:rsid w:val="008E24B4"/>
    <w:rsid w:val="008E27D2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09F1"/>
    <w:rsid w:val="008F0FD2"/>
    <w:rsid w:val="008F1D84"/>
    <w:rsid w:val="008F28C4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2EFA"/>
    <w:rsid w:val="00914132"/>
    <w:rsid w:val="0091588E"/>
    <w:rsid w:val="009168AA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770"/>
    <w:rsid w:val="0093682D"/>
    <w:rsid w:val="00937549"/>
    <w:rsid w:val="00937DEA"/>
    <w:rsid w:val="00940633"/>
    <w:rsid w:val="00940E0B"/>
    <w:rsid w:val="00940F24"/>
    <w:rsid w:val="00941CF6"/>
    <w:rsid w:val="0094222C"/>
    <w:rsid w:val="009423F6"/>
    <w:rsid w:val="00942449"/>
    <w:rsid w:val="00942AF8"/>
    <w:rsid w:val="0094313D"/>
    <w:rsid w:val="009431AB"/>
    <w:rsid w:val="00943395"/>
    <w:rsid w:val="00943E12"/>
    <w:rsid w:val="00944464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DC3"/>
    <w:rsid w:val="0096247F"/>
    <w:rsid w:val="009636FF"/>
    <w:rsid w:val="00964348"/>
    <w:rsid w:val="0096500D"/>
    <w:rsid w:val="0096524E"/>
    <w:rsid w:val="009658FF"/>
    <w:rsid w:val="00966059"/>
    <w:rsid w:val="0096677E"/>
    <w:rsid w:val="009672CE"/>
    <w:rsid w:val="009679A8"/>
    <w:rsid w:val="00967C2D"/>
    <w:rsid w:val="009724DF"/>
    <w:rsid w:val="009738D0"/>
    <w:rsid w:val="00974DFE"/>
    <w:rsid w:val="0097614A"/>
    <w:rsid w:val="00976556"/>
    <w:rsid w:val="00980DB7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1E06"/>
    <w:rsid w:val="009924CC"/>
    <w:rsid w:val="00992905"/>
    <w:rsid w:val="00993DB0"/>
    <w:rsid w:val="0099461B"/>
    <w:rsid w:val="00995A53"/>
    <w:rsid w:val="00996BB2"/>
    <w:rsid w:val="00996F21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65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E77"/>
    <w:rsid w:val="009D1C98"/>
    <w:rsid w:val="009D470D"/>
    <w:rsid w:val="009D4DAE"/>
    <w:rsid w:val="009D503C"/>
    <w:rsid w:val="009D50A4"/>
    <w:rsid w:val="009D6807"/>
    <w:rsid w:val="009D72F7"/>
    <w:rsid w:val="009E2BC5"/>
    <w:rsid w:val="009E40A3"/>
    <w:rsid w:val="009E4102"/>
    <w:rsid w:val="009E4350"/>
    <w:rsid w:val="009E435B"/>
    <w:rsid w:val="009E4F7E"/>
    <w:rsid w:val="009E5753"/>
    <w:rsid w:val="009E58FD"/>
    <w:rsid w:val="009E670D"/>
    <w:rsid w:val="009E73B1"/>
    <w:rsid w:val="009E761C"/>
    <w:rsid w:val="009E7BAE"/>
    <w:rsid w:val="009F0A31"/>
    <w:rsid w:val="009F0C34"/>
    <w:rsid w:val="009F0D9B"/>
    <w:rsid w:val="009F276E"/>
    <w:rsid w:val="009F3A23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06A"/>
    <w:rsid w:val="00A03866"/>
    <w:rsid w:val="00A0425F"/>
    <w:rsid w:val="00A04311"/>
    <w:rsid w:val="00A0455C"/>
    <w:rsid w:val="00A04E44"/>
    <w:rsid w:val="00A070B7"/>
    <w:rsid w:val="00A10382"/>
    <w:rsid w:val="00A11B71"/>
    <w:rsid w:val="00A11F33"/>
    <w:rsid w:val="00A12563"/>
    <w:rsid w:val="00A12D92"/>
    <w:rsid w:val="00A138F4"/>
    <w:rsid w:val="00A13F03"/>
    <w:rsid w:val="00A14AF3"/>
    <w:rsid w:val="00A14C3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1C3"/>
    <w:rsid w:val="00A30F76"/>
    <w:rsid w:val="00A3184D"/>
    <w:rsid w:val="00A32430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0C86"/>
    <w:rsid w:val="00A41B55"/>
    <w:rsid w:val="00A421C9"/>
    <w:rsid w:val="00A430F4"/>
    <w:rsid w:val="00A433DB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476B"/>
    <w:rsid w:val="00A565C4"/>
    <w:rsid w:val="00A5798B"/>
    <w:rsid w:val="00A60B12"/>
    <w:rsid w:val="00A60EAD"/>
    <w:rsid w:val="00A622D6"/>
    <w:rsid w:val="00A6282E"/>
    <w:rsid w:val="00A62C6A"/>
    <w:rsid w:val="00A62D87"/>
    <w:rsid w:val="00A62E41"/>
    <w:rsid w:val="00A632D8"/>
    <w:rsid w:val="00A63E6C"/>
    <w:rsid w:val="00A64482"/>
    <w:rsid w:val="00A64B36"/>
    <w:rsid w:val="00A655B9"/>
    <w:rsid w:val="00A65A9B"/>
    <w:rsid w:val="00A67961"/>
    <w:rsid w:val="00A70684"/>
    <w:rsid w:val="00A71B19"/>
    <w:rsid w:val="00A71B26"/>
    <w:rsid w:val="00A722B2"/>
    <w:rsid w:val="00A73B0F"/>
    <w:rsid w:val="00A76348"/>
    <w:rsid w:val="00A8003D"/>
    <w:rsid w:val="00A803D9"/>
    <w:rsid w:val="00A80AEA"/>
    <w:rsid w:val="00A80F8A"/>
    <w:rsid w:val="00A83125"/>
    <w:rsid w:val="00A83B9E"/>
    <w:rsid w:val="00A86F44"/>
    <w:rsid w:val="00A87297"/>
    <w:rsid w:val="00A87478"/>
    <w:rsid w:val="00A8759C"/>
    <w:rsid w:val="00A91339"/>
    <w:rsid w:val="00A91631"/>
    <w:rsid w:val="00A91907"/>
    <w:rsid w:val="00A9207B"/>
    <w:rsid w:val="00A924CC"/>
    <w:rsid w:val="00A9405B"/>
    <w:rsid w:val="00AA17FE"/>
    <w:rsid w:val="00AA1932"/>
    <w:rsid w:val="00AA27E9"/>
    <w:rsid w:val="00AA2857"/>
    <w:rsid w:val="00AA28A0"/>
    <w:rsid w:val="00AA2AD2"/>
    <w:rsid w:val="00AA3FDD"/>
    <w:rsid w:val="00AA4F20"/>
    <w:rsid w:val="00AA4FDB"/>
    <w:rsid w:val="00AA59A0"/>
    <w:rsid w:val="00AB0570"/>
    <w:rsid w:val="00AB1419"/>
    <w:rsid w:val="00AB30F8"/>
    <w:rsid w:val="00AB3704"/>
    <w:rsid w:val="00AB37EF"/>
    <w:rsid w:val="00AB3B64"/>
    <w:rsid w:val="00AB491F"/>
    <w:rsid w:val="00AB53D1"/>
    <w:rsid w:val="00AB583A"/>
    <w:rsid w:val="00AB6499"/>
    <w:rsid w:val="00AC0430"/>
    <w:rsid w:val="00AC0F44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4AF"/>
    <w:rsid w:val="00AD2CED"/>
    <w:rsid w:val="00AD32BE"/>
    <w:rsid w:val="00AD3C40"/>
    <w:rsid w:val="00AD4375"/>
    <w:rsid w:val="00AD4EA0"/>
    <w:rsid w:val="00AD5CC3"/>
    <w:rsid w:val="00AD5F1A"/>
    <w:rsid w:val="00AD6BEB"/>
    <w:rsid w:val="00AD7AAC"/>
    <w:rsid w:val="00AD7B9C"/>
    <w:rsid w:val="00AE0410"/>
    <w:rsid w:val="00AE2B21"/>
    <w:rsid w:val="00AE474B"/>
    <w:rsid w:val="00AE51E1"/>
    <w:rsid w:val="00AE61CC"/>
    <w:rsid w:val="00AE62D2"/>
    <w:rsid w:val="00AE6493"/>
    <w:rsid w:val="00AF0B91"/>
    <w:rsid w:val="00AF173C"/>
    <w:rsid w:val="00AF1D85"/>
    <w:rsid w:val="00AF24DE"/>
    <w:rsid w:val="00AF25E9"/>
    <w:rsid w:val="00AF2AC6"/>
    <w:rsid w:val="00AF2BF3"/>
    <w:rsid w:val="00AF34E8"/>
    <w:rsid w:val="00AF44E2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2471"/>
    <w:rsid w:val="00B04DA9"/>
    <w:rsid w:val="00B05193"/>
    <w:rsid w:val="00B07B30"/>
    <w:rsid w:val="00B07F86"/>
    <w:rsid w:val="00B10D79"/>
    <w:rsid w:val="00B11662"/>
    <w:rsid w:val="00B12042"/>
    <w:rsid w:val="00B12FBC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588"/>
    <w:rsid w:val="00B31FAB"/>
    <w:rsid w:val="00B32A86"/>
    <w:rsid w:val="00B34300"/>
    <w:rsid w:val="00B35FA4"/>
    <w:rsid w:val="00B36156"/>
    <w:rsid w:val="00B36291"/>
    <w:rsid w:val="00B40D1F"/>
    <w:rsid w:val="00B42702"/>
    <w:rsid w:val="00B4354F"/>
    <w:rsid w:val="00B43E83"/>
    <w:rsid w:val="00B44139"/>
    <w:rsid w:val="00B44611"/>
    <w:rsid w:val="00B446C5"/>
    <w:rsid w:val="00B45166"/>
    <w:rsid w:val="00B46218"/>
    <w:rsid w:val="00B46743"/>
    <w:rsid w:val="00B46746"/>
    <w:rsid w:val="00B46B46"/>
    <w:rsid w:val="00B47151"/>
    <w:rsid w:val="00B47165"/>
    <w:rsid w:val="00B504DA"/>
    <w:rsid w:val="00B51B8C"/>
    <w:rsid w:val="00B5295E"/>
    <w:rsid w:val="00B52F9B"/>
    <w:rsid w:val="00B53AF9"/>
    <w:rsid w:val="00B55087"/>
    <w:rsid w:val="00B5535E"/>
    <w:rsid w:val="00B554DD"/>
    <w:rsid w:val="00B5552E"/>
    <w:rsid w:val="00B55FFC"/>
    <w:rsid w:val="00B5619D"/>
    <w:rsid w:val="00B56569"/>
    <w:rsid w:val="00B613A2"/>
    <w:rsid w:val="00B62BB3"/>
    <w:rsid w:val="00B630EE"/>
    <w:rsid w:val="00B63157"/>
    <w:rsid w:val="00B63531"/>
    <w:rsid w:val="00B637C9"/>
    <w:rsid w:val="00B63974"/>
    <w:rsid w:val="00B641D4"/>
    <w:rsid w:val="00B654B8"/>
    <w:rsid w:val="00B65C31"/>
    <w:rsid w:val="00B6671A"/>
    <w:rsid w:val="00B677D5"/>
    <w:rsid w:val="00B701CB"/>
    <w:rsid w:val="00B70A64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4F95"/>
    <w:rsid w:val="00B87202"/>
    <w:rsid w:val="00B873BD"/>
    <w:rsid w:val="00B876AF"/>
    <w:rsid w:val="00B91119"/>
    <w:rsid w:val="00B9155B"/>
    <w:rsid w:val="00B9200D"/>
    <w:rsid w:val="00B92F13"/>
    <w:rsid w:val="00B940EF"/>
    <w:rsid w:val="00B9413B"/>
    <w:rsid w:val="00B9474A"/>
    <w:rsid w:val="00B9655D"/>
    <w:rsid w:val="00B96B78"/>
    <w:rsid w:val="00B97991"/>
    <w:rsid w:val="00BA1B0E"/>
    <w:rsid w:val="00BA1B3C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2837"/>
    <w:rsid w:val="00BB445C"/>
    <w:rsid w:val="00BB6588"/>
    <w:rsid w:val="00BB76F8"/>
    <w:rsid w:val="00BB7EAB"/>
    <w:rsid w:val="00BC1073"/>
    <w:rsid w:val="00BC13B2"/>
    <w:rsid w:val="00BC26E0"/>
    <w:rsid w:val="00BC303C"/>
    <w:rsid w:val="00BC40C0"/>
    <w:rsid w:val="00BC4724"/>
    <w:rsid w:val="00BC47DF"/>
    <w:rsid w:val="00BC4C34"/>
    <w:rsid w:val="00BC5875"/>
    <w:rsid w:val="00BC64AB"/>
    <w:rsid w:val="00BC7FA1"/>
    <w:rsid w:val="00BD089B"/>
    <w:rsid w:val="00BD0AAA"/>
    <w:rsid w:val="00BD16C3"/>
    <w:rsid w:val="00BD5A6F"/>
    <w:rsid w:val="00BD6310"/>
    <w:rsid w:val="00BD6D61"/>
    <w:rsid w:val="00BD79B6"/>
    <w:rsid w:val="00BE0602"/>
    <w:rsid w:val="00BE10F2"/>
    <w:rsid w:val="00BE21CB"/>
    <w:rsid w:val="00BE2495"/>
    <w:rsid w:val="00BE353D"/>
    <w:rsid w:val="00BE4154"/>
    <w:rsid w:val="00BE5016"/>
    <w:rsid w:val="00BE54E6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D6D"/>
    <w:rsid w:val="00BF4397"/>
    <w:rsid w:val="00BF549D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910"/>
    <w:rsid w:val="00C04EEE"/>
    <w:rsid w:val="00C05353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541"/>
    <w:rsid w:val="00C22E50"/>
    <w:rsid w:val="00C22EC5"/>
    <w:rsid w:val="00C24640"/>
    <w:rsid w:val="00C260D4"/>
    <w:rsid w:val="00C26493"/>
    <w:rsid w:val="00C26557"/>
    <w:rsid w:val="00C269AE"/>
    <w:rsid w:val="00C307C6"/>
    <w:rsid w:val="00C30B87"/>
    <w:rsid w:val="00C31945"/>
    <w:rsid w:val="00C33183"/>
    <w:rsid w:val="00C34D89"/>
    <w:rsid w:val="00C36405"/>
    <w:rsid w:val="00C36C98"/>
    <w:rsid w:val="00C36FC0"/>
    <w:rsid w:val="00C37C0C"/>
    <w:rsid w:val="00C402BA"/>
    <w:rsid w:val="00C40815"/>
    <w:rsid w:val="00C40A44"/>
    <w:rsid w:val="00C40E79"/>
    <w:rsid w:val="00C416C7"/>
    <w:rsid w:val="00C41762"/>
    <w:rsid w:val="00C4221C"/>
    <w:rsid w:val="00C427C9"/>
    <w:rsid w:val="00C42A49"/>
    <w:rsid w:val="00C431AD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586F"/>
    <w:rsid w:val="00C569E9"/>
    <w:rsid w:val="00C56E67"/>
    <w:rsid w:val="00C57761"/>
    <w:rsid w:val="00C5791B"/>
    <w:rsid w:val="00C608AB"/>
    <w:rsid w:val="00C608F8"/>
    <w:rsid w:val="00C609D8"/>
    <w:rsid w:val="00C60D41"/>
    <w:rsid w:val="00C62BBD"/>
    <w:rsid w:val="00C6315F"/>
    <w:rsid w:val="00C63B49"/>
    <w:rsid w:val="00C63DA0"/>
    <w:rsid w:val="00C63E90"/>
    <w:rsid w:val="00C64088"/>
    <w:rsid w:val="00C64BB6"/>
    <w:rsid w:val="00C6532E"/>
    <w:rsid w:val="00C663F6"/>
    <w:rsid w:val="00C67A26"/>
    <w:rsid w:val="00C67CB7"/>
    <w:rsid w:val="00C67E4C"/>
    <w:rsid w:val="00C70F4E"/>
    <w:rsid w:val="00C72C78"/>
    <w:rsid w:val="00C72CCC"/>
    <w:rsid w:val="00C739B0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7639F"/>
    <w:rsid w:val="00C7741C"/>
    <w:rsid w:val="00C803E7"/>
    <w:rsid w:val="00C83A21"/>
    <w:rsid w:val="00C85296"/>
    <w:rsid w:val="00C8667D"/>
    <w:rsid w:val="00C91646"/>
    <w:rsid w:val="00C92170"/>
    <w:rsid w:val="00C92A33"/>
    <w:rsid w:val="00C93666"/>
    <w:rsid w:val="00C938B8"/>
    <w:rsid w:val="00C9532A"/>
    <w:rsid w:val="00C95AC3"/>
    <w:rsid w:val="00C968E1"/>
    <w:rsid w:val="00CA029C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70C6"/>
    <w:rsid w:val="00CA7A91"/>
    <w:rsid w:val="00CB02D9"/>
    <w:rsid w:val="00CB031D"/>
    <w:rsid w:val="00CB0419"/>
    <w:rsid w:val="00CB0D88"/>
    <w:rsid w:val="00CB1457"/>
    <w:rsid w:val="00CB14D3"/>
    <w:rsid w:val="00CB1952"/>
    <w:rsid w:val="00CB1F5B"/>
    <w:rsid w:val="00CB366E"/>
    <w:rsid w:val="00CB3869"/>
    <w:rsid w:val="00CB4A80"/>
    <w:rsid w:val="00CB74F6"/>
    <w:rsid w:val="00CB78AC"/>
    <w:rsid w:val="00CB7C10"/>
    <w:rsid w:val="00CC0470"/>
    <w:rsid w:val="00CC1C23"/>
    <w:rsid w:val="00CC2A2A"/>
    <w:rsid w:val="00CC4EBA"/>
    <w:rsid w:val="00CC5032"/>
    <w:rsid w:val="00CC64FA"/>
    <w:rsid w:val="00CC674C"/>
    <w:rsid w:val="00CC6AB4"/>
    <w:rsid w:val="00CC6E9B"/>
    <w:rsid w:val="00CD08CF"/>
    <w:rsid w:val="00CD0F4F"/>
    <w:rsid w:val="00CD1235"/>
    <w:rsid w:val="00CD174A"/>
    <w:rsid w:val="00CD1956"/>
    <w:rsid w:val="00CD345D"/>
    <w:rsid w:val="00CD3D52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0A2A"/>
    <w:rsid w:val="00CF2382"/>
    <w:rsid w:val="00CF2987"/>
    <w:rsid w:val="00CF3FB9"/>
    <w:rsid w:val="00CF47B6"/>
    <w:rsid w:val="00CF5944"/>
    <w:rsid w:val="00CF5EF6"/>
    <w:rsid w:val="00CF7601"/>
    <w:rsid w:val="00D0136A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2622"/>
    <w:rsid w:val="00D1304F"/>
    <w:rsid w:val="00D131C0"/>
    <w:rsid w:val="00D146D8"/>
    <w:rsid w:val="00D15F04"/>
    <w:rsid w:val="00D164DB"/>
    <w:rsid w:val="00D16B7D"/>
    <w:rsid w:val="00D170B1"/>
    <w:rsid w:val="00D17309"/>
    <w:rsid w:val="00D17EA7"/>
    <w:rsid w:val="00D20631"/>
    <w:rsid w:val="00D21771"/>
    <w:rsid w:val="00D227EE"/>
    <w:rsid w:val="00D22E4A"/>
    <w:rsid w:val="00D25B32"/>
    <w:rsid w:val="00D263AD"/>
    <w:rsid w:val="00D27F94"/>
    <w:rsid w:val="00D30030"/>
    <w:rsid w:val="00D30BF5"/>
    <w:rsid w:val="00D312A6"/>
    <w:rsid w:val="00D323C2"/>
    <w:rsid w:val="00D34E9E"/>
    <w:rsid w:val="00D355CD"/>
    <w:rsid w:val="00D35965"/>
    <w:rsid w:val="00D35A3B"/>
    <w:rsid w:val="00D36ADF"/>
    <w:rsid w:val="00D400C6"/>
    <w:rsid w:val="00D4019A"/>
    <w:rsid w:val="00D4155E"/>
    <w:rsid w:val="00D41BC1"/>
    <w:rsid w:val="00D42815"/>
    <w:rsid w:val="00D42B29"/>
    <w:rsid w:val="00D43202"/>
    <w:rsid w:val="00D43AE1"/>
    <w:rsid w:val="00D44540"/>
    <w:rsid w:val="00D45949"/>
    <w:rsid w:val="00D4594A"/>
    <w:rsid w:val="00D46066"/>
    <w:rsid w:val="00D46866"/>
    <w:rsid w:val="00D468C4"/>
    <w:rsid w:val="00D476BC"/>
    <w:rsid w:val="00D47AC4"/>
    <w:rsid w:val="00D50D67"/>
    <w:rsid w:val="00D50D78"/>
    <w:rsid w:val="00D51F47"/>
    <w:rsid w:val="00D523D6"/>
    <w:rsid w:val="00D52F4F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D06"/>
    <w:rsid w:val="00D8154D"/>
    <w:rsid w:val="00D81CE5"/>
    <w:rsid w:val="00D8363C"/>
    <w:rsid w:val="00D8412D"/>
    <w:rsid w:val="00D8473C"/>
    <w:rsid w:val="00D84AAB"/>
    <w:rsid w:val="00D84F0C"/>
    <w:rsid w:val="00D852E4"/>
    <w:rsid w:val="00D8541D"/>
    <w:rsid w:val="00D855B8"/>
    <w:rsid w:val="00D86F74"/>
    <w:rsid w:val="00D8794E"/>
    <w:rsid w:val="00D87BCA"/>
    <w:rsid w:val="00D91E00"/>
    <w:rsid w:val="00D93D35"/>
    <w:rsid w:val="00D940FF"/>
    <w:rsid w:val="00D9479B"/>
    <w:rsid w:val="00D9484C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C7A"/>
    <w:rsid w:val="00DA1DDD"/>
    <w:rsid w:val="00DA2BB9"/>
    <w:rsid w:val="00DA2ED7"/>
    <w:rsid w:val="00DA3D12"/>
    <w:rsid w:val="00DA5094"/>
    <w:rsid w:val="00DA5672"/>
    <w:rsid w:val="00DA5BE2"/>
    <w:rsid w:val="00DA5CC1"/>
    <w:rsid w:val="00DA71D9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B6C68"/>
    <w:rsid w:val="00DC0B3A"/>
    <w:rsid w:val="00DC1BB4"/>
    <w:rsid w:val="00DC25DF"/>
    <w:rsid w:val="00DC2A3E"/>
    <w:rsid w:val="00DC632D"/>
    <w:rsid w:val="00DD0276"/>
    <w:rsid w:val="00DD03C1"/>
    <w:rsid w:val="00DD05B2"/>
    <w:rsid w:val="00DD05B5"/>
    <w:rsid w:val="00DD11DE"/>
    <w:rsid w:val="00DD1C81"/>
    <w:rsid w:val="00DD1F6F"/>
    <w:rsid w:val="00DD2677"/>
    <w:rsid w:val="00DD3394"/>
    <w:rsid w:val="00DD36DB"/>
    <w:rsid w:val="00DD3D80"/>
    <w:rsid w:val="00DD4D87"/>
    <w:rsid w:val="00DD54AB"/>
    <w:rsid w:val="00DD5F8F"/>
    <w:rsid w:val="00DE0F7B"/>
    <w:rsid w:val="00DE2923"/>
    <w:rsid w:val="00DE4567"/>
    <w:rsid w:val="00DE6058"/>
    <w:rsid w:val="00DE660F"/>
    <w:rsid w:val="00DE6BCF"/>
    <w:rsid w:val="00DE7DA9"/>
    <w:rsid w:val="00DF03B4"/>
    <w:rsid w:val="00DF1253"/>
    <w:rsid w:val="00DF1A8D"/>
    <w:rsid w:val="00DF241A"/>
    <w:rsid w:val="00DF2F56"/>
    <w:rsid w:val="00DF35C3"/>
    <w:rsid w:val="00DF36E8"/>
    <w:rsid w:val="00DF5300"/>
    <w:rsid w:val="00DF68CD"/>
    <w:rsid w:val="00DF7BBC"/>
    <w:rsid w:val="00E0124C"/>
    <w:rsid w:val="00E01355"/>
    <w:rsid w:val="00E02416"/>
    <w:rsid w:val="00E02451"/>
    <w:rsid w:val="00E0443A"/>
    <w:rsid w:val="00E05915"/>
    <w:rsid w:val="00E06CDA"/>
    <w:rsid w:val="00E06DD9"/>
    <w:rsid w:val="00E06E06"/>
    <w:rsid w:val="00E0732D"/>
    <w:rsid w:val="00E11906"/>
    <w:rsid w:val="00E119C5"/>
    <w:rsid w:val="00E13946"/>
    <w:rsid w:val="00E13ED2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E5"/>
    <w:rsid w:val="00E21DFD"/>
    <w:rsid w:val="00E22CD6"/>
    <w:rsid w:val="00E23757"/>
    <w:rsid w:val="00E2450C"/>
    <w:rsid w:val="00E24F2C"/>
    <w:rsid w:val="00E25832"/>
    <w:rsid w:val="00E26763"/>
    <w:rsid w:val="00E269EF"/>
    <w:rsid w:val="00E276AE"/>
    <w:rsid w:val="00E27D90"/>
    <w:rsid w:val="00E27DE6"/>
    <w:rsid w:val="00E310D2"/>
    <w:rsid w:val="00E31E66"/>
    <w:rsid w:val="00E32808"/>
    <w:rsid w:val="00E32E9E"/>
    <w:rsid w:val="00E341CD"/>
    <w:rsid w:val="00E347FA"/>
    <w:rsid w:val="00E34C19"/>
    <w:rsid w:val="00E36488"/>
    <w:rsid w:val="00E36F3F"/>
    <w:rsid w:val="00E3713E"/>
    <w:rsid w:val="00E4088C"/>
    <w:rsid w:val="00E4164C"/>
    <w:rsid w:val="00E419B8"/>
    <w:rsid w:val="00E42484"/>
    <w:rsid w:val="00E4394E"/>
    <w:rsid w:val="00E43C0C"/>
    <w:rsid w:val="00E44A42"/>
    <w:rsid w:val="00E44DC2"/>
    <w:rsid w:val="00E450EC"/>
    <w:rsid w:val="00E45FA6"/>
    <w:rsid w:val="00E4619C"/>
    <w:rsid w:val="00E47133"/>
    <w:rsid w:val="00E50405"/>
    <w:rsid w:val="00E50DB0"/>
    <w:rsid w:val="00E520AF"/>
    <w:rsid w:val="00E522E9"/>
    <w:rsid w:val="00E52732"/>
    <w:rsid w:val="00E5292F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0B68"/>
    <w:rsid w:val="00E6218F"/>
    <w:rsid w:val="00E637C7"/>
    <w:rsid w:val="00E661BB"/>
    <w:rsid w:val="00E708E1"/>
    <w:rsid w:val="00E70C5B"/>
    <w:rsid w:val="00E71AF9"/>
    <w:rsid w:val="00E7318F"/>
    <w:rsid w:val="00E74B7D"/>
    <w:rsid w:val="00E74BAB"/>
    <w:rsid w:val="00E74EA1"/>
    <w:rsid w:val="00E75917"/>
    <w:rsid w:val="00E76965"/>
    <w:rsid w:val="00E77F60"/>
    <w:rsid w:val="00E8091D"/>
    <w:rsid w:val="00E80ABE"/>
    <w:rsid w:val="00E80B37"/>
    <w:rsid w:val="00E80CBB"/>
    <w:rsid w:val="00E81643"/>
    <w:rsid w:val="00E83371"/>
    <w:rsid w:val="00E8422A"/>
    <w:rsid w:val="00E84AB8"/>
    <w:rsid w:val="00E85D10"/>
    <w:rsid w:val="00E86A30"/>
    <w:rsid w:val="00E86E87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941"/>
    <w:rsid w:val="00E95CB9"/>
    <w:rsid w:val="00E96191"/>
    <w:rsid w:val="00E96E26"/>
    <w:rsid w:val="00E97D95"/>
    <w:rsid w:val="00EA24AF"/>
    <w:rsid w:val="00EA25F4"/>
    <w:rsid w:val="00EA29AF"/>
    <w:rsid w:val="00EA2D66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35AD"/>
    <w:rsid w:val="00EC3E68"/>
    <w:rsid w:val="00EC3F09"/>
    <w:rsid w:val="00EC45FB"/>
    <w:rsid w:val="00EC4B9F"/>
    <w:rsid w:val="00EC4D97"/>
    <w:rsid w:val="00EC5B65"/>
    <w:rsid w:val="00EC6D36"/>
    <w:rsid w:val="00EC7BE0"/>
    <w:rsid w:val="00EC7DFD"/>
    <w:rsid w:val="00ED0538"/>
    <w:rsid w:val="00ED1285"/>
    <w:rsid w:val="00ED172B"/>
    <w:rsid w:val="00ED2F1B"/>
    <w:rsid w:val="00ED3EDA"/>
    <w:rsid w:val="00ED5139"/>
    <w:rsid w:val="00ED5500"/>
    <w:rsid w:val="00ED5C09"/>
    <w:rsid w:val="00ED6401"/>
    <w:rsid w:val="00EE2A32"/>
    <w:rsid w:val="00EE35FE"/>
    <w:rsid w:val="00EE3FD0"/>
    <w:rsid w:val="00EE4AAE"/>
    <w:rsid w:val="00EE4E2B"/>
    <w:rsid w:val="00EE646D"/>
    <w:rsid w:val="00EE7C15"/>
    <w:rsid w:val="00EF033E"/>
    <w:rsid w:val="00EF0C4E"/>
    <w:rsid w:val="00EF0FE4"/>
    <w:rsid w:val="00EF13CE"/>
    <w:rsid w:val="00EF1DF9"/>
    <w:rsid w:val="00EF2809"/>
    <w:rsid w:val="00EF334A"/>
    <w:rsid w:val="00EF36A4"/>
    <w:rsid w:val="00EF556E"/>
    <w:rsid w:val="00EF6283"/>
    <w:rsid w:val="00EF65EC"/>
    <w:rsid w:val="00EF679A"/>
    <w:rsid w:val="00EF77F1"/>
    <w:rsid w:val="00EF78ED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3F5F"/>
    <w:rsid w:val="00F04C1F"/>
    <w:rsid w:val="00F053A6"/>
    <w:rsid w:val="00F0554A"/>
    <w:rsid w:val="00F05E14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5A6F"/>
    <w:rsid w:val="00F15DE4"/>
    <w:rsid w:val="00F17044"/>
    <w:rsid w:val="00F173A6"/>
    <w:rsid w:val="00F203CE"/>
    <w:rsid w:val="00F23E7B"/>
    <w:rsid w:val="00F24B9B"/>
    <w:rsid w:val="00F259A3"/>
    <w:rsid w:val="00F25D2D"/>
    <w:rsid w:val="00F26F4F"/>
    <w:rsid w:val="00F30D59"/>
    <w:rsid w:val="00F315A0"/>
    <w:rsid w:val="00F31D80"/>
    <w:rsid w:val="00F32094"/>
    <w:rsid w:val="00F32B0D"/>
    <w:rsid w:val="00F33181"/>
    <w:rsid w:val="00F35893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47622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4E4"/>
    <w:rsid w:val="00F56763"/>
    <w:rsid w:val="00F56831"/>
    <w:rsid w:val="00F5732E"/>
    <w:rsid w:val="00F57363"/>
    <w:rsid w:val="00F5767F"/>
    <w:rsid w:val="00F60406"/>
    <w:rsid w:val="00F60925"/>
    <w:rsid w:val="00F60C7D"/>
    <w:rsid w:val="00F61346"/>
    <w:rsid w:val="00F61D18"/>
    <w:rsid w:val="00F61D46"/>
    <w:rsid w:val="00F62092"/>
    <w:rsid w:val="00F63628"/>
    <w:rsid w:val="00F64795"/>
    <w:rsid w:val="00F6584B"/>
    <w:rsid w:val="00F66C00"/>
    <w:rsid w:val="00F727AD"/>
    <w:rsid w:val="00F746B3"/>
    <w:rsid w:val="00F754E9"/>
    <w:rsid w:val="00F76470"/>
    <w:rsid w:val="00F765EE"/>
    <w:rsid w:val="00F766B4"/>
    <w:rsid w:val="00F779C7"/>
    <w:rsid w:val="00F77FDE"/>
    <w:rsid w:val="00F80454"/>
    <w:rsid w:val="00F80FF7"/>
    <w:rsid w:val="00F81C79"/>
    <w:rsid w:val="00F831B0"/>
    <w:rsid w:val="00F83359"/>
    <w:rsid w:val="00F83FDA"/>
    <w:rsid w:val="00F859E3"/>
    <w:rsid w:val="00F86111"/>
    <w:rsid w:val="00F86B4E"/>
    <w:rsid w:val="00F87E4D"/>
    <w:rsid w:val="00F904B6"/>
    <w:rsid w:val="00F905A4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0FBA"/>
    <w:rsid w:val="00FA1A84"/>
    <w:rsid w:val="00FA1B47"/>
    <w:rsid w:val="00FA1F16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B65"/>
    <w:rsid w:val="00FA6CBA"/>
    <w:rsid w:val="00FA6F35"/>
    <w:rsid w:val="00FA7ABE"/>
    <w:rsid w:val="00FA7ECA"/>
    <w:rsid w:val="00FB06C3"/>
    <w:rsid w:val="00FB1DD0"/>
    <w:rsid w:val="00FB2292"/>
    <w:rsid w:val="00FB40AC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682"/>
    <w:rsid w:val="00FC28EF"/>
    <w:rsid w:val="00FC3A75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3B55"/>
    <w:rsid w:val="00FD4AD1"/>
    <w:rsid w:val="00FD4B74"/>
    <w:rsid w:val="00FD5C35"/>
    <w:rsid w:val="00FD6C05"/>
    <w:rsid w:val="00FE0807"/>
    <w:rsid w:val="00FE1AFE"/>
    <w:rsid w:val="00FE1FF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30F4"/>
    <w:rsid w:val="00FF3E61"/>
    <w:rsid w:val="00FF3EE0"/>
    <w:rsid w:val="00FF4436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A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transakcja/88288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transakcja/88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transakcja/882885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2885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11083</Words>
  <Characters>66503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77432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Adam Nagat</cp:lastModifiedBy>
  <cp:revision>38</cp:revision>
  <cp:lastPrinted>2021-05-24T11:44:00Z</cp:lastPrinted>
  <dcterms:created xsi:type="dcterms:W3CDTF">2023-02-10T13:07:00Z</dcterms:created>
  <dcterms:modified xsi:type="dcterms:W3CDTF">2024-02-06T14:03:00Z</dcterms:modified>
</cp:coreProperties>
</file>