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B6DB" w14:textId="77777777" w:rsidR="00720B55" w:rsidRPr="00543DCF" w:rsidRDefault="00720B55" w:rsidP="00720B55">
      <w:pPr>
        <w:rPr>
          <w:b/>
        </w:rPr>
      </w:pPr>
      <w:r w:rsidRPr="00543DCF">
        <w:rPr>
          <w:b/>
        </w:rPr>
        <w:t>Temat szkolenia:</w:t>
      </w:r>
    </w:p>
    <w:p w14:paraId="1845E067" w14:textId="107808D8" w:rsidR="00720B55" w:rsidRDefault="00720B55" w:rsidP="00720B55">
      <w:pPr>
        <w:rPr>
          <w:b/>
        </w:rPr>
      </w:pPr>
      <w:r w:rsidRPr="00543DCF">
        <w:rPr>
          <w:b/>
        </w:rPr>
        <w:t>„Przetwarzanie danych osobowych w związku z zapobieganiem i zwalczaniem przestępczości”</w:t>
      </w:r>
      <w:r>
        <w:rPr>
          <w:b/>
        </w:rPr>
        <w:t>.</w:t>
      </w:r>
    </w:p>
    <w:p w14:paraId="67F80B40" w14:textId="31D48CB6" w:rsidR="00720B55" w:rsidRDefault="00720B55" w:rsidP="00720B55">
      <w:pPr>
        <w:rPr>
          <w:b/>
        </w:rPr>
      </w:pPr>
    </w:p>
    <w:p w14:paraId="2C9C5C3C" w14:textId="12672EE2" w:rsidR="00720B55" w:rsidRDefault="00720B55" w:rsidP="00720B55">
      <w:r w:rsidRPr="00D71007">
        <w:rPr>
          <w:b/>
          <w:bCs/>
        </w:rPr>
        <w:t>Tematyka musi obejmować minimum</w:t>
      </w:r>
      <w:r w:rsidR="00D71007">
        <w:t xml:space="preserve"> </w:t>
      </w:r>
      <w:r>
        <w:t>:</w:t>
      </w:r>
    </w:p>
    <w:p w14:paraId="058B2D63" w14:textId="7500F9E3" w:rsidR="00720B55" w:rsidRDefault="00720B55" w:rsidP="00720B55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1.   </w:t>
      </w:r>
      <w:r w:rsidRPr="00543DCF">
        <w:rPr>
          <w:rStyle w:val="Pogrubienie"/>
          <w:b w:val="0"/>
        </w:rPr>
        <w:t>Zasady przetwarzania danych w świetle ustawy wdrażającej dyrektywę 2016/680</w:t>
      </w:r>
      <w:r>
        <w:rPr>
          <w:rStyle w:val="Pogrubienie"/>
          <w:b w:val="0"/>
        </w:rPr>
        <w:t xml:space="preserve"> ;</w:t>
      </w:r>
    </w:p>
    <w:p w14:paraId="4758DC4C" w14:textId="0C1D2719" w:rsidR="00720B55" w:rsidRPr="00543DCF" w:rsidRDefault="00720B55" w:rsidP="00720B55">
      <w:pPr>
        <w:spacing w:after="0" w:line="24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543DCF">
        <w:rPr>
          <w:rStyle w:val="Pogrubienie"/>
          <w:b w:val="0"/>
        </w:rPr>
        <w:t>Jakie przepisy obowiązywały przed 6 lutego 2019 r.?</w:t>
      </w:r>
    </w:p>
    <w:p w14:paraId="37082554" w14:textId="01D052F9" w:rsidR="00720B55" w:rsidRPr="00543DCF" w:rsidRDefault="00720B55" w:rsidP="00720B55">
      <w:pPr>
        <w:spacing w:after="0" w:line="24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543DCF">
        <w:rPr>
          <w:rStyle w:val="Pogrubienie"/>
          <w:b w:val="0"/>
        </w:rPr>
        <w:t>Po co powstała ustawa wdrażająca dyrektywę policyjną?</w:t>
      </w:r>
    </w:p>
    <w:p w14:paraId="4E8CD990" w14:textId="4D80F72C" w:rsidR="00720B55" w:rsidRPr="00543DCF" w:rsidRDefault="00720B55" w:rsidP="00720B55">
      <w:pPr>
        <w:spacing w:after="0" w:line="24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543DCF">
        <w:rPr>
          <w:rStyle w:val="Pogrubienie"/>
          <w:b w:val="0"/>
        </w:rPr>
        <w:t>Kogo dotyczy nowa ustawa?</w:t>
      </w:r>
    </w:p>
    <w:p w14:paraId="0C833F2F" w14:textId="19FF5F8A" w:rsidR="00720B55" w:rsidRPr="00543DCF" w:rsidRDefault="00720B55" w:rsidP="00720B55">
      <w:pPr>
        <w:spacing w:after="0" w:line="24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543DCF">
        <w:rPr>
          <w:rStyle w:val="Pogrubienie"/>
          <w:b w:val="0"/>
        </w:rPr>
        <w:t>Jakie rozwiązania przewiduje nowe prawo?</w:t>
      </w:r>
      <w:r>
        <w:rPr>
          <w:rStyle w:val="Pogrubienie"/>
          <w:b w:val="0"/>
        </w:rPr>
        <w:t xml:space="preserve"> </w:t>
      </w:r>
    </w:p>
    <w:p w14:paraId="221BA7B2" w14:textId="77777777" w:rsidR="00720B55" w:rsidRPr="00543DCF" w:rsidRDefault="00720B55" w:rsidP="00720B55">
      <w:pPr>
        <w:spacing w:after="0" w:line="240" w:lineRule="auto"/>
        <w:rPr>
          <w:rStyle w:val="Pogrubienie"/>
          <w:b w:val="0"/>
        </w:rPr>
      </w:pPr>
    </w:p>
    <w:p w14:paraId="19FD254B" w14:textId="7DDE7FF0" w:rsidR="00720B55" w:rsidRDefault="00720B55" w:rsidP="00720B55">
      <w:r>
        <w:t xml:space="preserve">2.   </w:t>
      </w:r>
      <w:r w:rsidRPr="00543DCF">
        <w:t>W jakich przypadkach organy powołane do zapobiegania przestępczości, prowadzenia postępowań przygotowawczych, wykrywania i ścigania czynów zabronionych i wykonywania kar, powinny stosować przepisy RODO, a w jakich wchodzącej w życie 6 lutego 2019 r. ustawy o ochronie danych osobowych przetwarzanych w związku z zapobieganiem i zwalczaniem przestępczości (wdrażającej tzw. dyrektywę policyjną)</w:t>
      </w:r>
      <w:r>
        <w:t xml:space="preserve"> ;</w:t>
      </w:r>
    </w:p>
    <w:p w14:paraId="520E9A4F" w14:textId="77777777" w:rsidR="00720B55" w:rsidRDefault="00720B55" w:rsidP="00720B55">
      <w:r>
        <w:t>-  Jakie konsekwencje ma to dla administratorów i pełnomocników oraz jakie ciążą na nich obowiązki, w tym te dotyczące zabezpieczenia danych?</w:t>
      </w:r>
    </w:p>
    <w:p w14:paraId="3A1A2605" w14:textId="77777777" w:rsidR="00720B55" w:rsidRDefault="00720B55" w:rsidP="00720B55"/>
    <w:p w14:paraId="37D02752" w14:textId="77777777" w:rsidR="00720B55" w:rsidRDefault="00720B55" w:rsidP="00720B55"/>
    <w:p w14:paraId="5BC9B290" w14:textId="77777777" w:rsidR="00720B55" w:rsidRDefault="00720B55" w:rsidP="00720B55">
      <w:r>
        <w:t xml:space="preserve">Termin realizacji zamówienia/ szkoleń – do dnia 29 listopada 2019r. </w:t>
      </w:r>
    </w:p>
    <w:p w14:paraId="1F7C1209" w14:textId="77777777" w:rsidR="00720B55" w:rsidRDefault="00720B55" w:rsidP="00720B55">
      <w:r>
        <w:t>Czas szkoleń – min. 6 godzin ( 1 dzień).</w:t>
      </w:r>
    </w:p>
    <w:p w14:paraId="1F8C689E" w14:textId="2EE19774" w:rsidR="00720B55" w:rsidRDefault="00720B55" w:rsidP="00720B55">
      <w:r>
        <w:t xml:space="preserve">Liczba uczestników 30 osób. </w:t>
      </w:r>
    </w:p>
    <w:p w14:paraId="422702A0" w14:textId="6CB44145" w:rsidR="00720B55" w:rsidRDefault="00720B55" w:rsidP="00720B55">
      <w:pPr>
        <w:rPr>
          <w:b/>
        </w:rPr>
      </w:pPr>
      <w:r>
        <w:rPr>
          <w:b/>
        </w:rPr>
        <w:t>Zamawiający wymaga pisemnego potwierdzenia o</w:t>
      </w:r>
      <w:r w:rsidR="00D71007">
        <w:rPr>
          <w:b/>
        </w:rPr>
        <w:t xml:space="preserve"> ukończeniu </w:t>
      </w:r>
      <w:r>
        <w:rPr>
          <w:b/>
        </w:rPr>
        <w:t xml:space="preserve"> szkolenia dla każdego z uczestników. </w:t>
      </w:r>
    </w:p>
    <w:p w14:paraId="5A38E129" w14:textId="1E13D292" w:rsidR="00D71007" w:rsidRDefault="00D71007" w:rsidP="00720B55">
      <w:pPr>
        <w:rPr>
          <w:bCs/>
        </w:rPr>
      </w:pPr>
      <w:r>
        <w:rPr>
          <w:bCs/>
        </w:rPr>
        <w:t>Zamawiający w celu przeprowadzenia szkoleń udostępni własną salę dydaktyczną oraz użyczy sprzętu multimedialnego.</w:t>
      </w:r>
    </w:p>
    <w:p w14:paraId="7981F511" w14:textId="6D144470" w:rsidR="00032B6B" w:rsidRPr="006732D1" w:rsidRDefault="00032B6B" w:rsidP="00720B55">
      <w:pPr>
        <w:rPr>
          <w:b/>
          <w:bCs/>
          <w:u w:val="single"/>
        </w:rPr>
      </w:pPr>
      <w:bookmarkStart w:id="0" w:name="_GoBack"/>
      <w:r w:rsidRPr="006732D1">
        <w:rPr>
          <w:b/>
          <w:bCs/>
          <w:u w:val="single"/>
        </w:rPr>
        <w:t xml:space="preserve">Zamawiający dokona wyboru na podstawie ceny oraz zawartości merytorycznej szkolenia </w:t>
      </w:r>
      <w:r w:rsidRPr="006732D1">
        <w:rPr>
          <w:b/>
          <w:bCs/>
          <w:u w:val="single"/>
        </w:rPr>
        <w:t xml:space="preserve">– załącznik nr 1 do postępowania. </w:t>
      </w:r>
    </w:p>
    <w:bookmarkEnd w:id="0"/>
    <w:p w14:paraId="29BA1182" w14:textId="77777777" w:rsidR="00720B55" w:rsidRDefault="00720B55" w:rsidP="00720B55"/>
    <w:p w14:paraId="79124148" w14:textId="77777777" w:rsidR="00DE734F" w:rsidRDefault="00DE734F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97"/>
    <w:rsid w:val="00032B6B"/>
    <w:rsid w:val="00540B9F"/>
    <w:rsid w:val="005E0097"/>
    <w:rsid w:val="006732D1"/>
    <w:rsid w:val="00720B55"/>
    <w:rsid w:val="00D71007"/>
    <w:rsid w:val="00D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9806"/>
  <w15:chartTrackingRefBased/>
  <w15:docId w15:val="{B2B61419-5709-4943-9A21-94A0EFB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2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4</cp:revision>
  <dcterms:created xsi:type="dcterms:W3CDTF">2019-10-21T07:03:00Z</dcterms:created>
  <dcterms:modified xsi:type="dcterms:W3CDTF">2019-10-21T07:55:00Z</dcterms:modified>
</cp:coreProperties>
</file>