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7A0C" w14:textId="36A29B5B" w:rsidR="00C47A35" w:rsidRDefault="00C47A35" w:rsidP="00C47A35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Umowa nr 1</w:t>
      </w:r>
      <w:r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>/…/DTE/20</w:t>
      </w:r>
      <w:r>
        <w:rPr>
          <w:rFonts w:ascii="Tahoma" w:hAnsi="Tahoma" w:cs="Tahoma"/>
          <w:b/>
          <w:bCs/>
          <w:sz w:val="20"/>
          <w:szCs w:val="20"/>
        </w:rPr>
        <w:t>21</w:t>
      </w:r>
    </w:p>
    <w:p w14:paraId="79DBE64A" w14:textId="1D21AF43" w:rsidR="00C47A35" w:rsidRDefault="00C47A35" w:rsidP="00C47A35">
      <w:pPr>
        <w:ind w:right="50"/>
        <w:jc w:val="center"/>
        <w:rPr>
          <w:rFonts w:ascii="Tahoma" w:eastAsia="SimSun" w:hAnsi="Tahoma" w:cs="Tahoma"/>
          <w:b/>
          <w:color w:val="000000"/>
          <w:sz w:val="20"/>
          <w:szCs w:val="20"/>
        </w:rPr>
      </w:pPr>
      <w:r>
        <w:rPr>
          <w:rFonts w:ascii="Tahoma" w:eastAsia="SimSun" w:hAnsi="Tahoma" w:cs="Tahoma"/>
          <w:b/>
          <w:color w:val="000000"/>
          <w:sz w:val="20"/>
          <w:szCs w:val="20"/>
        </w:rPr>
        <w:t>zawarta w dniu: ..................20</w:t>
      </w:r>
      <w:r>
        <w:rPr>
          <w:rFonts w:ascii="Tahoma" w:eastAsia="SimSun" w:hAnsi="Tahoma" w:cs="Tahoma"/>
          <w:b/>
          <w:color w:val="000000"/>
          <w:sz w:val="20"/>
          <w:szCs w:val="20"/>
        </w:rPr>
        <w:t>21</w:t>
      </w:r>
      <w:r>
        <w:rPr>
          <w:rFonts w:ascii="Tahoma" w:eastAsia="SimSun" w:hAnsi="Tahoma" w:cs="Tahoma"/>
          <w:b/>
          <w:color w:val="000000"/>
          <w:sz w:val="20"/>
          <w:szCs w:val="20"/>
        </w:rPr>
        <w:t xml:space="preserve"> r.</w:t>
      </w:r>
    </w:p>
    <w:p w14:paraId="041E8D1D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 xml:space="preserve">pomiędzy: </w:t>
      </w:r>
    </w:p>
    <w:p w14:paraId="23183820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Powiatowym Szpitalem im. Władysława Biegańskiego w Iławie, ul. Gen. Wł. Andersa 3, 14-200 Iława</w:t>
      </w:r>
    </w:p>
    <w:p w14:paraId="732DEC01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Regon 510879196, NIP 744-14-84-344</w:t>
      </w:r>
    </w:p>
    <w:p w14:paraId="43C3CE09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reprezentowanym przez:</w:t>
      </w:r>
    </w:p>
    <w:p w14:paraId="49C409DC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 xml:space="preserve">Iwonę </w:t>
      </w:r>
      <w:proofErr w:type="spellStart"/>
      <w:r>
        <w:rPr>
          <w:rFonts w:ascii="Tahoma" w:eastAsia="SimSun" w:hAnsi="Tahoma" w:cs="Tahoma"/>
          <w:color w:val="000000"/>
          <w:sz w:val="20"/>
          <w:szCs w:val="20"/>
        </w:rPr>
        <w:t>Orkiszewską</w:t>
      </w:r>
      <w:proofErr w:type="spellEnd"/>
      <w:r>
        <w:rPr>
          <w:rFonts w:ascii="Tahoma" w:eastAsia="SimSun" w:hAnsi="Tahoma" w:cs="Tahoma"/>
          <w:color w:val="000000"/>
          <w:sz w:val="20"/>
          <w:szCs w:val="20"/>
        </w:rPr>
        <w:t xml:space="preserve"> - Dyrektora,</w:t>
      </w:r>
    </w:p>
    <w:p w14:paraId="00BB078E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przy kontrasygnacie Anny Pietruszewskiej – Głównego Księgowego</w:t>
      </w:r>
    </w:p>
    <w:p w14:paraId="221D82C4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zwanym w dalszej części umowy Zamawiającym,</w:t>
      </w:r>
    </w:p>
    <w:p w14:paraId="612E6B2D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a</w:t>
      </w:r>
    </w:p>
    <w:p w14:paraId="4CD277C0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.............................................................................</w:t>
      </w:r>
    </w:p>
    <w:p w14:paraId="4148CD2D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zwanym w dalszej części umowy Wykonawcą.</w:t>
      </w:r>
    </w:p>
    <w:p w14:paraId="20F41BAE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4FD69E01" w14:textId="77777777" w:rsidR="00C47A35" w:rsidRDefault="00C47A35" w:rsidP="00C47A35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Postanowienia ogólne.</w:t>
      </w:r>
    </w:p>
    <w:p w14:paraId="77786440" w14:textId="77777777" w:rsidR="00C47A35" w:rsidRDefault="00C47A35" w:rsidP="00C47A35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§ 1</w:t>
      </w:r>
    </w:p>
    <w:p w14:paraId="60AAEDEC" w14:textId="6DA2B5A3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Umowa została zawarta w wyniku przeprowadzenia postępowania o udzielenie zamówienia publicznego w trybie przetargu nieograniczonego, zgodnie z ustawą z dnia 29 stycznia 2004r. Prawo zamówień publicznych, zwaną dalej ustawą (</w:t>
      </w:r>
      <w:proofErr w:type="spellStart"/>
      <w:r>
        <w:rPr>
          <w:rFonts w:ascii="Tahoma" w:eastAsia="TimesNewRomanPSMT" w:hAnsi="Tahoma" w:cs="Tahoma"/>
          <w:b/>
          <w:sz w:val="20"/>
        </w:rPr>
        <w:t>t.j</w:t>
      </w:r>
      <w:proofErr w:type="spellEnd"/>
      <w:r>
        <w:rPr>
          <w:rFonts w:ascii="Tahoma" w:eastAsia="TimesNewRomanPSMT" w:hAnsi="Tahoma" w:cs="Tahoma"/>
          <w:b/>
          <w:sz w:val="20"/>
        </w:rPr>
        <w:t>. Dz.U. z 20</w:t>
      </w:r>
      <w:r>
        <w:rPr>
          <w:rFonts w:ascii="Tahoma" w:eastAsia="TimesNewRomanPSMT" w:hAnsi="Tahoma" w:cs="Tahoma"/>
          <w:b/>
          <w:sz w:val="20"/>
        </w:rPr>
        <w:t>21</w:t>
      </w:r>
      <w:r>
        <w:rPr>
          <w:rFonts w:ascii="Tahoma" w:eastAsia="TimesNewRomanPSMT" w:hAnsi="Tahoma" w:cs="Tahoma"/>
          <w:b/>
          <w:sz w:val="20"/>
        </w:rPr>
        <w:t xml:space="preserve"> r. poz.</w:t>
      </w:r>
      <w:r>
        <w:rPr>
          <w:rFonts w:ascii="Tahoma" w:eastAsia="TimesNewRomanPSMT" w:hAnsi="Tahoma" w:cs="Tahoma"/>
          <w:b/>
          <w:sz w:val="20"/>
        </w:rPr>
        <w:t>1129</w:t>
      </w:r>
      <w:r>
        <w:rPr>
          <w:rFonts w:ascii="Tahoma" w:eastAsia="TimesNewRomanPSMT" w:hAnsi="Tahoma" w:cs="Tahoma"/>
          <w:b/>
          <w:sz w:val="20"/>
        </w:rPr>
        <w:t xml:space="preserve"> ze zm.</w:t>
      </w:r>
      <w:r>
        <w:rPr>
          <w:rFonts w:ascii="Tahoma" w:eastAsia="SimSun" w:hAnsi="Tahoma" w:cs="Tahoma"/>
          <w:color w:val="000000"/>
          <w:sz w:val="20"/>
          <w:szCs w:val="20"/>
        </w:rPr>
        <w:t>)</w:t>
      </w:r>
    </w:p>
    <w:p w14:paraId="18766E8C" w14:textId="77777777" w:rsidR="00C47A35" w:rsidRDefault="00C47A35" w:rsidP="00C47A35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Przedmiot umowy.</w:t>
      </w:r>
    </w:p>
    <w:p w14:paraId="127BB559" w14:textId="77777777" w:rsidR="00C47A35" w:rsidRDefault="00C47A35" w:rsidP="00C47A35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§ 2</w:t>
      </w:r>
    </w:p>
    <w:p w14:paraId="2EE8CB8F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1.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>Przedmiotem umowy jest sprzedaż i dostawa przez Wykonawcę na rzecz Zamawiającego ……</w:t>
      </w:r>
    </w:p>
    <w:p w14:paraId="33D5F794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2.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 xml:space="preserve">Specyfikację przedmiotu umowy określa załącznik do umowy, który stanowi  kopia formularza cenowego z oferty Wykonawcy. Zamawiający zastrzega sobie prawo do zmniejszenia rzeczywistych ilości zamawianych towarów w stosunku do szacunkowej ilości potrzeb zawartej w załączniku do umowy, co spowoduje zmniejszenie wartości niniejszej umowy. </w:t>
      </w:r>
    </w:p>
    <w:p w14:paraId="3287BF4F" w14:textId="77777777" w:rsidR="00C47A35" w:rsidRDefault="00C47A35" w:rsidP="00C47A35">
      <w:pPr>
        <w:pStyle w:val="NormalnyWeb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</w:p>
    <w:p w14:paraId="1CC30BAC" w14:textId="77777777" w:rsidR="00C47A35" w:rsidRDefault="00C47A35" w:rsidP="00C47A35">
      <w:pPr>
        <w:pStyle w:val="NormalnyWeb"/>
        <w:spacing w:before="0" w:beforeAutospacing="0" w:after="0"/>
        <w:rPr>
          <w:rFonts w:ascii="Tahoma" w:eastAsia="SimSun" w:hAnsi="Tahoma" w:cs="Tahoma"/>
          <w:color w:val="000000"/>
          <w:sz w:val="20"/>
          <w:szCs w:val="20"/>
        </w:rPr>
      </w:pPr>
    </w:p>
    <w:p w14:paraId="01A39463" w14:textId="77777777" w:rsidR="00C47A35" w:rsidRDefault="00C47A35" w:rsidP="00C47A35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Cena umowy.</w:t>
      </w:r>
    </w:p>
    <w:p w14:paraId="7B8057B4" w14:textId="77777777" w:rsidR="00C47A35" w:rsidRDefault="00C47A35" w:rsidP="00C47A35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§ 3</w:t>
      </w:r>
    </w:p>
    <w:p w14:paraId="05B18803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1.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>Łączna wartość umowy wynosi  … … zł brutto. Wartość powyższą wyliczono na podstawie cen jednostkowych i ilości zgodnie z ofertą.</w:t>
      </w:r>
    </w:p>
    <w:p w14:paraId="06BB7E3C" w14:textId="77777777" w:rsidR="00C47A35" w:rsidRDefault="00C47A35" w:rsidP="00C47A35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Warunki płatności.</w:t>
      </w:r>
    </w:p>
    <w:p w14:paraId="61E67E8A" w14:textId="77777777" w:rsidR="00C47A35" w:rsidRDefault="00C47A35" w:rsidP="00C47A35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§ 4</w:t>
      </w:r>
    </w:p>
    <w:p w14:paraId="62915D8E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1.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 xml:space="preserve">Płatność będzie zrealizowana przelewem na rachunek Wykonawcy w terminie do 30 dni od dnia otrzymania faktury VAT. </w:t>
      </w:r>
    </w:p>
    <w:p w14:paraId="7DBF003A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FF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2.</w:t>
      </w:r>
      <w:r>
        <w:rPr>
          <w:rFonts w:ascii="Tahoma" w:eastAsia="SimSun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Wykonawca wystawi fakturę VAT po zrealizowaniu każdej części (partii) przedmiotu umowy.</w:t>
      </w:r>
    </w:p>
    <w:p w14:paraId="2378A3A3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3.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 xml:space="preserve">Jako datę zapłaty faktury przyjmuje się datę obciążenia rachunku bankowego Zamawiającego. </w:t>
      </w:r>
    </w:p>
    <w:p w14:paraId="662A73B6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05A6029C" w14:textId="77777777" w:rsidR="00C47A35" w:rsidRDefault="00C47A35" w:rsidP="00C47A35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Terminy realizacji umowy.</w:t>
      </w:r>
    </w:p>
    <w:p w14:paraId="4CBEC6F4" w14:textId="77777777" w:rsidR="00C47A35" w:rsidRDefault="00C47A35" w:rsidP="00C47A35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§ 5</w:t>
      </w:r>
    </w:p>
    <w:p w14:paraId="4DE365E4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1.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>Strony ustalają termin realizacji umowy sukcesywnie w ciągu 24 miesięcy od dnia podpisania umowy.</w:t>
      </w:r>
    </w:p>
    <w:p w14:paraId="27C8C135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2.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>Termin realizacji poszczególnej partii dostawy rozumie się jako datę podpisania dokumentu dostawy przez bezpośredniego odbiorcę …………..…… Powiatowego Szpitala w Iławie.</w:t>
      </w:r>
    </w:p>
    <w:p w14:paraId="5BA8DEE0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3.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>Wykonawca zobowiązany jest do realizacji zamówienia cząstkowego w ciągu maksymalnie …………… dni roboczych od złożenia zamówienia. (zgodnie ze złożoną ofertą)</w:t>
      </w:r>
    </w:p>
    <w:p w14:paraId="787B224B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4.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>W dniu dostawy przedmiotu umowy, Wykonawca przedstawi bezpośredniemu odbiorcy dokument dostawy.</w:t>
      </w:r>
    </w:p>
    <w:p w14:paraId="26DF9F2B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5.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>Osobą upoważnioną do składania zamówień jest……………………………………….</w:t>
      </w:r>
    </w:p>
    <w:p w14:paraId="6BE9FB47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0A59B7A6" w14:textId="77777777" w:rsidR="00C47A35" w:rsidRDefault="00C47A35" w:rsidP="00C47A35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Gwarancja.</w:t>
      </w:r>
    </w:p>
    <w:p w14:paraId="2EE721AA" w14:textId="77777777" w:rsidR="00C47A35" w:rsidRDefault="00C47A35" w:rsidP="00C47A35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§ 6</w:t>
      </w:r>
    </w:p>
    <w:p w14:paraId="74033FBC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1.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>Wykonawca gwarantuje, że dostarczone towary są zgodne ze złożoną ofertą, o odpowiednich parametrach jakościowych.</w:t>
      </w:r>
    </w:p>
    <w:p w14:paraId="3BB10C5A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2.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>Dostarczone towary wyprodukowane zostaną z zastosowaniem właściwych dla danego asortymentu norm EN lub PN.</w:t>
      </w:r>
    </w:p>
    <w:p w14:paraId="1233B8AE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lastRenderedPageBreak/>
        <w:t>3.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 xml:space="preserve">W razie stwierdzenia dostawy towaru o złej jakości, Wykonawca zobowiązuje się do wymiany na drugi o dobrej jakości w ciągu maksymalnie……… dni roboczych </w:t>
      </w:r>
      <w:r>
        <w:rPr>
          <w:rFonts w:ascii="Tahoma" w:eastAsia="SimSun" w:hAnsi="Tahoma" w:cs="Tahoma"/>
          <w:i/>
          <w:color w:val="000000"/>
          <w:sz w:val="20"/>
          <w:szCs w:val="20"/>
        </w:rPr>
        <w:t xml:space="preserve">(jak dla dostawy zgodnie z ofertą ) </w:t>
      </w:r>
      <w:r>
        <w:rPr>
          <w:rFonts w:ascii="Tahoma" w:eastAsia="SimSun" w:hAnsi="Tahoma" w:cs="Tahoma"/>
          <w:color w:val="000000"/>
          <w:sz w:val="20"/>
          <w:szCs w:val="20"/>
        </w:rPr>
        <w:t>od zgłoszenia reklamacji.</w:t>
      </w:r>
    </w:p>
    <w:p w14:paraId="7EFFCA79" w14:textId="77777777" w:rsidR="00C47A35" w:rsidRDefault="00C47A35" w:rsidP="00C47A35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Kary umowne i odsetki.</w:t>
      </w:r>
    </w:p>
    <w:p w14:paraId="360770E7" w14:textId="77777777" w:rsidR="00C47A35" w:rsidRDefault="00C47A35" w:rsidP="00C47A35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§ 7</w:t>
      </w:r>
    </w:p>
    <w:p w14:paraId="56832BF4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1.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>W przypadku odstąpienia od umowy z przyczyn leżących po stronie Wykonawcy, Zamawiający ma prawo żądać kary umownej w wysokości 10% wartości brutto niezrealizowanej części umowy.</w:t>
      </w:r>
    </w:p>
    <w:p w14:paraId="013A07E9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2.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>Za każdy dzień opóźnienia w realizacji przedmiotu umowy Zamawiającemu przysługuje prawo do żądania od Wykonawcy kary umownej w wysokości 0,5% wartości brutto dostawy zrealizowanej po terminie.</w:t>
      </w:r>
    </w:p>
    <w:p w14:paraId="2A4E2813" w14:textId="77777777" w:rsidR="00C47A35" w:rsidRDefault="00C47A35" w:rsidP="00C47A35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3.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>W przypadku nie uregulowania przez Zamawiającego płatności w terminie określonym w § 4, Wykonawcy przysługuje prawo naliczania odsetek w wysokości ustawowej, od wartości nieopłaconych faktur.</w:t>
      </w:r>
    </w:p>
    <w:p w14:paraId="13641DC0" w14:textId="77777777" w:rsidR="00C47A35" w:rsidRDefault="00C47A35" w:rsidP="00C47A35">
      <w:pPr>
        <w:pStyle w:val="HTML-wstpniesformatowany"/>
        <w:numPr>
          <w:ilvl w:val="0"/>
          <w:numId w:val="37"/>
        </w:numPr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</w:rPr>
        <w:t>Za niewykonanie lub nienależyte wykonanie Umowy Wykonawca zapłaci Zamawiającemu 5% wartości łącznego wynagrodzenia brutto za każdy przypadek niewykonania lub nienależytego wykonania Umowy.</w:t>
      </w:r>
      <w:r>
        <w:rPr>
          <w:rFonts w:ascii="Tahoma" w:hAnsi="Tahoma" w:cs="Tahoma"/>
        </w:rPr>
        <w:t xml:space="preserve"> Dotyczy to w szczególności naruszenia obowiązków wskazanych w par. 2 ust. 8</w:t>
      </w:r>
    </w:p>
    <w:p w14:paraId="02D5FA40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65EE1A83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Zmiana umowy.</w:t>
      </w:r>
    </w:p>
    <w:p w14:paraId="7A7C110E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§ 8</w:t>
      </w:r>
    </w:p>
    <w:p w14:paraId="04A7501C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1.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 xml:space="preserve">Strony dopuszczają zmiany treści umowy czasowe lub trwałe w trakcie jej obowiązywania, </w:t>
      </w:r>
      <w:r>
        <w:rPr>
          <w:rFonts w:ascii="Tahoma" w:eastAsia="SimSun" w:hAnsi="Tahoma" w:cs="Tahoma"/>
          <w:color w:val="000000"/>
          <w:sz w:val="20"/>
          <w:szCs w:val="20"/>
        </w:rPr>
        <w:br/>
        <w:t>w przypadku gdy:</w:t>
      </w:r>
    </w:p>
    <w:p w14:paraId="21B8E5C4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1.1. zmiana dotyczy nieistotnych postanowień zawartej umowy,</w:t>
      </w:r>
    </w:p>
    <w:p w14:paraId="4D534E65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1.2.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14:paraId="0FF34964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1.3.w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14:paraId="03534CDC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 xml:space="preserve">1.4.zmiana dotyczy obniżenia cen jednostkowych poszczególnych elementów przedmiotu zamówienia </w:t>
      </w:r>
      <w:r>
        <w:rPr>
          <w:rFonts w:ascii="Tahoma" w:eastAsia="SimSun" w:hAnsi="Tahoma" w:cs="Tahoma"/>
          <w:color w:val="000000"/>
          <w:sz w:val="20"/>
          <w:szCs w:val="20"/>
        </w:rPr>
        <w:br/>
        <w:t>w przypadku promocji, ogólnej obniżki cen na dany asortyment itp.</w:t>
      </w:r>
    </w:p>
    <w:p w14:paraId="2DB84AFF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1.5.zmiana dotyczy zmian koniecznych ze względu na zmianę powszechnie obowiązujących przepisów prawa, w szczególności stawek podatku VAT, stawek celnych - w przypadku zaistnienia takich zmian.</w:t>
      </w:r>
    </w:p>
    <w:p w14:paraId="1221DF86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2.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 xml:space="preserve">Wprowadzenie zmian określonych w ust. 1 wymaga uzasadnienia konieczności zmiany </w:t>
      </w:r>
      <w:r>
        <w:rPr>
          <w:rFonts w:ascii="Tahoma" w:eastAsia="SimSun" w:hAnsi="Tahoma" w:cs="Tahoma"/>
          <w:color w:val="000000"/>
          <w:sz w:val="20"/>
          <w:szCs w:val="20"/>
        </w:rPr>
        <w:br/>
        <w:t>i porozumienia stron oraz sporządzenia aneksu do umowy.</w:t>
      </w:r>
    </w:p>
    <w:p w14:paraId="3888DBB7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7561D29E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Postanowienia końcowe.</w:t>
      </w:r>
    </w:p>
    <w:p w14:paraId="44DA011E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§ 9</w:t>
      </w:r>
    </w:p>
    <w:p w14:paraId="7A69B057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1.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>Strony mają prawo do wypowiedzenia umowy z zachowaniem jednomiesięcznego  okresu wypowiedzenia.</w:t>
      </w:r>
    </w:p>
    <w:p w14:paraId="439EEEA5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2.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 xml:space="preserve">W przypadku niezrealizowania (przekroczenie umówionych terminów o więcej niż 4 dni </w:t>
      </w:r>
      <w:r>
        <w:rPr>
          <w:rFonts w:ascii="Tahoma" w:eastAsia="SimSun" w:hAnsi="Tahoma" w:cs="Tahoma"/>
          <w:color w:val="000000"/>
          <w:sz w:val="20"/>
          <w:szCs w:val="20"/>
        </w:rPr>
        <w:br/>
        <w:t xml:space="preserve">w przypadku więcej niż dwóch zamówień częściowych) lub nienależytego wywiązywania się </w:t>
      </w:r>
      <w:r>
        <w:rPr>
          <w:rFonts w:ascii="Tahoma" w:eastAsia="SimSun" w:hAnsi="Tahoma" w:cs="Tahoma"/>
          <w:color w:val="000000"/>
          <w:sz w:val="20"/>
          <w:szCs w:val="20"/>
        </w:rPr>
        <w:br/>
        <w:t>z postanowień umowy przez Wykonawcę, Zamawiający ma prawo odstąpić od umowy.</w:t>
      </w:r>
    </w:p>
    <w:p w14:paraId="4335FF4A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3.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>Strony umowy mogą dochodzić odszkodowań przewyższających kary umowne na zasadach określonych w Kodeksie Cywilnym.</w:t>
      </w:r>
    </w:p>
    <w:p w14:paraId="098FA170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4.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>W sprawach nie uregulowanych niniejszą umową, zastosowanie będą miały przepisy Kodeksu Cywilnego oraz właściwe przepisy ustawy z dnia 29 stycznia 2004r. Prawo zamówień publicznych (</w:t>
      </w:r>
      <w:proofErr w:type="spellStart"/>
      <w:r>
        <w:rPr>
          <w:rFonts w:ascii="Tahoma" w:eastAsia="TimesNewRomanPSMT" w:hAnsi="Tahoma" w:cs="Tahoma"/>
          <w:sz w:val="20"/>
        </w:rPr>
        <w:t>t.j</w:t>
      </w:r>
      <w:proofErr w:type="spellEnd"/>
      <w:r>
        <w:rPr>
          <w:rFonts w:ascii="Tahoma" w:eastAsia="TimesNewRomanPSMT" w:hAnsi="Tahoma" w:cs="Tahoma"/>
          <w:sz w:val="20"/>
        </w:rPr>
        <w:t>. Dz.U. z 2018 r. poz.1986 ze zm.</w:t>
      </w:r>
      <w:r>
        <w:rPr>
          <w:rFonts w:ascii="Tahoma" w:eastAsia="SimSun" w:hAnsi="Tahoma" w:cs="Tahoma"/>
          <w:color w:val="000000"/>
          <w:sz w:val="20"/>
          <w:szCs w:val="20"/>
        </w:rPr>
        <w:t>)</w:t>
      </w:r>
    </w:p>
    <w:p w14:paraId="6630FA36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5.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>Zmiany umowy wymagają formy pisemnej pod rygorem nieważności.</w:t>
      </w:r>
    </w:p>
    <w:p w14:paraId="7FFBD01E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6.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>Umowa niniejsza obowiązuje od dnia podpisania do dnia wykonania ostatniej partii dostawy.</w:t>
      </w:r>
    </w:p>
    <w:p w14:paraId="7A6BFB51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7.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 xml:space="preserve">Spory mogące powstać między stronami w związku z realizacją niniejszej umowy rozstrzyga sąd właściwy dla siedziby Zamawiającego. </w:t>
      </w:r>
    </w:p>
    <w:p w14:paraId="1B954C56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8.</w:t>
      </w:r>
      <w:r>
        <w:rPr>
          <w:rFonts w:ascii="Tahoma" w:eastAsia="SimSun" w:hAnsi="Tahoma" w:cs="Tahoma"/>
          <w:color w:val="000000"/>
          <w:sz w:val="20"/>
          <w:szCs w:val="20"/>
        </w:rPr>
        <w:tab/>
        <w:t>Umowę sporządzono w trzech jednobrzmiących egzemplarzach w tym jeden egzemplarz dla Wykonawcy i dwa egzemplarze dla Zamawiającego.</w:t>
      </w:r>
    </w:p>
    <w:p w14:paraId="499E4719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581A6B56" w14:textId="77777777" w:rsidR="00C47A35" w:rsidRDefault="00C47A35" w:rsidP="00C4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4C81017E" w14:textId="60C47E2A" w:rsidR="00F678B0" w:rsidRPr="00C47A35" w:rsidRDefault="00C47A35" w:rsidP="0071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"/>
        <w:jc w:val="both"/>
      </w:pPr>
      <w:r>
        <w:rPr>
          <w:rFonts w:ascii="Tahoma" w:eastAsia="SimSun" w:hAnsi="Tahoma" w:cs="Tahoma"/>
          <w:color w:val="000000"/>
          <w:sz w:val="20"/>
          <w:szCs w:val="20"/>
        </w:rPr>
        <w:tab/>
      </w:r>
      <w:r>
        <w:rPr>
          <w:rFonts w:ascii="Tahoma" w:eastAsia="SimSun" w:hAnsi="Tahoma" w:cs="Tahoma"/>
          <w:color w:val="000000"/>
          <w:sz w:val="20"/>
          <w:szCs w:val="20"/>
        </w:rPr>
        <w:tab/>
        <w:t>Wykonawca:                                                                 Zamawiający:</w:t>
      </w:r>
      <w:r>
        <w:rPr>
          <w:rFonts w:ascii="Tahoma" w:eastAsia="SimSun" w:hAnsi="Tahoma" w:cs="Tahoma"/>
          <w:color w:val="000000"/>
          <w:sz w:val="20"/>
          <w:szCs w:val="20"/>
        </w:rPr>
        <w:tab/>
      </w:r>
    </w:p>
    <w:sectPr w:rsidR="00F678B0" w:rsidRPr="00C47A35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995D" w14:textId="77777777" w:rsidR="00AB0DAE" w:rsidRDefault="00AB0DAE" w:rsidP="006E71FE">
      <w:r>
        <w:separator/>
      </w:r>
    </w:p>
  </w:endnote>
  <w:endnote w:type="continuationSeparator" w:id="0">
    <w:p w14:paraId="6B85E63F" w14:textId="77777777" w:rsidR="00AB0DAE" w:rsidRDefault="00AB0DAE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0C54" w14:textId="77777777" w:rsidR="00AB0DAE" w:rsidRDefault="00AB0DAE" w:rsidP="006E71FE">
      <w:r>
        <w:separator/>
      </w:r>
    </w:p>
  </w:footnote>
  <w:footnote w:type="continuationSeparator" w:id="0">
    <w:p w14:paraId="0F95F314" w14:textId="77777777" w:rsidR="00AB0DAE" w:rsidRDefault="00AB0DAE" w:rsidP="006E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 w15:restartNumberingAfterBreak="0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 w15:restartNumberingAfterBreak="0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 w15:restartNumberingAfterBreak="0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 w15:restartNumberingAfterBreak="0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 w15:restartNumberingAfterBreak="0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34"/>
  </w:num>
  <w:num w:numId="4">
    <w:abstractNumId w:val="33"/>
  </w:num>
  <w:num w:numId="5">
    <w:abstractNumId w:val="21"/>
  </w:num>
  <w:num w:numId="6">
    <w:abstractNumId w:val="9"/>
  </w:num>
  <w:num w:numId="7">
    <w:abstractNumId w:val="28"/>
  </w:num>
  <w:num w:numId="8">
    <w:abstractNumId w:val="6"/>
  </w:num>
  <w:num w:numId="9">
    <w:abstractNumId w:val="27"/>
  </w:num>
  <w:num w:numId="10">
    <w:abstractNumId w:val="20"/>
  </w:num>
  <w:num w:numId="11">
    <w:abstractNumId w:val="10"/>
  </w:num>
  <w:num w:numId="12">
    <w:abstractNumId w:val="14"/>
  </w:num>
  <w:num w:numId="13">
    <w:abstractNumId w:val="11"/>
  </w:num>
  <w:num w:numId="14">
    <w:abstractNumId w:val="23"/>
  </w:num>
  <w:num w:numId="15">
    <w:abstractNumId w:val="31"/>
  </w:num>
  <w:num w:numId="16">
    <w:abstractNumId w:val="12"/>
  </w:num>
  <w:num w:numId="17">
    <w:abstractNumId w:val="13"/>
  </w:num>
  <w:num w:numId="18">
    <w:abstractNumId w:val="4"/>
  </w:num>
  <w:num w:numId="19">
    <w:abstractNumId w:val="16"/>
  </w:num>
  <w:num w:numId="20">
    <w:abstractNumId w:val="7"/>
  </w:num>
  <w:num w:numId="21">
    <w:abstractNumId w:val="22"/>
  </w:num>
  <w:num w:numId="22">
    <w:abstractNumId w:val="15"/>
  </w:num>
  <w:num w:numId="23">
    <w:abstractNumId w:val="2"/>
  </w:num>
  <w:num w:numId="24">
    <w:abstractNumId w:val="3"/>
  </w:num>
  <w:num w:numId="25">
    <w:abstractNumId w:val="1"/>
  </w:num>
  <w:num w:numId="26">
    <w:abstractNumId w:val="0"/>
  </w:num>
  <w:num w:numId="27">
    <w:abstractNumId w:val="30"/>
  </w:num>
  <w:num w:numId="28">
    <w:abstractNumId w:val="17"/>
  </w:num>
  <w:num w:numId="29">
    <w:abstractNumId w:val="29"/>
  </w:num>
  <w:num w:numId="30">
    <w:abstractNumId w:val="19"/>
  </w:num>
  <w:num w:numId="31">
    <w:abstractNumId w:val="35"/>
  </w:num>
  <w:num w:numId="32">
    <w:abstractNumId w:val="26"/>
  </w:num>
  <w:num w:numId="33">
    <w:abstractNumId w:val="8"/>
  </w:num>
  <w:num w:numId="34">
    <w:abstractNumId w:val="24"/>
  </w:num>
  <w:num w:numId="35">
    <w:abstractNumId w:val="25"/>
  </w:num>
  <w:num w:numId="36">
    <w:abstractNumId w:val="18"/>
  </w:num>
  <w:num w:numId="3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01DEE"/>
    <w:rsid w:val="0005264E"/>
    <w:rsid w:val="00052A80"/>
    <w:rsid w:val="000832B6"/>
    <w:rsid w:val="000A123E"/>
    <w:rsid w:val="000D1903"/>
    <w:rsid w:val="000F71D1"/>
    <w:rsid w:val="001002A0"/>
    <w:rsid w:val="0011067D"/>
    <w:rsid w:val="00111721"/>
    <w:rsid w:val="001536E8"/>
    <w:rsid w:val="00195872"/>
    <w:rsid w:val="001B65CC"/>
    <w:rsid w:val="001E2FC6"/>
    <w:rsid w:val="00254712"/>
    <w:rsid w:val="00277A35"/>
    <w:rsid w:val="00285B62"/>
    <w:rsid w:val="002948C9"/>
    <w:rsid w:val="002E308F"/>
    <w:rsid w:val="002E795D"/>
    <w:rsid w:val="00305FF8"/>
    <w:rsid w:val="003258AB"/>
    <w:rsid w:val="003476E6"/>
    <w:rsid w:val="0035367A"/>
    <w:rsid w:val="0039274D"/>
    <w:rsid w:val="00393246"/>
    <w:rsid w:val="00394577"/>
    <w:rsid w:val="003A505E"/>
    <w:rsid w:val="003B7450"/>
    <w:rsid w:val="003C7751"/>
    <w:rsid w:val="003D2658"/>
    <w:rsid w:val="003D654C"/>
    <w:rsid w:val="00405DB9"/>
    <w:rsid w:val="00410044"/>
    <w:rsid w:val="0042077C"/>
    <w:rsid w:val="00491DDC"/>
    <w:rsid w:val="004A2951"/>
    <w:rsid w:val="004D009D"/>
    <w:rsid w:val="004D1FBA"/>
    <w:rsid w:val="004E378D"/>
    <w:rsid w:val="004E7C70"/>
    <w:rsid w:val="004F2C43"/>
    <w:rsid w:val="00541F37"/>
    <w:rsid w:val="00595B11"/>
    <w:rsid w:val="00597E01"/>
    <w:rsid w:val="005D7FD8"/>
    <w:rsid w:val="00654659"/>
    <w:rsid w:val="00686AF3"/>
    <w:rsid w:val="006A789A"/>
    <w:rsid w:val="006B1AE4"/>
    <w:rsid w:val="006B62B8"/>
    <w:rsid w:val="006C4EDE"/>
    <w:rsid w:val="006E4F34"/>
    <w:rsid w:val="006E71FE"/>
    <w:rsid w:val="007148AD"/>
    <w:rsid w:val="0072214F"/>
    <w:rsid w:val="00763217"/>
    <w:rsid w:val="00773AD8"/>
    <w:rsid w:val="007A374D"/>
    <w:rsid w:val="007C64B2"/>
    <w:rsid w:val="0080218C"/>
    <w:rsid w:val="00821509"/>
    <w:rsid w:val="00851D26"/>
    <w:rsid w:val="00853FD1"/>
    <w:rsid w:val="00873D75"/>
    <w:rsid w:val="008B6162"/>
    <w:rsid w:val="008E4DBD"/>
    <w:rsid w:val="009224E5"/>
    <w:rsid w:val="009250A2"/>
    <w:rsid w:val="009342BB"/>
    <w:rsid w:val="00967232"/>
    <w:rsid w:val="00967697"/>
    <w:rsid w:val="00967AA5"/>
    <w:rsid w:val="009A43AE"/>
    <w:rsid w:val="009B6383"/>
    <w:rsid w:val="009C1F6B"/>
    <w:rsid w:val="009E5939"/>
    <w:rsid w:val="00A30C63"/>
    <w:rsid w:val="00A36B94"/>
    <w:rsid w:val="00A378A0"/>
    <w:rsid w:val="00A518AC"/>
    <w:rsid w:val="00A55FD0"/>
    <w:rsid w:val="00A57E35"/>
    <w:rsid w:val="00AB0DAE"/>
    <w:rsid w:val="00AD49A5"/>
    <w:rsid w:val="00AE275F"/>
    <w:rsid w:val="00B30E77"/>
    <w:rsid w:val="00B44B81"/>
    <w:rsid w:val="00B96158"/>
    <w:rsid w:val="00BB3F13"/>
    <w:rsid w:val="00BD35FE"/>
    <w:rsid w:val="00BE2881"/>
    <w:rsid w:val="00C10859"/>
    <w:rsid w:val="00C10C0C"/>
    <w:rsid w:val="00C322DE"/>
    <w:rsid w:val="00C47A35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B3C7B"/>
    <w:rsid w:val="00ED0B0D"/>
    <w:rsid w:val="00F12035"/>
    <w:rsid w:val="00F16C28"/>
    <w:rsid w:val="00F34EF2"/>
    <w:rsid w:val="00F614A5"/>
    <w:rsid w:val="00F678B0"/>
    <w:rsid w:val="00F97193"/>
    <w:rsid w:val="00FB555C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DE35B2"/>
  <w15:docId w15:val="{20B227F1-7F0C-4B04-B03C-592DEE25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99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52</cp:revision>
  <dcterms:created xsi:type="dcterms:W3CDTF">2016-10-14T06:32:00Z</dcterms:created>
  <dcterms:modified xsi:type="dcterms:W3CDTF">2021-09-29T09:34:00Z</dcterms:modified>
</cp:coreProperties>
</file>