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31EA07B0" w:rsidR="00BB022B" w:rsidRPr="00DA0751" w:rsidRDefault="0082219B" w:rsidP="00BB022B">
      <w:pPr>
        <w:shd w:val="clear" w:color="auto" w:fill="FFFFFF"/>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B022B" w:rsidRPr="00DA0751">
        <w:rPr>
          <w:rFonts w:asciiTheme="majorHAnsi" w:eastAsia="Times New Roman" w:hAnsiTheme="majorHAnsi" w:cstheme="majorHAnsi"/>
        </w:rPr>
        <w:t xml:space="preserve">                </w:t>
      </w:r>
    </w:p>
    <w:p w14:paraId="02B0E9C6" w14:textId="77777777" w:rsidR="0028002A" w:rsidRPr="00DA0751" w:rsidRDefault="0028002A" w:rsidP="0028002A">
      <w:pPr>
        <w:rPr>
          <w:rFonts w:asciiTheme="majorHAnsi" w:hAnsiTheme="majorHAnsi" w:cstheme="majorHAnsi"/>
          <w:b/>
        </w:rPr>
      </w:pPr>
    </w:p>
    <w:p w14:paraId="580515CA" w14:textId="678D833B" w:rsidR="0028002A" w:rsidRPr="00DA0751" w:rsidRDefault="0028002A" w:rsidP="00BB022B">
      <w:pPr>
        <w:jc w:val="center"/>
        <w:rPr>
          <w:rFonts w:asciiTheme="majorHAnsi" w:hAnsiTheme="majorHAnsi" w:cstheme="majorHAnsi"/>
          <w:b/>
        </w:rPr>
      </w:pPr>
    </w:p>
    <w:p w14:paraId="3AF04BF2" w14:textId="77777777" w:rsidR="001A4A23" w:rsidRPr="00DA0751" w:rsidRDefault="001A4A23" w:rsidP="00BB022B">
      <w:pPr>
        <w:jc w:val="center"/>
        <w:rPr>
          <w:rFonts w:asciiTheme="majorHAnsi" w:hAnsiTheme="majorHAnsi" w:cstheme="majorHAnsi"/>
          <w:b/>
        </w:rPr>
      </w:pPr>
    </w:p>
    <w:p w14:paraId="5621BD73" w14:textId="0E860922"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ZAMAWIAJĄCY:</w:t>
      </w:r>
    </w:p>
    <w:p w14:paraId="676DD82A" w14:textId="77777777"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SAMODZIELNY WOJEWÓDZKI ZESPÓŁ PUBLICZNYCH ZAKŁADÓW PSYCHIATRYCZNEJ OPIEKI ZDROWOTNEJ W WARSZAWIE</w:t>
      </w:r>
    </w:p>
    <w:p w14:paraId="7C0AB8F8" w14:textId="77777777"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UL. NOWOWIEJSKA 27, 00-665 WARSZAWA</w:t>
      </w:r>
    </w:p>
    <w:p w14:paraId="4266E9A5" w14:textId="77777777" w:rsidR="00BB022B" w:rsidRPr="00DA0751" w:rsidRDefault="00BB022B" w:rsidP="00BB022B">
      <w:pPr>
        <w:jc w:val="center"/>
        <w:rPr>
          <w:rFonts w:asciiTheme="majorHAnsi" w:hAnsiTheme="majorHAnsi" w:cstheme="majorHAnsi"/>
          <w:b/>
        </w:rPr>
      </w:pPr>
    </w:p>
    <w:p w14:paraId="011E39FC" w14:textId="2F9E50C4" w:rsidR="000542AE" w:rsidRPr="00DA0751" w:rsidRDefault="000542AE" w:rsidP="00BB022B">
      <w:pPr>
        <w:jc w:val="center"/>
        <w:rPr>
          <w:rFonts w:asciiTheme="majorHAnsi" w:hAnsiTheme="majorHAnsi" w:cstheme="majorHAnsi"/>
          <w:b/>
        </w:rPr>
      </w:pPr>
    </w:p>
    <w:p w14:paraId="678D3E7A" w14:textId="77777777" w:rsidR="001A4A23" w:rsidRPr="00DA0751" w:rsidRDefault="001A4A23" w:rsidP="00BB022B">
      <w:pPr>
        <w:jc w:val="center"/>
        <w:rPr>
          <w:rFonts w:asciiTheme="majorHAnsi" w:hAnsiTheme="majorHAnsi" w:cstheme="majorHAnsi"/>
          <w:b/>
        </w:rPr>
      </w:pPr>
    </w:p>
    <w:p w14:paraId="7FA32041" w14:textId="77777777" w:rsidR="00BB022B" w:rsidRPr="00EE3228" w:rsidRDefault="00BB022B" w:rsidP="00BB022B">
      <w:pPr>
        <w:jc w:val="center"/>
        <w:rPr>
          <w:rFonts w:asciiTheme="majorHAnsi" w:hAnsiTheme="majorHAnsi" w:cstheme="majorHAnsi"/>
          <w:b/>
          <w:sz w:val="32"/>
          <w:szCs w:val="32"/>
        </w:rPr>
      </w:pPr>
      <w:r w:rsidRPr="00EE3228">
        <w:rPr>
          <w:rFonts w:asciiTheme="majorHAnsi" w:hAnsiTheme="majorHAnsi" w:cstheme="majorHAnsi"/>
          <w:b/>
          <w:sz w:val="32"/>
          <w:szCs w:val="32"/>
        </w:rPr>
        <w:t>SPECYFIKACJA WARUNKÓW ZAMÓWIENIA</w:t>
      </w:r>
    </w:p>
    <w:p w14:paraId="30196828" w14:textId="77777777" w:rsidR="00BB022B" w:rsidRPr="00DA0751" w:rsidRDefault="00BB022B" w:rsidP="00BB022B">
      <w:pPr>
        <w:jc w:val="center"/>
        <w:rPr>
          <w:rFonts w:asciiTheme="majorHAnsi" w:hAnsiTheme="majorHAnsi" w:cstheme="majorHAnsi"/>
        </w:rPr>
      </w:pPr>
    </w:p>
    <w:p w14:paraId="59BDA65D" w14:textId="77777777" w:rsidR="00BB022B" w:rsidRPr="00DA0751" w:rsidRDefault="00BB022B" w:rsidP="00BB022B">
      <w:pPr>
        <w:shd w:val="clear" w:color="auto" w:fill="FFFFFF"/>
        <w:autoSpaceDN w:val="0"/>
        <w:adjustRightInd w:val="0"/>
        <w:spacing w:line="240" w:lineRule="auto"/>
        <w:rPr>
          <w:rFonts w:asciiTheme="majorHAnsi" w:eastAsia="Times New Roman" w:hAnsiTheme="majorHAnsi" w:cstheme="majorHAnsi"/>
          <w:b/>
        </w:rPr>
      </w:pPr>
    </w:p>
    <w:p w14:paraId="0D8C847F" w14:textId="77777777" w:rsidR="000E5623" w:rsidRPr="0076705A" w:rsidRDefault="000E5623" w:rsidP="000E5623">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76705A">
        <w:rPr>
          <w:rFonts w:asciiTheme="majorHAnsi" w:eastAsia="Times New Roman" w:hAnsiTheme="majorHAnsi" w:cstheme="majorHAnsi"/>
          <w:b/>
          <w:sz w:val="24"/>
          <w:szCs w:val="20"/>
        </w:rPr>
        <w:t xml:space="preserve">w postępowaniu o udzielenie zamówienia publicznego </w:t>
      </w:r>
      <w:r>
        <w:rPr>
          <w:rFonts w:asciiTheme="majorHAnsi" w:eastAsia="Times New Roman" w:hAnsiTheme="majorHAnsi" w:cstheme="majorHAnsi"/>
          <w:b/>
          <w:sz w:val="24"/>
          <w:szCs w:val="20"/>
        </w:rPr>
        <w:br/>
      </w:r>
      <w:r w:rsidRPr="0076705A">
        <w:rPr>
          <w:rFonts w:asciiTheme="majorHAnsi" w:eastAsia="Times New Roman" w:hAnsiTheme="majorHAnsi" w:cstheme="majorHAnsi"/>
          <w:b/>
          <w:sz w:val="24"/>
          <w:szCs w:val="20"/>
        </w:rPr>
        <w:t xml:space="preserve">o wartości </w:t>
      </w:r>
      <w:r>
        <w:rPr>
          <w:rFonts w:asciiTheme="majorHAnsi" w:eastAsia="Times New Roman" w:hAnsiTheme="majorHAnsi" w:cstheme="majorHAnsi"/>
          <w:b/>
          <w:sz w:val="24"/>
          <w:szCs w:val="20"/>
        </w:rPr>
        <w:t xml:space="preserve">przekraczającej </w:t>
      </w:r>
      <w:r w:rsidRPr="0076705A">
        <w:rPr>
          <w:rFonts w:asciiTheme="majorHAnsi" w:eastAsia="Times New Roman" w:hAnsiTheme="majorHAnsi" w:cstheme="majorHAnsi"/>
          <w:b/>
          <w:sz w:val="24"/>
          <w:szCs w:val="20"/>
        </w:rPr>
        <w:t>prog</w:t>
      </w:r>
      <w:r>
        <w:rPr>
          <w:rFonts w:asciiTheme="majorHAnsi" w:eastAsia="Times New Roman" w:hAnsiTheme="majorHAnsi" w:cstheme="majorHAnsi"/>
          <w:b/>
          <w:sz w:val="24"/>
          <w:szCs w:val="20"/>
        </w:rPr>
        <w:t>i</w:t>
      </w:r>
      <w:r w:rsidRPr="0076705A">
        <w:rPr>
          <w:rFonts w:asciiTheme="majorHAnsi" w:eastAsia="Times New Roman" w:hAnsiTheme="majorHAnsi" w:cstheme="majorHAnsi"/>
          <w:b/>
          <w:sz w:val="24"/>
          <w:szCs w:val="20"/>
        </w:rPr>
        <w:t xml:space="preserve"> unijn</w:t>
      </w:r>
      <w:r>
        <w:rPr>
          <w:rFonts w:asciiTheme="majorHAnsi" w:eastAsia="Times New Roman" w:hAnsiTheme="majorHAnsi" w:cstheme="majorHAnsi"/>
          <w:b/>
          <w:sz w:val="24"/>
          <w:szCs w:val="20"/>
        </w:rPr>
        <w:t>e</w:t>
      </w:r>
      <w:r w:rsidRPr="0076705A">
        <w:rPr>
          <w:rFonts w:asciiTheme="majorHAnsi" w:eastAsia="Times New Roman" w:hAnsiTheme="majorHAnsi" w:cstheme="majorHAnsi"/>
          <w:b/>
          <w:sz w:val="24"/>
          <w:szCs w:val="20"/>
        </w:rPr>
        <w:t xml:space="preserve"> określon</w:t>
      </w:r>
      <w:r>
        <w:rPr>
          <w:rFonts w:asciiTheme="majorHAnsi" w:eastAsia="Times New Roman" w:hAnsiTheme="majorHAnsi" w:cstheme="majorHAnsi"/>
          <w:b/>
          <w:sz w:val="24"/>
          <w:szCs w:val="20"/>
        </w:rPr>
        <w:t>e</w:t>
      </w:r>
      <w:r w:rsidRPr="0076705A">
        <w:rPr>
          <w:rFonts w:asciiTheme="majorHAnsi" w:eastAsia="Times New Roman" w:hAnsiTheme="majorHAnsi" w:cstheme="majorHAnsi"/>
          <w:b/>
          <w:sz w:val="24"/>
          <w:szCs w:val="20"/>
        </w:rPr>
        <w:t xml:space="preserve"> na podstawie </w:t>
      </w:r>
    </w:p>
    <w:p w14:paraId="62C3C6EA" w14:textId="77777777" w:rsidR="000E5623" w:rsidRPr="0076705A" w:rsidRDefault="000E5623" w:rsidP="000E562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w:t>
      </w:r>
      <w:r>
        <w:rPr>
          <w:rFonts w:asciiTheme="majorHAnsi" w:eastAsia="Times New Roman" w:hAnsiTheme="majorHAnsi" w:cstheme="majorHAnsi"/>
          <w:b/>
          <w:sz w:val="24"/>
          <w:szCs w:val="20"/>
        </w:rPr>
        <w:t>132</w:t>
      </w:r>
      <w:r w:rsidRPr="0076705A">
        <w:rPr>
          <w:rFonts w:asciiTheme="majorHAnsi" w:eastAsia="Times New Roman" w:hAnsiTheme="majorHAnsi" w:cstheme="majorHAnsi"/>
          <w:b/>
          <w:sz w:val="24"/>
          <w:szCs w:val="20"/>
        </w:rPr>
        <w:t xml:space="preserve">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0BB2E37D" w14:textId="77777777" w:rsidR="000E5623" w:rsidRPr="0076705A" w:rsidRDefault="000E5623" w:rsidP="000E562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6705A">
        <w:rPr>
          <w:rFonts w:asciiTheme="majorHAnsi" w:eastAsia="Times New Roman" w:hAnsiTheme="majorHAnsi" w:cstheme="majorHAnsi"/>
          <w:b/>
          <w:bCs/>
          <w:sz w:val="24"/>
          <w:szCs w:val="20"/>
          <w:lang w:eastAsia="en-US"/>
        </w:rPr>
        <w:t>(</w:t>
      </w:r>
      <w:proofErr w:type="spellStart"/>
      <w:r>
        <w:rPr>
          <w:rFonts w:asciiTheme="majorHAnsi" w:eastAsia="Times New Roman" w:hAnsiTheme="majorHAnsi" w:cstheme="majorHAnsi"/>
          <w:b/>
          <w:bCs/>
          <w:sz w:val="24"/>
          <w:szCs w:val="20"/>
          <w:lang w:eastAsia="en-US"/>
        </w:rPr>
        <w:t>t.j</w:t>
      </w:r>
      <w:proofErr w:type="spellEnd"/>
      <w:r>
        <w:rPr>
          <w:rFonts w:asciiTheme="majorHAnsi" w:eastAsia="Times New Roman" w:hAnsiTheme="majorHAnsi" w:cstheme="majorHAnsi"/>
          <w:b/>
          <w:bCs/>
          <w:sz w:val="24"/>
          <w:szCs w:val="20"/>
          <w:lang w:eastAsia="en-US"/>
        </w:rPr>
        <w:t xml:space="preserve">. </w:t>
      </w:r>
      <w:r w:rsidRPr="0076705A">
        <w:rPr>
          <w:rFonts w:asciiTheme="majorHAnsi" w:eastAsia="Times New Roman" w:hAnsiTheme="majorHAnsi" w:cstheme="majorHAnsi"/>
          <w:b/>
          <w:bCs/>
          <w:sz w:val="24"/>
          <w:szCs w:val="20"/>
          <w:lang w:eastAsia="en-US"/>
        </w:rPr>
        <w:t>Dz.U. z 20</w:t>
      </w:r>
      <w:r>
        <w:rPr>
          <w:rFonts w:asciiTheme="majorHAnsi" w:eastAsia="Times New Roman" w:hAnsiTheme="majorHAnsi" w:cstheme="majorHAnsi"/>
          <w:b/>
          <w:bCs/>
          <w:sz w:val="24"/>
          <w:szCs w:val="20"/>
          <w:lang w:eastAsia="en-US"/>
        </w:rPr>
        <w:t>22</w:t>
      </w:r>
      <w:r w:rsidRPr="0076705A">
        <w:rPr>
          <w:rFonts w:asciiTheme="majorHAnsi" w:eastAsia="Times New Roman" w:hAnsiTheme="majorHAnsi" w:cstheme="majorHAnsi"/>
          <w:b/>
          <w:bCs/>
          <w:sz w:val="24"/>
          <w:szCs w:val="20"/>
          <w:lang w:eastAsia="en-US"/>
        </w:rPr>
        <w:t xml:space="preserve"> r. poz. </w:t>
      </w:r>
      <w:r>
        <w:rPr>
          <w:rFonts w:asciiTheme="majorHAnsi" w:eastAsia="Times New Roman" w:hAnsiTheme="majorHAnsi" w:cstheme="majorHAnsi"/>
          <w:b/>
          <w:bCs/>
          <w:sz w:val="24"/>
          <w:szCs w:val="20"/>
          <w:lang w:eastAsia="en-US"/>
        </w:rPr>
        <w:t xml:space="preserve">1710 z </w:t>
      </w:r>
      <w:proofErr w:type="spellStart"/>
      <w:r>
        <w:rPr>
          <w:rFonts w:asciiTheme="majorHAnsi" w:eastAsia="Times New Roman" w:hAnsiTheme="majorHAnsi" w:cstheme="majorHAnsi"/>
          <w:b/>
          <w:bCs/>
          <w:sz w:val="24"/>
          <w:szCs w:val="20"/>
          <w:lang w:eastAsia="en-US"/>
        </w:rPr>
        <w:t>późn</w:t>
      </w:r>
      <w:proofErr w:type="spellEnd"/>
      <w:r>
        <w:rPr>
          <w:rFonts w:asciiTheme="majorHAnsi" w:eastAsia="Times New Roman" w:hAnsiTheme="majorHAnsi" w:cstheme="majorHAnsi"/>
          <w:b/>
          <w:bCs/>
          <w:sz w:val="24"/>
          <w:szCs w:val="20"/>
          <w:lang w:eastAsia="en-US"/>
        </w:rPr>
        <w:t>. zm.</w:t>
      </w:r>
      <w:r w:rsidRPr="0076705A">
        <w:rPr>
          <w:rFonts w:asciiTheme="majorHAnsi" w:eastAsia="Times New Roman" w:hAnsiTheme="majorHAnsi" w:cstheme="majorHAnsi"/>
          <w:b/>
          <w:bCs/>
          <w:sz w:val="24"/>
          <w:szCs w:val="20"/>
          <w:lang w:eastAsia="en-US"/>
        </w:rPr>
        <w:t>, zwanej dalej ustawą lub PZP)</w:t>
      </w:r>
      <w:r w:rsidRPr="0076705A">
        <w:rPr>
          <w:rFonts w:asciiTheme="majorHAnsi" w:eastAsia="Times New Roman" w:hAnsiTheme="majorHAnsi" w:cstheme="majorHAnsi"/>
          <w:b/>
          <w:bCs/>
          <w:sz w:val="24"/>
          <w:szCs w:val="20"/>
        </w:rPr>
        <w:t xml:space="preserve"> </w:t>
      </w:r>
      <w:r>
        <w:rPr>
          <w:rFonts w:asciiTheme="majorHAnsi" w:eastAsia="Times New Roman" w:hAnsiTheme="majorHAnsi" w:cstheme="majorHAnsi"/>
          <w:b/>
          <w:bCs/>
          <w:sz w:val="24"/>
          <w:szCs w:val="20"/>
        </w:rPr>
        <w:br/>
        <w:t>którego przedmiotem jest:</w:t>
      </w:r>
    </w:p>
    <w:p w14:paraId="654DC2C6" w14:textId="77777777" w:rsidR="00BB022B" w:rsidRPr="00DA0751"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lang w:bidi="pl-PL"/>
        </w:rPr>
      </w:pPr>
    </w:p>
    <w:bookmarkEnd w:id="0"/>
    <w:p w14:paraId="1F36E9F0" w14:textId="77777777" w:rsidR="00A62CEA" w:rsidRPr="00EE3228" w:rsidRDefault="00A62CEA" w:rsidP="00A62CEA">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Theme="majorHAnsi" w:hAnsiTheme="majorHAnsi" w:cstheme="majorHAnsi"/>
          <w:b/>
          <w:sz w:val="32"/>
          <w:szCs w:val="32"/>
        </w:rPr>
      </w:pPr>
      <w:r w:rsidRPr="00EE3228">
        <w:rPr>
          <w:rFonts w:asciiTheme="majorHAnsi" w:hAnsiTheme="majorHAnsi" w:cstheme="majorHAnsi"/>
          <w:b/>
          <w:sz w:val="32"/>
          <w:szCs w:val="32"/>
        </w:rPr>
        <w:t>ŚWIADCZENIE USŁUG ŻYWIENIA</w:t>
      </w:r>
    </w:p>
    <w:p w14:paraId="1661B020" w14:textId="18B9610D" w:rsidR="00BB022B" w:rsidRPr="00EE3228" w:rsidRDefault="00A62CEA" w:rsidP="00A62CEA">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r w:rsidRPr="00EE3228">
        <w:rPr>
          <w:rFonts w:asciiTheme="majorHAnsi" w:hAnsiTheme="majorHAnsi" w:cstheme="majorHAnsi"/>
          <w:b/>
          <w:sz w:val="32"/>
          <w:szCs w:val="32"/>
        </w:rPr>
        <w:t xml:space="preserve"> DLA PACJENTÓW </w:t>
      </w:r>
      <w:r w:rsidR="00DF5636" w:rsidRPr="00EE3228">
        <w:rPr>
          <w:rFonts w:asciiTheme="majorHAnsi" w:hAnsiTheme="majorHAnsi" w:cstheme="majorHAnsi"/>
          <w:b/>
          <w:sz w:val="32"/>
          <w:szCs w:val="32"/>
        </w:rPr>
        <w:t>SZPITALA NOWOWIEJSKIEGO</w:t>
      </w:r>
    </w:p>
    <w:p w14:paraId="3CAE77F1" w14:textId="77777777" w:rsidR="00BB022B" w:rsidRPr="00DA0751"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lang w:bidi="pl-PL"/>
        </w:rPr>
      </w:pPr>
    </w:p>
    <w:p w14:paraId="0C3C3ADC" w14:textId="77777777" w:rsidR="00BB022B" w:rsidRPr="00DA0751"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rPr>
      </w:pPr>
    </w:p>
    <w:p w14:paraId="2992F6D1" w14:textId="77777777" w:rsidR="00C04ECD" w:rsidRPr="00DA0751"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rPr>
      </w:pPr>
      <w:r w:rsidRPr="00DA0751">
        <w:rPr>
          <w:rFonts w:asciiTheme="majorHAnsi" w:eastAsia="Times New Roman" w:hAnsiTheme="majorHAnsi" w:cstheme="majorHAnsi"/>
          <w:bCs/>
        </w:rPr>
        <w:t xml:space="preserve">Postępowanie o udzielenie zamówienia publicznego prowadzone jest </w:t>
      </w:r>
    </w:p>
    <w:p w14:paraId="7DAAC962" w14:textId="4D707A16" w:rsidR="00F6350E" w:rsidRPr="00DA0751"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lang w:bidi="pl-PL"/>
        </w:rPr>
      </w:pPr>
      <w:r w:rsidRPr="00DA0751">
        <w:rPr>
          <w:rFonts w:asciiTheme="majorHAnsi" w:eastAsia="Times New Roman" w:hAnsiTheme="majorHAnsi" w:cstheme="majorHAnsi"/>
          <w:b/>
        </w:rPr>
        <w:t xml:space="preserve">w trybie </w:t>
      </w:r>
      <w:r w:rsidR="00C04ECD" w:rsidRPr="00DA0751">
        <w:rPr>
          <w:rFonts w:asciiTheme="majorHAnsi" w:eastAsia="Times New Roman" w:hAnsiTheme="majorHAnsi" w:cstheme="majorHAnsi"/>
          <w:b/>
          <w:lang w:eastAsia="en-US"/>
        </w:rPr>
        <w:t>przetargu nieograniczonego</w:t>
      </w:r>
      <w:r w:rsidRPr="00DA0751">
        <w:rPr>
          <w:rFonts w:asciiTheme="majorHAnsi" w:eastAsia="Times New Roman" w:hAnsiTheme="majorHAnsi" w:cstheme="majorHAnsi"/>
          <w:bCs/>
          <w:lang w:eastAsia="en-US"/>
        </w:rPr>
        <w:t xml:space="preserve"> na podstawie art. </w:t>
      </w:r>
      <w:r w:rsidR="00C04ECD" w:rsidRPr="00DA0751">
        <w:rPr>
          <w:rFonts w:asciiTheme="majorHAnsi" w:eastAsia="Times New Roman" w:hAnsiTheme="majorHAnsi" w:cstheme="majorHAnsi"/>
          <w:bCs/>
          <w:lang w:eastAsia="en-US"/>
        </w:rPr>
        <w:t>132</w:t>
      </w:r>
      <w:r w:rsidRPr="00DA0751">
        <w:rPr>
          <w:rFonts w:asciiTheme="majorHAnsi" w:eastAsia="Times New Roman" w:hAnsiTheme="majorHAnsi" w:cstheme="majorHAnsi"/>
          <w:bCs/>
          <w:lang w:eastAsia="en-US"/>
        </w:rPr>
        <w:t xml:space="preserve"> ustawy </w:t>
      </w:r>
    </w:p>
    <w:p w14:paraId="1BFCAF09" w14:textId="77777777" w:rsidR="002C356E" w:rsidRPr="00DA0751" w:rsidRDefault="002C356E" w:rsidP="009A76C3">
      <w:pPr>
        <w:rPr>
          <w:rFonts w:asciiTheme="majorHAnsi" w:hAnsiTheme="majorHAnsi" w:cstheme="majorHAnsi"/>
        </w:rPr>
      </w:pPr>
    </w:p>
    <w:p w14:paraId="47D3BE9E" w14:textId="77777777" w:rsidR="009A76C3" w:rsidRPr="00DA0751" w:rsidRDefault="009A76C3" w:rsidP="009A76C3">
      <w:pPr>
        <w:rPr>
          <w:rFonts w:asciiTheme="majorHAnsi" w:hAnsiTheme="majorHAnsi" w:cstheme="majorHAnsi"/>
        </w:rPr>
      </w:pPr>
    </w:p>
    <w:p w14:paraId="21447EC7" w14:textId="77777777" w:rsidR="002C356E" w:rsidRPr="00DA0751" w:rsidRDefault="002C356E" w:rsidP="00AB100F">
      <w:pPr>
        <w:rPr>
          <w:rFonts w:asciiTheme="majorHAnsi" w:hAnsiTheme="majorHAnsi" w:cstheme="majorHAnsi"/>
        </w:rPr>
      </w:pPr>
    </w:p>
    <w:p w14:paraId="5BC067CA" w14:textId="20995FDD" w:rsidR="00AB100F" w:rsidRPr="00DA0751" w:rsidRDefault="00FA77C1" w:rsidP="0028002A">
      <w:pPr>
        <w:jc w:val="center"/>
        <w:rPr>
          <w:rFonts w:asciiTheme="majorHAnsi" w:hAnsiTheme="majorHAnsi" w:cstheme="majorHAnsi"/>
          <w:b/>
          <w:color w:val="FF0000"/>
        </w:rPr>
      </w:pPr>
      <w:r w:rsidRPr="002361E6">
        <w:rPr>
          <w:rFonts w:asciiTheme="majorHAnsi" w:hAnsiTheme="majorHAnsi" w:cstheme="majorHAnsi"/>
        </w:rPr>
        <w:t xml:space="preserve">Nr postępowania: </w:t>
      </w:r>
      <w:r w:rsidR="002361E6" w:rsidRPr="002361E6">
        <w:rPr>
          <w:rFonts w:asciiTheme="majorHAnsi" w:hAnsiTheme="majorHAnsi" w:cstheme="majorHAnsi"/>
          <w:b/>
          <w:bCs/>
        </w:rPr>
        <w:t>3</w:t>
      </w:r>
      <w:r w:rsidR="000542AE" w:rsidRPr="002361E6">
        <w:rPr>
          <w:rFonts w:asciiTheme="majorHAnsi" w:hAnsiTheme="majorHAnsi" w:cstheme="majorHAnsi"/>
          <w:b/>
          <w:bCs/>
        </w:rPr>
        <w:t>/DZP/202</w:t>
      </w:r>
      <w:r w:rsidR="00D52B3F" w:rsidRPr="002361E6">
        <w:rPr>
          <w:rFonts w:asciiTheme="majorHAnsi" w:hAnsiTheme="majorHAnsi" w:cstheme="majorHAnsi"/>
          <w:b/>
          <w:bCs/>
        </w:rPr>
        <w:t>3</w:t>
      </w:r>
    </w:p>
    <w:p w14:paraId="7F5AA5DE" w14:textId="77777777" w:rsidR="00B81248" w:rsidRPr="00DA0751" w:rsidRDefault="00B81248">
      <w:pPr>
        <w:jc w:val="center"/>
        <w:rPr>
          <w:rFonts w:asciiTheme="majorHAnsi" w:hAnsiTheme="majorHAnsi" w:cstheme="majorHAnsi"/>
          <w:b/>
        </w:rPr>
      </w:pPr>
    </w:p>
    <w:p w14:paraId="539A2EA8" w14:textId="77777777" w:rsidR="00F6350E" w:rsidRPr="00DA0751" w:rsidRDefault="00F6350E">
      <w:pPr>
        <w:jc w:val="center"/>
        <w:rPr>
          <w:rFonts w:asciiTheme="majorHAnsi" w:hAnsiTheme="majorHAnsi" w:cstheme="majorHAnsi"/>
          <w:b/>
        </w:rPr>
      </w:pPr>
    </w:p>
    <w:p w14:paraId="5CFCCA5B" w14:textId="6413078C" w:rsidR="00F6350E" w:rsidRPr="00DA0751" w:rsidRDefault="00F6350E">
      <w:pPr>
        <w:jc w:val="center"/>
        <w:rPr>
          <w:rFonts w:asciiTheme="majorHAnsi" w:hAnsiTheme="majorHAnsi" w:cstheme="majorHAnsi"/>
          <w:b/>
        </w:rPr>
      </w:pPr>
    </w:p>
    <w:p w14:paraId="491567F1" w14:textId="55415979" w:rsidR="00F11874" w:rsidRPr="00DA0751" w:rsidRDefault="00F11874">
      <w:pPr>
        <w:jc w:val="center"/>
        <w:rPr>
          <w:rFonts w:asciiTheme="majorHAnsi" w:hAnsiTheme="majorHAnsi" w:cstheme="majorHAnsi"/>
          <w:b/>
        </w:rPr>
      </w:pPr>
    </w:p>
    <w:p w14:paraId="47125764" w14:textId="25AF6867" w:rsidR="00F11874" w:rsidRPr="00DA0751" w:rsidRDefault="00F11874">
      <w:pPr>
        <w:jc w:val="center"/>
        <w:rPr>
          <w:rFonts w:asciiTheme="majorHAnsi" w:hAnsiTheme="majorHAnsi" w:cstheme="majorHAnsi"/>
          <w:b/>
        </w:rPr>
      </w:pPr>
    </w:p>
    <w:p w14:paraId="5544FF6C" w14:textId="6F088757" w:rsidR="00F11874" w:rsidRPr="00DA0751" w:rsidRDefault="00F11874">
      <w:pPr>
        <w:jc w:val="center"/>
        <w:rPr>
          <w:rFonts w:asciiTheme="majorHAnsi" w:hAnsiTheme="majorHAnsi" w:cstheme="majorHAnsi"/>
          <w:b/>
        </w:rPr>
      </w:pPr>
    </w:p>
    <w:p w14:paraId="353CFD48" w14:textId="7FCD838D" w:rsidR="00C04ECD" w:rsidRPr="00DA0751" w:rsidRDefault="00C04ECD">
      <w:pPr>
        <w:jc w:val="center"/>
        <w:rPr>
          <w:rFonts w:asciiTheme="majorHAnsi" w:hAnsiTheme="majorHAnsi" w:cstheme="majorHAnsi"/>
          <w:b/>
        </w:rPr>
      </w:pPr>
    </w:p>
    <w:p w14:paraId="0A3CB49B" w14:textId="55E965DD" w:rsidR="00C04ECD" w:rsidRPr="00DA0751" w:rsidRDefault="00C04ECD">
      <w:pPr>
        <w:jc w:val="center"/>
        <w:rPr>
          <w:rFonts w:asciiTheme="majorHAnsi" w:hAnsiTheme="majorHAnsi" w:cstheme="majorHAnsi"/>
          <w:b/>
        </w:rPr>
      </w:pPr>
    </w:p>
    <w:p w14:paraId="75F5BB07" w14:textId="6216B087" w:rsidR="00C04ECD" w:rsidRPr="00DA0751" w:rsidRDefault="00C04ECD">
      <w:pPr>
        <w:jc w:val="center"/>
        <w:rPr>
          <w:rFonts w:asciiTheme="majorHAnsi" w:hAnsiTheme="majorHAnsi" w:cstheme="majorHAnsi"/>
          <w:b/>
        </w:rPr>
      </w:pPr>
    </w:p>
    <w:p w14:paraId="5CB39301" w14:textId="30A2AEE7" w:rsidR="000A2A9B" w:rsidRPr="00DA0751" w:rsidRDefault="000A2A9B" w:rsidP="00046717">
      <w:pPr>
        <w:jc w:val="both"/>
        <w:rPr>
          <w:rFonts w:asciiTheme="majorHAnsi" w:hAnsiTheme="majorHAnsi" w:cstheme="majorHAnsi"/>
          <w:b/>
        </w:rPr>
      </w:pPr>
    </w:p>
    <w:p w14:paraId="6C1CB2ED" w14:textId="5699C500" w:rsidR="001A4A23" w:rsidRPr="00DA0751" w:rsidRDefault="001A4A23" w:rsidP="00046717">
      <w:pPr>
        <w:jc w:val="both"/>
        <w:rPr>
          <w:rFonts w:asciiTheme="majorHAnsi" w:hAnsiTheme="majorHAnsi" w:cstheme="majorHAnsi"/>
          <w:b/>
        </w:rPr>
      </w:pPr>
    </w:p>
    <w:p w14:paraId="64276D03" w14:textId="578DE807" w:rsidR="00C213DB" w:rsidRPr="00DA0751" w:rsidRDefault="00C213DB" w:rsidP="00046717">
      <w:pPr>
        <w:jc w:val="both"/>
        <w:rPr>
          <w:rFonts w:asciiTheme="majorHAnsi" w:hAnsiTheme="majorHAnsi" w:cstheme="majorHAnsi"/>
          <w:b/>
        </w:rPr>
      </w:pPr>
    </w:p>
    <w:p w14:paraId="7A0B2982" w14:textId="19445FAF" w:rsidR="00C213DB" w:rsidRPr="00DA0751" w:rsidRDefault="00C213DB" w:rsidP="00046717">
      <w:pPr>
        <w:jc w:val="both"/>
        <w:rPr>
          <w:rFonts w:asciiTheme="majorHAnsi" w:hAnsiTheme="majorHAnsi" w:cstheme="majorHAnsi"/>
          <w:b/>
        </w:rPr>
      </w:pPr>
    </w:p>
    <w:p w14:paraId="6F176F00" w14:textId="710A3634" w:rsidR="00C213DB" w:rsidRPr="00DA0751" w:rsidRDefault="00C213DB" w:rsidP="00046717">
      <w:pPr>
        <w:jc w:val="both"/>
        <w:rPr>
          <w:rFonts w:asciiTheme="majorHAnsi" w:hAnsiTheme="majorHAnsi" w:cstheme="majorHAnsi"/>
          <w:b/>
        </w:rPr>
      </w:pPr>
    </w:p>
    <w:p w14:paraId="2FCE559D" w14:textId="19B73118" w:rsidR="00C213DB" w:rsidRPr="00DA0751" w:rsidRDefault="00C213DB" w:rsidP="00046717">
      <w:pPr>
        <w:jc w:val="both"/>
        <w:rPr>
          <w:rFonts w:asciiTheme="majorHAnsi" w:hAnsiTheme="majorHAnsi" w:cstheme="majorHAnsi"/>
          <w:b/>
        </w:rPr>
      </w:pPr>
    </w:p>
    <w:p w14:paraId="23E31D05" w14:textId="5ADCFE3D" w:rsidR="00C213DB" w:rsidRPr="00DA0751" w:rsidRDefault="00C213DB" w:rsidP="00046717">
      <w:pPr>
        <w:jc w:val="both"/>
        <w:rPr>
          <w:rFonts w:asciiTheme="majorHAnsi" w:hAnsiTheme="majorHAnsi" w:cstheme="majorHAnsi"/>
          <w:b/>
        </w:rPr>
      </w:pPr>
    </w:p>
    <w:p w14:paraId="6B12578E" w14:textId="39B5C3EB" w:rsidR="00C213DB" w:rsidRPr="00DA0751" w:rsidRDefault="00C213DB" w:rsidP="00046717">
      <w:pPr>
        <w:jc w:val="both"/>
        <w:rPr>
          <w:rFonts w:asciiTheme="majorHAnsi" w:hAnsiTheme="majorHAnsi" w:cstheme="majorHAnsi"/>
          <w:b/>
        </w:rPr>
      </w:pPr>
    </w:p>
    <w:p w14:paraId="0D29E66A" w14:textId="1B793465" w:rsidR="00C213DB" w:rsidRPr="00DA0751" w:rsidRDefault="00C213DB" w:rsidP="00046717">
      <w:pPr>
        <w:jc w:val="both"/>
        <w:rPr>
          <w:rFonts w:asciiTheme="majorHAnsi" w:hAnsiTheme="majorHAnsi" w:cstheme="majorHAnsi"/>
          <w:b/>
        </w:rPr>
      </w:pPr>
    </w:p>
    <w:p w14:paraId="13DBCFE6" w14:textId="72C36FC9" w:rsidR="00C213DB" w:rsidRPr="00DA0751" w:rsidRDefault="00C213DB" w:rsidP="00046717">
      <w:pPr>
        <w:jc w:val="both"/>
        <w:rPr>
          <w:rFonts w:asciiTheme="majorHAnsi" w:hAnsiTheme="majorHAnsi" w:cstheme="majorHAnsi"/>
          <w:b/>
        </w:rPr>
      </w:pPr>
    </w:p>
    <w:p w14:paraId="4EA46BED" w14:textId="14CD5152" w:rsidR="00C213DB" w:rsidRPr="00DA0751" w:rsidRDefault="00C213DB" w:rsidP="00046717">
      <w:pPr>
        <w:jc w:val="both"/>
        <w:rPr>
          <w:rFonts w:asciiTheme="majorHAnsi" w:hAnsiTheme="majorHAnsi" w:cstheme="majorHAnsi"/>
          <w:b/>
        </w:rPr>
      </w:pPr>
    </w:p>
    <w:p w14:paraId="23B571AF" w14:textId="77777777" w:rsidR="00C213DB" w:rsidRPr="00DA0751" w:rsidRDefault="00C213DB" w:rsidP="00046717">
      <w:pPr>
        <w:jc w:val="both"/>
        <w:rPr>
          <w:rFonts w:asciiTheme="majorHAnsi" w:hAnsiTheme="majorHAnsi" w:cstheme="majorHAnsi"/>
          <w:b/>
        </w:rPr>
      </w:pPr>
    </w:p>
    <w:p w14:paraId="0B59BEBA" w14:textId="77777777" w:rsidR="001A4A23" w:rsidRPr="00DA0751" w:rsidRDefault="001A4A23" w:rsidP="00046717">
      <w:pPr>
        <w:jc w:val="both"/>
        <w:rPr>
          <w:rFonts w:asciiTheme="majorHAnsi" w:hAnsiTheme="majorHAnsi" w:cstheme="majorHAnsi"/>
          <w:b/>
        </w:rPr>
      </w:pPr>
    </w:p>
    <w:p w14:paraId="51CD7491" w14:textId="4262A07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w:t>
      </w:r>
    </w:p>
    <w:p w14:paraId="51FDC90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NAZWA, ADRES ZAMAWIAJĄCEGO ORAZ STRONA INTERNETOWA PROWADZONEGO POSTĘPOWANIA</w:t>
      </w:r>
    </w:p>
    <w:p w14:paraId="0A42E077" w14:textId="1359D5A8"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S</w:t>
      </w:r>
      <w:r w:rsidR="004B669D" w:rsidRPr="00DA0751">
        <w:rPr>
          <w:rFonts w:asciiTheme="majorHAnsi" w:hAnsiTheme="majorHAnsi" w:cstheme="majorHAnsi"/>
          <w:bCs/>
        </w:rPr>
        <w:t>amodzielny Wojewódzki Zespół Publicznych Zakładów</w:t>
      </w:r>
      <w:r w:rsidR="001A4A23" w:rsidRPr="00DA0751">
        <w:rPr>
          <w:rFonts w:asciiTheme="majorHAnsi" w:hAnsiTheme="majorHAnsi" w:cstheme="majorHAnsi"/>
          <w:bCs/>
        </w:rPr>
        <w:t xml:space="preserve"> </w:t>
      </w:r>
      <w:r w:rsidR="004B669D" w:rsidRPr="00DA0751">
        <w:rPr>
          <w:rFonts w:asciiTheme="majorHAnsi" w:hAnsiTheme="majorHAnsi" w:cstheme="majorHAnsi"/>
          <w:bCs/>
        </w:rPr>
        <w:t>Psychiatrycz</w:t>
      </w:r>
      <w:r w:rsidR="00ED24B6" w:rsidRPr="00DA0751">
        <w:rPr>
          <w:rFonts w:asciiTheme="majorHAnsi" w:hAnsiTheme="majorHAnsi" w:cstheme="majorHAnsi"/>
          <w:bCs/>
        </w:rPr>
        <w:t>n</w:t>
      </w:r>
      <w:r w:rsidR="004B669D" w:rsidRPr="00DA0751">
        <w:rPr>
          <w:rFonts w:asciiTheme="majorHAnsi" w:hAnsiTheme="majorHAnsi" w:cstheme="majorHAnsi"/>
          <w:bCs/>
        </w:rPr>
        <w:t>ej</w:t>
      </w:r>
      <w:r w:rsidR="001A4A23" w:rsidRPr="00DA0751">
        <w:rPr>
          <w:rFonts w:asciiTheme="majorHAnsi" w:hAnsiTheme="majorHAnsi" w:cstheme="majorHAnsi"/>
          <w:bCs/>
        </w:rPr>
        <w:t xml:space="preserve"> </w:t>
      </w:r>
      <w:r w:rsidR="004B669D" w:rsidRPr="00DA0751">
        <w:rPr>
          <w:rFonts w:asciiTheme="majorHAnsi" w:hAnsiTheme="majorHAnsi" w:cstheme="majorHAnsi"/>
          <w:bCs/>
        </w:rPr>
        <w:t xml:space="preserve">Opieki Zdrowotnej </w:t>
      </w:r>
      <w:r w:rsidR="00AE7557" w:rsidRPr="00DA0751">
        <w:rPr>
          <w:rFonts w:asciiTheme="majorHAnsi" w:hAnsiTheme="majorHAnsi" w:cstheme="majorHAnsi"/>
          <w:bCs/>
        </w:rPr>
        <w:br/>
      </w:r>
      <w:r w:rsidR="004B669D" w:rsidRPr="00DA0751">
        <w:rPr>
          <w:rFonts w:asciiTheme="majorHAnsi" w:hAnsiTheme="majorHAnsi" w:cstheme="majorHAnsi"/>
          <w:bCs/>
        </w:rPr>
        <w:t>w Warszawie</w:t>
      </w:r>
      <w:r w:rsidRPr="00DA0751">
        <w:rPr>
          <w:rFonts w:asciiTheme="majorHAnsi" w:hAnsiTheme="majorHAnsi" w:cstheme="majorHAnsi"/>
          <w:bCs/>
        </w:rPr>
        <w:t>,</w:t>
      </w:r>
      <w:r w:rsidR="00704BE9" w:rsidRPr="00DA0751">
        <w:rPr>
          <w:rFonts w:asciiTheme="majorHAnsi" w:hAnsiTheme="majorHAnsi" w:cstheme="majorHAnsi"/>
          <w:bCs/>
        </w:rPr>
        <w:t xml:space="preserve"> </w:t>
      </w:r>
      <w:r w:rsidRPr="00DA0751">
        <w:rPr>
          <w:rFonts w:asciiTheme="majorHAnsi" w:hAnsiTheme="majorHAnsi" w:cstheme="majorHAnsi"/>
          <w:bCs/>
        </w:rPr>
        <w:t xml:space="preserve">ul. </w:t>
      </w:r>
      <w:r w:rsidR="004B669D" w:rsidRPr="00DA0751">
        <w:rPr>
          <w:rFonts w:asciiTheme="majorHAnsi" w:hAnsiTheme="majorHAnsi" w:cstheme="majorHAnsi"/>
          <w:bCs/>
        </w:rPr>
        <w:t>Nowowiejska 27</w:t>
      </w:r>
      <w:r w:rsidRPr="00DA0751">
        <w:rPr>
          <w:rFonts w:asciiTheme="majorHAnsi" w:hAnsiTheme="majorHAnsi" w:cstheme="majorHAnsi"/>
          <w:bCs/>
        </w:rPr>
        <w:t xml:space="preserve">;  </w:t>
      </w:r>
      <w:r w:rsidR="00AE7557" w:rsidRPr="00DA0751">
        <w:rPr>
          <w:rFonts w:asciiTheme="majorHAnsi" w:hAnsiTheme="majorHAnsi" w:cstheme="majorHAnsi"/>
          <w:bCs/>
        </w:rPr>
        <w:t xml:space="preserve">00-665 </w:t>
      </w:r>
      <w:r w:rsidRPr="00DA0751">
        <w:rPr>
          <w:rFonts w:asciiTheme="majorHAnsi" w:hAnsiTheme="majorHAnsi" w:cstheme="majorHAnsi"/>
          <w:bCs/>
        </w:rPr>
        <w:t>Warszawa</w:t>
      </w:r>
      <w:r w:rsidR="00704BE9" w:rsidRPr="00DA0751">
        <w:rPr>
          <w:rFonts w:asciiTheme="majorHAnsi" w:hAnsiTheme="majorHAnsi" w:cstheme="majorHAnsi"/>
          <w:bCs/>
        </w:rPr>
        <w:t>.</w:t>
      </w:r>
    </w:p>
    <w:p w14:paraId="42A9E2C9" w14:textId="1C12C569"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nr telefonu 22</w:t>
      </w:r>
      <w:r w:rsidR="004E4470" w:rsidRPr="00DA0751">
        <w:rPr>
          <w:rFonts w:asciiTheme="majorHAnsi" w:hAnsiTheme="majorHAnsi" w:cstheme="majorHAnsi"/>
          <w:bCs/>
        </w:rPr>
        <w:t>/ 11 65 3</w:t>
      </w:r>
      <w:r w:rsidR="00522D7B" w:rsidRPr="00DA0751">
        <w:rPr>
          <w:rFonts w:asciiTheme="majorHAnsi" w:hAnsiTheme="majorHAnsi" w:cstheme="majorHAnsi"/>
          <w:bCs/>
        </w:rPr>
        <w:t>49</w:t>
      </w:r>
    </w:p>
    <w:p w14:paraId="0A6E23A5" w14:textId="0D264ED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Adres poczty elektronicznej</w:t>
      </w:r>
      <w:r w:rsidR="004E4470" w:rsidRPr="00DA0751">
        <w:rPr>
          <w:rFonts w:asciiTheme="majorHAnsi" w:hAnsiTheme="majorHAnsi" w:cstheme="majorHAnsi"/>
          <w:bCs/>
        </w:rPr>
        <w:t xml:space="preserve">: </w:t>
      </w:r>
      <w:hyperlink r:id="rId8" w:history="1">
        <w:r w:rsidR="00AE7557" w:rsidRPr="00DA0751">
          <w:rPr>
            <w:rStyle w:val="Hipercze"/>
            <w:rFonts w:asciiTheme="majorHAnsi" w:hAnsiTheme="majorHAnsi" w:cstheme="majorHAnsi"/>
            <w:bCs/>
          </w:rPr>
          <w:t>dzp@szpitalnowowiejski.pl</w:t>
        </w:r>
      </w:hyperlink>
      <w:r w:rsidR="00AE7557" w:rsidRPr="00DA0751">
        <w:rPr>
          <w:rFonts w:asciiTheme="majorHAnsi" w:hAnsiTheme="majorHAnsi" w:cstheme="majorHAnsi"/>
          <w:bCs/>
        </w:rPr>
        <w:t xml:space="preserve"> </w:t>
      </w:r>
    </w:p>
    <w:p w14:paraId="3E5A36A0"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Adres strony internetowej prowadzonego postępowania, udostępnianych zmian i wyjaśnień treści SWZ oraz innych dokumentów zamówienia bezpośrednio związanych z przedmiotowym postępowaniem:</w:t>
      </w:r>
    </w:p>
    <w:p w14:paraId="25EE6F1E" w14:textId="36FF5702"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 xml:space="preserve">platforma zakupowa: </w:t>
      </w:r>
      <w:hyperlink r:id="rId9" w:history="1">
        <w:r w:rsidR="00AE7557" w:rsidRPr="000E5623">
          <w:rPr>
            <w:rStyle w:val="Hipercze"/>
            <w:rFonts w:asciiTheme="majorHAnsi" w:hAnsiTheme="majorHAnsi" w:cstheme="majorHAnsi"/>
            <w:bCs/>
            <w:color w:val="auto"/>
            <w:highlight w:val="cyan"/>
          </w:rPr>
          <w:t>https://platformazakupowa.pl/pn/szpitalnowowiejski/proceedings</w:t>
        </w:r>
      </w:hyperlink>
      <w:r w:rsidR="00AE7557" w:rsidRPr="00DA0751">
        <w:rPr>
          <w:rFonts w:asciiTheme="majorHAnsi" w:hAnsiTheme="majorHAnsi" w:cstheme="majorHAnsi"/>
          <w:bCs/>
        </w:rPr>
        <w:t xml:space="preserve"> </w:t>
      </w:r>
    </w:p>
    <w:p w14:paraId="3D6FF5EA" w14:textId="77777777" w:rsidR="00383563" w:rsidRPr="00DA0751" w:rsidRDefault="00383563" w:rsidP="00046717">
      <w:pPr>
        <w:jc w:val="both"/>
        <w:rPr>
          <w:rFonts w:asciiTheme="majorHAnsi" w:hAnsiTheme="majorHAnsi" w:cstheme="majorHAnsi"/>
          <w:bCs/>
        </w:rPr>
      </w:pPr>
    </w:p>
    <w:p w14:paraId="4729A751" w14:textId="5D0FAD1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II.</w:t>
      </w:r>
    </w:p>
    <w:p w14:paraId="2404AAF7"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TRYB UDZIELENIA ZAMÓWIENIA.</w:t>
      </w:r>
    </w:p>
    <w:p w14:paraId="31BFB2FA" w14:textId="77777777" w:rsidR="000E5623" w:rsidRPr="000E5623" w:rsidRDefault="008003EE" w:rsidP="000E5623">
      <w:pPr>
        <w:ind w:left="284" w:hanging="284"/>
        <w:jc w:val="both"/>
        <w:rPr>
          <w:rFonts w:ascii="Calibri" w:hAnsi="Calibri" w:cs="Calibri"/>
          <w:bCs/>
        </w:rPr>
      </w:pPr>
      <w:r w:rsidRPr="000E5623">
        <w:rPr>
          <w:rFonts w:asciiTheme="majorHAnsi" w:hAnsiTheme="majorHAnsi" w:cstheme="majorHAnsi"/>
          <w:bCs/>
        </w:rPr>
        <w:t>1.</w:t>
      </w:r>
      <w:r w:rsidRPr="000E5623">
        <w:rPr>
          <w:rFonts w:asciiTheme="majorHAnsi" w:hAnsiTheme="majorHAnsi" w:cstheme="majorHAnsi"/>
          <w:bCs/>
        </w:rPr>
        <w:tab/>
      </w:r>
      <w:r w:rsidR="000E5623" w:rsidRPr="000E5623">
        <w:rPr>
          <w:rFonts w:ascii="Calibri" w:hAnsi="Calibri" w:cs="Calibri"/>
          <w:bCs/>
        </w:rPr>
        <w:t>Postępowanie prowadzone jest w trybie przetargu nieograniczonego na podstawie art. 132 ustawy z dnia 11 września 2019 r. - Prawo zamówień publicznych (</w:t>
      </w:r>
      <w:proofErr w:type="spellStart"/>
      <w:r w:rsidR="000E5623" w:rsidRPr="000E5623">
        <w:rPr>
          <w:rFonts w:ascii="Calibri" w:hAnsi="Calibri" w:cs="Calibri"/>
          <w:bCs/>
        </w:rPr>
        <w:t>t.j</w:t>
      </w:r>
      <w:proofErr w:type="spellEnd"/>
      <w:r w:rsidR="000E5623" w:rsidRPr="000E5623">
        <w:rPr>
          <w:rFonts w:ascii="Calibri" w:hAnsi="Calibri" w:cs="Calibri"/>
          <w:bCs/>
        </w:rPr>
        <w:t xml:space="preserve">. Dz. U. z 2022 r., poz. 1710 z </w:t>
      </w:r>
      <w:proofErr w:type="spellStart"/>
      <w:r w:rsidR="000E5623" w:rsidRPr="000E5623">
        <w:rPr>
          <w:rFonts w:ascii="Calibri" w:hAnsi="Calibri" w:cs="Calibri"/>
          <w:bCs/>
        </w:rPr>
        <w:t>późn</w:t>
      </w:r>
      <w:proofErr w:type="spellEnd"/>
      <w:r w:rsidR="000E5623" w:rsidRPr="000E5623">
        <w:rPr>
          <w:rFonts w:ascii="Calibri" w:hAnsi="Calibri" w:cs="Calibri"/>
          <w:bCs/>
        </w:rPr>
        <w:t xml:space="preserve">. zm., zwanej dalej ustawą lub </w:t>
      </w:r>
      <w:proofErr w:type="spellStart"/>
      <w:r w:rsidR="000E5623" w:rsidRPr="000E5623">
        <w:rPr>
          <w:rFonts w:ascii="Calibri" w:hAnsi="Calibri" w:cs="Calibri"/>
          <w:bCs/>
        </w:rPr>
        <w:t>Pzp</w:t>
      </w:r>
      <w:proofErr w:type="spellEnd"/>
      <w:r w:rsidR="000E5623" w:rsidRPr="000E5623">
        <w:rPr>
          <w:rFonts w:ascii="Calibri" w:hAnsi="Calibri" w:cs="Calibri"/>
          <w:bCs/>
        </w:rPr>
        <w:t>).</w:t>
      </w:r>
    </w:p>
    <w:p w14:paraId="3996F693" w14:textId="2241EFCC" w:rsidR="008003EE" w:rsidRPr="00DA0751" w:rsidRDefault="008003EE" w:rsidP="008003EE">
      <w:pPr>
        <w:ind w:left="284" w:hanging="284"/>
        <w:jc w:val="both"/>
        <w:rPr>
          <w:rFonts w:asciiTheme="majorHAnsi" w:hAnsiTheme="majorHAnsi" w:cstheme="majorHAnsi"/>
        </w:rPr>
      </w:pPr>
      <w:r w:rsidRPr="00DA0751">
        <w:rPr>
          <w:rFonts w:asciiTheme="majorHAnsi" w:hAnsiTheme="majorHAnsi" w:cstheme="majorHAnsi"/>
          <w:bCs/>
        </w:rPr>
        <w:t>2.</w:t>
      </w:r>
      <w:r w:rsidRPr="00DA0751">
        <w:rPr>
          <w:rFonts w:asciiTheme="majorHAnsi" w:hAnsiTheme="majorHAnsi" w:cstheme="majorHAnsi"/>
          <w:bCs/>
        </w:rPr>
        <w:tab/>
      </w:r>
      <w:r w:rsidRPr="00DA0751">
        <w:rPr>
          <w:rFonts w:asciiTheme="majorHAnsi" w:hAnsiTheme="majorHAnsi" w:cstheme="majorHAnsi"/>
        </w:rPr>
        <w:t>Zamawiający nie przewiduje aukcji elektronicznej.</w:t>
      </w:r>
    </w:p>
    <w:p w14:paraId="6F7E3400" w14:textId="7616BB51" w:rsidR="008003EE" w:rsidRPr="00DA0751" w:rsidRDefault="008003EE" w:rsidP="008003EE">
      <w:pPr>
        <w:ind w:left="284" w:hanging="284"/>
        <w:jc w:val="both"/>
        <w:rPr>
          <w:rFonts w:asciiTheme="majorHAnsi" w:hAnsiTheme="majorHAnsi" w:cstheme="majorHAnsi"/>
        </w:rPr>
      </w:pPr>
      <w:r w:rsidRPr="00DA0751">
        <w:rPr>
          <w:rFonts w:asciiTheme="majorHAnsi" w:hAnsiTheme="majorHAnsi" w:cstheme="majorHAnsi"/>
        </w:rPr>
        <w:t>3.</w:t>
      </w:r>
      <w:r w:rsidRPr="00DA0751">
        <w:rPr>
          <w:rFonts w:asciiTheme="majorHAnsi" w:hAnsiTheme="majorHAnsi" w:cstheme="majorHAnsi"/>
        </w:rPr>
        <w:tab/>
        <w:t>Zamawiający nie przewiduje złożenia oferty w postaci katalogów elektronicznych.</w:t>
      </w:r>
    </w:p>
    <w:p w14:paraId="611D0F8E" w14:textId="29DE36FA" w:rsidR="00010D5A" w:rsidRPr="00DA0751" w:rsidRDefault="00010D5A" w:rsidP="008003EE">
      <w:pPr>
        <w:ind w:left="284" w:hanging="284"/>
        <w:jc w:val="both"/>
        <w:rPr>
          <w:rFonts w:asciiTheme="majorHAnsi" w:hAnsiTheme="majorHAnsi" w:cstheme="majorHAnsi"/>
        </w:rPr>
      </w:pPr>
      <w:r w:rsidRPr="00DA0751">
        <w:rPr>
          <w:rFonts w:asciiTheme="majorHAnsi" w:hAnsiTheme="majorHAnsi" w:cstheme="majorHAnsi"/>
        </w:rPr>
        <w:t>4.</w:t>
      </w:r>
      <w:r w:rsidRPr="00DA0751">
        <w:rPr>
          <w:rFonts w:asciiTheme="majorHAnsi" w:hAnsiTheme="majorHAnsi" w:cstheme="majorHAnsi"/>
        </w:rPr>
        <w:tab/>
        <w:t>Zamawiający nie wymaga wniesienia wadium</w:t>
      </w:r>
      <w:r w:rsidR="00526AD8" w:rsidRPr="00DA0751">
        <w:rPr>
          <w:rFonts w:asciiTheme="majorHAnsi" w:hAnsiTheme="majorHAnsi" w:cstheme="majorHAnsi"/>
        </w:rPr>
        <w:t>.</w:t>
      </w:r>
    </w:p>
    <w:p w14:paraId="4CEFD063" w14:textId="1DA48DA9" w:rsidR="00526AD8"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rPr>
        <w:t>5.</w:t>
      </w:r>
      <w:r w:rsidRPr="00DA0751">
        <w:rPr>
          <w:rFonts w:asciiTheme="majorHAnsi" w:hAnsiTheme="majorHAnsi" w:cstheme="majorHAnsi"/>
        </w:rPr>
        <w:tab/>
        <w:t>Zamawiający nie wymaga wniesienia zabezpieczenia należytego wykonania umowy.</w:t>
      </w:r>
    </w:p>
    <w:p w14:paraId="579DD298" w14:textId="58137780" w:rsidR="008003EE"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rPr>
        <w:t>6</w:t>
      </w:r>
      <w:r w:rsidR="008003EE" w:rsidRPr="00DA0751">
        <w:rPr>
          <w:rFonts w:asciiTheme="majorHAnsi" w:hAnsiTheme="majorHAnsi" w:cstheme="majorHAnsi"/>
        </w:rPr>
        <w:t>.</w:t>
      </w:r>
      <w:r w:rsidR="008003EE" w:rsidRPr="00DA0751">
        <w:rPr>
          <w:rFonts w:asciiTheme="majorHAnsi" w:hAnsiTheme="majorHAnsi" w:cstheme="majorHAnsi"/>
        </w:rPr>
        <w:tab/>
        <w:t>Zamawiający nie prowadzi postępowania w celu zawarcia umowy ramowej.</w:t>
      </w:r>
    </w:p>
    <w:p w14:paraId="5CA4EEF4" w14:textId="63B338C8" w:rsidR="008003EE" w:rsidRPr="00DA0751" w:rsidRDefault="00526AD8" w:rsidP="008003EE">
      <w:pPr>
        <w:ind w:left="284" w:hanging="284"/>
        <w:jc w:val="both"/>
        <w:rPr>
          <w:rFonts w:asciiTheme="majorHAnsi" w:hAnsiTheme="majorHAnsi" w:cstheme="majorHAnsi"/>
          <w:lang w:eastAsia="en-US"/>
        </w:rPr>
      </w:pPr>
      <w:r w:rsidRPr="00DA0751">
        <w:rPr>
          <w:rFonts w:asciiTheme="majorHAnsi" w:hAnsiTheme="majorHAnsi" w:cstheme="majorHAnsi"/>
        </w:rPr>
        <w:t>7</w:t>
      </w:r>
      <w:r w:rsidR="008003EE" w:rsidRPr="00DA0751">
        <w:rPr>
          <w:rFonts w:asciiTheme="majorHAnsi" w:hAnsiTheme="majorHAnsi" w:cstheme="majorHAnsi"/>
        </w:rPr>
        <w:t>.</w:t>
      </w:r>
      <w:r w:rsidR="008003EE" w:rsidRPr="00DA0751">
        <w:rPr>
          <w:rFonts w:asciiTheme="majorHAnsi" w:hAnsiTheme="majorHAnsi" w:cstheme="majorHAnsi"/>
        </w:rPr>
        <w:tab/>
        <w:t xml:space="preserve">Zamawiający nie zastrzega możliwości ubiegania się o udzielenie zamówienia wyłącznie przez Wykonawców, o których mowa w art. 94 PZP, </w:t>
      </w:r>
      <w:r w:rsidR="008003EE" w:rsidRPr="00DA0751">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6FE966" w14:textId="6D96343C" w:rsidR="008003EE"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lang w:eastAsia="en-US"/>
        </w:rPr>
        <w:t>8</w:t>
      </w:r>
      <w:r w:rsidR="008003EE" w:rsidRPr="00DA0751">
        <w:rPr>
          <w:rFonts w:asciiTheme="majorHAnsi" w:hAnsiTheme="majorHAnsi" w:cstheme="majorHAnsi"/>
          <w:lang w:eastAsia="en-US"/>
        </w:rPr>
        <w:t>.</w:t>
      </w:r>
      <w:r w:rsidR="008003EE" w:rsidRPr="00DA0751">
        <w:rPr>
          <w:rFonts w:asciiTheme="majorHAnsi" w:hAnsiTheme="majorHAnsi" w:cstheme="majorHAnsi"/>
          <w:lang w:eastAsia="en-US"/>
        </w:rPr>
        <w:tab/>
      </w:r>
      <w:r w:rsidR="008003EE" w:rsidRPr="00DA0751">
        <w:rPr>
          <w:rFonts w:asciiTheme="majorHAnsi" w:hAnsiTheme="majorHAnsi" w:cstheme="majorHAnsi"/>
        </w:rPr>
        <w:t>Zamawiający nie stawia wymogu w zakresie zatrudnienia przez wykonawcę osób, o których mowa w art. 96 ust. 2 pkt 2 ustawy.</w:t>
      </w:r>
    </w:p>
    <w:p w14:paraId="6659B0F7" w14:textId="1A8A4578" w:rsidR="008003EE" w:rsidRDefault="00526AD8" w:rsidP="008003EE">
      <w:pPr>
        <w:ind w:left="284" w:hanging="284"/>
        <w:jc w:val="both"/>
        <w:rPr>
          <w:rFonts w:asciiTheme="majorHAnsi" w:hAnsiTheme="majorHAnsi" w:cstheme="majorHAnsi"/>
          <w:bCs/>
        </w:rPr>
      </w:pPr>
      <w:r w:rsidRPr="00DA0751">
        <w:rPr>
          <w:rFonts w:asciiTheme="majorHAnsi" w:hAnsiTheme="majorHAnsi" w:cstheme="majorHAnsi"/>
        </w:rPr>
        <w:t>9</w:t>
      </w:r>
      <w:r w:rsidR="008003EE" w:rsidRPr="00DA0751">
        <w:rPr>
          <w:rFonts w:asciiTheme="majorHAnsi" w:hAnsiTheme="majorHAnsi" w:cstheme="majorHAnsi"/>
        </w:rPr>
        <w:t>.</w:t>
      </w:r>
      <w:r w:rsidR="008003EE" w:rsidRPr="00DA0751">
        <w:rPr>
          <w:rFonts w:asciiTheme="majorHAnsi" w:hAnsiTheme="majorHAnsi" w:cstheme="majorHAnsi"/>
        </w:rPr>
        <w:tab/>
      </w:r>
      <w:r w:rsidR="008003EE" w:rsidRPr="00DA0751">
        <w:rPr>
          <w:rFonts w:asciiTheme="majorHAnsi" w:hAnsiTheme="majorHAnsi" w:cstheme="majorHAnsi"/>
          <w:bCs/>
        </w:rPr>
        <w:t>Zamawiający nie przewiduje udzielanie zamówień, o których mowa w art. 214 ust. 1 pkt  7 PZP.</w:t>
      </w:r>
    </w:p>
    <w:p w14:paraId="73997CC0" w14:textId="2D0A6B4E" w:rsidR="001A47F6" w:rsidRPr="0015330A" w:rsidRDefault="001A47F6" w:rsidP="001A47F6">
      <w:pPr>
        <w:spacing w:after="120" w:line="240" w:lineRule="auto"/>
        <w:ind w:left="284" w:hanging="284"/>
        <w:jc w:val="both"/>
        <w:rPr>
          <w:sz w:val="20"/>
          <w:szCs w:val="20"/>
        </w:rPr>
      </w:pPr>
      <w:r>
        <w:rPr>
          <w:rFonts w:asciiTheme="majorHAnsi" w:hAnsiTheme="majorHAnsi" w:cstheme="majorHAnsi"/>
          <w:bCs/>
        </w:rPr>
        <w:t>10.</w:t>
      </w:r>
      <w:r w:rsidRPr="0015330A">
        <w:rPr>
          <w:sz w:val="20"/>
          <w:szCs w:val="20"/>
        </w:rPr>
        <w:t>Zamawiający nie dopuszcza składania ofert wariantowych oraz w postaci katalogów elektronicznych.</w:t>
      </w:r>
    </w:p>
    <w:p w14:paraId="4597DF51" w14:textId="6253D40C" w:rsidR="001A47F6" w:rsidRPr="00DA0751" w:rsidRDefault="001A47F6" w:rsidP="008003EE">
      <w:pPr>
        <w:ind w:left="284" w:hanging="284"/>
        <w:jc w:val="both"/>
        <w:rPr>
          <w:rFonts w:asciiTheme="majorHAnsi" w:hAnsiTheme="majorHAnsi" w:cstheme="majorHAnsi"/>
          <w:bCs/>
        </w:rPr>
      </w:pPr>
    </w:p>
    <w:p w14:paraId="6DEE3673" w14:textId="77777777" w:rsidR="008003EE" w:rsidRPr="00DA0751" w:rsidRDefault="008003EE" w:rsidP="008003EE">
      <w:pPr>
        <w:ind w:left="284" w:hanging="284"/>
        <w:jc w:val="both"/>
        <w:rPr>
          <w:rFonts w:asciiTheme="majorHAnsi" w:hAnsiTheme="majorHAnsi" w:cstheme="majorHAnsi"/>
          <w:bCs/>
        </w:rPr>
      </w:pPr>
    </w:p>
    <w:p w14:paraId="6E59C253" w14:textId="7F85C15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III.</w:t>
      </w:r>
    </w:p>
    <w:p w14:paraId="262BF19D" w14:textId="77777777" w:rsidR="00112437" w:rsidRPr="000E5623" w:rsidRDefault="00112437" w:rsidP="00112437">
      <w:pPr>
        <w:rPr>
          <w:rFonts w:asciiTheme="majorHAnsi" w:hAnsiTheme="majorHAnsi" w:cstheme="majorHAnsi"/>
          <w:b/>
          <w:bCs/>
        </w:rPr>
      </w:pPr>
      <w:r w:rsidRPr="000E5623">
        <w:rPr>
          <w:rFonts w:asciiTheme="majorHAnsi" w:hAnsiTheme="majorHAnsi" w:cstheme="majorHAnsi"/>
          <w:b/>
          <w:bCs/>
        </w:rPr>
        <w:t>OPIS PRZEDMIOTU ZAMÓWIENIA.</w:t>
      </w:r>
    </w:p>
    <w:p w14:paraId="7EE0D30C" w14:textId="4B8322B3" w:rsidR="00112437" w:rsidRPr="00112437" w:rsidRDefault="00112437" w:rsidP="000E5623">
      <w:pPr>
        <w:jc w:val="both"/>
        <w:rPr>
          <w:rFonts w:asciiTheme="majorHAnsi" w:hAnsiTheme="majorHAnsi" w:cstheme="majorHAnsi"/>
        </w:rPr>
      </w:pPr>
      <w:bookmarkStart w:id="1" w:name="_Hlk34742513"/>
      <w:bookmarkStart w:id="2" w:name="_Hlk34813050"/>
      <w:r w:rsidRPr="00112437">
        <w:rPr>
          <w:rFonts w:asciiTheme="majorHAnsi" w:hAnsiTheme="majorHAnsi" w:cstheme="majorHAnsi"/>
        </w:rPr>
        <w:t xml:space="preserve">3.1. Przedmiotem niniejszego zamówienia jest sukcesywne świadczenie usług żywienia pacjentów Samodzielnego Wojewódzkiego Zespołu Publicznych Zakładów Psychiatrycznej Opieki Zdrowotnej   </w:t>
      </w:r>
      <w:r w:rsidR="000E5623">
        <w:rPr>
          <w:rFonts w:asciiTheme="majorHAnsi" w:hAnsiTheme="majorHAnsi" w:cstheme="majorHAnsi"/>
        </w:rPr>
        <w:t xml:space="preserve">             </w:t>
      </w:r>
      <w:r w:rsidRPr="00112437">
        <w:rPr>
          <w:rFonts w:asciiTheme="majorHAnsi" w:hAnsiTheme="majorHAnsi" w:cstheme="majorHAnsi"/>
        </w:rPr>
        <w:t>w Warszawie przy ul. Nowowiejskiej 27, 00-665 Warszawa.</w:t>
      </w:r>
    </w:p>
    <w:p w14:paraId="120D6A59" w14:textId="77777777" w:rsidR="00112437" w:rsidRPr="00112437" w:rsidRDefault="00112437" w:rsidP="000E5623">
      <w:pPr>
        <w:jc w:val="both"/>
        <w:rPr>
          <w:rFonts w:asciiTheme="majorHAnsi" w:hAnsiTheme="majorHAnsi" w:cstheme="majorHAnsi"/>
        </w:rPr>
      </w:pPr>
      <w:r w:rsidRPr="00112437">
        <w:rPr>
          <w:rFonts w:asciiTheme="majorHAnsi" w:hAnsiTheme="majorHAnsi" w:cstheme="majorHAnsi"/>
        </w:rPr>
        <w:t>3.2. Przedmiot zamówienia został podzielony na dwie Części:</w:t>
      </w:r>
    </w:p>
    <w:p w14:paraId="27B59CE5" w14:textId="77777777" w:rsidR="00112437" w:rsidRPr="00112437" w:rsidRDefault="00112437" w:rsidP="000E5623">
      <w:pPr>
        <w:jc w:val="both"/>
        <w:rPr>
          <w:rFonts w:asciiTheme="majorHAnsi" w:hAnsiTheme="majorHAnsi" w:cstheme="majorHAnsi"/>
        </w:rPr>
      </w:pPr>
    </w:p>
    <w:p w14:paraId="7D50B862" w14:textId="77777777" w:rsidR="00112437" w:rsidRPr="000E5623" w:rsidRDefault="00112437" w:rsidP="000E5623">
      <w:pPr>
        <w:jc w:val="both"/>
        <w:rPr>
          <w:rFonts w:asciiTheme="majorHAnsi" w:hAnsiTheme="majorHAnsi" w:cstheme="majorHAnsi"/>
          <w:b/>
          <w:bCs/>
        </w:rPr>
      </w:pPr>
      <w:r w:rsidRPr="000E5623">
        <w:rPr>
          <w:rFonts w:asciiTheme="majorHAnsi" w:hAnsiTheme="majorHAnsi" w:cstheme="majorHAnsi"/>
          <w:b/>
          <w:bCs/>
        </w:rPr>
        <w:t>Część nr 1 świadczenie usług żywienia pacjentów z dostawą posiłków do Oddziałów  Szpitala Nowowiejskiego.</w:t>
      </w:r>
    </w:p>
    <w:p w14:paraId="1CBE747A" w14:textId="77777777" w:rsidR="00112437" w:rsidRPr="00112437" w:rsidRDefault="00112437" w:rsidP="000E5623">
      <w:pPr>
        <w:jc w:val="both"/>
        <w:rPr>
          <w:rFonts w:asciiTheme="majorHAnsi" w:hAnsiTheme="majorHAnsi" w:cstheme="majorHAnsi"/>
        </w:rPr>
      </w:pPr>
    </w:p>
    <w:p w14:paraId="51871CF3" w14:textId="547FC0B3" w:rsidR="00112437" w:rsidRPr="000E5623" w:rsidRDefault="00112437" w:rsidP="000E5623">
      <w:pPr>
        <w:jc w:val="both"/>
        <w:rPr>
          <w:rFonts w:asciiTheme="majorHAnsi" w:hAnsiTheme="majorHAnsi" w:cstheme="majorHAnsi"/>
          <w:b/>
          <w:bCs/>
        </w:rPr>
      </w:pPr>
      <w:r w:rsidRPr="000E5623">
        <w:rPr>
          <w:rFonts w:asciiTheme="majorHAnsi" w:hAnsiTheme="majorHAnsi" w:cstheme="majorHAnsi"/>
          <w:b/>
          <w:bCs/>
        </w:rPr>
        <w:t xml:space="preserve">Część nr 2 świadczenie usług żywienia pacjentów wraz z dzierżawą pomieszczeń kuchennych                                    w Zakładzie Opiekuńczo – Leczniczym Psychiatrycznym w Rasztowie, Rasztów ul. C. K. Norwida 2, </w:t>
      </w:r>
      <w:r w:rsidR="000E5623">
        <w:rPr>
          <w:rFonts w:asciiTheme="majorHAnsi" w:hAnsiTheme="majorHAnsi" w:cstheme="majorHAnsi"/>
          <w:b/>
          <w:bCs/>
        </w:rPr>
        <w:t xml:space="preserve">  </w:t>
      </w:r>
      <w:r w:rsidRPr="000E5623">
        <w:rPr>
          <w:rFonts w:asciiTheme="majorHAnsi" w:hAnsiTheme="majorHAnsi" w:cstheme="majorHAnsi"/>
          <w:b/>
          <w:bCs/>
        </w:rPr>
        <w:t>05-205 Klembów.</w:t>
      </w:r>
    </w:p>
    <w:p w14:paraId="476E6BB2" w14:textId="77777777" w:rsidR="00112437" w:rsidRPr="00112437" w:rsidRDefault="00112437" w:rsidP="00112437">
      <w:pPr>
        <w:rPr>
          <w:rFonts w:asciiTheme="majorHAnsi" w:hAnsiTheme="majorHAnsi" w:cstheme="majorHAnsi"/>
        </w:rPr>
      </w:pPr>
    </w:p>
    <w:p w14:paraId="72266833" w14:textId="77777777" w:rsidR="00112437" w:rsidRPr="00112437" w:rsidRDefault="00112437" w:rsidP="00112437">
      <w:pPr>
        <w:rPr>
          <w:rFonts w:asciiTheme="majorHAnsi" w:hAnsiTheme="majorHAnsi" w:cstheme="majorHAnsi"/>
        </w:rPr>
      </w:pPr>
    </w:p>
    <w:p w14:paraId="467852E1" w14:textId="77777777" w:rsidR="00112437" w:rsidRPr="00112437" w:rsidRDefault="00112437" w:rsidP="00112437">
      <w:pPr>
        <w:rPr>
          <w:rFonts w:asciiTheme="majorHAnsi" w:hAnsiTheme="majorHAnsi" w:cstheme="majorHAnsi"/>
        </w:rPr>
      </w:pPr>
    </w:p>
    <w:p w14:paraId="11106060" w14:textId="77777777" w:rsidR="00112437" w:rsidRPr="00112437" w:rsidRDefault="00112437" w:rsidP="00112437">
      <w:pPr>
        <w:rPr>
          <w:rFonts w:asciiTheme="majorHAnsi" w:hAnsiTheme="majorHAnsi" w:cstheme="majorHAnsi"/>
        </w:rPr>
      </w:pPr>
    </w:p>
    <w:p w14:paraId="506EA0FA" w14:textId="77777777" w:rsidR="00C8316F" w:rsidRPr="002C4BEB" w:rsidRDefault="00C8316F" w:rsidP="00C8316F">
      <w:pPr>
        <w:rPr>
          <w:rFonts w:asciiTheme="majorHAnsi" w:hAnsiTheme="majorHAnsi" w:cstheme="majorHAnsi"/>
          <w:b/>
          <w:bCs/>
          <w:sz w:val="24"/>
          <w:szCs w:val="24"/>
          <w:u w:val="single"/>
        </w:rPr>
      </w:pPr>
      <w:r w:rsidRPr="002C4BEB">
        <w:rPr>
          <w:rFonts w:asciiTheme="majorHAnsi" w:hAnsiTheme="majorHAnsi" w:cstheme="majorHAnsi"/>
          <w:b/>
          <w:bCs/>
          <w:sz w:val="24"/>
          <w:szCs w:val="24"/>
          <w:u w:val="single"/>
        </w:rPr>
        <w:t>3.3. Opis przedmiotu zamówienia dla Części nr 1:</w:t>
      </w:r>
    </w:p>
    <w:p w14:paraId="3F227083" w14:textId="77777777" w:rsidR="00C8316F" w:rsidRPr="002C4BEB" w:rsidRDefault="00C8316F" w:rsidP="00C8316F">
      <w:pPr>
        <w:rPr>
          <w:rFonts w:asciiTheme="majorHAnsi" w:hAnsiTheme="majorHAnsi" w:cstheme="majorHAnsi"/>
          <w:sz w:val="24"/>
          <w:szCs w:val="24"/>
        </w:rPr>
      </w:pPr>
    </w:p>
    <w:p w14:paraId="27431554" w14:textId="6E4ADA82" w:rsidR="00C8316F" w:rsidRPr="002C4BEB" w:rsidRDefault="00C8316F" w:rsidP="00244646">
      <w:pPr>
        <w:jc w:val="both"/>
        <w:rPr>
          <w:rFonts w:asciiTheme="majorHAnsi" w:hAnsiTheme="majorHAnsi" w:cstheme="majorHAnsi"/>
          <w:sz w:val="24"/>
          <w:szCs w:val="24"/>
        </w:rPr>
      </w:pPr>
      <w:r w:rsidRPr="002C4BEB">
        <w:rPr>
          <w:rFonts w:asciiTheme="majorHAnsi" w:hAnsiTheme="majorHAnsi" w:cstheme="majorHAnsi"/>
          <w:sz w:val="24"/>
          <w:szCs w:val="24"/>
        </w:rPr>
        <w:t>3.3.1 Przedmiotem niniejszego zamówienia jest sukcesywne świadczenie usług żywienia pacjentów z dostawą posiłków do Oddziałów  Szpitala Nowowiejskiego</w:t>
      </w:r>
    </w:p>
    <w:p w14:paraId="5395F2C8" w14:textId="597A2393"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3.3.2 Przedmiot zamówienia obejmuje świadczenie usług żywienia pacjentów z dostawą posiłków   do następujących Oddziałów Zamawiającego:</w:t>
      </w:r>
    </w:p>
    <w:p w14:paraId="3A8FD67F" w14:textId="77777777" w:rsidR="00C8316F" w:rsidRPr="002C4BEB" w:rsidRDefault="00C8316F" w:rsidP="00C8316F">
      <w:pPr>
        <w:rPr>
          <w:rFonts w:asciiTheme="majorHAnsi" w:hAnsiTheme="majorHAnsi" w:cstheme="majorHAnsi"/>
          <w:sz w:val="24"/>
          <w:szCs w:val="24"/>
        </w:rPr>
      </w:pPr>
    </w:p>
    <w:tbl>
      <w:tblPr>
        <w:tblW w:w="8913" w:type="dxa"/>
        <w:tblInd w:w="1" w:type="dxa"/>
        <w:tblLayout w:type="fixed"/>
        <w:tblCellMar>
          <w:left w:w="10" w:type="dxa"/>
          <w:right w:w="10" w:type="dxa"/>
        </w:tblCellMar>
        <w:tblLook w:val="0000" w:firstRow="0" w:lastRow="0" w:firstColumn="0" w:lastColumn="0" w:noHBand="0" w:noVBand="0"/>
      </w:tblPr>
      <w:tblGrid>
        <w:gridCol w:w="1367"/>
        <w:gridCol w:w="5328"/>
        <w:gridCol w:w="2218"/>
      </w:tblGrid>
      <w:tr w:rsidR="00C8316F" w:rsidRPr="002C4BEB" w14:paraId="77E8386B"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2498E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Lp.</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0BD7A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Nazwa i adres Oddziałów Zamawiającego</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5CD87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Średni dzienny stan pacjentów</w:t>
            </w:r>
          </w:p>
        </w:tc>
      </w:tr>
      <w:tr w:rsidR="00C8316F" w:rsidRPr="002C4BEB" w14:paraId="66D45E08" w14:textId="77777777" w:rsidTr="0046082B">
        <w:trPr>
          <w:trHeight w:val="551"/>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C96B1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6C3D6F" w14:textId="77777777" w:rsidR="00C8316F"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I Psychiatryczny Szpitala Nowowiejskiego przy  ul. Nowowiejskiej 27,  00-665 Warszawa</w:t>
            </w:r>
          </w:p>
          <w:p w14:paraId="241F1652" w14:textId="049BFE02" w:rsidR="00F741C9" w:rsidRPr="002C4BEB" w:rsidRDefault="00F741C9" w:rsidP="0046082B">
            <w:pPr>
              <w:rPr>
                <w:rFonts w:asciiTheme="majorHAnsi" w:hAnsiTheme="majorHAnsi" w:cstheme="majorHAnsi"/>
                <w:sz w:val="24"/>
                <w:szCs w:val="24"/>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A8190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333624B0"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283FD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2.</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2E32ED" w14:textId="77777777" w:rsidR="00C8316F"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III Psychiatryczny Szpitala Nowowiejskiego przy  ul. Nowowiejskiej 27, 00-665 Warszawa</w:t>
            </w:r>
          </w:p>
          <w:p w14:paraId="2F26A46E" w14:textId="036015BA" w:rsidR="00F741C9" w:rsidRPr="002C4BEB" w:rsidRDefault="00F741C9" w:rsidP="0046082B">
            <w:pPr>
              <w:rPr>
                <w:rFonts w:asciiTheme="majorHAnsi" w:hAnsiTheme="majorHAnsi" w:cstheme="majorHAnsi"/>
                <w:sz w:val="24"/>
                <w:szCs w:val="24"/>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7ECAC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7F82C085" w14:textId="77777777" w:rsidTr="0046082B">
        <w:trPr>
          <w:trHeight w:val="551"/>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2A391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E06F9B" w14:textId="77777777" w:rsidR="00C8316F"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IV Psychiatryczny Szpitala Nowowiejskiego przy  ul. Nowowiejskiej 27, 00-665 Warszawa</w:t>
            </w:r>
          </w:p>
          <w:p w14:paraId="51DD40A8" w14:textId="34717D4B" w:rsidR="00F741C9" w:rsidRPr="002C4BEB" w:rsidRDefault="00F741C9" w:rsidP="0046082B">
            <w:pPr>
              <w:rPr>
                <w:rFonts w:asciiTheme="majorHAnsi" w:hAnsiTheme="majorHAnsi" w:cstheme="majorHAnsi"/>
                <w:sz w:val="24"/>
                <w:szCs w:val="24"/>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065F4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5A48F2D8"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20AD5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301A66" w14:textId="77777777" w:rsidR="00C8316F"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V Psychiatryczny Szpitala Nowowiejskiego przy  ul. Nowowiejskiej 27, 00-665 Warszawa</w:t>
            </w:r>
          </w:p>
          <w:p w14:paraId="3EA5F822" w14:textId="4C675B8D" w:rsidR="00F741C9" w:rsidRPr="002C4BEB" w:rsidRDefault="00F741C9" w:rsidP="0046082B">
            <w:pPr>
              <w:rPr>
                <w:rFonts w:asciiTheme="majorHAnsi" w:hAnsiTheme="majorHAnsi" w:cstheme="majorHAnsi"/>
                <w:sz w:val="24"/>
                <w:szCs w:val="24"/>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2D05E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0EE2E5DC" w14:textId="77777777" w:rsidTr="0046082B">
        <w:trPr>
          <w:trHeight w:val="827"/>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99269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69E96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VII Detoksykacji – Narkotyki i Inne Substancje  Psychoaktywne Szpitala Nowowiejskiego przy  ul. Nowowiejskiej 27,  00-665 Warszawa</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2B4AD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14</w:t>
            </w:r>
          </w:p>
        </w:tc>
      </w:tr>
      <w:tr w:rsidR="00C8316F" w:rsidRPr="002C4BEB" w14:paraId="60E5ABE5" w14:textId="77777777" w:rsidTr="0046082B">
        <w:trPr>
          <w:trHeight w:val="827"/>
        </w:trPr>
        <w:tc>
          <w:tcPr>
            <w:tcW w:w="1367" w:type="dxa"/>
            <w:tcBorders>
              <w:left w:val="single" w:sz="4" w:space="0" w:color="000001"/>
              <w:bottom w:val="single" w:sz="4" w:space="0" w:color="000001"/>
            </w:tcBorders>
            <w:shd w:val="clear" w:color="auto" w:fill="FFFFFF"/>
            <w:tcMar>
              <w:top w:w="0" w:type="dxa"/>
              <w:left w:w="108" w:type="dxa"/>
              <w:bottom w:w="0" w:type="dxa"/>
              <w:right w:w="108" w:type="dxa"/>
            </w:tcMar>
          </w:tcPr>
          <w:p w14:paraId="3198F4E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6.</w:t>
            </w:r>
          </w:p>
        </w:tc>
        <w:tc>
          <w:tcPr>
            <w:tcW w:w="5328" w:type="dxa"/>
            <w:tcBorders>
              <w:left w:val="single" w:sz="4" w:space="0" w:color="000001"/>
              <w:bottom w:val="single" w:sz="4" w:space="0" w:color="000001"/>
            </w:tcBorders>
            <w:shd w:val="clear" w:color="auto" w:fill="FFFFFF"/>
            <w:tcMar>
              <w:top w:w="0" w:type="dxa"/>
              <w:left w:w="108" w:type="dxa"/>
              <w:bottom w:w="0" w:type="dxa"/>
              <w:right w:w="108" w:type="dxa"/>
            </w:tcMar>
          </w:tcPr>
          <w:p w14:paraId="53F7FC70" w14:textId="351D9B99"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Oddział XI Rehabilitacji Psychiatrycznej przy </w:t>
            </w:r>
            <w:r w:rsidR="00F741C9">
              <w:rPr>
                <w:rFonts w:asciiTheme="majorHAnsi" w:hAnsiTheme="majorHAnsi" w:cstheme="majorHAnsi"/>
                <w:sz w:val="24"/>
                <w:szCs w:val="24"/>
              </w:rPr>
              <w:t xml:space="preserve">                    </w:t>
            </w:r>
            <w:r w:rsidRPr="002C4BEB">
              <w:rPr>
                <w:rFonts w:asciiTheme="majorHAnsi" w:hAnsiTheme="majorHAnsi" w:cstheme="majorHAnsi"/>
                <w:sz w:val="24"/>
                <w:szCs w:val="24"/>
              </w:rPr>
              <w:t>ul. Nowowiejskiej 27,  00-</w:t>
            </w:r>
            <w:r w:rsidR="00D50E04">
              <w:rPr>
                <w:rFonts w:asciiTheme="majorHAnsi" w:hAnsiTheme="majorHAnsi" w:cstheme="majorHAnsi"/>
                <w:sz w:val="24"/>
                <w:szCs w:val="24"/>
              </w:rPr>
              <w:t>665</w:t>
            </w:r>
            <w:r w:rsidRPr="002C4BEB">
              <w:rPr>
                <w:rFonts w:asciiTheme="majorHAnsi" w:hAnsiTheme="majorHAnsi" w:cstheme="majorHAnsi"/>
                <w:sz w:val="24"/>
                <w:szCs w:val="24"/>
              </w:rPr>
              <w:t xml:space="preserve"> Warszawa</w:t>
            </w:r>
          </w:p>
        </w:tc>
        <w:tc>
          <w:tcPr>
            <w:tcW w:w="22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9C293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04CFEDD6" w14:textId="77777777" w:rsidTr="0046082B">
        <w:trPr>
          <w:trHeight w:val="827"/>
        </w:trPr>
        <w:tc>
          <w:tcPr>
            <w:tcW w:w="1367" w:type="dxa"/>
            <w:tcBorders>
              <w:left w:val="single" w:sz="4" w:space="0" w:color="000001"/>
              <w:bottom w:val="single" w:sz="4" w:space="0" w:color="000001"/>
            </w:tcBorders>
            <w:shd w:val="clear" w:color="auto" w:fill="FFFFFF"/>
            <w:tcMar>
              <w:top w:w="0" w:type="dxa"/>
              <w:left w:w="108" w:type="dxa"/>
              <w:bottom w:w="0" w:type="dxa"/>
              <w:right w:w="108" w:type="dxa"/>
            </w:tcMar>
          </w:tcPr>
          <w:p w14:paraId="660061B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7.</w:t>
            </w:r>
          </w:p>
        </w:tc>
        <w:tc>
          <w:tcPr>
            <w:tcW w:w="5328" w:type="dxa"/>
            <w:tcBorders>
              <w:left w:val="single" w:sz="4" w:space="0" w:color="000001"/>
              <w:bottom w:val="single" w:sz="4" w:space="0" w:color="000001"/>
            </w:tcBorders>
            <w:shd w:val="clear" w:color="auto" w:fill="FFFFFF"/>
            <w:tcMar>
              <w:top w:w="0" w:type="dxa"/>
              <w:left w:w="108" w:type="dxa"/>
              <w:bottom w:w="0" w:type="dxa"/>
              <w:right w:w="108" w:type="dxa"/>
            </w:tcMar>
          </w:tcPr>
          <w:p w14:paraId="37B13DB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XVIII Terapii Uzależnienia od Alkoholu  przy ul. Kolskiej 2/4, 01-045 Warszawa</w:t>
            </w:r>
          </w:p>
        </w:tc>
        <w:tc>
          <w:tcPr>
            <w:tcW w:w="22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994A9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45</w:t>
            </w:r>
          </w:p>
        </w:tc>
      </w:tr>
      <w:tr w:rsidR="00C8316F" w:rsidRPr="002C4BEB" w14:paraId="42282BC3"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E3CFD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A8F4D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Oddział XV Dzienny Psychiatryczny Rehabilitacyjny,               </w:t>
            </w:r>
            <w:r>
              <w:rPr>
                <w:rFonts w:asciiTheme="majorHAnsi" w:hAnsiTheme="majorHAnsi" w:cstheme="majorHAnsi"/>
                <w:sz w:val="24"/>
                <w:szCs w:val="24"/>
              </w:rPr>
              <w:t xml:space="preserve">przy </w:t>
            </w:r>
            <w:r w:rsidRPr="002C4BEB">
              <w:rPr>
                <w:rFonts w:asciiTheme="majorHAnsi" w:hAnsiTheme="majorHAnsi" w:cstheme="majorHAnsi"/>
                <w:sz w:val="24"/>
                <w:szCs w:val="24"/>
              </w:rPr>
              <w:t xml:space="preserve"> ul. Dolnej 42, 00-774 Warszawa</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C5F3D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40</w:t>
            </w:r>
          </w:p>
        </w:tc>
      </w:tr>
      <w:tr w:rsidR="00C8316F" w:rsidRPr="002C4BEB" w14:paraId="1BA46C76"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23BB9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9.</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DFA0CF" w14:textId="77777777" w:rsidR="00C8316F"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VIII Dzienny Psychiatryczny Geriatryczny</w:t>
            </w:r>
          </w:p>
          <w:p w14:paraId="09291E1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ul. Puławska 87/89, 02-595</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72FEC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25</w:t>
            </w:r>
          </w:p>
        </w:tc>
      </w:tr>
      <w:tr w:rsidR="00C8316F" w:rsidRPr="002C4BEB" w14:paraId="63CCD02A" w14:textId="77777777" w:rsidTr="0046082B">
        <w:trPr>
          <w:trHeight w:val="566"/>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E1BAB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C5D6A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XIII Dzienny Zaburzeń Nerwicowych przy ul. Dolnej 42, 00-774 Warszawa</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C79C8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55</w:t>
            </w:r>
          </w:p>
        </w:tc>
      </w:tr>
      <w:tr w:rsidR="00C8316F" w:rsidRPr="002C4BEB" w14:paraId="04D0A4B0" w14:textId="77777777" w:rsidTr="0046082B">
        <w:trPr>
          <w:trHeight w:val="551"/>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5AD57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11.</w:t>
            </w: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BC19E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Oddział XX Dzienny Psychiatryczny „Gawra” przy ul. Dolnej 42, 00-774 Warszawa</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39E34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w:t>
            </w:r>
          </w:p>
        </w:tc>
      </w:tr>
      <w:tr w:rsidR="00C8316F" w:rsidRPr="002C4BEB" w14:paraId="16378E51" w14:textId="77777777" w:rsidTr="0046082B">
        <w:trPr>
          <w:trHeight w:val="364"/>
        </w:trPr>
        <w:tc>
          <w:tcPr>
            <w:tcW w:w="13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4AA683" w14:textId="77777777" w:rsidR="00C8316F" w:rsidRPr="002C4BEB" w:rsidRDefault="00C8316F" w:rsidP="0046082B">
            <w:pPr>
              <w:rPr>
                <w:rFonts w:asciiTheme="majorHAnsi" w:hAnsiTheme="majorHAnsi" w:cstheme="majorHAnsi"/>
                <w:sz w:val="24"/>
                <w:szCs w:val="24"/>
              </w:rPr>
            </w:pPr>
          </w:p>
        </w:tc>
        <w:tc>
          <w:tcPr>
            <w:tcW w:w="5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E2E0BB" w14:textId="77777777" w:rsidR="00C8316F" w:rsidRPr="002C4BEB" w:rsidRDefault="00C8316F" w:rsidP="0046082B">
            <w:pPr>
              <w:rPr>
                <w:rFonts w:asciiTheme="majorHAnsi" w:hAnsiTheme="majorHAnsi" w:cstheme="majorHAnsi"/>
                <w:b/>
                <w:bCs/>
                <w:sz w:val="24"/>
                <w:szCs w:val="24"/>
              </w:rPr>
            </w:pPr>
            <w:r w:rsidRPr="002C4BEB">
              <w:rPr>
                <w:rFonts w:asciiTheme="majorHAnsi" w:hAnsiTheme="majorHAnsi" w:cstheme="majorHAnsi"/>
                <w:b/>
                <w:bCs/>
                <w:sz w:val="24"/>
                <w:szCs w:val="24"/>
              </w:rPr>
              <w:t>Razem:</w:t>
            </w:r>
          </w:p>
        </w:tc>
        <w:tc>
          <w:tcPr>
            <w:tcW w:w="2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D44A6A" w14:textId="77777777" w:rsidR="00C8316F" w:rsidRPr="002C4BEB" w:rsidRDefault="00C8316F" w:rsidP="0046082B">
            <w:pPr>
              <w:rPr>
                <w:rFonts w:asciiTheme="majorHAnsi" w:hAnsiTheme="majorHAnsi" w:cstheme="majorHAnsi"/>
                <w:b/>
                <w:bCs/>
                <w:sz w:val="24"/>
                <w:szCs w:val="24"/>
              </w:rPr>
            </w:pPr>
            <w:r w:rsidRPr="002C4BEB">
              <w:rPr>
                <w:rFonts w:asciiTheme="majorHAnsi" w:hAnsiTheme="majorHAnsi" w:cstheme="majorHAnsi"/>
                <w:b/>
                <w:bCs/>
                <w:sz w:val="24"/>
                <w:szCs w:val="24"/>
              </w:rPr>
              <w:t>419</w:t>
            </w:r>
          </w:p>
        </w:tc>
      </w:tr>
    </w:tbl>
    <w:p w14:paraId="6C5B69AD" w14:textId="77777777" w:rsidR="00C8316F" w:rsidRPr="002C4BEB" w:rsidRDefault="00C8316F" w:rsidP="00C8316F">
      <w:pPr>
        <w:rPr>
          <w:rFonts w:asciiTheme="majorHAnsi" w:hAnsiTheme="majorHAnsi" w:cstheme="majorHAnsi"/>
          <w:sz w:val="24"/>
          <w:szCs w:val="24"/>
        </w:rPr>
      </w:pPr>
    </w:p>
    <w:p w14:paraId="09F21128" w14:textId="77777777" w:rsidR="00C8316F" w:rsidRPr="00D76B19"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lastRenderedPageBreak/>
        <w:t xml:space="preserve">3.3.3. Ilość punktów żywienia oraz ilość pacjentów może ulec zmianie w wyniku zmian organizacyjnych (maksymalnie do +/- 30%). Zmiany liczby pacjentów mogą dotyczyć  jednego lub </w:t>
      </w:r>
      <w:r w:rsidRPr="00D76B19">
        <w:rPr>
          <w:rFonts w:asciiTheme="majorHAnsi" w:hAnsiTheme="majorHAnsi" w:cstheme="majorHAnsi"/>
          <w:sz w:val="24"/>
          <w:szCs w:val="24"/>
        </w:rPr>
        <w:t>więcej oddziałów  i będą wynikać z liczby hospitalizowanych pacjentów.</w:t>
      </w:r>
    </w:p>
    <w:p w14:paraId="2688D006" w14:textId="330724FE" w:rsidR="00C8316F" w:rsidRPr="002C4BEB" w:rsidRDefault="00C8316F" w:rsidP="00C8316F">
      <w:pPr>
        <w:jc w:val="both"/>
        <w:rPr>
          <w:rFonts w:asciiTheme="majorHAnsi" w:eastAsia="Times New Roman" w:hAnsiTheme="majorHAnsi" w:cstheme="majorHAnsi"/>
          <w:b/>
          <w:bCs/>
          <w:sz w:val="24"/>
          <w:szCs w:val="24"/>
          <w:lang w:eastAsia="ar-SA"/>
        </w:rPr>
      </w:pPr>
      <w:r w:rsidRPr="00D76B19">
        <w:rPr>
          <w:rFonts w:asciiTheme="majorHAnsi" w:hAnsiTheme="majorHAnsi" w:cstheme="majorHAnsi"/>
          <w:sz w:val="24"/>
          <w:szCs w:val="24"/>
        </w:rPr>
        <w:t xml:space="preserve">3.3.4. </w:t>
      </w:r>
      <w:r w:rsidRPr="00892ECB">
        <w:rPr>
          <w:rFonts w:asciiTheme="majorHAnsi" w:eastAsia="Times New Roman" w:hAnsiTheme="majorHAnsi" w:cstheme="majorHAnsi"/>
          <w:b/>
          <w:bCs/>
          <w:sz w:val="24"/>
          <w:szCs w:val="24"/>
          <w:lang w:eastAsia="ar-SA"/>
        </w:rPr>
        <w:t>Wykonawca zobowiązuje się do elastycznego reagowania na zapotrzebowanie Zamawiającego bez prawa dochodzenia odszkodowania w przypadku niepełnej realizacji ilościowej zamówienia. Szczegółowe</w:t>
      </w:r>
      <w:r w:rsidRPr="00D76B19">
        <w:rPr>
          <w:rFonts w:asciiTheme="majorHAnsi" w:eastAsia="Times New Roman" w:hAnsiTheme="majorHAnsi" w:cstheme="majorHAnsi"/>
          <w:b/>
          <w:bCs/>
          <w:sz w:val="24"/>
          <w:szCs w:val="24"/>
          <w:lang w:eastAsia="ar-SA"/>
        </w:rPr>
        <w:t xml:space="preserve"> postanowienia w tym zakresie zostały zawarte </w:t>
      </w:r>
      <w:r w:rsidR="00ED73A1" w:rsidRPr="00D76B19">
        <w:rPr>
          <w:rFonts w:asciiTheme="majorHAnsi" w:eastAsia="Times New Roman" w:hAnsiTheme="majorHAnsi" w:cstheme="majorHAnsi"/>
          <w:b/>
          <w:bCs/>
          <w:sz w:val="24"/>
          <w:szCs w:val="24"/>
          <w:lang w:eastAsia="ar-SA"/>
        </w:rPr>
        <w:t xml:space="preserve">                                  </w:t>
      </w:r>
      <w:r w:rsidRPr="00D76B19">
        <w:rPr>
          <w:rFonts w:asciiTheme="majorHAnsi" w:eastAsia="Times New Roman" w:hAnsiTheme="majorHAnsi" w:cstheme="majorHAnsi"/>
          <w:b/>
          <w:bCs/>
          <w:sz w:val="24"/>
          <w:szCs w:val="24"/>
          <w:lang w:eastAsia="ar-SA"/>
        </w:rPr>
        <w:t>w zał. nr 7a i 7b do SWZ.</w:t>
      </w:r>
    </w:p>
    <w:p w14:paraId="69A13B43"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3.3.5.  Zamawiający wymaga zagwarantowania żywienia dla wszystkich pacjentów leczonych        </w:t>
      </w:r>
    </w:p>
    <w:p w14:paraId="696B654F"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           w trybie stacjonarnym i dziennym.</w:t>
      </w:r>
    </w:p>
    <w:p w14:paraId="581A7E16" w14:textId="77777777" w:rsidR="00C8316F" w:rsidRPr="00727149" w:rsidRDefault="00C8316F" w:rsidP="00C8316F">
      <w:pPr>
        <w:jc w:val="both"/>
        <w:rPr>
          <w:rFonts w:asciiTheme="majorHAnsi" w:hAnsiTheme="majorHAnsi" w:cstheme="majorHAnsi"/>
          <w:b/>
          <w:bCs/>
          <w:sz w:val="24"/>
          <w:szCs w:val="24"/>
        </w:rPr>
      </w:pPr>
      <w:r w:rsidRPr="002C4BEB">
        <w:rPr>
          <w:rFonts w:asciiTheme="majorHAnsi" w:hAnsiTheme="majorHAnsi" w:cstheme="majorHAnsi"/>
          <w:sz w:val="24"/>
          <w:szCs w:val="24"/>
        </w:rPr>
        <w:t>3.3.6 Zamawiający wymaga zapewnienia posiłków regeneracyjnych, spełniających wymagania określone rozporządzeniu Rady Ministrów z dnia 28 maja 1996 r. w sprawie profilaktycznych posiłków i napojów (Dz. U. z 1996 r. nr 60 poz. 279), zmienionego Rozporządzeniem Rady Ministrów z dnia 12 czerwca 2019 r. w sprawie profilaktycznych posiłków i napojów (Dz. U. z 2019 r. poz. 1160), dla dwóch pracowników Zamawiającego w okresie od 1 listopada do 31 marca (</w:t>
      </w:r>
      <w:r w:rsidRPr="00727149">
        <w:rPr>
          <w:rFonts w:asciiTheme="majorHAnsi" w:hAnsiTheme="majorHAnsi" w:cstheme="majorHAnsi"/>
          <w:b/>
          <w:bCs/>
          <w:sz w:val="24"/>
          <w:szCs w:val="24"/>
        </w:rPr>
        <w:t>104 x 2 pracowników = 208 posiłków</w:t>
      </w:r>
      <w:r>
        <w:rPr>
          <w:rFonts w:asciiTheme="majorHAnsi" w:hAnsiTheme="majorHAnsi" w:cstheme="majorHAnsi"/>
          <w:b/>
          <w:bCs/>
          <w:sz w:val="24"/>
          <w:szCs w:val="24"/>
        </w:rPr>
        <w:t>)</w:t>
      </w:r>
      <w:r w:rsidRPr="00727149">
        <w:rPr>
          <w:rFonts w:asciiTheme="majorHAnsi" w:hAnsiTheme="majorHAnsi" w:cstheme="majorHAnsi"/>
          <w:sz w:val="24"/>
          <w:szCs w:val="24"/>
        </w:rPr>
        <w:t>.</w:t>
      </w:r>
    </w:p>
    <w:p w14:paraId="0B63EB89"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3.3.7 Zamawiający wymaga aby Wykonawca przy każdej dostawie zapewnił 1 porcję posiłku (obiad) dla Zamawiającego do sprawdzenia jakości i zgodności z opisanymi wymaganiami. Zamawiający przy składaniu zapotrzebowania wskaże rodzaj diety posiłku, który zostanie dostarczony dla potrzeb opisanych  w zdaniu pierwszym.</w:t>
      </w:r>
    </w:p>
    <w:p w14:paraId="134F9C92" w14:textId="77777777" w:rsidR="00C8316F" w:rsidRPr="002C4BEB" w:rsidRDefault="00C8316F" w:rsidP="00C8316F">
      <w:pPr>
        <w:jc w:val="both"/>
        <w:rPr>
          <w:rFonts w:asciiTheme="majorHAnsi" w:hAnsiTheme="majorHAnsi" w:cstheme="majorHAnsi"/>
          <w:b/>
          <w:bCs/>
          <w:sz w:val="24"/>
          <w:szCs w:val="24"/>
        </w:rPr>
      </w:pPr>
      <w:r w:rsidRPr="002C4BEB">
        <w:rPr>
          <w:rFonts w:asciiTheme="majorHAnsi" w:hAnsiTheme="majorHAnsi" w:cstheme="majorHAnsi"/>
          <w:b/>
          <w:bCs/>
          <w:sz w:val="24"/>
          <w:szCs w:val="24"/>
        </w:rPr>
        <w:t>3.3.8. Godziny dostarczenia  posiłków do Oddziałów:</w:t>
      </w:r>
    </w:p>
    <w:p w14:paraId="7036508C"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a) śniadanie, II śniadanie:    7.00 -   7.30,</w:t>
      </w:r>
    </w:p>
    <w:p w14:paraId="6EBCFDF2"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b) obiad, podwieczorek, kolacja, II kolacja 11.20 – 12.00*</w:t>
      </w:r>
    </w:p>
    <w:p w14:paraId="63672D1D"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*obiad i podwieczorek należy dostarczyć najwcześniej o godz. 11.30</w:t>
      </w:r>
    </w:p>
    <w:p w14:paraId="083AA9A6" w14:textId="77777777" w:rsidR="00C8316F" w:rsidRPr="00892ECB" w:rsidRDefault="00C8316F" w:rsidP="00C8316F">
      <w:pPr>
        <w:rPr>
          <w:rFonts w:asciiTheme="majorHAnsi" w:hAnsiTheme="majorHAnsi" w:cstheme="majorHAnsi"/>
          <w:sz w:val="24"/>
          <w:szCs w:val="24"/>
        </w:rPr>
      </w:pPr>
      <w:r w:rsidRPr="00892ECB">
        <w:rPr>
          <w:rFonts w:asciiTheme="majorHAnsi" w:hAnsiTheme="majorHAnsi" w:cstheme="majorHAnsi"/>
          <w:sz w:val="24"/>
          <w:szCs w:val="24"/>
        </w:rPr>
        <w:t>3.3.9.    Zamawiający przewiduje łączenie posiłków.</w:t>
      </w:r>
    </w:p>
    <w:p w14:paraId="4D8AFF4C" w14:textId="3FACD267" w:rsidR="00C8316F" w:rsidRPr="00892ECB" w:rsidRDefault="00C8316F" w:rsidP="00C8316F">
      <w:pPr>
        <w:jc w:val="both"/>
        <w:rPr>
          <w:rFonts w:asciiTheme="majorHAnsi" w:hAnsiTheme="majorHAnsi" w:cstheme="majorHAnsi"/>
          <w:sz w:val="24"/>
          <w:szCs w:val="24"/>
        </w:rPr>
      </w:pPr>
      <w:r w:rsidRPr="00892ECB">
        <w:rPr>
          <w:rFonts w:asciiTheme="majorHAnsi" w:hAnsiTheme="majorHAnsi" w:cstheme="majorHAnsi"/>
          <w:sz w:val="24"/>
          <w:szCs w:val="24"/>
        </w:rPr>
        <w:t xml:space="preserve">3.3.10. Zgodnie z art. 95 ust. 1 ustawy </w:t>
      </w:r>
      <w:proofErr w:type="spellStart"/>
      <w:r w:rsidRPr="00892ECB">
        <w:rPr>
          <w:rFonts w:asciiTheme="majorHAnsi" w:hAnsiTheme="majorHAnsi" w:cstheme="majorHAnsi"/>
          <w:sz w:val="24"/>
          <w:szCs w:val="24"/>
        </w:rPr>
        <w:t>Pzp</w:t>
      </w:r>
      <w:proofErr w:type="spellEnd"/>
      <w:r w:rsidRPr="00892ECB">
        <w:rPr>
          <w:rFonts w:asciiTheme="majorHAnsi" w:hAnsiTheme="majorHAnsi" w:cstheme="majorHAnsi"/>
          <w:sz w:val="24"/>
          <w:szCs w:val="24"/>
        </w:rPr>
        <w:t xml:space="preserve"> Zamawiający wymaga zatrudnienia przez wykonawcę lub podwykonawcę na podstawie umowy o pracę co najmniej jednej osoby, której zadaniem będzie wykonywanie prac określonych </w:t>
      </w:r>
      <w:r w:rsidRPr="00892ECB">
        <w:rPr>
          <w:rFonts w:asciiTheme="majorHAnsi" w:hAnsiTheme="majorHAnsi" w:cstheme="majorHAnsi"/>
          <w:b/>
          <w:bCs/>
          <w:sz w:val="24"/>
          <w:szCs w:val="24"/>
        </w:rPr>
        <w:t xml:space="preserve">w pkt. 3.3.11. </w:t>
      </w:r>
      <w:proofErr w:type="spellStart"/>
      <w:r w:rsidR="002361E6" w:rsidRPr="00892ECB">
        <w:rPr>
          <w:rFonts w:asciiTheme="majorHAnsi" w:hAnsiTheme="majorHAnsi" w:cstheme="majorHAnsi"/>
          <w:b/>
          <w:bCs/>
          <w:sz w:val="24"/>
          <w:szCs w:val="24"/>
        </w:rPr>
        <w:t>p</w:t>
      </w:r>
      <w:r w:rsidRPr="00892ECB">
        <w:rPr>
          <w:rFonts w:asciiTheme="majorHAnsi" w:hAnsiTheme="majorHAnsi" w:cstheme="majorHAnsi"/>
          <w:b/>
          <w:bCs/>
          <w:sz w:val="24"/>
          <w:szCs w:val="24"/>
        </w:rPr>
        <w:t>pkt</w:t>
      </w:r>
      <w:proofErr w:type="spellEnd"/>
      <w:r w:rsidRPr="00892ECB">
        <w:rPr>
          <w:rFonts w:asciiTheme="majorHAnsi" w:hAnsiTheme="majorHAnsi" w:cstheme="majorHAnsi"/>
          <w:b/>
          <w:bCs/>
          <w:sz w:val="24"/>
          <w:szCs w:val="24"/>
        </w:rPr>
        <w:t xml:space="preserve"> 16</w:t>
      </w:r>
      <w:r w:rsidRPr="00892ECB">
        <w:rPr>
          <w:rFonts w:asciiTheme="majorHAnsi" w:hAnsiTheme="majorHAnsi" w:cstheme="majorHAnsi"/>
          <w:sz w:val="24"/>
          <w:szCs w:val="24"/>
        </w:rPr>
        <w:t xml:space="preserve"> SWZ  w okresie realizacji zamówienia:</w:t>
      </w:r>
    </w:p>
    <w:p w14:paraId="6870F713" w14:textId="77777777" w:rsidR="00C8316F" w:rsidRPr="00892ECB" w:rsidRDefault="00C8316F" w:rsidP="00C8316F">
      <w:pPr>
        <w:tabs>
          <w:tab w:val="left" w:pos="284"/>
        </w:tabs>
        <w:jc w:val="both"/>
        <w:rPr>
          <w:rFonts w:asciiTheme="majorHAnsi" w:hAnsiTheme="majorHAnsi" w:cstheme="majorHAnsi"/>
          <w:sz w:val="24"/>
          <w:szCs w:val="24"/>
        </w:rPr>
      </w:pPr>
      <w:r w:rsidRPr="00892ECB">
        <w:rPr>
          <w:rFonts w:asciiTheme="majorHAnsi" w:hAnsiTheme="majorHAnsi" w:cstheme="majorHAnsi"/>
          <w:sz w:val="24"/>
          <w:szCs w:val="24"/>
        </w:rPr>
        <w:t>1)</w:t>
      </w:r>
      <w:r w:rsidRPr="00892ECB">
        <w:rPr>
          <w:rFonts w:asciiTheme="majorHAnsi" w:hAnsiTheme="majorHAnsi" w:cstheme="majorHAnsi"/>
          <w:sz w:val="24"/>
          <w:szCs w:val="24"/>
        </w:rPr>
        <w:tab/>
        <w:t>W trakcie realizacji zamówienia Zamawiający uprawniony jest do wykonywania czynności kontrolnych wobec Wykonawcy odnośnie spełniania przez Wykonawcę lub podwykonawcę wymogu zatrudnienia na podstawie umowy o pracę osób wykonujących wskazane w pkt 3.3.11 pkt 16 czynności. Zamawiający uprawniony jest w szczególności do:</w:t>
      </w:r>
    </w:p>
    <w:p w14:paraId="50C38664" w14:textId="77777777" w:rsidR="00C8316F" w:rsidRPr="00892ECB" w:rsidRDefault="00C8316F" w:rsidP="00C8316F">
      <w:pPr>
        <w:jc w:val="both"/>
        <w:rPr>
          <w:rFonts w:asciiTheme="majorHAnsi" w:hAnsiTheme="majorHAnsi" w:cstheme="majorHAnsi"/>
          <w:sz w:val="24"/>
          <w:szCs w:val="24"/>
        </w:rPr>
      </w:pPr>
      <w:r w:rsidRPr="00892ECB">
        <w:rPr>
          <w:rFonts w:asciiTheme="majorHAnsi" w:hAnsiTheme="majorHAnsi" w:cstheme="majorHAnsi"/>
          <w:sz w:val="24"/>
          <w:szCs w:val="24"/>
        </w:rPr>
        <w:t>a) żądania oświadczeń i dokumentów w zakresie potwierdzenia spełniania ww. wymogów                                      i dokonywania ich oceny,</w:t>
      </w:r>
    </w:p>
    <w:p w14:paraId="78079925" w14:textId="77777777" w:rsidR="00C8316F" w:rsidRPr="00892ECB" w:rsidRDefault="00C8316F" w:rsidP="00C8316F">
      <w:pPr>
        <w:jc w:val="both"/>
        <w:rPr>
          <w:rFonts w:asciiTheme="majorHAnsi" w:hAnsiTheme="majorHAnsi" w:cstheme="majorHAnsi"/>
          <w:sz w:val="24"/>
          <w:szCs w:val="24"/>
        </w:rPr>
      </w:pPr>
      <w:r w:rsidRPr="00892ECB">
        <w:rPr>
          <w:rFonts w:asciiTheme="majorHAnsi" w:hAnsiTheme="majorHAnsi" w:cstheme="majorHAnsi"/>
          <w:sz w:val="24"/>
          <w:szCs w:val="24"/>
        </w:rPr>
        <w:t>b) żądania wyjaśnień w przypadku wątpliwości w zakresie potwierdzenia spełniania ww. wymogów,</w:t>
      </w:r>
    </w:p>
    <w:p w14:paraId="568B1315" w14:textId="77777777" w:rsidR="00C8316F" w:rsidRPr="00892ECB" w:rsidRDefault="00C8316F" w:rsidP="00C8316F">
      <w:pPr>
        <w:jc w:val="both"/>
        <w:rPr>
          <w:rFonts w:asciiTheme="majorHAnsi" w:hAnsiTheme="majorHAnsi" w:cstheme="majorHAnsi"/>
          <w:sz w:val="24"/>
          <w:szCs w:val="24"/>
        </w:rPr>
      </w:pPr>
      <w:r w:rsidRPr="00892ECB">
        <w:rPr>
          <w:rFonts w:asciiTheme="majorHAnsi" w:hAnsiTheme="majorHAnsi" w:cstheme="majorHAnsi"/>
          <w:sz w:val="24"/>
          <w:szCs w:val="24"/>
        </w:rPr>
        <w:t>c) przeprowadzania kontroli na miejscu wykonywania świadczenia.</w:t>
      </w:r>
    </w:p>
    <w:p w14:paraId="3067E32C" w14:textId="77777777" w:rsidR="00C8316F" w:rsidRPr="002C4BEB" w:rsidRDefault="00C8316F" w:rsidP="00C8316F">
      <w:pPr>
        <w:tabs>
          <w:tab w:val="left" w:pos="284"/>
        </w:tabs>
        <w:jc w:val="both"/>
        <w:rPr>
          <w:rFonts w:asciiTheme="majorHAnsi" w:hAnsiTheme="majorHAnsi" w:cstheme="majorHAnsi"/>
          <w:sz w:val="24"/>
          <w:szCs w:val="24"/>
        </w:rPr>
      </w:pPr>
      <w:r w:rsidRPr="00892ECB">
        <w:rPr>
          <w:rFonts w:asciiTheme="majorHAnsi" w:hAnsiTheme="majorHAnsi" w:cstheme="majorHAnsi"/>
          <w:sz w:val="24"/>
          <w:szCs w:val="24"/>
        </w:rPr>
        <w:t>2)</w:t>
      </w:r>
      <w:r w:rsidRPr="00892ECB">
        <w:rPr>
          <w:rFonts w:asciiTheme="majorHAnsi" w:hAnsiTheme="majorHAnsi" w:cstheme="majorHAnsi"/>
          <w:sz w:val="24"/>
          <w:szCs w:val="24"/>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3.3.11 pkt 16 czynności </w:t>
      </w:r>
      <w:r w:rsidRPr="002C4BEB">
        <w:rPr>
          <w:rFonts w:asciiTheme="majorHAnsi" w:hAnsiTheme="majorHAnsi" w:cstheme="majorHAnsi"/>
          <w:sz w:val="24"/>
          <w:szCs w:val="24"/>
        </w:rPr>
        <w:t>w trakcie realizacji zamówienia:</w:t>
      </w:r>
    </w:p>
    <w:p w14:paraId="1C82E0F5"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a) oświadczenie Wykonawcy lub podwykonawcy o zatrudnieniu na podstawie umowy o pracę osób wykonujących czynności, których dotyczy wezwanie Zamawiającego. Oświadczenie to </w:t>
      </w:r>
      <w:r w:rsidRPr="002C4BEB">
        <w:rPr>
          <w:rFonts w:asciiTheme="majorHAnsi" w:hAnsiTheme="majorHAnsi" w:cstheme="majorHAnsi"/>
          <w:sz w:val="24"/>
          <w:szCs w:val="24"/>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FCE5E7"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Informacje takie jak: data zawarcia umowy, rodzaj umowy o pracę        i wymiar etatu powinny być możliwe do zidentyfikowania;</w:t>
      </w:r>
    </w:p>
    <w:p w14:paraId="780CB305" w14:textId="77777777" w:rsidR="00C8316F" w:rsidRPr="002C4BEB" w:rsidRDefault="00C8316F" w:rsidP="00C8316F">
      <w:pPr>
        <w:tabs>
          <w:tab w:val="left" w:pos="284"/>
        </w:tabs>
        <w:jc w:val="both"/>
        <w:rPr>
          <w:rFonts w:asciiTheme="majorHAnsi" w:hAnsiTheme="majorHAnsi" w:cstheme="majorHAnsi"/>
          <w:sz w:val="24"/>
          <w:szCs w:val="24"/>
        </w:rPr>
      </w:pPr>
      <w:r w:rsidRPr="002C4BEB">
        <w:rPr>
          <w:rFonts w:asciiTheme="majorHAnsi" w:hAnsiTheme="majorHAnsi" w:cstheme="majorHAnsi"/>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1A3CBA6F" w14:textId="0C04FC3D"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26C8F24B" w14:textId="05F3FDD3" w:rsidR="00C8316F" w:rsidRPr="00892EC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3)</w:t>
      </w:r>
      <w:r w:rsidRPr="002C4BEB">
        <w:rPr>
          <w:rFonts w:asciiTheme="majorHAnsi" w:hAnsiTheme="majorHAnsi" w:cstheme="majorHAnsi"/>
          <w:sz w:val="24"/>
          <w:szCs w:val="24"/>
        </w:rPr>
        <w:tab/>
        <w:t xml:space="preserve">Z tytułu niespełnienia przez Wykonawcę lub podwykonawcę </w:t>
      </w:r>
      <w:r w:rsidRPr="00892ECB">
        <w:rPr>
          <w:rFonts w:asciiTheme="majorHAnsi" w:hAnsiTheme="majorHAnsi" w:cstheme="majorHAnsi"/>
          <w:sz w:val="24"/>
          <w:szCs w:val="24"/>
        </w:rPr>
        <w:t>wymogu zatrudnienia                                      na podstawie umowy o pracę osób wykonujących wskazane w pkt 3.3.11 pkt 16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pkt 3.3.11 pkt 16 czynności.</w:t>
      </w:r>
    </w:p>
    <w:p w14:paraId="0603E30B" w14:textId="77777777" w:rsidR="00C8316F" w:rsidRPr="002C4BEB" w:rsidRDefault="00C8316F" w:rsidP="00244646">
      <w:pPr>
        <w:jc w:val="both"/>
        <w:rPr>
          <w:rFonts w:asciiTheme="majorHAnsi" w:hAnsiTheme="majorHAnsi" w:cstheme="majorHAnsi"/>
          <w:sz w:val="24"/>
          <w:szCs w:val="24"/>
        </w:rPr>
      </w:pPr>
      <w:r w:rsidRPr="00892ECB">
        <w:rPr>
          <w:rFonts w:asciiTheme="majorHAnsi" w:hAnsiTheme="majorHAnsi" w:cstheme="majorHAnsi"/>
          <w:sz w:val="24"/>
          <w:szCs w:val="24"/>
        </w:rPr>
        <w:t>4)</w:t>
      </w:r>
      <w:r w:rsidRPr="00892ECB">
        <w:rPr>
          <w:rFonts w:asciiTheme="majorHAnsi" w:hAnsiTheme="majorHAnsi" w:cstheme="majorHAnsi"/>
          <w:sz w:val="24"/>
          <w:szCs w:val="24"/>
        </w:rPr>
        <w:tab/>
        <w:t xml:space="preserve">W przypadku uzasadnionych wątpliwości co do przestrzegania prawa pracy </w:t>
      </w:r>
      <w:r w:rsidRPr="002C4BEB">
        <w:rPr>
          <w:rFonts w:asciiTheme="majorHAnsi" w:hAnsiTheme="majorHAnsi" w:cstheme="majorHAnsi"/>
          <w:sz w:val="24"/>
          <w:szCs w:val="24"/>
        </w:rPr>
        <w:t>przez Wykonawcę lub podwykonawcę, Zamawiający może zwrócić się o przeprowadzenie kontroli przez Państwową Inspekcję Pracy.</w:t>
      </w:r>
    </w:p>
    <w:p w14:paraId="5E29CE86" w14:textId="77777777" w:rsidR="00C8316F" w:rsidRPr="002C4BEB" w:rsidRDefault="00C8316F" w:rsidP="00C8316F">
      <w:pPr>
        <w:rPr>
          <w:rFonts w:asciiTheme="majorHAnsi" w:hAnsiTheme="majorHAnsi" w:cstheme="majorHAnsi"/>
          <w:b/>
          <w:bCs/>
          <w:sz w:val="24"/>
          <w:szCs w:val="24"/>
        </w:rPr>
      </w:pPr>
      <w:r w:rsidRPr="002C4BEB">
        <w:rPr>
          <w:rFonts w:asciiTheme="majorHAnsi" w:hAnsiTheme="majorHAnsi" w:cstheme="majorHAnsi"/>
          <w:b/>
          <w:bCs/>
          <w:sz w:val="24"/>
          <w:szCs w:val="24"/>
        </w:rPr>
        <w:t>3.3.11. Obowiązki  Wykonawcy:</w:t>
      </w:r>
    </w:p>
    <w:p w14:paraId="04E4C6FF"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Dostarczanie posiłków do miejsc wyznaczonych przez Zamawiającego zgodnie  z  pkt 3.3.2 oraz   o odpowiedniej godzinie zgodnie z wymaganiami Zamawiającego, środkiem transportu spełniającym wszystkie normy sanitarne. Pracownik Zamawiającego ma prawo wglądu do dokumentacji dotyczącej mycia i dezynfekcji środka transportu, która powinna być dostępna na każde żądanie Zamawiającego.</w:t>
      </w:r>
    </w:p>
    <w:p w14:paraId="57B2CFB8"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Posiłki powinny być wyporcjowane dla każdego pacjenta:</w:t>
      </w:r>
    </w:p>
    <w:p w14:paraId="01D7B0B2" w14:textId="77777777" w:rsidR="00C8316F" w:rsidRPr="00EC7A1C" w:rsidRDefault="00C8316F" w:rsidP="00C8316F">
      <w:pPr>
        <w:pStyle w:val="Akapitzlist"/>
        <w:ind w:left="786"/>
        <w:jc w:val="both"/>
        <w:rPr>
          <w:rFonts w:asciiTheme="majorHAnsi" w:hAnsiTheme="majorHAnsi" w:cstheme="majorHAnsi"/>
          <w:sz w:val="24"/>
          <w:szCs w:val="24"/>
        </w:rPr>
      </w:pPr>
      <w:r w:rsidRPr="00EC7A1C">
        <w:rPr>
          <w:rFonts w:asciiTheme="majorHAnsi" w:hAnsiTheme="majorHAnsi" w:cstheme="majorHAnsi"/>
          <w:sz w:val="24"/>
          <w:szCs w:val="24"/>
        </w:rPr>
        <w:t>- śniadanie, kolacja: wędlina, masło, dodatek warzywny lub owocowy, pieczywo mieszane     (w tym pieczywo bezglutenowe) itd.,</w:t>
      </w:r>
    </w:p>
    <w:p w14:paraId="4AA250E4" w14:textId="77777777" w:rsidR="00C8316F" w:rsidRDefault="00C8316F" w:rsidP="00C8316F">
      <w:pPr>
        <w:pStyle w:val="Akapitzlist"/>
        <w:ind w:left="786"/>
        <w:jc w:val="both"/>
        <w:rPr>
          <w:rFonts w:asciiTheme="majorHAnsi" w:hAnsiTheme="majorHAnsi" w:cstheme="majorHAnsi"/>
          <w:sz w:val="24"/>
          <w:szCs w:val="24"/>
        </w:rPr>
      </w:pPr>
      <w:r w:rsidRPr="00EC7A1C">
        <w:rPr>
          <w:rFonts w:asciiTheme="majorHAnsi" w:hAnsiTheme="majorHAnsi" w:cstheme="majorHAnsi"/>
          <w:sz w:val="24"/>
          <w:szCs w:val="24"/>
        </w:rPr>
        <w:lastRenderedPageBreak/>
        <w:t xml:space="preserve">- obiad pojemniki typu GN wyporcjowane na każdy oddział, tj. ziemniaki, mięso, surówki, kompot itd. Wszystkie posiłki powinny być zapakowane w szczelne pojemniki typu GN służące jako pojemniki wewnętrzne, a następnie umieszczone w </w:t>
      </w:r>
      <w:proofErr w:type="spellStart"/>
      <w:r w:rsidRPr="00EC7A1C">
        <w:rPr>
          <w:rFonts w:asciiTheme="majorHAnsi" w:hAnsiTheme="majorHAnsi" w:cstheme="majorHAnsi"/>
          <w:sz w:val="24"/>
          <w:szCs w:val="24"/>
        </w:rPr>
        <w:t>termoporty</w:t>
      </w:r>
      <w:proofErr w:type="spellEnd"/>
      <w:r w:rsidRPr="00EC7A1C">
        <w:rPr>
          <w:rFonts w:asciiTheme="majorHAnsi" w:hAnsiTheme="majorHAnsi" w:cstheme="majorHAnsi"/>
          <w:sz w:val="24"/>
          <w:szCs w:val="24"/>
        </w:rPr>
        <w:t xml:space="preserve"> jako pojemniki zewnętrzne służące do transportu posiłków.</w:t>
      </w:r>
    </w:p>
    <w:p w14:paraId="50060575"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Diety specjalistyczne powinny być dostarczane w osobnych pojemnikach zamykanych utrzymujących odpowiednią temperaturę</w:t>
      </w:r>
      <w:r>
        <w:rPr>
          <w:rFonts w:asciiTheme="majorHAnsi" w:hAnsiTheme="majorHAnsi" w:cstheme="majorHAnsi"/>
          <w:sz w:val="24"/>
          <w:szCs w:val="24"/>
        </w:rPr>
        <w:t xml:space="preserve">. </w:t>
      </w:r>
      <w:r w:rsidRPr="00EC7A1C">
        <w:rPr>
          <w:rFonts w:asciiTheme="majorHAnsi" w:hAnsiTheme="majorHAnsi" w:cstheme="majorHAnsi"/>
          <w:sz w:val="24"/>
          <w:szCs w:val="24"/>
        </w:rPr>
        <w:t xml:space="preserve">Pojemniki te powinny być podpisane (nazwa diety, numer oddziału) oraz przewożone w </w:t>
      </w:r>
      <w:proofErr w:type="spellStart"/>
      <w:r w:rsidRPr="00EC7A1C">
        <w:rPr>
          <w:rFonts w:asciiTheme="majorHAnsi" w:hAnsiTheme="majorHAnsi" w:cstheme="majorHAnsi"/>
          <w:sz w:val="24"/>
          <w:szCs w:val="24"/>
        </w:rPr>
        <w:t>termoportach</w:t>
      </w:r>
      <w:proofErr w:type="spellEnd"/>
      <w:r w:rsidRPr="00EC7A1C">
        <w:rPr>
          <w:rFonts w:asciiTheme="majorHAnsi" w:hAnsiTheme="majorHAnsi" w:cstheme="majorHAnsi"/>
          <w:sz w:val="24"/>
          <w:szCs w:val="24"/>
        </w:rPr>
        <w:t xml:space="preserve"> (pojemnikach transportowych).</w:t>
      </w:r>
    </w:p>
    <w:p w14:paraId="120C470D"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Odbiór pojemników po każdym posiłku.</w:t>
      </w:r>
    </w:p>
    <w:p w14:paraId="7C0E86A0"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Mycie i dezynfekcja pojemników i termosów leży po stronie Wykonawcy. Wykonawca zapewni czyste i zdezynfekowane pojemniki na resztki  pokonsumpcyjne codziennie na każdy oddział.</w:t>
      </w:r>
    </w:p>
    <w:p w14:paraId="544F9E36"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Wyposażenie każdego oddziału w jeden zapasowy pojemnik na odpady pokonsumpcyjne, które będą wymieniane na bieżąco. Odbiór odpadów pokonsumpcyjnych po każdym posiłku w odpowiednich pojemnikach zgodnie z zaleceniami Stacji Sanitarno-Epidemiologicznej w celu utylizacji zgodnie z obowiązującymi przepisami. Zakup i dostarczanie pojemników na odpady do Zamawiającego leży po stronie Wykonawcy.</w:t>
      </w:r>
    </w:p>
    <w:p w14:paraId="0D7561A6"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Wykonawca zobowiązany jest zabezpieczyć utrzymanie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6B2FE396"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Wykonawca przedstawia jadłospis sporządzony z uwzględnieniem gramatury wydajności gotowej potrawy i kaloryczności  na okres 10 dni /dekadówka/, który na tydzień przed realizacją powinien być oddany do weryfikacji osobie upoważnionej przez Zamawiającego. Zamawiający wymaga zapewnienia pieczywa mieszanego do śniadań  i kolacji uwzględniając bułkę wrocławską w posiłkach śniadaniowych codziennie. Posiłki muszą być urozmaicone z uwzględnieniem sezonowości.  W daniach mięsnych obiadowych należy uwzględnić różne rodzaje mięsa w różnych potrawach, śniadania i kolacje różne pasty. Zamawiający może zażądać podania wymienników węglowodanowych oraz białkowo-tłuszczowych w diecie cukrzycowej. Jadłospis powinien mieć zawartą informację o występujących w daniach alergenach.</w:t>
      </w:r>
    </w:p>
    <w:p w14:paraId="273AD9DF"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Zamawiający zastrzega sobie prawo żądania zmiany jadłospisu bez podania powodu.</w:t>
      </w:r>
    </w:p>
    <w:p w14:paraId="17C4F48A" w14:textId="35192DDA"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Ponoszenie odpowiedzialność prawnej i materialnej za: realizację usług gastronomicznych w stosunku do organów kontroli /Stacji Sanitarno- Epidemiologicznej, PIP, BHP i P.poż./, przestrzeganie wszelkich przepisów prawnych w zakresie działalności związanej z wykonywaniem przedmiotu zamówienia.</w:t>
      </w:r>
    </w:p>
    <w:p w14:paraId="79E61245"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Przestrzeganie zasad systemu HACCP oraz GHP/GMP.</w:t>
      </w:r>
    </w:p>
    <w:p w14:paraId="0A57CD7E"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 xml:space="preserve">Wykonawca zobowiązany jest do 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w:t>
      </w:r>
      <w:r w:rsidRPr="00EC7A1C">
        <w:rPr>
          <w:rFonts w:asciiTheme="majorHAnsi" w:hAnsiTheme="majorHAnsi" w:cstheme="majorHAnsi"/>
          <w:sz w:val="24"/>
          <w:szCs w:val="24"/>
        </w:rPr>
        <w:lastRenderedPageBreak/>
        <w:t>spełnia wymagania sanitarno-epidemiologiczne właściwe dla zakładów żywienia zbiorowego.</w:t>
      </w:r>
    </w:p>
    <w:p w14:paraId="657307F4" w14:textId="77777777" w:rsidR="00C8316F" w:rsidRPr="002C4BEB" w:rsidRDefault="00C8316F" w:rsidP="00C8316F">
      <w:pPr>
        <w:jc w:val="both"/>
        <w:rPr>
          <w:rFonts w:asciiTheme="majorHAnsi" w:hAnsiTheme="majorHAnsi" w:cstheme="majorHAnsi"/>
          <w:sz w:val="24"/>
          <w:szCs w:val="24"/>
        </w:rPr>
      </w:pPr>
    </w:p>
    <w:p w14:paraId="090509CA" w14:textId="2E958F5A"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 xml:space="preserve">Wykonawca zobowiązany jest do pobierania i przechowywania próbek żywności wszystkich potraw wchodzących w skład każdego posiłku zgodnie z przepisami prawa, określonymi </w:t>
      </w:r>
      <w:r>
        <w:rPr>
          <w:rFonts w:asciiTheme="majorHAnsi" w:hAnsiTheme="majorHAnsi" w:cstheme="majorHAnsi"/>
          <w:sz w:val="24"/>
          <w:szCs w:val="24"/>
        </w:rPr>
        <w:t xml:space="preserve"> </w:t>
      </w:r>
      <w:r w:rsidRPr="00EC7A1C">
        <w:rPr>
          <w:rFonts w:asciiTheme="majorHAnsi" w:hAnsiTheme="majorHAnsi" w:cstheme="majorHAnsi"/>
          <w:sz w:val="24"/>
          <w:szCs w:val="24"/>
        </w:rPr>
        <w:t>w ustawie z dnia  25 sierpnia 2006 r. o bezpieczeństwie żywności     i żywienia (tekst jedn. Dz. U. z 202</w:t>
      </w:r>
      <w:r w:rsidR="00244646">
        <w:rPr>
          <w:rFonts w:asciiTheme="majorHAnsi" w:hAnsiTheme="majorHAnsi" w:cstheme="majorHAnsi"/>
          <w:sz w:val="24"/>
          <w:szCs w:val="24"/>
        </w:rPr>
        <w:t>2</w:t>
      </w:r>
      <w:r w:rsidRPr="00EC7A1C">
        <w:rPr>
          <w:rFonts w:asciiTheme="majorHAnsi" w:hAnsiTheme="majorHAnsi" w:cstheme="majorHAnsi"/>
          <w:sz w:val="24"/>
          <w:szCs w:val="24"/>
        </w:rPr>
        <w:t xml:space="preserve"> poz. </w:t>
      </w:r>
      <w:r w:rsidR="00244646">
        <w:rPr>
          <w:rFonts w:asciiTheme="majorHAnsi" w:hAnsiTheme="majorHAnsi" w:cstheme="majorHAnsi"/>
          <w:sz w:val="24"/>
          <w:szCs w:val="24"/>
        </w:rPr>
        <w:t>2132</w:t>
      </w:r>
      <w:r w:rsidRPr="00EC7A1C">
        <w:rPr>
          <w:rFonts w:asciiTheme="majorHAnsi" w:hAnsiTheme="majorHAnsi" w:cstheme="majorHAnsi"/>
          <w:sz w:val="24"/>
          <w:szCs w:val="24"/>
        </w:rPr>
        <w:t xml:space="preserve"> z </w:t>
      </w:r>
      <w:proofErr w:type="spellStart"/>
      <w:r w:rsidRPr="00EC7A1C">
        <w:rPr>
          <w:rFonts w:asciiTheme="majorHAnsi" w:hAnsiTheme="majorHAnsi" w:cstheme="majorHAnsi"/>
          <w:sz w:val="24"/>
          <w:szCs w:val="24"/>
        </w:rPr>
        <w:t>późn</w:t>
      </w:r>
      <w:proofErr w:type="spellEnd"/>
      <w:r w:rsidRPr="00EC7A1C">
        <w:rPr>
          <w:rFonts w:asciiTheme="majorHAnsi" w:hAnsiTheme="majorHAnsi" w:cstheme="majorHAnsi"/>
          <w:sz w:val="24"/>
          <w:szCs w:val="24"/>
        </w:rPr>
        <w:t>. zm.) oraz obowiązujących rozporządzeń organów ustawodawczych UE z zakresu bezpieczeństwa żywności.</w:t>
      </w:r>
    </w:p>
    <w:p w14:paraId="21553E4F"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Zamawiający zastrzega sobie prawo do dokonywania kontroli przygotowywania posiłków w miejscach ich produkcji wskazanych przez Wykonawcę przez Zespół Kontroli Zakażeń Szpitalnych.</w:t>
      </w:r>
    </w:p>
    <w:p w14:paraId="5E4431D1" w14:textId="77777777"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Ponoszenie odpowiedzialności odszkodowawczej za szkody powstałe w wyniku prowadzonej działalności.</w:t>
      </w:r>
    </w:p>
    <w:p w14:paraId="793805F3" w14:textId="4FEAACA7" w:rsidR="00C8316F" w:rsidRPr="00EC7A1C" w:rsidRDefault="00C8316F" w:rsidP="00C8316F">
      <w:pPr>
        <w:pStyle w:val="Akapitzlist"/>
        <w:numPr>
          <w:ilvl w:val="0"/>
          <w:numId w:val="80"/>
        </w:numPr>
        <w:jc w:val="both"/>
        <w:rPr>
          <w:rFonts w:asciiTheme="majorHAnsi" w:hAnsiTheme="majorHAnsi" w:cstheme="majorHAnsi"/>
          <w:b/>
          <w:bCs/>
          <w:sz w:val="24"/>
          <w:szCs w:val="24"/>
        </w:rPr>
      </w:pPr>
      <w:r w:rsidRPr="00EC7A1C">
        <w:rPr>
          <w:rFonts w:asciiTheme="majorHAnsi" w:hAnsiTheme="majorHAnsi" w:cstheme="majorHAnsi"/>
          <w:b/>
          <w:bCs/>
          <w:sz w:val="24"/>
          <w:szCs w:val="24"/>
        </w:rPr>
        <w:t>Wykonawca zapewnieni przez cały czas trwania realizacji usługi niezbędnej ilości personelu koniecznego do właściwego świadczenia usługi, posiadającego kwalifikacje (w tym przynajmniej jedną osobę posiadającą kwalifikacje dietetyka, zatrudnioną na pełny etat)  i uprawnienia oraz aktualne zaświadczenia  o badaniach lekarskich (sanitarno-epidemiologicznych) o dopuszczeniu do wykonywania obowiązków służbowych na zajmowanym stanowisku, niezbędne w świetle obowiązujących przepisów prawa.</w:t>
      </w:r>
    </w:p>
    <w:p w14:paraId="7549321C" w14:textId="38E48500" w:rsidR="00C8316F" w:rsidRPr="00EC7A1C" w:rsidRDefault="00C8316F" w:rsidP="00C8316F">
      <w:pPr>
        <w:pStyle w:val="Akapitzlist"/>
        <w:numPr>
          <w:ilvl w:val="0"/>
          <w:numId w:val="80"/>
        </w:numPr>
        <w:jc w:val="both"/>
        <w:rPr>
          <w:rFonts w:asciiTheme="majorHAnsi" w:hAnsiTheme="majorHAnsi" w:cstheme="majorHAnsi"/>
          <w:sz w:val="24"/>
          <w:szCs w:val="24"/>
        </w:rPr>
      </w:pPr>
      <w:r w:rsidRPr="00EC7A1C">
        <w:rPr>
          <w:rFonts w:asciiTheme="majorHAnsi" w:hAnsiTheme="majorHAnsi" w:cstheme="majorHAnsi"/>
          <w:sz w:val="24"/>
          <w:szCs w:val="24"/>
        </w:rPr>
        <w:t>Wykonawca zobowiązany jest dostarczyć i przekazać Zamawiającemu do bezpłatnego używania na czas trwania umowy sprawny, nadający się do użytkowania sprzęt</w:t>
      </w:r>
      <w:r w:rsidR="002361E6">
        <w:rPr>
          <w:rFonts w:asciiTheme="majorHAnsi" w:hAnsiTheme="majorHAnsi" w:cstheme="majorHAnsi"/>
          <w:sz w:val="24"/>
          <w:szCs w:val="24"/>
        </w:rPr>
        <w:t xml:space="preserve">                                   </w:t>
      </w:r>
      <w:r w:rsidRPr="00EC7A1C">
        <w:rPr>
          <w:rFonts w:asciiTheme="majorHAnsi" w:hAnsiTheme="majorHAnsi" w:cstheme="majorHAnsi"/>
          <w:sz w:val="24"/>
          <w:szCs w:val="24"/>
        </w:rPr>
        <w:t xml:space="preserve"> i wyposażenie, w szczególności:</w:t>
      </w:r>
    </w:p>
    <w:p w14:paraId="14145FAD" w14:textId="77777777" w:rsidR="00C8316F" w:rsidRPr="002C4BEB" w:rsidRDefault="00C8316F" w:rsidP="00C8316F">
      <w:pPr>
        <w:rPr>
          <w:rFonts w:asciiTheme="majorHAnsi" w:hAnsiTheme="majorHAnsi" w:cstheme="majorHAnsi"/>
          <w:sz w:val="24"/>
          <w:szCs w:val="24"/>
        </w:rPr>
      </w:pPr>
    </w:p>
    <w:tbl>
      <w:tblPr>
        <w:tblW w:w="9366" w:type="dxa"/>
        <w:tblInd w:w="-23" w:type="dxa"/>
        <w:tblLayout w:type="fixed"/>
        <w:tblCellMar>
          <w:left w:w="10" w:type="dxa"/>
          <w:right w:w="10" w:type="dxa"/>
        </w:tblCellMar>
        <w:tblLook w:val="0000" w:firstRow="0" w:lastRow="0" w:firstColumn="0" w:lastColumn="0" w:noHBand="0" w:noVBand="0"/>
      </w:tblPr>
      <w:tblGrid>
        <w:gridCol w:w="902"/>
        <w:gridCol w:w="2330"/>
        <w:gridCol w:w="3555"/>
        <w:gridCol w:w="2579"/>
      </w:tblGrid>
      <w:tr w:rsidR="00C8316F" w:rsidRPr="002C4BEB" w14:paraId="214DF7BB" w14:textId="77777777" w:rsidTr="0046082B">
        <w:trPr>
          <w:trHeight w:val="325"/>
        </w:trPr>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A71AE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Lp.</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C1074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Nazwa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423C7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Opis</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156D4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Ilość szt.</w:t>
            </w:r>
          </w:p>
          <w:p w14:paraId="660D24E9" w14:textId="77777777" w:rsidR="00C8316F" w:rsidRPr="002C4BEB" w:rsidRDefault="00C8316F" w:rsidP="0046082B">
            <w:pPr>
              <w:rPr>
                <w:rFonts w:asciiTheme="majorHAnsi" w:hAnsiTheme="majorHAnsi" w:cstheme="majorHAnsi"/>
                <w:sz w:val="24"/>
                <w:szCs w:val="24"/>
              </w:rPr>
            </w:pPr>
          </w:p>
        </w:tc>
      </w:tr>
      <w:tr w:rsidR="00C8316F" w:rsidRPr="002C4BEB" w14:paraId="6C436BC9"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2588C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FD8EA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Kuchenka mikrofalowa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55FA9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Średnica talerza 27-28 cm</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7AC0C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w:t>
            </w:r>
          </w:p>
        </w:tc>
      </w:tr>
      <w:tr w:rsidR="00C8316F" w:rsidRPr="002C4BEB" w14:paraId="6B3AAF67"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8AECC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2.</w:t>
            </w:r>
          </w:p>
        </w:tc>
        <w:tc>
          <w:tcPr>
            <w:tcW w:w="233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9E0A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Zmywarka z funkcją wyparzania</w:t>
            </w:r>
          </w:p>
        </w:tc>
        <w:tc>
          <w:tcPr>
            <w:tcW w:w="355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51C9BE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kosze do talerzy i sztućców</w:t>
            </w:r>
          </w:p>
          <w:p w14:paraId="35966F3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dozownik do płynów</w:t>
            </w:r>
          </w:p>
        </w:tc>
        <w:tc>
          <w:tcPr>
            <w:tcW w:w="25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34AF6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w:t>
            </w:r>
          </w:p>
        </w:tc>
      </w:tr>
      <w:tr w:rsidR="00C8316F" w:rsidRPr="002C4BEB" w14:paraId="76351E1F" w14:textId="77777777" w:rsidTr="0046082B">
        <w:trPr>
          <w:trHeight w:val="1005"/>
        </w:trPr>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67F53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36D69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Lodówka wolnostojąca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D2F44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jednodrzwiowa</w:t>
            </w:r>
          </w:p>
          <w:p w14:paraId="41F26C6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zamrażalnik wewnętrzny</w:t>
            </w:r>
          </w:p>
          <w:p w14:paraId="0C35D47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wysokość ok. 150 cm</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245DF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w:t>
            </w:r>
          </w:p>
        </w:tc>
      </w:tr>
      <w:tr w:rsidR="00C8316F" w:rsidRPr="002C4BEB" w14:paraId="25D9A4B4"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D18C3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FCE4A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Lodówka wolnostojąca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DDEB2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jednodrzwiowa</w:t>
            </w:r>
          </w:p>
          <w:p w14:paraId="4B9358C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wysokość 80-90 cm</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C20F8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w:t>
            </w:r>
          </w:p>
        </w:tc>
      </w:tr>
      <w:tr w:rsidR="00C8316F" w:rsidRPr="002C4BEB" w14:paraId="0138C241" w14:textId="77777777" w:rsidTr="0046082B">
        <w:trPr>
          <w:trHeight w:val="374"/>
        </w:trPr>
        <w:tc>
          <w:tcPr>
            <w:tcW w:w="90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14:paraId="299042F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w:t>
            </w:r>
          </w:p>
        </w:tc>
        <w:tc>
          <w:tcPr>
            <w:tcW w:w="2330"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14:paraId="1E65D2B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Kuchenka elektryczna nastawna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50F61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z 4  polami grzewczymi</w:t>
            </w:r>
          </w:p>
          <w:p w14:paraId="13FEB59E" w14:textId="77777777" w:rsidR="00C8316F" w:rsidRPr="002C4BEB" w:rsidRDefault="00C8316F" w:rsidP="0046082B">
            <w:pPr>
              <w:rPr>
                <w:rFonts w:asciiTheme="majorHAnsi" w:hAnsiTheme="majorHAnsi" w:cstheme="majorHAnsi"/>
                <w:sz w:val="24"/>
                <w:szCs w:val="24"/>
              </w:rPr>
            </w:pP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8A244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w:t>
            </w:r>
          </w:p>
          <w:p w14:paraId="279E5BE9" w14:textId="77777777" w:rsidR="00C8316F" w:rsidRPr="002C4BEB" w:rsidRDefault="00C8316F" w:rsidP="0046082B">
            <w:pPr>
              <w:rPr>
                <w:rFonts w:asciiTheme="majorHAnsi" w:hAnsiTheme="majorHAnsi" w:cstheme="majorHAnsi"/>
                <w:sz w:val="24"/>
                <w:szCs w:val="24"/>
              </w:rPr>
            </w:pPr>
          </w:p>
        </w:tc>
      </w:tr>
      <w:tr w:rsidR="00C8316F" w:rsidRPr="002C4BEB" w14:paraId="10305B43" w14:textId="77777777" w:rsidTr="0046082B">
        <w:tc>
          <w:tcPr>
            <w:tcW w:w="902" w:type="dxa"/>
            <w:vMerge/>
            <w:tcBorders>
              <w:top w:val="single" w:sz="4" w:space="0" w:color="000001"/>
              <w:left w:val="single" w:sz="4" w:space="0" w:color="000001"/>
            </w:tcBorders>
            <w:shd w:val="clear" w:color="auto" w:fill="FFFFFF"/>
            <w:tcMar>
              <w:top w:w="0" w:type="dxa"/>
              <w:left w:w="108" w:type="dxa"/>
              <w:bottom w:w="0" w:type="dxa"/>
              <w:right w:w="108" w:type="dxa"/>
            </w:tcMar>
          </w:tcPr>
          <w:p w14:paraId="7980EB76" w14:textId="77777777" w:rsidR="00C8316F" w:rsidRPr="002C4BEB" w:rsidRDefault="00C8316F" w:rsidP="0046082B">
            <w:pPr>
              <w:rPr>
                <w:rFonts w:asciiTheme="majorHAnsi" w:hAnsiTheme="majorHAnsi" w:cstheme="majorHAnsi"/>
                <w:sz w:val="24"/>
                <w:szCs w:val="24"/>
              </w:rPr>
            </w:pPr>
          </w:p>
        </w:tc>
        <w:tc>
          <w:tcPr>
            <w:tcW w:w="2330" w:type="dxa"/>
            <w:vMerge/>
            <w:tcBorders>
              <w:top w:val="single" w:sz="4" w:space="0" w:color="000001"/>
              <w:left w:val="single" w:sz="4" w:space="0" w:color="000001"/>
            </w:tcBorders>
            <w:shd w:val="clear" w:color="auto" w:fill="FFFFFF"/>
            <w:tcMar>
              <w:top w:w="0" w:type="dxa"/>
              <w:left w:w="108" w:type="dxa"/>
              <w:bottom w:w="0" w:type="dxa"/>
              <w:right w:w="108" w:type="dxa"/>
            </w:tcMar>
          </w:tcPr>
          <w:p w14:paraId="61D60261" w14:textId="77777777" w:rsidR="00C8316F" w:rsidRPr="002C4BEB" w:rsidRDefault="00C8316F" w:rsidP="0046082B">
            <w:pPr>
              <w:rPr>
                <w:rFonts w:asciiTheme="majorHAnsi" w:hAnsiTheme="majorHAnsi" w:cstheme="majorHAnsi"/>
                <w:sz w:val="24"/>
                <w:szCs w:val="24"/>
              </w:rPr>
            </w:pP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2639F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z 2  polami grzewczymi</w:t>
            </w:r>
          </w:p>
          <w:p w14:paraId="578BE804" w14:textId="77777777" w:rsidR="00C8316F" w:rsidRPr="002C4BEB" w:rsidRDefault="00C8316F" w:rsidP="0046082B">
            <w:pPr>
              <w:rPr>
                <w:rFonts w:asciiTheme="majorHAnsi" w:hAnsiTheme="majorHAnsi" w:cstheme="majorHAnsi"/>
                <w:sz w:val="24"/>
                <w:szCs w:val="24"/>
              </w:rPr>
            </w:pP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50CF6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w:t>
            </w:r>
          </w:p>
        </w:tc>
      </w:tr>
      <w:tr w:rsidR="00C8316F" w:rsidRPr="002C4BEB" w14:paraId="6FD17B3E"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A29D47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6.</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C8726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Czajnik elektryczny</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D9DAD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pojemność ok. 1,7 litra</w:t>
            </w:r>
          </w:p>
          <w:p w14:paraId="3DAC785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    plastikowy</w:t>
            </w:r>
          </w:p>
          <w:p w14:paraId="1C926BF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zakryta grzałka</w:t>
            </w:r>
          </w:p>
          <w:p w14:paraId="3844B6F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fabrycznie nowy</w:t>
            </w:r>
          </w:p>
          <w:p w14:paraId="3F2B6869" w14:textId="77777777" w:rsidR="00C8316F" w:rsidRPr="002C4BEB" w:rsidRDefault="00C8316F" w:rsidP="0046082B">
            <w:pPr>
              <w:rPr>
                <w:rFonts w:asciiTheme="majorHAnsi" w:hAnsiTheme="majorHAnsi" w:cstheme="majorHAnsi"/>
                <w:sz w:val="24"/>
                <w:szCs w:val="24"/>
              </w:rPr>
            </w:pP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515FB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35</w:t>
            </w:r>
          </w:p>
        </w:tc>
      </w:tr>
      <w:tr w:rsidR="00C8316F" w:rsidRPr="002C4BEB" w14:paraId="4F0D4A95"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71E74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lastRenderedPageBreak/>
              <w:t>7.</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C3062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Łyżka wazowa</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CF10A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pojemność 0,5 litra</w:t>
            </w:r>
          </w:p>
          <w:p w14:paraId="4CBFC43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stal nierdzewna</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D860F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w:t>
            </w:r>
          </w:p>
        </w:tc>
      </w:tr>
      <w:tr w:rsidR="00C8316F" w:rsidRPr="002C4BEB" w14:paraId="19036276"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F3286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61849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Łyżka do nakładania ziemniaków</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2906F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stal nierdzewna</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FC6D8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w:t>
            </w:r>
          </w:p>
        </w:tc>
      </w:tr>
      <w:tr w:rsidR="00C8316F" w:rsidRPr="002C4BEB" w14:paraId="20D6C3C1"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E5111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9.</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CDC9D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Szczypce do nakładania surówek</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C439A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stal nierdzewna</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E5B17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w:t>
            </w:r>
          </w:p>
        </w:tc>
      </w:tr>
      <w:tr w:rsidR="00C8316F" w:rsidRPr="002C4BEB" w14:paraId="68C2E13A"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20978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63179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Talerz płaski obiadowy</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8E245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średnica ok. 25 cm</w:t>
            </w:r>
          </w:p>
          <w:p w14:paraId="43145DD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wielorazowego użytku</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60EB3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800– plastik</w:t>
            </w:r>
          </w:p>
          <w:p w14:paraId="442C0B86" w14:textId="77777777" w:rsidR="00C8316F" w:rsidRPr="002C4BEB" w:rsidRDefault="00C8316F" w:rsidP="0046082B">
            <w:pPr>
              <w:rPr>
                <w:rFonts w:asciiTheme="majorHAnsi" w:hAnsiTheme="majorHAnsi" w:cstheme="majorHAnsi"/>
                <w:sz w:val="24"/>
                <w:szCs w:val="24"/>
              </w:rPr>
            </w:pPr>
          </w:p>
        </w:tc>
      </w:tr>
      <w:tr w:rsidR="00C8316F" w:rsidRPr="002C4BEB" w14:paraId="12AEECEE"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476E3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11.</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A5B653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Talerz głęboki obiadowy</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4765F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pojemność 500 ml.</w:t>
            </w:r>
          </w:p>
          <w:p w14:paraId="411EC2C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wielorazowego użytku</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22A87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800– plastik</w:t>
            </w:r>
          </w:p>
          <w:p w14:paraId="50A630E7" w14:textId="77777777" w:rsidR="00C8316F" w:rsidRPr="002C4BEB" w:rsidRDefault="00C8316F" w:rsidP="0046082B">
            <w:pPr>
              <w:rPr>
                <w:rFonts w:asciiTheme="majorHAnsi" w:hAnsiTheme="majorHAnsi" w:cstheme="majorHAnsi"/>
                <w:sz w:val="24"/>
                <w:szCs w:val="24"/>
              </w:rPr>
            </w:pPr>
          </w:p>
        </w:tc>
      </w:tr>
      <w:tr w:rsidR="00C8316F" w:rsidRPr="002C4BEB" w14:paraId="0A07AA05"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C4263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12.</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FB48A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Talerz śniadaniowy</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1EF06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średnica ok. 18 cm</w:t>
            </w:r>
          </w:p>
          <w:p w14:paraId="12F89E8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wielorazowego użytku</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E7042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800– plastik</w:t>
            </w:r>
          </w:p>
          <w:p w14:paraId="479714D9" w14:textId="77777777" w:rsidR="00C8316F" w:rsidRPr="002C4BEB" w:rsidRDefault="00C8316F" w:rsidP="0046082B">
            <w:pPr>
              <w:rPr>
                <w:rFonts w:asciiTheme="majorHAnsi" w:hAnsiTheme="majorHAnsi" w:cstheme="majorHAnsi"/>
                <w:sz w:val="24"/>
                <w:szCs w:val="24"/>
              </w:rPr>
            </w:pPr>
          </w:p>
        </w:tc>
      </w:tr>
      <w:tr w:rsidR="00C8316F" w:rsidRPr="002C4BEB" w14:paraId="35F17B12" w14:textId="77777777" w:rsidTr="0046082B">
        <w:tc>
          <w:tcPr>
            <w:tcW w:w="902" w:type="dxa"/>
            <w:tcBorders>
              <w:left w:val="single" w:sz="4" w:space="0" w:color="000001"/>
              <w:bottom w:val="single" w:sz="4" w:space="0" w:color="000001"/>
            </w:tcBorders>
            <w:shd w:val="clear" w:color="auto" w:fill="FFFFFF"/>
            <w:tcMar>
              <w:top w:w="0" w:type="dxa"/>
              <w:left w:w="108" w:type="dxa"/>
              <w:bottom w:w="0" w:type="dxa"/>
              <w:right w:w="108" w:type="dxa"/>
            </w:tcMar>
          </w:tcPr>
          <w:p w14:paraId="6312257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13</w:t>
            </w:r>
          </w:p>
        </w:tc>
        <w:tc>
          <w:tcPr>
            <w:tcW w:w="2330" w:type="dxa"/>
            <w:tcBorders>
              <w:left w:val="single" w:sz="4" w:space="0" w:color="000001"/>
              <w:bottom w:val="single" w:sz="4" w:space="0" w:color="000001"/>
            </w:tcBorders>
            <w:shd w:val="clear" w:color="auto" w:fill="FFFFFF"/>
            <w:tcMar>
              <w:top w:w="0" w:type="dxa"/>
              <w:left w:w="108" w:type="dxa"/>
              <w:bottom w:w="0" w:type="dxa"/>
              <w:right w:w="108" w:type="dxa"/>
            </w:tcMar>
          </w:tcPr>
          <w:p w14:paraId="4A34CB3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Deski do krojenia</w:t>
            </w:r>
          </w:p>
        </w:tc>
        <w:tc>
          <w:tcPr>
            <w:tcW w:w="3555" w:type="dxa"/>
            <w:tcBorders>
              <w:left w:val="single" w:sz="4" w:space="0" w:color="000001"/>
              <w:bottom w:val="single" w:sz="4" w:space="0" w:color="000001"/>
            </w:tcBorders>
            <w:shd w:val="clear" w:color="auto" w:fill="FFFFFF"/>
            <w:tcMar>
              <w:top w:w="0" w:type="dxa"/>
              <w:left w:w="108" w:type="dxa"/>
              <w:bottom w:w="0" w:type="dxa"/>
              <w:right w:w="108" w:type="dxa"/>
            </w:tcMar>
          </w:tcPr>
          <w:p w14:paraId="66647CD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zgodne z HACCP</w:t>
            </w:r>
          </w:p>
        </w:tc>
        <w:tc>
          <w:tcPr>
            <w:tcW w:w="257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15C34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 sztuk</w:t>
            </w:r>
          </w:p>
        </w:tc>
      </w:tr>
      <w:tr w:rsidR="00C8316F" w:rsidRPr="002C4BEB" w14:paraId="2C0A236F"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0B3A2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14.</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C3CBF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Sztućce</w:t>
            </w:r>
          </w:p>
          <w:p w14:paraId="63752AC8" w14:textId="77777777" w:rsidR="00C8316F" w:rsidRPr="002C4BEB" w:rsidRDefault="00C8316F" w:rsidP="0046082B">
            <w:pPr>
              <w:rPr>
                <w:rFonts w:asciiTheme="majorHAnsi" w:hAnsiTheme="majorHAnsi" w:cstheme="majorHAnsi"/>
                <w:sz w:val="24"/>
                <w:szCs w:val="24"/>
              </w:rPr>
            </w:pP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F7294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stal nierdzewna</w:t>
            </w:r>
          </w:p>
          <w:p w14:paraId="44F659F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wielorazowego użytku</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E6FB4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800- łyżki,</w:t>
            </w:r>
          </w:p>
          <w:p w14:paraId="6D43A23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800 - widelce</w:t>
            </w:r>
          </w:p>
          <w:p w14:paraId="56B42C9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150 – noże</w:t>
            </w:r>
          </w:p>
          <w:p w14:paraId="591F97A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150 – łyżeczki deserowe</w:t>
            </w:r>
          </w:p>
        </w:tc>
      </w:tr>
      <w:tr w:rsidR="00C8316F" w:rsidRPr="002C4BEB" w14:paraId="6D56FC6B"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FE288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65764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Kubki z uchwytem</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77FE6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pojemność 250 – 300 ml</w:t>
            </w:r>
          </w:p>
          <w:p w14:paraId="49668EA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wielorazowego użytku</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7A91F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1000- plastik</w:t>
            </w:r>
          </w:p>
          <w:p w14:paraId="3F3EF558" w14:textId="77777777" w:rsidR="00C8316F" w:rsidRPr="002C4BEB" w:rsidRDefault="00C8316F" w:rsidP="0046082B">
            <w:pPr>
              <w:rPr>
                <w:rFonts w:asciiTheme="majorHAnsi" w:hAnsiTheme="majorHAnsi" w:cstheme="majorHAnsi"/>
                <w:sz w:val="24"/>
                <w:szCs w:val="24"/>
              </w:rPr>
            </w:pPr>
          </w:p>
        </w:tc>
      </w:tr>
      <w:tr w:rsidR="00C8316F" w:rsidRPr="002C4BEB" w14:paraId="6157D78A"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1E91B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16.</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C8718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Czajnik poj. 5 l</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B8C27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stal nierdzewna</w:t>
            </w:r>
          </w:p>
          <w:p w14:paraId="7708B7A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do użytku na płycie </w:t>
            </w:r>
            <w:proofErr w:type="spellStart"/>
            <w:r w:rsidRPr="002C4BEB">
              <w:rPr>
                <w:rFonts w:asciiTheme="majorHAnsi" w:hAnsiTheme="majorHAnsi" w:cstheme="majorHAnsi"/>
                <w:sz w:val="24"/>
                <w:szCs w:val="24"/>
              </w:rPr>
              <w:t>elektr</w:t>
            </w:r>
            <w:proofErr w:type="spellEnd"/>
            <w:r w:rsidRPr="002C4BEB">
              <w:rPr>
                <w:rFonts w:asciiTheme="majorHAnsi" w:hAnsiTheme="majorHAnsi" w:cstheme="majorHAnsi"/>
                <w:sz w:val="24"/>
                <w:szCs w:val="24"/>
              </w:rPr>
              <w:t>.</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796D0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w:t>
            </w:r>
          </w:p>
        </w:tc>
      </w:tr>
      <w:tr w:rsidR="00C8316F" w:rsidRPr="002C4BEB" w14:paraId="33DD1006" w14:textId="77777777" w:rsidTr="0046082B">
        <w:tc>
          <w:tcPr>
            <w:tcW w:w="9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F4C5F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17.</w:t>
            </w:r>
          </w:p>
        </w:tc>
        <w:tc>
          <w:tcPr>
            <w:tcW w:w="233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5B5FB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Termos cateringowy         z kranem poj. 9 l</w:t>
            </w:r>
          </w:p>
        </w:tc>
        <w:tc>
          <w:tcPr>
            <w:tcW w:w="35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74825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obudowa ze stali nierdzewnej,</w:t>
            </w:r>
          </w:p>
          <w:p w14:paraId="02B8582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 gorących i zimnych napojów,</w:t>
            </w:r>
          </w:p>
          <w:p w14:paraId="751AE49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pojemność 9 l.</w:t>
            </w:r>
          </w:p>
        </w:tc>
        <w:tc>
          <w:tcPr>
            <w:tcW w:w="25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C0BB4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30</w:t>
            </w:r>
          </w:p>
        </w:tc>
      </w:tr>
      <w:tr w:rsidR="00C8316F" w:rsidRPr="002C4BEB" w14:paraId="4AF12FBD" w14:textId="77777777" w:rsidTr="0046082B">
        <w:trPr>
          <w:trHeight w:val="925"/>
        </w:trPr>
        <w:tc>
          <w:tcPr>
            <w:tcW w:w="902" w:type="dxa"/>
            <w:tcBorders>
              <w:left w:val="single" w:sz="4" w:space="0" w:color="000001"/>
              <w:bottom w:val="single" w:sz="4" w:space="0" w:color="000001"/>
            </w:tcBorders>
            <w:shd w:val="clear" w:color="auto" w:fill="FFFFFF"/>
            <w:tcMar>
              <w:top w:w="0" w:type="dxa"/>
              <w:left w:w="108" w:type="dxa"/>
              <w:bottom w:w="0" w:type="dxa"/>
              <w:right w:w="108" w:type="dxa"/>
            </w:tcMar>
          </w:tcPr>
          <w:p w14:paraId="42BC745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18.</w:t>
            </w:r>
          </w:p>
        </w:tc>
        <w:tc>
          <w:tcPr>
            <w:tcW w:w="2330" w:type="dxa"/>
            <w:tcBorders>
              <w:left w:val="single" w:sz="4" w:space="0" w:color="000001"/>
              <w:bottom w:val="single" w:sz="4" w:space="0" w:color="000001"/>
            </w:tcBorders>
            <w:shd w:val="clear" w:color="auto" w:fill="FFFFFF"/>
            <w:tcMar>
              <w:top w:w="0" w:type="dxa"/>
              <w:left w:w="108" w:type="dxa"/>
              <w:bottom w:w="0" w:type="dxa"/>
              <w:right w:w="108" w:type="dxa"/>
            </w:tcMar>
          </w:tcPr>
          <w:p w14:paraId="52C93135"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Waga kuchenna</w:t>
            </w:r>
          </w:p>
        </w:tc>
        <w:tc>
          <w:tcPr>
            <w:tcW w:w="3555" w:type="dxa"/>
            <w:tcBorders>
              <w:left w:val="single" w:sz="4" w:space="0" w:color="000001"/>
              <w:bottom w:val="single" w:sz="4" w:space="0" w:color="000001"/>
            </w:tcBorders>
            <w:shd w:val="clear" w:color="auto" w:fill="FFFFFF"/>
            <w:tcMar>
              <w:top w:w="0" w:type="dxa"/>
              <w:left w:w="108" w:type="dxa"/>
              <w:bottom w:w="0" w:type="dxa"/>
              <w:right w:w="108" w:type="dxa"/>
            </w:tcMar>
          </w:tcPr>
          <w:p w14:paraId="0B71B02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dokładność 0,1 g</w:t>
            </w:r>
          </w:p>
          <w:p w14:paraId="237F58E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max. obciążenie 5000g</w:t>
            </w:r>
          </w:p>
          <w:p w14:paraId="6781769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wymagana kalibracja wagi</w:t>
            </w:r>
          </w:p>
        </w:tc>
        <w:tc>
          <w:tcPr>
            <w:tcW w:w="257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0852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w:t>
            </w:r>
          </w:p>
        </w:tc>
      </w:tr>
      <w:tr w:rsidR="00C8316F" w:rsidRPr="002C4BEB" w14:paraId="7F3C0FA6" w14:textId="77777777" w:rsidTr="0046082B">
        <w:tc>
          <w:tcPr>
            <w:tcW w:w="902" w:type="dxa"/>
            <w:tcBorders>
              <w:left w:val="single" w:sz="4" w:space="0" w:color="000001"/>
              <w:bottom w:val="single" w:sz="4" w:space="0" w:color="000001"/>
            </w:tcBorders>
            <w:shd w:val="clear" w:color="auto" w:fill="FFFFFF"/>
            <w:tcMar>
              <w:top w:w="0" w:type="dxa"/>
              <w:left w:w="108" w:type="dxa"/>
              <w:bottom w:w="0" w:type="dxa"/>
              <w:right w:w="108" w:type="dxa"/>
            </w:tcMar>
          </w:tcPr>
          <w:p w14:paraId="21C1483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19.</w:t>
            </w:r>
          </w:p>
        </w:tc>
        <w:tc>
          <w:tcPr>
            <w:tcW w:w="2330" w:type="dxa"/>
            <w:tcBorders>
              <w:left w:val="single" w:sz="4" w:space="0" w:color="000001"/>
              <w:bottom w:val="single" w:sz="4" w:space="0" w:color="000001"/>
            </w:tcBorders>
            <w:shd w:val="clear" w:color="auto" w:fill="FFFFFF"/>
            <w:tcMar>
              <w:top w:w="0" w:type="dxa"/>
              <w:left w:w="108" w:type="dxa"/>
              <w:bottom w:w="0" w:type="dxa"/>
              <w:right w:w="108" w:type="dxa"/>
            </w:tcMar>
          </w:tcPr>
          <w:p w14:paraId="0EFB542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Termometr cyfrowy do żywności z sondą</w:t>
            </w:r>
          </w:p>
        </w:tc>
        <w:tc>
          <w:tcPr>
            <w:tcW w:w="3555" w:type="dxa"/>
            <w:tcBorders>
              <w:left w:val="single" w:sz="4" w:space="0" w:color="000001"/>
              <w:bottom w:val="single" w:sz="4" w:space="0" w:color="000001"/>
            </w:tcBorders>
            <w:shd w:val="clear" w:color="auto" w:fill="FFFFFF"/>
            <w:tcMar>
              <w:top w:w="0" w:type="dxa"/>
              <w:left w:w="108" w:type="dxa"/>
              <w:bottom w:w="0" w:type="dxa"/>
              <w:right w:w="108" w:type="dxa"/>
            </w:tcMar>
          </w:tcPr>
          <w:p w14:paraId="5AD8E3B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elektroniczny wraz z baterią</w:t>
            </w:r>
          </w:p>
          <w:p w14:paraId="4DA3D09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zakres pomiaru temperatury : 0°C do 250°C (32°F do 482°F)</w:t>
            </w:r>
          </w:p>
        </w:tc>
        <w:tc>
          <w:tcPr>
            <w:tcW w:w="257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73D0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w:t>
            </w:r>
          </w:p>
        </w:tc>
      </w:tr>
      <w:tr w:rsidR="00C8316F" w:rsidRPr="002C4BEB" w14:paraId="1EBD7B41" w14:textId="77777777" w:rsidTr="0046082B">
        <w:tc>
          <w:tcPr>
            <w:tcW w:w="9366"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314DAA" w14:textId="652B663B" w:rsidR="00C8316F" w:rsidRDefault="00C8316F" w:rsidP="00244646">
            <w:pPr>
              <w:jc w:val="both"/>
              <w:rPr>
                <w:rFonts w:asciiTheme="majorHAnsi" w:hAnsiTheme="majorHAnsi" w:cstheme="majorHAnsi"/>
                <w:b/>
                <w:bCs/>
                <w:sz w:val="24"/>
                <w:szCs w:val="24"/>
              </w:rPr>
            </w:pPr>
            <w:r w:rsidRPr="002C4BEB">
              <w:rPr>
                <w:rFonts w:asciiTheme="majorHAnsi" w:hAnsiTheme="majorHAnsi" w:cstheme="majorHAnsi"/>
                <w:b/>
                <w:bCs/>
                <w:sz w:val="24"/>
                <w:szCs w:val="24"/>
              </w:rPr>
              <w:t xml:space="preserve">Na oddział VIII przy ul. Puławskiej 87/89 dostarczanie posiłków </w:t>
            </w:r>
            <w:r w:rsidR="00E7014E">
              <w:rPr>
                <w:rFonts w:asciiTheme="majorHAnsi" w:hAnsiTheme="majorHAnsi" w:cstheme="majorHAnsi"/>
                <w:b/>
                <w:bCs/>
                <w:sz w:val="24"/>
                <w:szCs w:val="24"/>
              </w:rPr>
              <w:t xml:space="preserve">dla pacjentów </w:t>
            </w:r>
            <w:r w:rsidRPr="002C4BEB">
              <w:rPr>
                <w:rFonts w:asciiTheme="majorHAnsi" w:hAnsiTheme="majorHAnsi" w:cstheme="majorHAnsi"/>
                <w:b/>
                <w:bCs/>
                <w:sz w:val="24"/>
                <w:szCs w:val="24"/>
              </w:rPr>
              <w:t xml:space="preserve">w pojemnikach jednorazowych </w:t>
            </w:r>
            <w:r w:rsidR="00E7014E">
              <w:rPr>
                <w:rFonts w:asciiTheme="majorHAnsi" w:hAnsiTheme="majorHAnsi" w:cstheme="majorHAnsi"/>
                <w:b/>
                <w:bCs/>
                <w:sz w:val="24"/>
                <w:szCs w:val="24"/>
              </w:rPr>
              <w:t xml:space="preserve"> </w:t>
            </w:r>
            <w:r w:rsidR="00E7014E">
              <w:rPr>
                <w:rFonts w:asciiTheme="majorHAnsi" w:hAnsiTheme="majorHAnsi" w:cstheme="majorHAnsi"/>
                <w:b/>
                <w:bCs/>
                <w:sz w:val="24"/>
                <w:szCs w:val="24"/>
                <w:highlight w:val="yellow"/>
              </w:rPr>
              <w:t>(miski, kubki, pojemniki trójdzielne na drugie danie, sztućce)</w:t>
            </w:r>
            <w:r w:rsidRPr="002C4BEB">
              <w:rPr>
                <w:rFonts w:asciiTheme="majorHAnsi" w:hAnsiTheme="majorHAnsi" w:cstheme="majorHAnsi"/>
                <w:b/>
                <w:bCs/>
                <w:sz w:val="24"/>
                <w:szCs w:val="24"/>
              </w:rPr>
              <w:t>*.</w:t>
            </w:r>
          </w:p>
          <w:p w14:paraId="14411FC6" w14:textId="37B95D24" w:rsidR="00374CC4" w:rsidRDefault="00374CC4" w:rsidP="00244646">
            <w:pPr>
              <w:jc w:val="both"/>
              <w:rPr>
                <w:rFonts w:asciiTheme="majorHAnsi" w:hAnsiTheme="majorHAnsi" w:cstheme="majorHAnsi"/>
                <w:b/>
                <w:bCs/>
                <w:sz w:val="24"/>
                <w:szCs w:val="24"/>
              </w:rPr>
            </w:pPr>
          </w:p>
          <w:p w14:paraId="2992F81B" w14:textId="3329A79D" w:rsidR="00DE7810" w:rsidRDefault="00DE7810" w:rsidP="00244646">
            <w:pPr>
              <w:jc w:val="both"/>
              <w:rPr>
                <w:rFonts w:asciiTheme="majorHAnsi" w:hAnsiTheme="majorHAnsi" w:cstheme="majorHAnsi"/>
                <w:b/>
                <w:bCs/>
                <w:sz w:val="24"/>
                <w:szCs w:val="24"/>
                <w:highlight w:val="yellow"/>
              </w:rPr>
            </w:pPr>
            <w:r>
              <w:rPr>
                <w:rFonts w:asciiTheme="majorHAnsi" w:hAnsiTheme="majorHAnsi" w:cstheme="majorHAnsi"/>
                <w:b/>
                <w:bCs/>
                <w:sz w:val="24"/>
                <w:szCs w:val="24"/>
                <w:highlight w:val="yellow"/>
              </w:rPr>
              <w:t>Wykonawca zabezpieczy na własny koszt pojemniki jednorazowe na oddział na ul. Puławskiej 87/89 (miski, kubki, pojemniki trójdzielne na drugie danie, sztućce</w:t>
            </w:r>
            <w:r w:rsidR="00E7014E">
              <w:rPr>
                <w:rFonts w:asciiTheme="majorHAnsi" w:hAnsiTheme="majorHAnsi" w:cstheme="majorHAnsi"/>
                <w:b/>
                <w:bCs/>
                <w:sz w:val="24"/>
                <w:szCs w:val="24"/>
                <w:highlight w:val="yellow"/>
              </w:rPr>
              <w:t>)</w:t>
            </w:r>
            <w:r>
              <w:rPr>
                <w:rFonts w:asciiTheme="majorHAnsi" w:hAnsiTheme="majorHAnsi" w:cstheme="majorHAnsi"/>
                <w:b/>
                <w:bCs/>
                <w:sz w:val="24"/>
                <w:szCs w:val="24"/>
                <w:highlight w:val="yellow"/>
              </w:rPr>
              <w:t>.</w:t>
            </w:r>
          </w:p>
          <w:p w14:paraId="5D36F782" w14:textId="0F66874A" w:rsidR="00374CC4" w:rsidRDefault="00DE7810" w:rsidP="00244646">
            <w:pPr>
              <w:jc w:val="both"/>
              <w:rPr>
                <w:rFonts w:asciiTheme="majorHAnsi" w:hAnsiTheme="majorHAnsi" w:cstheme="majorHAnsi"/>
                <w:b/>
                <w:bCs/>
                <w:sz w:val="24"/>
                <w:szCs w:val="24"/>
              </w:rPr>
            </w:pPr>
            <w:r>
              <w:rPr>
                <w:rFonts w:asciiTheme="majorHAnsi" w:hAnsiTheme="majorHAnsi" w:cstheme="majorHAnsi"/>
                <w:b/>
                <w:bCs/>
                <w:sz w:val="24"/>
                <w:szCs w:val="24"/>
                <w:highlight w:val="yellow"/>
              </w:rPr>
              <w:t>O</w:t>
            </w:r>
            <w:r w:rsidR="00374CC4" w:rsidRPr="000A4366">
              <w:rPr>
                <w:rFonts w:asciiTheme="majorHAnsi" w:hAnsiTheme="majorHAnsi" w:cstheme="majorHAnsi"/>
                <w:b/>
                <w:bCs/>
                <w:sz w:val="24"/>
                <w:szCs w:val="24"/>
                <w:highlight w:val="yellow"/>
              </w:rPr>
              <w:t xml:space="preserve">dbiór </w:t>
            </w:r>
            <w:r>
              <w:rPr>
                <w:rFonts w:asciiTheme="majorHAnsi" w:hAnsiTheme="majorHAnsi" w:cstheme="majorHAnsi"/>
                <w:b/>
                <w:bCs/>
                <w:sz w:val="24"/>
                <w:szCs w:val="24"/>
                <w:highlight w:val="yellow"/>
              </w:rPr>
              <w:t xml:space="preserve">pojemników jednorazowych wymienionych powyżej </w:t>
            </w:r>
            <w:r w:rsidR="00374CC4" w:rsidRPr="000A4366">
              <w:rPr>
                <w:rFonts w:asciiTheme="majorHAnsi" w:hAnsiTheme="majorHAnsi" w:cstheme="majorHAnsi"/>
                <w:b/>
                <w:bCs/>
                <w:sz w:val="24"/>
                <w:szCs w:val="24"/>
                <w:highlight w:val="yellow"/>
              </w:rPr>
              <w:t>po wykorzystaniu jest po stronie Wykonawcy w ramach wynagrodzenia.</w:t>
            </w:r>
          </w:p>
          <w:p w14:paraId="5381C545" w14:textId="77777777" w:rsidR="00374CC4" w:rsidRPr="002C4BEB" w:rsidRDefault="00374CC4" w:rsidP="00244646">
            <w:pPr>
              <w:jc w:val="both"/>
              <w:rPr>
                <w:rFonts w:asciiTheme="majorHAnsi" w:hAnsiTheme="majorHAnsi" w:cstheme="majorHAnsi"/>
                <w:b/>
                <w:bCs/>
                <w:sz w:val="24"/>
                <w:szCs w:val="24"/>
              </w:rPr>
            </w:pPr>
          </w:p>
          <w:p w14:paraId="047D3E11" w14:textId="77777777" w:rsidR="00C8316F" w:rsidRPr="002C4BEB" w:rsidRDefault="00C8316F" w:rsidP="0046082B">
            <w:pPr>
              <w:rPr>
                <w:rFonts w:asciiTheme="majorHAnsi" w:hAnsiTheme="majorHAnsi" w:cstheme="majorHAnsi"/>
                <w:b/>
                <w:bCs/>
                <w:sz w:val="24"/>
                <w:szCs w:val="24"/>
              </w:rPr>
            </w:pPr>
            <w:r w:rsidRPr="002C4BEB">
              <w:rPr>
                <w:rFonts w:asciiTheme="majorHAnsi" w:hAnsiTheme="majorHAnsi" w:cstheme="majorHAnsi"/>
                <w:b/>
                <w:bCs/>
                <w:sz w:val="24"/>
                <w:szCs w:val="24"/>
              </w:rPr>
              <w:t>*według DYREKTYWY PARLAMENTU EUROPEJSKIEGO I RADY (UE) 2019/904</w:t>
            </w:r>
          </w:p>
          <w:p w14:paraId="53C2B458" w14:textId="77777777" w:rsidR="00C8316F" w:rsidRPr="002C4BEB" w:rsidRDefault="00C8316F" w:rsidP="00244646">
            <w:pPr>
              <w:jc w:val="both"/>
              <w:rPr>
                <w:rFonts w:asciiTheme="majorHAnsi" w:hAnsiTheme="majorHAnsi" w:cstheme="majorHAnsi"/>
                <w:b/>
                <w:bCs/>
                <w:sz w:val="24"/>
                <w:szCs w:val="24"/>
              </w:rPr>
            </w:pPr>
            <w:r w:rsidRPr="002C4BEB">
              <w:rPr>
                <w:rFonts w:asciiTheme="majorHAnsi" w:hAnsiTheme="majorHAnsi" w:cstheme="majorHAnsi"/>
                <w:b/>
                <w:bCs/>
                <w:sz w:val="24"/>
                <w:szCs w:val="24"/>
              </w:rPr>
              <w:t>z dnia 5 czerwca 2019 r. w sprawie zmniejszenia wpływu niektórych produktów z tworzyw sztucznych na środowisko</w:t>
            </w:r>
          </w:p>
          <w:p w14:paraId="6F8D6736" w14:textId="77777777" w:rsidR="00C8316F" w:rsidRPr="002C4BEB" w:rsidRDefault="00C8316F" w:rsidP="0046082B">
            <w:pPr>
              <w:rPr>
                <w:rFonts w:asciiTheme="majorHAnsi" w:hAnsiTheme="majorHAnsi" w:cstheme="majorHAnsi"/>
                <w:sz w:val="24"/>
                <w:szCs w:val="24"/>
              </w:rPr>
            </w:pPr>
          </w:p>
        </w:tc>
      </w:tr>
    </w:tbl>
    <w:p w14:paraId="662E312C"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 xml:space="preserve"> </w:t>
      </w:r>
    </w:p>
    <w:p w14:paraId="1521468B" w14:textId="632019DB" w:rsidR="00C8316F" w:rsidRPr="002C4BEB" w:rsidRDefault="00C8316F" w:rsidP="00244646">
      <w:pPr>
        <w:jc w:val="both"/>
        <w:rPr>
          <w:rFonts w:asciiTheme="majorHAnsi" w:hAnsiTheme="majorHAnsi" w:cstheme="majorHAnsi"/>
          <w:sz w:val="24"/>
          <w:szCs w:val="24"/>
        </w:rPr>
      </w:pPr>
      <w:r w:rsidRPr="002C4BEB">
        <w:rPr>
          <w:rFonts w:asciiTheme="majorHAnsi" w:hAnsiTheme="majorHAnsi" w:cstheme="majorHAnsi"/>
          <w:sz w:val="24"/>
          <w:szCs w:val="24"/>
        </w:rPr>
        <w:lastRenderedPageBreak/>
        <w:t>*Wyposażenie wskazane w Poz. 7 - 15  nie podlega zwrotowi Wykonawcy po zakończeniu realizacji przedmiotu Umowy. Wykonawca dostarcza i przekazuje Zamawiającemu  wyposażenie  w poz. 7-15 w ramach wynagrodzenia.</w:t>
      </w:r>
    </w:p>
    <w:p w14:paraId="389C0901" w14:textId="77777777" w:rsidR="00C8316F" w:rsidRPr="002C4BEB" w:rsidRDefault="00C8316F" w:rsidP="00C8316F">
      <w:pPr>
        <w:rPr>
          <w:rFonts w:asciiTheme="majorHAnsi" w:hAnsiTheme="majorHAnsi" w:cstheme="majorHAnsi"/>
          <w:sz w:val="24"/>
          <w:szCs w:val="24"/>
        </w:rPr>
      </w:pPr>
    </w:p>
    <w:p w14:paraId="55124247"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b/>
          <w:bCs/>
          <w:sz w:val="24"/>
          <w:szCs w:val="24"/>
        </w:rPr>
        <w:t>Zamawiający wymaga aby:</w:t>
      </w:r>
    </w:p>
    <w:p w14:paraId="3885929B"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a) wszystkie sprzęty były sprawne i kompletne, gotowe do użycia, do sprzętu  Wykonawca zobowiązany jest  dostarczyć Zamawiającemu instrukcje obsługi,</w:t>
      </w:r>
    </w:p>
    <w:p w14:paraId="775624F7"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 xml:space="preserve"> b) termin dostarczenia ww. sprzętu i wyposażenia do ustalenia z Zamawiającym, jednak nie   później niż w dniu rozpoczęcia realizacji umowy Wykonawca zobowiązany jest dostarczyć:</w:t>
      </w:r>
    </w:p>
    <w:p w14:paraId="3ED4FDB5" w14:textId="13993454"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w:t>
      </w:r>
      <w:r w:rsidRPr="002C4BEB">
        <w:rPr>
          <w:rFonts w:asciiTheme="majorHAnsi" w:hAnsiTheme="majorHAnsi" w:cstheme="majorHAnsi"/>
          <w:sz w:val="24"/>
          <w:szCs w:val="24"/>
        </w:rPr>
        <w:tab/>
        <w:t>14 czajników elektrycznych</w:t>
      </w:r>
      <w:r w:rsidRPr="002C4BEB">
        <w:rPr>
          <w:rFonts w:asciiTheme="majorHAnsi" w:hAnsiTheme="majorHAnsi" w:cstheme="majorHAnsi"/>
          <w:sz w:val="24"/>
          <w:szCs w:val="24"/>
        </w:rPr>
        <w:br/>
        <w:t>-            6 czajników metalowych  poj. 5l</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6 lodówek</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7 mikrofalówek</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13 termosów z kranem</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2 zmywarki z funkcją wyparzania</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2 kuchenki elektryczne nastawne</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1 termometr do żywności</w:t>
      </w:r>
      <w:r w:rsidRPr="002C4BEB">
        <w:rPr>
          <w:rFonts w:asciiTheme="majorHAnsi" w:hAnsiTheme="majorHAnsi" w:cstheme="majorHAnsi"/>
          <w:sz w:val="24"/>
          <w:szCs w:val="24"/>
        </w:rPr>
        <w:br/>
        <w:t xml:space="preserve">- </w:t>
      </w:r>
      <w:r w:rsidRPr="002C4BEB">
        <w:rPr>
          <w:rFonts w:asciiTheme="majorHAnsi" w:hAnsiTheme="majorHAnsi" w:cstheme="majorHAnsi"/>
          <w:sz w:val="24"/>
          <w:szCs w:val="24"/>
        </w:rPr>
        <w:tab/>
        <w:t>1 waga kuchenna</w:t>
      </w:r>
    </w:p>
    <w:p w14:paraId="0C15EAD7"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 c) Wykonawca zapewni na swój koszt serwis ww. sprzętu na czas trwania umowy,</w:t>
      </w:r>
    </w:p>
    <w:p w14:paraId="3FDEE4AA"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 d)  na czas naprawy sprzętu Wykonawca dostarczy inny sprzęt - sprawny, gotowy do użytku,</w:t>
      </w:r>
    </w:p>
    <w:p w14:paraId="64F72E30"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 e) wszystkie talerze, kubki  i  sztućce   były   wykonane  z  materiałów   dopuszczonych  do   </w:t>
      </w:r>
    </w:p>
    <w:p w14:paraId="79B3DEDF"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kontaktu  z  żywnością, do wielorazowego użytku oraz  do  zmywania  w  zmywarce                                                          w temperaturach wymaganych  przez odpowiednie przepisy/normy,</w:t>
      </w:r>
    </w:p>
    <w:p w14:paraId="0479FF63"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f) Wykonawca  będzie uzupełniał  wyżej  wymieniony  stan  sztućców i naczyń na posiłki w trakcie   trwania umowy w  przypadku ich zniszczenia (stłuczenia) w oparciu o komisyjny protokół (przekazania) sporządzony przez przedstawiciela Zamawiającego i Wykonawcy (przewiduje się konieczność uzupełnienia ok. 3-5 % ogólnej liczby sztućców i naczyń w skali jednego miesiąca),</w:t>
      </w:r>
    </w:p>
    <w:p w14:paraId="57471B81"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g) Pracownicy Wykonawcy są zobowiązani do kulturalnego zachowania na terenie szpitala                                                   i korzystania z odzieży ochronnej (fartuch), przed wejściem na oddział (pod rygorem nie wpuszczenia na oddziały Szpitala).</w:t>
      </w:r>
    </w:p>
    <w:p w14:paraId="5DF719F3" w14:textId="7C77A66A"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 h) Posiłki w okresie świąt Bożego Narodzenia i Wielkanocy powinny mieć charakter świąteczny  z uwzględnieniem tradycyjnych potraw. Potrawy powinny być dostosowane do pory roku oraz sezonowości produktów.</w:t>
      </w:r>
    </w:p>
    <w:p w14:paraId="6BAB634E"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i) Wykonawca będzie dostarczał wydrukowane egzemplarze jadłospisu dekadowego na  wszystkie oddziały Szpitala Nowowiejskiego wymienione w tabeli w pkt 3.3.2.</w:t>
      </w:r>
    </w:p>
    <w:p w14:paraId="290D93FC" w14:textId="77777777" w:rsidR="00C8316F" w:rsidRPr="002C4BEB" w:rsidRDefault="00C8316F" w:rsidP="00C8316F">
      <w:pPr>
        <w:jc w:val="both"/>
        <w:rPr>
          <w:rFonts w:asciiTheme="majorHAnsi" w:hAnsiTheme="majorHAnsi" w:cstheme="majorHAnsi"/>
          <w:b/>
          <w:bCs/>
          <w:sz w:val="24"/>
          <w:szCs w:val="24"/>
        </w:rPr>
      </w:pPr>
      <w:r w:rsidRPr="002C4BEB">
        <w:rPr>
          <w:rFonts w:asciiTheme="majorHAnsi" w:hAnsiTheme="majorHAnsi" w:cstheme="majorHAnsi"/>
          <w:b/>
          <w:bCs/>
          <w:sz w:val="24"/>
          <w:szCs w:val="24"/>
        </w:rPr>
        <w:t>3.3.12.  Obowiązki Zamawiającego:</w:t>
      </w:r>
    </w:p>
    <w:p w14:paraId="08F2ECB6" w14:textId="47E0FB82"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1) zgłaszanie zamówień telefonicznie lub mailowo codziennie do godziny 9.00 do siedziby Wykonawcy na posiłki, wraz z uwzględnieniem diety: obiad i kolację dnia bieżącego i śniadanie dnia następnego</w:t>
      </w:r>
      <w:r w:rsidR="0032075B">
        <w:rPr>
          <w:rFonts w:asciiTheme="majorHAnsi" w:hAnsiTheme="majorHAnsi" w:cstheme="majorHAnsi"/>
          <w:sz w:val="24"/>
          <w:szCs w:val="24"/>
        </w:rPr>
        <w:t xml:space="preserve"> </w:t>
      </w:r>
      <w:r w:rsidRPr="002C4BEB">
        <w:rPr>
          <w:rFonts w:asciiTheme="majorHAnsi" w:hAnsiTheme="majorHAnsi" w:cstheme="majorHAnsi"/>
          <w:sz w:val="24"/>
          <w:szCs w:val="24"/>
        </w:rPr>
        <w:t>z możliwością korekty liczby lub rodzaju posiłków do 1,5 godziny przed godziną dostarczenia określoną w pkt 3.3.8.,</w:t>
      </w:r>
    </w:p>
    <w:p w14:paraId="6A6FC480"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2) wydawanie posiłków dla pacjentów,</w:t>
      </w:r>
    </w:p>
    <w:p w14:paraId="5CD26027"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3) kontrola posiłków pod względem jakościowym i ilościowym bez udziału Wykonawcy,</w:t>
      </w:r>
    </w:p>
    <w:p w14:paraId="0DBFA977"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lastRenderedPageBreak/>
        <w:t>4) wykonywanie w swoim zakresie okresowych badań mikrobiologicznych żywności, samochodu transportującego posiłki - na koszt Wykonawcy (wg potrzeb).</w:t>
      </w:r>
    </w:p>
    <w:p w14:paraId="0CD4DFEC" w14:textId="77777777" w:rsidR="00C8316F" w:rsidRPr="00EC7A1C" w:rsidRDefault="00C8316F" w:rsidP="00C8316F">
      <w:pPr>
        <w:jc w:val="both"/>
        <w:rPr>
          <w:rFonts w:asciiTheme="majorHAnsi" w:hAnsiTheme="majorHAnsi" w:cstheme="majorHAnsi"/>
          <w:b/>
          <w:bCs/>
          <w:sz w:val="24"/>
          <w:szCs w:val="24"/>
        </w:rPr>
      </w:pPr>
      <w:r w:rsidRPr="00EC7A1C">
        <w:rPr>
          <w:rFonts w:asciiTheme="majorHAnsi" w:hAnsiTheme="majorHAnsi" w:cstheme="majorHAnsi"/>
          <w:b/>
          <w:bCs/>
          <w:sz w:val="24"/>
          <w:szCs w:val="24"/>
        </w:rPr>
        <w:t>3.3.13. Średnia miesięczna liczba posiłków wydawanych w  roku 2022</w:t>
      </w:r>
    </w:p>
    <w:p w14:paraId="5D9F2238"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a) 7846 śniadań  </w:t>
      </w:r>
    </w:p>
    <w:p w14:paraId="3CF0B51B"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b) 8256 obiadów</w:t>
      </w:r>
    </w:p>
    <w:p w14:paraId="7960A2D3"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c) 6986 kolacji</w:t>
      </w:r>
    </w:p>
    <w:p w14:paraId="0B536693" w14:textId="77777777" w:rsidR="00C8316F" w:rsidRPr="00EC7A1C" w:rsidRDefault="00C8316F" w:rsidP="00C8316F">
      <w:pPr>
        <w:rPr>
          <w:rFonts w:asciiTheme="majorHAnsi" w:hAnsiTheme="majorHAnsi" w:cstheme="majorHAnsi"/>
          <w:b/>
          <w:bCs/>
          <w:sz w:val="24"/>
          <w:szCs w:val="24"/>
        </w:rPr>
      </w:pPr>
      <w:r w:rsidRPr="00EC7A1C">
        <w:rPr>
          <w:rFonts w:asciiTheme="majorHAnsi" w:hAnsiTheme="majorHAnsi" w:cstheme="majorHAnsi"/>
          <w:b/>
          <w:bCs/>
          <w:sz w:val="24"/>
          <w:szCs w:val="24"/>
        </w:rPr>
        <w:t>3.3.14. Wymagania dietetyczne.</w:t>
      </w:r>
    </w:p>
    <w:p w14:paraId="1992DADD" w14:textId="58373B8F"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 xml:space="preserve">Każdy posiłek podstawowy (śniadanie, obiad i kolacja) z tzw. diety j podstawowej, o której mowa  w </w:t>
      </w:r>
      <w:proofErr w:type="spellStart"/>
      <w:r w:rsidRPr="002C4BEB">
        <w:rPr>
          <w:rFonts w:asciiTheme="majorHAnsi" w:hAnsiTheme="majorHAnsi" w:cstheme="majorHAnsi"/>
          <w:sz w:val="24"/>
          <w:szCs w:val="24"/>
        </w:rPr>
        <w:t>ppkt</w:t>
      </w:r>
      <w:proofErr w:type="spellEnd"/>
      <w:r w:rsidRPr="002C4BEB">
        <w:rPr>
          <w:rFonts w:asciiTheme="majorHAnsi" w:hAnsiTheme="majorHAnsi" w:cstheme="majorHAnsi"/>
          <w:sz w:val="24"/>
          <w:szCs w:val="24"/>
        </w:rPr>
        <w:t xml:space="preserve"> 8, musi  zawierać dostateczną ilość  produktów białkowych oraz dodatek warzyw lub owoców. Posiłki zaplanowane  w jadłospisach powinny dostarczać odpowiednią ilość energii i składników odżywczych. Wartość kaloryczną i odżywczą dla diety podstawowej określa się na 2200 kcal, z czego 10-15% dziennego zapotrzebowania energetycznego powinno pochodzić z białka (55- 82,5g/d), z tłuszczy ogółem 20%-30% (48 -73g/d)</w:t>
      </w:r>
      <w:r>
        <w:rPr>
          <w:rFonts w:asciiTheme="majorHAnsi" w:hAnsiTheme="majorHAnsi" w:cstheme="majorHAnsi"/>
          <w:sz w:val="24"/>
          <w:szCs w:val="24"/>
        </w:rPr>
        <w:t xml:space="preserve">  </w:t>
      </w:r>
      <w:r w:rsidRPr="002C4BEB">
        <w:rPr>
          <w:rFonts w:asciiTheme="majorHAnsi" w:hAnsiTheme="majorHAnsi" w:cstheme="majorHAnsi"/>
          <w:sz w:val="24"/>
          <w:szCs w:val="24"/>
        </w:rPr>
        <w:t>i węglowodanów 45-65% (247,5 – 357,5g/d). Opracowywanie diet leczniczych w oparciu</w:t>
      </w:r>
      <w:r>
        <w:rPr>
          <w:rFonts w:asciiTheme="majorHAnsi" w:hAnsiTheme="majorHAnsi" w:cstheme="majorHAnsi"/>
          <w:sz w:val="24"/>
          <w:szCs w:val="24"/>
        </w:rPr>
        <w:t xml:space="preserve"> </w:t>
      </w:r>
      <w:r w:rsidRPr="002C4BEB">
        <w:rPr>
          <w:rFonts w:asciiTheme="majorHAnsi" w:hAnsiTheme="majorHAnsi" w:cstheme="majorHAnsi"/>
          <w:sz w:val="24"/>
          <w:szCs w:val="24"/>
        </w:rPr>
        <w:t>o odpowiednie modyfikacje diety podstawowej.</w:t>
      </w:r>
    </w:p>
    <w:p w14:paraId="31E31260" w14:textId="7B3038CE"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Potrawy mączne takie jak: kopytka, pierogi, kluski leniwe nie powinny być w jadłospisie częściej niż 1 na 10 dni, przy czym nie mogą być one przygotowywane przy użyciu gotowych produktów mrożonych. Potrawy te dla diety cukrzycowej powinny być przygotowywane</w:t>
      </w:r>
      <w:r>
        <w:rPr>
          <w:rFonts w:asciiTheme="majorHAnsi" w:hAnsiTheme="majorHAnsi" w:cstheme="majorHAnsi"/>
          <w:sz w:val="24"/>
          <w:szCs w:val="24"/>
        </w:rPr>
        <w:t xml:space="preserve"> </w:t>
      </w:r>
      <w:r w:rsidRPr="002C4BEB">
        <w:rPr>
          <w:rFonts w:asciiTheme="majorHAnsi" w:hAnsiTheme="majorHAnsi" w:cstheme="majorHAnsi"/>
          <w:sz w:val="24"/>
          <w:szCs w:val="24"/>
        </w:rPr>
        <w:t>z mąki pełnoziarnistej (żytniej, gryczanej), inne produkty zbożowe w diecie cukrzycowej to makaron pełnoziarnisty, ryż brązowy, kasze.</w:t>
      </w:r>
    </w:p>
    <w:p w14:paraId="6F44A84A"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Kompot powinien być gotowany z owoców świeżych lub mrożonych,</w:t>
      </w:r>
    </w:p>
    <w:p w14:paraId="37F920A9"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Pasty warzywne przygotowywane na bazie roślin strączkowych gotowanych lub konserwowych oraz innych warzyw (diety: bez mięsna, wegańska, cukrzycowa, ogólna)</w:t>
      </w:r>
    </w:p>
    <w:p w14:paraId="6B66BDF2"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Dieta podstawowa przynajmniej 2 razy na dekadę (10 dni) powinna składać się z produktów zbożowych pełnoziarnistych do obiadu m.in. pełnoziarnisty makaron, ryż brązowy,</w:t>
      </w:r>
    </w:p>
    <w:p w14:paraId="5F91E2D9"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Dostarczanie owoców dla wszystkich zaprowiantowanych diet przynajmniej 3 razy na dekadę.</w:t>
      </w:r>
    </w:p>
    <w:p w14:paraId="7AB89B6F"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Dostarczenie mlecznych naturalnych  produktów fermentowanych tj. jogurt, kefir dla wszystkich zaprowiantowanych diet (z wyjątkiem bez mlecznych i bez laktozy)  przynajmniej 2 razy na dekadę (10 dni) w ilości 150ml.</w:t>
      </w:r>
    </w:p>
    <w:p w14:paraId="172FF427"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 xml:space="preserve">Ograniczenie produktów wysoko przetworzonych  tj. np. ser topiony  nie częściej niż 1 raz na dekadę (10 dni), przy czym nie mogą być to produkty </w:t>
      </w:r>
      <w:proofErr w:type="spellStart"/>
      <w:r w:rsidRPr="002C4BEB">
        <w:rPr>
          <w:rFonts w:asciiTheme="majorHAnsi" w:hAnsiTheme="majorHAnsi" w:cstheme="majorHAnsi"/>
          <w:sz w:val="24"/>
          <w:szCs w:val="24"/>
        </w:rPr>
        <w:t>seropodobne</w:t>
      </w:r>
      <w:proofErr w:type="spellEnd"/>
      <w:r w:rsidRPr="002C4BEB">
        <w:rPr>
          <w:rFonts w:asciiTheme="majorHAnsi" w:hAnsiTheme="majorHAnsi" w:cstheme="majorHAnsi"/>
          <w:sz w:val="24"/>
          <w:szCs w:val="24"/>
        </w:rPr>
        <w:t>.</w:t>
      </w:r>
    </w:p>
    <w:p w14:paraId="25B63557"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Przynajmniej 1 raz na 10 dni ryba w daniu obiadowym. Przetwory rybne w postaci past podawane do śniadania lub kolacji przynajmniej 2-3 razy na 10 dni. Udział ryby w potrawach rybnych np. kotlety lub pulpety rybne, minimum 80%</w:t>
      </w:r>
    </w:p>
    <w:p w14:paraId="5A2914C9"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Wszystkie potrawy powinny być dostarczone w nieuszkodzonych pojemnikach odpowiedniej wielkości tak aby zmieściły się do sprzętu chłodniczego i mogły być bezpiecznie przechowywane.</w:t>
      </w:r>
    </w:p>
    <w:p w14:paraId="750F361D" w14:textId="1D1D7C80"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Produkty gotowe takie jak dżemy, serki, muszą być dostarczane w oryginalnych opakowaniach z widoczną datą ważności oraz składem. Jeżeli żywność taka jest dostarczona w innym pojemniku  to musi być on dopuszczony do przechowywania żywności oraz opisany (nazwa, data otwarcia produktu oryginalnego, data ważności)</w:t>
      </w:r>
    </w:p>
    <w:p w14:paraId="639BE13B" w14:textId="77777777" w:rsidR="00C8316F" w:rsidRPr="002C4BEB" w:rsidRDefault="00C8316F" w:rsidP="00C8316F">
      <w:pPr>
        <w:pStyle w:val="Akapitzlist"/>
        <w:numPr>
          <w:ilvl w:val="0"/>
          <w:numId w:val="79"/>
        </w:numPr>
        <w:rPr>
          <w:rFonts w:asciiTheme="majorHAnsi" w:hAnsiTheme="majorHAnsi" w:cstheme="majorHAnsi"/>
          <w:sz w:val="24"/>
          <w:szCs w:val="24"/>
        </w:rPr>
      </w:pPr>
      <w:r w:rsidRPr="002C4BEB">
        <w:rPr>
          <w:rFonts w:asciiTheme="majorHAnsi" w:hAnsiTheme="majorHAnsi" w:cstheme="majorHAnsi"/>
          <w:sz w:val="24"/>
          <w:szCs w:val="24"/>
        </w:rPr>
        <w:lastRenderedPageBreak/>
        <w:t xml:space="preserve">Realizacja średnich  norm  żywieniowych  według  grup  produktów  przedstawiać  się musi  następująco: </w:t>
      </w:r>
      <w:r w:rsidRPr="002C4BEB">
        <w:rPr>
          <w:rFonts w:asciiTheme="majorHAnsi" w:hAnsiTheme="majorHAnsi" w:cstheme="majorHAnsi"/>
          <w:sz w:val="24"/>
          <w:szCs w:val="24"/>
        </w:rPr>
        <w:br/>
        <w:t xml:space="preserve">   - produkty zbożowe - 400g</w:t>
      </w:r>
      <w:r w:rsidRPr="002C4BEB">
        <w:rPr>
          <w:rFonts w:asciiTheme="majorHAnsi" w:hAnsiTheme="majorHAnsi" w:cstheme="majorHAnsi"/>
          <w:sz w:val="24"/>
          <w:szCs w:val="24"/>
        </w:rPr>
        <w:br/>
        <w:t xml:space="preserve">   - mleko i produkty mleczne - 500g</w:t>
      </w:r>
      <w:r w:rsidRPr="002C4BEB">
        <w:rPr>
          <w:rFonts w:asciiTheme="majorHAnsi" w:hAnsiTheme="majorHAnsi" w:cstheme="majorHAnsi"/>
          <w:sz w:val="24"/>
          <w:szCs w:val="24"/>
        </w:rPr>
        <w:br/>
        <w:t xml:space="preserve">   - jaja – 15g </w:t>
      </w:r>
      <w:r w:rsidRPr="002C4BEB">
        <w:rPr>
          <w:rFonts w:asciiTheme="majorHAnsi" w:hAnsiTheme="majorHAnsi" w:cstheme="majorHAnsi"/>
          <w:sz w:val="24"/>
          <w:szCs w:val="24"/>
        </w:rPr>
        <w:br/>
        <w:t xml:space="preserve">   - mięso, wędliny i ryby - 140g</w:t>
      </w:r>
      <w:r w:rsidRPr="002C4BEB">
        <w:rPr>
          <w:rFonts w:asciiTheme="majorHAnsi" w:hAnsiTheme="majorHAnsi" w:cstheme="majorHAnsi"/>
          <w:sz w:val="24"/>
          <w:szCs w:val="24"/>
        </w:rPr>
        <w:br/>
        <w:t xml:space="preserve">   - masło i śmietana – 30g</w:t>
      </w:r>
      <w:r w:rsidRPr="002C4BEB">
        <w:rPr>
          <w:rFonts w:asciiTheme="majorHAnsi" w:hAnsiTheme="majorHAnsi" w:cstheme="majorHAnsi"/>
          <w:sz w:val="24"/>
          <w:szCs w:val="24"/>
        </w:rPr>
        <w:br/>
        <w:t xml:space="preserve">   - inne tłuszcze - 35g</w:t>
      </w:r>
      <w:r w:rsidRPr="002C4BEB">
        <w:rPr>
          <w:rFonts w:asciiTheme="majorHAnsi" w:hAnsiTheme="majorHAnsi" w:cstheme="majorHAnsi"/>
          <w:sz w:val="24"/>
          <w:szCs w:val="24"/>
        </w:rPr>
        <w:br/>
        <w:t xml:space="preserve">   - ziemniaki - 400g</w:t>
      </w:r>
      <w:r w:rsidRPr="002C4BEB">
        <w:rPr>
          <w:rFonts w:asciiTheme="majorHAnsi" w:hAnsiTheme="majorHAnsi" w:cstheme="majorHAnsi"/>
          <w:sz w:val="24"/>
          <w:szCs w:val="24"/>
        </w:rPr>
        <w:br/>
        <w:t xml:space="preserve">   - warzywa i owoce z witamina C - 200g</w:t>
      </w:r>
      <w:r w:rsidRPr="002C4BEB">
        <w:rPr>
          <w:rFonts w:asciiTheme="majorHAnsi" w:hAnsiTheme="majorHAnsi" w:cstheme="majorHAnsi"/>
          <w:sz w:val="24"/>
          <w:szCs w:val="24"/>
        </w:rPr>
        <w:br/>
        <w:t xml:space="preserve">   - warzywa z karotenem - 130g</w:t>
      </w:r>
    </w:p>
    <w:p w14:paraId="6E1C8772" w14:textId="77777777" w:rsidR="00C8316F" w:rsidRPr="002C4BEB" w:rsidRDefault="00C8316F" w:rsidP="00C8316F">
      <w:pPr>
        <w:pStyle w:val="Akapitzlist"/>
        <w:numPr>
          <w:ilvl w:val="0"/>
          <w:numId w:val="79"/>
        </w:numPr>
        <w:rPr>
          <w:rFonts w:asciiTheme="majorHAnsi" w:hAnsiTheme="majorHAnsi" w:cstheme="majorHAnsi"/>
          <w:sz w:val="24"/>
          <w:szCs w:val="24"/>
        </w:rPr>
      </w:pPr>
      <w:r w:rsidRPr="002C4BEB">
        <w:rPr>
          <w:rFonts w:asciiTheme="majorHAnsi" w:hAnsiTheme="majorHAnsi" w:cstheme="majorHAnsi"/>
          <w:sz w:val="24"/>
          <w:szCs w:val="24"/>
        </w:rPr>
        <w:t>- inne  warzywa i owoce – 300g</w:t>
      </w:r>
      <w:r w:rsidRPr="002C4BEB">
        <w:rPr>
          <w:rFonts w:asciiTheme="majorHAnsi" w:hAnsiTheme="majorHAnsi" w:cstheme="majorHAnsi"/>
          <w:sz w:val="24"/>
          <w:szCs w:val="24"/>
        </w:rPr>
        <w:br/>
        <w:t>- strączkowe suche - 10g</w:t>
      </w:r>
      <w:r w:rsidRPr="002C4BEB">
        <w:rPr>
          <w:rFonts w:asciiTheme="majorHAnsi" w:hAnsiTheme="majorHAnsi" w:cstheme="majorHAnsi"/>
          <w:sz w:val="24"/>
          <w:szCs w:val="24"/>
        </w:rPr>
        <w:br/>
        <w:t>- cukier i słodycze - 55g.</w:t>
      </w:r>
    </w:p>
    <w:p w14:paraId="578519A6" w14:textId="77777777" w:rsidR="00C8316F" w:rsidRPr="002C4BEB" w:rsidRDefault="00C8316F" w:rsidP="00C8316F">
      <w:pPr>
        <w:pStyle w:val="Akapitzlist"/>
        <w:numPr>
          <w:ilvl w:val="0"/>
          <w:numId w:val="79"/>
        </w:numPr>
        <w:rPr>
          <w:rFonts w:asciiTheme="majorHAnsi" w:hAnsiTheme="majorHAnsi" w:cstheme="majorHAnsi"/>
          <w:sz w:val="24"/>
          <w:szCs w:val="24"/>
        </w:rPr>
      </w:pPr>
      <w:r w:rsidRPr="002C4BEB">
        <w:rPr>
          <w:rFonts w:asciiTheme="majorHAnsi" w:hAnsiTheme="majorHAnsi" w:cstheme="majorHAnsi"/>
          <w:sz w:val="24"/>
          <w:szCs w:val="24"/>
        </w:rPr>
        <w:t>Do posiłków należy przewidzieć:</w:t>
      </w:r>
    </w:p>
    <w:p w14:paraId="2835CB40" w14:textId="77777777" w:rsidR="00C8316F" w:rsidRPr="002C4BEB" w:rsidRDefault="00C8316F" w:rsidP="00C8316F">
      <w:pPr>
        <w:pStyle w:val="Akapitzlist"/>
        <w:rPr>
          <w:rFonts w:asciiTheme="majorHAnsi" w:hAnsiTheme="majorHAnsi" w:cstheme="majorHAnsi"/>
          <w:sz w:val="24"/>
          <w:szCs w:val="24"/>
        </w:rPr>
      </w:pPr>
      <w:r w:rsidRPr="002C4BEB">
        <w:rPr>
          <w:rFonts w:asciiTheme="majorHAnsi" w:hAnsiTheme="majorHAnsi" w:cstheme="majorHAnsi"/>
          <w:sz w:val="24"/>
          <w:szCs w:val="24"/>
        </w:rPr>
        <w:t>- do śniadania  - kawę mleczną lub zupę mleczną,</w:t>
      </w:r>
    </w:p>
    <w:p w14:paraId="32C316D7" w14:textId="77777777" w:rsidR="00C8316F" w:rsidRPr="002C4BEB" w:rsidRDefault="00C8316F" w:rsidP="00C8316F">
      <w:pPr>
        <w:pStyle w:val="Akapitzlist"/>
        <w:rPr>
          <w:rFonts w:asciiTheme="majorHAnsi" w:hAnsiTheme="majorHAnsi" w:cstheme="majorHAnsi"/>
          <w:sz w:val="24"/>
          <w:szCs w:val="24"/>
        </w:rPr>
      </w:pPr>
      <w:r w:rsidRPr="002C4BEB">
        <w:rPr>
          <w:rFonts w:asciiTheme="majorHAnsi" w:hAnsiTheme="majorHAnsi" w:cstheme="majorHAnsi"/>
          <w:sz w:val="24"/>
          <w:szCs w:val="24"/>
        </w:rPr>
        <w:t>- do obiadu – kompot lub kisiel płynny itp.</w:t>
      </w:r>
    </w:p>
    <w:p w14:paraId="014FFF9D" w14:textId="77777777" w:rsidR="00C8316F" w:rsidRPr="002C4BEB" w:rsidRDefault="00C8316F" w:rsidP="00C8316F">
      <w:pPr>
        <w:pStyle w:val="Akapitzlist"/>
        <w:rPr>
          <w:rFonts w:asciiTheme="majorHAnsi" w:hAnsiTheme="majorHAnsi" w:cstheme="majorHAnsi"/>
          <w:sz w:val="24"/>
          <w:szCs w:val="24"/>
        </w:rPr>
      </w:pPr>
      <w:r w:rsidRPr="002C4BEB">
        <w:rPr>
          <w:rFonts w:asciiTheme="majorHAnsi" w:hAnsiTheme="majorHAnsi" w:cstheme="majorHAnsi"/>
          <w:sz w:val="24"/>
          <w:szCs w:val="24"/>
        </w:rPr>
        <w:t>- do kolacji - herbatę wraz z cukrem.</w:t>
      </w:r>
    </w:p>
    <w:p w14:paraId="750DE4C7"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Gramatura mięsa na obiad podawana z sosem powinna wynosić – 120g, bez  sosu –  100g. Dodatki   do obiadu w postaci surówek roślinnych lub warzyw gotowanych muszą  wynosić co  najmniej  120g.</w:t>
      </w:r>
    </w:p>
    <w:p w14:paraId="310E8FB8" w14:textId="63AD8CA1"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Posiłki gorące, dostarczane muszą być w odpowiedniej temp.: zupy 75</w:t>
      </w:r>
      <w:r w:rsidR="00422A2E">
        <w:rPr>
          <w:rFonts w:asciiTheme="majorHAnsi" w:hAnsiTheme="majorHAnsi" w:cstheme="majorHAnsi"/>
          <w:sz w:val="24"/>
          <w:szCs w:val="24"/>
        </w:rPr>
        <w:t>°</w:t>
      </w:r>
      <w:r w:rsidRPr="002C4BEB">
        <w:rPr>
          <w:rFonts w:asciiTheme="majorHAnsi" w:hAnsiTheme="majorHAnsi" w:cstheme="majorHAnsi"/>
          <w:sz w:val="24"/>
          <w:szCs w:val="24"/>
        </w:rPr>
        <w:t xml:space="preserve">C, II danie </w:t>
      </w:r>
      <w:r w:rsidRPr="002C4BEB">
        <w:rPr>
          <w:rFonts w:asciiTheme="majorHAnsi" w:hAnsiTheme="majorHAnsi" w:cstheme="majorHAnsi"/>
          <w:sz w:val="24"/>
          <w:szCs w:val="24"/>
        </w:rPr>
        <w:br/>
        <w:t>65</w:t>
      </w:r>
      <w:r w:rsidR="00422A2E">
        <w:rPr>
          <w:rFonts w:asciiTheme="majorHAnsi" w:hAnsiTheme="majorHAnsi" w:cstheme="majorHAnsi"/>
          <w:sz w:val="24"/>
          <w:szCs w:val="24"/>
        </w:rPr>
        <w:t>°</w:t>
      </w:r>
      <w:r w:rsidRPr="002C4BEB">
        <w:rPr>
          <w:rFonts w:asciiTheme="majorHAnsi" w:hAnsiTheme="majorHAnsi" w:cstheme="majorHAnsi"/>
          <w:sz w:val="24"/>
          <w:szCs w:val="24"/>
        </w:rPr>
        <w:t>C, surówki 4</w:t>
      </w:r>
      <w:r w:rsidR="00422A2E">
        <w:rPr>
          <w:rFonts w:asciiTheme="majorHAnsi" w:hAnsiTheme="majorHAnsi" w:cstheme="majorHAnsi"/>
          <w:sz w:val="24"/>
          <w:szCs w:val="24"/>
        </w:rPr>
        <w:t>°</w:t>
      </w:r>
      <w:r w:rsidRPr="002C4BEB">
        <w:rPr>
          <w:rFonts w:asciiTheme="majorHAnsi" w:hAnsiTheme="majorHAnsi" w:cstheme="majorHAnsi"/>
          <w:sz w:val="24"/>
          <w:szCs w:val="24"/>
        </w:rPr>
        <w:t>C. Przygotowywanie posiłków odbywać się musi z uwzględnieniem diet stosowanych w tutejszym szpitalu, oraz zgodnie ze zleceniami lekarzy, wg zamówień z poszczególnych oddziałów (wykaz stosowanych diet przedstawia pkt 18). Obiady muszą być urozmaicone, te same potrawy nie mogą powtarzać się częściej niż raz na 10 dni.</w:t>
      </w:r>
    </w:p>
    <w:p w14:paraId="16AC5ABE"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Dokładniejsze ustalenia dietetyczne będą ustalone z dietetykiem Wykonawcy.</w:t>
      </w:r>
    </w:p>
    <w:p w14:paraId="6D21D6C7"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Wartość kaloryczna poszczególnych posiłków jest uzależniona od rodzaju diety.</w:t>
      </w:r>
    </w:p>
    <w:p w14:paraId="4639937E" w14:textId="77777777" w:rsidR="00C8316F" w:rsidRPr="002C4BEB" w:rsidRDefault="00C8316F" w:rsidP="00C8316F">
      <w:pPr>
        <w:pStyle w:val="Akapitzlist"/>
        <w:numPr>
          <w:ilvl w:val="1"/>
          <w:numId w:val="79"/>
        </w:numPr>
        <w:jc w:val="both"/>
        <w:rPr>
          <w:rFonts w:asciiTheme="majorHAnsi" w:hAnsiTheme="majorHAnsi" w:cstheme="majorHAnsi"/>
          <w:sz w:val="24"/>
          <w:szCs w:val="24"/>
        </w:rPr>
      </w:pPr>
      <w:r w:rsidRPr="002C4BEB">
        <w:rPr>
          <w:rFonts w:asciiTheme="majorHAnsi" w:hAnsiTheme="majorHAnsi" w:cstheme="majorHAnsi"/>
          <w:sz w:val="24"/>
          <w:szCs w:val="24"/>
        </w:rPr>
        <w:t>W przypadku diet składających się z 3 posiłków (np. diety podstawowej, lekkostrawnej, bezmięsnej itp.) wartość kaloryczna poszczególnych posiłków powinna przedstawiać się następująco:</w:t>
      </w:r>
    </w:p>
    <w:p w14:paraId="29DC24B6"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śniadanie -  660- 770 kcal, co stanowi 30%-35% całodziennego zapotrzebowania energetycznego;</w:t>
      </w:r>
    </w:p>
    <w:p w14:paraId="7D792F15"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obiad – 770 - 880 kcal, co stanowi  35%-40% całodziennego zapotrzebowania energetycznego;</w:t>
      </w:r>
    </w:p>
    <w:p w14:paraId="2D103815"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kolacja – 550-  660 kcal, co stanowi  25%-30% całodziennego zapotrzebowania energetycznego;</w:t>
      </w:r>
    </w:p>
    <w:p w14:paraId="6244566B"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b) W przypadku diet składających się z 5 posiłków* (np. diety cukrzycowej, bogato białkowej, wrzodowej, wysokoenergetycznej itp.) wartość kaloryczna poszczególnych posiłków powinna przedstawiać się następująco:</w:t>
      </w:r>
    </w:p>
    <w:p w14:paraId="72B42A13"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I śniadanie – 550-660 kcal, co stanowi  25%-30% całodziennego zapotrzebowania energetycznego;</w:t>
      </w:r>
    </w:p>
    <w:p w14:paraId="4ABAFF4F" w14:textId="77777777" w:rsidR="0032075B" w:rsidRDefault="0032075B" w:rsidP="00C8316F">
      <w:pPr>
        <w:pStyle w:val="Akapitzlist"/>
        <w:jc w:val="both"/>
        <w:rPr>
          <w:rFonts w:asciiTheme="majorHAnsi" w:hAnsiTheme="majorHAnsi" w:cstheme="majorHAnsi"/>
          <w:sz w:val="24"/>
          <w:szCs w:val="24"/>
        </w:rPr>
      </w:pPr>
    </w:p>
    <w:p w14:paraId="18A7EE4F" w14:textId="77777777" w:rsidR="0032075B" w:rsidRDefault="0032075B" w:rsidP="00C8316F">
      <w:pPr>
        <w:pStyle w:val="Akapitzlist"/>
        <w:jc w:val="both"/>
        <w:rPr>
          <w:rFonts w:asciiTheme="majorHAnsi" w:hAnsiTheme="majorHAnsi" w:cstheme="majorHAnsi"/>
          <w:sz w:val="24"/>
          <w:szCs w:val="24"/>
        </w:rPr>
      </w:pPr>
    </w:p>
    <w:p w14:paraId="04BF07A1" w14:textId="02E14F32"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xml:space="preserve">- II śniadanie </w:t>
      </w:r>
      <w:r>
        <w:rPr>
          <w:rFonts w:asciiTheme="majorHAnsi" w:hAnsiTheme="majorHAnsi" w:cstheme="majorHAnsi"/>
          <w:sz w:val="24"/>
          <w:szCs w:val="24"/>
        </w:rPr>
        <w:t>-</w:t>
      </w:r>
      <w:r w:rsidRPr="002C4BEB">
        <w:rPr>
          <w:rFonts w:asciiTheme="majorHAnsi" w:hAnsiTheme="majorHAnsi" w:cstheme="majorHAnsi"/>
          <w:sz w:val="24"/>
          <w:szCs w:val="24"/>
        </w:rPr>
        <w:t xml:space="preserve"> 110- 220 kcal, co stanowi  5%-10% całodziennego zapotrzebowania energetycznego;</w:t>
      </w:r>
    </w:p>
    <w:p w14:paraId="2F944E2E"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obiad – 770 - 880 kcal, co stanowi  35%-40% całodziennego zapotrzebowania energetycznego;</w:t>
      </w:r>
    </w:p>
    <w:p w14:paraId="6788185F"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podwieczorek – 110- 220 kcal, co stanowi  5%-10% całodziennego zapotrzebowania energetycznego;</w:t>
      </w:r>
    </w:p>
    <w:p w14:paraId="6B1BD04C"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 kolacja – 330 -440 kcal, co stanowi  15%-20% całodziennego zapotrzebowania energetycznego.</w:t>
      </w:r>
    </w:p>
    <w:p w14:paraId="2512E102"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Posiłki regeneracyjne powinny zawierać:</w:t>
      </w:r>
    </w:p>
    <w:p w14:paraId="604EC4B2"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50%-55% węglowodanów,</w:t>
      </w:r>
    </w:p>
    <w:p w14:paraId="48DCB8A1"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30%-35% tłuszczów,</w:t>
      </w:r>
    </w:p>
    <w:p w14:paraId="56A3DBC4"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15% białek,</w:t>
      </w:r>
    </w:p>
    <w:p w14:paraId="6732E1E4" w14:textId="77777777" w:rsidR="00C8316F" w:rsidRPr="002C4BEB" w:rsidRDefault="00C8316F" w:rsidP="00C8316F">
      <w:pPr>
        <w:pStyle w:val="Akapitzlist"/>
        <w:jc w:val="both"/>
        <w:rPr>
          <w:rFonts w:asciiTheme="majorHAnsi" w:hAnsiTheme="majorHAnsi" w:cstheme="majorHAnsi"/>
          <w:sz w:val="24"/>
          <w:szCs w:val="24"/>
        </w:rPr>
      </w:pPr>
      <w:r w:rsidRPr="002C4BEB">
        <w:rPr>
          <w:rFonts w:asciiTheme="majorHAnsi" w:hAnsiTheme="majorHAnsi" w:cstheme="majorHAnsi"/>
          <w:sz w:val="24"/>
          <w:szCs w:val="24"/>
        </w:rPr>
        <w:t>wartość kaloryczna posiłku ok. 1000 kcal.</w:t>
      </w:r>
    </w:p>
    <w:p w14:paraId="2610D30D" w14:textId="77777777" w:rsidR="00C8316F" w:rsidRPr="002C4BEB" w:rsidRDefault="00C8316F" w:rsidP="00C8316F">
      <w:pPr>
        <w:pStyle w:val="Akapitzlist"/>
        <w:numPr>
          <w:ilvl w:val="0"/>
          <w:numId w:val="79"/>
        </w:numPr>
        <w:jc w:val="both"/>
        <w:rPr>
          <w:rFonts w:asciiTheme="majorHAnsi" w:hAnsiTheme="majorHAnsi" w:cstheme="majorHAnsi"/>
          <w:sz w:val="24"/>
          <w:szCs w:val="24"/>
        </w:rPr>
      </w:pPr>
      <w:r w:rsidRPr="002C4BEB">
        <w:rPr>
          <w:rFonts w:asciiTheme="majorHAnsi" w:hAnsiTheme="majorHAnsi" w:cstheme="majorHAnsi"/>
          <w:sz w:val="24"/>
          <w:szCs w:val="24"/>
        </w:rPr>
        <w:t>Gramatura potraw i produktów na osobę powinna wynosić:</w:t>
      </w:r>
    </w:p>
    <w:p w14:paraId="6E7D70C9" w14:textId="77777777" w:rsidR="00C8316F" w:rsidRPr="002C4BEB" w:rsidRDefault="00C8316F" w:rsidP="00C8316F">
      <w:pPr>
        <w:rPr>
          <w:rFonts w:asciiTheme="majorHAnsi" w:hAnsiTheme="majorHAnsi" w:cstheme="majorHAnsi"/>
          <w:sz w:val="24"/>
          <w:szCs w:val="24"/>
        </w:rPr>
      </w:pPr>
    </w:p>
    <w:p w14:paraId="069445C9" w14:textId="0F3DFEEA" w:rsidR="00C8316F" w:rsidRDefault="00C8316F" w:rsidP="00C8316F">
      <w:pPr>
        <w:rPr>
          <w:rFonts w:asciiTheme="majorHAnsi" w:hAnsiTheme="majorHAnsi" w:cstheme="majorHAnsi"/>
          <w:sz w:val="24"/>
          <w:szCs w:val="24"/>
        </w:rPr>
      </w:pPr>
    </w:p>
    <w:p w14:paraId="58690443" w14:textId="77777777" w:rsidR="0032075B" w:rsidRPr="002C4BEB" w:rsidRDefault="0032075B" w:rsidP="00C8316F">
      <w:pPr>
        <w:rPr>
          <w:rFonts w:asciiTheme="majorHAnsi" w:hAnsiTheme="majorHAnsi" w:cstheme="majorHAnsi"/>
          <w:sz w:val="24"/>
          <w:szCs w:val="24"/>
        </w:rPr>
      </w:pPr>
    </w:p>
    <w:tbl>
      <w:tblPr>
        <w:tblW w:w="9285" w:type="dxa"/>
        <w:tblLayout w:type="fixed"/>
        <w:tblCellMar>
          <w:left w:w="10" w:type="dxa"/>
          <w:right w:w="10" w:type="dxa"/>
        </w:tblCellMar>
        <w:tblLook w:val="0000" w:firstRow="0" w:lastRow="0" w:firstColumn="0" w:lastColumn="0" w:noHBand="0" w:noVBand="0"/>
      </w:tblPr>
      <w:tblGrid>
        <w:gridCol w:w="1500"/>
        <w:gridCol w:w="3427"/>
        <w:gridCol w:w="4358"/>
      </w:tblGrid>
      <w:tr w:rsidR="00C8316F" w:rsidRPr="002C4BEB" w14:paraId="68066895" w14:textId="77777777" w:rsidTr="0046082B">
        <w:tc>
          <w:tcPr>
            <w:tcW w:w="1500" w:type="dxa"/>
            <w:shd w:val="clear" w:color="auto" w:fill="FFFFFF"/>
            <w:tcMar>
              <w:top w:w="55" w:type="dxa"/>
              <w:left w:w="55" w:type="dxa"/>
              <w:bottom w:w="55" w:type="dxa"/>
              <w:right w:w="55" w:type="dxa"/>
            </w:tcMar>
          </w:tcPr>
          <w:p w14:paraId="0145E081"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70C255F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POTRAWY</w:t>
            </w:r>
          </w:p>
        </w:tc>
        <w:tc>
          <w:tcPr>
            <w:tcW w:w="4358" w:type="dxa"/>
            <w:shd w:val="clear" w:color="auto" w:fill="FFFFFF"/>
            <w:tcMar>
              <w:top w:w="55" w:type="dxa"/>
              <w:left w:w="55" w:type="dxa"/>
              <w:bottom w:w="55" w:type="dxa"/>
              <w:right w:w="55" w:type="dxa"/>
            </w:tcMar>
          </w:tcPr>
          <w:p w14:paraId="6A6962F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ILOŚĆ NA PACJENTA (gram)</w:t>
            </w:r>
          </w:p>
        </w:tc>
      </w:tr>
      <w:tr w:rsidR="00C8316F" w:rsidRPr="002C4BEB" w14:paraId="327F99E2" w14:textId="77777777" w:rsidTr="0046082B">
        <w:tc>
          <w:tcPr>
            <w:tcW w:w="1500" w:type="dxa"/>
            <w:vMerge w:val="restart"/>
            <w:shd w:val="clear" w:color="auto" w:fill="FFFFFF"/>
            <w:tcMar>
              <w:top w:w="55" w:type="dxa"/>
              <w:left w:w="55" w:type="dxa"/>
              <w:bottom w:w="55" w:type="dxa"/>
              <w:right w:w="55" w:type="dxa"/>
            </w:tcMar>
            <w:vAlign w:val="center"/>
          </w:tcPr>
          <w:p w14:paraId="58E7079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POTRAWY</w:t>
            </w:r>
          </w:p>
        </w:tc>
        <w:tc>
          <w:tcPr>
            <w:tcW w:w="3427" w:type="dxa"/>
            <w:shd w:val="clear" w:color="auto" w:fill="FFFFFF"/>
            <w:tcMar>
              <w:top w:w="55" w:type="dxa"/>
              <w:left w:w="55" w:type="dxa"/>
              <w:bottom w:w="55" w:type="dxa"/>
              <w:right w:w="55" w:type="dxa"/>
            </w:tcMar>
          </w:tcPr>
          <w:p w14:paraId="321A7E6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MIĘSO (DO OBIADU)</w:t>
            </w:r>
          </w:p>
        </w:tc>
        <w:tc>
          <w:tcPr>
            <w:tcW w:w="4358" w:type="dxa"/>
            <w:shd w:val="clear" w:color="auto" w:fill="FFFFFF"/>
            <w:tcMar>
              <w:top w:w="55" w:type="dxa"/>
              <w:left w:w="55" w:type="dxa"/>
              <w:bottom w:w="55" w:type="dxa"/>
              <w:right w:w="55" w:type="dxa"/>
            </w:tcMar>
          </w:tcPr>
          <w:p w14:paraId="3D6EF8E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120 g (z sosem)</w:t>
            </w:r>
          </w:p>
          <w:p w14:paraId="654F691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100g (bez sosu)</w:t>
            </w:r>
          </w:p>
        </w:tc>
      </w:tr>
      <w:tr w:rsidR="00C8316F" w:rsidRPr="002C4BEB" w14:paraId="1F53A7E3" w14:textId="77777777" w:rsidTr="0046082B">
        <w:tc>
          <w:tcPr>
            <w:tcW w:w="1500" w:type="dxa"/>
            <w:vMerge/>
            <w:shd w:val="clear" w:color="auto" w:fill="FFFFFF"/>
            <w:tcMar>
              <w:top w:w="55" w:type="dxa"/>
              <w:left w:w="55" w:type="dxa"/>
              <w:bottom w:w="55" w:type="dxa"/>
              <w:right w:w="55" w:type="dxa"/>
            </w:tcMar>
            <w:vAlign w:val="center"/>
          </w:tcPr>
          <w:p w14:paraId="643F369C"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681EF1C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RYBA DO OBIADU</w:t>
            </w:r>
          </w:p>
        </w:tc>
        <w:tc>
          <w:tcPr>
            <w:tcW w:w="4358" w:type="dxa"/>
            <w:shd w:val="clear" w:color="auto" w:fill="FFFFFF"/>
            <w:tcMar>
              <w:top w:w="55" w:type="dxa"/>
              <w:left w:w="55" w:type="dxa"/>
              <w:bottom w:w="55" w:type="dxa"/>
              <w:right w:w="55" w:type="dxa"/>
            </w:tcMar>
          </w:tcPr>
          <w:p w14:paraId="062D9FA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100 g</w:t>
            </w:r>
          </w:p>
        </w:tc>
      </w:tr>
      <w:tr w:rsidR="00C8316F" w:rsidRPr="002C4BEB" w14:paraId="4D209117" w14:textId="77777777" w:rsidTr="0046082B">
        <w:tc>
          <w:tcPr>
            <w:tcW w:w="1500" w:type="dxa"/>
            <w:vMerge/>
            <w:shd w:val="clear" w:color="auto" w:fill="FFFFFF"/>
            <w:tcMar>
              <w:top w:w="55" w:type="dxa"/>
              <w:left w:w="55" w:type="dxa"/>
              <w:bottom w:w="55" w:type="dxa"/>
              <w:right w:w="55" w:type="dxa"/>
            </w:tcMar>
            <w:vAlign w:val="center"/>
          </w:tcPr>
          <w:p w14:paraId="675C627D"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5E3B49F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SURÓWKI</w:t>
            </w:r>
          </w:p>
        </w:tc>
        <w:tc>
          <w:tcPr>
            <w:tcW w:w="4358" w:type="dxa"/>
            <w:shd w:val="clear" w:color="auto" w:fill="FFFFFF"/>
            <w:tcMar>
              <w:top w:w="55" w:type="dxa"/>
              <w:left w:w="55" w:type="dxa"/>
              <w:bottom w:w="55" w:type="dxa"/>
              <w:right w:w="55" w:type="dxa"/>
            </w:tcMar>
          </w:tcPr>
          <w:p w14:paraId="2392ADC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120 g</w:t>
            </w:r>
          </w:p>
        </w:tc>
      </w:tr>
      <w:tr w:rsidR="00C8316F" w:rsidRPr="002C4BEB" w14:paraId="262E9CA3" w14:textId="77777777" w:rsidTr="0046082B">
        <w:tc>
          <w:tcPr>
            <w:tcW w:w="1500" w:type="dxa"/>
            <w:vMerge/>
            <w:shd w:val="clear" w:color="auto" w:fill="FFFFFF"/>
            <w:tcMar>
              <w:top w:w="55" w:type="dxa"/>
              <w:left w:w="55" w:type="dxa"/>
              <w:bottom w:w="55" w:type="dxa"/>
              <w:right w:w="55" w:type="dxa"/>
            </w:tcMar>
            <w:vAlign w:val="center"/>
          </w:tcPr>
          <w:p w14:paraId="756B003C"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24F4F8A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KROKIETY Z KAPUSTĄ</w:t>
            </w:r>
          </w:p>
        </w:tc>
        <w:tc>
          <w:tcPr>
            <w:tcW w:w="4358" w:type="dxa"/>
            <w:shd w:val="clear" w:color="auto" w:fill="FFFFFF"/>
            <w:tcMar>
              <w:top w:w="55" w:type="dxa"/>
              <w:left w:w="55" w:type="dxa"/>
              <w:bottom w:w="55" w:type="dxa"/>
              <w:right w:w="55" w:type="dxa"/>
            </w:tcMar>
          </w:tcPr>
          <w:p w14:paraId="64F500DA"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2 sztuki</w:t>
            </w:r>
          </w:p>
        </w:tc>
      </w:tr>
      <w:tr w:rsidR="00C8316F" w:rsidRPr="002C4BEB" w14:paraId="295E8B48" w14:textId="77777777" w:rsidTr="0046082B">
        <w:tc>
          <w:tcPr>
            <w:tcW w:w="1500" w:type="dxa"/>
            <w:vMerge/>
            <w:shd w:val="clear" w:color="auto" w:fill="FFFFFF"/>
            <w:tcMar>
              <w:top w:w="55" w:type="dxa"/>
              <w:left w:w="55" w:type="dxa"/>
              <w:bottom w:w="55" w:type="dxa"/>
              <w:right w:w="55" w:type="dxa"/>
            </w:tcMar>
            <w:vAlign w:val="center"/>
          </w:tcPr>
          <w:p w14:paraId="653BF334"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47EDF18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NALEŚNIKI Z SEREM (przy czym ilo</w:t>
            </w:r>
            <w:r>
              <w:rPr>
                <w:rFonts w:asciiTheme="majorHAnsi" w:hAnsiTheme="majorHAnsi" w:cstheme="majorHAnsi"/>
                <w:sz w:val="24"/>
                <w:szCs w:val="24"/>
              </w:rPr>
              <w:t>ś</w:t>
            </w:r>
            <w:r w:rsidRPr="002C4BEB">
              <w:rPr>
                <w:rFonts w:asciiTheme="majorHAnsi" w:hAnsiTheme="majorHAnsi" w:cstheme="majorHAnsi"/>
                <w:sz w:val="24"/>
                <w:szCs w:val="24"/>
              </w:rPr>
              <w:t>ć farszu w jednym naleśniku  40g)</w:t>
            </w:r>
          </w:p>
        </w:tc>
        <w:tc>
          <w:tcPr>
            <w:tcW w:w="4358" w:type="dxa"/>
            <w:shd w:val="clear" w:color="auto" w:fill="FFFFFF"/>
            <w:tcMar>
              <w:top w:w="55" w:type="dxa"/>
              <w:left w:w="55" w:type="dxa"/>
              <w:bottom w:w="55" w:type="dxa"/>
              <w:right w:w="55" w:type="dxa"/>
            </w:tcMar>
          </w:tcPr>
          <w:p w14:paraId="0E568CA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 sztuki</w:t>
            </w:r>
          </w:p>
        </w:tc>
      </w:tr>
      <w:tr w:rsidR="00C8316F" w:rsidRPr="002C4BEB" w14:paraId="02FBC97B" w14:textId="77777777" w:rsidTr="0046082B">
        <w:tc>
          <w:tcPr>
            <w:tcW w:w="1500" w:type="dxa"/>
            <w:vMerge/>
            <w:shd w:val="clear" w:color="auto" w:fill="FFFFFF"/>
            <w:tcMar>
              <w:top w:w="55" w:type="dxa"/>
              <w:left w:w="55" w:type="dxa"/>
              <w:bottom w:w="55" w:type="dxa"/>
              <w:right w:w="55" w:type="dxa"/>
            </w:tcMar>
            <w:vAlign w:val="center"/>
          </w:tcPr>
          <w:p w14:paraId="2B120DDE"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6EAAC6C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KLUSKI LENIWE/ KOPYTKA</w:t>
            </w:r>
          </w:p>
        </w:tc>
        <w:tc>
          <w:tcPr>
            <w:tcW w:w="4358" w:type="dxa"/>
            <w:shd w:val="clear" w:color="auto" w:fill="FFFFFF"/>
            <w:tcMar>
              <w:top w:w="55" w:type="dxa"/>
              <w:left w:w="55" w:type="dxa"/>
              <w:bottom w:w="55" w:type="dxa"/>
              <w:right w:w="55" w:type="dxa"/>
            </w:tcMar>
          </w:tcPr>
          <w:p w14:paraId="2898A4E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350 g</w:t>
            </w:r>
          </w:p>
        </w:tc>
      </w:tr>
      <w:tr w:rsidR="00C8316F" w:rsidRPr="002C4BEB" w14:paraId="2C8890AD" w14:textId="77777777" w:rsidTr="0046082B">
        <w:tc>
          <w:tcPr>
            <w:tcW w:w="1500" w:type="dxa"/>
            <w:vMerge/>
            <w:shd w:val="clear" w:color="auto" w:fill="FFFFFF"/>
            <w:tcMar>
              <w:top w:w="55" w:type="dxa"/>
              <w:left w:w="55" w:type="dxa"/>
              <w:bottom w:w="55" w:type="dxa"/>
              <w:right w:w="55" w:type="dxa"/>
            </w:tcMar>
            <w:vAlign w:val="center"/>
          </w:tcPr>
          <w:p w14:paraId="106D1BB3"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44CC555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ZUPA OBIADOWA</w:t>
            </w:r>
          </w:p>
        </w:tc>
        <w:tc>
          <w:tcPr>
            <w:tcW w:w="4358" w:type="dxa"/>
            <w:shd w:val="clear" w:color="auto" w:fill="FFFFFF"/>
            <w:tcMar>
              <w:top w:w="55" w:type="dxa"/>
              <w:left w:w="55" w:type="dxa"/>
              <w:bottom w:w="55" w:type="dxa"/>
              <w:right w:w="55" w:type="dxa"/>
            </w:tcMar>
          </w:tcPr>
          <w:p w14:paraId="6DF35EC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400 ml</w:t>
            </w:r>
          </w:p>
        </w:tc>
      </w:tr>
      <w:tr w:rsidR="00C8316F" w:rsidRPr="002C4BEB" w14:paraId="04568E4C" w14:textId="77777777" w:rsidTr="0046082B">
        <w:tc>
          <w:tcPr>
            <w:tcW w:w="1500" w:type="dxa"/>
            <w:vMerge/>
            <w:shd w:val="clear" w:color="auto" w:fill="FFFFFF"/>
            <w:tcMar>
              <w:top w:w="55" w:type="dxa"/>
              <w:left w:w="55" w:type="dxa"/>
              <w:bottom w:w="55" w:type="dxa"/>
              <w:right w:w="55" w:type="dxa"/>
            </w:tcMar>
            <w:vAlign w:val="center"/>
          </w:tcPr>
          <w:p w14:paraId="0E230B4D"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71754344"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ZUPA MLECZNA</w:t>
            </w:r>
          </w:p>
        </w:tc>
        <w:tc>
          <w:tcPr>
            <w:tcW w:w="4358" w:type="dxa"/>
            <w:shd w:val="clear" w:color="auto" w:fill="FFFFFF"/>
            <w:tcMar>
              <w:top w:w="55" w:type="dxa"/>
              <w:left w:w="55" w:type="dxa"/>
              <w:bottom w:w="55" w:type="dxa"/>
              <w:right w:w="55" w:type="dxa"/>
            </w:tcMar>
          </w:tcPr>
          <w:p w14:paraId="3AA26DA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350 ml</w:t>
            </w:r>
          </w:p>
        </w:tc>
      </w:tr>
      <w:tr w:rsidR="00C8316F" w:rsidRPr="002C4BEB" w14:paraId="542384E6" w14:textId="77777777" w:rsidTr="0046082B">
        <w:tc>
          <w:tcPr>
            <w:tcW w:w="1500" w:type="dxa"/>
            <w:vMerge/>
            <w:shd w:val="clear" w:color="auto" w:fill="FFFFFF"/>
            <w:tcMar>
              <w:top w:w="55" w:type="dxa"/>
              <w:left w:w="55" w:type="dxa"/>
              <w:bottom w:w="55" w:type="dxa"/>
              <w:right w:w="55" w:type="dxa"/>
            </w:tcMar>
            <w:vAlign w:val="center"/>
          </w:tcPr>
          <w:p w14:paraId="079DA42C"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45AFE60E"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KOMPOT</w:t>
            </w:r>
          </w:p>
        </w:tc>
        <w:tc>
          <w:tcPr>
            <w:tcW w:w="4358" w:type="dxa"/>
            <w:shd w:val="clear" w:color="auto" w:fill="FFFFFF"/>
            <w:tcMar>
              <w:top w:w="55" w:type="dxa"/>
              <w:left w:w="55" w:type="dxa"/>
              <w:bottom w:w="55" w:type="dxa"/>
              <w:right w:w="55" w:type="dxa"/>
            </w:tcMar>
          </w:tcPr>
          <w:p w14:paraId="0819782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250 ml</w:t>
            </w:r>
          </w:p>
        </w:tc>
      </w:tr>
      <w:tr w:rsidR="00C8316F" w:rsidRPr="002C4BEB" w14:paraId="4F02A83B" w14:textId="77777777" w:rsidTr="0046082B">
        <w:tc>
          <w:tcPr>
            <w:tcW w:w="1500" w:type="dxa"/>
            <w:vMerge/>
            <w:shd w:val="clear" w:color="auto" w:fill="FFFFFF"/>
            <w:tcMar>
              <w:top w:w="55" w:type="dxa"/>
              <w:left w:w="55" w:type="dxa"/>
              <w:bottom w:w="55" w:type="dxa"/>
              <w:right w:w="55" w:type="dxa"/>
            </w:tcMar>
            <w:vAlign w:val="center"/>
          </w:tcPr>
          <w:p w14:paraId="71AE5ABF"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48DC408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KURCZAK W GALARECIE</w:t>
            </w:r>
          </w:p>
        </w:tc>
        <w:tc>
          <w:tcPr>
            <w:tcW w:w="4358" w:type="dxa"/>
            <w:shd w:val="clear" w:color="auto" w:fill="FFFFFF"/>
            <w:tcMar>
              <w:top w:w="55" w:type="dxa"/>
              <w:left w:w="55" w:type="dxa"/>
              <w:bottom w:w="55" w:type="dxa"/>
              <w:right w:w="55" w:type="dxa"/>
            </w:tcMar>
          </w:tcPr>
          <w:p w14:paraId="44A37D1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 100 g</w:t>
            </w:r>
          </w:p>
        </w:tc>
      </w:tr>
      <w:tr w:rsidR="00C8316F" w:rsidRPr="002C4BEB" w14:paraId="2CFFCFAF" w14:textId="77777777" w:rsidTr="0046082B">
        <w:tc>
          <w:tcPr>
            <w:tcW w:w="1500" w:type="dxa"/>
            <w:vMerge/>
            <w:shd w:val="clear" w:color="auto" w:fill="FFFFFF"/>
            <w:tcMar>
              <w:top w:w="55" w:type="dxa"/>
              <w:left w:w="55" w:type="dxa"/>
              <w:bottom w:w="55" w:type="dxa"/>
              <w:right w:w="55" w:type="dxa"/>
            </w:tcMar>
            <w:vAlign w:val="center"/>
          </w:tcPr>
          <w:p w14:paraId="33FCC736"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03732C0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SAŁATKA JARZYNOWA Z KURCZAKIEM</w:t>
            </w:r>
          </w:p>
        </w:tc>
        <w:tc>
          <w:tcPr>
            <w:tcW w:w="4358" w:type="dxa"/>
            <w:shd w:val="clear" w:color="auto" w:fill="FFFFFF"/>
            <w:tcMar>
              <w:top w:w="55" w:type="dxa"/>
              <w:left w:w="55" w:type="dxa"/>
              <w:bottom w:w="55" w:type="dxa"/>
              <w:right w:w="55" w:type="dxa"/>
            </w:tcMar>
          </w:tcPr>
          <w:p w14:paraId="746DA27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150 g</w:t>
            </w:r>
          </w:p>
        </w:tc>
      </w:tr>
      <w:tr w:rsidR="00C8316F" w:rsidRPr="002C4BEB" w14:paraId="03D9FDFF" w14:textId="77777777" w:rsidTr="0046082B">
        <w:tc>
          <w:tcPr>
            <w:tcW w:w="1500" w:type="dxa"/>
            <w:vMerge/>
            <w:shd w:val="clear" w:color="auto" w:fill="FFFFFF"/>
            <w:tcMar>
              <w:top w:w="55" w:type="dxa"/>
              <w:left w:w="55" w:type="dxa"/>
              <w:bottom w:w="55" w:type="dxa"/>
              <w:right w:w="55" w:type="dxa"/>
            </w:tcMar>
            <w:vAlign w:val="center"/>
          </w:tcPr>
          <w:p w14:paraId="6CCF35A0"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64493F2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JAJKO W SOSIE</w:t>
            </w:r>
          </w:p>
        </w:tc>
        <w:tc>
          <w:tcPr>
            <w:tcW w:w="4358" w:type="dxa"/>
            <w:shd w:val="clear" w:color="auto" w:fill="FFFFFF"/>
            <w:tcMar>
              <w:top w:w="55" w:type="dxa"/>
              <w:left w:w="55" w:type="dxa"/>
              <w:bottom w:w="55" w:type="dxa"/>
              <w:right w:w="55" w:type="dxa"/>
            </w:tcMar>
          </w:tcPr>
          <w:p w14:paraId="690870B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120 g </w:t>
            </w:r>
            <w:r>
              <w:rPr>
                <w:rFonts w:asciiTheme="majorHAnsi" w:hAnsiTheme="majorHAnsi" w:cstheme="majorHAnsi"/>
                <w:sz w:val="24"/>
                <w:szCs w:val="24"/>
              </w:rPr>
              <w:t>(</w:t>
            </w:r>
            <w:r w:rsidRPr="002C4BEB">
              <w:rPr>
                <w:rFonts w:asciiTheme="majorHAnsi" w:hAnsiTheme="majorHAnsi" w:cstheme="majorHAnsi"/>
                <w:sz w:val="24"/>
                <w:szCs w:val="24"/>
              </w:rPr>
              <w:t xml:space="preserve"> 2 sztuki)</w:t>
            </w:r>
          </w:p>
        </w:tc>
      </w:tr>
      <w:tr w:rsidR="00C8316F" w:rsidRPr="002C4BEB" w14:paraId="4FC0E123" w14:textId="77777777" w:rsidTr="0046082B">
        <w:tc>
          <w:tcPr>
            <w:tcW w:w="1500" w:type="dxa"/>
            <w:vMerge w:val="restart"/>
            <w:shd w:val="clear" w:color="auto" w:fill="FFFFFF"/>
            <w:tcMar>
              <w:top w:w="55" w:type="dxa"/>
              <w:left w:w="55" w:type="dxa"/>
              <w:bottom w:w="55" w:type="dxa"/>
              <w:right w:w="55" w:type="dxa"/>
            </w:tcMar>
            <w:vAlign w:val="center"/>
          </w:tcPr>
          <w:p w14:paraId="5CF1D25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PRODUKTY</w:t>
            </w:r>
          </w:p>
        </w:tc>
        <w:tc>
          <w:tcPr>
            <w:tcW w:w="3427" w:type="dxa"/>
            <w:shd w:val="clear" w:color="auto" w:fill="FFFFFF"/>
            <w:tcMar>
              <w:top w:w="55" w:type="dxa"/>
              <w:left w:w="55" w:type="dxa"/>
              <w:bottom w:w="55" w:type="dxa"/>
              <w:right w:w="55" w:type="dxa"/>
            </w:tcMar>
          </w:tcPr>
          <w:p w14:paraId="4420128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MASŁO</w:t>
            </w:r>
          </w:p>
        </w:tc>
        <w:tc>
          <w:tcPr>
            <w:tcW w:w="4358" w:type="dxa"/>
            <w:shd w:val="clear" w:color="auto" w:fill="FFFFFF"/>
            <w:tcMar>
              <w:top w:w="55" w:type="dxa"/>
              <w:left w:w="55" w:type="dxa"/>
              <w:bottom w:w="55" w:type="dxa"/>
              <w:right w:w="55" w:type="dxa"/>
            </w:tcMar>
          </w:tcPr>
          <w:p w14:paraId="1D7294BD"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30 g (na cały dzień)</w:t>
            </w:r>
          </w:p>
        </w:tc>
      </w:tr>
      <w:tr w:rsidR="00C8316F" w:rsidRPr="002C4BEB" w14:paraId="5ECFB08D" w14:textId="77777777" w:rsidTr="0046082B">
        <w:tc>
          <w:tcPr>
            <w:tcW w:w="1500" w:type="dxa"/>
            <w:vMerge/>
            <w:shd w:val="clear" w:color="auto" w:fill="FFFFFF"/>
            <w:tcMar>
              <w:top w:w="55" w:type="dxa"/>
              <w:left w:w="55" w:type="dxa"/>
              <w:bottom w:w="55" w:type="dxa"/>
              <w:right w:w="55" w:type="dxa"/>
            </w:tcMar>
            <w:vAlign w:val="center"/>
          </w:tcPr>
          <w:p w14:paraId="3589EAAF"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06FD15C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MARGARYNA ROŚLINNA (dieta bezmleczna/ bez laktozy)</w:t>
            </w:r>
          </w:p>
        </w:tc>
        <w:tc>
          <w:tcPr>
            <w:tcW w:w="4358" w:type="dxa"/>
            <w:shd w:val="clear" w:color="auto" w:fill="FFFFFF"/>
            <w:tcMar>
              <w:top w:w="55" w:type="dxa"/>
              <w:left w:w="55" w:type="dxa"/>
              <w:bottom w:w="55" w:type="dxa"/>
              <w:right w:w="55" w:type="dxa"/>
            </w:tcMar>
          </w:tcPr>
          <w:p w14:paraId="3639B48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30 g (na cały dzień)</w:t>
            </w:r>
          </w:p>
        </w:tc>
      </w:tr>
      <w:tr w:rsidR="00C8316F" w:rsidRPr="002C4BEB" w14:paraId="7B6A005E" w14:textId="77777777" w:rsidTr="0046082B">
        <w:tc>
          <w:tcPr>
            <w:tcW w:w="1500" w:type="dxa"/>
            <w:vMerge/>
            <w:shd w:val="clear" w:color="auto" w:fill="FFFFFF"/>
            <w:tcMar>
              <w:top w:w="55" w:type="dxa"/>
              <w:left w:w="55" w:type="dxa"/>
              <w:bottom w:w="55" w:type="dxa"/>
              <w:right w:w="55" w:type="dxa"/>
            </w:tcMar>
            <w:vAlign w:val="center"/>
          </w:tcPr>
          <w:p w14:paraId="60B507AF"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1BF4A51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TWAROŻEK</w:t>
            </w:r>
          </w:p>
        </w:tc>
        <w:tc>
          <w:tcPr>
            <w:tcW w:w="4358" w:type="dxa"/>
            <w:shd w:val="clear" w:color="auto" w:fill="FFFFFF"/>
            <w:tcMar>
              <w:top w:w="55" w:type="dxa"/>
              <w:left w:w="55" w:type="dxa"/>
              <w:bottom w:w="55" w:type="dxa"/>
              <w:right w:w="55" w:type="dxa"/>
            </w:tcMar>
          </w:tcPr>
          <w:p w14:paraId="136DEEA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 g</w:t>
            </w:r>
          </w:p>
        </w:tc>
      </w:tr>
      <w:tr w:rsidR="00C8316F" w:rsidRPr="002C4BEB" w14:paraId="24FBD83D" w14:textId="77777777" w:rsidTr="0046082B">
        <w:tc>
          <w:tcPr>
            <w:tcW w:w="1500" w:type="dxa"/>
            <w:vMerge/>
            <w:shd w:val="clear" w:color="auto" w:fill="FFFFFF"/>
            <w:tcMar>
              <w:top w:w="55" w:type="dxa"/>
              <w:left w:w="55" w:type="dxa"/>
              <w:bottom w:w="55" w:type="dxa"/>
              <w:right w:w="55" w:type="dxa"/>
            </w:tcMar>
            <w:vAlign w:val="center"/>
          </w:tcPr>
          <w:p w14:paraId="2C9D05B8"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1EF1292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PASTY KANAPKOWE</w:t>
            </w:r>
          </w:p>
        </w:tc>
        <w:tc>
          <w:tcPr>
            <w:tcW w:w="4358" w:type="dxa"/>
            <w:shd w:val="clear" w:color="auto" w:fill="FFFFFF"/>
            <w:tcMar>
              <w:top w:w="55" w:type="dxa"/>
              <w:left w:w="55" w:type="dxa"/>
              <w:bottom w:w="55" w:type="dxa"/>
              <w:right w:w="55" w:type="dxa"/>
            </w:tcMar>
          </w:tcPr>
          <w:p w14:paraId="24C497A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80 g</w:t>
            </w:r>
          </w:p>
        </w:tc>
      </w:tr>
      <w:tr w:rsidR="00C8316F" w:rsidRPr="002C4BEB" w14:paraId="773873E2" w14:textId="77777777" w:rsidTr="0046082B">
        <w:tc>
          <w:tcPr>
            <w:tcW w:w="1500" w:type="dxa"/>
            <w:vMerge/>
            <w:shd w:val="clear" w:color="auto" w:fill="FFFFFF"/>
            <w:tcMar>
              <w:top w:w="55" w:type="dxa"/>
              <w:left w:w="55" w:type="dxa"/>
              <w:bottom w:w="55" w:type="dxa"/>
              <w:right w:w="55" w:type="dxa"/>
            </w:tcMar>
            <w:vAlign w:val="center"/>
          </w:tcPr>
          <w:p w14:paraId="6CA35075"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50529077"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WĘDLINA, SER ŻÓŁTY</w:t>
            </w:r>
          </w:p>
        </w:tc>
        <w:tc>
          <w:tcPr>
            <w:tcW w:w="4358" w:type="dxa"/>
            <w:shd w:val="clear" w:color="auto" w:fill="FFFFFF"/>
            <w:tcMar>
              <w:top w:w="55" w:type="dxa"/>
              <w:left w:w="55" w:type="dxa"/>
              <w:bottom w:w="55" w:type="dxa"/>
              <w:right w:w="55" w:type="dxa"/>
            </w:tcMar>
          </w:tcPr>
          <w:p w14:paraId="0A7CF7B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50 g</w:t>
            </w:r>
          </w:p>
        </w:tc>
      </w:tr>
      <w:tr w:rsidR="00C8316F" w:rsidRPr="002C4BEB" w14:paraId="2EEAC541" w14:textId="77777777" w:rsidTr="0046082B">
        <w:tc>
          <w:tcPr>
            <w:tcW w:w="1500" w:type="dxa"/>
            <w:vMerge/>
            <w:shd w:val="clear" w:color="auto" w:fill="FFFFFF"/>
            <w:tcMar>
              <w:top w:w="55" w:type="dxa"/>
              <w:left w:w="55" w:type="dxa"/>
              <w:bottom w:w="55" w:type="dxa"/>
              <w:right w:w="55" w:type="dxa"/>
            </w:tcMar>
            <w:vAlign w:val="center"/>
          </w:tcPr>
          <w:p w14:paraId="4BC292B9"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0283932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WARZYWA (śniadania, kolacje)</w:t>
            </w:r>
          </w:p>
        </w:tc>
        <w:tc>
          <w:tcPr>
            <w:tcW w:w="4358" w:type="dxa"/>
            <w:shd w:val="clear" w:color="auto" w:fill="FFFFFF"/>
            <w:tcMar>
              <w:top w:w="55" w:type="dxa"/>
              <w:left w:w="55" w:type="dxa"/>
              <w:bottom w:w="55" w:type="dxa"/>
              <w:right w:w="55" w:type="dxa"/>
            </w:tcMar>
          </w:tcPr>
          <w:p w14:paraId="0CB1381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sałata- 10 g</w:t>
            </w:r>
          </w:p>
          <w:p w14:paraId="05C21DBC"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kapusta pekińska -15 g</w:t>
            </w:r>
          </w:p>
          <w:p w14:paraId="02FB6911"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pozostałe warzywa- 50g</w:t>
            </w:r>
          </w:p>
          <w:p w14:paraId="01FA691B" w14:textId="77777777" w:rsidR="00C8316F" w:rsidRPr="002C4BEB" w:rsidRDefault="00C8316F" w:rsidP="0046082B">
            <w:pPr>
              <w:rPr>
                <w:rFonts w:asciiTheme="majorHAnsi" w:hAnsiTheme="majorHAnsi" w:cstheme="majorHAnsi"/>
                <w:sz w:val="24"/>
                <w:szCs w:val="24"/>
              </w:rPr>
            </w:pPr>
          </w:p>
          <w:p w14:paraId="7E9ED8A9"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*W okresie letnim (maj - wrzesień) poproszę warzywa na śniadanie co drugi dzień (na przemiennie z dżemem- </w:t>
            </w:r>
            <w:r w:rsidRPr="00E3171E">
              <w:rPr>
                <w:rFonts w:asciiTheme="majorHAnsi" w:hAnsiTheme="majorHAnsi" w:cstheme="majorHAnsi"/>
                <w:b/>
                <w:bCs/>
                <w:sz w:val="24"/>
                <w:szCs w:val="24"/>
              </w:rPr>
              <w:t>z wyjątkiem diety cukrzycowej).</w:t>
            </w:r>
          </w:p>
        </w:tc>
      </w:tr>
      <w:tr w:rsidR="00C8316F" w:rsidRPr="002C4BEB" w14:paraId="5757218D" w14:textId="77777777" w:rsidTr="0046082B">
        <w:tc>
          <w:tcPr>
            <w:tcW w:w="1500" w:type="dxa"/>
            <w:vMerge/>
            <w:shd w:val="clear" w:color="auto" w:fill="FFFFFF"/>
            <w:tcMar>
              <w:top w:w="55" w:type="dxa"/>
              <w:left w:w="55" w:type="dxa"/>
              <w:bottom w:w="55" w:type="dxa"/>
              <w:right w:w="55" w:type="dxa"/>
            </w:tcMar>
            <w:vAlign w:val="center"/>
          </w:tcPr>
          <w:p w14:paraId="7F9E0F46"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6DBCE74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DŻEM</w:t>
            </w:r>
          </w:p>
        </w:tc>
        <w:tc>
          <w:tcPr>
            <w:tcW w:w="4358" w:type="dxa"/>
            <w:shd w:val="clear" w:color="auto" w:fill="FFFFFF"/>
            <w:tcMar>
              <w:top w:w="55" w:type="dxa"/>
              <w:left w:w="55" w:type="dxa"/>
              <w:bottom w:w="55" w:type="dxa"/>
              <w:right w:w="55" w:type="dxa"/>
            </w:tcMar>
          </w:tcPr>
          <w:p w14:paraId="0300F8D8"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30 g</w:t>
            </w:r>
          </w:p>
        </w:tc>
      </w:tr>
      <w:tr w:rsidR="00C8316F" w:rsidRPr="002C4BEB" w14:paraId="781E6AC5" w14:textId="77777777" w:rsidTr="0046082B">
        <w:tc>
          <w:tcPr>
            <w:tcW w:w="1500" w:type="dxa"/>
            <w:vMerge w:val="restart"/>
            <w:shd w:val="clear" w:color="auto" w:fill="FFFFFF"/>
            <w:tcMar>
              <w:top w:w="55" w:type="dxa"/>
              <w:left w:w="55" w:type="dxa"/>
              <w:bottom w:w="55" w:type="dxa"/>
              <w:right w:w="55" w:type="dxa"/>
            </w:tcMar>
            <w:vAlign w:val="center"/>
          </w:tcPr>
          <w:p w14:paraId="44AF0913"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DODATKI</w:t>
            </w:r>
          </w:p>
        </w:tc>
        <w:tc>
          <w:tcPr>
            <w:tcW w:w="3427" w:type="dxa"/>
            <w:shd w:val="clear" w:color="auto" w:fill="FFFFFF"/>
            <w:tcMar>
              <w:top w:w="55" w:type="dxa"/>
              <w:left w:w="55" w:type="dxa"/>
              <w:bottom w:w="55" w:type="dxa"/>
              <w:right w:w="55" w:type="dxa"/>
            </w:tcMar>
            <w:vAlign w:val="center"/>
          </w:tcPr>
          <w:p w14:paraId="09FBE922"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II ŚNIADANIA I PODWIECZORKI</w:t>
            </w:r>
          </w:p>
        </w:tc>
        <w:tc>
          <w:tcPr>
            <w:tcW w:w="4358" w:type="dxa"/>
            <w:shd w:val="clear" w:color="auto" w:fill="FFFFFF"/>
            <w:tcMar>
              <w:top w:w="55" w:type="dxa"/>
              <w:left w:w="55" w:type="dxa"/>
              <w:bottom w:w="55" w:type="dxa"/>
              <w:right w:w="55" w:type="dxa"/>
            </w:tcMar>
          </w:tcPr>
          <w:p w14:paraId="202B7EEB"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 xml:space="preserve">jogurt naturalny, kefir naturalny, sok pomidorowy, owoce z niskim indeksem </w:t>
            </w:r>
            <w:proofErr w:type="spellStart"/>
            <w:r w:rsidRPr="002C4BEB">
              <w:rPr>
                <w:rFonts w:asciiTheme="majorHAnsi" w:hAnsiTheme="majorHAnsi" w:cstheme="majorHAnsi"/>
                <w:sz w:val="24"/>
                <w:szCs w:val="24"/>
              </w:rPr>
              <w:t>glikemicznym</w:t>
            </w:r>
            <w:proofErr w:type="spellEnd"/>
            <w:r w:rsidRPr="002C4BEB">
              <w:rPr>
                <w:rFonts w:asciiTheme="majorHAnsi" w:hAnsiTheme="majorHAnsi" w:cstheme="majorHAnsi"/>
                <w:sz w:val="24"/>
                <w:szCs w:val="24"/>
              </w:rPr>
              <w:t>, kisiel bez cukru, galaretka bez cukru, budyń bez cukru, surówki ze świeżych warzyw, brokuły gotowane), posiłek nocny  –kanapki (z chudą szynką, serem twarogowym lub jajkiem) z warzywami,</w:t>
            </w:r>
          </w:p>
          <w:p w14:paraId="3FB0AE60"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*według umowy kaloryczność II śniadania i podwieczorku powinna wynosić 100- 240 kcal</w:t>
            </w:r>
          </w:p>
        </w:tc>
      </w:tr>
      <w:tr w:rsidR="00C8316F" w:rsidRPr="002C4BEB" w14:paraId="0D1E69FD" w14:textId="77777777" w:rsidTr="0046082B">
        <w:tc>
          <w:tcPr>
            <w:tcW w:w="1500" w:type="dxa"/>
            <w:vMerge/>
            <w:shd w:val="clear" w:color="auto" w:fill="FFFFFF"/>
            <w:tcMar>
              <w:top w:w="55" w:type="dxa"/>
              <w:left w:w="55" w:type="dxa"/>
              <w:bottom w:w="55" w:type="dxa"/>
              <w:right w:w="55" w:type="dxa"/>
            </w:tcMar>
            <w:vAlign w:val="center"/>
          </w:tcPr>
          <w:p w14:paraId="41F2F5DC" w14:textId="77777777" w:rsidR="00C8316F" w:rsidRPr="002C4BEB" w:rsidRDefault="00C8316F" w:rsidP="0046082B">
            <w:pPr>
              <w:rPr>
                <w:rFonts w:asciiTheme="majorHAnsi" w:hAnsiTheme="majorHAnsi" w:cstheme="majorHAnsi"/>
                <w:sz w:val="24"/>
                <w:szCs w:val="24"/>
              </w:rPr>
            </w:pPr>
          </w:p>
        </w:tc>
        <w:tc>
          <w:tcPr>
            <w:tcW w:w="3427" w:type="dxa"/>
            <w:shd w:val="clear" w:color="auto" w:fill="FFFFFF"/>
            <w:tcMar>
              <w:top w:w="55" w:type="dxa"/>
              <w:left w:w="55" w:type="dxa"/>
              <w:bottom w:w="55" w:type="dxa"/>
              <w:right w:w="55" w:type="dxa"/>
            </w:tcMar>
          </w:tcPr>
          <w:p w14:paraId="20CEE126"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SOK</w:t>
            </w:r>
          </w:p>
        </w:tc>
        <w:tc>
          <w:tcPr>
            <w:tcW w:w="4358" w:type="dxa"/>
            <w:shd w:val="clear" w:color="auto" w:fill="FFFFFF"/>
            <w:tcMar>
              <w:top w:w="55" w:type="dxa"/>
              <w:left w:w="55" w:type="dxa"/>
              <w:bottom w:w="55" w:type="dxa"/>
              <w:right w:w="55" w:type="dxa"/>
            </w:tcMar>
          </w:tcPr>
          <w:p w14:paraId="3BA03BAF" w14:textId="77777777" w:rsidR="00C8316F" w:rsidRPr="002C4BEB" w:rsidRDefault="00C8316F" w:rsidP="0046082B">
            <w:pPr>
              <w:rPr>
                <w:rFonts w:asciiTheme="majorHAnsi" w:hAnsiTheme="majorHAnsi" w:cstheme="majorHAnsi"/>
                <w:sz w:val="24"/>
                <w:szCs w:val="24"/>
              </w:rPr>
            </w:pPr>
            <w:r w:rsidRPr="002C4BEB">
              <w:rPr>
                <w:rFonts w:asciiTheme="majorHAnsi" w:hAnsiTheme="majorHAnsi" w:cstheme="majorHAnsi"/>
                <w:sz w:val="24"/>
                <w:szCs w:val="24"/>
              </w:rPr>
              <w:t>W okresie letnim dodatkowy sok na każdy oddział dla pacjentów</w:t>
            </w:r>
          </w:p>
        </w:tc>
      </w:tr>
    </w:tbl>
    <w:p w14:paraId="62D4D857" w14:textId="77777777" w:rsidR="00C8316F" w:rsidRPr="002C4BEB" w:rsidRDefault="00C8316F" w:rsidP="00C8316F">
      <w:pPr>
        <w:rPr>
          <w:rFonts w:asciiTheme="majorHAnsi" w:hAnsiTheme="majorHAnsi" w:cstheme="majorHAnsi"/>
          <w:sz w:val="24"/>
          <w:szCs w:val="24"/>
        </w:rPr>
      </w:pPr>
    </w:p>
    <w:p w14:paraId="1A7C5BBF" w14:textId="77777777" w:rsidR="00C8316F" w:rsidRPr="002C4BEB" w:rsidRDefault="00C8316F" w:rsidP="00C8316F">
      <w:pPr>
        <w:rPr>
          <w:rFonts w:asciiTheme="majorHAnsi" w:hAnsiTheme="majorHAnsi" w:cstheme="majorHAnsi"/>
          <w:sz w:val="24"/>
          <w:szCs w:val="24"/>
        </w:rPr>
      </w:pPr>
      <w:r w:rsidRPr="002C4BEB">
        <w:rPr>
          <w:rFonts w:asciiTheme="majorHAnsi" w:hAnsiTheme="majorHAnsi" w:cstheme="majorHAnsi"/>
          <w:sz w:val="24"/>
          <w:szCs w:val="24"/>
        </w:rPr>
        <w:t>Gramatura może się zmieniać w zależności od diety i jej kaloryczności.</w:t>
      </w:r>
    </w:p>
    <w:p w14:paraId="2FD87592" w14:textId="77777777" w:rsidR="00C8316F" w:rsidRPr="002C4BEB" w:rsidRDefault="00C8316F" w:rsidP="00C8316F">
      <w:pPr>
        <w:rPr>
          <w:rFonts w:asciiTheme="majorHAnsi" w:hAnsiTheme="majorHAnsi" w:cstheme="majorHAnsi"/>
          <w:sz w:val="24"/>
          <w:szCs w:val="24"/>
        </w:rPr>
      </w:pPr>
    </w:p>
    <w:p w14:paraId="1E232AF2" w14:textId="77777777" w:rsidR="00C8316F" w:rsidRPr="002C4BEB" w:rsidRDefault="00C8316F" w:rsidP="00C8316F">
      <w:pPr>
        <w:pStyle w:val="Akapitzlist"/>
        <w:numPr>
          <w:ilvl w:val="0"/>
          <w:numId w:val="79"/>
        </w:numPr>
        <w:rPr>
          <w:rFonts w:asciiTheme="majorHAnsi" w:hAnsiTheme="majorHAnsi" w:cstheme="majorHAnsi"/>
          <w:sz w:val="24"/>
          <w:szCs w:val="24"/>
        </w:rPr>
      </w:pPr>
      <w:r w:rsidRPr="002C4BEB">
        <w:rPr>
          <w:rFonts w:asciiTheme="majorHAnsi" w:hAnsiTheme="majorHAnsi" w:cstheme="majorHAnsi"/>
          <w:sz w:val="24"/>
          <w:szCs w:val="24"/>
        </w:rPr>
        <w:t>Zamawiający  przewiduje diety takie jak:</w:t>
      </w:r>
    </w:p>
    <w:p w14:paraId="463355A3" w14:textId="77777777" w:rsidR="00C8316F" w:rsidRPr="002C4BEB" w:rsidRDefault="00C8316F" w:rsidP="00C8316F">
      <w:pPr>
        <w:rPr>
          <w:rFonts w:asciiTheme="majorHAnsi" w:hAnsiTheme="majorHAnsi" w:cstheme="majorHAnsi"/>
          <w:sz w:val="24"/>
          <w:szCs w:val="24"/>
        </w:rPr>
      </w:pPr>
    </w:p>
    <w:p w14:paraId="3A69323F"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podstawowa</w:t>
      </w:r>
    </w:p>
    <w:p w14:paraId="70B9612B"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łatwostrawna</w:t>
      </w:r>
    </w:p>
    <w:p w14:paraId="12D19700"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 xml:space="preserve">Dieta łatwostrawna o zmienionej konsystencji  </w:t>
      </w:r>
    </w:p>
    <w:p w14:paraId="0D9A8F87" w14:textId="77777777" w:rsidR="00C8316F" w:rsidRPr="00E3171E" w:rsidRDefault="00C8316F" w:rsidP="00C8316F">
      <w:pPr>
        <w:pStyle w:val="Akapitzlist"/>
        <w:rPr>
          <w:rFonts w:asciiTheme="majorHAnsi" w:hAnsiTheme="majorHAnsi" w:cstheme="majorHAnsi"/>
          <w:sz w:val="24"/>
          <w:szCs w:val="24"/>
        </w:rPr>
      </w:pPr>
      <w:r w:rsidRPr="00E3171E">
        <w:rPr>
          <w:rFonts w:asciiTheme="majorHAnsi" w:hAnsiTheme="majorHAnsi" w:cstheme="majorHAnsi"/>
          <w:sz w:val="24"/>
          <w:szCs w:val="24"/>
        </w:rPr>
        <w:t>-papkowata</w:t>
      </w:r>
    </w:p>
    <w:p w14:paraId="7D80EE2E" w14:textId="77777777" w:rsidR="00C8316F" w:rsidRPr="00E3171E" w:rsidRDefault="00C8316F" w:rsidP="00C8316F">
      <w:pPr>
        <w:pStyle w:val="Akapitzlist"/>
        <w:rPr>
          <w:rFonts w:asciiTheme="majorHAnsi" w:hAnsiTheme="majorHAnsi" w:cstheme="majorHAnsi"/>
          <w:sz w:val="24"/>
          <w:szCs w:val="24"/>
        </w:rPr>
      </w:pPr>
      <w:r w:rsidRPr="00E3171E">
        <w:rPr>
          <w:rFonts w:asciiTheme="majorHAnsi" w:hAnsiTheme="majorHAnsi" w:cstheme="majorHAnsi"/>
          <w:sz w:val="24"/>
          <w:szCs w:val="24"/>
        </w:rPr>
        <w:t>- płynna</w:t>
      </w:r>
    </w:p>
    <w:p w14:paraId="563E4722" w14:textId="77777777" w:rsidR="00C8316F" w:rsidRPr="00E3171E" w:rsidRDefault="00C8316F" w:rsidP="00C8316F">
      <w:pPr>
        <w:pStyle w:val="Akapitzlist"/>
        <w:rPr>
          <w:rFonts w:asciiTheme="majorHAnsi" w:hAnsiTheme="majorHAnsi" w:cstheme="majorHAnsi"/>
          <w:sz w:val="24"/>
          <w:szCs w:val="24"/>
        </w:rPr>
      </w:pPr>
      <w:r w:rsidRPr="00E3171E">
        <w:rPr>
          <w:rFonts w:asciiTheme="majorHAnsi" w:hAnsiTheme="majorHAnsi" w:cstheme="majorHAnsi"/>
          <w:sz w:val="24"/>
          <w:szCs w:val="24"/>
        </w:rPr>
        <w:t>- płynna wzmocniona</w:t>
      </w:r>
    </w:p>
    <w:p w14:paraId="2E3BB6E6"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łatwostrawna z ograniczeniem tłuszczu</w:t>
      </w:r>
    </w:p>
    <w:p w14:paraId="43E45D56"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z ograniczeniem łatwo przyswajalnych węglowodanów i nasyconych kwasów tłuszczowych</w:t>
      </w:r>
    </w:p>
    <w:p w14:paraId="2ADD8688"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trzustkowa</w:t>
      </w:r>
    </w:p>
    <w:p w14:paraId="0F7EE487"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łatwostrawna z ograniczeniem substancji pobudzających wydzielanie soku żołądkowego</w:t>
      </w:r>
    </w:p>
    <w:p w14:paraId="1211CFB6"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łatwostrawna niskobiałkowa</w:t>
      </w:r>
    </w:p>
    <w:p w14:paraId="505A233A"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lastRenderedPageBreak/>
        <w:t xml:space="preserve">Dieta  łatwostrawna </w:t>
      </w:r>
      <w:proofErr w:type="spellStart"/>
      <w:r w:rsidRPr="00E3171E">
        <w:rPr>
          <w:rFonts w:asciiTheme="majorHAnsi" w:hAnsiTheme="majorHAnsi" w:cstheme="majorHAnsi"/>
          <w:sz w:val="24"/>
          <w:szCs w:val="24"/>
        </w:rPr>
        <w:t>bogatobiałkowa</w:t>
      </w:r>
      <w:proofErr w:type="spellEnd"/>
      <w:r w:rsidRPr="00E3171E">
        <w:rPr>
          <w:rFonts w:asciiTheme="majorHAnsi" w:hAnsiTheme="majorHAnsi" w:cstheme="majorHAnsi"/>
          <w:sz w:val="24"/>
          <w:szCs w:val="24"/>
        </w:rPr>
        <w:t> </w:t>
      </w:r>
    </w:p>
    <w:p w14:paraId="2D06450F"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 xml:space="preserve">Dieta </w:t>
      </w:r>
      <w:proofErr w:type="spellStart"/>
      <w:r w:rsidRPr="00E3171E">
        <w:rPr>
          <w:rFonts w:asciiTheme="majorHAnsi" w:hAnsiTheme="majorHAnsi" w:cstheme="majorHAnsi"/>
          <w:sz w:val="24"/>
          <w:szCs w:val="24"/>
        </w:rPr>
        <w:t>bogatoresztkowa</w:t>
      </w:r>
      <w:proofErr w:type="spellEnd"/>
    </w:p>
    <w:p w14:paraId="649413E2"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 xml:space="preserve">Dieta </w:t>
      </w:r>
      <w:proofErr w:type="spellStart"/>
      <w:r w:rsidRPr="00E3171E">
        <w:rPr>
          <w:rFonts w:asciiTheme="majorHAnsi" w:hAnsiTheme="majorHAnsi" w:cstheme="majorHAnsi"/>
          <w:sz w:val="24"/>
          <w:szCs w:val="24"/>
        </w:rPr>
        <w:t>ubogoenergetyczna</w:t>
      </w:r>
      <w:proofErr w:type="spellEnd"/>
    </w:p>
    <w:p w14:paraId="1FCBB13A"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wysokoenergetyczna</w:t>
      </w:r>
    </w:p>
    <w:p w14:paraId="645AB5AA"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wegetariańska</w:t>
      </w:r>
    </w:p>
    <w:p w14:paraId="06F8326C"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wegańska</w:t>
      </w:r>
    </w:p>
    <w:p w14:paraId="7AB30FC7"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bez mleczna</w:t>
      </w:r>
    </w:p>
    <w:p w14:paraId="42714E7D"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bez laktozy</w:t>
      </w:r>
    </w:p>
    <w:p w14:paraId="0FDCDB5E" w14:textId="77777777" w:rsidR="00C8316F" w:rsidRPr="00E3171E" w:rsidRDefault="00C8316F" w:rsidP="00C8316F">
      <w:pPr>
        <w:pStyle w:val="Akapitzlist"/>
        <w:numPr>
          <w:ilvl w:val="0"/>
          <w:numId w:val="81"/>
        </w:numPr>
        <w:rPr>
          <w:rFonts w:asciiTheme="majorHAnsi" w:hAnsiTheme="majorHAnsi" w:cstheme="majorHAnsi"/>
          <w:sz w:val="24"/>
          <w:szCs w:val="24"/>
        </w:rPr>
      </w:pPr>
      <w:r w:rsidRPr="00E3171E">
        <w:rPr>
          <w:rFonts w:asciiTheme="majorHAnsi" w:hAnsiTheme="majorHAnsi" w:cstheme="majorHAnsi"/>
          <w:sz w:val="24"/>
          <w:szCs w:val="24"/>
        </w:rPr>
        <w:t>Dieta bezglutenowa</w:t>
      </w:r>
    </w:p>
    <w:p w14:paraId="26D86357" w14:textId="77777777" w:rsidR="00C8316F" w:rsidRPr="002C4BEB" w:rsidRDefault="00C8316F" w:rsidP="00C8316F">
      <w:pPr>
        <w:rPr>
          <w:rFonts w:asciiTheme="majorHAnsi" w:hAnsiTheme="majorHAnsi" w:cstheme="majorHAnsi"/>
          <w:sz w:val="24"/>
          <w:szCs w:val="24"/>
        </w:rPr>
      </w:pPr>
    </w:p>
    <w:p w14:paraId="5667D14D" w14:textId="32D6EC34"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Zamawiający wymaga, aby pracownicy Wykonawcy znali diety zawarte w katalogu diet obowiązujące w Szpitalu Nowowiejskim. Zamawiający zastrzega sobie prawo zgłaszania diety indywidualnej zgodni</w:t>
      </w:r>
      <w:r w:rsidR="00763F36">
        <w:rPr>
          <w:rFonts w:asciiTheme="majorHAnsi" w:hAnsiTheme="majorHAnsi" w:cstheme="majorHAnsi"/>
          <w:sz w:val="24"/>
          <w:szCs w:val="24"/>
        </w:rPr>
        <w:t xml:space="preserve">e </w:t>
      </w:r>
      <w:r w:rsidRPr="002C4BEB">
        <w:rPr>
          <w:rFonts w:asciiTheme="majorHAnsi" w:hAnsiTheme="majorHAnsi" w:cstheme="majorHAnsi"/>
          <w:sz w:val="24"/>
          <w:szCs w:val="24"/>
        </w:rPr>
        <w:t>z zaleceniem lekarza.</w:t>
      </w:r>
    </w:p>
    <w:p w14:paraId="67D568DD" w14:textId="77777777" w:rsidR="00C8316F" w:rsidRPr="002C4BEB" w:rsidRDefault="00C8316F" w:rsidP="00C8316F">
      <w:pPr>
        <w:jc w:val="both"/>
        <w:rPr>
          <w:rFonts w:asciiTheme="majorHAnsi" w:hAnsiTheme="majorHAnsi" w:cstheme="majorHAnsi"/>
          <w:sz w:val="24"/>
          <w:szCs w:val="24"/>
        </w:rPr>
      </w:pPr>
    </w:p>
    <w:p w14:paraId="0124C3BA"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Dane opracowane na podstawie następujących publikacji:</w:t>
      </w:r>
    </w:p>
    <w:p w14:paraId="7A755716"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1) „Zasady prawidłowego żywienia chorych w szpitalach” pod red. prof. dr hab. n. med. Mirosława Jarosza, IŻŻ, 2011.</w:t>
      </w:r>
    </w:p>
    <w:p w14:paraId="029AE0C2"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2) „Normy żywienia dla populacji Polski i ich zastosowanie”, red. naukowy: prof. dr hab. n. med. Mirosław Jarosz, PZH, 2020</w:t>
      </w:r>
    </w:p>
    <w:p w14:paraId="0AAD1193" w14:textId="77777777" w:rsidR="00C8316F" w:rsidRPr="002C4BEB" w:rsidRDefault="00C8316F" w:rsidP="00C8316F">
      <w:pPr>
        <w:jc w:val="both"/>
        <w:rPr>
          <w:rFonts w:asciiTheme="majorHAnsi" w:hAnsiTheme="majorHAnsi" w:cstheme="majorHAnsi"/>
          <w:sz w:val="24"/>
          <w:szCs w:val="24"/>
        </w:rPr>
      </w:pPr>
    </w:p>
    <w:p w14:paraId="2C87F67E"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 xml:space="preserve">3.3.15. Nazwy i kody Wspólnego Słownika Zamówień (CPV):  </w:t>
      </w:r>
      <w:r w:rsidRPr="002C4BEB">
        <w:rPr>
          <w:rFonts w:asciiTheme="majorHAnsi" w:hAnsiTheme="majorHAnsi" w:cstheme="majorHAnsi"/>
          <w:sz w:val="24"/>
          <w:szCs w:val="24"/>
        </w:rPr>
        <w:tab/>
      </w:r>
    </w:p>
    <w:p w14:paraId="13445CFC" w14:textId="77777777" w:rsidR="007C748B" w:rsidRDefault="007C748B" w:rsidP="00C8316F">
      <w:pPr>
        <w:jc w:val="both"/>
        <w:rPr>
          <w:rFonts w:asciiTheme="majorHAnsi" w:hAnsiTheme="majorHAnsi" w:cstheme="majorHAnsi"/>
          <w:sz w:val="24"/>
          <w:szCs w:val="24"/>
        </w:rPr>
      </w:pPr>
    </w:p>
    <w:p w14:paraId="7708122F" w14:textId="59830ADB"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Kod CPV:</w:t>
      </w:r>
    </w:p>
    <w:p w14:paraId="0BAE7E8A" w14:textId="77777777" w:rsidR="00C8316F" w:rsidRPr="002C4BEB" w:rsidRDefault="00C8316F" w:rsidP="00C8316F">
      <w:pPr>
        <w:jc w:val="both"/>
        <w:rPr>
          <w:rFonts w:asciiTheme="majorHAnsi" w:hAnsiTheme="majorHAnsi" w:cstheme="majorHAnsi"/>
          <w:sz w:val="24"/>
          <w:szCs w:val="24"/>
        </w:rPr>
      </w:pPr>
      <w:r w:rsidRPr="002C4BEB">
        <w:rPr>
          <w:rFonts w:asciiTheme="majorHAnsi" w:hAnsiTheme="majorHAnsi" w:cstheme="majorHAnsi"/>
          <w:sz w:val="24"/>
          <w:szCs w:val="24"/>
        </w:rPr>
        <w:t>55300000-3 usługi restauracyjne i dotyczące podawania posiłków.</w:t>
      </w:r>
    </w:p>
    <w:p w14:paraId="40392DC1" w14:textId="77777777" w:rsidR="00C8316F" w:rsidRPr="002C4BEB" w:rsidRDefault="00C8316F" w:rsidP="00C8316F">
      <w:pPr>
        <w:rPr>
          <w:rFonts w:asciiTheme="majorHAnsi" w:hAnsiTheme="majorHAnsi" w:cstheme="majorHAnsi"/>
          <w:sz w:val="24"/>
          <w:szCs w:val="24"/>
        </w:rPr>
      </w:pPr>
    </w:p>
    <w:p w14:paraId="6F33B3E5" w14:textId="77777777" w:rsidR="00112437" w:rsidRPr="00112437" w:rsidRDefault="00112437" w:rsidP="00112437">
      <w:pPr>
        <w:rPr>
          <w:rFonts w:asciiTheme="majorHAnsi" w:hAnsiTheme="majorHAnsi" w:cstheme="majorHAnsi"/>
        </w:rPr>
      </w:pPr>
    </w:p>
    <w:p w14:paraId="0C7F7CAF" w14:textId="77777777" w:rsidR="00C8316F" w:rsidRPr="00E80E35" w:rsidRDefault="00C8316F" w:rsidP="00C8316F">
      <w:pPr>
        <w:rPr>
          <w:rFonts w:asciiTheme="majorHAnsi" w:hAnsiTheme="majorHAnsi" w:cstheme="majorHAnsi"/>
          <w:b/>
          <w:bCs/>
        </w:rPr>
      </w:pPr>
      <w:r w:rsidRPr="00E80E35">
        <w:rPr>
          <w:rFonts w:asciiTheme="majorHAnsi" w:hAnsiTheme="majorHAnsi" w:cstheme="majorHAnsi"/>
          <w:b/>
          <w:bCs/>
        </w:rPr>
        <w:t>3.4 Opis przedmiotu zamówienia dla Części nr 2:</w:t>
      </w:r>
    </w:p>
    <w:p w14:paraId="11DF0E42" w14:textId="77777777" w:rsidR="00C8316F" w:rsidRPr="00112437" w:rsidRDefault="00C8316F" w:rsidP="00C8316F">
      <w:pPr>
        <w:rPr>
          <w:rFonts w:asciiTheme="majorHAnsi" w:hAnsiTheme="majorHAnsi" w:cstheme="majorHAnsi"/>
        </w:rPr>
      </w:pPr>
    </w:p>
    <w:p w14:paraId="3532B4C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3.4.1. Przedmiotem niniejszego zamówienia jest sukcesywne świadczenie usług żywienia </w:t>
      </w:r>
      <w:r w:rsidRPr="00112437">
        <w:rPr>
          <w:rFonts w:asciiTheme="majorHAnsi" w:hAnsiTheme="majorHAnsi" w:cstheme="majorHAnsi"/>
        </w:rPr>
        <w:br/>
        <w:t>pacjentów wraz z dzierżawą pomieszczeń kuchennych w Zakładzie Opiekuńczo – Leczniczym Psychiatrycznym w Rasztowie, Rasztów ul. C. K. Norwida 2, 05-205 Klembów.</w:t>
      </w:r>
    </w:p>
    <w:p w14:paraId="754EC023" w14:textId="408348AE"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3.4.2. Usługi żywienia będące przedmiotem zamówienia, w okresie realizacji umowy świadczone  będą dla </w:t>
      </w:r>
      <w:r w:rsidRPr="00A96A3A">
        <w:rPr>
          <w:rFonts w:asciiTheme="majorHAnsi" w:hAnsiTheme="majorHAnsi" w:cstheme="majorHAnsi"/>
          <w:b/>
          <w:bCs/>
        </w:rPr>
        <w:t>około 1</w:t>
      </w:r>
      <w:r w:rsidR="00372088">
        <w:rPr>
          <w:rFonts w:asciiTheme="majorHAnsi" w:hAnsiTheme="majorHAnsi" w:cstheme="majorHAnsi"/>
          <w:b/>
          <w:bCs/>
        </w:rPr>
        <w:t>4</w:t>
      </w:r>
      <w:r w:rsidRPr="00A96A3A">
        <w:rPr>
          <w:rFonts w:asciiTheme="majorHAnsi" w:hAnsiTheme="majorHAnsi" w:cstheme="majorHAnsi"/>
          <w:b/>
          <w:bCs/>
        </w:rPr>
        <w:t>5 osób dziennie</w:t>
      </w:r>
      <w:r w:rsidRPr="00112437">
        <w:rPr>
          <w:rFonts w:asciiTheme="majorHAnsi" w:hAnsiTheme="majorHAnsi" w:cstheme="majorHAnsi"/>
        </w:rPr>
        <w:t>.</w:t>
      </w:r>
    </w:p>
    <w:p w14:paraId="692DEA3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3.4.3.  Liczba pacjentów, o których mowa w pkt 3.4.2. może ulec zmianie (+/- 10%).</w:t>
      </w:r>
    </w:p>
    <w:p w14:paraId="217FF2D0" w14:textId="224D40EC" w:rsidR="00C8316F" w:rsidRPr="00465088" w:rsidRDefault="00C8316F" w:rsidP="00C8316F">
      <w:pPr>
        <w:jc w:val="both"/>
        <w:rPr>
          <w:rFonts w:asciiTheme="majorHAnsi" w:hAnsiTheme="majorHAnsi" w:cstheme="majorHAnsi"/>
        </w:rPr>
      </w:pPr>
      <w:r w:rsidRPr="00112437">
        <w:rPr>
          <w:rFonts w:asciiTheme="majorHAnsi" w:hAnsiTheme="majorHAnsi" w:cstheme="majorHAnsi"/>
        </w:rPr>
        <w:t>3.4.4</w:t>
      </w:r>
      <w:r w:rsidRPr="00465088">
        <w:rPr>
          <w:rFonts w:asciiTheme="majorHAnsi" w:hAnsiTheme="majorHAnsi" w:cstheme="majorHAnsi"/>
        </w:rPr>
        <w:t xml:space="preserve">. </w:t>
      </w:r>
      <w:r w:rsidRPr="00CE4F0B">
        <w:rPr>
          <w:rFonts w:asciiTheme="majorHAnsi" w:eastAsia="Times New Roman" w:hAnsiTheme="majorHAnsi" w:cstheme="majorHAnsi"/>
          <w:b/>
          <w:bCs/>
          <w:lang w:eastAsia="ar-SA"/>
        </w:rPr>
        <w:t>Wykonawca zobowiązuje się do elastycznego reagowania na zapotrzebowanie Zamawiającego bez prawa dochodzenia odszkodowania w przypadku niepełnej realizacji ilościowej zamówienia. Szczegółowe postanowienia w tym zakresie zostały zawarte w zał</w:t>
      </w:r>
      <w:r w:rsidR="00465088" w:rsidRPr="00CE4F0B">
        <w:rPr>
          <w:rFonts w:asciiTheme="majorHAnsi" w:eastAsia="Times New Roman" w:hAnsiTheme="majorHAnsi" w:cstheme="majorHAnsi"/>
          <w:b/>
          <w:bCs/>
          <w:lang w:eastAsia="ar-SA"/>
        </w:rPr>
        <w:t xml:space="preserve">ączniku </w:t>
      </w:r>
      <w:r w:rsidRPr="00CE4F0B">
        <w:rPr>
          <w:rFonts w:asciiTheme="majorHAnsi" w:eastAsia="Times New Roman" w:hAnsiTheme="majorHAnsi" w:cstheme="majorHAnsi"/>
          <w:b/>
          <w:bCs/>
          <w:lang w:eastAsia="ar-SA"/>
        </w:rPr>
        <w:t xml:space="preserve"> nr 7a i 7b do SWZ.</w:t>
      </w:r>
    </w:p>
    <w:p w14:paraId="28AA85B9" w14:textId="77777777" w:rsidR="007C748B" w:rsidRDefault="00C8316F" w:rsidP="00C8316F">
      <w:pPr>
        <w:jc w:val="both"/>
        <w:rPr>
          <w:rFonts w:asciiTheme="majorHAnsi" w:hAnsiTheme="majorHAnsi" w:cstheme="majorHAnsi"/>
        </w:rPr>
      </w:pPr>
      <w:r w:rsidRPr="00465088">
        <w:rPr>
          <w:rFonts w:asciiTheme="majorHAnsi" w:hAnsiTheme="majorHAnsi" w:cstheme="majorHAnsi"/>
        </w:rPr>
        <w:t>3.4.5. Zamawiający wymaga zagwarantowania żywienia dla wszystkich pacjentów leczonych  w trybie</w:t>
      </w:r>
      <w:r w:rsidRPr="00112437">
        <w:rPr>
          <w:rFonts w:asciiTheme="majorHAnsi" w:hAnsiTheme="majorHAnsi" w:cstheme="majorHAnsi"/>
        </w:rPr>
        <w:t xml:space="preserve"> stacjonarnym oraz zapewnienia posiłków regeneracyjnych w okresie zimowym, (jeżeli wystąpi taka potrzeba). Zamawiający wymaga zapewnienia posiłków regeneracyjnych spełniających wymagania określone w Rozporządzeniu Rady Ministrów z dnia 28 maja 1996 r. w sprawie profilaktycznych posiłków i napojów (Dz. U. z 1996 r. nr 60 poz. 279), zmienionego Rozporządzeniem Rady Ministrów z </w:t>
      </w:r>
    </w:p>
    <w:p w14:paraId="0B3B9756" w14:textId="77777777" w:rsidR="007C748B" w:rsidRDefault="007C748B" w:rsidP="00C8316F">
      <w:pPr>
        <w:jc w:val="both"/>
        <w:rPr>
          <w:rFonts w:asciiTheme="majorHAnsi" w:hAnsiTheme="majorHAnsi" w:cstheme="majorHAnsi"/>
        </w:rPr>
      </w:pPr>
    </w:p>
    <w:p w14:paraId="3B3E3786" w14:textId="77777777" w:rsidR="007C748B" w:rsidRDefault="007C748B" w:rsidP="00C8316F">
      <w:pPr>
        <w:jc w:val="both"/>
        <w:rPr>
          <w:rFonts w:asciiTheme="majorHAnsi" w:hAnsiTheme="majorHAnsi" w:cstheme="majorHAnsi"/>
        </w:rPr>
      </w:pPr>
    </w:p>
    <w:p w14:paraId="51672CF3" w14:textId="77777777" w:rsidR="007C748B" w:rsidRDefault="007C748B" w:rsidP="00C8316F">
      <w:pPr>
        <w:jc w:val="both"/>
        <w:rPr>
          <w:rFonts w:asciiTheme="majorHAnsi" w:hAnsiTheme="majorHAnsi" w:cstheme="majorHAnsi"/>
        </w:rPr>
      </w:pPr>
    </w:p>
    <w:p w14:paraId="4492E86F" w14:textId="5CE4D25D" w:rsidR="00C8316F" w:rsidRPr="00112437" w:rsidRDefault="00C8316F" w:rsidP="00C8316F">
      <w:pPr>
        <w:jc w:val="both"/>
        <w:rPr>
          <w:rFonts w:asciiTheme="majorHAnsi" w:hAnsiTheme="majorHAnsi" w:cstheme="majorHAnsi"/>
        </w:rPr>
      </w:pPr>
      <w:r w:rsidRPr="00112437">
        <w:rPr>
          <w:rFonts w:asciiTheme="majorHAnsi" w:hAnsiTheme="majorHAnsi" w:cstheme="majorHAnsi"/>
        </w:rPr>
        <w:lastRenderedPageBreak/>
        <w:t xml:space="preserve">dnia 12 czerwca 2019 r. w sprawie profilaktycznych posiłków i napojów (Dz. U. z 2019 r. poz. 1160) dla dwóch pracowników Zamawiającego w okresie od 1 listopada do 31 marca </w:t>
      </w:r>
      <w:r w:rsidRPr="00A96A3A">
        <w:rPr>
          <w:rFonts w:asciiTheme="majorHAnsi" w:hAnsiTheme="majorHAnsi" w:cstheme="majorHAnsi"/>
          <w:b/>
          <w:bCs/>
        </w:rPr>
        <w:t>(</w:t>
      </w:r>
      <w:proofErr w:type="spellStart"/>
      <w:r w:rsidRPr="00A96A3A">
        <w:rPr>
          <w:rFonts w:asciiTheme="majorHAnsi" w:hAnsiTheme="majorHAnsi" w:cstheme="majorHAnsi"/>
          <w:b/>
          <w:bCs/>
        </w:rPr>
        <w:t>t.j</w:t>
      </w:r>
      <w:proofErr w:type="spellEnd"/>
      <w:r w:rsidRPr="00A96A3A">
        <w:rPr>
          <w:rFonts w:asciiTheme="majorHAnsi" w:hAnsiTheme="majorHAnsi" w:cstheme="majorHAnsi"/>
          <w:b/>
          <w:bCs/>
        </w:rPr>
        <w:t>. 208 posiłków).</w:t>
      </w:r>
    </w:p>
    <w:p w14:paraId="52EBC01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3.4.6. Posiłki muszą być przygotowywane zgodnie z przyjętymi zasadami dla pacjentów ZOLP w Rasztowie   z zachowaniem sezonowości oraz specyfiką schorzeń pacjentów danego Oddziału, odpowiednią gramaturą i kalorycznością zgodnie z normami Instytutu Żywności i Żywienia.</w:t>
      </w:r>
    </w:p>
    <w:p w14:paraId="393617EA"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3.4.7. Godziny wydawania posiłków w ZOL P w Rasztowie :</w:t>
      </w:r>
    </w:p>
    <w:p w14:paraId="6B403DC1"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a) śniadanie, II śniadanie:  8.00 – 8.30</w:t>
      </w:r>
    </w:p>
    <w:p w14:paraId="1A8DF57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b) obiad, podwieczorek:     13.00 -13.30</w:t>
      </w:r>
    </w:p>
    <w:p w14:paraId="530EED3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c) kolacja, II kolacja:          17.30 -18.00</w:t>
      </w:r>
    </w:p>
    <w:p w14:paraId="7EAF0AAD"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3.4.8. Zamawiający nie przewiduje łączenia posiłków.</w:t>
      </w:r>
    </w:p>
    <w:p w14:paraId="1C399BCA"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3.4.9.Zgodnie z art. 95 ust. 1 ustawy </w:t>
      </w:r>
      <w:proofErr w:type="spellStart"/>
      <w:r w:rsidRPr="00112437">
        <w:rPr>
          <w:rFonts w:asciiTheme="majorHAnsi" w:hAnsiTheme="majorHAnsi" w:cstheme="majorHAnsi"/>
        </w:rPr>
        <w:t>Pzp</w:t>
      </w:r>
      <w:proofErr w:type="spellEnd"/>
      <w:r w:rsidRPr="00112437">
        <w:rPr>
          <w:rFonts w:asciiTheme="majorHAnsi" w:hAnsiTheme="majorHAnsi" w:cstheme="majorHAnsi"/>
        </w:rPr>
        <w:t xml:space="preserve"> Zamawiający wymaga zatrudnienia przez wykonawcę lub podwykonawcę na podstawie umowy o pracę co najmniej jednej osoby, której zadaniem będzie wykonywanie prac określonych </w:t>
      </w:r>
      <w:r w:rsidRPr="0046082B">
        <w:rPr>
          <w:rFonts w:asciiTheme="majorHAnsi" w:hAnsiTheme="majorHAnsi" w:cstheme="majorHAnsi"/>
          <w:b/>
          <w:bCs/>
        </w:rPr>
        <w:t xml:space="preserve">w pkt. 3.4.10 </w:t>
      </w:r>
      <w:proofErr w:type="spellStart"/>
      <w:r w:rsidRPr="0046082B">
        <w:rPr>
          <w:rFonts w:asciiTheme="majorHAnsi" w:hAnsiTheme="majorHAnsi" w:cstheme="majorHAnsi"/>
          <w:b/>
          <w:bCs/>
        </w:rPr>
        <w:t>p</w:t>
      </w:r>
      <w:r>
        <w:rPr>
          <w:rFonts w:asciiTheme="majorHAnsi" w:hAnsiTheme="majorHAnsi" w:cstheme="majorHAnsi"/>
          <w:b/>
          <w:bCs/>
        </w:rPr>
        <w:t>p</w:t>
      </w:r>
      <w:r w:rsidRPr="0046082B">
        <w:rPr>
          <w:rFonts w:asciiTheme="majorHAnsi" w:hAnsiTheme="majorHAnsi" w:cstheme="majorHAnsi"/>
          <w:b/>
          <w:bCs/>
        </w:rPr>
        <w:t>kt</w:t>
      </w:r>
      <w:proofErr w:type="spellEnd"/>
      <w:r w:rsidRPr="0046082B">
        <w:rPr>
          <w:rFonts w:asciiTheme="majorHAnsi" w:hAnsiTheme="majorHAnsi" w:cstheme="majorHAnsi"/>
          <w:b/>
          <w:bCs/>
        </w:rPr>
        <w:t xml:space="preserve"> 18 SWZ</w:t>
      </w:r>
      <w:r w:rsidRPr="00112437">
        <w:rPr>
          <w:rFonts w:asciiTheme="majorHAnsi" w:hAnsiTheme="majorHAnsi" w:cstheme="majorHAnsi"/>
        </w:rPr>
        <w:t xml:space="preserve">  w okresie realizacji zamówienia:</w:t>
      </w:r>
    </w:p>
    <w:p w14:paraId="691A617B"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w:t>
      </w:r>
      <w:r>
        <w:rPr>
          <w:rFonts w:asciiTheme="majorHAnsi" w:hAnsiTheme="majorHAnsi" w:cstheme="majorHAnsi"/>
        </w:rPr>
        <w:t xml:space="preserve"> </w:t>
      </w:r>
      <w:r w:rsidRPr="00112437">
        <w:rPr>
          <w:rFonts w:asciiTheme="majorHAnsi" w:hAnsiTheme="majorHAnsi" w:cstheme="maj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3.4.10 </w:t>
      </w:r>
      <w:proofErr w:type="spellStart"/>
      <w:r w:rsidRPr="00112437">
        <w:rPr>
          <w:rFonts w:asciiTheme="majorHAnsi" w:hAnsiTheme="majorHAnsi" w:cstheme="majorHAnsi"/>
        </w:rPr>
        <w:t>p</w:t>
      </w:r>
      <w:r>
        <w:rPr>
          <w:rFonts w:asciiTheme="majorHAnsi" w:hAnsiTheme="majorHAnsi" w:cstheme="majorHAnsi"/>
        </w:rPr>
        <w:t>p</w:t>
      </w:r>
      <w:r w:rsidRPr="00112437">
        <w:rPr>
          <w:rFonts w:asciiTheme="majorHAnsi" w:hAnsiTheme="majorHAnsi" w:cstheme="majorHAnsi"/>
        </w:rPr>
        <w:t>kt</w:t>
      </w:r>
      <w:proofErr w:type="spellEnd"/>
      <w:r w:rsidRPr="00112437">
        <w:rPr>
          <w:rFonts w:asciiTheme="majorHAnsi" w:hAnsiTheme="majorHAnsi" w:cstheme="majorHAnsi"/>
        </w:rPr>
        <w:t xml:space="preserve"> 18 czynności. Zamawiający uprawniony jest w szczególności do:</w:t>
      </w:r>
    </w:p>
    <w:p w14:paraId="341AA85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a) żądania oświadczeń i dokumentów w zakresie potwierdzenia spełniania ww. wymogów                                            i dokonywania ich oceny,</w:t>
      </w:r>
    </w:p>
    <w:p w14:paraId="7DB9DB3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b) żądania wyjaśnień w przypadku wątpliwości w zakresie potwierdzenia spełniania ww. wymogów,</w:t>
      </w:r>
    </w:p>
    <w:p w14:paraId="5E1BA83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c) przeprowadzania kontroli na miejscu wykonywania świadczenia.</w:t>
      </w:r>
    </w:p>
    <w:p w14:paraId="661235A7"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2)</w:t>
      </w:r>
      <w:r>
        <w:rPr>
          <w:rFonts w:asciiTheme="majorHAnsi" w:hAnsiTheme="majorHAnsi" w:cstheme="majorHAnsi"/>
        </w:rPr>
        <w:t xml:space="preserve"> </w:t>
      </w:r>
      <w:r w:rsidRPr="00112437">
        <w:rPr>
          <w:rFonts w:asciiTheme="majorHAnsi" w:hAnsiTheme="majorHAnsi" w:cstheme="maj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3.4.10 </w:t>
      </w:r>
      <w:proofErr w:type="spellStart"/>
      <w:r w:rsidRPr="00112437">
        <w:rPr>
          <w:rFonts w:asciiTheme="majorHAnsi" w:hAnsiTheme="majorHAnsi" w:cstheme="majorHAnsi"/>
        </w:rPr>
        <w:t>p</w:t>
      </w:r>
      <w:r>
        <w:rPr>
          <w:rFonts w:asciiTheme="majorHAnsi" w:hAnsiTheme="majorHAnsi" w:cstheme="majorHAnsi"/>
        </w:rPr>
        <w:t>p</w:t>
      </w:r>
      <w:r w:rsidRPr="00112437">
        <w:rPr>
          <w:rFonts w:asciiTheme="majorHAnsi" w:hAnsiTheme="majorHAnsi" w:cstheme="majorHAnsi"/>
        </w:rPr>
        <w:t>kt</w:t>
      </w:r>
      <w:proofErr w:type="spellEnd"/>
      <w:r w:rsidRPr="00112437">
        <w:rPr>
          <w:rFonts w:asciiTheme="majorHAnsi" w:hAnsiTheme="majorHAnsi" w:cstheme="majorHAnsi"/>
        </w:rPr>
        <w:t xml:space="preserve"> 18 czynności w trakcie realizacji zamówienia:</w:t>
      </w:r>
    </w:p>
    <w:p w14:paraId="63A12D6B"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58555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ajorHAnsi" w:hAnsiTheme="majorHAnsi" w:cstheme="majorHAnsi"/>
        </w:rPr>
        <w:t xml:space="preserve">                           </w:t>
      </w:r>
      <w:r w:rsidRPr="00112437">
        <w:rPr>
          <w:rFonts w:asciiTheme="majorHAnsi" w:hAnsiTheme="majorHAnsi" w:cstheme="majorHAnsi"/>
        </w:rPr>
        <w:t xml:space="preserve">w sposób zapewniający ochronę danych osobowych pracowników, zgodnie z przepisami ustawy  z dnia 10 maja 2018 r. o ochronie danych osobowych (Dz. U. z 2019 r., poz. 1781),  (tj. w szczególności bez, adresów, nr PESEL pracowników). Informacje takie jak: data zawarcia umowy, rodzaj umowy o pracę </w:t>
      </w:r>
      <w:r>
        <w:rPr>
          <w:rFonts w:asciiTheme="majorHAnsi" w:hAnsiTheme="majorHAnsi" w:cstheme="majorHAnsi"/>
        </w:rPr>
        <w:t xml:space="preserve">                 </w:t>
      </w:r>
      <w:r w:rsidRPr="00112437">
        <w:rPr>
          <w:rFonts w:asciiTheme="majorHAnsi" w:hAnsiTheme="majorHAnsi" w:cstheme="majorHAnsi"/>
        </w:rPr>
        <w:t>i wymiar etatu powinny być możliwe do zidentyfikowania;</w:t>
      </w:r>
    </w:p>
    <w:p w14:paraId="0CCE9A90"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c) zaświadczenie właściwego oddziału ZUS, potwierdzające opłacanie przez Wykonawcę lub podwykonawcę składek na ubezpieczenia społeczne i zdrowotne z tytułu zatrudnienia na podstawie umów o pracę za ostatni okres rozliczeniowy;</w:t>
      </w:r>
    </w:p>
    <w:p w14:paraId="6D0C4360"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d) poświadczoną za zgodność z oryginałem odpowiednio przez Wykonawcę lub podwykonawcę kopię dowodu potwierdzającego zgłoszenie pracownika przez pracodawcę do ubezpieczeń, zanonimizowaną w sposób zapewniający ochronę danych osobowych pracowników, zgodnie</w:t>
      </w:r>
      <w:r>
        <w:rPr>
          <w:rFonts w:asciiTheme="majorHAnsi" w:hAnsiTheme="majorHAnsi" w:cstheme="majorHAnsi"/>
        </w:rPr>
        <w:t xml:space="preserve"> </w:t>
      </w:r>
      <w:r w:rsidRPr="00112437">
        <w:rPr>
          <w:rFonts w:asciiTheme="majorHAnsi" w:hAnsiTheme="majorHAnsi" w:cstheme="majorHAnsi"/>
        </w:rPr>
        <w:t>z przepisami ustawy z dnia 10 maja 2018 r. o ochronie danych osobowych (Dz. U. z 2019 r., poz. 1781).</w:t>
      </w:r>
    </w:p>
    <w:p w14:paraId="0A81BB81"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lastRenderedPageBreak/>
        <w:t>3)</w:t>
      </w:r>
      <w:r>
        <w:rPr>
          <w:rFonts w:asciiTheme="majorHAnsi" w:hAnsiTheme="majorHAnsi" w:cstheme="majorHAnsi"/>
        </w:rPr>
        <w:t xml:space="preserve"> </w:t>
      </w:r>
      <w:r w:rsidRPr="00112437">
        <w:rPr>
          <w:rFonts w:asciiTheme="majorHAnsi" w:hAnsiTheme="majorHAnsi" w:cstheme="majorHAnsi"/>
        </w:rPr>
        <w:t xml:space="preserve">Z tytułu niespełnienia przez Wykonawcę lub podwykonawcę wymogu zatrudnienia na podstawie umowy o pracę osób wykonujących wskazane w pkt 3.4.10 </w:t>
      </w:r>
      <w:proofErr w:type="spellStart"/>
      <w:r w:rsidRPr="00112437">
        <w:rPr>
          <w:rFonts w:asciiTheme="majorHAnsi" w:hAnsiTheme="majorHAnsi" w:cstheme="majorHAnsi"/>
        </w:rPr>
        <w:t>p</w:t>
      </w:r>
      <w:r>
        <w:rPr>
          <w:rFonts w:asciiTheme="majorHAnsi" w:hAnsiTheme="majorHAnsi" w:cstheme="majorHAnsi"/>
        </w:rPr>
        <w:t>p</w:t>
      </w:r>
      <w:r w:rsidRPr="00112437">
        <w:rPr>
          <w:rFonts w:asciiTheme="majorHAnsi" w:hAnsiTheme="majorHAnsi" w:cstheme="majorHAnsi"/>
        </w:rPr>
        <w:t>kt</w:t>
      </w:r>
      <w:proofErr w:type="spellEnd"/>
      <w:r w:rsidRPr="00112437">
        <w:rPr>
          <w:rFonts w:asciiTheme="majorHAnsi" w:hAnsiTheme="majorHAnsi" w:cstheme="majorHAnsi"/>
        </w:rPr>
        <w:t xml:space="preserve"> 18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3.4.10 </w:t>
      </w:r>
      <w:proofErr w:type="spellStart"/>
      <w:r w:rsidRPr="00112437">
        <w:rPr>
          <w:rFonts w:asciiTheme="majorHAnsi" w:hAnsiTheme="majorHAnsi" w:cstheme="majorHAnsi"/>
        </w:rPr>
        <w:t>p</w:t>
      </w:r>
      <w:r>
        <w:rPr>
          <w:rFonts w:asciiTheme="majorHAnsi" w:hAnsiTheme="majorHAnsi" w:cstheme="majorHAnsi"/>
        </w:rPr>
        <w:t>p</w:t>
      </w:r>
      <w:r w:rsidRPr="00112437">
        <w:rPr>
          <w:rFonts w:asciiTheme="majorHAnsi" w:hAnsiTheme="majorHAnsi" w:cstheme="majorHAnsi"/>
        </w:rPr>
        <w:t>kt</w:t>
      </w:r>
      <w:proofErr w:type="spellEnd"/>
      <w:r w:rsidRPr="00112437">
        <w:rPr>
          <w:rFonts w:asciiTheme="majorHAnsi" w:hAnsiTheme="majorHAnsi" w:cstheme="majorHAnsi"/>
        </w:rPr>
        <w:t xml:space="preserve"> 18 czynności.</w:t>
      </w:r>
    </w:p>
    <w:p w14:paraId="2E0300A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4)</w:t>
      </w:r>
      <w:r>
        <w:rPr>
          <w:rFonts w:asciiTheme="majorHAnsi" w:hAnsiTheme="majorHAnsi" w:cstheme="majorHAnsi"/>
        </w:rPr>
        <w:t xml:space="preserve"> </w:t>
      </w:r>
      <w:r w:rsidRPr="00112437">
        <w:rPr>
          <w:rFonts w:asciiTheme="majorHAnsi" w:hAnsiTheme="majorHAnsi" w:cstheme="majorHAnsi"/>
        </w:rPr>
        <w:t>W przypadku uzasadnionych wątpliwości co do przestrzegania prawa pracy przez Wykonawcę lub podwykonawcę, Zamawiający może zwrócić się o przeprowadzenie kontroli przez Państwową Inspekcję Pracy.</w:t>
      </w:r>
    </w:p>
    <w:p w14:paraId="443C063E" w14:textId="77777777" w:rsidR="00C8316F" w:rsidRPr="00112437" w:rsidRDefault="00C8316F" w:rsidP="00C8316F">
      <w:pPr>
        <w:jc w:val="both"/>
        <w:rPr>
          <w:rFonts w:asciiTheme="majorHAnsi" w:hAnsiTheme="majorHAnsi" w:cstheme="majorHAnsi"/>
        </w:rPr>
      </w:pPr>
    </w:p>
    <w:p w14:paraId="4DC845A0"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3.4.10. Obowiązki  Wykonawcy:</w:t>
      </w:r>
    </w:p>
    <w:p w14:paraId="1723E172" w14:textId="77777777" w:rsidR="00C8316F" w:rsidRPr="00112437" w:rsidRDefault="00C8316F" w:rsidP="00C8316F">
      <w:pPr>
        <w:jc w:val="both"/>
        <w:rPr>
          <w:rFonts w:asciiTheme="majorHAnsi" w:hAnsiTheme="majorHAnsi" w:cstheme="majorHAnsi"/>
        </w:rPr>
      </w:pPr>
      <w:r>
        <w:rPr>
          <w:rFonts w:asciiTheme="majorHAnsi" w:hAnsiTheme="majorHAnsi" w:cstheme="majorHAnsi"/>
        </w:rPr>
        <w:t xml:space="preserve">1) </w:t>
      </w:r>
      <w:r w:rsidRPr="00112437">
        <w:rPr>
          <w:rFonts w:asciiTheme="majorHAnsi" w:hAnsiTheme="majorHAnsi" w:cstheme="majorHAnsi"/>
        </w:rPr>
        <w:t>Zapewnienie przez cały czas trwania realizacji usługi niezbędnej ilości artykułów spożywczych, sprzętu do transportu i produkcji oraz innego sprzętu, spełniającego wszystkie normy sanitarne, używanego do właściwego wykonywania usługi.</w:t>
      </w:r>
    </w:p>
    <w:p w14:paraId="568C8F7B" w14:textId="77777777" w:rsidR="00C8316F" w:rsidRPr="00112437" w:rsidRDefault="00C8316F" w:rsidP="00C8316F">
      <w:pPr>
        <w:jc w:val="both"/>
        <w:rPr>
          <w:rFonts w:asciiTheme="majorHAnsi" w:hAnsiTheme="majorHAnsi" w:cstheme="majorHAnsi"/>
        </w:rPr>
      </w:pPr>
      <w:r>
        <w:rPr>
          <w:rFonts w:asciiTheme="majorHAnsi" w:hAnsiTheme="majorHAnsi" w:cstheme="majorHAnsi"/>
        </w:rPr>
        <w:t xml:space="preserve">2) </w:t>
      </w:r>
      <w:r w:rsidRPr="00112437">
        <w:rPr>
          <w:rFonts w:asciiTheme="majorHAnsi" w:hAnsiTheme="majorHAnsi" w:cstheme="majorHAnsi"/>
        </w:rPr>
        <w:t xml:space="preserve">Zapewnienie przez cały czas trwania realizacji usługi niezbędnej ilości personelu koniecznego </w:t>
      </w:r>
      <w:r>
        <w:rPr>
          <w:rFonts w:asciiTheme="majorHAnsi" w:hAnsiTheme="majorHAnsi" w:cstheme="majorHAnsi"/>
        </w:rPr>
        <w:t xml:space="preserve">                              </w:t>
      </w:r>
      <w:r w:rsidRPr="00112437">
        <w:rPr>
          <w:rFonts w:asciiTheme="majorHAnsi" w:hAnsiTheme="majorHAnsi" w:cstheme="majorHAnsi"/>
        </w:rPr>
        <w:t>do właściwego świadczenia usługi, posiadającego kwalifikacje i uprawnienia oraz aktualne zaświadczenia o przebyciu badań lekarskich.</w:t>
      </w:r>
    </w:p>
    <w:p w14:paraId="69693CF2" w14:textId="77777777" w:rsidR="00C8316F" w:rsidRPr="00112437" w:rsidRDefault="00C8316F" w:rsidP="00C8316F">
      <w:pPr>
        <w:jc w:val="both"/>
        <w:rPr>
          <w:rFonts w:asciiTheme="majorHAnsi" w:hAnsiTheme="majorHAnsi" w:cstheme="majorHAnsi"/>
        </w:rPr>
      </w:pPr>
      <w:r>
        <w:rPr>
          <w:rFonts w:asciiTheme="majorHAnsi" w:hAnsiTheme="majorHAnsi" w:cstheme="majorHAnsi"/>
        </w:rPr>
        <w:t xml:space="preserve">3) </w:t>
      </w:r>
      <w:r w:rsidRPr="00112437">
        <w:rPr>
          <w:rFonts w:asciiTheme="majorHAnsi" w:hAnsiTheme="majorHAnsi" w:cstheme="majorHAnsi"/>
        </w:rPr>
        <w:t>Wydawanie wyporcjowanych posiłków w godzinach, o których mowa w pkt. 3.4.7. zgodnie                                         z wymaganiami Zamawiającego.</w:t>
      </w:r>
    </w:p>
    <w:p w14:paraId="0553F2E6" w14:textId="77777777" w:rsidR="00C8316F" w:rsidRPr="00112437" w:rsidRDefault="00C8316F" w:rsidP="00C8316F">
      <w:pPr>
        <w:jc w:val="both"/>
        <w:rPr>
          <w:rFonts w:asciiTheme="majorHAnsi" w:hAnsiTheme="majorHAnsi" w:cstheme="majorHAnsi"/>
        </w:rPr>
      </w:pPr>
      <w:r>
        <w:rPr>
          <w:rFonts w:asciiTheme="majorHAnsi" w:hAnsiTheme="majorHAnsi" w:cstheme="majorHAnsi"/>
        </w:rPr>
        <w:t xml:space="preserve">4) </w:t>
      </w:r>
      <w:r w:rsidRPr="00112437">
        <w:rPr>
          <w:rFonts w:asciiTheme="majorHAnsi" w:hAnsiTheme="majorHAnsi" w:cstheme="majorHAnsi"/>
        </w:rPr>
        <w:t>Wydawanie posiłków w każdej kuchence oddziałowej.</w:t>
      </w:r>
    </w:p>
    <w:p w14:paraId="009A1303" w14:textId="77777777" w:rsidR="00C8316F" w:rsidRPr="00112437" w:rsidRDefault="00C8316F" w:rsidP="00C8316F">
      <w:pPr>
        <w:jc w:val="both"/>
        <w:rPr>
          <w:rFonts w:asciiTheme="majorHAnsi" w:hAnsiTheme="majorHAnsi" w:cstheme="majorHAnsi"/>
        </w:rPr>
      </w:pPr>
      <w:r>
        <w:rPr>
          <w:rFonts w:asciiTheme="majorHAnsi" w:hAnsiTheme="majorHAnsi" w:cstheme="majorHAnsi"/>
        </w:rPr>
        <w:t xml:space="preserve">5) </w:t>
      </w:r>
      <w:r w:rsidRPr="00112437">
        <w:rPr>
          <w:rFonts w:asciiTheme="majorHAnsi" w:hAnsiTheme="majorHAnsi" w:cstheme="majorHAnsi"/>
        </w:rPr>
        <w:t>Posiłki powinny być wyporcjowane dla każdego pacjenta:</w:t>
      </w:r>
    </w:p>
    <w:p w14:paraId="31D8091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śniadanie, kolacja: wędlina, masło, dodatek warzywny lub owocowy,  pieczywo mieszane</w:t>
      </w:r>
      <w:r>
        <w:rPr>
          <w:rFonts w:asciiTheme="majorHAnsi" w:hAnsiTheme="majorHAnsi" w:cstheme="majorHAnsi"/>
        </w:rPr>
        <w:t xml:space="preserve"> </w:t>
      </w:r>
      <w:r w:rsidRPr="00112437">
        <w:rPr>
          <w:rFonts w:asciiTheme="majorHAnsi" w:hAnsiTheme="majorHAnsi" w:cstheme="majorHAnsi"/>
        </w:rPr>
        <w:t>(w tym pieczywo bezglutenowe) itd.,</w:t>
      </w:r>
    </w:p>
    <w:p w14:paraId="47E0CD1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obiad: ziemniaki, mięso, surówki, kompot itd.</w:t>
      </w:r>
    </w:p>
    <w:p w14:paraId="16297AC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6) Posiłki, o których mowa w pkt 5, jeżeli zachodzi potrzeba transportu na oddziały, powinny być dostarczane w pojemnikach szczelnie zamykanych, utrzymujących temperaturę.</w:t>
      </w:r>
    </w:p>
    <w:p w14:paraId="50583774"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7)  Odbiór  i  zmywanie naczyń (po każdym posiłku).</w:t>
      </w:r>
    </w:p>
    <w:p w14:paraId="63542D1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8) Odbiór odpadów pokonsumpcyjnych po każdym posiłku w odpowiednich pojemnikach zgodnie                           z zaleceniami Stacji Sanitarno-Epidemiologicznej w celu utylizacji zgodnie z obowiązującymi przepisami. Zakup i dostarczanie pojemników na odpady leży  po stronie Wykonawcy.</w:t>
      </w:r>
    </w:p>
    <w:p w14:paraId="2F529DE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9) Wykonawca zobowiązany jest zabezpieczyć utrzymanie płynności dostarczania posiłków na wypadek awarii i różnego rodzaju nieprzewidzianych zdarzeń tj. zawieje, nadmierne opady śniegu, brak energii elektrycznej, wody, awarii samochodu dostawczego itp.</w:t>
      </w:r>
    </w:p>
    <w:p w14:paraId="0F816D6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10) Wykonawca przedstawia jadłospis sporządzony z uwzględnieniem gramatury wydajności gotowej potrawy i kaloryczności  na okres każdych 10 dni / dekadówka /. Zamawiający wymaga zapewnienia pieczywa mieszanego do śniadań i kolacji uwzględniając bułkę wrocławską  w posiłkach śniadaniowych codziennie. Posiłki muszą być urozmaicone z uwzględnieniem sezonowości. W daniach mięsnych obiadowych należy uwzględnić różne rodzaje mięsa w różnych potrawach, na śniadania i kolacje różne pasty. Zamawiający może zażądać podania wymienników węglowodanowych oraz białkowo-tłuszczowych w diecie cukrzycowej. Jadłospis powinien mieć zawartą informację o występujących </w:t>
      </w:r>
      <w:r>
        <w:rPr>
          <w:rFonts w:asciiTheme="majorHAnsi" w:hAnsiTheme="majorHAnsi" w:cstheme="majorHAnsi"/>
        </w:rPr>
        <w:t xml:space="preserve">                     </w:t>
      </w:r>
      <w:r w:rsidRPr="00112437">
        <w:rPr>
          <w:rFonts w:asciiTheme="majorHAnsi" w:hAnsiTheme="majorHAnsi" w:cstheme="majorHAnsi"/>
        </w:rPr>
        <w:t>w daniach alergenach.</w:t>
      </w:r>
    </w:p>
    <w:p w14:paraId="734E0BB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11) Zamawiający zastrzega sobie prawo żądania zmiany jadłospisu bez podania powodu.</w:t>
      </w:r>
    </w:p>
    <w:p w14:paraId="142521E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12)</w:t>
      </w:r>
      <w:r>
        <w:rPr>
          <w:rFonts w:asciiTheme="majorHAnsi" w:hAnsiTheme="majorHAnsi" w:cstheme="majorHAnsi"/>
        </w:rPr>
        <w:t xml:space="preserve"> </w:t>
      </w:r>
      <w:r w:rsidRPr="00112437">
        <w:rPr>
          <w:rFonts w:asciiTheme="majorHAnsi" w:hAnsiTheme="majorHAnsi" w:cstheme="majorHAnsi"/>
        </w:rPr>
        <w:t>Ponoszenie odpowiedzialność prawnej i materialnej za: realizację usług gastronomicznych                      w stosunku do organów kontroli /Stacji Sanitarno- Epidemiologicznej, PIP, BHP i P.poż./, przestrzeganie wszelkich przepisów prawnych w zakresie działalności związanej</w:t>
      </w:r>
      <w:r>
        <w:rPr>
          <w:rFonts w:asciiTheme="majorHAnsi" w:hAnsiTheme="majorHAnsi" w:cstheme="majorHAnsi"/>
        </w:rPr>
        <w:t xml:space="preserve"> </w:t>
      </w:r>
      <w:r w:rsidRPr="00112437">
        <w:rPr>
          <w:rFonts w:asciiTheme="majorHAnsi" w:hAnsiTheme="majorHAnsi" w:cstheme="majorHAnsi"/>
        </w:rPr>
        <w:t>z wykonywaniem przedmiotu zamówienia.</w:t>
      </w:r>
    </w:p>
    <w:p w14:paraId="6F92AFC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lastRenderedPageBreak/>
        <w:t>13)</w:t>
      </w:r>
      <w:r>
        <w:rPr>
          <w:rFonts w:asciiTheme="majorHAnsi" w:hAnsiTheme="majorHAnsi" w:cstheme="majorHAnsi"/>
        </w:rPr>
        <w:t xml:space="preserve"> </w:t>
      </w:r>
      <w:r w:rsidRPr="00112437">
        <w:rPr>
          <w:rFonts w:asciiTheme="majorHAnsi" w:hAnsiTheme="majorHAnsi" w:cstheme="majorHAnsi"/>
        </w:rPr>
        <w:t>Wykonawca zobowiązany jest do uzyskania wpisu do rejestru zakładów produkujących                                               i wprowadzających do obrotu żywność podlegających urzędowej kontroli Państwowej Inspekcji Sanitarnej, o którym mowa w art. 62 ustawy z dnia 25 sierpnia 2006 r.    o bezpieczeństwie żywności i żywienia  dla pomieszczeń kuchennych dzierżawionych w ramach niniejszego zamówienia oraz przedłożyć Zamawiającemu zaświadczenie  o wpisie do rejestru w terminie do 14 dni od dnia rozpoczęcia świadczenia usług żywienia,  z zastrzeżeniem okoliczności określonych w umowie.</w:t>
      </w:r>
    </w:p>
    <w:p w14:paraId="696F223D"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14) Przestrzeganie zasad systemu HACCP oraz GHP/GMP.</w:t>
      </w:r>
    </w:p>
    <w:p w14:paraId="6781652F"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15) Wykonawca zobowiązany jest do udostępnienia Zamawiającemu protokołu pokontrolnego Stacji </w:t>
      </w:r>
      <w:proofErr w:type="spellStart"/>
      <w:r w:rsidRPr="00112437">
        <w:rPr>
          <w:rFonts w:asciiTheme="majorHAnsi" w:hAnsiTheme="majorHAnsi" w:cstheme="majorHAnsi"/>
        </w:rPr>
        <w:t>Sanitarno</w:t>
      </w:r>
      <w:proofErr w:type="spellEnd"/>
      <w:r w:rsidRPr="00112437">
        <w:rPr>
          <w:rFonts w:asciiTheme="majorHAnsi" w:hAnsiTheme="majorHAnsi" w:cstheme="majorHAnsi"/>
        </w:rPr>
        <w:t xml:space="preserve"> – Epidemiologicznej, że ww. pomieszczenia (obiekt) spełniają wymogi sanitarne do prowadzenia działalności zbiorowego żywienia.</w:t>
      </w:r>
    </w:p>
    <w:p w14:paraId="6A13B2E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16) Wykonawca zobowiązany jest 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żywności.</w:t>
      </w:r>
    </w:p>
    <w:p w14:paraId="10C371A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17) Ponoszenie odpowiedzialności odszkodowawczej za szkody powstałe w wyniku prowadzonej działalności.</w:t>
      </w:r>
    </w:p>
    <w:p w14:paraId="34EB174A" w14:textId="77777777" w:rsidR="00C8316F" w:rsidRPr="0046082B" w:rsidRDefault="00C8316F" w:rsidP="00C8316F">
      <w:pPr>
        <w:jc w:val="both"/>
        <w:rPr>
          <w:rFonts w:asciiTheme="majorHAnsi" w:hAnsiTheme="majorHAnsi" w:cstheme="majorHAnsi"/>
          <w:b/>
          <w:bCs/>
        </w:rPr>
      </w:pPr>
      <w:r w:rsidRPr="0046082B">
        <w:rPr>
          <w:rFonts w:asciiTheme="majorHAnsi" w:hAnsiTheme="majorHAnsi" w:cstheme="majorHAnsi"/>
          <w:b/>
          <w:bCs/>
        </w:rPr>
        <w:t>18) Wykonawca zapewnieni przez cały czas trwania realizacji usługi niezbędnej ilości personelu koniecznego do właściwego świadczenia usługi, posiadającego kwalifikacje (w tym przynajmniej jedną osobę posiadającą kwalifikacje dietetyka, zatrudnioną na pełny etat)  i uprawnienia oraz aktualne zaświadczenia o badaniach lekarskich (sanitarno-epidemiologicznych) o dopuszczeniu do wykonywania obowiązków służbowych na zajmowanym stanowisku, niezbędne w świetle obowiązujących przepisów prawa.</w:t>
      </w:r>
    </w:p>
    <w:p w14:paraId="39E937A4" w14:textId="333241CF" w:rsidR="00C8316F" w:rsidRDefault="00C8316F" w:rsidP="00C8316F">
      <w:pPr>
        <w:jc w:val="both"/>
        <w:rPr>
          <w:rFonts w:asciiTheme="majorHAnsi" w:hAnsiTheme="majorHAnsi" w:cstheme="majorHAnsi"/>
        </w:rPr>
      </w:pPr>
      <w:r w:rsidRPr="00112437">
        <w:rPr>
          <w:rFonts w:asciiTheme="majorHAnsi" w:hAnsiTheme="majorHAnsi" w:cstheme="majorHAnsi"/>
        </w:rPr>
        <w:t>19)</w:t>
      </w:r>
      <w:r>
        <w:rPr>
          <w:rFonts w:asciiTheme="majorHAnsi" w:hAnsiTheme="majorHAnsi" w:cstheme="majorHAnsi"/>
        </w:rPr>
        <w:t xml:space="preserve"> </w:t>
      </w:r>
      <w:r w:rsidRPr="00112437">
        <w:rPr>
          <w:rFonts w:asciiTheme="majorHAnsi" w:hAnsiTheme="majorHAnsi" w:cstheme="majorHAnsi"/>
        </w:rPr>
        <w:t xml:space="preserve">Wykonawca zobowiązany jest zabezpieczyć na czas trwania umowy sprawny sprzęt </w:t>
      </w:r>
      <w:r w:rsidRPr="00112437">
        <w:rPr>
          <w:rFonts w:asciiTheme="majorHAnsi" w:hAnsiTheme="majorHAnsi" w:cstheme="majorHAnsi"/>
        </w:rPr>
        <w:br/>
        <w:t>i inne wyposażenie, w szczególności:</w:t>
      </w:r>
    </w:p>
    <w:p w14:paraId="2A136C28" w14:textId="5734D2CA" w:rsidR="003109A5" w:rsidRDefault="003109A5" w:rsidP="00C8316F">
      <w:pPr>
        <w:jc w:val="both"/>
        <w:rPr>
          <w:rFonts w:asciiTheme="majorHAnsi" w:hAnsiTheme="majorHAnsi" w:cstheme="majorHAnsi"/>
        </w:rPr>
      </w:pPr>
    </w:p>
    <w:tbl>
      <w:tblPr>
        <w:tblW w:w="0" w:type="auto"/>
        <w:tblInd w:w="108" w:type="dxa"/>
        <w:tblLayout w:type="fixed"/>
        <w:tblLook w:val="0000" w:firstRow="0" w:lastRow="0" w:firstColumn="0" w:lastColumn="0" w:noHBand="0" w:noVBand="0"/>
      </w:tblPr>
      <w:tblGrid>
        <w:gridCol w:w="571"/>
        <w:gridCol w:w="2643"/>
        <w:gridCol w:w="3543"/>
        <w:gridCol w:w="2609"/>
      </w:tblGrid>
      <w:tr w:rsidR="00B60476" w14:paraId="6C078B2B" w14:textId="77777777" w:rsidTr="006A6ACA">
        <w:trPr>
          <w:trHeight w:val="397"/>
        </w:trPr>
        <w:tc>
          <w:tcPr>
            <w:tcW w:w="571" w:type="dxa"/>
            <w:tcBorders>
              <w:top w:val="single" w:sz="4" w:space="0" w:color="000000"/>
              <w:left w:val="single" w:sz="4" w:space="0" w:color="000000"/>
              <w:bottom w:val="single" w:sz="4" w:space="0" w:color="000000"/>
            </w:tcBorders>
            <w:shd w:val="clear" w:color="auto" w:fill="auto"/>
          </w:tcPr>
          <w:p w14:paraId="219B07DD" w14:textId="77777777" w:rsidR="00B60476" w:rsidRDefault="00B60476" w:rsidP="006A6ACA">
            <w:pPr>
              <w:snapToGrid w:val="0"/>
              <w:jc w:val="center"/>
              <w:rPr>
                <w:b/>
              </w:rPr>
            </w:pPr>
            <w:bookmarkStart w:id="3" w:name="_Hlk126741710"/>
            <w:r>
              <w:rPr>
                <w:b/>
              </w:rPr>
              <w:t>Lp.</w:t>
            </w:r>
          </w:p>
        </w:tc>
        <w:tc>
          <w:tcPr>
            <w:tcW w:w="2643" w:type="dxa"/>
            <w:tcBorders>
              <w:top w:val="single" w:sz="4" w:space="0" w:color="000000"/>
              <w:left w:val="single" w:sz="4" w:space="0" w:color="000000"/>
              <w:bottom w:val="single" w:sz="4" w:space="0" w:color="000000"/>
            </w:tcBorders>
            <w:shd w:val="clear" w:color="auto" w:fill="auto"/>
          </w:tcPr>
          <w:p w14:paraId="5389715E" w14:textId="77777777" w:rsidR="00B60476" w:rsidRDefault="00B60476" w:rsidP="006A6ACA">
            <w:pPr>
              <w:snapToGrid w:val="0"/>
              <w:jc w:val="center"/>
              <w:rPr>
                <w:b/>
              </w:rPr>
            </w:pPr>
            <w:r>
              <w:rPr>
                <w:b/>
              </w:rPr>
              <w:t>Nazwa</w:t>
            </w:r>
          </w:p>
        </w:tc>
        <w:tc>
          <w:tcPr>
            <w:tcW w:w="3543" w:type="dxa"/>
            <w:tcBorders>
              <w:top w:val="single" w:sz="4" w:space="0" w:color="000000"/>
              <w:left w:val="single" w:sz="4" w:space="0" w:color="000000"/>
              <w:bottom w:val="single" w:sz="4" w:space="0" w:color="000000"/>
            </w:tcBorders>
            <w:shd w:val="clear" w:color="auto" w:fill="auto"/>
          </w:tcPr>
          <w:p w14:paraId="5ACEF2F2" w14:textId="77777777" w:rsidR="00B60476" w:rsidRDefault="00B60476" w:rsidP="006A6ACA">
            <w:pPr>
              <w:snapToGrid w:val="0"/>
              <w:jc w:val="center"/>
              <w:rPr>
                <w:b/>
              </w:rPr>
            </w:pPr>
            <w:r>
              <w:rPr>
                <w:b/>
              </w:rPr>
              <w:t>Opis</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04B18E9" w14:textId="77777777" w:rsidR="00B60476" w:rsidRDefault="00B60476" w:rsidP="006A6ACA">
            <w:pPr>
              <w:snapToGrid w:val="0"/>
              <w:jc w:val="center"/>
            </w:pPr>
            <w:r>
              <w:rPr>
                <w:b/>
              </w:rPr>
              <w:t>Ilość szt.</w:t>
            </w:r>
          </w:p>
        </w:tc>
      </w:tr>
      <w:tr w:rsidR="00B60476" w14:paraId="5B2787C2" w14:textId="77777777" w:rsidTr="006A6ACA">
        <w:tc>
          <w:tcPr>
            <w:tcW w:w="571" w:type="dxa"/>
            <w:tcBorders>
              <w:top w:val="single" w:sz="4" w:space="0" w:color="000000"/>
              <w:left w:val="single" w:sz="4" w:space="0" w:color="000000"/>
              <w:bottom w:val="single" w:sz="4" w:space="0" w:color="000000"/>
            </w:tcBorders>
            <w:shd w:val="clear" w:color="auto" w:fill="auto"/>
          </w:tcPr>
          <w:p w14:paraId="7872D95E" w14:textId="77777777" w:rsidR="00B60476" w:rsidRDefault="00B60476" w:rsidP="006A6ACA">
            <w:pPr>
              <w:snapToGrid w:val="0"/>
            </w:pPr>
            <w:r>
              <w:t xml:space="preserve">1. </w:t>
            </w:r>
          </w:p>
        </w:tc>
        <w:tc>
          <w:tcPr>
            <w:tcW w:w="2643" w:type="dxa"/>
            <w:tcBorders>
              <w:top w:val="single" w:sz="4" w:space="0" w:color="000000"/>
              <w:left w:val="single" w:sz="4" w:space="0" w:color="000000"/>
              <w:bottom w:val="single" w:sz="4" w:space="0" w:color="000000"/>
            </w:tcBorders>
            <w:shd w:val="clear" w:color="auto" w:fill="auto"/>
          </w:tcPr>
          <w:p w14:paraId="6909E8F3" w14:textId="77777777" w:rsidR="00B60476" w:rsidRDefault="00B60476" w:rsidP="006A6ACA">
            <w:pPr>
              <w:snapToGrid w:val="0"/>
            </w:pPr>
            <w:r>
              <w:t>Kuchenka mikrofalowa</w:t>
            </w:r>
          </w:p>
        </w:tc>
        <w:tc>
          <w:tcPr>
            <w:tcW w:w="3543" w:type="dxa"/>
            <w:tcBorders>
              <w:top w:val="single" w:sz="4" w:space="0" w:color="000000"/>
              <w:left w:val="single" w:sz="4" w:space="0" w:color="000000"/>
              <w:bottom w:val="single" w:sz="4" w:space="0" w:color="000000"/>
            </w:tcBorders>
            <w:shd w:val="clear" w:color="auto" w:fill="auto"/>
          </w:tcPr>
          <w:p w14:paraId="3C3AB195" w14:textId="77777777" w:rsidR="00B60476" w:rsidRDefault="00B60476" w:rsidP="006A6ACA">
            <w:pPr>
              <w:snapToGrid w:val="0"/>
            </w:pPr>
            <w:r>
              <w:t>Średnica talerza 27 – 28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2BB6BE9" w14:textId="77777777" w:rsidR="00B60476" w:rsidRDefault="00B60476" w:rsidP="006A6ACA">
            <w:pPr>
              <w:snapToGrid w:val="0"/>
              <w:jc w:val="center"/>
            </w:pPr>
            <w:r>
              <w:t>3</w:t>
            </w:r>
          </w:p>
        </w:tc>
      </w:tr>
      <w:tr w:rsidR="00B60476" w14:paraId="5398AB6B" w14:textId="77777777" w:rsidTr="006A6ACA">
        <w:tc>
          <w:tcPr>
            <w:tcW w:w="571" w:type="dxa"/>
            <w:tcBorders>
              <w:top w:val="single" w:sz="4" w:space="0" w:color="000000"/>
              <w:left w:val="single" w:sz="4" w:space="0" w:color="000000"/>
              <w:bottom w:val="single" w:sz="4" w:space="0" w:color="000000"/>
            </w:tcBorders>
            <w:shd w:val="clear" w:color="auto" w:fill="auto"/>
          </w:tcPr>
          <w:p w14:paraId="16900D92" w14:textId="77777777" w:rsidR="00B60476" w:rsidRDefault="00B60476" w:rsidP="006A6ACA">
            <w:r>
              <w:t>2.</w:t>
            </w:r>
          </w:p>
        </w:tc>
        <w:tc>
          <w:tcPr>
            <w:tcW w:w="2643" w:type="dxa"/>
            <w:tcBorders>
              <w:top w:val="single" w:sz="4" w:space="0" w:color="000000"/>
              <w:left w:val="single" w:sz="4" w:space="0" w:color="000000"/>
              <w:bottom w:val="single" w:sz="4" w:space="0" w:color="000000"/>
            </w:tcBorders>
            <w:shd w:val="clear" w:color="auto" w:fill="auto"/>
          </w:tcPr>
          <w:p w14:paraId="2F6569B0" w14:textId="77777777" w:rsidR="00B60476" w:rsidRDefault="00B60476" w:rsidP="006A6ACA">
            <w:r>
              <w:t xml:space="preserve">Lodówka </w:t>
            </w:r>
          </w:p>
        </w:tc>
        <w:tc>
          <w:tcPr>
            <w:tcW w:w="3543" w:type="dxa"/>
            <w:tcBorders>
              <w:top w:val="single" w:sz="4" w:space="0" w:color="000000"/>
              <w:left w:val="single" w:sz="4" w:space="0" w:color="000000"/>
              <w:bottom w:val="single" w:sz="4" w:space="0" w:color="000000"/>
            </w:tcBorders>
            <w:shd w:val="clear" w:color="auto" w:fill="auto"/>
          </w:tcPr>
          <w:p w14:paraId="609461FF" w14:textId="77777777" w:rsidR="00B60476" w:rsidRDefault="00B60476" w:rsidP="006A6ACA">
            <w:r>
              <w:t xml:space="preserve">ok. 150-160 cm,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7806468" w14:textId="77777777" w:rsidR="00B60476" w:rsidRDefault="00B60476" w:rsidP="006A6ACA">
            <w:pPr>
              <w:jc w:val="center"/>
            </w:pPr>
            <w:r>
              <w:t>2</w:t>
            </w:r>
          </w:p>
        </w:tc>
      </w:tr>
      <w:tr w:rsidR="00B60476" w14:paraId="6C42C289" w14:textId="77777777" w:rsidTr="006A6ACA">
        <w:tc>
          <w:tcPr>
            <w:tcW w:w="571" w:type="dxa"/>
            <w:tcBorders>
              <w:top w:val="single" w:sz="4" w:space="0" w:color="000000"/>
              <w:left w:val="single" w:sz="4" w:space="0" w:color="000000"/>
              <w:bottom w:val="single" w:sz="4" w:space="0" w:color="000000"/>
            </w:tcBorders>
            <w:shd w:val="clear" w:color="auto" w:fill="auto"/>
          </w:tcPr>
          <w:p w14:paraId="22F50635" w14:textId="77777777" w:rsidR="00B60476" w:rsidRDefault="00B60476" w:rsidP="006A6ACA">
            <w:r>
              <w:t>3.</w:t>
            </w:r>
          </w:p>
        </w:tc>
        <w:tc>
          <w:tcPr>
            <w:tcW w:w="2643" w:type="dxa"/>
            <w:tcBorders>
              <w:top w:val="single" w:sz="4" w:space="0" w:color="000000"/>
              <w:left w:val="single" w:sz="4" w:space="0" w:color="000000"/>
              <w:bottom w:val="single" w:sz="4" w:space="0" w:color="000000"/>
            </w:tcBorders>
            <w:shd w:val="clear" w:color="auto" w:fill="auto"/>
          </w:tcPr>
          <w:p w14:paraId="2CFBED08" w14:textId="77777777" w:rsidR="00B60476" w:rsidRDefault="00B60476" w:rsidP="006A6ACA">
            <w:pPr>
              <w:snapToGrid w:val="0"/>
              <w:rPr>
                <w:shd w:val="clear" w:color="auto" w:fill="FFFF00"/>
              </w:rPr>
            </w:pPr>
            <w:r>
              <w:t>Czajnik elektryczny</w:t>
            </w:r>
          </w:p>
          <w:p w14:paraId="57C11436" w14:textId="77777777" w:rsidR="00B60476" w:rsidRDefault="00B60476" w:rsidP="006A6ACA">
            <w:pPr>
              <w:snapToGrid w:val="0"/>
              <w:rPr>
                <w:shd w:val="clear" w:color="auto" w:fill="FFFF00"/>
              </w:rPr>
            </w:pPr>
          </w:p>
        </w:tc>
        <w:tc>
          <w:tcPr>
            <w:tcW w:w="3543" w:type="dxa"/>
            <w:tcBorders>
              <w:top w:val="single" w:sz="4" w:space="0" w:color="000000"/>
              <w:left w:val="single" w:sz="4" w:space="0" w:color="000000"/>
              <w:bottom w:val="single" w:sz="4" w:space="0" w:color="000000"/>
            </w:tcBorders>
            <w:shd w:val="clear" w:color="auto" w:fill="auto"/>
          </w:tcPr>
          <w:p w14:paraId="25314053" w14:textId="77777777" w:rsidR="00B60476" w:rsidRDefault="00B60476" w:rsidP="006A6ACA">
            <w:r>
              <w:t>- pojemność ok. 1,7 litra</w:t>
            </w:r>
          </w:p>
          <w:p w14:paraId="6D7D686C" w14:textId="77777777" w:rsidR="00B60476" w:rsidRDefault="00B60476" w:rsidP="006A6ACA">
            <w:r>
              <w:t>- zakryta grzałka</w:t>
            </w:r>
          </w:p>
          <w:p w14:paraId="7F1BE0E1" w14:textId="77777777" w:rsidR="00B60476" w:rsidRDefault="00B60476" w:rsidP="006A6ACA">
            <w:r>
              <w:t>- fabrycznie nowy</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B8F1C6F" w14:textId="77777777" w:rsidR="00B60476" w:rsidRDefault="00B60476" w:rsidP="006A6ACA">
            <w:pPr>
              <w:jc w:val="center"/>
            </w:pPr>
            <w:r>
              <w:t>6</w:t>
            </w:r>
          </w:p>
        </w:tc>
      </w:tr>
      <w:tr w:rsidR="00B60476" w14:paraId="24E5B8ED" w14:textId="77777777" w:rsidTr="006A6ACA">
        <w:tc>
          <w:tcPr>
            <w:tcW w:w="571" w:type="dxa"/>
            <w:tcBorders>
              <w:top w:val="single" w:sz="4" w:space="0" w:color="000000"/>
              <w:left w:val="single" w:sz="4" w:space="0" w:color="000000"/>
              <w:bottom w:val="single" w:sz="4" w:space="0" w:color="000000"/>
            </w:tcBorders>
            <w:shd w:val="clear" w:color="auto" w:fill="auto"/>
          </w:tcPr>
          <w:p w14:paraId="582DF77B" w14:textId="77777777" w:rsidR="00B60476" w:rsidRDefault="00B60476" w:rsidP="006A6ACA">
            <w:pPr>
              <w:snapToGrid w:val="0"/>
            </w:pPr>
            <w:r>
              <w:t>4.</w:t>
            </w:r>
          </w:p>
        </w:tc>
        <w:tc>
          <w:tcPr>
            <w:tcW w:w="2643" w:type="dxa"/>
            <w:tcBorders>
              <w:top w:val="single" w:sz="4" w:space="0" w:color="000000"/>
              <w:left w:val="single" w:sz="4" w:space="0" w:color="000000"/>
              <w:bottom w:val="single" w:sz="4" w:space="0" w:color="000000"/>
            </w:tcBorders>
            <w:shd w:val="clear" w:color="auto" w:fill="auto"/>
          </w:tcPr>
          <w:p w14:paraId="767C114E" w14:textId="77777777" w:rsidR="00B60476" w:rsidRDefault="00B60476" w:rsidP="006A6ACA">
            <w:pPr>
              <w:snapToGrid w:val="0"/>
            </w:pPr>
            <w:r>
              <w:t>Talerz  płaski obiadowy</w:t>
            </w:r>
          </w:p>
        </w:tc>
        <w:tc>
          <w:tcPr>
            <w:tcW w:w="3543" w:type="dxa"/>
            <w:tcBorders>
              <w:top w:val="single" w:sz="4" w:space="0" w:color="000000"/>
              <w:left w:val="single" w:sz="4" w:space="0" w:color="000000"/>
              <w:bottom w:val="single" w:sz="4" w:space="0" w:color="000000"/>
            </w:tcBorders>
            <w:shd w:val="clear" w:color="auto" w:fill="auto"/>
          </w:tcPr>
          <w:p w14:paraId="10B0E58F" w14:textId="77777777" w:rsidR="00B60476" w:rsidRDefault="00B60476" w:rsidP="006A6ACA">
            <w:pPr>
              <w:snapToGrid w:val="0"/>
            </w:pPr>
            <w:r>
              <w:t>- średnica ok. 25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D635B1D" w14:textId="77777777" w:rsidR="00B60476" w:rsidRDefault="00B60476" w:rsidP="006A6ACA">
            <w:pPr>
              <w:snapToGrid w:val="0"/>
            </w:pPr>
            <w:r>
              <w:t>150 – ceramika</w:t>
            </w:r>
          </w:p>
          <w:p w14:paraId="17AB6245" w14:textId="77777777" w:rsidR="00B60476" w:rsidRDefault="00B60476" w:rsidP="006A6ACA"/>
        </w:tc>
      </w:tr>
      <w:tr w:rsidR="00B60476" w14:paraId="623433D5" w14:textId="77777777" w:rsidTr="006A6ACA">
        <w:tc>
          <w:tcPr>
            <w:tcW w:w="571" w:type="dxa"/>
            <w:tcBorders>
              <w:top w:val="single" w:sz="4" w:space="0" w:color="000000"/>
              <w:left w:val="single" w:sz="4" w:space="0" w:color="000000"/>
              <w:bottom w:val="single" w:sz="4" w:space="0" w:color="000000"/>
            </w:tcBorders>
            <w:shd w:val="clear" w:color="auto" w:fill="auto"/>
          </w:tcPr>
          <w:p w14:paraId="1BF416FE" w14:textId="77777777" w:rsidR="00B60476" w:rsidRDefault="00B60476" w:rsidP="006A6ACA">
            <w:pPr>
              <w:snapToGrid w:val="0"/>
            </w:pPr>
            <w:r>
              <w:t xml:space="preserve">5. </w:t>
            </w:r>
          </w:p>
        </w:tc>
        <w:tc>
          <w:tcPr>
            <w:tcW w:w="2643" w:type="dxa"/>
            <w:tcBorders>
              <w:top w:val="single" w:sz="4" w:space="0" w:color="000000"/>
              <w:left w:val="single" w:sz="4" w:space="0" w:color="000000"/>
              <w:bottom w:val="single" w:sz="4" w:space="0" w:color="000000"/>
            </w:tcBorders>
            <w:shd w:val="clear" w:color="auto" w:fill="auto"/>
          </w:tcPr>
          <w:p w14:paraId="7E22DF44" w14:textId="77777777" w:rsidR="00B60476" w:rsidRDefault="00B60476" w:rsidP="006A6ACA">
            <w:pPr>
              <w:snapToGrid w:val="0"/>
            </w:pPr>
            <w:r>
              <w:t>Talerz głęboki obiadowy</w:t>
            </w:r>
          </w:p>
        </w:tc>
        <w:tc>
          <w:tcPr>
            <w:tcW w:w="3543" w:type="dxa"/>
            <w:tcBorders>
              <w:top w:val="single" w:sz="4" w:space="0" w:color="000000"/>
              <w:left w:val="single" w:sz="4" w:space="0" w:color="000000"/>
              <w:bottom w:val="single" w:sz="4" w:space="0" w:color="000000"/>
            </w:tcBorders>
            <w:shd w:val="clear" w:color="auto" w:fill="auto"/>
          </w:tcPr>
          <w:p w14:paraId="1ADC4178" w14:textId="77777777" w:rsidR="00B60476" w:rsidRDefault="00B60476" w:rsidP="006A6ACA">
            <w:pPr>
              <w:snapToGrid w:val="0"/>
            </w:pPr>
            <w:r>
              <w:t>- pojemność 500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EC8658C" w14:textId="77777777" w:rsidR="00B60476" w:rsidRDefault="00B60476" w:rsidP="006A6ACA">
            <w:pPr>
              <w:snapToGrid w:val="0"/>
            </w:pPr>
            <w:r>
              <w:t>150 – ceramika</w:t>
            </w:r>
          </w:p>
          <w:p w14:paraId="38EC743E" w14:textId="77777777" w:rsidR="00B60476" w:rsidRDefault="00B60476" w:rsidP="006A6ACA"/>
        </w:tc>
      </w:tr>
      <w:tr w:rsidR="00B60476" w14:paraId="7BA9A2BC" w14:textId="77777777" w:rsidTr="006A6ACA">
        <w:trPr>
          <w:trHeight w:val="269"/>
        </w:trPr>
        <w:tc>
          <w:tcPr>
            <w:tcW w:w="571" w:type="dxa"/>
            <w:tcBorders>
              <w:top w:val="single" w:sz="4" w:space="0" w:color="000000"/>
              <w:left w:val="single" w:sz="4" w:space="0" w:color="000000"/>
              <w:bottom w:val="single" w:sz="4" w:space="0" w:color="000000"/>
            </w:tcBorders>
            <w:shd w:val="clear" w:color="auto" w:fill="auto"/>
          </w:tcPr>
          <w:p w14:paraId="07B54CE5" w14:textId="77777777" w:rsidR="00B60476" w:rsidRDefault="00B60476" w:rsidP="006A6ACA">
            <w:pPr>
              <w:snapToGrid w:val="0"/>
            </w:pPr>
            <w:r>
              <w:t>6.</w:t>
            </w:r>
          </w:p>
        </w:tc>
        <w:tc>
          <w:tcPr>
            <w:tcW w:w="2643" w:type="dxa"/>
            <w:tcBorders>
              <w:top w:val="single" w:sz="4" w:space="0" w:color="000000"/>
              <w:left w:val="single" w:sz="4" w:space="0" w:color="000000"/>
              <w:bottom w:val="single" w:sz="4" w:space="0" w:color="000000"/>
            </w:tcBorders>
            <w:shd w:val="clear" w:color="auto" w:fill="auto"/>
          </w:tcPr>
          <w:p w14:paraId="5153B0DA" w14:textId="77777777" w:rsidR="00B60476" w:rsidRDefault="00B60476" w:rsidP="006A6ACA">
            <w:pPr>
              <w:snapToGrid w:val="0"/>
            </w:pPr>
            <w:r>
              <w:t>Talerz śniadaniowy</w:t>
            </w:r>
          </w:p>
        </w:tc>
        <w:tc>
          <w:tcPr>
            <w:tcW w:w="3543" w:type="dxa"/>
            <w:tcBorders>
              <w:top w:val="single" w:sz="4" w:space="0" w:color="000000"/>
              <w:left w:val="single" w:sz="4" w:space="0" w:color="000000"/>
              <w:bottom w:val="single" w:sz="4" w:space="0" w:color="000000"/>
            </w:tcBorders>
            <w:shd w:val="clear" w:color="auto" w:fill="auto"/>
          </w:tcPr>
          <w:p w14:paraId="12B475DD" w14:textId="77777777" w:rsidR="00B60476" w:rsidRDefault="00B60476" w:rsidP="006A6ACA">
            <w:pPr>
              <w:snapToGrid w:val="0"/>
            </w:pPr>
            <w:r>
              <w:t>- średnica ok. 18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01A4A85" w14:textId="77777777" w:rsidR="00B60476" w:rsidRDefault="00B60476" w:rsidP="006A6ACA">
            <w:pPr>
              <w:snapToGrid w:val="0"/>
            </w:pPr>
            <w:r>
              <w:t>150 – ceramika</w:t>
            </w:r>
          </w:p>
        </w:tc>
      </w:tr>
      <w:tr w:rsidR="00B60476" w14:paraId="17B3DE36" w14:textId="77777777" w:rsidTr="006A6ACA">
        <w:tc>
          <w:tcPr>
            <w:tcW w:w="571" w:type="dxa"/>
            <w:tcBorders>
              <w:top w:val="single" w:sz="4" w:space="0" w:color="000000"/>
              <w:left w:val="single" w:sz="4" w:space="0" w:color="000000"/>
              <w:bottom w:val="single" w:sz="4" w:space="0" w:color="000000"/>
            </w:tcBorders>
            <w:shd w:val="clear" w:color="auto" w:fill="auto"/>
          </w:tcPr>
          <w:p w14:paraId="35D4FF02" w14:textId="77777777" w:rsidR="00B60476" w:rsidRDefault="00B60476" w:rsidP="006A6ACA">
            <w:pPr>
              <w:snapToGrid w:val="0"/>
            </w:pPr>
            <w:r>
              <w:t>7.</w:t>
            </w:r>
          </w:p>
        </w:tc>
        <w:tc>
          <w:tcPr>
            <w:tcW w:w="2643" w:type="dxa"/>
            <w:tcBorders>
              <w:top w:val="single" w:sz="4" w:space="0" w:color="000000"/>
              <w:left w:val="single" w:sz="4" w:space="0" w:color="000000"/>
              <w:bottom w:val="single" w:sz="4" w:space="0" w:color="000000"/>
            </w:tcBorders>
            <w:shd w:val="clear" w:color="auto" w:fill="auto"/>
          </w:tcPr>
          <w:p w14:paraId="4747BB2E" w14:textId="77777777" w:rsidR="00B60476" w:rsidRDefault="00B60476" w:rsidP="006A6ACA">
            <w:pPr>
              <w:snapToGrid w:val="0"/>
            </w:pPr>
            <w:r>
              <w:t>Sztućce</w:t>
            </w:r>
          </w:p>
          <w:p w14:paraId="25E4AA2E" w14:textId="77777777" w:rsidR="00B60476" w:rsidRDefault="00B60476" w:rsidP="006A6ACA"/>
        </w:tc>
        <w:tc>
          <w:tcPr>
            <w:tcW w:w="3543" w:type="dxa"/>
            <w:tcBorders>
              <w:top w:val="single" w:sz="4" w:space="0" w:color="000000"/>
              <w:left w:val="single" w:sz="4" w:space="0" w:color="000000"/>
              <w:bottom w:val="single" w:sz="4" w:space="0" w:color="000000"/>
            </w:tcBorders>
            <w:shd w:val="clear" w:color="auto" w:fill="auto"/>
          </w:tcPr>
          <w:p w14:paraId="506171B7" w14:textId="77777777" w:rsidR="00B60476" w:rsidRDefault="00B60476" w:rsidP="006A6ACA">
            <w:pPr>
              <w:snapToGrid w:val="0"/>
            </w:pPr>
            <w:r>
              <w:t>- stal nierdzewna</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5544C80" w14:textId="77777777" w:rsidR="00B60476" w:rsidRDefault="00B60476" w:rsidP="006A6ACA">
            <w:pPr>
              <w:snapToGrid w:val="0"/>
            </w:pPr>
            <w:r>
              <w:t>150 kompletów  (łyżki, widelce</w:t>
            </w:r>
          </w:p>
          <w:p w14:paraId="4E07AE3B" w14:textId="77777777" w:rsidR="00B60476" w:rsidRDefault="00B60476" w:rsidP="006A6ACA">
            <w:r>
              <w:t xml:space="preserve"> noże, łyżeczki)</w:t>
            </w:r>
          </w:p>
        </w:tc>
      </w:tr>
      <w:tr w:rsidR="00B60476" w14:paraId="2BFED922" w14:textId="77777777" w:rsidTr="006A6ACA">
        <w:tc>
          <w:tcPr>
            <w:tcW w:w="571" w:type="dxa"/>
            <w:tcBorders>
              <w:top w:val="single" w:sz="4" w:space="0" w:color="000000"/>
              <w:left w:val="single" w:sz="4" w:space="0" w:color="000000"/>
              <w:bottom w:val="single" w:sz="4" w:space="0" w:color="000000"/>
            </w:tcBorders>
            <w:shd w:val="clear" w:color="auto" w:fill="auto"/>
          </w:tcPr>
          <w:p w14:paraId="6A6069BF" w14:textId="77777777" w:rsidR="00B60476" w:rsidRDefault="00B60476" w:rsidP="006A6ACA">
            <w:pPr>
              <w:snapToGrid w:val="0"/>
            </w:pPr>
            <w:r>
              <w:t>8.</w:t>
            </w:r>
          </w:p>
        </w:tc>
        <w:tc>
          <w:tcPr>
            <w:tcW w:w="2643" w:type="dxa"/>
            <w:tcBorders>
              <w:top w:val="single" w:sz="4" w:space="0" w:color="000000"/>
              <w:left w:val="single" w:sz="4" w:space="0" w:color="000000"/>
              <w:bottom w:val="single" w:sz="4" w:space="0" w:color="000000"/>
            </w:tcBorders>
            <w:shd w:val="clear" w:color="auto" w:fill="auto"/>
          </w:tcPr>
          <w:p w14:paraId="0FC5C411" w14:textId="77777777" w:rsidR="00B60476" w:rsidRDefault="00B60476" w:rsidP="006A6ACA">
            <w:pPr>
              <w:snapToGrid w:val="0"/>
            </w:pPr>
            <w:r>
              <w:t>Kubki z uchwytem</w:t>
            </w:r>
          </w:p>
        </w:tc>
        <w:tc>
          <w:tcPr>
            <w:tcW w:w="3543" w:type="dxa"/>
            <w:tcBorders>
              <w:top w:val="single" w:sz="4" w:space="0" w:color="000000"/>
              <w:left w:val="single" w:sz="4" w:space="0" w:color="000000"/>
              <w:bottom w:val="single" w:sz="4" w:space="0" w:color="000000"/>
            </w:tcBorders>
            <w:shd w:val="clear" w:color="auto" w:fill="auto"/>
          </w:tcPr>
          <w:p w14:paraId="30FF876F" w14:textId="77777777" w:rsidR="00B60476" w:rsidRDefault="00B60476" w:rsidP="006A6ACA">
            <w:pPr>
              <w:snapToGrid w:val="0"/>
            </w:pPr>
            <w:r>
              <w:t>- pojemność 250 – 300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5FB7D32" w14:textId="77777777" w:rsidR="00B60476" w:rsidRDefault="00B60476" w:rsidP="006A6ACA">
            <w:pPr>
              <w:snapToGrid w:val="0"/>
            </w:pPr>
            <w:r>
              <w:t>150 - szkło/ceramika</w:t>
            </w:r>
          </w:p>
        </w:tc>
      </w:tr>
      <w:tr w:rsidR="00B60476" w14:paraId="09CA7DE2" w14:textId="77777777" w:rsidTr="006A6ACA">
        <w:tc>
          <w:tcPr>
            <w:tcW w:w="571" w:type="dxa"/>
            <w:tcBorders>
              <w:top w:val="single" w:sz="4" w:space="0" w:color="000000"/>
              <w:left w:val="single" w:sz="4" w:space="0" w:color="000000"/>
              <w:bottom w:val="single" w:sz="4" w:space="0" w:color="000000"/>
            </w:tcBorders>
            <w:shd w:val="clear" w:color="auto" w:fill="auto"/>
          </w:tcPr>
          <w:p w14:paraId="6ADCAB64" w14:textId="77777777" w:rsidR="00B60476" w:rsidRDefault="00B60476" w:rsidP="006A6ACA">
            <w:pPr>
              <w:snapToGrid w:val="0"/>
            </w:pPr>
            <w:r>
              <w:t>9.</w:t>
            </w:r>
          </w:p>
        </w:tc>
        <w:tc>
          <w:tcPr>
            <w:tcW w:w="2643" w:type="dxa"/>
            <w:tcBorders>
              <w:top w:val="single" w:sz="4" w:space="0" w:color="000000"/>
              <w:left w:val="single" w:sz="4" w:space="0" w:color="000000"/>
              <w:bottom w:val="single" w:sz="4" w:space="0" w:color="000000"/>
            </w:tcBorders>
            <w:shd w:val="clear" w:color="auto" w:fill="auto"/>
          </w:tcPr>
          <w:p w14:paraId="2EA80474" w14:textId="77777777" w:rsidR="00B60476" w:rsidRDefault="00B60476" w:rsidP="006A6ACA">
            <w:pPr>
              <w:snapToGrid w:val="0"/>
            </w:pPr>
            <w:r>
              <w:t xml:space="preserve">Termos cateringowy </w:t>
            </w:r>
          </w:p>
        </w:tc>
        <w:tc>
          <w:tcPr>
            <w:tcW w:w="3543" w:type="dxa"/>
            <w:tcBorders>
              <w:top w:val="single" w:sz="4" w:space="0" w:color="000000"/>
              <w:left w:val="single" w:sz="4" w:space="0" w:color="000000"/>
              <w:bottom w:val="single" w:sz="4" w:space="0" w:color="000000"/>
            </w:tcBorders>
            <w:shd w:val="clear" w:color="auto" w:fill="auto"/>
          </w:tcPr>
          <w:p w14:paraId="7EBFA9FB" w14:textId="77777777" w:rsidR="00B60476" w:rsidRDefault="00B60476" w:rsidP="006A6ACA">
            <w:pPr>
              <w:snapToGrid w:val="0"/>
            </w:pPr>
            <w:r>
              <w:t>- obudowa ze stali nierdzewnej,</w:t>
            </w:r>
          </w:p>
          <w:p w14:paraId="19E90C34" w14:textId="77777777" w:rsidR="00B60476" w:rsidRDefault="00B60476" w:rsidP="006A6ACA">
            <w:r>
              <w:t>- do gorących i zimnych napojów,</w:t>
            </w:r>
          </w:p>
          <w:p w14:paraId="1C85F0D9" w14:textId="77777777" w:rsidR="00B60476" w:rsidRDefault="00B60476" w:rsidP="006A6ACA">
            <w:r>
              <w:t>- pojemność 9 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9757305" w14:textId="77777777" w:rsidR="00B60476" w:rsidRDefault="00B60476" w:rsidP="006A6ACA">
            <w:pPr>
              <w:snapToGrid w:val="0"/>
              <w:jc w:val="center"/>
            </w:pPr>
            <w:r>
              <w:t>3</w:t>
            </w:r>
          </w:p>
        </w:tc>
      </w:tr>
      <w:bookmarkEnd w:id="3"/>
    </w:tbl>
    <w:p w14:paraId="20877A75" w14:textId="77777777" w:rsidR="003109A5" w:rsidRPr="00112437" w:rsidRDefault="003109A5" w:rsidP="00C8316F">
      <w:pPr>
        <w:jc w:val="both"/>
        <w:rPr>
          <w:rFonts w:asciiTheme="majorHAnsi" w:hAnsiTheme="majorHAnsi" w:cstheme="majorHAnsi"/>
        </w:rPr>
      </w:pPr>
    </w:p>
    <w:p w14:paraId="43086C8A" w14:textId="77777777" w:rsidR="00C8316F" w:rsidRPr="00112437" w:rsidRDefault="00C8316F" w:rsidP="00C8316F">
      <w:pPr>
        <w:rPr>
          <w:rFonts w:asciiTheme="majorHAnsi" w:hAnsiTheme="majorHAnsi" w:cstheme="majorHAnsi"/>
        </w:rPr>
      </w:pPr>
    </w:p>
    <w:p w14:paraId="3538BB6E" w14:textId="77777777" w:rsidR="00C8316F" w:rsidRPr="00112437" w:rsidRDefault="00C8316F" w:rsidP="00DC527B">
      <w:pPr>
        <w:jc w:val="both"/>
        <w:rPr>
          <w:rFonts w:asciiTheme="majorHAnsi" w:hAnsiTheme="majorHAnsi" w:cstheme="majorHAnsi"/>
        </w:rPr>
      </w:pPr>
      <w:r w:rsidRPr="00DC527B">
        <w:rPr>
          <w:rFonts w:asciiTheme="majorHAnsi" w:hAnsiTheme="majorHAnsi" w:cstheme="majorHAnsi"/>
          <w:highlight w:val="yellow"/>
        </w:rPr>
        <w:t>*Wyposażenie wskazane w Poz. 4 - 8  nie podlega zwrotowi Wykonawcy po zakończeniu realizacji przedmiotu Umowy. Wykonawca dostarcza i przekazuje Zamawiającemu  wyposażenie  w poz. 4 -8                  w ramach wynagrodzenia Wykonawca.</w:t>
      </w:r>
    </w:p>
    <w:p w14:paraId="5C7B47DF" w14:textId="77777777" w:rsidR="00C8316F" w:rsidRPr="00112437" w:rsidRDefault="00C8316F" w:rsidP="00C8316F">
      <w:pPr>
        <w:rPr>
          <w:rFonts w:asciiTheme="majorHAnsi" w:hAnsiTheme="majorHAnsi" w:cstheme="majorHAnsi"/>
        </w:rPr>
      </w:pPr>
    </w:p>
    <w:p w14:paraId="008118D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3.4.11.  Obowiązki Zamawiającego:</w:t>
      </w:r>
    </w:p>
    <w:p w14:paraId="73A2E058"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a)   Przekazywanie zamówień, bezpośrednio do kuchni dzierżawionej przez Wykonawcę, codziennie do godziny 9.00  z uwzględnieniem diety: obiad i kolację dnia bieżącego i śniadanie dnia następnego, z możliwością korekty liczby i rodzaju posiłków  do 1 godziny  przed godziną wydania określoną w pkt 3.4.7.</w:t>
      </w:r>
    </w:p>
    <w:p w14:paraId="4A8593EB"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b) Kontrola posiłków pod względem jakościowym i ilościowym bez udziału Wykonawcy.</w:t>
      </w:r>
    </w:p>
    <w:p w14:paraId="01887ECF"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Zamawiający wymaga aby:</w:t>
      </w:r>
    </w:p>
    <w:p w14:paraId="6C7575E8"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a) wszystkie sprzęty były sprawne i kompletne, gotowe do użycia,</w:t>
      </w:r>
    </w:p>
    <w:p w14:paraId="713933A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b) termin dostarczenia ww. sprzętu i wyposażenia do ustalenia z Zamawiającym, jednak nie później </w:t>
      </w:r>
      <w:r>
        <w:rPr>
          <w:rFonts w:asciiTheme="majorHAnsi" w:hAnsiTheme="majorHAnsi" w:cstheme="majorHAnsi"/>
        </w:rPr>
        <w:t xml:space="preserve">                   </w:t>
      </w:r>
      <w:r w:rsidRPr="00112437">
        <w:rPr>
          <w:rFonts w:asciiTheme="majorHAnsi" w:hAnsiTheme="majorHAnsi" w:cstheme="majorHAnsi"/>
        </w:rPr>
        <w:t>niż w dniu rozpoczęcia świadczenia usług żywienia,</w:t>
      </w:r>
    </w:p>
    <w:p w14:paraId="3A7F621D"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c)  na czas naprawy sprzętu Wykonawca dostarczy inny sprzęt – sprawny, gotowy do użytku,</w:t>
      </w:r>
    </w:p>
    <w:p w14:paraId="43E3C14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d) wszystkie  talerze,  kubki  i  sztućce   były   wykonane  z  materiałów   dopuszczonych  do   kontaktu  z  żywnością,  oraz  do  zmywania  w  zmywarce w temperaturach wymaganych przez odpowiednie przepisy/normy.</w:t>
      </w:r>
    </w:p>
    <w:p w14:paraId="137AE3B1"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e)</w:t>
      </w:r>
      <w:r>
        <w:rPr>
          <w:rFonts w:asciiTheme="majorHAnsi" w:hAnsiTheme="majorHAnsi" w:cstheme="majorHAnsi"/>
        </w:rPr>
        <w:t xml:space="preserve"> </w:t>
      </w:r>
      <w:r w:rsidRPr="00112437">
        <w:rPr>
          <w:rFonts w:asciiTheme="majorHAnsi" w:hAnsiTheme="majorHAnsi" w:cstheme="majorHAnsi"/>
        </w:rPr>
        <w:t>Wykonawca  uzupełniał  wyżej  wymieniony  stan  sztućców i naczyń na posiłki w trakcie trwania umowy w przypadku ich zniszczenia (stłuczenia).</w:t>
      </w:r>
    </w:p>
    <w:p w14:paraId="6C7DAC6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f) Wykonawca dostarczał wydrukowany jadłospis dekadowy na każdy oddział</w:t>
      </w:r>
    </w:p>
    <w:p w14:paraId="2C4CDB78" w14:textId="77777777" w:rsidR="00C8316F" w:rsidRPr="00112437" w:rsidRDefault="00C8316F" w:rsidP="00C8316F">
      <w:pPr>
        <w:jc w:val="both"/>
        <w:rPr>
          <w:rFonts w:asciiTheme="majorHAnsi" w:hAnsiTheme="majorHAnsi" w:cstheme="majorHAnsi"/>
        </w:rPr>
      </w:pPr>
    </w:p>
    <w:p w14:paraId="1B8C4677" w14:textId="77777777" w:rsidR="00C8316F" w:rsidRDefault="00C8316F" w:rsidP="00C8316F">
      <w:pPr>
        <w:jc w:val="both"/>
        <w:rPr>
          <w:rFonts w:asciiTheme="majorHAnsi" w:hAnsiTheme="majorHAnsi" w:cstheme="majorHAnsi"/>
        </w:rPr>
      </w:pPr>
      <w:r w:rsidRPr="00112437">
        <w:rPr>
          <w:rFonts w:asciiTheme="majorHAnsi" w:hAnsiTheme="majorHAnsi" w:cstheme="majorHAnsi"/>
        </w:rPr>
        <w:t>3.4.12 Posiłki w okresie świąt Bożego Narodzenia i Wielkanocy powinny mieć charakter świąteczny                                       z uwzględnieniem tradycyjnych potraw. Potrawy powinny być dostosowane do pory roku oraz sezonowości produktów.</w:t>
      </w:r>
    </w:p>
    <w:p w14:paraId="6F77FBB9" w14:textId="77777777" w:rsidR="00C8316F" w:rsidRPr="00112437" w:rsidRDefault="00C8316F" w:rsidP="00C8316F">
      <w:pPr>
        <w:jc w:val="both"/>
        <w:rPr>
          <w:rFonts w:asciiTheme="majorHAnsi" w:hAnsiTheme="majorHAnsi" w:cstheme="majorHAnsi"/>
        </w:rPr>
      </w:pPr>
    </w:p>
    <w:p w14:paraId="6900E6C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3.4.13 Wytyczne dietetyczne</w:t>
      </w:r>
    </w:p>
    <w:p w14:paraId="62A198BC" w14:textId="0A6A37D5"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 xml:space="preserve">Każdy posiłek podstawowy (śniadanie, obiad i kolacja) z tzw. diety podstawowej, o której mowa  w </w:t>
      </w:r>
      <w:proofErr w:type="spellStart"/>
      <w:r w:rsidRPr="00A47B14">
        <w:rPr>
          <w:rFonts w:asciiTheme="majorHAnsi" w:hAnsiTheme="majorHAnsi" w:cstheme="majorHAnsi"/>
        </w:rPr>
        <w:t>ppkt</w:t>
      </w:r>
      <w:proofErr w:type="spellEnd"/>
      <w:r w:rsidRPr="00A47B14">
        <w:rPr>
          <w:rFonts w:asciiTheme="majorHAnsi" w:hAnsiTheme="majorHAnsi" w:cstheme="majorHAnsi"/>
        </w:rPr>
        <w:t xml:space="preserve"> 8, musi  zawierać dostateczną ilość  produktów białkowych oraz dodatek warzyw lub owoców.. Posiłki zaplanowane w jadłospisach powinny dostarczać odpowiednią ilość energii i składników odżywczych. Wartość kaloryczną i odżywczą dla diety podstawowej określa się na 2200 kcal, z czego 10-15% dziennego zapotrzebowania energetycznego powinno pochodzić z białka (55- 82,5g/d), </w:t>
      </w:r>
      <w:r>
        <w:rPr>
          <w:rFonts w:asciiTheme="majorHAnsi" w:hAnsiTheme="majorHAnsi" w:cstheme="majorHAnsi"/>
        </w:rPr>
        <w:t xml:space="preserve">  </w:t>
      </w:r>
      <w:r w:rsidRPr="00A47B14">
        <w:rPr>
          <w:rFonts w:asciiTheme="majorHAnsi" w:hAnsiTheme="majorHAnsi" w:cstheme="majorHAnsi"/>
        </w:rPr>
        <w:t>z tłuszczy ogółem 20%-30% (48 -73g/d) i węglowodanów 45-65% (247,5 – 357,5g/d). Opracowywanie diet leczniczych w oparciu o odpowiednie modyfikacje diety podstawowej.</w:t>
      </w:r>
    </w:p>
    <w:p w14:paraId="6C6D5297" w14:textId="77777777" w:rsidR="00C8316F" w:rsidRPr="00112437" w:rsidRDefault="00C8316F" w:rsidP="00C8316F">
      <w:pPr>
        <w:jc w:val="both"/>
        <w:rPr>
          <w:rFonts w:asciiTheme="majorHAnsi" w:hAnsiTheme="majorHAnsi" w:cstheme="majorHAnsi"/>
        </w:rPr>
      </w:pPr>
    </w:p>
    <w:p w14:paraId="39065315" w14:textId="5BB822A4"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Potrawy mączne takie jak: kopytka, pierogi, kluski leniwe nie powinny być w jadłospisie częściej niż  1 na 10 dni, przy czym nie mogą być one przygotowywane przy użyciu gotowych produktów mrożonych. Potrawy te dla diety cukrzycowej powinny być przygotowywane z mąki pełnoziarnistej (żytniej, gryczanej), inne produkty zbożowe w diecie cukrzycowej to makaron pełnoziarnisty,  ryż brązowy, kasze.</w:t>
      </w:r>
    </w:p>
    <w:p w14:paraId="42AE1995" w14:textId="77777777" w:rsidR="00C8316F" w:rsidRPr="00112437" w:rsidRDefault="00C8316F" w:rsidP="00C8316F">
      <w:pPr>
        <w:jc w:val="both"/>
        <w:rPr>
          <w:rFonts w:asciiTheme="majorHAnsi" w:hAnsiTheme="majorHAnsi" w:cstheme="majorHAnsi"/>
        </w:rPr>
      </w:pPr>
    </w:p>
    <w:p w14:paraId="2C183183"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Kompot powinien być gotowany z owoców świeżych lub mrożonych,</w:t>
      </w:r>
    </w:p>
    <w:p w14:paraId="373033E6"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 xml:space="preserve"> Pasty warzywne przygotowywane na bazie roślin strączkowych gotowanych lub konserwowych oraz innych warzyw (diety: bez mięsna, wegańska, cukrzycowa, ogólna)</w:t>
      </w:r>
    </w:p>
    <w:p w14:paraId="4F43D911"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Dieta podstawowa przynajmniej 2 razy na dekadę (10 dni) powinna składać się z produktów zbożowych pełnoziarnistych do obiadu m.in. pełnoziarnisty makaron, ryż brązowy,</w:t>
      </w:r>
    </w:p>
    <w:p w14:paraId="78EB4B32"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Dostarczanie owoców dla wszystkich zaprowiantowanych diet przynajmniej 3 razy na dekadę.</w:t>
      </w:r>
    </w:p>
    <w:p w14:paraId="75B0BE30"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Dostarczenie mlecznych naturalnych  produktów fermentowanych tj. jogurt, kefir dla wszystkich zaprowiantowanych diet (z wyjątkiem bez mlecznych i bez laktozy)  przynajmniej 2 razy na dekadę (10 dni) w ilości 150ml.</w:t>
      </w:r>
    </w:p>
    <w:p w14:paraId="187D2F8D"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lastRenderedPageBreak/>
        <w:t xml:space="preserve">Ograniczenie produktów wysoko przetworzonych  tj. np. ser topiony  nie częściej niż 1 raz na dekadę (10 dni), przy czym nie mogą być to produkty </w:t>
      </w:r>
      <w:proofErr w:type="spellStart"/>
      <w:r w:rsidRPr="00A47B14">
        <w:rPr>
          <w:rFonts w:asciiTheme="majorHAnsi" w:hAnsiTheme="majorHAnsi" w:cstheme="majorHAnsi"/>
        </w:rPr>
        <w:t>seropodobne</w:t>
      </w:r>
      <w:proofErr w:type="spellEnd"/>
      <w:r w:rsidRPr="00A47B14">
        <w:rPr>
          <w:rFonts w:asciiTheme="majorHAnsi" w:hAnsiTheme="majorHAnsi" w:cstheme="majorHAnsi"/>
        </w:rPr>
        <w:t>.</w:t>
      </w:r>
    </w:p>
    <w:p w14:paraId="1595EE4C"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Przynajmniej 1 raz na 10 dni ryba w daniu obiadowym. Przetwory rybne w postaci past podawane do śniadania lub kolacji przynajmniej 2-3 razy na 10 dni. Udział ryby w potrawach rybnych np. kotlety lub pulpety rybne, minimum 80%</w:t>
      </w:r>
    </w:p>
    <w:p w14:paraId="33E38452"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Wszystkie potrawy powinny być dostarczone w nieuszkodzonych pojemnikach odpowiedniej wielkości tak aby zmieściły się do sprzętu chłodniczego i mogły być bezpiecznie przechowywane,</w:t>
      </w:r>
    </w:p>
    <w:p w14:paraId="3A5805CC" w14:textId="79A0A3AB"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Produkty gotowe takie jak dżemy, serki, muszą być dostarczane w oryginalnych opakowaniach                                   z widoczną datą ważności oraz składem. Jeżeli żywność taka jest dostarczona w innym pojemniku to musi być on dopuszczony do przechowywania żywności oraz opisany (nazwa, data otwarcia produktu oryginalnego, data ważności)</w:t>
      </w:r>
    </w:p>
    <w:p w14:paraId="5DE32BF0" w14:textId="77777777" w:rsidR="00C8316F" w:rsidRPr="00112437" w:rsidRDefault="00C8316F" w:rsidP="00C8316F">
      <w:pPr>
        <w:rPr>
          <w:rFonts w:asciiTheme="majorHAnsi" w:hAnsiTheme="majorHAnsi" w:cstheme="majorHAnsi"/>
        </w:rPr>
      </w:pPr>
    </w:p>
    <w:p w14:paraId="6F19854E" w14:textId="77777777" w:rsidR="00C8316F" w:rsidRDefault="00C8316F" w:rsidP="00C8316F">
      <w:pPr>
        <w:pStyle w:val="Akapitzlist"/>
        <w:numPr>
          <w:ilvl w:val="0"/>
          <w:numId w:val="82"/>
        </w:numPr>
        <w:rPr>
          <w:rFonts w:asciiTheme="majorHAnsi" w:hAnsiTheme="majorHAnsi" w:cstheme="majorHAnsi"/>
        </w:rPr>
      </w:pPr>
      <w:r w:rsidRPr="00A47B14">
        <w:rPr>
          <w:rFonts w:asciiTheme="majorHAnsi" w:hAnsiTheme="majorHAnsi" w:cstheme="majorHAnsi"/>
        </w:rPr>
        <w:t xml:space="preserve">Realizacja średnich  norm  żywieniowych  według  grup  produktów  przedstawiać  się musi  następująco: </w:t>
      </w:r>
      <w:r w:rsidRPr="00A47B14">
        <w:rPr>
          <w:rFonts w:asciiTheme="majorHAnsi" w:hAnsiTheme="majorHAnsi" w:cstheme="majorHAnsi"/>
        </w:rPr>
        <w:br/>
        <w:t xml:space="preserve">   - produkty zbożowe – 400g</w:t>
      </w:r>
      <w:r w:rsidRPr="00A47B14">
        <w:rPr>
          <w:rFonts w:asciiTheme="majorHAnsi" w:hAnsiTheme="majorHAnsi" w:cstheme="majorHAnsi"/>
        </w:rPr>
        <w:br/>
        <w:t xml:space="preserve">   - mleko i produkty mleczne – 500g</w:t>
      </w:r>
      <w:r w:rsidRPr="00A47B14">
        <w:rPr>
          <w:rFonts w:asciiTheme="majorHAnsi" w:hAnsiTheme="majorHAnsi" w:cstheme="majorHAnsi"/>
        </w:rPr>
        <w:br/>
        <w:t xml:space="preserve">   - jaja – 15g </w:t>
      </w:r>
      <w:r w:rsidRPr="00A47B14">
        <w:rPr>
          <w:rFonts w:asciiTheme="majorHAnsi" w:hAnsiTheme="majorHAnsi" w:cstheme="majorHAnsi"/>
        </w:rPr>
        <w:br/>
        <w:t xml:space="preserve">   - mięso, wędliny i ryby – 140g</w:t>
      </w:r>
      <w:r w:rsidRPr="00A47B14">
        <w:rPr>
          <w:rFonts w:asciiTheme="majorHAnsi" w:hAnsiTheme="majorHAnsi" w:cstheme="majorHAnsi"/>
        </w:rPr>
        <w:br/>
        <w:t xml:space="preserve">   - masło i śmietana – 30g</w:t>
      </w:r>
      <w:r w:rsidRPr="00A47B14">
        <w:rPr>
          <w:rFonts w:asciiTheme="majorHAnsi" w:hAnsiTheme="majorHAnsi" w:cstheme="majorHAnsi"/>
        </w:rPr>
        <w:br/>
        <w:t xml:space="preserve">   - inne tłuszcze – 35g</w:t>
      </w:r>
      <w:r w:rsidRPr="00A47B14">
        <w:rPr>
          <w:rFonts w:asciiTheme="majorHAnsi" w:hAnsiTheme="majorHAnsi" w:cstheme="majorHAnsi"/>
        </w:rPr>
        <w:br/>
        <w:t xml:space="preserve">   - ziemniaki – 400g</w:t>
      </w:r>
      <w:r w:rsidRPr="00A47B14">
        <w:rPr>
          <w:rFonts w:asciiTheme="majorHAnsi" w:hAnsiTheme="majorHAnsi" w:cstheme="majorHAnsi"/>
        </w:rPr>
        <w:br/>
        <w:t xml:space="preserve">   - warzywa i owoce z witamina C – 200g</w:t>
      </w:r>
      <w:r w:rsidRPr="00A47B14">
        <w:rPr>
          <w:rFonts w:asciiTheme="majorHAnsi" w:hAnsiTheme="majorHAnsi" w:cstheme="majorHAnsi"/>
        </w:rPr>
        <w:br/>
        <w:t xml:space="preserve">   - warzywa z karotenem – 130g</w:t>
      </w:r>
    </w:p>
    <w:p w14:paraId="411BE97D" w14:textId="77777777" w:rsidR="00C8316F" w:rsidRPr="00A47B14" w:rsidRDefault="00C8316F" w:rsidP="00C8316F">
      <w:pPr>
        <w:ind w:left="709" w:firstLine="142"/>
        <w:rPr>
          <w:rFonts w:asciiTheme="majorHAnsi" w:hAnsiTheme="majorHAnsi" w:cstheme="majorHAnsi"/>
        </w:rPr>
      </w:pPr>
      <w:r w:rsidRPr="00A47B14">
        <w:rPr>
          <w:rFonts w:asciiTheme="majorHAnsi" w:hAnsiTheme="majorHAnsi" w:cstheme="majorHAnsi"/>
        </w:rPr>
        <w:t>- inne  warzywa i owoce – 300g</w:t>
      </w:r>
      <w:r w:rsidRPr="00A47B14">
        <w:rPr>
          <w:rFonts w:asciiTheme="majorHAnsi" w:hAnsiTheme="majorHAnsi" w:cstheme="majorHAnsi"/>
        </w:rPr>
        <w:br/>
        <w:t xml:space="preserve">   - strączkowe suche – 10g</w:t>
      </w:r>
      <w:r w:rsidRPr="00A47B14">
        <w:rPr>
          <w:rFonts w:asciiTheme="majorHAnsi" w:hAnsiTheme="majorHAnsi" w:cstheme="majorHAnsi"/>
        </w:rPr>
        <w:br/>
        <w:t xml:space="preserve">   - cukier i słodycze – 55g.</w:t>
      </w:r>
    </w:p>
    <w:p w14:paraId="66D92677" w14:textId="77777777" w:rsidR="00C8316F" w:rsidRPr="00A47B14" w:rsidRDefault="00C8316F" w:rsidP="00C8316F">
      <w:pPr>
        <w:pStyle w:val="Akapitzlist"/>
        <w:numPr>
          <w:ilvl w:val="0"/>
          <w:numId w:val="82"/>
        </w:numPr>
        <w:rPr>
          <w:rFonts w:asciiTheme="majorHAnsi" w:hAnsiTheme="majorHAnsi" w:cstheme="majorHAnsi"/>
        </w:rPr>
      </w:pPr>
      <w:r w:rsidRPr="00A47B14">
        <w:rPr>
          <w:rFonts w:asciiTheme="majorHAnsi" w:hAnsiTheme="majorHAnsi" w:cstheme="majorHAnsi"/>
        </w:rPr>
        <w:t>Do posiłków należy przewidzieć:</w:t>
      </w:r>
    </w:p>
    <w:p w14:paraId="33A59D11" w14:textId="77777777" w:rsidR="00C8316F" w:rsidRPr="00A47B14" w:rsidRDefault="00C8316F" w:rsidP="00C8316F">
      <w:pPr>
        <w:pStyle w:val="Akapitzlist"/>
        <w:rPr>
          <w:rFonts w:asciiTheme="majorHAnsi" w:hAnsiTheme="majorHAnsi" w:cstheme="majorHAnsi"/>
        </w:rPr>
      </w:pPr>
      <w:r w:rsidRPr="00A47B14">
        <w:rPr>
          <w:rFonts w:asciiTheme="majorHAnsi" w:hAnsiTheme="majorHAnsi" w:cstheme="majorHAnsi"/>
        </w:rPr>
        <w:t>- do śniadania  - kawę mleczną lub zupę mleczną,</w:t>
      </w:r>
    </w:p>
    <w:p w14:paraId="738755FC" w14:textId="77777777" w:rsidR="00C8316F" w:rsidRPr="00A47B14" w:rsidRDefault="00C8316F" w:rsidP="00C8316F">
      <w:pPr>
        <w:pStyle w:val="Akapitzlist"/>
        <w:rPr>
          <w:rFonts w:asciiTheme="majorHAnsi" w:hAnsiTheme="majorHAnsi" w:cstheme="majorHAnsi"/>
        </w:rPr>
      </w:pPr>
      <w:r w:rsidRPr="00A47B14">
        <w:rPr>
          <w:rFonts w:asciiTheme="majorHAnsi" w:hAnsiTheme="majorHAnsi" w:cstheme="majorHAnsi"/>
        </w:rPr>
        <w:t>- do obiadu – kompot lub kisiel płynny itp.</w:t>
      </w:r>
    </w:p>
    <w:p w14:paraId="29FAA952" w14:textId="77777777" w:rsidR="00C8316F" w:rsidRPr="00A47B14" w:rsidRDefault="00C8316F" w:rsidP="00C8316F">
      <w:pPr>
        <w:pStyle w:val="Akapitzlist"/>
        <w:rPr>
          <w:rFonts w:asciiTheme="majorHAnsi" w:hAnsiTheme="majorHAnsi" w:cstheme="majorHAnsi"/>
        </w:rPr>
      </w:pPr>
      <w:r w:rsidRPr="00A47B14">
        <w:rPr>
          <w:rFonts w:asciiTheme="majorHAnsi" w:hAnsiTheme="majorHAnsi" w:cstheme="majorHAnsi"/>
        </w:rPr>
        <w:t>- do kolacji – herbatę wraz z cukrem.</w:t>
      </w:r>
    </w:p>
    <w:p w14:paraId="103E8389"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Gramatura mięsa na obiad podawana z sosem powinna wynosić – 120g, bez  sosu –  100g. Dodatki do obiadu w postaci surówek roślinnych lub warzyw gotowanych muszą  wynosić co  najmniej  120g.</w:t>
      </w:r>
    </w:p>
    <w:p w14:paraId="4948E2F4"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 xml:space="preserve">Posiłki gorące, dostarczane muszą być w odpowiedniej temp.: zupy 750C, II danie </w:t>
      </w:r>
      <w:r w:rsidRPr="00A47B14">
        <w:rPr>
          <w:rFonts w:asciiTheme="majorHAnsi" w:hAnsiTheme="majorHAnsi" w:cstheme="majorHAnsi"/>
        </w:rPr>
        <w:br/>
        <w:t>650C, surówki 40C. Przygotowywanie posiłków odbywać się musi z uwzględnieniem diet stosowanych w tutejszym szpitalu, oraz zgodnie ze zleceniami lekarzy, wg zamówień z poszczególnych oddziałów (wykaz stosowanych diet przedstawia pkt 3.4.16). Obiady muszą być urozmaicone, te same potrawy nie mogą powtarzać się częściej niż raz na 10 dni.</w:t>
      </w:r>
    </w:p>
    <w:p w14:paraId="0C378FB9" w14:textId="77777777" w:rsidR="00C8316F" w:rsidRPr="00A47B14" w:rsidRDefault="00C8316F" w:rsidP="00C8316F">
      <w:pPr>
        <w:pStyle w:val="Akapitzlist"/>
        <w:numPr>
          <w:ilvl w:val="0"/>
          <w:numId w:val="82"/>
        </w:numPr>
        <w:jc w:val="both"/>
        <w:rPr>
          <w:rFonts w:asciiTheme="majorHAnsi" w:hAnsiTheme="majorHAnsi" w:cstheme="majorHAnsi"/>
        </w:rPr>
      </w:pPr>
      <w:r w:rsidRPr="00A47B14">
        <w:rPr>
          <w:rFonts w:asciiTheme="majorHAnsi" w:hAnsiTheme="majorHAnsi" w:cstheme="majorHAnsi"/>
        </w:rPr>
        <w:t>Dokładniejsze ustalenia dietetyczne będą ustalone z dietetykiem Wykonawcy.</w:t>
      </w:r>
    </w:p>
    <w:p w14:paraId="4A9160F5" w14:textId="77777777" w:rsidR="00C8316F" w:rsidRPr="00112437" w:rsidRDefault="00C8316F" w:rsidP="00C8316F">
      <w:pPr>
        <w:jc w:val="both"/>
        <w:rPr>
          <w:rFonts w:asciiTheme="majorHAnsi" w:hAnsiTheme="majorHAnsi" w:cstheme="majorHAnsi"/>
        </w:rPr>
      </w:pPr>
    </w:p>
    <w:p w14:paraId="46416C0C" w14:textId="77777777" w:rsidR="00C8316F" w:rsidRPr="00A47B14" w:rsidRDefault="00C8316F" w:rsidP="00C8316F">
      <w:pPr>
        <w:jc w:val="both"/>
        <w:rPr>
          <w:rFonts w:asciiTheme="majorHAnsi" w:hAnsiTheme="majorHAnsi" w:cstheme="majorHAnsi"/>
        </w:rPr>
      </w:pPr>
      <w:r w:rsidRPr="00A47B14">
        <w:rPr>
          <w:rFonts w:asciiTheme="majorHAnsi" w:hAnsiTheme="majorHAnsi" w:cstheme="majorHAnsi"/>
        </w:rPr>
        <w:t>3.4.14.</w:t>
      </w:r>
      <w:r w:rsidRPr="00A47B14">
        <w:rPr>
          <w:rFonts w:asciiTheme="majorHAnsi" w:hAnsiTheme="majorHAnsi" w:cstheme="majorHAnsi"/>
        </w:rPr>
        <w:tab/>
        <w:t>Wartość kaloryczna poszczególnych posiłków jest uzależniona od rodzaju diety.</w:t>
      </w:r>
    </w:p>
    <w:p w14:paraId="56DAE86B" w14:textId="77777777" w:rsidR="00C8316F" w:rsidRPr="00A47B14" w:rsidRDefault="00C8316F" w:rsidP="00C8316F">
      <w:pPr>
        <w:pStyle w:val="Akapitzlist"/>
        <w:numPr>
          <w:ilvl w:val="1"/>
          <w:numId w:val="82"/>
        </w:numPr>
        <w:ind w:left="851" w:hanging="284"/>
        <w:jc w:val="both"/>
        <w:rPr>
          <w:rFonts w:asciiTheme="majorHAnsi" w:hAnsiTheme="majorHAnsi" w:cstheme="majorHAnsi"/>
        </w:rPr>
      </w:pPr>
      <w:r w:rsidRPr="00A47B14">
        <w:rPr>
          <w:rFonts w:asciiTheme="majorHAnsi" w:hAnsiTheme="majorHAnsi" w:cstheme="majorHAnsi"/>
        </w:rPr>
        <w:t>W przypadku diet składających się z 3 posiłków (np. diety podstawowej, lekkostrawnej, bezmięsnej itp.) wartość kaloryczna poszczególnych posiłków powinna przedstawiać się następująco:</w:t>
      </w:r>
    </w:p>
    <w:p w14:paraId="27132578"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śniadanie -  660- 770 kcal, co stanowi 30%-35% całodziennego zapotrzebowania energetycznego;</w:t>
      </w:r>
    </w:p>
    <w:p w14:paraId="249122D8"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lastRenderedPageBreak/>
        <w:t>- obiad –  770 - 880 kcal, co stanowi  35%-40% całodziennego zapotrzebowania energetycznego;</w:t>
      </w:r>
    </w:p>
    <w:p w14:paraId="6EF27F6C"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kolacja –  550-  660 kcal, co stanowi  25%-30% całodziennego zapotrzebowania energetycznego;</w:t>
      </w:r>
    </w:p>
    <w:p w14:paraId="680F52F6"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b) W przypadku diet składających się z 5 posiłków* (np. diety cukrzycowej, bogato białkowej, wrzodowej itp.) wartość kaloryczna poszczególnych posiłków powinna przedstawiać się następująco:</w:t>
      </w:r>
    </w:p>
    <w:p w14:paraId="2EEE839B"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I śniadanie –  550-660 kcal, co stanowi  25%-30% całodziennego zapotrzebowania energetycznego;</w:t>
      </w:r>
    </w:p>
    <w:p w14:paraId="0F3B9BCA"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II śniadanie –  110- 220 kcal, co stanowi  5%-10% całodziennego zapotrzebowania energetycznego;</w:t>
      </w:r>
    </w:p>
    <w:p w14:paraId="7CD45CFC"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obiad –  770 - 880 kcal, co stanowi  35%-40% całodziennego zapotrzebowania energetycznego;</w:t>
      </w:r>
    </w:p>
    <w:p w14:paraId="7A00301F"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podwieczorek –  110- 220 kcal, co stanowi  5%-10% całodziennego zapotrzebowania energetycznego;</w:t>
      </w:r>
    </w:p>
    <w:p w14:paraId="744309C6"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kolacja –  330 -440 kcal, co stanowi  15%-20% całodziennego zapotrzebowania energetycznego.</w:t>
      </w:r>
    </w:p>
    <w:p w14:paraId="4ADADC27"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c) Posiłki regeneracyjne powinny zawierać:</w:t>
      </w:r>
    </w:p>
    <w:p w14:paraId="493C9B4F"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50%-55% węglowodanów,</w:t>
      </w:r>
    </w:p>
    <w:p w14:paraId="351F090E"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30%-35% tłuszczów,</w:t>
      </w:r>
    </w:p>
    <w:p w14:paraId="02AB3262"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- 15% białek,</w:t>
      </w:r>
    </w:p>
    <w:p w14:paraId="7CB89A56" w14:textId="77777777" w:rsidR="00C8316F" w:rsidRPr="00A47B14" w:rsidRDefault="00C8316F" w:rsidP="00C8316F">
      <w:pPr>
        <w:pStyle w:val="Akapitzlist"/>
        <w:jc w:val="both"/>
        <w:rPr>
          <w:rFonts w:asciiTheme="majorHAnsi" w:hAnsiTheme="majorHAnsi" w:cstheme="majorHAnsi"/>
        </w:rPr>
      </w:pPr>
      <w:r w:rsidRPr="00A47B14">
        <w:rPr>
          <w:rFonts w:asciiTheme="majorHAnsi" w:hAnsiTheme="majorHAnsi" w:cstheme="majorHAnsi"/>
        </w:rPr>
        <w:t>-  Wartość kaloryczna posiłku ok. 1000 kcal.</w:t>
      </w:r>
    </w:p>
    <w:p w14:paraId="5105D30C" w14:textId="77777777" w:rsidR="00C8316F" w:rsidRPr="00112437" w:rsidRDefault="00C8316F" w:rsidP="00C8316F">
      <w:pPr>
        <w:rPr>
          <w:rFonts w:asciiTheme="majorHAnsi" w:hAnsiTheme="majorHAnsi" w:cstheme="majorHAnsi"/>
        </w:rPr>
      </w:pPr>
    </w:p>
    <w:p w14:paraId="677E633A" w14:textId="77777777" w:rsidR="00C8316F" w:rsidRPr="00112437" w:rsidRDefault="00C8316F" w:rsidP="00C8316F">
      <w:pPr>
        <w:rPr>
          <w:rFonts w:asciiTheme="majorHAnsi" w:hAnsiTheme="majorHAnsi" w:cstheme="majorHAnsi"/>
        </w:rPr>
      </w:pPr>
      <w:r w:rsidRPr="00112437">
        <w:rPr>
          <w:rFonts w:asciiTheme="majorHAnsi" w:hAnsiTheme="majorHAnsi" w:cstheme="majorHAnsi"/>
        </w:rPr>
        <w:t>3.4.15. Gramatura potraw i produktów na osobę powinna wynosić:</w:t>
      </w:r>
    </w:p>
    <w:p w14:paraId="76B1892D" w14:textId="77777777" w:rsidR="00C8316F" w:rsidRPr="00112437" w:rsidRDefault="00C8316F" w:rsidP="00C8316F">
      <w:pPr>
        <w:rPr>
          <w:rFonts w:asciiTheme="majorHAnsi" w:hAnsiTheme="majorHAnsi" w:cstheme="majorHAnsi"/>
        </w:rPr>
      </w:pPr>
    </w:p>
    <w:tbl>
      <w:tblPr>
        <w:tblW w:w="9954" w:type="dxa"/>
        <w:tblLayout w:type="fixed"/>
        <w:tblCellMar>
          <w:left w:w="10" w:type="dxa"/>
          <w:right w:w="10" w:type="dxa"/>
        </w:tblCellMar>
        <w:tblLook w:val="0000" w:firstRow="0" w:lastRow="0" w:firstColumn="0" w:lastColumn="0" w:noHBand="0" w:noVBand="0"/>
      </w:tblPr>
      <w:tblGrid>
        <w:gridCol w:w="1220"/>
        <w:gridCol w:w="4077"/>
        <w:gridCol w:w="4657"/>
      </w:tblGrid>
      <w:tr w:rsidR="00C8316F" w:rsidRPr="00112437" w14:paraId="6D5C219A" w14:textId="77777777" w:rsidTr="0046082B">
        <w:tc>
          <w:tcPr>
            <w:tcW w:w="1220" w:type="dxa"/>
            <w:shd w:val="clear" w:color="auto" w:fill="FFFFFF"/>
            <w:tcMar>
              <w:top w:w="55" w:type="dxa"/>
              <w:left w:w="55" w:type="dxa"/>
              <w:bottom w:w="55" w:type="dxa"/>
              <w:right w:w="55" w:type="dxa"/>
            </w:tcMar>
          </w:tcPr>
          <w:p w14:paraId="13E86CC6"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56A1B149"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POTRAWY</w:t>
            </w:r>
          </w:p>
        </w:tc>
        <w:tc>
          <w:tcPr>
            <w:tcW w:w="4657" w:type="dxa"/>
            <w:shd w:val="clear" w:color="auto" w:fill="FFFFFF"/>
            <w:tcMar>
              <w:top w:w="55" w:type="dxa"/>
              <w:left w:w="55" w:type="dxa"/>
              <w:bottom w:w="55" w:type="dxa"/>
              <w:right w:w="55" w:type="dxa"/>
            </w:tcMar>
          </w:tcPr>
          <w:p w14:paraId="141B10B1"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ILOŚĆ NA PACJENTA (gram)</w:t>
            </w:r>
          </w:p>
        </w:tc>
      </w:tr>
      <w:tr w:rsidR="00C8316F" w:rsidRPr="00112437" w14:paraId="517ABAC8" w14:textId="77777777" w:rsidTr="0046082B">
        <w:tc>
          <w:tcPr>
            <w:tcW w:w="1220" w:type="dxa"/>
            <w:vMerge w:val="restart"/>
            <w:shd w:val="clear" w:color="auto" w:fill="FFFFFF"/>
            <w:tcMar>
              <w:top w:w="55" w:type="dxa"/>
              <w:left w:w="55" w:type="dxa"/>
              <w:bottom w:w="55" w:type="dxa"/>
              <w:right w:w="55" w:type="dxa"/>
            </w:tcMar>
            <w:vAlign w:val="center"/>
          </w:tcPr>
          <w:p w14:paraId="0281FFD8"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POTRAWY</w:t>
            </w:r>
          </w:p>
        </w:tc>
        <w:tc>
          <w:tcPr>
            <w:tcW w:w="4077" w:type="dxa"/>
            <w:shd w:val="clear" w:color="auto" w:fill="FFFFFF"/>
            <w:tcMar>
              <w:top w:w="55" w:type="dxa"/>
              <w:left w:w="55" w:type="dxa"/>
              <w:bottom w:w="55" w:type="dxa"/>
              <w:right w:w="55" w:type="dxa"/>
            </w:tcMar>
          </w:tcPr>
          <w:p w14:paraId="5040AE5A"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MIĘSO (DO OBIADU)</w:t>
            </w:r>
          </w:p>
        </w:tc>
        <w:tc>
          <w:tcPr>
            <w:tcW w:w="4657" w:type="dxa"/>
            <w:shd w:val="clear" w:color="auto" w:fill="FFFFFF"/>
            <w:tcMar>
              <w:top w:w="55" w:type="dxa"/>
              <w:left w:w="55" w:type="dxa"/>
              <w:bottom w:w="55" w:type="dxa"/>
              <w:right w:w="55" w:type="dxa"/>
            </w:tcMar>
          </w:tcPr>
          <w:p w14:paraId="5C6D84F8"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 xml:space="preserve"> 120 g (z sosem)</w:t>
            </w:r>
          </w:p>
          <w:p w14:paraId="7092F981"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100g (bez sosu)</w:t>
            </w:r>
          </w:p>
        </w:tc>
      </w:tr>
      <w:tr w:rsidR="00C8316F" w:rsidRPr="00112437" w14:paraId="2AA68E3F" w14:textId="77777777" w:rsidTr="0046082B">
        <w:tc>
          <w:tcPr>
            <w:tcW w:w="1220" w:type="dxa"/>
            <w:vMerge/>
            <w:shd w:val="clear" w:color="auto" w:fill="FFFFFF"/>
            <w:tcMar>
              <w:top w:w="55" w:type="dxa"/>
              <w:left w:w="55" w:type="dxa"/>
              <w:bottom w:w="55" w:type="dxa"/>
              <w:right w:w="55" w:type="dxa"/>
            </w:tcMar>
            <w:vAlign w:val="center"/>
          </w:tcPr>
          <w:p w14:paraId="6C5C5A4D"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2E013F66"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RYBA DO OBIADU</w:t>
            </w:r>
          </w:p>
        </w:tc>
        <w:tc>
          <w:tcPr>
            <w:tcW w:w="4657" w:type="dxa"/>
            <w:shd w:val="clear" w:color="auto" w:fill="FFFFFF"/>
            <w:tcMar>
              <w:top w:w="55" w:type="dxa"/>
              <w:left w:w="55" w:type="dxa"/>
              <w:bottom w:w="55" w:type="dxa"/>
              <w:right w:w="55" w:type="dxa"/>
            </w:tcMar>
          </w:tcPr>
          <w:p w14:paraId="00E9F69D"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100 g</w:t>
            </w:r>
          </w:p>
        </w:tc>
      </w:tr>
      <w:tr w:rsidR="00C8316F" w:rsidRPr="00112437" w14:paraId="26B75361" w14:textId="77777777" w:rsidTr="0046082B">
        <w:tc>
          <w:tcPr>
            <w:tcW w:w="1220" w:type="dxa"/>
            <w:vMerge/>
            <w:shd w:val="clear" w:color="auto" w:fill="FFFFFF"/>
            <w:tcMar>
              <w:top w:w="55" w:type="dxa"/>
              <w:left w:w="55" w:type="dxa"/>
              <w:bottom w:w="55" w:type="dxa"/>
              <w:right w:w="55" w:type="dxa"/>
            </w:tcMar>
            <w:vAlign w:val="center"/>
          </w:tcPr>
          <w:p w14:paraId="52ABDCFB"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26496336"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SURÓWKI</w:t>
            </w:r>
          </w:p>
        </w:tc>
        <w:tc>
          <w:tcPr>
            <w:tcW w:w="4657" w:type="dxa"/>
            <w:shd w:val="clear" w:color="auto" w:fill="FFFFFF"/>
            <w:tcMar>
              <w:top w:w="55" w:type="dxa"/>
              <w:left w:w="55" w:type="dxa"/>
              <w:bottom w:w="55" w:type="dxa"/>
              <w:right w:w="55" w:type="dxa"/>
            </w:tcMar>
          </w:tcPr>
          <w:p w14:paraId="686FDE7D"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120 g</w:t>
            </w:r>
          </w:p>
        </w:tc>
      </w:tr>
      <w:tr w:rsidR="00C8316F" w:rsidRPr="00112437" w14:paraId="531152C3" w14:textId="77777777" w:rsidTr="0046082B">
        <w:tc>
          <w:tcPr>
            <w:tcW w:w="1220" w:type="dxa"/>
            <w:vMerge/>
            <w:shd w:val="clear" w:color="auto" w:fill="FFFFFF"/>
            <w:tcMar>
              <w:top w:w="55" w:type="dxa"/>
              <w:left w:w="55" w:type="dxa"/>
              <w:bottom w:w="55" w:type="dxa"/>
              <w:right w:w="55" w:type="dxa"/>
            </w:tcMar>
            <w:vAlign w:val="center"/>
          </w:tcPr>
          <w:p w14:paraId="62066E47"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2BC182EB"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KROKIETY Z KAPUSTĄ</w:t>
            </w:r>
          </w:p>
        </w:tc>
        <w:tc>
          <w:tcPr>
            <w:tcW w:w="4657" w:type="dxa"/>
            <w:shd w:val="clear" w:color="auto" w:fill="FFFFFF"/>
            <w:tcMar>
              <w:top w:w="55" w:type="dxa"/>
              <w:left w:w="55" w:type="dxa"/>
              <w:bottom w:w="55" w:type="dxa"/>
              <w:right w:w="55" w:type="dxa"/>
            </w:tcMar>
          </w:tcPr>
          <w:p w14:paraId="39C84524"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2 sztuki</w:t>
            </w:r>
          </w:p>
        </w:tc>
      </w:tr>
      <w:tr w:rsidR="00C8316F" w:rsidRPr="00112437" w14:paraId="5F5E12B9" w14:textId="77777777" w:rsidTr="0046082B">
        <w:tc>
          <w:tcPr>
            <w:tcW w:w="1220" w:type="dxa"/>
            <w:vMerge/>
            <w:shd w:val="clear" w:color="auto" w:fill="FFFFFF"/>
            <w:tcMar>
              <w:top w:w="55" w:type="dxa"/>
              <w:left w:w="55" w:type="dxa"/>
              <w:bottom w:w="55" w:type="dxa"/>
              <w:right w:w="55" w:type="dxa"/>
            </w:tcMar>
            <w:vAlign w:val="center"/>
          </w:tcPr>
          <w:p w14:paraId="5AA0F721"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6C35833A"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NALEŚNIKI Z SEREM (przy czym ilo</w:t>
            </w:r>
            <w:r>
              <w:rPr>
                <w:rFonts w:asciiTheme="majorHAnsi" w:hAnsiTheme="majorHAnsi" w:cstheme="majorHAnsi"/>
              </w:rPr>
              <w:t>ś</w:t>
            </w:r>
            <w:r w:rsidRPr="00112437">
              <w:rPr>
                <w:rFonts w:asciiTheme="majorHAnsi" w:hAnsiTheme="majorHAnsi" w:cstheme="majorHAnsi"/>
              </w:rPr>
              <w:t xml:space="preserve">ć farszu </w:t>
            </w:r>
            <w:r>
              <w:rPr>
                <w:rFonts w:asciiTheme="majorHAnsi" w:hAnsiTheme="majorHAnsi" w:cstheme="majorHAnsi"/>
              </w:rPr>
              <w:t xml:space="preserve">   </w:t>
            </w:r>
            <w:r w:rsidRPr="00112437">
              <w:rPr>
                <w:rFonts w:asciiTheme="majorHAnsi" w:hAnsiTheme="majorHAnsi" w:cstheme="majorHAnsi"/>
              </w:rPr>
              <w:t>w jednym naleśniku  40g)</w:t>
            </w:r>
          </w:p>
        </w:tc>
        <w:tc>
          <w:tcPr>
            <w:tcW w:w="4657" w:type="dxa"/>
            <w:shd w:val="clear" w:color="auto" w:fill="FFFFFF"/>
            <w:tcMar>
              <w:top w:w="55" w:type="dxa"/>
              <w:left w:w="55" w:type="dxa"/>
              <w:bottom w:w="55" w:type="dxa"/>
              <w:right w:w="55" w:type="dxa"/>
            </w:tcMar>
          </w:tcPr>
          <w:p w14:paraId="5BF84AE5"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3 sztuki</w:t>
            </w:r>
          </w:p>
        </w:tc>
      </w:tr>
      <w:tr w:rsidR="00C8316F" w:rsidRPr="00112437" w14:paraId="301B1A46" w14:textId="77777777" w:rsidTr="0046082B">
        <w:tc>
          <w:tcPr>
            <w:tcW w:w="1220" w:type="dxa"/>
            <w:vMerge/>
            <w:shd w:val="clear" w:color="auto" w:fill="FFFFFF"/>
            <w:tcMar>
              <w:top w:w="55" w:type="dxa"/>
              <w:left w:w="55" w:type="dxa"/>
              <w:bottom w:w="55" w:type="dxa"/>
              <w:right w:w="55" w:type="dxa"/>
            </w:tcMar>
            <w:vAlign w:val="center"/>
          </w:tcPr>
          <w:p w14:paraId="370133C0"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442B1FD8"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ZUPA OBIADOWA</w:t>
            </w:r>
          </w:p>
        </w:tc>
        <w:tc>
          <w:tcPr>
            <w:tcW w:w="4657" w:type="dxa"/>
            <w:shd w:val="clear" w:color="auto" w:fill="FFFFFF"/>
            <w:tcMar>
              <w:top w:w="55" w:type="dxa"/>
              <w:left w:w="55" w:type="dxa"/>
              <w:bottom w:w="55" w:type="dxa"/>
              <w:right w:w="55" w:type="dxa"/>
            </w:tcMar>
          </w:tcPr>
          <w:p w14:paraId="45718C2B"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400 ml</w:t>
            </w:r>
          </w:p>
        </w:tc>
      </w:tr>
      <w:tr w:rsidR="00C8316F" w:rsidRPr="00112437" w14:paraId="7E8BEF16" w14:textId="77777777" w:rsidTr="0046082B">
        <w:tc>
          <w:tcPr>
            <w:tcW w:w="1220" w:type="dxa"/>
            <w:vMerge/>
            <w:shd w:val="clear" w:color="auto" w:fill="FFFFFF"/>
            <w:tcMar>
              <w:top w:w="55" w:type="dxa"/>
              <w:left w:w="55" w:type="dxa"/>
              <w:bottom w:w="55" w:type="dxa"/>
              <w:right w:w="55" w:type="dxa"/>
            </w:tcMar>
            <w:vAlign w:val="center"/>
          </w:tcPr>
          <w:p w14:paraId="1ACBC24E"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15E9D9C5"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ZUPA MLECZNA</w:t>
            </w:r>
          </w:p>
        </w:tc>
        <w:tc>
          <w:tcPr>
            <w:tcW w:w="4657" w:type="dxa"/>
            <w:shd w:val="clear" w:color="auto" w:fill="FFFFFF"/>
            <w:tcMar>
              <w:top w:w="55" w:type="dxa"/>
              <w:left w:w="55" w:type="dxa"/>
              <w:bottom w:w="55" w:type="dxa"/>
              <w:right w:w="55" w:type="dxa"/>
            </w:tcMar>
          </w:tcPr>
          <w:p w14:paraId="47540D38"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350 ml</w:t>
            </w:r>
          </w:p>
        </w:tc>
      </w:tr>
      <w:tr w:rsidR="00C8316F" w:rsidRPr="00112437" w14:paraId="371EFD00" w14:textId="77777777" w:rsidTr="0046082B">
        <w:tc>
          <w:tcPr>
            <w:tcW w:w="1220" w:type="dxa"/>
            <w:vMerge/>
            <w:shd w:val="clear" w:color="auto" w:fill="FFFFFF"/>
            <w:tcMar>
              <w:top w:w="55" w:type="dxa"/>
              <w:left w:w="55" w:type="dxa"/>
              <w:bottom w:w="55" w:type="dxa"/>
              <w:right w:w="55" w:type="dxa"/>
            </w:tcMar>
            <w:vAlign w:val="center"/>
          </w:tcPr>
          <w:p w14:paraId="596025B6"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5893A7BC"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KOMPOT</w:t>
            </w:r>
          </w:p>
        </w:tc>
        <w:tc>
          <w:tcPr>
            <w:tcW w:w="4657" w:type="dxa"/>
            <w:shd w:val="clear" w:color="auto" w:fill="FFFFFF"/>
            <w:tcMar>
              <w:top w:w="55" w:type="dxa"/>
              <w:left w:w="55" w:type="dxa"/>
              <w:bottom w:w="55" w:type="dxa"/>
              <w:right w:w="55" w:type="dxa"/>
            </w:tcMar>
          </w:tcPr>
          <w:p w14:paraId="3396B15D"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250 ml</w:t>
            </w:r>
          </w:p>
        </w:tc>
      </w:tr>
      <w:tr w:rsidR="00C8316F" w:rsidRPr="00112437" w14:paraId="6BF06F20" w14:textId="77777777" w:rsidTr="0046082B">
        <w:tc>
          <w:tcPr>
            <w:tcW w:w="1220" w:type="dxa"/>
            <w:vMerge/>
            <w:shd w:val="clear" w:color="auto" w:fill="FFFFFF"/>
            <w:tcMar>
              <w:top w:w="55" w:type="dxa"/>
              <w:left w:w="55" w:type="dxa"/>
              <w:bottom w:w="55" w:type="dxa"/>
              <w:right w:w="55" w:type="dxa"/>
            </w:tcMar>
            <w:vAlign w:val="center"/>
          </w:tcPr>
          <w:p w14:paraId="3ADCB607"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403FF9E4"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KURCZAK W GALARECIE</w:t>
            </w:r>
          </w:p>
        </w:tc>
        <w:tc>
          <w:tcPr>
            <w:tcW w:w="4657" w:type="dxa"/>
            <w:shd w:val="clear" w:color="auto" w:fill="FFFFFF"/>
            <w:tcMar>
              <w:top w:w="55" w:type="dxa"/>
              <w:left w:w="55" w:type="dxa"/>
              <w:bottom w:w="55" w:type="dxa"/>
              <w:right w:w="55" w:type="dxa"/>
            </w:tcMar>
          </w:tcPr>
          <w:p w14:paraId="71628760"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 xml:space="preserve"> 100 g</w:t>
            </w:r>
          </w:p>
        </w:tc>
      </w:tr>
      <w:tr w:rsidR="00C8316F" w:rsidRPr="00112437" w14:paraId="76C6D149" w14:textId="77777777" w:rsidTr="0046082B">
        <w:tc>
          <w:tcPr>
            <w:tcW w:w="1220" w:type="dxa"/>
            <w:vMerge/>
            <w:shd w:val="clear" w:color="auto" w:fill="FFFFFF"/>
            <w:tcMar>
              <w:top w:w="55" w:type="dxa"/>
              <w:left w:w="55" w:type="dxa"/>
              <w:bottom w:w="55" w:type="dxa"/>
              <w:right w:w="55" w:type="dxa"/>
            </w:tcMar>
            <w:vAlign w:val="center"/>
          </w:tcPr>
          <w:p w14:paraId="01E40535"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23A868FE"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SAŁATKA JARZYNOWA Z KURCZAKIEM</w:t>
            </w:r>
          </w:p>
        </w:tc>
        <w:tc>
          <w:tcPr>
            <w:tcW w:w="4657" w:type="dxa"/>
            <w:shd w:val="clear" w:color="auto" w:fill="FFFFFF"/>
            <w:tcMar>
              <w:top w:w="55" w:type="dxa"/>
              <w:left w:w="55" w:type="dxa"/>
              <w:bottom w:w="55" w:type="dxa"/>
              <w:right w:w="55" w:type="dxa"/>
            </w:tcMar>
          </w:tcPr>
          <w:p w14:paraId="0ED0AE99"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150 g</w:t>
            </w:r>
          </w:p>
        </w:tc>
      </w:tr>
      <w:tr w:rsidR="00C8316F" w:rsidRPr="00112437" w14:paraId="5A768D6C" w14:textId="77777777" w:rsidTr="0046082B">
        <w:tc>
          <w:tcPr>
            <w:tcW w:w="1220" w:type="dxa"/>
            <w:vMerge/>
            <w:shd w:val="clear" w:color="auto" w:fill="FFFFFF"/>
            <w:tcMar>
              <w:top w:w="55" w:type="dxa"/>
              <w:left w:w="55" w:type="dxa"/>
              <w:bottom w:w="55" w:type="dxa"/>
              <w:right w:w="55" w:type="dxa"/>
            </w:tcMar>
            <w:vAlign w:val="center"/>
          </w:tcPr>
          <w:p w14:paraId="4457D614"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78BCA124"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JAJKO W SOSIE</w:t>
            </w:r>
          </w:p>
        </w:tc>
        <w:tc>
          <w:tcPr>
            <w:tcW w:w="4657" w:type="dxa"/>
            <w:shd w:val="clear" w:color="auto" w:fill="FFFFFF"/>
            <w:tcMar>
              <w:top w:w="55" w:type="dxa"/>
              <w:left w:w="55" w:type="dxa"/>
              <w:bottom w:w="55" w:type="dxa"/>
              <w:right w:w="55" w:type="dxa"/>
            </w:tcMar>
          </w:tcPr>
          <w:p w14:paraId="777EE726"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120 g ( 2 sztuki)</w:t>
            </w:r>
          </w:p>
        </w:tc>
      </w:tr>
      <w:tr w:rsidR="00C8316F" w:rsidRPr="00112437" w14:paraId="3176ECB8" w14:textId="77777777" w:rsidTr="0046082B">
        <w:tc>
          <w:tcPr>
            <w:tcW w:w="1220" w:type="dxa"/>
            <w:vMerge w:val="restart"/>
            <w:shd w:val="clear" w:color="auto" w:fill="FFFFFF"/>
            <w:tcMar>
              <w:top w:w="55" w:type="dxa"/>
              <w:left w:w="55" w:type="dxa"/>
              <w:bottom w:w="55" w:type="dxa"/>
              <w:right w:w="55" w:type="dxa"/>
            </w:tcMar>
            <w:vAlign w:val="center"/>
          </w:tcPr>
          <w:p w14:paraId="111C4260"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PRODUKTY</w:t>
            </w:r>
          </w:p>
        </w:tc>
        <w:tc>
          <w:tcPr>
            <w:tcW w:w="4077" w:type="dxa"/>
            <w:shd w:val="clear" w:color="auto" w:fill="FFFFFF"/>
            <w:tcMar>
              <w:top w:w="55" w:type="dxa"/>
              <w:left w:w="55" w:type="dxa"/>
              <w:bottom w:w="55" w:type="dxa"/>
              <w:right w:w="55" w:type="dxa"/>
            </w:tcMar>
          </w:tcPr>
          <w:p w14:paraId="042B2410"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MASŁO</w:t>
            </w:r>
          </w:p>
        </w:tc>
        <w:tc>
          <w:tcPr>
            <w:tcW w:w="4657" w:type="dxa"/>
            <w:shd w:val="clear" w:color="auto" w:fill="FFFFFF"/>
            <w:tcMar>
              <w:top w:w="55" w:type="dxa"/>
              <w:left w:w="55" w:type="dxa"/>
              <w:bottom w:w="55" w:type="dxa"/>
              <w:right w:w="55" w:type="dxa"/>
            </w:tcMar>
          </w:tcPr>
          <w:p w14:paraId="06131C5C"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30 g (na cały dzień)</w:t>
            </w:r>
          </w:p>
          <w:p w14:paraId="26339EC9" w14:textId="77777777" w:rsidR="00C8316F" w:rsidRPr="00112437" w:rsidRDefault="00C8316F" w:rsidP="0046082B">
            <w:pPr>
              <w:rPr>
                <w:rFonts w:asciiTheme="majorHAnsi" w:hAnsiTheme="majorHAnsi" w:cstheme="majorHAnsi"/>
              </w:rPr>
            </w:pPr>
          </w:p>
          <w:p w14:paraId="255F42B0" w14:textId="77777777" w:rsidR="00C8316F" w:rsidRPr="00112437" w:rsidRDefault="00C8316F" w:rsidP="0046082B">
            <w:pPr>
              <w:rPr>
                <w:rFonts w:asciiTheme="majorHAnsi" w:hAnsiTheme="majorHAnsi" w:cstheme="majorHAnsi"/>
              </w:rPr>
            </w:pPr>
          </w:p>
          <w:p w14:paraId="528E2038" w14:textId="77777777" w:rsidR="00C8316F" w:rsidRPr="00112437" w:rsidRDefault="00C8316F" w:rsidP="0046082B">
            <w:pPr>
              <w:rPr>
                <w:rFonts w:asciiTheme="majorHAnsi" w:hAnsiTheme="majorHAnsi" w:cstheme="majorHAnsi"/>
              </w:rPr>
            </w:pPr>
          </w:p>
        </w:tc>
      </w:tr>
      <w:tr w:rsidR="00C8316F" w:rsidRPr="00112437" w14:paraId="2107D1A8" w14:textId="77777777" w:rsidTr="0046082B">
        <w:tc>
          <w:tcPr>
            <w:tcW w:w="1220" w:type="dxa"/>
            <w:vMerge/>
            <w:shd w:val="clear" w:color="auto" w:fill="FFFFFF"/>
            <w:tcMar>
              <w:top w:w="55" w:type="dxa"/>
              <w:left w:w="55" w:type="dxa"/>
              <w:bottom w:w="55" w:type="dxa"/>
              <w:right w:w="55" w:type="dxa"/>
            </w:tcMar>
            <w:vAlign w:val="center"/>
          </w:tcPr>
          <w:p w14:paraId="3A6429A8"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2F9EF191"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MARGARYNA ROŚLINNA (dieta bezmleczna/ bez laktozy)</w:t>
            </w:r>
          </w:p>
        </w:tc>
        <w:tc>
          <w:tcPr>
            <w:tcW w:w="4657" w:type="dxa"/>
            <w:shd w:val="clear" w:color="auto" w:fill="FFFFFF"/>
            <w:tcMar>
              <w:top w:w="55" w:type="dxa"/>
              <w:left w:w="55" w:type="dxa"/>
              <w:bottom w:w="55" w:type="dxa"/>
              <w:right w:w="55" w:type="dxa"/>
            </w:tcMar>
          </w:tcPr>
          <w:p w14:paraId="7FA611DA"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30 g (na cały dzień)</w:t>
            </w:r>
          </w:p>
        </w:tc>
      </w:tr>
      <w:tr w:rsidR="00C8316F" w:rsidRPr="00112437" w14:paraId="3E4D9CF7" w14:textId="77777777" w:rsidTr="0046082B">
        <w:tc>
          <w:tcPr>
            <w:tcW w:w="1220" w:type="dxa"/>
            <w:vMerge/>
            <w:shd w:val="clear" w:color="auto" w:fill="FFFFFF"/>
            <w:tcMar>
              <w:top w:w="55" w:type="dxa"/>
              <w:left w:w="55" w:type="dxa"/>
              <w:bottom w:w="55" w:type="dxa"/>
              <w:right w:w="55" w:type="dxa"/>
            </w:tcMar>
            <w:vAlign w:val="center"/>
          </w:tcPr>
          <w:p w14:paraId="4402DE71"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3D1C68AC"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TWAROŻEK</w:t>
            </w:r>
          </w:p>
        </w:tc>
        <w:tc>
          <w:tcPr>
            <w:tcW w:w="4657" w:type="dxa"/>
            <w:shd w:val="clear" w:color="auto" w:fill="FFFFFF"/>
            <w:tcMar>
              <w:top w:w="55" w:type="dxa"/>
              <w:left w:w="55" w:type="dxa"/>
              <w:bottom w:w="55" w:type="dxa"/>
              <w:right w:w="55" w:type="dxa"/>
            </w:tcMar>
          </w:tcPr>
          <w:p w14:paraId="05E85D3D"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80 g</w:t>
            </w:r>
          </w:p>
        </w:tc>
      </w:tr>
      <w:tr w:rsidR="00C8316F" w:rsidRPr="00112437" w14:paraId="226CCFC5" w14:textId="77777777" w:rsidTr="0046082B">
        <w:tc>
          <w:tcPr>
            <w:tcW w:w="1220" w:type="dxa"/>
            <w:vMerge/>
            <w:shd w:val="clear" w:color="auto" w:fill="FFFFFF"/>
            <w:tcMar>
              <w:top w:w="55" w:type="dxa"/>
              <w:left w:w="55" w:type="dxa"/>
              <w:bottom w:w="55" w:type="dxa"/>
              <w:right w:w="55" w:type="dxa"/>
            </w:tcMar>
            <w:vAlign w:val="center"/>
          </w:tcPr>
          <w:p w14:paraId="428B8539"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7D82BF35"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PASTY KANAPKOWE</w:t>
            </w:r>
          </w:p>
        </w:tc>
        <w:tc>
          <w:tcPr>
            <w:tcW w:w="4657" w:type="dxa"/>
            <w:shd w:val="clear" w:color="auto" w:fill="FFFFFF"/>
            <w:tcMar>
              <w:top w:w="55" w:type="dxa"/>
              <w:left w:w="55" w:type="dxa"/>
              <w:bottom w:w="55" w:type="dxa"/>
              <w:right w:w="55" w:type="dxa"/>
            </w:tcMar>
          </w:tcPr>
          <w:p w14:paraId="1BEE5CDA"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 xml:space="preserve">  80</w:t>
            </w:r>
            <w:r>
              <w:rPr>
                <w:rFonts w:asciiTheme="majorHAnsi" w:hAnsiTheme="majorHAnsi" w:cstheme="majorHAnsi"/>
              </w:rPr>
              <w:t xml:space="preserve"> g</w:t>
            </w:r>
          </w:p>
        </w:tc>
      </w:tr>
      <w:tr w:rsidR="00C8316F" w:rsidRPr="00112437" w14:paraId="0EEA2E37" w14:textId="77777777" w:rsidTr="0046082B">
        <w:tc>
          <w:tcPr>
            <w:tcW w:w="1220" w:type="dxa"/>
            <w:vMerge/>
            <w:shd w:val="clear" w:color="auto" w:fill="FFFFFF"/>
            <w:tcMar>
              <w:top w:w="55" w:type="dxa"/>
              <w:left w:w="55" w:type="dxa"/>
              <w:bottom w:w="55" w:type="dxa"/>
              <w:right w:w="55" w:type="dxa"/>
            </w:tcMar>
            <w:vAlign w:val="center"/>
          </w:tcPr>
          <w:p w14:paraId="436B715D"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0BE8CA7D"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WĘDLINA, SER ŻÓŁTY</w:t>
            </w:r>
          </w:p>
        </w:tc>
        <w:tc>
          <w:tcPr>
            <w:tcW w:w="4657" w:type="dxa"/>
            <w:shd w:val="clear" w:color="auto" w:fill="FFFFFF"/>
            <w:tcMar>
              <w:top w:w="55" w:type="dxa"/>
              <w:left w:w="55" w:type="dxa"/>
              <w:bottom w:w="55" w:type="dxa"/>
              <w:right w:w="55" w:type="dxa"/>
            </w:tcMar>
          </w:tcPr>
          <w:p w14:paraId="7CACDEBF"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50 g</w:t>
            </w:r>
          </w:p>
        </w:tc>
      </w:tr>
      <w:tr w:rsidR="00C8316F" w:rsidRPr="00112437" w14:paraId="185BB3F7" w14:textId="77777777" w:rsidTr="0046082B">
        <w:tc>
          <w:tcPr>
            <w:tcW w:w="1220" w:type="dxa"/>
            <w:vMerge/>
            <w:shd w:val="clear" w:color="auto" w:fill="FFFFFF"/>
            <w:tcMar>
              <w:top w:w="55" w:type="dxa"/>
              <w:left w:w="55" w:type="dxa"/>
              <w:bottom w:w="55" w:type="dxa"/>
              <w:right w:w="55" w:type="dxa"/>
            </w:tcMar>
            <w:vAlign w:val="center"/>
          </w:tcPr>
          <w:p w14:paraId="48FBABF4"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7A007D6A"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WARZYWA (śniadania, kolacje)</w:t>
            </w:r>
          </w:p>
        </w:tc>
        <w:tc>
          <w:tcPr>
            <w:tcW w:w="4657" w:type="dxa"/>
            <w:shd w:val="clear" w:color="auto" w:fill="FFFFFF"/>
            <w:tcMar>
              <w:top w:w="55" w:type="dxa"/>
              <w:left w:w="55" w:type="dxa"/>
              <w:bottom w:w="55" w:type="dxa"/>
              <w:right w:w="55" w:type="dxa"/>
            </w:tcMar>
          </w:tcPr>
          <w:p w14:paraId="7FD83A2C"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sałata- 10 g</w:t>
            </w:r>
          </w:p>
          <w:p w14:paraId="253CB521"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kapusta pekińska -15 g</w:t>
            </w:r>
          </w:p>
          <w:p w14:paraId="24FD724E"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pozostałe warzywa- 50g</w:t>
            </w:r>
          </w:p>
          <w:p w14:paraId="2A16E078" w14:textId="77777777" w:rsidR="00C8316F" w:rsidRPr="00112437" w:rsidRDefault="00C8316F" w:rsidP="0046082B">
            <w:pPr>
              <w:rPr>
                <w:rFonts w:asciiTheme="majorHAnsi" w:hAnsiTheme="majorHAnsi" w:cstheme="majorHAnsi"/>
              </w:rPr>
            </w:pPr>
          </w:p>
          <w:p w14:paraId="4AAE3608"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 xml:space="preserve">*W okresie letnim (maj – wrzesień) poproszę warzywa na śniadanie co drugi dzień (na przemiennie z dżemem- </w:t>
            </w:r>
            <w:r w:rsidRPr="00552DA1">
              <w:rPr>
                <w:rFonts w:asciiTheme="majorHAnsi" w:hAnsiTheme="majorHAnsi" w:cstheme="majorHAnsi"/>
                <w:b/>
                <w:bCs/>
              </w:rPr>
              <w:t>z wyjątkiem diety cukrzycowej).</w:t>
            </w:r>
          </w:p>
        </w:tc>
      </w:tr>
      <w:tr w:rsidR="00C8316F" w:rsidRPr="00112437" w14:paraId="33850805" w14:textId="77777777" w:rsidTr="0046082B">
        <w:tc>
          <w:tcPr>
            <w:tcW w:w="1220" w:type="dxa"/>
            <w:vMerge/>
            <w:shd w:val="clear" w:color="auto" w:fill="FFFFFF"/>
            <w:tcMar>
              <w:top w:w="55" w:type="dxa"/>
              <w:left w:w="55" w:type="dxa"/>
              <w:bottom w:w="55" w:type="dxa"/>
              <w:right w:w="55" w:type="dxa"/>
            </w:tcMar>
            <w:vAlign w:val="center"/>
          </w:tcPr>
          <w:p w14:paraId="1113C328"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3E328064"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DŻEM</w:t>
            </w:r>
          </w:p>
        </w:tc>
        <w:tc>
          <w:tcPr>
            <w:tcW w:w="4657" w:type="dxa"/>
            <w:shd w:val="clear" w:color="auto" w:fill="FFFFFF"/>
            <w:tcMar>
              <w:top w:w="55" w:type="dxa"/>
              <w:left w:w="55" w:type="dxa"/>
              <w:bottom w:w="55" w:type="dxa"/>
              <w:right w:w="55" w:type="dxa"/>
            </w:tcMar>
          </w:tcPr>
          <w:p w14:paraId="32745246"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30 g</w:t>
            </w:r>
          </w:p>
        </w:tc>
      </w:tr>
      <w:tr w:rsidR="00C8316F" w:rsidRPr="00112437" w14:paraId="27525A6A" w14:textId="77777777" w:rsidTr="0046082B">
        <w:tc>
          <w:tcPr>
            <w:tcW w:w="1220" w:type="dxa"/>
            <w:vMerge w:val="restart"/>
            <w:shd w:val="clear" w:color="auto" w:fill="FFFFFF"/>
            <w:tcMar>
              <w:top w:w="55" w:type="dxa"/>
              <w:left w:w="55" w:type="dxa"/>
              <w:bottom w:w="55" w:type="dxa"/>
              <w:right w:w="55" w:type="dxa"/>
            </w:tcMar>
            <w:vAlign w:val="center"/>
          </w:tcPr>
          <w:p w14:paraId="11917153"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DODATKI</w:t>
            </w:r>
          </w:p>
        </w:tc>
        <w:tc>
          <w:tcPr>
            <w:tcW w:w="4077" w:type="dxa"/>
            <w:shd w:val="clear" w:color="auto" w:fill="FFFFFF"/>
            <w:tcMar>
              <w:top w:w="55" w:type="dxa"/>
              <w:left w:w="55" w:type="dxa"/>
              <w:bottom w:w="55" w:type="dxa"/>
              <w:right w:w="55" w:type="dxa"/>
            </w:tcMar>
          </w:tcPr>
          <w:p w14:paraId="13B537E6"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II ŚNIADANIA I PODWIECZORKI</w:t>
            </w:r>
          </w:p>
        </w:tc>
        <w:tc>
          <w:tcPr>
            <w:tcW w:w="4657" w:type="dxa"/>
            <w:shd w:val="clear" w:color="auto" w:fill="FFFFFF"/>
            <w:tcMar>
              <w:top w:w="55" w:type="dxa"/>
              <w:left w:w="55" w:type="dxa"/>
              <w:bottom w:w="55" w:type="dxa"/>
              <w:right w:w="55" w:type="dxa"/>
            </w:tcMar>
          </w:tcPr>
          <w:p w14:paraId="2A2E359E"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 xml:space="preserve">jogurt naturalny, kefir naturalny, sok pomidorowy, owoce z niskim indeksem </w:t>
            </w:r>
            <w:proofErr w:type="spellStart"/>
            <w:r w:rsidRPr="00112437">
              <w:rPr>
                <w:rFonts w:asciiTheme="majorHAnsi" w:hAnsiTheme="majorHAnsi" w:cstheme="majorHAnsi"/>
              </w:rPr>
              <w:t>glikemicznym</w:t>
            </w:r>
            <w:proofErr w:type="spellEnd"/>
            <w:r w:rsidRPr="00112437">
              <w:rPr>
                <w:rFonts w:asciiTheme="majorHAnsi" w:hAnsiTheme="majorHAnsi" w:cstheme="majorHAnsi"/>
              </w:rPr>
              <w:t>, kisiel bez cukru, galaretka bez cukru, budyń bez cukru, surówki ze świeżych warzyw, brokuły gotowane), posiłek nocny  –kanapki (z chudą szynką, serem twarogowym lub jajkiem) z warzywami,</w:t>
            </w:r>
          </w:p>
          <w:p w14:paraId="49CBB7AE"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*według umowy kaloryczność II śniadania i podwieczorku powinna wynosić 100- 240 kcal</w:t>
            </w:r>
          </w:p>
        </w:tc>
      </w:tr>
      <w:tr w:rsidR="00C8316F" w:rsidRPr="00112437" w14:paraId="6C3F5F27" w14:textId="77777777" w:rsidTr="0046082B">
        <w:tc>
          <w:tcPr>
            <w:tcW w:w="1220" w:type="dxa"/>
            <w:vMerge/>
            <w:shd w:val="clear" w:color="auto" w:fill="FFFFFF"/>
            <w:tcMar>
              <w:top w:w="55" w:type="dxa"/>
              <w:left w:w="55" w:type="dxa"/>
              <w:bottom w:w="55" w:type="dxa"/>
              <w:right w:w="55" w:type="dxa"/>
            </w:tcMar>
            <w:vAlign w:val="center"/>
          </w:tcPr>
          <w:p w14:paraId="1D6363EF" w14:textId="77777777" w:rsidR="00C8316F" w:rsidRPr="00112437" w:rsidRDefault="00C8316F" w:rsidP="0046082B">
            <w:pPr>
              <w:rPr>
                <w:rFonts w:asciiTheme="majorHAnsi" w:hAnsiTheme="majorHAnsi" w:cstheme="majorHAnsi"/>
              </w:rPr>
            </w:pPr>
          </w:p>
        </w:tc>
        <w:tc>
          <w:tcPr>
            <w:tcW w:w="4077" w:type="dxa"/>
            <w:shd w:val="clear" w:color="auto" w:fill="FFFFFF"/>
            <w:tcMar>
              <w:top w:w="55" w:type="dxa"/>
              <w:left w:w="55" w:type="dxa"/>
              <w:bottom w:w="55" w:type="dxa"/>
              <w:right w:w="55" w:type="dxa"/>
            </w:tcMar>
          </w:tcPr>
          <w:p w14:paraId="08FD8FFC"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SOK</w:t>
            </w:r>
          </w:p>
        </w:tc>
        <w:tc>
          <w:tcPr>
            <w:tcW w:w="4657" w:type="dxa"/>
            <w:shd w:val="clear" w:color="auto" w:fill="FFFFFF"/>
            <w:tcMar>
              <w:top w:w="55" w:type="dxa"/>
              <w:left w:w="55" w:type="dxa"/>
              <w:bottom w:w="55" w:type="dxa"/>
              <w:right w:w="55" w:type="dxa"/>
            </w:tcMar>
          </w:tcPr>
          <w:p w14:paraId="028966F4" w14:textId="77777777" w:rsidR="00C8316F" w:rsidRPr="00112437" w:rsidRDefault="00C8316F" w:rsidP="0046082B">
            <w:pPr>
              <w:rPr>
                <w:rFonts w:asciiTheme="majorHAnsi" w:hAnsiTheme="majorHAnsi" w:cstheme="majorHAnsi"/>
              </w:rPr>
            </w:pPr>
            <w:r w:rsidRPr="00112437">
              <w:rPr>
                <w:rFonts w:asciiTheme="majorHAnsi" w:hAnsiTheme="majorHAnsi" w:cstheme="majorHAnsi"/>
              </w:rPr>
              <w:t>W okresie letnim dodatkowy sok na każdy oddział dla pacjentów</w:t>
            </w:r>
          </w:p>
        </w:tc>
      </w:tr>
    </w:tbl>
    <w:p w14:paraId="56324412" w14:textId="77777777" w:rsidR="00C8316F" w:rsidRPr="00112437" w:rsidRDefault="00C8316F" w:rsidP="00C8316F">
      <w:pPr>
        <w:rPr>
          <w:rFonts w:asciiTheme="majorHAnsi" w:hAnsiTheme="majorHAnsi" w:cstheme="majorHAnsi"/>
        </w:rPr>
      </w:pPr>
    </w:p>
    <w:p w14:paraId="616A3C7B" w14:textId="77777777" w:rsidR="00C8316F" w:rsidRDefault="00C8316F" w:rsidP="00C8316F">
      <w:pPr>
        <w:rPr>
          <w:rFonts w:asciiTheme="majorHAnsi" w:hAnsiTheme="majorHAnsi" w:cstheme="majorHAnsi"/>
        </w:rPr>
      </w:pPr>
    </w:p>
    <w:p w14:paraId="439F21A3" w14:textId="77777777" w:rsidR="00C8316F" w:rsidRDefault="00C8316F" w:rsidP="00C8316F">
      <w:pPr>
        <w:rPr>
          <w:rFonts w:asciiTheme="majorHAnsi" w:hAnsiTheme="majorHAnsi" w:cstheme="majorHAnsi"/>
        </w:rPr>
      </w:pPr>
    </w:p>
    <w:p w14:paraId="4ADA33B8" w14:textId="77777777" w:rsidR="00C8316F" w:rsidRPr="00552DA1" w:rsidRDefault="00C8316F" w:rsidP="00C8316F">
      <w:pPr>
        <w:rPr>
          <w:rFonts w:asciiTheme="majorHAnsi" w:hAnsiTheme="majorHAnsi" w:cstheme="majorHAnsi"/>
          <w:b/>
          <w:bCs/>
        </w:rPr>
      </w:pPr>
      <w:r w:rsidRPr="00552DA1">
        <w:rPr>
          <w:rFonts w:asciiTheme="majorHAnsi" w:hAnsiTheme="majorHAnsi" w:cstheme="majorHAnsi"/>
          <w:b/>
          <w:bCs/>
        </w:rPr>
        <w:t>Gramatura może się zmieniać w zależności od diety i jej kaloryczności.</w:t>
      </w:r>
    </w:p>
    <w:p w14:paraId="2FFEFAF4" w14:textId="77777777" w:rsidR="00C8316F" w:rsidRPr="00112437" w:rsidRDefault="00C8316F" w:rsidP="00C8316F">
      <w:pPr>
        <w:rPr>
          <w:rFonts w:asciiTheme="majorHAnsi" w:hAnsiTheme="majorHAnsi" w:cstheme="majorHAnsi"/>
        </w:rPr>
      </w:pPr>
    </w:p>
    <w:p w14:paraId="63EE25B3" w14:textId="77777777" w:rsidR="00C8316F" w:rsidRPr="00112437" w:rsidRDefault="00C8316F" w:rsidP="00C8316F">
      <w:pPr>
        <w:rPr>
          <w:rFonts w:asciiTheme="majorHAnsi" w:hAnsiTheme="majorHAnsi" w:cstheme="majorHAnsi"/>
        </w:rPr>
      </w:pPr>
      <w:r w:rsidRPr="00112437">
        <w:rPr>
          <w:rFonts w:asciiTheme="majorHAnsi" w:hAnsiTheme="majorHAnsi" w:cstheme="majorHAnsi"/>
        </w:rPr>
        <w:t>3.4.16. Zamawiający  przewiduje diety takie jak:</w:t>
      </w:r>
    </w:p>
    <w:p w14:paraId="422933AC"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podstawowa</w:t>
      </w:r>
    </w:p>
    <w:p w14:paraId="41B019B0"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łatwo strawna</w:t>
      </w:r>
    </w:p>
    <w:p w14:paraId="1BD6445D"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łatwo strawna o zmienionej konsystencji:</w:t>
      </w:r>
    </w:p>
    <w:p w14:paraId="06096BF2" w14:textId="77777777" w:rsidR="00C8316F" w:rsidRPr="00552DA1" w:rsidRDefault="00C8316F" w:rsidP="00C8316F">
      <w:pPr>
        <w:pStyle w:val="Akapitzlist"/>
        <w:rPr>
          <w:rFonts w:asciiTheme="majorHAnsi" w:hAnsiTheme="majorHAnsi" w:cstheme="majorHAnsi"/>
        </w:rPr>
      </w:pPr>
      <w:r w:rsidRPr="00552DA1">
        <w:rPr>
          <w:rFonts w:asciiTheme="majorHAnsi" w:hAnsiTheme="majorHAnsi" w:cstheme="majorHAnsi"/>
        </w:rPr>
        <w:t>- papkowata</w:t>
      </w:r>
    </w:p>
    <w:p w14:paraId="327ED352" w14:textId="77777777" w:rsidR="00C8316F" w:rsidRPr="00552DA1" w:rsidRDefault="00C8316F" w:rsidP="00C8316F">
      <w:pPr>
        <w:pStyle w:val="Akapitzlist"/>
        <w:rPr>
          <w:rFonts w:asciiTheme="majorHAnsi" w:hAnsiTheme="majorHAnsi" w:cstheme="majorHAnsi"/>
        </w:rPr>
      </w:pPr>
      <w:r w:rsidRPr="00552DA1">
        <w:rPr>
          <w:rFonts w:asciiTheme="majorHAnsi" w:hAnsiTheme="majorHAnsi" w:cstheme="majorHAnsi"/>
        </w:rPr>
        <w:t>- płynna</w:t>
      </w:r>
    </w:p>
    <w:p w14:paraId="467DB14D" w14:textId="77777777" w:rsidR="00C8316F" w:rsidRPr="00552DA1" w:rsidRDefault="00C8316F" w:rsidP="00C8316F">
      <w:pPr>
        <w:pStyle w:val="Akapitzlist"/>
        <w:rPr>
          <w:rFonts w:asciiTheme="majorHAnsi" w:hAnsiTheme="majorHAnsi" w:cstheme="majorHAnsi"/>
        </w:rPr>
      </w:pPr>
      <w:r w:rsidRPr="00552DA1">
        <w:rPr>
          <w:rFonts w:asciiTheme="majorHAnsi" w:hAnsiTheme="majorHAnsi" w:cstheme="majorHAnsi"/>
        </w:rPr>
        <w:t>- płynna wzmocniona</w:t>
      </w:r>
    </w:p>
    <w:p w14:paraId="5F07BFDF"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łatwo strawna z ograniczeniem tłuszczu</w:t>
      </w:r>
    </w:p>
    <w:p w14:paraId="4758B33D"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z ograniczeniem łatwo przyswajalnych węglowodanów i nasyconych kwasów tłuszczowych</w:t>
      </w:r>
    </w:p>
    <w:p w14:paraId="30E11436"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trzustkowa</w:t>
      </w:r>
    </w:p>
    <w:p w14:paraId="45D1286B"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łatwostrawna z ograniczeniem substancji pobudzających wydzielanie soku żołądkowego</w:t>
      </w:r>
    </w:p>
    <w:p w14:paraId="040871AF"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łatwostrawna niskobiałkowa</w:t>
      </w:r>
    </w:p>
    <w:p w14:paraId="52FDEDC3"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 xml:space="preserve">Dieta  łatwostrawna </w:t>
      </w:r>
      <w:proofErr w:type="spellStart"/>
      <w:r w:rsidRPr="00552DA1">
        <w:rPr>
          <w:rFonts w:asciiTheme="majorHAnsi" w:hAnsiTheme="majorHAnsi" w:cstheme="majorHAnsi"/>
        </w:rPr>
        <w:t>bogatobiałkowa</w:t>
      </w:r>
      <w:proofErr w:type="spellEnd"/>
      <w:r w:rsidRPr="00552DA1">
        <w:rPr>
          <w:rFonts w:asciiTheme="majorHAnsi" w:hAnsiTheme="majorHAnsi" w:cstheme="majorHAnsi"/>
        </w:rPr>
        <w:t> </w:t>
      </w:r>
    </w:p>
    <w:p w14:paraId="72972B9A"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 xml:space="preserve">Dieta </w:t>
      </w:r>
      <w:proofErr w:type="spellStart"/>
      <w:r w:rsidRPr="00552DA1">
        <w:rPr>
          <w:rFonts w:asciiTheme="majorHAnsi" w:hAnsiTheme="majorHAnsi" w:cstheme="majorHAnsi"/>
        </w:rPr>
        <w:t>bogatoresztkowa</w:t>
      </w:r>
      <w:proofErr w:type="spellEnd"/>
    </w:p>
    <w:p w14:paraId="2C70A403"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lastRenderedPageBreak/>
        <w:t xml:space="preserve">Dieta </w:t>
      </w:r>
      <w:proofErr w:type="spellStart"/>
      <w:r w:rsidRPr="00552DA1">
        <w:rPr>
          <w:rFonts w:asciiTheme="majorHAnsi" w:hAnsiTheme="majorHAnsi" w:cstheme="majorHAnsi"/>
        </w:rPr>
        <w:t>ubogoenergetyczna</w:t>
      </w:r>
      <w:proofErr w:type="spellEnd"/>
    </w:p>
    <w:p w14:paraId="7850E4AC"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wysokoenergetyczna</w:t>
      </w:r>
    </w:p>
    <w:p w14:paraId="526195AA"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wegetariańska</w:t>
      </w:r>
    </w:p>
    <w:p w14:paraId="04B78C47"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wegańska</w:t>
      </w:r>
    </w:p>
    <w:p w14:paraId="108D3A64"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bez mleczna</w:t>
      </w:r>
    </w:p>
    <w:p w14:paraId="1505C375"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bez laktozy</w:t>
      </w:r>
    </w:p>
    <w:p w14:paraId="19280AAA" w14:textId="77777777" w:rsidR="00C8316F" w:rsidRPr="00552DA1" w:rsidRDefault="00C8316F" w:rsidP="00C8316F">
      <w:pPr>
        <w:pStyle w:val="Akapitzlist"/>
        <w:numPr>
          <w:ilvl w:val="0"/>
          <w:numId w:val="83"/>
        </w:numPr>
        <w:rPr>
          <w:rFonts w:asciiTheme="majorHAnsi" w:hAnsiTheme="majorHAnsi" w:cstheme="majorHAnsi"/>
        </w:rPr>
      </w:pPr>
      <w:r w:rsidRPr="00552DA1">
        <w:rPr>
          <w:rFonts w:asciiTheme="majorHAnsi" w:hAnsiTheme="majorHAnsi" w:cstheme="majorHAnsi"/>
        </w:rPr>
        <w:t>Dieta bezglutenowa</w:t>
      </w:r>
    </w:p>
    <w:p w14:paraId="302DE736" w14:textId="77777777" w:rsidR="00C8316F" w:rsidRPr="00112437" w:rsidRDefault="00C8316F" w:rsidP="00C8316F">
      <w:pPr>
        <w:rPr>
          <w:rFonts w:asciiTheme="majorHAnsi" w:hAnsiTheme="majorHAnsi" w:cstheme="majorHAnsi"/>
        </w:rPr>
      </w:pPr>
    </w:p>
    <w:p w14:paraId="6C0BD915" w14:textId="77777777" w:rsidR="00C8316F" w:rsidRPr="00112437" w:rsidRDefault="00C8316F" w:rsidP="00C8316F">
      <w:pPr>
        <w:rPr>
          <w:rFonts w:asciiTheme="majorHAnsi" w:hAnsiTheme="majorHAnsi" w:cstheme="majorHAnsi"/>
        </w:rPr>
      </w:pPr>
      <w:r w:rsidRPr="00112437">
        <w:rPr>
          <w:rFonts w:asciiTheme="majorHAnsi" w:hAnsiTheme="majorHAnsi" w:cstheme="majorHAnsi"/>
        </w:rPr>
        <w:t>Zamawiający wymaga, aby pracownicy Wykonawcy znali diety zawarte w katalogu diet obowiązujące                              w Szpitalu Nowowiejskim. Zamawiający zastrzega sobie prawo zgłaszania diety indywidualnej zgodnie                              z zaleceniem lekarza.</w:t>
      </w:r>
    </w:p>
    <w:p w14:paraId="1D93EBFF" w14:textId="77777777" w:rsidR="00C8316F" w:rsidRPr="00112437" w:rsidRDefault="00C8316F" w:rsidP="00C8316F">
      <w:pPr>
        <w:rPr>
          <w:rFonts w:asciiTheme="majorHAnsi" w:hAnsiTheme="majorHAnsi" w:cstheme="majorHAnsi"/>
        </w:rPr>
      </w:pPr>
    </w:p>
    <w:p w14:paraId="4ED168BB" w14:textId="77777777" w:rsidR="00C8316F" w:rsidRPr="00112437" w:rsidRDefault="00C8316F" w:rsidP="00C8316F">
      <w:pPr>
        <w:rPr>
          <w:rFonts w:asciiTheme="majorHAnsi" w:hAnsiTheme="majorHAnsi" w:cstheme="majorHAnsi"/>
        </w:rPr>
      </w:pPr>
      <w:r w:rsidRPr="00112437">
        <w:rPr>
          <w:rFonts w:asciiTheme="majorHAnsi" w:hAnsiTheme="majorHAnsi" w:cstheme="majorHAnsi"/>
        </w:rPr>
        <w:t>Dane opracowane na podstawie następujących publikacji:</w:t>
      </w:r>
    </w:p>
    <w:p w14:paraId="52ABB8A1" w14:textId="77777777" w:rsidR="00C8316F" w:rsidRPr="00112437" w:rsidRDefault="00C8316F" w:rsidP="00C8316F">
      <w:pPr>
        <w:rPr>
          <w:rFonts w:asciiTheme="majorHAnsi" w:hAnsiTheme="majorHAnsi" w:cstheme="majorHAnsi"/>
        </w:rPr>
      </w:pPr>
      <w:r w:rsidRPr="00112437">
        <w:rPr>
          <w:rFonts w:asciiTheme="majorHAnsi" w:hAnsiTheme="majorHAnsi" w:cstheme="majorHAnsi"/>
        </w:rPr>
        <w:t>1) „Zasady prawidłowego żywienia chorych w szpitalach” pod red. prof.. Dr hab. N. med. Mirosława Jarosza, IŻŻ, 2011.</w:t>
      </w:r>
    </w:p>
    <w:p w14:paraId="20D6EB81" w14:textId="77777777" w:rsidR="00C8316F" w:rsidRDefault="00C8316F" w:rsidP="00C8316F">
      <w:pPr>
        <w:jc w:val="both"/>
        <w:rPr>
          <w:rFonts w:asciiTheme="majorHAnsi" w:hAnsiTheme="majorHAnsi" w:cstheme="majorHAnsi"/>
        </w:rPr>
      </w:pPr>
    </w:p>
    <w:p w14:paraId="701586BB"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2) „Normy żywienia dla populacji Polski i ich zastosowanie”, red. Naukowy: prof.. Dr hab. N. med. Mirosław Jarosz, PZH, 2020</w:t>
      </w:r>
    </w:p>
    <w:p w14:paraId="04DEB018" w14:textId="77777777" w:rsidR="00C8316F" w:rsidRDefault="00C8316F" w:rsidP="00C8316F">
      <w:pPr>
        <w:jc w:val="both"/>
        <w:rPr>
          <w:rFonts w:asciiTheme="majorHAnsi" w:hAnsiTheme="majorHAnsi" w:cstheme="majorHAnsi"/>
        </w:rPr>
      </w:pPr>
    </w:p>
    <w:p w14:paraId="4448973A" w14:textId="77777777" w:rsidR="00C8316F" w:rsidRDefault="00C8316F" w:rsidP="00C8316F">
      <w:pPr>
        <w:jc w:val="both"/>
        <w:rPr>
          <w:rFonts w:asciiTheme="majorHAnsi" w:hAnsiTheme="majorHAnsi" w:cstheme="majorHAnsi"/>
        </w:rPr>
      </w:pPr>
    </w:p>
    <w:p w14:paraId="2FDE568D"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3.4.17. Warunki dzierżawy pomieszczeń kuchennych w Zakładzie Opiekuńczo – Leczniczym Psychiatrycznego w Rasztowie:</w:t>
      </w:r>
    </w:p>
    <w:p w14:paraId="7FAB27D3" w14:textId="4F746D2B" w:rsidR="00C8316F" w:rsidRPr="00112437" w:rsidRDefault="00C8316F" w:rsidP="00C8316F">
      <w:pPr>
        <w:jc w:val="both"/>
        <w:rPr>
          <w:rFonts w:asciiTheme="majorHAnsi" w:hAnsiTheme="majorHAnsi" w:cstheme="majorHAnsi"/>
        </w:rPr>
      </w:pPr>
      <w:r w:rsidRPr="00A47B14">
        <w:rPr>
          <w:rFonts w:asciiTheme="majorHAnsi" w:hAnsiTheme="majorHAnsi" w:cstheme="majorHAnsi"/>
          <w:highlight w:val="yellow"/>
        </w:rPr>
        <w:t xml:space="preserve">1. Zamawiający oddaje w dzierżawę pomieszczenia na prowadzenie przez Wykonawcę kuchni                      o powierzchni </w:t>
      </w:r>
      <w:r w:rsidRPr="00A47B14">
        <w:rPr>
          <w:rFonts w:asciiTheme="majorHAnsi" w:hAnsiTheme="majorHAnsi" w:cstheme="majorHAnsi"/>
          <w:b/>
          <w:bCs/>
          <w:highlight w:val="yellow"/>
        </w:rPr>
        <w:t>ok. 105,27 m2</w:t>
      </w:r>
      <w:r w:rsidR="00F91AE3">
        <w:rPr>
          <w:rFonts w:asciiTheme="majorHAnsi" w:hAnsiTheme="majorHAnsi" w:cstheme="majorHAnsi"/>
          <w:highlight w:val="yellow"/>
        </w:rPr>
        <w:t xml:space="preserve"> </w:t>
      </w:r>
      <w:r w:rsidR="00DC527B">
        <w:rPr>
          <w:rFonts w:asciiTheme="majorHAnsi" w:hAnsiTheme="majorHAnsi" w:cstheme="majorHAnsi"/>
          <w:highlight w:val="yellow"/>
        </w:rPr>
        <w:t>m</w:t>
      </w:r>
      <w:r w:rsidRPr="00A47B14">
        <w:rPr>
          <w:rFonts w:asciiTheme="majorHAnsi" w:hAnsiTheme="majorHAnsi" w:cstheme="majorHAnsi"/>
          <w:highlight w:val="yellow"/>
        </w:rPr>
        <w:t>.in. celem zapewnienia przygotowywania posiłków dla pacjentów ZOLP w Rasztowie.</w:t>
      </w:r>
    </w:p>
    <w:p w14:paraId="6423CA3A"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2. W skład pomieszczeń kuchni wchodzą:</w:t>
      </w:r>
    </w:p>
    <w:p w14:paraId="4C120795"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pomieszczenie kuchni głównej – powierzchnia ok. 33,54 m2</w:t>
      </w:r>
    </w:p>
    <w:p w14:paraId="6AB9CA46"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zmywalnia ok. 8,90 m2,  </w:t>
      </w:r>
    </w:p>
    <w:p w14:paraId="7491D5E3"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obróbka wstępna ok. 6,47 m2,</w:t>
      </w:r>
    </w:p>
    <w:p w14:paraId="19C76C57"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magazyn warzyw ok. 4,62 m2,</w:t>
      </w:r>
    </w:p>
    <w:p w14:paraId="1293F74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magazyn artykułów suchych ok. 4,16 m2,</w:t>
      </w:r>
    </w:p>
    <w:p w14:paraId="51826F67"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chłodnia ok. 8,49 m2,</w:t>
      </w:r>
    </w:p>
    <w:p w14:paraId="13F8B1FD"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łazienka ok. 2,66 m2,</w:t>
      </w:r>
    </w:p>
    <w:p w14:paraId="46D0FC25"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pokój śniadań ok. 5,08 m2,  </w:t>
      </w:r>
    </w:p>
    <w:p w14:paraId="5A65EAF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przedsionek ok. 6,21 m²,   </w:t>
      </w:r>
    </w:p>
    <w:p w14:paraId="12F4B3B2"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pokój kierownika ok. 8,34 m2,  </w:t>
      </w:r>
    </w:p>
    <w:p w14:paraId="509E6797"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 xml:space="preserve">- korytarz ok. 16,80 m2.  </w:t>
      </w:r>
    </w:p>
    <w:p w14:paraId="67F8E0F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3. Pomieszczenia kuchni znajdują się na parterze budynku głównego ZOLP. Budynki te są obiektami murowanymi, jednokondygnacyjnymi, bez piwnic.</w:t>
      </w:r>
    </w:p>
    <w:p w14:paraId="51DB977C"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4. Przedmiot dzierżawy posiada następujące instalacje: elektryczna, gazowa, centralnego ogrzewania, ciepła woda, wodociągowo-kanalizacyjna i odgromowa.</w:t>
      </w:r>
    </w:p>
    <w:p w14:paraId="704F4084"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5. Budynek główny ZOLP Rasztów, którego częścią składową są pomieszczenia kuchni został wybudowany w latach 2006 – 2009. Oddawane w dzierżawę wraz z w/w pomieszczeniami wyposażenie kuchni, którego szczegółowy opis asortymentowo ilościowy zawarty jest w załączniku nr 2 do Umowy, zostało wyprodukowane w 2008 roku.</w:t>
      </w:r>
    </w:p>
    <w:p w14:paraId="2B6B0B4E"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6. W budynku głównym ZOLP Rasztów wraz z pomieszczeniami kuchni mieszczą się także oddział szpitala i część administracji należące do Samodzielnego Wojewódzkiego Zespołu Publicznych Zakładów Psychiatrycznej Opieki Zdrowotnej w Warszawie.</w:t>
      </w:r>
    </w:p>
    <w:p w14:paraId="449D72D9" w14:textId="77777777" w:rsidR="00C8316F" w:rsidRPr="00A47B14" w:rsidRDefault="00C8316F" w:rsidP="00C8316F">
      <w:pPr>
        <w:jc w:val="both"/>
        <w:rPr>
          <w:rFonts w:asciiTheme="majorHAnsi" w:hAnsiTheme="majorHAnsi" w:cstheme="majorHAnsi"/>
          <w:b/>
          <w:bCs/>
          <w:highlight w:val="yellow"/>
        </w:rPr>
      </w:pPr>
      <w:r w:rsidRPr="00112437">
        <w:rPr>
          <w:rFonts w:asciiTheme="majorHAnsi" w:hAnsiTheme="majorHAnsi" w:cstheme="majorHAnsi"/>
        </w:rPr>
        <w:lastRenderedPageBreak/>
        <w:t xml:space="preserve">7. </w:t>
      </w:r>
      <w:r w:rsidRPr="00A47B14">
        <w:rPr>
          <w:rFonts w:asciiTheme="majorHAnsi" w:hAnsiTheme="majorHAnsi" w:cstheme="majorHAnsi"/>
          <w:highlight w:val="yellow"/>
        </w:rPr>
        <w:t xml:space="preserve">Czynsz dzierżawy wynosi 50,00 zł netto/m2 co stanowi miesięczną opłatę za czynsz </w:t>
      </w:r>
      <w:r w:rsidRPr="00A47B14">
        <w:rPr>
          <w:rFonts w:asciiTheme="majorHAnsi" w:hAnsiTheme="majorHAnsi" w:cstheme="majorHAnsi"/>
          <w:b/>
          <w:bCs/>
          <w:highlight w:val="yellow"/>
        </w:rPr>
        <w:t>-   5.263,50 zł netto.</w:t>
      </w:r>
    </w:p>
    <w:p w14:paraId="674BBB8E" w14:textId="6A985B89" w:rsidR="00C8316F" w:rsidRPr="00112437" w:rsidRDefault="00C8316F" w:rsidP="00C8316F">
      <w:pPr>
        <w:jc w:val="both"/>
        <w:rPr>
          <w:rFonts w:asciiTheme="majorHAnsi" w:hAnsiTheme="majorHAnsi" w:cstheme="majorHAnsi"/>
        </w:rPr>
      </w:pPr>
      <w:r w:rsidRPr="00A47B14">
        <w:rPr>
          <w:rFonts w:asciiTheme="majorHAnsi" w:hAnsiTheme="majorHAnsi" w:cstheme="majorHAnsi"/>
          <w:highlight w:val="yellow"/>
        </w:rPr>
        <w:t>8. Miesięczn</w:t>
      </w:r>
      <w:r w:rsidR="00DC527B">
        <w:rPr>
          <w:rFonts w:asciiTheme="majorHAnsi" w:hAnsiTheme="majorHAnsi" w:cstheme="majorHAnsi"/>
          <w:highlight w:val="yellow"/>
        </w:rPr>
        <w:t>a</w:t>
      </w:r>
      <w:r w:rsidRPr="00A47B14">
        <w:rPr>
          <w:rFonts w:asciiTheme="majorHAnsi" w:hAnsiTheme="majorHAnsi" w:cstheme="majorHAnsi"/>
          <w:highlight w:val="yellow"/>
        </w:rPr>
        <w:t xml:space="preserve"> ryczałtow</w:t>
      </w:r>
      <w:r w:rsidR="00DC527B">
        <w:rPr>
          <w:rFonts w:asciiTheme="majorHAnsi" w:hAnsiTheme="majorHAnsi" w:cstheme="majorHAnsi"/>
          <w:highlight w:val="yellow"/>
        </w:rPr>
        <w:t>a</w:t>
      </w:r>
      <w:r w:rsidRPr="00A47B14">
        <w:rPr>
          <w:rFonts w:asciiTheme="majorHAnsi" w:hAnsiTheme="majorHAnsi" w:cstheme="majorHAnsi"/>
          <w:highlight w:val="yellow"/>
        </w:rPr>
        <w:t xml:space="preserve"> opłat</w:t>
      </w:r>
      <w:r w:rsidR="00DC527B">
        <w:rPr>
          <w:rFonts w:asciiTheme="majorHAnsi" w:hAnsiTheme="majorHAnsi" w:cstheme="majorHAnsi"/>
          <w:highlight w:val="yellow"/>
        </w:rPr>
        <w:t>a</w:t>
      </w:r>
      <w:r w:rsidRPr="00A47B14">
        <w:rPr>
          <w:rFonts w:asciiTheme="majorHAnsi" w:hAnsiTheme="majorHAnsi" w:cstheme="majorHAnsi"/>
          <w:highlight w:val="yellow"/>
        </w:rPr>
        <w:t xml:space="preserve"> za: ścieki, wodę zimną i ciepłą, energię elektryczną i gaz                                     w </w:t>
      </w:r>
      <w:r w:rsidR="00FE52C8">
        <w:rPr>
          <w:rFonts w:asciiTheme="majorHAnsi" w:hAnsiTheme="majorHAnsi" w:cstheme="majorHAnsi"/>
          <w:b/>
          <w:bCs/>
          <w:highlight w:val="yellow"/>
        </w:rPr>
        <w:t>wysokość 6 550,00</w:t>
      </w:r>
      <w:r w:rsidRPr="00A47B14">
        <w:rPr>
          <w:rFonts w:asciiTheme="majorHAnsi" w:hAnsiTheme="majorHAnsi" w:cstheme="majorHAnsi"/>
          <w:b/>
          <w:bCs/>
          <w:highlight w:val="yellow"/>
        </w:rPr>
        <w:t xml:space="preserve"> zł netto.</w:t>
      </w:r>
    </w:p>
    <w:p w14:paraId="5F6736C9" w14:textId="77777777" w:rsidR="00C8316F" w:rsidRPr="00112437" w:rsidRDefault="00C8316F" w:rsidP="00C8316F">
      <w:pPr>
        <w:jc w:val="both"/>
        <w:rPr>
          <w:rFonts w:asciiTheme="majorHAnsi" w:hAnsiTheme="majorHAnsi" w:cstheme="majorHAnsi"/>
        </w:rPr>
      </w:pPr>
      <w:r w:rsidRPr="00112437">
        <w:rPr>
          <w:rFonts w:asciiTheme="majorHAnsi" w:hAnsiTheme="majorHAnsi" w:cstheme="majorHAnsi"/>
        </w:rPr>
        <w:t>9. Szczegółowe postanowienia dot. dzierżawy pomieszczeń zawarte są w projekcie umowy.</w:t>
      </w:r>
    </w:p>
    <w:p w14:paraId="15ADB50F" w14:textId="77777777" w:rsidR="00C8316F" w:rsidRDefault="00C8316F" w:rsidP="00C8316F"/>
    <w:p w14:paraId="14C3E6AA" w14:textId="77777777" w:rsidR="00112437" w:rsidRPr="00112437" w:rsidRDefault="00112437" w:rsidP="00BD754C">
      <w:pPr>
        <w:jc w:val="both"/>
        <w:rPr>
          <w:rFonts w:asciiTheme="majorHAnsi" w:hAnsiTheme="majorHAnsi" w:cstheme="majorHAnsi"/>
        </w:rPr>
      </w:pPr>
    </w:p>
    <w:bookmarkEnd w:id="1"/>
    <w:p w14:paraId="3A74D336" w14:textId="77777777" w:rsidR="00112437" w:rsidRPr="00112437" w:rsidRDefault="00112437" w:rsidP="00BD754C">
      <w:pPr>
        <w:jc w:val="both"/>
        <w:rPr>
          <w:rFonts w:asciiTheme="majorHAnsi" w:hAnsiTheme="majorHAnsi" w:cstheme="majorHAnsi"/>
        </w:rPr>
      </w:pPr>
      <w:r w:rsidRPr="00112437">
        <w:rPr>
          <w:rFonts w:asciiTheme="majorHAnsi" w:hAnsiTheme="majorHAnsi" w:cstheme="majorHAnsi"/>
        </w:rPr>
        <w:t>3.5. Nazwy i kody Wspólnego Słownika Zamówień (CPV):</w:t>
      </w:r>
    </w:p>
    <w:p w14:paraId="1F7F37FF" w14:textId="6B3729FF" w:rsidR="00112437" w:rsidRPr="00112437" w:rsidRDefault="00112437" w:rsidP="00BD754C">
      <w:pPr>
        <w:jc w:val="both"/>
        <w:rPr>
          <w:rFonts w:asciiTheme="majorHAnsi" w:hAnsiTheme="majorHAnsi" w:cstheme="majorHAnsi"/>
        </w:rPr>
      </w:pPr>
      <w:r w:rsidRPr="00112437">
        <w:rPr>
          <w:rFonts w:asciiTheme="majorHAnsi" w:hAnsiTheme="majorHAnsi" w:cstheme="majorHAnsi"/>
        </w:rPr>
        <w:t xml:space="preserve">      </w:t>
      </w:r>
      <w:bookmarkStart w:id="4" w:name="_Hlk95216282"/>
      <w:r w:rsidRPr="00112437">
        <w:rPr>
          <w:rFonts w:asciiTheme="majorHAnsi" w:hAnsiTheme="majorHAnsi" w:cstheme="majorHAnsi"/>
        </w:rPr>
        <w:t>Kod CPV:</w:t>
      </w:r>
      <w:r w:rsidR="00BD754C">
        <w:rPr>
          <w:rFonts w:asciiTheme="majorHAnsi" w:hAnsiTheme="majorHAnsi" w:cstheme="majorHAnsi"/>
        </w:rPr>
        <w:t xml:space="preserve"> </w:t>
      </w:r>
      <w:r w:rsidRPr="00112437">
        <w:rPr>
          <w:rFonts w:asciiTheme="majorHAnsi" w:hAnsiTheme="majorHAnsi" w:cstheme="majorHAnsi"/>
        </w:rPr>
        <w:t>55300000-3 usługi restauracyjne i dotyczące podawania posiłków</w:t>
      </w:r>
      <w:bookmarkEnd w:id="2"/>
      <w:r w:rsidRPr="00112437">
        <w:rPr>
          <w:rFonts w:asciiTheme="majorHAnsi" w:hAnsiTheme="majorHAnsi" w:cstheme="majorHAnsi"/>
        </w:rPr>
        <w:t>.</w:t>
      </w:r>
    </w:p>
    <w:bookmarkEnd w:id="4"/>
    <w:p w14:paraId="05EC03D2" w14:textId="77777777" w:rsidR="00541DF6" w:rsidRPr="00DA0751" w:rsidRDefault="00541DF6" w:rsidP="00046717">
      <w:pPr>
        <w:jc w:val="both"/>
        <w:rPr>
          <w:rFonts w:asciiTheme="majorHAnsi" w:hAnsiTheme="majorHAnsi" w:cstheme="majorHAnsi"/>
          <w:bCs/>
        </w:rPr>
      </w:pPr>
    </w:p>
    <w:p w14:paraId="188DE594" w14:textId="602ACF95" w:rsidR="00B5281B" w:rsidRPr="0059308A" w:rsidRDefault="00D05340" w:rsidP="00046717">
      <w:pPr>
        <w:jc w:val="both"/>
        <w:rPr>
          <w:rFonts w:asciiTheme="majorHAnsi" w:hAnsiTheme="majorHAnsi" w:cstheme="majorHAnsi"/>
          <w:bCs/>
        </w:rPr>
      </w:pPr>
      <w:r w:rsidRPr="0059308A">
        <w:rPr>
          <w:rFonts w:asciiTheme="majorHAnsi" w:hAnsiTheme="majorHAnsi" w:cstheme="majorHAnsi"/>
          <w:bCs/>
        </w:rPr>
        <w:t xml:space="preserve">3.6 </w:t>
      </w:r>
      <w:r w:rsidR="00046717" w:rsidRPr="0059308A">
        <w:rPr>
          <w:rFonts w:asciiTheme="majorHAnsi" w:hAnsiTheme="majorHAnsi" w:cstheme="majorHAnsi"/>
          <w:bCs/>
        </w:rPr>
        <w:t xml:space="preserve">Zamawiający </w:t>
      </w:r>
      <w:r w:rsidR="00FC44F3" w:rsidRPr="0059308A">
        <w:rPr>
          <w:rFonts w:asciiTheme="majorHAnsi" w:hAnsiTheme="majorHAnsi" w:cstheme="majorHAnsi"/>
          <w:bCs/>
        </w:rPr>
        <w:t xml:space="preserve">dopuszcza </w:t>
      </w:r>
      <w:r w:rsidR="00046717" w:rsidRPr="0059308A">
        <w:rPr>
          <w:rFonts w:asciiTheme="majorHAnsi" w:hAnsiTheme="majorHAnsi" w:cstheme="majorHAnsi"/>
          <w:bCs/>
        </w:rPr>
        <w:t>składani</w:t>
      </w:r>
      <w:r w:rsidRPr="0059308A">
        <w:rPr>
          <w:rFonts w:asciiTheme="majorHAnsi" w:hAnsiTheme="majorHAnsi" w:cstheme="majorHAnsi"/>
          <w:bCs/>
        </w:rPr>
        <w:t>e</w:t>
      </w:r>
      <w:r w:rsidR="00046717" w:rsidRPr="0059308A">
        <w:rPr>
          <w:rFonts w:asciiTheme="majorHAnsi" w:hAnsiTheme="majorHAnsi" w:cstheme="majorHAnsi"/>
          <w:bCs/>
        </w:rPr>
        <w:t xml:space="preserve"> ofert częściowych.</w:t>
      </w:r>
      <w:r w:rsidRPr="0059308A">
        <w:rPr>
          <w:rFonts w:asciiTheme="majorHAnsi" w:hAnsiTheme="majorHAnsi" w:cstheme="majorHAnsi"/>
          <w:bCs/>
        </w:rPr>
        <w:t xml:space="preserve"> </w:t>
      </w:r>
    </w:p>
    <w:p w14:paraId="2F35A7D7" w14:textId="77777777" w:rsidR="00B5281B" w:rsidRPr="0059308A" w:rsidRDefault="00B5281B" w:rsidP="00046717">
      <w:pPr>
        <w:jc w:val="both"/>
        <w:rPr>
          <w:rFonts w:asciiTheme="majorHAnsi" w:eastAsia="Times New Roman" w:hAnsiTheme="majorHAnsi" w:cstheme="majorHAnsi"/>
        </w:rPr>
      </w:pPr>
      <w:r w:rsidRPr="0059308A">
        <w:rPr>
          <w:rFonts w:asciiTheme="majorHAnsi" w:hAnsiTheme="majorHAnsi" w:cstheme="majorHAnsi"/>
          <w:bCs/>
        </w:rPr>
        <w:t xml:space="preserve">3.6.1 </w:t>
      </w:r>
      <w:r w:rsidR="00D05340" w:rsidRPr="0059308A">
        <w:rPr>
          <w:rFonts w:asciiTheme="majorHAnsi" w:hAnsiTheme="majorHAnsi" w:cstheme="majorHAnsi"/>
          <w:bCs/>
        </w:rPr>
        <w:t>Przedmiot zamówienia został podzielony na dwie Części</w:t>
      </w:r>
      <w:r w:rsidR="00975E4A" w:rsidRPr="0059308A">
        <w:rPr>
          <w:rFonts w:asciiTheme="majorHAnsi" w:eastAsia="Times New Roman" w:hAnsiTheme="majorHAnsi" w:cstheme="majorHAnsi"/>
        </w:rPr>
        <w:t>, których podział i zakres został przedstawiony w Rozdziale III</w:t>
      </w:r>
      <w:r w:rsidR="00FC44F3" w:rsidRPr="0059308A">
        <w:rPr>
          <w:rFonts w:asciiTheme="majorHAnsi" w:eastAsia="Times New Roman" w:hAnsiTheme="majorHAnsi" w:cstheme="majorHAnsi"/>
        </w:rPr>
        <w:t xml:space="preserve"> Opisie przedmiotu zamówienia. </w:t>
      </w:r>
    </w:p>
    <w:p w14:paraId="2A85952B" w14:textId="009B8E8C" w:rsidR="00046717" w:rsidRPr="0059308A" w:rsidRDefault="00B5281B" w:rsidP="00046717">
      <w:pPr>
        <w:jc w:val="both"/>
        <w:rPr>
          <w:rFonts w:asciiTheme="majorHAnsi" w:hAnsiTheme="majorHAnsi" w:cstheme="majorHAnsi"/>
          <w:bCs/>
        </w:rPr>
      </w:pPr>
      <w:r w:rsidRPr="0059308A">
        <w:rPr>
          <w:rFonts w:asciiTheme="majorHAnsi" w:eastAsia="Times New Roman" w:hAnsiTheme="majorHAnsi" w:cstheme="majorHAnsi"/>
        </w:rPr>
        <w:t xml:space="preserve">3.6.2 </w:t>
      </w:r>
      <w:r w:rsidR="00FC44F3" w:rsidRPr="0059308A">
        <w:rPr>
          <w:rFonts w:asciiTheme="majorHAnsi" w:eastAsia="Times New Roman" w:hAnsiTheme="majorHAnsi" w:cstheme="majorHAnsi"/>
          <w:lang w:eastAsia="en-US"/>
        </w:rPr>
        <w:t xml:space="preserve">Zamawiający </w:t>
      </w:r>
      <w:r w:rsidR="00FC44F3" w:rsidRPr="0059308A">
        <w:rPr>
          <w:rFonts w:asciiTheme="majorHAnsi" w:eastAsia="Times New Roman" w:hAnsiTheme="majorHAnsi" w:cstheme="majorHAnsi"/>
        </w:rPr>
        <w:t xml:space="preserve"> dopuszcza  składanie  ofert częściowych na dowolnie wybraną liczbę części</w:t>
      </w:r>
      <w:r w:rsidRPr="0059308A">
        <w:rPr>
          <w:rFonts w:asciiTheme="majorHAnsi" w:eastAsia="Times New Roman" w:hAnsiTheme="majorHAnsi" w:cstheme="majorHAnsi"/>
        </w:rPr>
        <w:t>.</w:t>
      </w:r>
    </w:p>
    <w:p w14:paraId="7092B58E" w14:textId="77777777" w:rsidR="00AA6273" w:rsidRPr="00DA0751" w:rsidRDefault="00AA6273" w:rsidP="00AA6273">
      <w:pPr>
        <w:spacing w:line="360" w:lineRule="auto"/>
        <w:ind w:left="426" w:hanging="426"/>
        <w:jc w:val="both"/>
        <w:rPr>
          <w:rFonts w:asciiTheme="majorHAnsi" w:hAnsiTheme="majorHAnsi" w:cstheme="majorHAnsi"/>
          <w:b/>
          <w:bCs/>
        </w:rPr>
      </w:pPr>
    </w:p>
    <w:p w14:paraId="7F81FCE6" w14:textId="6D805D93" w:rsidR="00AA6273" w:rsidRPr="00DA0751" w:rsidRDefault="00AA6273" w:rsidP="00AA6273">
      <w:pPr>
        <w:spacing w:line="360" w:lineRule="auto"/>
        <w:ind w:left="426" w:hanging="426"/>
        <w:jc w:val="both"/>
        <w:rPr>
          <w:rFonts w:asciiTheme="majorHAnsi" w:hAnsiTheme="majorHAnsi" w:cstheme="majorHAnsi"/>
          <w:b/>
          <w:bCs/>
        </w:rPr>
      </w:pPr>
      <w:r w:rsidRPr="00DA0751">
        <w:rPr>
          <w:rFonts w:asciiTheme="majorHAnsi" w:hAnsiTheme="majorHAnsi" w:cstheme="majorHAnsi"/>
          <w:b/>
          <w:bCs/>
        </w:rPr>
        <w:t>PRZEDMIOTOWE ŚRODKI DOWODOWE:</w:t>
      </w:r>
    </w:p>
    <w:p w14:paraId="38D47D5E" w14:textId="35FC7514" w:rsidR="00A37E07" w:rsidRPr="00343C58" w:rsidRDefault="00A37E07" w:rsidP="00343C58">
      <w:pPr>
        <w:pStyle w:val="Akapitzlist"/>
        <w:numPr>
          <w:ilvl w:val="0"/>
          <w:numId w:val="69"/>
        </w:numPr>
        <w:autoSpaceDE w:val="0"/>
        <w:autoSpaceDN w:val="0"/>
        <w:adjustRightInd w:val="0"/>
        <w:spacing w:line="240" w:lineRule="auto"/>
        <w:ind w:left="284" w:hanging="284"/>
        <w:jc w:val="both"/>
        <w:rPr>
          <w:rFonts w:asciiTheme="majorHAnsi" w:hAnsiTheme="majorHAnsi" w:cstheme="majorHAnsi"/>
        </w:rPr>
      </w:pPr>
      <w:r w:rsidRPr="00343C58">
        <w:rPr>
          <w:rFonts w:asciiTheme="majorHAnsi" w:hAnsiTheme="majorHAnsi" w:cstheme="majorHAnsi"/>
        </w:rPr>
        <w:t xml:space="preserve">Zamawiający wymaga złożenia </w:t>
      </w:r>
      <w:r w:rsidR="0006069E" w:rsidRPr="00343C58">
        <w:rPr>
          <w:rFonts w:asciiTheme="majorHAnsi" w:hAnsiTheme="majorHAnsi" w:cstheme="majorHAnsi"/>
        </w:rPr>
        <w:t xml:space="preserve">przez Wykonawcę wraz z ofertą </w:t>
      </w:r>
      <w:r w:rsidRPr="00343C58">
        <w:rPr>
          <w:rFonts w:asciiTheme="majorHAnsi" w:hAnsiTheme="majorHAnsi" w:cstheme="majorHAnsi"/>
        </w:rPr>
        <w:t xml:space="preserve">przedmiotowych środków dowodowych </w:t>
      </w:r>
      <w:r w:rsidR="00DC527B">
        <w:rPr>
          <w:rFonts w:asciiTheme="majorHAnsi" w:hAnsiTheme="majorHAnsi" w:cstheme="majorHAnsi"/>
        </w:rPr>
        <w:t xml:space="preserve">(dot. części nr 1 i 2) </w:t>
      </w:r>
      <w:r w:rsidRPr="00343C58">
        <w:rPr>
          <w:rFonts w:asciiTheme="majorHAnsi" w:hAnsiTheme="majorHAnsi" w:cstheme="majorHAnsi"/>
        </w:rPr>
        <w:t xml:space="preserve">w postaci następujących dokumentów: </w:t>
      </w:r>
    </w:p>
    <w:p w14:paraId="0127EB32" w14:textId="3B77E67A" w:rsidR="00A37E07" w:rsidRPr="00D40A17" w:rsidRDefault="00A37E07" w:rsidP="00D40A17">
      <w:pPr>
        <w:numPr>
          <w:ilvl w:val="0"/>
          <w:numId w:val="46"/>
        </w:numPr>
        <w:autoSpaceDE w:val="0"/>
        <w:autoSpaceDN w:val="0"/>
        <w:adjustRightInd w:val="0"/>
        <w:spacing w:line="240" w:lineRule="auto"/>
        <w:jc w:val="both"/>
        <w:rPr>
          <w:rFonts w:asciiTheme="majorHAnsi" w:hAnsiTheme="majorHAnsi" w:cstheme="majorHAnsi"/>
          <w:b/>
          <w:bCs/>
        </w:rPr>
      </w:pPr>
      <w:r w:rsidRPr="00A37E07">
        <w:rPr>
          <w:rFonts w:asciiTheme="majorHAnsi" w:hAnsiTheme="majorHAnsi" w:cstheme="majorHAnsi"/>
          <w:b/>
          <w:bCs/>
        </w:rPr>
        <w:t xml:space="preserve">a) </w:t>
      </w:r>
      <w:r w:rsidR="00A52BD1">
        <w:rPr>
          <w:rFonts w:asciiTheme="majorHAnsi" w:hAnsiTheme="majorHAnsi" w:cstheme="majorHAnsi"/>
          <w:b/>
          <w:bCs/>
        </w:rPr>
        <w:t>certyfikat</w:t>
      </w:r>
      <w:r w:rsidR="00952430">
        <w:rPr>
          <w:rFonts w:asciiTheme="majorHAnsi" w:hAnsiTheme="majorHAnsi" w:cstheme="majorHAnsi"/>
          <w:b/>
          <w:bCs/>
        </w:rPr>
        <w:t xml:space="preserve">, </w:t>
      </w:r>
      <w:r w:rsidR="00A52BD1">
        <w:rPr>
          <w:rFonts w:asciiTheme="majorHAnsi" w:hAnsiTheme="majorHAnsi" w:cstheme="majorHAnsi"/>
          <w:b/>
          <w:bCs/>
        </w:rPr>
        <w:t>zaświadczenie</w:t>
      </w:r>
      <w:r w:rsidR="00952430">
        <w:rPr>
          <w:rFonts w:asciiTheme="majorHAnsi" w:hAnsiTheme="majorHAnsi" w:cstheme="majorHAnsi"/>
          <w:b/>
          <w:bCs/>
        </w:rPr>
        <w:t>, opinia lub inny dokument wystawiony przez właściwy organ inspekcji sanitarnej lub jednostkę certyfikującą potwierdzający wdrożenie i stosowanie u Wykonawcy systemu HACCAP.</w:t>
      </w:r>
    </w:p>
    <w:p w14:paraId="73769E20" w14:textId="54DE58BC" w:rsidR="00A37E07" w:rsidRPr="00D40A17" w:rsidRDefault="00AD7646" w:rsidP="00D40A17">
      <w:pPr>
        <w:autoSpaceDE w:val="0"/>
        <w:autoSpaceDN w:val="0"/>
        <w:adjustRightInd w:val="0"/>
        <w:spacing w:line="240" w:lineRule="auto"/>
        <w:jc w:val="both"/>
        <w:rPr>
          <w:rFonts w:asciiTheme="majorHAnsi" w:hAnsiTheme="majorHAnsi" w:cstheme="majorHAnsi"/>
        </w:rPr>
      </w:pPr>
      <w:r w:rsidRPr="00D40A17">
        <w:rPr>
          <w:rFonts w:asciiTheme="majorHAnsi" w:hAnsiTheme="majorHAnsi" w:cstheme="majorHAnsi"/>
        </w:rPr>
        <w:t>2</w:t>
      </w:r>
      <w:r w:rsidR="00A37E07" w:rsidRPr="00D40A17">
        <w:rPr>
          <w:rFonts w:asciiTheme="majorHAnsi" w:hAnsiTheme="majorHAnsi" w:cstheme="majorHAnsi"/>
        </w:rPr>
        <w:t xml:space="preserve">. Wykonawca składa przedmiotowe środki dowodowe wraz z ofertą. </w:t>
      </w:r>
    </w:p>
    <w:p w14:paraId="1038AF01" w14:textId="4A99485C" w:rsidR="00D40A17" w:rsidRPr="006A0E41" w:rsidRDefault="00D40A17" w:rsidP="006A0E41">
      <w:pPr>
        <w:autoSpaceDE w:val="0"/>
        <w:autoSpaceDN w:val="0"/>
        <w:adjustRightInd w:val="0"/>
        <w:spacing w:line="240" w:lineRule="auto"/>
        <w:jc w:val="both"/>
        <w:rPr>
          <w:rFonts w:asciiTheme="majorHAnsi" w:hAnsiTheme="majorHAnsi" w:cstheme="majorHAnsi"/>
        </w:rPr>
      </w:pPr>
      <w:r w:rsidRPr="006A0E41">
        <w:rPr>
          <w:rFonts w:asciiTheme="majorHAnsi" w:eastAsia="Symbol" w:hAnsiTheme="majorHAnsi" w:cstheme="majorHAnsi"/>
          <w:bCs/>
        </w:rPr>
        <w:t xml:space="preserve">Jeżeli Wykonawca </w:t>
      </w:r>
      <w:r w:rsidRPr="006A0E41">
        <w:rPr>
          <w:rFonts w:asciiTheme="majorHAnsi" w:eastAsia="Symbol" w:hAnsiTheme="majorHAnsi" w:cstheme="majorHAnsi"/>
          <w:bCs/>
          <w:u w:val="single"/>
        </w:rPr>
        <w:t>nie złoży przedmiotowych środków dowodowych</w:t>
      </w:r>
      <w:r w:rsidRPr="006A0E41">
        <w:rPr>
          <w:rFonts w:asciiTheme="majorHAnsi" w:eastAsia="Symbol" w:hAnsiTheme="majorHAnsi" w:cstheme="majorHAnsi"/>
          <w:bCs/>
        </w:rPr>
        <w:t xml:space="preserve"> lub </w:t>
      </w:r>
      <w:r w:rsidRPr="006A0E41">
        <w:rPr>
          <w:rFonts w:asciiTheme="majorHAnsi" w:eastAsia="Symbol" w:hAnsiTheme="majorHAnsi" w:cstheme="majorHAnsi"/>
          <w:bCs/>
          <w:u w:val="single"/>
        </w:rPr>
        <w:t>będą one niekompletne</w:t>
      </w:r>
      <w:r w:rsidRPr="006A0E41">
        <w:rPr>
          <w:rFonts w:asciiTheme="majorHAnsi" w:eastAsia="Symbol" w:hAnsiTheme="majorHAnsi" w:cstheme="majorHAnsi"/>
          <w:bCs/>
        </w:rPr>
        <w:t xml:space="preserve">, Zamawiający zgodnie z art. 107 ust. 2 ustawy </w:t>
      </w:r>
      <w:proofErr w:type="spellStart"/>
      <w:r w:rsidRPr="006A0E41">
        <w:rPr>
          <w:rFonts w:asciiTheme="majorHAnsi" w:eastAsia="Symbol" w:hAnsiTheme="majorHAnsi" w:cstheme="majorHAnsi"/>
          <w:bCs/>
        </w:rPr>
        <w:t>Pzp</w:t>
      </w:r>
      <w:proofErr w:type="spellEnd"/>
      <w:r w:rsidRPr="006A0E41">
        <w:rPr>
          <w:rFonts w:asciiTheme="majorHAnsi" w:eastAsia="Symbol" w:hAnsiTheme="majorHAnsi" w:cstheme="majorHAnsi"/>
          <w:bCs/>
        </w:rPr>
        <w:t xml:space="preserve"> wezwie Wykonawcę do ich uzupełnienia </w:t>
      </w:r>
      <w:r w:rsidR="004F5B65">
        <w:rPr>
          <w:rFonts w:asciiTheme="majorHAnsi" w:eastAsia="Symbol" w:hAnsiTheme="majorHAnsi" w:cstheme="majorHAnsi"/>
          <w:bCs/>
        </w:rPr>
        <w:t xml:space="preserve">                                        </w:t>
      </w:r>
      <w:r w:rsidRPr="006A0E41">
        <w:rPr>
          <w:rFonts w:asciiTheme="majorHAnsi" w:eastAsia="Symbol" w:hAnsiTheme="majorHAnsi" w:cstheme="majorHAnsi"/>
          <w:bCs/>
        </w:rPr>
        <w:t>w wyznaczonym terminie, chyba, że pomimo ich złożenia, oferta będzie podlegała odrzuceniu albo będą zachodziły przesłanki unieważnienia postępowania.</w:t>
      </w:r>
      <w:r w:rsidRPr="006A0E41">
        <w:rPr>
          <w:rFonts w:asciiTheme="majorHAnsi" w:hAnsiTheme="majorHAnsi" w:cstheme="majorHAnsi"/>
        </w:rPr>
        <w:t xml:space="preserve"> </w:t>
      </w:r>
    </w:p>
    <w:p w14:paraId="699E78E6" w14:textId="77777777" w:rsidR="00D40A17" w:rsidRPr="006A0E41" w:rsidRDefault="00D40A17" w:rsidP="006A0E41">
      <w:pPr>
        <w:autoSpaceDE w:val="0"/>
        <w:autoSpaceDN w:val="0"/>
        <w:adjustRightInd w:val="0"/>
        <w:spacing w:line="240" w:lineRule="auto"/>
        <w:jc w:val="both"/>
        <w:rPr>
          <w:rFonts w:asciiTheme="majorHAnsi" w:eastAsia="CIDFont+F6" w:hAnsiTheme="majorHAnsi" w:cstheme="majorHAnsi"/>
          <w:b/>
          <w:bCs/>
          <w:u w:val="single"/>
        </w:rPr>
      </w:pPr>
      <w:r w:rsidRPr="006A0E41">
        <w:rPr>
          <w:rFonts w:asciiTheme="majorHAnsi" w:eastAsia="CIDFont+F6" w:hAnsiTheme="majorHAnsi" w:cstheme="majorHAnsi"/>
        </w:rPr>
        <w:t xml:space="preserve">Dopuszczalne będzie tylko </w:t>
      </w:r>
      <w:r w:rsidRPr="006A0E41">
        <w:rPr>
          <w:rFonts w:asciiTheme="majorHAnsi" w:eastAsia="CIDFont+F6" w:hAnsiTheme="majorHAnsi" w:cstheme="majorHAnsi"/>
          <w:b/>
          <w:bCs/>
          <w:u w:val="single"/>
        </w:rPr>
        <w:t xml:space="preserve">(jednorazowe) uzupełnienie „braków formalnych”, tj. braku dokumentu lub niekompletnego dokumentu. </w:t>
      </w:r>
    </w:p>
    <w:p w14:paraId="7F9110F4" w14:textId="77777777" w:rsidR="00D40A17" w:rsidRPr="006A0E41" w:rsidRDefault="00D40A17" w:rsidP="006A0E41">
      <w:pPr>
        <w:autoSpaceDE w:val="0"/>
        <w:autoSpaceDN w:val="0"/>
        <w:adjustRightInd w:val="0"/>
        <w:spacing w:line="240" w:lineRule="auto"/>
        <w:ind w:left="1080"/>
        <w:jc w:val="both"/>
        <w:rPr>
          <w:rFonts w:asciiTheme="majorHAnsi" w:eastAsia="CIDFont+F6" w:hAnsiTheme="majorHAnsi" w:cstheme="majorHAnsi"/>
        </w:rPr>
      </w:pPr>
    </w:p>
    <w:p w14:paraId="7B445513" w14:textId="55CBFA6E" w:rsidR="00D40A17" w:rsidRPr="006A0E41" w:rsidRDefault="00D40A17" w:rsidP="006A0E41">
      <w:pPr>
        <w:autoSpaceDE w:val="0"/>
        <w:autoSpaceDN w:val="0"/>
        <w:adjustRightInd w:val="0"/>
        <w:spacing w:line="240" w:lineRule="auto"/>
        <w:jc w:val="both"/>
        <w:rPr>
          <w:rFonts w:asciiTheme="majorHAnsi" w:eastAsia="CIDFont+F6" w:hAnsiTheme="majorHAnsi" w:cstheme="majorHAnsi"/>
          <w:u w:val="single"/>
        </w:rPr>
      </w:pPr>
      <w:r w:rsidRPr="006A0E41">
        <w:rPr>
          <w:rFonts w:asciiTheme="majorHAnsi" w:eastAsia="CIDFont+F6" w:hAnsiTheme="majorHAnsi" w:cstheme="majorHAnsi"/>
          <w:u w:val="single"/>
        </w:rPr>
        <w:t>Przez dokument „</w:t>
      </w:r>
      <w:r w:rsidRPr="006A0E41">
        <w:rPr>
          <w:rFonts w:asciiTheme="majorHAnsi" w:eastAsia="CIDFont+F6" w:hAnsiTheme="majorHAnsi" w:cstheme="majorHAnsi"/>
          <w:b/>
          <w:bCs/>
          <w:u w:val="single"/>
        </w:rPr>
        <w:t>niekompletny</w:t>
      </w:r>
      <w:r w:rsidRPr="006A0E41">
        <w:rPr>
          <w:rFonts w:asciiTheme="majorHAnsi" w:eastAsia="CIDFont+F6" w:hAnsiTheme="majorHAnsi" w:cstheme="majorHAnsi"/>
          <w:u w:val="single"/>
        </w:rPr>
        <w:t xml:space="preserve">” Zamawiający rozumie taki dokument, w którym brakuje  strony; brakuje załącznika, na który powołuje się w treści dany dokument; brakuje zdjęcia; brakuje tłumaczenia dokumentu; brakuje informacji w </w:t>
      </w:r>
      <w:r>
        <w:rPr>
          <w:rFonts w:asciiTheme="majorHAnsi" w:eastAsia="CIDFont+F6" w:hAnsiTheme="majorHAnsi" w:cstheme="majorHAnsi"/>
          <w:u w:val="single"/>
        </w:rPr>
        <w:t xml:space="preserve">wymaganym </w:t>
      </w:r>
      <w:r w:rsidRPr="006A0E41">
        <w:rPr>
          <w:rFonts w:asciiTheme="majorHAnsi" w:eastAsia="CIDFont+F6" w:hAnsiTheme="majorHAnsi" w:cstheme="majorHAnsi"/>
          <w:u w:val="single"/>
        </w:rPr>
        <w:t>zakresi</w:t>
      </w:r>
      <w:r>
        <w:rPr>
          <w:rFonts w:asciiTheme="majorHAnsi" w:eastAsia="CIDFont+F6" w:hAnsiTheme="majorHAnsi" w:cstheme="majorHAnsi"/>
          <w:u w:val="single"/>
        </w:rPr>
        <w:t>e</w:t>
      </w:r>
      <w:r w:rsidRPr="006A0E41">
        <w:rPr>
          <w:rFonts w:asciiTheme="majorHAnsi" w:eastAsia="CIDFont+F6" w:hAnsiTheme="majorHAnsi" w:cstheme="majorHAnsi"/>
          <w:u w:val="single"/>
        </w:rPr>
        <w:t xml:space="preserve">.  </w:t>
      </w:r>
    </w:p>
    <w:p w14:paraId="0780C499" w14:textId="1247115D" w:rsidR="00D40A17" w:rsidRPr="006A0E41" w:rsidRDefault="00D40A17" w:rsidP="006A0E41">
      <w:pPr>
        <w:autoSpaceDE w:val="0"/>
        <w:autoSpaceDN w:val="0"/>
        <w:adjustRightInd w:val="0"/>
        <w:spacing w:line="240" w:lineRule="auto"/>
        <w:jc w:val="both"/>
        <w:rPr>
          <w:rFonts w:asciiTheme="majorHAnsi" w:hAnsiTheme="majorHAnsi" w:cstheme="majorHAnsi"/>
          <w:b/>
          <w:bCs/>
        </w:rPr>
      </w:pPr>
      <w:r w:rsidRPr="006A0E41">
        <w:rPr>
          <w:rFonts w:asciiTheme="majorHAnsi" w:hAnsiTheme="majorHAnsi" w:cstheme="majorHAnsi"/>
        </w:rPr>
        <w:t xml:space="preserve">Dokumenty nie będą podlegały uzupełnieniu, jeżeli będą  zawierały </w:t>
      </w:r>
      <w:r w:rsidRPr="006A0E41">
        <w:rPr>
          <w:rFonts w:asciiTheme="majorHAnsi" w:hAnsiTheme="majorHAnsi" w:cstheme="majorHAnsi"/>
          <w:b/>
          <w:bCs/>
          <w:u w:val="single"/>
        </w:rPr>
        <w:t>błędy</w:t>
      </w:r>
      <w:r w:rsidRPr="006A0E41">
        <w:rPr>
          <w:rFonts w:asciiTheme="majorHAnsi" w:hAnsiTheme="majorHAnsi" w:cstheme="majorHAnsi"/>
        </w:rPr>
        <w:t xml:space="preserve">, </w:t>
      </w:r>
      <w:r w:rsidRPr="006A0E41">
        <w:rPr>
          <w:rFonts w:asciiTheme="majorHAnsi" w:hAnsiTheme="majorHAnsi" w:cstheme="majorHAnsi"/>
          <w:u w:val="single"/>
        </w:rPr>
        <w:t>w tym nie potwierdzą wymagań.</w:t>
      </w:r>
    </w:p>
    <w:p w14:paraId="7202DD72" w14:textId="77777777" w:rsidR="00D40A17" w:rsidRPr="006A0E41" w:rsidRDefault="00D40A17" w:rsidP="006A0E41">
      <w:pPr>
        <w:autoSpaceDE w:val="0"/>
        <w:autoSpaceDN w:val="0"/>
        <w:adjustRightInd w:val="0"/>
        <w:spacing w:line="240" w:lineRule="auto"/>
        <w:ind w:left="1080"/>
        <w:jc w:val="both"/>
        <w:rPr>
          <w:rFonts w:asciiTheme="majorHAnsi" w:hAnsiTheme="majorHAnsi" w:cstheme="majorHAnsi"/>
        </w:rPr>
      </w:pPr>
    </w:p>
    <w:p w14:paraId="71593C8D" w14:textId="43CF1A24" w:rsidR="00D40A17" w:rsidRPr="006A0E41" w:rsidRDefault="00D40A17" w:rsidP="006A0E41">
      <w:pPr>
        <w:autoSpaceDE w:val="0"/>
        <w:autoSpaceDN w:val="0"/>
        <w:adjustRightInd w:val="0"/>
        <w:spacing w:line="240" w:lineRule="auto"/>
        <w:jc w:val="both"/>
        <w:rPr>
          <w:rFonts w:asciiTheme="majorHAnsi" w:hAnsiTheme="majorHAnsi" w:cstheme="majorHAnsi"/>
        </w:rPr>
      </w:pPr>
      <w:r w:rsidRPr="006A0E41">
        <w:rPr>
          <w:rFonts w:asciiTheme="majorHAnsi" w:hAnsiTheme="majorHAnsi" w:cstheme="majorHAnsi"/>
        </w:rPr>
        <w:t xml:space="preserve">Jeżeli braki w obrębie dokumentów przedmiotowych nie zostaną usunięte (pomimo skorzystania </w:t>
      </w:r>
      <w:r w:rsidR="004F5B65">
        <w:rPr>
          <w:rFonts w:asciiTheme="majorHAnsi" w:hAnsiTheme="majorHAnsi" w:cstheme="majorHAnsi"/>
        </w:rPr>
        <w:t xml:space="preserve">                           </w:t>
      </w:r>
      <w:r w:rsidRPr="006A0E41">
        <w:rPr>
          <w:rFonts w:asciiTheme="majorHAnsi" w:hAnsiTheme="majorHAnsi" w:cstheme="majorHAnsi"/>
        </w:rPr>
        <w:t xml:space="preserve">z normy art. 107 ust. 2 </w:t>
      </w:r>
      <w:proofErr w:type="spellStart"/>
      <w:r w:rsidRPr="006A0E41">
        <w:rPr>
          <w:rFonts w:asciiTheme="majorHAnsi" w:hAnsiTheme="majorHAnsi" w:cstheme="majorHAnsi"/>
        </w:rPr>
        <w:t>Pzp</w:t>
      </w:r>
      <w:proofErr w:type="spellEnd"/>
      <w:r w:rsidRPr="006A0E41">
        <w:rPr>
          <w:rFonts w:asciiTheme="majorHAnsi" w:hAnsiTheme="majorHAnsi" w:cstheme="majorHAnsi"/>
        </w:rPr>
        <w:t>) lub dokumenty przedmiotowe zawierają błędy, w tym nie potwierdzą wymagań Zamawiającego, oferta będzie podlegała odrzuceniu.</w:t>
      </w:r>
    </w:p>
    <w:p w14:paraId="60DA16E1" w14:textId="77777777" w:rsidR="00A37E07" w:rsidRPr="00DA0751" w:rsidRDefault="00A37E07" w:rsidP="00AA6273">
      <w:pPr>
        <w:spacing w:line="240" w:lineRule="auto"/>
        <w:jc w:val="both"/>
        <w:rPr>
          <w:rFonts w:asciiTheme="majorHAnsi" w:hAnsiTheme="majorHAnsi" w:cstheme="majorHAnsi"/>
          <w:b/>
          <w:bCs/>
        </w:rPr>
      </w:pPr>
    </w:p>
    <w:p w14:paraId="0DBFEC37" w14:textId="686409D5" w:rsidR="00AA6273" w:rsidRPr="00DA0751" w:rsidRDefault="00AA6273" w:rsidP="00AA6273">
      <w:pPr>
        <w:spacing w:line="240" w:lineRule="auto"/>
        <w:jc w:val="both"/>
        <w:rPr>
          <w:rFonts w:asciiTheme="majorHAnsi" w:hAnsiTheme="majorHAnsi" w:cstheme="majorHAnsi"/>
          <w:b/>
          <w:bCs/>
        </w:rPr>
      </w:pPr>
      <w:r w:rsidRPr="00DA0751">
        <w:rPr>
          <w:rFonts w:asciiTheme="majorHAnsi" w:hAnsiTheme="majorHAnsi" w:cstheme="majorHAnsi"/>
          <w:b/>
          <w:bCs/>
        </w:rPr>
        <w:t>Wizja lokalna:</w:t>
      </w:r>
    </w:p>
    <w:p w14:paraId="16D5BD32" w14:textId="77777777" w:rsidR="00AA6273" w:rsidRPr="00DA0751" w:rsidRDefault="00AA6273" w:rsidP="00AA6273">
      <w:pPr>
        <w:spacing w:line="240" w:lineRule="auto"/>
        <w:ind w:left="426" w:hanging="426"/>
        <w:contextualSpacing/>
        <w:jc w:val="both"/>
        <w:rPr>
          <w:rFonts w:asciiTheme="majorHAnsi" w:hAnsiTheme="majorHAnsi" w:cstheme="majorHAnsi"/>
          <w:strike/>
          <w:lang w:eastAsia="en-US"/>
        </w:rPr>
      </w:pPr>
      <w:bookmarkStart w:id="5" w:name="_l3y36xf8w2mt"/>
      <w:bookmarkEnd w:id="5"/>
      <w:r w:rsidRPr="00DA0751">
        <w:rPr>
          <w:rFonts w:asciiTheme="majorHAnsi" w:hAnsiTheme="majorHAnsi" w:cstheme="majorHAnsi"/>
          <w:lang w:eastAsia="en-US"/>
        </w:rPr>
        <w:t>1.</w:t>
      </w:r>
      <w:r w:rsidRPr="00DA0751">
        <w:rPr>
          <w:rFonts w:asciiTheme="majorHAnsi" w:hAnsiTheme="majorHAnsi" w:cstheme="majorHAnsi"/>
          <w:lang w:eastAsia="en-US"/>
        </w:rPr>
        <w:tab/>
        <w:t xml:space="preserve">Zamawiający </w:t>
      </w:r>
      <w:r w:rsidRPr="00DA0751">
        <w:rPr>
          <w:rFonts w:asciiTheme="majorHAnsi" w:hAnsiTheme="majorHAnsi" w:cstheme="majorHAnsi"/>
          <w:b/>
          <w:lang w:eastAsia="en-US"/>
        </w:rPr>
        <w:t>dopuszcza możliwość</w:t>
      </w:r>
      <w:r w:rsidRPr="00DA0751">
        <w:rPr>
          <w:rFonts w:asciiTheme="majorHAnsi" w:hAnsiTheme="majorHAnsi" w:cstheme="majorHAnsi"/>
          <w:lang w:eastAsia="en-US"/>
        </w:rPr>
        <w:t xml:space="preserve"> odbycia przez Wykonawcę wizji lokalnej, lecz nie jest ona obowiązkowa. </w:t>
      </w:r>
    </w:p>
    <w:p w14:paraId="20C7D805" w14:textId="77777777" w:rsidR="00AA6273" w:rsidRPr="00DA0751" w:rsidRDefault="00AA6273" w:rsidP="00AA6273">
      <w:pPr>
        <w:spacing w:line="268" w:lineRule="auto"/>
        <w:ind w:left="426" w:hanging="426"/>
        <w:contextualSpacing/>
        <w:jc w:val="both"/>
        <w:rPr>
          <w:rFonts w:asciiTheme="majorHAnsi" w:hAnsiTheme="majorHAnsi" w:cstheme="majorHAnsi"/>
          <w:lang w:eastAsia="en-US"/>
        </w:rPr>
      </w:pPr>
      <w:r w:rsidRPr="00DA0751">
        <w:rPr>
          <w:rFonts w:asciiTheme="majorHAnsi" w:hAnsiTheme="majorHAnsi" w:cstheme="majorHAnsi"/>
          <w:lang w:eastAsia="en-US"/>
        </w:rPr>
        <w:t>2.</w:t>
      </w:r>
      <w:r w:rsidRPr="00DA0751">
        <w:rPr>
          <w:rFonts w:asciiTheme="majorHAnsi" w:hAnsiTheme="majorHAnsi" w:cstheme="majorHAnsi"/>
          <w:lang w:eastAsia="en-US"/>
        </w:rPr>
        <w:tab/>
        <w:t>Termin i zasady udziału w wizji lokalnej:</w:t>
      </w:r>
    </w:p>
    <w:p w14:paraId="2DB6FBC7" w14:textId="494D4326" w:rsidR="00AA6273" w:rsidRPr="00DA0751" w:rsidRDefault="00AA6273" w:rsidP="00AA6273">
      <w:pPr>
        <w:spacing w:line="268" w:lineRule="auto"/>
        <w:ind w:left="709" w:hanging="283"/>
        <w:jc w:val="both"/>
        <w:rPr>
          <w:rFonts w:asciiTheme="majorHAnsi" w:hAnsiTheme="majorHAnsi" w:cstheme="majorHAnsi"/>
          <w:bCs/>
        </w:rPr>
      </w:pPr>
      <w:r w:rsidRPr="00DA0751">
        <w:rPr>
          <w:rFonts w:asciiTheme="majorHAnsi" w:hAnsiTheme="majorHAnsi" w:cstheme="majorHAnsi"/>
          <w:bCs/>
          <w:lang w:eastAsia="en-US"/>
        </w:rPr>
        <w:t xml:space="preserve">1) </w:t>
      </w:r>
      <w:r w:rsidRPr="00DA0751">
        <w:rPr>
          <w:rFonts w:asciiTheme="majorHAnsi" w:hAnsiTheme="majorHAnsi" w:cstheme="majorHAnsi"/>
          <w:bCs/>
        </w:rPr>
        <w:t xml:space="preserve">Zamawiający ustala termin wizji lokalnej na </w:t>
      </w:r>
      <w:r w:rsidR="00ED73A1" w:rsidRPr="000A4366">
        <w:rPr>
          <w:rFonts w:asciiTheme="majorHAnsi" w:hAnsiTheme="majorHAnsi" w:cstheme="majorHAnsi"/>
          <w:b/>
          <w:highlight w:val="cyan"/>
        </w:rPr>
        <w:t>dzień 2</w:t>
      </w:r>
      <w:r w:rsidR="00FB0A4B">
        <w:rPr>
          <w:rFonts w:asciiTheme="majorHAnsi" w:hAnsiTheme="majorHAnsi" w:cstheme="majorHAnsi"/>
          <w:b/>
          <w:highlight w:val="cyan"/>
        </w:rPr>
        <w:t>2</w:t>
      </w:r>
      <w:r w:rsidR="00ED73A1" w:rsidRPr="000A4366">
        <w:rPr>
          <w:rFonts w:asciiTheme="majorHAnsi" w:hAnsiTheme="majorHAnsi" w:cstheme="majorHAnsi"/>
          <w:b/>
          <w:highlight w:val="cyan"/>
        </w:rPr>
        <w:t>.02.2023</w:t>
      </w:r>
      <w:r w:rsidRPr="000A4366">
        <w:rPr>
          <w:rFonts w:asciiTheme="majorHAnsi" w:hAnsiTheme="majorHAnsi" w:cstheme="majorHAnsi"/>
          <w:b/>
          <w:highlight w:val="cyan"/>
        </w:rPr>
        <w:t xml:space="preserve"> r.</w:t>
      </w:r>
    </w:p>
    <w:p w14:paraId="68B2F1E7" w14:textId="77777777" w:rsidR="00B16F9F" w:rsidRPr="00DA0751" w:rsidRDefault="00AA6273" w:rsidP="00AA6273">
      <w:pPr>
        <w:spacing w:line="268" w:lineRule="auto"/>
        <w:ind w:left="709" w:hanging="283"/>
        <w:jc w:val="both"/>
        <w:rPr>
          <w:rFonts w:asciiTheme="majorHAnsi" w:hAnsiTheme="majorHAnsi" w:cstheme="majorHAnsi"/>
          <w:bCs/>
        </w:rPr>
      </w:pPr>
      <w:r w:rsidRPr="00DA0751">
        <w:rPr>
          <w:rFonts w:asciiTheme="majorHAnsi" w:hAnsiTheme="majorHAnsi" w:cstheme="majorHAnsi"/>
          <w:bCs/>
        </w:rPr>
        <w:t>2) Miejsce</w:t>
      </w:r>
      <w:r w:rsidR="00F43693" w:rsidRPr="00DA0751">
        <w:rPr>
          <w:rFonts w:asciiTheme="majorHAnsi" w:hAnsiTheme="majorHAnsi" w:cstheme="majorHAnsi"/>
          <w:bCs/>
        </w:rPr>
        <w:t xml:space="preserve"> i godzina</w:t>
      </w:r>
      <w:r w:rsidRPr="00DA0751">
        <w:rPr>
          <w:rFonts w:asciiTheme="majorHAnsi" w:hAnsiTheme="majorHAnsi" w:cstheme="majorHAnsi"/>
          <w:bCs/>
        </w:rPr>
        <w:t xml:space="preserve"> wizji lokalnej: </w:t>
      </w:r>
    </w:p>
    <w:p w14:paraId="5FE5D177" w14:textId="30DC74F6" w:rsidR="00AA6273" w:rsidRPr="00DA0751" w:rsidRDefault="00B16F9F" w:rsidP="00B16F9F">
      <w:pPr>
        <w:spacing w:line="268" w:lineRule="auto"/>
        <w:ind w:left="709"/>
        <w:jc w:val="both"/>
        <w:rPr>
          <w:rFonts w:asciiTheme="majorHAnsi" w:hAnsiTheme="majorHAnsi" w:cstheme="majorHAnsi"/>
          <w:bCs/>
        </w:rPr>
      </w:pPr>
      <w:r w:rsidRPr="00DA0751">
        <w:rPr>
          <w:rFonts w:asciiTheme="majorHAnsi" w:hAnsiTheme="majorHAnsi" w:cstheme="majorHAnsi"/>
          <w:bCs/>
        </w:rPr>
        <w:t xml:space="preserve">a) </w:t>
      </w:r>
      <w:r w:rsidR="00F43693" w:rsidRPr="00DA0751">
        <w:rPr>
          <w:rFonts w:asciiTheme="majorHAnsi" w:hAnsiTheme="majorHAnsi" w:cstheme="majorHAnsi"/>
          <w:bCs/>
        </w:rPr>
        <w:t xml:space="preserve">Warszawa ul. Nowowiejska 27 </w:t>
      </w:r>
      <w:r w:rsidR="004A32E0">
        <w:rPr>
          <w:rFonts w:asciiTheme="majorHAnsi" w:hAnsiTheme="majorHAnsi" w:cstheme="majorHAnsi"/>
          <w:bCs/>
          <w:highlight w:val="cyan"/>
        </w:rPr>
        <w:t>-</w:t>
      </w:r>
      <w:r w:rsidR="00F43693" w:rsidRPr="004F5B65">
        <w:rPr>
          <w:rFonts w:asciiTheme="majorHAnsi" w:hAnsiTheme="majorHAnsi" w:cstheme="majorHAnsi"/>
          <w:bCs/>
          <w:highlight w:val="cyan"/>
        </w:rPr>
        <w:t xml:space="preserve"> o godz. 9.00</w:t>
      </w:r>
      <w:r w:rsidRPr="004F5B65">
        <w:rPr>
          <w:rFonts w:asciiTheme="majorHAnsi" w:hAnsiTheme="majorHAnsi" w:cstheme="majorHAnsi"/>
          <w:bCs/>
          <w:highlight w:val="cyan"/>
        </w:rPr>
        <w:t>,</w:t>
      </w:r>
    </w:p>
    <w:p w14:paraId="0EA1A9B6" w14:textId="2C9CD32D" w:rsidR="00AA6273" w:rsidRDefault="00AA6273" w:rsidP="00CD56BB">
      <w:pPr>
        <w:spacing w:line="268" w:lineRule="auto"/>
        <w:ind w:left="709"/>
        <w:jc w:val="both"/>
        <w:rPr>
          <w:rFonts w:asciiTheme="majorHAnsi" w:hAnsiTheme="majorHAnsi" w:cstheme="majorHAnsi"/>
          <w:bCs/>
        </w:rPr>
      </w:pPr>
      <w:r w:rsidRPr="00DA0751">
        <w:rPr>
          <w:rFonts w:asciiTheme="majorHAnsi" w:hAnsiTheme="majorHAnsi" w:cstheme="majorHAnsi"/>
          <w:bCs/>
        </w:rPr>
        <w:t xml:space="preserve">Osoba do kontaktu: </w:t>
      </w:r>
      <w:r w:rsidR="006B5B13" w:rsidRPr="00DA0751">
        <w:rPr>
          <w:rFonts w:asciiTheme="majorHAnsi" w:hAnsiTheme="majorHAnsi" w:cstheme="majorHAnsi"/>
          <w:bCs/>
        </w:rPr>
        <w:t>Agnieszka Błaszczak tel. 22 11 65</w:t>
      </w:r>
      <w:r w:rsidR="004A32E0">
        <w:rPr>
          <w:rFonts w:asciiTheme="majorHAnsi" w:hAnsiTheme="majorHAnsi" w:cstheme="majorHAnsi"/>
          <w:bCs/>
        </w:rPr>
        <w:t> </w:t>
      </w:r>
      <w:r w:rsidR="006B5B13" w:rsidRPr="00DA0751">
        <w:rPr>
          <w:rFonts w:asciiTheme="majorHAnsi" w:hAnsiTheme="majorHAnsi" w:cstheme="majorHAnsi"/>
          <w:bCs/>
        </w:rPr>
        <w:t>260</w:t>
      </w:r>
    </w:p>
    <w:p w14:paraId="4EAE72D3" w14:textId="5B49EC20" w:rsidR="004A32E0" w:rsidRPr="00DA0751" w:rsidRDefault="004A32E0" w:rsidP="00CD56BB">
      <w:pPr>
        <w:spacing w:line="268" w:lineRule="auto"/>
        <w:ind w:left="709"/>
        <w:jc w:val="both"/>
        <w:rPr>
          <w:rFonts w:asciiTheme="majorHAnsi" w:hAnsiTheme="majorHAnsi" w:cstheme="majorHAnsi"/>
          <w:color w:val="FF0000"/>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       Elżbieta </w:t>
      </w:r>
      <w:proofErr w:type="spellStart"/>
      <w:r>
        <w:rPr>
          <w:rFonts w:asciiTheme="majorHAnsi" w:hAnsiTheme="majorHAnsi" w:cstheme="majorHAnsi"/>
          <w:bCs/>
        </w:rPr>
        <w:t>Kroc</w:t>
      </w:r>
      <w:proofErr w:type="spellEnd"/>
      <w:r>
        <w:rPr>
          <w:rFonts w:asciiTheme="majorHAnsi" w:hAnsiTheme="majorHAnsi" w:cstheme="majorHAnsi"/>
          <w:bCs/>
        </w:rPr>
        <w:t xml:space="preserve"> tel. 22 11 65 232</w:t>
      </w:r>
    </w:p>
    <w:p w14:paraId="72EC71D1" w14:textId="068F09AB" w:rsidR="006B5B13" w:rsidRPr="00DA0751" w:rsidRDefault="006B5B13" w:rsidP="006B5B13">
      <w:pPr>
        <w:spacing w:line="268" w:lineRule="auto"/>
        <w:ind w:left="709" w:hanging="283"/>
        <w:jc w:val="both"/>
        <w:rPr>
          <w:rFonts w:asciiTheme="majorHAnsi" w:hAnsiTheme="majorHAnsi" w:cstheme="majorHAnsi"/>
          <w:bCs/>
        </w:rPr>
      </w:pPr>
      <w:r w:rsidRPr="00DA0751">
        <w:rPr>
          <w:rFonts w:asciiTheme="majorHAnsi" w:hAnsiTheme="majorHAnsi" w:cstheme="majorHAnsi"/>
          <w:bCs/>
        </w:rPr>
        <w:t xml:space="preserve">3) Miejsce i godzina wizji lokalnej: </w:t>
      </w:r>
    </w:p>
    <w:p w14:paraId="73D7487F" w14:textId="0382E60C" w:rsidR="006B5B13" w:rsidRPr="00DA0751" w:rsidRDefault="006B5B13" w:rsidP="006B5B13">
      <w:pPr>
        <w:spacing w:line="268" w:lineRule="auto"/>
        <w:ind w:left="709"/>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rPr>
        <w:t>Rasztów ul. Cypriana Kamila Norwida 2, gmina Klembów</w:t>
      </w:r>
      <w:r w:rsidRPr="00DA0751">
        <w:rPr>
          <w:rFonts w:asciiTheme="majorHAnsi" w:hAnsiTheme="majorHAnsi" w:cstheme="majorHAnsi"/>
          <w:bCs/>
        </w:rPr>
        <w:t xml:space="preserve"> </w:t>
      </w:r>
      <w:r w:rsidR="004A32E0">
        <w:rPr>
          <w:rFonts w:asciiTheme="majorHAnsi" w:hAnsiTheme="majorHAnsi" w:cstheme="majorHAnsi"/>
          <w:bCs/>
          <w:highlight w:val="cyan"/>
        </w:rPr>
        <w:t>-</w:t>
      </w:r>
      <w:r w:rsidRPr="004F5B65">
        <w:rPr>
          <w:rFonts w:asciiTheme="majorHAnsi" w:hAnsiTheme="majorHAnsi" w:cstheme="majorHAnsi"/>
          <w:bCs/>
          <w:highlight w:val="cyan"/>
        </w:rPr>
        <w:t xml:space="preserve"> o godz. 1</w:t>
      </w:r>
      <w:r w:rsidR="00CA6611" w:rsidRPr="004F5B65">
        <w:rPr>
          <w:rFonts w:asciiTheme="majorHAnsi" w:hAnsiTheme="majorHAnsi" w:cstheme="majorHAnsi"/>
          <w:bCs/>
          <w:highlight w:val="cyan"/>
        </w:rPr>
        <w:t>1</w:t>
      </w:r>
      <w:r w:rsidRPr="004F5B65">
        <w:rPr>
          <w:rFonts w:asciiTheme="majorHAnsi" w:hAnsiTheme="majorHAnsi" w:cstheme="majorHAnsi"/>
          <w:bCs/>
          <w:highlight w:val="cyan"/>
        </w:rPr>
        <w:t>.30,</w:t>
      </w:r>
    </w:p>
    <w:p w14:paraId="06E3E84D" w14:textId="777A069D" w:rsidR="006B5B13" w:rsidRPr="00DA0751" w:rsidRDefault="006B5B13" w:rsidP="006B5B13">
      <w:pPr>
        <w:spacing w:line="268" w:lineRule="auto"/>
        <w:ind w:left="709"/>
        <w:jc w:val="both"/>
        <w:rPr>
          <w:rFonts w:asciiTheme="majorHAnsi" w:hAnsiTheme="majorHAnsi" w:cstheme="majorHAnsi"/>
          <w:color w:val="FF0000"/>
        </w:rPr>
      </w:pPr>
      <w:r w:rsidRPr="00DA0751">
        <w:rPr>
          <w:rFonts w:asciiTheme="majorHAnsi" w:hAnsiTheme="majorHAnsi" w:cstheme="majorHAnsi"/>
          <w:bCs/>
        </w:rPr>
        <w:t xml:space="preserve">Osoba do kontaktu: Robert </w:t>
      </w:r>
      <w:proofErr w:type="spellStart"/>
      <w:r w:rsidRPr="00DA0751">
        <w:rPr>
          <w:rFonts w:asciiTheme="majorHAnsi" w:hAnsiTheme="majorHAnsi" w:cstheme="majorHAnsi"/>
          <w:bCs/>
        </w:rPr>
        <w:t>Oczkowicz</w:t>
      </w:r>
      <w:proofErr w:type="spellEnd"/>
      <w:r w:rsidRPr="00DA0751">
        <w:rPr>
          <w:rFonts w:asciiTheme="majorHAnsi" w:hAnsiTheme="majorHAnsi" w:cstheme="majorHAnsi"/>
          <w:bCs/>
        </w:rPr>
        <w:t xml:space="preserve"> tel. </w:t>
      </w:r>
      <w:r w:rsidR="00C5509C" w:rsidRPr="00DA0751">
        <w:rPr>
          <w:rFonts w:asciiTheme="majorHAnsi" w:hAnsiTheme="majorHAnsi" w:cstheme="majorHAnsi"/>
        </w:rPr>
        <w:t>22 18 83 1</w:t>
      </w:r>
      <w:r w:rsidR="00840F1F" w:rsidRPr="00DA0751">
        <w:rPr>
          <w:rFonts w:asciiTheme="majorHAnsi" w:hAnsiTheme="majorHAnsi" w:cstheme="majorHAnsi"/>
        </w:rPr>
        <w:t>03</w:t>
      </w:r>
      <w:r w:rsidR="00C5509C" w:rsidRPr="00DA0751">
        <w:rPr>
          <w:rFonts w:asciiTheme="majorHAnsi" w:hAnsiTheme="majorHAnsi" w:cstheme="majorHAnsi"/>
        </w:rPr>
        <w:t>.</w:t>
      </w:r>
    </w:p>
    <w:p w14:paraId="0C9FC19E" w14:textId="77777777" w:rsidR="00AA6273" w:rsidRPr="00DA0751" w:rsidRDefault="00AA6273" w:rsidP="00046717">
      <w:pPr>
        <w:jc w:val="both"/>
        <w:rPr>
          <w:rFonts w:asciiTheme="majorHAnsi" w:hAnsiTheme="majorHAnsi" w:cstheme="majorHAnsi"/>
          <w:b/>
          <w:u w:val="single"/>
        </w:rPr>
      </w:pPr>
    </w:p>
    <w:p w14:paraId="2BEA038D" w14:textId="524C2E2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IV.</w:t>
      </w:r>
    </w:p>
    <w:p w14:paraId="4B970A1E"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TERMIN WYKONANIA ZAMÓWIENIA.</w:t>
      </w:r>
    </w:p>
    <w:p w14:paraId="11E1B3BA" w14:textId="08BA8AD2" w:rsidR="00E075FE" w:rsidRPr="00DA0751" w:rsidRDefault="00E075FE" w:rsidP="00E075FE">
      <w:pPr>
        <w:pStyle w:val="Tekstpodstawowy22"/>
        <w:spacing w:before="0" w:after="0"/>
        <w:rPr>
          <w:rFonts w:asciiTheme="majorHAnsi" w:hAnsiTheme="majorHAnsi" w:cstheme="majorHAnsi"/>
          <w:bCs/>
          <w:color w:val="000000" w:themeColor="text1"/>
          <w:sz w:val="22"/>
          <w:szCs w:val="22"/>
        </w:rPr>
      </w:pPr>
      <w:bookmarkStart w:id="6" w:name="_Hlk536526989"/>
      <w:r w:rsidRPr="00DA0751">
        <w:rPr>
          <w:rFonts w:asciiTheme="majorHAnsi" w:hAnsiTheme="majorHAnsi" w:cstheme="majorHAnsi"/>
          <w:bCs/>
          <w:sz w:val="22"/>
          <w:szCs w:val="22"/>
        </w:rPr>
        <w:t>Zamówienie będzie realizowane w okresie</w:t>
      </w:r>
      <w:r w:rsidRPr="00DA0751">
        <w:rPr>
          <w:rFonts w:asciiTheme="majorHAnsi" w:hAnsiTheme="majorHAnsi" w:cstheme="majorHAnsi"/>
          <w:bCs/>
          <w:color w:val="FF00FF"/>
          <w:sz w:val="22"/>
          <w:szCs w:val="22"/>
        </w:rPr>
        <w:t xml:space="preserve"> </w:t>
      </w:r>
      <w:r w:rsidRPr="00DA0751">
        <w:rPr>
          <w:rFonts w:asciiTheme="majorHAnsi" w:hAnsiTheme="majorHAnsi" w:cstheme="majorHAnsi"/>
          <w:bCs/>
          <w:sz w:val="22"/>
          <w:szCs w:val="22"/>
        </w:rPr>
        <w:t>12 miesięcy</w:t>
      </w:r>
      <w:r w:rsidRPr="00DA0751">
        <w:rPr>
          <w:rFonts w:asciiTheme="majorHAnsi" w:hAnsiTheme="majorHAnsi" w:cstheme="majorHAnsi"/>
          <w:bCs/>
          <w:color w:val="FF00FF"/>
          <w:sz w:val="22"/>
          <w:szCs w:val="22"/>
        </w:rPr>
        <w:t xml:space="preserve"> </w:t>
      </w:r>
      <w:r w:rsidRPr="00DA0751">
        <w:rPr>
          <w:rFonts w:asciiTheme="majorHAnsi" w:hAnsiTheme="majorHAnsi" w:cstheme="majorHAnsi"/>
          <w:bCs/>
          <w:sz w:val="22"/>
          <w:szCs w:val="22"/>
        </w:rPr>
        <w:t xml:space="preserve">licząc od dnia zawarcia umowy, jednak </w:t>
      </w:r>
      <w:r w:rsidR="002019E7" w:rsidRPr="00DA0751">
        <w:rPr>
          <w:rFonts w:asciiTheme="majorHAnsi" w:hAnsiTheme="majorHAnsi" w:cstheme="majorHAnsi"/>
          <w:bCs/>
          <w:sz w:val="22"/>
          <w:szCs w:val="22"/>
        </w:rPr>
        <w:br/>
      </w:r>
      <w:r w:rsidRPr="00DA0751">
        <w:rPr>
          <w:rFonts w:asciiTheme="majorHAnsi" w:hAnsiTheme="majorHAnsi" w:cstheme="majorHAnsi"/>
          <w:bCs/>
          <w:sz w:val="22"/>
          <w:szCs w:val="22"/>
        </w:rPr>
        <w:t xml:space="preserve">nie </w:t>
      </w:r>
      <w:r w:rsidRPr="00B476E0">
        <w:rPr>
          <w:rFonts w:asciiTheme="majorHAnsi" w:hAnsiTheme="majorHAnsi" w:cstheme="majorHAnsi"/>
          <w:bCs/>
          <w:sz w:val="22"/>
          <w:szCs w:val="22"/>
        </w:rPr>
        <w:t xml:space="preserve">wcześniej </w:t>
      </w:r>
      <w:r w:rsidRPr="00B476E0">
        <w:rPr>
          <w:rFonts w:asciiTheme="majorHAnsi" w:hAnsiTheme="majorHAnsi" w:cstheme="majorHAnsi"/>
          <w:b/>
          <w:sz w:val="22"/>
          <w:szCs w:val="22"/>
        </w:rPr>
        <w:t xml:space="preserve">niż od dnia </w:t>
      </w:r>
      <w:r w:rsidR="004F5B65">
        <w:rPr>
          <w:rFonts w:asciiTheme="majorHAnsi" w:hAnsiTheme="majorHAnsi" w:cstheme="majorHAnsi"/>
          <w:b/>
          <w:sz w:val="22"/>
          <w:szCs w:val="22"/>
        </w:rPr>
        <w:t>21</w:t>
      </w:r>
      <w:r w:rsidR="001D4B0A" w:rsidRPr="00B476E0">
        <w:rPr>
          <w:rFonts w:asciiTheme="majorHAnsi" w:hAnsiTheme="majorHAnsi" w:cstheme="majorHAnsi"/>
          <w:b/>
          <w:sz w:val="22"/>
          <w:szCs w:val="22"/>
        </w:rPr>
        <w:t>.04</w:t>
      </w:r>
      <w:r w:rsidRPr="00B476E0">
        <w:rPr>
          <w:rFonts w:asciiTheme="majorHAnsi" w:hAnsiTheme="majorHAnsi" w:cstheme="majorHAnsi"/>
          <w:b/>
          <w:sz w:val="22"/>
          <w:szCs w:val="22"/>
        </w:rPr>
        <w:t>.202</w:t>
      </w:r>
      <w:r w:rsidR="004F5B65">
        <w:rPr>
          <w:rFonts w:asciiTheme="majorHAnsi" w:hAnsiTheme="majorHAnsi" w:cstheme="majorHAnsi"/>
          <w:b/>
          <w:sz w:val="22"/>
          <w:szCs w:val="22"/>
        </w:rPr>
        <w:t>3</w:t>
      </w:r>
      <w:r w:rsidRPr="00B476E0">
        <w:rPr>
          <w:rFonts w:asciiTheme="majorHAnsi" w:hAnsiTheme="majorHAnsi" w:cstheme="majorHAnsi"/>
          <w:b/>
          <w:sz w:val="22"/>
          <w:szCs w:val="22"/>
        </w:rPr>
        <w:t xml:space="preserve"> r. </w:t>
      </w:r>
      <w:r w:rsidR="0064764E" w:rsidRPr="00B476E0">
        <w:rPr>
          <w:rFonts w:asciiTheme="majorHAnsi" w:hAnsiTheme="majorHAnsi" w:cstheme="majorHAnsi"/>
          <w:b/>
          <w:sz w:val="22"/>
          <w:szCs w:val="22"/>
        </w:rPr>
        <w:t xml:space="preserve">do dnia </w:t>
      </w:r>
      <w:r w:rsidR="004F5B65">
        <w:rPr>
          <w:rFonts w:asciiTheme="majorHAnsi" w:hAnsiTheme="majorHAnsi" w:cstheme="majorHAnsi"/>
          <w:b/>
          <w:sz w:val="22"/>
          <w:szCs w:val="22"/>
        </w:rPr>
        <w:t>21.04</w:t>
      </w:r>
      <w:r w:rsidR="0064764E" w:rsidRPr="00B476E0">
        <w:rPr>
          <w:rFonts w:asciiTheme="majorHAnsi" w:hAnsiTheme="majorHAnsi" w:cstheme="majorHAnsi"/>
          <w:b/>
          <w:sz w:val="22"/>
          <w:szCs w:val="22"/>
        </w:rPr>
        <w:t>.202</w:t>
      </w:r>
      <w:r w:rsidR="004F5B65">
        <w:rPr>
          <w:rFonts w:asciiTheme="majorHAnsi" w:hAnsiTheme="majorHAnsi" w:cstheme="majorHAnsi"/>
          <w:b/>
          <w:sz w:val="22"/>
          <w:szCs w:val="22"/>
        </w:rPr>
        <w:t>4</w:t>
      </w:r>
      <w:r w:rsidR="0064764E" w:rsidRPr="00B476E0">
        <w:rPr>
          <w:rFonts w:asciiTheme="majorHAnsi" w:hAnsiTheme="majorHAnsi" w:cstheme="majorHAnsi"/>
          <w:b/>
          <w:sz w:val="22"/>
          <w:szCs w:val="22"/>
        </w:rPr>
        <w:t xml:space="preserve"> r.</w:t>
      </w:r>
    </w:p>
    <w:bookmarkEnd w:id="6"/>
    <w:p w14:paraId="0880A577" w14:textId="77777777" w:rsidR="00B92B6B" w:rsidRPr="00DA0751" w:rsidRDefault="00B92B6B" w:rsidP="00046717">
      <w:pPr>
        <w:jc w:val="both"/>
        <w:rPr>
          <w:rFonts w:asciiTheme="majorHAnsi" w:hAnsiTheme="majorHAnsi" w:cstheme="majorHAnsi"/>
          <w:bCs/>
        </w:rPr>
      </w:pPr>
    </w:p>
    <w:p w14:paraId="588FB306" w14:textId="2776C026" w:rsidR="00046717" w:rsidRPr="00DA0751" w:rsidRDefault="00046717" w:rsidP="00046717">
      <w:pPr>
        <w:jc w:val="both"/>
        <w:rPr>
          <w:rFonts w:asciiTheme="majorHAnsi" w:hAnsiTheme="majorHAnsi" w:cstheme="majorHAnsi"/>
          <w:b/>
        </w:rPr>
      </w:pPr>
      <w:bookmarkStart w:id="7" w:name="_Hlk89077587"/>
      <w:r w:rsidRPr="00DA0751">
        <w:rPr>
          <w:rFonts w:asciiTheme="majorHAnsi" w:hAnsiTheme="majorHAnsi" w:cstheme="majorHAnsi"/>
          <w:b/>
        </w:rPr>
        <w:t>ROZDZIAŁ V.</w:t>
      </w:r>
    </w:p>
    <w:p w14:paraId="1BD3E07F"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WARUNKI UDZIAŁU W POSTĘPOWANIU</w:t>
      </w:r>
    </w:p>
    <w:p w14:paraId="2A583085"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O udzielenie zamówienia mogą ubiegać się wykonawcy, którzy:</w:t>
      </w:r>
    </w:p>
    <w:p w14:paraId="144A23A1" w14:textId="770789C4" w:rsidR="00046717" w:rsidRPr="00B5281B" w:rsidRDefault="00046717" w:rsidP="00B5281B">
      <w:pPr>
        <w:pStyle w:val="Akapitzlist"/>
        <w:numPr>
          <w:ilvl w:val="0"/>
          <w:numId w:val="71"/>
        </w:numPr>
        <w:ind w:left="284" w:hanging="284"/>
        <w:jc w:val="both"/>
        <w:rPr>
          <w:rFonts w:asciiTheme="majorHAnsi" w:hAnsiTheme="majorHAnsi" w:cstheme="majorHAnsi"/>
          <w:bCs/>
        </w:rPr>
      </w:pPr>
      <w:r w:rsidRPr="00B5281B">
        <w:rPr>
          <w:rFonts w:asciiTheme="majorHAnsi" w:hAnsiTheme="majorHAnsi" w:cstheme="majorHAnsi"/>
          <w:b/>
        </w:rPr>
        <w:t xml:space="preserve">zgodnie z art. 112 ust. 2 pkt 2 Ustawy </w:t>
      </w:r>
      <w:proofErr w:type="spellStart"/>
      <w:r w:rsidRPr="00B5281B">
        <w:rPr>
          <w:rFonts w:asciiTheme="majorHAnsi" w:hAnsiTheme="majorHAnsi" w:cstheme="majorHAnsi"/>
          <w:b/>
        </w:rPr>
        <w:t>Pzp</w:t>
      </w:r>
      <w:proofErr w:type="spellEnd"/>
      <w:r w:rsidRPr="00B5281B">
        <w:rPr>
          <w:rFonts w:asciiTheme="majorHAnsi" w:hAnsiTheme="majorHAnsi" w:cstheme="majorHAnsi"/>
          <w:b/>
        </w:rPr>
        <w:t xml:space="preserve"> spełniają warunki udziału w postępowaniu dotyczące uprawnień do prowadzenia określonej działalności gospodarczej lub zawodowej</w:t>
      </w:r>
      <w:r w:rsidR="00C5509C" w:rsidRPr="00B5281B">
        <w:rPr>
          <w:rFonts w:asciiTheme="majorHAnsi" w:hAnsiTheme="majorHAnsi" w:cstheme="majorHAnsi"/>
          <w:bCs/>
        </w:rPr>
        <w:t>:</w:t>
      </w:r>
    </w:p>
    <w:p w14:paraId="0E2F3C16" w14:textId="77777777" w:rsidR="0064764E" w:rsidRPr="00DA0751" w:rsidRDefault="0064764E" w:rsidP="00B5281B">
      <w:pPr>
        <w:ind w:firstLine="284"/>
        <w:jc w:val="both"/>
        <w:rPr>
          <w:rFonts w:asciiTheme="majorHAnsi" w:hAnsiTheme="majorHAnsi" w:cstheme="majorHAnsi"/>
        </w:rPr>
      </w:pPr>
      <w:bookmarkStart w:id="8" w:name="_Hlk34820907"/>
      <w:r w:rsidRPr="00DA0751">
        <w:rPr>
          <w:rFonts w:asciiTheme="majorHAnsi" w:hAnsiTheme="majorHAnsi" w:cstheme="majorHAnsi"/>
        </w:rPr>
        <w:t>Zamawiający uzna warunek za spełniony jeżeli Wykonawca wykaże, że posiada:</w:t>
      </w:r>
      <w:bookmarkStart w:id="9" w:name="_Hlk34805161"/>
    </w:p>
    <w:p w14:paraId="4520C7A6" w14:textId="77777777" w:rsidR="0064764E" w:rsidRPr="00DA0751" w:rsidRDefault="0064764E" w:rsidP="0064764E">
      <w:pPr>
        <w:ind w:left="993" w:hanging="285"/>
        <w:jc w:val="both"/>
        <w:rPr>
          <w:rFonts w:asciiTheme="majorHAnsi" w:hAnsiTheme="majorHAnsi" w:cstheme="majorHAnsi"/>
        </w:rPr>
      </w:pPr>
      <w:r w:rsidRPr="00DA0751">
        <w:rPr>
          <w:rFonts w:asciiTheme="majorHAnsi" w:hAnsiTheme="majorHAnsi" w:cstheme="majorHAnsi"/>
        </w:rPr>
        <w:t>a) zaświadczenie o wpisie do rejestru zakładów podlegających urzędowej kontroli prowadzonej przez właściwy organ Państwowej Inspekcji Sanitarnej;</w:t>
      </w:r>
    </w:p>
    <w:p w14:paraId="1597F2DD" w14:textId="624C95C9" w:rsidR="0064764E" w:rsidRPr="00DA0751" w:rsidRDefault="0064764E" w:rsidP="0064764E">
      <w:pPr>
        <w:ind w:left="851" w:hanging="142"/>
        <w:jc w:val="both"/>
        <w:rPr>
          <w:rFonts w:asciiTheme="majorHAnsi" w:hAnsiTheme="majorHAnsi" w:cstheme="majorHAnsi"/>
        </w:rPr>
      </w:pPr>
      <w:r w:rsidRPr="00DA0751">
        <w:rPr>
          <w:rFonts w:asciiTheme="majorHAnsi" w:hAnsiTheme="majorHAnsi" w:cstheme="majorHAnsi"/>
        </w:rPr>
        <w:t xml:space="preserve">b) </w:t>
      </w:r>
      <w:r w:rsidRPr="00CA6611">
        <w:rPr>
          <w:rFonts w:asciiTheme="majorHAnsi" w:hAnsiTheme="majorHAnsi" w:cstheme="majorHAnsi"/>
        </w:rPr>
        <w:t>aktualną decyzję właściwego miejscowo organu Państwowej Inspekcji Sanitarnej, w sprawie zatwierdzenia zakładu prowadzącego działalność związan</w:t>
      </w:r>
      <w:r w:rsidR="00F64E2C" w:rsidRPr="00CA6611">
        <w:rPr>
          <w:rFonts w:asciiTheme="majorHAnsi" w:hAnsiTheme="majorHAnsi" w:cstheme="majorHAnsi"/>
        </w:rPr>
        <w:t>ą</w:t>
      </w:r>
      <w:r w:rsidRPr="00CA6611">
        <w:rPr>
          <w:rFonts w:asciiTheme="majorHAnsi" w:hAnsiTheme="majorHAnsi" w:cstheme="majorHAnsi"/>
        </w:rPr>
        <w:t xml:space="preserve"> z produkcją  i obrotem żywnością w zakresie przygotowania posiłków od surowca do gotowej potrawy oraz świadczenia usług dla odbiorców zewnętrznych</w:t>
      </w:r>
      <w:r w:rsidR="00CA6611">
        <w:rPr>
          <w:rFonts w:asciiTheme="majorHAnsi" w:hAnsiTheme="majorHAnsi" w:cstheme="majorHAnsi"/>
        </w:rPr>
        <w:t>;</w:t>
      </w:r>
      <w:r w:rsidRPr="00DA0751">
        <w:rPr>
          <w:rFonts w:asciiTheme="majorHAnsi" w:hAnsiTheme="majorHAnsi" w:cstheme="majorHAnsi"/>
        </w:rPr>
        <w:t xml:space="preserve"> </w:t>
      </w:r>
    </w:p>
    <w:bookmarkEnd w:id="8"/>
    <w:bookmarkEnd w:id="9"/>
    <w:p w14:paraId="53BDE1DC" w14:textId="52AA4D5D" w:rsidR="00410712" w:rsidRPr="00DA0751" w:rsidRDefault="00410712" w:rsidP="00410712">
      <w:pPr>
        <w:ind w:left="284" w:hanging="284"/>
        <w:jc w:val="both"/>
        <w:rPr>
          <w:rFonts w:asciiTheme="majorHAnsi" w:hAnsiTheme="majorHAnsi" w:cstheme="majorHAnsi"/>
          <w:bCs/>
        </w:rPr>
      </w:pPr>
      <w:r w:rsidRPr="00DA0751">
        <w:rPr>
          <w:rFonts w:asciiTheme="majorHAnsi" w:hAnsiTheme="majorHAnsi" w:cstheme="majorHAnsi"/>
          <w:b/>
          <w:bCs/>
        </w:rPr>
        <w:t xml:space="preserve">2) </w:t>
      </w:r>
      <w:r w:rsidR="00F05A14" w:rsidRPr="00DA0751">
        <w:rPr>
          <w:rFonts w:asciiTheme="majorHAnsi" w:hAnsiTheme="majorHAnsi" w:cstheme="majorHAnsi"/>
          <w:b/>
          <w:bCs/>
        </w:rPr>
        <w:tab/>
      </w:r>
      <w:r w:rsidRPr="00DA0751">
        <w:rPr>
          <w:rFonts w:asciiTheme="majorHAnsi" w:hAnsiTheme="majorHAnsi" w:cstheme="majorHAnsi"/>
          <w:b/>
        </w:rPr>
        <w:t xml:space="preserve">zgodnie z art. 112 ust. 2 pkt 3 Ustawy </w:t>
      </w:r>
      <w:proofErr w:type="spellStart"/>
      <w:r w:rsidRPr="00DA0751">
        <w:rPr>
          <w:rFonts w:asciiTheme="majorHAnsi" w:hAnsiTheme="majorHAnsi" w:cstheme="majorHAnsi"/>
          <w:b/>
        </w:rPr>
        <w:t>Pzp</w:t>
      </w:r>
      <w:proofErr w:type="spellEnd"/>
      <w:r w:rsidRPr="00DA0751">
        <w:rPr>
          <w:rFonts w:asciiTheme="majorHAnsi" w:hAnsiTheme="majorHAnsi" w:cstheme="majorHAnsi"/>
          <w:b/>
        </w:rPr>
        <w:t xml:space="preserve"> spełniają warunki udziału w postępowaniu dotyczące sytuacji ekonomicznej lub finansowej</w:t>
      </w:r>
      <w:r w:rsidR="00C5509C" w:rsidRPr="00DA0751">
        <w:rPr>
          <w:rFonts w:asciiTheme="majorHAnsi" w:hAnsiTheme="majorHAnsi" w:cstheme="majorHAnsi"/>
          <w:b/>
        </w:rPr>
        <w:t>:</w:t>
      </w:r>
    </w:p>
    <w:p w14:paraId="7AA72655" w14:textId="2C147A51" w:rsidR="0064764E" w:rsidRPr="00DA0751" w:rsidRDefault="0064764E" w:rsidP="00B5281B">
      <w:pPr>
        <w:ind w:left="284"/>
        <w:jc w:val="both"/>
        <w:rPr>
          <w:rFonts w:asciiTheme="majorHAnsi" w:hAnsiTheme="majorHAnsi" w:cstheme="majorHAnsi"/>
        </w:rPr>
      </w:pPr>
      <w:r w:rsidRPr="00DA0751">
        <w:rPr>
          <w:rFonts w:asciiTheme="majorHAnsi" w:hAnsiTheme="majorHAnsi" w:cstheme="majorHAnsi"/>
        </w:rPr>
        <w:t xml:space="preserve">Zamawiający uzna warunek za spełniony jeżeli Wykonawca wykaże, że jest ubezpieczony od odpowiedzialności cywilnej w zakresie prowadzonej działalności gospodarczej związanej </w:t>
      </w:r>
      <w:r w:rsidR="003917F4" w:rsidRPr="00DA0751">
        <w:rPr>
          <w:rFonts w:asciiTheme="majorHAnsi" w:hAnsiTheme="majorHAnsi" w:cstheme="majorHAnsi"/>
        </w:rPr>
        <w:t xml:space="preserve">                         </w:t>
      </w:r>
      <w:r w:rsidRPr="00DA0751">
        <w:rPr>
          <w:rFonts w:asciiTheme="majorHAnsi" w:hAnsiTheme="majorHAnsi" w:cstheme="majorHAnsi"/>
        </w:rPr>
        <w:t xml:space="preserve">z przedmiotem zamówienia na </w:t>
      </w:r>
      <w:r w:rsidR="004E012D">
        <w:rPr>
          <w:rFonts w:asciiTheme="majorHAnsi" w:hAnsiTheme="majorHAnsi" w:cstheme="majorHAnsi"/>
        </w:rPr>
        <w:t xml:space="preserve">sumę ubezpieczenia wynoszącą </w:t>
      </w:r>
      <w:r w:rsidRPr="00DA0751">
        <w:rPr>
          <w:rFonts w:asciiTheme="majorHAnsi" w:hAnsiTheme="majorHAnsi" w:cstheme="majorHAnsi"/>
        </w:rPr>
        <w:t>co najmniej:</w:t>
      </w:r>
    </w:p>
    <w:p w14:paraId="7976726D" w14:textId="03A81F65" w:rsidR="0064764E" w:rsidRPr="00DA0751" w:rsidRDefault="0064764E" w:rsidP="0064764E">
      <w:pPr>
        <w:ind w:firstLine="708"/>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5010C100" w14:textId="472BBCC1" w:rsidR="0064764E" w:rsidRPr="00DA0751" w:rsidRDefault="0064764E" w:rsidP="0064764E">
      <w:pPr>
        <w:ind w:firstLine="708"/>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639D6FC4" w14:textId="77777777" w:rsidR="00093E40" w:rsidRPr="00DA0751" w:rsidRDefault="00093E40" w:rsidP="00093E40">
      <w:pPr>
        <w:autoSpaceDE w:val="0"/>
        <w:ind w:left="709"/>
        <w:jc w:val="both"/>
        <w:rPr>
          <w:rFonts w:asciiTheme="majorHAnsi" w:hAnsiTheme="majorHAnsi" w:cstheme="majorHAnsi"/>
          <w:bCs/>
        </w:rPr>
      </w:pPr>
    </w:p>
    <w:p w14:paraId="1CC7036B" w14:textId="115584BD" w:rsidR="00093E40" w:rsidRPr="00DA0751" w:rsidRDefault="00093E40" w:rsidP="006A0E41">
      <w:pPr>
        <w:autoSpaceDE w:val="0"/>
        <w:ind w:left="284"/>
        <w:jc w:val="both"/>
        <w:rPr>
          <w:rFonts w:asciiTheme="majorHAnsi" w:hAnsiTheme="majorHAnsi" w:cstheme="majorHAnsi"/>
          <w:b/>
        </w:rPr>
      </w:pPr>
      <w:r w:rsidRPr="00DA0751">
        <w:rPr>
          <w:rFonts w:asciiTheme="majorHAnsi" w:hAnsiTheme="majorHAnsi" w:cstheme="majorHAnsi"/>
          <w:bCs/>
        </w:rPr>
        <w:t xml:space="preserve">Uwaga:* W przypadku, gdy Wykonawca składa ofertę na więcej niż </w:t>
      </w:r>
      <w:r w:rsidR="00F82ACF">
        <w:rPr>
          <w:rFonts w:asciiTheme="majorHAnsi" w:hAnsiTheme="majorHAnsi" w:cstheme="majorHAnsi"/>
          <w:bCs/>
        </w:rPr>
        <w:t>jedną część</w:t>
      </w:r>
      <w:r w:rsidRPr="00DA0751">
        <w:rPr>
          <w:rFonts w:asciiTheme="majorHAnsi" w:hAnsiTheme="majorHAnsi" w:cstheme="majorHAnsi"/>
          <w:bCs/>
        </w:rPr>
        <w:t xml:space="preserve">  zobowiązany jest wykazać, że jest ubezpieczony od odpowiedzialności cywilnej w zakresie prowadzonej działalności gospodarczej związanej z przedmiotem zamówienia na kwotę co najmniej równą sumie kwot wskazanych jako minimalne dla wszystkich</w:t>
      </w:r>
      <w:r w:rsidR="00F82ACF">
        <w:rPr>
          <w:rFonts w:asciiTheme="majorHAnsi" w:hAnsiTheme="majorHAnsi" w:cstheme="majorHAnsi"/>
          <w:bCs/>
        </w:rPr>
        <w:t xml:space="preserve"> części</w:t>
      </w:r>
      <w:r w:rsidRPr="00DA0751">
        <w:rPr>
          <w:rFonts w:asciiTheme="majorHAnsi" w:hAnsiTheme="majorHAnsi" w:cstheme="majorHAnsi"/>
          <w:bCs/>
        </w:rPr>
        <w:t>, na które składana jest oferta.</w:t>
      </w:r>
    </w:p>
    <w:p w14:paraId="73F518D8" w14:textId="77777777" w:rsidR="00093E40" w:rsidRPr="00DA0751" w:rsidRDefault="00093E40" w:rsidP="0064764E">
      <w:pPr>
        <w:ind w:firstLine="708"/>
        <w:jc w:val="both"/>
        <w:rPr>
          <w:rFonts w:asciiTheme="majorHAnsi" w:hAnsiTheme="majorHAnsi" w:cstheme="majorHAnsi"/>
          <w:bCs/>
        </w:rPr>
      </w:pPr>
    </w:p>
    <w:p w14:paraId="4E609C1F" w14:textId="6A66D6C7" w:rsidR="00046717" w:rsidRPr="00DA0751" w:rsidRDefault="00F05A14" w:rsidP="00F05A14">
      <w:pPr>
        <w:ind w:left="284" w:hanging="284"/>
        <w:jc w:val="both"/>
        <w:rPr>
          <w:rFonts w:asciiTheme="majorHAnsi" w:hAnsiTheme="majorHAnsi" w:cstheme="majorHAnsi"/>
          <w:b/>
        </w:rPr>
      </w:pPr>
      <w:r w:rsidRPr="00DA0751">
        <w:rPr>
          <w:rFonts w:asciiTheme="majorHAnsi" w:hAnsiTheme="majorHAnsi" w:cstheme="majorHAnsi"/>
          <w:b/>
        </w:rPr>
        <w:t>3</w:t>
      </w:r>
      <w:r w:rsidR="00046717" w:rsidRPr="00DA0751">
        <w:rPr>
          <w:rFonts w:asciiTheme="majorHAnsi" w:hAnsiTheme="majorHAnsi" w:cstheme="majorHAnsi"/>
          <w:b/>
        </w:rPr>
        <w:t xml:space="preserve">) </w:t>
      </w:r>
      <w:r w:rsidRPr="00DA0751">
        <w:rPr>
          <w:rFonts w:asciiTheme="majorHAnsi" w:hAnsiTheme="majorHAnsi" w:cstheme="majorHAnsi"/>
          <w:b/>
        </w:rPr>
        <w:tab/>
      </w:r>
      <w:r w:rsidR="00046717" w:rsidRPr="00DA0751">
        <w:rPr>
          <w:rFonts w:asciiTheme="majorHAnsi" w:hAnsiTheme="majorHAnsi" w:cstheme="majorHAnsi"/>
          <w:b/>
        </w:rPr>
        <w:t xml:space="preserve">zgodnie z art. 112 ust. 2 pkt 4 Ustawy </w:t>
      </w:r>
      <w:proofErr w:type="spellStart"/>
      <w:r w:rsidR="00046717" w:rsidRPr="00DA0751">
        <w:rPr>
          <w:rFonts w:asciiTheme="majorHAnsi" w:hAnsiTheme="majorHAnsi" w:cstheme="majorHAnsi"/>
          <w:b/>
        </w:rPr>
        <w:t>Pzp</w:t>
      </w:r>
      <w:proofErr w:type="spellEnd"/>
      <w:r w:rsidR="00046717" w:rsidRPr="00DA0751">
        <w:rPr>
          <w:rFonts w:asciiTheme="majorHAnsi" w:hAnsiTheme="majorHAnsi" w:cstheme="majorHAnsi"/>
          <w:b/>
        </w:rPr>
        <w:t xml:space="preserve"> spełniają warunki udziału w postępowaniu dotyczące posiadania zdolności technicznej lub zawodowej</w:t>
      </w:r>
      <w:r w:rsidR="00C5509C" w:rsidRPr="00DA0751">
        <w:rPr>
          <w:rFonts w:asciiTheme="majorHAnsi" w:hAnsiTheme="majorHAnsi" w:cstheme="majorHAnsi"/>
          <w:b/>
        </w:rPr>
        <w:t>:</w:t>
      </w:r>
    </w:p>
    <w:bookmarkEnd w:id="7"/>
    <w:p w14:paraId="44E18279" w14:textId="49FF561F" w:rsidR="004F5B65" w:rsidRPr="00DA0751" w:rsidRDefault="004F5B65" w:rsidP="004F5B65">
      <w:pPr>
        <w:autoSpaceDE w:val="0"/>
        <w:spacing w:line="240" w:lineRule="auto"/>
        <w:ind w:left="709" w:hanging="283"/>
        <w:jc w:val="both"/>
        <w:rPr>
          <w:rFonts w:asciiTheme="majorHAnsi" w:hAnsiTheme="majorHAnsi" w:cstheme="majorHAnsi"/>
        </w:rPr>
      </w:pPr>
      <w:r w:rsidRPr="00DA0751">
        <w:rPr>
          <w:rFonts w:asciiTheme="majorHAnsi" w:hAnsiTheme="majorHAnsi" w:cstheme="majorHAnsi"/>
          <w:b/>
          <w:bCs/>
        </w:rPr>
        <w:t>a)</w:t>
      </w:r>
      <w:r w:rsidRPr="00DA0751">
        <w:rPr>
          <w:rFonts w:asciiTheme="majorHAnsi" w:hAnsiTheme="majorHAnsi" w:cstheme="majorHAnsi"/>
        </w:rPr>
        <w:t xml:space="preserve">  Zamawiający uzna warunek za spełniony jeżeli Wykonawca wykaże,  iż  w okresie ostatnich </w:t>
      </w:r>
      <w:r w:rsidR="00125151">
        <w:rPr>
          <w:rFonts w:asciiTheme="majorHAnsi" w:hAnsiTheme="majorHAnsi" w:cstheme="majorHAnsi"/>
        </w:rPr>
        <w:t xml:space="preserve">                     </w:t>
      </w:r>
      <w:r w:rsidRPr="00DA0751">
        <w:rPr>
          <w:rFonts w:asciiTheme="majorHAnsi" w:hAnsiTheme="majorHAnsi" w:cstheme="majorHAnsi"/>
        </w:rPr>
        <w:t>3 lat przed upływem terminu składania ofert, a jeżeli okres prowadzonej działalności jest krótszy</w:t>
      </w:r>
      <w:r w:rsidR="00125151">
        <w:rPr>
          <w:rFonts w:asciiTheme="majorHAnsi" w:hAnsiTheme="majorHAnsi" w:cstheme="majorHAnsi"/>
        </w:rPr>
        <w:t xml:space="preserve"> </w:t>
      </w:r>
      <w:r w:rsidRPr="00DA0751">
        <w:rPr>
          <w:rFonts w:asciiTheme="majorHAnsi" w:hAnsiTheme="majorHAnsi" w:cstheme="majorHAnsi"/>
        </w:rPr>
        <w:t xml:space="preserve">-  </w:t>
      </w:r>
      <w:bookmarkStart w:id="10" w:name="_Hlk97192680"/>
      <w:r w:rsidRPr="00DA0751">
        <w:rPr>
          <w:rFonts w:asciiTheme="majorHAnsi" w:hAnsiTheme="majorHAnsi" w:cstheme="majorHAnsi"/>
        </w:rPr>
        <w:t xml:space="preserve">w tym okresie należycie wykonał lub wykonuje </w:t>
      </w:r>
      <w:r w:rsidRPr="00DA0751">
        <w:rPr>
          <w:rFonts w:asciiTheme="majorHAnsi" w:hAnsiTheme="majorHAnsi" w:cstheme="majorHAnsi"/>
          <w:b/>
          <w:bCs/>
        </w:rPr>
        <w:t>zamówieni</w:t>
      </w:r>
      <w:r>
        <w:rPr>
          <w:rFonts w:asciiTheme="majorHAnsi" w:hAnsiTheme="majorHAnsi" w:cstheme="majorHAnsi"/>
          <w:b/>
          <w:bCs/>
        </w:rPr>
        <w:t>a (nie więcej niż 3)</w:t>
      </w:r>
      <w:r w:rsidRPr="00DA0751">
        <w:rPr>
          <w:rFonts w:asciiTheme="majorHAnsi" w:hAnsiTheme="majorHAnsi" w:cstheme="majorHAnsi"/>
          <w:b/>
          <w:bCs/>
        </w:rPr>
        <w:t xml:space="preserve"> dotyczące usług żywienia w placówkach </w:t>
      </w:r>
      <w:r w:rsidR="00DC2D67">
        <w:rPr>
          <w:rFonts w:asciiTheme="majorHAnsi" w:hAnsiTheme="majorHAnsi" w:cstheme="majorHAnsi"/>
          <w:b/>
          <w:bCs/>
        </w:rPr>
        <w:t xml:space="preserve">ochrony </w:t>
      </w:r>
      <w:r w:rsidRPr="00DA0751">
        <w:rPr>
          <w:rFonts w:asciiTheme="majorHAnsi" w:hAnsiTheme="majorHAnsi" w:cstheme="majorHAnsi"/>
          <w:b/>
          <w:bCs/>
        </w:rPr>
        <w:t>zdrowia</w:t>
      </w:r>
      <w:r w:rsidRPr="00DA0751">
        <w:rPr>
          <w:rFonts w:asciiTheme="majorHAnsi" w:hAnsiTheme="majorHAnsi" w:cstheme="majorHAnsi"/>
        </w:rPr>
        <w:t xml:space="preserve">, o wartości </w:t>
      </w:r>
      <w:r>
        <w:rPr>
          <w:rFonts w:asciiTheme="majorHAnsi" w:hAnsiTheme="majorHAnsi" w:cstheme="majorHAnsi"/>
        </w:rPr>
        <w:t>łącznej</w:t>
      </w:r>
      <w:r w:rsidRPr="00DA0751">
        <w:rPr>
          <w:rFonts w:asciiTheme="majorHAnsi" w:hAnsiTheme="majorHAnsi" w:cstheme="majorHAnsi"/>
        </w:rPr>
        <w:t xml:space="preserve"> co najmniej:</w:t>
      </w:r>
    </w:p>
    <w:p w14:paraId="1A57369F" w14:textId="77777777" w:rsidR="004F5B65" w:rsidRPr="00DA0751" w:rsidRDefault="004F5B65" w:rsidP="004F5B65">
      <w:pPr>
        <w:spacing w:line="240" w:lineRule="auto"/>
        <w:ind w:left="1070" w:hanging="361"/>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1ED7435C" w14:textId="77777777" w:rsidR="004F5B65" w:rsidRDefault="004F5B65" w:rsidP="004F5B65">
      <w:pPr>
        <w:spacing w:line="240" w:lineRule="auto"/>
        <w:ind w:left="1070" w:hanging="361"/>
        <w:rPr>
          <w:rFonts w:asciiTheme="majorHAnsi" w:hAnsiTheme="majorHAnsi" w:cstheme="majorHAnsi"/>
        </w:rPr>
      </w:pPr>
      <w:r w:rsidRPr="00DA0751">
        <w:rPr>
          <w:rFonts w:asciiTheme="majorHAnsi" w:hAnsiTheme="majorHAnsi" w:cstheme="majorHAnsi"/>
        </w:rPr>
        <w:t xml:space="preserve">- 1.000.000,00 zł brutto – w przypadku gdy Wykonawca składa ofertę na część nr 2, </w:t>
      </w:r>
    </w:p>
    <w:p w14:paraId="433FF2D8" w14:textId="77777777" w:rsidR="004F5B65" w:rsidRPr="00DA0751" w:rsidRDefault="004F5B65" w:rsidP="004F5B65">
      <w:pPr>
        <w:spacing w:line="240" w:lineRule="auto"/>
        <w:ind w:left="709"/>
        <w:jc w:val="both"/>
        <w:rPr>
          <w:rFonts w:asciiTheme="majorHAnsi" w:hAnsiTheme="majorHAnsi" w:cstheme="majorHAnsi"/>
        </w:rPr>
      </w:pPr>
      <w:r>
        <w:rPr>
          <w:rFonts w:asciiTheme="majorHAnsi" w:hAnsiTheme="majorHAnsi" w:cstheme="majorHAnsi"/>
        </w:rPr>
        <w:t>J</w:t>
      </w:r>
      <w:r w:rsidRPr="00DA0751">
        <w:rPr>
          <w:rFonts w:asciiTheme="majorHAnsi" w:hAnsiTheme="majorHAnsi" w:cstheme="majorHAnsi"/>
        </w:rPr>
        <w:t xml:space="preserve">eżeli dana usługa jest nadal wykonywana, </w:t>
      </w:r>
      <w:r>
        <w:rPr>
          <w:rFonts w:asciiTheme="majorHAnsi" w:hAnsiTheme="majorHAnsi" w:cstheme="majorHAnsi"/>
        </w:rPr>
        <w:t>Wykonawca wlicza jedynie</w:t>
      </w:r>
      <w:r w:rsidRPr="00DA0751">
        <w:rPr>
          <w:rFonts w:asciiTheme="majorHAnsi" w:hAnsiTheme="majorHAnsi" w:cstheme="majorHAnsi"/>
        </w:rPr>
        <w:t>, wartość już wykonanej części</w:t>
      </w:r>
      <w:r>
        <w:rPr>
          <w:rFonts w:asciiTheme="majorHAnsi" w:hAnsiTheme="majorHAnsi" w:cstheme="majorHAnsi"/>
        </w:rPr>
        <w:t>.</w:t>
      </w:r>
    </w:p>
    <w:bookmarkEnd w:id="10"/>
    <w:p w14:paraId="07541AD2" w14:textId="77777777" w:rsidR="004F5B65" w:rsidRPr="00DA0751" w:rsidRDefault="004F5B65" w:rsidP="004F5B65">
      <w:pPr>
        <w:tabs>
          <w:tab w:val="left" w:pos="1418"/>
        </w:tabs>
        <w:spacing w:line="240" w:lineRule="auto"/>
        <w:ind w:left="993" w:right="112" w:hanging="283"/>
        <w:jc w:val="both"/>
        <w:textAlignment w:val="baseline"/>
        <w:rPr>
          <w:rFonts w:asciiTheme="majorHAnsi" w:hAnsiTheme="majorHAnsi" w:cstheme="majorHAnsi"/>
          <w:bCs/>
        </w:rPr>
      </w:pPr>
      <w:r w:rsidRPr="00DA0751">
        <w:rPr>
          <w:rFonts w:asciiTheme="majorHAnsi" w:hAnsiTheme="majorHAnsi" w:cstheme="majorHAnsi"/>
        </w:rPr>
        <w:tab/>
      </w:r>
      <w:r w:rsidRPr="00DA0751">
        <w:rPr>
          <w:rFonts w:asciiTheme="majorHAnsi" w:hAnsiTheme="majorHAnsi" w:cstheme="majorHAnsi"/>
          <w:bCs/>
        </w:rPr>
        <w:t xml:space="preserve">  </w:t>
      </w:r>
    </w:p>
    <w:p w14:paraId="40958F4E" w14:textId="77777777" w:rsidR="004F5B65" w:rsidRPr="00DA0751" w:rsidRDefault="004F5B65" w:rsidP="004F5B65">
      <w:pPr>
        <w:tabs>
          <w:tab w:val="left" w:pos="1418"/>
        </w:tabs>
        <w:spacing w:line="240" w:lineRule="auto"/>
        <w:ind w:right="112"/>
        <w:jc w:val="both"/>
        <w:textAlignment w:val="baseline"/>
        <w:rPr>
          <w:rFonts w:asciiTheme="majorHAnsi" w:hAnsiTheme="majorHAnsi" w:cstheme="majorHAnsi"/>
          <w:bCs/>
        </w:rPr>
      </w:pPr>
      <w:r w:rsidRPr="00DA0751">
        <w:rPr>
          <w:rFonts w:asciiTheme="majorHAnsi" w:hAnsiTheme="majorHAnsi" w:cstheme="majorHAnsi"/>
          <w:bCs/>
        </w:rPr>
        <w:t>Uwaga: *W przypadku, gdy Wykonawca będzie składał ofertę na więcej niż  jed</w:t>
      </w:r>
      <w:r>
        <w:rPr>
          <w:rFonts w:asciiTheme="majorHAnsi" w:hAnsiTheme="majorHAnsi" w:cstheme="majorHAnsi"/>
          <w:bCs/>
        </w:rPr>
        <w:t>ną część</w:t>
      </w:r>
      <w:r w:rsidRPr="00DA0751">
        <w:rPr>
          <w:rFonts w:asciiTheme="majorHAnsi" w:hAnsiTheme="majorHAnsi" w:cstheme="majorHAnsi"/>
          <w:bCs/>
        </w:rPr>
        <w:t xml:space="preserve">,  </w:t>
      </w:r>
      <w:r>
        <w:rPr>
          <w:rFonts w:asciiTheme="majorHAnsi" w:hAnsiTheme="majorHAnsi" w:cstheme="majorHAnsi"/>
          <w:bCs/>
        </w:rPr>
        <w:t xml:space="preserve">                                         </w:t>
      </w:r>
      <w:r w:rsidRPr="00DA0751">
        <w:rPr>
          <w:rFonts w:asciiTheme="majorHAnsi" w:hAnsiTheme="majorHAnsi" w:cstheme="majorHAnsi"/>
          <w:bCs/>
        </w:rPr>
        <w:t>w  celu wykazania spełniania warunku udziału w postępowaniu, wystarczającym będzie wykazanie spełniania warunku o najwyższej wartości spośród tych</w:t>
      </w:r>
      <w:r>
        <w:rPr>
          <w:rFonts w:asciiTheme="majorHAnsi" w:hAnsiTheme="majorHAnsi" w:cstheme="majorHAnsi"/>
          <w:bCs/>
        </w:rPr>
        <w:t xml:space="preserve"> części</w:t>
      </w:r>
      <w:r w:rsidRPr="00DA0751">
        <w:rPr>
          <w:rFonts w:asciiTheme="majorHAnsi" w:hAnsiTheme="majorHAnsi" w:cstheme="majorHAnsi"/>
          <w:bCs/>
        </w:rPr>
        <w:t>.</w:t>
      </w:r>
      <w:r>
        <w:rPr>
          <w:rFonts w:asciiTheme="majorHAnsi" w:hAnsiTheme="majorHAnsi" w:cstheme="majorHAnsi"/>
          <w:bCs/>
        </w:rPr>
        <w:t>”</w:t>
      </w:r>
    </w:p>
    <w:p w14:paraId="1019D81A" w14:textId="44A772D6" w:rsidR="00093E40" w:rsidRPr="00DA0751" w:rsidRDefault="00093E40" w:rsidP="004F5B65">
      <w:pPr>
        <w:autoSpaceDE w:val="0"/>
        <w:ind w:left="1134" w:hanging="283"/>
        <w:jc w:val="both"/>
        <w:rPr>
          <w:rFonts w:asciiTheme="majorHAnsi" w:hAnsiTheme="majorHAnsi" w:cstheme="majorHAnsi"/>
          <w:bCs/>
        </w:rPr>
      </w:pPr>
    </w:p>
    <w:p w14:paraId="3A09F2BD" w14:textId="136E9112" w:rsidR="009C4A77" w:rsidRDefault="00093E40" w:rsidP="00B476E0">
      <w:pPr>
        <w:pStyle w:val="Default"/>
        <w:ind w:left="1134" w:hanging="283"/>
        <w:rPr>
          <w:rFonts w:asciiTheme="majorHAnsi" w:hAnsiTheme="majorHAnsi" w:cstheme="majorHAnsi"/>
        </w:rPr>
      </w:pPr>
      <w:r w:rsidRPr="00DA0751">
        <w:rPr>
          <w:rFonts w:asciiTheme="majorHAnsi" w:hAnsiTheme="majorHAnsi" w:cstheme="majorHAnsi"/>
          <w:b/>
          <w:bCs/>
          <w:sz w:val="22"/>
          <w:szCs w:val="22"/>
        </w:rPr>
        <w:t>b)</w:t>
      </w:r>
      <w:r w:rsidRPr="00DA0751">
        <w:rPr>
          <w:rFonts w:asciiTheme="majorHAnsi" w:hAnsiTheme="majorHAnsi" w:cstheme="majorHAnsi"/>
          <w:sz w:val="22"/>
          <w:szCs w:val="22"/>
        </w:rPr>
        <w:t xml:space="preserve">  </w:t>
      </w:r>
      <w:r w:rsidR="00223DDA" w:rsidRPr="00DA0751">
        <w:rPr>
          <w:rFonts w:asciiTheme="majorHAnsi" w:hAnsiTheme="majorHAnsi" w:cstheme="majorHAnsi"/>
          <w:bCs/>
          <w:sz w:val="22"/>
          <w:szCs w:val="22"/>
        </w:rPr>
        <w:t>Zamawiający uzna warunek za spełniony, jeżeli Wykonawca wykaże, że dysponuje</w:t>
      </w:r>
      <w:bookmarkStart w:id="11" w:name="_Hlk90887740"/>
      <w:r w:rsidR="009C4A77" w:rsidRPr="009C4A77">
        <w:rPr>
          <w:rFonts w:asciiTheme="majorHAnsi" w:hAnsiTheme="majorHAnsi" w:cstheme="majorHAnsi"/>
        </w:rPr>
        <w:t xml:space="preserve"> </w:t>
      </w:r>
      <w:r w:rsidR="00125151">
        <w:rPr>
          <w:rFonts w:asciiTheme="majorHAnsi" w:hAnsiTheme="majorHAnsi" w:cstheme="majorHAnsi"/>
        </w:rPr>
        <w:t xml:space="preserve">                     </w:t>
      </w:r>
      <w:r w:rsidR="009C4A77" w:rsidRPr="00DC4EA8">
        <w:rPr>
          <w:rFonts w:asciiTheme="majorHAnsi" w:hAnsiTheme="majorHAnsi" w:cstheme="majorHAnsi"/>
        </w:rPr>
        <w:t>w przypadku składania oferty na</w:t>
      </w:r>
      <w:r w:rsidR="009C4A77">
        <w:rPr>
          <w:rFonts w:asciiTheme="majorHAnsi" w:hAnsiTheme="majorHAnsi" w:cstheme="majorHAnsi"/>
        </w:rPr>
        <w:t>:</w:t>
      </w:r>
    </w:p>
    <w:p w14:paraId="5AB4D6BC" w14:textId="49BC7B16" w:rsidR="004402A9" w:rsidRDefault="009C4A77" w:rsidP="006A0E41">
      <w:pPr>
        <w:pStyle w:val="Default"/>
        <w:ind w:left="1134" w:hanging="283"/>
        <w:jc w:val="both"/>
        <w:rPr>
          <w:rFonts w:asciiTheme="majorHAnsi" w:hAnsiTheme="majorHAnsi" w:cstheme="majorHAnsi"/>
          <w:sz w:val="22"/>
          <w:szCs w:val="22"/>
          <w:lang w:eastAsia="x-none"/>
        </w:rPr>
      </w:pPr>
      <w:r>
        <w:rPr>
          <w:rFonts w:asciiTheme="majorHAnsi" w:hAnsiTheme="majorHAnsi" w:cstheme="majorHAnsi"/>
          <w:b/>
          <w:bCs/>
          <w:sz w:val="22"/>
          <w:szCs w:val="22"/>
        </w:rPr>
        <w:t xml:space="preserve">    -</w:t>
      </w:r>
      <w:r w:rsidRPr="00DC4EA8">
        <w:rPr>
          <w:rFonts w:asciiTheme="majorHAnsi" w:hAnsiTheme="majorHAnsi" w:cstheme="majorHAnsi"/>
        </w:rPr>
        <w:t xml:space="preserve"> Część nr 1</w:t>
      </w:r>
      <w:r w:rsidR="00223DDA" w:rsidRPr="00DA0751">
        <w:rPr>
          <w:rFonts w:asciiTheme="majorHAnsi" w:hAnsiTheme="majorHAnsi" w:cstheme="majorHAnsi"/>
          <w:bCs/>
          <w:sz w:val="22"/>
          <w:szCs w:val="22"/>
        </w:rPr>
        <w:t xml:space="preserve"> co najmniej 1 osobą -  </w:t>
      </w:r>
      <w:bookmarkStart w:id="12" w:name="_Hlk93850495"/>
      <w:bookmarkStart w:id="13" w:name="_Hlk93842809"/>
      <w:r w:rsidR="001D52D2" w:rsidRPr="00DA0751">
        <w:rPr>
          <w:rFonts w:asciiTheme="majorHAnsi" w:hAnsiTheme="majorHAnsi" w:cstheme="majorHAnsi"/>
          <w:sz w:val="22"/>
          <w:szCs w:val="22"/>
          <w:lang w:val="x-none" w:eastAsia="x-none"/>
        </w:rPr>
        <w:t xml:space="preserve">posiadającą kwalifikacje do wykonywania </w:t>
      </w:r>
      <w:r w:rsidR="001D52D2" w:rsidRPr="00DA0751">
        <w:rPr>
          <w:rFonts w:asciiTheme="majorHAnsi" w:hAnsiTheme="majorHAnsi" w:cstheme="majorHAnsi"/>
          <w:b/>
          <w:sz w:val="22"/>
          <w:szCs w:val="22"/>
          <w:lang w:val="x-none" w:eastAsia="x-none"/>
        </w:rPr>
        <w:t>zawodu dietetyka</w:t>
      </w:r>
      <w:r w:rsidR="001D52D2" w:rsidRPr="00DA0751">
        <w:rPr>
          <w:rFonts w:asciiTheme="majorHAnsi" w:hAnsiTheme="majorHAnsi" w:cstheme="majorHAnsi"/>
          <w:sz w:val="22"/>
          <w:szCs w:val="22"/>
          <w:lang w:val="x-none" w:eastAsia="x-none"/>
        </w:rPr>
        <w:t xml:space="preserve"> oraz </w:t>
      </w:r>
      <w:r w:rsidR="001D52D2" w:rsidRPr="00B476E0">
        <w:rPr>
          <w:rFonts w:asciiTheme="majorHAnsi" w:hAnsiTheme="majorHAnsi" w:cstheme="majorHAnsi"/>
          <w:color w:val="auto"/>
          <w:sz w:val="22"/>
          <w:szCs w:val="22"/>
          <w:lang w:val="x-none" w:eastAsia="x-none"/>
        </w:rPr>
        <w:t xml:space="preserve">posiadającą minimum 3 lata doświadczenia </w:t>
      </w:r>
      <w:r w:rsidR="004402A9" w:rsidRPr="00B476E0">
        <w:rPr>
          <w:rFonts w:asciiTheme="majorHAnsi" w:hAnsiTheme="majorHAnsi" w:cstheme="majorHAnsi"/>
          <w:color w:val="auto"/>
          <w:sz w:val="22"/>
          <w:szCs w:val="22"/>
        </w:rPr>
        <w:t xml:space="preserve">w pracy dietetyka przy </w:t>
      </w:r>
      <w:r w:rsidR="004402A9" w:rsidRPr="00B476E0">
        <w:rPr>
          <w:rFonts w:asciiTheme="majorHAnsi" w:hAnsiTheme="majorHAnsi" w:cstheme="majorHAnsi"/>
          <w:color w:val="auto"/>
          <w:sz w:val="22"/>
          <w:szCs w:val="22"/>
        </w:rPr>
        <w:lastRenderedPageBreak/>
        <w:t xml:space="preserve">świadczeniu usługi zbiorowego żywienia pacjentów w placówce ochrony zdrowia, </w:t>
      </w:r>
      <w:r w:rsidR="001D52D2" w:rsidRPr="00DA0751">
        <w:rPr>
          <w:rFonts w:asciiTheme="majorHAnsi" w:hAnsiTheme="majorHAnsi" w:cstheme="majorHAnsi"/>
          <w:sz w:val="22"/>
          <w:szCs w:val="22"/>
          <w:lang w:val="x-none" w:eastAsia="x-none"/>
        </w:rPr>
        <w:t>która  nadzorowała przygotowanie posiłków</w:t>
      </w:r>
      <w:bookmarkEnd w:id="11"/>
      <w:bookmarkEnd w:id="12"/>
      <w:r w:rsidR="004402A9" w:rsidRPr="00DA0751">
        <w:rPr>
          <w:rFonts w:asciiTheme="majorHAnsi" w:hAnsiTheme="majorHAnsi" w:cstheme="majorHAnsi"/>
          <w:sz w:val="22"/>
          <w:szCs w:val="22"/>
          <w:lang w:eastAsia="x-none"/>
        </w:rPr>
        <w:t>,</w:t>
      </w:r>
      <w:bookmarkEnd w:id="13"/>
    </w:p>
    <w:p w14:paraId="742D53CC" w14:textId="676BF5CD" w:rsidR="009C4A77" w:rsidRPr="00B476E0" w:rsidRDefault="009C4A77" w:rsidP="006A0E41">
      <w:pPr>
        <w:pStyle w:val="Default"/>
        <w:ind w:left="1134" w:hanging="283"/>
        <w:jc w:val="both"/>
        <w:rPr>
          <w:rFonts w:asciiTheme="majorHAnsi" w:hAnsiTheme="majorHAnsi" w:cstheme="majorHAnsi"/>
          <w:color w:val="FF0000"/>
          <w:sz w:val="22"/>
          <w:szCs w:val="22"/>
        </w:rPr>
      </w:pPr>
      <w:r>
        <w:rPr>
          <w:rFonts w:asciiTheme="majorHAnsi" w:hAnsiTheme="majorHAnsi" w:cstheme="majorHAnsi"/>
          <w:b/>
          <w:bCs/>
          <w:sz w:val="22"/>
          <w:szCs w:val="22"/>
        </w:rPr>
        <w:t xml:space="preserve">    -</w:t>
      </w:r>
      <w:r w:rsidRPr="00DC4EA8">
        <w:rPr>
          <w:rFonts w:asciiTheme="majorHAnsi" w:hAnsiTheme="majorHAnsi" w:cstheme="majorHAnsi"/>
        </w:rPr>
        <w:t xml:space="preserve"> Część nr </w:t>
      </w:r>
      <w:r>
        <w:rPr>
          <w:rFonts w:asciiTheme="majorHAnsi" w:hAnsiTheme="majorHAnsi" w:cstheme="majorHAnsi"/>
        </w:rPr>
        <w:t>2</w:t>
      </w:r>
      <w:r w:rsidRPr="00DA0751">
        <w:rPr>
          <w:rFonts w:asciiTheme="majorHAnsi" w:hAnsiTheme="majorHAnsi" w:cstheme="majorHAnsi"/>
          <w:bCs/>
          <w:sz w:val="22"/>
          <w:szCs w:val="22"/>
        </w:rPr>
        <w:t xml:space="preserve"> co najmniej 1 osobą -  </w:t>
      </w:r>
      <w:r w:rsidRPr="00DA0751">
        <w:rPr>
          <w:rFonts w:asciiTheme="majorHAnsi" w:hAnsiTheme="majorHAnsi" w:cstheme="majorHAnsi"/>
          <w:sz w:val="22"/>
          <w:szCs w:val="22"/>
          <w:lang w:val="x-none" w:eastAsia="x-none"/>
        </w:rPr>
        <w:t xml:space="preserve">posiadającą kwalifikacje do wykonywania </w:t>
      </w:r>
      <w:r w:rsidRPr="00DA0751">
        <w:rPr>
          <w:rFonts w:asciiTheme="majorHAnsi" w:hAnsiTheme="majorHAnsi" w:cstheme="majorHAnsi"/>
          <w:b/>
          <w:sz w:val="22"/>
          <w:szCs w:val="22"/>
          <w:lang w:val="x-none" w:eastAsia="x-none"/>
        </w:rPr>
        <w:t>zawodu dietetyka</w:t>
      </w:r>
      <w:r w:rsidRPr="00DA0751">
        <w:rPr>
          <w:rFonts w:asciiTheme="majorHAnsi" w:hAnsiTheme="majorHAnsi" w:cstheme="majorHAnsi"/>
          <w:sz w:val="22"/>
          <w:szCs w:val="22"/>
          <w:lang w:val="x-none" w:eastAsia="x-none"/>
        </w:rPr>
        <w:t xml:space="preserve"> oraz </w:t>
      </w:r>
      <w:r w:rsidRPr="00B476E0">
        <w:rPr>
          <w:rFonts w:asciiTheme="majorHAnsi" w:hAnsiTheme="majorHAnsi" w:cstheme="majorHAnsi"/>
          <w:color w:val="auto"/>
          <w:sz w:val="22"/>
          <w:szCs w:val="22"/>
          <w:lang w:val="x-none" w:eastAsia="x-none"/>
        </w:rPr>
        <w:t xml:space="preserve">posiadającą minimum 3 lata doświadczenia </w:t>
      </w:r>
      <w:r w:rsidRPr="00B476E0">
        <w:rPr>
          <w:rFonts w:asciiTheme="majorHAnsi" w:hAnsiTheme="majorHAnsi" w:cstheme="majorHAnsi"/>
          <w:color w:val="auto"/>
          <w:sz w:val="22"/>
          <w:szCs w:val="22"/>
        </w:rPr>
        <w:t xml:space="preserve">w pracy dietetyka przy świadczeniu usługi zbiorowego żywienia pacjentów w placówce ochrony zdrowia, </w:t>
      </w:r>
      <w:r w:rsidRPr="00DA0751">
        <w:rPr>
          <w:rFonts w:asciiTheme="majorHAnsi" w:hAnsiTheme="majorHAnsi" w:cstheme="majorHAnsi"/>
          <w:sz w:val="22"/>
          <w:szCs w:val="22"/>
          <w:lang w:val="x-none" w:eastAsia="x-none"/>
        </w:rPr>
        <w:t>która  nadzorowała przygotowanie posiłków</w:t>
      </w:r>
      <w:r w:rsidRPr="00DA0751">
        <w:rPr>
          <w:rFonts w:asciiTheme="majorHAnsi" w:hAnsiTheme="majorHAnsi" w:cstheme="majorHAnsi"/>
          <w:sz w:val="22"/>
          <w:szCs w:val="22"/>
          <w:lang w:eastAsia="x-none"/>
        </w:rPr>
        <w:t>,</w:t>
      </w:r>
    </w:p>
    <w:p w14:paraId="333A237E" w14:textId="77777777" w:rsidR="009C4A77" w:rsidRPr="00B476E0" w:rsidRDefault="009C4A77" w:rsidP="00B476E0">
      <w:pPr>
        <w:pStyle w:val="Default"/>
        <w:ind w:left="1134" w:hanging="283"/>
        <w:rPr>
          <w:rFonts w:asciiTheme="majorHAnsi" w:hAnsiTheme="majorHAnsi" w:cstheme="majorHAnsi"/>
          <w:color w:val="FF0000"/>
          <w:sz w:val="22"/>
          <w:szCs w:val="22"/>
        </w:rPr>
      </w:pPr>
    </w:p>
    <w:p w14:paraId="7CF7B44E" w14:textId="17A9313F" w:rsidR="00223DDA" w:rsidRPr="00B476E0" w:rsidRDefault="004402A9" w:rsidP="004402A9">
      <w:pPr>
        <w:tabs>
          <w:tab w:val="left" w:pos="1134"/>
        </w:tabs>
        <w:ind w:left="1134" w:right="112"/>
        <w:jc w:val="both"/>
        <w:textAlignment w:val="baseline"/>
        <w:rPr>
          <w:rFonts w:asciiTheme="majorHAnsi" w:hAnsiTheme="majorHAnsi" w:cstheme="majorHAnsi"/>
          <w:i/>
          <w:iCs/>
        </w:rPr>
      </w:pPr>
      <w:r w:rsidRPr="00B476E0">
        <w:rPr>
          <w:rFonts w:asciiTheme="majorHAnsi" w:hAnsiTheme="majorHAnsi" w:cstheme="majorHAnsi"/>
          <w:i/>
          <w:iCs/>
        </w:rPr>
        <w:t>(pod pojęciem „placówka ochrony zdrowia” Zamawiający ma na myśli</w:t>
      </w:r>
      <w:r w:rsidR="004E012D">
        <w:rPr>
          <w:rFonts w:asciiTheme="majorHAnsi" w:hAnsiTheme="majorHAnsi" w:cstheme="majorHAnsi"/>
          <w:i/>
          <w:iCs/>
        </w:rPr>
        <w:t xml:space="preserve"> takie obiekty jak</w:t>
      </w:r>
      <w:r w:rsidRPr="00B476E0">
        <w:rPr>
          <w:rFonts w:asciiTheme="majorHAnsi" w:hAnsiTheme="majorHAnsi" w:cstheme="majorHAnsi"/>
          <w:i/>
          <w:iCs/>
        </w:rPr>
        <w:t>: szpitale, sanatoria, uzdrowiska, domy opieki</w:t>
      </w:r>
      <w:r w:rsidR="004E012D">
        <w:rPr>
          <w:rFonts w:asciiTheme="majorHAnsi" w:hAnsiTheme="majorHAnsi" w:cstheme="majorHAnsi"/>
          <w:i/>
          <w:iCs/>
        </w:rPr>
        <w:t xml:space="preserve"> itp.</w:t>
      </w:r>
      <w:r w:rsidRPr="00B476E0">
        <w:rPr>
          <w:rFonts w:asciiTheme="majorHAnsi" w:hAnsiTheme="majorHAnsi" w:cstheme="majorHAnsi"/>
          <w:i/>
          <w:iCs/>
        </w:rPr>
        <w:t>)</w:t>
      </w:r>
    </w:p>
    <w:p w14:paraId="731F4CA9" w14:textId="77777777" w:rsidR="004402A9" w:rsidRPr="00DA0751" w:rsidRDefault="004402A9" w:rsidP="004402A9">
      <w:pPr>
        <w:tabs>
          <w:tab w:val="left" w:pos="1134"/>
        </w:tabs>
        <w:ind w:left="1134" w:right="112"/>
        <w:jc w:val="both"/>
        <w:textAlignment w:val="baseline"/>
        <w:rPr>
          <w:rFonts w:asciiTheme="majorHAnsi" w:hAnsiTheme="majorHAnsi" w:cstheme="majorHAnsi"/>
        </w:rPr>
      </w:pPr>
    </w:p>
    <w:p w14:paraId="5D38476A" w14:textId="26EE2F12" w:rsidR="00223DDA" w:rsidRPr="00DC4EA8" w:rsidRDefault="00223DDA" w:rsidP="00DC4EA8">
      <w:pPr>
        <w:tabs>
          <w:tab w:val="left" w:pos="1418"/>
        </w:tabs>
        <w:ind w:left="993" w:right="112"/>
        <w:jc w:val="both"/>
        <w:textAlignment w:val="baseline"/>
        <w:rPr>
          <w:rFonts w:asciiTheme="majorHAnsi" w:hAnsiTheme="majorHAnsi" w:cstheme="majorHAnsi"/>
          <w:bCs/>
        </w:rPr>
      </w:pPr>
      <w:r w:rsidRPr="00DA0751">
        <w:rPr>
          <w:rFonts w:asciiTheme="majorHAnsi" w:hAnsiTheme="majorHAnsi" w:cstheme="majorHAnsi"/>
          <w:b/>
          <w:bCs/>
        </w:rPr>
        <w:t>c)</w:t>
      </w:r>
      <w:r w:rsidRPr="00DA0751">
        <w:rPr>
          <w:rFonts w:asciiTheme="majorHAnsi" w:hAnsiTheme="majorHAnsi" w:cstheme="majorHAnsi"/>
        </w:rPr>
        <w:t xml:space="preserve"> </w:t>
      </w:r>
      <w:r w:rsidR="001D52D2" w:rsidRPr="00DC4EA8">
        <w:rPr>
          <w:rFonts w:asciiTheme="majorHAnsi" w:hAnsiTheme="majorHAnsi" w:cstheme="majorHAnsi"/>
          <w:bCs/>
        </w:rPr>
        <w:t>Zamawiający uzna warunek za spełniony, jeżeli Wykonawca wykaże, że dysponuje co najmniej</w:t>
      </w:r>
      <w:r w:rsidR="00B476E0" w:rsidRPr="00DC4EA8">
        <w:rPr>
          <w:rFonts w:asciiTheme="majorHAnsi" w:hAnsiTheme="majorHAnsi" w:cstheme="majorHAnsi"/>
          <w:bCs/>
        </w:rPr>
        <w:t>:</w:t>
      </w:r>
      <w:r w:rsidR="00DC4EA8">
        <w:rPr>
          <w:rFonts w:asciiTheme="majorHAnsi" w:hAnsiTheme="majorHAnsi" w:cstheme="majorHAnsi"/>
          <w:bCs/>
        </w:rPr>
        <w:t xml:space="preserve"> </w:t>
      </w:r>
      <w:r w:rsidR="00DC4EA8" w:rsidRPr="00DC4EA8">
        <w:rPr>
          <w:rFonts w:asciiTheme="majorHAnsi" w:hAnsiTheme="majorHAnsi" w:cstheme="majorHAnsi"/>
        </w:rPr>
        <w:t xml:space="preserve">1 środkiem transportu </w:t>
      </w:r>
      <w:bookmarkStart w:id="14" w:name="_Hlk94518332"/>
      <w:r w:rsidR="00DC4EA8" w:rsidRPr="00DC4EA8">
        <w:rPr>
          <w:rFonts w:asciiTheme="majorHAnsi" w:hAnsiTheme="majorHAnsi" w:cstheme="majorHAnsi"/>
        </w:rPr>
        <w:t>w przypadku składania oferty na Część nr 1</w:t>
      </w:r>
      <w:bookmarkEnd w:id="14"/>
      <w:r w:rsidR="00DC4EA8" w:rsidRPr="00DC4EA8">
        <w:rPr>
          <w:rFonts w:asciiTheme="majorHAnsi" w:hAnsiTheme="majorHAnsi" w:cstheme="majorHAnsi"/>
        </w:rPr>
        <w:t xml:space="preserve"> oraz                                  co najmniej 1 środkiem transportu w przypadku składania oferty na Część nr 2   </w:t>
      </w:r>
      <w:r w:rsidRPr="00DC4EA8">
        <w:rPr>
          <w:rFonts w:asciiTheme="majorHAnsi" w:hAnsiTheme="majorHAnsi" w:cstheme="majorHAnsi"/>
        </w:rPr>
        <w:t>-  służącym</w:t>
      </w:r>
      <w:r w:rsidRPr="00DA0751">
        <w:rPr>
          <w:rFonts w:asciiTheme="majorHAnsi" w:hAnsiTheme="majorHAnsi" w:cstheme="majorHAnsi"/>
        </w:rPr>
        <w:t xml:space="preserve"> do wykonywania zamówienia oraz posiadającym aktualną decyzję</w:t>
      </w:r>
      <w:r w:rsidR="004E012D">
        <w:rPr>
          <w:rFonts w:asciiTheme="majorHAnsi" w:hAnsiTheme="majorHAnsi" w:cstheme="majorHAnsi"/>
        </w:rPr>
        <w:t xml:space="preserve"> lub zaświadczenie lub opinię lub inny dokument wystawiony przez</w:t>
      </w:r>
      <w:r w:rsidRPr="00DA0751">
        <w:rPr>
          <w:rFonts w:asciiTheme="majorHAnsi" w:hAnsiTheme="majorHAnsi" w:cstheme="majorHAnsi"/>
        </w:rPr>
        <w:t xml:space="preserve"> Państwowego Powiatowego </w:t>
      </w:r>
      <w:r w:rsidR="004E012D">
        <w:rPr>
          <w:rFonts w:asciiTheme="majorHAnsi" w:hAnsiTheme="majorHAnsi" w:cstheme="majorHAnsi"/>
        </w:rPr>
        <w:t>I</w:t>
      </w:r>
      <w:r w:rsidRPr="00DA0751">
        <w:rPr>
          <w:rFonts w:asciiTheme="majorHAnsi" w:hAnsiTheme="majorHAnsi" w:cstheme="majorHAnsi"/>
        </w:rPr>
        <w:t>nspektora Sanitarnego zatwierdzającą środek transportu służący do wykonywania zamówienia jako spełniający odpowiednie wymagania do celów przewozu środków spożywczych</w:t>
      </w:r>
      <w:r w:rsidR="00DC527B">
        <w:rPr>
          <w:rFonts w:asciiTheme="majorHAnsi" w:hAnsiTheme="majorHAnsi" w:cstheme="majorHAnsi"/>
        </w:rPr>
        <w:t xml:space="preserve"> / posiłków</w:t>
      </w:r>
      <w:r w:rsidRPr="00DA0751">
        <w:rPr>
          <w:rFonts w:asciiTheme="majorHAnsi" w:hAnsiTheme="majorHAnsi" w:cstheme="majorHAnsi"/>
        </w:rPr>
        <w:t>.</w:t>
      </w:r>
    </w:p>
    <w:p w14:paraId="4DAE07C8" w14:textId="77777777" w:rsidR="00AD6800" w:rsidRDefault="00AD6800" w:rsidP="00AD6800">
      <w:pPr>
        <w:autoSpaceDE w:val="0"/>
        <w:jc w:val="both"/>
        <w:rPr>
          <w:rFonts w:asciiTheme="majorHAnsi" w:hAnsiTheme="majorHAnsi" w:cstheme="majorHAnsi"/>
          <w:bCs/>
        </w:rPr>
      </w:pPr>
    </w:p>
    <w:p w14:paraId="4E3D9D2C" w14:textId="24797664" w:rsidR="00AD6800" w:rsidRPr="00DA0751" w:rsidRDefault="00AD6800" w:rsidP="006A0E41">
      <w:pPr>
        <w:autoSpaceDE w:val="0"/>
        <w:ind w:left="851"/>
        <w:jc w:val="both"/>
        <w:rPr>
          <w:rFonts w:asciiTheme="majorHAnsi" w:hAnsiTheme="majorHAnsi" w:cstheme="majorHAnsi"/>
          <w:b/>
        </w:rPr>
      </w:pPr>
      <w:r w:rsidRPr="00DA0751">
        <w:rPr>
          <w:rFonts w:asciiTheme="majorHAnsi" w:hAnsiTheme="majorHAnsi" w:cstheme="majorHAnsi"/>
          <w:bCs/>
        </w:rPr>
        <w:t xml:space="preserve">Uwaga:* W przypadku, gdy Wykonawca składa ofertę na więcej niż </w:t>
      </w:r>
      <w:r w:rsidR="00F454E1">
        <w:rPr>
          <w:rFonts w:asciiTheme="majorHAnsi" w:hAnsiTheme="majorHAnsi" w:cstheme="majorHAnsi"/>
          <w:bCs/>
        </w:rPr>
        <w:t xml:space="preserve">jedną Część </w:t>
      </w:r>
      <w:r w:rsidRPr="00DA0751">
        <w:rPr>
          <w:rFonts w:asciiTheme="majorHAnsi" w:hAnsiTheme="majorHAnsi" w:cstheme="majorHAnsi"/>
          <w:bCs/>
        </w:rPr>
        <w:t>zobowiązany jest wykazać</w:t>
      </w:r>
      <w:r>
        <w:rPr>
          <w:rFonts w:asciiTheme="majorHAnsi" w:hAnsiTheme="majorHAnsi" w:cstheme="majorHAnsi"/>
          <w:bCs/>
        </w:rPr>
        <w:t xml:space="preserve"> posiadanie dwóch środków transportu</w:t>
      </w:r>
      <w:r w:rsidRPr="00DA0751">
        <w:rPr>
          <w:rFonts w:asciiTheme="majorHAnsi" w:hAnsiTheme="majorHAnsi" w:cstheme="majorHAnsi"/>
          <w:bCs/>
        </w:rPr>
        <w:t>.</w:t>
      </w:r>
    </w:p>
    <w:p w14:paraId="650A615D" w14:textId="53189A87" w:rsidR="00223DDA" w:rsidRPr="00DA0751" w:rsidRDefault="00223DDA" w:rsidP="00093E40">
      <w:pPr>
        <w:tabs>
          <w:tab w:val="left" w:pos="1418"/>
        </w:tabs>
        <w:ind w:left="993" w:right="112"/>
        <w:jc w:val="both"/>
        <w:textAlignment w:val="baseline"/>
        <w:rPr>
          <w:rFonts w:asciiTheme="majorHAnsi" w:hAnsiTheme="majorHAnsi" w:cstheme="majorHAnsi"/>
        </w:rPr>
      </w:pPr>
    </w:p>
    <w:p w14:paraId="484D769D" w14:textId="77777777" w:rsidR="00093E40" w:rsidRPr="00DA0751" w:rsidRDefault="00093E40" w:rsidP="00093E40">
      <w:pPr>
        <w:tabs>
          <w:tab w:val="left" w:pos="567"/>
        </w:tabs>
        <w:jc w:val="both"/>
        <w:rPr>
          <w:rFonts w:asciiTheme="majorHAnsi" w:hAnsiTheme="majorHAnsi" w:cstheme="majorHAnsi"/>
          <w:bCs/>
        </w:rPr>
      </w:pPr>
    </w:p>
    <w:p w14:paraId="5ECC32BC" w14:textId="77777777" w:rsidR="00093E40" w:rsidRPr="00DA0751" w:rsidRDefault="00093E40" w:rsidP="00093E40">
      <w:pPr>
        <w:autoSpaceDE w:val="0"/>
        <w:ind w:left="710"/>
        <w:jc w:val="both"/>
        <w:rPr>
          <w:rFonts w:asciiTheme="majorHAnsi" w:hAnsiTheme="majorHAnsi" w:cstheme="majorHAnsi"/>
          <w:b/>
        </w:rPr>
      </w:pPr>
      <w:r w:rsidRPr="00DA0751">
        <w:rPr>
          <w:rFonts w:asciiTheme="majorHAnsi" w:hAnsiTheme="majorHAnsi" w:cstheme="majorHAnsi"/>
          <w:bCs/>
        </w:rPr>
        <w:t>**jeżeli Wykonawca, na potwierdzenie spełniania warunków,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w:t>
      </w:r>
    </w:p>
    <w:p w14:paraId="5AC33DFF" w14:textId="77777777" w:rsidR="00093E40" w:rsidRPr="00DA0751" w:rsidRDefault="00093E40" w:rsidP="00093E40">
      <w:pPr>
        <w:autoSpaceDE w:val="0"/>
        <w:jc w:val="both"/>
        <w:rPr>
          <w:rFonts w:asciiTheme="majorHAnsi" w:hAnsiTheme="majorHAnsi" w:cstheme="majorHAnsi"/>
          <w:b/>
        </w:rPr>
      </w:pPr>
    </w:p>
    <w:p w14:paraId="4F75A295" w14:textId="77777777" w:rsidR="008B2422" w:rsidRPr="00DA0751" w:rsidRDefault="008B2422" w:rsidP="00F05A14">
      <w:pPr>
        <w:jc w:val="both"/>
        <w:rPr>
          <w:rFonts w:asciiTheme="majorHAnsi" w:hAnsiTheme="majorHAnsi" w:cstheme="majorHAnsi"/>
          <w:b/>
        </w:rPr>
      </w:pPr>
    </w:p>
    <w:p w14:paraId="683CB47B" w14:textId="0BE79CC3" w:rsidR="00046717" w:rsidRPr="00DA0751" w:rsidRDefault="00046717" w:rsidP="00F05A14">
      <w:pPr>
        <w:jc w:val="both"/>
        <w:rPr>
          <w:rFonts w:asciiTheme="majorHAnsi" w:hAnsiTheme="majorHAnsi" w:cstheme="majorHAnsi"/>
          <w:b/>
        </w:rPr>
      </w:pPr>
      <w:r w:rsidRPr="00DA0751">
        <w:rPr>
          <w:rFonts w:asciiTheme="majorHAnsi" w:hAnsiTheme="majorHAnsi" w:cstheme="majorHAnsi"/>
          <w:b/>
        </w:rPr>
        <w:t>ROZDZIAŁ VI.</w:t>
      </w:r>
    </w:p>
    <w:p w14:paraId="7BE4C5FF"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PODSTAWY WYKLUCZENIA Z POSTĘPOWANIA</w:t>
      </w:r>
    </w:p>
    <w:p w14:paraId="128CB662" w14:textId="7CC3F9F0"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1. O udzielenie zamówienia mogą ubiegać się wykonawcy, którzy nie podlegają wykluczeniu na podstawie art. 108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z zastrzeżeniem art. 110 ust. 2 </w:t>
      </w:r>
      <w:proofErr w:type="spellStart"/>
      <w:r w:rsidRPr="00DA0751">
        <w:rPr>
          <w:rFonts w:asciiTheme="majorHAnsi" w:hAnsiTheme="majorHAnsi" w:cstheme="majorHAnsi"/>
          <w:bCs/>
        </w:rPr>
        <w:t>Pzp</w:t>
      </w:r>
      <w:proofErr w:type="spellEnd"/>
      <w:r w:rsidR="00CD56BB" w:rsidRPr="00DA0751">
        <w:rPr>
          <w:rFonts w:asciiTheme="majorHAnsi" w:hAnsiTheme="majorHAnsi" w:cstheme="majorHAnsi"/>
          <w:bCs/>
        </w:rPr>
        <w:t>:</w:t>
      </w:r>
    </w:p>
    <w:p w14:paraId="2E99CAE0" w14:textId="77777777" w:rsidR="00CD56BB" w:rsidRPr="00DA0751" w:rsidRDefault="00CD56BB" w:rsidP="00C67140">
      <w:pPr>
        <w:numPr>
          <w:ilvl w:val="0"/>
          <w:numId w:val="35"/>
        </w:numPr>
        <w:tabs>
          <w:tab w:val="left" w:pos="567"/>
        </w:tabs>
        <w:autoSpaceDE w:val="0"/>
        <w:autoSpaceDN w:val="0"/>
        <w:adjustRightInd w:val="0"/>
        <w:spacing w:line="268" w:lineRule="auto"/>
        <w:ind w:left="426" w:hanging="142"/>
        <w:jc w:val="both"/>
        <w:rPr>
          <w:rFonts w:asciiTheme="majorHAnsi" w:hAnsiTheme="majorHAnsi" w:cstheme="majorHAnsi"/>
        </w:rPr>
      </w:pPr>
      <w:r w:rsidRPr="00DA0751">
        <w:rPr>
          <w:rFonts w:asciiTheme="majorHAnsi" w:hAnsiTheme="majorHAnsi" w:cstheme="majorHAnsi"/>
          <w:bCs/>
        </w:rPr>
        <w:tab/>
      </w:r>
      <w:r w:rsidRPr="00DA0751">
        <w:rPr>
          <w:rFonts w:asciiTheme="majorHAnsi" w:hAnsiTheme="majorHAnsi" w:cstheme="majorHAnsi"/>
        </w:rPr>
        <w:t>będącego osobą fizyczną, którego prawomocnie skazano za przestępstwo:</w:t>
      </w:r>
    </w:p>
    <w:p w14:paraId="5D08B3A9"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udziału w zorganizowanej grupie przestępczej albo związku mającym na celu popełnienie przestępstwa lub przestępstwa skarbowego, o którym mowa w art. 258 Kodeksu karnego;</w:t>
      </w:r>
    </w:p>
    <w:p w14:paraId="31E154C1"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handlu ludźmi, o którym mowa w art. 189a Kodeksu karnego;</w:t>
      </w:r>
    </w:p>
    <w:p w14:paraId="150EC83C" w14:textId="77777777" w:rsidR="004C5096" w:rsidRPr="00CA6611" w:rsidRDefault="004C5096" w:rsidP="004C5096">
      <w:pPr>
        <w:numPr>
          <w:ilvl w:val="0"/>
          <w:numId w:val="65"/>
        </w:numPr>
        <w:autoSpaceDE w:val="0"/>
        <w:autoSpaceDN w:val="0"/>
        <w:adjustRightInd w:val="0"/>
        <w:spacing w:line="271" w:lineRule="auto"/>
        <w:ind w:left="851" w:hanging="284"/>
        <w:jc w:val="both"/>
        <w:rPr>
          <w:rFonts w:ascii="Calibri" w:hAnsi="Calibri" w:cs="Calibri"/>
        </w:rPr>
      </w:pPr>
      <w:r w:rsidRPr="00CA6611">
        <w:rPr>
          <w:rFonts w:ascii="Calibri" w:hAnsi="Calibri" w:cs="Calibri"/>
        </w:rPr>
        <w:t xml:space="preserve">o którym mowa w </w:t>
      </w:r>
      <w:hyperlink r:id="rId10" w:anchor="/document/16798683?unitId=art(228)&amp;cm=DOCUMENT" w:history="1">
        <w:r w:rsidRPr="00CA6611">
          <w:rPr>
            <w:rStyle w:val="Hipercze"/>
            <w:rFonts w:ascii="Calibri" w:hAnsi="Calibri" w:cs="Calibri"/>
            <w:color w:val="auto"/>
            <w:u w:val="none"/>
          </w:rPr>
          <w:t>art. 228-230a</w:t>
        </w:r>
      </w:hyperlink>
      <w:r w:rsidRPr="00CA6611">
        <w:rPr>
          <w:rFonts w:ascii="Calibri" w:hAnsi="Calibri" w:cs="Calibri"/>
        </w:rPr>
        <w:t xml:space="preserve">, </w:t>
      </w:r>
      <w:hyperlink r:id="rId11" w:anchor="/document/17631344?unitId=art(250(a))&amp;cm=DOCUMENT" w:history="1">
        <w:r w:rsidRPr="00CA6611">
          <w:rPr>
            <w:rStyle w:val="Hipercze"/>
            <w:rFonts w:ascii="Calibri" w:hAnsi="Calibri" w:cs="Calibri"/>
            <w:color w:val="auto"/>
            <w:u w:val="none"/>
          </w:rPr>
          <w:t>art. 250a</w:t>
        </w:r>
      </w:hyperlink>
      <w:r w:rsidRPr="00CA6611">
        <w:rPr>
          <w:rFonts w:ascii="Calibri" w:hAnsi="Calibri" w:cs="Calibri"/>
        </w:rPr>
        <w:t xml:space="preserve"> Kodeksu karnego, w </w:t>
      </w:r>
      <w:hyperlink r:id="rId12" w:anchor="/document/17631344?unitId=art(46)&amp;cm=DOCUMENT" w:history="1">
        <w:r w:rsidRPr="00CA6611">
          <w:rPr>
            <w:rStyle w:val="Hipercze"/>
            <w:rFonts w:ascii="Calibri" w:hAnsi="Calibri" w:cs="Calibri"/>
            <w:color w:val="auto"/>
            <w:u w:val="none"/>
          </w:rPr>
          <w:t>art. 46-48</w:t>
        </w:r>
      </w:hyperlink>
      <w:r w:rsidRPr="00CA6611">
        <w:rPr>
          <w:rFonts w:ascii="Calibri" w:hAnsi="Calibri" w:cs="Calibri"/>
        </w:rPr>
        <w:t xml:space="preserve"> ustawy z dnia 25 czerwca 2010 r. o sporcie (Dz. U. z 2020 r. poz. 1133 oraz z 2021 r. poz. 2054) lub w </w:t>
      </w:r>
      <w:hyperlink r:id="rId13" w:anchor="/document/17712396?unitId=art(54)ust(1)&amp;cm=DOCUMENT" w:history="1">
        <w:r w:rsidRPr="00CA6611">
          <w:rPr>
            <w:rStyle w:val="Hipercze"/>
            <w:rFonts w:ascii="Calibri" w:hAnsi="Calibri" w:cs="Calibri"/>
            <w:color w:val="auto"/>
            <w:u w:val="none"/>
          </w:rPr>
          <w:t>art. 54 ust. 1-4</w:t>
        </w:r>
      </w:hyperlink>
      <w:r w:rsidRPr="00CA6611">
        <w:rPr>
          <w:rFonts w:ascii="Calibri" w:hAnsi="Calibri" w:cs="Calibri"/>
        </w:rPr>
        <w:t xml:space="preserve"> ustawy z dnia 12 maja 2011 r. o refundacji leków, środków spożywczych specjalnego przeznaczenia żywieniowego oraz wyrobów medycznych (Dz. U. z 2021 r. poz. 523, 1292, 1559 i 2054);</w:t>
      </w:r>
    </w:p>
    <w:p w14:paraId="5B5A6088"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DA0751">
        <w:rPr>
          <w:rFonts w:asciiTheme="majorHAnsi" w:hAnsiTheme="majorHAnsi" w:cstheme="majorHAnsi"/>
        </w:rPr>
        <w:br/>
        <w:t>w art. 299 Kodeksu karnego;</w:t>
      </w:r>
    </w:p>
    <w:p w14:paraId="353618C6"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o charakterze terrorystycznym, o którym mowa w art. 115 § 20 Kodeksu karnego, lub mające na celu popełnienie tego przestępstwa;</w:t>
      </w:r>
    </w:p>
    <w:p w14:paraId="776135D3"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lastRenderedPageBreak/>
        <w:t xml:space="preserve">pracy małoletnich cudzoziemców powierzenia wykonywania pracy małoletniemu cudzoziemcowi, o którym mowa w art. 9 ust. 2 ustawy z dnia 15 czerwca 2012 r. o skutkach powierzania wykonywania pracy cudzoziemcom przebywającym wbrew przepisom </w:t>
      </w:r>
      <w:r w:rsidRPr="00DA0751">
        <w:rPr>
          <w:rFonts w:asciiTheme="majorHAnsi" w:hAnsiTheme="majorHAnsi" w:cstheme="majorHAnsi"/>
        </w:rPr>
        <w:br/>
        <w:t>na terytorium Rzeczypospolitej Polskiej (Dz. U. poz. 769);</w:t>
      </w:r>
    </w:p>
    <w:p w14:paraId="675ACDF2"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9BA524" w14:textId="77777777" w:rsidR="00CD56BB" w:rsidRPr="00DA0751" w:rsidRDefault="00CD56BB" w:rsidP="00C67140">
      <w:pPr>
        <w:numPr>
          <w:ilvl w:val="0"/>
          <w:numId w:val="36"/>
        </w:numPr>
        <w:tabs>
          <w:tab w:val="left" w:pos="567"/>
        </w:tabs>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 xml:space="preserve">o którym mowa w art. 9 ust. 1 i 3 lub art. 10 ustawy z dnia 15 czerwca 2012 r. </w:t>
      </w:r>
      <w:r w:rsidRPr="00DA0751">
        <w:rPr>
          <w:rFonts w:asciiTheme="majorHAnsi" w:hAnsiTheme="majorHAnsi" w:cstheme="majorHAnsi"/>
        </w:rPr>
        <w:br/>
        <w:t>o skutkach powierzania wykonywania pracy cudzoziemcom przebywającym wbrew przepisom na terytorium Rzeczypospolitej Polskiej</w:t>
      </w:r>
    </w:p>
    <w:p w14:paraId="6B1B22F4" w14:textId="77777777" w:rsidR="00CD56BB" w:rsidRPr="00DA0751" w:rsidRDefault="00CD56BB" w:rsidP="00CD56BB">
      <w:pPr>
        <w:autoSpaceDE w:val="0"/>
        <w:autoSpaceDN w:val="0"/>
        <w:adjustRightInd w:val="0"/>
        <w:spacing w:line="268" w:lineRule="auto"/>
        <w:ind w:left="709"/>
        <w:jc w:val="both"/>
        <w:rPr>
          <w:rFonts w:asciiTheme="majorHAnsi" w:hAnsiTheme="majorHAnsi" w:cstheme="majorHAnsi"/>
        </w:rPr>
      </w:pPr>
      <w:r w:rsidRPr="00DA0751">
        <w:rPr>
          <w:rFonts w:asciiTheme="majorHAnsi" w:hAnsiTheme="majorHAnsi" w:cstheme="majorHAnsi"/>
        </w:rPr>
        <w:t>– lub za odpowiedni czyn zabroniony określony w przepisach prawa obcego;</w:t>
      </w:r>
    </w:p>
    <w:p w14:paraId="0B18D26B"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jeżeli urzędującego członka jego organu zarządzającego lub nadzorczego, wspólnika spółki </w:t>
      </w:r>
      <w:r w:rsidRPr="00DA0751">
        <w:rPr>
          <w:rFonts w:asciiTheme="majorHAnsi" w:hAnsiTheme="majorHAnsi" w:cstheme="majorHAnsi"/>
        </w:rPr>
        <w:br/>
        <w:t>w spółce jawnej lub partnerskiej albo komplementariusza w spółce komandytowej lub komandytowo-akcyjnej lub prokurenta prawomocnie skazano za przestępstwo, o którym mowa w pkt 1;</w:t>
      </w:r>
    </w:p>
    <w:p w14:paraId="524D1C60"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wobec którego wydano prawomocny wyrok sądu lub ostateczną decyzję administracyjną </w:t>
      </w:r>
      <w:r w:rsidRPr="00DA0751">
        <w:rPr>
          <w:rFonts w:asciiTheme="majorHAnsi" w:hAnsiTheme="majorHAnsi" w:cstheme="majorHAnsi"/>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3466FFB"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wobec którego prawomocnie orzeczono zakaz ubiegania się o zamówienia publiczne;</w:t>
      </w:r>
    </w:p>
    <w:p w14:paraId="0C3704E3" w14:textId="0D7C3623"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Pr="00DA0751">
        <w:rPr>
          <w:rFonts w:asciiTheme="majorHAnsi" w:hAnsiTheme="majorHAnsi" w:cstheme="majorHAnsi"/>
        </w:rPr>
        <w:br/>
        <w:t xml:space="preserve">w szczególności jeżeli należąc do tej samej grupy kapitałowej w rozumieniu ustawy z dnia </w:t>
      </w:r>
      <w:r w:rsidRPr="00DA0751">
        <w:rPr>
          <w:rFonts w:asciiTheme="majorHAnsi" w:hAnsiTheme="majorHAnsi" w:cstheme="majorHAnsi"/>
        </w:rPr>
        <w:br/>
        <w:t>16 lutego 2007 r. o ochronie konkurencji i konsumentów, złożyli odrębne oferty, oferty częściowe, chyba że wykażą, że przygotowali te oferty lub wnioski niezależnie od siebie;</w:t>
      </w:r>
    </w:p>
    <w:p w14:paraId="10BE8BF0" w14:textId="5E9401AA"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Pr="00DA0751">
        <w:rPr>
          <w:rFonts w:asciiTheme="majorHAnsi" w:hAnsiTheme="majorHAnsi" w:cstheme="majorHAnsi"/>
        </w:rPr>
        <w:br/>
        <w:t xml:space="preserve">z wykonawcą do tej samej grupy kapitałowej w rozumieniu ustawy z dnia 16 lutego 2007 r. </w:t>
      </w:r>
      <w:r w:rsidRPr="00DA0751">
        <w:rPr>
          <w:rFonts w:asciiTheme="majorHAnsi" w:hAnsiTheme="majorHAnsi" w:cstheme="majorHAnsi"/>
        </w:rPr>
        <w:br/>
        <w:t xml:space="preserve">o ochronie konkurencji i konsumentów, chyba że spowodowane tym zakłócenie konkurencji może być wyeliminowane w inny sposób niż przez wykluczenie wykonawcy z udziału </w:t>
      </w:r>
      <w:r w:rsidRPr="00DA0751">
        <w:rPr>
          <w:rFonts w:asciiTheme="majorHAnsi" w:hAnsiTheme="majorHAnsi" w:cstheme="majorHAnsi"/>
        </w:rPr>
        <w:br/>
        <w:t>w postępowaniu o udzielenie zamówienia.</w:t>
      </w:r>
    </w:p>
    <w:p w14:paraId="3B3D9310" w14:textId="21F8DAAE" w:rsidR="00046717" w:rsidRPr="00DA0751" w:rsidRDefault="00046717" w:rsidP="00094A04">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2. </w:t>
      </w:r>
      <w:r w:rsidR="00094A04" w:rsidRPr="00DA0751">
        <w:rPr>
          <w:rFonts w:asciiTheme="majorHAnsi" w:hAnsiTheme="majorHAnsi" w:cstheme="majorHAnsi"/>
          <w:bCs/>
        </w:rPr>
        <w:tab/>
      </w:r>
      <w:r w:rsidRPr="00DA0751">
        <w:rPr>
          <w:rFonts w:asciiTheme="majorHAnsi" w:hAnsiTheme="majorHAnsi" w:cstheme="majorHAnsi"/>
          <w:bCs/>
        </w:rPr>
        <w:t xml:space="preserve">Zamawiający przewiduje następującą fakultatywną podstawę wykluczenia, o której mowa w art. 109 ust. 1 pkt 4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43F8EE6" w14:textId="77777777" w:rsidR="00046717" w:rsidRPr="00DA0751" w:rsidRDefault="00046717" w:rsidP="00094A04">
      <w:pPr>
        <w:ind w:left="284"/>
        <w:jc w:val="both"/>
        <w:rPr>
          <w:rFonts w:asciiTheme="majorHAnsi" w:hAnsiTheme="majorHAnsi" w:cstheme="majorHAnsi"/>
          <w:bCs/>
        </w:rPr>
      </w:pPr>
      <w:r w:rsidRPr="00DA0751">
        <w:rPr>
          <w:rFonts w:asciiTheme="majorHAnsi" w:hAnsiTheme="majorHAnsi" w:cstheme="majorHAnsi"/>
          <w:bCs/>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podlega wykluczeniu.</w:t>
      </w:r>
    </w:p>
    <w:p w14:paraId="5559EF56" w14:textId="3CEEDA6C"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3. Wykonawca może zostać wykluczony przez zamawiającego na każdym etapie postępowania </w:t>
      </w:r>
      <w:r w:rsidR="00094A04" w:rsidRPr="00DA0751">
        <w:rPr>
          <w:rFonts w:asciiTheme="majorHAnsi" w:hAnsiTheme="majorHAnsi" w:cstheme="majorHAnsi"/>
          <w:bCs/>
        </w:rPr>
        <w:br/>
      </w:r>
      <w:r w:rsidRPr="00DA0751">
        <w:rPr>
          <w:rFonts w:asciiTheme="majorHAnsi" w:hAnsiTheme="majorHAnsi" w:cstheme="majorHAnsi"/>
          <w:bCs/>
        </w:rPr>
        <w:t>o udzielenie zamówienia.</w:t>
      </w:r>
    </w:p>
    <w:p w14:paraId="763F91A7" w14:textId="1FA25284" w:rsidR="00046717" w:rsidRPr="00DA0751" w:rsidRDefault="00046717" w:rsidP="00094A04">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4. </w:t>
      </w:r>
      <w:r w:rsidR="00094A04" w:rsidRPr="00DA0751">
        <w:rPr>
          <w:rFonts w:asciiTheme="majorHAnsi" w:hAnsiTheme="majorHAnsi" w:cstheme="majorHAnsi"/>
          <w:bCs/>
        </w:rPr>
        <w:tab/>
      </w:r>
      <w:r w:rsidRPr="00DA0751">
        <w:rPr>
          <w:rFonts w:asciiTheme="majorHAnsi" w:hAnsiTheme="majorHAnsi" w:cstheme="majorHAnsi"/>
          <w:bCs/>
        </w:rPr>
        <w:t>Wykonawca nie podlega wykluczeniu w okolicznościach określonych w ust. 1 lub 2 jeżeli udowodni zamawiającemu, że spełnił łącznie następujące przesłanki:</w:t>
      </w:r>
    </w:p>
    <w:p w14:paraId="7FC3A495" w14:textId="43BCB656"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094A04" w:rsidRPr="00DA0751">
        <w:rPr>
          <w:rFonts w:asciiTheme="majorHAnsi" w:hAnsiTheme="majorHAnsi" w:cstheme="majorHAnsi"/>
          <w:bCs/>
        </w:rPr>
        <w:tab/>
      </w:r>
      <w:r w:rsidRPr="00DA0751">
        <w:rPr>
          <w:rFonts w:asciiTheme="majorHAnsi" w:hAnsiTheme="majorHAnsi" w:cstheme="majorHAnsi"/>
          <w:bCs/>
        </w:rPr>
        <w:t>naprawił lub zobowiązał się do naprawienia szkody wyrządzonej przestępstwem, wykroczeniem lub swoim nieprawidłowym postępowaniem, w tym poprzez zadośćuczynienie pieniężne;</w:t>
      </w:r>
    </w:p>
    <w:p w14:paraId="0F8DDE25" w14:textId="13A6E7C8"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2)</w:t>
      </w:r>
      <w:r w:rsidR="00094A04" w:rsidRPr="00DA0751">
        <w:rPr>
          <w:rFonts w:asciiTheme="majorHAnsi" w:hAnsiTheme="majorHAnsi" w:cstheme="majorHAnsi"/>
          <w:bCs/>
        </w:rPr>
        <w:tab/>
      </w:r>
      <w:r w:rsidRPr="00DA0751">
        <w:rPr>
          <w:rFonts w:asciiTheme="majorHAnsi" w:hAnsiTheme="majorHAnsi" w:cstheme="majorHAnsi"/>
          <w:bCs/>
        </w:rPr>
        <w:t xml:space="preserve">wyczerpująco wyjaśnił fakty i okoliczności związane z przestępstwem, wykroczeniem lub swoim nieprawidłowym postępowaniem oraz spowodowanymi przez nie szkodami, aktywnie </w:t>
      </w:r>
      <w:r w:rsidRPr="00DA0751">
        <w:rPr>
          <w:rFonts w:asciiTheme="majorHAnsi" w:hAnsiTheme="majorHAnsi" w:cstheme="majorHAnsi"/>
          <w:bCs/>
        </w:rPr>
        <w:lastRenderedPageBreak/>
        <w:t>współpracując odpowiednio z właściwymi organami, w tym organami ścigania, lub zamawiającym;</w:t>
      </w:r>
    </w:p>
    <w:p w14:paraId="508FE837" w14:textId="0516AF90"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094A04" w:rsidRPr="00DA0751">
        <w:rPr>
          <w:rFonts w:asciiTheme="majorHAnsi" w:hAnsiTheme="majorHAnsi" w:cstheme="majorHAnsi"/>
          <w:bCs/>
        </w:rPr>
        <w:tab/>
      </w:r>
      <w:r w:rsidRPr="00DA0751">
        <w:rPr>
          <w:rFonts w:asciiTheme="majorHAnsi" w:hAnsiTheme="majorHAnsi" w:cstheme="majorHAnsi"/>
          <w:bCs/>
        </w:rPr>
        <w:t>podjął konkretne środki techniczne, organizacyjne i kadrowe, odpowiednie dla zapobiegania dalszym przestępstwom, wykroczeniom lub nieprawidłowemu postępowaniu, w szczególności:</w:t>
      </w:r>
    </w:p>
    <w:p w14:paraId="3BCC575A" w14:textId="5259DAD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a) </w:t>
      </w:r>
      <w:r w:rsidR="00094A04" w:rsidRPr="00DA0751">
        <w:rPr>
          <w:rFonts w:asciiTheme="majorHAnsi" w:hAnsiTheme="majorHAnsi" w:cstheme="majorHAnsi"/>
          <w:bCs/>
        </w:rPr>
        <w:tab/>
      </w:r>
      <w:r w:rsidRPr="00DA0751">
        <w:rPr>
          <w:rFonts w:asciiTheme="majorHAnsi" w:hAnsiTheme="majorHAnsi" w:cstheme="majorHAnsi"/>
          <w:bCs/>
        </w:rPr>
        <w:t>zerwał wszelkie powiązania z osobami lub podmiotami odpowiedzialnymi za nieprawidłowe postępowanie wykonawcy;</w:t>
      </w:r>
    </w:p>
    <w:p w14:paraId="293FFB94" w14:textId="5C2E28E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b) </w:t>
      </w:r>
      <w:r w:rsidR="00094A04" w:rsidRPr="00DA0751">
        <w:rPr>
          <w:rFonts w:asciiTheme="majorHAnsi" w:hAnsiTheme="majorHAnsi" w:cstheme="majorHAnsi"/>
          <w:bCs/>
        </w:rPr>
        <w:tab/>
      </w:r>
      <w:r w:rsidRPr="00DA0751">
        <w:rPr>
          <w:rFonts w:asciiTheme="majorHAnsi" w:hAnsiTheme="majorHAnsi" w:cstheme="majorHAnsi"/>
          <w:bCs/>
        </w:rPr>
        <w:t>zreorganizował personel;</w:t>
      </w:r>
    </w:p>
    <w:p w14:paraId="16A3151D" w14:textId="71E4E15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094A04" w:rsidRPr="00DA0751">
        <w:rPr>
          <w:rFonts w:asciiTheme="majorHAnsi" w:hAnsiTheme="majorHAnsi" w:cstheme="majorHAnsi"/>
          <w:bCs/>
        </w:rPr>
        <w:tab/>
      </w:r>
      <w:r w:rsidRPr="00DA0751">
        <w:rPr>
          <w:rFonts w:asciiTheme="majorHAnsi" w:hAnsiTheme="majorHAnsi" w:cstheme="majorHAnsi"/>
          <w:bCs/>
        </w:rPr>
        <w:t>wdrożył system sprawozdawczości i kontroli;</w:t>
      </w:r>
    </w:p>
    <w:p w14:paraId="096DC3CB" w14:textId="37980B0F"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d)</w:t>
      </w:r>
      <w:r w:rsidR="00094A04" w:rsidRPr="00DA0751">
        <w:rPr>
          <w:rFonts w:asciiTheme="majorHAnsi" w:hAnsiTheme="majorHAnsi" w:cstheme="majorHAnsi"/>
          <w:bCs/>
        </w:rPr>
        <w:tab/>
      </w:r>
      <w:r w:rsidRPr="00DA0751">
        <w:rPr>
          <w:rFonts w:asciiTheme="majorHAnsi" w:hAnsiTheme="majorHAnsi" w:cstheme="majorHAnsi"/>
          <w:bCs/>
        </w:rPr>
        <w:t>utworzył struktury audytu wewnętrznego do monitorowania przestrzegania przepisów, wewnętrznych regulacji lub standardów;</w:t>
      </w:r>
    </w:p>
    <w:p w14:paraId="52FCF672" w14:textId="07FCDBD2"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e)</w:t>
      </w:r>
      <w:r w:rsidR="00094A04" w:rsidRPr="00DA0751">
        <w:rPr>
          <w:rFonts w:asciiTheme="majorHAnsi" w:hAnsiTheme="majorHAnsi" w:cstheme="majorHAnsi"/>
          <w:bCs/>
        </w:rPr>
        <w:tab/>
      </w:r>
      <w:r w:rsidRPr="00DA0751">
        <w:rPr>
          <w:rFonts w:asciiTheme="majorHAnsi" w:hAnsiTheme="majorHAnsi" w:cstheme="majorHAnsi"/>
          <w:bCs/>
        </w:rPr>
        <w:t>wprowadził wewnętrzne regulacje dotyczące odpowiedzialności i odszkodowań za nieprzestrzeganie przepisów, wewnętrznych regulacji lub standardów.</w:t>
      </w:r>
    </w:p>
    <w:p w14:paraId="4D8759FE" w14:textId="77777777"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5. 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C94324C" w14:textId="151DA561" w:rsidR="00046717"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6. Okresy, w których muszą nastąpić okoliczności określone w ust. 1 SWZ sankcjonowane wykluczeniem zostały określone w art. 111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20C1E69" w14:textId="77777777" w:rsidR="00DE1A70" w:rsidRPr="001960FC" w:rsidRDefault="00DE1A70" w:rsidP="00DE1A70">
      <w:pPr>
        <w:ind w:left="284" w:hanging="284"/>
        <w:jc w:val="both"/>
        <w:rPr>
          <w:rFonts w:ascii="Calibri" w:hAnsi="Calibri" w:cs="Calibri"/>
          <w:bCs/>
          <w:sz w:val="24"/>
          <w:szCs w:val="24"/>
        </w:rPr>
      </w:pPr>
      <w:r w:rsidRPr="00FC1464">
        <w:rPr>
          <w:rFonts w:ascii="Calibri" w:hAnsi="Calibri" w:cs="Calibri"/>
          <w:bCs/>
          <w:sz w:val="24"/>
          <w:szCs w:val="24"/>
        </w:rPr>
        <w:t>7.</w:t>
      </w:r>
      <w:r w:rsidRPr="00FC1464">
        <w:rPr>
          <w:rFonts w:ascii="Calibri" w:hAnsi="Calibri" w:cs="Calibri"/>
          <w:bCs/>
          <w:sz w:val="24"/>
          <w:szCs w:val="24"/>
        </w:rPr>
        <w:tab/>
      </w:r>
      <w:r w:rsidRPr="00FC1464">
        <w:rPr>
          <w:rFonts w:ascii="Calibri" w:hAnsi="Calibri" w:cs="Calibri"/>
          <w:sz w:val="24"/>
          <w:szCs w:val="24"/>
        </w:rPr>
        <w:t xml:space="preserve">Z postępowania o udzielenie zamówienia publicznego wyklucza się Wykonawcę, </w:t>
      </w:r>
      <w:r>
        <w:rPr>
          <w:rFonts w:ascii="Calibri" w:hAnsi="Calibri" w:cs="Calibri"/>
          <w:sz w:val="24"/>
          <w:szCs w:val="24"/>
        </w:rPr>
        <w:br/>
      </w:r>
      <w:r w:rsidRPr="00FC1464">
        <w:rPr>
          <w:rFonts w:ascii="Calibri" w:hAnsi="Calibri" w:cs="Calibri"/>
          <w:sz w:val="24"/>
          <w:szCs w:val="24"/>
        </w:rPr>
        <w:t>w stosunku do którego zachodzi okoliczność, o której mowa w art. 7 ust. 1 Ustawy z dnia 13 kwietnia 2022 r. o szczególnych rozwiązaniach w zakresie przeciwdziałania wspieraniu agresji na Ukrainę oraz służących ochronie bezpieczeństwa narodowego, (Dz. U. 2022 poz. 835), zwana dalej „UOBN”.</w:t>
      </w:r>
      <w:r>
        <w:rPr>
          <w:rFonts w:ascii="Calibri" w:hAnsi="Calibri" w:cs="Calibri"/>
          <w:bCs/>
          <w:sz w:val="24"/>
          <w:szCs w:val="24"/>
        </w:rPr>
        <w:t xml:space="preserve"> </w:t>
      </w:r>
      <w:r w:rsidRPr="00FC1464">
        <w:rPr>
          <w:rFonts w:ascii="Calibri" w:hAnsi="Calibri" w:cs="Calibri"/>
          <w:sz w:val="24"/>
          <w:szCs w:val="24"/>
        </w:rPr>
        <w:t>Zgodnie z art. art. 7 ust. 1 UOBN z postępowania o udzielenie zamówienia zamawiający wyklucza Wykonawcę:</w:t>
      </w:r>
    </w:p>
    <w:p w14:paraId="65F7691A" w14:textId="77777777" w:rsidR="00DE1A70" w:rsidRPr="00FC1464" w:rsidRDefault="00DE1A70" w:rsidP="00DE1A70">
      <w:pPr>
        <w:numPr>
          <w:ilvl w:val="1"/>
          <w:numId w:val="77"/>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wymienionego w wykazach określonych w rozporządzeniu 765/2006 i rozporządzeniu 269/2014 albo wpisanego na listę na podstawie decyzji w sprawie wpisu na listę rozstrzygającej o zastosowaniu środka, o którym mowa w art. 1 pkt 3 UOBN;</w:t>
      </w:r>
    </w:p>
    <w:p w14:paraId="5F87E4CF" w14:textId="77777777" w:rsidR="00DE1A70" w:rsidRPr="00FC1464" w:rsidRDefault="00DE1A70" w:rsidP="00DE1A70">
      <w:pPr>
        <w:numPr>
          <w:ilvl w:val="1"/>
          <w:numId w:val="77"/>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 xml:space="preserve">którego beneficjentem rzeczywistym w rozumieniu ustawy z dnia 1 marca 2018 r. </w:t>
      </w:r>
      <w:r w:rsidRPr="00FC1464">
        <w:rPr>
          <w:rFonts w:ascii="Calibri" w:hAnsi="Calibri" w:cs="Calibri"/>
          <w:sz w:val="24"/>
          <w:szCs w:val="24"/>
        </w:rPr>
        <w:br/>
        <w:t xml:space="preserve">o przeciwdziałaniu praniu pieniędzy oraz finansowaniu terroryzmu (Dz. U. z 2022r. poz. 593 i 655) jest osoba wymieniona w wykazach określonych w rozporządzeniu 765/2006 </w:t>
      </w:r>
      <w:r w:rsidRPr="00FC1464">
        <w:rPr>
          <w:rFonts w:ascii="Calibri" w:hAnsi="Calibri" w:cs="Calibri"/>
          <w:sz w:val="24"/>
          <w:szCs w:val="24"/>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7B61B548" w14:textId="77777777" w:rsidR="00DE1A70" w:rsidRPr="00FC1464" w:rsidRDefault="00DE1A70" w:rsidP="00DE1A70">
      <w:pPr>
        <w:numPr>
          <w:ilvl w:val="1"/>
          <w:numId w:val="77"/>
        </w:numPr>
        <w:autoSpaceDE w:val="0"/>
        <w:autoSpaceDN w:val="0"/>
        <w:adjustRightInd w:val="0"/>
        <w:ind w:left="567" w:hanging="283"/>
        <w:jc w:val="both"/>
        <w:rPr>
          <w:rFonts w:ascii="Calibri" w:hAnsi="Calibri" w:cs="Calibri"/>
          <w:sz w:val="24"/>
          <w:szCs w:val="24"/>
        </w:rPr>
      </w:pPr>
      <w:r w:rsidRPr="00FC1464">
        <w:rPr>
          <w:rFonts w:ascii="Calibri" w:hAnsi="Calibri" w:cs="Calibri"/>
          <w:sz w:val="24"/>
          <w:szCs w:val="24"/>
        </w:rPr>
        <w:t xml:space="preserve">którego jednostką dominującą w rozumieniu art. 3 ust. 1 pkt 37 ustawy z dnia 29września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 </w:t>
      </w:r>
    </w:p>
    <w:p w14:paraId="6E74946C" w14:textId="77777777" w:rsidR="00DE1A70" w:rsidRPr="00FC1464" w:rsidRDefault="00DE1A70" w:rsidP="00DE1A70">
      <w:pPr>
        <w:autoSpaceDE w:val="0"/>
        <w:autoSpaceDN w:val="0"/>
        <w:adjustRightInd w:val="0"/>
        <w:ind w:left="360"/>
        <w:jc w:val="both"/>
        <w:rPr>
          <w:rFonts w:ascii="Calibri" w:hAnsi="Calibri" w:cs="Calibri"/>
          <w:sz w:val="24"/>
          <w:szCs w:val="24"/>
        </w:rPr>
      </w:pPr>
      <w:r w:rsidRPr="00FC1464">
        <w:rPr>
          <w:rFonts w:ascii="Calibri" w:hAnsi="Calibri" w:cs="Calibri"/>
          <w:sz w:val="24"/>
          <w:szCs w:val="24"/>
        </w:rPr>
        <w:t>Wykluczenie następować będzie na okres trwania ww. okoliczności. Zamawiający będzie weryfikował przesłankę wykluczenia, o której mowa w pkt 3 na podstawie:</w:t>
      </w:r>
    </w:p>
    <w:p w14:paraId="096EEA73" w14:textId="77777777" w:rsidR="00DE1A70" w:rsidRPr="00FC1464" w:rsidRDefault="00DE1A70" w:rsidP="00DE1A70">
      <w:pPr>
        <w:numPr>
          <w:ilvl w:val="1"/>
          <w:numId w:val="78"/>
        </w:numPr>
        <w:autoSpaceDE w:val="0"/>
        <w:autoSpaceDN w:val="0"/>
        <w:adjustRightInd w:val="0"/>
        <w:ind w:left="709" w:hanging="283"/>
        <w:jc w:val="both"/>
        <w:rPr>
          <w:rFonts w:ascii="Calibri" w:hAnsi="Calibri" w:cs="Calibri"/>
          <w:sz w:val="24"/>
          <w:szCs w:val="24"/>
        </w:rPr>
      </w:pPr>
      <w:r w:rsidRPr="00FC1464">
        <w:rPr>
          <w:rFonts w:ascii="Calibri" w:hAnsi="Calibri" w:cs="Calibri"/>
          <w:sz w:val="24"/>
          <w:szCs w:val="24"/>
        </w:rPr>
        <w:t>Wykazów określonych w rozporządzeniu 765/2006 i rozporządzeniu 269/2014</w:t>
      </w:r>
    </w:p>
    <w:p w14:paraId="7F24F0F3" w14:textId="77777777" w:rsidR="00DE1A70" w:rsidRPr="00FC1464" w:rsidRDefault="00DE1A70" w:rsidP="00DE1A70">
      <w:pPr>
        <w:numPr>
          <w:ilvl w:val="1"/>
          <w:numId w:val="78"/>
        </w:numPr>
        <w:autoSpaceDE w:val="0"/>
        <w:autoSpaceDN w:val="0"/>
        <w:adjustRightInd w:val="0"/>
        <w:ind w:left="709" w:hanging="283"/>
        <w:jc w:val="both"/>
        <w:rPr>
          <w:rFonts w:ascii="Calibri" w:hAnsi="Calibri" w:cs="Calibri"/>
          <w:sz w:val="24"/>
          <w:szCs w:val="24"/>
        </w:rPr>
      </w:pPr>
      <w:r w:rsidRPr="00FC1464">
        <w:rPr>
          <w:rFonts w:ascii="Calibri" w:hAnsi="Calibri" w:cs="Calibri"/>
          <w:sz w:val="24"/>
          <w:szCs w:val="24"/>
        </w:rPr>
        <w:t>Listy Ministra właściwego do spraw wewnętrznych obejmującej osoby i podmioty, wobec których są stosowane środki, o których mowa w art. 1 UOBN.</w:t>
      </w:r>
    </w:p>
    <w:p w14:paraId="2D5E47B7" w14:textId="20354DDE" w:rsidR="00DE1A70" w:rsidRPr="000A4366" w:rsidRDefault="00DE1A70" w:rsidP="000A4366">
      <w:pPr>
        <w:autoSpaceDE w:val="0"/>
        <w:autoSpaceDN w:val="0"/>
        <w:adjustRightInd w:val="0"/>
        <w:ind w:left="284" w:hanging="284"/>
        <w:jc w:val="both"/>
        <w:rPr>
          <w:rFonts w:ascii="Calibri" w:hAnsi="Calibri" w:cs="Calibri"/>
          <w:sz w:val="24"/>
          <w:szCs w:val="24"/>
        </w:rPr>
      </w:pPr>
      <w:r w:rsidRPr="00FC1464">
        <w:rPr>
          <w:rFonts w:ascii="Calibri" w:hAnsi="Calibri" w:cs="Calibri"/>
          <w:sz w:val="24"/>
          <w:szCs w:val="24"/>
        </w:rPr>
        <w:lastRenderedPageBreak/>
        <w:t>8.</w:t>
      </w:r>
      <w:r w:rsidRPr="00FC1464">
        <w:rPr>
          <w:rFonts w:ascii="Calibri" w:hAnsi="Calibri" w:cs="Calibri"/>
          <w:sz w:val="24"/>
          <w:szCs w:val="24"/>
        </w:rPr>
        <w:tab/>
        <w:t xml:space="preserve">Zamawiający informuje, że ofertę Wykonawcę wykluczonego, odrzuci na podstawie art. 226 ust. 1 pkt 2 a) ustawy </w:t>
      </w:r>
      <w:proofErr w:type="spellStart"/>
      <w:r w:rsidRPr="00FC1464">
        <w:rPr>
          <w:rFonts w:ascii="Calibri" w:hAnsi="Calibri" w:cs="Calibri"/>
          <w:sz w:val="24"/>
          <w:szCs w:val="24"/>
        </w:rPr>
        <w:t>Pzp</w:t>
      </w:r>
      <w:proofErr w:type="spellEnd"/>
      <w:r w:rsidRPr="00FC1464">
        <w:rPr>
          <w:rFonts w:ascii="Calibri" w:hAnsi="Calibri" w:cs="Calibri"/>
          <w:sz w:val="24"/>
          <w:szCs w:val="24"/>
        </w:rPr>
        <w:t>.</w:t>
      </w:r>
    </w:p>
    <w:p w14:paraId="4FB915E8" w14:textId="460FCAF1" w:rsidR="003A38D1" w:rsidRDefault="003A38D1" w:rsidP="00094A04">
      <w:pPr>
        <w:ind w:left="284" w:hanging="284"/>
        <w:jc w:val="both"/>
        <w:rPr>
          <w:rFonts w:asciiTheme="majorHAnsi" w:hAnsiTheme="majorHAnsi" w:cstheme="majorHAnsi"/>
          <w:bCs/>
        </w:rPr>
      </w:pPr>
    </w:p>
    <w:p w14:paraId="66E955A4" w14:textId="77777777" w:rsidR="00CC455E" w:rsidRPr="00DA0751" w:rsidRDefault="00CC455E" w:rsidP="00094A04">
      <w:pPr>
        <w:ind w:left="284" w:hanging="284"/>
        <w:jc w:val="both"/>
        <w:rPr>
          <w:rFonts w:asciiTheme="majorHAnsi" w:hAnsiTheme="majorHAnsi" w:cstheme="majorHAnsi"/>
          <w:bCs/>
        </w:rPr>
      </w:pPr>
    </w:p>
    <w:p w14:paraId="3C5A8353"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VII.</w:t>
      </w:r>
    </w:p>
    <w:p w14:paraId="776CC856" w14:textId="661D104E"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WSPÓLNE UBIEGANIE SIĘ O ZAMÓWIENIE, POWOŁYWANIE SIĘ NA ZASOBY PODMIOTÓW TRZECICH, PODWYKONAWCY.</w:t>
      </w:r>
    </w:p>
    <w:p w14:paraId="04076EB6" w14:textId="77777777" w:rsidR="00570372" w:rsidRPr="00DA0751" w:rsidRDefault="00570372" w:rsidP="00046717">
      <w:pPr>
        <w:jc w:val="both"/>
        <w:rPr>
          <w:rFonts w:asciiTheme="majorHAnsi" w:hAnsiTheme="majorHAnsi" w:cstheme="majorHAnsi"/>
          <w:b/>
        </w:rPr>
      </w:pPr>
    </w:p>
    <w:p w14:paraId="234E8C7F" w14:textId="7031D3CA" w:rsidR="00046717" w:rsidRPr="00DA0751" w:rsidRDefault="00046717" w:rsidP="00046717">
      <w:pPr>
        <w:jc w:val="both"/>
        <w:rPr>
          <w:rFonts w:asciiTheme="majorHAnsi" w:hAnsiTheme="majorHAnsi" w:cstheme="majorHAnsi"/>
          <w:b/>
        </w:rPr>
      </w:pPr>
      <w:r w:rsidRPr="00DC4EA8">
        <w:rPr>
          <w:rFonts w:asciiTheme="majorHAnsi" w:hAnsiTheme="majorHAnsi" w:cstheme="majorHAnsi"/>
          <w:b/>
        </w:rPr>
        <w:t>1. INFORMACJA DLA WYKONAWCÓW WSPÓLNIE UBIEGAJĄCYCH SIĘ O UDZIELENIE ZAMÓWIENIA</w:t>
      </w:r>
      <w:r w:rsidR="00CD56BB" w:rsidRPr="00DC4EA8">
        <w:rPr>
          <w:rFonts w:asciiTheme="majorHAnsi" w:hAnsiTheme="majorHAnsi" w:cstheme="majorHAnsi"/>
          <w:b/>
        </w:rPr>
        <w:t>:</w:t>
      </w:r>
    </w:p>
    <w:p w14:paraId="3E642783" w14:textId="77777777" w:rsidR="000B1FC9" w:rsidRPr="00DA0751" w:rsidRDefault="000B1FC9" w:rsidP="000B1FC9">
      <w:pPr>
        <w:ind w:left="284"/>
        <w:jc w:val="both"/>
        <w:rPr>
          <w:rFonts w:asciiTheme="majorHAnsi" w:hAnsiTheme="majorHAnsi" w:cstheme="majorHAnsi"/>
          <w:bCs/>
        </w:rPr>
      </w:pPr>
      <w:r w:rsidRPr="00DA0751">
        <w:rPr>
          <w:rFonts w:asciiTheme="majorHAnsi" w:hAnsiTheme="majorHAnsi" w:cstheme="majorHAnsi"/>
          <w:bCs/>
        </w:rPr>
        <w:t xml:space="preserve">1) </w:t>
      </w:r>
      <w:r w:rsidR="00046717" w:rsidRPr="00DA0751">
        <w:rPr>
          <w:rFonts w:asciiTheme="majorHAnsi" w:hAnsiTheme="majorHAnsi" w:cstheme="majorHAnsi"/>
          <w:bCs/>
        </w:rPr>
        <w:t xml:space="preserve">Wykonawcy mogą wspólnie ubiegać się o udzielenie zamówienia w rozumieniu art. 58 ust. 1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575DDDB8" w14:textId="0B9AEA97" w:rsidR="00046717" w:rsidRPr="00DA0751" w:rsidRDefault="000B1FC9" w:rsidP="000B1FC9">
      <w:pPr>
        <w:ind w:left="284"/>
        <w:jc w:val="both"/>
        <w:rPr>
          <w:rFonts w:asciiTheme="majorHAnsi" w:hAnsiTheme="majorHAnsi" w:cstheme="majorHAnsi"/>
          <w:bCs/>
        </w:rPr>
      </w:pPr>
      <w:r w:rsidRPr="00DA0751">
        <w:rPr>
          <w:rFonts w:asciiTheme="majorHAnsi" w:hAnsiTheme="majorHAnsi" w:cstheme="majorHAnsi"/>
          <w:bCs/>
        </w:rPr>
        <w:t xml:space="preserve">2) </w:t>
      </w:r>
      <w:r w:rsidR="00046717" w:rsidRPr="00DA0751">
        <w:rPr>
          <w:rFonts w:asciiTheme="majorHAnsi" w:hAnsiTheme="majorHAnsi" w:cstheme="majorHAnsi"/>
          <w:bCs/>
        </w:rPr>
        <w:t xml:space="preserve">Zamawiający zgodnie z art. 117 ust. 2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uzna warunek opisany w </w:t>
      </w:r>
      <w:r w:rsidR="00046717" w:rsidRPr="006A0E41">
        <w:rPr>
          <w:rFonts w:asciiTheme="majorHAnsi" w:hAnsiTheme="majorHAnsi" w:cstheme="majorHAnsi"/>
          <w:b/>
        </w:rPr>
        <w:t>Rozdziale V pkt 1</w:t>
      </w:r>
      <w:r w:rsidR="00046717" w:rsidRPr="00DA0751">
        <w:rPr>
          <w:rFonts w:asciiTheme="majorHAnsi" w:hAnsiTheme="majorHAnsi" w:cstheme="majorHAnsi"/>
          <w:bCs/>
        </w:rPr>
        <w:t xml:space="preserve">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8C052A5" w14:textId="166D11C8" w:rsidR="000A5AF5" w:rsidRPr="00DA0751" w:rsidRDefault="000B1FC9" w:rsidP="000B1FC9">
      <w:pPr>
        <w:pStyle w:val="Akapitzlist"/>
        <w:ind w:left="284"/>
        <w:jc w:val="both"/>
        <w:rPr>
          <w:rFonts w:asciiTheme="majorHAnsi" w:hAnsiTheme="majorHAnsi" w:cstheme="majorHAnsi"/>
          <w:highlight w:val="yellow"/>
        </w:rPr>
      </w:pPr>
      <w:r w:rsidRPr="00DA0751">
        <w:rPr>
          <w:rFonts w:asciiTheme="majorHAnsi" w:hAnsiTheme="majorHAnsi" w:cstheme="majorHAnsi"/>
          <w:bCs/>
        </w:rPr>
        <w:t xml:space="preserve">3) </w:t>
      </w:r>
      <w:r w:rsidR="00046717" w:rsidRPr="00DA0751">
        <w:rPr>
          <w:rFonts w:asciiTheme="majorHAnsi" w:hAnsiTheme="majorHAnsi" w:cstheme="majorHAnsi"/>
          <w:bCs/>
        </w:rPr>
        <w:t xml:space="preserve">Zamawiający uzna warunek opisany w </w:t>
      </w:r>
      <w:r w:rsidR="00046717" w:rsidRPr="006A0E41">
        <w:rPr>
          <w:rFonts w:asciiTheme="majorHAnsi" w:hAnsiTheme="majorHAnsi" w:cstheme="majorHAnsi"/>
          <w:b/>
        </w:rPr>
        <w:t>Rozdziale V pkt 2</w:t>
      </w:r>
      <w:r w:rsidR="00046717" w:rsidRPr="00DA0751">
        <w:rPr>
          <w:rFonts w:asciiTheme="majorHAnsi" w:hAnsiTheme="majorHAnsi" w:cstheme="majorHAnsi"/>
          <w:bCs/>
        </w:rPr>
        <w:t xml:space="preserve"> za spełniony, jeżeli co najmniej jeden </w:t>
      </w:r>
      <w:r w:rsidR="0034438E" w:rsidRPr="00DA0751">
        <w:rPr>
          <w:rFonts w:asciiTheme="majorHAnsi" w:hAnsiTheme="majorHAnsi" w:cstheme="majorHAnsi"/>
          <w:bCs/>
        </w:rPr>
        <w:br/>
      </w:r>
      <w:r w:rsidR="00046717" w:rsidRPr="00DA0751">
        <w:rPr>
          <w:rFonts w:asciiTheme="majorHAnsi" w:hAnsiTheme="majorHAnsi" w:cstheme="majorHAnsi"/>
          <w:bCs/>
        </w:rPr>
        <w:t xml:space="preserve">z wykonawców wspólnie ubiegających się o udzielenie zamówienia wykaże, iż </w:t>
      </w:r>
      <w:r w:rsidR="00DA27FA" w:rsidRPr="00DA0751">
        <w:rPr>
          <w:rFonts w:asciiTheme="majorHAnsi" w:hAnsiTheme="majorHAnsi" w:cstheme="majorHAnsi"/>
        </w:rPr>
        <w:t xml:space="preserve">jest ubezpieczony </w:t>
      </w:r>
      <w:r w:rsidR="00DA27FA" w:rsidRPr="00DA0751">
        <w:rPr>
          <w:rFonts w:asciiTheme="majorHAnsi" w:hAnsiTheme="majorHAnsi" w:cstheme="majorHAnsi"/>
        </w:rPr>
        <w:br/>
        <w:t xml:space="preserve">od odpowiedzialności cywilnej w zakresie prowadzonej działalności gospodarczej związanej </w:t>
      </w:r>
      <w:r w:rsidR="00DA27FA" w:rsidRPr="00DA0751">
        <w:rPr>
          <w:rFonts w:asciiTheme="majorHAnsi" w:hAnsiTheme="majorHAnsi" w:cstheme="majorHAnsi"/>
        </w:rPr>
        <w:br/>
        <w:t xml:space="preserve">z przedmiotem zamówienia na sumę ubezpieczenia </w:t>
      </w:r>
      <w:r w:rsidR="00DA27FA" w:rsidRPr="00DC4EA8">
        <w:rPr>
          <w:rFonts w:asciiTheme="majorHAnsi" w:hAnsiTheme="majorHAnsi" w:cstheme="majorHAnsi"/>
        </w:rPr>
        <w:t>wynoszącą  co najmniej</w:t>
      </w:r>
      <w:r w:rsidR="000A5AF5" w:rsidRPr="00DC4EA8">
        <w:rPr>
          <w:rFonts w:asciiTheme="majorHAnsi" w:hAnsiTheme="majorHAnsi" w:cstheme="majorHAnsi"/>
        </w:rPr>
        <w:t>:</w:t>
      </w:r>
    </w:p>
    <w:p w14:paraId="29F46060" w14:textId="77777777" w:rsidR="000A5AF5" w:rsidRPr="00DA0751" w:rsidRDefault="000A5AF5" w:rsidP="000B1FC9">
      <w:pPr>
        <w:pStyle w:val="Akapitzlist"/>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61D5FC5A" w14:textId="77777777" w:rsidR="00125151" w:rsidRDefault="000A5AF5" w:rsidP="00125151">
      <w:pPr>
        <w:pStyle w:val="Akapitzlist"/>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765A46CD" w14:textId="11226F5C" w:rsidR="00125151" w:rsidRPr="00125151" w:rsidRDefault="00125151" w:rsidP="00125151">
      <w:pPr>
        <w:ind w:left="284"/>
        <w:jc w:val="both"/>
        <w:rPr>
          <w:rFonts w:asciiTheme="majorHAnsi" w:hAnsiTheme="majorHAnsi" w:cstheme="majorHAnsi"/>
        </w:rPr>
      </w:pPr>
      <w:r>
        <w:rPr>
          <w:rFonts w:asciiTheme="majorHAnsi" w:hAnsiTheme="majorHAnsi" w:cstheme="majorHAnsi"/>
          <w:bCs/>
        </w:rPr>
        <w:t xml:space="preserve">4) </w:t>
      </w:r>
      <w:r w:rsidRPr="00125151">
        <w:rPr>
          <w:rFonts w:asciiTheme="majorHAnsi" w:hAnsiTheme="majorHAnsi" w:cstheme="majorHAnsi"/>
          <w:bCs/>
        </w:rPr>
        <w:t xml:space="preserve">Zamawiający uzna warunek opisany w </w:t>
      </w:r>
      <w:r w:rsidRPr="00125151">
        <w:rPr>
          <w:rFonts w:asciiTheme="majorHAnsi" w:hAnsiTheme="majorHAnsi" w:cstheme="majorHAnsi"/>
          <w:b/>
        </w:rPr>
        <w:t>Rozdziale V pkt 3 lit. a</w:t>
      </w:r>
      <w:r w:rsidRPr="00125151">
        <w:rPr>
          <w:rFonts w:asciiTheme="majorHAnsi" w:hAnsiTheme="majorHAnsi" w:cstheme="majorHAnsi"/>
          <w:bCs/>
        </w:rPr>
        <w:t xml:space="preserve">. za spełniony, jeżeli co najmniej jeden z wykonawców wspólnie ubiegających się o udzielenie zamówienia wykaże, </w:t>
      </w:r>
      <w:r w:rsidRPr="00125151">
        <w:rPr>
          <w:rFonts w:asciiTheme="majorHAnsi" w:hAnsiTheme="majorHAnsi" w:cstheme="majorHAnsi"/>
        </w:rPr>
        <w:t xml:space="preserve">iż  w okresie ostatnich  3 lat przed upływem terminu składania ofert, a jeżeli okres prowadzonej działalności jest krótszy  -  w tym okresie należycie wykonał lub wykonuje </w:t>
      </w:r>
      <w:r w:rsidRPr="00125151">
        <w:rPr>
          <w:rFonts w:asciiTheme="majorHAnsi" w:hAnsiTheme="majorHAnsi" w:cstheme="majorHAnsi"/>
          <w:b/>
          <w:bCs/>
        </w:rPr>
        <w:t xml:space="preserve">zamówienia (nie więcej niż 3) dotyczące usług żywienia w placówkach </w:t>
      </w:r>
      <w:r w:rsidR="00DC2D67">
        <w:rPr>
          <w:rFonts w:asciiTheme="majorHAnsi" w:hAnsiTheme="majorHAnsi" w:cstheme="majorHAnsi"/>
          <w:b/>
          <w:bCs/>
        </w:rPr>
        <w:t>ochrony</w:t>
      </w:r>
      <w:r w:rsidRPr="00125151">
        <w:rPr>
          <w:rFonts w:asciiTheme="majorHAnsi" w:hAnsiTheme="majorHAnsi" w:cstheme="majorHAnsi"/>
          <w:b/>
          <w:bCs/>
        </w:rPr>
        <w:t xml:space="preserve"> zdrowia</w:t>
      </w:r>
      <w:r w:rsidRPr="00125151">
        <w:rPr>
          <w:rFonts w:asciiTheme="majorHAnsi" w:hAnsiTheme="majorHAnsi" w:cstheme="majorHAnsi"/>
        </w:rPr>
        <w:t>, o wartości łącznej co najmniej:</w:t>
      </w:r>
    </w:p>
    <w:p w14:paraId="005B0C9B" w14:textId="77777777" w:rsidR="00125151" w:rsidRPr="00DA0751" w:rsidRDefault="00125151" w:rsidP="00125151">
      <w:pPr>
        <w:spacing w:line="240" w:lineRule="auto"/>
        <w:ind w:firstLine="720"/>
        <w:rPr>
          <w:rFonts w:asciiTheme="majorHAnsi" w:hAnsiTheme="majorHAnsi" w:cstheme="majorHAnsi"/>
        </w:rPr>
      </w:pPr>
      <w:r w:rsidRPr="00125151">
        <w:rPr>
          <w:rFonts w:asciiTheme="majorHAnsi" w:hAnsiTheme="majorHAnsi" w:cstheme="majorHAnsi"/>
          <w:b/>
          <w:bCs/>
        </w:rPr>
        <w:t>- 2 000.000,00 zł brutto</w:t>
      </w:r>
      <w:r w:rsidRPr="00DA0751">
        <w:rPr>
          <w:rFonts w:asciiTheme="majorHAnsi" w:hAnsiTheme="majorHAnsi" w:cstheme="majorHAnsi"/>
        </w:rPr>
        <w:t xml:space="preserve"> – w przypadku gdy Wykonawca składa ofertę na część nr 1,</w:t>
      </w:r>
    </w:p>
    <w:p w14:paraId="3FFF399A" w14:textId="77777777" w:rsidR="00125151" w:rsidRDefault="00125151" w:rsidP="00125151">
      <w:pPr>
        <w:spacing w:line="240" w:lineRule="auto"/>
        <w:ind w:firstLine="720"/>
        <w:rPr>
          <w:rFonts w:asciiTheme="majorHAnsi" w:hAnsiTheme="majorHAnsi" w:cstheme="majorHAnsi"/>
        </w:rPr>
      </w:pPr>
      <w:r w:rsidRPr="00125151">
        <w:rPr>
          <w:rFonts w:asciiTheme="majorHAnsi" w:hAnsiTheme="majorHAnsi" w:cstheme="majorHAnsi"/>
          <w:b/>
          <w:bCs/>
        </w:rPr>
        <w:t>- 1.000.000,00 zł brutto</w:t>
      </w:r>
      <w:r w:rsidRPr="00DA0751">
        <w:rPr>
          <w:rFonts w:asciiTheme="majorHAnsi" w:hAnsiTheme="majorHAnsi" w:cstheme="majorHAnsi"/>
        </w:rPr>
        <w:t xml:space="preserve"> – w przypadku gdy Wykonawca składa ofertę na część nr 2, </w:t>
      </w:r>
    </w:p>
    <w:p w14:paraId="7DF77F17" w14:textId="782B68BC" w:rsidR="00125151" w:rsidRPr="00DA0751" w:rsidRDefault="00125151" w:rsidP="00125151">
      <w:pPr>
        <w:pStyle w:val="Akapitzlist"/>
        <w:autoSpaceDE w:val="0"/>
        <w:ind w:left="284" w:hanging="11"/>
        <w:jc w:val="both"/>
        <w:rPr>
          <w:rFonts w:asciiTheme="majorHAnsi" w:hAnsiTheme="majorHAnsi" w:cstheme="majorHAnsi"/>
        </w:rPr>
      </w:pPr>
      <w:r>
        <w:rPr>
          <w:rFonts w:asciiTheme="majorHAnsi" w:hAnsiTheme="majorHAnsi" w:cstheme="majorHAnsi"/>
        </w:rPr>
        <w:t>J</w:t>
      </w:r>
      <w:r w:rsidRPr="00DA0751">
        <w:rPr>
          <w:rFonts w:asciiTheme="majorHAnsi" w:hAnsiTheme="majorHAnsi" w:cstheme="majorHAnsi"/>
        </w:rPr>
        <w:t xml:space="preserve">eżeli dana usługa jest nadal wykonywana, </w:t>
      </w:r>
      <w:r>
        <w:rPr>
          <w:rFonts w:asciiTheme="majorHAnsi" w:hAnsiTheme="majorHAnsi" w:cstheme="majorHAnsi"/>
        </w:rPr>
        <w:t>Wykonawca wlicza jedynie</w:t>
      </w:r>
      <w:r w:rsidRPr="00DA0751">
        <w:rPr>
          <w:rFonts w:asciiTheme="majorHAnsi" w:hAnsiTheme="majorHAnsi" w:cstheme="majorHAnsi"/>
        </w:rPr>
        <w:t>, wartość już wykonanej części</w:t>
      </w:r>
      <w:r>
        <w:rPr>
          <w:rFonts w:asciiTheme="majorHAnsi" w:hAnsiTheme="majorHAnsi" w:cstheme="majorHAnsi"/>
        </w:rPr>
        <w:t>.</w:t>
      </w:r>
    </w:p>
    <w:p w14:paraId="5479C495" w14:textId="34DDC74E" w:rsidR="00FE13E8" w:rsidRPr="00DA0751" w:rsidRDefault="001F493C" w:rsidP="00C67140">
      <w:pPr>
        <w:pStyle w:val="Akapitzlist"/>
        <w:numPr>
          <w:ilvl w:val="0"/>
          <w:numId w:val="45"/>
        </w:numPr>
        <w:jc w:val="both"/>
        <w:rPr>
          <w:rFonts w:asciiTheme="majorHAnsi" w:hAnsiTheme="majorHAnsi" w:cstheme="majorHAnsi"/>
          <w:bCs/>
        </w:rPr>
      </w:pPr>
      <w:bookmarkStart w:id="15" w:name="_Hlk93842477"/>
      <w:r w:rsidRPr="00DA0751">
        <w:rPr>
          <w:rFonts w:asciiTheme="majorHAnsi" w:hAnsiTheme="majorHAnsi" w:cstheme="majorHAnsi"/>
          <w:bCs/>
        </w:rPr>
        <w:t xml:space="preserve">Zamawiający uzna warunek opisany w </w:t>
      </w:r>
      <w:r w:rsidRPr="006A0E41">
        <w:rPr>
          <w:rFonts w:asciiTheme="majorHAnsi" w:hAnsiTheme="majorHAnsi" w:cstheme="majorHAnsi"/>
          <w:b/>
        </w:rPr>
        <w:t>Rozdziale V pkt 3 lit.</w:t>
      </w:r>
      <w:r w:rsidR="00353003" w:rsidRPr="006A0E41">
        <w:rPr>
          <w:rFonts w:asciiTheme="majorHAnsi" w:hAnsiTheme="majorHAnsi" w:cstheme="majorHAnsi"/>
          <w:b/>
        </w:rPr>
        <w:t xml:space="preserve"> b.</w:t>
      </w:r>
      <w:r w:rsidR="00353003" w:rsidRPr="00DA0751">
        <w:rPr>
          <w:rFonts w:asciiTheme="majorHAnsi" w:hAnsiTheme="majorHAnsi" w:cstheme="majorHAnsi"/>
          <w:bCs/>
        </w:rPr>
        <w:t xml:space="preserve"> </w:t>
      </w:r>
      <w:r w:rsidRPr="00DA0751">
        <w:rPr>
          <w:rFonts w:asciiTheme="majorHAnsi" w:hAnsiTheme="majorHAnsi" w:cstheme="majorHAnsi"/>
          <w:bCs/>
        </w:rPr>
        <w:t>za spełniony</w:t>
      </w:r>
      <w:r w:rsidR="00142006" w:rsidRPr="00DA0751">
        <w:rPr>
          <w:rFonts w:asciiTheme="majorHAnsi" w:hAnsiTheme="majorHAnsi" w:cstheme="majorHAnsi"/>
          <w:bCs/>
        </w:rPr>
        <w:t xml:space="preserve"> jeżeli co najmniej jeden z wykonawców wspólnie ubiegających się o udzielenie </w:t>
      </w:r>
      <w:r w:rsidR="00142006" w:rsidRPr="00DC4EA8">
        <w:rPr>
          <w:rFonts w:asciiTheme="majorHAnsi" w:hAnsiTheme="majorHAnsi" w:cstheme="majorHAnsi"/>
          <w:bCs/>
        </w:rPr>
        <w:t xml:space="preserve">zamówienia wykaże, </w:t>
      </w:r>
      <w:r w:rsidR="00CE71D8" w:rsidRPr="00DC4EA8">
        <w:rPr>
          <w:rFonts w:asciiTheme="majorHAnsi" w:hAnsiTheme="majorHAnsi" w:cstheme="majorHAnsi"/>
        </w:rPr>
        <w:t xml:space="preserve">że dysponuje </w:t>
      </w:r>
      <w:r w:rsidR="00570372" w:rsidRPr="00DC4EA8">
        <w:rPr>
          <w:rFonts w:asciiTheme="majorHAnsi" w:hAnsiTheme="majorHAnsi" w:cstheme="majorHAnsi"/>
        </w:rPr>
        <w:t xml:space="preserve">                 </w:t>
      </w:r>
      <w:r w:rsidR="00CE71D8" w:rsidRPr="00DC4EA8">
        <w:rPr>
          <w:rFonts w:asciiTheme="majorHAnsi" w:hAnsiTheme="majorHAnsi" w:cstheme="majorHAnsi"/>
        </w:rPr>
        <w:t xml:space="preserve">co najmniej </w:t>
      </w:r>
      <w:r w:rsidR="00FE13E8" w:rsidRPr="00DC4EA8">
        <w:rPr>
          <w:rFonts w:asciiTheme="majorHAnsi" w:hAnsiTheme="majorHAnsi" w:cstheme="majorHAnsi"/>
        </w:rPr>
        <w:t>1 osobą</w:t>
      </w:r>
      <w:r w:rsidR="000B1FC9" w:rsidRPr="00DC4EA8">
        <w:rPr>
          <w:rFonts w:asciiTheme="majorHAnsi" w:hAnsiTheme="majorHAnsi" w:cstheme="majorHAnsi"/>
        </w:rPr>
        <w:t xml:space="preserve"> </w:t>
      </w:r>
      <w:r w:rsidR="00FE13E8" w:rsidRPr="00DC4EA8">
        <w:rPr>
          <w:rFonts w:asciiTheme="majorHAnsi" w:hAnsiTheme="majorHAnsi" w:cstheme="majorHAnsi"/>
          <w:lang w:val="x-none" w:eastAsia="x-none"/>
        </w:rPr>
        <w:t xml:space="preserve">posiadającą kwalifikacje do wykonywania </w:t>
      </w:r>
      <w:r w:rsidR="00FE13E8" w:rsidRPr="00DC4EA8">
        <w:rPr>
          <w:rFonts w:asciiTheme="majorHAnsi" w:hAnsiTheme="majorHAnsi" w:cstheme="majorHAnsi"/>
          <w:b/>
          <w:lang w:val="x-none" w:eastAsia="x-none"/>
        </w:rPr>
        <w:t>zawodu dietetyka</w:t>
      </w:r>
      <w:r w:rsidR="00FE13E8" w:rsidRPr="00DC4EA8">
        <w:rPr>
          <w:rFonts w:asciiTheme="majorHAnsi" w:hAnsiTheme="majorHAnsi" w:cstheme="majorHAnsi"/>
          <w:lang w:val="x-none" w:eastAsia="x-none"/>
        </w:rPr>
        <w:t xml:space="preserve"> oraz posiadającą minimum 3 lata doświadczenia </w:t>
      </w:r>
      <w:r w:rsidR="00570372" w:rsidRPr="00DC4EA8">
        <w:rPr>
          <w:rFonts w:asciiTheme="majorHAnsi" w:hAnsiTheme="majorHAnsi" w:cstheme="majorHAnsi"/>
          <w:lang w:eastAsia="x-none"/>
        </w:rPr>
        <w:t xml:space="preserve">w pracy </w:t>
      </w:r>
      <w:r w:rsidR="00FE13E8" w:rsidRPr="00DC4EA8">
        <w:rPr>
          <w:rFonts w:asciiTheme="majorHAnsi" w:hAnsiTheme="majorHAnsi" w:cstheme="majorHAnsi"/>
          <w:lang w:val="x-none" w:eastAsia="x-none"/>
        </w:rPr>
        <w:t>dietetyka</w:t>
      </w:r>
      <w:r w:rsidR="00FE13E8" w:rsidRPr="00DC4EA8">
        <w:rPr>
          <w:rFonts w:asciiTheme="majorHAnsi" w:hAnsiTheme="majorHAnsi" w:cstheme="majorHAnsi"/>
          <w:lang w:eastAsia="x-none"/>
        </w:rPr>
        <w:t xml:space="preserve"> </w:t>
      </w:r>
      <w:r w:rsidR="00570372" w:rsidRPr="00DC4EA8">
        <w:rPr>
          <w:rFonts w:asciiTheme="majorHAnsi" w:hAnsiTheme="majorHAnsi" w:cstheme="majorHAnsi"/>
          <w:lang w:eastAsia="x-none"/>
        </w:rPr>
        <w:t>przy świadczeniu usługi zbiorowego żywienia pacjentów w placówce ochrony zdrowia</w:t>
      </w:r>
      <w:r w:rsidR="00FE13E8" w:rsidRPr="00DC4EA8">
        <w:rPr>
          <w:rFonts w:asciiTheme="majorHAnsi" w:hAnsiTheme="majorHAnsi" w:cstheme="majorHAnsi"/>
          <w:lang w:eastAsia="x-none"/>
        </w:rPr>
        <w:t>,</w:t>
      </w:r>
      <w:r w:rsidR="00FE13E8" w:rsidRPr="00DC4EA8">
        <w:rPr>
          <w:rFonts w:asciiTheme="majorHAnsi" w:hAnsiTheme="majorHAnsi" w:cstheme="majorHAnsi"/>
          <w:lang w:val="x-none" w:eastAsia="x-none"/>
        </w:rPr>
        <w:t xml:space="preserve"> która  nadzorowała przygotowanie posiłków</w:t>
      </w:r>
      <w:r w:rsidR="00F3435D">
        <w:rPr>
          <w:rFonts w:asciiTheme="majorHAnsi" w:hAnsiTheme="majorHAnsi" w:cstheme="majorHAnsi"/>
          <w:lang w:eastAsia="x-none"/>
        </w:rPr>
        <w:t xml:space="preserve"> </w:t>
      </w:r>
      <w:r w:rsidR="00000059">
        <w:rPr>
          <w:rFonts w:asciiTheme="majorHAnsi" w:hAnsiTheme="majorHAnsi" w:cstheme="majorHAnsi"/>
          <w:lang w:eastAsia="x-none"/>
        </w:rPr>
        <w:t xml:space="preserve">w przypadku składania oferty na Część nr 1 oraz </w:t>
      </w:r>
      <w:r w:rsidR="00000059" w:rsidRPr="00DC4EA8">
        <w:rPr>
          <w:rFonts w:asciiTheme="majorHAnsi" w:hAnsiTheme="majorHAnsi" w:cstheme="majorHAnsi"/>
        </w:rPr>
        <w:t xml:space="preserve">że dysponuje    co najmniej 1 osobą </w:t>
      </w:r>
      <w:r w:rsidR="00000059" w:rsidRPr="00DC4EA8">
        <w:rPr>
          <w:rFonts w:asciiTheme="majorHAnsi" w:hAnsiTheme="majorHAnsi" w:cstheme="majorHAnsi"/>
          <w:lang w:val="x-none" w:eastAsia="x-none"/>
        </w:rPr>
        <w:t xml:space="preserve">posiadającą kwalifikacje do wykonywania </w:t>
      </w:r>
      <w:r w:rsidR="00000059" w:rsidRPr="00DC4EA8">
        <w:rPr>
          <w:rFonts w:asciiTheme="majorHAnsi" w:hAnsiTheme="majorHAnsi" w:cstheme="majorHAnsi"/>
          <w:b/>
          <w:lang w:val="x-none" w:eastAsia="x-none"/>
        </w:rPr>
        <w:t>zawodu dietetyka</w:t>
      </w:r>
      <w:r w:rsidR="00000059" w:rsidRPr="00DC4EA8">
        <w:rPr>
          <w:rFonts w:asciiTheme="majorHAnsi" w:hAnsiTheme="majorHAnsi" w:cstheme="majorHAnsi"/>
          <w:lang w:val="x-none" w:eastAsia="x-none"/>
        </w:rPr>
        <w:t xml:space="preserve"> oraz posiadającą minimum 3 lata doświadczenia </w:t>
      </w:r>
      <w:r w:rsidR="00000059" w:rsidRPr="00DC4EA8">
        <w:rPr>
          <w:rFonts w:asciiTheme="majorHAnsi" w:hAnsiTheme="majorHAnsi" w:cstheme="majorHAnsi"/>
          <w:lang w:eastAsia="x-none"/>
        </w:rPr>
        <w:t xml:space="preserve">w pracy </w:t>
      </w:r>
      <w:r w:rsidR="00000059" w:rsidRPr="00DC4EA8">
        <w:rPr>
          <w:rFonts w:asciiTheme="majorHAnsi" w:hAnsiTheme="majorHAnsi" w:cstheme="majorHAnsi"/>
          <w:lang w:val="x-none" w:eastAsia="x-none"/>
        </w:rPr>
        <w:t>dietetyka</w:t>
      </w:r>
      <w:r w:rsidR="00000059" w:rsidRPr="00DC4EA8">
        <w:rPr>
          <w:rFonts w:asciiTheme="majorHAnsi" w:hAnsiTheme="majorHAnsi" w:cstheme="majorHAnsi"/>
          <w:lang w:eastAsia="x-none"/>
        </w:rPr>
        <w:t xml:space="preserve"> przy świadczeniu usługi zbiorowego żywienia pacjentów w placówce ochrony zdrowia,</w:t>
      </w:r>
      <w:r w:rsidR="00000059" w:rsidRPr="00DC4EA8">
        <w:rPr>
          <w:rFonts w:asciiTheme="majorHAnsi" w:hAnsiTheme="majorHAnsi" w:cstheme="majorHAnsi"/>
          <w:lang w:val="x-none" w:eastAsia="x-none"/>
        </w:rPr>
        <w:t xml:space="preserve"> która  nadzorowała przygotowanie posiłków</w:t>
      </w:r>
      <w:r w:rsidR="00000059">
        <w:rPr>
          <w:rFonts w:asciiTheme="majorHAnsi" w:hAnsiTheme="majorHAnsi" w:cstheme="majorHAnsi"/>
          <w:lang w:eastAsia="x-none"/>
        </w:rPr>
        <w:t xml:space="preserve"> w przypadku składania oferty na Część nr 2.</w:t>
      </w:r>
    </w:p>
    <w:bookmarkEnd w:id="15"/>
    <w:p w14:paraId="38A875BD" w14:textId="533E2467" w:rsidR="004E515B" w:rsidRPr="00DA0751" w:rsidRDefault="004E515B" w:rsidP="00C67140">
      <w:pPr>
        <w:pStyle w:val="Akapitzlist"/>
        <w:numPr>
          <w:ilvl w:val="0"/>
          <w:numId w:val="45"/>
        </w:numPr>
        <w:ind w:right="112"/>
        <w:jc w:val="both"/>
        <w:textAlignment w:val="baseline"/>
        <w:rPr>
          <w:rFonts w:asciiTheme="majorHAnsi" w:hAnsiTheme="majorHAnsi" w:cstheme="majorHAnsi"/>
        </w:rPr>
      </w:pPr>
      <w:r w:rsidRPr="00DA0751">
        <w:rPr>
          <w:rFonts w:asciiTheme="majorHAnsi" w:hAnsiTheme="majorHAnsi" w:cstheme="majorHAnsi"/>
          <w:bCs/>
        </w:rPr>
        <w:t xml:space="preserve">Zamawiający uzna warunek opisany w </w:t>
      </w:r>
      <w:r w:rsidRPr="006A0E41">
        <w:rPr>
          <w:rFonts w:asciiTheme="majorHAnsi" w:hAnsiTheme="majorHAnsi" w:cstheme="majorHAnsi"/>
          <w:b/>
        </w:rPr>
        <w:t>Rozdziale V pkt 3 lit. c.</w:t>
      </w:r>
      <w:r w:rsidRPr="00DA0751">
        <w:rPr>
          <w:rFonts w:asciiTheme="majorHAnsi" w:hAnsiTheme="majorHAnsi" w:cstheme="majorHAnsi"/>
          <w:bCs/>
        </w:rPr>
        <w:t xml:space="preserve"> za spełniony jeżeli co najmniej jeden z wykonawców wspólnie ubiegających się o udzielenie zamówienia wykaże, </w:t>
      </w:r>
      <w:r w:rsidRPr="00DA0751">
        <w:rPr>
          <w:rFonts w:asciiTheme="majorHAnsi" w:hAnsiTheme="majorHAnsi" w:cstheme="majorHAnsi"/>
        </w:rPr>
        <w:t xml:space="preserve">że dysponuje co </w:t>
      </w:r>
      <w:r w:rsidRPr="00DC4EA8">
        <w:rPr>
          <w:rFonts w:asciiTheme="majorHAnsi" w:hAnsiTheme="majorHAnsi" w:cstheme="majorHAnsi"/>
        </w:rPr>
        <w:t>najmniej 1 środkiem transportu w przypadku składania oferty na Część nr 1 oraz  co najmniej 1 środkiem transportu w przypadku składania oferty na Część nr 2 -  służącym</w:t>
      </w:r>
      <w:r w:rsidRPr="00DA0751">
        <w:rPr>
          <w:rFonts w:asciiTheme="majorHAnsi" w:hAnsiTheme="majorHAnsi" w:cstheme="majorHAnsi"/>
        </w:rPr>
        <w:t xml:space="preserve"> do wykonywania zamówienia oraz posiadającym aktualną decyzję </w:t>
      </w:r>
      <w:r w:rsidR="00A30C20">
        <w:rPr>
          <w:rFonts w:asciiTheme="majorHAnsi" w:hAnsiTheme="majorHAnsi" w:cstheme="majorHAnsi"/>
        </w:rPr>
        <w:t>lub zaświadczenie lub opinię lub inny dokument wystawiony przez</w:t>
      </w:r>
      <w:r w:rsidR="00A30C20" w:rsidRPr="00DA0751">
        <w:rPr>
          <w:rFonts w:asciiTheme="majorHAnsi" w:hAnsiTheme="majorHAnsi" w:cstheme="majorHAnsi"/>
        </w:rPr>
        <w:t xml:space="preserve"> </w:t>
      </w:r>
      <w:r w:rsidRPr="00DA0751">
        <w:rPr>
          <w:rFonts w:asciiTheme="majorHAnsi" w:hAnsiTheme="majorHAnsi" w:cstheme="majorHAnsi"/>
        </w:rPr>
        <w:t>Państwowego Powiatowego inspektora Sanitarnego zatwierdzającą środek transportu służący do wykonywania zamówienia jako spełniający odpowiednie wymagania do celów przewozu środków spożywczych</w:t>
      </w:r>
    </w:p>
    <w:p w14:paraId="44E71C23" w14:textId="31012ECC"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lastRenderedPageBreak/>
        <w:t xml:space="preserve">Wykonawcy wspólnie ubiegający się o udzielenie zamówienia dołączają do oferty oświadczenie, którego wzór </w:t>
      </w:r>
      <w:r w:rsidRPr="007228B8">
        <w:rPr>
          <w:rFonts w:asciiTheme="majorHAnsi" w:hAnsiTheme="majorHAnsi" w:cstheme="majorHAnsi"/>
          <w:bCs/>
        </w:rPr>
        <w:t xml:space="preserve">stanowi </w:t>
      </w:r>
      <w:r w:rsidRPr="000A4366">
        <w:rPr>
          <w:rFonts w:asciiTheme="majorHAnsi" w:hAnsiTheme="majorHAnsi" w:cstheme="majorHAnsi"/>
          <w:b/>
        </w:rPr>
        <w:t>załącznik nr 2 do SWZ.</w:t>
      </w:r>
      <w:r w:rsidRPr="00DA0751">
        <w:rPr>
          <w:rFonts w:asciiTheme="majorHAnsi" w:hAnsiTheme="majorHAnsi" w:cstheme="majorHAnsi"/>
          <w:bCs/>
        </w:rPr>
        <w:t xml:space="preserve"> W zakresie oświadczenia wspólnie ubiegających się o udzielenie zamówienia Zamawiający będzie stosował przepisy art. 128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12F459A" w14:textId="37DBA465"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t>
      </w:r>
      <w:r w:rsidR="00570372" w:rsidRPr="00DA0751">
        <w:rPr>
          <w:rFonts w:asciiTheme="majorHAnsi" w:hAnsiTheme="majorHAnsi" w:cstheme="majorHAnsi"/>
          <w:bCs/>
        </w:rPr>
        <w:t xml:space="preserve">                   </w:t>
      </w:r>
      <w:r w:rsidRPr="00DA0751">
        <w:rPr>
          <w:rFonts w:asciiTheme="majorHAnsi" w:hAnsiTheme="majorHAnsi" w:cstheme="majorHAnsi"/>
          <w:bCs/>
        </w:rPr>
        <w:t>w postępowaniu i do zawarcia umowy.</w:t>
      </w:r>
    </w:p>
    <w:p w14:paraId="3D8E0B73" w14:textId="413ECB53" w:rsidR="00046717" w:rsidRPr="00DA0751" w:rsidRDefault="00AF22AB" w:rsidP="00C67140">
      <w:pPr>
        <w:pStyle w:val="Akapitzlist"/>
        <w:numPr>
          <w:ilvl w:val="0"/>
          <w:numId w:val="45"/>
        </w:numPr>
        <w:jc w:val="both"/>
        <w:rPr>
          <w:rFonts w:asciiTheme="majorHAnsi" w:hAnsiTheme="majorHAnsi" w:cstheme="majorHAnsi"/>
          <w:bCs/>
        </w:rPr>
      </w:pPr>
      <w:r>
        <w:rPr>
          <w:rFonts w:asciiTheme="majorHAnsi" w:hAnsiTheme="majorHAnsi" w:cstheme="majorHAnsi"/>
          <w:bCs/>
        </w:rPr>
        <w:t xml:space="preserve"> </w:t>
      </w:r>
      <w:r w:rsidR="00046717" w:rsidRPr="00DA0751">
        <w:rPr>
          <w:rFonts w:asciiTheme="majorHAnsi" w:hAnsiTheme="majorHAnsi" w:cstheme="majorHAnsi"/>
          <w:bCs/>
        </w:rPr>
        <w:t>Wykonawcy wspólnie ubiegający się o udzielenie zamówienia publicznego są zobowiązani do złożenia wraz z ofertą Pełnomocnictwa, które powinno zawierać w szczególności wskazanie:</w:t>
      </w:r>
    </w:p>
    <w:p w14:paraId="0D5A00D7" w14:textId="315EF29D" w:rsidR="00046717" w:rsidRPr="00DA0751" w:rsidRDefault="002538D1" w:rsidP="002538D1">
      <w:pPr>
        <w:ind w:firstLine="709"/>
        <w:jc w:val="both"/>
        <w:rPr>
          <w:rFonts w:asciiTheme="majorHAnsi" w:hAnsiTheme="majorHAnsi" w:cstheme="majorHAnsi"/>
          <w:bCs/>
        </w:rPr>
      </w:pPr>
      <w:r w:rsidRPr="00DA0751">
        <w:rPr>
          <w:rFonts w:asciiTheme="majorHAnsi" w:hAnsiTheme="majorHAnsi" w:cstheme="majorHAnsi"/>
          <w:bCs/>
        </w:rPr>
        <w:t xml:space="preserve">a) </w:t>
      </w:r>
      <w:r w:rsidR="00046717" w:rsidRPr="00DA0751">
        <w:rPr>
          <w:rFonts w:asciiTheme="majorHAnsi" w:hAnsiTheme="majorHAnsi" w:cstheme="majorHAnsi"/>
          <w:bCs/>
        </w:rPr>
        <w:t>wykonawców ubiegających się wspólnie o udzielenie zamówienia,</w:t>
      </w:r>
    </w:p>
    <w:p w14:paraId="50DEE536" w14:textId="7B3B8C01" w:rsidR="00046717" w:rsidRPr="00DA0751" w:rsidRDefault="002538D1" w:rsidP="002538D1">
      <w:pPr>
        <w:pStyle w:val="Akapitzlist"/>
        <w:ind w:left="709"/>
        <w:jc w:val="both"/>
        <w:rPr>
          <w:rFonts w:asciiTheme="majorHAnsi" w:hAnsiTheme="majorHAnsi" w:cstheme="majorHAnsi"/>
          <w:bCs/>
        </w:rPr>
      </w:pPr>
      <w:r w:rsidRPr="00DA0751">
        <w:rPr>
          <w:rFonts w:asciiTheme="majorHAnsi" w:hAnsiTheme="majorHAnsi" w:cstheme="majorHAnsi"/>
          <w:bCs/>
        </w:rPr>
        <w:t xml:space="preserve">b) </w:t>
      </w:r>
      <w:r w:rsidR="00046717" w:rsidRPr="00DA0751">
        <w:rPr>
          <w:rFonts w:asciiTheme="majorHAnsi" w:hAnsiTheme="majorHAnsi" w:cstheme="majorHAnsi"/>
          <w:bCs/>
        </w:rPr>
        <w:t>ustanowionego Pełnomocnika oraz zakres jego umocowania, obejmujący przede wszystkim:</w:t>
      </w:r>
    </w:p>
    <w:p w14:paraId="120C2FCC"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reprezentację w postępowaniu o udzielenie zamówienia publicznego,</w:t>
      </w:r>
    </w:p>
    <w:p w14:paraId="78925D27"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zaciąganie zobowiązań,</w:t>
      </w:r>
    </w:p>
    <w:p w14:paraId="220C9C47"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złożenie oferty wspólnie,</w:t>
      </w:r>
    </w:p>
    <w:p w14:paraId="58D4140D" w14:textId="7355FCE6"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w:t>
      </w:r>
      <w:r w:rsidR="0060186C">
        <w:rPr>
          <w:rFonts w:asciiTheme="majorHAnsi" w:hAnsiTheme="majorHAnsi" w:cstheme="majorHAnsi"/>
          <w:bCs/>
        </w:rPr>
        <w:t xml:space="preserve"> </w:t>
      </w:r>
      <w:r w:rsidRPr="00DA0751">
        <w:rPr>
          <w:rFonts w:asciiTheme="majorHAnsi" w:hAnsiTheme="majorHAnsi" w:cstheme="majorHAnsi"/>
          <w:bCs/>
        </w:rPr>
        <w:t xml:space="preserve">prowadzenie korespondencji i podejmowanie zobowiązań związanych postępowaniem </w:t>
      </w:r>
      <w:r w:rsidR="00B66A01" w:rsidRPr="00DA0751">
        <w:rPr>
          <w:rFonts w:asciiTheme="majorHAnsi" w:hAnsiTheme="majorHAnsi" w:cstheme="majorHAnsi"/>
          <w:bCs/>
        </w:rPr>
        <w:br/>
      </w:r>
      <w:r w:rsidRPr="00DA0751">
        <w:rPr>
          <w:rFonts w:asciiTheme="majorHAnsi" w:hAnsiTheme="majorHAnsi" w:cstheme="majorHAnsi"/>
          <w:bCs/>
        </w:rPr>
        <w:t>o zamówienie publiczne.</w:t>
      </w:r>
    </w:p>
    <w:p w14:paraId="5B1222C5" w14:textId="77777777"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Dokument pełnomocnictwa złożony wraz z ofertą w postaci elektronicznej musi być opatrzony kwalifikowanym podpisem elektronicznym przez wszystkich Wykonawców ubiegających się wspólnie o udzielenie zamówienia, w tym Wykonawcę ustanowionego jako Pełnomocnika.</w:t>
      </w:r>
    </w:p>
    <w:p w14:paraId="0584615F" w14:textId="70710597"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42982FAF" w14:textId="456F9621"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Podmioty składające ofertę wspólnie ponoszą solidarną odpowiedzialność za niewykonanie lub nienależyte wykonanie zamówienia.</w:t>
      </w:r>
    </w:p>
    <w:p w14:paraId="64DF506B" w14:textId="77777777" w:rsidR="00570372" w:rsidRPr="00DA0751" w:rsidRDefault="00570372" w:rsidP="00570372">
      <w:pPr>
        <w:pStyle w:val="Akapitzlist"/>
        <w:ind w:left="360"/>
        <w:jc w:val="both"/>
        <w:rPr>
          <w:rFonts w:asciiTheme="majorHAnsi" w:hAnsiTheme="majorHAnsi" w:cstheme="majorHAnsi"/>
          <w:bCs/>
        </w:rPr>
      </w:pPr>
    </w:p>
    <w:p w14:paraId="636A32ED" w14:textId="77777777" w:rsidR="00046717" w:rsidRPr="00DA0751" w:rsidRDefault="00046717" w:rsidP="00046717">
      <w:pPr>
        <w:jc w:val="both"/>
        <w:rPr>
          <w:rFonts w:asciiTheme="majorHAnsi" w:hAnsiTheme="majorHAnsi" w:cstheme="majorHAnsi"/>
          <w:b/>
        </w:rPr>
      </w:pPr>
      <w:r w:rsidRPr="00DC4EA8">
        <w:rPr>
          <w:rFonts w:asciiTheme="majorHAnsi" w:hAnsiTheme="majorHAnsi" w:cstheme="majorHAnsi"/>
          <w:b/>
        </w:rPr>
        <w:t>2. INFORMACJA DLA WYKONAWCÓW, KTÓRZY BĘDĄ POLEGAĆ NA ZASOBACH INNYCH PODMIOTÓW</w:t>
      </w:r>
    </w:p>
    <w:p w14:paraId="7C308C94" w14:textId="70B4D3FF" w:rsidR="00046717" w:rsidRPr="00DA0751" w:rsidRDefault="00046717" w:rsidP="00B66A01">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B66A01" w:rsidRPr="00DA0751">
        <w:rPr>
          <w:rFonts w:asciiTheme="majorHAnsi" w:hAnsiTheme="majorHAnsi" w:cstheme="majorHAnsi"/>
          <w:bCs/>
        </w:rPr>
        <w:tab/>
      </w:r>
      <w:r w:rsidRPr="00DA0751">
        <w:rPr>
          <w:rFonts w:asciiTheme="majorHAnsi" w:hAnsiTheme="majorHAnsi" w:cstheme="majorHAnsi"/>
          <w:bCs/>
        </w:rPr>
        <w:t xml:space="preserve">Zamawiający nie dopuszcza polegania na potencjale podmiotów udostępniających zasoby </w:t>
      </w:r>
      <w:r w:rsidR="00B66A01" w:rsidRPr="00DA0751">
        <w:rPr>
          <w:rFonts w:asciiTheme="majorHAnsi" w:hAnsiTheme="majorHAnsi" w:cstheme="majorHAnsi"/>
          <w:bCs/>
        </w:rPr>
        <w:br/>
      </w:r>
      <w:r w:rsidRPr="00DA0751">
        <w:rPr>
          <w:rFonts w:asciiTheme="majorHAnsi" w:hAnsiTheme="majorHAnsi" w:cstheme="majorHAnsi"/>
          <w:bCs/>
        </w:rPr>
        <w:t xml:space="preserve">w zakresie warunku opisanego w Rozdziale V pkt 1. W takim przypadku warunek udziału </w:t>
      </w:r>
      <w:r w:rsidR="00B66A01" w:rsidRPr="00DA0751">
        <w:rPr>
          <w:rFonts w:asciiTheme="majorHAnsi" w:hAnsiTheme="majorHAnsi" w:cstheme="majorHAnsi"/>
          <w:bCs/>
        </w:rPr>
        <w:br/>
      </w:r>
      <w:r w:rsidRPr="00DA0751">
        <w:rPr>
          <w:rFonts w:asciiTheme="majorHAnsi" w:hAnsiTheme="majorHAnsi" w:cstheme="majorHAnsi"/>
          <w:bCs/>
        </w:rPr>
        <w:t>w postępowaniu musi spełniać Wykonawca.</w:t>
      </w:r>
    </w:p>
    <w:p w14:paraId="6D8E0BD7" w14:textId="47A3E3E8" w:rsidR="00046717" w:rsidRPr="00DA0751" w:rsidRDefault="00046717" w:rsidP="00B66A01">
      <w:pPr>
        <w:ind w:left="567" w:hanging="283"/>
        <w:jc w:val="both"/>
        <w:rPr>
          <w:rFonts w:asciiTheme="majorHAnsi" w:hAnsiTheme="majorHAnsi" w:cstheme="majorHAnsi"/>
          <w:bCs/>
        </w:rPr>
      </w:pPr>
      <w:r w:rsidRPr="00DA0751">
        <w:rPr>
          <w:rFonts w:asciiTheme="majorHAnsi" w:hAnsiTheme="majorHAnsi" w:cstheme="majorHAnsi"/>
          <w:bCs/>
        </w:rPr>
        <w:t xml:space="preserve">2) </w:t>
      </w:r>
      <w:r w:rsidR="00B66A01" w:rsidRPr="00DA0751">
        <w:rPr>
          <w:rFonts w:asciiTheme="majorHAnsi" w:hAnsiTheme="majorHAnsi" w:cstheme="majorHAnsi"/>
          <w:bCs/>
        </w:rPr>
        <w:tab/>
      </w:r>
      <w:r w:rsidRPr="00DA0751">
        <w:rPr>
          <w:rFonts w:asciiTheme="majorHAnsi" w:hAnsiTheme="majorHAnsi" w:cstheme="majorHAnsi"/>
          <w:bCs/>
        </w:rPr>
        <w:t xml:space="preserve">Wykonawca może w celu potwierdzenia spełniania warunków udziału w postępowaniu, </w:t>
      </w:r>
      <w:r w:rsidR="00B66A01" w:rsidRPr="00DA0751">
        <w:rPr>
          <w:rFonts w:asciiTheme="majorHAnsi" w:hAnsiTheme="majorHAnsi" w:cstheme="majorHAnsi"/>
          <w:bCs/>
        </w:rPr>
        <w:br/>
      </w:r>
      <w:r w:rsidRPr="00DA0751">
        <w:rPr>
          <w:rFonts w:asciiTheme="majorHAnsi" w:hAnsiTheme="majorHAnsi" w:cstheme="majorHAnsi"/>
          <w:bCs/>
        </w:rPr>
        <w:t>o których mowa w Rozdziale V pkt 2</w:t>
      </w:r>
      <w:r w:rsidR="00732FEE" w:rsidRPr="00DA0751">
        <w:rPr>
          <w:rFonts w:asciiTheme="majorHAnsi" w:hAnsiTheme="majorHAnsi" w:cstheme="majorHAnsi"/>
          <w:bCs/>
        </w:rPr>
        <w:t xml:space="preserve"> i 3</w:t>
      </w:r>
      <w:r w:rsidRPr="00DA0751">
        <w:rPr>
          <w:rFonts w:asciiTheme="majorHAnsi" w:hAnsiTheme="majorHAnsi" w:cstheme="majorHAnsi"/>
          <w:bCs/>
        </w:rPr>
        <w:t>, polegać na zdolnościach technicznych lub zawodowych</w:t>
      </w:r>
      <w:r w:rsidR="00732FEE" w:rsidRPr="00DA0751">
        <w:rPr>
          <w:rFonts w:asciiTheme="majorHAnsi" w:hAnsiTheme="majorHAnsi" w:cstheme="majorHAnsi"/>
          <w:bCs/>
        </w:rPr>
        <w:t>,</w:t>
      </w:r>
      <w:r w:rsidRPr="00DA0751">
        <w:rPr>
          <w:rFonts w:asciiTheme="majorHAnsi" w:hAnsiTheme="majorHAnsi" w:cstheme="majorHAnsi"/>
          <w:bCs/>
        </w:rPr>
        <w:t xml:space="preserve"> </w:t>
      </w:r>
      <w:r w:rsidR="00732FEE" w:rsidRPr="00DA0751">
        <w:rPr>
          <w:rFonts w:asciiTheme="majorHAnsi" w:hAnsiTheme="majorHAnsi" w:cstheme="majorHAnsi"/>
          <w:bCs/>
        </w:rPr>
        <w:t xml:space="preserve">sytuacji ekonomicznej lub finansowej </w:t>
      </w:r>
      <w:r w:rsidRPr="00DA0751">
        <w:rPr>
          <w:rFonts w:asciiTheme="majorHAnsi" w:hAnsiTheme="majorHAnsi" w:cstheme="majorHAnsi"/>
          <w:bCs/>
        </w:rPr>
        <w:t xml:space="preserve">innych podmiotów, niezależnie od charakteru prawnego łączącego go z nim stosunków prawnych, zgodnie z art. 118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D691D87" w14:textId="77777777" w:rsidR="00046717" w:rsidRPr="00DA0751" w:rsidRDefault="00046717" w:rsidP="00D40834">
      <w:pPr>
        <w:ind w:left="567" w:hanging="283"/>
        <w:jc w:val="both"/>
        <w:rPr>
          <w:rFonts w:asciiTheme="majorHAnsi" w:hAnsiTheme="majorHAnsi" w:cstheme="majorHAnsi"/>
          <w:bCs/>
        </w:rPr>
      </w:pPr>
      <w:r w:rsidRPr="00DA0751">
        <w:rPr>
          <w:rFonts w:asciiTheme="majorHAnsi" w:hAnsiTheme="majorHAnsi" w:cstheme="majorHAnsi"/>
          <w:bCs/>
        </w:rPr>
        <w:t>3) Wykonawca, w przypadku polegania na zdolnościach podmiotów udostępniających zasoby, będzie zobowiązany do przedstawienia, na wezwanie zamawiającego oświadczeń, w formie jednolitych europejskich dokumentów zamówienia, podmiotów udostępniających zasoby, potwierdzających brak podstaw wykluczenia tych podmiotów oraz spełnianie warunków udziału w postępowaniu, w zakresie, w jakim wykonawca powołuje się na jego zasoby.</w:t>
      </w:r>
    </w:p>
    <w:p w14:paraId="449ECFEF" w14:textId="3B86DCE4" w:rsidR="00046717" w:rsidRPr="00DA0751" w:rsidRDefault="00046717" w:rsidP="00D40834">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3A3221" w:rsidRPr="00DA0751">
        <w:rPr>
          <w:rFonts w:asciiTheme="majorHAnsi" w:hAnsiTheme="majorHAnsi" w:cstheme="majorHAnsi"/>
          <w:bCs/>
        </w:rPr>
        <w:tab/>
      </w:r>
      <w:r w:rsidRPr="00DA0751">
        <w:rPr>
          <w:rFonts w:asciiTheme="majorHAnsi" w:hAnsiTheme="majorHAnsi" w:cstheme="majorHAnsi"/>
          <w:bCs/>
        </w:rPr>
        <w:t xml:space="preserve">Wykonawca, który polega na zdolnościach lub sytuacji innych podmiotów, składa wraz z ofertą, zobowiązanie podmiotu udostepniającego zasoby do oddania mu do dyspozycji niezbędnych zasobów na potrzeby realizacji danego zamówienia lub inny podmiotowy środek dowodowy potwierdzających, że wykonawca realizując zamówienie, będzie dysponował niezbędnymi zasobami tych podmiotów, którego wzór stanowi </w:t>
      </w:r>
      <w:r w:rsidRPr="000A4366">
        <w:rPr>
          <w:rFonts w:asciiTheme="majorHAnsi" w:hAnsiTheme="majorHAnsi" w:cstheme="majorHAnsi"/>
          <w:b/>
        </w:rPr>
        <w:t>załącznik nr 3 do SWZ</w:t>
      </w:r>
      <w:r w:rsidRPr="00DA0751">
        <w:rPr>
          <w:rFonts w:asciiTheme="majorHAnsi" w:hAnsiTheme="majorHAnsi" w:cstheme="majorHAnsi"/>
          <w:bCs/>
        </w:rPr>
        <w:t xml:space="preserve">. W zakresie zobowiązania podmiotu trzeciego Zamawiający będzie stosował przepisy art. 128 ust. 1 ustawy </w:t>
      </w:r>
      <w:proofErr w:type="spellStart"/>
      <w:r w:rsidRPr="00DA0751">
        <w:rPr>
          <w:rFonts w:asciiTheme="majorHAnsi" w:hAnsiTheme="majorHAnsi" w:cstheme="majorHAnsi"/>
          <w:bCs/>
        </w:rPr>
        <w:t>Pzp</w:t>
      </w:r>
      <w:proofErr w:type="spellEnd"/>
      <w:r w:rsidR="00DB2724" w:rsidRPr="00DA0751">
        <w:rPr>
          <w:rFonts w:asciiTheme="majorHAnsi" w:hAnsiTheme="majorHAnsi" w:cstheme="majorHAnsi"/>
          <w:bCs/>
        </w:rPr>
        <w:t>.</w:t>
      </w:r>
    </w:p>
    <w:p w14:paraId="1B9BE276" w14:textId="7BF1B82D" w:rsidR="00046717" w:rsidRPr="00DA0751" w:rsidRDefault="00046717" w:rsidP="003A3221">
      <w:pPr>
        <w:ind w:left="567" w:hanging="283"/>
        <w:jc w:val="both"/>
        <w:rPr>
          <w:rFonts w:asciiTheme="majorHAnsi" w:hAnsiTheme="majorHAnsi" w:cstheme="majorHAnsi"/>
          <w:bCs/>
        </w:rPr>
      </w:pPr>
      <w:r w:rsidRPr="00DA0751">
        <w:rPr>
          <w:rFonts w:asciiTheme="majorHAnsi" w:hAnsiTheme="majorHAnsi" w:cstheme="majorHAnsi"/>
          <w:bCs/>
        </w:rPr>
        <w:lastRenderedPageBreak/>
        <w:t xml:space="preserve">5) </w:t>
      </w:r>
      <w:r w:rsidR="003A3221" w:rsidRPr="00DA0751">
        <w:rPr>
          <w:rFonts w:asciiTheme="majorHAnsi" w:hAnsiTheme="majorHAnsi" w:cstheme="majorHAnsi"/>
          <w:bCs/>
        </w:rPr>
        <w:tab/>
      </w:r>
      <w:r w:rsidRPr="00DA0751">
        <w:rPr>
          <w:rFonts w:asciiTheme="majorHAnsi" w:hAnsiTheme="majorHAnsi" w:cstheme="majorHAnsi"/>
          <w:bCs/>
        </w:rPr>
        <w:t>Zobowiązanie podmiotu udostępniającego zasoby może być zastąpione innym podmiotowym środkiem dowodowym potwierdzającym, że wykonawca realizując zamówienie, będzie dysponował niezbędnymi zasobami tego podmiotu wraz z oświadczeniem podmiotu udostępniającego zasoby, potwierdzającym brak podstaw wykluczenia tego podmiotu oraz spełnianie warunków udziału w postępowaniu, w zakresie, w jakim wykonawca powołuje się na jego zasoby według wzoru przekazanego przez zamawiającego.</w:t>
      </w:r>
    </w:p>
    <w:p w14:paraId="464B8C27" w14:textId="77777777" w:rsidR="00046717" w:rsidRPr="00DA0751" w:rsidRDefault="00046717" w:rsidP="003A3221">
      <w:pPr>
        <w:ind w:left="567" w:hanging="283"/>
        <w:jc w:val="both"/>
        <w:rPr>
          <w:rFonts w:asciiTheme="majorHAnsi" w:hAnsiTheme="majorHAnsi" w:cstheme="majorHAnsi"/>
          <w:bCs/>
        </w:rPr>
      </w:pPr>
      <w:r w:rsidRPr="00DA0751">
        <w:rPr>
          <w:rFonts w:asciiTheme="majorHAnsi" w:hAnsiTheme="majorHAnsi" w:cstheme="majorHAnsi"/>
          <w:bCs/>
        </w:rPr>
        <w:t>6) Zobowiązanie podmiotu udostępniającego zasoby musi potwierdzać, że stosunek łączący Wykonawcę z podmiotami udostępniającymi zasoby gwarantuje rzeczywisty dostęp do tych zasobów oraz określać w szczególności:</w:t>
      </w:r>
    </w:p>
    <w:p w14:paraId="5B4C925A" w14:textId="30E60090" w:rsidR="00046717" w:rsidRPr="00DA0751" w:rsidRDefault="00046717" w:rsidP="003A3221">
      <w:pPr>
        <w:ind w:left="567"/>
        <w:jc w:val="both"/>
        <w:rPr>
          <w:rFonts w:asciiTheme="majorHAnsi" w:hAnsiTheme="majorHAnsi" w:cstheme="majorHAnsi"/>
          <w:bCs/>
        </w:rPr>
      </w:pPr>
      <w:r w:rsidRPr="00DA0751">
        <w:rPr>
          <w:rFonts w:asciiTheme="majorHAnsi" w:hAnsiTheme="majorHAnsi" w:cstheme="majorHAnsi"/>
          <w:bCs/>
        </w:rPr>
        <w:t xml:space="preserve">a) </w:t>
      </w:r>
      <w:r w:rsidR="003A3221" w:rsidRPr="00DA0751">
        <w:rPr>
          <w:rFonts w:asciiTheme="majorHAnsi" w:hAnsiTheme="majorHAnsi" w:cstheme="majorHAnsi"/>
          <w:bCs/>
        </w:rPr>
        <w:t xml:space="preserve"> </w:t>
      </w:r>
      <w:r w:rsidRPr="00DA0751">
        <w:rPr>
          <w:rFonts w:asciiTheme="majorHAnsi" w:hAnsiTheme="majorHAnsi" w:cstheme="majorHAnsi"/>
          <w:bCs/>
        </w:rPr>
        <w:t>zakres dostępnych wykonawcy zasobów podmiotu udostępniającego zasoby;</w:t>
      </w:r>
    </w:p>
    <w:p w14:paraId="23976CE6" w14:textId="4619D8DB" w:rsidR="00046717" w:rsidRPr="00DA0751" w:rsidRDefault="00046717" w:rsidP="003A3221">
      <w:pPr>
        <w:ind w:left="851" w:hanging="284"/>
        <w:jc w:val="both"/>
        <w:rPr>
          <w:rFonts w:asciiTheme="majorHAnsi" w:hAnsiTheme="majorHAnsi" w:cstheme="majorHAnsi"/>
          <w:bCs/>
        </w:rPr>
      </w:pPr>
      <w:r w:rsidRPr="00DA0751">
        <w:rPr>
          <w:rFonts w:asciiTheme="majorHAnsi" w:hAnsiTheme="majorHAnsi" w:cstheme="majorHAnsi"/>
          <w:bCs/>
        </w:rPr>
        <w:t>b) sposób i okres udostępnienia wykonawcy i wykorzystania przez niego zasobów podmiotu udostępniającego te zasoby przy wykonywaniu zamówienia;</w:t>
      </w:r>
    </w:p>
    <w:p w14:paraId="0339841B" w14:textId="2ED01A1E" w:rsidR="00046717" w:rsidRPr="00DA0751" w:rsidRDefault="00046717" w:rsidP="003A3221">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3A3221" w:rsidRPr="00DA0751">
        <w:rPr>
          <w:rFonts w:asciiTheme="majorHAnsi" w:hAnsiTheme="majorHAnsi" w:cstheme="majorHAnsi"/>
          <w:bCs/>
        </w:rPr>
        <w:tab/>
      </w:r>
      <w:r w:rsidRPr="00DA0751">
        <w:rPr>
          <w:rFonts w:asciiTheme="majorHAnsi" w:hAnsiTheme="majorHAnsi" w:cstheme="maj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DBD66" w14:textId="38C30E14"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7) Zamawiający oceni, czy udostępniane wykonawcy przez podmioty udostępniające zasoby zdolności techniczne lub zawodowe</w:t>
      </w:r>
      <w:r w:rsidR="00CE40DF" w:rsidRPr="00DA0751">
        <w:rPr>
          <w:rFonts w:asciiTheme="majorHAnsi" w:hAnsiTheme="majorHAnsi" w:cstheme="majorHAnsi"/>
          <w:bCs/>
        </w:rPr>
        <w:t xml:space="preserve"> lub ich sytuacja ekonomiczna lub finansowa</w:t>
      </w:r>
      <w:r w:rsidRPr="00DA0751">
        <w:rPr>
          <w:rFonts w:asciiTheme="majorHAnsi" w:hAnsiTheme="majorHAnsi" w:cstheme="majorHAnsi"/>
          <w:bCs/>
        </w:rPr>
        <w:t xml:space="preserve">, pozwalają na wykazanie przez wykonawcę spełniania warunku udziału w postępowaniu, o których mowa w Rozdziale V </w:t>
      </w:r>
      <w:r w:rsidR="0017038C" w:rsidRPr="00DA0751">
        <w:rPr>
          <w:rFonts w:asciiTheme="majorHAnsi" w:hAnsiTheme="majorHAnsi" w:cstheme="majorHAnsi"/>
          <w:bCs/>
        </w:rPr>
        <w:t xml:space="preserve">pkt 2 i 3 </w:t>
      </w:r>
      <w:r w:rsidRPr="00DA0751">
        <w:rPr>
          <w:rFonts w:asciiTheme="majorHAnsi" w:hAnsiTheme="majorHAnsi" w:cstheme="majorHAnsi"/>
          <w:bCs/>
        </w:rPr>
        <w:t>niniejszej SWZ, oraz zbada, czy nie zachodzą wobec tego podmiotu podstawy wykluczenia, które zostały przewidziane względem Wykonawcy.</w:t>
      </w:r>
    </w:p>
    <w:p w14:paraId="68A7D7BC" w14:textId="64B93A33"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8) </w:t>
      </w:r>
      <w:r w:rsidR="006D0CE7" w:rsidRPr="00DA0751">
        <w:rPr>
          <w:rFonts w:asciiTheme="majorHAnsi" w:hAnsiTheme="majorHAnsi" w:cstheme="majorHAnsi"/>
          <w:bCs/>
        </w:rPr>
        <w:tab/>
      </w:r>
      <w:r w:rsidRPr="00DA0751">
        <w:rPr>
          <w:rFonts w:asciiTheme="majorHAnsi" w:hAnsiTheme="majorHAnsi" w:cstheme="majorHAnsi"/>
          <w:bC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w:t>
      </w:r>
      <w:proofErr w:type="spellStart"/>
      <w:r w:rsidRPr="00DA0751">
        <w:rPr>
          <w:rFonts w:asciiTheme="majorHAnsi" w:hAnsiTheme="majorHAnsi" w:cstheme="majorHAnsi"/>
          <w:bCs/>
        </w:rPr>
        <w:t>nieudostęp</w:t>
      </w:r>
      <w:r w:rsidR="006D0CE7" w:rsidRPr="00DA0751">
        <w:rPr>
          <w:rFonts w:asciiTheme="majorHAnsi" w:hAnsiTheme="majorHAnsi" w:cstheme="majorHAnsi"/>
          <w:bCs/>
        </w:rPr>
        <w:t>-</w:t>
      </w:r>
      <w:r w:rsidRPr="00DA0751">
        <w:rPr>
          <w:rFonts w:asciiTheme="majorHAnsi" w:hAnsiTheme="majorHAnsi" w:cstheme="majorHAnsi"/>
          <w:bCs/>
        </w:rPr>
        <w:t>nienie</w:t>
      </w:r>
      <w:proofErr w:type="spellEnd"/>
      <w:r w:rsidRPr="00DA0751">
        <w:rPr>
          <w:rFonts w:asciiTheme="majorHAnsi" w:hAnsiTheme="majorHAnsi" w:cstheme="majorHAnsi"/>
          <w:bCs/>
        </w:rPr>
        <w:t xml:space="preserve"> zasobów podmiot ten nie ponosi winy.</w:t>
      </w:r>
    </w:p>
    <w:p w14:paraId="0A0C2470" w14:textId="2AD4BA02"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9) </w:t>
      </w:r>
      <w:r w:rsidR="006D0CE7" w:rsidRPr="00DA0751">
        <w:rPr>
          <w:rFonts w:asciiTheme="majorHAnsi" w:hAnsiTheme="majorHAnsi" w:cstheme="majorHAnsi"/>
          <w:bCs/>
        </w:rPr>
        <w:tab/>
      </w:r>
      <w:r w:rsidRPr="00DA0751">
        <w:rPr>
          <w:rFonts w:asciiTheme="majorHAnsi" w:hAnsiTheme="majorHAnsi" w:cstheme="majorHAnsi"/>
          <w:bCs/>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w:t>
      </w:r>
      <w:r w:rsidR="006D0CE7" w:rsidRPr="00DA0751">
        <w:rPr>
          <w:rFonts w:asciiTheme="majorHAnsi" w:hAnsiTheme="majorHAnsi" w:cstheme="majorHAnsi"/>
          <w:bCs/>
        </w:rPr>
        <w:br/>
      </w:r>
      <w:r w:rsidRPr="00DA0751">
        <w:rPr>
          <w:rFonts w:asciiTheme="majorHAnsi" w:hAnsiTheme="majorHAnsi" w:cstheme="majorHAnsi"/>
          <w:bCs/>
        </w:rPr>
        <w:t>że samodzielnie spełnia warunki udziału w postępowaniu.</w:t>
      </w:r>
    </w:p>
    <w:p w14:paraId="0EDE87B3" w14:textId="37A18C44" w:rsidR="00046717" w:rsidRPr="00DA0751" w:rsidRDefault="00046717" w:rsidP="006D0CE7">
      <w:pPr>
        <w:ind w:left="709" w:hanging="425"/>
        <w:jc w:val="both"/>
        <w:rPr>
          <w:rFonts w:asciiTheme="majorHAnsi" w:hAnsiTheme="majorHAnsi" w:cstheme="majorHAnsi"/>
          <w:bCs/>
        </w:rPr>
      </w:pPr>
      <w:r w:rsidRPr="00DA0751">
        <w:rPr>
          <w:rFonts w:asciiTheme="majorHAnsi" w:hAnsiTheme="majorHAnsi" w:cstheme="majorHAnsi"/>
          <w:bCs/>
        </w:rPr>
        <w:t xml:space="preserve">10) </w:t>
      </w:r>
      <w:r w:rsidR="006D0CE7" w:rsidRPr="00DA0751">
        <w:rPr>
          <w:rFonts w:asciiTheme="majorHAnsi" w:hAnsiTheme="majorHAnsi" w:cstheme="majorHAnsi"/>
          <w:bCs/>
        </w:rPr>
        <w:tab/>
      </w:r>
      <w:r w:rsidRPr="00DA0751">
        <w:rPr>
          <w:rFonts w:asciiTheme="majorHAnsi" w:hAnsiTheme="majorHAnsi" w:cstheme="maj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8EEFE8" w14:textId="77777777" w:rsidR="0034057A" w:rsidRPr="00DA0751" w:rsidRDefault="0034057A" w:rsidP="006D0CE7">
      <w:pPr>
        <w:ind w:left="709" w:hanging="425"/>
        <w:jc w:val="both"/>
        <w:rPr>
          <w:rFonts w:asciiTheme="majorHAnsi" w:hAnsiTheme="majorHAnsi" w:cstheme="majorHAnsi"/>
          <w:bCs/>
        </w:rPr>
      </w:pPr>
    </w:p>
    <w:p w14:paraId="0A089B8C" w14:textId="3FB94057" w:rsidR="00046717" w:rsidRPr="00DA0751" w:rsidRDefault="00046717" w:rsidP="006D0CE7">
      <w:pPr>
        <w:ind w:left="284" w:hanging="284"/>
        <w:jc w:val="both"/>
        <w:rPr>
          <w:rFonts w:asciiTheme="majorHAnsi" w:hAnsiTheme="majorHAnsi" w:cstheme="majorHAnsi"/>
          <w:b/>
        </w:rPr>
      </w:pPr>
      <w:r w:rsidRPr="00DA0751">
        <w:rPr>
          <w:rFonts w:asciiTheme="majorHAnsi" w:hAnsiTheme="majorHAnsi" w:cstheme="majorHAnsi"/>
          <w:b/>
        </w:rPr>
        <w:t>3.</w:t>
      </w:r>
      <w:r w:rsidR="006D0CE7" w:rsidRPr="00DA0751">
        <w:rPr>
          <w:rFonts w:asciiTheme="majorHAnsi" w:hAnsiTheme="majorHAnsi" w:cstheme="majorHAnsi"/>
          <w:b/>
        </w:rPr>
        <w:tab/>
      </w:r>
      <w:r w:rsidRPr="00DA0751">
        <w:rPr>
          <w:rFonts w:asciiTheme="majorHAnsi" w:hAnsiTheme="majorHAnsi" w:cstheme="majorHAnsi"/>
          <w:b/>
        </w:rPr>
        <w:t>INFORMACJA DLA WYKONAWCÓW ZAMIERZAJĄCYCH POWIERZYĆ WYKONANIE CZĘŚCI ZAMÓWIENIA PODWYKONAWCOM</w:t>
      </w:r>
      <w:r w:rsidR="00160C47" w:rsidRPr="00DA0751">
        <w:rPr>
          <w:rFonts w:asciiTheme="majorHAnsi" w:hAnsiTheme="majorHAnsi" w:cstheme="majorHAnsi"/>
          <w:b/>
        </w:rPr>
        <w:t>:</w:t>
      </w:r>
    </w:p>
    <w:p w14:paraId="07440236" w14:textId="4FAD7656"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5A34EE" w:rsidRPr="00DA0751">
        <w:rPr>
          <w:rFonts w:asciiTheme="majorHAnsi" w:hAnsiTheme="majorHAnsi" w:cstheme="majorHAnsi"/>
          <w:bCs/>
        </w:rPr>
        <w:tab/>
      </w:r>
      <w:r w:rsidRPr="00DA0751">
        <w:rPr>
          <w:rFonts w:asciiTheme="majorHAnsi" w:hAnsiTheme="majorHAnsi" w:cstheme="majorHAnsi"/>
          <w:bCs/>
        </w:rPr>
        <w:t>Wykonawca może powierzyć wykonanie części zamówienia podwykonawcy (podwykonawcom).</w:t>
      </w:r>
    </w:p>
    <w:p w14:paraId="57157582"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2) Zamawiający nie zastrzega obowiązku osobistego wykonania przez Wykonawcę kluczowych części zamówienia.</w:t>
      </w:r>
    </w:p>
    <w:p w14:paraId="6D49D64A"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4AEBB76"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4) Zamawiający nie wymaga od Wykonawcy, który zamierza powierzyć wykonanie części zamówienia podwykonawcom, złożenia oświadczenia w formie jednolitych europejskich dokumentów zamówienia tych podmiotów, ani nie będzie badał wobec nich braku podstaw wykluczenia.</w:t>
      </w:r>
    </w:p>
    <w:p w14:paraId="7E5A6AF7" w14:textId="4CA19742"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lastRenderedPageBreak/>
        <w:t xml:space="preserve">5) </w:t>
      </w:r>
      <w:r w:rsidR="005A34EE" w:rsidRPr="00DA0751">
        <w:rPr>
          <w:rFonts w:asciiTheme="majorHAnsi" w:hAnsiTheme="majorHAnsi" w:cstheme="majorHAnsi"/>
          <w:bCs/>
        </w:rPr>
        <w:tab/>
      </w:r>
      <w:r w:rsidRPr="00DA0751">
        <w:rPr>
          <w:rFonts w:asciiTheme="majorHAnsi" w:hAnsiTheme="majorHAnsi" w:cstheme="majorHAnsi"/>
          <w:bCs/>
        </w:rPr>
        <w:t>Umowa o podwykonawstwo będzie musiała określać, jaki zakres czynności zostanie powierzony podwykonawcom.</w:t>
      </w:r>
    </w:p>
    <w:p w14:paraId="6DC68269" w14:textId="000E2A63"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6)</w:t>
      </w:r>
      <w:r w:rsidR="005A34EE" w:rsidRPr="00DA0751">
        <w:rPr>
          <w:rFonts w:asciiTheme="majorHAnsi" w:hAnsiTheme="majorHAnsi" w:cstheme="majorHAnsi"/>
          <w:bCs/>
        </w:rPr>
        <w:tab/>
      </w:r>
      <w:r w:rsidRPr="00DA0751">
        <w:rPr>
          <w:rFonts w:asciiTheme="majorHAnsi" w:hAnsiTheme="majorHAnsi" w:cstheme="majorHAnsi"/>
          <w:bCs/>
        </w:rPr>
        <w:t>Zlecenie przez Wykonawcę wykonania części zamówienia podwykonawcom nie zwalnia Wykonawcy od odpowiedzialności za wykonie całości zamówienia, tj. usług wykonywanych przez siebie i zleconych.</w:t>
      </w:r>
    </w:p>
    <w:p w14:paraId="3A7CBCC1" w14:textId="77777777" w:rsidR="00160C47" w:rsidRPr="00DA0751" w:rsidRDefault="00160C47" w:rsidP="006D0CE7">
      <w:pPr>
        <w:ind w:left="567" w:hanging="283"/>
        <w:jc w:val="both"/>
        <w:rPr>
          <w:rFonts w:asciiTheme="majorHAnsi" w:hAnsiTheme="majorHAnsi" w:cstheme="majorHAnsi"/>
          <w:bCs/>
        </w:rPr>
      </w:pPr>
    </w:p>
    <w:p w14:paraId="70F8B7BD" w14:textId="0641A479" w:rsidR="00046717" w:rsidRPr="00DA0751" w:rsidRDefault="00046717" w:rsidP="00046717">
      <w:pPr>
        <w:jc w:val="both"/>
        <w:rPr>
          <w:rFonts w:asciiTheme="majorHAnsi" w:hAnsiTheme="majorHAnsi" w:cstheme="majorHAnsi"/>
          <w:b/>
        </w:rPr>
      </w:pPr>
      <w:bookmarkStart w:id="16" w:name="_Hlk89077684"/>
      <w:r w:rsidRPr="00DA0751">
        <w:rPr>
          <w:rFonts w:asciiTheme="majorHAnsi" w:hAnsiTheme="majorHAnsi" w:cstheme="majorHAnsi"/>
          <w:b/>
        </w:rPr>
        <w:t>ROZDZIAŁ VIII.</w:t>
      </w:r>
    </w:p>
    <w:p w14:paraId="10ADB7B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WYKAZ PODMIOTOWYCH ŚRODKÓW DOWODOWYCH.</w:t>
      </w:r>
    </w:p>
    <w:p w14:paraId="736C8F4F" w14:textId="32A7542F" w:rsidR="00046717" w:rsidRPr="00DA0751" w:rsidRDefault="00046717" w:rsidP="005A34EE">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5A34EE" w:rsidRPr="00DA0751">
        <w:rPr>
          <w:rFonts w:asciiTheme="majorHAnsi" w:hAnsiTheme="majorHAnsi" w:cstheme="majorHAnsi"/>
          <w:bCs/>
        </w:rPr>
        <w:tab/>
      </w:r>
      <w:r w:rsidRPr="00DA0751">
        <w:rPr>
          <w:rFonts w:asciiTheme="majorHAnsi" w:hAnsiTheme="majorHAnsi" w:cstheme="majorHAnsi"/>
          <w:bCs/>
        </w:rPr>
        <w:t xml:space="preserve">Na potwierdzenie spełniania warunku udziału w postępowaniu oraz potwierdzenie braku podstaw wykluczenia Wykonawcy </w:t>
      </w:r>
      <w:r w:rsidRPr="00ED73A1">
        <w:rPr>
          <w:rFonts w:asciiTheme="majorHAnsi" w:hAnsiTheme="majorHAnsi" w:cstheme="majorHAnsi"/>
          <w:bCs/>
        </w:rPr>
        <w:t xml:space="preserve">składają </w:t>
      </w:r>
      <w:r w:rsidRPr="000A4366">
        <w:rPr>
          <w:rFonts w:asciiTheme="majorHAnsi" w:hAnsiTheme="majorHAnsi" w:cstheme="majorHAnsi"/>
          <w:b/>
        </w:rPr>
        <w:t>JEDNOLITY EUROPEJSKI DOKUMENT ZAMÓWIENIA - JEDZ</w:t>
      </w:r>
      <w:r w:rsidRPr="000A4366">
        <w:rPr>
          <w:rFonts w:asciiTheme="majorHAnsi" w:hAnsiTheme="majorHAnsi" w:cstheme="majorHAnsi"/>
          <w:bCs/>
        </w:rPr>
        <w:t xml:space="preserve"> </w:t>
      </w:r>
      <w:r w:rsidR="00CC455E" w:rsidRPr="000A4366">
        <w:rPr>
          <w:rFonts w:asciiTheme="majorHAnsi" w:hAnsiTheme="majorHAnsi" w:cstheme="majorHAnsi"/>
          <w:bCs/>
        </w:rPr>
        <w:t xml:space="preserve">                </w:t>
      </w:r>
      <w:r w:rsidRPr="000A4366">
        <w:rPr>
          <w:rFonts w:asciiTheme="majorHAnsi" w:hAnsiTheme="majorHAnsi" w:cstheme="majorHAnsi"/>
          <w:bCs/>
        </w:rPr>
        <w:t>(wzór oświadczenia stanowi załącznik nr 4 do SWZ</w:t>
      </w:r>
      <w:r w:rsidRPr="00ED73A1">
        <w:rPr>
          <w:rFonts w:asciiTheme="majorHAnsi" w:hAnsiTheme="majorHAnsi" w:cstheme="majorHAnsi"/>
          <w:bCs/>
        </w:rPr>
        <w:t>) w zakresie</w:t>
      </w:r>
      <w:r w:rsidRPr="00DA0751">
        <w:rPr>
          <w:rFonts w:asciiTheme="majorHAnsi" w:hAnsiTheme="majorHAnsi" w:cstheme="majorHAnsi"/>
          <w:bCs/>
        </w:rPr>
        <w:t xml:space="preserve"> wskazanym przez Zamawiającego. Powyższe oświadczenie powinno być ważne na dzień składania ofert, tymczasowo zastępując wymagane przez zamawiającego podmiotowe środki dowodowe.</w:t>
      </w:r>
      <w:r w:rsidR="005A34EE" w:rsidRPr="00DA0751">
        <w:rPr>
          <w:rFonts w:asciiTheme="majorHAnsi" w:hAnsiTheme="majorHAnsi" w:cstheme="majorHAnsi"/>
          <w:bCs/>
        </w:rPr>
        <w:t xml:space="preserve"> </w:t>
      </w:r>
    </w:p>
    <w:p w14:paraId="26C2C8A1" w14:textId="68CD5807" w:rsidR="00046717" w:rsidRPr="00DA0751" w:rsidRDefault="00046717" w:rsidP="005A34EE">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5A34EE" w:rsidRPr="00DA0751">
        <w:rPr>
          <w:rFonts w:asciiTheme="majorHAnsi" w:hAnsiTheme="majorHAnsi" w:cstheme="majorHAnsi"/>
          <w:bCs/>
        </w:rPr>
        <w:tab/>
      </w:r>
      <w:r w:rsidRPr="00DA0751">
        <w:rPr>
          <w:rFonts w:asciiTheme="majorHAnsi" w:hAnsiTheme="majorHAnsi" w:cstheme="majorHAnsi"/>
          <w:bCs/>
        </w:rPr>
        <w:t xml:space="preserve">Oświadczenia JEDZ podmiotów składających ofertę wspólnie, muszą mieć postać elektroniczną i być podpisane kwalifikowanym podpisem elektronicznym przez te podmioty w zakresie, w jakim potwierdzają okoliczności, o których mowa w treści art. 57 </w:t>
      </w:r>
      <w:r w:rsidR="00ED4097" w:rsidRPr="00DA0751">
        <w:rPr>
          <w:rFonts w:asciiTheme="majorHAnsi" w:hAnsiTheme="majorHAnsi" w:cstheme="majorHAnsi"/>
          <w:bCs/>
        </w:rPr>
        <w:t>pkt 1 i pkt 2</w:t>
      </w:r>
      <w:r w:rsidRPr="00DA0751">
        <w:rPr>
          <w:rFonts w:asciiTheme="majorHAnsi" w:hAnsiTheme="majorHAnsi" w:cstheme="majorHAnsi"/>
          <w:bCs/>
        </w:rPr>
        <w:t xml:space="preserve">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99796F1" w14:textId="669433EA" w:rsidR="00046717" w:rsidRPr="00DC4EA8" w:rsidRDefault="00046717" w:rsidP="00C4612C">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C4612C" w:rsidRPr="00DA0751">
        <w:rPr>
          <w:rFonts w:asciiTheme="majorHAnsi" w:hAnsiTheme="majorHAnsi" w:cstheme="majorHAnsi"/>
          <w:bCs/>
        </w:rPr>
        <w:tab/>
      </w:r>
      <w:r w:rsidRPr="00DA0751">
        <w:rPr>
          <w:rFonts w:asciiTheme="majorHAnsi" w:hAnsiTheme="majorHAnsi" w:cstheme="majorHAnsi"/>
          <w:bCs/>
        </w:rPr>
        <w:t>Wykonawca, który polega na zdolnościach innych podmiotów, w celu</w:t>
      </w:r>
      <w:r w:rsidR="00ED4097" w:rsidRPr="00DA0751">
        <w:rPr>
          <w:rFonts w:asciiTheme="majorHAnsi" w:hAnsiTheme="majorHAnsi" w:cstheme="majorHAnsi"/>
          <w:bCs/>
        </w:rPr>
        <w:t xml:space="preserve"> potwierdzania spełniania warunków udziału w postępowaniu</w:t>
      </w:r>
      <w:r w:rsidR="00700BBF" w:rsidRPr="00DA0751">
        <w:rPr>
          <w:rFonts w:asciiTheme="majorHAnsi" w:hAnsiTheme="majorHAnsi" w:cstheme="majorHAnsi"/>
          <w:bCs/>
        </w:rPr>
        <w:t>,</w:t>
      </w:r>
      <w:r w:rsidRPr="00DA0751">
        <w:rPr>
          <w:rFonts w:asciiTheme="majorHAnsi" w:hAnsiTheme="majorHAnsi" w:cstheme="majorHAnsi"/>
          <w:bCs/>
        </w:rPr>
        <w:t xml:space="preserve"> wskazania braku istnienia wobec nich podstaw wykluczenia </w:t>
      </w:r>
      <w:r w:rsidR="006753A2" w:rsidRPr="00DA0751">
        <w:rPr>
          <w:rFonts w:asciiTheme="majorHAnsi" w:hAnsiTheme="majorHAnsi" w:cstheme="majorHAnsi"/>
          <w:bCs/>
        </w:rPr>
        <w:br/>
      </w:r>
      <w:r w:rsidRPr="00DA0751">
        <w:rPr>
          <w:rFonts w:asciiTheme="majorHAnsi" w:hAnsiTheme="majorHAnsi" w:cstheme="majorHAnsi"/>
          <w:bCs/>
        </w:rPr>
        <w:t xml:space="preserve">z udziału w postępowaniu, również składa Jednolity Europejski Dokument Zamówienia (JEDZ) </w:t>
      </w:r>
      <w:r w:rsidR="006753A2" w:rsidRPr="00DA0751">
        <w:rPr>
          <w:rFonts w:asciiTheme="majorHAnsi" w:hAnsiTheme="majorHAnsi" w:cstheme="majorHAnsi"/>
          <w:bCs/>
        </w:rPr>
        <w:br/>
      </w:r>
      <w:r w:rsidRPr="00DC4EA8">
        <w:rPr>
          <w:rFonts w:asciiTheme="majorHAnsi" w:hAnsiTheme="majorHAnsi" w:cstheme="majorHAnsi"/>
          <w:bCs/>
        </w:rPr>
        <w:t>w postaci elektronicznej opatrzonej kwalifikowanym podpisem elektronicznym tych podmiotów.</w:t>
      </w:r>
    </w:p>
    <w:p w14:paraId="678655D8" w14:textId="18E87DAA" w:rsidR="00046717" w:rsidRPr="00DA0751" w:rsidRDefault="00046717" w:rsidP="00C4612C">
      <w:pPr>
        <w:ind w:left="284" w:hanging="284"/>
        <w:jc w:val="both"/>
        <w:rPr>
          <w:rFonts w:asciiTheme="majorHAnsi" w:hAnsiTheme="majorHAnsi" w:cstheme="majorHAnsi"/>
          <w:bCs/>
        </w:rPr>
      </w:pPr>
      <w:r w:rsidRPr="00DC4EA8">
        <w:rPr>
          <w:rFonts w:asciiTheme="majorHAnsi" w:hAnsiTheme="majorHAnsi" w:cstheme="majorHAnsi"/>
          <w:bCs/>
        </w:rPr>
        <w:t xml:space="preserve">4. </w:t>
      </w:r>
      <w:r w:rsidR="00C4612C" w:rsidRPr="00DC4EA8">
        <w:rPr>
          <w:rFonts w:asciiTheme="majorHAnsi" w:hAnsiTheme="majorHAnsi" w:cstheme="majorHAnsi"/>
          <w:bCs/>
        </w:rPr>
        <w:tab/>
      </w:r>
      <w:r w:rsidRPr="00DC4EA8">
        <w:rPr>
          <w:rFonts w:asciiTheme="majorHAnsi" w:hAnsiTheme="majorHAnsi" w:cstheme="majorHAnsi"/>
          <w:bCs/>
        </w:rPr>
        <w:t xml:space="preserve">Zamawiający przed wyborem najkorzystniejszej oferty wezwie Wykonawcę, którego oferta została najwyżej oceniona, do złożenia w wyznaczonym terminie, nie krótszym niż 10 dni, aktualnych na dzień złożenia podmiotowych środków dowodowych </w:t>
      </w:r>
      <w:proofErr w:type="spellStart"/>
      <w:r w:rsidRPr="00DC4EA8">
        <w:rPr>
          <w:rFonts w:asciiTheme="majorHAnsi" w:hAnsiTheme="majorHAnsi" w:cstheme="majorHAnsi"/>
          <w:bCs/>
        </w:rPr>
        <w:t>tj</w:t>
      </w:r>
      <w:proofErr w:type="spellEnd"/>
      <w:r w:rsidRPr="00DC4EA8">
        <w:rPr>
          <w:rFonts w:asciiTheme="majorHAnsi" w:hAnsiTheme="majorHAnsi" w:cstheme="majorHAnsi"/>
          <w:bCs/>
        </w:rPr>
        <w:t>:</w:t>
      </w:r>
    </w:p>
    <w:p w14:paraId="2A299C4E" w14:textId="77777777" w:rsidR="0034057A" w:rsidRPr="00DA0751" w:rsidRDefault="0034057A" w:rsidP="00C4612C">
      <w:pPr>
        <w:ind w:left="284" w:hanging="284"/>
        <w:jc w:val="both"/>
        <w:rPr>
          <w:rFonts w:asciiTheme="majorHAnsi" w:hAnsiTheme="majorHAnsi" w:cstheme="majorHAnsi"/>
          <w:bCs/>
        </w:rPr>
      </w:pPr>
    </w:p>
    <w:p w14:paraId="78D55007" w14:textId="5F0372F4" w:rsidR="00FC0B04" w:rsidRPr="00DA0751" w:rsidRDefault="00046717" w:rsidP="001E08CD">
      <w:pPr>
        <w:ind w:left="567" w:hanging="283"/>
        <w:jc w:val="both"/>
        <w:rPr>
          <w:rFonts w:asciiTheme="majorHAnsi" w:hAnsiTheme="majorHAnsi" w:cstheme="majorHAnsi"/>
          <w:b/>
        </w:rPr>
      </w:pPr>
      <w:r w:rsidRPr="00DA0751">
        <w:rPr>
          <w:rFonts w:asciiTheme="majorHAnsi" w:hAnsiTheme="majorHAnsi" w:cstheme="majorHAnsi"/>
          <w:b/>
        </w:rPr>
        <w:t>1) na potwierdzenie spełnienia warunku udziału w postępowaniu</w:t>
      </w:r>
      <w:r w:rsidR="00FC0B04" w:rsidRPr="00DA0751">
        <w:rPr>
          <w:rFonts w:asciiTheme="majorHAnsi" w:hAnsiTheme="majorHAnsi" w:cstheme="majorHAnsi"/>
          <w:b/>
        </w:rPr>
        <w:t xml:space="preserve"> dotyczącym uprawnień do prowadzenia określonej działalności gospodarczej lub zawodowej</w:t>
      </w:r>
      <w:r w:rsidR="003B6B81" w:rsidRPr="00DA0751">
        <w:rPr>
          <w:rFonts w:asciiTheme="majorHAnsi" w:hAnsiTheme="majorHAnsi" w:cstheme="majorHAnsi"/>
          <w:b/>
        </w:rPr>
        <w:t>:</w:t>
      </w:r>
    </w:p>
    <w:p w14:paraId="20256660" w14:textId="63F860EA" w:rsidR="00DA6088" w:rsidRPr="00DA0751" w:rsidRDefault="00DA6088" w:rsidP="00B84580">
      <w:pPr>
        <w:tabs>
          <w:tab w:val="left" w:pos="284"/>
        </w:tabs>
        <w:autoSpaceDE w:val="0"/>
        <w:spacing w:line="240" w:lineRule="auto"/>
        <w:ind w:left="567" w:hanging="283"/>
        <w:jc w:val="both"/>
        <w:rPr>
          <w:rFonts w:asciiTheme="majorHAnsi" w:hAnsiTheme="majorHAnsi" w:cstheme="majorHAnsi"/>
        </w:rPr>
      </w:pPr>
      <w:r w:rsidRPr="00DA0751">
        <w:rPr>
          <w:rFonts w:asciiTheme="majorHAnsi" w:hAnsiTheme="majorHAnsi" w:cstheme="majorHAnsi"/>
        </w:rPr>
        <w:tab/>
        <w:t>a) zaświadczenie o wpisie do rejestru zakładów podlegających urzędowej kontroli prowadzonej przez właściwy organ Państwowej Inspekcji Sanitarnej;</w:t>
      </w:r>
    </w:p>
    <w:p w14:paraId="2A6C09A4" w14:textId="45968401" w:rsidR="00FC0B04" w:rsidRPr="00DA0751" w:rsidRDefault="00B84580" w:rsidP="000F2F46">
      <w:pPr>
        <w:tabs>
          <w:tab w:val="left" w:pos="284"/>
        </w:tabs>
        <w:autoSpaceDE w:val="0"/>
        <w:spacing w:line="240" w:lineRule="auto"/>
        <w:ind w:left="567" w:hanging="142"/>
        <w:jc w:val="both"/>
        <w:rPr>
          <w:rFonts w:asciiTheme="majorHAnsi" w:hAnsiTheme="majorHAnsi" w:cstheme="majorHAnsi"/>
          <w:b/>
          <w:bCs/>
        </w:rPr>
      </w:pPr>
      <w:r w:rsidRPr="00DA0751">
        <w:rPr>
          <w:rFonts w:asciiTheme="majorHAnsi" w:hAnsiTheme="majorHAnsi" w:cstheme="majorHAnsi"/>
        </w:rPr>
        <w:tab/>
      </w:r>
      <w:r w:rsidR="00DA6088" w:rsidRPr="00DA0751">
        <w:rPr>
          <w:rFonts w:asciiTheme="majorHAnsi" w:hAnsiTheme="majorHAnsi" w:cstheme="majorHAnsi"/>
        </w:rPr>
        <w:t xml:space="preserve">b) aktualną decyzję właściwego miejscowo organu Państwowej Inspekcji Sanitarnej,  w sprawie zatwierdzenia zakładu prowadzącego działalność związana z produkcją  i obrotem żywnością </w:t>
      </w:r>
      <w:r w:rsidRPr="00DA0751">
        <w:rPr>
          <w:rFonts w:asciiTheme="majorHAnsi" w:hAnsiTheme="majorHAnsi" w:cstheme="majorHAnsi"/>
        </w:rPr>
        <w:t xml:space="preserve">                     </w:t>
      </w:r>
      <w:r w:rsidR="00DA6088" w:rsidRPr="00DA0751">
        <w:rPr>
          <w:rFonts w:asciiTheme="majorHAnsi" w:hAnsiTheme="majorHAnsi" w:cstheme="majorHAnsi"/>
        </w:rPr>
        <w:t>w zakresie przygotowania posiłków od surowca do gotowej potrawy oraz świadczenia usług dla odbiorców zewnętrznych</w:t>
      </w:r>
      <w:r w:rsidR="003B6B81" w:rsidRPr="00DA0751">
        <w:rPr>
          <w:rFonts w:asciiTheme="majorHAnsi" w:hAnsiTheme="majorHAnsi" w:cstheme="majorHAnsi"/>
        </w:rPr>
        <w:t xml:space="preserve">, </w:t>
      </w:r>
      <w:r w:rsidR="003B6B81" w:rsidRPr="00DA0751">
        <w:rPr>
          <w:rFonts w:asciiTheme="majorHAnsi" w:hAnsiTheme="majorHAnsi" w:cstheme="majorHAnsi"/>
          <w:b/>
          <w:bCs/>
        </w:rPr>
        <w:t>o któr</w:t>
      </w:r>
      <w:r w:rsidR="000F2F46" w:rsidRPr="00DA0751">
        <w:rPr>
          <w:rFonts w:asciiTheme="majorHAnsi" w:hAnsiTheme="majorHAnsi" w:cstheme="majorHAnsi"/>
          <w:b/>
          <w:bCs/>
        </w:rPr>
        <w:t>ych</w:t>
      </w:r>
      <w:r w:rsidR="003B6B81" w:rsidRPr="00DA0751">
        <w:rPr>
          <w:rFonts w:asciiTheme="majorHAnsi" w:hAnsiTheme="majorHAnsi" w:cstheme="majorHAnsi"/>
          <w:b/>
          <w:bCs/>
        </w:rPr>
        <w:t xml:space="preserve"> mowa w Rozdziale V pkt 1;</w:t>
      </w:r>
    </w:p>
    <w:p w14:paraId="3A52E358" w14:textId="77777777" w:rsidR="0034057A" w:rsidRPr="00DA0751" w:rsidRDefault="0034057A" w:rsidP="000F2F46">
      <w:pPr>
        <w:tabs>
          <w:tab w:val="left" w:pos="284"/>
        </w:tabs>
        <w:autoSpaceDE w:val="0"/>
        <w:spacing w:line="240" w:lineRule="auto"/>
        <w:ind w:left="567" w:hanging="142"/>
        <w:jc w:val="both"/>
        <w:rPr>
          <w:rFonts w:asciiTheme="majorHAnsi" w:hAnsiTheme="majorHAnsi" w:cstheme="majorHAnsi"/>
        </w:rPr>
      </w:pPr>
    </w:p>
    <w:p w14:paraId="21CF397C" w14:textId="6D2EE9AE" w:rsidR="00560D44" w:rsidRPr="00DA0751" w:rsidRDefault="001E08CD" w:rsidP="00560D44">
      <w:pPr>
        <w:ind w:left="567" w:hanging="283"/>
        <w:jc w:val="both"/>
        <w:rPr>
          <w:rFonts w:asciiTheme="majorHAnsi" w:hAnsiTheme="majorHAnsi" w:cstheme="majorHAnsi"/>
          <w:b/>
        </w:rPr>
      </w:pPr>
      <w:r w:rsidRPr="00DA0751">
        <w:rPr>
          <w:rFonts w:asciiTheme="majorHAnsi" w:hAnsiTheme="majorHAnsi" w:cstheme="majorHAnsi"/>
          <w:b/>
        </w:rPr>
        <w:t>2)</w:t>
      </w:r>
      <w:r w:rsidR="00560D44" w:rsidRPr="00DA0751">
        <w:rPr>
          <w:rFonts w:asciiTheme="majorHAnsi" w:hAnsiTheme="majorHAnsi" w:cstheme="majorHAnsi"/>
          <w:b/>
        </w:rPr>
        <w:tab/>
        <w:t>na potwierdzenie spełnienia warunku udziału w postępowaniu dotyczącym sytuacji ekonomicznej lub finansowej</w:t>
      </w:r>
      <w:r w:rsidR="003B6B81" w:rsidRPr="00DA0751">
        <w:rPr>
          <w:rFonts w:asciiTheme="majorHAnsi" w:hAnsiTheme="majorHAnsi" w:cstheme="majorHAnsi"/>
          <w:b/>
        </w:rPr>
        <w:t>:</w:t>
      </w:r>
    </w:p>
    <w:p w14:paraId="06D0DA67" w14:textId="195E22FF" w:rsidR="006E4F1A" w:rsidRPr="00DA0751" w:rsidRDefault="006E4F1A" w:rsidP="0065661C">
      <w:pPr>
        <w:autoSpaceDE w:val="0"/>
        <w:autoSpaceDN w:val="0"/>
        <w:adjustRightInd w:val="0"/>
        <w:spacing w:line="240" w:lineRule="auto"/>
        <w:ind w:left="851" w:hanging="284"/>
        <w:jc w:val="both"/>
        <w:rPr>
          <w:rFonts w:asciiTheme="majorHAnsi" w:hAnsiTheme="majorHAnsi" w:cstheme="majorHAnsi"/>
          <w:color w:val="000000"/>
        </w:rPr>
      </w:pPr>
      <w:r w:rsidRPr="00DA0751">
        <w:rPr>
          <w:rFonts w:asciiTheme="majorHAnsi" w:hAnsiTheme="majorHAnsi" w:cstheme="majorHAnsi"/>
          <w:b/>
        </w:rPr>
        <w:t xml:space="preserve">a) </w:t>
      </w:r>
      <w:r w:rsidR="0065661C" w:rsidRPr="00DA0751">
        <w:rPr>
          <w:rFonts w:asciiTheme="majorHAnsi" w:hAnsiTheme="majorHAnsi" w:cstheme="majorHAnsi"/>
          <w:b/>
        </w:rPr>
        <w:tab/>
      </w:r>
      <w:r w:rsidRPr="00DA0751">
        <w:rPr>
          <w:rFonts w:asciiTheme="majorHAnsi" w:hAnsiTheme="majorHAnsi" w:cstheme="majorHAnsi"/>
          <w:b/>
          <w:color w:val="000000"/>
        </w:rPr>
        <w:t>dokument potwierdzający, że Wykonawca jest ubezpieczony od odpowiedzialności cywilnej</w:t>
      </w:r>
      <w:r w:rsidRPr="00DA0751">
        <w:rPr>
          <w:rFonts w:asciiTheme="majorHAnsi" w:hAnsiTheme="majorHAnsi" w:cstheme="majorHAnsi"/>
          <w:color w:val="000000"/>
        </w:rPr>
        <w:t xml:space="preserve"> w zakresie prowadzonej działalności związanej z przedmiotem zamówienia ze wskazaniem sumy gwarancyjnej tego ubezpieczenia wraz z dowodem uiszczenia opłaty, </w:t>
      </w:r>
      <w:r w:rsidRPr="00DA0751">
        <w:rPr>
          <w:rFonts w:asciiTheme="majorHAnsi" w:hAnsiTheme="majorHAnsi" w:cstheme="majorHAnsi"/>
          <w:b/>
          <w:bCs/>
          <w:color w:val="000000"/>
        </w:rPr>
        <w:t xml:space="preserve">spełniający wymagania określone w </w:t>
      </w:r>
      <w:r w:rsidRPr="00DA0751">
        <w:rPr>
          <w:rFonts w:asciiTheme="majorHAnsi" w:hAnsiTheme="majorHAnsi" w:cstheme="majorHAnsi"/>
          <w:b/>
          <w:bCs/>
        </w:rPr>
        <w:t>Rozdziale V pkt 2</w:t>
      </w:r>
      <w:r w:rsidRPr="00DA0751">
        <w:rPr>
          <w:rFonts w:asciiTheme="majorHAnsi" w:hAnsiTheme="majorHAnsi" w:cstheme="majorHAnsi"/>
          <w:color w:val="000000"/>
        </w:rPr>
        <w:t>;</w:t>
      </w:r>
    </w:p>
    <w:p w14:paraId="4B714F20" w14:textId="77777777" w:rsidR="0034057A" w:rsidRPr="00DA0751" w:rsidRDefault="0034057A" w:rsidP="0065661C">
      <w:pPr>
        <w:autoSpaceDE w:val="0"/>
        <w:autoSpaceDN w:val="0"/>
        <w:adjustRightInd w:val="0"/>
        <w:spacing w:line="240" w:lineRule="auto"/>
        <w:ind w:left="851" w:hanging="284"/>
        <w:jc w:val="both"/>
        <w:rPr>
          <w:rFonts w:asciiTheme="majorHAnsi" w:hAnsiTheme="majorHAnsi" w:cstheme="majorHAnsi"/>
          <w:color w:val="000000"/>
        </w:rPr>
      </w:pPr>
    </w:p>
    <w:p w14:paraId="4A723926" w14:textId="50610982" w:rsidR="007E1AE6" w:rsidRPr="00DA0751" w:rsidRDefault="006E4F1A" w:rsidP="007E1AE6">
      <w:pPr>
        <w:tabs>
          <w:tab w:val="left" w:pos="567"/>
        </w:tabs>
        <w:autoSpaceDE w:val="0"/>
        <w:autoSpaceDN w:val="0"/>
        <w:adjustRightInd w:val="0"/>
        <w:spacing w:line="240" w:lineRule="auto"/>
        <w:ind w:left="567" w:hanging="283"/>
        <w:jc w:val="both"/>
        <w:rPr>
          <w:rFonts w:asciiTheme="majorHAnsi" w:hAnsiTheme="majorHAnsi" w:cstheme="majorHAnsi"/>
          <w:b/>
          <w:bCs/>
        </w:rPr>
      </w:pPr>
      <w:r w:rsidRPr="00DA0751">
        <w:rPr>
          <w:rFonts w:asciiTheme="majorHAnsi" w:hAnsiTheme="majorHAnsi" w:cstheme="majorHAnsi"/>
          <w:b/>
          <w:bCs/>
          <w:color w:val="000000"/>
        </w:rPr>
        <w:t>3)</w:t>
      </w:r>
      <w:r w:rsidRPr="00DA0751">
        <w:rPr>
          <w:rFonts w:asciiTheme="majorHAnsi" w:hAnsiTheme="majorHAnsi" w:cstheme="majorHAnsi"/>
          <w:b/>
          <w:bCs/>
          <w:color w:val="000000"/>
        </w:rPr>
        <w:tab/>
      </w:r>
      <w:r w:rsidR="007E1AE6" w:rsidRPr="00DA0751">
        <w:rPr>
          <w:rFonts w:asciiTheme="majorHAnsi" w:hAnsiTheme="majorHAnsi" w:cstheme="majorHAnsi"/>
          <w:b/>
          <w:bCs/>
        </w:rPr>
        <w:t>na potwierdzenie spełniania warunku udziału w postępowaniu dotyczącego posiadania zdolności technicznej lub zawodowej</w:t>
      </w:r>
      <w:r w:rsidR="00F64245" w:rsidRPr="00DA0751">
        <w:rPr>
          <w:rFonts w:asciiTheme="majorHAnsi" w:hAnsiTheme="majorHAnsi" w:cstheme="majorHAnsi"/>
          <w:b/>
          <w:bCs/>
        </w:rPr>
        <w:t>:</w:t>
      </w:r>
    </w:p>
    <w:p w14:paraId="7E093DEF" w14:textId="1F743F6B" w:rsidR="007E1AE6" w:rsidRPr="00DA0751" w:rsidRDefault="007E1AE6" w:rsidP="003D1781">
      <w:pPr>
        <w:tabs>
          <w:tab w:val="left" w:pos="567"/>
        </w:tabs>
        <w:autoSpaceDE w:val="0"/>
        <w:autoSpaceDN w:val="0"/>
        <w:adjustRightInd w:val="0"/>
        <w:spacing w:line="240" w:lineRule="auto"/>
        <w:ind w:left="851" w:hanging="567"/>
        <w:jc w:val="both"/>
        <w:rPr>
          <w:rFonts w:asciiTheme="majorHAnsi" w:hAnsiTheme="majorHAnsi" w:cstheme="majorHAnsi"/>
          <w:b/>
          <w:bCs/>
        </w:rPr>
      </w:pPr>
      <w:r w:rsidRPr="00DA0751">
        <w:rPr>
          <w:rFonts w:asciiTheme="majorHAnsi" w:hAnsiTheme="majorHAnsi" w:cstheme="majorHAnsi"/>
          <w:color w:val="000000"/>
        </w:rPr>
        <w:tab/>
      </w:r>
      <w:r w:rsidRPr="00DA0751">
        <w:rPr>
          <w:rFonts w:asciiTheme="majorHAnsi" w:hAnsiTheme="majorHAnsi" w:cstheme="majorHAnsi"/>
          <w:b/>
          <w:bCs/>
          <w:color w:val="000000"/>
        </w:rPr>
        <w:t>a)</w:t>
      </w:r>
      <w:r w:rsidRPr="00DA0751">
        <w:rPr>
          <w:rFonts w:asciiTheme="majorHAnsi" w:hAnsiTheme="majorHAnsi" w:cstheme="majorHAnsi"/>
          <w:bCs/>
        </w:rPr>
        <w:t xml:space="preserve"> </w:t>
      </w:r>
      <w:r w:rsidRPr="00DA0751">
        <w:rPr>
          <w:rFonts w:asciiTheme="majorHAnsi" w:hAnsiTheme="majorHAnsi" w:cstheme="majorHAnsi"/>
          <w:b/>
          <w:bCs/>
          <w:color w:val="000000"/>
        </w:rPr>
        <w:t>wykaz usług</w:t>
      </w:r>
      <w:r w:rsidR="00911677" w:rsidRPr="00DA0751">
        <w:rPr>
          <w:rFonts w:asciiTheme="majorHAnsi" w:hAnsiTheme="majorHAnsi" w:cstheme="majorHAnsi"/>
          <w:color w:val="000000"/>
        </w:rPr>
        <w:t xml:space="preserve"> </w:t>
      </w:r>
      <w:r w:rsidR="00C53FE6" w:rsidRPr="00DA0751">
        <w:rPr>
          <w:rFonts w:asciiTheme="majorHAnsi" w:hAnsiTheme="majorHAnsi" w:cstheme="majorHAnsi"/>
          <w:color w:val="000000"/>
        </w:rPr>
        <w:t xml:space="preserve">zgodny ze wzorem stanowiącym </w:t>
      </w:r>
      <w:r w:rsidR="00C53FE6" w:rsidRPr="00DA0751">
        <w:rPr>
          <w:rFonts w:asciiTheme="majorHAnsi" w:hAnsiTheme="majorHAnsi" w:cstheme="majorHAnsi"/>
          <w:b/>
          <w:bCs/>
        </w:rPr>
        <w:t>Załącznik nr</w:t>
      </w:r>
      <w:r w:rsidR="0074747D" w:rsidRPr="00DA0751">
        <w:rPr>
          <w:rFonts w:asciiTheme="majorHAnsi" w:hAnsiTheme="majorHAnsi" w:cstheme="majorHAnsi"/>
          <w:b/>
          <w:bCs/>
        </w:rPr>
        <w:t xml:space="preserve"> 5</w:t>
      </w:r>
      <w:r w:rsidR="00C53FE6" w:rsidRPr="00DA0751">
        <w:rPr>
          <w:rFonts w:asciiTheme="majorHAnsi" w:hAnsiTheme="majorHAnsi" w:cstheme="majorHAnsi"/>
        </w:rPr>
        <w:t xml:space="preserve"> </w:t>
      </w:r>
      <w:r w:rsidR="00C53FE6" w:rsidRPr="00DA0751">
        <w:rPr>
          <w:rFonts w:asciiTheme="majorHAnsi" w:hAnsiTheme="majorHAnsi" w:cstheme="majorHAnsi"/>
          <w:color w:val="000000"/>
        </w:rPr>
        <w:t>do SWZ</w:t>
      </w:r>
      <w:r w:rsidR="00C53FE6" w:rsidRPr="00DA0751">
        <w:rPr>
          <w:rStyle w:val="markedcontent"/>
          <w:rFonts w:asciiTheme="majorHAnsi" w:hAnsiTheme="majorHAnsi" w:cstheme="majorHAnsi"/>
        </w:rPr>
        <w:t xml:space="preserve"> </w:t>
      </w:r>
      <w:r w:rsidR="00911677" w:rsidRPr="00DA0751">
        <w:rPr>
          <w:rStyle w:val="markedcontent"/>
          <w:rFonts w:asciiTheme="majorHAnsi" w:hAnsiTheme="majorHAnsi" w:cstheme="majorHAnsi"/>
        </w:rPr>
        <w:t xml:space="preserve">wykonanych, </w:t>
      </w:r>
      <w:r w:rsidR="003D1781" w:rsidRPr="00DA0751">
        <w:rPr>
          <w:rStyle w:val="markedcontent"/>
          <w:rFonts w:asciiTheme="majorHAnsi" w:hAnsiTheme="majorHAnsi" w:cstheme="majorHAnsi"/>
        </w:rPr>
        <w:br/>
      </w:r>
      <w:r w:rsidR="00911677" w:rsidRPr="00DA0751">
        <w:rPr>
          <w:rStyle w:val="markedcontent"/>
          <w:rFonts w:asciiTheme="majorHAnsi" w:hAnsiTheme="majorHAnsi" w:cstheme="majorHAnsi"/>
        </w:rPr>
        <w:t xml:space="preserve">a w przypadku świadczeń powtarzających się lub ciągłych również wykonywanych, w okresie ostatnich 3 lat, a jeżeli okres prowadzenia działalności jest krótszy – w tym okresie, wraz </w:t>
      </w:r>
      <w:r w:rsidR="003D1781" w:rsidRPr="00DA0751">
        <w:rPr>
          <w:rStyle w:val="markedcontent"/>
          <w:rFonts w:asciiTheme="majorHAnsi" w:hAnsiTheme="majorHAnsi" w:cstheme="majorHAnsi"/>
        </w:rPr>
        <w:br/>
      </w:r>
      <w:r w:rsidR="00911677" w:rsidRPr="00DA0751">
        <w:rPr>
          <w:rStyle w:val="markedcontent"/>
          <w:rFonts w:asciiTheme="majorHAnsi" w:hAnsiTheme="majorHAnsi" w:cstheme="majorHAnsi"/>
        </w:rPr>
        <w:t xml:space="preserve">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C53FE6" w:rsidRPr="00DA0751">
        <w:rPr>
          <w:rStyle w:val="markedcontent"/>
          <w:rFonts w:asciiTheme="majorHAnsi" w:hAnsiTheme="majorHAnsi" w:cstheme="majorHAnsi"/>
        </w:rPr>
        <w:br/>
      </w:r>
      <w:r w:rsidR="00911677" w:rsidRPr="00DA0751">
        <w:rPr>
          <w:rStyle w:val="markedcontent"/>
          <w:rFonts w:asciiTheme="majorHAnsi" w:hAnsiTheme="majorHAnsi" w:cstheme="majorHAnsi"/>
        </w:rPr>
        <w:lastRenderedPageBreak/>
        <w:t xml:space="preserve">w stanie uzyskać tych dokumentów – oświadczenie wykonawcy; w przypadku świadczeń powtarzających się lub ciągłych nadal wykonywanych referencje bądź inne dokumenty potwierdzające ich należyte wykonywanie powinny być wystawione w okresie ostatnich </w:t>
      </w:r>
      <w:r w:rsidR="0034057A" w:rsidRPr="00DA0751">
        <w:rPr>
          <w:rStyle w:val="markedcontent"/>
          <w:rFonts w:asciiTheme="majorHAnsi" w:hAnsiTheme="majorHAnsi" w:cstheme="majorHAnsi"/>
        </w:rPr>
        <w:t xml:space="preserve">                          </w:t>
      </w:r>
      <w:r w:rsidR="00911677" w:rsidRPr="00DA0751">
        <w:rPr>
          <w:rStyle w:val="markedcontent"/>
          <w:rFonts w:asciiTheme="majorHAnsi" w:hAnsiTheme="majorHAnsi" w:cstheme="majorHAnsi"/>
        </w:rPr>
        <w:t>3 miesięcy</w:t>
      </w:r>
      <w:r w:rsidR="00C53FE6" w:rsidRPr="00DA0751">
        <w:rPr>
          <w:rStyle w:val="markedcontent"/>
          <w:rFonts w:asciiTheme="majorHAnsi" w:hAnsiTheme="majorHAnsi" w:cstheme="majorHAnsi"/>
        </w:rPr>
        <w:t xml:space="preserve">, </w:t>
      </w:r>
      <w:r w:rsidR="00C53FE6" w:rsidRPr="00DA0751">
        <w:rPr>
          <w:rFonts w:asciiTheme="majorHAnsi" w:hAnsiTheme="majorHAnsi" w:cstheme="majorHAnsi"/>
          <w:b/>
          <w:bCs/>
          <w:color w:val="000000"/>
        </w:rPr>
        <w:t xml:space="preserve">spełniające wymagania określone w </w:t>
      </w:r>
      <w:r w:rsidR="00C53FE6" w:rsidRPr="00DA0751">
        <w:rPr>
          <w:rFonts w:asciiTheme="majorHAnsi" w:hAnsiTheme="majorHAnsi" w:cstheme="majorHAnsi"/>
          <w:b/>
          <w:bCs/>
        </w:rPr>
        <w:t>Rozdziale V pkt 3</w:t>
      </w:r>
      <w:r w:rsidR="009C7B20">
        <w:rPr>
          <w:rFonts w:asciiTheme="majorHAnsi" w:hAnsiTheme="majorHAnsi" w:cstheme="majorHAnsi"/>
          <w:b/>
          <w:bCs/>
        </w:rPr>
        <w:t xml:space="preserve"> lit. a S</w:t>
      </w:r>
      <w:r w:rsidR="00101614">
        <w:rPr>
          <w:rFonts w:asciiTheme="majorHAnsi" w:hAnsiTheme="majorHAnsi" w:cstheme="majorHAnsi"/>
          <w:b/>
          <w:bCs/>
        </w:rPr>
        <w:t>WZ.</w:t>
      </w:r>
    </w:p>
    <w:p w14:paraId="10EF0B66" w14:textId="7F17143E" w:rsidR="002538D1" w:rsidRPr="00DA0751" w:rsidRDefault="002538D1" w:rsidP="002538D1">
      <w:pPr>
        <w:tabs>
          <w:tab w:val="left" w:pos="567"/>
        </w:tabs>
        <w:autoSpaceDE w:val="0"/>
        <w:autoSpaceDN w:val="0"/>
        <w:adjustRightInd w:val="0"/>
        <w:spacing w:line="240" w:lineRule="auto"/>
        <w:ind w:left="851" w:hanging="567"/>
        <w:jc w:val="both"/>
        <w:rPr>
          <w:rFonts w:asciiTheme="majorHAnsi" w:hAnsiTheme="majorHAnsi" w:cstheme="majorHAnsi"/>
          <w:color w:val="000000"/>
        </w:rPr>
      </w:pPr>
      <w:r w:rsidRPr="00DA0751">
        <w:rPr>
          <w:rFonts w:asciiTheme="majorHAnsi" w:hAnsiTheme="majorHAnsi" w:cstheme="majorHAnsi"/>
          <w:b/>
          <w:bCs/>
        </w:rPr>
        <w:tab/>
        <w:t xml:space="preserve">b) </w:t>
      </w:r>
      <w:r w:rsidRPr="00DA0751">
        <w:rPr>
          <w:rFonts w:asciiTheme="majorHAnsi" w:hAnsiTheme="majorHAnsi" w:cstheme="majorHAnsi"/>
          <w:b/>
          <w:bCs/>
          <w:color w:val="000000"/>
        </w:rPr>
        <w:t xml:space="preserve">wykaz osób, </w:t>
      </w:r>
      <w:r w:rsidRPr="00DA0751">
        <w:rPr>
          <w:rFonts w:asciiTheme="majorHAnsi" w:hAnsiTheme="majorHAnsi" w:cstheme="majorHAnsi"/>
          <w:color w:val="000000"/>
        </w:rPr>
        <w:t xml:space="preserve">skierowanych przez Wykonawcę do realizacji zamówienia publicznego, </w:t>
      </w:r>
      <w:r w:rsidRPr="00DA0751">
        <w:rPr>
          <w:rFonts w:asciiTheme="majorHAnsi" w:hAnsiTheme="majorHAnsi" w:cstheme="majorHAnsi"/>
          <w:color w:val="000000"/>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zgodny ze wzorem stanowiącym </w:t>
      </w:r>
      <w:r w:rsidRPr="00DA0751">
        <w:rPr>
          <w:rFonts w:asciiTheme="majorHAnsi" w:hAnsiTheme="majorHAnsi" w:cstheme="majorHAnsi"/>
          <w:b/>
          <w:bCs/>
        </w:rPr>
        <w:t>Załącznik nr 6</w:t>
      </w:r>
      <w:r w:rsidRPr="00DA0751">
        <w:rPr>
          <w:rFonts w:asciiTheme="majorHAnsi" w:hAnsiTheme="majorHAnsi" w:cstheme="majorHAnsi"/>
        </w:rPr>
        <w:t xml:space="preserve"> </w:t>
      </w:r>
      <w:r w:rsidRPr="00DA0751">
        <w:rPr>
          <w:rFonts w:asciiTheme="majorHAnsi" w:hAnsiTheme="majorHAnsi" w:cstheme="majorHAnsi"/>
          <w:color w:val="000000"/>
        </w:rPr>
        <w:t>do SWZ potwierdzający, że Wykonawca</w:t>
      </w:r>
      <w:r w:rsidRPr="00DA0751">
        <w:rPr>
          <w:rStyle w:val="markedcontent"/>
          <w:rFonts w:asciiTheme="majorHAnsi" w:hAnsiTheme="majorHAnsi" w:cstheme="majorHAnsi"/>
        </w:rPr>
        <w:t xml:space="preserve">, </w:t>
      </w:r>
      <w:r w:rsidRPr="00DA0751">
        <w:rPr>
          <w:rFonts w:asciiTheme="majorHAnsi" w:hAnsiTheme="majorHAnsi" w:cstheme="majorHAnsi"/>
          <w:b/>
          <w:bCs/>
          <w:color w:val="000000"/>
        </w:rPr>
        <w:t xml:space="preserve">spełnia wymagania określone </w:t>
      </w:r>
      <w:r w:rsidRPr="00DA0751">
        <w:rPr>
          <w:rFonts w:asciiTheme="majorHAnsi" w:hAnsiTheme="majorHAnsi" w:cstheme="majorHAnsi"/>
          <w:b/>
          <w:bCs/>
          <w:color w:val="000000"/>
        </w:rPr>
        <w:br/>
        <w:t xml:space="preserve">w </w:t>
      </w:r>
      <w:r w:rsidRPr="00DA0751">
        <w:rPr>
          <w:rFonts w:asciiTheme="majorHAnsi" w:hAnsiTheme="majorHAnsi" w:cstheme="majorHAnsi"/>
          <w:b/>
          <w:bCs/>
        </w:rPr>
        <w:t>Rozdziale V pkt 3 lit. b SWZ.</w:t>
      </w:r>
    </w:p>
    <w:p w14:paraId="217AE854" w14:textId="49B1B886" w:rsidR="00700BBF" w:rsidRPr="00DA0751" w:rsidRDefault="00700BBF" w:rsidP="002538D1">
      <w:pPr>
        <w:tabs>
          <w:tab w:val="left" w:pos="567"/>
        </w:tabs>
        <w:autoSpaceDE w:val="0"/>
        <w:autoSpaceDN w:val="0"/>
        <w:adjustRightInd w:val="0"/>
        <w:spacing w:line="240" w:lineRule="auto"/>
        <w:ind w:left="851" w:hanging="567"/>
        <w:jc w:val="both"/>
        <w:rPr>
          <w:rFonts w:asciiTheme="majorHAnsi" w:hAnsiTheme="majorHAnsi" w:cstheme="majorHAnsi"/>
          <w:b/>
          <w:bCs/>
          <w:color w:val="000000"/>
        </w:rPr>
      </w:pPr>
      <w:r w:rsidRPr="00DA0751">
        <w:rPr>
          <w:rFonts w:asciiTheme="majorHAnsi" w:hAnsiTheme="majorHAnsi" w:cstheme="majorHAnsi"/>
          <w:color w:val="000000"/>
        </w:rPr>
        <w:tab/>
      </w:r>
      <w:r w:rsidR="002538D1" w:rsidRPr="00DA0751">
        <w:rPr>
          <w:rFonts w:asciiTheme="majorHAnsi" w:hAnsiTheme="majorHAnsi" w:cstheme="majorHAnsi"/>
          <w:b/>
          <w:bCs/>
          <w:color w:val="000000"/>
        </w:rPr>
        <w:t>c</w:t>
      </w:r>
      <w:r w:rsidRPr="00DA0751">
        <w:rPr>
          <w:rFonts w:asciiTheme="majorHAnsi" w:hAnsiTheme="majorHAnsi" w:cstheme="majorHAnsi"/>
          <w:b/>
          <w:bCs/>
          <w:color w:val="000000"/>
        </w:rPr>
        <w:t>)</w:t>
      </w:r>
      <w:r w:rsidRPr="00DA0751">
        <w:rPr>
          <w:rFonts w:asciiTheme="majorHAnsi" w:hAnsiTheme="majorHAnsi" w:cstheme="majorHAnsi"/>
          <w:color w:val="000000"/>
        </w:rPr>
        <w:t xml:space="preserve"> </w:t>
      </w:r>
      <w:r w:rsidRPr="00DA0751">
        <w:rPr>
          <w:rFonts w:asciiTheme="majorHAnsi" w:hAnsiTheme="majorHAnsi" w:cstheme="majorHAnsi"/>
          <w:b/>
          <w:bCs/>
          <w:color w:val="000000"/>
        </w:rPr>
        <w:t xml:space="preserve">wykaz </w:t>
      </w:r>
      <w:r w:rsidR="00DF09B8" w:rsidRPr="00DA0751">
        <w:rPr>
          <w:rFonts w:asciiTheme="majorHAnsi" w:hAnsiTheme="majorHAnsi" w:cstheme="majorHAnsi"/>
          <w:b/>
          <w:bCs/>
        </w:rPr>
        <w:t>środków transportu</w:t>
      </w:r>
      <w:r w:rsidR="00DF09B8" w:rsidRPr="00DA0751">
        <w:rPr>
          <w:rFonts w:asciiTheme="majorHAnsi" w:hAnsiTheme="majorHAnsi" w:cstheme="majorHAnsi"/>
        </w:rPr>
        <w:t xml:space="preserve"> wraz z informacjami o podstawie do dysponowania tymi środkami oraz aktualną decyzję </w:t>
      </w:r>
      <w:r w:rsidR="00D416FE">
        <w:rPr>
          <w:rFonts w:asciiTheme="majorHAnsi" w:hAnsiTheme="majorHAnsi" w:cstheme="majorHAnsi"/>
        </w:rPr>
        <w:t>lub zaświadczenie lub opinię lub inny dokument wystawiony przez</w:t>
      </w:r>
      <w:r w:rsidR="00D416FE" w:rsidRPr="00DA0751">
        <w:rPr>
          <w:rFonts w:asciiTheme="majorHAnsi" w:hAnsiTheme="majorHAnsi" w:cstheme="majorHAnsi"/>
        </w:rPr>
        <w:t xml:space="preserve"> </w:t>
      </w:r>
      <w:r w:rsidR="00DF09B8" w:rsidRPr="00DA0751">
        <w:rPr>
          <w:rFonts w:asciiTheme="majorHAnsi" w:hAnsiTheme="majorHAnsi" w:cstheme="majorHAnsi"/>
        </w:rPr>
        <w:t>Państwowego Powiatowego Inspektora Sanitarnego zatwierdzającą środek transportu służący do wykonywania zamówienia jako spełniający odpowiednie wymagania do celów przewozu środków spożywczych</w:t>
      </w:r>
      <w:r w:rsidR="006753A2" w:rsidRPr="00DA0751">
        <w:rPr>
          <w:rFonts w:asciiTheme="majorHAnsi" w:hAnsiTheme="majorHAnsi" w:cstheme="majorHAnsi"/>
          <w:color w:val="000000"/>
        </w:rPr>
        <w:t xml:space="preserve">, </w:t>
      </w:r>
      <w:r w:rsidRPr="00DA0751">
        <w:rPr>
          <w:rFonts w:asciiTheme="majorHAnsi" w:hAnsiTheme="majorHAnsi" w:cstheme="majorHAnsi"/>
          <w:color w:val="000000"/>
        </w:rPr>
        <w:t xml:space="preserve">zgodny ze wzorem stanowiącym </w:t>
      </w:r>
      <w:r w:rsidRPr="00DA0751">
        <w:rPr>
          <w:rFonts w:asciiTheme="majorHAnsi" w:hAnsiTheme="majorHAnsi" w:cstheme="majorHAnsi"/>
          <w:b/>
          <w:bCs/>
        </w:rPr>
        <w:t xml:space="preserve">Załącznik nr </w:t>
      </w:r>
      <w:r w:rsidR="002538D1" w:rsidRPr="00DA0751">
        <w:rPr>
          <w:rFonts w:asciiTheme="majorHAnsi" w:hAnsiTheme="majorHAnsi" w:cstheme="majorHAnsi"/>
          <w:b/>
          <w:bCs/>
        </w:rPr>
        <w:t>8</w:t>
      </w:r>
      <w:r w:rsidRPr="00DA0751">
        <w:rPr>
          <w:rFonts w:asciiTheme="majorHAnsi" w:hAnsiTheme="majorHAnsi" w:cstheme="majorHAnsi"/>
        </w:rPr>
        <w:t xml:space="preserve"> </w:t>
      </w:r>
      <w:r w:rsidRPr="00DA0751">
        <w:rPr>
          <w:rFonts w:asciiTheme="majorHAnsi" w:hAnsiTheme="majorHAnsi" w:cstheme="majorHAnsi"/>
          <w:color w:val="000000"/>
        </w:rPr>
        <w:t>do SWZ</w:t>
      </w:r>
      <w:r w:rsidR="00710C08" w:rsidRPr="00DA0751">
        <w:rPr>
          <w:rFonts w:asciiTheme="majorHAnsi" w:hAnsiTheme="majorHAnsi" w:cstheme="majorHAnsi"/>
          <w:color w:val="000000"/>
        </w:rPr>
        <w:t xml:space="preserve"> potwierdzający, że Wykonawca</w:t>
      </w:r>
      <w:r w:rsidRPr="00DA0751">
        <w:rPr>
          <w:rStyle w:val="markedcontent"/>
          <w:rFonts w:asciiTheme="majorHAnsi" w:hAnsiTheme="majorHAnsi" w:cstheme="majorHAnsi"/>
        </w:rPr>
        <w:t xml:space="preserve">, </w:t>
      </w:r>
      <w:r w:rsidRPr="00DA0751">
        <w:rPr>
          <w:rFonts w:asciiTheme="majorHAnsi" w:hAnsiTheme="majorHAnsi" w:cstheme="majorHAnsi"/>
          <w:b/>
          <w:bCs/>
          <w:color w:val="000000"/>
        </w:rPr>
        <w:t xml:space="preserve">spełnia wymagania określone </w:t>
      </w:r>
      <w:r w:rsidR="006F342B" w:rsidRPr="00DA0751">
        <w:rPr>
          <w:rFonts w:asciiTheme="majorHAnsi" w:hAnsiTheme="majorHAnsi" w:cstheme="majorHAnsi"/>
          <w:b/>
          <w:bCs/>
          <w:color w:val="000000"/>
        </w:rPr>
        <w:t xml:space="preserve"> </w:t>
      </w:r>
      <w:r w:rsidRPr="00DA0751">
        <w:rPr>
          <w:rFonts w:asciiTheme="majorHAnsi" w:hAnsiTheme="majorHAnsi" w:cstheme="majorHAnsi"/>
          <w:b/>
          <w:bCs/>
          <w:color w:val="000000"/>
        </w:rPr>
        <w:t xml:space="preserve">w </w:t>
      </w:r>
      <w:r w:rsidRPr="00DA0751">
        <w:rPr>
          <w:rFonts w:asciiTheme="majorHAnsi" w:hAnsiTheme="majorHAnsi" w:cstheme="majorHAnsi"/>
          <w:b/>
          <w:bCs/>
        </w:rPr>
        <w:t>Rozdziale V pkt 3</w:t>
      </w:r>
      <w:r w:rsidR="006753A2" w:rsidRPr="00DA0751">
        <w:rPr>
          <w:rFonts w:asciiTheme="majorHAnsi" w:hAnsiTheme="majorHAnsi" w:cstheme="majorHAnsi"/>
          <w:b/>
          <w:bCs/>
        </w:rPr>
        <w:t xml:space="preserve"> lit. </w:t>
      </w:r>
      <w:r w:rsidR="002538D1" w:rsidRPr="00DA0751">
        <w:rPr>
          <w:rFonts w:asciiTheme="majorHAnsi" w:hAnsiTheme="majorHAnsi" w:cstheme="majorHAnsi"/>
          <w:b/>
          <w:bCs/>
        </w:rPr>
        <w:t>c</w:t>
      </w:r>
      <w:r w:rsidR="006753A2" w:rsidRPr="00DA0751">
        <w:rPr>
          <w:rFonts w:asciiTheme="majorHAnsi" w:hAnsiTheme="majorHAnsi" w:cstheme="majorHAnsi"/>
          <w:b/>
          <w:bCs/>
        </w:rPr>
        <w:t xml:space="preserve"> SWZ</w:t>
      </w:r>
      <w:r w:rsidRPr="00DA0751">
        <w:rPr>
          <w:rFonts w:asciiTheme="majorHAnsi" w:hAnsiTheme="majorHAnsi" w:cstheme="majorHAnsi"/>
          <w:b/>
          <w:bCs/>
        </w:rPr>
        <w:t>.</w:t>
      </w:r>
    </w:p>
    <w:bookmarkEnd w:id="16"/>
    <w:p w14:paraId="04815739" w14:textId="77777777" w:rsidR="007E1AE6" w:rsidRPr="00DA0751" w:rsidRDefault="007E1AE6" w:rsidP="006E4F1A">
      <w:pPr>
        <w:autoSpaceDE w:val="0"/>
        <w:autoSpaceDN w:val="0"/>
        <w:adjustRightInd w:val="0"/>
        <w:spacing w:line="240" w:lineRule="auto"/>
        <w:ind w:left="284"/>
        <w:jc w:val="both"/>
        <w:rPr>
          <w:rFonts w:asciiTheme="majorHAnsi" w:hAnsiTheme="majorHAnsi" w:cstheme="majorHAnsi"/>
          <w:bCs/>
        </w:rPr>
      </w:pPr>
    </w:p>
    <w:p w14:paraId="77F71DC3" w14:textId="74DEB650" w:rsidR="00046717" w:rsidRPr="00DA0751" w:rsidRDefault="003D1781" w:rsidP="003D1781">
      <w:pPr>
        <w:ind w:left="284"/>
        <w:jc w:val="both"/>
        <w:rPr>
          <w:rFonts w:asciiTheme="majorHAnsi" w:hAnsiTheme="majorHAnsi" w:cstheme="majorHAnsi"/>
          <w:b/>
        </w:rPr>
      </w:pPr>
      <w:r w:rsidRPr="00DA0751">
        <w:rPr>
          <w:rFonts w:asciiTheme="majorHAnsi" w:hAnsiTheme="majorHAnsi" w:cstheme="majorHAnsi"/>
          <w:b/>
        </w:rPr>
        <w:t>4</w:t>
      </w:r>
      <w:r w:rsidR="00046717" w:rsidRPr="00DA0751">
        <w:rPr>
          <w:rFonts w:asciiTheme="majorHAnsi" w:hAnsiTheme="majorHAnsi" w:cstheme="majorHAnsi"/>
          <w:b/>
        </w:rPr>
        <w:t>) na potwierdzenie braku podstaw wykluczenia:</w:t>
      </w:r>
    </w:p>
    <w:p w14:paraId="5E3DAFD5" w14:textId="5CA351B6"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a) </w:t>
      </w:r>
      <w:r w:rsidR="00FC7B1F" w:rsidRPr="00DA0751">
        <w:rPr>
          <w:rFonts w:asciiTheme="majorHAnsi" w:hAnsiTheme="majorHAnsi" w:cstheme="majorHAnsi"/>
          <w:bCs/>
        </w:rPr>
        <w:tab/>
      </w:r>
      <w:r w:rsidRPr="006A0E41">
        <w:rPr>
          <w:rFonts w:asciiTheme="majorHAnsi" w:hAnsiTheme="majorHAnsi" w:cstheme="majorHAnsi"/>
          <w:b/>
        </w:rPr>
        <w:t>informacji z Krajowego Rejestru Karnego w zakresie art. 108 ust. 1 pkt 1, 2 i 4</w:t>
      </w:r>
      <w:r w:rsidRPr="00DA0751">
        <w:rPr>
          <w:rFonts w:asciiTheme="majorHAnsi" w:hAnsiTheme="majorHAnsi" w:cstheme="majorHAnsi"/>
          <w:bCs/>
        </w:rPr>
        <w:t xml:space="preserve"> ustawy </w:t>
      </w:r>
      <w:proofErr w:type="spellStart"/>
      <w:r w:rsidRPr="00DA0751">
        <w:rPr>
          <w:rFonts w:asciiTheme="majorHAnsi" w:hAnsiTheme="majorHAnsi" w:cstheme="majorHAnsi"/>
          <w:bCs/>
        </w:rPr>
        <w:t>Pzp</w:t>
      </w:r>
      <w:proofErr w:type="spellEnd"/>
      <w:r w:rsidR="0034057A" w:rsidRPr="00DA0751">
        <w:rPr>
          <w:rFonts w:asciiTheme="majorHAnsi" w:hAnsiTheme="majorHAnsi" w:cstheme="majorHAnsi"/>
          <w:bCs/>
        </w:rPr>
        <w:t xml:space="preserve">                   </w:t>
      </w:r>
      <w:r w:rsidRPr="00DA0751">
        <w:rPr>
          <w:rFonts w:asciiTheme="majorHAnsi" w:hAnsiTheme="majorHAnsi" w:cstheme="majorHAnsi"/>
          <w:bCs/>
        </w:rPr>
        <w:t>sporządzonej nie wcześniej niż 6 miesięcy przed jej złożeniem.</w:t>
      </w:r>
    </w:p>
    <w:p w14:paraId="7F8F7117" w14:textId="6363E7B5"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xml:space="preserve">▪ W przypadku oferty wspólnej ww. informacje z KRK składa na wezwanie każdy </w:t>
      </w:r>
      <w:r w:rsidR="00FC7B1F" w:rsidRPr="00DA0751">
        <w:rPr>
          <w:rFonts w:asciiTheme="majorHAnsi" w:hAnsiTheme="majorHAnsi" w:cstheme="majorHAnsi"/>
          <w:bCs/>
        </w:rPr>
        <w:br/>
      </w:r>
      <w:r w:rsidRPr="00DA0751">
        <w:rPr>
          <w:rFonts w:asciiTheme="majorHAnsi" w:hAnsiTheme="majorHAnsi" w:cstheme="majorHAnsi"/>
          <w:bCs/>
        </w:rPr>
        <w:t>z Wykonawców składających ofertę wspólną.</w:t>
      </w:r>
    </w:p>
    <w:p w14:paraId="3CF28314" w14:textId="0ABCE7BE"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Wykonawca, w przypadku polegania na zdolnościach lub sytuacji podmiotów udostępniających zasoby przedstawi na wezwanie także informacje KRK odrębnie dla każdego podmiotu udostępniającego zasoby, potwierdzające brak podstaw wykluczenia tego podmiotu</w:t>
      </w:r>
      <w:r w:rsidR="00FC7B1F" w:rsidRPr="00DA0751">
        <w:rPr>
          <w:rFonts w:asciiTheme="majorHAnsi" w:hAnsiTheme="majorHAnsi" w:cstheme="majorHAnsi"/>
          <w:bCs/>
        </w:rPr>
        <w:t>,</w:t>
      </w:r>
    </w:p>
    <w:p w14:paraId="3E9B7CB1" w14:textId="701D1BD5"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b) </w:t>
      </w:r>
      <w:r w:rsidR="00FC7B1F" w:rsidRPr="00DA0751">
        <w:rPr>
          <w:rFonts w:asciiTheme="majorHAnsi" w:hAnsiTheme="majorHAnsi" w:cstheme="majorHAnsi"/>
          <w:bCs/>
        </w:rPr>
        <w:tab/>
      </w:r>
      <w:r w:rsidRPr="006A0E41">
        <w:rPr>
          <w:rFonts w:asciiTheme="majorHAnsi" w:hAnsiTheme="majorHAnsi" w:cstheme="majorHAnsi"/>
          <w:b/>
        </w:rPr>
        <w:t xml:space="preserve">oświadczenie Wykonawcy, w zakresie art. 108 ust. 1 pkt 5 ustawy </w:t>
      </w:r>
      <w:proofErr w:type="spellStart"/>
      <w:r w:rsidRPr="006A0E41">
        <w:rPr>
          <w:rFonts w:asciiTheme="majorHAnsi" w:hAnsiTheme="majorHAnsi" w:cstheme="majorHAnsi"/>
          <w:b/>
        </w:rPr>
        <w:t>Pzp</w:t>
      </w:r>
      <w:proofErr w:type="spellEnd"/>
      <w:r w:rsidRPr="006A0E41">
        <w:rPr>
          <w:rFonts w:asciiTheme="majorHAnsi" w:hAnsiTheme="majorHAnsi" w:cstheme="majorHAnsi"/>
          <w:b/>
        </w:rPr>
        <w:t>,</w:t>
      </w:r>
      <w:r w:rsidRPr="00DA0751">
        <w:rPr>
          <w:rFonts w:asciiTheme="majorHAnsi" w:hAnsiTheme="majorHAnsi" w:cstheme="majorHAnsi"/>
          <w:bCs/>
        </w:rPr>
        <w:t xml:space="preserve"> o braku przynależności do tej samej grupy kapitałowej, w rozumieniu ustawy z dnia 16 lutego 2007 r. o ochronie konkurencji i konsumentów (</w:t>
      </w:r>
      <w:proofErr w:type="spellStart"/>
      <w:r w:rsidR="00404167" w:rsidRPr="00DA0751">
        <w:rPr>
          <w:rFonts w:asciiTheme="majorHAnsi" w:hAnsiTheme="majorHAnsi" w:cstheme="majorHAnsi"/>
          <w:bCs/>
        </w:rPr>
        <w:t>t.j</w:t>
      </w:r>
      <w:proofErr w:type="spellEnd"/>
      <w:r w:rsidR="00404167" w:rsidRPr="00DA0751">
        <w:rPr>
          <w:rFonts w:asciiTheme="majorHAnsi" w:hAnsiTheme="majorHAnsi" w:cstheme="majorHAnsi"/>
          <w:bCs/>
        </w:rPr>
        <w:t xml:space="preserve">. </w:t>
      </w:r>
      <w:r w:rsidRPr="00DA0751">
        <w:rPr>
          <w:rFonts w:asciiTheme="majorHAnsi" w:hAnsiTheme="majorHAnsi" w:cstheme="majorHAnsi"/>
          <w:bCs/>
        </w:rPr>
        <w:t>Dz.U. z 202</w:t>
      </w:r>
      <w:r w:rsidR="00404167" w:rsidRPr="00DA0751">
        <w:rPr>
          <w:rFonts w:asciiTheme="majorHAnsi" w:hAnsiTheme="majorHAnsi" w:cstheme="majorHAnsi"/>
          <w:bCs/>
        </w:rPr>
        <w:t>1</w:t>
      </w:r>
      <w:r w:rsidRPr="00DA0751">
        <w:rPr>
          <w:rFonts w:asciiTheme="majorHAnsi" w:hAnsiTheme="majorHAnsi" w:cstheme="majorHAnsi"/>
          <w:bCs/>
        </w:rPr>
        <w:t xml:space="preserve"> r. poz. </w:t>
      </w:r>
      <w:r w:rsidR="00404167" w:rsidRPr="00DA0751">
        <w:rPr>
          <w:rFonts w:asciiTheme="majorHAnsi" w:hAnsiTheme="majorHAnsi" w:cstheme="majorHAnsi"/>
          <w:bCs/>
        </w:rPr>
        <w:t>275</w:t>
      </w:r>
      <w:r w:rsidRPr="00DA0751">
        <w:rPr>
          <w:rFonts w:asciiTheme="majorHAnsi" w:hAnsiTheme="majorHAnsi" w:cstheme="majorHAnsi"/>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E0B77C0" w14:textId="6FCC7B86"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FC7B1F" w:rsidRPr="00DA0751">
        <w:rPr>
          <w:rFonts w:asciiTheme="majorHAnsi" w:hAnsiTheme="majorHAnsi" w:cstheme="majorHAnsi"/>
          <w:bCs/>
        </w:rPr>
        <w:tab/>
      </w:r>
      <w:r w:rsidRPr="006A0E41">
        <w:rPr>
          <w:rFonts w:asciiTheme="majorHAnsi" w:hAnsiTheme="majorHAnsi" w:cstheme="majorHAnsi"/>
          <w:b/>
        </w:rPr>
        <w:t>oświadczenia wykonawcy o aktualności informacji</w:t>
      </w:r>
      <w:r w:rsidRPr="00DA0751">
        <w:rPr>
          <w:rFonts w:asciiTheme="majorHAnsi" w:hAnsiTheme="majorHAnsi" w:cstheme="majorHAnsi"/>
          <w:bCs/>
        </w:rPr>
        <w:t xml:space="preserve"> zawartych w oświadczeniu, o którym mowa w art. 125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w zakresie podstaw wykluczenia z postępowania wskazanych przez zamawiającego, o których mowa w art. 108 ust. 1 pkt 3, 5 i 6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8FDFEB4" w14:textId="657DEBEB"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d) </w:t>
      </w:r>
      <w:r w:rsidR="00FC7B1F" w:rsidRPr="00DA0751">
        <w:rPr>
          <w:rFonts w:asciiTheme="majorHAnsi" w:hAnsiTheme="majorHAnsi" w:cstheme="majorHAnsi"/>
          <w:bCs/>
        </w:rPr>
        <w:tab/>
      </w:r>
      <w:r w:rsidRPr="006A0E41">
        <w:rPr>
          <w:rFonts w:asciiTheme="majorHAnsi" w:hAnsiTheme="majorHAnsi" w:cstheme="majorHAnsi"/>
          <w:b/>
        </w:rPr>
        <w:t xml:space="preserve">odpisu lub informacji z Krajowego Rejestru Sądowego lub z Centralnej Ewidencji i Informacji o Działalności Gospodarczej, w zakresie art. 109 ust. 1 pkt 4 ustawy </w:t>
      </w:r>
      <w:proofErr w:type="spellStart"/>
      <w:r w:rsidRPr="006A0E41">
        <w:rPr>
          <w:rFonts w:asciiTheme="majorHAnsi" w:hAnsiTheme="majorHAnsi" w:cstheme="majorHAnsi"/>
          <w:b/>
        </w:rPr>
        <w:t>Pzp</w:t>
      </w:r>
      <w:proofErr w:type="spellEnd"/>
      <w:r w:rsidRPr="006A0E41">
        <w:rPr>
          <w:rFonts w:asciiTheme="majorHAnsi" w:hAnsiTheme="majorHAnsi" w:cstheme="majorHAnsi"/>
          <w:b/>
        </w:rPr>
        <w:t>,</w:t>
      </w:r>
      <w:r w:rsidRPr="00DA0751">
        <w:rPr>
          <w:rFonts w:asciiTheme="majorHAnsi" w:hAnsiTheme="majorHAnsi" w:cstheme="majorHAnsi"/>
          <w:bCs/>
        </w:rPr>
        <w:t xml:space="preserve"> sporządzonych nie wcześniej niż 3 miesiące przed jej złożeniem, jeżeli odrębne przepisy wymagają wpisu do rejestru lub ewidencji</w:t>
      </w:r>
    </w:p>
    <w:p w14:paraId="53212644" w14:textId="1F50C8F4"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xml:space="preserve">▪ W przypadku oferty wspólnej ww. odpis lub informację składa na wezwanie każdy </w:t>
      </w:r>
      <w:r w:rsidR="00FC7B1F" w:rsidRPr="00DA0751">
        <w:rPr>
          <w:rFonts w:asciiTheme="majorHAnsi" w:hAnsiTheme="majorHAnsi" w:cstheme="majorHAnsi"/>
          <w:bCs/>
        </w:rPr>
        <w:br/>
      </w:r>
      <w:r w:rsidRPr="00DA0751">
        <w:rPr>
          <w:rFonts w:asciiTheme="majorHAnsi" w:hAnsiTheme="majorHAnsi" w:cstheme="majorHAnsi"/>
          <w:bCs/>
        </w:rPr>
        <w:t>z Wykonawców składających ofertę wspólną,</w:t>
      </w:r>
    </w:p>
    <w:p w14:paraId="39C5E79A" w14:textId="77777777"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Wykonawca, w przypadku polegania na zdolnościach lub sytuacji podmiotów udostępniających zasoby przedstawi na wezwanie także odpisy lub informacje odrębnie dla każdego podmiotu udostępniającego zasoby, potwierdzające brak podstaw wykluczenia tego podmiotu.</w:t>
      </w:r>
    </w:p>
    <w:p w14:paraId="7852E42C" w14:textId="15E11ED1"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lastRenderedPageBreak/>
        <w:t xml:space="preserve">5. </w:t>
      </w:r>
      <w:r w:rsidR="008765C2" w:rsidRPr="00DA0751">
        <w:rPr>
          <w:rFonts w:asciiTheme="majorHAnsi" w:hAnsiTheme="majorHAnsi" w:cstheme="majorHAnsi"/>
          <w:bCs/>
        </w:rPr>
        <w:tab/>
      </w:r>
      <w:r w:rsidRPr="00DA0751">
        <w:rPr>
          <w:rFonts w:asciiTheme="majorHAnsi" w:hAnsiTheme="majorHAnsi" w:cstheme="majorHAnsi"/>
          <w:bCs/>
        </w:rPr>
        <w:t xml:space="preserve">Zamawiający odstąpi od wezwania Wykonawcy do złożenia oświadczenia, w zakresie art. 108 ust. 1 pkt 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o braku przynależności do tej samej grupy kapitałowej, jeśli w postępowaniu zostanie złożona tylko jedna oferta.</w:t>
      </w:r>
    </w:p>
    <w:p w14:paraId="1DB30739" w14:textId="1D2D4C6E"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7828DE16" w14:textId="0841DF5F"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t xml:space="preserve">7. </w:t>
      </w:r>
      <w:r w:rsidR="008765C2" w:rsidRPr="00DA0751">
        <w:rPr>
          <w:rFonts w:asciiTheme="majorHAnsi" w:hAnsiTheme="majorHAnsi" w:cstheme="majorHAnsi"/>
          <w:bCs/>
        </w:rPr>
        <w:tab/>
      </w:r>
      <w:r w:rsidRPr="00DA0751">
        <w:rPr>
          <w:rFonts w:asciiTheme="majorHAnsi" w:hAnsiTheme="majorHAnsi" w:cstheme="majorHAnsi"/>
          <w:bCs/>
        </w:rPr>
        <w:t xml:space="preserve">Poświadczenia zgodności cyfrowego odwzorowania z dokumentem w postaci papierowej, o którym mowa w pkt. 6, dokonuje się zgodnie z Rozporządzeniem Prezesa Rady Ministrów z dnia 30 grudnia 2020 r. w sprawie sposobu sporządzania i przekazywania informacji oraz wymagań technicznych dla dokumentów elektronicznych oraz środków komunikacji elektronicznej w postępowaniu </w:t>
      </w:r>
      <w:r w:rsidR="008765C2" w:rsidRPr="00DA0751">
        <w:rPr>
          <w:rFonts w:asciiTheme="majorHAnsi" w:hAnsiTheme="majorHAnsi" w:cstheme="majorHAnsi"/>
          <w:bCs/>
        </w:rPr>
        <w:br/>
      </w:r>
      <w:r w:rsidRPr="00DA0751">
        <w:rPr>
          <w:rFonts w:asciiTheme="majorHAnsi" w:hAnsiTheme="majorHAnsi" w:cstheme="majorHAnsi"/>
          <w:bCs/>
        </w:rPr>
        <w:t>o udzielenie zamówienia publicznego lub konkursie (Dz. U. z 2020 r. poz. 2452).</w:t>
      </w:r>
    </w:p>
    <w:p w14:paraId="52DCDDAA" w14:textId="1A87C2E9" w:rsidR="00046717" w:rsidRPr="00DA0751" w:rsidRDefault="00046717" w:rsidP="00DF2597">
      <w:pPr>
        <w:ind w:left="284" w:hanging="284"/>
        <w:jc w:val="both"/>
        <w:rPr>
          <w:rFonts w:asciiTheme="majorHAnsi" w:hAnsiTheme="majorHAnsi" w:cstheme="majorHAnsi"/>
          <w:bCs/>
        </w:rPr>
      </w:pPr>
      <w:r w:rsidRPr="00DA0751">
        <w:rPr>
          <w:rFonts w:asciiTheme="majorHAnsi" w:hAnsiTheme="majorHAnsi" w:cstheme="majorHAnsi"/>
          <w:bCs/>
        </w:rPr>
        <w:t xml:space="preserve">8. </w:t>
      </w:r>
      <w:r w:rsidR="00DF2597" w:rsidRPr="00DA0751">
        <w:rPr>
          <w:rFonts w:asciiTheme="majorHAnsi" w:hAnsiTheme="majorHAnsi" w:cstheme="majorHAnsi"/>
          <w:bCs/>
        </w:rPr>
        <w:tab/>
      </w:r>
      <w:r w:rsidRPr="00DA0751">
        <w:rPr>
          <w:rFonts w:asciiTheme="majorHAnsi" w:hAnsiTheme="majorHAnsi" w:cstheme="majorHAnsi"/>
          <w:bC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309D58" w14:textId="4369FF9C" w:rsidR="00046717" w:rsidRPr="00DA0751" w:rsidRDefault="00046717" w:rsidP="00DF2597">
      <w:pPr>
        <w:ind w:left="284" w:hanging="284"/>
        <w:jc w:val="both"/>
        <w:rPr>
          <w:rFonts w:asciiTheme="majorHAnsi" w:hAnsiTheme="majorHAnsi" w:cstheme="majorHAnsi"/>
          <w:bCs/>
        </w:rPr>
      </w:pPr>
      <w:r w:rsidRPr="00DA0751">
        <w:rPr>
          <w:rFonts w:asciiTheme="majorHAnsi" w:hAnsiTheme="majorHAnsi" w:cstheme="majorHAnsi"/>
          <w:bCs/>
        </w:rPr>
        <w:t xml:space="preserve">9. Jeżeli jest to niezbędne do zapewnienia odpowiedniego przebiegu postępowania o udzielenie zamówienia, Zamawiający może na każdym etapie postępowania, wezwać wykonawców </w:t>
      </w:r>
      <w:r w:rsidR="00DF2597" w:rsidRPr="00DA0751">
        <w:rPr>
          <w:rFonts w:asciiTheme="majorHAnsi" w:hAnsiTheme="majorHAnsi" w:cstheme="majorHAnsi"/>
          <w:bCs/>
        </w:rPr>
        <w:br/>
      </w:r>
      <w:r w:rsidRPr="00DA0751">
        <w:rPr>
          <w:rFonts w:asciiTheme="majorHAnsi" w:hAnsiTheme="majorHAnsi" w:cstheme="majorHAnsi"/>
          <w:bCs/>
        </w:rPr>
        <w:t>do złożenia wszystkich lub niektórych podmiotowych środków dowodowych aktualnych na dzień ich złożenia.</w:t>
      </w:r>
    </w:p>
    <w:p w14:paraId="2A1129F6" w14:textId="3E09DAB2" w:rsidR="00046717" w:rsidRPr="00DA0751" w:rsidRDefault="00046717" w:rsidP="001E49E7">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1E49E7" w:rsidRPr="00DA0751">
        <w:rPr>
          <w:rFonts w:asciiTheme="majorHAnsi" w:hAnsiTheme="majorHAnsi" w:cstheme="majorHAnsi"/>
          <w:bCs/>
        </w:rPr>
        <w:tab/>
      </w:r>
      <w:r w:rsidRPr="00DA0751">
        <w:rPr>
          <w:rFonts w:asciiTheme="majorHAnsi" w:hAnsiTheme="majorHAnsi" w:cstheme="maj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8398E8" w14:textId="0CCBF0AC" w:rsidR="00046717" w:rsidRPr="00DA0751" w:rsidRDefault="001E49E7" w:rsidP="001E49E7">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Jeżeli Wykonawca nie złoży oświadczenia, o którym mowa pkt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68DF49E" w14:textId="41D245A2" w:rsidR="00046717"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1)</w:t>
      </w:r>
      <w:r w:rsidR="001E49E7" w:rsidRPr="00DA0751">
        <w:rPr>
          <w:rFonts w:asciiTheme="majorHAnsi" w:hAnsiTheme="majorHAnsi" w:cstheme="majorHAnsi"/>
          <w:bCs/>
        </w:rPr>
        <w:tab/>
      </w:r>
      <w:r w:rsidRPr="00DA0751">
        <w:rPr>
          <w:rFonts w:asciiTheme="majorHAnsi" w:hAnsiTheme="majorHAnsi" w:cstheme="majorHAnsi"/>
          <w:bCs/>
        </w:rPr>
        <w:t>oferta wykonawcy podlega odrzuceniu bez względu na ich złożenie, uzupełnienie lub poprawienie lub</w:t>
      </w:r>
    </w:p>
    <w:p w14:paraId="27F81D26" w14:textId="3E1C0BB1" w:rsidR="001F4993"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 xml:space="preserve">2) </w:t>
      </w:r>
      <w:r w:rsidR="001E49E7" w:rsidRPr="00DA0751">
        <w:rPr>
          <w:rFonts w:asciiTheme="majorHAnsi" w:hAnsiTheme="majorHAnsi" w:cstheme="majorHAnsi"/>
          <w:bCs/>
        </w:rPr>
        <w:tab/>
      </w:r>
      <w:r w:rsidRPr="00DA0751">
        <w:rPr>
          <w:rFonts w:asciiTheme="majorHAnsi" w:hAnsiTheme="majorHAnsi" w:cstheme="majorHAnsi"/>
          <w:bCs/>
        </w:rPr>
        <w:t>zachodzą przesłanki unieważnienia postępowania.</w:t>
      </w:r>
    </w:p>
    <w:p w14:paraId="2AE6925E" w14:textId="77777777" w:rsidR="00901C60" w:rsidRPr="00DA0751" w:rsidRDefault="00901C60" w:rsidP="001F4993">
      <w:pPr>
        <w:ind w:left="709" w:hanging="283"/>
        <w:jc w:val="both"/>
        <w:rPr>
          <w:rFonts w:asciiTheme="majorHAnsi" w:hAnsiTheme="majorHAnsi" w:cstheme="majorHAnsi"/>
          <w:bCs/>
        </w:rPr>
      </w:pPr>
    </w:p>
    <w:p w14:paraId="005FA776" w14:textId="48D4E874" w:rsidR="00046717"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UWAGA!</w:t>
      </w:r>
    </w:p>
    <w:p w14:paraId="76F59E97" w14:textId="54C2528B" w:rsidR="00046717" w:rsidRPr="00DA0751" w:rsidRDefault="00046717" w:rsidP="007520D5">
      <w:pPr>
        <w:ind w:left="426"/>
        <w:jc w:val="both"/>
        <w:rPr>
          <w:rFonts w:asciiTheme="majorHAnsi" w:hAnsiTheme="majorHAnsi" w:cstheme="majorHAnsi"/>
          <w:bCs/>
        </w:rPr>
      </w:pPr>
      <w:r w:rsidRPr="00DA0751">
        <w:rPr>
          <w:rFonts w:asciiTheme="majorHAnsi" w:hAnsiTheme="majorHAnsi" w:cstheme="majorHAnsi"/>
          <w:bCs/>
        </w:rPr>
        <w:t>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i o ile wykonawca wskazał w oświadczeniu JEDZ dane umożliwiające dostęp do tych środków. W przypadku wskazania przez wykonawcę dostępności podmiotowych środków dowodowych lub dokumentów, pod określonymi adresami</w:t>
      </w:r>
      <w:r w:rsidR="007520D5" w:rsidRPr="00DA0751">
        <w:rPr>
          <w:rFonts w:asciiTheme="majorHAnsi" w:hAnsiTheme="majorHAnsi" w:cstheme="majorHAnsi"/>
          <w:bCs/>
        </w:rPr>
        <w:t xml:space="preserve"> </w:t>
      </w:r>
      <w:r w:rsidRPr="00DA0751">
        <w:rPr>
          <w:rFonts w:asciiTheme="majorHAnsi" w:hAnsiTheme="majorHAnsi" w:cstheme="majorHAnsi"/>
          <w:bCs/>
        </w:rPr>
        <w:t>internetowymi ogólnodostępnych i bezpłatnych baz danych, zamawiający zażąda od wykonawcy przedstawienia tłumaczenia na język polski pobranych samodzielnie przez zamawiającego podmiotowych środków dowodowych lub dokumentów</w:t>
      </w:r>
      <w:r w:rsidR="007520D5" w:rsidRPr="00DA0751">
        <w:rPr>
          <w:rFonts w:asciiTheme="majorHAnsi" w:hAnsiTheme="majorHAnsi" w:cstheme="majorHAnsi"/>
          <w:bCs/>
        </w:rPr>
        <w:t xml:space="preserve"> </w:t>
      </w:r>
      <w:r w:rsidRPr="00DA0751">
        <w:rPr>
          <w:rFonts w:asciiTheme="majorHAnsi" w:hAnsiTheme="majorHAnsi" w:cstheme="majorHAnsi"/>
          <w:bCs/>
        </w:rPr>
        <w:t>Wykonawca nie jest zobowiązany do złożenia podmiotowych środków dowodowych, które Zamawiający posiada, jeżeli Wykonawca wskaże te środki oraz potwierdzi ich prawidłowość i aktualność.</w:t>
      </w:r>
    </w:p>
    <w:p w14:paraId="28BC0A23" w14:textId="77777777" w:rsidR="007520D5" w:rsidRPr="00DA0751" w:rsidRDefault="007520D5" w:rsidP="00046717">
      <w:pPr>
        <w:jc w:val="both"/>
        <w:rPr>
          <w:rFonts w:asciiTheme="majorHAnsi" w:hAnsiTheme="majorHAnsi" w:cstheme="majorHAnsi"/>
          <w:bCs/>
          <w:color w:val="FF0000"/>
        </w:rPr>
      </w:pPr>
    </w:p>
    <w:p w14:paraId="47D20FC0" w14:textId="08A122AD"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DOKUMENTY PODMIOTÓW ZAGRANICZNYCH</w:t>
      </w:r>
    </w:p>
    <w:p w14:paraId="60B30D31" w14:textId="79DEE1C3" w:rsidR="00046717" w:rsidRPr="00DA0751" w:rsidRDefault="00046717" w:rsidP="007520D5">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7520D5" w:rsidRPr="00DA0751">
        <w:rPr>
          <w:rFonts w:asciiTheme="majorHAnsi" w:hAnsiTheme="majorHAnsi" w:cstheme="majorHAnsi"/>
          <w:bCs/>
        </w:rPr>
        <w:tab/>
      </w:r>
      <w:r w:rsidRPr="00DA0751">
        <w:rPr>
          <w:rFonts w:asciiTheme="majorHAnsi" w:hAnsiTheme="majorHAnsi" w:cstheme="majorHAnsi"/>
          <w:bCs/>
        </w:rPr>
        <w:t xml:space="preserve">Jeżeli Wykonawca ma siedzibę lub miejsce zamieszkania poza granicami Rzeczypospolitej Polskiej, zamiast informacji z Krajowego Rejestru Karnego, o której mowa </w:t>
      </w:r>
      <w:r w:rsidRPr="006A0E41">
        <w:rPr>
          <w:rFonts w:asciiTheme="majorHAnsi" w:hAnsiTheme="majorHAnsi" w:cstheme="majorHAnsi"/>
          <w:bCs/>
          <w:color w:val="FF0000"/>
        </w:rPr>
        <w:t>w pkt 4</w:t>
      </w:r>
      <w:r w:rsidR="00186A9B">
        <w:rPr>
          <w:rFonts w:asciiTheme="majorHAnsi" w:hAnsiTheme="majorHAnsi" w:cstheme="majorHAnsi"/>
          <w:bCs/>
          <w:color w:val="FF0000"/>
        </w:rPr>
        <w:t xml:space="preserve"> lit. </w:t>
      </w:r>
      <w:r w:rsidRPr="006A0E41">
        <w:rPr>
          <w:rFonts w:asciiTheme="majorHAnsi" w:hAnsiTheme="majorHAnsi" w:cstheme="majorHAnsi"/>
          <w:bCs/>
          <w:color w:val="FF0000"/>
        </w:rPr>
        <w:t xml:space="preserve">a) </w:t>
      </w:r>
      <w:r w:rsidRPr="00DA0751">
        <w:rPr>
          <w:rFonts w:asciiTheme="majorHAnsi" w:hAnsiTheme="majorHAnsi" w:cstheme="majorHAnsi"/>
          <w:bCs/>
        </w:rPr>
        <w:t xml:space="preserve">SWZ – składa informację z odpowiedniego rejestru, takiego jak rejestr sądowy, albo, w przypadku braku takiego </w:t>
      </w:r>
      <w:r w:rsidRPr="00DA0751">
        <w:rPr>
          <w:rFonts w:asciiTheme="majorHAnsi" w:hAnsiTheme="majorHAnsi" w:cstheme="majorHAnsi"/>
          <w:bCs/>
        </w:rPr>
        <w:lastRenderedPageBreak/>
        <w:t xml:space="preserve">rejestru, inny równoważny dokument wydany przez właściwy organ sądowy lub administracyjny kraju, w którym wykonawca ma siedzibę lub miejsce zamieszkania, w zakresie, o którym mowa </w:t>
      </w:r>
      <w:r w:rsidR="007520D5" w:rsidRPr="00DA0751">
        <w:rPr>
          <w:rFonts w:asciiTheme="majorHAnsi" w:hAnsiTheme="majorHAnsi" w:cstheme="majorHAnsi"/>
          <w:bCs/>
        </w:rPr>
        <w:br/>
      </w:r>
      <w:r w:rsidRPr="00DA0751">
        <w:rPr>
          <w:rFonts w:asciiTheme="majorHAnsi" w:hAnsiTheme="majorHAnsi" w:cstheme="majorHAnsi"/>
          <w:bCs/>
        </w:rPr>
        <w:t>w pkt 4.3a) SWZ wystawiony nie wcześniej niż 6 miesięcy przed jego złożeniem.</w:t>
      </w:r>
    </w:p>
    <w:p w14:paraId="500E05D7" w14:textId="7687EE19" w:rsidR="00046717" w:rsidRPr="00DA0751" w:rsidRDefault="007520D5" w:rsidP="007520D5">
      <w:pPr>
        <w:ind w:left="284" w:hanging="284"/>
        <w:jc w:val="both"/>
        <w:rPr>
          <w:rFonts w:asciiTheme="majorHAnsi" w:hAnsiTheme="majorHAnsi" w:cstheme="majorHAnsi"/>
          <w:bCs/>
        </w:rPr>
      </w:pPr>
      <w:r w:rsidRPr="00DA0751">
        <w:rPr>
          <w:rFonts w:asciiTheme="majorHAnsi" w:hAnsiTheme="majorHAnsi" w:cstheme="majorHAnsi"/>
          <w:bCs/>
        </w:rPr>
        <w:t>2)</w:t>
      </w:r>
      <w:r w:rsidRPr="00DA0751">
        <w:rPr>
          <w:rFonts w:asciiTheme="majorHAnsi" w:hAnsiTheme="majorHAnsi" w:cstheme="majorHAnsi"/>
          <w:bCs/>
        </w:rPr>
        <w:tab/>
      </w:r>
      <w:r w:rsidR="00046717" w:rsidRPr="00DA0751">
        <w:rPr>
          <w:rFonts w:asciiTheme="majorHAnsi" w:hAnsiTheme="majorHAnsi" w:cstheme="majorHAnsi"/>
          <w:bCs/>
        </w:rPr>
        <w:t xml:space="preserve">Jeżeli Wykonawca ma siedzibę lub miejsce zamieszkania poza granicami Rzeczypospolitej Polskiej, zamiast odpisu albo informacji z Krajowego Rejestru Sądowego lub z Centralnej Ewidencji </w:t>
      </w:r>
      <w:r w:rsidR="006E0EDE" w:rsidRPr="00DA0751">
        <w:rPr>
          <w:rFonts w:asciiTheme="majorHAnsi" w:hAnsiTheme="majorHAnsi" w:cstheme="majorHAnsi"/>
          <w:bCs/>
        </w:rPr>
        <w:br/>
      </w:r>
      <w:r w:rsidR="00046717" w:rsidRPr="00DA0751">
        <w:rPr>
          <w:rFonts w:asciiTheme="majorHAnsi" w:hAnsiTheme="majorHAnsi" w:cstheme="majorHAnsi"/>
          <w:bCs/>
        </w:rPr>
        <w:t xml:space="preserve">i Informacji o Działalności Gospodarczej, o których </w:t>
      </w:r>
      <w:r w:rsidR="00046717" w:rsidRPr="009227E0">
        <w:rPr>
          <w:rFonts w:asciiTheme="majorHAnsi" w:hAnsiTheme="majorHAnsi" w:cstheme="majorHAnsi"/>
          <w:bCs/>
        </w:rPr>
        <w:t>mowa w pkt 4</w:t>
      </w:r>
      <w:r w:rsidR="00186A9B" w:rsidRPr="009227E0">
        <w:rPr>
          <w:rFonts w:asciiTheme="majorHAnsi" w:hAnsiTheme="majorHAnsi" w:cstheme="majorHAnsi"/>
          <w:bCs/>
        </w:rPr>
        <w:t xml:space="preserve"> lit. </w:t>
      </w:r>
      <w:r w:rsidR="00046717" w:rsidRPr="009227E0">
        <w:rPr>
          <w:rFonts w:asciiTheme="majorHAnsi" w:hAnsiTheme="majorHAnsi" w:cstheme="majorHAnsi"/>
          <w:bCs/>
        </w:rPr>
        <w:t xml:space="preserve">d) SWZ – składa dokument lub </w:t>
      </w:r>
      <w:r w:rsidR="00046717" w:rsidRPr="00DA0751">
        <w:rPr>
          <w:rFonts w:asciiTheme="majorHAnsi" w:hAnsiTheme="majorHAnsi" w:cstheme="majorHAnsi"/>
          <w:bCs/>
        </w:rPr>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DA0751">
        <w:rPr>
          <w:rFonts w:asciiTheme="majorHAnsi" w:hAnsiTheme="majorHAnsi" w:cstheme="majorHAnsi"/>
          <w:bCs/>
        </w:rPr>
        <w:t>.</w:t>
      </w:r>
    </w:p>
    <w:p w14:paraId="4502D84E" w14:textId="5DF36DAE" w:rsidR="00046717" w:rsidRPr="00DA0751" w:rsidRDefault="007520D5" w:rsidP="007520D5">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 xml:space="preserve">Jeżeli w kraju, w którym wykonawca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857431">
        <w:rPr>
          <w:rFonts w:asciiTheme="majorHAnsi" w:hAnsiTheme="majorHAnsi" w:cstheme="majorHAnsi"/>
          <w:bCs/>
        </w:rPr>
        <w:t xml:space="preserve">                                    </w:t>
      </w:r>
      <w:r w:rsidR="00046717" w:rsidRPr="00DA0751">
        <w:rPr>
          <w:rFonts w:asciiTheme="majorHAnsi" w:hAnsiTheme="majorHAnsi" w:cstheme="majorHAnsi"/>
          <w:bCs/>
        </w:rPr>
        <w:t>z zastosowaniem określonych powyżej terminów wystawienia dokumentów.</w:t>
      </w:r>
    </w:p>
    <w:p w14:paraId="6188BE69" w14:textId="77777777" w:rsidR="0074747D" w:rsidRPr="003017C4" w:rsidRDefault="0074747D" w:rsidP="00046717">
      <w:pPr>
        <w:jc w:val="both"/>
        <w:rPr>
          <w:rFonts w:asciiTheme="majorHAnsi" w:hAnsiTheme="majorHAnsi" w:cstheme="majorHAnsi"/>
          <w:b/>
        </w:rPr>
      </w:pPr>
    </w:p>
    <w:p w14:paraId="57D02711" w14:textId="40AB313C" w:rsidR="003017C4" w:rsidRPr="003017C4" w:rsidRDefault="003017C4" w:rsidP="003017C4">
      <w:pPr>
        <w:jc w:val="both"/>
        <w:rPr>
          <w:rFonts w:ascii="Calibri" w:hAnsi="Calibri" w:cs="Calibri"/>
          <w:b/>
          <w:highlight w:val="cyan"/>
        </w:rPr>
      </w:pPr>
      <w:r w:rsidRPr="003017C4">
        <w:rPr>
          <w:rFonts w:ascii="Calibri" w:hAnsi="Calibri" w:cs="Calibri"/>
          <w:b/>
          <w:highlight w:val="cyan"/>
        </w:rPr>
        <w:t>ROZDZIAŁ IX.</w:t>
      </w:r>
    </w:p>
    <w:p w14:paraId="6777A17F" w14:textId="77777777" w:rsidR="003017C4" w:rsidRPr="003017C4" w:rsidRDefault="003017C4" w:rsidP="003017C4">
      <w:pPr>
        <w:autoSpaceDE w:val="0"/>
        <w:autoSpaceDN w:val="0"/>
        <w:adjustRightInd w:val="0"/>
        <w:jc w:val="both"/>
        <w:rPr>
          <w:rFonts w:ascii="Calibri" w:hAnsi="Calibri" w:cs="Calibri"/>
          <w:b/>
        </w:rPr>
      </w:pPr>
      <w:r w:rsidRPr="003017C4">
        <w:rPr>
          <w:rFonts w:ascii="Calibri" w:hAnsi="Calibri" w:cs="Calibri"/>
          <w:b/>
          <w:highlight w:val="cyan"/>
          <w:lang w:eastAsia="ar-SA"/>
        </w:rPr>
        <w:t xml:space="preserve">OŚWIADCZENIE Z ART. </w:t>
      </w:r>
      <w:r w:rsidRPr="003017C4">
        <w:rPr>
          <w:rFonts w:ascii="Calibri" w:hAnsi="Calibri" w:cs="Calibri"/>
          <w:b/>
          <w:highlight w:val="cyan"/>
        </w:rPr>
        <w:t>5K ROZPORZĄDZENIA RADY (UE) NR 833/2014</w:t>
      </w:r>
      <w:r w:rsidRPr="003017C4">
        <w:rPr>
          <w:rFonts w:ascii="Calibri" w:hAnsi="Calibri" w:cs="Calibri"/>
          <w:b/>
        </w:rPr>
        <w:t xml:space="preserve"> </w:t>
      </w:r>
    </w:p>
    <w:p w14:paraId="737B7BAC" w14:textId="77777777" w:rsidR="003017C4" w:rsidRPr="003017C4" w:rsidRDefault="003017C4" w:rsidP="003017C4">
      <w:pPr>
        <w:autoSpaceDE w:val="0"/>
        <w:autoSpaceDN w:val="0"/>
        <w:adjustRightInd w:val="0"/>
        <w:jc w:val="both"/>
        <w:rPr>
          <w:rStyle w:val="act"/>
          <w:rFonts w:ascii="Calibri" w:hAnsi="Calibri" w:cs="Calibri"/>
        </w:rPr>
      </w:pPr>
      <w:r w:rsidRPr="003017C4">
        <w:rPr>
          <w:rFonts w:ascii="Calibri" w:hAnsi="Calibri" w:cs="Calibri"/>
        </w:rPr>
        <w:t xml:space="preserve">Zamawiający informuje Wykonawców, że jest zobowiązany do bezpośredniego stosowania rozporządzenia 833/2014 Rady UE, który stanowi, że „Zakazuje się udzielania lub dalszego wykonywania wszelkich zamówień publicznych lub koncesji objętych zakresem dyrektyw </w:t>
      </w:r>
      <w:r w:rsidRPr="003017C4">
        <w:rPr>
          <w:rFonts w:ascii="Calibri" w:hAnsi="Calibri" w:cs="Calibri"/>
        </w:rPr>
        <w:br/>
        <w:t xml:space="preserve">w sprawie zamówień publicznych, a także zakresem </w:t>
      </w:r>
      <w:r w:rsidRPr="003017C4">
        <w:rPr>
          <w:rStyle w:val="act"/>
          <w:rFonts w:ascii="Calibri" w:hAnsi="Calibri" w:cs="Calibri"/>
        </w:rPr>
        <w:t>art. 10 ust. 1, 3, ust. 6 lit. a) - e), ust. 8, 9 i 10, art. 11, 12, 13 i 14 dyrektywy 2014/23/UE, art. 7 i 8, art. 10 lit. b)-f) i lit. h)-j) dyrektywy 2014/24/UE, art. 18, art. 21 lit. b)-e) i lit. g)-i), art. 29 i 30 dyrektywy 2014/25/UE oraz art. 13 lit. a)-d), lit. f)-h) i lit. j) dyrektywy 2009/81/WE na rzecz lub z udziałem:</w:t>
      </w:r>
    </w:p>
    <w:p w14:paraId="63445CF5" w14:textId="77777777" w:rsidR="003017C4" w:rsidRPr="003017C4" w:rsidRDefault="003017C4" w:rsidP="003017C4">
      <w:pPr>
        <w:numPr>
          <w:ilvl w:val="1"/>
          <w:numId w:val="76"/>
        </w:numPr>
        <w:ind w:left="567" w:hanging="283"/>
        <w:jc w:val="both"/>
        <w:rPr>
          <w:rFonts w:ascii="Calibri" w:hAnsi="Calibri" w:cs="Calibri"/>
        </w:rPr>
      </w:pPr>
      <w:r w:rsidRPr="003017C4">
        <w:rPr>
          <w:rFonts w:ascii="Calibri" w:hAnsi="Calibri" w:cs="Calibri"/>
        </w:rPr>
        <w:t xml:space="preserve">obywateli rosyjskich lub osób fizycznych lub prawnych, podmiotów lub organów </w:t>
      </w:r>
      <w:r w:rsidRPr="003017C4">
        <w:rPr>
          <w:rFonts w:ascii="Calibri" w:hAnsi="Calibri" w:cs="Calibri"/>
        </w:rPr>
        <w:br/>
        <w:t>z siedzibą w Rosji;</w:t>
      </w:r>
    </w:p>
    <w:p w14:paraId="50AF1D5C" w14:textId="77777777" w:rsidR="003017C4" w:rsidRPr="003017C4" w:rsidRDefault="003017C4" w:rsidP="003017C4">
      <w:pPr>
        <w:numPr>
          <w:ilvl w:val="1"/>
          <w:numId w:val="76"/>
        </w:numPr>
        <w:ind w:left="567" w:hanging="283"/>
        <w:jc w:val="both"/>
        <w:rPr>
          <w:rFonts w:ascii="Calibri" w:hAnsi="Calibri" w:cs="Calibri"/>
        </w:rPr>
      </w:pPr>
      <w:r w:rsidRPr="003017C4">
        <w:rPr>
          <w:rFonts w:ascii="Calibri" w:hAnsi="Calibri" w:cs="Calibri"/>
        </w:rPr>
        <w:t>osób prawnych, podmiotów lub organów, do których prawa własności bezpośrednio lub pośrednio w ponad 50 % należą do podmiotu, o którym mowa w lit. a) niniejszego ustępu; lub</w:t>
      </w:r>
    </w:p>
    <w:p w14:paraId="69064403" w14:textId="77777777" w:rsidR="003017C4" w:rsidRPr="003017C4" w:rsidRDefault="003017C4" w:rsidP="003017C4">
      <w:pPr>
        <w:numPr>
          <w:ilvl w:val="1"/>
          <w:numId w:val="76"/>
        </w:numPr>
        <w:ind w:left="567" w:hanging="283"/>
        <w:jc w:val="both"/>
        <w:rPr>
          <w:rFonts w:ascii="Calibri" w:hAnsi="Calibri" w:cs="Calibri"/>
        </w:rPr>
      </w:pPr>
      <w:r w:rsidRPr="003017C4">
        <w:rPr>
          <w:rFonts w:ascii="Calibri" w:hAnsi="Calibri" w:cs="Calibri"/>
        </w:rPr>
        <w:t xml:space="preserve">osób fizycznych lub prawnych, podmiotów lub organów działających w imieniu lub pod kierunkiem podmiotu, o którym mowa w lit. a) lub b) niniejszego ustępu, </w:t>
      </w:r>
    </w:p>
    <w:p w14:paraId="306C0F04" w14:textId="77777777" w:rsidR="003017C4" w:rsidRPr="003017C4" w:rsidRDefault="003017C4" w:rsidP="003017C4">
      <w:pPr>
        <w:jc w:val="both"/>
        <w:rPr>
          <w:rFonts w:ascii="Calibri" w:hAnsi="Calibri" w:cs="Calibri"/>
        </w:rPr>
      </w:pPr>
      <w:r w:rsidRPr="003017C4">
        <w:rPr>
          <w:rFonts w:ascii="Calibri" w:hAnsi="Calibri" w:cs="Calibri"/>
        </w:rPr>
        <w:t xml:space="preserve">w tym podwykonawców, dostawców lub podmiotów, na których zdolności polega się </w:t>
      </w:r>
      <w:r w:rsidRPr="003017C4">
        <w:rPr>
          <w:rFonts w:ascii="Calibri" w:hAnsi="Calibri" w:cs="Calibri"/>
        </w:rPr>
        <w:br/>
        <w:t>w rozumieniu dyrektyw w sprawie zamówień publicznych, w przypadku gdy przypada na nich ponad 10 % wartości zamówienia.”</w:t>
      </w:r>
    </w:p>
    <w:p w14:paraId="3C88E3D2" w14:textId="57C62373" w:rsidR="003017C4" w:rsidRPr="003017C4" w:rsidRDefault="003017C4" w:rsidP="003017C4">
      <w:pPr>
        <w:pStyle w:val="Tekstpodstawowywcity2"/>
        <w:spacing w:line="276" w:lineRule="auto"/>
        <w:ind w:left="0" w:firstLine="0"/>
        <w:rPr>
          <w:rFonts w:ascii="Calibri" w:hAnsi="Calibri" w:cs="Calibri"/>
          <w:b/>
          <w:bCs/>
          <w:sz w:val="22"/>
          <w:szCs w:val="22"/>
        </w:rPr>
      </w:pPr>
      <w:r w:rsidRPr="003017C4">
        <w:rPr>
          <w:rFonts w:ascii="Calibri" w:hAnsi="Calibri" w:cs="Calibri"/>
          <w:b/>
          <w:bCs/>
          <w:sz w:val="22"/>
          <w:szCs w:val="22"/>
        </w:rPr>
        <w:t xml:space="preserve">Na potwierdzenie powyższych okoliczności Wykonawca składa wraz z ofertą oświadczenie, którego wzór stanowi załącznik nr </w:t>
      </w:r>
      <w:r w:rsidR="00D750C1">
        <w:rPr>
          <w:rFonts w:ascii="Calibri" w:hAnsi="Calibri" w:cs="Calibri"/>
          <w:b/>
          <w:bCs/>
          <w:sz w:val="22"/>
          <w:szCs w:val="22"/>
        </w:rPr>
        <w:t>9</w:t>
      </w:r>
      <w:r w:rsidRPr="003017C4">
        <w:rPr>
          <w:rFonts w:ascii="Calibri" w:hAnsi="Calibri" w:cs="Calibri"/>
          <w:b/>
          <w:bCs/>
          <w:sz w:val="22"/>
          <w:szCs w:val="22"/>
        </w:rPr>
        <w:t xml:space="preserve"> do SWZ.</w:t>
      </w:r>
    </w:p>
    <w:p w14:paraId="6A98C12F" w14:textId="77777777" w:rsidR="003017C4" w:rsidRPr="003017C4" w:rsidRDefault="003017C4" w:rsidP="003017C4">
      <w:pPr>
        <w:autoSpaceDE w:val="0"/>
        <w:autoSpaceDN w:val="0"/>
        <w:adjustRightInd w:val="0"/>
        <w:jc w:val="both"/>
        <w:rPr>
          <w:rFonts w:ascii="Calibri" w:hAnsi="Calibri" w:cs="Calibri"/>
        </w:rPr>
      </w:pPr>
      <w:r w:rsidRPr="003017C4">
        <w:rPr>
          <w:rFonts w:ascii="Calibri" w:hAnsi="Calibri" w:cs="Calibri"/>
        </w:rPr>
        <w:t xml:space="preserve">W przypadku Wykonawców wspólnie ubiegających się o udzielenie zamówienia oświadczenie, </w:t>
      </w:r>
      <w:r w:rsidRPr="003017C4">
        <w:rPr>
          <w:rFonts w:ascii="Calibri" w:hAnsi="Calibri" w:cs="Calibri"/>
        </w:rPr>
        <w:br/>
        <w:t>o którym mowa powyżej</w:t>
      </w:r>
      <w:r w:rsidRPr="003017C4">
        <w:rPr>
          <w:rFonts w:ascii="Calibri" w:eastAsia="Symbol" w:hAnsi="Calibri" w:cs="Calibri"/>
        </w:rPr>
        <w:t xml:space="preserve"> składa każdy z Wykonawców wspólnie ubiegających się </w:t>
      </w:r>
      <w:r w:rsidRPr="003017C4">
        <w:rPr>
          <w:rFonts w:ascii="Calibri" w:eastAsia="Symbol" w:hAnsi="Calibri" w:cs="Calibri"/>
        </w:rPr>
        <w:br/>
        <w:t>o zamówienie.</w:t>
      </w:r>
    </w:p>
    <w:p w14:paraId="0138165F" w14:textId="77777777" w:rsidR="003017C4" w:rsidRPr="00FE2444" w:rsidRDefault="003017C4" w:rsidP="003017C4">
      <w:pPr>
        <w:ind w:left="567" w:hanging="283"/>
        <w:jc w:val="both"/>
        <w:rPr>
          <w:rFonts w:ascii="Calibri" w:hAnsi="Calibri" w:cs="Calibri"/>
          <w:bCs/>
          <w:sz w:val="24"/>
          <w:szCs w:val="24"/>
        </w:rPr>
      </w:pPr>
    </w:p>
    <w:p w14:paraId="7C4AACB2" w14:textId="77777777" w:rsidR="003017C4" w:rsidRDefault="003017C4" w:rsidP="00046717">
      <w:pPr>
        <w:jc w:val="both"/>
        <w:rPr>
          <w:rFonts w:asciiTheme="majorHAnsi" w:hAnsiTheme="majorHAnsi" w:cstheme="majorHAnsi"/>
          <w:b/>
        </w:rPr>
      </w:pPr>
    </w:p>
    <w:p w14:paraId="02218A3A" w14:textId="028C938E" w:rsidR="003017C4" w:rsidRPr="00DA0751" w:rsidRDefault="00046717" w:rsidP="00046717">
      <w:pPr>
        <w:jc w:val="both"/>
        <w:rPr>
          <w:rFonts w:asciiTheme="majorHAnsi" w:hAnsiTheme="majorHAnsi" w:cstheme="majorHAnsi"/>
          <w:b/>
        </w:rPr>
      </w:pPr>
      <w:r w:rsidRPr="00DA0751">
        <w:rPr>
          <w:rFonts w:asciiTheme="majorHAnsi" w:hAnsiTheme="majorHAnsi" w:cstheme="majorHAnsi"/>
          <w:b/>
        </w:rPr>
        <w:lastRenderedPageBreak/>
        <w:t>ROZDZIAŁ X.</w:t>
      </w:r>
    </w:p>
    <w:p w14:paraId="241AADC9" w14:textId="6F8950F0" w:rsidR="00C4612C" w:rsidRPr="00DA0751" w:rsidRDefault="00046717" w:rsidP="00046717">
      <w:pPr>
        <w:jc w:val="both"/>
        <w:rPr>
          <w:rFonts w:asciiTheme="majorHAnsi" w:hAnsiTheme="majorHAnsi" w:cstheme="majorHAnsi"/>
          <w:bCs/>
        </w:rPr>
      </w:pPr>
      <w:r w:rsidRPr="00DA0751">
        <w:rPr>
          <w:rFonts w:asciiTheme="majorHAnsi" w:hAnsiTheme="majorHAnsi" w:cstheme="majorHAnsi"/>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056B0C" w:rsidRPr="00DA0751">
        <w:rPr>
          <w:rFonts w:asciiTheme="majorHAnsi" w:hAnsiTheme="majorHAnsi" w:cstheme="majorHAnsi"/>
          <w:b/>
        </w:rPr>
        <w:br/>
      </w:r>
      <w:r w:rsidRPr="00DA0751">
        <w:rPr>
          <w:rFonts w:asciiTheme="majorHAnsi" w:hAnsiTheme="majorHAnsi" w:cstheme="majorHAnsi"/>
          <w:b/>
        </w:rPr>
        <w:t>Z WYKONAWCAMI</w:t>
      </w:r>
      <w:r w:rsidRPr="00DA0751">
        <w:rPr>
          <w:rFonts w:asciiTheme="majorHAnsi" w:hAnsiTheme="majorHAnsi" w:cstheme="majorHAnsi"/>
          <w:bCs/>
        </w:rPr>
        <w:t xml:space="preserve"> </w:t>
      </w:r>
    </w:p>
    <w:p w14:paraId="0824AA69" w14:textId="4A048EDE" w:rsidR="00046717" w:rsidRPr="00DA0751" w:rsidRDefault="00046717" w:rsidP="00BC15B7">
      <w:pPr>
        <w:ind w:left="284" w:hanging="284"/>
        <w:jc w:val="both"/>
        <w:rPr>
          <w:rFonts w:asciiTheme="majorHAnsi" w:hAnsiTheme="majorHAnsi" w:cstheme="majorHAnsi"/>
          <w:bCs/>
        </w:rPr>
      </w:pPr>
      <w:r w:rsidRPr="00DA0751">
        <w:rPr>
          <w:rFonts w:asciiTheme="majorHAnsi" w:hAnsiTheme="majorHAnsi" w:cstheme="majorHAnsi"/>
          <w:bCs/>
        </w:rPr>
        <w:t xml:space="preserve">1. W niniejszym postępowaniu komunikacja między Zamawiającym a Wykonawcami odbywa się elektronicznie przy użyciu Platformy zakupowej Open </w:t>
      </w:r>
      <w:proofErr w:type="spellStart"/>
      <w:r w:rsidRPr="00DA0751">
        <w:rPr>
          <w:rFonts w:asciiTheme="majorHAnsi" w:hAnsiTheme="majorHAnsi" w:cstheme="majorHAnsi"/>
          <w:bCs/>
        </w:rPr>
        <w:t>Nexus</w:t>
      </w:r>
      <w:proofErr w:type="spellEnd"/>
      <w:r w:rsidRPr="00DA0751">
        <w:rPr>
          <w:rFonts w:asciiTheme="majorHAnsi" w:hAnsiTheme="majorHAnsi" w:cstheme="majorHAnsi"/>
          <w:bCs/>
        </w:rPr>
        <w:t xml:space="preserve"> pod adresem </w:t>
      </w:r>
      <w:hyperlink w:history="1">
        <w:r w:rsidR="00BC15B7" w:rsidRPr="0059308A">
          <w:rPr>
            <w:rStyle w:val="Hipercze"/>
            <w:rFonts w:asciiTheme="majorHAnsi" w:eastAsia="Times New Roman" w:hAnsiTheme="majorHAnsi" w:cstheme="majorHAnsi"/>
            <w:highlight w:val="cyan"/>
          </w:rPr>
          <w:t>https://platformazakupowa.pl /</w:t>
        </w:r>
        <w:proofErr w:type="spellStart"/>
        <w:r w:rsidR="00BC15B7" w:rsidRPr="0059308A">
          <w:rPr>
            <w:rStyle w:val="Hipercze"/>
            <w:rFonts w:asciiTheme="majorHAnsi" w:eastAsia="Times New Roman" w:hAnsiTheme="majorHAnsi" w:cstheme="majorHAnsi"/>
            <w:highlight w:val="cyan"/>
          </w:rPr>
          <w:t>pn</w:t>
        </w:r>
        <w:proofErr w:type="spellEnd"/>
        <w:r w:rsidR="00BC15B7" w:rsidRPr="0059308A">
          <w:rPr>
            <w:rStyle w:val="Hipercze"/>
            <w:rFonts w:asciiTheme="majorHAnsi" w:eastAsia="Times New Roman" w:hAnsiTheme="majorHAnsi" w:cstheme="majorHAnsi"/>
            <w:highlight w:val="cyan"/>
          </w:rPr>
          <w:t>/</w:t>
        </w:r>
        <w:proofErr w:type="spellStart"/>
        <w:r w:rsidR="00BC15B7" w:rsidRPr="0059308A">
          <w:rPr>
            <w:rStyle w:val="Hipercze"/>
            <w:rFonts w:asciiTheme="majorHAnsi" w:eastAsia="Times New Roman" w:hAnsiTheme="majorHAnsi" w:cstheme="majorHAnsi"/>
            <w:highlight w:val="cyan"/>
          </w:rPr>
          <w:t>szpitalnowowiejski</w:t>
        </w:r>
        <w:proofErr w:type="spellEnd"/>
      </w:hyperlink>
      <w:r w:rsidR="00BC15B7" w:rsidRPr="0059308A">
        <w:rPr>
          <w:rFonts w:asciiTheme="majorHAnsi" w:eastAsia="Times New Roman" w:hAnsiTheme="majorHAnsi" w:cstheme="majorHAnsi"/>
          <w:b/>
          <w:bCs/>
          <w:highlight w:val="cyan"/>
        </w:rPr>
        <w:t xml:space="preserve"> </w:t>
      </w:r>
    </w:p>
    <w:p w14:paraId="2853A7BD" w14:textId="77D044E6" w:rsidR="00BC15B7" w:rsidRPr="00DA0751" w:rsidRDefault="00046717" w:rsidP="00BC15B7">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BC15B7" w:rsidRPr="00DA0751">
        <w:rPr>
          <w:rFonts w:asciiTheme="majorHAnsi" w:hAnsiTheme="majorHAnsi" w:cstheme="majorHAnsi"/>
          <w:bCs/>
        </w:rPr>
        <w:tab/>
      </w:r>
      <w:r w:rsidRPr="00DA0751">
        <w:rPr>
          <w:rFonts w:asciiTheme="majorHAnsi" w:hAnsiTheme="majorHAnsi" w:cstheme="majorHAnsi"/>
          <w:bCs/>
        </w:rPr>
        <w:t xml:space="preserve">Sposób sporządzenia oraz sposób przekazywania ofert, oświadczeń, o których mowa w art. 125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podmiotowych środków dowodowych, oraz innych informacji, oświadczeń lub dokumentów, przekazywanych w postępowaniu o udzielenie zamówienia, wymagania techniczne dla dokumentów elektronicznych, wymagania techniczne i organizacyjne użycia środków komunikacji elektronicznej służące do odbioru dokumentów elektronicznych jak również sposób ich sporządzenia określa Rozporządzenie Prezesa</w:t>
      </w:r>
      <w:r w:rsidR="00BC15B7" w:rsidRPr="00DA0751">
        <w:rPr>
          <w:rFonts w:asciiTheme="majorHAnsi" w:hAnsiTheme="majorHAnsi" w:cstheme="majorHAnsi"/>
          <w:bCs/>
        </w:rPr>
        <w:t xml:space="preserve"> </w:t>
      </w:r>
      <w:r w:rsidRPr="00DA0751">
        <w:rPr>
          <w:rFonts w:asciiTheme="majorHAnsi" w:hAnsiTheme="majorHAnsi" w:cstheme="majorHAnsi"/>
          <w:bCs/>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4DAAC25E" w:rsidR="00046717" w:rsidRPr="00DA0751" w:rsidRDefault="00046717" w:rsidP="008923DA">
      <w:pPr>
        <w:ind w:left="284" w:hanging="284"/>
        <w:jc w:val="both"/>
        <w:rPr>
          <w:rFonts w:asciiTheme="majorHAnsi" w:hAnsiTheme="majorHAnsi" w:cstheme="majorHAnsi"/>
          <w:bCs/>
        </w:rPr>
      </w:pPr>
      <w:r w:rsidRPr="00DA0751">
        <w:rPr>
          <w:rFonts w:asciiTheme="majorHAnsi" w:hAnsiTheme="majorHAnsi" w:cstheme="majorHAnsi"/>
          <w:bCs/>
        </w:rPr>
        <w:t xml:space="preserve">3. Zamawiający, zgodnie z Rozporządzeniem Prezesa Rady Ministrów z dnia 31 grudnia 2020r. </w:t>
      </w:r>
      <w:r w:rsidR="008923DA" w:rsidRPr="00DA0751">
        <w:rPr>
          <w:rFonts w:asciiTheme="majorHAnsi" w:hAnsiTheme="majorHAnsi" w:cstheme="majorHAnsi"/>
          <w:bCs/>
        </w:rPr>
        <w:br/>
      </w:r>
      <w:r w:rsidRPr="00DA0751">
        <w:rPr>
          <w:rFonts w:asciiTheme="majorHAnsi" w:hAnsiTheme="majorHAnsi" w:cstheme="majorHAnsi"/>
          <w:bCs/>
        </w:rPr>
        <w:t xml:space="preserve">w sprawie sposobu sporządzania i przekazywania informacji oraz wymagań technicznych dla dokumentów elektronicznych oraz środków komunikacji elektronicznej w postępowaniu </w:t>
      </w:r>
      <w:r w:rsidR="008923DA" w:rsidRPr="00DA0751">
        <w:rPr>
          <w:rFonts w:asciiTheme="majorHAnsi" w:hAnsiTheme="majorHAnsi" w:cstheme="majorHAnsi"/>
          <w:bCs/>
        </w:rPr>
        <w:br/>
      </w:r>
      <w:r w:rsidRPr="00DA0751">
        <w:rPr>
          <w:rFonts w:asciiTheme="majorHAnsi" w:hAnsiTheme="majorHAnsi" w:cstheme="majorHAnsi"/>
          <w:bCs/>
        </w:rPr>
        <w:t xml:space="preserve">o udzielenie zamówienia publicznego lub konkursie, określa niezbędne wymagania sprzętowo - aplikacyjne umożliwiające pracę na platformie zakupowej </w:t>
      </w:r>
      <w:hyperlink w:history="1">
        <w:r w:rsidR="008923DA" w:rsidRPr="0059308A">
          <w:rPr>
            <w:rStyle w:val="Hipercze"/>
            <w:rFonts w:asciiTheme="majorHAnsi" w:eastAsia="Times New Roman" w:hAnsiTheme="majorHAnsi" w:cstheme="majorHAnsi"/>
            <w:highlight w:val="cyan"/>
          </w:rPr>
          <w:t>https://platformazakupowa.pl /</w:t>
        </w:r>
        <w:proofErr w:type="spellStart"/>
        <w:r w:rsidR="008923DA" w:rsidRPr="0059308A">
          <w:rPr>
            <w:rStyle w:val="Hipercze"/>
            <w:rFonts w:asciiTheme="majorHAnsi" w:eastAsia="Times New Roman" w:hAnsiTheme="majorHAnsi" w:cstheme="majorHAnsi"/>
            <w:highlight w:val="cyan"/>
          </w:rPr>
          <w:t>pn</w:t>
        </w:r>
        <w:proofErr w:type="spellEnd"/>
        <w:r w:rsidR="008923DA" w:rsidRPr="0059308A">
          <w:rPr>
            <w:rStyle w:val="Hipercze"/>
            <w:rFonts w:asciiTheme="majorHAnsi" w:eastAsia="Times New Roman" w:hAnsiTheme="majorHAnsi" w:cstheme="majorHAnsi"/>
            <w:highlight w:val="cyan"/>
          </w:rPr>
          <w:t>/</w:t>
        </w:r>
        <w:proofErr w:type="spellStart"/>
        <w:r w:rsidR="008923DA" w:rsidRPr="0059308A">
          <w:rPr>
            <w:rStyle w:val="Hipercze"/>
            <w:rFonts w:asciiTheme="majorHAnsi" w:eastAsia="Times New Roman" w:hAnsiTheme="majorHAnsi" w:cstheme="majorHAnsi"/>
            <w:highlight w:val="cyan"/>
          </w:rPr>
          <w:t>szpitalnowowiejski</w:t>
        </w:r>
        <w:proofErr w:type="spellEnd"/>
      </w:hyperlink>
      <w:r w:rsidR="008923DA" w:rsidRPr="0059308A">
        <w:rPr>
          <w:rFonts w:asciiTheme="majorHAnsi" w:eastAsia="Times New Roman" w:hAnsiTheme="majorHAnsi" w:cstheme="majorHAnsi"/>
          <w:b/>
          <w:bCs/>
          <w:highlight w:val="cyan"/>
        </w:rPr>
        <w:t xml:space="preserve">  </w:t>
      </w:r>
      <w:r w:rsidRPr="0059308A">
        <w:rPr>
          <w:rFonts w:asciiTheme="majorHAnsi" w:hAnsiTheme="majorHAnsi" w:cstheme="majorHAnsi"/>
          <w:bCs/>
          <w:highlight w:val="cyan"/>
        </w:rPr>
        <w:t>tj.:</w:t>
      </w:r>
    </w:p>
    <w:p w14:paraId="3BB7477C" w14:textId="6D9BA4D8"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 xml:space="preserve">1) stały dostęp do sieci Internet o gwarantowanej przepustowości nie mniejszej niż 512 </w:t>
      </w:r>
      <w:proofErr w:type="spellStart"/>
      <w:r w:rsidRPr="00DA0751">
        <w:rPr>
          <w:rFonts w:asciiTheme="majorHAnsi" w:hAnsiTheme="majorHAnsi" w:cstheme="majorHAnsi"/>
          <w:bCs/>
        </w:rPr>
        <w:t>kb</w:t>
      </w:r>
      <w:proofErr w:type="spellEnd"/>
      <w:r w:rsidRPr="00DA0751">
        <w:rPr>
          <w:rFonts w:asciiTheme="majorHAnsi" w:hAnsiTheme="majorHAnsi" w:cstheme="majorHAnsi"/>
          <w:bCs/>
        </w:rPr>
        <w:t>/s,</w:t>
      </w:r>
    </w:p>
    <w:p w14:paraId="013E3A44" w14:textId="77777777" w:rsidR="00046717" w:rsidRPr="00DA0751" w:rsidRDefault="00046717" w:rsidP="008923DA">
      <w:pPr>
        <w:ind w:left="567" w:hanging="283"/>
        <w:jc w:val="both"/>
        <w:rPr>
          <w:rFonts w:asciiTheme="majorHAnsi" w:hAnsiTheme="majorHAnsi" w:cstheme="majorHAnsi"/>
          <w:bCs/>
        </w:rPr>
      </w:pPr>
      <w:r w:rsidRPr="00DA0751">
        <w:rPr>
          <w:rFonts w:asciiTheme="majorHAnsi" w:hAnsiTheme="majorHAnsi" w:cstheme="majorHAnsi"/>
          <w:bCs/>
        </w:rPr>
        <w:t>2) komputer klasy PC lub MAC o następującej konfiguracji: pamięć min. 2 GB Ram, procesor Intel IV 2 GHZ lub jego nowsza wersja, jeden z systemów operacyjnych - MS Windows 7, Mac Os x 10 4, Linux, lub ich nowsze wersje,</w:t>
      </w:r>
    </w:p>
    <w:p w14:paraId="4B4DEA7D" w14:textId="77777777" w:rsidR="00046717" w:rsidRPr="00DA0751" w:rsidRDefault="00046717" w:rsidP="008923DA">
      <w:pPr>
        <w:ind w:left="567" w:hanging="283"/>
        <w:jc w:val="both"/>
        <w:rPr>
          <w:rFonts w:asciiTheme="majorHAnsi" w:hAnsiTheme="majorHAnsi" w:cstheme="majorHAnsi"/>
          <w:bCs/>
        </w:rPr>
      </w:pPr>
      <w:r w:rsidRPr="00DA0751">
        <w:rPr>
          <w:rFonts w:asciiTheme="majorHAnsi" w:hAnsiTheme="majorHAnsi" w:cstheme="majorHAnsi"/>
          <w:bCs/>
        </w:rPr>
        <w:t>3) zainstalowana dowolna przeglądarka internetowa, w przypadku Internet Explorer minimalnie wersja 10.0,</w:t>
      </w:r>
    </w:p>
    <w:p w14:paraId="0729A890"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4) włączona obsługa JavaScript,</w:t>
      </w:r>
    </w:p>
    <w:p w14:paraId="64345182"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 xml:space="preserve">5) zainstalowany program Adobe </w:t>
      </w:r>
      <w:proofErr w:type="spellStart"/>
      <w:r w:rsidRPr="00DA0751">
        <w:rPr>
          <w:rFonts w:asciiTheme="majorHAnsi" w:hAnsiTheme="majorHAnsi" w:cstheme="majorHAnsi"/>
          <w:bCs/>
        </w:rPr>
        <w:t>Acrobat</w:t>
      </w:r>
      <w:proofErr w:type="spellEnd"/>
      <w:r w:rsidRPr="00DA0751">
        <w:rPr>
          <w:rFonts w:asciiTheme="majorHAnsi" w:hAnsiTheme="majorHAnsi" w:cstheme="majorHAnsi"/>
          <w:bCs/>
        </w:rPr>
        <w:t xml:space="preserve"> Reader lub inny obsługujący format plików .pdf,</w:t>
      </w:r>
    </w:p>
    <w:p w14:paraId="4627E715"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6) Szyfrowanie na platformazakupowa.pl odbywa się za pomocą protokołu TLS 1.3.</w:t>
      </w:r>
    </w:p>
    <w:p w14:paraId="03D8D7F7"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7) Oznaczenie czasu odbioru danych przez platformę zakupową stanowi datę oraz dokładny czas (</w:t>
      </w:r>
      <w:proofErr w:type="spellStart"/>
      <w:r w:rsidRPr="00DA0751">
        <w:rPr>
          <w:rFonts w:asciiTheme="majorHAnsi" w:hAnsiTheme="majorHAnsi" w:cstheme="majorHAnsi"/>
          <w:bCs/>
        </w:rPr>
        <w:t>hh:mm:ss</w:t>
      </w:r>
      <w:proofErr w:type="spellEnd"/>
      <w:r w:rsidRPr="00DA0751">
        <w:rPr>
          <w:rFonts w:asciiTheme="majorHAnsi" w:hAnsiTheme="majorHAnsi" w:cstheme="majorHAnsi"/>
          <w:bCs/>
        </w:rPr>
        <w:t>) generowany wg. czasu lokalnego serwera synchronizowanego z zegarem Głównego Urzędu Miar.</w:t>
      </w:r>
    </w:p>
    <w:p w14:paraId="30E1CF36" w14:textId="2A1813A4" w:rsidR="00046717" w:rsidRPr="00DA0751" w:rsidRDefault="00046717" w:rsidP="008923DA">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8923DA" w:rsidRPr="00DA0751">
        <w:rPr>
          <w:rFonts w:asciiTheme="majorHAnsi" w:hAnsiTheme="majorHAnsi" w:cstheme="majorHAnsi"/>
          <w:bCs/>
        </w:rPr>
        <w:tab/>
      </w:r>
      <w:r w:rsidRPr="00DA0751">
        <w:rPr>
          <w:rFonts w:asciiTheme="majorHAnsi" w:hAnsiTheme="majorHAnsi" w:cstheme="majorHAnsi"/>
          <w:bCs/>
        </w:rPr>
        <w:t xml:space="preserve">Zamawiający informuje, że instrukcje korzystania z platformy zakupowej 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4" w:history="1">
        <w:r w:rsidR="008923DA" w:rsidRPr="00DA0751">
          <w:rPr>
            <w:rStyle w:val="Hipercze"/>
            <w:rFonts w:asciiTheme="majorHAnsi" w:hAnsiTheme="majorHAnsi" w:cstheme="majorHAnsi"/>
            <w:bCs/>
          </w:rPr>
          <w:t>https://platformazakupowa.pl/strona/45-instrukcje</w:t>
        </w:r>
      </w:hyperlink>
      <w:r w:rsidR="008923DA" w:rsidRPr="00DA0751">
        <w:rPr>
          <w:rFonts w:asciiTheme="majorHAnsi" w:hAnsiTheme="majorHAnsi" w:cstheme="majorHAnsi"/>
          <w:bCs/>
        </w:rPr>
        <w:t xml:space="preserve"> </w:t>
      </w:r>
    </w:p>
    <w:p w14:paraId="61D71219" w14:textId="3FC3DFAD" w:rsidR="00046717" w:rsidRPr="00DA0751" w:rsidRDefault="00046717" w:rsidP="00107675">
      <w:pPr>
        <w:ind w:left="284" w:hanging="284"/>
        <w:jc w:val="both"/>
        <w:rPr>
          <w:rFonts w:asciiTheme="majorHAnsi" w:hAnsiTheme="majorHAnsi" w:cstheme="majorHAnsi"/>
          <w:bCs/>
        </w:rPr>
      </w:pPr>
      <w:r w:rsidRPr="00DA0751">
        <w:rPr>
          <w:rFonts w:asciiTheme="majorHAnsi" w:hAnsiTheme="majorHAnsi" w:cstheme="majorHAnsi"/>
          <w:bCs/>
        </w:rPr>
        <w:t xml:space="preserve">5. </w:t>
      </w:r>
      <w:r w:rsidR="00107675" w:rsidRPr="00DA0751">
        <w:rPr>
          <w:rFonts w:asciiTheme="majorHAnsi" w:hAnsiTheme="majorHAnsi" w:cstheme="majorHAnsi"/>
          <w:bCs/>
        </w:rPr>
        <w:tab/>
      </w:r>
      <w:r w:rsidRPr="00DA0751">
        <w:rPr>
          <w:rFonts w:asciiTheme="majorHAnsi" w:hAnsiTheme="majorHAnsi" w:cstheme="majorHAnsi"/>
          <w:bCs/>
        </w:rPr>
        <w:t xml:space="preserve">Przystępując do niniejszego postępowania wykonawca akceptuje warunki korzystania z Platformy określone w Regulaminie zamieszczonym na stronie internetowej pod linkiem </w:t>
      </w:r>
      <w:hyperlink r:id="rId15" w:history="1">
        <w:r w:rsidR="00107675" w:rsidRPr="00DA0751">
          <w:rPr>
            <w:rStyle w:val="Hipercze"/>
            <w:rFonts w:asciiTheme="majorHAnsi" w:hAnsiTheme="majorHAnsi" w:cstheme="majorHAnsi"/>
            <w:bCs/>
          </w:rPr>
          <w:t>https://platformazakupowa.pl/strona/1-regulamin</w:t>
        </w:r>
      </w:hyperlink>
      <w:r w:rsidR="00107675" w:rsidRPr="00DA0751">
        <w:rPr>
          <w:rFonts w:asciiTheme="majorHAnsi" w:hAnsiTheme="majorHAnsi" w:cstheme="majorHAnsi"/>
          <w:bCs/>
        </w:rPr>
        <w:t xml:space="preserve"> </w:t>
      </w:r>
      <w:r w:rsidRPr="00DA0751">
        <w:rPr>
          <w:rFonts w:asciiTheme="majorHAnsi" w:hAnsiTheme="majorHAnsi" w:cstheme="majorHAnsi"/>
          <w:bCs/>
        </w:rPr>
        <w:t xml:space="preserve"> oraz uznaje go za wiążący.</w:t>
      </w:r>
    </w:p>
    <w:p w14:paraId="12DE2DDD" w14:textId="77777777" w:rsidR="00046717" w:rsidRPr="00DA0751" w:rsidRDefault="00046717" w:rsidP="003473BF">
      <w:pPr>
        <w:ind w:left="284" w:hanging="284"/>
        <w:jc w:val="both"/>
        <w:rPr>
          <w:rFonts w:asciiTheme="majorHAnsi" w:hAnsiTheme="majorHAnsi" w:cstheme="majorHAnsi"/>
          <w:bCs/>
        </w:rPr>
      </w:pPr>
      <w:r w:rsidRPr="00DA0751">
        <w:rPr>
          <w:rFonts w:asciiTheme="majorHAnsi" w:hAnsiTheme="majorHAnsi" w:cstheme="majorHAnsi"/>
          <w:bCs/>
        </w:rPr>
        <w:t xml:space="preserve">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Pr="00DA0751">
        <w:rPr>
          <w:rFonts w:asciiTheme="majorHAnsi" w:hAnsiTheme="majorHAnsi" w:cstheme="majorHAnsi"/>
          <w:bCs/>
        </w:rPr>
        <w:lastRenderedPageBreak/>
        <w:t xml:space="preserve">brana pod uwagę w przedmiotowym postępowaniu, ponieważ nie został spełniony obowiązek narzucony w art. 221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0923686" w14:textId="653172B5" w:rsidR="00046717" w:rsidRPr="00DA0751" w:rsidRDefault="00046717" w:rsidP="003473BF">
      <w:pPr>
        <w:ind w:left="284" w:hanging="284"/>
        <w:jc w:val="both"/>
        <w:rPr>
          <w:rFonts w:asciiTheme="majorHAnsi" w:hAnsiTheme="majorHAnsi" w:cstheme="majorHAnsi"/>
          <w:bCs/>
        </w:rPr>
      </w:pPr>
      <w:r w:rsidRPr="00DA0751">
        <w:rPr>
          <w:rFonts w:asciiTheme="majorHAnsi" w:hAnsiTheme="majorHAnsi" w:cstheme="majorHAnsi"/>
          <w:bCs/>
        </w:rPr>
        <w:t xml:space="preserve">7. </w:t>
      </w:r>
      <w:r w:rsidR="003473BF" w:rsidRPr="00DA0751">
        <w:rPr>
          <w:rFonts w:asciiTheme="majorHAnsi" w:hAnsiTheme="majorHAnsi" w:cstheme="majorHAnsi"/>
          <w:bCs/>
        </w:rPr>
        <w:tab/>
      </w:r>
      <w:r w:rsidRPr="00DA0751">
        <w:rPr>
          <w:rFonts w:asciiTheme="majorHAnsi" w:hAnsiTheme="majorHAnsi" w:cstheme="majorHAnsi"/>
          <w:bCs/>
        </w:rPr>
        <w:t xml:space="preserve">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datę ich przesłania </w:t>
      </w:r>
      <w:r w:rsidR="003473BF" w:rsidRPr="00DA0751">
        <w:rPr>
          <w:rFonts w:asciiTheme="majorHAnsi" w:hAnsiTheme="majorHAnsi" w:cstheme="majorHAnsi"/>
          <w:bCs/>
        </w:rPr>
        <w:br/>
      </w:r>
      <w:r w:rsidRPr="00DA0751">
        <w:rPr>
          <w:rFonts w:asciiTheme="majorHAnsi" w:hAnsiTheme="majorHAnsi" w:cstheme="majorHAnsi"/>
          <w:bCs/>
        </w:rPr>
        <w:t xml:space="preserve">za pośrednictwem platformy zakupowej poprzez kliknięcie przycisku „Wyślij wiadomość </w:t>
      </w:r>
      <w:r w:rsidR="003473BF" w:rsidRPr="00DA0751">
        <w:rPr>
          <w:rFonts w:asciiTheme="majorHAnsi" w:hAnsiTheme="majorHAnsi" w:cstheme="majorHAnsi"/>
          <w:bCs/>
        </w:rPr>
        <w:br/>
      </w:r>
      <w:r w:rsidRPr="00DA0751">
        <w:rPr>
          <w:rFonts w:asciiTheme="majorHAnsi" w:hAnsiTheme="majorHAnsi" w:cstheme="majorHAnsi"/>
          <w:bCs/>
        </w:rPr>
        <w:t>do zamawiającego” po których pojawi się komunikat, że wiadomość została wysłana do Zamawiającego.</w:t>
      </w:r>
    </w:p>
    <w:p w14:paraId="34429835" w14:textId="6EC30CA4"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 xml:space="preserve">8. </w:t>
      </w:r>
      <w:r w:rsidR="00EA50DD" w:rsidRPr="00DA0751">
        <w:rPr>
          <w:rFonts w:asciiTheme="majorHAnsi" w:hAnsiTheme="majorHAnsi" w:cstheme="majorHAnsi"/>
          <w:bCs/>
        </w:rPr>
        <w:t xml:space="preserve"> </w:t>
      </w:r>
      <w:r w:rsidRPr="00DA0751">
        <w:rPr>
          <w:rFonts w:asciiTheme="majorHAnsi" w:hAnsiTheme="majorHAnsi" w:cstheme="majorHAnsi"/>
          <w:bCs/>
        </w:rPr>
        <w:t>Zaleca się, aby wnioski o wyjaśnienie treści SWZ były przekazywane w wersji edytowalnej.</w:t>
      </w:r>
    </w:p>
    <w:p w14:paraId="79D607E3" w14:textId="7664E134" w:rsidR="00046717" w:rsidRPr="00F91AE3" w:rsidRDefault="00046717" w:rsidP="00EA50DD">
      <w:pPr>
        <w:ind w:left="284" w:hanging="284"/>
        <w:jc w:val="both"/>
        <w:rPr>
          <w:rFonts w:asciiTheme="majorHAnsi" w:hAnsiTheme="majorHAnsi" w:cstheme="majorHAnsi"/>
          <w:bCs/>
        </w:rPr>
      </w:pPr>
      <w:r w:rsidRPr="00DA0751">
        <w:rPr>
          <w:rFonts w:asciiTheme="majorHAnsi" w:hAnsiTheme="majorHAnsi" w:cstheme="majorHAnsi"/>
          <w:bCs/>
        </w:rPr>
        <w:t xml:space="preserve">9. </w:t>
      </w:r>
      <w:r w:rsidR="00EA50DD" w:rsidRPr="00DA0751">
        <w:rPr>
          <w:rFonts w:asciiTheme="majorHAnsi" w:hAnsiTheme="majorHAnsi" w:cstheme="majorHAnsi"/>
          <w:bCs/>
        </w:rPr>
        <w:t xml:space="preserve"> </w:t>
      </w:r>
      <w:r w:rsidRPr="00DA0751">
        <w:rPr>
          <w:rFonts w:asciiTheme="majorHAnsi" w:hAnsiTheme="majorHAnsi" w:cstheme="majorHAnsi"/>
          <w:bCs/>
        </w:rPr>
        <w:t xml:space="preserve">Zamawiający niezwłocznie udzieli wyjaśnień, jednak nie później niż na 6 dni przed upływem terminu składania ofert, pod warunkiem, że wniosek o wyjaśnienie treści SWZ wpłynął do Zamawiającego nie później niż 14 dni przed upływem terminu składania </w:t>
      </w:r>
      <w:r w:rsidRPr="00F91AE3">
        <w:rPr>
          <w:rFonts w:asciiTheme="majorHAnsi" w:hAnsiTheme="majorHAnsi" w:cstheme="majorHAnsi"/>
          <w:bCs/>
        </w:rPr>
        <w:t xml:space="preserve">ofert </w:t>
      </w:r>
      <w:r w:rsidRPr="00F91AE3">
        <w:rPr>
          <w:rFonts w:asciiTheme="majorHAnsi" w:hAnsiTheme="majorHAnsi" w:cstheme="majorHAnsi"/>
          <w:b/>
          <w:highlight w:val="cyan"/>
        </w:rPr>
        <w:t xml:space="preserve">tj. do dnia </w:t>
      </w:r>
      <w:r w:rsidR="006C3915" w:rsidRPr="00F91AE3">
        <w:rPr>
          <w:rFonts w:asciiTheme="majorHAnsi" w:hAnsiTheme="majorHAnsi" w:cstheme="majorHAnsi"/>
          <w:b/>
          <w:highlight w:val="cyan"/>
        </w:rPr>
        <w:t>27.02.</w:t>
      </w:r>
      <w:r w:rsidRPr="00F91AE3">
        <w:rPr>
          <w:rFonts w:asciiTheme="majorHAnsi" w:hAnsiTheme="majorHAnsi" w:cstheme="majorHAnsi"/>
          <w:b/>
          <w:highlight w:val="cyan"/>
        </w:rPr>
        <w:t>202</w:t>
      </w:r>
      <w:r w:rsidR="000C59DA" w:rsidRPr="00F91AE3">
        <w:rPr>
          <w:rFonts w:asciiTheme="majorHAnsi" w:hAnsiTheme="majorHAnsi" w:cstheme="majorHAnsi"/>
          <w:b/>
          <w:highlight w:val="cyan"/>
        </w:rPr>
        <w:t>3</w:t>
      </w:r>
      <w:r w:rsidRPr="00F91AE3">
        <w:rPr>
          <w:rFonts w:asciiTheme="majorHAnsi" w:hAnsiTheme="majorHAnsi" w:cstheme="majorHAnsi"/>
          <w:b/>
          <w:highlight w:val="cyan"/>
        </w:rPr>
        <w:t xml:space="preserve"> r.</w:t>
      </w:r>
    </w:p>
    <w:p w14:paraId="22F9791E" w14:textId="6B890DE1"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FE48B4" w:rsidRPr="00DA0751">
        <w:rPr>
          <w:rFonts w:asciiTheme="majorHAnsi" w:hAnsiTheme="majorHAnsi" w:cstheme="majorHAnsi"/>
          <w:bCs/>
        </w:rPr>
        <w:tab/>
      </w:r>
      <w:r w:rsidRPr="00DA0751">
        <w:rPr>
          <w:rFonts w:asciiTheme="majorHAnsi" w:hAnsiTheme="majorHAnsi" w:cstheme="majorHAnsi"/>
          <w:bCs/>
        </w:rPr>
        <w:t xml:space="preserve">Treść zapytań wraz z wyjaśnieniami Zamawiający udostępni na stronie internetowej </w:t>
      </w:r>
      <w:proofErr w:type="spellStart"/>
      <w:r w:rsidRPr="00DA0751">
        <w:rPr>
          <w:rFonts w:asciiTheme="majorHAnsi" w:hAnsiTheme="majorHAnsi" w:cstheme="majorHAnsi"/>
          <w:bCs/>
        </w:rPr>
        <w:t>prowadzo</w:t>
      </w:r>
      <w:proofErr w:type="spellEnd"/>
      <w:r w:rsidR="00FE48B4" w:rsidRPr="00DA0751">
        <w:rPr>
          <w:rFonts w:asciiTheme="majorHAnsi" w:hAnsiTheme="majorHAnsi" w:cstheme="majorHAnsi"/>
          <w:bCs/>
        </w:rPr>
        <w:t xml:space="preserve">- </w:t>
      </w:r>
      <w:proofErr w:type="spellStart"/>
      <w:r w:rsidRPr="00DA0751">
        <w:rPr>
          <w:rFonts w:asciiTheme="majorHAnsi" w:hAnsiTheme="majorHAnsi" w:cstheme="majorHAnsi"/>
          <w:bCs/>
        </w:rPr>
        <w:t>nego</w:t>
      </w:r>
      <w:proofErr w:type="spellEnd"/>
      <w:r w:rsidRPr="00DA0751">
        <w:rPr>
          <w:rFonts w:asciiTheme="majorHAnsi" w:hAnsiTheme="majorHAnsi" w:cstheme="majorHAnsi"/>
          <w:bCs/>
        </w:rPr>
        <w:t xml:space="preserve"> postępowania pod adresem</w:t>
      </w:r>
      <w:r w:rsidRPr="002C62E4">
        <w:rPr>
          <w:rFonts w:asciiTheme="majorHAnsi" w:hAnsiTheme="majorHAnsi" w:cstheme="majorHAnsi"/>
          <w:bCs/>
          <w:highlight w:val="cyan"/>
        </w:rPr>
        <w:t xml:space="preserve">: </w:t>
      </w:r>
      <w:hyperlink r:id="rId16" w:history="1">
        <w:r w:rsidR="00EA50DD" w:rsidRPr="002C62E4">
          <w:rPr>
            <w:rStyle w:val="Hipercze"/>
            <w:rFonts w:asciiTheme="majorHAnsi" w:eastAsia="Times New Roman" w:hAnsiTheme="majorHAnsi" w:cstheme="majorHAnsi"/>
            <w:highlight w:val="cyan"/>
          </w:rPr>
          <w:t>https://platformazakupowa.pl/pn/szpitalnowowiejski</w:t>
        </w:r>
      </w:hyperlink>
      <w:r w:rsidR="00EA50DD" w:rsidRPr="00DA0751">
        <w:rPr>
          <w:rFonts w:asciiTheme="majorHAnsi" w:eastAsia="Times New Roman" w:hAnsiTheme="majorHAnsi" w:cstheme="majorHAnsi"/>
          <w:b/>
          <w:bCs/>
        </w:rPr>
        <w:t xml:space="preserve">  </w:t>
      </w:r>
      <w:r w:rsidRPr="00DA0751">
        <w:rPr>
          <w:rFonts w:asciiTheme="majorHAnsi" w:hAnsiTheme="majorHAnsi" w:cstheme="majorHAnsi"/>
          <w:bCs/>
        </w:rPr>
        <w:t>w sekcji “Komunikaty”.</w:t>
      </w:r>
    </w:p>
    <w:p w14:paraId="57A82BDE" w14:textId="351B3D33" w:rsidR="00046717" w:rsidRPr="00DA0751" w:rsidRDefault="00FE48B4" w:rsidP="00FE48B4">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 xml:space="preserve">W przypadku, gdy wniosek o wyjaśnienie treści SWZ nie wpłynął w terminie, o którym mowa </w:t>
      </w:r>
      <w:r w:rsidRPr="00DA0751">
        <w:rPr>
          <w:rFonts w:asciiTheme="majorHAnsi" w:hAnsiTheme="majorHAnsi" w:cstheme="majorHAnsi"/>
          <w:bCs/>
        </w:rPr>
        <w:br/>
      </w:r>
      <w:r w:rsidR="00046717" w:rsidRPr="00DA0751">
        <w:rPr>
          <w:rFonts w:asciiTheme="majorHAnsi" w:hAnsiTheme="majorHAnsi" w:cstheme="majorHAnsi"/>
          <w:bCs/>
        </w:rPr>
        <w:t>w pkt. 9 niniejszego Rozdziału, Zamawiający nie ma obowiązku udzielania wyjaśnień SWZ oraz obowiązku przedłużania terminu związana ofertą.</w:t>
      </w:r>
    </w:p>
    <w:p w14:paraId="69A7D7C9" w14:textId="73F63DF8"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12. </w:t>
      </w:r>
      <w:r w:rsidR="00FE48B4" w:rsidRPr="00DA0751">
        <w:rPr>
          <w:rFonts w:asciiTheme="majorHAnsi" w:hAnsiTheme="majorHAnsi" w:cstheme="majorHAnsi"/>
          <w:bCs/>
        </w:rPr>
        <w:tab/>
      </w:r>
      <w:r w:rsidRPr="00DA0751">
        <w:rPr>
          <w:rFonts w:asciiTheme="majorHAnsi" w:hAnsiTheme="majorHAnsi" w:cstheme="majorHAnsi"/>
          <w:bCs/>
        </w:rPr>
        <w:t>Nie będą udzielane w formie ustnej lub drogą telefoniczną żadne informacje, wyjaśnienia czy odpowiedzi na kierowane do Zamawiającego zapytania.</w:t>
      </w:r>
    </w:p>
    <w:p w14:paraId="670E28B0" w14:textId="53EE77B3"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13. </w:t>
      </w:r>
      <w:r w:rsidR="00FE48B4" w:rsidRPr="00DA0751">
        <w:rPr>
          <w:rFonts w:asciiTheme="majorHAnsi" w:hAnsiTheme="majorHAnsi" w:cstheme="majorHAnsi"/>
          <w:bCs/>
        </w:rPr>
        <w:tab/>
      </w:r>
      <w:r w:rsidRPr="00DA0751">
        <w:rPr>
          <w:rFonts w:asciiTheme="majorHAnsi" w:hAnsiTheme="majorHAnsi" w:cstheme="majorHAnsi"/>
          <w:bCs/>
        </w:rPr>
        <w:t>Przeglądanie i pobieranie publicznej treści dokumentacji postępowania nie wymaga posiadania konta na Platformie Zakupowej, ani logowania.</w:t>
      </w:r>
    </w:p>
    <w:p w14:paraId="253BCCA5" w14:textId="0371DD9E"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14. </w:t>
      </w:r>
      <w:r w:rsidR="00FE48B4" w:rsidRPr="00DA0751">
        <w:rPr>
          <w:rFonts w:asciiTheme="majorHAnsi" w:hAnsiTheme="majorHAnsi" w:cstheme="majorHAnsi"/>
          <w:bCs/>
        </w:rPr>
        <w:tab/>
      </w:r>
      <w:r w:rsidRPr="00DA0751">
        <w:rPr>
          <w:rFonts w:asciiTheme="majorHAnsi" w:hAnsiTheme="majorHAnsi" w:cstheme="majorHAnsi"/>
          <w:bCs/>
        </w:rPr>
        <w:t>Wykonawca jako podmiot profesjonalny ma obowiązek sprawdzania komunikatów i wiadomości przesłanych przez zamawiającego bezpośrednio na platformie, gdyż system powiadomień może ulec awarii lub powiadomienie może trafić do folderu SPAM.</w:t>
      </w:r>
    </w:p>
    <w:p w14:paraId="02268E37" w14:textId="5018CFCB"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15.</w:t>
      </w:r>
      <w:r w:rsidRPr="00DA0751">
        <w:rPr>
          <w:rFonts w:asciiTheme="majorHAnsi" w:hAnsiTheme="majorHAnsi" w:cstheme="majorHAnsi"/>
          <w:bCs/>
        </w:rPr>
        <w:tab/>
      </w:r>
      <w:r w:rsidR="00046717" w:rsidRPr="00DA0751">
        <w:rPr>
          <w:rFonts w:asciiTheme="majorHAnsi" w:hAnsiTheme="majorHAnsi" w:cstheme="majorHAnsi"/>
          <w:bCs/>
        </w:rPr>
        <w:t xml:space="preserve">W toku badania i oceny ofert zamawiający może żądać od wykonawców wyjaśnień dotyczących treści złożonych ofert oraz przedmiotowych środków dowodowych lub innych składanych dokumentów lub oświadczeń. Korespondencja, której zgodnie z obowiązującymi przepisami adresatem jest konkretny wykonawca, będzie przekazywana do konkretnego wykonawcy </w:t>
      </w:r>
      <w:r w:rsidRPr="00DA0751">
        <w:rPr>
          <w:rFonts w:asciiTheme="majorHAnsi" w:hAnsiTheme="majorHAnsi" w:cstheme="majorHAnsi"/>
          <w:bCs/>
        </w:rPr>
        <w:br/>
      </w:r>
      <w:r w:rsidR="00046717" w:rsidRPr="00DA0751">
        <w:rPr>
          <w:rFonts w:asciiTheme="majorHAnsi" w:hAnsiTheme="majorHAnsi" w:cstheme="majorHAnsi"/>
          <w:bCs/>
        </w:rPr>
        <w:t>w formie elektronicznej za pośrednictwem platformy zakupowej. Niedopuszczalne jest prowadzenie między zamawiającym a wykonawcą negocjacji dotyczących złożonej oferty.</w:t>
      </w:r>
    </w:p>
    <w:p w14:paraId="1C2A9745" w14:textId="6C4FCCAB"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16.</w:t>
      </w:r>
      <w:r w:rsidRPr="00DA0751">
        <w:rPr>
          <w:rFonts w:asciiTheme="majorHAnsi" w:hAnsiTheme="majorHAnsi" w:cstheme="majorHAnsi"/>
          <w:bCs/>
        </w:rPr>
        <w:tab/>
      </w:r>
      <w:r w:rsidR="00046717" w:rsidRPr="00DA0751">
        <w:rPr>
          <w:rFonts w:asciiTheme="majorHAnsi" w:hAnsiTheme="majorHAnsi" w:cstheme="majorHAnsi"/>
          <w:bCs/>
        </w:rPr>
        <w:t xml:space="preserve">W uzasadnionych przypadkach Zamawiający może przed upływem terminu składania ofert zmienić treść Specyfikacji Warunków Zamówienia. Dokonaną zmianę specyfikacji Zamawiający udostępnia na stronie internetowej prowadzonego postępowania tj. na platformie zakupowej. </w:t>
      </w:r>
      <w:r w:rsidRPr="00DA0751">
        <w:rPr>
          <w:rFonts w:asciiTheme="majorHAnsi" w:hAnsiTheme="majorHAnsi" w:cstheme="majorHAnsi"/>
          <w:bCs/>
        </w:rPr>
        <w:br/>
      </w:r>
      <w:r w:rsidR="00046717" w:rsidRPr="00DA0751">
        <w:rPr>
          <w:rFonts w:asciiTheme="majorHAnsi" w:hAnsiTheme="majorHAnsi" w:cstheme="majorHAnsi"/>
          <w:bCs/>
        </w:rPr>
        <w:t xml:space="preserve">W przypadku, gdy zmiana treści SWZ prowadzi do zmiany treści ogłoszenia o zamówieniu Zamawiający wykona czynności zgodnie z art. 137 ust. 4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28F9E9E4" w14:textId="22BB9D70"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17.</w:t>
      </w:r>
      <w:r w:rsidRPr="00DA0751">
        <w:rPr>
          <w:rFonts w:asciiTheme="majorHAnsi" w:hAnsiTheme="majorHAnsi" w:cstheme="majorHAnsi"/>
          <w:bCs/>
        </w:rPr>
        <w:tab/>
      </w:r>
      <w:r w:rsidR="00046717" w:rsidRPr="00DA0751">
        <w:rPr>
          <w:rFonts w:asciiTheme="majorHAnsi" w:hAnsiTheme="majorHAnsi" w:cstheme="majorHAnsi"/>
          <w:bCs/>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68EA6AC" w14:textId="207E16AE"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18.</w:t>
      </w:r>
      <w:r w:rsidRPr="00DA0751">
        <w:rPr>
          <w:rFonts w:asciiTheme="majorHAnsi" w:hAnsiTheme="majorHAnsi" w:cstheme="majorHAnsi"/>
          <w:bCs/>
        </w:rPr>
        <w:tab/>
      </w:r>
      <w:r w:rsidR="00046717" w:rsidRPr="00DA0751">
        <w:rPr>
          <w:rFonts w:asciiTheme="majorHAnsi" w:hAnsiTheme="majorHAnsi" w:cstheme="majorHAnsi"/>
          <w:bCs/>
        </w:rPr>
        <w:t xml:space="preserve">W przypadku, gdy zmiany treści SWZ prowadziłyby do istotnej zmiany charakteru zamówienia </w:t>
      </w:r>
      <w:r w:rsidRPr="00DA0751">
        <w:rPr>
          <w:rFonts w:asciiTheme="majorHAnsi" w:hAnsiTheme="majorHAnsi" w:cstheme="majorHAnsi"/>
          <w:bCs/>
        </w:rPr>
        <w:br/>
      </w:r>
      <w:r w:rsidR="00046717" w:rsidRPr="00DA0751">
        <w:rPr>
          <w:rFonts w:asciiTheme="majorHAnsi" w:hAnsiTheme="majorHAnsi" w:cstheme="majorHAnsi"/>
          <w:bCs/>
        </w:rPr>
        <w:t xml:space="preserve">w porównaniu z pierwotnie określonym, w szczególności prowadziłyby do znacznej zmiany zakresu zamówienia, Zamawiający unieważnia postępowanie na podstawie art. 256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11AF7783" w14:textId="208AC79A" w:rsidR="00046717" w:rsidRPr="00DA0751" w:rsidRDefault="00ED27EE" w:rsidP="00ED27EE">
      <w:pPr>
        <w:ind w:left="426" w:hanging="426"/>
        <w:jc w:val="both"/>
        <w:rPr>
          <w:rFonts w:asciiTheme="majorHAnsi" w:hAnsiTheme="majorHAnsi" w:cstheme="majorHAnsi"/>
          <w:bCs/>
        </w:rPr>
      </w:pPr>
      <w:r w:rsidRPr="00DA0751">
        <w:rPr>
          <w:rFonts w:asciiTheme="majorHAnsi" w:hAnsiTheme="majorHAnsi" w:cstheme="majorHAnsi"/>
          <w:bCs/>
        </w:rPr>
        <w:t>19.</w:t>
      </w:r>
      <w:r w:rsidRPr="00DA0751">
        <w:rPr>
          <w:rFonts w:asciiTheme="majorHAnsi" w:hAnsiTheme="majorHAnsi" w:cstheme="majorHAnsi"/>
          <w:bCs/>
        </w:rPr>
        <w:tab/>
      </w:r>
      <w:r w:rsidR="00046717" w:rsidRPr="00DA0751">
        <w:rPr>
          <w:rFonts w:asciiTheme="majorHAnsi" w:hAnsiTheme="majorHAnsi" w:cstheme="majorHAnsi"/>
          <w:bCs/>
        </w:rPr>
        <w:t xml:space="preserve">Wykonawcy są zobowiązani do bieżącego śledzenia postępowania o udzielenie zamówienia </w:t>
      </w:r>
      <w:r w:rsidRPr="00DA0751">
        <w:rPr>
          <w:rFonts w:asciiTheme="majorHAnsi" w:hAnsiTheme="majorHAnsi" w:cstheme="majorHAnsi"/>
          <w:bCs/>
        </w:rPr>
        <w:br/>
      </w:r>
      <w:r w:rsidR="00046717" w:rsidRPr="00DA0751">
        <w:rPr>
          <w:rFonts w:asciiTheme="majorHAnsi" w:hAnsiTheme="majorHAnsi" w:cstheme="majorHAnsi"/>
          <w:bCs/>
        </w:rPr>
        <w:t>i przygotowanie dokumentów i oświadczeń, zgodnie z wymaganiami zamawiającego i zapisami dokumentów postępowania.</w:t>
      </w:r>
    </w:p>
    <w:p w14:paraId="13889BE8" w14:textId="1A11C55F" w:rsidR="00046717" w:rsidRPr="00DA0751" w:rsidRDefault="00ED27EE" w:rsidP="00ED27EE">
      <w:pPr>
        <w:ind w:left="426" w:hanging="426"/>
        <w:jc w:val="both"/>
        <w:rPr>
          <w:rFonts w:asciiTheme="majorHAnsi" w:hAnsiTheme="majorHAnsi" w:cstheme="majorHAnsi"/>
          <w:bCs/>
        </w:rPr>
      </w:pPr>
      <w:r w:rsidRPr="00DA0751">
        <w:rPr>
          <w:rFonts w:asciiTheme="majorHAnsi" w:hAnsiTheme="majorHAnsi" w:cstheme="majorHAnsi"/>
          <w:bCs/>
        </w:rPr>
        <w:t>20</w:t>
      </w:r>
      <w:r w:rsidRPr="00DA0751">
        <w:rPr>
          <w:rFonts w:asciiTheme="majorHAnsi" w:hAnsiTheme="majorHAnsi" w:cstheme="majorHAnsi"/>
          <w:bCs/>
        </w:rPr>
        <w:tab/>
      </w:r>
      <w:r w:rsidR="00046717" w:rsidRPr="00DA0751">
        <w:rPr>
          <w:rFonts w:asciiTheme="majorHAnsi" w:hAnsiTheme="majorHAnsi" w:cstheme="majorHAnsi"/>
          <w:bCs/>
        </w:rPr>
        <w:t>Do kontaktów z Wykonawcami upoważnione są:</w:t>
      </w:r>
    </w:p>
    <w:p w14:paraId="7AD1D969" w14:textId="518EAD7F" w:rsidR="00046717" w:rsidRPr="00DA0751" w:rsidRDefault="00046717" w:rsidP="00B62152">
      <w:pPr>
        <w:ind w:left="426"/>
        <w:jc w:val="both"/>
        <w:rPr>
          <w:rFonts w:asciiTheme="majorHAnsi" w:hAnsiTheme="majorHAnsi" w:cstheme="majorHAnsi"/>
          <w:bCs/>
        </w:rPr>
      </w:pPr>
      <w:r w:rsidRPr="00DA0751">
        <w:rPr>
          <w:rFonts w:asciiTheme="majorHAnsi" w:hAnsiTheme="majorHAnsi" w:cstheme="majorHAnsi"/>
          <w:bCs/>
        </w:rPr>
        <w:lastRenderedPageBreak/>
        <w:t xml:space="preserve">▪ </w:t>
      </w:r>
      <w:r w:rsidR="002C60AA">
        <w:rPr>
          <w:rFonts w:asciiTheme="majorHAnsi" w:hAnsiTheme="majorHAnsi" w:cstheme="majorHAnsi"/>
          <w:bCs/>
        </w:rPr>
        <w:t>Małgorzata Ziemska.</w:t>
      </w:r>
    </w:p>
    <w:p w14:paraId="5F8E91F2" w14:textId="0A9B23FA" w:rsidR="00046717" w:rsidRPr="00DA0751" w:rsidRDefault="00046717" w:rsidP="00B62152">
      <w:pPr>
        <w:ind w:left="426"/>
        <w:jc w:val="both"/>
        <w:rPr>
          <w:rFonts w:asciiTheme="majorHAnsi" w:hAnsiTheme="majorHAnsi" w:cstheme="majorHAnsi"/>
          <w:bCs/>
        </w:rPr>
      </w:pPr>
      <w:r w:rsidRPr="00DA0751">
        <w:rPr>
          <w:rFonts w:asciiTheme="majorHAnsi" w:hAnsiTheme="majorHAnsi" w:cstheme="majorHAnsi"/>
          <w:bCs/>
        </w:rPr>
        <w:t xml:space="preserve">▪ </w:t>
      </w:r>
      <w:r w:rsidR="00ED27EE" w:rsidRPr="00DA0751">
        <w:rPr>
          <w:rFonts w:asciiTheme="majorHAnsi" w:hAnsiTheme="majorHAnsi" w:cstheme="majorHAnsi"/>
          <w:bCs/>
        </w:rPr>
        <w:t>Marta Bachańska</w:t>
      </w:r>
      <w:r w:rsidR="00682307" w:rsidRPr="00DA0751">
        <w:rPr>
          <w:rFonts w:asciiTheme="majorHAnsi" w:hAnsiTheme="majorHAnsi" w:cstheme="majorHAnsi"/>
          <w:bCs/>
        </w:rPr>
        <w:t>.</w:t>
      </w:r>
    </w:p>
    <w:p w14:paraId="0D4FC994" w14:textId="6605705F" w:rsidR="00682307" w:rsidRDefault="00682307" w:rsidP="00046717">
      <w:pPr>
        <w:jc w:val="both"/>
        <w:rPr>
          <w:rFonts w:asciiTheme="majorHAnsi" w:hAnsiTheme="majorHAnsi" w:cstheme="majorHAnsi"/>
          <w:bCs/>
        </w:rPr>
      </w:pPr>
    </w:p>
    <w:p w14:paraId="539940AD" w14:textId="77777777" w:rsidR="003017C4" w:rsidRPr="00DA0751" w:rsidRDefault="003017C4" w:rsidP="00046717">
      <w:pPr>
        <w:jc w:val="both"/>
        <w:rPr>
          <w:rFonts w:asciiTheme="majorHAnsi" w:hAnsiTheme="majorHAnsi" w:cstheme="majorHAnsi"/>
          <w:bCs/>
        </w:rPr>
      </w:pPr>
    </w:p>
    <w:p w14:paraId="3EB08FC0" w14:textId="2A7AC652"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 xml:space="preserve">ROZDZIAŁ </w:t>
      </w:r>
      <w:r w:rsidR="003017C4">
        <w:rPr>
          <w:rFonts w:asciiTheme="majorHAnsi" w:hAnsiTheme="majorHAnsi" w:cstheme="majorHAnsi"/>
          <w:b/>
        </w:rPr>
        <w:t>XI</w:t>
      </w:r>
      <w:r w:rsidRPr="00DA0751">
        <w:rPr>
          <w:rFonts w:asciiTheme="majorHAnsi" w:hAnsiTheme="majorHAnsi" w:cstheme="majorHAnsi"/>
          <w:b/>
        </w:rPr>
        <w:t>.</w:t>
      </w:r>
    </w:p>
    <w:p w14:paraId="16878601"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TERMIN ZWIĄZANIA OFERTĄ.</w:t>
      </w:r>
    </w:p>
    <w:p w14:paraId="682C9240" w14:textId="3FA60FDA"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2B5246" w:rsidRPr="00DA0751">
        <w:rPr>
          <w:rFonts w:asciiTheme="majorHAnsi" w:hAnsiTheme="majorHAnsi" w:cstheme="majorHAnsi"/>
          <w:bCs/>
        </w:rPr>
        <w:tab/>
      </w:r>
      <w:r w:rsidRPr="00DA0751">
        <w:rPr>
          <w:rFonts w:asciiTheme="majorHAnsi" w:hAnsiTheme="majorHAnsi" w:cstheme="majorHAnsi"/>
          <w:bCs/>
        </w:rPr>
        <w:t xml:space="preserve">Wykonawca będzie związany ofertą 90 dni tj. </w:t>
      </w:r>
      <w:r w:rsidRPr="00F91AE3">
        <w:rPr>
          <w:rFonts w:asciiTheme="majorHAnsi" w:hAnsiTheme="majorHAnsi" w:cstheme="majorHAnsi"/>
          <w:b/>
          <w:highlight w:val="cyan"/>
        </w:rPr>
        <w:t xml:space="preserve">do dnia </w:t>
      </w:r>
      <w:r w:rsidR="007B73D9" w:rsidRPr="00F91AE3">
        <w:rPr>
          <w:rFonts w:asciiTheme="majorHAnsi" w:hAnsiTheme="majorHAnsi" w:cstheme="majorHAnsi"/>
          <w:b/>
          <w:highlight w:val="cyan"/>
        </w:rPr>
        <w:t>10.06.2023</w:t>
      </w:r>
      <w:r w:rsidRPr="00F91AE3">
        <w:rPr>
          <w:rFonts w:asciiTheme="majorHAnsi" w:hAnsiTheme="majorHAnsi" w:cstheme="majorHAnsi"/>
          <w:b/>
          <w:highlight w:val="cyan"/>
        </w:rPr>
        <w:t xml:space="preserve"> r</w:t>
      </w:r>
      <w:r w:rsidRPr="00F91AE3">
        <w:rPr>
          <w:rFonts w:asciiTheme="majorHAnsi" w:hAnsiTheme="majorHAnsi" w:cstheme="majorHAnsi"/>
          <w:b/>
        </w:rPr>
        <w:t>.</w:t>
      </w:r>
      <w:r w:rsidRPr="002C62E4">
        <w:rPr>
          <w:rFonts w:asciiTheme="majorHAnsi" w:hAnsiTheme="majorHAnsi" w:cstheme="majorHAnsi"/>
          <w:bCs/>
        </w:rPr>
        <w:t xml:space="preserve"> (od dnia upływu</w:t>
      </w:r>
      <w:r w:rsidRPr="00DA0751">
        <w:rPr>
          <w:rFonts w:asciiTheme="majorHAnsi" w:hAnsiTheme="majorHAnsi" w:cstheme="majorHAnsi"/>
          <w:bCs/>
        </w:rPr>
        <w:t xml:space="preserve"> terminu składania ofert, przy czym pierwszym dniem terminu związania ofertą jest dzień, w którym upływa termin składania ofert).</w:t>
      </w:r>
    </w:p>
    <w:p w14:paraId="10F3A2CE" w14:textId="203729B7"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2B5246" w:rsidRPr="00DA0751">
        <w:rPr>
          <w:rFonts w:asciiTheme="majorHAnsi" w:hAnsiTheme="majorHAnsi" w:cstheme="majorHAnsi"/>
          <w:bCs/>
        </w:rPr>
        <w:tab/>
      </w:r>
      <w:r w:rsidRPr="00DA0751">
        <w:rPr>
          <w:rFonts w:asciiTheme="majorHAnsi" w:hAnsiTheme="majorHAnsi" w:cstheme="majorHAnsi"/>
          <w:bCs/>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DB96E7B" w14:textId="6336DA76"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2B5246" w:rsidRPr="00DA0751">
        <w:rPr>
          <w:rFonts w:asciiTheme="majorHAnsi" w:hAnsiTheme="majorHAnsi" w:cstheme="majorHAnsi"/>
          <w:bCs/>
        </w:rPr>
        <w:tab/>
      </w:r>
      <w:r w:rsidRPr="00DA0751">
        <w:rPr>
          <w:rFonts w:asciiTheme="majorHAnsi" w:hAnsiTheme="majorHAnsi" w:cstheme="majorHAnsi"/>
          <w:bCs/>
        </w:rPr>
        <w:t>Przedłużenie terminu związania ofertą, o którym mowa w ust. 1, wymaga złożenia przez wykonawcę pisemnego oświadczenia o wyrażeniu zgody na przedłużenie terminu związania ofertą.</w:t>
      </w:r>
    </w:p>
    <w:p w14:paraId="0BF27A26" w14:textId="77777777" w:rsidR="002B5246" w:rsidRPr="00DA0751" w:rsidRDefault="002B5246" w:rsidP="00046717">
      <w:pPr>
        <w:jc w:val="both"/>
        <w:rPr>
          <w:rFonts w:asciiTheme="majorHAnsi" w:hAnsiTheme="majorHAnsi" w:cstheme="majorHAnsi"/>
          <w:bCs/>
        </w:rPr>
      </w:pPr>
    </w:p>
    <w:p w14:paraId="7DD066FB" w14:textId="4317073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w:t>
      </w:r>
      <w:r w:rsidR="003017C4">
        <w:rPr>
          <w:rFonts w:asciiTheme="majorHAnsi" w:hAnsiTheme="majorHAnsi" w:cstheme="majorHAnsi"/>
          <w:b/>
        </w:rPr>
        <w:t>I</w:t>
      </w:r>
      <w:r w:rsidRPr="00DA0751">
        <w:rPr>
          <w:rFonts w:asciiTheme="majorHAnsi" w:hAnsiTheme="majorHAnsi" w:cstheme="majorHAnsi"/>
          <w:b/>
        </w:rPr>
        <w:t>.</w:t>
      </w:r>
    </w:p>
    <w:p w14:paraId="3F0BA697"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SPOSOBU PRZYGOTOWANIA OFERT ORAZ DOKUMENTÓW WYMAGANYCH W SWZ</w:t>
      </w:r>
    </w:p>
    <w:p w14:paraId="3D02CEFD"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1. Oferta powinna być:</w:t>
      </w:r>
    </w:p>
    <w:p w14:paraId="2FCB9B79" w14:textId="77777777" w:rsidR="00046717" w:rsidRPr="00DA0751" w:rsidRDefault="00046717" w:rsidP="007E1A6C">
      <w:pPr>
        <w:ind w:left="284"/>
        <w:jc w:val="both"/>
        <w:rPr>
          <w:rFonts w:asciiTheme="majorHAnsi" w:hAnsiTheme="majorHAnsi" w:cstheme="majorHAnsi"/>
          <w:bCs/>
        </w:rPr>
      </w:pPr>
      <w:r w:rsidRPr="00DA0751">
        <w:rPr>
          <w:rFonts w:asciiTheme="majorHAnsi" w:hAnsiTheme="majorHAnsi" w:cstheme="majorHAnsi"/>
          <w:bCs/>
        </w:rPr>
        <w:t>a) sporządzona na podstawie załączników niniejszej SWZ w języku polskim,</w:t>
      </w:r>
    </w:p>
    <w:p w14:paraId="31184973" w14:textId="5DFDBB01" w:rsidR="00046717" w:rsidRPr="00DA0751" w:rsidRDefault="00046717" w:rsidP="007E1A6C">
      <w:pPr>
        <w:ind w:left="567" w:hanging="283"/>
        <w:jc w:val="both"/>
        <w:rPr>
          <w:rFonts w:asciiTheme="majorHAnsi" w:hAnsiTheme="majorHAnsi" w:cstheme="majorHAnsi"/>
          <w:bCs/>
        </w:rPr>
      </w:pPr>
      <w:r w:rsidRPr="00DA0751">
        <w:rPr>
          <w:rFonts w:asciiTheme="majorHAnsi" w:hAnsiTheme="majorHAnsi" w:cstheme="majorHAnsi"/>
          <w:bCs/>
        </w:rPr>
        <w:t xml:space="preserve">b) złożona przy użyciu środków komunikacji elektronicznej tzn. za pośrednictwem platformy pod adresem </w:t>
      </w:r>
      <w:hyperlink r:id="rId17" w:history="1">
        <w:r w:rsidR="007E1A6C" w:rsidRPr="002C62E4">
          <w:rPr>
            <w:rStyle w:val="Hipercze"/>
            <w:rFonts w:asciiTheme="majorHAnsi" w:eastAsia="Times New Roman" w:hAnsiTheme="majorHAnsi" w:cstheme="majorHAnsi"/>
            <w:highlight w:val="cyan"/>
          </w:rPr>
          <w:t>https://platformazakupowa.pl/pn/szpitalnowowiejski</w:t>
        </w:r>
      </w:hyperlink>
      <w:r w:rsidR="007E1A6C" w:rsidRPr="00DA0751">
        <w:rPr>
          <w:rFonts w:asciiTheme="majorHAnsi" w:eastAsia="Times New Roman" w:hAnsiTheme="majorHAnsi" w:cstheme="majorHAnsi"/>
          <w:b/>
          <w:bCs/>
        </w:rPr>
        <w:t xml:space="preserve">  </w:t>
      </w:r>
    </w:p>
    <w:p w14:paraId="0BC6881D" w14:textId="77777777" w:rsidR="00046717" w:rsidRPr="00DA0751" w:rsidRDefault="00046717" w:rsidP="007E1A6C">
      <w:pPr>
        <w:ind w:left="284"/>
        <w:jc w:val="both"/>
        <w:rPr>
          <w:rFonts w:asciiTheme="majorHAnsi" w:hAnsiTheme="majorHAnsi" w:cstheme="majorHAnsi"/>
          <w:bCs/>
        </w:rPr>
      </w:pPr>
      <w:r w:rsidRPr="00DA0751">
        <w:rPr>
          <w:rFonts w:asciiTheme="majorHAnsi" w:hAnsiTheme="majorHAnsi" w:cstheme="majorHAnsi"/>
          <w:bCs/>
        </w:rPr>
        <w:t>c) podpisana kwalifikowanym podpisem elektronicznym przez osobę upoważnioną lub uprawnioną.</w:t>
      </w:r>
    </w:p>
    <w:p w14:paraId="5A607103" w14:textId="0FC30E97" w:rsidR="00046717"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7E1A6C" w:rsidRPr="00DA0751">
        <w:rPr>
          <w:rFonts w:asciiTheme="majorHAnsi" w:hAnsiTheme="majorHAnsi" w:cstheme="majorHAnsi"/>
          <w:bCs/>
        </w:rPr>
        <w:tab/>
      </w:r>
      <w:r w:rsidRPr="00DA0751">
        <w:rPr>
          <w:rFonts w:asciiTheme="majorHAnsi" w:hAnsiTheme="majorHAnsi" w:cstheme="majorHAnsi"/>
          <w:bCs/>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A0751">
        <w:rPr>
          <w:rFonts w:asciiTheme="majorHAnsi" w:hAnsiTheme="majorHAnsi" w:cstheme="majorHAnsi"/>
          <w:bCs/>
        </w:rPr>
        <w:t>eIDAS</w:t>
      </w:r>
      <w:proofErr w:type="spellEnd"/>
      <w:r w:rsidRPr="00DA0751">
        <w:rPr>
          <w:rFonts w:asciiTheme="majorHAnsi" w:hAnsiTheme="majorHAnsi" w:cstheme="majorHAnsi"/>
          <w:bCs/>
        </w:rPr>
        <w:t>) (UE) nr 910/2014 - od 1 lipca 2016 roku”.</w:t>
      </w:r>
    </w:p>
    <w:p w14:paraId="40DC6DEF" w14:textId="78DF17D5" w:rsidR="00046717"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7E1A6C" w:rsidRPr="00DA0751">
        <w:rPr>
          <w:rFonts w:asciiTheme="majorHAnsi" w:hAnsiTheme="majorHAnsi" w:cstheme="majorHAnsi"/>
          <w:bCs/>
        </w:rPr>
        <w:tab/>
      </w:r>
      <w:r w:rsidRPr="00DA0751">
        <w:rPr>
          <w:rFonts w:asciiTheme="majorHAnsi" w:hAnsiTheme="majorHAnsi" w:cstheme="majorHAnsi"/>
          <w:bCs/>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18" w:history="1">
        <w:r w:rsidR="007E1A6C" w:rsidRPr="00DA0751">
          <w:rPr>
            <w:rStyle w:val="Hipercze"/>
            <w:rFonts w:asciiTheme="majorHAnsi" w:hAnsiTheme="majorHAnsi" w:cstheme="majorHAnsi"/>
            <w:bCs/>
          </w:rPr>
          <w:t>https://platformazakupowa.pl/strona/45-instrukcje</w:t>
        </w:r>
      </w:hyperlink>
      <w:r w:rsidR="007E1A6C" w:rsidRPr="00DA0751">
        <w:rPr>
          <w:rFonts w:asciiTheme="majorHAnsi" w:hAnsiTheme="majorHAnsi" w:cstheme="majorHAnsi"/>
          <w:bCs/>
        </w:rPr>
        <w:t xml:space="preserve"> .</w:t>
      </w:r>
    </w:p>
    <w:p w14:paraId="63724E9A" w14:textId="5B92C80A" w:rsidR="00046717"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Wykonawca nie może wycofać oferty po upływie terminu składania ofert.</w:t>
      </w:r>
    </w:p>
    <w:p w14:paraId="333E4F8D" w14:textId="6ADEE51E" w:rsidR="00046717"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Każdy z wykonawców może złożyć tylko jedną ofertę. Złożenie większej liczby ofert spowoduje odrzucenie oferty.</w:t>
      </w:r>
    </w:p>
    <w:p w14:paraId="54869F92" w14:textId="77777777" w:rsidR="00C35CEB"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6.</w:t>
      </w:r>
      <w:r w:rsidRPr="00DA0751">
        <w:rPr>
          <w:rFonts w:asciiTheme="majorHAnsi" w:hAnsiTheme="majorHAnsi" w:cstheme="majorHAnsi"/>
          <w:bCs/>
        </w:rPr>
        <w:tab/>
      </w:r>
      <w:r w:rsidR="00046717" w:rsidRPr="00DA0751">
        <w:rPr>
          <w:rFonts w:asciiTheme="majorHAnsi" w:hAnsiTheme="majorHAnsi" w:cstheme="majorHAnsi"/>
          <w:bCs/>
        </w:rPr>
        <w:t xml:space="preserve">Dokumenty lub oświadczenia sporządzone w języku obcym Wykonawca przekazuje wraz </w:t>
      </w:r>
      <w:r w:rsidRPr="00DA0751">
        <w:rPr>
          <w:rFonts w:asciiTheme="majorHAnsi" w:hAnsiTheme="majorHAnsi" w:cstheme="majorHAnsi"/>
          <w:bCs/>
        </w:rPr>
        <w:br/>
      </w:r>
      <w:r w:rsidR="00046717" w:rsidRPr="00DA0751">
        <w:rPr>
          <w:rFonts w:asciiTheme="majorHAnsi" w:hAnsiTheme="majorHAnsi" w:cstheme="majorHAnsi"/>
          <w:bCs/>
        </w:rPr>
        <w:t xml:space="preserve">z tłumaczeniem na język polski. </w:t>
      </w:r>
    </w:p>
    <w:p w14:paraId="6A71D619" w14:textId="77777777" w:rsidR="00C35CEB"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t xml:space="preserve">7. Wykonawca składa ofertę za pośrednictwem platformy zakupowej poprzez dodanie dokumentów (załączników), tj.: </w:t>
      </w:r>
    </w:p>
    <w:p w14:paraId="3114D72A" w14:textId="267169B9" w:rsidR="00C35CEB" w:rsidRPr="00DA0751" w:rsidRDefault="00046717" w:rsidP="00C35CEB">
      <w:pPr>
        <w:ind w:left="567" w:hanging="283"/>
        <w:jc w:val="both"/>
        <w:rPr>
          <w:rFonts w:asciiTheme="majorHAnsi" w:hAnsiTheme="majorHAnsi" w:cstheme="majorHAnsi"/>
          <w:bCs/>
        </w:rPr>
      </w:pPr>
      <w:r w:rsidRPr="00DA0751">
        <w:rPr>
          <w:rFonts w:asciiTheme="majorHAnsi" w:hAnsiTheme="majorHAnsi" w:cstheme="majorHAnsi"/>
          <w:bCs/>
        </w:rPr>
        <w:t>1</w:t>
      </w:r>
      <w:r w:rsidR="00C35CEB" w:rsidRPr="00DA0751">
        <w:rPr>
          <w:rFonts w:asciiTheme="majorHAnsi" w:hAnsiTheme="majorHAnsi" w:cstheme="majorHAnsi"/>
          <w:bCs/>
        </w:rPr>
        <w:t>)</w:t>
      </w:r>
      <w:r w:rsidRPr="00DA0751">
        <w:rPr>
          <w:rFonts w:asciiTheme="majorHAnsi" w:hAnsiTheme="majorHAnsi" w:cstheme="majorHAnsi"/>
          <w:bCs/>
        </w:rPr>
        <w:t xml:space="preserve"> </w:t>
      </w:r>
      <w:r w:rsidR="00070AD2" w:rsidRPr="00DA0751">
        <w:rPr>
          <w:rFonts w:asciiTheme="majorHAnsi" w:hAnsiTheme="majorHAnsi" w:cstheme="majorHAnsi"/>
          <w:bCs/>
        </w:rPr>
        <w:tab/>
      </w:r>
      <w:r w:rsidRPr="00DA0751">
        <w:rPr>
          <w:rFonts w:asciiTheme="majorHAnsi" w:hAnsiTheme="majorHAnsi" w:cstheme="majorHAnsi"/>
          <w:b/>
        </w:rPr>
        <w:t xml:space="preserve">formularz </w:t>
      </w:r>
      <w:r w:rsidR="00070AD2" w:rsidRPr="00DA0751">
        <w:rPr>
          <w:rFonts w:asciiTheme="majorHAnsi" w:hAnsiTheme="majorHAnsi" w:cstheme="majorHAnsi"/>
          <w:b/>
        </w:rPr>
        <w:t>„</w:t>
      </w:r>
      <w:r w:rsidRPr="00DA0751">
        <w:rPr>
          <w:rFonts w:asciiTheme="majorHAnsi" w:hAnsiTheme="majorHAnsi" w:cstheme="majorHAnsi"/>
          <w:b/>
        </w:rPr>
        <w:t>OFERTA</w:t>
      </w:r>
      <w:r w:rsidR="00070AD2" w:rsidRPr="00DA0751">
        <w:rPr>
          <w:rFonts w:asciiTheme="majorHAnsi" w:hAnsiTheme="majorHAnsi" w:cstheme="majorHAnsi"/>
          <w:bCs/>
        </w:rPr>
        <w:t>”</w:t>
      </w:r>
      <w:r w:rsidR="00AE7557" w:rsidRPr="00DA0751">
        <w:rPr>
          <w:rFonts w:asciiTheme="majorHAnsi" w:hAnsiTheme="majorHAnsi" w:cstheme="majorHAnsi"/>
          <w:bCs/>
        </w:rPr>
        <w:t xml:space="preserve">- </w:t>
      </w:r>
      <w:r w:rsidR="00AE7557" w:rsidRPr="00DA0751">
        <w:rPr>
          <w:rFonts w:asciiTheme="majorHAnsi" w:hAnsiTheme="majorHAnsi" w:cstheme="majorHAnsi"/>
          <w:bCs/>
          <w:i/>
          <w:iCs/>
        </w:rPr>
        <w:t xml:space="preserve">załącznik nr </w:t>
      </w:r>
      <w:r w:rsidR="00070AD2" w:rsidRPr="00DA0751">
        <w:rPr>
          <w:rFonts w:asciiTheme="majorHAnsi" w:hAnsiTheme="majorHAnsi" w:cstheme="majorHAnsi"/>
          <w:bCs/>
          <w:i/>
          <w:iCs/>
        </w:rPr>
        <w:t>1,</w:t>
      </w:r>
    </w:p>
    <w:p w14:paraId="787E9362" w14:textId="4AECF4B5" w:rsidR="00046717" w:rsidRPr="00DA0751" w:rsidRDefault="00046717" w:rsidP="00C35CEB">
      <w:pPr>
        <w:ind w:left="567" w:hanging="283"/>
        <w:jc w:val="both"/>
        <w:rPr>
          <w:rFonts w:asciiTheme="majorHAnsi" w:hAnsiTheme="majorHAnsi" w:cstheme="majorHAnsi"/>
          <w:bCs/>
        </w:rPr>
      </w:pPr>
      <w:r w:rsidRPr="00DA0751">
        <w:rPr>
          <w:rFonts w:asciiTheme="majorHAnsi" w:hAnsiTheme="majorHAnsi" w:cstheme="majorHAnsi"/>
          <w:bCs/>
        </w:rPr>
        <w:t>2</w:t>
      </w:r>
      <w:r w:rsidR="00C35CEB" w:rsidRPr="00DA0751">
        <w:rPr>
          <w:rFonts w:asciiTheme="majorHAnsi" w:hAnsiTheme="majorHAnsi" w:cstheme="majorHAnsi"/>
          <w:bCs/>
        </w:rPr>
        <w:t>)</w:t>
      </w:r>
      <w:r w:rsidRPr="00DA0751">
        <w:rPr>
          <w:rFonts w:asciiTheme="majorHAnsi" w:hAnsiTheme="majorHAnsi" w:cstheme="majorHAnsi"/>
          <w:bCs/>
        </w:rPr>
        <w:t xml:space="preserve"> </w:t>
      </w:r>
      <w:r w:rsidRPr="00DA0751">
        <w:rPr>
          <w:rFonts w:asciiTheme="majorHAnsi" w:hAnsiTheme="majorHAnsi" w:cstheme="majorHAnsi"/>
          <w:b/>
        </w:rPr>
        <w:t>oświadczenie wykonawców wspólnie ubiegających się o zamówienie</w:t>
      </w:r>
      <w:r w:rsidRPr="00DA0751">
        <w:rPr>
          <w:rFonts w:asciiTheme="majorHAnsi" w:hAnsiTheme="majorHAnsi" w:cstheme="majorHAnsi"/>
          <w:bCs/>
        </w:rPr>
        <w:t xml:space="preserve"> w zakresie warunków udziału – </w:t>
      </w:r>
      <w:r w:rsidRPr="00DA0751">
        <w:rPr>
          <w:rFonts w:asciiTheme="majorHAnsi" w:hAnsiTheme="majorHAnsi" w:cstheme="majorHAnsi"/>
          <w:bCs/>
          <w:i/>
          <w:iCs/>
        </w:rPr>
        <w:t>załącznik nr 2</w:t>
      </w:r>
      <w:r w:rsidRPr="00DA0751">
        <w:rPr>
          <w:rFonts w:asciiTheme="majorHAnsi" w:hAnsiTheme="majorHAnsi" w:cstheme="majorHAnsi"/>
          <w:bCs/>
        </w:rPr>
        <w:t xml:space="preserve"> – jeżeli dotyczy</w:t>
      </w:r>
      <w:r w:rsidR="00C35CEB" w:rsidRPr="00DA0751">
        <w:rPr>
          <w:rFonts w:asciiTheme="majorHAnsi" w:hAnsiTheme="majorHAnsi" w:cstheme="majorHAnsi"/>
          <w:bCs/>
        </w:rPr>
        <w:t>,</w:t>
      </w:r>
    </w:p>
    <w:p w14:paraId="67C900FB" w14:textId="77777777" w:rsidR="000301D8" w:rsidRPr="00DA0751" w:rsidRDefault="00C35CEB" w:rsidP="00C35CEB">
      <w:pPr>
        <w:ind w:left="567" w:hanging="283"/>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
        </w:rPr>
        <w:t>zobowiązanie podmiotu udostępniającego zasoby</w:t>
      </w:r>
      <w:r w:rsidR="00046717" w:rsidRPr="00DA0751">
        <w:rPr>
          <w:rFonts w:asciiTheme="majorHAnsi" w:hAnsiTheme="majorHAnsi" w:cstheme="majorHAnsi"/>
          <w:bCs/>
        </w:rPr>
        <w:t xml:space="preserve"> do oddania wykonawcy do dyspozycji niezbędnych zasobów na potrzeby realizacji danego zamówienia – </w:t>
      </w:r>
      <w:r w:rsidR="00046717" w:rsidRPr="00DA0751">
        <w:rPr>
          <w:rFonts w:asciiTheme="majorHAnsi" w:hAnsiTheme="majorHAnsi" w:cstheme="majorHAnsi"/>
          <w:bCs/>
          <w:i/>
          <w:iCs/>
        </w:rPr>
        <w:t>załącznik nr 3</w:t>
      </w:r>
      <w:r w:rsidR="00046717" w:rsidRPr="00DA0751">
        <w:rPr>
          <w:rFonts w:asciiTheme="majorHAnsi" w:hAnsiTheme="majorHAnsi" w:cstheme="majorHAnsi"/>
          <w:bCs/>
        </w:rPr>
        <w:t xml:space="preserve"> – jeżeli dotyczy</w:t>
      </w:r>
      <w:r w:rsidR="000301D8" w:rsidRPr="00DA0751">
        <w:rPr>
          <w:rFonts w:asciiTheme="majorHAnsi" w:hAnsiTheme="majorHAnsi" w:cstheme="majorHAnsi"/>
          <w:bCs/>
        </w:rPr>
        <w:t>,</w:t>
      </w:r>
    </w:p>
    <w:p w14:paraId="2AE91B87" w14:textId="04479B35" w:rsidR="00046717" w:rsidRPr="00DA0751" w:rsidRDefault="000301D8" w:rsidP="00C35CEB">
      <w:pPr>
        <w:ind w:left="567" w:hanging="283"/>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
        </w:rPr>
        <w:t>oświadczenie JEDZ</w:t>
      </w:r>
      <w:r w:rsidR="00046717" w:rsidRPr="00DA0751">
        <w:rPr>
          <w:rFonts w:asciiTheme="majorHAnsi" w:hAnsiTheme="majorHAnsi" w:cstheme="majorHAnsi"/>
          <w:bCs/>
        </w:rPr>
        <w:t xml:space="preserve"> – </w:t>
      </w:r>
      <w:r w:rsidR="00046717" w:rsidRPr="00DA0751">
        <w:rPr>
          <w:rFonts w:asciiTheme="majorHAnsi" w:hAnsiTheme="majorHAnsi" w:cstheme="majorHAnsi"/>
          <w:bCs/>
          <w:i/>
          <w:iCs/>
        </w:rPr>
        <w:t>załącznik nr 4</w:t>
      </w:r>
      <w:r w:rsidRPr="00DA0751">
        <w:rPr>
          <w:rFonts w:asciiTheme="majorHAnsi" w:hAnsiTheme="majorHAnsi" w:cstheme="majorHAnsi"/>
          <w:bCs/>
        </w:rPr>
        <w:t>,</w:t>
      </w:r>
    </w:p>
    <w:p w14:paraId="4BD1C682" w14:textId="49FE318B" w:rsidR="00046717" w:rsidRPr="00DA0751" w:rsidRDefault="000301D8" w:rsidP="000301D8">
      <w:pPr>
        <w:ind w:left="567" w:hanging="283"/>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Pr="00DA0751">
        <w:rPr>
          <w:rFonts w:asciiTheme="majorHAnsi" w:hAnsiTheme="majorHAnsi" w:cstheme="majorHAnsi"/>
          <w:b/>
        </w:rPr>
        <w:t>p</w:t>
      </w:r>
      <w:r w:rsidR="00046717" w:rsidRPr="00DA0751">
        <w:rPr>
          <w:rFonts w:asciiTheme="majorHAnsi" w:hAnsiTheme="majorHAnsi" w:cstheme="majorHAnsi"/>
          <w:b/>
        </w:rPr>
        <w:t>ełnomocnictwa</w:t>
      </w:r>
      <w:r w:rsidR="00046717" w:rsidRPr="00DA0751">
        <w:rPr>
          <w:rFonts w:asciiTheme="majorHAnsi" w:hAnsiTheme="majorHAnsi" w:cstheme="majorHAnsi"/>
          <w:bCs/>
        </w:rPr>
        <w:t xml:space="preserve"> (o ile dotyczy).</w:t>
      </w:r>
    </w:p>
    <w:p w14:paraId="49B95978" w14:textId="2FD32934" w:rsidR="00046717" w:rsidRPr="00DA0751" w:rsidRDefault="00046717" w:rsidP="000301D8">
      <w:pPr>
        <w:ind w:left="567"/>
        <w:jc w:val="both"/>
        <w:rPr>
          <w:rFonts w:asciiTheme="majorHAnsi" w:hAnsiTheme="majorHAnsi" w:cstheme="majorHAnsi"/>
          <w:bCs/>
        </w:rPr>
      </w:pPr>
      <w:r w:rsidRPr="00DA0751">
        <w:rPr>
          <w:rFonts w:asciiTheme="majorHAnsi" w:hAnsiTheme="majorHAnsi" w:cstheme="majorHAnsi"/>
          <w:bCs/>
        </w:rPr>
        <w:t xml:space="preserve">W przypadku podpisywania oferty lub poświadczania za zgodność z oryginałem kopii dokumentów przez </w:t>
      </w:r>
      <w:proofErr w:type="spellStart"/>
      <w:r w:rsidRPr="00DA0751">
        <w:rPr>
          <w:rFonts w:asciiTheme="majorHAnsi" w:hAnsiTheme="majorHAnsi" w:cstheme="majorHAnsi"/>
          <w:bCs/>
        </w:rPr>
        <w:t>osob</w:t>
      </w:r>
      <w:proofErr w:type="spellEnd"/>
      <w:r w:rsidRPr="00DA0751">
        <w:rPr>
          <w:rFonts w:asciiTheme="majorHAnsi" w:hAnsiTheme="majorHAnsi" w:cstheme="majorHAnsi"/>
          <w:bCs/>
        </w:rPr>
        <w:t xml:space="preserve">(ę)y nie </w:t>
      </w:r>
      <w:proofErr w:type="spellStart"/>
      <w:r w:rsidRPr="00DA0751">
        <w:rPr>
          <w:rFonts w:asciiTheme="majorHAnsi" w:hAnsiTheme="majorHAnsi" w:cstheme="majorHAnsi"/>
          <w:bCs/>
        </w:rPr>
        <w:t>wymienion</w:t>
      </w:r>
      <w:proofErr w:type="spellEnd"/>
      <w:r w:rsidRPr="00DA0751">
        <w:rPr>
          <w:rFonts w:asciiTheme="majorHAnsi" w:hAnsiTheme="majorHAnsi" w:cstheme="majorHAnsi"/>
          <w:bCs/>
        </w:rPr>
        <w:t xml:space="preserve">(ą)e w dokumencie rejestracyjnym (ewidencyjnym) </w:t>
      </w:r>
      <w:r w:rsidRPr="00DA0751">
        <w:rPr>
          <w:rFonts w:asciiTheme="majorHAnsi" w:hAnsiTheme="majorHAnsi" w:cstheme="majorHAnsi"/>
          <w:bCs/>
        </w:rPr>
        <w:lastRenderedPageBreak/>
        <w:t xml:space="preserve">Wykonawcy, należy do oferty dołączyć stosowne pełnomocnictwo. Pełnomocnictwo powinno być złożone pod rygorem nieważności w postaci elektronicznej i opatrzone kwalifikowanym podpisem elektronicznym przez osobę(y) upoważnioną(e) do reprezentowania firmy, zgodnie </w:t>
      </w:r>
      <w:r w:rsidR="000301D8" w:rsidRPr="00DA0751">
        <w:rPr>
          <w:rFonts w:asciiTheme="majorHAnsi" w:hAnsiTheme="majorHAnsi" w:cstheme="majorHAnsi"/>
          <w:bCs/>
        </w:rPr>
        <w:br/>
      </w:r>
      <w:r w:rsidRPr="00DA0751">
        <w:rPr>
          <w:rFonts w:asciiTheme="majorHAnsi" w:hAnsiTheme="majorHAnsi" w:cstheme="majorHAnsi"/>
          <w:bCs/>
        </w:rPr>
        <w:t xml:space="preserve">z formą reprezentacji Wykonawcy określoną w rejestrze sądowym lub innym dokumencie, właściwym dla formy organizacyjnej. W przypadku, gdy dokumenty potwierdzające umocowanie do reprezentowania, zostały wystawione przez upoważnione podmioty jako dokument w postaci papierowej, przekazuje się cyfrowe odwzorowanie tego dokumentu opatrzone kwalifikowanym podpisem elektronicznym przez notariusza lub mocodawcę. </w:t>
      </w:r>
      <w:r w:rsidR="0034057A" w:rsidRPr="00DA0751">
        <w:rPr>
          <w:rFonts w:asciiTheme="majorHAnsi" w:hAnsiTheme="majorHAnsi" w:cstheme="majorHAnsi"/>
          <w:bCs/>
        </w:rPr>
        <w:t xml:space="preserve">                       </w:t>
      </w:r>
      <w:r w:rsidRPr="00DA0751">
        <w:rPr>
          <w:rFonts w:asciiTheme="majorHAnsi" w:hAnsiTheme="majorHAnsi" w:cstheme="majorHAnsi"/>
          <w:bCs/>
        </w:rPr>
        <w:t>W/w dokumenty należy dodać w Formularzu Oferta poprzez pole „dołącz plik” odpowiednio jawnych lub objętych tajemnicą przedsiębiorstwa.</w:t>
      </w:r>
    </w:p>
    <w:p w14:paraId="02DBB6C2" w14:textId="175F58D3" w:rsidR="00523690" w:rsidRPr="00DA0751" w:rsidRDefault="00523690" w:rsidP="00523690">
      <w:pPr>
        <w:ind w:firstLine="284"/>
        <w:jc w:val="both"/>
        <w:rPr>
          <w:rFonts w:asciiTheme="majorHAnsi" w:hAnsiTheme="majorHAnsi" w:cstheme="majorHAnsi"/>
          <w:bCs/>
        </w:rPr>
      </w:pPr>
      <w:r w:rsidRPr="00DA0751">
        <w:rPr>
          <w:rFonts w:asciiTheme="majorHAnsi" w:hAnsiTheme="majorHAnsi" w:cstheme="majorHAnsi"/>
          <w:b/>
        </w:rPr>
        <w:t>6) przedmiotowe środki dowodowe</w:t>
      </w:r>
      <w:r w:rsidRPr="00DA0751">
        <w:rPr>
          <w:rFonts w:asciiTheme="majorHAnsi" w:hAnsiTheme="majorHAnsi" w:cstheme="majorHAnsi"/>
          <w:bCs/>
        </w:rPr>
        <w:t>, o których mowa w Rozdziale III.</w:t>
      </w:r>
    </w:p>
    <w:p w14:paraId="758D35C0" w14:textId="77777777" w:rsidR="00523690" w:rsidRPr="00DA0751" w:rsidRDefault="00523690" w:rsidP="00D52112">
      <w:pPr>
        <w:ind w:left="284"/>
        <w:jc w:val="both"/>
        <w:rPr>
          <w:rFonts w:asciiTheme="majorHAnsi" w:hAnsiTheme="majorHAnsi" w:cstheme="majorHAnsi"/>
          <w:bCs/>
        </w:rPr>
      </w:pPr>
    </w:p>
    <w:p w14:paraId="66AA2E2D" w14:textId="3FDF5358" w:rsidR="00046717" w:rsidRPr="00DA0751" w:rsidRDefault="00046717" w:rsidP="00D52112">
      <w:pPr>
        <w:ind w:left="284"/>
        <w:jc w:val="both"/>
        <w:rPr>
          <w:rFonts w:asciiTheme="majorHAnsi" w:hAnsiTheme="majorHAnsi" w:cstheme="majorHAnsi"/>
          <w:bCs/>
        </w:rPr>
      </w:pPr>
      <w:r w:rsidRPr="00DA0751">
        <w:rPr>
          <w:rFonts w:asciiTheme="majorHAnsi" w:hAnsiTheme="majorHAnsi" w:cstheme="majorHAnsi"/>
          <w:bCs/>
        </w:rPr>
        <w:t xml:space="preserve">Dokumenty określone w </w:t>
      </w:r>
      <w:r w:rsidR="000301D8" w:rsidRPr="00DA0751">
        <w:rPr>
          <w:rFonts w:asciiTheme="majorHAnsi" w:hAnsiTheme="majorHAnsi" w:cstheme="majorHAnsi"/>
          <w:bCs/>
        </w:rPr>
        <w:t>ust.</w:t>
      </w:r>
      <w:r w:rsidRPr="00DA0751">
        <w:rPr>
          <w:rFonts w:asciiTheme="majorHAnsi" w:hAnsiTheme="majorHAnsi" w:cstheme="majorHAnsi"/>
          <w:bCs/>
        </w:rPr>
        <w:t xml:space="preserve"> 7 pkt 1 stanowią ofertę, w związku z tym nie będą podlegały procedurze uzupełnienia, określonej w art. 128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5E55D0B5" w14:textId="77777777" w:rsidR="00AF7311" w:rsidRPr="00DA0751" w:rsidRDefault="00AF7311" w:rsidP="00046717">
      <w:pPr>
        <w:jc w:val="both"/>
        <w:rPr>
          <w:rFonts w:asciiTheme="majorHAnsi" w:hAnsiTheme="majorHAnsi" w:cstheme="majorHAnsi"/>
          <w:b/>
        </w:rPr>
      </w:pPr>
    </w:p>
    <w:p w14:paraId="29BA6F88" w14:textId="1C78B8CA"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ZALECENIA</w:t>
      </w:r>
    </w:p>
    <w:p w14:paraId="70557F8F"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B0B71E9" w14:textId="2EA829FF" w:rsidR="00046717" w:rsidRPr="00DA0751" w:rsidRDefault="00046717" w:rsidP="00D52112">
      <w:pPr>
        <w:ind w:left="284" w:hanging="284"/>
        <w:jc w:val="both"/>
        <w:rPr>
          <w:rFonts w:asciiTheme="majorHAnsi" w:hAnsiTheme="majorHAnsi" w:cstheme="majorHAnsi"/>
          <w:bCs/>
        </w:rPr>
      </w:pPr>
      <w:r w:rsidRPr="00DA0751">
        <w:rPr>
          <w:rFonts w:asciiTheme="majorHAnsi" w:hAnsiTheme="majorHAnsi" w:cstheme="majorHAnsi"/>
          <w:bCs/>
        </w:rPr>
        <w:t>1. Zamawiający rekomenduje wykorzystanie formatów: .pdf .</w:t>
      </w:r>
      <w:proofErr w:type="spellStart"/>
      <w:r w:rsidRPr="00DA0751">
        <w:rPr>
          <w:rFonts w:asciiTheme="majorHAnsi" w:hAnsiTheme="majorHAnsi" w:cstheme="majorHAnsi"/>
          <w:bCs/>
        </w:rPr>
        <w:t>doc</w:t>
      </w:r>
      <w:proofErr w:type="spellEnd"/>
      <w:r w:rsidRPr="00DA0751">
        <w:rPr>
          <w:rFonts w:asciiTheme="majorHAnsi" w:hAnsiTheme="majorHAnsi" w:cstheme="majorHAnsi"/>
          <w:bCs/>
        </w:rPr>
        <w:t xml:space="preserve"> .xls .jpg (.</w:t>
      </w:r>
      <w:proofErr w:type="spellStart"/>
      <w:r w:rsidRPr="00DA0751">
        <w:rPr>
          <w:rFonts w:asciiTheme="majorHAnsi" w:hAnsiTheme="majorHAnsi" w:cstheme="majorHAnsi"/>
          <w:bCs/>
        </w:rPr>
        <w:t>jpeg</w:t>
      </w:r>
      <w:proofErr w:type="spellEnd"/>
      <w:r w:rsidRPr="00DA0751">
        <w:rPr>
          <w:rFonts w:asciiTheme="majorHAnsi" w:hAnsiTheme="majorHAnsi" w:cstheme="majorHAnsi"/>
          <w:bCs/>
        </w:rPr>
        <w:t>) ze szczególnym wskazaniem na .pdf</w:t>
      </w:r>
    </w:p>
    <w:p w14:paraId="0A7F92D5" w14:textId="28FAF090" w:rsidR="00046717" w:rsidRPr="00DA0751" w:rsidRDefault="00D52112" w:rsidP="00D52112">
      <w:pPr>
        <w:ind w:left="284" w:hanging="284"/>
        <w:jc w:val="both"/>
        <w:rPr>
          <w:rFonts w:asciiTheme="majorHAnsi" w:hAnsiTheme="majorHAnsi" w:cstheme="majorHAnsi"/>
          <w:bCs/>
        </w:rPr>
      </w:pPr>
      <w:r w:rsidRPr="00DA0751">
        <w:rPr>
          <w:rFonts w:asciiTheme="majorHAnsi" w:hAnsiTheme="majorHAnsi" w:cstheme="majorHAnsi"/>
          <w:bCs/>
        </w:rPr>
        <w:t>2.</w:t>
      </w:r>
      <w:r w:rsidRPr="00DA0751">
        <w:rPr>
          <w:rFonts w:asciiTheme="majorHAnsi" w:hAnsiTheme="majorHAnsi" w:cstheme="majorHAnsi"/>
          <w:bCs/>
        </w:rPr>
        <w:tab/>
      </w:r>
      <w:r w:rsidR="00046717" w:rsidRPr="00DA0751">
        <w:rPr>
          <w:rFonts w:asciiTheme="majorHAnsi" w:hAnsiTheme="majorHAnsi" w:cstheme="majorHAnsi"/>
          <w:bCs/>
        </w:rPr>
        <w:t xml:space="preserve">W celu ewentualnej kompresji danych Zamawiający rekomenduje wykorzystanie jednego </w:t>
      </w:r>
      <w:r w:rsidR="00E00124" w:rsidRPr="00DA0751">
        <w:rPr>
          <w:rFonts w:asciiTheme="majorHAnsi" w:hAnsiTheme="majorHAnsi" w:cstheme="majorHAnsi"/>
          <w:bCs/>
        </w:rPr>
        <w:br/>
      </w:r>
      <w:r w:rsidR="00046717" w:rsidRPr="00DA0751">
        <w:rPr>
          <w:rFonts w:asciiTheme="majorHAnsi" w:hAnsiTheme="majorHAnsi" w:cstheme="majorHAnsi"/>
          <w:bCs/>
        </w:rPr>
        <w:t>z formatów: .zip; .7Z</w:t>
      </w:r>
    </w:p>
    <w:p w14:paraId="5B30B897" w14:textId="45B5EC1C"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Wśród formatów powszechnych a NIE występujących w rozporządzeniu występują: .</w:t>
      </w:r>
      <w:proofErr w:type="spellStart"/>
      <w:r w:rsidR="00046717" w:rsidRPr="00DA0751">
        <w:rPr>
          <w:rFonts w:asciiTheme="majorHAnsi" w:hAnsiTheme="majorHAnsi" w:cstheme="majorHAnsi"/>
          <w:bCs/>
        </w:rPr>
        <w:t>rar</w:t>
      </w:r>
      <w:proofErr w:type="spellEnd"/>
      <w:r w:rsidR="00046717" w:rsidRPr="00DA0751">
        <w:rPr>
          <w:rFonts w:asciiTheme="majorHAnsi" w:hAnsiTheme="majorHAnsi" w:cstheme="majorHAnsi"/>
          <w:bCs/>
        </w:rPr>
        <w:t xml:space="preserve"> .gif .</w:t>
      </w:r>
      <w:proofErr w:type="spellStart"/>
      <w:r w:rsidR="00046717" w:rsidRPr="00DA0751">
        <w:rPr>
          <w:rFonts w:asciiTheme="majorHAnsi" w:hAnsiTheme="majorHAnsi" w:cstheme="majorHAnsi"/>
          <w:bCs/>
        </w:rPr>
        <w:t>bmp</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numbers</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pages</w:t>
      </w:r>
      <w:proofErr w:type="spellEnd"/>
      <w:r w:rsidR="00046717" w:rsidRPr="00DA0751">
        <w:rPr>
          <w:rFonts w:asciiTheme="majorHAnsi" w:hAnsiTheme="majorHAnsi" w:cstheme="majorHAnsi"/>
          <w:bCs/>
        </w:rPr>
        <w:t>. Dokumenty złożone w takich plikach zostaną uznane za złożone nieskutecznie.</w:t>
      </w:r>
    </w:p>
    <w:p w14:paraId="77265012" w14:textId="663B0C56"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Maksymalny rozmiar jednego pliku przesyłanego za pośrednictwem dedykowanych formularzy do: złożenia, zmiany, wycofania oferty wynosi 150 MB natomiast przy komunikacji wielkość pliku to maksymalnie 500 MB.</w:t>
      </w:r>
    </w:p>
    <w:p w14:paraId="13DAACDE" w14:textId="71AE2E83"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W zależności od formatu kwalifikowanego podpisu (</w:t>
      </w:r>
      <w:proofErr w:type="spellStart"/>
      <w:r w:rsidR="00046717" w:rsidRPr="00DA0751">
        <w:rPr>
          <w:rFonts w:asciiTheme="majorHAnsi" w:hAnsiTheme="majorHAnsi" w:cstheme="majorHAnsi"/>
          <w:bCs/>
        </w:rPr>
        <w:t>PAdES</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XAdES</w:t>
      </w:r>
      <w:proofErr w:type="spellEnd"/>
      <w:r w:rsidR="00046717" w:rsidRPr="00DA0751">
        <w:rPr>
          <w:rFonts w:asciiTheme="majorHAnsi" w:hAnsiTheme="majorHAnsi" w:cstheme="majorHAnsi"/>
          <w:bCs/>
        </w:rPr>
        <w:t xml:space="preserve">) i jego typu (zewnętrzny, wewnętrzny) Wykonawca dołącza do Platformy uprzednio podpisane dokumenty wraz </w:t>
      </w:r>
      <w:r w:rsidRPr="00DA0751">
        <w:rPr>
          <w:rFonts w:asciiTheme="majorHAnsi" w:hAnsiTheme="majorHAnsi" w:cstheme="majorHAnsi"/>
          <w:bCs/>
        </w:rPr>
        <w:br/>
      </w:r>
      <w:r w:rsidR="00046717" w:rsidRPr="00DA0751">
        <w:rPr>
          <w:rFonts w:asciiTheme="majorHAnsi" w:hAnsiTheme="majorHAnsi" w:cstheme="majorHAnsi"/>
          <w:bCs/>
        </w:rPr>
        <w:t>z wygenerowanym plikiem podpisu (typ zewnętrzny) lub dokument z wewnętrznym podpisem (typ wewnętrzny):</w:t>
      </w:r>
    </w:p>
    <w:p w14:paraId="47266A89" w14:textId="77777777" w:rsidR="00046717" w:rsidRPr="00DA0751" w:rsidRDefault="00046717" w:rsidP="00E00124">
      <w:pPr>
        <w:ind w:left="284"/>
        <w:jc w:val="both"/>
        <w:rPr>
          <w:rFonts w:asciiTheme="majorHAnsi" w:hAnsiTheme="majorHAnsi" w:cstheme="majorHAnsi"/>
          <w:bCs/>
        </w:rPr>
      </w:pPr>
      <w:r w:rsidRPr="00DA0751">
        <w:rPr>
          <w:rFonts w:asciiTheme="majorHAnsi" w:hAnsiTheme="majorHAnsi" w:cstheme="majorHAnsi"/>
          <w:bCs/>
        </w:rPr>
        <w:t xml:space="preserve">a) dokumenty w formacie „pdf” należy podpisywać tylko formatem </w:t>
      </w:r>
      <w:proofErr w:type="spellStart"/>
      <w:r w:rsidRPr="00DA0751">
        <w:rPr>
          <w:rFonts w:asciiTheme="majorHAnsi" w:hAnsiTheme="majorHAnsi" w:cstheme="majorHAnsi"/>
          <w:bCs/>
        </w:rPr>
        <w:t>PAdES</w:t>
      </w:r>
      <w:proofErr w:type="spellEnd"/>
      <w:r w:rsidRPr="00DA0751">
        <w:rPr>
          <w:rFonts w:asciiTheme="majorHAnsi" w:hAnsiTheme="majorHAnsi" w:cstheme="majorHAnsi"/>
          <w:bCs/>
        </w:rPr>
        <w:t>;</w:t>
      </w:r>
    </w:p>
    <w:p w14:paraId="27D1D1DA" w14:textId="77777777" w:rsidR="00046717" w:rsidRPr="00DA0751" w:rsidRDefault="00046717" w:rsidP="00E00124">
      <w:pPr>
        <w:ind w:left="284"/>
        <w:jc w:val="both"/>
        <w:rPr>
          <w:rFonts w:asciiTheme="majorHAnsi" w:hAnsiTheme="majorHAnsi" w:cstheme="majorHAnsi"/>
          <w:bCs/>
        </w:rPr>
      </w:pPr>
      <w:r w:rsidRPr="00DA0751">
        <w:rPr>
          <w:rFonts w:asciiTheme="majorHAnsi" w:hAnsiTheme="majorHAnsi" w:cstheme="majorHAnsi"/>
          <w:bCs/>
        </w:rPr>
        <w:t xml:space="preserve">b) zamawiający dopuszcza podpisanie dokumentów w formacie innym niż „pdf”, wtedy należy użyć formatu </w:t>
      </w:r>
      <w:proofErr w:type="spellStart"/>
      <w:r w:rsidRPr="00DA0751">
        <w:rPr>
          <w:rFonts w:asciiTheme="majorHAnsi" w:hAnsiTheme="majorHAnsi" w:cstheme="majorHAnsi"/>
          <w:bCs/>
        </w:rPr>
        <w:t>XAdES</w:t>
      </w:r>
      <w:proofErr w:type="spellEnd"/>
      <w:r w:rsidRPr="00DA0751">
        <w:rPr>
          <w:rFonts w:asciiTheme="majorHAnsi" w:hAnsiTheme="majorHAnsi" w:cstheme="majorHAnsi"/>
          <w:bCs/>
        </w:rPr>
        <w:t>.</w:t>
      </w:r>
    </w:p>
    <w:p w14:paraId="376C67FF" w14:textId="3BA84396" w:rsidR="00046717" w:rsidRPr="00DA0751" w:rsidRDefault="00046717" w:rsidP="00401F25">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401F25" w:rsidRPr="00DA0751">
        <w:rPr>
          <w:rFonts w:asciiTheme="majorHAnsi" w:hAnsiTheme="majorHAnsi" w:cstheme="majorHAnsi"/>
          <w:bCs/>
        </w:rPr>
        <w:tab/>
      </w:r>
      <w:r w:rsidRPr="00DA0751">
        <w:rPr>
          <w:rFonts w:asciiTheme="majorHAnsi" w:hAnsiTheme="majorHAnsi" w:cstheme="majorHAnsi"/>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0751">
        <w:rPr>
          <w:rFonts w:asciiTheme="majorHAnsi" w:hAnsiTheme="majorHAnsi" w:cstheme="majorHAnsi"/>
          <w:bCs/>
        </w:rPr>
        <w:t>PAdES</w:t>
      </w:r>
      <w:proofErr w:type="spellEnd"/>
      <w:r w:rsidRPr="00DA0751">
        <w:rPr>
          <w:rFonts w:asciiTheme="majorHAnsi" w:hAnsiTheme="majorHAnsi" w:cstheme="majorHAnsi"/>
          <w:bCs/>
        </w:rPr>
        <w:t>.</w:t>
      </w:r>
    </w:p>
    <w:p w14:paraId="54DE6645" w14:textId="437927DC"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t>7.</w:t>
      </w:r>
      <w:r w:rsidRPr="00DA0751">
        <w:rPr>
          <w:rFonts w:asciiTheme="majorHAnsi" w:hAnsiTheme="majorHAnsi" w:cstheme="majorHAnsi"/>
          <w:bCs/>
        </w:rPr>
        <w:tab/>
      </w:r>
      <w:r w:rsidR="00046717" w:rsidRPr="00DA0751">
        <w:rPr>
          <w:rFonts w:asciiTheme="majorHAnsi" w:hAnsiTheme="majorHAnsi" w:cstheme="majorHAnsi"/>
          <w:bCs/>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DA0751">
        <w:rPr>
          <w:rFonts w:asciiTheme="majorHAnsi" w:hAnsiTheme="majorHAnsi" w:cstheme="majorHAnsi"/>
          <w:bCs/>
        </w:rPr>
        <w:br/>
      </w:r>
      <w:r w:rsidR="00046717" w:rsidRPr="00DA0751">
        <w:rPr>
          <w:rFonts w:asciiTheme="majorHAnsi" w:hAnsiTheme="majorHAnsi" w:cstheme="majorHAnsi"/>
          <w:bCs/>
        </w:rPr>
        <w:t>w tym pliku kwalifikowanym podpisem elektronicznym.</w:t>
      </w:r>
    </w:p>
    <w:p w14:paraId="73064D97" w14:textId="47966BD7"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t>8.</w:t>
      </w:r>
      <w:r w:rsidRPr="00DA0751">
        <w:rPr>
          <w:rFonts w:asciiTheme="majorHAnsi" w:hAnsiTheme="majorHAnsi" w:cstheme="majorHAnsi"/>
          <w:bCs/>
        </w:rPr>
        <w:tab/>
      </w:r>
      <w:r w:rsidR="00046717" w:rsidRPr="00DA0751">
        <w:rPr>
          <w:rFonts w:asciiTheme="majorHAnsi" w:hAnsiTheme="majorHAnsi" w:cstheme="majorHAnsi"/>
          <w:bCs/>
        </w:rPr>
        <w:t>Ofertę należy przygotować z należytą starannością i zachowaniem odpowiedniego odstępu czasu do zakończenia przyjmowania ofert/wniosków. Sugerujemy złożenie oferty na 24 godziny przed terminem składania ofert oraz przetestowanie, z odpowiednim wyprzedzeniem, możliwości prawidłowego wykorzystania wybranej metody podpisania plików oferty.</w:t>
      </w:r>
    </w:p>
    <w:p w14:paraId="53DB829B" w14:textId="4808A07E"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lastRenderedPageBreak/>
        <w:t>9.</w:t>
      </w:r>
      <w:r w:rsidRPr="00DA0751">
        <w:rPr>
          <w:rFonts w:asciiTheme="majorHAnsi" w:hAnsiTheme="majorHAnsi" w:cstheme="majorHAnsi"/>
          <w:bCs/>
        </w:rPr>
        <w:tab/>
      </w:r>
      <w:r w:rsidR="00046717" w:rsidRPr="00DA0751">
        <w:rPr>
          <w:rFonts w:asciiTheme="majorHAnsi" w:hAnsiTheme="majorHAnsi" w:cstheme="majorHAnsi"/>
          <w:bCs/>
        </w:rPr>
        <w:t>Podczas podpisywania plików zaleca się stosowanie algorytmu skrótu SHA2 zamiast SHA1.</w:t>
      </w:r>
    </w:p>
    <w:p w14:paraId="272E4BC0" w14:textId="45437B55" w:rsidR="00046717" w:rsidRPr="00DA0751" w:rsidRDefault="00046717" w:rsidP="00401F25">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401F25" w:rsidRPr="00DA0751">
        <w:rPr>
          <w:rFonts w:asciiTheme="majorHAnsi" w:hAnsiTheme="majorHAnsi" w:cstheme="majorHAnsi"/>
          <w:bCs/>
        </w:rPr>
        <w:tab/>
      </w:r>
      <w:r w:rsidRPr="00DA0751">
        <w:rPr>
          <w:rFonts w:asciiTheme="majorHAnsi" w:hAnsiTheme="majorHAnsi" w:cstheme="majorHAnsi"/>
          <w:bCs/>
        </w:rPr>
        <w:t>Jeśli Wykonawca pakuje dokumenty np. w plik ZIP zalecamy wcześniejsze podpisanie każdego ze skompresowanych plików.</w:t>
      </w:r>
    </w:p>
    <w:p w14:paraId="361CDD9E" w14:textId="762D9A9E" w:rsidR="00046717" w:rsidRPr="00DA0751" w:rsidRDefault="00401F25" w:rsidP="00401F25">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Zamawiający rekomenduje wykorzystanie podpisu z kwalifikowanym znacznikiem czasu.</w:t>
      </w:r>
    </w:p>
    <w:p w14:paraId="0C6EBA36" w14:textId="2E7CBF01" w:rsidR="00046717" w:rsidRPr="00DA0751" w:rsidRDefault="00401F25" w:rsidP="00401F25">
      <w:pPr>
        <w:ind w:left="426" w:hanging="426"/>
        <w:jc w:val="both"/>
        <w:rPr>
          <w:rFonts w:asciiTheme="majorHAnsi" w:hAnsiTheme="majorHAnsi" w:cstheme="majorHAnsi"/>
          <w:bCs/>
        </w:rPr>
      </w:pPr>
      <w:r w:rsidRPr="00DA0751">
        <w:rPr>
          <w:rFonts w:asciiTheme="majorHAnsi" w:hAnsiTheme="majorHAnsi" w:cstheme="majorHAnsi"/>
          <w:bCs/>
        </w:rPr>
        <w:t>12.</w:t>
      </w:r>
      <w:r w:rsidRPr="00DA0751">
        <w:rPr>
          <w:rFonts w:asciiTheme="majorHAnsi" w:hAnsiTheme="majorHAnsi" w:cstheme="majorHAnsi"/>
          <w:bCs/>
        </w:rPr>
        <w:tab/>
      </w:r>
      <w:r w:rsidR="00046717" w:rsidRPr="00DA0751">
        <w:rPr>
          <w:rFonts w:asciiTheme="majorHAnsi" w:hAnsiTheme="majorHAnsi" w:cstheme="majorHAnsi"/>
          <w:bCs/>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24EAC999" w:rsidR="00046717" w:rsidRPr="00DA0751" w:rsidRDefault="002C502A" w:rsidP="002C502A">
      <w:pPr>
        <w:ind w:left="426" w:hanging="426"/>
        <w:jc w:val="both"/>
        <w:rPr>
          <w:rFonts w:asciiTheme="majorHAnsi" w:hAnsiTheme="majorHAnsi" w:cstheme="majorHAnsi"/>
          <w:bCs/>
        </w:rPr>
      </w:pPr>
      <w:r w:rsidRPr="00DA0751">
        <w:rPr>
          <w:rFonts w:asciiTheme="majorHAnsi" w:hAnsiTheme="majorHAnsi" w:cstheme="majorHAnsi"/>
          <w:bCs/>
        </w:rPr>
        <w:t>13.</w:t>
      </w:r>
      <w:r w:rsidRPr="00DA0751">
        <w:rPr>
          <w:rFonts w:asciiTheme="majorHAnsi" w:hAnsiTheme="majorHAnsi" w:cstheme="majorHAnsi"/>
          <w:bCs/>
        </w:rPr>
        <w:tab/>
      </w:r>
      <w:r w:rsidR="00046717" w:rsidRPr="00DA0751">
        <w:rPr>
          <w:rFonts w:asciiTheme="majorHAnsi" w:hAnsiTheme="majorHAnsi" w:cstheme="majorHAnsi"/>
          <w:bCs/>
        </w:rPr>
        <w:t>Niewskazane jest składanie oferty lub innych oświadczeń Wykonawcy w formie skanu wydruku dokumentu podpisanego podpisem odręcznym i dodatkowo opatrzonego podpisem elektronicznym.</w:t>
      </w:r>
    </w:p>
    <w:p w14:paraId="6F76BD80" w14:textId="77777777" w:rsidR="002E2C32" w:rsidRPr="00DA0751" w:rsidRDefault="002E2C32" w:rsidP="006A667C">
      <w:pPr>
        <w:jc w:val="both"/>
        <w:rPr>
          <w:rFonts w:asciiTheme="majorHAnsi" w:hAnsiTheme="majorHAnsi" w:cstheme="majorHAnsi"/>
          <w:bCs/>
        </w:rPr>
      </w:pPr>
    </w:p>
    <w:p w14:paraId="523879EA"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TAJEMNICA PRZEDSIĘBIORSTWA</w:t>
      </w:r>
    </w:p>
    <w:p w14:paraId="5BA9D92D" w14:textId="75375868" w:rsidR="00046717" w:rsidRPr="00DA0751" w:rsidRDefault="00046717" w:rsidP="00303641">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303641" w:rsidRPr="00DA0751">
        <w:rPr>
          <w:rFonts w:asciiTheme="majorHAnsi" w:hAnsiTheme="majorHAnsi" w:cstheme="majorHAnsi"/>
          <w:bCs/>
        </w:rPr>
        <w:tab/>
      </w:r>
      <w:r w:rsidRPr="00DA0751">
        <w:rPr>
          <w:rFonts w:asciiTheme="majorHAnsi" w:hAnsiTheme="majorHAnsi" w:cstheme="majorHAnsi"/>
          <w:bCs/>
        </w:rPr>
        <w:t>Dokumenty stanowiące „tajemnicę przedsiębiorstwa” składane przez Wykonawcę wraz z ofertą powinny zostać załączone w osobnym pliku z jednoczesnym zaznaczeniem „Tajne” w polu oznaczonym „Dokumenty niejawne".</w:t>
      </w:r>
    </w:p>
    <w:p w14:paraId="1DFD8504" w14:textId="29DF9358" w:rsidR="00046717" w:rsidRPr="00DA0751" w:rsidRDefault="00046717" w:rsidP="00303641">
      <w:pPr>
        <w:ind w:left="284" w:hanging="284"/>
        <w:jc w:val="both"/>
        <w:rPr>
          <w:rFonts w:asciiTheme="majorHAnsi" w:hAnsiTheme="majorHAnsi" w:cstheme="majorHAnsi"/>
          <w:bCs/>
        </w:rPr>
      </w:pPr>
      <w:r w:rsidRPr="00DA0751">
        <w:rPr>
          <w:rFonts w:asciiTheme="majorHAnsi" w:hAnsiTheme="majorHAnsi" w:cstheme="majorHAnsi"/>
          <w:bCs/>
        </w:rPr>
        <w:t xml:space="preserve">2. Zastrzeżenie dotyczące informacji stanowiących tajemnicę przedsiębiorstwa w rozumieniu przepisów o zwalczaniu nieuczciwej konkurencji (art. 11 ust. 2 ustawy z dnia 16.04.1993 r. </w:t>
      </w:r>
      <w:r w:rsidR="00303641" w:rsidRPr="00DA0751">
        <w:rPr>
          <w:rFonts w:asciiTheme="majorHAnsi" w:hAnsiTheme="majorHAnsi" w:cstheme="majorHAnsi"/>
          <w:bCs/>
        </w:rPr>
        <w:br/>
      </w:r>
      <w:r w:rsidRPr="00DA0751">
        <w:rPr>
          <w:rFonts w:asciiTheme="majorHAnsi" w:hAnsiTheme="majorHAnsi" w:cstheme="majorHAnsi"/>
          <w:bCs/>
        </w:rPr>
        <w:t xml:space="preserve">o zwalczaniu nieuczciwej konkurencji –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w:t>
      </w:r>
      <w:r w:rsidR="002C62E4">
        <w:rPr>
          <w:rFonts w:asciiTheme="majorHAnsi" w:hAnsiTheme="majorHAnsi" w:cstheme="majorHAnsi"/>
          <w:bCs/>
        </w:rPr>
        <w:t>2</w:t>
      </w:r>
      <w:r w:rsidRPr="00DA0751">
        <w:rPr>
          <w:rFonts w:asciiTheme="majorHAnsi" w:hAnsiTheme="majorHAnsi" w:cstheme="majorHAnsi"/>
          <w:bCs/>
        </w:rPr>
        <w:t xml:space="preserve"> r. poz. </w:t>
      </w:r>
      <w:r w:rsidR="002C62E4">
        <w:rPr>
          <w:rFonts w:asciiTheme="majorHAnsi" w:hAnsiTheme="majorHAnsi" w:cstheme="majorHAnsi"/>
          <w:bCs/>
        </w:rPr>
        <w:t>1233</w:t>
      </w:r>
      <w:r w:rsidRPr="00DA0751">
        <w:rPr>
          <w:rFonts w:asciiTheme="majorHAnsi" w:hAnsiTheme="majorHAnsi" w:cstheme="majorHAnsi"/>
          <w:bCs/>
        </w:rPr>
        <w:t>), Wykonawca jest zobowiązany złożyć w sposób wyraźnie określający wolę ich utajnienia.</w:t>
      </w:r>
    </w:p>
    <w:p w14:paraId="21E4B2FC" w14:textId="0AFC6432"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 xml:space="preserve">Nie ujawnia się informacji stanowiących tajemnicę przedsiębiorstwa w rozumieniu przepisów </w:t>
      </w:r>
      <w:r w:rsidRPr="00DA0751">
        <w:rPr>
          <w:rFonts w:asciiTheme="majorHAnsi" w:hAnsiTheme="majorHAnsi" w:cstheme="majorHAnsi"/>
          <w:bCs/>
        </w:rPr>
        <w:br/>
      </w:r>
      <w:r w:rsidR="00046717" w:rsidRPr="00DA0751">
        <w:rPr>
          <w:rFonts w:asciiTheme="majorHAnsi" w:hAnsiTheme="majorHAnsi" w:cstheme="majorHAnsi"/>
          <w:bCs/>
        </w:rPr>
        <w:t>o zwalczaniu nieuczciwej konkurencji, jeżeli wykonawca, wraz z przekazaniem takich informacji, zastrzegł, że nie mogą być one udostępniane oraz wykazał, że zastrzeżone informacje stanowią tajemnice przedsiębiorstwa.</w:t>
      </w:r>
    </w:p>
    <w:p w14:paraId="5DB340CA" w14:textId="0244517A"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 xml:space="preserve">W celu wykazania przesłanek objęcia informacji tajemnicą przedsiębiorstwa uzasadnienie </w:t>
      </w:r>
      <w:r w:rsidRPr="00DA0751">
        <w:rPr>
          <w:rFonts w:asciiTheme="majorHAnsi" w:hAnsiTheme="majorHAnsi" w:cstheme="majorHAnsi"/>
          <w:bCs/>
        </w:rPr>
        <w:br/>
      </w:r>
      <w:r w:rsidR="00046717" w:rsidRPr="00DA0751">
        <w:rPr>
          <w:rFonts w:asciiTheme="majorHAnsi" w:hAnsiTheme="majorHAnsi" w:cstheme="majorHAnsi"/>
          <w:bCs/>
        </w:rPr>
        <w:t>(w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C97E05" w14:textId="4092C8E1"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Przedstawiając wyjaśnienia i ewentualne dowody Wykonawca powinien szczegółowo wykazać:</w:t>
      </w:r>
    </w:p>
    <w:p w14:paraId="0CF44A3B" w14:textId="5AEB03BB"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303641" w:rsidRPr="00DA0751">
        <w:rPr>
          <w:rFonts w:asciiTheme="majorHAnsi" w:hAnsiTheme="majorHAnsi" w:cstheme="majorHAnsi"/>
          <w:bCs/>
        </w:rPr>
        <w:tab/>
      </w:r>
      <w:r w:rsidRPr="00DA0751">
        <w:rPr>
          <w:rFonts w:asciiTheme="majorHAnsi" w:hAnsiTheme="majorHAnsi" w:cstheme="majorHAnsi"/>
          <w:bCs/>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2D066B2" w14:textId="04FAF222"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2) </w:t>
      </w:r>
      <w:r w:rsidR="00303641" w:rsidRPr="00DA0751">
        <w:rPr>
          <w:rFonts w:asciiTheme="majorHAnsi" w:hAnsiTheme="majorHAnsi" w:cstheme="majorHAnsi"/>
          <w:bCs/>
        </w:rPr>
        <w:tab/>
      </w:r>
      <w:r w:rsidRPr="00DA0751">
        <w:rPr>
          <w:rFonts w:asciiTheme="majorHAnsi" w:hAnsiTheme="majorHAnsi" w:cstheme="majorHAnsi"/>
          <w:bCs/>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000630C" w14:textId="2A27A39F"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303641" w:rsidRPr="00DA0751">
        <w:rPr>
          <w:rFonts w:asciiTheme="majorHAnsi" w:hAnsiTheme="majorHAnsi" w:cstheme="majorHAnsi"/>
          <w:bCs/>
        </w:rPr>
        <w:tab/>
      </w:r>
      <w:r w:rsidRPr="00DA0751">
        <w:rPr>
          <w:rFonts w:asciiTheme="majorHAnsi" w:hAnsiTheme="majorHAnsi" w:cstheme="majorHAnsi"/>
          <w:bCs/>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4DBCD71D"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303641" w:rsidRPr="00DA0751">
        <w:rPr>
          <w:rFonts w:asciiTheme="majorHAnsi" w:hAnsiTheme="majorHAnsi" w:cstheme="majorHAnsi"/>
          <w:bCs/>
        </w:rPr>
        <w:tab/>
      </w:r>
      <w:r w:rsidRPr="00DA0751">
        <w:rPr>
          <w:rFonts w:asciiTheme="majorHAnsi" w:hAnsiTheme="majorHAnsi" w:cstheme="majorHAnsi"/>
          <w:bCs/>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7A26353" w14:textId="7E0CC581" w:rsidR="00046717" w:rsidRPr="00DA0751" w:rsidRDefault="00046717" w:rsidP="00E12E6D">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E12E6D" w:rsidRPr="00DA0751">
        <w:rPr>
          <w:rFonts w:asciiTheme="majorHAnsi" w:hAnsiTheme="majorHAnsi" w:cstheme="majorHAnsi"/>
          <w:bCs/>
        </w:rPr>
        <w:tab/>
      </w:r>
      <w:r w:rsidRPr="00DA0751">
        <w:rPr>
          <w:rFonts w:asciiTheme="majorHAnsi" w:hAnsiTheme="majorHAnsi" w:cstheme="majorHAnsi"/>
          <w:bCs/>
        </w:rPr>
        <w:t>Zamawiający nie bierze odpowiedzialności za nieprawidłowe zabezpieczenie plików stanowiących informacji stanowiących tajemnicy przedsiębiorstwa.</w:t>
      </w:r>
    </w:p>
    <w:p w14:paraId="1BC9244C" w14:textId="30360F04" w:rsidR="00046717" w:rsidRPr="00DA0751" w:rsidRDefault="00E12E6D" w:rsidP="00E12E6D">
      <w:pPr>
        <w:ind w:left="284" w:hanging="284"/>
        <w:jc w:val="both"/>
        <w:rPr>
          <w:rFonts w:asciiTheme="majorHAnsi" w:hAnsiTheme="majorHAnsi" w:cstheme="majorHAnsi"/>
          <w:bCs/>
        </w:rPr>
      </w:pPr>
      <w:r w:rsidRPr="00DA0751">
        <w:rPr>
          <w:rFonts w:asciiTheme="majorHAnsi" w:hAnsiTheme="majorHAnsi" w:cstheme="majorHAnsi"/>
          <w:bCs/>
        </w:rPr>
        <w:lastRenderedPageBreak/>
        <w:t>7.</w:t>
      </w:r>
      <w:r w:rsidRPr="00DA0751">
        <w:rPr>
          <w:rFonts w:asciiTheme="majorHAnsi" w:hAnsiTheme="majorHAnsi" w:cstheme="majorHAnsi"/>
          <w:bCs/>
        </w:rPr>
        <w:tab/>
      </w:r>
      <w:r w:rsidR="00046717" w:rsidRPr="00DA0751">
        <w:rPr>
          <w:rFonts w:asciiTheme="majorHAnsi" w:hAnsiTheme="majorHAnsi" w:cstheme="majorHAnsi"/>
          <w:bCs/>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nie będzie miał zastosowania, a dokumenty (informacje), które zostały w nieprawidłowy sposób zastrzeżone zostaną udostępnione innym Wykonawcom oraz podmiotom składającym wniosek o ich udostępnienie.</w:t>
      </w:r>
    </w:p>
    <w:p w14:paraId="33FDAE2E" w14:textId="7D7D5949" w:rsidR="00046717" w:rsidRPr="00DA0751" w:rsidRDefault="00E12E6D" w:rsidP="008807F0">
      <w:pPr>
        <w:ind w:left="284" w:hanging="284"/>
        <w:jc w:val="both"/>
        <w:rPr>
          <w:rFonts w:asciiTheme="majorHAnsi" w:hAnsiTheme="majorHAnsi" w:cstheme="majorHAnsi"/>
          <w:bCs/>
        </w:rPr>
      </w:pPr>
      <w:r w:rsidRPr="00DA0751">
        <w:rPr>
          <w:rFonts w:asciiTheme="majorHAnsi" w:hAnsiTheme="majorHAnsi" w:cstheme="majorHAnsi"/>
          <w:bCs/>
        </w:rPr>
        <w:t>8.</w:t>
      </w:r>
      <w:r w:rsidRPr="00DA0751">
        <w:rPr>
          <w:rFonts w:asciiTheme="majorHAnsi" w:hAnsiTheme="majorHAnsi" w:cstheme="majorHAnsi"/>
          <w:bCs/>
        </w:rPr>
        <w:tab/>
      </w:r>
      <w:r w:rsidR="00046717" w:rsidRPr="00DA0751">
        <w:rPr>
          <w:rFonts w:asciiTheme="majorHAnsi" w:hAnsiTheme="majorHAnsi" w:cstheme="majorHAnsi"/>
          <w:bCs/>
        </w:rPr>
        <w:t xml:space="preserve">Jeżeli Wykonawca zastrzeże informacje składane w drodze wyjaśnień (w trybie art. 223, art. 224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lub uzupełniając/składając dokumenty (w trybie art. 126, art. 128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w:t>
      </w:r>
      <w:r w:rsidR="008807F0" w:rsidRPr="00DA0751">
        <w:rPr>
          <w:rFonts w:asciiTheme="majorHAnsi" w:hAnsiTheme="majorHAnsi" w:cstheme="majorHAnsi"/>
          <w:bCs/>
        </w:rPr>
        <w:br/>
      </w:r>
      <w:r w:rsidR="00046717" w:rsidRPr="00DA0751">
        <w:rPr>
          <w:rFonts w:asciiTheme="majorHAnsi" w:hAnsiTheme="majorHAnsi" w:cstheme="majorHAnsi"/>
          <w:bCs/>
        </w:rPr>
        <w:t>w osobnym zaszyfrowanym pliku, jako „Tajne" powinien nie później niż w terminie składania tych informacji wykazać, iż zastrzeżone dokumenty stanowią tajemnicę przedsiębiorstwa.</w:t>
      </w:r>
    </w:p>
    <w:p w14:paraId="260FF2E7" w14:textId="4CE6C076" w:rsidR="00046717" w:rsidRPr="00DA0751" w:rsidRDefault="008807F0" w:rsidP="008807F0">
      <w:pPr>
        <w:ind w:left="284" w:hanging="284"/>
        <w:jc w:val="both"/>
        <w:rPr>
          <w:rFonts w:asciiTheme="majorHAnsi" w:hAnsiTheme="majorHAnsi" w:cstheme="majorHAnsi"/>
          <w:bCs/>
        </w:rPr>
      </w:pPr>
      <w:r w:rsidRPr="00DA0751">
        <w:rPr>
          <w:rFonts w:asciiTheme="majorHAnsi" w:hAnsiTheme="majorHAnsi" w:cstheme="majorHAnsi"/>
          <w:bCs/>
        </w:rPr>
        <w:t>9.</w:t>
      </w:r>
      <w:r w:rsidRPr="00DA0751">
        <w:rPr>
          <w:rFonts w:asciiTheme="majorHAnsi" w:hAnsiTheme="majorHAnsi" w:cstheme="majorHAnsi"/>
          <w:bCs/>
        </w:rPr>
        <w:tab/>
      </w:r>
      <w:r w:rsidR="00046717" w:rsidRPr="00DA0751">
        <w:rPr>
          <w:rFonts w:asciiTheme="majorHAnsi" w:hAnsiTheme="majorHAnsi" w:cstheme="majorHAnsi"/>
          <w:bCs/>
        </w:rPr>
        <w:t xml:space="preserve">Wykonawca nie może zastrzec informacji, o których mowa w art. 222 ust. 5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4CE659BD" w14:textId="77777777" w:rsidR="00046717" w:rsidRPr="00DA0751" w:rsidRDefault="00046717" w:rsidP="008807F0">
      <w:pPr>
        <w:ind w:left="426" w:hanging="426"/>
        <w:jc w:val="both"/>
        <w:rPr>
          <w:rFonts w:asciiTheme="majorHAnsi" w:hAnsiTheme="majorHAnsi" w:cstheme="majorHAnsi"/>
          <w:bCs/>
        </w:rPr>
      </w:pPr>
      <w:r w:rsidRPr="00DA0751">
        <w:rPr>
          <w:rFonts w:asciiTheme="majorHAnsi" w:hAnsiTheme="majorHAnsi" w:cstheme="majorHAnsi"/>
          <w:bCs/>
        </w:rPr>
        <w:t>10.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9A555CA" w14:textId="0EE83947" w:rsidR="00070AD2" w:rsidRPr="00DA0751" w:rsidRDefault="00070AD2" w:rsidP="008807F0">
      <w:pPr>
        <w:ind w:left="426" w:hanging="426"/>
        <w:jc w:val="both"/>
        <w:rPr>
          <w:rFonts w:asciiTheme="majorHAnsi" w:hAnsiTheme="majorHAnsi" w:cstheme="majorHAnsi"/>
          <w:b/>
        </w:rPr>
      </w:pPr>
    </w:p>
    <w:p w14:paraId="6F767592" w14:textId="77777777" w:rsidR="007934B3" w:rsidRDefault="007934B3" w:rsidP="008807F0">
      <w:pPr>
        <w:ind w:left="426" w:hanging="426"/>
        <w:jc w:val="both"/>
        <w:rPr>
          <w:rFonts w:asciiTheme="majorHAnsi" w:hAnsiTheme="majorHAnsi" w:cstheme="majorHAnsi"/>
          <w:b/>
        </w:rPr>
      </w:pPr>
    </w:p>
    <w:p w14:paraId="3420826A" w14:textId="77777777" w:rsidR="007934B3" w:rsidRDefault="007934B3" w:rsidP="008807F0">
      <w:pPr>
        <w:ind w:left="426" w:hanging="426"/>
        <w:jc w:val="both"/>
        <w:rPr>
          <w:rFonts w:asciiTheme="majorHAnsi" w:hAnsiTheme="majorHAnsi" w:cstheme="majorHAnsi"/>
          <w:b/>
        </w:rPr>
      </w:pPr>
    </w:p>
    <w:p w14:paraId="3C0D8EFD" w14:textId="25EDF018" w:rsidR="00046717" w:rsidRPr="00DA0751" w:rsidRDefault="00046717" w:rsidP="008807F0">
      <w:pPr>
        <w:ind w:left="426" w:hanging="426"/>
        <w:jc w:val="both"/>
        <w:rPr>
          <w:rFonts w:asciiTheme="majorHAnsi" w:hAnsiTheme="majorHAnsi" w:cstheme="majorHAnsi"/>
          <w:b/>
        </w:rPr>
      </w:pPr>
      <w:r w:rsidRPr="00DA0751">
        <w:rPr>
          <w:rFonts w:asciiTheme="majorHAnsi" w:hAnsiTheme="majorHAnsi" w:cstheme="majorHAnsi"/>
          <w:b/>
        </w:rPr>
        <w:t>ROZDZIAŁ XII</w:t>
      </w:r>
      <w:r w:rsidR="003017C4">
        <w:rPr>
          <w:rFonts w:asciiTheme="majorHAnsi" w:hAnsiTheme="majorHAnsi" w:cstheme="majorHAnsi"/>
          <w:b/>
        </w:rPr>
        <w:t>I</w:t>
      </w:r>
      <w:r w:rsidRPr="00DA0751">
        <w:rPr>
          <w:rFonts w:asciiTheme="majorHAnsi" w:hAnsiTheme="majorHAnsi" w:cstheme="majorHAnsi"/>
          <w:b/>
        </w:rPr>
        <w:t>.</w:t>
      </w:r>
    </w:p>
    <w:p w14:paraId="6F3345E4"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SPOSÓB ORAZ TERMIN SKŁADANIA I OTWARCIA OFERT.</w:t>
      </w:r>
    </w:p>
    <w:p w14:paraId="66B3E957" w14:textId="0E43CDB3" w:rsidR="008807F0" w:rsidRPr="00DA0751" w:rsidRDefault="008807F0" w:rsidP="008807F0">
      <w:pPr>
        <w:tabs>
          <w:tab w:val="left" w:pos="284"/>
        </w:tabs>
        <w:jc w:val="both"/>
        <w:rPr>
          <w:rFonts w:asciiTheme="majorHAnsi" w:hAnsiTheme="majorHAnsi" w:cstheme="majorHAnsi"/>
          <w:bCs/>
        </w:rPr>
      </w:pPr>
      <w:r w:rsidRPr="00DA0751">
        <w:rPr>
          <w:rFonts w:asciiTheme="majorHAnsi" w:hAnsiTheme="majorHAnsi" w:cstheme="majorHAnsi"/>
          <w:bCs/>
        </w:rPr>
        <w:t>1.</w:t>
      </w:r>
      <w:r w:rsidRPr="00DA0751">
        <w:rPr>
          <w:rFonts w:asciiTheme="majorHAnsi" w:hAnsiTheme="majorHAnsi" w:cstheme="majorHAnsi"/>
          <w:bCs/>
        </w:rPr>
        <w:tab/>
      </w:r>
      <w:r w:rsidR="00046717" w:rsidRPr="00DA0751">
        <w:rPr>
          <w:rFonts w:asciiTheme="majorHAnsi" w:hAnsiTheme="majorHAnsi" w:cstheme="majorHAnsi"/>
          <w:bCs/>
        </w:rPr>
        <w:t>Miejsce i termin składania</w:t>
      </w:r>
      <w:r w:rsidR="00FE75E2" w:rsidRPr="00DA0751">
        <w:rPr>
          <w:rFonts w:asciiTheme="majorHAnsi" w:hAnsiTheme="majorHAnsi" w:cstheme="majorHAnsi"/>
          <w:bCs/>
        </w:rPr>
        <w:t xml:space="preserve"> i otwarcia</w:t>
      </w:r>
      <w:r w:rsidR="00046717" w:rsidRPr="00DA0751">
        <w:rPr>
          <w:rFonts w:asciiTheme="majorHAnsi" w:hAnsiTheme="majorHAnsi" w:cstheme="majorHAnsi"/>
          <w:bCs/>
        </w:rPr>
        <w:t xml:space="preserve"> ofert</w:t>
      </w:r>
      <w:r w:rsidRPr="00DA0751">
        <w:rPr>
          <w:rFonts w:asciiTheme="majorHAnsi" w:hAnsiTheme="majorHAnsi" w:cstheme="majorHAnsi"/>
          <w:bCs/>
        </w:rPr>
        <w:t>.</w:t>
      </w:r>
    </w:p>
    <w:p w14:paraId="1D0D2EB2" w14:textId="7904F1AC" w:rsidR="00046717" w:rsidRPr="00DA0751" w:rsidRDefault="00046717" w:rsidP="008807F0">
      <w:pPr>
        <w:ind w:left="567" w:hanging="283"/>
        <w:jc w:val="both"/>
        <w:rPr>
          <w:rFonts w:asciiTheme="majorHAnsi" w:hAnsiTheme="majorHAnsi" w:cstheme="majorHAnsi"/>
          <w:b/>
          <w:color w:val="FF0000"/>
        </w:rPr>
      </w:pPr>
      <w:r w:rsidRPr="00DA0751">
        <w:rPr>
          <w:rFonts w:asciiTheme="majorHAnsi" w:hAnsiTheme="majorHAnsi" w:cstheme="majorHAnsi"/>
          <w:bCs/>
        </w:rPr>
        <w:t xml:space="preserve">1) </w:t>
      </w:r>
      <w:r w:rsidRPr="00DA0751">
        <w:rPr>
          <w:rFonts w:asciiTheme="majorHAnsi" w:hAnsiTheme="majorHAnsi" w:cstheme="majorHAnsi"/>
          <w:b/>
        </w:rPr>
        <w:t>Ofertę wraz z wymaganymi dokumentami należy zamieścić na Platformie zakupowej</w:t>
      </w:r>
      <w:r w:rsidRPr="00DA0751">
        <w:rPr>
          <w:rFonts w:asciiTheme="majorHAnsi" w:hAnsiTheme="majorHAnsi" w:cstheme="majorHAnsi"/>
          <w:bCs/>
        </w:rPr>
        <w:t xml:space="preserve"> pod adresem </w:t>
      </w:r>
      <w:hyperlink r:id="rId19" w:history="1">
        <w:r w:rsidR="008807F0" w:rsidRPr="00185364">
          <w:rPr>
            <w:rStyle w:val="Hipercze"/>
            <w:rFonts w:asciiTheme="majorHAnsi" w:eastAsia="Times New Roman" w:hAnsiTheme="majorHAnsi" w:cstheme="majorHAnsi"/>
            <w:highlight w:val="cyan"/>
          </w:rPr>
          <w:t>https://platformazakupowa.pl/pn/szpitalnowowiejski</w:t>
        </w:r>
      </w:hyperlink>
      <w:r w:rsidR="008807F0" w:rsidRPr="00DA0751">
        <w:rPr>
          <w:rFonts w:asciiTheme="majorHAnsi" w:eastAsia="Times New Roman" w:hAnsiTheme="majorHAnsi" w:cstheme="majorHAnsi"/>
        </w:rPr>
        <w:t xml:space="preserve"> </w:t>
      </w:r>
      <w:r w:rsidRPr="00DA0751">
        <w:rPr>
          <w:rFonts w:asciiTheme="majorHAnsi" w:hAnsiTheme="majorHAnsi" w:cstheme="majorHAnsi"/>
          <w:bCs/>
        </w:rPr>
        <w:t xml:space="preserve">za pośrednictwem Formularza </w:t>
      </w:r>
      <w:r w:rsidRPr="00185364">
        <w:rPr>
          <w:rFonts w:asciiTheme="majorHAnsi" w:hAnsiTheme="majorHAnsi" w:cstheme="majorHAnsi"/>
          <w:bCs/>
          <w:highlight w:val="cyan"/>
        </w:rPr>
        <w:t xml:space="preserve">Składania Oferty </w:t>
      </w:r>
      <w:r w:rsidRPr="00185364">
        <w:rPr>
          <w:rFonts w:asciiTheme="majorHAnsi" w:hAnsiTheme="majorHAnsi" w:cstheme="majorHAnsi"/>
          <w:b/>
          <w:highlight w:val="cyan"/>
        </w:rPr>
        <w:t xml:space="preserve">do dnia </w:t>
      </w:r>
      <w:r w:rsidR="007B73D9">
        <w:rPr>
          <w:rFonts w:asciiTheme="majorHAnsi" w:hAnsiTheme="majorHAnsi" w:cstheme="majorHAnsi"/>
          <w:b/>
          <w:highlight w:val="cyan"/>
        </w:rPr>
        <w:t>13.03.</w:t>
      </w:r>
      <w:r w:rsidRPr="00185364">
        <w:rPr>
          <w:rFonts w:asciiTheme="majorHAnsi" w:hAnsiTheme="majorHAnsi" w:cstheme="majorHAnsi"/>
          <w:b/>
          <w:highlight w:val="cyan"/>
        </w:rPr>
        <w:t>202</w:t>
      </w:r>
      <w:r w:rsidR="00D750C1">
        <w:rPr>
          <w:rFonts w:asciiTheme="majorHAnsi" w:hAnsiTheme="majorHAnsi" w:cstheme="majorHAnsi"/>
          <w:b/>
          <w:highlight w:val="cyan"/>
        </w:rPr>
        <w:t>3</w:t>
      </w:r>
      <w:r w:rsidRPr="00185364">
        <w:rPr>
          <w:rFonts w:asciiTheme="majorHAnsi" w:hAnsiTheme="majorHAnsi" w:cstheme="majorHAnsi"/>
          <w:b/>
          <w:highlight w:val="cyan"/>
        </w:rPr>
        <w:t xml:space="preserve"> r. do godz. </w:t>
      </w:r>
      <w:r w:rsidR="00791417" w:rsidRPr="00185364">
        <w:rPr>
          <w:rFonts w:asciiTheme="majorHAnsi" w:hAnsiTheme="majorHAnsi" w:cstheme="majorHAnsi"/>
          <w:b/>
          <w:highlight w:val="cyan"/>
        </w:rPr>
        <w:t>09</w:t>
      </w:r>
      <w:r w:rsidRPr="00185364">
        <w:rPr>
          <w:rFonts w:asciiTheme="majorHAnsi" w:hAnsiTheme="majorHAnsi" w:cstheme="majorHAnsi"/>
          <w:b/>
          <w:highlight w:val="cyan"/>
        </w:rPr>
        <w:t>:</w:t>
      </w:r>
      <w:r w:rsidR="00791417" w:rsidRPr="00185364">
        <w:rPr>
          <w:rFonts w:asciiTheme="majorHAnsi" w:hAnsiTheme="majorHAnsi" w:cstheme="majorHAnsi"/>
          <w:b/>
          <w:highlight w:val="cyan"/>
        </w:rPr>
        <w:t>3</w:t>
      </w:r>
      <w:r w:rsidRPr="00185364">
        <w:rPr>
          <w:rFonts w:asciiTheme="majorHAnsi" w:hAnsiTheme="majorHAnsi" w:cstheme="majorHAnsi"/>
          <w:b/>
          <w:highlight w:val="cyan"/>
        </w:rPr>
        <w:t>0.</w:t>
      </w:r>
    </w:p>
    <w:p w14:paraId="1DC527AD" w14:textId="7F25F987" w:rsidR="00046717" w:rsidRPr="00DA0751" w:rsidRDefault="00F0712B" w:rsidP="00F0712B">
      <w:pPr>
        <w:ind w:left="567" w:hanging="283"/>
        <w:jc w:val="both"/>
        <w:rPr>
          <w:rFonts w:asciiTheme="majorHAnsi" w:hAnsiTheme="majorHAnsi" w:cstheme="majorHAnsi"/>
          <w:bCs/>
        </w:rPr>
      </w:pPr>
      <w:r w:rsidRPr="00DA0751">
        <w:rPr>
          <w:rFonts w:asciiTheme="majorHAnsi" w:hAnsiTheme="majorHAnsi" w:cstheme="majorHAnsi"/>
          <w:bCs/>
        </w:rPr>
        <w:t>2)</w:t>
      </w:r>
      <w:r w:rsidRPr="00DA0751">
        <w:rPr>
          <w:rFonts w:asciiTheme="majorHAnsi" w:hAnsiTheme="majorHAnsi" w:cstheme="majorHAnsi"/>
          <w:bCs/>
          <w:color w:val="FF0000"/>
        </w:rPr>
        <w:tab/>
      </w:r>
      <w:r w:rsidR="00046717" w:rsidRPr="00DA0751">
        <w:rPr>
          <w:rFonts w:asciiTheme="majorHAnsi" w:hAnsiTheme="majorHAnsi" w:cstheme="majorHAnsi"/>
          <w:bCs/>
        </w:rPr>
        <w:t>Do oferty należy dołączyć wszystkie wymagane w SWZ dokumenty.</w:t>
      </w:r>
    </w:p>
    <w:p w14:paraId="2F8FD67D" w14:textId="77777777"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3) Po wypełnieniu Formularza składania oferty i dołączenia wszystkich wymaganych załączników należy kliknąć przycisk „Przejdź do podsumowania”.</w:t>
      </w:r>
    </w:p>
    <w:p w14:paraId="3C244D8E" w14:textId="7BB51711"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F0712B" w:rsidRPr="00DA0751">
        <w:rPr>
          <w:rFonts w:asciiTheme="majorHAnsi" w:hAnsiTheme="majorHAnsi" w:cstheme="majorHAnsi"/>
          <w:bCs/>
        </w:rPr>
        <w:tab/>
      </w:r>
      <w:r w:rsidRPr="00DA0751">
        <w:rPr>
          <w:rFonts w:asciiTheme="majorHAnsi" w:hAnsiTheme="majorHAnsi" w:cstheme="majorHAnsi"/>
          <w:bCs/>
        </w:rPr>
        <w:t>Za datę złożenia oferty przyjmuje się datę jej przekazania w systemie (platformie) w drugim kroku składania oferty poprzez kliknięcie przycisku “Złóż ofertę” i wyświetlenie się komunikatu, że oferta została zaszyfrowana i złożona.</w:t>
      </w:r>
    </w:p>
    <w:p w14:paraId="165484D1" w14:textId="79404D97" w:rsidR="00F0712B"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5) </w:t>
      </w:r>
      <w:r w:rsidR="00F0712B" w:rsidRPr="00DA0751">
        <w:rPr>
          <w:rFonts w:asciiTheme="majorHAnsi" w:hAnsiTheme="majorHAnsi" w:cstheme="majorHAnsi"/>
          <w:bCs/>
        </w:rPr>
        <w:tab/>
      </w:r>
      <w:r w:rsidRPr="00DA0751">
        <w:rPr>
          <w:rFonts w:asciiTheme="majorHAnsi" w:hAnsiTheme="majorHAnsi" w:cstheme="majorHAnsi"/>
          <w:bCs/>
        </w:rPr>
        <w:t xml:space="preserve">Szczegółowa instrukcja dla Wykonawców dotycząca złożenia, zmiany i wycofania oferty znajduje się na stronie internetowej pod adresem: </w:t>
      </w:r>
      <w:hyperlink r:id="rId20" w:history="1">
        <w:r w:rsidR="00F0712B" w:rsidRPr="00DA0751">
          <w:rPr>
            <w:rStyle w:val="Hipercze"/>
            <w:rFonts w:asciiTheme="majorHAnsi" w:hAnsiTheme="majorHAnsi" w:cstheme="majorHAnsi"/>
            <w:bCs/>
          </w:rPr>
          <w:t>https://platformazakupowa.pl/strona/45-instrukcje</w:t>
        </w:r>
      </w:hyperlink>
      <w:r w:rsidRPr="00DA0751">
        <w:rPr>
          <w:rFonts w:asciiTheme="majorHAnsi" w:hAnsiTheme="majorHAnsi" w:cstheme="majorHAnsi"/>
          <w:bCs/>
        </w:rPr>
        <w:t xml:space="preserve"> </w:t>
      </w:r>
    </w:p>
    <w:p w14:paraId="57C019C0" w14:textId="0164FDA7"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6) </w:t>
      </w:r>
      <w:r w:rsidR="00F0712B" w:rsidRPr="00DA0751">
        <w:rPr>
          <w:rFonts w:asciiTheme="majorHAnsi" w:hAnsiTheme="majorHAnsi" w:cstheme="majorHAnsi"/>
          <w:bCs/>
        </w:rPr>
        <w:tab/>
      </w:r>
      <w:r w:rsidRPr="00DA0751">
        <w:rPr>
          <w:rFonts w:asciiTheme="majorHAnsi" w:hAnsiTheme="majorHAnsi" w:cstheme="majorHAnsi"/>
          <w:bCs/>
        </w:rPr>
        <w:t>Po upływie terminu składania ofert, dodanie Oferty (załączników) nie będzie możliwe.</w:t>
      </w:r>
    </w:p>
    <w:p w14:paraId="7FA8BA6E" w14:textId="6DA89C51" w:rsidR="00046717" w:rsidRPr="00DA0751" w:rsidRDefault="00F0712B" w:rsidP="00F0712B">
      <w:pPr>
        <w:ind w:left="567" w:hanging="283"/>
        <w:jc w:val="both"/>
        <w:rPr>
          <w:rFonts w:asciiTheme="majorHAnsi" w:hAnsiTheme="majorHAnsi" w:cstheme="majorHAnsi"/>
          <w:bCs/>
        </w:rPr>
      </w:pPr>
      <w:r w:rsidRPr="00DA0751">
        <w:rPr>
          <w:rFonts w:asciiTheme="majorHAnsi" w:hAnsiTheme="majorHAnsi" w:cstheme="majorHAnsi"/>
          <w:bCs/>
        </w:rPr>
        <w:t>7)</w:t>
      </w:r>
      <w:r w:rsidRPr="00DA0751">
        <w:rPr>
          <w:rFonts w:asciiTheme="majorHAnsi" w:hAnsiTheme="majorHAnsi" w:cstheme="majorHAnsi"/>
          <w:bCs/>
        </w:rPr>
        <w:tab/>
      </w:r>
      <w:r w:rsidR="00046717" w:rsidRPr="00185364">
        <w:rPr>
          <w:rFonts w:asciiTheme="majorHAnsi" w:hAnsiTheme="majorHAnsi" w:cstheme="majorHAnsi"/>
          <w:b/>
          <w:highlight w:val="cyan"/>
        </w:rPr>
        <w:t xml:space="preserve">Otwarcie ofert nastąpi </w:t>
      </w:r>
      <w:r w:rsidR="00046717" w:rsidRPr="007B73D9">
        <w:rPr>
          <w:rFonts w:asciiTheme="majorHAnsi" w:hAnsiTheme="majorHAnsi" w:cstheme="majorHAnsi"/>
          <w:b/>
          <w:highlight w:val="cyan"/>
        </w:rPr>
        <w:t>w dniu</w:t>
      </w:r>
      <w:r w:rsidR="00046717" w:rsidRPr="000A4366">
        <w:rPr>
          <w:rFonts w:asciiTheme="majorHAnsi" w:hAnsiTheme="majorHAnsi" w:cstheme="majorHAnsi"/>
          <w:b/>
          <w:highlight w:val="cyan"/>
        </w:rPr>
        <w:t xml:space="preserve"> </w:t>
      </w:r>
      <w:r w:rsidR="007B73D9" w:rsidRPr="000A4366">
        <w:rPr>
          <w:rFonts w:asciiTheme="majorHAnsi" w:hAnsiTheme="majorHAnsi" w:cstheme="majorHAnsi"/>
          <w:b/>
          <w:highlight w:val="cyan"/>
        </w:rPr>
        <w:t>13.03</w:t>
      </w:r>
      <w:r w:rsidR="006A2918" w:rsidRPr="007B73D9">
        <w:rPr>
          <w:rFonts w:asciiTheme="majorHAnsi" w:hAnsiTheme="majorHAnsi" w:cstheme="majorHAnsi"/>
          <w:b/>
          <w:highlight w:val="cyan"/>
        </w:rPr>
        <w:t>.</w:t>
      </w:r>
      <w:r w:rsidR="00046717" w:rsidRPr="007B73D9">
        <w:rPr>
          <w:rFonts w:asciiTheme="majorHAnsi" w:hAnsiTheme="majorHAnsi" w:cstheme="majorHAnsi"/>
          <w:b/>
          <w:highlight w:val="cyan"/>
        </w:rPr>
        <w:t>202</w:t>
      </w:r>
      <w:r w:rsidR="00D750C1" w:rsidRPr="007B73D9">
        <w:rPr>
          <w:rFonts w:asciiTheme="majorHAnsi" w:hAnsiTheme="majorHAnsi" w:cstheme="majorHAnsi"/>
          <w:b/>
          <w:highlight w:val="cyan"/>
        </w:rPr>
        <w:t>3</w:t>
      </w:r>
      <w:r w:rsidR="00046717" w:rsidRPr="007B73D9">
        <w:rPr>
          <w:rFonts w:asciiTheme="majorHAnsi" w:hAnsiTheme="majorHAnsi" w:cstheme="majorHAnsi"/>
          <w:b/>
          <w:highlight w:val="cyan"/>
        </w:rPr>
        <w:t xml:space="preserve"> r. o godz. </w:t>
      </w:r>
      <w:r w:rsidR="007B73D9" w:rsidRPr="007B73D9">
        <w:rPr>
          <w:rFonts w:asciiTheme="majorHAnsi" w:hAnsiTheme="majorHAnsi" w:cstheme="majorHAnsi"/>
          <w:b/>
          <w:highlight w:val="cyan"/>
        </w:rPr>
        <w:t>10:00</w:t>
      </w:r>
      <w:r w:rsidR="00046717" w:rsidRPr="007B73D9">
        <w:rPr>
          <w:rFonts w:asciiTheme="majorHAnsi" w:hAnsiTheme="majorHAnsi" w:cstheme="majorHAnsi"/>
          <w:b/>
          <w:highlight w:val="cyan"/>
        </w:rPr>
        <w:t>.</w:t>
      </w:r>
    </w:p>
    <w:p w14:paraId="07050C72" w14:textId="49899846" w:rsidR="00046717" w:rsidRPr="00DA0751" w:rsidRDefault="00046717" w:rsidP="00F0712B">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F0712B" w:rsidRPr="00DA0751">
        <w:rPr>
          <w:rFonts w:asciiTheme="majorHAnsi" w:hAnsiTheme="majorHAnsi" w:cstheme="majorHAnsi"/>
          <w:bCs/>
        </w:rPr>
        <w:tab/>
      </w:r>
      <w:r w:rsidRPr="00DA0751">
        <w:rPr>
          <w:rFonts w:asciiTheme="majorHAnsi" w:hAnsiTheme="majorHAnsi" w:cstheme="majorHAnsi"/>
          <w:bCs/>
        </w:rPr>
        <w:t>W przypadku wystąpienia awarii systemu teleinformatycznego, która spowoduje brak możliwości otwarcia ofert w terminie określonym przez zamawiającego, otwarcie ofert nastąpi niezwłocznie po usunięciu awarii.</w:t>
      </w:r>
    </w:p>
    <w:p w14:paraId="67BB15E7" w14:textId="097F71B1" w:rsidR="00046717" w:rsidRPr="00DA0751" w:rsidRDefault="00046717" w:rsidP="00F0712B">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F0712B" w:rsidRPr="00DA0751">
        <w:rPr>
          <w:rFonts w:asciiTheme="majorHAnsi" w:hAnsiTheme="majorHAnsi" w:cstheme="majorHAnsi"/>
          <w:bCs/>
        </w:rPr>
        <w:tab/>
      </w:r>
      <w:r w:rsidRPr="00DA0751">
        <w:rPr>
          <w:rFonts w:asciiTheme="majorHAnsi" w:hAnsiTheme="majorHAnsi" w:cstheme="majorHAnsi"/>
          <w:bCs/>
        </w:rPr>
        <w:t>Zamawiający poinformuje o zmianie terminu otwarcia ofert na stronie internetowej prowadzonego postępowania.</w:t>
      </w:r>
    </w:p>
    <w:p w14:paraId="0F442A5E" w14:textId="251A0A58" w:rsidR="00046717" w:rsidRPr="00DA0751" w:rsidRDefault="00F0712B" w:rsidP="00F0712B">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Zamawiający, najpóźniej przed otwarciem ofert, udostępnia na stronie internetowej prowadzonego postępowania informację o kwocie, jaką zamierza przeznaczyć na sfinansowanie zamówienia.</w:t>
      </w:r>
    </w:p>
    <w:p w14:paraId="451A1DC2" w14:textId="678DE7AE" w:rsidR="00046717" w:rsidRPr="00DA0751" w:rsidRDefault="00F0712B" w:rsidP="00F0712B">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Niezwłocznie po otwarciu ofert, Zamawiający udostępnia na stronie internetowej prowadzonego postępowania informacje o:</w:t>
      </w:r>
    </w:p>
    <w:p w14:paraId="15F46B81" w14:textId="11905411" w:rsidR="00046717" w:rsidRPr="00DA0751" w:rsidRDefault="00046717" w:rsidP="00F0712B">
      <w:pPr>
        <w:ind w:left="567" w:hanging="283"/>
        <w:jc w:val="both"/>
        <w:rPr>
          <w:rFonts w:asciiTheme="majorHAnsi" w:hAnsiTheme="majorHAnsi" w:cstheme="majorHAnsi"/>
          <w:bCs/>
        </w:rPr>
      </w:pPr>
      <w:r w:rsidRPr="00DA0751">
        <w:rPr>
          <w:rFonts w:asciiTheme="majorHAnsi" w:hAnsiTheme="majorHAnsi" w:cstheme="majorHAnsi"/>
          <w:bCs/>
        </w:rPr>
        <w:t xml:space="preserve">a) </w:t>
      </w:r>
      <w:r w:rsidR="00F0712B" w:rsidRPr="00DA0751">
        <w:rPr>
          <w:rFonts w:asciiTheme="majorHAnsi" w:hAnsiTheme="majorHAnsi" w:cstheme="majorHAnsi"/>
          <w:bCs/>
        </w:rPr>
        <w:tab/>
      </w:r>
      <w:r w:rsidRPr="00DA0751">
        <w:rPr>
          <w:rFonts w:asciiTheme="majorHAnsi" w:hAnsiTheme="majorHAnsi" w:cstheme="majorHAnsi"/>
          <w:bCs/>
        </w:rPr>
        <w:t>nazwach albo imionach i nazwiskach oraz siedzibach lub miejscach prowadzonej działalności gospodarczej albo miejscach zamieszkania wykonawców, których oferty zostały otwarte;</w:t>
      </w:r>
    </w:p>
    <w:p w14:paraId="09203E9E" w14:textId="77777777" w:rsidR="00FE75E2" w:rsidRPr="00DA0751" w:rsidRDefault="00046717" w:rsidP="00F0712B">
      <w:pPr>
        <w:ind w:left="567" w:hanging="283"/>
        <w:jc w:val="both"/>
        <w:rPr>
          <w:rFonts w:asciiTheme="majorHAnsi" w:hAnsiTheme="majorHAnsi" w:cstheme="majorHAnsi"/>
          <w:bCs/>
        </w:rPr>
      </w:pPr>
      <w:r w:rsidRPr="00DA0751">
        <w:rPr>
          <w:rFonts w:asciiTheme="majorHAnsi" w:hAnsiTheme="majorHAnsi" w:cstheme="majorHAnsi"/>
          <w:bCs/>
        </w:rPr>
        <w:t>b)</w:t>
      </w:r>
      <w:r w:rsidR="00F0712B" w:rsidRPr="00DA0751">
        <w:rPr>
          <w:rFonts w:asciiTheme="majorHAnsi" w:hAnsiTheme="majorHAnsi" w:cstheme="majorHAnsi"/>
          <w:bCs/>
        </w:rPr>
        <w:tab/>
      </w:r>
      <w:r w:rsidRPr="00DA0751">
        <w:rPr>
          <w:rFonts w:asciiTheme="majorHAnsi" w:hAnsiTheme="majorHAnsi" w:cstheme="majorHAnsi"/>
          <w:bCs/>
        </w:rPr>
        <w:t xml:space="preserve">cenach lub kosztach zawartych w ofertach. </w:t>
      </w:r>
    </w:p>
    <w:p w14:paraId="5CCCE70A" w14:textId="6551CD5F" w:rsidR="00046717" w:rsidRPr="00DA0751" w:rsidRDefault="00046717" w:rsidP="00FE75E2">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FE75E2" w:rsidRPr="00DA0751">
        <w:rPr>
          <w:rFonts w:asciiTheme="majorHAnsi" w:hAnsiTheme="majorHAnsi" w:cstheme="majorHAnsi"/>
          <w:bCs/>
        </w:rPr>
        <w:tab/>
      </w:r>
      <w:r w:rsidRPr="00DA0751">
        <w:rPr>
          <w:rFonts w:asciiTheme="majorHAnsi" w:hAnsiTheme="majorHAnsi" w:cstheme="majorHAnsi"/>
          <w:bCs/>
        </w:rPr>
        <w:t xml:space="preserve">Zgodnie z Ustawą Prawo Zamówień Publicznych Zamawiający nie ma obowiązku przeprowadzania jawnej sesji otwarcia ofert w sposób jawny z udziałem wykonawców lub transmitowania sesji </w:t>
      </w:r>
      <w:r w:rsidRPr="00DA0751">
        <w:rPr>
          <w:rFonts w:asciiTheme="majorHAnsi" w:hAnsiTheme="majorHAnsi" w:cstheme="majorHAnsi"/>
          <w:bCs/>
        </w:rPr>
        <w:lastRenderedPageBreak/>
        <w:t>otwarcia za pośrednictwem elektronicznych narzędzi do przekazu wideo on-line a ma jedynie takie uprawnienie.</w:t>
      </w:r>
    </w:p>
    <w:p w14:paraId="13F74417" w14:textId="76D8C27B" w:rsidR="009D4AE5" w:rsidRDefault="009D4AE5" w:rsidP="00046717">
      <w:pPr>
        <w:jc w:val="both"/>
        <w:rPr>
          <w:rFonts w:asciiTheme="majorHAnsi" w:hAnsiTheme="majorHAnsi" w:cstheme="majorHAnsi"/>
          <w:bCs/>
        </w:rPr>
      </w:pPr>
    </w:p>
    <w:p w14:paraId="42D52465" w14:textId="77777777" w:rsidR="003017C4" w:rsidRPr="00DA0751" w:rsidRDefault="003017C4" w:rsidP="00046717">
      <w:pPr>
        <w:jc w:val="both"/>
        <w:rPr>
          <w:rFonts w:asciiTheme="majorHAnsi" w:hAnsiTheme="majorHAnsi" w:cstheme="majorHAnsi"/>
          <w:bCs/>
        </w:rPr>
      </w:pPr>
    </w:p>
    <w:p w14:paraId="3BC846CC" w14:textId="50070814"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w:t>
      </w:r>
      <w:r w:rsidR="003017C4">
        <w:rPr>
          <w:rFonts w:asciiTheme="majorHAnsi" w:hAnsiTheme="majorHAnsi" w:cstheme="majorHAnsi"/>
          <w:b/>
        </w:rPr>
        <w:t>V</w:t>
      </w:r>
      <w:r w:rsidRPr="00DA0751">
        <w:rPr>
          <w:rFonts w:asciiTheme="majorHAnsi" w:hAnsiTheme="majorHAnsi" w:cstheme="majorHAnsi"/>
          <w:b/>
        </w:rPr>
        <w:t>.</w:t>
      </w:r>
    </w:p>
    <w:p w14:paraId="0D50C3A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SPOSOBU OBLICZENIA CENY.</w:t>
      </w:r>
    </w:p>
    <w:p w14:paraId="6E6D777C" w14:textId="497D5552"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9D4AE5" w:rsidRPr="00DA0751">
        <w:rPr>
          <w:rFonts w:asciiTheme="majorHAnsi" w:hAnsiTheme="majorHAnsi" w:cstheme="majorHAnsi"/>
          <w:bCs/>
        </w:rPr>
        <w:tab/>
      </w:r>
      <w:r w:rsidRPr="00DA0751">
        <w:rPr>
          <w:rFonts w:asciiTheme="majorHAnsi" w:hAnsiTheme="majorHAnsi" w:cstheme="majorHAnsi"/>
          <w:bCs/>
        </w:rPr>
        <w:t>Cenę oferty należy wyrazić w złotych polskich. Rozliczenia między Wykonawcą, a Zamawiającym</w:t>
      </w:r>
      <w:r w:rsidR="009D4AE5" w:rsidRPr="00DA0751">
        <w:rPr>
          <w:rFonts w:asciiTheme="majorHAnsi" w:hAnsiTheme="majorHAnsi" w:cstheme="majorHAnsi"/>
          <w:bCs/>
        </w:rPr>
        <w:t xml:space="preserve"> </w:t>
      </w:r>
      <w:r w:rsidRPr="00DA0751">
        <w:rPr>
          <w:rFonts w:asciiTheme="majorHAnsi" w:hAnsiTheme="majorHAnsi" w:cstheme="majorHAnsi"/>
          <w:bCs/>
        </w:rPr>
        <w:t>będą prowadzone w PLN.</w:t>
      </w:r>
    </w:p>
    <w:p w14:paraId="788DD03F" w14:textId="683F0A2C"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9D4AE5" w:rsidRPr="00DA0751">
        <w:rPr>
          <w:rFonts w:asciiTheme="majorHAnsi" w:hAnsiTheme="majorHAnsi" w:cstheme="majorHAnsi"/>
          <w:bCs/>
        </w:rPr>
        <w:tab/>
      </w:r>
      <w:r w:rsidRPr="00DA0751">
        <w:rPr>
          <w:rFonts w:asciiTheme="majorHAnsi" w:hAnsiTheme="majorHAnsi" w:cstheme="majorHAnsi"/>
          <w:bCs/>
        </w:rPr>
        <w:t>Cena powinna być skalkulowana w sposób jednoznaczny i powinna uwzględniać wszystkie koszty związane z realizacją zamówienia.</w:t>
      </w:r>
    </w:p>
    <w:p w14:paraId="56B6F2FA" w14:textId="3700DC73" w:rsidR="0053063B" w:rsidRPr="00DA0751" w:rsidRDefault="00046717" w:rsidP="0053063B">
      <w:pPr>
        <w:tabs>
          <w:tab w:val="left" w:pos="567"/>
        </w:tabs>
        <w:suppressAutoHyphens/>
        <w:spacing w:line="240" w:lineRule="auto"/>
        <w:ind w:left="284" w:hanging="284"/>
        <w:jc w:val="both"/>
        <w:rPr>
          <w:rFonts w:asciiTheme="majorHAnsi" w:hAnsiTheme="majorHAnsi" w:cstheme="majorHAnsi"/>
        </w:rPr>
      </w:pPr>
      <w:r w:rsidRPr="00DA0751">
        <w:rPr>
          <w:rFonts w:asciiTheme="majorHAnsi" w:hAnsiTheme="majorHAnsi" w:cstheme="majorHAnsi"/>
          <w:bCs/>
        </w:rPr>
        <w:t xml:space="preserve">3. </w:t>
      </w:r>
      <w:r w:rsidR="009D4AE5" w:rsidRPr="00DA0751">
        <w:rPr>
          <w:rFonts w:asciiTheme="majorHAnsi" w:hAnsiTheme="majorHAnsi" w:cstheme="majorHAnsi"/>
          <w:bCs/>
        </w:rPr>
        <w:tab/>
      </w:r>
      <w:r w:rsidR="0053063B" w:rsidRPr="00DA0751">
        <w:rPr>
          <w:rFonts w:asciiTheme="majorHAnsi" w:hAnsiTheme="majorHAnsi" w:cstheme="majorHAnsi"/>
        </w:rPr>
        <w:t>W tabeli formularza oferty Wykonawca podaje ceny jednostkowe netto i brutto za usługę żywienia jednego pacjenta w danym zakresie (śniadania, obiadu i kolacji)  i posiłek regeneracyjny, wartość netto, wartość podatku VAT i stawkę (%) VAT, razem wartość brutto. Następnie Wykonawca sumuje wartość netto, VAT i brutto.</w:t>
      </w:r>
    </w:p>
    <w:p w14:paraId="2E73C8FA" w14:textId="272EA378" w:rsidR="00046717" w:rsidRPr="00DA0751" w:rsidRDefault="00046717" w:rsidP="0053063B">
      <w:pPr>
        <w:tabs>
          <w:tab w:val="left" w:pos="284"/>
        </w:tabs>
        <w:jc w:val="both"/>
        <w:rPr>
          <w:rFonts w:asciiTheme="majorHAnsi" w:hAnsiTheme="majorHAnsi" w:cstheme="majorHAnsi"/>
          <w:bCs/>
        </w:rPr>
      </w:pPr>
      <w:r w:rsidRPr="00DA0751">
        <w:rPr>
          <w:rFonts w:asciiTheme="majorHAnsi" w:hAnsiTheme="majorHAnsi" w:cstheme="majorHAnsi"/>
          <w:bCs/>
        </w:rPr>
        <w:t xml:space="preserve">4. </w:t>
      </w:r>
      <w:r w:rsidR="009D4AE5" w:rsidRPr="00DA0751">
        <w:rPr>
          <w:rFonts w:asciiTheme="majorHAnsi" w:hAnsiTheme="majorHAnsi" w:cstheme="majorHAnsi"/>
          <w:bCs/>
        </w:rPr>
        <w:tab/>
      </w:r>
      <w:r w:rsidRPr="00DA0751">
        <w:rPr>
          <w:rFonts w:asciiTheme="majorHAnsi" w:hAnsiTheme="majorHAnsi" w:cstheme="majorHAnsi"/>
          <w:bCs/>
        </w:rPr>
        <w:t xml:space="preserve">Cena oferty brutto – całkowity koszt realizacji przedmiotu zamówienia – będzie stanowić podstawę </w:t>
      </w:r>
      <w:r w:rsidR="0053063B" w:rsidRPr="00DA0751">
        <w:rPr>
          <w:rFonts w:asciiTheme="majorHAnsi" w:hAnsiTheme="majorHAnsi" w:cstheme="majorHAnsi"/>
          <w:bCs/>
        </w:rPr>
        <w:tab/>
      </w:r>
      <w:r w:rsidRPr="00DA0751">
        <w:rPr>
          <w:rFonts w:asciiTheme="majorHAnsi" w:hAnsiTheme="majorHAnsi" w:cstheme="majorHAnsi"/>
          <w:bCs/>
        </w:rPr>
        <w:t>do porównania i oceny złożonych ofert niepodlegających odrzuceniu.</w:t>
      </w:r>
    </w:p>
    <w:p w14:paraId="2AF1DD16" w14:textId="5333D782"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5. </w:t>
      </w:r>
      <w:r w:rsidR="009D4AE5" w:rsidRPr="00DA0751">
        <w:rPr>
          <w:rFonts w:asciiTheme="majorHAnsi" w:hAnsiTheme="majorHAnsi" w:cstheme="majorHAnsi"/>
          <w:bCs/>
        </w:rPr>
        <w:tab/>
      </w:r>
      <w:r w:rsidRPr="00DA0751">
        <w:rPr>
          <w:rFonts w:asciiTheme="majorHAnsi" w:hAnsiTheme="majorHAnsi" w:cstheme="majorHAnsi"/>
          <w:bCs/>
        </w:rPr>
        <w:t xml:space="preserve">Dopuszcza się cenę jednostkową w zaokrągleniu do więcej niż 2 miejsc po przecinku </w:t>
      </w:r>
      <w:r w:rsidR="00025B21" w:rsidRPr="00DA0751">
        <w:rPr>
          <w:rFonts w:asciiTheme="majorHAnsi" w:hAnsiTheme="majorHAnsi" w:cstheme="majorHAnsi"/>
          <w:bCs/>
        </w:rPr>
        <w:br/>
      </w:r>
      <w:r w:rsidRPr="00DA0751">
        <w:rPr>
          <w:rFonts w:asciiTheme="majorHAnsi" w:hAnsiTheme="majorHAnsi" w:cstheme="majorHAnsi"/>
          <w:bCs/>
        </w:rPr>
        <w:t>z zastrzeżeniem, że cena wynikowa wiersza/oferty będzie wyliczona w zaokrągleniu do 2 miejsc po przecinku (zasada zaokrąglania – poniżej 5 należy końcówkę pominąć, powyżej i równe 5 należy zaokrąglić w górę).</w:t>
      </w:r>
    </w:p>
    <w:p w14:paraId="1BBB6CA9" w14:textId="23D8FBF9" w:rsidR="00046717" w:rsidRPr="00DA0751" w:rsidRDefault="00046717" w:rsidP="00025B21">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025B21" w:rsidRPr="00DA0751">
        <w:rPr>
          <w:rFonts w:asciiTheme="majorHAnsi" w:hAnsiTheme="majorHAnsi" w:cstheme="majorHAnsi"/>
          <w:bCs/>
        </w:rPr>
        <w:tab/>
      </w:r>
      <w:r w:rsidRPr="00DA0751">
        <w:rPr>
          <w:rFonts w:asciiTheme="majorHAnsi" w:hAnsiTheme="majorHAnsi" w:cstheme="majorHAnsi"/>
          <w:bCs/>
        </w:rPr>
        <w:t xml:space="preserve">Zgodnie z art. 225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 Jeżeli została złożona oferta, której wybór prowadziłby do powstania u zamawiającego obowiązku podatkowego zgodnie z ustawą z dnia 11 marca 2004 r. o podatku od towarów i usług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w:t>
      </w:r>
      <w:r w:rsidR="00185364">
        <w:rPr>
          <w:rFonts w:asciiTheme="majorHAnsi" w:hAnsiTheme="majorHAnsi" w:cstheme="majorHAnsi"/>
          <w:bCs/>
        </w:rPr>
        <w:t>2</w:t>
      </w:r>
      <w:r w:rsidRPr="00DA0751">
        <w:rPr>
          <w:rFonts w:asciiTheme="majorHAnsi" w:hAnsiTheme="majorHAnsi" w:cstheme="majorHAnsi"/>
          <w:bCs/>
        </w:rPr>
        <w:t xml:space="preserve"> r. poz. </w:t>
      </w:r>
      <w:r w:rsidR="00185364">
        <w:rPr>
          <w:rFonts w:asciiTheme="majorHAnsi" w:hAnsiTheme="majorHAnsi" w:cstheme="majorHAnsi"/>
          <w:bCs/>
        </w:rPr>
        <w:t>931</w:t>
      </w:r>
      <w:r w:rsidRPr="00DA0751">
        <w:rPr>
          <w:rFonts w:asciiTheme="majorHAnsi" w:hAnsiTheme="majorHAnsi" w:cstheme="majorHAnsi"/>
          <w:bCs/>
        </w:rPr>
        <w:t xml:space="preserve">), dla celów zastosowania kryterium ceny lub kosztu zamawiający dolicza do przedstawionej w tej ofercie ceny kwotę podatku od towarów </w:t>
      </w:r>
      <w:r w:rsidR="00025B21" w:rsidRPr="00DA0751">
        <w:rPr>
          <w:rFonts w:asciiTheme="majorHAnsi" w:hAnsiTheme="majorHAnsi" w:cstheme="majorHAnsi"/>
          <w:bCs/>
        </w:rPr>
        <w:br/>
      </w:r>
      <w:r w:rsidRPr="00DA0751">
        <w:rPr>
          <w:rFonts w:asciiTheme="majorHAnsi" w:hAnsiTheme="majorHAnsi" w:cstheme="majorHAnsi"/>
          <w:bCs/>
        </w:rPr>
        <w:t>i usług, którą miałby obowiązek rozliczyć. W ofercie tej wykonawca ma obowiązek:</w:t>
      </w:r>
    </w:p>
    <w:p w14:paraId="004456CE" w14:textId="53E8D235"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1)</w:t>
      </w:r>
      <w:r w:rsidR="008D76F8" w:rsidRPr="00DA0751">
        <w:rPr>
          <w:rFonts w:asciiTheme="majorHAnsi" w:hAnsiTheme="majorHAnsi" w:cstheme="majorHAnsi"/>
          <w:bCs/>
        </w:rPr>
        <w:tab/>
      </w:r>
      <w:r w:rsidRPr="00DA0751">
        <w:rPr>
          <w:rFonts w:asciiTheme="majorHAnsi" w:hAnsiTheme="majorHAnsi" w:cstheme="majorHAnsi"/>
          <w:bCs/>
        </w:rPr>
        <w:t xml:space="preserve">poinformowania zamawiającego, że wybór jego oferty będzie prowadził do powstania </w:t>
      </w:r>
      <w:r w:rsidR="008D76F8" w:rsidRPr="00DA0751">
        <w:rPr>
          <w:rFonts w:asciiTheme="majorHAnsi" w:hAnsiTheme="majorHAnsi" w:cstheme="majorHAnsi"/>
          <w:bCs/>
        </w:rPr>
        <w:br/>
      </w:r>
      <w:r w:rsidRPr="00DA0751">
        <w:rPr>
          <w:rFonts w:asciiTheme="majorHAnsi" w:hAnsiTheme="majorHAnsi" w:cstheme="majorHAnsi"/>
          <w:bCs/>
        </w:rPr>
        <w:t>u zamawiającego obowiązku podatkowego;</w:t>
      </w:r>
    </w:p>
    <w:p w14:paraId="58C2D448" w14:textId="6ECEB5EE"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 xml:space="preserve">2) </w:t>
      </w:r>
      <w:r w:rsidR="008D76F8" w:rsidRPr="00DA0751">
        <w:rPr>
          <w:rFonts w:asciiTheme="majorHAnsi" w:hAnsiTheme="majorHAnsi" w:cstheme="majorHAnsi"/>
          <w:bCs/>
        </w:rPr>
        <w:tab/>
      </w:r>
      <w:r w:rsidRPr="00DA0751">
        <w:rPr>
          <w:rFonts w:asciiTheme="majorHAnsi" w:hAnsiTheme="majorHAnsi" w:cstheme="majorHAnsi"/>
          <w:bCs/>
        </w:rPr>
        <w:t>wskazania nazwy (rodzaju) towaru lub usługi, których dostawa lub świadczenie będą prowadziły do powstania obowiązku podatkowego;</w:t>
      </w:r>
    </w:p>
    <w:p w14:paraId="4556B7E2" w14:textId="0B2660BA"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8D76F8" w:rsidRPr="00DA0751">
        <w:rPr>
          <w:rFonts w:asciiTheme="majorHAnsi" w:hAnsiTheme="majorHAnsi" w:cstheme="majorHAnsi"/>
          <w:bCs/>
        </w:rPr>
        <w:tab/>
      </w:r>
      <w:r w:rsidRPr="00DA0751">
        <w:rPr>
          <w:rFonts w:asciiTheme="majorHAnsi" w:hAnsiTheme="majorHAnsi" w:cstheme="majorHAnsi"/>
          <w:bCs/>
        </w:rPr>
        <w:t>wskazania wartości towaru lub usługi objętego obowiązkiem podatkowym zamawiającego, bez kwoty podatku;</w:t>
      </w:r>
    </w:p>
    <w:p w14:paraId="2AD92648" w14:textId="5A597D63"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8D76F8" w:rsidRPr="00DA0751">
        <w:rPr>
          <w:rFonts w:asciiTheme="majorHAnsi" w:hAnsiTheme="majorHAnsi" w:cstheme="majorHAnsi"/>
          <w:bCs/>
        </w:rPr>
        <w:tab/>
      </w:r>
      <w:r w:rsidRPr="00DA0751">
        <w:rPr>
          <w:rFonts w:asciiTheme="majorHAnsi" w:hAnsiTheme="majorHAnsi" w:cstheme="majorHAnsi"/>
          <w:bCs/>
        </w:rPr>
        <w:t>wskazania stawki podatku od towarów i usług, która zgodnie z wiedzą wykonawcy, będzie miała zastosowanie.</w:t>
      </w:r>
    </w:p>
    <w:p w14:paraId="679E4F14" w14:textId="4341E71E" w:rsidR="00046717" w:rsidRPr="00DA0751" w:rsidRDefault="00046717" w:rsidP="00046717">
      <w:pPr>
        <w:jc w:val="both"/>
        <w:rPr>
          <w:rFonts w:asciiTheme="majorHAnsi" w:hAnsiTheme="majorHAnsi" w:cstheme="majorHAnsi"/>
          <w:bCs/>
        </w:rPr>
      </w:pPr>
    </w:p>
    <w:p w14:paraId="07C0862D" w14:textId="77777777" w:rsidR="00CC455E" w:rsidRPr="00DA0751" w:rsidRDefault="00CC455E" w:rsidP="00046717">
      <w:pPr>
        <w:jc w:val="both"/>
        <w:rPr>
          <w:rFonts w:asciiTheme="majorHAnsi" w:hAnsiTheme="majorHAnsi" w:cstheme="majorHAnsi"/>
          <w:bCs/>
        </w:rPr>
      </w:pPr>
    </w:p>
    <w:p w14:paraId="3F4C9193" w14:textId="38CDC899"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w:t>
      </w:r>
    </w:p>
    <w:p w14:paraId="77799009"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KRYTERIÓW OCENY OFERT, KTÓRYMI ZAMAWIAJĄCY BĘDZIE KIEROWAŁ SIĘ PRZY WYBORZE OFERTY WRAZ Z PODANIEM WAG TYCH KRYTERIÓW ORAZ SPOSOBU OCENY OFERT</w:t>
      </w:r>
    </w:p>
    <w:p w14:paraId="60FC7125" w14:textId="77777777" w:rsidR="001D6AA0" w:rsidRPr="00DA0751" w:rsidRDefault="001D6AA0" w:rsidP="00046717">
      <w:pPr>
        <w:jc w:val="both"/>
        <w:rPr>
          <w:rFonts w:asciiTheme="majorHAnsi" w:hAnsiTheme="majorHAnsi" w:cstheme="majorHAnsi"/>
          <w:bCs/>
        </w:rPr>
      </w:pPr>
    </w:p>
    <w:p w14:paraId="4A872491" w14:textId="163A1F13" w:rsidR="002E4189" w:rsidRDefault="002E4189" w:rsidP="00C67140">
      <w:pPr>
        <w:numPr>
          <w:ilvl w:val="0"/>
          <w:numId w:val="31"/>
        </w:numPr>
        <w:spacing w:line="271" w:lineRule="auto"/>
        <w:ind w:left="426"/>
        <w:jc w:val="both"/>
        <w:rPr>
          <w:rFonts w:asciiTheme="majorHAnsi" w:hAnsiTheme="majorHAnsi" w:cstheme="majorHAnsi"/>
        </w:rPr>
      </w:pPr>
      <w:bookmarkStart w:id="17" w:name="_Hlk67302430"/>
      <w:r w:rsidRPr="00DA0751">
        <w:rPr>
          <w:rFonts w:asciiTheme="majorHAnsi" w:hAnsiTheme="majorHAnsi" w:cstheme="majorHAnsi"/>
        </w:rPr>
        <w:t xml:space="preserve">Przy wyborze najkorzystniejszej oferty  </w:t>
      </w:r>
      <w:r w:rsidR="00FF4DA4">
        <w:rPr>
          <w:rFonts w:asciiTheme="majorHAnsi" w:hAnsiTheme="majorHAnsi" w:cstheme="majorHAnsi"/>
        </w:rPr>
        <w:t xml:space="preserve">w danej części </w:t>
      </w:r>
      <w:r w:rsidRPr="00DA0751">
        <w:rPr>
          <w:rFonts w:asciiTheme="majorHAnsi" w:hAnsiTheme="majorHAnsi" w:cstheme="majorHAnsi"/>
        </w:rPr>
        <w:t>Zamawiający będzie się kierował następującymi kryteriami oceny ofert:</w:t>
      </w:r>
    </w:p>
    <w:p w14:paraId="4EC6C99C" w14:textId="77777777" w:rsidR="00315E6E" w:rsidRPr="00DA0751" w:rsidRDefault="00315E6E" w:rsidP="000A4366">
      <w:pPr>
        <w:spacing w:line="271" w:lineRule="auto"/>
        <w:ind w:left="426"/>
        <w:jc w:val="both"/>
        <w:rPr>
          <w:rFonts w:asciiTheme="majorHAnsi" w:hAnsiTheme="majorHAnsi" w:cstheme="majorHAnsi"/>
        </w:rPr>
      </w:pPr>
    </w:p>
    <w:p w14:paraId="3D92BD92" w14:textId="446DB0B7" w:rsidR="002E4189" w:rsidRPr="00DA0751" w:rsidRDefault="002E4189"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Cena (C) – waga kryterium</w:t>
      </w:r>
      <w:r w:rsidRPr="00DA0751">
        <w:rPr>
          <w:rFonts w:asciiTheme="majorHAnsi" w:hAnsiTheme="majorHAnsi" w:cstheme="majorHAnsi"/>
          <w:b/>
          <w:smallCaps/>
        </w:rPr>
        <w:t xml:space="preserve">   60</w:t>
      </w:r>
      <w:r w:rsidRPr="00DA0751">
        <w:rPr>
          <w:rFonts w:asciiTheme="majorHAnsi" w:hAnsiTheme="majorHAnsi" w:cstheme="majorHAnsi"/>
          <w:b/>
          <w:smallCaps/>
        </w:rPr>
        <w:t> </w:t>
      </w:r>
      <w:r w:rsidRPr="00DA0751">
        <w:rPr>
          <w:rFonts w:asciiTheme="majorHAnsi" w:hAnsiTheme="majorHAnsi" w:cstheme="majorHAnsi"/>
          <w:b/>
        </w:rPr>
        <w:t>%,</w:t>
      </w:r>
    </w:p>
    <w:p w14:paraId="3F212D07" w14:textId="6438ED3A" w:rsidR="002E4189" w:rsidRPr="00DA0751" w:rsidRDefault="00CE469F"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 xml:space="preserve">Doświadczenie </w:t>
      </w:r>
      <w:r w:rsidR="0053063B" w:rsidRPr="00DA0751">
        <w:rPr>
          <w:rFonts w:asciiTheme="majorHAnsi" w:hAnsiTheme="majorHAnsi" w:cstheme="majorHAnsi"/>
          <w:b/>
        </w:rPr>
        <w:t>dietetyka</w:t>
      </w:r>
      <w:r w:rsidR="002E2C32" w:rsidRPr="00DA0751">
        <w:rPr>
          <w:rFonts w:asciiTheme="majorHAnsi" w:hAnsiTheme="majorHAnsi" w:cstheme="majorHAnsi"/>
          <w:b/>
        </w:rPr>
        <w:t xml:space="preserve"> </w:t>
      </w:r>
      <w:r w:rsidR="00F22C72" w:rsidRPr="00DA0751">
        <w:rPr>
          <w:rFonts w:asciiTheme="majorHAnsi" w:hAnsiTheme="majorHAnsi" w:cstheme="majorHAnsi"/>
          <w:b/>
        </w:rPr>
        <w:t>(D)</w:t>
      </w:r>
      <w:r w:rsidR="002E2C32" w:rsidRPr="00DA0751">
        <w:rPr>
          <w:rFonts w:asciiTheme="majorHAnsi" w:hAnsiTheme="majorHAnsi" w:cstheme="majorHAnsi"/>
          <w:b/>
        </w:rPr>
        <w:t>– waga kryterium</w:t>
      </w:r>
      <w:r w:rsidR="002E2C32" w:rsidRPr="00DA0751">
        <w:rPr>
          <w:rFonts w:asciiTheme="majorHAnsi" w:hAnsiTheme="majorHAnsi" w:cstheme="majorHAnsi"/>
          <w:b/>
          <w:smallCaps/>
        </w:rPr>
        <w:t> </w:t>
      </w:r>
      <w:r w:rsidR="002E2C32" w:rsidRPr="00DA0751">
        <w:rPr>
          <w:rFonts w:asciiTheme="majorHAnsi" w:hAnsiTheme="majorHAnsi" w:cstheme="majorHAnsi"/>
          <w:b/>
          <w:smallCaps/>
        </w:rPr>
        <w:t>20</w:t>
      </w:r>
      <w:r w:rsidR="002E2C32" w:rsidRPr="00DA0751">
        <w:rPr>
          <w:rFonts w:asciiTheme="majorHAnsi" w:hAnsiTheme="majorHAnsi" w:cstheme="majorHAnsi"/>
          <w:b/>
          <w:smallCaps/>
        </w:rPr>
        <w:t> </w:t>
      </w:r>
      <w:r w:rsidR="002E2C32" w:rsidRPr="00DA0751">
        <w:rPr>
          <w:rFonts w:asciiTheme="majorHAnsi" w:hAnsiTheme="majorHAnsi" w:cstheme="majorHAnsi"/>
          <w:b/>
        </w:rPr>
        <w:t>%,</w:t>
      </w:r>
    </w:p>
    <w:p w14:paraId="417F5D49" w14:textId="7A5CA253" w:rsidR="002E4189" w:rsidRPr="00DA0751" w:rsidRDefault="002E4189"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 xml:space="preserve">Termin płatności </w:t>
      </w:r>
      <w:r w:rsidR="00F22C72" w:rsidRPr="00DA0751">
        <w:rPr>
          <w:rFonts w:asciiTheme="majorHAnsi" w:hAnsiTheme="majorHAnsi" w:cstheme="majorHAnsi"/>
          <w:b/>
        </w:rPr>
        <w:t>(T)</w:t>
      </w:r>
      <w:r w:rsidRPr="00DA0751">
        <w:rPr>
          <w:rFonts w:asciiTheme="majorHAnsi" w:hAnsiTheme="majorHAnsi" w:cstheme="majorHAnsi"/>
          <w:b/>
          <w:smallCaps/>
        </w:rPr>
        <w:t xml:space="preserve"> </w:t>
      </w:r>
      <w:r w:rsidRPr="00DA0751">
        <w:rPr>
          <w:rFonts w:asciiTheme="majorHAnsi" w:hAnsiTheme="majorHAnsi" w:cstheme="majorHAnsi"/>
          <w:b/>
        </w:rPr>
        <w:t>– waga kryterium</w:t>
      </w:r>
      <w:r w:rsidRPr="00DA0751">
        <w:rPr>
          <w:rFonts w:asciiTheme="majorHAnsi" w:hAnsiTheme="majorHAnsi" w:cstheme="majorHAnsi"/>
          <w:b/>
          <w:smallCaps/>
        </w:rPr>
        <w:t> </w:t>
      </w:r>
      <w:r w:rsidRPr="00DA0751">
        <w:rPr>
          <w:rFonts w:asciiTheme="majorHAnsi" w:hAnsiTheme="majorHAnsi" w:cstheme="majorHAnsi"/>
          <w:b/>
          <w:smallCaps/>
        </w:rPr>
        <w:t>20</w:t>
      </w:r>
      <w:r w:rsidRPr="00DA0751">
        <w:rPr>
          <w:rFonts w:asciiTheme="majorHAnsi" w:hAnsiTheme="majorHAnsi" w:cstheme="majorHAnsi"/>
          <w:b/>
          <w:smallCaps/>
        </w:rPr>
        <w:t> </w:t>
      </w:r>
      <w:r w:rsidRPr="00DA0751">
        <w:rPr>
          <w:rFonts w:asciiTheme="majorHAnsi" w:hAnsiTheme="majorHAnsi" w:cstheme="majorHAnsi"/>
          <w:b/>
        </w:rPr>
        <w:t>%.</w:t>
      </w:r>
    </w:p>
    <w:p w14:paraId="7BACCF04" w14:textId="77777777" w:rsidR="00315E6E" w:rsidRPr="00DA0751" w:rsidRDefault="00315E6E" w:rsidP="000A4366">
      <w:pPr>
        <w:spacing w:line="271" w:lineRule="auto"/>
        <w:rPr>
          <w:rFonts w:asciiTheme="majorHAnsi" w:hAnsiTheme="majorHAnsi" w:cstheme="majorHAnsi"/>
          <w:b/>
        </w:rPr>
      </w:pPr>
    </w:p>
    <w:p w14:paraId="4E2A8BCA" w14:textId="77777777" w:rsidR="002E4189" w:rsidRPr="00DA0751" w:rsidRDefault="002E4189" w:rsidP="00C67140">
      <w:pPr>
        <w:numPr>
          <w:ilvl w:val="0"/>
          <w:numId w:val="31"/>
        </w:numPr>
        <w:spacing w:line="271" w:lineRule="auto"/>
        <w:ind w:left="426"/>
        <w:jc w:val="both"/>
        <w:rPr>
          <w:rFonts w:asciiTheme="majorHAnsi" w:hAnsiTheme="majorHAnsi" w:cstheme="majorHAnsi"/>
        </w:rPr>
      </w:pPr>
      <w:r w:rsidRPr="00DA0751">
        <w:rPr>
          <w:rFonts w:asciiTheme="majorHAnsi" w:hAnsiTheme="majorHAnsi" w:cstheme="majorHAnsi"/>
        </w:rPr>
        <w:t xml:space="preserve">Zasady oceny ofert </w:t>
      </w:r>
      <w:r w:rsidR="00FF4DA4">
        <w:rPr>
          <w:rFonts w:asciiTheme="majorHAnsi" w:hAnsiTheme="majorHAnsi" w:cstheme="majorHAnsi"/>
        </w:rPr>
        <w:t xml:space="preserve">w danych częściach </w:t>
      </w:r>
      <w:r w:rsidRPr="00DA0751">
        <w:rPr>
          <w:rFonts w:asciiTheme="majorHAnsi" w:hAnsiTheme="majorHAnsi" w:cstheme="majorHAnsi"/>
        </w:rPr>
        <w:t>w poszczególnych kryteriach:</w:t>
      </w:r>
    </w:p>
    <w:p w14:paraId="5141AF28" w14:textId="09F4C12B" w:rsidR="002E4189" w:rsidRPr="00DA0751" w:rsidRDefault="002E4189" w:rsidP="00C67140">
      <w:pPr>
        <w:numPr>
          <w:ilvl w:val="0"/>
          <w:numId w:val="33"/>
        </w:numPr>
        <w:spacing w:line="271" w:lineRule="auto"/>
        <w:ind w:left="426" w:hanging="284"/>
        <w:jc w:val="both"/>
        <w:rPr>
          <w:rFonts w:asciiTheme="majorHAnsi" w:hAnsiTheme="majorHAnsi" w:cstheme="majorHAnsi"/>
          <w:b/>
        </w:rPr>
      </w:pPr>
      <w:r w:rsidRPr="00DA0751">
        <w:rPr>
          <w:rFonts w:asciiTheme="majorHAnsi" w:hAnsiTheme="majorHAnsi" w:cstheme="majorHAnsi"/>
          <w:b/>
        </w:rPr>
        <w:t xml:space="preserve">Cena (C) – waga </w:t>
      </w:r>
      <w:r w:rsidR="00CE469F" w:rsidRPr="00DA0751">
        <w:rPr>
          <w:rFonts w:asciiTheme="majorHAnsi" w:hAnsiTheme="majorHAnsi" w:cstheme="majorHAnsi"/>
          <w:b/>
        </w:rPr>
        <w:t>kryterium</w:t>
      </w:r>
      <w:r w:rsidRPr="00DA0751">
        <w:rPr>
          <w:rFonts w:asciiTheme="majorHAnsi" w:hAnsiTheme="majorHAnsi" w:cstheme="majorHAnsi"/>
          <w:b/>
          <w:smallCaps/>
        </w:rPr>
        <w:t> </w:t>
      </w:r>
      <w:r w:rsidRPr="00DA0751">
        <w:rPr>
          <w:rFonts w:asciiTheme="majorHAnsi" w:hAnsiTheme="majorHAnsi" w:cstheme="majorHAnsi"/>
          <w:b/>
          <w:smallCaps/>
        </w:rPr>
        <w:t>60</w:t>
      </w:r>
      <w:r w:rsidRPr="00DA0751">
        <w:rPr>
          <w:rFonts w:asciiTheme="majorHAnsi" w:hAnsiTheme="majorHAnsi" w:cstheme="majorHAnsi"/>
          <w:b/>
          <w:smallCaps/>
        </w:rPr>
        <w:t> </w:t>
      </w:r>
      <w:r w:rsidRPr="00DA0751">
        <w:rPr>
          <w:rFonts w:asciiTheme="majorHAnsi" w:hAnsiTheme="majorHAnsi" w:cstheme="majorHAnsi"/>
          <w:b/>
        </w:rPr>
        <w:t>%</w:t>
      </w:r>
    </w:p>
    <w:p w14:paraId="5FE96526" w14:textId="77777777" w:rsidR="002E4189" w:rsidRPr="00DA0751" w:rsidRDefault="002E4189" w:rsidP="002E4189">
      <w:pPr>
        <w:spacing w:line="271" w:lineRule="auto"/>
        <w:jc w:val="both"/>
        <w:rPr>
          <w:rFonts w:asciiTheme="majorHAnsi" w:hAnsiTheme="majorHAnsi" w:cstheme="majorHAnsi"/>
          <w:b/>
        </w:rPr>
      </w:pPr>
    </w:p>
    <w:p w14:paraId="17DA57EC" w14:textId="77777777" w:rsidR="002E4189" w:rsidRPr="00DA0751" w:rsidRDefault="002E4189" w:rsidP="002E4189">
      <w:pPr>
        <w:spacing w:line="271" w:lineRule="auto"/>
        <w:ind w:left="2124"/>
        <w:jc w:val="both"/>
        <w:rPr>
          <w:rFonts w:asciiTheme="majorHAnsi" w:hAnsiTheme="majorHAnsi" w:cstheme="majorHAnsi"/>
        </w:rPr>
      </w:pPr>
      <w:r w:rsidRPr="00DA0751">
        <w:rPr>
          <w:rFonts w:asciiTheme="majorHAnsi" w:hAnsiTheme="majorHAnsi" w:cstheme="majorHAnsi"/>
          <w:b/>
        </w:rPr>
        <w:lastRenderedPageBreak/>
        <w:t>cena najniższa brutto*</w:t>
      </w:r>
    </w:p>
    <w:p w14:paraId="2E6BA88A" w14:textId="77777777" w:rsidR="002E4189" w:rsidRPr="00DA0751" w:rsidRDefault="002E4189" w:rsidP="002E4189">
      <w:pPr>
        <w:spacing w:line="271" w:lineRule="auto"/>
        <w:ind w:left="1080"/>
        <w:jc w:val="both"/>
        <w:rPr>
          <w:rFonts w:asciiTheme="majorHAnsi" w:hAnsiTheme="majorHAnsi" w:cstheme="majorHAnsi"/>
        </w:rPr>
      </w:pPr>
      <w:r w:rsidRPr="00DA0751">
        <w:rPr>
          <w:rFonts w:asciiTheme="majorHAnsi" w:hAnsiTheme="majorHAnsi" w:cstheme="majorHAnsi"/>
          <w:b/>
        </w:rPr>
        <w:t>C =</w:t>
      </w:r>
      <w:r w:rsidRPr="00DA0751">
        <w:rPr>
          <w:rFonts w:asciiTheme="majorHAnsi" w:hAnsiTheme="majorHAnsi" w:cstheme="majorHAnsi"/>
        </w:rPr>
        <w:t xml:space="preserve"> </w:t>
      </w:r>
      <w:r w:rsidRPr="00DA0751">
        <w:rPr>
          <w:rFonts w:asciiTheme="majorHAnsi" w:hAnsiTheme="majorHAnsi" w:cstheme="majorHAnsi"/>
          <w:strike/>
        </w:rPr>
        <w:t xml:space="preserve">------------------------------------------------ </w:t>
      </w:r>
      <w:r w:rsidRPr="00DA0751">
        <w:rPr>
          <w:rFonts w:asciiTheme="majorHAnsi" w:hAnsiTheme="majorHAnsi" w:cstheme="majorHAnsi"/>
        </w:rPr>
        <w:t xml:space="preserve">  </w:t>
      </w:r>
      <w:r w:rsidRPr="00DA0751">
        <w:rPr>
          <w:rFonts w:asciiTheme="majorHAnsi" w:hAnsiTheme="majorHAnsi" w:cstheme="majorHAnsi"/>
          <w:b/>
        </w:rPr>
        <w:t xml:space="preserve">x 100 pkt x </w:t>
      </w:r>
      <w:r w:rsidRPr="00DA0751">
        <w:rPr>
          <w:rFonts w:asciiTheme="majorHAnsi" w:hAnsiTheme="majorHAnsi" w:cstheme="majorHAnsi"/>
          <w:b/>
          <w:smallCaps/>
        </w:rPr>
        <w:t>60</w:t>
      </w:r>
      <w:r w:rsidRPr="00DA0751">
        <w:rPr>
          <w:rFonts w:asciiTheme="majorHAnsi" w:hAnsiTheme="majorHAnsi" w:cstheme="majorHAnsi"/>
          <w:b/>
          <w:smallCaps/>
        </w:rPr>
        <w:t> </w:t>
      </w:r>
      <w:r w:rsidRPr="00DA0751">
        <w:rPr>
          <w:rFonts w:asciiTheme="majorHAnsi" w:hAnsiTheme="majorHAnsi" w:cstheme="majorHAnsi"/>
          <w:b/>
        </w:rPr>
        <w:t>%</w:t>
      </w:r>
    </w:p>
    <w:p w14:paraId="732D8BA0" w14:textId="2DC9B71A" w:rsidR="002E4189" w:rsidRPr="00DA0751" w:rsidRDefault="002E4189" w:rsidP="002E4189">
      <w:pPr>
        <w:spacing w:line="271" w:lineRule="auto"/>
        <w:ind w:left="1736"/>
        <w:jc w:val="both"/>
        <w:rPr>
          <w:rFonts w:asciiTheme="majorHAnsi" w:hAnsiTheme="majorHAnsi" w:cstheme="majorHAnsi"/>
          <w:b/>
        </w:rPr>
      </w:pPr>
      <w:r w:rsidRPr="00DA0751">
        <w:rPr>
          <w:rFonts w:asciiTheme="majorHAnsi" w:hAnsiTheme="majorHAnsi" w:cstheme="majorHAnsi"/>
          <w:b/>
        </w:rPr>
        <w:t>cena oferty ocenianej brutto</w:t>
      </w:r>
    </w:p>
    <w:p w14:paraId="2E821FD6" w14:textId="77777777" w:rsidR="002E2C32" w:rsidRPr="00DA0751" w:rsidRDefault="002E2C32" w:rsidP="002E4189">
      <w:pPr>
        <w:spacing w:line="271" w:lineRule="auto"/>
        <w:ind w:left="1736"/>
        <w:jc w:val="both"/>
        <w:rPr>
          <w:rFonts w:asciiTheme="majorHAnsi" w:hAnsiTheme="majorHAnsi" w:cstheme="majorHAnsi"/>
        </w:rPr>
      </w:pPr>
    </w:p>
    <w:p w14:paraId="35525CA1" w14:textId="77777777" w:rsidR="002E4189" w:rsidRPr="00DA0751" w:rsidRDefault="002E4189" w:rsidP="002E4189">
      <w:pPr>
        <w:spacing w:line="271" w:lineRule="auto"/>
        <w:ind w:left="372" w:firstLine="708"/>
        <w:jc w:val="both"/>
        <w:rPr>
          <w:rFonts w:asciiTheme="majorHAnsi" w:hAnsiTheme="majorHAnsi" w:cstheme="majorHAnsi"/>
        </w:rPr>
      </w:pPr>
      <w:r w:rsidRPr="00DA0751">
        <w:rPr>
          <w:rFonts w:asciiTheme="majorHAnsi" w:hAnsiTheme="majorHAnsi" w:cstheme="majorHAnsi"/>
          <w:b/>
        </w:rPr>
        <w:t>* spośród wszystkich złożonych ofert niepodlegających odrzuceniu</w:t>
      </w:r>
    </w:p>
    <w:p w14:paraId="33B86EB8" w14:textId="6A8A641D" w:rsidR="002E4189" w:rsidRPr="00DA0751" w:rsidRDefault="002E4189" w:rsidP="00C67140">
      <w:pPr>
        <w:numPr>
          <w:ilvl w:val="0"/>
          <w:numId w:val="34"/>
        </w:numPr>
        <w:spacing w:line="271" w:lineRule="auto"/>
        <w:ind w:left="709" w:hanging="284"/>
        <w:jc w:val="both"/>
        <w:rPr>
          <w:rFonts w:asciiTheme="majorHAnsi" w:hAnsiTheme="majorHAnsi" w:cstheme="majorHAnsi"/>
        </w:rPr>
      </w:pPr>
      <w:r w:rsidRPr="00DA0751">
        <w:rPr>
          <w:rFonts w:asciiTheme="majorHAnsi" w:hAnsiTheme="majorHAnsi" w:cstheme="majorHAnsi"/>
        </w:rPr>
        <w:t>Podstawą przyznania punktów w kryterium „cena” będzie cena ofertowa brutto podana przez Wykonawcę w Formularzu ofertowym</w:t>
      </w:r>
      <w:r w:rsidR="00E12EF0" w:rsidRPr="00DA0751">
        <w:rPr>
          <w:rFonts w:asciiTheme="majorHAnsi" w:hAnsiTheme="majorHAnsi" w:cstheme="majorHAnsi"/>
        </w:rPr>
        <w:t>, z zastrzeżeniem ust</w:t>
      </w:r>
      <w:r w:rsidR="003D0633" w:rsidRPr="00DA0751">
        <w:rPr>
          <w:rFonts w:asciiTheme="majorHAnsi" w:hAnsiTheme="majorHAnsi" w:cstheme="majorHAnsi"/>
        </w:rPr>
        <w:t>. 11 i 12,</w:t>
      </w:r>
    </w:p>
    <w:p w14:paraId="457C67B4" w14:textId="77777777" w:rsidR="002E4189" w:rsidRPr="00DA0751" w:rsidRDefault="002E4189" w:rsidP="00C67140">
      <w:pPr>
        <w:numPr>
          <w:ilvl w:val="0"/>
          <w:numId w:val="34"/>
        </w:numPr>
        <w:spacing w:line="271" w:lineRule="auto"/>
        <w:ind w:left="709" w:hanging="284"/>
        <w:jc w:val="both"/>
        <w:rPr>
          <w:rFonts w:asciiTheme="majorHAnsi" w:hAnsiTheme="majorHAnsi" w:cstheme="majorHAnsi"/>
        </w:rPr>
      </w:pPr>
      <w:r w:rsidRPr="00DA0751">
        <w:rPr>
          <w:rFonts w:asciiTheme="majorHAnsi" w:hAnsiTheme="majorHAnsi" w:cstheme="majorHAnsi"/>
        </w:rPr>
        <w:t>Cena ofertowa brutto musi uwzględniać wszelkie koszty jakie Wykonawca poniesie w związku z realizacją przedmiotu zamówienia.</w:t>
      </w:r>
    </w:p>
    <w:p w14:paraId="50A33C95" w14:textId="77777777" w:rsidR="002E4189" w:rsidRPr="00DA0751" w:rsidRDefault="002E4189" w:rsidP="002E4189">
      <w:pPr>
        <w:spacing w:line="271" w:lineRule="auto"/>
        <w:jc w:val="both"/>
        <w:rPr>
          <w:rFonts w:asciiTheme="majorHAnsi" w:hAnsiTheme="majorHAnsi" w:cstheme="majorHAnsi"/>
        </w:rPr>
      </w:pPr>
    </w:p>
    <w:p w14:paraId="597B31C9" w14:textId="58A000FC" w:rsidR="002E2C32" w:rsidRPr="00DA0751" w:rsidRDefault="00CE469F" w:rsidP="00F22C72">
      <w:pPr>
        <w:tabs>
          <w:tab w:val="left" w:pos="142"/>
        </w:tabs>
        <w:spacing w:line="271" w:lineRule="auto"/>
        <w:rPr>
          <w:rFonts w:asciiTheme="majorHAnsi" w:hAnsiTheme="majorHAnsi" w:cstheme="majorHAnsi"/>
          <w:b/>
        </w:rPr>
      </w:pPr>
      <w:r w:rsidRPr="00DA0751">
        <w:rPr>
          <w:rFonts w:asciiTheme="majorHAnsi" w:hAnsiTheme="majorHAnsi" w:cstheme="majorHAnsi"/>
          <w:b/>
          <w:bCs/>
        </w:rPr>
        <w:tab/>
      </w:r>
      <w:r w:rsidR="002E4189" w:rsidRPr="00DA0751">
        <w:rPr>
          <w:rFonts w:asciiTheme="majorHAnsi" w:hAnsiTheme="majorHAnsi" w:cstheme="majorHAnsi"/>
          <w:b/>
          <w:bCs/>
        </w:rPr>
        <w:t xml:space="preserve">2) </w:t>
      </w:r>
      <w:r w:rsidRPr="00DA0751">
        <w:rPr>
          <w:rFonts w:asciiTheme="majorHAnsi" w:hAnsiTheme="majorHAnsi" w:cstheme="majorHAnsi"/>
          <w:b/>
        </w:rPr>
        <w:t xml:space="preserve">Doświadczenie </w:t>
      </w:r>
      <w:r w:rsidR="0053063B" w:rsidRPr="00DA0751">
        <w:rPr>
          <w:rFonts w:asciiTheme="majorHAnsi" w:hAnsiTheme="majorHAnsi" w:cstheme="majorHAnsi"/>
          <w:b/>
        </w:rPr>
        <w:t>dietetyka</w:t>
      </w:r>
      <w:r w:rsidR="00F22C72" w:rsidRPr="00DA0751">
        <w:rPr>
          <w:rFonts w:asciiTheme="majorHAnsi" w:hAnsiTheme="majorHAnsi" w:cstheme="majorHAnsi"/>
          <w:b/>
        </w:rPr>
        <w:t xml:space="preserve"> (D)</w:t>
      </w:r>
      <w:r w:rsidRPr="00DA0751">
        <w:rPr>
          <w:rFonts w:asciiTheme="majorHAnsi" w:hAnsiTheme="majorHAnsi" w:cstheme="majorHAnsi"/>
          <w:b/>
        </w:rPr>
        <w:t xml:space="preserve"> – waga kryterium</w:t>
      </w:r>
      <w:r w:rsidRPr="00DA0751">
        <w:rPr>
          <w:rFonts w:asciiTheme="majorHAnsi" w:hAnsiTheme="majorHAnsi" w:cstheme="majorHAnsi"/>
          <w:b/>
          <w:smallCaps/>
        </w:rPr>
        <w:t> </w:t>
      </w:r>
      <w:r w:rsidRPr="00DA0751">
        <w:rPr>
          <w:rFonts w:asciiTheme="majorHAnsi" w:hAnsiTheme="majorHAnsi" w:cstheme="majorHAnsi"/>
          <w:b/>
          <w:smallCaps/>
        </w:rPr>
        <w:t>20</w:t>
      </w:r>
      <w:r w:rsidRPr="00DA0751">
        <w:rPr>
          <w:rFonts w:asciiTheme="majorHAnsi" w:hAnsiTheme="majorHAnsi" w:cstheme="majorHAnsi"/>
          <w:b/>
          <w:smallCaps/>
        </w:rPr>
        <w:t> </w:t>
      </w:r>
      <w:r w:rsidRPr="00DA0751">
        <w:rPr>
          <w:rFonts w:asciiTheme="majorHAnsi" w:hAnsiTheme="majorHAnsi" w:cstheme="majorHAnsi"/>
          <w:b/>
        </w:rPr>
        <w:t>%,</w:t>
      </w:r>
    </w:p>
    <w:p w14:paraId="4BAF8522" w14:textId="2793375B" w:rsidR="00F22C72" w:rsidRPr="00DA0751" w:rsidRDefault="00F22C72" w:rsidP="00F22C72">
      <w:pPr>
        <w:tabs>
          <w:tab w:val="left" w:pos="142"/>
        </w:tabs>
        <w:spacing w:line="271" w:lineRule="auto"/>
        <w:rPr>
          <w:rFonts w:asciiTheme="majorHAnsi" w:hAnsiTheme="majorHAnsi" w:cstheme="majorHAnsi"/>
          <w:b/>
          <w:color w:val="FF0000"/>
        </w:rPr>
      </w:pPr>
    </w:p>
    <w:p w14:paraId="55BF54E8" w14:textId="43024850" w:rsidR="00F22C72" w:rsidRPr="00DA0751" w:rsidRDefault="00F22C72"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Wykonawca otrzyma dodatkowe </w:t>
      </w:r>
      <w:r w:rsidR="00C86BBA" w:rsidRPr="00DA0751">
        <w:rPr>
          <w:rFonts w:asciiTheme="majorHAnsi" w:hAnsiTheme="majorHAnsi" w:cstheme="majorHAnsi"/>
          <w:bCs/>
        </w:rPr>
        <w:t xml:space="preserve">punkty, jeżeli będzie dysponował osobą </w:t>
      </w:r>
      <w:r w:rsidR="00D60D17" w:rsidRPr="00DA0751">
        <w:rPr>
          <w:rFonts w:asciiTheme="majorHAnsi" w:hAnsiTheme="majorHAnsi" w:cstheme="majorHAnsi"/>
          <w:bCs/>
        </w:rPr>
        <w:t xml:space="preserve">posiadającą co najmniej 3 letnie doświadczenie zawodowe w wykonywaniu czynności </w:t>
      </w:r>
      <w:r w:rsidR="0053063B" w:rsidRPr="00DA0751">
        <w:rPr>
          <w:rFonts w:asciiTheme="majorHAnsi" w:hAnsiTheme="majorHAnsi" w:cstheme="majorHAnsi"/>
          <w:bCs/>
        </w:rPr>
        <w:t>dietetyka</w:t>
      </w:r>
      <w:r w:rsidR="00877AE5" w:rsidRPr="00DA0751">
        <w:rPr>
          <w:rFonts w:asciiTheme="majorHAnsi" w:hAnsiTheme="majorHAnsi" w:cstheme="majorHAnsi"/>
          <w:b/>
          <w:bCs/>
        </w:rPr>
        <w:t xml:space="preserve"> w placówkach </w:t>
      </w:r>
      <w:r w:rsidR="00DC2D67">
        <w:rPr>
          <w:rFonts w:asciiTheme="majorHAnsi" w:hAnsiTheme="majorHAnsi" w:cstheme="majorHAnsi"/>
          <w:b/>
          <w:bCs/>
        </w:rPr>
        <w:t xml:space="preserve">ochrony </w:t>
      </w:r>
      <w:r w:rsidR="00877AE5" w:rsidRPr="00DA0751">
        <w:rPr>
          <w:rFonts w:asciiTheme="majorHAnsi" w:hAnsiTheme="majorHAnsi" w:cstheme="majorHAnsi"/>
          <w:b/>
          <w:bCs/>
        </w:rPr>
        <w:t>zdrowia</w:t>
      </w:r>
      <w:r w:rsidR="0053063B" w:rsidRPr="00DA0751">
        <w:rPr>
          <w:rFonts w:asciiTheme="majorHAnsi" w:hAnsiTheme="majorHAnsi" w:cstheme="majorHAnsi"/>
          <w:b/>
          <w:bCs/>
        </w:rPr>
        <w:t>.</w:t>
      </w:r>
    </w:p>
    <w:p w14:paraId="4D3D3C2C" w14:textId="0E0BC086" w:rsidR="00877AE5" w:rsidRPr="00DA0751" w:rsidRDefault="00877AE5"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Zamawiający przyzna </w:t>
      </w:r>
      <w:r w:rsidR="0053063B" w:rsidRPr="00DA0751">
        <w:rPr>
          <w:rFonts w:asciiTheme="majorHAnsi" w:hAnsiTheme="majorHAnsi" w:cstheme="majorHAnsi"/>
          <w:bCs/>
        </w:rPr>
        <w:t>następującą punktację</w:t>
      </w:r>
      <w:r w:rsidRPr="00DA0751">
        <w:rPr>
          <w:rFonts w:asciiTheme="majorHAnsi" w:hAnsiTheme="majorHAnsi" w:cstheme="majorHAnsi"/>
          <w:bCs/>
        </w:rPr>
        <w:t>:</w:t>
      </w:r>
    </w:p>
    <w:p w14:paraId="582CECB7" w14:textId="2CB0DF67" w:rsidR="00877AE5" w:rsidRPr="00DA0751" w:rsidRDefault="00877AE5"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a) 3 lata doświadczenia – 5 pkt,</w:t>
      </w:r>
    </w:p>
    <w:p w14:paraId="5E9EA749" w14:textId="6BAE7381"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b) </w:t>
      </w:r>
      <w:r w:rsidR="00877AE5" w:rsidRPr="00DA0751">
        <w:rPr>
          <w:rFonts w:asciiTheme="majorHAnsi" w:hAnsiTheme="majorHAnsi" w:cstheme="majorHAnsi"/>
          <w:bCs/>
        </w:rPr>
        <w:t>4 lata doświadczenia – 10 pkt,</w:t>
      </w:r>
    </w:p>
    <w:p w14:paraId="07847570" w14:textId="60184FFC"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c) </w:t>
      </w:r>
      <w:r w:rsidR="00877AE5" w:rsidRPr="00DA0751">
        <w:rPr>
          <w:rFonts w:asciiTheme="majorHAnsi" w:hAnsiTheme="majorHAnsi" w:cstheme="majorHAnsi"/>
          <w:bCs/>
        </w:rPr>
        <w:t>5 lata doświadczenia – 15 pkt,</w:t>
      </w:r>
    </w:p>
    <w:p w14:paraId="7F99FBF6" w14:textId="3715EFC9"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d) </w:t>
      </w:r>
      <w:r w:rsidR="00877AE5" w:rsidRPr="00DA0751">
        <w:rPr>
          <w:rFonts w:asciiTheme="majorHAnsi" w:hAnsiTheme="majorHAnsi" w:cstheme="majorHAnsi"/>
          <w:bCs/>
        </w:rPr>
        <w:t>6 lat</w:t>
      </w:r>
      <w:r w:rsidR="00FF4DA4">
        <w:rPr>
          <w:rFonts w:asciiTheme="majorHAnsi" w:hAnsiTheme="majorHAnsi" w:cstheme="majorHAnsi"/>
          <w:bCs/>
        </w:rPr>
        <w:t xml:space="preserve"> i więcej </w:t>
      </w:r>
      <w:r w:rsidR="00877AE5" w:rsidRPr="00DA0751">
        <w:rPr>
          <w:rFonts w:asciiTheme="majorHAnsi" w:hAnsiTheme="majorHAnsi" w:cstheme="majorHAnsi"/>
          <w:bCs/>
        </w:rPr>
        <w:t xml:space="preserve"> doświadczenia – 20 pkt.</w:t>
      </w:r>
    </w:p>
    <w:p w14:paraId="618AB04E" w14:textId="77D01F0B" w:rsidR="00877AE5" w:rsidRPr="00DA0751" w:rsidRDefault="00877AE5" w:rsidP="00877AE5">
      <w:pPr>
        <w:tabs>
          <w:tab w:val="left" w:pos="142"/>
        </w:tabs>
        <w:spacing w:line="271" w:lineRule="auto"/>
        <w:ind w:left="426"/>
        <w:jc w:val="both"/>
        <w:rPr>
          <w:rFonts w:asciiTheme="majorHAnsi" w:hAnsiTheme="majorHAnsi" w:cstheme="majorHAnsi"/>
          <w:bCs/>
        </w:rPr>
      </w:pPr>
    </w:p>
    <w:p w14:paraId="0643D8B8" w14:textId="4726236D" w:rsidR="00F4361A" w:rsidRPr="00CA6611" w:rsidRDefault="00F4361A" w:rsidP="00877AE5">
      <w:pPr>
        <w:tabs>
          <w:tab w:val="left" w:pos="142"/>
        </w:tabs>
        <w:spacing w:line="271" w:lineRule="auto"/>
        <w:ind w:left="426"/>
        <w:jc w:val="both"/>
        <w:rPr>
          <w:rFonts w:asciiTheme="majorHAnsi" w:hAnsiTheme="majorHAnsi" w:cstheme="majorHAnsi"/>
          <w:bCs/>
        </w:rPr>
      </w:pPr>
      <w:r w:rsidRPr="00CA6611">
        <w:rPr>
          <w:rFonts w:asciiTheme="majorHAnsi" w:hAnsiTheme="majorHAnsi" w:cstheme="majorHAnsi"/>
          <w:bCs/>
        </w:rPr>
        <w:t>W przypadku</w:t>
      </w:r>
      <w:r w:rsidR="00A316D9" w:rsidRPr="00CA6611">
        <w:rPr>
          <w:rFonts w:asciiTheme="majorHAnsi" w:hAnsiTheme="majorHAnsi" w:cstheme="majorHAnsi"/>
          <w:bCs/>
        </w:rPr>
        <w:t>,</w:t>
      </w:r>
      <w:r w:rsidRPr="00CA6611">
        <w:rPr>
          <w:rFonts w:asciiTheme="majorHAnsi" w:hAnsiTheme="majorHAnsi" w:cstheme="majorHAnsi"/>
          <w:bCs/>
        </w:rPr>
        <w:t xml:space="preserve"> gdy Wykonawca nie dysponuje </w:t>
      </w:r>
      <w:r w:rsidR="00960DA9" w:rsidRPr="00CA6611">
        <w:rPr>
          <w:rFonts w:asciiTheme="majorHAnsi" w:hAnsiTheme="majorHAnsi" w:cstheme="majorHAnsi"/>
          <w:bCs/>
        </w:rPr>
        <w:t>dietetykiem</w:t>
      </w:r>
      <w:r w:rsidRPr="00CA6611">
        <w:rPr>
          <w:rFonts w:asciiTheme="majorHAnsi" w:hAnsiTheme="majorHAnsi" w:cstheme="majorHAnsi"/>
          <w:bCs/>
        </w:rPr>
        <w:t xml:space="preserve"> </w:t>
      </w:r>
      <w:r w:rsidR="00FF4DA4" w:rsidRPr="00CA6611">
        <w:rPr>
          <w:rFonts w:asciiTheme="majorHAnsi" w:hAnsiTheme="majorHAnsi" w:cstheme="majorHAnsi"/>
          <w:bCs/>
        </w:rPr>
        <w:t xml:space="preserve">posiadającym </w:t>
      </w:r>
      <w:r w:rsidR="00314124" w:rsidRPr="00CA6611">
        <w:rPr>
          <w:rFonts w:asciiTheme="majorHAnsi" w:hAnsiTheme="majorHAnsi" w:cstheme="majorHAnsi"/>
          <w:bCs/>
        </w:rPr>
        <w:t>opisane powyżej doświadczenie</w:t>
      </w:r>
      <w:r w:rsidRPr="00CA6611">
        <w:rPr>
          <w:rFonts w:asciiTheme="majorHAnsi" w:hAnsiTheme="majorHAnsi" w:cstheme="majorHAnsi"/>
          <w:bCs/>
        </w:rPr>
        <w:t xml:space="preserve"> </w:t>
      </w:r>
      <w:r w:rsidR="00AF5E13" w:rsidRPr="00CA6611">
        <w:rPr>
          <w:rFonts w:asciiTheme="majorHAnsi" w:hAnsiTheme="majorHAnsi" w:cstheme="majorHAnsi"/>
          <w:bCs/>
        </w:rPr>
        <w:br/>
      </w:r>
      <w:r w:rsidR="00A316D9" w:rsidRPr="00CA6611">
        <w:rPr>
          <w:rFonts w:asciiTheme="majorHAnsi" w:hAnsiTheme="majorHAnsi" w:cstheme="majorHAnsi"/>
          <w:bCs/>
        </w:rPr>
        <w:t xml:space="preserve">w zakresie kryterium „doświadczenie </w:t>
      </w:r>
      <w:r w:rsidR="00960DA9" w:rsidRPr="00CA6611">
        <w:rPr>
          <w:rFonts w:asciiTheme="majorHAnsi" w:hAnsiTheme="majorHAnsi" w:cstheme="majorHAnsi"/>
          <w:bCs/>
        </w:rPr>
        <w:t>dietetyka</w:t>
      </w:r>
      <w:r w:rsidR="00A316D9" w:rsidRPr="00CA6611">
        <w:rPr>
          <w:rFonts w:asciiTheme="majorHAnsi" w:hAnsiTheme="majorHAnsi" w:cstheme="majorHAnsi"/>
          <w:bCs/>
        </w:rPr>
        <w:t xml:space="preserve">” </w:t>
      </w:r>
      <w:r w:rsidR="00285EED" w:rsidRPr="00CA6611">
        <w:rPr>
          <w:rFonts w:asciiTheme="majorHAnsi" w:hAnsiTheme="majorHAnsi" w:cstheme="majorHAnsi"/>
          <w:bCs/>
        </w:rPr>
        <w:t xml:space="preserve">lub oferta Wykonawcy nie będzie zawierała pełnych informacji na ten temat Wykonawca </w:t>
      </w:r>
      <w:r w:rsidR="00A316D9" w:rsidRPr="00CA6611">
        <w:rPr>
          <w:rFonts w:asciiTheme="majorHAnsi" w:hAnsiTheme="majorHAnsi" w:cstheme="majorHAnsi"/>
          <w:bCs/>
        </w:rPr>
        <w:t>otrzyma 0 pkt.</w:t>
      </w:r>
    </w:p>
    <w:p w14:paraId="24D82C6A" w14:textId="452FDBBD" w:rsidR="00A316D9" w:rsidRPr="00DA0751" w:rsidRDefault="00A316D9"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W przypadku, gdy Wykonawca dysponuje </w:t>
      </w:r>
      <w:r w:rsidR="00DA55C7" w:rsidRPr="00DA0751">
        <w:rPr>
          <w:rFonts w:asciiTheme="majorHAnsi" w:hAnsiTheme="majorHAnsi" w:cstheme="majorHAnsi"/>
          <w:bCs/>
        </w:rPr>
        <w:t>dietetykiem</w:t>
      </w:r>
      <w:r w:rsidR="00161EDE" w:rsidRPr="00DA0751">
        <w:rPr>
          <w:rFonts w:asciiTheme="majorHAnsi" w:hAnsiTheme="majorHAnsi" w:cstheme="majorHAnsi"/>
          <w:bCs/>
        </w:rPr>
        <w:t xml:space="preserve"> z okresem doświadczenia dłuższym niż </w:t>
      </w:r>
      <w:r w:rsidR="00A400ED" w:rsidRPr="00DA0751">
        <w:rPr>
          <w:rFonts w:asciiTheme="majorHAnsi" w:hAnsiTheme="majorHAnsi" w:cstheme="majorHAnsi"/>
          <w:bCs/>
        </w:rPr>
        <w:t xml:space="preserve">                     </w:t>
      </w:r>
      <w:r w:rsidR="00161EDE" w:rsidRPr="00DA0751">
        <w:rPr>
          <w:rFonts w:asciiTheme="majorHAnsi" w:hAnsiTheme="majorHAnsi" w:cstheme="majorHAnsi"/>
          <w:bCs/>
        </w:rPr>
        <w:t>6 lat</w:t>
      </w:r>
      <w:r w:rsidRPr="00DA0751">
        <w:rPr>
          <w:rFonts w:asciiTheme="majorHAnsi" w:hAnsiTheme="majorHAnsi" w:cstheme="majorHAnsi"/>
          <w:bCs/>
        </w:rPr>
        <w:t xml:space="preserve"> spełniającym ww. </w:t>
      </w:r>
      <w:proofErr w:type="spellStart"/>
      <w:r w:rsidRPr="00DA0751">
        <w:rPr>
          <w:rFonts w:asciiTheme="majorHAnsi" w:hAnsiTheme="majorHAnsi" w:cstheme="majorHAnsi"/>
          <w:bCs/>
        </w:rPr>
        <w:t>podkryteri</w:t>
      </w:r>
      <w:r w:rsidR="00161EDE" w:rsidRPr="00DA0751">
        <w:rPr>
          <w:rFonts w:asciiTheme="majorHAnsi" w:hAnsiTheme="majorHAnsi" w:cstheme="majorHAnsi"/>
          <w:bCs/>
        </w:rPr>
        <w:t>um</w:t>
      </w:r>
      <w:proofErr w:type="spellEnd"/>
      <w:r w:rsidRPr="00DA0751">
        <w:rPr>
          <w:rFonts w:asciiTheme="majorHAnsi" w:hAnsiTheme="majorHAnsi" w:cstheme="majorHAnsi"/>
          <w:bCs/>
        </w:rPr>
        <w:t xml:space="preserve"> Wykonawca w zakresie kryterium „doświadczenie </w:t>
      </w:r>
      <w:r w:rsidR="00DA55C7" w:rsidRPr="00DA0751">
        <w:rPr>
          <w:rFonts w:asciiTheme="majorHAnsi" w:hAnsiTheme="majorHAnsi" w:cstheme="majorHAnsi"/>
          <w:bCs/>
        </w:rPr>
        <w:t>dietetyk</w:t>
      </w:r>
      <w:r w:rsidRPr="00DA0751">
        <w:rPr>
          <w:rFonts w:asciiTheme="majorHAnsi" w:hAnsiTheme="majorHAnsi" w:cstheme="majorHAnsi"/>
          <w:bCs/>
        </w:rPr>
        <w:t xml:space="preserve">a” otrzyma </w:t>
      </w:r>
      <w:r w:rsidR="00161EDE" w:rsidRPr="00DA0751">
        <w:rPr>
          <w:rFonts w:asciiTheme="majorHAnsi" w:hAnsiTheme="majorHAnsi" w:cstheme="majorHAnsi"/>
          <w:bCs/>
        </w:rPr>
        <w:t>maksymalną liczbę punktów tj. 20</w:t>
      </w:r>
      <w:r w:rsidRPr="00DA0751">
        <w:rPr>
          <w:rFonts w:asciiTheme="majorHAnsi" w:hAnsiTheme="majorHAnsi" w:cstheme="majorHAnsi"/>
          <w:bCs/>
        </w:rPr>
        <w:t xml:space="preserve"> pkt.</w:t>
      </w:r>
    </w:p>
    <w:p w14:paraId="6F78A6D1" w14:textId="0F54FC3B" w:rsidR="00161EDE" w:rsidRPr="00DA0751" w:rsidRDefault="00161EDE"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Punkty przyznawane będą za pełne lata doświadczenia.</w:t>
      </w:r>
    </w:p>
    <w:p w14:paraId="4A5D284B" w14:textId="58948D9D" w:rsidR="00161EDE" w:rsidRPr="00DA0751" w:rsidRDefault="00161EDE"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Zamawiający</w:t>
      </w:r>
      <w:r w:rsidR="009B5B1B" w:rsidRPr="00DA0751">
        <w:rPr>
          <w:rFonts w:asciiTheme="majorHAnsi" w:hAnsiTheme="majorHAnsi" w:cstheme="majorHAnsi"/>
          <w:bCs/>
        </w:rPr>
        <w:t xml:space="preserve"> nie dopuszcza możliwości ws</w:t>
      </w:r>
      <w:r w:rsidR="00285EED" w:rsidRPr="00DA0751">
        <w:rPr>
          <w:rFonts w:asciiTheme="majorHAnsi" w:hAnsiTheme="majorHAnsi" w:cstheme="majorHAnsi"/>
          <w:bCs/>
        </w:rPr>
        <w:t xml:space="preserve">kazania więcej jak jednego </w:t>
      </w:r>
      <w:r w:rsidR="00DA55C7" w:rsidRPr="00DA0751">
        <w:rPr>
          <w:rFonts w:asciiTheme="majorHAnsi" w:hAnsiTheme="majorHAnsi" w:cstheme="majorHAnsi"/>
          <w:bCs/>
        </w:rPr>
        <w:t>dietetyka</w:t>
      </w:r>
      <w:r w:rsidR="00AF5E13" w:rsidRPr="00DA0751">
        <w:rPr>
          <w:rFonts w:asciiTheme="majorHAnsi" w:hAnsiTheme="majorHAnsi" w:cstheme="majorHAnsi"/>
          <w:bCs/>
        </w:rPr>
        <w:t xml:space="preserve"> w celu uzyskania większej liczby punktów</w:t>
      </w:r>
      <w:r w:rsidR="00285EED" w:rsidRPr="00DA0751">
        <w:rPr>
          <w:rFonts w:asciiTheme="majorHAnsi" w:hAnsiTheme="majorHAnsi" w:cstheme="majorHAnsi"/>
          <w:bCs/>
        </w:rPr>
        <w:t xml:space="preserve">. W przypadku wskazania przez Wykonawcę większej liczby </w:t>
      </w:r>
      <w:r w:rsidR="00DA55C7" w:rsidRPr="00DA0751">
        <w:rPr>
          <w:rFonts w:asciiTheme="majorHAnsi" w:hAnsiTheme="majorHAnsi" w:cstheme="majorHAnsi"/>
          <w:bCs/>
        </w:rPr>
        <w:t>dietetyków</w:t>
      </w:r>
      <w:r w:rsidR="00285EED" w:rsidRPr="00DA0751">
        <w:rPr>
          <w:rFonts w:asciiTheme="majorHAnsi" w:hAnsiTheme="majorHAnsi" w:cstheme="majorHAnsi"/>
          <w:bCs/>
        </w:rPr>
        <w:t xml:space="preserve"> zamawiający do oceny ofert przyjmie doświadczenie </w:t>
      </w:r>
      <w:r w:rsidR="00DA55C7" w:rsidRPr="00DA0751">
        <w:rPr>
          <w:rFonts w:asciiTheme="majorHAnsi" w:hAnsiTheme="majorHAnsi" w:cstheme="majorHAnsi"/>
          <w:bCs/>
        </w:rPr>
        <w:t>dietetyka</w:t>
      </w:r>
      <w:r w:rsidR="00285EED" w:rsidRPr="00DA0751">
        <w:rPr>
          <w:rFonts w:asciiTheme="majorHAnsi" w:hAnsiTheme="majorHAnsi" w:cstheme="majorHAnsi"/>
          <w:bCs/>
        </w:rPr>
        <w:t xml:space="preserve"> z najdłuższym doświadczenie</w:t>
      </w:r>
      <w:r w:rsidR="00DA55C7" w:rsidRPr="00DA0751">
        <w:rPr>
          <w:rFonts w:asciiTheme="majorHAnsi" w:hAnsiTheme="majorHAnsi" w:cstheme="majorHAnsi"/>
          <w:bCs/>
        </w:rPr>
        <w:t xml:space="preserve">m                </w:t>
      </w:r>
      <w:r w:rsidR="00285EED" w:rsidRPr="00DA0751">
        <w:rPr>
          <w:rFonts w:asciiTheme="majorHAnsi" w:hAnsiTheme="majorHAnsi" w:cstheme="majorHAnsi"/>
          <w:bCs/>
        </w:rPr>
        <w:t xml:space="preserve"> w zakresie spełniania pozostałych warunków w niniejszym kryterium.</w:t>
      </w:r>
    </w:p>
    <w:p w14:paraId="0772CF52" w14:textId="5A88233A" w:rsidR="00CC455E" w:rsidRDefault="00CC455E" w:rsidP="009368B2">
      <w:pPr>
        <w:spacing w:line="271" w:lineRule="auto"/>
        <w:jc w:val="both"/>
        <w:rPr>
          <w:rFonts w:asciiTheme="majorHAnsi" w:hAnsiTheme="majorHAnsi" w:cstheme="majorHAnsi"/>
          <w:b/>
          <w:bCs/>
        </w:rPr>
      </w:pPr>
    </w:p>
    <w:p w14:paraId="33BC48E1" w14:textId="77777777" w:rsidR="00CC455E" w:rsidRPr="00DA0751" w:rsidRDefault="00CC455E" w:rsidP="009368B2">
      <w:pPr>
        <w:spacing w:line="271" w:lineRule="auto"/>
        <w:jc w:val="both"/>
        <w:rPr>
          <w:rFonts w:asciiTheme="majorHAnsi" w:hAnsiTheme="majorHAnsi" w:cstheme="majorHAnsi"/>
          <w:b/>
          <w:bCs/>
        </w:rPr>
      </w:pPr>
    </w:p>
    <w:p w14:paraId="2157F1F4" w14:textId="36734EE3" w:rsidR="002E4189" w:rsidRPr="00DA0751" w:rsidRDefault="002E2C32" w:rsidP="002E4189">
      <w:pPr>
        <w:spacing w:line="271" w:lineRule="auto"/>
        <w:ind w:left="709" w:hanging="567"/>
        <w:jc w:val="both"/>
        <w:rPr>
          <w:rFonts w:asciiTheme="majorHAnsi" w:hAnsiTheme="majorHAnsi" w:cstheme="majorHAnsi"/>
          <w:b/>
          <w:bCs/>
        </w:rPr>
      </w:pPr>
      <w:r w:rsidRPr="00DA0751">
        <w:rPr>
          <w:rFonts w:asciiTheme="majorHAnsi" w:hAnsiTheme="majorHAnsi" w:cstheme="majorHAnsi"/>
          <w:b/>
          <w:bCs/>
        </w:rPr>
        <w:t xml:space="preserve">3) </w:t>
      </w:r>
      <w:r w:rsidR="002E4189" w:rsidRPr="00DA0751">
        <w:rPr>
          <w:rFonts w:asciiTheme="majorHAnsi" w:hAnsiTheme="majorHAnsi" w:cstheme="majorHAnsi"/>
          <w:b/>
          <w:bCs/>
        </w:rPr>
        <w:t xml:space="preserve">Termin płatności </w:t>
      </w:r>
      <w:r w:rsidR="00F22C72" w:rsidRPr="00DA0751">
        <w:rPr>
          <w:rFonts w:asciiTheme="majorHAnsi" w:hAnsiTheme="majorHAnsi" w:cstheme="majorHAnsi"/>
          <w:b/>
          <w:bCs/>
        </w:rPr>
        <w:t>(T)</w:t>
      </w:r>
      <w:r w:rsidR="002E4189" w:rsidRPr="00DA0751">
        <w:rPr>
          <w:rFonts w:asciiTheme="majorHAnsi" w:hAnsiTheme="majorHAnsi" w:cstheme="majorHAnsi"/>
          <w:b/>
          <w:bCs/>
        </w:rPr>
        <w:t xml:space="preserve"> – waga kryterium </w:t>
      </w:r>
      <w:r w:rsidR="002E4189" w:rsidRPr="00DA0751">
        <w:rPr>
          <w:rFonts w:asciiTheme="majorHAnsi" w:hAnsiTheme="majorHAnsi" w:cstheme="majorHAnsi"/>
          <w:b/>
          <w:bCs/>
        </w:rPr>
        <w:t> </w:t>
      </w:r>
      <w:r w:rsidRPr="00DA0751">
        <w:rPr>
          <w:rFonts w:asciiTheme="majorHAnsi" w:hAnsiTheme="majorHAnsi" w:cstheme="majorHAnsi"/>
          <w:b/>
          <w:bCs/>
        </w:rPr>
        <w:t>2</w:t>
      </w:r>
      <w:r w:rsidR="002E4189" w:rsidRPr="00DA0751">
        <w:rPr>
          <w:rFonts w:asciiTheme="majorHAnsi" w:hAnsiTheme="majorHAnsi" w:cstheme="majorHAnsi"/>
          <w:b/>
          <w:bCs/>
        </w:rPr>
        <w:t>0</w:t>
      </w:r>
      <w:r w:rsidR="002E4189" w:rsidRPr="00DA0751">
        <w:rPr>
          <w:rFonts w:asciiTheme="majorHAnsi" w:hAnsiTheme="majorHAnsi" w:cstheme="majorHAnsi"/>
          <w:b/>
          <w:bCs/>
        </w:rPr>
        <w:t> </w:t>
      </w:r>
      <w:r w:rsidR="002E4189" w:rsidRPr="00DA0751">
        <w:rPr>
          <w:rFonts w:asciiTheme="majorHAnsi" w:hAnsiTheme="majorHAnsi" w:cstheme="majorHAnsi"/>
          <w:b/>
          <w:bCs/>
        </w:rPr>
        <w:t>%.</w:t>
      </w:r>
    </w:p>
    <w:p w14:paraId="45E9DE9A" w14:textId="194267BF" w:rsidR="002E4189" w:rsidRPr="00DA0751" w:rsidRDefault="002E4189" w:rsidP="002E4189">
      <w:pPr>
        <w:spacing w:line="271" w:lineRule="auto"/>
        <w:ind w:left="567" w:hanging="283"/>
        <w:jc w:val="both"/>
        <w:rPr>
          <w:rFonts w:asciiTheme="majorHAnsi" w:hAnsiTheme="majorHAnsi" w:cstheme="majorHAnsi"/>
        </w:rPr>
      </w:pPr>
      <w:r w:rsidRPr="00DA0751">
        <w:rPr>
          <w:rFonts w:asciiTheme="majorHAnsi" w:hAnsiTheme="majorHAnsi" w:cstheme="majorHAnsi"/>
        </w:rPr>
        <w:t xml:space="preserve">a) Każda z ważnych ofert będzie punktowana w zakresie kryterium „termin płatności” na podstawie oświadczenia zawartego w ofercie Wykonawcy o udzielonym terminie płatności faktur, </w:t>
      </w:r>
      <w:r w:rsidRPr="00DA0751">
        <w:rPr>
          <w:rFonts w:asciiTheme="majorHAnsi" w:hAnsiTheme="majorHAnsi" w:cstheme="majorHAnsi"/>
        </w:rPr>
        <w:br/>
        <w:t xml:space="preserve">o którym mowa w § </w:t>
      </w:r>
      <w:r w:rsidR="00B00BB7" w:rsidRPr="00DA0751">
        <w:rPr>
          <w:rFonts w:asciiTheme="majorHAnsi" w:hAnsiTheme="majorHAnsi" w:cstheme="majorHAnsi"/>
        </w:rPr>
        <w:t>4</w:t>
      </w:r>
      <w:r w:rsidRPr="00DA0751">
        <w:rPr>
          <w:rFonts w:asciiTheme="majorHAnsi" w:hAnsiTheme="majorHAnsi" w:cstheme="majorHAnsi"/>
        </w:rPr>
        <w:t xml:space="preserve"> ust. </w:t>
      </w:r>
      <w:r w:rsidR="00B00BB7" w:rsidRPr="00DA0751">
        <w:rPr>
          <w:rFonts w:asciiTheme="majorHAnsi" w:hAnsiTheme="majorHAnsi" w:cstheme="majorHAnsi"/>
        </w:rPr>
        <w:t>4</w:t>
      </w:r>
      <w:r w:rsidRPr="00DA0751">
        <w:rPr>
          <w:rFonts w:asciiTheme="majorHAnsi" w:hAnsiTheme="majorHAnsi" w:cstheme="majorHAnsi"/>
        </w:rPr>
        <w:t xml:space="preserve"> projektowanych postanowień umowy stanowiących załącznik nr </w:t>
      </w:r>
      <w:r w:rsidR="00E95DFC" w:rsidRPr="00DA0751">
        <w:rPr>
          <w:rFonts w:asciiTheme="majorHAnsi" w:hAnsiTheme="majorHAnsi" w:cstheme="majorHAnsi"/>
        </w:rPr>
        <w:t>6</w:t>
      </w:r>
      <w:r w:rsidRPr="00DA0751">
        <w:rPr>
          <w:rFonts w:asciiTheme="majorHAnsi" w:hAnsiTheme="majorHAnsi" w:cstheme="majorHAnsi"/>
        </w:rPr>
        <w:t xml:space="preserve"> do SWZ, wyrażonym w dniach liczonych od daty doręczenia faktury Zamawiającemu, poprzez przydzielenie odpowiedniej punktacji.</w:t>
      </w:r>
    </w:p>
    <w:p w14:paraId="380DA64B" w14:textId="1994FBDB" w:rsidR="002E4189" w:rsidRPr="00DA0751" w:rsidRDefault="002E4189" w:rsidP="002E4189">
      <w:pPr>
        <w:spacing w:line="271" w:lineRule="auto"/>
        <w:ind w:left="709" w:hanging="425"/>
        <w:jc w:val="both"/>
        <w:rPr>
          <w:rFonts w:asciiTheme="majorHAnsi" w:hAnsiTheme="majorHAnsi" w:cstheme="majorHAnsi"/>
        </w:rPr>
      </w:pPr>
      <w:r w:rsidRPr="00DA0751">
        <w:rPr>
          <w:rFonts w:asciiTheme="majorHAnsi" w:hAnsiTheme="majorHAnsi" w:cstheme="majorHAnsi"/>
          <w:bCs/>
        </w:rPr>
        <w:t xml:space="preserve">b) </w:t>
      </w:r>
      <w:r w:rsidRPr="00DA0751">
        <w:rPr>
          <w:rFonts w:asciiTheme="majorHAnsi" w:hAnsiTheme="majorHAnsi" w:cstheme="majorHAnsi"/>
        </w:rPr>
        <w:t xml:space="preserve">Oferta z najdłuższym terminem płatności otrzyma </w:t>
      </w:r>
      <w:r w:rsidR="009B5B1B" w:rsidRPr="00DA0751">
        <w:rPr>
          <w:rFonts w:asciiTheme="majorHAnsi" w:hAnsiTheme="majorHAnsi" w:cstheme="majorHAnsi"/>
        </w:rPr>
        <w:t>2</w:t>
      </w:r>
      <w:r w:rsidRPr="00DA0751">
        <w:rPr>
          <w:rFonts w:asciiTheme="majorHAnsi" w:hAnsiTheme="majorHAnsi" w:cstheme="majorHAnsi"/>
        </w:rPr>
        <w:t>0 punktów.</w:t>
      </w:r>
    </w:p>
    <w:p w14:paraId="7EB157BF" w14:textId="77777777" w:rsidR="002E4189" w:rsidRPr="00DA0751" w:rsidRDefault="002E4189" w:rsidP="002E4189">
      <w:pPr>
        <w:spacing w:line="271" w:lineRule="auto"/>
        <w:ind w:hanging="142"/>
        <w:jc w:val="both"/>
        <w:rPr>
          <w:rFonts w:asciiTheme="majorHAnsi" w:hAnsiTheme="majorHAnsi" w:cstheme="majorHAnsi"/>
        </w:rPr>
      </w:pPr>
      <w:r w:rsidRPr="00DA0751">
        <w:rPr>
          <w:rFonts w:asciiTheme="majorHAnsi" w:hAnsiTheme="majorHAnsi" w:cstheme="majorHAnsi"/>
        </w:rPr>
        <w:t xml:space="preserve">        c)  Punktacja za termin płatności kolejnych ofert odbędzie się wg wzoru:   </w:t>
      </w:r>
    </w:p>
    <w:p w14:paraId="748025AE" w14:textId="77777777" w:rsidR="002E4189" w:rsidRPr="00DA0751" w:rsidRDefault="002E4189" w:rsidP="002E4189">
      <w:pPr>
        <w:spacing w:line="271"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rPr>
        <w:tab/>
      </w:r>
    </w:p>
    <w:tbl>
      <w:tblPr>
        <w:tblW w:w="81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4394"/>
        <w:gridCol w:w="1594"/>
      </w:tblGrid>
      <w:tr w:rsidR="002E4189" w:rsidRPr="00DA0751" w14:paraId="16DDC5DE" w14:textId="77777777" w:rsidTr="002E4189">
        <w:trPr>
          <w:cantSplit/>
          <w:trHeight w:val="425"/>
        </w:trPr>
        <w:tc>
          <w:tcPr>
            <w:tcW w:w="2126" w:type="dxa"/>
            <w:vMerge w:val="restart"/>
            <w:tcBorders>
              <w:top w:val="single" w:sz="4" w:space="0" w:color="auto"/>
              <w:left w:val="single" w:sz="4" w:space="0" w:color="auto"/>
              <w:bottom w:val="single" w:sz="4" w:space="0" w:color="auto"/>
              <w:right w:val="single" w:sz="4" w:space="0" w:color="auto"/>
            </w:tcBorders>
            <w:vAlign w:val="center"/>
          </w:tcPr>
          <w:p w14:paraId="7332889B" w14:textId="77777777"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Ilość punktów =</w:t>
            </w:r>
          </w:p>
          <w:p w14:paraId="74AFA102" w14:textId="77777777" w:rsidR="002E4189" w:rsidRPr="00DA0751" w:rsidRDefault="002E4189" w:rsidP="002E4189">
            <w:pPr>
              <w:spacing w:line="271" w:lineRule="auto"/>
              <w:jc w:val="center"/>
              <w:rPr>
                <w:rFonts w:asciiTheme="majorHAnsi" w:hAnsiTheme="majorHAnsi" w:cstheme="majorHAnsi"/>
              </w:rPr>
            </w:pPr>
          </w:p>
        </w:tc>
        <w:tc>
          <w:tcPr>
            <w:tcW w:w="4393" w:type="dxa"/>
            <w:tcBorders>
              <w:top w:val="single" w:sz="4" w:space="0" w:color="auto"/>
              <w:left w:val="single" w:sz="4" w:space="0" w:color="auto"/>
              <w:bottom w:val="single" w:sz="4" w:space="0" w:color="auto"/>
              <w:right w:val="single" w:sz="4" w:space="0" w:color="auto"/>
            </w:tcBorders>
            <w:vAlign w:val="center"/>
            <w:hideMark/>
          </w:tcPr>
          <w:p w14:paraId="10C0CFED" w14:textId="77777777" w:rsidR="002E4189" w:rsidRPr="00DA0751" w:rsidRDefault="002E4189" w:rsidP="002E4189">
            <w:pPr>
              <w:spacing w:line="271" w:lineRule="auto"/>
              <w:rPr>
                <w:rFonts w:asciiTheme="majorHAnsi" w:hAnsiTheme="majorHAnsi" w:cstheme="majorHAnsi"/>
              </w:rPr>
            </w:pPr>
            <w:r w:rsidRPr="00DA0751">
              <w:rPr>
                <w:rFonts w:asciiTheme="majorHAnsi" w:hAnsiTheme="majorHAnsi" w:cstheme="majorHAnsi"/>
              </w:rPr>
              <w:t xml:space="preserve">         Termin płatności badanej oferty</w:t>
            </w:r>
            <m:oMath>
              <m:r>
                <w:rPr>
                  <w:rFonts w:ascii="Cambria Math" w:eastAsia="Times New Roman" w:hAnsi="Cambria Math" w:cstheme="majorHAnsi"/>
                </w:rPr>
                <m:t>*</m:t>
              </m:r>
            </m:oMath>
            <w:r w:rsidRPr="00DA0751">
              <w:rPr>
                <w:rFonts w:asciiTheme="majorHAnsi" w:hAnsiTheme="majorHAnsi" w:cstheme="majorHAnsi"/>
              </w:rPr>
              <w:t xml:space="preserve"> </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4FF576DC" w14:textId="18830211"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 xml:space="preserve">x 100 pkt x </w:t>
            </w:r>
            <w:r w:rsidR="009B5B1B" w:rsidRPr="00DA0751">
              <w:rPr>
                <w:rFonts w:asciiTheme="majorHAnsi" w:hAnsiTheme="majorHAnsi" w:cstheme="majorHAnsi"/>
              </w:rPr>
              <w:t>2</w:t>
            </w:r>
            <w:r w:rsidRPr="00DA0751">
              <w:rPr>
                <w:rFonts w:asciiTheme="majorHAnsi" w:hAnsiTheme="majorHAnsi" w:cstheme="majorHAnsi"/>
              </w:rPr>
              <w:t>0%</w:t>
            </w:r>
          </w:p>
        </w:tc>
      </w:tr>
      <w:tr w:rsidR="002E4189" w:rsidRPr="00DA0751" w14:paraId="42406FD3" w14:textId="77777777" w:rsidTr="002E4189">
        <w:trPr>
          <w:cantSplit/>
          <w:trHeight w:val="615"/>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54FC975C" w14:textId="77777777" w:rsidR="002E4189" w:rsidRPr="00DA0751" w:rsidRDefault="002E4189" w:rsidP="002E4189">
            <w:pPr>
              <w:spacing w:line="271" w:lineRule="auto"/>
              <w:rPr>
                <w:rFonts w:asciiTheme="majorHAnsi" w:hAnsiTheme="majorHAnsi" w:cstheme="majorHAnsi"/>
              </w:rPr>
            </w:pPr>
          </w:p>
        </w:tc>
        <w:tc>
          <w:tcPr>
            <w:tcW w:w="4393" w:type="dxa"/>
            <w:tcBorders>
              <w:top w:val="single" w:sz="4" w:space="0" w:color="auto"/>
              <w:left w:val="single" w:sz="4" w:space="0" w:color="auto"/>
              <w:bottom w:val="single" w:sz="4" w:space="0" w:color="auto"/>
              <w:right w:val="single" w:sz="4" w:space="0" w:color="auto"/>
            </w:tcBorders>
            <w:hideMark/>
          </w:tcPr>
          <w:p w14:paraId="794789B9" w14:textId="77777777"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Najdłuższy termin płatności spośród złożonych ofert**</w:t>
            </w: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87B6E3A" w14:textId="77777777" w:rsidR="002E4189" w:rsidRPr="00DA0751" w:rsidRDefault="002E4189" w:rsidP="002E4189">
            <w:pPr>
              <w:spacing w:line="271" w:lineRule="auto"/>
              <w:rPr>
                <w:rFonts w:asciiTheme="majorHAnsi" w:hAnsiTheme="majorHAnsi" w:cstheme="majorHAnsi"/>
              </w:rPr>
            </w:pPr>
          </w:p>
        </w:tc>
      </w:tr>
    </w:tbl>
    <w:p w14:paraId="3D0ED9CE" w14:textId="77777777" w:rsidR="002E4189" w:rsidRPr="00DA0751" w:rsidRDefault="002E4189" w:rsidP="002E4189">
      <w:pPr>
        <w:spacing w:line="271" w:lineRule="auto"/>
        <w:ind w:left="709"/>
        <w:rPr>
          <w:rFonts w:asciiTheme="majorHAnsi" w:hAnsiTheme="majorHAnsi" w:cstheme="majorHAnsi"/>
          <w:b/>
        </w:rPr>
      </w:pPr>
    </w:p>
    <w:p w14:paraId="7DC679BE" w14:textId="77777777" w:rsidR="002E4189" w:rsidRPr="00DA0751" w:rsidRDefault="002E4189" w:rsidP="002E4189">
      <w:pPr>
        <w:spacing w:line="271" w:lineRule="auto"/>
        <w:ind w:left="709"/>
        <w:rPr>
          <w:rFonts w:asciiTheme="majorHAnsi" w:hAnsiTheme="majorHAnsi" w:cstheme="majorHAnsi"/>
          <w:b/>
        </w:rPr>
      </w:pPr>
      <w:r w:rsidRPr="00DA0751">
        <w:rPr>
          <w:rFonts w:asciiTheme="majorHAnsi" w:hAnsiTheme="majorHAnsi" w:cstheme="majorHAnsi"/>
          <w:b/>
        </w:rPr>
        <w:lastRenderedPageBreak/>
        <w:t>*zaoferowany termin płatności nie może być krótszy niż 30 dni,</w:t>
      </w:r>
    </w:p>
    <w:p w14:paraId="423959EC" w14:textId="77777777" w:rsidR="002E4189" w:rsidRPr="00DA0751" w:rsidRDefault="002E4189" w:rsidP="002E4189">
      <w:pPr>
        <w:spacing w:line="271" w:lineRule="auto"/>
        <w:ind w:left="709"/>
        <w:rPr>
          <w:rFonts w:asciiTheme="majorHAnsi" w:hAnsiTheme="majorHAnsi" w:cstheme="majorHAnsi"/>
          <w:b/>
        </w:rPr>
      </w:pPr>
      <w:r w:rsidRPr="00DA0751">
        <w:rPr>
          <w:rFonts w:asciiTheme="majorHAnsi" w:hAnsiTheme="majorHAnsi" w:cstheme="majorHAnsi"/>
          <w:b/>
        </w:rPr>
        <w:t>**zaoferowany termin płatności nie może być dłuższy niż 60 dni.</w:t>
      </w:r>
    </w:p>
    <w:p w14:paraId="2D3B7BCA" w14:textId="77777777" w:rsidR="002E4189" w:rsidRPr="00DA0751" w:rsidRDefault="002E4189" w:rsidP="002E4189">
      <w:pPr>
        <w:spacing w:line="271" w:lineRule="auto"/>
        <w:ind w:left="720"/>
        <w:jc w:val="both"/>
        <w:rPr>
          <w:rFonts w:asciiTheme="majorHAnsi" w:hAnsiTheme="majorHAnsi" w:cstheme="majorHAnsi"/>
          <w:highlight w:val="yellow"/>
        </w:rPr>
      </w:pPr>
    </w:p>
    <w:p w14:paraId="5E08D20B" w14:textId="77777777" w:rsidR="002E4189" w:rsidRPr="00DA0751" w:rsidRDefault="002E4189" w:rsidP="002E4189">
      <w:pPr>
        <w:spacing w:line="271" w:lineRule="auto"/>
        <w:ind w:left="709" w:hanging="284"/>
        <w:jc w:val="both"/>
        <w:rPr>
          <w:rFonts w:asciiTheme="majorHAnsi" w:hAnsiTheme="majorHAnsi" w:cstheme="majorHAnsi"/>
        </w:rPr>
      </w:pPr>
      <w:r w:rsidRPr="00DA0751">
        <w:rPr>
          <w:rFonts w:asciiTheme="majorHAnsi" w:hAnsiTheme="majorHAnsi" w:cstheme="majorHAnsi"/>
        </w:rPr>
        <w:t xml:space="preserve">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 </w:t>
      </w:r>
    </w:p>
    <w:bookmarkEnd w:id="17"/>
    <w:p w14:paraId="136ECBC9" w14:textId="17055C8A"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Punktacja przyznawana ofertom w </w:t>
      </w:r>
      <w:r w:rsidR="00314124">
        <w:rPr>
          <w:rFonts w:asciiTheme="majorHAnsi" w:hAnsiTheme="majorHAnsi" w:cstheme="majorHAnsi"/>
          <w:lang w:eastAsia="en-US"/>
        </w:rPr>
        <w:t xml:space="preserve">danych częściach i </w:t>
      </w:r>
      <w:r w:rsidRPr="00DA0751">
        <w:rPr>
          <w:rFonts w:asciiTheme="majorHAnsi" w:hAnsiTheme="majorHAnsi" w:cstheme="majorHAnsi"/>
          <w:lang w:eastAsia="en-US"/>
        </w:rPr>
        <w:t>poszczególnych kryteriach będzie liczona z dokładnością do dwóch miejsc po przecinku. Najwyższa liczba punktów wyznaczy najkorzystniejszą ofertę</w:t>
      </w:r>
      <w:r w:rsidR="006D29CB" w:rsidRPr="00DA0751">
        <w:rPr>
          <w:rFonts w:asciiTheme="majorHAnsi" w:hAnsiTheme="majorHAnsi" w:cstheme="majorHAnsi"/>
          <w:lang w:eastAsia="en-US"/>
        </w:rPr>
        <w:t xml:space="preserve"> po zsumowaniu punktów w zakresie ww. kryteriów </w:t>
      </w:r>
      <w:r w:rsidR="006D29CB" w:rsidRPr="00DA0751">
        <w:rPr>
          <w:rFonts w:asciiTheme="majorHAnsi" w:hAnsiTheme="majorHAnsi" w:cstheme="majorHAnsi"/>
          <w:b/>
          <w:bCs/>
          <w:lang w:eastAsia="en-US"/>
        </w:rPr>
        <w:t>tj. C+D+T</w:t>
      </w:r>
      <w:r w:rsidRPr="00DA0751">
        <w:rPr>
          <w:rFonts w:asciiTheme="majorHAnsi" w:hAnsiTheme="majorHAnsi" w:cstheme="majorHAnsi"/>
          <w:lang w:eastAsia="en-US"/>
        </w:rPr>
        <w:t>.</w:t>
      </w:r>
    </w:p>
    <w:p w14:paraId="1C8CA50E" w14:textId="77777777"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Zamawiający udzieli zamówienia Wykonawcy, którego oferta odpowiadać będzie wszystkim wymaganiom przedstawionym w ustawie </w:t>
      </w:r>
      <w:proofErr w:type="spellStart"/>
      <w:r w:rsidRPr="00DA0751">
        <w:rPr>
          <w:rFonts w:asciiTheme="majorHAnsi" w:hAnsiTheme="majorHAnsi" w:cstheme="majorHAnsi"/>
          <w:lang w:eastAsia="en-US"/>
        </w:rPr>
        <w:t>Pzp</w:t>
      </w:r>
      <w:proofErr w:type="spellEnd"/>
      <w:r w:rsidRPr="00DA0751">
        <w:rPr>
          <w:rFonts w:asciiTheme="majorHAnsi" w:hAnsiTheme="majorHAnsi" w:cstheme="majorHAnsi"/>
          <w:lang w:eastAsia="en-US"/>
        </w:rPr>
        <w:t>, oraz w SWZ i zostanie oceniona jako najkorzystniejsza w oparciu o podane kryteria wyboru.</w:t>
      </w:r>
    </w:p>
    <w:p w14:paraId="5AA4C50E" w14:textId="133253D9"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Jeżeli w postępowaniu o udzielenie zamówienia, nie można wybrać najkorzystniejszej oferty </w:t>
      </w:r>
      <w:r w:rsidRPr="00DA0751">
        <w:rPr>
          <w:rFonts w:asciiTheme="majorHAnsi" w:hAnsiTheme="majorHAnsi" w:cstheme="majorHAnsi"/>
          <w:lang w:eastAsia="en-US"/>
        </w:rPr>
        <w:br/>
        <w:t xml:space="preserve">z uwagi na to, że dwie lub więcej ofert przedstawia taki sam bilans ceny i pozostałych kryteriów oceny ofert określonych w ust. 1, Zamawiający wybierze spośród tych ofert ofertę, która otrzyma najwyższą ocenę w kryterium o najwyższej wadze. </w:t>
      </w:r>
    </w:p>
    <w:p w14:paraId="7E28820C" w14:textId="24CEFB8D"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Jeżeli oferty otrzymały taką samą ocenę w kryterium o najwyższej wadze Zamawiający wybierze ofertę z najniższą ceną.</w:t>
      </w:r>
    </w:p>
    <w:p w14:paraId="73121000" w14:textId="330B3FB8"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Jeżeli nie będzie można dokonać wyboru oferty, w sposób o którym mowa w ust. </w:t>
      </w:r>
      <w:r w:rsidR="00314124">
        <w:rPr>
          <w:rFonts w:asciiTheme="majorHAnsi" w:hAnsiTheme="majorHAnsi" w:cstheme="majorHAnsi"/>
          <w:lang w:eastAsia="en-US"/>
        </w:rPr>
        <w:t>6</w:t>
      </w:r>
      <w:r w:rsidRPr="00DA0751">
        <w:rPr>
          <w:rFonts w:asciiTheme="majorHAnsi" w:hAnsiTheme="majorHAnsi" w:cstheme="majorHAnsi"/>
          <w:lang w:eastAsia="en-US"/>
        </w:rPr>
        <w:t>, Zamawiający wezwie Wykonawców, którzy złożyli te oferty, do złożenia w terminie określonym przez Zamawiającego ofert dodatkowych zawierających nową cenę.</w:t>
      </w:r>
    </w:p>
    <w:p w14:paraId="16FCC3C4" w14:textId="55888E66"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Wykonawcy składając oferty dodatkowe nie mogą zaoferować cen wyższych niż zaoferowane </w:t>
      </w:r>
      <w:r w:rsidR="00E70B19" w:rsidRPr="00DA0751">
        <w:rPr>
          <w:rFonts w:asciiTheme="majorHAnsi" w:hAnsiTheme="majorHAnsi" w:cstheme="majorHAnsi"/>
          <w:lang w:eastAsia="en-US"/>
        </w:rPr>
        <w:br/>
      </w:r>
      <w:r w:rsidRPr="00DA0751">
        <w:rPr>
          <w:rFonts w:asciiTheme="majorHAnsi" w:hAnsiTheme="majorHAnsi" w:cstheme="majorHAnsi"/>
          <w:lang w:eastAsia="en-US"/>
        </w:rPr>
        <w:t>w uprzednio złożonych przez nich ofertach.</w:t>
      </w:r>
    </w:p>
    <w:p w14:paraId="79EF021A" w14:textId="77777777"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W toku badania i oceny ofert Zamawiający może żądać od Wykonawcy wyjaśnień dotyczących treści złożonej oferty, w tym zaoferowanej ceny. </w:t>
      </w:r>
    </w:p>
    <w:p w14:paraId="61309FB9" w14:textId="77777777" w:rsidR="002E4189" w:rsidRPr="00DA0751" w:rsidRDefault="002E4189"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lang w:eastAsia="en-US"/>
        </w:rPr>
        <w:t>Zamawiający udzieli zamówienia Wykonawcy, którego oferta zostanie uznana za najkorzystniejszą.</w:t>
      </w:r>
    </w:p>
    <w:p w14:paraId="216C54D9" w14:textId="7AB93C13" w:rsidR="002E4189" w:rsidRPr="00DA0751" w:rsidRDefault="002E4189"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lang w:eastAsia="en-US"/>
        </w:rPr>
        <w:t xml:space="preserve">Jeżeli została złożona oferta, której wybór prowadziłby do powstania u zamawiającego obowiązku podatkowego zgodnie z </w:t>
      </w:r>
      <w:hyperlink r:id="rId21" w:anchor="/document/17086198?cm=DOCUMENT" w:history="1">
        <w:r w:rsidRPr="00DA0751">
          <w:rPr>
            <w:rStyle w:val="Hipercze"/>
            <w:rFonts w:asciiTheme="majorHAnsi" w:hAnsiTheme="majorHAnsi" w:cstheme="majorHAnsi"/>
            <w:lang w:eastAsia="en-US"/>
          </w:rPr>
          <w:t>ustawą</w:t>
        </w:r>
      </w:hyperlink>
      <w:r w:rsidRPr="00DA0751">
        <w:rPr>
          <w:rFonts w:asciiTheme="majorHAnsi" w:hAnsiTheme="majorHAnsi" w:cstheme="majorHAnsi"/>
          <w:lang w:eastAsia="en-US"/>
        </w:rPr>
        <w:t xml:space="preserve"> z dnia 11 marca 2004 r. o podatku od towarów </w:t>
      </w:r>
      <w:r w:rsidRPr="00DA0751">
        <w:rPr>
          <w:rFonts w:asciiTheme="majorHAnsi" w:hAnsiTheme="majorHAnsi" w:cstheme="majorHAnsi"/>
          <w:lang w:eastAsia="en-US"/>
        </w:rPr>
        <w:br/>
        <w:t xml:space="preserve">i usług, dla celów zastosowania kryterium ceny zamawiający dolicza do przedstawionej </w:t>
      </w:r>
      <w:r w:rsidRPr="00DA0751">
        <w:rPr>
          <w:rFonts w:asciiTheme="majorHAnsi" w:hAnsiTheme="majorHAnsi" w:cstheme="majorHAnsi"/>
          <w:lang w:eastAsia="en-US"/>
        </w:rPr>
        <w:br/>
        <w:t>w tej ofercie ceny kwotę podatku od towarów i usług, którą miałby obowiązek rozliczyć.</w:t>
      </w:r>
    </w:p>
    <w:p w14:paraId="4A33277E" w14:textId="77777777" w:rsidR="00046717" w:rsidRPr="00DA0751" w:rsidRDefault="00046717"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bCs/>
        </w:rPr>
        <w:t>Zamawiający poprawia w ofercie:</w:t>
      </w:r>
    </w:p>
    <w:p w14:paraId="277EEF88"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1) oczywiste omyłki pisarskie,</w:t>
      </w:r>
    </w:p>
    <w:p w14:paraId="4BB7F751"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2) oczywiste omyłki rachunkowe, z uwzględnieniem konsekwencji rachunkowych dokonanych poprawek,</w:t>
      </w:r>
    </w:p>
    <w:p w14:paraId="6B97C021"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3) inne omyłki polegające na niezgodności oferty z dokumentami zamówienia, niepowodujące istotnych zmian w treści oferty</w:t>
      </w:r>
    </w:p>
    <w:p w14:paraId="37B2ACCC"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 niezwłocznie zawiadamiając o tym wykonawcę, którego oferta została poprawiona.</w:t>
      </w:r>
    </w:p>
    <w:p w14:paraId="5C9BDCDC"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14:paraId="6274BA16" w14:textId="5175EA9F" w:rsidR="00046717" w:rsidRPr="00DA0751" w:rsidRDefault="003D0633" w:rsidP="003D0633">
      <w:pPr>
        <w:tabs>
          <w:tab w:val="left" w:pos="567"/>
        </w:tabs>
        <w:ind w:left="142"/>
        <w:jc w:val="both"/>
        <w:rPr>
          <w:rFonts w:asciiTheme="majorHAnsi" w:hAnsiTheme="majorHAnsi" w:cstheme="majorHAnsi"/>
          <w:bCs/>
        </w:rPr>
      </w:pPr>
      <w:r w:rsidRPr="00DA0751">
        <w:rPr>
          <w:rFonts w:asciiTheme="majorHAnsi" w:hAnsiTheme="majorHAnsi" w:cstheme="majorHAnsi"/>
          <w:b/>
        </w:rPr>
        <w:t>13.</w:t>
      </w:r>
      <w:r w:rsidRPr="00DA0751">
        <w:rPr>
          <w:rFonts w:asciiTheme="majorHAnsi" w:hAnsiTheme="majorHAnsi" w:cstheme="majorHAnsi"/>
          <w:bCs/>
        </w:rPr>
        <w:tab/>
      </w:r>
      <w:r w:rsidR="00046717" w:rsidRPr="00DA0751">
        <w:rPr>
          <w:rFonts w:asciiTheme="majorHAnsi" w:hAnsiTheme="majorHAnsi" w:cstheme="majorHAnsi"/>
          <w:bCs/>
        </w:rPr>
        <w:t>Odrzucenie oferty</w:t>
      </w:r>
      <w:r w:rsidR="00AC37BB" w:rsidRPr="00DA0751">
        <w:rPr>
          <w:rFonts w:asciiTheme="majorHAnsi" w:hAnsiTheme="majorHAnsi" w:cstheme="majorHAnsi"/>
          <w:bCs/>
        </w:rPr>
        <w:t>.</w:t>
      </w:r>
    </w:p>
    <w:p w14:paraId="3313D9DA" w14:textId="77777777" w:rsidR="00046717" w:rsidRPr="00DA0751" w:rsidRDefault="00046717" w:rsidP="003D0633">
      <w:pPr>
        <w:ind w:firstLine="567"/>
        <w:jc w:val="both"/>
        <w:rPr>
          <w:rFonts w:asciiTheme="majorHAnsi" w:hAnsiTheme="majorHAnsi" w:cstheme="majorHAnsi"/>
          <w:bCs/>
        </w:rPr>
      </w:pPr>
      <w:r w:rsidRPr="00DA0751">
        <w:rPr>
          <w:rFonts w:asciiTheme="majorHAnsi" w:hAnsiTheme="majorHAnsi" w:cstheme="majorHAnsi"/>
          <w:bCs/>
        </w:rPr>
        <w:t xml:space="preserve">Zamawiający odrzuci ofertę w przypadkach określonych w art. 226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B993D57" w14:textId="79AE9F0C" w:rsidR="00046717" w:rsidRPr="00DA0751" w:rsidRDefault="00AC37BB" w:rsidP="00AC37BB">
      <w:pPr>
        <w:tabs>
          <w:tab w:val="left" w:pos="567"/>
        </w:tabs>
        <w:ind w:left="142"/>
        <w:jc w:val="both"/>
        <w:rPr>
          <w:rFonts w:asciiTheme="majorHAnsi" w:hAnsiTheme="majorHAnsi" w:cstheme="majorHAnsi"/>
          <w:bCs/>
        </w:rPr>
      </w:pPr>
      <w:r w:rsidRPr="00DA0751">
        <w:rPr>
          <w:rFonts w:asciiTheme="majorHAnsi" w:hAnsiTheme="majorHAnsi" w:cstheme="majorHAnsi"/>
          <w:b/>
        </w:rPr>
        <w:t>14.</w:t>
      </w:r>
      <w:r w:rsidRPr="00DA0751">
        <w:rPr>
          <w:rFonts w:asciiTheme="majorHAnsi" w:hAnsiTheme="majorHAnsi" w:cstheme="majorHAnsi"/>
          <w:bCs/>
        </w:rPr>
        <w:tab/>
      </w:r>
      <w:r w:rsidR="00046717" w:rsidRPr="00DA0751">
        <w:rPr>
          <w:rFonts w:asciiTheme="majorHAnsi" w:hAnsiTheme="majorHAnsi" w:cstheme="majorHAnsi"/>
          <w:bCs/>
        </w:rPr>
        <w:t>Wybór najkorzystniejszej oferty</w:t>
      </w:r>
    </w:p>
    <w:p w14:paraId="60D2EE79" w14:textId="42D78076"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1</w:t>
      </w:r>
      <w:r w:rsidR="00AC37BB" w:rsidRPr="00DA0751">
        <w:rPr>
          <w:rFonts w:asciiTheme="majorHAnsi" w:hAnsiTheme="majorHAnsi" w:cstheme="majorHAnsi"/>
          <w:bCs/>
        </w:rPr>
        <w:t>)</w:t>
      </w:r>
      <w:r w:rsidRPr="00DA0751">
        <w:rPr>
          <w:rFonts w:asciiTheme="majorHAnsi" w:hAnsiTheme="majorHAnsi" w:cstheme="majorHAnsi"/>
          <w:bCs/>
        </w:rPr>
        <w:t xml:space="preserve"> </w:t>
      </w:r>
      <w:r w:rsidR="00483136" w:rsidRPr="00DA0751">
        <w:rPr>
          <w:rFonts w:asciiTheme="majorHAnsi" w:hAnsiTheme="majorHAnsi" w:cstheme="majorHAnsi"/>
          <w:bCs/>
        </w:rPr>
        <w:tab/>
      </w:r>
      <w:r w:rsidRPr="00DA0751">
        <w:rPr>
          <w:rFonts w:asciiTheme="majorHAnsi" w:hAnsiTheme="majorHAnsi" w:cstheme="majorHAnsi"/>
          <w:bCs/>
        </w:rPr>
        <w:t xml:space="preserve">Zamawiający wybiera najkorzystniejszą ofertę̨ w terminie związania ofertą określonym </w:t>
      </w:r>
      <w:r w:rsidR="00CA6611">
        <w:rPr>
          <w:rFonts w:asciiTheme="majorHAnsi" w:hAnsiTheme="majorHAnsi" w:cstheme="majorHAnsi"/>
          <w:bCs/>
        </w:rPr>
        <w:t xml:space="preserve">                      </w:t>
      </w:r>
      <w:r w:rsidRPr="00DA0751">
        <w:rPr>
          <w:rFonts w:asciiTheme="majorHAnsi" w:hAnsiTheme="majorHAnsi" w:cstheme="majorHAnsi"/>
          <w:bCs/>
        </w:rPr>
        <w:t>w SWZ</w:t>
      </w:r>
    </w:p>
    <w:p w14:paraId="171376D2" w14:textId="64E5BFFB"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lastRenderedPageBreak/>
        <w:t>2</w:t>
      </w:r>
      <w:r w:rsidR="00AC37BB" w:rsidRPr="00DA0751">
        <w:rPr>
          <w:rFonts w:asciiTheme="majorHAnsi" w:hAnsiTheme="majorHAnsi" w:cstheme="majorHAnsi"/>
          <w:bCs/>
        </w:rPr>
        <w:t>)</w:t>
      </w:r>
      <w:r w:rsidRPr="00DA0751">
        <w:rPr>
          <w:rFonts w:asciiTheme="majorHAnsi" w:hAnsiTheme="majorHAnsi" w:cstheme="majorHAnsi"/>
          <w:bCs/>
        </w:rPr>
        <w:t xml:space="preserve"> Jeżeli termin związania ofertą upłynie przed wyborem najkorzystniejszej oferty, zamawiający wezwie wykonawcę̨, którego oferta otrzymała najwyższą ocenę̨, do wyrażenia, </w:t>
      </w:r>
      <w:r w:rsidR="00CA6611">
        <w:rPr>
          <w:rFonts w:asciiTheme="majorHAnsi" w:hAnsiTheme="majorHAnsi" w:cstheme="majorHAnsi"/>
          <w:bCs/>
        </w:rPr>
        <w:t xml:space="preserve">                                           </w:t>
      </w:r>
      <w:r w:rsidRPr="00DA0751">
        <w:rPr>
          <w:rFonts w:asciiTheme="majorHAnsi" w:hAnsiTheme="majorHAnsi" w:cstheme="majorHAnsi"/>
          <w:bCs/>
        </w:rPr>
        <w:t>w wyznaczonym terminie, pisemnej zgody na wybór jego oferty.</w:t>
      </w:r>
    </w:p>
    <w:p w14:paraId="60C2081D" w14:textId="1A64EA5F"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3</w:t>
      </w:r>
      <w:r w:rsidR="00AC37BB" w:rsidRPr="00DA0751">
        <w:rPr>
          <w:rFonts w:asciiTheme="majorHAnsi" w:hAnsiTheme="majorHAnsi" w:cstheme="majorHAnsi"/>
          <w:bCs/>
        </w:rPr>
        <w:t>)</w:t>
      </w:r>
      <w:r w:rsidRPr="00DA0751">
        <w:rPr>
          <w:rFonts w:asciiTheme="majorHAnsi" w:hAnsiTheme="majorHAnsi" w:cstheme="majorHAnsi"/>
          <w:bCs/>
        </w:rPr>
        <w:t xml:space="preserve"> W przypadku braku zgody, o której mowa w pkt 2, oferta podlega odrzuceniu, a zamawiający zwraca się̨ o wyrażenie takiej zgody do kolejnego wykonawcy, którego oferta została najwyżej oceniona, chyba że zachodzą̨ przesłanki do unieważnienia postępowania.</w:t>
      </w:r>
    </w:p>
    <w:p w14:paraId="0EBE38B9" w14:textId="4797F8DC"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4</w:t>
      </w:r>
      <w:r w:rsidR="00AC37BB" w:rsidRPr="00DA0751">
        <w:rPr>
          <w:rFonts w:asciiTheme="majorHAnsi" w:hAnsiTheme="majorHAnsi" w:cstheme="majorHAnsi"/>
          <w:bCs/>
        </w:rPr>
        <w:t>)</w:t>
      </w:r>
      <w:r w:rsidRPr="00DA0751">
        <w:rPr>
          <w:rFonts w:asciiTheme="majorHAnsi" w:hAnsiTheme="majorHAnsi" w:cstheme="majorHAnsi"/>
          <w:bCs/>
        </w:rPr>
        <w:t xml:space="preserve"> Niezwłocznie po wyborze najkorzystniejszej oferty zamawiający informuje równocześnie wykonawców, którzy złożyli oferty, o:</w:t>
      </w:r>
    </w:p>
    <w:p w14:paraId="3292D22C" w14:textId="4C02C0D7" w:rsidR="00046717" w:rsidRPr="00DA0751" w:rsidRDefault="00483136" w:rsidP="00483136">
      <w:pPr>
        <w:ind w:left="851"/>
        <w:jc w:val="both"/>
        <w:rPr>
          <w:rFonts w:asciiTheme="majorHAnsi" w:hAnsiTheme="majorHAnsi" w:cstheme="majorHAnsi"/>
          <w:bCs/>
        </w:rPr>
      </w:pPr>
      <w:r w:rsidRPr="00DA0751">
        <w:rPr>
          <w:rFonts w:asciiTheme="majorHAnsi" w:hAnsiTheme="majorHAnsi" w:cstheme="majorHAnsi"/>
          <w:bCs/>
        </w:rPr>
        <w:t>a</w:t>
      </w:r>
      <w:r w:rsidR="00046717" w:rsidRPr="00DA0751">
        <w:rPr>
          <w:rFonts w:asciiTheme="majorHAnsi" w:hAnsiTheme="majorHAnsi" w:cstheme="majorHAnsi"/>
          <w:bCs/>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5A7F8" w14:textId="5433ECA1" w:rsidR="00046717" w:rsidRPr="00DA0751" w:rsidRDefault="00483136" w:rsidP="00483136">
      <w:pPr>
        <w:ind w:left="851"/>
        <w:jc w:val="both"/>
        <w:rPr>
          <w:rFonts w:asciiTheme="majorHAnsi" w:hAnsiTheme="majorHAnsi" w:cstheme="majorHAnsi"/>
          <w:bCs/>
        </w:rPr>
      </w:pPr>
      <w:r w:rsidRPr="00DA0751">
        <w:rPr>
          <w:rFonts w:asciiTheme="majorHAnsi" w:hAnsiTheme="majorHAnsi" w:cstheme="majorHAnsi"/>
          <w:bCs/>
        </w:rPr>
        <w:t>b</w:t>
      </w:r>
      <w:r w:rsidR="00046717" w:rsidRPr="00DA0751">
        <w:rPr>
          <w:rFonts w:asciiTheme="majorHAnsi" w:hAnsiTheme="majorHAnsi" w:cstheme="majorHAnsi"/>
          <w:bCs/>
        </w:rPr>
        <w:t>) wykonawcach, których oferty zostały odrzucone</w:t>
      </w:r>
    </w:p>
    <w:p w14:paraId="1959A199" w14:textId="77777777" w:rsidR="00046717" w:rsidRPr="00DA0751" w:rsidRDefault="00046717" w:rsidP="00483136">
      <w:pPr>
        <w:ind w:left="851"/>
        <w:jc w:val="both"/>
        <w:rPr>
          <w:rFonts w:asciiTheme="majorHAnsi" w:hAnsiTheme="majorHAnsi" w:cstheme="majorHAnsi"/>
          <w:bCs/>
        </w:rPr>
      </w:pPr>
      <w:r w:rsidRPr="00DA0751">
        <w:rPr>
          <w:rFonts w:asciiTheme="majorHAnsi" w:hAnsiTheme="majorHAnsi" w:cstheme="majorHAnsi"/>
          <w:bCs/>
        </w:rPr>
        <w:t>– podając uzasadnienie faktyczne i prawne.</w:t>
      </w:r>
    </w:p>
    <w:p w14:paraId="45845E69" w14:textId="0095C190" w:rsidR="0052144B" w:rsidRPr="00DA0751" w:rsidRDefault="00046717" w:rsidP="00CD529D">
      <w:pPr>
        <w:ind w:left="851" w:hanging="284"/>
        <w:jc w:val="both"/>
        <w:rPr>
          <w:rFonts w:asciiTheme="majorHAnsi" w:hAnsiTheme="majorHAnsi" w:cstheme="majorHAnsi"/>
          <w:bCs/>
        </w:rPr>
      </w:pPr>
      <w:r w:rsidRPr="00DA0751">
        <w:rPr>
          <w:rFonts w:asciiTheme="majorHAnsi" w:hAnsiTheme="majorHAnsi" w:cstheme="majorHAnsi"/>
          <w:bCs/>
        </w:rPr>
        <w:t>5</w:t>
      </w:r>
      <w:r w:rsidR="00483136" w:rsidRPr="00DA0751">
        <w:rPr>
          <w:rFonts w:asciiTheme="majorHAnsi" w:hAnsiTheme="majorHAnsi" w:cstheme="majorHAnsi"/>
          <w:bCs/>
        </w:rPr>
        <w:t>)</w:t>
      </w:r>
      <w:r w:rsidRPr="00DA0751">
        <w:rPr>
          <w:rFonts w:asciiTheme="majorHAnsi" w:hAnsiTheme="majorHAnsi" w:cstheme="majorHAnsi"/>
          <w:bCs/>
        </w:rPr>
        <w:t xml:space="preserve"> </w:t>
      </w:r>
      <w:r w:rsidR="00CD529D" w:rsidRPr="00DA0751">
        <w:rPr>
          <w:rFonts w:asciiTheme="majorHAnsi" w:hAnsiTheme="majorHAnsi" w:cstheme="majorHAnsi"/>
          <w:bCs/>
        </w:rPr>
        <w:tab/>
      </w:r>
      <w:r w:rsidRPr="00DA0751">
        <w:rPr>
          <w:rFonts w:asciiTheme="majorHAnsi" w:hAnsiTheme="majorHAnsi" w:cstheme="majorHAnsi"/>
          <w:bCs/>
        </w:rPr>
        <w:t xml:space="preserve">Zamawiający udostępnia niezwłocznie informacje, o których mowa w pkt 4 </w:t>
      </w:r>
      <w:r w:rsidR="00483136" w:rsidRPr="00DA0751">
        <w:rPr>
          <w:rFonts w:asciiTheme="majorHAnsi" w:hAnsiTheme="majorHAnsi" w:cstheme="majorHAnsi"/>
          <w:bCs/>
        </w:rPr>
        <w:t>lit a)</w:t>
      </w:r>
      <w:r w:rsidRPr="00DA0751">
        <w:rPr>
          <w:rFonts w:asciiTheme="majorHAnsi" w:hAnsiTheme="majorHAnsi" w:cstheme="majorHAnsi"/>
          <w:bCs/>
        </w:rPr>
        <w:t xml:space="preserve"> na stronie </w:t>
      </w:r>
      <w:r w:rsidR="00483136" w:rsidRPr="00DA0751">
        <w:rPr>
          <w:rFonts w:asciiTheme="majorHAnsi" w:hAnsiTheme="majorHAnsi" w:cstheme="majorHAnsi"/>
          <w:bCs/>
        </w:rPr>
        <w:t>internetowej prowadzonego postępowania</w:t>
      </w:r>
    </w:p>
    <w:p w14:paraId="09DF0CEB" w14:textId="77777777" w:rsidR="003D0633" w:rsidRPr="00DA0751" w:rsidRDefault="003D0633" w:rsidP="00046717">
      <w:pPr>
        <w:jc w:val="both"/>
        <w:rPr>
          <w:rFonts w:asciiTheme="majorHAnsi" w:hAnsiTheme="majorHAnsi" w:cstheme="majorHAnsi"/>
          <w:b/>
        </w:rPr>
      </w:pPr>
    </w:p>
    <w:p w14:paraId="7D859A2C" w14:textId="49956D8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w:t>
      </w:r>
      <w:r w:rsidR="003017C4">
        <w:rPr>
          <w:rFonts w:asciiTheme="majorHAnsi" w:hAnsiTheme="majorHAnsi" w:cstheme="majorHAnsi"/>
          <w:b/>
        </w:rPr>
        <w:t>I</w:t>
      </w:r>
      <w:r w:rsidRPr="00DA0751">
        <w:rPr>
          <w:rFonts w:asciiTheme="majorHAnsi" w:hAnsiTheme="majorHAnsi" w:cstheme="majorHAnsi"/>
          <w:b/>
        </w:rPr>
        <w:t>.</w:t>
      </w:r>
    </w:p>
    <w:p w14:paraId="0978894B" w14:textId="46CEAD29"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 xml:space="preserve">INFORMACJA O FORMALNOŚCIACH, JAKIE MUSZĄ ZOSTAĆ DOPEŁNIONE PO WYBORZE OFERTY </w:t>
      </w:r>
      <w:r w:rsidR="0052144B" w:rsidRPr="00DA0751">
        <w:rPr>
          <w:rFonts w:asciiTheme="majorHAnsi" w:hAnsiTheme="majorHAnsi" w:cstheme="majorHAnsi"/>
          <w:b/>
        </w:rPr>
        <w:br/>
      </w:r>
      <w:r w:rsidRPr="00DA0751">
        <w:rPr>
          <w:rFonts w:asciiTheme="majorHAnsi" w:hAnsiTheme="majorHAnsi" w:cstheme="majorHAnsi"/>
          <w:b/>
        </w:rPr>
        <w:t>W CELU ZAWARCIA UMOWY W SPRAWIE ZAMÓWIENIA PUBLICZNEGO</w:t>
      </w:r>
    </w:p>
    <w:p w14:paraId="04EFEB65" w14:textId="03262A02" w:rsidR="0052144B"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52144B" w:rsidRPr="00DA0751">
        <w:rPr>
          <w:rFonts w:asciiTheme="majorHAnsi" w:hAnsiTheme="majorHAnsi" w:cstheme="majorHAnsi"/>
          <w:bCs/>
        </w:rPr>
        <w:tab/>
      </w:r>
      <w:r w:rsidRPr="00DA0751">
        <w:rPr>
          <w:rFonts w:asciiTheme="majorHAnsi" w:hAnsiTheme="majorHAnsi" w:cstheme="majorHAnsi"/>
          <w:bCs/>
        </w:rPr>
        <w:t xml:space="preserve">Zamawiający zawiera umowę̨ w sprawie zamówienia publicznego, z uwzględnieniem art. 577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w terminie nie krótszym niż̇ 10 dni od dnia przesłania zawiadomienia o wyborze najkorzystniejszej oferty.</w:t>
      </w:r>
    </w:p>
    <w:p w14:paraId="220465BF" w14:textId="2EE92B03" w:rsidR="00046717"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52144B" w:rsidRPr="00DA0751">
        <w:rPr>
          <w:rFonts w:asciiTheme="majorHAnsi" w:hAnsiTheme="majorHAnsi" w:cstheme="majorHAnsi"/>
          <w:bCs/>
        </w:rPr>
        <w:tab/>
      </w:r>
      <w:r w:rsidRPr="00DA0751">
        <w:rPr>
          <w:rFonts w:asciiTheme="majorHAnsi" w:hAnsiTheme="majorHAnsi" w:cstheme="majorHAnsi"/>
          <w:bCs/>
        </w:rPr>
        <w:t xml:space="preserve">Zamawiający może zawrzeć́ umowę̨ w sprawie zamówienia publicznego przed upływem terminu, </w:t>
      </w:r>
      <w:r w:rsidR="0052144B" w:rsidRPr="00DA0751">
        <w:rPr>
          <w:rFonts w:asciiTheme="majorHAnsi" w:hAnsiTheme="majorHAnsi" w:cstheme="majorHAnsi"/>
          <w:bCs/>
        </w:rPr>
        <w:br/>
      </w:r>
      <w:r w:rsidRPr="00DA0751">
        <w:rPr>
          <w:rFonts w:asciiTheme="majorHAnsi" w:hAnsiTheme="majorHAnsi" w:cstheme="majorHAnsi"/>
          <w:bCs/>
        </w:rPr>
        <w:t>o którym mowa w ust. 1, jeżeli w postepowaniu o udzielenie zamówienia złożono tylko jedną ofertę̨.</w:t>
      </w:r>
    </w:p>
    <w:p w14:paraId="1DC01626" w14:textId="77777777" w:rsidR="00046717"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t>3. W przypadku wyboru oferty wykonawców wspólnie ubiegających się o udzielenie zamówienia, zamawiający może żądać dostarczenia przed zawarciem umowy w sprawie zamówienia publicznego kopii umowy regulującej współpracę tych wykonawców.</w:t>
      </w:r>
    </w:p>
    <w:p w14:paraId="6D1E6766" w14:textId="7DCE1FFF" w:rsidR="00046717" w:rsidRPr="00DA0751" w:rsidRDefault="00046717" w:rsidP="00CE49C7">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CE49C7" w:rsidRPr="00DA0751">
        <w:rPr>
          <w:rFonts w:asciiTheme="majorHAnsi" w:hAnsiTheme="majorHAnsi" w:cstheme="majorHAnsi"/>
          <w:bCs/>
        </w:rPr>
        <w:tab/>
      </w:r>
      <w:r w:rsidRPr="00DA0751">
        <w:rPr>
          <w:rFonts w:asciiTheme="majorHAnsi" w:hAnsiTheme="majorHAnsi" w:cstheme="majorHAnsi"/>
          <w:bCs/>
        </w:rPr>
        <w:t xml:space="preserve">Jeżeli wykonawca, którego oferta została wybrana jako najkorzystniejsza, uchyla się od zawarcia umowy w sprawie zamówienia publicznego, zamawiający może dokonać ponownego badania </w:t>
      </w:r>
      <w:r w:rsidR="00017FC2" w:rsidRPr="00DA0751">
        <w:rPr>
          <w:rFonts w:asciiTheme="majorHAnsi" w:hAnsiTheme="majorHAnsi" w:cstheme="majorHAnsi"/>
          <w:bCs/>
        </w:rPr>
        <w:br/>
      </w:r>
      <w:r w:rsidRPr="00DA0751">
        <w:rPr>
          <w:rFonts w:asciiTheme="majorHAnsi" w:hAnsiTheme="majorHAnsi" w:cstheme="majorHAnsi"/>
          <w:bCs/>
        </w:rPr>
        <w:t>i oceny ofert spośród ofert pozostałych w postępowaniu wykonawców oraz wybrać najkorzystniejszą ofertę albo unieważnić postępowanie.</w:t>
      </w:r>
    </w:p>
    <w:p w14:paraId="21DAC1E3" w14:textId="77777777" w:rsidR="00CE49C7" w:rsidRPr="00DA0751" w:rsidRDefault="00CE49C7" w:rsidP="00046717">
      <w:pPr>
        <w:jc w:val="both"/>
        <w:rPr>
          <w:rFonts w:asciiTheme="majorHAnsi" w:hAnsiTheme="majorHAnsi" w:cstheme="majorHAnsi"/>
          <w:bCs/>
        </w:rPr>
      </w:pPr>
    </w:p>
    <w:p w14:paraId="4271ABB7" w14:textId="0498772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XVI</w:t>
      </w:r>
      <w:r w:rsidR="003017C4">
        <w:rPr>
          <w:rFonts w:asciiTheme="majorHAnsi" w:hAnsiTheme="majorHAnsi" w:cstheme="majorHAnsi"/>
          <w:b/>
        </w:rPr>
        <w:t>I</w:t>
      </w:r>
      <w:r w:rsidRPr="00DA0751">
        <w:rPr>
          <w:rFonts w:asciiTheme="majorHAnsi" w:hAnsiTheme="majorHAnsi" w:cstheme="majorHAnsi"/>
          <w:b/>
        </w:rPr>
        <w:t>.</w:t>
      </w:r>
    </w:p>
    <w:p w14:paraId="1DD56878" w14:textId="74E90F3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PROJEKTOWANE POSTANOWIENIA UMOWY W SPRAWIE ZAMÓWIENIA PUBLICZNEGO, KTÓRE ZOSTANĄ WPROWADZONE DO UMOWY W SPRAWIE ZAMÓWIENIA PUBLICZNEGO</w:t>
      </w:r>
    </w:p>
    <w:p w14:paraId="2BF95300" w14:textId="77777777" w:rsidR="00BD6AAD" w:rsidRPr="00DA0751" w:rsidRDefault="00BD6AAD" w:rsidP="00046717">
      <w:pPr>
        <w:jc w:val="both"/>
        <w:rPr>
          <w:rFonts w:asciiTheme="majorHAnsi" w:hAnsiTheme="majorHAnsi" w:cstheme="majorHAnsi"/>
          <w:b/>
        </w:rPr>
      </w:pPr>
    </w:p>
    <w:p w14:paraId="041F2859" w14:textId="5DC83348"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 xml:space="preserve">Wybrany Wykonawca jest zobowiązany do zawarcia umowy w sprawie zamówienia publicznego </w:t>
      </w:r>
      <w:r w:rsidRPr="00DA0751">
        <w:rPr>
          <w:rFonts w:asciiTheme="majorHAnsi" w:hAnsiTheme="majorHAnsi" w:cstheme="majorHAnsi"/>
        </w:rPr>
        <w:br/>
        <w:t xml:space="preserve">na warunkach określonych w </w:t>
      </w:r>
      <w:r w:rsidRPr="00DA0751">
        <w:rPr>
          <w:rFonts w:asciiTheme="majorHAnsi" w:hAnsiTheme="majorHAnsi" w:cstheme="majorHAnsi"/>
          <w:b/>
          <w:bCs/>
        </w:rPr>
        <w:t>projektowanych postanowieniach umowy</w:t>
      </w:r>
      <w:r w:rsidRPr="00DA0751">
        <w:rPr>
          <w:rFonts w:asciiTheme="majorHAnsi" w:hAnsiTheme="majorHAnsi" w:cstheme="majorHAnsi"/>
        </w:rPr>
        <w:t xml:space="preserve">, stanowiących </w:t>
      </w:r>
      <w:r w:rsidRPr="00DA0751">
        <w:rPr>
          <w:rFonts w:asciiTheme="majorHAnsi" w:hAnsiTheme="majorHAnsi" w:cstheme="majorHAnsi"/>
          <w:b/>
        </w:rPr>
        <w:t xml:space="preserve">Załącznik nr </w:t>
      </w:r>
      <w:r w:rsidR="00465699" w:rsidRPr="00DA0751">
        <w:rPr>
          <w:rFonts w:asciiTheme="majorHAnsi" w:hAnsiTheme="majorHAnsi" w:cstheme="majorHAnsi"/>
          <w:b/>
        </w:rPr>
        <w:t>7</w:t>
      </w:r>
      <w:r w:rsidR="00786293" w:rsidRPr="00DA0751">
        <w:rPr>
          <w:rFonts w:asciiTheme="majorHAnsi" w:hAnsiTheme="majorHAnsi" w:cstheme="majorHAnsi"/>
          <w:b/>
        </w:rPr>
        <w:t>a oraz 7b</w:t>
      </w:r>
      <w:r w:rsidR="00465699" w:rsidRPr="00DA0751">
        <w:rPr>
          <w:rFonts w:asciiTheme="majorHAnsi" w:hAnsiTheme="majorHAnsi" w:cstheme="majorHAnsi"/>
          <w:b/>
        </w:rPr>
        <w:t xml:space="preserve"> </w:t>
      </w:r>
      <w:r w:rsidRPr="00DA0751">
        <w:rPr>
          <w:rFonts w:asciiTheme="majorHAnsi" w:hAnsiTheme="majorHAnsi" w:cstheme="majorHAnsi"/>
          <w:b/>
        </w:rPr>
        <w:t>do SWZ.</w:t>
      </w:r>
    </w:p>
    <w:p w14:paraId="3A5B88BE" w14:textId="77777777"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Zakres świadczenia Wykonawcy wynikający z umowy jest tożsamy z jego zobowiązaniem zawartym w ofercie.</w:t>
      </w:r>
    </w:p>
    <w:p w14:paraId="22CE77AD" w14:textId="428C6E00" w:rsidR="00786293" w:rsidRPr="00DA0751" w:rsidRDefault="00BD6AAD" w:rsidP="00786293">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 xml:space="preserve">Zamawiający przewiduje możliwość zmiany zawartej umowy w stosunku do treści wybranej oferty w zakresie uregulowanym w art. 454-455 PZP oraz wskazanym w projektowanych postanowieniach umowy, stanowiących </w:t>
      </w:r>
      <w:r w:rsidRPr="00DA0751">
        <w:rPr>
          <w:rFonts w:asciiTheme="majorHAnsi" w:hAnsiTheme="majorHAnsi" w:cstheme="majorHAnsi"/>
          <w:b/>
        </w:rPr>
        <w:t xml:space="preserve">Załącznik nr </w:t>
      </w:r>
      <w:r w:rsidR="001C55CA" w:rsidRPr="00DA0751">
        <w:rPr>
          <w:rFonts w:asciiTheme="majorHAnsi" w:hAnsiTheme="majorHAnsi" w:cstheme="majorHAnsi"/>
          <w:b/>
        </w:rPr>
        <w:t>7</w:t>
      </w:r>
      <w:r w:rsidR="00786293" w:rsidRPr="00DA0751">
        <w:rPr>
          <w:rFonts w:asciiTheme="majorHAnsi" w:hAnsiTheme="majorHAnsi" w:cstheme="majorHAnsi"/>
          <w:b/>
        </w:rPr>
        <w:t>a oraz 7b</w:t>
      </w:r>
      <w:r w:rsidR="001C55CA" w:rsidRPr="00DA0751">
        <w:rPr>
          <w:rFonts w:asciiTheme="majorHAnsi" w:hAnsiTheme="majorHAnsi" w:cstheme="majorHAnsi"/>
        </w:rPr>
        <w:t xml:space="preserve"> </w:t>
      </w:r>
      <w:r w:rsidRPr="00DA0751">
        <w:rPr>
          <w:rFonts w:asciiTheme="majorHAnsi" w:hAnsiTheme="majorHAnsi" w:cstheme="majorHAnsi"/>
          <w:b/>
        </w:rPr>
        <w:t>do SWZ</w:t>
      </w:r>
      <w:r w:rsidRPr="00DA0751">
        <w:rPr>
          <w:rFonts w:asciiTheme="majorHAnsi" w:hAnsiTheme="majorHAnsi" w:cstheme="majorHAnsi"/>
        </w:rPr>
        <w:t>.</w:t>
      </w:r>
    </w:p>
    <w:p w14:paraId="7788CEA1" w14:textId="77777777"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Zmiana umowy wymaga dla swej ważności, pod rygorem nieważności, zachowania formy pisemnej.</w:t>
      </w:r>
    </w:p>
    <w:p w14:paraId="28C8F04B" w14:textId="77777777" w:rsidR="003017C4" w:rsidRPr="00DA0751" w:rsidRDefault="003017C4" w:rsidP="00046717">
      <w:pPr>
        <w:jc w:val="both"/>
        <w:rPr>
          <w:rFonts w:asciiTheme="majorHAnsi" w:hAnsiTheme="majorHAnsi" w:cstheme="majorHAnsi"/>
          <w:bCs/>
        </w:rPr>
      </w:pPr>
    </w:p>
    <w:p w14:paraId="6281FFED" w14:textId="681F6D6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lastRenderedPageBreak/>
        <w:t>ROZDZIAŁ XVI</w:t>
      </w:r>
      <w:r w:rsidR="003017C4">
        <w:rPr>
          <w:rFonts w:asciiTheme="majorHAnsi" w:hAnsiTheme="majorHAnsi" w:cstheme="majorHAnsi"/>
          <w:b/>
        </w:rPr>
        <w:t>I</w:t>
      </w:r>
      <w:r w:rsidRPr="00DA0751">
        <w:rPr>
          <w:rFonts w:asciiTheme="majorHAnsi" w:hAnsiTheme="majorHAnsi" w:cstheme="majorHAnsi"/>
          <w:b/>
        </w:rPr>
        <w:t>I.</w:t>
      </w:r>
    </w:p>
    <w:p w14:paraId="30441DDC" w14:textId="3C31A55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POUCZENIE O ŚRODKACH OCHRONY PRAWNEJ PRZYSŁUGUJĄCYCH WYKONAWCY.</w:t>
      </w:r>
    </w:p>
    <w:p w14:paraId="403A56F1" w14:textId="551DAF3C" w:rsidR="00046717" w:rsidRPr="00DA0751" w:rsidRDefault="00046717" w:rsidP="00473326">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473326" w:rsidRPr="00DA0751">
        <w:rPr>
          <w:rFonts w:asciiTheme="majorHAnsi" w:hAnsiTheme="majorHAnsi" w:cstheme="majorHAnsi"/>
          <w:bCs/>
        </w:rPr>
        <w:tab/>
      </w:r>
      <w:r w:rsidRPr="00DA0751">
        <w:rPr>
          <w:rFonts w:asciiTheme="majorHAnsi" w:hAnsiTheme="majorHAnsi" w:cstheme="majorHAnsi"/>
          <w:bCs/>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926231C" w14:textId="77777777" w:rsidR="00046717" w:rsidRPr="00DA0751" w:rsidRDefault="00046717" w:rsidP="00473326">
      <w:pPr>
        <w:ind w:left="284" w:hanging="284"/>
        <w:jc w:val="both"/>
        <w:rPr>
          <w:rFonts w:asciiTheme="majorHAnsi" w:hAnsiTheme="majorHAnsi" w:cstheme="majorHAnsi"/>
          <w:bCs/>
        </w:rPr>
      </w:pPr>
      <w:r w:rsidRPr="00DA0751">
        <w:rPr>
          <w:rFonts w:asciiTheme="majorHAnsi" w:hAnsiTheme="majorHAnsi" w:cstheme="majorHAnsi"/>
          <w:bCs/>
        </w:rPr>
        <w:t xml:space="preserve">2. Środki ochrony prawnej wobec ogłoszenia o zamówieniu oraz SWZ przysługują również organizacjom wpisanym na listę, o której mowa w art. 469 pkt 15)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oraz Rzecznikowi Małych i Średnich Przedsiębiorców.</w:t>
      </w:r>
    </w:p>
    <w:p w14:paraId="671DAE8E" w14:textId="266368FB" w:rsidR="00046717" w:rsidRPr="00DA0751" w:rsidRDefault="00046717" w:rsidP="00473326">
      <w:pPr>
        <w:tabs>
          <w:tab w:val="left" w:pos="284"/>
        </w:tabs>
        <w:jc w:val="both"/>
        <w:rPr>
          <w:rFonts w:asciiTheme="majorHAnsi" w:hAnsiTheme="majorHAnsi" w:cstheme="majorHAnsi"/>
          <w:bCs/>
        </w:rPr>
      </w:pPr>
      <w:r w:rsidRPr="00DA0751">
        <w:rPr>
          <w:rFonts w:asciiTheme="majorHAnsi" w:hAnsiTheme="majorHAnsi" w:cstheme="majorHAnsi"/>
          <w:bCs/>
        </w:rPr>
        <w:t xml:space="preserve">3. </w:t>
      </w:r>
      <w:r w:rsidR="00473326" w:rsidRPr="00DA0751">
        <w:rPr>
          <w:rFonts w:asciiTheme="majorHAnsi" w:hAnsiTheme="majorHAnsi" w:cstheme="majorHAnsi"/>
          <w:bCs/>
        </w:rPr>
        <w:tab/>
      </w:r>
      <w:r w:rsidRPr="00DA0751">
        <w:rPr>
          <w:rFonts w:asciiTheme="majorHAnsi" w:hAnsiTheme="majorHAnsi" w:cstheme="majorHAnsi"/>
          <w:bCs/>
        </w:rPr>
        <w:t>Odwołanie przysługuje na:</w:t>
      </w:r>
    </w:p>
    <w:p w14:paraId="78BE5F11" w14:textId="77777777" w:rsidR="00046717" w:rsidRPr="00DA0751" w:rsidRDefault="00046717" w:rsidP="00473326">
      <w:pPr>
        <w:ind w:left="567" w:hanging="283"/>
        <w:jc w:val="both"/>
        <w:rPr>
          <w:rFonts w:asciiTheme="majorHAnsi" w:hAnsiTheme="majorHAnsi" w:cstheme="majorHAnsi"/>
          <w:bCs/>
        </w:rPr>
      </w:pPr>
      <w:r w:rsidRPr="00DA0751">
        <w:rPr>
          <w:rFonts w:asciiTheme="majorHAnsi" w:hAnsiTheme="majorHAnsi" w:cstheme="majorHAnsi"/>
          <w:bCs/>
        </w:rPr>
        <w:t>1) niezgodną z przepisami ustawy czynność zamawiającego, podjętą w postępowaniu o udzielenie zamówienia, w tym na projektowane postanowienie umowy;</w:t>
      </w:r>
    </w:p>
    <w:p w14:paraId="3A51F514" w14:textId="4BB73543" w:rsidR="00046717" w:rsidRPr="00DA0751" w:rsidRDefault="00046717" w:rsidP="0073754E">
      <w:pPr>
        <w:ind w:left="567" w:hanging="283"/>
        <w:jc w:val="both"/>
        <w:rPr>
          <w:rFonts w:asciiTheme="majorHAnsi" w:hAnsiTheme="majorHAnsi" w:cstheme="majorHAnsi"/>
          <w:bCs/>
        </w:rPr>
      </w:pPr>
      <w:r w:rsidRPr="00DA0751">
        <w:rPr>
          <w:rFonts w:asciiTheme="majorHAnsi" w:hAnsiTheme="majorHAnsi" w:cstheme="majorHAnsi"/>
          <w:bCs/>
        </w:rPr>
        <w:t>2) zaniechanie czynności w postępowaniu o udzielenie zamówienia do której zamawiający był obowiązany na podstawie ustawy</w:t>
      </w:r>
      <w:r w:rsidR="0073754E" w:rsidRPr="00DA0751">
        <w:rPr>
          <w:rFonts w:asciiTheme="majorHAnsi" w:hAnsiTheme="majorHAnsi" w:cstheme="majorHAnsi"/>
          <w:bCs/>
        </w:rPr>
        <w:t>.</w:t>
      </w:r>
    </w:p>
    <w:p w14:paraId="7533DB4D" w14:textId="433112EB"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73754E" w:rsidRPr="00DA0751">
        <w:rPr>
          <w:rFonts w:asciiTheme="majorHAnsi" w:hAnsiTheme="majorHAnsi" w:cstheme="majorHAnsi"/>
          <w:bCs/>
        </w:rPr>
        <w:tab/>
      </w:r>
      <w:r w:rsidRPr="00DA0751">
        <w:rPr>
          <w:rFonts w:asciiTheme="majorHAnsi" w:hAnsiTheme="majorHAnsi" w:cstheme="majorHAnsi"/>
          <w:bCs/>
        </w:rPr>
        <w:t>Odwołanie wnosi się̨ do Prezesa Krajowej Izby Odwoławczej.</w:t>
      </w:r>
    </w:p>
    <w:p w14:paraId="61710D69" w14:textId="4CAF93B8" w:rsidR="00046717" w:rsidRPr="00DA0751" w:rsidRDefault="00046717" w:rsidP="0073754E">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5. </w:t>
      </w:r>
      <w:r w:rsidR="0073754E" w:rsidRPr="00DA0751">
        <w:rPr>
          <w:rFonts w:asciiTheme="majorHAnsi" w:hAnsiTheme="majorHAnsi" w:cstheme="majorHAnsi"/>
          <w:bCs/>
        </w:rPr>
        <w:tab/>
      </w:r>
      <w:r w:rsidRPr="00DA0751">
        <w:rPr>
          <w:rFonts w:asciiTheme="majorHAnsi" w:hAnsiTheme="majorHAnsi" w:cstheme="majorHAnsi"/>
          <w:bCs/>
        </w:rPr>
        <w:t>Odwołujący przekazuje zamawiającemu kopię odwołania przed upływem terminu do wniesienia odwołania w taki sposób, aby mógł on zapoznać się z jego treścią przed upływem tego terminu</w:t>
      </w:r>
    </w:p>
    <w:p w14:paraId="491C5979" w14:textId="470CE3A2"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73754E" w:rsidRPr="00DA0751">
        <w:rPr>
          <w:rFonts w:asciiTheme="majorHAnsi" w:hAnsiTheme="majorHAnsi" w:cstheme="majorHAnsi"/>
          <w:bCs/>
        </w:rPr>
        <w:tab/>
      </w:r>
      <w:r w:rsidRPr="00DA0751">
        <w:rPr>
          <w:rFonts w:asciiTheme="majorHAnsi" w:hAnsiTheme="majorHAnsi" w:cstheme="majorHAnsi"/>
          <w:bCs/>
        </w:rPr>
        <w:t>Odwołanie wnosi się w terminie 10 dni od dnia przekazania informacji o czynności zamawiającego stanowiącej podstawę jego wniesienia, jeżeli informacja została przekazana przy użyciu środków komunikacji elektronicznej</w:t>
      </w:r>
      <w:r w:rsidR="0073754E" w:rsidRPr="00DA0751">
        <w:rPr>
          <w:rFonts w:asciiTheme="majorHAnsi" w:hAnsiTheme="majorHAnsi" w:cstheme="majorHAnsi"/>
          <w:bCs/>
        </w:rPr>
        <w:t>.</w:t>
      </w:r>
    </w:p>
    <w:p w14:paraId="5FA1591D" w14:textId="77777777"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173932C4"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8. </w:t>
      </w:r>
      <w:r w:rsidR="0073754E" w:rsidRPr="00DA0751">
        <w:rPr>
          <w:rFonts w:asciiTheme="majorHAnsi" w:hAnsiTheme="majorHAnsi" w:cstheme="majorHAnsi"/>
          <w:bCs/>
        </w:rPr>
        <w:tab/>
      </w:r>
      <w:r w:rsidRPr="00DA0751">
        <w:rPr>
          <w:rFonts w:asciiTheme="majorHAnsi" w:hAnsiTheme="majorHAnsi" w:cstheme="majorHAnsi"/>
          <w:bCs/>
        </w:rPr>
        <w:t xml:space="preserve">Odwołanie w przypadkach innych niż określone w </w:t>
      </w:r>
      <w:r w:rsidR="0073754E" w:rsidRPr="00DA0751">
        <w:rPr>
          <w:rFonts w:asciiTheme="majorHAnsi" w:hAnsiTheme="majorHAnsi" w:cstheme="majorHAnsi"/>
          <w:bCs/>
        </w:rPr>
        <w:t>ust</w:t>
      </w:r>
      <w:r w:rsidRPr="00DA0751">
        <w:rPr>
          <w:rFonts w:asciiTheme="majorHAnsi" w:hAnsiTheme="majorHAnsi" w:cstheme="majorHAnsi"/>
          <w:bCs/>
        </w:rPr>
        <w:t xml:space="preserve">. 6 i 7 wnosi się w terminie 10 dni od dnia, </w:t>
      </w:r>
      <w:r w:rsidR="0073754E" w:rsidRPr="00DA0751">
        <w:rPr>
          <w:rFonts w:asciiTheme="majorHAnsi" w:hAnsiTheme="majorHAnsi" w:cstheme="majorHAnsi"/>
          <w:bCs/>
        </w:rPr>
        <w:br/>
      </w:r>
      <w:r w:rsidRPr="00DA0751">
        <w:rPr>
          <w:rFonts w:asciiTheme="majorHAnsi" w:hAnsiTheme="majorHAnsi" w:cstheme="majorHAnsi"/>
          <w:bCs/>
        </w:rPr>
        <w:t xml:space="preserve">w którym powzięto lub przy zachowaniu należytej staranności można było powziąć wiadomość </w:t>
      </w:r>
      <w:r w:rsidR="0073754E" w:rsidRPr="00DA0751">
        <w:rPr>
          <w:rFonts w:asciiTheme="majorHAnsi" w:hAnsiTheme="majorHAnsi" w:cstheme="majorHAnsi"/>
          <w:bCs/>
        </w:rPr>
        <w:br/>
      </w:r>
      <w:r w:rsidRPr="00DA0751">
        <w:rPr>
          <w:rFonts w:asciiTheme="majorHAnsi" w:hAnsiTheme="majorHAnsi" w:cstheme="majorHAnsi"/>
          <w:bCs/>
        </w:rPr>
        <w:t>o okolicznościach stanowiących podstawę jego wniesienia</w:t>
      </w:r>
      <w:r w:rsidR="0073754E" w:rsidRPr="00DA0751">
        <w:rPr>
          <w:rFonts w:asciiTheme="majorHAnsi" w:hAnsiTheme="majorHAnsi" w:cstheme="majorHAnsi"/>
          <w:bCs/>
        </w:rPr>
        <w:t>.</w:t>
      </w:r>
    </w:p>
    <w:p w14:paraId="18DF82E9" w14:textId="2BFB1E54"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9. </w:t>
      </w:r>
      <w:r w:rsidR="0073754E" w:rsidRPr="00DA0751">
        <w:rPr>
          <w:rFonts w:asciiTheme="majorHAnsi" w:hAnsiTheme="majorHAnsi" w:cstheme="majorHAnsi"/>
          <w:bCs/>
        </w:rPr>
        <w:tab/>
      </w:r>
      <w:r w:rsidRPr="00DA0751">
        <w:rPr>
          <w:rFonts w:asciiTheme="majorHAnsi" w:hAnsiTheme="majorHAnsi" w:cstheme="majorHAnsi"/>
          <w:bCs/>
        </w:rPr>
        <w:t xml:space="preserve">Szczegółowe informacje dotyczące środków ochrony prawnej określone są w Dziale IX „Środki ochrony prawnej” ustawy </w:t>
      </w:r>
      <w:proofErr w:type="spellStart"/>
      <w:r w:rsidRPr="00DA0751">
        <w:rPr>
          <w:rFonts w:asciiTheme="majorHAnsi" w:hAnsiTheme="majorHAnsi" w:cstheme="majorHAnsi"/>
          <w:bCs/>
        </w:rPr>
        <w:t>Pzp</w:t>
      </w:r>
      <w:proofErr w:type="spellEnd"/>
    </w:p>
    <w:p w14:paraId="5D771E0B" w14:textId="77777777" w:rsidR="003369B8" w:rsidRPr="00DA0751" w:rsidRDefault="003369B8" w:rsidP="00046717">
      <w:pPr>
        <w:jc w:val="both"/>
        <w:rPr>
          <w:rFonts w:asciiTheme="majorHAnsi" w:hAnsiTheme="majorHAnsi" w:cstheme="majorHAnsi"/>
          <w:b/>
        </w:rPr>
      </w:pPr>
    </w:p>
    <w:p w14:paraId="51ADF617" w14:textId="0F52E44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w:t>
      </w:r>
      <w:r w:rsidR="003017C4">
        <w:rPr>
          <w:rFonts w:asciiTheme="majorHAnsi" w:hAnsiTheme="majorHAnsi" w:cstheme="majorHAnsi"/>
          <w:b/>
        </w:rPr>
        <w:t>X</w:t>
      </w:r>
      <w:r w:rsidRPr="00DA0751">
        <w:rPr>
          <w:rFonts w:asciiTheme="majorHAnsi" w:hAnsiTheme="majorHAnsi" w:cstheme="majorHAnsi"/>
          <w:b/>
        </w:rPr>
        <w:t>.</w:t>
      </w:r>
    </w:p>
    <w:p w14:paraId="19C6BB35"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KLAUZULA INFORMACYJNA O PRZETWARZANIU DANYCH OSOBOWYCH</w:t>
      </w:r>
    </w:p>
    <w:p w14:paraId="031BF8FA" w14:textId="77777777" w:rsidR="003369B8" w:rsidRPr="00DA0751" w:rsidRDefault="003369B8" w:rsidP="004860AD">
      <w:pPr>
        <w:numPr>
          <w:ilvl w:val="0"/>
          <w:numId w:val="11"/>
        </w:numPr>
        <w:spacing w:before="240" w:line="268" w:lineRule="auto"/>
        <w:ind w:left="284" w:hanging="284"/>
        <w:jc w:val="both"/>
        <w:rPr>
          <w:rFonts w:asciiTheme="majorHAnsi" w:hAnsiTheme="majorHAnsi" w:cstheme="majorHAnsi"/>
        </w:rPr>
      </w:pPr>
      <w:r w:rsidRPr="00DA075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B3C9A"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b/>
          <w:bCs/>
        </w:rPr>
      </w:pPr>
      <w:r w:rsidRPr="00DA0751">
        <w:rPr>
          <w:rFonts w:asciiTheme="majorHAnsi" w:hAnsiTheme="majorHAnsi" w:cstheme="majorHAnsi"/>
        </w:rPr>
        <w:t>administratorem Pani/Pana danych osobowych jest</w:t>
      </w:r>
      <w:r w:rsidRPr="00DA0751">
        <w:rPr>
          <w:rFonts w:asciiTheme="majorHAnsi" w:hAnsiTheme="majorHAnsi" w:cstheme="majorHAnsi"/>
          <w:b/>
        </w:rPr>
        <w:t xml:space="preserve"> </w:t>
      </w:r>
      <w:r w:rsidRPr="00DA0751">
        <w:rPr>
          <w:rFonts w:asciiTheme="majorHAnsi" w:eastAsia="Times New Roman" w:hAnsiTheme="majorHAnsi" w:cstheme="majorHAnsi"/>
          <w:b/>
          <w:bCs/>
        </w:rPr>
        <w:t xml:space="preserve">Samodzielny Wojewódzki Zespół Publicznych Zakładów Psychiatrycznej Opieki Zdrowotnej w Warszawie, zwany dalej </w:t>
      </w:r>
      <w:r w:rsidRPr="00DA0751">
        <w:rPr>
          <w:rFonts w:asciiTheme="majorHAnsi" w:eastAsia="Times New Roman" w:hAnsiTheme="majorHAnsi" w:cstheme="majorHAnsi"/>
          <w:b/>
          <w:bCs/>
          <w:i/>
        </w:rPr>
        <w:t>„Szpitalem Nowowiejskim”</w:t>
      </w:r>
      <w:r w:rsidRPr="00DA0751">
        <w:rPr>
          <w:rFonts w:asciiTheme="majorHAnsi" w:eastAsia="Times New Roman" w:hAnsiTheme="majorHAnsi" w:cstheme="majorHAnsi"/>
          <w:b/>
          <w:bCs/>
        </w:rPr>
        <w:t>.</w:t>
      </w:r>
    </w:p>
    <w:p w14:paraId="0CC0B91E"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 xml:space="preserve">administrator wyznaczył Inspektora Danych Osobowych, z którym można się kontaktować pod adresem e-mail: </w:t>
      </w:r>
      <w:hyperlink r:id="rId22" w:history="1">
        <w:r w:rsidRPr="00DA0751">
          <w:rPr>
            <w:rStyle w:val="Hipercze"/>
            <w:rFonts w:asciiTheme="majorHAnsi" w:hAnsiTheme="majorHAnsi" w:cstheme="majorHAnsi"/>
          </w:rPr>
          <w:t>iod@szpitalnowowiejski.pl</w:t>
        </w:r>
      </w:hyperlink>
      <w:r w:rsidRPr="00DA0751">
        <w:rPr>
          <w:rFonts w:asciiTheme="majorHAnsi" w:hAnsiTheme="majorHAnsi" w:cstheme="majorHAnsi"/>
        </w:rPr>
        <w:t xml:space="preserve"> </w:t>
      </w:r>
    </w:p>
    <w:p w14:paraId="588A5DDB"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Pani/Pana dane osobowe przetwarzane będą na podstawie art. 6 ust. 1 lit. c RODO w celu związanym z przedmiotowym postępowaniem o udzielenie zamówienia publicznego, prowadzonym w trybie podstawowym.</w:t>
      </w:r>
    </w:p>
    <w:p w14:paraId="4F3F8FF8"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odbiorcami Pani/Pana danych osobowych będą osoby lub podmioty, którym udostępniona zostanie dokumentacja postępowania w oparciu o art. 74 ustawy PZP</w:t>
      </w:r>
    </w:p>
    <w:p w14:paraId="54830F22"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2E876B9"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 xml:space="preserve">obowiązek podania przez Panią/Pana danych osobowych bezpośrednio Pani/Pana dotyczących jest wymogiem ustawowym określonym w przepisach ustawy PZP, związanym z udziałem </w:t>
      </w:r>
      <w:r w:rsidRPr="00DA0751">
        <w:rPr>
          <w:rFonts w:asciiTheme="majorHAnsi" w:hAnsiTheme="majorHAnsi" w:cstheme="majorHAnsi"/>
        </w:rPr>
        <w:br/>
        <w:t>w postępowaniu o udzielenie zamówienia publicznego.</w:t>
      </w:r>
    </w:p>
    <w:p w14:paraId="6B1F7C35"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w odniesieniu do Pani/Pana danych osobowych decyzje nie będą podejmowane w sposób zautomatyzowany, stosownie do art. 22 RODO.</w:t>
      </w:r>
    </w:p>
    <w:p w14:paraId="31ECF7C3"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posiada Pani/Pan:</w:t>
      </w:r>
    </w:p>
    <w:p w14:paraId="6AE9CD14"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6D5EEB"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16 RODO prawo do sprostowania Pani/Pana danych osobowych (</w:t>
      </w:r>
      <w:r w:rsidRPr="00DA075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0751">
        <w:rPr>
          <w:rFonts w:asciiTheme="majorHAnsi" w:hAnsiTheme="majorHAnsi" w:cstheme="majorHAnsi"/>
        </w:rPr>
        <w:t>);</w:t>
      </w:r>
    </w:p>
    <w:p w14:paraId="4CDF3184"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075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751">
        <w:rPr>
          <w:rFonts w:asciiTheme="majorHAnsi" w:hAnsiTheme="majorHAnsi" w:cstheme="majorHAnsi"/>
        </w:rPr>
        <w:t>);</w:t>
      </w:r>
    </w:p>
    <w:p w14:paraId="297B6E1F"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0751">
        <w:rPr>
          <w:rFonts w:asciiTheme="majorHAnsi" w:hAnsiTheme="majorHAnsi" w:cstheme="majorHAnsi"/>
          <w:i/>
        </w:rPr>
        <w:t xml:space="preserve"> </w:t>
      </w:r>
    </w:p>
    <w:p w14:paraId="7F3C5494"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nie przysługuje Pani/Panu:</w:t>
      </w:r>
    </w:p>
    <w:p w14:paraId="4885B03F"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w związku z art. 17 ust. 3 lit. b, d lub e RODO prawo do usunięcia danych osobowych;</w:t>
      </w:r>
    </w:p>
    <w:p w14:paraId="4BC72BBD"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prawo do przenoszenia danych osobowych, o którym mowa w art. 20 RODO;</w:t>
      </w:r>
    </w:p>
    <w:p w14:paraId="32E5DD1C"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76040C8"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4613D0" w14:textId="77777777" w:rsidR="0017246D" w:rsidRPr="00DA0751" w:rsidRDefault="0017246D" w:rsidP="00046717">
      <w:pPr>
        <w:jc w:val="both"/>
        <w:rPr>
          <w:rFonts w:asciiTheme="majorHAnsi" w:hAnsiTheme="majorHAnsi" w:cstheme="majorHAnsi"/>
          <w:bCs/>
        </w:rPr>
      </w:pPr>
    </w:p>
    <w:p w14:paraId="2CDDEF56" w14:textId="7A0CF38C" w:rsidR="00017FC2" w:rsidRPr="00DA0751" w:rsidRDefault="00046717" w:rsidP="00046717">
      <w:pPr>
        <w:jc w:val="both"/>
        <w:rPr>
          <w:rFonts w:asciiTheme="majorHAnsi" w:hAnsiTheme="majorHAnsi" w:cstheme="majorHAnsi"/>
          <w:b/>
        </w:rPr>
      </w:pPr>
      <w:r w:rsidRPr="00DA0751">
        <w:rPr>
          <w:rFonts w:asciiTheme="majorHAnsi" w:hAnsiTheme="majorHAnsi" w:cstheme="majorHAnsi"/>
          <w:b/>
        </w:rPr>
        <w:t>ROZDZIAŁ XX.</w:t>
      </w:r>
    </w:p>
    <w:p w14:paraId="519AEC4F" w14:textId="67AE82D4"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POSTANOWIENIA KOŃCOWE</w:t>
      </w:r>
    </w:p>
    <w:p w14:paraId="3F68857D" w14:textId="3453F4A3" w:rsidR="00046717" w:rsidRPr="00DA0751" w:rsidRDefault="00046717" w:rsidP="0017246D">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17246D" w:rsidRPr="00DA0751">
        <w:rPr>
          <w:rFonts w:asciiTheme="majorHAnsi" w:hAnsiTheme="majorHAnsi" w:cstheme="majorHAnsi"/>
          <w:bCs/>
        </w:rPr>
        <w:tab/>
      </w:r>
      <w:r w:rsidRPr="00DA0751">
        <w:rPr>
          <w:rFonts w:asciiTheme="majorHAnsi" w:hAnsiTheme="majorHAnsi" w:cstheme="majorHAnsi"/>
          <w:bCs/>
        </w:rPr>
        <w:t>W sprawach nieuregulowanych niniejszą SWZ mają zastosowanie przepisy ustawy Prawo zamówień publicznych.</w:t>
      </w:r>
    </w:p>
    <w:p w14:paraId="27D5F0BE" w14:textId="4224716B" w:rsidR="00046717" w:rsidRPr="00DA0751" w:rsidRDefault="00046717" w:rsidP="0017246D">
      <w:pPr>
        <w:tabs>
          <w:tab w:val="left" w:pos="284"/>
        </w:tabs>
        <w:jc w:val="both"/>
        <w:rPr>
          <w:rFonts w:asciiTheme="majorHAnsi" w:hAnsiTheme="majorHAnsi" w:cstheme="majorHAnsi"/>
          <w:bCs/>
        </w:rPr>
      </w:pPr>
      <w:r w:rsidRPr="00DA0751">
        <w:rPr>
          <w:rFonts w:asciiTheme="majorHAnsi" w:hAnsiTheme="majorHAnsi" w:cstheme="majorHAnsi"/>
          <w:bCs/>
        </w:rPr>
        <w:t xml:space="preserve">2. </w:t>
      </w:r>
      <w:r w:rsidR="0017246D" w:rsidRPr="00DA0751">
        <w:rPr>
          <w:rFonts w:asciiTheme="majorHAnsi" w:hAnsiTheme="majorHAnsi" w:cstheme="majorHAnsi"/>
          <w:bCs/>
        </w:rPr>
        <w:tab/>
      </w:r>
      <w:r w:rsidRPr="00DA0751">
        <w:rPr>
          <w:rFonts w:asciiTheme="majorHAnsi" w:hAnsiTheme="majorHAnsi" w:cstheme="majorHAnsi"/>
          <w:bCs/>
        </w:rPr>
        <w:t>Załącznikami do SWZ są:</w:t>
      </w:r>
    </w:p>
    <w:p w14:paraId="60057DD1" w14:textId="478D7FFC" w:rsidR="00046717" w:rsidRPr="00DA0751" w:rsidRDefault="0017246D" w:rsidP="0017246D">
      <w:pPr>
        <w:tabs>
          <w:tab w:val="left" w:pos="567"/>
        </w:tabs>
        <w:ind w:left="284"/>
        <w:jc w:val="both"/>
        <w:rPr>
          <w:rFonts w:asciiTheme="majorHAnsi" w:hAnsiTheme="majorHAnsi" w:cstheme="majorHAnsi"/>
          <w:bCs/>
        </w:rPr>
      </w:pPr>
      <w:r w:rsidRPr="00DA0751">
        <w:rPr>
          <w:rFonts w:asciiTheme="majorHAnsi" w:hAnsiTheme="majorHAnsi" w:cstheme="majorHAnsi"/>
          <w:bCs/>
        </w:rPr>
        <w:t xml:space="preserve">1) </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1 – </w:t>
      </w:r>
      <w:r w:rsidRPr="00DA0751">
        <w:rPr>
          <w:rFonts w:asciiTheme="majorHAnsi" w:hAnsiTheme="majorHAnsi" w:cstheme="majorHAnsi"/>
          <w:bCs/>
        </w:rPr>
        <w:t>Formularz oferty.</w:t>
      </w:r>
    </w:p>
    <w:p w14:paraId="4DB8973D" w14:textId="4A299D97" w:rsidR="00046717" w:rsidRPr="00DA0751" w:rsidRDefault="0017246D" w:rsidP="0017246D">
      <w:pPr>
        <w:tabs>
          <w:tab w:val="left" w:pos="567"/>
        </w:tabs>
        <w:ind w:left="567" w:hanging="283"/>
        <w:jc w:val="both"/>
        <w:rPr>
          <w:rFonts w:asciiTheme="majorHAnsi" w:hAnsiTheme="majorHAnsi" w:cstheme="majorHAnsi"/>
          <w:bCs/>
        </w:rPr>
      </w:pPr>
      <w:r w:rsidRPr="00DA0751">
        <w:rPr>
          <w:rFonts w:asciiTheme="majorHAnsi" w:hAnsiTheme="majorHAnsi" w:cstheme="majorHAnsi"/>
          <w:bCs/>
        </w:rPr>
        <w:t xml:space="preserve">2) </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2 – oświadczenie wspólnie ubiegających się o zamówienie na podst. art. 117 ust. 4 ustawy </w:t>
      </w:r>
      <w:proofErr w:type="spellStart"/>
      <w:r w:rsidR="00046717" w:rsidRPr="00DA0751">
        <w:rPr>
          <w:rFonts w:asciiTheme="majorHAnsi" w:hAnsiTheme="majorHAnsi" w:cstheme="majorHAnsi"/>
          <w:bCs/>
        </w:rPr>
        <w:t>Pzp</w:t>
      </w:r>
      <w:proofErr w:type="spellEnd"/>
      <w:r w:rsidRPr="00DA0751">
        <w:rPr>
          <w:rFonts w:asciiTheme="majorHAnsi" w:hAnsiTheme="majorHAnsi" w:cstheme="majorHAnsi"/>
          <w:bCs/>
        </w:rPr>
        <w:t>.</w:t>
      </w:r>
    </w:p>
    <w:p w14:paraId="3D8ED09C" w14:textId="6EA5E308" w:rsidR="00046717" w:rsidRPr="00DA0751" w:rsidRDefault="0044216A" w:rsidP="0044216A">
      <w:pPr>
        <w:tabs>
          <w:tab w:val="left" w:pos="567"/>
        </w:tabs>
        <w:ind w:left="284"/>
        <w:jc w:val="both"/>
        <w:rPr>
          <w:rFonts w:asciiTheme="majorHAnsi" w:hAnsiTheme="majorHAnsi" w:cstheme="majorHAnsi"/>
          <w:bCs/>
        </w:rPr>
      </w:pPr>
      <w:r w:rsidRPr="00DA0751">
        <w:rPr>
          <w:rFonts w:asciiTheme="majorHAnsi" w:hAnsiTheme="majorHAnsi" w:cstheme="majorHAnsi"/>
          <w:bCs/>
        </w:rPr>
        <w:lastRenderedPageBreak/>
        <w:t xml:space="preserve">3) </w:t>
      </w:r>
      <w:r w:rsidRPr="00DA0751">
        <w:rPr>
          <w:rFonts w:asciiTheme="majorHAnsi" w:hAnsiTheme="majorHAnsi" w:cstheme="majorHAnsi"/>
          <w:bCs/>
        </w:rPr>
        <w:tab/>
        <w:t>Z</w:t>
      </w:r>
      <w:r w:rsidR="00046717" w:rsidRPr="00DA0751">
        <w:rPr>
          <w:rFonts w:asciiTheme="majorHAnsi" w:hAnsiTheme="majorHAnsi" w:cstheme="majorHAnsi"/>
          <w:bCs/>
        </w:rPr>
        <w:t>ałącznik nr 3 – zobowiązanie podmiotu trzeciego</w:t>
      </w:r>
      <w:r w:rsidRPr="00DA0751">
        <w:rPr>
          <w:rFonts w:asciiTheme="majorHAnsi" w:hAnsiTheme="majorHAnsi" w:cstheme="majorHAnsi"/>
          <w:bCs/>
        </w:rPr>
        <w:t>.</w:t>
      </w:r>
    </w:p>
    <w:p w14:paraId="2AE5B528" w14:textId="35DB20F4" w:rsidR="00046717" w:rsidRPr="00DA0751" w:rsidRDefault="0044216A" w:rsidP="0044216A">
      <w:pPr>
        <w:tabs>
          <w:tab w:val="left" w:pos="567"/>
        </w:tabs>
        <w:ind w:left="284"/>
        <w:jc w:val="both"/>
        <w:rPr>
          <w:rFonts w:asciiTheme="majorHAnsi" w:hAnsiTheme="majorHAnsi" w:cstheme="majorHAnsi"/>
          <w:bCs/>
        </w:rPr>
      </w:pPr>
      <w:r w:rsidRPr="00DA0751">
        <w:rPr>
          <w:rFonts w:asciiTheme="majorHAnsi" w:hAnsiTheme="majorHAnsi" w:cstheme="majorHAnsi"/>
          <w:bCs/>
        </w:rPr>
        <w:t xml:space="preserve">4) </w:t>
      </w:r>
      <w:r w:rsidRPr="00DA0751">
        <w:rPr>
          <w:rFonts w:asciiTheme="majorHAnsi" w:hAnsiTheme="majorHAnsi" w:cstheme="majorHAnsi"/>
          <w:bCs/>
        </w:rPr>
        <w:tab/>
        <w:t>Z</w:t>
      </w:r>
      <w:r w:rsidR="00046717" w:rsidRPr="00DA0751">
        <w:rPr>
          <w:rFonts w:asciiTheme="majorHAnsi" w:hAnsiTheme="majorHAnsi" w:cstheme="majorHAnsi"/>
          <w:bCs/>
        </w:rPr>
        <w:t>ałącznik nr 4 - Jednolity Europejski Dokument Zamówienia (JEDZ)</w:t>
      </w:r>
      <w:r w:rsidRPr="00DA0751">
        <w:rPr>
          <w:rFonts w:asciiTheme="majorHAnsi" w:hAnsiTheme="majorHAnsi" w:cstheme="majorHAnsi"/>
          <w:bCs/>
        </w:rPr>
        <w:t>.</w:t>
      </w:r>
    </w:p>
    <w:p w14:paraId="49639A1F" w14:textId="0B2525E7" w:rsidR="00046717" w:rsidRPr="00DA0751" w:rsidRDefault="0044216A" w:rsidP="0044216A">
      <w:pPr>
        <w:tabs>
          <w:tab w:val="left" w:pos="567"/>
        </w:tabs>
        <w:ind w:left="567" w:hanging="283"/>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5 – wykaz </w:t>
      </w:r>
      <w:r w:rsidRPr="00DA0751">
        <w:rPr>
          <w:rFonts w:asciiTheme="majorHAnsi" w:hAnsiTheme="majorHAnsi" w:cstheme="majorHAnsi"/>
          <w:bCs/>
        </w:rPr>
        <w:t>wykonanych usług.</w:t>
      </w:r>
    </w:p>
    <w:p w14:paraId="2B2BB79B" w14:textId="7B38F0D1" w:rsidR="00700BBF" w:rsidRPr="00DA0751" w:rsidRDefault="00700BBF" w:rsidP="00700BBF">
      <w:pPr>
        <w:tabs>
          <w:tab w:val="left" w:pos="567"/>
        </w:tabs>
        <w:ind w:left="567" w:hanging="283"/>
        <w:jc w:val="both"/>
        <w:rPr>
          <w:rFonts w:asciiTheme="majorHAnsi" w:hAnsiTheme="majorHAnsi" w:cstheme="majorHAnsi"/>
          <w:bCs/>
        </w:rPr>
      </w:pPr>
      <w:r w:rsidRPr="00DA0751">
        <w:rPr>
          <w:rFonts w:asciiTheme="majorHAnsi" w:hAnsiTheme="majorHAnsi" w:cstheme="majorHAnsi"/>
          <w:bCs/>
        </w:rPr>
        <w:t>6)</w:t>
      </w:r>
      <w:r w:rsidRPr="00DA0751">
        <w:rPr>
          <w:rFonts w:asciiTheme="majorHAnsi" w:hAnsiTheme="majorHAnsi" w:cstheme="majorHAnsi"/>
          <w:bCs/>
        </w:rPr>
        <w:tab/>
        <w:t>Załącznik nr 6 – wykaz osób.</w:t>
      </w:r>
    </w:p>
    <w:p w14:paraId="46DE2E57" w14:textId="129B6C0F" w:rsidR="00046717" w:rsidRPr="00DA0751" w:rsidRDefault="00700BBF" w:rsidP="00BD6AAD">
      <w:pPr>
        <w:tabs>
          <w:tab w:val="left" w:pos="567"/>
        </w:tabs>
        <w:ind w:left="567" w:hanging="283"/>
        <w:jc w:val="both"/>
        <w:rPr>
          <w:rFonts w:asciiTheme="majorHAnsi" w:hAnsiTheme="majorHAnsi" w:cstheme="majorHAnsi"/>
          <w:bCs/>
        </w:rPr>
      </w:pPr>
      <w:r w:rsidRPr="00DA0751">
        <w:rPr>
          <w:rFonts w:asciiTheme="majorHAnsi" w:hAnsiTheme="majorHAnsi" w:cstheme="majorHAnsi"/>
          <w:bCs/>
        </w:rPr>
        <w:t>7</w:t>
      </w:r>
      <w:r w:rsidR="0044216A" w:rsidRPr="00DA0751">
        <w:rPr>
          <w:rFonts w:asciiTheme="majorHAnsi" w:hAnsiTheme="majorHAnsi" w:cstheme="majorHAnsi"/>
          <w:bCs/>
        </w:rPr>
        <w:t>)</w:t>
      </w:r>
      <w:r w:rsidR="0044216A" w:rsidRPr="00DA0751">
        <w:rPr>
          <w:rFonts w:asciiTheme="majorHAnsi" w:hAnsiTheme="majorHAnsi" w:cstheme="majorHAnsi"/>
          <w:bCs/>
        </w:rPr>
        <w:tab/>
        <w:t xml:space="preserve">Załącznik nr </w:t>
      </w:r>
      <w:r w:rsidRPr="00DA0751">
        <w:rPr>
          <w:rFonts w:asciiTheme="majorHAnsi" w:hAnsiTheme="majorHAnsi" w:cstheme="majorHAnsi"/>
          <w:bCs/>
        </w:rPr>
        <w:t>7</w:t>
      </w:r>
      <w:r w:rsidR="00786293" w:rsidRPr="00DA0751">
        <w:rPr>
          <w:rFonts w:asciiTheme="majorHAnsi" w:hAnsiTheme="majorHAnsi" w:cstheme="majorHAnsi"/>
          <w:bCs/>
        </w:rPr>
        <w:t>a oraz 7b</w:t>
      </w:r>
      <w:r w:rsidRPr="00DA0751">
        <w:rPr>
          <w:rFonts w:asciiTheme="majorHAnsi" w:hAnsiTheme="majorHAnsi" w:cstheme="majorHAnsi"/>
          <w:bCs/>
        </w:rPr>
        <w:t xml:space="preserve"> </w:t>
      </w:r>
      <w:r w:rsidR="0044216A" w:rsidRPr="00DA0751">
        <w:rPr>
          <w:rFonts w:asciiTheme="majorHAnsi" w:hAnsiTheme="majorHAnsi" w:cstheme="majorHAnsi"/>
          <w:bCs/>
        </w:rPr>
        <w:t>– projektowane postanowienia umowy</w:t>
      </w:r>
    </w:p>
    <w:p w14:paraId="53C93DD4" w14:textId="4F8160D9" w:rsidR="00171854" w:rsidRDefault="00700BBF" w:rsidP="00BD6AAD">
      <w:pPr>
        <w:tabs>
          <w:tab w:val="left" w:pos="567"/>
        </w:tabs>
        <w:ind w:left="567" w:hanging="283"/>
        <w:jc w:val="both"/>
        <w:rPr>
          <w:rFonts w:asciiTheme="majorHAnsi" w:hAnsiTheme="majorHAnsi" w:cstheme="majorHAnsi"/>
          <w:bCs/>
        </w:rPr>
      </w:pPr>
      <w:r w:rsidRPr="00DA0751">
        <w:rPr>
          <w:rFonts w:asciiTheme="majorHAnsi" w:hAnsiTheme="majorHAnsi" w:cstheme="majorHAnsi"/>
          <w:bCs/>
        </w:rPr>
        <w:t>8</w:t>
      </w:r>
      <w:r w:rsidR="00171854" w:rsidRPr="00DA0751">
        <w:rPr>
          <w:rFonts w:asciiTheme="majorHAnsi" w:hAnsiTheme="majorHAnsi" w:cstheme="majorHAnsi"/>
          <w:bCs/>
        </w:rPr>
        <w:t>)</w:t>
      </w:r>
      <w:r w:rsidR="00171854" w:rsidRPr="00DA0751">
        <w:rPr>
          <w:rFonts w:asciiTheme="majorHAnsi" w:hAnsiTheme="majorHAnsi" w:cstheme="majorHAnsi"/>
          <w:bCs/>
        </w:rPr>
        <w:tab/>
        <w:t xml:space="preserve">Załącznik nr </w:t>
      </w:r>
      <w:r w:rsidRPr="00DA0751">
        <w:rPr>
          <w:rFonts w:asciiTheme="majorHAnsi" w:hAnsiTheme="majorHAnsi" w:cstheme="majorHAnsi"/>
          <w:bCs/>
        </w:rPr>
        <w:t xml:space="preserve">8 </w:t>
      </w:r>
      <w:r w:rsidR="00171854" w:rsidRPr="00DA0751">
        <w:rPr>
          <w:rFonts w:asciiTheme="majorHAnsi" w:hAnsiTheme="majorHAnsi" w:cstheme="majorHAnsi"/>
          <w:bCs/>
        </w:rPr>
        <w:t xml:space="preserve">– </w:t>
      </w:r>
      <w:r w:rsidR="00DE714E" w:rsidRPr="00DA0751">
        <w:rPr>
          <w:rFonts w:asciiTheme="majorHAnsi" w:hAnsiTheme="majorHAnsi" w:cstheme="majorHAnsi"/>
          <w:bCs/>
        </w:rPr>
        <w:t>wykaz środków transportu</w:t>
      </w:r>
    </w:p>
    <w:p w14:paraId="316D4E1C" w14:textId="74301BFF" w:rsidR="006250C5" w:rsidRPr="006250C5" w:rsidRDefault="006250C5" w:rsidP="00BD6AAD">
      <w:pPr>
        <w:tabs>
          <w:tab w:val="left" w:pos="567"/>
        </w:tabs>
        <w:ind w:left="567" w:hanging="283"/>
        <w:jc w:val="both"/>
        <w:rPr>
          <w:rFonts w:asciiTheme="majorHAnsi" w:hAnsiTheme="majorHAnsi" w:cstheme="majorHAnsi"/>
          <w:bCs/>
        </w:rPr>
      </w:pPr>
      <w:r>
        <w:rPr>
          <w:rFonts w:asciiTheme="majorHAnsi" w:hAnsiTheme="majorHAnsi" w:cstheme="majorHAnsi"/>
          <w:bCs/>
        </w:rPr>
        <w:t xml:space="preserve">9) Załącznik nr 9 </w:t>
      </w:r>
      <w:r w:rsidRPr="006250C5">
        <w:rPr>
          <w:rFonts w:asciiTheme="majorHAnsi" w:hAnsiTheme="majorHAnsi" w:cstheme="majorHAnsi"/>
          <w:bCs/>
        </w:rPr>
        <w:t xml:space="preserve">- </w:t>
      </w:r>
      <w:r w:rsidRPr="006250C5">
        <w:rPr>
          <w:rFonts w:ascii="Calibri" w:eastAsia="Times New Roman" w:hAnsi="Calibri" w:cs="Calibri"/>
          <w:bCs/>
          <w:lang w:eastAsia="ar-SA"/>
        </w:rPr>
        <w:t xml:space="preserve">Oświadczenie składane na podstawie art. </w:t>
      </w:r>
      <w:r w:rsidRPr="006250C5">
        <w:rPr>
          <w:rFonts w:ascii="Calibri" w:hAnsi="Calibri" w:cs="Calibri"/>
          <w:bCs/>
        </w:rPr>
        <w:t xml:space="preserve">5k rozporządzenia Rady (UE) </w:t>
      </w:r>
      <w:r>
        <w:rPr>
          <w:rFonts w:ascii="Calibri" w:hAnsi="Calibri" w:cs="Calibri"/>
          <w:bCs/>
        </w:rPr>
        <w:t xml:space="preserve">                                       </w:t>
      </w:r>
      <w:r w:rsidRPr="006250C5">
        <w:rPr>
          <w:rFonts w:ascii="Calibri" w:hAnsi="Calibri" w:cs="Calibri"/>
          <w:bCs/>
        </w:rPr>
        <w:t>nr 833/2014 z dnia 31 lipca 2014 r.</w:t>
      </w:r>
    </w:p>
    <w:p w14:paraId="1A19F4B1" w14:textId="77777777" w:rsidR="00CC371F" w:rsidRPr="00DA0751" w:rsidRDefault="00CC371F" w:rsidP="00796C6E">
      <w:pPr>
        <w:jc w:val="both"/>
        <w:rPr>
          <w:rFonts w:asciiTheme="majorHAnsi" w:hAnsiTheme="majorHAnsi" w:cstheme="majorHAnsi"/>
          <w:b/>
        </w:rPr>
      </w:pPr>
    </w:p>
    <w:p w14:paraId="6D1E9895" w14:textId="4A437CDD" w:rsidR="00796C6E" w:rsidRPr="00DA0751" w:rsidRDefault="00796C6E" w:rsidP="00796C6E">
      <w:pPr>
        <w:jc w:val="both"/>
        <w:rPr>
          <w:rFonts w:asciiTheme="majorHAnsi" w:hAnsiTheme="majorHAnsi" w:cstheme="majorHAnsi"/>
          <w:b/>
        </w:rPr>
      </w:pPr>
      <w:r w:rsidRPr="00DA0751">
        <w:rPr>
          <w:rFonts w:asciiTheme="majorHAnsi" w:hAnsiTheme="majorHAnsi" w:cstheme="majorHAnsi"/>
          <w:b/>
        </w:rPr>
        <w:t xml:space="preserve">SWZ opracowała Komisja Przetargowa: </w:t>
      </w:r>
    </w:p>
    <w:p w14:paraId="49D0806B" w14:textId="77777777" w:rsidR="00796C6E" w:rsidRPr="00041499" w:rsidRDefault="00796C6E" w:rsidP="00796C6E">
      <w:pPr>
        <w:tabs>
          <w:tab w:val="left" w:pos="2612"/>
        </w:tabs>
        <w:spacing w:line="360" w:lineRule="auto"/>
        <w:jc w:val="both"/>
        <w:rPr>
          <w:rFonts w:asciiTheme="majorHAnsi" w:hAnsiTheme="majorHAnsi" w:cstheme="majorHAnsi"/>
          <w:b/>
          <w:bCs/>
        </w:rPr>
      </w:pPr>
      <w:r w:rsidRPr="00041499">
        <w:rPr>
          <w:rFonts w:asciiTheme="majorHAnsi" w:hAnsiTheme="majorHAnsi" w:cstheme="majorHAnsi"/>
          <w:b/>
          <w:bCs/>
        </w:rPr>
        <w:tab/>
      </w:r>
    </w:p>
    <w:p w14:paraId="5EDB5F1D" w14:textId="7B942A7C"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Przewodniczący</w:t>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Agnieszka Błaszczak</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r w:rsidRPr="00041499">
        <w:rPr>
          <w:rFonts w:asciiTheme="majorHAnsi" w:hAnsiTheme="majorHAnsi" w:cstheme="majorHAnsi"/>
        </w:rPr>
        <w:t xml:space="preserve"> </w:t>
      </w:r>
    </w:p>
    <w:p w14:paraId="20DCB800" w14:textId="4FB529A9"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 xml:space="preserve">Sekretarz </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 xml:space="preserve">- </w:t>
      </w:r>
      <w:r w:rsidRPr="00041499">
        <w:rPr>
          <w:rFonts w:asciiTheme="majorHAnsi" w:hAnsiTheme="majorHAnsi" w:cstheme="majorHAnsi"/>
        </w:rPr>
        <w:tab/>
        <w:t>Ma</w:t>
      </w:r>
      <w:r w:rsidR="0036258B" w:rsidRPr="00041499">
        <w:rPr>
          <w:rFonts w:asciiTheme="majorHAnsi" w:hAnsiTheme="majorHAnsi" w:cstheme="majorHAnsi"/>
        </w:rPr>
        <w:t>łgorzata Ziemska</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5B474F6C" w14:textId="09690499"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 xml:space="preserve">Elżbieta </w:t>
      </w:r>
      <w:proofErr w:type="spellStart"/>
      <w:r w:rsidR="00041499" w:rsidRPr="00041499">
        <w:rPr>
          <w:rFonts w:asciiTheme="majorHAnsi" w:hAnsiTheme="majorHAnsi" w:cstheme="majorHAnsi"/>
        </w:rPr>
        <w:t>Kroc</w:t>
      </w:r>
      <w:proofErr w:type="spellEnd"/>
      <w:r w:rsidR="00041499"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48748989" w14:textId="1F4B156A" w:rsidR="00046717"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 xml:space="preserve">Robert </w:t>
      </w:r>
      <w:proofErr w:type="spellStart"/>
      <w:r w:rsidR="00041499" w:rsidRPr="00041499">
        <w:rPr>
          <w:rFonts w:asciiTheme="majorHAnsi" w:hAnsiTheme="majorHAnsi" w:cstheme="majorHAnsi"/>
        </w:rPr>
        <w:t>Oczkowicz</w:t>
      </w:r>
      <w:proofErr w:type="spellEnd"/>
      <w:r w:rsidR="00AC646E" w:rsidRPr="00041499">
        <w:rPr>
          <w:rFonts w:asciiTheme="majorHAnsi" w:hAnsiTheme="majorHAnsi" w:cstheme="majorHAnsi"/>
        </w:rPr>
        <w:tab/>
      </w:r>
      <w:r w:rsidR="00665DA7" w:rsidRPr="00041499">
        <w:rPr>
          <w:rFonts w:asciiTheme="majorHAnsi" w:hAnsiTheme="majorHAnsi" w:cstheme="majorHAnsi"/>
        </w:rPr>
        <w:tab/>
      </w:r>
      <w:r w:rsidRPr="00041499">
        <w:rPr>
          <w:rFonts w:asciiTheme="majorHAnsi" w:hAnsiTheme="majorHAnsi" w:cstheme="majorHAnsi"/>
        </w:rPr>
        <w:t>……………………</w:t>
      </w:r>
      <w:r w:rsidR="00665DA7" w:rsidRPr="00041499">
        <w:rPr>
          <w:rFonts w:asciiTheme="majorHAnsi" w:hAnsiTheme="majorHAnsi" w:cstheme="majorHAnsi"/>
        </w:rPr>
        <w:t>…………….</w:t>
      </w:r>
    </w:p>
    <w:p w14:paraId="74881B33" w14:textId="12B1F41A" w:rsidR="00FB0523" w:rsidRDefault="00FB0523" w:rsidP="004860AD">
      <w:pPr>
        <w:numPr>
          <w:ilvl w:val="0"/>
          <w:numId w:val="15"/>
        </w:numPr>
        <w:spacing w:line="408" w:lineRule="auto"/>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t>Marta Bachańska</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4FEE42C4" w14:textId="48BF71DD" w:rsidR="00333251" w:rsidRPr="00041499" w:rsidRDefault="00333251" w:rsidP="004860AD">
      <w:pPr>
        <w:numPr>
          <w:ilvl w:val="0"/>
          <w:numId w:val="15"/>
        </w:numPr>
        <w:spacing w:line="408" w:lineRule="auto"/>
        <w:jc w:val="both"/>
        <w:rPr>
          <w:rFonts w:asciiTheme="majorHAnsi" w:hAnsiTheme="majorHAnsi" w:cstheme="majorHAnsi"/>
        </w:rPr>
      </w:pPr>
      <w:r>
        <w:rPr>
          <w:rFonts w:asciiTheme="majorHAnsi" w:hAnsiTheme="majorHAnsi" w:cstheme="majorHAnsi"/>
        </w:rPr>
        <w:t xml:space="preserve">Członek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Pr>
          <w:rFonts w:asciiTheme="majorHAnsi" w:hAnsiTheme="majorHAnsi" w:cstheme="majorHAnsi"/>
        </w:rPr>
        <w:tab/>
        <w:t>Anna Karczmarczyk-</w:t>
      </w:r>
      <w:proofErr w:type="spellStart"/>
      <w:r>
        <w:rPr>
          <w:rFonts w:asciiTheme="majorHAnsi" w:hAnsiTheme="majorHAnsi" w:cstheme="majorHAnsi"/>
        </w:rPr>
        <w:t>Tryc</w:t>
      </w:r>
      <w:proofErr w:type="spellEnd"/>
      <w:r>
        <w:rPr>
          <w:rFonts w:asciiTheme="majorHAnsi" w:hAnsiTheme="majorHAnsi" w:cstheme="majorHAnsi"/>
        </w:rPr>
        <w:tab/>
        <w:t>………………………………….</w:t>
      </w:r>
    </w:p>
    <w:p w14:paraId="7B332C04" w14:textId="77777777" w:rsidR="00665DA7" w:rsidRPr="00DA0751" w:rsidRDefault="00665DA7" w:rsidP="00F035A1">
      <w:pPr>
        <w:jc w:val="both"/>
        <w:rPr>
          <w:rFonts w:asciiTheme="majorHAnsi" w:hAnsiTheme="majorHAnsi" w:cstheme="majorHAnsi"/>
        </w:rPr>
      </w:pPr>
    </w:p>
    <w:p w14:paraId="17D87B8A" w14:textId="377D6A8D" w:rsidR="00F035A1" w:rsidRPr="00DA0751" w:rsidRDefault="00F035A1" w:rsidP="00F035A1">
      <w:pPr>
        <w:jc w:val="both"/>
        <w:rPr>
          <w:rFonts w:asciiTheme="majorHAnsi" w:hAnsiTheme="majorHAnsi" w:cstheme="majorHAnsi"/>
          <w:color w:val="FF0000"/>
        </w:rPr>
      </w:pPr>
      <w:r w:rsidRPr="00DA0751">
        <w:rPr>
          <w:rFonts w:asciiTheme="majorHAnsi" w:hAnsiTheme="majorHAnsi" w:cstheme="majorHAnsi"/>
        </w:rPr>
        <w:t xml:space="preserve">Warszawa, </w:t>
      </w:r>
      <w:r w:rsidRPr="00185364">
        <w:rPr>
          <w:rFonts w:asciiTheme="majorHAnsi" w:hAnsiTheme="majorHAnsi" w:cstheme="majorHAnsi"/>
          <w:highlight w:val="cyan"/>
        </w:rPr>
        <w:t xml:space="preserve">dnia </w:t>
      </w:r>
      <w:r w:rsidR="007B73D9">
        <w:rPr>
          <w:rFonts w:asciiTheme="majorHAnsi" w:hAnsiTheme="majorHAnsi" w:cstheme="majorHAnsi"/>
          <w:highlight w:val="cyan"/>
        </w:rPr>
        <w:t>10.</w:t>
      </w:r>
      <w:r w:rsidR="00FD6FDF" w:rsidRPr="00185364">
        <w:rPr>
          <w:rFonts w:asciiTheme="majorHAnsi" w:hAnsiTheme="majorHAnsi" w:cstheme="majorHAnsi"/>
          <w:highlight w:val="cyan"/>
        </w:rPr>
        <w:t>02.202</w:t>
      </w:r>
      <w:r w:rsidR="007934B3">
        <w:rPr>
          <w:rFonts w:asciiTheme="majorHAnsi" w:hAnsiTheme="majorHAnsi" w:cstheme="majorHAnsi"/>
          <w:highlight w:val="cyan"/>
        </w:rPr>
        <w:t>3</w:t>
      </w:r>
      <w:r w:rsidRPr="00185364">
        <w:rPr>
          <w:rFonts w:asciiTheme="majorHAnsi" w:hAnsiTheme="majorHAnsi" w:cstheme="majorHAnsi"/>
          <w:highlight w:val="cyan"/>
        </w:rPr>
        <w:t xml:space="preserve"> r.</w:t>
      </w:r>
      <w:r w:rsidRPr="00DA0751">
        <w:rPr>
          <w:rFonts w:asciiTheme="majorHAnsi" w:hAnsiTheme="majorHAnsi" w:cstheme="majorHAnsi"/>
        </w:rPr>
        <w:t xml:space="preserve">                                                 </w:t>
      </w:r>
    </w:p>
    <w:p w14:paraId="670816E7" w14:textId="77777777" w:rsidR="00F035A1" w:rsidRPr="00DA0751" w:rsidRDefault="00F035A1" w:rsidP="00F15A49">
      <w:pPr>
        <w:ind w:left="5760"/>
        <w:rPr>
          <w:rFonts w:asciiTheme="majorHAnsi" w:hAnsiTheme="majorHAnsi" w:cstheme="majorHAnsi"/>
          <w:b/>
          <w:bCs/>
        </w:rPr>
      </w:pPr>
      <w:r w:rsidRPr="00DA0751">
        <w:rPr>
          <w:rFonts w:asciiTheme="majorHAnsi" w:hAnsiTheme="majorHAnsi" w:cstheme="majorHAnsi"/>
          <w:b/>
          <w:bCs/>
        </w:rPr>
        <w:t>ZATWIERDZIŁ</w:t>
      </w:r>
    </w:p>
    <w:p w14:paraId="02C98721" w14:textId="77777777" w:rsidR="009C7897" w:rsidRPr="00DA0751" w:rsidRDefault="009C7897" w:rsidP="009C7897">
      <w:pPr>
        <w:ind w:left="5760"/>
        <w:jc w:val="center"/>
        <w:rPr>
          <w:rFonts w:asciiTheme="majorHAnsi" w:hAnsiTheme="majorHAnsi" w:cstheme="majorHAnsi"/>
          <w:b/>
          <w:bCs/>
        </w:rPr>
      </w:pPr>
    </w:p>
    <w:p w14:paraId="519EAE2D" w14:textId="580DC8D6" w:rsidR="00F40666" w:rsidRPr="00DA0751" w:rsidRDefault="00A52943" w:rsidP="00326D60">
      <w:pPr>
        <w:widowControl w:val="0"/>
        <w:jc w:val="both"/>
        <w:rPr>
          <w:rFonts w:asciiTheme="majorHAnsi" w:hAnsiTheme="majorHAnsi" w:cstheme="majorHAnsi"/>
          <w:snapToGrid w:val="0"/>
        </w:rPr>
      </w:pPr>
      <w:r w:rsidRPr="00DA0751">
        <w:rPr>
          <w:rFonts w:asciiTheme="majorHAnsi" w:hAnsiTheme="majorHAnsi" w:cstheme="majorHAnsi"/>
          <w:snapToGrid w:val="0"/>
        </w:rPr>
        <w:tab/>
      </w:r>
      <w:r w:rsidRPr="00DA0751">
        <w:rPr>
          <w:rFonts w:asciiTheme="majorHAnsi" w:hAnsiTheme="majorHAnsi" w:cstheme="majorHAnsi"/>
          <w:snapToGrid w:val="0"/>
        </w:rPr>
        <w:tab/>
      </w:r>
      <w:r w:rsidRPr="00DA0751">
        <w:rPr>
          <w:rFonts w:asciiTheme="majorHAnsi" w:hAnsiTheme="majorHAnsi" w:cstheme="majorHAnsi"/>
          <w:snapToGrid w:val="0"/>
        </w:rPr>
        <w:tab/>
      </w:r>
    </w:p>
    <w:p w14:paraId="23DE9827" w14:textId="2D7FE4EA" w:rsidR="00A400ED" w:rsidRPr="00DA0751" w:rsidRDefault="00A400ED" w:rsidP="00326D60">
      <w:pPr>
        <w:widowControl w:val="0"/>
        <w:jc w:val="both"/>
        <w:rPr>
          <w:rFonts w:asciiTheme="majorHAnsi" w:hAnsiTheme="majorHAnsi" w:cstheme="majorHAnsi"/>
          <w:snapToGrid w:val="0"/>
        </w:rPr>
      </w:pPr>
    </w:p>
    <w:p w14:paraId="1E7DA932" w14:textId="55D0A1E1" w:rsidR="00A400ED" w:rsidRPr="00DA0751" w:rsidRDefault="00A400ED" w:rsidP="00326D60">
      <w:pPr>
        <w:widowControl w:val="0"/>
        <w:jc w:val="both"/>
        <w:rPr>
          <w:rFonts w:asciiTheme="majorHAnsi" w:hAnsiTheme="majorHAnsi" w:cstheme="majorHAnsi"/>
          <w:snapToGrid w:val="0"/>
        </w:rPr>
      </w:pPr>
    </w:p>
    <w:p w14:paraId="3FDF0FDA" w14:textId="6B6FF33D" w:rsidR="00A400ED" w:rsidRPr="00DA0751" w:rsidRDefault="00A400ED" w:rsidP="00326D60">
      <w:pPr>
        <w:widowControl w:val="0"/>
        <w:jc w:val="both"/>
        <w:rPr>
          <w:rFonts w:asciiTheme="majorHAnsi" w:hAnsiTheme="majorHAnsi" w:cstheme="majorHAnsi"/>
          <w:snapToGrid w:val="0"/>
        </w:rPr>
      </w:pPr>
    </w:p>
    <w:p w14:paraId="40D34B38" w14:textId="04F97817" w:rsidR="00A400ED" w:rsidRPr="00DA0751" w:rsidRDefault="00A400ED" w:rsidP="00326D60">
      <w:pPr>
        <w:widowControl w:val="0"/>
        <w:jc w:val="both"/>
        <w:rPr>
          <w:rFonts w:asciiTheme="majorHAnsi" w:hAnsiTheme="majorHAnsi" w:cstheme="majorHAnsi"/>
          <w:snapToGrid w:val="0"/>
        </w:rPr>
      </w:pPr>
    </w:p>
    <w:p w14:paraId="7180CE8A" w14:textId="09E00BD1" w:rsidR="00A400ED" w:rsidRDefault="00A400ED" w:rsidP="00326D60">
      <w:pPr>
        <w:widowControl w:val="0"/>
        <w:jc w:val="both"/>
        <w:rPr>
          <w:rFonts w:asciiTheme="majorHAnsi" w:hAnsiTheme="majorHAnsi" w:cstheme="majorHAnsi"/>
          <w:snapToGrid w:val="0"/>
        </w:rPr>
      </w:pPr>
    </w:p>
    <w:p w14:paraId="7331F99C" w14:textId="5F41C7B6" w:rsidR="00185364" w:rsidRDefault="00185364" w:rsidP="00326D60">
      <w:pPr>
        <w:widowControl w:val="0"/>
        <w:jc w:val="both"/>
        <w:rPr>
          <w:rFonts w:asciiTheme="majorHAnsi" w:hAnsiTheme="majorHAnsi" w:cstheme="majorHAnsi"/>
          <w:snapToGrid w:val="0"/>
        </w:rPr>
      </w:pPr>
    </w:p>
    <w:p w14:paraId="79977CA3" w14:textId="43956C28" w:rsidR="00185364" w:rsidRDefault="00185364" w:rsidP="00326D60">
      <w:pPr>
        <w:widowControl w:val="0"/>
        <w:jc w:val="both"/>
        <w:rPr>
          <w:rFonts w:asciiTheme="majorHAnsi" w:hAnsiTheme="majorHAnsi" w:cstheme="majorHAnsi"/>
          <w:snapToGrid w:val="0"/>
        </w:rPr>
      </w:pPr>
    </w:p>
    <w:p w14:paraId="56630695" w14:textId="300069FB" w:rsidR="00185364" w:rsidRDefault="00185364" w:rsidP="00326D60">
      <w:pPr>
        <w:widowControl w:val="0"/>
        <w:jc w:val="both"/>
        <w:rPr>
          <w:rFonts w:asciiTheme="majorHAnsi" w:hAnsiTheme="majorHAnsi" w:cstheme="majorHAnsi"/>
          <w:snapToGrid w:val="0"/>
        </w:rPr>
      </w:pPr>
    </w:p>
    <w:p w14:paraId="1AEE9296" w14:textId="4D7A3425" w:rsidR="00185364" w:rsidRDefault="00185364" w:rsidP="00326D60">
      <w:pPr>
        <w:widowControl w:val="0"/>
        <w:jc w:val="both"/>
        <w:rPr>
          <w:rFonts w:asciiTheme="majorHAnsi" w:hAnsiTheme="majorHAnsi" w:cstheme="majorHAnsi"/>
          <w:snapToGrid w:val="0"/>
        </w:rPr>
      </w:pPr>
    </w:p>
    <w:p w14:paraId="642F5D5C" w14:textId="081D7E2C" w:rsidR="00185364" w:rsidRDefault="00185364" w:rsidP="00326D60">
      <w:pPr>
        <w:widowControl w:val="0"/>
        <w:jc w:val="both"/>
        <w:rPr>
          <w:rFonts w:asciiTheme="majorHAnsi" w:hAnsiTheme="majorHAnsi" w:cstheme="majorHAnsi"/>
          <w:snapToGrid w:val="0"/>
        </w:rPr>
      </w:pPr>
    </w:p>
    <w:p w14:paraId="6E7E191A" w14:textId="7695E058" w:rsidR="00185364" w:rsidRDefault="00185364" w:rsidP="00326D60">
      <w:pPr>
        <w:widowControl w:val="0"/>
        <w:jc w:val="both"/>
        <w:rPr>
          <w:rFonts w:asciiTheme="majorHAnsi" w:hAnsiTheme="majorHAnsi" w:cstheme="majorHAnsi"/>
          <w:snapToGrid w:val="0"/>
        </w:rPr>
      </w:pPr>
    </w:p>
    <w:p w14:paraId="6ECC915E" w14:textId="38F1B7AA" w:rsidR="00185364" w:rsidRDefault="00185364" w:rsidP="00326D60">
      <w:pPr>
        <w:widowControl w:val="0"/>
        <w:jc w:val="both"/>
        <w:rPr>
          <w:rFonts w:asciiTheme="majorHAnsi" w:hAnsiTheme="majorHAnsi" w:cstheme="majorHAnsi"/>
          <w:snapToGrid w:val="0"/>
        </w:rPr>
      </w:pPr>
    </w:p>
    <w:p w14:paraId="2C1FB99E" w14:textId="5820B977" w:rsidR="00185364" w:rsidRDefault="00185364" w:rsidP="00326D60">
      <w:pPr>
        <w:widowControl w:val="0"/>
        <w:jc w:val="both"/>
        <w:rPr>
          <w:rFonts w:asciiTheme="majorHAnsi" w:hAnsiTheme="majorHAnsi" w:cstheme="majorHAnsi"/>
          <w:snapToGrid w:val="0"/>
        </w:rPr>
      </w:pPr>
    </w:p>
    <w:p w14:paraId="7A77E69D" w14:textId="64D713D0" w:rsidR="00185364" w:rsidRDefault="00185364" w:rsidP="00326D60">
      <w:pPr>
        <w:widowControl w:val="0"/>
        <w:jc w:val="both"/>
        <w:rPr>
          <w:rFonts w:asciiTheme="majorHAnsi" w:hAnsiTheme="majorHAnsi" w:cstheme="majorHAnsi"/>
          <w:snapToGrid w:val="0"/>
        </w:rPr>
      </w:pPr>
    </w:p>
    <w:p w14:paraId="2A1FF94A" w14:textId="27AB66D9" w:rsidR="00185364" w:rsidRDefault="00185364" w:rsidP="00326D60">
      <w:pPr>
        <w:widowControl w:val="0"/>
        <w:jc w:val="both"/>
        <w:rPr>
          <w:rFonts w:asciiTheme="majorHAnsi" w:hAnsiTheme="majorHAnsi" w:cstheme="majorHAnsi"/>
          <w:snapToGrid w:val="0"/>
        </w:rPr>
      </w:pPr>
    </w:p>
    <w:p w14:paraId="759559F0" w14:textId="7DA8347C" w:rsidR="00185364" w:rsidRDefault="00185364" w:rsidP="00326D60">
      <w:pPr>
        <w:widowControl w:val="0"/>
        <w:jc w:val="both"/>
        <w:rPr>
          <w:rFonts w:asciiTheme="majorHAnsi" w:hAnsiTheme="majorHAnsi" w:cstheme="majorHAnsi"/>
          <w:snapToGrid w:val="0"/>
        </w:rPr>
      </w:pPr>
    </w:p>
    <w:p w14:paraId="38F27341" w14:textId="483C6858" w:rsidR="00185364" w:rsidRDefault="00185364" w:rsidP="00326D60">
      <w:pPr>
        <w:widowControl w:val="0"/>
        <w:jc w:val="both"/>
        <w:rPr>
          <w:rFonts w:asciiTheme="majorHAnsi" w:hAnsiTheme="majorHAnsi" w:cstheme="majorHAnsi"/>
          <w:snapToGrid w:val="0"/>
        </w:rPr>
      </w:pPr>
    </w:p>
    <w:p w14:paraId="507BC8BE" w14:textId="56E3642F" w:rsidR="00185364" w:rsidRDefault="00185364" w:rsidP="00326D60">
      <w:pPr>
        <w:widowControl w:val="0"/>
        <w:jc w:val="both"/>
        <w:rPr>
          <w:rFonts w:asciiTheme="majorHAnsi" w:hAnsiTheme="majorHAnsi" w:cstheme="majorHAnsi"/>
          <w:snapToGrid w:val="0"/>
        </w:rPr>
      </w:pPr>
    </w:p>
    <w:p w14:paraId="6C875635" w14:textId="1F03281E" w:rsidR="00D94702" w:rsidRDefault="00D94702" w:rsidP="00326D60">
      <w:pPr>
        <w:widowControl w:val="0"/>
        <w:jc w:val="both"/>
        <w:rPr>
          <w:rFonts w:asciiTheme="majorHAnsi" w:hAnsiTheme="majorHAnsi" w:cstheme="majorHAnsi"/>
          <w:snapToGrid w:val="0"/>
        </w:rPr>
      </w:pPr>
    </w:p>
    <w:p w14:paraId="5726B9EC" w14:textId="03B78754" w:rsidR="00D94702" w:rsidRDefault="00D94702" w:rsidP="00326D60">
      <w:pPr>
        <w:widowControl w:val="0"/>
        <w:jc w:val="both"/>
        <w:rPr>
          <w:rFonts w:asciiTheme="majorHAnsi" w:hAnsiTheme="majorHAnsi" w:cstheme="majorHAnsi"/>
          <w:snapToGrid w:val="0"/>
        </w:rPr>
      </w:pPr>
    </w:p>
    <w:p w14:paraId="32CF46E8" w14:textId="54DFFE42" w:rsidR="00D94702" w:rsidRDefault="00D94702" w:rsidP="00326D60">
      <w:pPr>
        <w:widowControl w:val="0"/>
        <w:jc w:val="both"/>
        <w:rPr>
          <w:rFonts w:asciiTheme="majorHAnsi" w:hAnsiTheme="majorHAnsi" w:cstheme="majorHAnsi"/>
          <w:snapToGrid w:val="0"/>
        </w:rPr>
      </w:pPr>
    </w:p>
    <w:p w14:paraId="302A0ADC" w14:textId="57EF6E71" w:rsidR="00D94702" w:rsidRDefault="00D94702" w:rsidP="00326D60">
      <w:pPr>
        <w:widowControl w:val="0"/>
        <w:jc w:val="both"/>
        <w:rPr>
          <w:rFonts w:asciiTheme="majorHAnsi" w:hAnsiTheme="majorHAnsi" w:cstheme="majorHAnsi"/>
          <w:snapToGrid w:val="0"/>
        </w:rPr>
      </w:pPr>
    </w:p>
    <w:p w14:paraId="176CBAB2" w14:textId="77777777" w:rsidR="00D94702" w:rsidRDefault="00D94702" w:rsidP="00326D60">
      <w:pPr>
        <w:widowControl w:val="0"/>
        <w:jc w:val="both"/>
        <w:rPr>
          <w:rFonts w:asciiTheme="majorHAnsi" w:hAnsiTheme="majorHAnsi" w:cstheme="majorHAnsi"/>
          <w:snapToGrid w:val="0"/>
        </w:rPr>
      </w:pPr>
    </w:p>
    <w:p w14:paraId="661B0EA1" w14:textId="370D241C" w:rsidR="00185364" w:rsidRDefault="00185364" w:rsidP="00326D60">
      <w:pPr>
        <w:widowControl w:val="0"/>
        <w:jc w:val="both"/>
        <w:rPr>
          <w:rFonts w:asciiTheme="majorHAnsi" w:hAnsiTheme="majorHAnsi" w:cstheme="majorHAnsi"/>
          <w:snapToGrid w:val="0"/>
        </w:rPr>
      </w:pPr>
    </w:p>
    <w:p w14:paraId="0E2F160C" w14:textId="77777777" w:rsidR="00185364" w:rsidRPr="00DA0751" w:rsidRDefault="00185364" w:rsidP="00326D60">
      <w:pPr>
        <w:widowControl w:val="0"/>
        <w:jc w:val="both"/>
        <w:rPr>
          <w:rFonts w:asciiTheme="majorHAnsi" w:hAnsiTheme="majorHAnsi" w:cstheme="majorHAnsi"/>
          <w:snapToGrid w:val="0"/>
        </w:rPr>
      </w:pPr>
    </w:p>
    <w:p w14:paraId="6CB1A9C2" w14:textId="77777777" w:rsidR="007934B3" w:rsidRDefault="007934B3" w:rsidP="00A400ED">
      <w:pPr>
        <w:widowControl w:val="0"/>
        <w:jc w:val="both"/>
        <w:rPr>
          <w:rFonts w:asciiTheme="majorHAnsi" w:hAnsiTheme="majorHAnsi" w:cstheme="majorHAnsi"/>
          <w:snapToGrid w:val="0"/>
        </w:rPr>
      </w:pPr>
    </w:p>
    <w:p w14:paraId="23C6CB0B" w14:textId="77777777" w:rsidR="00333251" w:rsidRDefault="00333251" w:rsidP="00A400ED">
      <w:pPr>
        <w:widowControl w:val="0"/>
        <w:jc w:val="both"/>
        <w:rPr>
          <w:rFonts w:asciiTheme="majorHAnsi" w:hAnsiTheme="majorHAnsi" w:cstheme="majorHAnsi"/>
          <w:snapToGrid w:val="0"/>
        </w:rPr>
      </w:pPr>
    </w:p>
    <w:p w14:paraId="6824A0F8" w14:textId="77777777" w:rsidR="007934B3" w:rsidRDefault="007934B3" w:rsidP="00A400ED">
      <w:pPr>
        <w:widowControl w:val="0"/>
        <w:jc w:val="both"/>
        <w:rPr>
          <w:rFonts w:asciiTheme="majorHAnsi" w:hAnsiTheme="majorHAnsi" w:cstheme="majorHAnsi"/>
          <w:snapToGrid w:val="0"/>
        </w:rPr>
      </w:pPr>
    </w:p>
    <w:p w14:paraId="03CEC59A" w14:textId="77777777" w:rsidR="007934B3" w:rsidRDefault="007934B3" w:rsidP="00A400ED">
      <w:pPr>
        <w:widowControl w:val="0"/>
        <w:jc w:val="both"/>
        <w:rPr>
          <w:rFonts w:asciiTheme="majorHAnsi" w:hAnsiTheme="majorHAnsi" w:cstheme="majorHAnsi"/>
          <w:snapToGrid w:val="0"/>
        </w:rPr>
      </w:pPr>
    </w:p>
    <w:p w14:paraId="6A724015" w14:textId="5EB709C7" w:rsidR="00F40666" w:rsidRPr="00DA0751" w:rsidRDefault="00326D60" w:rsidP="00A400ED">
      <w:pPr>
        <w:widowControl w:val="0"/>
        <w:jc w:val="both"/>
        <w:rPr>
          <w:rFonts w:asciiTheme="majorHAnsi" w:hAnsiTheme="majorHAnsi" w:cstheme="majorHAnsi"/>
          <w:b/>
          <w:snapToGrid w:val="0"/>
          <w:color w:val="0000FF"/>
        </w:rPr>
      </w:pPr>
      <w:r w:rsidRPr="00DA0751">
        <w:rPr>
          <w:rFonts w:asciiTheme="majorHAnsi" w:hAnsiTheme="majorHAnsi" w:cstheme="majorHAnsi"/>
          <w:snapToGrid w:val="0"/>
        </w:rPr>
        <w:t xml:space="preserve">Nr sprawy:  </w:t>
      </w:r>
      <w:r w:rsidR="00333251">
        <w:rPr>
          <w:rFonts w:asciiTheme="majorHAnsi" w:hAnsiTheme="majorHAnsi" w:cstheme="majorHAnsi"/>
          <w:b/>
          <w:snapToGrid w:val="0"/>
        </w:rPr>
        <w:t>3</w:t>
      </w:r>
      <w:r w:rsidRPr="00DA0751">
        <w:rPr>
          <w:rFonts w:asciiTheme="majorHAnsi" w:hAnsiTheme="majorHAnsi" w:cstheme="majorHAnsi"/>
          <w:b/>
          <w:snapToGrid w:val="0"/>
        </w:rPr>
        <w:t>/DZP/202</w:t>
      </w:r>
      <w:r w:rsidR="007934B3">
        <w:rPr>
          <w:rFonts w:asciiTheme="majorHAnsi" w:hAnsiTheme="majorHAnsi" w:cstheme="majorHAnsi"/>
          <w:b/>
          <w:snapToGrid w:val="0"/>
        </w:rPr>
        <w:t>3</w:t>
      </w:r>
      <w:r w:rsidRPr="00DA0751">
        <w:rPr>
          <w:rFonts w:asciiTheme="majorHAnsi" w:hAnsiTheme="majorHAnsi" w:cstheme="majorHAnsi"/>
          <w:snapToGrid w:val="0"/>
        </w:rPr>
        <w:tab/>
      </w:r>
      <w:r w:rsidRPr="00DA0751">
        <w:rPr>
          <w:rFonts w:asciiTheme="majorHAnsi" w:hAnsiTheme="majorHAnsi" w:cstheme="majorHAnsi"/>
          <w:snapToGrid w:val="0"/>
        </w:rPr>
        <w:tab/>
        <w:t xml:space="preserve">        </w:t>
      </w:r>
      <w:r w:rsidRPr="00DA0751">
        <w:rPr>
          <w:rFonts w:asciiTheme="majorHAnsi" w:hAnsiTheme="majorHAnsi" w:cstheme="majorHAnsi"/>
          <w:snapToGrid w:val="0"/>
        </w:rPr>
        <w:tab/>
        <w:t xml:space="preserve">                 </w:t>
      </w:r>
      <w:r w:rsidRPr="00DA0751">
        <w:rPr>
          <w:rFonts w:asciiTheme="majorHAnsi" w:hAnsiTheme="majorHAnsi" w:cstheme="majorHAnsi"/>
          <w:snapToGrid w:val="0"/>
        </w:rPr>
        <w:tab/>
        <w:t xml:space="preserve">        </w:t>
      </w:r>
      <w:r w:rsidRPr="00DA0751">
        <w:rPr>
          <w:rFonts w:asciiTheme="majorHAnsi" w:hAnsiTheme="majorHAnsi" w:cstheme="majorHAnsi"/>
          <w:b/>
          <w:snapToGrid w:val="0"/>
        </w:rPr>
        <w:t xml:space="preserve">   </w:t>
      </w:r>
      <w:r w:rsidR="00926795" w:rsidRPr="00DA0751">
        <w:rPr>
          <w:rFonts w:asciiTheme="majorHAnsi" w:hAnsiTheme="majorHAnsi" w:cstheme="majorHAnsi"/>
          <w:b/>
          <w:snapToGrid w:val="0"/>
        </w:rPr>
        <w:t xml:space="preserve">               </w:t>
      </w:r>
      <w:r w:rsidRPr="00DA0751">
        <w:rPr>
          <w:rFonts w:asciiTheme="majorHAnsi" w:hAnsiTheme="majorHAnsi" w:cstheme="majorHAnsi"/>
          <w:b/>
          <w:snapToGrid w:val="0"/>
        </w:rPr>
        <w:t>Załącznik nr 1 do SWZ</w:t>
      </w:r>
      <w:r w:rsidRPr="00DA0751">
        <w:rPr>
          <w:rFonts w:asciiTheme="majorHAnsi" w:hAnsiTheme="majorHAnsi" w:cstheme="majorHAnsi"/>
          <w:b/>
          <w:snapToGrid w:val="0"/>
          <w:color w:val="0000FF"/>
        </w:rPr>
        <w:t xml:space="preserve">  </w:t>
      </w:r>
    </w:p>
    <w:p w14:paraId="3656ADEC" w14:textId="52643C83" w:rsidR="00326D60" w:rsidRPr="00DA0751" w:rsidRDefault="00326D60" w:rsidP="00326D60">
      <w:pPr>
        <w:pStyle w:val="Nagwek2"/>
        <w:jc w:val="center"/>
        <w:rPr>
          <w:rFonts w:asciiTheme="majorHAnsi" w:hAnsiTheme="majorHAnsi" w:cstheme="majorHAnsi"/>
          <w:b/>
          <w:bCs/>
          <w:sz w:val="22"/>
          <w:szCs w:val="22"/>
        </w:rPr>
      </w:pPr>
      <w:r w:rsidRPr="00DA0751">
        <w:rPr>
          <w:rFonts w:asciiTheme="majorHAnsi" w:hAnsiTheme="majorHAnsi" w:cstheme="majorHAnsi"/>
          <w:b/>
          <w:bCs/>
          <w:sz w:val="22"/>
          <w:szCs w:val="22"/>
        </w:rPr>
        <w:t>Formularz Oferty</w:t>
      </w:r>
    </w:p>
    <w:p w14:paraId="365AF513" w14:textId="77777777" w:rsidR="00326D60" w:rsidRPr="00DA0751" w:rsidRDefault="00326D60" w:rsidP="00326D60">
      <w:pPr>
        <w:jc w:val="both"/>
        <w:rPr>
          <w:rFonts w:asciiTheme="majorHAnsi" w:hAnsiTheme="majorHAnsi" w:cstheme="majorHAn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1"/>
        <w:gridCol w:w="4741"/>
      </w:tblGrid>
      <w:tr w:rsidR="00326D60" w:rsidRPr="00DA0751" w14:paraId="45CE9DEA" w14:textId="77777777" w:rsidTr="00A217CD">
        <w:trPr>
          <w:trHeight w:val="352"/>
        </w:trPr>
        <w:tc>
          <w:tcPr>
            <w:tcW w:w="9072" w:type="dxa"/>
            <w:gridSpan w:val="2"/>
            <w:tcBorders>
              <w:top w:val="nil"/>
              <w:left w:val="nil"/>
              <w:right w:val="nil"/>
            </w:tcBorders>
          </w:tcPr>
          <w:p w14:paraId="5A78B889" w14:textId="77777777" w:rsidR="00326D60" w:rsidRPr="00DA0751" w:rsidRDefault="00326D60" w:rsidP="00A217CD">
            <w:pPr>
              <w:widowControl w:val="0"/>
              <w:jc w:val="both"/>
              <w:rPr>
                <w:rFonts w:asciiTheme="majorHAnsi" w:hAnsiTheme="majorHAnsi" w:cstheme="majorHAnsi"/>
                <w:b/>
                <w:snapToGrid w:val="0"/>
              </w:rPr>
            </w:pPr>
            <w:r w:rsidRPr="00DA0751">
              <w:rPr>
                <w:rFonts w:asciiTheme="majorHAnsi" w:hAnsiTheme="majorHAnsi" w:cstheme="majorHAnsi"/>
                <w:b/>
                <w:snapToGrid w:val="0"/>
              </w:rPr>
              <w:t xml:space="preserve">Firma: </w:t>
            </w:r>
          </w:p>
          <w:p w14:paraId="644C496B" w14:textId="77777777" w:rsidR="00326D60" w:rsidRPr="00DA0751" w:rsidRDefault="00326D60" w:rsidP="00A217CD">
            <w:pPr>
              <w:widowControl w:val="0"/>
              <w:ind w:left="781"/>
              <w:jc w:val="both"/>
              <w:rPr>
                <w:rFonts w:asciiTheme="majorHAnsi" w:hAnsiTheme="majorHAnsi" w:cstheme="majorHAnsi"/>
                <w:b/>
                <w:snapToGrid w:val="0"/>
              </w:rPr>
            </w:pPr>
            <w:r w:rsidRPr="00DA0751">
              <w:rPr>
                <w:rFonts w:asciiTheme="majorHAnsi" w:hAnsiTheme="majorHAnsi" w:cstheme="majorHAnsi"/>
                <w:b/>
                <w:snapToGrid w:val="0"/>
              </w:rPr>
              <w:t xml:space="preserve">....................................................................................................................................... </w:t>
            </w:r>
          </w:p>
          <w:p w14:paraId="5DA96C0E" w14:textId="77777777" w:rsidR="00326D60" w:rsidRPr="00DA0751" w:rsidRDefault="00326D60" w:rsidP="00A217CD">
            <w:pPr>
              <w:widowControl w:val="0"/>
              <w:ind w:left="781"/>
              <w:jc w:val="both"/>
              <w:rPr>
                <w:rFonts w:asciiTheme="majorHAnsi" w:hAnsiTheme="majorHAnsi" w:cstheme="majorHAnsi"/>
                <w:b/>
                <w:snapToGrid w:val="0"/>
              </w:rPr>
            </w:pPr>
          </w:p>
          <w:p w14:paraId="47A33B4A" w14:textId="77777777" w:rsidR="00326D60" w:rsidRPr="00DA0751" w:rsidRDefault="00326D60" w:rsidP="00A217CD">
            <w:pPr>
              <w:widowControl w:val="0"/>
              <w:ind w:left="781"/>
              <w:jc w:val="both"/>
              <w:rPr>
                <w:rFonts w:asciiTheme="majorHAnsi" w:hAnsiTheme="majorHAnsi" w:cstheme="majorHAnsi"/>
                <w:b/>
                <w:snapToGrid w:val="0"/>
              </w:rPr>
            </w:pPr>
            <w:r w:rsidRPr="00DA0751">
              <w:rPr>
                <w:rFonts w:asciiTheme="majorHAnsi" w:hAnsiTheme="majorHAnsi" w:cstheme="majorHAnsi"/>
                <w:b/>
                <w:snapToGrid w:val="0"/>
              </w:rPr>
              <w:t xml:space="preserve">....................................................................................................................................... </w:t>
            </w:r>
          </w:p>
          <w:p w14:paraId="08F971F4" w14:textId="77777777" w:rsidR="00326D60" w:rsidRPr="00DA0751" w:rsidRDefault="00326D60" w:rsidP="00A217CD">
            <w:pPr>
              <w:widowControl w:val="0"/>
              <w:ind w:left="781"/>
              <w:jc w:val="center"/>
              <w:rPr>
                <w:rFonts w:asciiTheme="majorHAnsi" w:hAnsiTheme="majorHAnsi" w:cstheme="majorHAnsi"/>
                <w:i/>
                <w:snapToGrid w:val="0"/>
              </w:rPr>
            </w:pPr>
            <w:r w:rsidRPr="00DA0751">
              <w:rPr>
                <w:rFonts w:asciiTheme="majorHAnsi" w:hAnsiTheme="majorHAnsi" w:cstheme="majorHAnsi"/>
                <w:i/>
                <w:snapToGrid w:val="0"/>
              </w:rPr>
              <w:t>Nazwa i adres firmy (wykonawcy)</w:t>
            </w:r>
          </w:p>
          <w:p w14:paraId="5C26566E" w14:textId="538DFB95" w:rsidR="00A400ED" w:rsidRPr="00DA0751" w:rsidRDefault="00A400ED" w:rsidP="00A217CD">
            <w:pPr>
              <w:widowControl w:val="0"/>
              <w:ind w:left="781"/>
              <w:jc w:val="center"/>
              <w:rPr>
                <w:rFonts w:asciiTheme="majorHAnsi" w:hAnsiTheme="majorHAnsi" w:cstheme="majorHAnsi"/>
                <w:b/>
                <w:snapToGrid w:val="0"/>
              </w:rPr>
            </w:pPr>
          </w:p>
        </w:tc>
      </w:tr>
      <w:tr w:rsidR="00326D60" w:rsidRPr="00DA0751" w14:paraId="41E391FA" w14:textId="77777777" w:rsidTr="00A217CD">
        <w:trPr>
          <w:trHeight w:val="352"/>
        </w:trPr>
        <w:tc>
          <w:tcPr>
            <w:tcW w:w="9072" w:type="dxa"/>
            <w:gridSpan w:val="2"/>
          </w:tcPr>
          <w:p w14:paraId="228CFFB0" w14:textId="77777777" w:rsidR="00326D60" w:rsidRPr="00DA0751" w:rsidRDefault="00326D60" w:rsidP="00A217CD">
            <w:pPr>
              <w:widowControl w:val="0"/>
              <w:rPr>
                <w:rFonts w:asciiTheme="majorHAnsi" w:hAnsiTheme="majorHAnsi" w:cstheme="majorHAnsi"/>
              </w:rPr>
            </w:pPr>
            <w:r w:rsidRPr="00DA0751">
              <w:rPr>
                <w:rFonts w:asciiTheme="majorHAnsi" w:hAnsiTheme="majorHAnsi" w:cstheme="majorHAnsi"/>
              </w:rPr>
              <w:t xml:space="preserve">Osoba/y wskazana/e do kontaktów z Zamawiającym: </w:t>
            </w:r>
          </w:p>
          <w:p w14:paraId="4D4D74FA" w14:textId="77777777" w:rsidR="00A400ED"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w:t>
            </w:r>
          </w:p>
          <w:p w14:paraId="1639C913" w14:textId="6495438D"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 </w:t>
            </w:r>
          </w:p>
        </w:tc>
      </w:tr>
      <w:tr w:rsidR="00326D60" w:rsidRPr="00DA0751" w14:paraId="62885C1D" w14:textId="77777777" w:rsidTr="00A217CD">
        <w:trPr>
          <w:trHeight w:val="540"/>
        </w:trPr>
        <w:tc>
          <w:tcPr>
            <w:tcW w:w="4331" w:type="dxa"/>
          </w:tcPr>
          <w:p w14:paraId="526406E0" w14:textId="0937367D"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Województwo: ................................................. </w:t>
            </w:r>
          </w:p>
        </w:tc>
        <w:tc>
          <w:tcPr>
            <w:tcW w:w="4741" w:type="dxa"/>
          </w:tcPr>
          <w:p w14:paraId="633C8C7C" w14:textId="77777777"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Telefony: ……………………………………………………………… </w:t>
            </w:r>
          </w:p>
          <w:p w14:paraId="62689E28" w14:textId="2F8D8538" w:rsidR="00A400ED" w:rsidRPr="00DA0751" w:rsidRDefault="00A400ED" w:rsidP="00A217CD">
            <w:pPr>
              <w:widowControl w:val="0"/>
              <w:spacing w:before="120"/>
              <w:jc w:val="both"/>
              <w:rPr>
                <w:rFonts w:asciiTheme="majorHAnsi" w:hAnsiTheme="majorHAnsi" w:cstheme="majorHAnsi"/>
              </w:rPr>
            </w:pPr>
          </w:p>
        </w:tc>
      </w:tr>
      <w:tr w:rsidR="00326D60" w:rsidRPr="00DA0751" w14:paraId="2D360BF5" w14:textId="77777777" w:rsidTr="00A217CD">
        <w:trPr>
          <w:trHeight w:val="844"/>
        </w:trPr>
        <w:tc>
          <w:tcPr>
            <w:tcW w:w="9072" w:type="dxa"/>
            <w:gridSpan w:val="2"/>
          </w:tcPr>
          <w:p w14:paraId="48239EE2" w14:textId="77777777" w:rsidR="00A400ED" w:rsidRPr="00DA0751" w:rsidRDefault="00A400ED" w:rsidP="00A217CD">
            <w:pPr>
              <w:widowControl w:val="0"/>
              <w:spacing w:before="120"/>
              <w:jc w:val="both"/>
              <w:rPr>
                <w:rFonts w:asciiTheme="majorHAnsi" w:hAnsiTheme="majorHAnsi" w:cstheme="majorHAnsi"/>
              </w:rPr>
            </w:pPr>
          </w:p>
          <w:p w14:paraId="3340C7B7" w14:textId="7922D3C8" w:rsidR="00A400ED"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Fax: ………………………………, E-mail: ………………………………………………………………………………………….………….</w:t>
            </w:r>
          </w:p>
          <w:p w14:paraId="14A905EB" w14:textId="77777777" w:rsidR="00A400ED" w:rsidRPr="00DA0751" w:rsidRDefault="00A400ED" w:rsidP="00A217CD">
            <w:pPr>
              <w:widowControl w:val="0"/>
              <w:jc w:val="both"/>
              <w:rPr>
                <w:rFonts w:asciiTheme="majorHAnsi" w:hAnsiTheme="majorHAnsi" w:cstheme="majorHAnsi"/>
                <w:b/>
                <w:i/>
              </w:rPr>
            </w:pPr>
          </w:p>
          <w:p w14:paraId="3E68DBC5" w14:textId="57C3FC0B" w:rsidR="00326D60" w:rsidRPr="00DA0751" w:rsidRDefault="00326D60" w:rsidP="00A217CD">
            <w:pPr>
              <w:widowControl w:val="0"/>
              <w:jc w:val="both"/>
              <w:rPr>
                <w:rFonts w:asciiTheme="majorHAnsi" w:hAnsiTheme="majorHAnsi" w:cstheme="majorHAnsi"/>
                <w:b/>
                <w:i/>
              </w:rPr>
            </w:pPr>
            <w:r w:rsidRPr="00DA0751">
              <w:rPr>
                <w:rFonts w:asciiTheme="majorHAnsi" w:hAnsiTheme="majorHAnsi" w:cstheme="majorHAnsi"/>
                <w:b/>
                <w:i/>
              </w:rPr>
              <w:t>Należy wpisać numer faksu i e-mail pod, który Zamawiający może kierować korespondencję</w:t>
            </w:r>
          </w:p>
          <w:p w14:paraId="2FECDF0F" w14:textId="19932E6D" w:rsidR="00A400ED" w:rsidRPr="00DA0751" w:rsidRDefault="00A400ED" w:rsidP="00A217CD">
            <w:pPr>
              <w:widowControl w:val="0"/>
              <w:jc w:val="both"/>
              <w:rPr>
                <w:rFonts w:asciiTheme="majorHAnsi" w:hAnsiTheme="majorHAnsi" w:cstheme="majorHAnsi"/>
                <w:b/>
                <w:i/>
              </w:rPr>
            </w:pPr>
          </w:p>
        </w:tc>
      </w:tr>
    </w:tbl>
    <w:p w14:paraId="0D7570C0" w14:textId="77777777" w:rsidR="00326D60" w:rsidRPr="00DA0751" w:rsidRDefault="00326D60" w:rsidP="00326D60">
      <w:pPr>
        <w:jc w:val="both"/>
        <w:rPr>
          <w:rFonts w:asciiTheme="majorHAnsi" w:hAnsiTheme="majorHAnsi" w:cstheme="majorHAnsi"/>
        </w:rPr>
      </w:pPr>
    </w:p>
    <w:p w14:paraId="02684EF6" w14:textId="77777777" w:rsidR="00F40666" w:rsidRPr="00DA0751" w:rsidRDefault="00F40666" w:rsidP="008109D2">
      <w:pPr>
        <w:jc w:val="center"/>
        <w:rPr>
          <w:rFonts w:asciiTheme="majorHAnsi" w:hAnsiTheme="majorHAnsi" w:cstheme="majorHAnsi"/>
          <w:b/>
        </w:rPr>
      </w:pPr>
    </w:p>
    <w:p w14:paraId="78574CD7" w14:textId="3C11654F" w:rsidR="00326D60" w:rsidRPr="00DA0751" w:rsidRDefault="00326D60" w:rsidP="008109D2">
      <w:pPr>
        <w:jc w:val="center"/>
        <w:rPr>
          <w:rFonts w:asciiTheme="majorHAnsi" w:hAnsiTheme="majorHAnsi" w:cstheme="majorHAnsi"/>
          <w:b/>
        </w:rPr>
      </w:pPr>
      <w:r w:rsidRPr="00DA0751">
        <w:rPr>
          <w:rFonts w:asciiTheme="majorHAnsi" w:hAnsiTheme="majorHAnsi" w:cstheme="majorHAnsi"/>
          <w:b/>
        </w:rPr>
        <w:t>OFERTA</w:t>
      </w:r>
    </w:p>
    <w:p w14:paraId="68AEC7B1" w14:textId="77777777" w:rsidR="008109D2" w:rsidRPr="00DA0751" w:rsidRDefault="008109D2" w:rsidP="008109D2">
      <w:pPr>
        <w:jc w:val="center"/>
        <w:rPr>
          <w:rFonts w:asciiTheme="majorHAnsi" w:hAnsiTheme="majorHAnsi" w:cstheme="majorHAnsi"/>
          <w:b/>
        </w:rPr>
      </w:pPr>
    </w:p>
    <w:p w14:paraId="482BC6D2" w14:textId="0C09FAE2" w:rsidR="00326D60" w:rsidRPr="00DA0751" w:rsidRDefault="00326D60" w:rsidP="00326D60">
      <w:pPr>
        <w:spacing w:line="264" w:lineRule="auto"/>
        <w:jc w:val="both"/>
        <w:rPr>
          <w:rFonts w:asciiTheme="majorHAnsi" w:hAnsiTheme="majorHAnsi" w:cstheme="majorHAnsi"/>
        </w:rPr>
      </w:pPr>
      <w:r w:rsidRPr="00DA0751">
        <w:rPr>
          <w:rFonts w:asciiTheme="majorHAnsi" w:hAnsiTheme="majorHAnsi" w:cstheme="majorHAnsi"/>
        </w:rPr>
        <w:t xml:space="preserve">Odpowiadając na ogłoszenie o udzielenie zamówienia </w:t>
      </w:r>
      <w:r w:rsidR="006613A6" w:rsidRPr="00DA0751">
        <w:rPr>
          <w:rFonts w:asciiTheme="majorHAnsi" w:hAnsiTheme="majorHAnsi" w:cstheme="majorHAnsi"/>
        </w:rPr>
        <w:t xml:space="preserve">w trybie przetargu nieograniczonego, zgodnie </w:t>
      </w:r>
      <w:r w:rsidR="00231E50" w:rsidRPr="00DA0751">
        <w:rPr>
          <w:rFonts w:asciiTheme="majorHAnsi" w:hAnsiTheme="majorHAnsi" w:cstheme="majorHAnsi"/>
        </w:rPr>
        <w:br/>
      </w:r>
      <w:r w:rsidR="006613A6" w:rsidRPr="00DA0751">
        <w:rPr>
          <w:rFonts w:asciiTheme="majorHAnsi" w:hAnsiTheme="majorHAnsi" w:cstheme="majorHAnsi"/>
        </w:rPr>
        <w:t xml:space="preserve">z art. 132 ustawy </w:t>
      </w:r>
      <w:r w:rsidR="00231E50" w:rsidRPr="00DA0751">
        <w:rPr>
          <w:rFonts w:asciiTheme="majorHAnsi" w:eastAsia="Times New Roman" w:hAnsiTheme="majorHAnsi" w:cstheme="majorHAnsi"/>
        </w:rPr>
        <w:t>z</w:t>
      </w:r>
      <w:r w:rsidR="00BD2547" w:rsidRPr="00DA0751">
        <w:rPr>
          <w:rFonts w:asciiTheme="majorHAnsi" w:eastAsia="Times New Roman" w:hAnsiTheme="majorHAnsi" w:cstheme="majorHAnsi"/>
        </w:rPr>
        <w:t xml:space="preserve"> dnia</w:t>
      </w:r>
      <w:r w:rsidR="00231E50" w:rsidRPr="00DA0751">
        <w:rPr>
          <w:rFonts w:asciiTheme="majorHAnsi" w:eastAsia="Times New Roman" w:hAnsiTheme="majorHAnsi" w:cstheme="majorHAnsi"/>
        </w:rPr>
        <w:t xml:space="preserve"> 11 września 2019 r. – Prawo zamówień publicznych  (</w:t>
      </w:r>
      <w:proofErr w:type="spellStart"/>
      <w:r w:rsidR="00231E50" w:rsidRPr="00DA0751">
        <w:rPr>
          <w:rFonts w:asciiTheme="majorHAnsi" w:eastAsia="Times New Roman" w:hAnsiTheme="majorHAnsi" w:cstheme="majorHAnsi"/>
        </w:rPr>
        <w:t>t.j</w:t>
      </w:r>
      <w:proofErr w:type="spellEnd"/>
      <w:r w:rsidR="00231E50" w:rsidRPr="00DA0751">
        <w:rPr>
          <w:rFonts w:asciiTheme="majorHAnsi" w:eastAsia="Times New Roman" w:hAnsiTheme="majorHAnsi" w:cstheme="majorHAnsi"/>
        </w:rPr>
        <w:t>. Dz.U. z 202</w:t>
      </w:r>
      <w:r w:rsidR="00185364">
        <w:rPr>
          <w:rFonts w:asciiTheme="majorHAnsi" w:eastAsia="Times New Roman" w:hAnsiTheme="majorHAnsi" w:cstheme="majorHAnsi"/>
        </w:rPr>
        <w:t>2</w:t>
      </w:r>
      <w:r w:rsidR="00231E50" w:rsidRPr="00DA0751">
        <w:rPr>
          <w:rFonts w:asciiTheme="majorHAnsi" w:eastAsia="Times New Roman" w:hAnsiTheme="majorHAnsi" w:cstheme="majorHAnsi"/>
        </w:rPr>
        <w:t xml:space="preserve"> r. poz. </w:t>
      </w:r>
      <w:r w:rsidR="00185364">
        <w:rPr>
          <w:rFonts w:asciiTheme="majorHAnsi" w:eastAsia="Calibri" w:hAnsiTheme="majorHAnsi" w:cstheme="majorHAnsi"/>
          <w:lang w:eastAsia="en-US"/>
        </w:rPr>
        <w:t>1710</w:t>
      </w:r>
      <w:r w:rsidR="00BD2547" w:rsidRPr="00DA0751">
        <w:rPr>
          <w:rFonts w:asciiTheme="majorHAnsi" w:eastAsia="Calibri" w:hAnsiTheme="majorHAnsi" w:cstheme="majorHAnsi"/>
          <w:lang w:eastAsia="en-US"/>
        </w:rPr>
        <w:t xml:space="preserve"> ze zm.) </w:t>
      </w:r>
      <w:r w:rsidR="00EA70C9" w:rsidRPr="00DA0751">
        <w:rPr>
          <w:rFonts w:asciiTheme="majorHAnsi" w:hAnsiTheme="majorHAnsi" w:cstheme="majorHAnsi"/>
        </w:rPr>
        <w:t>na realizację zadania pod nazwą</w:t>
      </w:r>
      <w:r w:rsidRPr="00DA0751">
        <w:rPr>
          <w:rFonts w:asciiTheme="majorHAnsi" w:hAnsiTheme="majorHAnsi" w:cstheme="majorHAnsi"/>
        </w:rPr>
        <w:t xml:space="preserve">: </w:t>
      </w:r>
      <w:r w:rsidRPr="00DA0751">
        <w:rPr>
          <w:rFonts w:asciiTheme="majorHAnsi" w:hAnsiTheme="majorHAnsi" w:cstheme="majorHAnsi"/>
          <w:b/>
        </w:rPr>
        <w:t>„</w:t>
      </w:r>
      <w:r w:rsidR="00D30517" w:rsidRPr="00DA0751">
        <w:rPr>
          <w:rFonts w:asciiTheme="majorHAnsi" w:hAnsiTheme="majorHAnsi" w:cstheme="majorHAnsi"/>
          <w:b/>
        </w:rPr>
        <w:t>Świadczenie usług żywienia dla pacjentów</w:t>
      </w:r>
      <w:r w:rsidRPr="00DA0751">
        <w:rPr>
          <w:rFonts w:asciiTheme="majorHAnsi" w:hAnsiTheme="majorHAnsi" w:cstheme="majorHAnsi"/>
          <w:b/>
        </w:rPr>
        <w:t xml:space="preserve"> Szpitala Nowowiejskiego”</w:t>
      </w:r>
      <w:r w:rsidRPr="00DA0751">
        <w:rPr>
          <w:rFonts w:asciiTheme="majorHAnsi" w:hAnsiTheme="majorHAnsi" w:cstheme="majorHAnsi"/>
        </w:rPr>
        <w:t>,</w:t>
      </w:r>
      <w:r w:rsidRPr="00DA0751">
        <w:rPr>
          <w:rFonts w:asciiTheme="majorHAnsi" w:hAnsiTheme="majorHAnsi" w:cstheme="majorHAnsi"/>
          <w:b/>
        </w:rPr>
        <w:t xml:space="preserve"> </w:t>
      </w:r>
      <w:r w:rsidRPr="00DA0751">
        <w:rPr>
          <w:rFonts w:asciiTheme="majorHAnsi" w:hAnsiTheme="majorHAnsi" w:cstheme="majorHAnsi"/>
        </w:rPr>
        <w:t>składamy niniejszą ofertę:</w:t>
      </w:r>
    </w:p>
    <w:p w14:paraId="527743B9" w14:textId="0A2BCE1C" w:rsidR="00326D60" w:rsidRPr="00DA0751" w:rsidRDefault="00326D60" w:rsidP="00326D60">
      <w:pPr>
        <w:spacing w:line="264" w:lineRule="auto"/>
        <w:jc w:val="both"/>
        <w:rPr>
          <w:rFonts w:asciiTheme="majorHAnsi" w:hAnsiTheme="majorHAnsi" w:cstheme="majorHAnsi"/>
        </w:rPr>
      </w:pPr>
    </w:p>
    <w:p w14:paraId="4D8EB222" w14:textId="77777777" w:rsidR="00F40666" w:rsidRPr="00DA0751" w:rsidRDefault="00F40666" w:rsidP="00326D60">
      <w:pPr>
        <w:spacing w:line="264" w:lineRule="auto"/>
        <w:jc w:val="both"/>
        <w:rPr>
          <w:rFonts w:asciiTheme="majorHAnsi" w:hAnsiTheme="majorHAnsi" w:cstheme="majorHAnsi"/>
        </w:rPr>
      </w:pPr>
    </w:p>
    <w:p w14:paraId="446DFD74" w14:textId="04250BCF" w:rsidR="00326D60" w:rsidRPr="00DA0751" w:rsidRDefault="005A3AE2" w:rsidP="006A0E41">
      <w:pPr>
        <w:pStyle w:val="Tekstpodstawowy"/>
        <w:spacing w:line="264" w:lineRule="auto"/>
        <w:jc w:val="both"/>
        <w:rPr>
          <w:rFonts w:asciiTheme="majorHAnsi" w:hAnsiTheme="majorHAnsi" w:cstheme="majorHAnsi"/>
          <w:b/>
          <w:i/>
          <w:snapToGrid w:val="0"/>
        </w:rPr>
      </w:pPr>
      <w:r w:rsidRPr="00DA0751">
        <w:rPr>
          <w:rFonts w:asciiTheme="majorHAnsi" w:hAnsiTheme="majorHAnsi" w:cstheme="majorHAnsi"/>
          <w:b/>
          <w:i/>
        </w:rPr>
        <w:t xml:space="preserve">1. </w:t>
      </w:r>
      <w:r w:rsidR="00326D60" w:rsidRPr="00DA0751">
        <w:rPr>
          <w:rFonts w:asciiTheme="majorHAnsi" w:hAnsiTheme="majorHAnsi" w:cstheme="majorHAnsi"/>
          <w:b/>
          <w:i/>
        </w:rPr>
        <w:t>Oferujemy</w:t>
      </w:r>
      <w:r w:rsidR="00326D60" w:rsidRPr="00DA0751">
        <w:rPr>
          <w:rFonts w:asciiTheme="majorHAnsi" w:hAnsiTheme="majorHAnsi" w:cstheme="majorHAnsi"/>
          <w:b/>
        </w:rPr>
        <w:t xml:space="preserve"> </w:t>
      </w:r>
      <w:r w:rsidR="00326D60" w:rsidRPr="00DA0751">
        <w:rPr>
          <w:rFonts w:asciiTheme="majorHAnsi" w:hAnsiTheme="majorHAnsi" w:cstheme="majorHAnsi"/>
          <w:b/>
          <w:i/>
        </w:rPr>
        <w:t xml:space="preserve">wykonanie usług objętych zamówieniem, zgodnie z wymogami zawartymi </w:t>
      </w:r>
      <w:r w:rsidR="00326D60" w:rsidRPr="00DA0751">
        <w:rPr>
          <w:rFonts w:asciiTheme="majorHAnsi" w:hAnsiTheme="majorHAnsi" w:cstheme="majorHAnsi"/>
          <w:b/>
          <w:i/>
        </w:rPr>
        <w:br/>
        <w:t>w Specyfikacji Warunków Zamówienia (SWZ) za</w:t>
      </w:r>
      <w:r w:rsidR="00326D60" w:rsidRPr="00DA0751">
        <w:rPr>
          <w:rFonts w:asciiTheme="majorHAnsi" w:hAnsiTheme="majorHAnsi" w:cstheme="majorHAnsi"/>
          <w:b/>
          <w:i/>
          <w:snapToGrid w:val="0"/>
        </w:rPr>
        <w:t xml:space="preserve"> wynagrodzenie w wysokości: </w:t>
      </w:r>
    </w:p>
    <w:p w14:paraId="1B84EB40" w14:textId="77777777" w:rsidR="00F40666" w:rsidRPr="00DA0751" w:rsidRDefault="00F40666" w:rsidP="00F40666">
      <w:pPr>
        <w:jc w:val="both"/>
        <w:rPr>
          <w:rFonts w:asciiTheme="majorHAnsi" w:hAnsiTheme="majorHAnsi" w:cstheme="majorHAnsi"/>
          <w:b/>
        </w:rPr>
      </w:pPr>
    </w:p>
    <w:p w14:paraId="544F8846" w14:textId="77777777" w:rsidR="00F40666" w:rsidRPr="00DA0751" w:rsidRDefault="00F40666" w:rsidP="00F40666">
      <w:pPr>
        <w:jc w:val="both"/>
        <w:rPr>
          <w:rFonts w:asciiTheme="majorHAnsi" w:hAnsiTheme="majorHAnsi" w:cstheme="majorHAnsi"/>
          <w:b/>
        </w:rPr>
      </w:pPr>
    </w:p>
    <w:p w14:paraId="6D5B8773" w14:textId="77777777" w:rsidR="00C16EB5" w:rsidRDefault="00C16EB5" w:rsidP="00F40666">
      <w:pPr>
        <w:jc w:val="both"/>
        <w:rPr>
          <w:rFonts w:asciiTheme="majorHAnsi" w:hAnsiTheme="majorHAnsi" w:cstheme="majorHAnsi"/>
          <w:b/>
        </w:rPr>
      </w:pPr>
    </w:p>
    <w:p w14:paraId="08162166" w14:textId="77777777" w:rsidR="00C16EB5" w:rsidRDefault="00C16EB5" w:rsidP="00F40666">
      <w:pPr>
        <w:jc w:val="both"/>
        <w:rPr>
          <w:rFonts w:asciiTheme="majorHAnsi" w:hAnsiTheme="majorHAnsi" w:cstheme="majorHAnsi"/>
          <w:b/>
        </w:rPr>
      </w:pPr>
    </w:p>
    <w:p w14:paraId="149D172F" w14:textId="77777777" w:rsidR="00C16EB5" w:rsidRDefault="00C16EB5" w:rsidP="00F40666">
      <w:pPr>
        <w:jc w:val="both"/>
        <w:rPr>
          <w:rFonts w:asciiTheme="majorHAnsi" w:hAnsiTheme="majorHAnsi" w:cstheme="majorHAnsi"/>
          <w:b/>
        </w:rPr>
      </w:pPr>
    </w:p>
    <w:p w14:paraId="7AAFF0F6" w14:textId="77777777" w:rsidR="00C16EB5" w:rsidRDefault="00C16EB5" w:rsidP="00F40666">
      <w:pPr>
        <w:jc w:val="both"/>
        <w:rPr>
          <w:rFonts w:asciiTheme="majorHAnsi" w:hAnsiTheme="majorHAnsi" w:cstheme="majorHAnsi"/>
          <w:b/>
        </w:rPr>
      </w:pPr>
    </w:p>
    <w:p w14:paraId="0A10AFFC" w14:textId="77777777" w:rsidR="00C16EB5" w:rsidRDefault="00C16EB5" w:rsidP="00F40666">
      <w:pPr>
        <w:jc w:val="both"/>
        <w:rPr>
          <w:rFonts w:asciiTheme="majorHAnsi" w:hAnsiTheme="majorHAnsi" w:cstheme="majorHAnsi"/>
          <w:b/>
        </w:rPr>
      </w:pPr>
    </w:p>
    <w:p w14:paraId="07775FF8" w14:textId="77777777" w:rsidR="00C16EB5" w:rsidRDefault="00C16EB5" w:rsidP="00F40666">
      <w:pPr>
        <w:jc w:val="both"/>
        <w:rPr>
          <w:rFonts w:asciiTheme="majorHAnsi" w:hAnsiTheme="majorHAnsi" w:cstheme="majorHAnsi"/>
          <w:b/>
        </w:rPr>
      </w:pPr>
    </w:p>
    <w:p w14:paraId="10C40314" w14:textId="77777777" w:rsidR="00C16EB5" w:rsidRDefault="00C16EB5" w:rsidP="00F40666">
      <w:pPr>
        <w:jc w:val="both"/>
        <w:rPr>
          <w:rFonts w:asciiTheme="majorHAnsi" w:hAnsiTheme="majorHAnsi" w:cstheme="majorHAnsi"/>
          <w:b/>
        </w:rPr>
      </w:pPr>
    </w:p>
    <w:p w14:paraId="1D9D181F" w14:textId="77777777" w:rsidR="00C16EB5" w:rsidRDefault="00C16EB5" w:rsidP="00F40666">
      <w:pPr>
        <w:jc w:val="both"/>
        <w:rPr>
          <w:rFonts w:asciiTheme="majorHAnsi" w:hAnsiTheme="majorHAnsi" w:cstheme="majorHAnsi"/>
          <w:b/>
        </w:rPr>
      </w:pPr>
    </w:p>
    <w:p w14:paraId="28C0E8A5" w14:textId="77777777" w:rsidR="00C16EB5" w:rsidRDefault="00C16EB5" w:rsidP="00F40666">
      <w:pPr>
        <w:jc w:val="both"/>
        <w:rPr>
          <w:rFonts w:asciiTheme="majorHAnsi" w:hAnsiTheme="majorHAnsi" w:cstheme="majorHAnsi"/>
          <w:b/>
        </w:rPr>
      </w:pPr>
    </w:p>
    <w:p w14:paraId="04488360" w14:textId="74C34534" w:rsidR="00F40666" w:rsidRPr="00DA0751" w:rsidRDefault="00F40666" w:rsidP="006A0E41">
      <w:pPr>
        <w:jc w:val="both"/>
      </w:pPr>
      <w:r w:rsidRPr="00DA0751">
        <w:rPr>
          <w:rFonts w:asciiTheme="majorHAnsi" w:hAnsiTheme="majorHAnsi" w:cstheme="majorHAnsi"/>
          <w:b/>
        </w:rPr>
        <w:t>Część nr 1</w:t>
      </w:r>
      <w:r w:rsidRPr="00DA0751">
        <w:rPr>
          <w:rFonts w:asciiTheme="majorHAnsi" w:hAnsiTheme="majorHAnsi" w:cstheme="majorHAnsi"/>
        </w:rPr>
        <w:t xml:space="preserve"> świadczenie usług żywienia pacjentów z dostawą </w:t>
      </w:r>
      <w:r w:rsidRPr="00DA0751">
        <w:rPr>
          <w:rFonts w:asciiTheme="majorHAnsi" w:hAnsiTheme="majorHAnsi" w:cstheme="majorHAnsi"/>
          <w:iCs/>
        </w:rPr>
        <w:t>posiłków</w:t>
      </w:r>
      <w:r w:rsidRPr="00DA0751">
        <w:rPr>
          <w:rFonts w:asciiTheme="majorHAnsi" w:hAnsiTheme="majorHAnsi" w:cstheme="majorHAnsi"/>
        </w:rPr>
        <w:t xml:space="preserve"> do Oddziałów  Szpitala Nowowiejskiego***:</w:t>
      </w:r>
    </w:p>
    <w:tbl>
      <w:tblPr>
        <w:tblpPr w:leftFromText="141" w:rightFromText="141" w:vertAnchor="text" w:horzAnchor="margin" w:tblpXSpec="center" w:tblpY="113"/>
        <w:tblW w:w="10621" w:type="dxa"/>
        <w:tblLayout w:type="fixed"/>
        <w:tblLook w:val="0000" w:firstRow="0" w:lastRow="0" w:firstColumn="0" w:lastColumn="0" w:noHBand="0" w:noVBand="0"/>
      </w:tblPr>
      <w:tblGrid>
        <w:gridCol w:w="533"/>
        <w:gridCol w:w="2220"/>
        <w:gridCol w:w="993"/>
        <w:gridCol w:w="1707"/>
        <w:gridCol w:w="1584"/>
        <w:gridCol w:w="1706"/>
        <w:gridCol w:w="1878"/>
      </w:tblGrid>
      <w:tr w:rsidR="00F40666" w:rsidRPr="00DA0751" w14:paraId="1EFFC8B7" w14:textId="77777777" w:rsidTr="00A217CD">
        <w:tc>
          <w:tcPr>
            <w:tcW w:w="533" w:type="dxa"/>
            <w:tcBorders>
              <w:top w:val="single" w:sz="4" w:space="0" w:color="000000"/>
              <w:left w:val="single" w:sz="4" w:space="0" w:color="000000"/>
              <w:bottom w:val="single" w:sz="4" w:space="0" w:color="000000"/>
            </w:tcBorders>
            <w:shd w:val="clear" w:color="auto" w:fill="CCFFFF"/>
          </w:tcPr>
          <w:p w14:paraId="3DA2C643" w14:textId="77777777" w:rsidR="00F40666" w:rsidRPr="00DA0751" w:rsidRDefault="00F40666" w:rsidP="00A217CD">
            <w:pPr>
              <w:ind w:right="-1"/>
              <w:jc w:val="center"/>
              <w:rPr>
                <w:rFonts w:asciiTheme="majorHAnsi" w:hAnsiTheme="majorHAnsi" w:cstheme="majorHAnsi"/>
              </w:rPr>
            </w:pPr>
            <w:proofErr w:type="spellStart"/>
            <w:r w:rsidRPr="00DA0751">
              <w:rPr>
                <w:rFonts w:asciiTheme="majorHAnsi" w:hAnsiTheme="majorHAnsi" w:cstheme="majorHAnsi"/>
              </w:rPr>
              <w:t>Lp</w:t>
            </w:r>
            <w:proofErr w:type="spellEnd"/>
          </w:p>
        </w:tc>
        <w:tc>
          <w:tcPr>
            <w:tcW w:w="2220" w:type="dxa"/>
            <w:tcBorders>
              <w:top w:val="single" w:sz="4" w:space="0" w:color="000000"/>
              <w:left w:val="single" w:sz="4" w:space="0" w:color="000000"/>
              <w:bottom w:val="single" w:sz="4" w:space="0" w:color="000000"/>
            </w:tcBorders>
            <w:shd w:val="clear" w:color="auto" w:fill="CCFFFF"/>
          </w:tcPr>
          <w:p w14:paraId="289CD72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Przedmiot zamówienia</w:t>
            </w:r>
          </w:p>
        </w:tc>
        <w:tc>
          <w:tcPr>
            <w:tcW w:w="993" w:type="dxa"/>
            <w:tcBorders>
              <w:top w:val="single" w:sz="4" w:space="0" w:color="000000"/>
              <w:left w:val="single" w:sz="4" w:space="0" w:color="000000"/>
              <w:bottom w:val="single" w:sz="4" w:space="0" w:color="000000"/>
            </w:tcBorders>
            <w:shd w:val="clear" w:color="auto" w:fill="CCFFFF"/>
          </w:tcPr>
          <w:p w14:paraId="23F5B7D9" w14:textId="77777777" w:rsidR="00F40666" w:rsidRPr="00DA0751" w:rsidRDefault="00F40666" w:rsidP="00A217CD">
            <w:pPr>
              <w:ind w:left="-146" w:right="-1"/>
              <w:jc w:val="center"/>
              <w:rPr>
                <w:rFonts w:asciiTheme="majorHAnsi" w:hAnsiTheme="majorHAnsi" w:cstheme="majorHAnsi"/>
              </w:rPr>
            </w:pPr>
            <w:r w:rsidRPr="00DA0751">
              <w:rPr>
                <w:rFonts w:asciiTheme="majorHAnsi" w:hAnsiTheme="majorHAnsi" w:cstheme="majorHAnsi"/>
              </w:rPr>
              <w:t xml:space="preserve">Cena </w:t>
            </w:r>
            <w:proofErr w:type="spellStart"/>
            <w:r w:rsidRPr="00DA0751">
              <w:rPr>
                <w:rFonts w:asciiTheme="majorHAnsi" w:hAnsiTheme="majorHAnsi" w:cstheme="majorHAnsi"/>
              </w:rPr>
              <w:t>jednost</w:t>
            </w:r>
            <w:proofErr w:type="spellEnd"/>
            <w:r w:rsidRPr="00DA0751">
              <w:rPr>
                <w:rFonts w:asciiTheme="majorHAnsi" w:hAnsiTheme="majorHAnsi" w:cstheme="majorHAnsi"/>
              </w:rPr>
              <w:t xml:space="preserve">- </w:t>
            </w:r>
            <w:proofErr w:type="spellStart"/>
            <w:r w:rsidRPr="00DA0751">
              <w:rPr>
                <w:rFonts w:asciiTheme="majorHAnsi" w:hAnsiTheme="majorHAnsi" w:cstheme="majorHAnsi"/>
              </w:rPr>
              <w:t>kowa</w:t>
            </w:r>
            <w:proofErr w:type="spellEnd"/>
            <w:r w:rsidRPr="00DA0751">
              <w:rPr>
                <w:rFonts w:asciiTheme="majorHAnsi" w:hAnsiTheme="majorHAnsi" w:cstheme="majorHAnsi"/>
              </w:rPr>
              <w:t xml:space="preserve"> netto </w:t>
            </w:r>
          </w:p>
        </w:tc>
        <w:tc>
          <w:tcPr>
            <w:tcW w:w="1707" w:type="dxa"/>
            <w:tcBorders>
              <w:top w:val="single" w:sz="4" w:space="0" w:color="000000"/>
              <w:left w:val="single" w:sz="4" w:space="0" w:color="000000"/>
              <w:bottom w:val="single" w:sz="4" w:space="0" w:color="000000"/>
            </w:tcBorders>
            <w:shd w:val="clear" w:color="auto" w:fill="CCFFFF"/>
          </w:tcPr>
          <w:p w14:paraId="249AD5C7"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Liczba jednostek prze</w:t>
            </w:r>
          </w:p>
          <w:p w14:paraId="6307F3E1" w14:textId="77777777" w:rsidR="00F40666" w:rsidRPr="00DA0751" w:rsidRDefault="00F40666" w:rsidP="00A217CD">
            <w:pPr>
              <w:ind w:right="-1"/>
              <w:rPr>
                <w:rFonts w:asciiTheme="majorHAnsi" w:hAnsiTheme="majorHAnsi" w:cstheme="majorHAnsi"/>
                <w:bCs/>
              </w:rPr>
            </w:pPr>
            <w:r w:rsidRPr="00DA0751">
              <w:rPr>
                <w:rFonts w:asciiTheme="majorHAnsi" w:hAnsiTheme="majorHAnsi" w:cstheme="majorHAnsi"/>
              </w:rPr>
              <w:t>-widywana do realizacji w okresie 12 miesięcy</w:t>
            </w:r>
          </w:p>
        </w:tc>
        <w:tc>
          <w:tcPr>
            <w:tcW w:w="1584" w:type="dxa"/>
            <w:tcBorders>
              <w:top w:val="single" w:sz="4" w:space="0" w:color="000000"/>
              <w:left w:val="single" w:sz="4" w:space="0" w:color="000000"/>
              <w:bottom w:val="single" w:sz="4" w:space="0" w:color="000000"/>
            </w:tcBorders>
            <w:shd w:val="clear" w:color="auto" w:fill="CCFFFF"/>
          </w:tcPr>
          <w:p w14:paraId="4323EE9B"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netto</w:t>
            </w:r>
          </w:p>
          <w:p w14:paraId="5485916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232878EF" w14:textId="77777777" w:rsidR="00F40666" w:rsidRPr="00DA0751" w:rsidRDefault="00F40666" w:rsidP="00A217CD">
            <w:pPr>
              <w:ind w:right="-1"/>
              <w:jc w:val="center"/>
              <w:rPr>
                <w:rFonts w:asciiTheme="majorHAnsi" w:hAnsiTheme="majorHAnsi" w:cstheme="majorHAnsi"/>
                <w:bCs/>
              </w:rPr>
            </w:pPr>
          </w:p>
          <w:p w14:paraId="62B4321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poz. 3x4</w:t>
            </w:r>
          </w:p>
        </w:tc>
        <w:tc>
          <w:tcPr>
            <w:tcW w:w="1706" w:type="dxa"/>
            <w:tcBorders>
              <w:top w:val="single" w:sz="4" w:space="0" w:color="000000"/>
              <w:left w:val="single" w:sz="4" w:space="0" w:color="000000"/>
              <w:bottom w:val="single" w:sz="4" w:space="0" w:color="000000"/>
            </w:tcBorders>
            <w:shd w:val="clear" w:color="auto" w:fill="CCFFFF"/>
          </w:tcPr>
          <w:p w14:paraId="35F3020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Wartość podatku VAT</w:t>
            </w:r>
          </w:p>
        </w:tc>
        <w:tc>
          <w:tcPr>
            <w:tcW w:w="1878" w:type="dxa"/>
            <w:tcBorders>
              <w:top w:val="single" w:sz="4" w:space="0" w:color="000000"/>
              <w:left w:val="single" w:sz="4" w:space="0" w:color="000000"/>
              <w:bottom w:val="single" w:sz="4" w:space="0" w:color="000000"/>
              <w:right w:val="single" w:sz="4" w:space="0" w:color="000000"/>
            </w:tcBorders>
            <w:shd w:val="clear" w:color="auto" w:fill="CCFFFF"/>
          </w:tcPr>
          <w:p w14:paraId="46A0FC84"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brutto</w:t>
            </w:r>
          </w:p>
          <w:p w14:paraId="29041C1C"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1DB734F1" w14:textId="77777777" w:rsidR="00F40666" w:rsidRPr="00DA0751" w:rsidRDefault="00F40666" w:rsidP="00A217CD">
            <w:pPr>
              <w:ind w:right="-1"/>
              <w:jc w:val="center"/>
              <w:rPr>
                <w:rFonts w:asciiTheme="majorHAnsi" w:hAnsiTheme="majorHAnsi" w:cstheme="majorHAnsi"/>
                <w:bCs/>
              </w:rPr>
            </w:pPr>
          </w:p>
          <w:p w14:paraId="1876C21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Cs/>
              </w:rPr>
              <w:t>poz. 5 + 6</w:t>
            </w:r>
          </w:p>
        </w:tc>
      </w:tr>
      <w:tr w:rsidR="00F40666" w:rsidRPr="00DA0751" w14:paraId="1682DBD1" w14:textId="77777777" w:rsidTr="00A217CD">
        <w:tc>
          <w:tcPr>
            <w:tcW w:w="533" w:type="dxa"/>
            <w:tcBorders>
              <w:top w:val="single" w:sz="4" w:space="0" w:color="000000"/>
              <w:left w:val="single" w:sz="4" w:space="0" w:color="000000"/>
              <w:bottom w:val="single" w:sz="4" w:space="0" w:color="000000"/>
            </w:tcBorders>
            <w:shd w:val="clear" w:color="auto" w:fill="CCFFFF"/>
          </w:tcPr>
          <w:p w14:paraId="55C3D35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1</w:t>
            </w:r>
          </w:p>
        </w:tc>
        <w:tc>
          <w:tcPr>
            <w:tcW w:w="2220" w:type="dxa"/>
            <w:tcBorders>
              <w:top w:val="single" w:sz="4" w:space="0" w:color="000000"/>
              <w:left w:val="single" w:sz="4" w:space="0" w:color="000000"/>
              <w:bottom w:val="single" w:sz="4" w:space="0" w:color="000000"/>
            </w:tcBorders>
            <w:shd w:val="clear" w:color="auto" w:fill="CCFFFF"/>
          </w:tcPr>
          <w:p w14:paraId="548FC00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2</w:t>
            </w:r>
          </w:p>
        </w:tc>
        <w:tc>
          <w:tcPr>
            <w:tcW w:w="993" w:type="dxa"/>
            <w:tcBorders>
              <w:top w:val="single" w:sz="4" w:space="0" w:color="000000"/>
              <w:left w:val="single" w:sz="4" w:space="0" w:color="000000"/>
              <w:bottom w:val="single" w:sz="4" w:space="0" w:color="000000"/>
            </w:tcBorders>
            <w:shd w:val="clear" w:color="auto" w:fill="CCFFFF"/>
          </w:tcPr>
          <w:p w14:paraId="29C64C9F" w14:textId="77777777" w:rsidR="00F40666" w:rsidRPr="00DA0751" w:rsidRDefault="00F40666" w:rsidP="00A217CD">
            <w:pPr>
              <w:ind w:left="-146" w:right="-1"/>
              <w:jc w:val="center"/>
              <w:rPr>
                <w:rFonts w:asciiTheme="majorHAnsi" w:hAnsiTheme="majorHAnsi" w:cstheme="majorHAnsi"/>
              </w:rPr>
            </w:pPr>
            <w:r w:rsidRPr="00DA0751">
              <w:rPr>
                <w:rFonts w:asciiTheme="majorHAnsi" w:hAnsiTheme="majorHAnsi" w:cstheme="majorHAnsi"/>
              </w:rPr>
              <w:t>3</w:t>
            </w:r>
          </w:p>
        </w:tc>
        <w:tc>
          <w:tcPr>
            <w:tcW w:w="1707" w:type="dxa"/>
            <w:tcBorders>
              <w:top w:val="single" w:sz="4" w:space="0" w:color="000000"/>
              <w:left w:val="single" w:sz="4" w:space="0" w:color="000000"/>
              <w:bottom w:val="single" w:sz="4" w:space="0" w:color="000000"/>
            </w:tcBorders>
            <w:shd w:val="clear" w:color="auto" w:fill="CCFFFF"/>
          </w:tcPr>
          <w:p w14:paraId="37762A35"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4</w:t>
            </w:r>
          </w:p>
        </w:tc>
        <w:tc>
          <w:tcPr>
            <w:tcW w:w="1584" w:type="dxa"/>
            <w:tcBorders>
              <w:top w:val="single" w:sz="4" w:space="0" w:color="000000"/>
              <w:left w:val="single" w:sz="4" w:space="0" w:color="000000"/>
              <w:bottom w:val="single" w:sz="4" w:space="0" w:color="000000"/>
            </w:tcBorders>
            <w:shd w:val="clear" w:color="auto" w:fill="CCFFFF"/>
          </w:tcPr>
          <w:p w14:paraId="4B3E00C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5</w:t>
            </w:r>
          </w:p>
        </w:tc>
        <w:tc>
          <w:tcPr>
            <w:tcW w:w="1706" w:type="dxa"/>
            <w:tcBorders>
              <w:top w:val="single" w:sz="4" w:space="0" w:color="000000"/>
              <w:left w:val="single" w:sz="4" w:space="0" w:color="000000"/>
              <w:bottom w:val="single" w:sz="4" w:space="0" w:color="000000"/>
            </w:tcBorders>
            <w:shd w:val="clear" w:color="auto" w:fill="CCFFFF"/>
          </w:tcPr>
          <w:p w14:paraId="24B1B89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6</w:t>
            </w:r>
          </w:p>
        </w:tc>
        <w:tc>
          <w:tcPr>
            <w:tcW w:w="1878" w:type="dxa"/>
            <w:tcBorders>
              <w:top w:val="single" w:sz="4" w:space="0" w:color="000000"/>
              <w:left w:val="single" w:sz="4" w:space="0" w:color="000000"/>
              <w:bottom w:val="single" w:sz="4" w:space="0" w:color="000000"/>
              <w:right w:val="single" w:sz="4" w:space="0" w:color="000000"/>
            </w:tcBorders>
            <w:shd w:val="clear" w:color="auto" w:fill="CCFFFF"/>
          </w:tcPr>
          <w:p w14:paraId="5103B6A6" w14:textId="77777777" w:rsidR="00F40666" w:rsidRPr="00DA0751" w:rsidRDefault="00F40666" w:rsidP="00A217CD">
            <w:pPr>
              <w:snapToGrid w:val="0"/>
              <w:ind w:right="-1"/>
              <w:jc w:val="center"/>
              <w:rPr>
                <w:rFonts w:asciiTheme="majorHAnsi" w:hAnsiTheme="majorHAnsi" w:cstheme="majorHAnsi"/>
              </w:rPr>
            </w:pPr>
            <w:r w:rsidRPr="00DA0751">
              <w:rPr>
                <w:rFonts w:asciiTheme="majorHAnsi" w:hAnsiTheme="majorHAnsi" w:cstheme="majorHAnsi"/>
                <w:bCs/>
              </w:rPr>
              <w:t>7</w:t>
            </w:r>
          </w:p>
        </w:tc>
      </w:tr>
      <w:tr w:rsidR="00F40666" w:rsidRPr="00DA0751" w14:paraId="42A33E4D" w14:textId="77777777" w:rsidTr="00A217CD">
        <w:tc>
          <w:tcPr>
            <w:tcW w:w="533" w:type="dxa"/>
            <w:tcBorders>
              <w:top w:val="single" w:sz="4" w:space="0" w:color="000000"/>
              <w:left w:val="single" w:sz="4" w:space="0" w:color="000000"/>
              <w:bottom w:val="single" w:sz="4" w:space="0" w:color="000000"/>
            </w:tcBorders>
            <w:shd w:val="clear" w:color="auto" w:fill="auto"/>
            <w:vAlign w:val="center"/>
          </w:tcPr>
          <w:p w14:paraId="3537AEC7"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1</w:t>
            </w:r>
          </w:p>
        </w:tc>
        <w:tc>
          <w:tcPr>
            <w:tcW w:w="2220" w:type="dxa"/>
            <w:tcBorders>
              <w:top w:val="single" w:sz="4" w:space="0" w:color="000000"/>
              <w:left w:val="single" w:sz="4" w:space="0" w:color="000000"/>
              <w:bottom w:val="single" w:sz="4" w:space="0" w:color="000000"/>
            </w:tcBorders>
            <w:shd w:val="clear" w:color="auto" w:fill="auto"/>
            <w:vAlign w:val="center"/>
          </w:tcPr>
          <w:p w14:paraId="3438D79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Śniadanie</w:t>
            </w:r>
            <w:r w:rsidRPr="00DA0751">
              <w:rPr>
                <w:rFonts w:asciiTheme="majorHAnsi" w:hAnsiTheme="majorHAnsi" w:cstheme="majorHAnsi"/>
                <w:iCs/>
              </w:rPr>
              <w:t xml:space="preserve">                  (lub śniadanie I </w:t>
            </w:r>
            <w:proofErr w:type="spellStart"/>
            <w:r w:rsidRPr="00DA0751">
              <w:rPr>
                <w:rFonts w:asciiTheme="majorHAnsi" w:hAnsiTheme="majorHAnsi" w:cstheme="majorHAnsi"/>
                <w:iCs/>
              </w:rPr>
              <w:t>i</w:t>
            </w:r>
            <w:proofErr w:type="spellEnd"/>
            <w:r w:rsidRPr="00DA0751">
              <w:rPr>
                <w:rFonts w:asciiTheme="majorHAnsi" w:hAnsiTheme="majorHAnsi" w:cstheme="majorHAnsi"/>
                <w:iCs/>
              </w:rPr>
              <w:t xml:space="preserve"> II* </w:t>
            </w:r>
            <w:r w:rsidRPr="00DA0751">
              <w:rPr>
                <w:rFonts w:asciiTheme="majorHAnsi" w:hAnsiTheme="majorHAnsi" w:cstheme="majorHAnsi"/>
                <w:iCs/>
              </w:rPr>
              <w:br/>
              <w:t>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03B2B64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707" w:type="dxa"/>
            <w:tcBorders>
              <w:top w:val="single" w:sz="4" w:space="0" w:color="000000"/>
              <w:left w:val="single" w:sz="4" w:space="0" w:color="000000"/>
              <w:bottom w:val="single" w:sz="4" w:space="0" w:color="000000"/>
            </w:tcBorders>
            <w:shd w:val="clear" w:color="auto" w:fill="auto"/>
            <w:vAlign w:val="center"/>
          </w:tcPr>
          <w:p w14:paraId="7A06E0FB" w14:textId="2EFF0E21" w:rsidR="00F40666" w:rsidRPr="0029755D" w:rsidRDefault="0029755D" w:rsidP="00A217CD">
            <w:pPr>
              <w:ind w:right="-1"/>
              <w:jc w:val="center"/>
              <w:rPr>
                <w:rFonts w:asciiTheme="majorHAnsi" w:hAnsiTheme="majorHAnsi" w:cstheme="majorHAnsi"/>
                <w:highlight w:val="yellow"/>
              </w:rPr>
            </w:pPr>
            <w:r w:rsidRPr="00F17ED0">
              <w:rPr>
                <w:szCs w:val="24"/>
                <w:highlight w:val="cyan"/>
                <w:shd w:val="clear" w:color="auto" w:fill="FFFF00"/>
              </w:rPr>
              <w:t xml:space="preserve">108 </w:t>
            </w:r>
            <w:r w:rsidR="00315E6E">
              <w:rPr>
                <w:szCs w:val="24"/>
                <w:highlight w:val="cyan"/>
                <w:shd w:val="clear" w:color="auto" w:fill="FFFF00"/>
              </w:rPr>
              <w:t>913</w:t>
            </w:r>
          </w:p>
        </w:tc>
        <w:tc>
          <w:tcPr>
            <w:tcW w:w="1584" w:type="dxa"/>
            <w:tcBorders>
              <w:top w:val="single" w:sz="4" w:space="0" w:color="000000"/>
              <w:left w:val="single" w:sz="4" w:space="0" w:color="000000"/>
              <w:bottom w:val="single" w:sz="4" w:space="0" w:color="000000"/>
            </w:tcBorders>
            <w:shd w:val="clear" w:color="auto" w:fill="auto"/>
            <w:vAlign w:val="center"/>
          </w:tcPr>
          <w:p w14:paraId="74F209AC"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……….zł</w:t>
            </w:r>
          </w:p>
        </w:tc>
        <w:tc>
          <w:tcPr>
            <w:tcW w:w="1706" w:type="dxa"/>
            <w:tcBorders>
              <w:top w:val="single" w:sz="4" w:space="0" w:color="000000"/>
              <w:left w:val="single" w:sz="4" w:space="0" w:color="000000"/>
              <w:bottom w:val="single" w:sz="4" w:space="0" w:color="000000"/>
            </w:tcBorders>
            <w:shd w:val="clear" w:color="auto" w:fill="auto"/>
            <w:vAlign w:val="center"/>
          </w:tcPr>
          <w:p w14:paraId="0469FB82" w14:textId="77777777" w:rsidR="00F40666" w:rsidRPr="00DA0751" w:rsidRDefault="00F40666" w:rsidP="00A217CD">
            <w:pPr>
              <w:snapToGrid w:val="0"/>
              <w:ind w:right="-1"/>
              <w:jc w:val="center"/>
              <w:rPr>
                <w:rFonts w:asciiTheme="majorHAnsi" w:hAnsiTheme="majorHAnsi" w:cstheme="majorHAnsi"/>
              </w:rPr>
            </w:pPr>
          </w:p>
          <w:p w14:paraId="70E24C9E"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……zł</w:t>
            </w:r>
          </w:p>
          <w:p w14:paraId="34A2318D" w14:textId="77777777" w:rsidR="00F40666" w:rsidRPr="00DA0751" w:rsidRDefault="00F40666" w:rsidP="00A217CD">
            <w:pPr>
              <w:ind w:right="-1"/>
              <w:jc w:val="center"/>
              <w:rPr>
                <w:rFonts w:asciiTheme="majorHAnsi" w:hAnsiTheme="majorHAnsi" w:cstheme="majorHAnsi"/>
              </w:rPr>
            </w:pPr>
          </w:p>
          <w:p w14:paraId="4D53B44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801A1"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 zł</w:t>
            </w:r>
          </w:p>
        </w:tc>
      </w:tr>
      <w:tr w:rsidR="00F40666" w:rsidRPr="00DA0751" w14:paraId="4C5D37D9" w14:textId="77777777" w:rsidTr="00A217CD">
        <w:trPr>
          <w:trHeight w:val="1605"/>
        </w:trPr>
        <w:tc>
          <w:tcPr>
            <w:tcW w:w="533" w:type="dxa"/>
            <w:tcBorders>
              <w:top w:val="single" w:sz="4" w:space="0" w:color="000000"/>
              <w:left w:val="single" w:sz="4" w:space="0" w:color="000000"/>
              <w:bottom w:val="single" w:sz="4" w:space="0" w:color="000000"/>
            </w:tcBorders>
            <w:shd w:val="clear" w:color="auto" w:fill="auto"/>
            <w:vAlign w:val="center"/>
          </w:tcPr>
          <w:p w14:paraId="0B99EE63"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2</w:t>
            </w:r>
          </w:p>
        </w:tc>
        <w:tc>
          <w:tcPr>
            <w:tcW w:w="2220" w:type="dxa"/>
            <w:tcBorders>
              <w:top w:val="single" w:sz="4" w:space="0" w:color="000000"/>
              <w:left w:val="single" w:sz="4" w:space="0" w:color="000000"/>
              <w:bottom w:val="single" w:sz="4" w:space="0" w:color="000000"/>
            </w:tcBorders>
            <w:shd w:val="clear" w:color="auto" w:fill="auto"/>
            <w:vAlign w:val="center"/>
          </w:tcPr>
          <w:p w14:paraId="2B5AFA59"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Obiad</w:t>
            </w:r>
          </w:p>
          <w:p w14:paraId="5C42EC8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 (lub obiad </w:t>
            </w:r>
            <w:r w:rsidRPr="00DA0751">
              <w:rPr>
                <w:rFonts w:asciiTheme="majorHAnsi" w:hAnsiTheme="majorHAnsi" w:cstheme="majorHAnsi"/>
                <w:iCs/>
              </w:rPr>
              <w:br/>
              <w:t>i podwieczorek* 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0E786909"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707" w:type="dxa"/>
            <w:tcBorders>
              <w:top w:val="single" w:sz="4" w:space="0" w:color="000000"/>
              <w:left w:val="single" w:sz="4" w:space="0" w:color="000000"/>
              <w:bottom w:val="single" w:sz="4" w:space="0" w:color="000000"/>
            </w:tcBorders>
            <w:shd w:val="clear" w:color="auto" w:fill="auto"/>
            <w:vAlign w:val="center"/>
          </w:tcPr>
          <w:p w14:paraId="3C623305" w14:textId="09CDE4FA" w:rsidR="00F40666" w:rsidRPr="0029755D" w:rsidRDefault="0029755D" w:rsidP="00A217CD">
            <w:pPr>
              <w:ind w:right="-1"/>
              <w:jc w:val="center"/>
              <w:rPr>
                <w:rFonts w:asciiTheme="majorHAnsi" w:hAnsiTheme="majorHAnsi" w:cstheme="majorHAnsi"/>
                <w:highlight w:val="yellow"/>
              </w:rPr>
            </w:pPr>
            <w:r w:rsidRPr="00F17ED0">
              <w:rPr>
                <w:szCs w:val="24"/>
                <w:highlight w:val="cyan"/>
                <w:shd w:val="clear" w:color="auto" w:fill="FFFF00"/>
              </w:rPr>
              <w:t xml:space="preserve">121 </w:t>
            </w:r>
            <w:r w:rsidR="00315E6E">
              <w:rPr>
                <w:szCs w:val="24"/>
                <w:highlight w:val="cyan"/>
                <w:shd w:val="clear" w:color="auto" w:fill="FFFF00"/>
              </w:rPr>
              <w:t>513</w:t>
            </w:r>
          </w:p>
        </w:tc>
        <w:tc>
          <w:tcPr>
            <w:tcW w:w="1584" w:type="dxa"/>
            <w:tcBorders>
              <w:top w:val="single" w:sz="4" w:space="0" w:color="000000"/>
              <w:left w:val="single" w:sz="4" w:space="0" w:color="000000"/>
              <w:bottom w:val="single" w:sz="4" w:space="0" w:color="000000"/>
            </w:tcBorders>
            <w:shd w:val="clear" w:color="auto" w:fill="auto"/>
            <w:vAlign w:val="center"/>
          </w:tcPr>
          <w:p w14:paraId="1E4C1BD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68D5A6FA" w14:textId="77777777" w:rsidR="00F40666" w:rsidRPr="00DA0751" w:rsidRDefault="00F40666" w:rsidP="00A217CD">
            <w:pPr>
              <w:snapToGrid w:val="0"/>
              <w:ind w:right="-1"/>
              <w:jc w:val="center"/>
              <w:rPr>
                <w:rFonts w:asciiTheme="majorHAnsi" w:hAnsiTheme="majorHAnsi" w:cstheme="majorHAnsi"/>
              </w:rPr>
            </w:pPr>
          </w:p>
          <w:p w14:paraId="6773BFC7"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5E9111E7" w14:textId="77777777" w:rsidR="00F40666" w:rsidRPr="00DA0751" w:rsidRDefault="00F40666" w:rsidP="00A217CD">
            <w:pPr>
              <w:ind w:right="-1"/>
              <w:jc w:val="center"/>
              <w:rPr>
                <w:rFonts w:asciiTheme="majorHAnsi" w:hAnsiTheme="majorHAnsi" w:cstheme="majorHAnsi"/>
              </w:rPr>
            </w:pPr>
          </w:p>
          <w:p w14:paraId="7E68B83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D687" w14:textId="77777777" w:rsidR="00F40666" w:rsidRPr="00DA0751" w:rsidRDefault="00F40666" w:rsidP="00A217CD">
            <w:pPr>
              <w:snapToGrid w:val="0"/>
              <w:ind w:right="-1"/>
              <w:jc w:val="center"/>
              <w:rPr>
                <w:rFonts w:asciiTheme="majorHAnsi" w:hAnsiTheme="majorHAnsi" w:cstheme="majorHAnsi"/>
              </w:rPr>
            </w:pPr>
          </w:p>
          <w:p w14:paraId="0DE2AEE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r>
      <w:tr w:rsidR="00F40666" w:rsidRPr="00DA0751" w14:paraId="4AED41FC" w14:textId="77777777" w:rsidTr="00A217CD">
        <w:trPr>
          <w:trHeight w:val="1532"/>
        </w:trPr>
        <w:tc>
          <w:tcPr>
            <w:tcW w:w="533" w:type="dxa"/>
            <w:tcBorders>
              <w:top w:val="single" w:sz="4" w:space="0" w:color="000000"/>
              <w:left w:val="single" w:sz="4" w:space="0" w:color="000000"/>
              <w:bottom w:val="single" w:sz="4" w:space="0" w:color="000000"/>
            </w:tcBorders>
            <w:shd w:val="clear" w:color="auto" w:fill="auto"/>
            <w:vAlign w:val="center"/>
          </w:tcPr>
          <w:p w14:paraId="2F346ECD"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3</w:t>
            </w:r>
          </w:p>
        </w:tc>
        <w:tc>
          <w:tcPr>
            <w:tcW w:w="2220" w:type="dxa"/>
            <w:tcBorders>
              <w:top w:val="single" w:sz="4" w:space="0" w:color="000000"/>
              <w:left w:val="single" w:sz="4" w:space="0" w:color="000000"/>
              <w:bottom w:val="single" w:sz="4" w:space="0" w:color="000000"/>
            </w:tcBorders>
            <w:shd w:val="clear" w:color="auto" w:fill="auto"/>
            <w:vAlign w:val="center"/>
          </w:tcPr>
          <w:p w14:paraId="098B88B1"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Kolacja</w:t>
            </w:r>
            <w:r w:rsidRPr="00DA0751">
              <w:rPr>
                <w:rFonts w:asciiTheme="majorHAnsi" w:hAnsiTheme="majorHAnsi" w:cstheme="majorHAnsi"/>
                <w:iCs/>
              </w:rPr>
              <w:t xml:space="preserve"> </w:t>
            </w:r>
          </w:p>
          <w:p w14:paraId="4907961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(lub kolacja </w:t>
            </w:r>
            <w:r w:rsidRPr="00DA0751">
              <w:rPr>
                <w:rFonts w:asciiTheme="majorHAnsi" w:hAnsiTheme="majorHAnsi" w:cstheme="majorHAnsi"/>
                <w:iCs/>
              </w:rPr>
              <w:br/>
              <w:t>i posiłek nocny* 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4315B52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7" w:type="dxa"/>
            <w:tcBorders>
              <w:top w:val="single" w:sz="4" w:space="0" w:color="000000"/>
              <w:left w:val="single" w:sz="4" w:space="0" w:color="000000"/>
              <w:bottom w:val="single" w:sz="4" w:space="0" w:color="000000"/>
            </w:tcBorders>
            <w:shd w:val="clear" w:color="auto" w:fill="auto"/>
            <w:vAlign w:val="center"/>
          </w:tcPr>
          <w:p w14:paraId="32D2F62D" w14:textId="3AD60E42" w:rsidR="00F40666" w:rsidRPr="0029755D" w:rsidRDefault="0029755D" w:rsidP="00A217CD">
            <w:pPr>
              <w:ind w:right="-1"/>
              <w:jc w:val="center"/>
              <w:rPr>
                <w:rFonts w:asciiTheme="majorHAnsi" w:hAnsiTheme="majorHAnsi" w:cstheme="majorHAnsi"/>
                <w:highlight w:val="yellow"/>
              </w:rPr>
            </w:pPr>
            <w:r w:rsidRPr="00F17ED0">
              <w:rPr>
                <w:szCs w:val="24"/>
                <w:highlight w:val="cyan"/>
                <w:shd w:val="clear" w:color="auto" w:fill="FFFF00"/>
              </w:rPr>
              <w:t>9</w:t>
            </w:r>
            <w:r w:rsidR="00315E6E">
              <w:rPr>
                <w:szCs w:val="24"/>
                <w:highlight w:val="cyan"/>
                <w:shd w:val="clear" w:color="auto" w:fill="FFFF00"/>
              </w:rPr>
              <w:t>5 053</w:t>
            </w:r>
          </w:p>
        </w:tc>
        <w:tc>
          <w:tcPr>
            <w:tcW w:w="1584" w:type="dxa"/>
            <w:tcBorders>
              <w:top w:val="single" w:sz="4" w:space="0" w:color="000000"/>
              <w:left w:val="single" w:sz="4" w:space="0" w:color="000000"/>
              <w:bottom w:val="single" w:sz="4" w:space="0" w:color="000000"/>
            </w:tcBorders>
            <w:shd w:val="clear" w:color="auto" w:fill="auto"/>
            <w:vAlign w:val="center"/>
          </w:tcPr>
          <w:p w14:paraId="623AFCD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0C03359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p w14:paraId="722C18D4" w14:textId="77777777" w:rsidR="00F40666" w:rsidRPr="00DA0751" w:rsidRDefault="00F40666" w:rsidP="00A217CD">
            <w:pPr>
              <w:ind w:right="-1"/>
              <w:jc w:val="center"/>
              <w:rPr>
                <w:rFonts w:asciiTheme="majorHAnsi" w:hAnsiTheme="majorHAnsi" w:cstheme="majorHAnsi"/>
              </w:rPr>
            </w:pPr>
          </w:p>
          <w:p w14:paraId="20C16C9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7BC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r>
      <w:tr w:rsidR="00F40666" w:rsidRPr="00DA0751" w14:paraId="2054E5DD" w14:textId="77777777" w:rsidTr="00A217CD">
        <w:trPr>
          <w:trHeight w:val="1532"/>
        </w:trPr>
        <w:tc>
          <w:tcPr>
            <w:tcW w:w="533" w:type="dxa"/>
            <w:tcBorders>
              <w:top w:val="single" w:sz="4" w:space="0" w:color="000000"/>
              <w:left w:val="single" w:sz="4" w:space="0" w:color="000000"/>
              <w:bottom w:val="single" w:sz="4" w:space="0" w:color="000000"/>
            </w:tcBorders>
            <w:shd w:val="clear" w:color="auto" w:fill="auto"/>
            <w:vAlign w:val="center"/>
          </w:tcPr>
          <w:p w14:paraId="0B094A93"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4</w:t>
            </w:r>
          </w:p>
        </w:tc>
        <w:tc>
          <w:tcPr>
            <w:tcW w:w="2220" w:type="dxa"/>
            <w:tcBorders>
              <w:top w:val="single" w:sz="4" w:space="0" w:color="000000"/>
              <w:left w:val="single" w:sz="4" w:space="0" w:color="000000"/>
              <w:bottom w:val="single" w:sz="4" w:space="0" w:color="000000"/>
            </w:tcBorders>
            <w:shd w:val="clear" w:color="auto" w:fill="auto"/>
            <w:vAlign w:val="center"/>
          </w:tcPr>
          <w:p w14:paraId="7E7E9DB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Posiłek regeneracyjny</w:t>
            </w:r>
          </w:p>
        </w:tc>
        <w:tc>
          <w:tcPr>
            <w:tcW w:w="993" w:type="dxa"/>
            <w:tcBorders>
              <w:top w:val="single" w:sz="4" w:space="0" w:color="000000"/>
              <w:left w:val="single" w:sz="4" w:space="0" w:color="000000"/>
              <w:bottom w:val="single" w:sz="4" w:space="0" w:color="000000"/>
            </w:tcBorders>
            <w:shd w:val="clear" w:color="auto" w:fill="auto"/>
            <w:vAlign w:val="center"/>
          </w:tcPr>
          <w:p w14:paraId="5A74D3F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7" w:type="dxa"/>
            <w:tcBorders>
              <w:top w:val="single" w:sz="4" w:space="0" w:color="000000"/>
              <w:left w:val="single" w:sz="4" w:space="0" w:color="000000"/>
              <w:bottom w:val="single" w:sz="4" w:space="0" w:color="000000"/>
            </w:tcBorders>
            <w:shd w:val="clear" w:color="auto" w:fill="auto"/>
            <w:vAlign w:val="center"/>
          </w:tcPr>
          <w:p w14:paraId="4EF56368" w14:textId="40EDBFBC" w:rsidR="00F40666" w:rsidRPr="0029755D" w:rsidRDefault="0029755D" w:rsidP="00A217CD">
            <w:pPr>
              <w:ind w:right="-1"/>
              <w:jc w:val="center"/>
              <w:rPr>
                <w:rFonts w:asciiTheme="majorHAnsi" w:hAnsiTheme="majorHAnsi" w:cstheme="majorHAnsi"/>
                <w:highlight w:val="yellow"/>
              </w:rPr>
            </w:pPr>
            <w:r w:rsidRPr="00F17ED0">
              <w:rPr>
                <w:szCs w:val="24"/>
                <w:highlight w:val="cyan"/>
                <w:shd w:val="clear" w:color="auto" w:fill="FFFF00"/>
              </w:rPr>
              <w:t>2</w:t>
            </w:r>
            <w:r w:rsidR="00315E6E">
              <w:rPr>
                <w:szCs w:val="24"/>
                <w:highlight w:val="cyan"/>
                <w:shd w:val="clear" w:color="auto" w:fill="FFFF00"/>
              </w:rPr>
              <w:t>08</w:t>
            </w:r>
          </w:p>
        </w:tc>
        <w:tc>
          <w:tcPr>
            <w:tcW w:w="1584" w:type="dxa"/>
            <w:tcBorders>
              <w:top w:val="single" w:sz="4" w:space="0" w:color="000000"/>
              <w:left w:val="single" w:sz="4" w:space="0" w:color="000000"/>
              <w:bottom w:val="single" w:sz="4" w:space="0" w:color="000000"/>
            </w:tcBorders>
            <w:shd w:val="clear" w:color="auto" w:fill="auto"/>
            <w:vAlign w:val="center"/>
          </w:tcPr>
          <w:p w14:paraId="36F36619"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32A09457" w14:textId="4C904A6F"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 </w:t>
            </w:r>
            <w:r w:rsidR="00314124" w:rsidRPr="00DA0751">
              <w:rPr>
                <w:rFonts w:asciiTheme="majorHAnsi" w:hAnsiTheme="majorHAnsi" w:cstheme="majorHAnsi"/>
              </w:rPr>
              <w:t>Z</w:t>
            </w:r>
            <w:r w:rsidRPr="00DA0751">
              <w:rPr>
                <w:rFonts w:asciiTheme="majorHAnsi" w:hAnsiTheme="majorHAnsi" w:cstheme="majorHAnsi"/>
              </w:rPr>
              <w:t>ł</w:t>
            </w:r>
          </w:p>
          <w:p w14:paraId="55679D7A" w14:textId="77777777" w:rsidR="00F40666" w:rsidRPr="00DA0751" w:rsidRDefault="00F40666" w:rsidP="00A217CD">
            <w:pPr>
              <w:ind w:right="-1"/>
              <w:jc w:val="center"/>
              <w:rPr>
                <w:rFonts w:asciiTheme="majorHAnsi" w:hAnsiTheme="majorHAnsi" w:cstheme="majorHAnsi"/>
              </w:rPr>
            </w:pPr>
          </w:p>
          <w:p w14:paraId="0311434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8%</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2BE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4E27ECFD" w14:textId="77777777" w:rsidTr="00A217CD">
        <w:trPr>
          <w:trHeight w:val="1550"/>
        </w:trPr>
        <w:tc>
          <w:tcPr>
            <w:tcW w:w="533" w:type="dxa"/>
            <w:tcBorders>
              <w:top w:val="single" w:sz="4" w:space="0" w:color="000000"/>
              <w:left w:val="single" w:sz="4" w:space="0" w:color="000000"/>
              <w:bottom w:val="single" w:sz="4" w:space="0" w:color="000000"/>
            </w:tcBorders>
            <w:shd w:val="clear" w:color="auto" w:fill="auto"/>
            <w:vAlign w:val="center"/>
          </w:tcPr>
          <w:p w14:paraId="740313B1" w14:textId="77777777" w:rsidR="00F40666" w:rsidRPr="00DA0751" w:rsidRDefault="00F40666" w:rsidP="00A217CD">
            <w:pPr>
              <w:ind w:right="-1"/>
              <w:rPr>
                <w:rFonts w:asciiTheme="majorHAnsi" w:hAnsiTheme="majorHAnsi" w:cstheme="majorHAnsi"/>
              </w:rPr>
            </w:pPr>
            <w:bookmarkStart w:id="18" w:name="_Hlk32492141"/>
            <w:bookmarkEnd w:id="18"/>
            <w:r w:rsidRPr="00DA0751">
              <w:rPr>
                <w:rFonts w:asciiTheme="majorHAnsi" w:hAnsiTheme="majorHAnsi" w:cstheme="majorHAnsi"/>
              </w:rPr>
              <w:t>5</w:t>
            </w:r>
          </w:p>
        </w:tc>
        <w:tc>
          <w:tcPr>
            <w:tcW w:w="4920" w:type="dxa"/>
            <w:gridSpan w:val="3"/>
            <w:tcBorders>
              <w:top w:val="single" w:sz="4" w:space="0" w:color="000000"/>
              <w:left w:val="single" w:sz="4" w:space="0" w:color="000000"/>
              <w:bottom w:val="single" w:sz="4" w:space="0" w:color="000000"/>
            </w:tcBorders>
            <w:shd w:val="clear" w:color="auto" w:fill="auto"/>
            <w:vAlign w:val="center"/>
          </w:tcPr>
          <w:p w14:paraId="35176749"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Razem poz. 1-4</w:t>
            </w:r>
          </w:p>
        </w:tc>
        <w:tc>
          <w:tcPr>
            <w:tcW w:w="1584" w:type="dxa"/>
            <w:tcBorders>
              <w:top w:val="single" w:sz="4" w:space="0" w:color="000000"/>
              <w:left w:val="single" w:sz="4" w:space="0" w:color="000000"/>
              <w:bottom w:val="single" w:sz="4" w:space="0" w:color="000000"/>
            </w:tcBorders>
            <w:shd w:val="clear" w:color="auto" w:fill="auto"/>
            <w:vAlign w:val="center"/>
          </w:tcPr>
          <w:p w14:paraId="5DE22A45"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w:t>
            </w:r>
          </w:p>
          <w:p w14:paraId="487C6F3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netto</w:t>
            </w:r>
          </w:p>
        </w:tc>
        <w:tc>
          <w:tcPr>
            <w:tcW w:w="1706" w:type="dxa"/>
            <w:tcBorders>
              <w:top w:val="single" w:sz="4" w:space="0" w:color="000000"/>
              <w:left w:val="single" w:sz="4" w:space="0" w:color="000000"/>
              <w:bottom w:val="single" w:sz="4" w:space="0" w:color="000000"/>
            </w:tcBorders>
            <w:shd w:val="clear" w:color="auto" w:fill="auto"/>
            <w:vAlign w:val="center"/>
          </w:tcPr>
          <w:p w14:paraId="68C4264A" w14:textId="77777777" w:rsidR="00F40666" w:rsidRPr="00DA0751" w:rsidRDefault="00F40666" w:rsidP="00A217CD">
            <w:pPr>
              <w:snapToGrid w:val="0"/>
              <w:ind w:right="-1"/>
              <w:jc w:val="center"/>
              <w:rPr>
                <w:rFonts w:asciiTheme="majorHAnsi" w:hAnsiTheme="majorHAnsi" w:cstheme="majorHAnsi"/>
              </w:rPr>
            </w:pPr>
          </w:p>
          <w:p w14:paraId="47FDC86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6DFD603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VAT</w:t>
            </w:r>
          </w:p>
          <w:p w14:paraId="2C603D06" w14:textId="77777777" w:rsidR="00F40666" w:rsidRPr="00DA0751" w:rsidRDefault="00F40666" w:rsidP="00A217CD">
            <w:pPr>
              <w:ind w:right="-1"/>
              <w:jc w:val="center"/>
              <w:rPr>
                <w:rFonts w:asciiTheme="majorHAnsi" w:hAnsiTheme="majorHAnsi" w:cstheme="majorHAnsi"/>
              </w:rPr>
            </w:pPr>
          </w:p>
          <w:p w14:paraId="0311E78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B91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brutto**</w:t>
            </w:r>
          </w:p>
        </w:tc>
      </w:tr>
    </w:tbl>
    <w:p w14:paraId="70B633B2" w14:textId="77777777" w:rsidR="00F40666" w:rsidRPr="00DA0751" w:rsidRDefault="00F40666" w:rsidP="00F40666">
      <w:pPr>
        <w:rPr>
          <w:rFonts w:asciiTheme="majorHAnsi" w:hAnsiTheme="majorHAnsi" w:cstheme="majorHAnsi"/>
          <w:lang w:val="cs-CZ"/>
        </w:rPr>
      </w:pPr>
      <w:r w:rsidRPr="00DA0751">
        <w:rPr>
          <w:rFonts w:asciiTheme="majorHAnsi" w:hAnsiTheme="majorHAnsi" w:cstheme="majorHAnsi"/>
          <w:lang w:val="cs-CZ"/>
        </w:rPr>
        <w:t>*ilość wydanych śniadań II, podwieczorków i kolacji nocnych wynika z zastosowania diety zgodnie z normami Instytutu Żywności i Żywienia.</w:t>
      </w:r>
    </w:p>
    <w:p w14:paraId="686AC4B5" w14:textId="77777777" w:rsidR="00F40666" w:rsidRPr="00DA0751" w:rsidRDefault="00F40666" w:rsidP="00F40666">
      <w:pPr>
        <w:tabs>
          <w:tab w:val="left" w:pos="180"/>
        </w:tabs>
        <w:rPr>
          <w:rFonts w:asciiTheme="majorHAnsi" w:hAnsiTheme="majorHAnsi" w:cstheme="majorHAnsi"/>
        </w:rPr>
      </w:pPr>
    </w:p>
    <w:p w14:paraId="2EF216F4" w14:textId="0242D906" w:rsidR="00F40666" w:rsidRPr="00DA0751" w:rsidRDefault="00F40666" w:rsidP="00F40666">
      <w:pPr>
        <w:spacing w:line="360"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i/>
        </w:rPr>
        <w:t xml:space="preserve">(miejscowość), </w:t>
      </w:r>
      <w:r w:rsidRPr="00DA0751">
        <w:rPr>
          <w:rFonts w:asciiTheme="majorHAnsi" w:hAnsiTheme="majorHAnsi" w:cstheme="majorHAnsi"/>
        </w:rPr>
        <w:t xml:space="preserve">dnia ………….……. r. </w:t>
      </w:r>
    </w:p>
    <w:p w14:paraId="185A6558" w14:textId="30C6FD93" w:rsidR="00F40666" w:rsidRPr="00DA0751" w:rsidRDefault="00C16EB5" w:rsidP="00786BF9">
      <w:pPr>
        <w:spacing w:line="240" w:lineRule="auto"/>
        <w:ind w:left="4248" w:hanging="137"/>
        <w:jc w:val="both"/>
        <w:rPr>
          <w:rFonts w:asciiTheme="majorHAnsi" w:hAnsiTheme="majorHAnsi" w:cstheme="majorHAnsi"/>
        </w:rPr>
      </w:pPr>
      <w:r>
        <w:rPr>
          <w:rFonts w:asciiTheme="majorHAnsi" w:hAnsiTheme="majorHAnsi" w:cstheme="majorHAnsi"/>
        </w:rPr>
        <w:t xml:space="preserve">                  ….</w:t>
      </w:r>
      <w:r w:rsidR="00F40666" w:rsidRPr="00DA0751">
        <w:rPr>
          <w:rFonts w:asciiTheme="majorHAnsi" w:hAnsiTheme="majorHAnsi" w:cstheme="majorHAnsi"/>
        </w:rPr>
        <w:t>…….……………………………………</w:t>
      </w:r>
    </w:p>
    <w:p w14:paraId="1AB0C51D" w14:textId="41E633BE" w:rsidR="00F40666" w:rsidRPr="00C16EB5" w:rsidRDefault="00F40666" w:rsidP="00786BF9">
      <w:pPr>
        <w:spacing w:line="240" w:lineRule="auto"/>
        <w:ind w:left="1250"/>
        <w:jc w:val="both"/>
        <w:rPr>
          <w:rFonts w:asciiTheme="majorHAnsi" w:hAnsiTheme="majorHAnsi" w:cstheme="majorHAnsi"/>
          <w:sz w:val="20"/>
          <w:szCs w:val="20"/>
        </w:rPr>
      </w:pP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00C16EB5">
        <w:rPr>
          <w:rFonts w:asciiTheme="majorHAnsi" w:hAnsiTheme="majorHAnsi" w:cstheme="majorHAnsi"/>
        </w:rPr>
        <w:t xml:space="preserve">     </w:t>
      </w:r>
      <w:r w:rsidRPr="00C16EB5">
        <w:rPr>
          <w:rFonts w:asciiTheme="majorHAnsi" w:hAnsiTheme="majorHAnsi" w:cstheme="majorHAnsi"/>
          <w:sz w:val="20"/>
          <w:szCs w:val="20"/>
        </w:rPr>
        <w:t xml:space="preserve">(podpisy uprawnionych lub upoważnionych </w:t>
      </w:r>
    </w:p>
    <w:p w14:paraId="5EEE8CE0" w14:textId="1A65499F" w:rsidR="00F40666" w:rsidRPr="00C16EB5" w:rsidRDefault="00C16EB5" w:rsidP="00F40666">
      <w:pPr>
        <w:ind w:left="4130" w:firstLine="190"/>
        <w:jc w:val="both"/>
        <w:rPr>
          <w:rFonts w:asciiTheme="majorHAnsi" w:hAnsiTheme="majorHAnsi" w:cstheme="majorHAnsi"/>
          <w:b/>
          <w:sz w:val="20"/>
          <w:szCs w:val="20"/>
        </w:rPr>
      </w:pPr>
      <w:r>
        <w:rPr>
          <w:rFonts w:asciiTheme="majorHAnsi" w:hAnsiTheme="majorHAnsi" w:cstheme="majorHAnsi"/>
          <w:sz w:val="20"/>
          <w:szCs w:val="20"/>
        </w:rPr>
        <w:t xml:space="preserve">                  </w:t>
      </w:r>
      <w:r w:rsidR="00F40666" w:rsidRPr="00C16EB5">
        <w:rPr>
          <w:rFonts w:asciiTheme="majorHAnsi" w:hAnsiTheme="majorHAnsi" w:cstheme="majorHAnsi"/>
          <w:sz w:val="20"/>
          <w:szCs w:val="20"/>
        </w:rPr>
        <w:t>przedstawicieli  Wykonawcy)</w:t>
      </w:r>
    </w:p>
    <w:p w14:paraId="30FC1BC3" w14:textId="77777777" w:rsidR="00F40666" w:rsidRPr="00DA0751" w:rsidRDefault="00F40666" w:rsidP="00F40666">
      <w:pPr>
        <w:pStyle w:val="Tekstpodstawowywcity"/>
        <w:ind w:left="0"/>
        <w:rPr>
          <w:rFonts w:asciiTheme="majorHAnsi" w:hAnsiTheme="majorHAnsi" w:cstheme="majorHAnsi"/>
          <w:b/>
        </w:rPr>
      </w:pPr>
    </w:p>
    <w:p w14:paraId="7C057D6C" w14:textId="2BE0794A" w:rsidR="00F40666" w:rsidRPr="00DA0751" w:rsidRDefault="00F40666" w:rsidP="006A0E41">
      <w:pPr>
        <w:pStyle w:val="Tekstpodstawowywcity"/>
        <w:ind w:left="0"/>
        <w:jc w:val="both"/>
        <w:rPr>
          <w:rFonts w:asciiTheme="majorHAnsi" w:hAnsiTheme="majorHAnsi" w:cstheme="majorHAnsi"/>
        </w:rPr>
      </w:pPr>
      <w:r w:rsidRPr="00DA0751">
        <w:rPr>
          <w:rFonts w:asciiTheme="majorHAnsi" w:hAnsiTheme="majorHAnsi" w:cstheme="majorHAnsi"/>
          <w:b/>
        </w:rPr>
        <w:t>Część nr 2</w:t>
      </w:r>
      <w:r w:rsidRPr="00DA0751">
        <w:rPr>
          <w:rFonts w:asciiTheme="majorHAnsi" w:hAnsiTheme="majorHAnsi" w:cstheme="majorHAnsi"/>
        </w:rPr>
        <w:t xml:space="preserve"> </w:t>
      </w:r>
      <w:r w:rsidRPr="00DA0751">
        <w:rPr>
          <w:rFonts w:asciiTheme="majorHAnsi" w:hAnsiTheme="majorHAnsi" w:cstheme="majorHAnsi"/>
          <w:iCs/>
        </w:rPr>
        <w:t xml:space="preserve">świadczenie usług żywienia pacjentów wraz z dzierżawą pomieszczeń kuchennych </w:t>
      </w:r>
      <w:r w:rsidR="00C16EB5">
        <w:rPr>
          <w:rFonts w:asciiTheme="majorHAnsi" w:hAnsiTheme="majorHAnsi" w:cstheme="majorHAnsi"/>
          <w:iCs/>
        </w:rPr>
        <w:t xml:space="preserve">                            </w:t>
      </w:r>
      <w:r w:rsidRPr="00DA0751">
        <w:rPr>
          <w:rFonts w:asciiTheme="majorHAnsi" w:hAnsiTheme="majorHAnsi" w:cstheme="majorHAnsi"/>
          <w:iCs/>
        </w:rPr>
        <w:t xml:space="preserve">w Zakładzie Opiekuńczo – Leczniczym Psychiatrycznym w Rasztowie, </w:t>
      </w:r>
      <w:r w:rsidRPr="00DA0751">
        <w:rPr>
          <w:rFonts w:asciiTheme="majorHAnsi" w:hAnsiTheme="majorHAnsi" w:cstheme="majorHAnsi"/>
        </w:rPr>
        <w:t>Rasztów ul. C. K. Norwida 2, 05-205 Klembów***:</w:t>
      </w:r>
    </w:p>
    <w:tbl>
      <w:tblPr>
        <w:tblW w:w="10743" w:type="dxa"/>
        <w:tblInd w:w="-633" w:type="dxa"/>
        <w:tblLayout w:type="fixed"/>
        <w:tblLook w:val="0000" w:firstRow="0" w:lastRow="0" w:firstColumn="0" w:lastColumn="0" w:noHBand="0" w:noVBand="0"/>
      </w:tblPr>
      <w:tblGrid>
        <w:gridCol w:w="532"/>
        <w:gridCol w:w="2219"/>
        <w:gridCol w:w="1249"/>
        <w:gridCol w:w="2085"/>
        <w:gridCol w:w="1165"/>
        <w:gridCol w:w="1288"/>
        <w:gridCol w:w="46"/>
        <w:gridCol w:w="2135"/>
        <w:gridCol w:w="24"/>
      </w:tblGrid>
      <w:tr w:rsidR="00F40666" w:rsidRPr="00DA0751" w14:paraId="32F6C5B4"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CCFFFF"/>
          </w:tcPr>
          <w:p w14:paraId="79A98D58" w14:textId="77777777" w:rsidR="00F40666" w:rsidRPr="00DA0751" w:rsidRDefault="00F40666" w:rsidP="00A217CD">
            <w:pPr>
              <w:ind w:right="-1"/>
              <w:jc w:val="center"/>
              <w:rPr>
                <w:rFonts w:asciiTheme="majorHAnsi" w:hAnsiTheme="majorHAnsi" w:cstheme="majorHAnsi"/>
              </w:rPr>
            </w:pPr>
            <w:proofErr w:type="spellStart"/>
            <w:r w:rsidRPr="00DA0751">
              <w:rPr>
                <w:rFonts w:asciiTheme="majorHAnsi" w:hAnsiTheme="majorHAnsi" w:cstheme="majorHAnsi"/>
              </w:rPr>
              <w:t>Lp</w:t>
            </w:r>
            <w:proofErr w:type="spellEnd"/>
          </w:p>
        </w:tc>
        <w:tc>
          <w:tcPr>
            <w:tcW w:w="2219" w:type="dxa"/>
            <w:tcBorders>
              <w:top w:val="single" w:sz="4" w:space="0" w:color="000000"/>
              <w:left w:val="single" w:sz="4" w:space="0" w:color="000000"/>
              <w:bottom w:val="single" w:sz="4" w:space="0" w:color="000000"/>
            </w:tcBorders>
            <w:shd w:val="clear" w:color="auto" w:fill="CCFFFF"/>
          </w:tcPr>
          <w:p w14:paraId="78A0711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Przedmiot zamówienia</w:t>
            </w:r>
          </w:p>
        </w:tc>
        <w:tc>
          <w:tcPr>
            <w:tcW w:w="1249" w:type="dxa"/>
            <w:tcBorders>
              <w:top w:val="single" w:sz="4" w:space="0" w:color="000000"/>
              <w:left w:val="single" w:sz="4" w:space="0" w:color="000000"/>
              <w:bottom w:val="single" w:sz="4" w:space="0" w:color="000000"/>
            </w:tcBorders>
            <w:shd w:val="clear" w:color="auto" w:fill="CCFFFF"/>
          </w:tcPr>
          <w:p w14:paraId="3E20410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Cena </w:t>
            </w:r>
            <w:proofErr w:type="spellStart"/>
            <w:r w:rsidRPr="00DA0751">
              <w:rPr>
                <w:rFonts w:asciiTheme="majorHAnsi" w:hAnsiTheme="majorHAnsi" w:cstheme="majorHAnsi"/>
              </w:rPr>
              <w:t>jednostk</w:t>
            </w:r>
            <w:proofErr w:type="spellEnd"/>
            <w:r w:rsidRPr="00DA0751">
              <w:rPr>
                <w:rFonts w:asciiTheme="majorHAnsi" w:hAnsiTheme="majorHAnsi" w:cstheme="majorHAnsi"/>
              </w:rPr>
              <w:t>-owa   netto</w:t>
            </w:r>
          </w:p>
        </w:tc>
        <w:tc>
          <w:tcPr>
            <w:tcW w:w="2085" w:type="dxa"/>
            <w:tcBorders>
              <w:top w:val="single" w:sz="4" w:space="0" w:color="000000"/>
              <w:left w:val="single" w:sz="4" w:space="0" w:color="000000"/>
              <w:bottom w:val="single" w:sz="4" w:space="0" w:color="000000"/>
            </w:tcBorders>
            <w:shd w:val="clear" w:color="auto" w:fill="CCFFFF"/>
          </w:tcPr>
          <w:p w14:paraId="766B54C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Liczba jednostek prze</w:t>
            </w:r>
          </w:p>
          <w:p w14:paraId="0EA028B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-widywana </w:t>
            </w:r>
          </w:p>
          <w:p w14:paraId="3146C6D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 okresie realizacji zamówienia</w:t>
            </w:r>
          </w:p>
          <w:p w14:paraId="03467E6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 okresie 12</w:t>
            </w:r>
          </w:p>
          <w:p w14:paraId="426BB831"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miesięcy)</w:t>
            </w:r>
          </w:p>
        </w:tc>
        <w:tc>
          <w:tcPr>
            <w:tcW w:w="1165" w:type="dxa"/>
            <w:tcBorders>
              <w:top w:val="single" w:sz="4" w:space="0" w:color="000000"/>
              <w:left w:val="single" w:sz="4" w:space="0" w:color="000000"/>
              <w:bottom w:val="single" w:sz="4" w:space="0" w:color="000000"/>
            </w:tcBorders>
            <w:shd w:val="clear" w:color="auto" w:fill="CCFFFF"/>
          </w:tcPr>
          <w:p w14:paraId="3985FEE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netto</w:t>
            </w:r>
          </w:p>
          <w:p w14:paraId="6491B3BF"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44A98492" w14:textId="77777777" w:rsidR="00F40666" w:rsidRPr="00DA0751" w:rsidRDefault="00F40666" w:rsidP="00A217CD">
            <w:pPr>
              <w:ind w:right="-1"/>
              <w:jc w:val="center"/>
              <w:rPr>
                <w:rFonts w:asciiTheme="majorHAnsi" w:hAnsiTheme="majorHAnsi" w:cstheme="majorHAnsi"/>
                <w:bCs/>
              </w:rPr>
            </w:pPr>
          </w:p>
          <w:p w14:paraId="364FBB3E"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poz. 3x4</w:t>
            </w:r>
          </w:p>
        </w:tc>
        <w:tc>
          <w:tcPr>
            <w:tcW w:w="1288" w:type="dxa"/>
            <w:tcBorders>
              <w:top w:val="single" w:sz="4" w:space="0" w:color="000000"/>
              <w:left w:val="single" w:sz="4" w:space="0" w:color="000000"/>
              <w:bottom w:val="single" w:sz="4" w:space="0" w:color="000000"/>
            </w:tcBorders>
            <w:shd w:val="clear" w:color="auto" w:fill="CCFFFF"/>
          </w:tcPr>
          <w:p w14:paraId="2BCF0A1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Wartość podatku VAT</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CCFFFF"/>
          </w:tcPr>
          <w:p w14:paraId="40C2387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brutto</w:t>
            </w:r>
          </w:p>
          <w:p w14:paraId="75FE1F7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31096B46" w14:textId="77777777" w:rsidR="00F40666" w:rsidRPr="00DA0751" w:rsidRDefault="00F40666" w:rsidP="00A217CD">
            <w:pPr>
              <w:ind w:right="-1"/>
              <w:jc w:val="center"/>
              <w:rPr>
                <w:rFonts w:asciiTheme="majorHAnsi" w:hAnsiTheme="majorHAnsi" w:cstheme="majorHAnsi"/>
                <w:bCs/>
              </w:rPr>
            </w:pPr>
          </w:p>
          <w:p w14:paraId="516536D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Cs/>
              </w:rPr>
              <w:t>poz. 5 + 6</w:t>
            </w:r>
          </w:p>
        </w:tc>
      </w:tr>
      <w:tr w:rsidR="00F40666" w:rsidRPr="00DA0751" w14:paraId="0958302D"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CCFFFF"/>
          </w:tcPr>
          <w:p w14:paraId="400B692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1</w:t>
            </w:r>
          </w:p>
        </w:tc>
        <w:tc>
          <w:tcPr>
            <w:tcW w:w="2219" w:type="dxa"/>
            <w:tcBorders>
              <w:top w:val="single" w:sz="4" w:space="0" w:color="000000"/>
              <w:left w:val="single" w:sz="4" w:space="0" w:color="000000"/>
              <w:bottom w:val="single" w:sz="4" w:space="0" w:color="000000"/>
            </w:tcBorders>
            <w:shd w:val="clear" w:color="auto" w:fill="CCFFFF"/>
          </w:tcPr>
          <w:p w14:paraId="10CEB49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2</w:t>
            </w:r>
          </w:p>
        </w:tc>
        <w:tc>
          <w:tcPr>
            <w:tcW w:w="1249" w:type="dxa"/>
            <w:tcBorders>
              <w:top w:val="single" w:sz="4" w:space="0" w:color="000000"/>
              <w:left w:val="single" w:sz="4" w:space="0" w:color="000000"/>
              <w:bottom w:val="single" w:sz="4" w:space="0" w:color="000000"/>
            </w:tcBorders>
            <w:shd w:val="clear" w:color="auto" w:fill="CCFFFF"/>
          </w:tcPr>
          <w:p w14:paraId="64F21AF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3</w:t>
            </w:r>
          </w:p>
        </w:tc>
        <w:tc>
          <w:tcPr>
            <w:tcW w:w="2085" w:type="dxa"/>
            <w:tcBorders>
              <w:top w:val="single" w:sz="4" w:space="0" w:color="000000"/>
              <w:left w:val="single" w:sz="4" w:space="0" w:color="000000"/>
              <w:bottom w:val="single" w:sz="4" w:space="0" w:color="000000"/>
            </w:tcBorders>
            <w:shd w:val="clear" w:color="auto" w:fill="CCFFFF"/>
          </w:tcPr>
          <w:p w14:paraId="3701F62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4</w:t>
            </w:r>
          </w:p>
        </w:tc>
        <w:tc>
          <w:tcPr>
            <w:tcW w:w="1165" w:type="dxa"/>
            <w:tcBorders>
              <w:top w:val="single" w:sz="4" w:space="0" w:color="000000"/>
              <w:left w:val="single" w:sz="4" w:space="0" w:color="000000"/>
              <w:bottom w:val="single" w:sz="4" w:space="0" w:color="000000"/>
            </w:tcBorders>
            <w:shd w:val="clear" w:color="auto" w:fill="CCFFFF"/>
          </w:tcPr>
          <w:p w14:paraId="614C6638"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5</w:t>
            </w:r>
          </w:p>
        </w:tc>
        <w:tc>
          <w:tcPr>
            <w:tcW w:w="1288" w:type="dxa"/>
            <w:tcBorders>
              <w:top w:val="single" w:sz="4" w:space="0" w:color="000000"/>
              <w:left w:val="single" w:sz="4" w:space="0" w:color="000000"/>
              <w:bottom w:val="single" w:sz="4" w:space="0" w:color="000000"/>
            </w:tcBorders>
            <w:shd w:val="clear" w:color="auto" w:fill="CCFFFF"/>
          </w:tcPr>
          <w:p w14:paraId="4AFA537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6</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CCFFFF"/>
          </w:tcPr>
          <w:p w14:paraId="00604C35" w14:textId="77777777" w:rsidR="00F40666" w:rsidRPr="00DA0751" w:rsidRDefault="00F40666" w:rsidP="00A217CD">
            <w:pPr>
              <w:snapToGrid w:val="0"/>
              <w:ind w:right="-1"/>
              <w:jc w:val="center"/>
              <w:rPr>
                <w:rFonts w:asciiTheme="majorHAnsi" w:hAnsiTheme="majorHAnsi" w:cstheme="majorHAnsi"/>
              </w:rPr>
            </w:pPr>
            <w:r w:rsidRPr="00DA0751">
              <w:rPr>
                <w:rFonts w:asciiTheme="majorHAnsi" w:hAnsiTheme="majorHAnsi" w:cstheme="majorHAnsi"/>
                <w:bCs/>
              </w:rPr>
              <w:t>7</w:t>
            </w:r>
          </w:p>
        </w:tc>
      </w:tr>
      <w:tr w:rsidR="00F40666" w:rsidRPr="00DA0751" w14:paraId="0BB1CAC9"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auto"/>
            <w:vAlign w:val="center"/>
          </w:tcPr>
          <w:p w14:paraId="173CD431"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1</w:t>
            </w:r>
          </w:p>
        </w:tc>
        <w:tc>
          <w:tcPr>
            <w:tcW w:w="2219" w:type="dxa"/>
            <w:tcBorders>
              <w:top w:val="single" w:sz="4" w:space="0" w:color="000000"/>
              <w:left w:val="single" w:sz="4" w:space="0" w:color="000000"/>
              <w:bottom w:val="single" w:sz="4" w:space="0" w:color="000000"/>
            </w:tcBorders>
            <w:shd w:val="clear" w:color="auto" w:fill="auto"/>
            <w:vAlign w:val="center"/>
          </w:tcPr>
          <w:p w14:paraId="13A5133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Śniadanie</w:t>
            </w:r>
            <w:r w:rsidRPr="00DA0751">
              <w:rPr>
                <w:rFonts w:asciiTheme="majorHAnsi" w:hAnsiTheme="majorHAnsi" w:cstheme="majorHAnsi"/>
                <w:iCs/>
              </w:rPr>
              <w:t xml:space="preserve">                  (lub śniadanie I </w:t>
            </w:r>
            <w:proofErr w:type="spellStart"/>
            <w:r w:rsidRPr="00DA0751">
              <w:rPr>
                <w:rFonts w:asciiTheme="majorHAnsi" w:hAnsiTheme="majorHAnsi" w:cstheme="majorHAnsi"/>
                <w:iCs/>
              </w:rPr>
              <w:t>i</w:t>
            </w:r>
            <w:proofErr w:type="spellEnd"/>
            <w:r w:rsidRPr="00DA0751">
              <w:rPr>
                <w:rFonts w:asciiTheme="majorHAnsi" w:hAnsiTheme="majorHAnsi" w:cstheme="majorHAnsi"/>
                <w:iCs/>
              </w:rPr>
              <w:t xml:space="preserve"> II* </w:t>
            </w:r>
            <w:r w:rsidRPr="00DA0751">
              <w:rPr>
                <w:rFonts w:asciiTheme="majorHAnsi" w:hAnsiTheme="majorHAnsi" w:cstheme="majorHAnsi"/>
                <w:iCs/>
              </w:rPr>
              <w:br/>
              <w:t>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3EDFE5A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2E797193" w14:textId="12294E47" w:rsidR="00F40666" w:rsidRPr="00DA0751" w:rsidRDefault="00C86D19" w:rsidP="00A217CD">
            <w:pPr>
              <w:ind w:right="-1"/>
              <w:jc w:val="center"/>
              <w:rPr>
                <w:rFonts w:asciiTheme="majorHAnsi" w:hAnsiTheme="majorHAnsi" w:cstheme="majorHAnsi"/>
              </w:rPr>
            </w:pPr>
            <w:bookmarkStart w:id="19" w:name="_Hlk94543058"/>
            <w:r>
              <w:rPr>
                <w:rFonts w:asciiTheme="majorHAnsi" w:hAnsiTheme="majorHAnsi" w:cstheme="majorHAnsi"/>
                <w:highlight w:val="cyan"/>
              </w:rPr>
              <w:t>52 925</w:t>
            </w:r>
            <w:bookmarkEnd w:id="19"/>
          </w:p>
        </w:tc>
        <w:tc>
          <w:tcPr>
            <w:tcW w:w="1165" w:type="dxa"/>
            <w:tcBorders>
              <w:top w:val="single" w:sz="4" w:space="0" w:color="000000"/>
              <w:left w:val="single" w:sz="4" w:space="0" w:color="000000"/>
              <w:bottom w:val="single" w:sz="4" w:space="0" w:color="000000"/>
            </w:tcBorders>
            <w:shd w:val="clear" w:color="auto" w:fill="auto"/>
            <w:vAlign w:val="center"/>
          </w:tcPr>
          <w:p w14:paraId="0406DDF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167ECE43" w14:textId="77777777" w:rsidR="00F40666" w:rsidRPr="00DA0751" w:rsidRDefault="00F40666" w:rsidP="00A217CD">
            <w:pPr>
              <w:snapToGrid w:val="0"/>
              <w:ind w:right="-1"/>
              <w:jc w:val="center"/>
              <w:rPr>
                <w:rFonts w:asciiTheme="majorHAnsi" w:hAnsiTheme="majorHAnsi" w:cstheme="majorHAnsi"/>
              </w:rPr>
            </w:pPr>
          </w:p>
          <w:p w14:paraId="19BB9F4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4DDA56CF" w14:textId="77777777" w:rsidR="00F40666" w:rsidRPr="00DA0751" w:rsidRDefault="00F40666" w:rsidP="00A217CD">
            <w:pPr>
              <w:ind w:right="-1"/>
              <w:jc w:val="center"/>
              <w:rPr>
                <w:rFonts w:asciiTheme="majorHAnsi" w:hAnsiTheme="majorHAnsi" w:cstheme="majorHAnsi"/>
              </w:rPr>
            </w:pPr>
          </w:p>
          <w:p w14:paraId="4C41323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155B4"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 zł</w:t>
            </w:r>
          </w:p>
        </w:tc>
      </w:tr>
      <w:tr w:rsidR="00F40666" w:rsidRPr="00DA0751" w14:paraId="1A8D7B1B" w14:textId="77777777" w:rsidTr="00A217CD">
        <w:trPr>
          <w:gridAfter w:val="1"/>
          <w:wAfter w:w="24" w:type="dxa"/>
          <w:trHeight w:val="1605"/>
        </w:trPr>
        <w:tc>
          <w:tcPr>
            <w:tcW w:w="532" w:type="dxa"/>
            <w:tcBorders>
              <w:top w:val="single" w:sz="4" w:space="0" w:color="000000"/>
              <w:left w:val="single" w:sz="4" w:space="0" w:color="000000"/>
              <w:bottom w:val="single" w:sz="4" w:space="0" w:color="000000"/>
            </w:tcBorders>
            <w:shd w:val="clear" w:color="auto" w:fill="auto"/>
            <w:vAlign w:val="center"/>
          </w:tcPr>
          <w:p w14:paraId="3EBD462E"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2</w:t>
            </w:r>
          </w:p>
        </w:tc>
        <w:tc>
          <w:tcPr>
            <w:tcW w:w="2219" w:type="dxa"/>
            <w:tcBorders>
              <w:top w:val="single" w:sz="4" w:space="0" w:color="000000"/>
              <w:left w:val="single" w:sz="4" w:space="0" w:color="000000"/>
              <w:bottom w:val="single" w:sz="4" w:space="0" w:color="000000"/>
            </w:tcBorders>
            <w:shd w:val="clear" w:color="auto" w:fill="auto"/>
            <w:vAlign w:val="center"/>
          </w:tcPr>
          <w:p w14:paraId="7E3A1F49"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Obiad</w:t>
            </w:r>
          </w:p>
          <w:p w14:paraId="16CF25C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 (lub obiad </w:t>
            </w:r>
            <w:r w:rsidRPr="00DA0751">
              <w:rPr>
                <w:rFonts w:asciiTheme="majorHAnsi" w:hAnsiTheme="majorHAnsi" w:cstheme="majorHAnsi"/>
                <w:iCs/>
              </w:rPr>
              <w:br/>
              <w:t>i podwieczorek* 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23E96A0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4C94AE56" w14:textId="282403F5" w:rsidR="00F40666" w:rsidRPr="00DA0751" w:rsidRDefault="00C86D19" w:rsidP="00A217CD">
            <w:pPr>
              <w:ind w:right="-1"/>
              <w:jc w:val="center"/>
              <w:rPr>
                <w:rFonts w:asciiTheme="majorHAnsi" w:hAnsiTheme="majorHAnsi" w:cstheme="majorHAnsi"/>
              </w:rPr>
            </w:pPr>
            <w:r>
              <w:rPr>
                <w:rFonts w:asciiTheme="majorHAnsi" w:hAnsiTheme="majorHAnsi" w:cstheme="majorHAnsi"/>
                <w:highlight w:val="cyan"/>
              </w:rPr>
              <w:t>52 925</w:t>
            </w:r>
          </w:p>
        </w:tc>
        <w:tc>
          <w:tcPr>
            <w:tcW w:w="1165" w:type="dxa"/>
            <w:tcBorders>
              <w:top w:val="single" w:sz="4" w:space="0" w:color="000000"/>
              <w:left w:val="single" w:sz="4" w:space="0" w:color="000000"/>
              <w:bottom w:val="single" w:sz="4" w:space="0" w:color="000000"/>
            </w:tcBorders>
            <w:shd w:val="clear" w:color="auto" w:fill="auto"/>
            <w:vAlign w:val="center"/>
          </w:tcPr>
          <w:p w14:paraId="7EF0EA6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7B5CCD4D" w14:textId="77777777" w:rsidR="00F40666" w:rsidRPr="00DA0751" w:rsidRDefault="00F40666" w:rsidP="00A217CD">
            <w:pPr>
              <w:snapToGrid w:val="0"/>
              <w:ind w:right="-1"/>
              <w:jc w:val="center"/>
              <w:rPr>
                <w:rFonts w:asciiTheme="majorHAnsi" w:hAnsiTheme="majorHAnsi" w:cstheme="majorHAnsi"/>
              </w:rPr>
            </w:pPr>
          </w:p>
          <w:p w14:paraId="323CEE32"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668ACB4E" w14:textId="77777777" w:rsidR="00F40666" w:rsidRPr="00DA0751" w:rsidRDefault="00F40666" w:rsidP="00A217CD">
            <w:pPr>
              <w:ind w:right="-1"/>
              <w:rPr>
                <w:rFonts w:asciiTheme="majorHAnsi" w:hAnsiTheme="majorHAnsi" w:cstheme="majorHAnsi"/>
              </w:rPr>
            </w:pPr>
          </w:p>
          <w:p w14:paraId="75A652B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F2499" w14:textId="77777777" w:rsidR="00F40666" w:rsidRPr="00DA0751" w:rsidRDefault="00F40666" w:rsidP="00A217CD">
            <w:pPr>
              <w:snapToGrid w:val="0"/>
              <w:ind w:right="-1"/>
              <w:jc w:val="center"/>
              <w:rPr>
                <w:rFonts w:asciiTheme="majorHAnsi" w:hAnsiTheme="majorHAnsi" w:cstheme="majorHAnsi"/>
              </w:rPr>
            </w:pPr>
          </w:p>
          <w:p w14:paraId="27EBC26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0B5A3A6F" w14:textId="77777777" w:rsidTr="00A217CD">
        <w:trPr>
          <w:gridAfter w:val="1"/>
          <w:wAfter w:w="24" w:type="dxa"/>
          <w:trHeight w:val="1532"/>
        </w:trPr>
        <w:tc>
          <w:tcPr>
            <w:tcW w:w="532" w:type="dxa"/>
            <w:tcBorders>
              <w:top w:val="single" w:sz="4" w:space="0" w:color="000000"/>
              <w:left w:val="single" w:sz="4" w:space="0" w:color="000000"/>
              <w:bottom w:val="single" w:sz="4" w:space="0" w:color="000000"/>
            </w:tcBorders>
            <w:shd w:val="clear" w:color="auto" w:fill="auto"/>
            <w:vAlign w:val="center"/>
          </w:tcPr>
          <w:p w14:paraId="40B86931"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3</w:t>
            </w:r>
          </w:p>
        </w:tc>
        <w:tc>
          <w:tcPr>
            <w:tcW w:w="2219" w:type="dxa"/>
            <w:tcBorders>
              <w:top w:val="single" w:sz="4" w:space="0" w:color="000000"/>
              <w:left w:val="single" w:sz="4" w:space="0" w:color="000000"/>
              <w:bottom w:val="single" w:sz="4" w:space="0" w:color="000000"/>
            </w:tcBorders>
            <w:shd w:val="clear" w:color="auto" w:fill="auto"/>
            <w:vAlign w:val="center"/>
          </w:tcPr>
          <w:p w14:paraId="7DA840FB"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Kolacja</w:t>
            </w:r>
            <w:r w:rsidRPr="00DA0751">
              <w:rPr>
                <w:rFonts w:asciiTheme="majorHAnsi" w:hAnsiTheme="majorHAnsi" w:cstheme="majorHAnsi"/>
                <w:iCs/>
              </w:rPr>
              <w:t xml:space="preserve"> </w:t>
            </w:r>
          </w:p>
          <w:p w14:paraId="3AD1E8A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(lub kolacja </w:t>
            </w:r>
            <w:r w:rsidRPr="00DA0751">
              <w:rPr>
                <w:rFonts w:asciiTheme="majorHAnsi" w:hAnsiTheme="majorHAnsi" w:cstheme="majorHAnsi"/>
                <w:iCs/>
              </w:rPr>
              <w:br/>
              <w:t>i posiłek nocny* 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21D61D5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2E2F6213" w14:textId="08B898DC" w:rsidR="00F40666" w:rsidRPr="00DA0751" w:rsidRDefault="00C86D19" w:rsidP="00A217CD">
            <w:pPr>
              <w:ind w:right="-1"/>
              <w:jc w:val="center"/>
              <w:rPr>
                <w:rFonts w:asciiTheme="majorHAnsi" w:hAnsiTheme="majorHAnsi" w:cstheme="majorHAnsi"/>
              </w:rPr>
            </w:pPr>
            <w:r>
              <w:rPr>
                <w:rFonts w:asciiTheme="majorHAnsi" w:hAnsiTheme="majorHAnsi" w:cstheme="majorHAnsi"/>
                <w:highlight w:val="cyan"/>
              </w:rPr>
              <w:t>52 925</w:t>
            </w:r>
          </w:p>
        </w:tc>
        <w:tc>
          <w:tcPr>
            <w:tcW w:w="1165" w:type="dxa"/>
            <w:tcBorders>
              <w:top w:val="single" w:sz="4" w:space="0" w:color="000000"/>
              <w:left w:val="single" w:sz="4" w:space="0" w:color="000000"/>
              <w:bottom w:val="single" w:sz="4" w:space="0" w:color="000000"/>
            </w:tcBorders>
            <w:shd w:val="clear" w:color="auto" w:fill="auto"/>
            <w:vAlign w:val="center"/>
          </w:tcPr>
          <w:p w14:paraId="6AD24ED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2127631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7F10A923" w14:textId="77777777" w:rsidR="00F40666" w:rsidRPr="00DA0751" w:rsidRDefault="00F40666" w:rsidP="00A217CD">
            <w:pPr>
              <w:ind w:right="-1"/>
              <w:jc w:val="center"/>
              <w:rPr>
                <w:rFonts w:asciiTheme="majorHAnsi" w:hAnsiTheme="majorHAnsi" w:cstheme="majorHAnsi"/>
              </w:rPr>
            </w:pPr>
          </w:p>
          <w:p w14:paraId="3D35B0B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9CA1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180E0E1E" w14:textId="77777777" w:rsidTr="00A217CD">
        <w:trPr>
          <w:gridAfter w:val="1"/>
          <w:wAfter w:w="24" w:type="dxa"/>
          <w:trHeight w:val="1532"/>
        </w:trPr>
        <w:tc>
          <w:tcPr>
            <w:tcW w:w="532" w:type="dxa"/>
            <w:tcBorders>
              <w:top w:val="single" w:sz="4" w:space="0" w:color="000000"/>
              <w:left w:val="single" w:sz="4" w:space="0" w:color="000000"/>
              <w:bottom w:val="single" w:sz="4" w:space="0" w:color="000000"/>
            </w:tcBorders>
            <w:shd w:val="clear" w:color="auto" w:fill="auto"/>
            <w:vAlign w:val="center"/>
          </w:tcPr>
          <w:p w14:paraId="1F806DA6"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4</w:t>
            </w:r>
          </w:p>
        </w:tc>
        <w:tc>
          <w:tcPr>
            <w:tcW w:w="2219" w:type="dxa"/>
            <w:tcBorders>
              <w:top w:val="single" w:sz="4" w:space="0" w:color="000000"/>
              <w:left w:val="single" w:sz="4" w:space="0" w:color="000000"/>
              <w:bottom w:val="single" w:sz="4" w:space="0" w:color="000000"/>
            </w:tcBorders>
            <w:shd w:val="clear" w:color="auto" w:fill="auto"/>
            <w:vAlign w:val="center"/>
          </w:tcPr>
          <w:p w14:paraId="1CFB2B0F"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Posiłek regeneracyjny</w:t>
            </w:r>
          </w:p>
        </w:tc>
        <w:tc>
          <w:tcPr>
            <w:tcW w:w="1249" w:type="dxa"/>
            <w:tcBorders>
              <w:top w:val="single" w:sz="4" w:space="0" w:color="000000"/>
              <w:left w:val="single" w:sz="4" w:space="0" w:color="000000"/>
              <w:bottom w:val="single" w:sz="4" w:space="0" w:color="000000"/>
            </w:tcBorders>
            <w:shd w:val="clear" w:color="auto" w:fill="auto"/>
            <w:vAlign w:val="center"/>
          </w:tcPr>
          <w:p w14:paraId="6AAFA94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6FFEDA6B" w14:textId="2CCCF502" w:rsidR="00F40666" w:rsidRPr="00DA0751" w:rsidRDefault="00F40666" w:rsidP="00A217CD">
            <w:pPr>
              <w:ind w:right="-1"/>
              <w:jc w:val="center"/>
              <w:rPr>
                <w:rFonts w:asciiTheme="majorHAnsi" w:hAnsiTheme="majorHAnsi" w:cstheme="majorHAnsi"/>
              </w:rPr>
            </w:pPr>
            <w:r w:rsidRPr="00F17ED0">
              <w:rPr>
                <w:rFonts w:asciiTheme="majorHAnsi" w:hAnsiTheme="majorHAnsi" w:cstheme="majorHAnsi"/>
                <w:highlight w:val="cyan"/>
              </w:rPr>
              <w:t>2</w:t>
            </w:r>
            <w:r w:rsidR="00C86D19">
              <w:rPr>
                <w:rFonts w:asciiTheme="majorHAnsi" w:hAnsiTheme="majorHAnsi" w:cstheme="majorHAnsi"/>
                <w:highlight w:val="cyan"/>
              </w:rPr>
              <w:t>08</w:t>
            </w:r>
          </w:p>
        </w:tc>
        <w:tc>
          <w:tcPr>
            <w:tcW w:w="1165" w:type="dxa"/>
            <w:tcBorders>
              <w:top w:val="single" w:sz="4" w:space="0" w:color="000000"/>
              <w:left w:val="single" w:sz="4" w:space="0" w:color="000000"/>
              <w:bottom w:val="single" w:sz="4" w:space="0" w:color="000000"/>
            </w:tcBorders>
            <w:shd w:val="clear" w:color="auto" w:fill="auto"/>
            <w:vAlign w:val="center"/>
          </w:tcPr>
          <w:p w14:paraId="1F0E26D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7CF4FC9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A272F"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57C5862F" w14:textId="77777777" w:rsidTr="00A217CD">
        <w:trPr>
          <w:trHeight w:val="1550"/>
        </w:trPr>
        <w:tc>
          <w:tcPr>
            <w:tcW w:w="532" w:type="dxa"/>
            <w:tcBorders>
              <w:top w:val="single" w:sz="4" w:space="0" w:color="000000"/>
              <w:left w:val="single" w:sz="4" w:space="0" w:color="000000"/>
              <w:bottom w:val="single" w:sz="4" w:space="0" w:color="000000"/>
            </w:tcBorders>
            <w:shd w:val="clear" w:color="auto" w:fill="auto"/>
            <w:vAlign w:val="center"/>
          </w:tcPr>
          <w:p w14:paraId="6E4058C8"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5</w:t>
            </w:r>
          </w:p>
        </w:tc>
        <w:tc>
          <w:tcPr>
            <w:tcW w:w="5553" w:type="dxa"/>
            <w:gridSpan w:val="3"/>
            <w:tcBorders>
              <w:top w:val="single" w:sz="4" w:space="0" w:color="000000"/>
              <w:left w:val="single" w:sz="4" w:space="0" w:color="000000"/>
              <w:bottom w:val="single" w:sz="4" w:space="0" w:color="000000"/>
            </w:tcBorders>
            <w:shd w:val="clear" w:color="auto" w:fill="auto"/>
            <w:vAlign w:val="center"/>
          </w:tcPr>
          <w:p w14:paraId="359AE03A"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Razem poz. 1-4</w:t>
            </w:r>
          </w:p>
        </w:tc>
        <w:tc>
          <w:tcPr>
            <w:tcW w:w="1165" w:type="dxa"/>
            <w:tcBorders>
              <w:top w:val="single" w:sz="4" w:space="0" w:color="000000"/>
              <w:left w:val="single" w:sz="4" w:space="0" w:color="000000"/>
              <w:bottom w:val="single" w:sz="4" w:space="0" w:color="000000"/>
            </w:tcBorders>
            <w:shd w:val="clear" w:color="auto" w:fill="auto"/>
            <w:vAlign w:val="center"/>
          </w:tcPr>
          <w:p w14:paraId="1198D662"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2F6521C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netto</w:t>
            </w:r>
          </w:p>
        </w:tc>
        <w:tc>
          <w:tcPr>
            <w:tcW w:w="1334" w:type="dxa"/>
            <w:gridSpan w:val="2"/>
            <w:tcBorders>
              <w:top w:val="single" w:sz="4" w:space="0" w:color="000000"/>
              <w:left w:val="single" w:sz="4" w:space="0" w:color="000000"/>
              <w:bottom w:val="single" w:sz="4" w:space="0" w:color="000000"/>
            </w:tcBorders>
            <w:shd w:val="clear" w:color="auto" w:fill="auto"/>
            <w:vAlign w:val="center"/>
          </w:tcPr>
          <w:p w14:paraId="55CCACC6" w14:textId="77777777" w:rsidR="00F40666" w:rsidRPr="00DA0751" w:rsidRDefault="00F40666" w:rsidP="00A217CD">
            <w:pPr>
              <w:snapToGrid w:val="0"/>
              <w:ind w:right="-1"/>
              <w:jc w:val="center"/>
              <w:rPr>
                <w:rFonts w:asciiTheme="majorHAnsi" w:hAnsiTheme="majorHAnsi" w:cstheme="majorHAnsi"/>
              </w:rPr>
            </w:pPr>
          </w:p>
          <w:p w14:paraId="280D029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4A5AEE59" w14:textId="255AE819" w:rsidR="00F40666" w:rsidRPr="00DA0751" w:rsidRDefault="00F40666" w:rsidP="00F40666">
            <w:pPr>
              <w:ind w:right="-1"/>
              <w:jc w:val="center"/>
              <w:rPr>
                <w:rFonts w:asciiTheme="majorHAnsi" w:hAnsiTheme="majorHAnsi" w:cstheme="majorHAnsi"/>
              </w:rPr>
            </w:pPr>
            <w:r w:rsidRPr="00DA0751">
              <w:rPr>
                <w:rFonts w:asciiTheme="majorHAnsi" w:hAnsiTheme="majorHAnsi" w:cstheme="majorHAnsi"/>
              </w:rPr>
              <w:t>zł VAT</w:t>
            </w:r>
          </w:p>
          <w:p w14:paraId="1D769EA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2449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53FE245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brutto**</w:t>
            </w:r>
          </w:p>
        </w:tc>
      </w:tr>
    </w:tbl>
    <w:p w14:paraId="1C31F919" w14:textId="77777777" w:rsidR="00F40666" w:rsidRPr="00DA0751" w:rsidRDefault="00F40666" w:rsidP="00F40666">
      <w:pPr>
        <w:rPr>
          <w:rFonts w:asciiTheme="majorHAnsi" w:hAnsiTheme="majorHAnsi" w:cstheme="majorHAnsi"/>
          <w:lang w:val="cs-CZ"/>
        </w:rPr>
      </w:pPr>
      <w:r w:rsidRPr="00DA0751">
        <w:rPr>
          <w:rFonts w:asciiTheme="majorHAnsi" w:hAnsiTheme="majorHAnsi" w:cstheme="majorHAnsi"/>
          <w:lang w:val="cs-CZ"/>
        </w:rPr>
        <w:t>*ilość wydanych śniadań II, podwieczorków i kolacji nocnych wynika z zastosowania diety zgodnie z normami Instytutu Żywności i Żywienia.</w:t>
      </w:r>
    </w:p>
    <w:p w14:paraId="442DF319" w14:textId="77777777" w:rsidR="00F40666" w:rsidRPr="00DA0751" w:rsidRDefault="00F40666" w:rsidP="00F40666">
      <w:pPr>
        <w:tabs>
          <w:tab w:val="left" w:pos="180"/>
        </w:tabs>
        <w:rPr>
          <w:rFonts w:asciiTheme="majorHAnsi" w:hAnsiTheme="majorHAnsi" w:cstheme="majorHAnsi"/>
        </w:rPr>
      </w:pPr>
    </w:p>
    <w:p w14:paraId="3DBDB076" w14:textId="4DE01356" w:rsidR="00333251" w:rsidRPr="00DA0751" w:rsidRDefault="00F40666" w:rsidP="00F40666">
      <w:pPr>
        <w:spacing w:line="360"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i/>
        </w:rPr>
        <w:t xml:space="preserve">(miejscowość), </w:t>
      </w:r>
      <w:r w:rsidRPr="00DA0751">
        <w:rPr>
          <w:rFonts w:asciiTheme="majorHAnsi" w:hAnsiTheme="majorHAnsi" w:cstheme="majorHAnsi"/>
        </w:rPr>
        <w:t xml:space="preserve">dnia ………….……. r. </w:t>
      </w:r>
    </w:p>
    <w:p w14:paraId="26E0A251" w14:textId="77777777" w:rsidR="00F40666" w:rsidRPr="00DA0751" w:rsidRDefault="00F40666" w:rsidP="00F40666">
      <w:pPr>
        <w:spacing w:line="360" w:lineRule="auto"/>
        <w:jc w:val="both"/>
        <w:rPr>
          <w:rFonts w:asciiTheme="majorHAnsi" w:hAnsiTheme="majorHAnsi" w:cstheme="majorHAnsi"/>
        </w:rPr>
      </w:pPr>
    </w:p>
    <w:p w14:paraId="12BFB89F" w14:textId="77777777" w:rsidR="00F40666" w:rsidRPr="00DA0751" w:rsidRDefault="00F40666" w:rsidP="00F40666">
      <w:pPr>
        <w:spacing w:line="360" w:lineRule="auto"/>
        <w:jc w:val="center"/>
        <w:rPr>
          <w:rFonts w:asciiTheme="majorHAnsi" w:hAnsiTheme="majorHAnsi" w:cstheme="majorHAnsi"/>
        </w:rPr>
      </w:pPr>
      <w:r w:rsidRPr="00DA0751">
        <w:rPr>
          <w:rFonts w:asciiTheme="majorHAnsi" w:hAnsiTheme="majorHAnsi" w:cstheme="majorHAnsi"/>
        </w:rPr>
        <w:t xml:space="preserve">                                                         ……………………………………………….</w:t>
      </w:r>
    </w:p>
    <w:p w14:paraId="601A7245" w14:textId="77777777" w:rsidR="00F40666" w:rsidRPr="00C16EB5" w:rsidRDefault="00F40666" w:rsidP="00F40666">
      <w:pPr>
        <w:jc w:val="right"/>
        <w:rPr>
          <w:rFonts w:asciiTheme="majorHAnsi" w:hAnsiTheme="majorHAnsi" w:cstheme="majorHAnsi"/>
          <w:b/>
          <w:sz w:val="20"/>
          <w:szCs w:val="20"/>
        </w:rPr>
      </w:pPr>
      <w:r w:rsidRPr="00C16EB5">
        <w:rPr>
          <w:rFonts w:asciiTheme="majorHAnsi" w:hAnsiTheme="majorHAnsi" w:cstheme="majorHAnsi"/>
          <w:sz w:val="20"/>
          <w:szCs w:val="20"/>
        </w:rPr>
        <w:t>(podpisy uprawnionych lub upoważnionych przedstawicieli  Wykonawcy)</w:t>
      </w:r>
    </w:p>
    <w:p w14:paraId="719E97FB" w14:textId="77777777" w:rsidR="00F40666" w:rsidRPr="00DA0751" w:rsidRDefault="00F40666" w:rsidP="00F40666">
      <w:pPr>
        <w:rPr>
          <w:rFonts w:asciiTheme="majorHAnsi" w:hAnsiTheme="majorHAnsi" w:cstheme="majorHAnsi"/>
          <w:b/>
        </w:rPr>
      </w:pPr>
    </w:p>
    <w:p w14:paraId="6C396CFF" w14:textId="77777777" w:rsidR="00F40666" w:rsidRPr="00DA0751" w:rsidRDefault="00F40666" w:rsidP="00F40666">
      <w:pPr>
        <w:rPr>
          <w:rFonts w:asciiTheme="majorHAnsi" w:hAnsiTheme="majorHAnsi" w:cstheme="majorHAnsi"/>
          <w:b/>
        </w:rPr>
      </w:pPr>
    </w:p>
    <w:p w14:paraId="7217535E" w14:textId="70F7E6CC" w:rsidR="00F40666" w:rsidRPr="00DA0751" w:rsidRDefault="009C6766" w:rsidP="00F40666">
      <w:pPr>
        <w:pStyle w:val="Tekstblokowy1"/>
        <w:ind w:left="0" w:right="0"/>
        <w:jc w:val="both"/>
        <w:rPr>
          <w:rFonts w:asciiTheme="majorHAnsi" w:hAnsiTheme="majorHAnsi" w:cstheme="majorHAnsi"/>
          <w:bCs/>
          <w:sz w:val="22"/>
          <w:szCs w:val="22"/>
        </w:rPr>
      </w:pPr>
      <w:r w:rsidRPr="00DA0751">
        <w:rPr>
          <w:rFonts w:asciiTheme="majorHAnsi" w:hAnsiTheme="majorHAnsi" w:cstheme="majorHAnsi"/>
          <w:bCs/>
          <w:sz w:val="22"/>
          <w:szCs w:val="22"/>
        </w:rPr>
        <w:t xml:space="preserve">1. </w:t>
      </w:r>
      <w:r w:rsidR="00F40666" w:rsidRPr="00DA0751">
        <w:rPr>
          <w:rFonts w:asciiTheme="majorHAnsi" w:hAnsiTheme="majorHAnsi" w:cstheme="majorHAnsi"/>
          <w:bCs/>
          <w:sz w:val="22"/>
          <w:szCs w:val="22"/>
        </w:rPr>
        <w:t>Oferujemy wykonanie przedmiotu zamówienia określonego w dokumentacji przetargowej, zgodnie z opisem przedmiotu zamówienia oraz na warunkach określonych w projek</w:t>
      </w:r>
      <w:r w:rsidR="00120CEA" w:rsidRPr="00DA0751">
        <w:rPr>
          <w:rFonts w:asciiTheme="majorHAnsi" w:hAnsiTheme="majorHAnsi" w:cstheme="majorHAnsi"/>
          <w:bCs/>
          <w:sz w:val="22"/>
          <w:szCs w:val="22"/>
        </w:rPr>
        <w:t xml:space="preserve">towanych postanowieniach </w:t>
      </w:r>
      <w:r w:rsidR="00F40666" w:rsidRPr="00DA0751">
        <w:rPr>
          <w:rFonts w:asciiTheme="majorHAnsi" w:hAnsiTheme="majorHAnsi" w:cstheme="majorHAnsi"/>
          <w:bCs/>
          <w:sz w:val="22"/>
          <w:szCs w:val="22"/>
        </w:rPr>
        <w:t xml:space="preserve">umowy, za łączną cenę wynikającą z w/w cen jednostkowych, tj. za łączną kwotę: </w:t>
      </w:r>
    </w:p>
    <w:p w14:paraId="03E62A2C" w14:textId="77777777" w:rsidR="00F40666" w:rsidRPr="00DA0751" w:rsidRDefault="00F40666" w:rsidP="00F40666">
      <w:pPr>
        <w:pStyle w:val="Tekstblokowy1"/>
        <w:ind w:left="0" w:right="0"/>
        <w:jc w:val="both"/>
        <w:rPr>
          <w:rFonts w:asciiTheme="majorHAnsi" w:hAnsiTheme="majorHAnsi" w:cstheme="majorHAnsi"/>
          <w:b w:val="0"/>
          <w:sz w:val="22"/>
          <w:szCs w:val="22"/>
        </w:rPr>
      </w:pPr>
    </w:p>
    <w:p w14:paraId="2FEC988D" w14:textId="2F5DF798" w:rsidR="00F40666" w:rsidRPr="00DA0751" w:rsidRDefault="00F40666" w:rsidP="00F40666">
      <w:pPr>
        <w:pStyle w:val="Tekstblokowy1"/>
        <w:ind w:left="0" w:right="0"/>
        <w:jc w:val="both"/>
        <w:rPr>
          <w:rFonts w:asciiTheme="majorHAnsi" w:hAnsiTheme="majorHAnsi" w:cstheme="majorHAnsi"/>
          <w:b w:val="0"/>
          <w:sz w:val="22"/>
          <w:szCs w:val="22"/>
        </w:rPr>
      </w:pPr>
      <w:r w:rsidRPr="00DA0751">
        <w:rPr>
          <w:rFonts w:asciiTheme="majorHAnsi" w:hAnsiTheme="majorHAnsi" w:cstheme="majorHAnsi"/>
          <w:sz w:val="22"/>
          <w:szCs w:val="22"/>
        </w:rPr>
        <w:t xml:space="preserve">   </w:t>
      </w:r>
      <w:r w:rsidRPr="00DA0751">
        <w:rPr>
          <w:rFonts w:asciiTheme="majorHAnsi" w:hAnsiTheme="majorHAnsi" w:cstheme="majorHAnsi"/>
          <w:sz w:val="22"/>
          <w:szCs w:val="22"/>
          <w:highlight w:val="green"/>
        </w:rPr>
        <w:t xml:space="preserve">1)  w zakresie </w:t>
      </w:r>
      <w:r w:rsidR="00120CEA" w:rsidRPr="00DA0751">
        <w:rPr>
          <w:rFonts w:asciiTheme="majorHAnsi" w:hAnsiTheme="majorHAnsi" w:cstheme="majorHAnsi"/>
          <w:sz w:val="22"/>
          <w:szCs w:val="22"/>
          <w:highlight w:val="green"/>
        </w:rPr>
        <w:t>Części</w:t>
      </w:r>
      <w:r w:rsidRPr="00DA0751">
        <w:rPr>
          <w:rFonts w:asciiTheme="majorHAnsi" w:hAnsiTheme="majorHAnsi" w:cstheme="majorHAnsi"/>
          <w:sz w:val="22"/>
          <w:szCs w:val="22"/>
          <w:highlight w:val="green"/>
        </w:rPr>
        <w:t xml:space="preserve"> nr 1***:</w:t>
      </w:r>
    </w:p>
    <w:p w14:paraId="22A52667" w14:textId="6EC62F60" w:rsidR="00F40666" w:rsidRPr="00DA0751" w:rsidRDefault="00F40666" w:rsidP="00F40666">
      <w:pPr>
        <w:pStyle w:val="Tekstblokowy1"/>
        <w:ind w:left="0" w:right="0"/>
        <w:jc w:val="both"/>
        <w:rPr>
          <w:rFonts w:asciiTheme="majorHAnsi" w:hAnsiTheme="majorHAnsi" w:cstheme="majorHAnsi"/>
          <w:b w:val="0"/>
          <w:sz w:val="22"/>
          <w:szCs w:val="22"/>
        </w:rPr>
      </w:pPr>
    </w:p>
    <w:p w14:paraId="441474CE" w14:textId="77777777" w:rsidR="009C6766" w:rsidRPr="00DA0751" w:rsidRDefault="009C6766" w:rsidP="00F40666">
      <w:pPr>
        <w:pStyle w:val="Tekstblokowy1"/>
        <w:ind w:left="0" w:right="0"/>
        <w:jc w:val="both"/>
        <w:rPr>
          <w:rFonts w:asciiTheme="majorHAnsi" w:hAnsiTheme="majorHAnsi" w:cstheme="majorHAnsi"/>
          <w:b w:val="0"/>
          <w:sz w:val="22"/>
          <w:szCs w:val="22"/>
        </w:rPr>
      </w:pPr>
    </w:p>
    <w:p w14:paraId="34BEF457" w14:textId="4EBC8EB4" w:rsidR="00F40666" w:rsidRPr="00DA0751" w:rsidRDefault="00F40666" w:rsidP="00F40666">
      <w:pPr>
        <w:pStyle w:val="Tekstblokowy1"/>
        <w:spacing w:line="360" w:lineRule="auto"/>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w:t>
      </w:r>
      <w:r w:rsidR="00EF46E9" w:rsidRPr="00DA0751">
        <w:rPr>
          <w:rFonts w:asciiTheme="majorHAnsi" w:hAnsiTheme="majorHAnsi" w:cstheme="majorHAnsi"/>
          <w:sz w:val="22"/>
          <w:szCs w:val="22"/>
        </w:rPr>
        <w:t xml:space="preserve">a) </w:t>
      </w:r>
      <w:r w:rsidRPr="00DA0751">
        <w:rPr>
          <w:rFonts w:asciiTheme="majorHAnsi" w:hAnsiTheme="majorHAnsi" w:cstheme="majorHAnsi"/>
          <w:sz w:val="22"/>
          <w:szCs w:val="22"/>
        </w:rPr>
        <w:t>Cena brutto (z VAT)**:  ................................... zł</w:t>
      </w:r>
      <w:r w:rsidRPr="00DA0751">
        <w:rPr>
          <w:rFonts w:asciiTheme="majorHAnsi" w:hAnsiTheme="majorHAnsi" w:cstheme="majorHAnsi"/>
          <w:b w:val="0"/>
          <w:sz w:val="22"/>
          <w:szCs w:val="22"/>
        </w:rPr>
        <w:t>., słownie: …………….………………</w:t>
      </w:r>
    </w:p>
    <w:p w14:paraId="1CB08CEB" w14:textId="6DC35D5A" w:rsidR="00F40666" w:rsidRPr="00DA0751" w:rsidRDefault="00F40666" w:rsidP="00F40666">
      <w:pPr>
        <w:spacing w:line="264" w:lineRule="auto"/>
        <w:jc w:val="both"/>
        <w:rPr>
          <w:rFonts w:asciiTheme="majorHAnsi" w:hAnsiTheme="majorHAnsi" w:cstheme="majorHAnsi"/>
        </w:rPr>
      </w:pPr>
      <w:r w:rsidRPr="00DA0751">
        <w:rPr>
          <w:rFonts w:asciiTheme="majorHAnsi" w:hAnsiTheme="majorHAnsi" w:cstheme="majorHAnsi"/>
          <w:b/>
        </w:rPr>
        <w:t xml:space="preserve">      .……………………………..………………………………………………………………</w:t>
      </w:r>
      <w:r w:rsidR="009C6766" w:rsidRPr="00DA0751">
        <w:rPr>
          <w:rFonts w:asciiTheme="majorHAnsi" w:hAnsiTheme="majorHAnsi" w:cstheme="majorHAnsi"/>
          <w:b/>
        </w:rPr>
        <w:t>……………………………</w:t>
      </w:r>
    </w:p>
    <w:p w14:paraId="0A34CE7C" w14:textId="77777777" w:rsidR="00EF46E9" w:rsidRPr="00DA0751" w:rsidRDefault="00F40666" w:rsidP="00EF46E9">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 xml:space="preserve">   </w:t>
      </w:r>
    </w:p>
    <w:p w14:paraId="1DE97A34" w14:textId="1F1F2E02" w:rsidR="00EF46E9" w:rsidRPr="00DA0751" w:rsidRDefault="00EF46E9" w:rsidP="00EF46E9">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Oceniane w ramach kryteriów oceny ofert:</w:t>
      </w:r>
    </w:p>
    <w:tbl>
      <w:tblPr>
        <w:tblStyle w:val="Tabela-Siatka"/>
        <w:tblW w:w="0" w:type="auto"/>
        <w:tblInd w:w="426" w:type="dxa"/>
        <w:tblLook w:val="04A0" w:firstRow="1" w:lastRow="0" w:firstColumn="1" w:lastColumn="0" w:noHBand="0" w:noVBand="1"/>
      </w:tblPr>
      <w:tblGrid>
        <w:gridCol w:w="8395"/>
      </w:tblGrid>
      <w:tr w:rsidR="00EF46E9" w:rsidRPr="00DA0751" w14:paraId="5DFC93CF" w14:textId="77777777" w:rsidTr="009C6766">
        <w:trPr>
          <w:trHeight w:val="1602"/>
        </w:trPr>
        <w:tc>
          <w:tcPr>
            <w:tcW w:w="8395" w:type="dxa"/>
          </w:tcPr>
          <w:p w14:paraId="5E4A50D5" w14:textId="28529A44" w:rsidR="00EF46E9" w:rsidRPr="00DA0751" w:rsidRDefault="00EF46E9" w:rsidP="00EF46E9">
            <w:pPr>
              <w:tabs>
                <w:tab w:val="left" w:pos="142"/>
              </w:tabs>
              <w:spacing w:line="271" w:lineRule="auto"/>
              <w:ind w:left="284" w:hanging="284"/>
              <w:jc w:val="both"/>
              <w:rPr>
                <w:rFonts w:asciiTheme="majorHAnsi" w:hAnsiTheme="majorHAnsi" w:cstheme="majorHAnsi"/>
                <w:bCs/>
              </w:rPr>
            </w:pPr>
            <w:r w:rsidRPr="00DA0751">
              <w:rPr>
                <w:rFonts w:asciiTheme="majorHAnsi" w:hAnsiTheme="majorHAnsi" w:cstheme="majorHAnsi"/>
              </w:rPr>
              <w:t xml:space="preserve">b) </w:t>
            </w:r>
            <w:r w:rsidRPr="00DA0751">
              <w:rPr>
                <w:rFonts w:asciiTheme="majorHAnsi" w:hAnsiTheme="majorHAnsi" w:cstheme="majorHAnsi"/>
                <w:b/>
                <w:bCs/>
              </w:rPr>
              <w:t>Dysponujemy****</w:t>
            </w:r>
            <w:r w:rsidRPr="00DA0751">
              <w:rPr>
                <w:rFonts w:asciiTheme="majorHAnsi" w:hAnsiTheme="majorHAnsi" w:cstheme="majorHAnsi"/>
              </w:rPr>
              <w:t xml:space="preserve"> / </w:t>
            </w:r>
            <w:r w:rsidRPr="00DA0751">
              <w:rPr>
                <w:rFonts w:asciiTheme="majorHAnsi" w:hAnsiTheme="majorHAnsi" w:cstheme="majorHAnsi"/>
                <w:b/>
                <w:bCs/>
              </w:rPr>
              <w:t>nie dysponujemy****</w:t>
            </w:r>
            <w:r w:rsidRPr="00DA0751">
              <w:rPr>
                <w:rFonts w:asciiTheme="majorHAnsi" w:hAnsiTheme="majorHAnsi" w:cstheme="majorHAnsi"/>
                <w:bCs/>
              </w:rPr>
              <w:t xml:space="preserve"> osobą: ……………………………………………………………………….. (imię i nazwisko dietetyka) posiadającą co najmniej ………………….. letnie (wskazać okres doświadczenia dietetyka) doświadczenie zawodowe w nadzorowaniu przygotowywania posiłków w placówkach </w:t>
            </w:r>
            <w:r w:rsidR="00DC2D67">
              <w:rPr>
                <w:rFonts w:asciiTheme="majorHAnsi" w:hAnsiTheme="majorHAnsi" w:cstheme="majorHAnsi"/>
                <w:bCs/>
              </w:rPr>
              <w:t xml:space="preserve">ochrony </w:t>
            </w:r>
            <w:r w:rsidRPr="00DA0751">
              <w:rPr>
                <w:rFonts w:asciiTheme="majorHAnsi" w:hAnsiTheme="majorHAnsi" w:cstheme="majorHAnsi"/>
                <w:bCs/>
              </w:rPr>
              <w:t xml:space="preserve"> zdrowia.</w:t>
            </w:r>
          </w:p>
          <w:p w14:paraId="2101D2B1" w14:textId="54F9A2A8" w:rsidR="00EF46E9" w:rsidRPr="00DA0751" w:rsidRDefault="00EF46E9"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tc>
      </w:tr>
      <w:tr w:rsidR="00EF46E9" w:rsidRPr="00DA0751" w14:paraId="71B773B8" w14:textId="77777777" w:rsidTr="009C6766">
        <w:trPr>
          <w:trHeight w:val="1067"/>
        </w:trPr>
        <w:tc>
          <w:tcPr>
            <w:tcW w:w="8395" w:type="dxa"/>
          </w:tcPr>
          <w:p w14:paraId="3DBF5F4A" w14:textId="54108B61" w:rsidR="00EF46E9" w:rsidRPr="00DA0751" w:rsidRDefault="00EF46E9" w:rsidP="009C6766">
            <w:pPr>
              <w:pStyle w:val="Tekstblokowy"/>
              <w:tabs>
                <w:tab w:val="left" w:pos="426"/>
                <w:tab w:val="left" w:pos="567"/>
              </w:tabs>
              <w:spacing w:line="312" w:lineRule="auto"/>
              <w:ind w:left="0" w:right="0"/>
              <w:jc w:val="both"/>
              <w:rPr>
                <w:rFonts w:asciiTheme="majorHAnsi" w:hAnsiTheme="majorHAnsi" w:cstheme="majorHAnsi"/>
                <w:sz w:val="22"/>
                <w:szCs w:val="22"/>
              </w:rPr>
            </w:pPr>
            <w:r w:rsidRPr="00DA0751">
              <w:rPr>
                <w:rFonts w:asciiTheme="majorHAnsi" w:hAnsiTheme="majorHAnsi" w:cstheme="majorHAnsi"/>
                <w:b w:val="0"/>
                <w:sz w:val="22"/>
                <w:szCs w:val="22"/>
                <w:lang w:eastAsia="ar-SA"/>
              </w:rPr>
              <w:t>c) T</w:t>
            </w:r>
            <w:r w:rsidRPr="00DA0751">
              <w:rPr>
                <w:rFonts w:asciiTheme="majorHAnsi" w:hAnsiTheme="majorHAnsi" w:cstheme="majorHAnsi"/>
                <w:b w:val="0"/>
                <w:sz w:val="22"/>
                <w:szCs w:val="22"/>
              </w:rPr>
              <w:t xml:space="preserve">ermin </w:t>
            </w:r>
            <w:r w:rsidRPr="00041499">
              <w:rPr>
                <w:rFonts w:asciiTheme="majorHAnsi" w:hAnsiTheme="majorHAnsi" w:cstheme="majorHAnsi"/>
                <w:b w:val="0"/>
                <w:sz w:val="22"/>
                <w:szCs w:val="22"/>
              </w:rPr>
              <w:t xml:space="preserve">płatności faktur zgodnie z § 4 ust. </w:t>
            </w:r>
            <w:r w:rsidR="00330230" w:rsidRPr="00041499">
              <w:rPr>
                <w:rFonts w:asciiTheme="majorHAnsi" w:hAnsiTheme="majorHAnsi" w:cstheme="majorHAnsi"/>
                <w:b w:val="0"/>
                <w:sz w:val="22"/>
                <w:szCs w:val="22"/>
              </w:rPr>
              <w:t>8</w:t>
            </w:r>
            <w:r w:rsidRPr="00041499">
              <w:rPr>
                <w:rFonts w:asciiTheme="majorHAnsi" w:hAnsiTheme="majorHAnsi" w:cstheme="majorHAnsi"/>
                <w:b w:val="0"/>
                <w:sz w:val="22"/>
                <w:szCs w:val="22"/>
              </w:rPr>
              <w:t xml:space="preserve"> projektowanych postanowień umowy, stanowiącym załącznik nr 7a do SWZ</w:t>
            </w:r>
            <w:r w:rsidRPr="00DA0751">
              <w:rPr>
                <w:rFonts w:asciiTheme="majorHAnsi" w:hAnsiTheme="majorHAnsi" w:cstheme="majorHAnsi"/>
                <w:b w:val="0"/>
                <w:sz w:val="22"/>
                <w:szCs w:val="22"/>
              </w:rPr>
              <w:t xml:space="preserve"> będzie wynosił</w:t>
            </w:r>
            <w:r w:rsidRPr="00DA0751">
              <w:rPr>
                <w:rFonts w:asciiTheme="majorHAnsi" w:hAnsiTheme="majorHAnsi" w:cstheme="majorHAnsi"/>
                <w:sz w:val="22"/>
                <w:szCs w:val="22"/>
              </w:rPr>
              <w:t xml:space="preserve"> ………..dni,***</w:t>
            </w:r>
          </w:p>
        </w:tc>
      </w:tr>
    </w:tbl>
    <w:p w14:paraId="02AE146E" w14:textId="23C35EBB" w:rsidR="00935D3C" w:rsidRPr="00DA0751" w:rsidRDefault="00935D3C" w:rsidP="00EF46E9">
      <w:pPr>
        <w:pStyle w:val="Tekstblokowy1"/>
        <w:spacing w:line="360" w:lineRule="auto"/>
        <w:ind w:left="0" w:right="0"/>
        <w:jc w:val="both"/>
        <w:rPr>
          <w:rFonts w:asciiTheme="majorHAnsi" w:hAnsiTheme="majorHAnsi" w:cstheme="majorHAnsi"/>
          <w:sz w:val="22"/>
          <w:szCs w:val="22"/>
        </w:rPr>
      </w:pPr>
    </w:p>
    <w:p w14:paraId="45D1EDA8" w14:textId="5E9E143A" w:rsidR="002056C4" w:rsidRPr="00DA0751" w:rsidRDefault="009C6766" w:rsidP="009C6766">
      <w:pPr>
        <w:jc w:val="both"/>
        <w:rPr>
          <w:rFonts w:asciiTheme="majorHAnsi" w:hAnsiTheme="majorHAnsi" w:cstheme="majorHAnsi"/>
        </w:rPr>
      </w:pPr>
      <w:r w:rsidRPr="00DA0751">
        <w:rPr>
          <w:rFonts w:asciiTheme="majorHAnsi" w:hAnsiTheme="majorHAnsi" w:cstheme="majorHAnsi"/>
        </w:rPr>
        <w:t xml:space="preserve">d) </w:t>
      </w:r>
      <w:r w:rsidR="002056C4" w:rsidRPr="00DA0751">
        <w:rPr>
          <w:rFonts w:asciiTheme="majorHAnsi" w:hAnsiTheme="majorHAnsi" w:cstheme="majorHAnsi"/>
        </w:rPr>
        <w:t xml:space="preserve">Stosownie do art. 225 ust. 2 Ustawy </w:t>
      </w:r>
      <w:proofErr w:type="spellStart"/>
      <w:r w:rsidR="002056C4" w:rsidRPr="00DA0751">
        <w:rPr>
          <w:rFonts w:asciiTheme="majorHAnsi" w:hAnsiTheme="majorHAnsi" w:cstheme="majorHAnsi"/>
        </w:rPr>
        <w:t>pzp</w:t>
      </w:r>
      <w:proofErr w:type="spellEnd"/>
      <w:r w:rsidR="002056C4" w:rsidRPr="00DA0751">
        <w:rPr>
          <w:rFonts w:asciiTheme="majorHAnsi" w:hAnsiTheme="majorHAnsi" w:cstheme="majorHAnsi"/>
        </w:rPr>
        <w:t>, oświadczamy, że wybór naszej oferty:</w:t>
      </w:r>
    </w:p>
    <w:p w14:paraId="717ADC2B" w14:textId="77777777" w:rsidR="009C6766" w:rsidRPr="00DA0751" w:rsidRDefault="009C6766" w:rsidP="009C6766">
      <w:pPr>
        <w:jc w:val="both"/>
        <w:rPr>
          <w:rFonts w:asciiTheme="majorHAnsi" w:hAnsiTheme="majorHAnsi" w:cstheme="majorHAnsi"/>
        </w:rPr>
      </w:pPr>
    </w:p>
    <w:p w14:paraId="21971FDF" w14:textId="3E6D792F" w:rsidR="002056C4" w:rsidRPr="00DA0751" w:rsidRDefault="002056C4" w:rsidP="004860AD">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nie będzie*</w:t>
      </w:r>
      <w:r w:rsidR="00EB2535" w:rsidRPr="00DA0751">
        <w:rPr>
          <w:rFonts w:asciiTheme="majorHAnsi" w:hAnsiTheme="majorHAnsi" w:cstheme="majorHAnsi"/>
        </w:rPr>
        <w:t>***</w:t>
      </w:r>
      <w:r w:rsidRPr="00DA0751">
        <w:rPr>
          <w:rFonts w:asciiTheme="majorHAnsi" w:hAnsiTheme="majorHAnsi" w:cstheme="majorHAnsi"/>
        </w:rPr>
        <w:t xml:space="preserve"> prowadził do powstania u Zamawiającego obowiązku podatkowego zgodnie </w:t>
      </w:r>
      <w:r w:rsidR="00CD31FA" w:rsidRPr="00DA0751">
        <w:rPr>
          <w:rFonts w:asciiTheme="majorHAnsi" w:hAnsiTheme="majorHAnsi" w:cstheme="majorHAnsi"/>
        </w:rPr>
        <w:br/>
      </w:r>
      <w:r w:rsidRPr="00DA0751">
        <w:rPr>
          <w:rFonts w:asciiTheme="majorHAnsi" w:hAnsiTheme="majorHAnsi" w:cstheme="majorHAnsi"/>
        </w:rPr>
        <w:t>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Dz. U z 202</w:t>
      </w:r>
      <w:r w:rsidR="006250C5">
        <w:rPr>
          <w:rFonts w:asciiTheme="majorHAnsi" w:hAnsiTheme="majorHAnsi" w:cstheme="majorHAnsi"/>
        </w:rPr>
        <w:t>2</w:t>
      </w:r>
      <w:r w:rsidRPr="00DA0751">
        <w:rPr>
          <w:rFonts w:asciiTheme="majorHAnsi" w:hAnsiTheme="majorHAnsi" w:cstheme="majorHAnsi"/>
        </w:rPr>
        <w:t xml:space="preserve"> r., poz. </w:t>
      </w:r>
      <w:r w:rsidR="006250C5">
        <w:rPr>
          <w:rFonts w:asciiTheme="majorHAnsi" w:hAnsiTheme="majorHAnsi" w:cstheme="majorHAnsi"/>
        </w:rPr>
        <w:t>931</w:t>
      </w:r>
      <w:r w:rsidRPr="00DA0751">
        <w:rPr>
          <w:rFonts w:asciiTheme="majorHAnsi" w:hAnsiTheme="majorHAnsi" w:cstheme="majorHAnsi"/>
        </w:rPr>
        <w:t xml:space="preserve"> z </w:t>
      </w:r>
      <w:proofErr w:type="spellStart"/>
      <w:r w:rsidRPr="00DA0751">
        <w:rPr>
          <w:rFonts w:asciiTheme="majorHAnsi" w:hAnsiTheme="majorHAnsi" w:cstheme="majorHAnsi"/>
        </w:rPr>
        <w:t>póź</w:t>
      </w:r>
      <w:proofErr w:type="spellEnd"/>
      <w:r w:rsidRPr="00DA0751">
        <w:rPr>
          <w:rFonts w:asciiTheme="majorHAnsi" w:hAnsiTheme="majorHAnsi" w:cstheme="majorHAnsi"/>
        </w:rPr>
        <w:t>. zm.),</w:t>
      </w:r>
    </w:p>
    <w:p w14:paraId="45893D8A" w14:textId="77777777" w:rsidR="009C6766" w:rsidRPr="00DA0751" w:rsidRDefault="009C6766" w:rsidP="009C6766">
      <w:pPr>
        <w:widowControl w:val="0"/>
        <w:shd w:val="clear" w:color="auto" w:fill="FFFFFF"/>
        <w:tabs>
          <w:tab w:val="left" w:pos="284"/>
        </w:tabs>
        <w:autoSpaceDE w:val="0"/>
        <w:autoSpaceDN w:val="0"/>
        <w:adjustRightInd w:val="0"/>
        <w:spacing w:line="240" w:lineRule="auto"/>
        <w:ind w:left="284"/>
        <w:jc w:val="both"/>
        <w:rPr>
          <w:rFonts w:asciiTheme="majorHAnsi" w:hAnsiTheme="majorHAnsi" w:cstheme="majorHAnsi"/>
          <w:bCs/>
          <w:spacing w:val="-1"/>
        </w:rPr>
      </w:pPr>
    </w:p>
    <w:p w14:paraId="734A52E2" w14:textId="70A7446A" w:rsidR="003478BB" w:rsidRPr="00DA0751" w:rsidRDefault="002056C4" w:rsidP="004860AD">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będzie*</w:t>
      </w:r>
      <w:r w:rsidR="00EB2535" w:rsidRPr="00DA0751">
        <w:rPr>
          <w:rFonts w:asciiTheme="majorHAnsi" w:hAnsiTheme="majorHAnsi" w:cstheme="majorHAnsi"/>
        </w:rPr>
        <w:t>***</w:t>
      </w:r>
      <w:r w:rsidRPr="00DA0751">
        <w:rPr>
          <w:rFonts w:asciiTheme="majorHAnsi" w:hAnsiTheme="majorHAnsi" w:cstheme="majorHAnsi"/>
        </w:rPr>
        <w:t xml:space="preserve"> prowadził do powstania u Zamawiającego obowiązku podatkowego zgodnie 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Dz. U z 202</w:t>
      </w:r>
      <w:r w:rsidR="006250C5">
        <w:rPr>
          <w:rFonts w:asciiTheme="majorHAnsi" w:hAnsiTheme="majorHAnsi" w:cstheme="majorHAnsi"/>
        </w:rPr>
        <w:t>2</w:t>
      </w:r>
      <w:r w:rsidRPr="00DA0751">
        <w:rPr>
          <w:rFonts w:asciiTheme="majorHAnsi" w:hAnsiTheme="majorHAnsi" w:cstheme="majorHAnsi"/>
        </w:rPr>
        <w:t xml:space="preserve"> r., poz. </w:t>
      </w:r>
      <w:r w:rsidR="006250C5">
        <w:rPr>
          <w:rFonts w:asciiTheme="majorHAnsi" w:hAnsiTheme="majorHAnsi" w:cstheme="majorHAnsi"/>
        </w:rPr>
        <w:t>931</w:t>
      </w:r>
      <w:r w:rsidRPr="00DA0751">
        <w:rPr>
          <w:rFonts w:asciiTheme="majorHAnsi" w:hAnsiTheme="majorHAnsi" w:cstheme="majorHAnsi"/>
        </w:rPr>
        <w:t xml:space="preserve"> z </w:t>
      </w:r>
      <w:proofErr w:type="spellStart"/>
      <w:r w:rsidRPr="00DA0751">
        <w:rPr>
          <w:rFonts w:asciiTheme="majorHAnsi" w:hAnsiTheme="majorHAnsi" w:cstheme="majorHAnsi"/>
        </w:rPr>
        <w:t>póź</w:t>
      </w:r>
      <w:proofErr w:type="spellEnd"/>
      <w:r w:rsidRPr="00DA0751">
        <w:rPr>
          <w:rFonts w:asciiTheme="majorHAnsi" w:hAnsiTheme="majorHAnsi" w:cstheme="majorHAnsi"/>
        </w:rPr>
        <w:t>. zm.), jednocześnie wskazujemy: nazwy (rodzaju) towaru lub usługi, których dostawa lub świadczenie będzie prowadzić do jego powstania wraz z określeniem ich wartości bez kwoty podatku oraz stawki podatku od towarów i usług która zgodnie z wiedzą Wykonawcy będzie miała zastosowanie …………………………………………………….…………………………………………………………</w:t>
      </w:r>
    </w:p>
    <w:p w14:paraId="5BF24C1F" w14:textId="77777777" w:rsidR="009C6766" w:rsidRPr="00DA0751" w:rsidRDefault="009C6766" w:rsidP="003478BB">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
          <w:i/>
        </w:rPr>
      </w:pPr>
    </w:p>
    <w:p w14:paraId="37ED5E63" w14:textId="3D0AA1E9" w:rsidR="003478BB" w:rsidRPr="00DA0751" w:rsidRDefault="002056C4" w:rsidP="003478BB">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Cs/>
          <w:spacing w:val="-1"/>
        </w:rPr>
      </w:pPr>
      <w:r w:rsidRPr="00DA0751">
        <w:rPr>
          <w:rFonts w:asciiTheme="majorHAnsi" w:hAnsiTheme="majorHAnsi" w:cstheme="majorHAnsi"/>
          <w:b/>
          <w:i/>
        </w:rPr>
        <w:t xml:space="preserve">Uwaga! należy dokonać stosownego wyboru i </w:t>
      </w:r>
      <w:r w:rsidR="00CD31FA" w:rsidRPr="00DA0751">
        <w:rPr>
          <w:rFonts w:asciiTheme="majorHAnsi" w:hAnsiTheme="majorHAnsi" w:cstheme="majorHAnsi"/>
          <w:b/>
          <w:i/>
        </w:rPr>
        <w:t>zaznaczyć „x”/</w:t>
      </w:r>
      <w:r w:rsidRPr="00DA0751">
        <w:rPr>
          <w:rFonts w:asciiTheme="majorHAnsi" w:hAnsiTheme="majorHAnsi" w:cstheme="majorHAnsi"/>
          <w:b/>
          <w:i/>
        </w:rPr>
        <w:t xml:space="preserve">wypełnić TYLKO jeden ze wskazanych </w:t>
      </w:r>
      <w:r w:rsidR="00CD31FA" w:rsidRPr="00DA0751">
        <w:rPr>
          <w:rFonts w:asciiTheme="majorHAnsi" w:hAnsiTheme="majorHAnsi" w:cstheme="majorHAnsi"/>
          <w:b/>
          <w:i/>
        </w:rPr>
        <w:t>zapisów</w:t>
      </w:r>
      <w:r w:rsidRPr="00DA0751">
        <w:rPr>
          <w:rFonts w:asciiTheme="majorHAnsi" w:hAnsiTheme="majorHAnsi" w:cstheme="majorHAnsi"/>
          <w:b/>
          <w:i/>
        </w:rPr>
        <w:t>.</w:t>
      </w:r>
      <w:r w:rsidRPr="00DA0751">
        <w:rPr>
          <w:rFonts w:asciiTheme="majorHAnsi" w:hAnsiTheme="majorHAnsi" w:cstheme="majorHAnsi"/>
        </w:rPr>
        <w:t xml:space="preserve"> </w:t>
      </w:r>
    </w:p>
    <w:p w14:paraId="23802FB2" w14:textId="3C10A683" w:rsidR="000A091C" w:rsidRPr="00DA0751" w:rsidRDefault="002056C4"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r w:rsidRPr="00DA0751">
        <w:rPr>
          <w:rFonts w:asciiTheme="majorHAnsi" w:hAnsiTheme="majorHAnsi" w:cstheme="majorHAnsi"/>
        </w:rPr>
        <w:t>Należy zaznaczyć powyżej właściwe pole i ewentualnie wskazać wymagane informacje (należy zapoznać się z w/w ustawą o podatku od towarów i usług, a w szczególności z załącznikiem nr 11 do ustawy). Obowiązku podatkowego po stronie Zamawiającego nie będzie w przypadku, gdy obowiązek rozliczenia podatku VAT będzie po stronie Wykonawcy.</w:t>
      </w:r>
    </w:p>
    <w:p w14:paraId="0FC551B4" w14:textId="77777777" w:rsidR="009C6766" w:rsidRPr="00DA0751" w:rsidRDefault="009C6766" w:rsidP="009C6766">
      <w:pPr>
        <w:pStyle w:val="Tekstblokowy1"/>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w:t>
      </w:r>
    </w:p>
    <w:p w14:paraId="58A2B949" w14:textId="795F315A" w:rsidR="009C6766" w:rsidRPr="00DA0751" w:rsidRDefault="009C6766" w:rsidP="009C6766">
      <w:pPr>
        <w:pStyle w:val="Tekstblokowy1"/>
        <w:ind w:left="0" w:right="0"/>
        <w:jc w:val="both"/>
        <w:rPr>
          <w:rFonts w:asciiTheme="majorHAnsi" w:hAnsiTheme="majorHAnsi" w:cstheme="majorHAnsi"/>
          <w:sz w:val="22"/>
          <w:szCs w:val="22"/>
        </w:rPr>
      </w:pPr>
    </w:p>
    <w:p w14:paraId="53F53FB5" w14:textId="0299DFE5" w:rsidR="009C6766" w:rsidRPr="00DA0751" w:rsidRDefault="009C6766" w:rsidP="009C6766">
      <w:pPr>
        <w:pStyle w:val="Tekstblokowy1"/>
        <w:ind w:left="0" w:right="0"/>
        <w:jc w:val="both"/>
        <w:rPr>
          <w:rFonts w:asciiTheme="majorHAnsi" w:hAnsiTheme="majorHAnsi" w:cstheme="majorHAnsi"/>
          <w:sz w:val="22"/>
          <w:szCs w:val="22"/>
        </w:rPr>
      </w:pPr>
    </w:p>
    <w:p w14:paraId="642EFF33" w14:textId="7A012B68" w:rsidR="009C6766" w:rsidRPr="00DA0751" w:rsidRDefault="009C6766" w:rsidP="009C6766">
      <w:pPr>
        <w:pStyle w:val="Tekstblokowy1"/>
        <w:ind w:left="0" w:right="0"/>
        <w:jc w:val="both"/>
        <w:rPr>
          <w:rFonts w:asciiTheme="majorHAnsi" w:hAnsiTheme="majorHAnsi" w:cstheme="majorHAnsi"/>
          <w:sz w:val="22"/>
          <w:szCs w:val="22"/>
        </w:rPr>
      </w:pPr>
    </w:p>
    <w:p w14:paraId="19EB2A7F" w14:textId="6DCA0B66" w:rsidR="009C6766" w:rsidRPr="00DA0751" w:rsidRDefault="009C6766" w:rsidP="009C6766">
      <w:pPr>
        <w:pStyle w:val="Tekstblokowy1"/>
        <w:ind w:left="0" w:right="0"/>
        <w:jc w:val="both"/>
        <w:rPr>
          <w:rFonts w:asciiTheme="majorHAnsi" w:hAnsiTheme="majorHAnsi" w:cstheme="majorHAnsi"/>
          <w:sz w:val="22"/>
          <w:szCs w:val="22"/>
        </w:rPr>
      </w:pPr>
    </w:p>
    <w:p w14:paraId="7B2429E8" w14:textId="3568B22D" w:rsidR="009C6766" w:rsidRPr="00DA0751" w:rsidRDefault="009C6766" w:rsidP="009C6766">
      <w:pPr>
        <w:pStyle w:val="Tekstblokowy1"/>
        <w:ind w:left="0" w:right="0"/>
        <w:jc w:val="both"/>
        <w:rPr>
          <w:rFonts w:asciiTheme="majorHAnsi" w:hAnsiTheme="majorHAnsi" w:cstheme="majorHAnsi"/>
          <w:sz w:val="22"/>
          <w:szCs w:val="22"/>
        </w:rPr>
      </w:pPr>
    </w:p>
    <w:p w14:paraId="0C883CCC" w14:textId="6191066B" w:rsidR="009C6766" w:rsidRPr="00DA0751" w:rsidRDefault="009C6766" w:rsidP="009C6766">
      <w:pPr>
        <w:pStyle w:val="Tekstblokowy1"/>
        <w:ind w:left="0" w:right="0"/>
        <w:jc w:val="both"/>
        <w:rPr>
          <w:rFonts w:asciiTheme="majorHAnsi" w:hAnsiTheme="majorHAnsi" w:cstheme="majorHAnsi"/>
          <w:sz w:val="22"/>
          <w:szCs w:val="22"/>
        </w:rPr>
      </w:pPr>
    </w:p>
    <w:p w14:paraId="13B02C70" w14:textId="68A577F0" w:rsidR="009C6766" w:rsidRPr="00DA0751" w:rsidRDefault="009C6766" w:rsidP="009C6766">
      <w:pPr>
        <w:pStyle w:val="Tekstblokowy1"/>
        <w:ind w:left="0" w:right="0"/>
        <w:jc w:val="both"/>
        <w:rPr>
          <w:rFonts w:asciiTheme="majorHAnsi" w:hAnsiTheme="majorHAnsi" w:cstheme="majorHAnsi"/>
          <w:sz w:val="22"/>
          <w:szCs w:val="22"/>
        </w:rPr>
      </w:pPr>
    </w:p>
    <w:p w14:paraId="2EF71552" w14:textId="57F9AA2D" w:rsidR="009C6766" w:rsidRPr="00DA0751" w:rsidRDefault="009C6766" w:rsidP="009C6766">
      <w:pPr>
        <w:pStyle w:val="Tekstblokowy1"/>
        <w:ind w:left="0" w:right="0"/>
        <w:jc w:val="both"/>
        <w:rPr>
          <w:rFonts w:asciiTheme="majorHAnsi" w:hAnsiTheme="majorHAnsi" w:cstheme="majorHAnsi"/>
          <w:sz w:val="22"/>
          <w:szCs w:val="22"/>
        </w:rPr>
      </w:pPr>
    </w:p>
    <w:p w14:paraId="200273D0" w14:textId="77777777" w:rsidR="009C6766" w:rsidRPr="00DA0751" w:rsidRDefault="009C6766" w:rsidP="009C6766">
      <w:pPr>
        <w:pStyle w:val="Tekstblokowy1"/>
        <w:ind w:left="0" w:right="0"/>
        <w:jc w:val="both"/>
        <w:rPr>
          <w:rFonts w:asciiTheme="majorHAnsi" w:hAnsiTheme="majorHAnsi" w:cstheme="majorHAnsi"/>
          <w:sz w:val="22"/>
          <w:szCs w:val="22"/>
        </w:rPr>
      </w:pPr>
    </w:p>
    <w:p w14:paraId="4D9B8E8E" w14:textId="0F56BE2E" w:rsidR="009C6766" w:rsidRPr="00DA0751" w:rsidRDefault="009C6766" w:rsidP="009C6766">
      <w:pPr>
        <w:pStyle w:val="Tekstblokowy1"/>
        <w:ind w:left="0" w:right="0"/>
        <w:jc w:val="both"/>
        <w:rPr>
          <w:rFonts w:asciiTheme="majorHAnsi" w:hAnsiTheme="majorHAnsi" w:cstheme="majorHAnsi"/>
          <w:b w:val="0"/>
          <w:sz w:val="22"/>
          <w:szCs w:val="22"/>
        </w:rPr>
      </w:pPr>
      <w:r w:rsidRPr="00DA0751">
        <w:rPr>
          <w:rFonts w:asciiTheme="majorHAnsi" w:hAnsiTheme="majorHAnsi" w:cstheme="majorHAnsi"/>
          <w:sz w:val="22"/>
          <w:szCs w:val="22"/>
        </w:rPr>
        <w:t xml:space="preserve"> </w:t>
      </w:r>
      <w:r w:rsidRPr="00DA0751">
        <w:rPr>
          <w:rFonts w:asciiTheme="majorHAnsi" w:hAnsiTheme="majorHAnsi" w:cstheme="majorHAnsi"/>
          <w:sz w:val="22"/>
          <w:szCs w:val="22"/>
          <w:highlight w:val="green"/>
        </w:rPr>
        <w:t>1)  w zakresie Części nr 2***:</w:t>
      </w:r>
    </w:p>
    <w:p w14:paraId="63B8ABBC" w14:textId="0DCAAA54" w:rsidR="009C6766" w:rsidRPr="00DA0751" w:rsidRDefault="009C6766" w:rsidP="009C6766">
      <w:pPr>
        <w:pStyle w:val="Tekstblokowy1"/>
        <w:ind w:left="0" w:right="0"/>
        <w:jc w:val="both"/>
        <w:rPr>
          <w:rFonts w:asciiTheme="majorHAnsi" w:hAnsiTheme="majorHAnsi" w:cstheme="majorHAnsi"/>
          <w:b w:val="0"/>
          <w:sz w:val="22"/>
          <w:szCs w:val="22"/>
        </w:rPr>
      </w:pPr>
    </w:p>
    <w:p w14:paraId="32F51429" w14:textId="77777777" w:rsidR="009C6766" w:rsidRPr="00DA0751" w:rsidRDefault="009C6766" w:rsidP="009C6766">
      <w:pPr>
        <w:pStyle w:val="Tekstblokowy1"/>
        <w:ind w:left="0" w:right="0"/>
        <w:jc w:val="both"/>
        <w:rPr>
          <w:rFonts w:asciiTheme="majorHAnsi" w:hAnsiTheme="majorHAnsi" w:cstheme="majorHAnsi"/>
          <w:b w:val="0"/>
          <w:sz w:val="22"/>
          <w:szCs w:val="22"/>
        </w:rPr>
      </w:pPr>
    </w:p>
    <w:p w14:paraId="3EA13672" w14:textId="77777777" w:rsidR="009C6766" w:rsidRPr="00DA0751" w:rsidRDefault="009C6766" w:rsidP="009C6766">
      <w:pPr>
        <w:pStyle w:val="Tekstblokowy1"/>
        <w:spacing w:line="360" w:lineRule="auto"/>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a) Cena brutto (z VAT)**:  ................................... zł</w:t>
      </w:r>
      <w:r w:rsidRPr="00DA0751">
        <w:rPr>
          <w:rFonts w:asciiTheme="majorHAnsi" w:hAnsiTheme="majorHAnsi" w:cstheme="majorHAnsi"/>
          <w:b w:val="0"/>
          <w:sz w:val="22"/>
          <w:szCs w:val="22"/>
        </w:rPr>
        <w:t>., słownie: …………….………………</w:t>
      </w:r>
    </w:p>
    <w:p w14:paraId="49B28383" w14:textId="77777777" w:rsidR="009C6766" w:rsidRPr="00DA0751" w:rsidRDefault="009C6766" w:rsidP="009C6766">
      <w:pPr>
        <w:spacing w:line="264" w:lineRule="auto"/>
        <w:jc w:val="both"/>
        <w:rPr>
          <w:rFonts w:asciiTheme="majorHAnsi" w:hAnsiTheme="majorHAnsi" w:cstheme="majorHAnsi"/>
        </w:rPr>
      </w:pPr>
      <w:r w:rsidRPr="00DA0751">
        <w:rPr>
          <w:rFonts w:asciiTheme="majorHAnsi" w:hAnsiTheme="majorHAnsi" w:cstheme="majorHAnsi"/>
          <w:b/>
        </w:rPr>
        <w:t xml:space="preserve">      .……………………………..……………………………………………………………………………………………</w:t>
      </w:r>
    </w:p>
    <w:p w14:paraId="606C1919" w14:textId="77777777"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 xml:space="preserve">   </w:t>
      </w:r>
    </w:p>
    <w:p w14:paraId="2E0BAC20" w14:textId="7F1332D8"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Oceniane w ramach kryteriów oceny ofert:</w:t>
      </w:r>
    </w:p>
    <w:p w14:paraId="1E929363" w14:textId="77777777"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p>
    <w:tbl>
      <w:tblPr>
        <w:tblStyle w:val="Tabela-Siatka"/>
        <w:tblW w:w="0" w:type="auto"/>
        <w:tblInd w:w="426" w:type="dxa"/>
        <w:tblLook w:val="04A0" w:firstRow="1" w:lastRow="0" w:firstColumn="1" w:lastColumn="0" w:noHBand="0" w:noVBand="1"/>
      </w:tblPr>
      <w:tblGrid>
        <w:gridCol w:w="8215"/>
      </w:tblGrid>
      <w:tr w:rsidR="009C6766" w:rsidRPr="00DA0751" w14:paraId="76A47C57" w14:textId="77777777" w:rsidTr="00A217CD">
        <w:trPr>
          <w:trHeight w:val="1132"/>
        </w:trPr>
        <w:tc>
          <w:tcPr>
            <w:tcW w:w="8215" w:type="dxa"/>
          </w:tcPr>
          <w:p w14:paraId="10D70B83" w14:textId="03F4FC3F" w:rsidR="009C6766" w:rsidRPr="00DA0751" w:rsidRDefault="009C6766" w:rsidP="00A217CD">
            <w:pPr>
              <w:tabs>
                <w:tab w:val="left" w:pos="142"/>
              </w:tabs>
              <w:spacing w:line="271" w:lineRule="auto"/>
              <w:ind w:left="284" w:hanging="284"/>
              <w:jc w:val="both"/>
              <w:rPr>
                <w:rFonts w:asciiTheme="majorHAnsi" w:hAnsiTheme="majorHAnsi" w:cstheme="majorHAnsi"/>
                <w:bCs/>
              </w:rPr>
            </w:pPr>
            <w:r w:rsidRPr="00DA0751">
              <w:rPr>
                <w:rFonts w:asciiTheme="majorHAnsi" w:hAnsiTheme="majorHAnsi" w:cstheme="majorHAnsi"/>
              </w:rPr>
              <w:t xml:space="preserve">b) </w:t>
            </w:r>
            <w:r w:rsidRPr="00DA0751">
              <w:rPr>
                <w:rFonts w:asciiTheme="majorHAnsi" w:hAnsiTheme="majorHAnsi" w:cstheme="majorHAnsi"/>
                <w:b/>
                <w:bCs/>
              </w:rPr>
              <w:t>Dysponujemy****</w:t>
            </w:r>
            <w:r w:rsidRPr="00DA0751">
              <w:rPr>
                <w:rFonts w:asciiTheme="majorHAnsi" w:hAnsiTheme="majorHAnsi" w:cstheme="majorHAnsi"/>
              </w:rPr>
              <w:t xml:space="preserve"> / </w:t>
            </w:r>
            <w:r w:rsidRPr="00DA0751">
              <w:rPr>
                <w:rFonts w:asciiTheme="majorHAnsi" w:hAnsiTheme="majorHAnsi" w:cstheme="majorHAnsi"/>
                <w:b/>
                <w:bCs/>
              </w:rPr>
              <w:t>nie dysponujemy****</w:t>
            </w:r>
            <w:r w:rsidRPr="00DA0751">
              <w:rPr>
                <w:rFonts w:asciiTheme="majorHAnsi" w:hAnsiTheme="majorHAnsi" w:cstheme="majorHAnsi"/>
                <w:bCs/>
              </w:rPr>
              <w:t xml:space="preserve"> osobą: ……………………………………………………………………….. (imię i nazwisko dietetyka) posiadającą co najmniej ………………….. letnie (wskazać okres doświadczenia dietetyka) doświadczenie zawodowe w nadzorowaniu przygotowywania posiłków w placówkach </w:t>
            </w:r>
            <w:r w:rsidR="00DC2D67">
              <w:rPr>
                <w:rFonts w:asciiTheme="majorHAnsi" w:hAnsiTheme="majorHAnsi" w:cstheme="majorHAnsi"/>
                <w:bCs/>
              </w:rPr>
              <w:t xml:space="preserve">ochrony </w:t>
            </w:r>
            <w:r w:rsidR="00DC2D67" w:rsidRPr="00DA0751">
              <w:rPr>
                <w:rFonts w:asciiTheme="majorHAnsi" w:hAnsiTheme="majorHAnsi" w:cstheme="majorHAnsi"/>
                <w:bCs/>
              </w:rPr>
              <w:t xml:space="preserve"> </w:t>
            </w:r>
            <w:r w:rsidRPr="00DA0751">
              <w:rPr>
                <w:rFonts w:asciiTheme="majorHAnsi" w:hAnsiTheme="majorHAnsi" w:cstheme="majorHAnsi"/>
                <w:bCs/>
              </w:rPr>
              <w:t>zdrowia.</w:t>
            </w:r>
          </w:p>
          <w:p w14:paraId="24E169CC" w14:textId="77777777"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tc>
      </w:tr>
      <w:tr w:rsidR="009C6766" w:rsidRPr="00DA0751" w14:paraId="6AB702CF" w14:textId="77777777" w:rsidTr="00A217CD">
        <w:trPr>
          <w:trHeight w:val="754"/>
        </w:trPr>
        <w:tc>
          <w:tcPr>
            <w:tcW w:w="8215" w:type="dxa"/>
          </w:tcPr>
          <w:p w14:paraId="7377BE06" w14:textId="77777777"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p w14:paraId="50E9C51B" w14:textId="05B9D33D"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DA0751">
              <w:rPr>
                <w:rFonts w:asciiTheme="majorHAnsi" w:hAnsiTheme="majorHAnsi" w:cstheme="majorHAnsi"/>
                <w:b w:val="0"/>
                <w:sz w:val="22"/>
                <w:szCs w:val="22"/>
                <w:lang w:eastAsia="ar-SA"/>
              </w:rPr>
              <w:t>c) T</w:t>
            </w:r>
            <w:r w:rsidRPr="00DA0751">
              <w:rPr>
                <w:rFonts w:asciiTheme="majorHAnsi" w:hAnsiTheme="majorHAnsi" w:cstheme="majorHAnsi"/>
                <w:b w:val="0"/>
                <w:sz w:val="22"/>
                <w:szCs w:val="22"/>
              </w:rPr>
              <w:t xml:space="preserve">ermin płatności faktur </w:t>
            </w:r>
            <w:r w:rsidRPr="00041499">
              <w:rPr>
                <w:rFonts w:asciiTheme="majorHAnsi" w:hAnsiTheme="majorHAnsi" w:cstheme="majorHAnsi"/>
                <w:b w:val="0"/>
                <w:sz w:val="22"/>
                <w:szCs w:val="22"/>
              </w:rPr>
              <w:t xml:space="preserve">zgodnie z § 4 ust. </w:t>
            </w:r>
            <w:r w:rsidR="00330230" w:rsidRPr="00041499">
              <w:rPr>
                <w:rFonts w:asciiTheme="majorHAnsi" w:hAnsiTheme="majorHAnsi" w:cstheme="majorHAnsi"/>
                <w:b w:val="0"/>
                <w:sz w:val="22"/>
                <w:szCs w:val="22"/>
              </w:rPr>
              <w:t>8</w:t>
            </w:r>
            <w:r w:rsidRPr="00041499">
              <w:rPr>
                <w:rFonts w:asciiTheme="majorHAnsi" w:hAnsiTheme="majorHAnsi" w:cstheme="majorHAnsi"/>
                <w:b w:val="0"/>
                <w:sz w:val="22"/>
                <w:szCs w:val="22"/>
              </w:rPr>
              <w:t xml:space="preserve"> projektowanych postanowień umowy, stanowiącym załącznik nr 7</w:t>
            </w:r>
            <w:r w:rsidR="000E4959" w:rsidRPr="00041499">
              <w:rPr>
                <w:rFonts w:asciiTheme="majorHAnsi" w:hAnsiTheme="majorHAnsi" w:cstheme="majorHAnsi"/>
                <w:b w:val="0"/>
                <w:sz w:val="22"/>
                <w:szCs w:val="22"/>
              </w:rPr>
              <w:t>b</w:t>
            </w:r>
            <w:r w:rsidRPr="00041499">
              <w:rPr>
                <w:rFonts w:asciiTheme="majorHAnsi" w:hAnsiTheme="majorHAnsi" w:cstheme="majorHAnsi"/>
                <w:b w:val="0"/>
                <w:sz w:val="22"/>
                <w:szCs w:val="22"/>
              </w:rPr>
              <w:t xml:space="preserve"> do SWZ będzie wynosił</w:t>
            </w:r>
            <w:r w:rsidRPr="00041499">
              <w:rPr>
                <w:rFonts w:asciiTheme="majorHAnsi" w:hAnsiTheme="majorHAnsi" w:cstheme="majorHAnsi"/>
                <w:sz w:val="22"/>
                <w:szCs w:val="22"/>
              </w:rPr>
              <w:t xml:space="preserve"> ………..dni,***</w:t>
            </w:r>
          </w:p>
          <w:p w14:paraId="1F430F84" w14:textId="53C1E7E3"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sz w:val="22"/>
                <w:szCs w:val="22"/>
              </w:rPr>
            </w:pPr>
          </w:p>
        </w:tc>
      </w:tr>
    </w:tbl>
    <w:p w14:paraId="09F3A076" w14:textId="77777777" w:rsidR="009C6766" w:rsidRPr="00DA0751" w:rsidRDefault="009C6766" w:rsidP="009C6766">
      <w:pPr>
        <w:pStyle w:val="Tekstblokowy1"/>
        <w:spacing w:line="360" w:lineRule="auto"/>
        <w:ind w:left="0" w:right="0"/>
        <w:jc w:val="both"/>
        <w:rPr>
          <w:rFonts w:asciiTheme="majorHAnsi" w:hAnsiTheme="majorHAnsi" w:cstheme="majorHAnsi"/>
          <w:sz w:val="22"/>
          <w:szCs w:val="22"/>
        </w:rPr>
      </w:pPr>
    </w:p>
    <w:p w14:paraId="625F7980" w14:textId="333B8E40" w:rsidR="009C6766" w:rsidRPr="00DA0751" w:rsidRDefault="009C6766" w:rsidP="009C6766">
      <w:pPr>
        <w:jc w:val="both"/>
        <w:rPr>
          <w:rFonts w:asciiTheme="majorHAnsi" w:hAnsiTheme="majorHAnsi" w:cstheme="majorHAnsi"/>
        </w:rPr>
      </w:pPr>
      <w:r w:rsidRPr="00DA0751">
        <w:rPr>
          <w:rFonts w:asciiTheme="majorHAnsi" w:hAnsiTheme="majorHAnsi" w:cstheme="majorHAnsi"/>
        </w:rPr>
        <w:t xml:space="preserve">d) Stosownie do art. 225 ust. 2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oświadczamy, że wybór naszej oferty:</w:t>
      </w:r>
    </w:p>
    <w:p w14:paraId="0ECD073E" w14:textId="77777777" w:rsidR="009C6766" w:rsidRPr="00DA0751" w:rsidRDefault="009C6766" w:rsidP="009C6766">
      <w:pPr>
        <w:jc w:val="both"/>
        <w:rPr>
          <w:rFonts w:asciiTheme="majorHAnsi" w:hAnsiTheme="majorHAnsi" w:cstheme="majorHAnsi"/>
        </w:rPr>
      </w:pPr>
    </w:p>
    <w:p w14:paraId="03C50AE8" w14:textId="1CD12FEB" w:rsidR="009C6766" w:rsidRPr="00DA0751" w:rsidRDefault="009C6766" w:rsidP="009C6766">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 xml:space="preserve">nie będzie**** prowadził do powstania u Zamawiającego obowiązku podatkowego zgodnie </w:t>
      </w:r>
      <w:r w:rsidRPr="00DA0751">
        <w:rPr>
          <w:rFonts w:asciiTheme="majorHAnsi" w:hAnsiTheme="majorHAnsi" w:cstheme="majorHAnsi"/>
        </w:rPr>
        <w:br/>
        <w:t>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Dz. U z 202</w:t>
      </w:r>
      <w:r w:rsidR="006250C5">
        <w:rPr>
          <w:rFonts w:asciiTheme="majorHAnsi" w:hAnsiTheme="majorHAnsi" w:cstheme="majorHAnsi"/>
        </w:rPr>
        <w:t>2</w:t>
      </w:r>
      <w:r w:rsidRPr="00DA0751">
        <w:rPr>
          <w:rFonts w:asciiTheme="majorHAnsi" w:hAnsiTheme="majorHAnsi" w:cstheme="majorHAnsi"/>
        </w:rPr>
        <w:t xml:space="preserve"> r., poz. </w:t>
      </w:r>
      <w:r w:rsidR="006250C5">
        <w:rPr>
          <w:rFonts w:asciiTheme="majorHAnsi" w:hAnsiTheme="majorHAnsi" w:cstheme="majorHAnsi"/>
        </w:rPr>
        <w:t>931</w:t>
      </w:r>
      <w:r w:rsidRPr="00DA0751">
        <w:rPr>
          <w:rFonts w:asciiTheme="majorHAnsi" w:hAnsiTheme="majorHAnsi" w:cstheme="majorHAnsi"/>
        </w:rPr>
        <w:t xml:space="preserve"> z </w:t>
      </w:r>
      <w:proofErr w:type="spellStart"/>
      <w:r w:rsidRPr="00DA0751">
        <w:rPr>
          <w:rFonts w:asciiTheme="majorHAnsi" w:hAnsiTheme="majorHAnsi" w:cstheme="majorHAnsi"/>
        </w:rPr>
        <w:t>póź</w:t>
      </w:r>
      <w:proofErr w:type="spellEnd"/>
      <w:r w:rsidRPr="00DA0751">
        <w:rPr>
          <w:rFonts w:asciiTheme="majorHAnsi" w:hAnsiTheme="majorHAnsi" w:cstheme="majorHAnsi"/>
        </w:rPr>
        <w:t>. zm.),</w:t>
      </w:r>
    </w:p>
    <w:p w14:paraId="6CC0ECB6" w14:textId="77777777" w:rsidR="009C6766" w:rsidRPr="00DA0751" w:rsidRDefault="009C6766" w:rsidP="009C6766">
      <w:pPr>
        <w:widowControl w:val="0"/>
        <w:shd w:val="clear" w:color="auto" w:fill="FFFFFF"/>
        <w:tabs>
          <w:tab w:val="left" w:pos="284"/>
        </w:tabs>
        <w:autoSpaceDE w:val="0"/>
        <w:autoSpaceDN w:val="0"/>
        <w:adjustRightInd w:val="0"/>
        <w:spacing w:line="240" w:lineRule="auto"/>
        <w:ind w:left="284"/>
        <w:jc w:val="both"/>
        <w:rPr>
          <w:rFonts w:asciiTheme="majorHAnsi" w:hAnsiTheme="majorHAnsi" w:cstheme="majorHAnsi"/>
          <w:bCs/>
          <w:spacing w:val="-1"/>
        </w:rPr>
      </w:pPr>
    </w:p>
    <w:p w14:paraId="39400CDF" w14:textId="5940ECE2" w:rsidR="009C6766" w:rsidRPr="00DA0751" w:rsidRDefault="009C6766" w:rsidP="009C6766">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będzie**** prowadził do powstania u Zamawiającego obowiązku podatkowego zgodnie 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Dz. U z 202</w:t>
      </w:r>
      <w:r w:rsidR="006250C5">
        <w:rPr>
          <w:rFonts w:asciiTheme="majorHAnsi" w:hAnsiTheme="majorHAnsi" w:cstheme="majorHAnsi"/>
        </w:rPr>
        <w:t>2</w:t>
      </w:r>
      <w:r w:rsidRPr="00DA0751">
        <w:rPr>
          <w:rFonts w:asciiTheme="majorHAnsi" w:hAnsiTheme="majorHAnsi" w:cstheme="majorHAnsi"/>
        </w:rPr>
        <w:t xml:space="preserve"> r., poz. </w:t>
      </w:r>
      <w:r w:rsidR="006250C5">
        <w:rPr>
          <w:rFonts w:asciiTheme="majorHAnsi" w:hAnsiTheme="majorHAnsi" w:cstheme="majorHAnsi"/>
        </w:rPr>
        <w:t>931</w:t>
      </w:r>
      <w:r w:rsidRPr="00DA0751">
        <w:rPr>
          <w:rFonts w:asciiTheme="majorHAnsi" w:hAnsiTheme="majorHAnsi" w:cstheme="majorHAnsi"/>
        </w:rPr>
        <w:t xml:space="preserve"> z </w:t>
      </w:r>
      <w:proofErr w:type="spellStart"/>
      <w:r w:rsidRPr="00DA0751">
        <w:rPr>
          <w:rFonts w:asciiTheme="majorHAnsi" w:hAnsiTheme="majorHAnsi" w:cstheme="majorHAnsi"/>
        </w:rPr>
        <w:t>póź</w:t>
      </w:r>
      <w:proofErr w:type="spellEnd"/>
      <w:r w:rsidRPr="00DA0751">
        <w:rPr>
          <w:rFonts w:asciiTheme="majorHAnsi" w:hAnsiTheme="majorHAnsi" w:cstheme="majorHAnsi"/>
        </w:rPr>
        <w:t>. zm.), jednocześnie wskazujemy: nazwy (rodzaju) towaru lub usługi, których dostawa lub świadczenie będzie prowadzić do jego powstania wraz z określeniem ich wartości bez kwoty podatku oraz stawki podatku od towarów i usług która zgodnie z wiedzą Wykonawcy będzie miała zastosowanie …………………………………………………….…………………………………………………………</w:t>
      </w:r>
    </w:p>
    <w:p w14:paraId="5733085D" w14:textId="77777777" w:rsidR="009C6766" w:rsidRPr="00DA0751" w:rsidRDefault="009C6766" w:rsidP="009C6766">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
          <w:i/>
        </w:rPr>
      </w:pPr>
    </w:p>
    <w:p w14:paraId="693A8F64" w14:textId="4045F775" w:rsidR="009C6766" w:rsidRPr="00DA0751" w:rsidRDefault="009C6766" w:rsidP="009C6766">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Cs/>
          <w:spacing w:val="-1"/>
        </w:rPr>
      </w:pPr>
      <w:r w:rsidRPr="00DA0751">
        <w:rPr>
          <w:rFonts w:asciiTheme="majorHAnsi" w:hAnsiTheme="majorHAnsi" w:cstheme="majorHAnsi"/>
          <w:b/>
          <w:i/>
        </w:rPr>
        <w:t>Uwaga! należy dokonać stosownego wyboru i zaznaczyć „x”/wypełnić TYLKO jeden ze wskazanych zapisów.</w:t>
      </w:r>
      <w:r w:rsidRPr="00DA0751">
        <w:rPr>
          <w:rFonts w:asciiTheme="majorHAnsi" w:hAnsiTheme="majorHAnsi" w:cstheme="majorHAnsi"/>
        </w:rPr>
        <w:t xml:space="preserve"> </w:t>
      </w:r>
    </w:p>
    <w:p w14:paraId="069BDB01" w14:textId="77777777" w:rsidR="009C6766" w:rsidRPr="00DA0751" w:rsidRDefault="009C6766" w:rsidP="009C6766">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r w:rsidRPr="00DA0751">
        <w:rPr>
          <w:rFonts w:asciiTheme="majorHAnsi" w:hAnsiTheme="majorHAnsi" w:cstheme="majorHAnsi"/>
        </w:rPr>
        <w:t>Należy zaznaczyć powyżej właściwe pole i ewentualnie wskazać wymagane informacje (należy zapoznać się z w/w ustawą o podatku od towarów i usług, a w szczególności z załącznikiem nr 11 do ustawy). Obowiązku podatkowego po stronie Zamawiającego nie będzie w przypadku, gdy obowiązek rozliczenia podatku VAT będzie po stronie Wykonawcy.</w:t>
      </w:r>
    </w:p>
    <w:p w14:paraId="697B5E40" w14:textId="77777777" w:rsidR="000A091C" w:rsidRPr="00DA0751" w:rsidRDefault="000A091C"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p>
    <w:p w14:paraId="2C5CF630" w14:textId="0944BD96" w:rsidR="003B0F6D" w:rsidRPr="008F3698" w:rsidRDefault="009C6766" w:rsidP="000A091C">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84"/>
        <w:jc w:val="both"/>
        <w:rPr>
          <w:rFonts w:asciiTheme="majorHAnsi" w:hAnsiTheme="majorHAnsi" w:cstheme="majorHAnsi"/>
          <w:b/>
          <w:i/>
        </w:rPr>
      </w:pPr>
      <w:r w:rsidRPr="00DA0751">
        <w:rPr>
          <w:rFonts w:asciiTheme="majorHAnsi" w:hAnsiTheme="majorHAnsi" w:cstheme="majorHAnsi"/>
        </w:rPr>
        <w:t>2</w:t>
      </w:r>
      <w:r w:rsidR="003B0F6D" w:rsidRPr="00DA0751">
        <w:rPr>
          <w:rFonts w:asciiTheme="majorHAnsi" w:hAnsiTheme="majorHAnsi" w:cstheme="majorHAnsi"/>
        </w:rPr>
        <w:t xml:space="preserve">. </w:t>
      </w:r>
      <w:r w:rsidR="000A091C" w:rsidRPr="00DA0751">
        <w:rPr>
          <w:rFonts w:asciiTheme="majorHAnsi" w:hAnsiTheme="majorHAnsi" w:cstheme="majorHAnsi"/>
        </w:rPr>
        <w:tab/>
      </w:r>
      <w:r w:rsidR="003B0F6D" w:rsidRPr="00DA0751">
        <w:rPr>
          <w:rFonts w:asciiTheme="majorHAnsi" w:hAnsiTheme="majorHAnsi" w:cstheme="majorHAnsi"/>
        </w:rPr>
        <w:t xml:space="preserve">Cena podana powyżej jest niezmienna (z wyjątkiem okoliczności przewidzianych w projektowanych postanowieniach umowy) w okresie realizacji przedmiotu zamówienia i obejmuje wszystkie koszty, </w:t>
      </w:r>
      <w:r w:rsidR="003B0F6D" w:rsidRPr="008F3698">
        <w:rPr>
          <w:rFonts w:asciiTheme="majorHAnsi" w:hAnsiTheme="majorHAnsi" w:cstheme="majorHAnsi"/>
        </w:rPr>
        <w:t>jakie ponosi Zamawiający w związku z realizacją przedmiotowego zamówienia. Wynagrodzenie będzie płatne stosownie do projektowanych postanowień umowy, w terminach i sposób przewidziany w tych postanowieniach.</w:t>
      </w:r>
    </w:p>
    <w:p w14:paraId="26AFD028" w14:textId="0AF6935C" w:rsidR="007934B3" w:rsidRPr="000A4366" w:rsidRDefault="009C6766" w:rsidP="007934B3">
      <w:pPr>
        <w:widowControl w:val="0"/>
        <w:spacing w:before="120" w:line="271" w:lineRule="auto"/>
        <w:ind w:hanging="284"/>
        <w:jc w:val="both"/>
        <w:rPr>
          <w:rFonts w:ascii="Calibri" w:hAnsi="Calibri" w:cs="Calibri"/>
          <w:snapToGrid w:val="0"/>
        </w:rPr>
      </w:pPr>
      <w:r w:rsidRPr="008F3698">
        <w:rPr>
          <w:rFonts w:asciiTheme="majorHAnsi" w:hAnsiTheme="majorHAnsi" w:cstheme="majorHAnsi"/>
        </w:rPr>
        <w:t>3</w:t>
      </w:r>
      <w:r w:rsidR="003B0F6D" w:rsidRPr="008F3698">
        <w:rPr>
          <w:rFonts w:asciiTheme="majorHAnsi" w:hAnsiTheme="majorHAnsi" w:cstheme="majorHAnsi"/>
        </w:rPr>
        <w:t xml:space="preserve">. </w:t>
      </w:r>
      <w:r w:rsidR="000A091C" w:rsidRPr="008F3698">
        <w:rPr>
          <w:rFonts w:asciiTheme="majorHAnsi" w:hAnsiTheme="majorHAnsi" w:cstheme="majorHAnsi"/>
        </w:rPr>
        <w:tab/>
      </w:r>
      <w:r w:rsidR="007934B3" w:rsidRPr="000A4366">
        <w:rPr>
          <w:rFonts w:asciiTheme="majorHAnsi" w:hAnsiTheme="majorHAnsi" w:cstheme="majorHAnsi"/>
          <w:b/>
          <w:bCs/>
        </w:rPr>
        <w:t>Oświadczam/y,</w:t>
      </w:r>
      <w:r w:rsidR="007934B3" w:rsidRPr="000A4366">
        <w:rPr>
          <w:rFonts w:asciiTheme="majorHAnsi" w:hAnsiTheme="majorHAnsi" w:cstheme="majorHAnsi"/>
        </w:rPr>
        <w:t xml:space="preserve"> że w rozumieniu przepisów art. 7 ustawy z dnia 6 marca 2018 r. Prawo przedsiębiorców (</w:t>
      </w:r>
      <w:proofErr w:type="spellStart"/>
      <w:r w:rsidR="007934B3" w:rsidRPr="000A4366">
        <w:rPr>
          <w:rFonts w:asciiTheme="majorHAnsi" w:hAnsiTheme="majorHAnsi" w:cstheme="majorHAnsi"/>
        </w:rPr>
        <w:t>t.j</w:t>
      </w:r>
      <w:proofErr w:type="spellEnd"/>
      <w:r w:rsidR="007934B3" w:rsidRPr="000A4366">
        <w:rPr>
          <w:rFonts w:asciiTheme="majorHAnsi" w:hAnsiTheme="majorHAnsi" w:cstheme="majorHAnsi"/>
        </w:rPr>
        <w:t>. Dz. U. z 2021 r. poz. 162) firma, którą reprezentuje jest:</w:t>
      </w:r>
    </w:p>
    <w:p w14:paraId="41D1684C"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lastRenderedPageBreak/>
        <w:t>mikroprzedsiębiorstwem (przedsiębiorstwo, które zatrudnia mniej niż 10 osób i którego roczny obrót lub roczna suma bilansowa nie przekracza 2 milionów EUR),</w:t>
      </w:r>
    </w:p>
    <w:p w14:paraId="199AF651"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t xml:space="preserve">małym przedsiębiorstwem (przedsiębiorstwo, które zatrudnia mniej niż 50 osób </w:t>
      </w:r>
      <w:r w:rsidRPr="000A4366">
        <w:rPr>
          <w:rFonts w:asciiTheme="majorHAnsi" w:hAnsiTheme="majorHAnsi" w:cstheme="majorHAnsi"/>
        </w:rPr>
        <w:br/>
        <w:t>i którego roczny obrót lub roczna suma bilansowa nie przekracza 10 milionów EUR),</w:t>
      </w:r>
    </w:p>
    <w:p w14:paraId="68E83892"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FCF2D41"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t>jednoosobowa działalność gospodarcza</w:t>
      </w:r>
    </w:p>
    <w:p w14:paraId="3A07E5E3"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t>osoba fizyczna nieprowadząca działalności gospodarczej</w:t>
      </w:r>
    </w:p>
    <w:p w14:paraId="5C0B160C" w14:textId="77777777" w:rsidR="007934B3" w:rsidRPr="000A4366" w:rsidRDefault="007934B3" w:rsidP="007934B3">
      <w:pPr>
        <w:numPr>
          <w:ilvl w:val="0"/>
          <w:numId w:val="5"/>
        </w:numPr>
        <w:tabs>
          <w:tab w:val="num" w:pos="540"/>
        </w:tabs>
        <w:suppressAutoHyphens/>
        <w:overflowPunct w:val="0"/>
        <w:autoSpaceDE w:val="0"/>
        <w:spacing w:line="268" w:lineRule="auto"/>
        <w:ind w:left="540"/>
        <w:jc w:val="both"/>
        <w:textAlignment w:val="baseline"/>
        <w:rPr>
          <w:rFonts w:asciiTheme="majorHAnsi" w:hAnsiTheme="majorHAnsi" w:cstheme="majorHAnsi"/>
        </w:rPr>
      </w:pPr>
      <w:r w:rsidRPr="000A4366">
        <w:rPr>
          <w:rFonts w:asciiTheme="majorHAnsi" w:hAnsiTheme="majorHAnsi" w:cstheme="majorHAnsi"/>
        </w:rPr>
        <w:t>inny rodzaj.</w:t>
      </w:r>
    </w:p>
    <w:p w14:paraId="3059A95F" w14:textId="77777777" w:rsidR="007934B3" w:rsidRPr="000A4366" w:rsidRDefault="007934B3" w:rsidP="007934B3">
      <w:pPr>
        <w:tabs>
          <w:tab w:val="left" w:pos="426"/>
        </w:tabs>
        <w:spacing w:line="268" w:lineRule="auto"/>
        <w:jc w:val="both"/>
        <w:rPr>
          <w:rFonts w:asciiTheme="majorHAnsi" w:hAnsiTheme="majorHAnsi" w:cstheme="majorHAnsi"/>
          <w:b/>
          <w:i/>
          <w:vertAlign w:val="superscript"/>
        </w:rPr>
      </w:pPr>
      <w:r w:rsidRPr="000A4366">
        <w:rPr>
          <w:rFonts w:asciiTheme="majorHAnsi" w:hAnsiTheme="majorHAnsi" w:cstheme="majorHAnsi"/>
          <w:b/>
          <w:i/>
          <w:vertAlign w:val="superscript"/>
        </w:rPr>
        <w:t xml:space="preserve">     należy postawić „X” przy właściwym kwadracie</w:t>
      </w:r>
    </w:p>
    <w:p w14:paraId="7AC36146" w14:textId="77777777" w:rsidR="007934B3" w:rsidRPr="000A4366" w:rsidRDefault="007934B3" w:rsidP="007934B3">
      <w:pPr>
        <w:shd w:val="clear" w:color="auto" w:fill="FFFFFF"/>
        <w:tabs>
          <w:tab w:val="left" w:pos="426"/>
        </w:tabs>
        <w:spacing w:line="23" w:lineRule="atLeast"/>
        <w:jc w:val="both"/>
        <w:rPr>
          <w:rFonts w:asciiTheme="majorHAnsi" w:eastAsia="Times New Roman" w:hAnsiTheme="majorHAnsi" w:cstheme="majorHAnsi"/>
          <w:bCs/>
          <w:spacing w:val="-1"/>
        </w:rPr>
      </w:pPr>
      <w:bookmarkStart w:id="20" w:name="_Hlk63184890"/>
      <w:r w:rsidRPr="000A4366">
        <w:rPr>
          <w:rFonts w:asciiTheme="majorHAnsi" w:eastAsia="Times New Roman" w:hAnsiTheme="majorHAnsi" w:cstheme="majorHAnsi"/>
          <w:bCs/>
          <w:spacing w:val="-1"/>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20"/>
    </w:p>
    <w:p w14:paraId="3477AA60" w14:textId="77777777" w:rsidR="007934B3" w:rsidRPr="000A4366" w:rsidRDefault="007934B3" w:rsidP="007934B3">
      <w:pPr>
        <w:shd w:val="clear" w:color="auto" w:fill="FFFFFF"/>
        <w:tabs>
          <w:tab w:val="left" w:pos="426"/>
        </w:tabs>
        <w:spacing w:line="23" w:lineRule="atLeast"/>
        <w:jc w:val="both"/>
        <w:rPr>
          <w:rFonts w:asciiTheme="majorHAnsi" w:eastAsia="Times New Roman" w:hAnsiTheme="majorHAnsi" w:cstheme="majorHAnsi"/>
          <w:bCs/>
          <w:spacing w:val="-1"/>
        </w:rPr>
      </w:pPr>
    </w:p>
    <w:p w14:paraId="65CFCBA9" w14:textId="77AE3A97" w:rsidR="003B0F6D" w:rsidRPr="00DA0751" w:rsidRDefault="009C6766" w:rsidP="00F9338E">
      <w:pPr>
        <w:spacing w:after="120" w:line="271" w:lineRule="auto"/>
        <w:ind w:hanging="284"/>
        <w:jc w:val="both"/>
        <w:rPr>
          <w:rFonts w:asciiTheme="majorHAnsi" w:hAnsiTheme="majorHAnsi" w:cstheme="majorHAnsi"/>
        </w:rPr>
      </w:pPr>
      <w:r w:rsidRPr="00DA0751">
        <w:rPr>
          <w:rFonts w:asciiTheme="majorHAnsi" w:hAnsiTheme="majorHAnsi" w:cstheme="majorHAnsi"/>
        </w:rPr>
        <w:t>4</w:t>
      </w:r>
      <w:r w:rsidR="003B0F6D" w:rsidRPr="00DA0751">
        <w:rPr>
          <w:rFonts w:asciiTheme="majorHAnsi" w:hAnsiTheme="majorHAnsi" w:cstheme="majorHAnsi"/>
        </w:rPr>
        <w:t xml:space="preserve">. Oświadczam/my, że zapoznaliśmy się ze Specyfikacją Warunków Zamówienia wraz z załączonymi </w:t>
      </w:r>
      <w:r w:rsidR="003B0F6D" w:rsidRPr="00DA0751">
        <w:rPr>
          <w:rFonts w:asciiTheme="majorHAnsi" w:hAnsiTheme="majorHAnsi" w:cstheme="majorHAnsi"/>
        </w:rPr>
        <w:br/>
        <w:t xml:space="preserve">do niej dokumentami. Przyjmujemy przekazane dokumenty bez zastrzeżeń i zobowiązujemy się </w:t>
      </w:r>
      <w:r w:rsidR="003B0F6D" w:rsidRPr="00DA0751">
        <w:rPr>
          <w:rFonts w:asciiTheme="majorHAnsi" w:hAnsiTheme="majorHAnsi" w:cstheme="majorHAnsi"/>
        </w:rPr>
        <w:br/>
        <w:t>do wykonania przedmiotu zamówienia, zgodnie z warunkami w nich zawartymi.</w:t>
      </w:r>
    </w:p>
    <w:p w14:paraId="6FC50F5F" w14:textId="1BEF2161" w:rsidR="003B0F6D" w:rsidRPr="00DA0751" w:rsidRDefault="009C6766" w:rsidP="00F9338E">
      <w:pPr>
        <w:spacing w:after="120" w:line="271" w:lineRule="auto"/>
        <w:ind w:hanging="284"/>
        <w:jc w:val="both"/>
        <w:rPr>
          <w:rFonts w:asciiTheme="majorHAnsi" w:hAnsiTheme="majorHAnsi" w:cstheme="majorHAnsi"/>
        </w:rPr>
      </w:pPr>
      <w:r w:rsidRPr="00DA0751">
        <w:rPr>
          <w:rFonts w:asciiTheme="majorHAnsi" w:hAnsiTheme="majorHAnsi" w:cstheme="majorHAnsi"/>
        </w:rPr>
        <w:t>5</w:t>
      </w:r>
      <w:r w:rsidR="000A091C" w:rsidRPr="00DA0751">
        <w:rPr>
          <w:rFonts w:asciiTheme="majorHAnsi" w:hAnsiTheme="majorHAnsi" w:cstheme="majorHAnsi"/>
        </w:rPr>
        <w:t>.</w:t>
      </w:r>
      <w:r w:rsidR="000A091C" w:rsidRPr="00DA0751">
        <w:rPr>
          <w:rFonts w:asciiTheme="majorHAnsi" w:hAnsiTheme="majorHAnsi" w:cstheme="majorHAnsi"/>
        </w:rPr>
        <w:tab/>
      </w:r>
      <w:r w:rsidR="003B0F6D" w:rsidRPr="00DA0751">
        <w:rPr>
          <w:rFonts w:asciiTheme="majorHAnsi" w:hAnsiTheme="majorHAnsi" w:cstheme="majorHAnsi"/>
          <w:bCs/>
        </w:rPr>
        <w:t>Oświadczamy</w:t>
      </w:r>
      <w:r w:rsidR="003B0F6D" w:rsidRPr="00DA0751">
        <w:rPr>
          <w:rFonts w:asciiTheme="majorHAnsi" w:hAnsiTheme="majorHAnsi" w:cstheme="majorHAnsi"/>
        </w:rPr>
        <w:t>, że złożona oferta została sporządzona samodzielnie, niezależnie od pozostałych uczestników postępowania.</w:t>
      </w:r>
    </w:p>
    <w:p w14:paraId="75EBAED0" w14:textId="198E6215" w:rsidR="003B0F6D" w:rsidRPr="00DA0751" w:rsidRDefault="009C6766" w:rsidP="00F9338E">
      <w:pPr>
        <w:spacing w:after="120" w:line="271" w:lineRule="auto"/>
        <w:ind w:hanging="284"/>
        <w:jc w:val="both"/>
        <w:rPr>
          <w:rFonts w:asciiTheme="majorHAnsi" w:hAnsiTheme="majorHAnsi" w:cstheme="majorHAnsi"/>
          <w:snapToGrid w:val="0"/>
        </w:rPr>
      </w:pPr>
      <w:r w:rsidRPr="00DA0751">
        <w:rPr>
          <w:rFonts w:asciiTheme="majorHAnsi" w:hAnsiTheme="majorHAnsi" w:cstheme="majorHAnsi"/>
        </w:rPr>
        <w:t>6</w:t>
      </w:r>
      <w:r w:rsidR="000A091C" w:rsidRPr="00DA0751">
        <w:rPr>
          <w:rFonts w:asciiTheme="majorHAnsi" w:hAnsiTheme="majorHAnsi" w:cstheme="majorHAnsi"/>
        </w:rPr>
        <w:t>.</w:t>
      </w:r>
      <w:r w:rsidR="000A091C" w:rsidRPr="00DA0751">
        <w:rPr>
          <w:rFonts w:asciiTheme="majorHAnsi" w:hAnsiTheme="majorHAnsi" w:cstheme="majorHAnsi"/>
        </w:rPr>
        <w:tab/>
      </w:r>
      <w:r w:rsidR="003B0F6D" w:rsidRPr="00DA0751">
        <w:rPr>
          <w:rFonts w:asciiTheme="majorHAnsi" w:hAnsiTheme="majorHAnsi" w:cstheme="majorHAnsi"/>
          <w:snapToGrid w:val="0"/>
        </w:rPr>
        <w:t xml:space="preserve">Oświadczam/my, że zapoznaliśmy się z projektowanymi postanowieniami umowy, załączonymi </w:t>
      </w:r>
      <w:r w:rsidR="003B0F6D" w:rsidRPr="00DA0751">
        <w:rPr>
          <w:rFonts w:asciiTheme="majorHAnsi" w:hAnsiTheme="majorHAnsi" w:cstheme="majorHAnsi"/>
          <w:snapToGrid w:val="0"/>
        </w:rPr>
        <w:br/>
        <w:t>do dokumentacji przetargowej i akceptujemy je bez zastrzeżeń oraz zobowiązujemy się,                                     w przypadku wyboru naszej Oferty do  zawarcia umowy wg wyżej wymienionych postanowień umowy, w miejscu i terminie wyznaczonym przez Zamawiającego.</w:t>
      </w:r>
    </w:p>
    <w:p w14:paraId="6D9E52C7" w14:textId="3D9E9C21" w:rsidR="003B0F6D" w:rsidRPr="00DA0751" w:rsidRDefault="009C6766" w:rsidP="00C57E6A">
      <w:pPr>
        <w:spacing w:line="271" w:lineRule="auto"/>
        <w:ind w:hanging="284"/>
        <w:jc w:val="both"/>
        <w:rPr>
          <w:rFonts w:asciiTheme="majorHAnsi" w:hAnsiTheme="majorHAnsi" w:cstheme="majorHAnsi"/>
          <w:b/>
          <w:bCs/>
        </w:rPr>
      </w:pPr>
      <w:r w:rsidRPr="00DA0751">
        <w:rPr>
          <w:rFonts w:asciiTheme="majorHAnsi" w:hAnsiTheme="majorHAnsi" w:cstheme="majorHAnsi"/>
          <w:snapToGrid w:val="0"/>
        </w:rPr>
        <w:t>7</w:t>
      </w:r>
      <w:r w:rsidR="00C57E6A" w:rsidRPr="00DA0751">
        <w:rPr>
          <w:rFonts w:asciiTheme="majorHAnsi" w:hAnsiTheme="majorHAnsi" w:cstheme="majorHAnsi"/>
          <w:snapToGrid w:val="0"/>
        </w:rPr>
        <w:t>.</w:t>
      </w:r>
      <w:r w:rsidR="00C57E6A" w:rsidRPr="00DA0751">
        <w:rPr>
          <w:rFonts w:asciiTheme="majorHAnsi" w:hAnsiTheme="majorHAnsi" w:cstheme="majorHAnsi"/>
          <w:snapToGrid w:val="0"/>
        </w:rPr>
        <w:tab/>
      </w:r>
      <w:r w:rsidR="003B0F6D" w:rsidRPr="00DA0751">
        <w:rPr>
          <w:rFonts w:asciiTheme="majorHAnsi" w:hAnsiTheme="majorHAnsi" w:cstheme="majorHAnsi"/>
        </w:rPr>
        <w:t>Uważam/my</w:t>
      </w:r>
      <w:r w:rsidR="003B0F6D" w:rsidRPr="00DA0751">
        <w:rPr>
          <w:rFonts w:asciiTheme="majorHAnsi" w:hAnsiTheme="majorHAnsi" w:cstheme="majorHAnsi"/>
          <w:b/>
          <w:bCs/>
        </w:rPr>
        <w:t xml:space="preserve"> </w:t>
      </w:r>
      <w:r w:rsidR="003B0F6D" w:rsidRPr="00DA0751">
        <w:rPr>
          <w:rFonts w:asciiTheme="majorHAnsi" w:hAnsiTheme="majorHAnsi" w:cstheme="majorHAnsi"/>
        </w:rPr>
        <w:t xml:space="preserve">za związanych niniejszą ofertą przez czas wskazany w </w:t>
      </w:r>
      <w:r w:rsidR="003B0F6D" w:rsidRPr="00DA0751">
        <w:rPr>
          <w:rFonts w:asciiTheme="majorHAnsi" w:hAnsiTheme="majorHAnsi" w:cstheme="majorHAnsi"/>
          <w:b/>
          <w:bCs/>
        </w:rPr>
        <w:t>Rozdziale X</w:t>
      </w:r>
      <w:r w:rsidR="000F4014">
        <w:rPr>
          <w:rFonts w:asciiTheme="majorHAnsi" w:hAnsiTheme="majorHAnsi" w:cstheme="majorHAnsi"/>
          <w:b/>
          <w:bCs/>
        </w:rPr>
        <w:t>I</w:t>
      </w:r>
      <w:r w:rsidR="003B0F6D" w:rsidRPr="00DA0751">
        <w:rPr>
          <w:rFonts w:asciiTheme="majorHAnsi" w:hAnsiTheme="majorHAnsi" w:cstheme="majorHAnsi"/>
          <w:b/>
          <w:bCs/>
        </w:rPr>
        <w:t xml:space="preserve"> SWZ. </w:t>
      </w:r>
    </w:p>
    <w:p w14:paraId="1FB8AD40" w14:textId="30704713" w:rsidR="00E96F5E" w:rsidRPr="00DA0751" w:rsidRDefault="009C6766" w:rsidP="00E96F5E">
      <w:pPr>
        <w:spacing w:before="120" w:after="120" w:line="271" w:lineRule="auto"/>
        <w:ind w:hanging="284"/>
        <w:jc w:val="both"/>
        <w:rPr>
          <w:rFonts w:asciiTheme="majorHAnsi" w:hAnsiTheme="majorHAnsi" w:cstheme="majorHAnsi"/>
          <w:bCs/>
          <w:vertAlign w:val="subscript"/>
        </w:rPr>
      </w:pPr>
      <w:r w:rsidRPr="00DA0751">
        <w:rPr>
          <w:rFonts w:asciiTheme="majorHAnsi" w:hAnsiTheme="majorHAnsi" w:cstheme="majorHAnsi"/>
        </w:rPr>
        <w:t>8</w:t>
      </w:r>
      <w:r w:rsidR="00C57E6A" w:rsidRPr="00DA0751">
        <w:rPr>
          <w:rFonts w:asciiTheme="majorHAnsi" w:hAnsiTheme="majorHAnsi" w:cstheme="majorHAnsi"/>
        </w:rPr>
        <w:t>.</w:t>
      </w:r>
      <w:r w:rsidR="00C57E6A" w:rsidRPr="00DA0751">
        <w:rPr>
          <w:rFonts w:asciiTheme="majorHAnsi" w:hAnsiTheme="majorHAnsi" w:cstheme="majorHAnsi"/>
          <w:b/>
          <w:bCs/>
        </w:rPr>
        <w:tab/>
      </w:r>
      <w:r w:rsidR="003B0F6D" w:rsidRPr="00DA0751">
        <w:rPr>
          <w:rFonts w:asciiTheme="majorHAnsi" w:hAnsiTheme="majorHAnsi" w:cstheme="majorHAnsi"/>
          <w:bCs/>
        </w:rPr>
        <w:t>Oświadczam/my, że wypełniłem obowiązki informacyjne przewidziane w art. 13 lub art. 14 RODO</w:t>
      </w:r>
      <w:r w:rsidR="003B0F6D" w:rsidRPr="00DA0751">
        <w:rPr>
          <w:rFonts w:asciiTheme="majorHAnsi" w:hAnsiTheme="majorHAnsi" w:cstheme="majorHAnsi"/>
          <w:bCs/>
          <w:vertAlign w:val="superscript"/>
        </w:rPr>
        <w:t>1</w:t>
      </w:r>
      <w:r w:rsidR="003B0F6D" w:rsidRPr="00DA0751">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3B0F6D" w:rsidRPr="00DA0751">
        <w:rPr>
          <w:rFonts w:asciiTheme="majorHAnsi" w:hAnsiTheme="majorHAnsi" w:cstheme="majorHAnsi"/>
          <w:bCs/>
          <w:vertAlign w:val="superscript"/>
        </w:rPr>
        <w:t>2</w:t>
      </w:r>
    </w:p>
    <w:p w14:paraId="73992993" w14:textId="1446F5D5" w:rsidR="003B0F6D" w:rsidRPr="00DA0751" w:rsidRDefault="009C6766" w:rsidP="00E96F5E">
      <w:pPr>
        <w:widowControl w:val="0"/>
        <w:tabs>
          <w:tab w:val="left" w:pos="142"/>
          <w:tab w:val="left" w:pos="284"/>
        </w:tabs>
        <w:spacing w:line="271" w:lineRule="auto"/>
        <w:ind w:left="136" w:hanging="420"/>
        <w:jc w:val="both"/>
        <w:rPr>
          <w:rFonts w:asciiTheme="majorHAnsi" w:hAnsiTheme="majorHAnsi" w:cstheme="majorHAnsi"/>
        </w:rPr>
      </w:pPr>
      <w:r w:rsidRPr="00DA0751">
        <w:rPr>
          <w:rFonts w:asciiTheme="majorHAnsi" w:hAnsiTheme="majorHAnsi" w:cstheme="majorHAnsi"/>
          <w:snapToGrid w:val="0"/>
        </w:rPr>
        <w:t>9</w:t>
      </w:r>
      <w:r w:rsidR="00E96F5E" w:rsidRPr="00DA0751">
        <w:rPr>
          <w:rFonts w:asciiTheme="majorHAnsi" w:hAnsiTheme="majorHAnsi" w:cstheme="majorHAnsi"/>
          <w:snapToGrid w:val="0"/>
        </w:rPr>
        <w:t>.</w:t>
      </w:r>
      <w:r w:rsidR="00E96F5E" w:rsidRPr="00DA0751">
        <w:rPr>
          <w:rFonts w:asciiTheme="majorHAnsi" w:hAnsiTheme="majorHAnsi" w:cstheme="majorHAnsi"/>
          <w:snapToGrid w:val="0"/>
        </w:rPr>
        <w:tab/>
      </w:r>
      <w:r w:rsidR="00E96F5E" w:rsidRPr="00DA0751">
        <w:rPr>
          <w:rFonts w:asciiTheme="majorHAnsi" w:hAnsiTheme="majorHAnsi" w:cstheme="majorHAnsi"/>
          <w:snapToGrid w:val="0"/>
        </w:rPr>
        <w:tab/>
      </w:r>
      <w:r w:rsidR="003B0F6D" w:rsidRPr="00DA0751">
        <w:rPr>
          <w:rFonts w:asciiTheme="majorHAnsi" w:hAnsiTheme="majorHAnsi" w:cstheme="majorHAnsi"/>
          <w:snapToGrid w:val="0"/>
        </w:rPr>
        <w:t>Oświadczamy, że</w:t>
      </w:r>
      <w:r w:rsidR="003B0F6D" w:rsidRPr="00DA0751">
        <w:rPr>
          <w:rFonts w:asciiTheme="majorHAnsi" w:hAnsiTheme="majorHAnsi" w:cstheme="majorHAnsi"/>
        </w:rPr>
        <w:t xml:space="preserve"> niniejsze zamówienie powierzymy</w:t>
      </w:r>
      <w:r w:rsidR="003B0F6D" w:rsidRPr="00DA0751">
        <w:rPr>
          <w:rFonts w:asciiTheme="majorHAnsi" w:hAnsiTheme="majorHAnsi" w:cstheme="majorHAnsi"/>
          <w:b/>
        </w:rPr>
        <w:t xml:space="preserve"> podwykonawcom / nie powierzymy podwykonawcom**</w:t>
      </w:r>
      <w:r w:rsidR="00EB2535" w:rsidRPr="00DA0751">
        <w:rPr>
          <w:rFonts w:asciiTheme="majorHAnsi" w:hAnsiTheme="majorHAnsi" w:cstheme="majorHAnsi"/>
          <w:b/>
        </w:rPr>
        <w:t>**</w:t>
      </w:r>
    </w:p>
    <w:p w14:paraId="55DCE5B6" w14:textId="77777777" w:rsidR="003B0F6D" w:rsidRPr="00DA0751" w:rsidRDefault="003B0F6D" w:rsidP="00E96F5E">
      <w:pPr>
        <w:spacing w:line="271" w:lineRule="auto"/>
        <w:ind w:left="142"/>
        <w:jc w:val="both"/>
        <w:rPr>
          <w:rFonts w:asciiTheme="majorHAnsi" w:hAnsiTheme="majorHAnsi" w:cstheme="majorHAnsi"/>
        </w:rPr>
      </w:pPr>
      <w:r w:rsidRPr="00DA0751">
        <w:rPr>
          <w:rFonts w:asciiTheme="majorHAnsi" w:hAnsiTheme="majorHAnsi" w:cstheme="majorHAnsi"/>
        </w:rPr>
        <w:t xml:space="preserve">Powierzymy następujący zakres prac podwykonawcom (podać pełną nazwę/firmę, adres, </w:t>
      </w:r>
      <w:r w:rsidRPr="00DA0751">
        <w:rPr>
          <w:rFonts w:asciiTheme="majorHAnsi" w:hAnsiTheme="majorHAnsi" w:cstheme="majorHAnsi"/>
        </w:rPr>
        <w:br/>
        <w:t>a także w zależności od podmiotu: NIP/PESEL, KRS/</w:t>
      </w:r>
      <w:proofErr w:type="spellStart"/>
      <w:r w:rsidRPr="00DA0751">
        <w:rPr>
          <w:rFonts w:asciiTheme="majorHAnsi" w:hAnsiTheme="majorHAnsi" w:cstheme="majorHAnsi"/>
        </w:rPr>
        <w:t>CEiDG</w:t>
      </w:r>
      <w:proofErr w:type="spellEnd"/>
      <w:r w:rsidRPr="00DA0751">
        <w:rPr>
          <w:rFonts w:asciiTheme="majorHAnsi" w:hAnsiTheme="majorHAnsi" w:cstheme="majorHAnsi"/>
        </w:rPr>
        <w:t xml:space="preserve"> i zakres):</w:t>
      </w:r>
    </w:p>
    <w:p w14:paraId="166553F5" w14:textId="7777777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48529381" w14:textId="7777777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46DFA07A" w14:textId="4161AB2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606F1BCE" w14:textId="77777777" w:rsidR="002B0198" w:rsidRDefault="002B0198" w:rsidP="00EF4520">
      <w:pPr>
        <w:widowControl w:val="0"/>
        <w:tabs>
          <w:tab w:val="left" w:pos="142"/>
        </w:tabs>
        <w:spacing w:before="120" w:line="271" w:lineRule="auto"/>
        <w:ind w:left="136" w:hanging="420"/>
        <w:jc w:val="both"/>
        <w:rPr>
          <w:rFonts w:asciiTheme="majorHAnsi" w:hAnsiTheme="majorHAnsi" w:cstheme="majorHAnsi"/>
          <w:bCs/>
        </w:rPr>
      </w:pPr>
    </w:p>
    <w:p w14:paraId="0C1C4815" w14:textId="4E66FFC6" w:rsidR="003B0F6D" w:rsidRPr="00DA0751" w:rsidRDefault="003B0F6D" w:rsidP="00EF4520">
      <w:pPr>
        <w:widowControl w:val="0"/>
        <w:tabs>
          <w:tab w:val="left" w:pos="142"/>
        </w:tabs>
        <w:spacing w:before="120" w:line="271" w:lineRule="auto"/>
        <w:ind w:left="136" w:hanging="420"/>
        <w:jc w:val="both"/>
        <w:rPr>
          <w:rFonts w:asciiTheme="majorHAnsi" w:hAnsiTheme="majorHAnsi" w:cstheme="majorHAnsi"/>
          <w:bCs/>
          <w:i/>
          <w:iCs/>
        </w:rPr>
      </w:pPr>
      <w:r w:rsidRPr="00DA0751">
        <w:rPr>
          <w:rFonts w:asciiTheme="majorHAnsi" w:hAnsiTheme="majorHAnsi" w:cstheme="majorHAnsi"/>
          <w:bCs/>
        </w:rPr>
        <w:t>1</w:t>
      </w:r>
      <w:r w:rsidR="009C6766" w:rsidRPr="00DA0751">
        <w:rPr>
          <w:rFonts w:asciiTheme="majorHAnsi" w:hAnsiTheme="majorHAnsi" w:cstheme="majorHAnsi"/>
          <w:bCs/>
        </w:rPr>
        <w:t>0</w:t>
      </w:r>
      <w:r w:rsidRPr="00DA0751">
        <w:rPr>
          <w:rFonts w:asciiTheme="majorHAnsi" w:hAnsiTheme="majorHAnsi" w:cstheme="majorHAnsi"/>
          <w:bCs/>
        </w:rPr>
        <w:t xml:space="preserve">. </w:t>
      </w:r>
      <w:r w:rsidR="00E96F5E" w:rsidRPr="00DA0751">
        <w:rPr>
          <w:rFonts w:asciiTheme="majorHAnsi" w:hAnsiTheme="majorHAnsi" w:cstheme="majorHAnsi"/>
          <w:bCs/>
        </w:rPr>
        <w:tab/>
      </w:r>
      <w:r w:rsidRPr="00DA0751">
        <w:rPr>
          <w:rFonts w:asciiTheme="majorHAnsi" w:hAnsiTheme="majorHAnsi" w:cstheme="majorHAnsi"/>
          <w:bCs/>
        </w:rPr>
        <w:t xml:space="preserve">Oświadczam/y, że w celu wykazania spełniania warunków udziału w postępowaniu określonych przez Zamawiającego w </w:t>
      </w:r>
      <w:r w:rsidR="000F4014">
        <w:rPr>
          <w:rFonts w:asciiTheme="majorHAnsi" w:hAnsiTheme="majorHAnsi" w:cstheme="majorHAnsi"/>
          <w:b/>
        </w:rPr>
        <w:t>R</w:t>
      </w:r>
      <w:r w:rsidRPr="000F4014">
        <w:rPr>
          <w:rFonts w:asciiTheme="majorHAnsi" w:hAnsiTheme="majorHAnsi" w:cstheme="majorHAnsi"/>
          <w:b/>
        </w:rPr>
        <w:t>ozdziale V SWZ</w:t>
      </w:r>
      <w:r w:rsidRPr="000F4014">
        <w:rPr>
          <w:rFonts w:asciiTheme="majorHAnsi" w:hAnsiTheme="majorHAnsi" w:cstheme="majorHAnsi"/>
          <w:b/>
          <w:i/>
          <w:iCs/>
        </w:rPr>
        <w:t>:</w:t>
      </w:r>
    </w:p>
    <w:p w14:paraId="3406065A" w14:textId="77777777" w:rsidR="003B0F6D" w:rsidRPr="00DA0751" w:rsidRDefault="003B0F6D" w:rsidP="00E96F5E">
      <w:pPr>
        <w:widowControl w:val="0"/>
        <w:tabs>
          <w:tab w:val="left" w:pos="142"/>
        </w:tabs>
        <w:spacing w:line="271" w:lineRule="auto"/>
        <w:ind w:left="284"/>
        <w:jc w:val="both"/>
        <w:rPr>
          <w:rFonts w:asciiTheme="majorHAnsi" w:hAnsiTheme="majorHAnsi" w:cstheme="majorHAnsi"/>
          <w:bCs/>
          <w:i/>
          <w:iCs/>
        </w:rPr>
      </w:pPr>
      <w:r w:rsidRPr="00DA0751">
        <w:rPr>
          <w:rFonts w:asciiTheme="majorHAnsi" w:hAnsiTheme="majorHAnsi" w:cstheme="majorHAnsi"/>
          <w:bCs/>
        </w:rPr>
        <w:t>□  nie polegam/y na zdolnościach lub sytuacji podmiotów udostępniających zasoby,</w:t>
      </w:r>
    </w:p>
    <w:p w14:paraId="662E716D" w14:textId="77777777" w:rsidR="003B0F6D" w:rsidRPr="00DA0751" w:rsidRDefault="003B0F6D" w:rsidP="00E96F5E">
      <w:pPr>
        <w:widowControl w:val="0"/>
        <w:tabs>
          <w:tab w:val="left" w:pos="142"/>
        </w:tabs>
        <w:spacing w:line="271" w:lineRule="auto"/>
        <w:ind w:left="284"/>
        <w:contextualSpacing/>
        <w:jc w:val="both"/>
        <w:rPr>
          <w:rFonts w:asciiTheme="majorHAnsi" w:hAnsiTheme="majorHAnsi" w:cstheme="majorHAnsi"/>
          <w:bCs/>
          <w:i/>
          <w:iCs/>
        </w:rPr>
      </w:pPr>
      <w:r w:rsidRPr="00DA0751">
        <w:rPr>
          <w:rFonts w:asciiTheme="majorHAnsi" w:hAnsiTheme="majorHAnsi" w:cstheme="majorHAnsi"/>
          <w:bCs/>
        </w:rPr>
        <w:t xml:space="preserve">□ polegam/y na zdolnościach lub sytuacji podmiotów udostępniających zasoby </w:t>
      </w:r>
      <w:r w:rsidRPr="00DA0751">
        <w:rPr>
          <w:rFonts w:asciiTheme="majorHAnsi" w:hAnsiTheme="majorHAnsi" w:cstheme="majorHAnsi"/>
          <w:bCs/>
          <w:i/>
          <w:iCs/>
        </w:rPr>
        <w:t>(wskazać nazwy wszystkich podmiotów, na których zasobach polega wykonawca w celu wykazania spełnienia warunków udziału w postępowaniu wg poniższej tabeli):</w:t>
      </w:r>
    </w:p>
    <w:p w14:paraId="1EC24E6C" w14:textId="23CEF69C" w:rsidR="003B0F6D" w:rsidRDefault="003B0F6D" w:rsidP="003B0F6D">
      <w:pPr>
        <w:autoSpaceDE w:val="0"/>
        <w:autoSpaceDN w:val="0"/>
        <w:adjustRightInd w:val="0"/>
        <w:spacing w:line="271" w:lineRule="auto"/>
        <w:ind w:right="23"/>
        <w:contextualSpacing/>
        <w:jc w:val="both"/>
        <w:rPr>
          <w:rFonts w:asciiTheme="majorHAnsi" w:hAnsiTheme="majorHAnsi" w:cstheme="majorHAnsi"/>
          <w:bCs/>
          <w:lang w:val="pl"/>
        </w:rPr>
      </w:pPr>
    </w:p>
    <w:p w14:paraId="55D78E2B" w14:textId="77777777" w:rsidR="002B0198" w:rsidRPr="00DA0751" w:rsidRDefault="002B0198" w:rsidP="003B0F6D">
      <w:pPr>
        <w:autoSpaceDE w:val="0"/>
        <w:autoSpaceDN w:val="0"/>
        <w:adjustRightInd w:val="0"/>
        <w:spacing w:line="271" w:lineRule="auto"/>
        <w:ind w:right="23"/>
        <w:contextualSpacing/>
        <w:jc w:val="both"/>
        <w:rPr>
          <w:rFonts w:asciiTheme="majorHAnsi" w:hAnsiTheme="majorHAnsi" w:cstheme="majorHAnsi"/>
          <w:bCs/>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4612"/>
        <w:gridCol w:w="4192"/>
      </w:tblGrid>
      <w:tr w:rsidR="003B0F6D" w:rsidRPr="00DA0751" w14:paraId="60029EB1"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hideMark/>
          </w:tcPr>
          <w:p w14:paraId="1F47475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lastRenderedPageBreak/>
              <w:t>Lp.</w:t>
            </w:r>
          </w:p>
        </w:tc>
        <w:tc>
          <w:tcPr>
            <w:tcW w:w="4671" w:type="dxa"/>
            <w:tcBorders>
              <w:top w:val="single" w:sz="4" w:space="0" w:color="auto"/>
              <w:left w:val="single" w:sz="4" w:space="0" w:color="auto"/>
              <w:bottom w:val="single" w:sz="4" w:space="0" w:color="auto"/>
              <w:right w:val="single" w:sz="4" w:space="0" w:color="auto"/>
            </w:tcBorders>
            <w:hideMark/>
          </w:tcPr>
          <w:p w14:paraId="0C87F69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t xml:space="preserve">Nazwa podmiotu udostępniającego zasoby </w:t>
            </w:r>
          </w:p>
        </w:tc>
        <w:tc>
          <w:tcPr>
            <w:tcW w:w="4252" w:type="dxa"/>
            <w:tcBorders>
              <w:top w:val="single" w:sz="4" w:space="0" w:color="auto"/>
              <w:left w:val="single" w:sz="4" w:space="0" w:color="auto"/>
              <w:bottom w:val="single" w:sz="4" w:space="0" w:color="auto"/>
              <w:right w:val="single" w:sz="4" w:space="0" w:color="auto"/>
            </w:tcBorders>
            <w:hideMark/>
          </w:tcPr>
          <w:p w14:paraId="570B1A7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t xml:space="preserve">Zakres prac dla wskazanego podmiotu              z kol. 1 </w:t>
            </w:r>
          </w:p>
        </w:tc>
      </w:tr>
      <w:tr w:rsidR="003B0F6D" w:rsidRPr="00DA0751" w14:paraId="1338B658"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tcPr>
          <w:p w14:paraId="5F8EE23C"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1.</w:t>
            </w:r>
          </w:p>
        </w:tc>
        <w:tc>
          <w:tcPr>
            <w:tcW w:w="4671" w:type="dxa"/>
            <w:tcBorders>
              <w:top w:val="single" w:sz="4" w:space="0" w:color="auto"/>
              <w:left w:val="single" w:sz="4" w:space="0" w:color="auto"/>
              <w:bottom w:val="single" w:sz="4" w:space="0" w:color="auto"/>
              <w:right w:val="single" w:sz="4" w:space="0" w:color="auto"/>
            </w:tcBorders>
          </w:tcPr>
          <w:p w14:paraId="078A1442"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1</w:t>
            </w:r>
          </w:p>
        </w:tc>
        <w:tc>
          <w:tcPr>
            <w:tcW w:w="4252" w:type="dxa"/>
            <w:tcBorders>
              <w:top w:val="single" w:sz="4" w:space="0" w:color="auto"/>
              <w:left w:val="single" w:sz="4" w:space="0" w:color="auto"/>
              <w:bottom w:val="single" w:sz="4" w:space="0" w:color="auto"/>
              <w:right w:val="single" w:sz="4" w:space="0" w:color="auto"/>
            </w:tcBorders>
          </w:tcPr>
          <w:p w14:paraId="5737D023"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2</w:t>
            </w:r>
          </w:p>
        </w:tc>
      </w:tr>
      <w:tr w:rsidR="003B0F6D" w:rsidRPr="00DA0751" w14:paraId="09C1EF85" w14:textId="77777777" w:rsidTr="00A217CD">
        <w:trPr>
          <w:trHeight w:val="255"/>
        </w:trPr>
        <w:tc>
          <w:tcPr>
            <w:tcW w:w="283" w:type="dxa"/>
            <w:tcBorders>
              <w:top w:val="single" w:sz="4" w:space="0" w:color="auto"/>
              <w:left w:val="single" w:sz="4" w:space="0" w:color="auto"/>
              <w:bottom w:val="single" w:sz="4" w:space="0" w:color="auto"/>
              <w:right w:val="single" w:sz="4" w:space="0" w:color="auto"/>
            </w:tcBorders>
          </w:tcPr>
          <w:p w14:paraId="01B80977"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2.</w:t>
            </w:r>
          </w:p>
        </w:tc>
        <w:tc>
          <w:tcPr>
            <w:tcW w:w="4671" w:type="dxa"/>
            <w:tcBorders>
              <w:top w:val="single" w:sz="4" w:space="0" w:color="auto"/>
              <w:left w:val="single" w:sz="4" w:space="0" w:color="auto"/>
              <w:bottom w:val="single" w:sz="4" w:space="0" w:color="auto"/>
              <w:right w:val="single" w:sz="4" w:space="0" w:color="auto"/>
            </w:tcBorders>
          </w:tcPr>
          <w:p w14:paraId="0C4FD640" w14:textId="77777777" w:rsidR="003B0F6D" w:rsidRPr="00DA0751"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6DDB1BAF" w14:textId="77777777" w:rsidR="003B0F6D" w:rsidRPr="00DA0751" w:rsidRDefault="003B0F6D" w:rsidP="00A217CD">
            <w:pPr>
              <w:spacing w:line="271" w:lineRule="auto"/>
              <w:rPr>
                <w:rFonts w:asciiTheme="majorHAnsi" w:hAnsiTheme="majorHAnsi" w:cstheme="majorHAnsi"/>
                <w:b/>
                <w:lang w:val="pl"/>
              </w:rPr>
            </w:pPr>
          </w:p>
        </w:tc>
      </w:tr>
      <w:tr w:rsidR="003B0F6D" w:rsidRPr="00DA0751" w14:paraId="4877AE09" w14:textId="77777777" w:rsidTr="00A217CD">
        <w:trPr>
          <w:trHeight w:val="315"/>
        </w:trPr>
        <w:tc>
          <w:tcPr>
            <w:tcW w:w="283" w:type="dxa"/>
            <w:tcBorders>
              <w:top w:val="single" w:sz="4" w:space="0" w:color="auto"/>
              <w:left w:val="single" w:sz="4" w:space="0" w:color="auto"/>
              <w:bottom w:val="single" w:sz="4" w:space="0" w:color="auto"/>
              <w:right w:val="single" w:sz="4" w:space="0" w:color="auto"/>
            </w:tcBorders>
          </w:tcPr>
          <w:p w14:paraId="700E7BAF" w14:textId="77777777" w:rsidR="003B0F6D" w:rsidRPr="00DA0751" w:rsidRDefault="003B0F6D" w:rsidP="00A217CD">
            <w:pPr>
              <w:spacing w:line="271" w:lineRule="auto"/>
              <w:ind w:left="-8"/>
              <w:rPr>
                <w:rFonts w:asciiTheme="majorHAnsi" w:hAnsiTheme="majorHAnsi" w:cstheme="majorHAnsi"/>
                <w:b/>
                <w:lang w:val="pl"/>
              </w:rPr>
            </w:pPr>
          </w:p>
        </w:tc>
        <w:tc>
          <w:tcPr>
            <w:tcW w:w="4671" w:type="dxa"/>
            <w:tcBorders>
              <w:top w:val="single" w:sz="4" w:space="0" w:color="auto"/>
              <w:left w:val="single" w:sz="4" w:space="0" w:color="auto"/>
              <w:bottom w:val="single" w:sz="4" w:space="0" w:color="auto"/>
              <w:right w:val="single" w:sz="4" w:space="0" w:color="auto"/>
            </w:tcBorders>
          </w:tcPr>
          <w:p w14:paraId="76ABD584" w14:textId="77777777" w:rsidR="003B0F6D" w:rsidRPr="00DA0751"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392B2D5A" w14:textId="77777777" w:rsidR="003B0F6D" w:rsidRPr="00DA0751" w:rsidRDefault="003B0F6D" w:rsidP="00A217CD">
            <w:pPr>
              <w:spacing w:line="271" w:lineRule="auto"/>
              <w:rPr>
                <w:rFonts w:asciiTheme="majorHAnsi" w:hAnsiTheme="majorHAnsi" w:cstheme="majorHAnsi"/>
                <w:b/>
                <w:lang w:val="pl"/>
              </w:rPr>
            </w:pPr>
          </w:p>
        </w:tc>
      </w:tr>
    </w:tbl>
    <w:p w14:paraId="10D19551" w14:textId="77777777" w:rsidR="00DF38C2" w:rsidRPr="00DA0751" w:rsidRDefault="00DF38C2" w:rsidP="003B0F6D">
      <w:pPr>
        <w:suppressAutoHyphens/>
        <w:overflowPunct w:val="0"/>
        <w:autoSpaceDE w:val="0"/>
        <w:spacing w:line="271" w:lineRule="auto"/>
        <w:jc w:val="both"/>
        <w:textAlignment w:val="baseline"/>
        <w:rPr>
          <w:rFonts w:asciiTheme="majorHAnsi" w:hAnsiTheme="majorHAnsi" w:cstheme="majorHAnsi"/>
          <w:bCs/>
          <w:i/>
          <w:iCs/>
        </w:rPr>
      </w:pPr>
    </w:p>
    <w:p w14:paraId="24FF9A14" w14:textId="77777777" w:rsidR="002B0198" w:rsidRDefault="002B0198" w:rsidP="003B0F6D">
      <w:pPr>
        <w:suppressAutoHyphens/>
        <w:overflowPunct w:val="0"/>
        <w:autoSpaceDE w:val="0"/>
        <w:spacing w:line="271" w:lineRule="auto"/>
        <w:jc w:val="both"/>
        <w:textAlignment w:val="baseline"/>
        <w:rPr>
          <w:rFonts w:asciiTheme="majorHAnsi" w:hAnsiTheme="majorHAnsi" w:cstheme="majorHAnsi"/>
          <w:bCs/>
          <w:i/>
          <w:iCs/>
        </w:rPr>
      </w:pPr>
    </w:p>
    <w:p w14:paraId="325C6F07" w14:textId="0BD5D2AB" w:rsidR="003B0F6D" w:rsidRPr="00DA0751" w:rsidRDefault="003B0F6D" w:rsidP="003B0F6D">
      <w:pPr>
        <w:suppressAutoHyphens/>
        <w:overflowPunct w:val="0"/>
        <w:autoSpaceDE w:val="0"/>
        <w:spacing w:line="271" w:lineRule="auto"/>
        <w:jc w:val="both"/>
        <w:textAlignment w:val="baseline"/>
        <w:rPr>
          <w:rFonts w:asciiTheme="majorHAnsi" w:hAnsiTheme="majorHAnsi" w:cstheme="majorHAnsi"/>
          <w:bCs/>
        </w:rPr>
      </w:pPr>
      <w:r w:rsidRPr="00DA0751">
        <w:rPr>
          <w:rFonts w:asciiTheme="majorHAnsi" w:hAnsiTheme="majorHAnsi" w:cstheme="majorHAnsi"/>
          <w:bCs/>
          <w:i/>
          <w:iCs/>
        </w:rPr>
        <w:t>Należy postawić „X” przy właściwym kwadracie. Brak zaznaczenia oraz wypełnienia powyższej tabeli będzie oznaczało, że wykonawca nie polega na zasobach innych podmiotów).</w:t>
      </w:r>
    </w:p>
    <w:p w14:paraId="435BFD8D" w14:textId="77777777" w:rsidR="00DF38C2" w:rsidRPr="00DA0751" w:rsidRDefault="00DF38C2" w:rsidP="006A0E41">
      <w:pPr>
        <w:suppressAutoHyphens/>
        <w:overflowPunct w:val="0"/>
        <w:autoSpaceDE w:val="0"/>
        <w:spacing w:line="271" w:lineRule="auto"/>
        <w:jc w:val="both"/>
        <w:textAlignment w:val="baseline"/>
        <w:rPr>
          <w:rFonts w:asciiTheme="majorHAnsi" w:hAnsiTheme="majorHAnsi" w:cstheme="majorHAnsi"/>
        </w:rPr>
      </w:pPr>
    </w:p>
    <w:p w14:paraId="666D4251" w14:textId="2D41A621" w:rsidR="00AA7270" w:rsidRPr="00AA7270" w:rsidRDefault="003B0F6D" w:rsidP="00AA7270">
      <w:pPr>
        <w:tabs>
          <w:tab w:val="left" w:pos="426"/>
        </w:tabs>
        <w:suppressAutoHyphens/>
        <w:overflowPunct w:val="0"/>
        <w:autoSpaceDE w:val="0"/>
        <w:spacing w:line="271" w:lineRule="auto"/>
        <w:ind w:left="142" w:hanging="426"/>
        <w:jc w:val="both"/>
        <w:textAlignment w:val="baseline"/>
        <w:rPr>
          <w:rFonts w:ascii="Calibri" w:hAnsi="Calibri" w:cs="Calibri"/>
        </w:rPr>
      </w:pPr>
      <w:r w:rsidRPr="00DA0751">
        <w:rPr>
          <w:rFonts w:asciiTheme="majorHAnsi" w:hAnsiTheme="majorHAnsi" w:cstheme="majorHAnsi"/>
        </w:rPr>
        <w:t>1</w:t>
      </w:r>
      <w:r w:rsidR="009C6766" w:rsidRPr="00DA0751">
        <w:rPr>
          <w:rFonts w:asciiTheme="majorHAnsi" w:hAnsiTheme="majorHAnsi" w:cstheme="majorHAnsi"/>
        </w:rPr>
        <w:t>1</w:t>
      </w:r>
      <w:r w:rsidRPr="00DA0751">
        <w:rPr>
          <w:rFonts w:asciiTheme="majorHAnsi" w:hAnsiTheme="majorHAnsi" w:cstheme="majorHAnsi"/>
        </w:rPr>
        <w:t>.</w:t>
      </w:r>
      <w:r w:rsidRPr="00DA0751">
        <w:rPr>
          <w:rFonts w:asciiTheme="majorHAnsi" w:hAnsiTheme="majorHAnsi" w:cstheme="majorHAnsi"/>
        </w:rPr>
        <w:tab/>
      </w:r>
      <w:r w:rsidR="00AA7270" w:rsidRPr="00AA7270">
        <w:rPr>
          <w:rFonts w:ascii="Calibri" w:hAnsi="Calibri" w:cs="Calibri"/>
        </w:rPr>
        <w:t xml:space="preserve">Oferta zawiera na stronach od …….. do ……. informacje stanowiące tajemnicę przedsiębiorstwa </w:t>
      </w:r>
      <w:r w:rsidR="00AA7270">
        <w:rPr>
          <w:rFonts w:ascii="Calibri" w:hAnsi="Calibri" w:cs="Calibri"/>
        </w:rPr>
        <w:t xml:space="preserve">                         </w:t>
      </w:r>
      <w:r w:rsidR="00AA7270" w:rsidRPr="00AA7270">
        <w:rPr>
          <w:rFonts w:ascii="Calibri" w:hAnsi="Calibri" w:cs="Calibri"/>
        </w:rPr>
        <w:t>w rozumieniu art. 11 ust. 4 ustawy z dnia 16 kwietnia 1993 r. o zwalczaniu nieuczciwej konkurencji (</w:t>
      </w:r>
      <w:proofErr w:type="spellStart"/>
      <w:r w:rsidR="00AA7270" w:rsidRPr="00AA7270">
        <w:rPr>
          <w:rFonts w:ascii="Calibri" w:hAnsi="Calibri" w:cs="Calibri"/>
        </w:rPr>
        <w:t>t.j</w:t>
      </w:r>
      <w:proofErr w:type="spellEnd"/>
      <w:r w:rsidR="00AA7270" w:rsidRPr="00AA7270">
        <w:rPr>
          <w:rFonts w:ascii="Calibri" w:hAnsi="Calibri" w:cs="Calibri"/>
        </w:rPr>
        <w:t xml:space="preserve">. Dz. U. z 2022 r. poz. 1233). Informacje te zawarte są i zabezpieczone stosownie do opisu znajdującego się </w:t>
      </w:r>
      <w:r w:rsidR="00AA7270" w:rsidRPr="00AA7270">
        <w:rPr>
          <w:rFonts w:ascii="Calibri" w:hAnsi="Calibri" w:cs="Calibri"/>
          <w:b/>
          <w:bCs/>
        </w:rPr>
        <w:t>w Rozdziale XII SWZ</w:t>
      </w:r>
      <w:r w:rsidR="00AA7270" w:rsidRPr="00AA7270">
        <w:rPr>
          <w:rFonts w:ascii="Calibri" w:hAnsi="Calibri" w:cs="Calibri"/>
        </w:rPr>
        <w:t>, poniżej przedstawiam stosowne uzasadnienie zastrzeżenia informacji stanowiących tajemnicę przedsiębiorstwa:</w:t>
      </w:r>
    </w:p>
    <w:p w14:paraId="0896032F" w14:textId="77777777" w:rsidR="00AA7270" w:rsidRPr="00AA7270" w:rsidRDefault="00AA7270" w:rsidP="00AA7270">
      <w:pPr>
        <w:suppressAutoHyphens/>
        <w:overflowPunct w:val="0"/>
        <w:autoSpaceDE w:val="0"/>
        <w:spacing w:line="271" w:lineRule="auto"/>
        <w:ind w:left="142" w:hanging="426"/>
        <w:jc w:val="both"/>
        <w:textAlignment w:val="baseline"/>
        <w:rPr>
          <w:rFonts w:ascii="Calibri" w:hAnsi="Calibri" w:cs="Calibri"/>
        </w:rPr>
      </w:pPr>
      <w:r w:rsidRPr="00AA7270">
        <w:rPr>
          <w:rFonts w:ascii="Calibri" w:hAnsi="Calibri" w:cs="Calibri"/>
        </w:rPr>
        <w:t xml:space="preserve">  </w:t>
      </w:r>
      <w:r w:rsidRPr="00AA7270">
        <w:rPr>
          <w:rFonts w:ascii="Calibri" w:hAnsi="Calibri" w:cs="Calibri"/>
        </w:rPr>
        <w:tab/>
        <w:t xml:space="preserve"> stanowią one: </w:t>
      </w:r>
    </w:p>
    <w:p w14:paraId="3EB079B0" w14:textId="1689C39C" w:rsidR="003B0F6D" w:rsidRPr="00DA0751" w:rsidRDefault="00AA7270" w:rsidP="00AA7270">
      <w:pPr>
        <w:tabs>
          <w:tab w:val="left" w:pos="426"/>
        </w:tabs>
        <w:suppressAutoHyphens/>
        <w:overflowPunct w:val="0"/>
        <w:autoSpaceDE w:val="0"/>
        <w:spacing w:line="271" w:lineRule="auto"/>
        <w:ind w:left="142" w:hanging="426"/>
        <w:jc w:val="both"/>
        <w:textAlignment w:val="baseline"/>
        <w:rPr>
          <w:rFonts w:asciiTheme="majorHAnsi" w:hAnsiTheme="majorHAnsi" w:cstheme="majorHAnsi"/>
        </w:rPr>
      </w:pPr>
      <w:r>
        <w:rPr>
          <w:rFonts w:asciiTheme="majorHAnsi" w:hAnsiTheme="majorHAnsi" w:cstheme="majorHAnsi"/>
        </w:rPr>
        <w:tab/>
      </w:r>
      <w:r w:rsidR="003B0F6D" w:rsidRPr="00DA0751">
        <w:rPr>
          <w:rFonts w:asciiTheme="majorHAnsi" w:hAnsiTheme="majorHAnsi" w:cstheme="majorHAnsi"/>
        </w:rPr>
        <w:t>- informacje techniczne przedsiębiorstwa i w stosunku do nich podjęto następujące niezbędne działania w celu zachowania ich poufności: ...........................................…….......……………………….. ……………………………………………………......…………………….......................…………….……….............................</w:t>
      </w:r>
    </w:p>
    <w:p w14:paraId="133917ED"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informacje technologiczne przedsiębiorstwa i w stosunku do nich podjęto następujące niezbędne działania w celu zachowania ich poufności: ..................……...........................………….. …………………......………………………………………………………………….......................……......................................</w:t>
      </w:r>
    </w:p>
    <w:p w14:paraId="1057A16A"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informacje organizacyjne przedsiębiorstwa i w stosunku do nich podjęto następujące niezbędne działania w celu zachowania ich poufności: ..........................................…………………….......……….. ………………………………......………………………….......................………………………………......................................</w:t>
      </w:r>
    </w:p>
    <w:p w14:paraId="0CD80979"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inne informacje posiadające wartość gospodarczą i w stosunku do nich podjęto następujące niezbędne działania w celu zachowania ich poufności: ...........................................………….......…….. …………………………………………................................……………………………………………......................................</w:t>
      </w:r>
    </w:p>
    <w:p w14:paraId="56F00FA4" w14:textId="77777777" w:rsidR="003B0F6D" w:rsidRPr="00DA0751" w:rsidRDefault="003B0F6D" w:rsidP="003B0F6D">
      <w:pPr>
        <w:suppressAutoHyphens/>
        <w:overflowPunct w:val="0"/>
        <w:autoSpaceDE w:val="0"/>
        <w:spacing w:line="271" w:lineRule="auto"/>
        <w:ind w:left="142"/>
        <w:jc w:val="both"/>
        <w:textAlignment w:val="baseline"/>
        <w:rPr>
          <w:rFonts w:asciiTheme="majorHAnsi" w:hAnsiTheme="majorHAnsi" w:cstheme="majorHAnsi"/>
        </w:rPr>
      </w:pPr>
      <w:r w:rsidRPr="00DA0751">
        <w:rPr>
          <w:rFonts w:asciiTheme="majorHAnsi" w:hAnsiTheme="majorHAnsi" w:cstheme="majorHAnsi"/>
        </w:rPr>
        <w:t xml:space="preserve">Jednocześnie o oświadczam(y), iż ww. informacje nie zostały ujawnione do wiadomości publicznej. </w:t>
      </w:r>
    </w:p>
    <w:p w14:paraId="5294F89E" w14:textId="77777777" w:rsidR="003B0F6D" w:rsidRPr="00DA0751" w:rsidRDefault="003B0F6D" w:rsidP="003B0F6D">
      <w:pPr>
        <w:widowControl w:val="0"/>
        <w:tabs>
          <w:tab w:val="left" w:pos="142"/>
        </w:tabs>
        <w:spacing w:line="271" w:lineRule="auto"/>
        <w:ind w:hanging="284"/>
        <w:jc w:val="both"/>
        <w:rPr>
          <w:rFonts w:asciiTheme="majorHAnsi" w:hAnsiTheme="majorHAnsi" w:cstheme="majorHAnsi"/>
        </w:rPr>
      </w:pPr>
    </w:p>
    <w:p w14:paraId="3812B0C6" w14:textId="000A897C" w:rsidR="003B0F6D" w:rsidRPr="00DA0751" w:rsidRDefault="003B0F6D" w:rsidP="00335957">
      <w:pPr>
        <w:widowControl w:val="0"/>
        <w:tabs>
          <w:tab w:val="left" w:pos="142"/>
        </w:tabs>
        <w:spacing w:line="271" w:lineRule="auto"/>
        <w:ind w:left="142" w:hanging="426"/>
        <w:rPr>
          <w:rFonts w:asciiTheme="majorHAnsi" w:hAnsiTheme="majorHAnsi" w:cstheme="majorHAnsi"/>
        </w:rPr>
      </w:pPr>
      <w:r w:rsidRPr="00DA0751">
        <w:rPr>
          <w:rFonts w:asciiTheme="majorHAnsi" w:hAnsiTheme="majorHAnsi" w:cstheme="majorHAnsi"/>
        </w:rPr>
        <w:t>1</w:t>
      </w:r>
      <w:r w:rsidR="009C6766" w:rsidRPr="00DA0751">
        <w:rPr>
          <w:rFonts w:asciiTheme="majorHAnsi" w:hAnsiTheme="majorHAnsi" w:cstheme="majorHAnsi"/>
        </w:rPr>
        <w:t>2</w:t>
      </w:r>
      <w:r w:rsidRPr="00DA0751">
        <w:rPr>
          <w:rFonts w:asciiTheme="majorHAnsi" w:hAnsiTheme="majorHAnsi" w:cstheme="majorHAnsi"/>
        </w:rPr>
        <w:t xml:space="preserve">. </w:t>
      </w:r>
      <w:r w:rsidR="00335957" w:rsidRPr="00DA0751">
        <w:rPr>
          <w:rFonts w:asciiTheme="majorHAnsi" w:hAnsiTheme="majorHAnsi" w:cstheme="majorHAnsi"/>
        </w:rPr>
        <w:tab/>
      </w:r>
      <w:r w:rsidRPr="00DA0751">
        <w:rPr>
          <w:rFonts w:asciiTheme="majorHAnsi" w:hAnsiTheme="majorHAnsi" w:cstheme="majorHAnsi"/>
        </w:rPr>
        <w:t xml:space="preserve">Aktualny dokument potwierdzający umocowanie do reprezentacji Wykonawcy, Zamawiający może pobrać za pomocą bezpłatnych baz dostępnych pod adresem: </w:t>
      </w:r>
    </w:p>
    <w:p w14:paraId="40145A92" w14:textId="6C2331ED" w:rsidR="003B0F6D" w:rsidRPr="00DA0751"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DA0751">
        <w:rPr>
          <w:rFonts w:asciiTheme="majorHAnsi" w:hAnsiTheme="majorHAnsi" w:cstheme="majorHAnsi"/>
          <w:b/>
          <w:bCs/>
          <w:lang w:val="en-US"/>
        </w:rPr>
        <w:t>□</w:t>
      </w:r>
      <w:r w:rsidRPr="00DA0751">
        <w:rPr>
          <w:rFonts w:asciiTheme="majorHAnsi" w:hAnsiTheme="majorHAnsi" w:cstheme="majorHAnsi"/>
          <w:lang w:val="en-US"/>
        </w:rPr>
        <w:t xml:space="preserve"> </w:t>
      </w:r>
      <w:hyperlink r:id="rId23" w:history="1">
        <w:r w:rsidR="00A97BF7" w:rsidRPr="00DA0751">
          <w:rPr>
            <w:rStyle w:val="Hipercze"/>
            <w:rFonts w:asciiTheme="majorHAnsi" w:hAnsiTheme="majorHAnsi" w:cstheme="majorHAnsi"/>
            <w:lang w:val="en-US"/>
          </w:rPr>
          <w:t>https://prod.ceidg.gov.pl/CEIDG/CEIDG.Public.UI/Search.aspx</w:t>
        </w:r>
      </w:hyperlink>
      <w:r w:rsidRPr="00DA0751">
        <w:rPr>
          <w:rFonts w:asciiTheme="majorHAnsi" w:hAnsiTheme="majorHAnsi" w:cstheme="majorHAnsi"/>
          <w:lang w:val="en-US"/>
        </w:rPr>
        <w:t xml:space="preserve">  (CEIDG)     </w:t>
      </w:r>
    </w:p>
    <w:p w14:paraId="67E3672E" w14:textId="77777777" w:rsidR="003B0F6D" w:rsidRPr="00DA0751"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DA0751">
        <w:rPr>
          <w:rFonts w:asciiTheme="majorHAnsi" w:hAnsiTheme="majorHAnsi" w:cstheme="majorHAnsi"/>
          <w:lang w:val="en-US"/>
        </w:rPr>
        <w:t xml:space="preserve">□ </w:t>
      </w:r>
      <w:hyperlink r:id="rId24" w:history="1">
        <w:r w:rsidRPr="00DA0751">
          <w:rPr>
            <w:rStyle w:val="Hipercze"/>
            <w:rFonts w:asciiTheme="majorHAnsi" w:hAnsiTheme="majorHAnsi" w:cstheme="majorHAnsi"/>
            <w:lang w:val="en-US"/>
          </w:rPr>
          <w:t>https://ekrs.ms.gov.pl/web/wyszukiwarka-krs/strona-glowna/</w:t>
        </w:r>
      </w:hyperlink>
      <w:r w:rsidRPr="00DA0751">
        <w:rPr>
          <w:rFonts w:asciiTheme="majorHAnsi" w:hAnsiTheme="majorHAnsi" w:cstheme="majorHAnsi"/>
          <w:lang w:val="en-US"/>
        </w:rPr>
        <w:t xml:space="preserve">  (KRS)</w:t>
      </w:r>
    </w:p>
    <w:p w14:paraId="19FA4F3E" w14:textId="77777777" w:rsidR="003B0F6D" w:rsidRPr="00DA0751" w:rsidRDefault="003B0F6D" w:rsidP="00335957">
      <w:pPr>
        <w:pStyle w:val="Akapitzlist"/>
        <w:widowControl w:val="0"/>
        <w:tabs>
          <w:tab w:val="left" w:pos="142"/>
          <w:tab w:val="left" w:pos="284"/>
        </w:tabs>
        <w:spacing w:line="360" w:lineRule="auto"/>
        <w:ind w:left="142"/>
        <w:rPr>
          <w:rFonts w:asciiTheme="majorHAnsi" w:hAnsiTheme="majorHAnsi" w:cstheme="majorHAnsi"/>
        </w:rPr>
      </w:pPr>
      <w:r w:rsidRPr="00DA0751">
        <w:rPr>
          <w:rFonts w:asciiTheme="majorHAnsi" w:hAnsiTheme="majorHAnsi" w:cstheme="majorHAnsi"/>
        </w:rPr>
        <w:t>□ inny właściwy rejestr…………………………..***…………………………………..***</w:t>
      </w:r>
    </w:p>
    <w:p w14:paraId="32BEB6D8" w14:textId="77777777" w:rsidR="003B0F6D" w:rsidRPr="00DA0751" w:rsidRDefault="003B0F6D" w:rsidP="00335957">
      <w:pPr>
        <w:widowControl w:val="0"/>
        <w:tabs>
          <w:tab w:val="left" w:pos="142"/>
        </w:tabs>
        <w:spacing w:line="271" w:lineRule="auto"/>
        <w:ind w:left="142"/>
        <w:jc w:val="both"/>
        <w:rPr>
          <w:rFonts w:asciiTheme="majorHAnsi" w:hAnsiTheme="majorHAnsi" w:cstheme="majorHAnsi"/>
        </w:rPr>
      </w:pPr>
      <w:r w:rsidRPr="00DA0751">
        <w:rPr>
          <w:rFonts w:asciiTheme="majorHAnsi" w:hAnsiTheme="majorHAnsi" w:cstheme="majorHAnsi"/>
        </w:rPr>
        <w:t xml:space="preserve">                                 (wpisać nazwę bazy)      (wpisać adres internetowy bazy) </w:t>
      </w:r>
    </w:p>
    <w:p w14:paraId="59795495" w14:textId="77777777" w:rsidR="003B0F6D" w:rsidRPr="00DA0751" w:rsidRDefault="003B0F6D" w:rsidP="00335957">
      <w:pPr>
        <w:widowControl w:val="0"/>
        <w:tabs>
          <w:tab w:val="left" w:pos="142"/>
        </w:tabs>
        <w:spacing w:line="271" w:lineRule="auto"/>
        <w:ind w:left="142"/>
        <w:jc w:val="both"/>
        <w:rPr>
          <w:rFonts w:asciiTheme="majorHAnsi" w:hAnsiTheme="majorHAnsi" w:cstheme="majorHAnsi"/>
        </w:rPr>
      </w:pPr>
      <w:r w:rsidRPr="00DA0751">
        <w:rPr>
          <w:rFonts w:asciiTheme="majorHAnsi" w:hAnsiTheme="majorHAnsi" w:cstheme="majorHAnsi"/>
        </w:rPr>
        <w:t>□ brak możliwości pobrania online</w:t>
      </w:r>
    </w:p>
    <w:p w14:paraId="1EAEC959" w14:textId="77777777" w:rsidR="003B0F6D" w:rsidRPr="00DA0751" w:rsidRDefault="003B0F6D" w:rsidP="00335957">
      <w:pPr>
        <w:spacing w:line="271" w:lineRule="auto"/>
        <w:ind w:left="142"/>
        <w:jc w:val="both"/>
        <w:rPr>
          <w:rFonts w:asciiTheme="majorHAnsi" w:hAnsiTheme="majorHAnsi" w:cstheme="majorHAnsi"/>
          <w:b/>
          <w:i/>
          <w:vertAlign w:val="superscript"/>
        </w:rPr>
      </w:pPr>
      <w:r w:rsidRPr="00DA0751">
        <w:rPr>
          <w:rFonts w:asciiTheme="majorHAnsi" w:hAnsiTheme="majorHAnsi" w:cstheme="majorHAnsi"/>
          <w:b/>
          <w:i/>
          <w:vertAlign w:val="superscript"/>
        </w:rPr>
        <w:t xml:space="preserve">        należy postawić „X” przy właściwym kwadracie</w:t>
      </w:r>
    </w:p>
    <w:p w14:paraId="326F206B" w14:textId="0FEF91A8" w:rsidR="003B0F6D" w:rsidRPr="00DA0751" w:rsidRDefault="003B0F6D" w:rsidP="00EF4520">
      <w:pPr>
        <w:widowControl w:val="0"/>
        <w:tabs>
          <w:tab w:val="left" w:pos="142"/>
        </w:tabs>
        <w:spacing w:line="271" w:lineRule="auto"/>
        <w:ind w:left="142"/>
        <w:jc w:val="both"/>
        <w:rPr>
          <w:rFonts w:asciiTheme="majorHAnsi" w:hAnsiTheme="majorHAnsi" w:cstheme="majorHAnsi"/>
          <w:i/>
          <w:iCs/>
        </w:rPr>
      </w:pPr>
      <w:r w:rsidRPr="00DA0751">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i bezpłatny. </w:t>
      </w:r>
    </w:p>
    <w:p w14:paraId="6C3B6E7A" w14:textId="4DED1711" w:rsidR="003B0F6D" w:rsidRPr="00DA0751" w:rsidRDefault="003B0F6D" w:rsidP="00EF4520">
      <w:pPr>
        <w:pStyle w:val="Default"/>
        <w:ind w:left="142"/>
        <w:jc w:val="both"/>
        <w:rPr>
          <w:rFonts w:asciiTheme="majorHAnsi" w:hAnsiTheme="majorHAnsi" w:cstheme="majorHAnsi"/>
          <w:i/>
          <w:iCs/>
          <w:sz w:val="22"/>
          <w:szCs w:val="22"/>
        </w:rPr>
      </w:pPr>
      <w:r w:rsidRPr="00DA0751">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DA0751">
        <w:rPr>
          <w:rFonts w:asciiTheme="majorHAnsi" w:hAnsiTheme="majorHAnsi" w:cstheme="majorHAnsi"/>
          <w:i/>
          <w:iCs/>
          <w:sz w:val="22"/>
          <w:szCs w:val="22"/>
        </w:rPr>
        <w:br/>
        <w:t>w rozumieniu ustawy z dnia 17 lutego 2005 r. o informatyzacji działalności podmiotów realizujących zadania publiczne, o ile wykonawca wskazał w  pkt. 1</w:t>
      </w:r>
      <w:r w:rsidR="007934B3">
        <w:rPr>
          <w:rFonts w:asciiTheme="majorHAnsi" w:hAnsiTheme="majorHAnsi" w:cstheme="majorHAnsi"/>
          <w:i/>
          <w:iCs/>
          <w:sz w:val="22"/>
          <w:szCs w:val="22"/>
        </w:rPr>
        <w:t>2</w:t>
      </w:r>
      <w:r w:rsidRPr="00DA0751">
        <w:rPr>
          <w:rFonts w:asciiTheme="majorHAnsi" w:hAnsiTheme="majorHAnsi" w:cstheme="majorHAnsi"/>
          <w:i/>
          <w:iCs/>
          <w:sz w:val="22"/>
          <w:szCs w:val="22"/>
        </w:rPr>
        <w:t xml:space="preserve"> formularza oferty, dane umożliwiające dostęp do tych środków/. </w:t>
      </w:r>
    </w:p>
    <w:p w14:paraId="3F0A34B5" w14:textId="4105188D" w:rsidR="003B0F6D" w:rsidRDefault="003B0F6D" w:rsidP="003B0F6D">
      <w:pPr>
        <w:widowControl w:val="0"/>
        <w:tabs>
          <w:tab w:val="left" w:pos="142"/>
        </w:tabs>
        <w:spacing w:line="271" w:lineRule="auto"/>
        <w:jc w:val="both"/>
        <w:rPr>
          <w:rFonts w:asciiTheme="majorHAnsi" w:hAnsiTheme="majorHAnsi" w:cstheme="majorHAnsi"/>
        </w:rPr>
      </w:pPr>
    </w:p>
    <w:p w14:paraId="7B8BA798" w14:textId="70366C66" w:rsidR="002B0198" w:rsidRDefault="002B0198" w:rsidP="003B0F6D">
      <w:pPr>
        <w:widowControl w:val="0"/>
        <w:tabs>
          <w:tab w:val="left" w:pos="142"/>
        </w:tabs>
        <w:spacing w:line="271" w:lineRule="auto"/>
        <w:jc w:val="both"/>
        <w:rPr>
          <w:rFonts w:asciiTheme="majorHAnsi" w:hAnsiTheme="majorHAnsi" w:cstheme="majorHAnsi"/>
        </w:rPr>
      </w:pPr>
    </w:p>
    <w:p w14:paraId="72E97119" w14:textId="77777777" w:rsidR="002B0198" w:rsidRPr="00DA0751" w:rsidRDefault="002B0198" w:rsidP="003B0F6D">
      <w:pPr>
        <w:widowControl w:val="0"/>
        <w:tabs>
          <w:tab w:val="left" w:pos="142"/>
        </w:tabs>
        <w:spacing w:line="271" w:lineRule="auto"/>
        <w:jc w:val="both"/>
        <w:rPr>
          <w:rFonts w:asciiTheme="majorHAnsi" w:hAnsiTheme="majorHAnsi" w:cstheme="majorHAnsi"/>
        </w:rPr>
      </w:pPr>
    </w:p>
    <w:p w14:paraId="0594DD4C" w14:textId="219873D8" w:rsidR="003B0F6D" w:rsidRPr="00DA0751" w:rsidRDefault="007F5F23" w:rsidP="008109D2">
      <w:pPr>
        <w:widowControl w:val="0"/>
        <w:tabs>
          <w:tab w:val="left" w:pos="142"/>
          <w:tab w:val="num" w:pos="426"/>
        </w:tabs>
        <w:spacing w:line="271" w:lineRule="auto"/>
        <w:ind w:left="-284"/>
        <w:jc w:val="both"/>
        <w:rPr>
          <w:rFonts w:asciiTheme="majorHAnsi" w:hAnsiTheme="majorHAnsi" w:cstheme="majorHAnsi"/>
          <w:snapToGrid w:val="0"/>
        </w:rPr>
      </w:pPr>
      <w:r w:rsidRPr="00DA0751">
        <w:rPr>
          <w:rFonts w:asciiTheme="majorHAnsi" w:hAnsiTheme="majorHAnsi" w:cstheme="majorHAnsi"/>
          <w:snapToGrid w:val="0"/>
        </w:rPr>
        <w:lastRenderedPageBreak/>
        <w:t>1</w:t>
      </w:r>
      <w:r w:rsidR="009C6766" w:rsidRPr="00DA0751">
        <w:rPr>
          <w:rFonts w:asciiTheme="majorHAnsi" w:hAnsiTheme="majorHAnsi" w:cstheme="majorHAnsi"/>
          <w:snapToGrid w:val="0"/>
        </w:rPr>
        <w:t>3</w:t>
      </w:r>
      <w:r w:rsidRPr="00DA0751">
        <w:rPr>
          <w:rFonts w:asciiTheme="majorHAnsi" w:hAnsiTheme="majorHAnsi" w:cstheme="majorHAnsi"/>
          <w:snapToGrid w:val="0"/>
        </w:rPr>
        <w:t xml:space="preserve">. </w:t>
      </w:r>
      <w:r w:rsidR="008109D2" w:rsidRPr="00DA0751">
        <w:rPr>
          <w:rFonts w:asciiTheme="majorHAnsi" w:hAnsiTheme="majorHAnsi" w:cstheme="majorHAnsi"/>
          <w:snapToGrid w:val="0"/>
        </w:rPr>
        <w:tab/>
      </w:r>
      <w:r w:rsidR="003B0F6D" w:rsidRPr="00DA0751">
        <w:rPr>
          <w:rFonts w:asciiTheme="majorHAnsi" w:hAnsiTheme="majorHAnsi" w:cstheme="majorHAnsi"/>
          <w:snapToGrid w:val="0"/>
        </w:rPr>
        <w:t>Wykaz załączników do oferty:</w:t>
      </w:r>
    </w:p>
    <w:p w14:paraId="3AFA6269" w14:textId="410008A6" w:rsidR="003B0F6D" w:rsidRPr="00DA0751"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rPr>
        <w:t>……………………………………………………………………………………………………………………</w:t>
      </w:r>
    </w:p>
    <w:p w14:paraId="329E19A8" w14:textId="665C7620" w:rsidR="003B0F6D" w:rsidRPr="00DA0751"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bCs/>
        </w:rPr>
        <w:t>……………………………………………</w:t>
      </w:r>
      <w:r w:rsidR="00132ED1" w:rsidRPr="00DA0751">
        <w:rPr>
          <w:rFonts w:asciiTheme="majorHAnsi" w:hAnsiTheme="majorHAnsi" w:cstheme="majorHAnsi"/>
          <w:bCs/>
        </w:rPr>
        <w:t>………………………………………………………………………</w:t>
      </w:r>
    </w:p>
    <w:p w14:paraId="764B0EC1" w14:textId="058FD1A3" w:rsidR="003B0F6D" w:rsidRPr="00DA0751" w:rsidRDefault="00132ED1"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snapToGrid w:val="0"/>
        </w:rPr>
        <w:t>……………………………………………………………………………………………………………………</w:t>
      </w:r>
    </w:p>
    <w:p w14:paraId="38820251" w14:textId="67A543D5" w:rsidR="003B0F6D" w:rsidRPr="00DA0751" w:rsidRDefault="003B0F6D"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snapToGrid w:val="0"/>
        </w:rPr>
        <w:t>……………………………………………………………………..…</w:t>
      </w:r>
      <w:r w:rsidR="00132ED1" w:rsidRPr="00DA0751">
        <w:rPr>
          <w:rFonts w:asciiTheme="majorHAnsi" w:hAnsiTheme="majorHAnsi" w:cstheme="majorHAnsi"/>
          <w:snapToGrid w:val="0"/>
        </w:rPr>
        <w:t>…………………………………………</w:t>
      </w:r>
    </w:p>
    <w:p w14:paraId="6E9FAF2C" w14:textId="77777777" w:rsidR="003B0F6D" w:rsidRPr="00DA0751" w:rsidRDefault="003B0F6D" w:rsidP="008109D2">
      <w:pPr>
        <w:pStyle w:val="Akapitzlist"/>
        <w:widowControl w:val="0"/>
        <w:spacing w:line="271" w:lineRule="auto"/>
        <w:ind w:left="142"/>
        <w:jc w:val="both"/>
        <w:rPr>
          <w:rFonts w:asciiTheme="majorHAnsi" w:hAnsiTheme="majorHAnsi" w:cstheme="majorHAnsi"/>
          <w:snapToGrid w:val="0"/>
        </w:rPr>
      </w:pPr>
      <w:r w:rsidRPr="00DA0751">
        <w:rPr>
          <w:rFonts w:asciiTheme="majorHAnsi" w:hAnsiTheme="majorHAnsi" w:cstheme="majorHAnsi"/>
          <w:snapToGrid w:val="0"/>
        </w:rPr>
        <w:t>………………………………………………………………………..</w:t>
      </w:r>
    </w:p>
    <w:p w14:paraId="7F100B57" w14:textId="77777777" w:rsidR="003B0F6D" w:rsidRPr="00DA0751" w:rsidRDefault="003B0F6D" w:rsidP="003B0F6D">
      <w:pPr>
        <w:widowControl w:val="0"/>
        <w:spacing w:line="271" w:lineRule="auto"/>
        <w:jc w:val="both"/>
        <w:rPr>
          <w:rFonts w:asciiTheme="majorHAnsi" w:hAnsiTheme="majorHAnsi" w:cstheme="majorHAnsi"/>
          <w:snapToGrid w:val="0"/>
        </w:rPr>
      </w:pPr>
    </w:p>
    <w:p w14:paraId="258FF93A" w14:textId="77777777" w:rsidR="003B0F6D" w:rsidRPr="00DA0751" w:rsidRDefault="003B0F6D" w:rsidP="003B0F6D">
      <w:pPr>
        <w:widowControl w:val="0"/>
        <w:spacing w:line="271" w:lineRule="auto"/>
        <w:jc w:val="both"/>
        <w:rPr>
          <w:rFonts w:asciiTheme="majorHAnsi" w:hAnsiTheme="majorHAnsi" w:cstheme="majorHAnsi"/>
          <w:snapToGrid w:val="0"/>
        </w:rPr>
      </w:pPr>
      <w:r w:rsidRPr="00DA0751">
        <w:rPr>
          <w:rFonts w:asciiTheme="majorHAnsi" w:hAnsiTheme="majorHAnsi" w:cstheme="majorHAnsi"/>
          <w:snapToGrid w:val="0"/>
        </w:rPr>
        <w:t>................................., dnia ................................</w:t>
      </w:r>
    </w:p>
    <w:p w14:paraId="3E686081" w14:textId="77777777" w:rsidR="00DF38C2" w:rsidRPr="00DA0751" w:rsidRDefault="00DF38C2" w:rsidP="003B0F6D">
      <w:pPr>
        <w:pStyle w:val="Standard"/>
        <w:spacing w:line="271" w:lineRule="auto"/>
        <w:jc w:val="both"/>
        <w:rPr>
          <w:rFonts w:asciiTheme="majorHAnsi" w:hAnsiTheme="majorHAnsi" w:cstheme="majorHAnsi"/>
          <w:b/>
          <w:bCs/>
          <w:sz w:val="22"/>
          <w:szCs w:val="22"/>
        </w:rPr>
      </w:pPr>
    </w:p>
    <w:p w14:paraId="6940FAED" w14:textId="77777777" w:rsidR="00DF38C2" w:rsidRPr="00DA0751" w:rsidRDefault="00DF38C2" w:rsidP="003B0F6D">
      <w:pPr>
        <w:pStyle w:val="Standard"/>
        <w:spacing w:line="271" w:lineRule="auto"/>
        <w:jc w:val="both"/>
        <w:rPr>
          <w:rFonts w:asciiTheme="majorHAnsi" w:hAnsiTheme="majorHAnsi" w:cstheme="majorHAnsi"/>
          <w:b/>
          <w:bCs/>
          <w:sz w:val="22"/>
          <w:szCs w:val="22"/>
        </w:rPr>
      </w:pPr>
    </w:p>
    <w:p w14:paraId="1F58D9D9" w14:textId="454AFFB7" w:rsidR="003B0F6D" w:rsidRPr="00DA0751" w:rsidRDefault="003B0F6D" w:rsidP="003B0F6D">
      <w:pPr>
        <w:pStyle w:val="Standard"/>
        <w:spacing w:line="271" w:lineRule="auto"/>
        <w:jc w:val="both"/>
        <w:rPr>
          <w:rFonts w:asciiTheme="majorHAnsi" w:hAnsiTheme="majorHAnsi" w:cstheme="majorHAnsi"/>
          <w:b/>
          <w:bCs/>
          <w:sz w:val="22"/>
          <w:szCs w:val="22"/>
        </w:rPr>
      </w:pPr>
      <w:r w:rsidRPr="00DA0751">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w:t>
      </w:r>
      <w:r w:rsidR="00935D3C" w:rsidRPr="00DA0751">
        <w:rPr>
          <w:rFonts w:asciiTheme="majorHAnsi" w:hAnsiTheme="majorHAnsi" w:cstheme="majorHAnsi"/>
          <w:b/>
          <w:bCs/>
          <w:sz w:val="22"/>
          <w:szCs w:val="22"/>
        </w:rPr>
        <w:t xml:space="preserve"> </w:t>
      </w:r>
      <w:r w:rsidRPr="00DA0751">
        <w:rPr>
          <w:rFonts w:asciiTheme="majorHAnsi" w:hAnsiTheme="majorHAnsi" w:cstheme="majorHAnsi"/>
          <w:b/>
          <w:bCs/>
          <w:sz w:val="22"/>
          <w:szCs w:val="22"/>
        </w:rPr>
        <w:t>i przekazany Zamawiającemu wraz z dokumentem/</w:t>
      </w:r>
      <w:proofErr w:type="spellStart"/>
      <w:r w:rsidRPr="00DA0751">
        <w:rPr>
          <w:rFonts w:asciiTheme="majorHAnsi" w:hAnsiTheme="majorHAnsi" w:cstheme="majorHAnsi"/>
          <w:b/>
          <w:bCs/>
          <w:sz w:val="22"/>
          <w:szCs w:val="22"/>
        </w:rPr>
        <w:t>ami</w:t>
      </w:r>
      <w:proofErr w:type="spellEnd"/>
      <w:r w:rsidRPr="00DA0751">
        <w:rPr>
          <w:rFonts w:asciiTheme="majorHAnsi" w:hAnsiTheme="majorHAnsi" w:cstheme="majorHAnsi"/>
          <w:b/>
          <w:bCs/>
          <w:sz w:val="22"/>
          <w:szCs w:val="22"/>
        </w:rPr>
        <w:t>) potwierdzającymi prawo do reprezentacji Wykonawcy przez osobę podpisującą ofertę.</w:t>
      </w:r>
    </w:p>
    <w:p w14:paraId="2EAA2104" w14:textId="77777777" w:rsidR="003B0F6D" w:rsidRPr="00DA0751" w:rsidRDefault="003B0F6D" w:rsidP="003B0F6D">
      <w:pPr>
        <w:spacing w:line="271" w:lineRule="auto"/>
        <w:jc w:val="both"/>
        <w:rPr>
          <w:rFonts w:asciiTheme="majorHAnsi" w:hAnsiTheme="majorHAnsi" w:cstheme="majorHAnsi"/>
          <w:b/>
          <w:bCs/>
        </w:rPr>
      </w:pPr>
      <w:r w:rsidRPr="00DA0751">
        <w:rPr>
          <w:rFonts w:asciiTheme="majorHAnsi" w:hAnsiTheme="majorHAnsi" w:cstheme="majorHAnsi"/>
          <w:b/>
          <w:bCs/>
        </w:rPr>
        <w:t xml:space="preserve">Zamawiający zaleca, aby podpis złożony był na podpisywanym </w:t>
      </w:r>
      <w:r w:rsidRPr="00DA0751">
        <w:rPr>
          <w:rFonts w:asciiTheme="majorHAnsi" w:hAnsiTheme="majorHAnsi" w:cstheme="majorHAnsi"/>
          <w:b/>
          <w:bCs/>
          <w:u w:val="single"/>
        </w:rPr>
        <w:t>dokumencie PDF</w:t>
      </w:r>
      <w:r w:rsidRPr="00DA0751">
        <w:rPr>
          <w:rFonts w:asciiTheme="majorHAnsi" w:hAnsiTheme="majorHAnsi" w:cstheme="majorHAnsi"/>
          <w:b/>
          <w:bCs/>
        </w:rPr>
        <w:t xml:space="preserve"> (podpis wewnętrzny) – taki sposób podpisu umożliwia szybką i prawidłową weryfikację.</w:t>
      </w:r>
    </w:p>
    <w:p w14:paraId="48741C25" w14:textId="0B1809B9" w:rsidR="003B0F6D" w:rsidRPr="00DA0751" w:rsidRDefault="003B0F6D" w:rsidP="003B0F6D">
      <w:pPr>
        <w:jc w:val="both"/>
        <w:rPr>
          <w:rFonts w:asciiTheme="majorHAnsi" w:hAnsiTheme="majorHAnsi" w:cstheme="majorHAnsi"/>
        </w:rPr>
      </w:pPr>
    </w:p>
    <w:p w14:paraId="3439BBA6" w14:textId="77777777" w:rsidR="008109D2" w:rsidRPr="00DA0751" w:rsidRDefault="008109D2" w:rsidP="003B0F6D">
      <w:pPr>
        <w:jc w:val="both"/>
        <w:rPr>
          <w:rFonts w:asciiTheme="majorHAnsi" w:hAnsiTheme="majorHAnsi" w:cstheme="majorHAnsi"/>
          <w:color w:val="FF0000"/>
          <w:u w:val="single"/>
        </w:rPr>
      </w:pPr>
    </w:p>
    <w:p w14:paraId="29689B79" w14:textId="77777777" w:rsidR="003B0F6D" w:rsidRPr="00DA0751" w:rsidRDefault="003B0F6D" w:rsidP="003B0F6D">
      <w:pPr>
        <w:jc w:val="both"/>
        <w:rPr>
          <w:rFonts w:asciiTheme="majorHAnsi" w:hAnsiTheme="majorHAnsi" w:cstheme="majorHAnsi"/>
          <w:u w:val="single"/>
        </w:rPr>
      </w:pPr>
      <w:r w:rsidRPr="00DA0751">
        <w:rPr>
          <w:rFonts w:asciiTheme="majorHAnsi" w:hAnsiTheme="majorHAnsi" w:cstheme="majorHAnsi"/>
          <w:u w:val="single"/>
        </w:rPr>
        <w:t xml:space="preserve">Instrukcja wypełniania: </w:t>
      </w:r>
    </w:p>
    <w:p w14:paraId="2D21373E" w14:textId="77777777" w:rsidR="003B0F6D" w:rsidRPr="00DA0751" w:rsidRDefault="003B0F6D" w:rsidP="003B0F6D">
      <w:pPr>
        <w:jc w:val="both"/>
        <w:rPr>
          <w:rFonts w:asciiTheme="majorHAnsi" w:hAnsiTheme="majorHAnsi" w:cstheme="majorHAnsi"/>
        </w:rPr>
      </w:pPr>
      <w:r w:rsidRPr="00DA0751">
        <w:rPr>
          <w:rFonts w:asciiTheme="majorHAnsi" w:hAnsiTheme="majorHAnsi" w:cstheme="majorHAnsi"/>
        </w:rPr>
        <w:t xml:space="preserve">● Wykonawca wypełnia we wszystkich wykropkowanych miejscach. </w:t>
      </w:r>
    </w:p>
    <w:p w14:paraId="6E510788" w14:textId="7F5C81AE" w:rsidR="003B0F6D" w:rsidRPr="00DA0751" w:rsidRDefault="003B0F6D"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wartość brutto oferty.</w:t>
      </w:r>
    </w:p>
    <w:p w14:paraId="1DFF3E32" w14:textId="114805D0" w:rsidR="000C52D5" w:rsidRPr="00DA0751" w:rsidRDefault="00FC1157"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xml:space="preserve">** Wykonawca wykazuje czy dysponuje </w:t>
      </w:r>
      <w:r w:rsidR="00DF38C2" w:rsidRPr="00DA0751">
        <w:rPr>
          <w:rFonts w:asciiTheme="majorHAnsi" w:hAnsiTheme="majorHAnsi" w:cstheme="majorHAnsi"/>
        </w:rPr>
        <w:t>dietetykiem</w:t>
      </w:r>
      <w:r w:rsidRPr="00DA0751">
        <w:rPr>
          <w:rFonts w:asciiTheme="majorHAnsi" w:hAnsiTheme="majorHAnsi" w:cstheme="majorHAnsi"/>
        </w:rPr>
        <w:t xml:space="preserve"> zgodnie z rozdziałem XIV</w:t>
      </w:r>
      <w:r w:rsidR="000C52D5" w:rsidRPr="00DA0751">
        <w:rPr>
          <w:rFonts w:asciiTheme="majorHAnsi" w:hAnsiTheme="majorHAnsi" w:cstheme="majorHAnsi"/>
        </w:rPr>
        <w:t xml:space="preserve"> SWZ</w:t>
      </w:r>
      <w:r w:rsidRPr="00DA0751">
        <w:rPr>
          <w:rFonts w:asciiTheme="majorHAnsi" w:hAnsiTheme="majorHAnsi" w:cstheme="majorHAnsi"/>
        </w:rPr>
        <w:t xml:space="preserve"> kryterium </w:t>
      </w:r>
      <w:r w:rsidR="000C52D5" w:rsidRPr="00DA0751">
        <w:rPr>
          <w:rFonts w:asciiTheme="majorHAnsi" w:hAnsiTheme="majorHAnsi" w:cstheme="majorHAnsi"/>
        </w:rPr>
        <w:t>„doświadczenie koordynatora”</w:t>
      </w:r>
    </w:p>
    <w:p w14:paraId="28DF8D1E" w14:textId="70C9D839" w:rsidR="000C52D5" w:rsidRPr="00DA0751" w:rsidRDefault="000C52D5"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Wykonawca wskazuje termin płatności faktur zgodnie z rozdziałem XIV SWZ kryterium „termin płatności”.</w:t>
      </w:r>
    </w:p>
    <w:p w14:paraId="13994CAA" w14:textId="6BFD559A" w:rsidR="003B0F6D" w:rsidRPr="00DA0751" w:rsidRDefault="003B0F6D" w:rsidP="003B0F6D">
      <w:pPr>
        <w:widowControl w:val="0"/>
        <w:suppressAutoHyphens/>
        <w:jc w:val="both"/>
        <w:rPr>
          <w:rFonts w:asciiTheme="majorHAnsi" w:hAnsiTheme="majorHAnsi" w:cstheme="majorHAnsi"/>
        </w:rPr>
      </w:pPr>
      <w:r w:rsidRPr="00DA0751">
        <w:rPr>
          <w:rFonts w:asciiTheme="majorHAnsi" w:hAnsiTheme="majorHAnsi" w:cstheme="majorHAnsi"/>
        </w:rPr>
        <w:t>**</w:t>
      </w:r>
      <w:r w:rsidR="000C52D5" w:rsidRPr="00DA0751">
        <w:rPr>
          <w:rFonts w:asciiTheme="majorHAnsi" w:hAnsiTheme="majorHAnsi" w:cstheme="majorHAnsi"/>
        </w:rPr>
        <w:t>**</w:t>
      </w:r>
      <w:r w:rsidRPr="00DA0751">
        <w:rPr>
          <w:rFonts w:asciiTheme="majorHAnsi" w:hAnsiTheme="majorHAnsi" w:cstheme="majorHAnsi"/>
        </w:rPr>
        <w:t xml:space="preserve"> Niewłaściwe skreślić lub wpisać nie dotyczy.</w:t>
      </w:r>
    </w:p>
    <w:p w14:paraId="7B1EDFEF" w14:textId="77777777" w:rsidR="003B0F6D" w:rsidRPr="00DA0751" w:rsidRDefault="003B0F6D" w:rsidP="003B0F6D">
      <w:pPr>
        <w:autoSpaceDE w:val="0"/>
        <w:autoSpaceDN w:val="0"/>
        <w:adjustRightInd w:val="0"/>
        <w:jc w:val="both"/>
        <w:rPr>
          <w:rFonts w:asciiTheme="majorHAnsi" w:hAnsiTheme="majorHAnsi" w:cstheme="majorHAnsi"/>
        </w:rPr>
      </w:pPr>
    </w:p>
    <w:p w14:paraId="6A81CD48" w14:textId="1313AAB9" w:rsidR="003B0F6D" w:rsidRPr="00DA0751" w:rsidRDefault="003B0F6D" w:rsidP="003B0F6D">
      <w:pPr>
        <w:widowControl w:val="0"/>
        <w:suppressAutoHyphens/>
        <w:jc w:val="both"/>
        <w:rPr>
          <w:rFonts w:asciiTheme="majorHAnsi" w:hAnsiTheme="majorHAnsi" w:cstheme="majorHAnsi"/>
        </w:rPr>
      </w:pPr>
      <w:r w:rsidRPr="00DA0751">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10AD2DEF" w14:textId="546EB3EA" w:rsidR="003B0F6D" w:rsidRPr="00DA0751" w:rsidRDefault="003B0F6D" w:rsidP="003B0F6D">
      <w:pPr>
        <w:spacing w:before="100" w:beforeAutospacing="1"/>
        <w:ind w:left="142" w:hanging="142"/>
        <w:jc w:val="both"/>
        <w:rPr>
          <w:rFonts w:asciiTheme="majorHAnsi" w:hAnsiTheme="majorHAnsi" w:cstheme="majorHAnsi"/>
        </w:rPr>
      </w:pPr>
      <w:r w:rsidRPr="00DA0751">
        <w:rPr>
          <w:rFonts w:asciiTheme="majorHAnsi" w:hAnsiTheme="majorHAnsi" w:cstheme="majorHAnsi"/>
          <w:vertAlign w:val="superscript"/>
        </w:rPr>
        <w:t xml:space="preserve">1) </w:t>
      </w:r>
      <w:r w:rsidR="00BC5C78" w:rsidRPr="00DA0751">
        <w:rPr>
          <w:rFonts w:asciiTheme="majorHAnsi" w:hAnsiTheme="majorHAnsi" w:cstheme="majorHAnsi"/>
        </w:rPr>
        <w:t>R</w:t>
      </w:r>
      <w:r w:rsidRPr="00DA0751">
        <w:rPr>
          <w:rFonts w:asciiTheme="majorHAnsi" w:hAnsiTheme="majorHAnsi" w:cstheme="majorHAnsi"/>
        </w:rPr>
        <w:t xml:space="preserve">ozporządzenie Parlamentu Europejskiego i Rady (UE) 2016/679 z dnia 27 kwietnia 2016 r.   </w:t>
      </w:r>
      <w:r w:rsidR="00DF38C2" w:rsidRPr="00DA0751">
        <w:rPr>
          <w:rFonts w:asciiTheme="majorHAnsi" w:hAnsiTheme="majorHAnsi" w:cstheme="majorHAnsi"/>
        </w:rPr>
        <w:t xml:space="preserve">                                </w:t>
      </w:r>
      <w:r w:rsidRPr="00DA0751">
        <w:rPr>
          <w:rFonts w:asciiTheme="majorHAnsi" w:hAnsiTheme="majorHAnsi" w:cstheme="majorHAnsi"/>
        </w:rPr>
        <w:t xml:space="preserve">w sprawie ochrony osób fizycznych w związku z przetwarzaniem danych osobowych i w sprawie swobodnego przepływu takich danych oraz uchylenia dyrektywy 95/46/WE (ogólne rozporządzenie o ochronie danych) (Dz. Urz. UE L 119 z dnia 04.05.2016 r., str. 1). </w:t>
      </w:r>
    </w:p>
    <w:p w14:paraId="1BFF2771" w14:textId="04F0CFFC" w:rsidR="002056C4" w:rsidRPr="00DA0751" w:rsidRDefault="003B0F6D" w:rsidP="00BC5C78">
      <w:pPr>
        <w:ind w:left="142" w:hanging="142"/>
        <w:jc w:val="both"/>
        <w:rPr>
          <w:rFonts w:asciiTheme="majorHAnsi" w:hAnsiTheme="majorHAnsi" w:cstheme="majorHAnsi"/>
        </w:rPr>
      </w:pPr>
      <w:r w:rsidRPr="00DA0751">
        <w:rPr>
          <w:rFonts w:asciiTheme="majorHAnsi" w:hAnsiTheme="majorHAnsi" w:cstheme="majorHAnsi"/>
          <w:vertAlign w:val="superscript"/>
        </w:rPr>
        <w:t>2)</w:t>
      </w:r>
      <w:r w:rsidRPr="00DA0751">
        <w:rPr>
          <w:rFonts w:asciiTheme="majorHAnsi" w:hAnsiTheme="majorHAnsi" w:cstheme="majorHAnsi"/>
        </w:rPr>
        <w:t xml:space="preserve"> </w:t>
      </w:r>
      <w:r w:rsidR="00BC5C78" w:rsidRPr="00DA0751">
        <w:rPr>
          <w:rFonts w:asciiTheme="majorHAnsi" w:hAnsiTheme="majorHAnsi" w:cstheme="majorHAnsi"/>
        </w:rPr>
        <w:t>W</w:t>
      </w:r>
      <w:r w:rsidRPr="00DA0751">
        <w:rPr>
          <w:rFonts w:asciiTheme="majorHAnsi" w:hAnsiTheme="majorHAnsi" w:cstheme="majorHAnsi"/>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A0751">
        <w:rPr>
          <w:rFonts w:asciiTheme="majorHAnsi" w:hAnsiTheme="majorHAnsi" w:cstheme="majorHAnsi"/>
          <w:iCs/>
        </w:rPr>
        <w:t xml:space="preserve">                </w:t>
      </w:r>
    </w:p>
    <w:p w14:paraId="08876007" w14:textId="77777777" w:rsidR="00BC5C78" w:rsidRPr="00DA0751" w:rsidRDefault="00BC5C78" w:rsidP="00326D60">
      <w:pPr>
        <w:ind w:hanging="284"/>
        <w:jc w:val="both"/>
        <w:rPr>
          <w:rFonts w:asciiTheme="majorHAnsi" w:hAnsiTheme="majorHAnsi" w:cstheme="majorHAnsi"/>
        </w:rPr>
      </w:pPr>
    </w:p>
    <w:p w14:paraId="3E5D69FD" w14:textId="77777777" w:rsidR="00BC5C78" w:rsidRPr="00DA0751" w:rsidRDefault="00BC5C78" w:rsidP="00326D60">
      <w:pPr>
        <w:ind w:hanging="284"/>
        <w:jc w:val="both"/>
        <w:rPr>
          <w:rFonts w:asciiTheme="majorHAnsi" w:hAnsiTheme="majorHAnsi" w:cstheme="majorHAnsi"/>
        </w:rPr>
      </w:pPr>
    </w:p>
    <w:p w14:paraId="0DCF05AE" w14:textId="69888DBA" w:rsidR="00326D60" w:rsidRPr="00DA0751" w:rsidRDefault="00326D60" w:rsidP="00326D60">
      <w:pPr>
        <w:ind w:left="5664" w:firstLine="708"/>
        <w:rPr>
          <w:rFonts w:asciiTheme="majorHAnsi" w:hAnsiTheme="majorHAnsi" w:cstheme="majorHAnsi"/>
          <w:b/>
        </w:rPr>
      </w:pPr>
    </w:p>
    <w:p w14:paraId="36B20E5C" w14:textId="67DDA793" w:rsidR="00BC5C78" w:rsidRPr="00DA0751" w:rsidRDefault="00BC5C78" w:rsidP="00326D60">
      <w:pPr>
        <w:ind w:left="5664" w:firstLine="708"/>
        <w:rPr>
          <w:rFonts w:asciiTheme="majorHAnsi" w:hAnsiTheme="majorHAnsi" w:cstheme="majorHAnsi"/>
          <w:b/>
        </w:rPr>
      </w:pPr>
    </w:p>
    <w:p w14:paraId="3D72AF88" w14:textId="77777777" w:rsidR="00BC5C78" w:rsidRPr="00DA0751" w:rsidRDefault="00BC5C78" w:rsidP="00326D60">
      <w:pPr>
        <w:ind w:left="5664" w:firstLine="708"/>
        <w:rPr>
          <w:rFonts w:asciiTheme="majorHAnsi" w:hAnsiTheme="majorHAnsi" w:cstheme="majorHAnsi"/>
          <w:b/>
        </w:rPr>
      </w:pPr>
    </w:p>
    <w:p w14:paraId="5A19967D" w14:textId="0DCFA050" w:rsidR="00326D60" w:rsidRPr="00DA0751" w:rsidRDefault="00326D60" w:rsidP="00326D60">
      <w:pPr>
        <w:ind w:left="5664" w:firstLine="708"/>
        <w:rPr>
          <w:rFonts w:asciiTheme="majorHAnsi" w:hAnsiTheme="majorHAnsi" w:cstheme="majorHAnsi"/>
          <w:b/>
        </w:rPr>
      </w:pPr>
    </w:p>
    <w:p w14:paraId="7145C3DF" w14:textId="582A44E0" w:rsidR="00926795" w:rsidRPr="00DA0751" w:rsidRDefault="00926795" w:rsidP="00326D60">
      <w:pPr>
        <w:ind w:left="5664" w:firstLine="708"/>
        <w:rPr>
          <w:rFonts w:asciiTheme="majorHAnsi" w:hAnsiTheme="majorHAnsi" w:cstheme="majorHAnsi"/>
          <w:b/>
        </w:rPr>
      </w:pPr>
    </w:p>
    <w:p w14:paraId="68A135B1" w14:textId="0B95ABDC" w:rsidR="00B06B4E" w:rsidRPr="00DA0751" w:rsidRDefault="00B06B4E" w:rsidP="00326D60">
      <w:pPr>
        <w:ind w:left="5664" w:firstLine="708"/>
        <w:rPr>
          <w:rFonts w:asciiTheme="majorHAnsi" w:hAnsiTheme="majorHAnsi" w:cstheme="majorHAnsi"/>
          <w:b/>
        </w:rPr>
      </w:pPr>
    </w:p>
    <w:p w14:paraId="7AE02296" w14:textId="039BBF1F" w:rsidR="00B06B4E" w:rsidRPr="00DA0751" w:rsidRDefault="00B06B4E" w:rsidP="000A4366">
      <w:pPr>
        <w:rPr>
          <w:rFonts w:asciiTheme="majorHAnsi" w:hAnsiTheme="majorHAnsi" w:cstheme="majorHAnsi"/>
          <w:b/>
        </w:rPr>
      </w:pPr>
    </w:p>
    <w:p w14:paraId="68A40CA7" w14:textId="77777777" w:rsidR="00A2318D" w:rsidRPr="00DA0751" w:rsidRDefault="00A2318D" w:rsidP="006250C5">
      <w:pPr>
        <w:rPr>
          <w:rFonts w:asciiTheme="majorHAnsi" w:hAnsiTheme="majorHAnsi" w:cstheme="majorHAnsi"/>
          <w:b/>
          <w:bCs/>
        </w:rPr>
      </w:pPr>
    </w:p>
    <w:p w14:paraId="7CD952F6" w14:textId="49156492" w:rsidR="00125151" w:rsidRPr="006D53AA" w:rsidRDefault="00D750C1" w:rsidP="00125151">
      <w:pPr>
        <w:ind w:left="4248"/>
        <w:rPr>
          <w:rFonts w:asciiTheme="majorHAnsi" w:hAnsiTheme="majorHAnsi" w:cstheme="majorHAnsi"/>
          <w:b/>
          <w:bCs/>
        </w:rPr>
      </w:pPr>
      <w:r>
        <w:rPr>
          <w:rFonts w:asciiTheme="majorHAnsi" w:hAnsiTheme="majorHAnsi" w:cstheme="majorHAnsi"/>
          <w:b/>
          <w:bCs/>
        </w:rPr>
        <w:t xml:space="preserve">                            </w:t>
      </w:r>
      <w:r w:rsidR="00125151" w:rsidRPr="006D53AA">
        <w:rPr>
          <w:rFonts w:asciiTheme="majorHAnsi" w:hAnsiTheme="majorHAnsi" w:cstheme="majorHAnsi"/>
          <w:b/>
          <w:bCs/>
        </w:rPr>
        <w:t>Załącznik nr 2 do SWZ - oświadczenie</w:t>
      </w:r>
    </w:p>
    <w:p w14:paraId="3850AE3D" w14:textId="77777777" w:rsidR="00125151" w:rsidRPr="00DA0751" w:rsidRDefault="00125151" w:rsidP="00125151">
      <w:pPr>
        <w:jc w:val="center"/>
        <w:rPr>
          <w:rFonts w:asciiTheme="majorHAnsi" w:hAnsiTheme="majorHAnsi" w:cstheme="majorHAnsi"/>
          <w:b/>
          <w:bCs/>
        </w:rPr>
      </w:pPr>
    </w:p>
    <w:p w14:paraId="0A393234" w14:textId="77777777" w:rsidR="00125151" w:rsidRPr="00DA0751" w:rsidRDefault="00125151" w:rsidP="00125151">
      <w:pPr>
        <w:jc w:val="center"/>
        <w:rPr>
          <w:rFonts w:asciiTheme="majorHAnsi" w:hAnsiTheme="majorHAnsi" w:cstheme="majorHAnsi"/>
          <w:b/>
          <w:bCs/>
        </w:rPr>
      </w:pPr>
      <w:r w:rsidRPr="00DA0751">
        <w:rPr>
          <w:rFonts w:asciiTheme="majorHAnsi" w:hAnsiTheme="majorHAnsi" w:cstheme="majorHAnsi"/>
          <w:b/>
          <w:bCs/>
        </w:rPr>
        <w:t xml:space="preserve">Oświadczenie </w:t>
      </w:r>
    </w:p>
    <w:p w14:paraId="4F47B8C6" w14:textId="77777777" w:rsidR="00125151" w:rsidRPr="00DA0751" w:rsidRDefault="00125151" w:rsidP="00125151">
      <w:pPr>
        <w:jc w:val="center"/>
        <w:rPr>
          <w:rFonts w:asciiTheme="majorHAnsi" w:hAnsiTheme="majorHAnsi" w:cstheme="majorHAnsi"/>
          <w:b/>
          <w:bCs/>
        </w:rPr>
      </w:pPr>
      <w:r w:rsidRPr="00DA0751">
        <w:rPr>
          <w:rFonts w:asciiTheme="majorHAnsi" w:hAnsiTheme="majorHAnsi" w:cstheme="majorHAnsi"/>
          <w:b/>
          <w:bCs/>
        </w:rPr>
        <w:t xml:space="preserve">Wykonawców wspólnie ubiegających się o udzielenie zamówienia  </w:t>
      </w:r>
    </w:p>
    <w:p w14:paraId="0D887380" w14:textId="77777777" w:rsidR="00125151" w:rsidRPr="00DA0751" w:rsidRDefault="00125151" w:rsidP="00125151">
      <w:pPr>
        <w:jc w:val="center"/>
        <w:rPr>
          <w:rFonts w:asciiTheme="majorHAnsi" w:hAnsiTheme="majorHAnsi" w:cstheme="majorHAnsi"/>
          <w:b/>
          <w:bCs/>
        </w:rPr>
      </w:pPr>
      <w:r w:rsidRPr="00DA0751">
        <w:rPr>
          <w:rFonts w:asciiTheme="majorHAnsi" w:hAnsiTheme="majorHAnsi" w:cstheme="majorHAnsi"/>
          <w:b/>
          <w:bCs/>
        </w:rPr>
        <w:t>z art. 117 ust. 4 ustawy z dnia 11 września 2019 r. Prawo zamówień publicznych</w:t>
      </w:r>
    </w:p>
    <w:p w14:paraId="46C3BABC" w14:textId="77777777" w:rsidR="00125151" w:rsidRPr="00DA0751" w:rsidRDefault="00125151" w:rsidP="00125151">
      <w:pPr>
        <w:ind w:right="220"/>
        <w:jc w:val="center"/>
        <w:rPr>
          <w:rFonts w:asciiTheme="majorHAnsi" w:eastAsia="Arial Unicode MS" w:hAnsiTheme="majorHAnsi" w:cstheme="majorHAnsi"/>
          <w:b/>
          <w:noProof/>
          <w:color w:val="000000"/>
        </w:rPr>
      </w:pPr>
      <w:r w:rsidRPr="00DA0751">
        <w:rPr>
          <w:rFonts w:asciiTheme="majorHAnsi" w:eastAsia="Arial Unicode MS" w:hAnsiTheme="majorHAnsi" w:cstheme="majorHAnsi"/>
          <w:b/>
          <w:noProof/>
          <w:color w:val="000000"/>
        </w:rPr>
        <w:t xml:space="preserve"> (podział zadań konsorcjantów)</w:t>
      </w:r>
    </w:p>
    <w:p w14:paraId="5DDF91D7" w14:textId="4182E7D2" w:rsidR="00125151" w:rsidRPr="00DA0751" w:rsidRDefault="00125151" w:rsidP="00125151">
      <w:pPr>
        <w:pStyle w:val="Tytu"/>
        <w:jc w:val="both"/>
        <w:rPr>
          <w:rFonts w:asciiTheme="majorHAnsi" w:eastAsia="Arial Unicode MS" w:hAnsiTheme="majorHAnsi" w:cstheme="majorHAnsi"/>
          <w:b/>
          <w:noProof/>
          <w:color w:val="000000"/>
          <w:sz w:val="22"/>
          <w:szCs w:val="22"/>
        </w:rPr>
      </w:pPr>
      <w:r w:rsidRPr="00DA0751">
        <w:rPr>
          <w:rFonts w:asciiTheme="majorHAnsi" w:eastAsia="Arial Unicode MS" w:hAnsiTheme="majorHAnsi" w:cstheme="majorHAnsi"/>
          <w:bCs/>
          <w:noProof/>
          <w:color w:val="000000"/>
          <w:sz w:val="22"/>
          <w:szCs w:val="22"/>
        </w:rPr>
        <w:t xml:space="preserve">składane w postępowaniu na </w:t>
      </w:r>
      <w:r w:rsidRPr="00DA0751">
        <w:rPr>
          <w:rFonts w:asciiTheme="majorHAnsi" w:hAnsiTheme="majorHAnsi" w:cstheme="majorHAnsi"/>
          <w:bCs/>
          <w:sz w:val="22"/>
          <w:szCs w:val="22"/>
        </w:rPr>
        <w:t>realizację zadania pod</w:t>
      </w:r>
      <w:r w:rsidRPr="00DA0751">
        <w:rPr>
          <w:rFonts w:asciiTheme="majorHAnsi" w:hAnsiTheme="majorHAnsi" w:cstheme="majorHAnsi"/>
          <w:sz w:val="22"/>
          <w:szCs w:val="22"/>
        </w:rPr>
        <w:t xml:space="preserve"> nazwą: </w:t>
      </w:r>
      <w:r w:rsidRPr="00DA0751">
        <w:rPr>
          <w:rFonts w:asciiTheme="majorHAnsi" w:hAnsiTheme="majorHAnsi" w:cstheme="majorHAnsi"/>
          <w:b/>
          <w:sz w:val="22"/>
          <w:szCs w:val="22"/>
        </w:rPr>
        <w:t xml:space="preserve">„Świadczenie usług żywienia dla pacjentów Szpitala Nowowiejskiego”, </w:t>
      </w:r>
      <w:r w:rsidRPr="00DA0751">
        <w:rPr>
          <w:rFonts w:asciiTheme="majorHAnsi" w:eastAsia="Arial Unicode MS" w:hAnsiTheme="majorHAnsi" w:cstheme="majorHAnsi"/>
          <w:b/>
          <w:noProof/>
          <w:color w:val="000000"/>
          <w:sz w:val="22"/>
          <w:szCs w:val="22"/>
        </w:rPr>
        <w:t xml:space="preserve">nr </w:t>
      </w:r>
      <w:r w:rsidRPr="00041499">
        <w:rPr>
          <w:rFonts w:asciiTheme="majorHAnsi" w:eastAsia="Arial Unicode MS" w:hAnsiTheme="majorHAnsi" w:cstheme="majorHAnsi"/>
          <w:b/>
          <w:noProof/>
          <w:color w:val="000000"/>
          <w:sz w:val="22"/>
          <w:szCs w:val="22"/>
        </w:rPr>
        <w:t xml:space="preserve">sprawy: </w:t>
      </w:r>
      <w:r w:rsidR="00E804B9">
        <w:rPr>
          <w:rFonts w:asciiTheme="majorHAnsi" w:eastAsia="Arial Unicode MS" w:hAnsiTheme="majorHAnsi" w:cstheme="majorHAnsi"/>
          <w:b/>
          <w:noProof/>
          <w:sz w:val="22"/>
          <w:szCs w:val="22"/>
        </w:rPr>
        <w:t>3</w:t>
      </w:r>
      <w:r w:rsidRPr="00041499">
        <w:rPr>
          <w:rFonts w:asciiTheme="majorHAnsi" w:eastAsia="Arial Unicode MS" w:hAnsiTheme="majorHAnsi" w:cstheme="majorHAnsi"/>
          <w:b/>
          <w:noProof/>
          <w:sz w:val="22"/>
          <w:szCs w:val="22"/>
        </w:rPr>
        <w:t>/DZP/202</w:t>
      </w:r>
      <w:r w:rsidR="007934B3">
        <w:rPr>
          <w:rFonts w:asciiTheme="majorHAnsi" w:eastAsia="Arial Unicode MS" w:hAnsiTheme="majorHAnsi" w:cstheme="majorHAnsi"/>
          <w:b/>
          <w:noProof/>
          <w:sz w:val="22"/>
          <w:szCs w:val="22"/>
        </w:rPr>
        <w:t>3</w:t>
      </w:r>
      <w:r w:rsidRPr="00041499">
        <w:rPr>
          <w:rFonts w:asciiTheme="majorHAnsi" w:eastAsia="Arial Unicode MS" w:hAnsiTheme="majorHAnsi" w:cstheme="majorHAnsi"/>
          <w:b/>
          <w:noProof/>
          <w:sz w:val="22"/>
          <w:szCs w:val="22"/>
        </w:rPr>
        <w:t>.</w:t>
      </w:r>
    </w:p>
    <w:p w14:paraId="64EAD340" w14:textId="77777777" w:rsidR="00125151" w:rsidRPr="00DA0751" w:rsidRDefault="00125151" w:rsidP="00125151">
      <w:pPr>
        <w:rPr>
          <w:rFonts w:asciiTheme="majorHAnsi" w:hAnsiTheme="majorHAnsi" w:cstheme="majorHAnsi"/>
        </w:rPr>
      </w:pPr>
    </w:p>
    <w:p w14:paraId="1FB7188A" w14:textId="77777777" w:rsidR="00125151" w:rsidRPr="00DA0751" w:rsidRDefault="00125151" w:rsidP="00125151">
      <w:pPr>
        <w:rPr>
          <w:rFonts w:asciiTheme="majorHAnsi" w:hAnsiTheme="majorHAnsi" w:cstheme="majorHAnsi"/>
        </w:rPr>
      </w:pPr>
      <w:r w:rsidRPr="00DA0751">
        <w:rPr>
          <w:rFonts w:asciiTheme="majorHAnsi" w:hAnsiTheme="majorHAnsi" w:cstheme="majorHAnsi"/>
        </w:rPr>
        <w:t>My, Wykonawcy wspólnie ubiegający się o udzielenie zamówienia publicznego:</w:t>
      </w:r>
    </w:p>
    <w:p w14:paraId="4E353B40" w14:textId="77777777" w:rsidR="00125151" w:rsidRPr="00DA0751" w:rsidRDefault="00125151" w:rsidP="00125151">
      <w:pPr>
        <w:rPr>
          <w:rFonts w:asciiTheme="majorHAnsi" w:eastAsia="Calibri" w:hAnsiTheme="majorHAnsi" w:cstheme="majorHAnsi"/>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627"/>
        <w:gridCol w:w="3111"/>
        <w:gridCol w:w="1714"/>
      </w:tblGrid>
      <w:tr w:rsidR="00125151" w:rsidRPr="00DA0751" w14:paraId="1F437E34" w14:textId="77777777" w:rsidTr="00F75D62">
        <w:trPr>
          <w:trHeight w:val="720"/>
        </w:trPr>
        <w:tc>
          <w:tcPr>
            <w:tcW w:w="1017" w:type="pct"/>
            <w:tcBorders>
              <w:top w:val="single" w:sz="4" w:space="0" w:color="auto"/>
              <w:left w:val="single" w:sz="4" w:space="0" w:color="auto"/>
              <w:bottom w:val="single" w:sz="4" w:space="0" w:color="auto"/>
              <w:right w:val="single" w:sz="4" w:space="0" w:color="auto"/>
            </w:tcBorders>
            <w:shd w:val="clear" w:color="auto" w:fill="D0CECE"/>
            <w:vAlign w:val="center"/>
          </w:tcPr>
          <w:p w14:paraId="6B2EED46"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140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02518D45" w14:textId="77777777" w:rsidR="00125151" w:rsidRPr="00DA0751" w:rsidRDefault="00125151" w:rsidP="00F75D62">
            <w:pPr>
              <w:spacing w:line="240" w:lineRule="auto"/>
              <w:ind w:right="220"/>
              <w:jc w:val="center"/>
              <w:rPr>
                <w:rFonts w:asciiTheme="majorHAnsi" w:eastAsia="Arial Unicode MS" w:hAnsiTheme="majorHAnsi" w:cstheme="majorHAnsi"/>
                <w:b/>
                <w:bCs/>
                <w:noProof/>
                <w:color w:val="000000"/>
              </w:rPr>
            </w:pPr>
            <w:r w:rsidRPr="00DA0751">
              <w:rPr>
                <w:rFonts w:asciiTheme="majorHAnsi" w:eastAsia="Arial Unicode MS" w:hAnsiTheme="majorHAnsi" w:cstheme="majorHAnsi"/>
                <w:b/>
                <w:bCs/>
                <w:noProof/>
                <w:color w:val="000000"/>
              </w:rPr>
              <w:t>Nazwa / Firma Wykonawcy</w:t>
            </w:r>
          </w:p>
        </w:tc>
        <w:tc>
          <w:tcPr>
            <w:tcW w:w="166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0DA546D8" w14:textId="77777777" w:rsidR="00125151" w:rsidRPr="00DA0751" w:rsidRDefault="00125151" w:rsidP="00F75D62">
            <w:pPr>
              <w:spacing w:line="240" w:lineRule="auto"/>
              <w:ind w:right="220"/>
              <w:jc w:val="center"/>
              <w:rPr>
                <w:rFonts w:asciiTheme="majorHAnsi" w:eastAsia="Arial Unicode MS" w:hAnsiTheme="majorHAnsi" w:cstheme="majorHAnsi"/>
                <w:b/>
                <w:bCs/>
                <w:noProof/>
                <w:color w:val="000000"/>
              </w:rPr>
            </w:pPr>
            <w:r w:rsidRPr="00DA0751">
              <w:rPr>
                <w:rFonts w:asciiTheme="majorHAnsi" w:hAnsiTheme="majorHAnsi" w:cstheme="majorHAnsi"/>
                <w:b/>
                <w:bCs/>
              </w:rPr>
              <w:t>Adres (ulica, kod, miejscowość)</w:t>
            </w:r>
          </w:p>
        </w:tc>
        <w:tc>
          <w:tcPr>
            <w:tcW w:w="91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89B777C" w14:textId="77777777" w:rsidR="00125151" w:rsidRPr="00DA0751" w:rsidRDefault="00125151" w:rsidP="00F75D62">
            <w:pPr>
              <w:spacing w:line="240" w:lineRule="auto"/>
              <w:ind w:right="220"/>
              <w:jc w:val="center"/>
              <w:rPr>
                <w:rFonts w:asciiTheme="majorHAnsi" w:eastAsia="Arial Unicode MS" w:hAnsiTheme="majorHAnsi" w:cstheme="majorHAnsi"/>
                <w:b/>
                <w:bCs/>
                <w:noProof/>
                <w:color w:val="000000"/>
              </w:rPr>
            </w:pPr>
            <w:r w:rsidRPr="00DA0751">
              <w:rPr>
                <w:rFonts w:asciiTheme="majorHAnsi" w:hAnsiTheme="majorHAnsi" w:cstheme="majorHAnsi"/>
                <w:b/>
                <w:bCs/>
              </w:rPr>
              <w:t>NIP</w:t>
            </w:r>
          </w:p>
        </w:tc>
      </w:tr>
      <w:tr w:rsidR="00125151" w:rsidRPr="00DA0751" w14:paraId="16B765A3" w14:textId="77777777" w:rsidTr="00F75D62">
        <w:tc>
          <w:tcPr>
            <w:tcW w:w="1017" w:type="pct"/>
            <w:tcBorders>
              <w:top w:val="single" w:sz="4" w:space="0" w:color="auto"/>
              <w:left w:val="single" w:sz="4" w:space="0" w:color="auto"/>
              <w:bottom w:val="single" w:sz="4" w:space="0" w:color="auto"/>
              <w:right w:val="single" w:sz="4" w:space="0" w:color="auto"/>
            </w:tcBorders>
            <w:vAlign w:val="center"/>
            <w:hideMark/>
          </w:tcPr>
          <w:p w14:paraId="7B4D6688" w14:textId="77777777" w:rsidR="00125151" w:rsidRPr="00DA0751" w:rsidRDefault="00125151" w:rsidP="00F75D62">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 xml:space="preserve">Wykonawca 1 / </w:t>
            </w:r>
            <w:r w:rsidRPr="00DA0751">
              <w:rPr>
                <w:rFonts w:asciiTheme="majorHAnsi" w:eastAsia="Arial Unicode MS" w:hAnsiTheme="majorHAnsi" w:cstheme="majorHAnsi"/>
                <w:noProof/>
                <w:color w:val="000000"/>
              </w:rPr>
              <w:br/>
              <w:t>Lider:</w:t>
            </w:r>
          </w:p>
        </w:tc>
        <w:tc>
          <w:tcPr>
            <w:tcW w:w="1404" w:type="pct"/>
            <w:tcBorders>
              <w:top w:val="single" w:sz="4" w:space="0" w:color="auto"/>
              <w:left w:val="single" w:sz="4" w:space="0" w:color="auto"/>
              <w:bottom w:val="single" w:sz="4" w:space="0" w:color="auto"/>
              <w:right w:val="single" w:sz="4" w:space="0" w:color="auto"/>
            </w:tcBorders>
            <w:vAlign w:val="center"/>
          </w:tcPr>
          <w:p w14:paraId="636360D9"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76873EF8"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3D879DA4"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r>
      <w:tr w:rsidR="00125151" w:rsidRPr="00DA0751" w14:paraId="6E6A9F05" w14:textId="77777777" w:rsidTr="00F75D62">
        <w:tc>
          <w:tcPr>
            <w:tcW w:w="1017" w:type="pct"/>
            <w:tcBorders>
              <w:top w:val="single" w:sz="4" w:space="0" w:color="auto"/>
              <w:left w:val="single" w:sz="4" w:space="0" w:color="auto"/>
              <w:bottom w:val="single" w:sz="4" w:space="0" w:color="auto"/>
              <w:right w:val="single" w:sz="4" w:space="0" w:color="auto"/>
            </w:tcBorders>
            <w:vAlign w:val="center"/>
            <w:hideMark/>
          </w:tcPr>
          <w:p w14:paraId="14C2D584" w14:textId="77777777" w:rsidR="00125151" w:rsidRPr="00DA0751" w:rsidRDefault="00125151" w:rsidP="00F75D62">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Wykonawca 2:</w:t>
            </w:r>
          </w:p>
        </w:tc>
        <w:tc>
          <w:tcPr>
            <w:tcW w:w="1404" w:type="pct"/>
            <w:tcBorders>
              <w:top w:val="single" w:sz="4" w:space="0" w:color="auto"/>
              <w:left w:val="single" w:sz="4" w:space="0" w:color="auto"/>
              <w:bottom w:val="single" w:sz="4" w:space="0" w:color="auto"/>
              <w:right w:val="single" w:sz="4" w:space="0" w:color="auto"/>
            </w:tcBorders>
            <w:vAlign w:val="center"/>
          </w:tcPr>
          <w:p w14:paraId="1185DE61"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57B0F645"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3AE49666"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r>
      <w:tr w:rsidR="00125151" w:rsidRPr="00DA0751" w14:paraId="5630DC8D" w14:textId="77777777" w:rsidTr="00F75D62">
        <w:tc>
          <w:tcPr>
            <w:tcW w:w="1017" w:type="pct"/>
            <w:tcBorders>
              <w:top w:val="single" w:sz="4" w:space="0" w:color="auto"/>
              <w:left w:val="single" w:sz="4" w:space="0" w:color="auto"/>
              <w:bottom w:val="single" w:sz="4" w:space="0" w:color="auto"/>
              <w:right w:val="single" w:sz="4" w:space="0" w:color="auto"/>
            </w:tcBorders>
            <w:vAlign w:val="center"/>
            <w:hideMark/>
          </w:tcPr>
          <w:p w14:paraId="0B63661A" w14:textId="77777777" w:rsidR="00125151" w:rsidRPr="00DA0751" w:rsidRDefault="00125151" w:rsidP="00F75D62">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Wykonawca …:</w:t>
            </w:r>
          </w:p>
        </w:tc>
        <w:tc>
          <w:tcPr>
            <w:tcW w:w="1404" w:type="pct"/>
            <w:tcBorders>
              <w:top w:val="single" w:sz="4" w:space="0" w:color="auto"/>
              <w:left w:val="single" w:sz="4" w:space="0" w:color="auto"/>
              <w:bottom w:val="single" w:sz="4" w:space="0" w:color="auto"/>
              <w:right w:val="single" w:sz="4" w:space="0" w:color="auto"/>
            </w:tcBorders>
            <w:vAlign w:val="center"/>
          </w:tcPr>
          <w:p w14:paraId="7F509A7B"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524352E0"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7BCF2E51" w14:textId="77777777" w:rsidR="00125151" w:rsidRPr="00DA0751" w:rsidRDefault="00125151" w:rsidP="00F75D62">
            <w:pPr>
              <w:spacing w:line="240" w:lineRule="auto"/>
              <w:ind w:right="220"/>
              <w:jc w:val="center"/>
              <w:rPr>
                <w:rFonts w:asciiTheme="majorHAnsi" w:eastAsia="Arial Unicode MS" w:hAnsiTheme="majorHAnsi" w:cstheme="majorHAnsi"/>
                <w:noProof/>
                <w:color w:val="000000"/>
              </w:rPr>
            </w:pPr>
          </w:p>
        </w:tc>
      </w:tr>
    </w:tbl>
    <w:p w14:paraId="2B89E245" w14:textId="77777777" w:rsidR="00125151" w:rsidRPr="00DA0751" w:rsidRDefault="00125151" w:rsidP="00125151">
      <w:pPr>
        <w:ind w:right="220"/>
        <w:rPr>
          <w:rFonts w:asciiTheme="majorHAnsi" w:eastAsia="Arial Unicode MS" w:hAnsiTheme="majorHAnsi" w:cstheme="majorHAnsi"/>
          <w:noProof/>
          <w:color w:val="000000"/>
          <w:lang w:eastAsia="en-US"/>
        </w:rPr>
      </w:pPr>
    </w:p>
    <w:p w14:paraId="63BA2AC2" w14:textId="77777777" w:rsidR="00125151" w:rsidRPr="00DA0751" w:rsidRDefault="00125151" w:rsidP="00125151">
      <w:pPr>
        <w:rPr>
          <w:rFonts w:asciiTheme="majorHAnsi" w:eastAsia="Calibri" w:hAnsiTheme="majorHAnsi" w:cstheme="majorHAnsi"/>
          <w:b/>
          <w:bCs/>
        </w:rPr>
      </w:pPr>
      <w:r w:rsidRPr="00DA0751">
        <w:rPr>
          <w:rFonts w:asciiTheme="majorHAnsi" w:hAnsiTheme="majorHAnsi" w:cstheme="majorHAnsi"/>
          <w:b/>
          <w:bCs/>
        </w:rPr>
        <w:t>Niniejszym oświadczamy, że:</w:t>
      </w:r>
    </w:p>
    <w:p w14:paraId="78074F6E" w14:textId="77777777" w:rsidR="00125151" w:rsidRPr="00DA0751" w:rsidRDefault="00125151" w:rsidP="00125151">
      <w:pPr>
        <w:jc w:val="both"/>
        <w:rPr>
          <w:rFonts w:asciiTheme="majorHAnsi" w:eastAsia="Arial Unicode MS" w:hAnsiTheme="majorHAnsi" w:cstheme="majorHAnsi"/>
          <w:noProof/>
        </w:rPr>
      </w:pPr>
      <w:r w:rsidRPr="00DA0751">
        <w:rPr>
          <w:rFonts w:asciiTheme="majorHAnsi" w:eastAsia="Arial Unicode MS" w:hAnsiTheme="majorHAnsi" w:cstheme="majorHAnsi"/>
          <w:noProof/>
          <w:color w:val="000000"/>
        </w:rPr>
        <w:t xml:space="preserve">Warunek dotyczący uprawnień do prowadzenia określonej działalności gospodarczej lub zawodowej określony w Rozdziale V pkt 1) </w:t>
      </w:r>
      <w:r w:rsidRPr="00DA0751">
        <w:rPr>
          <w:rFonts w:asciiTheme="majorHAnsi" w:eastAsia="Arial Unicode MS" w:hAnsiTheme="majorHAnsi" w:cstheme="majorHAnsi"/>
          <w:noProof/>
        </w:rPr>
        <w:t xml:space="preserve">SWZ tj.  posiadania </w:t>
      </w:r>
    </w:p>
    <w:p w14:paraId="4B7F31EF" w14:textId="77777777" w:rsidR="00125151" w:rsidRPr="00DA0751" w:rsidRDefault="00125151" w:rsidP="00125151">
      <w:pPr>
        <w:jc w:val="both"/>
        <w:rPr>
          <w:rFonts w:asciiTheme="majorHAnsi" w:hAnsiTheme="majorHAnsi" w:cstheme="majorHAnsi"/>
        </w:rPr>
      </w:pPr>
      <w:r w:rsidRPr="00DA0751">
        <w:rPr>
          <w:rFonts w:asciiTheme="majorHAnsi" w:hAnsiTheme="majorHAnsi" w:cstheme="majorHAnsi"/>
        </w:rPr>
        <w:t>a) zaświadczenia o wpisie do rejestru zakładów podlegających urzędowej kontroli prowadzonej przez właściwy organ Państwowej Inspekcji Sanitarnej;</w:t>
      </w:r>
    </w:p>
    <w:p w14:paraId="69AB8B24" w14:textId="77777777" w:rsidR="00125151" w:rsidRPr="00DA0751" w:rsidRDefault="00125151" w:rsidP="00125151">
      <w:pPr>
        <w:jc w:val="both"/>
        <w:rPr>
          <w:rFonts w:asciiTheme="majorHAnsi" w:hAnsiTheme="majorHAnsi" w:cstheme="majorHAnsi"/>
        </w:rPr>
      </w:pPr>
      <w:r w:rsidRPr="00DA0751">
        <w:rPr>
          <w:rFonts w:asciiTheme="majorHAnsi" w:hAnsiTheme="majorHAnsi" w:cstheme="majorHAnsi"/>
        </w:rPr>
        <w:t>b) aktualnej decyzji właściwego miejscowo organu Państwowej Inspekcji Sanitarnej, w sprawie zatwierdzenia zakładu prowadzącego działalność związana z produkcją i obrotem żywnością w zakresie przygotowania posiłków od surowca do gotowej potrawy oraz świadczenia usług dla odbiorców zewnętrznych</w:t>
      </w:r>
    </w:p>
    <w:p w14:paraId="7505E4CD" w14:textId="77777777" w:rsidR="00125151" w:rsidRPr="00DA0751" w:rsidRDefault="00125151" w:rsidP="00125151">
      <w:pPr>
        <w:jc w:val="both"/>
        <w:rPr>
          <w:rFonts w:asciiTheme="majorHAnsi" w:hAnsiTheme="majorHAnsi" w:cstheme="majorHAnsi"/>
        </w:rPr>
      </w:pPr>
      <w:r w:rsidRPr="00DA0751">
        <w:rPr>
          <w:rFonts w:asciiTheme="majorHAnsi" w:eastAsia="Arial Unicode MS" w:hAnsiTheme="majorHAnsi" w:cstheme="majorHAnsi"/>
          <w:i/>
          <w:iCs/>
          <w:noProof/>
        </w:rPr>
        <w:t>spełnia(ją) w naszym imieniu nw. wykonawca(y):</w:t>
      </w:r>
    </w:p>
    <w:p w14:paraId="7E278EEB" w14:textId="77777777" w:rsidR="00125151" w:rsidRPr="00DA0751" w:rsidRDefault="00125151" w:rsidP="00125151">
      <w:pPr>
        <w:pStyle w:val="Akapitzlist"/>
        <w:ind w:left="0" w:right="-171"/>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555"/>
      </w:tblGrid>
      <w:tr w:rsidR="00125151" w:rsidRPr="00DA0751" w14:paraId="4D52F40C" w14:textId="77777777" w:rsidTr="00F75D62">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4EA2D6B7" w14:textId="77777777" w:rsidR="00125151" w:rsidRPr="00DA0751" w:rsidRDefault="00125151" w:rsidP="00F75D62">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5814025F"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12ABD2D4"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c>
          <w:tcPr>
            <w:tcW w:w="2266" w:type="dxa"/>
            <w:tcBorders>
              <w:top w:val="single" w:sz="4" w:space="0" w:color="auto"/>
              <w:left w:val="single" w:sz="4" w:space="0" w:color="auto"/>
              <w:bottom w:val="single" w:sz="4" w:space="0" w:color="auto"/>
              <w:right w:val="single" w:sz="4" w:space="0" w:color="auto"/>
            </w:tcBorders>
            <w:shd w:val="clear" w:color="auto" w:fill="E7E6E6"/>
            <w:hideMark/>
          </w:tcPr>
          <w:p w14:paraId="64C3BA19"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Uprawnienia</w:t>
            </w:r>
          </w:p>
        </w:tc>
        <w:tc>
          <w:tcPr>
            <w:tcW w:w="2555" w:type="dxa"/>
            <w:tcBorders>
              <w:top w:val="single" w:sz="4" w:space="0" w:color="auto"/>
              <w:left w:val="single" w:sz="4" w:space="0" w:color="auto"/>
              <w:bottom w:val="single" w:sz="4" w:space="0" w:color="auto"/>
              <w:right w:val="single" w:sz="4" w:space="0" w:color="auto"/>
            </w:tcBorders>
            <w:shd w:val="clear" w:color="auto" w:fill="E7E6E6"/>
            <w:hideMark/>
          </w:tcPr>
          <w:p w14:paraId="43C73BEE"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Usługi które będą wykonywane przez Wykonawcę</w:t>
            </w:r>
            <w:r w:rsidRPr="00DA0751">
              <w:rPr>
                <w:rStyle w:val="Odwoanieprzypisukocowego"/>
                <w:rFonts w:asciiTheme="majorHAnsi" w:hAnsiTheme="majorHAnsi" w:cstheme="majorHAnsi"/>
                <w:b/>
                <w:bCs/>
              </w:rPr>
              <w:endnoteReference w:id="1"/>
            </w:r>
          </w:p>
        </w:tc>
      </w:tr>
      <w:tr w:rsidR="00125151" w:rsidRPr="00DA0751" w14:paraId="209AD4A7" w14:textId="77777777" w:rsidTr="00F75D62">
        <w:tc>
          <w:tcPr>
            <w:tcW w:w="2265" w:type="dxa"/>
            <w:tcBorders>
              <w:top w:val="single" w:sz="4" w:space="0" w:color="auto"/>
              <w:left w:val="single" w:sz="4" w:space="0" w:color="auto"/>
              <w:bottom w:val="single" w:sz="4" w:space="0" w:color="auto"/>
              <w:right w:val="single" w:sz="4" w:space="0" w:color="auto"/>
            </w:tcBorders>
          </w:tcPr>
          <w:p w14:paraId="0269615B" w14:textId="77777777" w:rsidR="00125151" w:rsidRPr="00DA0751" w:rsidRDefault="00125151" w:rsidP="00F75D62">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1FC8903D" w14:textId="77777777" w:rsidR="00125151" w:rsidRPr="00DA0751" w:rsidRDefault="00125151" w:rsidP="00F75D62">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6C524622" w14:textId="77777777" w:rsidR="00125151" w:rsidRPr="00DA0751" w:rsidRDefault="00125151" w:rsidP="00F75D62">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2B596C41" w14:textId="77777777" w:rsidR="00125151" w:rsidRPr="00DA0751" w:rsidRDefault="00125151" w:rsidP="00F75D62">
            <w:pPr>
              <w:spacing w:line="240" w:lineRule="auto"/>
              <w:rPr>
                <w:rFonts w:asciiTheme="majorHAnsi" w:hAnsiTheme="majorHAnsi" w:cstheme="majorHAnsi"/>
              </w:rPr>
            </w:pPr>
          </w:p>
        </w:tc>
      </w:tr>
      <w:tr w:rsidR="00125151" w:rsidRPr="00DA0751" w14:paraId="617D7FCA" w14:textId="77777777" w:rsidTr="00F75D62">
        <w:tc>
          <w:tcPr>
            <w:tcW w:w="2265" w:type="dxa"/>
            <w:tcBorders>
              <w:top w:val="single" w:sz="4" w:space="0" w:color="auto"/>
              <w:left w:val="single" w:sz="4" w:space="0" w:color="auto"/>
              <w:bottom w:val="single" w:sz="4" w:space="0" w:color="auto"/>
              <w:right w:val="single" w:sz="4" w:space="0" w:color="auto"/>
            </w:tcBorders>
          </w:tcPr>
          <w:p w14:paraId="6EDCD8BE" w14:textId="77777777" w:rsidR="00125151" w:rsidRPr="00DA0751" w:rsidRDefault="00125151" w:rsidP="00F75D62">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2973D534" w14:textId="77777777" w:rsidR="00125151" w:rsidRPr="00DA0751" w:rsidRDefault="00125151" w:rsidP="00F75D62">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5BC7002F" w14:textId="77777777" w:rsidR="00125151" w:rsidRPr="00DA0751" w:rsidRDefault="00125151" w:rsidP="00F75D62">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7C5EF22C" w14:textId="77777777" w:rsidR="00125151" w:rsidRPr="00DA0751" w:rsidRDefault="00125151" w:rsidP="00F75D62">
            <w:pPr>
              <w:spacing w:line="240" w:lineRule="auto"/>
              <w:rPr>
                <w:rFonts w:asciiTheme="majorHAnsi" w:hAnsiTheme="majorHAnsi" w:cstheme="majorHAnsi"/>
              </w:rPr>
            </w:pPr>
          </w:p>
        </w:tc>
      </w:tr>
      <w:tr w:rsidR="00125151" w:rsidRPr="00DA0751" w14:paraId="70A135CD" w14:textId="77777777" w:rsidTr="00F75D62">
        <w:tc>
          <w:tcPr>
            <w:tcW w:w="2265" w:type="dxa"/>
            <w:tcBorders>
              <w:top w:val="single" w:sz="4" w:space="0" w:color="auto"/>
              <w:left w:val="single" w:sz="4" w:space="0" w:color="auto"/>
              <w:bottom w:val="single" w:sz="4" w:space="0" w:color="auto"/>
              <w:right w:val="single" w:sz="4" w:space="0" w:color="auto"/>
            </w:tcBorders>
          </w:tcPr>
          <w:p w14:paraId="269C4153" w14:textId="77777777" w:rsidR="00125151" w:rsidRPr="00DA0751" w:rsidRDefault="00125151" w:rsidP="00F75D62">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5382D7EE" w14:textId="77777777" w:rsidR="00125151" w:rsidRPr="00DA0751" w:rsidRDefault="00125151" w:rsidP="00F75D62">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5DA2A9F0" w14:textId="77777777" w:rsidR="00125151" w:rsidRPr="00DA0751" w:rsidRDefault="00125151" w:rsidP="00F75D62">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445E4C48" w14:textId="77777777" w:rsidR="00125151" w:rsidRPr="00DA0751" w:rsidRDefault="00125151" w:rsidP="00F75D62">
            <w:pPr>
              <w:spacing w:line="240" w:lineRule="auto"/>
              <w:rPr>
                <w:rFonts w:asciiTheme="majorHAnsi" w:hAnsiTheme="majorHAnsi" w:cstheme="majorHAnsi"/>
              </w:rPr>
            </w:pPr>
          </w:p>
        </w:tc>
      </w:tr>
    </w:tbl>
    <w:p w14:paraId="7399FCE5" w14:textId="77777777" w:rsidR="00125151" w:rsidRPr="00DA0751" w:rsidRDefault="00125151" w:rsidP="00125151">
      <w:pPr>
        <w:ind w:right="220"/>
        <w:jc w:val="both"/>
        <w:rPr>
          <w:rFonts w:asciiTheme="majorHAnsi" w:eastAsia="Arial Unicode MS" w:hAnsiTheme="majorHAnsi" w:cstheme="majorHAnsi"/>
          <w:noProof/>
          <w:color w:val="000000"/>
          <w:lang w:eastAsia="en-US"/>
        </w:rPr>
      </w:pPr>
    </w:p>
    <w:p w14:paraId="7587CE1B" w14:textId="310B2475" w:rsidR="00125151" w:rsidRPr="00DA0751" w:rsidRDefault="00125151" w:rsidP="00125151">
      <w:pPr>
        <w:ind w:left="284" w:hanging="284"/>
        <w:jc w:val="both"/>
        <w:rPr>
          <w:rFonts w:asciiTheme="majorHAnsi" w:hAnsiTheme="majorHAnsi" w:cstheme="majorHAnsi"/>
        </w:rPr>
      </w:pPr>
      <w:r w:rsidRPr="00DA0751">
        <w:rPr>
          <w:rFonts w:asciiTheme="majorHAnsi" w:eastAsia="Arial Unicode MS" w:hAnsiTheme="majorHAnsi" w:cstheme="majorHAnsi"/>
          <w:b/>
          <w:bCs/>
          <w:noProof/>
          <w:color w:val="000000"/>
        </w:rPr>
        <w:t>2.</w:t>
      </w:r>
      <w:r w:rsidRPr="00DA0751">
        <w:rPr>
          <w:rFonts w:asciiTheme="majorHAnsi" w:eastAsia="Arial Unicode MS" w:hAnsiTheme="majorHAnsi" w:cstheme="majorHAnsi"/>
          <w:noProof/>
          <w:color w:val="000000"/>
        </w:rPr>
        <w:t xml:space="preserve"> Warunek dotyczący </w:t>
      </w:r>
      <w:r w:rsidRPr="00DA0751">
        <w:rPr>
          <w:rFonts w:asciiTheme="majorHAnsi" w:hAnsiTheme="majorHAnsi" w:cstheme="majorHAnsi"/>
          <w:color w:val="000000"/>
        </w:rPr>
        <w:t xml:space="preserve">posiadania </w:t>
      </w:r>
      <w:r w:rsidRPr="00DA0751">
        <w:rPr>
          <w:rFonts w:asciiTheme="majorHAnsi" w:hAnsiTheme="majorHAnsi" w:cstheme="majorHAnsi"/>
          <w:bCs/>
        </w:rPr>
        <w:t>sytuacji ekonomicznej lub finansowej</w:t>
      </w:r>
      <w:r w:rsidRPr="00DA0751">
        <w:rPr>
          <w:rFonts w:asciiTheme="majorHAnsi" w:eastAsia="Arial Unicode MS" w:hAnsiTheme="majorHAnsi" w:cstheme="majorHAnsi"/>
          <w:noProof/>
          <w:color w:val="000000"/>
        </w:rPr>
        <w:t xml:space="preserve"> określony w Rozdziale V pkt 2) SWZ</w:t>
      </w:r>
      <w:r>
        <w:rPr>
          <w:rFonts w:asciiTheme="majorHAnsi" w:eastAsia="Arial Unicode MS" w:hAnsiTheme="majorHAnsi" w:cstheme="majorHAnsi"/>
          <w:noProof/>
          <w:color w:val="000000"/>
        </w:rPr>
        <w:t xml:space="preserve">  </w:t>
      </w:r>
      <w:r w:rsidRPr="00DA0751">
        <w:rPr>
          <w:rFonts w:asciiTheme="majorHAnsi" w:eastAsia="Arial Unicode MS" w:hAnsiTheme="majorHAnsi" w:cstheme="majorHAnsi"/>
          <w:noProof/>
          <w:color w:val="000000"/>
        </w:rPr>
        <w:t xml:space="preserve"> tj.  </w:t>
      </w:r>
      <w:r w:rsidRPr="00DA0751">
        <w:rPr>
          <w:rFonts w:asciiTheme="majorHAnsi" w:hAnsiTheme="majorHAnsi" w:cstheme="majorHAnsi"/>
        </w:rPr>
        <w:t xml:space="preserve">posiadania ubezpieczenia od odpowiedzialności cywilnej od odpowiedzialności cywilnej w zakresie prowadzonej działalności gospodarczej związanej z przedmiotem zamówienia na </w:t>
      </w:r>
      <w:r>
        <w:rPr>
          <w:rFonts w:asciiTheme="majorHAnsi" w:hAnsiTheme="majorHAnsi" w:cstheme="majorHAnsi"/>
        </w:rPr>
        <w:t>sumę ubezpieczenia wynoszącą</w:t>
      </w:r>
      <w:r w:rsidRPr="00DA0751">
        <w:rPr>
          <w:rFonts w:asciiTheme="majorHAnsi" w:hAnsiTheme="majorHAnsi" w:cstheme="majorHAnsi"/>
        </w:rPr>
        <w:t xml:space="preserve"> co najmniej:</w:t>
      </w:r>
    </w:p>
    <w:p w14:paraId="75FAD7D1" w14:textId="77777777" w:rsidR="00125151" w:rsidRPr="00DA0751" w:rsidRDefault="00125151" w:rsidP="00125151">
      <w:pPr>
        <w:ind w:left="284"/>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3336706D" w14:textId="77777777" w:rsidR="00125151" w:rsidRPr="00DA0751" w:rsidRDefault="00125151" w:rsidP="00125151">
      <w:pPr>
        <w:ind w:left="284"/>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4A83D70B" w14:textId="77777777" w:rsidR="00125151" w:rsidRPr="00DA0751" w:rsidRDefault="00125151" w:rsidP="00125151">
      <w:pPr>
        <w:pStyle w:val="Akapitzlist"/>
        <w:ind w:left="0" w:right="-171"/>
        <w:jc w:val="both"/>
        <w:rPr>
          <w:rFonts w:asciiTheme="majorHAnsi" w:eastAsia="Arial Unicode MS" w:hAnsiTheme="majorHAnsi" w:cstheme="majorHAnsi"/>
          <w:i/>
          <w:iCs/>
          <w:noProof/>
          <w:color w:val="000000"/>
        </w:rPr>
      </w:pPr>
      <w:r w:rsidRPr="00DA0751">
        <w:rPr>
          <w:rFonts w:asciiTheme="majorHAnsi" w:eastAsia="Arial Unicode MS" w:hAnsiTheme="majorHAnsi" w:cstheme="majorHAnsi"/>
          <w:i/>
          <w:iCs/>
          <w:noProof/>
          <w:color w:val="000000"/>
        </w:rPr>
        <w:t>spełnia(ją) w naszym imieniu nw. wykonawca(y):</w:t>
      </w:r>
    </w:p>
    <w:p w14:paraId="3EDDABD8" w14:textId="62577218" w:rsidR="00125151" w:rsidRDefault="00125151" w:rsidP="00125151">
      <w:pPr>
        <w:ind w:right="220"/>
        <w:jc w:val="both"/>
        <w:rPr>
          <w:rFonts w:asciiTheme="majorHAnsi" w:eastAsia="Arial Unicode MS" w:hAnsiTheme="majorHAnsi" w:cstheme="majorHAnsi"/>
          <w:noProof/>
          <w:color w:val="000000"/>
        </w:rPr>
      </w:pPr>
    </w:p>
    <w:p w14:paraId="4FC0F1FD" w14:textId="3A7F25D7" w:rsidR="007934B3" w:rsidRDefault="007934B3" w:rsidP="00125151">
      <w:pPr>
        <w:ind w:right="220"/>
        <w:jc w:val="both"/>
        <w:rPr>
          <w:rFonts w:asciiTheme="majorHAnsi" w:eastAsia="Arial Unicode MS" w:hAnsiTheme="majorHAnsi" w:cstheme="majorHAnsi"/>
          <w:noProof/>
          <w:color w:val="000000"/>
        </w:rPr>
      </w:pPr>
    </w:p>
    <w:p w14:paraId="3ADB7BE7" w14:textId="77777777" w:rsidR="00C86D19" w:rsidRPr="00DA0751" w:rsidRDefault="00C86D19" w:rsidP="00125151">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125151" w:rsidRPr="00DA0751" w14:paraId="52EACA2C"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5916580E" w14:textId="77777777" w:rsidR="00125151" w:rsidRPr="00DA0751" w:rsidRDefault="00125151" w:rsidP="00F75D62">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493D0214"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44858FCF"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125151" w:rsidRPr="00DA0751" w14:paraId="24CC4082" w14:textId="77777777" w:rsidTr="00F75D62">
        <w:tc>
          <w:tcPr>
            <w:tcW w:w="4503" w:type="dxa"/>
            <w:tcBorders>
              <w:top w:val="single" w:sz="4" w:space="0" w:color="auto"/>
              <w:left w:val="single" w:sz="4" w:space="0" w:color="auto"/>
              <w:bottom w:val="single" w:sz="4" w:space="0" w:color="auto"/>
              <w:right w:val="single" w:sz="4" w:space="0" w:color="auto"/>
            </w:tcBorders>
          </w:tcPr>
          <w:p w14:paraId="145AC8E3"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9D96A34" w14:textId="77777777" w:rsidR="00125151" w:rsidRPr="00DA0751" w:rsidRDefault="00125151" w:rsidP="00F75D62">
            <w:pPr>
              <w:spacing w:line="240" w:lineRule="auto"/>
              <w:rPr>
                <w:rFonts w:asciiTheme="majorHAnsi" w:hAnsiTheme="majorHAnsi" w:cstheme="majorHAnsi"/>
              </w:rPr>
            </w:pPr>
          </w:p>
        </w:tc>
      </w:tr>
      <w:tr w:rsidR="00125151" w:rsidRPr="00DA0751" w14:paraId="195F44E6" w14:textId="77777777" w:rsidTr="00F75D62">
        <w:tc>
          <w:tcPr>
            <w:tcW w:w="4503" w:type="dxa"/>
            <w:tcBorders>
              <w:top w:val="single" w:sz="4" w:space="0" w:color="auto"/>
              <w:left w:val="single" w:sz="4" w:space="0" w:color="auto"/>
              <w:bottom w:val="single" w:sz="4" w:space="0" w:color="auto"/>
              <w:right w:val="single" w:sz="4" w:space="0" w:color="auto"/>
            </w:tcBorders>
          </w:tcPr>
          <w:p w14:paraId="4AD37931"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DDD2EF5" w14:textId="77777777" w:rsidR="00125151" w:rsidRPr="00DA0751" w:rsidRDefault="00125151" w:rsidP="00F75D62">
            <w:pPr>
              <w:spacing w:line="240" w:lineRule="auto"/>
              <w:rPr>
                <w:rFonts w:asciiTheme="majorHAnsi" w:hAnsiTheme="majorHAnsi" w:cstheme="majorHAnsi"/>
              </w:rPr>
            </w:pPr>
          </w:p>
        </w:tc>
      </w:tr>
      <w:tr w:rsidR="00125151" w:rsidRPr="00DA0751" w14:paraId="72AA389E" w14:textId="77777777" w:rsidTr="00F75D62">
        <w:tc>
          <w:tcPr>
            <w:tcW w:w="4503" w:type="dxa"/>
            <w:tcBorders>
              <w:top w:val="single" w:sz="4" w:space="0" w:color="auto"/>
              <w:left w:val="single" w:sz="4" w:space="0" w:color="auto"/>
              <w:bottom w:val="single" w:sz="4" w:space="0" w:color="auto"/>
              <w:right w:val="single" w:sz="4" w:space="0" w:color="auto"/>
            </w:tcBorders>
          </w:tcPr>
          <w:p w14:paraId="76E2E180"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8F1E34F" w14:textId="77777777" w:rsidR="00125151" w:rsidRPr="00DA0751" w:rsidRDefault="00125151" w:rsidP="00F75D62">
            <w:pPr>
              <w:spacing w:line="240" w:lineRule="auto"/>
              <w:rPr>
                <w:rFonts w:asciiTheme="majorHAnsi" w:hAnsiTheme="majorHAnsi" w:cstheme="majorHAnsi"/>
              </w:rPr>
            </w:pPr>
          </w:p>
        </w:tc>
      </w:tr>
    </w:tbl>
    <w:p w14:paraId="074B0D66" w14:textId="77777777" w:rsidR="00125151" w:rsidRPr="00DA0751" w:rsidRDefault="00125151" w:rsidP="00125151">
      <w:pPr>
        <w:ind w:right="220"/>
        <w:jc w:val="both"/>
        <w:rPr>
          <w:rFonts w:asciiTheme="majorHAnsi" w:eastAsia="Arial Unicode MS" w:hAnsiTheme="majorHAnsi" w:cstheme="majorHAnsi"/>
          <w:noProof/>
          <w:color w:val="000000"/>
          <w:lang w:eastAsia="en-US"/>
        </w:rPr>
      </w:pPr>
    </w:p>
    <w:p w14:paraId="654DA93E" w14:textId="55A50D28" w:rsidR="00125151" w:rsidRPr="001E667B" w:rsidRDefault="00125151" w:rsidP="00125151">
      <w:pPr>
        <w:autoSpaceDE w:val="0"/>
        <w:ind w:left="426" w:hanging="284"/>
        <w:jc w:val="both"/>
        <w:rPr>
          <w:rFonts w:asciiTheme="majorHAnsi" w:eastAsiaTheme="minorHAnsi" w:hAnsiTheme="majorHAnsi" w:cstheme="majorHAnsi"/>
          <w:lang w:eastAsia="en-US"/>
        </w:rPr>
      </w:pPr>
      <w:bookmarkStart w:id="21" w:name="_Hlk90885360"/>
      <w:r w:rsidRPr="00DA0751">
        <w:rPr>
          <w:rFonts w:asciiTheme="majorHAnsi" w:eastAsia="Arial Unicode MS" w:hAnsiTheme="majorHAnsi" w:cstheme="majorHAnsi"/>
          <w:b/>
          <w:bCs/>
          <w:noProof/>
          <w:color w:val="000000"/>
        </w:rPr>
        <w:t>3.</w:t>
      </w:r>
      <w:r w:rsidRPr="00DA0751">
        <w:rPr>
          <w:rFonts w:asciiTheme="majorHAnsi" w:eastAsia="Arial Unicode MS" w:hAnsiTheme="majorHAnsi" w:cstheme="majorHAnsi"/>
          <w:noProof/>
          <w:color w:val="000000"/>
        </w:rPr>
        <w:t xml:space="preserve"> Warunek dotyczący </w:t>
      </w:r>
      <w:r w:rsidRPr="00DA0751">
        <w:rPr>
          <w:rFonts w:asciiTheme="majorHAnsi" w:hAnsiTheme="majorHAnsi" w:cstheme="majorHAnsi"/>
          <w:color w:val="000000"/>
        </w:rPr>
        <w:t>posiadania zdolności technicznej lub zawodowej</w:t>
      </w:r>
      <w:r w:rsidRPr="00DA0751">
        <w:rPr>
          <w:rFonts w:asciiTheme="majorHAnsi" w:eastAsia="Arial Unicode MS" w:hAnsiTheme="majorHAnsi" w:cstheme="majorHAnsi"/>
          <w:noProof/>
          <w:color w:val="000000"/>
        </w:rPr>
        <w:t xml:space="preserve"> określony w Rozdziale V </w:t>
      </w:r>
      <w:r>
        <w:rPr>
          <w:rFonts w:asciiTheme="majorHAnsi" w:eastAsia="Arial Unicode MS" w:hAnsiTheme="majorHAnsi" w:cstheme="majorHAnsi"/>
          <w:noProof/>
          <w:color w:val="000000"/>
        </w:rPr>
        <w:t xml:space="preserve">                               </w:t>
      </w:r>
      <w:r w:rsidRPr="00DA0751">
        <w:rPr>
          <w:rFonts w:asciiTheme="majorHAnsi" w:eastAsia="Arial Unicode MS" w:hAnsiTheme="majorHAnsi" w:cstheme="majorHAnsi"/>
          <w:noProof/>
          <w:color w:val="000000"/>
        </w:rPr>
        <w:t>pkt 3) lit.</w:t>
      </w:r>
      <w:r>
        <w:rPr>
          <w:rFonts w:asciiTheme="majorHAnsi" w:eastAsia="Arial Unicode MS" w:hAnsiTheme="majorHAnsi" w:cstheme="majorHAnsi"/>
          <w:noProof/>
          <w:color w:val="000000"/>
        </w:rPr>
        <w:t xml:space="preserve"> </w:t>
      </w:r>
      <w:r w:rsidRPr="00DA0751">
        <w:rPr>
          <w:rFonts w:asciiTheme="majorHAnsi" w:eastAsia="Arial Unicode MS" w:hAnsiTheme="majorHAnsi" w:cstheme="majorHAnsi"/>
          <w:noProof/>
          <w:color w:val="000000"/>
        </w:rPr>
        <w:t xml:space="preserve">a. SWZ </w:t>
      </w:r>
      <w:bookmarkEnd w:id="21"/>
      <w:r w:rsidRPr="00DA0751">
        <w:rPr>
          <w:rFonts w:asciiTheme="majorHAnsi" w:eastAsia="Arial Unicode MS" w:hAnsiTheme="majorHAnsi" w:cstheme="majorHAnsi"/>
          <w:noProof/>
          <w:color w:val="000000"/>
        </w:rPr>
        <w:t xml:space="preserve">tj.  wykazania, </w:t>
      </w:r>
      <w:r w:rsidRPr="00DA0751">
        <w:rPr>
          <w:rFonts w:asciiTheme="majorHAnsi" w:hAnsiTheme="majorHAnsi" w:cstheme="majorHAnsi"/>
        </w:rPr>
        <w:t xml:space="preserve">iż  w okresie ostatnich 3 lat przed upływem terminu składania ofert, </w:t>
      </w:r>
      <w:r>
        <w:rPr>
          <w:rFonts w:asciiTheme="majorHAnsi" w:hAnsiTheme="majorHAnsi" w:cstheme="majorHAnsi"/>
        </w:rPr>
        <w:t xml:space="preserve">  </w:t>
      </w:r>
      <w:r w:rsidRPr="00DA0751">
        <w:rPr>
          <w:rFonts w:asciiTheme="majorHAnsi" w:hAnsiTheme="majorHAnsi" w:cstheme="majorHAnsi"/>
        </w:rPr>
        <w:t xml:space="preserve">a jeżeli okres prowadzonej działalności jest krótszy  -  w tym okresie należycie wykonał lub wykonuje   </w:t>
      </w:r>
      <w:r w:rsidRPr="001E667B">
        <w:rPr>
          <w:rFonts w:asciiTheme="majorHAnsi" w:eastAsiaTheme="minorHAnsi" w:hAnsiTheme="majorHAnsi" w:cstheme="majorHAnsi"/>
          <w:b/>
          <w:bCs/>
          <w:lang w:eastAsia="en-US"/>
        </w:rPr>
        <w:t xml:space="preserve">zamówienia (nie więcej niż 3) dotyczące usług żywienia w placówkach </w:t>
      </w:r>
      <w:r w:rsidR="00DC2D67">
        <w:rPr>
          <w:rFonts w:asciiTheme="majorHAnsi" w:eastAsiaTheme="minorHAnsi" w:hAnsiTheme="majorHAnsi" w:cstheme="majorHAnsi"/>
          <w:b/>
          <w:bCs/>
          <w:lang w:eastAsia="en-US"/>
        </w:rPr>
        <w:t xml:space="preserve">ochrony </w:t>
      </w:r>
      <w:r w:rsidRPr="001E667B">
        <w:rPr>
          <w:rFonts w:asciiTheme="majorHAnsi" w:eastAsiaTheme="minorHAnsi" w:hAnsiTheme="majorHAnsi" w:cstheme="majorHAnsi"/>
          <w:b/>
          <w:bCs/>
          <w:lang w:eastAsia="en-US"/>
        </w:rPr>
        <w:t xml:space="preserve"> zdrowia</w:t>
      </w:r>
      <w:r w:rsidRPr="001E667B">
        <w:rPr>
          <w:rFonts w:asciiTheme="majorHAnsi" w:eastAsiaTheme="minorHAnsi" w:hAnsiTheme="majorHAnsi" w:cstheme="majorHAnsi"/>
          <w:lang w:eastAsia="en-US"/>
        </w:rPr>
        <w:t>, o wartości łącznej co najmniej:</w:t>
      </w:r>
    </w:p>
    <w:p w14:paraId="6F628949" w14:textId="77777777" w:rsidR="00125151" w:rsidRPr="001E667B" w:rsidRDefault="00125151" w:rsidP="00125151">
      <w:pPr>
        <w:spacing w:line="240" w:lineRule="auto"/>
        <w:ind w:left="1072" w:hanging="363"/>
        <w:rPr>
          <w:rFonts w:asciiTheme="majorHAnsi" w:eastAsiaTheme="minorHAnsi" w:hAnsiTheme="majorHAnsi" w:cstheme="majorHAnsi"/>
          <w:lang w:eastAsia="en-US"/>
        </w:rPr>
      </w:pPr>
      <w:r w:rsidRPr="001E667B">
        <w:rPr>
          <w:rFonts w:asciiTheme="majorHAnsi" w:eastAsiaTheme="minorHAnsi" w:hAnsiTheme="majorHAnsi" w:cstheme="majorHAnsi"/>
          <w:lang w:eastAsia="en-US"/>
        </w:rPr>
        <w:t>- 2 000.000,00 zł brutto – w przypadku gdy Wykonawca składa ofertę na część nr 1,</w:t>
      </w:r>
    </w:p>
    <w:p w14:paraId="3239A696" w14:textId="77777777" w:rsidR="00125151" w:rsidRPr="001E667B" w:rsidRDefault="00125151" w:rsidP="00125151">
      <w:pPr>
        <w:spacing w:after="120" w:line="240" w:lineRule="auto"/>
        <w:ind w:left="1072" w:hanging="363"/>
        <w:rPr>
          <w:rFonts w:asciiTheme="majorHAnsi" w:eastAsiaTheme="minorHAnsi" w:hAnsiTheme="majorHAnsi" w:cstheme="majorHAnsi"/>
          <w:lang w:eastAsia="en-US"/>
        </w:rPr>
      </w:pPr>
      <w:r w:rsidRPr="001E667B">
        <w:rPr>
          <w:rFonts w:asciiTheme="majorHAnsi" w:eastAsiaTheme="minorHAnsi" w:hAnsiTheme="majorHAnsi" w:cstheme="majorHAnsi"/>
          <w:lang w:eastAsia="en-US"/>
        </w:rPr>
        <w:t xml:space="preserve">- 1.000.000,00 zł brutto – w przypadku gdy Wykonawca składa ofertę na część nr 2, </w:t>
      </w:r>
    </w:p>
    <w:p w14:paraId="68B8A613" w14:textId="77777777" w:rsidR="00125151" w:rsidRPr="001E667B" w:rsidRDefault="00125151" w:rsidP="00125151">
      <w:pPr>
        <w:spacing w:after="160" w:line="259" w:lineRule="auto"/>
        <w:ind w:left="709"/>
        <w:jc w:val="both"/>
        <w:rPr>
          <w:rFonts w:asciiTheme="majorHAnsi" w:eastAsiaTheme="minorHAnsi" w:hAnsiTheme="majorHAnsi" w:cstheme="majorHAnsi"/>
          <w:lang w:eastAsia="en-US"/>
        </w:rPr>
      </w:pPr>
      <w:r w:rsidRPr="001E667B">
        <w:rPr>
          <w:rFonts w:asciiTheme="majorHAnsi" w:eastAsiaTheme="minorHAnsi" w:hAnsiTheme="majorHAnsi" w:cstheme="majorHAnsi"/>
          <w:lang w:eastAsia="en-US"/>
        </w:rPr>
        <w:t>Jeżeli dana usługa jest nadal wykonywana, Wykonawca wlicza jedynie, wartość już wykonanej części.</w:t>
      </w:r>
    </w:p>
    <w:p w14:paraId="0EC82216" w14:textId="77777777" w:rsidR="00125151" w:rsidRPr="001E667B" w:rsidRDefault="00125151" w:rsidP="00125151">
      <w:pPr>
        <w:tabs>
          <w:tab w:val="left" w:pos="1418"/>
        </w:tabs>
        <w:spacing w:after="160" w:line="259" w:lineRule="auto"/>
        <w:ind w:left="709" w:right="112" w:firstLine="1"/>
        <w:jc w:val="both"/>
        <w:textAlignment w:val="baseline"/>
        <w:rPr>
          <w:rFonts w:asciiTheme="majorHAnsi" w:eastAsiaTheme="minorHAnsi" w:hAnsiTheme="majorHAnsi" w:cstheme="majorHAnsi"/>
          <w:bCs/>
          <w:lang w:eastAsia="en-US"/>
        </w:rPr>
      </w:pPr>
      <w:r w:rsidRPr="001E667B">
        <w:rPr>
          <w:rFonts w:asciiTheme="majorHAnsi" w:eastAsiaTheme="minorHAnsi" w:hAnsiTheme="majorHAnsi" w:cstheme="majorHAnsi"/>
          <w:bCs/>
          <w:lang w:eastAsia="en-US"/>
        </w:rPr>
        <w:t>Uwaga: *W przypadku, gdy Wykonawca będzie składał ofertę na więcej niż  jedną część, w</w:t>
      </w:r>
      <w:r>
        <w:rPr>
          <w:rFonts w:asciiTheme="majorHAnsi" w:eastAsiaTheme="minorHAnsi" w:hAnsiTheme="majorHAnsi" w:cstheme="majorHAnsi"/>
          <w:bCs/>
          <w:lang w:eastAsia="en-US"/>
        </w:rPr>
        <w:t xml:space="preserve"> </w:t>
      </w:r>
      <w:r w:rsidRPr="001E667B">
        <w:rPr>
          <w:rFonts w:asciiTheme="majorHAnsi" w:eastAsiaTheme="minorHAnsi" w:hAnsiTheme="majorHAnsi" w:cstheme="majorHAnsi"/>
          <w:bCs/>
          <w:lang w:eastAsia="en-US"/>
        </w:rPr>
        <w:t>celu wykazania spełniania warunku udziału w postępowaniu, wystarczającym będzie wykazanie spełniania warunku o najwyższej wartości spośród tych części.”</w:t>
      </w:r>
    </w:p>
    <w:p w14:paraId="0D917967" w14:textId="37F68B3A" w:rsidR="00125151" w:rsidRPr="00DA0751" w:rsidRDefault="00125151" w:rsidP="000A4366">
      <w:pPr>
        <w:autoSpaceDE w:val="0"/>
        <w:jc w:val="both"/>
        <w:rPr>
          <w:rFonts w:asciiTheme="majorHAnsi" w:eastAsia="Arial Unicode MS" w:hAnsiTheme="majorHAnsi" w:cstheme="majorHAnsi"/>
          <w:noProof/>
          <w:color w:val="000000"/>
        </w:rPr>
      </w:pPr>
      <w:r w:rsidRPr="00DA0751">
        <w:rPr>
          <w:rFonts w:asciiTheme="majorHAnsi" w:eastAsia="Arial Unicode MS" w:hAnsiTheme="majorHAnsi" w:cstheme="majorHAnsi"/>
          <w:i/>
          <w:iCs/>
          <w:noProof/>
          <w:color w:val="000000"/>
        </w:rPr>
        <w:t>spełnia(ją) w naszym imieniu nw. wykonawca(y):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125151" w:rsidRPr="00DA0751" w14:paraId="5BBD7F9B"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20EB198B" w14:textId="77777777" w:rsidR="00125151" w:rsidRPr="00DA0751" w:rsidRDefault="00125151" w:rsidP="00F75D62">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763FBB04"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05F67A46"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125151" w:rsidRPr="00DA0751" w14:paraId="63404135" w14:textId="77777777" w:rsidTr="00F75D62">
        <w:tc>
          <w:tcPr>
            <w:tcW w:w="4503" w:type="dxa"/>
            <w:tcBorders>
              <w:top w:val="single" w:sz="4" w:space="0" w:color="auto"/>
              <w:left w:val="single" w:sz="4" w:space="0" w:color="auto"/>
              <w:bottom w:val="single" w:sz="4" w:space="0" w:color="auto"/>
              <w:right w:val="single" w:sz="4" w:space="0" w:color="auto"/>
            </w:tcBorders>
          </w:tcPr>
          <w:p w14:paraId="0FD555A6"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064369D8" w14:textId="77777777" w:rsidR="00125151" w:rsidRPr="00DA0751" w:rsidRDefault="00125151" w:rsidP="00F75D62">
            <w:pPr>
              <w:spacing w:line="240" w:lineRule="auto"/>
              <w:rPr>
                <w:rFonts w:asciiTheme="majorHAnsi" w:hAnsiTheme="majorHAnsi" w:cstheme="majorHAnsi"/>
              </w:rPr>
            </w:pPr>
          </w:p>
        </w:tc>
      </w:tr>
      <w:tr w:rsidR="00125151" w:rsidRPr="00DA0751" w14:paraId="56A84A1B" w14:textId="77777777" w:rsidTr="00F75D62">
        <w:tc>
          <w:tcPr>
            <w:tcW w:w="4503" w:type="dxa"/>
            <w:tcBorders>
              <w:top w:val="single" w:sz="4" w:space="0" w:color="auto"/>
              <w:left w:val="single" w:sz="4" w:space="0" w:color="auto"/>
              <w:bottom w:val="single" w:sz="4" w:space="0" w:color="auto"/>
              <w:right w:val="single" w:sz="4" w:space="0" w:color="auto"/>
            </w:tcBorders>
          </w:tcPr>
          <w:p w14:paraId="331281DF"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680D05E6" w14:textId="77777777" w:rsidR="00125151" w:rsidRPr="00DA0751" w:rsidRDefault="00125151" w:rsidP="00F75D62">
            <w:pPr>
              <w:spacing w:line="240" w:lineRule="auto"/>
              <w:rPr>
                <w:rFonts w:asciiTheme="majorHAnsi" w:hAnsiTheme="majorHAnsi" w:cstheme="majorHAnsi"/>
              </w:rPr>
            </w:pPr>
          </w:p>
        </w:tc>
      </w:tr>
      <w:tr w:rsidR="00125151" w:rsidRPr="00DA0751" w14:paraId="4B91DB0A" w14:textId="77777777" w:rsidTr="00F75D62">
        <w:tc>
          <w:tcPr>
            <w:tcW w:w="4503" w:type="dxa"/>
            <w:tcBorders>
              <w:top w:val="single" w:sz="4" w:space="0" w:color="auto"/>
              <w:left w:val="single" w:sz="4" w:space="0" w:color="auto"/>
              <w:bottom w:val="single" w:sz="4" w:space="0" w:color="auto"/>
              <w:right w:val="single" w:sz="4" w:space="0" w:color="auto"/>
            </w:tcBorders>
          </w:tcPr>
          <w:p w14:paraId="112FC9D3"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15E5939" w14:textId="77777777" w:rsidR="00125151" w:rsidRPr="00DA0751" w:rsidRDefault="00125151" w:rsidP="00F75D62">
            <w:pPr>
              <w:spacing w:line="240" w:lineRule="auto"/>
              <w:rPr>
                <w:rFonts w:asciiTheme="majorHAnsi" w:hAnsiTheme="majorHAnsi" w:cstheme="majorHAnsi"/>
              </w:rPr>
            </w:pPr>
          </w:p>
        </w:tc>
      </w:tr>
    </w:tbl>
    <w:p w14:paraId="358CE7E0" w14:textId="77777777" w:rsidR="00125151" w:rsidRPr="00DA0751" w:rsidRDefault="00125151" w:rsidP="00125151">
      <w:pPr>
        <w:pStyle w:val="Akapitzlist"/>
        <w:ind w:left="0" w:right="-171"/>
        <w:jc w:val="both"/>
        <w:rPr>
          <w:rFonts w:asciiTheme="majorHAnsi" w:eastAsia="Arial Unicode MS" w:hAnsiTheme="majorHAnsi" w:cstheme="majorHAnsi"/>
          <w:noProof/>
          <w:color w:val="000000"/>
        </w:rPr>
      </w:pPr>
    </w:p>
    <w:p w14:paraId="79A83CA9" w14:textId="77777777" w:rsidR="00125151" w:rsidRPr="00DA0751" w:rsidRDefault="00125151" w:rsidP="00125151">
      <w:pPr>
        <w:tabs>
          <w:tab w:val="left" w:pos="360"/>
        </w:tabs>
        <w:ind w:left="284" w:hanging="284"/>
        <w:jc w:val="both"/>
        <w:rPr>
          <w:rFonts w:asciiTheme="majorHAnsi" w:hAnsiTheme="majorHAnsi" w:cstheme="majorHAnsi"/>
          <w:bCs/>
        </w:rPr>
      </w:pPr>
      <w:r w:rsidRPr="00DA0751">
        <w:rPr>
          <w:rFonts w:asciiTheme="majorHAnsi" w:eastAsia="Arial Unicode MS" w:hAnsiTheme="majorHAnsi" w:cstheme="majorHAnsi"/>
          <w:b/>
          <w:bCs/>
          <w:noProof/>
          <w:color w:val="000000"/>
        </w:rPr>
        <w:t>4.</w:t>
      </w:r>
      <w:r w:rsidRPr="00DA0751">
        <w:rPr>
          <w:rFonts w:asciiTheme="majorHAnsi" w:eastAsia="Arial Unicode MS" w:hAnsiTheme="majorHAnsi" w:cstheme="majorHAnsi"/>
          <w:noProof/>
          <w:color w:val="000000"/>
        </w:rPr>
        <w:t xml:space="preserve"> </w:t>
      </w:r>
      <w:bookmarkStart w:id="22" w:name="_Hlk93850572"/>
      <w:r w:rsidRPr="00DA0751">
        <w:rPr>
          <w:rFonts w:asciiTheme="majorHAnsi" w:eastAsia="Arial Unicode MS" w:hAnsiTheme="majorHAnsi" w:cstheme="majorHAnsi"/>
          <w:noProof/>
          <w:color w:val="000000"/>
        </w:rPr>
        <w:t xml:space="preserve">Warunek dotyczący </w:t>
      </w:r>
      <w:r w:rsidRPr="00DA0751">
        <w:rPr>
          <w:rFonts w:asciiTheme="majorHAnsi" w:hAnsiTheme="majorHAnsi" w:cstheme="majorHAnsi"/>
          <w:color w:val="000000"/>
        </w:rPr>
        <w:t>posiadania zdolności technicznej lub zawodowej</w:t>
      </w:r>
      <w:r w:rsidRPr="00DA0751">
        <w:rPr>
          <w:rFonts w:asciiTheme="majorHAnsi" w:eastAsia="Arial Unicode MS" w:hAnsiTheme="majorHAnsi" w:cstheme="majorHAnsi"/>
          <w:noProof/>
          <w:color w:val="000000"/>
        </w:rPr>
        <w:t xml:space="preserve"> określony w Rozdziale V pkt 3) lit. b. SWZ, t.j. </w:t>
      </w:r>
      <w:r w:rsidRPr="00DA0751">
        <w:rPr>
          <w:rFonts w:asciiTheme="majorHAnsi" w:hAnsiTheme="majorHAnsi" w:cstheme="majorHAnsi"/>
          <w:bCs/>
        </w:rPr>
        <w:t>wykazania, że Wykonawca dysponuje:</w:t>
      </w:r>
    </w:p>
    <w:p w14:paraId="462C19C1" w14:textId="77777777" w:rsidR="00125151" w:rsidRDefault="00125151" w:rsidP="00125151">
      <w:pPr>
        <w:tabs>
          <w:tab w:val="left" w:pos="426"/>
        </w:tabs>
        <w:ind w:left="426" w:hanging="142"/>
        <w:jc w:val="both"/>
        <w:rPr>
          <w:rFonts w:asciiTheme="majorHAnsi" w:hAnsiTheme="majorHAnsi" w:cstheme="majorHAnsi"/>
        </w:rPr>
      </w:pPr>
      <w:r w:rsidRPr="000E4959">
        <w:rPr>
          <w:rFonts w:asciiTheme="majorHAnsi" w:hAnsiTheme="majorHAnsi" w:cstheme="majorHAnsi"/>
          <w:bCs/>
        </w:rPr>
        <w:t xml:space="preserve">- 1 osobą – </w:t>
      </w:r>
      <w:r w:rsidRPr="000E4959">
        <w:rPr>
          <w:rFonts w:asciiTheme="majorHAnsi" w:hAnsiTheme="majorHAnsi" w:cstheme="majorHAnsi"/>
          <w:lang w:val="x-none" w:eastAsia="x-none"/>
        </w:rPr>
        <w:t xml:space="preserve">posiadającą kwalifikacje do wykonywania </w:t>
      </w:r>
      <w:r w:rsidRPr="000E4959">
        <w:rPr>
          <w:rFonts w:asciiTheme="majorHAnsi" w:hAnsiTheme="majorHAnsi" w:cstheme="majorHAnsi"/>
          <w:b/>
          <w:lang w:val="x-none" w:eastAsia="x-none"/>
        </w:rPr>
        <w:t>zawodu dietetyka</w:t>
      </w:r>
      <w:r w:rsidRPr="000E4959">
        <w:rPr>
          <w:rFonts w:asciiTheme="majorHAnsi" w:hAnsiTheme="majorHAnsi" w:cstheme="majorHAnsi"/>
          <w:lang w:val="x-none" w:eastAsia="x-none"/>
        </w:rPr>
        <w:t xml:space="preserve"> oraz posiadającą minimum 3 lata doświadczenia </w:t>
      </w:r>
      <w:r w:rsidRPr="000E4959">
        <w:rPr>
          <w:rFonts w:asciiTheme="majorHAnsi" w:hAnsiTheme="majorHAnsi" w:cstheme="majorHAnsi"/>
          <w:lang w:eastAsia="x-none"/>
        </w:rPr>
        <w:t>w pracy</w:t>
      </w:r>
      <w:r w:rsidRPr="000E4959">
        <w:rPr>
          <w:rFonts w:asciiTheme="majorHAnsi" w:hAnsiTheme="majorHAnsi" w:cstheme="majorHAnsi"/>
          <w:lang w:val="x-none" w:eastAsia="x-none"/>
        </w:rPr>
        <w:t xml:space="preserve"> dietetyka</w:t>
      </w:r>
      <w:r w:rsidRPr="000E4959">
        <w:rPr>
          <w:rFonts w:asciiTheme="majorHAnsi" w:hAnsiTheme="majorHAnsi" w:cstheme="majorHAnsi"/>
          <w:lang w:eastAsia="x-none"/>
        </w:rPr>
        <w:t xml:space="preserve"> przy świadczeniu usługi zbiorowego żywienia pacjentów w placówce ochrony zdrowia,</w:t>
      </w:r>
      <w:r w:rsidRPr="000E4959">
        <w:rPr>
          <w:rFonts w:asciiTheme="majorHAnsi" w:hAnsiTheme="majorHAnsi" w:cstheme="majorHAnsi"/>
          <w:lang w:val="x-none" w:eastAsia="x-none"/>
        </w:rPr>
        <w:t xml:space="preserve"> która będzie nadzorowała przygotowanie posiłków</w:t>
      </w:r>
      <w:r>
        <w:rPr>
          <w:rFonts w:asciiTheme="majorHAnsi" w:hAnsiTheme="majorHAnsi" w:cstheme="majorHAnsi"/>
        </w:rPr>
        <w:t xml:space="preserve">       w przypadku składania oferty na Część nr 1, </w:t>
      </w:r>
    </w:p>
    <w:p w14:paraId="24E4CC6B" w14:textId="77777777" w:rsidR="00125151" w:rsidRPr="000E4959" w:rsidRDefault="00125151" w:rsidP="00125151">
      <w:pPr>
        <w:tabs>
          <w:tab w:val="left" w:pos="567"/>
        </w:tabs>
        <w:ind w:left="426" w:hanging="142"/>
        <w:jc w:val="both"/>
        <w:rPr>
          <w:rFonts w:asciiTheme="majorHAnsi" w:hAnsiTheme="majorHAnsi" w:cstheme="majorHAnsi"/>
        </w:rPr>
      </w:pPr>
      <w:r>
        <w:rPr>
          <w:rFonts w:asciiTheme="majorHAnsi" w:hAnsiTheme="majorHAnsi" w:cstheme="majorHAnsi"/>
        </w:rPr>
        <w:tab/>
        <w:t xml:space="preserve">oraz </w:t>
      </w:r>
      <w:r w:rsidRPr="000E4959">
        <w:rPr>
          <w:rFonts w:asciiTheme="majorHAnsi" w:hAnsiTheme="majorHAnsi" w:cstheme="majorHAnsi"/>
          <w:bCs/>
        </w:rPr>
        <w:t xml:space="preserve">1 osobą – </w:t>
      </w:r>
      <w:r w:rsidRPr="000E4959">
        <w:rPr>
          <w:rFonts w:asciiTheme="majorHAnsi" w:hAnsiTheme="majorHAnsi" w:cstheme="majorHAnsi"/>
          <w:lang w:val="x-none" w:eastAsia="x-none"/>
        </w:rPr>
        <w:t xml:space="preserve">posiadającą kwalifikacje do wykonywania </w:t>
      </w:r>
      <w:r w:rsidRPr="000E4959">
        <w:rPr>
          <w:rFonts w:asciiTheme="majorHAnsi" w:hAnsiTheme="majorHAnsi" w:cstheme="majorHAnsi"/>
          <w:b/>
          <w:lang w:val="x-none" w:eastAsia="x-none"/>
        </w:rPr>
        <w:t>zawodu dietetyka</w:t>
      </w:r>
      <w:r w:rsidRPr="000E4959">
        <w:rPr>
          <w:rFonts w:asciiTheme="majorHAnsi" w:hAnsiTheme="majorHAnsi" w:cstheme="majorHAnsi"/>
          <w:lang w:val="x-none" w:eastAsia="x-none"/>
        </w:rPr>
        <w:t xml:space="preserve"> oraz posiadającą minimum </w:t>
      </w:r>
      <w:r>
        <w:rPr>
          <w:rFonts w:asciiTheme="majorHAnsi" w:hAnsiTheme="majorHAnsi" w:cstheme="majorHAnsi"/>
          <w:lang w:eastAsia="x-none"/>
        </w:rPr>
        <w:t xml:space="preserve">                 </w:t>
      </w:r>
      <w:r w:rsidRPr="000E4959">
        <w:rPr>
          <w:rFonts w:asciiTheme="majorHAnsi" w:hAnsiTheme="majorHAnsi" w:cstheme="majorHAnsi"/>
          <w:lang w:val="x-none" w:eastAsia="x-none"/>
        </w:rPr>
        <w:t xml:space="preserve">3 lata doświadczenia </w:t>
      </w:r>
      <w:r w:rsidRPr="000E4959">
        <w:rPr>
          <w:rFonts w:asciiTheme="majorHAnsi" w:hAnsiTheme="majorHAnsi" w:cstheme="majorHAnsi"/>
          <w:lang w:eastAsia="x-none"/>
        </w:rPr>
        <w:t>w pracy</w:t>
      </w:r>
      <w:r w:rsidRPr="000E4959">
        <w:rPr>
          <w:rFonts w:asciiTheme="majorHAnsi" w:hAnsiTheme="majorHAnsi" w:cstheme="majorHAnsi"/>
          <w:lang w:val="x-none" w:eastAsia="x-none"/>
        </w:rPr>
        <w:t xml:space="preserve"> dietetyka</w:t>
      </w:r>
      <w:r w:rsidRPr="000E4959">
        <w:rPr>
          <w:rFonts w:asciiTheme="majorHAnsi" w:hAnsiTheme="majorHAnsi" w:cstheme="majorHAnsi"/>
          <w:lang w:eastAsia="x-none"/>
        </w:rPr>
        <w:t xml:space="preserve"> przy świadczeniu usługi zbiorowego żywienia pacjentów </w:t>
      </w:r>
      <w:r>
        <w:rPr>
          <w:rFonts w:asciiTheme="majorHAnsi" w:hAnsiTheme="majorHAnsi" w:cstheme="majorHAnsi"/>
          <w:lang w:eastAsia="x-none"/>
        </w:rPr>
        <w:t xml:space="preserve">                        </w:t>
      </w:r>
      <w:r w:rsidRPr="000E4959">
        <w:rPr>
          <w:rFonts w:asciiTheme="majorHAnsi" w:hAnsiTheme="majorHAnsi" w:cstheme="majorHAnsi"/>
          <w:lang w:eastAsia="x-none"/>
        </w:rPr>
        <w:t>w placówce ochrony zdrowia,</w:t>
      </w:r>
      <w:r w:rsidRPr="000E4959">
        <w:rPr>
          <w:rFonts w:asciiTheme="majorHAnsi" w:hAnsiTheme="majorHAnsi" w:cstheme="majorHAnsi"/>
          <w:lang w:val="x-none" w:eastAsia="x-none"/>
        </w:rPr>
        <w:t xml:space="preserve"> która będzie nadzorowała przygotowanie posiłków</w:t>
      </w:r>
      <w:r>
        <w:rPr>
          <w:rFonts w:asciiTheme="majorHAnsi" w:hAnsiTheme="majorHAnsi" w:cstheme="majorHAnsi"/>
          <w:lang w:eastAsia="x-none"/>
        </w:rPr>
        <w:t xml:space="preserve">  </w:t>
      </w:r>
      <w:r>
        <w:rPr>
          <w:rFonts w:asciiTheme="majorHAnsi" w:hAnsiTheme="majorHAnsi" w:cstheme="majorHAnsi"/>
        </w:rPr>
        <w:t xml:space="preserve">w przypadku składania oferty na Część nr 2 </w:t>
      </w:r>
    </w:p>
    <w:p w14:paraId="51DA5BAA" w14:textId="084805CB" w:rsidR="00125151" w:rsidRPr="00DA0751" w:rsidRDefault="00125151" w:rsidP="000A4366">
      <w:pPr>
        <w:pStyle w:val="Akapitzlist"/>
        <w:ind w:left="0" w:right="-171"/>
        <w:jc w:val="both"/>
        <w:rPr>
          <w:noProof/>
        </w:rPr>
      </w:pPr>
      <w:r w:rsidRPr="000E4959">
        <w:rPr>
          <w:rFonts w:asciiTheme="majorHAnsi" w:eastAsia="Arial Unicode MS" w:hAnsiTheme="majorHAnsi" w:cstheme="majorHAnsi"/>
          <w:i/>
          <w:iCs/>
          <w:noProof/>
        </w:rPr>
        <w:t>spełnia(ją) w naszym imieniu nw. wykonawca(y):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125151" w:rsidRPr="00DA0751" w14:paraId="26695C50"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40FB5B1B" w14:textId="77777777" w:rsidR="00125151" w:rsidRPr="00DA0751" w:rsidRDefault="00125151" w:rsidP="00F75D62">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05E2E631"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6CA58EEF"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125151" w:rsidRPr="00DA0751" w14:paraId="55DDE9BE" w14:textId="77777777" w:rsidTr="00F75D62">
        <w:tc>
          <w:tcPr>
            <w:tcW w:w="4503" w:type="dxa"/>
            <w:tcBorders>
              <w:top w:val="single" w:sz="4" w:space="0" w:color="auto"/>
              <w:left w:val="single" w:sz="4" w:space="0" w:color="auto"/>
              <w:bottom w:val="single" w:sz="4" w:space="0" w:color="auto"/>
              <w:right w:val="single" w:sz="4" w:space="0" w:color="auto"/>
            </w:tcBorders>
          </w:tcPr>
          <w:p w14:paraId="33073BB6"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378A7602" w14:textId="77777777" w:rsidR="00125151" w:rsidRPr="00DA0751" w:rsidRDefault="00125151" w:rsidP="00F75D62">
            <w:pPr>
              <w:spacing w:line="240" w:lineRule="auto"/>
              <w:rPr>
                <w:rFonts w:asciiTheme="majorHAnsi" w:hAnsiTheme="majorHAnsi" w:cstheme="majorHAnsi"/>
              </w:rPr>
            </w:pPr>
          </w:p>
        </w:tc>
      </w:tr>
      <w:tr w:rsidR="00125151" w:rsidRPr="00DA0751" w14:paraId="69DF71D7" w14:textId="77777777" w:rsidTr="00F75D62">
        <w:tc>
          <w:tcPr>
            <w:tcW w:w="4503" w:type="dxa"/>
            <w:tcBorders>
              <w:top w:val="single" w:sz="4" w:space="0" w:color="auto"/>
              <w:left w:val="single" w:sz="4" w:space="0" w:color="auto"/>
              <w:bottom w:val="single" w:sz="4" w:space="0" w:color="auto"/>
              <w:right w:val="single" w:sz="4" w:space="0" w:color="auto"/>
            </w:tcBorders>
          </w:tcPr>
          <w:p w14:paraId="3D5CEEA6"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313C1ADE" w14:textId="77777777" w:rsidR="00125151" w:rsidRPr="00DA0751" w:rsidRDefault="00125151" w:rsidP="00F75D62">
            <w:pPr>
              <w:spacing w:line="240" w:lineRule="auto"/>
              <w:rPr>
                <w:rFonts w:asciiTheme="majorHAnsi" w:hAnsiTheme="majorHAnsi" w:cstheme="majorHAnsi"/>
              </w:rPr>
            </w:pPr>
          </w:p>
        </w:tc>
      </w:tr>
      <w:tr w:rsidR="00125151" w:rsidRPr="00DA0751" w14:paraId="3E87931C" w14:textId="77777777" w:rsidTr="00F75D62">
        <w:tc>
          <w:tcPr>
            <w:tcW w:w="4503" w:type="dxa"/>
            <w:tcBorders>
              <w:top w:val="single" w:sz="4" w:space="0" w:color="auto"/>
              <w:left w:val="single" w:sz="4" w:space="0" w:color="auto"/>
              <w:bottom w:val="single" w:sz="4" w:space="0" w:color="auto"/>
              <w:right w:val="single" w:sz="4" w:space="0" w:color="auto"/>
            </w:tcBorders>
          </w:tcPr>
          <w:p w14:paraId="3C1F31FA"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13CD1ABD" w14:textId="77777777" w:rsidR="00125151" w:rsidRPr="00DA0751" w:rsidRDefault="00125151" w:rsidP="00F75D62">
            <w:pPr>
              <w:spacing w:line="240" w:lineRule="auto"/>
              <w:rPr>
                <w:rFonts w:asciiTheme="majorHAnsi" w:hAnsiTheme="majorHAnsi" w:cstheme="majorHAnsi"/>
              </w:rPr>
            </w:pPr>
          </w:p>
        </w:tc>
      </w:tr>
      <w:bookmarkEnd w:id="22"/>
    </w:tbl>
    <w:p w14:paraId="722379D4" w14:textId="77777777" w:rsidR="00125151" w:rsidRPr="00DA0751" w:rsidRDefault="00125151" w:rsidP="00125151">
      <w:pPr>
        <w:rPr>
          <w:rFonts w:asciiTheme="majorHAnsi" w:hAnsiTheme="majorHAnsi" w:cstheme="majorHAnsi"/>
          <w:b/>
        </w:rPr>
      </w:pPr>
    </w:p>
    <w:p w14:paraId="56059FFE" w14:textId="77777777" w:rsidR="00125151" w:rsidRPr="00DA0751" w:rsidRDefault="00125151" w:rsidP="00125151">
      <w:pPr>
        <w:tabs>
          <w:tab w:val="left" w:pos="360"/>
        </w:tabs>
        <w:ind w:left="284" w:hanging="284"/>
        <w:jc w:val="both"/>
        <w:rPr>
          <w:rFonts w:asciiTheme="majorHAnsi" w:hAnsiTheme="majorHAnsi" w:cstheme="majorHAnsi"/>
          <w:bCs/>
        </w:rPr>
      </w:pPr>
      <w:r w:rsidRPr="00DA0751">
        <w:rPr>
          <w:rFonts w:asciiTheme="majorHAnsi" w:hAnsiTheme="majorHAnsi" w:cstheme="majorHAnsi"/>
          <w:b/>
        </w:rPr>
        <w:t xml:space="preserve">5. </w:t>
      </w:r>
      <w:r w:rsidRPr="00DA0751">
        <w:rPr>
          <w:rFonts w:asciiTheme="majorHAnsi" w:eastAsia="Arial Unicode MS" w:hAnsiTheme="majorHAnsi" w:cstheme="majorHAnsi"/>
          <w:noProof/>
          <w:color w:val="000000"/>
        </w:rPr>
        <w:t xml:space="preserve">Warunek dotyczący </w:t>
      </w:r>
      <w:r w:rsidRPr="00DA0751">
        <w:rPr>
          <w:rFonts w:asciiTheme="majorHAnsi" w:hAnsiTheme="majorHAnsi" w:cstheme="majorHAnsi"/>
          <w:color w:val="000000"/>
        </w:rPr>
        <w:t>posiadania zdolności technicznej lub zawodowej</w:t>
      </w:r>
      <w:r w:rsidRPr="00DA0751">
        <w:rPr>
          <w:rFonts w:asciiTheme="majorHAnsi" w:eastAsia="Arial Unicode MS" w:hAnsiTheme="majorHAnsi" w:cstheme="majorHAnsi"/>
          <w:noProof/>
          <w:color w:val="000000"/>
        </w:rPr>
        <w:t xml:space="preserve"> określony w Rozdziale V pkt 3) lit. c. SWZ, t.j. </w:t>
      </w:r>
      <w:r w:rsidRPr="00DA0751">
        <w:rPr>
          <w:rFonts w:asciiTheme="majorHAnsi" w:hAnsiTheme="majorHAnsi" w:cstheme="majorHAnsi"/>
          <w:bCs/>
        </w:rPr>
        <w:t>wykazania, że Wykonawca dysponuje:</w:t>
      </w:r>
    </w:p>
    <w:p w14:paraId="30D7B55B" w14:textId="77777777" w:rsidR="00125151" w:rsidRPr="00DA0751" w:rsidRDefault="00125151" w:rsidP="00125151">
      <w:pPr>
        <w:tabs>
          <w:tab w:val="left" w:pos="1418"/>
        </w:tabs>
        <w:ind w:left="284" w:right="112"/>
        <w:jc w:val="both"/>
        <w:textAlignment w:val="baseline"/>
        <w:rPr>
          <w:rFonts w:asciiTheme="majorHAnsi" w:hAnsiTheme="majorHAnsi" w:cstheme="majorHAnsi"/>
        </w:rPr>
      </w:pPr>
      <w:r w:rsidRPr="00DA0751">
        <w:rPr>
          <w:rFonts w:asciiTheme="majorHAnsi" w:hAnsiTheme="majorHAnsi" w:cstheme="majorHAnsi"/>
          <w:bCs/>
        </w:rPr>
        <w:t xml:space="preserve">- co </w:t>
      </w:r>
      <w:r w:rsidRPr="000E4959">
        <w:rPr>
          <w:rFonts w:asciiTheme="majorHAnsi" w:hAnsiTheme="majorHAnsi" w:cstheme="majorHAnsi"/>
          <w:bCs/>
        </w:rPr>
        <w:t xml:space="preserve">najmniej </w:t>
      </w:r>
      <w:r w:rsidRPr="000E4959">
        <w:rPr>
          <w:rFonts w:asciiTheme="majorHAnsi" w:hAnsiTheme="majorHAnsi" w:cstheme="majorHAnsi"/>
        </w:rPr>
        <w:t>1 środkiem transportu w przypadku składania oferty na Część nr 1 oraz  co najmniej 1 środkiem transportu w przypadku składania oferty na Część nr 2 -  służącym</w:t>
      </w:r>
      <w:r w:rsidRPr="00DA0751">
        <w:rPr>
          <w:rFonts w:asciiTheme="majorHAnsi" w:hAnsiTheme="majorHAnsi" w:cstheme="majorHAnsi"/>
        </w:rPr>
        <w:t xml:space="preserve"> do wykonywania zamówienia oraz posiadającym aktualną decyzję </w:t>
      </w:r>
      <w:r>
        <w:rPr>
          <w:rFonts w:asciiTheme="majorHAnsi" w:hAnsiTheme="majorHAnsi" w:cstheme="majorHAnsi"/>
        </w:rPr>
        <w:t>lub zaświadczenie lub opinię lub inny dokument wystawiony przez</w:t>
      </w:r>
      <w:r w:rsidRPr="00DA0751">
        <w:rPr>
          <w:rFonts w:asciiTheme="majorHAnsi" w:hAnsiTheme="majorHAnsi" w:cstheme="majorHAnsi"/>
        </w:rPr>
        <w:t xml:space="preserve"> Państwowego Powiatowego inspektora Sanitarnego zatwierdzającą środek </w:t>
      </w:r>
      <w:r w:rsidRPr="00DA0751">
        <w:rPr>
          <w:rFonts w:asciiTheme="majorHAnsi" w:hAnsiTheme="majorHAnsi" w:cstheme="majorHAnsi"/>
        </w:rPr>
        <w:lastRenderedPageBreak/>
        <w:t>transportu służący do wykonywania zamówienia jako spełniający odpowiednie wymagania do celów przewozu środków spożywczych</w:t>
      </w:r>
    </w:p>
    <w:p w14:paraId="3F53BB79" w14:textId="338F8A8B" w:rsidR="00125151" w:rsidRDefault="00125151" w:rsidP="000A4366">
      <w:pPr>
        <w:pStyle w:val="Akapitzlist"/>
        <w:ind w:left="0" w:right="-171"/>
        <w:jc w:val="both"/>
        <w:rPr>
          <w:noProof/>
        </w:rPr>
      </w:pPr>
      <w:r w:rsidRPr="00DA0751">
        <w:rPr>
          <w:rFonts w:asciiTheme="majorHAnsi" w:eastAsia="Arial Unicode MS" w:hAnsiTheme="majorHAnsi" w:cstheme="majorHAnsi"/>
          <w:i/>
          <w:iCs/>
          <w:noProof/>
          <w:color w:val="000000"/>
        </w:rPr>
        <w:t>spełnia(ją) w naszym imieniu nw. wykonawca(y):</w:t>
      </w:r>
    </w:p>
    <w:p w14:paraId="0A4BD8F7" w14:textId="77777777" w:rsidR="00125151" w:rsidRPr="00DA0751" w:rsidRDefault="00125151" w:rsidP="00125151">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125151" w:rsidRPr="00DA0751" w14:paraId="49BED96C" w14:textId="77777777" w:rsidTr="00F75D62">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1ACF4490" w14:textId="77777777" w:rsidR="00125151" w:rsidRPr="00DA0751" w:rsidRDefault="00125151" w:rsidP="00F75D62">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1C861112"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5E49A153" w14:textId="77777777" w:rsidR="00125151" w:rsidRPr="00DA0751" w:rsidRDefault="00125151" w:rsidP="00F75D62">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125151" w:rsidRPr="00DA0751" w14:paraId="690CA070" w14:textId="77777777" w:rsidTr="00F75D62">
        <w:tc>
          <w:tcPr>
            <w:tcW w:w="4503" w:type="dxa"/>
            <w:tcBorders>
              <w:top w:val="single" w:sz="4" w:space="0" w:color="auto"/>
              <w:left w:val="single" w:sz="4" w:space="0" w:color="auto"/>
              <w:bottom w:val="single" w:sz="4" w:space="0" w:color="auto"/>
              <w:right w:val="single" w:sz="4" w:space="0" w:color="auto"/>
            </w:tcBorders>
          </w:tcPr>
          <w:p w14:paraId="39A7F022"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AB41167" w14:textId="77777777" w:rsidR="00125151" w:rsidRPr="00DA0751" w:rsidRDefault="00125151" w:rsidP="00F75D62">
            <w:pPr>
              <w:spacing w:line="240" w:lineRule="auto"/>
              <w:rPr>
                <w:rFonts w:asciiTheme="majorHAnsi" w:hAnsiTheme="majorHAnsi" w:cstheme="majorHAnsi"/>
              </w:rPr>
            </w:pPr>
          </w:p>
        </w:tc>
      </w:tr>
      <w:tr w:rsidR="00125151" w:rsidRPr="00DA0751" w14:paraId="4D9650D4" w14:textId="77777777" w:rsidTr="00F75D62">
        <w:tc>
          <w:tcPr>
            <w:tcW w:w="4503" w:type="dxa"/>
            <w:tcBorders>
              <w:top w:val="single" w:sz="4" w:space="0" w:color="auto"/>
              <w:left w:val="single" w:sz="4" w:space="0" w:color="auto"/>
              <w:bottom w:val="single" w:sz="4" w:space="0" w:color="auto"/>
              <w:right w:val="single" w:sz="4" w:space="0" w:color="auto"/>
            </w:tcBorders>
          </w:tcPr>
          <w:p w14:paraId="2473EAFD"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0E0AC0E2" w14:textId="77777777" w:rsidR="00125151" w:rsidRPr="00DA0751" w:rsidRDefault="00125151" w:rsidP="00F75D62">
            <w:pPr>
              <w:spacing w:line="240" w:lineRule="auto"/>
              <w:rPr>
                <w:rFonts w:asciiTheme="majorHAnsi" w:hAnsiTheme="majorHAnsi" w:cstheme="majorHAnsi"/>
              </w:rPr>
            </w:pPr>
          </w:p>
        </w:tc>
      </w:tr>
      <w:tr w:rsidR="00125151" w:rsidRPr="00DA0751" w14:paraId="55D95176" w14:textId="77777777" w:rsidTr="00F75D62">
        <w:tc>
          <w:tcPr>
            <w:tcW w:w="4503" w:type="dxa"/>
            <w:tcBorders>
              <w:top w:val="single" w:sz="4" w:space="0" w:color="auto"/>
              <w:left w:val="single" w:sz="4" w:space="0" w:color="auto"/>
              <w:bottom w:val="single" w:sz="4" w:space="0" w:color="auto"/>
              <w:right w:val="single" w:sz="4" w:space="0" w:color="auto"/>
            </w:tcBorders>
          </w:tcPr>
          <w:p w14:paraId="1AA7ADBC" w14:textId="77777777" w:rsidR="00125151" w:rsidRPr="00DA0751" w:rsidRDefault="00125151" w:rsidP="00F75D62">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DC0BB2C" w14:textId="77777777" w:rsidR="00125151" w:rsidRPr="00DA0751" w:rsidRDefault="00125151" w:rsidP="00F75D62">
            <w:pPr>
              <w:spacing w:line="240" w:lineRule="auto"/>
              <w:rPr>
                <w:rFonts w:asciiTheme="majorHAnsi" w:hAnsiTheme="majorHAnsi" w:cstheme="majorHAnsi"/>
              </w:rPr>
            </w:pPr>
          </w:p>
        </w:tc>
      </w:tr>
    </w:tbl>
    <w:p w14:paraId="0D170AD7" w14:textId="77777777" w:rsidR="00125151" w:rsidRDefault="00125151" w:rsidP="00125151">
      <w:pPr>
        <w:pStyle w:val="Akapitzlist"/>
        <w:ind w:left="0" w:right="-171"/>
        <w:jc w:val="both"/>
        <w:rPr>
          <w:rFonts w:asciiTheme="majorHAnsi" w:eastAsia="Arial Unicode MS" w:hAnsiTheme="majorHAnsi" w:cstheme="majorHAnsi"/>
          <w:b/>
          <w:bCs/>
          <w:noProof/>
          <w:color w:val="000000"/>
        </w:rPr>
      </w:pPr>
    </w:p>
    <w:p w14:paraId="48078DF5" w14:textId="77777777" w:rsidR="00125151" w:rsidRDefault="00125151" w:rsidP="00125151">
      <w:pPr>
        <w:pStyle w:val="Akapitzlist"/>
        <w:ind w:left="0" w:right="17"/>
        <w:jc w:val="both"/>
        <w:rPr>
          <w:rFonts w:asciiTheme="majorHAnsi" w:eastAsia="Arial Unicode MS" w:hAnsiTheme="majorHAnsi" w:cstheme="majorHAnsi"/>
          <w:b/>
          <w:bCs/>
          <w:noProof/>
          <w:color w:val="000000"/>
        </w:rPr>
      </w:pPr>
    </w:p>
    <w:p w14:paraId="64DDBE27" w14:textId="24C2B669" w:rsidR="00125151" w:rsidRPr="00DA0751" w:rsidRDefault="00125151" w:rsidP="00125151">
      <w:pPr>
        <w:pStyle w:val="Akapitzlist"/>
        <w:ind w:left="0" w:right="17"/>
        <w:jc w:val="both"/>
        <w:rPr>
          <w:rFonts w:asciiTheme="majorHAnsi" w:eastAsia="Arial Unicode MS" w:hAnsiTheme="majorHAnsi" w:cstheme="majorHAnsi"/>
          <w:noProof/>
          <w:color w:val="000000"/>
        </w:rPr>
      </w:pPr>
      <w:r w:rsidRPr="00DA0751">
        <w:rPr>
          <w:rFonts w:asciiTheme="majorHAnsi" w:eastAsia="Arial Unicode MS" w:hAnsiTheme="majorHAnsi" w:cstheme="majorHAnsi"/>
          <w:b/>
          <w:bCs/>
          <w:noProof/>
          <w:color w:val="000000"/>
        </w:rPr>
        <w:t>Oświadczam(amy), że</w:t>
      </w:r>
      <w:r w:rsidRPr="00DA0751">
        <w:rPr>
          <w:rFonts w:asciiTheme="majorHAnsi" w:eastAsia="Arial Unicode MS" w:hAnsiTheme="majorHAnsi" w:cstheme="majorHAnsi"/>
          <w:noProof/>
          <w:color w:val="000000"/>
        </w:rPr>
        <w:t xml:space="preserve"> wszystkie informacje podane w powyższym oświadczeniu są aktualne i zgodne </w:t>
      </w:r>
      <w:r w:rsidRPr="00DA0751">
        <w:rPr>
          <w:rFonts w:asciiTheme="majorHAnsi" w:eastAsia="Arial Unicode MS" w:hAnsiTheme="majorHAnsi" w:cstheme="majorHAnsi"/>
          <w:noProof/>
          <w:color w:val="000000"/>
        </w:rPr>
        <w:br/>
        <w:t xml:space="preserve">z prawdą oraz zostały przedstawione z pełną świadomością konsekwencji wprowadzenia zamawiającego </w:t>
      </w:r>
      <w:r>
        <w:rPr>
          <w:rFonts w:asciiTheme="majorHAnsi" w:eastAsia="Arial Unicode MS" w:hAnsiTheme="majorHAnsi" w:cstheme="majorHAnsi"/>
          <w:noProof/>
          <w:color w:val="000000"/>
        </w:rPr>
        <w:t xml:space="preserve"> </w:t>
      </w:r>
      <w:r w:rsidRPr="00DA0751">
        <w:rPr>
          <w:rFonts w:asciiTheme="majorHAnsi" w:eastAsia="Arial Unicode MS" w:hAnsiTheme="majorHAnsi" w:cstheme="majorHAnsi"/>
          <w:noProof/>
          <w:color w:val="000000"/>
        </w:rPr>
        <w:t>w błąd przy przedstawianiu informacji.</w:t>
      </w:r>
    </w:p>
    <w:p w14:paraId="29D4C951" w14:textId="77777777" w:rsidR="00125151" w:rsidRPr="00DA0751" w:rsidRDefault="00125151" w:rsidP="00125151">
      <w:pPr>
        <w:rPr>
          <w:rFonts w:asciiTheme="majorHAnsi" w:hAnsiTheme="majorHAnsi" w:cstheme="majorHAnsi"/>
          <w:b/>
        </w:rPr>
      </w:pPr>
    </w:p>
    <w:p w14:paraId="633BF886" w14:textId="77777777" w:rsidR="00125151" w:rsidRPr="00DA0751" w:rsidRDefault="00125151" w:rsidP="00125151">
      <w:pPr>
        <w:rPr>
          <w:rFonts w:asciiTheme="majorHAnsi" w:hAnsiTheme="majorHAnsi" w:cstheme="majorHAnsi"/>
          <w:b/>
        </w:rPr>
      </w:pPr>
    </w:p>
    <w:p w14:paraId="0EBA0D31" w14:textId="77777777" w:rsidR="00125151" w:rsidRPr="00DA0751" w:rsidRDefault="00125151" w:rsidP="00125151">
      <w:pPr>
        <w:rPr>
          <w:rFonts w:asciiTheme="majorHAnsi" w:hAnsiTheme="majorHAnsi" w:cstheme="majorHAnsi"/>
          <w:b/>
        </w:rPr>
      </w:pPr>
    </w:p>
    <w:p w14:paraId="1298C27B" w14:textId="77777777" w:rsidR="00125151" w:rsidRPr="00DA0751" w:rsidRDefault="00125151" w:rsidP="00125151">
      <w:pPr>
        <w:rPr>
          <w:rFonts w:asciiTheme="majorHAnsi" w:hAnsiTheme="majorHAnsi" w:cstheme="majorHAnsi"/>
          <w:b/>
        </w:rPr>
      </w:pPr>
    </w:p>
    <w:p w14:paraId="0969AC93" w14:textId="77777777" w:rsidR="00125151" w:rsidRPr="00DA0751" w:rsidRDefault="00125151" w:rsidP="00125151">
      <w:pPr>
        <w:rPr>
          <w:rFonts w:asciiTheme="majorHAnsi" w:hAnsiTheme="majorHAnsi" w:cstheme="majorHAnsi"/>
          <w:b/>
        </w:rPr>
      </w:pPr>
    </w:p>
    <w:p w14:paraId="360E263F" w14:textId="77777777" w:rsidR="00125151" w:rsidRPr="00DA0751" w:rsidRDefault="00125151" w:rsidP="00125151">
      <w:pPr>
        <w:rPr>
          <w:rFonts w:asciiTheme="majorHAnsi" w:hAnsiTheme="majorHAnsi" w:cstheme="majorHAnsi"/>
          <w:b/>
        </w:rPr>
      </w:pPr>
    </w:p>
    <w:p w14:paraId="57DE041F" w14:textId="77777777" w:rsidR="00125151" w:rsidRPr="00DA0751" w:rsidRDefault="00125151" w:rsidP="00125151">
      <w:pPr>
        <w:rPr>
          <w:rFonts w:asciiTheme="majorHAnsi" w:hAnsiTheme="majorHAnsi" w:cstheme="majorHAnsi"/>
          <w:b/>
        </w:rPr>
      </w:pPr>
    </w:p>
    <w:p w14:paraId="7B50ECCE" w14:textId="77777777" w:rsidR="00125151" w:rsidRPr="00DA0751" w:rsidRDefault="00125151" w:rsidP="00125151">
      <w:pPr>
        <w:rPr>
          <w:rFonts w:asciiTheme="majorHAnsi" w:hAnsiTheme="majorHAnsi" w:cstheme="majorHAnsi"/>
          <w:b/>
        </w:rPr>
      </w:pPr>
    </w:p>
    <w:p w14:paraId="6A9988FA" w14:textId="77777777" w:rsidR="00125151" w:rsidRPr="00DA0751" w:rsidRDefault="00125151" w:rsidP="00125151">
      <w:pPr>
        <w:rPr>
          <w:rFonts w:asciiTheme="majorHAnsi" w:hAnsiTheme="majorHAnsi" w:cstheme="majorHAnsi"/>
          <w:b/>
        </w:rPr>
      </w:pPr>
    </w:p>
    <w:p w14:paraId="1F28DFA0" w14:textId="77777777" w:rsidR="00125151" w:rsidRPr="00DA0751" w:rsidRDefault="00125151" w:rsidP="00125151">
      <w:pPr>
        <w:rPr>
          <w:rFonts w:asciiTheme="majorHAnsi" w:hAnsiTheme="majorHAnsi" w:cstheme="majorHAnsi"/>
          <w:b/>
        </w:rPr>
      </w:pPr>
    </w:p>
    <w:p w14:paraId="7E17B9D0" w14:textId="77777777" w:rsidR="00125151" w:rsidRPr="00DA0751" w:rsidRDefault="00125151" w:rsidP="00125151">
      <w:pPr>
        <w:rPr>
          <w:rFonts w:asciiTheme="majorHAnsi" w:hAnsiTheme="majorHAnsi" w:cstheme="majorHAnsi"/>
          <w:b/>
        </w:rPr>
      </w:pPr>
    </w:p>
    <w:p w14:paraId="6F4065B5" w14:textId="77777777" w:rsidR="00125151" w:rsidRPr="00DA0751" w:rsidRDefault="00125151" w:rsidP="00125151">
      <w:pPr>
        <w:rPr>
          <w:rFonts w:asciiTheme="majorHAnsi" w:hAnsiTheme="majorHAnsi" w:cstheme="majorHAnsi"/>
          <w:b/>
        </w:rPr>
      </w:pPr>
    </w:p>
    <w:p w14:paraId="148AC86B" w14:textId="77777777" w:rsidR="00125151" w:rsidRPr="00DA0751" w:rsidRDefault="00125151" w:rsidP="00125151">
      <w:pPr>
        <w:rPr>
          <w:rFonts w:asciiTheme="majorHAnsi" w:hAnsiTheme="majorHAnsi" w:cstheme="majorHAnsi"/>
          <w:b/>
        </w:rPr>
      </w:pPr>
    </w:p>
    <w:p w14:paraId="2B37677F" w14:textId="77777777" w:rsidR="00125151" w:rsidRPr="00DA0751" w:rsidRDefault="00125151" w:rsidP="00125151">
      <w:pPr>
        <w:rPr>
          <w:rFonts w:asciiTheme="majorHAnsi" w:hAnsiTheme="majorHAnsi" w:cstheme="majorHAnsi"/>
          <w:b/>
        </w:rPr>
      </w:pPr>
    </w:p>
    <w:p w14:paraId="078A3693" w14:textId="77777777" w:rsidR="00125151" w:rsidRPr="00DA0751" w:rsidRDefault="00125151" w:rsidP="00125151">
      <w:pPr>
        <w:rPr>
          <w:rFonts w:asciiTheme="majorHAnsi" w:hAnsiTheme="majorHAnsi" w:cstheme="majorHAnsi"/>
          <w:b/>
        </w:rPr>
      </w:pPr>
    </w:p>
    <w:p w14:paraId="5C5C6B29" w14:textId="77777777" w:rsidR="00125151" w:rsidRPr="00DA0751" w:rsidRDefault="00125151" w:rsidP="00125151">
      <w:pPr>
        <w:rPr>
          <w:rFonts w:asciiTheme="majorHAnsi" w:hAnsiTheme="majorHAnsi" w:cstheme="majorHAnsi"/>
          <w:b/>
        </w:rPr>
      </w:pPr>
    </w:p>
    <w:p w14:paraId="6087E1DA" w14:textId="77777777" w:rsidR="00125151" w:rsidRPr="00DA0751" w:rsidRDefault="00125151" w:rsidP="00125151">
      <w:pPr>
        <w:rPr>
          <w:rFonts w:asciiTheme="majorHAnsi" w:hAnsiTheme="majorHAnsi" w:cstheme="majorHAnsi"/>
          <w:b/>
        </w:rPr>
      </w:pPr>
    </w:p>
    <w:p w14:paraId="57F05FDB" w14:textId="77777777" w:rsidR="00125151" w:rsidRPr="00DA0751" w:rsidRDefault="00125151" w:rsidP="00125151">
      <w:pPr>
        <w:rPr>
          <w:rFonts w:asciiTheme="majorHAnsi" w:hAnsiTheme="majorHAnsi" w:cstheme="majorHAnsi"/>
          <w:b/>
        </w:rPr>
      </w:pPr>
    </w:p>
    <w:p w14:paraId="3B9A3178" w14:textId="77777777" w:rsidR="00125151" w:rsidRPr="00DA0751" w:rsidRDefault="00125151" w:rsidP="00125151">
      <w:pPr>
        <w:rPr>
          <w:rFonts w:asciiTheme="majorHAnsi" w:hAnsiTheme="majorHAnsi" w:cstheme="majorHAnsi"/>
          <w:b/>
        </w:rPr>
      </w:pPr>
    </w:p>
    <w:p w14:paraId="2568AB6D" w14:textId="77777777" w:rsidR="00125151" w:rsidRPr="00DA0751" w:rsidRDefault="00125151" w:rsidP="00125151">
      <w:pPr>
        <w:rPr>
          <w:rFonts w:asciiTheme="majorHAnsi" w:hAnsiTheme="majorHAnsi" w:cstheme="majorHAnsi"/>
          <w:b/>
        </w:rPr>
      </w:pPr>
    </w:p>
    <w:p w14:paraId="3B853E7A" w14:textId="77777777" w:rsidR="00125151" w:rsidRPr="00DA0751" w:rsidRDefault="00125151" w:rsidP="00125151">
      <w:pPr>
        <w:rPr>
          <w:rFonts w:asciiTheme="majorHAnsi" w:hAnsiTheme="majorHAnsi" w:cstheme="majorHAnsi"/>
          <w:b/>
        </w:rPr>
      </w:pPr>
    </w:p>
    <w:p w14:paraId="01BAABE9" w14:textId="77777777" w:rsidR="00125151" w:rsidRPr="00DA0751" w:rsidRDefault="00125151" w:rsidP="00125151">
      <w:pPr>
        <w:rPr>
          <w:rFonts w:asciiTheme="majorHAnsi" w:hAnsiTheme="majorHAnsi" w:cstheme="majorHAnsi"/>
          <w:b/>
        </w:rPr>
      </w:pPr>
    </w:p>
    <w:p w14:paraId="7161B819" w14:textId="77777777" w:rsidR="00125151" w:rsidRDefault="00125151" w:rsidP="00125151">
      <w:pPr>
        <w:rPr>
          <w:rFonts w:asciiTheme="majorHAnsi" w:hAnsiTheme="majorHAnsi" w:cstheme="majorHAnsi"/>
          <w:b/>
        </w:rPr>
      </w:pPr>
    </w:p>
    <w:p w14:paraId="4CE0889A" w14:textId="77777777" w:rsidR="00125151" w:rsidRDefault="00125151" w:rsidP="00125151">
      <w:pPr>
        <w:rPr>
          <w:rFonts w:asciiTheme="majorHAnsi" w:hAnsiTheme="majorHAnsi" w:cstheme="majorHAnsi"/>
          <w:b/>
        </w:rPr>
      </w:pPr>
    </w:p>
    <w:p w14:paraId="5CE54D8A" w14:textId="77777777" w:rsidR="00125151" w:rsidRDefault="00125151" w:rsidP="00125151">
      <w:pPr>
        <w:rPr>
          <w:rFonts w:asciiTheme="majorHAnsi" w:hAnsiTheme="majorHAnsi" w:cstheme="majorHAnsi"/>
          <w:b/>
        </w:rPr>
      </w:pPr>
    </w:p>
    <w:p w14:paraId="63DC9FEA" w14:textId="77777777" w:rsidR="00125151" w:rsidRDefault="00125151" w:rsidP="00125151">
      <w:pPr>
        <w:rPr>
          <w:rFonts w:asciiTheme="majorHAnsi" w:hAnsiTheme="majorHAnsi" w:cstheme="majorHAnsi"/>
          <w:b/>
        </w:rPr>
      </w:pPr>
    </w:p>
    <w:p w14:paraId="21EFCCB8" w14:textId="77777777" w:rsidR="00125151" w:rsidRDefault="00125151" w:rsidP="00125151">
      <w:pPr>
        <w:rPr>
          <w:rFonts w:asciiTheme="majorHAnsi" w:hAnsiTheme="majorHAnsi" w:cstheme="majorHAnsi"/>
          <w:b/>
        </w:rPr>
      </w:pPr>
    </w:p>
    <w:p w14:paraId="078D7A3A" w14:textId="77777777" w:rsidR="00125151" w:rsidRDefault="00125151" w:rsidP="00125151">
      <w:pPr>
        <w:rPr>
          <w:rFonts w:asciiTheme="majorHAnsi" w:hAnsiTheme="majorHAnsi" w:cstheme="majorHAnsi"/>
          <w:b/>
        </w:rPr>
      </w:pPr>
    </w:p>
    <w:p w14:paraId="5996AC34" w14:textId="77777777" w:rsidR="00125151" w:rsidRPr="00DA0751" w:rsidRDefault="00125151" w:rsidP="00125151">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p>
    <w:p w14:paraId="04593C62" w14:textId="77777777" w:rsidR="00125151" w:rsidRPr="00DA0751" w:rsidRDefault="00125151" w:rsidP="00125151">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10085085" w14:textId="77777777" w:rsidR="002F2D53" w:rsidRPr="00DA0751" w:rsidRDefault="002F2D53" w:rsidP="00D344F9">
      <w:pPr>
        <w:rPr>
          <w:rFonts w:asciiTheme="majorHAnsi" w:hAnsiTheme="majorHAnsi" w:cstheme="majorHAnsi"/>
          <w:b/>
        </w:rPr>
      </w:pPr>
    </w:p>
    <w:p w14:paraId="1698A77F" w14:textId="77777777" w:rsidR="006250C5" w:rsidRDefault="006250C5" w:rsidP="00D344F9">
      <w:pPr>
        <w:jc w:val="right"/>
        <w:rPr>
          <w:rFonts w:asciiTheme="majorHAnsi" w:hAnsiTheme="majorHAnsi" w:cstheme="majorHAnsi"/>
        </w:rPr>
      </w:pPr>
    </w:p>
    <w:p w14:paraId="36DDF7D6" w14:textId="77777777" w:rsidR="006250C5" w:rsidRDefault="006250C5" w:rsidP="00D344F9">
      <w:pPr>
        <w:jc w:val="right"/>
        <w:rPr>
          <w:rFonts w:asciiTheme="majorHAnsi" w:hAnsiTheme="majorHAnsi" w:cstheme="majorHAnsi"/>
        </w:rPr>
      </w:pPr>
    </w:p>
    <w:p w14:paraId="5FE1CBDB" w14:textId="494A17DD" w:rsidR="006250C5" w:rsidRDefault="006250C5" w:rsidP="00D344F9">
      <w:pPr>
        <w:jc w:val="right"/>
        <w:rPr>
          <w:rFonts w:asciiTheme="majorHAnsi" w:hAnsiTheme="majorHAnsi" w:cstheme="majorHAnsi"/>
        </w:rPr>
      </w:pPr>
    </w:p>
    <w:p w14:paraId="3A82505A" w14:textId="77777777" w:rsidR="007934B3" w:rsidRDefault="007934B3" w:rsidP="00D344F9">
      <w:pPr>
        <w:jc w:val="right"/>
        <w:rPr>
          <w:rFonts w:asciiTheme="majorHAnsi" w:hAnsiTheme="majorHAnsi" w:cstheme="majorHAnsi"/>
        </w:rPr>
      </w:pPr>
    </w:p>
    <w:p w14:paraId="42AAE1D1" w14:textId="7C7998A4" w:rsidR="00D344F9" w:rsidRPr="00DA0751" w:rsidRDefault="00D344F9" w:rsidP="00D344F9">
      <w:pPr>
        <w:jc w:val="right"/>
        <w:rPr>
          <w:rFonts w:asciiTheme="majorHAnsi" w:hAnsiTheme="majorHAnsi" w:cstheme="majorHAnsi"/>
        </w:rPr>
      </w:pPr>
      <w:r w:rsidRPr="00DA0751">
        <w:rPr>
          <w:rFonts w:asciiTheme="majorHAnsi" w:hAnsiTheme="majorHAnsi" w:cstheme="majorHAnsi"/>
        </w:rPr>
        <w:lastRenderedPageBreak/>
        <w:t>Załącznik nr 3 do SWZ - zobowiązanie</w:t>
      </w:r>
    </w:p>
    <w:p w14:paraId="5BA4CAC8" w14:textId="5C044F78" w:rsidR="00D344F9" w:rsidRPr="00DA0751" w:rsidRDefault="00D344F9" w:rsidP="00D344F9">
      <w:pPr>
        <w:rPr>
          <w:rFonts w:asciiTheme="majorHAnsi" w:hAnsiTheme="majorHAnsi" w:cstheme="majorHAnsi"/>
          <w:b/>
        </w:rPr>
      </w:pPr>
    </w:p>
    <w:p w14:paraId="772B4FC0" w14:textId="77777777"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ZOBOWIĄZANIE</w:t>
      </w:r>
    </w:p>
    <w:p w14:paraId="539F5D74" w14:textId="77777777"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 xml:space="preserve">do oddania Wykonawcy do dyspozycji niezbędnych zasobów </w:t>
      </w:r>
    </w:p>
    <w:p w14:paraId="23D109C7" w14:textId="199ACC84"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 xml:space="preserve">oraz </w:t>
      </w:r>
      <w:r w:rsidRPr="00DA0751">
        <w:rPr>
          <w:rFonts w:asciiTheme="majorHAnsi" w:hAnsiTheme="majorHAnsi" w:cstheme="majorHAnsi"/>
          <w:b/>
        </w:rPr>
        <w:t xml:space="preserve">oświadczenie podmiotu udostępniającego zasoby o niepodleganiu wykluczeniu </w:t>
      </w:r>
      <w:r w:rsidR="00926795" w:rsidRPr="00DA0751">
        <w:rPr>
          <w:rFonts w:asciiTheme="majorHAnsi" w:hAnsiTheme="majorHAnsi" w:cstheme="majorHAnsi"/>
          <w:b/>
        </w:rPr>
        <w:br/>
      </w:r>
      <w:r w:rsidRPr="00DA0751">
        <w:rPr>
          <w:rFonts w:asciiTheme="majorHAnsi" w:hAnsiTheme="majorHAnsi" w:cstheme="majorHAnsi"/>
          <w:b/>
        </w:rPr>
        <w:t>oraz spełnianiu warunków udziału w postępowaniu</w:t>
      </w:r>
    </w:p>
    <w:p w14:paraId="2570DA95" w14:textId="77777777" w:rsidR="00D344F9" w:rsidRPr="00DA0751"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p>
    <w:p w14:paraId="757E3DF3" w14:textId="7D97409C" w:rsidR="00D344F9" w:rsidRPr="00DA0751"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bookmarkStart w:id="23" w:name="_Hlk64364782"/>
      <w:r w:rsidRPr="00DA0751">
        <w:rPr>
          <w:rFonts w:asciiTheme="majorHAnsi" w:eastAsia="Times New Roman" w:hAnsiTheme="majorHAnsi" w:cstheme="majorHAnsi"/>
        </w:rPr>
        <w:t>Nazwa podmiotu udostępniającego zasoby …….……………..……………………………………………………………………</w:t>
      </w:r>
    </w:p>
    <w:p w14:paraId="2E969855" w14:textId="5403588B" w:rsidR="00DC1F61" w:rsidRPr="00DA0751" w:rsidRDefault="00DC1F61"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071B797C" w14:textId="1F68B1BA" w:rsidR="00D344F9" w:rsidRPr="00DA0751" w:rsidRDefault="00D344F9" w:rsidP="00D344F9">
      <w:pPr>
        <w:widowControl w:val="0"/>
        <w:shd w:val="clear" w:color="auto" w:fill="FFFFFF"/>
        <w:tabs>
          <w:tab w:val="left" w:leader="dot" w:pos="8386"/>
        </w:tabs>
        <w:autoSpaceDE w:val="0"/>
        <w:autoSpaceDN w:val="0"/>
        <w:adjustRightInd w:val="0"/>
        <w:spacing w:line="240" w:lineRule="auto"/>
        <w:rPr>
          <w:rFonts w:asciiTheme="majorHAnsi" w:eastAsia="Times New Roman" w:hAnsiTheme="majorHAnsi" w:cstheme="majorHAnsi"/>
        </w:rPr>
      </w:pPr>
      <w:bookmarkStart w:id="24" w:name="_Hlk63114424"/>
      <w:r w:rsidRPr="00DA0751">
        <w:rPr>
          <w:rFonts w:asciiTheme="majorHAnsi" w:eastAsia="Times New Roman" w:hAnsiTheme="majorHAnsi" w:cstheme="majorHAnsi"/>
        </w:rPr>
        <w:t>Siedziba</w:t>
      </w:r>
      <w:bookmarkEnd w:id="24"/>
      <w:r w:rsidRPr="00DA0751">
        <w:rPr>
          <w:rFonts w:asciiTheme="majorHAnsi" w:eastAsia="Times New Roman" w:hAnsiTheme="majorHAnsi" w:cstheme="majorHAnsi"/>
        </w:rPr>
        <w:t xml:space="preserve">    </w:t>
      </w:r>
      <w:r w:rsidRPr="00DA0751">
        <w:rPr>
          <w:rFonts w:asciiTheme="majorHAnsi" w:eastAsia="Times New Roman" w:hAnsiTheme="majorHAnsi" w:cstheme="majorHAnsi"/>
        </w:rPr>
        <w:tab/>
        <w:t>………….</w:t>
      </w:r>
    </w:p>
    <w:p w14:paraId="4410343B" w14:textId="2CF75D1F" w:rsidR="00D344F9" w:rsidRPr="00DA0751" w:rsidRDefault="00D344F9" w:rsidP="00D344F9">
      <w:pPr>
        <w:widowControl w:val="0"/>
        <w:shd w:val="clear" w:color="auto" w:fill="FFFFFF"/>
        <w:tabs>
          <w:tab w:val="left" w:leader="dot" w:pos="5429"/>
        </w:tabs>
        <w:autoSpaceDE w:val="0"/>
        <w:autoSpaceDN w:val="0"/>
        <w:adjustRightInd w:val="0"/>
        <w:spacing w:line="240" w:lineRule="auto"/>
        <w:rPr>
          <w:rFonts w:asciiTheme="majorHAnsi" w:eastAsia="Times New Roman" w:hAnsiTheme="majorHAnsi" w:cstheme="majorHAnsi"/>
          <w:lang w:val="en-US"/>
        </w:rPr>
      </w:pPr>
      <w:r w:rsidRPr="00DA0751">
        <w:rPr>
          <w:rFonts w:asciiTheme="majorHAnsi" w:eastAsia="Times New Roman" w:hAnsiTheme="majorHAnsi" w:cstheme="majorHAnsi"/>
          <w:lang w:val="en-US"/>
        </w:rPr>
        <w:t xml:space="preserve">REGON    …………………………………………. </w:t>
      </w:r>
      <w:r w:rsidRPr="00DA0751">
        <w:rPr>
          <w:rFonts w:asciiTheme="majorHAnsi" w:eastAsia="Times New Roman" w:hAnsiTheme="majorHAnsi" w:cstheme="majorHAnsi"/>
          <w:spacing w:val="-1"/>
          <w:lang w:val="en-US"/>
        </w:rPr>
        <w:t xml:space="preserve">NIP     </w:t>
      </w:r>
      <w:r w:rsidRPr="00DA0751">
        <w:rPr>
          <w:rFonts w:asciiTheme="majorHAnsi" w:eastAsia="Times New Roman" w:hAnsiTheme="majorHAnsi" w:cstheme="majorHAnsi"/>
          <w:lang w:val="en-US"/>
        </w:rPr>
        <w:t>………………………..…….……</w:t>
      </w:r>
      <w:bookmarkStart w:id="25" w:name="_Hlk63114662"/>
      <w:r w:rsidRPr="00DA0751">
        <w:rPr>
          <w:rFonts w:asciiTheme="majorHAnsi" w:eastAsia="Times New Roman" w:hAnsiTheme="majorHAnsi" w:cstheme="majorHAnsi"/>
          <w:lang w:val="en-US"/>
        </w:rPr>
        <w:t xml:space="preserve"> </w:t>
      </w:r>
      <w:r w:rsidRPr="00DA0751">
        <w:rPr>
          <w:rFonts w:asciiTheme="majorHAnsi" w:eastAsia="Times New Roman" w:hAnsiTheme="majorHAnsi" w:cstheme="majorHAnsi"/>
          <w:spacing w:val="-1"/>
          <w:lang w:val="en-US"/>
        </w:rPr>
        <w:t xml:space="preserve"> </w:t>
      </w:r>
      <w:r w:rsidRPr="00DA0751">
        <w:rPr>
          <w:rFonts w:asciiTheme="majorHAnsi" w:eastAsia="Times New Roman" w:hAnsiTheme="majorHAnsi" w:cstheme="majorHAnsi"/>
          <w:lang w:val="en-US"/>
        </w:rPr>
        <w:t xml:space="preserve">KRS/CEIDG </w:t>
      </w:r>
      <w:bookmarkStart w:id="26" w:name="_Hlk63114608"/>
      <w:r w:rsidRPr="00DA0751">
        <w:rPr>
          <w:rFonts w:asciiTheme="majorHAnsi" w:eastAsia="Times New Roman" w:hAnsiTheme="majorHAnsi" w:cstheme="majorHAnsi"/>
          <w:lang w:val="en-US"/>
        </w:rPr>
        <w:t>……………………</w:t>
      </w:r>
      <w:r w:rsidR="00DC1F61" w:rsidRPr="00DA0751">
        <w:rPr>
          <w:rFonts w:asciiTheme="majorHAnsi" w:eastAsia="Times New Roman" w:hAnsiTheme="majorHAnsi" w:cstheme="majorHAnsi"/>
          <w:lang w:val="en-US"/>
        </w:rPr>
        <w:t>..</w:t>
      </w:r>
      <w:r w:rsidRPr="00DA0751">
        <w:rPr>
          <w:rFonts w:asciiTheme="majorHAnsi" w:eastAsia="Times New Roman" w:hAnsiTheme="majorHAnsi" w:cstheme="majorHAnsi"/>
          <w:lang w:val="en-US"/>
        </w:rPr>
        <w:t>……….</w:t>
      </w:r>
    </w:p>
    <w:bookmarkEnd w:id="25"/>
    <w:bookmarkEnd w:id="26"/>
    <w:p w14:paraId="3CB09F63" w14:textId="60710FB0" w:rsidR="00D344F9" w:rsidRPr="00DA0751" w:rsidRDefault="00D344F9" w:rsidP="00D344F9">
      <w:pPr>
        <w:widowControl w:val="0"/>
        <w:shd w:val="clear" w:color="auto" w:fill="FFFFFF"/>
        <w:tabs>
          <w:tab w:val="left" w:pos="8931"/>
          <w:tab w:val="left" w:leader="dot" w:pos="9072"/>
        </w:tabs>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lang w:val="en-US"/>
        </w:rPr>
        <w:t>e-mail  …</w:t>
      </w:r>
      <w:bookmarkStart w:id="27" w:name="_Hlk63114630"/>
      <w:r w:rsidRPr="00DA0751">
        <w:rPr>
          <w:rFonts w:asciiTheme="majorHAnsi" w:eastAsia="Times New Roman" w:hAnsiTheme="majorHAnsi" w:cstheme="majorHAnsi"/>
          <w:lang w:val="en-US"/>
        </w:rPr>
        <w:t>………………………………….….………………</w:t>
      </w:r>
      <w:bookmarkEnd w:id="27"/>
      <w:r w:rsidRPr="00DA0751">
        <w:rPr>
          <w:rFonts w:asciiTheme="majorHAnsi" w:eastAsia="Times New Roman" w:hAnsiTheme="majorHAnsi" w:cstheme="majorHAnsi"/>
          <w:lang w:val="en-US"/>
        </w:rPr>
        <w:t xml:space="preserve">…….. </w:t>
      </w:r>
      <w:bookmarkEnd w:id="23"/>
      <w:r w:rsidRPr="00DA0751">
        <w:rPr>
          <w:rFonts w:asciiTheme="majorHAnsi" w:eastAsia="Times New Roman" w:hAnsiTheme="majorHAnsi" w:cstheme="majorHAnsi"/>
          <w:lang w:val="en-US"/>
        </w:rPr>
        <w:t xml:space="preserve"> </w:t>
      </w:r>
      <w:r w:rsidRPr="00DA0751">
        <w:rPr>
          <w:rFonts w:asciiTheme="majorHAnsi" w:eastAsia="Times New Roman" w:hAnsiTheme="majorHAnsi" w:cstheme="majorHAnsi"/>
        </w:rPr>
        <w:t>nr telefonu  ………………………………………</w:t>
      </w:r>
      <w:r w:rsidR="00DC1F61" w:rsidRPr="00DA0751">
        <w:rPr>
          <w:rFonts w:asciiTheme="majorHAnsi" w:eastAsia="Times New Roman" w:hAnsiTheme="majorHAnsi" w:cstheme="majorHAnsi"/>
        </w:rPr>
        <w:t>….</w:t>
      </w:r>
      <w:r w:rsidRPr="00DA0751">
        <w:rPr>
          <w:rFonts w:asciiTheme="majorHAnsi" w:eastAsia="Times New Roman" w:hAnsiTheme="majorHAnsi" w:cstheme="majorHAnsi"/>
        </w:rPr>
        <w:t>……………….</w:t>
      </w:r>
      <w:r w:rsidRPr="00DA0751">
        <w:rPr>
          <w:rFonts w:asciiTheme="majorHAnsi" w:eastAsia="Times New Roman" w:hAnsiTheme="majorHAnsi" w:cstheme="majorHAnsi"/>
        </w:rPr>
        <w:tab/>
      </w:r>
    </w:p>
    <w:p w14:paraId="5EDF7EA4"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3F0A4613"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Reprezentowany przez:</w:t>
      </w:r>
    </w:p>
    <w:p w14:paraId="082F2158"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131EE9AA"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23F6D72E"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 xml:space="preserve">    (imię, nazwisko)</w:t>
      </w:r>
    </w:p>
    <w:p w14:paraId="4FA9D0EF"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40C136C4"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4F5EE427"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(podstawa do reprezentacji)</w:t>
      </w:r>
    </w:p>
    <w:p w14:paraId="06639C0A" w14:textId="77777777" w:rsidR="00D344F9" w:rsidRPr="00DA0751" w:rsidRDefault="00D344F9" w:rsidP="00D344F9">
      <w:pPr>
        <w:widowControl w:val="0"/>
        <w:shd w:val="clear" w:color="auto" w:fill="FFFFFF"/>
        <w:autoSpaceDE w:val="0"/>
        <w:autoSpaceDN w:val="0"/>
        <w:adjustRightInd w:val="0"/>
        <w:spacing w:line="240" w:lineRule="auto"/>
        <w:ind w:left="720"/>
        <w:rPr>
          <w:rFonts w:asciiTheme="majorHAnsi" w:eastAsia="Times New Roman" w:hAnsiTheme="majorHAnsi" w:cstheme="majorHAnsi"/>
        </w:rPr>
      </w:pPr>
    </w:p>
    <w:p w14:paraId="3665E661" w14:textId="5987344B"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kern w:val="2"/>
          <w:lang w:eastAsia="ar-SA"/>
        </w:rPr>
        <w:t xml:space="preserve">na podstawie art. 118 ustawy z dnia 11 września 2019 r. – Prawo zamówień publicznych </w:t>
      </w:r>
      <w:r w:rsidRPr="00DA0751">
        <w:rPr>
          <w:rFonts w:asciiTheme="majorHAnsi" w:hAnsiTheme="majorHAnsi" w:cstheme="majorHAnsi"/>
        </w:rPr>
        <w:t>zobowiązuję się do udostępnienia do dyspozycji Wykonawcy:</w:t>
      </w:r>
    </w:p>
    <w:p w14:paraId="7E43DA4C" w14:textId="77777777" w:rsidR="00D344F9" w:rsidRPr="00DA0751" w:rsidRDefault="00D344F9" w:rsidP="00D344F9">
      <w:pPr>
        <w:widowControl w:val="0"/>
        <w:suppressAutoHyphens/>
        <w:spacing w:line="240" w:lineRule="auto"/>
        <w:jc w:val="both"/>
        <w:rPr>
          <w:rFonts w:asciiTheme="majorHAnsi" w:hAnsiTheme="majorHAnsi" w:cstheme="majorHAnsi"/>
        </w:rPr>
      </w:pPr>
    </w:p>
    <w:p w14:paraId="0C1A8542" w14:textId="77777777"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rPr>
        <w:t>………………………………………………………………..…..</w:t>
      </w:r>
    </w:p>
    <w:p w14:paraId="7076DAF6" w14:textId="77777777" w:rsidR="00D344F9" w:rsidRPr="00DA0751" w:rsidRDefault="00D344F9" w:rsidP="00D344F9">
      <w:pPr>
        <w:widowControl w:val="0"/>
        <w:suppressAutoHyphens/>
        <w:spacing w:line="240" w:lineRule="auto"/>
        <w:ind w:firstLine="708"/>
        <w:jc w:val="both"/>
        <w:rPr>
          <w:rFonts w:asciiTheme="majorHAnsi" w:hAnsiTheme="majorHAnsi" w:cstheme="majorHAnsi"/>
        </w:rPr>
      </w:pPr>
      <w:r w:rsidRPr="00DA0751">
        <w:rPr>
          <w:rFonts w:asciiTheme="majorHAnsi" w:hAnsiTheme="majorHAnsi" w:cstheme="majorHAnsi"/>
        </w:rPr>
        <w:t>(nazwa wykonawcy)</w:t>
      </w:r>
    </w:p>
    <w:p w14:paraId="1ABB1318" w14:textId="77777777" w:rsidR="00D344F9" w:rsidRPr="00DA0751" w:rsidRDefault="00D344F9" w:rsidP="00D344F9">
      <w:pPr>
        <w:widowControl w:val="0"/>
        <w:suppressAutoHyphens/>
        <w:spacing w:line="240" w:lineRule="auto"/>
        <w:jc w:val="both"/>
        <w:rPr>
          <w:rFonts w:asciiTheme="majorHAnsi" w:hAnsiTheme="majorHAnsi" w:cstheme="majorHAnsi"/>
        </w:rPr>
      </w:pPr>
    </w:p>
    <w:p w14:paraId="15D83FC9" w14:textId="77777777"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rPr>
        <w:t>zasobów wskazanych w niniejszym oświadczeniu na potrzeby realizacji zamówienia pod nazwą:</w:t>
      </w:r>
    </w:p>
    <w:p w14:paraId="2413C11C" w14:textId="77777777" w:rsidR="00D344F9" w:rsidRPr="00DA0751" w:rsidRDefault="00D344F9" w:rsidP="00D344F9">
      <w:pPr>
        <w:spacing w:line="240" w:lineRule="auto"/>
        <w:jc w:val="center"/>
        <w:rPr>
          <w:rFonts w:asciiTheme="majorHAnsi" w:eastAsia="Times New Roman" w:hAnsiTheme="majorHAnsi" w:cstheme="majorHAnsi"/>
        </w:rPr>
      </w:pPr>
    </w:p>
    <w:p w14:paraId="3D9D2986" w14:textId="0A7C1720" w:rsidR="00E32940" w:rsidRPr="00DA0751" w:rsidRDefault="00E32940" w:rsidP="00E32940">
      <w:pPr>
        <w:pStyle w:val="Tytu"/>
        <w:jc w:val="center"/>
        <w:rPr>
          <w:rFonts w:asciiTheme="majorHAnsi" w:eastAsia="Arial Unicode MS" w:hAnsiTheme="majorHAnsi" w:cstheme="majorHAnsi"/>
          <w:b/>
          <w:noProof/>
          <w:color w:val="000000"/>
          <w:sz w:val="22"/>
          <w:szCs w:val="22"/>
        </w:rPr>
      </w:pPr>
      <w:r w:rsidRPr="00DA0751">
        <w:rPr>
          <w:rFonts w:asciiTheme="majorHAnsi" w:hAnsiTheme="majorHAnsi" w:cstheme="majorHAnsi"/>
          <w:b/>
          <w:sz w:val="22"/>
          <w:szCs w:val="22"/>
        </w:rPr>
        <w:t xml:space="preserve">„Świadczenie usług żywienia dla pacjentów Szpitala Nowowiejskiego”, </w:t>
      </w:r>
      <w:r w:rsidRPr="00DA0751">
        <w:rPr>
          <w:rFonts w:asciiTheme="majorHAnsi" w:eastAsia="Arial Unicode MS" w:hAnsiTheme="majorHAnsi" w:cstheme="majorHAnsi"/>
          <w:b/>
          <w:noProof/>
          <w:color w:val="000000"/>
          <w:sz w:val="22"/>
          <w:szCs w:val="22"/>
        </w:rPr>
        <w:t xml:space="preserve">nr </w:t>
      </w:r>
      <w:r w:rsidRPr="00041499">
        <w:rPr>
          <w:rFonts w:asciiTheme="majorHAnsi" w:eastAsia="Arial Unicode MS" w:hAnsiTheme="majorHAnsi" w:cstheme="majorHAnsi"/>
          <w:b/>
          <w:noProof/>
          <w:color w:val="000000"/>
          <w:sz w:val="22"/>
          <w:szCs w:val="22"/>
        </w:rPr>
        <w:t xml:space="preserve">sprawy: </w:t>
      </w:r>
      <w:r w:rsidR="0052670B">
        <w:rPr>
          <w:rFonts w:asciiTheme="majorHAnsi" w:eastAsia="Arial Unicode MS" w:hAnsiTheme="majorHAnsi" w:cstheme="majorHAnsi"/>
          <w:b/>
          <w:noProof/>
          <w:sz w:val="22"/>
          <w:szCs w:val="22"/>
        </w:rPr>
        <w:t>3</w:t>
      </w:r>
      <w:r w:rsidRPr="00041499">
        <w:rPr>
          <w:rFonts w:asciiTheme="majorHAnsi" w:eastAsia="Arial Unicode MS" w:hAnsiTheme="majorHAnsi" w:cstheme="majorHAnsi"/>
          <w:b/>
          <w:noProof/>
          <w:sz w:val="22"/>
          <w:szCs w:val="22"/>
        </w:rPr>
        <w:t>/DZP/202</w:t>
      </w:r>
      <w:r w:rsidR="007934B3">
        <w:rPr>
          <w:rFonts w:asciiTheme="majorHAnsi" w:eastAsia="Arial Unicode MS" w:hAnsiTheme="majorHAnsi" w:cstheme="majorHAnsi"/>
          <w:b/>
          <w:noProof/>
          <w:sz w:val="22"/>
          <w:szCs w:val="22"/>
        </w:rPr>
        <w:t>3</w:t>
      </w:r>
      <w:r w:rsidRPr="00041499">
        <w:rPr>
          <w:rFonts w:asciiTheme="majorHAnsi" w:eastAsia="Arial Unicode MS" w:hAnsiTheme="majorHAnsi" w:cstheme="majorHAnsi"/>
          <w:b/>
          <w:noProof/>
          <w:sz w:val="22"/>
          <w:szCs w:val="22"/>
        </w:rPr>
        <w:t>.</w:t>
      </w:r>
    </w:p>
    <w:p w14:paraId="0CBB4720" w14:textId="77777777" w:rsidR="00DC1F61" w:rsidRPr="00DA0751" w:rsidRDefault="00DC1F61" w:rsidP="00D344F9">
      <w:pPr>
        <w:spacing w:line="240" w:lineRule="auto"/>
        <w:ind w:right="284"/>
        <w:jc w:val="both"/>
        <w:rPr>
          <w:rFonts w:asciiTheme="majorHAnsi" w:hAnsiTheme="majorHAnsi" w:cstheme="majorHAnsi"/>
          <w:b/>
        </w:rPr>
      </w:pPr>
    </w:p>
    <w:p w14:paraId="7B3C8E82" w14:textId="1CC6ABD8" w:rsidR="00D344F9" w:rsidRPr="00DA0751" w:rsidRDefault="00D344F9" w:rsidP="00D344F9">
      <w:pPr>
        <w:spacing w:line="240" w:lineRule="auto"/>
        <w:ind w:right="284"/>
        <w:jc w:val="both"/>
        <w:rPr>
          <w:rFonts w:asciiTheme="majorHAnsi" w:hAnsiTheme="majorHAnsi" w:cstheme="majorHAnsi"/>
        </w:rPr>
      </w:pPr>
      <w:r w:rsidRPr="00DA0751">
        <w:rPr>
          <w:rFonts w:asciiTheme="majorHAnsi" w:hAnsiTheme="majorHAnsi" w:cstheme="majorHAnsi"/>
          <w:b/>
        </w:rPr>
        <w:t>Ponadto oświadczam, że</w:t>
      </w:r>
      <w:r w:rsidRPr="00DA0751">
        <w:rPr>
          <w:rFonts w:asciiTheme="majorHAnsi" w:hAnsiTheme="majorHAnsi" w:cstheme="majorHAnsi"/>
        </w:rPr>
        <w:t>:</w:t>
      </w:r>
    </w:p>
    <w:p w14:paraId="5D33FA93" w14:textId="77777777" w:rsidR="00D344F9" w:rsidRPr="00DA0751" w:rsidRDefault="00D344F9" w:rsidP="00D344F9">
      <w:pPr>
        <w:spacing w:line="240" w:lineRule="auto"/>
        <w:ind w:right="284"/>
        <w:jc w:val="both"/>
        <w:rPr>
          <w:rFonts w:asciiTheme="majorHAnsi" w:hAnsiTheme="majorHAnsi" w:cstheme="majorHAnsi"/>
        </w:rPr>
      </w:pPr>
    </w:p>
    <w:p w14:paraId="2E20C23A"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 xml:space="preserve">udostępniam Wykonawcy zasoby, w następującym zakresie: </w:t>
      </w:r>
    </w:p>
    <w:p w14:paraId="39C80955"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bookmarkStart w:id="28" w:name="_Hlk64375981"/>
      <w:r w:rsidRPr="00DA0751">
        <w:rPr>
          <w:rFonts w:asciiTheme="majorHAnsi" w:hAnsiTheme="majorHAnsi" w:cstheme="majorHAnsi"/>
          <w:color w:val="000000"/>
        </w:rPr>
        <w:t>……………………………………………………………………………………………………….........................................................................................................................................................................................................................................................................................................</w:t>
      </w:r>
    </w:p>
    <w:bookmarkEnd w:id="28"/>
    <w:p w14:paraId="4A1AC8B0"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0091D45E"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sposób wykorzystania udostępnionych przeze mnie zasobów będzie następujący:</w:t>
      </w:r>
    </w:p>
    <w:p w14:paraId="758CD81C"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r w:rsidRPr="00DA0751">
        <w:rPr>
          <w:rFonts w:asciiTheme="majorHAnsi" w:hAnsiTheme="majorHAnsi" w:cstheme="majorHAnsi"/>
          <w:color w:val="000000"/>
        </w:rPr>
        <w:t>………………………………………………………………………………………………………........................................................................................................................................................................................................................................................................................................</w:t>
      </w:r>
    </w:p>
    <w:p w14:paraId="374BB2B1"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6E1313BA"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okres wykorzystania udostępnionych przeze mnie zasobów będzie wynosił:</w:t>
      </w:r>
    </w:p>
    <w:p w14:paraId="6CE8C832"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r w:rsidRPr="00DA0751">
        <w:rPr>
          <w:rFonts w:asciiTheme="majorHAnsi" w:hAnsiTheme="majorHAnsi" w:cstheme="majorHAnsi"/>
          <w:color w:val="000000"/>
        </w:rPr>
        <w:t>……………………………………………………………………………………………………….........................................................................................................................................................................................................................................................................................................</w:t>
      </w:r>
    </w:p>
    <w:p w14:paraId="3955094C"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0E526814" w14:textId="329F5790" w:rsidR="00D344F9" w:rsidRPr="00DA0751" w:rsidRDefault="00D344F9" w:rsidP="004860AD">
      <w:pPr>
        <w:numPr>
          <w:ilvl w:val="0"/>
          <w:numId w:val="17"/>
        </w:numPr>
        <w:autoSpaceDE w:val="0"/>
        <w:autoSpaceDN w:val="0"/>
        <w:adjustRightInd w:val="0"/>
        <w:spacing w:line="240" w:lineRule="auto"/>
        <w:ind w:left="284" w:right="-567" w:hanging="284"/>
        <w:jc w:val="both"/>
        <w:rPr>
          <w:rFonts w:asciiTheme="majorHAnsi" w:hAnsiTheme="majorHAnsi" w:cstheme="majorHAnsi"/>
        </w:rPr>
      </w:pPr>
      <w:r w:rsidRPr="00DA0751">
        <w:rPr>
          <w:rFonts w:asciiTheme="majorHAnsi" w:hAnsiTheme="majorHAnsi" w:cstheme="majorHAnsi"/>
        </w:rPr>
        <w:t xml:space="preserve">w stosunku do podmiotu, który reprezentuję nie zachodzą podstawy wykluczenia z postępowania </w:t>
      </w:r>
      <w:r w:rsidR="00DC1F61" w:rsidRPr="00DA0751">
        <w:rPr>
          <w:rFonts w:asciiTheme="majorHAnsi" w:hAnsiTheme="majorHAnsi" w:cstheme="majorHAnsi"/>
        </w:rPr>
        <w:br/>
      </w:r>
      <w:r w:rsidRPr="00DA0751">
        <w:rPr>
          <w:rFonts w:asciiTheme="majorHAnsi" w:hAnsiTheme="majorHAnsi" w:cstheme="majorHAnsi"/>
        </w:rPr>
        <w:t>w sytuacjach określonych w Rozdziale VI  Specyfikacji Warunków Zamówienia</w:t>
      </w:r>
    </w:p>
    <w:p w14:paraId="0A6F74FA" w14:textId="77777777" w:rsidR="00D344F9" w:rsidRPr="00DA0751" w:rsidRDefault="00D344F9" w:rsidP="00D344F9">
      <w:pPr>
        <w:autoSpaceDE w:val="0"/>
        <w:autoSpaceDN w:val="0"/>
        <w:adjustRightInd w:val="0"/>
        <w:spacing w:line="240" w:lineRule="auto"/>
        <w:ind w:left="284" w:right="-567"/>
        <w:jc w:val="both"/>
        <w:rPr>
          <w:rFonts w:asciiTheme="majorHAnsi" w:hAnsiTheme="majorHAnsi" w:cstheme="majorHAnsi"/>
        </w:rPr>
      </w:pPr>
    </w:p>
    <w:p w14:paraId="70E746A7"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color w:val="000000"/>
        </w:rPr>
      </w:pPr>
      <w:r w:rsidRPr="00DA0751">
        <w:rPr>
          <w:rFonts w:asciiTheme="majorHAnsi" w:hAnsiTheme="majorHAnsi" w:cstheme="majorHAnsi"/>
          <w:color w:val="000000"/>
        </w:rPr>
        <w:lastRenderedPageBreak/>
        <w:t xml:space="preserve">Wskazuje/my, że aktualnym dokument potwierdzający umocowanie do reprezentacji podmiotu udostępniającego zasoby zamawiający może pobrać za pomocą bezpłatnych baz dostępnych pod adresem: </w:t>
      </w:r>
    </w:p>
    <w:p w14:paraId="738E5878" w14:textId="4411D85C" w:rsidR="00D344F9" w:rsidRPr="00DA0751" w:rsidRDefault="00D344F9" w:rsidP="00D344F9">
      <w:pPr>
        <w:autoSpaceDE w:val="0"/>
        <w:autoSpaceDN w:val="0"/>
        <w:adjustRightInd w:val="0"/>
        <w:spacing w:before="60" w:line="240" w:lineRule="auto"/>
        <w:rPr>
          <w:rFonts w:asciiTheme="majorHAnsi" w:hAnsiTheme="majorHAnsi" w:cstheme="majorHAnsi"/>
          <w:color w:val="000000"/>
          <w:lang w:val="en-US"/>
        </w:rPr>
      </w:pPr>
      <w:r w:rsidRPr="00DA0751">
        <w:rPr>
          <w:rFonts w:asciiTheme="majorHAnsi" w:hAnsiTheme="majorHAnsi" w:cstheme="majorHAnsi"/>
          <w:color w:val="000000"/>
          <w:lang w:val="en-US"/>
        </w:rPr>
        <w:t xml:space="preserve">□ </w:t>
      </w:r>
      <w:hyperlink r:id="rId25" w:history="1">
        <w:r w:rsidR="00A306B1" w:rsidRPr="00DA0751">
          <w:rPr>
            <w:rStyle w:val="Hipercze"/>
            <w:rFonts w:asciiTheme="majorHAnsi" w:hAnsiTheme="majorHAnsi" w:cstheme="majorHAnsi"/>
            <w:lang w:val="en-US"/>
          </w:rPr>
          <w:t>https://prod.ceidg.gov.pl/CEIDG/CEIDG.Public.UI/Search.aspx</w:t>
        </w:r>
      </w:hyperlink>
      <w:r w:rsidRPr="00DA0751">
        <w:rPr>
          <w:rFonts w:asciiTheme="majorHAnsi" w:hAnsiTheme="majorHAnsi" w:cstheme="majorHAnsi"/>
          <w:color w:val="000000"/>
          <w:lang w:val="en-US"/>
        </w:rPr>
        <w:t xml:space="preserve"> (CEIDG) </w:t>
      </w:r>
    </w:p>
    <w:p w14:paraId="36E4F1B3"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lang w:val="en-US"/>
        </w:rPr>
      </w:pPr>
      <w:r w:rsidRPr="00DA0751">
        <w:rPr>
          <w:rFonts w:asciiTheme="majorHAnsi" w:hAnsiTheme="majorHAnsi" w:cstheme="majorHAnsi"/>
          <w:lang w:val="en-US"/>
        </w:rPr>
        <w:t xml:space="preserve">□ </w:t>
      </w:r>
      <w:hyperlink r:id="rId26" w:history="1">
        <w:r w:rsidRPr="00DA0751">
          <w:rPr>
            <w:rStyle w:val="Hipercze"/>
            <w:rFonts w:asciiTheme="majorHAnsi" w:hAnsiTheme="majorHAnsi" w:cstheme="majorHAnsi"/>
            <w:lang w:val="en-US"/>
          </w:rPr>
          <w:t>https://ekrs.ms.gov.pl/web/wyszukiwarka-krs/strona-glowna/</w:t>
        </w:r>
      </w:hyperlink>
      <w:r w:rsidRPr="00DA0751">
        <w:rPr>
          <w:rFonts w:asciiTheme="majorHAnsi" w:hAnsiTheme="majorHAnsi" w:cstheme="majorHAnsi"/>
          <w:lang w:val="en-US"/>
        </w:rPr>
        <w:t xml:space="preserve">   (KRS) </w:t>
      </w:r>
    </w:p>
    <w:p w14:paraId="08192E7B"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rPr>
      </w:pPr>
      <w:r w:rsidRPr="00DA0751">
        <w:rPr>
          <w:rFonts w:asciiTheme="majorHAnsi" w:hAnsiTheme="majorHAnsi" w:cstheme="majorHAnsi"/>
        </w:rPr>
        <w:t xml:space="preserve">inny właściwy rejestr…………………………..**…………………………………..** </w:t>
      </w:r>
    </w:p>
    <w:p w14:paraId="4918DEFA"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r w:rsidRPr="00DA0751">
        <w:rPr>
          <w:rFonts w:asciiTheme="majorHAnsi" w:hAnsiTheme="majorHAnsi" w:cstheme="majorHAnsi"/>
        </w:rPr>
        <w:t xml:space="preserve">                                 (wpisać nazwę bazy)    (wpisać adres internetowy bazy) </w:t>
      </w:r>
    </w:p>
    <w:p w14:paraId="5A2F02CC"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r w:rsidRPr="00DA0751">
        <w:rPr>
          <w:rFonts w:asciiTheme="majorHAnsi" w:hAnsiTheme="majorHAnsi" w:cstheme="majorHAnsi"/>
        </w:rPr>
        <w:t xml:space="preserve">□ brak możliwości pobrania online </w:t>
      </w:r>
    </w:p>
    <w:p w14:paraId="588B2E1D" w14:textId="77777777" w:rsidR="00D344F9" w:rsidRPr="00DA0751" w:rsidRDefault="00D344F9" w:rsidP="00D344F9">
      <w:pPr>
        <w:autoSpaceDE w:val="0"/>
        <w:autoSpaceDN w:val="0"/>
        <w:adjustRightInd w:val="0"/>
        <w:spacing w:line="240" w:lineRule="auto"/>
        <w:jc w:val="both"/>
        <w:rPr>
          <w:rFonts w:asciiTheme="majorHAnsi" w:hAnsiTheme="majorHAnsi" w:cstheme="majorHAnsi"/>
          <w:b/>
          <w:bCs/>
          <w:i/>
          <w:iCs/>
        </w:rPr>
      </w:pPr>
      <w:r w:rsidRPr="00DA0751">
        <w:rPr>
          <w:rFonts w:asciiTheme="majorHAnsi" w:hAnsiTheme="majorHAnsi" w:cstheme="majorHAnsi"/>
          <w:b/>
          <w:bCs/>
          <w:i/>
          <w:iCs/>
        </w:rPr>
        <w:t>należy postawić „X” przy właściwym kwadracie</w:t>
      </w:r>
    </w:p>
    <w:p w14:paraId="6E74FEDA"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1961D5C0" w14:textId="77777777" w:rsidR="00D344F9" w:rsidRPr="00DA0751" w:rsidRDefault="00D344F9" w:rsidP="00D344F9">
      <w:pPr>
        <w:pStyle w:val="Default"/>
        <w:jc w:val="both"/>
        <w:rPr>
          <w:rFonts w:asciiTheme="majorHAnsi" w:hAnsiTheme="majorHAnsi" w:cstheme="majorHAnsi"/>
          <w:b/>
          <w:bCs/>
          <w:i/>
          <w:iCs/>
          <w:color w:val="000000" w:themeColor="text1"/>
          <w:sz w:val="22"/>
          <w:szCs w:val="22"/>
        </w:rPr>
      </w:pPr>
      <w:r w:rsidRPr="00DA0751">
        <w:rPr>
          <w:rFonts w:asciiTheme="majorHAnsi" w:hAnsiTheme="majorHAnsi" w:cstheme="majorHAnsi"/>
          <w:b/>
          <w:bCs/>
          <w:i/>
          <w:iCs/>
          <w:color w:val="000000" w:themeColor="text1"/>
          <w:sz w:val="22"/>
          <w:szCs w:val="22"/>
        </w:rPr>
        <w:t>(W przypadku wykonawców wspólnie ubiegających się o udzielenie zamówienia - spółki cywilne lub konsorcja, powyższe dane należy wskazać dla każdego wykonawcy).</w:t>
      </w:r>
    </w:p>
    <w:p w14:paraId="5951F799"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344DDB8E"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29EC9E38" w14:textId="7CEC8AEE" w:rsidR="00D344F9" w:rsidRPr="00DA0751" w:rsidRDefault="00D344F9" w:rsidP="00D344F9">
      <w:pPr>
        <w:autoSpaceDE w:val="0"/>
        <w:autoSpaceDN w:val="0"/>
        <w:adjustRightInd w:val="0"/>
        <w:spacing w:line="240" w:lineRule="auto"/>
        <w:ind w:right="-567"/>
        <w:jc w:val="both"/>
        <w:rPr>
          <w:rFonts w:asciiTheme="majorHAnsi" w:hAnsiTheme="majorHAnsi" w:cstheme="majorHAnsi"/>
          <w:i/>
          <w:iCs/>
        </w:rPr>
      </w:pPr>
      <w:r w:rsidRPr="00DA0751">
        <w:rPr>
          <w:rFonts w:asciiTheme="majorHAnsi" w:hAnsiTheme="majorHAnsi" w:cstheme="majorHAnsi"/>
          <w:i/>
          <w:iCs/>
        </w:rPr>
        <w:t xml:space="preserve">(Należy wskazać lub zaznaczyć adres strony www, na której Zamawiający może bezpłatnie pobrać dokumenty rejestrowe dot. podmiotu udostępniającego zasoby, o ile rejestr taki jest ogólnodostępny i bezpłatny. </w:t>
      </w:r>
      <w:r w:rsidR="00926795" w:rsidRPr="00DA0751">
        <w:rPr>
          <w:rFonts w:asciiTheme="majorHAnsi" w:hAnsiTheme="majorHAnsi" w:cstheme="majorHAnsi"/>
          <w:i/>
          <w:iCs/>
        </w:rPr>
        <w:br/>
      </w:r>
      <w:r w:rsidRPr="00DA0751">
        <w:rPr>
          <w:rFonts w:asciiTheme="majorHAnsi" w:hAnsiTheme="majorHAnsi" w:cstheme="majorHAnsi"/>
          <w:i/>
          <w:iCs/>
        </w:rPr>
        <w:t xml:space="preserve">W przypadku braku zaznaczenia lub nie złożenia wraz z ofertą dokumentu/ów potwierdzającego umocowanie do reprezentowania podmiotu udostępniającego zasoby Zamawiający wezwie o przedłożenie odpowiedniego dokumentu na podstawie art. 128 </w:t>
      </w:r>
      <w:proofErr w:type="spellStart"/>
      <w:r w:rsidRPr="00DA0751">
        <w:rPr>
          <w:rFonts w:asciiTheme="majorHAnsi" w:hAnsiTheme="majorHAnsi" w:cstheme="majorHAnsi"/>
          <w:i/>
          <w:iCs/>
        </w:rPr>
        <w:t>Pzp</w:t>
      </w:r>
      <w:proofErr w:type="spellEnd"/>
      <w:r w:rsidRPr="00DA0751">
        <w:rPr>
          <w:rFonts w:asciiTheme="majorHAnsi" w:hAnsiTheme="majorHAnsi" w:cstheme="majorHAnsi"/>
          <w:i/>
          <w:iCs/>
        </w:rPr>
        <w:t xml:space="preserve">). </w:t>
      </w:r>
    </w:p>
    <w:p w14:paraId="2C698F41" w14:textId="68A9703A" w:rsidR="00D344F9" w:rsidRPr="00DA0751" w:rsidRDefault="00D344F9" w:rsidP="00D344F9">
      <w:pPr>
        <w:rPr>
          <w:rFonts w:asciiTheme="majorHAnsi" w:hAnsiTheme="majorHAnsi" w:cstheme="majorHAnsi"/>
          <w:b/>
        </w:rPr>
      </w:pPr>
    </w:p>
    <w:p w14:paraId="47434314" w14:textId="7A712037" w:rsidR="00D344F9" w:rsidRPr="00DA0751" w:rsidRDefault="00D344F9" w:rsidP="00D344F9">
      <w:pPr>
        <w:rPr>
          <w:rFonts w:asciiTheme="majorHAnsi" w:hAnsiTheme="majorHAnsi" w:cstheme="majorHAnsi"/>
          <w:b/>
        </w:rPr>
      </w:pPr>
    </w:p>
    <w:p w14:paraId="60EDE8E5" w14:textId="220C9068" w:rsidR="00D344F9" w:rsidRPr="00DA0751" w:rsidRDefault="00D344F9" w:rsidP="00D344F9">
      <w:pPr>
        <w:rPr>
          <w:rFonts w:asciiTheme="majorHAnsi" w:hAnsiTheme="majorHAnsi" w:cstheme="majorHAnsi"/>
          <w:b/>
        </w:rPr>
      </w:pPr>
    </w:p>
    <w:p w14:paraId="570C98E2" w14:textId="1951EB4C" w:rsidR="00D344F9" w:rsidRPr="00DA0751" w:rsidRDefault="00D344F9" w:rsidP="00D344F9">
      <w:pPr>
        <w:rPr>
          <w:rFonts w:asciiTheme="majorHAnsi" w:hAnsiTheme="majorHAnsi" w:cstheme="majorHAnsi"/>
          <w:b/>
        </w:rPr>
      </w:pPr>
    </w:p>
    <w:p w14:paraId="76BC8A3D" w14:textId="3A1038E0" w:rsidR="00D344F9" w:rsidRPr="00DA0751" w:rsidRDefault="00D344F9" w:rsidP="00D344F9">
      <w:pPr>
        <w:rPr>
          <w:rFonts w:asciiTheme="majorHAnsi" w:hAnsiTheme="majorHAnsi" w:cstheme="majorHAnsi"/>
          <w:b/>
        </w:rPr>
      </w:pPr>
    </w:p>
    <w:p w14:paraId="1B62C6D0" w14:textId="3771E072" w:rsidR="00D344F9" w:rsidRPr="00DA0751" w:rsidRDefault="00D344F9" w:rsidP="00D344F9">
      <w:pPr>
        <w:rPr>
          <w:rFonts w:asciiTheme="majorHAnsi" w:hAnsiTheme="majorHAnsi" w:cstheme="majorHAnsi"/>
          <w:b/>
        </w:rPr>
      </w:pPr>
    </w:p>
    <w:p w14:paraId="26BC48D0" w14:textId="20420D69" w:rsidR="00D344F9" w:rsidRPr="00DA0751" w:rsidRDefault="00D344F9" w:rsidP="00D344F9">
      <w:pPr>
        <w:rPr>
          <w:rFonts w:asciiTheme="majorHAnsi" w:hAnsiTheme="majorHAnsi" w:cstheme="majorHAnsi"/>
          <w:b/>
        </w:rPr>
      </w:pPr>
    </w:p>
    <w:p w14:paraId="21093150" w14:textId="78B59E6E" w:rsidR="00D344F9" w:rsidRPr="00DA0751" w:rsidRDefault="00D344F9" w:rsidP="00D344F9">
      <w:pPr>
        <w:rPr>
          <w:rFonts w:asciiTheme="majorHAnsi" w:hAnsiTheme="majorHAnsi" w:cstheme="majorHAnsi"/>
          <w:b/>
        </w:rPr>
      </w:pPr>
    </w:p>
    <w:p w14:paraId="6A8BD007" w14:textId="77777777" w:rsidR="00D344F9" w:rsidRPr="00DA0751" w:rsidRDefault="00D344F9" w:rsidP="00D344F9">
      <w:pPr>
        <w:rPr>
          <w:rFonts w:asciiTheme="majorHAnsi" w:hAnsiTheme="majorHAnsi" w:cstheme="majorHAnsi"/>
          <w:b/>
        </w:rPr>
      </w:pPr>
    </w:p>
    <w:p w14:paraId="6E5E8D45" w14:textId="77777777" w:rsidR="00046717" w:rsidRPr="00DA0751" w:rsidRDefault="00046717">
      <w:pPr>
        <w:jc w:val="center"/>
        <w:rPr>
          <w:rFonts w:asciiTheme="majorHAnsi" w:hAnsiTheme="majorHAnsi" w:cstheme="majorHAnsi"/>
          <w:b/>
        </w:rPr>
      </w:pPr>
    </w:p>
    <w:p w14:paraId="64484D70" w14:textId="25EEFDEA" w:rsidR="00BA4B80" w:rsidRPr="00DA0751" w:rsidRDefault="00BA4B80" w:rsidP="00DA15D2">
      <w:pPr>
        <w:tabs>
          <w:tab w:val="right" w:pos="9025"/>
        </w:tabs>
        <w:spacing w:before="120" w:line="271" w:lineRule="auto"/>
        <w:rPr>
          <w:rFonts w:asciiTheme="majorHAnsi" w:hAnsiTheme="majorHAnsi" w:cstheme="majorHAnsi"/>
          <w:b/>
          <w:color w:val="000000"/>
        </w:rPr>
      </w:pPr>
      <w:bookmarkStart w:id="29" w:name="_kabgz8l7slm3" w:colFirst="0" w:colLast="0"/>
      <w:bookmarkEnd w:id="29"/>
    </w:p>
    <w:p w14:paraId="5C8FC23D" w14:textId="121B7BE6" w:rsidR="00DC1F61" w:rsidRPr="00DA0751" w:rsidRDefault="00DC1F61" w:rsidP="00DA15D2">
      <w:pPr>
        <w:tabs>
          <w:tab w:val="right" w:pos="9025"/>
        </w:tabs>
        <w:spacing w:before="120" w:line="271" w:lineRule="auto"/>
        <w:rPr>
          <w:rFonts w:asciiTheme="majorHAnsi" w:hAnsiTheme="majorHAnsi" w:cstheme="majorHAnsi"/>
          <w:b/>
          <w:color w:val="000000"/>
        </w:rPr>
      </w:pPr>
    </w:p>
    <w:p w14:paraId="436CE2F2" w14:textId="434B4730" w:rsidR="00DC1F61" w:rsidRPr="00DA0751" w:rsidRDefault="00DC1F61" w:rsidP="00DA15D2">
      <w:pPr>
        <w:tabs>
          <w:tab w:val="right" w:pos="9025"/>
        </w:tabs>
        <w:spacing w:before="120" w:line="271" w:lineRule="auto"/>
        <w:rPr>
          <w:rFonts w:asciiTheme="majorHAnsi" w:hAnsiTheme="majorHAnsi" w:cstheme="majorHAnsi"/>
          <w:b/>
          <w:color w:val="000000"/>
        </w:rPr>
      </w:pPr>
    </w:p>
    <w:p w14:paraId="39F6DE25" w14:textId="4EB505E3" w:rsidR="00DC1F61" w:rsidRPr="00DA0751" w:rsidRDefault="00DC1F61" w:rsidP="00DA15D2">
      <w:pPr>
        <w:tabs>
          <w:tab w:val="right" w:pos="9025"/>
        </w:tabs>
        <w:spacing w:before="120" w:line="271" w:lineRule="auto"/>
        <w:rPr>
          <w:rFonts w:asciiTheme="majorHAnsi" w:hAnsiTheme="majorHAnsi" w:cstheme="majorHAnsi"/>
          <w:b/>
          <w:color w:val="000000"/>
        </w:rPr>
      </w:pPr>
    </w:p>
    <w:p w14:paraId="11AFA425" w14:textId="1A38C848" w:rsidR="00DC1F61" w:rsidRPr="00DA0751" w:rsidRDefault="00DC1F61" w:rsidP="00DA15D2">
      <w:pPr>
        <w:tabs>
          <w:tab w:val="right" w:pos="9025"/>
        </w:tabs>
        <w:spacing w:before="120" w:line="271" w:lineRule="auto"/>
        <w:rPr>
          <w:rFonts w:asciiTheme="majorHAnsi" w:hAnsiTheme="majorHAnsi" w:cstheme="majorHAnsi"/>
          <w:b/>
          <w:color w:val="000000"/>
        </w:rPr>
      </w:pPr>
    </w:p>
    <w:p w14:paraId="0F682569" w14:textId="296FE9EA" w:rsidR="00DC1F61" w:rsidRPr="00DA0751" w:rsidRDefault="00DC1F61" w:rsidP="00DA15D2">
      <w:pPr>
        <w:tabs>
          <w:tab w:val="right" w:pos="9025"/>
        </w:tabs>
        <w:spacing w:before="120" w:line="271" w:lineRule="auto"/>
        <w:rPr>
          <w:rFonts w:asciiTheme="majorHAnsi" w:hAnsiTheme="majorHAnsi" w:cstheme="majorHAnsi"/>
          <w:b/>
          <w:color w:val="000000"/>
        </w:rPr>
      </w:pPr>
    </w:p>
    <w:p w14:paraId="456D7566" w14:textId="133D9729" w:rsidR="00DC1F61" w:rsidRPr="00DA0751" w:rsidRDefault="00DC1F61" w:rsidP="00DA15D2">
      <w:pPr>
        <w:tabs>
          <w:tab w:val="right" w:pos="9025"/>
        </w:tabs>
        <w:spacing w:before="120" w:line="271" w:lineRule="auto"/>
        <w:rPr>
          <w:rFonts w:asciiTheme="majorHAnsi" w:hAnsiTheme="majorHAnsi" w:cstheme="majorHAnsi"/>
          <w:b/>
          <w:color w:val="000000"/>
        </w:rPr>
      </w:pPr>
    </w:p>
    <w:p w14:paraId="3CDCAFD9" w14:textId="7952FB42" w:rsidR="00DC1F61" w:rsidRPr="00DA0751" w:rsidRDefault="00DC1F61" w:rsidP="00DA15D2">
      <w:pPr>
        <w:tabs>
          <w:tab w:val="right" w:pos="9025"/>
        </w:tabs>
        <w:spacing w:before="120" w:line="271" w:lineRule="auto"/>
        <w:rPr>
          <w:rFonts w:asciiTheme="majorHAnsi" w:hAnsiTheme="majorHAnsi" w:cstheme="majorHAnsi"/>
          <w:b/>
          <w:color w:val="000000"/>
        </w:rPr>
      </w:pPr>
    </w:p>
    <w:p w14:paraId="7F7E1499" w14:textId="4022DBED" w:rsidR="00DC1F61" w:rsidRPr="00DA0751" w:rsidRDefault="00DC1F61" w:rsidP="00DA15D2">
      <w:pPr>
        <w:tabs>
          <w:tab w:val="right" w:pos="9025"/>
        </w:tabs>
        <w:spacing w:before="120" w:line="271" w:lineRule="auto"/>
        <w:rPr>
          <w:rFonts w:asciiTheme="majorHAnsi" w:hAnsiTheme="majorHAnsi" w:cstheme="majorHAnsi"/>
          <w:b/>
          <w:color w:val="000000"/>
        </w:rPr>
      </w:pPr>
    </w:p>
    <w:p w14:paraId="145BF4F5" w14:textId="775DBC7F" w:rsidR="00926795" w:rsidRPr="00DA0751" w:rsidRDefault="00926795" w:rsidP="00DA15D2">
      <w:pPr>
        <w:tabs>
          <w:tab w:val="right" w:pos="9025"/>
        </w:tabs>
        <w:spacing w:before="120" w:line="271" w:lineRule="auto"/>
        <w:rPr>
          <w:rFonts w:asciiTheme="majorHAnsi" w:hAnsiTheme="majorHAnsi" w:cstheme="majorHAnsi"/>
          <w:b/>
          <w:color w:val="000000"/>
        </w:rPr>
      </w:pPr>
    </w:p>
    <w:p w14:paraId="62154820" w14:textId="657CD45B" w:rsidR="00E243C4" w:rsidRPr="00DA0751" w:rsidRDefault="00E243C4" w:rsidP="00DA15D2">
      <w:pPr>
        <w:tabs>
          <w:tab w:val="right" w:pos="9025"/>
        </w:tabs>
        <w:spacing w:before="120" w:line="271" w:lineRule="auto"/>
        <w:rPr>
          <w:rFonts w:asciiTheme="majorHAnsi" w:hAnsiTheme="majorHAnsi" w:cstheme="majorHAnsi"/>
          <w:b/>
          <w:color w:val="000000"/>
        </w:rPr>
      </w:pPr>
    </w:p>
    <w:p w14:paraId="5D2367C7" w14:textId="32512059" w:rsidR="00E243C4" w:rsidRPr="00DA0751" w:rsidRDefault="00E243C4" w:rsidP="00DA15D2">
      <w:pPr>
        <w:tabs>
          <w:tab w:val="right" w:pos="9025"/>
        </w:tabs>
        <w:spacing w:before="120" w:line="271" w:lineRule="auto"/>
        <w:rPr>
          <w:rFonts w:asciiTheme="majorHAnsi" w:hAnsiTheme="majorHAnsi" w:cstheme="majorHAnsi"/>
          <w:b/>
          <w:color w:val="000000"/>
        </w:rPr>
      </w:pPr>
    </w:p>
    <w:p w14:paraId="175BCC9E" w14:textId="514ED444"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Dokument należy wypełnić i podpisać kwalifikowanym podpisem elektronicznym </w:t>
      </w:r>
    </w:p>
    <w:p w14:paraId="37C59527" w14:textId="77777777"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78A86D5D" w14:textId="77777777" w:rsidR="006220D0" w:rsidRPr="00DA0751" w:rsidRDefault="006220D0" w:rsidP="00DA15D2">
      <w:pPr>
        <w:tabs>
          <w:tab w:val="right" w:pos="9025"/>
        </w:tabs>
        <w:spacing w:before="120" w:line="271" w:lineRule="auto"/>
        <w:rPr>
          <w:rFonts w:asciiTheme="majorHAnsi" w:hAnsiTheme="majorHAnsi" w:cstheme="majorHAnsi"/>
          <w:b/>
          <w:color w:val="FF0000"/>
        </w:rPr>
      </w:pPr>
    </w:p>
    <w:p w14:paraId="5B793724" w14:textId="77777777" w:rsidR="00C2408A" w:rsidRPr="00DA0751" w:rsidRDefault="00C2408A" w:rsidP="006220D0">
      <w:pPr>
        <w:pStyle w:val="Tytu"/>
        <w:jc w:val="right"/>
        <w:rPr>
          <w:rFonts w:asciiTheme="majorHAnsi" w:hAnsiTheme="majorHAnsi" w:cstheme="majorHAnsi"/>
          <w:sz w:val="22"/>
          <w:szCs w:val="22"/>
        </w:rPr>
      </w:pPr>
    </w:p>
    <w:p w14:paraId="00D126C5" w14:textId="77777777" w:rsidR="00C2408A" w:rsidRPr="00DA0751" w:rsidRDefault="00C2408A" w:rsidP="006220D0">
      <w:pPr>
        <w:pStyle w:val="Tytu"/>
        <w:jc w:val="right"/>
        <w:rPr>
          <w:rFonts w:asciiTheme="majorHAnsi" w:hAnsiTheme="majorHAnsi" w:cstheme="majorHAnsi"/>
          <w:sz w:val="22"/>
          <w:szCs w:val="22"/>
        </w:rPr>
      </w:pPr>
    </w:p>
    <w:p w14:paraId="400172CF" w14:textId="54454767" w:rsidR="006220D0" w:rsidRPr="00DA0751" w:rsidRDefault="006220D0" w:rsidP="006220D0">
      <w:pPr>
        <w:pStyle w:val="Tytu"/>
        <w:jc w:val="right"/>
        <w:rPr>
          <w:rFonts w:asciiTheme="majorHAnsi" w:hAnsiTheme="majorHAnsi" w:cstheme="majorHAnsi"/>
          <w:sz w:val="22"/>
          <w:szCs w:val="22"/>
        </w:rPr>
      </w:pPr>
      <w:r w:rsidRPr="00DA0751">
        <w:rPr>
          <w:rFonts w:asciiTheme="majorHAnsi" w:hAnsiTheme="majorHAnsi" w:cstheme="majorHAnsi"/>
          <w:sz w:val="22"/>
          <w:szCs w:val="22"/>
        </w:rPr>
        <w:t xml:space="preserve">Załącznik nr 5 do SWZ </w:t>
      </w:r>
    </w:p>
    <w:p w14:paraId="5D539714" w14:textId="667801DC" w:rsidR="006220D0" w:rsidRPr="00DA0751" w:rsidRDefault="006220D0" w:rsidP="00C16F79">
      <w:pPr>
        <w:tabs>
          <w:tab w:val="left" w:pos="1305"/>
        </w:tabs>
        <w:suppressAutoHyphens/>
        <w:ind w:left="708" w:hanging="708"/>
        <w:jc w:val="center"/>
        <w:rPr>
          <w:rFonts w:asciiTheme="majorHAnsi" w:hAnsiTheme="majorHAnsi" w:cstheme="majorHAnsi"/>
          <w:b/>
        </w:rPr>
      </w:pPr>
      <w:r w:rsidRPr="00DA0751">
        <w:rPr>
          <w:rFonts w:asciiTheme="majorHAnsi" w:hAnsiTheme="majorHAnsi" w:cstheme="majorHAnsi"/>
          <w:b/>
        </w:rPr>
        <w:t>Wykaz usług</w:t>
      </w:r>
    </w:p>
    <w:p w14:paraId="6AD7CC61" w14:textId="7F45DBF3" w:rsidR="006220D0" w:rsidRPr="00DA0751" w:rsidRDefault="006220D0" w:rsidP="00B03291">
      <w:pPr>
        <w:tabs>
          <w:tab w:val="left" w:pos="1305"/>
        </w:tabs>
        <w:suppressAutoHyphens/>
        <w:ind w:left="426" w:hanging="708"/>
        <w:rPr>
          <w:rFonts w:asciiTheme="majorHAnsi" w:hAnsiTheme="majorHAnsi" w:cstheme="majorHAnsi"/>
          <w:b/>
        </w:rPr>
      </w:pPr>
      <w:r w:rsidRPr="00DA0751">
        <w:rPr>
          <w:rFonts w:asciiTheme="majorHAnsi" w:hAnsiTheme="majorHAnsi" w:cstheme="majorHAnsi"/>
          <w:b/>
        </w:rPr>
        <w:t>Wykaz usług na potwierdzenie spełniania warunk</w:t>
      </w:r>
      <w:r w:rsidR="005300FD" w:rsidRPr="00DA0751">
        <w:rPr>
          <w:rFonts w:asciiTheme="majorHAnsi" w:hAnsiTheme="majorHAnsi" w:cstheme="majorHAnsi"/>
          <w:b/>
        </w:rPr>
        <w:t>u</w:t>
      </w:r>
      <w:r w:rsidR="009955F2" w:rsidRPr="00DA0751">
        <w:rPr>
          <w:rFonts w:asciiTheme="majorHAnsi" w:hAnsiTheme="majorHAnsi" w:cstheme="majorHAnsi"/>
          <w:b/>
        </w:rPr>
        <w:t>,</w:t>
      </w:r>
      <w:r w:rsidRPr="00DA0751">
        <w:rPr>
          <w:rFonts w:asciiTheme="majorHAnsi" w:hAnsiTheme="majorHAnsi" w:cstheme="majorHAnsi"/>
          <w:b/>
        </w:rPr>
        <w:t xml:space="preserve"> o których mowa w </w:t>
      </w:r>
      <w:r w:rsidR="00C751DB" w:rsidRPr="00DA0751">
        <w:rPr>
          <w:rFonts w:asciiTheme="majorHAnsi" w:hAnsiTheme="majorHAnsi" w:cstheme="majorHAnsi"/>
          <w:b/>
        </w:rPr>
        <w:t>rozdziale</w:t>
      </w:r>
      <w:r w:rsidRPr="00DA0751">
        <w:rPr>
          <w:rFonts w:asciiTheme="majorHAnsi" w:hAnsiTheme="majorHAnsi" w:cstheme="majorHAnsi"/>
          <w:b/>
        </w:rPr>
        <w:t xml:space="preserve"> </w:t>
      </w:r>
      <w:r w:rsidR="00C751DB" w:rsidRPr="00DA0751">
        <w:rPr>
          <w:rFonts w:asciiTheme="majorHAnsi" w:hAnsiTheme="majorHAnsi" w:cstheme="majorHAnsi"/>
          <w:b/>
        </w:rPr>
        <w:t>V pkt 3</w:t>
      </w:r>
      <w:r w:rsidR="00B74A0E" w:rsidRPr="00DA0751">
        <w:rPr>
          <w:rFonts w:asciiTheme="majorHAnsi" w:hAnsiTheme="majorHAnsi" w:cstheme="majorHAnsi"/>
          <w:b/>
        </w:rPr>
        <w:t xml:space="preserve"> lit. a. </w:t>
      </w:r>
      <w:r w:rsidRPr="00DA0751">
        <w:rPr>
          <w:rFonts w:asciiTheme="majorHAnsi" w:hAnsiTheme="majorHAnsi" w:cstheme="majorHAnsi"/>
          <w:b/>
        </w:rPr>
        <w:t>SWZ.</w:t>
      </w:r>
    </w:p>
    <w:tbl>
      <w:tblPr>
        <w:tblW w:w="99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63"/>
        <w:gridCol w:w="2051"/>
        <w:gridCol w:w="2343"/>
        <w:gridCol w:w="2694"/>
      </w:tblGrid>
      <w:tr w:rsidR="008828E0" w:rsidRPr="00DA0751" w14:paraId="4D365850" w14:textId="77777777" w:rsidTr="000A4366">
        <w:trPr>
          <w:trHeight w:val="475"/>
        </w:trPr>
        <w:tc>
          <w:tcPr>
            <w:tcW w:w="540" w:type="dxa"/>
            <w:vAlign w:val="center"/>
          </w:tcPr>
          <w:p w14:paraId="73C89793"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Lp.</w:t>
            </w:r>
          </w:p>
        </w:tc>
        <w:tc>
          <w:tcPr>
            <w:tcW w:w="2363" w:type="dxa"/>
            <w:vAlign w:val="center"/>
          </w:tcPr>
          <w:p w14:paraId="716BE9CC"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Wartość „ogólna” przedmiotu</w:t>
            </w:r>
          </w:p>
          <w:p w14:paraId="53F519A4"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 xml:space="preserve">zamówienia             (w całym okresie realizacji) </w:t>
            </w:r>
          </w:p>
        </w:tc>
        <w:tc>
          <w:tcPr>
            <w:tcW w:w="2051" w:type="dxa"/>
            <w:vAlign w:val="center"/>
          </w:tcPr>
          <w:p w14:paraId="385829E9" w14:textId="104CC350"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Daty wykonania (rozpoczęcie</w:t>
            </w:r>
            <w:r>
              <w:rPr>
                <w:rFonts w:asciiTheme="majorHAnsi" w:hAnsiTheme="majorHAnsi" w:cstheme="majorHAnsi"/>
                <w:b/>
              </w:rPr>
              <w:t xml:space="preserve">       </w:t>
            </w:r>
            <w:r w:rsidRPr="00DA0751">
              <w:rPr>
                <w:rFonts w:asciiTheme="majorHAnsi" w:hAnsiTheme="majorHAnsi" w:cstheme="majorHAnsi"/>
                <w:b/>
              </w:rPr>
              <w:t xml:space="preserve"> i zakończenie)</w:t>
            </w:r>
          </w:p>
        </w:tc>
        <w:tc>
          <w:tcPr>
            <w:tcW w:w="2343" w:type="dxa"/>
            <w:vAlign w:val="center"/>
          </w:tcPr>
          <w:p w14:paraId="294C90D5"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Podmiot na rzecz, którego świadczono usługę</w:t>
            </w:r>
          </w:p>
        </w:tc>
        <w:tc>
          <w:tcPr>
            <w:tcW w:w="2694" w:type="dxa"/>
            <w:vAlign w:val="center"/>
          </w:tcPr>
          <w:p w14:paraId="795D1644"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Przedmiot zamówienia</w:t>
            </w:r>
          </w:p>
          <w:p w14:paraId="032C1536" w14:textId="4A59651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(opis zamówienia, usług wykonywanych przez Wykonawcę wraz z ich charakterystyką potwierdzający spełnianie warunków określonych</w:t>
            </w:r>
            <w:r>
              <w:rPr>
                <w:rFonts w:asciiTheme="majorHAnsi" w:hAnsiTheme="majorHAnsi" w:cstheme="majorHAnsi"/>
                <w:b/>
              </w:rPr>
              <w:t xml:space="preserve">           </w:t>
            </w:r>
            <w:r w:rsidRPr="00DA0751">
              <w:rPr>
                <w:rFonts w:asciiTheme="majorHAnsi" w:hAnsiTheme="majorHAnsi" w:cstheme="majorHAnsi"/>
                <w:b/>
              </w:rPr>
              <w:t xml:space="preserve"> w SWZ Zamawiającego)</w:t>
            </w:r>
          </w:p>
        </w:tc>
      </w:tr>
      <w:tr w:rsidR="008828E0" w:rsidRPr="00DA0751" w14:paraId="130EB795" w14:textId="77777777" w:rsidTr="000A4366">
        <w:trPr>
          <w:trHeight w:val="346"/>
        </w:trPr>
        <w:tc>
          <w:tcPr>
            <w:tcW w:w="540" w:type="dxa"/>
            <w:vAlign w:val="center"/>
          </w:tcPr>
          <w:p w14:paraId="24693517" w14:textId="4F8EE9D6" w:rsidR="008828E0" w:rsidRPr="00DA0751" w:rsidRDefault="008828E0" w:rsidP="002B1442">
            <w:pPr>
              <w:jc w:val="center"/>
              <w:rPr>
                <w:rFonts w:asciiTheme="majorHAnsi" w:hAnsiTheme="majorHAnsi" w:cstheme="majorHAnsi"/>
                <w:b/>
              </w:rPr>
            </w:pPr>
            <w:r w:rsidRPr="00DA0751">
              <w:rPr>
                <w:rFonts w:asciiTheme="majorHAnsi" w:hAnsiTheme="majorHAnsi" w:cstheme="majorHAnsi"/>
                <w:b/>
              </w:rPr>
              <w:t>1</w:t>
            </w:r>
          </w:p>
        </w:tc>
        <w:tc>
          <w:tcPr>
            <w:tcW w:w="2363" w:type="dxa"/>
            <w:vAlign w:val="center"/>
          </w:tcPr>
          <w:p w14:paraId="73268852" w14:textId="38AD99F3" w:rsidR="008828E0" w:rsidRPr="00DA0751" w:rsidRDefault="008828E0" w:rsidP="002B1442">
            <w:pPr>
              <w:jc w:val="center"/>
              <w:rPr>
                <w:rFonts w:asciiTheme="majorHAnsi" w:hAnsiTheme="majorHAnsi" w:cstheme="majorHAnsi"/>
                <w:b/>
              </w:rPr>
            </w:pPr>
            <w:r w:rsidRPr="00DA0751">
              <w:rPr>
                <w:rFonts w:asciiTheme="majorHAnsi" w:hAnsiTheme="majorHAnsi" w:cstheme="majorHAnsi"/>
                <w:b/>
              </w:rPr>
              <w:t>2</w:t>
            </w:r>
          </w:p>
        </w:tc>
        <w:tc>
          <w:tcPr>
            <w:tcW w:w="2051" w:type="dxa"/>
            <w:vAlign w:val="center"/>
          </w:tcPr>
          <w:p w14:paraId="07C47051" w14:textId="4CE23435" w:rsidR="008828E0" w:rsidRPr="00DA0751" w:rsidRDefault="008828E0" w:rsidP="002B1442">
            <w:pPr>
              <w:jc w:val="center"/>
              <w:rPr>
                <w:rFonts w:asciiTheme="majorHAnsi" w:hAnsiTheme="majorHAnsi" w:cstheme="majorHAnsi"/>
                <w:b/>
              </w:rPr>
            </w:pPr>
            <w:r w:rsidRPr="00DA0751">
              <w:rPr>
                <w:rFonts w:asciiTheme="majorHAnsi" w:hAnsiTheme="majorHAnsi" w:cstheme="majorHAnsi"/>
                <w:b/>
              </w:rPr>
              <w:t>4</w:t>
            </w:r>
          </w:p>
        </w:tc>
        <w:tc>
          <w:tcPr>
            <w:tcW w:w="2343" w:type="dxa"/>
            <w:vAlign w:val="center"/>
          </w:tcPr>
          <w:p w14:paraId="16159045" w14:textId="1CF9BA09" w:rsidR="008828E0" w:rsidRPr="00DA0751" w:rsidRDefault="008828E0" w:rsidP="002B1442">
            <w:pPr>
              <w:jc w:val="center"/>
              <w:rPr>
                <w:rFonts w:asciiTheme="majorHAnsi" w:hAnsiTheme="majorHAnsi" w:cstheme="majorHAnsi"/>
                <w:b/>
              </w:rPr>
            </w:pPr>
            <w:r w:rsidRPr="00DA0751">
              <w:rPr>
                <w:rFonts w:asciiTheme="majorHAnsi" w:hAnsiTheme="majorHAnsi" w:cstheme="majorHAnsi"/>
                <w:b/>
              </w:rPr>
              <w:t>5</w:t>
            </w:r>
          </w:p>
        </w:tc>
        <w:tc>
          <w:tcPr>
            <w:tcW w:w="2694" w:type="dxa"/>
            <w:vAlign w:val="center"/>
          </w:tcPr>
          <w:p w14:paraId="544C6D6C" w14:textId="3362AA83" w:rsidR="008828E0" w:rsidRPr="00DA0751" w:rsidRDefault="008828E0" w:rsidP="002B1442">
            <w:pPr>
              <w:jc w:val="center"/>
              <w:rPr>
                <w:rFonts w:asciiTheme="majorHAnsi" w:hAnsiTheme="majorHAnsi" w:cstheme="majorHAnsi"/>
                <w:b/>
              </w:rPr>
            </w:pPr>
            <w:r w:rsidRPr="00DA0751">
              <w:rPr>
                <w:rFonts w:asciiTheme="majorHAnsi" w:hAnsiTheme="majorHAnsi" w:cstheme="majorHAnsi"/>
                <w:b/>
              </w:rPr>
              <w:t>6</w:t>
            </w:r>
          </w:p>
        </w:tc>
      </w:tr>
      <w:tr w:rsidR="008828E0" w:rsidRPr="00DA0751" w14:paraId="493A5BF4" w14:textId="77777777" w:rsidTr="000A4366">
        <w:trPr>
          <w:trHeight w:val="1622"/>
        </w:trPr>
        <w:tc>
          <w:tcPr>
            <w:tcW w:w="540" w:type="dxa"/>
            <w:vAlign w:val="center"/>
          </w:tcPr>
          <w:p w14:paraId="38E6C889"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1</w:t>
            </w:r>
          </w:p>
        </w:tc>
        <w:tc>
          <w:tcPr>
            <w:tcW w:w="2363" w:type="dxa"/>
            <w:vAlign w:val="center"/>
          </w:tcPr>
          <w:p w14:paraId="27BA2BF9" w14:textId="77777777" w:rsidR="008828E0" w:rsidRDefault="008828E0" w:rsidP="00A217CD">
            <w:pPr>
              <w:jc w:val="center"/>
              <w:rPr>
                <w:rFonts w:asciiTheme="majorHAnsi" w:hAnsiTheme="majorHAnsi" w:cstheme="majorHAnsi"/>
                <w:b/>
              </w:rPr>
            </w:pPr>
          </w:p>
          <w:p w14:paraId="448960FA" w14:textId="77777777" w:rsidR="008828E0" w:rsidRDefault="008828E0" w:rsidP="00A217CD">
            <w:pPr>
              <w:jc w:val="center"/>
              <w:rPr>
                <w:rFonts w:asciiTheme="majorHAnsi" w:hAnsiTheme="majorHAnsi" w:cstheme="majorHAnsi"/>
                <w:b/>
              </w:rPr>
            </w:pPr>
          </w:p>
          <w:p w14:paraId="5948CB1E" w14:textId="77777777" w:rsidR="008828E0" w:rsidRDefault="008828E0" w:rsidP="00A217CD">
            <w:pPr>
              <w:jc w:val="center"/>
              <w:rPr>
                <w:rFonts w:asciiTheme="majorHAnsi" w:hAnsiTheme="majorHAnsi" w:cstheme="majorHAnsi"/>
                <w:b/>
              </w:rPr>
            </w:pPr>
          </w:p>
          <w:p w14:paraId="2678C0C2" w14:textId="77777777" w:rsidR="008828E0" w:rsidRDefault="008828E0" w:rsidP="00A217CD">
            <w:pPr>
              <w:jc w:val="center"/>
              <w:rPr>
                <w:rFonts w:asciiTheme="majorHAnsi" w:hAnsiTheme="majorHAnsi" w:cstheme="majorHAnsi"/>
                <w:b/>
              </w:rPr>
            </w:pPr>
          </w:p>
          <w:p w14:paraId="288EED55" w14:textId="77777777" w:rsidR="008828E0" w:rsidRDefault="008828E0" w:rsidP="00A217CD">
            <w:pPr>
              <w:jc w:val="center"/>
              <w:rPr>
                <w:rFonts w:asciiTheme="majorHAnsi" w:hAnsiTheme="majorHAnsi" w:cstheme="majorHAnsi"/>
                <w:b/>
              </w:rPr>
            </w:pPr>
          </w:p>
          <w:p w14:paraId="08A80797" w14:textId="18379D01" w:rsidR="008828E0" w:rsidRPr="00DA0751" w:rsidRDefault="008828E0" w:rsidP="00A217CD">
            <w:pPr>
              <w:jc w:val="center"/>
              <w:rPr>
                <w:rFonts w:asciiTheme="majorHAnsi" w:hAnsiTheme="majorHAnsi" w:cstheme="majorHAnsi"/>
                <w:b/>
              </w:rPr>
            </w:pPr>
          </w:p>
        </w:tc>
        <w:tc>
          <w:tcPr>
            <w:tcW w:w="2051" w:type="dxa"/>
            <w:vAlign w:val="center"/>
          </w:tcPr>
          <w:p w14:paraId="46D3194F" w14:textId="77777777" w:rsidR="008828E0" w:rsidRPr="00DA0751" w:rsidRDefault="008828E0" w:rsidP="00A217CD">
            <w:pPr>
              <w:jc w:val="center"/>
              <w:rPr>
                <w:rFonts w:asciiTheme="majorHAnsi" w:hAnsiTheme="majorHAnsi" w:cstheme="majorHAnsi"/>
                <w:b/>
              </w:rPr>
            </w:pPr>
          </w:p>
        </w:tc>
        <w:tc>
          <w:tcPr>
            <w:tcW w:w="2343" w:type="dxa"/>
            <w:vAlign w:val="center"/>
          </w:tcPr>
          <w:p w14:paraId="2B7ED62D" w14:textId="77777777" w:rsidR="008828E0" w:rsidRPr="00DA0751" w:rsidRDefault="008828E0" w:rsidP="00A217CD">
            <w:pPr>
              <w:jc w:val="center"/>
              <w:rPr>
                <w:rFonts w:asciiTheme="majorHAnsi" w:hAnsiTheme="majorHAnsi" w:cstheme="majorHAnsi"/>
                <w:b/>
              </w:rPr>
            </w:pPr>
          </w:p>
        </w:tc>
        <w:tc>
          <w:tcPr>
            <w:tcW w:w="2694" w:type="dxa"/>
            <w:vAlign w:val="center"/>
          </w:tcPr>
          <w:p w14:paraId="3BEB3418" w14:textId="77777777" w:rsidR="008828E0" w:rsidRPr="00DA0751" w:rsidRDefault="008828E0" w:rsidP="00A217CD">
            <w:pPr>
              <w:jc w:val="center"/>
              <w:rPr>
                <w:rFonts w:asciiTheme="majorHAnsi" w:hAnsiTheme="majorHAnsi" w:cstheme="majorHAnsi"/>
                <w:b/>
              </w:rPr>
            </w:pPr>
          </w:p>
        </w:tc>
      </w:tr>
      <w:tr w:rsidR="008828E0" w:rsidRPr="00DA0751" w14:paraId="27580A9A" w14:textId="77777777" w:rsidTr="000A4366">
        <w:trPr>
          <w:trHeight w:val="1688"/>
        </w:trPr>
        <w:tc>
          <w:tcPr>
            <w:tcW w:w="540" w:type="dxa"/>
            <w:vAlign w:val="center"/>
          </w:tcPr>
          <w:p w14:paraId="5EE6744F"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2</w:t>
            </w:r>
          </w:p>
        </w:tc>
        <w:tc>
          <w:tcPr>
            <w:tcW w:w="2363" w:type="dxa"/>
            <w:vAlign w:val="center"/>
          </w:tcPr>
          <w:p w14:paraId="1CC54A45" w14:textId="77777777" w:rsidR="008828E0" w:rsidRDefault="008828E0" w:rsidP="00A217CD">
            <w:pPr>
              <w:jc w:val="center"/>
              <w:rPr>
                <w:rFonts w:asciiTheme="majorHAnsi" w:hAnsiTheme="majorHAnsi" w:cstheme="majorHAnsi"/>
                <w:b/>
              </w:rPr>
            </w:pPr>
          </w:p>
          <w:p w14:paraId="3FA7A749" w14:textId="77777777" w:rsidR="008828E0" w:rsidRDefault="008828E0" w:rsidP="00A217CD">
            <w:pPr>
              <w:jc w:val="center"/>
              <w:rPr>
                <w:rFonts w:asciiTheme="majorHAnsi" w:hAnsiTheme="majorHAnsi" w:cstheme="majorHAnsi"/>
                <w:b/>
              </w:rPr>
            </w:pPr>
          </w:p>
          <w:p w14:paraId="12A0BC50" w14:textId="77777777" w:rsidR="008828E0" w:rsidRDefault="008828E0" w:rsidP="00A217CD">
            <w:pPr>
              <w:jc w:val="center"/>
              <w:rPr>
                <w:rFonts w:asciiTheme="majorHAnsi" w:hAnsiTheme="majorHAnsi" w:cstheme="majorHAnsi"/>
                <w:b/>
              </w:rPr>
            </w:pPr>
          </w:p>
          <w:p w14:paraId="31FD12AA" w14:textId="77777777" w:rsidR="008828E0" w:rsidRDefault="008828E0" w:rsidP="00A217CD">
            <w:pPr>
              <w:jc w:val="center"/>
              <w:rPr>
                <w:rFonts w:asciiTheme="majorHAnsi" w:hAnsiTheme="majorHAnsi" w:cstheme="majorHAnsi"/>
                <w:b/>
              </w:rPr>
            </w:pPr>
          </w:p>
          <w:p w14:paraId="1AB489D1" w14:textId="77777777" w:rsidR="008828E0" w:rsidRDefault="008828E0" w:rsidP="00A217CD">
            <w:pPr>
              <w:jc w:val="center"/>
              <w:rPr>
                <w:rFonts w:asciiTheme="majorHAnsi" w:hAnsiTheme="majorHAnsi" w:cstheme="majorHAnsi"/>
                <w:b/>
              </w:rPr>
            </w:pPr>
          </w:p>
          <w:p w14:paraId="4A08DE47" w14:textId="39916AA2" w:rsidR="008828E0" w:rsidRPr="00DA0751" w:rsidRDefault="008828E0" w:rsidP="00A217CD">
            <w:pPr>
              <w:jc w:val="center"/>
              <w:rPr>
                <w:rFonts w:asciiTheme="majorHAnsi" w:hAnsiTheme="majorHAnsi" w:cstheme="majorHAnsi"/>
                <w:b/>
              </w:rPr>
            </w:pPr>
          </w:p>
        </w:tc>
        <w:tc>
          <w:tcPr>
            <w:tcW w:w="2051" w:type="dxa"/>
            <w:vAlign w:val="center"/>
          </w:tcPr>
          <w:p w14:paraId="40651503" w14:textId="77777777" w:rsidR="008828E0" w:rsidRPr="00DA0751" w:rsidRDefault="008828E0" w:rsidP="00A217CD">
            <w:pPr>
              <w:jc w:val="center"/>
              <w:rPr>
                <w:rFonts w:asciiTheme="majorHAnsi" w:hAnsiTheme="majorHAnsi" w:cstheme="majorHAnsi"/>
                <w:b/>
              </w:rPr>
            </w:pPr>
          </w:p>
        </w:tc>
        <w:tc>
          <w:tcPr>
            <w:tcW w:w="2343" w:type="dxa"/>
            <w:vAlign w:val="center"/>
          </w:tcPr>
          <w:p w14:paraId="00E3ECA9" w14:textId="77777777" w:rsidR="008828E0" w:rsidRPr="00DA0751" w:rsidRDefault="008828E0" w:rsidP="00A217CD">
            <w:pPr>
              <w:jc w:val="center"/>
              <w:rPr>
                <w:rFonts w:asciiTheme="majorHAnsi" w:hAnsiTheme="majorHAnsi" w:cstheme="majorHAnsi"/>
                <w:b/>
              </w:rPr>
            </w:pPr>
          </w:p>
        </w:tc>
        <w:tc>
          <w:tcPr>
            <w:tcW w:w="2694" w:type="dxa"/>
            <w:vAlign w:val="center"/>
          </w:tcPr>
          <w:p w14:paraId="42FAB755" w14:textId="77777777" w:rsidR="008828E0" w:rsidRPr="00DA0751" w:rsidRDefault="008828E0" w:rsidP="00A217CD">
            <w:pPr>
              <w:jc w:val="center"/>
              <w:rPr>
                <w:rFonts w:asciiTheme="majorHAnsi" w:hAnsiTheme="majorHAnsi" w:cstheme="majorHAnsi"/>
                <w:b/>
              </w:rPr>
            </w:pPr>
          </w:p>
        </w:tc>
      </w:tr>
      <w:tr w:rsidR="008828E0" w:rsidRPr="00DA0751" w14:paraId="50D7ECCE" w14:textId="77777777" w:rsidTr="000A4366">
        <w:trPr>
          <w:trHeight w:val="1826"/>
        </w:trPr>
        <w:tc>
          <w:tcPr>
            <w:tcW w:w="540" w:type="dxa"/>
            <w:vAlign w:val="center"/>
          </w:tcPr>
          <w:p w14:paraId="779B8943" w14:textId="77777777" w:rsidR="008828E0" w:rsidRPr="00DA0751" w:rsidRDefault="008828E0" w:rsidP="00A217CD">
            <w:pPr>
              <w:jc w:val="center"/>
              <w:rPr>
                <w:rFonts w:asciiTheme="majorHAnsi" w:hAnsiTheme="majorHAnsi" w:cstheme="majorHAnsi"/>
                <w:b/>
              </w:rPr>
            </w:pPr>
            <w:r w:rsidRPr="00DA0751">
              <w:rPr>
                <w:rFonts w:asciiTheme="majorHAnsi" w:hAnsiTheme="majorHAnsi" w:cstheme="majorHAnsi"/>
                <w:b/>
              </w:rPr>
              <w:t>…</w:t>
            </w:r>
          </w:p>
        </w:tc>
        <w:tc>
          <w:tcPr>
            <w:tcW w:w="2363" w:type="dxa"/>
            <w:vAlign w:val="center"/>
          </w:tcPr>
          <w:p w14:paraId="28FF52B1" w14:textId="77777777" w:rsidR="008828E0" w:rsidRDefault="008828E0" w:rsidP="00A217CD">
            <w:pPr>
              <w:jc w:val="center"/>
              <w:rPr>
                <w:rFonts w:asciiTheme="majorHAnsi" w:hAnsiTheme="majorHAnsi" w:cstheme="majorHAnsi"/>
                <w:b/>
              </w:rPr>
            </w:pPr>
          </w:p>
          <w:p w14:paraId="16514C8E" w14:textId="77777777" w:rsidR="008828E0" w:rsidRDefault="008828E0" w:rsidP="00A217CD">
            <w:pPr>
              <w:jc w:val="center"/>
              <w:rPr>
                <w:rFonts w:asciiTheme="majorHAnsi" w:hAnsiTheme="majorHAnsi" w:cstheme="majorHAnsi"/>
                <w:b/>
              </w:rPr>
            </w:pPr>
          </w:p>
          <w:p w14:paraId="18F5A62B" w14:textId="77777777" w:rsidR="008828E0" w:rsidRDefault="008828E0" w:rsidP="00A217CD">
            <w:pPr>
              <w:jc w:val="center"/>
              <w:rPr>
                <w:rFonts w:asciiTheme="majorHAnsi" w:hAnsiTheme="majorHAnsi" w:cstheme="majorHAnsi"/>
                <w:b/>
              </w:rPr>
            </w:pPr>
          </w:p>
          <w:p w14:paraId="647D864C" w14:textId="77777777" w:rsidR="008828E0" w:rsidRDefault="008828E0" w:rsidP="00A217CD">
            <w:pPr>
              <w:jc w:val="center"/>
              <w:rPr>
                <w:rFonts w:asciiTheme="majorHAnsi" w:hAnsiTheme="majorHAnsi" w:cstheme="majorHAnsi"/>
                <w:b/>
              </w:rPr>
            </w:pPr>
          </w:p>
          <w:p w14:paraId="6334F7CD" w14:textId="77777777" w:rsidR="008828E0" w:rsidRDefault="008828E0" w:rsidP="00A217CD">
            <w:pPr>
              <w:jc w:val="center"/>
              <w:rPr>
                <w:rFonts w:asciiTheme="majorHAnsi" w:hAnsiTheme="majorHAnsi" w:cstheme="majorHAnsi"/>
                <w:b/>
              </w:rPr>
            </w:pPr>
          </w:p>
          <w:p w14:paraId="0355FF1F" w14:textId="77777777" w:rsidR="008828E0" w:rsidRDefault="008828E0" w:rsidP="00A217CD">
            <w:pPr>
              <w:jc w:val="center"/>
              <w:rPr>
                <w:rFonts w:asciiTheme="majorHAnsi" w:hAnsiTheme="majorHAnsi" w:cstheme="majorHAnsi"/>
                <w:b/>
              </w:rPr>
            </w:pPr>
          </w:p>
          <w:p w14:paraId="24EDCEF2" w14:textId="27E12505" w:rsidR="008828E0" w:rsidRPr="00DA0751" w:rsidRDefault="008828E0" w:rsidP="00A217CD">
            <w:pPr>
              <w:jc w:val="center"/>
              <w:rPr>
                <w:rFonts w:asciiTheme="majorHAnsi" w:hAnsiTheme="majorHAnsi" w:cstheme="majorHAnsi"/>
                <w:b/>
              </w:rPr>
            </w:pPr>
          </w:p>
        </w:tc>
        <w:tc>
          <w:tcPr>
            <w:tcW w:w="2051" w:type="dxa"/>
            <w:vAlign w:val="center"/>
          </w:tcPr>
          <w:p w14:paraId="044AB0C3" w14:textId="77777777" w:rsidR="008828E0" w:rsidRPr="00DA0751" w:rsidRDefault="008828E0" w:rsidP="00A217CD">
            <w:pPr>
              <w:jc w:val="center"/>
              <w:rPr>
                <w:rFonts w:asciiTheme="majorHAnsi" w:hAnsiTheme="majorHAnsi" w:cstheme="majorHAnsi"/>
                <w:b/>
              </w:rPr>
            </w:pPr>
          </w:p>
        </w:tc>
        <w:tc>
          <w:tcPr>
            <w:tcW w:w="2343" w:type="dxa"/>
            <w:vAlign w:val="center"/>
          </w:tcPr>
          <w:p w14:paraId="406BC995" w14:textId="77777777" w:rsidR="008828E0" w:rsidRPr="00DA0751" w:rsidRDefault="008828E0" w:rsidP="00A217CD">
            <w:pPr>
              <w:jc w:val="center"/>
              <w:rPr>
                <w:rFonts w:asciiTheme="majorHAnsi" w:hAnsiTheme="majorHAnsi" w:cstheme="majorHAnsi"/>
                <w:b/>
              </w:rPr>
            </w:pPr>
          </w:p>
        </w:tc>
        <w:tc>
          <w:tcPr>
            <w:tcW w:w="2694" w:type="dxa"/>
            <w:vAlign w:val="center"/>
          </w:tcPr>
          <w:p w14:paraId="0221416F" w14:textId="77777777" w:rsidR="008828E0" w:rsidRPr="00DA0751" w:rsidRDefault="008828E0" w:rsidP="00A217CD">
            <w:pPr>
              <w:jc w:val="center"/>
              <w:rPr>
                <w:rFonts w:asciiTheme="majorHAnsi" w:hAnsiTheme="majorHAnsi" w:cstheme="majorHAnsi"/>
                <w:b/>
              </w:rPr>
            </w:pPr>
          </w:p>
        </w:tc>
      </w:tr>
    </w:tbl>
    <w:p w14:paraId="229C0FDA" w14:textId="77777777" w:rsidR="008828E0" w:rsidRPr="00DA0751" w:rsidRDefault="008828E0" w:rsidP="006220D0">
      <w:pPr>
        <w:rPr>
          <w:rFonts w:asciiTheme="majorHAnsi" w:hAnsiTheme="majorHAnsi" w:cstheme="majorHAnsi"/>
          <w:b/>
        </w:rPr>
      </w:pPr>
    </w:p>
    <w:p w14:paraId="0B7EDA52" w14:textId="77777777" w:rsidR="002B1442" w:rsidRPr="00DA0751" w:rsidRDefault="002B1442" w:rsidP="002B1442">
      <w:pPr>
        <w:rPr>
          <w:rFonts w:asciiTheme="majorHAnsi" w:hAnsiTheme="majorHAnsi" w:cstheme="majorHAnsi"/>
        </w:rPr>
      </w:pPr>
      <w:r w:rsidRPr="00DA0751">
        <w:rPr>
          <w:rFonts w:asciiTheme="majorHAnsi" w:hAnsiTheme="majorHAnsi" w:cstheme="majorHAnsi"/>
        </w:rPr>
        <w:t>* w przypadku potrzeby tabelę rozszerzyć o kolejne wiersze.</w:t>
      </w:r>
    </w:p>
    <w:p w14:paraId="44EF3C67" w14:textId="77777777" w:rsidR="008828E0" w:rsidRDefault="008828E0" w:rsidP="002B1442">
      <w:pPr>
        <w:rPr>
          <w:rFonts w:asciiTheme="majorHAnsi" w:hAnsiTheme="majorHAnsi" w:cstheme="majorHAnsi"/>
          <w:b/>
        </w:rPr>
      </w:pPr>
    </w:p>
    <w:p w14:paraId="44EC41D3" w14:textId="77777777" w:rsidR="008828E0" w:rsidRDefault="008828E0" w:rsidP="002B1442">
      <w:pPr>
        <w:rPr>
          <w:rFonts w:asciiTheme="majorHAnsi" w:hAnsiTheme="majorHAnsi" w:cstheme="majorHAnsi"/>
          <w:b/>
        </w:rPr>
      </w:pPr>
    </w:p>
    <w:p w14:paraId="1C8A30C4" w14:textId="731698AE" w:rsidR="002B1442" w:rsidRPr="00DA0751" w:rsidRDefault="002B1442" w:rsidP="002B1442">
      <w:pPr>
        <w:rPr>
          <w:rFonts w:asciiTheme="majorHAnsi" w:hAnsiTheme="majorHAnsi" w:cstheme="majorHAnsi"/>
          <w:b/>
        </w:rPr>
      </w:pPr>
      <w:r w:rsidRPr="00DA0751">
        <w:rPr>
          <w:rFonts w:asciiTheme="majorHAnsi" w:hAnsiTheme="majorHAnsi" w:cstheme="majorHAnsi"/>
          <w:b/>
        </w:rPr>
        <w:t>Uwaga:</w:t>
      </w:r>
    </w:p>
    <w:p w14:paraId="7C7D92C9" w14:textId="731B3ADC" w:rsidR="002B1442" w:rsidRPr="00DA0751" w:rsidRDefault="002B1442" w:rsidP="002B1442">
      <w:pPr>
        <w:jc w:val="both"/>
        <w:rPr>
          <w:rFonts w:asciiTheme="majorHAnsi" w:hAnsiTheme="majorHAnsi" w:cstheme="majorHAnsi"/>
        </w:rPr>
      </w:pPr>
      <w:r w:rsidRPr="00DA0751">
        <w:rPr>
          <w:rFonts w:asciiTheme="majorHAnsi" w:hAnsiTheme="majorHAnsi" w:cstheme="majorHAnsi"/>
        </w:rPr>
        <w:t>Do wykazu należy dołączyć dowody potwierdzające należyte wykonanie lub wykonywanie wskazanych w wykazie zamówień, chyba że Zamawiający jest podmiotem</w:t>
      </w:r>
      <w:r w:rsidR="00C751DB" w:rsidRPr="00DA0751">
        <w:rPr>
          <w:rFonts w:asciiTheme="majorHAnsi" w:hAnsiTheme="majorHAnsi" w:cstheme="majorHAnsi"/>
        </w:rPr>
        <w:t>,</w:t>
      </w:r>
      <w:r w:rsidRPr="00DA0751">
        <w:rPr>
          <w:rFonts w:asciiTheme="majorHAnsi" w:hAnsiTheme="majorHAnsi" w:cstheme="majorHAnsi"/>
        </w:rPr>
        <w:t xml:space="preserve"> na rzecz którego usługi te zostały  wcześniej  wykonane.</w:t>
      </w:r>
    </w:p>
    <w:p w14:paraId="78752313" w14:textId="77777777" w:rsidR="002B1442" w:rsidRPr="00DA0751" w:rsidRDefault="002B1442" w:rsidP="002B1442">
      <w:pPr>
        <w:rPr>
          <w:rFonts w:asciiTheme="majorHAnsi" w:hAnsiTheme="majorHAnsi" w:cstheme="majorHAnsi"/>
        </w:rPr>
      </w:pPr>
    </w:p>
    <w:p w14:paraId="1D44F66B" w14:textId="3BC517AE"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Dokument należy wypełnić i podpisać kwalifikowanym podpisem elektronicznym </w:t>
      </w:r>
    </w:p>
    <w:p w14:paraId="79AE1C38" w14:textId="77777777"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409E8BF0" w14:textId="1D6B5187" w:rsidR="002B1442" w:rsidRPr="00DA0751" w:rsidRDefault="002B1442" w:rsidP="006220D0">
      <w:pPr>
        <w:rPr>
          <w:rFonts w:asciiTheme="majorHAnsi" w:hAnsiTheme="majorHAnsi" w:cstheme="majorHAnsi"/>
          <w:b/>
          <w:color w:val="FF0000"/>
        </w:rPr>
      </w:pPr>
    </w:p>
    <w:p w14:paraId="6F6D340B" w14:textId="292AEBFA" w:rsidR="004C481F" w:rsidRPr="00DA0751" w:rsidRDefault="004C481F" w:rsidP="006220D0">
      <w:pPr>
        <w:rPr>
          <w:rFonts w:asciiTheme="majorHAnsi" w:hAnsiTheme="majorHAnsi" w:cstheme="majorHAnsi"/>
          <w:b/>
          <w:color w:val="FF0000"/>
        </w:rPr>
      </w:pPr>
    </w:p>
    <w:p w14:paraId="6EAB9116" w14:textId="77777777" w:rsidR="004C481F" w:rsidRPr="00DA0751" w:rsidRDefault="004C481F" w:rsidP="006220D0">
      <w:pPr>
        <w:rPr>
          <w:rFonts w:asciiTheme="majorHAnsi" w:hAnsiTheme="majorHAnsi" w:cstheme="majorHAnsi"/>
          <w:b/>
          <w:color w:val="FF0000"/>
        </w:rPr>
      </w:pPr>
    </w:p>
    <w:p w14:paraId="4B8687CB" w14:textId="031448CC" w:rsidR="002B1442" w:rsidRPr="00DA0751" w:rsidRDefault="002B1442" w:rsidP="006220D0">
      <w:pPr>
        <w:rPr>
          <w:rFonts w:asciiTheme="majorHAnsi" w:hAnsiTheme="majorHAnsi" w:cstheme="majorHAnsi"/>
          <w:b/>
          <w:color w:val="FF0000"/>
        </w:rPr>
      </w:pPr>
    </w:p>
    <w:p w14:paraId="267BC24C" w14:textId="5E902BC9" w:rsidR="003B6B81" w:rsidRPr="000A4366" w:rsidRDefault="003B6B81" w:rsidP="003B6B81">
      <w:pPr>
        <w:pStyle w:val="Tytu"/>
        <w:jc w:val="right"/>
        <w:rPr>
          <w:rFonts w:asciiTheme="majorHAnsi" w:hAnsiTheme="majorHAnsi" w:cstheme="majorHAnsi"/>
          <w:b/>
          <w:bCs/>
          <w:sz w:val="22"/>
          <w:szCs w:val="22"/>
        </w:rPr>
      </w:pPr>
      <w:r w:rsidRPr="000A4366">
        <w:rPr>
          <w:rFonts w:asciiTheme="majorHAnsi" w:hAnsiTheme="majorHAnsi" w:cstheme="majorHAnsi"/>
          <w:b/>
          <w:bCs/>
          <w:sz w:val="22"/>
          <w:szCs w:val="22"/>
        </w:rPr>
        <w:t xml:space="preserve">Załącznik nr 6 do SWZ </w:t>
      </w:r>
    </w:p>
    <w:p w14:paraId="3C39699D" w14:textId="01958C06" w:rsidR="002B1442" w:rsidRPr="00DA0751" w:rsidRDefault="002B1442" w:rsidP="006220D0">
      <w:pPr>
        <w:rPr>
          <w:rFonts w:asciiTheme="majorHAnsi" w:hAnsiTheme="majorHAnsi" w:cstheme="majorHAnsi"/>
          <w:b/>
          <w:color w:val="FF0000"/>
        </w:rPr>
      </w:pPr>
    </w:p>
    <w:p w14:paraId="5B76AAC5" w14:textId="77777777" w:rsidR="00CE3C91"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 xml:space="preserve">Wykaz osób </w:t>
      </w:r>
    </w:p>
    <w:p w14:paraId="2CC97978" w14:textId="2A5A0B77" w:rsidR="004C481F"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 xml:space="preserve">skierowanych przez wykonawcę </w:t>
      </w:r>
    </w:p>
    <w:p w14:paraId="4845C74A" w14:textId="77777777" w:rsidR="004C481F"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do realizacji zamówienia publicznego</w:t>
      </w:r>
    </w:p>
    <w:p w14:paraId="37FB326E" w14:textId="77777777" w:rsidR="004C481F" w:rsidRPr="00DA0751" w:rsidRDefault="004C481F" w:rsidP="004C481F">
      <w:pPr>
        <w:spacing w:line="271" w:lineRule="auto"/>
        <w:jc w:val="center"/>
        <w:rPr>
          <w:rFonts w:asciiTheme="majorHAnsi" w:hAnsiTheme="majorHAnsi" w:cstheme="majorHAnsi"/>
          <w:b/>
        </w:rPr>
      </w:pPr>
    </w:p>
    <w:p w14:paraId="3ACA89EA" w14:textId="78AA8B7C" w:rsidR="004C481F" w:rsidRPr="00DA0751" w:rsidRDefault="004C481F" w:rsidP="004C481F">
      <w:pPr>
        <w:tabs>
          <w:tab w:val="left" w:pos="360"/>
        </w:tabs>
        <w:spacing w:line="271" w:lineRule="auto"/>
        <w:jc w:val="both"/>
        <w:rPr>
          <w:rFonts w:asciiTheme="majorHAnsi" w:hAnsiTheme="majorHAnsi" w:cstheme="majorHAnsi"/>
          <w:b/>
          <w:bCs/>
        </w:rPr>
      </w:pPr>
      <w:r w:rsidRPr="00DA0751">
        <w:rPr>
          <w:rFonts w:asciiTheme="majorHAnsi" w:hAnsiTheme="majorHAnsi" w:cstheme="majorHAnsi"/>
        </w:rPr>
        <w:t>Składając ofertę w przetargu nieograniczonym na</w:t>
      </w:r>
      <w:r w:rsidR="00CE3C91" w:rsidRPr="00DA0751">
        <w:rPr>
          <w:rFonts w:asciiTheme="majorHAnsi" w:hAnsiTheme="majorHAnsi" w:cstheme="majorHAnsi"/>
          <w:b/>
        </w:rPr>
        <w:t xml:space="preserve"> </w:t>
      </w:r>
      <w:r w:rsidRPr="00DA0751">
        <w:rPr>
          <w:rFonts w:asciiTheme="majorHAnsi" w:hAnsiTheme="majorHAnsi" w:cstheme="majorHAnsi"/>
        </w:rPr>
        <w:t>zadanie pn.:</w:t>
      </w:r>
      <w:r w:rsidRPr="00DA0751">
        <w:rPr>
          <w:rFonts w:asciiTheme="majorHAnsi" w:hAnsiTheme="majorHAnsi" w:cstheme="majorHAnsi"/>
          <w:b/>
        </w:rPr>
        <w:t xml:space="preserve"> </w:t>
      </w:r>
      <w:bookmarkStart w:id="30" w:name="_Hlk30061934"/>
      <w:r w:rsidRPr="00DA0751">
        <w:rPr>
          <w:rFonts w:asciiTheme="majorHAnsi" w:hAnsiTheme="majorHAnsi" w:cstheme="majorHAnsi"/>
          <w:b/>
          <w:bCs/>
        </w:rPr>
        <w:t>„</w:t>
      </w:r>
      <w:r w:rsidR="00770D37" w:rsidRPr="00DA0751">
        <w:rPr>
          <w:rFonts w:asciiTheme="majorHAnsi" w:hAnsiTheme="majorHAnsi" w:cstheme="majorHAnsi"/>
          <w:b/>
        </w:rPr>
        <w:t>Świadczenie usług żywienia</w:t>
      </w:r>
      <w:r w:rsidR="00CE3C91" w:rsidRPr="00DA0751">
        <w:rPr>
          <w:rFonts w:asciiTheme="majorHAnsi" w:hAnsiTheme="majorHAnsi" w:cstheme="majorHAnsi"/>
          <w:b/>
        </w:rPr>
        <w:t xml:space="preserve"> Szpitala Nowowiejskiego</w:t>
      </w:r>
      <w:r w:rsidRPr="00DA0751">
        <w:rPr>
          <w:rFonts w:asciiTheme="majorHAnsi" w:hAnsiTheme="majorHAnsi" w:cstheme="majorHAnsi"/>
          <w:b/>
          <w:bCs/>
        </w:rPr>
        <w:t>”</w:t>
      </w:r>
      <w:bookmarkEnd w:id="30"/>
      <w:r w:rsidRPr="00DA0751">
        <w:rPr>
          <w:rFonts w:asciiTheme="majorHAnsi" w:hAnsiTheme="majorHAnsi" w:cstheme="majorHAnsi"/>
          <w:b/>
          <w:bCs/>
        </w:rPr>
        <w:t xml:space="preserve"> </w:t>
      </w:r>
      <w:r w:rsidRPr="00DA0751">
        <w:rPr>
          <w:rFonts w:asciiTheme="majorHAnsi" w:hAnsiTheme="majorHAnsi" w:cstheme="majorHAnsi"/>
        </w:rPr>
        <w:t>poniżej przedstawiam/y wykaz osób, którymi dysponujemy lub będziemy dysponować, które będą uczestniczyć w wykonywaniu przedmiotowego zamówienia</w:t>
      </w:r>
      <w:r w:rsidR="00CE3C91" w:rsidRPr="00DA0751">
        <w:rPr>
          <w:rFonts w:asciiTheme="majorHAnsi" w:hAnsiTheme="majorHAnsi" w:cstheme="majorHAnsi"/>
          <w:b/>
        </w:rPr>
        <w:t xml:space="preserve"> na potwierdzenie spełniania warunku o których mowa w rozdziale V pkt 3 lit. b. SWZ</w:t>
      </w:r>
      <w:r w:rsidRPr="00DA0751">
        <w:rPr>
          <w:rFonts w:asciiTheme="majorHAnsi" w:hAnsiTheme="majorHAnsi" w:cstheme="majorHAnsi"/>
        </w:rPr>
        <w:t>:</w:t>
      </w:r>
    </w:p>
    <w:p w14:paraId="0719BBB0" w14:textId="77777777" w:rsidR="004C481F" w:rsidRPr="00DA0751" w:rsidRDefault="004C481F" w:rsidP="004C481F">
      <w:pPr>
        <w:rPr>
          <w:rFonts w:asciiTheme="majorHAnsi" w:hAnsiTheme="majorHAnsi" w:cstheme="majorHAnsi"/>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4C481F" w:rsidRPr="00DA0751" w14:paraId="5B472F1C" w14:textId="77777777" w:rsidTr="00A217CD">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01421513"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5F2F2DFA"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3003B2E1" w14:textId="77777777" w:rsidR="004C481F" w:rsidRPr="00DA0751" w:rsidRDefault="004C481F" w:rsidP="00A217CD">
            <w:pPr>
              <w:jc w:val="center"/>
              <w:rPr>
                <w:rFonts w:asciiTheme="majorHAnsi" w:hAnsiTheme="majorHAnsi" w:cstheme="majorHAnsi"/>
              </w:rPr>
            </w:pPr>
            <w:r w:rsidRPr="00DA0751">
              <w:rPr>
                <w:rFonts w:asciiTheme="majorHAnsi" w:hAnsiTheme="majorHAnsi" w:cstheme="majorHAnsi"/>
                <w:b/>
              </w:rPr>
              <w:t>Kwalifikacje zawodowe,</w:t>
            </w:r>
            <w:r w:rsidRPr="00DA0751">
              <w:rPr>
                <w:rFonts w:asciiTheme="majorHAnsi" w:hAnsiTheme="majorHAnsi" w:cstheme="majorHAnsi"/>
              </w:rPr>
              <w:t xml:space="preserve"> </w:t>
            </w:r>
          </w:p>
          <w:p w14:paraId="18F225A0" w14:textId="328A8D97" w:rsidR="004C481F" w:rsidRPr="00DA0751" w:rsidRDefault="00CE3C91" w:rsidP="00A217CD">
            <w:pPr>
              <w:jc w:val="center"/>
              <w:rPr>
                <w:rFonts w:asciiTheme="majorHAnsi" w:hAnsiTheme="majorHAnsi" w:cstheme="majorHAnsi"/>
                <w:b/>
              </w:rPr>
            </w:pPr>
            <w:r w:rsidRPr="00DA0751">
              <w:rPr>
                <w:rFonts w:asciiTheme="majorHAnsi" w:hAnsiTheme="majorHAnsi" w:cstheme="majorHAnsi"/>
                <w:b/>
              </w:rPr>
              <w:t>U</w:t>
            </w:r>
            <w:r w:rsidR="004C481F" w:rsidRPr="00DA0751">
              <w:rPr>
                <w:rFonts w:asciiTheme="majorHAnsi" w:hAnsiTheme="majorHAnsi" w:cstheme="majorHAnsi"/>
                <w:b/>
              </w:rPr>
              <w:t>prawnienia</w:t>
            </w:r>
            <w:r w:rsidRPr="00DA0751">
              <w:rPr>
                <w:rFonts w:asciiTheme="majorHAnsi" w:hAnsiTheme="majorHAnsi" w:cstheme="majorHAnsi"/>
                <w:b/>
              </w:rPr>
              <w:t xml:space="preserve"> potwierdzające spełnianie </w:t>
            </w:r>
            <w:r w:rsidR="00026A5D" w:rsidRPr="00DA0751">
              <w:rPr>
                <w:rFonts w:asciiTheme="majorHAnsi" w:hAnsiTheme="majorHAnsi" w:cstheme="majorHAnsi"/>
                <w:b/>
              </w:rPr>
              <w:t xml:space="preserve"> warunku o którym mowa w rozdziale V pkt 3 lit. b SWZ</w:t>
            </w:r>
          </w:p>
          <w:p w14:paraId="1C9A3455" w14:textId="12D37C41" w:rsidR="004C481F" w:rsidRPr="00DA0751" w:rsidRDefault="004C481F" w:rsidP="00A217CD">
            <w:pPr>
              <w:pStyle w:val="Tekstpodstawowy"/>
              <w:jc w:val="center"/>
              <w:rPr>
                <w:rFonts w:asciiTheme="majorHAnsi" w:hAnsiTheme="majorHAnsi" w:cstheme="majorHAnsi"/>
              </w:rPr>
            </w:pPr>
            <w:r w:rsidRPr="00DA0751">
              <w:rPr>
                <w:rFonts w:asciiTheme="majorHAnsi" w:hAnsiTheme="majorHAnsi" w:cstheme="majorHAnsi"/>
                <w:i/>
              </w:rPr>
              <w:t>(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62D6661C" w14:textId="77777777" w:rsidR="004C481F" w:rsidRPr="00DA0751" w:rsidRDefault="004C481F" w:rsidP="00A217CD">
            <w:pPr>
              <w:pStyle w:val="Tekstpodstawowy"/>
              <w:snapToGrid w:val="0"/>
              <w:jc w:val="center"/>
              <w:rPr>
                <w:rFonts w:asciiTheme="majorHAnsi" w:hAnsiTheme="majorHAnsi" w:cstheme="majorHAnsi"/>
              </w:rPr>
            </w:pPr>
          </w:p>
          <w:p w14:paraId="56183A14" w14:textId="77777777" w:rsidR="004C481F" w:rsidRPr="00DA0751" w:rsidRDefault="004C481F" w:rsidP="00A217CD">
            <w:pPr>
              <w:pStyle w:val="Tekstpodstawowy"/>
              <w:snapToGrid w:val="0"/>
              <w:jc w:val="both"/>
              <w:rPr>
                <w:rFonts w:asciiTheme="majorHAnsi" w:hAnsiTheme="majorHAnsi" w:cstheme="majorHAnsi"/>
                <w:color w:val="FF0000"/>
              </w:rPr>
            </w:pPr>
          </w:p>
          <w:p w14:paraId="7A78FF68" w14:textId="77777777" w:rsidR="004C481F" w:rsidRPr="00DA0751" w:rsidRDefault="004C481F" w:rsidP="00A217CD">
            <w:pPr>
              <w:jc w:val="center"/>
              <w:rPr>
                <w:rFonts w:asciiTheme="majorHAnsi" w:hAnsiTheme="majorHAnsi" w:cstheme="majorHAnsi"/>
                <w:b/>
              </w:rPr>
            </w:pPr>
            <w:r w:rsidRPr="00DA0751">
              <w:rPr>
                <w:rFonts w:asciiTheme="majorHAnsi" w:hAnsiTheme="majorHAnsi" w:cstheme="majorHAnsi"/>
                <w:b/>
              </w:rPr>
              <w:t>Doświadczenie</w:t>
            </w:r>
          </w:p>
          <w:p w14:paraId="0EEB3970" w14:textId="77777777" w:rsidR="004C481F" w:rsidRPr="00DA0751" w:rsidRDefault="004C481F" w:rsidP="00A217CD">
            <w:pPr>
              <w:jc w:val="center"/>
              <w:rPr>
                <w:rFonts w:asciiTheme="majorHAnsi" w:hAnsiTheme="majorHAnsi" w:cstheme="majorHAnsi"/>
                <w:b/>
              </w:rPr>
            </w:pPr>
          </w:p>
          <w:p w14:paraId="71072C84" w14:textId="23A925AF" w:rsidR="004C481F" w:rsidRPr="00DA0751" w:rsidRDefault="004C481F" w:rsidP="00A217CD">
            <w:pPr>
              <w:jc w:val="center"/>
              <w:rPr>
                <w:rFonts w:asciiTheme="majorHAnsi" w:hAnsiTheme="majorHAnsi" w:cstheme="majorHAnsi"/>
                <w:b/>
              </w:rPr>
            </w:pP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3B43B1F3" w14:textId="77777777" w:rsidR="004C481F" w:rsidRPr="00DA0751" w:rsidRDefault="004C481F" w:rsidP="00A217CD">
            <w:pPr>
              <w:pStyle w:val="Tekstpodstawowy"/>
              <w:snapToGrid w:val="0"/>
              <w:jc w:val="center"/>
              <w:rPr>
                <w:rFonts w:asciiTheme="majorHAnsi" w:hAnsiTheme="majorHAnsi" w:cstheme="majorHAnsi"/>
                <w:bCs/>
              </w:rPr>
            </w:pPr>
            <w:r w:rsidRPr="00DA0751">
              <w:rPr>
                <w:rFonts w:asciiTheme="majorHAnsi" w:hAnsiTheme="majorHAnsi" w:cstheme="majorHAnsi"/>
                <w:bCs/>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2F0E83A1" w14:textId="77777777" w:rsidR="004C481F" w:rsidRPr="00DA0751" w:rsidRDefault="004C481F" w:rsidP="00A217CD">
            <w:pPr>
              <w:spacing w:after="120"/>
              <w:jc w:val="center"/>
              <w:rPr>
                <w:rFonts w:asciiTheme="majorHAnsi" w:hAnsiTheme="majorHAnsi" w:cstheme="majorHAnsi"/>
                <w:b/>
              </w:rPr>
            </w:pPr>
            <w:r w:rsidRPr="00DA0751">
              <w:rPr>
                <w:rFonts w:asciiTheme="majorHAnsi" w:hAnsiTheme="majorHAnsi" w:cstheme="majorHAnsi"/>
                <w:b/>
              </w:rPr>
              <w:t>Podstawa do dysponowania daną osobą</w:t>
            </w:r>
          </w:p>
          <w:p w14:paraId="5ADC94D9"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i/>
              </w:rPr>
              <w:t>(pracownik własny* /pracownik oddany do dyspozycji przez inny podmiot )</w:t>
            </w:r>
          </w:p>
        </w:tc>
      </w:tr>
      <w:tr w:rsidR="004C481F" w:rsidRPr="00DA0751" w14:paraId="46E9A4A4" w14:textId="77777777" w:rsidTr="00A217CD">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54E71CB0"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41446BC5"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78E74A9E"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5C26785F"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4AE4C0C8"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44C4A48E"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6</w:t>
            </w:r>
          </w:p>
        </w:tc>
      </w:tr>
      <w:tr w:rsidR="004C481F" w:rsidRPr="00DA0751" w14:paraId="4E4D2C09" w14:textId="77777777" w:rsidTr="00026A5D">
        <w:trPr>
          <w:trHeight w:val="1201"/>
          <w:jc w:val="center"/>
        </w:trPr>
        <w:tc>
          <w:tcPr>
            <w:tcW w:w="567" w:type="dxa"/>
            <w:tcBorders>
              <w:top w:val="single" w:sz="4" w:space="0" w:color="auto"/>
              <w:left w:val="single" w:sz="12" w:space="0" w:color="000000"/>
              <w:bottom w:val="single" w:sz="18" w:space="0" w:color="auto"/>
              <w:right w:val="nil"/>
            </w:tcBorders>
            <w:vAlign w:val="center"/>
          </w:tcPr>
          <w:p w14:paraId="0C5E053E" w14:textId="77777777" w:rsidR="004C481F" w:rsidRPr="00DA0751" w:rsidRDefault="004C481F" w:rsidP="00A217CD">
            <w:pPr>
              <w:pStyle w:val="Tekstpodstawowy"/>
              <w:snapToGrid w:val="0"/>
              <w:jc w:val="center"/>
              <w:rPr>
                <w:rFonts w:asciiTheme="majorHAnsi" w:hAnsiTheme="majorHAnsi" w:cstheme="majorHAnsi"/>
                <w:iCs/>
              </w:rPr>
            </w:pPr>
            <w:bookmarkStart w:id="31" w:name="_Hlk66867809"/>
            <w:bookmarkStart w:id="32" w:name="_Hlk66867772"/>
            <w:r w:rsidRPr="00DA0751">
              <w:rPr>
                <w:rFonts w:asciiTheme="majorHAnsi" w:hAnsiTheme="majorHAnsi" w:cstheme="majorHAnsi"/>
                <w:iCs/>
              </w:rPr>
              <w:t>1</w:t>
            </w:r>
          </w:p>
        </w:tc>
        <w:tc>
          <w:tcPr>
            <w:tcW w:w="1428" w:type="dxa"/>
            <w:tcBorders>
              <w:top w:val="single" w:sz="4" w:space="0" w:color="auto"/>
              <w:left w:val="single" w:sz="4" w:space="0" w:color="000000"/>
              <w:bottom w:val="single" w:sz="18" w:space="0" w:color="auto"/>
              <w:right w:val="nil"/>
            </w:tcBorders>
            <w:vAlign w:val="center"/>
          </w:tcPr>
          <w:p w14:paraId="0DFBD0F3" w14:textId="77777777" w:rsidR="004C481F" w:rsidRPr="00DA0751" w:rsidRDefault="004C481F" w:rsidP="00A217CD">
            <w:pPr>
              <w:pStyle w:val="Tekstpodstawowy"/>
              <w:jc w:val="center"/>
              <w:rPr>
                <w:rFonts w:asciiTheme="majorHAnsi" w:hAnsiTheme="majorHAnsi" w:cstheme="majorHAnsi"/>
              </w:rPr>
            </w:pPr>
          </w:p>
          <w:p w14:paraId="48906BDF" w14:textId="77777777" w:rsidR="004C481F" w:rsidRPr="00DA0751" w:rsidRDefault="004C481F" w:rsidP="00026A5D">
            <w:pPr>
              <w:pStyle w:val="Tekstpodstawowy"/>
              <w:rPr>
                <w:rFonts w:asciiTheme="majorHAnsi" w:hAnsiTheme="majorHAnsi" w:cstheme="majorHAnsi"/>
              </w:rPr>
            </w:pPr>
          </w:p>
        </w:tc>
        <w:tc>
          <w:tcPr>
            <w:tcW w:w="2271" w:type="dxa"/>
            <w:tcBorders>
              <w:top w:val="single" w:sz="4" w:space="0" w:color="auto"/>
              <w:left w:val="single" w:sz="4" w:space="0" w:color="000000"/>
              <w:bottom w:val="single" w:sz="18" w:space="0" w:color="auto"/>
              <w:right w:val="nil"/>
            </w:tcBorders>
            <w:vAlign w:val="center"/>
          </w:tcPr>
          <w:p w14:paraId="67872D4A" w14:textId="77777777" w:rsidR="004C481F" w:rsidRPr="00DA0751" w:rsidRDefault="004C481F" w:rsidP="00A217CD">
            <w:pPr>
              <w:pStyle w:val="Tekstpodstawowy"/>
              <w:snapToGrid w:val="0"/>
              <w:jc w:val="center"/>
              <w:rPr>
                <w:rFonts w:asciiTheme="majorHAnsi" w:hAnsiTheme="majorHAnsi" w:cstheme="majorHAnsi"/>
                <w:b/>
              </w:rPr>
            </w:pPr>
          </w:p>
        </w:tc>
        <w:tc>
          <w:tcPr>
            <w:tcW w:w="1418" w:type="dxa"/>
            <w:tcBorders>
              <w:top w:val="single" w:sz="4" w:space="0" w:color="auto"/>
              <w:left w:val="single" w:sz="4" w:space="0" w:color="000000"/>
              <w:bottom w:val="single" w:sz="18" w:space="0" w:color="auto"/>
              <w:right w:val="single" w:sz="4" w:space="0" w:color="000000"/>
            </w:tcBorders>
            <w:vAlign w:val="center"/>
          </w:tcPr>
          <w:p w14:paraId="47E16392" w14:textId="77777777" w:rsidR="004C481F" w:rsidRPr="00DA0751" w:rsidRDefault="004C481F" w:rsidP="00A217CD">
            <w:pPr>
              <w:pStyle w:val="Tekstpodstawowy"/>
              <w:snapToGrid w:val="0"/>
              <w:rPr>
                <w:rFonts w:asciiTheme="majorHAnsi" w:hAnsiTheme="majorHAnsi" w:cstheme="majorHAnsi"/>
                <w:b/>
              </w:rPr>
            </w:pPr>
          </w:p>
          <w:p w14:paraId="2CB5C343" w14:textId="77777777" w:rsidR="004C481F" w:rsidRPr="00DA0751" w:rsidRDefault="004C481F" w:rsidP="00A217CD">
            <w:pPr>
              <w:pStyle w:val="Tekstpodstawowy"/>
              <w:snapToGrid w:val="0"/>
              <w:jc w:val="center"/>
              <w:rPr>
                <w:rFonts w:asciiTheme="majorHAnsi" w:hAnsiTheme="majorHAnsi" w:cstheme="majorHAnsi"/>
                <w:b/>
              </w:rPr>
            </w:pPr>
          </w:p>
        </w:tc>
        <w:tc>
          <w:tcPr>
            <w:tcW w:w="1842" w:type="dxa"/>
            <w:tcBorders>
              <w:top w:val="single" w:sz="4" w:space="0" w:color="auto"/>
              <w:left w:val="single" w:sz="4" w:space="0" w:color="000000"/>
              <w:bottom w:val="single" w:sz="18" w:space="0" w:color="auto"/>
              <w:right w:val="nil"/>
            </w:tcBorders>
            <w:vAlign w:val="center"/>
          </w:tcPr>
          <w:p w14:paraId="5410B868" w14:textId="77777777" w:rsidR="004C481F" w:rsidRPr="00DA0751" w:rsidRDefault="004C481F" w:rsidP="00A217CD">
            <w:pPr>
              <w:pStyle w:val="Tekstpodstawowy"/>
              <w:snapToGrid w:val="0"/>
              <w:jc w:val="center"/>
              <w:rPr>
                <w:rFonts w:asciiTheme="majorHAnsi" w:hAnsiTheme="majorHAnsi" w:cstheme="majorHAnsi"/>
                <w:b/>
              </w:rPr>
            </w:pPr>
          </w:p>
        </w:tc>
        <w:tc>
          <w:tcPr>
            <w:tcW w:w="2127" w:type="dxa"/>
            <w:tcBorders>
              <w:top w:val="single" w:sz="4" w:space="0" w:color="auto"/>
              <w:left w:val="single" w:sz="4" w:space="0" w:color="000000"/>
              <w:bottom w:val="single" w:sz="18" w:space="0" w:color="auto"/>
              <w:right w:val="single" w:sz="12" w:space="0" w:color="auto"/>
            </w:tcBorders>
            <w:vAlign w:val="center"/>
          </w:tcPr>
          <w:p w14:paraId="207F4A2C" w14:textId="77777777" w:rsidR="004C481F" w:rsidRPr="00DA0751" w:rsidRDefault="004C481F" w:rsidP="00A217CD">
            <w:pPr>
              <w:pStyle w:val="Tekstpodstawowy"/>
              <w:snapToGrid w:val="0"/>
              <w:jc w:val="center"/>
              <w:rPr>
                <w:rFonts w:asciiTheme="majorHAnsi" w:hAnsiTheme="majorHAnsi" w:cstheme="majorHAnsi"/>
                <w:b/>
              </w:rPr>
            </w:pPr>
          </w:p>
        </w:tc>
      </w:tr>
      <w:bookmarkEnd w:id="31"/>
      <w:bookmarkEnd w:id="32"/>
      <w:tr w:rsidR="004C481F" w:rsidRPr="00DA0751" w14:paraId="289C8F30" w14:textId="77777777" w:rsidTr="00026A5D">
        <w:trPr>
          <w:trHeight w:val="1165"/>
          <w:jc w:val="center"/>
        </w:trPr>
        <w:tc>
          <w:tcPr>
            <w:tcW w:w="567" w:type="dxa"/>
            <w:tcBorders>
              <w:top w:val="single" w:sz="4" w:space="0" w:color="auto"/>
              <w:left w:val="single" w:sz="12" w:space="0" w:color="000000"/>
              <w:bottom w:val="single" w:sz="18" w:space="0" w:color="auto"/>
              <w:right w:val="nil"/>
            </w:tcBorders>
            <w:vAlign w:val="center"/>
          </w:tcPr>
          <w:p w14:paraId="019F3C00" w14:textId="77777777" w:rsidR="004C481F" w:rsidRPr="00DA0751" w:rsidRDefault="004C481F" w:rsidP="00A217CD">
            <w:pPr>
              <w:pStyle w:val="Tekstpodstawowy"/>
              <w:snapToGrid w:val="0"/>
              <w:jc w:val="center"/>
              <w:rPr>
                <w:rFonts w:asciiTheme="majorHAnsi" w:hAnsiTheme="majorHAnsi" w:cstheme="majorHAnsi"/>
                <w:iCs/>
              </w:rPr>
            </w:pPr>
            <w:r w:rsidRPr="00DA0751">
              <w:rPr>
                <w:rFonts w:asciiTheme="majorHAnsi" w:hAnsiTheme="majorHAnsi" w:cstheme="majorHAnsi"/>
                <w:iCs/>
              </w:rPr>
              <w:t>2</w:t>
            </w:r>
          </w:p>
        </w:tc>
        <w:tc>
          <w:tcPr>
            <w:tcW w:w="1428" w:type="dxa"/>
            <w:tcBorders>
              <w:top w:val="single" w:sz="4" w:space="0" w:color="auto"/>
              <w:left w:val="single" w:sz="4" w:space="0" w:color="000000"/>
              <w:bottom w:val="single" w:sz="18" w:space="0" w:color="auto"/>
              <w:right w:val="nil"/>
            </w:tcBorders>
            <w:vAlign w:val="center"/>
          </w:tcPr>
          <w:p w14:paraId="6ACB5B0D" w14:textId="77777777" w:rsidR="004C481F" w:rsidRPr="00DA0751" w:rsidRDefault="004C481F" w:rsidP="005F70D1">
            <w:pPr>
              <w:pStyle w:val="Tekstpodstawowy"/>
              <w:rPr>
                <w:rFonts w:asciiTheme="majorHAnsi" w:hAnsiTheme="majorHAnsi" w:cstheme="majorHAnsi"/>
              </w:rPr>
            </w:pPr>
          </w:p>
          <w:p w14:paraId="1670F57D" w14:textId="77777777" w:rsidR="004C481F" w:rsidRPr="00DA0751" w:rsidRDefault="004C481F" w:rsidP="00A217CD">
            <w:pPr>
              <w:pStyle w:val="Tekstpodstawowy"/>
              <w:jc w:val="center"/>
              <w:rPr>
                <w:rFonts w:asciiTheme="majorHAnsi" w:hAnsiTheme="majorHAnsi" w:cstheme="majorHAnsi"/>
              </w:rPr>
            </w:pPr>
          </w:p>
        </w:tc>
        <w:tc>
          <w:tcPr>
            <w:tcW w:w="2271" w:type="dxa"/>
            <w:tcBorders>
              <w:top w:val="single" w:sz="4" w:space="0" w:color="auto"/>
              <w:left w:val="single" w:sz="4" w:space="0" w:color="000000"/>
              <w:bottom w:val="single" w:sz="18" w:space="0" w:color="auto"/>
              <w:right w:val="nil"/>
            </w:tcBorders>
            <w:vAlign w:val="center"/>
          </w:tcPr>
          <w:p w14:paraId="06868851" w14:textId="77777777" w:rsidR="004C481F" w:rsidRPr="00DA0751" w:rsidRDefault="004C481F" w:rsidP="005F70D1">
            <w:pPr>
              <w:pStyle w:val="Tekstpodstawowy"/>
              <w:snapToGrid w:val="0"/>
              <w:rPr>
                <w:rFonts w:asciiTheme="majorHAnsi" w:hAnsiTheme="majorHAnsi" w:cstheme="majorHAnsi"/>
                <w:b/>
              </w:rPr>
            </w:pPr>
          </w:p>
        </w:tc>
        <w:tc>
          <w:tcPr>
            <w:tcW w:w="1418" w:type="dxa"/>
            <w:tcBorders>
              <w:top w:val="single" w:sz="4" w:space="0" w:color="auto"/>
              <w:left w:val="single" w:sz="4" w:space="0" w:color="000000"/>
              <w:bottom w:val="single" w:sz="18" w:space="0" w:color="auto"/>
              <w:right w:val="single" w:sz="4" w:space="0" w:color="000000"/>
            </w:tcBorders>
            <w:vAlign w:val="center"/>
          </w:tcPr>
          <w:p w14:paraId="72283EF9" w14:textId="77777777" w:rsidR="004C481F" w:rsidRPr="00DA0751" w:rsidRDefault="004C481F" w:rsidP="00A217CD">
            <w:pPr>
              <w:pStyle w:val="Tekstpodstawowy"/>
              <w:snapToGrid w:val="0"/>
              <w:rPr>
                <w:rFonts w:asciiTheme="majorHAnsi" w:hAnsiTheme="majorHAnsi" w:cstheme="majorHAnsi"/>
                <w:b/>
              </w:rPr>
            </w:pPr>
          </w:p>
          <w:p w14:paraId="0D04D577" w14:textId="77777777" w:rsidR="004C481F" w:rsidRPr="00DA0751" w:rsidRDefault="004C481F" w:rsidP="00A217CD">
            <w:pPr>
              <w:pStyle w:val="Tekstpodstawowy"/>
              <w:snapToGrid w:val="0"/>
              <w:jc w:val="center"/>
              <w:rPr>
                <w:rFonts w:asciiTheme="majorHAnsi" w:hAnsiTheme="majorHAnsi" w:cstheme="majorHAnsi"/>
                <w:b/>
              </w:rPr>
            </w:pPr>
          </w:p>
          <w:p w14:paraId="0D7DE537" w14:textId="77777777" w:rsidR="004C481F" w:rsidRPr="00DA0751" w:rsidRDefault="004C481F" w:rsidP="00A217CD">
            <w:pPr>
              <w:pStyle w:val="Tekstpodstawowy"/>
              <w:snapToGrid w:val="0"/>
              <w:jc w:val="center"/>
              <w:rPr>
                <w:rFonts w:asciiTheme="majorHAnsi" w:hAnsiTheme="majorHAnsi" w:cstheme="majorHAnsi"/>
                <w:b/>
              </w:rPr>
            </w:pPr>
          </w:p>
        </w:tc>
        <w:tc>
          <w:tcPr>
            <w:tcW w:w="1842" w:type="dxa"/>
            <w:tcBorders>
              <w:top w:val="single" w:sz="4" w:space="0" w:color="auto"/>
              <w:left w:val="single" w:sz="4" w:space="0" w:color="000000"/>
              <w:bottom w:val="single" w:sz="18" w:space="0" w:color="auto"/>
              <w:right w:val="nil"/>
            </w:tcBorders>
            <w:vAlign w:val="center"/>
          </w:tcPr>
          <w:p w14:paraId="31CF1E30" w14:textId="77777777" w:rsidR="004C481F" w:rsidRPr="00DA0751" w:rsidRDefault="004C481F" w:rsidP="00A217CD">
            <w:pPr>
              <w:pStyle w:val="Tekstpodstawowy"/>
              <w:snapToGrid w:val="0"/>
              <w:jc w:val="center"/>
              <w:rPr>
                <w:rFonts w:asciiTheme="majorHAnsi" w:hAnsiTheme="majorHAnsi" w:cstheme="majorHAnsi"/>
                <w:b/>
              </w:rPr>
            </w:pPr>
          </w:p>
        </w:tc>
        <w:tc>
          <w:tcPr>
            <w:tcW w:w="2127" w:type="dxa"/>
            <w:tcBorders>
              <w:top w:val="single" w:sz="4" w:space="0" w:color="auto"/>
              <w:left w:val="single" w:sz="4" w:space="0" w:color="000000"/>
              <w:bottom w:val="single" w:sz="18" w:space="0" w:color="auto"/>
              <w:right w:val="single" w:sz="12" w:space="0" w:color="auto"/>
            </w:tcBorders>
            <w:vAlign w:val="center"/>
          </w:tcPr>
          <w:p w14:paraId="71C5DB8B" w14:textId="77777777" w:rsidR="004C481F" w:rsidRPr="00DA0751" w:rsidRDefault="004C481F" w:rsidP="00A217CD">
            <w:pPr>
              <w:pStyle w:val="Tekstpodstawowy"/>
              <w:snapToGrid w:val="0"/>
              <w:jc w:val="center"/>
              <w:rPr>
                <w:rFonts w:asciiTheme="majorHAnsi" w:hAnsiTheme="majorHAnsi" w:cstheme="majorHAnsi"/>
                <w:b/>
              </w:rPr>
            </w:pPr>
          </w:p>
          <w:p w14:paraId="4E8467F8" w14:textId="77777777" w:rsidR="004C481F" w:rsidRPr="00DA0751" w:rsidRDefault="004C481F" w:rsidP="00A217CD">
            <w:pPr>
              <w:pStyle w:val="Tekstpodstawowy"/>
              <w:snapToGrid w:val="0"/>
              <w:jc w:val="center"/>
              <w:rPr>
                <w:rFonts w:asciiTheme="majorHAnsi" w:hAnsiTheme="majorHAnsi" w:cstheme="majorHAnsi"/>
                <w:b/>
              </w:rPr>
            </w:pPr>
          </w:p>
          <w:p w14:paraId="48957454" w14:textId="77777777" w:rsidR="004C481F" w:rsidRPr="00DA0751" w:rsidRDefault="004C481F" w:rsidP="00A217CD">
            <w:pPr>
              <w:pStyle w:val="Tekstpodstawowy"/>
              <w:snapToGrid w:val="0"/>
              <w:jc w:val="center"/>
              <w:rPr>
                <w:rFonts w:asciiTheme="majorHAnsi" w:hAnsiTheme="majorHAnsi" w:cstheme="majorHAnsi"/>
                <w:b/>
              </w:rPr>
            </w:pPr>
          </w:p>
        </w:tc>
      </w:tr>
      <w:tr w:rsidR="00026A5D" w:rsidRPr="00DA0751" w14:paraId="27B3354A" w14:textId="77777777" w:rsidTr="00026A5D">
        <w:trPr>
          <w:trHeight w:val="663"/>
          <w:jc w:val="center"/>
        </w:trPr>
        <w:tc>
          <w:tcPr>
            <w:tcW w:w="567" w:type="dxa"/>
            <w:tcBorders>
              <w:top w:val="single" w:sz="18" w:space="0" w:color="auto"/>
              <w:left w:val="single" w:sz="12" w:space="0" w:color="000000"/>
              <w:bottom w:val="single" w:sz="18" w:space="0" w:color="auto"/>
              <w:right w:val="nil"/>
            </w:tcBorders>
            <w:vAlign w:val="center"/>
          </w:tcPr>
          <w:p w14:paraId="44C763D5" w14:textId="77777777" w:rsidR="00026A5D" w:rsidRPr="00DA0751" w:rsidRDefault="00026A5D" w:rsidP="00A217CD">
            <w:pPr>
              <w:pStyle w:val="Tekstpodstawowy"/>
              <w:snapToGrid w:val="0"/>
              <w:jc w:val="center"/>
              <w:rPr>
                <w:rFonts w:asciiTheme="majorHAnsi" w:hAnsiTheme="majorHAnsi" w:cstheme="majorHAnsi"/>
                <w:iCs/>
              </w:rPr>
            </w:pPr>
          </w:p>
        </w:tc>
        <w:tc>
          <w:tcPr>
            <w:tcW w:w="1428" w:type="dxa"/>
            <w:tcBorders>
              <w:top w:val="single" w:sz="18" w:space="0" w:color="auto"/>
              <w:left w:val="single" w:sz="4" w:space="0" w:color="000000"/>
              <w:bottom w:val="single" w:sz="18" w:space="0" w:color="auto"/>
              <w:right w:val="nil"/>
            </w:tcBorders>
            <w:vAlign w:val="center"/>
          </w:tcPr>
          <w:p w14:paraId="304DAFDB" w14:textId="77777777" w:rsidR="00026A5D" w:rsidRPr="00DA0751" w:rsidRDefault="00026A5D" w:rsidP="00A217CD">
            <w:pPr>
              <w:pStyle w:val="Tekstpodstawowy"/>
              <w:jc w:val="center"/>
              <w:rPr>
                <w:rFonts w:asciiTheme="majorHAnsi" w:hAnsiTheme="majorHAnsi" w:cstheme="majorHAnsi"/>
              </w:rPr>
            </w:pPr>
          </w:p>
        </w:tc>
        <w:tc>
          <w:tcPr>
            <w:tcW w:w="2271" w:type="dxa"/>
            <w:tcBorders>
              <w:top w:val="single" w:sz="18" w:space="0" w:color="auto"/>
              <w:left w:val="single" w:sz="4" w:space="0" w:color="000000"/>
              <w:bottom w:val="single" w:sz="18" w:space="0" w:color="auto"/>
              <w:right w:val="nil"/>
            </w:tcBorders>
            <w:vAlign w:val="center"/>
          </w:tcPr>
          <w:p w14:paraId="2F60375B" w14:textId="77777777" w:rsidR="00026A5D" w:rsidRPr="00DA0751" w:rsidRDefault="00026A5D" w:rsidP="00A217CD">
            <w:pPr>
              <w:pStyle w:val="Tekstpodstawowy"/>
              <w:snapToGrid w:val="0"/>
              <w:jc w:val="center"/>
              <w:rPr>
                <w:rFonts w:asciiTheme="majorHAnsi" w:hAnsiTheme="majorHAnsi" w:cstheme="majorHAnsi"/>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19386CE3" w14:textId="77777777" w:rsidR="00026A5D" w:rsidRPr="00DA0751" w:rsidRDefault="00026A5D" w:rsidP="00A217CD">
            <w:pPr>
              <w:pStyle w:val="Tekstpodstawowy"/>
              <w:snapToGrid w:val="0"/>
              <w:jc w:val="center"/>
              <w:rPr>
                <w:rFonts w:asciiTheme="majorHAnsi" w:hAnsiTheme="majorHAnsi" w:cstheme="majorHAnsi"/>
                <w:b/>
              </w:rPr>
            </w:pPr>
          </w:p>
        </w:tc>
        <w:tc>
          <w:tcPr>
            <w:tcW w:w="1842" w:type="dxa"/>
            <w:tcBorders>
              <w:top w:val="single" w:sz="18" w:space="0" w:color="auto"/>
              <w:left w:val="single" w:sz="4" w:space="0" w:color="000000"/>
              <w:bottom w:val="single" w:sz="18" w:space="0" w:color="auto"/>
              <w:right w:val="nil"/>
            </w:tcBorders>
            <w:vAlign w:val="center"/>
          </w:tcPr>
          <w:p w14:paraId="24B5F73D" w14:textId="77777777" w:rsidR="00026A5D" w:rsidRPr="00DA0751" w:rsidRDefault="00026A5D" w:rsidP="00A217CD">
            <w:pPr>
              <w:pStyle w:val="Tekstpodstawowy"/>
              <w:snapToGrid w:val="0"/>
              <w:jc w:val="center"/>
              <w:rPr>
                <w:rFonts w:asciiTheme="majorHAnsi" w:hAnsiTheme="majorHAnsi" w:cstheme="majorHAnsi"/>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73DAB088" w14:textId="77777777" w:rsidR="00026A5D" w:rsidRPr="00DA0751" w:rsidRDefault="00026A5D" w:rsidP="00A217CD">
            <w:pPr>
              <w:pStyle w:val="Tekstpodstawowy"/>
              <w:snapToGrid w:val="0"/>
              <w:jc w:val="center"/>
              <w:rPr>
                <w:rFonts w:asciiTheme="majorHAnsi" w:hAnsiTheme="majorHAnsi" w:cstheme="majorHAnsi"/>
                <w:b/>
              </w:rPr>
            </w:pPr>
          </w:p>
        </w:tc>
      </w:tr>
    </w:tbl>
    <w:p w14:paraId="1798B478" w14:textId="77777777" w:rsidR="004C481F" w:rsidRPr="00DA0751" w:rsidRDefault="004C481F" w:rsidP="004C481F">
      <w:pPr>
        <w:autoSpaceDE w:val="0"/>
        <w:autoSpaceDN w:val="0"/>
        <w:adjustRightInd w:val="0"/>
        <w:jc w:val="both"/>
        <w:rPr>
          <w:rFonts w:asciiTheme="majorHAnsi" w:hAnsiTheme="majorHAnsi" w:cstheme="majorHAnsi"/>
        </w:rPr>
      </w:pPr>
    </w:p>
    <w:p w14:paraId="5850226E" w14:textId="77777777" w:rsidR="004C481F" w:rsidRPr="00DA0751" w:rsidRDefault="004C481F" w:rsidP="004C481F">
      <w:pPr>
        <w:pStyle w:val="Tekstpodstawowy"/>
        <w:ind w:left="360"/>
        <w:rPr>
          <w:rFonts w:asciiTheme="majorHAnsi" w:hAnsiTheme="majorHAnsi" w:cstheme="majorHAnsi"/>
        </w:rPr>
      </w:pPr>
    </w:p>
    <w:p w14:paraId="1545B0B4" w14:textId="77777777" w:rsidR="004C481F" w:rsidRPr="00DA0751" w:rsidRDefault="004C481F" w:rsidP="004C481F">
      <w:pPr>
        <w:ind w:left="360"/>
        <w:jc w:val="center"/>
        <w:rPr>
          <w:rFonts w:asciiTheme="majorHAnsi" w:hAnsiTheme="majorHAnsi" w:cstheme="majorHAnsi"/>
        </w:rPr>
      </w:pPr>
      <w:r w:rsidRPr="00DA0751">
        <w:rPr>
          <w:rFonts w:asciiTheme="majorHAnsi" w:hAnsiTheme="majorHAnsi" w:cstheme="majorHAnsi"/>
        </w:rPr>
        <w:t xml:space="preserve">                                                                                     ....................................... dnia .........................</w:t>
      </w:r>
    </w:p>
    <w:p w14:paraId="2D989B98" w14:textId="77777777" w:rsidR="004C481F" w:rsidRPr="00DA0751" w:rsidRDefault="004C481F" w:rsidP="004C481F">
      <w:pPr>
        <w:ind w:left="360"/>
        <w:rPr>
          <w:rFonts w:asciiTheme="majorHAnsi" w:hAnsiTheme="majorHAnsi" w:cstheme="majorHAnsi"/>
          <w:i/>
          <w:iCs/>
        </w:rPr>
      </w:pPr>
      <w:r w:rsidRPr="00DA0751">
        <w:rPr>
          <w:rFonts w:asciiTheme="majorHAnsi" w:hAnsiTheme="majorHAnsi" w:cstheme="majorHAnsi"/>
          <w:i/>
          <w:iCs/>
        </w:rPr>
        <w:t xml:space="preserve">                                                                                                                (miejscowość)                        (data)</w:t>
      </w:r>
    </w:p>
    <w:p w14:paraId="5B6C9509" w14:textId="77777777" w:rsidR="004C481F" w:rsidRPr="00DA0751" w:rsidRDefault="004C481F" w:rsidP="004C481F">
      <w:pPr>
        <w:rPr>
          <w:rFonts w:asciiTheme="majorHAnsi" w:hAnsiTheme="majorHAnsi" w:cstheme="majorHAnsi"/>
        </w:rPr>
      </w:pPr>
    </w:p>
    <w:p w14:paraId="2B1B64AB" w14:textId="51EF33EE" w:rsidR="004C481F" w:rsidRPr="00DA0751" w:rsidRDefault="004C481F"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r w:rsidR="005C4E1E" w:rsidRPr="00DA0751">
        <w:rPr>
          <w:rFonts w:asciiTheme="majorHAnsi" w:hAnsiTheme="majorHAnsi" w:cstheme="majorHAnsi"/>
          <w:b/>
          <w:iCs/>
        </w:rPr>
        <w:t>.</w:t>
      </w:r>
    </w:p>
    <w:p w14:paraId="54F1C544" w14:textId="044231D9" w:rsidR="004C481F" w:rsidRPr="00DA0751" w:rsidRDefault="004C481F"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7A7EF711" w14:textId="73D951F1"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736C0360" w14:textId="11CA7403"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1ED14D91" w14:textId="414D6981" w:rsidR="00D40177" w:rsidRDefault="00D40177" w:rsidP="004C481F">
      <w:pPr>
        <w:tabs>
          <w:tab w:val="left" w:pos="1978"/>
          <w:tab w:val="left" w:pos="3828"/>
          <w:tab w:val="center" w:pos="4677"/>
        </w:tabs>
        <w:spacing w:line="268" w:lineRule="auto"/>
        <w:rPr>
          <w:rFonts w:asciiTheme="majorHAnsi" w:hAnsiTheme="majorHAnsi" w:cstheme="majorHAnsi"/>
          <w:b/>
          <w:iCs/>
        </w:rPr>
      </w:pPr>
    </w:p>
    <w:p w14:paraId="51D544B7" w14:textId="651EF2A0" w:rsidR="008828E0" w:rsidRDefault="008828E0" w:rsidP="004C481F">
      <w:pPr>
        <w:tabs>
          <w:tab w:val="left" w:pos="1978"/>
          <w:tab w:val="left" w:pos="3828"/>
          <w:tab w:val="center" w:pos="4677"/>
        </w:tabs>
        <w:spacing w:line="268" w:lineRule="auto"/>
        <w:rPr>
          <w:rFonts w:asciiTheme="majorHAnsi" w:hAnsiTheme="majorHAnsi" w:cstheme="majorHAnsi"/>
          <w:b/>
          <w:iCs/>
        </w:rPr>
      </w:pPr>
    </w:p>
    <w:p w14:paraId="6F4EDE08" w14:textId="77777777" w:rsidR="008828E0" w:rsidRPr="00DA0751" w:rsidRDefault="008828E0" w:rsidP="004C481F">
      <w:pPr>
        <w:tabs>
          <w:tab w:val="left" w:pos="1978"/>
          <w:tab w:val="left" w:pos="3828"/>
          <w:tab w:val="center" w:pos="4677"/>
        </w:tabs>
        <w:spacing w:line="268" w:lineRule="auto"/>
        <w:rPr>
          <w:rFonts w:asciiTheme="majorHAnsi" w:hAnsiTheme="majorHAnsi" w:cstheme="majorHAnsi"/>
          <w:b/>
          <w:iCs/>
        </w:rPr>
      </w:pPr>
    </w:p>
    <w:p w14:paraId="3E64B159" w14:textId="37F4808B"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217F3CAE" w14:textId="558FE93C" w:rsidR="00D40177" w:rsidRPr="000A4366" w:rsidRDefault="00D40177" w:rsidP="00D40177">
      <w:pPr>
        <w:pStyle w:val="Tekstpodstawowy"/>
        <w:jc w:val="right"/>
        <w:rPr>
          <w:rFonts w:asciiTheme="majorHAnsi" w:hAnsiTheme="majorHAnsi" w:cstheme="majorHAnsi"/>
          <w:b/>
          <w:bCs/>
        </w:rPr>
      </w:pPr>
      <w:r w:rsidRPr="000A4366">
        <w:rPr>
          <w:rFonts w:asciiTheme="majorHAnsi" w:hAnsiTheme="majorHAnsi" w:cstheme="majorHAnsi"/>
          <w:b/>
          <w:bCs/>
        </w:rPr>
        <w:t>Załącznik nr 8 do SWZ</w:t>
      </w:r>
    </w:p>
    <w:p w14:paraId="294797C9" w14:textId="77777777" w:rsidR="00D40177" w:rsidRPr="000A4366" w:rsidRDefault="00D40177" w:rsidP="00D40177">
      <w:pPr>
        <w:pStyle w:val="Tekstpodstawowy"/>
        <w:rPr>
          <w:rFonts w:asciiTheme="majorHAnsi" w:hAnsiTheme="majorHAnsi" w:cstheme="majorHAnsi"/>
          <w:b/>
          <w:bCs/>
        </w:rPr>
      </w:pPr>
    </w:p>
    <w:p w14:paraId="3A96B2D1" w14:textId="77777777" w:rsidR="00D40177" w:rsidRPr="00DA0751" w:rsidRDefault="00D40177" w:rsidP="00D40177">
      <w:pPr>
        <w:pStyle w:val="Tekstpodstawowy"/>
        <w:rPr>
          <w:rFonts w:asciiTheme="majorHAnsi" w:hAnsiTheme="majorHAnsi" w:cstheme="majorHAnsi"/>
        </w:rPr>
      </w:pPr>
    </w:p>
    <w:p w14:paraId="4256C9A0" w14:textId="77777777" w:rsidR="00D40177" w:rsidRPr="00DA0751" w:rsidRDefault="00D40177" w:rsidP="00D40177">
      <w:pPr>
        <w:pStyle w:val="Tekstpodstawowy"/>
        <w:jc w:val="center"/>
        <w:rPr>
          <w:rFonts w:asciiTheme="majorHAnsi" w:hAnsiTheme="majorHAnsi" w:cstheme="majorHAnsi"/>
          <w:b/>
          <w:bCs/>
          <w:i/>
          <w:iCs/>
        </w:rPr>
      </w:pPr>
      <w:r w:rsidRPr="00DA0751">
        <w:rPr>
          <w:rFonts w:asciiTheme="majorHAnsi" w:hAnsiTheme="majorHAnsi" w:cstheme="majorHAnsi"/>
          <w:b/>
          <w:bCs/>
          <w:i/>
          <w:iCs/>
        </w:rPr>
        <w:t>Wykaz środków transportu</w:t>
      </w:r>
    </w:p>
    <w:p w14:paraId="1681E6D4" w14:textId="77777777" w:rsidR="00D40177" w:rsidRPr="00DA0751" w:rsidRDefault="00D40177" w:rsidP="00D40177">
      <w:pPr>
        <w:pStyle w:val="Tekstpodstawowy"/>
        <w:jc w:val="center"/>
        <w:rPr>
          <w:rFonts w:asciiTheme="majorHAnsi" w:hAnsiTheme="majorHAnsi" w:cstheme="majorHAnsi"/>
          <w:i/>
          <w:iCs/>
        </w:rPr>
      </w:pPr>
    </w:p>
    <w:p w14:paraId="1081157B" w14:textId="69DA4D2B" w:rsidR="00D40177" w:rsidRPr="00DA0751" w:rsidRDefault="00D40177" w:rsidP="00D40177">
      <w:pPr>
        <w:pStyle w:val="Tekstpodstawowy"/>
        <w:jc w:val="center"/>
        <w:rPr>
          <w:rFonts w:asciiTheme="majorHAnsi" w:hAnsiTheme="majorHAnsi" w:cstheme="majorHAnsi"/>
          <w:i/>
          <w:iCs/>
        </w:rPr>
      </w:pPr>
      <w:r w:rsidRPr="00DA0751">
        <w:rPr>
          <w:rFonts w:asciiTheme="majorHAnsi" w:hAnsiTheme="majorHAnsi" w:cstheme="majorHAnsi"/>
          <w:b/>
        </w:rPr>
        <w:t>Wykaz usług na potwierdzenie spełniania warunku o których mowa w rozdziale V pkt 3 lit. c. SWZ.</w:t>
      </w:r>
    </w:p>
    <w:p w14:paraId="4321C795" w14:textId="77777777" w:rsidR="00D40177" w:rsidRPr="00DA0751" w:rsidRDefault="00D40177" w:rsidP="00D40177">
      <w:pPr>
        <w:pStyle w:val="Tekstpodstawowy"/>
        <w:jc w:val="center"/>
        <w:rPr>
          <w:rFonts w:asciiTheme="majorHAnsi" w:hAnsiTheme="majorHAnsi" w:cstheme="majorHAnsi"/>
          <w:i/>
          <w:iCs/>
        </w:rPr>
      </w:pPr>
    </w:p>
    <w:tbl>
      <w:tblPr>
        <w:tblW w:w="0" w:type="auto"/>
        <w:tblInd w:w="-10" w:type="dxa"/>
        <w:tblLayout w:type="fixed"/>
        <w:tblLook w:val="0000" w:firstRow="0" w:lastRow="0" w:firstColumn="0" w:lastColumn="0" w:noHBand="0" w:noVBand="0"/>
      </w:tblPr>
      <w:tblGrid>
        <w:gridCol w:w="1213"/>
        <w:gridCol w:w="1678"/>
        <w:gridCol w:w="2179"/>
        <w:gridCol w:w="2819"/>
        <w:gridCol w:w="2270"/>
      </w:tblGrid>
      <w:tr w:rsidR="00D40177" w:rsidRPr="00DA0751" w14:paraId="55E77CB0" w14:textId="77777777" w:rsidTr="00A217CD">
        <w:tc>
          <w:tcPr>
            <w:tcW w:w="1213" w:type="dxa"/>
            <w:tcBorders>
              <w:top w:val="single" w:sz="4" w:space="0" w:color="000000"/>
              <w:left w:val="single" w:sz="4" w:space="0" w:color="000000"/>
              <w:bottom w:val="single" w:sz="4" w:space="0" w:color="000000"/>
            </w:tcBorders>
            <w:shd w:val="clear" w:color="auto" w:fill="auto"/>
          </w:tcPr>
          <w:p w14:paraId="01F265F1" w14:textId="77777777" w:rsidR="00D40177" w:rsidRPr="00DA0751" w:rsidRDefault="00D40177" w:rsidP="00A217CD">
            <w:pPr>
              <w:autoSpaceDE w:val="0"/>
              <w:snapToGrid w:val="0"/>
              <w:rPr>
                <w:rFonts w:asciiTheme="majorHAnsi" w:hAnsiTheme="majorHAnsi" w:cstheme="majorHAnsi"/>
                <w:b/>
                <w:bCs/>
              </w:rPr>
            </w:pPr>
          </w:p>
          <w:tbl>
            <w:tblPr>
              <w:tblW w:w="1149" w:type="dxa"/>
              <w:tblLayout w:type="fixed"/>
              <w:tblLook w:val="0000" w:firstRow="0" w:lastRow="0" w:firstColumn="0" w:lastColumn="0" w:noHBand="0" w:noVBand="0"/>
            </w:tblPr>
            <w:tblGrid>
              <w:gridCol w:w="1149"/>
            </w:tblGrid>
            <w:tr w:rsidR="00D40177" w:rsidRPr="00DA0751" w14:paraId="0FAF8F5F" w14:textId="77777777" w:rsidTr="00A217CD">
              <w:trPr>
                <w:trHeight w:val="120"/>
              </w:trPr>
              <w:tc>
                <w:tcPr>
                  <w:tcW w:w="1149" w:type="dxa"/>
                  <w:shd w:val="clear" w:color="auto" w:fill="auto"/>
                </w:tcPr>
                <w:p w14:paraId="4B3D749D" w14:textId="77777777" w:rsidR="00D40177" w:rsidRPr="00DA0751" w:rsidRDefault="00D40177" w:rsidP="00A217CD">
                  <w:pPr>
                    <w:autoSpaceDE w:val="0"/>
                    <w:ind w:hanging="90"/>
                    <w:rPr>
                      <w:rFonts w:asciiTheme="majorHAnsi" w:hAnsiTheme="majorHAnsi" w:cstheme="majorHAnsi"/>
                    </w:rPr>
                  </w:pPr>
                  <w:r w:rsidRPr="00DA0751">
                    <w:rPr>
                      <w:rFonts w:asciiTheme="majorHAnsi" w:hAnsiTheme="majorHAnsi" w:cstheme="majorHAnsi"/>
                      <w:b/>
                      <w:bCs/>
                    </w:rPr>
                    <w:t xml:space="preserve"> Marka i typ pojazdu </w:t>
                  </w:r>
                </w:p>
              </w:tc>
            </w:tr>
          </w:tbl>
          <w:p w14:paraId="5D1BDBF1" w14:textId="77777777" w:rsidR="00D40177" w:rsidRPr="00DA0751" w:rsidRDefault="00D40177" w:rsidP="00A217CD">
            <w:pPr>
              <w:rPr>
                <w:rFonts w:asciiTheme="majorHAnsi" w:hAnsiTheme="majorHAnsi" w:cstheme="majorHAnsi"/>
                <w:b/>
                <w:bCs/>
              </w:rPr>
            </w:pPr>
          </w:p>
        </w:tc>
        <w:tc>
          <w:tcPr>
            <w:tcW w:w="1678" w:type="dxa"/>
            <w:tcBorders>
              <w:top w:val="single" w:sz="4" w:space="0" w:color="000000"/>
              <w:left w:val="single" w:sz="4" w:space="0" w:color="000000"/>
              <w:bottom w:val="single" w:sz="4" w:space="0" w:color="000000"/>
            </w:tcBorders>
            <w:shd w:val="clear" w:color="auto" w:fill="auto"/>
          </w:tcPr>
          <w:p w14:paraId="10D1A1BE" w14:textId="77777777" w:rsidR="00D40177" w:rsidRPr="00DA0751" w:rsidRDefault="00D40177" w:rsidP="00A217CD">
            <w:pPr>
              <w:autoSpaceDE w:val="0"/>
              <w:snapToGrid w:val="0"/>
              <w:rPr>
                <w:rFonts w:asciiTheme="majorHAnsi" w:hAnsiTheme="majorHAnsi" w:cstheme="majorHAnsi"/>
                <w:b/>
                <w:bCs/>
              </w:rPr>
            </w:pPr>
          </w:p>
          <w:tbl>
            <w:tblPr>
              <w:tblW w:w="1635" w:type="dxa"/>
              <w:tblLayout w:type="fixed"/>
              <w:tblLook w:val="0000" w:firstRow="0" w:lastRow="0" w:firstColumn="0" w:lastColumn="0" w:noHBand="0" w:noVBand="0"/>
            </w:tblPr>
            <w:tblGrid>
              <w:gridCol w:w="1635"/>
            </w:tblGrid>
            <w:tr w:rsidR="00D40177" w:rsidRPr="00DA0751" w14:paraId="2D8FDF7C" w14:textId="77777777" w:rsidTr="00A217CD">
              <w:trPr>
                <w:trHeight w:val="120"/>
              </w:trPr>
              <w:tc>
                <w:tcPr>
                  <w:tcW w:w="1635" w:type="dxa"/>
                  <w:shd w:val="clear" w:color="auto" w:fill="auto"/>
                </w:tcPr>
                <w:p w14:paraId="5536ACCC"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 Nr rejestracyjny pojazdu </w:t>
                  </w:r>
                </w:p>
              </w:tc>
            </w:tr>
          </w:tbl>
          <w:p w14:paraId="037D5591" w14:textId="77777777" w:rsidR="00D40177" w:rsidRPr="00DA0751" w:rsidRDefault="00D40177" w:rsidP="00A217CD">
            <w:pPr>
              <w:rPr>
                <w:rFonts w:asciiTheme="majorHAnsi" w:hAnsiTheme="majorHAnsi" w:cstheme="majorHAnsi"/>
                <w:b/>
                <w:bCs/>
              </w:rPr>
            </w:pPr>
          </w:p>
        </w:tc>
        <w:tc>
          <w:tcPr>
            <w:tcW w:w="2179" w:type="dxa"/>
            <w:tcBorders>
              <w:top w:val="single" w:sz="4" w:space="0" w:color="000000"/>
              <w:left w:val="single" w:sz="4" w:space="0" w:color="000000"/>
              <w:bottom w:val="single" w:sz="4" w:space="0" w:color="000000"/>
            </w:tcBorders>
            <w:shd w:val="clear" w:color="auto" w:fill="auto"/>
          </w:tcPr>
          <w:p w14:paraId="7A485405" w14:textId="77777777" w:rsidR="00D40177" w:rsidRPr="00DA0751" w:rsidRDefault="00D40177" w:rsidP="00A217CD">
            <w:pPr>
              <w:autoSpaceDE w:val="0"/>
              <w:snapToGrid w:val="0"/>
              <w:rPr>
                <w:rFonts w:asciiTheme="majorHAnsi" w:hAnsiTheme="majorHAnsi" w:cstheme="majorHAnsi"/>
                <w:b/>
                <w:bCs/>
              </w:rPr>
            </w:pPr>
          </w:p>
          <w:p w14:paraId="43CC346F" w14:textId="77777777" w:rsidR="00D40177" w:rsidRPr="00DA0751" w:rsidRDefault="00D40177" w:rsidP="00A217CD">
            <w:pPr>
              <w:autoSpaceDE w:val="0"/>
              <w:rPr>
                <w:rFonts w:asciiTheme="majorHAnsi" w:hAnsiTheme="majorHAnsi" w:cstheme="majorHAnsi"/>
                <w:bCs/>
                <w:iCs/>
              </w:rPr>
            </w:pPr>
            <w:r w:rsidRPr="00DA0751">
              <w:rPr>
                <w:rFonts w:asciiTheme="majorHAnsi" w:hAnsiTheme="majorHAnsi" w:cstheme="majorHAnsi"/>
                <w:b/>
                <w:bCs/>
              </w:rPr>
              <w:t xml:space="preserve">Rodzaj środka transportu, którym wykonawca dysponuje lub będzie dysponował </w:t>
            </w:r>
          </w:p>
          <w:p w14:paraId="0C046077" w14:textId="77777777" w:rsidR="00D40177" w:rsidRPr="00DA0751" w:rsidRDefault="00D40177" w:rsidP="00A217CD">
            <w:pPr>
              <w:pStyle w:val="Tekstpodstawowy"/>
              <w:rPr>
                <w:rFonts w:asciiTheme="majorHAnsi" w:hAnsiTheme="majorHAnsi" w:cstheme="majorHAnsi"/>
                <w:bCs/>
              </w:rPr>
            </w:pPr>
            <w:r w:rsidRPr="00DA0751">
              <w:rPr>
                <w:rFonts w:asciiTheme="majorHAnsi" w:hAnsiTheme="majorHAnsi" w:cstheme="majorHAnsi"/>
                <w:bCs/>
                <w:i/>
                <w:iCs/>
              </w:rPr>
              <w:t xml:space="preserve">(np. samochód osobowy, van, </w:t>
            </w:r>
            <w:proofErr w:type="spellStart"/>
            <w:r w:rsidRPr="00DA0751">
              <w:rPr>
                <w:rFonts w:asciiTheme="majorHAnsi" w:hAnsiTheme="majorHAnsi" w:cstheme="majorHAnsi"/>
                <w:bCs/>
                <w:i/>
                <w:iCs/>
              </w:rPr>
              <w:t>combivan</w:t>
            </w:r>
            <w:proofErr w:type="spellEnd"/>
            <w:r w:rsidRPr="00DA0751">
              <w:rPr>
                <w:rFonts w:asciiTheme="majorHAnsi" w:hAnsiTheme="majorHAnsi" w:cstheme="majorHAnsi"/>
                <w:bCs/>
                <w:i/>
                <w:iCs/>
              </w:rPr>
              <w:t>, furgonetka)</w:t>
            </w:r>
          </w:p>
        </w:tc>
        <w:tc>
          <w:tcPr>
            <w:tcW w:w="2819" w:type="dxa"/>
            <w:tcBorders>
              <w:top w:val="single" w:sz="4" w:space="0" w:color="000000"/>
              <w:left w:val="single" w:sz="4" w:space="0" w:color="000000"/>
              <w:bottom w:val="single" w:sz="4" w:space="0" w:color="000000"/>
            </w:tcBorders>
            <w:shd w:val="clear" w:color="auto" w:fill="auto"/>
          </w:tcPr>
          <w:p w14:paraId="1EF57C6A" w14:textId="77777777" w:rsidR="00D40177" w:rsidRPr="00DA0751" w:rsidRDefault="00D40177" w:rsidP="00A217CD">
            <w:pPr>
              <w:autoSpaceDE w:val="0"/>
              <w:snapToGrid w:val="0"/>
              <w:rPr>
                <w:rFonts w:asciiTheme="majorHAnsi" w:hAnsiTheme="majorHAnsi" w:cstheme="majorHAnsi"/>
                <w:b/>
                <w:bCs/>
              </w:rPr>
            </w:pPr>
          </w:p>
          <w:tbl>
            <w:tblPr>
              <w:tblW w:w="0" w:type="auto"/>
              <w:tblLayout w:type="fixed"/>
              <w:tblLook w:val="0000" w:firstRow="0" w:lastRow="0" w:firstColumn="0" w:lastColumn="0" w:noHBand="0" w:noVBand="0"/>
            </w:tblPr>
            <w:tblGrid>
              <w:gridCol w:w="2603"/>
            </w:tblGrid>
            <w:tr w:rsidR="00D40177" w:rsidRPr="00DA0751" w14:paraId="45332D3B" w14:textId="77777777" w:rsidTr="00A217CD">
              <w:trPr>
                <w:trHeight w:val="854"/>
              </w:trPr>
              <w:tc>
                <w:tcPr>
                  <w:tcW w:w="2603" w:type="dxa"/>
                  <w:shd w:val="clear" w:color="auto" w:fill="auto"/>
                </w:tcPr>
                <w:p w14:paraId="4AB2B76A"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Informacja o podstawie dysponowania środkiem transportu (np. własność, leasing, użyczenie, zobowiązanie do udostępnienia) </w:t>
                  </w:r>
                </w:p>
              </w:tc>
            </w:tr>
          </w:tbl>
          <w:p w14:paraId="575B1476" w14:textId="77777777" w:rsidR="00D40177" w:rsidRPr="00DA0751" w:rsidRDefault="00D40177" w:rsidP="00A217CD">
            <w:pPr>
              <w:rPr>
                <w:rFonts w:asciiTheme="majorHAnsi" w:hAnsiTheme="majorHAnsi" w:cstheme="majorHAnsi"/>
                <w:b/>
                <w:b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034"/>
            </w:tblGrid>
            <w:tr w:rsidR="00D40177" w:rsidRPr="00DA0751" w14:paraId="50176B16" w14:textId="77777777" w:rsidTr="00A217CD">
              <w:trPr>
                <w:trHeight w:val="854"/>
              </w:trPr>
              <w:tc>
                <w:tcPr>
                  <w:tcW w:w="2034" w:type="dxa"/>
                  <w:shd w:val="clear" w:color="auto" w:fill="auto"/>
                </w:tcPr>
                <w:p w14:paraId="5C2CDF83" w14:textId="77777777" w:rsidR="00D40177" w:rsidRPr="00DA0751" w:rsidRDefault="00D40177" w:rsidP="00A217CD">
                  <w:pPr>
                    <w:autoSpaceDE w:val="0"/>
                    <w:snapToGrid w:val="0"/>
                    <w:rPr>
                      <w:rFonts w:asciiTheme="majorHAnsi" w:hAnsiTheme="majorHAnsi" w:cstheme="majorHAnsi"/>
                      <w:b/>
                      <w:bCs/>
                    </w:rPr>
                  </w:pPr>
                </w:p>
                <w:tbl>
                  <w:tblPr>
                    <w:tblW w:w="0" w:type="auto"/>
                    <w:tblLayout w:type="fixed"/>
                    <w:tblLook w:val="0000" w:firstRow="0" w:lastRow="0" w:firstColumn="0" w:lastColumn="0" w:noHBand="0" w:noVBand="0"/>
                  </w:tblPr>
                  <w:tblGrid>
                    <w:gridCol w:w="1818"/>
                  </w:tblGrid>
                  <w:tr w:rsidR="00D40177" w:rsidRPr="00DA0751" w14:paraId="2B37BA8C" w14:textId="77777777" w:rsidTr="00A217CD">
                    <w:trPr>
                      <w:trHeight w:val="561"/>
                    </w:trPr>
                    <w:tc>
                      <w:tcPr>
                        <w:tcW w:w="1818" w:type="dxa"/>
                        <w:shd w:val="clear" w:color="auto" w:fill="auto"/>
                      </w:tcPr>
                      <w:p w14:paraId="40878CF7"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Rodzaj i numer dokumentu dopuszczającego środek transportu do przewozu żywności (posiłków) </w:t>
                        </w:r>
                      </w:p>
                    </w:tc>
                  </w:tr>
                </w:tbl>
                <w:p w14:paraId="13FC4608" w14:textId="77777777" w:rsidR="00D40177" w:rsidRPr="00DA0751" w:rsidRDefault="00D40177" w:rsidP="00A217CD">
                  <w:pPr>
                    <w:rPr>
                      <w:rFonts w:asciiTheme="majorHAnsi" w:hAnsiTheme="majorHAnsi" w:cstheme="majorHAnsi"/>
                      <w:b/>
                      <w:iCs/>
                    </w:rPr>
                  </w:pPr>
                </w:p>
              </w:tc>
            </w:tr>
          </w:tbl>
          <w:p w14:paraId="2D73FE17" w14:textId="77777777" w:rsidR="00D40177" w:rsidRPr="00DA0751" w:rsidRDefault="00D40177" w:rsidP="00A217CD">
            <w:pPr>
              <w:rPr>
                <w:rFonts w:asciiTheme="majorHAnsi" w:hAnsiTheme="majorHAnsi" w:cstheme="majorHAnsi"/>
                <w:b/>
                <w:iCs/>
              </w:rPr>
            </w:pPr>
          </w:p>
        </w:tc>
      </w:tr>
      <w:tr w:rsidR="00D40177" w:rsidRPr="00DA0751" w14:paraId="05EF82CE" w14:textId="77777777" w:rsidTr="00A217CD">
        <w:tc>
          <w:tcPr>
            <w:tcW w:w="1213" w:type="dxa"/>
            <w:tcBorders>
              <w:top w:val="single" w:sz="4" w:space="0" w:color="000000"/>
              <w:left w:val="single" w:sz="4" w:space="0" w:color="000000"/>
              <w:bottom w:val="single" w:sz="4" w:space="0" w:color="000000"/>
            </w:tcBorders>
            <w:shd w:val="clear" w:color="auto" w:fill="auto"/>
          </w:tcPr>
          <w:p w14:paraId="2CA75EF4"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1645D7C5" w14:textId="77777777" w:rsidR="00D40177" w:rsidRPr="00DA0751" w:rsidRDefault="00D40177" w:rsidP="00A217CD">
            <w:pPr>
              <w:pStyle w:val="Tekstpodstawowy"/>
              <w:snapToGrid w:val="0"/>
              <w:jc w:val="center"/>
              <w:rPr>
                <w:rFonts w:asciiTheme="majorHAnsi" w:hAnsiTheme="majorHAnsi" w:cstheme="majorHAnsi"/>
                <w:i/>
                <w:iCs/>
              </w:rPr>
            </w:pPr>
          </w:p>
          <w:p w14:paraId="2BF28983" w14:textId="6CBC7E4A"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12923C63" w14:textId="77777777" w:rsidR="00D40177" w:rsidRPr="00DA0751" w:rsidRDefault="00D40177" w:rsidP="00A217CD">
            <w:pPr>
              <w:pStyle w:val="Tekstpodstawowy"/>
              <w:snapToGrid w:val="0"/>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0F23549F"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9720325" w14:textId="77777777" w:rsidR="00D40177" w:rsidRPr="00DA0751" w:rsidRDefault="00D40177" w:rsidP="00A217CD">
            <w:pPr>
              <w:pStyle w:val="Tekstpodstawowy"/>
              <w:snapToGrid w:val="0"/>
              <w:jc w:val="center"/>
              <w:rPr>
                <w:rFonts w:asciiTheme="majorHAnsi" w:hAnsiTheme="majorHAnsi" w:cstheme="majorHAnsi"/>
                <w:i/>
                <w:iCs/>
              </w:rPr>
            </w:pPr>
          </w:p>
        </w:tc>
      </w:tr>
      <w:tr w:rsidR="00D40177" w:rsidRPr="00DA0751" w14:paraId="1AABB876" w14:textId="77777777" w:rsidTr="00A217CD">
        <w:tc>
          <w:tcPr>
            <w:tcW w:w="1213" w:type="dxa"/>
            <w:tcBorders>
              <w:top w:val="single" w:sz="4" w:space="0" w:color="000000"/>
              <w:left w:val="single" w:sz="4" w:space="0" w:color="000000"/>
              <w:bottom w:val="single" w:sz="4" w:space="0" w:color="000000"/>
            </w:tcBorders>
            <w:shd w:val="clear" w:color="auto" w:fill="auto"/>
          </w:tcPr>
          <w:p w14:paraId="5079BC93"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32CB02E9" w14:textId="77777777" w:rsidR="00D40177" w:rsidRPr="00DA0751" w:rsidRDefault="00D40177" w:rsidP="00A217CD">
            <w:pPr>
              <w:pStyle w:val="Tekstpodstawowy"/>
              <w:snapToGrid w:val="0"/>
              <w:jc w:val="center"/>
              <w:rPr>
                <w:rFonts w:asciiTheme="majorHAnsi" w:hAnsiTheme="majorHAnsi" w:cstheme="majorHAnsi"/>
                <w:i/>
                <w:iCs/>
              </w:rPr>
            </w:pPr>
          </w:p>
          <w:p w14:paraId="694445E4" w14:textId="10734FD9"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7B3A2AA5" w14:textId="77777777" w:rsidR="00D40177" w:rsidRPr="00DA0751" w:rsidRDefault="00D40177"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0182EE96"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1707A0AD" w14:textId="77777777" w:rsidR="00D40177" w:rsidRPr="00DA0751" w:rsidRDefault="00D40177" w:rsidP="00A217CD">
            <w:pPr>
              <w:pStyle w:val="Tekstpodstawowy"/>
              <w:snapToGrid w:val="0"/>
              <w:jc w:val="center"/>
              <w:rPr>
                <w:rFonts w:asciiTheme="majorHAnsi" w:hAnsiTheme="majorHAnsi" w:cstheme="majorHAnsi"/>
                <w:i/>
                <w:iCs/>
              </w:rPr>
            </w:pPr>
          </w:p>
        </w:tc>
      </w:tr>
      <w:tr w:rsidR="00D40177" w:rsidRPr="00DA0751" w14:paraId="0E236653" w14:textId="77777777" w:rsidTr="00A217CD">
        <w:tc>
          <w:tcPr>
            <w:tcW w:w="1213" w:type="dxa"/>
            <w:tcBorders>
              <w:top w:val="single" w:sz="4" w:space="0" w:color="000000"/>
              <w:left w:val="single" w:sz="4" w:space="0" w:color="000000"/>
              <w:bottom w:val="single" w:sz="4" w:space="0" w:color="000000"/>
            </w:tcBorders>
            <w:shd w:val="clear" w:color="auto" w:fill="auto"/>
          </w:tcPr>
          <w:p w14:paraId="48D03AE8"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5275EC76" w14:textId="77777777" w:rsidR="00D40177" w:rsidRPr="00DA0751" w:rsidRDefault="00D40177" w:rsidP="00A217CD">
            <w:pPr>
              <w:pStyle w:val="Tekstpodstawowy"/>
              <w:snapToGrid w:val="0"/>
              <w:jc w:val="center"/>
              <w:rPr>
                <w:rFonts w:asciiTheme="majorHAnsi" w:hAnsiTheme="majorHAnsi" w:cstheme="majorHAnsi"/>
                <w:i/>
                <w:iCs/>
              </w:rPr>
            </w:pPr>
          </w:p>
          <w:p w14:paraId="7770A2AB" w14:textId="313B7EA2"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371D6E1C" w14:textId="77777777" w:rsidR="00D40177" w:rsidRPr="00DA0751" w:rsidRDefault="00D40177"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7F1608E7"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B6072DE" w14:textId="77777777" w:rsidR="00D40177" w:rsidRPr="00DA0751" w:rsidRDefault="00D40177" w:rsidP="00A217CD">
            <w:pPr>
              <w:pStyle w:val="Tekstpodstawowy"/>
              <w:snapToGrid w:val="0"/>
              <w:jc w:val="center"/>
              <w:rPr>
                <w:rFonts w:asciiTheme="majorHAnsi" w:hAnsiTheme="majorHAnsi" w:cstheme="majorHAnsi"/>
                <w:i/>
                <w:iCs/>
              </w:rPr>
            </w:pPr>
          </w:p>
        </w:tc>
      </w:tr>
      <w:tr w:rsidR="00CA4DF0" w:rsidRPr="00DA0751" w14:paraId="2C3E4A7E" w14:textId="77777777" w:rsidTr="00A217CD">
        <w:tc>
          <w:tcPr>
            <w:tcW w:w="1213" w:type="dxa"/>
            <w:tcBorders>
              <w:top w:val="single" w:sz="4" w:space="0" w:color="000000"/>
              <w:left w:val="single" w:sz="4" w:space="0" w:color="000000"/>
              <w:bottom w:val="single" w:sz="4" w:space="0" w:color="000000"/>
            </w:tcBorders>
            <w:shd w:val="clear" w:color="auto" w:fill="auto"/>
          </w:tcPr>
          <w:p w14:paraId="7F7886FC" w14:textId="77777777" w:rsidR="00CA4DF0" w:rsidRPr="00DA0751" w:rsidRDefault="00CA4DF0"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5DF4346D" w14:textId="77777777" w:rsidR="00CA4DF0" w:rsidRPr="00DA0751" w:rsidRDefault="00CA4DF0" w:rsidP="00A217CD">
            <w:pPr>
              <w:pStyle w:val="Tekstpodstawowy"/>
              <w:snapToGrid w:val="0"/>
              <w:jc w:val="center"/>
              <w:rPr>
                <w:rFonts w:asciiTheme="majorHAnsi" w:hAnsiTheme="majorHAnsi" w:cstheme="majorHAnsi"/>
                <w:i/>
                <w:iCs/>
              </w:rPr>
            </w:pPr>
          </w:p>
          <w:p w14:paraId="4DDF6A68" w14:textId="10FD3C05"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0F01F12D" w14:textId="77777777" w:rsidR="00CA4DF0" w:rsidRPr="00DA0751" w:rsidRDefault="00CA4DF0"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588DF335" w14:textId="77777777" w:rsidR="00CA4DF0" w:rsidRPr="00DA0751" w:rsidRDefault="00CA4DF0"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8B82A5E" w14:textId="77777777" w:rsidR="00CA4DF0" w:rsidRPr="00DA0751" w:rsidRDefault="00CA4DF0" w:rsidP="00A217CD">
            <w:pPr>
              <w:pStyle w:val="Tekstpodstawowy"/>
              <w:snapToGrid w:val="0"/>
              <w:jc w:val="center"/>
              <w:rPr>
                <w:rFonts w:asciiTheme="majorHAnsi" w:hAnsiTheme="majorHAnsi" w:cstheme="majorHAnsi"/>
                <w:i/>
                <w:iCs/>
              </w:rPr>
            </w:pPr>
          </w:p>
        </w:tc>
      </w:tr>
    </w:tbl>
    <w:p w14:paraId="48968F1B" w14:textId="7C8C24AB" w:rsidR="00286C59" w:rsidRPr="00DA0751" w:rsidRDefault="00286C59" w:rsidP="00286C59">
      <w:pPr>
        <w:pStyle w:val="Tekstpodstawowy"/>
        <w:ind w:left="360"/>
        <w:rPr>
          <w:rFonts w:asciiTheme="majorHAnsi" w:hAnsiTheme="majorHAnsi" w:cstheme="majorHAnsi"/>
          <w:i/>
          <w:iCs/>
        </w:rPr>
      </w:pPr>
    </w:p>
    <w:p w14:paraId="2767A39E" w14:textId="4DFCA2AA" w:rsidR="00CA4DF0" w:rsidRPr="00DA0751" w:rsidRDefault="00CA4DF0" w:rsidP="00286C59">
      <w:pPr>
        <w:pStyle w:val="Tekstpodstawowy"/>
        <w:ind w:left="360"/>
        <w:rPr>
          <w:rFonts w:asciiTheme="majorHAnsi" w:hAnsiTheme="majorHAnsi" w:cstheme="majorHAnsi"/>
          <w:i/>
          <w:iCs/>
        </w:rPr>
      </w:pPr>
    </w:p>
    <w:p w14:paraId="6FF92B6C" w14:textId="77777777" w:rsidR="00CA4DF0" w:rsidRPr="00DA0751" w:rsidRDefault="00CA4DF0" w:rsidP="00286C59">
      <w:pPr>
        <w:pStyle w:val="Tekstpodstawowy"/>
        <w:ind w:left="360"/>
        <w:rPr>
          <w:rFonts w:asciiTheme="majorHAnsi" w:hAnsiTheme="majorHAnsi" w:cstheme="majorHAnsi"/>
        </w:rPr>
      </w:pPr>
    </w:p>
    <w:p w14:paraId="52FCE456" w14:textId="77777777" w:rsidR="00286C59" w:rsidRPr="00DA0751" w:rsidRDefault="00286C59" w:rsidP="00286C59">
      <w:pPr>
        <w:ind w:left="360"/>
        <w:jc w:val="center"/>
        <w:rPr>
          <w:rFonts w:asciiTheme="majorHAnsi" w:hAnsiTheme="majorHAnsi" w:cstheme="majorHAnsi"/>
        </w:rPr>
      </w:pPr>
      <w:r w:rsidRPr="00DA0751">
        <w:rPr>
          <w:rFonts w:asciiTheme="majorHAnsi" w:hAnsiTheme="majorHAnsi" w:cstheme="majorHAnsi"/>
        </w:rPr>
        <w:t xml:space="preserve">                                                                                     ....................................... dnia .........................</w:t>
      </w:r>
    </w:p>
    <w:p w14:paraId="4AD095CD" w14:textId="5E80066B" w:rsidR="00286C59" w:rsidRPr="00DA0751" w:rsidRDefault="00286C59" w:rsidP="00286C59">
      <w:pPr>
        <w:ind w:left="360"/>
        <w:rPr>
          <w:rFonts w:asciiTheme="majorHAnsi" w:hAnsiTheme="majorHAnsi" w:cstheme="majorHAnsi"/>
          <w:i/>
          <w:iCs/>
        </w:rPr>
      </w:pPr>
      <w:r w:rsidRPr="00DA0751">
        <w:rPr>
          <w:rFonts w:asciiTheme="majorHAnsi" w:hAnsiTheme="majorHAnsi" w:cstheme="majorHAnsi"/>
          <w:i/>
          <w:iCs/>
        </w:rPr>
        <w:t xml:space="preserve">                                                                                                       (miejscowość)                        (data)</w:t>
      </w:r>
    </w:p>
    <w:p w14:paraId="3F0FBC27" w14:textId="77777777" w:rsidR="00286C59" w:rsidRPr="00DA0751" w:rsidRDefault="00286C59" w:rsidP="00286C59">
      <w:pPr>
        <w:rPr>
          <w:rFonts w:asciiTheme="majorHAnsi" w:hAnsiTheme="majorHAnsi" w:cstheme="majorHAnsi"/>
        </w:rPr>
      </w:pPr>
    </w:p>
    <w:p w14:paraId="5A98B1A7" w14:textId="77777777" w:rsidR="00D40177" w:rsidRPr="00DA0751" w:rsidRDefault="00D40177" w:rsidP="00D40177">
      <w:pPr>
        <w:pStyle w:val="Tekstpodstawowy"/>
        <w:jc w:val="center"/>
        <w:rPr>
          <w:rFonts w:asciiTheme="majorHAnsi" w:hAnsiTheme="majorHAnsi" w:cstheme="majorHAnsi"/>
          <w:i/>
          <w:iCs/>
        </w:rPr>
      </w:pPr>
    </w:p>
    <w:p w14:paraId="39F42CD6" w14:textId="6768ED80"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37606B8E" w14:textId="1DAF35C9"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65AF3416" w14:textId="0D6E288E" w:rsidR="00286C59" w:rsidRPr="00DA0751" w:rsidRDefault="00286C59" w:rsidP="004C481F">
      <w:pPr>
        <w:tabs>
          <w:tab w:val="left" w:pos="1978"/>
          <w:tab w:val="left" w:pos="3828"/>
          <w:tab w:val="center" w:pos="4677"/>
        </w:tabs>
        <w:spacing w:line="268" w:lineRule="auto"/>
        <w:rPr>
          <w:rFonts w:asciiTheme="majorHAnsi" w:hAnsiTheme="majorHAnsi" w:cstheme="majorHAnsi"/>
          <w:b/>
          <w:iCs/>
        </w:rPr>
      </w:pPr>
    </w:p>
    <w:p w14:paraId="6FC947E4" w14:textId="17D7F5E2" w:rsidR="00286C59" w:rsidRPr="00DA0751" w:rsidRDefault="00286C59" w:rsidP="004C481F">
      <w:pPr>
        <w:tabs>
          <w:tab w:val="left" w:pos="1978"/>
          <w:tab w:val="left" w:pos="3828"/>
          <w:tab w:val="center" w:pos="4677"/>
        </w:tabs>
        <w:spacing w:line="268" w:lineRule="auto"/>
        <w:rPr>
          <w:rFonts w:asciiTheme="majorHAnsi" w:hAnsiTheme="majorHAnsi" w:cstheme="majorHAnsi"/>
          <w:b/>
          <w:iCs/>
        </w:rPr>
      </w:pPr>
    </w:p>
    <w:p w14:paraId="3B07AC57" w14:textId="77777777" w:rsidR="00D40177" w:rsidRPr="00DA0751" w:rsidRDefault="00D40177" w:rsidP="00D40177">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p>
    <w:p w14:paraId="7F65CE9A" w14:textId="59B20679"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33B4AAEE" w14:textId="77777777"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5A29B70A" w14:textId="58EB3C83" w:rsidR="004C481F" w:rsidRDefault="004C481F" w:rsidP="004C481F">
      <w:pPr>
        <w:tabs>
          <w:tab w:val="left" w:pos="1978"/>
          <w:tab w:val="left" w:pos="3828"/>
          <w:tab w:val="center" w:pos="4677"/>
        </w:tabs>
        <w:spacing w:line="268" w:lineRule="auto"/>
        <w:rPr>
          <w:rFonts w:asciiTheme="majorHAnsi" w:hAnsiTheme="majorHAnsi" w:cstheme="majorHAnsi"/>
          <w:b/>
          <w:iCs/>
        </w:rPr>
      </w:pPr>
    </w:p>
    <w:p w14:paraId="4706D581" w14:textId="77777777" w:rsidR="00C82F71" w:rsidRPr="00DA0751" w:rsidRDefault="00C82F71" w:rsidP="004C481F">
      <w:pPr>
        <w:tabs>
          <w:tab w:val="left" w:pos="1978"/>
          <w:tab w:val="left" w:pos="3828"/>
          <w:tab w:val="center" w:pos="4677"/>
        </w:tabs>
        <w:spacing w:line="268" w:lineRule="auto"/>
        <w:rPr>
          <w:rFonts w:asciiTheme="majorHAnsi" w:hAnsiTheme="majorHAnsi" w:cstheme="majorHAnsi"/>
          <w:b/>
          <w:iCs/>
        </w:rPr>
      </w:pPr>
    </w:p>
    <w:p w14:paraId="333BCF4A" w14:textId="2D047346" w:rsidR="006220D0" w:rsidRPr="0081729B" w:rsidRDefault="006220D0" w:rsidP="003C7CD6">
      <w:pPr>
        <w:pStyle w:val="Nagwek5"/>
        <w:spacing w:before="0" w:after="0" w:line="271" w:lineRule="auto"/>
        <w:rPr>
          <w:rFonts w:asciiTheme="majorHAnsi" w:hAnsiTheme="majorHAnsi" w:cstheme="majorHAnsi"/>
          <w:b/>
          <w:bCs/>
          <w:iCs/>
          <w:color w:val="auto"/>
        </w:rPr>
      </w:pPr>
      <w:r w:rsidRPr="00DA0751">
        <w:rPr>
          <w:rFonts w:asciiTheme="majorHAnsi" w:hAnsiTheme="majorHAnsi" w:cstheme="majorHAnsi"/>
          <w:i/>
          <w:color w:val="auto"/>
        </w:rPr>
        <w:t>Proje</w:t>
      </w:r>
      <w:r w:rsidR="00C16F79" w:rsidRPr="00DA0751">
        <w:rPr>
          <w:rFonts w:asciiTheme="majorHAnsi" w:hAnsiTheme="majorHAnsi" w:cstheme="majorHAnsi"/>
          <w:i/>
          <w:color w:val="auto"/>
        </w:rPr>
        <w:t>ktowane postanowienia umowy</w:t>
      </w:r>
      <w:r w:rsidRPr="00DA0751">
        <w:rPr>
          <w:rFonts w:asciiTheme="majorHAnsi" w:hAnsiTheme="majorHAnsi" w:cstheme="majorHAnsi"/>
          <w:i/>
          <w:color w:val="auto"/>
        </w:rPr>
        <w:tab/>
      </w:r>
      <w:r w:rsidRPr="00DA0751">
        <w:rPr>
          <w:rFonts w:asciiTheme="majorHAnsi" w:hAnsiTheme="majorHAnsi" w:cstheme="majorHAnsi"/>
          <w:i/>
          <w:color w:val="auto"/>
        </w:rPr>
        <w:tab/>
      </w:r>
      <w:r w:rsidRPr="00DA0751">
        <w:rPr>
          <w:rFonts w:asciiTheme="majorHAnsi" w:hAnsiTheme="majorHAnsi" w:cstheme="majorHAnsi"/>
          <w:i/>
          <w:color w:val="auto"/>
        </w:rPr>
        <w:tab/>
      </w:r>
      <w:r w:rsidR="00C16F79" w:rsidRPr="00DA0751">
        <w:rPr>
          <w:rFonts w:asciiTheme="majorHAnsi" w:hAnsiTheme="majorHAnsi" w:cstheme="majorHAnsi"/>
          <w:i/>
          <w:color w:val="auto"/>
        </w:rPr>
        <w:t xml:space="preserve">             </w:t>
      </w:r>
      <w:r w:rsidR="0076747A" w:rsidRPr="00DA0751">
        <w:rPr>
          <w:rFonts w:asciiTheme="majorHAnsi" w:hAnsiTheme="majorHAnsi" w:cstheme="majorHAnsi"/>
          <w:i/>
          <w:color w:val="auto"/>
        </w:rPr>
        <w:t xml:space="preserve">  </w:t>
      </w:r>
      <w:r w:rsidRPr="00DA0751">
        <w:rPr>
          <w:rFonts w:asciiTheme="majorHAnsi" w:hAnsiTheme="majorHAnsi" w:cstheme="majorHAnsi"/>
          <w:i/>
          <w:color w:val="auto"/>
        </w:rPr>
        <w:tab/>
      </w:r>
      <w:r w:rsidRPr="000A4366">
        <w:rPr>
          <w:rFonts w:asciiTheme="majorHAnsi" w:hAnsiTheme="majorHAnsi" w:cstheme="majorHAnsi"/>
          <w:b/>
          <w:bCs/>
          <w:iCs/>
          <w:color w:val="auto"/>
        </w:rPr>
        <w:t xml:space="preserve">Załącznik nr </w:t>
      </w:r>
      <w:r w:rsidR="00465699" w:rsidRPr="000A4366">
        <w:rPr>
          <w:rFonts w:asciiTheme="majorHAnsi" w:hAnsiTheme="majorHAnsi" w:cstheme="majorHAnsi"/>
          <w:b/>
          <w:bCs/>
          <w:iCs/>
          <w:color w:val="auto"/>
        </w:rPr>
        <w:t>7</w:t>
      </w:r>
      <w:r w:rsidR="00D96F9E" w:rsidRPr="000A4366">
        <w:rPr>
          <w:rFonts w:asciiTheme="majorHAnsi" w:hAnsiTheme="majorHAnsi" w:cstheme="majorHAnsi"/>
          <w:b/>
          <w:bCs/>
          <w:iCs/>
          <w:color w:val="auto"/>
        </w:rPr>
        <w:t>a</w:t>
      </w:r>
      <w:r w:rsidR="00465699" w:rsidRPr="000A4366">
        <w:rPr>
          <w:rFonts w:asciiTheme="majorHAnsi" w:hAnsiTheme="majorHAnsi" w:cstheme="majorHAnsi"/>
          <w:b/>
          <w:bCs/>
          <w:iCs/>
          <w:color w:val="auto"/>
        </w:rPr>
        <w:t xml:space="preserve"> </w:t>
      </w:r>
      <w:r w:rsidRPr="000A4366">
        <w:rPr>
          <w:rFonts w:asciiTheme="majorHAnsi" w:hAnsiTheme="majorHAnsi" w:cstheme="majorHAnsi"/>
          <w:b/>
          <w:bCs/>
          <w:iCs/>
          <w:color w:val="auto"/>
        </w:rPr>
        <w:t>do SWZ</w:t>
      </w:r>
      <w:r w:rsidRPr="0081729B">
        <w:rPr>
          <w:rFonts w:asciiTheme="majorHAnsi" w:hAnsiTheme="majorHAnsi" w:cstheme="majorHAnsi"/>
          <w:b/>
          <w:bCs/>
          <w:iCs/>
          <w:color w:val="auto"/>
        </w:rPr>
        <w:t xml:space="preserve"> </w:t>
      </w:r>
    </w:p>
    <w:p w14:paraId="188C08D3" w14:textId="77777777" w:rsidR="006220D0" w:rsidRPr="000A4366" w:rsidRDefault="006220D0" w:rsidP="003C7CD6">
      <w:pPr>
        <w:pStyle w:val="Nagwek5"/>
        <w:spacing w:before="0" w:after="0" w:line="271" w:lineRule="auto"/>
        <w:ind w:left="100"/>
        <w:jc w:val="center"/>
        <w:rPr>
          <w:rFonts w:asciiTheme="majorHAnsi" w:hAnsiTheme="majorHAnsi" w:cstheme="majorHAnsi"/>
          <w:iCs/>
          <w:color w:val="auto"/>
        </w:rPr>
      </w:pPr>
    </w:p>
    <w:p w14:paraId="4F3B504E" w14:textId="77777777" w:rsidR="006220D0" w:rsidRPr="000A4366" w:rsidRDefault="006220D0" w:rsidP="003C7CD6">
      <w:pPr>
        <w:pStyle w:val="Nagwek5"/>
        <w:spacing w:before="0" w:after="0" w:line="271" w:lineRule="auto"/>
        <w:ind w:left="100"/>
        <w:jc w:val="center"/>
        <w:rPr>
          <w:rFonts w:asciiTheme="majorHAnsi" w:hAnsiTheme="majorHAnsi" w:cstheme="majorHAnsi"/>
          <w:b/>
          <w:bCs/>
          <w:iCs/>
          <w:color w:val="auto"/>
        </w:rPr>
      </w:pPr>
      <w:r w:rsidRPr="000A4366">
        <w:rPr>
          <w:rFonts w:asciiTheme="majorHAnsi" w:hAnsiTheme="majorHAnsi" w:cstheme="majorHAnsi"/>
          <w:b/>
          <w:bCs/>
          <w:iCs/>
          <w:color w:val="auto"/>
        </w:rPr>
        <w:t xml:space="preserve">        </w:t>
      </w:r>
    </w:p>
    <w:p w14:paraId="4BC3EB24" w14:textId="77777777" w:rsidR="00CA3D2D" w:rsidRPr="000A4366" w:rsidRDefault="00CA3D2D" w:rsidP="00CA3D2D">
      <w:pPr>
        <w:pStyle w:val="Nagwek5"/>
        <w:spacing w:before="0" w:after="0" w:line="271" w:lineRule="auto"/>
        <w:ind w:left="100"/>
        <w:jc w:val="center"/>
        <w:rPr>
          <w:rFonts w:asciiTheme="majorHAnsi" w:hAnsiTheme="majorHAnsi" w:cstheme="majorHAnsi"/>
          <w:b/>
          <w:bCs/>
          <w:iCs/>
          <w:color w:val="auto"/>
        </w:rPr>
      </w:pPr>
      <w:r w:rsidRPr="000A4366">
        <w:rPr>
          <w:rFonts w:asciiTheme="majorHAnsi" w:hAnsiTheme="majorHAnsi" w:cstheme="majorHAnsi"/>
          <w:b/>
          <w:bCs/>
          <w:iCs/>
          <w:color w:val="auto"/>
        </w:rPr>
        <w:t>UMOWA Nr ………</w:t>
      </w:r>
    </w:p>
    <w:p w14:paraId="362099F2" w14:textId="77777777" w:rsidR="00CA3D2D" w:rsidRPr="00DA0751" w:rsidRDefault="00CA3D2D" w:rsidP="00CA3D2D">
      <w:pPr>
        <w:pStyle w:val="Tekstpodstawowy"/>
        <w:spacing w:after="0" w:line="271" w:lineRule="auto"/>
        <w:rPr>
          <w:rFonts w:asciiTheme="majorHAnsi" w:hAnsiTheme="majorHAnsi" w:cstheme="majorHAnsi"/>
          <w:b/>
        </w:rPr>
      </w:pPr>
    </w:p>
    <w:p w14:paraId="1BBEB8E6" w14:textId="77777777" w:rsidR="00CA3D2D" w:rsidRPr="00DA0751" w:rsidRDefault="00CA3D2D" w:rsidP="00CA3D2D">
      <w:pPr>
        <w:pStyle w:val="Tekstpodstawowy"/>
        <w:spacing w:after="0" w:line="271" w:lineRule="auto"/>
        <w:jc w:val="both"/>
        <w:rPr>
          <w:rFonts w:asciiTheme="majorHAnsi" w:hAnsiTheme="majorHAnsi" w:cstheme="majorHAnsi"/>
          <w:b/>
          <w:iCs/>
        </w:rPr>
      </w:pPr>
      <w:r w:rsidRPr="00DA0751">
        <w:rPr>
          <w:rFonts w:asciiTheme="majorHAnsi" w:hAnsiTheme="majorHAnsi" w:cstheme="majorHAnsi"/>
          <w:bCs/>
          <w:iCs/>
        </w:rPr>
        <w:t>w dniu ..................... r. w Warszawie pomiędzy:</w:t>
      </w:r>
      <w:r w:rsidRPr="00DA0751">
        <w:rPr>
          <w:rFonts w:asciiTheme="majorHAnsi" w:hAnsiTheme="majorHAnsi" w:cstheme="majorHAnsi"/>
          <w:b/>
          <w:iCs/>
        </w:rPr>
        <w:t xml:space="preserve"> </w:t>
      </w:r>
    </w:p>
    <w:p w14:paraId="7EC81D2D" w14:textId="77777777" w:rsidR="00CA3D2D" w:rsidRPr="00DA0751" w:rsidRDefault="00CA3D2D" w:rsidP="00CA3D2D">
      <w:pPr>
        <w:pStyle w:val="Tekstpodstawowy"/>
        <w:spacing w:after="0" w:line="271" w:lineRule="auto"/>
        <w:jc w:val="both"/>
        <w:rPr>
          <w:rFonts w:asciiTheme="majorHAnsi" w:hAnsiTheme="majorHAnsi" w:cstheme="majorHAnsi"/>
          <w:b/>
          <w:iCs/>
        </w:rPr>
      </w:pPr>
      <w:r w:rsidRPr="00DA0751">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DA0751">
        <w:rPr>
          <w:rFonts w:asciiTheme="majorHAnsi" w:hAnsiTheme="majorHAnsi" w:cstheme="majorHAnsi"/>
          <w:b/>
          <w:iCs/>
        </w:rPr>
        <w:t xml:space="preserve">, </w:t>
      </w:r>
      <w:r w:rsidRPr="00DA0751">
        <w:rPr>
          <w:rFonts w:asciiTheme="majorHAnsi" w:hAnsiTheme="majorHAnsi" w:cstheme="majorHAnsi"/>
          <w:bCs/>
          <w:iCs/>
        </w:rPr>
        <w:t>reprezentowanym przez:</w:t>
      </w:r>
    </w:p>
    <w:p w14:paraId="5672A13F" w14:textId="76C18B33" w:rsidR="0081729B" w:rsidRPr="00DA0751" w:rsidRDefault="0081729B" w:rsidP="00CA3D2D">
      <w:pPr>
        <w:pStyle w:val="Tekstpodstawowy"/>
        <w:spacing w:after="0" w:line="271" w:lineRule="auto"/>
        <w:rPr>
          <w:rFonts w:asciiTheme="majorHAnsi" w:hAnsiTheme="majorHAnsi" w:cstheme="majorHAnsi"/>
          <w:i/>
        </w:rPr>
      </w:pPr>
      <w:r>
        <w:rPr>
          <w:rFonts w:asciiTheme="majorHAnsi" w:hAnsiTheme="majorHAnsi" w:cstheme="majorHAnsi"/>
          <w:i/>
        </w:rPr>
        <w:t>…………………………………………………..</w:t>
      </w:r>
    </w:p>
    <w:p w14:paraId="4C123212" w14:textId="77777777"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a</w:t>
      </w:r>
    </w:p>
    <w:p w14:paraId="7117C164" w14:textId="77777777" w:rsidR="00CA3D2D" w:rsidRPr="00DA0751" w:rsidRDefault="00CA3D2D" w:rsidP="00CA3D2D">
      <w:pPr>
        <w:spacing w:line="271" w:lineRule="auto"/>
        <w:jc w:val="both"/>
        <w:rPr>
          <w:rFonts w:asciiTheme="majorHAnsi" w:hAnsiTheme="majorHAnsi" w:cstheme="majorHAnsi"/>
          <w:bCs/>
          <w:iCs/>
        </w:rPr>
      </w:pPr>
      <w:r w:rsidRPr="00DA0751">
        <w:rPr>
          <w:rFonts w:asciiTheme="majorHAnsi" w:hAnsiTheme="majorHAnsi" w:cstheme="majorHAnsi"/>
        </w:rPr>
        <w:t xml:space="preserve">…………………………………………………………………………………………………..………………………………………………………………………………………………….., zwaną w dalszej treści umowy </w:t>
      </w:r>
      <w:r w:rsidRPr="00DA0751">
        <w:rPr>
          <w:rFonts w:asciiTheme="majorHAnsi" w:hAnsiTheme="majorHAnsi" w:cstheme="majorHAnsi"/>
          <w:b/>
        </w:rPr>
        <w:t>„</w:t>
      </w:r>
      <w:r w:rsidRPr="00DA0751">
        <w:rPr>
          <w:rFonts w:asciiTheme="majorHAnsi" w:hAnsiTheme="majorHAnsi" w:cstheme="majorHAnsi"/>
          <w:b/>
          <w:bCs/>
          <w:iCs/>
        </w:rPr>
        <w:t>Wykonawcą”</w:t>
      </w:r>
      <w:r w:rsidRPr="00DA0751">
        <w:rPr>
          <w:rFonts w:asciiTheme="majorHAnsi" w:hAnsiTheme="majorHAnsi" w:cstheme="majorHAnsi"/>
          <w:bCs/>
          <w:iCs/>
        </w:rPr>
        <w:t xml:space="preserve">, </w:t>
      </w:r>
      <w:r w:rsidRPr="00DA0751">
        <w:rPr>
          <w:rFonts w:asciiTheme="majorHAnsi" w:hAnsiTheme="majorHAnsi" w:cstheme="majorHAnsi"/>
        </w:rPr>
        <w:t>reprezentowaną przez:</w:t>
      </w:r>
    </w:p>
    <w:p w14:paraId="376305E6" w14:textId="77777777"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 xml:space="preserve">-  …………………………………….. </w:t>
      </w:r>
    </w:p>
    <w:p w14:paraId="6CE62A09" w14:textId="77777777" w:rsidR="00CA3D2D" w:rsidRPr="00DA0751" w:rsidRDefault="00CA3D2D" w:rsidP="00CA3D2D">
      <w:pPr>
        <w:spacing w:line="271" w:lineRule="auto"/>
        <w:jc w:val="both"/>
        <w:rPr>
          <w:rFonts w:asciiTheme="majorHAnsi" w:hAnsiTheme="majorHAnsi" w:cstheme="majorHAnsi"/>
        </w:rPr>
      </w:pPr>
    </w:p>
    <w:p w14:paraId="54E7812C" w14:textId="38919EFE"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 xml:space="preserve">w wyniku wyboru oferty Wykonawcy, w postępowaniu o udzielenie zamówienia prowadzonego </w:t>
      </w:r>
      <w:r w:rsidRPr="00DA0751">
        <w:rPr>
          <w:rFonts w:asciiTheme="majorHAnsi" w:hAnsiTheme="majorHAnsi" w:cstheme="majorHAnsi"/>
        </w:rPr>
        <w:br/>
        <w:t>w</w:t>
      </w:r>
      <w:r w:rsidRPr="00DA0751">
        <w:rPr>
          <w:rFonts w:asciiTheme="majorHAnsi" w:hAnsiTheme="majorHAnsi" w:cstheme="majorHAnsi"/>
          <w:bCs/>
        </w:rPr>
        <w:t xml:space="preserve"> trybie przetargu nieograniczonego na podstawie art. 132 ustawy z dnia 11 września 2019 r. - Prawo zamówień publicznych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w:t>
      </w:r>
      <w:r w:rsidR="00504460">
        <w:rPr>
          <w:rFonts w:asciiTheme="majorHAnsi" w:hAnsiTheme="majorHAnsi" w:cstheme="majorHAnsi"/>
          <w:bCs/>
        </w:rPr>
        <w:t>2</w:t>
      </w:r>
      <w:r w:rsidRPr="00DA0751">
        <w:rPr>
          <w:rFonts w:asciiTheme="majorHAnsi" w:hAnsiTheme="majorHAnsi" w:cstheme="majorHAnsi"/>
          <w:bCs/>
        </w:rPr>
        <w:t xml:space="preserve"> r., poz. 1</w:t>
      </w:r>
      <w:r w:rsidR="00504460">
        <w:rPr>
          <w:rFonts w:asciiTheme="majorHAnsi" w:hAnsiTheme="majorHAnsi" w:cstheme="majorHAnsi"/>
          <w:bCs/>
        </w:rPr>
        <w:t>710</w:t>
      </w:r>
      <w:r w:rsidRPr="00DA0751">
        <w:rPr>
          <w:rFonts w:asciiTheme="majorHAnsi" w:hAnsiTheme="majorHAnsi" w:cstheme="majorHAnsi"/>
          <w:bCs/>
        </w:rPr>
        <w:t xml:space="preserve"> z </w:t>
      </w:r>
      <w:proofErr w:type="spellStart"/>
      <w:r w:rsidRPr="00DA0751">
        <w:rPr>
          <w:rFonts w:asciiTheme="majorHAnsi" w:hAnsiTheme="majorHAnsi" w:cstheme="majorHAnsi"/>
          <w:bCs/>
        </w:rPr>
        <w:t>późn</w:t>
      </w:r>
      <w:proofErr w:type="spellEnd"/>
      <w:r w:rsidRPr="00DA0751">
        <w:rPr>
          <w:rFonts w:asciiTheme="majorHAnsi" w:hAnsiTheme="majorHAnsi" w:cstheme="majorHAnsi"/>
          <w:bCs/>
        </w:rPr>
        <w:t>. zm., zwanej dalej w treści umowy ustawą lub PZP), Strony zawierają umowę o następującej treści:</w:t>
      </w:r>
      <w:r w:rsidRPr="00DA0751">
        <w:rPr>
          <w:rFonts w:asciiTheme="majorHAnsi" w:hAnsiTheme="majorHAnsi" w:cstheme="majorHAnsi"/>
        </w:rPr>
        <w:t xml:space="preserve"> </w:t>
      </w:r>
    </w:p>
    <w:p w14:paraId="50535006" w14:textId="77777777" w:rsidR="00CA3D2D" w:rsidRPr="00DA0751" w:rsidRDefault="00CA3D2D" w:rsidP="00CA3D2D">
      <w:pPr>
        <w:spacing w:line="271" w:lineRule="auto"/>
        <w:jc w:val="center"/>
        <w:rPr>
          <w:rFonts w:asciiTheme="majorHAnsi" w:hAnsiTheme="majorHAnsi" w:cstheme="majorHAnsi"/>
          <w:b/>
        </w:rPr>
      </w:pPr>
    </w:p>
    <w:p w14:paraId="2731C442" w14:textId="77777777" w:rsidR="00CA3D2D" w:rsidRPr="00DA0751" w:rsidRDefault="00CA3D2D" w:rsidP="00CA3D2D">
      <w:pPr>
        <w:spacing w:line="271" w:lineRule="auto"/>
        <w:jc w:val="center"/>
        <w:rPr>
          <w:rFonts w:asciiTheme="majorHAnsi" w:hAnsiTheme="majorHAnsi" w:cstheme="majorHAnsi"/>
          <w:b/>
        </w:rPr>
      </w:pPr>
      <w:r w:rsidRPr="00DA0751">
        <w:rPr>
          <w:rFonts w:asciiTheme="majorHAnsi" w:hAnsiTheme="majorHAnsi" w:cstheme="majorHAnsi"/>
          <w:b/>
        </w:rPr>
        <w:t xml:space="preserve">§ 1 </w:t>
      </w:r>
    </w:p>
    <w:p w14:paraId="3B42D5CB" w14:textId="77777777" w:rsidR="00CA3D2D" w:rsidRPr="00DA0751" w:rsidRDefault="00CA3D2D" w:rsidP="00CA3D2D">
      <w:pPr>
        <w:spacing w:line="271" w:lineRule="auto"/>
        <w:jc w:val="center"/>
        <w:rPr>
          <w:rFonts w:asciiTheme="majorHAnsi" w:hAnsiTheme="majorHAnsi" w:cstheme="majorHAnsi"/>
          <w:b/>
        </w:rPr>
      </w:pPr>
      <w:r w:rsidRPr="00DA0751">
        <w:rPr>
          <w:rFonts w:asciiTheme="majorHAnsi" w:hAnsiTheme="majorHAnsi" w:cstheme="majorHAnsi"/>
          <w:b/>
        </w:rPr>
        <w:t>DEFINICJE</w:t>
      </w:r>
    </w:p>
    <w:p w14:paraId="0E10A0F8" w14:textId="77777777" w:rsidR="00CA3D2D" w:rsidRPr="00DA0751" w:rsidRDefault="00CA3D2D" w:rsidP="00CA3D2D">
      <w:pPr>
        <w:spacing w:line="271" w:lineRule="auto"/>
        <w:jc w:val="center"/>
        <w:rPr>
          <w:rFonts w:asciiTheme="majorHAnsi" w:hAnsiTheme="majorHAnsi" w:cstheme="majorHAnsi"/>
          <w:b/>
        </w:rPr>
      </w:pPr>
    </w:p>
    <w:p w14:paraId="2EFC03DD" w14:textId="77777777" w:rsidR="00CA3D2D" w:rsidRPr="00DA0751" w:rsidRDefault="00CA3D2D" w:rsidP="00CA3D2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niniejszej Umowie następujące wyrażenia i określenia będą miały znaczenie zgodnie </w:t>
      </w:r>
      <w:r w:rsidRPr="00DA0751">
        <w:rPr>
          <w:rFonts w:asciiTheme="majorHAnsi" w:eastAsia="Times New Roman" w:hAnsiTheme="majorHAnsi" w:cstheme="majorHAnsi"/>
          <w:lang w:eastAsia="ar-SA"/>
        </w:rPr>
        <w:br/>
        <w:t>z podanymi poniżej definicjami, zapisanymi dużą literą w celu podkreślenia, że są to pojęcia zdefiniowane:</w:t>
      </w:r>
    </w:p>
    <w:p w14:paraId="152D10DA" w14:textId="77777777" w:rsidR="00CA3D2D" w:rsidRPr="00DA0751" w:rsidRDefault="00CA3D2D" w:rsidP="00CA3D2D">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1)</w:t>
      </w:r>
      <w:r w:rsidRPr="00DA0751">
        <w:rPr>
          <w:rFonts w:asciiTheme="majorHAnsi" w:eastAsia="Times New Roman" w:hAnsiTheme="majorHAnsi" w:cstheme="majorHAnsi"/>
          <w:b/>
          <w:lang w:eastAsia="ar-SA"/>
        </w:rPr>
        <w:t xml:space="preserve"> </w:t>
      </w:r>
      <w:r w:rsidRPr="00DA0751">
        <w:rPr>
          <w:rFonts w:asciiTheme="majorHAnsi" w:eastAsia="Times New Roman" w:hAnsiTheme="majorHAnsi" w:cstheme="majorHAnsi"/>
          <w:lang w:eastAsia="ar-SA"/>
        </w:rPr>
        <w:t>Strony – Zamawiający i Wykonawca, wymienieni w komparycji Umowy;</w:t>
      </w:r>
      <w:r w:rsidRPr="00DA0751">
        <w:rPr>
          <w:rFonts w:asciiTheme="majorHAnsi" w:eastAsia="Times New Roman" w:hAnsiTheme="majorHAnsi" w:cstheme="majorHAnsi"/>
          <w:b/>
          <w:lang w:eastAsia="ar-SA"/>
        </w:rPr>
        <w:t xml:space="preserve"> </w:t>
      </w:r>
    </w:p>
    <w:p w14:paraId="7CEC2D52" w14:textId="77777777" w:rsidR="00CA3D2D" w:rsidRPr="00DA0751" w:rsidRDefault="00CA3D2D" w:rsidP="00CA3D2D">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2)</w:t>
      </w:r>
      <w:r w:rsidRPr="00DA0751">
        <w:rPr>
          <w:rFonts w:asciiTheme="majorHAnsi" w:eastAsia="Times New Roman" w:hAnsiTheme="majorHAnsi" w:cstheme="majorHAnsi"/>
          <w:b/>
          <w:lang w:eastAsia="ar-SA"/>
        </w:rPr>
        <w:t xml:space="preserve"> Umowa</w:t>
      </w:r>
      <w:r w:rsidRPr="00DA0751">
        <w:rPr>
          <w:rFonts w:asciiTheme="majorHAnsi" w:eastAsia="Times New Roman" w:hAnsiTheme="majorHAnsi" w:cstheme="majorHAnsi"/>
          <w:lang w:eastAsia="ar-SA"/>
        </w:rPr>
        <w:t xml:space="preserve"> – niniejsza Umowa wraz z załącznikami regulująca prawa i obowiązki Stron wynikające z niej i związane z jej wykonaniem;</w:t>
      </w:r>
      <w:r w:rsidRPr="00DA0751">
        <w:rPr>
          <w:rFonts w:asciiTheme="majorHAnsi" w:eastAsia="Times New Roman" w:hAnsiTheme="majorHAnsi" w:cstheme="majorHAnsi"/>
          <w:b/>
          <w:lang w:eastAsia="ar-SA"/>
        </w:rPr>
        <w:t xml:space="preserve"> </w:t>
      </w:r>
    </w:p>
    <w:p w14:paraId="0B93907D" w14:textId="77777777" w:rsidR="00CA3D2D" w:rsidRPr="00DA0751" w:rsidRDefault="00CA3D2D" w:rsidP="00CA3D2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bCs/>
          <w:lang w:eastAsia="ar-SA"/>
        </w:rPr>
        <w:t>3)</w:t>
      </w:r>
      <w:r w:rsidRPr="00DA0751">
        <w:rPr>
          <w:rFonts w:asciiTheme="majorHAnsi" w:eastAsia="Times New Roman" w:hAnsiTheme="majorHAnsi" w:cstheme="majorHAnsi"/>
          <w:b/>
          <w:lang w:eastAsia="ar-SA"/>
        </w:rPr>
        <w:t xml:space="preserve"> Miejsce realizacji umowy </w:t>
      </w:r>
      <w:r w:rsidRPr="00DA0751">
        <w:rPr>
          <w:rFonts w:asciiTheme="majorHAnsi" w:eastAsia="Times New Roman" w:hAnsiTheme="majorHAnsi" w:cstheme="majorHAnsi"/>
          <w:lang w:eastAsia="ar-SA"/>
        </w:rPr>
        <w:t>– miejsce wskazane przez Zamawiającego w zamówieniu, zgodne z opisem zawartym w załączniku nr 1 do Umowy;</w:t>
      </w:r>
    </w:p>
    <w:p w14:paraId="14EADE76" w14:textId="7A061710" w:rsidR="008828E0" w:rsidRDefault="00CA3D2D" w:rsidP="000A4366">
      <w:pPr>
        <w:suppressAutoHyphens/>
        <w:spacing w:line="240" w:lineRule="auto"/>
        <w:jc w:val="both"/>
        <w:rPr>
          <w:rFonts w:asciiTheme="majorHAnsi" w:hAnsiTheme="majorHAnsi" w:cstheme="majorHAnsi"/>
          <w:b/>
        </w:rPr>
      </w:pPr>
      <w:r w:rsidRPr="00DA0751">
        <w:rPr>
          <w:rFonts w:asciiTheme="majorHAnsi" w:eastAsia="Times New Roman" w:hAnsiTheme="majorHAnsi" w:cstheme="majorHAnsi"/>
          <w:lang w:eastAsia="ar-SA"/>
        </w:rPr>
        <w:t xml:space="preserve">4) </w:t>
      </w:r>
      <w:r w:rsidRPr="00DA0751">
        <w:rPr>
          <w:rFonts w:asciiTheme="majorHAnsi" w:eastAsia="Times New Roman" w:hAnsiTheme="majorHAnsi" w:cstheme="majorHAnsi"/>
          <w:b/>
          <w:lang w:eastAsia="ar-SA"/>
        </w:rPr>
        <w:t xml:space="preserve">Usługa żywienia </w:t>
      </w:r>
      <w:r w:rsidRPr="00DA0751">
        <w:rPr>
          <w:rFonts w:asciiTheme="majorHAnsi" w:eastAsia="Times New Roman" w:hAnsiTheme="majorHAnsi" w:cstheme="majorHAnsi"/>
          <w:lang w:eastAsia="ar-SA"/>
        </w:rPr>
        <w:t xml:space="preserve">– usługa żywienia pacjentów z dostawą posiłków do Oddziałów Szpitala Nowowiejskiego zlokalizowanych w Warszawie, zgodnie z opisem zawartym </w:t>
      </w:r>
      <w:r w:rsidRPr="00DA0751">
        <w:rPr>
          <w:rFonts w:asciiTheme="majorHAnsi" w:eastAsia="Times New Roman" w:hAnsiTheme="majorHAnsi" w:cstheme="majorHAnsi"/>
          <w:lang w:eastAsia="ar-SA"/>
        </w:rPr>
        <w:br/>
        <w:t xml:space="preserve">w załączniku nr 1 do Umowy. </w:t>
      </w:r>
    </w:p>
    <w:p w14:paraId="02F57D17" w14:textId="77777777" w:rsidR="008828E0" w:rsidRPr="00DA0751" w:rsidRDefault="008828E0" w:rsidP="00CA3D2D">
      <w:pPr>
        <w:tabs>
          <w:tab w:val="left" w:pos="5245"/>
        </w:tabs>
        <w:spacing w:line="271" w:lineRule="auto"/>
        <w:rPr>
          <w:rFonts w:asciiTheme="majorHAnsi" w:hAnsiTheme="majorHAnsi" w:cstheme="majorHAnsi"/>
          <w:b/>
        </w:rPr>
      </w:pPr>
    </w:p>
    <w:p w14:paraId="781E787A" w14:textId="77777777" w:rsidR="00CA3D2D" w:rsidRPr="00DA0751" w:rsidRDefault="00CA3D2D" w:rsidP="00CA3D2D">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 2</w:t>
      </w:r>
    </w:p>
    <w:p w14:paraId="4400C5EC" w14:textId="77777777" w:rsidR="00CA3D2D" w:rsidRPr="00DA0751" w:rsidRDefault="00CA3D2D" w:rsidP="00CA3D2D">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PRZEDMIOT UMOWY</w:t>
      </w:r>
    </w:p>
    <w:p w14:paraId="6CB5D443" w14:textId="77777777" w:rsidR="00CA3D2D" w:rsidRPr="00DA0751" w:rsidRDefault="00CA3D2D" w:rsidP="00CA3D2D">
      <w:pPr>
        <w:tabs>
          <w:tab w:val="left" w:pos="5245"/>
        </w:tabs>
        <w:spacing w:line="271" w:lineRule="auto"/>
        <w:jc w:val="center"/>
        <w:rPr>
          <w:rFonts w:asciiTheme="majorHAnsi" w:hAnsiTheme="majorHAnsi" w:cstheme="majorHAnsi"/>
          <w:b/>
        </w:rPr>
      </w:pPr>
    </w:p>
    <w:p w14:paraId="169CECE7" w14:textId="77777777" w:rsidR="00CA3D2D" w:rsidRPr="00042B08" w:rsidRDefault="00CA3D2D" w:rsidP="00CA3D2D">
      <w:pPr>
        <w:suppressAutoHyphens/>
        <w:autoSpaceDE w:val="0"/>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Przedmiotem niniejszej umowy </w:t>
      </w:r>
      <w:r w:rsidRPr="00042B08">
        <w:rPr>
          <w:rFonts w:asciiTheme="majorHAnsi" w:eastAsia="Times New Roman" w:hAnsiTheme="majorHAnsi" w:cstheme="majorHAnsi"/>
          <w:lang w:eastAsia="ar-SA"/>
        </w:rPr>
        <w:t xml:space="preserve">jest </w:t>
      </w:r>
      <w:r w:rsidRPr="00042B08">
        <w:rPr>
          <w:rFonts w:asciiTheme="majorHAnsi" w:eastAsia="Times New Roman" w:hAnsiTheme="majorHAnsi" w:cstheme="majorHAnsi"/>
          <w:iCs/>
          <w:lang w:eastAsia="ar-SA"/>
        </w:rPr>
        <w:t>świadczenie usług żywienia pacjentów z dostawą</w:t>
      </w:r>
      <w:r w:rsidRPr="00042B08">
        <w:t xml:space="preserve"> </w:t>
      </w:r>
      <w:r w:rsidRPr="00042B08">
        <w:rPr>
          <w:rFonts w:asciiTheme="majorHAnsi" w:eastAsia="Times New Roman" w:hAnsiTheme="majorHAnsi" w:cstheme="majorHAnsi"/>
          <w:iCs/>
          <w:lang w:eastAsia="ar-SA"/>
        </w:rPr>
        <w:t xml:space="preserve"> posiłków do Oddziałów Szpitala Nowowiejskiego</w:t>
      </w:r>
      <w:r w:rsidRPr="00042B08">
        <w:rPr>
          <w:rFonts w:asciiTheme="majorHAnsi" w:eastAsia="Times New Roman" w:hAnsiTheme="majorHAnsi" w:cstheme="majorHAnsi"/>
          <w:lang w:eastAsia="ar-SA"/>
        </w:rPr>
        <w:t xml:space="preserve"> zgodnie z ofertą Wykonawcy z dnia ……………………......, w części nr 1.</w:t>
      </w:r>
    </w:p>
    <w:p w14:paraId="1D391663" w14:textId="77777777" w:rsidR="00CA3D2D" w:rsidRPr="00DA0751" w:rsidRDefault="00CA3D2D" w:rsidP="00CA3D2D">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Przez usługę żywienia pacjentów rozumie się całodobowe wyżywienie pacjentów zgodnie  ze standardami </w:t>
      </w:r>
      <w:r w:rsidRPr="00B115C0">
        <w:rPr>
          <w:rFonts w:asciiTheme="majorHAnsi" w:eastAsia="Times New Roman" w:hAnsiTheme="majorHAnsi" w:cstheme="majorHAnsi"/>
          <w:lang w:eastAsia="ar-SA"/>
        </w:rPr>
        <w:t>N</w:t>
      </w:r>
      <w:r w:rsidRPr="00B115C0">
        <w:rPr>
          <w:rFonts w:asciiTheme="majorHAnsi" w:hAnsiTheme="majorHAnsi" w:cstheme="majorHAnsi"/>
        </w:rPr>
        <w:t>arodowego Instytutu Zdrowia Publicznego PZH – PIB</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oraz według zaleceń Zamawiającego.</w:t>
      </w:r>
    </w:p>
    <w:p w14:paraId="321C9DD8" w14:textId="77777777" w:rsidR="00CA3D2D" w:rsidRPr="00DA0751" w:rsidRDefault="00CA3D2D" w:rsidP="00CA3D2D">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W zakres usług żywienia wchodzą czynności wymienione w Opisie Przedmiotu Zamówienia, stanowiącym załącznik nr 1 do niniejszej Umowy</w:t>
      </w:r>
      <w:r w:rsidRPr="00DA0751">
        <w:rPr>
          <w:rFonts w:asciiTheme="majorHAnsi" w:eastAsia="Times New Roman" w:hAnsiTheme="majorHAnsi" w:cstheme="majorHAnsi"/>
          <w:vertAlign w:val="superscript"/>
          <w:lang w:eastAsia="ar-SA"/>
        </w:rPr>
        <w:footnoteReference w:id="1"/>
      </w:r>
      <w:r w:rsidRPr="00DA0751">
        <w:rPr>
          <w:rFonts w:asciiTheme="majorHAnsi" w:eastAsia="Times New Roman" w:hAnsiTheme="majorHAnsi" w:cstheme="majorHAnsi"/>
          <w:lang w:eastAsia="ar-SA"/>
        </w:rPr>
        <w:t xml:space="preserve"> a w szczególności: </w:t>
      </w:r>
    </w:p>
    <w:p w14:paraId="0EE0450F" w14:textId="77777777" w:rsidR="00CA3D2D" w:rsidRPr="00DA0751" w:rsidRDefault="00CA3D2D" w:rsidP="00CA3D2D">
      <w:pPr>
        <w:numPr>
          <w:ilvl w:val="1"/>
          <w:numId w:val="47"/>
        </w:numPr>
        <w:tabs>
          <w:tab w:val="num"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przygotowanie posiłków składających się na całodzienne żywienie wszystkich pacjentów,</w:t>
      </w:r>
    </w:p>
    <w:p w14:paraId="4CC5FEE8" w14:textId="77777777" w:rsidR="00CA3D2D" w:rsidRPr="00DA0751" w:rsidRDefault="00CA3D2D" w:rsidP="00CA3D2D">
      <w:pPr>
        <w:numPr>
          <w:ilvl w:val="1"/>
          <w:numId w:val="47"/>
        </w:numPr>
        <w:tabs>
          <w:tab w:val="left"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transport poporcjowanych posiłków w </w:t>
      </w:r>
      <w:proofErr w:type="spellStart"/>
      <w:r w:rsidRPr="00DA0751">
        <w:rPr>
          <w:rFonts w:asciiTheme="majorHAnsi" w:eastAsia="Times New Roman" w:hAnsiTheme="majorHAnsi" w:cstheme="majorHAnsi"/>
          <w:lang w:eastAsia="ar-SA"/>
        </w:rPr>
        <w:t>termoportach</w:t>
      </w:r>
      <w:proofErr w:type="spellEnd"/>
      <w:r w:rsidRPr="00DA0751">
        <w:rPr>
          <w:rFonts w:asciiTheme="majorHAnsi" w:eastAsia="Times New Roman" w:hAnsiTheme="majorHAnsi" w:cstheme="majorHAnsi"/>
          <w:lang w:eastAsia="ar-SA"/>
        </w:rPr>
        <w:t xml:space="preserve"> do wyznaczonego miejsca przez Zamawiającego środkiem transportu odpowiadającym wszystkim normom sanitarnym,</w:t>
      </w:r>
    </w:p>
    <w:p w14:paraId="62D0D56F" w14:textId="77777777" w:rsidR="00CA3D2D" w:rsidRPr="00DA0751" w:rsidRDefault="00CA3D2D" w:rsidP="00CA3D2D">
      <w:pPr>
        <w:numPr>
          <w:ilvl w:val="1"/>
          <w:numId w:val="47"/>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odbiór i mycie </w:t>
      </w:r>
      <w:proofErr w:type="spellStart"/>
      <w:r w:rsidRPr="00DA0751">
        <w:rPr>
          <w:rFonts w:asciiTheme="majorHAnsi" w:eastAsia="Times New Roman" w:hAnsiTheme="majorHAnsi" w:cstheme="majorHAnsi"/>
          <w:lang w:eastAsia="ar-SA"/>
        </w:rPr>
        <w:t>termoportów</w:t>
      </w:r>
      <w:proofErr w:type="spellEnd"/>
      <w:r w:rsidRPr="00DA0751">
        <w:rPr>
          <w:rFonts w:asciiTheme="majorHAnsi" w:eastAsia="Times New Roman" w:hAnsiTheme="majorHAnsi" w:cstheme="majorHAnsi"/>
          <w:lang w:eastAsia="ar-SA"/>
        </w:rPr>
        <w:t xml:space="preserve">  i pojemników „GN” po każdym posiłku poza siedzibą Zamawiającego, </w:t>
      </w:r>
    </w:p>
    <w:p w14:paraId="0098E449" w14:textId="77777777" w:rsidR="00CA3D2D" w:rsidRPr="00DA0751" w:rsidRDefault="00CA3D2D" w:rsidP="00CA3D2D">
      <w:pPr>
        <w:numPr>
          <w:ilvl w:val="1"/>
          <w:numId w:val="47"/>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sprzętu do transportu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i produkcji oraz innego sprzętu i wyposażenia używanego do właściwego wykonywania usługi,</w:t>
      </w:r>
    </w:p>
    <w:p w14:paraId="047A79A6" w14:textId="77777777" w:rsidR="00CA3D2D" w:rsidRPr="00DA0751" w:rsidRDefault="00CA3D2D" w:rsidP="00CA3D2D">
      <w:pPr>
        <w:numPr>
          <w:ilvl w:val="1"/>
          <w:numId w:val="47"/>
        </w:numPr>
        <w:tabs>
          <w:tab w:val="num" w:pos="709"/>
        </w:tabs>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personelu koniecznego do właściwego świadczenia usługi, posiadającego kwalifikacje (w tym przynajmniej jedną osobę posiadającą kwalifikacje dietetyka) i uprawnienia oraz aktualne zaświadczenia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badaniach lekarskich (sanitarno-epidemiologicznych)</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dopuszczeniu do wykonywania obowiązków służbowych na zajmowanym stanowisku, niezbędne w świetle obowiązujących przepisów prawa.</w:t>
      </w:r>
      <w:r w:rsidRPr="00DA0751">
        <w:rPr>
          <w:rFonts w:asciiTheme="majorHAnsi" w:eastAsia="Times New Roman" w:hAnsiTheme="majorHAnsi" w:cstheme="majorHAnsi"/>
          <w:shd w:val="clear" w:color="auto" w:fill="FFFF00"/>
          <w:lang w:eastAsia="ar-SA"/>
        </w:rPr>
        <w:t xml:space="preserve"> </w:t>
      </w:r>
    </w:p>
    <w:p w14:paraId="69998076"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trike/>
          <w:color w:val="FF0000"/>
          <w:sz w:val="22"/>
          <w:szCs w:val="22"/>
        </w:rPr>
      </w:pPr>
    </w:p>
    <w:p w14:paraId="40E22C2E"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3</w:t>
      </w:r>
    </w:p>
    <w:p w14:paraId="3FC5BE39"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TERMIN I WARUNKI REALIZACJI </w:t>
      </w:r>
    </w:p>
    <w:p w14:paraId="201F5E8F"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PRZEDMIOTU UMOWY</w:t>
      </w:r>
    </w:p>
    <w:p w14:paraId="6E7B6339"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0E9A624B" w14:textId="77777777" w:rsidR="00CA3D2D" w:rsidRPr="00DA0751" w:rsidRDefault="00CA3D2D" w:rsidP="00CA3D2D">
      <w:pPr>
        <w:pStyle w:val="arimr"/>
        <w:widowControl/>
        <w:tabs>
          <w:tab w:val="left" w:pos="426"/>
        </w:tabs>
        <w:suppressAutoHyphens/>
        <w:snapToGrid/>
        <w:spacing w:line="271" w:lineRule="auto"/>
        <w:ind w:left="426" w:hanging="426"/>
        <w:jc w:val="both"/>
        <w:rPr>
          <w:rFonts w:asciiTheme="majorHAnsi" w:hAnsiTheme="majorHAnsi" w:cstheme="majorHAnsi"/>
          <w:b/>
          <w:sz w:val="22"/>
          <w:szCs w:val="22"/>
          <w:lang w:val="pl-PL"/>
        </w:rPr>
      </w:pPr>
      <w:r w:rsidRPr="00DA0751">
        <w:rPr>
          <w:rFonts w:asciiTheme="majorHAnsi" w:hAnsiTheme="majorHAnsi" w:cstheme="majorHAnsi"/>
          <w:sz w:val="22"/>
          <w:szCs w:val="22"/>
          <w:lang w:val="pl-PL"/>
        </w:rPr>
        <w:t>1. Okres obowiązywania Umowy Strony ustalają od dnia ……………………………</w:t>
      </w:r>
      <w:r w:rsidRPr="00DA0751">
        <w:rPr>
          <w:rStyle w:val="Odwoanieprzypisudolnego"/>
          <w:rFonts w:asciiTheme="majorHAnsi" w:hAnsiTheme="majorHAnsi" w:cstheme="majorHAnsi"/>
          <w:sz w:val="22"/>
          <w:szCs w:val="22"/>
        </w:rPr>
        <w:footnoteReference w:id="2"/>
      </w:r>
      <w:r w:rsidRPr="00DA0751">
        <w:rPr>
          <w:rFonts w:asciiTheme="majorHAnsi" w:hAnsiTheme="majorHAnsi" w:cstheme="majorHAnsi"/>
          <w:sz w:val="22"/>
          <w:szCs w:val="22"/>
          <w:lang w:val="pl-PL"/>
        </w:rPr>
        <w:t xml:space="preserve"> do dnia ……………………………….. lub do wyczerpania kwoty, o której mowa w § 4 ust. 1, w zależności od tego które zdarzenie nastąpi jako pierwsze</w:t>
      </w:r>
      <w:r w:rsidRPr="00DA0751">
        <w:rPr>
          <w:rFonts w:asciiTheme="majorHAnsi" w:hAnsiTheme="majorHAnsi" w:cstheme="majorHAnsi"/>
          <w:b/>
          <w:sz w:val="22"/>
          <w:szCs w:val="22"/>
          <w:lang w:val="pl-PL"/>
        </w:rPr>
        <w:t xml:space="preserve">. </w:t>
      </w:r>
      <w:r w:rsidRPr="00DA0751">
        <w:rPr>
          <w:rFonts w:asciiTheme="majorHAnsi" w:hAnsiTheme="majorHAnsi" w:cstheme="majorHAnsi"/>
          <w:bCs/>
          <w:sz w:val="22"/>
          <w:szCs w:val="22"/>
          <w:lang w:val="pl-PL"/>
        </w:rPr>
        <w:t>W przypadku wyczerpania kwoty o której mowa w zdaniu poprzednim umowa ulega rozwiązaniu bez konieczności składania przez którąkolwiek ze Stron dodatkowych oświadczeń w tym zakresie.</w:t>
      </w:r>
      <w:r w:rsidRPr="00DA0751">
        <w:rPr>
          <w:rFonts w:asciiTheme="majorHAnsi" w:hAnsiTheme="majorHAnsi" w:cstheme="majorHAnsi"/>
          <w:b/>
          <w:sz w:val="22"/>
          <w:szCs w:val="22"/>
          <w:lang w:val="pl-PL"/>
        </w:rPr>
        <w:t xml:space="preserve"> </w:t>
      </w:r>
    </w:p>
    <w:p w14:paraId="53B98FF7" w14:textId="77777777" w:rsidR="00CA3D2D" w:rsidRPr="00DA0751" w:rsidRDefault="00CA3D2D" w:rsidP="00CA3D2D">
      <w:pPr>
        <w:pStyle w:val="arimr"/>
        <w:widowControl/>
        <w:tabs>
          <w:tab w:val="left" w:pos="426"/>
        </w:tabs>
        <w:suppressAutoHyphens/>
        <w:snapToGrid/>
        <w:spacing w:line="271" w:lineRule="auto"/>
        <w:ind w:left="426" w:hanging="426"/>
        <w:jc w:val="both"/>
        <w:rPr>
          <w:rFonts w:asciiTheme="majorHAnsi" w:hAnsiTheme="majorHAnsi" w:cstheme="majorHAnsi"/>
          <w:strike/>
          <w:sz w:val="22"/>
          <w:szCs w:val="22"/>
          <w:lang w:val="pl-PL"/>
        </w:rPr>
      </w:pPr>
      <w:r w:rsidRPr="00DA0751">
        <w:rPr>
          <w:rFonts w:asciiTheme="majorHAnsi" w:hAnsiTheme="majorHAnsi" w:cstheme="majorHAnsi"/>
          <w:sz w:val="22"/>
          <w:szCs w:val="22"/>
          <w:lang w:val="pl-PL"/>
        </w:rPr>
        <w:t>2.    Wykonawca w ramach realizacji Umowy zobowiązuje się:</w:t>
      </w:r>
    </w:p>
    <w:p w14:paraId="10D4E3D4" w14:textId="77777777" w:rsidR="00CA3D2D" w:rsidRPr="00DA0751" w:rsidRDefault="00CA3D2D" w:rsidP="00CA3D2D">
      <w:pPr>
        <w:pStyle w:val="Akapitzlist"/>
        <w:numPr>
          <w:ilvl w:val="0"/>
          <w:numId w:val="50"/>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utrzymania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52350179" w14:textId="77777777" w:rsidR="00CA3D2D" w:rsidRPr="00DA0751" w:rsidRDefault="00CA3D2D" w:rsidP="00CA3D2D">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56866768" w14:textId="77777777" w:rsidR="00CA3D2D" w:rsidRPr="00DA0751" w:rsidRDefault="00CA3D2D" w:rsidP="00CA3D2D">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żywności.</w:t>
      </w:r>
    </w:p>
    <w:p w14:paraId="7D39E28F" w14:textId="77777777" w:rsidR="00CA3D2D" w:rsidRPr="00DA0751" w:rsidRDefault="00CA3D2D" w:rsidP="00CA3D2D">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elastycznego reagowania na zapotrzebowanie Zamawiającego bez prawa dochodzenia odszkodowania za niepełną realizację zamówienia.</w:t>
      </w:r>
    </w:p>
    <w:p w14:paraId="30B589BA" w14:textId="77777777" w:rsidR="00CA3D2D" w:rsidRPr="00042B08" w:rsidRDefault="00CA3D2D" w:rsidP="00CA3D2D">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042B08">
        <w:rPr>
          <w:rFonts w:asciiTheme="majorHAnsi" w:eastAsia="Times New Roman" w:hAnsiTheme="majorHAnsi" w:cstheme="majorHAnsi"/>
          <w:lang w:eastAsia="ar-SA"/>
        </w:rPr>
        <w:t>świadczenia usług żywieniowych odpowiadających wymogom dietetycznym dla poszczególnych diet i normom żywieniowym posiłków, zarówno pod względem technologii przyrządzania, temperatury wydawania, czasu wydawania oraz wg wymaganej kaloryczności</w:t>
      </w:r>
      <w:r>
        <w:rPr>
          <w:rFonts w:asciiTheme="majorHAnsi" w:eastAsia="Times New Roman" w:hAnsiTheme="majorHAnsi" w:cstheme="majorHAnsi"/>
          <w:lang w:eastAsia="ar-SA"/>
        </w:rPr>
        <w:t>,</w:t>
      </w:r>
    </w:p>
    <w:p w14:paraId="3F716F20" w14:textId="77777777" w:rsidR="00CA3D2D" w:rsidRPr="00092B53" w:rsidRDefault="00CA3D2D" w:rsidP="00CA3D2D">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042B08">
        <w:rPr>
          <w:rFonts w:asciiTheme="majorHAnsi" w:eastAsia="Times New Roman" w:hAnsiTheme="majorHAnsi" w:cstheme="majorHAnsi"/>
          <w:lang w:eastAsia="ar-SA"/>
        </w:rPr>
        <w:t>udokumentowania Zamawiającemu raz na rok na wniosek Zamawiającego</w:t>
      </w:r>
      <w:r w:rsidRPr="00DA0751">
        <w:rPr>
          <w:rFonts w:asciiTheme="majorHAnsi" w:eastAsia="Times New Roman" w:hAnsiTheme="majorHAnsi" w:cstheme="majorHAnsi"/>
          <w:lang w:eastAsia="ar-SA"/>
        </w:rPr>
        <w:t xml:space="preserve">, że usługa świadczona jest przy bezwzględnym przestrzeganiu zaleceń Głównego Inspektora Sanitarnego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i </w:t>
      </w:r>
      <w:r w:rsidRPr="00B115C0">
        <w:rPr>
          <w:rFonts w:asciiTheme="majorHAnsi" w:eastAsia="Times New Roman" w:hAnsiTheme="majorHAnsi" w:cstheme="majorHAnsi"/>
          <w:lang w:eastAsia="ar-SA"/>
        </w:rPr>
        <w:t>N</w:t>
      </w:r>
      <w:r w:rsidRPr="00B115C0">
        <w:rPr>
          <w:rFonts w:asciiTheme="majorHAnsi" w:hAnsiTheme="majorHAnsi" w:cstheme="majorHAnsi"/>
        </w:rPr>
        <w:t>arodowego Instytutu Zdrowia Publicznego PZH – PIB</w:t>
      </w:r>
      <w:r>
        <w:rPr>
          <w:rFonts w:asciiTheme="majorHAnsi" w:hAnsiTheme="majorHAnsi" w:cstheme="majorHAnsi"/>
        </w:rPr>
        <w:t>.</w:t>
      </w:r>
    </w:p>
    <w:p w14:paraId="7DC0EE32" w14:textId="77777777" w:rsidR="00CA3D2D" w:rsidRPr="00DA0751" w:rsidRDefault="00CA3D2D" w:rsidP="00CA3D2D">
      <w:pPr>
        <w:suppressAutoHyphens/>
        <w:spacing w:line="271" w:lineRule="auto"/>
        <w:ind w:left="426" w:hanging="426"/>
        <w:jc w:val="both"/>
        <w:rPr>
          <w:rFonts w:asciiTheme="majorHAnsi" w:hAnsiTheme="majorHAnsi" w:cstheme="majorHAnsi"/>
        </w:rPr>
      </w:pPr>
      <w:r>
        <w:rPr>
          <w:rFonts w:asciiTheme="majorHAnsi" w:hAnsiTheme="majorHAnsi" w:cstheme="majorHAnsi"/>
        </w:rPr>
        <w:t>3</w:t>
      </w:r>
      <w:r w:rsidRPr="00DA0751">
        <w:rPr>
          <w:rFonts w:asciiTheme="majorHAnsi" w:hAnsiTheme="majorHAnsi" w:cstheme="majorHAnsi"/>
        </w:rPr>
        <w:t xml:space="preserve">.  </w:t>
      </w:r>
      <w:r w:rsidRPr="00DA0751">
        <w:rPr>
          <w:rFonts w:asciiTheme="majorHAnsi" w:hAnsiTheme="majorHAnsi" w:cstheme="majorHAnsi"/>
        </w:rPr>
        <w:tab/>
      </w:r>
      <w:r w:rsidRPr="00DA0751">
        <w:rPr>
          <w:rFonts w:asciiTheme="majorHAnsi" w:hAnsiTheme="majorHAnsi" w:cstheme="majorHAnsi"/>
          <w:bCs/>
        </w:rPr>
        <w:t>Wymagania zatrudnienia przez wykonawcę lub podwykonawcę na podstawie umowy o pracę:</w:t>
      </w:r>
    </w:p>
    <w:p w14:paraId="6D7EF09E" w14:textId="77777777" w:rsidR="00CA3D2D" w:rsidRPr="00DA0751" w:rsidRDefault="00CA3D2D" w:rsidP="00CA3D2D">
      <w:pPr>
        <w:pStyle w:val="Default"/>
        <w:ind w:left="709" w:hanging="283"/>
        <w:jc w:val="both"/>
        <w:rPr>
          <w:rFonts w:asciiTheme="majorHAnsi" w:hAnsiTheme="majorHAnsi" w:cstheme="majorHAnsi"/>
          <w:color w:val="auto"/>
          <w:sz w:val="22"/>
          <w:szCs w:val="22"/>
        </w:rPr>
      </w:pPr>
      <w:r w:rsidRPr="00DA0751">
        <w:rPr>
          <w:rFonts w:asciiTheme="majorHAnsi" w:hAnsiTheme="majorHAnsi" w:cstheme="majorHAnsi"/>
          <w:bCs/>
          <w:sz w:val="22"/>
          <w:szCs w:val="22"/>
        </w:rPr>
        <w:t xml:space="preserve">1) </w:t>
      </w:r>
      <w:r w:rsidRPr="00DA0751">
        <w:rPr>
          <w:rFonts w:asciiTheme="majorHAnsi" w:hAnsiTheme="majorHAnsi" w:cstheme="majorHAnsi"/>
          <w:bCs/>
          <w:sz w:val="22"/>
          <w:szCs w:val="22"/>
        </w:rPr>
        <w:tab/>
      </w:r>
      <w:bookmarkStart w:id="33" w:name="_Hlk93779091"/>
      <w:r w:rsidRPr="00DA0751">
        <w:rPr>
          <w:rFonts w:asciiTheme="majorHAnsi" w:hAnsiTheme="majorHAnsi" w:cstheme="majorHAnsi"/>
          <w:bCs/>
          <w:sz w:val="22"/>
          <w:szCs w:val="22"/>
        </w:rPr>
        <w:t xml:space="preserve">Zgodnie z art. 95 ust. 1 ustawy </w:t>
      </w:r>
      <w:proofErr w:type="spellStart"/>
      <w:r w:rsidRPr="00DA0751">
        <w:rPr>
          <w:rFonts w:asciiTheme="majorHAnsi" w:hAnsiTheme="majorHAnsi" w:cstheme="majorHAnsi"/>
          <w:bCs/>
          <w:sz w:val="22"/>
          <w:szCs w:val="22"/>
        </w:rPr>
        <w:t>Pzp</w:t>
      </w:r>
      <w:proofErr w:type="spellEnd"/>
      <w:r w:rsidRPr="00DA0751">
        <w:rPr>
          <w:rFonts w:asciiTheme="majorHAnsi" w:hAnsiTheme="majorHAnsi" w:cstheme="majorHAnsi"/>
          <w:bCs/>
          <w:sz w:val="22"/>
          <w:szCs w:val="22"/>
        </w:rPr>
        <w:t xml:space="preserve"> Zamawiający wymaga zatrudnienia przez wykonawcę lub podwykonawcę na podstawie umowy o pracę co najmniej 1 osoby, </w:t>
      </w:r>
      <w:bookmarkEnd w:id="33"/>
      <w:r w:rsidRPr="00DA0751">
        <w:rPr>
          <w:rFonts w:asciiTheme="majorHAnsi" w:hAnsiTheme="majorHAnsi" w:cstheme="majorHAnsi"/>
          <w:sz w:val="22"/>
          <w:szCs w:val="22"/>
          <w:lang w:val="x-none" w:eastAsia="x-none"/>
        </w:rPr>
        <w:t>posiadając</w:t>
      </w:r>
      <w:r w:rsidRPr="00DA0751">
        <w:rPr>
          <w:rFonts w:asciiTheme="majorHAnsi" w:hAnsiTheme="majorHAnsi" w:cstheme="majorHAnsi"/>
          <w:sz w:val="22"/>
          <w:szCs w:val="22"/>
          <w:lang w:eastAsia="x-none"/>
        </w:rPr>
        <w:t>ej</w:t>
      </w:r>
      <w:r w:rsidRPr="00DA0751">
        <w:rPr>
          <w:rFonts w:asciiTheme="majorHAnsi" w:hAnsiTheme="majorHAnsi" w:cstheme="majorHAnsi"/>
          <w:sz w:val="22"/>
          <w:szCs w:val="22"/>
          <w:lang w:val="x-none" w:eastAsia="x-none"/>
        </w:rPr>
        <w:t xml:space="preserve"> kwalifikacje do wykonywania </w:t>
      </w:r>
      <w:r w:rsidRPr="00042B08">
        <w:rPr>
          <w:rFonts w:asciiTheme="majorHAnsi" w:hAnsiTheme="majorHAnsi" w:cstheme="majorHAnsi"/>
          <w:bCs/>
          <w:color w:val="auto"/>
          <w:sz w:val="22"/>
          <w:szCs w:val="22"/>
          <w:lang w:eastAsia="x-none"/>
        </w:rPr>
        <w:t>pracy</w:t>
      </w:r>
      <w:r w:rsidRPr="00042B08">
        <w:rPr>
          <w:rFonts w:asciiTheme="majorHAnsi" w:hAnsiTheme="majorHAnsi" w:cstheme="majorHAnsi"/>
          <w:bCs/>
          <w:color w:val="auto"/>
          <w:sz w:val="22"/>
          <w:szCs w:val="22"/>
          <w:lang w:val="x-none" w:eastAsia="x-none"/>
        </w:rPr>
        <w:t xml:space="preserve"> dietetyka</w:t>
      </w:r>
      <w:r w:rsidRPr="00042B08">
        <w:rPr>
          <w:rFonts w:asciiTheme="majorHAnsi" w:hAnsiTheme="majorHAnsi" w:cstheme="majorHAnsi"/>
          <w:bCs/>
          <w:color w:val="auto"/>
          <w:sz w:val="22"/>
          <w:szCs w:val="22"/>
          <w:lang w:eastAsia="x-none"/>
        </w:rPr>
        <w:t>,</w:t>
      </w:r>
      <w:r w:rsidRPr="00DA0751">
        <w:rPr>
          <w:rFonts w:asciiTheme="majorHAnsi" w:hAnsiTheme="majorHAnsi" w:cstheme="majorHAnsi"/>
          <w:color w:val="auto"/>
          <w:sz w:val="22"/>
          <w:szCs w:val="22"/>
          <w:lang w:eastAsia="x-none"/>
        </w:rPr>
        <w:t xml:space="preserve"> </w:t>
      </w:r>
      <w:r w:rsidRPr="00DA0751">
        <w:rPr>
          <w:rFonts w:asciiTheme="majorHAnsi" w:hAnsiTheme="majorHAnsi" w:cstheme="majorHAnsi"/>
          <w:color w:val="auto"/>
          <w:sz w:val="22"/>
          <w:szCs w:val="22"/>
          <w:lang w:val="x-none" w:eastAsia="x-none"/>
        </w:rPr>
        <w:t>która będzie nadzorowała przygotowanie posiłków</w:t>
      </w:r>
      <w:r w:rsidRPr="00DA0751">
        <w:rPr>
          <w:rFonts w:asciiTheme="majorHAnsi" w:hAnsiTheme="majorHAnsi" w:cstheme="majorHAnsi"/>
          <w:color w:val="auto"/>
          <w:sz w:val="22"/>
          <w:szCs w:val="22"/>
          <w:lang w:eastAsia="x-none"/>
        </w:rPr>
        <w:t>,</w:t>
      </w:r>
    </w:p>
    <w:p w14:paraId="39E1D25D"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 xml:space="preserve">2) Wykonawca obowiązany jest udokumentować zatrudnienie w/w osoby, w terminie 14 dni od dnia zawarcia Umowy – tj. Wykonawca przedstawi Zamawiającemu oświadczenie, z którego będzie wynikać: fakt zawarcia umowy o pracę, data zawarcia umowy, zakres obowiązków / </w:t>
      </w:r>
      <w:r w:rsidRPr="00DA0751">
        <w:rPr>
          <w:rFonts w:asciiTheme="majorHAnsi" w:hAnsiTheme="majorHAnsi" w:cstheme="majorHAnsi"/>
          <w:bCs/>
        </w:rPr>
        <w:lastRenderedPageBreak/>
        <w:t xml:space="preserve">nazwa stanowiska, rodzaj </w:t>
      </w:r>
      <w:r w:rsidRPr="00A054A2">
        <w:rPr>
          <w:rFonts w:asciiTheme="majorHAnsi" w:hAnsiTheme="majorHAnsi" w:cstheme="majorHAnsi"/>
          <w:bCs/>
        </w:rPr>
        <w:t>umowy (pełen wymiar czasu pracy), okres</w:t>
      </w:r>
      <w:r w:rsidRPr="00DA0751">
        <w:rPr>
          <w:rFonts w:asciiTheme="majorHAnsi" w:hAnsiTheme="majorHAnsi" w:cstheme="majorHAnsi"/>
          <w:bCs/>
        </w:rPr>
        <w:t xml:space="preserve"> obowiązywania umowy. Wykonawca obowiązany jest comiesięcznie ewidencjonować czas pracy zatrudnionej osoby.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2019 r. poz. 1781) oraz przepisów Rozporządzenia Parlamentu Europejskiego Rady (UE) 2016/679 z dnia 27 kwietnia 2016 roku w sprawie ochrony osób fizycznych w związku z przetwarzaniem danych osobowych i w sprawie swobodnego przepływu takich danych oraz uchylenia dyrektywy 95/46/WE (zwanego dalej „RODO”) w formie zanonimizowanej w terminie 14 dni od dnia otrzymania wezwania. </w:t>
      </w:r>
      <w:proofErr w:type="spellStart"/>
      <w:r w:rsidRPr="00DA0751">
        <w:rPr>
          <w:rFonts w:asciiTheme="majorHAnsi" w:hAnsiTheme="majorHAnsi" w:cstheme="majorHAnsi"/>
          <w:bCs/>
        </w:rPr>
        <w:t>Anonimizacja</w:t>
      </w:r>
      <w:proofErr w:type="spellEnd"/>
      <w:r w:rsidRPr="00DA0751">
        <w:rPr>
          <w:rFonts w:asciiTheme="majorHAnsi" w:hAnsiTheme="majorHAnsi" w:cstheme="majorHAnsi"/>
          <w:bCs/>
        </w:rPr>
        <w:t xml:space="preserve"> powinna zostać dokonana w sposób zapewniający ochronę danych osobowych pracowników, </w:t>
      </w:r>
      <w:r w:rsidRPr="00DA0751">
        <w:rPr>
          <w:rFonts w:asciiTheme="majorHAnsi" w:hAnsiTheme="majorHAnsi" w:cstheme="majorHAnsi"/>
          <w:bCs/>
        </w:rPr>
        <w:br/>
        <w:t>tj. w szczególności bez adresów, nr PESEL pracowników.</w:t>
      </w:r>
    </w:p>
    <w:p w14:paraId="27500218"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3) W trakcie realizacji umowy na każde wezwanie Zamawiającego w wyznaczonym w tym wezwaniu terminie Wykonawca przedłoży dowody wymienione poniżej wskazane przez Zamawiającego w wezwaniu, w celu potwierdzenia spełnienia wymogu zatrudnienia, o którym mowa w pkt 1:</w:t>
      </w:r>
    </w:p>
    <w:p w14:paraId="436D110F"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bCs/>
        </w:rPr>
        <w:tab/>
        <w:t xml:space="preserve">oświadczenie Wykonawcy (lub Podwykonawcy) o zatrudnieniu na podstawie umowy </w:t>
      </w:r>
      <w:r w:rsidRPr="00DA0751">
        <w:rPr>
          <w:rFonts w:asciiTheme="majorHAnsi" w:hAnsiTheme="majorHAnsi" w:cstheme="majorHAnsi"/>
          <w:bCs/>
        </w:rPr>
        <w:br/>
        <w:t>o pracę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pkt 1,</w:t>
      </w:r>
    </w:p>
    <w:p w14:paraId="4A344B15"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b)</w:t>
      </w:r>
      <w:r w:rsidRPr="00DA0751">
        <w:rPr>
          <w:rFonts w:asciiTheme="majorHAnsi" w:hAnsiTheme="majorHAnsi" w:cstheme="majorHAnsi"/>
          <w:bCs/>
        </w:rPr>
        <w:tab/>
        <w:t>poświadczoną za zgodność z oryginałem odpowiednio przez Wykonawcę (lub Podwykonawcę) kopię umowy/umów o pracę osoby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pkt 2 (tj. w szczególności bez imion, nazwisk, adresów, nr PESEL pracowników), informacje takie jak: data zawarcia umowy, rodzaj umowy o pracę i wymiar etatu powinny być możliwe do zidentyfikowania w zakresie, o którym mowa w pkt 2,</w:t>
      </w:r>
    </w:p>
    <w:p w14:paraId="53314E47"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c)</w:t>
      </w:r>
      <w:r w:rsidRPr="00DA0751">
        <w:rPr>
          <w:rFonts w:asciiTheme="majorHAnsi" w:hAnsiTheme="majorHAnsi" w:cstheme="majorHAnsi"/>
          <w:bCs/>
        </w:rPr>
        <w:tab/>
        <w:t xml:space="preserve">zaświadczenie właściwego oddziału ZUS, potwierdzające opłacanie przez Wykonawcę </w:t>
      </w:r>
      <w:r w:rsidRPr="00DA0751">
        <w:rPr>
          <w:rFonts w:asciiTheme="majorHAnsi" w:hAnsiTheme="majorHAnsi" w:cstheme="majorHAnsi"/>
          <w:bCs/>
        </w:rPr>
        <w:br/>
        <w:t xml:space="preserve">(lub Podwykonawcę) składek na ubezpieczenia społeczne i zdrowotne z tytułu zatrudnienia </w:t>
      </w:r>
      <w:r w:rsidRPr="00DA0751">
        <w:rPr>
          <w:rFonts w:asciiTheme="majorHAnsi" w:hAnsiTheme="majorHAnsi" w:cstheme="majorHAnsi"/>
          <w:bCs/>
        </w:rPr>
        <w:br/>
        <w:t xml:space="preserve">na podstawie umów o pracę za ostatni okres rozliczeniowy (w zakresie, o którym mowa </w:t>
      </w:r>
      <w:r w:rsidRPr="00DA0751">
        <w:rPr>
          <w:rFonts w:asciiTheme="majorHAnsi" w:hAnsiTheme="majorHAnsi" w:cstheme="majorHAnsi"/>
          <w:bCs/>
        </w:rPr>
        <w:br/>
        <w:t>w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2594D7FB"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d)</w:t>
      </w:r>
      <w:r w:rsidRPr="00DA0751">
        <w:rPr>
          <w:rFonts w:asciiTheme="majorHAnsi" w:hAnsiTheme="majorHAnsi" w:cstheme="majorHAnsi"/>
          <w:bCs/>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5A2E7805"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 xml:space="preserve">4) Z tytułu niespełnienia przez Wykonawcę lub podwykonawcę wymogu zatrudnienia na podstawie umowy o pracę osób wykonujących wskazane w pkt 1 czynności Zamawiający </w:t>
      </w:r>
      <w:r w:rsidRPr="00DA0751">
        <w:rPr>
          <w:rFonts w:asciiTheme="majorHAnsi" w:hAnsiTheme="majorHAnsi" w:cstheme="majorHAnsi"/>
          <w:bCs/>
        </w:rPr>
        <w:lastRenderedPageBreak/>
        <w:t>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pkt 1 czynności.</w:t>
      </w:r>
    </w:p>
    <w:p w14:paraId="43BF4EBA"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5) W przypadku uzasadnionych wątpliwości co do przestrzegania prawa pracy przez Wykonawcę lub podwykonawcę, Zamawiający może zwrócić się o przeprowadzenie kontroli przez Państwową Inspekcję Pracy.</w:t>
      </w:r>
    </w:p>
    <w:p w14:paraId="1D3C1987"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6) Wykonawca odpowiada za czynności wykonywane przez osoby trzecie (w tym pracowników) jak za własne.</w:t>
      </w:r>
    </w:p>
    <w:p w14:paraId="25AC0F5C" w14:textId="77777777" w:rsidR="00CA3D2D" w:rsidRPr="00DA0751" w:rsidRDefault="00CA3D2D" w:rsidP="00CA3D2D">
      <w:pPr>
        <w:numPr>
          <w:ilvl w:val="0"/>
          <w:numId w:val="48"/>
        </w:numPr>
        <w:tabs>
          <w:tab w:val="left" w:pos="284"/>
        </w:tabs>
        <w:suppressAutoHyphens/>
        <w:overflowPunct w:val="0"/>
        <w:autoSpaceDE w:val="0"/>
        <w:spacing w:line="240" w:lineRule="auto"/>
        <w:ind w:hanging="567"/>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ponosi odpowiedzialność prawną za szkody wyrządzone na skutek nie przestrzegania wymogów zawartych w ust. 2. </w:t>
      </w:r>
    </w:p>
    <w:p w14:paraId="54D6028E" w14:textId="77777777" w:rsidR="00CA3D2D" w:rsidRPr="00DA0751" w:rsidRDefault="00CA3D2D" w:rsidP="00CA3D2D">
      <w:pPr>
        <w:numPr>
          <w:ilvl w:val="0"/>
          <w:numId w:val="48"/>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zastrzega sobie prawo do prowadzenia co miesięcznych lub w razie potrzeby kontroli w tym zakresie przez Zespół Kontroli Zakażeń Szpitalnych pomieszczeń, w których będą produkowane posiłki. </w:t>
      </w:r>
    </w:p>
    <w:p w14:paraId="312CDC07" w14:textId="77777777" w:rsidR="00CA3D2D" w:rsidRPr="00042B08" w:rsidRDefault="00CA3D2D" w:rsidP="00CA3D2D">
      <w:pPr>
        <w:numPr>
          <w:ilvl w:val="0"/>
          <w:numId w:val="48"/>
        </w:numPr>
        <w:tabs>
          <w:tab w:val="left" w:pos="284"/>
        </w:tabs>
        <w:suppressAutoHyphens/>
        <w:spacing w:line="240" w:lineRule="auto"/>
        <w:ind w:left="284" w:hanging="284"/>
        <w:jc w:val="both"/>
        <w:rPr>
          <w:rFonts w:asciiTheme="majorHAnsi" w:eastAsia="Times New Roman" w:hAnsiTheme="majorHAnsi" w:cstheme="majorHAnsi"/>
          <w:lang w:eastAsia="ar-SA"/>
        </w:rPr>
      </w:pPr>
      <w:r w:rsidRPr="00042B08">
        <w:rPr>
          <w:rFonts w:asciiTheme="majorHAnsi" w:hAnsiTheme="majorHAnsi" w:cstheme="majorHAnsi"/>
        </w:rPr>
        <w:t>Wykonawca jest zobowiązany przez cały okres realizacji umowy posiadać polisę ubezpieczeniową</w:t>
      </w:r>
      <w:r w:rsidRPr="00042B08">
        <w:rPr>
          <w:rFonts w:asciiTheme="majorHAnsi" w:eastAsia="Times New Roman" w:hAnsiTheme="majorHAnsi" w:cstheme="majorHAnsi"/>
          <w:lang w:eastAsia="ar-SA"/>
        </w:rPr>
        <w:t xml:space="preserve">                     z tytułu prowadzenia działalności gospodarczej obejmującej między innymi zdarzenia losowe                          i zatrucia </w:t>
      </w:r>
      <w:r w:rsidRPr="00042B08">
        <w:rPr>
          <w:rFonts w:asciiTheme="majorHAnsi" w:hAnsiTheme="majorHAnsi" w:cstheme="majorHAnsi"/>
        </w:rPr>
        <w:t>na sumę ubezpieczenia co najmniej 2 000 000,00 złotych a w przypadku upływu ważności polisy, przedstawić niezwłocznie aneks do polisy lub nową polisę wraz z dowodami opłacenia składek pod rygorem odstąpienia przez Zamawiającego od umowy z winy Wykonawcy.</w:t>
      </w:r>
    </w:p>
    <w:p w14:paraId="2101B53D" w14:textId="77777777" w:rsidR="00CA3D2D" w:rsidRPr="00042B08" w:rsidRDefault="00CA3D2D" w:rsidP="00CA3D2D">
      <w:pPr>
        <w:numPr>
          <w:ilvl w:val="0"/>
          <w:numId w:val="48"/>
        </w:numPr>
        <w:tabs>
          <w:tab w:val="left" w:pos="284"/>
        </w:tabs>
        <w:suppressAutoHyphens/>
        <w:spacing w:line="240" w:lineRule="auto"/>
        <w:ind w:left="284" w:hanging="284"/>
        <w:jc w:val="both"/>
        <w:rPr>
          <w:rFonts w:asciiTheme="majorHAnsi" w:eastAsia="Times New Roman" w:hAnsiTheme="majorHAnsi" w:cstheme="majorHAnsi"/>
          <w:lang w:eastAsia="ar-SA"/>
        </w:rPr>
      </w:pPr>
      <w:r w:rsidRPr="00042B08">
        <w:rPr>
          <w:rFonts w:asciiTheme="majorHAnsi" w:hAnsiTheme="majorHAnsi" w:cstheme="majorHAnsi"/>
        </w:rPr>
        <w:t xml:space="preserve">Wykonawca jest zobowiązany na każde wezwanie Zamawiającego przedłożyć aktualną polisę ubezpieczeniową, o której mowa w ust. 6 oraz dowody uiszczenia składki. </w:t>
      </w:r>
    </w:p>
    <w:p w14:paraId="59929D94" w14:textId="77777777" w:rsidR="00CA3D2D" w:rsidRPr="006A0E41" w:rsidRDefault="00CA3D2D" w:rsidP="00CA3D2D">
      <w:pPr>
        <w:numPr>
          <w:ilvl w:val="0"/>
          <w:numId w:val="48"/>
        </w:numPr>
        <w:tabs>
          <w:tab w:val="left" w:pos="284"/>
        </w:tabs>
        <w:suppressAutoHyphens/>
        <w:spacing w:line="240" w:lineRule="auto"/>
        <w:ind w:left="284" w:hanging="284"/>
        <w:jc w:val="both"/>
        <w:rPr>
          <w:rFonts w:asciiTheme="majorHAnsi" w:eastAsia="Times New Roman" w:hAnsiTheme="majorHAnsi" w:cstheme="majorHAnsi"/>
          <w:lang w:eastAsia="ar-SA"/>
        </w:rPr>
      </w:pPr>
      <w:r w:rsidRPr="00821357">
        <w:rPr>
          <w:rFonts w:asciiTheme="minorHAnsi" w:hAnsiTheme="minorHAnsi"/>
        </w:rPr>
        <w:t>W przypadku wystąpienia zatruć spowodowanych złą jakością dostarczonych produktów wykonawca zobowiązany jest pokryć wszelkie koszty leczenia osób poszkodowanych oraz kosztów przeprowadzenia koniecznych zabiegów sanitarnych.</w:t>
      </w:r>
    </w:p>
    <w:p w14:paraId="68B42E59" w14:textId="77777777" w:rsidR="00CA3D2D" w:rsidRPr="00DA0751" w:rsidRDefault="00CA3D2D" w:rsidP="00CA3D2D">
      <w:pPr>
        <w:pStyle w:val="paragraf"/>
        <w:tabs>
          <w:tab w:val="clear" w:pos="360"/>
        </w:tabs>
        <w:spacing w:before="0" w:after="0" w:line="271" w:lineRule="auto"/>
        <w:ind w:left="0" w:firstLine="0"/>
        <w:jc w:val="left"/>
        <w:rPr>
          <w:rFonts w:asciiTheme="majorHAnsi" w:hAnsiTheme="majorHAnsi" w:cstheme="majorHAnsi"/>
          <w:sz w:val="22"/>
          <w:szCs w:val="22"/>
        </w:rPr>
      </w:pPr>
    </w:p>
    <w:p w14:paraId="636308A3"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4</w:t>
      </w:r>
    </w:p>
    <w:p w14:paraId="694F3C2A"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WYNAGRODZENIE</w:t>
      </w:r>
    </w:p>
    <w:p w14:paraId="1FC40721"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p>
    <w:p w14:paraId="3E5237BC" w14:textId="77777777" w:rsidR="00CA3D2D" w:rsidRPr="00DA0751" w:rsidRDefault="00CA3D2D" w:rsidP="00CA3D2D">
      <w:pPr>
        <w:numPr>
          <w:ilvl w:val="3"/>
          <w:numId w:val="47"/>
        </w:numPr>
        <w:tabs>
          <w:tab w:val="left" w:pos="567"/>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Wartość przedmiotu umowy w okresie jej obowiązywania, zgodnie z założeniami przyjętymi w ofercie, nie przekroczy kwoty: ………………………..zł brutto (słownie:…………………………………………………………………………….....), </w:t>
      </w:r>
      <w:r w:rsidRPr="00DA0751">
        <w:rPr>
          <w:rFonts w:asciiTheme="majorHAnsi" w:eastAsia="Times New Roman" w:hAnsiTheme="majorHAnsi" w:cstheme="majorHAnsi"/>
          <w:lang w:eastAsia="ar-SA"/>
        </w:rPr>
        <w:br/>
        <w:t>w tym należny podatek VAT  ……………………….zł.</w:t>
      </w:r>
    </w:p>
    <w:p w14:paraId="7330EA5B" w14:textId="77777777" w:rsidR="00CA3D2D" w:rsidRPr="00DA0751" w:rsidRDefault="00CA3D2D" w:rsidP="00CA3D2D">
      <w:pPr>
        <w:numPr>
          <w:ilvl w:val="3"/>
          <w:numId w:val="47"/>
        </w:numPr>
        <w:tabs>
          <w:tab w:val="clear" w:pos="2880"/>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Powyższa należność została ustalona na bazie cen</w:t>
      </w:r>
      <w:r>
        <w:rPr>
          <w:rFonts w:asciiTheme="majorHAnsi" w:eastAsia="Times New Roman" w:hAnsiTheme="majorHAnsi" w:cstheme="majorHAnsi"/>
          <w:lang w:eastAsia="ar-SA"/>
        </w:rPr>
        <w:t xml:space="preserve"> jednostkowych</w:t>
      </w:r>
      <w:r w:rsidRPr="00DA0751">
        <w:rPr>
          <w:rFonts w:asciiTheme="majorHAnsi" w:eastAsia="Times New Roman" w:hAnsiTheme="majorHAnsi" w:cstheme="majorHAnsi"/>
          <w:lang w:eastAsia="ar-SA"/>
        </w:rPr>
        <w:t>:</w:t>
      </w:r>
    </w:p>
    <w:p w14:paraId="369B94B4" w14:textId="301681FE" w:rsidR="00CA3D2D" w:rsidRPr="008828E0" w:rsidRDefault="00CA3D2D" w:rsidP="00CA3D2D">
      <w:pPr>
        <w:numPr>
          <w:ilvl w:val="0"/>
          <w:numId w:val="49"/>
        </w:numPr>
        <w:tabs>
          <w:tab w:val="num" w:pos="720"/>
        </w:tabs>
        <w:suppressAutoHyphens/>
        <w:spacing w:line="240" w:lineRule="auto"/>
        <w:ind w:left="720"/>
        <w:rPr>
          <w:rFonts w:asciiTheme="majorHAnsi" w:eastAsia="Times New Roman" w:hAnsiTheme="majorHAnsi" w:cstheme="majorHAnsi"/>
          <w:lang w:eastAsia="ar-SA"/>
        </w:rPr>
      </w:pPr>
      <w:r w:rsidRPr="008828E0">
        <w:rPr>
          <w:rFonts w:asciiTheme="majorHAnsi" w:eastAsia="Times New Roman" w:hAnsiTheme="majorHAnsi" w:cstheme="majorHAnsi"/>
          <w:lang w:eastAsia="ar-SA"/>
        </w:rPr>
        <w:t xml:space="preserve">za 1 I śniadanie (i ew. II śniadanie) …………zł netto (słownie:……………………), plus stawka podatku  VAT …. % oraz liczby szacowanych w czasie realizacji umowy śniadań, która wynosi </w:t>
      </w:r>
      <w:r w:rsidRPr="000A4366">
        <w:rPr>
          <w:rFonts w:asciiTheme="majorHAnsi" w:hAnsiTheme="majorHAnsi" w:cstheme="majorHAnsi"/>
          <w:highlight w:val="cyan"/>
        </w:rPr>
        <w:t>10</w:t>
      </w:r>
      <w:r w:rsidR="008828E0" w:rsidRPr="000A4366">
        <w:rPr>
          <w:rFonts w:asciiTheme="majorHAnsi" w:hAnsiTheme="majorHAnsi" w:cstheme="majorHAnsi"/>
          <w:highlight w:val="cyan"/>
        </w:rPr>
        <w:t>8 913</w:t>
      </w:r>
      <w:r w:rsidRPr="000A4366">
        <w:rPr>
          <w:rFonts w:asciiTheme="majorHAnsi" w:hAnsiTheme="majorHAnsi" w:cstheme="majorHAnsi"/>
          <w:highlight w:val="cyan"/>
        </w:rPr>
        <w:t>;</w:t>
      </w:r>
      <w:r w:rsidRPr="000A4366">
        <w:rPr>
          <w:rFonts w:asciiTheme="majorHAnsi" w:hAnsiTheme="majorHAnsi" w:cstheme="majorHAnsi"/>
          <w:szCs w:val="24"/>
          <w:shd w:val="clear" w:color="auto" w:fill="FFFF00"/>
        </w:rPr>
        <w:t xml:space="preserve"> </w:t>
      </w:r>
    </w:p>
    <w:p w14:paraId="09A489BF" w14:textId="6A85C7A2" w:rsidR="00CA3D2D" w:rsidRPr="008828E0" w:rsidRDefault="00CA3D2D" w:rsidP="00CA3D2D">
      <w:pPr>
        <w:numPr>
          <w:ilvl w:val="0"/>
          <w:numId w:val="49"/>
        </w:numPr>
        <w:tabs>
          <w:tab w:val="num" w:pos="720"/>
        </w:tabs>
        <w:suppressAutoHyphens/>
        <w:spacing w:line="240" w:lineRule="auto"/>
        <w:ind w:left="720"/>
        <w:rPr>
          <w:rFonts w:asciiTheme="majorHAnsi" w:eastAsia="Times New Roman" w:hAnsiTheme="majorHAnsi" w:cstheme="majorHAnsi"/>
          <w:lang w:eastAsia="ar-SA"/>
        </w:rPr>
      </w:pPr>
      <w:r w:rsidRPr="008828E0">
        <w:rPr>
          <w:rFonts w:asciiTheme="majorHAnsi" w:eastAsia="Times New Roman" w:hAnsiTheme="majorHAnsi" w:cstheme="majorHAnsi"/>
          <w:lang w:eastAsia="ar-SA"/>
        </w:rPr>
        <w:t xml:space="preserve">za 1 obiad (i ew. podwieczorek) ……………..zł netto (słownie:…………………), plus stawka podatku  VAT …… % oraz liczby szacowanych w czasie realizacji umowy obiadów, która wynosi </w:t>
      </w:r>
      <w:r w:rsidRPr="000A4366">
        <w:rPr>
          <w:rFonts w:asciiTheme="majorHAnsi" w:hAnsiTheme="majorHAnsi" w:cstheme="majorHAnsi"/>
          <w:highlight w:val="cyan"/>
        </w:rPr>
        <w:t>121 </w:t>
      </w:r>
      <w:r w:rsidR="008828E0" w:rsidRPr="000A4366">
        <w:rPr>
          <w:rFonts w:asciiTheme="majorHAnsi" w:hAnsiTheme="majorHAnsi" w:cstheme="majorHAnsi"/>
          <w:highlight w:val="cyan"/>
        </w:rPr>
        <w:t>513</w:t>
      </w:r>
      <w:r w:rsidRPr="000A4366">
        <w:rPr>
          <w:rFonts w:asciiTheme="majorHAnsi" w:hAnsiTheme="majorHAnsi" w:cstheme="majorHAnsi"/>
          <w:highlight w:val="cyan"/>
        </w:rPr>
        <w:t>;</w:t>
      </w:r>
    </w:p>
    <w:p w14:paraId="08451B63" w14:textId="2948944E" w:rsidR="00CA3D2D" w:rsidRPr="008828E0" w:rsidRDefault="00CA3D2D" w:rsidP="00CA3D2D">
      <w:pPr>
        <w:numPr>
          <w:ilvl w:val="0"/>
          <w:numId w:val="49"/>
        </w:numPr>
        <w:tabs>
          <w:tab w:val="num" w:pos="720"/>
        </w:tabs>
        <w:suppressAutoHyphens/>
        <w:spacing w:line="240" w:lineRule="auto"/>
        <w:ind w:left="720"/>
        <w:jc w:val="both"/>
        <w:rPr>
          <w:rFonts w:asciiTheme="majorHAnsi" w:eastAsia="Times New Roman" w:hAnsiTheme="majorHAnsi" w:cstheme="majorHAnsi"/>
          <w:lang w:eastAsia="ar-SA"/>
        </w:rPr>
      </w:pPr>
      <w:r w:rsidRPr="008828E0">
        <w:rPr>
          <w:rFonts w:asciiTheme="majorHAnsi" w:eastAsia="Times New Roman" w:hAnsiTheme="majorHAnsi" w:cstheme="majorHAnsi"/>
          <w:lang w:eastAsia="ar-SA"/>
        </w:rPr>
        <w:t xml:space="preserve">za 1 kolację (i ew. posiłek nocny……………..zł netto (słownie:……………………), plus stawka podatku VAT …. % oraz liczby szacowanych w czasie realizacji umowy kolacji, która wynosi                     </w:t>
      </w:r>
      <w:r w:rsidR="008828E0" w:rsidRPr="008828E0">
        <w:rPr>
          <w:rFonts w:asciiTheme="majorHAnsi" w:eastAsia="Times New Roman" w:hAnsiTheme="majorHAnsi" w:cstheme="majorHAnsi"/>
          <w:lang w:eastAsia="ar-SA"/>
        </w:rPr>
        <w:t xml:space="preserve">                   </w:t>
      </w:r>
      <w:r w:rsidR="008828E0" w:rsidRPr="008828E0">
        <w:rPr>
          <w:rFonts w:asciiTheme="majorHAnsi" w:hAnsiTheme="majorHAnsi" w:cstheme="majorHAnsi"/>
          <w:highlight w:val="cyan"/>
        </w:rPr>
        <w:t>95 053</w:t>
      </w:r>
      <w:r w:rsidRPr="008828E0">
        <w:rPr>
          <w:rFonts w:asciiTheme="majorHAnsi" w:hAnsiTheme="majorHAnsi" w:cstheme="majorHAnsi"/>
          <w:highlight w:val="cyan"/>
        </w:rPr>
        <w:t>;</w:t>
      </w:r>
    </w:p>
    <w:p w14:paraId="5E3864E1" w14:textId="606E30E0" w:rsidR="00CA3D2D" w:rsidRPr="008828E0" w:rsidRDefault="00CA3D2D" w:rsidP="00CA3D2D">
      <w:pPr>
        <w:numPr>
          <w:ilvl w:val="0"/>
          <w:numId w:val="49"/>
        </w:numPr>
        <w:tabs>
          <w:tab w:val="num" w:pos="720"/>
        </w:tabs>
        <w:suppressAutoHyphens/>
        <w:spacing w:line="240" w:lineRule="auto"/>
        <w:ind w:left="720"/>
        <w:jc w:val="both"/>
        <w:rPr>
          <w:rFonts w:asciiTheme="majorHAnsi" w:eastAsia="Times New Roman" w:hAnsiTheme="majorHAnsi" w:cstheme="majorHAnsi"/>
          <w:lang w:eastAsia="ar-SA"/>
        </w:rPr>
      </w:pPr>
      <w:r w:rsidRPr="008828E0">
        <w:rPr>
          <w:rFonts w:asciiTheme="majorHAnsi" w:eastAsia="Times New Roman" w:hAnsiTheme="majorHAnsi" w:cstheme="majorHAnsi"/>
          <w:lang w:eastAsia="ar-SA"/>
        </w:rPr>
        <w:t xml:space="preserve">za 1 posiłek regeneracyjny …………………zł netto (słownie:………………………), plus stawka podatku  VAT …….. % oraz liczby szacowanych w czasie realizacji umowy posiłków regeneracyjnych, </w:t>
      </w:r>
      <w:r w:rsidRPr="008828E0">
        <w:rPr>
          <w:rFonts w:asciiTheme="majorHAnsi" w:eastAsia="Times New Roman" w:hAnsiTheme="majorHAnsi" w:cstheme="majorHAnsi"/>
          <w:highlight w:val="cyan"/>
          <w:lang w:eastAsia="ar-SA"/>
        </w:rPr>
        <w:t xml:space="preserve">która wynosi </w:t>
      </w:r>
      <w:r w:rsidRPr="008828E0">
        <w:rPr>
          <w:rFonts w:asciiTheme="majorHAnsi" w:hAnsiTheme="majorHAnsi" w:cstheme="majorHAnsi"/>
          <w:highlight w:val="cyan"/>
        </w:rPr>
        <w:t>2</w:t>
      </w:r>
      <w:r w:rsidR="008828E0">
        <w:rPr>
          <w:rFonts w:asciiTheme="majorHAnsi" w:hAnsiTheme="majorHAnsi" w:cstheme="majorHAnsi"/>
          <w:highlight w:val="cyan"/>
        </w:rPr>
        <w:t>08</w:t>
      </w:r>
      <w:r w:rsidRPr="008828E0">
        <w:rPr>
          <w:rFonts w:asciiTheme="majorHAnsi" w:hAnsiTheme="majorHAnsi" w:cstheme="majorHAnsi"/>
          <w:highlight w:val="cyan"/>
        </w:rPr>
        <w:t>;</w:t>
      </w:r>
    </w:p>
    <w:p w14:paraId="3482E341" w14:textId="77777777"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II śniadanie, podwieczorek oraz posiłek nocny otrzymuje pacjent, w którego diecie przewidziano taki sposób żywienia np. dieta cukrzycowa, wrzodowa itp. Ilość wydanych śniadań II, podwieczorków i kolacji nocnych wynika z zastosowania diety zgodnie z normami Instytutu Żywności i Żywienia.</w:t>
      </w:r>
    </w:p>
    <w:p w14:paraId="1C551473" w14:textId="77777777" w:rsidR="00CA3D2D" w:rsidRPr="007E5280" w:rsidRDefault="00CA3D2D" w:rsidP="00CA3D2D">
      <w:pPr>
        <w:numPr>
          <w:ilvl w:val="3"/>
          <w:numId w:val="47"/>
        </w:num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Przed wystawieniem faktury Wykonawca przedstawi do </w:t>
      </w:r>
      <w:r w:rsidRPr="002373DB">
        <w:rPr>
          <w:rFonts w:asciiTheme="majorHAnsi" w:eastAsia="Times New Roman" w:hAnsiTheme="majorHAnsi" w:cstheme="majorHAnsi"/>
          <w:lang w:eastAsia="ar-SA"/>
        </w:rPr>
        <w:t xml:space="preserve">zatwierdzenia Koordynatorowi ds. Żywienia ze strony Zamawiającego ilość wydanych posiłków  z podziałem na rodzaje  określone </w:t>
      </w:r>
      <w:r w:rsidRPr="007E5280">
        <w:rPr>
          <w:rFonts w:asciiTheme="majorHAnsi" w:eastAsia="Times New Roman" w:hAnsiTheme="majorHAnsi" w:cstheme="majorHAnsi"/>
          <w:lang w:eastAsia="ar-SA"/>
        </w:rPr>
        <w:t>w ust. 2.</w:t>
      </w:r>
    </w:p>
    <w:p w14:paraId="06FE3F78" w14:textId="77777777" w:rsidR="00CA3D2D" w:rsidRPr="007E5280" w:rsidRDefault="00CA3D2D" w:rsidP="00CA3D2D">
      <w:pPr>
        <w:numPr>
          <w:ilvl w:val="3"/>
          <w:numId w:val="47"/>
        </w:numPr>
        <w:suppressAutoHyphens/>
        <w:spacing w:line="240" w:lineRule="auto"/>
        <w:ind w:left="709" w:hanging="425"/>
        <w:jc w:val="both"/>
        <w:rPr>
          <w:rFonts w:asciiTheme="majorHAnsi" w:eastAsia="Times New Roman" w:hAnsiTheme="majorHAnsi" w:cstheme="majorHAnsi"/>
          <w:lang w:eastAsia="ar-SA"/>
        </w:rPr>
      </w:pPr>
      <w:r w:rsidRPr="007E5280">
        <w:rPr>
          <w:rFonts w:asciiTheme="majorHAnsi" w:eastAsia="Times New Roman" w:hAnsiTheme="majorHAnsi" w:cstheme="majorHAnsi"/>
          <w:lang w:eastAsia="ar-SA"/>
        </w:rPr>
        <w:t>Na fakturze zostaną wycenione w odrębnych pozycjach ilości</w:t>
      </w:r>
      <w:r w:rsidRPr="007E5280">
        <w:rPr>
          <w:rFonts w:asciiTheme="majorHAnsi" w:hAnsiTheme="majorHAnsi" w:cstheme="majorHAnsi"/>
        </w:rPr>
        <w:t xml:space="preserve"> osobodni, ilości wydanych śniadań, obiadów i posiłków regeneracyjnych.</w:t>
      </w:r>
      <w:r w:rsidRPr="007E5280">
        <w:rPr>
          <w:rFonts w:asciiTheme="majorHAnsi" w:eastAsia="Times New Roman" w:hAnsiTheme="majorHAnsi" w:cstheme="majorHAnsi"/>
          <w:lang w:eastAsia="ar-SA"/>
        </w:rPr>
        <w:t xml:space="preserve"> </w:t>
      </w:r>
    </w:p>
    <w:p w14:paraId="38963416" w14:textId="77777777"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Każdorazowa zmiana ceny </w:t>
      </w:r>
      <w:r>
        <w:rPr>
          <w:rFonts w:asciiTheme="majorHAnsi" w:eastAsia="Times New Roman" w:hAnsiTheme="majorHAnsi" w:cstheme="majorHAnsi"/>
          <w:lang w:eastAsia="ar-SA"/>
        </w:rPr>
        <w:t xml:space="preserve">o której mowa w ust. 6 </w:t>
      </w:r>
      <w:r w:rsidRPr="00DA0751">
        <w:rPr>
          <w:rFonts w:asciiTheme="majorHAnsi" w:eastAsia="Times New Roman" w:hAnsiTheme="majorHAnsi" w:cstheme="majorHAnsi"/>
          <w:lang w:eastAsia="ar-SA"/>
        </w:rPr>
        <w:t>wymaga podpisania przez strony aneksu do umowy  i   zachowania</w:t>
      </w:r>
      <w:r w:rsidRPr="00DA0751">
        <w:rPr>
          <w:rFonts w:asciiTheme="majorHAnsi" w:eastAsia="Times New Roman" w:hAnsiTheme="majorHAnsi" w:cstheme="majorHAnsi"/>
          <w:i/>
          <w:lang w:eastAsia="ar-SA"/>
        </w:rPr>
        <w:t xml:space="preserve"> </w:t>
      </w:r>
      <w:r w:rsidRPr="00DA0751">
        <w:rPr>
          <w:rFonts w:asciiTheme="majorHAnsi" w:eastAsia="Times New Roman" w:hAnsiTheme="majorHAnsi" w:cstheme="majorHAnsi"/>
          <w:lang w:eastAsia="ar-SA"/>
        </w:rPr>
        <w:t>formy pisemnej pod rygorem nieważności.</w:t>
      </w:r>
    </w:p>
    <w:p w14:paraId="755914EB" w14:textId="77777777"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Płatności dokonywane będą na podstawie prawidłowo wystawionej faktury,</w:t>
      </w:r>
      <w:r w:rsidRPr="00DA0751">
        <w:rPr>
          <w:rFonts w:asciiTheme="majorHAnsi" w:hAnsiTheme="majorHAnsi" w:cstheme="majorHAnsi"/>
          <w:lang w:eastAsia="ar-SA"/>
        </w:rPr>
        <w:t xml:space="preserve"> </w:t>
      </w:r>
      <w:r w:rsidRPr="00DA0751">
        <w:rPr>
          <w:rFonts w:asciiTheme="majorHAnsi" w:eastAsia="Times New Roman" w:hAnsiTheme="majorHAnsi" w:cstheme="majorHAnsi"/>
          <w:lang w:eastAsia="ar-SA"/>
        </w:rPr>
        <w:t>do 10-dnia następnego miesiąca</w:t>
      </w:r>
      <w:r w:rsidRPr="00DA0751">
        <w:rPr>
          <w:rFonts w:asciiTheme="majorHAnsi" w:hAnsiTheme="majorHAnsi" w:cstheme="majorHAnsi"/>
        </w:rPr>
        <w:t xml:space="preserve"> w terminie do ………… dni</w:t>
      </w:r>
      <w:r w:rsidRPr="00DA0751">
        <w:rPr>
          <w:rStyle w:val="Odwoanieprzypisudolnego"/>
          <w:rFonts w:asciiTheme="majorHAnsi" w:hAnsiTheme="majorHAnsi" w:cstheme="majorHAnsi"/>
        </w:rPr>
        <w:footnoteReference w:id="3"/>
      </w:r>
      <w:r w:rsidRPr="00DA0751">
        <w:rPr>
          <w:rFonts w:asciiTheme="majorHAnsi" w:hAnsiTheme="majorHAnsi" w:cstheme="majorHAnsi"/>
        </w:rPr>
        <w:t xml:space="preserve"> od daty  doręczenia prawidłowo wystawionej faktury VAT Zamawiającemu na rachunek bankowy Wykonawcy wskazany w fakturze. </w:t>
      </w:r>
    </w:p>
    <w:p w14:paraId="75846EE8" w14:textId="77777777" w:rsidR="00CA3D2D" w:rsidRPr="00DA0751" w:rsidRDefault="00CA3D2D" w:rsidP="00CA3D2D">
      <w:pPr>
        <w:numPr>
          <w:ilvl w:val="3"/>
          <w:numId w:val="47"/>
        </w:numPr>
        <w:tabs>
          <w:tab w:val="num" w:pos="709"/>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Miesiąc kalendarzowy stanowi okres rozliczeniowy.</w:t>
      </w:r>
    </w:p>
    <w:p w14:paraId="749FBE14" w14:textId="77777777"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 datę zapłaty przyjmuje się datę obciążenia przez Bank rachunku Zamawiającego.</w:t>
      </w:r>
    </w:p>
    <w:p w14:paraId="2F4BF296" w14:textId="77777777"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Opóźnienie płatności nie może być podstawą do wstrzymania świadczenia Usług żywienia.</w:t>
      </w:r>
    </w:p>
    <w:p w14:paraId="0FA63EEF" w14:textId="7CC650EC" w:rsidR="00CA3D2D" w:rsidRPr="00DA0751"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w:history="1">
        <w:r w:rsidRPr="00DA0751">
          <w:rPr>
            <w:rStyle w:val="Hipercze"/>
            <w:rFonts w:asciiTheme="majorHAnsi" w:hAnsiTheme="majorHAnsi" w:cstheme="majorHAnsi"/>
          </w:rPr>
          <w:t>https://brokerpefexpert. efaktura.gov.pl/</w:t>
        </w:r>
      </w:hyperlink>
      <w:r w:rsidRPr="00DA0751">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Pr="00DA0751">
        <w:rPr>
          <w:rFonts w:asciiTheme="majorHAnsi" w:hAnsiTheme="majorHAnsi" w:cstheme="majorHAnsi"/>
        </w:rPr>
        <w:t>publiczno</w:t>
      </w:r>
      <w:proofErr w:type="spellEnd"/>
      <w:r w:rsidRPr="00DA0751">
        <w:rPr>
          <w:rFonts w:asciiTheme="majorHAnsi" w:hAnsiTheme="majorHAnsi" w:cstheme="majorHAnsi"/>
        </w:rPr>
        <w:t xml:space="preserve"> – prywatnym (</w:t>
      </w:r>
      <w:proofErr w:type="spellStart"/>
      <w:r>
        <w:rPr>
          <w:rFonts w:asciiTheme="majorHAnsi" w:hAnsiTheme="majorHAnsi" w:cstheme="majorHAnsi"/>
        </w:rPr>
        <w:t>t.j.</w:t>
      </w:r>
      <w:r w:rsidRPr="00DA0751">
        <w:rPr>
          <w:rFonts w:asciiTheme="majorHAnsi" w:hAnsiTheme="majorHAnsi" w:cstheme="majorHAnsi"/>
        </w:rPr>
        <w:t>Dz</w:t>
      </w:r>
      <w:proofErr w:type="spellEnd"/>
      <w:r w:rsidRPr="00DA0751">
        <w:rPr>
          <w:rFonts w:asciiTheme="majorHAnsi" w:hAnsiTheme="majorHAnsi" w:cstheme="majorHAnsi"/>
        </w:rPr>
        <w:t>. U. z 2</w:t>
      </w:r>
      <w:r>
        <w:rPr>
          <w:rFonts w:asciiTheme="majorHAnsi" w:hAnsiTheme="majorHAnsi" w:cstheme="majorHAnsi"/>
        </w:rPr>
        <w:t>02</w:t>
      </w:r>
      <w:r w:rsidR="004E50C1">
        <w:rPr>
          <w:rFonts w:asciiTheme="majorHAnsi" w:hAnsiTheme="majorHAnsi" w:cstheme="majorHAnsi"/>
        </w:rPr>
        <w:t>0</w:t>
      </w:r>
      <w:r w:rsidRPr="00DA0751">
        <w:rPr>
          <w:rFonts w:asciiTheme="majorHAnsi" w:hAnsiTheme="majorHAnsi" w:cstheme="majorHAnsi"/>
        </w:rPr>
        <w:t xml:space="preserve"> r. poz. </w:t>
      </w:r>
      <w:r>
        <w:rPr>
          <w:rFonts w:asciiTheme="majorHAnsi" w:hAnsiTheme="majorHAnsi" w:cstheme="majorHAnsi"/>
        </w:rPr>
        <w:t>1666</w:t>
      </w:r>
      <w:r w:rsidRPr="00DA0751">
        <w:rPr>
          <w:rFonts w:asciiTheme="majorHAnsi" w:hAnsiTheme="majorHAnsi" w:cstheme="majorHAnsi"/>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DA0751">
        <w:rPr>
          <w:rFonts w:asciiTheme="majorHAnsi" w:hAnsiTheme="majorHAnsi" w:cstheme="majorHAnsi"/>
          <w:bCs/>
        </w:rPr>
        <w:t>NIP</w:t>
      </w:r>
      <w:r w:rsidRPr="00DA0751">
        <w:rPr>
          <w:rFonts w:asciiTheme="majorHAnsi" w:hAnsiTheme="majorHAnsi" w:cstheme="majorHAnsi"/>
        </w:rPr>
        <w:t xml:space="preserve">, Numer adresu PEF - </w:t>
      </w:r>
      <w:r w:rsidRPr="00DA0751">
        <w:rPr>
          <w:rFonts w:asciiTheme="majorHAnsi" w:hAnsiTheme="majorHAnsi" w:cstheme="majorHAnsi"/>
          <w:bCs/>
        </w:rPr>
        <w:t>5261744274</w:t>
      </w:r>
      <w:r w:rsidRPr="00DA0751">
        <w:rPr>
          <w:rFonts w:asciiTheme="majorHAnsi" w:hAnsiTheme="majorHAnsi" w:cstheme="majorHAnsi"/>
        </w:rPr>
        <w:t xml:space="preserve">, nazwa podmiotu: </w:t>
      </w:r>
      <w:r w:rsidRPr="00DA0751">
        <w:rPr>
          <w:rFonts w:asciiTheme="majorHAnsi" w:hAnsiTheme="majorHAnsi" w:cstheme="majorHAnsi"/>
          <w:bCs/>
        </w:rPr>
        <w:t>Samodzielny Wojewódzki Zespół Publicznych Zakładów Psychiatrycznej Opieki Zdrowotnej w Warszawie.</w:t>
      </w:r>
      <w:r w:rsidRPr="00DA0751">
        <w:rPr>
          <w:rFonts w:asciiTheme="majorHAnsi" w:hAnsiTheme="majorHAnsi" w:cstheme="majorHAnsi"/>
        </w:rPr>
        <w:t> </w:t>
      </w:r>
      <w:r w:rsidRPr="00DA0751">
        <w:rPr>
          <w:rFonts w:asciiTheme="majorHAnsi" w:eastAsia="Times New Roman" w:hAnsiTheme="majorHAnsi" w:cstheme="majorHAnsi"/>
          <w:bCs/>
          <w:lang w:eastAsia="ar-SA"/>
        </w:rPr>
        <w:t>.</w:t>
      </w:r>
      <w:r w:rsidRPr="00DA0751">
        <w:rPr>
          <w:rFonts w:asciiTheme="majorHAnsi" w:eastAsia="Times New Roman" w:hAnsiTheme="majorHAnsi" w:cstheme="majorHAnsi"/>
          <w:lang w:eastAsia="ar-SA"/>
        </w:rPr>
        <w:t> </w:t>
      </w:r>
    </w:p>
    <w:p w14:paraId="77C91383" w14:textId="132738B8" w:rsidR="00CA3D2D" w:rsidRPr="008828E0" w:rsidRDefault="00CA3D2D" w:rsidP="00CA3D2D">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427B4A">
        <w:rPr>
          <w:rFonts w:asciiTheme="majorHAnsi" w:eastAsia="Times New Roman" w:hAnsiTheme="majorHAnsi" w:cstheme="majorHAnsi"/>
          <w:lang w:eastAsia="ar-SA"/>
        </w:rPr>
        <w:t xml:space="preserve">Zamawiający oświadcza, że będzie dokonywać płatności za wykonany przedmiot umowy                              z zastosowaniem mechanizmu podzielonej płatności. </w:t>
      </w:r>
      <w:r w:rsidRPr="00427B4A">
        <w:rPr>
          <w:rFonts w:asciiTheme="majorHAnsi" w:eastAsia="Times New Roman" w:hAnsiTheme="majorHAnsi" w:cstheme="majorHAnsi"/>
          <w:iCs/>
          <w:lang w:eastAsia="ar-SA"/>
        </w:rPr>
        <w:t>Wykonawca oświadcza, że wskazany                       w fakturze rachunek bankowy jest rachunkiem rozliczeniowym służącym wyłącznie dla celów rozliczeń z tytułu prowadzonej przez niego działalności gospodarczej.</w:t>
      </w:r>
    </w:p>
    <w:p w14:paraId="62B79780" w14:textId="77777777" w:rsidR="008828E0" w:rsidRPr="00BB5867" w:rsidRDefault="008828E0" w:rsidP="000A4366">
      <w:pPr>
        <w:tabs>
          <w:tab w:val="num" w:pos="2880"/>
        </w:tabs>
        <w:suppressAutoHyphens/>
        <w:spacing w:line="240" w:lineRule="auto"/>
        <w:ind w:left="709"/>
        <w:jc w:val="both"/>
        <w:rPr>
          <w:rFonts w:asciiTheme="majorHAnsi" w:eastAsia="Times New Roman" w:hAnsiTheme="majorHAnsi" w:cstheme="majorHAnsi"/>
          <w:lang w:eastAsia="ar-SA"/>
        </w:rPr>
      </w:pPr>
    </w:p>
    <w:p w14:paraId="77FE8DBC"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5</w:t>
      </w:r>
    </w:p>
    <w:p w14:paraId="7B905CF4"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PRZEDSTAWICIELE STRON</w:t>
      </w:r>
    </w:p>
    <w:p w14:paraId="6C4AFFFD"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p>
    <w:p w14:paraId="144B76C9" w14:textId="77777777" w:rsidR="00CA3D2D" w:rsidRPr="00DA0751" w:rsidRDefault="00CA3D2D" w:rsidP="00CA3D2D">
      <w:pPr>
        <w:numPr>
          <w:ilvl w:val="0"/>
          <w:numId w:val="22"/>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Zamawiającego w sprawach związanych z realizacją przedmiotu Umowy, </w:t>
      </w:r>
      <w:r w:rsidRPr="00DA0751">
        <w:rPr>
          <w:rFonts w:asciiTheme="majorHAnsi" w:hAnsiTheme="majorHAnsi" w:cstheme="majorHAnsi"/>
        </w:rPr>
        <w:br/>
        <w:t>w tym do potwierdzania wykonania usługi oraz zgłaszania uwag co do sposobu jej świadczenia, uprawniona jest: Pan/i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2E18C9D3" w14:textId="77777777" w:rsidR="00CA3D2D" w:rsidRPr="00DA0751" w:rsidRDefault="00CA3D2D" w:rsidP="00CA3D2D">
      <w:pPr>
        <w:numPr>
          <w:ilvl w:val="0"/>
          <w:numId w:val="22"/>
        </w:numPr>
        <w:spacing w:line="271" w:lineRule="auto"/>
        <w:ind w:left="426" w:hanging="426"/>
        <w:jc w:val="both"/>
        <w:rPr>
          <w:rFonts w:asciiTheme="majorHAnsi" w:hAnsiTheme="majorHAnsi" w:cstheme="majorHAnsi"/>
        </w:rPr>
      </w:pPr>
      <w:r w:rsidRPr="00DA0751">
        <w:rPr>
          <w:rFonts w:asciiTheme="majorHAnsi" w:hAnsiTheme="majorHAnsi" w:cstheme="majorHAnsi"/>
        </w:rPr>
        <w:t>Do reprezentowania Wykonawcy w sprawach związanych z realizacją przedmiotu Umowy, w tym do nadzoru nad osobami, którymi Wykonawca posługuje się przy realizacji przedmiotu Umowy oraz przyjmowania uwag co do sposobu jej świadczenia usługi, uprawniony jest:  Pan/i ………….…………,</w:t>
      </w:r>
      <w:r w:rsidRPr="00DA0751">
        <w:rPr>
          <w:rFonts w:asciiTheme="majorHAnsi" w:hAnsiTheme="majorHAnsi" w:cstheme="majorHAnsi"/>
        </w:rPr>
        <w:tab/>
        <w:t xml:space="preserve">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08035E1A" w14:textId="77777777" w:rsidR="00CA3D2D" w:rsidRPr="00DA0751" w:rsidRDefault="00CA3D2D" w:rsidP="00CA3D2D">
      <w:pPr>
        <w:numPr>
          <w:ilvl w:val="0"/>
          <w:numId w:val="22"/>
        </w:numPr>
        <w:tabs>
          <w:tab w:val="left" w:pos="426"/>
        </w:tabs>
        <w:spacing w:line="271" w:lineRule="auto"/>
        <w:ind w:left="426" w:hanging="426"/>
        <w:jc w:val="both"/>
        <w:rPr>
          <w:rFonts w:asciiTheme="majorHAnsi" w:hAnsiTheme="majorHAnsi" w:cstheme="majorHAnsi"/>
        </w:rPr>
      </w:pPr>
      <w:r w:rsidRPr="00DA0751">
        <w:rPr>
          <w:rFonts w:asciiTheme="majorHAnsi" w:hAnsiTheme="majorHAnsi" w:cstheme="majorHAnsi"/>
        </w:rPr>
        <w:t>Zmiana osób, o których mowa w ust. 1 i 2, nie stanowi zmiany niniejszej Umowy przez co nie wymaga dla swojej ważności formy aneksu do Umowy i dokonywana będzie na podstawie oświadczenia złożonego drugiej Stronie faksem lub drogą elektroniczną.</w:t>
      </w:r>
    </w:p>
    <w:p w14:paraId="043DB2A3"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p>
    <w:p w14:paraId="4DFACA9D" w14:textId="77777777" w:rsidR="00CA3D2D" w:rsidRPr="00397BB2"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 6</w:t>
      </w:r>
    </w:p>
    <w:p w14:paraId="293BDA1B" w14:textId="77777777" w:rsidR="00CA3D2D" w:rsidRPr="00397BB2"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KARY UMOWNE</w:t>
      </w:r>
    </w:p>
    <w:p w14:paraId="782AF4F4" w14:textId="060839D7" w:rsidR="00CA3D2D" w:rsidRPr="00DA0751" w:rsidRDefault="00CA3D2D" w:rsidP="00CA3D2D">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Strony ustalają, że w razie niewykonania lub nienależytego wykonania umowy obowiązywać będzie odpowiedzialność z tytułu kar umownych</w:t>
      </w:r>
      <w:r w:rsidR="004E50C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w:t>
      </w:r>
    </w:p>
    <w:p w14:paraId="230428DB" w14:textId="2190044E"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lastRenderedPageBreak/>
        <w:t xml:space="preserve">W przypadku odstąpienia od umowy przez Wykonawcę z przyczyn niezależnych </w:t>
      </w:r>
      <w:r w:rsidRPr="004E50C1">
        <w:rPr>
          <w:rFonts w:asciiTheme="majorHAnsi" w:eastAsia="Times New Roman" w:hAnsiTheme="majorHAnsi" w:cstheme="majorHAnsi"/>
          <w:lang w:eastAsia="ar-SA"/>
        </w:rPr>
        <w:br/>
        <w:t>od Zamawiającego, Wykonawca zapłaci karę umowną w wysokości równej 1/12 wartości przedmiotu Umowy brutto określonej w § 4 ust. 1.</w:t>
      </w:r>
    </w:p>
    <w:p w14:paraId="71A028E8" w14:textId="2F1145B5"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W przypadku odstąpienia od umowy przez Zamawiającego z przyczyn, za które odpowiedzialność ponosi Wykonawca, Wykonawca zapłaci karę umowną w wysokości równej 1/12 wartości przedmiotu Umowy brutto określonej w § 4 ust. 1.</w:t>
      </w:r>
    </w:p>
    <w:p w14:paraId="284E33D5" w14:textId="125AAD97"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Stwierdzenie przez Zamawiającego uchybień (np. na podstawie protokołu, emaila itp.) w zakresie realizacji przez Wykonawcę zobowiązań umownych określonych w § 3 ust. 2 pkt 5) i nie usunięcie ich w wyznaczonym terminie skutkuje naliczeniem 2% kary umownej liczonej od 1/12 wartości przedmiotu Umowy brutto określonej w § 4 ust. 1 za każdy miesiąc w którym stwierdzono powyższe uchybienia.</w:t>
      </w:r>
    </w:p>
    <w:p w14:paraId="5B274D6A" w14:textId="2F24CB20"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Za nie dotrzymywanie zobowiązań wynikających z § 2 ust. 1, 2, 3 pkt 1-5 lub pozostałych wymagań określonych w Załączniku nr 1 do Umowy, zostanie naliczona kara umowna w wysokości 2% z 1/12 wartości przedmiotu Umowy brutto określonej w § 4 ust. 1, za każdy miesiąc w którym stwierdzono powyższe uchybienia.</w:t>
      </w:r>
    </w:p>
    <w:p w14:paraId="0DD1CFF3" w14:textId="4FB721D4"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F2107B">
        <w:rPr>
          <w:rFonts w:asciiTheme="majorHAnsi" w:eastAsia="ArialNarrow" w:hAnsiTheme="majorHAnsi"/>
        </w:rPr>
        <w:t>8.000 zł z</w:t>
      </w:r>
      <w:r w:rsidRPr="004E50C1">
        <w:rPr>
          <w:rFonts w:asciiTheme="majorHAnsi" w:hAnsiTheme="majorHAnsi"/>
        </w:rPr>
        <w:t xml:space="preserve"> tytułu niespełnienia przez Wykonawcę lub podwykonawcę wymogu zatrudnienia na podstawie umowy o pracę osób wykonujących wskazane w </w:t>
      </w:r>
      <w:r w:rsidRPr="004E50C1">
        <w:rPr>
          <w:rFonts w:asciiTheme="majorHAnsi" w:hAnsiTheme="majorHAnsi" w:cstheme="majorHAnsi"/>
        </w:rPr>
        <w:t xml:space="preserve">§ 3 ust. 3 </w:t>
      </w:r>
      <w:r w:rsidRPr="004E50C1">
        <w:rPr>
          <w:rFonts w:asciiTheme="majorHAnsi" w:hAnsiTheme="majorHAnsi"/>
        </w:rPr>
        <w:t>pkt 1 czynności.</w:t>
      </w:r>
    </w:p>
    <w:p w14:paraId="45235B18" w14:textId="3B659A37"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Za brak odpowiedniej polisy lub nieprzedłożenie Zamawiającemu, na jego wezwanie, polisy na dany okres obowiązywania Umowy zostanie naliczona kara umowna w wysokości 1% z 1/12 wartości przedmiotu Umowy brutto określonej w § 4 ust. 1, za każdy miesiąc zwłoki w dostarczeniu Zamawiającemu polisy.</w:t>
      </w:r>
    </w:p>
    <w:p w14:paraId="786A7BEF" w14:textId="55A4987E" w:rsidR="00CA3D2D" w:rsidRPr="004E50C1" w:rsidRDefault="00CA3D2D" w:rsidP="004E50C1">
      <w:pPr>
        <w:pStyle w:val="Akapitzlist"/>
        <w:numPr>
          <w:ilvl w:val="1"/>
          <w:numId w:val="49"/>
        </w:numPr>
        <w:suppressAutoHyphens/>
        <w:overflowPunct w:val="0"/>
        <w:autoSpaceDE w:val="0"/>
        <w:spacing w:line="240" w:lineRule="auto"/>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 xml:space="preserve">Z tytułu opóźnienia w płatnościach Wykonawca może naliczyć odsetki ustawowe za każdy dzień zwłoki. </w:t>
      </w:r>
    </w:p>
    <w:p w14:paraId="28218653" w14:textId="3179467A" w:rsidR="00CA3D2D" w:rsidRPr="004E50C1" w:rsidRDefault="00CA3D2D" w:rsidP="000A4366">
      <w:pPr>
        <w:pStyle w:val="Akapitzlist"/>
        <w:numPr>
          <w:ilvl w:val="0"/>
          <w:numId w:val="21"/>
        </w:numPr>
        <w:tabs>
          <w:tab w:val="clear" w:pos="3420"/>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lang w:eastAsia="ar-SA"/>
        </w:rPr>
      </w:pPr>
      <w:r w:rsidRPr="004E50C1">
        <w:rPr>
          <w:rFonts w:asciiTheme="majorHAnsi" w:eastAsia="Times New Roman" w:hAnsiTheme="majorHAnsi" w:cstheme="majorHAnsi"/>
          <w:lang w:eastAsia="ar-SA"/>
        </w:rPr>
        <w:t xml:space="preserve">Zastrzeżenie kar umownych nie wyłącza odpowiedzialności Wykonawcy za szkody </w:t>
      </w:r>
      <w:r w:rsidRPr="004E50C1">
        <w:rPr>
          <w:rFonts w:asciiTheme="majorHAnsi" w:eastAsia="Times New Roman" w:hAnsiTheme="majorHAnsi" w:cstheme="majorHAnsi"/>
          <w:lang w:eastAsia="ar-SA"/>
        </w:rPr>
        <w:br/>
        <w:t>na zasadach ogólnych określonych w Kodeksie cywilnym.</w:t>
      </w:r>
    </w:p>
    <w:p w14:paraId="292AD36E" w14:textId="77777777" w:rsidR="00CA3D2D" w:rsidRPr="00DA0751" w:rsidRDefault="00CA3D2D" w:rsidP="004E50C1">
      <w:pPr>
        <w:numPr>
          <w:ilvl w:val="0"/>
          <w:numId w:val="21"/>
        </w:numPr>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naliczenia Wykonawcy kar umownych, o których mowa w ust. 2-</w:t>
      </w:r>
      <w:r>
        <w:rPr>
          <w:rFonts w:asciiTheme="majorHAnsi" w:eastAsia="Times New Roman" w:hAnsiTheme="majorHAnsi" w:cstheme="majorHAnsi"/>
          <w:lang w:eastAsia="ar-SA"/>
        </w:rPr>
        <w:t>7</w:t>
      </w:r>
      <w:r w:rsidRPr="00DA0751">
        <w:rPr>
          <w:rFonts w:asciiTheme="majorHAnsi" w:eastAsia="Times New Roman" w:hAnsiTheme="majorHAnsi" w:cstheme="majorHAnsi"/>
          <w:lang w:eastAsia="ar-SA"/>
        </w:rPr>
        <w:t xml:space="preserve">, Zamawiający wystawi Wykonawcy notę obciążeniową i potrąci należną mu kwotę </w:t>
      </w:r>
      <w:r w:rsidRPr="00DA0751">
        <w:rPr>
          <w:rFonts w:asciiTheme="majorHAnsi" w:eastAsia="Times New Roman" w:hAnsiTheme="majorHAnsi" w:cstheme="majorHAnsi"/>
          <w:lang w:eastAsia="ar-SA"/>
        </w:rPr>
        <w:br/>
        <w:t xml:space="preserve">z wynagrodzenia Wykonawcy przy opłacaniu którejkolwiek z faktur za realizację przedmiotu Umowy, na co Wykonawca wyraża zgodę, lub zobowiąże Wykonawcę </w:t>
      </w:r>
      <w:r w:rsidRPr="00DA0751">
        <w:rPr>
          <w:rFonts w:asciiTheme="majorHAnsi" w:eastAsia="Times New Roman" w:hAnsiTheme="majorHAnsi" w:cstheme="majorHAnsi"/>
          <w:lang w:eastAsia="ar-SA"/>
        </w:rPr>
        <w:br/>
        <w:t xml:space="preserve">do dokonania płatności w wysokości wynikającej z noty obciążeniowej, w terminie </w:t>
      </w:r>
      <w:r w:rsidRPr="00DA0751">
        <w:rPr>
          <w:rFonts w:asciiTheme="majorHAnsi" w:eastAsia="Times New Roman" w:hAnsiTheme="majorHAnsi" w:cstheme="majorHAnsi"/>
          <w:lang w:eastAsia="ar-SA"/>
        </w:rPr>
        <w:br/>
        <w:t>do 60 dni licząc od dnia jej otrzymania przez Wykonawcę</w:t>
      </w:r>
      <w:r>
        <w:rPr>
          <w:rFonts w:asciiTheme="majorHAnsi" w:eastAsia="Times New Roman" w:hAnsiTheme="majorHAnsi" w:cstheme="majorHAnsi"/>
          <w:lang w:eastAsia="ar-SA"/>
        </w:rPr>
        <w:t xml:space="preserve"> z zastrzeżeniem postanowień ust. 11</w:t>
      </w:r>
      <w:r w:rsidRPr="00DA0751">
        <w:rPr>
          <w:rFonts w:asciiTheme="majorHAnsi" w:eastAsia="Times New Roman" w:hAnsiTheme="majorHAnsi" w:cstheme="majorHAnsi"/>
          <w:lang w:eastAsia="ar-SA"/>
        </w:rPr>
        <w:t>.</w:t>
      </w:r>
    </w:p>
    <w:p w14:paraId="27EFEEA9" w14:textId="6B7D1578" w:rsidR="00CA3D2D" w:rsidRPr="00BB5867" w:rsidRDefault="00CA3D2D" w:rsidP="004E50C1">
      <w:pPr>
        <w:numPr>
          <w:ilvl w:val="0"/>
          <w:numId w:val="21"/>
        </w:numPr>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DA0751">
        <w:rPr>
          <w:rStyle w:val="font"/>
          <w:rFonts w:asciiTheme="majorHAnsi" w:hAnsiTheme="majorHAnsi" w:cstheme="majorHAnsi"/>
        </w:rPr>
        <w:t>Wykonawca wyraża zgodę na dokonanie potrącenia przez Stronę kar umownych</w:t>
      </w:r>
      <w:r>
        <w:rPr>
          <w:rStyle w:val="font"/>
          <w:rFonts w:asciiTheme="majorHAnsi" w:hAnsiTheme="majorHAnsi" w:cstheme="majorHAnsi"/>
        </w:rPr>
        <w:t xml:space="preserve">                                                    </w:t>
      </w:r>
      <w:r w:rsidRPr="00DA0751">
        <w:rPr>
          <w:rStyle w:val="font"/>
          <w:rFonts w:asciiTheme="majorHAnsi" w:hAnsiTheme="majorHAnsi" w:cstheme="majorHAnsi"/>
        </w:rPr>
        <w:t>z przysługującego mu wynagrodzenia</w:t>
      </w:r>
      <w:r w:rsidR="004E50C1">
        <w:rPr>
          <w:rStyle w:val="font"/>
          <w:rFonts w:asciiTheme="majorHAnsi" w:hAnsiTheme="majorHAnsi" w:cstheme="majorHAnsi"/>
        </w:rPr>
        <w:t>.</w:t>
      </w:r>
    </w:p>
    <w:p w14:paraId="3AA3A0B0" w14:textId="77777777" w:rsidR="00CA3D2D" w:rsidRPr="00042B08" w:rsidRDefault="00CA3D2D" w:rsidP="004E50C1">
      <w:pPr>
        <w:numPr>
          <w:ilvl w:val="0"/>
          <w:numId w:val="21"/>
        </w:numPr>
        <w:suppressAutoHyphens/>
        <w:overflowPunct w:val="0"/>
        <w:autoSpaceDE w:val="0"/>
        <w:spacing w:line="240" w:lineRule="auto"/>
        <w:ind w:left="567" w:hanging="567"/>
        <w:jc w:val="both"/>
        <w:textAlignment w:val="baseline"/>
        <w:rPr>
          <w:rFonts w:ascii="Calibri" w:eastAsia="Times New Roman" w:hAnsi="Calibri" w:cs="Calibri"/>
          <w:b/>
          <w:bCs/>
          <w:lang w:eastAsia="ar-SA"/>
        </w:rPr>
      </w:pPr>
      <w:r w:rsidRPr="00042B08">
        <w:rPr>
          <w:rFonts w:ascii="Calibri" w:eastAsia="ArialNarrow" w:hAnsi="Calibri" w:cs="Calibri"/>
          <w:b/>
          <w:bCs/>
        </w:rPr>
        <w:t>Łączna maksymalna wysokość kar umownych nałożonych na Wykonawcę nie może być wyższa niż 20% wartości wynagrodzenia łącznego brutto, o którym mowa w § 4 ust. 1 umowy.</w:t>
      </w:r>
    </w:p>
    <w:p w14:paraId="32584ADE" w14:textId="77777777" w:rsidR="00CA3D2D" w:rsidRPr="00BB5867" w:rsidRDefault="00CA3D2D" w:rsidP="004E50C1">
      <w:pPr>
        <w:numPr>
          <w:ilvl w:val="0"/>
          <w:numId w:val="21"/>
        </w:numPr>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BB5867">
        <w:rPr>
          <w:rFonts w:asciiTheme="majorHAnsi" w:hAnsiTheme="majorHAnsi" w:cstheme="majorHAnsi"/>
        </w:rPr>
        <w:t>W przypadku, gdy wartość roszczeń z tytułu niewykonania lub nienależytego wykonania Umowy, przewyższa wartość przewidzianych kar umownych, Zamawiający może dochodzić odszkodowania na zasadach ogólnych.</w:t>
      </w:r>
    </w:p>
    <w:p w14:paraId="003CF2B4" w14:textId="77777777" w:rsidR="00CA3D2D" w:rsidRPr="00042B08" w:rsidRDefault="00CA3D2D" w:rsidP="004E50C1">
      <w:pPr>
        <w:numPr>
          <w:ilvl w:val="0"/>
          <w:numId w:val="21"/>
        </w:numPr>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042B08">
        <w:rPr>
          <w:rFonts w:asciiTheme="majorHAnsi" w:hAnsiTheme="majorHAnsi" w:cstheme="majorHAnsi"/>
        </w:rPr>
        <w:t>Zamawiający ma prawo żądać od Wykonawcy odszkodowania na zasadach ogólnych, jeżeli Wykonawca nie wykonuje, bądź nienależycie wykonuje pozostałe zobowiązania Umowy, niewymienione w ust. 1.</w:t>
      </w:r>
    </w:p>
    <w:p w14:paraId="3D37A4E1" w14:textId="77777777" w:rsidR="00CA3D2D" w:rsidRPr="00042B08" w:rsidRDefault="00CA3D2D" w:rsidP="004E50C1">
      <w:pPr>
        <w:numPr>
          <w:ilvl w:val="0"/>
          <w:numId w:val="21"/>
        </w:numPr>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042B08">
        <w:rPr>
          <w:rFonts w:asciiTheme="majorHAnsi" w:hAnsiTheme="majorHAnsi" w:cstheme="majorHAnsi"/>
        </w:rPr>
        <w:t xml:space="preserve">Stwierdzenie przez Zamawiającego braku ważności decyzji dot. zakładu lub środków transportu, niewłaściwych warunków w zakładzie, potwierdzone kontrolą właściwej stacji </w:t>
      </w:r>
      <w:proofErr w:type="spellStart"/>
      <w:r w:rsidRPr="00042B08">
        <w:rPr>
          <w:rFonts w:asciiTheme="majorHAnsi" w:hAnsiTheme="majorHAnsi" w:cstheme="majorHAnsi"/>
        </w:rPr>
        <w:t>Sanitarno</w:t>
      </w:r>
      <w:proofErr w:type="spellEnd"/>
      <w:r w:rsidRPr="00042B08">
        <w:rPr>
          <w:rFonts w:asciiTheme="majorHAnsi" w:hAnsiTheme="majorHAnsi" w:cstheme="majorHAnsi"/>
        </w:rPr>
        <w:t xml:space="preserve"> Epidemiologicznej stanowi podstawę do natychmiastowego odstąpienia  od umowy i naliczenia Wykonawcy kary umownej.</w:t>
      </w:r>
    </w:p>
    <w:p w14:paraId="1ABD1C24" w14:textId="77777777" w:rsidR="00CA3D2D" w:rsidRPr="00DA0751" w:rsidRDefault="00CA3D2D" w:rsidP="00CA3D2D">
      <w:pPr>
        <w:pStyle w:val="paragraf"/>
        <w:tabs>
          <w:tab w:val="clear" w:pos="360"/>
          <w:tab w:val="left" w:pos="0"/>
        </w:tabs>
        <w:spacing w:before="0" w:after="0" w:line="271" w:lineRule="auto"/>
        <w:ind w:left="0" w:firstLine="0"/>
        <w:jc w:val="left"/>
        <w:rPr>
          <w:rFonts w:asciiTheme="majorHAnsi" w:hAnsiTheme="majorHAnsi" w:cstheme="majorHAnsi"/>
          <w:sz w:val="22"/>
          <w:szCs w:val="22"/>
        </w:rPr>
      </w:pPr>
    </w:p>
    <w:p w14:paraId="63ED4F1E" w14:textId="77777777" w:rsidR="00CA3D2D" w:rsidRPr="00DA0751" w:rsidRDefault="00CA3D2D" w:rsidP="00CA3D2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 7</w:t>
      </w:r>
    </w:p>
    <w:p w14:paraId="22011B06" w14:textId="77777777" w:rsidR="00CA3D2D" w:rsidRPr="00DA0751" w:rsidRDefault="00CA3D2D" w:rsidP="00CA3D2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ROZWIĄZANIE UMOWY</w:t>
      </w:r>
    </w:p>
    <w:p w14:paraId="1F7688F4" w14:textId="77777777" w:rsidR="00CA3D2D" w:rsidRPr="00DA0751" w:rsidRDefault="00CA3D2D" w:rsidP="00CA3D2D">
      <w:pPr>
        <w:numPr>
          <w:ilvl w:val="0"/>
          <w:numId w:val="24"/>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do odstąpienia od Umowy w sytuacjach określonych </w:t>
      </w:r>
      <w:r w:rsidRPr="00DA0751">
        <w:rPr>
          <w:rFonts w:asciiTheme="majorHAnsi" w:hAnsiTheme="majorHAnsi" w:cstheme="majorHAnsi"/>
        </w:rPr>
        <w:br/>
        <w:t>w Kodeksie Cywilnym oraz w art. 455 ustawy Prawo zamówień publicznych.</w:t>
      </w:r>
    </w:p>
    <w:p w14:paraId="2170AEF7" w14:textId="77777777" w:rsidR="00CA3D2D" w:rsidRPr="00DA0751" w:rsidRDefault="00CA3D2D" w:rsidP="00CA3D2D">
      <w:pPr>
        <w:numPr>
          <w:ilvl w:val="0"/>
          <w:numId w:val="24"/>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odstąpienia od Umowy </w:t>
      </w:r>
      <w:r w:rsidRPr="00DA0751">
        <w:rPr>
          <w:rFonts w:asciiTheme="majorHAnsi" w:eastAsia="Calibri" w:hAnsiTheme="majorHAnsi" w:cstheme="majorHAnsi"/>
        </w:rPr>
        <w:t xml:space="preserve">z ważnych powodów, ze skutkiem natychmiastowym. </w:t>
      </w:r>
      <w:r w:rsidRPr="00DA0751">
        <w:rPr>
          <w:rFonts w:asciiTheme="majorHAnsi" w:hAnsiTheme="majorHAnsi" w:cstheme="majorHAnsi"/>
        </w:rPr>
        <w:t>Za ważne powody uważa się przypadki gdy:</w:t>
      </w:r>
    </w:p>
    <w:p w14:paraId="7AF507A7" w14:textId="77777777" w:rsidR="00CA3D2D" w:rsidRPr="00DA0751" w:rsidRDefault="00CA3D2D" w:rsidP="00CA3D2D">
      <w:pPr>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hAnsiTheme="majorHAnsi" w:cstheme="majorHAnsi"/>
          <w:bCs/>
          <w:iCs/>
        </w:rPr>
        <w:t xml:space="preserve">1) Wykonawca nie realizuje przedmiotu Umowy zgodnie z Umową lub też nienależycie wykonuje swoje zobowiązania umowne, w szczególności </w:t>
      </w:r>
      <w:r w:rsidRPr="00DA0751">
        <w:rPr>
          <w:rFonts w:asciiTheme="majorHAnsi" w:eastAsia="Times New Roman" w:hAnsiTheme="majorHAnsi" w:cstheme="majorHAnsi"/>
          <w:lang w:eastAsia="ar-SA"/>
        </w:rPr>
        <w:t xml:space="preserve">w szczególności dostarczane posiłki nie </w:t>
      </w:r>
      <w:r w:rsidRPr="00DA0751">
        <w:rPr>
          <w:rFonts w:asciiTheme="majorHAnsi" w:eastAsia="Times New Roman" w:hAnsiTheme="majorHAnsi" w:cstheme="majorHAnsi"/>
          <w:lang w:eastAsia="ar-SA"/>
        </w:rPr>
        <w:lastRenderedPageBreak/>
        <w:t>spełniają wymogów Zamawiającego określonych w załączniku nr 1 do Umowy i nie zmienia sposobu realizacji przedmiotu Umowy mimo wezwania go do tego przez Zamawiającego w terminie określonym w tym wezwaniu;</w:t>
      </w:r>
    </w:p>
    <w:p w14:paraId="25338E47" w14:textId="77777777" w:rsidR="00CA3D2D" w:rsidRPr="00DA0751" w:rsidRDefault="00CA3D2D" w:rsidP="00CA3D2D">
      <w:pPr>
        <w:suppressAutoHyphens/>
        <w:spacing w:line="240" w:lineRule="auto"/>
        <w:ind w:left="709" w:hanging="283"/>
        <w:jc w:val="both"/>
        <w:rPr>
          <w:rFonts w:asciiTheme="majorHAnsi" w:hAnsiTheme="majorHAnsi" w:cstheme="majorHAnsi"/>
          <w:bCs/>
          <w:iCs/>
        </w:rPr>
      </w:pPr>
      <w:r w:rsidRPr="00DA0751">
        <w:rPr>
          <w:rFonts w:asciiTheme="majorHAnsi" w:eastAsia="Times New Roman" w:hAnsiTheme="majorHAnsi" w:cstheme="majorHAnsi"/>
          <w:lang w:eastAsia="ar-SA"/>
        </w:rPr>
        <w:t xml:space="preserve">2) </w:t>
      </w:r>
      <w:r w:rsidRPr="00DA0751">
        <w:rPr>
          <w:rFonts w:asciiTheme="majorHAnsi" w:hAnsiTheme="majorHAnsi" w:cstheme="majorHAnsi"/>
          <w:bCs/>
          <w:iCs/>
        </w:rPr>
        <w:t xml:space="preserve">suma kar umownych naliczonych na podstawie § 6 ust. </w:t>
      </w:r>
      <w:r>
        <w:rPr>
          <w:rFonts w:asciiTheme="majorHAnsi" w:hAnsiTheme="majorHAnsi" w:cstheme="majorHAnsi"/>
          <w:bCs/>
          <w:iCs/>
        </w:rPr>
        <w:t>od 3 do 7</w:t>
      </w:r>
      <w:r w:rsidRPr="00DA0751">
        <w:rPr>
          <w:rFonts w:asciiTheme="majorHAnsi" w:hAnsiTheme="majorHAnsi" w:cstheme="majorHAnsi"/>
          <w:bCs/>
          <w:iCs/>
        </w:rPr>
        <w:t xml:space="preserve">  przekroczy równowartość 10% kwoty, o której mowa w § 4 ust. 1;</w:t>
      </w:r>
    </w:p>
    <w:p w14:paraId="45E5EFF7" w14:textId="77777777" w:rsidR="00CA3D2D" w:rsidRPr="00DA0751" w:rsidRDefault="00CA3D2D" w:rsidP="00CA3D2D">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3) </w:t>
      </w:r>
      <w:r w:rsidRPr="00DA0751">
        <w:rPr>
          <w:rFonts w:asciiTheme="majorHAnsi" w:eastAsia="Times New Roman" w:hAnsiTheme="majorHAnsi" w:cstheme="majorHAnsi"/>
          <w:lang w:eastAsia="ar-SA"/>
        </w:rPr>
        <w:t xml:space="preserve">Wykonawca w sposób rażący narusza inne postanowienia Umowy, w tym </w:t>
      </w:r>
      <w:r w:rsidRPr="00DA0751">
        <w:rPr>
          <w:rFonts w:asciiTheme="majorHAnsi" w:eastAsia="Times New Roman" w:hAnsiTheme="majorHAnsi" w:cstheme="majorHAnsi"/>
          <w:lang w:eastAsia="ar-SA"/>
        </w:rPr>
        <w:br/>
        <w:t>w szczególności w przypadku stwierdzenia uchybień dotyczących jakości lub terminowości wykonywania usług i nie zmienia sposobu realizacji przedmiotu Umowy mimo wezwania go do tego przez Zamawiającego w terminie określonym w tym wezwaniu</w:t>
      </w:r>
      <w:r w:rsidRPr="00DA0751">
        <w:rPr>
          <w:rFonts w:asciiTheme="majorHAnsi" w:hAnsiTheme="majorHAnsi" w:cstheme="majorHAnsi"/>
          <w:bCs/>
          <w:iCs/>
        </w:rPr>
        <w:t xml:space="preserve"> w ilości powyżej dwóch pisemnych zgłoszeń;</w:t>
      </w:r>
    </w:p>
    <w:p w14:paraId="2133BD16" w14:textId="77777777" w:rsidR="00CA3D2D" w:rsidRDefault="00CA3D2D" w:rsidP="00CA3D2D">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4) Wykonawca przy realizacji przedmiotu umowy nie przestrzega wymogów określonych w § 3 </w:t>
      </w:r>
      <w:r>
        <w:rPr>
          <w:rFonts w:asciiTheme="majorHAnsi" w:hAnsiTheme="majorHAnsi" w:cstheme="majorHAnsi"/>
          <w:bCs/>
          <w:iCs/>
        </w:rPr>
        <w:t xml:space="preserve">               </w:t>
      </w:r>
      <w:r w:rsidRPr="00DA0751">
        <w:rPr>
          <w:rFonts w:asciiTheme="majorHAnsi" w:hAnsiTheme="majorHAnsi" w:cstheme="majorHAnsi"/>
          <w:bCs/>
          <w:iCs/>
        </w:rPr>
        <w:t xml:space="preserve">ust. </w:t>
      </w:r>
      <w:r>
        <w:rPr>
          <w:rFonts w:asciiTheme="majorHAnsi" w:hAnsiTheme="majorHAnsi" w:cstheme="majorHAnsi"/>
          <w:bCs/>
          <w:iCs/>
        </w:rPr>
        <w:t>2</w:t>
      </w:r>
      <w:r w:rsidRPr="00DA0751">
        <w:rPr>
          <w:rFonts w:asciiTheme="majorHAnsi" w:hAnsiTheme="majorHAnsi" w:cstheme="majorHAnsi"/>
          <w:bCs/>
          <w:iCs/>
        </w:rPr>
        <w:t>.</w:t>
      </w:r>
    </w:p>
    <w:p w14:paraId="58E9AD1D" w14:textId="77777777" w:rsidR="00CA3D2D" w:rsidRDefault="00CA3D2D" w:rsidP="00CA3D2D">
      <w:pPr>
        <w:suppressAutoHyphens/>
        <w:spacing w:line="240" w:lineRule="auto"/>
        <w:ind w:left="709" w:hanging="283"/>
        <w:jc w:val="both"/>
        <w:rPr>
          <w:rFonts w:asciiTheme="majorHAnsi" w:hAnsiTheme="majorHAnsi" w:cstheme="majorHAnsi"/>
        </w:rPr>
      </w:pPr>
      <w:r w:rsidRPr="00621997">
        <w:rPr>
          <w:rFonts w:asciiTheme="majorHAnsi" w:hAnsiTheme="majorHAnsi" w:cstheme="majorHAnsi"/>
          <w:bCs/>
          <w:iCs/>
        </w:rPr>
        <w:t xml:space="preserve">5) Wykonawca utraci </w:t>
      </w:r>
      <w:r w:rsidRPr="00621997">
        <w:rPr>
          <w:rFonts w:asciiTheme="majorHAnsi" w:hAnsiTheme="majorHAnsi" w:cstheme="majorHAnsi"/>
        </w:rPr>
        <w:t>aktualną decyzję właściwego miejscowo organu Państwowej Inspekcji Sanitarnej, w sprawie zatwierdzenia zakładu prowadzącego działalność związaną z produkcją                            i obrotem żywnością w zakresie przygotowania posiłków od surowca do gotowej potrawy oraz świadczenia usług dla odbiorców zewnętrznych</w:t>
      </w:r>
      <w:r>
        <w:rPr>
          <w:rFonts w:asciiTheme="majorHAnsi" w:hAnsiTheme="majorHAnsi" w:cstheme="majorHAnsi"/>
        </w:rPr>
        <w:t>,</w:t>
      </w:r>
    </w:p>
    <w:p w14:paraId="17A30D40" w14:textId="77777777" w:rsidR="00CA3D2D" w:rsidRDefault="00CA3D2D" w:rsidP="00CA3D2D">
      <w:pPr>
        <w:suppressAutoHyphens/>
        <w:spacing w:line="240" w:lineRule="auto"/>
        <w:ind w:left="709" w:hanging="283"/>
        <w:jc w:val="both"/>
        <w:rPr>
          <w:rFonts w:asciiTheme="majorHAnsi" w:hAnsiTheme="majorHAnsi" w:cstheme="majorHAnsi"/>
        </w:rPr>
      </w:pPr>
      <w:r>
        <w:rPr>
          <w:rFonts w:asciiTheme="majorHAnsi" w:hAnsiTheme="majorHAnsi" w:cstheme="majorHAnsi"/>
        </w:rPr>
        <w:t xml:space="preserve">6) Wykonawca </w:t>
      </w:r>
      <w:r>
        <w:rPr>
          <w:rFonts w:asciiTheme="majorHAnsi" w:hAnsiTheme="majorHAnsi" w:cstheme="majorHAnsi"/>
          <w:bCs/>
        </w:rPr>
        <w:t xml:space="preserve">na wezwanie Zamawiającego nie wykaże, że posiada </w:t>
      </w:r>
      <w:r w:rsidRPr="00DA0751">
        <w:rPr>
          <w:rFonts w:asciiTheme="majorHAnsi" w:hAnsiTheme="majorHAnsi" w:cstheme="majorHAnsi"/>
        </w:rPr>
        <w:t>aktualn</w:t>
      </w:r>
      <w:r>
        <w:rPr>
          <w:rFonts w:asciiTheme="majorHAnsi" w:hAnsiTheme="majorHAnsi" w:cstheme="majorHAnsi"/>
        </w:rPr>
        <w:t>ą</w:t>
      </w:r>
      <w:r w:rsidRPr="00DA0751">
        <w:rPr>
          <w:rFonts w:asciiTheme="majorHAnsi" w:hAnsiTheme="majorHAnsi" w:cstheme="majorHAnsi"/>
        </w:rPr>
        <w:t xml:space="preserve"> decyzj</w:t>
      </w:r>
      <w:r>
        <w:rPr>
          <w:rFonts w:asciiTheme="majorHAnsi" w:hAnsiTheme="majorHAnsi" w:cstheme="majorHAnsi"/>
        </w:rPr>
        <w:t>ę lub zaświadczenie lub opinię lub inny dokument wystawiony przez</w:t>
      </w:r>
      <w:r w:rsidRPr="00DA0751">
        <w:rPr>
          <w:rFonts w:asciiTheme="majorHAnsi" w:hAnsiTheme="majorHAnsi" w:cstheme="majorHAnsi"/>
        </w:rPr>
        <w:t xml:space="preserve"> Państwowego Powiatowego </w:t>
      </w:r>
      <w:r>
        <w:rPr>
          <w:rFonts w:asciiTheme="majorHAnsi" w:hAnsiTheme="majorHAnsi" w:cstheme="majorHAnsi"/>
        </w:rPr>
        <w:t>I</w:t>
      </w:r>
      <w:r w:rsidRPr="00DA0751">
        <w:rPr>
          <w:rFonts w:asciiTheme="majorHAnsi" w:hAnsiTheme="majorHAnsi" w:cstheme="majorHAnsi"/>
        </w:rPr>
        <w:t xml:space="preserve">nspektora Sanitarnego zatwierdzającą środek transportu służący do wykonywania </w:t>
      </w:r>
      <w:r>
        <w:rPr>
          <w:rFonts w:asciiTheme="majorHAnsi" w:hAnsiTheme="majorHAnsi" w:cstheme="majorHAnsi"/>
        </w:rPr>
        <w:t xml:space="preserve">przedmiotowego </w:t>
      </w:r>
      <w:r w:rsidRPr="00DA0751">
        <w:rPr>
          <w:rFonts w:asciiTheme="majorHAnsi" w:hAnsiTheme="majorHAnsi" w:cstheme="majorHAnsi"/>
        </w:rPr>
        <w:t>zamówienia jako spełniający odpowiednie wymagania do celów przewozu środków spożywczych</w:t>
      </w:r>
      <w:r>
        <w:rPr>
          <w:rFonts w:asciiTheme="majorHAnsi" w:hAnsiTheme="majorHAnsi" w:cstheme="majorHAnsi"/>
        </w:rPr>
        <w:t>.</w:t>
      </w:r>
    </w:p>
    <w:p w14:paraId="65401050" w14:textId="77777777" w:rsidR="00CA3D2D" w:rsidRPr="002E2128" w:rsidRDefault="00CA3D2D" w:rsidP="00CA3D2D">
      <w:pPr>
        <w:suppressAutoHyphens/>
        <w:spacing w:line="240" w:lineRule="auto"/>
        <w:ind w:left="709" w:hanging="283"/>
        <w:jc w:val="both"/>
        <w:rPr>
          <w:rFonts w:asciiTheme="majorHAnsi" w:hAnsiTheme="majorHAnsi" w:cstheme="majorHAnsi"/>
        </w:rPr>
      </w:pPr>
      <w:r>
        <w:rPr>
          <w:rFonts w:asciiTheme="majorHAnsi" w:hAnsiTheme="majorHAnsi" w:cstheme="majorHAnsi"/>
        </w:rPr>
        <w:t xml:space="preserve">7) </w:t>
      </w:r>
      <w:r w:rsidRPr="002E2128">
        <w:rPr>
          <w:rFonts w:asciiTheme="majorHAnsi" w:eastAsia="Times New Roman" w:hAnsiTheme="majorHAnsi" w:cstheme="majorHAnsi"/>
          <w:lang w:eastAsia="ar-SA"/>
        </w:rPr>
        <w:t xml:space="preserve">Zamawiający ma prawo wypowiedzenia Umowy ze skutkiem natychmiastowym </w:t>
      </w:r>
      <w:r w:rsidRPr="002E2128">
        <w:rPr>
          <w:rFonts w:asciiTheme="majorHAnsi" w:eastAsia="Times New Roman" w:hAnsiTheme="majorHAnsi" w:cstheme="majorHAnsi"/>
          <w:lang w:eastAsia="ar-SA"/>
        </w:rPr>
        <w:br/>
        <w:t>w wypadku wykreślenia zakładu Wykonawcy produkującym i wprowadzającym do obrotu żywność objętą przedmiotem Umowy z rejestru zakładów podlegających urzędowej kontroli Państwowej Inspekcji Sanitarnej.</w:t>
      </w:r>
    </w:p>
    <w:p w14:paraId="65BEB283" w14:textId="77777777" w:rsidR="00CA3D2D" w:rsidRPr="00DA0751" w:rsidRDefault="00CA3D2D" w:rsidP="00CA3D2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hAnsiTheme="majorHAnsi" w:cstheme="majorHAnsi"/>
        </w:rPr>
        <w:t>3.</w:t>
      </w:r>
      <w:r w:rsidRPr="00DA0751">
        <w:rPr>
          <w:rFonts w:asciiTheme="majorHAnsi" w:hAnsiTheme="majorHAnsi" w:cstheme="majorHAnsi"/>
        </w:rPr>
        <w:tab/>
      </w:r>
      <w:r w:rsidRPr="00DA0751">
        <w:rPr>
          <w:rFonts w:asciiTheme="majorHAnsi" w:eastAsia="Calibri" w:hAnsiTheme="majorHAnsi" w:cstheme="majorHAnsi"/>
        </w:rPr>
        <w:t>Odstąpienie od Umowy wymaga złożenia oświadczenia w formie pisemnej pod rygorem nieważności i jest skuteczne z dniem doręczenia go drugiej Stronie. Oświadczenie może zostać złożone w terminie do 60 dni od daty powzięcia informacji o podstawie odstąpienia.</w:t>
      </w:r>
    </w:p>
    <w:p w14:paraId="5FD3498B" w14:textId="77777777" w:rsidR="00CA3D2D" w:rsidRPr="00DA0751" w:rsidRDefault="00CA3D2D" w:rsidP="00CA3D2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eastAsia="Calibri" w:hAnsiTheme="majorHAnsi" w:cstheme="majorHAnsi"/>
        </w:rPr>
        <w:t>4.</w:t>
      </w:r>
      <w:r w:rsidRPr="00DA0751">
        <w:rPr>
          <w:rFonts w:asciiTheme="majorHAnsi" w:eastAsia="Calibri" w:hAnsiTheme="majorHAnsi" w:cstheme="majorHAnsi"/>
        </w:rPr>
        <w:tab/>
        <w:t xml:space="preserve">Oświadczenie o odstąpieniu od Umowy zostanie złożone w siedzibie Strony za pokwitowaniem lub przesłane na adres siedziby Strony wskazany w komparycji Umowy. Korespondencję odebraną lub nieodebraną a nadaną listem poleconym  za pośrednictwem operatora pocztowego </w:t>
      </w:r>
      <w:r w:rsidRPr="00DA0751">
        <w:rPr>
          <w:rFonts w:asciiTheme="majorHAnsi" w:eastAsia="Calibri" w:hAnsiTheme="majorHAnsi" w:cstheme="majorHAnsi"/>
        </w:rPr>
        <w:br/>
        <w:t>i zwróconą Zamawiającemu z uwagi na brak możliwości jej doręczenia, uważa się za skutecznie doręczoną.</w:t>
      </w:r>
    </w:p>
    <w:p w14:paraId="47B9404C" w14:textId="77777777" w:rsidR="00CA3D2D" w:rsidRPr="00DA0751" w:rsidRDefault="00CA3D2D" w:rsidP="00CA3D2D">
      <w:pPr>
        <w:autoSpaceDE w:val="0"/>
        <w:autoSpaceDN w:val="0"/>
        <w:adjustRightInd w:val="0"/>
        <w:spacing w:line="271" w:lineRule="auto"/>
        <w:ind w:left="426" w:hanging="426"/>
        <w:jc w:val="both"/>
        <w:rPr>
          <w:rFonts w:asciiTheme="majorHAnsi" w:hAnsiTheme="majorHAnsi" w:cstheme="majorHAnsi"/>
        </w:rPr>
      </w:pPr>
      <w:r w:rsidRPr="00DA0751">
        <w:rPr>
          <w:rFonts w:asciiTheme="majorHAnsi" w:eastAsia="Calibri" w:hAnsiTheme="majorHAnsi" w:cstheme="majorHAnsi"/>
        </w:rPr>
        <w:t>5.</w:t>
      </w:r>
      <w:r w:rsidRPr="00DA0751">
        <w:rPr>
          <w:rFonts w:asciiTheme="majorHAnsi" w:eastAsia="Calibri" w:hAnsiTheme="majorHAnsi" w:cstheme="majorHAnsi"/>
        </w:rPr>
        <w:tab/>
      </w:r>
      <w:r w:rsidRPr="00DA0751">
        <w:rPr>
          <w:rFonts w:asciiTheme="majorHAnsi" w:hAnsiTheme="majorHAnsi" w:cstheme="majorHAnsi"/>
        </w:rPr>
        <w:t>W przypadku odstąpienia od Umowy, Wykonawcy przysługuje wynagrodzenie wyłącznie za należycie zrealizowaną część przedmiotu Umowy.</w:t>
      </w:r>
      <w:r w:rsidRPr="00DA0751">
        <w:rPr>
          <w:rFonts w:asciiTheme="majorHAnsi" w:hAnsiTheme="majorHAnsi" w:cstheme="majorHAnsi"/>
          <w:lang w:eastAsia="en-US"/>
        </w:rPr>
        <w:t xml:space="preserve"> </w:t>
      </w:r>
      <w:r w:rsidRPr="00DA0751">
        <w:rPr>
          <w:rFonts w:asciiTheme="majorHAnsi" w:hAnsiTheme="majorHAnsi" w:cstheme="majorHAnsi"/>
        </w:rPr>
        <w:t>W razie odstąpienia od Umowy Wykonawcy nie przysługuje prawo do odszkodowania z tego tytułu.</w:t>
      </w:r>
    </w:p>
    <w:p w14:paraId="28E4858B" w14:textId="77777777" w:rsidR="00CA3D2D" w:rsidRPr="00DA0751" w:rsidRDefault="00CA3D2D" w:rsidP="00CA3D2D">
      <w:pPr>
        <w:keepNext/>
        <w:spacing w:line="271" w:lineRule="auto"/>
        <w:rPr>
          <w:rFonts w:asciiTheme="majorHAnsi" w:hAnsiTheme="majorHAnsi" w:cstheme="majorHAnsi"/>
          <w:b/>
        </w:rPr>
      </w:pPr>
    </w:p>
    <w:p w14:paraId="61E3E87B" w14:textId="77777777" w:rsidR="00CA3D2D" w:rsidRPr="00DA0751" w:rsidRDefault="00CA3D2D" w:rsidP="00CA3D2D">
      <w:pPr>
        <w:keepNext/>
        <w:spacing w:line="271" w:lineRule="auto"/>
        <w:jc w:val="center"/>
        <w:rPr>
          <w:rFonts w:asciiTheme="majorHAnsi" w:hAnsiTheme="majorHAnsi" w:cstheme="majorHAnsi"/>
          <w:b/>
        </w:rPr>
      </w:pPr>
      <w:r w:rsidRPr="00DA0751">
        <w:rPr>
          <w:rFonts w:asciiTheme="majorHAnsi" w:hAnsiTheme="majorHAnsi" w:cstheme="majorHAnsi"/>
          <w:b/>
        </w:rPr>
        <w:t>§ 8</w:t>
      </w:r>
    </w:p>
    <w:p w14:paraId="7F5A9F5B"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ZMIANY UMOWY</w:t>
      </w:r>
    </w:p>
    <w:p w14:paraId="52A05CBF" w14:textId="77777777" w:rsidR="00CA3D2D" w:rsidRPr="00DA0751" w:rsidRDefault="00CA3D2D" w:rsidP="00CA3D2D">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Zmiana postanowień zawartej umowy może nastąpić za zgodą obu stron wyrażoną  na piśmie pod rygorem nieważności.</w:t>
      </w:r>
    </w:p>
    <w:p w14:paraId="6D12DA6F" w14:textId="77777777" w:rsidR="00CA3D2D" w:rsidRPr="00DA0751" w:rsidRDefault="00CA3D2D" w:rsidP="00CA3D2D">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 xml:space="preserve">Zamawiający przewiduje możliwość dokonania zmiany postanowień zawartej umowy  w stosunku do treści oferty zgodnie z w 455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xml:space="preserve"> w przypadku: </w:t>
      </w:r>
    </w:p>
    <w:p w14:paraId="0752C65E" w14:textId="77777777" w:rsidR="00CA3D2D" w:rsidRPr="00DA0751" w:rsidRDefault="00CA3D2D" w:rsidP="00CA3D2D">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obowiązujących przepisów, jeżeli zgodnie z nimi konieczne będzie dostosowanie treści umowy do aktualnego stanu prawnego, </w:t>
      </w:r>
    </w:p>
    <w:p w14:paraId="0D90C950" w14:textId="77777777" w:rsidR="00CA3D2D" w:rsidRPr="00DA0751" w:rsidRDefault="00CA3D2D" w:rsidP="00CA3D2D">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wystąpienia siły wyższej, tj. wyjątkowego wydarzenia lub okoliczności</w:t>
      </w:r>
    </w:p>
    <w:p w14:paraId="0687A848" w14:textId="77777777" w:rsidR="00CA3D2D" w:rsidRPr="00DA0751" w:rsidRDefault="00CA3D2D" w:rsidP="00CA3D2D">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na którą Strony nie miały wpływu,</w:t>
      </w:r>
    </w:p>
    <w:p w14:paraId="1D4F77B3" w14:textId="77777777" w:rsidR="00CA3D2D" w:rsidRPr="00DA0751" w:rsidRDefault="00CA3D2D" w:rsidP="00CA3D2D">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przeciw której Strony nie mogły się zabezpieczyć przed zawarciem umowy,</w:t>
      </w:r>
    </w:p>
    <w:p w14:paraId="0CAFC195" w14:textId="77777777" w:rsidR="00CA3D2D" w:rsidRPr="00DA0751" w:rsidRDefault="00CA3D2D" w:rsidP="00CA3D2D">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było w racjonalny sposób uniknąć lub przezwyciężyć,</w:t>
      </w:r>
    </w:p>
    <w:p w14:paraId="4DA22368" w14:textId="77777777" w:rsidR="00CA3D2D" w:rsidRPr="00DA0751" w:rsidRDefault="00CA3D2D" w:rsidP="00CA3D2D">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uznać za wywołaną w znaczącym stopniu przez żadną ze Stron.</w:t>
      </w:r>
    </w:p>
    <w:p w14:paraId="6035220C" w14:textId="77777777" w:rsidR="00CA3D2D" w:rsidRPr="00DA0751" w:rsidRDefault="00CA3D2D" w:rsidP="00CA3D2D">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osób reprezentujących Zamawiającego/ Wykonawcę w przypadku zmian organizacyjnych lub wynikłych z przyczyn losowych lub zmian osób uczestniczących przy </w:t>
      </w:r>
      <w:r w:rsidRPr="00DA0751">
        <w:rPr>
          <w:rFonts w:asciiTheme="majorHAnsi" w:hAnsiTheme="majorHAnsi" w:cstheme="majorHAnsi"/>
        </w:rPr>
        <w:lastRenderedPageBreak/>
        <w:t>realizacji zamówienie jeżeli wykonawca wykaże, że nowo zatrudnione osoby spełniają pierwotne wymagania określone przez Zamawiającego w SWZ.</w:t>
      </w:r>
    </w:p>
    <w:p w14:paraId="71681B52" w14:textId="77777777" w:rsidR="00CA3D2D" w:rsidRPr="00DA0751" w:rsidRDefault="00CA3D2D" w:rsidP="00CA3D2D">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gdy nastąpi zmiana powszechnie obowiązujących przepisów prawa w zakresie mającym bezpośredni wpływ na realizację przedmiotu umowy.</w:t>
      </w:r>
    </w:p>
    <w:p w14:paraId="41ED0762" w14:textId="77777777" w:rsidR="00CA3D2D" w:rsidRPr="00DA0751" w:rsidRDefault="00CA3D2D" w:rsidP="00CA3D2D">
      <w:pPr>
        <w:numPr>
          <w:ilvl w:val="0"/>
          <w:numId w:val="27"/>
        </w:numPr>
        <w:spacing w:line="271" w:lineRule="auto"/>
        <w:jc w:val="both"/>
        <w:rPr>
          <w:rFonts w:asciiTheme="majorHAnsi" w:hAnsiTheme="majorHAnsi" w:cstheme="majorHAnsi"/>
        </w:rPr>
      </w:pPr>
      <w:r w:rsidRPr="00DA0751">
        <w:rPr>
          <w:rFonts w:asciiTheme="majorHAnsi" w:hAnsiTheme="majorHAnsi" w:cstheme="majorHAnsi"/>
        </w:rPr>
        <w:t>wprowadzenia, zmiany albo rezygnacji z podwykonawcy na zasadach określonych w § 9.</w:t>
      </w:r>
    </w:p>
    <w:p w14:paraId="3D411856" w14:textId="77777777" w:rsidR="00CA3D2D" w:rsidRPr="00DA0751" w:rsidRDefault="00CA3D2D" w:rsidP="00CA3D2D">
      <w:pPr>
        <w:numPr>
          <w:ilvl w:val="0"/>
          <w:numId w:val="27"/>
        </w:numPr>
        <w:spacing w:line="271" w:lineRule="auto"/>
        <w:jc w:val="both"/>
        <w:rPr>
          <w:rFonts w:asciiTheme="majorHAnsi" w:hAnsiTheme="majorHAnsi" w:cstheme="majorHAnsi"/>
        </w:rPr>
      </w:pPr>
      <w:r w:rsidRPr="00DA0751">
        <w:rPr>
          <w:rFonts w:asciiTheme="majorHAnsi" w:hAnsiTheme="majorHAnsi" w:cstheme="majorHAnsi"/>
        </w:rPr>
        <w:t>zmiana zakresu rzeczowego zamówienia w granicach wartości umowy ( przesunięcie godzin na poszczególnych stanowiskach).</w:t>
      </w:r>
    </w:p>
    <w:p w14:paraId="054F7E00" w14:textId="77777777" w:rsidR="00CA3D2D" w:rsidRPr="00DA0751" w:rsidRDefault="00CA3D2D" w:rsidP="00CA3D2D">
      <w:pPr>
        <w:widowControl w:val="0"/>
        <w:numPr>
          <w:ilvl w:val="2"/>
          <w:numId w:val="26"/>
        </w:numPr>
        <w:tabs>
          <w:tab w:val="num" w:pos="426"/>
        </w:tabs>
        <w:autoSpaceDE w:val="0"/>
        <w:autoSpaceDN w:val="0"/>
        <w:adjustRightInd w:val="0"/>
        <w:spacing w:line="268" w:lineRule="auto"/>
        <w:ind w:left="426"/>
        <w:jc w:val="both"/>
        <w:rPr>
          <w:rFonts w:asciiTheme="majorHAnsi" w:hAnsiTheme="majorHAnsi" w:cstheme="majorHAnsi"/>
        </w:rPr>
      </w:pPr>
      <w:r w:rsidRPr="00DA0751">
        <w:rPr>
          <w:rFonts w:asciiTheme="majorHAnsi" w:hAnsiTheme="majorHAnsi" w:cstheme="majorHAnsi"/>
        </w:rPr>
        <w:t>Istotne zmiany w umowie, na skutek wystąpienia poniższych okoliczności mogą dotyczyć następujących elementów umowy:</w:t>
      </w:r>
    </w:p>
    <w:p w14:paraId="55A188E9" w14:textId="77777777" w:rsidR="00CA3D2D" w:rsidRPr="00DA0751" w:rsidRDefault="00CA3D2D" w:rsidP="00CA3D2D">
      <w:pPr>
        <w:numPr>
          <w:ilvl w:val="0"/>
          <w:numId w:val="29"/>
        </w:numPr>
        <w:ind w:left="709" w:hanging="283"/>
        <w:jc w:val="both"/>
        <w:rPr>
          <w:rFonts w:asciiTheme="majorHAnsi" w:hAnsiTheme="majorHAnsi" w:cstheme="majorHAnsi"/>
        </w:rPr>
      </w:pPr>
      <w:r w:rsidRPr="00DA0751">
        <w:rPr>
          <w:rFonts w:asciiTheme="majorHAnsi" w:hAnsiTheme="majorHAnsi" w:cstheme="majorHAnsi"/>
        </w:rPr>
        <w:t>zmian związanych ze zmianą powszechnie obowiązujących przepisów prawa, w zakresie mającym wpływ na realizację Przedmiotu Umowy.</w:t>
      </w:r>
    </w:p>
    <w:p w14:paraId="310E345A" w14:textId="77777777" w:rsidR="00CA3D2D" w:rsidRPr="00DA0751" w:rsidRDefault="00CA3D2D" w:rsidP="00CA3D2D">
      <w:pPr>
        <w:numPr>
          <w:ilvl w:val="0"/>
          <w:numId w:val="29"/>
        </w:numPr>
        <w:ind w:left="709" w:hanging="283"/>
        <w:jc w:val="both"/>
        <w:rPr>
          <w:rFonts w:asciiTheme="majorHAnsi" w:hAnsiTheme="majorHAnsi" w:cstheme="majorHAnsi"/>
        </w:rPr>
      </w:pPr>
      <w:r w:rsidRPr="00DA0751">
        <w:rPr>
          <w:rFonts w:asciiTheme="majorHAnsi" w:hAnsiTheme="majorHAnsi" w:cstheme="majorHAnsi"/>
        </w:rPr>
        <w:t xml:space="preserve">zmiany Wykonawcy, któremu Zamawiający udzielił zamówienia, którego ma zastąpić nowy wykonawca: </w:t>
      </w:r>
    </w:p>
    <w:p w14:paraId="08FB3525" w14:textId="77777777" w:rsidR="00CA3D2D" w:rsidRPr="00DA0751" w:rsidRDefault="00CA3D2D" w:rsidP="00CA3D2D">
      <w:pPr>
        <w:ind w:left="993" w:hanging="284"/>
        <w:jc w:val="both"/>
        <w:rPr>
          <w:rFonts w:asciiTheme="majorHAnsi" w:hAnsiTheme="majorHAnsi" w:cstheme="majorHAnsi"/>
        </w:rPr>
      </w:pPr>
      <w:r w:rsidRPr="00DA0751">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283274C1" w14:textId="77777777" w:rsidR="00CA3D2D" w:rsidRPr="00DA0751" w:rsidRDefault="00CA3D2D" w:rsidP="00CA3D2D">
      <w:pPr>
        <w:ind w:left="993" w:hanging="284"/>
        <w:jc w:val="both"/>
        <w:rPr>
          <w:rFonts w:asciiTheme="majorHAnsi" w:hAnsiTheme="majorHAnsi" w:cstheme="majorHAnsi"/>
        </w:rPr>
      </w:pPr>
      <w:r w:rsidRPr="00DA0751">
        <w:rPr>
          <w:rFonts w:asciiTheme="majorHAnsi" w:hAnsiTheme="majorHAnsi" w:cstheme="majorHAnsi"/>
        </w:rPr>
        <w:t>b)</w:t>
      </w:r>
      <w:r w:rsidRPr="00DA0751">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32B5DF50" w14:textId="77777777" w:rsidR="00CA3D2D" w:rsidRPr="00D07F51" w:rsidRDefault="00CA3D2D" w:rsidP="00CA3D2D">
      <w:pPr>
        <w:numPr>
          <w:ilvl w:val="0"/>
          <w:numId w:val="29"/>
        </w:numPr>
        <w:ind w:left="709" w:hanging="283"/>
        <w:jc w:val="both"/>
        <w:rPr>
          <w:rFonts w:asciiTheme="majorHAnsi" w:hAnsiTheme="majorHAnsi" w:cstheme="majorHAnsi"/>
        </w:rPr>
      </w:pPr>
      <w:r w:rsidRPr="00DA0751">
        <w:rPr>
          <w:rFonts w:asciiTheme="majorHAnsi" w:hAnsiTheme="majorHAnsi" w:cstheme="majorHAnsi"/>
        </w:rPr>
        <w:t xml:space="preserve">w przypadku wystąpienia odpowiednio przesłanek określonych art. 455 ust. 1 pkt 3 i 4 oraz ust. </w:t>
      </w:r>
      <w:r w:rsidRPr="00D07F51">
        <w:rPr>
          <w:rFonts w:asciiTheme="majorHAnsi" w:hAnsiTheme="majorHAnsi" w:cstheme="majorHAnsi"/>
        </w:rPr>
        <w:t xml:space="preserve">2 ustawy </w:t>
      </w:r>
      <w:proofErr w:type="spellStart"/>
      <w:r w:rsidRPr="00D07F51">
        <w:rPr>
          <w:rFonts w:asciiTheme="majorHAnsi" w:hAnsiTheme="majorHAnsi" w:cstheme="majorHAnsi"/>
        </w:rPr>
        <w:t>Pzp</w:t>
      </w:r>
      <w:proofErr w:type="spellEnd"/>
    </w:p>
    <w:p w14:paraId="0644D9AE" w14:textId="738F0A61" w:rsidR="00CA3D2D" w:rsidRPr="00BB5867" w:rsidRDefault="00CA3D2D" w:rsidP="00CA3D2D">
      <w:pPr>
        <w:widowControl w:val="0"/>
        <w:numPr>
          <w:ilvl w:val="0"/>
          <w:numId w:val="29"/>
        </w:numPr>
        <w:shd w:val="clear" w:color="auto" w:fill="FFFFFF"/>
        <w:tabs>
          <w:tab w:val="left" w:pos="709"/>
        </w:tabs>
        <w:autoSpaceDE w:val="0"/>
        <w:autoSpaceDN w:val="0"/>
        <w:adjustRightInd w:val="0"/>
        <w:spacing w:line="268" w:lineRule="auto"/>
        <w:ind w:left="709" w:hanging="283"/>
        <w:jc w:val="both"/>
        <w:rPr>
          <w:rFonts w:ascii="Calibri" w:eastAsia="Times New Roman" w:hAnsi="Calibri" w:cs="Calibri"/>
          <w:b/>
          <w:bCs/>
        </w:rPr>
      </w:pPr>
      <w:r w:rsidRPr="00BB5867">
        <w:rPr>
          <w:rFonts w:ascii="Calibri" w:eastAsiaTheme="minorHAnsi" w:hAnsi="Calibri" w:cs="Calibri"/>
          <w:b/>
          <w:bCs/>
          <w:lang w:eastAsia="en-US"/>
        </w:rPr>
        <w:t xml:space="preserve">zmiany wysokości wynagrodzenia, w przypadku wyłączenia lub rezygnacji z wykonania części zamówienia (zmniejszenie wynagrodzenia), z zastrzeżeniem, że minimalna wartość wynagrodzenia wykonawcy nie może być niższa niż 80% wartości wynagrodzenia łącznego brutto, o którym mowa w§ 4 ust. 1 umowy, </w:t>
      </w:r>
    </w:p>
    <w:p w14:paraId="6248F092" w14:textId="77777777" w:rsidR="00CA3D2D" w:rsidRPr="00D07F51" w:rsidRDefault="00CA3D2D" w:rsidP="00CA3D2D">
      <w:pPr>
        <w:widowControl w:val="0"/>
        <w:numPr>
          <w:ilvl w:val="0"/>
          <w:numId w:val="29"/>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eastAsia="Times New Roman" w:hAnsiTheme="majorHAnsi" w:cstheme="majorHAnsi"/>
        </w:rPr>
        <w:t>t</w:t>
      </w:r>
      <w:r w:rsidRPr="00D07F51">
        <w:rPr>
          <w:rFonts w:asciiTheme="majorHAnsi" w:hAnsiTheme="majorHAnsi" w:cstheme="majorHAnsi"/>
        </w:rPr>
        <w:t xml:space="preserve">erminu obowiązywania umowy: </w:t>
      </w:r>
    </w:p>
    <w:p w14:paraId="115CBF58" w14:textId="0D5E5BC4" w:rsidR="00CA3D2D" w:rsidRDefault="00CA3D2D" w:rsidP="009F287F">
      <w:pPr>
        <w:spacing w:line="266" w:lineRule="auto"/>
        <w:ind w:left="709"/>
        <w:jc w:val="both"/>
        <w:rPr>
          <w:rFonts w:asciiTheme="majorHAnsi" w:hAnsiTheme="majorHAnsi" w:cstheme="majorHAnsi"/>
        </w:rPr>
      </w:pPr>
      <w:bookmarkStart w:id="34" w:name="_Hlk97631881"/>
      <w:r w:rsidRPr="00BB5867">
        <w:rPr>
          <w:rFonts w:ascii="Calibri" w:hAnsi="Calibri" w:cs="Calibri"/>
          <w:b/>
          <w:bCs/>
        </w:rPr>
        <w:t xml:space="preserve">w zakresie przedłużenia terminu jej obowiązywania na kolejny okres uzgodniony przez strony, lecz nie dłuższy niż </w:t>
      </w:r>
      <w:r w:rsidR="004E50C1">
        <w:rPr>
          <w:rFonts w:ascii="Calibri" w:hAnsi="Calibri" w:cs="Calibri"/>
          <w:b/>
          <w:bCs/>
        </w:rPr>
        <w:t>6</w:t>
      </w:r>
      <w:r w:rsidRPr="00BB5867">
        <w:rPr>
          <w:rFonts w:ascii="Calibri" w:hAnsi="Calibri" w:cs="Calibri"/>
          <w:b/>
          <w:bCs/>
        </w:rPr>
        <w:t xml:space="preserve"> miesięcy w przypadku niewykorzystania ilościowego </w:t>
      </w:r>
      <w:r w:rsidRPr="00BB5867">
        <w:rPr>
          <w:rFonts w:ascii="Calibri" w:hAnsi="Calibri" w:cs="Calibri"/>
          <w:b/>
          <w:bCs/>
        </w:rPr>
        <w:br/>
        <w:t>i wartościowego umowy do minimalnego poziomu realizacji umowy określonego w pkt 4 niniejszego ustępu.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r w:rsidRPr="00DA0751">
        <w:rPr>
          <w:rFonts w:asciiTheme="majorHAnsi" w:hAnsiTheme="majorHAnsi" w:cstheme="majorHAnsi"/>
        </w:rPr>
        <w:t>.</w:t>
      </w:r>
      <w:bookmarkEnd w:id="34"/>
    </w:p>
    <w:p w14:paraId="2B31AD15" w14:textId="77777777" w:rsidR="001255E1" w:rsidRDefault="001255E1" w:rsidP="001255E1">
      <w:pPr>
        <w:tabs>
          <w:tab w:val="left" w:pos="426"/>
        </w:tabs>
        <w:suppressAutoHyphens/>
        <w:spacing w:line="266" w:lineRule="auto"/>
        <w:ind w:left="284" w:hanging="284"/>
        <w:jc w:val="both"/>
        <w:rPr>
          <w:rFonts w:ascii="Calibri" w:hAnsi="Calibri" w:cs="Calibri"/>
          <w:sz w:val="24"/>
          <w:szCs w:val="24"/>
        </w:rPr>
      </w:pPr>
      <w:r w:rsidRPr="00024DD4">
        <w:rPr>
          <w:rFonts w:ascii="Calibri" w:hAnsi="Calibri" w:cs="Calibri"/>
          <w:sz w:val="24"/>
          <w:szCs w:val="24"/>
        </w:rPr>
        <w:t>4.</w:t>
      </w:r>
      <w:r w:rsidRPr="00024DD4">
        <w:rPr>
          <w:rFonts w:ascii="Calibri" w:hAnsi="Calibri" w:cs="Calibri"/>
          <w:sz w:val="24"/>
          <w:szCs w:val="24"/>
        </w:rPr>
        <w:tab/>
      </w:r>
      <w:r w:rsidRPr="00E70E25">
        <w:rPr>
          <w:rFonts w:asciiTheme="majorHAnsi" w:hAnsiTheme="majorHAnsi" w:cstheme="majorHAnsi"/>
          <w:b/>
          <w:sz w:val="24"/>
          <w:szCs w:val="24"/>
        </w:rPr>
        <w:t>Zmiany Umowy w zakresie waloryzacji wynagrodzenia</w:t>
      </w:r>
      <w:r>
        <w:rPr>
          <w:rFonts w:ascii="Calibri" w:hAnsi="Calibri" w:cs="Calibri"/>
          <w:sz w:val="24"/>
          <w:szCs w:val="24"/>
        </w:rPr>
        <w:t xml:space="preserve">. </w:t>
      </w:r>
    </w:p>
    <w:p w14:paraId="2BC9CD4F" w14:textId="77777777" w:rsidR="001255E1" w:rsidRDefault="001255E1" w:rsidP="001255E1">
      <w:pPr>
        <w:tabs>
          <w:tab w:val="left" w:pos="284"/>
          <w:tab w:val="left" w:pos="709"/>
        </w:tabs>
        <w:suppressAutoHyphens/>
        <w:spacing w:line="266" w:lineRule="auto"/>
        <w:ind w:left="709" w:hanging="709"/>
        <w:jc w:val="both"/>
        <w:rPr>
          <w:rFonts w:asciiTheme="majorHAnsi" w:hAnsiTheme="majorHAnsi" w:cstheme="majorHAnsi"/>
          <w:bCs/>
          <w:sz w:val="24"/>
          <w:szCs w:val="24"/>
        </w:rPr>
      </w:pPr>
      <w:r>
        <w:rPr>
          <w:rFonts w:ascii="Calibri" w:hAnsi="Calibri" w:cs="Calibri"/>
          <w:sz w:val="24"/>
          <w:szCs w:val="24"/>
        </w:rPr>
        <w:tab/>
        <w:t xml:space="preserve">1) </w:t>
      </w:r>
      <w:r w:rsidRPr="00E70E25">
        <w:rPr>
          <w:rFonts w:asciiTheme="majorHAnsi" w:hAnsiTheme="majorHAnsi" w:cstheme="majorHAnsi"/>
          <w:bCs/>
          <w:sz w:val="24"/>
          <w:szCs w:val="24"/>
        </w:rPr>
        <w:t>Strony przewidują możliwość zmiany umowy, w tym waloryzacji wynagrodzenia                                        w następujących przypadkach wskazanych w ust</w:t>
      </w:r>
      <w:r>
        <w:rPr>
          <w:rFonts w:asciiTheme="majorHAnsi" w:hAnsiTheme="majorHAnsi" w:cstheme="majorHAnsi"/>
          <w:bCs/>
          <w:sz w:val="24"/>
          <w:szCs w:val="24"/>
        </w:rPr>
        <w:t>. 5 i 6</w:t>
      </w:r>
      <w:r w:rsidRPr="00E70E25">
        <w:rPr>
          <w:rFonts w:asciiTheme="majorHAnsi" w:hAnsiTheme="majorHAnsi" w:cstheme="majorHAnsi"/>
          <w:bCs/>
          <w:sz w:val="24"/>
          <w:szCs w:val="24"/>
        </w:rPr>
        <w:t>.</w:t>
      </w:r>
    </w:p>
    <w:p w14:paraId="77D60F89" w14:textId="77777777" w:rsidR="001255E1" w:rsidRPr="00FC5B06" w:rsidRDefault="001255E1" w:rsidP="001255E1">
      <w:pPr>
        <w:tabs>
          <w:tab w:val="left" w:pos="426"/>
        </w:tabs>
        <w:suppressAutoHyphens/>
        <w:spacing w:line="266" w:lineRule="auto"/>
        <w:ind w:left="284" w:hanging="284"/>
        <w:jc w:val="both"/>
        <w:rPr>
          <w:rFonts w:asciiTheme="majorHAnsi" w:hAnsiTheme="majorHAnsi" w:cstheme="majorHAnsi"/>
          <w:bCs/>
          <w:sz w:val="24"/>
          <w:szCs w:val="24"/>
        </w:rPr>
      </w:pPr>
      <w:r>
        <w:rPr>
          <w:rFonts w:asciiTheme="majorHAnsi" w:hAnsiTheme="majorHAnsi" w:cstheme="majorHAnsi"/>
          <w:bCs/>
          <w:sz w:val="24"/>
          <w:szCs w:val="24"/>
        </w:rPr>
        <w:t>5.</w:t>
      </w:r>
      <w:r>
        <w:rPr>
          <w:rFonts w:asciiTheme="majorHAnsi" w:hAnsiTheme="majorHAnsi" w:cstheme="majorHAnsi"/>
          <w:bCs/>
          <w:sz w:val="24"/>
          <w:szCs w:val="24"/>
        </w:rPr>
        <w:tab/>
      </w:r>
      <w:r w:rsidRPr="00FC5B06">
        <w:rPr>
          <w:rFonts w:asciiTheme="majorHAnsi" w:hAnsiTheme="majorHAnsi" w:cstheme="majorHAnsi"/>
          <w:b/>
          <w:bCs/>
          <w:sz w:val="24"/>
          <w:szCs w:val="24"/>
        </w:rPr>
        <w:t>Zmiana wynagrodzenia w przypadku zmiany stawki podatku VAT</w:t>
      </w:r>
    </w:p>
    <w:p w14:paraId="6A1EF1AE" w14:textId="77777777" w:rsidR="001255E1" w:rsidRPr="00FC5B06" w:rsidRDefault="001255E1" w:rsidP="001255E1">
      <w:pPr>
        <w:pStyle w:val="Akapitzlist"/>
        <w:numPr>
          <w:ilvl w:val="1"/>
          <w:numId w:val="24"/>
        </w:numPr>
        <w:tabs>
          <w:tab w:val="clear" w:pos="1440"/>
          <w:tab w:val="num" w:pos="567"/>
        </w:tabs>
        <w:spacing w:line="240" w:lineRule="auto"/>
        <w:ind w:left="567" w:hanging="283"/>
        <w:jc w:val="both"/>
        <w:rPr>
          <w:rFonts w:asciiTheme="majorHAnsi" w:hAnsiTheme="majorHAnsi" w:cstheme="majorHAnsi"/>
          <w:b/>
          <w:bCs/>
          <w:sz w:val="24"/>
          <w:szCs w:val="24"/>
        </w:rPr>
      </w:pPr>
      <w:r w:rsidRPr="00FC5B06">
        <w:rPr>
          <w:rFonts w:asciiTheme="majorHAnsi" w:hAnsiTheme="majorHAnsi" w:cstheme="majorHAnsi"/>
          <w:sz w:val="24"/>
          <w:szCs w:val="24"/>
        </w:rPr>
        <w:t xml:space="preserve">W przypadku urzędowej zmiany stawki podatku VAT w ramach niniejszej umowy, zmiana stawki VAT mająca wpływ na cenę brutto następuje z dniem wejścia w życie urzędowej zmiany stawki, przy czym cena netto pozostaje niezmieniona. Zmiana ta nie wymaga dokonywania zmian w treści niniejszej umowy w formie aneksu, lecz wyłącznie przekazania przez Wykonawcę w formie pisemnej zawiadomienia o zmianie wraz </w:t>
      </w:r>
      <w:r w:rsidRPr="00FC5B06">
        <w:rPr>
          <w:rFonts w:asciiTheme="majorHAnsi" w:hAnsiTheme="majorHAnsi" w:cstheme="majorHAnsi"/>
          <w:sz w:val="24"/>
          <w:szCs w:val="24"/>
        </w:rPr>
        <w:br/>
        <w:t>z załączonym aktualnym (po zmianie) formularzem cenowym / kalkulacją cenową</w:t>
      </w:r>
      <w:r w:rsidRPr="00FC5B06">
        <w:rPr>
          <w:rFonts w:asciiTheme="majorHAnsi" w:hAnsiTheme="majorHAnsi" w:cstheme="majorHAnsi"/>
          <w:b/>
          <w:bCs/>
          <w:sz w:val="24"/>
          <w:szCs w:val="24"/>
        </w:rPr>
        <w:t>.</w:t>
      </w:r>
    </w:p>
    <w:p w14:paraId="402A843E" w14:textId="77777777" w:rsidR="001255E1" w:rsidRPr="00FC5B06" w:rsidRDefault="001255E1" w:rsidP="001255E1">
      <w:pPr>
        <w:pStyle w:val="Akapitzlist"/>
        <w:numPr>
          <w:ilvl w:val="1"/>
          <w:numId w:val="26"/>
        </w:numPr>
        <w:tabs>
          <w:tab w:val="clear" w:pos="1440"/>
          <w:tab w:val="num" w:pos="284"/>
        </w:tabs>
        <w:ind w:hanging="1440"/>
        <w:jc w:val="both"/>
        <w:rPr>
          <w:rFonts w:asciiTheme="majorHAnsi" w:hAnsiTheme="majorHAnsi" w:cstheme="majorHAnsi"/>
          <w:sz w:val="24"/>
          <w:szCs w:val="24"/>
        </w:rPr>
      </w:pPr>
      <w:r w:rsidRPr="00FC5B06">
        <w:rPr>
          <w:rFonts w:asciiTheme="majorHAnsi" w:hAnsiTheme="majorHAnsi" w:cstheme="majorHAnsi"/>
          <w:b/>
          <w:bCs/>
          <w:sz w:val="24"/>
          <w:szCs w:val="24"/>
        </w:rPr>
        <w:t>Zmiana wynagrodzenia w przypadku zmiany cen materiałów lub kosztów</w:t>
      </w:r>
    </w:p>
    <w:p w14:paraId="71DF546D" w14:textId="052AC971" w:rsidR="00A04A12" w:rsidRPr="000A4366" w:rsidRDefault="001255E1" w:rsidP="000A4366">
      <w:pPr>
        <w:spacing w:line="240" w:lineRule="auto"/>
        <w:ind w:left="567" w:hanging="283"/>
        <w:jc w:val="both"/>
        <w:rPr>
          <w:rFonts w:ascii="Calibri" w:hAnsi="Calibri" w:cs="Calibri"/>
          <w:sz w:val="24"/>
          <w:szCs w:val="24"/>
        </w:rPr>
      </w:pPr>
      <w:r>
        <w:rPr>
          <w:rFonts w:asciiTheme="majorHAnsi" w:hAnsiTheme="majorHAnsi" w:cstheme="majorHAnsi"/>
          <w:sz w:val="24"/>
          <w:szCs w:val="24"/>
        </w:rPr>
        <w:t xml:space="preserve">1) </w:t>
      </w:r>
      <w:r w:rsidR="00A04A12">
        <w:rPr>
          <w:rFonts w:asciiTheme="majorHAnsi" w:hAnsiTheme="majorHAnsi" w:cstheme="majorHAnsi"/>
          <w:lang w:val="pl"/>
        </w:rPr>
        <w:t>W</w:t>
      </w:r>
      <w:r w:rsidR="00A04A12" w:rsidRPr="000A4366">
        <w:rPr>
          <w:rFonts w:asciiTheme="majorHAnsi" w:hAnsiTheme="majorHAnsi" w:cstheme="majorHAnsi"/>
          <w:lang w:val="pl"/>
        </w:rPr>
        <w:t xml:space="preserve">aloryzację wynagrodzenia Wykonawcy o której mowa w art. 439 PZP w przypadku zmiany cen materiałów lub kosztów związanych z realizacją umowy (waloryzacja). Zamawiający określa, że: </w:t>
      </w:r>
    </w:p>
    <w:p w14:paraId="1FB6BC48"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lastRenderedPageBreak/>
        <w:t>wynagrodzenie będzie podlegało waloryzacji po upływie 6 miesięcy licząc od daty zawarcia umowy, począwszy od pełnego miesiąca kalendarzowego od złożenia przez wykonawcę wniosku, po jego zaakceptowaniu przez Zamawiającego,</w:t>
      </w:r>
    </w:p>
    <w:p w14:paraId="4061D22D"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waloryzacja może nastąpić, gdy wartość zmiany cen w/w materiałów przekroczy 10% w stosunku do kosztów przyjętych przez wykonawcę dla potrzeb kalkulacji oferty,</w:t>
      </w:r>
    </w:p>
    <w:p w14:paraId="03C8CEC9"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49B19E9B"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3E1E72E1"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wynagrodzenie będzie podlegało waloryzacji maksymalnie do 10% wynagrodzenia łącznego brutto Wykonawcy, określonego w par. 4 ust. 2 umowy,</w:t>
      </w:r>
    </w:p>
    <w:p w14:paraId="312A0206"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 xml:space="preserve">postanowień umownych w zakresie waloryzacji nie stosuje się od chwili osiągnięcia limitu, o którym mowa w lit. e), </w:t>
      </w:r>
    </w:p>
    <w:p w14:paraId="339C6351" w14:textId="77777777" w:rsidR="00A04A12" w:rsidRPr="00363375" w:rsidRDefault="00A04A12" w:rsidP="00A04A12">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i ich porównanie z cenami / kosztami przyjętymi dla potrzeb kalkulacji ceny oferty,</w:t>
      </w:r>
    </w:p>
    <w:p w14:paraId="56485CC2" w14:textId="29BC36DA" w:rsidR="00A04A12" w:rsidRPr="000A4366" w:rsidRDefault="00A04A12" w:rsidP="000A4366">
      <w:pPr>
        <w:pStyle w:val="Akapitzlist"/>
        <w:numPr>
          <w:ilvl w:val="0"/>
          <w:numId w:val="84"/>
        </w:numPr>
        <w:autoSpaceDE w:val="0"/>
        <w:autoSpaceDN w:val="0"/>
        <w:adjustRightInd w:val="0"/>
        <w:spacing w:line="240" w:lineRule="auto"/>
        <w:contextualSpacing w:val="0"/>
        <w:jc w:val="both"/>
        <w:rPr>
          <w:rFonts w:asciiTheme="majorHAnsi" w:hAnsiTheme="majorHAnsi" w:cstheme="majorHAnsi"/>
          <w:lang w:val="pl"/>
        </w:rPr>
      </w:pPr>
      <w:r w:rsidRPr="00363375">
        <w:rPr>
          <w:rFonts w:asciiTheme="majorHAnsi" w:hAnsiTheme="majorHAnsi" w:cstheme="majorHAnsi"/>
          <w:lang w:val="pl"/>
        </w:rPr>
        <w:t>zmiana wysokości wynagrodzenia wymaga zawarcia przez Strony aneksu w formie pisemnej.</w:t>
      </w:r>
    </w:p>
    <w:p w14:paraId="4E6A6470" w14:textId="557EB7C9" w:rsidR="008828E0" w:rsidRPr="000A4366" w:rsidRDefault="008828E0" w:rsidP="000A4366">
      <w:pPr>
        <w:pStyle w:val="Akapitzlist"/>
        <w:numPr>
          <w:ilvl w:val="0"/>
          <w:numId w:val="21"/>
        </w:numPr>
        <w:tabs>
          <w:tab w:val="clear" w:pos="3420"/>
          <w:tab w:val="num" w:pos="426"/>
        </w:tabs>
        <w:suppressAutoHyphens/>
        <w:spacing w:line="266" w:lineRule="auto"/>
        <w:ind w:left="426" w:hanging="426"/>
        <w:jc w:val="both"/>
        <w:rPr>
          <w:rFonts w:asciiTheme="majorHAnsi" w:eastAsia="Times New Roman" w:hAnsiTheme="majorHAnsi" w:cstheme="majorHAnsi"/>
          <w:lang w:eastAsia="ar-SA"/>
        </w:rPr>
      </w:pPr>
      <w:r w:rsidRPr="000A4366">
        <w:rPr>
          <w:rFonts w:asciiTheme="majorHAnsi" w:eastAsia="Times New Roman" w:hAnsiTheme="majorHAnsi" w:cstheme="majorHAnsi"/>
          <w:lang w:eastAsia="ar-SA"/>
        </w:rPr>
        <w:t>Zmiana cen brutto w przypadku zmiany podatku od towarów i usług VAT następuje automatycznie</w:t>
      </w:r>
      <w:r w:rsidR="003D5450">
        <w:rPr>
          <w:rFonts w:asciiTheme="majorHAnsi" w:eastAsia="Times New Roman" w:hAnsiTheme="majorHAnsi" w:cstheme="majorHAnsi"/>
          <w:lang w:eastAsia="ar-SA"/>
        </w:rPr>
        <w:t xml:space="preserve"> </w:t>
      </w:r>
      <w:r w:rsidRPr="000A4366">
        <w:rPr>
          <w:rFonts w:asciiTheme="majorHAnsi" w:eastAsia="Times New Roman" w:hAnsiTheme="majorHAnsi" w:cstheme="majorHAnsi"/>
          <w:lang w:eastAsia="ar-SA"/>
        </w:rPr>
        <w:t>od dnia, w którym zaczyna obowiązywać nowa stawka. Ceny jednostkowe netto pozostają niezmienne w okresie obowiązywania umowy. Wykonawca zobowiązany jest niezwłocznie powiadomić Zamawiającego o tym fakcie na piśmie i podać odpowiednie przeliczenia.</w:t>
      </w:r>
    </w:p>
    <w:p w14:paraId="07742816" w14:textId="0FD7CFA6" w:rsidR="003D5450" w:rsidRPr="000A4366" w:rsidRDefault="003D5450" w:rsidP="000A4366">
      <w:pPr>
        <w:pStyle w:val="Akapitzlist"/>
        <w:numPr>
          <w:ilvl w:val="0"/>
          <w:numId w:val="21"/>
        </w:numPr>
        <w:tabs>
          <w:tab w:val="clear" w:pos="3420"/>
          <w:tab w:val="num" w:pos="426"/>
        </w:tabs>
        <w:suppressAutoHyphens/>
        <w:spacing w:line="266" w:lineRule="auto"/>
        <w:ind w:left="426" w:hanging="426"/>
        <w:jc w:val="both"/>
        <w:rPr>
          <w:rFonts w:ascii="Calibri" w:hAnsi="Calibri" w:cs="Calibri"/>
          <w:sz w:val="24"/>
          <w:szCs w:val="24"/>
        </w:rPr>
      </w:pPr>
      <w:r w:rsidRPr="00DA0751">
        <w:rPr>
          <w:rFonts w:asciiTheme="majorHAnsi" w:hAnsiTheme="majorHAnsi" w:cstheme="majorHAnsi"/>
          <w:bCs/>
        </w:rPr>
        <w:t xml:space="preserve">W przypadku zmiany dietetyka na etapie realizacji umowy, Wykonawca winien wykazać Zamawiającemu, że nowy dietetyk posiada co najmniej takie samo lub większe doświadczenie jakie podlegało punktacji na etapie prowadzonego postępowania o udzielenie zamówienia publicznego.  </w:t>
      </w:r>
      <w:r w:rsidRPr="00DA0751">
        <w:rPr>
          <w:rFonts w:asciiTheme="majorHAnsi" w:hAnsiTheme="majorHAnsi" w:cstheme="majorHAnsi"/>
          <w:bCs/>
          <w:color w:val="000000" w:themeColor="text1"/>
        </w:rPr>
        <w:t xml:space="preserve"> </w:t>
      </w:r>
    </w:p>
    <w:p w14:paraId="686B054E" w14:textId="77777777" w:rsidR="00CA3D2D" w:rsidRPr="00BB5867" w:rsidRDefault="00CA3D2D" w:rsidP="000A4366">
      <w:pPr>
        <w:tabs>
          <w:tab w:val="left" w:pos="426"/>
        </w:tabs>
        <w:suppressAutoHyphens/>
        <w:spacing w:line="266" w:lineRule="auto"/>
        <w:jc w:val="both"/>
        <w:rPr>
          <w:rFonts w:asciiTheme="majorHAnsi" w:hAnsiTheme="majorHAnsi" w:cstheme="majorHAnsi"/>
        </w:rPr>
      </w:pPr>
    </w:p>
    <w:p w14:paraId="6CB77D0A" w14:textId="77777777" w:rsidR="00CA3D2D" w:rsidRPr="00D00B60" w:rsidRDefault="00CA3D2D" w:rsidP="00CA3D2D">
      <w:pPr>
        <w:keepNext/>
        <w:autoSpaceDE w:val="0"/>
        <w:autoSpaceDN w:val="0"/>
        <w:adjustRightInd w:val="0"/>
        <w:spacing w:line="271" w:lineRule="auto"/>
        <w:jc w:val="center"/>
        <w:rPr>
          <w:rFonts w:asciiTheme="majorHAnsi" w:hAnsiTheme="majorHAnsi" w:cstheme="majorHAnsi"/>
          <w:b/>
          <w:bCs/>
        </w:rPr>
      </w:pPr>
      <w:r w:rsidRPr="00DA0751">
        <w:rPr>
          <w:rFonts w:asciiTheme="majorHAnsi" w:hAnsiTheme="majorHAnsi" w:cstheme="majorHAnsi"/>
          <w:b/>
        </w:rPr>
        <w:t>§ 9</w:t>
      </w:r>
    </w:p>
    <w:p w14:paraId="5644E490" w14:textId="77777777" w:rsidR="00CA3D2D" w:rsidRPr="00D00B60" w:rsidRDefault="00CA3D2D" w:rsidP="00CA3D2D">
      <w:pPr>
        <w:jc w:val="center"/>
        <w:rPr>
          <w:rFonts w:asciiTheme="majorHAnsi" w:hAnsiTheme="majorHAnsi" w:cstheme="majorHAnsi"/>
          <w:b/>
          <w:bCs/>
        </w:rPr>
      </w:pPr>
      <w:r w:rsidRPr="00D00B60">
        <w:rPr>
          <w:rFonts w:asciiTheme="majorHAnsi" w:hAnsiTheme="majorHAnsi" w:cstheme="majorHAnsi"/>
          <w:b/>
          <w:bCs/>
        </w:rPr>
        <w:t>Umowy o podwykonawstwo</w:t>
      </w:r>
    </w:p>
    <w:p w14:paraId="2C0152F0"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Umowy o podwykonawstwo, o których mowa w niniejszej umowie, to umowy zawarte w formie pisemnej o charakterze odpłatnym, których przedmiotem są dostawy stanowiące część przedmiotu niniejszej umowy, zawarte między Wykonawcą a innym podmiotem zwanym Podwykonawcą, a także między Podwykonawcą a Dalszym Podwykonawcą lub między Dalszymi Podwykonawcami.</w:t>
      </w:r>
    </w:p>
    <w:p w14:paraId="49D786DF"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i/>
          <w:iCs/>
        </w:rPr>
      </w:pPr>
      <w:r w:rsidRPr="00D00B60">
        <w:rPr>
          <w:rFonts w:asciiTheme="majorHAnsi" w:hAnsiTheme="majorHAnsi" w:cstheme="majorHAnsi"/>
          <w:i/>
          <w:iCs/>
        </w:rPr>
        <w:t>Wykonawca może powierzyć wykonanie części zamówienia Podwykonawcy. LUB Wykonawca oświadcza, iż powierzy następujący zakres zamówienia następującym podwykonawcom*:</w:t>
      </w:r>
    </w:p>
    <w:p w14:paraId="6C5DF000" w14:textId="77777777" w:rsidR="00CA3D2D" w:rsidRPr="00D00B60" w:rsidRDefault="00CA3D2D" w:rsidP="00CA3D2D">
      <w:pPr>
        <w:ind w:left="360"/>
        <w:jc w:val="both"/>
        <w:rPr>
          <w:rFonts w:asciiTheme="majorHAnsi" w:hAnsiTheme="majorHAnsi" w:cstheme="majorHAnsi"/>
        </w:rPr>
      </w:pPr>
    </w:p>
    <w:tbl>
      <w:tblPr>
        <w:tblStyle w:val="Tabela-Siatka"/>
        <w:tblW w:w="0" w:type="auto"/>
        <w:jc w:val="center"/>
        <w:tblLook w:val="04A0" w:firstRow="1" w:lastRow="0" w:firstColumn="1" w:lastColumn="0" w:noHBand="0" w:noVBand="1"/>
      </w:tblPr>
      <w:tblGrid>
        <w:gridCol w:w="921"/>
        <w:gridCol w:w="2808"/>
        <w:gridCol w:w="3638"/>
      </w:tblGrid>
      <w:tr w:rsidR="00CA3D2D" w:rsidRPr="00D00B60" w14:paraId="22203086" w14:textId="77777777" w:rsidTr="00F75D62">
        <w:trPr>
          <w:jc w:val="center"/>
        </w:trPr>
        <w:tc>
          <w:tcPr>
            <w:tcW w:w="921" w:type="dxa"/>
          </w:tcPr>
          <w:p w14:paraId="6ACD2BC7" w14:textId="77777777" w:rsidR="00CA3D2D" w:rsidRPr="00D00B60" w:rsidRDefault="00CA3D2D" w:rsidP="00F75D62">
            <w:pPr>
              <w:jc w:val="center"/>
              <w:rPr>
                <w:rFonts w:asciiTheme="majorHAnsi" w:hAnsiTheme="majorHAnsi" w:cstheme="majorHAnsi"/>
                <w:b/>
              </w:rPr>
            </w:pPr>
            <w:r w:rsidRPr="00D00B60">
              <w:rPr>
                <w:rFonts w:asciiTheme="majorHAnsi" w:hAnsiTheme="majorHAnsi" w:cstheme="majorHAnsi"/>
                <w:b/>
              </w:rPr>
              <w:t>l.p.</w:t>
            </w:r>
          </w:p>
        </w:tc>
        <w:tc>
          <w:tcPr>
            <w:tcW w:w="2808" w:type="dxa"/>
          </w:tcPr>
          <w:p w14:paraId="5C157431" w14:textId="77777777" w:rsidR="00CA3D2D" w:rsidRPr="00D00B60" w:rsidRDefault="00CA3D2D" w:rsidP="00F75D62">
            <w:pPr>
              <w:jc w:val="center"/>
              <w:rPr>
                <w:rFonts w:asciiTheme="majorHAnsi" w:hAnsiTheme="majorHAnsi" w:cstheme="majorHAnsi"/>
                <w:b/>
              </w:rPr>
            </w:pPr>
            <w:r w:rsidRPr="00D00B60">
              <w:rPr>
                <w:rFonts w:asciiTheme="majorHAnsi" w:hAnsiTheme="majorHAnsi" w:cstheme="majorHAnsi"/>
                <w:b/>
              </w:rPr>
              <w:t>zakres zamówienia</w:t>
            </w:r>
          </w:p>
        </w:tc>
        <w:tc>
          <w:tcPr>
            <w:tcW w:w="3638" w:type="dxa"/>
          </w:tcPr>
          <w:p w14:paraId="3E17623A" w14:textId="77777777" w:rsidR="00CA3D2D" w:rsidRPr="00D00B60" w:rsidRDefault="00CA3D2D" w:rsidP="00F75D62">
            <w:pPr>
              <w:jc w:val="center"/>
              <w:rPr>
                <w:rFonts w:asciiTheme="majorHAnsi" w:hAnsiTheme="majorHAnsi" w:cstheme="majorHAnsi"/>
                <w:b/>
              </w:rPr>
            </w:pPr>
            <w:r w:rsidRPr="00D00B60">
              <w:rPr>
                <w:rFonts w:asciiTheme="majorHAnsi" w:hAnsiTheme="majorHAnsi" w:cstheme="majorHAnsi"/>
                <w:b/>
              </w:rPr>
              <w:t>nazwa i adres podwykonawcy</w:t>
            </w:r>
          </w:p>
        </w:tc>
      </w:tr>
      <w:tr w:rsidR="00CA3D2D" w:rsidRPr="00D00B60" w14:paraId="586E961D" w14:textId="77777777" w:rsidTr="00F75D62">
        <w:trPr>
          <w:jc w:val="center"/>
        </w:trPr>
        <w:tc>
          <w:tcPr>
            <w:tcW w:w="921" w:type="dxa"/>
          </w:tcPr>
          <w:p w14:paraId="47F25C45" w14:textId="77777777" w:rsidR="00CA3D2D" w:rsidRPr="00D00B60" w:rsidRDefault="00CA3D2D" w:rsidP="00CA3D2D">
            <w:pPr>
              <w:pStyle w:val="Akapitzlist"/>
              <w:numPr>
                <w:ilvl w:val="0"/>
                <w:numId w:val="61"/>
              </w:numPr>
              <w:jc w:val="both"/>
              <w:rPr>
                <w:rFonts w:asciiTheme="majorHAnsi" w:hAnsiTheme="majorHAnsi" w:cstheme="majorHAnsi"/>
              </w:rPr>
            </w:pPr>
          </w:p>
        </w:tc>
        <w:tc>
          <w:tcPr>
            <w:tcW w:w="2808" w:type="dxa"/>
          </w:tcPr>
          <w:p w14:paraId="37CAA9DE" w14:textId="77777777" w:rsidR="00CA3D2D" w:rsidRPr="00D00B60" w:rsidRDefault="00CA3D2D" w:rsidP="00F75D62">
            <w:pPr>
              <w:jc w:val="both"/>
              <w:rPr>
                <w:rFonts w:asciiTheme="majorHAnsi" w:hAnsiTheme="majorHAnsi" w:cstheme="majorHAnsi"/>
              </w:rPr>
            </w:pPr>
          </w:p>
        </w:tc>
        <w:tc>
          <w:tcPr>
            <w:tcW w:w="3638" w:type="dxa"/>
          </w:tcPr>
          <w:p w14:paraId="74E38B94" w14:textId="77777777" w:rsidR="00CA3D2D" w:rsidRPr="00D00B60" w:rsidRDefault="00CA3D2D" w:rsidP="00F75D62">
            <w:pPr>
              <w:jc w:val="both"/>
              <w:rPr>
                <w:rFonts w:asciiTheme="majorHAnsi" w:hAnsiTheme="majorHAnsi" w:cstheme="majorHAnsi"/>
              </w:rPr>
            </w:pPr>
          </w:p>
        </w:tc>
      </w:tr>
      <w:tr w:rsidR="00CA3D2D" w:rsidRPr="00D00B60" w14:paraId="563F561A" w14:textId="77777777" w:rsidTr="00F75D62">
        <w:trPr>
          <w:jc w:val="center"/>
        </w:trPr>
        <w:tc>
          <w:tcPr>
            <w:tcW w:w="921" w:type="dxa"/>
          </w:tcPr>
          <w:p w14:paraId="2581BF5D" w14:textId="77777777" w:rsidR="00CA3D2D" w:rsidRPr="00D00B60" w:rsidRDefault="00CA3D2D" w:rsidP="00CA3D2D">
            <w:pPr>
              <w:pStyle w:val="Akapitzlist"/>
              <w:numPr>
                <w:ilvl w:val="0"/>
                <w:numId w:val="61"/>
              </w:numPr>
              <w:jc w:val="both"/>
              <w:rPr>
                <w:rFonts w:asciiTheme="majorHAnsi" w:hAnsiTheme="majorHAnsi" w:cstheme="majorHAnsi"/>
              </w:rPr>
            </w:pPr>
          </w:p>
        </w:tc>
        <w:tc>
          <w:tcPr>
            <w:tcW w:w="2808" w:type="dxa"/>
          </w:tcPr>
          <w:p w14:paraId="7D970AAE" w14:textId="77777777" w:rsidR="00CA3D2D" w:rsidRPr="00D00B60" w:rsidRDefault="00CA3D2D" w:rsidP="00F75D62">
            <w:pPr>
              <w:jc w:val="both"/>
              <w:rPr>
                <w:rFonts w:asciiTheme="majorHAnsi" w:hAnsiTheme="majorHAnsi" w:cstheme="majorHAnsi"/>
              </w:rPr>
            </w:pPr>
          </w:p>
        </w:tc>
        <w:tc>
          <w:tcPr>
            <w:tcW w:w="3638" w:type="dxa"/>
          </w:tcPr>
          <w:p w14:paraId="2681A262" w14:textId="77777777" w:rsidR="00CA3D2D" w:rsidRPr="00D00B60" w:rsidRDefault="00CA3D2D" w:rsidP="00F75D62">
            <w:pPr>
              <w:jc w:val="both"/>
              <w:rPr>
                <w:rFonts w:asciiTheme="majorHAnsi" w:hAnsiTheme="majorHAnsi" w:cstheme="majorHAnsi"/>
              </w:rPr>
            </w:pPr>
          </w:p>
        </w:tc>
      </w:tr>
    </w:tbl>
    <w:p w14:paraId="56D70EBE" w14:textId="77777777" w:rsidR="00CA3D2D" w:rsidRPr="00D00B60" w:rsidRDefault="00CA3D2D" w:rsidP="00CA3D2D">
      <w:pPr>
        <w:ind w:left="360"/>
        <w:jc w:val="both"/>
        <w:rPr>
          <w:rFonts w:asciiTheme="majorHAnsi" w:hAnsiTheme="majorHAnsi" w:cstheme="majorHAnsi"/>
        </w:rPr>
      </w:pPr>
    </w:p>
    <w:p w14:paraId="135D6D10" w14:textId="77777777" w:rsidR="00CA3D2D" w:rsidRPr="00D00B60" w:rsidRDefault="00CA3D2D" w:rsidP="00CA3D2D">
      <w:pPr>
        <w:ind w:left="360"/>
        <w:jc w:val="both"/>
        <w:rPr>
          <w:rFonts w:asciiTheme="majorHAnsi" w:hAnsiTheme="majorHAnsi" w:cstheme="majorHAnsi"/>
          <w:i/>
          <w:iCs/>
        </w:rPr>
      </w:pPr>
      <w:r w:rsidRPr="00D00B60">
        <w:rPr>
          <w:rFonts w:asciiTheme="majorHAnsi" w:hAnsiTheme="majorHAnsi" w:cstheme="majorHAnsi"/>
          <w:i/>
          <w:iCs/>
        </w:rPr>
        <w:t xml:space="preserve">* zapis zostanie uzupełniony na podstawie danych zawartych w ofercie </w:t>
      </w:r>
    </w:p>
    <w:p w14:paraId="022DB0B8" w14:textId="77777777" w:rsidR="00CA3D2D" w:rsidRPr="00D00B60" w:rsidRDefault="00CA3D2D" w:rsidP="00CA3D2D">
      <w:pPr>
        <w:ind w:left="360"/>
        <w:jc w:val="both"/>
        <w:rPr>
          <w:rFonts w:asciiTheme="majorHAnsi" w:hAnsiTheme="majorHAnsi" w:cstheme="majorHAnsi"/>
        </w:rPr>
      </w:pPr>
    </w:p>
    <w:p w14:paraId="2DE13546"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lastRenderedPageBreak/>
        <w:t>Jeżeli powierzenie Podwykonawcy wykonania części przedmiotu umowy następuje w trakcie jego realizacji, Wykonawca na żądanie Zamawiającego i w terminie przez niego wskazanym przedstawia oświadczenie, o którym mowa w art. 25a ust. 1 ustawy PZP (JEDZ),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3C57B46"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 xml:space="preserve">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w:t>
      </w:r>
      <w:r>
        <w:rPr>
          <w:rFonts w:asciiTheme="majorHAnsi" w:hAnsiTheme="majorHAnsi" w:cstheme="majorHAnsi"/>
        </w:rPr>
        <w:t xml:space="preserve">                  </w:t>
      </w:r>
      <w:r w:rsidRPr="00D00B60">
        <w:rPr>
          <w:rFonts w:asciiTheme="majorHAnsi" w:hAnsiTheme="majorHAnsi" w:cstheme="majorHAnsi"/>
        </w:rPr>
        <w:t>7 dni od daty jej zawarcia.</w:t>
      </w:r>
    </w:p>
    <w:p w14:paraId="3A1709CB"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Obowiązek, o którym mowa w ust. 4 zdanie drugie, dotyczy umów o podwykonawstwo bezpośrednio związanych z realizacją przedmiotu umowy:</w:t>
      </w:r>
    </w:p>
    <w:p w14:paraId="20DF70AA" w14:textId="77777777" w:rsidR="00CA3D2D" w:rsidRPr="00D00B60" w:rsidRDefault="00CA3D2D" w:rsidP="00CA3D2D">
      <w:pPr>
        <w:numPr>
          <w:ilvl w:val="1"/>
          <w:numId w:val="6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 xml:space="preserve">podwykonawstwo dostaw o wartości równej lub większej niż 20 % wartości wynagrodzenia Wykonawcy dla danej części zamówienia określonego w § </w:t>
      </w:r>
      <w:r>
        <w:rPr>
          <w:rFonts w:asciiTheme="majorHAnsi" w:hAnsiTheme="majorHAnsi" w:cstheme="majorHAnsi"/>
        </w:rPr>
        <w:t>4</w:t>
      </w:r>
      <w:r w:rsidRPr="00D00B60">
        <w:rPr>
          <w:rFonts w:asciiTheme="majorHAnsi" w:hAnsiTheme="majorHAnsi" w:cstheme="majorHAnsi"/>
        </w:rPr>
        <w:t xml:space="preserve"> ust. 1,</w:t>
      </w:r>
    </w:p>
    <w:p w14:paraId="36F1DAE9" w14:textId="77777777" w:rsidR="00CA3D2D" w:rsidRPr="00D00B60" w:rsidRDefault="00CA3D2D" w:rsidP="00CA3D2D">
      <w:pPr>
        <w:numPr>
          <w:ilvl w:val="1"/>
          <w:numId w:val="6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podwykonawstwo w zakresie dostawy przedmiotu umowy do placówek Zamawiającego środkami transportu będących własnością Podwykonawcy.</w:t>
      </w:r>
    </w:p>
    <w:p w14:paraId="7767FC7A"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6B4DBA5F"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Wykonawca jest obowiązany do udzielania Zamawiającemu wszelkich wyjaśnień dotyczących prawidłowości realizacji umów z Podwykonawcami.</w:t>
      </w:r>
    </w:p>
    <w:p w14:paraId="1FF3B7A3" w14:textId="69DE18BB"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 xml:space="preserve">Termin zapłaty wynagrodzenia należnego Podwykonawcy przewidziany w umowie </w:t>
      </w:r>
      <w:r w:rsidR="009F287F">
        <w:rPr>
          <w:rFonts w:asciiTheme="majorHAnsi" w:hAnsiTheme="majorHAnsi" w:cstheme="majorHAnsi"/>
        </w:rPr>
        <w:t xml:space="preserve">                                       </w:t>
      </w:r>
      <w:r w:rsidRPr="00D00B60">
        <w:rPr>
          <w:rFonts w:asciiTheme="majorHAnsi" w:hAnsiTheme="majorHAnsi" w:cstheme="majorHAnsi"/>
        </w:rPr>
        <w:t>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63D8BC0F" w14:textId="77777777" w:rsidR="00CA3D2D" w:rsidRPr="00D00B60" w:rsidRDefault="00CA3D2D" w:rsidP="00CA3D2D">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Przepisy niniejszego paragrafu stosuje się odpowiednio wobec dalszych podwykonawców.</w:t>
      </w:r>
    </w:p>
    <w:p w14:paraId="5ABA289D" w14:textId="77777777" w:rsidR="00CA3D2D" w:rsidRPr="00DA0751" w:rsidRDefault="00CA3D2D" w:rsidP="00CA3D2D">
      <w:pPr>
        <w:keepNext/>
        <w:autoSpaceDE w:val="0"/>
        <w:autoSpaceDN w:val="0"/>
        <w:adjustRightInd w:val="0"/>
        <w:spacing w:line="271" w:lineRule="auto"/>
        <w:jc w:val="both"/>
        <w:rPr>
          <w:rFonts w:asciiTheme="majorHAnsi" w:hAnsiTheme="majorHAnsi" w:cstheme="majorHAnsi"/>
        </w:rPr>
      </w:pPr>
    </w:p>
    <w:p w14:paraId="32B4E5A7"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10</w:t>
      </w:r>
    </w:p>
    <w:p w14:paraId="60DB109B" w14:textId="77777777" w:rsidR="00CA3D2D" w:rsidRPr="00DA0751" w:rsidRDefault="00CA3D2D" w:rsidP="00CA3D2D">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DA0751">
        <w:rPr>
          <w:rFonts w:asciiTheme="majorHAnsi" w:hAnsiTheme="majorHAnsi" w:cstheme="majorHAnsi"/>
          <w:b/>
        </w:rPr>
        <w:t>SIŁA WYŻSZA</w:t>
      </w:r>
    </w:p>
    <w:p w14:paraId="6AC88638"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29D1F40D"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768C6B2A"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sidRPr="009F287F">
        <w:rPr>
          <w:rFonts w:ascii="Calibri" w:hAnsi="Calibri" w:cs="Calibri"/>
          <w:sz w:val="22"/>
          <w:szCs w:val="22"/>
        </w:rPr>
        <w:br/>
        <w:t>w związku z działaniem siły wyższej (np. ograniczenia, zakazy, nakazy), Strony zobowiązują się działać według poniższych zasad.</w:t>
      </w:r>
    </w:p>
    <w:p w14:paraId="03F81F4D"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 xml:space="preserve">Jeżeli siła wyższa uniemożliwia, lub przewiduje się, że uniemożliwi, którejkolwiek ze Stron wykonanie lub nienależyte wykonanie któregokolwiek z zobowiązań wynikających </w:t>
      </w:r>
      <w:r w:rsidRPr="009F287F">
        <w:rPr>
          <w:rFonts w:ascii="Calibri" w:hAnsi="Calibri" w:cs="Calibri"/>
          <w:sz w:val="22"/>
          <w:szCs w:val="22"/>
        </w:rPr>
        <w:b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w:t>
      </w:r>
      <w:r w:rsidRPr="009F287F">
        <w:rPr>
          <w:rFonts w:ascii="Calibri" w:hAnsi="Calibri" w:cs="Calibri"/>
          <w:sz w:val="22"/>
          <w:szCs w:val="22"/>
        </w:rPr>
        <w:lastRenderedPageBreak/>
        <w:t xml:space="preserve">dowiedzieć się o wydarzeniu lub okoliczności stanowiącej siłę wyższą, powiadomienie w formie pisemnej o wydarzeniu lub okoliczności stanowiącej siłę wyższą </w:t>
      </w:r>
      <w:r w:rsidRPr="009F287F">
        <w:rPr>
          <w:rFonts w:ascii="Calibri" w:hAnsi="Calibri" w:cs="Calibri"/>
          <w:sz w:val="22"/>
          <w:szCs w:val="22"/>
        </w:rPr>
        <w:b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60D575F5"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Najwcześniej jak to możliwe, ale nie później niż w terminie 10 dni roboczych od daty zaistnienia wydarzenia lub okoliczności siły wyższej Strony spotkają się w celu uzgodnienia działań minimalizujących skutki wystąpienia siły wyższej.</w:t>
      </w:r>
    </w:p>
    <w:p w14:paraId="781B1F8D"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43966579"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7BBFB988" w14:textId="77777777" w:rsidR="009F287F" w:rsidRPr="009F287F" w:rsidRDefault="009F287F" w:rsidP="009F287F">
      <w:pPr>
        <w:pStyle w:val="Tekstkomentarza"/>
        <w:numPr>
          <w:ilvl w:val="0"/>
          <w:numId w:val="75"/>
        </w:numPr>
        <w:ind w:left="284" w:hanging="284"/>
        <w:jc w:val="both"/>
        <w:rPr>
          <w:rFonts w:ascii="Calibri" w:hAnsi="Calibri" w:cs="Calibri"/>
          <w:sz w:val="22"/>
          <w:szCs w:val="22"/>
        </w:rPr>
      </w:pPr>
      <w:r w:rsidRPr="009F287F">
        <w:rPr>
          <w:rFonts w:ascii="Calibri" w:hAnsi="Calibri" w:cs="Calibri"/>
          <w:sz w:val="22"/>
          <w:szCs w:val="22"/>
        </w:rPr>
        <w:t>Ciężar dowodu niewykonania zobowiązania z powodu siły wyższej obciąża Stronę, która powołuje się na siłę wyższą</w:t>
      </w:r>
    </w:p>
    <w:p w14:paraId="6C977F7A"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p>
    <w:p w14:paraId="0B025C17"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11</w:t>
      </w:r>
    </w:p>
    <w:p w14:paraId="7493A011"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OCHRONA DANYCH OSOBOWYCH</w:t>
      </w:r>
    </w:p>
    <w:p w14:paraId="5E70917A"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p>
    <w:p w14:paraId="1F89E557" w14:textId="77777777" w:rsidR="00CA3D2D" w:rsidRPr="00DA0751" w:rsidRDefault="00CA3D2D" w:rsidP="00CA3D2D">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Pr="00DA0751">
        <w:rPr>
          <w:rFonts w:asciiTheme="majorHAnsi" w:hAnsiTheme="majorHAnsi" w:cstheme="majorHAnsi"/>
        </w:rPr>
        <w:br/>
        <w:t>i organizacyjne zapewniające ochronę danych osobowych zgodnie ze znowelizowanymi powszechnie obowiązującymi przepisami.</w:t>
      </w:r>
    </w:p>
    <w:p w14:paraId="0830034A" w14:textId="4485D71B" w:rsidR="00CA3D2D" w:rsidRPr="00042B08" w:rsidRDefault="00CA3D2D" w:rsidP="00CA3D2D">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2.</w:t>
      </w:r>
      <w:r w:rsidRPr="00DA0751">
        <w:rPr>
          <w:rFonts w:asciiTheme="majorHAnsi" w:hAnsiTheme="majorHAnsi" w:cstheme="majorHAnsi"/>
        </w:rPr>
        <w:tab/>
        <w:t xml:space="preserve">Zamawiający wypełniając obowiązek informacyjny zawarty w art. 13 Rozporządzenia Parlamentu Europejskiego i Rady (UE) 2016/679 z dnia 27 kwietnia 2016 r. w sprawie ochrony osób fizycznych </w:t>
      </w:r>
      <w:r w:rsidRPr="00DA0751">
        <w:rPr>
          <w:rFonts w:asciiTheme="majorHAnsi" w:hAnsiTheme="majorHAnsi" w:cstheme="majorHAnsi"/>
        </w:rPr>
        <w:br/>
        <w:t xml:space="preserve">w związku z przetwarzaniem danych osobowych i w sprawie swobodnego przepływu takich danych oraz uchylenia dyrektywy 95/46/WE (ogólne rozporządzenie o ochronie danych) (Dz. Urz. UE L 119 z dnia 4.05.2016 r., str. 1) przekazuje Wykonawcy informacje </w:t>
      </w:r>
      <w:r w:rsidRPr="009F287F">
        <w:rPr>
          <w:rFonts w:asciiTheme="majorHAnsi" w:hAnsiTheme="majorHAnsi" w:cstheme="majorHAnsi"/>
          <w:b/>
          <w:bCs/>
        </w:rPr>
        <w:t>o treści zawartej w rozdziale X</w:t>
      </w:r>
      <w:r w:rsidR="00AA7270">
        <w:rPr>
          <w:rFonts w:asciiTheme="majorHAnsi" w:hAnsiTheme="majorHAnsi" w:cstheme="majorHAnsi"/>
          <w:b/>
          <w:bCs/>
        </w:rPr>
        <w:t>IX</w:t>
      </w:r>
      <w:r w:rsidRPr="009F287F">
        <w:rPr>
          <w:rFonts w:asciiTheme="majorHAnsi" w:hAnsiTheme="majorHAnsi" w:cstheme="majorHAnsi"/>
          <w:b/>
          <w:bCs/>
        </w:rPr>
        <w:t xml:space="preserve"> SWZ</w:t>
      </w:r>
      <w:r w:rsidRPr="00042B08">
        <w:rPr>
          <w:rFonts w:asciiTheme="majorHAnsi" w:hAnsiTheme="majorHAnsi" w:cstheme="majorHAnsi"/>
        </w:rPr>
        <w:t>.</w:t>
      </w:r>
    </w:p>
    <w:p w14:paraId="34FAE8B4" w14:textId="77777777" w:rsidR="00CA3D2D" w:rsidRPr="00DA0751" w:rsidRDefault="00CA3D2D" w:rsidP="00CA3D2D">
      <w:pPr>
        <w:tabs>
          <w:tab w:val="left" w:pos="426"/>
        </w:tabs>
        <w:spacing w:line="271" w:lineRule="auto"/>
        <w:ind w:left="284" w:hanging="284"/>
        <w:jc w:val="both"/>
        <w:rPr>
          <w:rFonts w:asciiTheme="majorHAnsi" w:hAnsiTheme="majorHAnsi" w:cstheme="majorHAnsi"/>
          <w:b/>
        </w:rPr>
      </w:pPr>
      <w:r w:rsidRPr="00042B08">
        <w:rPr>
          <w:rFonts w:asciiTheme="majorHAnsi" w:hAnsiTheme="majorHAnsi" w:cstheme="majorHAnsi"/>
        </w:rPr>
        <w:t>3.</w:t>
      </w:r>
      <w:r w:rsidRPr="00042B08">
        <w:rPr>
          <w:rFonts w:asciiTheme="majorHAnsi" w:hAnsiTheme="majorHAnsi" w:cstheme="majorHAnsi"/>
        </w:rPr>
        <w:tab/>
        <w:t>Wykonawca oświadcza, że wypełnił obowiązki informacyjne przewidziane w art. 13 lub art. 14 RODO</w:t>
      </w:r>
      <w:r w:rsidRPr="00DA0751">
        <w:rPr>
          <w:rFonts w:asciiTheme="majorHAnsi" w:hAnsiTheme="majorHAnsi" w:cstheme="majorHAnsi"/>
        </w:rPr>
        <w:t xml:space="preserve"> wobec osób fizycznych, od których dane osobowe bezpośrednio lub pośrednio pozyskał </w:t>
      </w:r>
      <w:r w:rsidRPr="00DA0751">
        <w:rPr>
          <w:rFonts w:asciiTheme="majorHAnsi" w:hAnsiTheme="majorHAnsi" w:cstheme="majorHAnsi"/>
        </w:rPr>
        <w:br/>
        <w:t>i przedstawił w złożonej w postępowaniu ofercie i niniejszej umowie.</w:t>
      </w:r>
    </w:p>
    <w:p w14:paraId="18BE0B6C" w14:textId="77777777" w:rsidR="00CA3D2D" w:rsidRPr="00DA0751" w:rsidRDefault="00CA3D2D" w:rsidP="00CA3D2D">
      <w:pPr>
        <w:keepNext/>
        <w:autoSpaceDE w:val="0"/>
        <w:autoSpaceDN w:val="0"/>
        <w:adjustRightInd w:val="0"/>
        <w:spacing w:line="271" w:lineRule="auto"/>
        <w:jc w:val="both"/>
        <w:rPr>
          <w:rFonts w:asciiTheme="majorHAnsi" w:hAnsiTheme="majorHAnsi" w:cstheme="majorHAnsi"/>
          <w:b/>
        </w:rPr>
      </w:pPr>
    </w:p>
    <w:p w14:paraId="4DC8F365"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12</w:t>
      </w:r>
    </w:p>
    <w:p w14:paraId="54E4C0F8" w14:textId="66DACA26" w:rsidR="00CA3D2D" w:rsidRPr="00716591" w:rsidRDefault="003D5450" w:rsidP="003D5450">
      <w:pPr>
        <w:keepNext/>
        <w:tabs>
          <w:tab w:val="left" w:pos="284"/>
        </w:tabs>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bCs/>
          <w:color w:val="000000" w:themeColor="text1"/>
        </w:rPr>
        <w:t xml:space="preserve">1. </w:t>
      </w:r>
      <w:r w:rsidR="00CA3D2D" w:rsidRPr="00E64654">
        <w:rPr>
          <w:rFonts w:asciiTheme="majorHAnsi" w:hAnsiTheme="majorHAnsi" w:cstheme="majorHAnsi"/>
        </w:rPr>
        <w:t xml:space="preserve">Każdej ze  stron  przysługuje prawo rozwiązania umowy z zachowaniem   </w:t>
      </w:r>
      <w:r w:rsidR="00CA3D2D">
        <w:rPr>
          <w:rFonts w:asciiTheme="majorHAnsi" w:hAnsiTheme="majorHAnsi" w:cstheme="majorHAnsi"/>
        </w:rPr>
        <w:t xml:space="preserve">                                                                              </w:t>
      </w:r>
      <w:r w:rsidR="00CA3D2D" w:rsidRPr="00E64654">
        <w:rPr>
          <w:rFonts w:asciiTheme="majorHAnsi" w:hAnsiTheme="majorHAnsi" w:cstheme="majorHAnsi"/>
        </w:rPr>
        <w:t xml:space="preserve">60-dniowego  okresu  wypowiedzenia  ze skutkiem na koniec miesiąca kalendarzowego,  </w:t>
      </w:r>
      <w:r w:rsidR="009F287F">
        <w:rPr>
          <w:rFonts w:asciiTheme="majorHAnsi" w:hAnsiTheme="majorHAnsi" w:cstheme="majorHAnsi"/>
        </w:rPr>
        <w:t xml:space="preserve">                                       </w:t>
      </w:r>
      <w:r w:rsidR="00CA3D2D" w:rsidRPr="00E64654">
        <w:rPr>
          <w:rFonts w:asciiTheme="majorHAnsi" w:hAnsiTheme="majorHAnsi" w:cstheme="majorHAnsi"/>
        </w:rPr>
        <w:t>z zachowaniem formy pisemnej, pod rygorem nieważności.</w:t>
      </w:r>
    </w:p>
    <w:p w14:paraId="66CBC401" w14:textId="77777777" w:rsidR="00CA3D2D" w:rsidRDefault="00CA3D2D" w:rsidP="00CA3D2D">
      <w:pPr>
        <w:keepNext/>
        <w:autoSpaceDE w:val="0"/>
        <w:autoSpaceDN w:val="0"/>
        <w:adjustRightInd w:val="0"/>
        <w:spacing w:line="271" w:lineRule="auto"/>
        <w:rPr>
          <w:rFonts w:asciiTheme="majorHAnsi" w:hAnsiTheme="majorHAnsi" w:cstheme="majorHAnsi"/>
          <w:b/>
        </w:rPr>
      </w:pPr>
    </w:p>
    <w:p w14:paraId="322B595E"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3</w:t>
      </w:r>
    </w:p>
    <w:p w14:paraId="4410406B" w14:textId="77777777" w:rsidR="00CA3D2D" w:rsidRPr="00DA0751" w:rsidRDefault="00CA3D2D" w:rsidP="00CA3D2D">
      <w:pPr>
        <w:keepNext/>
        <w:tabs>
          <w:tab w:val="left" w:pos="5245"/>
        </w:tabs>
        <w:spacing w:line="271" w:lineRule="auto"/>
        <w:jc w:val="center"/>
        <w:rPr>
          <w:rFonts w:asciiTheme="majorHAnsi" w:hAnsiTheme="majorHAnsi" w:cstheme="majorHAnsi"/>
          <w:b/>
        </w:rPr>
      </w:pPr>
      <w:r w:rsidRPr="00DA0751">
        <w:rPr>
          <w:rFonts w:asciiTheme="majorHAnsi" w:hAnsiTheme="majorHAnsi" w:cstheme="majorHAnsi"/>
          <w:b/>
        </w:rPr>
        <w:t>POSTANOWIENIA KOŃCOWE</w:t>
      </w:r>
    </w:p>
    <w:p w14:paraId="3E841779"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Wykonawca nie może przekazać praw i obowiązków wynikających z niniejszej Umowy na rzecz osób trzecich bez zgody Zamawiającego z uwzględnieniem postanowień ust. 2.</w:t>
      </w:r>
    </w:p>
    <w:p w14:paraId="6C85452F" w14:textId="77777777" w:rsidR="00CA3D2D" w:rsidRPr="00DA0751" w:rsidRDefault="00CA3D2D" w:rsidP="00CA3D2D">
      <w:pPr>
        <w:numPr>
          <w:ilvl w:val="3"/>
          <w:numId w:val="23"/>
        </w:numPr>
        <w:tabs>
          <w:tab w:val="clear" w:pos="2880"/>
          <w:tab w:val="num" w:pos="426"/>
        </w:tabs>
        <w:spacing w:line="271" w:lineRule="auto"/>
        <w:ind w:left="426"/>
        <w:jc w:val="both"/>
        <w:rPr>
          <w:rFonts w:asciiTheme="majorHAnsi" w:hAnsiTheme="majorHAnsi" w:cstheme="majorHAnsi"/>
        </w:rPr>
      </w:pPr>
      <w:r w:rsidRPr="00DA0751">
        <w:rPr>
          <w:rFonts w:asciiTheme="majorHAnsi" w:hAnsiTheme="majorHAnsi" w:cstheme="majorHAnsi"/>
        </w:rPr>
        <w:t>Przysługujące Wykonawcy wierzytelności z tytułu wykonania umowy nie mogą być przedmiotem poręczeń oraz cesji.</w:t>
      </w:r>
    </w:p>
    <w:p w14:paraId="4FBC202C"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7F2B1AD0"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 sprawach nieuregulowanych niniejszą Umową zastosowanie mają zapisy Specyfikacji Istotnych Warunków Zamówienia na podstawie, której dokonano wyboru Wykonawcy, oferta Wykonawcy, a także przepisy Kodeksu Cywilnego, oraz ustawy PZP.</w:t>
      </w:r>
    </w:p>
    <w:p w14:paraId="33B08DCE"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Wszelkie spory mogące wyniknąć pomiędzy Stronami przy realizowaniu przedmiotu Umowy lub </w:t>
      </w:r>
      <w:r w:rsidRPr="00DA0751">
        <w:rPr>
          <w:rFonts w:asciiTheme="majorHAnsi" w:hAnsiTheme="majorHAnsi" w:cstheme="majorHAnsi"/>
        </w:rPr>
        <w:br/>
        <w:t>z nią związane, w przypadku braku możliwości ich polubownego rozwiązania, będą rozpatrywane przez Sąd powszechny właściwy miejscowo dla siedziby Zamawiającego.</w:t>
      </w:r>
    </w:p>
    <w:p w14:paraId="173CF593"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Wszystkie dokumenty wymienione w niniejszej Umowie, zarówno nazwane jak i nienazwane załącznikami, stanowią integralną część Umowy.</w:t>
      </w:r>
    </w:p>
    <w:p w14:paraId="18A5C4CC" w14:textId="77777777" w:rsidR="00CA3D2D" w:rsidRPr="00DA0751" w:rsidRDefault="00CA3D2D" w:rsidP="00CA3D2D">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Niniejsza Umowa została sporządzona w trzech jednobrzmiących egzemplarzach, z których jeden egzemplarz otrzymuje Wykonawca, a dwa egzemplarze otrzymuje Zamawiający. </w:t>
      </w:r>
    </w:p>
    <w:p w14:paraId="2A7B8906" w14:textId="77777777" w:rsidR="00CA3D2D" w:rsidRPr="00DA0751" w:rsidRDefault="00CA3D2D" w:rsidP="00CA3D2D">
      <w:pPr>
        <w:pStyle w:val="podpisy"/>
        <w:tabs>
          <w:tab w:val="left" w:pos="5760"/>
        </w:tabs>
        <w:spacing w:before="0" w:line="271" w:lineRule="auto"/>
        <w:jc w:val="left"/>
        <w:rPr>
          <w:rFonts w:asciiTheme="majorHAnsi" w:hAnsiTheme="majorHAnsi" w:cstheme="majorHAnsi"/>
          <w:b/>
          <w:sz w:val="22"/>
          <w:szCs w:val="22"/>
        </w:rPr>
      </w:pPr>
    </w:p>
    <w:p w14:paraId="60446685" w14:textId="77777777" w:rsidR="00CA3D2D" w:rsidRPr="00DA0751" w:rsidRDefault="00CA3D2D" w:rsidP="00CA3D2D">
      <w:pPr>
        <w:pStyle w:val="podpisy"/>
        <w:tabs>
          <w:tab w:val="left" w:pos="5760"/>
        </w:tabs>
        <w:spacing w:before="0" w:line="271" w:lineRule="auto"/>
        <w:jc w:val="left"/>
        <w:rPr>
          <w:rFonts w:asciiTheme="majorHAnsi" w:hAnsiTheme="majorHAnsi" w:cstheme="majorHAnsi"/>
          <w:b/>
          <w:sz w:val="22"/>
          <w:szCs w:val="22"/>
        </w:rPr>
      </w:pPr>
    </w:p>
    <w:p w14:paraId="3B1DF720" w14:textId="77777777" w:rsidR="00CA3D2D" w:rsidRPr="00DA0751" w:rsidRDefault="00CA3D2D" w:rsidP="00CA3D2D">
      <w:pPr>
        <w:pStyle w:val="podpisy"/>
        <w:tabs>
          <w:tab w:val="left" w:pos="5760"/>
        </w:tabs>
        <w:spacing w:before="0" w:line="271" w:lineRule="auto"/>
        <w:jc w:val="left"/>
        <w:rPr>
          <w:rFonts w:asciiTheme="majorHAnsi" w:hAnsiTheme="majorHAnsi" w:cstheme="majorHAnsi"/>
          <w:b/>
          <w:sz w:val="22"/>
          <w:szCs w:val="22"/>
        </w:rPr>
      </w:pPr>
      <w:r w:rsidRPr="00DA0751">
        <w:rPr>
          <w:rFonts w:asciiTheme="majorHAnsi" w:hAnsiTheme="majorHAnsi" w:cstheme="majorHAnsi"/>
          <w:b/>
          <w:sz w:val="22"/>
          <w:szCs w:val="22"/>
        </w:rPr>
        <w:t xml:space="preserve">               Wykonawca:</w:t>
      </w:r>
      <w:r w:rsidRPr="00DA0751">
        <w:rPr>
          <w:rFonts w:asciiTheme="majorHAnsi" w:hAnsiTheme="majorHAnsi" w:cstheme="majorHAnsi"/>
          <w:b/>
          <w:sz w:val="22"/>
          <w:szCs w:val="22"/>
        </w:rPr>
        <w:tab/>
      </w:r>
      <w:r w:rsidRPr="00DA0751">
        <w:rPr>
          <w:rFonts w:asciiTheme="majorHAnsi" w:hAnsiTheme="majorHAnsi" w:cstheme="majorHAnsi"/>
          <w:b/>
          <w:sz w:val="22"/>
          <w:szCs w:val="22"/>
        </w:rPr>
        <w:tab/>
      </w:r>
      <w:r w:rsidRPr="00DA0751">
        <w:rPr>
          <w:rFonts w:asciiTheme="majorHAnsi" w:hAnsiTheme="majorHAnsi" w:cstheme="majorHAnsi"/>
          <w:b/>
          <w:sz w:val="22"/>
          <w:szCs w:val="22"/>
        </w:rPr>
        <w:tab/>
        <w:t>Zamawiający:</w:t>
      </w:r>
      <w:r w:rsidRPr="00DA0751">
        <w:rPr>
          <w:rFonts w:asciiTheme="majorHAnsi" w:hAnsiTheme="majorHAnsi" w:cstheme="majorHAnsi"/>
          <w:sz w:val="22"/>
          <w:szCs w:val="22"/>
        </w:rPr>
        <w:tab/>
      </w:r>
      <w:r w:rsidRPr="00DA0751">
        <w:rPr>
          <w:rFonts w:asciiTheme="majorHAnsi" w:hAnsiTheme="majorHAnsi" w:cstheme="majorHAnsi"/>
          <w:sz w:val="22"/>
          <w:szCs w:val="22"/>
        </w:rPr>
        <w:tab/>
      </w:r>
    </w:p>
    <w:p w14:paraId="079E554E" w14:textId="77777777" w:rsidR="00CA3D2D" w:rsidRPr="00DA0751" w:rsidRDefault="00CA3D2D" w:rsidP="00CA3D2D">
      <w:pPr>
        <w:pStyle w:val="podpisy"/>
        <w:spacing w:before="0" w:line="271" w:lineRule="auto"/>
        <w:jc w:val="left"/>
        <w:rPr>
          <w:rFonts w:asciiTheme="majorHAnsi" w:hAnsiTheme="majorHAnsi" w:cstheme="majorHAnsi"/>
          <w:sz w:val="22"/>
          <w:szCs w:val="22"/>
        </w:rPr>
      </w:pPr>
    </w:p>
    <w:p w14:paraId="603B3A2C" w14:textId="77777777" w:rsidR="00CA3D2D" w:rsidRPr="00DA0751" w:rsidRDefault="00CA3D2D" w:rsidP="00CA3D2D">
      <w:pPr>
        <w:pStyle w:val="podpisy"/>
        <w:spacing w:before="0" w:line="271" w:lineRule="auto"/>
        <w:jc w:val="left"/>
        <w:rPr>
          <w:rFonts w:asciiTheme="majorHAnsi" w:hAnsiTheme="majorHAnsi" w:cstheme="majorHAnsi"/>
          <w:sz w:val="22"/>
          <w:szCs w:val="22"/>
        </w:rPr>
      </w:pPr>
    </w:p>
    <w:p w14:paraId="5B338399" w14:textId="77777777" w:rsidR="00CA3D2D" w:rsidRPr="00DA0751" w:rsidRDefault="00CA3D2D" w:rsidP="00CA3D2D">
      <w:pPr>
        <w:pStyle w:val="podpisy"/>
        <w:spacing w:before="0" w:line="271" w:lineRule="auto"/>
        <w:jc w:val="left"/>
        <w:rPr>
          <w:rFonts w:asciiTheme="majorHAnsi" w:hAnsiTheme="majorHAnsi" w:cstheme="majorHAnsi"/>
          <w:sz w:val="22"/>
          <w:szCs w:val="22"/>
        </w:rPr>
      </w:pPr>
      <w:r w:rsidRPr="00DA0751">
        <w:rPr>
          <w:rFonts w:asciiTheme="majorHAnsi" w:hAnsiTheme="majorHAnsi" w:cstheme="majorHAnsi"/>
          <w:sz w:val="22"/>
          <w:szCs w:val="22"/>
        </w:rPr>
        <w:t>...................................................</w:t>
      </w:r>
      <w:r w:rsidRPr="00DA0751">
        <w:rPr>
          <w:rFonts w:asciiTheme="majorHAnsi" w:hAnsiTheme="majorHAnsi" w:cstheme="majorHAnsi"/>
          <w:sz w:val="22"/>
          <w:szCs w:val="22"/>
        </w:rPr>
        <w:tab/>
        <w:t xml:space="preserve">   ....................................................</w:t>
      </w:r>
    </w:p>
    <w:p w14:paraId="624C67B6" w14:textId="77777777" w:rsidR="00CA3D2D" w:rsidRPr="00DA0751" w:rsidRDefault="00CA3D2D" w:rsidP="00CA3D2D">
      <w:pPr>
        <w:spacing w:line="271" w:lineRule="auto"/>
        <w:rPr>
          <w:rFonts w:asciiTheme="majorHAnsi" w:hAnsiTheme="majorHAnsi" w:cstheme="majorHAnsi"/>
        </w:rPr>
      </w:pPr>
    </w:p>
    <w:p w14:paraId="283396DF" w14:textId="77777777" w:rsidR="00CA3D2D" w:rsidRPr="00DA0751" w:rsidRDefault="00CA3D2D" w:rsidP="00CA3D2D">
      <w:pPr>
        <w:spacing w:line="271" w:lineRule="auto"/>
        <w:rPr>
          <w:rFonts w:asciiTheme="majorHAnsi" w:hAnsiTheme="majorHAnsi" w:cstheme="majorHAnsi"/>
          <w:color w:val="FF0000"/>
        </w:rPr>
      </w:pPr>
    </w:p>
    <w:p w14:paraId="5E2FB61D" w14:textId="77777777" w:rsidR="00CA3D2D" w:rsidRPr="00DA0751" w:rsidRDefault="00CA3D2D" w:rsidP="00CA3D2D">
      <w:pPr>
        <w:spacing w:line="271" w:lineRule="auto"/>
        <w:rPr>
          <w:rFonts w:asciiTheme="majorHAnsi" w:hAnsiTheme="majorHAnsi" w:cstheme="majorHAnsi"/>
          <w:color w:val="FF0000"/>
        </w:rPr>
      </w:pPr>
    </w:p>
    <w:p w14:paraId="676A4CDA" w14:textId="77777777" w:rsidR="00CA3D2D" w:rsidRDefault="00CA3D2D" w:rsidP="00CA3D2D">
      <w:pPr>
        <w:spacing w:line="271" w:lineRule="auto"/>
        <w:rPr>
          <w:rFonts w:asciiTheme="majorHAnsi" w:hAnsiTheme="majorHAnsi" w:cstheme="majorHAnsi"/>
          <w:color w:val="FF0000"/>
        </w:rPr>
      </w:pPr>
    </w:p>
    <w:p w14:paraId="74132A9F" w14:textId="56130B4F" w:rsidR="00CA3D2D" w:rsidRDefault="00CA3D2D" w:rsidP="00CA3D2D">
      <w:pPr>
        <w:spacing w:line="271" w:lineRule="auto"/>
        <w:rPr>
          <w:rFonts w:asciiTheme="majorHAnsi" w:hAnsiTheme="majorHAnsi" w:cstheme="majorHAnsi"/>
          <w:color w:val="FF0000"/>
        </w:rPr>
      </w:pPr>
    </w:p>
    <w:p w14:paraId="33A5AD11" w14:textId="75ED3712" w:rsidR="00AA524E" w:rsidRDefault="00AA524E" w:rsidP="00CA3D2D">
      <w:pPr>
        <w:spacing w:line="271" w:lineRule="auto"/>
        <w:rPr>
          <w:rFonts w:asciiTheme="majorHAnsi" w:hAnsiTheme="majorHAnsi" w:cstheme="majorHAnsi"/>
          <w:color w:val="FF0000"/>
        </w:rPr>
      </w:pPr>
    </w:p>
    <w:p w14:paraId="28669BD6" w14:textId="0375229C" w:rsidR="00AA524E" w:rsidRDefault="00AA524E" w:rsidP="00CA3D2D">
      <w:pPr>
        <w:spacing w:line="271" w:lineRule="auto"/>
        <w:rPr>
          <w:rFonts w:asciiTheme="majorHAnsi" w:hAnsiTheme="majorHAnsi" w:cstheme="majorHAnsi"/>
          <w:color w:val="FF0000"/>
        </w:rPr>
      </w:pPr>
    </w:p>
    <w:p w14:paraId="3FBD612F" w14:textId="5F462FD9" w:rsidR="00AA524E" w:rsidRDefault="00AA524E" w:rsidP="00CA3D2D">
      <w:pPr>
        <w:spacing w:line="271" w:lineRule="auto"/>
        <w:rPr>
          <w:rFonts w:asciiTheme="majorHAnsi" w:hAnsiTheme="majorHAnsi" w:cstheme="majorHAnsi"/>
          <w:color w:val="FF0000"/>
        </w:rPr>
      </w:pPr>
    </w:p>
    <w:p w14:paraId="22A687A1" w14:textId="69ADDF43" w:rsidR="00AA524E" w:rsidRDefault="00AA524E" w:rsidP="00CA3D2D">
      <w:pPr>
        <w:spacing w:line="271" w:lineRule="auto"/>
        <w:rPr>
          <w:rFonts w:asciiTheme="majorHAnsi" w:hAnsiTheme="majorHAnsi" w:cstheme="majorHAnsi"/>
          <w:color w:val="FF0000"/>
        </w:rPr>
      </w:pPr>
    </w:p>
    <w:p w14:paraId="4E5AFAE2" w14:textId="13579F60" w:rsidR="00AA524E" w:rsidRDefault="00AA524E" w:rsidP="00CA3D2D">
      <w:pPr>
        <w:spacing w:line="271" w:lineRule="auto"/>
        <w:rPr>
          <w:rFonts w:asciiTheme="majorHAnsi" w:hAnsiTheme="majorHAnsi" w:cstheme="majorHAnsi"/>
          <w:color w:val="FF0000"/>
        </w:rPr>
      </w:pPr>
    </w:p>
    <w:p w14:paraId="2389CF3D" w14:textId="78E014D3" w:rsidR="00AA524E" w:rsidRDefault="00AA524E" w:rsidP="00CA3D2D">
      <w:pPr>
        <w:spacing w:line="271" w:lineRule="auto"/>
        <w:rPr>
          <w:rFonts w:asciiTheme="majorHAnsi" w:hAnsiTheme="majorHAnsi" w:cstheme="majorHAnsi"/>
          <w:color w:val="FF0000"/>
        </w:rPr>
      </w:pPr>
    </w:p>
    <w:p w14:paraId="478BCF4C" w14:textId="599C7F22" w:rsidR="00AA524E" w:rsidRDefault="00AA524E" w:rsidP="00CA3D2D">
      <w:pPr>
        <w:spacing w:line="271" w:lineRule="auto"/>
        <w:rPr>
          <w:rFonts w:asciiTheme="majorHAnsi" w:hAnsiTheme="majorHAnsi" w:cstheme="majorHAnsi"/>
          <w:color w:val="FF0000"/>
        </w:rPr>
      </w:pPr>
    </w:p>
    <w:p w14:paraId="63C62419" w14:textId="4363D0BD" w:rsidR="00AA524E" w:rsidRDefault="00AA524E" w:rsidP="00CA3D2D">
      <w:pPr>
        <w:spacing w:line="271" w:lineRule="auto"/>
        <w:rPr>
          <w:rFonts w:asciiTheme="majorHAnsi" w:hAnsiTheme="majorHAnsi" w:cstheme="majorHAnsi"/>
          <w:color w:val="FF0000"/>
        </w:rPr>
      </w:pPr>
    </w:p>
    <w:p w14:paraId="674BAD96" w14:textId="5D4F45E8" w:rsidR="00AA524E" w:rsidRDefault="00AA524E" w:rsidP="00CA3D2D">
      <w:pPr>
        <w:spacing w:line="271" w:lineRule="auto"/>
        <w:rPr>
          <w:rFonts w:asciiTheme="majorHAnsi" w:hAnsiTheme="majorHAnsi" w:cstheme="majorHAnsi"/>
          <w:color w:val="FF0000"/>
        </w:rPr>
      </w:pPr>
    </w:p>
    <w:p w14:paraId="4539BD22" w14:textId="531991C0" w:rsidR="00AA524E" w:rsidRDefault="00AA524E" w:rsidP="00CA3D2D">
      <w:pPr>
        <w:spacing w:line="271" w:lineRule="auto"/>
        <w:rPr>
          <w:rFonts w:asciiTheme="majorHAnsi" w:hAnsiTheme="majorHAnsi" w:cstheme="majorHAnsi"/>
          <w:color w:val="FF0000"/>
        </w:rPr>
      </w:pPr>
    </w:p>
    <w:p w14:paraId="16F948C5" w14:textId="7469751F" w:rsidR="00AA524E" w:rsidRDefault="00AA524E" w:rsidP="00CA3D2D">
      <w:pPr>
        <w:spacing w:line="271" w:lineRule="auto"/>
        <w:rPr>
          <w:rFonts w:asciiTheme="majorHAnsi" w:hAnsiTheme="majorHAnsi" w:cstheme="majorHAnsi"/>
          <w:color w:val="FF0000"/>
        </w:rPr>
      </w:pPr>
    </w:p>
    <w:p w14:paraId="79DA94BD" w14:textId="51890960" w:rsidR="00AA524E" w:rsidRDefault="00AA524E" w:rsidP="00CA3D2D">
      <w:pPr>
        <w:spacing w:line="271" w:lineRule="auto"/>
        <w:rPr>
          <w:rFonts w:asciiTheme="majorHAnsi" w:hAnsiTheme="majorHAnsi" w:cstheme="majorHAnsi"/>
          <w:color w:val="FF0000"/>
        </w:rPr>
      </w:pPr>
    </w:p>
    <w:p w14:paraId="11398550" w14:textId="77777777" w:rsidR="00AA524E" w:rsidRDefault="00AA524E" w:rsidP="00CA3D2D">
      <w:pPr>
        <w:spacing w:line="271" w:lineRule="auto"/>
        <w:rPr>
          <w:rFonts w:asciiTheme="majorHAnsi" w:hAnsiTheme="majorHAnsi" w:cstheme="majorHAnsi"/>
          <w:color w:val="FF0000"/>
        </w:rPr>
      </w:pPr>
    </w:p>
    <w:p w14:paraId="64C39D1C" w14:textId="77777777" w:rsidR="00CA3D2D" w:rsidRPr="00DA0751" w:rsidRDefault="00CA3D2D" w:rsidP="00CA3D2D">
      <w:pPr>
        <w:spacing w:line="271" w:lineRule="auto"/>
        <w:rPr>
          <w:rFonts w:asciiTheme="majorHAnsi" w:hAnsiTheme="majorHAnsi" w:cstheme="majorHAnsi"/>
          <w:color w:val="FF0000"/>
        </w:rPr>
      </w:pPr>
    </w:p>
    <w:p w14:paraId="3F6F3169" w14:textId="7C9FC82A" w:rsidR="00CA3D2D" w:rsidRPr="0081729B" w:rsidRDefault="00CA3D2D" w:rsidP="00CA3D2D">
      <w:pPr>
        <w:pStyle w:val="Nagwek5"/>
        <w:spacing w:before="0" w:after="0" w:line="271" w:lineRule="auto"/>
        <w:rPr>
          <w:rFonts w:asciiTheme="majorHAnsi" w:hAnsiTheme="majorHAnsi" w:cstheme="majorHAnsi"/>
          <w:b/>
          <w:bCs/>
          <w:iCs/>
          <w:color w:val="auto"/>
        </w:rPr>
      </w:pPr>
      <w:r w:rsidRPr="000A4366">
        <w:rPr>
          <w:rFonts w:asciiTheme="majorHAnsi" w:hAnsiTheme="majorHAnsi" w:cstheme="majorHAnsi"/>
          <w:iCs/>
          <w:color w:val="auto"/>
        </w:rPr>
        <w:t>Projektowane postanowienia umowy</w:t>
      </w:r>
      <w:r w:rsidRPr="000A4366">
        <w:rPr>
          <w:rFonts w:asciiTheme="majorHAnsi" w:hAnsiTheme="majorHAnsi" w:cstheme="majorHAnsi"/>
          <w:iCs/>
          <w:color w:val="auto"/>
        </w:rPr>
        <w:tab/>
      </w:r>
      <w:r w:rsidRPr="000A4366">
        <w:rPr>
          <w:rFonts w:asciiTheme="majorHAnsi" w:hAnsiTheme="majorHAnsi" w:cstheme="majorHAnsi"/>
          <w:iCs/>
          <w:color w:val="auto"/>
        </w:rPr>
        <w:tab/>
      </w:r>
      <w:r w:rsidRPr="000A4366">
        <w:rPr>
          <w:rFonts w:asciiTheme="majorHAnsi" w:hAnsiTheme="majorHAnsi" w:cstheme="majorHAnsi"/>
          <w:iCs/>
          <w:color w:val="auto"/>
        </w:rPr>
        <w:tab/>
        <w:t xml:space="preserve">      </w:t>
      </w:r>
      <w:r w:rsidRPr="000A4366">
        <w:rPr>
          <w:rFonts w:asciiTheme="majorHAnsi" w:hAnsiTheme="majorHAnsi" w:cstheme="majorHAnsi"/>
          <w:iCs/>
          <w:color w:val="auto"/>
        </w:rPr>
        <w:tab/>
      </w:r>
      <w:r w:rsidRPr="000A4366">
        <w:rPr>
          <w:rFonts w:asciiTheme="majorHAnsi" w:hAnsiTheme="majorHAnsi" w:cstheme="majorHAnsi"/>
          <w:iCs/>
          <w:color w:val="auto"/>
        </w:rPr>
        <w:tab/>
      </w:r>
      <w:r w:rsidRPr="000A4366">
        <w:rPr>
          <w:rFonts w:asciiTheme="majorHAnsi" w:hAnsiTheme="majorHAnsi" w:cstheme="majorHAnsi"/>
          <w:b/>
          <w:bCs/>
          <w:iCs/>
          <w:color w:val="auto"/>
        </w:rPr>
        <w:t>Załącznik nr 7b do SWZ</w:t>
      </w:r>
      <w:r w:rsidRPr="0081729B">
        <w:rPr>
          <w:rFonts w:asciiTheme="majorHAnsi" w:hAnsiTheme="majorHAnsi" w:cstheme="majorHAnsi"/>
          <w:b/>
          <w:bCs/>
          <w:iCs/>
          <w:color w:val="auto"/>
        </w:rPr>
        <w:t xml:space="preserve"> </w:t>
      </w:r>
    </w:p>
    <w:p w14:paraId="27C754C0" w14:textId="77777777" w:rsidR="00CA3D2D" w:rsidRPr="000A4366" w:rsidRDefault="00CA3D2D" w:rsidP="00CA3D2D">
      <w:pPr>
        <w:pStyle w:val="Nagwek5"/>
        <w:spacing w:before="0" w:after="0" w:line="271" w:lineRule="auto"/>
        <w:ind w:left="100"/>
        <w:jc w:val="center"/>
        <w:rPr>
          <w:rFonts w:asciiTheme="majorHAnsi" w:hAnsiTheme="majorHAnsi" w:cstheme="majorHAnsi"/>
          <w:b/>
          <w:bCs/>
          <w:iCs/>
          <w:color w:val="auto"/>
        </w:rPr>
      </w:pPr>
      <w:r w:rsidRPr="000A4366">
        <w:rPr>
          <w:rFonts w:asciiTheme="majorHAnsi" w:hAnsiTheme="majorHAnsi" w:cstheme="majorHAnsi"/>
          <w:b/>
          <w:bCs/>
          <w:iCs/>
          <w:color w:val="auto"/>
        </w:rPr>
        <w:t xml:space="preserve">        </w:t>
      </w:r>
    </w:p>
    <w:p w14:paraId="250B07CB" w14:textId="77777777" w:rsidR="00CA3D2D" w:rsidRPr="000A4366" w:rsidRDefault="00CA3D2D" w:rsidP="00CA3D2D">
      <w:pPr>
        <w:pStyle w:val="Nagwek5"/>
        <w:spacing w:before="0" w:after="0" w:line="271" w:lineRule="auto"/>
        <w:ind w:left="100"/>
        <w:jc w:val="center"/>
        <w:rPr>
          <w:rFonts w:asciiTheme="majorHAnsi" w:hAnsiTheme="majorHAnsi" w:cstheme="majorHAnsi"/>
          <w:b/>
          <w:bCs/>
          <w:iCs/>
          <w:color w:val="auto"/>
        </w:rPr>
      </w:pPr>
      <w:r w:rsidRPr="000A4366">
        <w:rPr>
          <w:rFonts w:asciiTheme="majorHAnsi" w:hAnsiTheme="majorHAnsi" w:cstheme="majorHAnsi"/>
          <w:b/>
          <w:bCs/>
          <w:iCs/>
          <w:color w:val="auto"/>
        </w:rPr>
        <w:t xml:space="preserve"> UMOWA Nr ………</w:t>
      </w:r>
    </w:p>
    <w:p w14:paraId="3336B982" w14:textId="77777777" w:rsidR="00CA3D2D" w:rsidRPr="00DA0751" w:rsidRDefault="00CA3D2D" w:rsidP="00CA3D2D">
      <w:pPr>
        <w:pStyle w:val="Tekstpodstawowy"/>
        <w:spacing w:after="0" w:line="271" w:lineRule="auto"/>
        <w:rPr>
          <w:rFonts w:asciiTheme="majorHAnsi" w:hAnsiTheme="majorHAnsi" w:cstheme="majorHAnsi"/>
          <w:b/>
        </w:rPr>
      </w:pPr>
    </w:p>
    <w:p w14:paraId="557783FF" w14:textId="77777777" w:rsidR="00CA3D2D" w:rsidRPr="00DA0751" w:rsidRDefault="00CA3D2D" w:rsidP="00CA3D2D">
      <w:pPr>
        <w:pStyle w:val="Tekstpodstawowy"/>
        <w:spacing w:after="0" w:line="271" w:lineRule="auto"/>
        <w:jc w:val="both"/>
        <w:rPr>
          <w:rFonts w:asciiTheme="majorHAnsi" w:hAnsiTheme="majorHAnsi" w:cstheme="majorHAnsi"/>
          <w:b/>
          <w:iCs/>
        </w:rPr>
      </w:pPr>
      <w:r w:rsidRPr="00DA0751">
        <w:rPr>
          <w:rFonts w:asciiTheme="majorHAnsi" w:hAnsiTheme="majorHAnsi" w:cstheme="majorHAnsi"/>
          <w:bCs/>
          <w:iCs/>
        </w:rPr>
        <w:t>w dniu ..................... r. w Warszawie pomiędzy:</w:t>
      </w:r>
      <w:r w:rsidRPr="00DA0751">
        <w:rPr>
          <w:rFonts w:asciiTheme="majorHAnsi" w:hAnsiTheme="majorHAnsi" w:cstheme="majorHAnsi"/>
          <w:b/>
          <w:iCs/>
        </w:rPr>
        <w:t xml:space="preserve"> </w:t>
      </w:r>
    </w:p>
    <w:p w14:paraId="650FAA52" w14:textId="77777777" w:rsidR="00CA3D2D" w:rsidRPr="00DA0751" w:rsidRDefault="00CA3D2D" w:rsidP="00CA3D2D">
      <w:pPr>
        <w:pStyle w:val="Tekstpodstawowy"/>
        <w:spacing w:after="0" w:line="271" w:lineRule="auto"/>
        <w:jc w:val="both"/>
        <w:rPr>
          <w:rFonts w:asciiTheme="majorHAnsi" w:hAnsiTheme="majorHAnsi" w:cstheme="majorHAnsi"/>
          <w:b/>
          <w:iCs/>
        </w:rPr>
      </w:pPr>
      <w:r w:rsidRPr="00DA0751">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DA0751">
        <w:rPr>
          <w:rFonts w:asciiTheme="majorHAnsi" w:hAnsiTheme="majorHAnsi" w:cstheme="majorHAnsi"/>
          <w:b/>
          <w:iCs/>
        </w:rPr>
        <w:t xml:space="preserve">, </w:t>
      </w:r>
      <w:r w:rsidRPr="00DA0751">
        <w:rPr>
          <w:rFonts w:asciiTheme="majorHAnsi" w:hAnsiTheme="majorHAnsi" w:cstheme="majorHAnsi"/>
          <w:bCs/>
          <w:iCs/>
        </w:rPr>
        <w:t>reprezentowanym przez:</w:t>
      </w:r>
    </w:p>
    <w:p w14:paraId="1E2BF2CD" w14:textId="31DE9410" w:rsidR="0081729B" w:rsidRPr="00DA0751" w:rsidRDefault="0081729B" w:rsidP="00CA3D2D">
      <w:pPr>
        <w:pStyle w:val="Tekstpodstawowy"/>
        <w:spacing w:after="0" w:line="271" w:lineRule="auto"/>
        <w:rPr>
          <w:rFonts w:asciiTheme="majorHAnsi" w:hAnsiTheme="majorHAnsi" w:cstheme="majorHAnsi"/>
          <w:i/>
        </w:rPr>
      </w:pPr>
      <w:r>
        <w:rPr>
          <w:rFonts w:asciiTheme="majorHAnsi" w:hAnsiTheme="majorHAnsi" w:cstheme="majorHAnsi"/>
          <w:i/>
        </w:rPr>
        <w:t>………………………………………………….</w:t>
      </w:r>
    </w:p>
    <w:p w14:paraId="723DD581" w14:textId="77777777"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a</w:t>
      </w:r>
    </w:p>
    <w:p w14:paraId="4934B8B0" w14:textId="77777777" w:rsidR="00CA3D2D" w:rsidRPr="00DA0751" w:rsidRDefault="00CA3D2D" w:rsidP="00CA3D2D">
      <w:pPr>
        <w:spacing w:line="271" w:lineRule="auto"/>
        <w:jc w:val="both"/>
        <w:rPr>
          <w:rFonts w:asciiTheme="majorHAnsi" w:hAnsiTheme="majorHAnsi" w:cstheme="majorHAnsi"/>
          <w:bCs/>
          <w:iCs/>
        </w:rPr>
      </w:pPr>
      <w:r w:rsidRPr="00DA0751">
        <w:rPr>
          <w:rFonts w:asciiTheme="majorHAnsi" w:hAnsiTheme="majorHAnsi" w:cstheme="majorHAnsi"/>
        </w:rPr>
        <w:t xml:space="preserve">…………………………………………………………………………………………………..………………………………………………………………………………………………….., zwaną w dalszej treści umowy </w:t>
      </w:r>
      <w:r w:rsidRPr="00DA0751">
        <w:rPr>
          <w:rFonts w:asciiTheme="majorHAnsi" w:hAnsiTheme="majorHAnsi" w:cstheme="majorHAnsi"/>
          <w:b/>
        </w:rPr>
        <w:t>„</w:t>
      </w:r>
      <w:r w:rsidRPr="00DA0751">
        <w:rPr>
          <w:rFonts w:asciiTheme="majorHAnsi" w:hAnsiTheme="majorHAnsi" w:cstheme="majorHAnsi"/>
          <w:b/>
          <w:bCs/>
          <w:iCs/>
        </w:rPr>
        <w:t>Wykonawcą”</w:t>
      </w:r>
      <w:r w:rsidRPr="00DA0751">
        <w:rPr>
          <w:rFonts w:asciiTheme="majorHAnsi" w:hAnsiTheme="majorHAnsi" w:cstheme="majorHAnsi"/>
          <w:bCs/>
          <w:iCs/>
        </w:rPr>
        <w:t xml:space="preserve">, </w:t>
      </w:r>
      <w:r w:rsidRPr="00DA0751">
        <w:rPr>
          <w:rFonts w:asciiTheme="majorHAnsi" w:hAnsiTheme="majorHAnsi" w:cstheme="majorHAnsi"/>
        </w:rPr>
        <w:t>reprezentowaną przez:</w:t>
      </w:r>
    </w:p>
    <w:p w14:paraId="069E177A" w14:textId="77777777"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 xml:space="preserve">-  …………………………………….. </w:t>
      </w:r>
    </w:p>
    <w:p w14:paraId="79F74722" w14:textId="77777777" w:rsidR="00CA3D2D" w:rsidRPr="00DA0751" w:rsidRDefault="00CA3D2D" w:rsidP="00CA3D2D">
      <w:pPr>
        <w:spacing w:line="271" w:lineRule="auto"/>
        <w:jc w:val="both"/>
        <w:rPr>
          <w:rFonts w:asciiTheme="majorHAnsi" w:hAnsiTheme="majorHAnsi" w:cstheme="majorHAnsi"/>
        </w:rPr>
      </w:pPr>
    </w:p>
    <w:p w14:paraId="1E70DCD0" w14:textId="3A7A260F" w:rsidR="00CA3D2D" w:rsidRPr="00DA0751" w:rsidRDefault="00CA3D2D" w:rsidP="00CA3D2D">
      <w:pPr>
        <w:spacing w:line="271" w:lineRule="auto"/>
        <w:jc w:val="both"/>
        <w:rPr>
          <w:rFonts w:asciiTheme="majorHAnsi" w:hAnsiTheme="majorHAnsi" w:cstheme="majorHAnsi"/>
        </w:rPr>
      </w:pPr>
      <w:r w:rsidRPr="00DA0751">
        <w:rPr>
          <w:rFonts w:asciiTheme="majorHAnsi" w:hAnsiTheme="majorHAnsi" w:cstheme="majorHAnsi"/>
        </w:rPr>
        <w:t xml:space="preserve">w wyniku wyboru oferty Wykonawcy, w postępowaniu o udzielenie zamówienia prowadzonego </w:t>
      </w:r>
      <w:r w:rsidRPr="00DA0751">
        <w:rPr>
          <w:rFonts w:asciiTheme="majorHAnsi" w:hAnsiTheme="majorHAnsi" w:cstheme="majorHAnsi"/>
        </w:rPr>
        <w:br/>
        <w:t>w</w:t>
      </w:r>
      <w:r w:rsidRPr="00DA0751">
        <w:rPr>
          <w:rFonts w:asciiTheme="majorHAnsi" w:hAnsiTheme="majorHAnsi" w:cstheme="majorHAnsi"/>
          <w:bCs/>
        </w:rPr>
        <w:t xml:space="preserve"> trybie przetargu nieograniczonego na podstawie art. 132 ustawy z dnia 11 września 2019 r. - Prawo zamówień publicznych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w:t>
      </w:r>
      <w:r w:rsidR="00504460">
        <w:rPr>
          <w:rFonts w:asciiTheme="majorHAnsi" w:hAnsiTheme="majorHAnsi" w:cstheme="majorHAnsi"/>
          <w:bCs/>
        </w:rPr>
        <w:t>2</w:t>
      </w:r>
      <w:r w:rsidRPr="00DA0751">
        <w:rPr>
          <w:rFonts w:asciiTheme="majorHAnsi" w:hAnsiTheme="majorHAnsi" w:cstheme="majorHAnsi"/>
          <w:bCs/>
        </w:rPr>
        <w:t xml:space="preserve"> r., poz. 1</w:t>
      </w:r>
      <w:r w:rsidR="00504460">
        <w:rPr>
          <w:rFonts w:asciiTheme="majorHAnsi" w:hAnsiTheme="majorHAnsi" w:cstheme="majorHAnsi"/>
          <w:bCs/>
        </w:rPr>
        <w:t>710</w:t>
      </w:r>
      <w:r w:rsidRPr="00DA0751">
        <w:rPr>
          <w:rFonts w:asciiTheme="majorHAnsi" w:hAnsiTheme="majorHAnsi" w:cstheme="majorHAnsi"/>
          <w:bCs/>
        </w:rPr>
        <w:t xml:space="preserve"> z </w:t>
      </w:r>
      <w:proofErr w:type="spellStart"/>
      <w:r w:rsidRPr="00DA0751">
        <w:rPr>
          <w:rFonts w:asciiTheme="majorHAnsi" w:hAnsiTheme="majorHAnsi" w:cstheme="majorHAnsi"/>
          <w:bCs/>
        </w:rPr>
        <w:t>późn</w:t>
      </w:r>
      <w:proofErr w:type="spellEnd"/>
      <w:r w:rsidRPr="00DA0751">
        <w:rPr>
          <w:rFonts w:asciiTheme="majorHAnsi" w:hAnsiTheme="majorHAnsi" w:cstheme="majorHAnsi"/>
          <w:bCs/>
        </w:rPr>
        <w:t>. zm., zwanej dalej w treści umowy ustawą lub PZP), Strony zawierają umowę o następującej treści:</w:t>
      </w:r>
      <w:r w:rsidRPr="00DA0751">
        <w:rPr>
          <w:rFonts w:asciiTheme="majorHAnsi" w:hAnsiTheme="majorHAnsi" w:cstheme="majorHAnsi"/>
        </w:rPr>
        <w:t xml:space="preserve"> </w:t>
      </w:r>
    </w:p>
    <w:p w14:paraId="6AD3DBF8" w14:textId="77777777" w:rsidR="00CA3D2D" w:rsidRPr="00DA0751" w:rsidRDefault="00CA3D2D" w:rsidP="00CA3D2D">
      <w:pPr>
        <w:spacing w:line="271" w:lineRule="auto"/>
        <w:jc w:val="center"/>
        <w:rPr>
          <w:rFonts w:asciiTheme="majorHAnsi" w:hAnsiTheme="majorHAnsi" w:cstheme="majorHAnsi"/>
          <w:b/>
        </w:rPr>
      </w:pPr>
    </w:p>
    <w:p w14:paraId="5CAAB313" w14:textId="77777777" w:rsidR="00CA3D2D" w:rsidRPr="00DA0751" w:rsidRDefault="00CA3D2D" w:rsidP="00CA3D2D">
      <w:pPr>
        <w:spacing w:line="271" w:lineRule="auto"/>
        <w:jc w:val="center"/>
        <w:rPr>
          <w:rFonts w:asciiTheme="majorHAnsi" w:hAnsiTheme="majorHAnsi" w:cstheme="majorHAnsi"/>
          <w:b/>
        </w:rPr>
      </w:pPr>
      <w:r w:rsidRPr="00DA0751">
        <w:rPr>
          <w:rFonts w:asciiTheme="majorHAnsi" w:hAnsiTheme="majorHAnsi" w:cstheme="majorHAnsi"/>
          <w:b/>
        </w:rPr>
        <w:t xml:space="preserve">§ 1 </w:t>
      </w:r>
    </w:p>
    <w:p w14:paraId="1D8CD0A0" w14:textId="288D76CB" w:rsidR="00CA3D2D" w:rsidRPr="00DA0751" w:rsidRDefault="00CA3D2D" w:rsidP="00AA524E">
      <w:pPr>
        <w:spacing w:line="271" w:lineRule="auto"/>
        <w:jc w:val="center"/>
        <w:rPr>
          <w:rFonts w:asciiTheme="majorHAnsi" w:hAnsiTheme="majorHAnsi" w:cstheme="majorHAnsi"/>
          <w:b/>
        </w:rPr>
      </w:pPr>
      <w:r w:rsidRPr="00DA0751">
        <w:rPr>
          <w:rFonts w:asciiTheme="majorHAnsi" w:hAnsiTheme="majorHAnsi" w:cstheme="majorHAnsi"/>
          <w:b/>
        </w:rPr>
        <w:t>DEFINICJE</w:t>
      </w:r>
    </w:p>
    <w:p w14:paraId="3E2C3941" w14:textId="77777777" w:rsidR="00CA3D2D" w:rsidRPr="00DA0751" w:rsidRDefault="00CA3D2D" w:rsidP="00CA3D2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niniejszej Umowie następujące wyrażenia i określenia będą miały znaczenie zgodnie </w:t>
      </w:r>
      <w:r w:rsidRPr="00DA0751">
        <w:rPr>
          <w:rFonts w:asciiTheme="majorHAnsi" w:eastAsia="Times New Roman" w:hAnsiTheme="majorHAnsi" w:cstheme="majorHAnsi"/>
          <w:lang w:eastAsia="ar-SA"/>
        </w:rPr>
        <w:br/>
        <w:t>z podanymi poniżej definicjami, zapisanymi dużą literą w celu podkreślenia, że są to pojęcia zdefiniowane:</w:t>
      </w:r>
    </w:p>
    <w:p w14:paraId="419D561E" w14:textId="77777777" w:rsidR="00CA3D2D" w:rsidRPr="00DA0751" w:rsidRDefault="00CA3D2D" w:rsidP="00CA3D2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w:t>
      </w:r>
      <w:r w:rsidRPr="00DA0751">
        <w:rPr>
          <w:rFonts w:asciiTheme="majorHAnsi" w:eastAsia="Times New Roman" w:hAnsiTheme="majorHAnsi" w:cstheme="majorHAnsi"/>
          <w:b/>
          <w:lang w:eastAsia="ar-SA"/>
        </w:rPr>
        <w:t xml:space="preserve">Strony </w:t>
      </w:r>
      <w:r w:rsidRPr="00DA0751">
        <w:rPr>
          <w:rFonts w:asciiTheme="majorHAnsi" w:eastAsia="Times New Roman" w:hAnsiTheme="majorHAnsi" w:cstheme="majorHAnsi"/>
          <w:lang w:eastAsia="ar-SA"/>
        </w:rPr>
        <w:t>– Zamawiający i Wykonawca, wymienieni w komparycji Umowy;</w:t>
      </w:r>
    </w:p>
    <w:p w14:paraId="4BFD9F21" w14:textId="77777777" w:rsidR="00CA3D2D" w:rsidRPr="00DA0751" w:rsidRDefault="00CA3D2D" w:rsidP="00CA3D2D">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r w:rsidRPr="00DA0751">
        <w:rPr>
          <w:rFonts w:asciiTheme="majorHAnsi" w:eastAsia="Times New Roman" w:hAnsiTheme="majorHAnsi" w:cstheme="majorHAnsi"/>
          <w:b/>
          <w:lang w:eastAsia="ar-SA"/>
        </w:rPr>
        <w:t xml:space="preserve"> Umowa</w:t>
      </w:r>
      <w:r w:rsidRPr="00DA0751">
        <w:rPr>
          <w:rFonts w:asciiTheme="majorHAnsi" w:eastAsia="Times New Roman" w:hAnsiTheme="majorHAnsi" w:cstheme="majorHAnsi"/>
          <w:lang w:eastAsia="ar-SA"/>
        </w:rPr>
        <w:t xml:space="preserve"> – niniejsza Umowa wraz z załącznikami regulująca prawa i obowiązki Stron wynikające z niej i związane z jej wykonaniem;</w:t>
      </w:r>
    </w:p>
    <w:p w14:paraId="5BCE93D9" w14:textId="77777777" w:rsidR="00CA3D2D" w:rsidRPr="00DA0751" w:rsidRDefault="00CA3D2D" w:rsidP="00CA3D2D">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w:t>
      </w:r>
      <w:r w:rsidRPr="00DA0751">
        <w:rPr>
          <w:rFonts w:asciiTheme="majorHAnsi" w:eastAsia="Times New Roman" w:hAnsiTheme="majorHAnsi" w:cstheme="majorHAnsi"/>
          <w:b/>
          <w:lang w:eastAsia="ar-SA"/>
        </w:rPr>
        <w:t xml:space="preserve">Miejsce realizacji umowy </w:t>
      </w:r>
      <w:r w:rsidRPr="00DA0751">
        <w:rPr>
          <w:rFonts w:asciiTheme="majorHAnsi" w:eastAsia="Times New Roman" w:hAnsiTheme="majorHAnsi" w:cstheme="majorHAnsi"/>
          <w:lang w:eastAsia="ar-SA"/>
        </w:rPr>
        <w:t>– miejsce wskazane przez Zamawiającego w zamówieniu, zgodne z opisem zawartym w załączniku nr 1 do Umowy;</w:t>
      </w:r>
    </w:p>
    <w:p w14:paraId="1F0AC406" w14:textId="77777777" w:rsidR="00CA3D2D" w:rsidRPr="00DA0751" w:rsidRDefault="00CA3D2D" w:rsidP="00CA3D2D">
      <w:pPr>
        <w:suppressAutoHyphens/>
        <w:spacing w:line="240" w:lineRule="auto"/>
        <w:ind w:left="284" w:hanging="284"/>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4)</w:t>
      </w:r>
      <w:r w:rsidRPr="00DA0751">
        <w:rPr>
          <w:rFonts w:asciiTheme="majorHAnsi" w:eastAsia="Times New Roman" w:hAnsiTheme="majorHAnsi" w:cstheme="majorHAnsi"/>
          <w:b/>
          <w:lang w:eastAsia="ar-SA"/>
        </w:rPr>
        <w:t xml:space="preserve"> Usługa żywienia </w:t>
      </w:r>
      <w:r w:rsidRPr="00DA0751">
        <w:rPr>
          <w:rFonts w:asciiTheme="majorHAnsi" w:eastAsia="Times New Roman" w:hAnsiTheme="majorHAnsi" w:cstheme="majorHAnsi"/>
          <w:lang w:eastAsia="ar-SA"/>
        </w:rPr>
        <w:t xml:space="preserve">– usługa żywienia pacjentów </w:t>
      </w:r>
      <w:r w:rsidRPr="00DA0751">
        <w:rPr>
          <w:rFonts w:asciiTheme="majorHAnsi" w:eastAsia="Times New Roman" w:hAnsiTheme="majorHAnsi" w:cstheme="majorHAnsi"/>
          <w:iCs/>
          <w:lang w:eastAsia="ar-SA"/>
        </w:rPr>
        <w:t xml:space="preserve">wraz z dzierżawą pomieszczeń kuchennych </w:t>
      </w:r>
      <w:r>
        <w:rPr>
          <w:rFonts w:asciiTheme="majorHAnsi" w:eastAsia="Times New Roman" w:hAnsiTheme="majorHAnsi" w:cstheme="majorHAnsi"/>
          <w:iCs/>
          <w:lang w:eastAsia="ar-SA"/>
        </w:rPr>
        <w:t xml:space="preserve">                                   </w:t>
      </w:r>
      <w:r w:rsidRPr="00DA0751">
        <w:rPr>
          <w:rFonts w:asciiTheme="majorHAnsi" w:eastAsia="Times New Roman" w:hAnsiTheme="majorHAnsi" w:cstheme="majorHAnsi"/>
          <w:lang w:eastAsia="ar-SA"/>
        </w:rPr>
        <w:t xml:space="preserve">w Zakładzie Opiekuńczo - Leczniczym Psychiatrycznym w Rasztowie, Rasztów ul. C. K. Norwida 2, 05-205 Klembów, zgodnie z opisem zawartym w załączniku nr 1 do Umowy. </w:t>
      </w:r>
    </w:p>
    <w:p w14:paraId="7B0EEC00" w14:textId="77777777" w:rsidR="00CA3D2D" w:rsidRPr="00DA0751" w:rsidRDefault="00CA3D2D" w:rsidP="00CA3D2D">
      <w:pPr>
        <w:tabs>
          <w:tab w:val="left" w:pos="5245"/>
        </w:tabs>
        <w:spacing w:line="271" w:lineRule="auto"/>
        <w:rPr>
          <w:rFonts w:asciiTheme="majorHAnsi" w:hAnsiTheme="majorHAnsi" w:cstheme="majorHAnsi"/>
          <w:b/>
        </w:rPr>
      </w:pPr>
    </w:p>
    <w:p w14:paraId="0680A354" w14:textId="77777777" w:rsidR="00CA3D2D" w:rsidRPr="00DA0751" w:rsidRDefault="00CA3D2D" w:rsidP="00CA3D2D">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 2</w:t>
      </w:r>
    </w:p>
    <w:p w14:paraId="675841DF" w14:textId="79CF80CF" w:rsidR="00CA3D2D" w:rsidRPr="00DA0751" w:rsidRDefault="00CA3D2D" w:rsidP="00AA524E">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PRZEDMIOT UMOWY</w:t>
      </w:r>
    </w:p>
    <w:p w14:paraId="3FE3EF30" w14:textId="77777777" w:rsidR="00CA3D2D" w:rsidRPr="00A46825" w:rsidRDefault="00CA3D2D" w:rsidP="00CA3D2D">
      <w:pPr>
        <w:tabs>
          <w:tab w:val="left" w:pos="360"/>
        </w:tabs>
        <w:suppressAutoHyphens/>
        <w:autoSpaceDE w:val="0"/>
        <w:spacing w:line="240" w:lineRule="auto"/>
        <w:ind w:left="426" w:hanging="426"/>
        <w:jc w:val="both"/>
        <w:rPr>
          <w:rFonts w:asciiTheme="majorHAnsi" w:eastAsia="Times New Roman" w:hAnsiTheme="majorHAnsi" w:cstheme="majorHAnsi"/>
          <w:bCs/>
          <w:lang w:eastAsia="ar-SA"/>
        </w:rPr>
      </w:pPr>
      <w:r w:rsidRPr="00DA0751">
        <w:rPr>
          <w:rFonts w:asciiTheme="majorHAnsi" w:eastAsia="Times New Roman" w:hAnsiTheme="majorHAnsi" w:cstheme="majorHAnsi"/>
          <w:lang w:eastAsia="ar-SA"/>
        </w:rPr>
        <w:t xml:space="preserve">1. Przedmiotem niniejszej Umowy jest </w:t>
      </w:r>
      <w:r w:rsidRPr="00A46825">
        <w:rPr>
          <w:rFonts w:asciiTheme="majorHAnsi" w:eastAsia="Times New Roman" w:hAnsiTheme="majorHAnsi" w:cstheme="majorHAnsi"/>
          <w:bCs/>
          <w:iCs/>
          <w:lang w:eastAsia="ar-SA"/>
        </w:rPr>
        <w:t xml:space="preserve">świadczenie usług żywienia pacjentów wraz z dzierżawą pomieszczeń kuchennych </w:t>
      </w:r>
      <w:r w:rsidRPr="00A46825">
        <w:rPr>
          <w:rFonts w:asciiTheme="majorHAnsi" w:eastAsia="Times New Roman" w:hAnsiTheme="majorHAnsi" w:cstheme="majorHAnsi"/>
          <w:bCs/>
          <w:lang w:eastAsia="ar-SA"/>
        </w:rPr>
        <w:t>w Zakładzie Opiekuńczo - Leczniczym Psychiatrycznym w Rasztowie,</w:t>
      </w:r>
      <w:r w:rsidRPr="00A46825">
        <w:rPr>
          <w:rFonts w:asciiTheme="majorHAnsi" w:eastAsia="Times New Roman" w:hAnsiTheme="majorHAnsi" w:cstheme="majorHAnsi"/>
          <w:bCs/>
          <w:iCs/>
          <w:lang w:eastAsia="ar-SA"/>
        </w:rPr>
        <w:t xml:space="preserve"> </w:t>
      </w:r>
      <w:r w:rsidRPr="00A46825">
        <w:rPr>
          <w:rFonts w:asciiTheme="majorHAnsi" w:eastAsia="Times New Roman" w:hAnsiTheme="majorHAnsi" w:cstheme="majorHAnsi"/>
          <w:bCs/>
          <w:lang w:eastAsia="ar-SA"/>
        </w:rPr>
        <w:t>zgodnie z ofertą Wykonawcy z dnia …………………… w części nr 2.</w:t>
      </w:r>
    </w:p>
    <w:p w14:paraId="265BE2D9" w14:textId="77777777" w:rsidR="00CA3D2D" w:rsidRPr="00DA0751" w:rsidRDefault="00CA3D2D" w:rsidP="00CA3D2D">
      <w:pPr>
        <w:tabs>
          <w:tab w:val="left" w:pos="360"/>
        </w:tabs>
        <w:suppressAutoHyphens/>
        <w:autoSpaceDE w:val="0"/>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Przez </w:t>
      </w:r>
      <w:r w:rsidRPr="002373DB">
        <w:rPr>
          <w:rFonts w:asciiTheme="majorHAnsi" w:eastAsia="Times New Roman" w:hAnsiTheme="majorHAnsi" w:cstheme="majorHAnsi"/>
          <w:lang w:eastAsia="ar-SA"/>
        </w:rPr>
        <w:t xml:space="preserve">usługę żywienia pacjentów rozumie się całodobowe wyżywienie pacjentów zgodnie ze </w:t>
      </w:r>
      <w:r w:rsidRPr="00063737">
        <w:rPr>
          <w:rFonts w:asciiTheme="majorHAnsi" w:eastAsia="Times New Roman" w:hAnsiTheme="majorHAnsi" w:cstheme="majorHAnsi"/>
          <w:lang w:eastAsia="ar-SA"/>
        </w:rPr>
        <w:t xml:space="preserve">standardami </w:t>
      </w:r>
      <w:r w:rsidRPr="00EA63DE">
        <w:rPr>
          <w:rFonts w:asciiTheme="majorHAnsi" w:eastAsia="Times New Roman" w:hAnsiTheme="majorHAnsi" w:cstheme="majorHAnsi"/>
          <w:lang w:eastAsia="ar-SA"/>
        </w:rPr>
        <w:t>Na</w:t>
      </w:r>
      <w:r w:rsidRPr="00EA63DE">
        <w:rPr>
          <w:rFonts w:asciiTheme="majorHAnsi" w:hAnsiTheme="majorHAnsi" w:cstheme="majorHAnsi"/>
        </w:rPr>
        <w:t>rodowego Instytutu Zdrowia Publicznego PZH - PIB</w:t>
      </w:r>
      <w:r w:rsidRPr="00063737">
        <w:rPr>
          <w:rFonts w:asciiTheme="majorHAnsi" w:eastAsia="Times New Roman" w:hAnsiTheme="majorHAnsi" w:cstheme="majorHAnsi"/>
          <w:lang w:eastAsia="ar-SA"/>
        </w:rPr>
        <w:t xml:space="preserve"> oraz</w:t>
      </w:r>
      <w:r w:rsidRPr="00DA0751">
        <w:rPr>
          <w:rFonts w:asciiTheme="majorHAnsi" w:eastAsia="Times New Roman" w:hAnsiTheme="majorHAnsi" w:cstheme="majorHAnsi"/>
          <w:lang w:eastAsia="ar-SA"/>
        </w:rPr>
        <w:t xml:space="preserve"> według zaleceń Zamawiającego.</w:t>
      </w:r>
    </w:p>
    <w:p w14:paraId="2E1A7394" w14:textId="77777777" w:rsidR="00CA3D2D" w:rsidRPr="00DA0751" w:rsidRDefault="00CA3D2D" w:rsidP="00CA3D2D">
      <w:pPr>
        <w:tabs>
          <w:tab w:val="left" w:pos="360"/>
        </w:tabs>
        <w:suppressAutoHyphens/>
        <w:autoSpaceDE w:val="0"/>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W zakres usług żywienia wchodzą czynności wymienione w Opisie Przedmiotu Zamówienia, stanowiącym załącznik nr 1 do niniejszej Umowy</w:t>
      </w:r>
      <w:r w:rsidRPr="00DA0751">
        <w:rPr>
          <w:rFonts w:asciiTheme="majorHAnsi" w:eastAsia="Times New Roman" w:hAnsiTheme="majorHAnsi" w:cstheme="majorHAnsi"/>
          <w:vertAlign w:val="superscript"/>
          <w:lang w:eastAsia="ar-SA"/>
        </w:rPr>
        <w:footnoteReference w:id="4"/>
      </w:r>
      <w:r w:rsidRPr="00DA0751">
        <w:rPr>
          <w:rFonts w:asciiTheme="majorHAnsi" w:eastAsia="Times New Roman" w:hAnsiTheme="majorHAnsi" w:cstheme="majorHAnsi"/>
          <w:lang w:eastAsia="ar-SA"/>
        </w:rPr>
        <w:t xml:space="preserve">, a w szczególności: </w:t>
      </w:r>
    </w:p>
    <w:p w14:paraId="47D0B8F3" w14:textId="77777777" w:rsidR="00CA3D2D" w:rsidRPr="00DA0751" w:rsidRDefault="00CA3D2D" w:rsidP="00CA3D2D">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 przygotowanie posiłków składających się na całodzienne żywienie wszystkich pacjentów,</w:t>
      </w:r>
    </w:p>
    <w:p w14:paraId="2D54275B" w14:textId="77777777" w:rsidR="00CA3D2D" w:rsidRPr="00DA0751" w:rsidRDefault="00CA3D2D" w:rsidP="00CA3D2D">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wydawanie poporcjowanych posiłków w wyznaczonych przez Zamawiającego miejscach, </w:t>
      </w:r>
    </w:p>
    <w:p w14:paraId="1076A92D" w14:textId="77777777" w:rsidR="00CA3D2D" w:rsidRPr="00DA0751" w:rsidRDefault="00CA3D2D" w:rsidP="00CA3D2D">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odbiór i mycie naczyń po każdym posiłku, </w:t>
      </w:r>
    </w:p>
    <w:p w14:paraId="3344D207" w14:textId="77777777" w:rsidR="00CA3D2D" w:rsidRPr="00DA0751" w:rsidRDefault="00CA3D2D" w:rsidP="00CA3D2D">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4) zapewnienie przez cały czas trwania realizacji usługi niezbędnej ilości artykułów spożywczych sprzętu do transportu i produkcji oraz innego sprzętu używanego do właściwego wykonywania usługi,</w:t>
      </w:r>
    </w:p>
    <w:p w14:paraId="723A3699" w14:textId="77777777" w:rsidR="00CA3D2D" w:rsidRPr="00DA0751" w:rsidRDefault="00CA3D2D" w:rsidP="00CA3D2D">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5) zapewnienie przez cały czas trwania realizacji usługi niezbędnej ilości personelu koniecznego do właściwego świadczenia usługi, posiadającego kwalifikacje posiadającego kwalifikacje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tym przynajmniej jedną osobę posiadającą kwalifikacje dietetyka) i uprawnienia oraz aktualne zaświadczenia o badaniach lekarskich (sanitarno-epidemiologicznych)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dopuszczeniu do wykonywania obowiązków służbowych na zajmowanym stanowisku, niezbędne w świetle obowiązujących przepisów prawa.</w:t>
      </w:r>
      <w:r w:rsidRPr="00DA0751">
        <w:rPr>
          <w:rFonts w:asciiTheme="majorHAnsi" w:eastAsia="Times New Roman" w:hAnsiTheme="majorHAnsi" w:cstheme="majorHAnsi"/>
          <w:shd w:val="clear" w:color="auto" w:fill="FFFF00"/>
          <w:lang w:eastAsia="ar-SA"/>
        </w:rPr>
        <w:t xml:space="preserve"> </w:t>
      </w:r>
    </w:p>
    <w:p w14:paraId="3E4D868A"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3F2F38D2"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3</w:t>
      </w:r>
    </w:p>
    <w:p w14:paraId="11A39E38" w14:textId="77777777" w:rsidR="00CA3D2D" w:rsidRPr="00DA0751" w:rsidRDefault="00CA3D2D" w:rsidP="00CA3D2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TERMIN I WARUNKI REALIZACJI </w:t>
      </w:r>
    </w:p>
    <w:p w14:paraId="19D2B92C" w14:textId="6630D104" w:rsidR="00CA3D2D" w:rsidRPr="00DA0751" w:rsidRDefault="00CA3D2D" w:rsidP="00AA524E">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PRZEDMIOTU UMOWY</w:t>
      </w:r>
    </w:p>
    <w:p w14:paraId="44168601" w14:textId="77777777" w:rsidR="00CA3D2D" w:rsidRPr="00DA0751" w:rsidRDefault="00CA3D2D" w:rsidP="00CA3D2D">
      <w:pPr>
        <w:pStyle w:val="arimr"/>
        <w:widowControl/>
        <w:tabs>
          <w:tab w:val="left" w:pos="426"/>
        </w:tabs>
        <w:suppressAutoHyphens/>
        <w:snapToGrid/>
        <w:spacing w:line="271" w:lineRule="auto"/>
        <w:ind w:left="426" w:hanging="426"/>
        <w:jc w:val="both"/>
        <w:rPr>
          <w:rFonts w:asciiTheme="majorHAnsi" w:hAnsiTheme="majorHAnsi" w:cstheme="majorHAnsi"/>
          <w:b/>
          <w:sz w:val="22"/>
          <w:szCs w:val="22"/>
          <w:lang w:val="pl-PL"/>
        </w:rPr>
      </w:pPr>
      <w:r w:rsidRPr="00DA0751">
        <w:rPr>
          <w:rFonts w:asciiTheme="majorHAnsi" w:hAnsiTheme="majorHAnsi" w:cstheme="majorHAnsi"/>
          <w:sz w:val="22"/>
          <w:szCs w:val="22"/>
          <w:lang w:val="pl-PL"/>
        </w:rPr>
        <w:t>1. Okres obowiązywania Umowy Strony ustalają od dnia ……………………………</w:t>
      </w:r>
      <w:r w:rsidRPr="00DA0751">
        <w:rPr>
          <w:rStyle w:val="Odwoanieprzypisudolnego"/>
          <w:rFonts w:asciiTheme="majorHAnsi" w:hAnsiTheme="majorHAnsi" w:cstheme="majorHAnsi"/>
          <w:sz w:val="22"/>
          <w:szCs w:val="22"/>
        </w:rPr>
        <w:footnoteReference w:id="5"/>
      </w:r>
      <w:r w:rsidRPr="00DA0751">
        <w:rPr>
          <w:rFonts w:asciiTheme="majorHAnsi" w:hAnsiTheme="majorHAnsi" w:cstheme="majorHAnsi"/>
          <w:sz w:val="22"/>
          <w:szCs w:val="22"/>
          <w:lang w:val="pl-PL"/>
        </w:rPr>
        <w:t xml:space="preserve"> do dnia ……………………………….. lub do wyczerpania kwoty, o której mowa w § 4 ust. 1, w zależności od tego które zdarzenie nastąpi jako pierwsze</w:t>
      </w:r>
      <w:r w:rsidRPr="00DA0751">
        <w:rPr>
          <w:rFonts w:asciiTheme="majorHAnsi" w:hAnsiTheme="majorHAnsi" w:cstheme="majorHAnsi"/>
          <w:b/>
          <w:sz w:val="22"/>
          <w:szCs w:val="22"/>
          <w:lang w:val="pl-PL"/>
        </w:rPr>
        <w:t xml:space="preserve">. </w:t>
      </w:r>
      <w:r w:rsidRPr="00DA0751">
        <w:rPr>
          <w:rFonts w:asciiTheme="majorHAnsi" w:hAnsiTheme="majorHAnsi" w:cstheme="majorHAnsi"/>
          <w:bCs/>
          <w:sz w:val="22"/>
          <w:szCs w:val="22"/>
          <w:lang w:val="pl-PL"/>
        </w:rPr>
        <w:t>W przypadku wyczerpania kwoty o której mowa w zdaniu poprzednim umowa ulega rozwiązaniu bez konieczności składania przez którąkolwiek ze Stron dodatkowych oświadczeń w tym zakresie.</w:t>
      </w:r>
      <w:r w:rsidRPr="00DA0751">
        <w:rPr>
          <w:rFonts w:asciiTheme="majorHAnsi" w:hAnsiTheme="majorHAnsi" w:cstheme="majorHAnsi"/>
          <w:b/>
          <w:sz w:val="22"/>
          <w:szCs w:val="22"/>
          <w:lang w:val="pl-PL"/>
        </w:rPr>
        <w:t xml:space="preserve"> </w:t>
      </w:r>
    </w:p>
    <w:p w14:paraId="2F1FB6F8" w14:textId="77777777" w:rsidR="00CA3D2D" w:rsidRPr="00DA0751" w:rsidRDefault="00CA3D2D" w:rsidP="00CA3D2D">
      <w:pPr>
        <w:pStyle w:val="arimr"/>
        <w:widowControl/>
        <w:tabs>
          <w:tab w:val="left" w:pos="426"/>
        </w:tabs>
        <w:suppressAutoHyphens/>
        <w:snapToGrid/>
        <w:spacing w:line="271" w:lineRule="auto"/>
        <w:ind w:left="426" w:hanging="426"/>
        <w:jc w:val="both"/>
        <w:rPr>
          <w:rFonts w:asciiTheme="majorHAnsi" w:hAnsiTheme="majorHAnsi" w:cstheme="majorHAnsi"/>
          <w:sz w:val="22"/>
          <w:szCs w:val="22"/>
          <w:lang w:val="pl-PL"/>
        </w:rPr>
      </w:pPr>
      <w:r w:rsidRPr="00DA0751">
        <w:rPr>
          <w:rFonts w:asciiTheme="majorHAnsi" w:hAnsiTheme="majorHAnsi" w:cstheme="majorHAnsi"/>
          <w:sz w:val="22"/>
          <w:szCs w:val="22"/>
          <w:lang w:val="pl-PL"/>
        </w:rPr>
        <w:t>2.    Wykonawca w ramach realizacji Umowy zobowiązuje się</w:t>
      </w:r>
      <w:r>
        <w:rPr>
          <w:rFonts w:asciiTheme="majorHAnsi" w:hAnsiTheme="majorHAnsi" w:cstheme="majorHAnsi"/>
          <w:sz w:val="22"/>
          <w:szCs w:val="22"/>
          <w:lang w:val="pl-PL"/>
        </w:rPr>
        <w:t xml:space="preserve"> do</w:t>
      </w:r>
      <w:r w:rsidRPr="00DA0751">
        <w:rPr>
          <w:rFonts w:asciiTheme="majorHAnsi" w:hAnsiTheme="majorHAnsi" w:cstheme="majorHAnsi"/>
          <w:sz w:val="22"/>
          <w:szCs w:val="22"/>
          <w:lang w:val="pl-PL"/>
        </w:rPr>
        <w:t>:</w:t>
      </w:r>
    </w:p>
    <w:p w14:paraId="6EBB236E" w14:textId="77777777" w:rsidR="00CA3D2D" w:rsidRPr="00DA0751" w:rsidRDefault="00CA3D2D" w:rsidP="00CA3D2D">
      <w:pPr>
        <w:pStyle w:val="Akapitzlist"/>
        <w:numPr>
          <w:ilvl w:val="0"/>
          <w:numId w:val="51"/>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utrzymani</w:t>
      </w:r>
      <w:r>
        <w:rPr>
          <w:rFonts w:asciiTheme="majorHAnsi" w:eastAsia="Times New Roman" w:hAnsiTheme="majorHAnsi" w:cstheme="majorHAnsi"/>
          <w:lang w:eastAsia="ar-SA"/>
        </w:rPr>
        <w:t>a</w:t>
      </w:r>
      <w:r w:rsidRPr="00DA0751">
        <w:rPr>
          <w:rFonts w:asciiTheme="majorHAnsi" w:eastAsia="Times New Roman" w:hAnsiTheme="majorHAnsi" w:cstheme="majorHAnsi"/>
          <w:lang w:eastAsia="ar-SA"/>
        </w:rPr>
        <w:t xml:space="preserve">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1C4B1CE9" w14:textId="77777777" w:rsidR="00CA3D2D" w:rsidRPr="00DA0751" w:rsidRDefault="00CA3D2D" w:rsidP="00CA3D2D">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08A0EA7E" w14:textId="77777777" w:rsidR="00CA3D2D" w:rsidRPr="00A46825" w:rsidRDefault="00CA3D2D" w:rsidP="00CA3D2D">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żywności</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elastycznego reagowania na zapotrzebowanie   Zamawiającego bez prawa dochodzenia odszkodowania za niepełną </w:t>
      </w:r>
      <w:r w:rsidRPr="00A46825">
        <w:rPr>
          <w:rFonts w:asciiTheme="majorHAnsi" w:eastAsia="Times New Roman" w:hAnsiTheme="majorHAnsi" w:cstheme="majorHAnsi"/>
          <w:lang w:eastAsia="ar-SA"/>
        </w:rPr>
        <w:t>realizację zamówienia.</w:t>
      </w:r>
    </w:p>
    <w:p w14:paraId="2050A111" w14:textId="77777777" w:rsidR="00CA3D2D" w:rsidRPr="00A46825" w:rsidRDefault="00CA3D2D" w:rsidP="00CA3D2D">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świadczenia usług żywieniowych odpowiadających wymogom dietetycznym dla poszczególnych diet i normom żywieniowym posiłków, zarówno pod względem technologii przyrządzania, temperatury wydawania, czasu wydawania oraz wg wymaganej kaloryczności</w:t>
      </w:r>
      <w:r>
        <w:rPr>
          <w:rFonts w:asciiTheme="majorHAnsi" w:eastAsia="Times New Roman" w:hAnsiTheme="majorHAnsi" w:cstheme="majorHAnsi"/>
          <w:lang w:eastAsia="ar-SA"/>
        </w:rPr>
        <w:t>.</w:t>
      </w:r>
    </w:p>
    <w:p w14:paraId="503FD2FB" w14:textId="77777777" w:rsidR="00CA3D2D" w:rsidRPr="00063737" w:rsidRDefault="00CA3D2D" w:rsidP="00CA3D2D">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udokumentowania Zamawiającemu raz na rok na wniosek Zamawiającego,</w:t>
      </w:r>
      <w:r w:rsidRPr="00DA0751">
        <w:rPr>
          <w:rFonts w:asciiTheme="majorHAnsi" w:eastAsia="Times New Roman" w:hAnsiTheme="majorHAnsi" w:cstheme="majorHAnsi"/>
          <w:lang w:eastAsia="ar-SA"/>
        </w:rPr>
        <w:t xml:space="preserve"> że usługa świadczona jest przy bezwzględnym przestrzeganiu zaleceń Głównego Inspektora Sanitarnego i </w:t>
      </w:r>
      <w:r w:rsidRPr="00EA63DE">
        <w:rPr>
          <w:rFonts w:asciiTheme="majorHAnsi" w:eastAsia="Times New Roman" w:hAnsiTheme="majorHAnsi" w:cstheme="majorHAnsi"/>
          <w:lang w:eastAsia="ar-SA"/>
        </w:rPr>
        <w:t>Na</w:t>
      </w:r>
      <w:r w:rsidRPr="00EA63DE">
        <w:rPr>
          <w:rFonts w:asciiTheme="majorHAnsi" w:hAnsiTheme="majorHAnsi" w:cstheme="majorHAnsi"/>
        </w:rPr>
        <w:t>rodowego Instytutu Zdrowia Publicznego PZH - PIB</w:t>
      </w:r>
      <w:r w:rsidRPr="00EA63DE">
        <w:rPr>
          <w:rFonts w:asciiTheme="majorHAnsi" w:eastAsia="Times New Roman" w:hAnsiTheme="majorHAnsi" w:cstheme="majorHAnsi"/>
          <w:lang w:eastAsia="ar-SA"/>
        </w:rPr>
        <w:t>.</w:t>
      </w:r>
      <w:r w:rsidRPr="00063737">
        <w:rPr>
          <w:rFonts w:asciiTheme="majorHAnsi" w:eastAsia="Times New Roman" w:hAnsiTheme="majorHAnsi" w:cstheme="majorHAnsi"/>
          <w:lang w:eastAsia="ar-SA"/>
        </w:rPr>
        <w:t xml:space="preserve"> </w:t>
      </w:r>
    </w:p>
    <w:p w14:paraId="3B8DBDCD" w14:textId="77777777" w:rsidR="00CA3D2D" w:rsidRPr="009817A9" w:rsidRDefault="00CA3D2D" w:rsidP="00CA3D2D">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063737">
        <w:rPr>
          <w:rFonts w:asciiTheme="majorHAnsi" w:eastAsia="Times New Roman" w:hAnsiTheme="majorHAnsi" w:cstheme="majorHAnsi"/>
          <w:lang w:eastAsia="ar-SA"/>
        </w:rPr>
        <w:t>uzyskania wpisu do rejestru zakładów produkujących  i wprowadzających</w:t>
      </w:r>
      <w:r w:rsidRPr="00DA0751">
        <w:rPr>
          <w:rFonts w:asciiTheme="majorHAnsi" w:eastAsia="Times New Roman" w:hAnsiTheme="majorHAnsi" w:cstheme="majorHAnsi"/>
          <w:lang w:eastAsia="ar-SA"/>
        </w:rPr>
        <w:t xml:space="preserve"> do obrotu żywność podlegających urzędowej kontroli Państwowej Inspekcji Sanitarnej, o którym mowa w art. 62 ustawy z dnia 25 sierpnia 2006 r. o bezpieczeństwie żywności i żywienia (tekst jedn. Dz. U. z 2019 poz. 1252 z </w:t>
      </w:r>
      <w:proofErr w:type="spellStart"/>
      <w:r w:rsidRPr="00DA0751">
        <w:rPr>
          <w:rFonts w:asciiTheme="majorHAnsi" w:eastAsia="Times New Roman" w:hAnsiTheme="majorHAnsi" w:cstheme="majorHAnsi"/>
          <w:lang w:eastAsia="ar-SA"/>
        </w:rPr>
        <w:t>późn</w:t>
      </w:r>
      <w:proofErr w:type="spellEnd"/>
      <w:r w:rsidRPr="00DA0751">
        <w:rPr>
          <w:rFonts w:asciiTheme="majorHAnsi" w:eastAsia="Times New Roman" w:hAnsiTheme="majorHAnsi" w:cstheme="majorHAnsi"/>
          <w:lang w:eastAsia="ar-SA"/>
        </w:rPr>
        <w:t xml:space="preserve">. zm.) dla </w:t>
      </w:r>
      <w:r w:rsidRPr="00DA0751">
        <w:rPr>
          <w:rFonts w:asciiTheme="majorHAnsi" w:eastAsia="Times New Roman" w:hAnsiTheme="majorHAnsi" w:cstheme="majorHAnsi"/>
          <w:iCs/>
          <w:lang w:eastAsia="ar-SA"/>
        </w:rPr>
        <w:t>pomieszczeń kuchennych dzierżawionych w ramach niniejszego zamówienia oraz przedłożyć Zamawiającemu zaświadczenie   o wpisie do rejestru w terminie do 14 dni od dnia rozpoczęcia świadczenia usług żywienia</w:t>
      </w:r>
      <w:r w:rsidRPr="00DA0751">
        <w:rPr>
          <w:rFonts w:asciiTheme="majorHAnsi" w:eastAsia="Times New Roman" w:hAnsiTheme="majorHAnsi" w:cstheme="majorHAnsi"/>
          <w:lang w:eastAsia="ar-SA"/>
        </w:rPr>
        <w:t>, z zastrzeżeniem okoliczności określonych w umowie.</w:t>
      </w:r>
    </w:p>
    <w:p w14:paraId="47B73A6A" w14:textId="77777777" w:rsidR="00CA3D2D" w:rsidRPr="00DA0751" w:rsidRDefault="00CA3D2D" w:rsidP="00CA3D2D">
      <w:pPr>
        <w:pStyle w:val="Tekstpodstawowywcity3"/>
        <w:spacing w:line="271" w:lineRule="auto"/>
        <w:ind w:left="426" w:hanging="426"/>
        <w:jc w:val="both"/>
        <w:rPr>
          <w:rFonts w:asciiTheme="majorHAnsi" w:hAnsiTheme="majorHAnsi" w:cstheme="majorHAnsi"/>
          <w:bCs/>
          <w:sz w:val="22"/>
          <w:szCs w:val="22"/>
        </w:rPr>
      </w:pPr>
      <w:r w:rsidRPr="00790CB8">
        <w:rPr>
          <w:rFonts w:asciiTheme="majorHAnsi" w:hAnsiTheme="majorHAnsi" w:cstheme="majorHAnsi"/>
          <w:sz w:val="22"/>
          <w:szCs w:val="22"/>
        </w:rPr>
        <w:t xml:space="preserve">3. </w:t>
      </w:r>
      <w:r w:rsidRPr="00790CB8">
        <w:rPr>
          <w:rFonts w:asciiTheme="majorHAnsi" w:hAnsiTheme="majorHAnsi" w:cstheme="majorHAnsi"/>
          <w:sz w:val="22"/>
          <w:szCs w:val="22"/>
        </w:rPr>
        <w:tab/>
      </w:r>
      <w:r w:rsidRPr="00790CB8">
        <w:rPr>
          <w:rFonts w:asciiTheme="majorHAnsi" w:hAnsiTheme="majorHAnsi" w:cstheme="majorHAnsi"/>
          <w:bCs/>
          <w:sz w:val="22"/>
          <w:szCs w:val="22"/>
        </w:rPr>
        <w:t>Wymagania zatrudnienia przez wykonawcę lub podwykonawcę na podstawie umowy o pracę:</w:t>
      </w:r>
    </w:p>
    <w:p w14:paraId="5B48BF49" w14:textId="77777777" w:rsidR="00CA3D2D" w:rsidRPr="009F7FF2" w:rsidRDefault="00CA3D2D" w:rsidP="00CA3D2D">
      <w:pPr>
        <w:pStyle w:val="paragraf"/>
        <w:tabs>
          <w:tab w:val="clear" w:pos="360"/>
          <w:tab w:val="left" w:pos="426"/>
          <w:tab w:val="left" w:pos="1260"/>
        </w:tabs>
        <w:spacing w:before="0" w:after="0" w:line="271" w:lineRule="auto"/>
        <w:ind w:left="420" w:hanging="420"/>
        <w:jc w:val="both"/>
        <w:rPr>
          <w:rFonts w:asciiTheme="majorHAnsi" w:hAnsiTheme="majorHAnsi" w:cstheme="majorHAnsi"/>
          <w:b w:val="0"/>
          <w:sz w:val="22"/>
          <w:szCs w:val="22"/>
        </w:rPr>
      </w:pPr>
      <w:r w:rsidRPr="009F7FF2">
        <w:rPr>
          <w:rFonts w:asciiTheme="majorHAnsi" w:hAnsiTheme="majorHAnsi" w:cstheme="majorHAnsi"/>
          <w:b w:val="0"/>
          <w:sz w:val="22"/>
          <w:szCs w:val="22"/>
        </w:rPr>
        <w:lastRenderedPageBreak/>
        <w:t>1)</w:t>
      </w:r>
      <w:r w:rsidRPr="00DA0751">
        <w:rPr>
          <w:rFonts w:asciiTheme="majorHAnsi" w:hAnsiTheme="majorHAnsi" w:cstheme="majorHAnsi"/>
          <w:bCs/>
          <w:sz w:val="22"/>
          <w:szCs w:val="22"/>
        </w:rPr>
        <w:t xml:space="preserve"> </w:t>
      </w:r>
      <w:r w:rsidRPr="00DA0751">
        <w:rPr>
          <w:rFonts w:asciiTheme="majorHAnsi" w:hAnsiTheme="majorHAnsi" w:cstheme="majorHAnsi"/>
          <w:bCs/>
          <w:sz w:val="22"/>
          <w:szCs w:val="22"/>
        </w:rPr>
        <w:tab/>
      </w:r>
      <w:r w:rsidRPr="009F7FF2">
        <w:rPr>
          <w:rFonts w:asciiTheme="majorHAnsi" w:hAnsiTheme="majorHAnsi" w:cstheme="majorHAnsi"/>
          <w:b w:val="0"/>
          <w:sz w:val="22"/>
          <w:szCs w:val="22"/>
        </w:rPr>
        <w:t xml:space="preserve">Zgodnie z art. 95 ust. 1 ustawy </w:t>
      </w:r>
      <w:proofErr w:type="spellStart"/>
      <w:r w:rsidRPr="009F7FF2">
        <w:rPr>
          <w:rFonts w:asciiTheme="majorHAnsi" w:hAnsiTheme="majorHAnsi" w:cstheme="majorHAnsi"/>
          <w:b w:val="0"/>
          <w:sz w:val="22"/>
          <w:szCs w:val="22"/>
        </w:rPr>
        <w:t>Pzp</w:t>
      </w:r>
      <w:proofErr w:type="spellEnd"/>
      <w:r w:rsidRPr="009F7FF2">
        <w:rPr>
          <w:rFonts w:asciiTheme="majorHAnsi" w:hAnsiTheme="majorHAnsi" w:cstheme="majorHAnsi"/>
          <w:b w:val="0"/>
          <w:sz w:val="22"/>
          <w:szCs w:val="22"/>
        </w:rPr>
        <w:t xml:space="preserve"> Zamawiający wymaga</w:t>
      </w:r>
      <w:r w:rsidRPr="009F7FF2">
        <w:rPr>
          <w:rFonts w:asciiTheme="majorHAnsi" w:hAnsiTheme="majorHAnsi" w:cstheme="majorHAnsi"/>
          <w:b w:val="0"/>
          <w:sz w:val="22"/>
          <w:szCs w:val="22"/>
          <w:lang w:eastAsia="ar-SA"/>
        </w:rPr>
        <w:t xml:space="preserve"> zatrudnienia przez wykonawcę lub podwykonawcę na podstawie umowy o pracę co najmniej jednej osoby, której zadaniem będzie wykonywanie prac określonych w </w:t>
      </w:r>
      <w:r w:rsidRPr="009F7FF2">
        <w:rPr>
          <w:rFonts w:asciiTheme="majorHAnsi" w:hAnsiTheme="majorHAnsi" w:cstheme="majorHAnsi"/>
          <w:b w:val="0"/>
          <w:sz w:val="22"/>
          <w:szCs w:val="22"/>
        </w:rPr>
        <w:t>§ 3</w:t>
      </w:r>
      <w:r>
        <w:rPr>
          <w:rFonts w:asciiTheme="majorHAnsi" w:hAnsiTheme="majorHAnsi" w:cstheme="majorHAnsi"/>
          <w:b w:val="0"/>
          <w:sz w:val="22"/>
          <w:szCs w:val="22"/>
        </w:rPr>
        <w:t xml:space="preserve"> </w:t>
      </w:r>
      <w:r w:rsidRPr="009F7FF2">
        <w:rPr>
          <w:rFonts w:asciiTheme="majorHAnsi" w:hAnsiTheme="majorHAnsi" w:cstheme="majorHAnsi"/>
          <w:b w:val="0"/>
          <w:sz w:val="22"/>
          <w:szCs w:val="22"/>
          <w:lang w:eastAsia="ar-SA"/>
        </w:rPr>
        <w:t>ust. 3 w okresie realizacji zamówienia</w:t>
      </w:r>
      <w:r w:rsidRPr="009F7FF2">
        <w:rPr>
          <w:rFonts w:asciiTheme="majorHAnsi" w:hAnsiTheme="majorHAnsi" w:cstheme="majorHAnsi"/>
          <w:b w:val="0"/>
          <w:sz w:val="22"/>
          <w:szCs w:val="22"/>
        </w:rPr>
        <w:t xml:space="preserve"> </w:t>
      </w:r>
    </w:p>
    <w:p w14:paraId="10DF3800" w14:textId="2478B6F6" w:rsidR="00CA3D2D" w:rsidRPr="00DA0751" w:rsidRDefault="00CA3D2D" w:rsidP="00CA3D2D">
      <w:pPr>
        <w:ind w:left="420" w:hanging="420"/>
        <w:jc w:val="both"/>
        <w:rPr>
          <w:rFonts w:asciiTheme="majorHAnsi" w:hAnsiTheme="majorHAnsi" w:cstheme="majorHAnsi"/>
          <w:bCs/>
        </w:rPr>
      </w:pPr>
      <w:r w:rsidRPr="00DA0751">
        <w:rPr>
          <w:rFonts w:asciiTheme="majorHAnsi" w:hAnsiTheme="majorHAnsi" w:cstheme="majorHAnsi"/>
          <w:bCs/>
        </w:rPr>
        <w:t xml:space="preserve">2) </w:t>
      </w:r>
      <w:r>
        <w:rPr>
          <w:rFonts w:asciiTheme="majorHAnsi" w:hAnsiTheme="majorHAnsi" w:cstheme="majorHAnsi"/>
          <w:bCs/>
        </w:rPr>
        <w:tab/>
      </w:r>
      <w:r w:rsidRPr="00DA0751">
        <w:rPr>
          <w:rFonts w:asciiTheme="majorHAnsi" w:hAnsiTheme="majorHAnsi" w:cstheme="majorHAnsi"/>
          <w:bCs/>
        </w:rPr>
        <w:t>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2019 r. poz. 1781) oraz przepisów Rozporządzenia Parlamentu Europejskiego Rady (UE) 2016/679 z dnia 27 kwietnia 2016 roku w sprawie ochrony osób fizycznych w związku </w:t>
      </w:r>
      <w:r w:rsidR="00CC455E">
        <w:rPr>
          <w:rFonts w:asciiTheme="majorHAnsi" w:hAnsiTheme="majorHAnsi" w:cstheme="majorHAnsi"/>
          <w:bCs/>
        </w:rPr>
        <w:t xml:space="preserve">                                              </w:t>
      </w:r>
      <w:r w:rsidRPr="00DA0751">
        <w:rPr>
          <w:rFonts w:asciiTheme="majorHAnsi" w:hAnsiTheme="majorHAnsi" w:cstheme="majorHAnsi"/>
          <w:bCs/>
        </w:rPr>
        <w:t xml:space="preserve">z przetwarzaniem danych osobowych i w sprawie swobodnego przepływu takich danych oraz uchylenia dyrektywy 95/46/WE (zwanego dalej „RODO”) w formie zanonimizowanej w terminie 14 dni od dnia otrzymania wezwania. </w:t>
      </w:r>
      <w:proofErr w:type="spellStart"/>
      <w:r w:rsidRPr="00DA0751">
        <w:rPr>
          <w:rFonts w:asciiTheme="majorHAnsi" w:hAnsiTheme="majorHAnsi" w:cstheme="majorHAnsi"/>
          <w:bCs/>
        </w:rPr>
        <w:t>Anonimizacja</w:t>
      </w:r>
      <w:proofErr w:type="spellEnd"/>
      <w:r w:rsidRPr="00DA0751">
        <w:rPr>
          <w:rFonts w:asciiTheme="majorHAnsi" w:hAnsiTheme="majorHAnsi" w:cstheme="majorHAnsi"/>
          <w:bCs/>
        </w:rPr>
        <w:t xml:space="preserve"> powinna zostać dokonana w sposób zapewniający ochronę danych osobowych pracowników, tj. w szczególności bez adresów, nr PESEL pracowników.</w:t>
      </w:r>
    </w:p>
    <w:p w14:paraId="5E7421BA" w14:textId="77777777" w:rsidR="00CA3D2D" w:rsidRPr="00DA0751" w:rsidRDefault="00CA3D2D" w:rsidP="00CA3D2D">
      <w:pPr>
        <w:ind w:left="426" w:hanging="426"/>
        <w:jc w:val="both"/>
        <w:rPr>
          <w:rFonts w:asciiTheme="majorHAnsi" w:hAnsiTheme="majorHAnsi" w:cstheme="majorHAnsi"/>
          <w:bCs/>
        </w:rPr>
      </w:pPr>
      <w:r w:rsidRPr="00DA0751">
        <w:rPr>
          <w:rFonts w:asciiTheme="majorHAnsi" w:hAnsiTheme="majorHAnsi" w:cstheme="majorHAnsi"/>
          <w:bCs/>
        </w:rPr>
        <w:t xml:space="preserve">3) </w:t>
      </w:r>
      <w:r>
        <w:rPr>
          <w:rFonts w:asciiTheme="majorHAnsi" w:hAnsiTheme="majorHAnsi" w:cstheme="majorHAnsi"/>
          <w:bCs/>
        </w:rPr>
        <w:t xml:space="preserve">   </w:t>
      </w:r>
      <w:r w:rsidRPr="00DA0751">
        <w:rPr>
          <w:rFonts w:asciiTheme="majorHAnsi" w:hAnsiTheme="majorHAnsi" w:cstheme="majorHAnsi"/>
          <w:bCs/>
        </w:rPr>
        <w:t xml:space="preserve">W trakcie realizacji umowy na każde wezwanie Zamawiającego w wyznaczonym w tym wezwaniu terminie Wykonawca przedłoży dowody wymienione poniżej wskazane przez Zamawiającego </w:t>
      </w:r>
      <w:r>
        <w:rPr>
          <w:rFonts w:asciiTheme="majorHAnsi" w:hAnsiTheme="majorHAnsi" w:cstheme="majorHAnsi"/>
          <w:bCs/>
        </w:rPr>
        <w:t xml:space="preserve">              </w:t>
      </w:r>
      <w:r w:rsidRPr="00DA0751">
        <w:rPr>
          <w:rFonts w:asciiTheme="majorHAnsi" w:hAnsiTheme="majorHAnsi" w:cstheme="majorHAnsi"/>
          <w:bCs/>
        </w:rPr>
        <w:t>w wezwaniu, w celu potwierdzenia spełnienia wymogu zatrudnienia, o którym mowa w pkt 1:</w:t>
      </w:r>
    </w:p>
    <w:p w14:paraId="283ED296"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bCs/>
        </w:rPr>
        <w:tab/>
        <w:t xml:space="preserve">oświadczenie Wykonawcy (lub Podwykonawcy) o zatrudnieniu na podstawie umowy </w:t>
      </w:r>
      <w:r w:rsidRPr="00DA0751">
        <w:rPr>
          <w:rFonts w:asciiTheme="majorHAnsi" w:hAnsiTheme="majorHAnsi" w:cstheme="majorHAnsi"/>
          <w:bCs/>
        </w:rPr>
        <w:br/>
        <w:t>o pracę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pkt 1,</w:t>
      </w:r>
    </w:p>
    <w:p w14:paraId="0D217B31"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b)</w:t>
      </w:r>
      <w:r w:rsidRPr="00DA0751">
        <w:rPr>
          <w:rFonts w:asciiTheme="majorHAnsi" w:hAnsiTheme="majorHAnsi" w:cstheme="majorHAnsi"/>
          <w:bCs/>
        </w:rPr>
        <w:tab/>
        <w:t>poświadczoną za zgodność z oryginałem odpowiednio przez Wykonawcę (lub Podwykonawcę) kopię umowy/umów o pracę osoby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pkt 2 (tj. w szczególności bez imion, nazwisk, adresów, nr PESEL pracowników), informacje takie jak: data zawarcia umowy, rodzaj umowy o pracę i wymiar etatu powinny być możliwe do zidentyfikowania w zakresie, o którym mowa w pkt 2,</w:t>
      </w:r>
    </w:p>
    <w:p w14:paraId="587FD134"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t>c)</w:t>
      </w:r>
      <w:r w:rsidRPr="00DA0751">
        <w:rPr>
          <w:rFonts w:asciiTheme="majorHAnsi" w:hAnsiTheme="majorHAnsi" w:cstheme="majorHAnsi"/>
          <w:bCs/>
        </w:rPr>
        <w:tab/>
        <w:t xml:space="preserve">zaświadczenie właściwego oddziału ZUS, potwierdzające opłacanie przez Wykonawcę </w:t>
      </w:r>
      <w:r w:rsidRPr="00DA0751">
        <w:rPr>
          <w:rFonts w:asciiTheme="majorHAnsi" w:hAnsiTheme="majorHAnsi" w:cstheme="majorHAnsi"/>
          <w:bCs/>
        </w:rPr>
        <w:br/>
        <w:t xml:space="preserve">(lub Podwykonawcę) składek na ubezpieczenia społeczne i zdrowotne z tytułu zatrudnienia </w:t>
      </w:r>
      <w:r w:rsidRPr="00DA0751">
        <w:rPr>
          <w:rFonts w:asciiTheme="majorHAnsi" w:hAnsiTheme="majorHAnsi" w:cstheme="majorHAnsi"/>
          <w:bCs/>
        </w:rPr>
        <w:br/>
        <w:t xml:space="preserve">na podstawie umów o pracę za ostatni okres rozliczeniowy (w zakresie, o którym mowa </w:t>
      </w:r>
      <w:r w:rsidRPr="00DA0751">
        <w:rPr>
          <w:rFonts w:asciiTheme="majorHAnsi" w:hAnsiTheme="majorHAnsi" w:cstheme="majorHAnsi"/>
          <w:bCs/>
        </w:rPr>
        <w:br/>
        <w:t>w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3A899FE4" w14:textId="77777777" w:rsidR="00CA3D2D" w:rsidRPr="00DA0751" w:rsidRDefault="00CA3D2D" w:rsidP="00CA3D2D">
      <w:pPr>
        <w:ind w:left="993" w:hanging="284"/>
        <w:jc w:val="both"/>
        <w:rPr>
          <w:rFonts w:asciiTheme="majorHAnsi" w:hAnsiTheme="majorHAnsi" w:cstheme="majorHAnsi"/>
          <w:bCs/>
        </w:rPr>
      </w:pPr>
      <w:r w:rsidRPr="00DA0751">
        <w:rPr>
          <w:rFonts w:asciiTheme="majorHAnsi" w:hAnsiTheme="majorHAnsi" w:cstheme="majorHAnsi"/>
          <w:bCs/>
        </w:rPr>
        <w:lastRenderedPageBreak/>
        <w:t>d)</w:t>
      </w:r>
      <w:r w:rsidRPr="00DA0751">
        <w:rPr>
          <w:rFonts w:asciiTheme="majorHAnsi" w:hAnsiTheme="majorHAnsi" w:cstheme="majorHAnsi"/>
          <w:bCs/>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4CC7CC2A"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4) Z tytułu niespełnienia przez Wykonawcę lub podwykonawcę wymogu zatrudnienia na podstawie umowy o pracę osób wykonujących wskazane w pkt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pkt 1 czynności.</w:t>
      </w:r>
    </w:p>
    <w:p w14:paraId="27F03509"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5) W przypadku uzasadnionych wątpliwości co do przestrzegania prawa pracy przez Wykonawcę lub podwykonawcę, Zamawiający może zwrócić się o przeprowadzenie kontroli przez Państwową Inspekcję Pracy.</w:t>
      </w:r>
    </w:p>
    <w:p w14:paraId="452F6293" w14:textId="77777777" w:rsidR="00CA3D2D" w:rsidRPr="00DA0751" w:rsidRDefault="00CA3D2D" w:rsidP="00CA3D2D">
      <w:pPr>
        <w:ind w:left="709" w:hanging="283"/>
        <w:jc w:val="both"/>
        <w:rPr>
          <w:rFonts w:asciiTheme="majorHAnsi" w:hAnsiTheme="majorHAnsi" w:cstheme="majorHAnsi"/>
          <w:bCs/>
        </w:rPr>
      </w:pPr>
      <w:r w:rsidRPr="00DA0751">
        <w:rPr>
          <w:rFonts w:asciiTheme="majorHAnsi" w:hAnsiTheme="majorHAnsi" w:cstheme="majorHAnsi"/>
          <w:bCs/>
        </w:rPr>
        <w:t>6) Wykonawca odpowiada za czynności wykonywane przez osoby trzecie (w tym pracowników) jak za własne.</w:t>
      </w:r>
    </w:p>
    <w:p w14:paraId="45E5861B" w14:textId="77777777" w:rsidR="00CA3D2D" w:rsidRDefault="00CA3D2D" w:rsidP="00CA3D2D">
      <w:pPr>
        <w:tabs>
          <w:tab w:val="num" w:pos="426"/>
        </w:tabs>
        <w:spacing w:line="271" w:lineRule="auto"/>
        <w:ind w:left="426" w:hanging="426"/>
        <w:jc w:val="both"/>
        <w:rPr>
          <w:rFonts w:asciiTheme="majorHAnsi" w:hAnsiTheme="majorHAnsi" w:cstheme="majorHAnsi"/>
        </w:rPr>
      </w:pPr>
      <w:r>
        <w:rPr>
          <w:rFonts w:asciiTheme="majorHAnsi" w:hAnsiTheme="majorHAnsi" w:cstheme="majorHAnsi"/>
        </w:rPr>
        <w:t>4</w:t>
      </w:r>
      <w:r w:rsidRPr="00DA0751">
        <w:rPr>
          <w:rFonts w:asciiTheme="majorHAnsi" w:hAnsiTheme="majorHAnsi" w:cstheme="majorHAnsi"/>
        </w:rPr>
        <w:t xml:space="preserve">.  </w:t>
      </w:r>
      <w:r w:rsidRPr="00DA0751">
        <w:rPr>
          <w:rFonts w:asciiTheme="majorHAnsi" w:hAnsiTheme="majorHAnsi" w:cstheme="majorHAnsi"/>
        </w:rPr>
        <w:tab/>
        <w:t xml:space="preserve"> Wykonawca jest zobowiązany przez cały okres realizacji umowy posiadać polisę ubezpieczeniową na </w:t>
      </w:r>
      <w:r>
        <w:rPr>
          <w:rFonts w:asciiTheme="majorHAnsi" w:hAnsiTheme="majorHAnsi" w:cstheme="majorHAnsi"/>
        </w:rPr>
        <w:t>sumę</w:t>
      </w:r>
      <w:r w:rsidRPr="00DA0751">
        <w:rPr>
          <w:rFonts w:asciiTheme="majorHAnsi" w:hAnsiTheme="majorHAnsi" w:cstheme="majorHAnsi"/>
        </w:rPr>
        <w:t xml:space="preserve"> co </w:t>
      </w:r>
      <w:r w:rsidRPr="00A46825">
        <w:rPr>
          <w:rFonts w:asciiTheme="majorHAnsi" w:hAnsiTheme="majorHAnsi" w:cstheme="majorHAnsi"/>
        </w:rPr>
        <w:t>najmniej 1 000 000,00 złotych a w</w:t>
      </w:r>
      <w:r w:rsidRPr="00DA0751">
        <w:rPr>
          <w:rFonts w:asciiTheme="majorHAnsi" w:hAnsiTheme="majorHAnsi" w:cstheme="majorHAnsi"/>
        </w:rPr>
        <w:t xml:space="preserve"> przypadku upływu ważności polisy, przedstawić niezwłocznie aneks do polisy lub nową polisę wraz z dowodami opłacenia składek pod rygorem odstąpienia przez Zamawiającego od umowy z winy Wykonawcy.</w:t>
      </w:r>
    </w:p>
    <w:p w14:paraId="11569872" w14:textId="77777777" w:rsidR="00CA3D2D" w:rsidRPr="00DA0751" w:rsidRDefault="00CA3D2D" w:rsidP="00CA3D2D">
      <w:pPr>
        <w:tabs>
          <w:tab w:val="num" w:pos="426"/>
        </w:tabs>
        <w:spacing w:line="271" w:lineRule="auto"/>
        <w:ind w:left="426" w:hanging="426"/>
        <w:jc w:val="both"/>
        <w:rPr>
          <w:rFonts w:asciiTheme="majorHAnsi" w:hAnsiTheme="majorHAnsi" w:cstheme="majorHAnsi"/>
        </w:rPr>
      </w:pPr>
      <w:r>
        <w:rPr>
          <w:rFonts w:asciiTheme="majorHAnsi" w:hAnsiTheme="majorHAnsi" w:cstheme="majorHAnsi"/>
        </w:rPr>
        <w:t xml:space="preserve">5.  </w:t>
      </w:r>
      <w:r w:rsidRPr="00DA0751">
        <w:rPr>
          <w:rFonts w:asciiTheme="majorHAnsi" w:hAnsiTheme="majorHAnsi" w:cstheme="majorHAnsi"/>
        </w:rPr>
        <w:t xml:space="preserve">Wykonawca jest zobowiązany na każde wezwanie Zamawiającego przedłożyć aktualną polisę ubezpieczeniową, o której mowa w ust. </w:t>
      </w:r>
      <w:r>
        <w:rPr>
          <w:rFonts w:asciiTheme="majorHAnsi" w:hAnsiTheme="majorHAnsi" w:cstheme="majorHAnsi"/>
        </w:rPr>
        <w:t>4</w:t>
      </w:r>
      <w:r w:rsidRPr="00DA0751">
        <w:rPr>
          <w:rFonts w:asciiTheme="majorHAnsi" w:hAnsiTheme="majorHAnsi" w:cstheme="majorHAnsi"/>
        </w:rPr>
        <w:t xml:space="preserve"> oraz dowody uiszczenia składki. </w:t>
      </w:r>
    </w:p>
    <w:p w14:paraId="422310B3" w14:textId="77777777" w:rsidR="00CA3D2D" w:rsidRPr="00DA0751" w:rsidRDefault="00CA3D2D" w:rsidP="00CA3D2D">
      <w:pPr>
        <w:pStyle w:val="paragraf"/>
        <w:tabs>
          <w:tab w:val="clear" w:pos="360"/>
        </w:tabs>
        <w:spacing w:before="0" w:after="0" w:line="271" w:lineRule="auto"/>
        <w:ind w:left="0" w:firstLine="0"/>
        <w:jc w:val="left"/>
        <w:rPr>
          <w:rFonts w:asciiTheme="majorHAnsi" w:hAnsiTheme="majorHAnsi" w:cstheme="majorHAnsi"/>
          <w:sz w:val="22"/>
          <w:szCs w:val="22"/>
        </w:rPr>
      </w:pPr>
    </w:p>
    <w:p w14:paraId="56448136"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4</w:t>
      </w:r>
    </w:p>
    <w:p w14:paraId="1D607AD7" w14:textId="615071F6" w:rsidR="00CA3D2D" w:rsidRPr="00AA524E" w:rsidRDefault="00CA3D2D" w:rsidP="00AA524E">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WYNAGRODZENIE</w:t>
      </w:r>
    </w:p>
    <w:p w14:paraId="195547B3" w14:textId="77777777" w:rsidR="00CA3D2D" w:rsidRPr="00A46825" w:rsidRDefault="00CA3D2D" w:rsidP="00CA3D2D">
      <w:pPr>
        <w:tabs>
          <w:tab w:val="left" w:pos="426"/>
        </w:tabs>
        <w:suppressAutoHyphens/>
        <w:autoSpaceDE w:val="0"/>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lang w:eastAsia="ar-SA"/>
        </w:rPr>
        <w:t xml:space="preserve">1. Wartość przedmiotu Umowy w okresie jej obowiązywania, zgodnie z założeniami przyjętymi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ofercie, nie przekroczy kwoty: </w:t>
      </w:r>
      <w:r w:rsidRPr="00A46825">
        <w:rPr>
          <w:rFonts w:asciiTheme="majorHAnsi" w:eastAsia="Times New Roman" w:hAnsiTheme="majorHAnsi" w:cstheme="majorHAnsi"/>
          <w:bCs/>
          <w:lang w:eastAsia="ar-SA"/>
        </w:rPr>
        <w:t>……………………..zł brutto (słownie:…………………………………………………………), w tym należny podatek VAT  …………………………………zł.</w:t>
      </w:r>
    </w:p>
    <w:p w14:paraId="77AC5D57" w14:textId="77777777" w:rsidR="00CA3D2D" w:rsidRPr="00A46825" w:rsidRDefault="00CA3D2D" w:rsidP="00CA3D2D">
      <w:pPr>
        <w:tabs>
          <w:tab w:val="left" w:pos="426"/>
        </w:tabs>
        <w:suppressAutoHyphens/>
        <w:autoSpaceDE w:val="0"/>
        <w:spacing w:line="240" w:lineRule="auto"/>
        <w:jc w:val="both"/>
        <w:rPr>
          <w:rFonts w:asciiTheme="majorHAnsi" w:eastAsia="Times New Roman" w:hAnsiTheme="majorHAnsi" w:cstheme="majorHAnsi"/>
          <w:bCs/>
          <w:lang w:eastAsia="ar-SA"/>
        </w:rPr>
      </w:pPr>
      <w:r w:rsidRPr="00A46825">
        <w:rPr>
          <w:rFonts w:asciiTheme="majorHAnsi" w:eastAsia="Times New Roman" w:hAnsiTheme="majorHAnsi" w:cstheme="majorHAnsi"/>
          <w:bCs/>
          <w:lang w:eastAsia="ar-SA"/>
        </w:rPr>
        <w:t>2.  Powyższa należność została ustalona na bazie cen:</w:t>
      </w:r>
    </w:p>
    <w:p w14:paraId="2A85BF1A" w14:textId="42E2E694" w:rsidR="00CA3D2D" w:rsidRPr="00A46825" w:rsidRDefault="00CA3D2D" w:rsidP="00CA3D2D">
      <w:pPr>
        <w:suppressAutoHyphens/>
        <w:autoSpaceDE w:val="0"/>
        <w:spacing w:line="240" w:lineRule="auto"/>
        <w:ind w:left="567"/>
        <w:jc w:val="both"/>
        <w:rPr>
          <w:rFonts w:asciiTheme="majorHAnsi" w:eastAsia="Times New Roman" w:hAnsiTheme="majorHAnsi" w:cstheme="majorHAnsi"/>
          <w:bCs/>
          <w:lang w:eastAsia="ar-SA"/>
        </w:rPr>
      </w:pPr>
      <w:r w:rsidRPr="00A46825">
        <w:rPr>
          <w:rFonts w:asciiTheme="majorHAnsi" w:eastAsia="Times New Roman" w:hAnsiTheme="majorHAnsi" w:cstheme="majorHAnsi"/>
          <w:bCs/>
          <w:lang w:eastAsia="ar-SA"/>
        </w:rPr>
        <w:t xml:space="preserve">a) za 1 I śniadanie (i ew. II śniadanie) ………….zł netto (słownie:…………………), plus stawka podatku  VAT …… % oraz liczby szacowanych w czasie realizacji Umowy śniadań, która wynosi </w:t>
      </w:r>
      <w:r w:rsidR="008B4684">
        <w:rPr>
          <w:rFonts w:asciiTheme="majorHAnsi" w:hAnsiTheme="majorHAnsi" w:cstheme="majorHAnsi"/>
          <w:bCs/>
          <w:highlight w:val="cyan"/>
        </w:rPr>
        <w:t>52 925</w:t>
      </w:r>
      <w:r w:rsidRPr="000A4366">
        <w:rPr>
          <w:rFonts w:asciiTheme="majorHAnsi" w:eastAsia="Times New Roman" w:hAnsiTheme="majorHAnsi" w:cstheme="majorHAnsi"/>
          <w:bCs/>
          <w:highlight w:val="cyan"/>
          <w:lang w:eastAsia="ar-SA"/>
        </w:rPr>
        <w:t>;</w:t>
      </w:r>
    </w:p>
    <w:p w14:paraId="680122E2" w14:textId="15B4A185" w:rsidR="00CA3D2D" w:rsidRPr="00A46825" w:rsidRDefault="00CA3D2D" w:rsidP="00CA3D2D">
      <w:pPr>
        <w:suppressAutoHyphens/>
        <w:autoSpaceDE w:val="0"/>
        <w:spacing w:line="240" w:lineRule="auto"/>
        <w:ind w:left="567"/>
        <w:jc w:val="both"/>
        <w:rPr>
          <w:rFonts w:asciiTheme="majorHAnsi" w:eastAsia="Times New Roman" w:hAnsiTheme="majorHAnsi" w:cstheme="majorHAnsi"/>
          <w:bCs/>
          <w:lang w:eastAsia="ar-SA"/>
        </w:rPr>
      </w:pPr>
      <w:r w:rsidRPr="00A46825">
        <w:rPr>
          <w:rFonts w:asciiTheme="majorHAnsi" w:eastAsia="Times New Roman" w:hAnsiTheme="majorHAnsi" w:cstheme="majorHAnsi"/>
          <w:bCs/>
          <w:lang w:eastAsia="ar-SA"/>
        </w:rPr>
        <w:t xml:space="preserve">b) za 1 obiad (i ew. podwieczorek) ……………..zł netto (słownie:……………………), plus stawka podatku  VAT ……. % oraz liczby szacowanych w czasie realizacji Umowy obiadów, która wynosi </w:t>
      </w:r>
      <w:r w:rsidR="008B4684" w:rsidRPr="000A4366">
        <w:rPr>
          <w:rFonts w:asciiTheme="majorHAnsi" w:hAnsiTheme="majorHAnsi" w:cstheme="majorHAnsi"/>
          <w:bCs/>
          <w:highlight w:val="cyan"/>
        </w:rPr>
        <w:t>52 925</w:t>
      </w:r>
      <w:r w:rsidRPr="000A4366">
        <w:rPr>
          <w:rFonts w:asciiTheme="majorHAnsi" w:hAnsiTheme="majorHAnsi" w:cstheme="majorHAnsi"/>
          <w:bCs/>
          <w:highlight w:val="cyan"/>
        </w:rPr>
        <w:t>;</w:t>
      </w:r>
    </w:p>
    <w:p w14:paraId="0EA41B29" w14:textId="4DA5386B" w:rsidR="00CA3D2D" w:rsidRPr="00A46825" w:rsidRDefault="00CA3D2D" w:rsidP="00CA3D2D">
      <w:pPr>
        <w:suppressAutoHyphens/>
        <w:autoSpaceDE w:val="0"/>
        <w:spacing w:line="240" w:lineRule="auto"/>
        <w:ind w:left="567"/>
        <w:jc w:val="both"/>
        <w:rPr>
          <w:rFonts w:asciiTheme="majorHAnsi" w:eastAsia="Times New Roman" w:hAnsiTheme="majorHAnsi" w:cstheme="majorHAnsi"/>
          <w:bCs/>
          <w:lang w:eastAsia="ar-SA"/>
        </w:rPr>
      </w:pPr>
      <w:r w:rsidRPr="00A46825">
        <w:rPr>
          <w:rFonts w:asciiTheme="majorHAnsi" w:eastAsia="Times New Roman" w:hAnsiTheme="majorHAnsi" w:cstheme="majorHAnsi"/>
          <w:bCs/>
          <w:lang w:eastAsia="ar-SA"/>
        </w:rPr>
        <w:t xml:space="preserve">c) za 1 kolację (i ew. posiłek nocny) ……………….zł netto (słownie:…………………), plus stawka podatku  VAT ….. % oraz liczby                         szacowanych w czasie realizacji Umowy kolacji, która wynosi </w:t>
      </w:r>
      <w:r w:rsidR="008B4684">
        <w:rPr>
          <w:rFonts w:asciiTheme="majorHAnsi" w:hAnsiTheme="majorHAnsi" w:cstheme="majorHAnsi"/>
          <w:bCs/>
          <w:highlight w:val="cyan"/>
        </w:rPr>
        <w:t>52 925.</w:t>
      </w:r>
    </w:p>
    <w:p w14:paraId="48B2AC51" w14:textId="76BC0FDD" w:rsidR="00CA3D2D" w:rsidRPr="00074B9E" w:rsidRDefault="00CA3D2D" w:rsidP="00CA3D2D">
      <w:pPr>
        <w:suppressAutoHyphens/>
        <w:autoSpaceDE w:val="0"/>
        <w:spacing w:line="240" w:lineRule="auto"/>
        <w:ind w:left="567"/>
        <w:jc w:val="both"/>
        <w:rPr>
          <w:rFonts w:asciiTheme="majorHAnsi" w:eastAsia="Times New Roman" w:hAnsiTheme="majorHAnsi" w:cstheme="majorHAnsi"/>
          <w:lang w:eastAsia="ar-SA"/>
        </w:rPr>
      </w:pPr>
      <w:r w:rsidRPr="00A46825">
        <w:rPr>
          <w:rFonts w:asciiTheme="majorHAnsi" w:eastAsia="Times New Roman" w:hAnsiTheme="majorHAnsi" w:cstheme="majorHAnsi"/>
          <w:bCs/>
          <w:lang w:eastAsia="ar-SA"/>
        </w:rPr>
        <w:t>d) za 1 posiłek regeneracyjny …………….zł netto (słownie:………………………….), plus stawka podatku  VAT ……… % oraz liczby szacowanych w czasie realizacji umowy posiłków regeneracyjnych, która</w:t>
      </w:r>
      <w:r w:rsidRPr="00074B9E">
        <w:rPr>
          <w:rFonts w:asciiTheme="majorHAnsi" w:eastAsia="Times New Roman" w:hAnsiTheme="majorHAnsi" w:cstheme="majorHAnsi"/>
          <w:lang w:eastAsia="ar-SA"/>
        </w:rPr>
        <w:t xml:space="preserve"> wynosi</w:t>
      </w:r>
      <w:r w:rsidRPr="00074B9E">
        <w:rPr>
          <w:rFonts w:asciiTheme="majorHAnsi" w:hAnsiTheme="majorHAnsi" w:cstheme="majorHAnsi"/>
        </w:rPr>
        <w:t xml:space="preserve"> </w:t>
      </w:r>
      <w:r w:rsidR="008B4684">
        <w:rPr>
          <w:rFonts w:asciiTheme="majorHAnsi" w:eastAsia="Times New Roman" w:hAnsiTheme="majorHAnsi" w:cstheme="majorHAnsi"/>
          <w:highlight w:val="cyan"/>
          <w:lang w:eastAsia="ar-SA"/>
        </w:rPr>
        <w:t>208</w:t>
      </w:r>
      <w:r w:rsidRPr="000A4366">
        <w:rPr>
          <w:rFonts w:asciiTheme="majorHAnsi" w:eastAsia="Times New Roman" w:hAnsiTheme="majorHAnsi" w:cstheme="majorHAnsi"/>
          <w:highlight w:val="cyan"/>
          <w:lang w:eastAsia="ar-SA"/>
        </w:rPr>
        <w:t>.</w:t>
      </w:r>
    </w:p>
    <w:p w14:paraId="098970A7" w14:textId="77777777" w:rsidR="00CA3D2D" w:rsidRPr="00063737" w:rsidRDefault="00CA3D2D" w:rsidP="00CA3D2D">
      <w:pPr>
        <w:numPr>
          <w:ilvl w:val="0"/>
          <w:numId w:val="53"/>
        </w:numPr>
        <w:tabs>
          <w:tab w:val="left" w:pos="709"/>
        </w:tabs>
        <w:suppressAutoHyphens/>
        <w:autoSpaceDE w:val="0"/>
        <w:spacing w:line="240" w:lineRule="auto"/>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 xml:space="preserve">II śniadanie, podwieczorek oraz posiłek nocny otrzymuje pacjent, w którego diecie przewidziano taki sposób żywienia np. dieta cukrzycowa, wrzodowa itp. Ilość wydanych śniadań II, podwieczorków i kolacji nocnych wynika z zastosowania diety zgodnie  z </w:t>
      </w:r>
      <w:r w:rsidRPr="00063737">
        <w:rPr>
          <w:rFonts w:asciiTheme="majorHAnsi" w:eastAsia="Times New Roman" w:hAnsiTheme="majorHAnsi" w:cstheme="majorHAnsi"/>
          <w:lang w:eastAsia="ar-SA"/>
        </w:rPr>
        <w:t xml:space="preserve">normami </w:t>
      </w:r>
      <w:r w:rsidRPr="00EA63DE">
        <w:rPr>
          <w:rFonts w:asciiTheme="majorHAnsi" w:eastAsia="Times New Roman" w:hAnsiTheme="majorHAnsi" w:cstheme="majorHAnsi"/>
          <w:lang w:eastAsia="ar-SA"/>
        </w:rPr>
        <w:t>Na</w:t>
      </w:r>
      <w:r w:rsidRPr="00EA63DE">
        <w:rPr>
          <w:rFonts w:asciiTheme="majorHAnsi" w:hAnsiTheme="majorHAnsi" w:cstheme="majorHAnsi"/>
        </w:rPr>
        <w:t>rodowego Instytutu Zdrowia Publicznego PZH - PIB</w:t>
      </w:r>
      <w:r w:rsidRPr="00063737">
        <w:rPr>
          <w:rFonts w:asciiTheme="majorHAnsi" w:eastAsia="Times New Roman" w:hAnsiTheme="majorHAnsi" w:cstheme="majorHAnsi"/>
          <w:lang w:eastAsia="ar-SA"/>
        </w:rPr>
        <w:t>.</w:t>
      </w:r>
    </w:p>
    <w:p w14:paraId="78B3663F" w14:textId="77777777" w:rsidR="00CA3D2D" w:rsidRPr="00DA0751" w:rsidRDefault="00CA3D2D" w:rsidP="00CA3D2D">
      <w:pPr>
        <w:numPr>
          <w:ilvl w:val="0"/>
          <w:numId w:val="53"/>
        </w:numPr>
        <w:tabs>
          <w:tab w:val="left" w:pos="709"/>
        </w:tabs>
        <w:suppressAutoHyphens/>
        <w:autoSpaceDE w:val="0"/>
        <w:spacing w:line="240" w:lineRule="auto"/>
        <w:jc w:val="both"/>
        <w:rPr>
          <w:rFonts w:asciiTheme="majorHAnsi" w:eastAsia="Times New Roman" w:hAnsiTheme="majorHAnsi" w:cstheme="majorHAnsi"/>
          <w:lang w:eastAsia="ar-SA"/>
        </w:rPr>
      </w:pPr>
      <w:r w:rsidRPr="00063737">
        <w:rPr>
          <w:rFonts w:asciiTheme="majorHAnsi" w:eastAsia="Times New Roman" w:hAnsiTheme="majorHAnsi" w:cstheme="majorHAnsi"/>
          <w:lang w:eastAsia="ar-SA"/>
        </w:rPr>
        <w:t>Przed wystawieniem faktury Wykonawca przedstawi do zatwierdzenia</w:t>
      </w:r>
      <w:r w:rsidRPr="00DA0751">
        <w:rPr>
          <w:rFonts w:asciiTheme="majorHAnsi" w:eastAsia="Times New Roman" w:hAnsiTheme="majorHAnsi" w:cstheme="majorHAnsi"/>
          <w:lang w:eastAsia="ar-SA"/>
        </w:rPr>
        <w:t xml:space="preserve"> Koordynatorowi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ds. Żywienia ze strony Zamawiającego ilość wydanych posiłków  z podziałem na rodzaje  określone w ust. 2.</w:t>
      </w:r>
    </w:p>
    <w:p w14:paraId="156665D7" w14:textId="77777777" w:rsidR="00CA3D2D" w:rsidRPr="00DA0751" w:rsidRDefault="00CA3D2D" w:rsidP="00CA3D2D">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 fakturze zostaną wycenione w odrębnych pozycjach ilości wydanych śniadań,   obiadów, kolacji i posiłków regeneracyjnych.</w:t>
      </w:r>
    </w:p>
    <w:p w14:paraId="145DB2C3" w14:textId="77777777" w:rsidR="00CA3D2D" w:rsidRDefault="00CA3D2D" w:rsidP="00CA3D2D">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E964A2">
        <w:rPr>
          <w:rFonts w:asciiTheme="majorHAnsi" w:eastAsia="Times New Roman" w:hAnsiTheme="majorHAnsi" w:cstheme="majorHAnsi"/>
          <w:lang w:eastAsia="ar-SA"/>
        </w:rPr>
        <w:lastRenderedPageBreak/>
        <w:t>Zmiana cen brutto w przypadku zmiany podatku od towarów i usług VAT następuje automatycznie od dnia, w którym zaczyna obowiązywać nowa stawka. Ceny jednostkowe netto pozostają niezmienne w okresie obowiązywania umowy. Wykonawca zobowiązany jest niezwłocznie powiadomić Zamawiającego o tym fakcie na piśmie i podać odpowiednie przeliczenia.</w:t>
      </w:r>
    </w:p>
    <w:p w14:paraId="699FAB85" w14:textId="77777777" w:rsidR="00CA3D2D" w:rsidRPr="00E964A2" w:rsidRDefault="00CA3D2D" w:rsidP="00CA3D2D">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E964A2">
        <w:rPr>
          <w:rFonts w:asciiTheme="majorHAnsi" w:eastAsia="Times New Roman" w:hAnsiTheme="majorHAnsi" w:cstheme="majorHAnsi"/>
          <w:lang w:eastAsia="ar-SA"/>
        </w:rPr>
        <w:t>Każdorazowa zmiana ceny o której mowa w ust. 6 wymaga podpisania przez strony aneksu do umowy  i   zachowania</w:t>
      </w:r>
      <w:r w:rsidRPr="00E964A2">
        <w:rPr>
          <w:rFonts w:asciiTheme="majorHAnsi" w:eastAsia="Times New Roman" w:hAnsiTheme="majorHAnsi" w:cstheme="majorHAnsi"/>
          <w:i/>
          <w:lang w:eastAsia="ar-SA"/>
        </w:rPr>
        <w:t xml:space="preserve"> </w:t>
      </w:r>
      <w:r w:rsidRPr="00E964A2">
        <w:rPr>
          <w:rFonts w:asciiTheme="majorHAnsi" w:eastAsia="Times New Roman" w:hAnsiTheme="majorHAnsi" w:cstheme="majorHAnsi"/>
          <w:lang w:eastAsia="ar-SA"/>
        </w:rPr>
        <w:t>formy pisemnej pod rygorem nieważności.</w:t>
      </w:r>
    </w:p>
    <w:p w14:paraId="2D83EE80" w14:textId="77777777" w:rsidR="00CA3D2D" w:rsidRPr="00A83455" w:rsidRDefault="00CA3D2D" w:rsidP="00CA3D2D">
      <w:pPr>
        <w:pStyle w:val="Akapitzlist"/>
        <w:numPr>
          <w:ilvl w:val="0"/>
          <w:numId w:val="53"/>
        </w:numPr>
        <w:suppressAutoHyphens/>
        <w:spacing w:line="240" w:lineRule="auto"/>
        <w:jc w:val="both"/>
        <w:rPr>
          <w:rFonts w:asciiTheme="majorHAnsi" w:hAnsiTheme="majorHAnsi" w:cstheme="majorHAnsi"/>
        </w:rPr>
      </w:pPr>
      <w:r w:rsidRPr="00A83455">
        <w:rPr>
          <w:rFonts w:asciiTheme="majorHAnsi" w:hAnsiTheme="majorHAnsi" w:cstheme="majorHAnsi"/>
        </w:rPr>
        <w:t>Płatności dokonywane będą na podstawie prawidłowo wystawionej faktury</w:t>
      </w:r>
      <w:r w:rsidRPr="00790CB8">
        <w:rPr>
          <w:rFonts w:asciiTheme="majorHAnsi" w:hAnsiTheme="majorHAnsi" w:cstheme="majorHAnsi"/>
        </w:rPr>
        <w:t>, w terminie do …… dni</w:t>
      </w:r>
      <w:r w:rsidRPr="00790CB8">
        <w:rPr>
          <w:rStyle w:val="Odwoanieprzypisudolnego"/>
          <w:rFonts w:asciiTheme="majorHAnsi" w:hAnsiTheme="majorHAnsi" w:cstheme="majorHAnsi"/>
        </w:rPr>
        <w:footnoteReference w:id="6"/>
      </w:r>
      <w:r w:rsidRPr="00790CB8">
        <w:rPr>
          <w:rFonts w:asciiTheme="majorHAnsi" w:hAnsiTheme="majorHAnsi" w:cstheme="majorHAnsi"/>
        </w:rPr>
        <w:t xml:space="preserve"> od</w:t>
      </w:r>
      <w:r w:rsidRPr="00A83455">
        <w:rPr>
          <w:rFonts w:asciiTheme="majorHAnsi" w:hAnsiTheme="majorHAnsi" w:cstheme="majorHAnsi"/>
        </w:rPr>
        <w:t xml:space="preserve"> daty  doręczenia prawidłowo wystawionej faktury VAT Zamawiającemu na rachunek bankowy Wykonawcy wskazany w fakturze. </w:t>
      </w:r>
    </w:p>
    <w:p w14:paraId="39616E88" w14:textId="77777777" w:rsidR="00CA3D2D" w:rsidRPr="00A83455" w:rsidRDefault="00CA3D2D" w:rsidP="00CA3D2D">
      <w:pPr>
        <w:pStyle w:val="Akapitzlist"/>
        <w:numPr>
          <w:ilvl w:val="0"/>
          <w:numId w:val="53"/>
        </w:numPr>
        <w:suppressAutoHyphens/>
        <w:spacing w:line="240" w:lineRule="auto"/>
        <w:jc w:val="both"/>
        <w:rPr>
          <w:rFonts w:asciiTheme="majorHAnsi" w:hAnsiTheme="majorHAnsi" w:cstheme="majorHAnsi"/>
        </w:rPr>
      </w:pPr>
      <w:r>
        <w:rPr>
          <w:rFonts w:asciiTheme="majorHAnsi" w:hAnsiTheme="majorHAnsi" w:cstheme="majorHAnsi"/>
        </w:rPr>
        <w:t>Z</w:t>
      </w:r>
      <w:r w:rsidRPr="00A83455">
        <w:rPr>
          <w:rFonts w:asciiTheme="majorHAnsi" w:hAnsiTheme="majorHAnsi" w:cstheme="majorHAnsi"/>
        </w:rPr>
        <w:t>a datę zapłaty przyjmuje się datę obciążenia przez Bank rachunku bankowego Zamawiającego.</w:t>
      </w:r>
    </w:p>
    <w:p w14:paraId="69DA1C90" w14:textId="77777777" w:rsidR="00CA3D2D" w:rsidRPr="00A83455" w:rsidRDefault="00CA3D2D" w:rsidP="00CA3D2D">
      <w:pPr>
        <w:pStyle w:val="Akapitzlist"/>
        <w:numPr>
          <w:ilvl w:val="0"/>
          <w:numId w:val="53"/>
        </w:numPr>
        <w:suppressAutoHyphens/>
        <w:spacing w:line="240" w:lineRule="auto"/>
        <w:jc w:val="both"/>
        <w:rPr>
          <w:rFonts w:asciiTheme="majorHAnsi" w:hAnsiTheme="majorHAnsi" w:cstheme="majorHAnsi"/>
        </w:rPr>
      </w:pPr>
      <w:r w:rsidRPr="00A83455">
        <w:rPr>
          <w:rFonts w:asciiTheme="majorHAnsi" w:hAnsiTheme="majorHAnsi" w:cstheme="majorHAnsi"/>
        </w:rPr>
        <w:t>W przypadku przekroczenia terminu płatności Zamawiający zastrzega sobie prawo negocjowania odroczenia terminu płatności i wysokości naliczonych odsetek.</w:t>
      </w:r>
    </w:p>
    <w:p w14:paraId="6F86B340" w14:textId="77777777" w:rsidR="00CA3D2D" w:rsidRPr="00CF1901" w:rsidRDefault="00CA3D2D" w:rsidP="00CA3D2D">
      <w:pPr>
        <w:numPr>
          <w:ilvl w:val="0"/>
          <w:numId w:val="53"/>
        </w:numPr>
        <w:suppressAutoHyphens/>
        <w:autoSpaceDE w:val="0"/>
        <w:spacing w:line="240" w:lineRule="auto"/>
        <w:jc w:val="both"/>
        <w:rPr>
          <w:rFonts w:asciiTheme="majorHAnsi" w:eastAsia="Times New Roman" w:hAnsiTheme="majorHAnsi" w:cstheme="majorHAnsi"/>
          <w:lang w:eastAsia="ar-SA"/>
        </w:rPr>
      </w:pPr>
      <w:r w:rsidRPr="00CF1901">
        <w:rPr>
          <w:rFonts w:asciiTheme="majorHAnsi" w:eastAsia="Times New Roman" w:hAnsiTheme="majorHAnsi" w:cstheme="majorHAnsi"/>
          <w:lang w:eastAsia="ar-SA"/>
        </w:rPr>
        <w:t>Miesiąc kalendarzowy stanowi okres rozliczeniowy.</w:t>
      </w:r>
    </w:p>
    <w:p w14:paraId="1D979085" w14:textId="77777777" w:rsidR="00CA3D2D" w:rsidRPr="00A46825" w:rsidRDefault="00CA3D2D" w:rsidP="00CA3D2D">
      <w:pPr>
        <w:numPr>
          <w:ilvl w:val="0"/>
          <w:numId w:val="53"/>
        </w:numPr>
        <w:suppressAutoHyphens/>
        <w:autoSpaceDE w:val="0"/>
        <w:spacing w:line="240" w:lineRule="auto"/>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Opóźnienie płatności nie może być podstawą do wstrzymania świadczenia Usług   żywienia.</w:t>
      </w:r>
    </w:p>
    <w:p w14:paraId="5A8FF1F1" w14:textId="77777777" w:rsidR="00CA3D2D" w:rsidRPr="006A4C04" w:rsidRDefault="00CA3D2D" w:rsidP="00CA3D2D">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 xml:space="preserve">  Za </w:t>
      </w:r>
      <w:r w:rsidRPr="006A4C04">
        <w:rPr>
          <w:rFonts w:asciiTheme="majorHAnsi" w:eastAsia="Times New Roman" w:hAnsiTheme="majorHAnsi" w:cstheme="majorHAnsi"/>
          <w:lang w:eastAsia="ar-SA"/>
        </w:rPr>
        <w:t>dzierżawę pomieszczeń Wykonawca</w:t>
      </w:r>
      <w:r w:rsidRPr="006A4C04">
        <w:rPr>
          <w:rFonts w:asciiTheme="majorHAnsi" w:eastAsia="Times New Roman" w:hAnsiTheme="majorHAnsi" w:cstheme="majorHAnsi"/>
          <w:kern w:val="1"/>
          <w:lang w:eastAsia="ar-SA"/>
        </w:rPr>
        <w:t xml:space="preserve"> zobowiązuje się płacić Zamawiającemu: </w:t>
      </w:r>
    </w:p>
    <w:p w14:paraId="5F418A28" w14:textId="77777777" w:rsidR="00CA3D2D" w:rsidRPr="000A4366" w:rsidRDefault="00CA3D2D" w:rsidP="00CA3D2D">
      <w:pPr>
        <w:numPr>
          <w:ilvl w:val="1"/>
          <w:numId w:val="52"/>
        </w:numPr>
        <w:tabs>
          <w:tab w:val="left" w:pos="851"/>
        </w:tabs>
        <w:suppressAutoHyphens/>
        <w:spacing w:line="240" w:lineRule="auto"/>
        <w:ind w:left="851" w:hanging="284"/>
        <w:rPr>
          <w:rFonts w:asciiTheme="majorHAnsi" w:eastAsia="Times New Roman" w:hAnsiTheme="majorHAnsi" w:cstheme="majorHAnsi"/>
          <w:color w:val="FF0000"/>
          <w:lang w:eastAsia="ar-SA"/>
        </w:rPr>
      </w:pPr>
      <w:r w:rsidRPr="000A4366">
        <w:rPr>
          <w:rFonts w:asciiTheme="majorHAnsi" w:eastAsia="Times New Roman" w:hAnsiTheme="majorHAnsi" w:cstheme="majorHAnsi"/>
          <w:color w:val="FF0000"/>
          <w:lang w:eastAsia="ar-SA"/>
        </w:rPr>
        <w:t>czynsz dzierżawy: 50,00 zł netto za 1 m², co stanowi miesięczną opłatę za czynsz 5.263,50 zł netto (słownie: pięć tysięcy dwieście sześćdziesiąt trzy złote 50/100),</w:t>
      </w:r>
    </w:p>
    <w:p w14:paraId="705E180A" w14:textId="1545D7C7" w:rsidR="00CA3D2D" w:rsidRPr="000A4366" w:rsidRDefault="00CA3D2D" w:rsidP="00CA3D2D">
      <w:pPr>
        <w:numPr>
          <w:ilvl w:val="1"/>
          <w:numId w:val="52"/>
        </w:numPr>
        <w:tabs>
          <w:tab w:val="left" w:pos="851"/>
        </w:tabs>
        <w:suppressAutoHyphens/>
        <w:spacing w:line="240" w:lineRule="auto"/>
        <w:ind w:left="851" w:hanging="284"/>
        <w:rPr>
          <w:rFonts w:asciiTheme="majorHAnsi" w:eastAsia="Times New Roman" w:hAnsiTheme="majorHAnsi" w:cstheme="majorHAnsi"/>
          <w:color w:val="FF0000"/>
          <w:lang w:eastAsia="ar-SA"/>
        </w:rPr>
      </w:pPr>
      <w:r w:rsidRPr="000A4366">
        <w:rPr>
          <w:rFonts w:asciiTheme="majorHAnsi" w:eastAsia="Times New Roman" w:hAnsiTheme="majorHAnsi" w:cstheme="majorHAnsi"/>
          <w:color w:val="FF0000"/>
          <w:lang w:eastAsia="ar-SA"/>
        </w:rPr>
        <w:t xml:space="preserve">miesięczną ryczałtową opłatę z tytułu wszelkich kosztów i świadczeń związanych                      z eksploatacją przedmiotu umowy w tym obciążeń z tytułu: opłat za ścieki, wodę zimną                  i ciepłą, energię elektryczną, gaz w kwocie </w:t>
      </w:r>
      <w:r w:rsidR="008E1711" w:rsidRPr="006A4C04">
        <w:rPr>
          <w:rFonts w:asciiTheme="majorHAnsi" w:eastAsia="Times New Roman" w:hAnsiTheme="majorHAnsi" w:cstheme="majorHAnsi"/>
          <w:color w:val="FF0000"/>
          <w:lang w:eastAsia="ar-SA"/>
        </w:rPr>
        <w:t>6 550,00</w:t>
      </w:r>
      <w:r w:rsidRPr="000A4366">
        <w:rPr>
          <w:rFonts w:asciiTheme="majorHAnsi" w:eastAsia="Times New Roman" w:hAnsiTheme="majorHAnsi" w:cstheme="majorHAnsi"/>
          <w:color w:val="FF0000"/>
          <w:lang w:eastAsia="ar-SA"/>
        </w:rPr>
        <w:t xml:space="preserve"> zł netto (słownie: </w:t>
      </w:r>
      <w:r w:rsidR="00DD3C50" w:rsidRPr="000A4366">
        <w:rPr>
          <w:rFonts w:asciiTheme="majorHAnsi" w:eastAsia="Times New Roman" w:hAnsiTheme="majorHAnsi" w:cstheme="majorHAnsi"/>
          <w:color w:val="FF0000"/>
          <w:lang w:eastAsia="ar-SA"/>
        </w:rPr>
        <w:t xml:space="preserve">sześć tysięcy pięćset pięćdziesiąt złotych </w:t>
      </w:r>
      <w:r w:rsidRPr="000A4366">
        <w:rPr>
          <w:rFonts w:asciiTheme="majorHAnsi" w:eastAsia="Times New Roman" w:hAnsiTheme="majorHAnsi" w:cstheme="majorHAnsi"/>
          <w:color w:val="FF0000"/>
          <w:lang w:eastAsia="ar-SA"/>
        </w:rPr>
        <w:t xml:space="preserve"> 00/100).</w:t>
      </w:r>
    </w:p>
    <w:p w14:paraId="64CD2CF8" w14:textId="77777777" w:rsidR="00CA3D2D" w:rsidRPr="00DA0751" w:rsidRDefault="00CA3D2D" w:rsidP="00CA3D2D">
      <w:pPr>
        <w:numPr>
          <w:ilvl w:val="0"/>
          <w:numId w:val="53"/>
        </w:numPr>
        <w:suppressAutoHyphens/>
        <w:spacing w:line="240" w:lineRule="auto"/>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Opłaty, o których mowa w ust. 14 pkt. 1 i 2 Wykonawca będzie uiszczał z dołu, na podstawie odpowiedniej faktury VAT wystawianej przez Zamawiającego, w formie</w:t>
      </w:r>
      <w:r w:rsidRPr="00DA0751">
        <w:rPr>
          <w:rFonts w:asciiTheme="majorHAnsi" w:eastAsia="Times New Roman" w:hAnsiTheme="majorHAnsi" w:cstheme="majorHAnsi"/>
          <w:lang w:eastAsia="ar-SA"/>
        </w:rPr>
        <w:t xml:space="preserve"> przelewu na rachunek bankowy Zamawiającego wskazany na fakturze, w terminie do 10-dnia każdego miesiąca kalendarzowego lub w sposób wskazany w ust. 1</w:t>
      </w:r>
      <w:r>
        <w:rPr>
          <w:rFonts w:asciiTheme="majorHAnsi" w:eastAsia="Times New Roman" w:hAnsiTheme="majorHAnsi" w:cstheme="majorHAnsi"/>
          <w:lang w:eastAsia="ar-SA"/>
        </w:rPr>
        <w:t>6</w:t>
      </w:r>
      <w:r w:rsidRPr="00DA0751">
        <w:rPr>
          <w:rFonts w:asciiTheme="majorHAnsi" w:eastAsia="Times New Roman" w:hAnsiTheme="majorHAnsi" w:cstheme="majorHAnsi"/>
          <w:lang w:eastAsia="ar-SA"/>
        </w:rPr>
        <w:t>. Faktura wystawiana będzie przez Zamawiającego w ostatnim roboczym dniu miesiąca.</w:t>
      </w:r>
    </w:p>
    <w:p w14:paraId="2E431151" w14:textId="16D67658" w:rsidR="00CA3D2D" w:rsidRPr="00DA0751" w:rsidRDefault="00CA3D2D" w:rsidP="00CA3D2D">
      <w:pPr>
        <w:numPr>
          <w:ilvl w:val="0"/>
          <w:numId w:val="53"/>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 uwagi na fakt, że Strony Umowy są każdego miesiąca jednocześnie względem siebie dłużnikami</w:t>
      </w:r>
      <w:r w:rsidR="00577809">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i wierzycielami z tytułu niniejszej Umowy, a wierzytelność Wykonawcy jest większa niż wierzytelność Zamawiającego - Strony ustalają że Zamawiający będzie każdego miesiąca potrącał swoją wierzytelność z wierzytelnością Wykonawcy. Obie wierzytelności będą umarzały się wzajemnie do wysokości wierzytelności Zamawiającego, a pozostała należność z tytułu Umowy będzie wypłacana Wykonawcy zgodnie z ust. 8.</w:t>
      </w:r>
    </w:p>
    <w:p w14:paraId="5DFC277E" w14:textId="77777777" w:rsidR="00CA3D2D" w:rsidRPr="00CF1901" w:rsidRDefault="00CA3D2D" w:rsidP="00CA3D2D">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DA0751">
        <w:rPr>
          <w:rFonts w:asciiTheme="majorHAnsi" w:eastAsia="Times New Roman" w:hAnsiTheme="majorHAnsi" w:cstheme="majorHAnsi"/>
          <w:lang w:eastAsia="ar-SA"/>
        </w:rPr>
        <w:t>Zamawiający ma prawo zmienić wysokość zryczałtowanej opłaty, o której mowa w ust.  1</w:t>
      </w:r>
      <w:r>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 xml:space="preserve"> pkt 2</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w przypadku, gdy sam będzie zobowiązany do ponoszenia wyższych opłat (wzrost cen energii elektrycznej, gazu). Zmiana opłaty będzie następowała proporcjonalnie do zwyżki opłat ponoszonych przez Zamawiającego </w:t>
      </w:r>
      <w:r>
        <w:rPr>
          <w:rFonts w:asciiTheme="majorHAnsi" w:eastAsia="Times New Roman" w:hAnsiTheme="majorHAnsi" w:cstheme="majorHAnsi"/>
          <w:lang w:eastAsia="ar-SA"/>
        </w:rPr>
        <w:t>poprzez</w:t>
      </w:r>
      <w:r w:rsidRPr="00DA0751">
        <w:rPr>
          <w:rFonts w:asciiTheme="majorHAnsi" w:eastAsia="Times New Roman" w:hAnsiTheme="majorHAnsi" w:cstheme="majorHAnsi"/>
          <w:lang w:eastAsia="ar-SA"/>
        </w:rPr>
        <w:t xml:space="preserve"> pisemne </w:t>
      </w:r>
      <w:r>
        <w:rPr>
          <w:rFonts w:asciiTheme="majorHAnsi" w:eastAsia="Times New Roman" w:hAnsiTheme="majorHAnsi" w:cstheme="majorHAnsi"/>
          <w:lang w:eastAsia="ar-SA"/>
        </w:rPr>
        <w:t>powiadomienie Wykonawcy bez konieczności zawierania aneksu do umowy</w:t>
      </w:r>
      <w:r w:rsidRPr="00DA0751">
        <w:rPr>
          <w:rFonts w:asciiTheme="majorHAnsi" w:eastAsia="Times New Roman" w:hAnsiTheme="majorHAnsi" w:cstheme="majorHAnsi"/>
          <w:lang w:eastAsia="ar-SA"/>
        </w:rPr>
        <w:t>.</w:t>
      </w:r>
    </w:p>
    <w:p w14:paraId="2D83E929" w14:textId="77777777" w:rsidR="00CA3D2D" w:rsidRPr="00CF1901" w:rsidRDefault="00CA3D2D" w:rsidP="00CA3D2D">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eastAsia="Times New Roman" w:hAnsiTheme="majorHAnsi" w:cstheme="majorHAnsi"/>
          <w:kern w:val="1"/>
          <w:position w:val="2"/>
          <w:lang w:eastAsia="ar-SA"/>
        </w:rPr>
        <w:t>Zmieniona stawka opłat za media obowiązywać będzie Wykonawcę od pierwszego dnia następnego miesiąca kalendarzowego, licząc od daty zawiadomienia przez  Zamawiającego o zmianie opłat.</w:t>
      </w:r>
    </w:p>
    <w:p w14:paraId="3894A250" w14:textId="77777777" w:rsidR="00CA3D2D" w:rsidRDefault="00CA3D2D" w:rsidP="00CA3D2D">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eastAsia="Times New Roman" w:hAnsiTheme="majorHAnsi" w:cstheme="majorHAnsi"/>
          <w:iCs/>
          <w:lang w:eastAsia="ar-SA"/>
        </w:rPr>
        <w:t>Wykonawca upoważnia Zamawiającego do wystawiania faktur VAT bez podpisu  Wykonawcy.</w:t>
      </w:r>
    </w:p>
    <w:p w14:paraId="3923976D" w14:textId="77777777" w:rsidR="00CA3D2D" w:rsidRPr="004A6541" w:rsidRDefault="00CA3D2D" w:rsidP="00CA3D2D">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hAnsiTheme="majorHAnsi" w:cstheme="majorHAnsi"/>
        </w:rPr>
        <w:t xml:space="preserve">Wykonawca gwarantuje, że ceny jednostkowe określone w Załączniku nr 1 do Umowy nie wzrosną w okresie obowiązywania Umowy, z zastrzeżeniem </w:t>
      </w:r>
      <w:r w:rsidRPr="00BD3B14">
        <w:rPr>
          <w:rFonts w:asciiTheme="majorHAnsi" w:hAnsiTheme="majorHAnsi" w:cstheme="majorHAnsi"/>
        </w:rPr>
        <w:t xml:space="preserve">postanowień § </w:t>
      </w:r>
      <w:r>
        <w:rPr>
          <w:rFonts w:asciiTheme="majorHAnsi" w:hAnsiTheme="majorHAnsi" w:cstheme="majorHAnsi"/>
        </w:rPr>
        <w:t>10</w:t>
      </w:r>
      <w:r w:rsidRPr="00BD3B14">
        <w:rPr>
          <w:rFonts w:asciiTheme="majorHAnsi" w:hAnsiTheme="majorHAnsi" w:cstheme="majorHAnsi"/>
        </w:rPr>
        <w:t>.</w:t>
      </w:r>
    </w:p>
    <w:p w14:paraId="25750B90" w14:textId="386F9633" w:rsidR="00CA3D2D" w:rsidRPr="00074B9E" w:rsidRDefault="00CA3D2D" w:rsidP="00CA3D2D">
      <w:pPr>
        <w:numPr>
          <w:ilvl w:val="0"/>
          <w:numId w:val="53"/>
        </w:numPr>
        <w:suppressAutoHyphens/>
        <w:spacing w:line="240" w:lineRule="auto"/>
        <w:jc w:val="both"/>
        <w:rPr>
          <w:rFonts w:asciiTheme="majorHAnsi" w:hAnsiTheme="majorHAnsi" w:cstheme="majorHAnsi"/>
          <w:szCs w:val="24"/>
        </w:rPr>
      </w:pPr>
      <w:r w:rsidRPr="00074B9E">
        <w:rPr>
          <w:rFonts w:asciiTheme="majorHAnsi" w:hAnsiTheme="majorHAnsi" w:cstheme="majorHAnsi"/>
          <w:szCs w:val="24"/>
        </w:rPr>
        <w:t xml:space="preserve">Waloryzacja czynszu, </w:t>
      </w:r>
      <w:r w:rsidR="00C62F61">
        <w:rPr>
          <w:rFonts w:asciiTheme="majorHAnsi" w:hAnsiTheme="majorHAnsi" w:cstheme="majorHAnsi"/>
          <w:szCs w:val="24"/>
        </w:rPr>
        <w:t xml:space="preserve">będzie odbywać się </w:t>
      </w:r>
      <w:r w:rsidRPr="00074B9E">
        <w:rPr>
          <w:rFonts w:asciiTheme="majorHAnsi" w:hAnsiTheme="majorHAnsi" w:cstheme="majorHAnsi"/>
          <w:szCs w:val="24"/>
        </w:rPr>
        <w:t xml:space="preserve"> w oparciu o</w:t>
      </w:r>
      <w:r w:rsidR="00C62F61">
        <w:rPr>
          <w:rFonts w:asciiTheme="majorHAnsi" w:hAnsiTheme="majorHAnsi" w:cstheme="majorHAnsi"/>
          <w:szCs w:val="24"/>
        </w:rPr>
        <w:t xml:space="preserve"> średni </w:t>
      </w:r>
      <w:r w:rsidRPr="00074B9E">
        <w:rPr>
          <w:rFonts w:asciiTheme="majorHAnsi" w:hAnsiTheme="majorHAnsi" w:cstheme="majorHAnsi"/>
          <w:szCs w:val="24"/>
        </w:rPr>
        <w:t xml:space="preserve"> wskaźnik wzrostu cen towarów i usług konsumpcyjnych </w:t>
      </w:r>
      <w:r w:rsidR="00C62F61">
        <w:rPr>
          <w:rFonts w:asciiTheme="majorHAnsi" w:hAnsiTheme="majorHAnsi" w:cstheme="majorHAnsi"/>
          <w:szCs w:val="24"/>
        </w:rPr>
        <w:t xml:space="preserve">publikowany </w:t>
      </w:r>
      <w:r w:rsidR="00C62F61" w:rsidRPr="00074B9E">
        <w:rPr>
          <w:rFonts w:asciiTheme="majorHAnsi" w:hAnsiTheme="majorHAnsi" w:cstheme="majorHAnsi"/>
          <w:szCs w:val="24"/>
        </w:rPr>
        <w:t xml:space="preserve"> </w:t>
      </w:r>
      <w:r w:rsidRPr="00074B9E">
        <w:rPr>
          <w:rFonts w:asciiTheme="majorHAnsi" w:hAnsiTheme="majorHAnsi" w:cstheme="majorHAnsi"/>
          <w:szCs w:val="24"/>
        </w:rPr>
        <w:t>przez G</w:t>
      </w:r>
      <w:r w:rsidR="00C62F61">
        <w:rPr>
          <w:rFonts w:asciiTheme="majorHAnsi" w:hAnsiTheme="majorHAnsi" w:cstheme="majorHAnsi"/>
          <w:szCs w:val="24"/>
        </w:rPr>
        <w:t xml:space="preserve">łówny </w:t>
      </w:r>
      <w:r w:rsidRPr="00074B9E">
        <w:rPr>
          <w:rFonts w:asciiTheme="majorHAnsi" w:hAnsiTheme="majorHAnsi" w:cstheme="majorHAnsi"/>
          <w:szCs w:val="24"/>
        </w:rPr>
        <w:t>U</w:t>
      </w:r>
      <w:r w:rsidR="00C62F61">
        <w:rPr>
          <w:rFonts w:asciiTheme="majorHAnsi" w:hAnsiTheme="majorHAnsi" w:cstheme="majorHAnsi"/>
          <w:szCs w:val="24"/>
        </w:rPr>
        <w:t xml:space="preserve">rząd </w:t>
      </w:r>
      <w:r w:rsidRPr="00074B9E">
        <w:rPr>
          <w:rFonts w:asciiTheme="majorHAnsi" w:hAnsiTheme="majorHAnsi" w:cstheme="majorHAnsi"/>
          <w:szCs w:val="24"/>
        </w:rPr>
        <w:t>S</w:t>
      </w:r>
      <w:r w:rsidR="00C62F61">
        <w:rPr>
          <w:rFonts w:asciiTheme="majorHAnsi" w:hAnsiTheme="majorHAnsi" w:cstheme="majorHAnsi"/>
          <w:szCs w:val="24"/>
        </w:rPr>
        <w:t>tatystyczny, przy czym Strony średni wskaźnik dla potrzeb waloryzacji wyliczą za okres 6 miesięcy poprzedzających złożenie wniosku (suma wskaźników wzrostu za dane 6 miesięcy / 6</w:t>
      </w:r>
      <w:r w:rsidRPr="00074B9E">
        <w:rPr>
          <w:rFonts w:asciiTheme="majorHAnsi" w:hAnsiTheme="majorHAnsi" w:cstheme="majorHAnsi"/>
          <w:szCs w:val="24"/>
        </w:rPr>
        <w:t>. Zmiana ceny za czynsz dzierżawy będzie następowała w formie pisemnej w postaci aneksu pod rygorem nieważności, od pierwszego dnia miesiąca następującego po miesiącu, w którym dokonano ogłoszenia.</w:t>
      </w:r>
    </w:p>
    <w:p w14:paraId="16495A6C" w14:textId="77777777" w:rsidR="00CA3D2D" w:rsidRPr="00192D24" w:rsidRDefault="00CA3D2D" w:rsidP="00CA3D2D">
      <w:pPr>
        <w:numPr>
          <w:ilvl w:val="0"/>
          <w:numId w:val="53"/>
        </w:numPr>
        <w:suppressAutoHyphens/>
        <w:spacing w:line="240" w:lineRule="auto"/>
        <w:jc w:val="both"/>
        <w:rPr>
          <w:szCs w:val="24"/>
        </w:rPr>
      </w:pPr>
      <w:r w:rsidRPr="006A0E41">
        <w:rPr>
          <w:rFonts w:asciiTheme="majorHAnsi" w:eastAsia="Times New Roman" w:hAnsiTheme="majorHAnsi" w:cstheme="majorHAnsi"/>
          <w:lang w:eastAsia="ar-SA"/>
        </w:rPr>
        <w:t xml:space="preserve">Zamawiający oświadcza, że będzie dokonywać płatności za wykonany przedmiot umowy                                    z zastosowaniem mechanizmu podzielonej płatności. </w:t>
      </w:r>
      <w:r w:rsidRPr="006A0E41">
        <w:rPr>
          <w:rFonts w:asciiTheme="majorHAnsi" w:eastAsia="Times New Roman" w:hAnsiTheme="majorHAnsi" w:cstheme="majorHAnsi"/>
          <w:iCs/>
          <w:lang w:eastAsia="ar-SA"/>
        </w:rPr>
        <w:t>Wykonawca oświadcza, że wskazany                                   w fakturze rachunek bankowy jest rachunkiem rozliczeniowym służącym wyłącznie dla celów rozliczeń z tytułu prowadzonej przez niego działalności gospodarczej.</w:t>
      </w:r>
    </w:p>
    <w:p w14:paraId="171EA32D" w14:textId="77777777" w:rsidR="00CA3D2D" w:rsidRDefault="00CA3D2D" w:rsidP="00CA3D2D">
      <w:pPr>
        <w:suppressAutoHyphens/>
        <w:spacing w:line="240" w:lineRule="auto"/>
        <w:ind w:left="360" w:hanging="360"/>
        <w:jc w:val="both"/>
        <w:rPr>
          <w:rFonts w:asciiTheme="majorHAnsi" w:hAnsiTheme="majorHAnsi" w:cstheme="majorHAnsi"/>
        </w:rPr>
      </w:pPr>
      <w:r w:rsidRPr="00DA0751">
        <w:rPr>
          <w:rFonts w:asciiTheme="majorHAnsi" w:hAnsiTheme="majorHAnsi" w:cstheme="majorHAnsi"/>
        </w:rPr>
        <w:lastRenderedPageBreak/>
        <w:t>2</w:t>
      </w:r>
      <w:r>
        <w:rPr>
          <w:rFonts w:asciiTheme="majorHAnsi" w:hAnsiTheme="majorHAnsi" w:cstheme="majorHAnsi"/>
        </w:rPr>
        <w:t>2</w:t>
      </w:r>
      <w:r w:rsidRPr="00DA0751">
        <w:rPr>
          <w:rFonts w:asciiTheme="majorHAnsi" w:hAnsiTheme="majorHAnsi" w:cstheme="majorHAnsi"/>
        </w:rPr>
        <w:t xml:space="preserve">. 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w:history="1">
        <w:r w:rsidRPr="00DA0751">
          <w:rPr>
            <w:rStyle w:val="Hipercze"/>
            <w:rFonts w:asciiTheme="majorHAnsi" w:hAnsiTheme="majorHAnsi" w:cstheme="majorHAnsi"/>
          </w:rPr>
          <w:t>https://brokerpefexpert. efaktura.gov.pl/</w:t>
        </w:r>
      </w:hyperlink>
      <w:r w:rsidRPr="00DA0751">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Pr="00DA0751">
        <w:rPr>
          <w:rFonts w:asciiTheme="majorHAnsi" w:hAnsiTheme="majorHAnsi" w:cstheme="majorHAnsi"/>
        </w:rPr>
        <w:t>publiczno</w:t>
      </w:r>
      <w:proofErr w:type="spellEnd"/>
      <w:r w:rsidRPr="00DA0751">
        <w:rPr>
          <w:rFonts w:asciiTheme="majorHAnsi" w:hAnsiTheme="majorHAnsi" w:cstheme="majorHAnsi"/>
        </w:rPr>
        <w:t xml:space="preserve"> – prywatnym (</w:t>
      </w:r>
      <w:r>
        <w:rPr>
          <w:rFonts w:asciiTheme="majorHAnsi" w:hAnsiTheme="majorHAnsi" w:cstheme="majorHAnsi"/>
        </w:rPr>
        <w:t xml:space="preserve">tj. </w:t>
      </w:r>
      <w:r w:rsidRPr="00DA0751">
        <w:rPr>
          <w:rFonts w:asciiTheme="majorHAnsi" w:hAnsiTheme="majorHAnsi" w:cstheme="majorHAnsi"/>
        </w:rPr>
        <w:t>Dz. U. z 20</w:t>
      </w:r>
      <w:r>
        <w:rPr>
          <w:rFonts w:asciiTheme="majorHAnsi" w:hAnsiTheme="majorHAnsi" w:cstheme="majorHAnsi"/>
        </w:rPr>
        <w:t xml:space="preserve">20 </w:t>
      </w:r>
      <w:r w:rsidRPr="00DA0751">
        <w:rPr>
          <w:rFonts w:asciiTheme="majorHAnsi" w:hAnsiTheme="majorHAnsi" w:cstheme="majorHAnsi"/>
        </w:rPr>
        <w:t xml:space="preserve">r. poz. </w:t>
      </w:r>
      <w:r>
        <w:rPr>
          <w:rFonts w:asciiTheme="majorHAnsi" w:hAnsiTheme="majorHAnsi" w:cstheme="majorHAnsi"/>
        </w:rPr>
        <w:t>1666</w:t>
      </w:r>
      <w:r w:rsidRPr="00DA0751">
        <w:rPr>
          <w:rFonts w:asciiTheme="majorHAnsi" w:hAnsiTheme="majorHAnsi" w:cstheme="majorHAnsi"/>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DA0751">
        <w:rPr>
          <w:rFonts w:asciiTheme="majorHAnsi" w:hAnsiTheme="majorHAnsi" w:cstheme="majorHAnsi"/>
          <w:bCs/>
        </w:rPr>
        <w:t>NIP</w:t>
      </w:r>
      <w:r w:rsidRPr="00DA0751">
        <w:rPr>
          <w:rFonts w:asciiTheme="majorHAnsi" w:hAnsiTheme="majorHAnsi" w:cstheme="majorHAnsi"/>
        </w:rPr>
        <w:t xml:space="preserve">, Numer adresu PEF - </w:t>
      </w:r>
      <w:r w:rsidRPr="00DA0751">
        <w:rPr>
          <w:rFonts w:asciiTheme="majorHAnsi" w:hAnsiTheme="majorHAnsi" w:cstheme="majorHAnsi"/>
          <w:bCs/>
        </w:rPr>
        <w:t>5261744274</w:t>
      </w:r>
      <w:r w:rsidRPr="00DA0751">
        <w:rPr>
          <w:rFonts w:asciiTheme="majorHAnsi" w:hAnsiTheme="majorHAnsi" w:cstheme="majorHAnsi"/>
        </w:rPr>
        <w:t xml:space="preserve">, nazwa podmiotu: </w:t>
      </w:r>
      <w:r w:rsidRPr="00DA0751">
        <w:rPr>
          <w:rFonts w:asciiTheme="majorHAnsi" w:hAnsiTheme="majorHAnsi" w:cstheme="majorHAnsi"/>
          <w:bCs/>
        </w:rPr>
        <w:t>Samodzielny Wojewódzki Zespół Publicznych Zakładów Psychiatrycznej Opieki Zdrowotnej w Warszawie.</w:t>
      </w:r>
      <w:r w:rsidRPr="00DA0751">
        <w:rPr>
          <w:rFonts w:asciiTheme="majorHAnsi" w:hAnsiTheme="majorHAnsi" w:cstheme="majorHAnsi"/>
        </w:rPr>
        <w:t> </w:t>
      </w:r>
    </w:p>
    <w:p w14:paraId="0D66A2D5" w14:textId="77777777" w:rsidR="00CA3D2D" w:rsidRPr="00DA0751" w:rsidRDefault="00CA3D2D" w:rsidP="00CA3D2D">
      <w:pPr>
        <w:pStyle w:val="paragraf"/>
        <w:tabs>
          <w:tab w:val="clear" w:pos="360"/>
        </w:tabs>
        <w:spacing w:before="0" w:after="0" w:line="271" w:lineRule="auto"/>
        <w:ind w:left="0" w:firstLine="0"/>
        <w:jc w:val="left"/>
        <w:rPr>
          <w:rFonts w:asciiTheme="majorHAnsi" w:hAnsiTheme="majorHAnsi" w:cstheme="majorHAnsi"/>
          <w:sz w:val="22"/>
          <w:szCs w:val="22"/>
        </w:rPr>
      </w:pPr>
    </w:p>
    <w:p w14:paraId="358182AC" w14:textId="77777777" w:rsidR="00CA3D2D" w:rsidRPr="00DA0751" w:rsidRDefault="00CA3D2D" w:rsidP="00CA3D2D">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 5</w:t>
      </w:r>
    </w:p>
    <w:p w14:paraId="4F234F80" w14:textId="11C1B3F8" w:rsidR="00CA3D2D" w:rsidRPr="00DA0751" w:rsidRDefault="00CA3D2D" w:rsidP="00AA524E">
      <w:pPr>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DZIERŻAWA POMIESZCZEŃ KUCHNI</w:t>
      </w:r>
    </w:p>
    <w:p w14:paraId="18ADBA71" w14:textId="77777777" w:rsidR="00CA3D2D" w:rsidRPr="00DA0751" w:rsidRDefault="00CA3D2D" w:rsidP="00CA3D2D">
      <w:pPr>
        <w:tabs>
          <w:tab w:val="left" w:pos="709"/>
        </w:tabs>
        <w:suppressAutoHyphens/>
        <w:autoSpaceDE w:val="0"/>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w:t>
      </w:r>
      <w:r w:rsidRPr="00DA0751">
        <w:rPr>
          <w:rFonts w:asciiTheme="majorHAnsi" w:eastAsia="Times New Roman" w:hAnsiTheme="majorHAnsi" w:cstheme="majorHAnsi"/>
          <w:lang w:eastAsia="ar-SA"/>
        </w:rPr>
        <w:tab/>
        <w:t xml:space="preserve">Zamawiający oddaje w dzierżawę Wykonawcy pomieszczenia wykorzystywane na prowadzenie kuchni w celu świadczenia usługi żywienia pacjentów Zakładu Opiekuńczo - Leczniczego Psychiatrycznego w Rasztowie o </w:t>
      </w:r>
      <w:r w:rsidRPr="00736E0B">
        <w:rPr>
          <w:rFonts w:asciiTheme="majorHAnsi" w:eastAsia="Times New Roman" w:hAnsiTheme="majorHAnsi" w:cstheme="majorHAnsi"/>
          <w:lang w:eastAsia="ar-SA"/>
        </w:rPr>
        <w:t>powierzchni 105,27 m², usytuowane na parterze obiektu Zamawiającego, a Wykonawca oświadcza,  że przyjmuje w</w:t>
      </w:r>
      <w:r w:rsidRPr="00DA0751">
        <w:rPr>
          <w:rFonts w:asciiTheme="majorHAnsi" w:eastAsia="Times New Roman" w:hAnsiTheme="majorHAnsi" w:cstheme="majorHAnsi"/>
          <w:lang w:eastAsia="ar-SA"/>
        </w:rPr>
        <w:t xml:space="preserve"> dzierżawę powierzchnie,   o której mowa wyżej, zasadach i warunkach określonych w dalszych postanowieniach niniejszej umowy.</w:t>
      </w:r>
    </w:p>
    <w:p w14:paraId="5BD64BD4" w14:textId="77777777" w:rsidR="00CA3D2D" w:rsidRPr="00074B9E" w:rsidRDefault="00CA3D2D" w:rsidP="00CA3D2D">
      <w:pPr>
        <w:numPr>
          <w:ilvl w:val="0"/>
          <w:numId w:val="52"/>
        </w:numPr>
        <w:tabs>
          <w:tab w:val="left" w:pos="284"/>
        </w:tabs>
        <w:suppressAutoHyphens/>
        <w:autoSpaceDE w:val="0"/>
        <w:spacing w:line="240" w:lineRule="auto"/>
        <w:ind w:left="709"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oświadcza, że w jego  użytkowaniu,  znajduje się nieruchomość położona                                w Rasztowie  i nie jest ona  obciążona prawami osób trzecich,  a Zamawiający ma prawo nią </w:t>
      </w:r>
      <w:r w:rsidRPr="00074B9E">
        <w:rPr>
          <w:rFonts w:asciiTheme="majorHAnsi" w:eastAsia="Times New Roman" w:hAnsiTheme="majorHAnsi" w:cstheme="majorHAnsi"/>
          <w:lang w:eastAsia="ar-SA"/>
        </w:rPr>
        <w:t>rozporządzać, w tym zawrzeć umowę w zakresie  dzierżawy pomieszczeń.</w:t>
      </w:r>
    </w:p>
    <w:p w14:paraId="4727E87F" w14:textId="77777777" w:rsidR="00CA3D2D" w:rsidRPr="00074B9E" w:rsidRDefault="00CA3D2D" w:rsidP="00CA3D2D">
      <w:pPr>
        <w:numPr>
          <w:ilvl w:val="0"/>
          <w:numId w:val="52"/>
        </w:numPr>
        <w:tabs>
          <w:tab w:val="left" w:pos="284"/>
        </w:tabs>
        <w:suppressAutoHyphens/>
        <w:autoSpaceDE w:val="0"/>
        <w:spacing w:line="240" w:lineRule="auto"/>
        <w:ind w:left="709" w:hanging="426"/>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Dzierżawione pomieszczenia będą wykorzystywane przez Wykonawcę jedynie w celu określonym w niniejszej umowie.</w:t>
      </w:r>
    </w:p>
    <w:p w14:paraId="610F19DD" w14:textId="77777777" w:rsidR="00CA3D2D" w:rsidRPr="00DA0751" w:rsidRDefault="00CA3D2D" w:rsidP="00CA3D2D">
      <w:pPr>
        <w:numPr>
          <w:ilvl w:val="0"/>
          <w:numId w:val="52"/>
        </w:numPr>
        <w:tabs>
          <w:tab w:val="clear" w:pos="720"/>
          <w:tab w:val="left" w:pos="709"/>
        </w:tabs>
        <w:suppressAutoHyphens/>
        <w:autoSpaceDE w:val="0"/>
        <w:spacing w:line="240" w:lineRule="auto"/>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Wydanie pomieszczeń nastąpi w ciągu 7 dni od</w:t>
      </w:r>
      <w:r w:rsidRPr="00DA0751">
        <w:rPr>
          <w:rFonts w:asciiTheme="majorHAnsi" w:eastAsia="Times New Roman" w:hAnsiTheme="majorHAnsi" w:cstheme="majorHAnsi"/>
          <w:lang w:eastAsia="ar-SA"/>
        </w:rPr>
        <w:t xml:space="preserve"> daty zawarcia umowy w stanie przydatnym do umówionego użytku, co Wykonawca potwierdzi protokolarnie. W protokole strony określą wykaz wyposażania znajdującego się w przekazywanych Wykonawcy pomieszczeniach oraz jego stan techniczny.</w:t>
      </w:r>
    </w:p>
    <w:p w14:paraId="1B60294D" w14:textId="77777777" w:rsidR="00CA3D2D" w:rsidRPr="00DA0751" w:rsidRDefault="00CA3D2D" w:rsidP="00CA3D2D">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będzie użytkował pomieszczenia z należytą dbałością, będzie przestrzegał przepisów BHP i p.poż. oraz przepisów porządkowych obowiązujących w Szpitalu.</w:t>
      </w:r>
    </w:p>
    <w:p w14:paraId="531D25AB" w14:textId="77777777" w:rsidR="00CA3D2D" w:rsidRPr="00DA0751" w:rsidRDefault="00CA3D2D" w:rsidP="00CA3D2D">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utrzymuje  we własnym  zakresie i na własny  koszt czystość w wydzierżawionych pomieszczeniach.</w:t>
      </w:r>
    </w:p>
    <w:p w14:paraId="203B01E4" w14:textId="77777777" w:rsidR="00CA3D2D" w:rsidRPr="00DA0751" w:rsidRDefault="00CA3D2D" w:rsidP="00CA3D2D">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będzie ponosić pełną odpowiedzialność  związaną  z prowadzeniem działalności, oraz  zabezpieczeniem wyposażenia pomieszczeń  przed kradzieżą  i zdarzeniami losowymi  poza godzinami  pracy</w:t>
      </w:r>
      <w:r>
        <w:rPr>
          <w:rFonts w:asciiTheme="majorHAnsi" w:eastAsia="Times New Roman" w:hAnsiTheme="majorHAnsi" w:cstheme="majorHAnsi"/>
          <w:lang w:eastAsia="ar-SA"/>
        </w:rPr>
        <w:t>, w szczególności poprzez zawarcie odpowiednich umów ubezpieczenia</w:t>
      </w:r>
      <w:r w:rsidRPr="00DA0751">
        <w:rPr>
          <w:rFonts w:asciiTheme="majorHAnsi" w:eastAsia="Times New Roman" w:hAnsiTheme="majorHAnsi" w:cstheme="majorHAnsi"/>
          <w:lang w:eastAsia="ar-SA"/>
        </w:rPr>
        <w:t>.</w:t>
      </w:r>
    </w:p>
    <w:p w14:paraId="12C44978" w14:textId="77777777" w:rsidR="00CA3D2D" w:rsidRPr="003A1CCF" w:rsidRDefault="00CA3D2D" w:rsidP="00CA3D2D">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odpowiada za prawidłowe wykorzystanie pomieszczeń oraz za ewentualne  </w:t>
      </w:r>
      <w:r w:rsidRPr="003A1CCF">
        <w:rPr>
          <w:rFonts w:asciiTheme="majorHAnsi" w:eastAsia="Times New Roman" w:hAnsiTheme="majorHAnsi" w:cstheme="majorHAnsi"/>
          <w:lang w:eastAsia="ar-SA"/>
        </w:rPr>
        <w:t>szkody powstałe w związku z prowadzeniem  tamże  swojej działalności.</w:t>
      </w:r>
    </w:p>
    <w:p w14:paraId="0F433892" w14:textId="77777777" w:rsidR="00CA3D2D" w:rsidRPr="003A1CCF" w:rsidRDefault="00CA3D2D" w:rsidP="00CA3D2D">
      <w:pPr>
        <w:numPr>
          <w:ilvl w:val="0"/>
          <w:numId w:val="52"/>
        </w:numPr>
        <w:suppressAutoHyphens/>
        <w:autoSpaceDE w:val="0"/>
        <w:spacing w:line="240" w:lineRule="auto"/>
        <w:jc w:val="both"/>
        <w:rPr>
          <w:rFonts w:asciiTheme="majorHAnsi" w:eastAsia="Times New Roman" w:hAnsiTheme="majorHAnsi" w:cstheme="majorHAnsi"/>
          <w:lang w:eastAsia="ar-SA"/>
        </w:rPr>
      </w:pPr>
      <w:r w:rsidRPr="003A1CCF">
        <w:rPr>
          <w:rFonts w:asciiTheme="majorHAnsi" w:eastAsia="Times New Roman" w:hAnsiTheme="majorHAnsi" w:cstheme="majorHAnsi"/>
          <w:lang w:eastAsia="ar-SA"/>
        </w:rPr>
        <w:t>Wykonawca nie może bez zgody Zamawiającego zmienić profilu działalności prowadzonej  oraz poddzierżawiać  lub podnająć lub oddać do bezpłatnego używania pomieszczeń lub ich części innym  podmiotom bez zgody Zamawiającego.</w:t>
      </w:r>
    </w:p>
    <w:p w14:paraId="20DDE074"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ma obowiązek dokonywania napraw niezbędnych do zachowania przedmiotu dzierżawy w stanie niepogorszonym oraz zobowiązany jest do oddania przedmiotu dzierżawy Zamawiającemu w takim samym stanie w jakim go odebrał przy uwzględnieniu normalnego stopnia zużycia.</w:t>
      </w:r>
    </w:p>
    <w:p w14:paraId="7AF88A71"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Wraz z pomieszczeniami, o których mowa w ust. </w:t>
      </w:r>
      <w:r>
        <w:rPr>
          <w:rFonts w:asciiTheme="majorHAnsi" w:eastAsia="Times New Roman" w:hAnsiTheme="majorHAnsi" w:cstheme="majorHAnsi"/>
          <w:lang w:eastAsia="ar-SA"/>
        </w:rPr>
        <w:t>1</w:t>
      </w:r>
      <w:r w:rsidRPr="00DA0751">
        <w:rPr>
          <w:rFonts w:asciiTheme="majorHAnsi" w:eastAsia="Times New Roman" w:hAnsiTheme="majorHAnsi" w:cstheme="majorHAnsi"/>
          <w:lang w:eastAsia="ar-SA"/>
        </w:rPr>
        <w:t xml:space="preserve">, Zamawiający oddaje w dzierżawę wyposażenie. Wykaz sprzętu i urządzeń składających się na wyposażenie pomieszczeń stanowi załącznik nr 2 do Umowy. </w:t>
      </w:r>
      <w:r>
        <w:rPr>
          <w:rFonts w:asciiTheme="majorHAnsi" w:eastAsia="Times New Roman" w:hAnsiTheme="majorHAnsi" w:cstheme="majorHAnsi"/>
          <w:lang w:eastAsia="ar-SA"/>
        </w:rPr>
        <w:t>U</w:t>
      </w:r>
      <w:r w:rsidRPr="00DA0751">
        <w:rPr>
          <w:rFonts w:asciiTheme="majorHAnsi" w:eastAsia="Times New Roman" w:hAnsiTheme="majorHAnsi" w:cstheme="majorHAnsi"/>
          <w:lang w:eastAsia="ar-SA"/>
        </w:rPr>
        <w:t>st. 6 stosuję się odpowiednio.</w:t>
      </w:r>
    </w:p>
    <w:p w14:paraId="2BE41C1F"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Wykonawca</w:t>
      </w:r>
      <w:r w:rsidRPr="00DA0751">
        <w:rPr>
          <w:rFonts w:asciiTheme="majorHAnsi" w:eastAsia="Times New Roman" w:hAnsiTheme="majorHAnsi" w:cstheme="majorHAnsi"/>
          <w:lang w:eastAsia="ar-SA"/>
        </w:rPr>
        <w:t xml:space="preserve"> oświadcza, że przed zawarciem niniejszej Umowy zapoznał się z przedmiotem dzierżawy oraz potwierdza, że w dniu zawarcia Umowy przedmiot Umowy znajduje się w stanie technicznym zdolnym do użytku i nie wnosi do niego żadnych zastrzeżeń.</w:t>
      </w:r>
    </w:p>
    <w:p w14:paraId="69178988"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Dzierżawione pomieszczenia użytkowane będą przez Wykonawcę bez prawa dokonywania                    w nich istotnych zmian.</w:t>
      </w:r>
    </w:p>
    <w:p w14:paraId="4704100E"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Zmiany adaptacyjne w obiekcie mogą nastąpić tylko w oparciu o pisemną zgodę Wykonawcy po uprzednim wyrażeniu zgody przez Zamawiającego i odpowiednie organy. Strony każdorazowo określą sposób rozliczenia poniesionych kosztów modernizacji.</w:t>
      </w:r>
    </w:p>
    <w:p w14:paraId="01E8C746"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zobowiązuje się do zaadoptowania pomieszczeń na własny koszt zgodnie </w:t>
      </w:r>
      <w:r w:rsidRPr="00DA0751">
        <w:rPr>
          <w:rFonts w:asciiTheme="majorHAnsi" w:eastAsia="Times New Roman" w:hAnsiTheme="majorHAnsi" w:cstheme="majorHAnsi"/>
          <w:lang w:eastAsia="ar-SA"/>
        </w:rPr>
        <w:br/>
        <w:t>z obowiązującymi w tym zakresie przepisami prawa. Po zakończeniu niniejszej umowy nakłady oraz urządzenia i inne efekty zmiany przedmiotu umowy poprzez ulepszenia, modernizacje, usprawnienia pomieszczeń i urządzeń, wyposażenia, w tym wyposażenia w sprzęt przeznaczonego do realizacji umowy, przechodzą bezpłatnie na majątek Zamawiającego.</w:t>
      </w:r>
    </w:p>
    <w:p w14:paraId="5A318844"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na swój koszt zabezpieczy odbiór odpadów komunalnych i innych wytwarzanych w ramach prowadzonej przez siebie działalności.</w:t>
      </w:r>
    </w:p>
    <w:p w14:paraId="39458F9E" w14:textId="77777777" w:rsidR="00CA3D2D" w:rsidRPr="00A870DC"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zobowiązuje się używać dzierżawione pomieszczenia w sposób odpowiadający ich przeznaczeniu i przy </w:t>
      </w:r>
      <w:r w:rsidRPr="00A870DC">
        <w:rPr>
          <w:rFonts w:asciiTheme="majorHAnsi" w:eastAsia="Times New Roman" w:hAnsiTheme="majorHAnsi" w:cstheme="majorHAnsi"/>
          <w:lang w:eastAsia="ar-SA"/>
        </w:rPr>
        <w:t>przestrzeganiu przepisów prawa w zakresie sanitarno-epidemiologicznym, p/</w:t>
      </w:r>
      <w:proofErr w:type="spellStart"/>
      <w:r w:rsidRPr="00A870DC">
        <w:rPr>
          <w:rFonts w:asciiTheme="majorHAnsi" w:eastAsia="Times New Roman" w:hAnsiTheme="majorHAnsi" w:cstheme="majorHAnsi"/>
          <w:lang w:eastAsia="ar-SA"/>
        </w:rPr>
        <w:t>poż</w:t>
      </w:r>
      <w:proofErr w:type="spellEnd"/>
      <w:r w:rsidRPr="00A870DC">
        <w:rPr>
          <w:rFonts w:asciiTheme="majorHAnsi" w:eastAsia="Times New Roman" w:hAnsiTheme="majorHAnsi" w:cstheme="majorHAnsi"/>
          <w:lang w:eastAsia="ar-SA"/>
        </w:rPr>
        <w:t>,  BHP i przepisów porządkowych obowiązujących w Szpitalu.</w:t>
      </w:r>
    </w:p>
    <w:p w14:paraId="3CA374FE"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 Wykonawcy ciąży obowiązek pokrycia ewentualnych kar nałożonych przez organy kontrolne w związku z prowadzoną działalnością.</w:t>
      </w:r>
    </w:p>
    <w:p w14:paraId="65CC10E2"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Zamawiający zastrzega sobie prawo przeprowadzenia okresowych kontroli wydzierżawionych pomieszczeń przy współudziale przedstawicieli Wykonawcy.</w:t>
      </w:r>
    </w:p>
    <w:p w14:paraId="60B09B6C"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na czas obowiązywania niniejszej Umowy zobowiązuje się ubezpieczyć przedmiot dzierżawy wraz ze składowanym towarem od </w:t>
      </w:r>
      <w:proofErr w:type="spellStart"/>
      <w:r w:rsidRPr="00DA0751">
        <w:rPr>
          <w:rFonts w:asciiTheme="majorHAnsi" w:eastAsia="Times New Roman" w:hAnsiTheme="majorHAnsi" w:cstheme="majorHAnsi"/>
          <w:lang w:eastAsia="ar-SA"/>
        </w:rPr>
        <w:t>ryzyk</w:t>
      </w:r>
      <w:proofErr w:type="spellEnd"/>
      <w:r w:rsidRPr="00DA0751">
        <w:rPr>
          <w:rFonts w:asciiTheme="majorHAnsi" w:eastAsia="Times New Roman" w:hAnsiTheme="majorHAnsi" w:cstheme="majorHAnsi"/>
          <w:lang w:eastAsia="ar-SA"/>
        </w:rPr>
        <w:t xml:space="preserve"> mogących mu zaszkodzić</w:t>
      </w:r>
    </w:p>
    <w:p w14:paraId="72475898" w14:textId="77777777" w:rsidR="00CA3D2D" w:rsidRPr="00DA0751" w:rsidRDefault="00CA3D2D" w:rsidP="00CA3D2D">
      <w:pPr>
        <w:numPr>
          <w:ilvl w:val="0"/>
          <w:numId w:val="52"/>
        </w:num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 W przypadku braku ubezpieczenia Zamawiający nie ponosi odpowiedzialności za szkody powstałe w mieniu Wykonawcy, a Wykonawca ponosi odpowiedzialność za mienie Zamawiającego.</w:t>
      </w:r>
    </w:p>
    <w:p w14:paraId="361EC1AB" w14:textId="77777777" w:rsidR="00CA3D2D" w:rsidRPr="00DA0751" w:rsidRDefault="00CA3D2D" w:rsidP="00CA3D2D">
      <w:pPr>
        <w:pStyle w:val="paragraf"/>
        <w:tabs>
          <w:tab w:val="clear" w:pos="360"/>
        </w:tabs>
        <w:spacing w:before="0" w:after="0" w:line="271" w:lineRule="auto"/>
        <w:ind w:left="0" w:firstLine="0"/>
        <w:jc w:val="left"/>
        <w:rPr>
          <w:rFonts w:asciiTheme="majorHAnsi" w:hAnsiTheme="majorHAnsi" w:cstheme="majorHAnsi"/>
          <w:sz w:val="22"/>
          <w:szCs w:val="22"/>
        </w:rPr>
      </w:pPr>
    </w:p>
    <w:p w14:paraId="54F8A01A"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6</w:t>
      </w:r>
    </w:p>
    <w:p w14:paraId="118F28B0" w14:textId="571D1529" w:rsidR="00CA3D2D" w:rsidRPr="00DA0751" w:rsidRDefault="00CA3D2D" w:rsidP="00AA524E">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PRZEDSTAWICIELE STRON</w:t>
      </w:r>
    </w:p>
    <w:p w14:paraId="3C189725" w14:textId="77777777" w:rsidR="00CA3D2D" w:rsidRPr="00DA0751" w:rsidRDefault="00CA3D2D" w:rsidP="00CA3D2D">
      <w:pPr>
        <w:numPr>
          <w:ilvl w:val="0"/>
          <w:numId w:val="54"/>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Zamawiającego w sprawach związanych z realizacją przedmiotu Umowy, </w:t>
      </w:r>
      <w:r w:rsidRPr="00DA0751">
        <w:rPr>
          <w:rFonts w:asciiTheme="majorHAnsi" w:hAnsiTheme="majorHAnsi" w:cstheme="majorHAnsi"/>
        </w:rPr>
        <w:br/>
        <w:t xml:space="preserve">w tym do potwierdzania wykonania Usługi </w:t>
      </w:r>
      <w:r>
        <w:rPr>
          <w:rFonts w:asciiTheme="majorHAnsi" w:hAnsiTheme="majorHAnsi" w:cstheme="majorHAnsi"/>
        </w:rPr>
        <w:t>żywienia</w:t>
      </w:r>
      <w:r w:rsidRPr="00DA0751">
        <w:rPr>
          <w:rFonts w:asciiTheme="majorHAnsi" w:hAnsiTheme="majorHAnsi" w:cstheme="majorHAnsi"/>
        </w:rPr>
        <w:t xml:space="preserve"> oraz zgłaszania uwag co do sposobu jej świadczenia, uprawniona jest: Pan/i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166B2A8E" w14:textId="77777777" w:rsidR="00CA3D2D" w:rsidRPr="00DA0751" w:rsidRDefault="00CA3D2D" w:rsidP="00CA3D2D">
      <w:pPr>
        <w:numPr>
          <w:ilvl w:val="0"/>
          <w:numId w:val="54"/>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Wykonawcy w sprawach związanych z realizacją przedmiotu Umowy, w tym do nadzoru nad osobami, którymi Wykonawca posługuje się przy realizacji przedmiotu Umowy oraz przyjmowania uwag co do sposobu jej świadczenia Usługi </w:t>
      </w:r>
      <w:r>
        <w:rPr>
          <w:rFonts w:asciiTheme="majorHAnsi" w:hAnsiTheme="majorHAnsi" w:cstheme="majorHAnsi"/>
        </w:rPr>
        <w:t>żywienia</w:t>
      </w:r>
      <w:r w:rsidRPr="00DA0751">
        <w:rPr>
          <w:rFonts w:asciiTheme="majorHAnsi" w:hAnsiTheme="majorHAnsi" w:cstheme="majorHAnsi"/>
        </w:rPr>
        <w:t>, uprawniony jest:  Pan/i ………….…………,</w:t>
      </w:r>
      <w:r w:rsidRPr="00DA0751">
        <w:rPr>
          <w:rFonts w:asciiTheme="majorHAnsi" w:hAnsiTheme="majorHAnsi" w:cstheme="majorHAnsi"/>
        </w:rPr>
        <w:tab/>
        <w:t xml:space="preserve">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284C4156" w14:textId="77777777" w:rsidR="00CA3D2D" w:rsidRPr="00DA0751" w:rsidRDefault="00CA3D2D" w:rsidP="00CA3D2D">
      <w:pPr>
        <w:numPr>
          <w:ilvl w:val="0"/>
          <w:numId w:val="54"/>
        </w:numPr>
        <w:tabs>
          <w:tab w:val="left" w:pos="426"/>
        </w:tabs>
        <w:spacing w:line="271" w:lineRule="auto"/>
        <w:ind w:left="426" w:hanging="426"/>
        <w:jc w:val="both"/>
        <w:rPr>
          <w:rFonts w:asciiTheme="majorHAnsi" w:hAnsiTheme="majorHAnsi" w:cstheme="majorHAnsi"/>
        </w:rPr>
      </w:pPr>
      <w:r w:rsidRPr="00DA0751">
        <w:rPr>
          <w:rFonts w:asciiTheme="majorHAnsi" w:hAnsiTheme="majorHAnsi" w:cstheme="majorHAnsi"/>
        </w:rPr>
        <w:t>Zmiana osób, o których mowa w ust. 1 i 2, nie stanowi zmiany niniejszej Umowy przez co nie wymaga dla swojej ważności formy aneksu do Umowy i dokonywana będzie na podstawie oświadczenia złożonego drugiej Stronie faksem lub drogą elektroniczną.</w:t>
      </w:r>
    </w:p>
    <w:p w14:paraId="1073391E"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p>
    <w:p w14:paraId="2F62E235"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 </w:t>
      </w:r>
      <w:r>
        <w:rPr>
          <w:rFonts w:asciiTheme="majorHAnsi" w:hAnsiTheme="majorHAnsi" w:cstheme="majorHAnsi"/>
          <w:sz w:val="22"/>
          <w:szCs w:val="22"/>
        </w:rPr>
        <w:t>7</w:t>
      </w:r>
    </w:p>
    <w:p w14:paraId="7F8CC877"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KARY UMOWNE</w:t>
      </w:r>
    </w:p>
    <w:p w14:paraId="56F38CCB" w14:textId="77777777" w:rsidR="00CA3D2D" w:rsidRPr="00DA0751" w:rsidRDefault="00CA3D2D" w:rsidP="00CA3D2D">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Strony ustalają, że w razie niewykonania lub nienależytego wykonania Umowy obowiązywać będzie odpowiedzialność z tytułu kar umownych. </w:t>
      </w:r>
    </w:p>
    <w:p w14:paraId="586D227C" w14:textId="77777777" w:rsidR="00CA3D2D" w:rsidRPr="00DA0751" w:rsidRDefault="00CA3D2D" w:rsidP="00CA3D2D">
      <w:pPr>
        <w:numPr>
          <w:ilvl w:val="0"/>
          <w:numId w:val="55"/>
        </w:numPr>
        <w:tabs>
          <w:tab w:val="clear" w:pos="0"/>
          <w:tab w:val="num" w:pos="720"/>
          <w:tab w:val="left" w:pos="144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odstąpienia od umowy przez Wykonawcę z przyczyn niezależnych </w:t>
      </w:r>
      <w:r w:rsidRPr="00DA0751">
        <w:rPr>
          <w:rFonts w:asciiTheme="majorHAnsi" w:eastAsia="Times New Roman" w:hAnsiTheme="majorHAnsi" w:cstheme="majorHAnsi"/>
          <w:lang w:eastAsia="ar-SA"/>
        </w:rPr>
        <w:br/>
        <w:t>od Zamawiającego, Wykonawca zapłaci karę umowną w wysokości równej 1/12 wartości przedmiotu Umowy brutto, o której mowa w § 4 ust. 1.</w:t>
      </w:r>
    </w:p>
    <w:p w14:paraId="6DD0C79C" w14:textId="77777777" w:rsidR="00CA3D2D" w:rsidRPr="00DA0751" w:rsidRDefault="00CA3D2D" w:rsidP="00CA3D2D">
      <w:pPr>
        <w:numPr>
          <w:ilvl w:val="0"/>
          <w:numId w:val="55"/>
        </w:numPr>
        <w:tabs>
          <w:tab w:val="clear" w:pos="0"/>
          <w:tab w:val="left" w:pos="54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 przypadku odstąpienia od umowy przez Zamawiającego z przyczyn, </w:t>
      </w:r>
      <w:r w:rsidRPr="00DA0751">
        <w:rPr>
          <w:rFonts w:asciiTheme="majorHAnsi" w:eastAsia="Times New Roman" w:hAnsiTheme="majorHAnsi" w:cstheme="majorHAnsi"/>
          <w:lang w:eastAsia="ar-SA"/>
        </w:rPr>
        <w:br/>
        <w:t xml:space="preserve">za które odpowiedzialność ponosi Wykonawca, Wykonawca zapłaci karę umowną </w:t>
      </w:r>
      <w:r w:rsidRPr="00DA0751">
        <w:rPr>
          <w:rFonts w:asciiTheme="majorHAnsi" w:eastAsia="Times New Roman" w:hAnsiTheme="majorHAnsi" w:cstheme="majorHAnsi"/>
          <w:lang w:eastAsia="ar-SA"/>
        </w:rPr>
        <w:br/>
        <w:t>w wysokości równej 1/12  wartości przedmiotu Umowy brutto określonej w § 4 ust. 1.</w:t>
      </w:r>
    </w:p>
    <w:p w14:paraId="7D86A055" w14:textId="77777777" w:rsidR="00CA3D2D" w:rsidRPr="00DA0751" w:rsidRDefault="00CA3D2D" w:rsidP="00CA3D2D">
      <w:pPr>
        <w:numPr>
          <w:ilvl w:val="0"/>
          <w:numId w:val="55"/>
        </w:numPr>
        <w:tabs>
          <w:tab w:val="clear" w:pos="0"/>
          <w:tab w:val="left" w:pos="54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Stwierdzenie protokolarne uchybień w zakresie określonym w § </w:t>
      </w:r>
      <w:r>
        <w:rPr>
          <w:rFonts w:asciiTheme="majorHAnsi" w:eastAsia="Times New Roman" w:hAnsiTheme="majorHAnsi" w:cstheme="majorHAnsi"/>
          <w:lang w:eastAsia="ar-SA"/>
        </w:rPr>
        <w:t>8</w:t>
      </w:r>
      <w:r w:rsidRPr="00DA0751">
        <w:rPr>
          <w:rFonts w:asciiTheme="majorHAnsi" w:eastAsia="Times New Roman" w:hAnsiTheme="majorHAnsi" w:cstheme="majorHAnsi"/>
          <w:lang w:eastAsia="ar-SA"/>
        </w:rPr>
        <w:t xml:space="preserve"> ust. 1 w obecności upoważnionego przedstawiciela Wykonawcy i nie usunięcie ich w wyznaczonym terminie skutkuje naliczeniem 2% kary umownej liczonej od 1/12 wartości przedmiotu Umowy brutto określonej w § 4 ust. 1 za każdy miesiąc w którym stwierdzono powyższe uchybienia. </w:t>
      </w:r>
    </w:p>
    <w:p w14:paraId="30C1D60A" w14:textId="77777777" w:rsidR="00CA3D2D" w:rsidRPr="003A1CCF" w:rsidRDefault="00CA3D2D" w:rsidP="00CA3D2D">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niedotrzymywanie zobowiązań wynikających z §2 ust. 1, 2 i 3 pkt 1-5 lub pozostałych wymagań określonych w Załączniku nr 1 do Umowy, zostanie naliczona kara umowna w </w:t>
      </w:r>
      <w:r w:rsidRPr="00DA0751">
        <w:rPr>
          <w:rFonts w:asciiTheme="majorHAnsi" w:eastAsia="Times New Roman" w:hAnsiTheme="majorHAnsi" w:cstheme="majorHAnsi"/>
          <w:lang w:eastAsia="ar-SA"/>
        </w:rPr>
        <w:lastRenderedPageBreak/>
        <w:t xml:space="preserve">wysokości 2% z 1/12 wartości przedmiotu Umowy brutto określonej w § 4 ust. 1, za każdy </w:t>
      </w:r>
      <w:r w:rsidRPr="003A1CCF">
        <w:rPr>
          <w:rFonts w:asciiTheme="majorHAnsi" w:eastAsia="Times New Roman" w:hAnsiTheme="majorHAnsi" w:cstheme="majorHAnsi"/>
          <w:lang w:eastAsia="ar-SA"/>
        </w:rPr>
        <w:t>miesiąc w którym stwierdzono powyższe uchybienia.</w:t>
      </w:r>
    </w:p>
    <w:p w14:paraId="173D0C89" w14:textId="77777777" w:rsidR="00CA3D2D" w:rsidRPr="003A1CCF" w:rsidRDefault="00CA3D2D" w:rsidP="00CA3D2D">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3A1CCF">
        <w:rPr>
          <w:rFonts w:asciiTheme="majorHAnsi" w:eastAsia="ArialNarrow" w:hAnsiTheme="majorHAnsi"/>
        </w:rPr>
        <w:t>8.000 zł z</w:t>
      </w:r>
      <w:r w:rsidRPr="003A1CCF">
        <w:rPr>
          <w:rFonts w:asciiTheme="majorHAnsi" w:hAnsiTheme="majorHAnsi"/>
        </w:rPr>
        <w:t xml:space="preserve"> tytułu niespełnienia przez Wykonawcę lub podwykonawcę wymogu zatrudnienia na podstawie umowy o pracę osób wykonujących wskazane w </w:t>
      </w:r>
      <w:r w:rsidRPr="003A1CCF">
        <w:rPr>
          <w:rFonts w:asciiTheme="majorHAnsi" w:hAnsiTheme="majorHAnsi" w:cstheme="majorHAnsi"/>
        </w:rPr>
        <w:t xml:space="preserve">§ 3 ust. 3 </w:t>
      </w:r>
      <w:r w:rsidRPr="003A1CCF">
        <w:rPr>
          <w:rFonts w:asciiTheme="majorHAnsi" w:hAnsiTheme="majorHAnsi"/>
        </w:rPr>
        <w:t>pkt 1 czynności.</w:t>
      </w:r>
    </w:p>
    <w:p w14:paraId="1C16A183" w14:textId="77777777" w:rsidR="00CA3D2D" w:rsidRPr="00DA0751" w:rsidRDefault="00CA3D2D" w:rsidP="00CA3D2D">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brak odpowiedniej polisy lub nieprzedłożenie Zamawiającemu, na jego wezwanie, polisy na dany okres obowiązywania Umowy zostanie naliczona kara umowna w wysokości 1%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1/12wartości przedmiotu Umowy brutto określonej w § 4 ust. 1, za każdy miesiąc zwłoki w dostarczeniu Zamawiającemu polisy.</w:t>
      </w:r>
    </w:p>
    <w:p w14:paraId="2B3EEBD8" w14:textId="77777777" w:rsidR="00CA3D2D" w:rsidRPr="00DA0751" w:rsidRDefault="00CA3D2D" w:rsidP="00CA3D2D">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nieprzedłożenie Zamawiającemu wpisu, o którym mowa </w:t>
      </w:r>
      <w:r w:rsidRPr="00736E0B">
        <w:rPr>
          <w:rFonts w:asciiTheme="majorHAnsi" w:eastAsia="Times New Roman" w:hAnsiTheme="majorHAnsi" w:cstheme="majorHAnsi"/>
          <w:lang w:eastAsia="ar-SA"/>
        </w:rPr>
        <w:t xml:space="preserve">w § 8 ust. </w:t>
      </w:r>
      <w:r>
        <w:rPr>
          <w:rFonts w:asciiTheme="majorHAnsi" w:eastAsia="Times New Roman" w:hAnsiTheme="majorHAnsi" w:cstheme="majorHAnsi"/>
          <w:lang w:eastAsia="ar-SA"/>
        </w:rPr>
        <w:t>6</w:t>
      </w:r>
      <w:r w:rsidRPr="00736E0B">
        <w:rPr>
          <w:rFonts w:asciiTheme="majorHAnsi" w:eastAsia="Times New Roman" w:hAnsiTheme="majorHAnsi" w:cstheme="majorHAnsi"/>
          <w:lang w:eastAsia="ar-SA"/>
        </w:rPr>
        <w:t xml:space="preserve">, począwszy od                       15 dnia obowiązywania Umowy lub nieprzedłużenia go Zamawiającemu, na jego </w:t>
      </w:r>
      <w:r w:rsidRPr="00DA0751">
        <w:rPr>
          <w:rFonts w:asciiTheme="majorHAnsi" w:eastAsia="Times New Roman" w:hAnsiTheme="majorHAnsi" w:cstheme="majorHAnsi"/>
          <w:lang w:eastAsia="ar-SA"/>
        </w:rPr>
        <w:t>wezwanie, zostanie naliczona kara umowna w wysokości 1% z 1/12 wartości przedmiotu Umowy brutto określonej w § 4 ust. 1, za każdy dzień zwłoki w dostarczeniu Zamawiającemu wpisu.</w:t>
      </w:r>
    </w:p>
    <w:p w14:paraId="27EA7B5C" w14:textId="77777777" w:rsidR="00CA3D2D" w:rsidRPr="00DA0751" w:rsidRDefault="00CA3D2D" w:rsidP="00CA3D2D">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 tytułu opóźnienia w płatnościach Wykonawca może naliczyć odsetki ustawowe za każdy dzień zwłoki. </w:t>
      </w:r>
    </w:p>
    <w:p w14:paraId="698B539B" w14:textId="77777777" w:rsidR="00CA3D2D" w:rsidRPr="00DA0751" w:rsidRDefault="00CA3D2D" w:rsidP="00CA3D2D">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Zastrzeżenie kar umownych nie wyłącza odpowiedzialności Wykonawcy za szkody </w:t>
      </w:r>
      <w:r w:rsidRPr="00DA0751">
        <w:rPr>
          <w:rFonts w:asciiTheme="majorHAnsi" w:eastAsia="Times New Roman" w:hAnsiTheme="majorHAnsi" w:cstheme="majorHAnsi"/>
          <w:lang w:eastAsia="ar-SA"/>
        </w:rPr>
        <w:br/>
        <w:t xml:space="preserve">na zasadach ogólnych określonych w Kodeksie cywilnym. </w:t>
      </w:r>
    </w:p>
    <w:p w14:paraId="211363B0" w14:textId="77777777" w:rsidR="00CA3D2D" w:rsidRPr="00DA0751" w:rsidRDefault="00CA3D2D" w:rsidP="00CA3D2D">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wyraża zgodę na potrącenie kar umownych z przysługującej Wykonawcy należności.</w:t>
      </w:r>
    </w:p>
    <w:p w14:paraId="7FE40C82" w14:textId="77777777" w:rsidR="00CA3D2D" w:rsidRPr="00DA0751" w:rsidRDefault="00CA3D2D" w:rsidP="00CA3D2D">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naliczenia Wykonawcy kar umownych, o których mowa w ust. 2-</w:t>
      </w:r>
      <w:r>
        <w:rPr>
          <w:rFonts w:asciiTheme="majorHAnsi" w:eastAsia="Times New Roman" w:hAnsiTheme="majorHAnsi" w:cstheme="majorHAnsi"/>
          <w:lang w:eastAsia="ar-SA"/>
        </w:rPr>
        <w:t>8</w:t>
      </w:r>
      <w:r w:rsidRPr="00DA0751">
        <w:rPr>
          <w:rFonts w:asciiTheme="majorHAnsi" w:eastAsia="Times New Roman" w:hAnsiTheme="majorHAnsi" w:cstheme="majorHAnsi"/>
          <w:lang w:eastAsia="ar-SA"/>
        </w:rPr>
        <w:t xml:space="preserve">, Zamawiający wystawi Wykonawcy notę obciążeniową i potrąci należną mu kwotę </w:t>
      </w:r>
      <w:r w:rsidRPr="00DA0751">
        <w:rPr>
          <w:rFonts w:asciiTheme="majorHAnsi" w:eastAsia="Times New Roman" w:hAnsiTheme="majorHAnsi" w:cstheme="majorHAnsi"/>
          <w:lang w:eastAsia="ar-SA"/>
        </w:rPr>
        <w:br/>
        <w:t>z wynagrodzenia Wykonawcy przy opłacaniu którejkolwiek z faktur za realizację przedmiotu Umowy, na co Wykonawca wyraża zgodę, lub zobowiąże Wykonawcę do dokonania płatności w wysokości wynikającej z noty obciążeniowej, w terminie do 60 dni licząc od dnia jej otrzymania przez Wykonawcę.</w:t>
      </w:r>
    </w:p>
    <w:p w14:paraId="6AC0D28E" w14:textId="77777777" w:rsidR="00CA3D2D" w:rsidRPr="00DA0751" w:rsidRDefault="00CA3D2D" w:rsidP="00CA3D2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niespełnienia przez Wykonawcę lub Podwykonawcę wymogu zatrudnienia na podstawie umowy o pracę Wykonawca zapłaci Zamawiającemu karę umowną w wysokości: 50% minimalnego wynagrodzenia brutto, w rozumieniu ustawy z dnia 10 października 2002 r. o minimalnym wynagrodzeniu, za każdą osobę, która wykonuje czynności określone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niniejszej umowie, a nie jest zatrudniona na podstawie umowy o pracę przez Wykonawcę lub Podwykonawcę.</w:t>
      </w:r>
    </w:p>
    <w:p w14:paraId="025A9131" w14:textId="366F3979" w:rsidR="00CA3D2D" w:rsidRPr="00DA0751" w:rsidRDefault="00CA3D2D" w:rsidP="00CA3D2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wyraża zgodę na dokonanie potrącenia przez Stronę kar umownych </w:t>
      </w:r>
      <w:r w:rsidRPr="00DA0751">
        <w:rPr>
          <w:rFonts w:asciiTheme="majorHAnsi" w:eastAsia="Times New Roman" w:hAnsiTheme="majorHAnsi" w:cstheme="majorHAnsi"/>
          <w:lang w:eastAsia="ar-SA"/>
        </w:rPr>
        <w:br/>
        <w:t>z przysługującego mu wynagrodzenia</w:t>
      </w:r>
      <w:r w:rsidR="004E766A">
        <w:rPr>
          <w:rFonts w:asciiTheme="majorHAnsi" w:eastAsia="Times New Roman" w:hAnsiTheme="majorHAnsi" w:cstheme="majorHAnsi"/>
          <w:lang w:eastAsia="ar-SA"/>
        </w:rPr>
        <w:t>.</w:t>
      </w:r>
    </w:p>
    <w:p w14:paraId="6780C516" w14:textId="77777777" w:rsidR="00CA3D2D" w:rsidRPr="00DA0751" w:rsidRDefault="00CA3D2D" w:rsidP="00CA3D2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gdy wartość roszczeń z tytułu niewykonania lub nienależytego wykonania Umowy, przewyższa wartość przewidzianych kar umownych, Zamawiający może dochodzić odszkodowania na zasadach ogólnych.</w:t>
      </w:r>
    </w:p>
    <w:p w14:paraId="5215D75A" w14:textId="77777777" w:rsidR="00CA3D2D" w:rsidRPr="003A1CCF" w:rsidRDefault="00CA3D2D" w:rsidP="00CA3D2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ma prawo żądać od Wykonawcy odszkodowania na zasadach ogólnych, jeżeli Wykonawca nie wykonuje, bądź nienależycie wykonuje pozostałe zobowiązania Umowy, </w:t>
      </w:r>
      <w:r w:rsidRPr="003A1CCF">
        <w:rPr>
          <w:rFonts w:asciiTheme="majorHAnsi" w:eastAsia="Times New Roman" w:hAnsiTheme="majorHAnsi" w:cstheme="majorHAnsi"/>
          <w:lang w:eastAsia="ar-SA"/>
        </w:rPr>
        <w:t>niewymienione w ust. 1.</w:t>
      </w:r>
    </w:p>
    <w:p w14:paraId="2AF379EE" w14:textId="77777777" w:rsidR="00CA3D2D" w:rsidRDefault="00CA3D2D" w:rsidP="00CA3D2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3A1CCF">
        <w:rPr>
          <w:rFonts w:asciiTheme="majorHAnsi" w:hAnsiTheme="majorHAnsi" w:cstheme="majorHAnsi"/>
        </w:rPr>
        <w:t xml:space="preserve">Stwierdzenie przez Zamawiającego braku ważności decyzji dot. zakładu lub środków transportu, niewłaściwych warunków w zakładzie, potwierdzone kontrolą właściwej stacji </w:t>
      </w:r>
      <w:proofErr w:type="spellStart"/>
      <w:r w:rsidRPr="003A1CCF">
        <w:rPr>
          <w:rFonts w:asciiTheme="majorHAnsi" w:hAnsiTheme="majorHAnsi" w:cstheme="majorHAnsi"/>
        </w:rPr>
        <w:t>Sanitarno</w:t>
      </w:r>
      <w:proofErr w:type="spellEnd"/>
      <w:r w:rsidRPr="003A1CCF">
        <w:rPr>
          <w:rFonts w:asciiTheme="majorHAnsi" w:hAnsiTheme="majorHAnsi" w:cstheme="majorHAnsi"/>
        </w:rPr>
        <w:t xml:space="preserve"> Epidemiologicznej stanowi podstawę do natychmiastowego odstąpienia od umowy i naliczenia Wykonawcy kary umownej</w:t>
      </w:r>
      <w:r>
        <w:rPr>
          <w:rFonts w:asciiTheme="majorHAnsi" w:hAnsiTheme="majorHAnsi" w:cstheme="majorHAnsi"/>
        </w:rPr>
        <w:t>.</w:t>
      </w:r>
    </w:p>
    <w:p w14:paraId="6AD02A31" w14:textId="46E84147" w:rsidR="00CA3D2D" w:rsidRPr="00AA524E" w:rsidRDefault="00CA3D2D" w:rsidP="00AA524E">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Calibri" w:eastAsia="Times New Roman" w:hAnsi="Calibri" w:cs="Calibri"/>
          <w:b/>
          <w:bCs/>
          <w:lang w:eastAsia="ar-SA"/>
        </w:rPr>
      </w:pPr>
      <w:r w:rsidRPr="00EA63DE">
        <w:rPr>
          <w:rFonts w:ascii="Calibri" w:eastAsiaTheme="minorHAnsi" w:hAnsi="Calibri" w:cs="Calibri"/>
          <w:b/>
          <w:bCs/>
          <w:lang w:eastAsia="en-US"/>
        </w:rPr>
        <w:t>Łączna maksymalna wysokość kar umownych nałożonych na Wykonawcę nie może być wyższa niż 20% wartości wynagrodzenia łącznego brutto, o którym mowa w § 4 ust. 1 umowy.</w:t>
      </w:r>
    </w:p>
    <w:p w14:paraId="4EEF91FC" w14:textId="77777777" w:rsidR="00CA3D2D" w:rsidRPr="00DA0751" w:rsidRDefault="00CA3D2D" w:rsidP="00CA3D2D">
      <w:pPr>
        <w:suppressAutoHyphens/>
        <w:spacing w:line="240" w:lineRule="auto"/>
        <w:rPr>
          <w:rFonts w:asciiTheme="majorHAnsi" w:eastAsia="Times New Roman" w:hAnsiTheme="majorHAnsi" w:cstheme="majorHAnsi"/>
          <w:b/>
          <w:lang w:eastAsia="ar-SA"/>
        </w:rPr>
      </w:pPr>
    </w:p>
    <w:p w14:paraId="57C057DF" w14:textId="77777777" w:rsidR="00CA3D2D" w:rsidRPr="00DA0751" w:rsidRDefault="00CA3D2D" w:rsidP="00CA3D2D">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w:t>
      </w:r>
      <w:r>
        <w:rPr>
          <w:rFonts w:asciiTheme="majorHAnsi" w:eastAsia="Times New Roman" w:hAnsiTheme="majorHAnsi" w:cstheme="majorHAnsi"/>
          <w:b/>
          <w:lang w:eastAsia="ar-SA"/>
        </w:rPr>
        <w:t>8</w:t>
      </w:r>
    </w:p>
    <w:p w14:paraId="08F7F25D" w14:textId="77777777" w:rsidR="00CA3D2D" w:rsidRPr="00DA0751" w:rsidRDefault="00CA3D2D" w:rsidP="00CA3D2D">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ODPOWIEDZIALNOŚĆ WYKONAWCY</w:t>
      </w:r>
    </w:p>
    <w:p w14:paraId="2B197FED" w14:textId="77777777" w:rsidR="00CA3D2D" w:rsidRPr="00DA0751" w:rsidRDefault="00CA3D2D" w:rsidP="00CA3D2D">
      <w:pPr>
        <w:suppressAutoHyphens/>
        <w:spacing w:line="240" w:lineRule="auto"/>
        <w:rPr>
          <w:rFonts w:asciiTheme="majorHAnsi" w:eastAsia="Times New Roman" w:hAnsiTheme="majorHAnsi" w:cstheme="majorHAnsi"/>
          <w:b/>
          <w:lang w:eastAsia="ar-SA"/>
        </w:rPr>
      </w:pPr>
    </w:p>
    <w:p w14:paraId="0C4D6C09" w14:textId="77777777" w:rsidR="00CA3D2D" w:rsidRPr="00DA0751" w:rsidRDefault="00CA3D2D" w:rsidP="00CA3D2D">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 Wykonawca zobowiązuje się do świadczenia usług żywieniowych odpowiadających wymogom dietetycznym dla poszczególnych diet i normom żywieniowym posiłków, zarówno pod względem technologii przyrządzania, temperatury wydawania, czasu wydawania oraz wg wymaganej kaloryczności.</w:t>
      </w:r>
    </w:p>
    <w:p w14:paraId="11364CF2" w14:textId="77777777" w:rsidR="00CA3D2D" w:rsidRPr="00DA0751" w:rsidRDefault="00CA3D2D" w:rsidP="00CA3D2D">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Wykonawca ponosi odpowiedzialność prawną za szkody wyrządzone na skutek nie przestrzegania wymogów zawartych w ust. l. </w:t>
      </w:r>
    </w:p>
    <w:p w14:paraId="6B3291D0" w14:textId="77777777" w:rsidR="00CA3D2D" w:rsidRPr="00DA0751" w:rsidRDefault="00CA3D2D" w:rsidP="00CA3D2D">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3. Zamawiający zastrzega sobie prawo do prowadzenia  co miesięcznych lub w razie potrzeby kontroli w tym zakresie przez Zespół Kontroli Zakażeń Szpitalnych pomieszczeń, w których będą produkowane posiłki. </w:t>
      </w:r>
    </w:p>
    <w:p w14:paraId="0E10D7B8" w14:textId="77777777" w:rsidR="00CA3D2D" w:rsidRPr="00DA0751" w:rsidRDefault="00CA3D2D" w:rsidP="00CA3D2D">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 Wykonawca zobowiązany jest do udokumentowania Zamawiającemu raz na rok </w:t>
      </w:r>
      <w:r w:rsidRPr="00DA0751">
        <w:rPr>
          <w:rFonts w:asciiTheme="majorHAnsi" w:eastAsia="Times New Roman" w:hAnsiTheme="majorHAnsi" w:cstheme="majorHAnsi"/>
          <w:lang w:eastAsia="ar-SA"/>
        </w:rPr>
        <w:br/>
        <w:t>na wniosek Zamawiającego, że usługa świadczona jest przy bezwzględnym przestrzeganiu zaleceń Głównego Inspektora Sanitarnego i Instytutu Żywności i Żywienia.</w:t>
      </w:r>
    </w:p>
    <w:p w14:paraId="37306AC3" w14:textId="77777777" w:rsidR="00CA3D2D" w:rsidRPr="00A46825" w:rsidRDefault="00CA3D2D" w:rsidP="00CA3D2D">
      <w:pPr>
        <w:tabs>
          <w:tab w:val="left" w:pos="284"/>
        </w:tabs>
        <w:suppressAutoHyphens/>
        <w:spacing w:line="240" w:lineRule="auto"/>
        <w:ind w:left="284" w:hanging="284"/>
        <w:jc w:val="both"/>
        <w:rPr>
          <w:rFonts w:asciiTheme="majorHAnsi" w:eastAsia="Times New Roman" w:hAnsiTheme="majorHAnsi" w:cstheme="majorHAnsi"/>
          <w:lang w:eastAsia="ar-SA"/>
        </w:rPr>
      </w:pPr>
      <w:r w:rsidRPr="00A46825">
        <w:rPr>
          <w:rFonts w:asciiTheme="majorHAnsi" w:eastAsia="Times New Roman" w:hAnsiTheme="majorHAnsi" w:cstheme="majorHAnsi"/>
          <w:lang w:eastAsia="ar-SA"/>
        </w:rPr>
        <w:t>5. Wykonawca zobowiązuje się do posiadania aktualnego ubezpieczenia OC z tytułu prowadzenia działalności gospodarczej obejmującej między innymi zdarzenia losowe i zatrucia przez cały okres realizacji umowy, o wartości polisy co najmniej 1 000 000,00 zł.</w:t>
      </w:r>
    </w:p>
    <w:p w14:paraId="577C882A" w14:textId="0C3D07AA" w:rsidR="00CA3D2D" w:rsidRPr="00DA0751" w:rsidRDefault="00CA3D2D" w:rsidP="00CA3D2D">
      <w:pPr>
        <w:numPr>
          <w:ilvl w:val="0"/>
          <w:numId w:val="73"/>
        </w:numPr>
        <w:tabs>
          <w:tab w:val="clear" w:pos="567"/>
          <w:tab w:val="num"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w terminie do 14 dni od dnia rozpoczęcia świadczenia usług żywienia oraz na każde wezwanie Zamawiającego w terminie 3 dni od tego wezwania, zobowiązany jest przedłożenia Zamawiającemu zaświadczenia o wpisie do rejestru zakładów produkujących i wprowadzających do obrotu żywność podlegających urzędowej kontroli Państwowej Inspekcji Sanitarnej, o którym mowa w art. 62 ustawy z dnia 25 sierpnia 2006 r. o bezpieczeństwie żywności i żywienia (tekst jedn. Dz. U. z 20</w:t>
      </w:r>
      <w:r>
        <w:rPr>
          <w:rFonts w:asciiTheme="majorHAnsi" w:eastAsia="Times New Roman" w:hAnsiTheme="majorHAnsi" w:cstheme="majorHAnsi"/>
          <w:lang w:eastAsia="ar-SA"/>
        </w:rPr>
        <w:t>2</w:t>
      </w:r>
      <w:r w:rsidR="004E766A">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 xml:space="preserve"> r. poz. </w:t>
      </w:r>
      <w:r>
        <w:rPr>
          <w:rFonts w:asciiTheme="majorHAnsi" w:eastAsia="Times New Roman" w:hAnsiTheme="majorHAnsi" w:cstheme="majorHAnsi"/>
          <w:lang w:eastAsia="ar-SA"/>
        </w:rPr>
        <w:t>2</w:t>
      </w:r>
      <w:r w:rsidR="004E766A">
        <w:rPr>
          <w:rFonts w:asciiTheme="majorHAnsi" w:eastAsia="Times New Roman" w:hAnsiTheme="majorHAnsi" w:cstheme="majorHAnsi"/>
          <w:lang w:eastAsia="ar-SA"/>
        </w:rPr>
        <w:t>132)</w:t>
      </w:r>
      <w:r w:rsidRPr="00DA0751">
        <w:rPr>
          <w:rFonts w:asciiTheme="majorHAnsi" w:eastAsia="Times New Roman" w:hAnsiTheme="majorHAnsi" w:cstheme="majorHAnsi"/>
          <w:lang w:eastAsia="ar-SA"/>
        </w:rPr>
        <w:t xml:space="preserve"> dla pomieszczeń kuchennych dzierżawionych w ramach Umowy,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zastrzeżeniem treści ust. 8.</w:t>
      </w:r>
    </w:p>
    <w:p w14:paraId="5F809E7B" w14:textId="77777777" w:rsidR="00CA3D2D" w:rsidRPr="00DA0751" w:rsidRDefault="00CA3D2D" w:rsidP="00CA3D2D">
      <w:pPr>
        <w:numPr>
          <w:ilvl w:val="0"/>
          <w:numId w:val="73"/>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ponosi odpowiedzialność za stan sanitarno-higieniczny pomieszczeń kuchennych dzierżawionych w ramach Umowy.</w:t>
      </w:r>
    </w:p>
    <w:p w14:paraId="644CABC0" w14:textId="77777777" w:rsidR="00CA3D2D" w:rsidRPr="006A0E41" w:rsidRDefault="00CA3D2D" w:rsidP="00CA3D2D">
      <w:pPr>
        <w:numPr>
          <w:ilvl w:val="0"/>
          <w:numId w:val="73"/>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W przypadku nie dotrzymania terminu określonego w ust. 6 z przyczyn niezależnych od Wykonawcy termin ten zostanie przedłużony przez Zamawiającego, bez konsekwencji </w:t>
      </w:r>
      <w:r w:rsidRPr="00DA0751">
        <w:rPr>
          <w:rFonts w:asciiTheme="majorHAnsi" w:eastAsia="Times New Roman" w:hAnsiTheme="majorHAnsi" w:cstheme="majorHAnsi"/>
          <w:lang w:eastAsia="ar-SA"/>
        </w:rPr>
        <w:br/>
        <w:t xml:space="preserve">o których mowa w § 7 ust. </w:t>
      </w:r>
      <w:r>
        <w:rPr>
          <w:rFonts w:asciiTheme="majorHAnsi" w:eastAsia="Times New Roman" w:hAnsiTheme="majorHAnsi" w:cstheme="majorHAnsi"/>
          <w:lang w:eastAsia="ar-SA"/>
        </w:rPr>
        <w:t>8.</w:t>
      </w:r>
    </w:p>
    <w:p w14:paraId="6C65C122" w14:textId="77777777" w:rsidR="00CA3D2D" w:rsidRPr="00EC4251" w:rsidRDefault="00CA3D2D" w:rsidP="00CA3D2D">
      <w:pPr>
        <w:numPr>
          <w:ilvl w:val="0"/>
          <w:numId w:val="73"/>
        </w:numPr>
        <w:tabs>
          <w:tab w:val="left" w:pos="284"/>
        </w:tabs>
        <w:suppressAutoHyphens/>
        <w:overflowPunct w:val="0"/>
        <w:autoSpaceDE w:val="0"/>
        <w:spacing w:line="240" w:lineRule="auto"/>
        <w:ind w:left="284" w:hanging="284"/>
        <w:jc w:val="both"/>
        <w:textAlignment w:val="baseline"/>
        <w:rPr>
          <w:rFonts w:asciiTheme="majorHAnsi" w:hAnsiTheme="majorHAnsi" w:cstheme="majorHAnsi"/>
          <w:b/>
          <w:lang w:eastAsia="ar-SA"/>
        </w:rPr>
      </w:pPr>
      <w:r w:rsidRPr="00EC4251">
        <w:rPr>
          <w:rFonts w:asciiTheme="majorHAnsi" w:hAnsiTheme="majorHAnsi" w:cstheme="majorHAnsi"/>
        </w:rPr>
        <w:t>W przypadku wystąpienia zatruć spowodowanych złą jakością dostarczonych produktów wykonawca zobowiązany jest pokryć wszelkie koszty leczenia osób poszkodowanych oraz kosztów przeprowadzenia koniecznych zabiegów sanitarnych.</w:t>
      </w:r>
    </w:p>
    <w:p w14:paraId="16AF3422" w14:textId="77777777" w:rsidR="00CA3D2D" w:rsidRPr="00EC4251" w:rsidRDefault="00CA3D2D" w:rsidP="00CA3D2D">
      <w:pPr>
        <w:pStyle w:val="paragraf"/>
        <w:tabs>
          <w:tab w:val="clear" w:pos="360"/>
          <w:tab w:val="left" w:pos="0"/>
        </w:tabs>
        <w:spacing w:before="0" w:after="0" w:line="271" w:lineRule="auto"/>
        <w:ind w:left="0" w:firstLine="0"/>
        <w:jc w:val="left"/>
        <w:rPr>
          <w:rFonts w:asciiTheme="majorHAnsi" w:hAnsiTheme="majorHAnsi" w:cstheme="majorHAnsi"/>
          <w:sz w:val="22"/>
          <w:szCs w:val="22"/>
        </w:rPr>
      </w:pPr>
    </w:p>
    <w:p w14:paraId="5A6FBCB7" w14:textId="77777777" w:rsidR="00CA3D2D" w:rsidRPr="00DA0751" w:rsidRDefault="00CA3D2D" w:rsidP="00CA3D2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 xml:space="preserve">§ </w:t>
      </w:r>
      <w:r>
        <w:rPr>
          <w:rFonts w:asciiTheme="majorHAnsi" w:hAnsiTheme="majorHAnsi" w:cstheme="majorHAnsi"/>
          <w:sz w:val="22"/>
          <w:szCs w:val="22"/>
        </w:rPr>
        <w:t>9</w:t>
      </w:r>
    </w:p>
    <w:p w14:paraId="0BA79372" w14:textId="77777777" w:rsidR="00CA3D2D" w:rsidRPr="00DA0751" w:rsidRDefault="00CA3D2D" w:rsidP="00CA3D2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ROZWIĄZANIE UMOWY</w:t>
      </w:r>
    </w:p>
    <w:p w14:paraId="36D04386" w14:textId="77777777" w:rsidR="00CA3D2D" w:rsidRDefault="00CA3D2D" w:rsidP="00CA3D2D">
      <w:pPr>
        <w:autoSpaceDE w:val="0"/>
        <w:autoSpaceDN w:val="0"/>
        <w:adjustRightInd w:val="0"/>
        <w:spacing w:line="271" w:lineRule="auto"/>
        <w:ind w:left="284" w:hanging="284"/>
        <w:jc w:val="both"/>
        <w:rPr>
          <w:rFonts w:asciiTheme="majorHAnsi" w:eastAsia="ArialNarrow" w:hAnsiTheme="majorHAnsi" w:cstheme="majorHAnsi"/>
        </w:rPr>
      </w:pPr>
      <w:r>
        <w:rPr>
          <w:rFonts w:asciiTheme="majorHAnsi" w:hAnsiTheme="majorHAnsi" w:cstheme="majorHAnsi"/>
        </w:rPr>
        <w:t xml:space="preserve">1. </w:t>
      </w:r>
      <w:r w:rsidRPr="00DA0751">
        <w:rPr>
          <w:rFonts w:asciiTheme="majorHAnsi" w:hAnsiTheme="majorHAnsi" w:cstheme="majorHAnsi"/>
        </w:rPr>
        <w:t xml:space="preserve">Zamawiającemu przysługuje prawo do odstąpienia od Umowy w sytuacjach określonych </w:t>
      </w:r>
      <w:r w:rsidRPr="00DA0751">
        <w:rPr>
          <w:rFonts w:asciiTheme="majorHAnsi" w:hAnsiTheme="majorHAnsi" w:cstheme="majorHAnsi"/>
        </w:rPr>
        <w:br/>
        <w:t>w Kodeksie Cywilnym oraz w art. 455 ustawy Prawo zamówień publicznych.</w:t>
      </w:r>
    </w:p>
    <w:p w14:paraId="6EBB2D9D" w14:textId="77777777" w:rsidR="00CA3D2D" w:rsidRPr="00DA0751" w:rsidRDefault="00CA3D2D" w:rsidP="00CA3D2D">
      <w:pPr>
        <w:autoSpaceDE w:val="0"/>
        <w:autoSpaceDN w:val="0"/>
        <w:adjustRightInd w:val="0"/>
        <w:spacing w:line="271" w:lineRule="auto"/>
        <w:ind w:left="284" w:hanging="284"/>
        <w:jc w:val="both"/>
        <w:rPr>
          <w:rFonts w:asciiTheme="majorHAnsi" w:eastAsia="ArialNarrow" w:hAnsiTheme="majorHAnsi" w:cstheme="majorHAnsi"/>
        </w:rPr>
      </w:pPr>
      <w:r>
        <w:rPr>
          <w:rFonts w:asciiTheme="majorHAnsi" w:eastAsia="ArialNarrow" w:hAnsiTheme="majorHAnsi" w:cstheme="majorHAnsi"/>
        </w:rPr>
        <w:t xml:space="preserve">2. </w:t>
      </w:r>
      <w:r w:rsidRPr="00DA0751">
        <w:rPr>
          <w:rFonts w:asciiTheme="majorHAnsi" w:hAnsiTheme="majorHAnsi" w:cstheme="majorHAnsi"/>
        </w:rPr>
        <w:t xml:space="preserve">Zamawiającemu przysługuje prawo odstąpienia od Umowy </w:t>
      </w:r>
      <w:r w:rsidRPr="00DA0751">
        <w:rPr>
          <w:rFonts w:asciiTheme="majorHAnsi" w:eastAsia="Calibri" w:hAnsiTheme="majorHAnsi" w:cstheme="majorHAnsi"/>
        </w:rPr>
        <w:t xml:space="preserve">z ważnych powodów, ze skutkiem natychmiastowym. </w:t>
      </w:r>
      <w:r w:rsidRPr="00DA0751">
        <w:rPr>
          <w:rFonts w:asciiTheme="majorHAnsi" w:hAnsiTheme="majorHAnsi" w:cstheme="majorHAnsi"/>
        </w:rPr>
        <w:t>Za ważne powody uważa się przypadki gdy:</w:t>
      </w:r>
    </w:p>
    <w:p w14:paraId="1DD1DA3F" w14:textId="2C3D0B39" w:rsidR="00CA3D2D" w:rsidRPr="00DA0751" w:rsidRDefault="00CA3D2D" w:rsidP="00CA3D2D">
      <w:pPr>
        <w:numPr>
          <w:ilvl w:val="0"/>
          <w:numId w:val="25"/>
        </w:numPr>
        <w:tabs>
          <w:tab w:val="clear" w:pos="816"/>
          <w:tab w:val="num" w:pos="709"/>
          <w:tab w:val="num" w:pos="1070"/>
          <w:tab w:val="num" w:pos="2160"/>
        </w:tabs>
        <w:spacing w:line="271" w:lineRule="auto"/>
        <w:ind w:left="709" w:hanging="283"/>
        <w:jc w:val="both"/>
        <w:rPr>
          <w:rFonts w:asciiTheme="majorHAnsi" w:hAnsiTheme="majorHAnsi" w:cstheme="majorHAnsi"/>
        </w:rPr>
      </w:pPr>
      <w:r w:rsidRPr="00DA0751">
        <w:rPr>
          <w:rFonts w:asciiTheme="majorHAnsi" w:hAnsiTheme="majorHAnsi" w:cstheme="majorHAnsi"/>
          <w:bCs/>
          <w:iCs/>
        </w:rPr>
        <w:t xml:space="preserve">Wykonawca nie realizuje przedmiotu Umowy zgodnie z Umową lub też nienależycie wykonuje swoje zobowiązania umowne, w szczególności gdy osoby, którymi Wykonawca posługuje się przy realizacji przedmiotu Umowy nie były obecne w wyznaczonych godzinach </w:t>
      </w:r>
      <w:r w:rsidR="0087765B">
        <w:rPr>
          <w:rFonts w:asciiTheme="majorHAnsi" w:hAnsiTheme="majorHAnsi" w:cstheme="majorHAnsi"/>
          <w:bCs/>
          <w:iCs/>
        </w:rPr>
        <w:t xml:space="preserve">                                        </w:t>
      </w:r>
      <w:r w:rsidRPr="00DA0751">
        <w:rPr>
          <w:rFonts w:asciiTheme="majorHAnsi" w:hAnsiTheme="majorHAnsi" w:cstheme="majorHAnsi"/>
          <w:bCs/>
          <w:iCs/>
        </w:rPr>
        <w:t>w którymkolwiek z Obiektów, przez co nie zapewniono ciągłości świadczenia Usługi ochrony;</w:t>
      </w:r>
    </w:p>
    <w:p w14:paraId="16AE6041" w14:textId="77777777" w:rsidR="00CA3D2D" w:rsidRPr="00DA0751" w:rsidRDefault="00CA3D2D" w:rsidP="00CA3D2D">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suma kar umownych naliczonych na podstawie § </w:t>
      </w:r>
      <w:r>
        <w:rPr>
          <w:rFonts w:asciiTheme="majorHAnsi" w:hAnsiTheme="majorHAnsi" w:cstheme="majorHAnsi"/>
          <w:bCs/>
          <w:iCs/>
        </w:rPr>
        <w:t>7</w:t>
      </w:r>
      <w:r w:rsidRPr="00DA0751">
        <w:rPr>
          <w:rFonts w:asciiTheme="majorHAnsi" w:hAnsiTheme="majorHAnsi" w:cstheme="majorHAnsi"/>
          <w:bCs/>
          <w:iCs/>
        </w:rPr>
        <w:t xml:space="preserve"> ust. </w:t>
      </w:r>
      <w:r>
        <w:rPr>
          <w:rFonts w:asciiTheme="majorHAnsi" w:hAnsiTheme="majorHAnsi" w:cstheme="majorHAnsi"/>
          <w:bCs/>
          <w:iCs/>
        </w:rPr>
        <w:t>4</w:t>
      </w:r>
      <w:r w:rsidRPr="00DA0751">
        <w:rPr>
          <w:rFonts w:asciiTheme="majorHAnsi" w:hAnsiTheme="majorHAnsi" w:cstheme="majorHAnsi"/>
          <w:bCs/>
          <w:iCs/>
        </w:rPr>
        <w:t xml:space="preserve"> </w:t>
      </w:r>
      <w:r>
        <w:rPr>
          <w:rFonts w:asciiTheme="majorHAnsi" w:hAnsiTheme="majorHAnsi" w:cstheme="majorHAnsi"/>
          <w:bCs/>
          <w:iCs/>
        </w:rPr>
        <w:t xml:space="preserve">– 8 </w:t>
      </w:r>
      <w:r w:rsidRPr="00DA0751">
        <w:rPr>
          <w:rFonts w:asciiTheme="majorHAnsi" w:hAnsiTheme="majorHAnsi" w:cstheme="majorHAnsi"/>
          <w:bCs/>
          <w:iCs/>
        </w:rPr>
        <w:t>przekroczy równowartość 10% kwoty, o której mowa w § 4 ust. 1;</w:t>
      </w:r>
    </w:p>
    <w:p w14:paraId="3AAF6E63" w14:textId="77777777" w:rsidR="00CA3D2D" w:rsidRPr="00A46825" w:rsidRDefault="00CA3D2D" w:rsidP="00CA3D2D">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t>stwierdzono inne rażące naruszenia postanowień Umowy, w tym w szczególności uchybienia dotyczące wykonywania Usługi przez osoby, którymi Wykonawca posługuje się przy wykonaniu przedmiotu Umowy, w ilości powyżej dwóch pisemnych zgłoszeń;</w:t>
      </w:r>
    </w:p>
    <w:p w14:paraId="772A9E75" w14:textId="77777777" w:rsidR="00CA3D2D" w:rsidRPr="00DA0751" w:rsidRDefault="00CA3D2D" w:rsidP="00CA3D2D">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t>Wykonawca przy realizacji przedmiotu umowy nie przestrzega wymogów określonych w § 3 ust. 4.</w:t>
      </w:r>
    </w:p>
    <w:p w14:paraId="390DEE2F" w14:textId="77777777" w:rsidR="00CA3D2D" w:rsidRPr="00DA0751" w:rsidRDefault="00CA3D2D" w:rsidP="00CA3D2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hAnsiTheme="majorHAnsi" w:cstheme="majorHAnsi"/>
        </w:rPr>
        <w:t>3.</w:t>
      </w:r>
      <w:r w:rsidRPr="00DA0751">
        <w:rPr>
          <w:rFonts w:asciiTheme="majorHAnsi" w:hAnsiTheme="majorHAnsi" w:cstheme="majorHAnsi"/>
        </w:rPr>
        <w:tab/>
      </w:r>
      <w:r w:rsidRPr="00DA0751">
        <w:rPr>
          <w:rFonts w:asciiTheme="majorHAnsi" w:eastAsia="Calibri" w:hAnsiTheme="majorHAnsi" w:cstheme="majorHAnsi"/>
        </w:rPr>
        <w:t>Odstąpienie od Umowy wymaga złożenia oświadczenia w formie pisemnej pod rygorem nieważności i jest skuteczne z dniem doręczenia go drugiej Stronie. Oświadczenie może zostać złożone w terminie do 60 dni od daty powzięcia informacji o podstawie odstąpienia.</w:t>
      </w:r>
    </w:p>
    <w:p w14:paraId="66774854" w14:textId="77777777" w:rsidR="00CA3D2D" w:rsidRPr="00DA0751" w:rsidRDefault="00CA3D2D" w:rsidP="00CA3D2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eastAsia="Calibri" w:hAnsiTheme="majorHAnsi" w:cstheme="majorHAnsi"/>
        </w:rPr>
        <w:t>4.</w:t>
      </w:r>
      <w:r w:rsidRPr="00DA0751">
        <w:rPr>
          <w:rFonts w:asciiTheme="majorHAnsi" w:eastAsia="Calibri" w:hAnsiTheme="majorHAnsi" w:cstheme="majorHAnsi"/>
        </w:rPr>
        <w:tab/>
        <w:t xml:space="preserve">Oświadczenie o odstąpieniu od Umowy zostanie złożone w siedzibie Strony za pokwitowaniem lub przesłane na adres siedziby Strony wskazany w komparycji Umowy. Korespondencję odebraną lub nieodebraną a nadaną listem poleconym  za pośrednictwem operatora pocztowego </w:t>
      </w:r>
      <w:r w:rsidRPr="00DA0751">
        <w:rPr>
          <w:rFonts w:asciiTheme="majorHAnsi" w:eastAsia="Calibri" w:hAnsiTheme="majorHAnsi" w:cstheme="majorHAnsi"/>
        </w:rPr>
        <w:br/>
        <w:t>i zwróconą Zamawiającemu z uwagi na brak możliwości jej doręczenia, uważa się za skutecznie doręczoną.</w:t>
      </w:r>
    </w:p>
    <w:p w14:paraId="091EB4C2" w14:textId="77777777" w:rsidR="00CA3D2D" w:rsidRPr="00DA0751" w:rsidRDefault="00CA3D2D" w:rsidP="00CA3D2D">
      <w:pPr>
        <w:autoSpaceDE w:val="0"/>
        <w:autoSpaceDN w:val="0"/>
        <w:adjustRightInd w:val="0"/>
        <w:spacing w:line="271" w:lineRule="auto"/>
        <w:ind w:left="426" w:hanging="426"/>
        <w:jc w:val="both"/>
        <w:rPr>
          <w:rFonts w:asciiTheme="majorHAnsi" w:hAnsiTheme="majorHAnsi" w:cstheme="majorHAnsi"/>
        </w:rPr>
      </w:pPr>
      <w:r w:rsidRPr="00DA0751">
        <w:rPr>
          <w:rFonts w:asciiTheme="majorHAnsi" w:eastAsia="Calibri" w:hAnsiTheme="majorHAnsi" w:cstheme="majorHAnsi"/>
        </w:rPr>
        <w:lastRenderedPageBreak/>
        <w:t>5.</w:t>
      </w:r>
      <w:r w:rsidRPr="00DA0751">
        <w:rPr>
          <w:rFonts w:asciiTheme="majorHAnsi" w:eastAsia="Calibri" w:hAnsiTheme="majorHAnsi" w:cstheme="majorHAnsi"/>
        </w:rPr>
        <w:tab/>
      </w:r>
      <w:r w:rsidRPr="00DA0751">
        <w:rPr>
          <w:rFonts w:asciiTheme="majorHAnsi" w:hAnsiTheme="majorHAnsi" w:cstheme="majorHAnsi"/>
        </w:rPr>
        <w:t>W przypadku odstąpienia od Umowy, Wykonawcy przysługuje wynagrodzenie wyłącznie za należycie zrealizowaną część przedmiotu Umowy.</w:t>
      </w:r>
      <w:r w:rsidRPr="00DA0751">
        <w:rPr>
          <w:rFonts w:asciiTheme="majorHAnsi" w:hAnsiTheme="majorHAnsi" w:cstheme="majorHAnsi"/>
          <w:lang w:eastAsia="en-US"/>
        </w:rPr>
        <w:t xml:space="preserve"> </w:t>
      </w:r>
      <w:r w:rsidRPr="00DA0751">
        <w:rPr>
          <w:rFonts w:asciiTheme="majorHAnsi" w:hAnsiTheme="majorHAnsi" w:cstheme="majorHAnsi"/>
        </w:rPr>
        <w:t>W razie odstąpienia od Umowy Wykonawcy nie przysługuje prawo do odszkodowania z tego tytułu.</w:t>
      </w:r>
    </w:p>
    <w:p w14:paraId="7A091BB6" w14:textId="77777777" w:rsidR="00CA3D2D" w:rsidRPr="00DA0751" w:rsidRDefault="00CA3D2D" w:rsidP="00CA3D2D">
      <w:pPr>
        <w:keepNext/>
        <w:spacing w:line="271" w:lineRule="auto"/>
        <w:rPr>
          <w:rFonts w:asciiTheme="majorHAnsi" w:hAnsiTheme="majorHAnsi" w:cstheme="majorHAnsi"/>
          <w:b/>
        </w:rPr>
      </w:pPr>
    </w:p>
    <w:p w14:paraId="4A791FE2" w14:textId="77777777" w:rsidR="00CA3D2D" w:rsidRPr="00DA0751" w:rsidRDefault="00CA3D2D" w:rsidP="00CA3D2D">
      <w:pPr>
        <w:keepNext/>
        <w:spacing w:line="271" w:lineRule="auto"/>
        <w:jc w:val="center"/>
        <w:rPr>
          <w:rFonts w:asciiTheme="majorHAnsi" w:hAnsiTheme="majorHAnsi" w:cstheme="majorHAnsi"/>
          <w:b/>
        </w:rPr>
      </w:pPr>
      <w:r w:rsidRPr="00DA0751">
        <w:rPr>
          <w:rFonts w:asciiTheme="majorHAnsi" w:hAnsiTheme="majorHAnsi" w:cstheme="majorHAnsi"/>
          <w:b/>
        </w:rPr>
        <w:t xml:space="preserve">§ </w:t>
      </w:r>
      <w:r>
        <w:rPr>
          <w:rFonts w:asciiTheme="majorHAnsi" w:hAnsiTheme="majorHAnsi" w:cstheme="majorHAnsi"/>
          <w:b/>
        </w:rPr>
        <w:t>10</w:t>
      </w:r>
    </w:p>
    <w:p w14:paraId="23C90A3A" w14:textId="77777777" w:rsidR="00CA3D2D" w:rsidRPr="00DA0751" w:rsidRDefault="00CA3D2D" w:rsidP="00CA3D2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ZMIANY UMOWY</w:t>
      </w:r>
    </w:p>
    <w:p w14:paraId="729A26D6" w14:textId="77777777" w:rsidR="00CA3D2D" w:rsidRPr="00DA0751" w:rsidRDefault="00CA3D2D" w:rsidP="00CA3D2D">
      <w:pPr>
        <w:widowControl w:val="0"/>
        <w:numPr>
          <w:ilvl w:val="0"/>
          <w:numId w:val="67"/>
        </w:numPr>
        <w:tabs>
          <w:tab w:val="clear" w:pos="2160"/>
          <w:tab w:val="num" w:pos="142"/>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Zmiana postanowień zawartej umowy może nastąpić za zgodą obu stron wyrażoną  na piśmie pod rygorem nieważności.</w:t>
      </w:r>
    </w:p>
    <w:p w14:paraId="1ED0E2CB" w14:textId="77777777" w:rsidR="00CA3D2D" w:rsidRPr="00DA0751" w:rsidRDefault="00CA3D2D" w:rsidP="00CA3D2D">
      <w:pPr>
        <w:widowControl w:val="0"/>
        <w:numPr>
          <w:ilvl w:val="0"/>
          <w:numId w:val="67"/>
        </w:numPr>
        <w:tabs>
          <w:tab w:val="clear" w:pos="2160"/>
          <w:tab w:val="num" w:pos="567"/>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 xml:space="preserve">Zamawiający przewiduje możliwość dokonania zmiany postanowień zawartej umowy  w stosunku do treści oferty zgodnie z w 455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xml:space="preserve"> w przypadku: </w:t>
      </w:r>
    </w:p>
    <w:p w14:paraId="4E9953BF" w14:textId="77777777" w:rsidR="00CA3D2D" w:rsidRPr="00DA0751" w:rsidRDefault="00CA3D2D" w:rsidP="00CA3D2D">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obowiązujących przepisów, jeżeli zgodnie z nimi konieczne będzie dostosowanie treści umowy do aktualnego stanu prawnego, </w:t>
      </w:r>
    </w:p>
    <w:p w14:paraId="6B2EA398" w14:textId="77777777" w:rsidR="00CA3D2D" w:rsidRPr="00DA0751" w:rsidRDefault="00CA3D2D" w:rsidP="00CA3D2D">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wystąpienia siły wyższej, tj. wyjątkowego wydarzenia lub okoliczności</w:t>
      </w:r>
    </w:p>
    <w:p w14:paraId="7746FCEB" w14:textId="77777777" w:rsidR="00CA3D2D" w:rsidRDefault="00CA3D2D" w:rsidP="00CA3D2D">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na którą Strony nie miały wpływu,</w:t>
      </w:r>
    </w:p>
    <w:p w14:paraId="7961C991" w14:textId="77777777" w:rsidR="00CA3D2D" w:rsidRDefault="00CA3D2D" w:rsidP="00CA3D2D">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przeciw której Strony nie mogły się zabezpieczyć przed zawarciem umowy</w:t>
      </w:r>
      <w:r>
        <w:rPr>
          <w:rFonts w:asciiTheme="majorHAnsi" w:hAnsiTheme="majorHAnsi" w:cstheme="majorHAnsi"/>
        </w:rPr>
        <w:t>,</w:t>
      </w:r>
    </w:p>
    <w:p w14:paraId="377EA5CE" w14:textId="77777777" w:rsidR="00CA3D2D" w:rsidRDefault="00CA3D2D" w:rsidP="00CA3D2D">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której nie można było w racjonalny sposób uniknąć lub przezwyciężyć,</w:t>
      </w:r>
    </w:p>
    <w:p w14:paraId="10AB997E" w14:textId="77777777" w:rsidR="00CA3D2D" w:rsidRPr="006A0E41" w:rsidRDefault="00CA3D2D" w:rsidP="00CA3D2D">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której nie można uznać za wywołaną w znaczącym stopniu przez żadną ze Stron.</w:t>
      </w:r>
    </w:p>
    <w:p w14:paraId="222C3F75" w14:textId="77777777" w:rsidR="00CA3D2D" w:rsidRPr="00DA0751" w:rsidRDefault="00CA3D2D" w:rsidP="00CA3D2D">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p>
    <w:p w14:paraId="168B2653" w14:textId="77777777" w:rsidR="00CA3D2D" w:rsidRPr="00DA0751" w:rsidRDefault="00CA3D2D" w:rsidP="00CA3D2D">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gdy nastąpi zmiana powszechnie obowiązujących przepisów prawa w zakresie mającym bezpośredni wpływ na realizację przedmiotu umowy.</w:t>
      </w:r>
    </w:p>
    <w:p w14:paraId="734A082E" w14:textId="77777777" w:rsidR="00CA3D2D" w:rsidRPr="00DA0751" w:rsidRDefault="00CA3D2D" w:rsidP="00CA3D2D">
      <w:pPr>
        <w:numPr>
          <w:ilvl w:val="0"/>
          <w:numId w:val="66"/>
        </w:numPr>
        <w:spacing w:line="271" w:lineRule="auto"/>
        <w:jc w:val="both"/>
        <w:rPr>
          <w:rFonts w:asciiTheme="majorHAnsi" w:hAnsiTheme="majorHAnsi" w:cstheme="majorHAnsi"/>
        </w:rPr>
      </w:pPr>
      <w:r w:rsidRPr="00DA0751">
        <w:rPr>
          <w:rFonts w:asciiTheme="majorHAnsi" w:hAnsiTheme="majorHAnsi" w:cstheme="majorHAnsi"/>
        </w:rPr>
        <w:t>wprowadzenia, zmiany albo rezygnacji z podwykonawcy na zasadach określonych w § </w:t>
      </w:r>
      <w:r>
        <w:rPr>
          <w:rFonts w:asciiTheme="majorHAnsi" w:hAnsiTheme="majorHAnsi" w:cstheme="majorHAnsi"/>
        </w:rPr>
        <w:t>15</w:t>
      </w:r>
      <w:r w:rsidRPr="00DA0751">
        <w:rPr>
          <w:rFonts w:asciiTheme="majorHAnsi" w:hAnsiTheme="majorHAnsi" w:cstheme="majorHAnsi"/>
        </w:rPr>
        <w:t>.</w:t>
      </w:r>
    </w:p>
    <w:p w14:paraId="7A28B83B" w14:textId="77777777" w:rsidR="00CA3D2D" w:rsidRPr="00DA0751" w:rsidRDefault="00CA3D2D" w:rsidP="00CA3D2D">
      <w:pPr>
        <w:numPr>
          <w:ilvl w:val="0"/>
          <w:numId w:val="66"/>
        </w:numPr>
        <w:spacing w:line="271" w:lineRule="auto"/>
        <w:jc w:val="both"/>
        <w:rPr>
          <w:rFonts w:asciiTheme="majorHAnsi" w:hAnsiTheme="majorHAnsi" w:cstheme="majorHAnsi"/>
        </w:rPr>
      </w:pPr>
      <w:r w:rsidRPr="00DA0751">
        <w:rPr>
          <w:rFonts w:asciiTheme="majorHAnsi" w:hAnsiTheme="majorHAnsi" w:cstheme="majorHAnsi"/>
        </w:rPr>
        <w:t>zmiana zakresu rzeczowego zamówienia w granicach wartości umowy ( przesunięcie godzin na poszczególnych stanowiskach).</w:t>
      </w:r>
    </w:p>
    <w:p w14:paraId="0730A274" w14:textId="77777777" w:rsidR="00CA3D2D" w:rsidRPr="00DA0751" w:rsidRDefault="00CA3D2D" w:rsidP="00CA3D2D">
      <w:pPr>
        <w:widowControl w:val="0"/>
        <w:numPr>
          <w:ilvl w:val="0"/>
          <w:numId w:val="67"/>
        </w:numPr>
        <w:tabs>
          <w:tab w:val="clear" w:pos="2160"/>
          <w:tab w:val="num" w:pos="426"/>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Istotne zmiany w umowie, na skutek wystąpienia poniższych okoliczności mogą dotyczyć następujących elementów umowy:</w:t>
      </w:r>
    </w:p>
    <w:p w14:paraId="6FD4E8B8" w14:textId="77777777" w:rsidR="00CA3D2D" w:rsidRDefault="00CA3D2D" w:rsidP="00CA3D2D">
      <w:pPr>
        <w:ind w:left="710" w:hanging="284"/>
        <w:jc w:val="both"/>
        <w:rPr>
          <w:rFonts w:asciiTheme="majorHAnsi" w:hAnsiTheme="majorHAnsi" w:cstheme="majorHAnsi"/>
        </w:rPr>
      </w:pPr>
      <w:r>
        <w:rPr>
          <w:rFonts w:asciiTheme="majorHAnsi" w:hAnsiTheme="majorHAnsi" w:cstheme="majorHAnsi"/>
        </w:rPr>
        <w:t xml:space="preserve">1) </w:t>
      </w:r>
      <w:r w:rsidRPr="00DA0751">
        <w:rPr>
          <w:rFonts w:asciiTheme="majorHAnsi" w:hAnsiTheme="majorHAnsi" w:cstheme="majorHAnsi"/>
        </w:rPr>
        <w:t>zmian związanych ze zmianą powszechnie obowiązujących przepisów prawa, w zakresie mającym wpływ na realizację Przedmiotu Umowy.</w:t>
      </w:r>
    </w:p>
    <w:p w14:paraId="55F0DDF8" w14:textId="77777777" w:rsidR="00CA3D2D" w:rsidRPr="00DA0751" w:rsidRDefault="00CA3D2D" w:rsidP="00CA3D2D">
      <w:pPr>
        <w:ind w:left="710" w:hanging="284"/>
        <w:jc w:val="both"/>
        <w:rPr>
          <w:rFonts w:asciiTheme="majorHAnsi" w:hAnsiTheme="majorHAnsi" w:cstheme="majorHAnsi"/>
        </w:rPr>
      </w:pPr>
      <w:r>
        <w:rPr>
          <w:rFonts w:asciiTheme="majorHAnsi" w:hAnsiTheme="majorHAnsi" w:cstheme="majorHAnsi"/>
        </w:rPr>
        <w:t xml:space="preserve">2) </w:t>
      </w:r>
      <w:r w:rsidRPr="00DA0751">
        <w:rPr>
          <w:rFonts w:asciiTheme="majorHAnsi" w:hAnsiTheme="majorHAnsi" w:cstheme="majorHAnsi"/>
        </w:rPr>
        <w:t xml:space="preserve">zmiany Wykonawcy, któremu Zamawiający udzielił zamówienia, którego ma zastąpić nowy wykonawca: </w:t>
      </w:r>
    </w:p>
    <w:p w14:paraId="14804824" w14:textId="77777777" w:rsidR="00CA3D2D" w:rsidRPr="00DA0751" w:rsidRDefault="00CA3D2D" w:rsidP="00CA3D2D">
      <w:pPr>
        <w:ind w:left="993" w:hanging="284"/>
        <w:jc w:val="both"/>
        <w:rPr>
          <w:rFonts w:asciiTheme="majorHAnsi" w:hAnsiTheme="majorHAnsi" w:cstheme="majorHAnsi"/>
        </w:rPr>
      </w:pPr>
      <w:r w:rsidRPr="00DA0751">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185C46C7" w14:textId="77777777" w:rsidR="00CA3D2D" w:rsidRPr="00DA0751" w:rsidRDefault="00CA3D2D" w:rsidP="00CA3D2D">
      <w:pPr>
        <w:ind w:left="993" w:hanging="284"/>
        <w:jc w:val="both"/>
        <w:rPr>
          <w:rFonts w:asciiTheme="majorHAnsi" w:hAnsiTheme="majorHAnsi" w:cstheme="majorHAnsi"/>
        </w:rPr>
      </w:pPr>
      <w:r w:rsidRPr="00DA0751">
        <w:rPr>
          <w:rFonts w:asciiTheme="majorHAnsi" w:hAnsiTheme="majorHAnsi" w:cstheme="majorHAnsi"/>
        </w:rPr>
        <w:t>b)</w:t>
      </w:r>
      <w:r w:rsidRPr="00DA0751">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2713EE87" w14:textId="77777777" w:rsidR="00CA3D2D" w:rsidRPr="00DA0751" w:rsidRDefault="00CA3D2D" w:rsidP="00CA3D2D">
      <w:pPr>
        <w:ind w:left="709" w:hanging="283"/>
        <w:jc w:val="both"/>
        <w:rPr>
          <w:rFonts w:asciiTheme="majorHAnsi" w:hAnsiTheme="majorHAnsi" w:cstheme="majorHAnsi"/>
        </w:rPr>
      </w:pPr>
      <w:r>
        <w:rPr>
          <w:rFonts w:asciiTheme="majorHAnsi" w:hAnsiTheme="majorHAnsi" w:cstheme="majorHAnsi"/>
        </w:rPr>
        <w:t xml:space="preserve">3) </w:t>
      </w:r>
      <w:r w:rsidRPr="00DA0751">
        <w:rPr>
          <w:rFonts w:asciiTheme="majorHAnsi" w:hAnsiTheme="majorHAnsi" w:cstheme="majorHAnsi"/>
        </w:rPr>
        <w:t xml:space="preserve">w przypadku wystąpienia odpowiednio przesłanek określonych art. 455 ust. 1 pkt 3 i 4 oraz ust. 2 ustawy </w:t>
      </w:r>
      <w:proofErr w:type="spellStart"/>
      <w:r w:rsidRPr="00DA0751">
        <w:rPr>
          <w:rFonts w:asciiTheme="majorHAnsi" w:hAnsiTheme="majorHAnsi" w:cstheme="majorHAnsi"/>
        </w:rPr>
        <w:t>Pzp</w:t>
      </w:r>
      <w:proofErr w:type="spellEnd"/>
    </w:p>
    <w:p w14:paraId="42B2674B" w14:textId="13C8FAC6" w:rsidR="00CA3D2D" w:rsidRPr="00EA63DE" w:rsidRDefault="00CA3D2D" w:rsidP="00CA3D2D">
      <w:pPr>
        <w:pStyle w:val="Default"/>
        <w:ind w:left="567" w:hanging="141"/>
        <w:jc w:val="both"/>
        <w:rPr>
          <w:rFonts w:ascii="Calibri" w:eastAsiaTheme="minorHAnsi" w:hAnsi="Calibri" w:cs="Calibri"/>
          <w:b/>
          <w:bCs/>
          <w:color w:val="auto"/>
          <w:sz w:val="22"/>
          <w:szCs w:val="22"/>
          <w:lang w:eastAsia="en-US"/>
        </w:rPr>
      </w:pPr>
      <w:r w:rsidRPr="00EA63DE">
        <w:rPr>
          <w:rFonts w:ascii="Calibri" w:hAnsi="Calibri" w:cs="Calibri"/>
          <w:sz w:val="22"/>
          <w:szCs w:val="22"/>
        </w:rPr>
        <w:t xml:space="preserve">4) </w:t>
      </w:r>
      <w:r w:rsidRPr="00EA63DE">
        <w:rPr>
          <w:rFonts w:ascii="Calibri" w:eastAsiaTheme="minorHAnsi" w:hAnsi="Calibri" w:cs="Calibri"/>
          <w:b/>
          <w:bCs/>
          <w:color w:val="auto"/>
          <w:sz w:val="22"/>
          <w:szCs w:val="22"/>
          <w:lang w:eastAsia="en-US"/>
        </w:rPr>
        <w:t>zmiany wysokości wynagrodzenia, w przypadku wyłączenia lub rezygnacji z wykonania części zamówienia (zmniejszenie wynagrodzenia), z zastrzeżeniem, że minimalna wartość wynagrodzenia wykonawcy nie może być niższa niż 80% wartości wynagrodzenia łącznego brutto, o którym mowa w§ 4 ust. 1 umowy</w:t>
      </w:r>
    </w:p>
    <w:p w14:paraId="51316F34" w14:textId="77777777" w:rsidR="00CA3D2D" w:rsidRPr="00E64654" w:rsidRDefault="00CA3D2D" w:rsidP="00CA3D2D">
      <w:pPr>
        <w:widowControl w:val="0"/>
        <w:shd w:val="clear" w:color="auto" w:fill="FFFFFF"/>
        <w:tabs>
          <w:tab w:val="left" w:pos="709"/>
        </w:tabs>
        <w:autoSpaceDE w:val="0"/>
        <w:autoSpaceDN w:val="0"/>
        <w:adjustRightInd w:val="0"/>
        <w:spacing w:line="268" w:lineRule="auto"/>
        <w:ind w:left="710" w:hanging="284"/>
        <w:jc w:val="both"/>
        <w:rPr>
          <w:rFonts w:asciiTheme="majorHAnsi" w:eastAsia="Times New Roman" w:hAnsiTheme="majorHAnsi" w:cstheme="majorHAnsi"/>
        </w:rPr>
      </w:pPr>
      <w:r w:rsidRPr="00063737">
        <w:rPr>
          <w:rFonts w:asciiTheme="majorHAnsi" w:hAnsiTheme="majorHAnsi" w:cstheme="majorHAnsi"/>
        </w:rPr>
        <w:t xml:space="preserve">5) zmiany cen jednostkowych w przypadku wystąpienia okoliczności niezależnych </w:t>
      </w:r>
      <w:r w:rsidRPr="00E64654">
        <w:rPr>
          <w:rFonts w:asciiTheme="majorHAnsi" w:hAnsiTheme="majorHAnsi" w:cstheme="majorHAnsi"/>
        </w:rPr>
        <w:t xml:space="preserve">od Wykonawcy, których nie mógł on przewidzieć z zachowaniem należytej staranności, spowodowanych wzrostem kosztów związanych z realizacją zamówienia, mających wpływ na jego należyte wykonanie, w szczególności takich jak: podatki, opłaty, media, wzrost płacy minimalnej. </w:t>
      </w:r>
      <w:r>
        <w:rPr>
          <w:rFonts w:asciiTheme="majorHAnsi" w:hAnsiTheme="majorHAnsi" w:cstheme="majorHAnsi"/>
        </w:rPr>
        <w:t xml:space="preserve">                      </w:t>
      </w:r>
      <w:r w:rsidRPr="00E64654">
        <w:rPr>
          <w:rFonts w:asciiTheme="majorHAnsi" w:hAnsiTheme="majorHAnsi" w:cstheme="majorHAnsi"/>
        </w:rPr>
        <w:t xml:space="preserve">W przypadku opisanym w zdaniu poprzednim Wykonawca zobowiązany jest złożyć stosowny </w:t>
      </w:r>
      <w:r w:rsidRPr="00E64654">
        <w:rPr>
          <w:rFonts w:asciiTheme="majorHAnsi" w:hAnsiTheme="majorHAnsi" w:cstheme="majorHAnsi"/>
        </w:rPr>
        <w:lastRenderedPageBreak/>
        <w:t>wniosek oraz załączyć do niego dowody potwierdzające wystąpienie opisanych okoliczności.</w:t>
      </w:r>
    </w:p>
    <w:p w14:paraId="7083F840" w14:textId="77777777" w:rsidR="00CA3D2D" w:rsidRPr="00DA0751" w:rsidRDefault="00CA3D2D" w:rsidP="00CA3D2D">
      <w:pPr>
        <w:widowControl w:val="0"/>
        <w:shd w:val="clear" w:color="auto" w:fill="FFFFFF"/>
        <w:tabs>
          <w:tab w:val="left" w:pos="709"/>
        </w:tabs>
        <w:autoSpaceDE w:val="0"/>
        <w:autoSpaceDN w:val="0"/>
        <w:adjustRightInd w:val="0"/>
        <w:spacing w:line="268" w:lineRule="auto"/>
        <w:ind w:left="710" w:hanging="284"/>
        <w:jc w:val="both"/>
        <w:rPr>
          <w:rFonts w:asciiTheme="majorHAnsi" w:hAnsiTheme="majorHAnsi" w:cstheme="majorHAnsi"/>
        </w:rPr>
      </w:pPr>
      <w:r w:rsidRPr="00E64654">
        <w:rPr>
          <w:rFonts w:asciiTheme="majorHAnsi" w:hAnsiTheme="majorHAnsi" w:cstheme="majorHAnsi"/>
        </w:rPr>
        <w:t>6) terminu obowiązywania umowy:</w:t>
      </w:r>
      <w:r w:rsidRPr="00DA0751">
        <w:rPr>
          <w:rFonts w:asciiTheme="majorHAnsi" w:hAnsiTheme="majorHAnsi" w:cstheme="majorHAnsi"/>
        </w:rPr>
        <w:t xml:space="preserve"> </w:t>
      </w:r>
    </w:p>
    <w:p w14:paraId="11D7B1B4" w14:textId="7A461070" w:rsidR="00CA3D2D" w:rsidRDefault="00CA3D2D" w:rsidP="00CA3D2D">
      <w:pPr>
        <w:spacing w:line="266" w:lineRule="auto"/>
        <w:ind w:left="709"/>
        <w:jc w:val="both"/>
        <w:rPr>
          <w:rFonts w:asciiTheme="majorHAnsi" w:hAnsiTheme="majorHAnsi" w:cstheme="majorHAnsi"/>
        </w:rPr>
      </w:pPr>
      <w:r w:rsidRPr="00EA63DE">
        <w:rPr>
          <w:rFonts w:ascii="Calibri" w:hAnsi="Calibri" w:cs="Calibri"/>
          <w:b/>
          <w:bCs/>
        </w:rPr>
        <w:t xml:space="preserve">w zakresie przedłużenia terminu jej obowiązywania na kolejny okres uzgodniony przez strony, lecz nie dłuższy niż </w:t>
      </w:r>
      <w:r w:rsidR="004E766A">
        <w:rPr>
          <w:rFonts w:ascii="Calibri" w:hAnsi="Calibri" w:cs="Calibri"/>
          <w:b/>
          <w:bCs/>
        </w:rPr>
        <w:t xml:space="preserve">6 </w:t>
      </w:r>
      <w:r w:rsidRPr="00EA63DE">
        <w:rPr>
          <w:rFonts w:ascii="Calibri" w:hAnsi="Calibri" w:cs="Calibri"/>
          <w:b/>
          <w:bCs/>
        </w:rPr>
        <w:t xml:space="preserve">miesięcy w przypadku niewykorzystania ilościowego </w:t>
      </w:r>
      <w:r w:rsidRPr="00EA63DE">
        <w:rPr>
          <w:rFonts w:ascii="Calibri" w:hAnsi="Calibri" w:cs="Calibri"/>
          <w:b/>
          <w:bCs/>
        </w:rPr>
        <w:br/>
        <w:t>i wartościowego umowy do minimalnego poziomu realizacji umowy określonego w pkt 4 niniejszego ustępu.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r w:rsidRPr="00DA0751">
        <w:rPr>
          <w:rFonts w:asciiTheme="majorHAnsi" w:hAnsiTheme="majorHAnsi" w:cstheme="majorHAnsi"/>
        </w:rPr>
        <w:t>.</w:t>
      </w:r>
    </w:p>
    <w:p w14:paraId="6D735513" w14:textId="77777777" w:rsidR="00FC212B" w:rsidRDefault="00FC212B" w:rsidP="00FC212B">
      <w:pPr>
        <w:tabs>
          <w:tab w:val="left" w:pos="426"/>
        </w:tabs>
        <w:suppressAutoHyphens/>
        <w:spacing w:line="266" w:lineRule="auto"/>
        <w:ind w:left="284" w:hanging="284"/>
        <w:jc w:val="both"/>
        <w:rPr>
          <w:rFonts w:ascii="Calibri" w:hAnsi="Calibri" w:cs="Calibri"/>
          <w:sz w:val="24"/>
          <w:szCs w:val="24"/>
        </w:rPr>
      </w:pPr>
      <w:bookmarkStart w:id="35" w:name="_Hlk126749374"/>
      <w:r w:rsidRPr="00024DD4">
        <w:rPr>
          <w:rFonts w:ascii="Calibri" w:hAnsi="Calibri" w:cs="Calibri"/>
          <w:sz w:val="24"/>
          <w:szCs w:val="24"/>
        </w:rPr>
        <w:t>4.</w:t>
      </w:r>
      <w:r w:rsidRPr="00024DD4">
        <w:rPr>
          <w:rFonts w:ascii="Calibri" w:hAnsi="Calibri" w:cs="Calibri"/>
          <w:sz w:val="24"/>
          <w:szCs w:val="24"/>
        </w:rPr>
        <w:tab/>
      </w:r>
      <w:r w:rsidRPr="00E70E25">
        <w:rPr>
          <w:rFonts w:asciiTheme="majorHAnsi" w:hAnsiTheme="majorHAnsi" w:cstheme="majorHAnsi"/>
          <w:b/>
          <w:sz w:val="24"/>
          <w:szCs w:val="24"/>
        </w:rPr>
        <w:t>Zmiany Umowy w zakresie waloryzacji wynagrodzenia</w:t>
      </w:r>
      <w:r>
        <w:rPr>
          <w:rFonts w:ascii="Calibri" w:hAnsi="Calibri" w:cs="Calibri"/>
          <w:sz w:val="24"/>
          <w:szCs w:val="24"/>
        </w:rPr>
        <w:t xml:space="preserve">. </w:t>
      </w:r>
    </w:p>
    <w:p w14:paraId="7C93B11C" w14:textId="77777777" w:rsidR="00FC212B" w:rsidRDefault="00FC212B" w:rsidP="00FC212B">
      <w:pPr>
        <w:tabs>
          <w:tab w:val="left" w:pos="284"/>
          <w:tab w:val="left" w:pos="709"/>
        </w:tabs>
        <w:suppressAutoHyphens/>
        <w:spacing w:line="266" w:lineRule="auto"/>
        <w:ind w:left="709" w:hanging="709"/>
        <w:jc w:val="both"/>
        <w:rPr>
          <w:rFonts w:asciiTheme="majorHAnsi" w:hAnsiTheme="majorHAnsi" w:cstheme="majorHAnsi"/>
          <w:bCs/>
          <w:sz w:val="24"/>
          <w:szCs w:val="24"/>
        </w:rPr>
      </w:pPr>
      <w:r>
        <w:rPr>
          <w:rFonts w:ascii="Calibri" w:hAnsi="Calibri" w:cs="Calibri"/>
          <w:sz w:val="24"/>
          <w:szCs w:val="24"/>
        </w:rPr>
        <w:tab/>
        <w:t xml:space="preserve">1) </w:t>
      </w:r>
      <w:r w:rsidRPr="00E70E25">
        <w:rPr>
          <w:rFonts w:asciiTheme="majorHAnsi" w:hAnsiTheme="majorHAnsi" w:cstheme="majorHAnsi"/>
          <w:bCs/>
          <w:sz w:val="24"/>
          <w:szCs w:val="24"/>
        </w:rPr>
        <w:t>Strony przewidują możliwość zmiany umowy, w tym waloryzacji wynagrodzenia                                        w następujących przypadkach wskazanych w ust</w:t>
      </w:r>
      <w:r>
        <w:rPr>
          <w:rFonts w:asciiTheme="majorHAnsi" w:hAnsiTheme="majorHAnsi" w:cstheme="majorHAnsi"/>
          <w:bCs/>
          <w:sz w:val="24"/>
          <w:szCs w:val="24"/>
        </w:rPr>
        <w:t>. 5 i 6</w:t>
      </w:r>
      <w:r w:rsidRPr="00E70E25">
        <w:rPr>
          <w:rFonts w:asciiTheme="majorHAnsi" w:hAnsiTheme="majorHAnsi" w:cstheme="majorHAnsi"/>
          <w:bCs/>
          <w:sz w:val="24"/>
          <w:szCs w:val="24"/>
        </w:rPr>
        <w:t>.</w:t>
      </w:r>
    </w:p>
    <w:p w14:paraId="48FE7F13" w14:textId="77777777" w:rsidR="00FC212B" w:rsidRPr="00FC5B06" w:rsidRDefault="00FC212B" w:rsidP="00FC212B">
      <w:pPr>
        <w:tabs>
          <w:tab w:val="left" w:pos="426"/>
        </w:tabs>
        <w:suppressAutoHyphens/>
        <w:spacing w:line="266" w:lineRule="auto"/>
        <w:ind w:left="284" w:hanging="284"/>
        <w:jc w:val="both"/>
        <w:rPr>
          <w:rFonts w:asciiTheme="majorHAnsi" w:hAnsiTheme="majorHAnsi" w:cstheme="majorHAnsi"/>
          <w:bCs/>
          <w:sz w:val="24"/>
          <w:szCs w:val="24"/>
        </w:rPr>
      </w:pPr>
      <w:r>
        <w:rPr>
          <w:rFonts w:asciiTheme="majorHAnsi" w:hAnsiTheme="majorHAnsi" w:cstheme="majorHAnsi"/>
          <w:bCs/>
          <w:sz w:val="24"/>
          <w:szCs w:val="24"/>
        </w:rPr>
        <w:t>5.</w:t>
      </w:r>
      <w:r>
        <w:rPr>
          <w:rFonts w:asciiTheme="majorHAnsi" w:hAnsiTheme="majorHAnsi" w:cstheme="majorHAnsi"/>
          <w:bCs/>
          <w:sz w:val="24"/>
          <w:szCs w:val="24"/>
        </w:rPr>
        <w:tab/>
      </w:r>
      <w:r w:rsidRPr="00FC5B06">
        <w:rPr>
          <w:rFonts w:asciiTheme="majorHAnsi" w:hAnsiTheme="majorHAnsi" w:cstheme="majorHAnsi"/>
          <w:b/>
          <w:bCs/>
          <w:sz w:val="24"/>
          <w:szCs w:val="24"/>
        </w:rPr>
        <w:t>Zmiana wynagrodzenia w przypadku zmiany stawki podatku VAT</w:t>
      </w:r>
    </w:p>
    <w:p w14:paraId="665DD823" w14:textId="4E6B7027" w:rsidR="00FC212B" w:rsidRPr="000A4366" w:rsidRDefault="00FC212B" w:rsidP="000A4366">
      <w:pPr>
        <w:pStyle w:val="Akapitzlist"/>
        <w:numPr>
          <w:ilvl w:val="1"/>
          <w:numId w:val="52"/>
        </w:numPr>
        <w:tabs>
          <w:tab w:val="num" w:pos="567"/>
        </w:tabs>
        <w:spacing w:line="240" w:lineRule="auto"/>
        <w:ind w:left="567" w:hanging="283"/>
        <w:jc w:val="both"/>
        <w:rPr>
          <w:rFonts w:asciiTheme="majorHAnsi" w:hAnsiTheme="majorHAnsi" w:cstheme="majorHAnsi"/>
          <w:b/>
          <w:bCs/>
          <w:sz w:val="24"/>
          <w:szCs w:val="24"/>
        </w:rPr>
      </w:pPr>
      <w:r w:rsidRPr="000A4366">
        <w:rPr>
          <w:rFonts w:asciiTheme="majorHAnsi" w:hAnsiTheme="majorHAnsi" w:cstheme="majorHAnsi"/>
          <w:sz w:val="24"/>
          <w:szCs w:val="24"/>
        </w:rPr>
        <w:t xml:space="preserve">W przypadku urzędowej zmiany stawki podatku VAT w ramach niniejszej umowy, zmiana stawki VAT mająca wpływ na cenę brutto następuje z dniem wejścia w życie urzędowej zmiany stawki, przy czym cena netto pozostaje niezmieniona. Zmiana ta nie wymaga dokonywania zmian w treści niniejszej umowy w formie aneksu, lecz wyłącznie przekazania przez Wykonawcę w formie pisemnej zawiadomienia o zmianie wraz </w:t>
      </w:r>
      <w:r w:rsidRPr="000A4366">
        <w:rPr>
          <w:rFonts w:asciiTheme="majorHAnsi" w:hAnsiTheme="majorHAnsi" w:cstheme="majorHAnsi"/>
          <w:sz w:val="24"/>
          <w:szCs w:val="24"/>
        </w:rPr>
        <w:br/>
        <w:t>z załączonym aktualnym (po zmianie) formularzem cenowym / kalkulacją cenową</w:t>
      </w:r>
      <w:r w:rsidRPr="000A4366">
        <w:rPr>
          <w:rFonts w:asciiTheme="majorHAnsi" w:hAnsiTheme="majorHAnsi" w:cstheme="majorHAnsi"/>
          <w:b/>
          <w:bCs/>
          <w:sz w:val="24"/>
          <w:szCs w:val="24"/>
        </w:rPr>
        <w:t>.</w:t>
      </w:r>
    </w:p>
    <w:p w14:paraId="3939A78F" w14:textId="790CD35C" w:rsidR="00FC212B" w:rsidRPr="000A4366" w:rsidRDefault="00FC212B" w:rsidP="000A4366">
      <w:pPr>
        <w:pStyle w:val="Akapitzlist"/>
        <w:numPr>
          <w:ilvl w:val="0"/>
          <w:numId w:val="15"/>
        </w:numPr>
        <w:jc w:val="both"/>
        <w:rPr>
          <w:rFonts w:asciiTheme="majorHAnsi" w:hAnsiTheme="majorHAnsi" w:cstheme="majorHAnsi"/>
          <w:sz w:val="24"/>
          <w:szCs w:val="24"/>
        </w:rPr>
      </w:pPr>
      <w:r w:rsidRPr="000A4366">
        <w:rPr>
          <w:rFonts w:asciiTheme="majorHAnsi" w:hAnsiTheme="majorHAnsi" w:cstheme="majorHAnsi"/>
          <w:b/>
          <w:bCs/>
          <w:sz w:val="24"/>
          <w:szCs w:val="24"/>
        </w:rPr>
        <w:t>Zmiana wynagrodzenia w przypadku zmiany cen materiałów lub kosztów</w:t>
      </w:r>
    </w:p>
    <w:p w14:paraId="04F75F73" w14:textId="16408AE3" w:rsidR="009C405B" w:rsidRPr="000A4366" w:rsidRDefault="00FC212B" w:rsidP="000A4366">
      <w:pPr>
        <w:spacing w:line="240" w:lineRule="auto"/>
        <w:ind w:left="567" w:hanging="283"/>
        <w:jc w:val="both"/>
        <w:rPr>
          <w:rFonts w:ascii="Calibri" w:hAnsi="Calibri" w:cs="Calibri"/>
          <w:sz w:val="24"/>
          <w:szCs w:val="24"/>
        </w:rPr>
      </w:pPr>
      <w:r>
        <w:rPr>
          <w:rFonts w:asciiTheme="majorHAnsi" w:hAnsiTheme="majorHAnsi" w:cstheme="majorHAnsi"/>
          <w:sz w:val="24"/>
          <w:szCs w:val="24"/>
        </w:rPr>
        <w:t xml:space="preserve">1) </w:t>
      </w:r>
      <w:r w:rsidRPr="00FC5B06">
        <w:rPr>
          <w:rFonts w:asciiTheme="majorHAnsi" w:hAnsiTheme="majorHAnsi" w:cstheme="majorHAnsi"/>
          <w:sz w:val="24"/>
          <w:szCs w:val="24"/>
        </w:rPr>
        <w:t xml:space="preserve"> </w:t>
      </w:r>
      <w:bookmarkEnd w:id="35"/>
      <w:r w:rsidR="009C405B">
        <w:rPr>
          <w:rFonts w:asciiTheme="majorHAnsi" w:hAnsiTheme="majorHAnsi" w:cstheme="majorHAnsi"/>
          <w:lang w:val="pl"/>
        </w:rPr>
        <w:t>W</w:t>
      </w:r>
      <w:r w:rsidR="009C405B" w:rsidRPr="006A6ACA">
        <w:rPr>
          <w:rFonts w:asciiTheme="majorHAnsi" w:hAnsiTheme="majorHAnsi" w:cstheme="majorHAnsi"/>
          <w:lang w:val="pl"/>
        </w:rPr>
        <w:t xml:space="preserve">aloryzację wynagrodzenia Wykonawcy o której mowa w art. 439 PZP w przypadku zmiany cen materiałów lub kosztów związanych z realizacją umowy (waloryzacja). Zamawiający określa, że: </w:t>
      </w:r>
    </w:p>
    <w:p w14:paraId="211566F1"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wynagrodzenie będzie podlegało waloryzacji po upływie 6 miesięcy licząc od daty zawarcia umowy, począwszy od pełnego miesiąca kalendarzowego od złożenia przez wykonawcę wniosku, po jego zaakceptowaniu przez Zamawiającego,</w:t>
      </w:r>
    </w:p>
    <w:p w14:paraId="4D1AECD0"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waloryzacja może nastąpić, gdy wartość zmiany cen w/w materiałów przekroczy 10% w stosunku do kosztów przyjętych przez wykonawcę dla potrzeb kalkulacji oferty,</w:t>
      </w:r>
    </w:p>
    <w:p w14:paraId="1CFBC96C"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026AF042"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5B8FB40B"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wynagrodzenie będzie podlegało waloryzacji maksymalnie do 10% wynagrodzenia łącznego brutto Wykonawcy, określonego w par. 4 ust. 2 umowy,</w:t>
      </w:r>
    </w:p>
    <w:p w14:paraId="32FB0050"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 xml:space="preserve">postanowień umownych w zakresie waloryzacji nie stosuje się od chwili osiągnięcia limitu, o którym mowa w lit. e), </w:t>
      </w:r>
    </w:p>
    <w:p w14:paraId="6247C045" w14:textId="77777777" w:rsidR="009C405B" w:rsidRPr="00363375" w:rsidRDefault="009C405B" w:rsidP="000A4366">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i ich porównanie z cenami / kosztami przyjętymi dla potrzeb kalkulacji ceny oferty,</w:t>
      </w:r>
    </w:p>
    <w:p w14:paraId="33F8CBE3" w14:textId="77777777" w:rsidR="009C405B" w:rsidRDefault="009C405B" w:rsidP="009C405B">
      <w:pPr>
        <w:pStyle w:val="Akapitzlist"/>
        <w:numPr>
          <w:ilvl w:val="0"/>
          <w:numId w:val="86"/>
        </w:numPr>
        <w:autoSpaceDE w:val="0"/>
        <w:autoSpaceDN w:val="0"/>
        <w:adjustRightInd w:val="0"/>
        <w:spacing w:line="240" w:lineRule="auto"/>
        <w:ind w:left="709" w:hanging="283"/>
        <w:contextualSpacing w:val="0"/>
        <w:jc w:val="both"/>
        <w:rPr>
          <w:rFonts w:asciiTheme="majorHAnsi" w:hAnsiTheme="majorHAnsi" w:cstheme="majorHAnsi"/>
          <w:lang w:val="pl"/>
        </w:rPr>
      </w:pPr>
      <w:r w:rsidRPr="00363375">
        <w:rPr>
          <w:rFonts w:asciiTheme="majorHAnsi" w:hAnsiTheme="majorHAnsi" w:cstheme="majorHAnsi"/>
          <w:lang w:val="pl"/>
        </w:rPr>
        <w:t>zmiana wysokości wynagrodzenia wymaga zawarcia przez Strony aneksu w formie pisemnej.</w:t>
      </w:r>
    </w:p>
    <w:p w14:paraId="4C2CE844" w14:textId="41BE77FE" w:rsidR="009C405B" w:rsidRPr="000A4366" w:rsidRDefault="009C405B" w:rsidP="000A4366">
      <w:pPr>
        <w:pStyle w:val="Akapitzlist"/>
        <w:numPr>
          <w:ilvl w:val="0"/>
          <w:numId w:val="87"/>
        </w:numPr>
        <w:autoSpaceDE w:val="0"/>
        <w:autoSpaceDN w:val="0"/>
        <w:adjustRightInd w:val="0"/>
        <w:spacing w:line="240" w:lineRule="auto"/>
        <w:jc w:val="both"/>
        <w:rPr>
          <w:rFonts w:asciiTheme="majorHAnsi" w:hAnsiTheme="majorHAnsi" w:cstheme="majorHAnsi"/>
          <w:lang w:val="pl"/>
        </w:rPr>
      </w:pPr>
      <w:r w:rsidRPr="000A4366">
        <w:rPr>
          <w:rFonts w:asciiTheme="majorHAnsi" w:eastAsia="Times New Roman" w:hAnsiTheme="majorHAnsi" w:cstheme="majorHAnsi"/>
          <w:lang w:eastAsia="ar-SA"/>
        </w:rPr>
        <w:t xml:space="preserve">Zmiana cen brutto w przypadku zmiany podatku od towarów i usług VAT następuje automatycznie od dnia, w którym zaczyna obowiązywać nowa stawka. Ceny jednostkowe netto pozostają niezmienne w okresie obowiązywania umowy. Wykonawca zobowiązany jest </w:t>
      </w:r>
      <w:r w:rsidRPr="000A4366">
        <w:rPr>
          <w:rFonts w:asciiTheme="majorHAnsi" w:eastAsia="Times New Roman" w:hAnsiTheme="majorHAnsi" w:cstheme="majorHAnsi"/>
          <w:lang w:eastAsia="ar-SA"/>
        </w:rPr>
        <w:lastRenderedPageBreak/>
        <w:t>niezwłocznie powiadomić Zamawiającego o tym fakcie na piśmie i podać odpowiednie przeliczenia.</w:t>
      </w:r>
    </w:p>
    <w:p w14:paraId="71D748F3" w14:textId="77777777" w:rsidR="009C405B" w:rsidRPr="006A6ACA" w:rsidRDefault="009C405B" w:rsidP="000A4366">
      <w:pPr>
        <w:pStyle w:val="Akapitzlist"/>
        <w:numPr>
          <w:ilvl w:val="0"/>
          <w:numId w:val="87"/>
        </w:numPr>
        <w:suppressAutoHyphens/>
        <w:spacing w:line="266" w:lineRule="auto"/>
        <w:ind w:left="426" w:hanging="426"/>
        <w:jc w:val="both"/>
        <w:rPr>
          <w:rFonts w:ascii="Calibri" w:hAnsi="Calibri" w:cs="Calibri"/>
          <w:sz w:val="24"/>
          <w:szCs w:val="24"/>
        </w:rPr>
      </w:pPr>
      <w:r w:rsidRPr="00DA0751">
        <w:rPr>
          <w:rFonts w:asciiTheme="majorHAnsi" w:hAnsiTheme="majorHAnsi" w:cstheme="majorHAnsi"/>
          <w:bCs/>
        </w:rPr>
        <w:t xml:space="preserve">W przypadku zmiany dietetyka na etapie realizacji umowy, Wykonawca winien wykazać Zamawiającemu, że nowy dietetyk posiada co najmniej takie samo lub większe doświadczenie jakie podlegało punktacji na etapie prowadzonego postępowania o udzielenie zamówienia publicznego.  </w:t>
      </w:r>
      <w:r w:rsidRPr="00DA0751">
        <w:rPr>
          <w:rFonts w:asciiTheme="majorHAnsi" w:hAnsiTheme="majorHAnsi" w:cstheme="majorHAnsi"/>
          <w:bCs/>
          <w:color w:val="000000" w:themeColor="text1"/>
        </w:rPr>
        <w:t xml:space="preserve"> </w:t>
      </w:r>
    </w:p>
    <w:p w14:paraId="6B1680B8" w14:textId="77777777" w:rsidR="009C405B" w:rsidRPr="00BB5867" w:rsidRDefault="009C405B" w:rsidP="009C405B">
      <w:pPr>
        <w:tabs>
          <w:tab w:val="left" w:pos="426"/>
        </w:tabs>
        <w:suppressAutoHyphens/>
        <w:spacing w:line="266" w:lineRule="auto"/>
        <w:jc w:val="both"/>
        <w:rPr>
          <w:rFonts w:asciiTheme="majorHAnsi" w:hAnsiTheme="majorHAnsi" w:cstheme="majorHAnsi"/>
        </w:rPr>
      </w:pPr>
    </w:p>
    <w:p w14:paraId="7E5741F4" w14:textId="77777777" w:rsidR="00CA3D2D" w:rsidRPr="00DA0751" w:rsidRDefault="00CA3D2D" w:rsidP="00CA3D2D">
      <w:pPr>
        <w:keepNext/>
        <w:autoSpaceDE w:val="0"/>
        <w:autoSpaceDN w:val="0"/>
        <w:adjustRightInd w:val="0"/>
        <w:spacing w:line="271" w:lineRule="auto"/>
        <w:rPr>
          <w:rFonts w:asciiTheme="majorHAnsi" w:hAnsiTheme="majorHAnsi" w:cstheme="majorHAnsi"/>
          <w:b/>
        </w:rPr>
      </w:pPr>
    </w:p>
    <w:p w14:paraId="748A321C"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1</w:t>
      </w:r>
    </w:p>
    <w:p w14:paraId="74B161C4"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PODWYKONAWCY</w:t>
      </w:r>
    </w:p>
    <w:p w14:paraId="5400974F" w14:textId="77777777" w:rsidR="00CA3D2D" w:rsidRPr="00DA0751" w:rsidRDefault="00CA3D2D" w:rsidP="00CA3D2D">
      <w:pPr>
        <w:keepNext/>
        <w:autoSpaceDE w:val="0"/>
        <w:autoSpaceDN w:val="0"/>
        <w:adjustRightInd w:val="0"/>
        <w:spacing w:line="271" w:lineRule="auto"/>
        <w:ind w:left="426" w:hanging="426"/>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Zgodnie z oświadczeniem zawartym w ofercie Wykonawca </w:t>
      </w:r>
      <w:r w:rsidRPr="00DA0751">
        <w:rPr>
          <w:rFonts w:asciiTheme="majorHAnsi" w:hAnsiTheme="majorHAnsi" w:cstheme="majorHAnsi"/>
          <w:i/>
        </w:rPr>
        <w:t xml:space="preserve">nie powierza podwykonawcy(om) wykonania / powierza podwykonawcy(om)* wykonanie  części przedmiotu Umowy </w:t>
      </w:r>
      <w:r w:rsidRPr="00DA0751">
        <w:rPr>
          <w:rFonts w:asciiTheme="majorHAnsi" w:hAnsiTheme="majorHAnsi" w:cstheme="majorHAnsi"/>
          <w:i/>
        </w:rPr>
        <w:br/>
        <w:t>w następującym podwykonawcom…………………… w następującym zakresie: ………..……..……(określić część przedmiotu Umowy powierzoną podwykonawcy oraz nazwę (firmę) i adres podwykonawcy)</w:t>
      </w:r>
    </w:p>
    <w:p w14:paraId="35B99C53" w14:textId="77777777" w:rsidR="00CA3D2D" w:rsidRPr="00DA0751" w:rsidRDefault="00CA3D2D" w:rsidP="00CA3D2D">
      <w:pPr>
        <w:keepNext/>
        <w:autoSpaceDE w:val="0"/>
        <w:autoSpaceDN w:val="0"/>
        <w:adjustRightInd w:val="0"/>
        <w:spacing w:line="271" w:lineRule="auto"/>
        <w:ind w:left="426" w:hanging="426"/>
        <w:jc w:val="both"/>
        <w:rPr>
          <w:rFonts w:asciiTheme="majorHAnsi" w:hAnsiTheme="majorHAnsi" w:cstheme="majorHAnsi"/>
        </w:rPr>
      </w:pPr>
      <w:r w:rsidRPr="00DA0751">
        <w:rPr>
          <w:rFonts w:asciiTheme="majorHAnsi" w:hAnsiTheme="majorHAnsi" w:cstheme="majorHAnsi"/>
        </w:rPr>
        <w:t>2.</w:t>
      </w:r>
      <w:r w:rsidRPr="00DA0751">
        <w:rPr>
          <w:rFonts w:asciiTheme="majorHAnsi" w:hAnsiTheme="majorHAnsi" w:cstheme="majorHAnsi"/>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2CAEE1D6"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rPr>
      </w:pPr>
    </w:p>
    <w:p w14:paraId="4C1AA5BC"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2</w:t>
      </w:r>
    </w:p>
    <w:p w14:paraId="3554F2B7" w14:textId="77777777" w:rsidR="00CA3D2D" w:rsidRPr="00DA0751" w:rsidRDefault="00CA3D2D" w:rsidP="00CA3D2D">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DA0751">
        <w:rPr>
          <w:rFonts w:asciiTheme="majorHAnsi" w:hAnsiTheme="majorHAnsi" w:cstheme="majorHAnsi"/>
          <w:b/>
        </w:rPr>
        <w:t>SIŁA WYŻSZA</w:t>
      </w:r>
    </w:p>
    <w:p w14:paraId="3AC17554" w14:textId="78F618DD" w:rsidR="009F287F" w:rsidRDefault="009F287F" w:rsidP="00A95517">
      <w:pPr>
        <w:pStyle w:val="Tekstkomentarza"/>
        <w:numPr>
          <w:ilvl w:val="1"/>
          <w:numId w:val="55"/>
        </w:numPr>
        <w:tabs>
          <w:tab w:val="left" w:pos="284"/>
        </w:tabs>
        <w:jc w:val="both"/>
        <w:rPr>
          <w:rFonts w:ascii="Calibri" w:hAnsi="Calibri" w:cs="Calibri"/>
          <w:sz w:val="22"/>
          <w:szCs w:val="22"/>
        </w:rPr>
      </w:pPr>
      <w:r w:rsidRPr="009F287F">
        <w:rPr>
          <w:rFonts w:ascii="Calibri" w:hAnsi="Calibri" w:cs="Calibri"/>
          <w:sz w:val="22"/>
          <w:szCs w:val="22"/>
        </w:rPr>
        <w:t>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w:t>
      </w:r>
    </w:p>
    <w:p w14:paraId="2ABEEF55" w14:textId="7E627209" w:rsidR="009F287F" w:rsidRPr="0081729B" w:rsidRDefault="009F287F" w:rsidP="000A4366">
      <w:pPr>
        <w:pStyle w:val="Tekstkomentarza"/>
        <w:numPr>
          <w:ilvl w:val="1"/>
          <w:numId w:val="55"/>
        </w:numPr>
        <w:tabs>
          <w:tab w:val="left" w:pos="284"/>
        </w:tabs>
        <w:jc w:val="both"/>
        <w:rPr>
          <w:rFonts w:ascii="Calibri" w:hAnsi="Calibri" w:cs="Calibri"/>
          <w:sz w:val="22"/>
          <w:szCs w:val="22"/>
        </w:rPr>
      </w:pPr>
      <w:r w:rsidRPr="0081729B">
        <w:rPr>
          <w:rFonts w:ascii="Calibri" w:hAnsi="Calibri" w:cs="Calibri"/>
          <w:sz w:val="22"/>
          <w:szCs w:val="22"/>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79F06538" w14:textId="22AE1FA6" w:rsidR="009F287F" w:rsidRPr="009F287F" w:rsidRDefault="009F287F" w:rsidP="000A4366">
      <w:pPr>
        <w:pStyle w:val="Tekstkomentarza"/>
        <w:numPr>
          <w:ilvl w:val="1"/>
          <w:numId w:val="55"/>
        </w:numPr>
        <w:tabs>
          <w:tab w:val="left" w:pos="284"/>
        </w:tabs>
        <w:jc w:val="both"/>
        <w:rPr>
          <w:rFonts w:ascii="Calibri" w:hAnsi="Calibri" w:cs="Calibri"/>
          <w:sz w:val="22"/>
          <w:szCs w:val="22"/>
        </w:rPr>
      </w:pPr>
      <w:r w:rsidRPr="009F287F">
        <w:rPr>
          <w:rFonts w:ascii="Calibri" w:hAnsi="Calibri" w:cs="Calibri"/>
          <w:sz w:val="22"/>
          <w:szCs w:val="22"/>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sidRPr="009F287F">
        <w:rPr>
          <w:rFonts w:ascii="Calibri" w:hAnsi="Calibri" w:cs="Calibri"/>
          <w:sz w:val="22"/>
          <w:szCs w:val="22"/>
        </w:rPr>
        <w:br/>
        <w:t>w związku z działaniem siły wyższej (np. ograniczenia, zakazy, nakazy), Strony zobowiązują się działać według poniższych zasad.</w:t>
      </w:r>
    </w:p>
    <w:p w14:paraId="18725246" w14:textId="071C585F" w:rsidR="0081729B" w:rsidRPr="009F287F" w:rsidRDefault="009F287F" w:rsidP="000A4366">
      <w:pPr>
        <w:pStyle w:val="Tekstkomentarza"/>
        <w:numPr>
          <w:ilvl w:val="1"/>
          <w:numId w:val="55"/>
        </w:numPr>
        <w:tabs>
          <w:tab w:val="left" w:pos="142"/>
          <w:tab w:val="left" w:pos="284"/>
          <w:tab w:val="left" w:pos="1134"/>
        </w:tabs>
        <w:jc w:val="both"/>
        <w:rPr>
          <w:rFonts w:ascii="Calibri" w:hAnsi="Calibri" w:cs="Calibri"/>
          <w:sz w:val="22"/>
          <w:szCs w:val="22"/>
        </w:rPr>
      </w:pPr>
      <w:r w:rsidRPr="009F287F">
        <w:rPr>
          <w:rFonts w:ascii="Calibri" w:hAnsi="Calibri" w:cs="Calibri"/>
          <w:sz w:val="22"/>
          <w:szCs w:val="22"/>
        </w:rPr>
        <w:t xml:space="preserve">Jeżeli siła wyższa uniemożliwia, lub przewiduje się, że uniemożliwi, którejkolwiek ze Stron wykonanie lub nienależyte wykonanie któregokolwiek z zobowiązań wynikających </w:t>
      </w:r>
      <w:r w:rsidRPr="009F287F">
        <w:rPr>
          <w:rFonts w:ascii="Calibri" w:hAnsi="Calibri" w:cs="Calibri"/>
          <w:sz w:val="22"/>
          <w:szCs w:val="22"/>
        </w:rPr>
        <w:br/>
        <w:t>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w:t>
      </w:r>
      <w:r w:rsidR="00E20671">
        <w:rPr>
          <w:rFonts w:ascii="Calibri" w:hAnsi="Calibri" w:cs="Calibri"/>
          <w:sz w:val="22"/>
          <w:szCs w:val="22"/>
        </w:rPr>
        <w:t xml:space="preserve"> </w:t>
      </w:r>
      <w:r w:rsidRPr="009F287F">
        <w:rPr>
          <w:rFonts w:ascii="Calibri" w:hAnsi="Calibri" w:cs="Calibri"/>
          <w:sz w:val="22"/>
          <w:szCs w:val="22"/>
        </w:rPr>
        <w:t>w szczególności wskaże obszary umowy do ewentualnej zmiany w</w:t>
      </w:r>
      <w:r w:rsidR="00A95517">
        <w:rPr>
          <w:rFonts w:ascii="Calibri" w:hAnsi="Calibri" w:cs="Calibri"/>
          <w:sz w:val="22"/>
          <w:szCs w:val="22"/>
        </w:rPr>
        <w:t xml:space="preserve"> </w:t>
      </w:r>
      <w:r w:rsidRPr="009F287F">
        <w:rPr>
          <w:rFonts w:ascii="Calibri" w:hAnsi="Calibri" w:cs="Calibri"/>
          <w:sz w:val="22"/>
          <w:szCs w:val="22"/>
        </w:rPr>
        <w:t>drodze negocjacji pomiędzy Stronami.</w:t>
      </w:r>
    </w:p>
    <w:p w14:paraId="316B950E" w14:textId="52AC2481" w:rsidR="009F287F" w:rsidRDefault="009F287F" w:rsidP="00A95517">
      <w:pPr>
        <w:pStyle w:val="Tekstkomentarza"/>
        <w:numPr>
          <w:ilvl w:val="1"/>
          <w:numId w:val="55"/>
        </w:numPr>
        <w:tabs>
          <w:tab w:val="left" w:pos="284"/>
        </w:tabs>
        <w:jc w:val="both"/>
        <w:rPr>
          <w:rFonts w:ascii="Calibri" w:hAnsi="Calibri" w:cs="Calibri"/>
          <w:sz w:val="22"/>
          <w:szCs w:val="22"/>
        </w:rPr>
      </w:pPr>
      <w:r w:rsidRPr="0081729B">
        <w:rPr>
          <w:rFonts w:ascii="Calibri" w:hAnsi="Calibri" w:cs="Calibri"/>
          <w:sz w:val="22"/>
          <w:szCs w:val="22"/>
        </w:rPr>
        <w:t>Najwcześniej jak to możliwe, ale nie później niż w terminie 10 dni roboczych od daty zaistnienia wydarzenia lub okoliczności siły wyższej Strony spotkają się w celu uzgodnienia działań minimalizujących skutki wystąpienia siły wyższej.</w:t>
      </w:r>
    </w:p>
    <w:p w14:paraId="0741FFC6" w14:textId="28E84768" w:rsidR="009F287F" w:rsidRDefault="009F287F" w:rsidP="000A4366">
      <w:pPr>
        <w:pStyle w:val="Tekstkomentarza"/>
        <w:numPr>
          <w:ilvl w:val="1"/>
          <w:numId w:val="55"/>
        </w:numPr>
        <w:tabs>
          <w:tab w:val="left" w:pos="284"/>
        </w:tabs>
        <w:jc w:val="both"/>
        <w:rPr>
          <w:rFonts w:ascii="Calibri" w:hAnsi="Calibri" w:cs="Calibri"/>
          <w:sz w:val="22"/>
          <w:szCs w:val="22"/>
        </w:rPr>
      </w:pPr>
      <w:r w:rsidRPr="0081729B">
        <w:rPr>
          <w:rFonts w:ascii="Calibri" w:hAnsi="Calibri" w:cs="Calibri"/>
          <w:sz w:val="22"/>
          <w:szCs w:val="22"/>
        </w:rPr>
        <w:lastRenderedPageBreak/>
        <w:t xml:space="preserve">Jeżeli siła wyższa uniemożliwia jednej ze Stron wykonywanie jej zobowiązań wynikających </w:t>
      </w:r>
      <w:r w:rsidR="00E20671" w:rsidRPr="0081729B">
        <w:rPr>
          <w:rFonts w:ascii="Calibri" w:hAnsi="Calibri" w:cs="Calibri"/>
          <w:sz w:val="22"/>
          <w:szCs w:val="22"/>
        </w:rPr>
        <w:t xml:space="preserve">                                   </w:t>
      </w:r>
      <w:r w:rsidRPr="0081729B">
        <w:rPr>
          <w:rFonts w:ascii="Calibri" w:hAnsi="Calibri" w:cs="Calibri"/>
          <w:sz w:val="22"/>
          <w:szCs w:val="22"/>
        </w:rPr>
        <w:t>z niniejszej umowy nieprzerwanie przez okres dłuższy niż 2 miesiące, zaś Strony nie osiągną porozumienia odnośnie zmiany w powyższym terminie, wówczas każda ze Stron może rozwiązać Umowę ze skutkiem natychmiastowym.</w:t>
      </w:r>
    </w:p>
    <w:p w14:paraId="09FDFF90" w14:textId="2A893AE0" w:rsidR="009F287F" w:rsidRDefault="009F287F" w:rsidP="000A4366">
      <w:pPr>
        <w:pStyle w:val="Tekstkomentarza"/>
        <w:numPr>
          <w:ilvl w:val="1"/>
          <w:numId w:val="55"/>
        </w:numPr>
        <w:tabs>
          <w:tab w:val="left" w:pos="284"/>
        </w:tabs>
        <w:jc w:val="both"/>
        <w:rPr>
          <w:rFonts w:ascii="Calibri" w:hAnsi="Calibri" w:cs="Calibri"/>
          <w:sz w:val="22"/>
          <w:szCs w:val="22"/>
        </w:rPr>
      </w:pPr>
      <w:r w:rsidRPr="0081729B">
        <w:rPr>
          <w:rFonts w:ascii="Calibri" w:hAnsi="Calibri" w:cs="Calibri"/>
          <w:sz w:val="22"/>
          <w:szCs w:val="22"/>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7041E65D" w14:textId="77777777" w:rsidR="009F287F" w:rsidRPr="0081729B" w:rsidRDefault="009F287F" w:rsidP="000A4366">
      <w:pPr>
        <w:pStyle w:val="Tekstkomentarza"/>
        <w:numPr>
          <w:ilvl w:val="1"/>
          <w:numId w:val="55"/>
        </w:numPr>
        <w:tabs>
          <w:tab w:val="left" w:pos="284"/>
        </w:tabs>
        <w:jc w:val="both"/>
        <w:rPr>
          <w:rFonts w:ascii="Calibri" w:hAnsi="Calibri" w:cs="Calibri"/>
          <w:sz w:val="22"/>
          <w:szCs w:val="22"/>
        </w:rPr>
      </w:pPr>
      <w:r w:rsidRPr="0081729B">
        <w:rPr>
          <w:rFonts w:ascii="Calibri" w:hAnsi="Calibri" w:cs="Calibri"/>
          <w:sz w:val="22"/>
          <w:szCs w:val="22"/>
        </w:rPr>
        <w:t>Ciężar dowodu niewykonania zobowiązania z powodu siły wyższej obciąża Stronę, która powołuje się na siłę wyższą</w:t>
      </w:r>
    </w:p>
    <w:p w14:paraId="4FBB08ED"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p>
    <w:p w14:paraId="5552518D"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3</w:t>
      </w:r>
    </w:p>
    <w:p w14:paraId="33C1C35D" w14:textId="15633103" w:rsidR="00CA3D2D" w:rsidRPr="00DA0751" w:rsidRDefault="00CA3D2D" w:rsidP="00E206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OCHRONA DANYCH OSOBOWYCH</w:t>
      </w:r>
    </w:p>
    <w:p w14:paraId="2B70A8B8" w14:textId="77777777" w:rsidR="00CA3D2D" w:rsidRPr="00DA0751" w:rsidRDefault="00CA3D2D" w:rsidP="00CA3D2D">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Pr="00DA0751">
        <w:rPr>
          <w:rFonts w:asciiTheme="majorHAnsi" w:hAnsiTheme="majorHAnsi" w:cstheme="majorHAnsi"/>
        </w:rPr>
        <w:br/>
        <w:t>i organizacyjne zapewniające ochronę danych osobowych zgodnie ze znowelizowanymi powszechnie obowiązującymi przepisami.</w:t>
      </w:r>
    </w:p>
    <w:p w14:paraId="1C055DD5" w14:textId="2545C965" w:rsidR="00CA3D2D" w:rsidRPr="00DA0751" w:rsidRDefault="00CA3D2D" w:rsidP="00CA3D2D">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t>2.</w:t>
      </w:r>
      <w:r w:rsidRPr="00DA0751">
        <w:rPr>
          <w:rFonts w:asciiTheme="majorHAnsi" w:hAnsiTheme="majorHAnsi" w:cstheme="majorHAnsi"/>
        </w:rPr>
        <w:tab/>
        <w:t xml:space="preserve">Zamawiający wypełniając obowiązek informacyjny zawarty w art. 13 Rozporządzenia Parlamentu Europejskiego i Rady (UE) 2016/679 z dnia 27 kwietnia 2016 r. w sprawie ochrony osób fizycznych </w:t>
      </w:r>
      <w:r w:rsidRPr="00DA0751">
        <w:rPr>
          <w:rFonts w:asciiTheme="majorHAnsi" w:hAnsiTheme="majorHAnsi" w:cstheme="majorHAnsi"/>
        </w:rPr>
        <w:br/>
        <w:t xml:space="preserve">w związku z przetwarzaniem danych osobowych i w sprawie swobodnego przepływu takich danych oraz uchylenia dyrektywy 95/46/WE (ogólne rozporządzenie o ochronie danych) (Dz. Urz. UE L 119 z dnia 4.05.2016 r., str. 1) przekazuje Wykonawcy informacje o treści </w:t>
      </w:r>
      <w:r w:rsidRPr="00A620C5">
        <w:rPr>
          <w:rFonts w:asciiTheme="majorHAnsi" w:hAnsiTheme="majorHAnsi" w:cstheme="majorHAnsi"/>
          <w:bCs/>
        </w:rPr>
        <w:t xml:space="preserve">zawartej </w:t>
      </w:r>
      <w:r w:rsidRPr="00AA7270">
        <w:rPr>
          <w:rFonts w:asciiTheme="majorHAnsi" w:hAnsiTheme="majorHAnsi" w:cstheme="majorHAnsi"/>
          <w:b/>
        </w:rPr>
        <w:t>w rozdziale X</w:t>
      </w:r>
      <w:r w:rsidR="00AA7270">
        <w:rPr>
          <w:rFonts w:asciiTheme="majorHAnsi" w:hAnsiTheme="majorHAnsi" w:cstheme="majorHAnsi"/>
          <w:b/>
        </w:rPr>
        <w:t xml:space="preserve">IX </w:t>
      </w:r>
      <w:r w:rsidRPr="00AA7270">
        <w:rPr>
          <w:rFonts w:asciiTheme="majorHAnsi" w:hAnsiTheme="majorHAnsi" w:cstheme="majorHAnsi"/>
          <w:b/>
        </w:rPr>
        <w:t>SWZ</w:t>
      </w:r>
      <w:r w:rsidRPr="00A620C5">
        <w:rPr>
          <w:rFonts w:asciiTheme="majorHAnsi" w:hAnsiTheme="majorHAnsi" w:cstheme="majorHAnsi"/>
          <w:bCs/>
        </w:rPr>
        <w:t>.</w:t>
      </w:r>
    </w:p>
    <w:p w14:paraId="14ED76B2" w14:textId="77777777" w:rsidR="00CA3D2D" w:rsidRPr="00DA0751" w:rsidRDefault="00CA3D2D" w:rsidP="00CA3D2D">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t>3.</w:t>
      </w:r>
      <w:r w:rsidRPr="00DA0751">
        <w:rPr>
          <w:rFonts w:asciiTheme="majorHAnsi" w:hAnsiTheme="majorHAnsi" w:cstheme="majorHAnsi"/>
        </w:rPr>
        <w:tab/>
        <w:t xml:space="preserve">Wykonawca oświadcza, że wypełnił obowiązki informacyjne przewidziane w art. 13 lub art. 14 RODO wobec osób fizycznych, od których dane osobowe bezpośrednio lub pośrednio pozyskał </w:t>
      </w:r>
      <w:r w:rsidRPr="00DA0751">
        <w:rPr>
          <w:rFonts w:asciiTheme="majorHAnsi" w:hAnsiTheme="majorHAnsi" w:cstheme="majorHAnsi"/>
        </w:rPr>
        <w:br/>
        <w:t>i przedstawił w złożonej w postępowaniu ofercie i niniejszej umowie.</w:t>
      </w:r>
    </w:p>
    <w:p w14:paraId="74EF349F" w14:textId="77777777" w:rsidR="00CA3D2D" w:rsidRPr="00DA0751" w:rsidRDefault="00CA3D2D" w:rsidP="00CA3D2D">
      <w:pPr>
        <w:keepNext/>
        <w:autoSpaceDE w:val="0"/>
        <w:autoSpaceDN w:val="0"/>
        <w:adjustRightInd w:val="0"/>
        <w:spacing w:line="271" w:lineRule="auto"/>
        <w:jc w:val="both"/>
        <w:rPr>
          <w:rFonts w:asciiTheme="majorHAnsi" w:hAnsiTheme="majorHAnsi" w:cstheme="majorHAnsi"/>
          <w:b/>
        </w:rPr>
      </w:pPr>
    </w:p>
    <w:p w14:paraId="17C2AD2D" w14:textId="77777777" w:rsidR="00CA3D2D" w:rsidRPr="00DA0751" w:rsidRDefault="00CA3D2D" w:rsidP="00CA3D2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4</w:t>
      </w:r>
    </w:p>
    <w:p w14:paraId="4C38A86C" w14:textId="293C5E4E" w:rsidR="00CA3D2D" w:rsidRPr="00716591" w:rsidRDefault="00CA3D2D" w:rsidP="009C405B">
      <w:pPr>
        <w:keepNext/>
        <w:tabs>
          <w:tab w:val="left" w:pos="284"/>
        </w:tabs>
        <w:autoSpaceDE w:val="0"/>
        <w:autoSpaceDN w:val="0"/>
        <w:adjustRightInd w:val="0"/>
        <w:spacing w:line="271" w:lineRule="auto"/>
        <w:ind w:left="284" w:hanging="284"/>
        <w:jc w:val="both"/>
        <w:rPr>
          <w:rFonts w:asciiTheme="majorHAnsi" w:hAnsiTheme="majorHAnsi" w:cstheme="majorHAnsi"/>
        </w:rPr>
      </w:pPr>
      <w:r w:rsidRPr="005712ED">
        <w:rPr>
          <w:rFonts w:asciiTheme="majorHAnsi" w:hAnsiTheme="majorHAnsi" w:cstheme="majorHAnsi"/>
          <w:bCs/>
        </w:rPr>
        <w:t xml:space="preserve">1. </w:t>
      </w:r>
      <w:r w:rsidRPr="00E64654">
        <w:rPr>
          <w:rFonts w:asciiTheme="majorHAnsi" w:hAnsiTheme="majorHAnsi" w:cstheme="majorHAnsi"/>
        </w:rPr>
        <w:t xml:space="preserve">Każdej ze  stron  przysługuje prawo rozwiązania umowy z zachowaniem  </w:t>
      </w:r>
      <w:r>
        <w:rPr>
          <w:rFonts w:asciiTheme="majorHAnsi" w:hAnsiTheme="majorHAnsi" w:cstheme="majorHAnsi"/>
        </w:rPr>
        <w:t xml:space="preserve">                                                                             </w:t>
      </w:r>
      <w:r w:rsidRPr="00E64654">
        <w:rPr>
          <w:rFonts w:asciiTheme="majorHAnsi" w:hAnsiTheme="majorHAnsi" w:cstheme="majorHAnsi"/>
        </w:rPr>
        <w:t xml:space="preserve">60-dniowego  okresu  wypowiedzenia  ze skutkiem na koniec miesiąca kalendarzowego, </w:t>
      </w:r>
      <w:r>
        <w:rPr>
          <w:rFonts w:asciiTheme="majorHAnsi" w:hAnsiTheme="majorHAnsi" w:cstheme="majorHAnsi"/>
        </w:rPr>
        <w:t xml:space="preserve">                                         </w:t>
      </w:r>
      <w:r w:rsidRPr="00E64654">
        <w:rPr>
          <w:rFonts w:asciiTheme="majorHAnsi" w:hAnsiTheme="majorHAnsi" w:cstheme="majorHAnsi"/>
        </w:rPr>
        <w:t>z zachowaniem formy pisemnej, pod rygorem nieważności.</w:t>
      </w:r>
    </w:p>
    <w:p w14:paraId="49840B6B" w14:textId="77777777" w:rsidR="00CA3D2D" w:rsidRPr="00B42AE9" w:rsidRDefault="00CA3D2D" w:rsidP="00CA3D2D">
      <w:pPr>
        <w:keepNext/>
        <w:tabs>
          <w:tab w:val="left" w:pos="284"/>
        </w:tabs>
        <w:autoSpaceDE w:val="0"/>
        <w:autoSpaceDN w:val="0"/>
        <w:adjustRightInd w:val="0"/>
        <w:spacing w:line="271" w:lineRule="auto"/>
        <w:jc w:val="both"/>
        <w:rPr>
          <w:rFonts w:asciiTheme="majorHAnsi" w:hAnsiTheme="majorHAnsi" w:cstheme="majorHAnsi"/>
          <w:bCs/>
          <w:color w:val="000000" w:themeColor="text1"/>
        </w:rPr>
      </w:pPr>
    </w:p>
    <w:p w14:paraId="69B6DD83" w14:textId="77777777" w:rsidR="00CA3D2D" w:rsidRPr="006A0E41" w:rsidRDefault="00CA3D2D" w:rsidP="00CA3D2D">
      <w:pPr>
        <w:jc w:val="center"/>
        <w:rPr>
          <w:rFonts w:asciiTheme="majorHAnsi" w:hAnsiTheme="majorHAnsi" w:cstheme="majorHAnsi"/>
          <w:b/>
          <w:bCs/>
        </w:rPr>
      </w:pPr>
      <w:r w:rsidRPr="006A0E41">
        <w:rPr>
          <w:rFonts w:asciiTheme="majorHAnsi" w:hAnsiTheme="majorHAnsi" w:cstheme="majorHAnsi"/>
          <w:b/>
          <w:bCs/>
        </w:rPr>
        <w:t>§ 1</w:t>
      </w:r>
      <w:r>
        <w:rPr>
          <w:rFonts w:asciiTheme="majorHAnsi" w:hAnsiTheme="majorHAnsi" w:cstheme="majorHAnsi"/>
          <w:b/>
          <w:bCs/>
        </w:rPr>
        <w:t>5</w:t>
      </w:r>
    </w:p>
    <w:p w14:paraId="275CDC08" w14:textId="77777777" w:rsidR="00CA3D2D" w:rsidRPr="006A0E41" w:rsidRDefault="00CA3D2D" w:rsidP="00CA3D2D">
      <w:pPr>
        <w:jc w:val="center"/>
        <w:rPr>
          <w:rFonts w:asciiTheme="majorHAnsi" w:hAnsiTheme="majorHAnsi" w:cstheme="majorHAnsi"/>
          <w:b/>
          <w:bCs/>
        </w:rPr>
      </w:pPr>
      <w:r w:rsidRPr="006A0E41">
        <w:rPr>
          <w:rFonts w:asciiTheme="majorHAnsi" w:hAnsiTheme="majorHAnsi" w:cstheme="majorHAnsi"/>
          <w:b/>
          <w:bCs/>
        </w:rPr>
        <w:t>Umowy o podwykonawstwo</w:t>
      </w:r>
    </w:p>
    <w:p w14:paraId="3071F8E5" w14:textId="77777777" w:rsidR="00CA3D2D" w:rsidRPr="006A0E41" w:rsidRDefault="00CA3D2D" w:rsidP="00CA3D2D">
      <w:pPr>
        <w:numPr>
          <w:ilvl w:val="0"/>
          <w:numId w:val="74"/>
        </w:numPr>
        <w:tabs>
          <w:tab w:val="clear" w:pos="1500"/>
        </w:tabs>
        <w:autoSpaceDE w:val="0"/>
        <w:spacing w:line="240" w:lineRule="auto"/>
        <w:ind w:left="426" w:hanging="284"/>
        <w:jc w:val="both"/>
        <w:rPr>
          <w:rFonts w:asciiTheme="majorHAnsi" w:hAnsiTheme="majorHAnsi" w:cstheme="majorHAnsi"/>
        </w:rPr>
      </w:pPr>
      <w:r w:rsidRPr="006A0E41">
        <w:rPr>
          <w:rFonts w:asciiTheme="majorHAnsi" w:hAnsiTheme="majorHAnsi" w:cstheme="majorHAnsi"/>
        </w:rPr>
        <w:t>Umowy o podwykonawstwo, o których mowa w niniejszej umowie, to umowy zawarte w formie pisemnej o charakterze odpłatnym, których przedmiotem są dostawy stanowiące część przedmiotu niniejszej umowy, zawarte między Wykonawcą a innym podmiotem zwanym Podwykonawcą, a także między Podwykonawcą a Dalszym Podwykonawcą lub między Dalszymi Podwykonawcami.</w:t>
      </w:r>
    </w:p>
    <w:p w14:paraId="1F6648CD" w14:textId="2B0BE321" w:rsidR="00CA3D2D" w:rsidRDefault="00CA3D2D" w:rsidP="00CA3D2D">
      <w:pPr>
        <w:numPr>
          <w:ilvl w:val="0"/>
          <w:numId w:val="74"/>
        </w:numPr>
        <w:autoSpaceDE w:val="0"/>
        <w:spacing w:line="240" w:lineRule="auto"/>
        <w:ind w:left="360"/>
        <w:jc w:val="both"/>
        <w:rPr>
          <w:rFonts w:asciiTheme="majorHAnsi" w:hAnsiTheme="majorHAnsi" w:cstheme="majorHAnsi"/>
          <w:i/>
          <w:iCs/>
        </w:rPr>
      </w:pPr>
      <w:r w:rsidRPr="006A0E41">
        <w:rPr>
          <w:rFonts w:asciiTheme="majorHAnsi" w:hAnsiTheme="majorHAnsi" w:cstheme="majorHAnsi"/>
          <w:i/>
          <w:iCs/>
        </w:rPr>
        <w:t>Wykonawca może powierzyć wykonanie części zamówienia Podwykonawcy. LUB Wykonawca oświadcza, iż powierzy następujący zakres zamówienia następującym podwykonawcom*:</w:t>
      </w:r>
    </w:p>
    <w:p w14:paraId="02153D83" w14:textId="77777777" w:rsidR="009C405B" w:rsidRPr="006A0E41" w:rsidRDefault="009C405B" w:rsidP="000A4366">
      <w:pPr>
        <w:autoSpaceDE w:val="0"/>
        <w:spacing w:line="240" w:lineRule="auto"/>
        <w:ind w:left="360"/>
        <w:jc w:val="both"/>
        <w:rPr>
          <w:rFonts w:asciiTheme="majorHAnsi" w:hAnsiTheme="majorHAnsi" w:cstheme="majorHAnsi"/>
          <w:i/>
          <w:iCs/>
        </w:rPr>
      </w:pPr>
    </w:p>
    <w:p w14:paraId="3203B19F" w14:textId="77777777" w:rsidR="00CA3D2D" w:rsidRPr="006A0E41" w:rsidRDefault="00CA3D2D" w:rsidP="00CA3D2D">
      <w:pPr>
        <w:ind w:left="360"/>
        <w:jc w:val="both"/>
        <w:rPr>
          <w:rFonts w:asciiTheme="majorHAnsi" w:hAnsiTheme="majorHAnsi" w:cstheme="majorHAnsi"/>
        </w:rPr>
      </w:pPr>
    </w:p>
    <w:tbl>
      <w:tblPr>
        <w:tblStyle w:val="Tabela-Siatka"/>
        <w:tblW w:w="0" w:type="auto"/>
        <w:jc w:val="center"/>
        <w:tblLook w:val="04A0" w:firstRow="1" w:lastRow="0" w:firstColumn="1" w:lastColumn="0" w:noHBand="0" w:noVBand="1"/>
      </w:tblPr>
      <w:tblGrid>
        <w:gridCol w:w="921"/>
        <w:gridCol w:w="2808"/>
        <w:gridCol w:w="3638"/>
      </w:tblGrid>
      <w:tr w:rsidR="00CA3D2D" w:rsidRPr="00B42AE9" w14:paraId="66740334" w14:textId="77777777" w:rsidTr="00F75D62">
        <w:trPr>
          <w:jc w:val="center"/>
        </w:trPr>
        <w:tc>
          <w:tcPr>
            <w:tcW w:w="921" w:type="dxa"/>
          </w:tcPr>
          <w:p w14:paraId="52C1EFBC" w14:textId="77777777" w:rsidR="00CA3D2D" w:rsidRPr="006A0E41" w:rsidRDefault="00CA3D2D" w:rsidP="00F75D62">
            <w:pPr>
              <w:jc w:val="center"/>
              <w:rPr>
                <w:rFonts w:asciiTheme="majorHAnsi" w:hAnsiTheme="majorHAnsi" w:cstheme="majorHAnsi"/>
                <w:b/>
              </w:rPr>
            </w:pPr>
            <w:r w:rsidRPr="006A0E41">
              <w:rPr>
                <w:rFonts w:asciiTheme="majorHAnsi" w:hAnsiTheme="majorHAnsi" w:cstheme="majorHAnsi"/>
                <w:b/>
              </w:rPr>
              <w:lastRenderedPageBreak/>
              <w:t>l.p.</w:t>
            </w:r>
          </w:p>
        </w:tc>
        <w:tc>
          <w:tcPr>
            <w:tcW w:w="2808" w:type="dxa"/>
          </w:tcPr>
          <w:p w14:paraId="7516EA5E" w14:textId="77777777" w:rsidR="00CA3D2D" w:rsidRPr="006A0E41" w:rsidRDefault="00CA3D2D" w:rsidP="00F75D62">
            <w:pPr>
              <w:jc w:val="center"/>
              <w:rPr>
                <w:rFonts w:asciiTheme="majorHAnsi" w:hAnsiTheme="majorHAnsi" w:cstheme="majorHAnsi"/>
                <w:b/>
              </w:rPr>
            </w:pPr>
            <w:r w:rsidRPr="006A0E41">
              <w:rPr>
                <w:rFonts w:asciiTheme="majorHAnsi" w:hAnsiTheme="majorHAnsi" w:cstheme="majorHAnsi"/>
                <w:b/>
              </w:rPr>
              <w:t>zakres zamówienia</w:t>
            </w:r>
          </w:p>
        </w:tc>
        <w:tc>
          <w:tcPr>
            <w:tcW w:w="3638" w:type="dxa"/>
          </w:tcPr>
          <w:p w14:paraId="0B2A07A5" w14:textId="77777777" w:rsidR="00CA3D2D" w:rsidRPr="006A0E41" w:rsidRDefault="00CA3D2D" w:rsidP="00F75D62">
            <w:pPr>
              <w:jc w:val="center"/>
              <w:rPr>
                <w:rFonts w:asciiTheme="majorHAnsi" w:hAnsiTheme="majorHAnsi" w:cstheme="majorHAnsi"/>
                <w:b/>
              </w:rPr>
            </w:pPr>
            <w:r w:rsidRPr="006A0E41">
              <w:rPr>
                <w:rFonts w:asciiTheme="majorHAnsi" w:hAnsiTheme="majorHAnsi" w:cstheme="majorHAnsi"/>
                <w:b/>
              </w:rPr>
              <w:t>nazwa i adres podwykonawcy</w:t>
            </w:r>
          </w:p>
        </w:tc>
      </w:tr>
      <w:tr w:rsidR="00CA3D2D" w:rsidRPr="00B42AE9" w14:paraId="734E5030" w14:textId="77777777" w:rsidTr="00F75D62">
        <w:trPr>
          <w:jc w:val="center"/>
        </w:trPr>
        <w:tc>
          <w:tcPr>
            <w:tcW w:w="921" w:type="dxa"/>
          </w:tcPr>
          <w:p w14:paraId="0BABDFEC" w14:textId="77777777" w:rsidR="00CA3D2D" w:rsidRPr="006A0E41" w:rsidRDefault="00CA3D2D" w:rsidP="00CA3D2D">
            <w:pPr>
              <w:pStyle w:val="Akapitzlist"/>
              <w:numPr>
                <w:ilvl w:val="0"/>
                <w:numId w:val="61"/>
              </w:numPr>
              <w:jc w:val="both"/>
              <w:rPr>
                <w:rFonts w:asciiTheme="majorHAnsi" w:hAnsiTheme="majorHAnsi" w:cstheme="majorHAnsi"/>
              </w:rPr>
            </w:pPr>
          </w:p>
        </w:tc>
        <w:tc>
          <w:tcPr>
            <w:tcW w:w="2808" w:type="dxa"/>
          </w:tcPr>
          <w:p w14:paraId="5BBA2824" w14:textId="77777777" w:rsidR="00CA3D2D" w:rsidRPr="006A0E41" w:rsidRDefault="00CA3D2D" w:rsidP="00F75D62">
            <w:pPr>
              <w:jc w:val="both"/>
              <w:rPr>
                <w:rFonts w:asciiTheme="majorHAnsi" w:hAnsiTheme="majorHAnsi" w:cstheme="majorHAnsi"/>
              </w:rPr>
            </w:pPr>
          </w:p>
        </w:tc>
        <w:tc>
          <w:tcPr>
            <w:tcW w:w="3638" w:type="dxa"/>
          </w:tcPr>
          <w:p w14:paraId="0FA2CAE4" w14:textId="77777777" w:rsidR="00CA3D2D" w:rsidRPr="006A0E41" w:rsidRDefault="00CA3D2D" w:rsidP="00F75D62">
            <w:pPr>
              <w:jc w:val="both"/>
              <w:rPr>
                <w:rFonts w:asciiTheme="majorHAnsi" w:hAnsiTheme="majorHAnsi" w:cstheme="majorHAnsi"/>
              </w:rPr>
            </w:pPr>
          </w:p>
        </w:tc>
      </w:tr>
      <w:tr w:rsidR="00CA3D2D" w:rsidRPr="00B42AE9" w14:paraId="19955E8A" w14:textId="77777777" w:rsidTr="00F75D62">
        <w:trPr>
          <w:jc w:val="center"/>
        </w:trPr>
        <w:tc>
          <w:tcPr>
            <w:tcW w:w="921" w:type="dxa"/>
          </w:tcPr>
          <w:p w14:paraId="1E672698" w14:textId="77777777" w:rsidR="00CA3D2D" w:rsidRPr="006A0E41" w:rsidRDefault="00CA3D2D" w:rsidP="00CA3D2D">
            <w:pPr>
              <w:pStyle w:val="Akapitzlist"/>
              <w:numPr>
                <w:ilvl w:val="0"/>
                <w:numId w:val="61"/>
              </w:numPr>
              <w:jc w:val="both"/>
              <w:rPr>
                <w:rFonts w:asciiTheme="majorHAnsi" w:hAnsiTheme="majorHAnsi" w:cstheme="majorHAnsi"/>
              </w:rPr>
            </w:pPr>
          </w:p>
        </w:tc>
        <w:tc>
          <w:tcPr>
            <w:tcW w:w="2808" w:type="dxa"/>
          </w:tcPr>
          <w:p w14:paraId="76405115" w14:textId="77777777" w:rsidR="00CA3D2D" w:rsidRPr="006A0E41" w:rsidRDefault="00CA3D2D" w:rsidP="00F75D62">
            <w:pPr>
              <w:jc w:val="both"/>
              <w:rPr>
                <w:rFonts w:asciiTheme="majorHAnsi" w:hAnsiTheme="majorHAnsi" w:cstheme="majorHAnsi"/>
              </w:rPr>
            </w:pPr>
          </w:p>
        </w:tc>
        <w:tc>
          <w:tcPr>
            <w:tcW w:w="3638" w:type="dxa"/>
          </w:tcPr>
          <w:p w14:paraId="1C7397DB" w14:textId="77777777" w:rsidR="00CA3D2D" w:rsidRPr="006A0E41" w:rsidRDefault="00CA3D2D" w:rsidP="00F75D62">
            <w:pPr>
              <w:jc w:val="both"/>
              <w:rPr>
                <w:rFonts w:asciiTheme="majorHAnsi" w:hAnsiTheme="majorHAnsi" w:cstheme="majorHAnsi"/>
              </w:rPr>
            </w:pPr>
          </w:p>
        </w:tc>
      </w:tr>
    </w:tbl>
    <w:p w14:paraId="12588D88" w14:textId="77777777" w:rsidR="00CA3D2D" w:rsidRPr="006A0E41" w:rsidRDefault="00CA3D2D" w:rsidP="00CA3D2D">
      <w:pPr>
        <w:ind w:left="360"/>
        <w:jc w:val="both"/>
        <w:rPr>
          <w:rFonts w:asciiTheme="majorHAnsi" w:hAnsiTheme="majorHAnsi" w:cstheme="majorHAnsi"/>
        </w:rPr>
      </w:pPr>
    </w:p>
    <w:p w14:paraId="6A3A5320" w14:textId="77777777" w:rsidR="00CA3D2D" w:rsidRPr="006A0E41" w:rsidRDefault="00CA3D2D" w:rsidP="00CA3D2D">
      <w:pPr>
        <w:ind w:left="360"/>
        <w:jc w:val="both"/>
        <w:rPr>
          <w:rFonts w:asciiTheme="majorHAnsi" w:hAnsiTheme="majorHAnsi" w:cstheme="majorHAnsi"/>
          <w:i/>
          <w:iCs/>
        </w:rPr>
      </w:pPr>
      <w:r w:rsidRPr="006A0E41">
        <w:rPr>
          <w:rFonts w:asciiTheme="majorHAnsi" w:hAnsiTheme="majorHAnsi" w:cstheme="majorHAnsi"/>
          <w:i/>
          <w:iCs/>
        </w:rPr>
        <w:t xml:space="preserve">* zapis zostanie uzupełniony na podstawie danych zawartych w ofercie </w:t>
      </w:r>
    </w:p>
    <w:p w14:paraId="5A93DFB8" w14:textId="77777777" w:rsidR="00CA3D2D" w:rsidRPr="006A0E41" w:rsidRDefault="00CA3D2D" w:rsidP="00CA3D2D">
      <w:pPr>
        <w:ind w:left="360"/>
        <w:jc w:val="both"/>
        <w:rPr>
          <w:rFonts w:asciiTheme="majorHAnsi" w:hAnsiTheme="majorHAnsi" w:cstheme="majorHAnsi"/>
        </w:rPr>
      </w:pPr>
    </w:p>
    <w:p w14:paraId="75FA81AA"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oświadczenie, o którym mowa w art. 25a ust. 1 ustawy PZP (JEDZ),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64D3F36"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7C7EB62F"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Obowiązek, o którym mowa w ust. 4 zdanie drugie, dotyczy umów o podwykonawstwo bezpośrednio związanych z realizacją przedmiotu umowy:</w:t>
      </w:r>
    </w:p>
    <w:p w14:paraId="2420126D" w14:textId="77777777" w:rsidR="00CA3D2D" w:rsidRPr="006A0E41" w:rsidRDefault="00CA3D2D" w:rsidP="00CA3D2D">
      <w:pPr>
        <w:numPr>
          <w:ilvl w:val="1"/>
          <w:numId w:val="62"/>
        </w:numPr>
        <w:tabs>
          <w:tab w:val="clear" w:pos="1440"/>
        </w:tabs>
        <w:autoSpaceDE w:val="0"/>
        <w:spacing w:line="240" w:lineRule="auto"/>
        <w:ind w:left="798"/>
        <w:jc w:val="both"/>
        <w:rPr>
          <w:rFonts w:asciiTheme="majorHAnsi" w:hAnsiTheme="majorHAnsi" w:cstheme="majorHAnsi"/>
        </w:rPr>
      </w:pPr>
      <w:r w:rsidRPr="006A0E41">
        <w:rPr>
          <w:rFonts w:asciiTheme="majorHAnsi" w:hAnsiTheme="majorHAnsi" w:cstheme="majorHAnsi"/>
        </w:rPr>
        <w:t xml:space="preserve">podwykonawstwo dostaw o wartości równej lub większej niż 20 % wartości wynagrodzenia Wykonawcy dla danej części zamówienia określonego w § </w:t>
      </w:r>
      <w:r>
        <w:rPr>
          <w:rFonts w:asciiTheme="majorHAnsi" w:hAnsiTheme="majorHAnsi" w:cstheme="majorHAnsi"/>
        </w:rPr>
        <w:t>4</w:t>
      </w:r>
      <w:r w:rsidRPr="006A0E41">
        <w:rPr>
          <w:rFonts w:asciiTheme="majorHAnsi" w:hAnsiTheme="majorHAnsi" w:cstheme="majorHAnsi"/>
        </w:rPr>
        <w:t xml:space="preserve"> ust. 1,</w:t>
      </w:r>
    </w:p>
    <w:p w14:paraId="7D6FA20E" w14:textId="77777777" w:rsidR="00CA3D2D" w:rsidRPr="006A0E41" w:rsidRDefault="00CA3D2D" w:rsidP="00CA3D2D">
      <w:pPr>
        <w:numPr>
          <w:ilvl w:val="1"/>
          <w:numId w:val="62"/>
        </w:numPr>
        <w:tabs>
          <w:tab w:val="clear" w:pos="1440"/>
        </w:tabs>
        <w:autoSpaceDE w:val="0"/>
        <w:spacing w:line="240" w:lineRule="auto"/>
        <w:ind w:left="798"/>
        <w:jc w:val="both"/>
        <w:rPr>
          <w:rFonts w:asciiTheme="majorHAnsi" w:hAnsiTheme="majorHAnsi" w:cstheme="majorHAnsi"/>
        </w:rPr>
      </w:pPr>
      <w:r w:rsidRPr="006A0E41">
        <w:rPr>
          <w:rFonts w:asciiTheme="majorHAnsi" w:hAnsiTheme="majorHAnsi" w:cstheme="majorHAnsi"/>
        </w:rPr>
        <w:t>podwykonawstwo w zakresie dostawy przedmiotu umowy do placówek Zamawiającego środkami transportu będących własnością Podwykonawcy.</w:t>
      </w:r>
    </w:p>
    <w:p w14:paraId="3EA8F7B6"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7333C812"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Wykonawca jest obowiązany do udzielania Zamawiającemu wszelkich wyjaśnień dotyczących prawidłowości realizacji umów z Podwykonawcami.</w:t>
      </w:r>
    </w:p>
    <w:p w14:paraId="248F5B45" w14:textId="0EE8FCDA"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 xml:space="preserve">Termin zapłaty wynagrodzenia należnego Podwykonawcy przewidziany w umowie </w:t>
      </w:r>
      <w:r w:rsidR="00AA524E">
        <w:rPr>
          <w:rFonts w:asciiTheme="majorHAnsi" w:hAnsiTheme="majorHAnsi" w:cstheme="majorHAnsi"/>
        </w:rPr>
        <w:t xml:space="preserve">                                                </w:t>
      </w:r>
      <w:r w:rsidRPr="006A0E41">
        <w:rPr>
          <w:rFonts w:asciiTheme="majorHAnsi" w:hAnsiTheme="majorHAnsi" w:cstheme="majorHAnsi"/>
        </w:rPr>
        <w:t>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2AAD1BF1" w14:textId="77777777" w:rsidR="00CA3D2D" w:rsidRPr="006A0E41" w:rsidRDefault="00CA3D2D" w:rsidP="00CA3D2D">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Przepisy niniejszego paragrafu stosuje się odpowiednio wobec dalszych podwykonawców.</w:t>
      </w:r>
    </w:p>
    <w:p w14:paraId="4E15B707" w14:textId="77777777" w:rsidR="00CA3D2D" w:rsidRPr="00B42AE9" w:rsidRDefault="00CA3D2D" w:rsidP="00CA3D2D">
      <w:pPr>
        <w:spacing w:line="271" w:lineRule="auto"/>
        <w:rPr>
          <w:rFonts w:asciiTheme="majorHAnsi" w:hAnsiTheme="majorHAnsi" w:cstheme="majorHAnsi"/>
          <w:color w:val="FF0000"/>
        </w:rPr>
      </w:pPr>
    </w:p>
    <w:p w14:paraId="321B7683" w14:textId="77777777" w:rsidR="00CA3D2D" w:rsidRPr="00B42AE9" w:rsidRDefault="00CA3D2D" w:rsidP="00CA3D2D">
      <w:pPr>
        <w:keepNext/>
        <w:tabs>
          <w:tab w:val="left" w:pos="284"/>
        </w:tabs>
        <w:autoSpaceDE w:val="0"/>
        <w:autoSpaceDN w:val="0"/>
        <w:adjustRightInd w:val="0"/>
        <w:spacing w:line="271" w:lineRule="auto"/>
        <w:rPr>
          <w:rFonts w:asciiTheme="majorHAnsi" w:hAnsiTheme="majorHAnsi" w:cstheme="majorHAnsi"/>
          <w:bCs/>
        </w:rPr>
      </w:pPr>
    </w:p>
    <w:p w14:paraId="629E59CD" w14:textId="77777777" w:rsidR="00CA3D2D" w:rsidRPr="00B42AE9" w:rsidRDefault="00CA3D2D" w:rsidP="00CA3D2D">
      <w:pPr>
        <w:keepNext/>
        <w:autoSpaceDE w:val="0"/>
        <w:autoSpaceDN w:val="0"/>
        <w:adjustRightInd w:val="0"/>
        <w:spacing w:line="271" w:lineRule="auto"/>
        <w:jc w:val="center"/>
        <w:rPr>
          <w:rFonts w:asciiTheme="majorHAnsi" w:hAnsiTheme="majorHAnsi" w:cstheme="majorHAnsi"/>
          <w:b/>
        </w:rPr>
      </w:pPr>
      <w:r w:rsidRPr="00B42AE9">
        <w:rPr>
          <w:rFonts w:asciiTheme="majorHAnsi" w:hAnsiTheme="majorHAnsi" w:cstheme="majorHAnsi"/>
          <w:b/>
        </w:rPr>
        <w:t>§ 1</w:t>
      </w:r>
      <w:r>
        <w:rPr>
          <w:rFonts w:asciiTheme="majorHAnsi" w:hAnsiTheme="majorHAnsi" w:cstheme="majorHAnsi"/>
          <w:b/>
        </w:rPr>
        <w:t>6</w:t>
      </w:r>
    </w:p>
    <w:p w14:paraId="6FE801FC" w14:textId="77777777" w:rsidR="00CA3D2D" w:rsidRPr="00B42AE9" w:rsidRDefault="00CA3D2D" w:rsidP="00CA3D2D">
      <w:pPr>
        <w:keepNext/>
        <w:tabs>
          <w:tab w:val="left" w:pos="5245"/>
        </w:tabs>
        <w:spacing w:line="271" w:lineRule="auto"/>
        <w:jc w:val="center"/>
        <w:rPr>
          <w:rFonts w:asciiTheme="majorHAnsi" w:hAnsiTheme="majorHAnsi" w:cstheme="majorHAnsi"/>
          <w:b/>
        </w:rPr>
      </w:pPr>
      <w:r w:rsidRPr="00B42AE9">
        <w:rPr>
          <w:rFonts w:asciiTheme="majorHAnsi" w:hAnsiTheme="majorHAnsi" w:cstheme="majorHAnsi"/>
          <w:b/>
        </w:rPr>
        <w:t>POSTANOWIENIA KOŃCOWE</w:t>
      </w:r>
    </w:p>
    <w:p w14:paraId="32A10BB2"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Wykonawca nie może przekazać praw i obowiązków wynikających z niniejszej Umowy na rzecz osób trzecich bez zgody Zamawiającego z uwzględnieniem postanowień ust. 2.</w:t>
      </w:r>
    </w:p>
    <w:p w14:paraId="674A7BE9" w14:textId="77777777" w:rsidR="00CA3D2D" w:rsidRPr="00B42AE9" w:rsidRDefault="00CA3D2D" w:rsidP="00CA3D2D">
      <w:pPr>
        <w:numPr>
          <w:ilvl w:val="3"/>
          <w:numId w:val="23"/>
        </w:numPr>
        <w:tabs>
          <w:tab w:val="clear" w:pos="2880"/>
          <w:tab w:val="num" w:pos="426"/>
        </w:tabs>
        <w:spacing w:line="271" w:lineRule="auto"/>
        <w:ind w:left="426"/>
        <w:jc w:val="both"/>
        <w:rPr>
          <w:rFonts w:asciiTheme="majorHAnsi" w:hAnsiTheme="majorHAnsi" w:cstheme="majorHAnsi"/>
        </w:rPr>
      </w:pPr>
      <w:r w:rsidRPr="00B42AE9">
        <w:rPr>
          <w:rFonts w:asciiTheme="majorHAnsi" w:hAnsiTheme="majorHAnsi" w:cstheme="majorHAnsi"/>
        </w:rPr>
        <w:t>Przysługujące Wykonawcy wierzytelności z tytułu wykonania umowy nie mogą być przedmiotem poręczeń oraz cesji.</w:t>
      </w:r>
    </w:p>
    <w:p w14:paraId="2F808817"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70F1AA27"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 sprawach nieuregulowanych niniejszą Umową zastosowanie mają zapisy Specyfikacji Istotnych Warunków Zamówienia na podstawie, której dokonano wyboru Wykonawcy, oferta Wykonawcy, a także przepisy Kodeksu Cywilnego, oraz ustawy PZP.</w:t>
      </w:r>
    </w:p>
    <w:p w14:paraId="0219852B"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lastRenderedPageBreak/>
        <w:t xml:space="preserve">Wszelkie spory mogące wyniknąć pomiędzy Stronami przy realizowaniu przedmiotu Umowy lub </w:t>
      </w:r>
      <w:r w:rsidRPr="00B42AE9">
        <w:rPr>
          <w:rFonts w:asciiTheme="majorHAnsi" w:hAnsiTheme="majorHAnsi" w:cstheme="majorHAnsi"/>
        </w:rPr>
        <w:br/>
        <w:t>z nią związane, w przypadku braku możliwości ich polubownego rozwiązania, będą rozpatrywane przez Sąd powszechny właściwy miejscowo dla siedziby Zamawiającego.</w:t>
      </w:r>
    </w:p>
    <w:p w14:paraId="281684C9"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Wszystkie dokumenty wymienione w niniejszej Umowie, zarówno nazwane jak i nienazwane załącznikami, stanowią integralną część Umowy.</w:t>
      </w:r>
    </w:p>
    <w:p w14:paraId="02F0D56A" w14:textId="77777777" w:rsidR="00CA3D2D" w:rsidRPr="00B42AE9" w:rsidRDefault="00CA3D2D" w:rsidP="00CA3D2D">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 xml:space="preserve">Niniejsza Umowa została sporządzona w trzech jednobrzmiących egzemplarzach, z których jeden egzemplarz otrzymuje Wykonawca, a dwa egzemplarze otrzymuje Zamawiający. </w:t>
      </w:r>
    </w:p>
    <w:p w14:paraId="6C37E513" w14:textId="77777777" w:rsidR="00CA3D2D" w:rsidRPr="00B42AE9" w:rsidRDefault="00CA3D2D" w:rsidP="00CA3D2D">
      <w:pPr>
        <w:pStyle w:val="podpisy"/>
        <w:tabs>
          <w:tab w:val="left" w:pos="5760"/>
        </w:tabs>
        <w:spacing w:before="0" w:line="271" w:lineRule="auto"/>
        <w:jc w:val="left"/>
        <w:rPr>
          <w:rFonts w:asciiTheme="majorHAnsi" w:hAnsiTheme="majorHAnsi" w:cstheme="majorHAnsi"/>
          <w:b/>
          <w:sz w:val="22"/>
          <w:szCs w:val="22"/>
        </w:rPr>
      </w:pPr>
    </w:p>
    <w:p w14:paraId="375BF221" w14:textId="77777777" w:rsidR="00CA3D2D" w:rsidRPr="00DA0751" w:rsidRDefault="00CA3D2D" w:rsidP="00CA3D2D">
      <w:pPr>
        <w:pStyle w:val="podpisy"/>
        <w:tabs>
          <w:tab w:val="left" w:pos="5760"/>
        </w:tabs>
        <w:spacing w:before="0" w:line="271" w:lineRule="auto"/>
        <w:jc w:val="left"/>
        <w:rPr>
          <w:rFonts w:asciiTheme="majorHAnsi" w:hAnsiTheme="majorHAnsi" w:cstheme="majorHAnsi"/>
          <w:b/>
          <w:sz w:val="22"/>
          <w:szCs w:val="22"/>
        </w:rPr>
      </w:pPr>
    </w:p>
    <w:p w14:paraId="5D64BFDE" w14:textId="77777777" w:rsidR="00CA3D2D" w:rsidRPr="00DA0751" w:rsidRDefault="00CA3D2D" w:rsidP="00CA3D2D">
      <w:pPr>
        <w:pStyle w:val="podpisy"/>
        <w:tabs>
          <w:tab w:val="left" w:pos="5760"/>
        </w:tabs>
        <w:spacing w:before="0" w:line="271" w:lineRule="auto"/>
        <w:jc w:val="left"/>
        <w:rPr>
          <w:rFonts w:asciiTheme="majorHAnsi" w:hAnsiTheme="majorHAnsi" w:cstheme="majorHAnsi"/>
          <w:b/>
          <w:sz w:val="22"/>
          <w:szCs w:val="22"/>
        </w:rPr>
      </w:pPr>
      <w:r w:rsidRPr="00DA0751">
        <w:rPr>
          <w:rFonts w:asciiTheme="majorHAnsi" w:hAnsiTheme="majorHAnsi" w:cstheme="majorHAnsi"/>
          <w:b/>
          <w:sz w:val="22"/>
          <w:szCs w:val="22"/>
        </w:rPr>
        <w:t xml:space="preserve">               Wykonawca:</w:t>
      </w:r>
      <w:r w:rsidRPr="00DA0751">
        <w:rPr>
          <w:rFonts w:asciiTheme="majorHAnsi" w:hAnsiTheme="majorHAnsi" w:cstheme="majorHAnsi"/>
          <w:b/>
          <w:sz w:val="22"/>
          <w:szCs w:val="22"/>
        </w:rPr>
        <w:tab/>
      </w:r>
      <w:r w:rsidRPr="00DA0751">
        <w:rPr>
          <w:rFonts w:asciiTheme="majorHAnsi" w:hAnsiTheme="majorHAnsi" w:cstheme="majorHAnsi"/>
          <w:b/>
          <w:sz w:val="22"/>
          <w:szCs w:val="22"/>
        </w:rPr>
        <w:tab/>
      </w:r>
      <w:r w:rsidRPr="00DA0751">
        <w:rPr>
          <w:rFonts w:asciiTheme="majorHAnsi" w:hAnsiTheme="majorHAnsi" w:cstheme="majorHAnsi"/>
          <w:b/>
          <w:sz w:val="22"/>
          <w:szCs w:val="22"/>
        </w:rPr>
        <w:tab/>
        <w:t>Zamawiający:</w:t>
      </w:r>
      <w:r w:rsidRPr="00DA0751">
        <w:rPr>
          <w:rFonts w:asciiTheme="majorHAnsi" w:hAnsiTheme="majorHAnsi" w:cstheme="majorHAnsi"/>
          <w:sz w:val="22"/>
          <w:szCs w:val="22"/>
        </w:rPr>
        <w:tab/>
      </w:r>
      <w:r w:rsidRPr="00DA0751">
        <w:rPr>
          <w:rFonts w:asciiTheme="majorHAnsi" w:hAnsiTheme="majorHAnsi" w:cstheme="majorHAnsi"/>
          <w:sz w:val="22"/>
          <w:szCs w:val="22"/>
        </w:rPr>
        <w:tab/>
      </w:r>
    </w:p>
    <w:p w14:paraId="7D21865B" w14:textId="77777777" w:rsidR="00CA3D2D" w:rsidRPr="00DA0751" w:rsidRDefault="00CA3D2D" w:rsidP="00CA3D2D">
      <w:pPr>
        <w:pStyle w:val="podpisy"/>
        <w:spacing w:before="0" w:line="271" w:lineRule="auto"/>
        <w:jc w:val="left"/>
        <w:rPr>
          <w:rFonts w:asciiTheme="majorHAnsi" w:hAnsiTheme="majorHAnsi" w:cstheme="majorHAnsi"/>
          <w:sz w:val="22"/>
          <w:szCs w:val="22"/>
        </w:rPr>
      </w:pPr>
    </w:p>
    <w:p w14:paraId="0A2C41AE" w14:textId="77777777" w:rsidR="00CA3D2D" w:rsidRPr="00DA0751" w:rsidRDefault="00CA3D2D" w:rsidP="00CA3D2D">
      <w:pPr>
        <w:pStyle w:val="podpisy"/>
        <w:spacing w:before="0" w:line="271" w:lineRule="auto"/>
        <w:jc w:val="left"/>
        <w:rPr>
          <w:rFonts w:asciiTheme="majorHAnsi" w:hAnsiTheme="majorHAnsi" w:cstheme="majorHAnsi"/>
          <w:sz w:val="22"/>
          <w:szCs w:val="22"/>
        </w:rPr>
      </w:pPr>
    </w:p>
    <w:p w14:paraId="5EE063FC" w14:textId="77777777" w:rsidR="00CA3D2D" w:rsidRPr="00DA0751" w:rsidRDefault="00CA3D2D" w:rsidP="00CA3D2D">
      <w:pPr>
        <w:pStyle w:val="podpisy"/>
        <w:spacing w:before="0" w:line="271" w:lineRule="auto"/>
        <w:jc w:val="left"/>
        <w:rPr>
          <w:rFonts w:asciiTheme="majorHAnsi" w:hAnsiTheme="majorHAnsi" w:cstheme="majorHAnsi"/>
          <w:sz w:val="22"/>
          <w:szCs w:val="22"/>
        </w:rPr>
      </w:pPr>
      <w:r w:rsidRPr="00DA0751">
        <w:rPr>
          <w:rFonts w:asciiTheme="majorHAnsi" w:hAnsiTheme="majorHAnsi" w:cstheme="majorHAnsi"/>
          <w:sz w:val="22"/>
          <w:szCs w:val="22"/>
        </w:rPr>
        <w:t>...................................................</w:t>
      </w:r>
      <w:r w:rsidRPr="00DA0751">
        <w:rPr>
          <w:rFonts w:asciiTheme="majorHAnsi" w:hAnsiTheme="majorHAnsi" w:cstheme="majorHAnsi"/>
          <w:sz w:val="22"/>
          <w:szCs w:val="22"/>
        </w:rPr>
        <w:tab/>
        <w:t xml:space="preserve">   ....................................................</w:t>
      </w:r>
    </w:p>
    <w:p w14:paraId="6168A817" w14:textId="77777777" w:rsidR="00CA3D2D" w:rsidRPr="00DA0751" w:rsidRDefault="00CA3D2D" w:rsidP="00CA3D2D">
      <w:pPr>
        <w:spacing w:line="271" w:lineRule="auto"/>
        <w:rPr>
          <w:rFonts w:asciiTheme="majorHAnsi" w:hAnsiTheme="majorHAnsi" w:cstheme="majorHAnsi"/>
        </w:rPr>
      </w:pPr>
    </w:p>
    <w:p w14:paraId="070569A1" w14:textId="77777777" w:rsidR="00CA3D2D" w:rsidRPr="00DA0751" w:rsidRDefault="00CA3D2D" w:rsidP="00CA3D2D">
      <w:pPr>
        <w:spacing w:line="271" w:lineRule="auto"/>
        <w:rPr>
          <w:rFonts w:asciiTheme="majorHAnsi" w:hAnsiTheme="majorHAnsi" w:cstheme="majorHAnsi"/>
        </w:rPr>
      </w:pPr>
    </w:p>
    <w:p w14:paraId="75B1EED9" w14:textId="77777777" w:rsidR="00CA3D2D" w:rsidRPr="00DA0751" w:rsidRDefault="00CA3D2D" w:rsidP="00CA3D2D">
      <w:pPr>
        <w:spacing w:line="271" w:lineRule="auto"/>
        <w:rPr>
          <w:rFonts w:asciiTheme="majorHAnsi" w:hAnsiTheme="majorHAnsi" w:cstheme="majorHAnsi"/>
        </w:rPr>
      </w:pPr>
    </w:p>
    <w:p w14:paraId="4624DEDC" w14:textId="77777777" w:rsidR="00CA3D2D" w:rsidRPr="00DA0751" w:rsidRDefault="00CA3D2D" w:rsidP="00CA3D2D">
      <w:pPr>
        <w:spacing w:line="271" w:lineRule="auto"/>
        <w:rPr>
          <w:rFonts w:asciiTheme="majorHAnsi" w:hAnsiTheme="majorHAnsi" w:cstheme="majorHAnsi"/>
          <w:color w:val="FF0000"/>
        </w:rPr>
      </w:pPr>
    </w:p>
    <w:p w14:paraId="0F868AA5" w14:textId="77777777" w:rsidR="00CA3D2D" w:rsidRDefault="00CA3D2D" w:rsidP="00CA3D2D">
      <w:pPr>
        <w:spacing w:line="271" w:lineRule="auto"/>
        <w:rPr>
          <w:rFonts w:asciiTheme="majorHAnsi" w:hAnsiTheme="majorHAnsi" w:cstheme="majorHAnsi"/>
          <w:color w:val="FF0000"/>
        </w:rPr>
      </w:pPr>
    </w:p>
    <w:p w14:paraId="3781A4EC" w14:textId="77777777" w:rsidR="00CA3D2D" w:rsidRDefault="00CA3D2D" w:rsidP="00CA3D2D">
      <w:pPr>
        <w:spacing w:line="271" w:lineRule="auto"/>
        <w:rPr>
          <w:rFonts w:asciiTheme="majorHAnsi" w:hAnsiTheme="majorHAnsi" w:cstheme="majorHAnsi"/>
          <w:color w:val="FF0000"/>
        </w:rPr>
      </w:pPr>
    </w:p>
    <w:p w14:paraId="03A0C86E" w14:textId="77777777" w:rsidR="00CA3D2D" w:rsidRDefault="00CA3D2D" w:rsidP="00CA3D2D">
      <w:pPr>
        <w:spacing w:line="271" w:lineRule="auto"/>
        <w:rPr>
          <w:rFonts w:asciiTheme="majorHAnsi" w:hAnsiTheme="majorHAnsi" w:cstheme="majorHAnsi"/>
          <w:color w:val="FF0000"/>
        </w:rPr>
      </w:pPr>
    </w:p>
    <w:p w14:paraId="6B88A5F6" w14:textId="195BFEBC" w:rsidR="00CA3D2D" w:rsidRDefault="00CA3D2D" w:rsidP="00CA3D2D">
      <w:pPr>
        <w:spacing w:line="271" w:lineRule="auto"/>
        <w:rPr>
          <w:rFonts w:asciiTheme="majorHAnsi" w:hAnsiTheme="majorHAnsi" w:cstheme="majorHAnsi"/>
          <w:color w:val="FF0000"/>
        </w:rPr>
      </w:pPr>
    </w:p>
    <w:p w14:paraId="79482013" w14:textId="5F03786E" w:rsidR="00E20671" w:rsidRDefault="00E20671" w:rsidP="00CA3D2D">
      <w:pPr>
        <w:spacing w:line="271" w:lineRule="auto"/>
        <w:rPr>
          <w:rFonts w:asciiTheme="majorHAnsi" w:hAnsiTheme="majorHAnsi" w:cstheme="majorHAnsi"/>
          <w:color w:val="FF0000"/>
        </w:rPr>
      </w:pPr>
    </w:p>
    <w:p w14:paraId="232FF3CC" w14:textId="01A898CD" w:rsidR="00E20671" w:rsidRDefault="00E20671" w:rsidP="00CA3D2D">
      <w:pPr>
        <w:spacing w:line="271" w:lineRule="auto"/>
        <w:rPr>
          <w:rFonts w:asciiTheme="majorHAnsi" w:hAnsiTheme="majorHAnsi" w:cstheme="majorHAnsi"/>
          <w:color w:val="FF0000"/>
        </w:rPr>
      </w:pPr>
    </w:p>
    <w:p w14:paraId="3BFAB316" w14:textId="1BB518D4" w:rsidR="00E20671" w:rsidRDefault="00E20671" w:rsidP="00CA3D2D">
      <w:pPr>
        <w:spacing w:line="271" w:lineRule="auto"/>
        <w:rPr>
          <w:rFonts w:asciiTheme="majorHAnsi" w:hAnsiTheme="majorHAnsi" w:cstheme="majorHAnsi"/>
          <w:color w:val="FF0000"/>
        </w:rPr>
      </w:pPr>
    </w:p>
    <w:p w14:paraId="0D86470C" w14:textId="73605C84" w:rsidR="00E20671" w:rsidRDefault="00E20671" w:rsidP="00CA3D2D">
      <w:pPr>
        <w:spacing w:line="271" w:lineRule="auto"/>
        <w:rPr>
          <w:rFonts w:asciiTheme="majorHAnsi" w:hAnsiTheme="majorHAnsi" w:cstheme="majorHAnsi"/>
          <w:color w:val="FF0000"/>
        </w:rPr>
      </w:pPr>
    </w:p>
    <w:p w14:paraId="52CA26E4" w14:textId="61CA1691" w:rsidR="00E20671" w:rsidRDefault="00E20671" w:rsidP="00CA3D2D">
      <w:pPr>
        <w:spacing w:line="271" w:lineRule="auto"/>
        <w:rPr>
          <w:rFonts w:asciiTheme="majorHAnsi" w:hAnsiTheme="majorHAnsi" w:cstheme="majorHAnsi"/>
          <w:color w:val="FF0000"/>
        </w:rPr>
      </w:pPr>
    </w:p>
    <w:p w14:paraId="20D0B4D6" w14:textId="71BDDA47" w:rsidR="00F47CBB" w:rsidRDefault="00F47CBB" w:rsidP="00CA3D2D">
      <w:pPr>
        <w:spacing w:line="271" w:lineRule="auto"/>
        <w:rPr>
          <w:rFonts w:asciiTheme="majorHAnsi" w:hAnsiTheme="majorHAnsi" w:cstheme="majorHAnsi"/>
          <w:color w:val="FF0000"/>
        </w:rPr>
      </w:pPr>
    </w:p>
    <w:p w14:paraId="1B6BCA9C" w14:textId="11487D0B" w:rsidR="00F47CBB" w:rsidRDefault="00F47CBB" w:rsidP="00CA3D2D">
      <w:pPr>
        <w:spacing w:line="271" w:lineRule="auto"/>
        <w:rPr>
          <w:rFonts w:asciiTheme="majorHAnsi" w:hAnsiTheme="majorHAnsi" w:cstheme="majorHAnsi"/>
          <w:color w:val="FF0000"/>
        </w:rPr>
      </w:pPr>
    </w:p>
    <w:p w14:paraId="24F1D595" w14:textId="6C9B6CA6" w:rsidR="00F47CBB" w:rsidRDefault="00F47CBB" w:rsidP="00CA3D2D">
      <w:pPr>
        <w:spacing w:line="271" w:lineRule="auto"/>
        <w:rPr>
          <w:rFonts w:asciiTheme="majorHAnsi" w:hAnsiTheme="majorHAnsi" w:cstheme="majorHAnsi"/>
          <w:color w:val="FF0000"/>
        </w:rPr>
      </w:pPr>
    </w:p>
    <w:p w14:paraId="21A40D00" w14:textId="2D9373AC" w:rsidR="00F47CBB" w:rsidRDefault="00F47CBB" w:rsidP="00CA3D2D">
      <w:pPr>
        <w:spacing w:line="271" w:lineRule="auto"/>
        <w:rPr>
          <w:rFonts w:asciiTheme="majorHAnsi" w:hAnsiTheme="majorHAnsi" w:cstheme="majorHAnsi"/>
          <w:color w:val="FF0000"/>
        </w:rPr>
      </w:pPr>
    </w:p>
    <w:p w14:paraId="0CC94995" w14:textId="2118802B" w:rsidR="00F47CBB" w:rsidRDefault="00F47CBB" w:rsidP="00CA3D2D">
      <w:pPr>
        <w:spacing w:line="271" w:lineRule="auto"/>
        <w:rPr>
          <w:rFonts w:asciiTheme="majorHAnsi" w:hAnsiTheme="majorHAnsi" w:cstheme="majorHAnsi"/>
          <w:color w:val="FF0000"/>
        </w:rPr>
      </w:pPr>
    </w:p>
    <w:p w14:paraId="43F9BD73" w14:textId="5EE5B7B9" w:rsidR="00F47CBB" w:rsidRDefault="00F47CBB" w:rsidP="00CA3D2D">
      <w:pPr>
        <w:spacing w:line="271" w:lineRule="auto"/>
        <w:rPr>
          <w:rFonts w:asciiTheme="majorHAnsi" w:hAnsiTheme="majorHAnsi" w:cstheme="majorHAnsi"/>
          <w:color w:val="FF0000"/>
        </w:rPr>
      </w:pPr>
    </w:p>
    <w:p w14:paraId="2DC610F8" w14:textId="2285CEFD" w:rsidR="00F47CBB" w:rsidRDefault="00F47CBB" w:rsidP="00CA3D2D">
      <w:pPr>
        <w:spacing w:line="271" w:lineRule="auto"/>
        <w:rPr>
          <w:rFonts w:asciiTheme="majorHAnsi" w:hAnsiTheme="majorHAnsi" w:cstheme="majorHAnsi"/>
          <w:color w:val="FF0000"/>
        </w:rPr>
      </w:pPr>
    </w:p>
    <w:p w14:paraId="02629209" w14:textId="1A8919BF" w:rsidR="00F47CBB" w:rsidRDefault="00F47CBB" w:rsidP="00CA3D2D">
      <w:pPr>
        <w:spacing w:line="271" w:lineRule="auto"/>
        <w:rPr>
          <w:rFonts w:asciiTheme="majorHAnsi" w:hAnsiTheme="majorHAnsi" w:cstheme="majorHAnsi"/>
          <w:color w:val="FF0000"/>
        </w:rPr>
      </w:pPr>
    </w:p>
    <w:p w14:paraId="18AD69E4" w14:textId="4FC40E78" w:rsidR="00F47CBB" w:rsidRDefault="00F47CBB" w:rsidP="00CA3D2D">
      <w:pPr>
        <w:spacing w:line="271" w:lineRule="auto"/>
        <w:rPr>
          <w:rFonts w:asciiTheme="majorHAnsi" w:hAnsiTheme="majorHAnsi" w:cstheme="majorHAnsi"/>
          <w:color w:val="FF0000"/>
        </w:rPr>
      </w:pPr>
    </w:p>
    <w:p w14:paraId="2F6BE5BD" w14:textId="59595CD3" w:rsidR="00F47CBB" w:rsidRDefault="00F47CBB" w:rsidP="00CA3D2D">
      <w:pPr>
        <w:spacing w:line="271" w:lineRule="auto"/>
        <w:rPr>
          <w:rFonts w:asciiTheme="majorHAnsi" w:hAnsiTheme="majorHAnsi" w:cstheme="majorHAnsi"/>
          <w:color w:val="FF0000"/>
        </w:rPr>
      </w:pPr>
    </w:p>
    <w:p w14:paraId="544AEA56" w14:textId="2D799AF7" w:rsidR="00F47CBB" w:rsidRDefault="00F47CBB" w:rsidP="00CA3D2D">
      <w:pPr>
        <w:spacing w:line="271" w:lineRule="auto"/>
        <w:rPr>
          <w:rFonts w:asciiTheme="majorHAnsi" w:hAnsiTheme="majorHAnsi" w:cstheme="majorHAnsi"/>
          <w:color w:val="FF0000"/>
        </w:rPr>
      </w:pPr>
    </w:p>
    <w:p w14:paraId="2D3AC29C" w14:textId="217A085D" w:rsidR="00F47CBB" w:rsidRDefault="00F47CBB" w:rsidP="00CA3D2D">
      <w:pPr>
        <w:spacing w:line="271" w:lineRule="auto"/>
        <w:rPr>
          <w:rFonts w:asciiTheme="majorHAnsi" w:hAnsiTheme="majorHAnsi" w:cstheme="majorHAnsi"/>
          <w:color w:val="FF0000"/>
        </w:rPr>
      </w:pPr>
    </w:p>
    <w:p w14:paraId="619FA675" w14:textId="3B6635DF" w:rsidR="00F47CBB" w:rsidRDefault="00F47CBB" w:rsidP="00CA3D2D">
      <w:pPr>
        <w:spacing w:line="271" w:lineRule="auto"/>
        <w:rPr>
          <w:rFonts w:asciiTheme="majorHAnsi" w:hAnsiTheme="majorHAnsi" w:cstheme="majorHAnsi"/>
          <w:color w:val="FF0000"/>
        </w:rPr>
      </w:pPr>
    </w:p>
    <w:p w14:paraId="5B2D71FE" w14:textId="77777777" w:rsidR="00F47CBB" w:rsidRDefault="00F47CBB" w:rsidP="00CA3D2D">
      <w:pPr>
        <w:spacing w:line="271" w:lineRule="auto"/>
        <w:rPr>
          <w:rFonts w:asciiTheme="majorHAnsi" w:hAnsiTheme="majorHAnsi" w:cstheme="majorHAnsi"/>
          <w:color w:val="FF0000"/>
        </w:rPr>
      </w:pPr>
    </w:p>
    <w:p w14:paraId="12479161" w14:textId="5EA0E046" w:rsidR="00E20671" w:rsidRDefault="00E20671" w:rsidP="00CA3D2D">
      <w:pPr>
        <w:spacing w:line="271" w:lineRule="auto"/>
        <w:rPr>
          <w:rFonts w:asciiTheme="majorHAnsi" w:hAnsiTheme="majorHAnsi" w:cstheme="majorHAnsi"/>
          <w:color w:val="FF0000"/>
        </w:rPr>
      </w:pPr>
    </w:p>
    <w:p w14:paraId="5CC8B372" w14:textId="1A990A56" w:rsidR="00E20671" w:rsidRDefault="00E20671" w:rsidP="00CA3D2D">
      <w:pPr>
        <w:spacing w:line="271" w:lineRule="auto"/>
        <w:rPr>
          <w:rFonts w:asciiTheme="majorHAnsi" w:hAnsiTheme="majorHAnsi" w:cstheme="majorHAnsi"/>
          <w:color w:val="FF0000"/>
        </w:rPr>
      </w:pPr>
    </w:p>
    <w:p w14:paraId="7C2E4A9F" w14:textId="16F1BD9C" w:rsidR="00E20671" w:rsidRDefault="00E20671" w:rsidP="00CA3D2D">
      <w:pPr>
        <w:spacing w:line="271" w:lineRule="auto"/>
        <w:rPr>
          <w:rFonts w:asciiTheme="majorHAnsi" w:hAnsiTheme="majorHAnsi" w:cstheme="majorHAnsi"/>
          <w:color w:val="FF0000"/>
        </w:rPr>
      </w:pPr>
    </w:p>
    <w:p w14:paraId="5303C949" w14:textId="302A01A4" w:rsidR="00E20671" w:rsidRDefault="00E20671" w:rsidP="00CA3D2D">
      <w:pPr>
        <w:spacing w:line="271" w:lineRule="auto"/>
        <w:rPr>
          <w:rFonts w:asciiTheme="majorHAnsi" w:hAnsiTheme="majorHAnsi" w:cstheme="majorHAnsi"/>
          <w:color w:val="FF0000"/>
        </w:rPr>
      </w:pPr>
    </w:p>
    <w:p w14:paraId="568DB2AA" w14:textId="622F3777" w:rsidR="009C405B" w:rsidRDefault="009C405B" w:rsidP="00CA3D2D">
      <w:pPr>
        <w:spacing w:line="271" w:lineRule="auto"/>
        <w:rPr>
          <w:rFonts w:asciiTheme="majorHAnsi" w:hAnsiTheme="majorHAnsi" w:cstheme="majorHAnsi"/>
          <w:color w:val="FF0000"/>
        </w:rPr>
      </w:pPr>
    </w:p>
    <w:p w14:paraId="486FC006" w14:textId="7339DD4E" w:rsidR="009C405B" w:rsidRDefault="009C405B" w:rsidP="00CA3D2D">
      <w:pPr>
        <w:spacing w:line="271" w:lineRule="auto"/>
        <w:rPr>
          <w:rFonts w:asciiTheme="majorHAnsi" w:hAnsiTheme="majorHAnsi" w:cstheme="majorHAnsi"/>
          <w:color w:val="FF0000"/>
        </w:rPr>
      </w:pPr>
    </w:p>
    <w:p w14:paraId="0DEBF63F" w14:textId="3E2D792D" w:rsidR="009C405B" w:rsidRDefault="009C405B" w:rsidP="00CA3D2D">
      <w:pPr>
        <w:spacing w:line="271" w:lineRule="auto"/>
        <w:rPr>
          <w:rFonts w:asciiTheme="majorHAnsi" w:hAnsiTheme="majorHAnsi" w:cstheme="majorHAnsi"/>
          <w:color w:val="FF0000"/>
        </w:rPr>
      </w:pPr>
    </w:p>
    <w:p w14:paraId="718E7D4D" w14:textId="77777777" w:rsidR="009C405B" w:rsidRDefault="009C405B" w:rsidP="00CA3D2D">
      <w:pPr>
        <w:spacing w:line="271" w:lineRule="auto"/>
        <w:rPr>
          <w:rFonts w:asciiTheme="majorHAnsi" w:hAnsiTheme="majorHAnsi" w:cstheme="majorHAnsi"/>
          <w:color w:val="FF0000"/>
        </w:rPr>
      </w:pPr>
    </w:p>
    <w:p w14:paraId="7EFF31F5" w14:textId="77777777" w:rsidR="00E20671" w:rsidRPr="00DA0751" w:rsidRDefault="00E20671" w:rsidP="00CA3D2D">
      <w:pPr>
        <w:spacing w:line="271" w:lineRule="auto"/>
        <w:rPr>
          <w:rFonts w:asciiTheme="majorHAnsi" w:hAnsiTheme="majorHAnsi" w:cstheme="majorHAnsi"/>
          <w:color w:val="FF0000"/>
        </w:rPr>
      </w:pPr>
    </w:p>
    <w:p w14:paraId="7453AF66" w14:textId="77777777" w:rsidR="00CA3D2D" w:rsidRPr="00945C46" w:rsidRDefault="00CA3D2D" w:rsidP="00CA3D2D">
      <w:pPr>
        <w:suppressAutoHyphens/>
        <w:spacing w:line="240" w:lineRule="auto"/>
        <w:ind w:left="2832"/>
        <w:jc w:val="right"/>
        <w:rPr>
          <w:rFonts w:asciiTheme="majorHAnsi" w:eastAsia="Times New Roman" w:hAnsiTheme="majorHAnsi" w:cstheme="majorHAnsi"/>
          <w:lang w:eastAsia="ar-SA"/>
        </w:rPr>
      </w:pPr>
      <w:r w:rsidRPr="00945C46">
        <w:rPr>
          <w:rFonts w:asciiTheme="majorHAnsi" w:eastAsia="Times New Roman" w:hAnsiTheme="majorHAnsi" w:cstheme="majorHAnsi"/>
          <w:lang w:eastAsia="ar-SA"/>
        </w:rPr>
        <w:t xml:space="preserve">          </w:t>
      </w:r>
      <w:r w:rsidRPr="00945C46">
        <w:rPr>
          <w:rFonts w:asciiTheme="majorHAnsi" w:eastAsia="Times New Roman" w:hAnsiTheme="majorHAnsi" w:cstheme="majorHAnsi"/>
          <w:b/>
          <w:lang w:eastAsia="ar-SA"/>
        </w:rPr>
        <w:t>Załącznik nr 2 do Umowy</w:t>
      </w:r>
    </w:p>
    <w:p w14:paraId="63E34792" w14:textId="7B0AA914" w:rsidR="00CA3D2D" w:rsidRPr="00945C46" w:rsidRDefault="00CA3D2D" w:rsidP="00945C46">
      <w:pPr>
        <w:ind w:left="2832"/>
        <w:jc w:val="right"/>
        <w:rPr>
          <w:rFonts w:asciiTheme="majorHAnsi" w:hAnsiTheme="majorHAnsi" w:cstheme="majorHAnsi"/>
        </w:rPr>
      </w:pPr>
      <w:r w:rsidRPr="00945C46">
        <w:rPr>
          <w:rFonts w:asciiTheme="majorHAnsi" w:hAnsiTheme="majorHAnsi" w:cstheme="majorHAnsi"/>
        </w:rPr>
        <w:t xml:space="preserve">        </w:t>
      </w:r>
    </w:p>
    <w:p w14:paraId="213DA7E6" w14:textId="77777777" w:rsidR="00CA3D2D" w:rsidRPr="00945C46" w:rsidRDefault="00CA3D2D" w:rsidP="00CA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rPr>
      </w:pPr>
      <w:r w:rsidRPr="00945C46">
        <w:rPr>
          <w:rFonts w:asciiTheme="majorHAnsi" w:hAnsiTheme="majorHAnsi" w:cstheme="majorHAnsi"/>
          <w:b/>
        </w:rPr>
        <w:t>Wykaz sprzętu i urządzeń</w:t>
      </w:r>
    </w:p>
    <w:p w14:paraId="555EDFB2" w14:textId="77777777" w:rsidR="00CA3D2D" w:rsidRPr="00945C46" w:rsidRDefault="00CA3D2D" w:rsidP="00CA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tbl>
      <w:tblPr>
        <w:tblW w:w="0" w:type="auto"/>
        <w:tblInd w:w="-285" w:type="dxa"/>
        <w:tblLayout w:type="fixed"/>
        <w:tblCellMar>
          <w:left w:w="70" w:type="dxa"/>
          <w:right w:w="70" w:type="dxa"/>
        </w:tblCellMar>
        <w:tblLook w:val="0000" w:firstRow="0" w:lastRow="0" w:firstColumn="0" w:lastColumn="0" w:noHBand="0" w:noVBand="0"/>
      </w:tblPr>
      <w:tblGrid>
        <w:gridCol w:w="1040"/>
        <w:gridCol w:w="6700"/>
        <w:gridCol w:w="1460"/>
      </w:tblGrid>
      <w:tr w:rsidR="00CA3D2D" w:rsidRPr="00945C46" w14:paraId="56EAC9D4" w14:textId="77777777" w:rsidTr="00F75D62">
        <w:trPr>
          <w:trHeight w:val="615"/>
        </w:trPr>
        <w:tc>
          <w:tcPr>
            <w:tcW w:w="1040" w:type="dxa"/>
            <w:tcBorders>
              <w:top w:val="single" w:sz="8" w:space="0" w:color="000000"/>
              <w:left w:val="single" w:sz="8" w:space="0" w:color="000000"/>
            </w:tcBorders>
            <w:shd w:val="clear" w:color="auto" w:fill="auto"/>
          </w:tcPr>
          <w:p w14:paraId="33B891E5"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Nr pozycji</w:t>
            </w:r>
          </w:p>
        </w:tc>
        <w:tc>
          <w:tcPr>
            <w:tcW w:w="6700" w:type="dxa"/>
            <w:tcBorders>
              <w:top w:val="single" w:sz="4" w:space="0" w:color="000000"/>
              <w:left w:val="single" w:sz="8" w:space="0" w:color="000000"/>
            </w:tcBorders>
            <w:shd w:val="clear" w:color="auto" w:fill="auto"/>
          </w:tcPr>
          <w:p w14:paraId="4AC1DD0D"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Nazwa</w:t>
            </w:r>
          </w:p>
        </w:tc>
        <w:tc>
          <w:tcPr>
            <w:tcW w:w="1460" w:type="dxa"/>
            <w:tcBorders>
              <w:top w:val="single" w:sz="8" w:space="0" w:color="000000"/>
              <w:left w:val="single" w:sz="8" w:space="0" w:color="000000"/>
              <w:right w:val="single" w:sz="8" w:space="0" w:color="000000"/>
            </w:tcBorders>
            <w:shd w:val="clear" w:color="auto" w:fill="auto"/>
          </w:tcPr>
          <w:p w14:paraId="0A4A13E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Ilość</w:t>
            </w:r>
          </w:p>
        </w:tc>
      </w:tr>
      <w:tr w:rsidR="00CA3D2D" w:rsidRPr="00945C46" w14:paraId="4ADDEB60" w14:textId="77777777" w:rsidTr="00F75D62">
        <w:trPr>
          <w:trHeight w:val="315"/>
        </w:trPr>
        <w:tc>
          <w:tcPr>
            <w:tcW w:w="1040" w:type="dxa"/>
            <w:tcBorders>
              <w:left w:val="single" w:sz="8" w:space="0" w:color="000000"/>
              <w:bottom w:val="single" w:sz="8" w:space="0" w:color="000000"/>
            </w:tcBorders>
            <w:shd w:val="clear" w:color="auto" w:fill="auto"/>
            <w:vAlign w:val="center"/>
          </w:tcPr>
          <w:p w14:paraId="084DB158"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rPr>
              <w:t>1</w:t>
            </w:r>
          </w:p>
        </w:tc>
        <w:tc>
          <w:tcPr>
            <w:tcW w:w="6700" w:type="dxa"/>
            <w:tcBorders>
              <w:left w:val="single" w:sz="8" w:space="0" w:color="000000"/>
              <w:bottom w:val="single" w:sz="8" w:space="0" w:color="000000"/>
            </w:tcBorders>
            <w:shd w:val="clear" w:color="auto" w:fill="auto"/>
            <w:vAlign w:val="bottom"/>
          </w:tcPr>
          <w:p w14:paraId="279942F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KUCHNIA</w:t>
            </w:r>
          </w:p>
        </w:tc>
        <w:tc>
          <w:tcPr>
            <w:tcW w:w="1460" w:type="dxa"/>
            <w:tcBorders>
              <w:left w:val="single" w:sz="8" w:space="0" w:color="000000"/>
              <w:bottom w:val="single" w:sz="8" w:space="0" w:color="000000"/>
              <w:right w:val="single" w:sz="8" w:space="0" w:color="000000"/>
            </w:tcBorders>
            <w:shd w:val="clear" w:color="auto" w:fill="auto"/>
            <w:vAlign w:val="center"/>
          </w:tcPr>
          <w:p w14:paraId="3DAA5725" w14:textId="77777777" w:rsidR="00CA3D2D" w:rsidRPr="00945C46" w:rsidRDefault="00CA3D2D" w:rsidP="00F75D62">
            <w:pPr>
              <w:snapToGrid w:val="0"/>
              <w:jc w:val="center"/>
              <w:rPr>
                <w:rFonts w:asciiTheme="majorHAnsi" w:hAnsiTheme="majorHAnsi" w:cstheme="majorHAnsi"/>
              </w:rPr>
            </w:pPr>
          </w:p>
        </w:tc>
      </w:tr>
      <w:tr w:rsidR="00CA3D2D" w:rsidRPr="00945C46" w14:paraId="4564C99B" w14:textId="77777777" w:rsidTr="00F75D62">
        <w:trPr>
          <w:trHeight w:val="300"/>
        </w:trPr>
        <w:tc>
          <w:tcPr>
            <w:tcW w:w="1040" w:type="dxa"/>
            <w:tcBorders>
              <w:left w:val="single" w:sz="8" w:space="0" w:color="000000"/>
              <w:bottom w:val="single" w:sz="4" w:space="0" w:color="000000"/>
            </w:tcBorders>
            <w:shd w:val="clear" w:color="auto" w:fill="auto"/>
            <w:vAlign w:val="center"/>
          </w:tcPr>
          <w:p w14:paraId="3E9B9FE9"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1.1</w:t>
            </w:r>
          </w:p>
        </w:tc>
        <w:tc>
          <w:tcPr>
            <w:tcW w:w="6700" w:type="dxa"/>
            <w:tcBorders>
              <w:left w:val="single" w:sz="8" w:space="0" w:color="000000"/>
              <w:bottom w:val="single" w:sz="4" w:space="0" w:color="000000"/>
            </w:tcBorders>
            <w:shd w:val="clear" w:color="auto" w:fill="auto"/>
            <w:vAlign w:val="bottom"/>
          </w:tcPr>
          <w:p w14:paraId="735285E8"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Magazyn produktów suchych</w:t>
            </w:r>
          </w:p>
        </w:tc>
        <w:tc>
          <w:tcPr>
            <w:tcW w:w="1460" w:type="dxa"/>
            <w:tcBorders>
              <w:left w:val="single" w:sz="8" w:space="0" w:color="000000"/>
              <w:bottom w:val="single" w:sz="4" w:space="0" w:color="000000"/>
              <w:right w:val="single" w:sz="8" w:space="0" w:color="000000"/>
            </w:tcBorders>
            <w:shd w:val="clear" w:color="auto" w:fill="auto"/>
            <w:vAlign w:val="center"/>
          </w:tcPr>
          <w:p w14:paraId="3FE8146F" w14:textId="77777777" w:rsidR="00CA3D2D" w:rsidRPr="00945C46" w:rsidRDefault="00CA3D2D" w:rsidP="00F75D62">
            <w:pPr>
              <w:snapToGrid w:val="0"/>
              <w:jc w:val="center"/>
              <w:rPr>
                <w:rFonts w:asciiTheme="majorHAnsi" w:hAnsiTheme="majorHAnsi" w:cstheme="majorHAnsi"/>
              </w:rPr>
            </w:pPr>
          </w:p>
        </w:tc>
      </w:tr>
      <w:tr w:rsidR="00CA3D2D" w:rsidRPr="00945C46" w14:paraId="1E50177C" w14:textId="77777777" w:rsidTr="00F75D62">
        <w:trPr>
          <w:trHeight w:val="570"/>
        </w:trPr>
        <w:tc>
          <w:tcPr>
            <w:tcW w:w="1040" w:type="dxa"/>
            <w:tcBorders>
              <w:left w:val="single" w:sz="8" w:space="0" w:color="000000"/>
              <w:bottom w:val="single" w:sz="4" w:space="0" w:color="000000"/>
            </w:tcBorders>
            <w:shd w:val="clear" w:color="auto" w:fill="auto"/>
            <w:vAlign w:val="center"/>
          </w:tcPr>
          <w:p w14:paraId="46970CA2"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1.1.1</w:t>
            </w:r>
          </w:p>
        </w:tc>
        <w:tc>
          <w:tcPr>
            <w:tcW w:w="6700" w:type="dxa"/>
            <w:tcBorders>
              <w:left w:val="single" w:sz="8" w:space="0" w:color="000000"/>
              <w:bottom w:val="single" w:sz="4" w:space="0" w:color="000000"/>
            </w:tcBorders>
            <w:shd w:val="clear" w:color="auto" w:fill="auto"/>
            <w:vAlign w:val="bottom"/>
          </w:tcPr>
          <w:p w14:paraId="2BCC8E13"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Regał magazynowy aluminiowo polietylenowy 4-półkowy. Wymiar: 2226x500x1740 EDESA </w:t>
            </w:r>
          </w:p>
        </w:tc>
        <w:tc>
          <w:tcPr>
            <w:tcW w:w="1460" w:type="dxa"/>
            <w:tcBorders>
              <w:left w:val="single" w:sz="8" w:space="0" w:color="000000"/>
              <w:bottom w:val="single" w:sz="4" w:space="0" w:color="000000"/>
              <w:right w:val="single" w:sz="8" w:space="0" w:color="000000"/>
            </w:tcBorders>
            <w:shd w:val="clear" w:color="auto" w:fill="auto"/>
            <w:vAlign w:val="center"/>
          </w:tcPr>
          <w:p w14:paraId="617345F8"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76DE34DD" w14:textId="77777777" w:rsidTr="00F75D62">
        <w:trPr>
          <w:trHeight w:val="585"/>
        </w:trPr>
        <w:tc>
          <w:tcPr>
            <w:tcW w:w="1040" w:type="dxa"/>
            <w:tcBorders>
              <w:left w:val="single" w:sz="8" w:space="0" w:color="000000"/>
            </w:tcBorders>
            <w:shd w:val="clear" w:color="auto" w:fill="auto"/>
            <w:vAlign w:val="center"/>
          </w:tcPr>
          <w:p w14:paraId="01A1A21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1.1.2</w:t>
            </w:r>
          </w:p>
        </w:tc>
        <w:tc>
          <w:tcPr>
            <w:tcW w:w="6700" w:type="dxa"/>
            <w:tcBorders>
              <w:left w:val="single" w:sz="8" w:space="0" w:color="000000"/>
            </w:tcBorders>
            <w:shd w:val="clear" w:color="auto" w:fill="auto"/>
            <w:vAlign w:val="bottom"/>
          </w:tcPr>
          <w:p w14:paraId="30D47FCF"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Regał magazynowy aluminiowo polietylenowy 4-półkowy. Wymiar: 1252x500x1750, EDESA</w:t>
            </w:r>
          </w:p>
        </w:tc>
        <w:tc>
          <w:tcPr>
            <w:tcW w:w="1460" w:type="dxa"/>
            <w:tcBorders>
              <w:left w:val="single" w:sz="8" w:space="0" w:color="000000"/>
              <w:right w:val="single" w:sz="8" w:space="0" w:color="000000"/>
            </w:tcBorders>
            <w:shd w:val="clear" w:color="auto" w:fill="auto"/>
            <w:vAlign w:val="center"/>
          </w:tcPr>
          <w:p w14:paraId="63380329"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w:t>
            </w:r>
          </w:p>
        </w:tc>
      </w:tr>
      <w:tr w:rsidR="00CA3D2D" w:rsidRPr="00945C46" w14:paraId="3F966740" w14:textId="77777777" w:rsidTr="00F75D62">
        <w:trPr>
          <w:trHeight w:val="315"/>
        </w:trPr>
        <w:tc>
          <w:tcPr>
            <w:tcW w:w="1040" w:type="dxa"/>
            <w:tcBorders>
              <w:top w:val="single" w:sz="8" w:space="0" w:color="000000"/>
              <w:left w:val="single" w:sz="8" w:space="0" w:color="000000"/>
              <w:bottom w:val="single" w:sz="8" w:space="0" w:color="000000"/>
            </w:tcBorders>
            <w:shd w:val="clear" w:color="auto" w:fill="auto"/>
            <w:vAlign w:val="center"/>
          </w:tcPr>
          <w:p w14:paraId="459EF945"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2.2</w:t>
            </w:r>
          </w:p>
        </w:tc>
        <w:tc>
          <w:tcPr>
            <w:tcW w:w="6700" w:type="dxa"/>
            <w:tcBorders>
              <w:top w:val="single" w:sz="8" w:space="0" w:color="000000"/>
              <w:left w:val="single" w:sz="8" w:space="0" w:color="000000"/>
              <w:bottom w:val="single" w:sz="8" w:space="0" w:color="000000"/>
            </w:tcBorders>
            <w:shd w:val="clear" w:color="auto" w:fill="auto"/>
            <w:vAlign w:val="bottom"/>
          </w:tcPr>
          <w:p w14:paraId="7ECDB6FC"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Magazyn warzyw</w:t>
            </w:r>
          </w:p>
        </w:tc>
        <w:tc>
          <w:tcPr>
            <w:tcW w:w="146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4F1E978" w14:textId="77777777" w:rsidR="00CA3D2D" w:rsidRPr="00945C46" w:rsidRDefault="00CA3D2D" w:rsidP="00F75D62">
            <w:pPr>
              <w:snapToGrid w:val="0"/>
              <w:jc w:val="center"/>
              <w:rPr>
                <w:rFonts w:asciiTheme="majorHAnsi" w:hAnsiTheme="majorHAnsi" w:cstheme="majorHAnsi"/>
              </w:rPr>
            </w:pPr>
          </w:p>
        </w:tc>
      </w:tr>
      <w:tr w:rsidR="00CA3D2D" w:rsidRPr="00945C46" w14:paraId="61F98DDB" w14:textId="77777777" w:rsidTr="00F75D62">
        <w:trPr>
          <w:trHeight w:val="570"/>
        </w:trPr>
        <w:tc>
          <w:tcPr>
            <w:tcW w:w="1040" w:type="dxa"/>
            <w:tcBorders>
              <w:left w:val="single" w:sz="8" w:space="0" w:color="000000"/>
              <w:bottom w:val="single" w:sz="4" w:space="0" w:color="000000"/>
            </w:tcBorders>
            <w:shd w:val="clear" w:color="auto" w:fill="auto"/>
            <w:vAlign w:val="center"/>
          </w:tcPr>
          <w:p w14:paraId="0803E71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2.2.1</w:t>
            </w:r>
          </w:p>
        </w:tc>
        <w:tc>
          <w:tcPr>
            <w:tcW w:w="6700" w:type="dxa"/>
            <w:tcBorders>
              <w:left w:val="single" w:sz="8" w:space="0" w:color="000000"/>
              <w:bottom w:val="single" w:sz="4" w:space="0" w:color="000000"/>
            </w:tcBorders>
            <w:shd w:val="clear" w:color="auto" w:fill="auto"/>
            <w:vAlign w:val="bottom"/>
          </w:tcPr>
          <w:p w14:paraId="18C5BD05"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Regał magazynowy aluminiowo polietylenowy 4-półkowy. Wymiar: 2326x500x1750, EDESA</w:t>
            </w:r>
          </w:p>
        </w:tc>
        <w:tc>
          <w:tcPr>
            <w:tcW w:w="1460" w:type="dxa"/>
            <w:tcBorders>
              <w:left w:val="single" w:sz="8" w:space="0" w:color="000000"/>
              <w:bottom w:val="single" w:sz="4" w:space="0" w:color="000000"/>
              <w:right w:val="single" w:sz="8" w:space="0" w:color="000000"/>
            </w:tcBorders>
            <w:shd w:val="clear" w:color="auto" w:fill="auto"/>
            <w:vAlign w:val="center"/>
          </w:tcPr>
          <w:p w14:paraId="74F123D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AF8F032" w14:textId="77777777" w:rsidTr="00F75D62">
        <w:trPr>
          <w:trHeight w:val="570"/>
        </w:trPr>
        <w:tc>
          <w:tcPr>
            <w:tcW w:w="1040" w:type="dxa"/>
            <w:tcBorders>
              <w:left w:val="single" w:sz="8" w:space="0" w:color="000000"/>
              <w:bottom w:val="single" w:sz="4" w:space="0" w:color="000000"/>
            </w:tcBorders>
            <w:shd w:val="clear" w:color="auto" w:fill="auto"/>
            <w:vAlign w:val="center"/>
          </w:tcPr>
          <w:p w14:paraId="3DC3E9C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2.2.2</w:t>
            </w:r>
          </w:p>
        </w:tc>
        <w:tc>
          <w:tcPr>
            <w:tcW w:w="6700" w:type="dxa"/>
            <w:tcBorders>
              <w:left w:val="single" w:sz="8" w:space="0" w:color="000000"/>
              <w:bottom w:val="single" w:sz="4" w:space="0" w:color="000000"/>
            </w:tcBorders>
            <w:shd w:val="clear" w:color="auto" w:fill="auto"/>
            <w:vAlign w:val="bottom"/>
          </w:tcPr>
          <w:p w14:paraId="1FECE56B"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Regał magazynowy aluminiowo polietylenowy 4-półkowy, narożny. Wymiar 1252x500x1750, EDESA</w:t>
            </w:r>
          </w:p>
        </w:tc>
        <w:tc>
          <w:tcPr>
            <w:tcW w:w="1460" w:type="dxa"/>
            <w:tcBorders>
              <w:left w:val="single" w:sz="8" w:space="0" w:color="000000"/>
              <w:bottom w:val="single" w:sz="4" w:space="0" w:color="000000"/>
              <w:right w:val="single" w:sz="8" w:space="0" w:color="000000"/>
            </w:tcBorders>
            <w:shd w:val="clear" w:color="auto" w:fill="auto"/>
            <w:vAlign w:val="center"/>
          </w:tcPr>
          <w:p w14:paraId="5E29F716"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3E6063E" w14:textId="77777777" w:rsidTr="00F75D62">
        <w:trPr>
          <w:trHeight w:val="1140"/>
        </w:trPr>
        <w:tc>
          <w:tcPr>
            <w:tcW w:w="1040" w:type="dxa"/>
            <w:tcBorders>
              <w:left w:val="single" w:sz="8" w:space="0" w:color="000000"/>
              <w:bottom w:val="single" w:sz="4" w:space="0" w:color="000000"/>
            </w:tcBorders>
            <w:shd w:val="clear" w:color="auto" w:fill="auto"/>
            <w:vAlign w:val="center"/>
          </w:tcPr>
          <w:p w14:paraId="0B23628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2.2.3</w:t>
            </w:r>
          </w:p>
        </w:tc>
        <w:tc>
          <w:tcPr>
            <w:tcW w:w="6700" w:type="dxa"/>
            <w:tcBorders>
              <w:left w:val="single" w:sz="8" w:space="0" w:color="000000"/>
              <w:bottom w:val="single" w:sz="4" w:space="0" w:color="000000"/>
            </w:tcBorders>
            <w:shd w:val="clear" w:color="auto" w:fill="auto"/>
            <w:vAlign w:val="bottom"/>
          </w:tcPr>
          <w:p w14:paraId="678820B2"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Obieraczka do warzyw na podstawie z separatorem obierzyn, wsad minimum 10 kg, możliwość zamontowania kosza do odwirowania sałaty, moc min 0,75 </w:t>
            </w:r>
            <w:proofErr w:type="spellStart"/>
            <w:r w:rsidRPr="00945C46">
              <w:rPr>
                <w:rFonts w:asciiTheme="majorHAnsi" w:hAnsiTheme="majorHAnsi" w:cstheme="majorHAnsi"/>
              </w:rPr>
              <w:t>kW.</w:t>
            </w:r>
            <w:proofErr w:type="spellEnd"/>
            <w:r w:rsidRPr="00945C46">
              <w:rPr>
                <w:rFonts w:asciiTheme="majorHAnsi" w:hAnsiTheme="majorHAnsi" w:cstheme="majorHAnsi"/>
              </w:rPr>
              <w:t xml:space="preserve"> Zasilanie 400V. Wymiar: 400x770x1160, PPS-10-T</w:t>
            </w:r>
          </w:p>
        </w:tc>
        <w:tc>
          <w:tcPr>
            <w:tcW w:w="1460" w:type="dxa"/>
            <w:tcBorders>
              <w:left w:val="single" w:sz="8" w:space="0" w:color="000000"/>
              <w:bottom w:val="single" w:sz="4" w:space="0" w:color="000000"/>
              <w:right w:val="single" w:sz="8" w:space="0" w:color="000000"/>
            </w:tcBorders>
            <w:shd w:val="clear" w:color="auto" w:fill="auto"/>
            <w:vAlign w:val="center"/>
          </w:tcPr>
          <w:p w14:paraId="6C5B4153"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9B4E6F0" w14:textId="77777777" w:rsidTr="00F75D62">
        <w:trPr>
          <w:trHeight w:val="570"/>
        </w:trPr>
        <w:tc>
          <w:tcPr>
            <w:tcW w:w="1040" w:type="dxa"/>
            <w:tcBorders>
              <w:left w:val="single" w:sz="8" w:space="0" w:color="000000"/>
              <w:bottom w:val="single" w:sz="4" w:space="0" w:color="000000"/>
            </w:tcBorders>
            <w:shd w:val="clear" w:color="auto" w:fill="auto"/>
            <w:vAlign w:val="center"/>
          </w:tcPr>
          <w:p w14:paraId="2A8A1A05"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2.2.4</w:t>
            </w:r>
          </w:p>
        </w:tc>
        <w:tc>
          <w:tcPr>
            <w:tcW w:w="6700" w:type="dxa"/>
            <w:tcBorders>
              <w:left w:val="single" w:sz="8" w:space="0" w:color="000000"/>
              <w:bottom w:val="single" w:sz="4" w:space="0" w:color="000000"/>
            </w:tcBorders>
            <w:shd w:val="clear" w:color="auto" w:fill="auto"/>
            <w:vAlign w:val="bottom"/>
          </w:tcPr>
          <w:p w14:paraId="0F14ECB7"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 półką wykonany ze stali nierdzewnej wymiar: 1200x600x850</w:t>
            </w:r>
          </w:p>
        </w:tc>
        <w:tc>
          <w:tcPr>
            <w:tcW w:w="1460" w:type="dxa"/>
            <w:tcBorders>
              <w:left w:val="single" w:sz="8" w:space="0" w:color="000000"/>
              <w:bottom w:val="single" w:sz="4" w:space="0" w:color="000000"/>
              <w:right w:val="single" w:sz="8" w:space="0" w:color="000000"/>
            </w:tcBorders>
            <w:shd w:val="clear" w:color="auto" w:fill="auto"/>
            <w:vAlign w:val="center"/>
          </w:tcPr>
          <w:p w14:paraId="30C9D31E"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1C27ABDD" w14:textId="77777777" w:rsidTr="00F75D62">
        <w:trPr>
          <w:trHeight w:val="570"/>
        </w:trPr>
        <w:tc>
          <w:tcPr>
            <w:tcW w:w="1040" w:type="dxa"/>
            <w:tcBorders>
              <w:left w:val="single" w:sz="8" w:space="0" w:color="000000"/>
              <w:bottom w:val="single" w:sz="4" w:space="0" w:color="000000"/>
            </w:tcBorders>
            <w:shd w:val="clear" w:color="auto" w:fill="auto"/>
            <w:vAlign w:val="center"/>
          </w:tcPr>
          <w:p w14:paraId="3C0C522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2.2.5</w:t>
            </w:r>
          </w:p>
        </w:tc>
        <w:tc>
          <w:tcPr>
            <w:tcW w:w="6700" w:type="dxa"/>
            <w:tcBorders>
              <w:left w:val="single" w:sz="8" w:space="0" w:color="000000"/>
              <w:bottom w:val="single" w:sz="4" w:space="0" w:color="000000"/>
            </w:tcBorders>
            <w:shd w:val="clear" w:color="auto" w:fill="auto"/>
            <w:vAlign w:val="bottom"/>
          </w:tcPr>
          <w:p w14:paraId="3FB7F776"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Stół ze zlewem wykonany ze stali nierdzewnej, wymiar: 800x600x850 mm </w:t>
            </w:r>
          </w:p>
        </w:tc>
        <w:tc>
          <w:tcPr>
            <w:tcW w:w="1460" w:type="dxa"/>
            <w:tcBorders>
              <w:left w:val="single" w:sz="8" w:space="0" w:color="000000"/>
              <w:bottom w:val="single" w:sz="4" w:space="0" w:color="000000"/>
              <w:right w:val="single" w:sz="8" w:space="0" w:color="000000"/>
            </w:tcBorders>
            <w:shd w:val="clear" w:color="auto" w:fill="auto"/>
            <w:vAlign w:val="center"/>
          </w:tcPr>
          <w:p w14:paraId="0F9D2F2E"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C3EF335" w14:textId="77777777" w:rsidTr="00F75D62">
        <w:trPr>
          <w:trHeight w:val="570"/>
        </w:trPr>
        <w:tc>
          <w:tcPr>
            <w:tcW w:w="1040" w:type="dxa"/>
            <w:tcBorders>
              <w:left w:val="single" w:sz="8" w:space="0" w:color="000000"/>
              <w:bottom w:val="single" w:sz="4" w:space="0" w:color="000000"/>
            </w:tcBorders>
            <w:shd w:val="clear" w:color="auto" w:fill="auto"/>
            <w:vAlign w:val="center"/>
          </w:tcPr>
          <w:p w14:paraId="38F900F2"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2.2.6</w:t>
            </w:r>
          </w:p>
        </w:tc>
        <w:tc>
          <w:tcPr>
            <w:tcW w:w="6700" w:type="dxa"/>
            <w:tcBorders>
              <w:left w:val="single" w:sz="8" w:space="0" w:color="000000"/>
              <w:bottom w:val="single" w:sz="4" w:space="0" w:color="000000"/>
            </w:tcBorders>
            <w:shd w:val="clear" w:color="auto" w:fill="auto"/>
            <w:vAlign w:val="bottom"/>
          </w:tcPr>
          <w:p w14:paraId="43A61E94" w14:textId="77777777" w:rsidR="00CA3D2D" w:rsidRPr="00945C46" w:rsidRDefault="00CA3D2D" w:rsidP="00F75D62">
            <w:pPr>
              <w:snapToGrid w:val="0"/>
              <w:rPr>
                <w:rFonts w:asciiTheme="majorHAnsi" w:hAnsiTheme="majorHAnsi" w:cstheme="majorHAnsi"/>
              </w:rPr>
            </w:pPr>
            <w:r w:rsidRPr="00945C46">
              <w:rPr>
                <w:rFonts w:asciiTheme="majorHAnsi" w:hAnsiTheme="majorHAnsi" w:cstheme="majorHAnsi"/>
              </w:rPr>
              <w:t xml:space="preserve">Stół ze zlewem i miejscem na lodówkę </w:t>
            </w:r>
            <w:proofErr w:type="spellStart"/>
            <w:r w:rsidRPr="00945C46">
              <w:rPr>
                <w:rFonts w:asciiTheme="majorHAnsi" w:hAnsiTheme="majorHAnsi" w:cstheme="majorHAnsi"/>
              </w:rPr>
              <w:t>podblatową</w:t>
            </w:r>
            <w:proofErr w:type="spellEnd"/>
            <w:r w:rsidRPr="00945C46">
              <w:rPr>
                <w:rFonts w:asciiTheme="majorHAnsi" w:hAnsiTheme="majorHAnsi" w:cstheme="majorHAnsi"/>
              </w:rPr>
              <w:t xml:space="preserve"> wykonany ze stali nierdzewnej wymiar: 1750x600x850</w:t>
            </w:r>
          </w:p>
        </w:tc>
        <w:tc>
          <w:tcPr>
            <w:tcW w:w="1460" w:type="dxa"/>
            <w:tcBorders>
              <w:left w:val="single" w:sz="8" w:space="0" w:color="000000"/>
              <w:bottom w:val="single" w:sz="4" w:space="0" w:color="000000"/>
              <w:right w:val="single" w:sz="8" w:space="0" w:color="000000"/>
            </w:tcBorders>
            <w:shd w:val="clear" w:color="auto" w:fill="auto"/>
            <w:vAlign w:val="center"/>
          </w:tcPr>
          <w:p w14:paraId="56EFE55D"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A6201CB" w14:textId="77777777" w:rsidTr="00F75D62">
        <w:trPr>
          <w:trHeight w:val="315"/>
        </w:trPr>
        <w:tc>
          <w:tcPr>
            <w:tcW w:w="1040" w:type="dxa"/>
            <w:tcBorders>
              <w:left w:val="single" w:sz="8" w:space="0" w:color="000000"/>
              <w:bottom w:val="single" w:sz="8" w:space="0" w:color="000000"/>
            </w:tcBorders>
            <w:shd w:val="clear" w:color="auto" w:fill="auto"/>
            <w:vAlign w:val="center"/>
          </w:tcPr>
          <w:p w14:paraId="26050A9A"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2.3</w:t>
            </w:r>
          </w:p>
        </w:tc>
        <w:tc>
          <w:tcPr>
            <w:tcW w:w="6700" w:type="dxa"/>
            <w:tcBorders>
              <w:left w:val="single" w:sz="4" w:space="0" w:color="000000"/>
              <w:bottom w:val="single" w:sz="8" w:space="0" w:color="000000"/>
            </w:tcBorders>
            <w:shd w:val="clear" w:color="auto" w:fill="auto"/>
            <w:vAlign w:val="bottom"/>
          </w:tcPr>
          <w:p w14:paraId="2A748153"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 xml:space="preserve">Zmywalnia naczyń stołowych </w:t>
            </w:r>
          </w:p>
        </w:tc>
        <w:tc>
          <w:tcPr>
            <w:tcW w:w="1460" w:type="dxa"/>
            <w:tcBorders>
              <w:left w:val="single" w:sz="4" w:space="0" w:color="000000"/>
              <w:bottom w:val="single" w:sz="8" w:space="0" w:color="000000"/>
              <w:right w:val="single" w:sz="8" w:space="0" w:color="000000"/>
            </w:tcBorders>
            <w:shd w:val="clear" w:color="auto" w:fill="auto"/>
            <w:vAlign w:val="center"/>
          </w:tcPr>
          <w:p w14:paraId="52921CA7" w14:textId="77777777" w:rsidR="00CA3D2D" w:rsidRPr="00945C46" w:rsidRDefault="00CA3D2D" w:rsidP="00F75D62">
            <w:pPr>
              <w:snapToGrid w:val="0"/>
              <w:jc w:val="center"/>
              <w:rPr>
                <w:rFonts w:asciiTheme="majorHAnsi" w:hAnsiTheme="majorHAnsi" w:cstheme="majorHAnsi"/>
              </w:rPr>
            </w:pPr>
          </w:p>
        </w:tc>
      </w:tr>
      <w:tr w:rsidR="00CA3D2D" w:rsidRPr="00945C46" w14:paraId="1AD08511" w14:textId="77777777" w:rsidTr="00F75D62">
        <w:trPr>
          <w:trHeight w:val="570"/>
        </w:trPr>
        <w:tc>
          <w:tcPr>
            <w:tcW w:w="1040" w:type="dxa"/>
            <w:tcBorders>
              <w:left w:val="single" w:sz="8" w:space="0" w:color="000000"/>
              <w:bottom w:val="single" w:sz="4" w:space="0" w:color="000000"/>
            </w:tcBorders>
            <w:shd w:val="clear" w:color="auto" w:fill="auto"/>
            <w:vAlign w:val="center"/>
          </w:tcPr>
          <w:p w14:paraId="2CEB9B65"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2.3.1</w:t>
            </w:r>
          </w:p>
        </w:tc>
        <w:tc>
          <w:tcPr>
            <w:tcW w:w="6700" w:type="dxa"/>
            <w:tcBorders>
              <w:left w:val="single" w:sz="8" w:space="0" w:color="000000"/>
              <w:bottom w:val="single" w:sz="4" w:space="0" w:color="000000"/>
            </w:tcBorders>
            <w:shd w:val="clear" w:color="auto" w:fill="auto"/>
            <w:vAlign w:val="bottom"/>
          </w:tcPr>
          <w:p w14:paraId="65B53294"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szkieletowy wykonany ze stali nierdzewnej, wymiar 1750x700x850</w:t>
            </w:r>
          </w:p>
        </w:tc>
        <w:tc>
          <w:tcPr>
            <w:tcW w:w="1460" w:type="dxa"/>
            <w:tcBorders>
              <w:left w:val="single" w:sz="8" w:space="0" w:color="000000"/>
              <w:bottom w:val="single" w:sz="4" w:space="0" w:color="000000"/>
              <w:right w:val="single" w:sz="8" w:space="0" w:color="000000"/>
            </w:tcBorders>
            <w:shd w:val="clear" w:color="auto" w:fill="auto"/>
            <w:vAlign w:val="center"/>
          </w:tcPr>
          <w:p w14:paraId="73623D2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6B8FF52A" w14:textId="77777777" w:rsidTr="00F75D62">
        <w:trPr>
          <w:trHeight w:val="855"/>
        </w:trPr>
        <w:tc>
          <w:tcPr>
            <w:tcW w:w="1040" w:type="dxa"/>
            <w:tcBorders>
              <w:left w:val="single" w:sz="8" w:space="0" w:color="000000"/>
              <w:bottom w:val="single" w:sz="4" w:space="0" w:color="000000"/>
            </w:tcBorders>
            <w:shd w:val="clear" w:color="auto" w:fill="auto"/>
            <w:vAlign w:val="center"/>
          </w:tcPr>
          <w:p w14:paraId="4C8DA1BC"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2.3.2</w:t>
            </w:r>
          </w:p>
        </w:tc>
        <w:tc>
          <w:tcPr>
            <w:tcW w:w="6700" w:type="dxa"/>
            <w:tcBorders>
              <w:left w:val="single" w:sz="8" w:space="0" w:color="000000"/>
              <w:bottom w:val="single" w:sz="4" w:space="0" w:color="000000"/>
            </w:tcBorders>
            <w:shd w:val="clear" w:color="auto" w:fill="auto"/>
            <w:vAlign w:val="bottom"/>
          </w:tcPr>
          <w:p w14:paraId="70828ADA"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ze zlewem jednokomorowym i otworem na odpadki, dostawczy do zmywarki kapturowej, otwór pod młynek koloidalny. Wymiar 1300x700x850mm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5B15BA11"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4476DF1" w14:textId="77777777" w:rsidTr="00F75D62">
        <w:trPr>
          <w:trHeight w:val="285"/>
        </w:trPr>
        <w:tc>
          <w:tcPr>
            <w:tcW w:w="1040" w:type="dxa"/>
            <w:tcBorders>
              <w:left w:val="single" w:sz="8" w:space="0" w:color="000000"/>
              <w:bottom w:val="single" w:sz="4" w:space="0" w:color="000000"/>
            </w:tcBorders>
            <w:shd w:val="clear" w:color="auto" w:fill="auto"/>
            <w:vAlign w:val="center"/>
          </w:tcPr>
          <w:p w14:paraId="0CBD480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2.3.3</w:t>
            </w:r>
          </w:p>
        </w:tc>
        <w:tc>
          <w:tcPr>
            <w:tcW w:w="6700" w:type="dxa"/>
            <w:tcBorders>
              <w:left w:val="single" w:sz="8" w:space="0" w:color="000000"/>
              <w:bottom w:val="single" w:sz="4" w:space="0" w:color="000000"/>
            </w:tcBorders>
            <w:shd w:val="clear" w:color="auto" w:fill="auto"/>
            <w:vAlign w:val="bottom"/>
          </w:tcPr>
          <w:p w14:paraId="5481842B"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Bateria prysznicowa z wylewką i zaworem kulowym, EDM-2C</w:t>
            </w:r>
          </w:p>
        </w:tc>
        <w:tc>
          <w:tcPr>
            <w:tcW w:w="1460" w:type="dxa"/>
            <w:tcBorders>
              <w:left w:val="single" w:sz="8" w:space="0" w:color="000000"/>
              <w:bottom w:val="single" w:sz="4" w:space="0" w:color="000000"/>
              <w:right w:val="single" w:sz="8" w:space="0" w:color="000000"/>
            </w:tcBorders>
            <w:shd w:val="clear" w:color="auto" w:fill="auto"/>
            <w:vAlign w:val="center"/>
          </w:tcPr>
          <w:p w14:paraId="07B84BF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247319B4" w14:textId="77777777" w:rsidTr="00F75D62">
        <w:trPr>
          <w:trHeight w:val="315"/>
        </w:trPr>
        <w:tc>
          <w:tcPr>
            <w:tcW w:w="1040" w:type="dxa"/>
            <w:tcBorders>
              <w:left w:val="single" w:sz="8" w:space="0" w:color="000000"/>
              <w:bottom w:val="single" w:sz="4" w:space="0" w:color="000000"/>
            </w:tcBorders>
            <w:shd w:val="clear" w:color="auto" w:fill="auto"/>
            <w:vAlign w:val="center"/>
          </w:tcPr>
          <w:p w14:paraId="0351924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2.3.4</w:t>
            </w:r>
          </w:p>
        </w:tc>
        <w:tc>
          <w:tcPr>
            <w:tcW w:w="6700" w:type="dxa"/>
            <w:tcBorders>
              <w:left w:val="single" w:sz="8" w:space="0" w:color="000000"/>
              <w:bottom w:val="single" w:sz="4" w:space="0" w:color="000000"/>
            </w:tcBorders>
            <w:shd w:val="clear" w:color="auto" w:fill="auto"/>
            <w:vAlign w:val="bottom"/>
          </w:tcPr>
          <w:p w14:paraId="6B64FAC4"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Młynek koloidalny, moc min. 1 kW, LC-50</w:t>
            </w:r>
          </w:p>
        </w:tc>
        <w:tc>
          <w:tcPr>
            <w:tcW w:w="1460" w:type="dxa"/>
            <w:tcBorders>
              <w:left w:val="single" w:sz="8" w:space="0" w:color="000000"/>
              <w:bottom w:val="single" w:sz="4" w:space="0" w:color="000000"/>
              <w:right w:val="single" w:sz="8" w:space="0" w:color="000000"/>
            </w:tcBorders>
            <w:shd w:val="clear" w:color="auto" w:fill="auto"/>
            <w:vAlign w:val="center"/>
          </w:tcPr>
          <w:p w14:paraId="1BF516A9"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w:t>
            </w:r>
          </w:p>
        </w:tc>
      </w:tr>
      <w:tr w:rsidR="00CA3D2D" w:rsidRPr="00945C46" w14:paraId="4F3DC235" w14:textId="77777777" w:rsidTr="00F75D62">
        <w:trPr>
          <w:trHeight w:val="1425"/>
        </w:trPr>
        <w:tc>
          <w:tcPr>
            <w:tcW w:w="1040" w:type="dxa"/>
            <w:tcBorders>
              <w:left w:val="single" w:sz="8" w:space="0" w:color="000000"/>
              <w:bottom w:val="single" w:sz="4" w:space="0" w:color="000000"/>
            </w:tcBorders>
            <w:shd w:val="clear" w:color="auto" w:fill="auto"/>
            <w:vAlign w:val="center"/>
          </w:tcPr>
          <w:p w14:paraId="6EADCCB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2.3.5</w:t>
            </w:r>
          </w:p>
        </w:tc>
        <w:tc>
          <w:tcPr>
            <w:tcW w:w="6700" w:type="dxa"/>
            <w:tcBorders>
              <w:left w:val="single" w:sz="8" w:space="0" w:color="000000"/>
              <w:bottom w:val="single" w:sz="4" w:space="0" w:color="000000"/>
            </w:tcBorders>
            <w:shd w:val="clear" w:color="auto" w:fill="auto"/>
            <w:vAlign w:val="bottom"/>
          </w:tcPr>
          <w:p w14:paraId="1C940092"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Zmywarka kapturowa do naczyń, wysokość naczyń 42cm, wydajność 1200 talerzy / godz. moc 17-18 </w:t>
            </w:r>
            <w:proofErr w:type="spellStart"/>
            <w:r w:rsidRPr="00945C46">
              <w:rPr>
                <w:rFonts w:asciiTheme="majorHAnsi" w:hAnsiTheme="majorHAnsi" w:cstheme="majorHAnsi"/>
              </w:rPr>
              <w:t>kW.</w:t>
            </w:r>
            <w:proofErr w:type="spellEnd"/>
            <w:r w:rsidRPr="00945C46">
              <w:rPr>
                <w:rFonts w:asciiTheme="majorHAnsi" w:hAnsiTheme="majorHAnsi" w:cstheme="majorHAnsi"/>
              </w:rPr>
              <w:t xml:space="preserve"> Oddzielnie górne i dolne ramiona myjące i płuczące. Pompa spustowa i funkcja opróżniania zbiornika. Wymiary maksymalne: 675x675x1400mm. FI-120B</w:t>
            </w:r>
          </w:p>
        </w:tc>
        <w:tc>
          <w:tcPr>
            <w:tcW w:w="1460" w:type="dxa"/>
            <w:tcBorders>
              <w:left w:val="single" w:sz="8" w:space="0" w:color="000000"/>
              <w:bottom w:val="single" w:sz="4" w:space="0" w:color="000000"/>
              <w:right w:val="single" w:sz="8" w:space="0" w:color="000000"/>
            </w:tcBorders>
            <w:shd w:val="clear" w:color="auto" w:fill="auto"/>
            <w:vAlign w:val="center"/>
          </w:tcPr>
          <w:p w14:paraId="74E6A466"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5CE46BC7" w14:textId="77777777" w:rsidTr="00F75D62">
        <w:trPr>
          <w:trHeight w:val="585"/>
        </w:trPr>
        <w:tc>
          <w:tcPr>
            <w:tcW w:w="1040" w:type="dxa"/>
            <w:tcBorders>
              <w:left w:val="single" w:sz="8" w:space="0" w:color="000000"/>
              <w:bottom w:val="single" w:sz="4" w:space="0" w:color="000000"/>
            </w:tcBorders>
            <w:shd w:val="clear" w:color="auto" w:fill="auto"/>
            <w:vAlign w:val="center"/>
          </w:tcPr>
          <w:p w14:paraId="0F504D7D"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2.3.6</w:t>
            </w:r>
          </w:p>
        </w:tc>
        <w:tc>
          <w:tcPr>
            <w:tcW w:w="6700" w:type="dxa"/>
            <w:tcBorders>
              <w:left w:val="single" w:sz="8" w:space="0" w:color="000000"/>
              <w:bottom w:val="single" w:sz="4" w:space="0" w:color="000000"/>
            </w:tcBorders>
            <w:shd w:val="clear" w:color="auto" w:fill="auto"/>
            <w:vAlign w:val="bottom"/>
          </w:tcPr>
          <w:p w14:paraId="16B96CE9"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odbiorczy z półką wykonany ze stali nierdzewnej, wymiar: 1000x700x850mm.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6293D878"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1BB3E7C4" w14:textId="77777777" w:rsidTr="00F75D62">
        <w:trPr>
          <w:trHeight w:val="585"/>
        </w:trPr>
        <w:tc>
          <w:tcPr>
            <w:tcW w:w="1040" w:type="dxa"/>
            <w:tcBorders>
              <w:left w:val="single" w:sz="8" w:space="0" w:color="000000"/>
            </w:tcBorders>
            <w:shd w:val="clear" w:color="auto" w:fill="auto"/>
            <w:vAlign w:val="center"/>
          </w:tcPr>
          <w:p w14:paraId="4207989F"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2.3.7</w:t>
            </w:r>
          </w:p>
        </w:tc>
        <w:tc>
          <w:tcPr>
            <w:tcW w:w="6700" w:type="dxa"/>
            <w:tcBorders>
              <w:left w:val="single" w:sz="8" w:space="0" w:color="000000"/>
            </w:tcBorders>
            <w:shd w:val="clear" w:color="auto" w:fill="auto"/>
            <w:vAlign w:val="bottom"/>
          </w:tcPr>
          <w:p w14:paraId="3876D1BF"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Szafa przelotowa z drzwiami suwanymi, wymiar: 1100x600x850mm</w:t>
            </w:r>
          </w:p>
        </w:tc>
        <w:tc>
          <w:tcPr>
            <w:tcW w:w="1460" w:type="dxa"/>
            <w:tcBorders>
              <w:left w:val="single" w:sz="8" w:space="0" w:color="000000"/>
              <w:right w:val="single" w:sz="8" w:space="0" w:color="000000"/>
            </w:tcBorders>
            <w:shd w:val="clear" w:color="auto" w:fill="auto"/>
            <w:vAlign w:val="center"/>
          </w:tcPr>
          <w:p w14:paraId="415958E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6283AB5A" w14:textId="77777777" w:rsidTr="00F75D62">
        <w:trPr>
          <w:trHeight w:val="315"/>
        </w:trPr>
        <w:tc>
          <w:tcPr>
            <w:tcW w:w="1040" w:type="dxa"/>
            <w:tcBorders>
              <w:top w:val="single" w:sz="8" w:space="0" w:color="000000"/>
              <w:left w:val="single" w:sz="8" w:space="0" w:color="000000"/>
              <w:bottom w:val="single" w:sz="8" w:space="0" w:color="000000"/>
            </w:tcBorders>
            <w:shd w:val="clear" w:color="auto" w:fill="auto"/>
            <w:vAlign w:val="center"/>
          </w:tcPr>
          <w:p w14:paraId="5FCF01E0"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2.4</w:t>
            </w:r>
          </w:p>
        </w:tc>
        <w:tc>
          <w:tcPr>
            <w:tcW w:w="6700" w:type="dxa"/>
            <w:tcBorders>
              <w:top w:val="single" w:sz="8" w:space="0" w:color="000000"/>
              <w:left w:val="single" w:sz="4" w:space="0" w:color="000000"/>
              <w:bottom w:val="single" w:sz="8" w:space="0" w:color="000000"/>
            </w:tcBorders>
            <w:shd w:val="clear" w:color="auto" w:fill="auto"/>
            <w:vAlign w:val="bottom"/>
          </w:tcPr>
          <w:p w14:paraId="2387C6A5"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b/>
                <w:bCs/>
              </w:rPr>
              <w:t xml:space="preserve">Kuchnia ciepła </w:t>
            </w:r>
          </w:p>
        </w:tc>
        <w:tc>
          <w:tcPr>
            <w:tcW w:w="146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ADC5A5F" w14:textId="77777777" w:rsidR="00CA3D2D" w:rsidRPr="00945C46" w:rsidRDefault="00CA3D2D" w:rsidP="00F75D62">
            <w:pPr>
              <w:snapToGrid w:val="0"/>
              <w:jc w:val="center"/>
              <w:rPr>
                <w:rFonts w:asciiTheme="majorHAnsi" w:hAnsiTheme="majorHAnsi" w:cstheme="majorHAnsi"/>
              </w:rPr>
            </w:pPr>
          </w:p>
        </w:tc>
      </w:tr>
      <w:tr w:rsidR="00CA3D2D" w:rsidRPr="00945C46" w14:paraId="36A7421E" w14:textId="77777777" w:rsidTr="00F75D62">
        <w:trPr>
          <w:trHeight w:val="285"/>
        </w:trPr>
        <w:tc>
          <w:tcPr>
            <w:tcW w:w="1040" w:type="dxa"/>
            <w:tcBorders>
              <w:left w:val="single" w:sz="8" w:space="0" w:color="000000"/>
              <w:bottom w:val="single" w:sz="4" w:space="0" w:color="000000"/>
            </w:tcBorders>
            <w:shd w:val="clear" w:color="auto" w:fill="auto"/>
            <w:vAlign w:val="center"/>
          </w:tcPr>
          <w:p w14:paraId="7051886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w:t>
            </w:r>
          </w:p>
        </w:tc>
        <w:tc>
          <w:tcPr>
            <w:tcW w:w="6700" w:type="dxa"/>
            <w:tcBorders>
              <w:left w:val="single" w:sz="8" w:space="0" w:color="000000"/>
              <w:bottom w:val="single" w:sz="4" w:space="0" w:color="000000"/>
            </w:tcBorders>
            <w:shd w:val="clear" w:color="auto" w:fill="auto"/>
            <w:vAlign w:val="bottom"/>
          </w:tcPr>
          <w:p w14:paraId="02EB39DB" w14:textId="77777777" w:rsidR="00CA3D2D" w:rsidRPr="00945C46" w:rsidRDefault="00CA3D2D" w:rsidP="00F75D62">
            <w:pPr>
              <w:snapToGrid w:val="0"/>
              <w:rPr>
                <w:rFonts w:asciiTheme="majorHAnsi" w:hAnsiTheme="majorHAnsi" w:cstheme="majorHAnsi"/>
              </w:rPr>
            </w:pPr>
            <w:r w:rsidRPr="00945C46">
              <w:rPr>
                <w:rFonts w:asciiTheme="majorHAnsi" w:hAnsiTheme="majorHAnsi" w:cstheme="majorHAnsi"/>
              </w:rPr>
              <w:t xml:space="preserve">Bateria prysznicowa z wylewką i zaworem kulowym, </w:t>
            </w:r>
            <w:proofErr w:type="spellStart"/>
            <w:r w:rsidRPr="00945C46">
              <w:rPr>
                <w:rFonts w:asciiTheme="majorHAnsi" w:hAnsiTheme="majorHAnsi" w:cstheme="majorHAnsi"/>
              </w:rPr>
              <w:t>Edesa</w:t>
            </w:r>
            <w:proofErr w:type="spellEnd"/>
          </w:p>
        </w:tc>
        <w:tc>
          <w:tcPr>
            <w:tcW w:w="1460" w:type="dxa"/>
            <w:tcBorders>
              <w:left w:val="single" w:sz="8" w:space="0" w:color="000000"/>
              <w:bottom w:val="single" w:sz="4" w:space="0" w:color="000000"/>
              <w:right w:val="single" w:sz="8" w:space="0" w:color="000000"/>
            </w:tcBorders>
            <w:shd w:val="clear" w:color="auto" w:fill="auto"/>
            <w:vAlign w:val="center"/>
          </w:tcPr>
          <w:p w14:paraId="1517370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52230554" w14:textId="77777777" w:rsidTr="00F75D62">
        <w:trPr>
          <w:trHeight w:val="570"/>
        </w:trPr>
        <w:tc>
          <w:tcPr>
            <w:tcW w:w="1040" w:type="dxa"/>
            <w:tcBorders>
              <w:left w:val="single" w:sz="8" w:space="0" w:color="000000"/>
              <w:bottom w:val="single" w:sz="4" w:space="0" w:color="000000"/>
            </w:tcBorders>
            <w:shd w:val="clear" w:color="auto" w:fill="auto"/>
            <w:vAlign w:val="center"/>
          </w:tcPr>
          <w:p w14:paraId="49A04E51"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lastRenderedPageBreak/>
              <w:t>2.4.2</w:t>
            </w:r>
          </w:p>
        </w:tc>
        <w:tc>
          <w:tcPr>
            <w:tcW w:w="6700" w:type="dxa"/>
            <w:tcBorders>
              <w:left w:val="single" w:sz="8" w:space="0" w:color="000000"/>
              <w:bottom w:val="single" w:sz="4" w:space="0" w:color="000000"/>
            </w:tcBorders>
            <w:shd w:val="clear" w:color="auto" w:fill="auto"/>
            <w:vAlign w:val="bottom"/>
          </w:tcPr>
          <w:p w14:paraId="25E955F7" w14:textId="77777777" w:rsidR="00CA3D2D" w:rsidRPr="00945C46" w:rsidRDefault="00CA3D2D" w:rsidP="00F75D62">
            <w:pPr>
              <w:snapToGrid w:val="0"/>
              <w:rPr>
                <w:rFonts w:asciiTheme="majorHAnsi" w:hAnsiTheme="majorHAnsi" w:cstheme="majorHAnsi"/>
              </w:rPr>
            </w:pPr>
            <w:r w:rsidRPr="00945C46">
              <w:rPr>
                <w:rFonts w:asciiTheme="majorHAnsi" w:hAnsiTheme="majorHAnsi" w:cstheme="majorHAnsi"/>
              </w:rPr>
              <w:t>Basen do mycia garów, wysokość komory 400mm, wykonany ze stali nierdzewnej. Wymiar: 800x700x850mm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0393A4B9"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34826F73" w14:textId="77777777" w:rsidTr="00F75D62">
        <w:trPr>
          <w:trHeight w:val="570"/>
        </w:trPr>
        <w:tc>
          <w:tcPr>
            <w:tcW w:w="1040" w:type="dxa"/>
            <w:tcBorders>
              <w:left w:val="single" w:sz="8" w:space="0" w:color="000000"/>
              <w:bottom w:val="single" w:sz="4" w:space="0" w:color="000000"/>
            </w:tcBorders>
            <w:shd w:val="clear" w:color="auto" w:fill="auto"/>
            <w:vAlign w:val="center"/>
          </w:tcPr>
          <w:p w14:paraId="2490433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2.4.3</w:t>
            </w:r>
          </w:p>
        </w:tc>
        <w:tc>
          <w:tcPr>
            <w:tcW w:w="6700" w:type="dxa"/>
            <w:tcBorders>
              <w:left w:val="single" w:sz="8" w:space="0" w:color="000000"/>
              <w:bottom w:val="single" w:sz="4" w:space="0" w:color="000000"/>
            </w:tcBorders>
            <w:shd w:val="clear" w:color="auto" w:fill="auto"/>
            <w:vAlign w:val="bottom"/>
          </w:tcPr>
          <w:p w14:paraId="4D6FEE7F"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Regał ociekowy wykonany ze stali nierdzewnej, wymiar: 600x700x1800mm</w:t>
            </w:r>
          </w:p>
        </w:tc>
        <w:tc>
          <w:tcPr>
            <w:tcW w:w="1460" w:type="dxa"/>
            <w:tcBorders>
              <w:left w:val="single" w:sz="8" w:space="0" w:color="000000"/>
              <w:bottom w:val="single" w:sz="4" w:space="0" w:color="000000"/>
              <w:right w:val="single" w:sz="8" w:space="0" w:color="000000"/>
            </w:tcBorders>
            <w:shd w:val="clear" w:color="auto" w:fill="auto"/>
            <w:vAlign w:val="center"/>
          </w:tcPr>
          <w:p w14:paraId="5A1D6397"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72F881F2" w14:textId="77777777" w:rsidTr="00F75D62">
        <w:trPr>
          <w:trHeight w:val="570"/>
        </w:trPr>
        <w:tc>
          <w:tcPr>
            <w:tcW w:w="1040" w:type="dxa"/>
            <w:tcBorders>
              <w:left w:val="single" w:sz="8" w:space="0" w:color="000000"/>
              <w:bottom w:val="single" w:sz="4" w:space="0" w:color="000000"/>
            </w:tcBorders>
            <w:shd w:val="clear" w:color="auto" w:fill="auto"/>
            <w:vAlign w:val="center"/>
          </w:tcPr>
          <w:p w14:paraId="0AFA4F38"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2.4.4</w:t>
            </w:r>
          </w:p>
        </w:tc>
        <w:tc>
          <w:tcPr>
            <w:tcW w:w="6700" w:type="dxa"/>
            <w:tcBorders>
              <w:left w:val="single" w:sz="8" w:space="0" w:color="000000"/>
              <w:bottom w:val="single" w:sz="4" w:space="0" w:color="000000"/>
            </w:tcBorders>
            <w:shd w:val="clear" w:color="auto" w:fill="auto"/>
            <w:vAlign w:val="bottom"/>
          </w:tcPr>
          <w:p w14:paraId="3FBDD2E9"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ze zlewem jednokomorowym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70511DFE"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2F944188" w14:textId="77777777" w:rsidTr="00F75D62">
        <w:trPr>
          <w:trHeight w:val="570"/>
        </w:trPr>
        <w:tc>
          <w:tcPr>
            <w:tcW w:w="1040" w:type="dxa"/>
            <w:tcBorders>
              <w:left w:val="single" w:sz="8" w:space="0" w:color="000000"/>
              <w:bottom w:val="single" w:sz="4" w:space="0" w:color="000000"/>
            </w:tcBorders>
            <w:shd w:val="clear" w:color="auto" w:fill="auto"/>
            <w:vAlign w:val="center"/>
          </w:tcPr>
          <w:p w14:paraId="429E17AD"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2.4.5</w:t>
            </w:r>
          </w:p>
        </w:tc>
        <w:tc>
          <w:tcPr>
            <w:tcW w:w="6700" w:type="dxa"/>
            <w:tcBorders>
              <w:left w:val="single" w:sz="8" w:space="0" w:color="000000"/>
              <w:bottom w:val="single" w:sz="4" w:space="0" w:color="000000"/>
            </w:tcBorders>
            <w:shd w:val="clear" w:color="auto" w:fill="auto"/>
            <w:vAlign w:val="bottom"/>
          </w:tcPr>
          <w:p w14:paraId="45FF1DF1"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 półką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672C7513"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37ECAB7" w14:textId="77777777" w:rsidTr="00F75D62">
        <w:trPr>
          <w:trHeight w:val="570"/>
        </w:trPr>
        <w:tc>
          <w:tcPr>
            <w:tcW w:w="1040" w:type="dxa"/>
            <w:tcBorders>
              <w:left w:val="single" w:sz="8" w:space="0" w:color="000000"/>
              <w:bottom w:val="single" w:sz="4" w:space="0" w:color="000000"/>
            </w:tcBorders>
            <w:shd w:val="clear" w:color="auto" w:fill="auto"/>
            <w:vAlign w:val="center"/>
          </w:tcPr>
          <w:p w14:paraId="65A2B9E6"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2.4.6</w:t>
            </w:r>
          </w:p>
        </w:tc>
        <w:tc>
          <w:tcPr>
            <w:tcW w:w="6700" w:type="dxa"/>
            <w:tcBorders>
              <w:left w:val="single" w:sz="8" w:space="0" w:color="000000"/>
              <w:bottom w:val="single" w:sz="4" w:space="0" w:color="000000"/>
            </w:tcBorders>
            <w:shd w:val="clear" w:color="auto" w:fill="auto"/>
            <w:vAlign w:val="bottom"/>
          </w:tcPr>
          <w:p w14:paraId="2EC28EF0"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Stół ze zlewem </w:t>
            </w:r>
            <w:proofErr w:type="spellStart"/>
            <w:r w:rsidRPr="00945C46">
              <w:rPr>
                <w:rFonts w:asciiTheme="majorHAnsi" w:hAnsiTheme="majorHAnsi" w:cstheme="majorHAnsi"/>
              </w:rPr>
              <w:t>jednokomrowym</w:t>
            </w:r>
            <w:proofErr w:type="spellEnd"/>
            <w:r w:rsidRPr="00945C46">
              <w:rPr>
                <w:rFonts w:asciiTheme="majorHAnsi" w:hAnsiTheme="majorHAnsi" w:cstheme="majorHAnsi"/>
              </w:rPr>
              <w:t xml:space="preserve"> i półka wykonany ze stali nierdzewnej. Wymiar: 1200x700x850mm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78F2539E"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6B0719FE" w14:textId="77777777" w:rsidTr="00F75D62">
        <w:trPr>
          <w:trHeight w:val="570"/>
        </w:trPr>
        <w:tc>
          <w:tcPr>
            <w:tcW w:w="1040" w:type="dxa"/>
            <w:tcBorders>
              <w:left w:val="single" w:sz="8" w:space="0" w:color="000000"/>
              <w:bottom w:val="single" w:sz="4" w:space="0" w:color="000000"/>
            </w:tcBorders>
            <w:shd w:val="clear" w:color="auto" w:fill="auto"/>
            <w:vAlign w:val="center"/>
          </w:tcPr>
          <w:p w14:paraId="32337AC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2.4.7</w:t>
            </w:r>
          </w:p>
        </w:tc>
        <w:tc>
          <w:tcPr>
            <w:tcW w:w="6700" w:type="dxa"/>
            <w:tcBorders>
              <w:left w:val="single" w:sz="8" w:space="0" w:color="000000"/>
              <w:bottom w:val="single" w:sz="4" w:space="0" w:color="000000"/>
            </w:tcBorders>
            <w:shd w:val="clear" w:color="auto" w:fill="auto"/>
            <w:vAlign w:val="bottom"/>
          </w:tcPr>
          <w:p w14:paraId="7BF97216"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Pień do mięsa wykonany z wysokiej jakości polietylenu, podstawa ze stali nierdzewnej. Wymiar 600x600x850 mm</w:t>
            </w:r>
          </w:p>
        </w:tc>
        <w:tc>
          <w:tcPr>
            <w:tcW w:w="1460" w:type="dxa"/>
            <w:tcBorders>
              <w:left w:val="single" w:sz="8" w:space="0" w:color="000000"/>
              <w:bottom w:val="single" w:sz="4" w:space="0" w:color="000000"/>
              <w:right w:val="single" w:sz="8" w:space="0" w:color="000000"/>
            </w:tcBorders>
            <w:shd w:val="clear" w:color="auto" w:fill="auto"/>
            <w:vAlign w:val="center"/>
          </w:tcPr>
          <w:p w14:paraId="2B9AC1BC"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75847067" w14:textId="77777777" w:rsidTr="00F75D62">
        <w:trPr>
          <w:trHeight w:val="1140"/>
        </w:trPr>
        <w:tc>
          <w:tcPr>
            <w:tcW w:w="1040" w:type="dxa"/>
            <w:tcBorders>
              <w:left w:val="single" w:sz="8" w:space="0" w:color="000000"/>
              <w:bottom w:val="single" w:sz="4" w:space="0" w:color="000000"/>
            </w:tcBorders>
            <w:shd w:val="clear" w:color="auto" w:fill="auto"/>
            <w:vAlign w:val="center"/>
          </w:tcPr>
          <w:p w14:paraId="0A7D172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2.4.8</w:t>
            </w:r>
          </w:p>
        </w:tc>
        <w:tc>
          <w:tcPr>
            <w:tcW w:w="6700" w:type="dxa"/>
            <w:tcBorders>
              <w:left w:val="single" w:sz="8" w:space="0" w:color="000000"/>
              <w:bottom w:val="single" w:sz="4" w:space="0" w:color="000000"/>
            </w:tcBorders>
            <w:shd w:val="clear" w:color="auto" w:fill="auto"/>
            <w:vAlign w:val="bottom"/>
          </w:tcPr>
          <w:p w14:paraId="7BEE83B1"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chłodniczy, 2-drzwiony, rant o wysokości 10 cm, zaokrąglone narożniki. Wykonany ze stali nierdzewnej. Przystosowany do pojemników GN1/1. Wymiar maks. 1346x700x850 mm, MFP-135-GN</w:t>
            </w:r>
          </w:p>
        </w:tc>
        <w:tc>
          <w:tcPr>
            <w:tcW w:w="1460" w:type="dxa"/>
            <w:tcBorders>
              <w:left w:val="single" w:sz="8" w:space="0" w:color="000000"/>
              <w:bottom w:val="single" w:sz="4" w:space="0" w:color="000000"/>
              <w:right w:val="single" w:sz="8" w:space="0" w:color="000000"/>
            </w:tcBorders>
            <w:shd w:val="clear" w:color="auto" w:fill="auto"/>
            <w:vAlign w:val="center"/>
          </w:tcPr>
          <w:p w14:paraId="083F0A8D"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w:t>
            </w:r>
          </w:p>
        </w:tc>
      </w:tr>
      <w:tr w:rsidR="00CA3D2D" w:rsidRPr="00945C46" w14:paraId="04E4447F" w14:textId="77777777" w:rsidTr="00F75D62">
        <w:trPr>
          <w:trHeight w:val="570"/>
        </w:trPr>
        <w:tc>
          <w:tcPr>
            <w:tcW w:w="1040" w:type="dxa"/>
            <w:tcBorders>
              <w:left w:val="single" w:sz="8" w:space="0" w:color="000000"/>
              <w:bottom w:val="single" w:sz="4" w:space="0" w:color="000000"/>
            </w:tcBorders>
            <w:shd w:val="clear" w:color="auto" w:fill="auto"/>
            <w:vAlign w:val="center"/>
          </w:tcPr>
          <w:p w14:paraId="74D90D8F"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2.4.9</w:t>
            </w:r>
          </w:p>
        </w:tc>
        <w:tc>
          <w:tcPr>
            <w:tcW w:w="6700" w:type="dxa"/>
            <w:tcBorders>
              <w:left w:val="single" w:sz="8" w:space="0" w:color="000000"/>
              <w:bottom w:val="single" w:sz="4" w:space="0" w:color="000000"/>
            </w:tcBorders>
            <w:shd w:val="clear" w:color="auto" w:fill="auto"/>
            <w:vAlign w:val="bottom"/>
          </w:tcPr>
          <w:p w14:paraId="45EA27C0"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Taboret gazowe, min moc gazowa 15kW. Wymiary maks. 615x615x400mm, HPG-15</w:t>
            </w:r>
          </w:p>
        </w:tc>
        <w:tc>
          <w:tcPr>
            <w:tcW w:w="1460" w:type="dxa"/>
            <w:tcBorders>
              <w:left w:val="single" w:sz="8" w:space="0" w:color="000000"/>
              <w:bottom w:val="single" w:sz="4" w:space="0" w:color="000000"/>
              <w:right w:val="single" w:sz="8" w:space="0" w:color="000000"/>
            </w:tcBorders>
            <w:shd w:val="clear" w:color="auto" w:fill="auto"/>
            <w:vAlign w:val="center"/>
          </w:tcPr>
          <w:p w14:paraId="4303D3E1"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BCFCF32" w14:textId="77777777" w:rsidTr="00F75D62">
        <w:trPr>
          <w:trHeight w:val="1140"/>
        </w:trPr>
        <w:tc>
          <w:tcPr>
            <w:tcW w:w="1040" w:type="dxa"/>
            <w:tcBorders>
              <w:left w:val="single" w:sz="8" w:space="0" w:color="000000"/>
              <w:bottom w:val="single" w:sz="4" w:space="0" w:color="000000"/>
            </w:tcBorders>
            <w:shd w:val="clear" w:color="auto" w:fill="auto"/>
            <w:vAlign w:val="center"/>
          </w:tcPr>
          <w:p w14:paraId="442462E0"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2.4.10</w:t>
            </w:r>
          </w:p>
        </w:tc>
        <w:tc>
          <w:tcPr>
            <w:tcW w:w="6700" w:type="dxa"/>
            <w:tcBorders>
              <w:left w:val="single" w:sz="8" w:space="0" w:color="000000"/>
              <w:bottom w:val="single" w:sz="4" w:space="0" w:color="000000"/>
            </w:tcBorders>
            <w:shd w:val="clear" w:color="auto" w:fill="auto"/>
            <w:vAlign w:val="bottom"/>
          </w:tcPr>
          <w:p w14:paraId="42F201B1"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Kuchnia gazowa 4-palnikowa z piekarnikiem elektrycznym. Moc gazowa min. 20kW, min moc elektryczna 6kW. Wymiary maks. 700x750x850 mm. Przystosowana do zestawiania w boki grzewcze, CGE-741</w:t>
            </w:r>
          </w:p>
        </w:tc>
        <w:tc>
          <w:tcPr>
            <w:tcW w:w="1460" w:type="dxa"/>
            <w:tcBorders>
              <w:left w:val="single" w:sz="8" w:space="0" w:color="000000"/>
              <w:bottom w:val="single" w:sz="4" w:space="0" w:color="000000"/>
              <w:right w:val="single" w:sz="8" w:space="0" w:color="000000"/>
            </w:tcBorders>
            <w:shd w:val="clear" w:color="auto" w:fill="auto"/>
            <w:vAlign w:val="center"/>
          </w:tcPr>
          <w:p w14:paraId="5937C6B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A75F35B" w14:textId="77777777" w:rsidTr="00F75D62">
        <w:trPr>
          <w:trHeight w:val="2280"/>
        </w:trPr>
        <w:tc>
          <w:tcPr>
            <w:tcW w:w="1040" w:type="dxa"/>
            <w:tcBorders>
              <w:left w:val="single" w:sz="8" w:space="0" w:color="000000"/>
              <w:bottom w:val="single" w:sz="4" w:space="0" w:color="000000"/>
            </w:tcBorders>
            <w:shd w:val="clear" w:color="auto" w:fill="auto"/>
            <w:vAlign w:val="center"/>
          </w:tcPr>
          <w:p w14:paraId="7E4C942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2.4.11</w:t>
            </w:r>
          </w:p>
        </w:tc>
        <w:tc>
          <w:tcPr>
            <w:tcW w:w="6700" w:type="dxa"/>
            <w:tcBorders>
              <w:left w:val="single" w:sz="8" w:space="0" w:color="000000"/>
              <w:bottom w:val="single" w:sz="4" w:space="0" w:color="000000"/>
            </w:tcBorders>
            <w:shd w:val="clear" w:color="auto" w:fill="auto"/>
            <w:vAlign w:val="bottom"/>
          </w:tcPr>
          <w:p w14:paraId="5ADC2742"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Patelnia gazowa wykonana ze stali nierdzewnej. Wyważona uchylana pokrywa, kurek wodny do napełniania misy, temperatura pracy 50-315stC, palniki rurowe wykonane ze stali nierdzewnej sterowane zaworem elektromagnetycznym, system bezpieczeństwa automatycznie odcinający dopływ gazu w przypadku podniesienia misy patelni, sterowanie elektryczne, min moc gazowa 13,9kW. Wymiary </w:t>
            </w:r>
            <w:proofErr w:type="spellStart"/>
            <w:r w:rsidRPr="00945C46">
              <w:rPr>
                <w:rFonts w:asciiTheme="majorHAnsi" w:hAnsiTheme="majorHAnsi" w:cstheme="majorHAnsi"/>
              </w:rPr>
              <w:t>maks</w:t>
            </w:r>
            <w:proofErr w:type="spellEnd"/>
            <w:r w:rsidRPr="00945C46">
              <w:rPr>
                <w:rFonts w:asciiTheme="majorHAnsi" w:hAnsiTheme="majorHAnsi" w:cstheme="majorHAnsi"/>
              </w:rPr>
              <w:t xml:space="preserve"> 700x750x850mm. Przystosowana do zestawiania w bloki grzewcze SBG=710l</w:t>
            </w:r>
          </w:p>
        </w:tc>
        <w:tc>
          <w:tcPr>
            <w:tcW w:w="1460" w:type="dxa"/>
            <w:tcBorders>
              <w:left w:val="single" w:sz="8" w:space="0" w:color="000000"/>
              <w:bottom w:val="single" w:sz="4" w:space="0" w:color="000000"/>
              <w:right w:val="single" w:sz="8" w:space="0" w:color="000000"/>
            </w:tcBorders>
            <w:shd w:val="clear" w:color="auto" w:fill="auto"/>
            <w:vAlign w:val="center"/>
          </w:tcPr>
          <w:p w14:paraId="4ADAE452"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44154C1B" w14:textId="77777777" w:rsidTr="00F75D62">
        <w:trPr>
          <w:trHeight w:val="855"/>
        </w:trPr>
        <w:tc>
          <w:tcPr>
            <w:tcW w:w="1040" w:type="dxa"/>
            <w:tcBorders>
              <w:left w:val="single" w:sz="8" w:space="0" w:color="000000"/>
              <w:bottom w:val="single" w:sz="4" w:space="0" w:color="000000"/>
            </w:tcBorders>
            <w:shd w:val="clear" w:color="auto" w:fill="auto"/>
            <w:vAlign w:val="center"/>
          </w:tcPr>
          <w:p w14:paraId="2A05D489"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2.4.12</w:t>
            </w:r>
          </w:p>
        </w:tc>
        <w:tc>
          <w:tcPr>
            <w:tcW w:w="6700" w:type="dxa"/>
            <w:tcBorders>
              <w:left w:val="single" w:sz="8" w:space="0" w:color="000000"/>
              <w:bottom w:val="single" w:sz="4" w:space="0" w:color="000000"/>
            </w:tcBorders>
            <w:shd w:val="clear" w:color="auto" w:fill="auto"/>
            <w:vAlign w:val="bottom"/>
          </w:tcPr>
          <w:p w14:paraId="3CB74384"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Stanowisko neutralne na postawie wykonane ze stali nierdzewnej. Wymiary maks. 350x750x850mm. Przystosowany do zestawienia w bloki grzewcze EN-705, MB-705</w:t>
            </w:r>
          </w:p>
        </w:tc>
        <w:tc>
          <w:tcPr>
            <w:tcW w:w="1460" w:type="dxa"/>
            <w:tcBorders>
              <w:left w:val="single" w:sz="8" w:space="0" w:color="000000"/>
              <w:bottom w:val="single" w:sz="4" w:space="0" w:color="000000"/>
              <w:right w:val="single" w:sz="8" w:space="0" w:color="000000"/>
            </w:tcBorders>
            <w:shd w:val="clear" w:color="auto" w:fill="auto"/>
            <w:vAlign w:val="center"/>
          </w:tcPr>
          <w:p w14:paraId="5DA5FE2F"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74753BD6" w14:textId="77777777" w:rsidTr="00F75D62">
        <w:trPr>
          <w:trHeight w:val="2565"/>
        </w:trPr>
        <w:tc>
          <w:tcPr>
            <w:tcW w:w="1040" w:type="dxa"/>
            <w:tcBorders>
              <w:left w:val="single" w:sz="8" w:space="0" w:color="000000"/>
              <w:bottom w:val="single" w:sz="4" w:space="0" w:color="000000"/>
            </w:tcBorders>
            <w:shd w:val="clear" w:color="auto" w:fill="auto"/>
            <w:vAlign w:val="center"/>
          </w:tcPr>
          <w:p w14:paraId="00158B64"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2.4.13</w:t>
            </w:r>
          </w:p>
        </w:tc>
        <w:tc>
          <w:tcPr>
            <w:tcW w:w="6700" w:type="dxa"/>
            <w:tcBorders>
              <w:left w:val="single" w:sz="8" w:space="0" w:color="000000"/>
              <w:bottom w:val="single" w:sz="4" w:space="0" w:color="000000"/>
            </w:tcBorders>
            <w:shd w:val="clear" w:color="auto" w:fill="auto"/>
            <w:vAlign w:val="bottom"/>
          </w:tcPr>
          <w:p w14:paraId="55913E2A"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Piec </w:t>
            </w:r>
            <w:proofErr w:type="spellStart"/>
            <w:r w:rsidRPr="00945C46">
              <w:rPr>
                <w:rFonts w:asciiTheme="majorHAnsi" w:hAnsiTheme="majorHAnsi" w:cstheme="majorHAnsi"/>
              </w:rPr>
              <w:t>konwencyjno</w:t>
            </w:r>
            <w:proofErr w:type="spellEnd"/>
            <w:r w:rsidRPr="00945C46">
              <w:rPr>
                <w:rFonts w:asciiTheme="majorHAnsi" w:hAnsiTheme="majorHAnsi" w:cstheme="majorHAnsi"/>
              </w:rPr>
              <w:t xml:space="preserve"> parowy z wbudowaną wytwornicą pary. Przełącznik główny umożliwiający wybór jednej z 5-ciu funkcji: pieczenie w suchym powietrzu, pieczenie w powietrzu o podwyższonej wilgotności, gotowanie w parze o temp. 100st. C gotowanie w parze niskotemperaturowej, regeneracja dań. Program delta dwa stopnie prędkości obrotowej wentylatora, spryskiwacz do mycia komory, sonda temperatury, rewersyjne obroty wentylatora. Moc min 18kW Wymiary maks. 900x871x930mm HEM-10/11</w:t>
            </w:r>
          </w:p>
        </w:tc>
        <w:tc>
          <w:tcPr>
            <w:tcW w:w="1460" w:type="dxa"/>
            <w:tcBorders>
              <w:left w:val="single" w:sz="8" w:space="0" w:color="000000"/>
              <w:bottom w:val="single" w:sz="4" w:space="0" w:color="000000"/>
              <w:right w:val="single" w:sz="8" w:space="0" w:color="000000"/>
            </w:tcBorders>
            <w:shd w:val="clear" w:color="auto" w:fill="auto"/>
            <w:vAlign w:val="center"/>
          </w:tcPr>
          <w:p w14:paraId="400AABFF"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2A4B6113" w14:textId="77777777" w:rsidTr="00F75D62">
        <w:trPr>
          <w:trHeight w:val="570"/>
        </w:trPr>
        <w:tc>
          <w:tcPr>
            <w:tcW w:w="1040" w:type="dxa"/>
            <w:tcBorders>
              <w:left w:val="single" w:sz="8" w:space="0" w:color="000000"/>
              <w:bottom w:val="single" w:sz="4" w:space="0" w:color="000000"/>
            </w:tcBorders>
            <w:shd w:val="clear" w:color="auto" w:fill="auto"/>
            <w:vAlign w:val="center"/>
          </w:tcPr>
          <w:p w14:paraId="508577A7"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2.4.14</w:t>
            </w:r>
          </w:p>
        </w:tc>
        <w:tc>
          <w:tcPr>
            <w:tcW w:w="6700" w:type="dxa"/>
            <w:tcBorders>
              <w:left w:val="single" w:sz="8" w:space="0" w:color="000000"/>
              <w:bottom w:val="single" w:sz="4" w:space="0" w:color="000000"/>
            </w:tcBorders>
            <w:shd w:val="clear" w:color="auto" w:fill="auto"/>
            <w:vAlign w:val="bottom"/>
          </w:tcPr>
          <w:p w14:paraId="2B4C25B3"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Podstawa pod piec wykonana ze stali nierdzewnej, wymiary: 850x600x850mm, MH-11</w:t>
            </w:r>
          </w:p>
        </w:tc>
        <w:tc>
          <w:tcPr>
            <w:tcW w:w="1460" w:type="dxa"/>
            <w:tcBorders>
              <w:left w:val="single" w:sz="8" w:space="0" w:color="000000"/>
              <w:bottom w:val="single" w:sz="4" w:space="0" w:color="000000"/>
              <w:right w:val="single" w:sz="8" w:space="0" w:color="000000"/>
            </w:tcBorders>
            <w:shd w:val="clear" w:color="auto" w:fill="auto"/>
            <w:vAlign w:val="center"/>
          </w:tcPr>
          <w:p w14:paraId="234F0A50"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22B6D1A" w14:textId="77777777" w:rsidTr="00F75D62">
        <w:trPr>
          <w:trHeight w:val="570"/>
        </w:trPr>
        <w:tc>
          <w:tcPr>
            <w:tcW w:w="1040" w:type="dxa"/>
            <w:tcBorders>
              <w:left w:val="single" w:sz="8" w:space="0" w:color="000000"/>
              <w:bottom w:val="single" w:sz="4" w:space="0" w:color="000000"/>
            </w:tcBorders>
            <w:shd w:val="clear" w:color="auto" w:fill="auto"/>
            <w:vAlign w:val="center"/>
          </w:tcPr>
          <w:p w14:paraId="28D7F0B8"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2.4.15</w:t>
            </w:r>
          </w:p>
        </w:tc>
        <w:tc>
          <w:tcPr>
            <w:tcW w:w="6700" w:type="dxa"/>
            <w:tcBorders>
              <w:left w:val="single" w:sz="8" w:space="0" w:color="000000"/>
              <w:bottom w:val="single" w:sz="4" w:space="0" w:color="000000"/>
            </w:tcBorders>
            <w:shd w:val="clear" w:color="auto" w:fill="auto"/>
            <w:vAlign w:val="bottom"/>
          </w:tcPr>
          <w:p w14:paraId="7F3A7C03"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Okap przyścienny z łapaczami tłuszczu i oświetleniem wykonany ze stali nierdzewnej, wymiary 3400x1100x450</w:t>
            </w:r>
          </w:p>
        </w:tc>
        <w:tc>
          <w:tcPr>
            <w:tcW w:w="1460" w:type="dxa"/>
            <w:tcBorders>
              <w:left w:val="single" w:sz="8" w:space="0" w:color="000000"/>
              <w:bottom w:val="single" w:sz="4" w:space="0" w:color="000000"/>
              <w:right w:val="single" w:sz="8" w:space="0" w:color="000000"/>
            </w:tcBorders>
            <w:shd w:val="clear" w:color="auto" w:fill="auto"/>
            <w:vAlign w:val="center"/>
          </w:tcPr>
          <w:p w14:paraId="01B46FA3"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383BFCA5" w14:textId="77777777" w:rsidTr="00F75D62">
        <w:trPr>
          <w:trHeight w:val="570"/>
        </w:trPr>
        <w:tc>
          <w:tcPr>
            <w:tcW w:w="1040" w:type="dxa"/>
            <w:tcBorders>
              <w:left w:val="single" w:sz="8" w:space="0" w:color="000000"/>
              <w:bottom w:val="single" w:sz="4" w:space="0" w:color="000000"/>
            </w:tcBorders>
            <w:shd w:val="clear" w:color="auto" w:fill="auto"/>
            <w:vAlign w:val="center"/>
          </w:tcPr>
          <w:p w14:paraId="57052A5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2.4.16</w:t>
            </w:r>
          </w:p>
        </w:tc>
        <w:tc>
          <w:tcPr>
            <w:tcW w:w="6700" w:type="dxa"/>
            <w:tcBorders>
              <w:left w:val="single" w:sz="8" w:space="0" w:color="000000"/>
              <w:bottom w:val="single" w:sz="4" w:space="0" w:color="000000"/>
            </w:tcBorders>
            <w:shd w:val="clear" w:color="auto" w:fill="auto"/>
            <w:vAlign w:val="bottom"/>
          </w:tcPr>
          <w:p w14:paraId="7C36C077"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 półką wykonany ze stali nierdzewnej, wymiar: 2300x700x850mm.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5B827E81"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37D78EA3" w14:textId="77777777" w:rsidTr="00F75D62">
        <w:trPr>
          <w:trHeight w:val="570"/>
        </w:trPr>
        <w:tc>
          <w:tcPr>
            <w:tcW w:w="1040" w:type="dxa"/>
            <w:tcBorders>
              <w:left w:val="single" w:sz="8" w:space="0" w:color="000000"/>
              <w:bottom w:val="single" w:sz="4" w:space="0" w:color="000000"/>
            </w:tcBorders>
            <w:shd w:val="clear" w:color="auto" w:fill="auto"/>
            <w:vAlign w:val="center"/>
          </w:tcPr>
          <w:p w14:paraId="7058215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2.4.17</w:t>
            </w:r>
          </w:p>
        </w:tc>
        <w:tc>
          <w:tcPr>
            <w:tcW w:w="6700" w:type="dxa"/>
            <w:tcBorders>
              <w:left w:val="single" w:sz="8" w:space="0" w:color="000000"/>
              <w:bottom w:val="single" w:sz="4" w:space="0" w:color="000000"/>
            </w:tcBorders>
            <w:shd w:val="clear" w:color="auto" w:fill="auto"/>
            <w:vAlign w:val="bottom"/>
          </w:tcPr>
          <w:p w14:paraId="00046A9E"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Stół z szafką drzwiami suwanymi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447AD8AF"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1CEE89F" w14:textId="77777777" w:rsidTr="00F75D62">
        <w:trPr>
          <w:trHeight w:val="285"/>
        </w:trPr>
        <w:tc>
          <w:tcPr>
            <w:tcW w:w="1040" w:type="dxa"/>
            <w:tcBorders>
              <w:left w:val="single" w:sz="8" w:space="0" w:color="000000"/>
              <w:bottom w:val="single" w:sz="4" w:space="0" w:color="000000"/>
            </w:tcBorders>
            <w:shd w:val="clear" w:color="auto" w:fill="auto"/>
            <w:vAlign w:val="center"/>
          </w:tcPr>
          <w:p w14:paraId="6387DB7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lastRenderedPageBreak/>
              <w:t>2.4.18</w:t>
            </w:r>
          </w:p>
        </w:tc>
        <w:tc>
          <w:tcPr>
            <w:tcW w:w="6700" w:type="dxa"/>
            <w:tcBorders>
              <w:left w:val="single" w:sz="8" w:space="0" w:color="000000"/>
              <w:bottom w:val="single" w:sz="4" w:space="0" w:color="000000"/>
            </w:tcBorders>
            <w:shd w:val="clear" w:color="auto" w:fill="auto"/>
            <w:vAlign w:val="bottom"/>
          </w:tcPr>
          <w:p w14:paraId="6DFBD679"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Umywalka zwykła z nogą</w:t>
            </w:r>
          </w:p>
        </w:tc>
        <w:tc>
          <w:tcPr>
            <w:tcW w:w="1460" w:type="dxa"/>
            <w:tcBorders>
              <w:left w:val="single" w:sz="8" w:space="0" w:color="000000"/>
              <w:bottom w:val="single" w:sz="4" w:space="0" w:color="000000"/>
              <w:right w:val="single" w:sz="8" w:space="0" w:color="000000"/>
            </w:tcBorders>
            <w:shd w:val="clear" w:color="auto" w:fill="auto"/>
            <w:vAlign w:val="center"/>
          </w:tcPr>
          <w:p w14:paraId="715FC329"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14C51A8B" w14:textId="77777777" w:rsidTr="00F75D62">
        <w:trPr>
          <w:trHeight w:val="285"/>
        </w:trPr>
        <w:tc>
          <w:tcPr>
            <w:tcW w:w="1040" w:type="dxa"/>
            <w:tcBorders>
              <w:left w:val="single" w:sz="8" w:space="0" w:color="000000"/>
              <w:bottom w:val="single" w:sz="4" w:space="0" w:color="000000"/>
            </w:tcBorders>
            <w:shd w:val="clear" w:color="auto" w:fill="auto"/>
            <w:vAlign w:val="center"/>
          </w:tcPr>
          <w:p w14:paraId="79BEBE73"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2.4.19</w:t>
            </w:r>
          </w:p>
        </w:tc>
        <w:tc>
          <w:tcPr>
            <w:tcW w:w="6700" w:type="dxa"/>
            <w:tcBorders>
              <w:left w:val="single" w:sz="8" w:space="0" w:color="000000"/>
              <w:bottom w:val="single" w:sz="4" w:space="0" w:color="000000"/>
            </w:tcBorders>
            <w:shd w:val="clear" w:color="auto" w:fill="auto"/>
            <w:vAlign w:val="bottom"/>
          </w:tcPr>
          <w:p w14:paraId="259D45CE"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Robot wieloczynnościowy, misa ze stali nierdzewnej min 4L, W wyposażeniu hak na mieszadło i rózga. Konstrukcja stalowa. Moc min 0,3kW. Obroty od 58 do 220 </w:t>
            </w:r>
            <w:proofErr w:type="spellStart"/>
            <w:r w:rsidRPr="00945C46">
              <w:rPr>
                <w:rFonts w:asciiTheme="majorHAnsi" w:hAnsiTheme="majorHAnsi" w:cstheme="majorHAnsi"/>
              </w:rPr>
              <w:t>obr</w:t>
            </w:r>
            <w:proofErr w:type="spellEnd"/>
            <w:r w:rsidRPr="00945C46">
              <w:rPr>
                <w:rFonts w:asciiTheme="majorHAnsi" w:hAnsiTheme="majorHAnsi" w:cstheme="majorHAnsi"/>
              </w:rPr>
              <w:t xml:space="preserve">/min Kitchen Aid          </w:t>
            </w:r>
          </w:p>
        </w:tc>
        <w:tc>
          <w:tcPr>
            <w:tcW w:w="1460" w:type="dxa"/>
            <w:tcBorders>
              <w:left w:val="single" w:sz="8" w:space="0" w:color="000000"/>
              <w:bottom w:val="single" w:sz="4" w:space="0" w:color="000000"/>
              <w:right w:val="single" w:sz="8" w:space="0" w:color="000000"/>
            </w:tcBorders>
            <w:shd w:val="clear" w:color="auto" w:fill="auto"/>
            <w:vAlign w:val="center"/>
          </w:tcPr>
          <w:p w14:paraId="1D8BBC57"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095C30D2" w14:textId="77777777" w:rsidTr="00F75D62">
        <w:trPr>
          <w:trHeight w:val="285"/>
        </w:trPr>
        <w:tc>
          <w:tcPr>
            <w:tcW w:w="1040" w:type="dxa"/>
            <w:tcBorders>
              <w:left w:val="single" w:sz="8" w:space="0" w:color="000000"/>
              <w:bottom w:val="single" w:sz="4" w:space="0" w:color="000000"/>
            </w:tcBorders>
            <w:shd w:val="clear" w:color="auto" w:fill="auto"/>
            <w:vAlign w:val="center"/>
          </w:tcPr>
          <w:p w14:paraId="6897FE2A"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2.4.20</w:t>
            </w:r>
          </w:p>
        </w:tc>
        <w:tc>
          <w:tcPr>
            <w:tcW w:w="6700" w:type="dxa"/>
            <w:tcBorders>
              <w:left w:val="single" w:sz="8" w:space="0" w:color="000000"/>
              <w:bottom w:val="single" w:sz="4" w:space="0" w:color="000000"/>
            </w:tcBorders>
            <w:shd w:val="clear" w:color="auto" w:fill="auto"/>
            <w:vAlign w:val="bottom"/>
          </w:tcPr>
          <w:p w14:paraId="29FE8FE3"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Maszyna do rozdrabniania warzyw + </w:t>
            </w:r>
            <w:proofErr w:type="spellStart"/>
            <w:r w:rsidRPr="00945C46">
              <w:rPr>
                <w:rFonts w:asciiTheme="majorHAnsi" w:hAnsiTheme="majorHAnsi" w:cstheme="majorHAnsi"/>
              </w:rPr>
              <w:t>kpl</w:t>
            </w:r>
            <w:proofErr w:type="spellEnd"/>
            <w:r w:rsidRPr="00945C46">
              <w:rPr>
                <w:rFonts w:asciiTheme="majorHAnsi" w:hAnsiTheme="majorHAnsi" w:cstheme="majorHAnsi"/>
              </w:rPr>
              <w:t xml:space="preserve"> 5 tarcz, moc Min 0,5 kW, CV-400-T       </w:t>
            </w:r>
          </w:p>
        </w:tc>
        <w:tc>
          <w:tcPr>
            <w:tcW w:w="1460" w:type="dxa"/>
            <w:tcBorders>
              <w:left w:val="single" w:sz="8" w:space="0" w:color="000000"/>
              <w:bottom w:val="single" w:sz="4" w:space="0" w:color="000000"/>
              <w:right w:val="single" w:sz="8" w:space="0" w:color="000000"/>
            </w:tcBorders>
            <w:shd w:val="clear" w:color="auto" w:fill="auto"/>
            <w:vAlign w:val="center"/>
          </w:tcPr>
          <w:p w14:paraId="25E2D042"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1D795987" w14:textId="77777777" w:rsidTr="00F75D62">
        <w:trPr>
          <w:trHeight w:val="285"/>
        </w:trPr>
        <w:tc>
          <w:tcPr>
            <w:tcW w:w="1040" w:type="dxa"/>
            <w:tcBorders>
              <w:left w:val="single" w:sz="8" w:space="0" w:color="000000"/>
              <w:bottom w:val="single" w:sz="4" w:space="0" w:color="000000"/>
            </w:tcBorders>
            <w:shd w:val="clear" w:color="auto" w:fill="auto"/>
            <w:vAlign w:val="center"/>
          </w:tcPr>
          <w:p w14:paraId="30C9AEA6"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2.4.21</w:t>
            </w:r>
          </w:p>
        </w:tc>
        <w:tc>
          <w:tcPr>
            <w:tcW w:w="6700" w:type="dxa"/>
            <w:tcBorders>
              <w:left w:val="single" w:sz="8" w:space="0" w:color="000000"/>
              <w:bottom w:val="single" w:sz="4" w:space="0" w:color="000000"/>
            </w:tcBorders>
            <w:shd w:val="clear" w:color="auto" w:fill="auto"/>
            <w:vAlign w:val="bottom"/>
          </w:tcPr>
          <w:p w14:paraId="443DDF49"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Krajalnica uniwersalna, średnia noża 250mm podstawa wykonana ze stopu aluminium anodowego, w wyposażeniu ostrzałka. Grubość krojenia 0-15mm, Moc: 0,185kW. Zasilanie 230V, CGS-250                                                                      </w:t>
            </w:r>
          </w:p>
        </w:tc>
        <w:tc>
          <w:tcPr>
            <w:tcW w:w="1460" w:type="dxa"/>
            <w:tcBorders>
              <w:left w:val="single" w:sz="8" w:space="0" w:color="000000"/>
              <w:bottom w:val="single" w:sz="4" w:space="0" w:color="000000"/>
              <w:right w:val="single" w:sz="8" w:space="0" w:color="000000"/>
            </w:tcBorders>
            <w:shd w:val="clear" w:color="auto" w:fill="auto"/>
            <w:vAlign w:val="center"/>
          </w:tcPr>
          <w:p w14:paraId="14ABCA37"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r w:rsidR="00CA3D2D" w:rsidRPr="00945C46" w14:paraId="3AF9A92E" w14:textId="77777777" w:rsidTr="00F75D62">
        <w:trPr>
          <w:trHeight w:val="315"/>
        </w:trPr>
        <w:tc>
          <w:tcPr>
            <w:tcW w:w="1040" w:type="dxa"/>
            <w:tcBorders>
              <w:left w:val="single" w:sz="8" w:space="0" w:color="000000"/>
              <w:bottom w:val="single" w:sz="8" w:space="0" w:color="000000"/>
            </w:tcBorders>
            <w:shd w:val="clear" w:color="auto" w:fill="auto"/>
            <w:vAlign w:val="center"/>
          </w:tcPr>
          <w:p w14:paraId="536C56B3"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2.5</w:t>
            </w:r>
          </w:p>
        </w:tc>
        <w:tc>
          <w:tcPr>
            <w:tcW w:w="6700" w:type="dxa"/>
            <w:tcBorders>
              <w:left w:val="single" w:sz="4" w:space="0" w:color="000000"/>
              <w:bottom w:val="single" w:sz="8" w:space="0" w:color="000000"/>
            </w:tcBorders>
            <w:shd w:val="clear" w:color="auto" w:fill="auto"/>
            <w:vAlign w:val="bottom"/>
          </w:tcPr>
          <w:p w14:paraId="7E46F5E1" w14:textId="77777777" w:rsidR="00CA3D2D" w:rsidRPr="00945C46" w:rsidRDefault="00CA3D2D" w:rsidP="00F75D62">
            <w:pPr>
              <w:snapToGrid w:val="0"/>
              <w:jc w:val="center"/>
              <w:rPr>
                <w:rFonts w:asciiTheme="majorHAnsi" w:hAnsiTheme="majorHAnsi" w:cstheme="majorHAnsi"/>
                <w:b/>
                <w:bCs/>
              </w:rPr>
            </w:pPr>
            <w:r w:rsidRPr="00945C46">
              <w:rPr>
                <w:rFonts w:asciiTheme="majorHAnsi" w:hAnsiTheme="majorHAnsi" w:cstheme="majorHAnsi"/>
                <w:b/>
                <w:bCs/>
              </w:rPr>
              <w:t xml:space="preserve">Pomieszczenie szaf chłodniczych </w:t>
            </w:r>
          </w:p>
        </w:tc>
        <w:tc>
          <w:tcPr>
            <w:tcW w:w="1460" w:type="dxa"/>
            <w:tcBorders>
              <w:left w:val="single" w:sz="4" w:space="0" w:color="000000"/>
              <w:bottom w:val="single" w:sz="8" w:space="0" w:color="000000"/>
              <w:right w:val="single" w:sz="8" w:space="0" w:color="000000"/>
            </w:tcBorders>
            <w:shd w:val="clear" w:color="auto" w:fill="auto"/>
            <w:vAlign w:val="center"/>
          </w:tcPr>
          <w:p w14:paraId="0353A550" w14:textId="77777777" w:rsidR="00CA3D2D" w:rsidRPr="00945C46" w:rsidRDefault="00CA3D2D" w:rsidP="00F75D62">
            <w:pPr>
              <w:snapToGrid w:val="0"/>
              <w:jc w:val="center"/>
              <w:rPr>
                <w:rFonts w:asciiTheme="majorHAnsi" w:hAnsiTheme="majorHAnsi" w:cstheme="majorHAnsi"/>
                <w:b/>
                <w:bCs/>
              </w:rPr>
            </w:pPr>
          </w:p>
        </w:tc>
      </w:tr>
      <w:tr w:rsidR="00CA3D2D" w:rsidRPr="00945C46" w14:paraId="7EE6826E" w14:textId="77777777" w:rsidTr="00F75D62">
        <w:trPr>
          <w:trHeight w:val="1740"/>
        </w:trPr>
        <w:tc>
          <w:tcPr>
            <w:tcW w:w="1040" w:type="dxa"/>
            <w:tcBorders>
              <w:left w:val="single" w:sz="8" w:space="0" w:color="000000"/>
              <w:bottom w:val="single" w:sz="4" w:space="0" w:color="000000"/>
            </w:tcBorders>
            <w:shd w:val="clear" w:color="auto" w:fill="auto"/>
            <w:vAlign w:val="center"/>
          </w:tcPr>
          <w:p w14:paraId="16DC2F9E"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2.5.1</w:t>
            </w:r>
          </w:p>
        </w:tc>
        <w:tc>
          <w:tcPr>
            <w:tcW w:w="6700" w:type="dxa"/>
            <w:tcBorders>
              <w:left w:val="single" w:sz="8" w:space="0" w:color="000000"/>
              <w:bottom w:val="single" w:sz="4" w:space="0" w:color="000000"/>
            </w:tcBorders>
            <w:shd w:val="clear" w:color="auto" w:fill="auto"/>
            <w:vAlign w:val="bottom"/>
          </w:tcPr>
          <w:p w14:paraId="181B8C14"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Szafa chłodnicza ze stali nierdzewnej, poj. min 600l, wymuszony system chłodzenia komory zakres temp pracy od 0-8st.C przy temperaturze w pomieszczeniu 43st.C drzwi samoczynnie zamykające się, automatycznie odparowanie wody podczas rozmrażania, oświetlenie wewnątrz szafy, cyfrowy wyświetlacz temperatury. Wymiary maksymalnie: 700x850x2015mm  AFP-801</w:t>
            </w:r>
          </w:p>
        </w:tc>
        <w:tc>
          <w:tcPr>
            <w:tcW w:w="1460" w:type="dxa"/>
            <w:tcBorders>
              <w:left w:val="single" w:sz="8" w:space="0" w:color="000000"/>
              <w:bottom w:val="single" w:sz="4" w:space="0" w:color="000000"/>
              <w:right w:val="single" w:sz="8" w:space="0" w:color="000000"/>
            </w:tcBorders>
            <w:shd w:val="clear" w:color="auto" w:fill="auto"/>
            <w:vAlign w:val="center"/>
          </w:tcPr>
          <w:p w14:paraId="73D9A046"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3</w:t>
            </w:r>
          </w:p>
        </w:tc>
      </w:tr>
      <w:tr w:rsidR="00CA3D2D" w:rsidRPr="00945C46" w14:paraId="417F14C6" w14:textId="77777777" w:rsidTr="00945C46">
        <w:trPr>
          <w:trHeight w:val="704"/>
        </w:trPr>
        <w:tc>
          <w:tcPr>
            <w:tcW w:w="1040" w:type="dxa"/>
            <w:tcBorders>
              <w:left w:val="single" w:sz="8" w:space="0" w:color="000000"/>
              <w:bottom w:val="single" w:sz="8" w:space="0" w:color="000000"/>
            </w:tcBorders>
            <w:shd w:val="clear" w:color="auto" w:fill="auto"/>
            <w:vAlign w:val="center"/>
          </w:tcPr>
          <w:p w14:paraId="6C26B077"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2.5.2</w:t>
            </w:r>
          </w:p>
        </w:tc>
        <w:tc>
          <w:tcPr>
            <w:tcW w:w="6700" w:type="dxa"/>
            <w:tcBorders>
              <w:left w:val="single" w:sz="8" w:space="0" w:color="000000"/>
              <w:bottom w:val="single" w:sz="8" w:space="0" w:color="000000"/>
            </w:tcBorders>
            <w:shd w:val="clear" w:color="auto" w:fill="auto"/>
            <w:vAlign w:val="bottom"/>
          </w:tcPr>
          <w:p w14:paraId="234CC4D6" w14:textId="77777777" w:rsidR="00CA3D2D" w:rsidRPr="00945C46" w:rsidRDefault="00CA3D2D" w:rsidP="00F75D62">
            <w:pPr>
              <w:snapToGrid w:val="0"/>
              <w:jc w:val="both"/>
              <w:rPr>
                <w:rFonts w:asciiTheme="majorHAnsi" w:hAnsiTheme="majorHAnsi" w:cstheme="majorHAnsi"/>
              </w:rPr>
            </w:pPr>
            <w:r w:rsidRPr="00945C46">
              <w:rPr>
                <w:rFonts w:asciiTheme="majorHAnsi" w:hAnsiTheme="majorHAnsi" w:cstheme="majorHAnsi"/>
              </w:rPr>
              <w:t xml:space="preserve">Szafa </w:t>
            </w:r>
            <w:proofErr w:type="spellStart"/>
            <w:r w:rsidRPr="00945C46">
              <w:rPr>
                <w:rFonts w:asciiTheme="majorHAnsi" w:hAnsiTheme="majorHAnsi" w:cstheme="majorHAnsi"/>
              </w:rPr>
              <w:t>mroźnicza</w:t>
            </w:r>
            <w:proofErr w:type="spellEnd"/>
            <w:r w:rsidRPr="00945C46">
              <w:rPr>
                <w:rFonts w:asciiTheme="majorHAnsi" w:hAnsiTheme="majorHAnsi" w:cstheme="majorHAnsi"/>
              </w:rPr>
              <w:t xml:space="preserve"> ze stali nierdzewnej, poj. min. 600l, wymuszony system chłodzenia komory, zakres temp. Pracy od -18st.c do -22st.C przy temperaturze w pomieszczeniu do 43st.C, drzwi samoczynnie zamykające się, automatyczne odparowanie wody podczas rozmrażania oświetlenie wewnątrz szafy, cyfrowy wyświetlacz temperatury. Wymiary maksymalnie: 700x850x2015mm AFN-801.</w:t>
            </w:r>
          </w:p>
        </w:tc>
        <w:tc>
          <w:tcPr>
            <w:tcW w:w="1460" w:type="dxa"/>
            <w:tcBorders>
              <w:left w:val="single" w:sz="8" w:space="0" w:color="000000"/>
              <w:bottom w:val="single" w:sz="8" w:space="0" w:color="000000"/>
              <w:right w:val="single" w:sz="8" w:space="0" w:color="000000"/>
            </w:tcBorders>
            <w:shd w:val="clear" w:color="auto" w:fill="auto"/>
            <w:vAlign w:val="center"/>
          </w:tcPr>
          <w:p w14:paraId="5328061B" w14:textId="77777777" w:rsidR="00CA3D2D" w:rsidRPr="00945C46" w:rsidRDefault="00CA3D2D" w:rsidP="00F75D62">
            <w:pPr>
              <w:snapToGrid w:val="0"/>
              <w:jc w:val="center"/>
              <w:rPr>
                <w:rFonts w:asciiTheme="majorHAnsi" w:hAnsiTheme="majorHAnsi" w:cstheme="majorHAnsi"/>
              </w:rPr>
            </w:pPr>
            <w:r w:rsidRPr="00945C46">
              <w:rPr>
                <w:rFonts w:asciiTheme="majorHAnsi" w:hAnsiTheme="majorHAnsi" w:cstheme="majorHAnsi"/>
              </w:rPr>
              <w:t>1</w:t>
            </w:r>
          </w:p>
        </w:tc>
      </w:tr>
    </w:tbl>
    <w:p w14:paraId="434CB709" w14:textId="77777777" w:rsidR="00CA3D2D" w:rsidRPr="00945C46" w:rsidRDefault="00CA3D2D" w:rsidP="00CA3D2D">
      <w:pPr>
        <w:spacing w:line="271" w:lineRule="auto"/>
        <w:rPr>
          <w:rFonts w:asciiTheme="majorHAnsi" w:hAnsiTheme="majorHAnsi" w:cstheme="majorHAnsi"/>
          <w:color w:val="FF0000"/>
        </w:rPr>
        <w:sectPr w:rsidR="00CA3D2D" w:rsidRPr="00945C46" w:rsidSect="009D7C4D">
          <w:footerReference w:type="even" r:id="rId27"/>
          <w:footerReference w:type="default" r:id="rId28"/>
          <w:pgSz w:w="11906" w:h="16838"/>
          <w:pgMar w:top="680" w:right="1418" w:bottom="680" w:left="1418" w:header="709" w:footer="709" w:gutter="0"/>
          <w:cols w:space="708"/>
          <w:titlePg/>
        </w:sectPr>
      </w:pPr>
    </w:p>
    <w:p w14:paraId="0E1F7970" w14:textId="77777777" w:rsidR="00D30B3B" w:rsidRPr="00945C46" w:rsidRDefault="00D30B3B" w:rsidP="006250C5">
      <w:pPr>
        <w:spacing w:line="23" w:lineRule="atLeast"/>
        <w:jc w:val="center"/>
        <w:rPr>
          <w:rFonts w:asciiTheme="majorHAnsi" w:eastAsia="Times New Roman" w:hAnsiTheme="majorHAnsi" w:cstheme="majorHAnsi"/>
          <w:b/>
          <w:lang w:eastAsia="ar-SA"/>
        </w:rPr>
      </w:pPr>
      <w:bookmarkStart w:id="36" w:name="_Hlk121225834"/>
    </w:p>
    <w:p w14:paraId="3730DA9D" w14:textId="3FC1B89F" w:rsidR="00D30B3B" w:rsidRPr="00945C46" w:rsidRDefault="00D30B3B" w:rsidP="00D30B3B">
      <w:pPr>
        <w:jc w:val="right"/>
        <w:rPr>
          <w:rFonts w:asciiTheme="majorHAnsi" w:hAnsiTheme="majorHAnsi" w:cstheme="majorHAnsi"/>
        </w:rPr>
      </w:pPr>
      <w:r w:rsidRPr="00945C46">
        <w:rPr>
          <w:rFonts w:asciiTheme="majorHAnsi" w:hAnsiTheme="majorHAnsi" w:cstheme="majorHAnsi"/>
        </w:rPr>
        <w:t>Załącznik nr 9 do SWZ - oświadczenie</w:t>
      </w:r>
    </w:p>
    <w:p w14:paraId="117CD146" w14:textId="77777777" w:rsidR="00D30B3B" w:rsidRPr="00945C46" w:rsidRDefault="00D30B3B" w:rsidP="00D30B3B">
      <w:pPr>
        <w:spacing w:line="23" w:lineRule="atLeast"/>
        <w:rPr>
          <w:rFonts w:asciiTheme="majorHAnsi" w:eastAsia="Times New Roman" w:hAnsiTheme="majorHAnsi" w:cstheme="majorHAnsi"/>
          <w:b/>
          <w:lang w:eastAsia="ar-SA"/>
        </w:rPr>
      </w:pPr>
    </w:p>
    <w:p w14:paraId="035901DA" w14:textId="10B03EF4" w:rsidR="006250C5" w:rsidRPr="00945C46" w:rsidRDefault="006250C5" w:rsidP="006250C5">
      <w:pPr>
        <w:spacing w:line="23" w:lineRule="atLeast"/>
        <w:jc w:val="center"/>
        <w:rPr>
          <w:rFonts w:asciiTheme="majorHAnsi" w:eastAsia="Times New Roman" w:hAnsiTheme="majorHAnsi" w:cstheme="majorHAnsi"/>
          <w:b/>
          <w:lang w:eastAsia="ar-SA"/>
        </w:rPr>
      </w:pPr>
      <w:r w:rsidRPr="00945C46">
        <w:rPr>
          <w:rFonts w:asciiTheme="majorHAnsi" w:eastAsia="Times New Roman" w:hAnsiTheme="majorHAnsi" w:cstheme="majorHAnsi"/>
          <w:b/>
          <w:lang w:eastAsia="ar-SA"/>
        </w:rPr>
        <w:t>OŚWIADCZENIE</w:t>
      </w:r>
      <w:r w:rsidRPr="00945C46">
        <w:rPr>
          <w:rFonts w:asciiTheme="majorHAnsi" w:eastAsia="Times New Roman" w:hAnsiTheme="majorHAnsi" w:cstheme="majorHAnsi"/>
          <w:b/>
          <w:lang w:eastAsia="ar-SA"/>
        </w:rPr>
        <w:br/>
        <w:t xml:space="preserve">składane na podstawie art. </w:t>
      </w:r>
      <w:r w:rsidRPr="00945C46">
        <w:rPr>
          <w:rFonts w:asciiTheme="majorHAnsi" w:hAnsiTheme="majorHAnsi" w:cstheme="majorHAnsi"/>
          <w:b/>
        </w:rPr>
        <w:t xml:space="preserve">5k rozporządzenia Rady (UE) nr 833/2014 z dnia 31 lipca 2014 r. </w:t>
      </w:r>
      <w:bookmarkEnd w:id="36"/>
      <w:r w:rsidRPr="00945C46">
        <w:rPr>
          <w:rFonts w:asciiTheme="majorHAnsi" w:hAnsiTheme="majorHAnsi" w:cstheme="majorHAnsi"/>
          <w:b/>
        </w:rPr>
        <w:t xml:space="preserve">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w:t>
      </w:r>
      <w:r w:rsidR="00E20671">
        <w:rPr>
          <w:rFonts w:asciiTheme="majorHAnsi" w:hAnsiTheme="majorHAnsi" w:cstheme="majorHAnsi"/>
          <w:b/>
        </w:rPr>
        <w:t xml:space="preserve">                                 </w:t>
      </w:r>
      <w:r w:rsidRPr="00945C46">
        <w:rPr>
          <w:rFonts w:asciiTheme="majorHAnsi" w:hAnsiTheme="majorHAnsi" w:cstheme="majorHAnsi"/>
          <w:b/>
        </w:rPr>
        <w:t xml:space="preserve">(Dz. Urz. UE nr L 111 z 8.4.2022, str. 1), </w:t>
      </w:r>
      <w:r w:rsidRPr="00945C46">
        <w:rPr>
          <w:rFonts w:asciiTheme="majorHAnsi" w:eastAsia="Times New Roman" w:hAnsiTheme="majorHAnsi" w:cstheme="majorHAnsi"/>
          <w:b/>
          <w:lang w:eastAsia="ar-SA"/>
        </w:rPr>
        <w:br/>
      </w:r>
    </w:p>
    <w:p w14:paraId="08A8ACB0" w14:textId="0BFA9DAC" w:rsidR="006250C5" w:rsidRPr="00C069F5" w:rsidRDefault="006250C5" w:rsidP="00D30B3B">
      <w:pPr>
        <w:pStyle w:val="Tytu"/>
        <w:jc w:val="both"/>
        <w:rPr>
          <w:rFonts w:asciiTheme="majorHAnsi" w:eastAsia="Arial Unicode MS" w:hAnsiTheme="majorHAnsi" w:cstheme="majorHAnsi"/>
          <w:b/>
          <w:noProof/>
          <w:color w:val="000000"/>
          <w:sz w:val="24"/>
          <w:szCs w:val="24"/>
        </w:rPr>
      </w:pPr>
      <w:r w:rsidRPr="00C069F5">
        <w:rPr>
          <w:rFonts w:ascii="Calibri" w:hAnsi="Calibri" w:cs="Calibri"/>
          <w:bCs/>
          <w:sz w:val="24"/>
          <w:szCs w:val="24"/>
        </w:rPr>
        <w:t>Przystępując do postępowania o udzielenie zamówienia publicznego na</w:t>
      </w:r>
      <w:bookmarkStart w:id="37" w:name="_Hlk95888502"/>
      <w:r w:rsidRPr="00C069F5">
        <w:rPr>
          <w:rFonts w:asciiTheme="majorHAnsi" w:hAnsiTheme="majorHAnsi" w:cstheme="majorHAnsi"/>
          <w:bCs/>
          <w:sz w:val="24"/>
          <w:szCs w:val="24"/>
        </w:rPr>
        <w:t xml:space="preserve"> realizację zadania pod</w:t>
      </w:r>
      <w:r w:rsidRPr="00C069F5">
        <w:rPr>
          <w:rFonts w:asciiTheme="majorHAnsi" w:hAnsiTheme="majorHAnsi" w:cstheme="majorHAnsi"/>
          <w:sz w:val="24"/>
          <w:szCs w:val="24"/>
        </w:rPr>
        <w:t xml:space="preserve"> nazwą: </w:t>
      </w:r>
      <w:r w:rsidRPr="00D30B3B">
        <w:rPr>
          <w:rFonts w:asciiTheme="majorHAnsi" w:hAnsiTheme="majorHAnsi" w:cstheme="majorHAnsi"/>
          <w:b/>
          <w:sz w:val="24"/>
          <w:szCs w:val="24"/>
        </w:rPr>
        <w:t>„</w:t>
      </w:r>
      <w:r w:rsidR="00D30B3B" w:rsidRPr="00D30B3B">
        <w:rPr>
          <w:rFonts w:asciiTheme="majorHAnsi" w:hAnsiTheme="majorHAnsi" w:cstheme="majorHAnsi"/>
          <w:b/>
          <w:sz w:val="24"/>
          <w:szCs w:val="24"/>
        </w:rPr>
        <w:t>Świadczenie usług żywienia dla pacjentów</w:t>
      </w:r>
      <w:r w:rsidRPr="00D30B3B">
        <w:rPr>
          <w:rFonts w:asciiTheme="majorHAnsi" w:hAnsiTheme="majorHAnsi" w:cstheme="majorHAnsi"/>
          <w:b/>
          <w:sz w:val="24"/>
          <w:szCs w:val="24"/>
        </w:rPr>
        <w:t xml:space="preserve"> Szpitala Nowowiejskiego”, </w:t>
      </w:r>
      <w:r w:rsidR="00D30B3B" w:rsidRPr="00D30B3B">
        <w:rPr>
          <w:rFonts w:asciiTheme="majorHAnsi" w:hAnsiTheme="majorHAnsi" w:cstheme="majorHAnsi"/>
          <w:b/>
          <w:sz w:val="24"/>
          <w:szCs w:val="24"/>
        </w:rPr>
        <w:t xml:space="preserve">                                           </w:t>
      </w:r>
      <w:r w:rsidRPr="00D30B3B">
        <w:rPr>
          <w:rFonts w:asciiTheme="majorHAnsi" w:eastAsia="Arial Unicode MS" w:hAnsiTheme="majorHAnsi" w:cstheme="majorHAnsi"/>
          <w:b/>
          <w:noProof/>
          <w:color w:val="000000"/>
          <w:sz w:val="24"/>
          <w:szCs w:val="24"/>
          <w:highlight w:val="cyan"/>
        </w:rPr>
        <w:t xml:space="preserve">nr sprawy: </w:t>
      </w:r>
      <w:r w:rsidR="00577809">
        <w:rPr>
          <w:rFonts w:asciiTheme="majorHAnsi" w:eastAsia="Arial Unicode MS" w:hAnsiTheme="majorHAnsi" w:cstheme="majorHAnsi"/>
          <w:b/>
          <w:noProof/>
          <w:sz w:val="24"/>
          <w:szCs w:val="24"/>
          <w:highlight w:val="cyan"/>
        </w:rPr>
        <w:t>3</w:t>
      </w:r>
      <w:r w:rsidRPr="00D30B3B">
        <w:rPr>
          <w:rFonts w:asciiTheme="majorHAnsi" w:eastAsia="Arial Unicode MS" w:hAnsiTheme="majorHAnsi" w:cstheme="majorHAnsi"/>
          <w:b/>
          <w:noProof/>
          <w:sz w:val="24"/>
          <w:szCs w:val="24"/>
          <w:highlight w:val="cyan"/>
        </w:rPr>
        <w:t>/DZP/202</w:t>
      </w:r>
      <w:r w:rsidR="00D30B3B">
        <w:rPr>
          <w:rFonts w:asciiTheme="majorHAnsi" w:eastAsia="Arial Unicode MS" w:hAnsiTheme="majorHAnsi" w:cstheme="majorHAnsi"/>
          <w:b/>
          <w:noProof/>
          <w:sz w:val="24"/>
          <w:szCs w:val="24"/>
          <w:highlight w:val="cyan"/>
        </w:rPr>
        <w:t>3</w:t>
      </w:r>
      <w:r w:rsidRPr="00D30B3B">
        <w:rPr>
          <w:rFonts w:asciiTheme="majorHAnsi" w:eastAsia="Arial Unicode MS" w:hAnsiTheme="majorHAnsi" w:cstheme="majorHAnsi"/>
          <w:b/>
          <w:noProof/>
          <w:sz w:val="24"/>
          <w:szCs w:val="24"/>
          <w:highlight w:val="cyan"/>
        </w:rPr>
        <w:t>.</w:t>
      </w:r>
    </w:p>
    <w:bookmarkEnd w:id="37"/>
    <w:p w14:paraId="49F5A105" w14:textId="77777777" w:rsidR="006250C5" w:rsidRDefault="006250C5" w:rsidP="006250C5">
      <w:pPr>
        <w:pStyle w:val="Akapitzlist"/>
        <w:spacing w:line="23" w:lineRule="atLeast"/>
        <w:ind w:left="0" w:right="-171"/>
        <w:rPr>
          <w:rFonts w:ascii="Calibri" w:hAnsi="Calibri" w:cs="Calibri"/>
          <w:bCs/>
          <w:sz w:val="24"/>
          <w:szCs w:val="24"/>
        </w:rPr>
      </w:pPr>
      <w:r w:rsidRPr="00C069F5">
        <w:rPr>
          <w:rFonts w:ascii="Calibri" w:hAnsi="Calibri" w:cs="Calibri"/>
          <w:b/>
          <w:sz w:val="24"/>
          <w:szCs w:val="24"/>
          <w:lang w:eastAsia="ar-SA"/>
        </w:rPr>
        <w:br/>
      </w:r>
      <w:bookmarkStart w:id="38" w:name="_Hlk114662031"/>
      <w:r w:rsidRPr="00C069F5">
        <w:rPr>
          <w:rFonts w:ascii="Calibri" w:hAnsi="Calibri" w:cs="Calibri"/>
          <w:bCs/>
          <w:sz w:val="24"/>
          <w:szCs w:val="24"/>
        </w:rPr>
        <w:t>Ja (imię i nazwisko)</w:t>
      </w:r>
      <w:r>
        <w:rPr>
          <w:rFonts w:ascii="Calibri" w:hAnsi="Calibri" w:cs="Calibri"/>
          <w:bCs/>
          <w:sz w:val="24"/>
          <w:szCs w:val="24"/>
        </w:rPr>
        <w:t>……………………………………………………………………………………………………………………</w:t>
      </w:r>
      <w:r w:rsidRPr="00C069F5">
        <w:rPr>
          <w:rFonts w:ascii="Calibri" w:hAnsi="Calibri" w:cs="Calibri"/>
          <w:b/>
          <w:sz w:val="24"/>
          <w:szCs w:val="24"/>
          <w:lang w:eastAsia="ar-SA"/>
        </w:rPr>
        <w:br/>
      </w:r>
      <w:r w:rsidRPr="00C069F5">
        <w:rPr>
          <w:rFonts w:ascii="Calibri" w:hAnsi="Calibri" w:cs="Calibri"/>
          <w:bCs/>
          <w:sz w:val="24"/>
          <w:szCs w:val="24"/>
        </w:rPr>
        <w:t>reprezentując firmę (nazwa Wykonawcy)</w:t>
      </w:r>
      <w:r>
        <w:rPr>
          <w:rFonts w:ascii="Calibri" w:hAnsi="Calibri" w:cs="Calibri"/>
          <w:bCs/>
          <w:sz w:val="24"/>
          <w:szCs w:val="24"/>
        </w:rPr>
        <w:t xml:space="preserve"> …………………………………………………………………………………</w:t>
      </w:r>
    </w:p>
    <w:p w14:paraId="6F2F28C9" w14:textId="77777777" w:rsidR="006250C5" w:rsidRPr="00C069F5" w:rsidRDefault="006250C5" w:rsidP="006250C5">
      <w:pPr>
        <w:pStyle w:val="Akapitzlist"/>
        <w:spacing w:line="23" w:lineRule="atLeast"/>
        <w:ind w:left="0" w:right="-171"/>
        <w:rPr>
          <w:rFonts w:ascii="Calibri" w:hAnsi="Calibri" w:cs="Calibri"/>
          <w:b/>
          <w:sz w:val="24"/>
          <w:szCs w:val="24"/>
          <w:lang w:eastAsia="ar-SA"/>
        </w:rPr>
      </w:pPr>
      <w:r>
        <w:rPr>
          <w:rFonts w:ascii="Calibri" w:hAnsi="Calibri" w:cs="Calibri"/>
          <w:bCs/>
          <w:sz w:val="24"/>
          <w:szCs w:val="24"/>
        </w:rPr>
        <w:t>………………………………………………………………………………………………………………………………………………….</w:t>
      </w:r>
      <w:r w:rsidRPr="00C069F5">
        <w:rPr>
          <w:rFonts w:ascii="Calibri" w:hAnsi="Calibri" w:cs="Calibri"/>
          <w:b/>
          <w:sz w:val="24"/>
          <w:szCs w:val="24"/>
          <w:lang w:eastAsia="ar-SA"/>
        </w:rPr>
        <w:br/>
      </w:r>
      <w:r w:rsidRPr="00C069F5">
        <w:rPr>
          <w:rFonts w:ascii="Calibri" w:hAnsi="Calibri" w:cs="Calibri"/>
          <w:bCs/>
          <w:sz w:val="24"/>
          <w:szCs w:val="24"/>
        </w:rPr>
        <w:t>jako - upoważniony na piśmie/ wpisany w Krajowym Rejestrze Sądowym/ wpisany w ewidencji gospodarczej</w:t>
      </w:r>
      <w:r>
        <w:rPr>
          <w:rFonts w:ascii="Calibri" w:hAnsi="Calibri" w:cs="Calibri"/>
          <w:bCs/>
          <w:sz w:val="24"/>
          <w:szCs w:val="24"/>
        </w:rPr>
        <w:t>*</w:t>
      </w:r>
      <w:r w:rsidRPr="00C069F5">
        <w:rPr>
          <w:rFonts w:ascii="Calibri" w:hAnsi="Calibri" w:cs="Calibri"/>
          <w:b/>
          <w:sz w:val="24"/>
          <w:szCs w:val="24"/>
          <w:lang w:eastAsia="ar-SA"/>
        </w:rPr>
        <w:br/>
      </w:r>
      <w:bookmarkEnd w:id="38"/>
    </w:p>
    <w:p w14:paraId="7F3C9D67" w14:textId="77777777" w:rsidR="006250C5" w:rsidRDefault="006250C5" w:rsidP="006250C5">
      <w:pPr>
        <w:spacing w:line="23" w:lineRule="atLeast"/>
        <w:ind w:left="284" w:hanging="284"/>
        <w:rPr>
          <w:rFonts w:ascii="Calibri" w:eastAsia="Times New Roman" w:hAnsi="Calibri" w:cs="Calibri"/>
          <w:b/>
          <w:sz w:val="24"/>
          <w:szCs w:val="24"/>
          <w:lang w:eastAsia="ar-SA"/>
        </w:rPr>
      </w:pPr>
      <w:r w:rsidRPr="00C069F5">
        <w:rPr>
          <w:rFonts w:ascii="Calibri" w:hAnsi="Calibri" w:cs="Calibri"/>
          <w:bCs/>
          <w:iCs/>
          <w:sz w:val="24"/>
          <w:szCs w:val="24"/>
        </w:rPr>
        <w:t>Oświadczam, że wykonawca, którego reprezentuję na dzień składania oferty nie jest:</w:t>
      </w:r>
    </w:p>
    <w:p w14:paraId="536F7852" w14:textId="77777777" w:rsidR="006250C5" w:rsidRDefault="006250C5" w:rsidP="006250C5">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1. </w:t>
      </w:r>
      <w:r w:rsidRPr="00C069F5">
        <w:rPr>
          <w:rFonts w:ascii="Calibri" w:hAnsi="Calibri" w:cs="Calibri"/>
          <w:bCs/>
          <w:iCs/>
          <w:sz w:val="24"/>
          <w:szCs w:val="24"/>
        </w:rPr>
        <w:t xml:space="preserve">Obywatelem rosyjskim, osobą fizyczną lub prawną, podmiotem lub organem z siedzibą </w:t>
      </w:r>
      <w:r>
        <w:rPr>
          <w:rFonts w:ascii="Calibri" w:hAnsi="Calibri" w:cs="Calibri"/>
          <w:bCs/>
          <w:iCs/>
          <w:sz w:val="24"/>
          <w:szCs w:val="24"/>
        </w:rPr>
        <w:br/>
        <w:t xml:space="preserve">z </w:t>
      </w:r>
      <w:r w:rsidRPr="00C069F5">
        <w:rPr>
          <w:rFonts w:ascii="Calibri" w:hAnsi="Calibri" w:cs="Calibri"/>
          <w:bCs/>
          <w:iCs/>
          <w:sz w:val="24"/>
          <w:szCs w:val="24"/>
        </w:rPr>
        <w:t>Rosji;</w:t>
      </w:r>
    </w:p>
    <w:p w14:paraId="7667BE06" w14:textId="77777777" w:rsidR="006250C5" w:rsidRDefault="006250C5" w:rsidP="006250C5">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2. </w:t>
      </w:r>
      <w:r w:rsidRPr="00C069F5">
        <w:rPr>
          <w:rFonts w:ascii="Calibri" w:hAnsi="Calibri" w:cs="Calibri"/>
          <w:bCs/>
          <w:sz w:val="24"/>
          <w:szCs w:val="24"/>
        </w:rPr>
        <w:t>Osobą prawną, podmiotem lub organem, do których prawa własności bezpośrednio lub pośrednio w ponad 50% należą do obywateli rosyjskich lub osób fizycznych lub prawnych, podmiotów lub organów z siedzibą w Rosji;</w:t>
      </w:r>
    </w:p>
    <w:p w14:paraId="04F1DD07" w14:textId="77777777" w:rsidR="006250C5" w:rsidRDefault="006250C5" w:rsidP="006250C5">
      <w:pPr>
        <w:spacing w:line="23" w:lineRule="atLeast"/>
        <w:ind w:left="284" w:hanging="284"/>
        <w:jc w:val="both"/>
        <w:rPr>
          <w:rFonts w:ascii="Calibri" w:hAnsi="Calibri" w:cs="Calibri"/>
          <w:bCs/>
          <w:sz w:val="24"/>
          <w:szCs w:val="24"/>
        </w:rPr>
      </w:pPr>
      <w:r w:rsidRPr="00C069F5">
        <w:rPr>
          <w:rFonts w:ascii="Calibri" w:eastAsia="Times New Roman" w:hAnsi="Calibri" w:cs="Calibri"/>
          <w:bCs/>
          <w:sz w:val="24"/>
          <w:szCs w:val="24"/>
          <w:lang w:eastAsia="ar-SA"/>
        </w:rPr>
        <w:t xml:space="preserve">3. </w:t>
      </w:r>
      <w:r w:rsidRPr="00C069F5">
        <w:rPr>
          <w:rFonts w:ascii="Calibri" w:hAnsi="Calibri" w:cs="Calibri"/>
          <w:bCs/>
          <w:sz w:val="24"/>
          <w:szCs w:val="24"/>
        </w:rPr>
        <w:t>Osobą fizyczną lub prawną, podmiotem lub organem działającym w imieniu lub pod</w:t>
      </w:r>
      <w:r>
        <w:rPr>
          <w:rFonts w:ascii="Calibri" w:hAnsi="Calibri" w:cs="Calibri"/>
          <w:bCs/>
          <w:sz w:val="24"/>
          <w:szCs w:val="24"/>
        </w:rPr>
        <w:t xml:space="preserve"> </w:t>
      </w:r>
      <w:r w:rsidRPr="00C069F5">
        <w:rPr>
          <w:rFonts w:ascii="Calibri" w:hAnsi="Calibri" w:cs="Calibri"/>
          <w:bCs/>
          <w:sz w:val="24"/>
          <w:szCs w:val="24"/>
        </w:rPr>
        <w:t>kierunkiem:</w:t>
      </w:r>
    </w:p>
    <w:p w14:paraId="4DB8F7EF" w14:textId="77777777" w:rsidR="006250C5" w:rsidRDefault="006250C5" w:rsidP="006250C5">
      <w:pPr>
        <w:spacing w:line="23" w:lineRule="atLeast"/>
        <w:ind w:left="567" w:hanging="567"/>
        <w:jc w:val="both"/>
        <w:rPr>
          <w:rFonts w:ascii="Calibri" w:hAnsi="Calibri" w:cs="Calibri"/>
          <w:bCs/>
          <w:sz w:val="24"/>
          <w:szCs w:val="24"/>
        </w:rPr>
      </w:pPr>
      <w:r>
        <w:rPr>
          <w:rFonts w:ascii="Calibri" w:eastAsia="Times New Roman" w:hAnsi="Calibri" w:cs="Calibri"/>
          <w:bCs/>
          <w:sz w:val="24"/>
          <w:szCs w:val="24"/>
          <w:lang w:eastAsia="ar-SA"/>
        </w:rPr>
        <w:t xml:space="preserve">     </w:t>
      </w:r>
      <w:r w:rsidRPr="00C069F5">
        <w:rPr>
          <w:rFonts w:ascii="Calibri" w:eastAsia="Times New Roman" w:hAnsi="Calibri" w:cs="Calibri"/>
          <w:bCs/>
          <w:sz w:val="24"/>
          <w:szCs w:val="24"/>
          <w:lang w:eastAsia="ar-SA"/>
        </w:rPr>
        <w:t>a</w:t>
      </w:r>
      <w:r>
        <w:rPr>
          <w:rFonts w:ascii="Calibri" w:eastAsia="Times New Roman" w:hAnsi="Calibri" w:cs="Calibri"/>
          <w:bCs/>
          <w:sz w:val="24"/>
          <w:szCs w:val="24"/>
          <w:lang w:eastAsia="ar-SA"/>
        </w:rPr>
        <w:t>)</w:t>
      </w:r>
      <w:r w:rsidRPr="00C069F5">
        <w:rPr>
          <w:rFonts w:ascii="Calibri" w:eastAsia="Times New Roman" w:hAnsi="Calibri" w:cs="Calibri"/>
          <w:bCs/>
          <w:sz w:val="24"/>
          <w:szCs w:val="24"/>
          <w:lang w:eastAsia="ar-SA"/>
        </w:rPr>
        <w:t xml:space="preserve"> </w:t>
      </w:r>
      <w:r w:rsidRPr="00C069F5">
        <w:rPr>
          <w:rFonts w:ascii="Calibri" w:hAnsi="Calibri" w:cs="Calibri"/>
          <w:bCs/>
          <w:sz w:val="24"/>
          <w:szCs w:val="24"/>
        </w:rPr>
        <w:t xml:space="preserve">obywateli rosyjskich lub osób fizycznych lub prawnych, podmiotów lub organów </w:t>
      </w:r>
      <w:r>
        <w:rPr>
          <w:rFonts w:ascii="Calibri" w:hAnsi="Calibri" w:cs="Calibri"/>
          <w:bCs/>
          <w:sz w:val="24"/>
          <w:szCs w:val="24"/>
        </w:rPr>
        <w:br/>
      </w:r>
      <w:r w:rsidRPr="00C069F5">
        <w:rPr>
          <w:rFonts w:ascii="Calibri" w:hAnsi="Calibri" w:cs="Calibri"/>
          <w:bCs/>
          <w:sz w:val="24"/>
          <w:szCs w:val="24"/>
        </w:rPr>
        <w:t xml:space="preserve">z </w:t>
      </w:r>
      <w:r>
        <w:rPr>
          <w:rFonts w:ascii="Calibri" w:hAnsi="Calibri" w:cs="Calibri"/>
          <w:bCs/>
          <w:sz w:val="24"/>
          <w:szCs w:val="24"/>
        </w:rPr>
        <w:t xml:space="preserve"> </w:t>
      </w:r>
      <w:r w:rsidRPr="00C069F5">
        <w:rPr>
          <w:rFonts w:ascii="Calibri" w:hAnsi="Calibri" w:cs="Calibri"/>
          <w:bCs/>
          <w:sz w:val="24"/>
          <w:szCs w:val="24"/>
        </w:rPr>
        <w:t>siedzibą w Rosji lub</w:t>
      </w:r>
    </w:p>
    <w:p w14:paraId="4C0C73F9" w14:textId="77777777" w:rsidR="006250C5" w:rsidRDefault="006250C5" w:rsidP="006250C5">
      <w:pPr>
        <w:spacing w:line="23" w:lineRule="atLeast"/>
        <w:ind w:left="567" w:hanging="283"/>
        <w:jc w:val="both"/>
        <w:rPr>
          <w:rFonts w:ascii="Calibri" w:eastAsia="Times New Roman" w:hAnsi="Calibri" w:cs="Calibri"/>
          <w:b/>
          <w:sz w:val="24"/>
          <w:szCs w:val="24"/>
          <w:lang w:eastAsia="ar-SA"/>
        </w:rPr>
      </w:pPr>
      <w:r>
        <w:rPr>
          <w:rFonts w:ascii="Calibri" w:hAnsi="Calibri" w:cs="Calibri"/>
          <w:bCs/>
          <w:sz w:val="24"/>
          <w:szCs w:val="24"/>
        </w:rPr>
        <w:t>b)</w:t>
      </w:r>
      <w:r>
        <w:rPr>
          <w:rFonts w:ascii="Calibri" w:hAnsi="Calibri" w:cs="Calibri"/>
          <w:bCs/>
          <w:sz w:val="24"/>
          <w:szCs w:val="24"/>
        </w:rPr>
        <w:tab/>
      </w:r>
      <w:r w:rsidRPr="00C069F5">
        <w:rPr>
          <w:rFonts w:ascii="Calibri" w:hAnsi="Calibri" w:cs="Calibri"/>
          <w:bCs/>
          <w:sz w:val="24"/>
          <w:szCs w:val="24"/>
        </w:rPr>
        <w:t xml:space="preserve">osób prawnych, podmiotów lub organów, do których prawa własności bezpośrednio lub pośrednio w ponad 50% należą do obywateli rosyjskich lub osób fizycznych lub prawnych, podmiotów lub organów z siedziba w Rosji, </w:t>
      </w:r>
    </w:p>
    <w:p w14:paraId="7A82CAF3" w14:textId="77777777" w:rsidR="006A4C04" w:rsidRDefault="006A4C04" w:rsidP="006250C5">
      <w:pPr>
        <w:spacing w:line="23" w:lineRule="atLeast"/>
        <w:ind w:left="567" w:hanging="283"/>
        <w:jc w:val="both"/>
        <w:rPr>
          <w:rFonts w:ascii="Calibri" w:eastAsia="Times New Roman" w:hAnsi="Calibri" w:cs="Calibri"/>
          <w:b/>
          <w:sz w:val="24"/>
          <w:szCs w:val="24"/>
          <w:lang w:eastAsia="ar-SA"/>
        </w:rPr>
      </w:pPr>
    </w:p>
    <w:p w14:paraId="24FDE278" w14:textId="77777777" w:rsidR="006250C5" w:rsidRDefault="006250C5" w:rsidP="006250C5">
      <w:pPr>
        <w:spacing w:line="23" w:lineRule="atLeast"/>
        <w:jc w:val="both"/>
        <w:rPr>
          <w:rFonts w:ascii="Calibri" w:hAnsi="Calibri" w:cs="Calibri"/>
          <w:bCs/>
          <w:sz w:val="24"/>
          <w:szCs w:val="24"/>
        </w:rPr>
      </w:pPr>
      <w:r w:rsidRPr="00C069F5">
        <w:rPr>
          <w:rFonts w:ascii="Calibri" w:hAnsi="Calibri" w:cs="Calibri"/>
          <w:bCs/>
          <w:sz w:val="24"/>
          <w:szCs w:val="24"/>
        </w:rPr>
        <w:t>oraz oświadczam, że żaden z podwykonawców, dostawców i podmiotów, na których</w:t>
      </w:r>
      <w:r>
        <w:rPr>
          <w:rFonts w:ascii="Calibri" w:hAnsi="Calibri" w:cs="Calibri"/>
          <w:bCs/>
          <w:sz w:val="24"/>
          <w:szCs w:val="24"/>
        </w:rPr>
        <w:t xml:space="preserve"> </w:t>
      </w:r>
      <w:r w:rsidRPr="00C069F5">
        <w:rPr>
          <w:rFonts w:ascii="Calibri" w:hAnsi="Calibri" w:cs="Calibri"/>
          <w:bCs/>
          <w:sz w:val="24"/>
          <w:szCs w:val="24"/>
        </w:rPr>
        <w:t xml:space="preserve">zdolności wykonawca polega, w przypadku gdy przypada na nich ponad 10% wartości zamówienia, </w:t>
      </w:r>
      <w:r>
        <w:rPr>
          <w:rFonts w:ascii="Calibri" w:hAnsi="Calibri" w:cs="Calibri"/>
          <w:bCs/>
          <w:sz w:val="24"/>
          <w:szCs w:val="24"/>
        </w:rPr>
        <w:br/>
      </w:r>
      <w:r w:rsidRPr="00C069F5">
        <w:rPr>
          <w:rFonts w:ascii="Calibri" w:hAnsi="Calibri" w:cs="Calibri"/>
          <w:bCs/>
          <w:sz w:val="24"/>
          <w:szCs w:val="24"/>
        </w:rPr>
        <w:t xml:space="preserve">nie należy do żadnej z powyższych kategorii podmiotów. </w:t>
      </w:r>
    </w:p>
    <w:p w14:paraId="3AE5DEA6" w14:textId="77777777" w:rsidR="006250C5" w:rsidRDefault="006250C5" w:rsidP="006250C5">
      <w:pPr>
        <w:spacing w:line="23" w:lineRule="atLeast"/>
        <w:jc w:val="both"/>
        <w:rPr>
          <w:rFonts w:ascii="Calibri" w:hAnsi="Calibri" w:cs="Calibri"/>
          <w:bCs/>
          <w:sz w:val="24"/>
          <w:szCs w:val="24"/>
        </w:rPr>
      </w:pPr>
    </w:p>
    <w:p w14:paraId="1F9B63F8" w14:textId="77777777" w:rsidR="006250C5" w:rsidRDefault="006250C5" w:rsidP="006250C5">
      <w:pPr>
        <w:spacing w:line="23" w:lineRule="atLeast"/>
        <w:jc w:val="both"/>
        <w:rPr>
          <w:rFonts w:ascii="Calibri" w:hAnsi="Calibri" w:cs="Calibri"/>
          <w:b/>
          <w:sz w:val="24"/>
          <w:szCs w:val="24"/>
        </w:rPr>
      </w:pPr>
      <w:r w:rsidRPr="00C069F5">
        <w:rPr>
          <w:rFonts w:ascii="Calibri" w:hAnsi="Calibri" w:cs="Calibri"/>
          <w:b/>
          <w:sz w:val="24"/>
          <w:szCs w:val="24"/>
        </w:rPr>
        <w:t>OŚWIADCZENIE DOTYCZĄCE PODANYCH INFORMACJI</w:t>
      </w:r>
    </w:p>
    <w:p w14:paraId="2756D685" w14:textId="77777777" w:rsidR="006250C5" w:rsidRDefault="006250C5" w:rsidP="006250C5">
      <w:pPr>
        <w:spacing w:line="23" w:lineRule="atLeast"/>
        <w:jc w:val="both"/>
        <w:rPr>
          <w:rFonts w:ascii="Calibri" w:eastAsia="Times New Roman" w:hAnsi="Calibri" w:cs="Calibri"/>
          <w:b/>
          <w:sz w:val="24"/>
          <w:szCs w:val="24"/>
          <w:lang w:eastAsia="ar-SA"/>
        </w:rPr>
      </w:pPr>
      <w:r w:rsidRPr="00C069F5">
        <w:rPr>
          <w:rFonts w:ascii="Calibri" w:hAnsi="Calibri" w:cs="Calibri"/>
          <w:bCs/>
          <w:sz w:val="24"/>
          <w:szCs w:val="24"/>
        </w:rPr>
        <w:t>Oświadczam, że podane informacje są aktualne i zgodne z prawdą oraz zostały przedstawione z pełną świadomością konsekwencji wprowadzenia zamawiającego w błąd przy</w:t>
      </w:r>
      <w:r>
        <w:rPr>
          <w:rFonts w:ascii="Calibri" w:hAnsi="Calibri" w:cs="Calibri"/>
          <w:bCs/>
          <w:sz w:val="24"/>
          <w:szCs w:val="24"/>
        </w:rPr>
        <w:t xml:space="preserve"> </w:t>
      </w:r>
      <w:r w:rsidRPr="00C069F5">
        <w:rPr>
          <w:rFonts w:ascii="Calibri" w:hAnsi="Calibri" w:cs="Calibri"/>
          <w:bCs/>
          <w:sz w:val="24"/>
          <w:szCs w:val="24"/>
        </w:rPr>
        <w:t>przedstawianiu</w:t>
      </w:r>
      <w:r>
        <w:rPr>
          <w:rFonts w:ascii="Calibri" w:hAnsi="Calibri" w:cs="Calibri"/>
          <w:bCs/>
          <w:sz w:val="24"/>
          <w:szCs w:val="24"/>
        </w:rPr>
        <w:t xml:space="preserve"> </w:t>
      </w:r>
      <w:r w:rsidRPr="00C069F5">
        <w:rPr>
          <w:rFonts w:ascii="Calibri" w:hAnsi="Calibri" w:cs="Calibri"/>
          <w:bCs/>
          <w:sz w:val="24"/>
          <w:szCs w:val="24"/>
        </w:rPr>
        <w:t xml:space="preserve">informacji. </w:t>
      </w:r>
    </w:p>
    <w:p w14:paraId="22D75635" w14:textId="77777777" w:rsidR="006A4C04" w:rsidRDefault="006A4C04" w:rsidP="006250C5">
      <w:pPr>
        <w:spacing w:line="23" w:lineRule="atLeast"/>
        <w:jc w:val="both"/>
        <w:rPr>
          <w:rFonts w:ascii="Calibri" w:eastAsia="Times New Roman" w:hAnsi="Calibri" w:cs="Calibri"/>
          <w:b/>
          <w:sz w:val="24"/>
          <w:szCs w:val="24"/>
          <w:lang w:eastAsia="ar-SA"/>
        </w:rPr>
      </w:pPr>
    </w:p>
    <w:p w14:paraId="7A05FEA9" w14:textId="77777777" w:rsidR="006250C5" w:rsidRPr="00920A1E" w:rsidRDefault="006250C5" w:rsidP="006250C5">
      <w:pPr>
        <w:spacing w:line="23" w:lineRule="atLeast"/>
        <w:jc w:val="both"/>
        <w:rPr>
          <w:rFonts w:ascii="Calibri" w:eastAsia="Times New Roman" w:hAnsi="Calibri" w:cs="Calibri"/>
          <w:b/>
          <w:i/>
          <w:sz w:val="20"/>
          <w:szCs w:val="20"/>
          <w:lang w:eastAsia="ar-SA"/>
        </w:rPr>
      </w:pPr>
      <w:r w:rsidRPr="00920A1E">
        <w:rPr>
          <w:rFonts w:ascii="Calibri" w:hAnsi="Calibri" w:cs="Calibri"/>
          <w:bCs/>
          <w:i/>
          <w:sz w:val="20"/>
          <w:szCs w:val="20"/>
        </w:rPr>
        <w:t>W przypadku Wykonawców wspólnie ubiegający się o udzielenie zamówienia niniejsze oświadczenie składa każdy z Wykonawców wspólnie ubiegających się o zamówienie.</w:t>
      </w:r>
    </w:p>
    <w:p w14:paraId="2464EB3F" w14:textId="77777777" w:rsidR="006A4C04" w:rsidRPr="00C069F5" w:rsidRDefault="006A4C04" w:rsidP="006250C5">
      <w:pPr>
        <w:rPr>
          <w:rFonts w:ascii="Calibri" w:hAnsi="Calibri" w:cs="Calibri"/>
          <w:b/>
          <w:sz w:val="24"/>
          <w:szCs w:val="24"/>
        </w:rPr>
      </w:pPr>
    </w:p>
    <w:p w14:paraId="655477A3" w14:textId="77777777" w:rsidR="006250C5" w:rsidRDefault="006250C5" w:rsidP="006250C5">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t>Dokument należy wypełnić i podpisać kwalifikowanym podpisem elektronicznym.</w:t>
      </w:r>
    </w:p>
    <w:p w14:paraId="747E837A" w14:textId="77777777" w:rsidR="006250C5" w:rsidRDefault="006250C5" w:rsidP="006250C5">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t xml:space="preserve">Zamawiający zaleca zapisanie dokumentu w formacie PDF. </w:t>
      </w:r>
    </w:p>
    <w:p w14:paraId="45BA3001" w14:textId="77777777" w:rsidR="006A4C04" w:rsidRDefault="006A4C04" w:rsidP="006250C5">
      <w:pPr>
        <w:jc w:val="both"/>
        <w:rPr>
          <w:rFonts w:asciiTheme="majorHAnsi" w:hAnsiTheme="majorHAnsi" w:cstheme="majorHAnsi"/>
          <w:sz w:val="20"/>
          <w:szCs w:val="20"/>
          <w:u w:val="single"/>
        </w:rPr>
      </w:pPr>
    </w:p>
    <w:p w14:paraId="3486C24D" w14:textId="2307896C" w:rsidR="006250C5" w:rsidRPr="009340D7" w:rsidRDefault="006250C5" w:rsidP="006250C5">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30D8DBDD" w14:textId="77777777" w:rsidR="006250C5" w:rsidRPr="009340D7" w:rsidRDefault="006250C5" w:rsidP="006250C5">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0A77899A" w14:textId="77777777" w:rsidR="006250C5" w:rsidRPr="009340D7" w:rsidRDefault="006250C5" w:rsidP="006250C5">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Niewłaściwe skreślić lub wpisać nie dotyczy.</w:t>
      </w:r>
    </w:p>
    <w:p w14:paraId="6C2B0A57" w14:textId="7A040F4A" w:rsidR="00A56A22" w:rsidRDefault="00A56A22" w:rsidP="003C7CD6">
      <w:pPr>
        <w:spacing w:line="271" w:lineRule="auto"/>
        <w:rPr>
          <w:rFonts w:asciiTheme="majorHAnsi" w:hAnsiTheme="majorHAnsi" w:cstheme="majorHAnsi"/>
          <w:color w:val="FF0000"/>
        </w:rPr>
      </w:pPr>
    </w:p>
    <w:p w14:paraId="455AD0B9" w14:textId="5DE59D8A" w:rsidR="00830CEF" w:rsidRDefault="00830CEF" w:rsidP="003C7CD6">
      <w:pPr>
        <w:spacing w:line="271" w:lineRule="auto"/>
        <w:rPr>
          <w:rFonts w:asciiTheme="majorHAnsi" w:hAnsiTheme="majorHAnsi" w:cstheme="majorHAnsi"/>
          <w:color w:val="FF0000"/>
        </w:rPr>
      </w:pPr>
    </w:p>
    <w:p w14:paraId="4CD98DD3" w14:textId="5122B78F" w:rsidR="00830CEF" w:rsidRDefault="00830CEF" w:rsidP="003C7CD6">
      <w:pPr>
        <w:spacing w:line="271" w:lineRule="auto"/>
        <w:rPr>
          <w:rFonts w:asciiTheme="majorHAnsi" w:hAnsiTheme="majorHAnsi" w:cstheme="majorHAnsi"/>
          <w:color w:val="FF0000"/>
        </w:rPr>
      </w:pPr>
    </w:p>
    <w:p w14:paraId="3BE8D5F8" w14:textId="6E656FF2" w:rsidR="00830CEF" w:rsidRDefault="00830CEF" w:rsidP="003C7CD6">
      <w:pPr>
        <w:spacing w:line="271" w:lineRule="auto"/>
        <w:rPr>
          <w:rFonts w:asciiTheme="majorHAnsi" w:hAnsiTheme="majorHAnsi" w:cstheme="majorHAnsi"/>
          <w:color w:val="FF0000"/>
        </w:rPr>
      </w:pPr>
    </w:p>
    <w:p w14:paraId="4484837C" w14:textId="2AB50D88" w:rsidR="00830CEF" w:rsidRDefault="00830CEF" w:rsidP="003C7CD6">
      <w:pPr>
        <w:spacing w:line="271" w:lineRule="auto"/>
        <w:rPr>
          <w:rFonts w:asciiTheme="majorHAnsi" w:hAnsiTheme="majorHAnsi" w:cstheme="majorHAnsi"/>
          <w:color w:val="FF0000"/>
        </w:rPr>
      </w:pPr>
    </w:p>
    <w:p w14:paraId="7ED4D9F1" w14:textId="46B9F3F4" w:rsidR="00830CEF" w:rsidRDefault="00830CEF" w:rsidP="003C7CD6">
      <w:pPr>
        <w:spacing w:line="271" w:lineRule="auto"/>
        <w:rPr>
          <w:rFonts w:asciiTheme="majorHAnsi" w:hAnsiTheme="majorHAnsi" w:cstheme="majorHAnsi"/>
          <w:color w:val="FF0000"/>
        </w:rPr>
      </w:pPr>
    </w:p>
    <w:p w14:paraId="66D0A5CA" w14:textId="6D752187" w:rsidR="00830CEF" w:rsidRDefault="00830CEF" w:rsidP="003C7CD6">
      <w:pPr>
        <w:spacing w:line="271" w:lineRule="auto"/>
        <w:rPr>
          <w:rFonts w:asciiTheme="majorHAnsi" w:hAnsiTheme="majorHAnsi" w:cstheme="majorHAnsi"/>
          <w:color w:val="FF0000"/>
        </w:rPr>
      </w:pPr>
    </w:p>
    <w:p w14:paraId="41942E81" w14:textId="6CC8EB72" w:rsidR="00830CEF" w:rsidRDefault="00830CEF" w:rsidP="003C7CD6">
      <w:pPr>
        <w:spacing w:line="271" w:lineRule="auto"/>
        <w:rPr>
          <w:rFonts w:asciiTheme="majorHAnsi" w:hAnsiTheme="majorHAnsi" w:cstheme="majorHAnsi"/>
          <w:color w:val="FF0000"/>
        </w:rPr>
      </w:pPr>
    </w:p>
    <w:p w14:paraId="72FD536C" w14:textId="7B763C5C" w:rsidR="00830CEF" w:rsidRDefault="00830CEF" w:rsidP="003C7CD6">
      <w:pPr>
        <w:spacing w:line="271" w:lineRule="auto"/>
        <w:rPr>
          <w:rFonts w:asciiTheme="majorHAnsi" w:hAnsiTheme="majorHAnsi" w:cstheme="majorHAnsi"/>
          <w:color w:val="FF0000"/>
        </w:rPr>
      </w:pPr>
    </w:p>
    <w:p w14:paraId="01F68572" w14:textId="696A08CE" w:rsidR="00830CEF" w:rsidRDefault="00830CEF" w:rsidP="003C7CD6">
      <w:pPr>
        <w:spacing w:line="271" w:lineRule="auto"/>
        <w:rPr>
          <w:rFonts w:asciiTheme="majorHAnsi" w:hAnsiTheme="majorHAnsi" w:cstheme="majorHAnsi"/>
          <w:color w:val="FF0000"/>
        </w:rPr>
      </w:pPr>
    </w:p>
    <w:p w14:paraId="23E0AEFE" w14:textId="7DA5FCD1" w:rsidR="00830CEF" w:rsidRDefault="00830CEF" w:rsidP="003C7CD6">
      <w:pPr>
        <w:spacing w:line="271" w:lineRule="auto"/>
        <w:rPr>
          <w:rFonts w:asciiTheme="majorHAnsi" w:hAnsiTheme="majorHAnsi" w:cstheme="majorHAnsi"/>
          <w:color w:val="FF0000"/>
        </w:rPr>
      </w:pPr>
    </w:p>
    <w:p w14:paraId="63E0E71E" w14:textId="460F5A37" w:rsidR="00830CEF" w:rsidRDefault="00830CEF" w:rsidP="003C7CD6">
      <w:pPr>
        <w:spacing w:line="271" w:lineRule="auto"/>
        <w:rPr>
          <w:rFonts w:asciiTheme="majorHAnsi" w:hAnsiTheme="majorHAnsi" w:cstheme="majorHAnsi"/>
          <w:color w:val="FF0000"/>
        </w:rPr>
      </w:pPr>
    </w:p>
    <w:p w14:paraId="5604D489" w14:textId="125A5C78" w:rsidR="00830CEF" w:rsidRDefault="00830CEF" w:rsidP="003C7CD6">
      <w:pPr>
        <w:spacing w:line="271" w:lineRule="auto"/>
        <w:rPr>
          <w:rFonts w:asciiTheme="majorHAnsi" w:hAnsiTheme="majorHAnsi" w:cstheme="majorHAnsi"/>
          <w:color w:val="FF0000"/>
        </w:rPr>
      </w:pPr>
    </w:p>
    <w:p w14:paraId="2F9A331F" w14:textId="49A809B2" w:rsidR="00830CEF" w:rsidRDefault="00830CEF" w:rsidP="003C7CD6">
      <w:pPr>
        <w:spacing w:line="271" w:lineRule="auto"/>
        <w:rPr>
          <w:rFonts w:asciiTheme="majorHAnsi" w:hAnsiTheme="majorHAnsi" w:cstheme="majorHAnsi"/>
          <w:color w:val="FF0000"/>
        </w:rPr>
      </w:pPr>
    </w:p>
    <w:p w14:paraId="4E88DEE9" w14:textId="73DC6409" w:rsidR="00830CEF" w:rsidRDefault="00830CEF" w:rsidP="003C7CD6">
      <w:pPr>
        <w:spacing w:line="271" w:lineRule="auto"/>
        <w:rPr>
          <w:rFonts w:asciiTheme="majorHAnsi" w:hAnsiTheme="majorHAnsi" w:cstheme="majorHAnsi"/>
          <w:color w:val="FF0000"/>
        </w:rPr>
      </w:pPr>
    </w:p>
    <w:p w14:paraId="68F6B3D7" w14:textId="5B5E21A3" w:rsidR="00830CEF" w:rsidRDefault="00830CEF" w:rsidP="003C7CD6">
      <w:pPr>
        <w:spacing w:line="271" w:lineRule="auto"/>
        <w:rPr>
          <w:rFonts w:asciiTheme="majorHAnsi" w:hAnsiTheme="majorHAnsi" w:cstheme="majorHAnsi"/>
          <w:color w:val="FF0000"/>
        </w:rPr>
      </w:pPr>
    </w:p>
    <w:p w14:paraId="453D3E96" w14:textId="5996C833" w:rsidR="00830CEF" w:rsidRDefault="00830CEF" w:rsidP="003C7CD6">
      <w:pPr>
        <w:spacing w:line="271" w:lineRule="auto"/>
        <w:rPr>
          <w:rFonts w:asciiTheme="majorHAnsi" w:hAnsiTheme="majorHAnsi" w:cstheme="majorHAnsi"/>
          <w:color w:val="FF0000"/>
        </w:rPr>
      </w:pPr>
    </w:p>
    <w:p w14:paraId="088B1FDA" w14:textId="5C51A112" w:rsidR="00830CEF" w:rsidRDefault="00830CEF" w:rsidP="003C7CD6">
      <w:pPr>
        <w:spacing w:line="271" w:lineRule="auto"/>
        <w:rPr>
          <w:rFonts w:asciiTheme="majorHAnsi" w:hAnsiTheme="majorHAnsi" w:cstheme="majorHAnsi"/>
          <w:color w:val="FF0000"/>
        </w:rPr>
      </w:pPr>
    </w:p>
    <w:p w14:paraId="429D1631" w14:textId="1F6929CC" w:rsidR="00830CEF" w:rsidRDefault="00830CEF" w:rsidP="003C7CD6">
      <w:pPr>
        <w:spacing w:line="271" w:lineRule="auto"/>
        <w:rPr>
          <w:rFonts w:asciiTheme="majorHAnsi" w:hAnsiTheme="majorHAnsi" w:cstheme="majorHAnsi"/>
          <w:color w:val="FF0000"/>
        </w:rPr>
      </w:pPr>
    </w:p>
    <w:p w14:paraId="20754257" w14:textId="4D7EC52B" w:rsidR="00830CEF" w:rsidRDefault="00830CEF" w:rsidP="003C7CD6">
      <w:pPr>
        <w:spacing w:line="271" w:lineRule="auto"/>
        <w:rPr>
          <w:rFonts w:asciiTheme="majorHAnsi" w:hAnsiTheme="majorHAnsi" w:cstheme="majorHAnsi"/>
          <w:color w:val="FF0000"/>
        </w:rPr>
      </w:pPr>
    </w:p>
    <w:p w14:paraId="135ED9FE" w14:textId="38DD90CF" w:rsidR="00830CEF" w:rsidRDefault="00830CEF" w:rsidP="003C7CD6">
      <w:pPr>
        <w:spacing w:line="271" w:lineRule="auto"/>
        <w:rPr>
          <w:rFonts w:asciiTheme="majorHAnsi" w:hAnsiTheme="majorHAnsi" w:cstheme="majorHAnsi"/>
          <w:color w:val="FF0000"/>
        </w:rPr>
      </w:pPr>
    </w:p>
    <w:p w14:paraId="27091D22" w14:textId="77777777" w:rsidR="00830CEF" w:rsidRDefault="00830CEF" w:rsidP="003C7CD6">
      <w:pPr>
        <w:spacing w:line="271" w:lineRule="auto"/>
        <w:rPr>
          <w:rFonts w:asciiTheme="majorHAnsi" w:hAnsiTheme="majorHAnsi" w:cstheme="majorHAnsi"/>
          <w:color w:val="FF0000"/>
        </w:rPr>
      </w:pPr>
    </w:p>
    <w:p w14:paraId="27DFE46E" w14:textId="534B1F62" w:rsidR="00945C46" w:rsidRDefault="00945C46" w:rsidP="003C7CD6">
      <w:pPr>
        <w:spacing w:line="271" w:lineRule="auto"/>
        <w:rPr>
          <w:rFonts w:asciiTheme="majorHAnsi" w:hAnsiTheme="majorHAnsi" w:cstheme="majorHAnsi"/>
          <w:color w:val="FF0000"/>
        </w:rPr>
      </w:pPr>
    </w:p>
    <w:p w14:paraId="03FFE120" w14:textId="0A6C3908" w:rsidR="00945C46" w:rsidRDefault="00945C46" w:rsidP="003C7CD6">
      <w:pPr>
        <w:spacing w:line="271" w:lineRule="auto"/>
        <w:rPr>
          <w:rFonts w:asciiTheme="majorHAnsi" w:hAnsiTheme="majorHAnsi" w:cstheme="majorHAnsi"/>
          <w:color w:val="FF0000"/>
        </w:rPr>
      </w:pPr>
    </w:p>
    <w:p w14:paraId="74D4A86B" w14:textId="1D4DF9C6" w:rsidR="00945C46" w:rsidRDefault="00945C46" w:rsidP="003C7CD6">
      <w:pPr>
        <w:spacing w:line="271" w:lineRule="auto"/>
        <w:rPr>
          <w:rFonts w:asciiTheme="majorHAnsi" w:hAnsiTheme="majorHAnsi" w:cstheme="majorHAnsi"/>
          <w:color w:val="FF0000"/>
        </w:rPr>
      </w:pPr>
    </w:p>
    <w:p w14:paraId="5373DFCB" w14:textId="1F5D57CC" w:rsidR="00945C46" w:rsidRDefault="00945C46" w:rsidP="003C7CD6">
      <w:pPr>
        <w:spacing w:line="271" w:lineRule="auto"/>
        <w:rPr>
          <w:rFonts w:asciiTheme="majorHAnsi" w:hAnsiTheme="majorHAnsi" w:cstheme="majorHAnsi"/>
          <w:color w:val="FF0000"/>
        </w:rPr>
      </w:pPr>
    </w:p>
    <w:p w14:paraId="5AFDF9E9" w14:textId="5C694073" w:rsidR="00945C46" w:rsidRDefault="00945C46" w:rsidP="003C7CD6">
      <w:pPr>
        <w:spacing w:line="271" w:lineRule="auto"/>
        <w:rPr>
          <w:rFonts w:asciiTheme="majorHAnsi" w:hAnsiTheme="majorHAnsi" w:cstheme="majorHAnsi"/>
          <w:color w:val="FF0000"/>
        </w:rPr>
      </w:pPr>
    </w:p>
    <w:p w14:paraId="4CDA6FB1" w14:textId="72FBB310" w:rsidR="00945C46" w:rsidRDefault="00945C46" w:rsidP="003C7CD6">
      <w:pPr>
        <w:spacing w:line="271" w:lineRule="auto"/>
        <w:rPr>
          <w:rFonts w:asciiTheme="majorHAnsi" w:hAnsiTheme="majorHAnsi" w:cstheme="majorHAnsi"/>
          <w:color w:val="FF0000"/>
        </w:rPr>
      </w:pPr>
    </w:p>
    <w:p w14:paraId="3D115DE1" w14:textId="5E4B5E52" w:rsidR="00945C46" w:rsidRDefault="00945C46" w:rsidP="003C7CD6">
      <w:pPr>
        <w:spacing w:line="271" w:lineRule="auto"/>
        <w:rPr>
          <w:rFonts w:asciiTheme="majorHAnsi" w:hAnsiTheme="majorHAnsi" w:cstheme="majorHAnsi"/>
          <w:color w:val="FF0000"/>
        </w:rPr>
      </w:pPr>
    </w:p>
    <w:p w14:paraId="6FD14DE6" w14:textId="4BA65735" w:rsidR="00945C46" w:rsidRDefault="00945C46" w:rsidP="003C7CD6">
      <w:pPr>
        <w:spacing w:line="271" w:lineRule="auto"/>
        <w:rPr>
          <w:rFonts w:asciiTheme="majorHAnsi" w:hAnsiTheme="majorHAnsi" w:cstheme="majorHAnsi"/>
          <w:color w:val="FF0000"/>
        </w:rPr>
      </w:pPr>
    </w:p>
    <w:p w14:paraId="476C6066" w14:textId="23BB0239" w:rsidR="00945C46" w:rsidRDefault="00945C46" w:rsidP="003C7CD6">
      <w:pPr>
        <w:spacing w:line="271" w:lineRule="auto"/>
        <w:rPr>
          <w:rFonts w:asciiTheme="majorHAnsi" w:hAnsiTheme="majorHAnsi" w:cstheme="majorHAnsi"/>
          <w:color w:val="FF0000"/>
        </w:rPr>
      </w:pPr>
    </w:p>
    <w:p w14:paraId="5850FE07" w14:textId="362E2AA9" w:rsidR="00945C46" w:rsidRDefault="00945C46" w:rsidP="003C7CD6">
      <w:pPr>
        <w:spacing w:line="271" w:lineRule="auto"/>
        <w:rPr>
          <w:rFonts w:asciiTheme="majorHAnsi" w:hAnsiTheme="majorHAnsi" w:cstheme="majorHAnsi"/>
          <w:color w:val="FF0000"/>
        </w:rPr>
      </w:pPr>
    </w:p>
    <w:p w14:paraId="24276040" w14:textId="15A43C56" w:rsidR="00945C46" w:rsidRDefault="00945C46" w:rsidP="003C7CD6">
      <w:pPr>
        <w:spacing w:line="271" w:lineRule="auto"/>
        <w:rPr>
          <w:rFonts w:asciiTheme="majorHAnsi" w:hAnsiTheme="majorHAnsi" w:cstheme="majorHAnsi"/>
          <w:color w:val="FF0000"/>
        </w:rPr>
      </w:pPr>
    </w:p>
    <w:p w14:paraId="58AB74D9" w14:textId="44AE9F38" w:rsidR="00945C46" w:rsidRDefault="00945C46" w:rsidP="003C7CD6">
      <w:pPr>
        <w:spacing w:line="271" w:lineRule="auto"/>
        <w:rPr>
          <w:rFonts w:asciiTheme="majorHAnsi" w:hAnsiTheme="majorHAnsi" w:cstheme="majorHAnsi"/>
          <w:color w:val="FF0000"/>
        </w:rPr>
      </w:pPr>
    </w:p>
    <w:p w14:paraId="7A1F00E1" w14:textId="1271BA44" w:rsidR="00945C46" w:rsidRDefault="00945C46" w:rsidP="003C7CD6">
      <w:pPr>
        <w:spacing w:line="271" w:lineRule="auto"/>
        <w:rPr>
          <w:rFonts w:asciiTheme="majorHAnsi" w:hAnsiTheme="majorHAnsi" w:cstheme="majorHAnsi"/>
          <w:color w:val="FF0000"/>
        </w:rPr>
      </w:pPr>
    </w:p>
    <w:p w14:paraId="3003865D" w14:textId="12467874" w:rsidR="00945C46" w:rsidRDefault="00945C46" w:rsidP="003C7CD6">
      <w:pPr>
        <w:spacing w:line="271" w:lineRule="auto"/>
        <w:rPr>
          <w:rFonts w:asciiTheme="majorHAnsi" w:hAnsiTheme="majorHAnsi" w:cstheme="majorHAnsi"/>
          <w:color w:val="FF0000"/>
        </w:rPr>
      </w:pPr>
    </w:p>
    <w:p w14:paraId="3487A560" w14:textId="52E0264C" w:rsidR="00945C46" w:rsidRDefault="00945C46" w:rsidP="003C7CD6">
      <w:pPr>
        <w:spacing w:line="271" w:lineRule="auto"/>
        <w:rPr>
          <w:rFonts w:asciiTheme="majorHAnsi" w:hAnsiTheme="majorHAnsi" w:cstheme="majorHAnsi"/>
          <w:color w:val="FF0000"/>
        </w:rPr>
      </w:pPr>
    </w:p>
    <w:p w14:paraId="7C2A03F4" w14:textId="1F2C70E1" w:rsidR="00945C46" w:rsidRDefault="00945C46" w:rsidP="003C7CD6">
      <w:pPr>
        <w:spacing w:line="271" w:lineRule="auto"/>
        <w:rPr>
          <w:rFonts w:asciiTheme="majorHAnsi" w:hAnsiTheme="majorHAnsi" w:cstheme="majorHAnsi"/>
          <w:color w:val="FF0000"/>
        </w:rPr>
      </w:pPr>
    </w:p>
    <w:p w14:paraId="06F3185F" w14:textId="77777777" w:rsidR="00E20671" w:rsidRDefault="00E20671" w:rsidP="003C7CD6">
      <w:pPr>
        <w:spacing w:line="271" w:lineRule="auto"/>
        <w:rPr>
          <w:rFonts w:asciiTheme="majorHAnsi" w:hAnsiTheme="majorHAnsi" w:cstheme="majorHAnsi"/>
          <w:color w:val="FF0000"/>
        </w:rPr>
      </w:pPr>
    </w:p>
    <w:p w14:paraId="13971441" w14:textId="26034C78" w:rsidR="00945C46" w:rsidRDefault="00945C46" w:rsidP="003C7CD6">
      <w:pPr>
        <w:spacing w:line="271" w:lineRule="auto"/>
        <w:rPr>
          <w:rFonts w:asciiTheme="majorHAnsi" w:hAnsiTheme="majorHAnsi" w:cstheme="majorHAnsi"/>
          <w:color w:val="FF0000"/>
        </w:rPr>
      </w:pPr>
    </w:p>
    <w:p w14:paraId="67996E49" w14:textId="77777777" w:rsidR="0081729B" w:rsidRPr="0081729B" w:rsidRDefault="0081729B" w:rsidP="0081729B">
      <w:pPr>
        <w:spacing w:line="271" w:lineRule="auto"/>
        <w:rPr>
          <w:rFonts w:asciiTheme="majorHAnsi" w:hAnsiTheme="majorHAnsi" w:cstheme="majorHAnsi"/>
        </w:rPr>
      </w:pPr>
    </w:p>
    <w:sectPr w:rsidR="0081729B" w:rsidRPr="0081729B" w:rsidSect="009D7C4D">
      <w:footerReference w:type="default" r:id="rId29"/>
      <w:pgSz w:w="11906" w:h="16838"/>
      <w:pgMar w:top="680" w:right="1418" w:bottom="68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0975" w14:textId="77777777" w:rsidR="00614CC9" w:rsidRDefault="00614CC9">
      <w:pPr>
        <w:spacing w:line="240" w:lineRule="auto"/>
      </w:pPr>
      <w:r>
        <w:separator/>
      </w:r>
    </w:p>
  </w:endnote>
  <w:endnote w:type="continuationSeparator" w:id="0">
    <w:p w14:paraId="33411446" w14:textId="77777777" w:rsidR="00614CC9" w:rsidRDefault="00614CC9">
      <w:pPr>
        <w:spacing w:line="240" w:lineRule="auto"/>
      </w:pPr>
      <w:r>
        <w:continuationSeparator/>
      </w:r>
    </w:p>
  </w:endnote>
  <w:endnote w:id="1">
    <w:p w14:paraId="498DF09C" w14:textId="65545C59" w:rsidR="006250C5" w:rsidRDefault="006250C5" w:rsidP="00125151">
      <w:pPr>
        <w:pStyle w:val="Tekstprzypisukocowego"/>
      </w:pPr>
    </w:p>
    <w:p w14:paraId="7067ADB4" w14:textId="547FB765" w:rsidR="006250C5" w:rsidRDefault="006250C5" w:rsidP="00125151">
      <w:pPr>
        <w:pStyle w:val="Tekstprzypisukocowego"/>
      </w:pPr>
    </w:p>
    <w:p w14:paraId="42AB71D6" w14:textId="463AF7E8" w:rsidR="006250C5" w:rsidRDefault="006250C5" w:rsidP="00125151">
      <w:pPr>
        <w:pStyle w:val="Tekstprzypisukocowego"/>
      </w:pPr>
    </w:p>
    <w:p w14:paraId="5F455EF7" w14:textId="77777777" w:rsidR="006250C5" w:rsidRPr="009D7C4D" w:rsidRDefault="006250C5" w:rsidP="00125151">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Unicode MS">
    <w:panose1 w:val="020B0604020202020204"/>
    <w:charset w:val="00"/>
    <w:family w:val="swiss"/>
    <w:pitch w:val="variable"/>
  </w:font>
  <w:font w:name="Encode Sans Compressed">
    <w:altName w:val="Calibri"/>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Narrow">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IDFont+F6">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D3DB" w14:textId="77777777" w:rsidR="00CA3D2D" w:rsidRDefault="00CA3D2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1B231E" w14:textId="77777777" w:rsidR="00CA3D2D" w:rsidRDefault="00CA3D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59534"/>
      <w:docPartObj>
        <w:docPartGallery w:val="Page Numbers (Bottom of Page)"/>
        <w:docPartUnique/>
      </w:docPartObj>
    </w:sdtPr>
    <w:sdtContent>
      <w:p w14:paraId="21A8976B" w14:textId="77777777" w:rsidR="00CA3D2D" w:rsidRDefault="00CA3D2D">
        <w:pPr>
          <w:pStyle w:val="Stopka"/>
          <w:jc w:val="right"/>
        </w:pPr>
        <w:r>
          <w:fldChar w:fldCharType="begin"/>
        </w:r>
        <w:r>
          <w:instrText>PAGE   \* MERGEFORMAT</w:instrText>
        </w:r>
        <w:r>
          <w:fldChar w:fldCharType="separate"/>
        </w:r>
        <w:r>
          <w:t>2</w:t>
        </w:r>
        <w:r>
          <w:fldChar w:fldCharType="end"/>
        </w:r>
      </w:p>
    </w:sdtContent>
  </w:sdt>
  <w:p w14:paraId="5BC5A3EF" w14:textId="77777777" w:rsidR="00CA3D2D" w:rsidRDefault="00CA3D2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F21C" w14:textId="77777777" w:rsidR="00614CC9" w:rsidRDefault="00614CC9">
      <w:pPr>
        <w:spacing w:line="240" w:lineRule="auto"/>
      </w:pPr>
      <w:r>
        <w:separator/>
      </w:r>
    </w:p>
  </w:footnote>
  <w:footnote w:type="continuationSeparator" w:id="0">
    <w:p w14:paraId="1D3D4AC4" w14:textId="77777777" w:rsidR="00614CC9" w:rsidRDefault="00614CC9">
      <w:pPr>
        <w:spacing w:line="240" w:lineRule="auto"/>
      </w:pPr>
      <w:r>
        <w:continuationSeparator/>
      </w:r>
    </w:p>
  </w:footnote>
  <w:footnote w:id="1">
    <w:p w14:paraId="40D5690F" w14:textId="77777777" w:rsidR="00CA3D2D" w:rsidRDefault="00CA3D2D" w:rsidP="00CA3D2D">
      <w:pPr>
        <w:pStyle w:val="Tekstprzypisudolnego"/>
      </w:pPr>
      <w:r>
        <w:rPr>
          <w:rStyle w:val="Znakiprzypiswdolnych"/>
        </w:rPr>
        <w:footnoteRef/>
      </w:r>
      <w:r>
        <w:t xml:space="preserve">Załącznik nr 1 do </w:t>
      </w:r>
      <w:r w:rsidRPr="00EE3228">
        <w:t>umowy będzie zgodny w treści z Rozdziałem III pkt 3.3 SWZ w zakresie</w:t>
      </w:r>
      <w:r>
        <w:t xml:space="preserve"> części nr 1</w:t>
      </w:r>
    </w:p>
    <w:p w14:paraId="562C3AC4" w14:textId="77777777" w:rsidR="00CA3D2D" w:rsidRDefault="00CA3D2D" w:rsidP="00CA3D2D">
      <w:pPr>
        <w:pStyle w:val="Tekstprzypisudolnego"/>
      </w:pPr>
    </w:p>
  </w:footnote>
  <w:footnote w:id="2">
    <w:p w14:paraId="79D754A1" w14:textId="67D3C65C" w:rsidR="00CA3D2D" w:rsidRDefault="00CA3D2D" w:rsidP="00CA3D2D">
      <w:pPr>
        <w:pStyle w:val="Tekstprzypisudolnego"/>
      </w:pPr>
      <w:r>
        <w:rPr>
          <w:rStyle w:val="Odwoanieprzypisudolnego"/>
        </w:rPr>
        <w:footnoteRef/>
      </w:r>
      <w:r>
        <w:t xml:space="preserve"> Nie wcześniej niż od dnia </w:t>
      </w:r>
      <w:r w:rsidR="009F287F">
        <w:t>21.04.2023</w:t>
      </w:r>
      <w:r>
        <w:t xml:space="preserve"> r. </w:t>
      </w:r>
    </w:p>
  </w:footnote>
  <w:footnote w:id="3">
    <w:p w14:paraId="54D6A61D" w14:textId="77777777" w:rsidR="00CA3D2D" w:rsidRDefault="00CA3D2D" w:rsidP="00CA3D2D">
      <w:pPr>
        <w:pStyle w:val="Tekstprzypisudolnego"/>
      </w:pPr>
      <w:r>
        <w:rPr>
          <w:rStyle w:val="Odwoanieprzypisudolnego"/>
        </w:rPr>
        <w:footnoteRef/>
      </w:r>
      <w:r>
        <w:t xml:space="preserve"> Termin płatności faktur stanowi kryterium oceny ofert i zostanie uzupełniony na podstawie danych wskazanych przez Wykonawcę w złożonej ofercie. </w:t>
      </w:r>
    </w:p>
  </w:footnote>
  <w:footnote w:id="4">
    <w:p w14:paraId="104D00E3" w14:textId="77777777" w:rsidR="00CA3D2D" w:rsidRDefault="00CA3D2D" w:rsidP="00CA3D2D">
      <w:pPr>
        <w:pStyle w:val="Tekstprzypisudolnego"/>
      </w:pPr>
      <w:r>
        <w:rPr>
          <w:rStyle w:val="Znakiprzypiswdolnych"/>
        </w:rPr>
        <w:footnoteRef/>
      </w:r>
      <w:r>
        <w:tab/>
        <w:t>Załącznik nr 1 do umowy będzie zgodny w treści z Rozdziałem III pkt.3.4 w zakresie części nr 2</w:t>
      </w:r>
    </w:p>
  </w:footnote>
  <w:footnote w:id="5">
    <w:p w14:paraId="7527C1D4" w14:textId="2E18F708" w:rsidR="00CA3D2D" w:rsidRDefault="00CA3D2D" w:rsidP="00CA3D2D">
      <w:pPr>
        <w:pStyle w:val="Tekstprzypisudolnego"/>
      </w:pPr>
      <w:r>
        <w:rPr>
          <w:rStyle w:val="Odwoanieprzypisudolnego"/>
        </w:rPr>
        <w:footnoteRef/>
      </w:r>
      <w:r>
        <w:t xml:space="preserve"> Nie wcześniej niż od dnia </w:t>
      </w:r>
      <w:r w:rsidR="00AA524E">
        <w:t>21.04.2023</w:t>
      </w:r>
      <w:r>
        <w:t xml:space="preserve"> r. </w:t>
      </w:r>
    </w:p>
  </w:footnote>
  <w:footnote w:id="6">
    <w:p w14:paraId="1143D928" w14:textId="77777777" w:rsidR="00CA3D2D" w:rsidRDefault="00CA3D2D" w:rsidP="00CA3D2D">
      <w:pPr>
        <w:pStyle w:val="Tekstprzypisudolnego"/>
      </w:pPr>
      <w:r>
        <w:rPr>
          <w:rStyle w:val="Odwoanieprzypisudolnego"/>
        </w:rPr>
        <w:footnoteRef/>
      </w:r>
      <w:r>
        <w:t xml:space="preserve"> Termin płatności faktur stanowi kryterium oceny ofert i zostanie uzupełniony na podstawie danych wskazanych przez Wykonawcę w złożonej ofercie.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4C193"/>
    <w:multiLevelType w:val="hybridMultilevel"/>
    <w:tmpl w:val="FA75A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2"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7" w15:restartNumberingAfterBreak="0">
    <w:nsid w:val="00000007"/>
    <w:multiLevelType w:val="multilevel"/>
    <w:tmpl w:val="417E08AA"/>
    <w:name w:val="WW8Num7"/>
    <w:lvl w:ilvl="0">
      <w:start w:val="1"/>
      <w:numFmt w:val="lowerLetter"/>
      <w:lvlText w:val="%1)"/>
      <w:lvlJc w:val="left"/>
      <w:pPr>
        <w:tabs>
          <w:tab w:val="num" w:pos="1"/>
        </w:tabs>
        <w:ind w:left="928" w:hanging="360"/>
      </w:pPr>
      <w:rPr>
        <w:rFonts w:hint="default"/>
        <w:color w:val="000000"/>
        <w:szCs w:val="24"/>
        <w:shd w:val="clear" w:color="auto" w:fill="FFFF00"/>
      </w:rPr>
    </w:lvl>
    <w:lvl w:ilvl="1">
      <w:start w:val="1"/>
      <w:numFmt w:val="decimal"/>
      <w:lvlText w:val="%2)"/>
      <w:lvlJc w:val="left"/>
      <w:pPr>
        <w:tabs>
          <w:tab w:val="num" w:pos="1647"/>
        </w:tabs>
        <w:ind w:left="1647" w:hanging="360"/>
      </w:pPr>
      <w:rPr>
        <w:rFonts w:hint="default"/>
        <w:b/>
        <w:bCs/>
        <w:i/>
        <w:iCs/>
        <w:color w:val="auto"/>
        <w:szCs w:val="24"/>
      </w:rPr>
    </w:lvl>
    <w:lvl w:ilvl="2">
      <w:start w:val="6"/>
      <w:numFmt w:val="decimal"/>
      <w:lvlText w:val="%3."/>
      <w:lvlJc w:val="left"/>
      <w:pPr>
        <w:tabs>
          <w:tab w:val="num" w:pos="2547"/>
        </w:tabs>
        <w:ind w:left="2547" w:hanging="36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10" w15:restartNumberingAfterBreak="0">
    <w:nsid w:val="00000010"/>
    <w:multiLevelType w:val="multilevel"/>
    <w:tmpl w:val="6EB47E78"/>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3"/>
    <w:multiLevelType w:val="singleLevel"/>
    <w:tmpl w:val="00000013"/>
    <w:name w:val="WW8Num19"/>
    <w:lvl w:ilvl="0">
      <w:start w:val="4"/>
      <w:numFmt w:val="upperRoman"/>
      <w:lvlText w:val="%1."/>
      <w:lvlJc w:val="left"/>
      <w:pPr>
        <w:tabs>
          <w:tab w:val="num" w:pos="720"/>
        </w:tabs>
        <w:ind w:left="454" w:hanging="454"/>
      </w:pPr>
      <w:rPr>
        <w:rFonts w:ascii="Arial" w:hAnsi="Arial" w:cs="Shruti" w:hint="default"/>
        <w:b/>
        <w:szCs w:val="24"/>
      </w:rPr>
    </w:lvl>
  </w:abstractNum>
  <w:abstractNum w:abstractNumId="13"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18"/>
    <w:multiLevelType w:val="singleLevel"/>
    <w:tmpl w:val="686A1E82"/>
    <w:lvl w:ilvl="0">
      <w:start w:val="4"/>
      <w:numFmt w:val="decimal"/>
      <w:lvlText w:val="%1."/>
      <w:lvlJc w:val="left"/>
      <w:pPr>
        <w:tabs>
          <w:tab w:val="num" w:pos="567"/>
        </w:tabs>
        <w:ind w:left="567" w:hanging="397"/>
      </w:pPr>
      <w:rPr>
        <w:rFonts w:asciiTheme="minorHAnsi" w:hAnsiTheme="minorHAnsi" w:cs="Times New Roman" w:hint="default"/>
        <w:b w:val="0"/>
        <w:bCs/>
        <w:color w:val="000000"/>
        <w:sz w:val="22"/>
        <w:szCs w:val="22"/>
        <w:shd w:val="clear" w:color="auto" w:fill="FFFFFF"/>
      </w:rPr>
    </w:lvl>
  </w:abstractNum>
  <w:abstractNum w:abstractNumId="16"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7"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20" w15:restartNumberingAfterBreak="0">
    <w:nsid w:val="0000001D"/>
    <w:multiLevelType w:val="multilevel"/>
    <w:tmpl w:val="AA3A0D1C"/>
    <w:name w:val="WW8Num29"/>
    <w:lvl w:ilvl="0">
      <w:start w:val="1"/>
      <w:numFmt w:val="decimal"/>
      <w:lvlText w:val="%1."/>
      <w:lvlJc w:val="left"/>
      <w:pPr>
        <w:tabs>
          <w:tab w:val="num" w:pos="0"/>
        </w:tabs>
      </w:pPr>
    </w:lvl>
    <w:lvl w:ilvl="1">
      <w:start w:val="1"/>
      <w:numFmt w:val="decimal"/>
      <w:lvlText w:val="%2."/>
      <w:lvlJc w:val="left"/>
      <w:pPr>
        <w:tabs>
          <w:tab w:val="num" w:pos="0"/>
        </w:tabs>
      </w:pPr>
      <w:rPr>
        <w:rFonts w:ascii="Calibri" w:eastAsia="Arial" w:hAnsi="Calibri" w:cs="Calibri"/>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25"/>
    <w:multiLevelType w:val="singleLevel"/>
    <w:tmpl w:val="00000025"/>
    <w:name w:val="WW8Num37"/>
    <w:lvl w:ilvl="0">
      <w:start w:val="4"/>
      <w:numFmt w:val="decimal"/>
      <w:lvlText w:val="%1)"/>
      <w:lvlJc w:val="left"/>
      <w:pPr>
        <w:tabs>
          <w:tab w:val="num" w:pos="708"/>
        </w:tabs>
        <w:ind w:left="1069" w:hanging="360"/>
      </w:pPr>
      <w:rPr>
        <w:rFonts w:hint="default"/>
        <w:b w:val="0"/>
        <w:color w:val="000000"/>
        <w:szCs w:val="24"/>
        <w:shd w:val="clear" w:color="auto" w:fill="FFFF00"/>
      </w:rPr>
    </w:lvl>
  </w:abstractNum>
  <w:abstractNum w:abstractNumId="22"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4755"/>
        </w:tabs>
        <w:ind w:left="4755"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2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26"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27" w15:restartNumberingAfterBreak="0">
    <w:nsid w:val="0000003E"/>
    <w:multiLevelType w:val="multilevel"/>
    <w:tmpl w:val="9E8290E0"/>
    <w:name w:val="WW8Num62"/>
    <w:lvl w:ilvl="0">
      <w:start w:val="2"/>
      <w:numFmt w:val="decimal"/>
      <w:lvlText w:val="%1)"/>
      <w:lvlJc w:val="left"/>
      <w:pPr>
        <w:tabs>
          <w:tab w:val="num" w:pos="720"/>
        </w:tabs>
        <w:ind w:left="720" w:hanging="360"/>
      </w:pPr>
      <w:rPr>
        <w:b/>
        <w:color w:val="FF0000"/>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Arial" w:hint="default"/>
        <w:b/>
        <w:bCs/>
        <w:iCs/>
        <w:color w:val="FF0000"/>
        <w:kern w:val="1"/>
        <w:position w:val="2"/>
        <w:szCs w:val="24"/>
        <w:u w:val="none"/>
        <w:shd w:val="clear" w:color="auto" w:fill="FFFF00"/>
        <w:lang w:val="pl-PL"/>
      </w:rPr>
    </w:lvl>
    <w:lvl w:ilvl="1">
      <w:start w:val="1"/>
      <w:numFmt w:val="bullet"/>
      <w:lvlText w:val="◦"/>
      <w:lvlJc w:val="left"/>
      <w:pPr>
        <w:tabs>
          <w:tab w:val="num" w:pos="1080"/>
        </w:tabs>
        <w:ind w:left="1080" w:hanging="360"/>
      </w:pPr>
      <w:rPr>
        <w:rFonts w:ascii="OpenSymbol" w:hAnsi="OpenSymbol"/>
        <w:b/>
        <w:bCs/>
        <w:szCs w:val="24"/>
        <w:shd w:val="clear" w:color="auto" w:fill="00FF00"/>
      </w:rPr>
    </w:lvl>
    <w:lvl w:ilvl="2">
      <w:start w:val="1"/>
      <w:numFmt w:val="bullet"/>
      <w:lvlText w:val="▪"/>
      <w:lvlJc w:val="left"/>
      <w:pPr>
        <w:tabs>
          <w:tab w:val="num" w:pos="1440"/>
        </w:tabs>
        <w:ind w:left="1440" w:hanging="360"/>
      </w:pPr>
      <w:rPr>
        <w:rFonts w:ascii="OpenSymbol" w:hAnsi="OpenSymbol"/>
        <w:b/>
        <w:bCs/>
        <w:szCs w:val="24"/>
        <w:shd w:val="clear" w:color="auto" w:fill="00FF00"/>
      </w:rPr>
    </w:lvl>
    <w:lvl w:ilvl="3">
      <w:start w:val="1"/>
      <w:numFmt w:val="bullet"/>
      <w:lvlText w:val=""/>
      <w:lvlJc w:val="left"/>
      <w:pPr>
        <w:tabs>
          <w:tab w:val="num" w:pos="1800"/>
        </w:tabs>
        <w:ind w:left="1800" w:hanging="360"/>
      </w:pPr>
      <w:rPr>
        <w:rFonts w:ascii="Symbol" w:hAnsi="Symbol" w:cs="Arial" w:hint="default"/>
        <w:b/>
        <w:bCs/>
        <w:iCs/>
        <w:color w:val="FF0000"/>
        <w:kern w:val="1"/>
        <w:position w:val="2"/>
        <w:szCs w:val="24"/>
        <w:u w:val="none"/>
        <w:shd w:val="clear" w:color="auto" w:fill="FFFF00"/>
        <w:lang w:val="pl-PL"/>
      </w:rPr>
    </w:lvl>
    <w:lvl w:ilvl="4">
      <w:start w:val="1"/>
      <w:numFmt w:val="bullet"/>
      <w:lvlText w:val="◦"/>
      <w:lvlJc w:val="left"/>
      <w:pPr>
        <w:tabs>
          <w:tab w:val="num" w:pos="2160"/>
        </w:tabs>
        <w:ind w:left="2160" w:hanging="360"/>
      </w:pPr>
      <w:rPr>
        <w:rFonts w:ascii="OpenSymbol" w:hAnsi="OpenSymbol"/>
        <w:b/>
        <w:bCs/>
        <w:szCs w:val="24"/>
        <w:shd w:val="clear" w:color="auto" w:fill="00FF00"/>
      </w:rPr>
    </w:lvl>
    <w:lvl w:ilvl="5">
      <w:start w:val="1"/>
      <w:numFmt w:val="bullet"/>
      <w:lvlText w:val="▪"/>
      <w:lvlJc w:val="left"/>
      <w:pPr>
        <w:tabs>
          <w:tab w:val="num" w:pos="2520"/>
        </w:tabs>
        <w:ind w:left="2520" w:hanging="360"/>
      </w:pPr>
      <w:rPr>
        <w:rFonts w:ascii="OpenSymbol" w:hAnsi="OpenSymbol"/>
        <w:b/>
        <w:bCs/>
        <w:szCs w:val="24"/>
        <w:shd w:val="clear" w:color="auto" w:fill="00FF00"/>
      </w:rPr>
    </w:lvl>
    <w:lvl w:ilvl="6">
      <w:start w:val="1"/>
      <w:numFmt w:val="bullet"/>
      <w:lvlText w:val=""/>
      <w:lvlJc w:val="left"/>
      <w:pPr>
        <w:tabs>
          <w:tab w:val="num" w:pos="2880"/>
        </w:tabs>
        <w:ind w:left="2880" w:hanging="360"/>
      </w:pPr>
      <w:rPr>
        <w:rFonts w:ascii="Symbol" w:hAnsi="Symbol" w:cs="Arial" w:hint="default"/>
        <w:b/>
        <w:bCs/>
        <w:iCs/>
        <w:color w:val="FF0000"/>
        <w:kern w:val="1"/>
        <w:position w:val="2"/>
        <w:szCs w:val="24"/>
        <w:u w:val="none"/>
        <w:shd w:val="clear" w:color="auto" w:fill="FFFF00"/>
        <w:lang w:val="pl-PL"/>
      </w:rPr>
    </w:lvl>
    <w:lvl w:ilvl="7">
      <w:start w:val="1"/>
      <w:numFmt w:val="bullet"/>
      <w:lvlText w:val="◦"/>
      <w:lvlJc w:val="left"/>
      <w:pPr>
        <w:tabs>
          <w:tab w:val="num" w:pos="3240"/>
        </w:tabs>
        <w:ind w:left="3240" w:hanging="360"/>
      </w:pPr>
      <w:rPr>
        <w:rFonts w:ascii="OpenSymbol" w:hAnsi="OpenSymbol"/>
        <w:b/>
        <w:bCs/>
        <w:szCs w:val="24"/>
        <w:shd w:val="clear" w:color="auto" w:fill="00FF00"/>
      </w:rPr>
    </w:lvl>
    <w:lvl w:ilvl="8">
      <w:start w:val="1"/>
      <w:numFmt w:val="bullet"/>
      <w:lvlText w:val="▪"/>
      <w:lvlJc w:val="left"/>
      <w:pPr>
        <w:tabs>
          <w:tab w:val="num" w:pos="3600"/>
        </w:tabs>
        <w:ind w:left="3600" w:hanging="360"/>
      </w:pPr>
      <w:rPr>
        <w:rFonts w:ascii="OpenSymbol" w:hAnsi="OpenSymbol"/>
        <w:b/>
        <w:bCs/>
        <w:szCs w:val="24"/>
        <w:shd w:val="clear" w:color="auto" w:fill="00FF00"/>
      </w:rPr>
    </w:lvl>
  </w:abstractNum>
  <w:abstractNum w:abstractNumId="29"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b/>
        <w:bCs/>
        <w:vanish w:val="0"/>
        <w:color w:val="FF3300"/>
        <w:sz w:val="22"/>
        <w:szCs w:val="22"/>
        <w:shd w:val="clear" w:color="auto" w:fill="FFFF00"/>
      </w:rPr>
    </w:lvl>
    <w:lvl w:ilvl="1">
      <w:start w:val="1"/>
      <w:numFmt w:val="bullet"/>
      <w:lvlText w:val="◦"/>
      <w:lvlJc w:val="left"/>
      <w:pPr>
        <w:tabs>
          <w:tab w:val="num" w:pos="1080"/>
        </w:tabs>
        <w:ind w:left="1080" w:hanging="360"/>
      </w:pPr>
      <w:rPr>
        <w:rFonts w:ascii="OpenSymbol" w:hAnsi="OpenSymbol" w:cs="Arial" w:hint="default"/>
        <w:b/>
        <w:bCs/>
        <w:sz w:val="16"/>
        <w:szCs w:val="16"/>
      </w:rPr>
    </w:lvl>
    <w:lvl w:ilvl="2">
      <w:start w:val="1"/>
      <w:numFmt w:val="bullet"/>
      <w:lvlText w:val="▪"/>
      <w:lvlJc w:val="left"/>
      <w:pPr>
        <w:tabs>
          <w:tab w:val="num" w:pos="1440"/>
        </w:tabs>
        <w:ind w:left="1440" w:hanging="360"/>
      </w:pPr>
      <w:rPr>
        <w:rFonts w:ascii="OpenSymbol" w:hAnsi="OpenSymbol" w:cs="Arial" w:hint="default"/>
        <w:b/>
        <w:bCs/>
        <w:sz w:val="16"/>
        <w:szCs w:val="16"/>
      </w:rPr>
    </w:lvl>
    <w:lvl w:ilvl="3">
      <w:start w:val="1"/>
      <w:numFmt w:val="bullet"/>
      <w:lvlText w:val=""/>
      <w:lvlJc w:val="left"/>
      <w:pPr>
        <w:tabs>
          <w:tab w:val="num" w:pos="1800"/>
        </w:tabs>
        <w:ind w:left="1800" w:hanging="360"/>
      </w:pPr>
      <w:rPr>
        <w:rFonts w:ascii="Symbol" w:hAnsi="Symbol"/>
        <w:b/>
        <w:bCs/>
        <w:vanish w:val="0"/>
        <w:color w:val="FF3300"/>
        <w:sz w:val="22"/>
        <w:szCs w:val="22"/>
        <w:shd w:val="clear" w:color="auto" w:fill="FFFF00"/>
      </w:rPr>
    </w:lvl>
    <w:lvl w:ilvl="4">
      <w:start w:val="1"/>
      <w:numFmt w:val="bullet"/>
      <w:lvlText w:val="◦"/>
      <w:lvlJc w:val="left"/>
      <w:pPr>
        <w:tabs>
          <w:tab w:val="num" w:pos="2160"/>
        </w:tabs>
        <w:ind w:left="2160" w:hanging="360"/>
      </w:pPr>
      <w:rPr>
        <w:rFonts w:ascii="OpenSymbol" w:hAnsi="OpenSymbol" w:cs="Arial" w:hint="default"/>
        <w:b/>
        <w:bCs/>
        <w:sz w:val="16"/>
        <w:szCs w:val="16"/>
      </w:rPr>
    </w:lvl>
    <w:lvl w:ilvl="5">
      <w:start w:val="1"/>
      <w:numFmt w:val="bullet"/>
      <w:lvlText w:val="▪"/>
      <w:lvlJc w:val="left"/>
      <w:pPr>
        <w:tabs>
          <w:tab w:val="num" w:pos="2520"/>
        </w:tabs>
        <w:ind w:left="2520" w:hanging="360"/>
      </w:pPr>
      <w:rPr>
        <w:rFonts w:ascii="OpenSymbol" w:hAnsi="OpenSymbol" w:cs="Arial" w:hint="default"/>
        <w:b/>
        <w:bCs/>
        <w:sz w:val="16"/>
        <w:szCs w:val="16"/>
      </w:rPr>
    </w:lvl>
    <w:lvl w:ilvl="6">
      <w:start w:val="1"/>
      <w:numFmt w:val="bullet"/>
      <w:lvlText w:val=""/>
      <w:lvlJc w:val="left"/>
      <w:pPr>
        <w:tabs>
          <w:tab w:val="num" w:pos="2880"/>
        </w:tabs>
        <w:ind w:left="2880" w:hanging="360"/>
      </w:pPr>
      <w:rPr>
        <w:rFonts w:ascii="Symbol" w:hAnsi="Symbol"/>
        <w:b/>
        <w:bCs/>
        <w:vanish w:val="0"/>
        <w:color w:val="FF3300"/>
        <w:sz w:val="22"/>
        <w:szCs w:val="22"/>
        <w:shd w:val="clear" w:color="auto" w:fill="FFFF00"/>
      </w:rPr>
    </w:lvl>
    <w:lvl w:ilvl="7">
      <w:start w:val="1"/>
      <w:numFmt w:val="bullet"/>
      <w:lvlText w:val="◦"/>
      <w:lvlJc w:val="left"/>
      <w:pPr>
        <w:tabs>
          <w:tab w:val="num" w:pos="3240"/>
        </w:tabs>
        <w:ind w:left="3240" w:hanging="360"/>
      </w:pPr>
      <w:rPr>
        <w:rFonts w:ascii="OpenSymbol" w:hAnsi="OpenSymbol" w:cs="Arial" w:hint="default"/>
        <w:b/>
        <w:bCs/>
        <w:sz w:val="16"/>
        <w:szCs w:val="16"/>
      </w:rPr>
    </w:lvl>
    <w:lvl w:ilvl="8">
      <w:start w:val="1"/>
      <w:numFmt w:val="bullet"/>
      <w:lvlText w:val="▪"/>
      <w:lvlJc w:val="left"/>
      <w:pPr>
        <w:tabs>
          <w:tab w:val="num" w:pos="3600"/>
        </w:tabs>
        <w:ind w:left="3600" w:hanging="360"/>
      </w:pPr>
      <w:rPr>
        <w:rFonts w:ascii="OpenSymbol" w:hAnsi="OpenSymbol" w:cs="Arial" w:hint="default"/>
        <w:b/>
        <w:bCs/>
        <w:sz w:val="16"/>
        <w:szCs w:val="16"/>
      </w:rPr>
    </w:lvl>
  </w:abstractNum>
  <w:abstractNum w:abstractNumId="30" w15:restartNumberingAfterBreak="0">
    <w:nsid w:val="00000042"/>
    <w:multiLevelType w:val="multilevel"/>
    <w:tmpl w:val="00000042"/>
    <w:name w:val="WW8Num66"/>
    <w:lvl w:ilvl="0">
      <w:start w:val="4"/>
      <w:numFmt w:val="decimal"/>
      <w:lvlText w:val="%1."/>
      <w:lvlJc w:val="left"/>
      <w:pPr>
        <w:tabs>
          <w:tab w:val="num" w:pos="720"/>
        </w:tabs>
        <w:ind w:left="720" w:hanging="360"/>
      </w:pPr>
      <w:rPr>
        <w:rFonts w:cs="Times New Roman" w:hint="default"/>
        <w:b/>
        <w:i w:val="0"/>
        <w:color w:val="auto"/>
        <w:szCs w:val="24"/>
        <w:shd w:val="clear" w:color="auto" w:fill="FFFF66"/>
      </w:rPr>
    </w:lvl>
    <w:lvl w:ilvl="1">
      <w:start w:val="4"/>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rPr>
        <w:color w:val="FF0000"/>
        <w:szCs w:val="24"/>
        <w:shd w:val="clear" w:color="auto" w:fill="FFFF66"/>
      </w:rPr>
    </w:lvl>
    <w:lvl w:ilvl="3">
      <w:start w:val="1"/>
      <w:numFmt w:val="decimal"/>
      <w:lvlText w:val="%1.%2.%3.%4."/>
      <w:lvlJc w:val="left"/>
      <w:pPr>
        <w:tabs>
          <w:tab w:val="num" w:pos="1800"/>
        </w:tabs>
        <w:ind w:left="1800" w:hanging="360"/>
      </w:pPr>
      <w:rPr>
        <w:rFonts w:ascii="Times New Roman" w:eastAsia="Times New Roman" w:hAnsi="Times New Roman" w:cs="Times New Roman"/>
        <w:color w:val="000000"/>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43"/>
    <w:multiLevelType w:val="multilevel"/>
    <w:tmpl w:val="C2945334"/>
    <w:name w:val="WW8Num67"/>
    <w:lvl w:ilvl="0">
      <w:start w:val="1"/>
      <w:numFmt w:val="decimal"/>
      <w:lvlText w:val="%1."/>
      <w:lvlJc w:val="left"/>
      <w:pPr>
        <w:tabs>
          <w:tab w:val="num" w:pos="682"/>
        </w:tabs>
        <w:ind w:left="682" w:hanging="360"/>
      </w:pPr>
      <w:rPr>
        <w:rFonts w:ascii="Times New Roman" w:eastAsia="Times New Roman" w:hAnsi="Times New Roman" w:cs="Times New Roman"/>
        <w:b/>
        <w:bCs/>
        <w:strike w:val="0"/>
        <w:color w:val="auto"/>
        <w:sz w:val="24"/>
        <w:szCs w:val="24"/>
        <w:shd w:val="clear" w:color="auto" w:fill="FFFFFF"/>
      </w:r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rPr>
        <w:color w:val="FF0000"/>
        <w:szCs w:val="24"/>
        <w:shd w:val="clear" w:color="auto" w:fill="FFFF66"/>
      </w:r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32" w15:restartNumberingAfterBreak="0">
    <w:nsid w:val="005206D4"/>
    <w:multiLevelType w:val="hybridMultilevel"/>
    <w:tmpl w:val="2B78EE0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4"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91A5923"/>
    <w:multiLevelType w:val="hybridMultilevel"/>
    <w:tmpl w:val="C1B4D1BE"/>
    <w:lvl w:ilvl="0" w:tplc="6B728E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10136C24"/>
    <w:multiLevelType w:val="hybridMultilevel"/>
    <w:tmpl w:val="43B4AB7E"/>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3" w15:restartNumberingAfterBreak="0">
    <w:nsid w:val="18D55B4F"/>
    <w:multiLevelType w:val="hybridMultilevel"/>
    <w:tmpl w:val="6DD0226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2B3D9D"/>
    <w:multiLevelType w:val="hybridMultilevel"/>
    <w:tmpl w:val="E2743DA6"/>
    <w:lvl w:ilvl="0" w:tplc="D0A00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1DB84E6C"/>
    <w:multiLevelType w:val="hybridMultilevel"/>
    <w:tmpl w:val="753C1688"/>
    <w:lvl w:ilvl="0" w:tplc="D8388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E935BC"/>
    <w:multiLevelType w:val="hybridMultilevel"/>
    <w:tmpl w:val="9D9CD1E0"/>
    <w:lvl w:ilvl="0" w:tplc="0415000F">
      <w:start w:val="1"/>
      <w:numFmt w:val="decimal"/>
      <w:lvlText w:val="%1."/>
      <w:lvlJc w:val="left"/>
      <w:pPr>
        <w:ind w:left="720" w:hanging="360"/>
      </w:pPr>
    </w:lvl>
    <w:lvl w:ilvl="1" w:tplc="12665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764DF4"/>
    <w:multiLevelType w:val="hybridMultilevel"/>
    <w:tmpl w:val="8062CB28"/>
    <w:lvl w:ilvl="0" w:tplc="05D65F8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0246F"/>
    <w:multiLevelType w:val="hybridMultilevel"/>
    <w:tmpl w:val="2A88F038"/>
    <w:lvl w:ilvl="0" w:tplc="1812DA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5601F81"/>
    <w:multiLevelType w:val="hybridMultilevel"/>
    <w:tmpl w:val="B2EE03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A6D6E"/>
    <w:multiLevelType w:val="hybridMultilevel"/>
    <w:tmpl w:val="3FFE5D70"/>
    <w:lvl w:ilvl="0" w:tplc="04150017">
      <w:start w:val="1"/>
      <w:numFmt w:val="lowerLetter"/>
      <w:lvlText w:val="%1)"/>
      <w:lvlJc w:val="left"/>
      <w:pPr>
        <w:ind w:left="720" w:hanging="360"/>
      </w:pPr>
    </w:lvl>
    <w:lvl w:ilvl="1" w:tplc="566AB740">
      <w:start w:val="1"/>
      <w:numFmt w:val="lowerLetter"/>
      <w:lvlText w:val="%2)"/>
      <w:lvlJc w:val="left"/>
      <w:pPr>
        <w:ind w:left="1440"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4E374D"/>
    <w:multiLevelType w:val="hybridMultilevel"/>
    <w:tmpl w:val="656EA3AA"/>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2B2C71F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2F410920"/>
    <w:multiLevelType w:val="hybridMultilevel"/>
    <w:tmpl w:val="7632E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9754D8"/>
    <w:multiLevelType w:val="multilevel"/>
    <w:tmpl w:val="1F3CCBF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310A774A"/>
    <w:multiLevelType w:val="hybridMultilevel"/>
    <w:tmpl w:val="6A4A1020"/>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4"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1923A3"/>
    <w:multiLevelType w:val="hybridMultilevel"/>
    <w:tmpl w:val="DB18D99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4A6D90"/>
    <w:multiLevelType w:val="hybridMultilevel"/>
    <w:tmpl w:val="F384C0C2"/>
    <w:lvl w:ilvl="0" w:tplc="0415000F">
      <w:start w:val="1"/>
      <w:numFmt w:val="decimal"/>
      <w:lvlText w:val="%1."/>
      <w:lvlJc w:val="left"/>
      <w:pPr>
        <w:ind w:left="720" w:hanging="360"/>
      </w:pPr>
    </w:lvl>
    <w:lvl w:ilvl="1" w:tplc="88524D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E32412A"/>
    <w:multiLevelType w:val="hybridMultilevel"/>
    <w:tmpl w:val="BFC448E4"/>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F9F69F4"/>
    <w:multiLevelType w:val="hybridMultilevel"/>
    <w:tmpl w:val="F52C2B4A"/>
    <w:lvl w:ilvl="0" w:tplc="F4142D8A">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5564998"/>
    <w:multiLevelType w:val="hybridMultilevel"/>
    <w:tmpl w:val="24A66C7C"/>
    <w:lvl w:ilvl="0" w:tplc="F806C0E8">
      <w:start w:val="2"/>
      <w:numFmt w:val="decimal"/>
      <w:lvlText w:val="%1."/>
      <w:lvlJc w:val="left"/>
      <w:pPr>
        <w:tabs>
          <w:tab w:val="num" w:pos="360"/>
        </w:tabs>
        <w:ind w:left="360" w:hanging="360"/>
      </w:pPr>
      <w:rPr>
        <w:rFonts w:hint="default"/>
        <w:b w:val="0"/>
      </w:rPr>
    </w:lvl>
    <w:lvl w:ilvl="1" w:tplc="01BA9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96208FF"/>
    <w:multiLevelType w:val="hybridMultilevel"/>
    <w:tmpl w:val="2B78EE0A"/>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74"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D161722"/>
    <w:multiLevelType w:val="hybridMultilevel"/>
    <w:tmpl w:val="64244906"/>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4F621C59"/>
    <w:multiLevelType w:val="hybridMultilevel"/>
    <w:tmpl w:val="FCCCA4C6"/>
    <w:lvl w:ilvl="0" w:tplc="141E1DE0">
      <w:start w:val="1"/>
      <w:numFmt w:val="decimal"/>
      <w:lvlText w:val="%1."/>
      <w:lvlJc w:val="left"/>
      <w:pPr>
        <w:ind w:left="435" w:hanging="435"/>
      </w:pPr>
      <w:rPr>
        <w:rFonts w:asciiTheme="majorHAnsi" w:hAnsiTheme="majorHAnsi" w:cstheme="maj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0" w15:restartNumberingAfterBreak="0">
    <w:nsid w:val="509A5E24"/>
    <w:multiLevelType w:val="hybridMultilevel"/>
    <w:tmpl w:val="A1AA764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2" w15:restartNumberingAfterBreak="0">
    <w:nsid w:val="55F25A62"/>
    <w:multiLevelType w:val="hybridMultilevel"/>
    <w:tmpl w:val="3648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4367F7"/>
    <w:multiLevelType w:val="multilevel"/>
    <w:tmpl w:val="F03E2F0C"/>
    <w:lvl w:ilvl="0">
      <w:start w:val="1"/>
      <w:numFmt w:val="decimal"/>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84" w15:restartNumberingAfterBreak="0">
    <w:nsid w:val="59AE3EA1"/>
    <w:multiLevelType w:val="hybridMultilevel"/>
    <w:tmpl w:val="3628122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B686995"/>
    <w:multiLevelType w:val="hybridMultilevel"/>
    <w:tmpl w:val="80CA5670"/>
    <w:lvl w:ilvl="0" w:tplc="9B76A6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C679FA"/>
    <w:multiLevelType w:val="hybridMultilevel"/>
    <w:tmpl w:val="A7223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E53A5E"/>
    <w:multiLevelType w:val="multilevel"/>
    <w:tmpl w:val="FB3E172E"/>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0"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1" w15:restartNumberingAfterBreak="0">
    <w:nsid w:val="6683037A"/>
    <w:multiLevelType w:val="hybridMultilevel"/>
    <w:tmpl w:val="173A4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D018E8"/>
    <w:multiLevelType w:val="hybridMultilevel"/>
    <w:tmpl w:val="7000418A"/>
    <w:lvl w:ilvl="0" w:tplc="00C4CFA6">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8" w15:restartNumberingAfterBreak="0">
    <w:nsid w:val="6E015AF1"/>
    <w:multiLevelType w:val="hybridMultilevel"/>
    <w:tmpl w:val="3F621908"/>
    <w:lvl w:ilvl="0" w:tplc="E306E3AC">
      <w:start w:val="9"/>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0" w15:restartNumberingAfterBreak="0">
    <w:nsid w:val="720F7E78"/>
    <w:multiLevelType w:val="hybridMultilevel"/>
    <w:tmpl w:val="38E62040"/>
    <w:lvl w:ilvl="0" w:tplc="5E3C8A5E">
      <w:start w:val="6"/>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E36746"/>
    <w:multiLevelType w:val="hybridMultilevel"/>
    <w:tmpl w:val="EE4C83B0"/>
    <w:lvl w:ilvl="0" w:tplc="232EF8BE">
      <w:start w:val="1"/>
      <w:numFmt w:val="decimal"/>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3" w15:restartNumberingAfterBreak="0">
    <w:nsid w:val="769754D0"/>
    <w:multiLevelType w:val="hybridMultilevel"/>
    <w:tmpl w:val="EDCC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961F7"/>
    <w:multiLevelType w:val="hybridMultilevel"/>
    <w:tmpl w:val="C75CAE0A"/>
    <w:lvl w:ilvl="0" w:tplc="31AE6FDC">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6" w15:restartNumberingAfterBreak="0">
    <w:nsid w:val="7B47268B"/>
    <w:multiLevelType w:val="hybridMultilevel"/>
    <w:tmpl w:val="13C81D4A"/>
    <w:lvl w:ilvl="0" w:tplc="141E1DE0">
      <w:start w:val="1"/>
      <w:numFmt w:val="decimal"/>
      <w:lvlText w:val="%1."/>
      <w:lvlJc w:val="left"/>
      <w:pPr>
        <w:tabs>
          <w:tab w:val="num" w:pos="3420"/>
        </w:tabs>
        <w:ind w:left="3420" w:hanging="360"/>
      </w:pPr>
      <w:rPr>
        <w:rFonts w:asciiTheme="majorHAnsi" w:hAnsiTheme="majorHAnsi" w:cstheme="majorHAnsi" w:hint="default"/>
        <w:sz w:val="22"/>
        <w:szCs w:val="22"/>
      </w:r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DC95C7C"/>
    <w:multiLevelType w:val="hybridMultilevel"/>
    <w:tmpl w:val="7C7ABC20"/>
    <w:lvl w:ilvl="0" w:tplc="18283BA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273302">
    <w:abstractNumId w:val="97"/>
  </w:num>
  <w:num w:numId="2" w16cid:durableId="1700667233">
    <w:abstractNumId w:val="72"/>
  </w:num>
  <w:num w:numId="3" w16cid:durableId="1744136738">
    <w:abstractNumId w:val="89"/>
  </w:num>
  <w:num w:numId="4" w16cid:durableId="537670405">
    <w:abstractNumId w:val="36"/>
  </w:num>
  <w:num w:numId="5" w16cid:durableId="432939927">
    <w:abstractNumId w:val="76"/>
  </w:num>
  <w:num w:numId="6" w16cid:durableId="231044409">
    <w:abstractNumId w:val="102"/>
  </w:num>
  <w:num w:numId="7" w16cid:durableId="106703807">
    <w:abstractNumId w:val="42"/>
  </w:num>
  <w:num w:numId="8" w16cid:durableId="419638847">
    <w:abstractNumId w:val="1"/>
  </w:num>
  <w:num w:numId="9" w16cid:durableId="138422707">
    <w:abstractNumId w:val="95"/>
  </w:num>
  <w:num w:numId="10" w16cid:durableId="20153728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76326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4787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50969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2972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67691">
    <w:abstractNumId w:val="83"/>
  </w:num>
  <w:num w:numId="16" w16cid:durableId="851263042">
    <w:abstractNumId w:val="34"/>
  </w:num>
  <w:num w:numId="17" w16cid:durableId="1891264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5793815">
    <w:abstractNumId w:val="88"/>
    <w:lvlOverride w:ilvl="0">
      <w:startOverride w:val="1"/>
    </w:lvlOverride>
  </w:num>
  <w:num w:numId="19" w16cid:durableId="2039353430">
    <w:abstractNumId w:val="70"/>
    <w:lvlOverride w:ilvl="0">
      <w:startOverride w:val="1"/>
    </w:lvlOverride>
  </w:num>
  <w:num w:numId="20" w16cid:durableId="1917587687">
    <w:abstractNumId w:val="51"/>
  </w:num>
  <w:num w:numId="21" w16cid:durableId="811874924">
    <w:abstractNumId w:val="106"/>
  </w:num>
  <w:num w:numId="22" w16cid:durableId="1850631085">
    <w:abstractNumId w:val="39"/>
  </w:num>
  <w:num w:numId="23" w16cid:durableId="1877695806">
    <w:abstractNumId w:val="59"/>
  </w:num>
  <w:num w:numId="24" w16cid:durableId="13911986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3193533">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5938080">
    <w:abstractNumId w:val="33"/>
  </w:num>
  <w:num w:numId="27" w16cid:durableId="13087819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752637">
    <w:abstractNumId w:val="99"/>
  </w:num>
  <w:num w:numId="29" w16cid:durableId="626157367">
    <w:abstractNumId w:val="77"/>
  </w:num>
  <w:num w:numId="30" w16cid:durableId="14008644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02465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86954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79176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76138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81013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38330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5431423">
    <w:abstractNumId w:val="24"/>
  </w:num>
  <w:num w:numId="38" w16cid:durableId="1648438768">
    <w:abstractNumId w:val="101"/>
  </w:num>
  <w:num w:numId="39" w16cid:durableId="1011759737">
    <w:abstractNumId w:val="47"/>
  </w:num>
  <w:num w:numId="40" w16cid:durableId="178394886">
    <w:abstractNumId w:val="103"/>
  </w:num>
  <w:num w:numId="41" w16cid:durableId="492255469">
    <w:abstractNumId w:val="75"/>
  </w:num>
  <w:num w:numId="42" w16cid:durableId="2049722719">
    <w:abstractNumId w:val="56"/>
  </w:num>
  <w:num w:numId="43" w16cid:durableId="575818652">
    <w:abstractNumId w:val="60"/>
  </w:num>
  <w:num w:numId="44" w16cid:durableId="1058632071">
    <w:abstractNumId w:val="65"/>
  </w:num>
  <w:num w:numId="45" w16cid:durableId="1721906244">
    <w:abstractNumId w:val="69"/>
  </w:num>
  <w:num w:numId="46" w16cid:durableId="1184056975">
    <w:abstractNumId w:val="0"/>
  </w:num>
  <w:num w:numId="47" w16cid:durableId="261382192">
    <w:abstractNumId w:val="71"/>
  </w:num>
  <w:num w:numId="48" w16cid:durableId="1061291173">
    <w:abstractNumId w:val="15"/>
  </w:num>
  <w:num w:numId="49" w16cid:durableId="138693460">
    <w:abstractNumId w:val="10"/>
  </w:num>
  <w:num w:numId="50" w16cid:durableId="2037535744">
    <w:abstractNumId w:val="93"/>
  </w:num>
  <w:num w:numId="51" w16cid:durableId="1299799053">
    <w:abstractNumId w:val="58"/>
  </w:num>
  <w:num w:numId="52" w16cid:durableId="628365594">
    <w:abstractNumId w:val="22"/>
  </w:num>
  <w:num w:numId="53" w16cid:durableId="1386880090">
    <w:abstractNumId w:val="53"/>
  </w:num>
  <w:num w:numId="54" w16cid:durableId="994070802">
    <w:abstractNumId w:val="85"/>
  </w:num>
  <w:num w:numId="55" w16cid:durableId="196743987">
    <w:abstractNumId w:val="20"/>
  </w:num>
  <w:num w:numId="56" w16cid:durableId="1862356951">
    <w:abstractNumId w:val="35"/>
  </w:num>
  <w:num w:numId="57" w16cid:durableId="26225487">
    <w:abstractNumId w:val="8"/>
  </w:num>
  <w:num w:numId="58" w16cid:durableId="1220937845">
    <w:abstractNumId w:val="62"/>
  </w:num>
  <w:num w:numId="59" w16cid:durableId="794908347">
    <w:abstractNumId w:val="87"/>
  </w:num>
  <w:num w:numId="60" w16cid:durableId="1246723331">
    <w:abstractNumId w:val="67"/>
  </w:num>
  <w:num w:numId="61" w16cid:durableId="1260791386">
    <w:abstractNumId w:val="82"/>
  </w:num>
  <w:num w:numId="62" w16cid:durableId="915439613">
    <w:abstractNumId w:val="64"/>
  </w:num>
  <w:num w:numId="63" w16cid:durableId="442772447">
    <w:abstractNumId w:val="104"/>
  </w:num>
  <w:num w:numId="64" w16cid:durableId="1070690125">
    <w:abstractNumId w:val="50"/>
  </w:num>
  <w:num w:numId="65" w16cid:durableId="959721744">
    <w:abstractNumId w:val="55"/>
  </w:num>
  <w:num w:numId="66" w16cid:durableId="59646077">
    <w:abstractNumId w:val="49"/>
  </w:num>
  <w:num w:numId="67" w16cid:durableId="781924128">
    <w:abstractNumId w:val="108"/>
  </w:num>
  <w:num w:numId="68" w16cid:durableId="1146630131">
    <w:abstractNumId w:val="44"/>
  </w:num>
  <w:num w:numId="69" w16cid:durableId="1328705798">
    <w:abstractNumId w:val="86"/>
  </w:num>
  <w:num w:numId="70" w16cid:durableId="419449794">
    <w:abstractNumId w:val="54"/>
  </w:num>
  <w:num w:numId="71" w16cid:durableId="1566143362">
    <w:abstractNumId w:val="37"/>
  </w:num>
  <w:num w:numId="72" w16cid:durableId="435322876">
    <w:abstractNumId w:val="68"/>
  </w:num>
  <w:num w:numId="73" w16cid:durableId="304241830">
    <w:abstractNumId w:val="100"/>
  </w:num>
  <w:num w:numId="74" w16cid:durableId="1493447591">
    <w:abstractNumId w:val="92"/>
  </w:num>
  <w:num w:numId="75" w16cid:durableId="128206968">
    <w:abstractNumId w:val="78"/>
  </w:num>
  <w:num w:numId="76" w16cid:durableId="1422868573">
    <w:abstractNumId w:val="63"/>
  </w:num>
  <w:num w:numId="77" w16cid:durableId="1008676719">
    <w:abstractNumId w:val="84"/>
  </w:num>
  <w:num w:numId="78" w16cid:durableId="2037273256">
    <w:abstractNumId w:val="43"/>
  </w:num>
  <w:num w:numId="79" w16cid:durableId="2055688736">
    <w:abstractNumId w:val="48"/>
  </w:num>
  <w:num w:numId="80" w16cid:durableId="1285429763">
    <w:abstractNumId w:val="80"/>
  </w:num>
  <w:num w:numId="81" w16cid:durableId="265238302">
    <w:abstractNumId w:val="61"/>
  </w:num>
  <w:num w:numId="82" w16cid:durableId="208810805">
    <w:abstractNumId w:val="66"/>
  </w:num>
  <w:num w:numId="83" w16cid:durableId="762266145">
    <w:abstractNumId w:val="52"/>
  </w:num>
  <w:num w:numId="84" w16cid:durableId="1653948526">
    <w:abstractNumId w:val="32"/>
  </w:num>
  <w:num w:numId="85" w16cid:durableId="2015305988">
    <w:abstractNumId w:val="91"/>
  </w:num>
  <w:num w:numId="86" w16cid:durableId="1274047318">
    <w:abstractNumId w:val="73"/>
  </w:num>
  <w:num w:numId="87" w16cid:durableId="1587616178">
    <w:abstractNumId w:val="9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059"/>
    <w:rsid w:val="00000B59"/>
    <w:rsid w:val="00001F59"/>
    <w:rsid w:val="00005EBB"/>
    <w:rsid w:val="000068A6"/>
    <w:rsid w:val="00006C07"/>
    <w:rsid w:val="00007380"/>
    <w:rsid w:val="00010D5A"/>
    <w:rsid w:val="000138A3"/>
    <w:rsid w:val="000139B0"/>
    <w:rsid w:val="00014697"/>
    <w:rsid w:val="00014A16"/>
    <w:rsid w:val="0001590A"/>
    <w:rsid w:val="00016E21"/>
    <w:rsid w:val="00017B0F"/>
    <w:rsid w:val="00017FC2"/>
    <w:rsid w:val="00024D48"/>
    <w:rsid w:val="000253E3"/>
    <w:rsid w:val="00025B21"/>
    <w:rsid w:val="00025EF5"/>
    <w:rsid w:val="00026A5D"/>
    <w:rsid w:val="00026BB1"/>
    <w:rsid w:val="0003013F"/>
    <w:rsid w:val="000301D8"/>
    <w:rsid w:val="00033A19"/>
    <w:rsid w:val="00033B78"/>
    <w:rsid w:val="00035A0C"/>
    <w:rsid w:val="00036253"/>
    <w:rsid w:val="00037031"/>
    <w:rsid w:val="00041366"/>
    <w:rsid w:val="00041449"/>
    <w:rsid w:val="00041499"/>
    <w:rsid w:val="00042579"/>
    <w:rsid w:val="00045F81"/>
    <w:rsid w:val="00046717"/>
    <w:rsid w:val="00046E17"/>
    <w:rsid w:val="00051808"/>
    <w:rsid w:val="00051C31"/>
    <w:rsid w:val="00053B43"/>
    <w:rsid w:val="00053F76"/>
    <w:rsid w:val="0005403F"/>
    <w:rsid w:val="000542AE"/>
    <w:rsid w:val="00055437"/>
    <w:rsid w:val="00056B0C"/>
    <w:rsid w:val="00057C9E"/>
    <w:rsid w:val="0006069E"/>
    <w:rsid w:val="0006083C"/>
    <w:rsid w:val="00061533"/>
    <w:rsid w:val="000620E4"/>
    <w:rsid w:val="0006272A"/>
    <w:rsid w:val="0006360A"/>
    <w:rsid w:val="00070158"/>
    <w:rsid w:val="00070AD2"/>
    <w:rsid w:val="0007200F"/>
    <w:rsid w:val="00072B13"/>
    <w:rsid w:val="00074B9E"/>
    <w:rsid w:val="00075C2D"/>
    <w:rsid w:val="00080222"/>
    <w:rsid w:val="00082942"/>
    <w:rsid w:val="00083152"/>
    <w:rsid w:val="000838A7"/>
    <w:rsid w:val="00084251"/>
    <w:rsid w:val="00084CF8"/>
    <w:rsid w:val="000852A0"/>
    <w:rsid w:val="00085B4F"/>
    <w:rsid w:val="000872DC"/>
    <w:rsid w:val="00090253"/>
    <w:rsid w:val="00092B53"/>
    <w:rsid w:val="00092C23"/>
    <w:rsid w:val="00093508"/>
    <w:rsid w:val="00093577"/>
    <w:rsid w:val="00093DD0"/>
    <w:rsid w:val="00093E40"/>
    <w:rsid w:val="00094A04"/>
    <w:rsid w:val="00095108"/>
    <w:rsid w:val="00095333"/>
    <w:rsid w:val="000957BA"/>
    <w:rsid w:val="00095979"/>
    <w:rsid w:val="00095B74"/>
    <w:rsid w:val="00095B7C"/>
    <w:rsid w:val="00096196"/>
    <w:rsid w:val="00096375"/>
    <w:rsid w:val="0009686A"/>
    <w:rsid w:val="000A06EC"/>
    <w:rsid w:val="000A091C"/>
    <w:rsid w:val="000A103E"/>
    <w:rsid w:val="000A138E"/>
    <w:rsid w:val="000A2913"/>
    <w:rsid w:val="000A2A9B"/>
    <w:rsid w:val="000A2CB5"/>
    <w:rsid w:val="000A4366"/>
    <w:rsid w:val="000A452A"/>
    <w:rsid w:val="000A5AF5"/>
    <w:rsid w:val="000A723F"/>
    <w:rsid w:val="000B0A60"/>
    <w:rsid w:val="000B1FC9"/>
    <w:rsid w:val="000B244D"/>
    <w:rsid w:val="000B25F8"/>
    <w:rsid w:val="000B2829"/>
    <w:rsid w:val="000B7066"/>
    <w:rsid w:val="000B71CE"/>
    <w:rsid w:val="000B7289"/>
    <w:rsid w:val="000B7F46"/>
    <w:rsid w:val="000C0497"/>
    <w:rsid w:val="000C0511"/>
    <w:rsid w:val="000C20B9"/>
    <w:rsid w:val="000C24C2"/>
    <w:rsid w:val="000C3A14"/>
    <w:rsid w:val="000C5048"/>
    <w:rsid w:val="000C52D5"/>
    <w:rsid w:val="000C59DA"/>
    <w:rsid w:val="000C780B"/>
    <w:rsid w:val="000D3B1A"/>
    <w:rsid w:val="000D4857"/>
    <w:rsid w:val="000D63E4"/>
    <w:rsid w:val="000D79E6"/>
    <w:rsid w:val="000E02EC"/>
    <w:rsid w:val="000E2E4D"/>
    <w:rsid w:val="000E4959"/>
    <w:rsid w:val="000E5623"/>
    <w:rsid w:val="000E5D40"/>
    <w:rsid w:val="000E6688"/>
    <w:rsid w:val="000E7E4F"/>
    <w:rsid w:val="000F0F47"/>
    <w:rsid w:val="000F0F63"/>
    <w:rsid w:val="000F123A"/>
    <w:rsid w:val="000F2629"/>
    <w:rsid w:val="000F2F46"/>
    <w:rsid w:val="000F32CA"/>
    <w:rsid w:val="000F39CE"/>
    <w:rsid w:val="000F4014"/>
    <w:rsid w:val="000F4A0F"/>
    <w:rsid w:val="000F66B1"/>
    <w:rsid w:val="000F7015"/>
    <w:rsid w:val="000F79FC"/>
    <w:rsid w:val="000F7DEE"/>
    <w:rsid w:val="00100041"/>
    <w:rsid w:val="0010089D"/>
    <w:rsid w:val="00101614"/>
    <w:rsid w:val="001024BD"/>
    <w:rsid w:val="001028C9"/>
    <w:rsid w:val="00107675"/>
    <w:rsid w:val="00111520"/>
    <w:rsid w:val="00112437"/>
    <w:rsid w:val="00114650"/>
    <w:rsid w:val="0011497B"/>
    <w:rsid w:val="00120CEA"/>
    <w:rsid w:val="00121043"/>
    <w:rsid w:val="00122A51"/>
    <w:rsid w:val="001236C0"/>
    <w:rsid w:val="00123DA8"/>
    <w:rsid w:val="00124251"/>
    <w:rsid w:val="00125151"/>
    <w:rsid w:val="001252C2"/>
    <w:rsid w:val="001255E1"/>
    <w:rsid w:val="00126270"/>
    <w:rsid w:val="0012720D"/>
    <w:rsid w:val="00130DD8"/>
    <w:rsid w:val="001319F3"/>
    <w:rsid w:val="00132ED1"/>
    <w:rsid w:val="001356A7"/>
    <w:rsid w:val="00136A73"/>
    <w:rsid w:val="00137050"/>
    <w:rsid w:val="00142006"/>
    <w:rsid w:val="00144A04"/>
    <w:rsid w:val="00144F2D"/>
    <w:rsid w:val="001452F6"/>
    <w:rsid w:val="001504B6"/>
    <w:rsid w:val="001516CD"/>
    <w:rsid w:val="0015330A"/>
    <w:rsid w:val="00154A9C"/>
    <w:rsid w:val="001557E3"/>
    <w:rsid w:val="00160C47"/>
    <w:rsid w:val="00161EDE"/>
    <w:rsid w:val="00162259"/>
    <w:rsid w:val="00162CE6"/>
    <w:rsid w:val="001638CA"/>
    <w:rsid w:val="00163987"/>
    <w:rsid w:val="0016483E"/>
    <w:rsid w:val="00164E7F"/>
    <w:rsid w:val="00164F02"/>
    <w:rsid w:val="0016674D"/>
    <w:rsid w:val="00166CB7"/>
    <w:rsid w:val="001701C6"/>
    <w:rsid w:val="0017038C"/>
    <w:rsid w:val="001707EC"/>
    <w:rsid w:val="00171854"/>
    <w:rsid w:val="0017246D"/>
    <w:rsid w:val="00172AB7"/>
    <w:rsid w:val="00172DE0"/>
    <w:rsid w:val="0017337C"/>
    <w:rsid w:val="00177445"/>
    <w:rsid w:val="0018076E"/>
    <w:rsid w:val="00181B7E"/>
    <w:rsid w:val="00183C15"/>
    <w:rsid w:val="00183C6A"/>
    <w:rsid w:val="00185364"/>
    <w:rsid w:val="0018559D"/>
    <w:rsid w:val="00186790"/>
    <w:rsid w:val="00186A9B"/>
    <w:rsid w:val="00186CC4"/>
    <w:rsid w:val="001879A2"/>
    <w:rsid w:val="00187D8E"/>
    <w:rsid w:val="00191A15"/>
    <w:rsid w:val="00192D24"/>
    <w:rsid w:val="00192E65"/>
    <w:rsid w:val="001946AC"/>
    <w:rsid w:val="00195085"/>
    <w:rsid w:val="001957E8"/>
    <w:rsid w:val="00196A98"/>
    <w:rsid w:val="001A042B"/>
    <w:rsid w:val="001A2030"/>
    <w:rsid w:val="001A31AF"/>
    <w:rsid w:val="001A337D"/>
    <w:rsid w:val="001A47F6"/>
    <w:rsid w:val="001A4A23"/>
    <w:rsid w:val="001A662C"/>
    <w:rsid w:val="001B1260"/>
    <w:rsid w:val="001B12F0"/>
    <w:rsid w:val="001B79BA"/>
    <w:rsid w:val="001C2179"/>
    <w:rsid w:val="001C3763"/>
    <w:rsid w:val="001C4BFD"/>
    <w:rsid w:val="001C5170"/>
    <w:rsid w:val="001C55CA"/>
    <w:rsid w:val="001C6CA5"/>
    <w:rsid w:val="001C728D"/>
    <w:rsid w:val="001D0EFC"/>
    <w:rsid w:val="001D2FDE"/>
    <w:rsid w:val="001D4B0A"/>
    <w:rsid w:val="001D4D19"/>
    <w:rsid w:val="001D52D2"/>
    <w:rsid w:val="001D6AA0"/>
    <w:rsid w:val="001D72F3"/>
    <w:rsid w:val="001D7C33"/>
    <w:rsid w:val="001E08CD"/>
    <w:rsid w:val="001E49E7"/>
    <w:rsid w:val="001E54C1"/>
    <w:rsid w:val="001E6745"/>
    <w:rsid w:val="001E74EB"/>
    <w:rsid w:val="001F3771"/>
    <w:rsid w:val="001F493C"/>
    <w:rsid w:val="001F4993"/>
    <w:rsid w:val="001F5F48"/>
    <w:rsid w:val="001F6C30"/>
    <w:rsid w:val="001F6FD0"/>
    <w:rsid w:val="00200130"/>
    <w:rsid w:val="002006E0"/>
    <w:rsid w:val="00200CA0"/>
    <w:rsid w:val="002018FA"/>
    <w:rsid w:val="002019E7"/>
    <w:rsid w:val="00202965"/>
    <w:rsid w:val="00203976"/>
    <w:rsid w:val="00204652"/>
    <w:rsid w:val="0020523E"/>
    <w:rsid w:val="002056C4"/>
    <w:rsid w:val="00205D09"/>
    <w:rsid w:val="0020701E"/>
    <w:rsid w:val="00207731"/>
    <w:rsid w:val="00207B11"/>
    <w:rsid w:val="00211901"/>
    <w:rsid w:val="00211D77"/>
    <w:rsid w:val="00217436"/>
    <w:rsid w:val="00220693"/>
    <w:rsid w:val="00220840"/>
    <w:rsid w:val="00223278"/>
    <w:rsid w:val="00223425"/>
    <w:rsid w:val="00223ABC"/>
    <w:rsid w:val="00223DDA"/>
    <w:rsid w:val="002246DF"/>
    <w:rsid w:val="00224A7A"/>
    <w:rsid w:val="00227535"/>
    <w:rsid w:val="00227882"/>
    <w:rsid w:val="00227D64"/>
    <w:rsid w:val="002312D6"/>
    <w:rsid w:val="002317E7"/>
    <w:rsid w:val="00231E50"/>
    <w:rsid w:val="00232093"/>
    <w:rsid w:val="00232934"/>
    <w:rsid w:val="00233BBC"/>
    <w:rsid w:val="002345B1"/>
    <w:rsid w:val="002361E6"/>
    <w:rsid w:val="00237783"/>
    <w:rsid w:val="00240AC6"/>
    <w:rsid w:val="00241BFB"/>
    <w:rsid w:val="00243A4D"/>
    <w:rsid w:val="002445A3"/>
    <w:rsid w:val="00244646"/>
    <w:rsid w:val="00245B9B"/>
    <w:rsid w:val="00246546"/>
    <w:rsid w:val="00251D20"/>
    <w:rsid w:val="002538D1"/>
    <w:rsid w:val="0025453A"/>
    <w:rsid w:val="00254E47"/>
    <w:rsid w:val="00255181"/>
    <w:rsid w:val="00257D8E"/>
    <w:rsid w:val="0026600A"/>
    <w:rsid w:val="002668A7"/>
    <w:rsid w:val="00271D5E"/>
    <w:rsid w:val="00271FF1"/>
    <w:rsid w:val="00273494"/>
    <w:rsid w:val="0027705A"/>
    <w:rsid w:val="0028002A"/>
    <w:rsid w:val="0028013D"/>
    <w:rsid w:val="00282EE7"/>
    <w:rsid w:val="0028373B"/>
    <w:rsid w:val="002846E9"/>
    <w:rsid w:val="002855AB"/>
    <w:rsid w:val="00285EED"/>
    <w:rsid w:val="0028665A"/>
    <w:rsid w:val="00286C59"/>
    <w:rsid w:val="00286FDB"/>
    <w:rsid w:val="002874A1"/>
    <w:rsid w:val="00291A18"/>
    <w:rsid w:val="00292783"/>
    <w:rsid w:val="00292F06"/>
    <w:rsid w:val="00294EA2"/>
    <w:rsid w:val="002970C1"/>
    <w:rsid w:val="0029755D"/>
    <w:rsid w:val="002A1913"/>
    <w:rsid w:val="002A1A4E"/>
    <w:rsid w:val="002A444E"/>
    <w:rsid w:val="002A4645"/>
    <w:rsid w:val="002A508B"/>
    <w:rsid w:val="002A54F6"/>
    <w:rsid w:val="002A642B"/>
    <w:rsid w:val="002B0198"/>
    <w:rsid w:val="002B1442"/>
    <w:rsid w:val="002B27E2"/>
    <w:rsid w:val="002B2A19"/>
    <w:rsid w:val="002B4AD1"/>
    <w:rsid w:val="002B5246"/>
    <w:rsid w:val="002B59F6"/>
    <w:rsid w:val="002B7651"/>
    <w:rsid w:val="002B77A2"/>
    <w:rsid w:val="002C224D"/>
    <w:rsid w:val="002C26DC"/>
    <w:rsid w:val="002C2F51"/>
    <w:rsid w:val="002C356E"/>
    <w:rsid w:val="002C4ED4"/>
    <w:rsid w:val="002C502A"/>
    <w:rsid w:val="002C5052"/>
    <w:rsid w:val="002C5F44"/>
    <w:rsid w:val="002C60AA"/>
    <w:rsid w:val="002C62E4"/>
    <w:rsid w:val="002C6450"/>
    <w:rsid w:val="002C6A13"/>
    <w:rsid w:val="002D0A53"/>
    <w:rsid w:val="002D4E6F"/>
    <w:rsid w:val="002D60C3"/>
    <w:rsid w:val="002E0C10"/>
    <w:rsid w:val="002E2128"/>
    <w:rsid w:val="002E2C32"/>
    <w:rsid w:val="002E4189"/>
    <w:rsid w:val="002E4944"/>
    <w:rsid w:val="002E6471"/>
    <w:rsid w:val="002E6F37"/>
    <w:rsid w:val="002E71DD"/>
    <w:rsid w:val="002F1079"/>
    <w:rsid w:val="002F2415"/>
    <w:rsid w:val="002F28C6"/>
    <w:rsid w:val="002F2D53"/>
    <w:rsid w:val="002F3908"/>
    <w:rsid w:val="002F49A2"/>
    <w:rsid w:val="002F7794"/>
    <w:rsid w:val="003017C4"/>
    <w:rsid w:val="0030213B"/>
    <w:rsid w:val="0030358F"/>
    <w:rsid w:val="00303641"/>
    <w:rsid w:val="00303D69"/>
    <w:rsid w:val="00303EA7"/>
    <w:rsid w:val="003061BF"/>
    <w:rsid w:val="003109A5"/>
    <w:rsid w:val="00310F5E"/>
    <w:rsid w:val="00311972"/>
    <w:rsid w:val="00313026"/>
    <w:rsid w:val="00314124"/>
    <w:rsid w:val="0031522B"/>
    <w:rsid w:val="00315429"/>
    <w:rsid w:val="00315E6E"/>
    <w:rsid w:val="00316BC3"/>
    <w:rsid w:val="00317139"/>
    <w:rsid w:val="00317EEB"/>
    <w:rsid w:val="0032075B"/>
    <w:rsid w:val="00320954"/>
    <w:rsid w:val="00320A60"/>
    <w:rsid w:val="0032205B"/>
    <w:rsid w:val="00322CBB"/>
    <w:rsid w:val="003240B2"/>
    <w:rsid w:val="00325638"/>
    <w:rsid w:val="00326D60"/>
    <w:rsid w:val="00330230"/>
    <w:rsid w:val="00333251"/>
    <w:rsid w:val="00333442"/>
    <w:rsid w:val="00334C39"/>
    <w:rsid w:val="00335957"/>
    <w:rsid w:val="00335A50"/>
    <w:rsid w:val="00336912"/>
    <w:rsid w:val="003369B8"/>
    <w:rsid w:val="0034057A"/>
    <w:rsid w:val="003418C5"/>
    <w:rsid w:val="00341FD2"/>
    <w:rsid w:val="003425B2"/>
    <w:rsid w:val="003427EC"/>
    <w:rsid w:val="003437F4"/>
    <w:rsid w:val="00343C58"/>
    <w:rsid w:val="0034438E"/>
    <w:rsid w:val="0034453D"/>
    <w:rsid w:val="00345D59"/>
    <w:rsid w:val="003470FC"/>
    <w:rsid w:val="003473BF"/>
    <w:rsid w:val="003478BB"/>
    <w:rsid w:val="00350D60"/>
    <w:rsid w:val="00350E20"/>
    <w:rsid w:val="0035136B"/>
    <w:rsid w:val="00352769"/>
    <w:rsid w:val="00353003"/>
    <w:rsid w:val="00353F7F"/>
    <w:rsid w:val="003544EA"/>
    <w:rsid w:val="003564D8"/>
    <w:rsid w:val="00360120"/>
    <w:rsid w:val="0036049E"/>
    <w:rsid w:val="0036258B"/>
    <w:rsid w:val="00363C58"/>
    <w:rsid w:val="00363DD6"/>
    <w:rsid w:val="003659E9"/>
    <w:rsid w:val="00371761"/>
    <w:rsid w:val="00372088"/>
    <w:rsid w:val="0037213F"/>
    <w:rsid w:val="00374497"/>
    <w:rsid w:val="00374CC4"/>
    <w:rsid w:val="003769A3"/>
    <w:rsid w:val="00376A3B"/>
    <w:rsid w:val="00376C95"/>
    <w:rsid w:val="00380F91"/>
    <w:rsid w:val="00381710"/>
    <w:rsid w:val="00383563"/>
    <w:rsid w:val="00384190"/>
    <w:rsid w:val="00386B42"/>
    <w:rsid w:val="003878F7"/>
    <w:rsid w:val="003900A6"/>
    <w:rsid w:val="003917F4"/>
    <w:rsid w:val="003925F9"/>
    <w:rsid w:val="00396428"/>
    <w:rsid w:val="003965D3"/>
    <w:rsid w:val="003968FF"/>
    <w:rsid w:val="00397919"/>
    <w:rsid w:val="00397BB2"/>
    <w:rsid w:val="003A1CCF"/>
    <w:rsid w:val="003A1E90"/>
    <w:rsid w:val="003A2039"/>
    <w:rsid w:val="003A2A19"/>
    <w:rsid w:val="003A2F66"/>
    <w:rsid w:val="003A3221"/>
    <w:rsid w:val="003A3851"/>
    <w:rsid w:val="003A38D1"/>
    <w:rsid w:val="003A4460"/>
    <w:rsid w:val="003A53C1"/>
    <w:rsid w:val="003B0F6D"/>
    <w:rsid w:val="003B19A2"/>
    <w:rsid w:val="003B2580"/>
    <w:rsid w:val="003B308D"/>
    <w:rsid w:val="003B3613"/>
    <w:rsid w:val="003B3839"/>
    <w:rsid w:val="003B4917"/>
    <w:rsid w:val="003B582B"/>
    <w:rsid w:val="003B6B81"/>
    <w:rsid w:val="003C102D"/>
    <w:rsid w:val="003C1C43"/>
    <w:rsid w:val="003C1D6E"/>
    <w:rsid w:val="003C2624"/>
    <w:rsid w:val="003C48E5"/>
    <w:rsid w:val="003C55BD"/>
    <w:rsid w:val="003C6BF7"/>
    <w:rsid w:val="003C6C17"/>
    <w:rsid w:val="003C7834"/>
    <w:rsid w:val="003C7CD6"/>
    <w:rsid w:val="003D05B3"/>
    <w:rsid w:val="003D0633"/>
    <w:rsid w:val="003D177B"/>
    <w:rsid w:val="003D1781"/>
    <w:rsid w:val="003D5450"/>
    <w:rsid w:val="003D7FB2"/>
    <w:rsid w:val="003D7FB6"/>
    <w:rsid w:val="003E0C98"/>
    <w:rsid w:val="003E22C9"/>
    <w:rsid w:val="003E2416"/>
    <w:rsid w:val="003E2CCF"/>
    <w:rsid w:val="003E47C3"/>
    <w:rsid w:val="003E5D31"/>
    <w:rsid w:val="003E5D3E"/>
    <w:rsid w:val="003E70F3"/>
    <w:rsid w:val="003F1219"/>
    <w:rsid w:val="003F1F0A"/>
    <w:rsid w:val="003F1F4E"/>
    <w:rsid w:val="003F2181"/>
    <w:rsid w:val="003F25BA"/>
    <w:rsid w:val="003F6517"/>
    <w:rsid w:val="00401F25"/>
    <w:rsid w:val="00404167"/>
    <w:rsid w:val="004047FA"/>
    <w:rsid w:val="00404B66"/>
    <w:rsid w:val="0040530C"/>
    <w:rsid w:val="00406F62"/>
    <w:rsid w:val="004072B6"/>
    <w:rsid w:val="00407682"/>
    <w:rsid w:val="00410269"/>
    <w:rsid w:val="00410712"/>
    <w:rsid w:val="0041106D"/>
    <w:rsid w:val="00412D70"/>
    <w:rsid w:val="004144DB"/>
    <w:rsid w:val="00414F45"/>
    <w:rsid w:val="00420BB8"/>
    <w:rsid w:val="004212D2"/>
    <w:rsid w:val="00421D21"/>
    <w:rsid w:val="00422A2E"/>
    <w:rsid w:val="00422F62"/>
    <w:rsid w:val="004236EB"/>
    <w:rsid w:val="00423DA2"/>
    <w:rsid w:val="00424FC7"/>
    <w:rsid w:val="00426E53"/>
    <w:rsid w:val="00427032"/>
    <w:rsid w:val="00427B4A"/>
    <w:rsid w:val="00427F30"/>
    <w:rsid w:val="00434935"/>
    <w:rsid w:val="00435794"/>
    <w:rsid w:val="00436DC4"/>
    <w:rsid w:val="00437D41"/>
    <w:rsid w:val="004402A9"/>
    <w:rsid w:val="004415FD"/>
    <w:rsid w:val="00441733"/>
    <w:rsid w:val="0044216A"/>
    <w:rsid w:val="00444630"/>
    <w:rsid w:val="00444DB0"/>
    <w:rsid w:val="00446562"/>
    <w:rsid w:val="004469AB"/>
    <w:rsid w:val="00447D74"/>
    <w:rsid w:val="004509FC"/>
    <w:rsid w:val="00452038"/>
    <w:rsid w:val="00454439"/>
    <w:rsid w:val="00460A50"/>
    <w:rsid w:val="0046108F"/>
    <w:rsid w:val="00461E92"/>
    <w:rsid w:val="00461F3E"/>
    <w:rsid w:val="0046368C"/>
    <w:rsid w:val="00464500"/>
    <w:rsid w:val="00465088"/>
    <w:rsid w:val="00465699"/>
    <w:rsid w:val="00465908"/>
    <w:rsid w:val="00466FD9"/>
    <w:rsid w:val="00470861"/>
    <w:rsid w:val="00473326"/>
    <w:rsid w:val="004752CB"/>
    <w:rsid w:val="00476183"/>
    <w:rsid w:val="004770EC"/>
    <w:rsid w:val="004804B1"/>
    <w:rsid w:val="004815D4"/>
    <w:rsid w:val="00481A0E"/>
    <w:rsid w:val="00482454"/>
    <w:rsid w:val="004828BB"/>
    <w:rsid w:val="00483136"/>
    <w:rsid w:val="00483D43"/>
    <w:rsid w:val="00485742"/>
    <w:rsid w:val="004860AD"/>
    <w:rsid w:val="004875EB"/>
    <w:rsid w:val="00487852"/>
    <w:rsid w:val="004903AE"/>
    <w:rsid w:val="0049051C"/>
    <w:rsid w:val="004905A9"/>
    <w:rsid w:val="00490809"/>
    <w:rsid w:val="00497D78"/>
    <w:rsid w:val="004A058A"/>
    <w:rsid w:val="004A05F5"/>
    <w:rsid w:val="004A1A9F"/>
    <w:rsid w:val="004A32E0"/>
    <w:rsid w:val="004A5413"/>
    <w:rsid w:val="004A6424"/>
    <w:rsid w:val="004A6541"/>
    <w:rsid w:val="004B669D"/>
    <w:rsid w:val="004B6D80"/>
    <w:rsid w:val="004B74AB"/>
    <w:rsid w:val="004C02CA"/>
    <w:rsid w:val="004C243E"/>
    <w:rsid w:val="004C481F"/>
    <w:rsid w:val="004C5096"/>
    <w:rsid w:val="004C5F12"/>
    <w:rsid w:val="004C5F6C"/>
    <w:rsid w:val="004C75B1"/>
    <w:rsid w:val="004D1DD4"/>
    <w:rsid w:val="004D43AB"/>
    <w:rsid w:val="004D4722"/>
    <w:rsid w:val="004D4E2B"/>
    <w:rsid w:val="004D797F"/>
    <w:rsid w:val="004E012D"/>
    <w:rsid w:val="004E01ED"/>
    <w:rsid w:val="004E2022"/>
    <w:rsid w:val="004E30DB"/>
    <w:rsid w:val="004E40E2"/>
    <w:rsid w:val="004E4470"/>
    <w:rsid w:val="004E4BBC"/>
    <w:rsid w:val="004E50C1"/>
    <w:rsid w:val="004E515B"/>
    <w:rsid w:val="004E6460"/>
    <w:rsid w:val="004E6791"/>
    <w:rsid w:val="004E766A"/>
    <w:rsid w:val="004E7A42"/>
    <w:rsid w:val="004F106E"/>
    <w:rsid w:val="004F1EB4"/>
    <w:rsid w:val="004F4974"/>
    <w:rsid w:val="004F5B65"/>
    <w:rsid w:val="004F5DF0"/>
    <w:rsid w:val="004F7954"/>
    <w:rsid w:val="00501F17"/>
    <w:rsid w:val="00502563"/>
    <w:rsid w:val="0050430C"/>
    <w:rsid w:val="00504460"/>
    <w:rsid w:val="005070F4"/>
    <w:rsid w:val="00507204"/>
    <w:rsid w:val="00510F94"/>
    <w:rsid w:val="005119D5"/>
    <w:rsid w:val="005124D5"/>
    <w:rsid w:val="0051259C"/>
    <w:rsid w:val="00513193"/>
    <w:rsid w:val="00513DAB"/>
    <w:rsid w:val="00514D80"/>
    <w:rsid w:val="0052144B"/>
    <w:rsid w:val="00521457"/>
    <w:rsid w:val="00522D7B"/>
    <w:rsid w:val="00522F27"/>
    <w:rsid w:val="00523690"/>
    <w:rsid w:val="00525A72"/>
    <w:rsid w:val="0052670B"/>
    <w:rsid w:val="00526AD8"/>
    <w:rsid w:val="0052778E"/>
    <w:rsid w:val="00527D39"/>
    <w:rsid w:val="005300FD"/>
    <w:rsid w:val="00530588"/>
    <w:rsid w:val="005305D9"/>
    <w:rsid w:val="0053063B"/>
    <w:rsid w:val="005323B1"/>
    <w:rsid w:val="005336A7"/>
    <w:rsid w:val="00534495"/>
    <w:rsid w:val="00534A79"/>
    <w:rsid w:val="0053576A"/>
    <w:rsid w:val="005357F3"/>
    <w:rsid w:val="00536481"/>
    <w:rsid w:val="0053744C"/>
    <w:rsid w:val="00537B20"/>
    <w:rsid w:val="0054014E"/>
    <w:rsid w:val="0054092D"/>
    <w:rsid w:val="005413F7"/>
    <w:rsid w:val="00541AB9"/>
    <w:rsid w:val="00541DF6"/>
    <w:rsid w:val="005434E2"/>
    <w:rsid w:val="0054363B"/>
    <w:rsid w:val="00543921"/>
    <w:rsid w:val="00543BCC"/>
    <w:rsid w:val="005471BE"/>
    <w:rsid w:val="00552B49"/>
    <w:rsid w:val="005533CE"/>
    <w:rsid w:val="0055473D"/>
    <w:rsid w:val="00554986"/>
    <w:rsid w:val="00554BDD"/>
    <w:rsid w:val="00555051"/>
    <w:rsid w:val="0055776C"/>
    <w:rsid w:val="00560008"/>
    <w:rsid w:val="00560285"/>
    <w:rsid w:val="00560D44"/>
    <w:rsid w:val="0056353E"/>
    <w:rsid w:val="0056414E"/>
    <w:rsid w:val="00564151"/>
    <w:rsid w:val="00565441"/>
    <w:rsid w:val="005663B6"/>
    <w:rsid w:val="005664B0"/>
    <w:rsid w:val="00567B3B"/>
    <w:rsid w:val="00570372"/>
    <w:rsid w:val="005712ED"/>
    <w:rsid w:val="0057305F"/>
    <w:rsid w:val="005740C6"/>
    <w:rsid w:val="00574A83"/>
    <w:rsid w:val="00575A0D"/>
    <w:rsid w:val="005766E9"/>
    <w:rsid w:val="005767C5"/>
    <w:rsid w:val="0057732B"/>
    <w:rsid w:val="00577809"/>
    <w:rsid w:val="005803A4"/>
    <w:rsid w:val="0058058F"/>
    <w:rsid w:val="00580F20"/>
    <w:rsid w:val="00581861"/>
    <w:rsid w:val="005820E4"/>
    <w:rsid w:val="00582521"/>
    <w:rsid w:val="005834C6"/>
    <w:rsid w:val="00584CA0"/>
    <w:rsid w:val="005858D5"/>
    <w:rsid w:val="005871DB"/>
    <w:rsid w:val="00591333"/>
    <w:rsid w:val="005922D8"/>
    <w:rsid w:val="0059308A"/>
    <w:rsid w:val="005930C4"/>
    <w:rsid w:val="005931A8"/>
    <w:rsid w:val="00595A85"/>
    <w:rsid w:val="00596CFF"/>
    <w:rsid w:val="005A012C"/>
    <w:rsid w:val="005A1193"/>
    <w:rsid w:val="005A2373"/>
    <w:rsid w:val="005A34EE"/>
    <w:rsid w:val="005A3AE2"/>
    <w:rsid w:val="005A4ABE"/>
    <w:rsid w:val="005A5893"/>
    <w:rsid w:val="005B2712"/>
    <w:rsid w:val="005B2857"/>
    <w:rsid w:val="005B2A79"/>
    <w:rsid w:val="005B37CA"/>
    <w:rsid w:val="005B408E"/>
    <w:rsid w:val="005B455D"/>
    <w:rsid w:val="005B4C68"/>
    <w:rsid w:val="005B70C6"/>
    <w:rsid w:val="005B7C72"/>
    <w:rsid w:val="005C0A03"/>
    <w:rsid w:val="005C205A"/>
    <w:rsid w:val="005C215F"/>
    <w:rsid w:val="005C21CB"/>
    <w:rsid w:val="005C314D"/>
    <w:rsid w:val="005C3564"/>
    <w:rsid w:val="005C4E1E"/>
    <w:rsid w:val="005C509D"/>
    <w:rsid w:val="005C5550"/>
    <w:rsid w:val="005C5C92"/>
    <w:rsid w:val="005C6D34"/>
    <w:rsid w:val="005C7696"/>
    <w:rsid w:val="005D0EFE"/>
    <w:rsid w:val="005D1462"/>
    <w:rsid w:val="005D342A"/>
    <w:rsid w:val="005D350C"/>
    <w:rsid w:val="005E1C1D"/>
    <w:rsid w:val="005E29B7"/>
    <w:rsid w:val="005E2D0A"/>
    <w:rsid w:val="005E6063"/>
    <w:rsid w:val="005F2B50"/>
    <w:rsid w:val="005F3A29"/>
    <w:rsid w:val="005F4A97"/>
    <w:rsid w:val="005F5548"/>
    <w:rsid w:val="005F5607"/>
    <w:rsid w:val="005F5E74"/>
    <w:rsid w:val="005F5EB7"/>
    <w:rsid w:val="005F6F76"/>
    <w:rsid w:val="005F70D1"/>
    <w:rsid w:val="005F7122"/>
    <w:rsid w:val="006006EB"/>
    <w:rsid w:val="00600D49"/>
    <w:rsid w:val="0060113A"/>
    <w:rsid w:val="00601226"/>
    <w:rsid w:val="0060186C"/>
    <w:rsid w:val="006018E6"/>
    <w:rsid w:val="00601C72"/>
    <w:rsid w:val="00602599"/>
    <w:rsid w:val="006035FF"/>
    <w:rsid w:val="006038D3"/>
    <w:rsid w:val="00604F14"/>
    <w:rsid w:val="00606074"/>
    <w:rsid w:val="006065CD"/>
    <w:rsid w:val="00606B64"/>
    <w:rsid w:val="00607DA2"/>
    <w:rsid w:val="0061008D"/>
    <w:rsid w:val="00610F4B"/>
    <w:rsid w:val="00611823"/>
    <w:rsid w:val="00613CFB"/>
    <w:rsid w:val="00614CC9"/>
    <w:rsid w:val="00617520"/>
    <w:rsid w:val="00620134"/>
    <w:rsid w:val="006204CC"/>
    <w:rsid w:val="00621774"/>
    <w:rsid w:val="00621997"/>
    <w:rsid w:val="006220D0"/>
    <w:rsid w:val="00623E51"/>
    <w:rsid w:val="006250C5"/>
    <w:rsid w:val="00626EF7"/>
    <w:rsid w:val="00626F17"/>
    <w:rsid w:val="00626FC8"/>
    <w:rsid w:val="00627E7A"/>
    <w:rsid w:val="0063101B"/>
    <w:rsid w:val="00631EEF"/>
    <w:rsid w:val="00632D1C"/>
    <w:rsid w:val="00635708"/>
    <w:rsid w:val="00635726"/>
    <w:rsid w:val="006359C3"/>
    <w:rsid w:val="00637422"/>
    <w:rsid w:val="006374F7"/>
    <w:rsid w:val="00640B97"/>
    <w:rsid w:val="00642572"/>
    <w:rsid w:val="00643549"/>
    <w:rsid w:val="00644105"/>
    <w:rsid w:val="00644158"/>
    <w:rsid w:val="00644374"/>
    <w:rsid w:val="00645158"/>
    <w:rsid w:val="0064738A"/>
    <w:rsid w:val="0064764E"/>
    <w:rsid w:val="0065109D"/>
    <w:rsid w:val="006521B1"/>
    <w:rsid w:val="0065354F"/>
    <w:rsid w:val="00654147"/>
    <w:rsid w:val="00654E64"/>
    <w:rsid w:val="00655084"/>
    <w:rsid w:val="0065511A"/>
    <w:rsid w:val="0065661C"/>
    <w:rsid w:val="006568F0"/>
    <w:rsid w:val="00657583"/>
    <w:rsid w:val="006613A6"/>
    <w:rsid w:val="0066335F"/>
    <w:rsid w:val="00663716"/>
    <w:rsid w:val="00663A04"/>
    <w:rsid w:val="006645E4"/>
    <w:rsid w:val="0066566C"/>
    <w:rsid w:val="00665B12"/>
    <w:rsid w:val="00665DA7"/>
    <w:rsid w:val="00667D30"/>
    <w:rsid w:val="00672CC5"/>
    <w:rsid w:val="00673189"/>
    <w:rsid w:val="006753A2"/>
    <w:rsid w:val="00676CE2"/>
    <w:rsid w:val="006807EC"/>
    <w:rsid w:val="00680E76"/>
    <w:rsid w:val="00682307"/>
    <w:rsid w:val="0068244D"/>
    <w:rsid w:val="006834FD"/>
    <w:rsid w:val="006835CE"/>
    <w:rsid w:val="00685D99"/>
    <w:rsid w:val="00685FC7"/>
    <w:rsid w:val="00686D44"/>
    <w:rsid w:val="006876BE"/>
    <w:rsid w:val="00687C49"/>
    <w:rsid w:val="006909BC"/>
    <w:rsid w:val="00692124"/>
    <w:rsid w:val="0069278B"/>
    <w:rsid w:val="00694E41"/>
    <w:rsid w:val="006955F4"/>
    <w:rsid w:val="006956EC"/>
    <w:rsid w:val="00695B5C"/>
    <w:rsid w:val="006A0E41"/>
    <w:rsid w:val="006A1A91"/>
    <w:rsid w:val="006A2918"/>
    <w:rsid w:val="006A4C04"/>
    <w:rsid w:val="006A667C"/>
    <w:rsid w:val="006A7057"/>
    <w:rsid w:val="006B0718"/>
    <w:rsid w:val="006B2173"/>
    <w:rsid w:val="006B256A"/>
    <w:rsid w:val="006B2E7B"/>
    <w:rsid w:val="006B2ECB"/>
    <w:rsid w:val="006B38F3"/>
    <w:rsid w:val="006B3BA7"/>
    <w:rsid w:val="006B5B13"/>
    <w:rsid w:val="006B5F7A"/>
    <w:rsid w:val="006B7F15"/>
    <w:rsid w:val="006C0707"/>
    <w:rsid w:val="006C182C"/>
    <w:rsid w:val="006C3915"/>
    <w:rsid w:val="006C4CF7"/>
    <w:rsid w:val="006C6743"/>
    <w:rsid w:val="006D09F5"/>
    <w:rsid w:val="006D0CE7"/>
    <w:rsid w:val="006D2796"/>
    <w:rsid w:val="006D29CB"/>
    <w:rsid w:val="006D36A5"/>
    <w:rsid w:val="006D3EF3"/>
    <w:rsid w:val="006D4AC1"/>
    <w:rsid w:val="006D4ED9"/>
    <w:rsid w:val="006D57C4"/>
    <w:rsid w:val="006D79D7"/>
    <w:rsid w:val="006D7B55"/>
    <w:rsid w:val="006E0EDE"/>
    <w:rsid w:val="006E4DAB"/>
    <w:rsid w:val="006E4F1A"/>
    <w:rsid w:val="006E5EDB"/>
    <w:rsid w:val="006E61DE"/>
    <w:rsid w:val="006E6FC0"/>
    <w:rsid w:val="006E7635"/>
    <w:rsid w:val="006F022F"/>
    <w:rsid w:val="006F342B"/>
    <w:rsid w:val="006F3F0C"/>
    <w:rsid w:val="006F564A"/>
    <w:rsid w:val="006F5F7C"/>
    <w:rsid w:val="006F68FC"/>
    <w:rsid w:val="006F785F"/>
    <w:rsid w:val="00700910"/>
    <w:rsid w:val="00700BBF"/>
    <w:rsid w:val="00701945"/>
    <w:rsid w:val="00703060"/>
    <w:rsid w:val="007042A0"/>
    <w:rsid w:val="00704BE9"/>
    <w:rsid w:val="00710219"/>
    <w:rsid w:val="00710526"/>
    <w:rsid w:val="00710C08"/>
    <w:rsid w:val="007118DF"/>
    <w:rsid w:val="00712410"/>
    <w:rsid w:val="007125F7"/>
    <w:rsid w:val="00714F08"/>
    <w:rsid w:val="0071547F"/>
    <w:rsid w:val="00716591"/>
    <w:rsid w:val="007166C1"/>
    <w:rsid w:val="007167BC"/>
    <w:rsid w:val="007202E9"/>
    <w:rsid w:val="0072111D"/>
    <w:rsid w:val="007211A5"/>
    <w:rsid w:val="00721831"/>
    <w:rsid w:val="00721A68"/>
    <w:rsid w:val="007228B8"/>
    <w:rsid w:val="007242AD"/>
    <w:rsid w:val="0072492F"/>
    <w:rsid w:val="0072617A"/>
    <w:rsid w:val="00732357"/>
    <w:rsid w:val="00732773"/>
    <w:rsid w:val="00732FEE"/>
    <w:rsid w:val="00733DC6"/>
    <w:rsid w:val="007348A3"/>
    <w:rsid w:val="007360C2"/>
    <w:rsid w:val="0073754E"/>
    <w:rsid w:val="00740503"/>
    <w:rsid w:val="00743B85"/>
    <w:rsid w:val="00744747"/>
    <w:rsid w:val="0074505E"/>
    <w:rsid w:val="00745685"/>
    <w:rsid w:val="00745905"/>
    <w:rsid w:val="00745D14"/>
    <w:rsid w:val="00746486"/>
    <w:rsid w:val="0074733E"/>
    <w:rsid w:val="0074747D"/>
    <w:rsid w:val="007510C5"/>
    <w:rsid w:val="007520D5"/>
    <w:rsid w:val="0075321A"/>
    <w:rsid w:val="007536A1"/>
    <w:rsid w:val="0075473C"/>
    <w:rsid w:val="00760D9B"/>
    <w:rsid w:val="007615AA"/>
    <w:rsid w:val="00761B03"/>
    <w:rsid w:val="00763A68"/>
    <w:rsid w:val="00763F36"/>
    <w:rsid w:val="007667BA"/>
    <w:rsid w:val="0076705A"/>
    <w:rsid w:val="0076747A"/>
    <w:rsid w:val="00767480"/>
    <w:rsid w:val="0076781A"/>
    <w:rsid w:val="00770D37"/>
    <w:rsid w:val="0077108F"/>
    <w:rsid w:val="007721C9"/>
    <w:rsid w:val="00772613"/>
    <w:rsid w:val="00773AB9"/>
    <w:rsid w:val="0077433C"/>
    <w:rsid w:val="00774C52"/>
    <w:rsid w:val="00775C53"/>
    <w:rsid w:val="00775C72"/>
    <w:rsid w:val="00775DBD"/>
    <w:rsid w:val="0077724A"/>
    <w:rsid w:val="007777A7"/>
    <w:rsid w:val="00781445"/>
    <w:rsid w:val="0078397A"/>
    <w:rsid w:val="0078480C"/>
    <w:rsid w:val="00784E28"/>
    <w:rsid w:val="00785023"/>
    <w:rsid w:val="007859A4"/>
    <w:rsid w:val="007861DE"/>
    <w:rsid w:val="00786293"/>
    <w:rsid w:val="00786BF9"/>
    <w:rsid w:val="00786D32"/>
    <w:rsid w:val="00790CB8"/>
    <w:rsid w:val="00790EE6"/>
    <w:rsid w:val="00791140"/>
    <w:rsid w:val="00791417"/>
    <w:rsid w:val="007917AE"/>
    <w:rsid w:val="00791847"/>
    <w:rsid w:val="00791D9A"/>
    <w:rsid w:val="007928C0"/>
    <w:rsid w:val="007934B3"/>
    <w:rsid w:val="00793D6C"/>
    <w:rsid w:val="0079443E"/>
    <w:rsid w:val="00796C6E"/>
    <w:rsid w:val="00797E2A"/>
    <w:rsid w:val="00797FD4"/>
    <w:rsid w:val="007A1566"/>
    <w:rsid w:val="007A161D"/>
    <w:rsid w:val="007A3D28"/>
    <w:rsid w:val="007A4AAE"/>
    <w:rsid w:val="007A6ADF"/>
    <w:rsid w:val="007B1DAD"/>
    <w:rsid w:val="007B37CE"/>
    <w:rsid w:val="007B3ED5"/>
    <w:rsid w:val="007B49C0"/>
    <w:rsid w:val="007B67EB"/>
    <w:rsid w:val="007B73D9"/>
    <w:rsid w:val="007B76BD"/>
    <w:rsid w:val="007C0272"/>
    <w:rsid w:val="007C0DCF"/>
    <w:rsid w:val="007C1602"/>
    <w:rsid w:val="007C5BCD"/>
    <w:rsid w:val="007C748B"/>
    <w:rsid w:val="007D2EEB"/>
    <w:rsid w:val="007D6A60"/>
    <w:rsid w:val="007D70C2"/>
    <w:rsid w:val="007E1642"/>
    <w:rsid w:val="007E1A6C"/>
    <w:rsid w:val="007E1AE6"/>
    <w:rsid w:val="007E3081"/>
    <w:rsid w:val="007E58C0"/>
    <w:rsid w:val="007E6F82"/>
    <w:rsid w:val="007E7E65"/>
    <w:rsid w:val="007F1DDC"/>
    <w:rsid w:val="007F37AF"/>
    <w:rsid w:val="007F4E27"/>
    <w:rsid w:val="007F5F23"/>
    <w:rsid w:val="007F63BC"/>
    <w:rsid w:val="007F701C"/>
    <w:rsid w:val="008003EE"/>
    <w:rsid w:val="00800F98"/>
    <w:rsid w:val="0080291A"/>
    <w:rsid w:val="00803317"/>
    <w:rsid w:val="008035A8"/>
    <w:rsid w:val="008046B5"/>
    <w:rsid w:val="00804911"/>
    <w:rsid w:val="00805E2E"/>
    <w:rsid w:val="008109D2"/>
    <w:rsid w:val="008121ED"/>
    <w:rsid w:val="00812CF8"/>
    <w:rsid w:val="00814F35"/>
    <w:rsid w:val="0081729B"/>
    <w:rsid w:val="00821357"/>
    <w:rsid w:val="0082219B"/>
    <w:rsid w:val="0082221C"/>
    <w:rsid w:val="00822817"/>
    <w:rsid w:val="00823A6A"/>
    <w:rsid w:val="00824EE9"/>
    <w:rsid w:val="00825B45"/>
    <w:rsid w:val="00825E00"/>
    <w:rsid w:val="00826D1F"/>
    <w:rsid w:val="00826EB3"/>
    <w:rsid w:val="00830CEF"/>
    <w:rsid w:val="00831E20"/>
    <w:rsid w:val="0083338B"/>
    <w:rsid w:val="00835933"/>
    <w:rsid w:val="00836E47"/>
    <w:rsid w:val="00836FD8"/>
    <w:rsid w:val="00837F43"/>
    <w:rsid w:val="00840A00"/>
    <w:rsid w:val="00840F1F"/>
    <w:rsid w:val="0084497A"/>
    <w:rsid w:val="00844C48"/>
    <w:rsid w:val="008462F4"/>
    <w:rsid w:val="00847C94"/>
    <w:rsid w:val="008517DB"/>
    <w:rsid w:val="00852070"/>
    <w:rsid w:val="00854675"/>
    <w:rsid w:val="00856BD6"/>
    <w:rsid w:val="00856F51"/>
    <w:rsid w:val="00857431"/>
    <w:rsid w:val="008606E2"/>
    <w:rsid w:val="008616C8"/>
    <w:rsid w:val="008641E8"/>
    <w:rsid w:val="0086460B"/>
    <w:rsid w:val="00865683"/>
    <w:rsid w:val="00867F00"/>
    <w:rsid w:val="00872B3D"/>
    <w:rsid w:val="00872B5F"/>
    <w:rsid w:val="00874A23"/>
    <w:rsid w:val="00875FC8"/>
    <w:rsid w:val="0087631C"/>
    <w:rsid w:val="008765C2"/>
    <w:rsid w:val="0087765B"/>
    <w:rsid w:val="00877AE5"/>
    <w:rsid w:val="00880364"/>
    <w:rsid w:val="008807F0"/>
    <w:rsid w:val="00881209"/>
    <w:rsid w:val="008828E0"/>
    <w:rsid w:val="00885E53"/>
    <w:rsid w:val="00887536"/>
    <w:rsid w:val="008923DA"/>
    <w:rsid w:val="00892ECB"/>
    <w:rsid w:val="008934AD"/>
    <w:rsid w:val="00893C56"/>
    <w:rsid w:val="008944D5"/>
    <w:rsid w:val="0089494C"/>
    <w:rsid w:val="00895F97"/>
    <w:rsid w:val="008A12A4"/>
    <w:rsid w:val="008A2610"/>
    <w:rsid w:val="008A3E83"/>
    <w:rsid w:val="008A4947"/>
    <w:rsid w:val="008A4D31"/>
    <w:rsid w:val="008A7FD9"/>
    <w:rsid w:val="008B0796"/>
    <w:rsid w:val="008B0ABA"/>
    <w:rsid w:val="008B1F02"/>
    <w:rsid w:val="008B2422"/>
    <w:rsid w:val="008B4684"/>
    <w:rsid w:val="008B7161"/>
    <w:rsid w:val="008C133D"/>
    <w:rsid w:val="008C6826"/>
    <w:rsid w:val="008D12B4"/>
    <w:rsid w:val="008D2874"/>
    <w:rsid w:val="008D3BA3"/>
    <w:rsid w:val="008D7281"/>
    <w:rsid w:val="008D76F8"/>
    <w:rsid w:val="008E10E5"/>
    <w:rsid w:val="008E1711"/>
    <w:rsid w:val="008E4053"/>
    <w:rsid w:val="008E4CE8"/>
    <w:rsid w:val="008E5067"/>
    <w:rsid w:val="008E5076"/>
    <w:rsid w:val="008E6231"/>
    <w:rsid w:val="008E682B"/>
    <w:rsid w:val="008F3698"/>
    <w:rsid w:val="008F3C5F"/>
    <w:rsid w:val="008F4F28"/>
    <w:rsid w:val="008F73E9"/>
    <w:rsid w:val="00901C60"/>
    <w:rsid w:val="00902950"/>
    <w:rsid w:val="00905577"/>
    <w:rsid w:val="00911397"/>
    <w:rsid w:val="00911677"/>
    <w:rsid w:val="0091167B"/>
    <w:rsid w:val="00915F28"/>
    <w:rsid w:val="009172E4"/>
    <w:rsid w:val="00917984"/>
    <w:rsid w:val="00917AEE"/>
    <w:rsid w:val="009227E0"/>
    <w:rsid w:val="0092366F"/>
    <w:rsid w:val="00926795"/>
    <w:rsid w:val="00930FFC"/>
    <w:rsid w:val="009340D7"/>
    <w:rsid w:val="00935D3C"/>
    <w:rsid w:val="009368B2"/>
    <w:rsid w:val="00942E12"/>
    <w:rsid w:val="00943C24"/>
    <w:rsid w:val="00944759"/>
    <w:rsid w:val="00945C46"/>
    <w:rsid w:val="00951525"/>
    <w:rsid w:val="00952430"/>
    <w:rsid w:val="0095274F"/>
    <w:rsid w:val="00953B3B"/>
    <w:rsid w:val="00953C65"/>
    <w:rsid w:val="0095567E"/>
    <w:rsid w:val="009563AB"/>
    <w:rsid w:val="00956B1A"/>
    <w:rsid w:val="0095719E"/>
    <w:rsid w:val="009578F1"/>
    <w:rsid w:val="00960DA9"/>
    <w:rsid w:val="00962DD5"/>
    <w:rsid w:val="00963303"/>
    <w:rsid w:val="00963A27"/>
    <w:rsid w:val="009643C5"/>
    <w:rsid w:val="00964B0C"/>
    <w:rsid w:val="009655C7"/>
    <w:rsid w:val="009660F7"/>
    <w:rsid w:val="00966186"/>
    <w:rsid w:val="00967095"/>
    <w:rsid w:val="0097010B"/>
    <w:rsid w:val="00973365"/>
    <w:rsid w:val="00974C83"/>
    <w:rsid w:val="00975E4A"/>
    <w:rsid w:val="009814ED"/>
    <w:rsid w:val="009817A9"/>
    <w:rsid w:val="0098231A"/>
    <w:rsid w:val="009839F7"/>
    <w:rsid w:val="00984864"/>
    <w:rsid w:val="00990F5F"/>
    <w:rsid w:val="00991B35"/>
    <w:rsid w:val="009923E0"/>
    <w:rsid w:val="00992C45"/>
    <w:rsid w:val="00992C58"/>
    <w:rsid w:val="009932E9"/>
    <w:rsid w:val="009951EB"/>
    <w:rsid w:val="00995517"/>
    <w:rsid w:val="00995555"/>
    <w:rsid w:val="009955F2"/>
    <w:rsid w:val="009957D4"/>
    <w:rsid w:val="009966B1"/>
    <w:rsid w:val="00996A6E"/>
    <w:rsid w:val="009A02F3"/>
    <w:rsid w:val="009A10A8"/>
    <w:rsid w:val="009A2CB0"/>
    <w:rsid w:val="009A2F2E"/>
    <w:rsid w:val="009A3342"/>
    <w:rsid w:val="009A3C72"/>
    <w:rsid w:val="009A60AE"/>
    <w:rsid w:val="009A6F86"/>
    <w:rsid w:val="009A76C3"/>
    <w:rsid w:val="009A79AB"/>
    <w:rsid w:val="009A7E7D"/>
    <w:rsid w:val="009B2E47"/>
    <w:rsid w:val="009B32AC"/>
    <w:rsid w:val="009B39A8"/>
    <w:rsid w:val="009B5B1B"/>
    <w:rsid w:val="009B77D8"/>
    <w:rsid w:val="009C018A"/>
    <w:rsid w:val="009C038F"/>
    <w:rsid w:val="009C405B"/>
    <w:rsid w:val="009C4A77"/>
    <w:rsid w:val="009C523C"/>
    <w:rsid w:val="009C6766"/>
    <w:rsid w:val="009C6E37"/>
    <w:rsid w:val="009C7897"/>
    <w:rsid w:val="009C7B20"/>
    <w:rsid w:val="009D039E"/>
    <w:rsid w:val="009D119A"/>
    <w:rsid w:val="009D2D47"/>
    <w:rsid w:val="009D4AE5"/>
    <w:rsid w:val="009D62AB"/>
    <w:rsid w:val="009D6762"/>
    <w:rsid w:val="009D6E1F"/>
    <w:rsid w:val="009D7C4D"/>
    <w:rsid w:val="009E28FA"/>
    <w:rsid w:val="009E2B16"/>
    <w:rsid w:val="009E4131"/>
    <w:rsid w:val="009E5995"/>
    <w:rsid w:val="009E5F1E"/>
    <w:rsid w:val="009E64DD"/>
    <w:rsid w:val="009E65E2"/>
    <w:rsid w:val="009F0E73"/>
    <w:rsid w:val="009F1FF6"/>
    <w:rsid w:val="009F287F"/>
    <w:rsid w:val="009F41A7"/>
    <w:rsid w:val="009F7924"/>
    <w:rsid w:val="009F7D57"/>
    <w:rsid w:val="009F7FF2"/>
    <w:rsid w:val="00A022FD"/>
    <w:rsid w:val="00A04A12"/>
    <w:rsid w:val="00A04D0D"/>
    <w:rsid w:val="00A054A2"/>
    <w:rsid w:val="00A06234"/>
    <w:rsid w:val="00A106AE"/>
    <w:rsid w:val="00A15747"/>
    <w:rsid w:val="00A2020E"/>
    <w:rsid w:val="00A217CD"/>
    <w:rsid w:val="00A22DF6"/>
    <w:rsid w:val="00A2318D"/>
    <w:rsid w:val="00A233FF"/>
    <w:rsid w:val="00A23E54"/>
    <w:rsid w:val="00A263EF"/>
    <w:rsid w:val="00A27A81"/>
    <w:rsid w:val="00A3043F"/>
    <w:rsid w:val="00A306B1"/>
    <w:rsid w:val="00A30C20"/>
    <w:rsid w:val="00A314B2"/>
    <w:rsid w:val="00A316D9"/>
    <w:rsid w:val="00A35976"/>
    <w:rsid w:val="00A35B5C"/>
    <w:rsid w:val="00A37E07"/>
    <w:rsid w:val="00A400ED"/>
    <w:rsid w:val="00A41EEE"/>
    <w:rsid w:val="00A43CB4"/>
    <w:rsid w:val="00A451FC"/>
    <w:rsid w:val="00A461D0"/>
    <w:rsid w:val="00A462BF"/>
    <w:rsid w:val="00A50150"/>
    <w:rsid w:val="00A518AE"/>
    <w:rsid w:val="00A52050"/>
    <w:rsid w:val="00A52631"/>
    <w:rsid w:val="00A52943"/>
    <w:rsid w:val="00A52970"/>
    <w:rsid w:val="00A52BD1"/>
    <w:rsid w:val="00A54775"/>
    <w:rsid w:val="00A54B34"/>
    <w:rsid w:val="00A550C0"/>
    <w:rsid w:val="00A56A22"/>
    <w:rsid w:val="00A57C99"/>
    <w:rsid w:val="00A62CEA"/>
    <w:rsid w:val="00A63715"/>
    <w:rsid w:val="00A65293"/>
    <w:rsid w:val="00A6572B"/>
    <w:rsid w:val="00A6647A"/>
    <w:rsid w:val="00A70CBC"/>
    <w:rsid w:val="00A70DD4"/>
    <w:rsid w:val="00A712A6"/>
    <w:rsid w:val="00A75C4B"/>
    <w:rsid w:val="00A818BF"/>
    <w:rsid w:val="00A83455"/>
    <w:rsid w:val="00A8627D"/>
    <w:rsid w:val="00A870DC"/>
    <w:rsid w:val="00A902DA"/>
    <w:rsid w:val="00A91F97"/>
    <w:rsid w:val="00A932C0"/>
    <w:rsid w:val="00A9478D"/>
    <w:rsid w:val="00A95517"/>
    <w:rsid w:val="00A963FE"/>
    <w:rsid w:val="00A96A52"/>
    <w:rsid w:val="00A97BF7"/>
    <w:rsid w:val="00A97CCF"/>
    <w:rsid w:val="00AA05EA"/>
    <w:rsid w:val="00AA2552"/>
    <w:rsid w:val="00AA3AB5"/>
    <w:rsid w:val="00AA3CEE"/>
    <w:rsid w:val="00AA3E89"/>
    <w:rsid w:val="00AA524E"/>
    <w:rsid w:val="00AA56AC"/>
    <w:rsid w:val="00AA6273"/>
    <w:rsid w:val="00AA7270"/>
    <w:rsid w:val="00AB0840"/>
    <w:rsid w:val="00AB100F"/>
    <w:rsid w:val="00AB18E5"/>
    <w:rsid w:val="00AB2A92"/>
    <w:rsid w:val="00AB3B82"/>
    <w:rsid w:val="00AB5DDA"/>
    <w:rsid w:val="00AB6059"/>
    <w:rsid w:val="00AC34A2"/>
    <w:rsid w:val="00AC37BB"/>
    <w:rsid w:val="00AC4154"/>
    <w:rsid w:val="00AC5109"/>
    <w:rsid w:val="00AC56B5"/>
    <w:rsid w:val="00AC646E"/>
    <w:rsid w:val="00AD0349"/>
    <w:rsid w:val="00AD1046"/>
    <w:rsid w:val="00AD1A4E"/>
    <w:rsid w:val="00AD1A83"/>
    <w:rsid w:val="00AD27A2"/>
    <w:rsid w:val="00AD45B6"/>
    <w:rsid w:val="00AD6800"/>
    <w:rsid w:val="00AD6E5B"/>
    <w:rsid w:val="00AD7140"/>
    <w:rsid w:val="00AD7646"/>
    <w:rsid w:val="00AE2A30"/>
    <w:rsid w:val="00AE47E9"/>
    <w:rsid w:val="00AE4871"/>
    <w:rsid w:val="00AE5FB5"/>
    <w:rsid w:val="00AE6102"/>
    <w:rsid w:val="00AE62ED"/>
    <w:rsid w:val="00AE6C33"/>
    <w:rsid w:val="00AE7557"/>
    <w:rsid w:val="00AF18EA"/>
    <w:rsid w:val="00AF1998"/>
    <w:rsid w:val="00AF1E48"/>
    <w:rsid w:val="00AF1E7A"/>
    <w:rsid w:val="00AF22AB"/>
    <w:rsid w:val="00AF2E0D"/>
    <w:rsid w:val="00AF5E13"/>
    <w:rsid w:val="00AF5E59"/>
    <w:rsid w:val="00AF7311"/>
    <w:rsid w:val="00AF733C"/>
    <w:rsid w:val="00AF7B8E"/>
    <w:rsid w:val="00B00BB7"/>
    <w:rsid w:val="00B0167B"/>
    <w:rsid w:val="00B03291"/>
    <w:rsid w:val="00B03B0D"/>
    <w:rsid w:val="00B05364"/>
    <w:rsid w:val="00B05702"/>
    <w:rsid w:val="00B05A58"/>
    <w:rsid w:val="00B06B4E"/>
    <w:rsid w:val="00B06F5A"/>
    <w:rsid w:val="00B0748C"/>
    <w:rsid w:val="00B11DA1"/>
    <w:rsid w:val="00B12EE8"/>
    <w:rsid w:val="00B13EBA"/>
    <w:rsid w:val="00B15624"/>
    <w:rsid w:val="00B16F9F"/>
    <w:rsid w:val="00B21385"/>
    <w:rsid w:val="00B223C8"/>
    <w:rsid w:val="00B22AD0"/>
    <w:rsid w:val="00B22F43"/>
    <w:rsid w:val="00B24A69"/>
    <w:rsid w:val="00B24C45"/>
    <w:rsid w:val="00B250ED"/>
    <w:rsid w:val="00B25351"/>
    <w:rsid w:val="00B2596A"/>
    <w:rsid w:val="00B263F3"/>
    <w:rsid w:val="00B27480"/>
    <w:rsid w:val="00B2753D"/>
    <w:rsid w:val="00B27AD9"/>
    <w:rsid w:val="00B30B59"/>
    <w:rsid w:val="00B32164"/>
    <w:rsid w:val="00B33B8C"/>
    <w:rsid w:val="00B349C7"/>
    <w:rsid w:val="00B35D8A"/>
    <w:rsid w:val="00B370A9"/>
    <w:rsid w:val="00B40204"/>
    <w:rsid w:val="00B4131B"/>
    <w:rsid w:val="00B42AE9"/>
    <w:rsid w:val="00B42E4B"/>
    <w:rsid w:val="00B44580"/>
    <w:rsid w:val="00B44D70"/>
    <w:rsid w:val="00B459E7"/>
    <w:rsid w:val="00B465EC"/>
    <w:rsid w:val="00B476E0"/>
    <w:rsid w:val="00B51A96"/>
    <w:rsid w:val="00B5281B"/>
    <w:rsid w:val="00B54BF8"/>
    <w:rsid w:val="00B57160"/>
    <w:rsid w:val="00B60476"/>
    <w:rsid w:val="00B62152"/>
    <w:rsid w:val="00B6356C"/>
    <w:rsid w:val="00B6359B"/>
    <w:rsid w:val="00B63CA1"/>
    <w:rsid w:val="00B63CD4"/>
    <w:rsid w:val="00B65111"/>
    <w:rsid w:val="00B658EB"/>
    <w:rsid w:val="00B65FB8"/>
    <w:rsid w:val="00B66754"/>
    <w:rsid w:val="00B66A01"/>
    <w:rsid w:val="00B705AE"/>
    <w:rsid w:val="00B710C7"/>
    <w:rsid w:val="00B712C0"/>
    <w:rsid w:val="00B7182D"/>
    <w:rsid w:val="00B72B49"/>
    <w:rsid w:val="00B73E1A"/>
    <w:rsid w:val="00B74A0E"/>
    <w:rsid w:val="00B762C3"/>
    <w:rsid w:val="00B7795F"/>
    <w:rsid w:val="00B804D3"/>
    <w:rsid w:val="00B80E62"/>
    <w:rsid w:val="00B80E6F"/>
    <w:rsid w:val="00B81248"/>
    <w:rsid w:val="00B84580"/>
    <w:rsid w:val="00B849B5"/>
    <w:rsid w:val="00B878B2"/>
    <w:rsid w:val="00B90313"/>
    <w:rsid w:val="00B90EE5"/>
    <w:rsid w:val="00B921ED"/>
    <w:rsid w:val="00B92500"/>
    <w:rsid w:val="00B92B6B"/>
    <w:rsid w:val="00B942D5"/>
    <w:rsid w:val="00B94644"/>
    <w:rsid w:val="00B964E7"/>
    <w:rsid w:val="00B96C7A"/>
    <w:rsid w:val="00B97173"/>
    <w:rsid w:val="00BA1CFB"/>
    <w:rsid w:val="00BA38B0"/>
    <w:rsid w:val="00BA4594"/>
    <w:rsid w:val="00BA4B80"/>
    <w:rsid w:val="00BB022B"/>
    <w:rsid w:val="00BB11DD"/>
    <w:rsid w:val="00BB19AE"/>
    <w:rsid w:val="00BB2B8A"/>
    <w:rsid w:val="00BB36E4"/>
    <w:rsid w:val="00BB4ACC"/>
    <w:rsid w:val="00BB510C"/>
    <w:rsid w:val="00BB695F"/>
    <w:rsid w:val="00BB7663"/>
    <w:rsid w:val="00BC0E3B"/>
    <w:rsid w:val="00BC15B7"/>
    <w:rsid w:val="00BC3D71"/>
    <w:rsid w:val="00BC3DB2"/>
    <w:rsid w:val="00BC42E1"/>
    <w:rsid w:val="00BC4466"/>
    <w:rsid w:val="00BC466B"/>
    <w:rsid w:val="00BC4770"/>
    <w:rsid w:val="00BC4A96"/>
    <w:rsid w:val="00BC4E7B"/>
    <w:rsid w:val="00BC5C78"/>
    <w:rsid w:val="00BC5FE5"/>
    <w:rsid w:val="00BD1B0D"/>
    <w:rsid w:val="00BD2547"/>
    <w:rsid w:val="00BD3A8B"/>
    <w:rsid w:val="00BD3B14"/>
    <w:rsid w:val="00BD6AAD"/>
    <w:rsid w:val="00BD6DB4"/>
    <w:rsid w:val="00BD754C"/>
    <w:rsid w:val="00BE07AA"/>
    <w:rsid w:val="00BE08EA"/>
    <w:rsid w:val="00BE1129"/>
    <w:rsid w:val="00BE191E"/>
    <w:rsid w:val="00BE3680"/>
    <w:rsid w:val="00BE4371"/>
    <w:rsid w:val="00BE4D1A"/>
    <w:rsid w:val="00BE5104"/>
    <w:rsid w:val="00BE6D86"/>
    <w:rsid w:val="00BF0F5D"/>
    <w:rsid w:val="00BF15D0"/>
    <w:rsid w:val="00BF3335"/>
    <w:rsid w:val="00BF4928"/>
    <w:rsid w:val="00BF5169"/>
    <w:rsid w:val="00BF56D5"/>
    <w:rsid w:val="00BF70AB"/>
    <w:rsid w:val="00C00B9A"/>
    <w:rsid w:val="00C00F35"/>
    <w:rsid w:val="00C0208F"/>
    <w:rsid w:val="00C04ECD"/>
    <w:rsid w:val="00C05E28"/>
    <w:rsid w:val="00C0615C"/>
    <w:rsid w:val="00C06658"/>
    <w:rsid w:val="00C11339"/>
    <w:rsid w:val="00C125D6"/>
    <w:rsid w:val="00C12ED8"/>
    <w:rsid w:val="00C12FA0"/>
    <w:rsid w:val="00C13F08"/>
    <w:rsid w:val="00C14290"/>
    <w:rsid w:val="00C16224"/>
    <w:rsid w:val="00C166F0"/>
    <w:rsid w:val="00C16CB8"/>
    <w:rsid w:val="00C16EB5"/>
    <w:rsid w:val="00C16F79"/>
    <w:rsid w:val="00C205A8"/>
    <w:rsid w:val="00C208A0"/>
    <w:rsid w:val="00C213DB"/>
    <w:rsid w:val="00C2408A"/>
    <w:rsid w:val="00C24A97"/>
    <w:rsid w:val="00C25E84"/>
    <w:rsid w:val="00C26C29"/>
    <w:rsid w:val="00C317E1"/>
    <w:rsid w:val="00C32D36"/>
    <w:rsid w:val="00C33397"/>
    <w:rsid w:val="00C338AD"/>
    <w:rsid w:val="00C355CC"/>
    <w:rsid w:val="00C35CEB"/>
    <w:rsid w:val="00C4229F"/>
    <w:rsid w:val="00C42B90"/>
    <w:rsid w:val="00C42F4B"/>
    <w:rsid w:val="00C434B5"/>
    <w:rsid w:val="00C43E83"/>
    <w:rsid w:val="00C45698"/>
    <w:rsid w:val="00C4612C"/>
    <w:rsid w:val="00C50443"/>
    <w:rsid w:val="00C52FFC"/>
    <w:rsid w:val="00C53FE6"/>
    <w:rsid w:val="00C5509C"/>
    <w:rsid w:val="00C56262"/>
    <w:rsid w:val="00C562A4"/>
    <w:rsid w:val="00C5649F"/>
    <w:rsid w:val="00C57D14"/>
    <w:rsid w:val="00C57E6A"/>
    <w:rsid w:val="00C61B6D"/>
    <w:rsid w:val="00C62C76"/>
    <w:rsid w:val="00C62F61"/>
    <w:rsid w:val="00C6326F"/>
    <w:rsid w:val="00C633D3"/>
    <w:rsid w:val="00C64A4F"/>
    <w:rsid w:val="00C64EFD"/>
    <w:rsid w:val="00C65BCA"/>
    <w:rsid w:val="00C66804"/>
    <w:rsid w:val="00C67140"/>
    <w:rsid w:val="00C67432"/>
    <w:rsid w:val="00C7308C"/>
    <w:rsid w:val="00C734A3"/>
    <w:rsid w:val="00C751DB"/>
    <w:rsid w:val="00C76352"/>
    <w:rsid w:val="00C8039D"/>
    <w:rsid w:val="00C80511"/>
    <w:rsid w:val="00C80E5D"/>
    <w:rsid w:val="00C819D4"/>
    <w:rsid w:val="00C826EC"/>
    <w:rsid w:val="00C82CB9"/>
    <w:rsid w:val="00C82F71"/>
    <w:rsid w:val="00C8316F"/>
    <w:rsid w:val="00C84384"/>
    <w:rsid w:val="00C849E3"/>
    <w:rsid w:val="00C85C5F"/>
    <w:rsid w:val="00C8604E"/>
    <w:rsid w:val="00C86BBA"/>
    <w:rsid w:val="00C86D19"/>
    <w:rsid w:val="00C87FFA"/>
    <w:rsid w:val="00C94E1C"/>
    <w:rsid w:val="00C95198"/>
    <w:rsid w:val="00C95A7E"/>
    <w:rsid w:val="00C967E1"/>
    <w:rsid w:val="00C96E9C"/>
    <w:rsid w:val="00C975CE"/>
    <w:rsid w:val="00CA088B"/>
    <w:rsid w:val="00CA2EB8"/>
    <w:rsid w:val="00CA34BA"/>
    <w:rsid w:val="00CA3D2D"/>
    <w:rsid w:val="00CA4A86"/>
    <w:rsid w:val="00CA4DF0"/>
    <w:rsid w:val="00CA5CC2"/>
    <w:rsid w:val="00CA60F8"/>
    <w:rsid w:val="00CA6611"/>
    <w:rsid w:val="00CB1C65"/>
    <w:rsid w:val="00CB2AF3"/>
    <w:rsid w:val="00CB3A52"/>
    <w:rsid w:val="00CB456F"/>
    <w:rsid w:val="00CB4AB3"/>
    <w:rsid w:val="00CB50E9"/>
    <w:rsid w:val="00CC2B1D"/>
    <w:rsid w:val="00CC2CF6"/>
    <w:rsid w:val="00CC371F"/>
    <w:rsid w:val="00CC3C0F"/>
    <w:rsid w:val="00CC455E"/>
    <w:rsid w:val="00CC5373"/>
    <w:rsid w:val="00CC73F1"/>
    <w:rsid w:val="00CD02C8"/>
    <w:rsid w:val="00CD0360"/>
    <w:rsid w:val="00CD31FA"/>
    <w:rsid w:val="00CD529D"/>
    <w:rsid w:val="00CD56BB"/>
    <w:rsid w:val="00CD6333"/>
    <w:rsid w:val="00CD6D81"/>
    <w:rsid w:val="00CE0B38"/>
    <w:rsid w:val="00CE0D2D"/>
    <w:rsid w:val="00CE1EF3"/>
    <w:rsid w:val="00CE2278"/>
    <w:rsid w:val="00CE22C0"/>
    <w:rsid w:val="00CE3C91"/>
    <w:rsid w:val="00CE3CE2"/>
    <w:rsid w:val="00CE40DF"/>
    <w:rsid w:val="00CE4117"/>
    <w:rsid w:val="00CE440B"/>
    <w:rsid w:val="00CE4556"/>
    <w:rsid w:val="00CE469F"/>
    <w:rsid w:val="00CE49C7"/>
    <w:rsid w:val="00CE4F0B"/>
    <w:rsid w:val="00CE57A8"/>
    <w:rsid w:val="00CE5BF2"/>
    <w:rsid w:val="00CE6628"/>
    <w:rsid w:val="00CE71D8"/>
    <w:rsid w:val="00CF1787"/>
    <w:rsid w:val="00CF1901"/>
    <w:rsid w:val="00CF2B75"/>
    <w:rsid w:val="00D0160F"/>
    <w:rsid w:val="00D020D7"/>
    <w:rsid w:val="00D026FD"/>
    <w:rsid w:val="00D02A0D"/>
    <w:rsid w:val="00D0498A"/>
    <w:rsid w:val="00D05181"/>
    <w:rsid w:val="00D05340"/>
    <w:rsid w:val="00D054F7"/>
    <w:rsid w:val="00D07F51"/>
    <w:rsid w:val="00D1222D"/>
    <w:rsid w:val="00D128CB"/>
    <w:rsid w:val="00D12907"/>
    <w:rsid w:val="00D12D84"/>
    <w:rsid w:val="00D12F35"/>
    <w:rsid w:val="00D13A9A"/>
    <w:rsid w:val="00D13CED"/>
    <w:rsid w:val="00D13FEE"/>
    <w:rsid w:val="00D15608"/>
    <w:rsid w:val="00D16C6A"/>
    <w:rsid w:val="00D20AFA"/>
    <w:rsid w:val="00D22AB7"/>
    <w:rsid w:val="00D239B0"/>
    <w:rsid w:val="00D24BAD"/>
    <w:rsid w:val="00D30517"/>
    <w:rsid w:val="00D30B3B"/>
    <w:rsid w:val="00D3230D"/>
    <w:rsid w:val="00D324F7"/>
    <w:rsid w:val="00D324FB"/>
    <w:rsid w:val="00D326F3"/>
    <w:rsid w:val="00D33D3B"/>
    <w:rsid w:val="00D340DF"/>
    <w:rsid w:val="00D344F9"/>
    <w:rsid w:val="00D35A73"/>
    <w:rsid w:val="00D35E52"/>
    <w:rsid w:val="00D40177"/>
    <w:rsid w:val="00D404E9"/>
    <w:rsid w:val="00D40834"/>
    <w:rsid w:val="00D40A17"/>
    <w:rsid w:val="00D416FE"/>
    <w:rsid w:val="00D4222E"/>
    <w:rsid w:val="00D430D6"/>
    <w:rsid w:val="00D43136"/>
    <w:rsid w:val="00D43198"/>
    <w:rsid w:val="00D44018"/>
    <w:rsid w:val="00D44F80"/>
    <w:rsid w:val="00D50E04"/>
    <w:rsid w:val="00D518E5"/>
    <w:rsid w:val="00D52112"/>
    <w:rsid w:val="00D52B3F"/>
    <w:rsid w:val="00D54B75"/>
    <w:rsid w:val="00D60D17"/>
    <w:rsid w:val="00D6148D"/>
    <w:rsid w:val="00D619CF"/>
    <w:rsid w:val="00D63114"/>
    <w:rsid w:val="00D666C6"/>
    <w:rsid w:val="00D66B2E"/>
    <w:rsid w:val="00D713B1"/>
    <w:rsid w:val="00D74DA6"/>
    <w:rsid w:val="00D750C1"/>
    <w:rsid w:val="00D76A98"/>
    <w:rsid w:val="00D76B19"/>
    <w:rsid w:val="00D77677"/>
    <w:rsid w:val="00D77A9D"/>
    <w:rsid w:val="00D81126"/>
    <w:rsid w:val="00D82A59"/>
    <w:rsid w:val="00D863BC"/>
    <w:rsid w:val="00D90EA6"/>
    <w:rsid w:val="00D912F1"/>
    <w:rsid w:val="00D91C64"/>
    <w:rsid w:val="00D935F5"/>
    <w:rsid w:val="00D94702"/>
    <w:rsid w:val="00D94CF4"/>
    <w:rsid w:val="00D96F9E"/>
    <w:rsid w:val="00D97A07"/>
    <w:rsid w:val="00D97D85"/>
    <w:rsid w:val="00DA0716"/>
    <w:rsid w:val="00DA0751"/>
    <w:rsid w:val="00DA15D2"/>
    <w:rsid w:val="00DA1C3A"/>
    <w:rsid w:val="00DA27FA"/>
    <w:rsid w:val="00DA55C7"/>
    <w:rsid w:val="00DA6088"/>
    <w:rsid w:val="00DB2724"/>
    <w:rsid w:val="00DB2809"/>
    <w:rsid w:val="00DB3A51"/>
    <w:rsid w:val="00DC026E"/>
    <w:rsid w:val="00DC0E7E"/>
    <w:rsid w:val="00DC1F61"/>
    <w:rsid w:val="00DC2D67"/>
    <w:rsid w:val="00DC39A0"/>
    <w:rsid w:val="00DC4EA8"/>
    <w:rsid w:val="00DC527B"/>
    <w:rsid w:val="00DD05C1"/>
    <w:rsid w:val="00DD1C5F"/>
    <w:rsid w:val="00DD3774"/>
    <w:rsid w:val="00DD3C50"/>
    <w:rsid w:val="00DD58F0"/>
    <w:rsid w:val="00DD6387"/>
    <w:rsid w:val="00DD707A"/>
    <w:rsid w:val="00DE0CE8"/>
    <w:rsid w:val="00DE155D"/>
    <w:rsid w:val="00DE1A70"/>
    <w:rsid w:val="00DE276F"/>
    <w:rsid w:val="00DE67C0"/>
    <w:rsid w:val="00DE6E76"/>
    <w:rsid w:val="00DE714E"/>
    <w:rsid w:val="00DE7810"/>
    <w:rsid w:val="00DF09B8"/>
    <w:rsid w:val="00DF0C8B"/>
    <w:rsid w:val="00DF19CA"/>
    <w:rsid w:val="00DF2597"/>
    <w:rsid w:val="00DF2C71"/>
    <w:rsid w:val="00DF38C2"/>
    <w:rsid w:val="00DF3E78"/>
    <w:rsid w:val="00DF5636"/>
    <w:rsid w:val="00DF57C7"/>
    <w:rsid w:val="00DF6BC9"/>
    <w:rsid w:val="00DF6C74"/>
    <w:rsid w:val="00DF6F1F"/>
    <w:rsid w:val="00DF7DCF"/>
    <w:rsid w:val="00E00124"/>
    <w:rsid w:val="00E02BE5"/>
    <w:rsid w:val="00E02F4C"/>
    <w:rsid w:val="00E0524E"/>
    <w:rsid w:val="00E075FE"/>
    <w:rsid w:val="00E0774F"/>
    <w:rsid w:val="00E12E6D"/>
    <w:rsid w:val="00E12EF0"/>
    <w:rsid w:val="00E13E3F"/>
    <w:rsid w:val="00E143E0"/>
    <w:rsid w:val="00E170D1"/>
    <w:rsid w:val="00E17CFB"/>
    <w:rsid w:val="00E20671"/>
    <w:rsid w:val="00E20BD8"/>
    <w:rsid w:val="00E22E1D"/>
    <w:rsid w:val="00E2379C"/>
    <w:rsid w:val="00E2415F"/>
    <w:rsid w:val="00E243C4"/>
    <w:rsid w:val="00E27DFF"/>
    <w:rsid w:val="00E31FE3"/>
    <w:rsid w:val="00E32940"/>
    <w:rsid w:val="00E332B3"/>
    <w:rsid w:val="00E33E42"/>
    <w:rsid w:val="00E34DC0"/>
    <w:rsid w:val="00E36843"/>
    <w:rsid w:val="00E37999"/>
    <w:rsid w:val="00E40A89"/>
    <w:rsid w:val="00E410CF"/>
    <w:rsid w:val="00E4138E"/>
    <w:rsid w:val="00E417CB"/>
    <w:rsid w:val="00E419D4"/>
    <w:rsid w:val="00E41C6C"/>
    <w:rsid w:val="00E429F6"/>
    <w:rsid w:val="00E43F59"/>
    <w:rsid w:val="00E4506B"/>
    <w:rsid w:val="00E454B3"/>
    <w:rsid w:val="00E45725"/>
    <w:rsid w:val="00E460F2"/>
    <w:rsid w:val="00E5082A"/>
    <w:rsid w:val="00E5213F"/>
    <w:rsid w:val="00E53D32"/>
    <w:rsid w:val="00E53FA1"/>
    <w:rsid w:val="00E54A2C"/>
    <w:rsid w:val="00E550C6"/>
    <w:rsid w:val="00E551FF"/>
    <w:rsid w:val="00E57E77"/>
    <w:rsid w:val="00E6061D"/>
    <w:rsid w:val="00E60802"/>
    <w:rsid w:val="00E617F7"/>
    <w:rsid w:val="00E6213C"/>
    <w:rsid w:val="00E639AB"/>
    <w:rsid w:val="00E63AC4"/>
    <w:rsid w:val="00E6408D"/>
    <w:rsid w:val="00E64654"/>
    <w:rsid w:val="00E64ECA"/>
    <w:rsid w:val="00E65C08"/>
    <w:rsid w:val="00E663B7"/>
    <w:rsid w:val="00E66CE8"/>
    <w:rsid w:val="00E7014E"/>
    <w:rsid w:val="00E70374"/>
    <w:rsid w:val="00E70ABD"/>
    <w:rsid w:val="00E70B19"/>
    <w:rsid w:val="00E7168A"/>
    <w:rsid w:val="00E7379E"/>
    <w:rsid w:val="00E738FA"/>
    <w:rsid w:val="00E73C75"/>
    <w:rsid w:val="00E75F75"/>
    <w:rsid w:val="00E76E40"/>
    <w:rsid w:val="00E77521"/>
    <w:rsid w:val="00E779E6"/>
    <w:rsid w:val="00E803E4"/>
    <w:rsid w:val="00E804B9"/>
    <w:rsid w:val="00E80D50"/>
    <w:rsid w:val="00E80E35"/>
    <w:rsid w:val="00E81156"/>
    <w:rsid w:val="00E8426D"/>
    <w:rsid w:val="00E851A6"/>
    <w:rsid w:val="00E85738"/>
    <w:rsid w:val="00E934CD"/>
    <w:rsid w:val="00E95DFC"/>
    <w:rsid w:val="00E964A2"/>
    <w:rsid w:val="00E96F5E"/>
    <w:rsid w:val="00EA4760"/>
    <w:rsid w:val="00EA50DD"/>
    <w:rsid w:val="00EA5B70"/>
    <w:rsid w:val="00EA69AD"/>
    <w:rsid w:val="00EA70C9"/>
    <w:rsid w:val="00EB03C5"/>
    <w:rsid w:val="00EB2535"/>
    <w:rsid w:val="00EB5062"/>
    <w:rsid w:val="00EB549A"/>
    <w:rsid w:val="00EB5DDE"/>
    <w:rsid w:val="00EB6CC0"/>
    <w:rsid w:val="00EB7739"/>
    <w:rsid w:val="00EC1BB9"/>
    <w:rsid w:val="00EC2FC3"/>
    <w:rsid w:val="00EC3563"/>
    <w:rsid w:val="00EC53E9"/>
    <w:rsid w:val="00EC7292"/>
    <w:rsid w:val="00ED0D4F"/>
    <w:rsid w:val="00ED24B6"/>
    <w:rsid w:val="00ED27EE"/>
    <w:rsid w:val="00ED29A9"/>
    <w:rsid w:val="00ED3CD9"/>
    <w:rsid w:val="00ED4097"/>
    <w:rsid w:val="00ED6B63"/>
    <w:rsid w:val="00ED73A1"/>
    <w:rsid w:val="00EE3228"/>
    <w:rsid w:val="00EE338F"/>
    <w:rsid w:val="00EF2256"/>
    <w:rsid w:val="00EF289A"/>
    <w:rsid w:val="00EF3ACE"/>
    <w:rsid w:val="00EF4520"/>
    <w:rsid w:val="00EF46E9"/>
    <w:rsid w:val="00EF4FAD"/>
    <w:rsid w:val="00EF5D7B"/>
    <w:rsid w:val="00F012F6"/>
    <w:rsid w:val="00F0155B"/>
    <w:rsid w:val="00F01D7B"/>
    <w:rsid w:val="00F035A1"/>
    <w:rsid w:val="00F038E8"/>
    <w:rsid w:val="00F05A14"/>
    <w:rsid w:val="00F064C9"/>
    <w:rsid w:val="00F0712B"/>
    <w:rsid w:val="00F11874"/>
    <w:rsid w:val="00F14020"/>
    <w:rsid w:val="00F143E3"/>
    <w:rsid w:val="00F15A49"/>
    <w:rsid w:val="00F15B00"/>
    <w:rsid w:val="00F16AF7"/>
    <w:rsid w:val="00F17ED0"/>
    <w:rsid w:val="00F20186"/>
    <w:rsid w:val="00F20FD5"/>
    <w:rsid w:val="00F2107B"/>
    <w:rsid w:val="00F21D56"/>
    <w:rsid w:val="00F22C72"/>
    <w:rsid w:val="00F24082"/>
    <w:rsid w:val="00F24A82"/>
    <w:rsid w:val="00F24FA8"/>
    <w:rsid w:val="00F272D3"/>
    <w:rsid w:val="00F27B53"/>
    <w:rsid w:val="00F3026A"/>
    <w:rsid w:val="00F32761"/>
    <w:rsid w:val="00F3435D"/>
    <w:rsid w:val="00F3614B"/>
    <w:rsid w:val="00F36B64"/>
    <w:rsid w:val="00F37A51"/>
    <w:rsid w:val="00F40666"/>
    <w:rsid w:val="00F40EB6"/>
    <w:rsid w:val="00F4361A"/>
    <w:rsid w:val="00F43693"/>
    <w:rsid w:val="00F44514"/>
    <w:rsid w:val="00F454E1"/>
    <w:rsid w:val="00F46A00"/>
    <w:rsid w:val="00F47CBB"/>
    <w:rsid w:val="00F47D60"/>
    <w:rsid w:val="00F53522"/>
    <w:rsid w:val="00F536CB"/>
    <w:rsid w:val="00F55BC7"/>
    <w:rsid w:val="00F563EE"/>
    <w:rsid w:val="00F57FC9"/>
    <w:rsid w:val="00F60EF6"/>
    <w:rsid w:val="00F61474"/>
    <w:rsid w:val="00F618D9"/>
    <w:rsid w:val="00F6350E"/>
    <w:rsid w:val="00F64245"/>
    <w:rsid w:val="00F64E2C"/>
    <w:rsid w:val="00F653AA"/>
    <w:rsid w:val="00F65FF8"/>
    <w:rsid w:val="00F6678E"/>
    <w:rsid w:val="00F6703D"/>
    <w:rsid w:val="00F71F31"/>
    <w:rsid w:val="00F73504"/>
    <w:rsid w:val="00F735D8"/>
    <w:rsid w:val="00F7372C"/>
    <w:rsid w:val="00F741C9"/>
    <w:rsid w:val="00F75746"/>
    <w:rsid w:val="00F75901"/>
    <w:rsid w:val="00F7627D"/>
    <w:rsid w:val="00F80084"/>
    <w:rsid w:val="00F82ACF"/>
    <w:rsid w:val="00F84523"/>
    <w:rsid w:val="00F8476B"/>
    <w:rsid w:val="00F852EA"/>
    <w:rsid w:val="00F875F6"/>
    <w:rsid w:val="00F90974"/>
    <w:rsid w:val="00F90DB8"/>
    <w:rsid w:val="00F913D6"/>
    <w:rsid w:val="00F91AE3"/>
    <w:rsid w:val="00F921B6"/>
    <w:rsid w:val="00F921D4"/>
    <w:rsid w:val="00F9268F"/>
    <w:rsid w:val="00F92C1F"/>
    <w:rsid w:val="00F9338E"/>
    <w:rsid w:val="00F94B4C"/>
    <w:rsid w:val="00F94BAB"/>
    <w:rsid w:val="00F95E3E"/>
    <w:rsid w:val="00F97CD1"/>
    <w:rsid w:val="00F97CD6"/>
    <w:rsid w:val="00FA2E0D"/>
    <w:rsid w:val="00FA5C7A"/>
    <w:rsid w:val="00FA7128"/>
    <w:rsid w:val="00FA77C1"/>
    <w:rsid w:val="00FB0523"/>
    <w:rsid w:val="00FB0A4B"/>
    <w:rsid w:val="00FB0C7A"/>
    <w:rsid w:val="00FB1C87"/>
    <w:rsid w:val="00FB2F67"/>
    <w:rsid w:val="00FB47EE"/>
    <w:rsid w:val="00FB4F47"/>
    <w:rsid w:val="00FB5163"/>
    <w:rsid w:val="00FB57D7"/>
    <w:rsid w:val="00FB690E"/>
    <w:rsid w:val="00FB77A3"/>
    <w:rsid w:val="00FC0B04"/>
    <w:rsid w:val="00FC1157"/>
    <w:rsid w:val="00FC18E8"/>
    <w:rsid w:val="00FC1ABC"/>
    <w:rsid w:val="00FC212B"/>
    <w:rsid w:val="00FC3D18"/>
    <w:rsid w:val="00FC44F3"/>
    <w:rsid w:val="00FC6037"/>
    <w:rsid w:val="00FC743D"/>
    <w:rsid w:val="00FC7B1F"/>
    <w:rsid w:val="00FC7BDC"/>
    <w:rsid w:val="00FD033E"/>
    <w:rsid w:val="00FD0C2D"/>
    <w:rsid w:val="00FD1ABA"/>
    <w:rsid w:val="00FD2463"/>
    <w:rsid w:val="00FD2E34"/>
    <w:rsid w:val="00FD3572"/>
    <w:rsid w:val="00FD52B0"/>
    <w:rsid w:val="00FD6FDF"/>
    <w:rsid w:val="00FD7126"/>
    <w:rsid w:val="00FE13E8"/>
    <w:rsid w:val="00FE24F0"/>
    <w:rsid w:val="00FE4449"/>
    <w:rsid w:val="00FE48B4"/>
    <w:rsid w:val="00FE52C8"/>
    <w:rsid w:val="00FE5FB9"/>
    <w:rsid w:val="00FE75E2"/>
    <w:rsid w:val="00FE7CC0"/>
    <w:rsid w:val="00FF03BF"/>
    <w:rsid w:val="00FF043E"/>
    <w:rsid w:val="00FF1D2D"/>
    <w:rsid w:val="00FF3931"/>
    <w:rsid w:val="00FF4DA4"/>
    <w:rsid w:val="00FF4DF8"/>
    <w:rsid w:val="00FF5432"/>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6A9789D2-F0C3-4D88-871E-F5A81C1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9D62AB"/>
    <w:pPr>
      <w:keepNext/>
      <w:keepLines/>
      <w:spacing w:before="240" w:after="80"/>
      <w:outlineLvl w:val="4"/>
    </w:pPr>
    <w:rPr>
      <w:color w:val="666666"/>
    </w:rPr>
  </w:style>
  <w:style w:type="paragraph" w:styleId="Nagwek6">
    <w:name w:val="heading 6"/>
    <w:basedOn w:val="Normalny"/>
    <w:next w:val="Normalny"/>
    <w:link w:val="Nagwek6Znak"/>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link w:val="PodtytuZnak"/>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C11339"/>
    <w:rPr>
      <w:rFonts w:ascii="Times New Roman" w:eastAsia="Times New Roman" w:hAnsi="Times New Roman" w:cs="Times New Roman"/>
      <w:sz w:val="20"/>
      <w:szCs w:val="20"/>
      <w:lang w:val="pl-PL"/>
    </w:rPr>
  </w:style>
  <w:style w:type="character" w:styleId="Odwoanieprzypisudolnego">
    <w:name w:val="footnote reference"/>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5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9"/>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3"/>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2">
    <w:name w:val="Znak Znak Znak2"/>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6220D0"/>
  </w:style>
  <w:style w:type="character" w:customStyle="1" w:styleId="ZnakZnak4">
    <w:name w:val="Znak Znak4"/>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1"/>
    <w:basedOn w:val="Normalny"/>
    <w:rsid w:val="006220D0"/>
    <w:pPr>
      <w:spacing w:line="240" w:lineRule="auto"/>
    </w:pPr>
    <w:rPr>
      <w:rFonts w:eastAsia="Times New Roman" w:cs="Times New Roman"/>
      <w:sz w:val="24"/>
      <w:szCs w:val="24"/>
    </w:rPr>
  </w:style>
  <w:style w:type="paragraph" w:customStyle="1" w:styleId="ZnakZnakZnakZnakZnak1">
    <w:name w:val="Znak Znak Znak Znak Znak1"/>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Nagwek2Znak">
    <w:name w:val="Nagłówek 2 Znak"/>
    <w:basedOn w:val="Domylnaczcionkaakapitu"/>
    <w:link w:val="Nagwek2"/>
    <w:rsid w:val="00522D7B"/>
    <w:rPr>
      <w:sz w:val="32"/>
      <w:szCs w:val="32"/>
    </w:rPr>
  </w:style>
  <w:style w:type="character" w:customStyle="1" w:styleId="Nagwek3Znak">
    <w:name w:val="Nagłówek 3 Znak"/>
    <w:basedOn w:val="Domylnaczcionkaakapitu"/>
    <w:link w:val="Nagwek3"/>
    <w:rsid w:val="00522D7B"/>
    <w:rPr>
      <w:color w:val="434343"/>
      <w:sz w:val="28"/>
      <w:szCs w:val="28"/>
    </w:rPr>
  </w:style>
  <w:style w:type="character" w:customStyle="1" w:styleId="Nagwek4Znak">
    <w:name w:val="Nagłówek 4 Znak"/>
    <w:basedOn w:val="Domylnaczcionkaakapitu"/>
    <w:link w:val="Nagwek4"/>
    <w:rsid w:val="00522D7B"/>
    <w:rPr>
      <w:color w:val="666666"/>
      <w:sz w:val="24"/>
      <w:szCs w:val="24"/>
    </w:rPr>
  </w:style>
  <w:style w:type="character" w:customStyle="1" w:styleId="Nagwek5Znak">
    <w:name w:val="Nagłówek 5 Znak"/>
    <w:basedOn w:val="Domylnaczcionkaakapitu"/>
    <w:link w:val="Nagwek5"/>
    <w:rsid w:val="00522D7B"/>
    <w:rPr>
      <w:color w:val="666666"/>
    </w:rPr>
  </w:style>
  <w:style w:type="character" w:customStyle="1" w:styleId="Nagwek6Znak">
    <w:name w:val="Nagłówek 6 Znak"/>
    <w:basedOn w:val="Domylnaczcionkaakapitu"/>
    <w:link w:val="Nagwek6"/>
    <w:rsid w:val="00522D7B"/>
    <w:rPr>
      <w:i/>
      <w:color w:val="666666"/>
    </w:rPr>
  </w:style>
  <w:style w:type="character" w:customStyle="1" w:styleId="WW8Num1z0">
    <w:name w:val="WW8Num1z0"/>
    <w:rsid w:val="00522D7B"/>
    <w:rPr>
      <w:rFonts w:ascii="Times New Roman" w:eastAsia="Times New Roman" w:hAnsi="Times New Roman" w:cs="Times New Roman"/>
      <w:szCs w:val="24"/>
    </w:rPr>
  </w:style>
  <w:style w:type="character" w:customStyle="1" w:styleId="WW8Num1z1">
    <w:name w:val="WW8Num1z1"/>
    <w:rsid w:val="00522D7B"/>
    <w:rPr>
      <w:rFonts w:ascii="Times New Roman" w:hAnsi="Times New Roman" w:cs="Times New Roman" w:hint="default"/>
      <w:szCs w:val="24"/>
    </w:rPr>
  </w:style>
  <w:style w:type="character" w:customStyle="1" w:styleId="WW8Num1z2">
    <w:name w:val="WW8Num1z2"/>
    <w:rsid w:val="00522D7B"/>
    <w:rPr>
      <w:rFonts w:ascii="Wingdings" w:hAnsi="Wingdings" w:cs="Wingdings"/>
    </w:rPr>
  </w:style>
  <w:style w:type="character" w:customStyle="1" w:styleId="WW8Num1z3">
    <w:name w:val="WW8Num1z3"/>
    <w:rsid w:val="00522D7B"/>
    <w:rPr>
      <w:rFonts w:ascii="Symbol" w:hAnsi="Symbol" w:cs="Symbol"/>
    </w:rPr>
  </w:style>
  <w:style w:type="character" w:customStyle="1" w:styleId="WW8Num1z4">
    <w:name w:val="WW8Num1z4"/>
    <w:rsid w:val="00522D7B"/>
    <w:rPr>
      <w:rFonts w:ascii="Courier New" w:hAnsi="Courier New" w:cs="Courier New"/>
    </w:rPr>
  </w:style>
  <w:style w:type="character" w:customStyle="1" w:styleId="WW8Num1z5">
    <w:name w:val="WW8Num1z5"/>
    <w:rsid w:val="00522D7B"/>
  </w:style>
  <w:style w:type="character" w:customStyle="1" w:styleId="WW8Num1z6">
    <w:name w:val="WW8Num1z6"/>
    <w:rsid w:val="00522D7B"/>
  </w:style>
  <w:style w:type="character" w:customStyle="1" w:styleId="WW8Num1z7">
    <w:name w:val="WW8Num1z7"/>
    <w:rsid w:val="00522D7B"/>
  </w:style>
  <w:style w:type="character" w:customStyle="1" w:styleId="WW8Num1z8">
    <w:name w:val="WW8Num1z8"/>
    <w:rsid w:val="00522D7B"/>
  </w:style>
  <w:style w:type="character" w:customStyle="1" w:styleId="WW8Num2z0">
    <w:name w:val="WW8Num2z0"/>
    <w:rsid w:val="00522D7B"/>
    <w:rPr>
      <w:b/>
      <w:szCs w:val="24"/>
      <w:shd w:val="clear" w:color="auto" w:fill="FFFF00"/>
    </w:rPr>
  </w:style>
  <w:style w:type="character" w:customStyle="1" w:styleId="WW8Num3z0">
    <w:name w:val="WW8Num3z0"/>
    <w:rsid w:val="00522D7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522D7B"/>
    <w:rPr>
      <w:szCs w:val="24"/>
      <w:shd w:val="clear" w:color="auto" w:fill="00FF00"/>
    </w:rPr>
  </w:style>
  <w:style w:type="character" w:customStyle="1" w:styleId="WW8Num3z2">
    <w:name w:val="WW8Num3z2"/>
    <w:rsid w:val="00522D7B"/>
  </w:style>
  <w:style w:type="character" w:customStyle="1" w:styleId="WW8Num3z3">
    <w:name w:val="WW8Num3z3"/>
    <w:rsid w:val="00522D7B"/>
  </w:style>
  <w:style w:type="character" w:customStyle="1" w:styleId="WW8Num3z4">
    <w:name w:val="WW8Num3z4"/>
    <w:rsid w:val="00522D7B"/>
  </w:style>
  <w:style w:type="character" w:customStyle="1" w:styleId="WW8Num4z0">
    <w:name w:val="WW8Num4z0"/>
    <w:rsid w:val="00522D7B"/>
    <w:rPr>
      <w:rFonts w:ascii="Times New Roman" w:eastAsia="Times New Roman" w:hAnsi="Times New Roman" w:cs="Times New Roman"/>
      <w:strike/>
      <w:color w:val="3333FF"/>
      <w:szCs w:val="24"/>
      <w:shd w:val="clear" w:color="auto" w:fill="FFFF00"/>
    </w:rPr>
  </w:style>
  <w:style w:type="character" w:customStyle="1" w:styleId="WW8Num4z1">
    <w:name w:val="WW8Num4z1"/>
    <w:rsid w:val="00522D7B"/>
    <w:rPr>
      <w:rFonts w:hint="default"/>
      <w:szCs w:val="24"/>
      <w:shd w:val="clear" w:color="auto" w:fill="FFFF00"/>
    </w:rPr>
  </w:style>
  <w:style w:type="character" w:customStyle="1" w:styleId="WW8Num4z2">
    <w:name w:val="WW8Num4z2"/>
    <w:rsid w:val="00522D7B"/>
  </w:style>
  <w:style w:type="character" w:customStyle="1" w:styleId="WW8Num4z3">
    <w:name w:val="WW8Num4z3"/>
    <w:rsid w:val="00522D7B"/>
    <w:rPr>
      <w:rFonts w:ascii="Times New Roman" w:eastAsia="Times New Roman" w:hAnsi="Times New Roman" w:cs="Times New Roman"/>
      <w:szCs w:val="24"/>
    </w:rPr>
  </w:style>
  <w:style w:type="character" w:customStyle="1" w:styleId="WW8Num4z4">
    <w:name w:val="WW8Num4z4"/>
    <w:rsid w:val="00522D7B"/>
  </w:style>
  <w:style w:type="character" w:customStyle="1" w:styleId="WW8Num4z5">
    <w:name w:val="WW8Num4z5"/>
    <w:rsid w:val="00522D7B"/>
  </w:style>
  <w:style w:type="character" w:customStyle="1" w:styleId="WW8Num4z6">
    <w:name w:val="WW8Num4z6"/>
    <w:rsid w:val="00522D7B"/>
  </w:style>
  <w:style w:type="character" w:customStyle="1" w:styleId="WW8Num4z7">
    <w:name w:val="WW8Num4z7"/>
    <w:rsid w:val="00522D7B"/>
  </w:style>
  <w:style w:type="character" w:customStyle="1" w:styleId="WW8Num4z8">
    <w:name w:val="WW8Num4z8"/>
    <w:rsid w:val="00522D7B"/>
  </w:style>
  <w:style w:type="character" w:customStyle="1" w:styleId="WW8Num5z0">
    <w:name w:val="WW8Num5z0"/>
    <w:rsid w:val="00522D7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522D7B"/>
    <w:rPr>
      <w:rFonts w:hint="default"/>
    </w:rPr>
  </w:style>
  <w:style w:type="character" w:customStyle="1" w:styleId="WW8Num5z2">
    <w:name w:val="WW8Num5z2"/>
    <w:rsid w:val="00522D7B"/>
  </w:style>
  <w:style w:type="character" w:customStyle="1" w:styleId="WW8Num5z3">
    <w:name w:val="WW8Num5z3"/>
    <w:rsid w:val="00522D7B"/>
    <w:rPr>
      <w:rFonts w:ascii="Times New Roman" w:eastAsia="Times New Roman" w:hAnsi="Times New Roman" w:cs="Times New Roman"/>
      <w:szCs w:val="24"/>
    </w:rPr>
  </w:style>
  <w:style w:type="character" w:customStyle="1" w:styleId="WW8Num5z4">
    <w:name w:val="WW8Num5z4"/>
    <w:rsid w:val="00522D7B"/>
  </w:style>
  <w:style w:type="character" w:customStyle="1" w:styleId="WW8Num5z5">
    <w:name w:val="WW8Num5z5"/>
    <w:rsid w:val="00522D7B"/>
  </w:style>
  <w:style w:type="character" w:customStyle="1" w:styleId="WW8Num5z6">
    <w:name w:val="WW8Num5z6"/>
    <w:rsid w:val="00522D7B"/>
  </w:style>
  <w:style w:type="character" w:customStyle="1" w:styleId="WW8Num5z7">
    <w:name w:val="WW8Num5z7"/>
    <w:rsid w:val="00522D7B"/>
  </w:style>
  <w:style w:type="character" w:customStyle="1" w:styleId="WW8Num5z8">
    <w:name w:val="WW8Num5z8"/>
    <w:rsid w:val="00522D7B"/>
  </w:style>
  <w:style w:type="character" w:customStyle="1" w:styleId="WW8Num6z0">
    <w:name w:val="WW8Num6z0"/>
    <w:rsid w:val="00522D7B"/>
    <w:rPr>
      <w:rFonts w:hint="default"/>
      <w:b/>
      <w:strike w:val="0"/>
      <w:dstrike w:val="0"/>
      <w:color w:val="auto"/>
      <w:szCs w:val="24"/>
      <w:shd w:val="clear" w:color="auto" w:fill="FFFF00"/>
    </w:rPr>
  </w:style>
  <w:style w:type="character" w:customStyle="1" w:styleId="WW8Num7z0">
    <w:name w:val="WW8Num7z0"/>
    <w:rsid w:val="00522D7B"/>
    <w:rPr>
      <w:rFonts w:hint="default"/>
      <w:color w:val="000000"/>
      <w:szCs w:val="24"/>
      <w:shd w:val="clear" w:color="auto" w:fill="FFFF00"/>
    </w:rPr>
  </w:style>
  <w:style w:type="character" w:customStyle="1" w:styleId="WW8Num7z1">
    <w:name w:val="WW8Num7z1"/>
    <w:rsid w:val="00522D7B"/>
    <w:rPr>
      <w:rFonts w:hint="default"/>
      <w:b/>
      <w:i/>
      <w:iCs/>
      <w:color w:val="auto"/>
      <w:szCs w:val="24"/>
    </w:rPr>
  </w:style>
  <w:style w:type="character" w:customStyle="1" w:styleId="WW8Num7z2">
    <w:name w:val="WW8Num7z2"/>
    <w:rsid w:val="00522D7B"/>
  </w:style>
  <w:style w:type="character" w:customStyle="1" w:styleId="WW8Num7z3">
    <w:name w:val="WW8Num7z3"/>
    <w:rsid w:val="00522D7B"/>
  </w:style>
  <w:style w:type="character" w:customStyle="1" w:styleId="WW8Num7z4">
    <w:name w:val="WW8Num7z4"/>
    <w:rsid w:val="00522D7B"/>
  </w:style>
  <w:style w:type="character" w:customStyle="1" w:styleId="WW8Num7z5">
    <w:name w:val="WW8Num7z5"/>
    <w:rsid w:val="00522D7B"/>
  </w:style>
  <w:style w:type="character" w:customStyle="1" w:styleId="WW8Num7z6">
    <w:name w:val="WW8Num7z6"/>
    <w:rsid w:val="00522D7B"/>
  </w:style>
  <w:style w:type="character" w:customStyle="1" w:styleId="WW8Num7z7">
    <w:name w:val="WW8Num7z7"/>
    <w:rsid w:val="00522D7B"/>
  </w:style>
  <w:style w:type="character" w:customStyle="1" w:styleId="WW8Num7z8">
    <w:name w:val="WW8Num7z8"/>
    <w:rsid w:val="00522D7B"/>
  </w:style>
  <w:style w:type="character" w:customStyle="1" w:styleId="WW8Num8z0">
    <w:name w:val="WW8Num8z0"/>
    <w:rsid w:val="00522D7B"/>
    <w:rPr>
      <w:rFonts w:hint="default"/>
      <w:b/>
      <w:i/>
      <w:iCs/>
      <w:color w:val="auto"/>
      <w:kern w:val="1"/>
      <w:position w:val="2"/>
      <w:szCs w:val="24"/>
      <w:lang w:val="en-US"/>
    </w:rPr>
  </w:style>
  <w:style w:type="character" w:customStyle="1" w:styleId="WW8Num8z1">
    <w:name w:val="WW8Num8z1"/>
    <w:rsid w:val="00522D7B"/>
    <w:rPr>
      <w:szCs w:val="24"/>
    </w:rPr>
  </w:style>
  <w:style w:type="character" w:customStyle="1" w:styleId="WW8Num8z2">
    <w:name w:val="WW8Num8z2"/>
    <w:rsid w:val="00522D7B"/>
  </w:style>
  <w:style w:type="character" w:customStyle="1" w:styleId="WW8Num8z3">
    <w:name w:val="WW8Num8z3"/>
    <w:rsid w:val="00522D7B"/>
    <w:rPr>
      <w:bCs/>
      <w:szCs w:val="24"/>
    </w:rPr>
  </w:style>
  <w:style w:type="character" w:customStyle="1" w:styleId="WW8Num8z4">
    <w:name w:val="WW8Num8z4"/>
    <w:rsid w:val="00522D7B"/>
  </w:style>
  <w:style w:type="character" w:customStyle="1" w:styleId="WW8Num8z5">
    <w:name w:val="WW8Num8z5"/>
    <w:rsid w:val="00522D7B"/>
  </w:style>
  <w:style w:type="character" w:customStyle="1" w:styleId="WW8Num8z7">
    <w:name w:val="WW8Num8z7"/>
    <w:rsid w:val="00522D7B"/>
  </w:style>
  <w:style w:type="character" w:customStyle="1" w:styleId="WW8Num8z8">
    <w:name w:val="WW8Num8z8"/>
    <w:rsid w:val="00522D7B"/>
  </w:style>
  <w:style w:type="character" w:customStyle="1" w:styleId="WW8Num9z0">
    <w:name w:val="WW8Num9z0"/>
    <w:rsid w:val="00522D7B"/>
    <w:rPr>
      <w:rFonts w:hint="default"/>
      <w:b/>
      <w:bCs/>
      <w:i/>
      <w:kern w:val="1"/>
      <w:position w:val="2"/>
      <w:szCs w:val="24"/>
      <w:shd w:val="clear" w:color="auto" w:fill="FFFF00"/>
      <w:lang w:val="en-US"/>
    </w:rPr>
  </w:style>
  <w:style w:type="character" w:customStyle="1" w:styleId="WW8Num9z2">
    <w:name w:val="WW8Num9z2"/>
    <w:rsid w:val="00522D7B"/>
  </w:style>
  <w:style w:type="character" w:customStyle="1" w:styleId="WW8Num9z3">
    <w:name w:val="WW8Num9z3"/>
    <w:rsid w:val="00522D7B"/>
    <w:rPr>
      <w:b/>
      <w:bCs/>
      <w:iCs/>
      <w:szCs w:val="24"/>
      <w:shd w:val="clear" w:color="auto" w:fill="FFFF00"/>
    </w:rPr>
  </w:style>
  <w:style w:type="character" w:customStyle="1" w:styleId="WW8Num9z4">
    <w:name w:val="WW8Num9z4"/>
    <w:rsid w:val="00522D7B"/>
  </w:style>
  <w:style w:type="character" w:customStyle="1" w:styleId="WW8Num9z5">
    <w:name w:val="WW8Num9z5"/>
    <w:rsid w:val="00522D7B"/>
  </w:style>
  <w:style w:type="character" w:customStyle="1" w:styleId="WW8Num9z6">
    <w:name w:val="WW8Num9z6"/>
    <w:rsid w:val="00522D7B"/>
    <w:rPr>
      <w:i/>
      <w:lang w:val="en-US"/>
    </w:rPr>
  </w:style>
  <w:style w:type="character" w:customStyle="1" w:styleId="WW8Num9z7">
    <w:name w:val="WW8Num9z7"/>
    <w:rsid w:val="00522D7B"/>
  </w:style>
  <w:style w:type="character" w:customStyle="1" w:styleId="WW8Num9z8">
    <w:name w:val="WW8Num9z8"/>
    <w:rsid w:val="00522D7B"/>
  </w:style>
  <w:style w:type="character" w:customStyle="1" w:styleId="WW8Num10z0">
    <w:name w:val="WW8Num10z0"/>
    <w:rsid w:val="00522D7B"/>
    <w:rPr>
      <w:bCs/>
      <w:szCs w:val="24"/>
      <w:shd w:val="clear" w:color="auto" w:fill="FFFF00"/>
    </w:rPr>
  </w:style>
  <w:style w:type="character" w:customStyle="1" w:styleId="WW8Num11z0">
    <w:name w:val="WW8Num11z0"/>
    <w:rsid w:val="00522D7B"/>
    <w:rPr>
      <w:b/>
      <w:bCs/>
      <w:i w:val="0"/>
      <w:color w:val="auto"/>
      <w:kern w:val="1"/>
      <w:szCs w:val="24"/>
    </w:rPr>
  </w:style>
  <w:style w:type="character" w:customStyle="1" w:styleId="WW8Num12z0">
    <w:name w:val="WW8Num12z0"/>
    <w:rsid w:val="00522D7B"/>
    <w:rPr>
      <w:b/>
      <w:bCs/>
      <w:i w:val="0"/>
      <w:szCs w:val="24"/>
    </w:rPr>
  </w:style>
  <w:style w:type="character" w:customStyle="1" w:styleId="WW8Num12z2">
    <w:name w:val="WW8Num12z2"/>
    <w:rsid w:val="00522D7B"/>
  </w:style>
  <w:style w:type="character" w:customStyle="1" w:styleId="WW8Num12z3">
    <w:name w:val="WW8Num12z3"/>
    <w:rsid w:val="00522D7B"/>
    <w:rPr>
      <w:b/>
      <w:bCs/>
      <w:szCs w:val="24"/>
    </w:rPr>
  </w:style>
  <w:style w:type="character" w:customStyle="1" w:styleId="WW8Num12z4">
    <w:name w:val="WW8Num12z4"/>
    <w:rsid w:val="00522D7B"/>
  </w:style>
  <w:style w:type="character" w:customStyle="1" w:styleId="WW8Num12z5">
    <w:name w:val="WW8Num12z5"/>
    <w:rsid w:val="00522D7B"/>
  </w:style>
  <w:style w:type="character" w:customStyle="1" w:styleId="WW8Num12z6">
    <w:name w:val="WW8Num12z6"/>
    <w:rsid w:val="00522D7B"/>
  </w:style>
  <w:style w:type="character" w:customStyle="1" w:styleId="WW8Num12z7">
    <w:name w:val="WW8Num12z7"/>
    <w:rsid w:val="00522D7B"/>
  </w:style>
  <w:style w:type="character" w:customStyle="1" w:styleId="WW8Num12z8">
    <w:name w:val="WW8Num12z8"/>
    <w:rsid w:val="00522D7B"/>
  </w:style>
  <w:style w:type="character" w:customStyle="1" w:styleId="WW8Num13z0">
    <w:name w:val="WW8Num13z0"/>
    <w:rsid w:val="00522D7B"/>
    <w:rPr>
      <w:rFonts w:hint="default"/>
      <w:b/>
      <w:szCs w:val="24"/>
    </w:rPr>
  </w:style>
  <w:style w:type="character" w:customStyle="1" w:styleId="WW8Num13z2">
    <w:name w:val="WW8Num13z2"/>
    <w:rsid w:val="00522D7B"/>
  </w:style>
  <w:style w:type="character" w:customStyle="1" w:styleId="WW8Num13z3">
    <w:name w:val="WW8Num13z3"/>
    <w:rsid w:val="00522D7B"/>
    <w:rPr>
      <w:b/>
      <w:szCs w:val="24"/>
      <w:shd w:val="clear" w:color="auto" w:fill="FFFF00"/>
    </w:rPr>
  </w:style>
  <w:style w:type="character" w:customStyle="1" w:styleId="WW8Num13z4">
    <w:name w:val="WW8Num13z4"/>
    <w:rsid w:val="00522D7B"/>
  </w:style>
  <w:style w:type="character" w:customStyle="1" w:styleId="WW8Num13z5">
    <w:name w:val="WW8Num13z5"/>
    <w:rsid w:val="00522D7B"/>
  </w:style>
  <w:style w:type="character" w:customStyle="1" w:styleId="WW8Num13z6">
    <w:name w:val="WW8Num13z6"/>
    <w:rsid w:val="00522D7B"/>
    <w:rPr>
      <w:i/>
      <w:szCs w:val="24"/>
      <w:lang w:val="en-US"/>
    </w:rPr>
  </w:style>
  <w:style w:type="character" w:customStyle="1" w:styleId="WW8Num13z7">
    <w:name w:val="WW8Num13z7"/>
    <w:rsid w:val="00522D7B"/>
  </w:style>
  <w:style w:type="character" w:customStyle="1" w:styleId="WW8Num13z8">
    <w:name w:val="WW8Num13z8"/>
    <w:rsid w:val="00522D7B"/>
  </w:style>
  <w:style w:type="character" w:customStyle="1" w:styleId="WW8Num14z0">
    <w:name w:val="WW8Num14z0"/>
    <w:rsid w:val="00522D7B"/>
    <w:rPr>
      <w:rFonts w:ascii="Times New Roman" w:hAnsi="Times New Roman" w:cs="Times New Roman" w:hint="default"/>
      <w:b/>
      <w:sz w:val="24"/>
      <w:szCs w:val="24"/>
    </w:rPr>
  </w:style>
  <w:style w:type="character" w:customStyle="1" w:styleId="WW8Num15z0">
    <w:name w:val="WW8Num15z0"/>
    <w:rsid w:val="00522D7B"/>
    <w:rPr>
      <w:rFonts w:ascii="Symbol" w:hAnsi="Symbol" w:cs="Symbol" w:hint="default"/>
      <w:b/>
      <w:sz w:val="24"/>
      <w:szCs w:val="24"/>
    </w:rPr>
  </w:style>
  <w:style w:type="character" w:customStyle="1" w:styleId="WW8Num16z0">
    <w:name w:val="WW8Num16z0"/>
    <w:rsid w:val="00522D7B"/>
    <w:rPr>
      <w:rFonts w:hint="default"/>
      <w:b/>
      <w:color w:val="auto"/>
      <w:szCs w:val="24"/>
      <w:shd w:val="clear" w:color="auto" w:fill="FFFF00"/>
      <w:lang w:val="pl-PL"/>
    </w:rPr>
  </w:style>
  <w:style w:type="character" w:customStyle="1" w:styleId="WW8Num16z1">
    <w:name w:val="WW8Num16z1"/>
    <w:rsid w:val="00522D7B"/>
    <w:rPr>
      <w:i/>
      <w:iCs/>
      <w:szCs w:val="24"/>
    </w:rPr>
  </w:style>
  <w:style w:type="character" w:customStyle="1" w:styleId="WW8Num17z0">
    <w:name w:val="WW8Num17z0"/>
    <w:rsid w:val="00522D7B"/>
    <w:rPr>
      <w:rFonts w:hint="default"/>
      <w:b/>
      <w:szCs w:val="24"/>
    </w:rPr>
  </w:style>
  <w:style w:type="character" w:customStyle="1" w:styleId="WW8Num18z0">
    <w:name w:val="WW8Num18z0"/>
    <w:rsid w:val="00522D7B"/>
    <w:rPr>
      <w:b w:val="0"/>
      <w:i w:val="0"/>
      <w:szCs w:val="24"/>
    </w:rPr>
  </w:style>
  <w:style w:type="character" w:customStyle="1" w:styleId="WW8Num19z0">
    <w:name w:val="WW8Num19z0"/>
    <w:rsid w:val="00522D7B"/>
    <w:rPr>
      <w:rFonts w:ascii="Arial" w:hAnsi="Arial" w:cs="Shruti" w:hint="default"/>
      <w:b/>
      <w:szCs w:val="24"/>
    </w:rPr>
  </w:style>
  <w:style w:type="character" w:customStyle="1" w:styleId="WW8Num20z0">
    <w:name w:val="WW8Num20z0"/>
    <w:rsid w:val="00522D7B"/>
    <w:rPr>
      <w:rFonts w:ascii="Arial" w:hAnsi="Arial" w:cs="Arial" w:hint="default"/>
      <w:b w:val="0"/>
      <w:bCs/>
      <w:i w:val="0"/>
      <w:szCs w:val="24"/>
      <w:shd w:val="clear" w:color="auto" w:fill="FFFF00"/>
    </w:rPr>
  </w:style>
  <w:style w:type="character" w:customStyle="1" w:styleId="WW8Num21z0">
    <w:name w:val="WW8Num21z0"/>
    <w:rsid w:val="00522D7B"/>
    <w:rPr>
      <w:rFonts w:hint="default"/>
      <w:b/>
      <w:bCs/>
      <w:i w:val="0"/>
      <w:szCs w:val="24"/>
      <w:shd w:val="clear" w:color="auto" w:fill="FFFF00"/>
    </w:rPr>
  </w:style>
  <w:style w:type="character" w:customStyle="1" w:styleId="WW8Num21z1">
    <w:name w:val="WW8Num21z1"/>
    <w:rsid w:val="00522D7B"/>
    <w:rPr>
      <w:rFonts w:hint="default"/>
      <w:b w:val="0"/>
      <w:bCs/>
      <w:szCs w:val="24"/>
      <w:shd w:val="clear" w:color="auto" w:fill="FFFFFF"/>
    </w:rPr>
  </w:style>
  <w:style w:type="character" w:customStyle="1" w:styleId="WW8Num21z2">
    <w:name w:val="WW8Num21z2"/>
    <w:rsid w:val="00522D7B"/>
  </w:style>
  <w:style w:type="character" w:customStyle="1" w:styleId="WW8Num21z3">
    <w:name w:val="WW8Num21z3"/>
    <w:rsid w:val="00522D7B"/>
    <w:rPr>
      <w:bCs/>
      <w:color w:val="000000"/>
      <w:szCs w:val="24"/>
    </w:rPr>
  </w:style>
  <w:style w:type="character" w:customStyle="1" w:styleId="WW8Num21z4">
    <w:name w:val="WW8Num21z4"/>
    <w:rsid w:val="00522D7B"/>
  </w:style>
  <w:style w:type="character" w:customStyle="1" w:styleId="WW8Num21z5">
    <w:name w:val="WW8Num21z5"/>
    <w:rsid w:val="00522D7B"/>
  </w:style>
  <w:style w:type="character" w:customStyle="1" w:styleId="WW8Num21z6">
    <w:name w:val="WW8Num21z6"/>
    <w:rsid w:val="00522D7B"/>
  </w:style>
  <w:style w:type="character" w:customStyle="1" w:styleId="WW8Num21z7">
    <w:name w:val="WW8Num21z7"/>
    <w:rsid w:val="00522D7B"/>
  </w:style>
  <w:style w:type="character" w:customStyle="1" w:styleId="WW8Num21z8">
    <w:name w:val="WW8Num21z8"/>
    <w:rsid w:val="00522D7B"/>
  </w:style>
  <w:style w:type="character" w:customStyle="1" w:styleId="WW8Num22z0">
    <w:name w:val="WW8Num22z0"/>
    <w:rsid w:val="00522D7B"/>
    <w:rPr>
      <w:rFonts w:hint="default"/>
      <w:b/>
      <w:bCs/>
      <w:color w:val="000000"/>
      <w:szCs w:val="24"/>
      <w:shd w:val="clear" w:color="auto" w:fill="FFFFFF"/>
    </w:rPr>
  </w:style>
  <w:style w:type="character" w:customStyle="1" w:styleId="WW8Num23z0">
    <w:name w:val="WW8Num23z0"/>
    <w:rsid w:val="00522D7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522D7B"/>
    <w:rPr>
      <w:rFonts w:hint="default"/>
      <w:b/>
      <w:szCs w:val="24"/>
    </w:rPr>
  </w:style>
  <w:style w:type="character" w:customStyle="1" w:styleId="WW8Num23z2">
    <w:name w:val="WW8Num23z2"/>
    <w:rsid w:val="00522D7B"/>
    <w:rPr>
      <w:szCs w:val="24"/>
    </w:rPr>
  </w:style>
  <w:style w:type="character" w:customStyle="1" w:styleId="WW8Num23z3">
    <w:name w:val="WW8Num23z3"/>
    <w:rsid w:val="00522D7B"/>
  </w:style>
  <w:style w:type="character" w:customStyle="1" w:styleId="WW8Num23z4">
    <w:name w:val="WW8Num23z4"/>
    <w:rsid w:val="00522D7B"/>
  </w:style>
  <w:style w:type="character" w:customStyle="1" w:styleId="WW8Num23z5">
    <w:name w:val="WW8Num23z5"/>
    <w:rsid w:val="00522D7B"/>
  </w:style>
  <w:style w:type="character" w:customStyle="1" w:styleId="WW8Num23z6">
    <w:name w:val="WW8Num23z6"/>
    <w:rsid w:val="00522D7B"/>
  </w:style>
  <w:style w:type="character" w:customStyle="1" w:styleId="WW8Num23z7">
    <w:name w:val="WW8Num23z7"/>
    <w:rsid w:val="00522D7B"/>
  </w:style>
  <w:style w:type="character" w:customStyle="1" w:styleId="WW8Num23z8">
    <w:name w:val="WW8Num23z8"/>
    <w:rsid w:val="00522D7B"/>
  </w:style>
  <w:style w:type="character" w:customStyle="1" w:styleId="WW8Num24z0">
    <w:name w:val="WW8Num24z0"/>
    <w:rsid w:val="00522D7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522D7B"/>
    <w:rPr>
      <w:b/>
      <w:bCs/>
      <w:szCs w:val="24"/>
    </w:rPr>
  </w:style>
  <w:style w:type="character" w:customStyle="1" w:styleId="WW8Num24z2">
    <w:name w:val="WW8Num24z2"/>
    <w:rsid w:val="00522D7B"/>
    <w:rPr>
      <w:szCs w:val="24"/>
    </w:rPr>
  </w:style>
  <w:style w:type="character" w:customStyle="1" w:styleId="WW8Num24z3">
    <w:name w:val="WW8Num24z3"/>
    <w:rsid w:val="00522D7B"/>
  </w:style>
  <w:style w:type="character" w:customStyle="1" w:styleId="WW8Num24z4">
    <w:name w:val="WW8Num24z4"/>
    <w:rsid w:val="00522D7B"/>
  </w:style>
  <w:style w:type="character" w:customStyle="1" w:styleId="WW8Num24z5">
    <w:name w:val="WW8Num24z5"/>
    <w:rsid w:val="00522D7B"/>
  </w:style>
  <w:style w:type="character" w:customStyle="1" w:styleId="WW8Num24z6">
    <w:name w:val="WW8Num24z6"/>
    <w:rsid w:val="00522D7B"/>
  </w:style>
  <w:style w:type="character" w:customStyle="1" w:styleId="WW8Num24z7">
    <w:name w:val="WW8Num24z7"/>
    <w:rsid w:val="00522D7B"/>
  </w:style>
  <w:style w:type="character" w:customStyle="1" w:styleId="WW8Num24z8">
    <w:name w:val="WW8Num24z8"/>
    <w:rsid w:val="00522D7B"/>
  </w:style>
  <w:style w:type="character" w:customStyle="1" w:styleId="WW8Num25z0">
    <w:name w:val="WW8Num25z0"/>
    <w:rsid w:val="00522D7B"/>
    <w:rPr>
      <w:rFonts w:ascii="Times New Roman" w:hAnsi="Times New Roman" w:cs="Times New Roman"/>
      <w:strike/>
      <w:color w:val="FF0000"/>
      <w:sz w:val="24"/>
      <w:szCs w:val="24"/>
      <w:shd w:val="clear" w:color="auto" w:fill="FFFF66"/>
    </w:rPr>
  </w:style>
  <w:style w:type="character" w:customStyle="1" w:styleId="WW8Num25z2">
    <w:name w:val="WW8Num25z2"/>
    <w:rsid w:val="00522D7B"/>
  </w:style>
  <w:style w:type="character" w:customStyle="1" w:styleId="WW8Num25z3">
    <w:name w:val="WW8Num25z3"/>
    <w:rsid w:val="00522D7B"/>
  </w:style>
  <w:style w:type="character" w:customStyle="1" w:styleId="WW8Num25z4">
    <w:name w:val="WW8Num25z4"/>
    <w:rsid w:val="00522D7B"/>
  </w:style>
  <w:style w:type="character" w:customStyle="1" w:styleId="WW8Num25z5">
    <w:name w:val="WW8Num25z5"/>
    <w:rsid w:val="00522D7B"/>
  </w:style>
  <w:style w:type="character" w:customStyle="1" w:styleId="WW8Num25z6">
    <w:name w:val="WW8Num25z6"/>
    <w:rsid w:val="00522D7B"/>
  </w:style>
  <w:style w:type="character" w:customStyle="1" w:styleId="WW8Num25z7">
    <w:name w:val="WW8Num25z7"/>
    <w:rsid w:val="00522D7B"/>
  </w:style>
  <w:style w:type="character" w:customStyle="1" w:styleId="WW8Num25z8">
    <w:name w:val="WW8Num25z8"/>
    <w:rsid w:val="00522D7B"/>
  </w:style>
  <w:style w:type="character" w:customStyle="1" w:styleId="WW8Num26z0">
    <w:name w:val="WW8Num26z0"/>
    <w:rsid w:val="00522D7B"/>
    <w:rPr>
      <w:rFonts w:hint="default"/>
      <w:b w:val="0"/>
      <w:color w:val="FF6600"/>
      <w:szCs w:val="24"/>
    </w:rPr>
  </w:style>
  <w:style w:type="character" w:customStyle="1" w:styleId="WW8Num26z1">
    <w:name w:val="WW8Num26z1"/>
    <w:rsid w:val="00522D7B"/>
    <w:rPr>
      <w:rFonts w:hint="default"/>
      <w:b/>
      <w:bCs/>
      <w:szCs w:val="24"/>
    </w:rPr>
  </w:style>
  <w:style w:type="character" w:customStyle="1" w:styleId="WW8Num26z2">
    <w:name w:val="WW8Num26z2"/>
    <w:rsid w:val="00522D7B"/>
    <w:rPr>
      <w:szCs w:val="24"/>
    </w:rPr>
  </w:style>
  <w:style w:type="character" w:customStyle="1" w:styleId="WW8Num26z3">
    <w:name w:val="WW8Num26z3"/>
    <w:rsid w:val="00522D7B"/>
    <w:rPr>
      <w:b w:val="0"/>
      <w:sz w:val="24"/>
      <w:szCs w:val="24"/>
    </w:rPr>
  </w:style>
  <w:style w:type="character" w:customStyle="1" w:styleId="WW8Num26z4">
    <w:name w:val="WW8Num26z4"/>
    <w:rsid w:val="00522D7B"/>
  </w:style>
  <w:style w:type="character" w:customStyle="1" w:styleId="WW8Num26z5">
    <w:name w:val="WW8Num26z5"/>
    <w:rsid w:val="00522D7B"/>
  </w:style>
  <w:style w:type="character" w:customStyle="1" w:styleId="WW8Num26z6">
    <w:name w:val="WW8Num26z6"/>
    <w:rsid w:val="00522D7B"/>
  </w:style>
  <w:style w:type="character" w:customStyle="1" w:styleId="WW8Num26z7">
    <w:name w:val="WW8Num26z7"/>
    <w:rsid w:val="00522D7B"/>
  </w:style>
  <w:style w:type="character" w:customStyle="1" w:styleId="WW8Num26z8">
    <w:name w:val="WW8Num26z8"/>
    <w:rsid w:val="00522D7B"/>
  </w:style>
  <w:style w:type="character" w:customStyle="1" w:styleId="WW8Num27z0">
    <w:name w:val="WW8Num27z0"/>
    <w:rsid w:val="00522D7B"/>
    <w:rPr>
      <w:rFonts w:cs="Times New Roman" w:hint="default"/>
      <w:b w:val="0"/>
      <w:i w:val="0"/>
      <w:strike/>
      <w:color w:val="000000"/>
      <w:szCs w:val="24"/>
      <w:shd w:val="clear" w:color="auto" w:fill="FFFF00"/>
      <w:lang w:val="en-US"/>
    </w:rPr>
  </w:style>
  <w:style w:type="character" w:customStyle="1" w:styleId="WW8Num28z0">
    <w:name w:val="WW8Num28z0"/>
    <w:rsid w:val="00522D7B"/>
    <w:rPr>
      <w:rFonts w:hint="default"/>
      <w:b/>
      <w:strike/>
      <w:color w:val="000000"/>
      <w:szCs w:val="24"/>
    </w:rPr>
  </w:style>
  <w:style w:type="character" w:customStyle="1" w:styleId="WW8Num28z1">
    <w:name w:val="WW8Num28z1"/>
    <w:rsid w:val="00522D7B"/>
    <w:rPr>
      <w:rFonts w:cs="Times New Roman"/>
      <w:b/>
      <w:szCs w:val="24"/>
    </w:rPr>
  </w:style>
  <w:style w:type="character" w:customStyle="1" w:styleId="WW8Num29z0">
    <w:name w:val="WW8Num29z0"/>
    <w:rsid w:val="00522D7B"/>
    <w:rPr>
      <w:rFonts w:hint="default"/>
      <w:b/>
      <w:bCs/>
      <w:color w:val="FF0000"/>
      <w:szCs w:val="24"/>
    </w:rPr>
  </w:style>
  <w:style w:type="character" w:customStyle="1" w:styleId="WW8Num29z1">
    <w:name w:val="WW8Num29z1"/>
    <w:rsid w:val="00522D7B"/>
    <w:rPr>
      <w:b w:val="0"/>
      <w:i w:val="0"/>
      <w:szCs w:val="24"/>
    </w:rPr>
  </w:style>
  <w:style w:type="character" w:customStyle="1" w:styleId="WW8Num29z2">
    <w:name w:val="WW8Num29z2"/>
    <w:rsid w:val="00522D7B"/>
  </w:style>
  <w:style w:type="character" w:customStyle="1" w:styleId="WW8Num29z3">
    <w:name w:val="WW8Num29z3"/>
    <w:rsid w:val="00522D7B"/>
  </w:style>
  <w:style w:type="character" w:customStyle="1" w:styleId="WW8Num29z4">
    <w:name w:val="WW8Num29z4"/>
    <w:rsid w:val="00522D7B"/>
  </w:style>
  <w:style w:type="character" w:customStyle="1" w:styleId="WW8Num29z5">
    <w:name w:val="WW8Num29z5"/>
    <w:rsid w:val="00522D7B"/>
  </w:style>
  <w:style w:type="character" w:customStyle="1" w:styleId="WW8Num29z6">
    <w:name w:val="WW8Num29z6"/>
    <w:rsid w:val="00522D7B"/>
  </w:style>
  <w:style w:type="character" w:customStyle="1" w:styleId="WW8Num29z7">
    <w:name w:val="WW8Num29z7"/>
    <w:rsid w:val="00522D7B"/>
  </w:style>
  <w:style w:type="character" w:customStyle="1" w:styleId="WW8Num29z8">
    <w:name w:val="WW8Num29z8"/>
    <w:rsid w:val="00522D7B"/>
  </w:style>
  <w:style w:type="character" w:customStyle="1" w:styleId="WW8Num30z0">
    <w:name w:val="WW8Num30z0"/>
    <w:rsid w:val="00522D7B"/>
    <w:rPr>
      <w:rFonts w:hint="default"/>
      <w:b/>
      <w:strike/>
      <w:color w:val="FF0000"/>
      <w:szCs w:val="24"/>
      <w:vertAlign w:val="superscript"/>
    </w:rPr>
  </w:style>
  <w:style w:type="character" w:customStyle="1" w:styleId="WW8Num31z0">
    <w:name w:val="WW8Num31z0"/>
    <w:rsid w:val="00522D7B"/>
    <w:rPr>
      <w:b/>
      <w:strike/>
      <w:color w:val="000000"/>
      <w:szCs w:val="24"/>
      <w:vertAlign w:val="superscript"/>
    </w:rPr>
  </w:style>
  <w:style w:type="character" w:customStyle="1" w:styleId="WW8Num32z0">
    <w:name w:val="WW8Num32z0"/>
    <w:rsid w:val="00522D7B"/>
    <w:rPr>
      <w:rFonts w:eastAsia="ArialNarrow"/>
      <w:b w:val="0"/>
      <w:bCs/>
      <w:strike/>
      <w:color w:val="auto"/>
      <w:sz w:val="24"/>
      <w:szCs w:val="24"/>
    </w:rPr>
  </w:style>
  <w:style w:type="character" w:customStyle="1" w:styleId="WW8Num32z2">
    <w:name w:val="WW8Num32z2"/>
    <w:rsid w:val="00522D7B"/>
  </w:style>
  <w:style w:type="character" w:customStyle="1" w:styleId="WW8Num32z3">
    <w:name w:val="WW8Num32z3"/>
    <w:rsid w:val="00522D7B"/>
  </w:style>
  <w:style w:type="character" w:customStyle="1" w:styleId="WW8Num32z4">
    <w:name w:val="WW8Num32z4"/>
    <w:rsid w:val="00522D7B"/>
  </w:style>
  <w:style w:type="character" w:customStyle="1" w:styleId="WW8Num32z5">
    <w:name w:val="WW8Num32z5"/>
    <w:rsid w:val="00522D7B"/>
  </w:style>
  <w:style w:type="character" w:customStyle="1" w:styleId="WW8Num32z6">
    <w:name w:val="WW8Num32z6"/>
    <w:rsid w:val="00522D7B"/>
  </w:style>
  <w:style w:type="character" w:customStyle="1" w:styleId="WW8Num32z7">
    <w:name w:val="WW8Num32z7"/>
    <w:rsid w:val="00522D7B"/>
  </w:style>
  <w:style w:type="character" w:customStyle="1" w:styleId="WW8Num32z8">
    <w:name w:val="WW8Num32z8"/>
    <w:rsid w:val="00522D7B"/>
  </w:style>
  <w:style w:type="character" w:customStyle="1" w:styleId="WW8Num33z0">
    <w:name w:val="WW8Num33z0"/>
    <w:rsid w:val="00522D7B"/>
    <w:rPr>
      <w:rFonts w:hint="default"/>
      <w:b w:val="0"/>
      <w:i w:val="0"/>
      <w:sz w:val="24"/>
      <w:szCs w:val="24"/>
      <w:lang w:val="en-US"/>
    </w:rPr>
  </w:style>
  <w:style w:type="character" w:customStyle="1" w:styleId="WW8Num33z1">
    <w:name w:val="WW8Num33z1"/>
    <w:rsid w:val="00522D7B"/>
    <w:rPr>
      <w:b w:val="0"/>
      <w:bCs/>
      <w:i w:val="0"/>
      <w:szCs w:val="24"/>
    </w:rPr>
  </w:style>
  <w:style w:type="character" w:customStyle="1" w:styleId="WW8Num34z0">
    <w:name w:val="WW8Num34z0"/>
    <w:rsid w:val="00522D7B"/>
    <w:rPr>
      <w:rFonts w:hint="default"/>
      <w:b/>
      <w:i/>
      <w:color w:val="auto"/>
      <w:szCs w:val="24"/>
      <w:lang w:val="en-US"/>
    </w:rPr>
  </w:style>
  <w:style w:type="character" w:customStyle="1" w:styleId="WW8Num35z0">
    <w:name w:val="WW8Num35z0"/>
    <w:rsid w:val="00522D7B"/>
    <w:rPr>
      <w:rFonts w:hint="default"/>
      <w:b/>
      <w:i/>
      <w:color w:val="FF0000"/>
      <w:szCs w:val="24"/>
      <w:lang w:val="en-US"/>
    </w:rPr>
  </w:style>
  <w:style w:type="character" w:customStyle="1" w:styleId="WW8Num36z0">
    <w:name w:val="WW8Num36z0"/>
    <w:rsid w:val="00522D7B"/>
    <w:rPr>
      <w:rFonts w:hint="default"/>
      <w:b w:val="0"/>
      <w:i w:val="0"/>
      <w:szCs w:val="24"/>
    </w:rPr>
  </w:style>
  <w:style w:type="character" w:customStyle="1" w:styleId="WW8Num37z0">
    <w:name w:val="WW8Num37z0"/>
    <w:rsid w:val="00522D7B"/>
    <w:rPr>
      <w:rFonts w:hint="default"/>
      <w:b w:val="0"/>
      <w:color w:val="000000"/>
      <w:szCs w:val="24"/>
      <w:shd w:val="clear" w:color="auto" w:fill="FFFF00"/>
    </w:rPr>
  </w:style>
  <w:style w:type="character" w:customStyle="1" w:styleId="WW8Num38z0">
    <w:name w:val="WW8Num38z0"/>
    <w:rsid w:val="00522D7B"/>
    <w:rPr>
      <w:rFonts w:hint="default"/>
      <w:b/>
      <w:color w:val="FF0000"/>
      <w:szCs w:val="24"/>
      <w:shd w:val="clear" w:color="auto" w:fill="FFFF00"/>
      <w:vertAlign w:val="superscript"/>
    </w:rPr>
  </w:style>
  <w:style w:type="character" w:customStyle="1" w:styleId="WW8Num39z0">
    <w:name w:val="WW8Num39z0"/>
    <w:rsid w:val="00522D7B"/>
    <w:rPr>
      <w:rFonts w:hint="default"/>
      <w:b/>
      <w:bCs/>
      <w:color w:val="000000"/>
      <w:szCs w:val="24"/>
    </w:rPr>
  </w:style>
  <w:style w:type="character" w:customStyle="1" w:styleId="WW8Num39z1">
    <w:name w:val="WW8Num39z1"/>
    <w:rsid w:val="00522D7B"/>
  </w:style>
  <w:style w:type="character" w:customStyle="1" w:styleId="WW8Num39z2">
    <w:name w:val="WW8Num39z2"/>
    <w:rsid w:val="00522D7B"/>
  </w:style>
  <w:style w:type="character" w:customStyle="1" w:styleId="WW8Num39z3">
    <w:name w:val="WW8Num39z3"/>
    <w:rsid w:val="00522D7B"/>
  </w:style>
  <w:style w:type="character" w:customStyle="1" w:styleId="WW8Num39z4">
    <w:name w:val="WW8Num39z4"/>
    <w:rsid w:val="00522D7B"/>
  </w:style>
  <w:style w:type="character" w:customStyle="1" w:styleId="WW8Num39z5">
    <w:name w:val="WW8Num39z5"/>
    <w:rsid w:val="00522D7B"/>
  </w:style>
  <w:style w:type="character" w:customStyle="1" w:styleId="WW8Num39z6">
    <w:name w:val="WW8Num39z6"/>
    <w:rsid w:val="00522D7B"/>
  </w:style>
  <w:style w:type="character" w:customStyle="1" w:styleId="WW8Num39z7">
    <w:name w:val="WW8Num39z7"/>
    <w:rsid w:val="00522D7B"/>
  </w:style>
  <w:style w:type="character" w:customStyle="1" w:styleId="WW8Num39z8">
    <w:name w:val="WW8Num39z8"/>
    <w:rsid w:val="00522D7B"/>
  </w:style>
  <w:style w:type="character" w:customStyle="1" w:styleId="WW8Num40z0">
    <w:name w:val="WW8Num40z0"/>
    <w:rsid w:val="00522D7B"/>
    <w:rPr>
      <w:rFonts w:hint="default"/>
      <w:b/>
      <w:sz w:val="24"/>
      <w:szCs w:val="24"/>
    </w:rPr>
  </w:style>
  <w:style w:type="character" w:customStyle="1" w:styleId="WW8Num41z0">
    <w:name w:val="WW8Num41z0"/>
    <w:rsid w:val="00522D7B"/>
    <w:rPr>
      <w:rFonts w:cs="Times New Roman"/>
      <w:b/>
      <w:bCs/>
      <w:iCs/>
      <w:strike/>
      <w:color w:val="00FF00"/>
      <w:kern w:val="1"/>
      <w:position w:val="2"/>
      <w:szCs w:val="24"/>
      <w:shd w:val="clear" w:color="auto" w:fill="FFFF00"/>
      <w:lang w:val="pl-PL"/>
    </w:rPr>
  </w:style>
  <w:style w:type="character" w:customStyle="1" w:styleId="WW8Num41z1">
    <w:name w:val="WW8Num41z1"/>
    <w:rsid w:val="00522D7B"/>
    <w:rPr>
      <w:rFonts w:ascii="Symbol" w:hAnsi="Symbol" w:cs="Symbol" w:hint="default"/>
      <w:b w:val="0"/>
      <w:bCs/>
      <w:i w:val="0"/>
      <w:sz w:val="22"/>
      <w:szCs w:val="22"/>
      <w:shd w:val="clear" w:color="auto" w:fill="00FF00"/>
    </w:rPr>
  </w:style>
  <w:style w:type="character" w:customStyle="1" w:styleId="WW8Num41z2">
    <w:name w:val="WW8Num41z2"/>
    <w:rsid w:val="00522D7B"/>
  </w:style>
  <w:style w:type="character" w:customStyle="1" w:styleId="WW8Num41z3">
    <w:name w:val="WW8Num41z3"/>
    <w:rsid w:val="00522D7B"/>
  </w:style>
  <w:style w:type="character" w:customStyle="1" w:styleId="WW8Num41z4">
    <w:name w:val="WW8Num41z4"/>
    <w:rsid w:val="00522D7B"/>
  </w:style>
  <w:style w:type="character" w:customStyle="1" w:styleId="WW8Num41z5">
    <w:name w:val="WW8Num41z5"/>
    <w:rsid w:val="00522D7B"/>
  </w:style>
  <w:style w:type="character" w:customStyle="1" w:styleId="WW8Num41z6">
    <w:name w:val="WW8Num41z6"/>
    <w:rsid w:val="00522D7B"/>
  </w:style>
  <w:style w:type="character" w:customStyle="1" w:styleId="WW8Num41z7">
    <w:name w:val="WW8Num41z7"/>
    <w:rsid w:val="00522D7B"/>
  </w:style>
  <w:style w:type="character" w:customStyle="1" w:styleId="WW8Num41z8">
    <w:name w:val="WW8Num41z8"/>
    <w:rsid w:val="00522D7B"/>
  </w:style>
  <w:style w:type="character" w:customStyle="1" w:styleId="WW8Num42z0">
    <w:name w:val="WW8Num42z0"/>
    <w:rsid w:val="00522D7B"/>
    <w:rPr>
      <w:rFonts w:cs="Times New Roman"/>
      <w:b/>
      <w:iCs/>
      <w:strike/>
      <w:kern w:val="1"/>
      <w:position w:val="2"/>
      <w:szCs w:val="24"/>
      <w:shd w:val="clear" w:color="auto" w:fill="FFFF00"/>
      <w:lang w:val="pl-PL"/>
    </w:rPr>
  </w:style>
  <w:style w:type="character" w:customStyle="1" w:styleId="WW8Num42z3">
    <w:name w:val="WW8Num42z3"/>
    <w:rsid w:val="00522D7B"/>
  </w:style>
  <w:style w:type="character" w:customStyle="1" w:styleId="WW8Num42z4">
    <w:name w:val="WW8Num42z4"/>
    <w:rsid w:val="00522D7B"/>
  </w:style>
  <w:style w:type="character" w:customStyle="1" w:styleId="WW8Num42z5">
    <w:name w:val="WW8Num42z5"/>
    <w:rsid w:val="00522D7B"/>
  </w:style>
  <w:style w:type="character" w:customStyle="1" w:styleId="WW8Num42z6">
    <w:name w:val="WW8Num42z6"/>
    <w:rsid w:val="00522D7B"/>
  </w:style>
  <w:style w:type="character" w:customStyle="1" w:styleId="WW8Num42z7">
    <w:name w:val="WW8Num42z7"/>
    <w:rsid w:val="00522D7B"/>
  </w:style>
  <w:style w:type="character" w:customStyle="1" w:styleId="WW8Num42z8">
    <w:name w:val="WW8Num42z8"/>
    <w:rsid w:val="00522D7B"/>
  </w:style>
  <w:style w:type="character" w:customStyle="1" w:styleId="WW8Num43z0">
    <w:name w:val="WW8Num43z0"/>
    <w:rsid w:val="00522D7B"/>
    <w:rPr>
      <w:b/>
      <w:bCs/>
      <w:strike/>
      <w:color w:val="00FF00"/>
      <w:szCs w:val="24"/>
    </w:rPr>
  </w:style>
  <w:style w:type="character" w:customStyle="1" w:styleId="WW8Num44z0">
    <w:name w:val="WW8Num44z0"/>
    <w:rsid w:val="00522D7B"/>
    <w:rPr>
      <w:bCs/>
      <w:strike/>
      <w:color w:val="000000"/>
      <w:szCs w:val="24"/>
      <w:shd w:val="clear" w:color="auto" w:fill="FFFFFF"/>
    </w:rPr>
  </w:style>
  <w:style w:type="character" w:customStyle="1" w:styleId="WW8Num45z0">
    <w:name w:val="WW8Num45z0"/>
    <w:rsid w:val="00522D7B"/>
    <w:rPr>
      <w:b/>
      <w:bCs/>
      <w:iCs/>
      <w:color w:val="000000"/>
      <w:kern w:val="1"/>
      <w:position w:val="2"/>
      <w:szCs w:val="24"/>
      <w:shd w:val="clear" w:color="auto" w:fill="FFFF00"/>
      <w:lang w:val="pl-PL"/>
    </w:rPr>
  </w:style>
  <w:style w:type="character" w:customStyle="1" w:styleId="WW8Num46z0">
    <w:name w:val="WW8Num46z0"/>
    <w:rsid w:val="00522D7B"/>
    <w:rPr>
      <w:rFonts w:ascii="Times New Roman" w:hAnsi="Times New Roman" w:cs="Times New Roman" w:hint="default"/>
      <w:b w:val="0"/>
      <w:bCs/>
      <w:i w:val="0"/>
      <w:sz w:val="22"/>
      <w:szCs w:val="22"/>
    </w:rPr>
  </w:style>
  <w:style w:type="character" w:customStyle="1" w:styleId="WW8Num47z0">
    <w:name w:val="WW8Num47z0"/>
    <w:rsid w:val="00522D7B"/>
    <w:rPr>
      <w:rFonts w:hint="default"/>
      <w:b/>
      <w:bCs/>
      <w:i/>
      <w:iCs/>
      <w:color w:val="000000"/>
      <w:szCs w:val="24"/>
    </w:rPr>
  </w:style>
  <w:style w:type="character" w:customStyle="1" w:styleId="WW8Num47z1">
    <w:name w:val="WW8Num47z1"/>
    <w:rsid w:val="00522D7B"/>
    <w:rPr>
      <w:b/>
      <w:szCs w:val="24"/>
    </w:rPr>
  </w:style>
  <w:style w:type="character" w:customStyle="1" w:styleId="WW8Num47z2">
    <w:name w:val="WW8Num47z2"/>
    <w:rsid w:val="00522D7B"/>
  </w:style>
  <w:style w:type="character" w:customStyle="1" w:styleId="WW8Num47z3">
    <w:name w:val="WW8Num47z3"/>
    <w:rsid w:val="00522D7B"/>
  </w:style>
  <w:style w:type="character" w:customStyle="1" w:styleId="WW8Num47z4">
    <w:name w:val="WW8Num47z4"/>
    <w:rsid w:val="00522D7B"/>
  </w:style>
  <w:style w:type="character" w:customStyle="1" w:styleId="WW8Num47z5">
    <w:name w:val="WW8Num47z5"/>
    <w:rsid w:val="00522D7B"/>
  </w:style>
  <w:style w:type="character" w:customStyle="1" w:styleId="WW8Num47z6">
    <w:name w:val="WW8Num47z6"/>
    <w:rsid w:val="00522D7B"/>
  </w:style>
  <w:style w:type="character" w:customStyle="1" w:styleId="WW8Num47z7">
    <w:name w:val="WW8Num47z7"/>
    <w:rsid w:val="00522D7B"/>
  </w:style>
  <w:style w:type="character" w:customStyle="1" w:styleId="WW8Num47z8">
    <w:name w:val="WW8Num47z8"/>
    <w:rsid w:val="00522D7B"/>
  </w:style>
  <w:style w:type="character" w:customStyle="1" w:styleId="WW8Num48z0">
    <w:name w:val="WW8Num48z0"/>
    <w:rsid w:val="00522D7B"/>
    <w:rPr>
      <w:rFonts w:hint="default"/>
      <w:b/>
      <w:bCs/>
      <w:i/>
      <w:szCs w:val="24"/>
      <w:lang w:val="en-US"/>
    </w:rPr>
  </w:style>
  <w:style w:type="character" w:customStyle="1" w:styleId="WW8Num49z0">
    <w:name w:val="WW8Num49z0"/>
    <w:rsid w:val="00522D7B"/>
    <w:rPr>
      <w:b/>
      <w:bCs/>
      <w:i/>
      <w:iCs/>
      <w:szCs w:val="24"/>
    </w:rPr>
  </w:style>
  <w:style w:type="character" w:customStyle="1" w:styleId="WW8Num50z0">
    <w:name w:val="WW8Num50z0"/>
    <w:rsid w:val="00522D7B"/>
    <w:rPr>
      <w:b/>
      <w:bCs/>
      <w:color w:val="auto"/>
      <w:szCs w:val="24"/>
      <w:shd w:val="clear" w:color="auto" w:fill="FFFFFF"/>
      <w:vertAlign w:val="superscript"/>
    </w:rPr>
  </w:style>
  <w:style w:type="character" w:customStyle="1" w:styleId="WW8Num51z0">
    <w:name w:val="WW8Num51z0"/>
    <w:rsid w:val="00522D7B"/>
    <w:rPr>
      <w:bCs/>
      <w:color w:val="auto"/>
      <w:szCs w:val="24"/>
      <w:vertAlign w:val="superscript"/>
    </w:rPr>
  </w:style>
  <w:style w:type="character" w:customStyle="1" w:styleId="WW8Num52z0">
    <w:name w:val="WW8Num52z0"/>
    <w:rsid w:val="00522D7B"/>
    <w:rPr>
      <w:rFonts w:ascii="Times New Roman" w:hAnsi="Times New Roman" w:cs="Times New Roman" w:hint="default"/>
      <w:b/>
      <w:bCs/>
      <w:color w:val="000000"/>
      <w:sz w:val="24"/>
      <w:szCs w:val="24"/>
      <w:shd w:val="clear" w:color="auto" w:fill="FFFFFF"/>
    </w:rPr>
  </w:style>
  <w:style w:type="character" w:customStyle="1" w:styleId="WW8Num53z0">
    <w:name w:val="WW8Num53z0"/>
    <w:rsid w:val="00522D7B"/>
    <w:rPr>
      <w:rFonts w:hint="default"/>
      <w:b/>
      <w:color w:val="FF0000"/>
      <w:sz w:val="24"/>
      <w:szCs w:val="24"/>
    </w:rPr>
  </w:style>
  <w:style w:type="character" w:customStyle="1" w:styleId="WW8Num54z0">
    <w:name w:val="WW8Num54z0"/>
    <w:rsid w:val="00522D7B"/>
    <w:rPr>
      <w:rFonts w:hint="default"/>
      <w:b/>
      <w:bCs/>
      <w:sz w:val="24"/>
      <w:szCs w:val="24"/>
      <w:vertAlign w:val="superscript"/>
    </w:rPr>
  </w:style>
  <w:style w:type="character" w:customStyle="1" w:styleId="WW8Num54z1">
    <w:name w:val="WW8Num54z1"/>
    <w:rsid w:val="00522D7B"/>
    <w:rPr>
      <w:rFonts w:ascii="Symbol" w:hAnsi="Symbol" w:cs="Symbol" w:hint="default"/>
    </w:rPr>
  </w:style>
  <w:style w:type="character" w:customStyle="1" w:styleId="WW8Num54z2">
    <w:name w:val="WW8Num54z2"/>
    <w:rsid w:val="00522D7B"/>
  </w:style>
  <w:style w:type="character" w:customStyle="1" w:styleId="WW8Num54z3">
    <w:name w:val="WW8Num54z3"/>
    <w:rsid w:val="00522D7B"/>
  </w:style>
  <w:style w:type="character" w:customStyle="1" w:styleId="WW8Num54z4">
    <w:name w:val="WW8Num54z4"/>
    <w:rsid w:val="00522D7B"/>
    <w:rPr>
      <w:rFonts w:ascii="Courier New" w:hAnsi="Courier New" w:cs="Courier New" w:hint="default"/>
    </w:rPr>
  </w:style>
  <w:style w:type="character" w:customStyle="1" w:styleId="WW8Num54z5">
    <w:name w:val="WW8Num54z5"/>
    <w:rsid w:val="00522D7B"/>
    <w:rPr>
      <w:rFonts w:ascii="Wingdings" w:hAnsi="Wingdings" w:cs="Wingdings" w:hint="default"/>
    </w:rPr>
  </w:style>
  <w:style w:type="character" w:customStyle="1" w:styleId="WW8Num54z6">
    <w:name w:val="WW8Num54z6"/>
    <w:rsid w:val="00522D7B"/>
  </w:style>
  <w:style w:type="character" w:customStyle="1" w:styleId="WW8Num54z7">
    <w:name w:val="WW8Num54z7"/>
    <w:rsid w:val="00522D7B"/>
  </w:style>
  <w:style w:type="character" w:customStyle="1" w:styleId="WW8Num54z8">
    <w:name w:val="WW8Num54z8"/>
    <w:rsid w:val="00522D7B"/>
  </w:style>
  <w:style w:type="character" w:customStyle="1" w:styleId="WW8Num55z0">
    <w:name w:val="WW8Num55z0"/>
    <w:rsid w:val="00522D7B"/>
    <w:rPr>
      <w:rFonts w:hint="default"/>
      <w:b/>
      <w:bCs/>
      <w:sz w:val="24"/>
      <w:szCs w:val="24"/>
    </w:rPr>
  </w:style>
  <w:style w:type="character" w:customStyle="1" w:styleId="WW8Num55z1">
    <w:name w:val="WW8Num55z1"/>
    <w:rsid w:val="00522D7B"/>
  </w:style>
  <w:style w:type="character" w:customStyle="1" w:styleId="WW8Num55z2">
    <w:name w:val="WW8Num55z2"/>
    <w:rsid w:val="00522D7B"/>
  </w:style>
  <w:style w:type="character" w:customStyle="1" w:styleId="WW8Num55z3">
    <w:name w:val="WW8Num55z3"/>
    <w:rsid w:val="00522D7B"/>
  </w:style>
  <w:style w:type="character" w:customStyle="1" w:styleId="WW8Num55z4">
    <w:name w:val="WW8Num55z4"/>
    <w:rsid w:val="00522D7B"/>
  </w:style>
  <w:style w:type="character" w:customStyle="1" w:styleId="WW8Num55z5">
    <w:name w:val="WW8Num55z5"/>
    <w:rsid w:val="00522D7B"/>
  </w:style>
  <w:style w:type="character" w:customStyle="1" w:styleId="WW8Num55z6">
    <w:name w:val="WW8Num55z6"/>
    <w:rsid w:val="00522D7B"/>
  </w:style>
  <w:style w:type="character" w:customStyle="1" w:styleId="WW8Num55z7">
    <w:name w:val="WW8Num55z7"/>
    <w:rsid w:val="00522D7B"/>
  </w:style>
  <w:style w:type="character" w:customStyle="1" w:styleId="WW8Num55z8">
    <w:name w:val="WW8Num55z8"/>
    <w:rsid w:val="00522D7B"/>
  </w:style>
  <w:style w:type="character" w:customStyle="1" w:styleId="WW8Num56z0">
    <w:name w:val="WW8Num56z0"/>
    <w:rsid w:val="00522D7B"/>
    <w:rPr>
      <w:rFonts w:hint="default"/>
      <w:b/>
      <w:bCs/>
      <w:i w:val="0"/>
      <w:color w:val="auto"/>
      <w:sz w:val="24"/>
      <w:szCs w:val="24"/>
    </w:rPr>
  </w:style>
  <w:style w:type="character" w:customStyle="1" w:styleId="WW8Num56z1">
    <w:name w:val="WW8Num56z1"/>
    <w:rsid w:val="00522D7B"/>
    <w:rPr>
      <w:rFonts w:hint="default"/>
    </w:rPr>
  </w:style>
  <w:style w:type="character" w:customStyle="1" w:styleId="WW8Num56z2">
    <w:name w:val="WW8Num56z2"/>
    <w:rsid w:val="00522D7B"/>
  </w:style>
  <w:style w:type="character" w:customStyle="1" w:styleId="WW8Num56z3">
    <w:name w:val="WW8Num56z3"/>
    <w:rsid w:val="00522D7B"/>
    <w:rPr>
      <w:rFonts w:ascii="Times New Roman" w:eastAsia="Times New Roman" w:hAnsi="Times New Roman" w:cs="Times New Roman"/>
      <w:color w:val="000000"/>
      <w:szCs w:val="24"/>
    </w:rPr>
  </w:style>
  <w:style w:type="character" w:customStyle="1" w:styleId="WW8Num56z4">
    <w:name w:val="WW8Num56z4"/>
    <w:rsid w:val="00522D7B"/>
  </w:style>
  <w:style w:type="character" w:customStyle="1" w:styleId="WW8Num56z5">
    <w:name w:val="WW8Num56z5"/>
    <w:rsid w:val="00522D7B"/>
  </w:style>
  <w:style w:type="character" w:customStyle="1" w:styleId="WW8Num56z6">
    <w:name w:val="WW8Num56z6"/>
    <w:rsid w:val="00522D7B"/>
  </w:style>
  <w:style w:type="character" w:customStyle="1" w:styleId="WW8Num56z7">
    <w:name w:val="WW8Num56z7"/>
    <w:rsid w:val="00522D7B"/>
  </w:style>
  <w:style w:type="character" w:customStyle="1" w:styleId="WW8Num56z8">
    <w:name w:val="WW8Num56z8"/>
    <w:rsid w:val="00522D7B"/>
  </w:style>
  <w:style w:type="character" w:customStyle="1" w:styleId="WW8Num57z0">
    <w:name w:val="WW8Num57z0"/>
    <w:rsid w:val="00522D7B"/>
    <w:rPr>
      <w:rFonts w:cs="Arial" w:hint="default"/>
      <w:b/>
      <w:bCs/>
      <w:strike/>
      <w:color w:val="000000"/>
      <w:szCs w:val="24"/>
    </w:rPr>
  </w:style>
  <w:style w:type="character" w:customStyle="1" w:styleId="WW8Num57z1">
    <w:name w:val="WW8Num57z1"/>
    <w:rsid w:val="00522D7B"/>
  </w:style>
  <w:style w:type="character" w:customStyle="1" w:styleId="WW8Num57z2">
    <w:name w:val="WW8Num57z2"/>
    <w:rsid w:val="00522D7B"/>
  </w:style>
  <w:style w:type="character" w:customStyle="1" w:styleId="WW8Num57z3">
    <w:name w:val="WW8Num57z3"/>
    <w:rsid w:val="00522D7B"/>
  </w:style>
  <w:style w:type="character" w:customStyle="1" w:styleId="WW8Num57z4">
    <w:name w:val="WW8Num57z4"/>
    <w:rsid w:val="00522D7B"/>
  </w:style>
  <w:style w:type="character" w:customStyle="1" w:styleId="WW8Num57z5">
    <w:name w:val="WW8Num57z5"/>
    <w:rsid w:val="00522D7B"/>
  </w:style>
  <w:style w:type="character" w:customStyle="1" w:styleId="WW8Num57z6">
    <w:name w:val="WW8Num57z6"/>
    <w:rsid w:val="00522D7B"/>
  </w:style>
  <w:style w:type="character" w:customStyle="1" w:styleId="WW8Num57z7">
    <w:name w:val="WW8Num57z7"/>
    <w:rsid w:val="00522D7B"/>
  </w:style>
  <w:style w:type="character" w:customStyle="1" w:styleId="WW8Num57z8">
    <w:name w:val="WW8Num57z8"/>
    <w:rsid w:val="00522D7B"/>
  </w:style>
  <w:style w:type="character" w:customStyle="1" w:styleId="WW8Num58z0">
    <w:name w:val="WW8Num58z0"/>
    <w:rsid w:val="00522D7B"/>
    <w:rPr>
      <w:b/>
      <w:bCs/>
      <w:strike/>
      <w:vanish w:val="0"/>
      <w:color w:val="FF3300"/>
      <w:sz w:val="22"/>
      <w:szCs w:val="22"/>
      <w:shd w:val="clear" w:color="auto" w:fill="FFFF00"/>
    </w:rPr>
  </w:style>
  <w:style w:type="character" w:customStyle="1" w:styleId="WW8Num58z1">
    <w:name w:val="WW8Num58z1"/>
    <w:rsid w:val="00522D7B"/>
  </w:style>
  <w:style w:type="character" w:customStyle="1" w:styleId="WW8Num58z2">
    <w:name w:val="WW8Num58z2"/>
    <w:rsid w:val="00522D7B"/>
  </w:style>
  <w:style w:type="character" w:customStyle="1" w:styleId="WW8Num58z3">
    <w:name w:val="WW8Num58z3"/>
    <w:rsid w:val="00522D7B"/>
  </w:style>
  <w:style w:type="character" w:customStyle="1" w:styleId="WW8Num58z4">
    <w:name w:val="WW8Num58z4"/>
    <w:rsid w:val="00522D7B"/>
  </w:style>
  <w:style w:type="character" w:customStyle="1" w:styleId="WW8Num58z5">
    <w:name w:val="WW8Num58z5"/>
    <w:rsid w:val="00522D7B"/>
  </w:style>
  <w:style w:type="character" w:customStyle="1" w:styleId="WW8Num58z6">
    <w:name w:val="WW8Num58z6"/>
    <w:rsid w:val="00522D7B"/>
  </w:style>
  <w:style w:type="character" w:customStyle="1" w:styleId="WW8Num58z7">
    <w:name w:val="WW8Num58z7"/>
    <w:rsid w:val="00522D7B"/>
  </w:style>
  <w:style w:type="character" w:customStyle="1" w:styleId="WW8Num58z8">
    <w:name w:val="WW8Num58z8"/>
    <w:rsid w:val="00522D7B"/>
  </w:style>
  <w:style w:type="character" w:customStyle="1" w:styleId="WW8Num59z0">
    <w:name w:val="WW8Num59z0"/>
    <w:rsid w:val="00522D7B"/>
    <w:rPr>
      <w:rFonts w:ascii="Symbol" w:hAnsi="Symbol" w:cs="Symbol" w:hint="default"/>
      <w:b/>
      <w:bCs/>
      <w:color w:val="auto"/>
      <w:sz w:val="24"/>
      <w:szCs w:val="24"/>
    </w:rPr>
  </w:style>
  <w:style w:type="character" w:customStyle="1" w:styleId="WW8Num59z1">
    <w:name w:val="WW8Num59z1"/>
    <w:rsid w:val="00522D7B"/>
    <w:rPr>
      <w:rFonts w:ascii="Courier New" w:hAnsi="Courier New" w:cs="Courier New" w:hint="default"/>
    </w:rPr>
  </w:style>
  <w:style w:type="character" w:customStyle="1" w:styleId="WW8Num59z2">
    <w:name w:val="WW8Num59z2"/>
    <w:rsid w:val="00522D7B"/>
    <w:rPr>
      <w:rFonts w:ascii="Wingdings" w:hAnsi="Wingdings" w:cs="Wingdings" w:hint="default"/>
    </w:rPr>
  </w:style>
  <w:style w:type="character" w:customStyle="1" w:styleId="WW8Num59z3">
    <w:name w:val="WW8Num59z3"/>
    <w:rsid w:val="00522D7B"/>
    <w:rPr>
      <w:rFonts w:ascii="Symbol" w:hAnsi="Symbol" w:cs="Symbol" w:hint="default"/>
    </w:rPr>
  </w:style>
  <w:style w:type="character" w:customStyle="1" w:styleId="WW8Num59z4">
    <w:name w:val="WW8Num59z4"/>
    <w:rsid w:val="00522D7B"/>
  </w:style>
  <w:style w:type="character" w:customStyle="1" w:styleId="WW8Num59z5">
    <w:name w:val="WW8Num59z5"/>
    <w:rsid w:val="00522D7B"/>
  </w:style>
  <w:style w:type="character" w:customStyle="1" w:styleId="WW8Num59z6">
    <w:name w:val="WW8Num59z6"/>
    <w:rsid w:val="00522D7B"/>
  </w:style>
  <w:style w:type="character" w:customStyle="1" w:styleId="WW8Num59z7">
    <w:name w:val="WW8Num59z7"/>
    <w:rsid w:val="00522D7B"/>
  </w:style>
  <w:style w:type="character" w:customStyle="1" w:styleId="WW8Num59z8">
    <w:name w:val="WW8Num59z8"/>
    <w:rsid w:val="00522D7B"/>
  </w:style>
  <w:style w:type="character" w:customStyle="1" w:styleId="WW8Num60z0">
    <w:name w:val="WW8Num60z0"/>
    <w:rsid w:val="00522D7B"/>
    <w:rPr>
      <w:rFonts w:cs="Times New Roman" w:hint="default"/>
      <w:color w:val="000000"/>
      <w:sz w:val="24"/>
      <w:szCs w:val="24"/>
    </w:rPr>
  </w:style>
  <w:style w:type="character" w:customStyle="1" w:styleId="WW8Num61z0">
    <w:name w:val="WW8Num61z0"/>
    <w:rsid w:val="00522D7B"/>
    <w:rPr>
      <w:rFonts w:hint="default"/>
      <w:b/>
      <w:i w:val="0"/>
      <w:color w:val="FF0000"/>
      <w:sz w:val="24"/>
      <w:szCs w:val="24"/>
      <w:shd w:val="clear" w:color="auto" w:fill="FFFF00"/>
    </w:rPr>
  </w:style>
  <w:style w:type="character" w:customStyle="1" w:styleId="WW8Num62z0">
    <w:name w:val="WW8Num62z0"/>
    <w:rsid w:val="00522D7B"/>
    <w:rPr>
      <w:b/>
      <w:color w:val="FF0000"/>
      <w:szCs w:val="24"/>
      <w:shd w:val="clear" w:color="auto" w:fill="FFFF00"/>
    </w:rPr>
  </w:style>
  <w:style w:type="character" w:customStyle="1" w:styleId="WW8Num62z1">
    <w:name w:val="WW8Num62z1"/>
    <w:rsid w:val="00522D7B"/>
  </w:style>
  <w:style w:type="character" w:customStyle="1" w:styleId="WW8Num62z2">
    <w:name w:val="WW8Num62z2"/>
    <w:rsid w:val="00522D7B"/>
  </w:style>
  <w:style w:type="character" w:customStyle="1" w:styleId="WW8Num62z3">
    <w:name w:val="WW8Num62z3"/>
    <w:rsid w:val="00522D7B"/>
  </w:style>
  <w:style w:type="character" w:customStyle="1" w:styleId="WW8Num62z4">
    <w:name w:val="WW8Num62z4"/>
    <w:rsid w:val="00522D7B"/>
  </w:style>
  <w:style w:type="character" w:customStyle="1" w:styleId="WW8Num62z5">
    <w:name w:val="WW8Num62z5"/>
    <w:rsid w:val="00522D7B"/>
  </w:style>
  <w:style w:type="character" w:customStyle="1" w:styleId="WW8Num62z6">
    <w:name w:val="WW8Num62z6"/>
    <w:rsid w:val="00522D7B"/>
  </w:style>
  <w:style w:type="character" w:customStyle="1" w:styleId="WW8Num62z7">
    <w:name w:val="WW8Num62z7"/>
    <w:rsid w:val="00522D7B"/>
  </w:style>
  <w:style w:type="character" w:customStyle="1" w:styleId="WW8Num62z8">
    <w:name w:val="WW8Num62z8"/>
    <w:rsid w:val="00522D7B"/>
  </w:style>
  <w:style w:type="character" w:customStyle="1" w:styleId="WW8Num63z0">
    <w:name w:val="WW8Num63z0"/>
    <w:rsid w:val="00522D7B"/>
    <w:rPr>
      <w:rFonts w:cs="Arial" w:hint="default"/>
      <w:b/>
      <w:bCs/>
      <w:iCs/>
      <w:color w:val="FF0000"/>
      <w:kern w:val="1"/>
      <w:position w:val="2"/>
      <w:szCs w:val="24"/>
      <w:u w:val="none"/>
      <w:shd w:val="clear" w:color="auto" w:fill="FFFF00"/>
      <w:lang w:val="pl-PL"/>
    </w:rPr>
  </w:style>
  <w:style w:type="character" w:customStyle="1" w:styleId="WW8Num63z1">
    <w:name w:val="WW8Num63z1"/>
    <w:rsid w:val="00522D7B"/>
    <w:rPr>
      <w:b/>
      <w:bCs/>
      <w:szCs w:val="24"/>
      <w:shd w:val="clear" w:color="auto" w:fill="00FF00"/>
    </w:rPr>
  </w:style>
  <w:style w:type="character" w:customStyle="1" w:styleId="WW8Num64z0">
    <w:name w:val="WW8Num64z0"/>
    <w:rsid w:val="00522D7B"/>
    <w:rPr>
      <w:b/>
      <w:bCs/>
      <w:vanish w:val="0"/>
      <w:color w:val="FF3300"/>
      <w:sz w:val="22"/>
      <w:szCs w:val="22"/>
      <w:shd w:val="clear" w:color="auto" w:fill="FFFF00"/>
    </w:rPr>
  </w:style>
  <w:style w:type="character" w:customStyle="1" w:styleId="WW8Num64z1">
    <w:name w:val="WW8Num64z1"/>
    <w:rsid w:val="00522D7B"/>
    <w:rPr>
      <w:rFonts w:ascii="Arial" w:hAnsi="Arial" w:cs="Arial" w:hint="default"/>
      <w:b/>
      <w:bCs/>
      <w:sz w:val="16"/>
      <w:szCs w:val="16"/>
    </w:rPr>
  </w:style>
  <w:style w:type="character" w:customStyle="1" w:styleId="WW8Num65z0">
    <w:name w:val="WW8Num65z0"/>
    <w:rsid w:val="00522D7B"/>
    <w:rPr>
      <w:b w:val="0"/>
      <w:bCs/>
      <w:color w:val="auto"/>
      <w:szCs w:val="24"/>
      <w:shd w:val="clear" w:color="auto" w:fill="FFFF66"/>
    </w:rPr>
  </w:style>
  <w:style w:type="character" w:customStyle="1" w:styleId="WW8Num66z0">
    <w:name w:val="WW8Num66z0"/>
    <w:rsid w:val="00522D7B"/>
    <w:rPr>
      <w:rFonts w:cs="Times New Roman" w:hint="default"/>
      <w:b/>
      <w:i w:val="0"/>
      <w:color w:val="auto"/>
      <w:szCs w:val="24"/>
      <w:shd w:val="clear" w:color="auto" w:fill="FFFF66"/>
    </w:rPr>
  </w:style>
  <w:style w:type="character" w:customStyle="1" w:styleId="WW8Num66z1">
    <w:name w:val="WW8Num66z1"/>
    <w:rsid w:val="00522D7B"/>
  </w:style>
  <w:style w:type="character" w:customStyle="1" w:styleId="WW8Num66z2">
    <w:name w:val="WW8Num66z2"/>
    <w:rsid w:val="00522D7B"/>
    <w:rPr>
      <w:color w:val="FF0000"/>
      <w:szCs w:val="24"/>
      <w:shd w:val="clear" w:color="auto" w:fill="FFFF66"/>
    </w:rPr>
  </w:style>
  <w:style w:type="character" w:customStyle="1" w:styleId="WW8Num66z3">
    <w:name w:val="WW8Num66z3"/>
    <w:rsid w:val="00522D7B"/>
    <w:rPr>
      <w:rFonts w:ascii="Times New Roman" w:eastAsia="Times New Roman" w:hAnsi="Times New Roman" w:cs="Times New Roman"/>
      <w:color w:val="000000"/>
      <w:szCs w:val="24"/>
    </w:rPr>
  </w:style>
  <w:style w:type="character" w:customStyle="1" w:styleId="WW8Num66z4">
    <w:name w:val="WW8Num66z4"/>
    <w:rsid w:val="00522D7B"/>
  </w:style>
  <w:style w:type="character" w:customStyle="1" w:styleId="WW8Num66z5">
    <w:name w:val="WW8Num66z5"/>
    <w:rsid w:val="00522D7B"/>
  </w:style>
  <w:style w:type="character" w:customStyle="1" w:styleId="WW8Num66z6">
    <w:name w:val="WW8Num66z6"/>
    <w:rsid w:val="00522D7B"/>
  </w:style>
  <w:style w:type="character" w:customStyle="1" w:styleId="WW8Num66z7">
    <w:name w:val="WW8Num66z7"/>
    <w:rsid w:val="00522D7B"/>
  </w:style>
  <w:style w:type="character" w:customStyle="1" w:styleId="WW8Num66z8">
    <w:name w:val="WW8Num66z8"/>
    <w:rsid w:val="00522D7B"/>
  </w:style>
  <w:style w:type="character" w:customStyle="1" w:styleId="WW8Num67z0">
    <w:name w:val="WW8Num67z0"/>
    <w:rsid w:val="00522D7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522D7B"/>
  </w:style>
  <w:style w:type="character" w:customStyle="1" w:styleId="WW8Num67z2">
    <w:name w:val="WW8Num67z2"/>
    <w:rsid w:val="00522D7B"/>
    <w:rPr>
      <w:color w:val="FF0000"/>
      <w:szCs w:val="24"/>
      <w:shd w:val="clear" w:color="auto" w:fill="FFFF66"/>
    </w:rPr>
  </w:style>
  <w:style w:type="character" w:customStyle="1" w:styleId="WW8Num67z3">
    <w:name w:val="WW8Num67z3"/>
    <w:rsid w:val="00522D7B"/>
  </w:style>
  <w:style w:type="character" w:customStyle="1" w:styleId="WW8Num67z4">
    <w:name w:val="WW8Num67z4"/>
    <w:rsid w:val="00522D7B"/>
  </w:style>
  <w:style w:type="character" w:customStyle="1" w:styleId="WW8Num67z5">
    <w:name w:val="WW8Num67z5"/>
    <w:rsid w:val="00522D7B"/>
  </w:style>
  <w:style w:type="character" w:customStyle="1" w:styleId="WW8Num67z6">
    <w:name w:val="WW8Num67z6"/>
    <w:rsid w:val="00522D7B"/>
  </w:style>
  <w:style w:type="character" w:customStyle="1" w:styleId="WW8Num67z7">
    <w:name w:val="WW8Num67z7"/>
    <w:rsid w:val="00522D7B"/>
  </w:style>
  <w:style w:type="character" w:customStyle="1" w:styleId="WW8Num67z8">
    <w:name w:val="WW8Num67z8"/>
    <w:rsid w:val="00522D7B"/>
  </w:style>
  <w:style w:type="character" w:customStyle="1" w:styleId="WW8Num13z1">
    <w:name w:val="WW8Num13z1"/>
    <w:rsid w:val="00522D7B"/>
    <w:rPr>
      <w:rFonts w:hint="default"/>
      <w:b/>
      <w:szCs w:val="24"/>
    </w:rPr>
  </w:style>
  <w:style w:type="character" w:customStyle="1" w:styleId="WW8Num9z1">
    <w:name w:val="WW8Num9z1"/>
    <w:rsid w:val="00522D7B"/>
    <w:rPr>
      <w:i/>
      <w:iCs/>
      <w:szCs w:val="24"/>
    </w:rPr>
  </w:style>
  <w:style w:type="character" w:customStyle="1" w:styleId="WW8Num10z2">
    <w:name w:val="WW8Num10z2"/>
    <w:rsid w:val="00522D7B"/>
  </w:style>
  <w:style w:type="character" w:customStyle="1" w:styleId="WW8Num10z3">
    <w:name w:val="WW8Num10z3"/>
    <w:rsid w:val="00522D7B"/>
    <w:rPr>
      <w:rFonts w:ascii="Times New Roman" w:eastAsia="Times New Roman" w:hAnsi="Times New Roman" w:cs="Times New Roman"/>
      <w:b/>
      <w:iCs/>
      <w:szCs w:val="24"/>
      <w:shd w:val="clear" w:color="auto" w:fill="FFFF00"/>
    </w:rPr>
  </w:style>
  <w:style w:type="character" w:customStyle="1" w:styleId="WW8Num10z4">
    <w:name w:val="WW8Num10z4"/>
    <w:rsid w:val="00522D7B"/>
  </w:style>
  <w:style w:type="character" w:customStyle="1" w:styleId="WW8Num10z5">
    <w:name w:val="WW8Num10z5"/>
    <w:rsid w:val="00522D7B"/>
  </w:style>
  <w:style w:type="character" w:customStyle="1" w:styleId="WW8Num10z6">
    <w:name w:val="WW8Num10z6"/>
    <w:rsid w:val="00522D7B"/>
    <w:rPr>
      <w:i/>
      <w:lang w:val="en-US"/>
    </w:rPr>
  </w:style>
  <w:style w:type="character" w:customStyle="1" w:styleId="WW8Num10z7">
    <w:name w:val="WW8Num10z7"/>
    <w:rsid w:val="00522D7B"/>
  </w:style>
  <w:style w:type="character" w:customStyle="1" w:styleId="WW8Num10z8">
    <w:name w:val="WW8Num10z8"/>
    <w:rsid w:val="00522D7B"/>
  </w:style>
  <w:style w:type="character" w:customStyle="1" w:styleId="WW8Num14z1">
    <w:name w:val="WW8Num14z1"/>
    <w:rsid w:val="00522D7B"/>
    <w:rPr>
      <w:rFonts w:cs="Arial" w:hint="default"/>
    </w:rPr>
  </w:style>
  <w:style w:type="character" w:customStyle="1" w:styleId="WW8Num14z2">
    <w:name w:val="WW8Num14z2"/>
    <w:rsid w:val="00522D7B"/>
  </w:style>
  <w:style w:type="character" w:customStyle="1" w:styleId="WW8Num14z3">
    <w:name w:val="WW8Num14z3"/>
    <w:rsid w:val="00522D7B"/>
    <w:rPr>
      <w:b w:val="0"/>
      <w:sz w:val="24"/>
      <w:szCs w:val="24"/>
    </w:rPr>
  </w:style>
  <w:style w:type="character" w:customStyle="1" w:styleId="WW8Num14z4">
    <w:name w:val="WW8Num14z4"/>
    <w:rsid w:val="00522D7B"/>
  </w:style>
  <w:style w:type="character" w:customStyle="1" w:styleId="WW8Num14z5">
    <w:name w:val="WW8Num14z5"/>
    <w:rsid w:val="00522D7B"/>
  </w:style>
  <w:style w:type="character" w:customStyle="1" w:styleId="WW8Num14z6">
    <w:name w:val="WW8Num14z6"/>
    <w:rsid w:val="00522D7B"/>
  </w:style>
  <w:style w:type="character" w:customStyle="1" w:styleId="WW8Num14z7">
    <w:name w:val="WW8Num14z7"/>
    <w:rsid w:val="00522D7B"/>
  </w:style>
  <w:style w:type="character" w:customStyle="1" w:styleId="WW8Num14z8">
    <w:name w:val="WW8Num14z8"/>
    <w:rsid w:val="00522D7B"/>
  </w:style>
  <w:style w:type="character" w:customStyle="1" w:styleId="WW8Num17z1">
    <w:name w:val="WW8Num17z1"/>
    <w:rsid w:val="00522D7B"/>
    <w:rPr>
      <w:i/>
      <w:iCs/>
      <w:szCs w:val="24"/>
    </w:rPr>
  </w:style>
  <w:style w:type="character" w:customStyle="1" w:styleId="WW8Num22z1">
    <w:name w:val="WW8Num22z1"/>
    <w:rsid w:val="00522D7B"/>
    <w:rPr>
      <w:rFonts w:hint="default"/>
      <w:b w:val="0"/>
      <w:bCs/>
      <w:szCs w:val="24"/>
      <w:shd w:val="clear" w:color="auto" w:fill="FFFF00"/>
    </w:rPr>
  </w:style>
  <w:style w:type="character" w:customStyle="1" w:styleId="WW8Num22z2">
    <w:name w:val="WW8Num22z2"/>
    <w:rsid w:val="00522D7B"/>
  </w:style>
  <w:style w:type="character" w:customStyle="1" w:styleId="WW8Num22z3">
    <w:name w:val="WW8Num22z3"/>
    <w:rsid w:val="00522D7B"/>
    <w:rPr>
      <w:szCs w:val="24"/>
    </w:rPr>
  </w:style>
  <w:style w:type="character" w:customStyle="1" w:styleId="WW8Num22z4">
    <w:name w:val="WW8Num22z4"/>
    <w:rsid w:val="00522D7B"/>
  </w:style>
  <w:style w:type="character" w:customStyle="1" w:styleId="WW8Num22z5">
    <w:name w:val="WW8Num22z5"/>
    <w:rsid w:val="00522D7B"/>
  </w:style>
  <w:style w:type="character" w:customStyle="1" w:styleId="WW8Num22z6">
    <w:name w:val="WW8Num22z6"/>
    <w:rsid w:val="00522D7B"/>
  </w:style>
  <w:style w:type="character" w:customStyle="1" w:styleId="WW8Num22z7">
    <w:name w:val="WW8Num22z7"/>
    <w:rsid w:val="00522D7B"/>
  </w:style>
  <w:style w:type="character" w:customStyle="1" w:styleId="WW8Num22z8">
    <w:name w:val="WW8Num22z8"/>
    <w:rsid w:val="00522D7B"/>
  </w:style>
  <w:style w:type="character" w:customStyle="1" w:styleId="WW8Num25z1">
    <w:name w:val="WW8Num25z1"/>
    <w:rsid w:val="00522D7B"/>
    <w:rPr>
      <w:rFonts w:hint="default"/>
      <w:b/>
      <w:bCs/>
      <w:szCs w:val="24"/>
    </w:rPr>
  </w:style>
  <w:style w:type="character" w:customStyle="1" w:styleId="WW8Num27z1">
    <w:name w:val="WW8Num27z1"/>
    <w:rsid w:val="00522D7B"/>
    <w:rPr>
      <w:rFonts w:cs="Times New Roman"/>
      <w:b/>
      <w:szCs w:val="24"/>
    </w:rPr>
  </w:style>
  <w:style w:type="character" w:customStyle="1" w:styleId="WW8Num27z2">
    <w:name w:val="WW8Num27z2"/>
    <w:rsid w:val="00522D7B"/>
    <w:rPr>
      <w:szCs w:val="24"/>
    </w:rPr>
  </w:style>
  <w:style w:type="character" w:customStyle="1" w:styleId="WW8Num27z3">
    <w:name w:val="WW8Num27z3"/>
    <w:rsid w:val="00522D7B"/>
  </w:style>
  <w:style w:type="character" w:customStyle="1" w:styleId="WW8Num27z4">
    <w:name w:val="WW8Num27z4"/>
    <w:rsid w:val="00522D7B"/>
  </w:style>
  <w:style w:type="character" w:customStyle="1" w:styleId="WW8Num27z5">
    <w:name w:val="WW8Num27z5"/>
    <w:rsid w:val="00522D7B"/>
  </w:style>
  <w:style w:type="character" w:customStyle="1" w:styleId="WW8Num27z6">
    <w:name w:val="WW8Num27z6"/>
    <w:rsid w:val="00522D7B"/>
  </w:style>
  <w:style w:type="character" w:customStyle="1" w:styleId="WW8Num27z7">
    <w:name w:val="WW8Num27z7"/>
    <w:rsid w:val="00522D7B"/>
  </w:style>
  <w:style w:type="character" w:customStyle="1" w:styleId="WW8Num27z8">
    <w:name w:val="WW8Num27z8"/>
    <w:rsid w:val="00522D7B"/>
  </w:style>
  <w:style w:type="character" w:customStyle="1" w:styleId="WW8Num30z1">
    <w:name w:val="WW8Num30z1"/>
    <w:rsid w:val="00522D7B"/>
    <w:rPr>
      <w:rFonts w:ascii="Symbol" w:hAnsi="Symbol" w:cs="Symbol"/>
      <w:b w:val="0"/>
      <w:i w:val="0"/>
      <w:szCs w:val="24"/>
    </w:rPr>
  </w:style>
  <w:style w:type="character" w:customStyle="1" w:styleId="WW8Num30z2">
    <w:name w:val="WW8Num30z2"/>
    <w:rsid w:val="00522D7B"/>
  </w:style>
  <w:style w:type="character" w:customStyle="1" w:styleId="WW8Num30z3">
    <w:name w:val="WW8Num30z3"/>
    <w:rsid w:val="00522D7B"/>
  </w:style>
  <w:style w:type="character" w:customStyle="1" w:styleId="WW8Num30z4">
    <w:name w:val="WW8Num30z4"/>
    <w:rsid w:val="00522D7B"/>
  </w:style>
  <w:style w:type="character" w:customStyle="1" w:styleId="WW8Num30z5">
    <w:name w:val="WW8Num30z5"/>
    <w:rsid w:val="00522D7B"/>
  </w:style>
  <w:style w:type="character" w:customStyle="1" w:styleId="WW8Num30z6">
    <w:name w:val="WW8Num30z6"/>
    <w:rsid w:val="00522D7B"/>
  </w:style>
  <w:style w:type="character" w:customStyle="1" w:styleId="WW8Num30z7">
    <w:name w:val="WW8Num30z7"/>
    <w:rsid w:val="00522D7B"/>
  </w:style>
  <w:style w:type="character" w:customStyle="1" w:styleId="WW8Num30z8">
    <w:name w:val="WW8Num30z8"/>
    <w:rsid w:val="00522D7B"/>
  </w:style>
  <w:style w:type="character" w:customStyle="1" w:styleId="WW8Num33z2">
    <w:name w:val="WW8Num33z2"/>
    <w:rsid w:val="00522D7B"/>
  </w:style>
  <w:style w:type="character" w:customStyle="1" w:styleId="WW8Num33z3">
    <w:name w:val="WW8Num33z3"/>
    <w:rsid w:val="00522D7B"/>
  </w:style>
  <w:style w:type="character" w:customStyle="1" w:styleId="WW8Num33z4">
    <w:name w:val="WW8Num33z4"/>
    <w:rsid w:val="00522D7B"/>
  </w:style>
  <w:style w:type="character" w:customStyle="1" w:styleId="WW8Num33z5">
    <w:name w:val="WW8Num33z5"/>
    <w:rsid w:val="00522D7B"/>
  </w:style>
  <w:style w:type="character" w:customStyle="1" w:styleId="WW8Num33z6">
    <w:name w:val="WW8Num33z6"/>
    <w:rsid w:val="00522D7B"/>
  </w:style>
  <w:style w:type="character" w:customStyle="1" w:styleId="WW8Num33z7">
    <w:name w:val="WW8Num33z7"/>
    <w:rsid w:val="00522D7B"/>
  </w:style>
  <w:style w:type="character" w:customStyle="1" w:styleId="WW8Num33z8">
    <w:name w:val="WW8Num33z8"/>
    <w:rsid w:val="00522D7B"/>
  </w:style>
  <w:style w:type="character" w:customStyle="1" w:styleId="WW8Num34z1">
    <w:name w:val="WW8Num34z1"/>
    <w:rsid w:val="00522D7B"/>
    <w:rPr>
      <w:b/>
      <w:bCs/>
      <w:szCs w:val="24"/>
      <w:shd w:val="clear" w:color="auto" w:fill="FFFFFF"/>
    </w:rPr>
  </w:style>
  <w:style w:type="character" w:customStyle="1" w:styleId="WW8Num40z1">
    <w:name w:val="WW8Num40z1"/>
    <w:rsid w:val="00522D7B"/>
    <w:rPr>
      <w:rFonts w:ascii="Times New Roman" w:hAnsi="Times New Roman" w:cs="Times New Roman" w:hint="default"/>
      <w:b/>
      <w:bCs/>
      <w:color w:val="auto"/>
      <w:sz w:val="24"/>
      <w:szCs w:val="24"/>
    </w:rPr>
  </w:style>
  <w:style w:type="character" w:customStyle="1" w:styleId="WW8Num42z1">
    <w:name w:val="WW8Num42z1"/>
    <w:rsid w:val="00522D7B"/>
    <w:rPr>
      <w:b/>
      <w:bCs/>
      <w:shd w:val="clear" w:color="auto" w:fill="00FF00"/>
    </w:rPr>
  </w:style>
  <w:style w:type="character" w:customStyle="1" w:styleId="WW8Num42z2">
    <w:name w:val="WW8Num42z2"/>
    <w:rsid w:val="00522D7B"/>
    <w:rPr>
      <w:b/>
      <w:bCs/>
      <w:strike w:val="0"/>
      <w:dstrike w:val="0"/>
      <w:color w:val="FF3300"/>
      <w:szCs w:val="24"/>
    </w:rPr>
  </w:style>
  <w:style w:type="character" w:customStyle="1" w:styleId="WW8Num43z3">
    <w:name w:val="WW8Num43z3"/>
    <w:rsid w:val="00522D7B"/>
  </w:style>
  <w:style w:type="character" w:customStyle="1" w:styleId="WW8Num43z4">
    <w:name w:val="WW8Num43z4"/>
    <w:rsid w:val="00522D7B"/>
  </w:style>
  <w:style w:type="character" w:customStyle="1" w:styleId="WW8Num43z5">
    <w:name w:val="WW8Num43z5"/>
    <w:rsid w:val="00522D7B"/>
  </w:style>
  <w:style w:type="character" w:customStyle="1" w:styleId="WW8Num43z6">
    <w:name w:val="WW8Num43z6"/>
    <w:rsid w:val="00522D7B"/>
  </w:style>
  <w:style w:type="character" w:customStyle="1" w:styleId="WW8Num43z7">
    <w:name w:val="WW8Num43z7"/>
    <w:rsid w:val="00522D7B"/>
  </w:style>
  <w:style w:type="character" w:customStyle="1" w:styleId="WW8Num43z8">
    <w:name w:val="WW8Num43z8"/>
    <w:rsid w:val="00522D7B"/>
  </w:style>
  <w:style w:type="character" w:customStyle="1" w:styleId="WW8Num48z1">
    <w:name w:val="WW8Num48z1"/>
    <w:rsid w:val="00522D7B"/>
    <w:rPr>
      <w:b/>
      <w:bCs/>
      <w:i w:val="0"/>
      <w:iCs/>
      <w:szCs w:val="24"/>
    </w:rPr>
  </w:style>
  <w:style w:type="character" w:customStyle="1" w:styleId="WW8Num48z2">
    <w:name w:val="WW8Num48z2"/>
    <w:rsid w:val="00522D7B"/>
  </w:style>
  <w:style w:type="character" w:customStyle="1" w:styleId="WW8Num48z3">
    <w:name w:val="WW8Num48z3"/>
    <w:rsid w:val="00522D7B"/>
  </w:style>
  <w:style w:type="character" w:customStyle="1" w:styleId="WW8Num48z4">
    <w:name w:val="WW8Num48z4"/>
    <w:rsid w:val="00522D7B"/>
  </w:style>
  <w:style w:type="character" w:customStyle="1" w:styleId="WW8Num48z5">
    <w:name w:val="WW8Num48z5"/>
    <w:rsid w:val="00522D7B"/>
  </w:style>
  <w:style w:type="character" w:customStyle="1" w:styleId="WW8Num48z6">
    <w:name w:val="WW8Num48z6"/>
    <w:rsid w:val="00522D7B"/>
  </w:style>
  <w:style w:type="character" w:customStyle="1" w:styleId="WW8Num48z7">
    <w:name w:val="WW8Num48z7"/>
    <w:rsid w:val="00522D7B"/>
  </w:style>
  <w:style w:type="character" w:customStyle="1" w:styleId="WW8Num48z8">
    <w:name w:val="WW8Num48z8"/>
    <w:rsid w:val="00522D7B"/>
  </w:style>
  <w:style w:type="character" w:customStyle="1" w:styleId="WW8Num60z1">
    <w:name w:val="WW8Num60z1"/>
    <w:rsid w:val="00522D7B"/>
  </w:style>
  <w:style w:type="character" w:customStyle="1" w:styleId="WW8Num60z2">
    <w:name w:val="WW8Num60z2"/>
    <w:rsid w:val="00522D7B"/>
  </w:style>
  <w:style w:type="character" w:customStyle="1" w:styleId="WW8Num60z3">
    <w:name w:val="WW8Num60z3"/>
    <w:rsid w:val="00522D7B"/>
  </w:style>
  <w:style w:type="character" w:customStyle="1" w:styleId="WW8Num60z4">
    <w:name w:val="WW8Num60z4"/>
    <w:rsid w:val="00522D7B"/>
  </w:style>
  <w:style w:type="character" w:customStyle="1" w:styleId="WW8Num60z5">
    <w:name w:val="WW8Num60z5"/>
    <w:rsid w:val="00522D7B"/>
  </w:style>
  <w:style w:type="character" w:customStyle="1" w:styleId="WW8Num60z6">
    <w:name w:val="WW8Num60z6"/>
    <w:rsid w:val="00522D7B"/>
  </w:style>
  <w:style w:type="character" w:customStyle="1" w:styleId="WW8Num60z7">
    <w:name w:val="WW8Num60z7"/>
    <w:rsid w:val="00522D7B"/>
  </w:style>
  <w:style w:type="character" w:customStyle="1" w:styleId="WW8Num60z8">
    <w:name w:val="WW8Num60z8"/>
    <w:rsid w:val="00522D7B"/>
  </w:style>
  <w:style w:type="character" w:customStyle="1" w:styleId="WW8Num63z2">
    <w:name w:val="WW8Num63z2"/>
    <w:rsid w:val="00522D7B"/>
  </w:style>
  <w:style w:type="character" w:customStyle="1" w:styleId="WW8Num63z3">
    <w:name w:val="WW8Num63z3"/>
    <w:rsid w:val="00522D7B"/>
  </w:style>
  <w:style w:type="character" w:customStyle="1" w:styleId="WW8Num63z4">
    <w:name w:val="WW8Num63z4"/>
    <w:rsid w:val="00522D7B"/>
  </w:style>
  <w:style w:type="character" w:customStyle="1" w:styleId="WW8Num63z5">
    <w:name w:val="WW8Num63z5"/>
    <w:rsid w:val="00522D7B"/>
  </w:style>
  <w:style w:type="character" w:customStyle="1" w:styleId="WW8Num63z6">
    <w:name w:val="WW8Num63z6"/>
    <w:rsid w:val="00522D7B"/>
  </w:style>
  <w:style w:type="character" w:customStyle="1" w:styleId="WW8Num63z7">
    <w:name w:val="WW8Num63z7"/>
    <w:rsid w:val="00522D7B"/>
  </w:style>
  <w:style w:type="character" w:customStyle="1" w:styleId="WW8Num63z8">
    <w:name w:val="WW8Num63z8"/>
    <w:rsid w:val="00522D7B"/>
  </w:style>
  <w:style w:type="character" w:customStyle="1" w:styleId="WW8Num65z1">
    <w:name w:val="WW8Num65z1"/>
    <w:rsid w:val="00522D7B"/>
  </w:style>
  <w:style w:type="character" w:customStyle="1" w:styleId="WW8Num68z0">
    <w:name w:val="WW8Num68z0"/>
    <w:rsid w:val="00522D7B"/>
    <w:rPr>
      <w:rFonts w:ascii="Times New Roman" w:hAnsi="Times New Roman" w:cs="Times New Roman"/>
      <w:b/>
      <w:color w:val="FF0000"/>
      <w:sz w:val="24"/>
      <w:szCs w:val="24"/>
      <w:shd w:val="clear" w:color="auto" w:fill="FFFFFF"/>
    </w:rPr>
  </w:style>
  <w:style w:type="character" w:customStyle="1" w:styleId="WW8Num68z1">
    <w:name w:val="WW8Num68z1"/>
    <w:rsid w:val="00522D7B"/>
  </w:style>
  <w:style w:type="character" w:customStyle="1" w:styleId="WW8Num68z2">
    <w:name w:val="WW8Num68z2"/>
    <w:rsid w:val="00522D7B"/>
  </w:style>
  <w:style w:type="character" w:customStyle="1" w:styleId="WW8Num68z3">
    <w:name w:val="WW8Num68z3"/>
    <w:rsid w:val="00522D7B"/>
  </w:style>
  <w:style w:type="character" w:customStyle="1" w:styleId="WW8Num68z4">
    <w:name w:val="WW8Num68z4"/>
    <w:rsid w:val="00522D7B"/>
  </w:style>
  <w:style w:type="character" w:customStyle="1" w:styleId="WW8Num68z5">
    <w:name w:val="WW8Num68z5"/>
    <w:rsid w:val="00522D7B"/>
  </w:style>
  <w:style w:type="character" w:customStyle="1" w:styleId="WW8Num68z6">
    <w:name w:val="WW8Num68z6"/>
    <w:rsid w:val="00522D7B"/>
  </w:style>
  <w:style w:type="character" w:customStyle="1" w:styleId="WW8Num68z7">
    <w:name w:val="WW8Num68z7"/>
    <w:rsid w:val="00522D7B"/>
  </w:style>
  <w:style w:type="character" w:customStyle="1" w:styleId="WW8Num68z8">
    <w:name w:val="WW8Num68z8"/>
    <w:rsid w:val="00522D7B"/>
  </w:style>
  <w:style w:type="character" w:customStyle="1" w:styleId="WW8Num45z1">
    <w:name w:val="WW8Num45z1"/>
    <w:rsid w:val="00522D7B"/>
    <w:rPr>
      <w:b/>
      <w:bCs/>
      <w:szCs w:val="24"/>
      <w:shd w:val="clear" w:color="auto" w:fill="00FF00"/>
    </w:rPr>
  </w:style>
  <w:style w:type="character" w:customStyle="1" w:styleId="WW8Num45z2">
    <w:name w:val="WW8Num45z2"/>
    <w:rsid w:val="00522D7B"/>
  </w:style>
  <w:style w:type="character" w:customStyle="1" w:styleId="WW8Num45z3">
    <w:name w:val="WW8Num45z3"/>
    <w:rsid w:val="00522D7B"/>
  </w:style>
  <w:style w:type="character" w:customStyle="1" w:styleId="WW8Num45z4">
    <w:name w:val="WW8Num45z4"/>
    <w:rsid w:val="00522D7B"/>
  </w:style>
  <w:style w:type="character" w:customStyle="1" w:styleId="WW8Num45z5">
    <w:name w:val="WW8Num45z5"/>
    <w:rsid w:val="00522D7B"/>
  </w:style>
  <w:style w:type="character" w:customStyle="1" w:styleId="WW8Num45z6">
    <w:name w:val="WW8Num45z6"/>
    <w:rsid w:val="00522D7B"/>
  </w:style>
  <w:style w:type="character" w:customStyle="1" w:styleId="WW8Num45z7">
    <w:name w:val="WW8Num45z7"/>
    <w:rsid w:val="00522D7B"/>
  </w:style>
  <w:style w:type="character" w:customStyle="1" w:styleId="WW8Num45z8">
    <w:name w:val="WW8Num45z8"/>
    <w:rsid w:val="00522D7B"/>
  </w:style>
  <w:style w:type="character" w:customStyle="1" w:styleId="WW8Num46z3">
    <w:name w:val="WW8Num46z3"/>
    <w:rsid w:val="00522D7B"/>
  </w:style>
  <w:style w:type="character" w:customStyle="1" w:styleId="WW8Num46z4">
    <w:name w:val="WW8Num46z4"/>
    <w:rsid w:val="00522D7B"/>
  </w:style>
  <w:style w:type="character" w:customStyle="1" w:styleId="WW8Num46z5">
    <w:name w:val="WW8Num46z5"/>
    <w:rsid w:val="00522D7B"/>
  </w:style>
  <w:style w:type="character" w:customStyle="1" w:styleId="WW8Num46z6">
    <w:name w:val="WW8Num46z6"/>
    <w:rsid w:val="00522D7B"/>
  </w:style>
  <w:style w:type="character" w:customStyle="1" w:styleId="WW8Num46z7">
    <w:name w:val="WW8Num46z7"/>
    <w:rsid w:val="00522D7B"/>
  </w:style>
  <w:style w:type="character" w:customStyle="1" w:styleId="WW8Num46z8">
    <w:name w:val="WW8Num46z8"/>
    <w:rsid w:val="00522D7B"/>
  </w:style>
  <w:style w:type="character" w:customStyle="1" w:styleId="WW8Num51z1">
    <w:name w:val="WW8Num51z1"/>
    <w:rsid w:val="00522D7B"/>
    <w:rPr>
      <w:b/>
      <w:szCs w:val="24"/>
    </w:rPr>
  </w:style>
  <w:style w:type="character" w:customStyle="1" w:styleId="WW8Num51z2">
    <w:name w:val="WW8Num51z2"/>
    <w:rsid w:val="00522D7B"/>
  </w:style>
  <w:style w:type="character" w:customStyle="1" w:styleId="WW8Num51z3">
    <w:name w:val="WW8Num51z3"/>
    <w:rsid w:val="00522D7B"/>
  </w:style>
  <w:style w:type="character" w:customStyle="1" w:styleId="WW8Num51z4">
    <w:name w:val="WW8Num51z4"/>
    <w:rsid w:val="00522D7B"/>
  </w:style>
  <w:style w:type="character" w:customStyle="1" w:styleId="WW8Num51z5">
    <w:name w:val="WW8Num51z5"/>
    <w:rsid w:val="00522D7B"/>
  </w:style>
  <w:style w:type="character" w:customStyle="1" w:styleId="WW8Num51z6">
    <w:name w:val="WW8Num51z6"/>
    <w:rsid w:val="00522D7B"/>
  </w:style>
  <w:style w:type="character" w:customStyle="1" w:styleId="WW8Num51z7">
    <w:name w:val="WW8Num51z7"/>
    <w:rsid w:val="00522D7B"/>
  </w:style>
  <w:style w:type="character" w:customStyle="1" w:styleId="WW8Num51z8">
    <w:name w:val="WW8Num51z8"/>
    <w:rsid w:val="00522D7B"/>
  </w:style>
  <w:style w:type="character" w:customStyle="1" w:styleId="WW8Num61z1">
    <w:name w:val="WW8Num61z1"/>
    <w:rsid w:val="00522D7B"/>
  </w:style>
  <w:style w:type="character" w:customStyle="1" w:styleId="WW8Num61z2">
    <w:name w:val="WW8Num61z2"/>
    <w:rsid w:val="00522D7B"/>
  </w:style>
  <w:style w:type="character" w:customStyle="1" w:styleId="WW8Num61z3">
    <w:name w:val="WW8Num61z3"/>
    <w:rsid w:val="00522D7B"/>
    <w:rPr>
      <w:rFonts w:ascii="Times New Roman" w:eastAsia="Times New Roman" w:hAnsi="Times New Roman" w:cs="Times New Roman"/>
      <w:color w:val="000000"/>
      <w:szCs w:val="24"/>
    </w:rPr>
  </w:style>
  <w:style w:type="character" w:customStyle="1" w:styleId="WW8Num61z4">
    <w:name w:val="WW8Num61z4"/>
    <w:rsid w:val="00522D7B"/>
  </w:style>
  <w:style w:type="character" w:customStyle="1" w:styleId="WW8Num61z5">
    <w:name w:val="WW8Num61z5"/>
    <w:rsid w:val="00522D7B"/>
  </w:style>
  <w:style w:type="character" w:customStyle="1" w:styleId="WW8Num61z6">
    <w:name w:val="WW8Num61z6"/>
    <w:rsid w:val="00522D7B"/>
  </w:style>
  <w:style w:type="character" w:customStyle="1" w:styleId="WW8Num61z7">
    <w:name w:val="WW8Num61z7"/>
    <w:rsid w:val="00522D7B"/>
  </w:style>
  <w:style w:type="character" w:customStyle="1" w:styleId="WW8Num61z8">
    <w:name w:val="WW8Num61z8"/>
    <w:rsid w:val="00522D7B"/>
  </w:style>
  <w:style w:type="character" w:customStyle="1" w:styleId="WW8Num64z2">
    <w:name w:val="WW8Num64z2"/>
    <w:rsid w:val="00522D7B"/>
  </w:style>
  <w:style w:type="character" w:customStyle="1" w:styleId="WW8Num64z3">
    <w:name w:val="WW8Num64z3"/>
    <w:rsid w:val="00522D7B"/>
  </w:style>
  <w:style w:type="character" w:customStyle="1" w:styleId="WW8Num64z4">
    <w:name w:val="WW8Num64z4"/>
    <w:rsid w:val="00522D7B"/>
  </w:style>
  <w:style w:type="character" w:customStyle="1" w:styleId="WW8Num64z5">
    <w:name w:val="WW8Num64z5"/>
    <w:rsid w:val="00522D7B"/>
  </w:style>
  <w:style w:type="character" w:customStyle="1" w:styleId="WW8Num64z6">
    <w:name w:val="WW8Num64z6"/>
    <w:rsid w:val="00522D7B"/>
  </w:style>
  <w:style w:type="character" w:customStyle="1" w:styleId="WW8Num64z7">
    <w:name w:val="WW8Num64z7"/>
    <w:rsid w:val="00522D7B"/>
  </w:style>
  <w:style w:type="character" w:customStyle="1" w:styleId="WW8Num64z8">
    <w:name w:val="WW8Num64z8"/>
    <w:rsid w:val="00522D7B"/>
  </w:style>
  <w:style w:type="character" w:customStyle="1" w:styleId="WW8Num65z2">
    <w:name w:val="WW8Num65z2"/>
    <w:rsid w:val="00522D7B"/>
  </w:style>
  <w:style w:type="character" w:customStyle="1" w:styleId="WW8Num65z3">
    <w:name w:val="WW8Num65z3"/>
    <w:rsid w:val="00522D7B"/>
  </w:style>
  <w:style w:type="character" w:customStyle="1" w:styleId="WW8Num65z4">
    <w:name w:val="WW8Num65z4"/>
    <w:rsid w:val="00522D7B"/>
  </w:style>
  <w:style w:type="character" w:customStyle="1" w:styleId="WW8Num65z5">
    <w:name w:val="WW8Num65z5"/>
    <w:rsid w:val="00522D7B"/>
  </w:style>
  <w:style w:type="character" w:customStyle="1" w:styleId="WW8Num65z6">
    <w:name w:val="WW8Num65z6"/>
    <w:rsid w:val="00522D7B"/>
  </w:style>
  <w:style w:type="character" w:customStyle="1" w:styleId="WW8Num65z7">
    <w:name w:val="WW8Num65z7"/>
    <w:rsid w:val="00522D7B"/>
  </w:style>
  <w:style w:type="character" w:customStyle="1" w:styleId="WW8Num65z8">
    <w:name w:val="WW8Num65z8"/>
    <w:rsid w:val="00522D7B"/>
  </w:style>
  <w:style w:type="character" w:customStyle="1" w:styleId="WW8Num2z1">
    <w:name w:val="WW8Num2z1"/>
    <w:rsid w:val="00522D7B"/>
    <w:rPr>
      <w:rFonts w:ascii="Times New Roman" w:hAnsi="Times New Roman" w:cs="Times New Roman" w:hint="default"/>
      <w:color w:val="FF3300"/>
      <w:szCs w:val="24"/>
    </w:rPr>
  </w:style>
  <w:style w:type="character" w:customStyle="1" w:styleId="WW8Num2z2">
    <w:name w:val="WW8Num2z2"/>
    <w:rsid w:val="00522D7B"/>
    <w:rPr>
      <w:rFonts w:ascii="Wingdings" w:hAnsi="Wingdings" w:cs="Wingdings"/>
    </w:rPr>
  </w:style>
  <w:style w:type="character" w:customStyle="1" w:styleId="WW8Num2z3">
    <w:name w:val="WW8Num2z3"/>
    <w:rsid w:val="00522D7B"/>
    <w:rPr>
      <w:rFonts w:ascii="Symbol" w:hAnsi="Symbol" w:cs="Symbol"/>
    </w:rPr>
  </w:style>
  <w:style w:type="character" w:customStyle="1" w:styleId="WW8Num2z4">
    <w:name w:val="WW8Num2z4"/>
    <w:rsid w:val="00522D7B"/>
    <w:rPr>
      <w:rFonts w:ascii="Courier New" w:hAnsi="Courier New" w:cs="Courier New"/>
    </w:rPr>
  </w:style>
  <w:style w:type="character" w:customStyle="1" w:styleId="WW8Num3z5">
    <w:name w:val="WW8Num3z5"/>
    <w:rsid w:val="00522D7B"/>
  </w:style>
  <w:style w:type="character" w:customStyle="1" w:styleId="WW8Num3z6">
    <w:name w:val="WW8Num3z6"/>
    <w:rsid w:val="00522D7B"/>
  </w:style>
  <w:style w:type="character" w:customStyle="1" w:styleId="WW8Num3z7">
    <w:name w:val="WW8Num3z7"/>
    <w:rsid w:val="00522D7B"/>
  </w:style>
  <w:style w:type="character" w:customStyle="1" w:styleId="WW8Num3z8">
    <w:name w:val="WW8Num3z8"/>
    <w:rsid w:val="00522D7B"/>
  </w:style>
  <w:style w:type="character" w:customStyle="1" w:styleId="WW8Num10z1">
    <w:name w:val="WW8Num10z1"/>
    <w:rsid w:val="00522D7B"/>
    <w:rPr>
      <w:rFonts w:hint="default"/>
      <w:i/>
      <w:iCs/>
      <w:szCs w:val="24"/>
    </w:rPr>
  </w:style>
  <w:style w:type="character" w:customStyle="1" w:styleId="WW8Num12z1">
    <w:name w:val="WW8Num12z1"/>
    <w:rsid w:val="00522D7B"/>
    <w:rPr>
      <w:rFonts w:hint="default"/>
      <w:b w:val="0"/>
      <w:bCs/>
      <w:szCs w:val="24"/>
      <w:shd w:val="clear" w:color="auto" w:fill="FFFF00"/>
    </w:rPr>
  </w:style>
  <w:style w:type="character" w:customStyle="1" w:styleId="WW8Num16z2">
    <w:name w:val="WW8Num16z2"/>
    <w:rsid w:val="00522D7B"/>
  </w:style>
  <w:style w:type="character" w:customStyle="1" w:styleId="WW8Num16z3">
    <w:name w:val="WW8Num16z3"/>
    <w:rsid w:val="00522D7B"/>
    <w:rPr>
      <w:b w:val="0"/>
    </w:rPr>
  </w:style>
  <w:style w:type="character" w:customStyle="1" w:styleId="WW8Num16z4">
    <w:name w:val="WW8Num16z4"/>
    <w:rsid w:val="00522D7B"/>
  </w:style>
  <w:style w:type="character" w:customStyle="1" w:styleId="WW8Num16z5">
    <w:name w:val="WW8Num16z5"/>
    <w:rsid w:val="00522D7B"/>
  </w:style>
  <w:style w:type="character" w:customStyle="1" w:styleId="WW8Num16z6">
    <w:name w:val="WW8Num16z6"/>
    <w:rsid w:val="00522D7B"/>
  </w:style>
  <w:style w:type="character" w:customStyle="1" w:styleId="WW8Num16z7">
    <w:name w:val="WW8Num16z7"/>
    <w:rsid w:val="00522D7B"/>
  </w:style>
  <w:style w:type="character" w:customStyle="1" w:styleId="WW8Num16z8">
    <w:name w:val="WW8Num16z8"/>
    <w:rsid w:val="00522D7B"/>
  </w:style>
  <w:style w:type="character" w:customStyle="1" w:styleId="WW8Num17z2">
    <w:name w:val="WW8Num17z2"/>
    <w:rsid w:val="00522D7B"/>
  </w:style>
  <w:style w:type="character" w:customStyle="1" w:styleId="WW8Num17z3">
    <w:name w:val="WW8Num17z3"/>
    <w:rsid w:val="00522D7B"/>
    <w:rPr>
      <w:b w:val="0"/>
      <w:sz w:val="24"/>
      <w:szCs w:val="24"/>
    </w:rPr>
  </w:style>
  <w:style w:type="character" w:customStyle="1" w:styleId="WW8Num17z4">
    <w:name w:val="WW8Num17z4"/>
    <w:rsid w:val="00522D7B"/>
  </w:style>
  <w:style w:type="character" w:customStyle="1" w:styleId="WW8Num17z5">
    <w:name w:val="WW8Num17z5"/>
    <w:rsid w:val="00522D7B"/>
  </w:style>
  <w:style w:type="character" w:customStyle="1" w:styleId="WW8Num17z6">
    <w:name w:val="WW8Num17z6"/>
    <w:rsid w:val="00522D7B"/>
  </w:style>
  <w:style w:type="character" w:customStyle="1" w:styleId="WW8Num17z7">
    <w:name w:val="WW8Num17z7"/>
    <w:rsid w:val="00522D7B"/>
  </w:style>
  <w:style w:type="character" w:customStyle="1" w:styleId="WW8Num17z8">
    <w:name w:val="WW8Num17z8"/>
    <w:rsid w:val="00522D7B"/>
  </w:style>
  <w:style w:type="character" w:customStyle="1" w:styleId="WW8Num20z1">
    <w:name w:val="WW8Num20z1"/>
    <w:rsid w:val="00522D7B"/>
    <w:rPr>
      <w:rFonts w:hint="default"/>
      <w:b w:val="0"/>
      <w:szCs w:val="24"/>
    </w:rPr>
  </w:style>
  <w:style w:type="character" w:customStyle="1" w:styleId="WW8Num28z2">
    <w:name w:val="WW8Num28z2"/>
    <w:rsid w:val="00522D7B"/>
  </w:style>
  <w:style w:type="character" w:customStyle="1" w:styleId="WW8Num28z3">
    <w:name w:val="WW8Num28z3"/>
    <w:rsid w:val="00522D7B"/>
  </w:style>
  <w:style w:type="character" w:customStyle="1" w:styleId="WW8Num28z4">
    <w:name w:val="WW8Num28z4"/>
    <w:rsid w:val="00522D7B"/>
  </w:style>
  <w:style w:type="character" w:customStyle="1" w:styleId="WW8Num28z5">
    <w:name w:val="WW8Num28z5"/>
    <w:rsid w:val="00522D7B"/>
  </w:style>
  <w:style w:type="character" w:customStyle="1" w:styleId="WW8Num28z6">
    <w:name w:val="WW8Num28z6"/>
    <w:rsid w:val="00522D7B"/>
  </w:style>
  <w:style w:type="character" w:customStyle="1" w:styleId="WW8Num28z7">
    <w:name w:val="WW8Num28z7"/>
    <w:rsid w:val="00522D7B"/>
  </w:style>
  <w:style w:type="character" w:customStyle="1" w:styleId="WW8Num28z8">
    <w:name w:val="WW8Num28z8"/>
    <w:rsid w:val="00522D7B"/>
  </w:style>
  <w:style w:type="character" w:customStyle="1" w:styleId="WW8Num32z1">
    <w:name w:val="WW8Num32z1"/>
    <w:rsid w:val="00522D7B"/>
    <w:rPr>
      <w:szCs w:val="24"/>
    </w:rPr>
  </w:style>
  <w:style w:type="character" w:customStyle="1" w:styleId="WW8Num36z1">
    <w:name w:val="WW8Num36z1"/>
    <w:rsid w:val="00522D7B"/>
    <w:rPr>
      <w:rFonts w:eastAsia="Calibri" w:hint="default"/>
      <w:b/>
      <w:bCs/>
      <w:szCs w:val="24"/>
    </w:rPr>
  </w:style>
  <w:style w:type="character" w:customStyle="1" w:styleId="WW8Num40z2">
    <w:name w:val="WW8Num40z2"/>
    <w:rsid w:val="00522D7B"/>
    <w:rPr>
      <w:rFonts w:cs="Times New Roman"/>
      <w:b/>
      <w:bCs/>
      <w:color w:val="00FF00"/>
      <w:szCs w:val="24"/>
    </w:rPr>
  </w:style>
  <w:style w:type="character" w:customStyle="1" w:styleId="WW8Num40z3">
    <w:name w:val="WW8Num40z3"/>
    <w:rsid w:val="00522D7B"/>
  </w:style>
  <w:style w:type="character" w:customStyle="1" w:styleId="WW8Num40z4">
    <w:name w:val="WW8Num40z4"/>
    <w:rsid w:val="00522D7B"/>
  </w:style>
  <w:style w:type="character" w:customStyle="1" w:styleId="WW8Num40z5">
    <w:name w:val="WW8Num40z5"/>
    <w:rsid w:val="00522D7B"/>
  </w:style>
  <w:style w:type="character" w:customStyle="1" w:styleId="WW8Num40z6">
    <w:name w:val="WW8Num40z6"/>
    <w:rsid w:val="00522D7B"/>
  </w:style>
  <w:style w:type="character" w:customStyle="1" w:styleId="WW8Num40z7">
    <w:name w:val="WW8Num40z7"/>
    <w:rsid w:val="00522D7B"/>
  </w:style>
  <w:style w:type="character" w:customStyle="1" w:styleId="WW8Num40z8">
    <w:name w:val="WW8Num40z8"/>
    <w:rsid w:val="00522D7B"/>
  </w:style>
  <w:style w:type="character" w:customStyle="1" w:styleId="WW8Num43z1">
    <w:name w:val="WW8Num43z1"/>
    <w:rsid w:val="00522D7B"/>
    <w:rPr>
      <w:bCs/>
    </w:rPr>
  </w:style>
  <w:style w:type="character" w:customStyle="1" w:styleId="WW8Num43z2">
    <w:name w:val="WW8Num43z2"/>
    <w:rsid w:val="00522D7B"/>
    <w:rPr>
      <w:strike w:val="0"/>
      <w:dstrike w:val="0"/>
      <w:color w:val="FF3300"/>
      <w:szCs w:val="24"/>
    </w:rPr>
  </w:style>
  <w:style w:type="character" w:customStyle="1" w:styleId="WW8Num44z1">
    <w:name w:val="WW8Num44z1"/>
    <w:rsid w:val="00522D7B"/>
    <w:rPr>
      <w:b w:val="0"/>
      <w:i w:val="0"/>
      <w:szCs w:val="24"/>
    </w:rPr>
  </w:style>
  <w:style w:type="character" w:customStyle="1" w:styleId="WW8Num44z2">
    <w:name w:val="WW8Num44z2"/>
    <w:rsid w:val="00522D7B"/>
  </w:style>
  <w:style w:type="character" w:customStyle="1" w:styleId="WW8Num44z3">
    <w:name w:val="WW8Num44z3"/>
    <w:rsid w:val="00522D7B"/>
  </w:style>
  <w:style w:type="character" w:customStyle="1" w:styleId="WW8Num44z4">
    <w:name w:val="WW8Num44z4"/>
    <w:rsid w:val="00522D7B"/>
  </w:style>
  <w:style w:type="character" w:customStyle="1" w:styleId="WW8Num44z5">
    <w:name w:val="WW8Num44z5"/>
    <w:rsid w:val="00522D7B"/>
  </w:style>
  <w:style w:type="character" w:customStyle="1" w:styleId="WW8Num44z6">
    <w:name w:val="WW8Num44z6"/>
    <w:rsid w:val="00522D7B"/>
  </w:style>
  <w:style w:type="character" w:customStyle="1" w:styleId="WW8Num44z7">
    <w:name w:val="WW8Num44z7"/>
    <w:rsid w:val="00522D7B"/>
  </w:style>
  <w:style w:type="character" w:customStyle="1" w:styleId="WW8Num44z8">
    <w:name w:val="WW8Num44z8"/>
    <w:rsid w:val="00522D7B"/>
  </w:style>
  <w:style w:type="character" w:customStyle="1" w:styleId="WW8Num46z1">
    <w:name w:val="WW8Num46z1"/>
    <w:rsid w:val="00522D7B"/>
    <w:rPr>
      <w:rFonts w:ascii="Symbol" w:hAnsi="Symbol" w:cs="Symbol" w:hint="default"/>
      <w:b w:val="0"/>
      <w:bCs/>
      <w:i w:val="0"/>
      <w:sz w:val="22"/>
      <w:szCs w:val="22"/>
    </w:rPr>
  </w:style>
  <w:style w:type="character" w:customStyle="1" w:styleId="WW8Num69z0">
    <w:name w:val="WW8Num69z0"/>
    <w:rsid w:val="00522D7B"/>
    <w:rPr>
      <w:rFonts w:ascii="Times New Roman" w:hAnsi="Times New Roman" w:cs="Times New Roman" w:hint="default"/>
      <w:b/>
      <w:bCs/>
      <w:sz w:val="24"/>
      <w:szCs w:val="16"/>
    </w:rPr>
  </w:style>
  <w:style w:type="character" w:customStyle="1" w:styleId="WW8Num69z1">
    <w:name w:val="WW8Num69z1"/>
    <w:rsid w:val="00522D7B"/>
    <w:rPr>
      <w:szCs w:val="24"/>
    </w:rPr>
  </w:style>
  <w:style w:type="character" w:customStyle="1" w:styleId="WW8Num69z2">
    <w:name w:val="WW8Num69z2"/>
    <w:rsid w:val="00522D7B"/>
  </w:style>
  <w:style w:type="character" w:customStyle="1" w:styleId="WW8Num69z3">
    <w:name w:val="WW8Num69z3"/>
    <w:rsid w:val="00522D7B"/>
  </w:style>
  <w:style w:type="character" w:customStyle="1" w:styleId="WW8Num69z4">
    <w:name w:val="WW8Num69z4"/>
    <w:rsid w:val="00522D7B"/>
  </w:style>
  <w:style w:type="character" w:customStyle="1" w:styleId="WW8Num69z5">
    <w:name w:val="WW8Num69z5"/>
    <w:rsid w:val="00522D7B"/>
  </w:style>
  <w:style w:type="character" w:customStyle="1" w:styleId="WW8Num69z6">
    <w:name w:val="WW8Num69z6"/>
    <w:rsid w:val="00522D7B"/>
  </w:style>
  <w:style w:type="character" w:customStyle="1" w:styleId="WW8Num69z7">
    <w:name w:val="WW8Num69z7"/>
    <w:rsid w:val="00522D7B"/>
  </w:style>
  <w:style w:type="character" w:customStyle="1" w:styleId="WW8Num69z8">
    <w:name w:val="WW8Num69z8"/>
    <w:rsid w:val="00522D7B"/>
  </w:style>
  <w:style w:type="character" w:customStyle="1" w:styleId="WW8Num70z0">
    <w:name w:val="WW8Num70z0"/>
    <w:rsid w:val="00522D7B"/>
    <w:rPr>
      <w:color w:val="auto"/>
      <w:szCs w:val="24"/>
    </w:rPr>
  </w:style>
  <w:style w:type="character" w:customStyle="1" w:styleId="WW8Num71z0">
    <w:name w:val="WW8Num71z0"/>
    <w:rsid w:val="00522D7B"/>
    <w:rPr>
      <w:rFonts w:hint="default"/>
      <w:szCs w:val="24"/>
      <w:u w:val="single"/>
    </w:rPr>
  </w:style>
  <w:style w:type="character" w:customStyle="1" w:styleId="WW8Num71z1">
    <w:name w:val="WW8Num71z1"/>
    <w:rsid w:val="00522D7B"/>
  </w:style>
  <w:style w:type="character" w:customStyle="1" w:styleId="WW8Num71z2">
    <w:name w:val="WW8Num71z2"/>
    <w:rsid w:val="00522D7B"/>
  </w:style>
  <w:style w:type="character" w:customStyle="1" w:styleId="WW8Num72z0">
    <w:name w:val="WW8Num72z0"/>
    <w:rsid w:val="00522D7B"/>
    <w:rPr>
      <w:rFonts w:hint="default"/>
      <w:szCs w:val="24"/>
    </w:rPr>
  </w:style>
  <w:style w:type="character" w:customStyle="1" w:styleId="WW8Num72z1">
    <w:name w:val="WW8Num72z1"/>
    <w:rsid w:val="00522D7B"/>
  </w:style>
  <w:style w:type="character" w:customStyle="1" w:styleId="WW8Num72z2">
    <w:name w:val="WW8Num72z2"/>
    <w:rsid w:val="00522D7B"/>
  </w:style>
  <w:style w:type="character" w:customStyle="1" w:styleId="WW8Num72z3">
    <w:name w:val="WW8Num72z3"/>
    <w:rsid w:val="00522D7B"/>
  </w:style>
  <w:style w:type="character" w:customStyle="1" w:styleId="WW8Num72z4">
    <w:name w:val="WW8Num72z4"/>
    <w:rsid w:val="00522D7B"/>
  </w:style>
  <w:style w:type="character" w:customStyle="1" w:styleId="WW8Num72z5">
    <w:name w:val="WW8Num72z5"/>
    <w:rsid w:val="00522D7B"/>
  </w:style>
  <w:style w:type="character" w:customStyle="1" w:styleId="WW8Num72z6">
    <w:name w:val="WW8Num72z6"/>
    <w:rsid w:val="00522D7B"/>
  </w:style>
  <w:style w:type="character" w:customStyle="1" w:styleId="WW8Num72z7">
    <w:name w:val="WW8Num72z7"/>
    <w:rsid w:val="00522D7B"/>
  </w:style>
  <w:style w:type="character" w:customStyle="1" w:styleId="WW8Num72z8">
    <w:name w:val="WW8Num72z8"/>
    <w:rsid w:val="00522D7B"/>
  </w:style>
  <w:style w:type="character" w:customStyle="1" w:styleId="WW8Num73z0">
    <w:name w:val="WW8Num73z0"/>
    <w:rsid w:val="00522D7B"/>
    <w:rPr>
      <w:rFonts w:hint="default"/>
      <w:b/>
      <w:bCs/>
      <w:szCs w:val="24"/>
    </w:rPr>
  </w:style>
  <w:style w:type="character" w:customStyle="1" w:styleId="WW8Num73z1">
    <w:name w:val="WW8Num73z1"/>
    <w:rsid w:val="00522D7B"/>
  </w:style>
  <w:style w:type="character" w:customStyle="1" w:styleId="WW8Num73z2">
    <w:name w:val="WW8Num73z2"/>
    <w:rsid w:val="00522D7B"/>
  </w:style>
  <w:style w:type="character" w:customStyle="1" w:styleId="WW8Num73z3">
    <w:name w:val="WW8Num73z3"/>
    <w:rsid w:val="00522D7B"/>
  </w:style>
  <w:style w:type="character" w:customStyle="1" w:styleId="WW8Num73z4">
    <w:name w:val="WW8Num73z4"/>
    <w:rsid w:val="00522D7B"/>
  </w:style>
  <w:style w:type="character" w:customStyle="1" w:styleId="WW8Num73z5">
    <w:name w:val="WW8Num73z5"/>
    <w:rsid w:val="00522D7B"/>
  </w:style>
  <w:style w:type="character" w:customStyle="1" w:styleId="WW8Num73z6">
    <w:name w:val="WW8Num73z6"/>
    <w:rsid w:val="00522D7B"/>
  </w:style>
  <w:style w:type="character" w:customStyle="1" w:styleId="WW8Num73z7">
    <w:name w:val="WW8Num73z7"/>
    <w:rsid w:val="00522D7B"/>
  </w:style>
  <w:style w:type="character" w:customStyle="1" w:styleId="WW8Num73z8">
    <w:name w:val="WW8Num73z8"/>
    <w:rsid w:val="00522D7B"/>
  </w:style>
  <w:style w:type="character" w:customStyle="1" w:styleId="WW8Num74z0">
    <w:name w:val="WW8Num74z0"/>
    <w:rsid w:val="00522D7B"/>
    <w:rPr>
      <w:rFonts w:hint="default"/>
      <w:bCs/>
      <w:color w:val="auto"/>
      <w:szCs w:val="24"/>
    </w:rPr>
  </w:style>
  <w:style w:type="character" w:customStyle="1" w:styleId="WW8Num75z0">
    <w:name w:val="WW8Num75z0"/>
    <w:rsid w:val="00522D7B"/>
    <w:rPr>
      <w:rFonts w:hint="default"/>
      <w:b/>
      <w:szCs w:val="24"/>
      <w:u w:val="single"/>
    </w:rPr>
  </w:style>
  <w:style w:type="character" w:customStyle="1" w:styleId="WW8Num75z1">
    <w:name w:val="WW8Num75z1"/>
    <w:rsid w:val="00522D7B"/>
  </w:style>
  <w:style w:type="character" w:customStyle="1" w:styleId="WW8Num75z2">
    <w:name w:val="WW8Num75z2"/>
    <w:rsid w:val="00522D7B"/>
  </w:style>
  <w:style w:type="character" w:customStyle="1" w:styleId="WW8Num75z3">
    <w:name w:val="WW8Num75z3"/>
    <w:rsid w:val="00522D7B"/>
  </w:style>
  <w:style w:type="character" w:customStyle="1" w:styleId="WW8Num75z4">
    <w:name w:val="WW8Num75z4"/>
    <w:rsid w:val="00522D7B"/>
  </w:style>
  <w:style w:type="character" w:customStyle="1" w:styleId="WW8Num75z5">
    <w:name w:val="WW8Num75z5"/>
    <w:rsid w:val="00522D7B"/>
  </w:style>
  <w:style w:type="character" w:customStyle="1" w:styleId="WW8Num75z6">
    <w:name w:val="WW8Num75z6"/>
    <w:rsid w:val="00522D7B"/>
  </w:style>
  <w:style w:type="character" w:customStyle="1" w:styleId="WW8Num75z7">
    <w:name w:val="WW8Num75z7"/>
    <w:rsid w:val="00522D7B"/>
  </w:style>
  <w:style w:type="character" w:customStyle="1" w:styleId="WW8Num75z8">
    <w:name w:val="WW8Num75z8"/>
    <w:rsid w:val="00522D7B"/>
  </w:style>
  <w:style w:type="character" w:customStyle="1" w:styleId="WW8Num76z0">
    <w:name w:val="WW8Num76z0"/>
    <w:rsid w:val="00522D7B"/>
    <w:rPr>
      <w:rFonts w:hint="default"/>
      <w:b/>
      <w:bCs/>
      <w:szCs w:val="24"/>
    </w:rPr>
  </w:style>
  <w:style w:type="character" w:customStyle="1" w:styleId="WW8Num76z1">
    <w:name w:val="WW8Num76z1"/>
    <w:rsid w:val="00522D7B"/>
  </w:style>
  <w:style w:type="character" w:customStyle="1" w:styleId="WW8Num76z2">
    <w:name w:val="WW8Num76z2"/>
    <w:rsid w:val="00522D7B"/>
  </w:style>
  <w:style w:type="character" w:customStyle="1" w:styleId="WW8Num76z3">
    <w:name w:val="WW8Num76z3"/>
    <w:rsid w:val="00522D7B"/>
  </w:style>
  <w:style w:type="character" w:customStyle="1" w:styleId="WW8Num76z4">
    <w:name w:val="WW8Num76z4"/>
    <w:rsid w:val="00522D7B"/>
  </w:style>
  <w:style w:type="character" w:customStyle="1" w:styleId="WW8Num76z5">
    <w:name w:val="WW8Num76z5"/>
    <w:rsid w:val="00522D7B"/>
  </w:style>
  <w:style w:type="character" w:customStyle="1" w:styleId="WW8Num76z6">
    <w:name w:val="WW8Num76z6"/>
    <w:rsid w:val="00522D7B"/>
  </w:style>
  <w:style w:type="character" w:customStyle="1" w:styleId="WW8Num76z7">
    <w:name w:val="WW8Num76z7"/>
    <w:rsid w:val="00522D7B"/>
  </w:style>
  <w:style w:type="character" w:customStyle="1" w:styleId="WW8Num76z8">
    <w:name w:val="WW8Num76z8"/>
    <w:rsid w:val="00522D7B"/>
  </w:style>
  <w:style w:type="character" w:customStyle="1" w:styleId="WW8Num77z0">
    <w:name w:val="WW8Num77z0"/>
    <w:rsid w:val="00522D7B"/>
    <w:rPr>
      <w:szCs w:val="24"/>
    </w:rPr>
  </w:style>
  <w:style w:type="character" w:customStyle="1" w:styleId="WW8Num77z1">
    <w:name w:val="WW8Num77z1"/>
    <w:rsid w:val="00522D7B"/>
  </w:style>
  <w:style w:type="character" w:customStyle="1" w:styleId="WW8Num77z2">
    <w:name w:val="WW8Num77z2"/>
    <w:rsid w:val="00522D7B"/>
  </w:style>
  <w:style w:type="character" w:customStyle="1" w:styleId="WW8Num77z3">
    <w:name w:val="WW8Num77z3"/>
    <w:rsid w:val="00522D7B"/>
  </w:style>
  <w:style w:type="character" w:customStyle="1" w:styleId="WW8Num77z4">
    <w:name w:val="WW8Num77z4"/>
    <w:rsid w:val="00522D7B"/>
  </w:style>
  <w:style w:type="character" w:customStyle="1" w:styleId="WW8Num77z5">
    <w:name w:val="WW8Num77z5"/>
    <w:rsid w:val="00522D7B"/>
  </w:style>
  <w:style w:type="character" w:customStyle="1" w:styleId="WW8Num77z6">
    <w:name w:val="WW8Num77z6"/>
    <w:rsid w:val="00522D7B"/>
  </w:style>
  <w:style w:type="character" w:customStyle="1" w:styleId="WW8Num77z7">
    <w:name w:val="WW8Num77z7"/>
    <w:rsid w:val="00522D7B"/>
  </w:style>
  <w:style w:type="character" w:customStyle="1" w:styleId="WW8Num77z8">
    <w:name w:val="WW8Num77z8"/>
    <w:rsid w:val="00522D7B"/>
  </w:style>
  <w:style w:type="character" w:customStyle="1" w:styleId="WW8Num78z0">
    <w:name w:val="WW8Num78z0"/>
    <w:rsid w:val="00522D7B"/>
    <w:rPr>
      <w:rFonts w:hint="default"/>
      <w:b/>
      <w:bCs/>
    </w:rPr>
  </w:style>
  <w:style w:type="character" w:customStyle="1" w:styleId="WW8Num78z1">
    <w:name w:val="WW8Num78z1"/>
    <w:rsid w:val="00522D7B"/>
  </w:style>
  <w:style w:type="character" w:customStyle="1" w:styleId="WW8Num78z2">
    <w:name w:val="WW8Num78z2"/>
    <w:rsid w:val="00522D7B"/>
  </w:style>
  <w:style w:type="character" w:customStyle="1" w:styleId="WW8Num78z3">
    <w:name w:val="WW8Num78z3"/>
    <w:rsid w:val="00522D7B"/>
  </w:style>
  <w:style w:type="character" w:customStyle="1" w:styleId="WW8Num78z4">
    <w:name w:val="WW8Num78z4"/>
    <w:rsid w:val="00522D7B"/>
  </w:style>
  <w:style w:type="character" w:customStyle="1" w:styleId="WW8Num78z5">
    <w:name w:val="WW8Num78z5"/>
    <w:rsid w:val="00522D7B"/>
  </w:style>
  <w:style w:type="character" w:customStyle="1" w:styleId="WW8Num78z6">
    <w:name w:val="WW8Num78z6"/>
    <w:rsid w:val="00522D7B"/>
  </w:style>
  <w:style w:type="character" w:customStyle="1" w:styleId="WW8Num78z7">
    <w:name w:val="WW8Num78z7"/>
    <w:rsid w:val="00522D7B"/>
  </w:style>
  <w:style w:type="character" w:customStyle="1" w:styleId="WW8Num78z8">
    <w:name w:val="WW8Num78z8"/>
    <w:rsid w:val="00522D7B"/>
  </w:style>
  <w:style w:type="character" w:customStyle="1" w:styleId="Domylnaczcionkaakapitu5">
    <w:name w:val="Domyślna czcionka akapitu5"/>
    <w:rsid w:val="00522D7B"/>
  </w:style>
  <w:style w:type="character" w:customStyle="1" w:styleId="WW8Num2z5">
    <w:name w:val="WW8Num2z5"/>
    <w:rsid w:val="00522D7B"/>
  </w:style>
  <w:style w:type="character" w:customStyle="1" w:styleId="WW8Num2z6">
    <w:name w:val="WW8Num2z6"/>
    <w:rsid w:val="00522D7B"/>
  </w:style>
  <w:style w:type="character" w:customStyle="1" w:styleId="WW8Num2z7">
    <w:name w:val="WW8Num2z7"/>
    <w:rsid w:val="00522D7B"/>
  </w:style>
  <w:style w:type="character" w:customStyle="1" w:styleId="WW8Num2z8">
    <w:name w:val="WW8Num2z8"/>
    <w:rsid w:val="00522D7B"/>
  </w:style>
  <w:style w:type="character" w:customStyle="1" w:styleId="WW8Num11z1">
    <w:name w:val="WW8Num11z1"/>
    <w:rsid w:val="00522D7B"/>
    <w:rPr>
      <w:rFonts w:hint="default"/>
    </w:rPr>
  </w:style>
  <w:style w:type="character" w:customStyle="1" w:styleId="WW8Num11z2">
    <w:name w:val="WW8Num11z2"/>
    <w:rsid w:val="00522D7B"/>
  </w:style>
  <w:style w:type="character" w:customStyle="1" w:styleId="WW8Num11z3">
    <w:name w:val="WW8Num11z3"/>
    <w:rsid w:val="00522D7B"/>
    <w:rPr>
      <w:bCs/>
      <w:szCs w:val="24"/>
    </w:rPr>
  </w:style>
  <w:style w:type="character" w:customStyle="1" w:styleId="WW8Num11z4">
    <w:name w:val="WW8Num11z4"/>
    <w:rsid w:val="00522D7B"/>
  </w:style>
  <w:style w:type="character" w:customStyle="1" w:styleId="WW8Num11z5">
    <w:name w:val="WW8Num11z5"/>
    <w:rsid w:val="00522D7B"/>
  </w:style>
  <w:style w:type="character" w:customStyle="1" w:styleId="WW8Num11z7">
    <w:name w:val="WW8Num11z7"/>
    <w:rsid w:val="00522D7B"/>
  </w:style>
  <w:style w:type="character" w:customStyle="1" w:styleId="WW8Num11z8">
    <w:name w:val="WW8Num11z8"/>
    <w:rsid w:val="00522D7B"/>
  </w:style>
  <w:style w:type="character" w:customStyle="1" w:styleId="WW8Num15z1">
    <w:name w:val="WW8Num15z1"/>
    <w:rsid w:val="00522D7B"/>
    <w:rPr>
      <w:rFonts w:ascii="Courier New" w:hAnsi="Courier New" w:cs="Courier New" w:hint="default"/>
    </w:rPr>
  </w:style>
  <w:style w:type="character" w:customStyle="1" w:styleId="WW8Num15z2">
    <w:name w:val="WW8Num15z2"/>
    <w:rsid w:val="00522D7B"/>
    <w:rPr>
      <w:rFonts w:ascii="Wingdings" w:hAnsi="Wingdings" w:cs="Wingdings" w:hint="default"/>
    </w:rPr>
  </w:style>
  <w:style w:type="character" w:customStyle="1" w:styleId="WW8Num15z3">
    <w:name w:val="WW8Num15z3"/>
    <w:rsid w:val="00522D7B"/>
  </w:style>
  <w:style w:type="character" w:customStyle="1" w:styleId="WW8Num15z4">
    <w:name w:val="WW8Num15z4"/>
    <w:rsid w:val="00522D7B"/>
  </w:style>
  <w:style w:type="character" w:customStyle="1" w:styleId="WW8Num15z5">
    <w:name w:val="WW8Num15z5"/>
    <w:rsid w:val="00522D7B"/>
  </w:style>
  <w:style w:type="character" w:customStyle="1" w:styleId="WW8Num15z6">
    <w:name w:val="WW8Num15z6"/>
    <w:rsid w:val="00522D7B"/>
  </w:style>
  <w:style w:type="character" w:customStyle="1" w:styleId="WW8Num15z7">
    <w:name w:val="WW8Num15z7"/>
    <w:rsid w:val="00522D7B"/>
  </w:style>
  <w:style w:type="character" w:customStyle="1" w:styleId="WW8Num15z8">
    <w:name w:val="WW8Num15z8"/>
    <w:rsid w:val="00522D7B"/>
  </w:style>
  <w:style w:type="character" w:customStyle="1" w:styleId="WW8Num19z1">
    <w:name w:val="WW8Num19z1"/>
    <w:rsid w:val="00522D7B"/>
    <w:rPr>
      <w:rFonts w:hint="default"/>
      <w:b w:val="0"/>
    </w:rPr>
  </w:style>
  <w:style w:type="character" w:customStyle="1" w:styleId="WW8Num31z1">
    <w:name w:val="WW8Num31z1"/>
    <w:rsid w:val="00522D7B"/>
    <w:rPr>
      <w:rFonts w:hint="default"/>
      <w:szCs w:val="24"/>
    </w:rPr>
  </w:style>
  <w:style w:type="character" w:customStyle="1" w:styleId="Domylnaczcionkaakapitu4">
    <w:name w:val="Domyślna czcionka akapitu4"/>
    <w:rsid w:val="00522D7B"/>
  </w:style>
  <w:style w:type="character" w:customStyle="1" w:styleId="WW8Num8z6">
    <w:name w:val="WW8Num8z6"/>
    <w:rsid w:val="00522D7B"/>
  </w:style>
  <w:style w:type="character" w:customStyle="1" w:styleId="WW8Num18z1">
    <w:name w:val="WW8Num18z1"/>
    <w:rsid w:val="00522D7B"/>
    <w:rPr>
      <w:rFonts w:hint="default"/>
      <w:b w:val="0"/>
    </w:rPr>
  </w:style>
  <w:style w:type="character" w:customStyle="1" w:styleId="WW8Num18z2">
    <w:name w:val="WW8Num18z2"/>
    <w:rsid w:val="00522D7B"/>
  </w:style>
  <w:style w:type="character" w:customStyle="1" w:styleId="WW8Num18z3">
    <w:name w:val="WW8Num18z3"/>
    <w:rsid w:val="00522D7B"/>
    <w:rPr>
      <w:bCs/>
      <w:szCs w:val="24"/>
    </w:rPr>
  </w:style>
  <w:style w:type="character" w:customStyle="1" w:styleId="WW8Num18z4">
    <w:name w:val="WW8Num18z4"/>
    <w:rsid w:val="00522D7B"/>
  </w:style>
  <w:style w:type="character" w:customStyle="1" w:styleId="WW8Num18z5">
    <w:name w:val="WW8Num18z5"/>
    <w:rsid w:val="00522D7B"/>
  </w:style>
  <w:style w:type="character" w:customStyle="1" w:styleId="WW8Num18z6">
    <w:name w:val="WW8Num18z6"/>
    <w:rsid w:val="00522D7B"/>
    <w:rPr>
      <w:bCs/>
      <w:szCs w:val="24"/>
    </w:rPr>
  </w:style>
  <w:style w:type="character" w:customStyle="1" w:styleId="WW8Num18z7">
    <w:name w:val="WW8Num18z7"/>
    <w:rsid w:val="00522D7B"/>
  </w:style>
  <w:style w:type="character" w:customStyle="1" w:styleId="WW8Num18z8">
    <w:name w:val="WW8Num18z8"/>
    <w:rsid w:val="00522D7B"/>
  </w:style>
  <w:style w:type="character" w:customStyle="1" w:styleId="WW8Num19z2">
    <w:name w:val="WW8Num19z2"/>
    <w:rsid w:val="00522D7B"/>
  </w:style>
  <w:style w:type="character" w:customStyle="1" w:styleId="WW8Num19z3">
    <w:name w:val="WW8Num19z3"/>
    <w:rsid w:val="00522D7B"/>
    <w:rPr>
      <w:bCs/>
      <w:color w:val="000000"/>
      <w:szCs w:val="24"/>
    </w:rPr>
  </w:style>
  <w:style w:type="character" w:customStyle="1" w:styleId="WW8Num19z4">
    <w:name w:val="WW8Num19z4"/>
    <w:rsid w:val="00522D7B"/>
  </w:style>
  <w:style w:type="character" w:customStyle="1" w:styleId="WW8Num19z5">
    <w:name w:val="WW8Num19z5"/>
    <w:rsid w:val="00522D7B"/>
  </w:style>
  <w:style w:type="character" w:customStyle="1" w:styleId="WW8Num19z6">
    <w:name w:val="WW8Num19z6"/>
    <w:rsid w:val="00522D7B"/>
    <w:rPr>
      <w:bCs/>
      <w:szCs w:val="24"/>
    </w:rPr>
  </w:style>
  <w:style w:type="character" w:customStyle="1" w:styleId="WW8Num19z7">
    <w:name w:val="WW8Num19z7"/>
    <w:rsid w:val="00522D7B"/>
  </w:style>
  <w:style w:type="character" w:customStyle="1" w:styleId="WW8Num19z8">
    <w:name w:val="WW8Num19z8"/>
    <w:rsid w:val="00522D7B"/>
  </w:style>
  <w:style w:type="character" w:customStyle="1" w:styleId="WW8Num34z2">
    <w:name w:val="WW8Num34z2"/>
    <w:rsid w:val="00522D7B"/>
  </w:style>
  <w:style w:type="character" w:customStyle="1" w:styleId="WW8Num36z2">
    <w:name w:val="WW8Num36z2"/>
    <w:rsid w:val="00522D7B"/>
    <w:rPr>
      <w:b/>
      <w:bCs/>
      <w:szCs w:val="24"/>
    </w:rPr>
  </w:style>
  <w:style w:type="character" w:customStyle="1" w:styleId="WW8Num36z3">
    <w:name w:val="WW8Num36z3"/>
    <w:rsid w:val="00522D7B"/>
  </w:style>
  <w:style w:type="character" w:customStyle="1" w:styleId="WW8Num36z4">
    <w:name w:val="WW8Num36z4"/>
    <w:rsid w:val="00522D7B"/>
  </w:style>
  <w:style w:type="character" w:customStyle="1" w:styleId="WW8Num36z5">
    <w:name w:val="WW8Num36z5"/>
    <w:rsid w:val="00522D7B"/>
  </w:style>
  <w:style w:type="character" w:customStyle="1" w:styleId="WW8Num36z6">
    <w:name w:val="WW8Num36z6"/>
    <w:rsid w:val="00522D7B"/>
  </w:style>
  <w:style w:type="character" w:customStyle="1" w:styleId="WW8Num36z7">
    <w:name w:val="WW8Num36z7"/>
    <w:rsid w:val="00522D7B"/>
  </w:style>
  <w:style w:type="character" w:customStyle="1" w:styleId="WW8Num36z8">
    <w:name w:val="WW8Num36z8"/>
    <w:rsid w:val="00522D7B"/>
  </w:style>
  <w:style w:type="character" w:customStyle="1" w:styleId="WW8Num37z1">
    <w:name w:val="WW8Num37z1"/>
    <w:rsid w:val="00522D7B"/>
    <w:rPr>
      <w:rFonts w:eastAsia="Calibri" w:hint="default"/>
    </w:rPr>
  </w:style>
  <w:style w:type="character" w:customStyle="1" w:styleId="WW8Num37z2">
    <w:name w:val="WW8Num37z2"/>
    <w:rsid w:val="00522D7B"/>
    <w:rPr>
      <w:b/>
      <w:bCs/>
      <w:color w:val="FF3300"/>
      <w:szCs w:val="24"/>
    </w:rPr>
  </w:style>
  <w:style w:type="character" w:customStyle="1" w:styleId="WW8Num37z3">
    <w:name w:val="WW8Num37z3"/>
    <w:rsid w:val="00522D7B"/>
  </w:style>
  <w:style w:type="character" w:customStyle="1" w:styleId="WW8Num37z4">
    <w:name w:val="WW8Num37z4"/>
    <w:rsid w:val="00522D7B"/>
  </w:style>
  <w:style w:type="character" w:customStyle="1" w:styleId="WW8Num37z5">
    <w:name w:val="WW8Num37z5"/>
    <w:rsid w:val="00522D7B"/>
  </w:style>
  <w:style w:type="character" w:customStyle="1" w:styleId="WW8Num37z6">
    <w:name w:val="WW8Num37z6"/>
    <w:rsid w:val="00522D7B"/>
  </w:style>
  <w:style w:type="character" w:customStyle="1" w:styleId="WW8Num37z7">
    <w:name w:val="WW8Num37z7"/>
    <w:rsid w:val="00522D7B"/>
  </w:style>
  <w:style w:type="character" w:customStyle="1" w:styleId="WW8Num37z8">
    <w:name w:val="WW8Num37z8"/>
    <w:rsid w:val="00522D7B"/>
  </w:style>
  <w:style w:type="character" w:customStyle="1" w:styleId="WW8Num38z1">
    <w:name w:val="WW8Num38z1"/>
    <w:rsid w:val="00522D7B"/>
    <w:rPr>
      <w:bCs/>
      <w:szCs w:val="24"/>
    </w:rPr>
  </w:style>
  <w:style w:type="character" w:customStyle="1" w:styleId="WW8Num38z2">
    <w:name w:val="WW8Num38z2"/>
    <w:rsid w:val="00522D7B"/>
    <w:rPr>
      <w:strike w:val="0"/>
      <w:dstrike w:val="0"/>
      <w:color w:val="FF3300"/>
      <w:szCs w:val="24"/>
    </w:rPr>
  </w:style>
  <w:style w:type="character" w:customStyle="1" w:styleId="WW8Num38z3">
    <w:name w:val="WW8Num38z3"/>
    <w:rsid w:val="00522D7B"/>
  </w:style>
  <w:style w:type="character" w:customStyle="1" w:styleId="WW8Num38z4">
    <w:name w:val="WW8Num38z4"/>
    <w:rsid w:val="00522D7B"/>
  </w:style>
  <w:style w:type="character" w:customStyle="1" w:styleId="WW8Num38z5">
    <w:name w:val="WW8Num38z5"/>
    <w:rsid w:val="00522D7B"/>
  </w:style>
  <w:style w:type="character" w:customStyle="1" w:styleId="WW8Num38z6">
    <w:name w:val="WW8Num38z6"/>
    <w:rsid w:val="00522D7B"/>
  </w:style>
  <w:style w:type="character" w:customStyle="1" w:styleId="WW8Num38z7">
    <w:name w:val="WW8Num38z7"/>
    <w:rsid w:val="00522D7B"/>
  </w:style>
  <w:style w:type="character" w:customStyle="1" w:styleId="WW8Num38z8">
    <w:name w:val="WW8Num38z8"/>
    <w:rsid w:val="00522D7B"/>
  </w:style>
  <w:style w:type="character" w:customStyle="1" w:styleId="WW8Num46z2">
    <w:name w:val="WW8Num46z2"/>
    <w:rsid w:val="00522D7B"/>
  </w:style>
  <w:style w:type="character" w:customStyle="1" w:styleId="WW8Num70z1">
    <w:name w:val="WW8Num70z1"/>
    <w:rsid w:val="00522D7B"/>
  </w:style>
  <w:style w:type="character" w:customStyle="1" w:styleId="WW8Num70z2">
    <w:name w:val="WW8Num70z2"/>
    <w:rsid w:val="00522D7B"/>
  </w:style>
  <w:style w:type="character" w:customStyle="1" w:styleId="WW8Num70z3">
    <w:name w:val="WW8Num70z3"/>
    <w:rsid w:val="00522D7B"/>
  </w:style>
  <w:style w:type="character" w:customStyle="1" w:styleId="WW8Num70z4">
    <w:name w:val="WW8Num70z4"/>
    <w:rsid w:val="00522D7B"/>
  </w:style>
  <w:style w:type="character" w:customStyle="1" w:styleId="WW8Num70z5">
    <w:name w:val="WW8Num70z5"/>
    <w:rsid w:val="00522D7B"/>
  </w:style>
  <w:style w:type="character" w:customStyle="1" w:styleId="WW8Num70z6">
    <w:name w:val="WW8Num70z6"/>
    <w:rsid w:val="00522D7B"/>
  </w:style>
  <w:style w:type="character" w:customStyle="1" w:styleId="WW8Num70z7">
    <w:name w:val="WW8Num70z7"/>
    <w:rsid w:val="00522D7B"/>
  </w:style>
  <w:style w:type="character" w:customStyle="1" w:styleId="WW8Num70z8">
    <w:name w:val="WW8Num70z8"/>
    <w:rsid w:val="00522D7B"/>
  </w:style>
  <w:style w:type="character" w:customStyle="1" w:styleId="WW8Num71z3">
    <w:name w:val="WW8Num71z3"/>
    <w:rsid w:val="00522D7B"/>
  </w:style>
  <w:style w:type="character" w:customStyle="1" w:styleId="WW8Num71z4">
    <w:name w:val="WW8Num71z4"/>
    <w:rsid w:val="00522D7B"/>
  </w:style>
  <w:style w:type="character" w:customStyle="1" w:styleId="WW8Num71z5">
    <w:name w:val="WW8Num71z5"/>
    <w:rsid w:val="00522D7B"/>
  </w:style>
  <w:style w:type="character" w:customStyle="1" w:styleId="WW8Num71z6">
    <w:name w:val="WW8Num71z6"/>
    <w:rsid w:val="00522D7B"/>
  </w:style>
  <w:style w:type="character" w:customStyle="1" w:styleId="WW8Num71z7">
    <w:name w:val="WW8Num71z7"/>
    <w:rsid w:val="00522D7B"/>
  </w:style>
  <w:style w:type="character" w:customStyle="1" w:styleId="WW8Num71z8">
    <w:name w:val="WW8Num71z8"/>
    <w:rsid w:val="00522D7B"/>
  </w:style>
  <w:style w:type="character" w:customStyle="1" w:styleId="Domylnaczcionkaakapitu3">
    <w:name w:val="Domyślna czcionka akapitu3"/>
    <w:rsid w:val="00522D7B"/>
  </w:style>
  <w:style w:type="character" w:customStyle="1" w:styleId="WW8Num11z6">
    <w:name w:val="WW8Num11z6"/>
    <w:rsid w:val="00522D7B"/>
  </w:style>
  <w:style w:type="character" w:customStyle="1" w:styleId="WW8Num20z3">
    <w:name w:val="WW8Num20z3"/>
    <w:rsid w:val="00522D7B"/>
    <w:rPr>
      <w:bCs/>
      <w:color w:val="000000"/>
      <w:szCs w:val="24"/>
    </w:rPr>
  </w:style>
  <w:style w:type="character" w:customStyle="1" w:styleId="WW8Num20z4">
    <w:name w:val="WW8Num20z4"/>
    <w:rsid w:val="00522D7B"/>
  </w:style>
  <w:style w:type="character" w:customStyle="1" w:styleId="WW8Num20z5">
    <w:name w:val="WW8Num20z5"/>
    <w:rsid w:val="00522D7B"/>
  </w:style>
  <w:style w:type="character" w:customStyle="1" w:styleId="WW8Num20z6">
    <w:name w:val="WW8Num20z6"/>
    <w:rsid w:val="00522D7B"/>
    <w:rPr>
      <w:szCs w:val="24"/>
    </w:rPr>
  </w:style>
  <w:style w:type="character" w:customStyle="1" w:styleId="WW8Num20z7">
    <w:name w:val="WW8Num20z7"/>
    <w:rsid w:val="00522D7B"/>
  </w:style>
  <w:style w:type="character" w:customStyle="1" w:styleId="WW8Num20z8">
    <w:name w:val="WW8Num20z8"/>
    <w:rsid w:val="00522D7B"/>
  </w:style>
  <w:style w:type="character" w:customStyle="1" w:styleId="WW8Num35z1">
    <w:name w:val="WW8Num35z1"/>
    <w:rsid w:val="00522D7B"/>
    <w:rPr>
      <w:rFonts w:ascii="Times New Roman" w:hAnsi="Times New Roman" w:cs="Times New Roman" w:hint="default"/>
      <w:b/>
      <w:bCs/>
      <w:color w:val="auto"/>
      <w:sz w:val="24"/>
      <w:szCs w:val="24"/>
    </w:rPr>
  </w:style>
  <w:style w:type="character" w:customStyle="1" w:styleId="WW8Num35z2">
    <w:name w:val="WW8Num35z2"/>
    <w:rsid w:val="00522D7B"/>
    <w:rPr>
      <w:rFonts w:cs="Times New Roman"/>
      <w:b/>
      <w:bCs/>
      <w:color w:val="00FF00"/>
      <w:szCs w:val="24"/>
    </w:rPr>
  </w:style>
  <w:style w:type="character" w:customStyle="1" w:styleId="WW8Num49z1">
    <w:name w:val="WW8Num49z1"/>
    <w:rsid w:val="00522D7B"/>
  </w:style>
  <w:style w:type="character" w:customStyle="1" w:styleId="WW8Num49z4">
    <w:name w:val="WW8Num49z4"/>
    <w:rsid w:val="00522D7B"/>
  </w:style>
  <w:style w:type="character" w:customStyle="1" w:styleId="WW8Num49z5">
    <w:name w:val="WW8Num49z5"/>
    <w:rsid w:val="00522D7B"/>
  </w:style>
  <w:style w:type="character" w:customStyle="1" w:styleId="WW8Num20z2">
    <w:name w:val="WW8Num20z2"/>
    <w:rsid w:val="00522D7B"/>
  </w:style>
  <w:style w:type="character" w:customStyle="1" w:styleId="WW8Num49z2">
    <w:name w:val="WW8Num49z2"/>
    <w:rsid w:val="00522D7B"/>
  </w:style>
  <w:style w:type="character" w:customStyle="1" w:styleId="WW8Num49z3">
    <w:name w:val="WW8Num49z3"/>
    <w:rsid w:val="00522D7B"/>
  </w:style>
  <w:style w:type="character" w:customStyle="1" w:styleId="WW8Num49z6">
    <w:name w:val="WW8Num49z6"/>
    <w:rsid w:val="00522D7B"/>
  </w:style>
  <w:style w:type="character" w:customStyle="1" w:styleId="WW8Num49z7">
    <w:name w:val="WW8Num49z7"/>
    <w:rsid w:val="00522D7B"/>
  </w:style>
  <w:style w:type="character" w:customStyle="1" w:styleId="WW8Num49z8">
    <w:name w:val="WW8Num49z8"/>
    <w:rsid w:val="00522D7B"/>
  </w:style>
  <w:style w:type="character" w:customStyle="1" w:styleId="WW8Num50z1">
    <w:name w:val="WW8Num50z1"/>
    <w:rsid w:val="00522D7B"/>
    <w:rPr>
      <w:rFonts w:hint="default"/>
    </w:rPr>
  </w:style>
  <w:style w:type="character" w:customStyle="1" w:styleId="WW8Num50z2">
    <w:name w:val="WW8Num50z2"/>
    <w:rsid w:val="00522D7B"/>
  </w:style>
  <w:style w:type="character" w:customStyle="1" w:styleId="WW8Num50z3">
    <w:name w:val="WW8Num50z3"/>
    <w:rsid w:val="00522D7B"/>
  </w:style>
  <w:style w:type="character" w:customStyle="1" w:styleId="WW8Num50z4">
    <w:name w:val="WW8Num50z4"/>
    <w:rsid w:val="00522D7B"/>
  </w:style>
  <w:style w:type="character" w:customStyle="1" w:styleId="WW8Num50z5">
    <w:name w:val="WW8Num50z5"/>
    <w:rsid w:val="00522D7B"/>
  </w:style>
  <w:style w:type="character" w:customStyle="1" w:styleId="WW8Num50z6">
    <w:name w:val="WW8Num50z6"/>
    <w:rsid w:val="00522D7B"/>
  </w:style>
  <w:style w:type="character" w:customStyle="1" w:styleId="WW8Num50z7">
    <w:name w:val="WW8Num50z7"/>
    <w:rsid w:val="00522D7B"/>
  </w:style>
  <w:style w:type="character" w:customStyle="1" w:styleId="WW8Num50z8">
    <w:name w:val="WW8Num50z8"/>
    <w:rsid w:val="00522D7B"/>
  </w:style>
  <w:style w:type="character" w:customStyle="1" w:styleId="WW8Num52z1">
    <w:name w:val="WW8Num52z1"/>
    <w:rsid w:val="00522D7B"/>
    <w:rPr>
      <w:rFonts w:ascii="Times New Roman" w:eastAsia="Times New Roman" w:hAnsi="Times New Roman" w:cs="Times New Roman"/>
      <w:b/>
      <w:szCs w:val="24"/>
    </w:rPr>
  </w:style>
  <w:style w:type="character" w:customStyle="1" w:styleId="WW8Num52z2">
    <w:name w:val="WW8Num52z2"/>
    <w:rsid w:val="00522D7B"/>
  </w:style>
  <w:style w:type="character" w:customStyle="1" w:styleId="WW8Num52z3">
    <w:name w:val="WW8Num52z3"/>
    <w:rsid w:val="00522D7B"/>
  </w:style>
  <w:style w:type="character" w:customStyle="1" w:styleId="WW8Num52z4">
    <w:name w:val="WW8Num52z4"/>
    <w:rsid w:val="00522D7B"/>
  </w:style>
  <w:style w:type="character" w:customStyle="1" w:styleId="WW8Num52z5">
    <w:name w:val="WW8Num52z5"/>
    <w:rsid w:val="00522D7B"/>
  </w:style>
  <w:style w:type="character" w:customStyle="1" w:styleId="WW8Num52z6">
    <w:name w:val="WW8Num52z6"/>
    <w:rsid w:val="00522D7B"/>
  </w:style>
  <w:style w:type="character" w:customStyle="1" w:styleId="WW8Num52z7">
    <w:name w:val="WW8Num52z7"/>
    <w:rsid w:val="00522D7B"/>
  </w:style>
  <w:style w:type="character" w:customStyle="1" w:styleId="WW8Num52z8">
    <w:name w:val="WW8Num52z8"/>
    <w:rsid w:val="00522D7B"/>
  </w:style>
  <w:style w:type="character" w:customStyle="1" w:styleId="WW8Num53z3">
    <w:name w:val="WW8Num53z3"/>
    <w:rsid w:val="00522D7B"/>
  </w:style>
  <w:style w:type="character" w:customStyle="1" w:styleId="WW8Num53z4">
    <w:name w:val="WW8Num53z4"/>
    <w:rsid w:val="00522D7B"/>
  </w:style>
  <w:style w:type="character" w:customStyle="1" w:styleId="WW8Num53z5">
    <w:name w:val="WW8Num53z5"/>
    <w:rsid w:val="00522D7B"/>
  </w:style>
  <w:style w:type="character" w:customStyle="1" w:styleId="WW8Num53z6">
    <w:name w:val="WW8Num53z6"/>
    <w:rsid w:val="00522D7B"/>
  </w:style>
  <w:style w:type="character" w:customStyle="1" w:styleId="WW8Num53z7">
    <w:name w:val="WW8Num53z7"/>
    <w:rsid w:val="00522D7B"/>
  </w:style>
  <w:style w:type="character" w:customStyle="1" w:styleId="WW8Num53z8">
    <w:name w:val="WW8Num53z8"/>
    <w:rsid w:val="00522D7B"/>
  </w:style>
  <w:style w:type="character" w:customStyle="1" w:styleId="Domylnaczcionkaakapitu2">
    <w:name w:val="Domyślna czcionka akapitu2"/>
    <w:rsid w:val="00522D7B"/>
  </w:style>
  <w:style w:type="character" w:customStyle="1" w:styleId="WW8Num31z2">
    <w:name w:val="WW8Num31z2"/>
    <w:rsid w:val="00522D7B"/>
  </w:style>
  <w:style w:type="character" w:customStyle="1" w:styleId="WW8Num31z3">
    <w:name w:val="WW8Num31z3"/>
    <w:rsid w:val="00522D7B"/>
  </w:style>
  <w:style w:type="character" w:customStyle="1" w:styleId="WW8Num31z4">
    <w:name w:val="WW8Num31z4"/>
    <w:rsid w:val="00522D7B"/>
  </w:style>
  <w:style w:type="character" w:customStyle="1" w:styleId="WW8Num31z5">
    <w:name w:val="WW8Num31z5"/>
    <w:rsid w:val="00522D7B"/>
  </w:style>
  <w:style w:type="character" w:customStyle="1" w:styleId="WW8Num31z6">
    <w:name w:val="WW8Num31z6"/>
    <w:rsid w:val="00522D7B"/>
  </w:style>
  <w:style w:type="character" w:customStyle="1" w:styleId="WW8Num31z7">
    <w:name w:val="WW8Num31z7"/>
    <w:rsid w:val="00522D7B"/>
  </w:style>
  <w:style w:type="character" w:customStyle="1" w:styleId="WW8Num31z8">
    <w:name w:val="WW8Num31z8"/>
    <w:rsid w:val="00522D7B"/>
  </w:style>
  <w:style w:type="character" w:customStyle="1" w:styleId="WW8Num6z1">
    <w:name w:val="WW8Num6z1"/>
    <w:rsid w:val="00522D7B"/>
    <w:rPr>
      <w:rFonts w:hint="default"/>
    </w:rPr>
  </w:style>
  <w:style w:type="character" w:customStyle="1" w:styleId="WW8Num6z2">
    <w:name w:val="WW8Num6z2"/>
    <w:rsid w:val="00522D7B"/>
  </w:style>
  <w:style w:type="character" w:customStyle="1" w:styleId="WW8Num6z3">
    <w:name w:val="WW8Num6z3"/>
    <w:rsid w:val="00522D7B"/>
  </w:style>
  <w:style w:type="character" w:customStyle="1" w:styleId="WW8Num6z4">
    <w:name w:val="WW8Num6z4"/>
    <w:rsid w:val="00522D7B"/>
  </w:style>
  <w:style w:type="character" w:customStyle="1" w:styleId="WW8Num6z5">
    <w:name w:val="WW8Num6z5"/>
    <w:rsid w:val="00522D7B"/>
  </w:style>
  <w:style w:type="character" w:customStyle="1" w:styleId="WW8Num6z6">
    <w:name w:val="WW8Num6z6"/>
    <w:rsid w:val="00522D7B"/>
  </w:style>
  <w:style w:type="character" w:customStyle="1" w:styleId="WW8Num6z7">
    <w:name w:val="WW8Num6z7"/>
    <w:rsid w:val="00522D7B"/>
  </w:style>
  <w:style w:type="character" w:customStyle="1" w:styleId="WW8Num6z8">
    <w:name w:val="WW8Num6z8"/>
    <w:rsid w:val="00522D7B"/>
  </w:style>
  <w:style w:type="character" w:customStyle="1" w:styleId="WW8Num34z3">
    <w:name w:val="WW8Num34z3"/>
    <w:rsid w:val="00522D7B"/>
  </w:style>
  <w:style w:type="character" w:customStyle="1" w:styleId="WW8Num34z4">
    <w:name w:val="WW8Num34z4"/>
    <w:rsid w:val="00522D7B"/>
  </w:style>
  <w:style w:type="character" w:customStyle="1" w:styleId="WW8Num34z5">
    <w:name w:val="WW8Num34z5"/>
    <w:rsid w:val="00522D7B"/>
  </w:style>
  <w:style w:type="character" w:customStyle="1" w:styleId="WW8Num34z6">
    <w:name w:val="WW8Num34z6"/>
    <w:rsid w:val="00522D7B"/>
  </w:style>
  <w:style w:type="character" w:customStyle="1" w:styleId="WW8Num34z7">
    <w:name w:val="WW8Num34z7"/>
    <w:rsid w:val="00522D7B"/>
  </w:style>
  <w:style w:type="character" w:customStyle="1" w:styleId="WW8Num34z8">
    <w:name w:val="WW8Num34z8"/>
    <w:rsid w:val="00522D7B"/>
  </w:style>
  <w:style w:type="character" w:customStyle="1" w:styleId="Domylnaczcionkaakapitu1">
    <w:name w:val="Domyślna czcionka akapitu1"/>
    <w:rsid w:val="00522D7B"/>
  </w:style>
  <w:style w:type="character" w:customStyle="1" w:styleId="ZnakZnak3">
    <w:name w:val="Znak Znak3"/>
    <w:rsid w:val="00522D7B"/>
    <w:rPr>
      <w:b/>
      <w:i/>
      <w:sz w:val="24"/>
      <w:lang w:val="pl-PL" w:eastAsia="ar-SA" w:bidi="ar-SA"/>
    </w:rPr>
  </w:style>
  <w:style w:type="character" w:customStyle="1" w:styleId="Znakiprzypiswdolnych">
    <w:name w:val="Znaki przypisów dolnych"/>
    <w:rsid w:val="00522D7B"/>
    <w:rPr>
      <w:vertAlign w:val="superscript"/>
    </w:rPr>
  </w:style>
  <w:style w:type="character" w:customStyle="1" w:styleId="Znak2">
    <w:name w:val="Znak2"/>
    <w:rsid w:val="00522D7B"/>
    <w:rPr>
      <w:b/>
      <w:i/>
      <w:sz w:val="24"/>
      <w:lang w:val="pl-PL" w:eastAsia="ar-SA" w:bidi="ar-SA"/>
    </w:rPr>
  </w:style>
  <w:style w:type="character" w:customStyle="1" w:styleId="Odwoanieprzypisudolnego1">
    <w:name w:val="Odwołanie przypisu dolnego1"/>
    <w:rsid w:val="00522D7B"/>
    <w:rPr>
      <w:vertAlign w:val="superscript"/>
    </w:rPr>
  </w:style>
  <w:style w:type="character" w:customStyle="1" w:styleId="Znakinumeracji">
    <w:name w:val="Znaki numeracji"/>
    <w:rsid w:val="00522D7B"/>
  </w:style>
  <w:style w:type="character" w:customStyle="1" w:styleId="Znakiprzypiswkocowych">
    <w:name w:val="Znaki przypisów końcowych"/>
    <w:rsid w:val="00522D7B"/>
    <w:rPr>
      <w:vertAlign w:val="superscript"/>
    </w:rPr>
  </w:style>
  <w:style w:type="character" w:customStyle="1" w:styleId="WW-Znakiprzypiswkocowych">
    <w:name w:val="WW-Znaki przypisów końcowych"/>
    <w:rsid w:val="00522D7B"/>
  </w:style>
  <w:style w:type="character" w:customStyle="1" w:styleId="Odwoanieprzypisukocowego1">
    <w:name w:val="Odwołanie przypisu końcowego1"/>
    <w:rsid w:val="00522D7B"/>
    <w:rPr>
      <w:vertAlign w:val="superscript"/>
    </w:rPr>
  </w:style>
  <w:style w:type="character" w:customStyle="1" w:styleId="Symbolewypunktowania">
    <w:name w:val="Symbole wypunktowania"/>
    <w:rsid w:val="00522D7B"/>
    <w:rPr>
      <w:rFonts w:ascii="OpenSymbol" w:eastAsia="OpenSymbol" w:hAnsi="OpenSymbol" w:cs="OpenSymbol"/>
    </w:rPr>
  </w:style>
  <w:style w:type="character" w:customStyle="1" w:styleId="Odwoaniedokomentarza1">
    <w:name w:val="Odwołanie do komentarza1"/>
    <w:rsid w:val="00522D7B"/>
    <w:rPr>
      <w:sz w:val="16"/>
      <w:szCs w:val="16"/>
    </w:rPr>
  </w:style>
  <w:style w:type="character" w:customStyle="1" w:styleId="FontStyle32">
    <w:name w:val="Font Style32"/>
    <w:rsid w:val="00522D7B"/>
    <w:rPr>
      <w:rFonts w:ascii="Times New Roman" w:hAnsi="Times New Roman" w:cs="Times New Roman" w:hint="default"/>
      <w:sz w:val="22"/>
      <w:szCs w:val="22"/>
    </w:rPr>
  </w:style>
  <w:style w:type="character" w:customStyle="1" w:styleId="Odwoanieprzypisudolnego2">
    <w:name w:val="Odwołanie przypisu dolnego2"/>
    <w:rsid w:val="00522D7B"/>
    <w:rPr>
      <w:vertAlign w:val="superscript"/>
    </w:rPr>
  </w:style>
  <w:style w:type="character" w:customStyle="1" w:styleId="Odwoanieprzypisukocowego2">
    <w:name w:val="Odwołanie przypisu końcowego2"/>
    <w:rsid w:val="00522D7B"/>
    <w:rPr>
      <w:vertAlign w:val="superscript"/>
    </w:rPr>
  </w:style>
  <w:style w:type="character" w:customStyle="1" w:styleId="Odwoaniedokomentarza2">
    <w:name w:val="Odwołanie do komentarza2"/>
    <w:rsid w:val="00522D7B"/>
    <w:rPr>
      <w:sz w:val="16"/>
      <w:szCs w:val="16"/>
    </w:rPr>
  </w:style>
  <w:style w:type="character" w:customStyle="1" w:styleId="TekstkomentarzaZnak1">
    <w:name w:val="Tekst komentarza Znak1"/>
    <w:rsid w:val="00522D7B"/>
  </w:style>
  <w:style w:type="character" w:customStyle="1" w:styleId="Odwoanieprzypisudolnego3">
    <w:name w:val="Odwołanie przypisu dolnego3"/>
    <w:rsid w:val="00522D7B"/>
    <w:rPr>
      <w:vertAlign w:val="superscript"/>
    </w:rPr>
  </w:style>
  <w:style w:type="character" w:customStyle="1" w:styleId="Odwoanieprzypisukocowego3">
    <w:name w:val="Odwołanie przypisu końcowego3"/>
    <w:rsid w:val="00522D7B"/>
    <w:rPr>
      <w:vertAlign w:val="superscript"/>
    </w:rPr>
  </w:style>
  <w:style w:type="character" w:customStyle="1" w:styleId="Odwoaniedokomentarza3">
    <w:name w:val="Odwołanie do komentarza3"/>
    <w:rsid w:val="00522D7B"/>
    <w:rPr>
      <w:sz w:val="16"/>
      <w:szCs w:val="16"/>
    </w:rPr>
  </w:style>
  <w:style w:type="character" w:customStyle="1" w:styleId="TekstkomentarzaZnak2">
    <w:name w:val="Tekst komentarza Znak2"/>
    <w:rsid w:val="00522D7B"/>
  </w:style>
  <w:style w:type="character" w:customStyle="1" w:styleId="Odwoanieprzypisudolnego4">
    <w:name w:val="Odwołanie przypisu dolnego4"/>
    <w:rsid w:val="00522D7B"/>
    <w:rPr>
      <w:vertAlign w:val="superscript"/>
    </w:rPr>
  </w:style>
  <w:style w:type="character" w:customStyle="1" w:styleId="Odwoanieprzypisukocowego4">
    <w:name w:val="Odwołanie przypisu końcowego4"/>
    <w:rsid w:val="00522D7B"/>
    <w:rPr>
      <w:vertAlign w:val="superscript"/>
    </w:rPr>
  </w:style>
  <w:style w:type="paragraph" w:customStyle="1" w:styleId="Nagwek50">
    <w:name w:val="Nagłówek5"/>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22D7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522D7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522D7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22D7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522D7B"/>
    <w:pPr>
      <w:suppressAutoHyphens/>
      <w:spacing w:line="240" w:lineRule="auto"/>
      <w:jc w:val="center"/>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522D7B"/>
    <w:rPr>
      <w:color w:val="666666"/>
      <w:sz w:val="30"/>
      <w:szCs w:val="30"/>
    </w:rPr>
  </w:style>
  <w:style w:type="paragraph" w:customStyle="1" w:styleId="Tekstkomentarza1">
    <w:name w:val="Tekst komentarza1"/>
    <w:basedOn w:val="Normalny"/>
    <w:rsid w:val="00522D7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522D7B"/>
    <w:rPr>
      <w:sz w:val="20"/>
      <w:szCs w:val="20"/>
    </w:rPr>
  </w:style>
  <w:style w:type="paragraph" w:customStyle="1" w:styleId="Zal-text">
    <w:name w:val="Zal-text"/>
    <w:basedOn w:val="Normalny"/>
    <w:rsid w:val="00522D7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522D7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522D7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22D7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522D7B"/>
    <w:pPr>
      <w:jc w:val="center"/>
    </w:pPr>
    <w:rPr>
      <w:b/>
      <w:bCs/>
    </w:rPr>
  </w:style>
  <w:style w:type="paragraph" w:customStyle="1" w:styleId="Zawartoramki">
    <w:name w:val="Zawartość ramki"/>
    <w:basedOn w:val="Tekstpodstawowy"/>
    <w:rsid w:val="00522D7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522D7B"/>
    <w:rPr>
      <w:rFonts w:ascii="Segoe UI" w:eastAsia="Times New Roman" w:hAnsi="Segoe UI" w:cs="Segoe UI"/>
      <w:sz w:val="18"/>
      <w:szCs w:val="18"/>
      <w:lang w:eastAsia="ar-SA"/>
    </w:rPr>
  </w:style>
  <w:style w:type="paragraph" w:customStyle="1" w:styleId="Tekstkomentarza2">
    <w:name w:val="Tekst komentarza2"/>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22D7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522D7B"/>
    <w:pPr>
      <w:numPr>
        <w:numId w:val="43"/>
      </w:numPr>
    </w:pPr>
  </w:style>
  <w:style w:type="character" w:customStyle="1" w:styleId="act">
    <w:name w:val="act"/>
    <w:basedOn w:val="Domylnaczcionkaakapitu"/>
    <w:rsid w:val="0030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szpitalnowowiejski" TargetMode="External"/><Relationship Id="rId25"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s://platformazakupowa.pl/pn/szpitalnowowiejsk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rod.ceidg.gov.pl/CEIDG/CEIDG.Public.UI/Search.aspx"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platformazakupowa.pl/pn/szpitalnowowiejsk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nowowiejski/proceedings"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szpitalnowowiejski.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95</Pages>
  <Words>37461</Words>
  <Characters>224770</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Małgorzata Ziemska</cp:lastModifiedBy>
  <cp:revision>69</cp:revision>
  <cp:lastPrinted>2023-02-15T11:53:00Z</cp:lastPrinted>
  <dcterms:created xsi:type="dcterms:W3CDTF">2023-02-07T12:22:00Z</dcterms:created>
  <dcterms:modified xsi:type="dcterms:W3CDTF">2023-02-15T12:05:00Z</dcterms:modified>
</cp:coreProperties>
</file>