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8B328C" w:rsidRPr="008B328C" w:rsidTr="008B328C">
        <w:trPr>
          <w:trHeight w:val="15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Default="008B328C" w:rsidP="008B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pl-PL"/>
              </w:rPr>
            </w:pPr>
            <w:r w:rsidRPr="008B328C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pl-PL"/>
              </w:rPr>
              <w:t>Szafa chłodnicza 2 drzwiowa ze stal</w:t>
            </w:r>
            <w:r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pl-PL"/>
              </w:rPr>
              <w:t xml:space="preserve">i nierdzewnej, GN 2/1, 1300 l </w:t>
            </w:r>
          </w:p>
          <w:p w:rsidR="008B328C" w:rsidRDefault="008B328C" w:rsidP="008B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pl-PL"/>
              </w:rPr>
              <w:t xml:space="preserve">STALGAST </w:t>
            </w:r>
            <w:r w:rsidRPr="008B328C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pl-PL"/>
              </w:rPr>
              <w:t xml:space="preserve"> 830130  </w:t>
            </w:r>
          </w:p>
          <w:p w:rsidR="008B328C" w:rsidRDefault="008B328C" w:rsidP="008B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pl-PL"/>
              </w:rPr>
            </w:pPr>
          </w:p>
          <w:p w:rsidR="008B328C" w:rsidRPr="008B328C" w:rsidRDefault="008B328C" w:rsidP="008B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pl-PL"/>
              </w:rPr>
            </w:pPr>
            <w:r w:rsidRPr="008B328C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pl-PL"/>
              </w:rPr>
              <w:t>Opis:</w:t>
            </w:r>
          </w:p>
        </w:tc>
      </w:tr>
      <w:tr w:rsidR="008B328C" w:rsidRPr="008B328C" w:rsidTr="008B328C">
        <w:trPr>
          <w:trHeight w:val="85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B328C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Pr="008B328C">
              <w:rPr>
                <w:rFonts w:ascii="Arial" w:eastAsia="Times New Roman" w:hAnsi="Arial" w:cs="Arial"/>
                <w:color w:val="2B2B2B"/>
                <w:lang w:eastAsia="pl-PL"/>
              </w:rPr>
              <w:t>elektroniczny sterownik z cyfrowym wyświetlaczem temperatury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B328C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Pr="008B328C">
              <w:rPr>
                <w:rFonts w:ascii="Arial" w:eastAsia="Times New Roman" w:hAnsi="Arial" w:cs="Arial"/>
                <w:color w:val="2B2B2B"/>
                <w:lang w:eastAsia="pl-PL"/>
              </w:rPr>
              <w:t>filtr przeciw</w:t>
            </w:r>
            <w:r w:rsidR="008C5FEB">
              <w:rPr>
                <w:rFonts w:ascii="Arial" w:eastAsia="Times New Roman" w:hAnsi="Arial" w:cs="Arial"/>
                <w:color w:val="2B2B2B"/>
                <w:lang w:eastAsia="pl-PL"/>
              </w:rPr>
              <w:t xml:space="preserve"> </w:t>
            </w:r>
            <w:r w:rsidRPr="008B328C">
              <w:rPr>
                <w:rFonts w:ascii="Arial" w:eastAsia="Times New Roman" w:hAnsi="Arial" w:cs="Arial"/>
                <w:color w:val="2B2B2B"/>
                <w:lang w:eastAsia="pl-PL"/>
              </w:rPr>
              <w:t>pyłkowy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B328C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Pr="008B328C">
              <w:rPr>
                <w:rFonts w:ascii="Arial" w:eastAsia="Times New Roman" w:hAnsi="Arial" w:cs="Arial"/>
                <w:color w:val="2B2B2B"/>
                <w:lang w:eastAsia="pl-PL"/>
              </w:rPr>
              <w:t>samo</w:t>
            </w:r>
            <w:r w:rsidR="008C5FEB">
              <w:rPr>
                <w:rFonts w:ascii="Arial" w:eastAsia="Times New Roman" w:hAnsi="Arial" w:cs="Arial"/>
                <w:color w:val="2B2B2B"/>
                <w:lang w:eastAsia="pl-PL"/>
              </w:rPr>
              <w:t xml:space="preserve"> </w:t>
            </w:r>
            <w:r w:rsidRPr="008B328C">
              <w:rPr>
                <w:rFonts w:ascii="Arial" w:eastAsia="Times New Roman" w:hAnsi="Arial" w:cs="Arial"/>
                <w:color w:val="2B2B2B"/>
                <w:lang w:eastAsia="pl-PL"/>
              </w:rPr>
              <w:t>domykające się drzwi z zamkiem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B328C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Pr="008B328C">
              <w:rPr>
                <w:rFonts w:ascii="Arial" w:eastAsia="Times New Roman" w:hAnsi="Arial" w:cs="Arial"/>
                <w:color w:val="2B2B2B"/>
                <w:lang w:eastAsia="pl-PL"/>
              </w:rPr>
              <w:t>profilowany uchwyt otwierania drzwi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B328C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Pr="008B328C">
              <w:rPr>
                <w:rFonts w:ascii="Arial" w:eastAsia="Times New Roman" w:hAnsi="Arial" w:cs="Arial"/>
                <w:color w:val="2B2B2B"/>
                <w:lang w:eastAsia="pl-PL"/>
              </w:rPr>
              <w:t>komora chłodząca wykonana ze stali nierdzewnej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obudowa wykonana ze stali nierdzewnej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dedykowane prowadnice 840644 i półki 840645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wymiary wewnętrzne (</w:t>
            </w:r>
            <w:proofErr w:type="spellStart"/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WxDxH</w:t>
            </w:r>
            <w:proofErr w:type="spellEnd"/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) ~ 1340x680x1400mm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dynamiczny układ chłodzenia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w standardzie oświetlenie komory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 xml:space="preserve">funkcja automatycznego i ręcznego </w:t>
            </w:r>
            <w:proofErr w:type="spellStart"/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od</w:t>
            </w:r>
            <w:bookmarkStart w:id="0" w:name="_GoBack"/>
            <w:bookmarkEnd w:id="0"/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szraniania</w:t>
            </w:r>
            <w:proofErr w:type="spellEnd"/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przednie kółka wyposażone w hamulec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Waga: 188 kg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Wysokość: 2010 mm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Głębokość: 830 mm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Szerokość: 1480 mm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Napięcie: 230 V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Moc elektryczna: 0.44 kW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Temperatura min.: -2 °C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Temperatura max.: +8 °C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Pojemność netto: 1185 l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Klasa energetyczna: D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Roczne zużycie energii: 1517 kWh/rok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Dobowe zużycie energii: 4.156 kWh/dzień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Możliwość zmiany kierunku otwierania drzwi: nie</w:t>
            </w:r>
          </w:p>
        </w:tc>
      </w:tr>
      <w:tr w:rsidR="008B328C" w:rsidRPr="008B328C" w:rsidTr="008B328C">
        <w:trPr>
          <w:trHeight w:val="57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Czynnik chłodniczy: R290(135g)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Strefa klimatyczna: 4</w:t>
            </w:r>
          </w:p>
        </w:tc>
      </w:tr>
      <w:tr w:rsidR="008B328C" w:rsidRPr="008B328C" w:rsidTr="008B328C">
        <w:trPr>
          <w:trHeight w:val="2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28C" w:rsidRPr="008B328C" w:rsidRDefault="008C5FEB" w:rsidP="008B328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B2B2B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lang w:eastAsia="pl-PL"/>
              </w:rPr>
              <w:t xml:space="preserve"> - </w:t>
            </w:r>
            <w:r w:rsidR="008B328C" w:rsidRPr="008B328C">
              <w:rPr>
                <w:rFonts w:ascii="Arial" w:eastAsia="Times New Roman" w:hAnsi="Arial" w:cs="Arial"/>
                <w:color w:val="2B2B2B"/>
                <w:lang w:eastAsia="pl-PL"/>
              </w:rPr>
              <w:t>Pojemność brutto: 1300 l</w:t>
            </w:r>
          </w:p>
        </w:tc>
      </w:tr>
    </w:tbl>
    <w:p w:rsidR="007D1392" w:rsidRDefault="007D1392"/>
    <w:sectPr w:rsidR="007D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C2"/>
    <w:rsid w:val="007D1392"/>
    <w:rsid w:val="008557C2"/>
    <w:rsid w:val="008B328C"/>
    <w:rsid w:val="008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041"/>
  <w15:chartTrackingRefBased/>
  <w15:docId w15:val="{C810D852-EAC0-4F31-8C67-0FC3051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Małgorzata Nowicka</cp:lastModifiedBy>
  <cp:revision>2</cp:revision>
  <dcterms:created xsi:type="dcterms:W3CDTF">2024-03-26T08:33:00Z</dcterms:created>
  <dcterms:modified xsi:type="dcterms:W3CDTF">2024-03-26T09:04:00Z</dcterms:modified>
</cp:coreProperties>
</file>