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427FEE38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B56ACD">
        <w:rPr>
          <w:rFonts w:ascii="Arial" w:hAnsi="Arial" w:cs="Arial"/>
          <w:color w:val="auto"/>
          <w:sz w:val="22"/>
        </w:rPr>
        <w:t>6</w:t>
      </w:r>
      <w:r w:rsidR="00D72BDA">
        <w:rPr>
          <w:rFonts w:ascii="Arial" w:hAnsi="Arial" w:cs="Arial"/>
          <w:color w:val="auto"/>
          <w:sz w:val="22"/>
        </w:rPr>
        <w:t>1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245EE4FF" w:rsidR="002C7118" w:rsidRPr="000755E9" w:rsidRDefault="00D72BDA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5753418"/>
      <w:bookmarkStart w:id="1" w:name="_Hlk105062356"/>
      <w:bookmarkStart w:id="2" w:name="_Hlk100928092"/>
      <w:bookmarkStart w:id="3" w:name="_Hlk100823268"/>
      <w:bookmarkStart w:id="4" w:name="_Hlk98495012"/>
      <w:bookmarkStart w:id="5" w:name="_Hlk98318159"/>
      <w:r w:rsidRPr="00D72BDA">
        <w:rPr>
          <w:rFonts w:ascii="Arial" w:eastAsia="Times New Roman" w:hAnsi="Arial" w:cs="Arial"/>
          <w:b/>
          <w:bCs/>
          <w:spacing w:val="-1"/>
          <w:sz w:val="22"/>
        </w:rPr>
        <w:t>Wykonanie instalacji ogrzewania gazowego w magazynach nr 4, 5, 6, 7, 8, 9 i 10 w Składnicy w Komorowie</w:t>
      </w:r>
      <w:bookmarkEnd w:id="0"/>
      <w:bookmarkEnd w:id="1"/>
      <w:bookmarkEnd w:id="2"/>
      <w:bookmarkEnd w:id="3"/>
      <w:bookmarkEnd w:id="4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5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4E9E5087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72D30D9B" w14:textId="732B2DA6" w:rsidR="009C73E2" w:rsidRPr="00650B75" w:rsidRDefault="00D72BDA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72BDA">
        <w:rPr>
          <w:rFonts w:ascii="Arial" w:hAnsi="Arial" w:cs="Arial"/>
          <w:sz w:val="22"/>
        </w:rPr>
        <w:t>45333000-0 – Roboty instalacyjne gazowe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060B2D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B56ACD">
        <w:rPr>
          <w:rFonts w:ascii="Arial" w:hAnsi="Arial" w:cs="Arial"/>
          <w:sz w:val="22"/>
        </w:rPr>
        <w:t>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48BA9862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BB1D711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6" w:name="_Hlk105073804"/>
      <w:bookmarkStart w:id="7" w:name="_Hlk105062810"/>
      <w:bookmarkStart w:id="8" w:name="_Hlk100824565"/>
      <w:r w:rsidR="00D72BDA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D72BDA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bookmarkEnd w:id="6"/>
      <w:bookmarkEnd w:id="7"/>
      <w:bookmarkEnd w:id="8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296488DF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  <w:r w:rsidR="00783F5F">
        <w:rPr>
          <w:rFonts w:ascii="Arial" w:hAnsi="Arial" w:cs="Arial"/>
          <w:color w:val="auto"/>
          <w:sz w:val="22"/>
        </w:rPr>
        <w:t xml:space="preserve"> Powody niedokonania podziału zamówienia na części: roboty budowlane stanowią jedną całość technologiczną.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566171F1" w14:textId="77777777" w:rsidR="00D72BDA" w:rsidRPr="00D72BDA" w:rsidRDefault="00D72BDA" w:rsidP="00D72BDA">
      <w:pPr>
        <w:numPr>
          <w:ilvl w:val="0"/>
          <w:numId w:val="2"/>
        </w:numPr>
        <w:ind w:left="851" w:right="2" w:hanging="424"/>
        <w:rPr>
          <w:rFonts w:ascii="Arial" w:hAnsi="Arial" w:cs="Arial"/>
          <w:b/>
          <w:bCs/>
          <w:color w:val="auto"/>
          <w:sz w:val="22"/>
        </w:rPr>
      </w:pPr>
      <w:r w:rsidRPr="00D72BDA">
        <w:rPr>
          <w:rFonts w:ascii="Arial" w:hAnsi="Arial" w:cs="Arial"/>
          <w:b/>
          <w:bCs/>
          <w:color w:val="auto"/>
          <w:sz w:val="22"/>
        </w:rPr>
        <w:t>Osoba do kontaktu w sprawie ustalenia terminu wizji lokalnej:</w:t>
      </w:r>
    </w:p>
    <w:p w14:paraId="05061633" w14:textId="5B0EC5D2" w:rsidR="00CF61E6" w:rsidRPr="008977E9" w:rsidRDefault="00D72BDA" w:rsidP="002D2882">
      <w:pPr>
        <w:ind w:left="851" w:right="2" w:firstLine="0"/>
        <w:rPr>
          <w:rFonts w:ascii="Arial" w:hAnsi="Arial" w:cs="Arial"/>
          <w:bCs/>
          <w:sz w:val="22"/>
        </w:rPr>
      </w:pPr>
      <w:r w:rsidRPr="00D72BDA">
        <w:rPr>
          <w:rFonts w:ascii="Arial" w:hAnsi="Arial" w:cs="Arial"/>
          <w:b/>
          <w:bCs/>
          <w:color w:val="auto"/>
          <w:sz w:val="22"/>
        </w:rPr>
        <w:t>Pani Marlena Baranowska</w:t>
      </w:r>
      <w:r w:rsidRPr="00D72BDA">
        <w:rPr>
          <w:rFonts w:ascii="Arial" w:hAnsi="Arial" w:cs="Arial"/>
          <w:b/>
          <w:color w:val="auto"/>
          <w:sz w:val="22"/>
        </w:rPr>
        <w:t>, tel. 539 931 617, od poniedziałku do piątku w godzinach od 07:00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C7DF01" w:rsidR="00125371" w:rsidRDefault="00D72BD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105</w:t>
      </w:r>
      <w:r w:rsidR="00856454" w:rsidRPr="0051470F">
        <w:rPr>
          <w:rFonts w:ascii="Arial" w:hAnsi="Arial" w:cs="Arial"/>
          <w:b/>
          <w:bCs/>
          <w:sz w:val="22"/>
        </w:rPr>
        <w:t xml:space="preserve"> dni</w:t>
      </w:r>
      <w:r w:rsidR="00856454">
        <w:rPr>
          <w:rFonts w:ascii="Arial" w:hAnsi="Arial" w:cs="Arial"/>
          <w:sz w:val="22"/>
        </w:rPr>
        <w:t xml:space="preserve">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C5D59DD" w:rsidR="002C7118" w:rsidRPr="004020D4" w:rsidRDefault="00D72BDA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>
        <w:rPr>
          <w:rStyle w:val="Pogrubienie"/>
          <w:rFonts w:ascii="Arial" w:hAnsi="Arial" w:cs="Arial"/>
          <w:sz w:val="22"/>
        </w:rPr>
        <w:t xml:space="preserve">Rządowa Agencja Rezerw Strategicznych Składnica w Komorowie, </w:t>
      </w:r>
      <w:r>
        <w:rPr>
          <w:rFonts w:ascii="Arial" w:hAnsi="Arial" w:cs="Arial"/>
          <w:sz w:val="22"/>
        </w:rPr>
        <w:t xml:space="preserve">Komorowo, </w:t>
      </w:r>
      <w:r>
        <w:rPr>
          <w:rFonts w:ascii="Arial" w:hAnsi="Arial" w:cs="Arial"/>
          <w:sz w:val="22"/>
        </w:rPr>
        <w:br/>
        <w:t>ul. Różańska 88, 07-310 Ostrów Mazowiecka.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</w:t>
      </w:r>
      <w:r w:rsidR="00942299" w:rsidRPr="00BF4BB6">
        <w:rPr>
          <w:rFonts w:ascii="Arial" w:hAnsi="Arial" w:cs="Arial"/>
          <w:sz w:val="22"/>
        </w:rPr>
        <w:lastRenderedPageBreak/>
        <w:t xml:space="preserve">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9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1AFCF462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bookmarkStart w:id="10" w:name="_Hlk105063387"/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11" w:name="_Hlk105756176"/>
      <w:bookmarkStart w:id="12" w:name="_Hlk100928423"/>
      <w:r w:rsidR="008720BE" w:rsidRPr="008720BE">
        <w:rPr>
          <w:rFonts w:ascii="Arial" w:hAnsi="Arial" w:cs="Arial"/>
          <w:b/>
          <w:bCs/>
          <w:sz w:val="22"/>
        </w:rPr>
        <w:t>polegające na wykonaniu/ przebudowie instalacji/ sieci gazowej</w:t>
      </w:r>
      <w:bookmarkEnd w:id="11"/>
      <w:r w:rsidR="008720BE" w:rsidRPr="008720BE">
        <w:rPr>
          <w:rFonts w:ascii="Arial" w:hAnsi="Arial" w:cs="Arial"/>
          <w:b/>
          <w:bCs/>
          <w:sz w:val="22"/>
        </w:rPr>
        <w:t xml:space="preserve"> </w:t>
      </w:r>
      <w:bookmarkEnd w:id="12"/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8720BE">
        <w:rPr>
          <w:rFonts w:ascii="Arial" w:hAnsi="Arial" w:cs="Arial"/>
          <w:b/>
          <w:bCs/>
          <w:sz w:val="22"/>
        </w:rPr>
        <w:t>8</w:t>
      </w:r>
      <w:r w:rsidR="00B56ACD">
        <w:rPr>
          <w:rFonts w:ascii="Arial" w:hAnsi="Arial" w:cs="Arial"/>
          <w:b/>
          <w:bCs/>
          <w:sz w:val="22"/>
        </w:rPr>
        <w:t xml:space="preserve">00 </w:t>
      </w:r>
      <w:r w:rsidRPr="00856454">
        <w:rPr>
          <w:rFonts w:ascii="Arial" w:hAnsi="Arial" w:cs="Arial"/>
          <w:b/>
          <w:bCs/>
          <w:sz w:val="22"/>
        </w:rPr>
        <w:t>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10"/>
      <w:r w:rsidRPr="00856454">
        <w:rPr>
          <w:rFonts w:ascii="Arial" w:hAnsi="Arial" w:cs="Arial"/>
          <w:sz w:val="22"/>
        </w:rPr>
        <w:t>;</w:t>
      </w:r>
    </w:p>
    <w:p w14:paraId="7CB98D31" w14:textId="391D5795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13" w:name="_Hlk84002525"/>
      <w:bookmarkEnd w:id="9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</w:t>
      </w:r>
      <w:bookmarkStart w:id="14" w:name="_Hlk105756297"/>
      <w:r w:rsidR="008720BE" w:rsidRPr="008720BE">
        <w:rPr>
          <w:rFonts w:ascii="Arial" w:hAnsi="Arial" w:cs="Arial"/>
          <w:b/>
          <w:bCs/>
          <w:sz w:val="22"/>
        </w:rPr>
        <w:t>w specjalności instalacyjnej w zakresie sieci, instalacji i urządzeń cieplnych, wentylacyjnych, gazowych, wodociągowych i kanalizacyjnych</w:t>
      </w:r>
      <w:bookmarkEnd w:id="14"/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13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</w:t>
      </w:r>
      <w:r w:rsidRPr="00404513">
        <w:rPr>
          <w:rFonts w:ascii="Arial" w:hAnsi="Arial" w:cs="Arial"/>
          <w:sz w:val="22"/>
        </w:rPr>
        <w:lastRenderedPageBreak/>
        <w:t xml:space="preserve">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15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15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622A36AC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B313AF">
        <w:rPr>
          <w:rFonts w:ascii="Arial" w:hAnsi="Arial" w:cs="Arial"/>
          <w:b/>
          <w:sz w:val="22"/>
        </w:rPr>
        <w:t>2</w:t>
      </w:r>
      <w:r w:rsidR="00A61980">
        <w:rPr>
          <w:rFonts w:ascii="Arial" w:hAnsi="Arial" w:cs="Arial"/>
          <w:b/>
          <w:sz w:val="22"/>
        </w:rPr>
        <w:t>8</w:t>
      </w:r>
      <w:r w:rsidR="00633665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3E89FDCB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277FD5">
        <w:rPr>
          <w:rFonts w:ascii="Arial" w:hAnsi="Arial" w:cs="Arial"/>
          <w:b/>
          <w:bCs/>
          <w:sz w:val="22"/>
        </w:rPr>
        <w:t>1</w:t>
      </w:r>
      <w:r w:rsidR="00A355B4">
        <w:rPr>
          <w:rFonts w:ascii="Arial" w:hAnsi="Arial" w:cs="Arial"/>
          <w:b/>
          <w:bCs/>
          <w:sz w:val="22"/>
        </w:rPr>
        <w:t>5</w:t>
      </w:r>
      <w:r w:rsidRPr="0051470F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A355B4">
        <w:rPr>
          <w:rFonts w:ascii="Arial" w:hAnsi="Arial" w:cs="Arial"/>
          <w:sz w:val="22"/>
        </w:rPr>
        <w:t>piętnaście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43178C70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6" w:name="_Hlk100824772"/>
      <w:r w:rsidR="00A61980" w:rsidRPr="00D72BDA">
        <w:rPr>
          <w:rFonts w:ascii="Arial" w:eastAsia="Times New Roman" w:hAnsi="Arial" w:cs="Arial"/>
          <w:b/>
          <w:bCs/>
          <w:spacing w:val="-1"/>
          <w:sz w:val="22"/>
        </w:rPr>
        <w:t>Wykonanie instalacji ogrzewania gazowego w magazynach nr 4, 5, 6, 7, 8, 9 i 10 w Składnicy w Komorowie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A61980">
        <w:rPr>
          <w:rFonts w:ascii="Arial" w:eastAsia="Calibri" w:hAnsi="Arial" w:cs="Arial"/>
          <w:b/>
          <w:color w:val="auto"/>
          <w:sz w:val="22"/>
          <w:lang w:eastAsia="en-US"/>
        </w:rPr>
        <w:t>1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6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</w:t>
      </w:r>
      <w:bookmarkStart w:id="17" w:name="_Hlk105755049"/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  <w:bookmarkEnd w:id="17"/>
      <w:r w:rsidRPr="00BF4BB6">
        <w:rPr>
          <w:rFonts w:ascii="Arial" w:hAnsi="Arial" w:cs="Arial"/>
          <w:sz w:val="22"/>
        </w:rPr>
        <w:t>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2A9A63E6" w14:textId="10FC98CD" w:rsidR="002C7118" w:rsidRPr="00BF4BB6" w:rsidRDefault="00942299" w:rsidP="002D2882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A61980">
        <w:rPr>
          <w:rFonts w:ascii="Arial" w:hAnsi="Arial" w:cs="Arial"/>
          <w:sz w:val="22"/>
        </w:rPr>
        <w:t xml:space="preserve"> </w:t>
      </w:r>
      <w:r w:rsidR="00A61980"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</w:p>
    <w:p w14:paraId="7FF7306A" w14:textId="27A0A4BA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9AB77AC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A61980" w:rsidRPr="00A61980">
        <w:rPr>
          <w:rFonts w:ascii="Arial" w:hAnsi="Arial" w:cs="Arial"/>
          <w:sz w:val="22"/>
        </w:rPr>
        <w:t>(Dz.U. z 2022 r. poz. 1233)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F4BB6">
        <w:rPr>
          <w:rFonts w:ascii="Arial" w:hAnsi="Arial" w:cs="Arial"/>
          <w:sz w:val="22"/>
        </w:rPr>
        <w:lastRenderedPageBreak/>
        <w:t xml:space="preserve">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721AF0AD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B313AF">
        <w:rPr>
          <w:rFonts w:ascii="Arial" w:hAnsi="Arial" w:cs="Arial"/>
          <w:b/>
          <w:sz w:val="22"/>
        </w:rPr>
        <w:t>2</w:t>
      </w:r>
      <w:r w:rsidR="00A61980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0E900BF8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B313AF">
        <w:rPr>
          <w:rFonts w:ascii="Arial" w:hAnsi="Arial" w:cs="Arial"/>
          <w:b/>
          <w:sz w:val="22"/>
        </w:rPr>
        <w:t>2</w:t>
      </w:r>
      <w:r w:rsidR="00A61980">
        <w:rPr>
          <w:rFonts w:ascii="Arial" w:hAnsi="Arial" w:cs="Arial"/>
          <w:b/>
          <w:sz w:val="22"/>
        </w:rPr>
        <w:t>9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7BD8C161" w:rsidR="00DC0BA3" w:rsidRDefault="00A61980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A61980">
        <w:rPr>
          <w:rFonts w:ascii="Arial" w:eastAsia="Times New Roman" w:hAnsi="Arial" w:cs="Arial"/>
          <w:b/>
          <w:bCs/>
          <w:spacing w:val="-1"/>
          <w:sz w:val="22"/>
        </w:rPr>
        <w:t>Wykonanie instalacji ogrzewania gazowego w magazynach nr 4, 5, 6, 7, 8, 9 i 10 w Składnicy w Komorowie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1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65F45CE1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8" w:name="_Hlk80702097"/>
      <w:bookmarkStart w:id="19" w:name="_Hlk98497053"/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1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8"/>
    </w:p>
    <w:bookmarkEnd w:id="19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04DADECD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2533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0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21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2" w:name="_Hlk88827933"/>
      <w:bookmarkStart w:id="23" w:name="_Hlk83627851"/>
      <w:r>
        <w:rPr>
          <w:rFonts w:ascii="Arial" w:hAnsi="Arial" w:cs="Arial"/>
          <w:sz w:val="22"/>
          <w:vertAlign w:val="superscript"/>
        </w:rPr>
        <w:t>1)</w:t>
      </w:r>
      <w:bookmarkEnd w:id="22"/>
      <w:r>
        <w:rPr>
          <w:rFonts w:ascii="Arial" w:hAnsi="Arial" w:cs="Arial"/>
          <w:sz w:val="22"/>
        </w:rPr>
        <w:t xml:space="preserve"> </w:t>
      </w:r>
      <w:bookmarkEnd w:id="21"/>
      <w:bookmarkEnd w:id="23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24" w:name="_Hlk83628126"/>
      <w:r>
        <w:rPr>
          <w:rFonts w:ascii="Arial" w:hAnsi="Arial" w:cs="Arial"/>
          <w:sz w:val="22"/>
        </w:rPr>
        <w:t xml:space="preserve">Dane </w:t>
      </w:r>
      <w:bookmarkStart w:id="25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5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24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6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6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20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1BC4799C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7" w:name="_Hlk105063119"/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  <w:bookmarkEnd w:id="27"/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8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28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9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9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30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30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31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32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32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EA23341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  <w:r w:rsidRPr="001C24EF">
        <w:rPr>
          <w:rFonts w:ascii="Arial" w:hAnsi="Arial" w:cs="Arial"/>
          <w:b/>
          <w:sz w:val="22"/>
        </w:rPr>
        <w:t>,</w:t>
      </w:r>
      <w:r w:rsidRPr="004020D4">
        <w:rPr>
          <w:rFonts w:ascii="Arial" w:hAnsi="Arial" w:cs="Arial"/>
          <w:bCs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33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33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31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480123E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CC31870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34" w:name="_Hlk104188935"/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  <w:r w:rsidR="00B313AF" w:rsidRPr="0051470F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bookmarkEnd w:id="34"/>
      <w:r w:rsidR="007F3D4C" w:rsidRPr="0051470F">
        <w:rPr>
          <w:rFonts w:ascii="Arial" w:hAnsi="Arial" w:cs="Arial"/>
          <w:bCs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8BA37FA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620D85BF" w:rsidR="005F4A3D" w:rsidRDefault="005F4A3D" w:rsidP="00BD784D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BD784D" w:rsidRPr="00BD784D">
        <w:rPr>
          <w:rFonts w:ascii="Arial" w:hAnsi="Arial" w:cs="Arial"/>
          <w:bCs/>
          <w:i/>
          <w:sz w:val="22"/>
        </w:rPr>
        <w:t xml:space="preserve">2 roboty </w:t>
      </w:r>
      <w:r w:rsidR="00C52533" w:rsidRPr="00C52533">
        <w:rPr>
          <w:rFonts w:ascii="Arial" w:hAnsi="Arial" w:cs="Arial"/>
          <w:b/>
          <w:bCs/>
          <w:i/>
          <w:sz w:val="22"/>
        </w:rPr>
        <w:t>polegające na wykonaniu/ przebudowie instalacji/ sieci gazowej</w:t>
      </w:r>
      <w:r w:rsidR="00C52533" w:rsidRPr="002D2882" w:rsidDel="00C52533">
        <w:rPr>
          <w:rFonts w:ascii="Arial" w:hAnsi="Arial" w:cs="Arial"/>
          <w:b/>
          <w:bCs/>
          <w:i/>
          <w:sz w:val="22"/>
        </w:rPr>
        <w:t xml:space="preserve"> </w:t>
      </w:r>
      <w:r w:rsidR="00BD784D" w:rsidRPr="002D2882">
        <w:rPr>
          <w:rFonts w:ascii="Arial" w:hAnsi="Arial" w:cs="Arial"/>
          <w:b/>
          <w:bCs/>
          <w:i/>
          <w:sz w:val="22"/>
        </w:rPr>
        <w:t xml:space="preserve">o wartości nie mniejszej niż </w:t>
      </w:r>
      <w:r w:rsidR="00C52533" w:rsidRPr="002D2882">
        <w:rPr>
          <w:rFonts w:ascii="Arial" w:hAnsi="Arial" w:cs="Arial"/>
          <w:b/>
          <w:bCs/>
          <w:i/>
          <w:sz w:val="22"/>
        </w:rPr>
        <w:t>8</w:t>
      </w:r>
      <w:r w:rsidR="00BD784D" w:rsidRPr="002D2882">
        <w:rPr>
          <w:rFonts w:ascii="Arial" w:hAnsi="Arial" w:cs="Arial"/>
          <w:b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C52533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29B0FDEA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2BEAC551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(wyłącznie </w:t>
            </w:r>
            <w:r w:rsidR="00ED63C6" w:rsidRPr="00ED63C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wykonani</w:t>
            </w:r>
            <w:r w:rsidR="00ED63C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</w:t>
            </w:r>
            <w:r w:rsidR="00ED63C6" w:rsidRPr="00ED63C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 przebudow</w:t>
            </w:r>
            <w:r w:rsidR="00ED63C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</w:t>
            </w:r>
            <w:r w:rsidR="00ED63C6" w:rsidRPr="00ED63C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instalacji/ sieci gazowej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00D62CAE" w:rsidR="00260C41" w:rsidRDefault="005F4A3D" w:rsidP="0051470F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5253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52533" w:rsidRPr="00D72BDA">
        <w:rPr>
          <w:rFonts w:ascii="Arial" w:eastAsia="Times New Roman" w:hAnsi="Arial" w:cs="Arial"/>
          <w:b/>
          <w:bCs/>
          <w:spacing w:val="-1"/>
          <w:sz w:val="22"/>
        </w:rPr>
        <w:t>ykonanie instalacji ogrzewania gazowego w magazynach nr 4, 5, 6, 7, 8, 9 i 10 w Składnicy w Komorowie</w:t>
      </w:r>
      <w:r w:rsidR="00C52533">
        <w:rPr>
          <w:rFonts w:ascii="Arial" w:hAnsi="Arial" w:cs="Arial"/>
          <w:b/>
          <w:color w:val="auto"/>
          <w:sz w:val="22"/>
        </w:rPr>
        <w:t xml:space="preserve"> 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2533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2533">
        <w:rPr>
          <w:rFonts w:ascii="Arial" w:eastAsia="Calibri" w:hAnsi="Arial" w:cs="Arial"/>
          <w:b/>
          <w:color w:val="auto"/>
          <w:sz w:val="22"/>
          <w:lang w:eastAsia="en-US"/>
        </w:rPr>
        <w:t>61.2022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654447CA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524D57" w:rsidRPr="008720BE">
        <w:rPr>
          <w:rFonts w:ascii="Arial" w:hAnsi="Arial" w:cs="Arial"/>
          <w:b/>
          <w:bCs/>
          <w:sz w:val="22"/>
        </w:rPr>
        <w:t>w specjalności instalacyjnej w zakresie sieci, instalacji i urządzeń cieplnych, wentylacyjnych, gazowych, wodociągowych i kanalizacyjnych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D72BDA" w:rsidRDefault="00D72BDA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D72BDA" w:rsidRDefault="00D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D72BDA" w:rsidRDefault="00D72BD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27E897B0" w:rsidR="00D72BDA" w:rsidRPr="004F288A" w:rsidRDefault="00D72BDA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BZzp.261.61.2022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D72BDA" w:rsidRPr="00A83A3B" w:rsidRDefault="00D72BDA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D72BDA" w:rsidRDefault="00D72BDA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D72BDA" w:rsidRDefault="00D72BD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A5A9E4C" w:rsidR="00D72BDA" w:rsidRPr="00DB471F" w:rsidRDefault="00D72BDA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</w:t>
        </w:r>
        <w:r w:rsidR="00A61980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D72BDA" w:rsidRPr="00096EBD" w:rsidRDefault="00D72BDA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D72BDA" w:rsidRDefault="00D72BD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D72BDA" w:rsidRDefault="00D72BD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EC99CF3" w:rsidR="00D72BDA" w:rsidRPr="00DB471F" w:rsidRDefault="00D72BDA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</w:t>
        </w:r>
        <w:r w:rsidR="00C52533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D72BDA" w:rsidRPr="00096EBD" w:rsidRDefault="00D72BDA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D72BDA" w:rsidRDefault="00D72BD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D72BDA" w:rsidRDefault="00D72BDA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D72BDA" w:rsidRDefault="00D7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D72BDA" w:rsidRPr="00C91402" w:rsidRDefault="00D72BDA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D72BDA" w:rsidRDefault="00D72BDA" w:rsidP="00BB2948">
    <w:pPr>
      <w:pStyle w:val="Nagwek"/>
      <w:ind w:left="0" w:firstLine="0"/>
    </w:pPr>
  </w:p>
  <w:p w14:paraId="63518021" w14:textId="77777777" w:rsidR="00D72BDA" w:rsidRPr="00BB2948" w:rsidRDefault="00D72BDA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D72BDA" w:rsidRDefault="00D72B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944826"/>
    <w:multiLevelType w:val="hybridMultilevel"/>
    <w:tmpl w:val="8B0AA008"/>
    <w:lvl w:ilvl="0" w:tplc="2EB4FFAE">
      <w:start w:val="1"/>
      <w:numFmt w:val="decimal"/>
      <w:lvlText w:val="%1."/>
      <w:lvlJc w:val="left"/>
      <w:pPr>
        <w:ind w:left="99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F202F2">
      <w:start w:val="1"/>
      <w:numFmt w:val="decimal"/>
      <w:lvlText w:val="%2)"/>
      <w:lvlJc w:val="left"/>
      <w:pPr>
        <w:ind w:left="5104" w:firstLine="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4E22DE">
      <w:start w:val="1"/>
      <w:numFmt w:val="lowerRoman"/>
      <w:lvlText w:val="%3"/>
      <w:lvlJc w:val="left"/>
      <w:pPr>
        <w:ind w:left="193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73EBCD4">
      <w:start w:val="1"/>
      <w:numFmt w:val="decimal"/>
      <w:lvlText w:val="%4"/>
      <w:lvlJc w:val="left"/>
      <w:pPr>
        <w:ind w:left="265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2862FA4">
      <w:start w:val="1"/>
      <w:numFmt w:val="lowerRoman"/>
      <w:lvlText w:val="%6"/>
      <w:lvlJc w:val="left"/>
      <w:pPr>
        <w:ind w:left="409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382E14A">
      <w:start w:val="1"/>
      <w:numFmt w:val="decimal"/>
      <w:lvlText w:val="%7"/>
      <w:lvlJc w:val="left"/>
      <w:pPr>
        <w:ind w:left="48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55ED884">
      <w:start w:val="1"/>
      <w:numFmt w:val="lowerRoman"/>
      <w:lvlText w:val="%9"/>
      <w:lvlJc w:val="left"/>
      <w:pPr>
        <w:ind w:left="625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6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9"/>
  </w:num>
  <w:num w:numId="32">
    <w:abstractNumId w:val="72"/>
  </w:num>
  <w:num w:numId="33">
    <w:abstractNumId w:val="68"/>
  </w:num>
  <w:num w:numId="34">
    <w:abstractNumId w:val="0"/>
  </w:num>
  <w:num w:numId="35">
    <w:abstractNumId w:val="88"/>
  </w:num>
  <w:num w:numId="36">
    <w:abstractNumId w:val="74"/>
  </w:num>
  <w:num w:numId="37">
    <w:abstractNumId w:val="64"/>
  </w:num>
  <w:num w:numId="38">
    <w:abstractNumId w:val="85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4"/>
  </w:num>
  <w:num w:numId="77">
    <w:abstractNumId w:val="35"/>
  </w:num>
  <w:num w:numId="78">
    <w:abstractNumId w:val="34"/>
  </w:num>
  <w:num w:numId="79">
    <w:abstractNumId w:val="87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D784D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25</Pages>
  <Words>7828</Words>
  <Characters>46971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44</cp:revision>
  <cp:lastPrinted>2022-03-17T06:54:00Z</cp:lastPrinted>
  <dcterms:created xsi:type="dcterms:W3CDTF">2021-09-03T06:04:00Z</dcterms:created>
  <dcterms:modified xsi:type="dcterms:W3CDTF">2022-06-10T11:46:00Z</dcterms:modified>
</cp:coreProperties>
</file>