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1A5" w:rsidRPr="004E474B" w:rsidRDefault="00A5707D" w:rsidP="00A41748">
      <w:pPr>
        <w:pStyle w:val="Standard"/>
        <w:tabs>
          <w:tab w:val="left" w:pos="0"/>
        </w:tabs>
        <w:spacing w:line="276" w:lineRule="auto"/>
        <w:jc w:val="center"/>
        <w:rPr>
          <w:rFonts w:asciiTheme="minorHAnsi" w:hAnsiTheme="minorHAnsi" w:cstheme="minorHAnsi"/>
          <w:b/>
          <w:u w:val="single"/>
          <w:lang w:val="pl-PL"/>
        </w:rPr>
      </w:pPr>
      <w:r w:rsidRPr="004E474B">
        <w:rPr>
          <w:rFonts w:asciiTheme="minorHAnsi" w:hAnsiTheme="minorHAnsi" w:cstheme="minorHAnsi"/>
          <w:b/>
          <w:u w:val="single"/>
          <w:lang w:val="pl-PL"/>
        </w:rPr>
        <w:t>SZCZEGÓŁOWY OPIS PRZEDMIOTU ZAMÓWIENIA</w:t>
      </w:r>
    </w:p>
    <w:p w:rsidR="00C071A5" w:rsidRPr="004E474B" w:rsidRDefault="00C071A5" w:rsidP="00A41748">
      <w:pPr>
        <w:pStyle w:val="Standard"/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  <w:b/>
          <w:u w:val="single"/>
          <w:lang w:val="pl-PL"/>
        </w:rPr>
      </w:pPr>
    </w:p>
    <w:p w:rsidR="00C071A5" w:rsidRPr="004E474B" w:rsidRDefault="00C071A5" w:rsidP="00A41748">
      <w:pPr>
        <w:pStyle w:val="Standard"/>
        <w:numPr>
          <w:ilvl w:val="0"/>
          <w:numId w:val="21"/>
        </w:numPr>
        <w:spacing w:line="276" w:lineRule="auto"/>
        <w:ind w:left="426" w:hanging="426"/>
        <w:jc w:val="both"/>
        <w:rPr>
          <w:rFonts w:asciiTheme="minorHAnsi" w:hAnsiTheme="minorHAnsi" w:cstheme="minorHAnsi"/>
          <w:lang w:val="pl-PL"/>
        </w:rPr>
      </w:pPr>
      <w:r w:rsidRPr="004E474B">
        <w:rPr>
          <w:rFonts w:asciiTheme="minorHAnsi" w:hAnsiTheme="minorHAnsi" w:cstheme="minorHAnsi"/>
          <w:lang w:val="pl-PL"/>
        </w:rPr>
        <w:t>Przedmiotem zamówienia są roboty budowlane zadania pn.</w:t>
      </w:r>
    </w:p>
    <w:p w:rsidR="00C071A5" w:rsidRPr="004E474B" w:rsidRDefault="00C071A5" w:rsidP="00A41748">
      <w:pPr>
        <w:pStyle w:val="Standard"/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  <w:b/>
          <w:lang w:val="pl-PL"/>
        </w:rPr>
      </w:pPr>
    </w:p>
    <w:p w:rsidR="00C071A5" w:rsidRPr="004E474B" w:rsidRDefault="00C071A5" w:rsidP="00A41748">
      <w:pPr>
        <w:pStyle w:val="Standarduser"/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  <w:b/>
          <w:i/>
        </w:rPr>
      </w:pPr>
      <w:r w:rsidRPr="004E474B" w:rsidDel="007A4E8A">
        <w:rPr>
          <w:rFonts w:asciiTheme="minorHAnsi" w:hAnsiTheme="minorHAnsi" w:cstheme="minorHAnsi"/>
          <w:b/>
          <w:i/>
        </w:rPr>
        <w:t xml:space="preserve"> </w:t>
      </w:r>
      <w:r w:rsidRPr="004E474B">
        <w:rPr>
          <w:rFonts w:asciiTheme="minorHAnsi" w:hAnsiTheme="minorHAnsi" w:cstheme="minorHAnsi"/>
          <w:b/>
          <w:i/>
        </w:rPr>
        <w:t>„</w:t>
      </w:r>
      <w:r w:rsidR="00C03B4D" w:rsidRPr="004E474B">
        <w:rPr>
          <w:rFonts w:asciiTheme="minorHAnsi" w:hAnsiTheme="minorHAnsi" w:cstheme="minorHAnsi"/>
          <w:b/>
          <w:i/>
        </w:rPr>
        <w:t>Przebudowa skrzyżowania ulic Olsztyńskiej, Wilczej i Emila von Behringa oraz budowa skrzyżowania ulicy Olsztyńskiej, Sportowej i Floriana wraz z infrastrukturą techniczną</w:t>
      </w:r>
      <w:r w:rsidRPr="004E474B">
        <w:rPr>
          <w:rFonts w:asciiTheme="minorHAnsi" w:hAnsiTheme="minorHAnsi" w:cstheme="minorHAnsi"/>
          <w:b/>
          <w:i/>
        </w:rPr>
        <w:t>”</w:t>
      </w:r>
    </w:p>
    <w:p w:rsidR="00C071A5" w:rsidRPr="004E474B" w:rsidRDefault="00C071A5" w:rsidP="00A41748">
      <w:pPr>
        <w:pStyle w:val="Standarduser"/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  <w:color w:val="FF0000"/>
        </w:rPr>
      </w:pPr>
    </w:p>
    <w:p w:rsidR="00C071A5" w:rsidRPr="004E474B" w:rsidRDefault="00C071A5" w:rsidP="00A41748">
      <w:pPr>
        <w:pStyle w:val="Standard"/>
        <w:tabs>
          <w:tab w:val="left" w:pos="0"/>
        </w:tabs>
        <w:suppressAutoHyphens w:val="0"/>
        <w:autoSpaceDE w:val="0"/>
        <w:spacing w:line="276" w:lineRule="auto"/>
        <w:jc w:val="both"/>
        <w:rPr>
          <w:rFonts w:asciiTheme="minorHAnsi" w:hAnsiTheme="minorHAnsi" w:cstheme="minorHAnsi"/>
          <w:lang w:val="pl-PL"/>
        </w:rPr>
      </w:pPr>
      <w:r w:rsidRPr="004E474B">
        <w:rPr>
          <w:rFonts w:asciiTheme="minorHAnsi" w:hAnsiTheme="minorHAnsi" w:cstheme="minorHAnsi"/>
          <w:lang w:val="pl-PL"/>
        </w:rPr>
        <w:t>1.1</w:t>
      </w:r>
      <w:r w:rsidR="00B92577" w:rsidRPr="004E474B">
        <w:rPr>
          <w:rFonts w:asciiTheme="minorHAnsi" w:hAnsiTheme="minorHAnsi" w:cstheme="minorHAnsi"/>
          <w:lang w:val="pl-PL"/>
        </w:rPr>
        <w:t>.</w:t>
      </w:r>
      <w:r w:rsidRPr="004E474B">
        <w:rPr>
          <w:rFonts w:asciiTheme="minorHAnsi" w:hAnsiTheme="minorHAnsi" w:cstheme="minorHAnsi"/>
          <w:lang w:val="pl-PL"/>
        </w:rPr>
        <w:t xml:space="preserve"> Roboty będą realizowane na podstawie pozwolenia na budowę – decyzja ZRID </w:t>
      </w:r>
      <w:r w:rsidR="00C03B4D" w:rsidRPr="004E474B">
        <w:rPr>
          <w:rFonts w:asciiTheme="minorHAnsi" w:hAnsiTheme="minorHAnsi" w:cstheme="minorHAnsi"/>
          <w:lang w:val="pl-PL"/>
        </w:rPr>
        <w:t>Ok</w:t>
      </w:r>
      <w:r w:rsidRPr="004E474B">
        <w:rPr>
          <w:rFonts w:asciiTheme="minorHAnsi" w:hAnsiTheme="minorHAnsi" w:cstheme="minorHAnsi"/>
          <w:lang w:val="pl-PL"/>
        </w:rPr>
        <w:t>/</w:t>
      </w:r>
      <w:r w:rsidR="00C03B4D" w:rsidRPr="004E474B">
        <w:rPr>
          <w:rFonts w:asciiTheme="minorHAnsi" w:hAnsiTheme="minorHAnsi" w:cstheme="minorHAnsi"/>
          <w:lang w:val="pl-PL"/>
        </w:rPr>
        <w:t>21</w:t>
      </w:r>
      <w:r w:rsidRPr="004E474B">
        <w:rPr>
          <w:rFonts w:asciiTheme="minorHAnsi" w:hAnsiTheme="minorHAnsi" w:cstheme="minorHAnsi"/>
          <w:lang w:val="pl-PL"/>
        </w:rPr>
        <w:t>/20</w:t>
      </w:r>
      <w:r w:rsidR="00C03B4D" w:rsidRPr="004E474B">
        <w:rPr>
          <w:rFonts w:asciiTheme="minorHAnsi" w:hAnsiTheme="minorHAnsi" w:cstheme="minorHAnsi"/>
          <w:lang w:val="pl-PL"/>
        </w:rPr>
        <w:t>23 z dnia 30.11</w:t>
      </w:r>
      <w:r w:rsidRPr="004E474B">
        <w:rPr>
          <w:rFonts w:asciiTheme="minorHAnsi" w:hAnsiTheme="minorHAnsi" w:cstheme="minorHAnsi"/>
          <w:lang w:val="pl-PL"/>
        </w:rPr>
        <w:t>.20</w:t>
      </w:r>
      <w:r w:rsidR="00C03B4D" w:rsidRPr="004E474B">
        <w:rPr>
          <w:rFonts w:asciiTheme="minorHAnsi" w:hAnsiTheme="minorHAnsi" w:cstheme="minorHAnsi"/>
          <w:lang w:val="pl-PL"/>
        </w:rPr>
        <w:t>23</w:t>
      </w:r>
      <w:r w:rsidRPr="004E474B">
        <w:rPr>
          <w:rFonts w:asciiTheme="minorHAnsi" w:hAnsiTheme="minorHAnsi" w:cstheme="minorHAnsi"/>
          <w:lang w:val="pl-PL"/>
        </w:rPr>
        <w:t xml:space="preserve"> r.</w:t>
      </w:r>
    </w:p>
    <w:p w:rsidR="00C071A5" w:rsidRPr="004E474B" w:rsidRDefault="00C071A5" w:rsidP="00A41748">
      <w:pPr>
        <w:pStyle w:val="Standard"/>
        <w:tabs>
          <w:tab w:val="left" w:pos="0"/>
        </w:tabs>
        <w:suppressAutoHyphens w:val="0"/>
        <w:autoSpaceDE w:val="0"/>
        <w:spacing w:line="276" w:lineRule="auto"/>
        <w:jc w:val="both"/>
        <w:rPr>
          <w:rFonts w:asciiTheme="minorHAnsi" w:hAnsiTheme="minorHAnsi" w:cstheme="minorHAnsi"/>
          <w:lang w:val="pl-PL"/>
        </w:rPr>
      </w:pPr>
    </w:p>
    <w:p w:rsidR="00C071A5" w:rsidRPr="004E474B" w:rsidRDefault="00C071A5" w:rsidP="00A41748">
      <w:pPr>
        <w:pStyle w:val="Standard"/>
        <w:tabs>
          <w:tab w:val="left" w:pos="0"/>
          <w:tab w:val="left" w:pos="11313"/>
        </w:tabs>
        <w:suppressAutoHyphens w:val="0"/>
        <w:autoSpaceDE w:val="0"/>
        <w:spacing w:line="276" w:lineRule="auto"/>
        <w:jc w:val="both"/>
        <w:rPr>
          <w:rFonts w:asciiTheme="minorHAnsi" w:hAnsiTheme="minorHAnsi" w:cstheme="minorHAnsi"/>
          <w:color w:val="FF0000"/>
          <w:lang w:val="pl-PL"/>
        </w:rPr>
      </w:pPr>
      <w:r w:rsidRPr="004E474B">
        <w:rPr>
          <w:rFonts w:asciiTheme="minorHAnsi" w:hAnsiTheme="minorHAnsi" w:cstheme="minorHAnsi"/>
          <w:lang w:val="pl-PL"/>
        </w:rPr>
        <w:t>1.2</w:t>
      </w:r>
      <w:r w:rsidR="00B92577" w:rsidRPr="004E474B">
        <w:rPr>
          <w:rFonts w:asciiTheme="minorHAnsi" w:hAnsiTheme="minorHAnsi" w:cstheme="minorHAnsi"/>
          <w:lang w:val="pl-PL"/>
        </w:rPr>
        <w:t>.</w:t>
      </w:r>
      <w:r w:rsidRPr="004E474B">
        <w:rPr>
          <w:rFonts w:asciiTheme="minorHAnsi" w:hAnsiTheme="minorHAnsi" w:cstheme="minorHAnsi"/>
          <w:lang w:val="pl-PL"/>
        </w:rPr>
        <w:t xml:space="preserve"> Przedmiot zamówienia realizowany będzie na podstawie: dokumentacji projektowej „</w:t>
      </w:r>
      <w:r w:rsidR="00C03B4D" w:rsidRPr="004E474B">
        <w:rPr>
          <w:rFonts w:asciiTheme="minorHAnsi" w:hAnsiTheme="minorHAnsi" w:cstheme="minorHAnsi"/>
          <w:lang w:val="pl-PL"/>
        </w:rPr>
        <w:t>Rozbudowa drogi powiatowej starodroże DK51- ulica Olsztyńska, drogi powiatowej nr 1232N- ulica Wilcza, drogi gminnej nr 159548N- ulica Sportowa, drogi gminnej nr 159534N- ulica Floriana polegająca na przebudowie skrzyżowania ulic Olsztyńskiej, Wilczej i Emila von Behringa oraz budowie skrzyżowania ulicy Olsztyńskiej, Sportowej i Floriana wraz z infrastrukturą techniczną dla zadania: „przebudowa skrzyżowania ulic Olsztyńskiej, Wilczej i Emila von Behringa w miejscowości Olsztynek</w:t>
      </w:r>
      <w:r w:rsidRPr="004E474B">
        <w:rPr>
          <w:rFonts w:asciiTheme="minorHAnsi" w:hAnsiTheme="minorHAnsi" w:cstheme="minorHAnsi"/>
          <w:lang w:val="pl-PL"/>
        </w:rPr>
        <w:t xml:space="preserve">” opracowanej przez firmę </w:t>
      </w:r>
      <w:r w:rsidR="00C03B4D" w:rsidRPr="004E474B">
        <w:rPr>
          <w:rFonts w:asciiTheme="minorHAnsi" w:hAnsiTheme="minorHAnsi" w:cstheme="minorHAnsi"/>
          <w:lang w:val="pl-PL"/>
        </w:rPr>
        <w:t>Via-Projekt Łukasz Chuć</w:t>
      </w:r>
      <w:r w:rsidRPr="004E474B">
        <w:rPr>
          <w:rFonts w:asciiTheme="minorHAnsi" w:hAnsiTheme="minorHAnsi" w:cstheme="minorHAnsi"/>
          <w:lang w:val="pl-PL"/>
        </w:rPr>
        <w:t xml:space="preserve">, ul. </w:t>
      </w:r>
      <w:r w:rsidR="00C03B4D" w:rsidRPr="004E474B">
        <w:rPr>
          <w:rFonts w:asciiTheme="minorHAnsi" w:hAnsiTheme="minorHAnsi" w:cstheme="minorHAnsi"/>
          <w:lang w:val="pl-PL"/>
        </w:rPr>
        <w:t>Pana Tadeusza 12 lok. 94, 10-461 Olsztyn</w:t>
      </w:r>
      <w:r w:rsidRPr="004E474B">
        <w:rPr>
          <w:rFonts w:asciiTheme="minorHAnsi" w:hAnsiTheme="minorHAnsi" w:cstheme="minorHAnsi"/>
          <w:color w:val="000000" w:themeColor="text1"/>
          <w:lang w:val="pl-PL"/>
        </w:rPr>
        <w:t>, projektu stałej organizacji ruchu, specyfikacji technicznych wykonania i odbioru robót, przedmiaru robót, ustaleń SWZ, zgodnie z obowiązującymi przepisami, normami i sztuką budowlaną.</w:t>
      </w:r>
    </w:p>
    <w:p w:rsidR="00B92577" w:rsidRPr="004E474B" w:rsidRDefault="00B92577" w:rsidP="00A41748">
      <w:pPr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  <w:bCs/>
          <w:iCs/>
          <w:lang w:val="pl-PL"/>
        </w:rPr>
      </w:pPr>
    </w:p>
    <w:p w:rsidR="00C071A5" w:rsidRPr="004E474B" w:rsidRDefault="00C071A5" w:rsidP="00A41748">
      <w:pPr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  <w:bCs/>
          <w:iCs/>
          <w:lang w:val="pl-PL"/>
        </w:rPr>
      </w:pPr>
      <w:r w:rsidRPr="004E474B">
        <w:rPr>
          <w:rFonts w:asciiTheme="minorHAnsi" w:hAnsiTheme="minorHAnsi" w:cstheme="minorHAnsi"/>
          <w:bCs/>
          <w:iCs/>
          <w:lang w:val="pl-PL"/>
        </w:rPr>
        <w:t>1.3</w:t>
      </w:r>
      <w:r w:rsidR="00B92577" w:rsidRPr="004E474B">
        <w:rPr>
          <w:rFonts w:asciiTheme="minorHAnsi" w:hAnsiTheme="minorHAnsi" w:cstheme="minorHAnsi"/>
          <w:bCs/>
          <w:iCs/>
          <w:lang w:val="pl-PL"/>
        </w:rPr>
        <w:t>.</w:t>
      </w:r>
      <w:r w:rsidRPr="004E474B">
        <w:rPr>
          <w:rFonts w:asciiTheme="minorHAnsi" w:hAnsiTheme="minorHAnsi" w:cstheme="minorHAnsi"/>
          <w:bCs/>
          <w:iCs/>
          <w:lang w:val="pl-PL"/>
        </w:rPr>
        <w:t xml:space="preserve"> Lokalizacja</w:t>
      </w:r>
    </w:p>
    <w:p w:rsidR="00C071A5" w:rsidRPr="004E474B" w:rsidRDefault="00C071A5" w:rsidP="00A41748">
      <w:pPr>
        <w:pStyle w:val="Tekstpodstawowy31"/>
        <w:tabs>
          <w:tab w:val="left" w:pos="0"/>
          <w:tab w:val="left" w:pos="11340"/>
        </w:tabs>
        <w:spacing w:line="276" w:lineRule="auto"/>
        <w:jc w:val="both"/>
        <w:rPr>
          <w:rFonts w:asciiTheme="minorHAnsi" w:hAnsiTheme="minorHAnsi" w:cstheme="minorHAnsi"/>
          <w:szCs w:val="24"/>
          <w:lang w:val="pl-PL"/>
        </w:rPr>
      </w:pPr>
      <w:r w:rsidRPr="004E474B">
        <w:rPr>
          <w:rFonts w:asciiTheme="minorHAnsi" w:hAnsiTheme="minorHAnsi" w:cstheme="minorHAnsi"/>
          <w:szCs w:val="24"/>
          <w:lang w:val="pl-PL"/>
        </w:rPr>
        <w:t>Roboty będą prowadzone na działkach o numerach:</w:t>
      </w:r>
    </w:p>
    <w:p w:rsidR="00C071A5" w:rsidRPr="004E474B" w:rsidRDefault="00C071A5" w:rsidP="00A41748">
      <w:pPr>
        <w:pStyle w:val="Tekstpodstawowy31"/>
        <w:tabs>
          <w:tab w:val="left" w:pos="0"/>
          <w:tab w:val="left" w:pos="11340"/>
        </w:tabs>
        <w:spacing w:line="276" w:lineRule="auto"/>
        <w:jc w:val="both"/>
        <w:rPr>
          <w:rFonts w:asciiTheme="minorHAnsi" w:hAnsiTheme="minorHAnsi" w:cstheme="minorHAnsi"/>
          <w:szCs w:val="24"/>
          <w:lang w:val="pl-PL"/>
        </w:rPr>
      </w:pPr>
      <w:r w:rsidRPr="004E474B">
        <w:rPr>
          <w:rFonts w:asciiTheme="minorHAnsi" w:hAnsiTheme="minorHAnsi" w:cstheme="minorHAnsi"/>
          <w:szCs w:val="24"/>
          <w:lang w:val="pl-PL"/>
        </w:rPr>
        <w:t xml:space="preserve"> - </w:t>
      </w:r>
      <w:r w:rsidR="004E562D" w:rsidRPr="004E474B">
        <w:rPr>
          <w:rFonts w:asciiTheme="minorHAnsi" w:hAnsiTheme="minorHAnsi" w:cstheme="minorHAnsi"/>
          <w:szCs w:val="24"/>
          <w:lang w:val="pl-PL"/>
        </w:rPr>
        <w:t>12/2, 62/5, 10/1, 11/3, 33/10</w:t>
      </w:r>
      <w:r w:rsidRPr="004E474B">
        <w:rPr>
          <w:rFonts w:asciiTheme="minorHAnsi" w:hAnsiTheme="minorHAnsi" w:cstheme="minorHAnsi"/>
          <w:szCs w:val="24"/>
          <w:lang w:val="pl-PL"/>
        </w:rPr>
        <w:t xml:space="preserve"> obręb </w:t>
      </w:r>
      <w:r w:rsidR="004E562D" w:rsidRPr="004E474B">
        <w:rPr>
          <w:rFonts w:asciiTheme="minorHAnsi" w:hAnsiTheme="minorHAnsi" w:cstheme="minorHAnsi"/>
          <w:szCs w:val="24"/>
          <w:lang w:val="pl-PL"/>
        </w:rPr>
        <w:t>001</w:t>
      </w:r>
      <w:r w:rsidRPr="004E474B">
        <w:rPr>
          <w:rFonts w:asciiTheme="minorHAnsi" w:hAnsiTheme="minorHAnsi" w:cstheme="minorHAnsi"/>
          <w:szCs w:val="24"/>
          <w:lang w:val="pl-PL"/>
        </w:rPr>
        <w:t xml:space="preserve">, m. </w:t>
      </w:r>
      <w:r w:rsidR="004E562D" w:rsidRPr="004E474B">
        <w:rPr>
          <w:rFonts w:asciiTheme="minorHAnsi" w:hAnsiTheme="minorHAnsi" w:cstheme="minorHAnsi"/>
          <w:szCs w:val="24"/>
          <w:lang w:val="pl-PL"/>
        </w:rPr>
        <w:t>Olsztynek</w:t>
      </w:r>
    </w:p>
    <w:p w:rsidR="00C071A5" w:rsidRPr="004E474B" w:rsidRDefault="00C071A5" w:rsidP="00A41748">
      <w:pPr>
        <w:pStyle w:val="Tekstpodstawowy31"/>
        <w:tabs>
          <w:tab w:val="left" w:pos="0"/>
          <w:tab w:val="left" w:pos="11340"/>
        </w:tabs>
        <w:spacing w:line="276" w:lineRule="auto"/>
        <w:jc w:val="both"/>
        <w:rPr>
          <w:rFonts w:asciiTheme="minorHAnsi" w:hAnsiTheme="minorHAnsi" w:cstheme="minorHAnsi"/>
          <w:szCs w:val="24"/>
          <w:lang w:val="pl-PL"/>
        </w:rPr>
      </w:pPr>
      <w:r w:rsidRPr="004E474B">
        <w:rPr>
          <w:rFonts w:asciiTheme="minorHAnsi" w:hAnsiTheme="minorHAnsi" w:cstheme="minorHAnsi"/>
          <w:szCs w:val="24"/>
          <w:lang w:val="pl-PL"/>
        </w:rPr>
        <w:t>- 1</w:t>
      </w:r>
      <w:r w:rsidR="004E562D" w:rsidRPr="004E474B">
        <w:rPr>
          <w:rFonts w:asciiTheme="minorHAnsi" w:hAnsiTheme="minorHAnsi" w:cstheme="minorHAnsi"/>
          <w:szCs w:val="24"/>
          <w:lang w:val="pl-PL"/>
        </w:rPr>
        <w:t>289/2, 175/21, 172/2, 171/3</w:t>
      </w:r>
      <w:r w:rsidRPr="004E474B">
        <w:rPr>
          <w:rFonts w:asciiTheme="minorHAnsi" w:hAnsiTheme="minorHAnsi" w:cstheme="minorHAnsi"/>
          <w:szCs w:val="24"/>
          <w:lang w:val="pl-PL"/>
        </w:rPr>
        <w:t xml:space="preserve"> obręb </w:t>
      </w:r>
      <w:r w:rsidR="004E562D" w:rsidRPr="004E474B">
        <w:rPr>
          <w:rFonts w:asciiTheme="minorHAnsi" w:hAnsiTheme="minorHAnsi" w:cstheme="minorHAnsi"/>
          <w:szCs w:val="24"/>
          <w:lang w:val="pl-PL"/>
        </w:rPr>
        <w:t>004</w:t>
      </w:r>
      <w:r w:rsidRPr="004E474B">
        <w:rPr>
          <w:rFonts w:asciiTheme="minorHAnsi" w:hAnsiTheme="minorHAnsi" w:cstheme="minorHAnsi"/>
          <w:szCs w:val="24"/>
          <w:lang w:val="pl-PL"/>
        </w:rPr>
        <w:t xml:space="preserve">, m. </w:t>
      </w:r>
      <w:r w:rsidR="004E562D" w:rsidRPr="004E474B">
        <w:rPr>
          <w:rFonts w:asciiTheme="minorHAnsi" w:hAnsiTheme="minorHAnsi" w:cstheme="minorHAnsi"/>
          <w:szCs w:val="24"/>
          <w:lang w:val="pl-PL"/>
        </w:rPr>
        <w:t>Olsztynek</w:t>
      </w:r>
    </w:p>
    <w:p w:rsidR="00C071A5" w:rsidRPr="004E474B" w:rsidRDefault="00C071A5" w:rsidP="00A41748">
      <w:pPr>
        <w:pStyle w:val="Tekstpodstawowy31"/>
        <w:tabs>
          <w:tab w:val="left" w:pos="0"/>
          <w:tab w:val="left" w:pos="11340"/>
        </w:tabs>
        <w:spacing w:line="276" w:lineRule="auto"/>
        <w:jc w:val="both"/>
        <w:rPr>
          <w:rFonts w:asciiTheme="minorHAnsi" w:hAnsiTheme="minorHAnsi" w:cstheme="minorHAnsi"/>
          <w:b/>
          <w:szCs w:val="24"/>
          <w:highlight w:val="yellow"/>
          <w:lang w:val="pl-PL"/>
        </w:rPr>
      </w:pPr>
    </w:p>
    <w:p w:rsidR="00C071A5" w:rsidRPr="004E474B" w:rsidRDefault="00C071A5" w:rsidP="00A41748">
      <w:pPr>
        <w:pStyle w:val="Tekstpodstawowy31"/>
        <w:tabs>
          <w:tab w:val="left" w:pos="0"/>
          <w:tab w:val="left" w:pos="1211"/>
          <w:tab w:val="left" w:pos="11340"/>
        </w:tabs>
        <w:spacing w:line="276" w:lineRule="auto"/>
        <w:jc w:val="both"/>
        <w:rPr>
          <w:rFonts w:asciiTheme="minorHAnsi" w:hAnsiTheme="minorHAnsi" w:cstheme="minorHAnsi"/>
          <w:bCs/>
          <w:iCs/>
          <w:szCs w:val="24"/>
          <w:lang w:val="pl-PL"/>
        </w:rPr>
      </w:pPr>
      <w:r w:rsidRPr="004E474B">
        <w:rPr>
          <w:rFonts w:asciiTheme="minorHAnsi" w:hAnsiTheme="minorHAnsi" w:cstheme="minorHAnsi"/>
          <w:bCs/>
          <w:iCs/>
          <w:szCs w:val="24"/>
          <w:lang w:val="pl-PL"/>
        </w:rPr>
        <w:t>1.4</w:t>
      </w:r>
      <w:r w:rsidR="00B92577" w:rsidRPr="004E474B">
        <w:rPr>
          <w:rFonts w:asciiTheme="minorHAnsi" w:hAnsiTheme="minorHAnsi" w:cstheme="minorHAnsi"/>
          <w:bCs/>
          <w:iCs/>
          <w:szCs w:val="24"/>
          <w:lang w:val="pl-PL"/>
        </w:rPr>
        <w:t>.</w:t>
      </w:r>
      <w:r w:rsidRPr="004E474B">
        <w:rPr>
          <w:rFonts w:asciiTheme="minorHAnsi" w:hAnsiTheme="minorHAnsi" w:cstheme="minorHAnsi"/>
          <w:bCs/>
          <w:iCs/>
          <w:szCs w:val="24"/>
          <w:lang w:val="pl-PL"/>
        </w:rPr>
        <w:t xml:space="preserve"> Zakres prac obejmuje w szczególności:</w:t>
      </w:r>
    </w:p>
    <w:p w:rsidR="00A94BD4" w:rsidRPr="004E474B" w:rsidRDefault="00A94BD4" w:rsidP="00A94BD4">
      <w:pPr>
        <w:pStyle w:val="Standard"/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  <w:lang w:val="pl-PL"/>
        </w:rPr>
      </w:pPr>
      <w:r w:rsidRPr="004E474B">
        <w:rPr>
          <w:rFonts w:asciiTheme="minorHAnsi" w:hAnsiTheme="minorHAnsi" w:cstheme="minorHAnsi"/>
          <w:lang w:val="pl-PL"/>
        </w:rPr>
        <w:t>•</w:t>
      </w:r>
      <w:r w:rsidRPr="004E474B">
        <w:rPr>
          <w:rFonts w:asciiTheme="minorHAnsi" w:hAnsiTheme="minorHAnsi" w:cstheme="minorHAnsi"/>
          <w:lang w:val="pl-PL"/>
        </w:rPr>
        <w:tab/>
        <w:t>niezbędne roboty przygotowawcze, w tym zdjęcie humusu,</w:t>
      </w:r>
    </w:p>
    <w:p w:rsidR="00A94BD4" w:rsidRPr="004E474B" w:rsidRDefault="00A94BD4" w:rsidP="00A94BD4">
      <w:pPr>
        <w:pStyle w:val="Standard"/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  <w:lang w:val="pl-PL"/>
        </w:rPr>
      </w:pPr>
      <w:r w:rsidRPr="004E474B">
        <w:rPr>
          <w:rFonts w:asciiTheme="minorHAnsi" w:hAnsiTheme="minorHAnsi" w:cstheme="minorHAnsi"/>
          <w:lang w:val="pl-PL"/>
        </w:rPr>
        <w:t>•</w:t>
      </w:r>
      <w:r w:rsidRPr="004E474B">
        <w:rPr>
          <w:rFonts w:asciiTheme="minorHAnsi" w:hAnsiTheme="minorHAnsi" w:cstheme="minorHAnsi"/>
          <w:lang w:val="pl-PL"/>
        </w:rPr>
        <w:tab/>
        <w:t>przebudowa na rondo skrzyżowanie ul Olsztyńskiej z ul Wilczą i ul. E. von Behringa</w:t>
      </w:r>
    </w:p>
    <w:p w:rsidR="00A94BD4" w:rsidRPr="004E474B" w:rsidRDefault="00A94BD4" w:rsidP="00A94BD4">
      <w:pPr>
        <w:pStyle w:val="Standard"/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  <w:lang w:val="pl-PL"/>
        </w:rPr>
      </w:pPr>
      <w:r w:rsidRPr="004E474B">
        <w:rPr>
          <w:rFonts w:asciiTheme="minorHAnsi" w:hAnsiTheme="minorHAnsi" w:cstheme="minorHAnsi"/>
          <w:lang w:val="pl-PL"/>
        </w:rPr>
        <w:t>•</w:t>
      </w:r>
      <w:r w:rsidRPr="004E474B">
        <w:rPr>
          <w:rFonts w:asciiTheme="minorHAnsi" w:hAnsiTheme="minorHAnsi" w:cstheme="minorHAnsi"/>
          <w:lang w:val="pl-PL"/>
        </w:rPr>
        <w:tab/>
        <w:t>budowa skrzyżowania ul. Olsztyńskiej z ul. Sportową i l. Floriana</w:t>
      </w:r>
    </w:p>
    <w:p w:rsidR="00A94BD4" w:rsidRPr="004E474B" w:rsidRDefault="00A94BD4" w:rsidP="00A94BD4">
      <w:pPr>
        <w:pStyle w:val="Standard"/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  <w:lang w:val="pl-PL"/>
        </w:rPr>
      </w:pPr>
      <w:r w:rsidRPr="004E474B">
        <w:rPr>
          <w:rFonts w:asciiTheme="minorHAnsi" w:hAnsiTheme="minorHAnsi" w:cstheme="minorHAnsi"/>
          <w:lang w:val="pl-PL"/>
        </w:rPr>
        <w:t>•</w:t>
      </w:r>
      <w:r w:rsidRPr="004E474B">
        <w:rPr>
          <w:rFonts w:asciiTheme="minorHAnsi" w:hAnsiTheme="minorHAnsi" w:cstheme="minorHAnsi"/>
          <w:lang w:val="pl-PL"/>
        </w:rPr>
        <w:tab/>
        <w:t>budowę chodników,</w:t>
      </w:r>
    </w:p>
    <w:p w:rsidR="00A94BD4" w:rsidRPr="004E474B" w:rsidRDefault="00A94BD4" w:rsidP="00A94BD4">
      <w:pPr>
        <w:pStyle w:val="Standard"/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  <w:lang w:val="pl-PL"/>
        </w:rPr>
      </w:pPr>
      <w:r w:rsidRPr="004E474B">
        <w:rPr>
          <w:rFonts w:asciiTheme="minorHAnsi" w:hAnsiTheme="minorHAnsi" w:cstheme="minorHAnsi"/>
          <w:lang w:val="pl-PL"/>
        </w:rPr>
        <w:t>•</w:t>
      </w:r>
      <w:r w:rsidRPr="004E474B">
        <w:rPr>
          <w:rFonts w:asciiTheme="minorHAnsi" w:hAnsiTheme="minorHAnsi" w:cstheme="minorHAnsi"/>
          <w:lang w:val="pl-PL"/>
        </w:rPr>
        <w:tab/>
        <w:t>budowę przejść dla pieszych wraz z elementami BRD,</w:t>
      </w:r>
    </w:p>
    <w:p w:rsidR="00A94BD4" w:rsidRPr="004E474B" w:rsidRDefault="00A94BD4" w:rsidP="00A94BD4">
      <w:pPr>
        <w:pStyle w:val="Standard"/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  <w:lang w:val="pl-PL"/>
        </w:rPr>
      </w:pPr>
      <w:r w:rsidRPr="004E474B">
        <w:rPr>
          <w:rFonts w:asciiTheme="minorHAnsi" w:hAnsiTheme="minorHAnsi" w:cstheme="minorHAnsi"/>
          <w:lang w:val="pl-PL"/>
        </w:rPr>
        <w:t>•</w:t>
      </w:r>
      <w:r w:rsidRPr="004E474B">
        <w:rPr>
          <w:rFonts w:asciiTheme="minorHAnsi" w:hAnsiTheme="minorHAnsi" w:cstheme="minorHAnsi"/>
          <w:lang w:val="pl-PL"/>
        </w:rPr>
        <w:tab/>
        <w:t>budowę zjazdów do przyległych nieruchomości,</w:t>
      </w:r>
    </w:p>
    <w:p w:rsidR="00A94BD4" w:rsidRPr="004E474B" w:rsidRDefault="00A94BD4" w:rsidP="00A94BD4">
      <w:pPr>
        <w:pStyle w:val="Standard"/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  <w:lang w:val="pl-PL"/>
        </w:rPr>
      </w:pPr>
      <w:r w:rsidRPr="004E474B">
        <w:rPr>
          <w:rFonts w:asciiTheme="minorHAnsi" w:hAnsiTheme="minorHAnsi" w:cstheme="minorHAnsi"/>
          <w:lang w:val="pl-PL"/>
        </w:rPr>
        <w:t>•</w:t>
      </w:r>
      <w:r w:rsidRPr="004E474B">
        <w:rPr>
          <w:rFonts w:asciiTheme="minorHAnsi" w:hAnsiTheme="minorHAnsi" w:cstheme="minorHAnsi"/>
          <w:lang w:val="pl-PL"/>
        </w:rPr>
        <w:tab/>
        <w:t>rozbiórka ciągu kanalizacji telekomunikacyjnej jednootworowej (15,0m), likwidacja kabla telekomunikacyjnego ziemnego (63,0 m)</w:t>
      </w:r>
    </w:p>
    <w:p w:rsidR="00A94BD4" w:rsidRPr="004E474B" w:rsidRDefault="00A94BD4" w:rsidP="00A94BD4">
      <w:pPr>
        <w:pStyle w:val="Standard"/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  <w:lang w:val="pl-PL"/>
        </w:rPr>
      </w:pPr>
      <w:r w:rsidRPr="004E474B">
        <w:rPr>
          <w:rFonts w:asciiTheme="minorHAnsi" w:hAnsiTheme="minorHAnsi" w:cstheme="minorHAnsi"/>
          <w:lang w:val="pl-PL"/>
        </w:rPr>
        <w:t>•</w:t>
      </w:r>
      <w:r w:rsidRPr="004E474B">
        <w:rPr>
          <w:rFonts w:asciiTheme="minorHAnsi" w:hAnsiTheme="minorHAnsi" w:cstheme="minorHAnsi"/>
          <w:lang w:val="pl-PL"/>
        </w:rPr>
        <w:tab/>
        <w:t>budowa sieci: kanalizacji deszczowej, budowa oświetlenia ulicznego, teletechniczną [budowa kanalizacji telekomunikacyjnej jednnotworowej (15,0m),budowa kabla telekomunikacyjnego ziemnego (77,0m)]</w:t>
      </w:r>
    </w:p>
    <w:p w:rsidR="00A94BD4" w:rsidRPr="004E474B" w:rsidRDefault="00A94BD4" w:rsidP="00A94BD4">
      <w:pPr>
        <w:pStyle w:val="Standard"/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  <w:lang w:val="pl-PL"/>
        </w:rPr>
      </w:pPr>
      <w:r w:rsidRPr="004E474B">
        <w:rPr>
          <w:rFonts w:asciiTheme="minorHAnsi" w:hAnsiTheme="minorHAnsi" w:cstheme="minorHAnsi"/>
          <w:lang w:val="pl-PL"/>
        </w:rPr>
        <w:t>•</w:t>
      </w:r>
      <w:r w:rsidRPr="004E474B">
        <w:rPr>
          <w:rFonts w:asciiTheme="minorHAnsi" w:hAnsiTheme="minorHAnsi" w:cstheme="minorHAnsi"/>
          <w:lang w:val="pl-PL"/>
        </w:rPr>
        <w:tab/>
        <w:t>zabezpieczenie sieci telekomunikacyjnej rurami dzielonymi i prefabrykatami typu ”U”</w:t>
      </w:r>
    </w:p>
    <w:p w:rsidR="00C071A5" w:rsidRPr="004E474B" w:rsidRDefault="00A94BD4" w:rsidP="00A94BD4">
      <w:pPr>
        <w:pStyle w:val="Standard"/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  <w:color w:val="FF0000"/>
          <w:lang w:val="pl-PL"/>
        </w:rPr>
      </w:pPr>
      <w:r w:rsidRPr="004E474B">
        <w:rPr>
          <w:rFonts w:asciiTheme="minorHAnsi" w:hAnsiTheme="minorHAnsi" w:cstheme="minorHAnsi"/>
          <w:lang w:val="pl-PL"/>
        </w:rPr>
        <w:t>•</w:t>
      </w:r>
      <w:r w:rsidRPr="004E474B">
        <w:rPr>
          <w:rFonts w:asciiTheme="minorHAnsi" w:hAnsiTheme="minorHAnsi" w:cstheme="minorHAnsi"/>
          <w:lang w:val="pl-PL"/>
        </w:rPr>
        <w:tab/>
        <w:t>prace wykończeniowe i towarzyszące.</w:t>
      </w:r>
    </w:p>
    <w:p w:rsidR="00A94BD4" w:rsidRPr="004E474B" w:rsidRDefault="00A94BD4" w:rsidP="00A41748">
      <w:pPr>
        <w:pStyle w:val="Standard"/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  <w:lang w:val="pl-PL"/>
        </w:rPr>
      </w:pPr>
    </w:p>
    <w:p w:rsidR="00C071A5" w:rsidRPr="004E474B" w:rsidRDefault="00C071A5" w:rsidP="00A41748">
      <w:pPr>
        <w:pStyle w:val="Standard"/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  <w:lang w:val="pl-PL"/>
        </w:rPr>
      </w:pPr>
      <w:r w:rsidRPr="004E474B">
        <w:rPr>
          <w:rFonts w:asciiTheme="minorHAnsi" w:hAnsiTheme="minorHAnsi" w:cstheme="minorHAnsi"/>
          <w:lang w:val="pl-PL"/>
        </w:rPr>
        <w:t>1.4.1. Roboty przygotowawcze i rozbiórkowe:</w:t>
      </w:r>
    </w:p>
    <w:p w:rsidR="00C071A5" w:rsidRPr="004E474B" w:rsidRDefault="00C071A5" w:rsidP="00A41748">
      <w:pPr>
        <w:tabs>
          <w:tab w:val="left" w:pos="0"/>
        </w:tabs>
        <w:autoSpaceDE w:val="0"/>
        <w:spacing w:line="276" w:lineRule="auto"/>
        <w:jc w:val="both"/>
        <w:rPr>
          <w:rFonts w:asciiTheme="minorHAnsi" w:eastAsia="Calibri" w:hAnsiTheme="minorHAnsi" w:cstheme="minorHAnsi"/>
          <w:lang w:val="pl-PL" w:bidi="ar-SA"/>
        </w:rPr>
      </w:pPr>
      <w:r w:rsidRPr="004E474B">
        <w:rPr>
          <w:rFonts w:asciiTheme="minorHAnsi" w:eastAsia="Calibri" w:hAnsiTheme="minorHAnsi" w:cstheme="minorHAnsi"/>
          <w:lang w:val="pl-PL" w:bidi="ar-SA"/>
        </w:rPr>
        <w:t xml:space="preserve">W ramach robót przygotowawczych Wykonawca doprowadzi atrybut punktów granicznych ISD do </w:t>
      </w:r>
      <w:r w:rsidRPr="004E474B">
        <w:rPr>
          <w:rFonts w:asciiTheme="minorHAnsi" w:eastAsia="Calibri" w:hAnsiTheme="minorHAnsi" w:cstheme="minorHAnsi"/>
          <w:lang w:val="pl-PL" w:bidi="ar-SA"/>
        </w:rPr>
        <w:lastRenderedPageBreak/>
        <w:t>statusu „spełnia”, tj. błąd położenia punktów granicznych pasa d</w:t>
      </w:r>
      <w:r w:rsidR="00821B6E">
        <w:rPr>
          <w:rFonts w:asciiTheme="minorHAnsi" w:eastAsia="Calibri" w:hAnsiTheme="minorHAnsi" w:cstheme="minorHAnsi"/>
          <w:lang w:val="pl-PL" w:bidi="ar-SA"/>
        </w:rPr>
        <w:t>rogowego powinien mieścić się w </w:t>
      </w:r>
      <w:bookmarkStart w:id="0" w:name="_GoBack"/>
      <w:bookmarkEnd w:id="0"/>
      <w:r w:rsidRPr="004E474B">
        <w:rPr>
          <w:rFonts w:asciiTheme="minorHAnsi" w:eastAsia="Calibri" w:hAnsiTheme="minorHAnsi" w:cstheme="minorHAnsi"/>
          <w:lang w:val="pl-PL" w:bidi="ar-SA"/>
        </w:rPr>
        <w:t xml:space="preserve">przedziale od 0 cm do 30cm. W przypadku budowy infrastruktury drogowej w odległości mniejszej niż 30cm wymaga się, aby Wykonawca zwiększył dokładność wyznaczenia punktów granicznych do wartości umożliwiającej jej wykonanie w pasie drogowym. </w:t>
      </w:r>
    </w:p>
    <w:p w:rsidR="00C071A5" w:rsidRPr="004E474B" w:rsidRDefault="00C071A5" w:rsidP="00A41748">
      <w:pPr>
        <w:tabs>
          <w:tab w:val="left" w:pos="0"/>
        </w:tabs>
        <w:autoSpaceDE w:val="0"/>
        <w:spacing w:line="276" w:lineRule="auto"/>
        <w:jc w:val="both"/>
        <w:rPr>
          <w:rFonts w:asciiTheme="minorHAnsi" w:eastAsia="Calibri" w:hAnsiTheme="minorHAnsi" w:cstheme="minorHAnsi"/>
          <w:lang w:val="pl-PL" w:bidi="ar-SA"/>
        </w:rPr>
      </w:pPr>
      <w:r w:rsidRPr="004E474B">
        <w:rPr>
          <w:rFonts w:asciiTheme="minorHAnsi" w:eastAsia="Calibri" w:hAnsiTheme="minorHAnsi" w:cstheme="minorHAnsi"/>
          <w:lang w:val="pl-PL" w:bidi="ar-SA"/>
        </w:rPr>
        <w:t>Materiał pozyskany z frezowania należy dostarczyć po wcześniejszym uzgodnieniu z Kierownikiem Obwodu Drogowego nr 1 w Olsztynku we wskazane miejsce, jednak nie dalej niż na teren siedziby Obwodu Drogowego nr 1 w Olsztynku.</w:t>
      </w:r>
    </w:p>
    <w:p w:rsidR="00C071A5" w:rsidRPr="004E474B" w:rsidRDefault="00C071A5" w:rsidP="00A41748">
      <w:pPr>
        <w:tabs>
          <w:tab w:val="left" w:pos="0"/>
        </w:tabs>
        <w:autoSpaceDE w:val="0"/>
        <w:spacing w:line="276" w:lineRule="auto"/>
        <w:jc w:val="both"/>
        <w:rPr>
          <w:rFonts w:asciiTheme="minorHAnsi" w:eastAsia="Calibri" w:hAnsiTheme="minorHAnsi" w:cstheme="minorHAnsi"/>
          <w:lang w:val="pl-PL" w:bidi="ar-SA"/>
        </w:rPr>
      </w:pPr>
      <w:r w:rsidRPr="004E474B">
        <w:rPr>
          <w:rFonts w:asciiTheme="minorHAnsi" w:eastAsia="Calibri" w:hAnsiTheme="minorHAnsi" w:cstheme="minorHAnsi"/>
          <w:lang w:val="pl-PL" w:bidi="ar-SA"/>
        </w:rPr>
        <w:t>Wszelkie pozostałe materiały z rozbiórki nadające się do ponownego wykorzystania (na podstawie decyzji Inspektora Nadzoru, bądź przedstawiciela Zamawiającego) stają się własnością Zamawiającego i należy przewidzieć ich transport jak dla materiału z frezowania nawierzchni.</w:t>
      </w:r>
    </w:p>
    <w:p w:rsidR="00C071A5" w:rsidRPr="004E474B" w:rsidRDefault="00C071A5" w:rsidP="00A41748">
      <w:pPr>
        <w:tabs>
          <w:tab w:val="left" w:pos="0"/>
        </w:tabs>
        <w:autoSpaceDE w:val="0"/>
        <w:spacing w:line="276" w:lineRule="auto"/>
        <w:jc w:val="both"/>
        <w:rPr>
          <w:rFonts w:asciiTheme="minorHAnsi" w:eastAsia="Calibri" w:hAnsiTheme="minorHAnsi" w:cstheme="minorHAnsi"/>
          <w:color w:val="FF0000"/>
          <w:lang w:val="pl-PL" w:bidi="ar-SA"/>
        </w:rPr>
      </w:pPr>
    </w:p>
    <w:p w:rsidR="00C071A5" w:rsidRPr="004E474B" w:rsidRDefault="00C071A5" w:rsidP="00A41748">
      <w:pPr>
        <w:tabs>
          <w:tab w:val="left" w:pos="0"/>
        </w:tabs>
        <w:autoSpaceDE w:val="0"/>
        <w:spacing w:line="276" w:lineRule="auto"/>
        <w:jc w:val="both"/>
        <w:rPr>
          <w:rFonts w:asciiTheme="minorHAnsi" w:eastAsia="Calibri" w:hAnsiTheme="minorHAnsi" w:cstheme="minorHAnsi"/>
          <w:color w:val="000000" w:themeColor="text1"/>
          <w:lang w:val="pl-PL" w:bidi="ar-SA"/>
        </w:rPr>
      </w:pPr>
      <w:r w:rsidRPr="004E474B">
        <w:rPr>
          <w:rFonts w:asciiTheme="minorHAnsi" w:eastAsia="Calibri" w:hAnsiTheme="minorHAnsi" w:cstheme="minorHAnsi"/>
          <w:color w:val="000000" w:themeColor="text1"/>
          <w:lang w:val="pl-PL" w:bidi="ar-SA"/>
        </w:rPr>
        <w:t>1.4.2. Roboty ziemne:</w:t>
      </w:r>
    </w:p>
    <w:p w:rsidR="00C071A5" w:rsidRPr="004E474B" w:rsidRDefault="00C071A5" w:rsidP="00837DD8">
      <w:pPr>
        <w:tabs>
          <w:tab w:val="left" w:pos="284"/>
        </w:tabs>
        <w:autoSpaceDE w:val="0"/>
        <w:spacing w:line="276" w:lineRule="auto"/>
        <w:jc w:val="both"/>
        <w:rPr>
          <w:rFonts w:asciiTheme="minorHAnsi" w:eastAsia="Calibri" w:hAnsiTheme="minorHAnsi" w:cstheme="minorHAnsi"/>
          <w:color w:val="000000" w:themeColor="text1"/>
          <w:lang w:val="pl-PL" w:bidi="ar-SA"/>
        </w:rPr>
      </w:pPr>
      <w:r w:rsidRPr="004E474B">
        <w:rPr>
          <w:rFonts w:asciiTheme="minorHAnsi" w:eastAsia="Calibri" w:hAnsiTheme="minorHAnsi" w:cstheme="minorHAnsi"/>
          <w:color w:val="000000" w:themeColor="text1"/>
          <w:lang w:val="pl-PL" w:bidi="ar-SA"/>
        </w:rPr>
        <w:t>Należy wykonać zgodnie z dostępną d</w:t>
      </w:r>
      <w:r w:rsidR="00837DD8" w:rsidRPr="004E474B">
        <w:rPr>
          <w:rFonts w:asciiTheme="minorHAnsi" w:eastAsia="Calibri" w:hAnsiTheme="minorHAnsi" w:cstheme="minorHAnsi"/>
          <w:color w:val="000000" w:themeColor="text1"/>
          <w:lang w:val="pl-PL" w:bidi="ar-SA"/>
        </w:rPr>
        <w:t>okumentacją wskazaną w pkt 1.2.</w:t>
      </w:r>
    </w:p>
    <w:p w:rsidR="00837DD8" w:rsidRPr="004E474B" w:rsidRDefault="00837DD8" w:rsidP="00837DD8">
      <w:pPr>
        <w:tabs>
          <w:tab w:val="left" w:pos="284"/>
        </w:tabs>
        <w:autoSpaceDE w:val="0"/>
        <w:spacing w:line="276" w:lineRule="auto"/>
        <w:jc w:val="both"/>
        <w:rPr>
          <w:rFonts w:asciiTheme="minorHAnsi" w:eastAsia="Calibri" w:hAnsiTheme="minorHAnsi" w:cstheme="minorHAnsi"/>
          <w:color w:val="FF0000"/>
          <w:lang w:val="pl-PL" w:bidi="ar-SA"/>
        </w:rPr>
      </w:pPr>
    </w:p>
    <w:p w:rsidR="00C071A5" w:rsidRPr="004E474B" w:rsidRDefault="00C071A5" w:rsidP="00A41748">
      <w:pPr>
        <w:tabs>
          <w:tab w:val="left" w:pos="0"/>
        </w:tabs>
        <w:autoSpaceDE w:val="0"/>
        <w:spacing w:line="276" w:lineRule="auto"/>
        <w:jc w:val="both"/>
        <w:rPr>
          <w:rFonts w:asciiTheme="minorHAnsi" w:eastAsia="Calibri" w:hAnsiTheme="minorHAnsi" w:cstheme="minorHAnsi"/>
          <w:color w:val="000000" w:themeColor="text1"/>
          <w:lang w:val="pl-PL" w:bidi="ar-SA"/>
        </w:rPr>
      </w:pPr>
      <w:r w:rsidRPr="004E474B">
        <w:rPr>
          <w:rFonts w:asciiTheme="minorHAnsi" w:eastAsia="Calibri" w:hAnsiTheme="minorHAnsi" w:cstheme="minorHAnsi"/>
          <w:color w:val="000000" w:themeColor="text1"/>
          <w:lang w:val="pl-PL" w:bidi="ar-SA"/>
        </w:rPr>
        <w:t>1.4.3. Podbudowy i nawierzchnie</w:t>
      </w:r>
    </w:p>
    <w:p w:rsidR="00C071A5" w:rsidRPr="004E474B" w:rsidRDefault="00C071A5" w:rsidP="00A41748">
      <w:pPr>
        <w:tabs>
          <w:tab w:val="left" w:pos="284"/>
        </w:tabs>
        <w:autoSpaceDE w:val="0"/>
        <w:spacing w:line="276" w:lineRule="auto"/>
        <w:jc w:val="both"/>
        <w:rPr>
          <w:rFonts w:asciiTheme="minorHAnsi" w:eastAsia="Calibri" w:hAnsiTheme="minorHAnsi" w:cstheme="minorHAnsi"/>
          <w:color w:val="000000" w:themeColor="text1"/>
          <w:lang w:val="pl-PL" w:bidi="ar-SA"/>
        </w:rPr>
      </w:pPr>
      <w:r w:rsidRPr="004E474B">
        <w:rPr>
          <w:rFonts w:asciiTheme="minorHAnsi" w:eastAsia="Calibri" w:hAnsiTheme="minorHAnsi" w:cstheme="minorHAnsi"/>
          <w:color w:val="000000" w:themeColor="text1"/>
          <w:lang w:val="pl-PL" w:bidi="ar-SA"/>
        </w:rPr>
        <w:t xml:space="preserve">Należy wykonać zgodnie z dostępną dokumentacją wskazaną w pkt 1.2. </w:t>
      </w:r>
      <w:r w:rsidRPr="004E474B">
        <w:rPr>
          <w:rFonts w:asciiTheme="minorHAnsi" w:eastAsia="TimesNewRoman, 'Arial Unicode M" w:hAnsiTheme="minorHAnsi" w:cstheme="minorHAnsi"/>
          <w:color w:val="000000" w:themeColor="text1"/>
          <w:lang w:val="pl-PL" w:eastAsia="ar-SA"/>
        </w:rPr>
        <w:t xml:space="preserve">Podczas układania warstw asfaltowych należy uwzględnić każdorazowe ich skropienie emulsją asfaltową przed ułożeniem następnej warstwy, </w:t>
      </w:r>
      <w:r w:rsidRPr="004E474B">
        <w:rPr>
          <w:rFonts w:asciiTheme="minorHAnsi" w:eastAsia="TimesNewRoman, 'Arial Unicode M" w:hAnsiTheme="minorHAnsi" w:cstheme="minorHAnsi"/>
          <w:b/>
          <w:bCs/>
          <w:color w:val="000000" w:themeColor="text1"/>
          <w:lang w:val="pl-PL" w:eastAsia="ar-SA"/>
        </w:rPr>
        <w:t xml:space="preserve">a także uszczelnienie emulsją finalnej krawędzi zewnętrznej nawierzchni </w:t>
      </w:r>
      <w:r w:rsidR="00821B6E">
        <w:rPr>
          <w:rFonts w:asciiTheme="minorHAnsi" w:eastAsia="TimesNewRoman, 'Arial Unicode M" w:hAnsiTheme="minorHAnsi" w:cstheme="minorHAnsi"/>
          <w:b/>
          <w:bCs/>
          <w:color w:val="000000" w:themeColor="text1"/>
          <w:lang w:val="pl-PL" w:eastAsia="ar-SA"/>
        </w:rPr>
        <w:t>w </w:t>
      </w:r>
      <w:r w:rsidR="00837DD8" w:rsidRPr="004E474B">
        <w:rPr>
          <w:rFonts w:asciiTheme="minorHAnsi" w:eastAsia="TimesNewRoman, 'Arial Unicode M" w:hAnsiTheme="minorHAnsi" w:cstheme="minorHAnsi"/>
          <w:b/>
          <w:bCs/>
          <w:color w:val="000000" w:themeColor="text1"/>
          <w:lang w:val="pl-PL" w:eastAsia="ar-SA"/>
        </w:rPr>
        <w:t xml:space="preserve">miejscach pozbawionych krawężnika </w:t>
      </w:r>
      <w:r w:rsidRPr="004E474B">
        <w:rPr>
          <w:rFonts w:asciiTheme="minorHAnsi" w:eastAsia="TimesNewRoman, 'Arial Unicode M" w:hAnsiTheme="minorHAnsi" w:cstheme="minorHAnsi"/>
          <w:b/>
          <w:bCs/>
          <w:color w:val="000000" w:themeColor="text1"/>
          <w:lang w:val="pl-PL" w:eastAsia="ar-SA"/>
        </w:rPr>
        <w:t>oraz miejsc łączenia z nawierzchnią istniejącą</w:t>
      </w:r>
      <w:r w:rsidR="00837DD8" w:rsidRPr="004E474B">
        <w:rPr>
          <w:rFonts w:asciiTheme="minorHAnsi" w:eastAsia="TimesNewRoman, 'Arial Unicode M" w:hAnsiTheme="minorHAnsi" w:cstheme="minorHAnsi"/>
          <w:b/>
          <w:bCs/>
          <w:color w:val="000000" w:themeColor="text1"/>
          <w:lang w:val="pl-PL" w:eastAsia="ar-SA"/>
        </w:rPr>
        <w:t>.</w:t>
      </w:r>
    </w:p>
    <w:p w:rsidR="00C071A5" w:rsidRPr="004E474B" w:rsidRDefault="00C071A5" w:rsidP="00A41748">
      <w:pPr>
        <w:tabs>
          <w:tab w:val="left" w:pos="0"/>
        </w:tabs>
        <w:autoSpaceDE w:val="0"/>
        <w:spacing w:line="276" w:lineRule="auto"/>
        <w:jc w:val="both"/>
        <w:rPr>
          <w:rFonts w:asciiTheme="minorHAnsi" w:eastAsia="Calibri" w:hAnsiTheme="minorHAnsi" w:cstheme="minorHAnsi"/>
          <w:color w:val="FF0000"/>
          <w:highlight w:val="yellow"/>
          <w:lang w:val="pl-PL" w:bidi="ar-SA"/>
        </w:rPr>
      </w:pPr>
    </w:p>
    <w:p w:rsidR="00C071A5" w:rsidRPr="004E474B" w:rsidRDefault="00C071A5" w:rsidP="00A41748">
      <w:pPr>
        <w:tabs>
          <w:tab w:val="left" w:pos="0"/>
        </w:tabs>
        <w:autoSpaceDE w:val="0"/>
        <w:spacing w:line="276" w:lineRule="auto"/>
        <w:jc w:val="both"/>
        <w:rPr>
          <w:rFonts w:asciiTheme="minorHAnsi" w:eastAsia="Calibri" w:hAnsiTheme="minorHAnsi" w:cstheme="minorHAnsi"/>
          <w:color w:val="000000" w:themeColor="text1"/>
          <w:lang w:val="pl-PL" w:bidi="ar-SA"/>
        </w:rPr>
      </w:pPr>
      <w:r w:rsidRPr="004E474B">
        <w:rPr>
          <w:rFonts w:asciiTheme="minorHAnsi" w:eastAsia="Calibri" w:hAnsiTheme="minorHAnsi" w:cstheme="minorHAnsi"/>
          <w:color w:val="000000" w:themeColor="text1"/>
          <w:lang w:val="pl-PL" w:bidi="ar-SA"/>
        </w:rPr>
        <w:t>1.4.4. Roboty wykończeniowe</w:t>
      </w:r>
    </w:p>
    <w:p w:rsidR="00C071A5" w:rsidRPr="004E474B" w:rsidRDefault="00C071A5" w:rsidP="00A41748">
      <w:pPr>
        <w:tabs>
          <w:tab w:val="left" w:pos="284"/>
        </w:tabs>
        <w:spacing w:line="276" w:lineRule="auto"/>
        <w:jc w:val="both"/>
        <w:rPr>
          <w:rFonts w:asciiTheme="minorHAnsi" w:hAnsiTheme="minorHAnsi" w:cstheme="minorHAnsi"/>
          <w:color w:val="000000" w:themeColor="text1"/>
          <w:lang w:val="pl-PL"/>
        </w:rPr>
      </w:pPr>
      <w:r w:rsidRPr="004E474B">
        <w:rPr>
          <w:rFonts w:asciiTheme="minorHAnsi" w:hAnsiTheme="minorHAnsi" w:cstheme="minorHAnsi"/>
          <w:color w:val="000000" w:themeColor="text1"/>
          <w:lang w:val="pl-PL"/>
        </w:rPr>
        <w:t>Należy wykonać koszenie wraz z wygrabieniem traw i porostów oraz wycinkę krzaków i  odrostów (w tym drzew o średnicach niewymagających pozwolenia na wycinkę) z poboczy</w:t>
      </w:r>
      <w:r w:rsidRPr="004E474B">
        <w:rPr>
          <w:rFonts w:asciiTheme="minorHAnsi" w:hAnsiTheme="minorHAnsi" w:cstheme="minorHAnsi"/>
          <w:color w:val="000000" w:themeColor="text1"/>
          <w:lang w:val="pl-PL"/>
        </w:rPr>
        <w:br/>
        <w:t>i skarp wraz z terenem przyległym, aż do granicy pasa drogowego wraz z wywozem i utylizacją powstałej biomasy. W ramach prac należy usunąć pozostałe korzenie i karpiny wraz</w:t>
      </w:r>
      <w:r w:rsidRPr="004E474B">
        <w:rPr>
          <w:rFonts w:asciiTheme="minorHAnsi" w:hAnsiTheme="minorHAnsi" w:cstheme="minorHAnsi"/>
          <w:color w:val="000000" w:themeColor="text1"/>
          <w:lang w:val="pl-PL"/>
        </w:rPr>
        <w:br/>
        <w:t>z uzupełnieniem ubytków po ich usunięciu.</w:t>
      </w:r>
    </w:p>
    <w:p w:rsidR="00C071A5" w:rsidRPr="004E474B" w:rsidRDefault="00C071A5" w:rsidP="00A41748">
      <w:pPr>
        <w:tabs>
          <w:tab w:val="left" w:pos="284"/>
        </w:tabs>
        <w:spacing w:line="276" w:lineRule="auto"/>
        <w:jc w:val="both"/>
        <w:rPr>
          <w:rFonts w:asciiTheme="minorHAnsi" w:hAnsiTheme="minorHAnsi" w:cstheme="minorHAnsi"/>
          <w:color w:val="000000" w:themeColor="text1"/>
          <w:u w:val="single"/>
          <w:lang w:val="pl-PL"/>
        </w:rPr>
      </w:pPr>
      <w:r w:rsidRPr="004E474B">
        <w:rPr>
          <w:rFonts w:asciiTheme="minorHAnsi" w:hAnsiTheme="minorHAnsi" w:cstheme="minorHAnsi"/>
          <w:color w:val="000000" w:themeColor="text1"/>
          <w:u w:val="single"/>
          <w:lang w:val="pl-PL"/>
        </w:rPr>
        <w:t>Na obszarach odhumusowanych oraz objętych robotami ziemnymi należy przewidzieć humusowanie śr. grubości 10cm wraz z obsianiem mieszanką traw.</w:t>
      </w:r>
    </w:p>
    <w:p w:rsidR="00C071A5" w:rsidRPr="004E474B" w:rsidRDefault="00C071A5" w:rsidP="00A41748">
      <w:pPr>
        <w:tabs>
          <w:tab w:val="left" w:pos="284"/>
        </w:tabs>
        <w:spacing w:line="276" w:lineRule="auto"/>
        <w:jc w:val="both"/>
        <w:rPr>
          <w:rFonts w:asciiTheme="minorHAnsi" w:hAnsiTheme="minorHAnsi" w:cstheme="minorHAnsi"/>
          <w:color w:val="000000" w:themeColor="text1"/>
          <w:lang w:val="pl-PL"/>
        </w:rPr>
      </w:pPr>
      <w:r w:rsidRPr="004E474B">
        <w:rPr>
          <w:rFonts w:asciiTheme="minorHAnsi" w:hAnsiTheme="minorHAnsi" w:cstheme="minorHAnsi"/>
          <w:color w:val="000000" w:themeColor="text1"/>
          <w:lang w:val="pl-PL"/>
        </w:rPr>
        <w:t>Ponadto należy oczyścić z namułu, przeprowadzić renowację lub wyprofilować skarpy rowów w celu nadania odpowiednich spadków podłużnych oraz poprzecznych. Nadmiar materiału należy poddać utylizacji na koszt Wykonawcy.</w:t>
      </w:r>
    </w:p>
    <w:p w:rsidR="00C071A5" w:rsidRPr="004E474B" w:rsidRDefault="00C071A5" w:rsidP="00A41748">
      <w:pPr>
        <w:tabs>
          <w:tab w:val="left" w:pos="0"/>
        </w:tabs>
        <w:autoSpaceDE w:val="0"/>
        <w:spacing w:line="276" w:lineRule="auto"/>
        <w:jc w:val="both"/>
        <w:rPr>
          <w:rFonts w:asciiTheme="minorHAnsi" w:hAnsiTheme="minorHAnsi" w:cstheme="minorHAnsi"/>
          <w:color w:val="000000" w:themeColor="text1"/>
          <w:u w:val="single"/>
          <w:lang w:val="pl-PL"/>
        </w:rPr>
      </w:pPr>
      <w:r w:rsidRPr="004E474B">
        <w:rPr>
          <w:rFonts w:asciiTheme="minorHAnsi" w:hAnsiTheme="minorHAnsi" w:cstheme="minorHAnsi"/>
          <w:color w:val="000000" w:themeColor="text1"/>
          <w:u w:val="single"/>
          <w:lang w:val="pl-PL"/>
        </w:rPr>
        <w:t>UWAGA: W ramach zamówienia nie przewiduje się wycinki drzew wymagających uzyskania zgody na wycinkę</w:t>
      </w:r>
      <w:r w:rsidR="00B04FBA" w:rsidRPr="004E474B">
        <w:rPr>
          <w:rFonts w:asciiTheme="minorHAnsi" w:hAnsiTheme="minorHAnsi" w:cstheme="minorHAnsi"/>
          <w:color w:val="000000" w:themeColor="text1"/>
          <w:u w:val="single"/>
          <w:lang w:val="pl-PL"/>
        </w:rPr>
        <w:t>.</w:t>
      </w:r>
    </w:p>
    <w:p w:rsidR="00C071A5" w:rsidRPr="004E474B" w:rsidRDefault="00C071A5" w:rsidP="00A41748">
      <w:pPr>
        <w:tabs>
          <w:tab w:val="left" w:pos="0"/>
        </w:tabs>
        <w:autoSpaceDE w:val="0"/>
        <w:spacing w:line="276" w:lineRule="auto"/>
        <w:jc w:val="both"/>
        <w:rPr>
          <w:rFonts w:asciiTheme="minorHAnsi" w:hAnsiTheme="minorHAnsi" w:cstheme="minorHAnsi"/>
          <w:color w:val="FF0000"/>
          <w:highlight w:val="yellow"/>
          <w:lang w:val="pl-PL"/>
        </w:rPr>
      </w:pPr>
    </w:p>
    <w:p w:rsidR="00C071A5" w:rsidRPr="004E474B" w:rsidRDefault="00C071A5" w:rsidP="00A41748">
      <w:pPr>
        <w:tabs>
          <w:tab w:val="left" w:pos="0"/>
        </w:tabs>
        <w:autoSpaceDE w:val="0"/>
        <w:spacing w:line="276" w:lineRule="auto"/>
        <w:jc w:val="both"/>
        <w:rPr>
          <w:rFonts w:asciiTheme="minorHAnsi" w:hAnsiTheme="minorHAnsi" w:cstheme="minorHAnsi"/>
          <w:color w:val="000000" w:themeColor="text1"/>
          <w:lang w:val="pl-PL"/>
        </w:rPr>
      </w:pPr>
      <w:r w:rsidRPr="004E474B">
        <w:rPr>
          <w:rFonts w:asciiTheme="minorHAnsi" w:hAnsiTheme="minorHAnsi" w:cstheme="minorHAnsi"/>
          <w:color w:val="000000" w:themeColor="text1"/>
          <w:lang w:val="pl-PL"/>
        </w:rPr>
        <w:t>1.4.5. Elementy ulic</w:t>
      </w:r>
    </w:p>
    <w:p w:rsidR="00C071A5" w:rsidRPr="004E474B" w:rsidRDefault="00C071A5" w:rsidP="00A41748">
      <w:pPr>
        <w:tabs>
          <w:tab w:val="left" w:pos="284"/>
        </w:tabs>
        <w:autoSpaceDE w:val="0"/>
        <w:spacing w:line="276" w:lineRule="auto"/>
        <w:jc w:val="both"/>
        <w:rPr>
          <w:rFonts w:asciiTheme="minorHAnsi" w:eastAsia="Calibri" w:hAnsiTheme="minorHAnsi" w:cstheme="minorHAnsi"/>
          <w:color w:val="000000" w:themeColor="text1"/>
          <w:lang w:val="pl-PL" w:bidi="ar-SA"/>
        </w:rPr>
      </w:pPr>
      <w:r w:rsidRPr="004E474B">
        <w:rPr>
          <w:rFonts w:asciiTheme="minorHAnsi" w:eastAsia="Calibri" w:hAnsiTheme="minorHAnsi" w:cstheme="minorHAnsi"/>
          <w:color w:val="000000" w:themeColor="text1"/>
          <w:lang w:val="pl-PL" w:bidi="ar-SA"/>
        </w:rPr>
        <w:t>Należy wykonać zgodnie z dostępną dokumentacją wskazaną w pkt 1.2. Ponadto wzdłuż przejść dla pieszych należy wykonać kostkę typu „STOP”.</w:t>
      </w:r>
    </w:p>
    <w:p w:rsidR="00C071A5" w:rsidRPr="004E474B" w:rsidRDefault="00C071A5" w:rsidP="00A41748">
      <w:pPr>
        <w:tabs>
          <w:tab w:val="left" w:pos="0"/>
        </w:tabs>
        <w:autoSpaceDE w:val="0"/>
        <w:spacing w:line="276" w:lineRule="auto"/>
        <w:jc w:val="both"/>
        <w:rPr>
          <w:rFonts w:asciiTheme="minorHAnsi" w:eastAsia="Calibri" w:hAnsiTheme="minorHAnsi" w:cstheme="minorHAnsi"/>
          <w:color w:val="FF0000"/>
          <w:lang w:val="pl-PL" w:bidi="ar-SA"/>
        </w:rPr>
      </w:pPr>
    </w:p>
    <w:p w:rsidR="00C071A5" w:rsidRPr="004E474B" w:rsidRDefault="00C071A5" w:rsidP="00A41748">
      <w:pPr>
        <w:tabs>
          <w:tab w:val="left" w:pos="0"/>
        </w:tabs>
        <w:autoSpaceDE w:val="0"/>
        <w:spacing w:line="276" w:lineRule="auto"/>
        <w:jc w:val="both"/>
        <w:rPr>
          <w:rFonts w:asciiTheme="minorHAnsi" w:eastAsia="Calibri" w:hAnsiTheme="minorHAnsi" w:cstheme="minorHAnsi"/>
          <w:color w:val="000000" w:themeColor="text1"/>
          <w:lang w:val="pl-PL" w:bidi="ar-SA"/>
        </w:rPr>
      </w:pPr>
      <w:r w:rsidRPr="004E474B">
        <w:rPr>
          <w:rFonts w:asciiTheme="minorHAnsi" w:eastAsia="Calibri" w:hAnsiTheme="minorHAnsi" w:cstheme="minorHAnsi"/>
          <w:color w:val="000000" w:themeColor="text1"/>
          <w:lang w:val="pl-PL" w:bidi="ar-SA"/>
        </w:rPr>
        <w:t>1.4.6. Budowa kanalizacji deszczowej</w:t>
      </w:r>
    </w:p>
    <w:p w:rsidR="00C071A5" w:rsidRPr="004E474B" w:rsidRDefault="00C071A5" w:rsidP="00A41748">
      <w:pPr>
        <w:tabs>
          <w:tab w:val="left" w:pos="284"/>
        </w:tabs>
        <w:autoSpaceDE w:val="0"/>
        <w:spacing w:line="276" w:lineRule="auto"/>
        <w:jc w:val="both"/>
        <w:rPr>
          <w:rFonts w:asciiTheme="minorHAnsi" w:eastAsia="Calibri" w:hAnsiTheme="minorHAnsi" w:cstheme="minorHAnsi"/>
          <w:color w:val="000000" w:themeColor="text1"/>
          <w:lang w:val="pl-PL" w:bidi="ar-SA"/>
        </w:rPr>
      </w:pPr>
      <w:r w:rsidRPr="004E474B">
        <w:rPr>
          <w:rFonts w:asciiTheme="minorHAnsi" w:eastAsia="Calibri" w:hAnsiTheme="minorHAnsi" w:cstheme="minorHAnsi"/>
          <w:color w:val="000000" w:themeColor="text1"/>
          <w:lang w:val="pl-PL" w:bidi="ar-SA"/>
        </w:rPr>
        <w:t>Szczegółowy</w:t>
      </w:r>
      <w:r w:rsidR="00837DD8" w:rsidRPr="004E474B">
        <w:rPr>
          <w:rFonts w:asciiTheme="minorHAnsi" w:eastAsia="Calibri" w:hAnsiTheme="minorHAnsi" w:cstheme="minorHAnsi"/>
          <w:color w:val="000000" w:themeColor="text1"/>
          <w:lang w:val="pl-PL" w:bidi="ar-SA"/>
        </w:rPr>
        <w:t xml:space="preserve"> </w:t>
      </w:r>
      <w:r w:rsidRPr="004E474B">
        <w:rPr>
          <w:rFonts w:asciiTheme="minorHAnsi" w:eastAsia="Calibri" w:hAnsiTheme="minorHAnsi" w:cstheme="minorHAnsi"/>
          <w:color w:val="000000" w:themeColor="text1"/>
          <w:lang w:val="pl-PL" w:bidi="ar-SA"/>
        </w:rPr>
        <w:t>opis został ujęty</w:t>
      </w:r>
      <w:r w:rsidR="00837DD8" w:rsidRPr="004E474B">
        <w:rPr>
          <w:rFonts w:asciiTheme="minorHAnsi" w:eastAsia="Calibri" w:hAnsiTheme="minorHAnsi" w:cstheme="minorHAnsi"/>
          <w:color w:val="000000" w:themeColor="text1"/>
          <w:lang w:val="pl-PL" w:bidi="ar-SA"/>
        </w:rPr>
        <w:t xml:space="preserve"> </w:t>
      </w:r>
      <w:r w:rsidRPr="004E474B">
        <w:rPr>
          <w:rFonts w:asciiTheme="minorHAnsi" w:eastAsia="Calibri" w:hAnsiTheme="minorHAnsi" w:cstheme="minorHAnsi"/>
          <w:color w:val="000000" w:themeColor="text1"/>
          <w:lang w:val="pl-PL" w:bidi="ar-SA"/>
        </w:rPr>
        <w:t>w dokumentacji wskazanej w pkt 1.2.</w:t>
      </w:r>
    </w:p>
    <w:p w:rsidR="00C071A5" w:rsidRPr="004E474B" w:rsidRDefault="00C071A5" w:rsidP="00A41748">
      <w:pPr>
        <w:tabs>
          <w:tab w:val="left" w:pos="0"/>
        </w:tabs>
        <w:autoSpaceDE w:val="0"/>
        <w:spacing w:line="276" w:lineRule="auto"/>
        <w:jc w:val="both"/>
        <w:rPr>
          <w:rFonts w:asciiTheme="minorHAnsi" w:eastAsia="Calibri" w:hAnsiTheme="minorHAnsi" w:cstheme="minorHAnsi"/>
          <w:color w:val="000000" w:themeColor="text1"/>
          <w:lang w:val="pl-PL" w:bidi="ar-SA"/>
        </w:rPr>
      </w:pPr>
    </w:p>
    <w:p w:rsidR="00C071A5" w:rsidRPr="004E474B" w:rsidRDefault="00C071A5" w:rsidP="00A41748">
      <w:pPr>
        <w:tabs>
          <w:tab w:val="left" w:pos="0"/>
        </w:tabs>
        <w:autoSpaceDE w:val="0"/>
        <w:spacing w:line="276" w:lineRule="auto"/>
        <w:jc w:val="both"/>
        <w:rPr>
          <w:rFonts w:asciiTheme="minorHAnsi" w:eastAsia="Calibri" w:hAnsiTheme="minorHAnsi" w:cstheme="minorHAnsi"/>
          <w:color w:val="000000" w:themeColor="text1"/>
          <w:lang w:val="pl-PL" w:bidi="ar-SA"/>
        </w:rPr>
      </w:pPr>
      <w:r w:rsidRPr="004E474B">
        <w:rPr>
          <w:rFonts w:asciiTheme="minorHAnsi" w:eastAsia="Calibri" w:hAnsiTheme="minorHAnsi" w:cstheme="minorHAnsi"/>
          <w:color w:val="000000" w:themeColor="text1"/>
          <w:lang w:val="pl-PL" w:bidi="ar-SA"/>
        </w:rPr>
        <w:t>1.4.7. Budowa oświetlenia</w:t>
      </w:r>
    </w:p>
    <w:p w:rsidR="00C071A5" w:rsidRPr="004E474B" w:rsidRDefault="00837DD8" w:rsidP="00837DD8">
      <w:pPr>
        <w:tabs>
          <w:tab w:val="left" w:pos="284"/>
        </w:tabs>
        <w:autoSpaceDE w:val="0"/>
        <w:spacing w:line="276" w:lineRule="auto"/>
        <w:jc w:val="both"/>
        <w:rPr>
          <w:rFonts w:asciiTheme="minorHAnsi" w:eastAsia="Calibri" w:hAnsiTheme="minorHAnsi" w:cstheme="minorHAnsi"/>
          <w:color w:val="000000" w:themeColor="text1"/>
          <w:lang w:val="pl-PL" w:bidi="ar-SA"/>
        </w:rPr>
      </w:pPr>
      <w:r w:rsidRPr="004E474B">
        <w:rPr>
          <w:rFonts w:asciiTheme="minorHAnsi" w:eastAsia="Calibri" w:hAnsiTheme="minorHAnsi" w:cstheme="minorHAnsi"/>
          <w:color w:val="000000" w:themeColor="text1"/>
          <w:lang w:val="pl-PL" w:bidi="ar-SA"/>
        </w:rPr>
        <w:t>Zgodnie z dokumentacją projektową wskazaną w pkt 1.2 p</w:t>
      </w:r>
      <w:r w:rsidR="00C071A5" w:rsidRPr="004E474B">
        <w:rPr>
          <w:rFonts w:asciiTheme="minorHAnsi" w:eastAsia="Calibri" w:hAnsiTheme="minorHAnsi" w:cstheme="minorHAnsi"/>
          <w:color w:val="000000" w:themeColor="text1"/>
          <w:lang w:val="pl-PL" w:bidi="ar-SA"/>
        </w:rPr>
        <w:t xml:space="preserve">rzewidziana jest </w:t>
      </w:r>
      <w:r w:rsidRPr="004E474B">
        <w:rPr>
          <w:rFonts w:asciiTheme="minorHAnsi" w:eastAsia="Calibri" w:hAnsiTheme="minorHAnsi" w:cstheme="minorHAnsi"/>
          <w:color w:val="000000" w:themeColor="text1"/>
          <w:lang w:val="pl-PL" w:bidi="ar-SA"/>
        </w:rPr>
        <w:t>przebudowa</w:t>
      </w:r>
      <w:r w:rsidR="00C071A5" w:rsidRPr="004E474B">
        <w:rPr>
          <w:rFonts w:asciiTheme="minorHAnsi" w:eastAsia="Calibri" w:hAnsiTheme="minorHAnsi" w:cstheme="minorHAnsi"/>
          <w:color w:val="000000" w:themeColor="text1"/>
          <w:lang w:val="pl-PL" w:bidi="ar-SA"/>
        </w:rPr>
        <w:t xml:space="preserve"> </w:t>
      </w:r>
      <w:r w:rsidR="00C071A5" w:rsidRPr="004E474B">
        <w:rPr>
          <w:rFonts w:asciiTheme="minorHAnsi" w:eastAsia="Calibri" w:hAnsiTheme="minorHAnsi" w:cstheme="minorHAnsi"/>
          <w:color w:val="000000" w:themeColor="text1"/>
          <w:lang w:val="pl-PL" w:bidi="ar-SA"/>
        </w:rPr>
        <w:lastRenderedPageBreak/>
        <w:t xml:space="preserve">oświetlenia. Projektuje się </w:t>
      </w:r>
      <w:r w:rsidRPr="004E474B">
        <w:rPr>
          <w:rFonts w:asciiTheme="minorHAnsi" w:eastAsia="Calibri" w:hAnsiTheme="minorHAnsi" w:cstheme="minorHAnsi"/>
          <w:color w:val="000000" w:themeColor="text1"/>
          <w:lang w:val="pl-PL" w:bidi="ar-SA"/>
        </w:rPr>
        <w:t>demontaż istniejącego oświetlenia oraz budowę nowej sieci oświetlenia ulicznego oraz wymianę słupów i opraw oświetlenia ulicznego na części odcinka.</w:t>
      </w:r>
    </w:p>
    <w:p w:rsidR="00C071A5" w:rsidRPr="004E474B" w:rsidRDefault="00C071A5" w:rsidP="00A41748">
      <w:pPr>
        <w:tabs>
          <w:tab w:val="left" w:pos="0"/>
        </w:tabs>
        <w:autoSpaceDE w:val="0"/>
        <w:spacing w:line="276" w:lineRule="auto"/>
        <w:jc w:val="both"/>
        <w:rPr>
          <w:rFonts w:asciiTheme="minorHAnsi" w:eastAsia="Calibri" w:hAnsiTheme="minorHAnsi" w:cstheme="minorHAnsi"/>
          <w:color w:val="FF0000"/>
          <w:highlight w:val="yellow"/>
          <w:lang w:val="pl-PL" w:bidi="ar-SA"/>
        </w:rPr>
      </w:pPr>
    </w:p>
    <w:p w:rsidR="00C071A5" w:rsidRPr="004E474B" w:rsidRDefault="00C071A5" w:rsidP="00A41748">
      <w:pPr>
        <w:tabs>
          <w:tab w:val="left" w:pos="0"/>
        </w:tabs>
        <w:autoSpaceDE w:val="0"/>
        <w:spacing w:line="276" w:lineRule="auto"/>
        <w:jc w:val="both"/>
        <w:rPr>
          <w:rFonts w:asciiTheme="minorHAnsi" w:hAnsiTheme="minorHAnsi" w:cstheme="minorHAnsi"/>
          <w:color w:val="000000" w:themeColor="text1"/>
          <w:lang w:val="pl-PL"/>
        </w:rPr>
      </w:pPr>
      <w:r w:rsidRPr="004E474B">
        <w:rPr>
          <w:rFonts w:asciiTheme="minorHAnsi" w:hAnsiTheme="minorHAnsi" w:cstheme="minorHAnsi"/>
          <w:color w:val="000000" w:themeColor="text1"/>
          <w:lang w:val="pl-PL"/>
        </w:rPr>
        <w:t>1.4.</w:t>
      </w:r>
      <w:r w:rsidR="00837DD8" w:rsidRPr="004E474B">
        <w:rPr>
          <w:rFonts w:asciiTheme="minorHAnsi" w:hAnsiTheme="minorHAnsi" w:cstheme="minorHAnsi"/>
          <w:color w:val="000000" w:themeColor="text1"/>
          <w:lang w:val="pl-PL"/>
        </w:rPr>
        <w:t>8</w:t>
      </w:r>
      <w:r w:rsidRPr="004E474B">
        <w:rPr>
          <w:rFonts w:asciiTheme="minorHAnsi" w:hAnsiTheme="minorHAnsi" w:cstheme="minorHAnsi"/>
          <w:color w:val="000000" w:themeColor="text1"/>
          <w:lang w:val="pl-PL"/>
        </w:rPr>
        <w:t>. Zabezpieczenie kolizji z infrastrukturą podziemną</w:t>
      </w:r>
    </w:p>
    <w:p w:rsidR="00C071A5" w:rsidRPr="004E474B" w:rsidRDefault="00C071A5" w:rsidP="00A41748">
      <w:pPr>
        <w:tabs>
          <w:tab w:val="left" w:pos="284"/>
        </w:tabs>
        <w:autoSpaceDE w:val="0"/>
        <w:spacing w:line="276" w:lineRule="auto"/>
        <w:jc w:val="both"/>
        <w:rPr>
          <w:rFonts w:asciiTheme="minorHAnsi" w:eastAsia="Calibri" w:hAnsiTheme="minorHAnsi" w:cstheme="minorHAnsi"/>
          <w:color w:val="000000" w:themeColor="text1"/>
          <w:lang w:val="pl-PL" w:bidi="ar-SA"/>
        </w:rPr>
      </w:pPr>
      <w:r w:rsidRPr="004E474B">
        <w:rPr>
          <w:rFonts w:asciiTheme="minorHAnsi" w:eastAsia="Calibri" w:hAnsiTheme="minorHAnsi" w:cstheme="minorHAnsi"/>
          <w:color w:val="000000" w:themeColor="text1"/>
          <w:lang w:val="pl-PL" w:bidi="ar-SA"/>
        </w:rPr>
        <w:t>Należy wykonać zgodnie z dostępną dokumentacją wskazaną w pkt 1</w:t>
      </w:r>
      <w:r w:rsidR="00821B6E">
        <w:rPr>
          <w:rFonts w:asciiTheme="minorHAnsi" w:eastAsia="Calibri" w:hAnsiTheme="minorHAnsi" w:cstheme="minorHAnsi"/>
          <w:color w:val="000000" w:themeColor="text1"/>
          <w:lang w:val="pl-PL" w:bidi="ar-SA"/>
        </w:rPr>
        <w:t>.2, a w szczególności zgodnie z </w:t>
      </w:r>
      <w:r w:rsidRPr="004E474B">
        <w:rPr>
          <w:rFonts w:asciiTheme="minorHAnsi" w:eastAsia="Calibri" w:hAnsiTheme="minorHAnsi" w:cstheme="minorHAnsi"/>
          <w:color w:val="000000" w:themeColor="text1"/>
          <w:lang w:val="pl-PL" w:bidi="ar-SA"/>
        </w:rPr>
        <w:t>uzgodnieniami z gestorami sieci stanowiącymi załącznik do dokumentacji projektowej. Wszelkie prace oraz koszty związane z wymaganiami wynikającymi</w:t>
      </w:r>
      <w:r w:rsidR="00CD3268" w:rsidRPr="004E474B">
        <w:rPr>
          <w:rFonts w:asciiTheme="minorHAnsi" w:eastAsia="Calibri" w:hAnsiTheme="minorHAnsi" w:cstheme="minorHAnsi"/>
          <w:color w:val="000000" w:themeColor="text1"/>
          <w:lang w:val="pl-PL" w:bidi="ar-SA"/>
        </w:rPr>
        <w:t xml:space="preserve"> </w:t>
      </w:r>
      <w:r w:rsidRPr="004E474B">
        <w:rPr>
          <w:rFonts w:asciiTheme="minorHAnsi" w:eastAsia="Calibri" w:hAnsiTheme="minorHAnsi" w:cstheme="minorHAnsi"/>
          <w:color w:val="000000" w:themeColor="text1"/>
          <w:lang w:val="pl-PL" w:bidi="ar-SA"/>
        </w:rPr>
        <w:t xml:space="preserve">z przedmiotowych uzgodnień oraz będące ich następstwem leżą po stronie Wykonawcy. </w:t>
      </w:r>
    </w:p>
    <w:p w:rsidR="00C071A5" w:rsidRPr="004E474B" w:rsidRDefault="00C071A5" w:rsidP="00A41748">
      <w:pPr>
        <w:tabs>
          <w:tab w:val="left" w:pos="284"/>
        </w:tabs>
        <w:autoSpaceDE w:val="0"/>
        <w:spacing w:line="276" w:lineRule="auto"/>
        <w:jc w:val="both"/>
        <w:rPr>
          <w:rFonts w:asciiTheme="minorHAnsi" w:eastAsia="Calibri" w:hAnsiTheme="minorHAnsi" w:cstheme="minorHAnsi"/>
          <w:color w:val="000000" w:themeColor="text1"/>
          <w:lang w:val="pl-PL" w:bidi="ar-SA"/>
        </w:rPr>
      </w:pPr>
    </w:p>
    <w:p w:rsidR="00C071A5" w:rsidRPr="004E474B" w:rsidRDefault="00C071A5" w:rsidP="00A41748">
      <w:pPr>
        <w:tabs>
          <w:tab w:val="left" w:pos="0"/>
        </w:tabs>
        <w:autoSpaceDE w:val="0"/>
        <w:spacing w:line="276" w:lineRule="auto"/>
        <w:jc w:val="both"/>
        <w:rPr>
          <w:rFonts w:asciiTheme="minorHAnsi" w:hAnsiTheme="minorHAnsi" w:cstheme="minorHAnsi"/>
        </w:rPr>
      </w:pPr>
      <w:r w:rsidRPr="004E474B">
        <w:rPr>
          <w:rFonts w:asciiTheme="minorHAnsi" w:hAnsiTheme="minorHAnsi" w:cstheme="minorHAnsi"/>
        </w:rPr>
        <w:t>Koszt usunięcia niezinwentaryzowanych kolizji z infrastrukturą techniczną leżą po stronie Zamawiającego. Jednocześnie należy przeprowadzić wizję terenową</w:t>
      </w:r>
      <w:r w:rsidR="00837DD8" w:rsidRPr="004E474B">
        <w:rPr>
          <w:rFonts w:asciiTheme="minorHAnsi" w:hAnsiTheme="minorHAnsi" w:cstheme="minorHAnsi"/>
        </w:rPr>
        <w:t xml:space="preserve"> </w:t>
      </w:r>
      <w:r w:rsidRPr="004E474B">
        <w:rPr>
          <w:rFonts w:asciiTheme="minorHAnsi" w:hAnsiTheme="minorHAnsi" w:cstheme="minorHAnsi"/>
        </w:rPr>
        <w:t>z udziałem przedstawiciela Zamawiającego oraz udokumentować niezainwentaryzowaną sieć.</w:t>
      </w:r>
    </w:p>
    <w:p w:rsidR="00B04FBA" w:rsidRPr="004E474B" w:rsidRDefault="00B04FBA" w:rsidP="00A41748">
      <w:pPr>
        <w:tabs>
          <w:tab w:val="left" w:pos="0"/>
        </w:tabs>
        <w:autoSpaceDE w:val="0"/>
        <w:spacing w:line="276" w:lineRule="auto"/>
        <w:jc w:val="both"/>
        <w:rPr>
          <w:rFonts w:asciiTheme="minorHAnsi" w:hAnsiTheme="minorHAnsi" w:cstheme="minorHAnsi"/>
          <w:b/>
          <w:color w:val="FF0000"/>
          <w:lang w:val="pl-PL"/>
        </w:rPr>
      </w:pPr>
    </w:p>
    <w:p w:rsidR="00C071A5" w:rsidRPr="004E474B" w:rsidRDefault="00C071A5" w:rsidP="00A41748">
      <w:pPr>
        <w:tabs>
          <w:tab w:val="left" w:pos="0"/>
        </w:tabs>
        <w:autoSpaceDE w:val="0"/>
        <w:spacing w:line="276" w:lineRule="auto"/>
        <w:jc w:val="both"/>
        <w:rPr>
          <w:rFonts w:asciiTheme="minorHAnsi" w:hAnsiTheme="minorHAnsi" w:cstheme="minorHAnsi"/>
          <w:color w:val="000000" w:themeColor="text1"/>
          <w:lang w:val="pl-PL"/>
        </w:rPr>
      </w:pPr>
      <w:r w:rsidRPr="004E474B">
        <w:rPr>
          <w:rFonts w:asciiTheme="minorHAnsi" w:hAnsiTheme="minorHAnsi" w:cstheme="minorHAnsi"/>
          <w:color w:val="000000" w:themeColor="text1"/>
          <w:lang w:val="pl-PL"/>
        </w:rPr>
        <w:t>1.4.</w:t>
      </w:r>
      <w:r w:rsidR="00837DD8" w:rsidRPr="004E474B">
        <w:rPr>
          <w:rFonts w:asciiTheme="minorHAnsi" w:hAnsiTheme="minorHAnsi" w:cstheme="minorHAnsi"/>
          <w:color w:val="000000" w:themeColor="text1"/>
          <w:lang w:val="pl-PL"/>
        </w:rPr>
        <w:t>9</w:t>
      </w:r>
      <w:r w:rsidRPr="004E474B">
        <w:rPr>
          <w:rFonts w:asciiTheme="minorHAnsi" w:hAnsiTheme="minorHAnsi" w:cstheme="minorHAnsi"/>
          <w:color w:val="000000" w:themeColor="text1"/>
          <w:lang w:val="pl-PL"/>
        </w:rPr>
        <w:t>. Urządzenia bezpieczeństwa ruchu:</w:t>
      </w:r>
    </w:p>
    <w:p w:rsidR="00C071A5" w:rsidRPr="004E474B" w:rsidRDefault="00C071A5" w:rsidP="00A41748">
      <w:pPr>
        <w:pStyle w:val="Standard"/>
        <w:tabs>
          <w:tab w:val="left" w:pos="284"/>
        </w:tabs>
        <w:spacing w:line="276" w:lineRule="auto"/>
        <w:jc w:val="both"/>
        <w:rPr>
          <w:rFonts w:asciiTheme="minorHAnsi" w:hAnsiTheme="minorHAnsi" w:cstheme="minorHAnsi"/>
          <w:lang w:val="pl-PL"/>
        </w:rPr>
      </w:pPr>
      <w:r w:rsidRPr="004E474B">
        <w:rPr>
          <w:rFonts w:asciiTheme="minorHAnsi" w:hAnsiTheme="minorHAnsi" w:cstheme="minorHAnsi"/>
          <w:color w:val="000000" w:themeColor="text1"/>
          <w:lang w:val="pl-PL"/>
        </w:rPr>
        <w:t>Należy dokonać demontażu całego istniejącego oznakowania pionowego (wraz z słupkami) oraz zastąpienia go nowym oznakowaniem pionowym odblaskowym II generacji zgodnie z </w:t>
      </w:r>
      <w:r w:rsidRPr="004E474B">
        <w:rPr>
          <w:rFonts w:asciiTheme="minorHAnsi" w:hAnsiTheme="minorHAnsi" w:cstheme="minorHAnsi"/>
          <w:lang w:val="pl-PL"/>
        </w:rPr>
        <w:t>zatwierdzonym</w:t>
      </w:r>
      <w:r w:rsidRPr="004E474B">
        <w:rPr>
          <w:rFonts w:asciiTheme="minorHAnsi" w:hAnsiTheme="minorHAnsi" w:cstheme="minorHAnsi"/>
          <w:color w:val="000000" w:themeColor="text1"/>
          <w:lang w:val="pl-PL"/>
        </w:rPr>
        <w:t xml:space="preserve"> projektem stałej organizacji ruchu. Ponadto należy dokonać zakupu i montażu tablic</w:t>
      </w:r>
      <w:r w:rsidR="00B04FBA" w:rsidRPr="004E474B">
        <w:rPr>
          <w:rFonts w:asciiTheme="minorHAnsi" w:hAnsiTheme="minorHAnsi" w:cstheme="minorHAnsi"/>
          <w:color w:val="000000" w:themeColor="text1"/>
          <w:lang w:val="pl-PL"/>
        </w:rPr>
        <w:t>y</w:t>
      </w:r>
      <w:r w:rsidRPr="004E474B">
        <w:rPr>
          <w:rFonts w:asciiTheme="minorHAnsi" w:hAnsiTheme="minorHAnsi" w:cstheme="minorHAnsi"/>
          <w:color w:val="000000" w:themeColor="text1"/>
          <w:lang w:val="pl-PL"/>
        </w:rPr>
        <w:t xml:space="preserve"> informacyjn</w:t>
      </w:r>
      <w:r w:rsidR="00B04FBA" w:rsidRPr="004E474B">
        <w:rPr>
          <w:rFonts w:asciiTheme="minorHAnsi" w:hAnsiTheme="minorHAnsi" w:cstheme="minorHAnsi"/>
          <w:color w:val="000000" w:themeColor="text1"/>
          <w:lang w:val="pl-PL"/>
        </w:rPr>
        <w:t>ej</w:t>
      </w:r>
      <w:r w:rsidRPr="004E474B">
        <w:rPr>
          <w:rFonts w:asciiTheme="minorHAnsi" w:hAnsiTheme="minorHAnsi" w:cstheme="minorHAnsi"/>
          <w:lang w:val="pl-PL"/>
        </w:rPr>
        <w:t xml:space="preserve"> o realizacji zadania z udziałem środków Funduszu zgodnie</w:t>
      </w:r>
      <w:r w:rsidRPr="004E474B">
        <w:rPr>
          <w:rFonts w:asciiTheme="minorHAnsi" w:hAnsiTheme="minorHAnsi" w:cstheme="minorHAnsi"/>
          <w:lang w:val="pl-PL"/>
        </w:rPr>
        <w:br/>
        <w:t>z wytycznymi Warmińsko-Mazurskiego Urzędu Wojewódzkiego w Olsztynie oraz</w:t>
      </w:r>
      <w:r w:rsidRPr="004E474B">
        <w:rPr>
          <w:rFonts w:asciiTheme="minorHAnsi" w:hAnsiTheme="minorHAnsi" w:cstheme="minorHAnsi"/>
          <w:lang w:val="pl-PL"/>
        </w:rPr>
        <w:br/>
        <w:t>w uzgodnieniu z Zamawiającym.</w:t>
      </w:r>
    </w:p>
    <w:p w:rsidR="00B04FBA" w:rsidRPr="004E474B" w:rsidRDefault="00B04FBA" w:rsidP="00A41748">
      <w:pPr>
        <w:pStyle w:val="Standard"/>
        <w:tabs>
          <w:tab w:val="left" w:pos="284"/>
        </w:tabs>
        <w:spacing w:line="276" w:lineRule="auto"/>
        <w:jc w:val="both"/>
        <w:rPr>
          <w:rFonts w:asciiTheme="minorHAnsi" w:hAnsiTheme="minorHAnsi" w:cstheme="minorHAnsi"/>
          <w:lang w:val="pl-PL"/>
        </w:rPr>
      </w:pPr>
    </w:p>
    <w:p w:rsidR="00C071A5" w:rsidRPr="004E474B" w:rsidRDefault="00C071A5" w:rsidP="00837DD8">
      <w:pPr>
        <w:pStyle w:val="Standard"/>
        <w:numPr>
          <w:ilvl w:val="2"/>
          <w:numId w:val="21"/>
        </w:numPr>
        <w:tabs>
          <w:tab w:val="left" w:pos="0"/>
        </w:tabs>
        <w:spacing w:line="276" w:lineRule="auto"/>
        <w:ind w:left="0" w:firstLine="0"/>
        <w:jc w:val="both"/>
        <w:rPr>
          <w:rFonts w:asciiTheme="minorHAnsi" w:hAnsiTheme="minorHAnsi" w:cstheme="minorHAnsi"/>
          <w:lang w:val="pl-PL"/>
        </w:rPr>
      </w:pPr>
      <w:r w:rsidRPr="004E474B">
        <w:rPr>
          <w:rFonts w:asciiTheme="minorHAnsi" w:hAnsiTheme="minorHAnsi" w:cstheme="minorHAnsi"/>
          <w:lang w:val="pl-PL"/>
        </w:rPr>
        <w:t>Poza pracami wyszczególnionymi w pkt. 1 oraz załączonej dokumentacji w ramach oferty należy uwzględnić również:</w:t>
      </w:r>
    </w:p>
    <w:p w:rsidR="00C071A5" w:rsidRPr="004E474B" w:rsidRDefault="00C071A5" w:rsidP="00A41748">
      <w:pPr>
        <w:pStyle w:val="Standard"/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  <w:lang w:val="pl-PL"/>
        </w:rPr>
      </w:pPr>
      <w:r w:rsidRPr="004E474B">
        <w:rPr>
          <w:rFonts w:asciiTheme="minorHAnsi" w:hAnsiTheme="minorHAnsi" w:cstheme="minorHAnsi"/>
          <w:lang w:val="pl-PL"/>
        </w:rPr>
        <w:t>- ewentualną regulację wysokościową armatury naziemnej sieci uzbrojenia terenu nieprzewidzianej do przebudowy poprzez dopasowanie ich rzędnych (np. włazy, zasuwy) do projektowanej rzędnej terenu</w:t>
      </w:r>
    </w:p>
    <w:p w:rsidR="00C071A5" w:rsidRPr="004E474B" w:rsidRDefault="00C071A5" w:rsidP="00A41748">
      <w:pPr>
        <w:tabs>
          <w:tab w:val="left" w:pos="0"/>
        </w:tabs>
        <w:spacing w:line="276" w:lineRule="auto"/>
        <w:jc w:val="both"/>
        <w:rPr>
          <w:rFonts w:asciiTheme="minorHAnsi" w:eastAsia="TimesNewRoman, 'Arial Unicode M" w:hAnsiTheme="minorHAnsi" w:cstheme="minorHAnsi"/>
          <w:lang w:val="pl-PL" w:eastAsia="ar-SA"/>
        </w:rPr>
      </w:pPr>
      <w:r w:rsidRPr="004E474B">
        <w:rPr>
          <w:rFonts w:asciiTheme="minorHAnsi" w:eastAsia="TimesNewRoman, 'Arial Unicode M" w:hAnsiTheme="minorHAnsi" w:cstheme="minorHAnsi"/>
          <w:lang w:val="pl-PL" w:eastAsia="ar-SA"/>
        </w:rPr>
        <w:t>- wszystkie podane grubości warstw to wartości docelowe – po zagęszczeniu</w:t>
      </w:r>
    </w:p>
    <w:p w:rsidR="00C071A5" w:rsidRPr="004E474B" w:rsidRDefault="00C071A5" w:rsidP="00A41748">
      <w:pPr>
        <w:tabs>
          <w:tab w:val="left" w:pos="0"/>
        </w:tabs>
        <w:spacing w:line="276" w:lineRule="auto"/>
        <w:jc w:val="both"/>
        <w:rPr>
          <w:rFonts w:asciiTheme="minorHAnsi" w:eastAsia="TimesNewRoman, 'Arial Unicode M" w:hAnsiTheme="minorHAnsi" w:cstheme="minorHAnsi"/>
          <w:lang w:val="pl-PL" w:eastAsia="ar-SA"/>
        </w:rPr>
      </w:pPr>
      <w:r w:rsidRPr="004E474B">
        <w:rPr>
          <w:rFonts w:asciiTheme="minorHAnsi" w:eastAsia="TimesNewRoman, 'Arial Unicode M" w:hAnsiTheme="minorHAnsi" w:cstheme="minorHAnsi"/>
          <w:lang w:val="pl-PL" w:eastAsia="ar-SA"/>
        </w:rPr>
        <w:t xml:space="preserve">- należy wykonać </w:t>
      </w:r>
      <w:r w:rsidR="00837DD8" w:rsidRPr="004E474B">
        <w:rPr>
          <w:rFonts w:asciiTheme="minorHAnsi" w:eastAsia="TimesNewRoman, 'Arial Unicode M" w:hAnsiTheme="minorHAnsi" w:cstheme="minorHAnsi"/>
          <w:lang w:val="pl-PL" w:eastAsia="ar-SA"/>
        </w:rPr>
        <w:t xml:space="preserve">ewentualne </w:t>
      </w:r>
      <w:r w:rsidRPr="004E474B">
        <w:rPr>
          <w:rFonts w:asciiTheme="minorHAnsi" w:eastAsia="TimesNewRoman, 'Arial Unicode M" w:hAnsiTheme="minorHAnsi" w:cstheme="minorHAnsi"/>
          <w:lang w:val="pl-PL" w:eastAsia="ar-SA"/>
        </w:rPr>
        <w:t xml:space="preserve">zabezpieczenie drzew (deskowanie) na czas wykonywania prac mogących spowodować ich uszkodzenie (roboty ziemne, roboty wykończeniowe). </w:t>
      </w:r>
    </w:p>
    <w:p w:rsidR="003056F8" w:rsidRPr="004E474B" w:rsidRDefault="003056F8" w:rsidP="00A41748">
      <w:pPr>
        <w:tabs>
          <w:tab w:val="left" w:pos="0"/>
        </w:tabs>
        <w:spacing w:line="276" w:lineRule="auto"/>
        <w:jc w:val="both"/>
        <w:rPr>
          <w:rFonts w:asciiTheme="minorHAnsi" w:eastAsia="TimesNewRoman, 'Arial Unicode M" w:hAnsiTheme="minorHAnsi" w:cstheme="minorHAnsi"/>
          <w:lang w:val="pl-PL" w:eastAsia="ar-SA"/>
        </w:rPr>
      </w:pPr>
    </w:p>
    <w:p w:rsidR="00C071A5" w:rsidRPr="004E474B" w:rsidRDefault="00C071A5" w:rsidP="00B543BA">
      <w:pPr>
        <w:pStyle w:val="Standard"/>
        <w:numPr>
          <w:ilvl w:val="0"/>
          <w:numId w:val="14"/>
        </w:numPr>
        <w:tabs>
          <w:tab w:val="left" w:pos="0"/>
          <w:tab w:val="left" w:pos="10773"/>
        </w:tabs>
        <w:overflowPunct w:val="0"/>
        <w:autoSpaceDE w:val="0"/>
        <w:spacing w:line="276" w:lineRule="auto"/>
        <w:ind w:left="284" w:hanging="284"/>
        <w:jc w:val="both"/>
        <w:rPr>
          <w:rFonts w:asciiTheme="minorHAnsi" w:hAnsiTheme="minorHAnsi" w:cstheme="minorHAnsi"/>
          <w:b/>
          <w:lang w:val="pl-PL"/>
        </w:rPr>
      </w:pPr>
      <w:r w:rsidRPr="004E474B">
        <w:rPr>
          <w:rFonts w:asciiTheme="minorHAnsi" w:hAnsiTheme="minorHAnsi" w:cstheme="minorHAnsi"/>
          <w:b/>
          <w:lang w:val="pl-PL"/>
        </w:rPr>
        <w:t>Parametry techniczne drogi</w:t>
      </w:r>
    </w:p>
    <w:p w:rsidR="0078650B" w:rsidRPr="004E474B" w:rsidRDefault="0078650B" w:rsidP="0078650B">
      <w:pPr>
        <w:pStyle w:val="Nagwek2"/>
        <w:spacing w:line="360" w:lineRule="auto"/>
        <w:ind w:left="567"/>
        <w:jc w:val="both"/>
        <w:rPr>
          <w:rFonts w:asciiTheme="minorHAnsi" w:hAnsiTheme="minorHAnsi" w:cstheme="minorHAnsi"/>
        </w:rPr>
      </w:pPr>
      <w:bookmarkStart w:id="1" w:name="_Toc142907909"/>
      <w:r w:rsidRPr="004E474B">
        <w:rPr>
          <w:rFonts w:asciiTheme="minorHAnsi" w:hAnsiTheme="minorHAnsi" w:cstheme="minorHAnsi"/>
        </w:rPr>
        <w:t>Parametry projektowe drogi powiatowej</w:t>
      </w:r>
      <w:bookmarkEnd w:id="1"/>
    </w:p>
    <w:p w:rsidR="0078650B" w:rsidRPr="004E474B" w:rsidRDefault="0078650B" w:rsidP="004E474B">
      <w:pPr>
        <w:pStyle w:val="Tekstpodstawowy3"/>
        <w:numPr>
          <w:ilvl w:val="0"/>
          <w:numId w:val="22"/>
        </w:numPr>
        <w:rPr>
          <w:rFonts w:asciiTheme="minorHAnsi" w:hAnsiTheme="minorHAnsi" w:cstheme="minorHAnsi"/>
          <w:szCs w:val="24"/>
        </w:rPr>
      </w:pPr>
      <w:r w:rsidRPr="004E474B">
        <w:rPr>
          <w:rFonts w:asciiTheme="minorHAnsi" w:hAnsiTheme="minorHAnsi" w:cstheme="minorHAnsi"/>
          <w:szCs w:val="24"/>
        </w:rPr>
        <w:t>Klasa drogi- Z</w:t>
      </w:r>
    </w:p>
    <w:p w:rsidR="0078650B" w:rsidRPr="004E474B" w:rsidRDefault="0078650B" w:rsidP="004E474B">
      <w:pPr>
        <w:pStyle w:val="Tekstpodstawowy3"/>
        <w:numPr>
          <w:ilvl w:val="0"/>
          <w:numId w:val="22"/>
        </w:numPr>
        <w:rPr>
          <w:rFonts w:asciiTheme="minorHAnsi" w:hAnsiTheme="minorHAnsi" w:cstheme="minorHAnsi"/>
          <w:szCs w:val="24"/>
        </w:rPr>
      </w:pPr>
      <w:r w:rsidRPr="004E474B">
        <w:rPr>
          <w:rFonts w:asciiTheme="minorHAnsi" w:hAnsiTheme="minorHAnsi" w:cstheme="minorHAnsi"/>
          <w:szCs w:val="24"/>
        </w:rPr>
        <w:t>kategoria ruchu – KR5</w:t>
      </w:r>
    </w:p>
    <w:p w:rsidR="0078650B" w:rsidRPr="004E474B" w:rsidRDefault="0078650B" w:rsidP="004E474B">
      <w:pPr>
        <w:pStyle w:val="Tekstpodstawowy3"/>
        <w:numPr>
          <w:ilvl w:val="0"/>
          <w:numId w:val="22"/>
        </w:numPr>
        <w:rPr>
          <w:rFonts w:asciiTheme="minorHAnsi" w:hAnsiTheme="minorHAnsi" w:cstheme="minorHAnsi"/>
          <w:szCs w:val="24"/>
        </w:rPr>
      </w:pPr>
      <w:r w:rsidRPr="004E474B">
        <w:rPr>
          <w:rFonts w:asciiTheme="minorHAnsi" w:hAnsiTheme="minorHAnsi" w:cstheme="minorHAnsi"/>
          <w:szCs w:val="24"/>
        </w:rPr>
        <w:t>prędkość projektowa: vp=50km/h</w:t>
      </w:r>
    </w:p>
    <w:p w:rsidR="0078650B" w:rsidRPr="004E474B" w:rsidRDefault="0078650B" w:rsidP="004E474B">
      <w:pPr>
        <w:pStyle w:val="Tekstpodstawowy3"/>
        <w:numPr>
          <w:ilvl w:val="0"/>
          <w:numId w:val="22"/>
        </w:numPr>
        <w:rPr>
          <w:rFonts w:asciiTheme="minorHAnsi" w:hAnsiTheme="minorHAnsi" w:cstheme="minorHAnsi"/>
          <w:szCs w:val="24"/>
        </w:rPr>
      </w:pPr>
      <w:r w:rsidRPr="004E474B">
        <w:rPr>
          <w:rFonts w:asciiTheme="minorHAnsi" w:hAnsiTheme="minorHAnsi" w:cstheme="minorHAnsi"/>
          <w:szCs w:val="24"/>
        </w:rPr>
        <w:t>ilość pasów ruchu: 2 ( po jeden w każdą stronę);</w:t>
      </w:r>
    </w:p>
    <w:p w:rsidR="0078650B" w:rsidRPr="004E474B" w:rsidRDefault="0078650B" w:rsidP="004E474B">
      <w:pPr>
        <w:pStyle w:val="Tekstpodstawowy3"/>
        <w:numPr>
          <w:ilvl w:val="0"/>
          <w:numId w:val="22"/>
        </w:numPr>
        <w:rPr>
          <w:rFonts w:asciiTheme="minorHAnsi" w:hAnsiTheme="minorHAnsi" w:cstheme="minorHAnsi"/>
          <w:szCs w:val="24"/>
        </w:rPr>
      </w:pPr>
      <w:r w:rsidRPr="004E474B">
        <w:rPr>
          <w:rFonts w:asciiTheme="minorHAnsi" w:hAnsiTheme="minorHAnsi" w:cstheme="minorHAnsi"/>
          <w:szCs w:val="24"/>
        </w:rPr>
        <w:t>szerokość jezdni-10,0 m o spadku daszkowym</w:t>
      </w:r>
    </w:p>
    <w:p w:rsidR="0078650B" w:rsidRPr="004E474B" w:rsidRDefault="0078650B" w:rsidP="004E474B">
      <w:pPr>
        <w:pStyle w:val="Tekstpodstawowy3"/>
        <w:numPr>
          <w:ilvl w:val="0"/>
          <w:numId w:val="22"/>
        </w:numPr>
        <w:rPr>
          <w:rFonts w:asciiTheme="minorHAnsi" w:hAnsiTheme="minorHAnsi" w:cstheme="minorHAnsi"/>
          <w:szCs w:val="24"/>
        </w:rPr>
      </w:pPr>
      <w:r w:rsidRPr="004E474B">
        <w:rPr>
          <w:rFonts w:asciiTheme="minorHAnsi" w:hAnsiTheme="minorHAnsi" w:cstheme="minorHAnsi"/>
          <w:szCs w:val="24"/>
        </w:rPr>
        <w:t>szerokość pasa ruchu- 3,5 m</w:t>
      </w:r>
    </w:p>
    <w:p w:rsidR="0078650B" w:rsidRPr="004E474B" w:rsidRDefault="0078650B" w:rsidP="004E474B">
      <w:pPr>
        <w:pStyle w:val="Tekstpodstawowy3"/>
        <w:numPr>
          <w:ilvl w:val="0"/>
          <w:numId w:val="22"/>
        </w:numPr>
        <w:rPr>
          <w:rFonts w:asciiTheme="minorHAnsi" w:hAnsiTheme="minorHAnsi" w:cstheme="minorHAnsi"/>
          <w:szCs w:val="24"/>
        </w:rPr>
      </w:pPr>
      <w:r w:rsidRPr="004E474B">
        <w:rPr>
          <w:rFonts w:asciiTheme="minorHAnsi" w:hAnsiTheme="minorHAnsi" w:cstheme="minorHAnsi"/>
          <w:szCs w:val="24"/>
        </w:rPr>
        <w:t xml:space="preserve">spadek poprzeczny pasa ruchu: 2% </w:t>
      </w:r>
    </w:p>
    <w:p w:rsidR="0078650B" w:rsidRPr="004E474B" w:rsidRDefault="0078650B" w:rsidP="004E474B">
      <w:pPr>
        <w:pStyle w:val="Tekstpodstawowy3"/>
        <w:numPr>
          <w:ilvl w:val="0"/>
          <w:numId w:val="22"/>
        </w:numPr>
        <w:rPr>
          <w:rFonts w:asciiTheme="minorHAnsi" w:hAnsiTheme="minorHAnsi" w:cstheme="minorHAnsi"/>
          <w:szCs w:val="24"/>
        </w:rPr>
      </w:pPr>
      <w:r w:rsidRPr="004E474B">
        <w:rPr>
          <w:rFonts w:asciiTheme="minorHAnsi" w:hAnsiTheme="minorHAnsi" w:cstheme="minorHAnsi"/>
          <w:szCs w:val="24"/>
        </w:rPr>
        <w:t>obustronne chodniki o spadku poprzecznym jednostronnym wynoszącym 2%</w:t>
      </w:r>
    </w:p>
    <w:p w:rsidR="0078650B" w:rsidRPr="004E474B" w:rsidRDefault="0078650B" w:rsidP="004E474B">
      <w:pPr>
        <w:pStyle w:val="Tekstpodstawowy3"/>
        <w:numPr>
          <w:ilvl w:val="0"/>
          <w:numId w:val="22"/>
        </w:numPr>
        <w:rPr>
          <w:rFonts w:asciiTheme="minorHAnsi" w:hAnsiTheme="minorHAnsi" w:cstheme="minorHAnsi"/>
          <w:szCs w:val="24"/>
        </w:rPr>
      </w:pPr>
      <w:r w:rsidRPr="004E474B">
        <w:rPr>
          <w:rFonts w:asciiTheme="minorHAnsi" w:hAnsiTheme="minorHAnsi" w:cstheme="minorHAnsi"/>
          <w:szCs w:val="24"/>
        </w:rPr>
        <w:t xml:space="preserve">szerokość chodnika w świetle ( bez szerokości obrzeży) - od 2,0 do 4,0 m </w:t>
      </w:r>
    </w:p>
    <w:p w:rsidR="0078650B" w:rsidRPr="004E474B" w:rsidRDefault="0078650B" w:rsidP="004E474B">
      <w:pPr>
        <w:pStyle w:val="Tekstpodstawowy3"/>
        <w:numPr>
          <w:ilvl w:val="0"/>
          <w:numId w:val="22"/>
        </w:numPr>
        <w:rPr>
          <w:rFonts w:asciiTheme="minorHAnsi" w:hAnsiTheme="minorHAnsi" w:cstheme="minorHAnsi"/>
          <w:szCs w:val="24"/>
        </w:rPr>
      </w:pPr>
      <w:r w:rsidRPr="004E474B">
        <w:rPr>
          <w:rFonts w:asciiTheme="minorHAnsi" w:hAnsiTheme="minorHAnsi" w:cstheme="minorHAnsi"/>
          <w:szCs w:val="24"/>
        </w:rPr>
        <w:t>szerokość obustronnych opasek betonowych: 0,5 m</w:t>
      </w:r>
    </w:p>
    <w:p w:rsidR="0078650B" w:rsidRPr="004E474B" w:rsidRDefault="0078650B" w:rsidP="0078650B">
      <w:pPr>
        <w:pStyle w:val="Tekstpodstawowy3"/>
        <w:spacing w:after="120" w:line="360" w:lineRule="auto"/>
        <w:ind w:left="720"/>
        <w:rPr>
          <w:rFonts w:asciiTheme="minorHAnsi" w:hAnsiTheme="minorHAnsi" w:cstheme="minorHAnsi"/>
          <w:b/>
          <w:bCs/>
          <w:szCs w:val="24"/>
        </w:rPr>
      </w:pPr>
    </w:p>
    <w:p w:rsidR="0078650B" w:rsidRPr="004E474B" w:rsidRDefault="0078650B" w:rsidP="0078650B">
      <w:pPr>
        <w:pStyle w:val="Tekstpodstawowy3"/>
        <w:spacing w:after="120" w:line="360" w:lineRule="auto"/>
        <w:ind w:left="720"/>
        <w:rPr>
          <w:rFonts w:asciiTheme="minorHAnsi" w:hAnsiTheme="minorHAnsi" w:cstheme="minorHAnsi"/>
          <w:b/>
          <w:bCs/>
          <w:szCs w:val="24"/>
        </w:rPr>
      </w:pPr>
      <w:r w:rsidRPr="004E474B">
        <w:rPr>
          <w:rFonts w:asciiTheme="minorHAnsi" w:hAnsiTheme="minorHAnsi" w:cstheme="minorHAnsi"/>
          <w:b/>
          <w:bCs/>
          <w:szCs w:val="24"/>
        </w:rPr>
        <w:lastRenderedPageBreak/>
        <w:t>Parametry skrzyżowania typu małe rondo</w:t>
      </w:r>
    </w:p>
    <w:p w:rsidR="0078650B" w:rsidRPr="004E474B" w:rsidRDefault="0078650B" w:rsidP="004E474B">
      <w:pPr>
        <w:pStyle w:val="Tekstpodstawowy3"/>
        <w:numPr>
          <w:ilvl w:val="0"/>
          <w:numId w:val="22"/>
        </w:numPr>
        <w:rPr>
          <w:rFonts w:asciiTheme="minorHAnsi" w:hAnsiTheme="minorHAnsi" w:cstheme="minorHAnsi"/>
          <w:szCs w:val="24"/>
        </w:rPr>
      </w:pPr>
      <w:r w:rsidRPr="004E474B">
        <w:rPr>
          <w:rFonts w:asciiTheme="minorHAnsi" w:hAnsiTheme="minorHAnsi" w:cstheme="minorHAnsi"/>
          <w:szCs w:val="24"/>
        </w:rPr>
        <w:t xml:space="preserve"> średnica zewnętrzna ronda- 30 m</w:t>
      </w:r>
    </w:p>
    <w:p w:rsidR="0078650B" w:rsidRPr="004E474B" w:rsidRDefault="0078650B" w:rsidP="004E474B">
      <w:pPr>
        <w:pStyle w:val="Tekstpodstawowy3"/>
        <w:numPr>
          <w:ilvl w:val="0"/>
          <w:numId w:val="22"/>
        </w:numPr>
        <w:rPr>
          <w:rFonts w:asciiTheme="minorHAnsi" w:hAnsiTheme="minorHAnsi" w:cstheme="minorHAnsi"/>
          <w:szCs w:val="24"/>
        </w:rPr>
      </w:pPr>
      <w:r w:rsidRPr="004E474B">
        <w:rPr>
          <w:rFonts w:asciiTheme="minorHAnsi" w:hAnsiTheme="minorHAnsi" w:cstheme="minorHAnsi"/>
          <w:szCs w:val="24"/>
        </w:rPr>
        <w:t xml:space="preserve"> szerokość pasa ruchu na rondzie- 7,0 m</w:t>
      </w:r>
    </w:p>
    <w:p w:rsidR="0078650B" w:rsidRPr="004E474B" w:rsidRDefault="0078650B" w:rsidP="004E474B">
      <w:pPr>
        <w:pStyle w:val="Tekstpodstawowy3"/>
        <w:numPr>
          <w:ilvl w:val="0"/>
          <w:numId w:val="22"/>
        </w:numPr>
        <w:rPr>
          <w:rFonts w:asciiTheme="minorHAnsi" w:hAnsiTheme="minorHAnsi" w:cstheme="minorHAnsi"/>
          <w:szCs w:val="24"/>
        </w:rPr>
      </w:pPr>
      <w:r w:rsidRPr="004E474B">
        <w:rPr>
          <w:rFonts w:asciiTheme="minorHAnsi" w:hAnsiTheme="minorHAnsi" w:cstheme="minorHAnsi"/>
          <w:szCs w:val="24"/>
        </w:rPr>
        <w:t>Spadek poprzeczny jezdni na rondzie : 2%</w:t>
      </w:r>
    </w:p>
    <w:p w:rsidR="0078650B" w:rsidRPr="004E474B" w:rsidRDefault="0078650B" w:rsidP="004E474B">
      <w:pPr>
        <w:pStyle w:val="Tekstpodstawowy3"/>
        <w:numPr>
          <w:ilvl w:val="0"/>
          <w:numId w:val="22"/>
        </w:numPr>
        <w:rPr>
          <w:rFonts w:asciiTheme="minorHAnsi" w:hAnsiTheme="minorHAnsi" w:cstheme="minorHAnsi"/>
          <w:szCs w:val="24"/>
        </w:rPr>
      </w:pPr>
      <w:r w:rsidRPr="004E474B">
        <w:rPr>
          <w:rFonts w:asciiTheme="minorHAnsi" w:hAnsiTheme="minorHAnsi" w:cstheme="minorHAnsi"/>
          <w:szCs w:val="24"/>
        </w:rPr>
        <w:t xml:space="preserve"> szerokość pierścienia- 2,5 m</w:t>
      </w:r>
    </w:p>
    <w:p w:rsidR="0078650B" w:rsidRPr="004E474B" w:rsidRDefault="0078650B" w:rsidP="004E474B">
      <w:pPr>
        <w:pStyle w:val="Tekstpodstawowy3"/>
        <w:numPr>
          <w:ilvl w:val="0"/>
          <w:numId w:val="22"/>
        </w:numPr>
        <w:rPr>
          <w:rFonts w:asciiTheme="minorHAnsi" w:hAnsiTheme="minorHAnsi" w:cstheme="minorHAnsi"/>
          <w:szCs w:val="24"/>
        </w:rPr>
      </w:pPr>
      <w:r w:rsidRPr="004E474B">
        <w:rPr>
          <w:rFonts w:asciiTheme="minorHAnsi" w:hAnsiTheme="minorHAnsi" w:cstheme="minorHAnsi"/>
          <w:szCs w:val="24"/>
        </w:rPr>
        <w:t>rondo 4-wlotowe [ ul. E. von Behringa, ul. Wilcza, ul.Olsztyńska (dwa wloty)]</w:t>
      </w:r>
    </w:p>
    <w:p w:rsidR="0078650B" w:rsidRPr="004E474B" w:rsidRDefault="0078650B" w:rsidP="004E474B">
      <w:pPr>
        <w:pStyle w:val="Tekstpodstawowy3"/>
        <w:numPr>
          <w:ilvl w:val="0"/>
          <w:numId w:val="22"/>
        </w:numPr>
        <w:rPr>
          <w:rFonts w:asciiTheme="minorHAnsi" w:hAnsiTheme="minorHAnsi" w:cstheme="minorHAnsi"/>
          <w:szCs w:val="24"/>
        </w:rPr>
      </w:pPr>
      <w:r w:rsidRPr="004E474B">
        <w:rPr>
          <w:rFonts w:asciiTheme="minorHAnsi" w:hAnsiTheme="minorHAnsi" w:cstheme="minorHAnsi"/>
          <w:szCs w:val="24"/>
        </w:rPr>
        <w:t>przejścia dla pieszych</w:t>
      </w:r>
    </w:p>
    <w:p w:rsidR="0078650B" w:rsidRPr="004E474B" w:rsidRDefault="0078650B" w:rsidP="004E474B">
      <w:pPr>
        <w:pStyle w:val="Tekstpodstawowy3"/>
        <w:ind w:left="720"/>
        <w:rPr>
          <w:rFonts w:asciiTheme="minorHAnsi" w:hAnsiTheme="minorHAnsi" w:cstheme="minorHAnsi"/>
          <w:szCs w:val="24"/>
        </w:rPr>
      </w:pPr>
      <w:r w:rsidRPr="004E474B">
        <w:rPr>
          <w:rFonts w:asciiTheme="minorHAnsi" w:hAnsiTheme="minorHAnsi" w:cstheme="minorHAnsi"/>
          <w:szCs w:val="24"/>
        </w:rPr>
        <w:t>-szerokość przejść dla pieszych: od 4,0 m do 4,2 m</w:t>
      </w:r>
    </w:p>
    <w:p w:rsidR="0078650B" w:rsidRPr="004E474B" w:rsidRDefault="0078650B" w:rsidP="004E474B">
      <w:pPr>
        <w:pStyle w:val="Tekstpodstawowy3"/>
        <w:ind w:left="720"/>
        <w:rPr>
          <w:rFonts w:asciiTheme="minorHAnsi" w:hAnsiTheme="minorHAnsi" w:cstheme="minorHAnsi"/>
          <w:szCs w:val="24"/>
        </w:rPr>
      </w:pPr>
      <w:r w:rsidRPr="004E474B">
        <w:rPr>
          <w:rFonts w:asciiTheme="minorHAnsi" w:hAnsiTheme="minorHAnsi" w:cstheme="minorHAnsi"/>
          <w:szCs w:val="24"/>
        </w:rPr>
        <w:t>-długość stref oczekiwania przed przejściami dla pieszych: od 2,5m do 11,0 m ( mierzone bez krawężnika i obrzeża)</w:t>
      </w:r>
    </w:p>
    <w:p w:rsidR="0078650B" w:rsidRPr="004E474B" w:rsidRDefault="0078650B" w:rsidP="004E474B">
      <w:pPr>
        <w:pStyle w:val="Tekstpodstawowy3"/>
        <w:ind w:left="720"/>
        <w:rPr>
          <w:rFonts w:asciiTheme="minorHAnsi" w:hAnsiTheme="minorHAnsi" w:cstheme="minorHAnsi"/>
          <w:szCs w:val="24"/>
        </w:rPr>
      </w:pPr>
      <w:r w:rsidRPr="004E474B">
        <w:rPr>
          <w:rFonts w:asciiTheme="minorHAnsi" w:hAnsiTheme="minorHAnsi" w:cstheme="minorHAnsi"/>
          <w:szCs w:val="24"/>
        </w:rPr>
        <w:t>- odsunięcie  przejść dla pieszych każdej z ulic od krawędzi ronda: 5,5 m</w:t>
      </w:r>
    </w:p>
    <w:p w:rsidR="0078650B" w:rsidRPr="004E474B" w:rsidRDefault="0078650B" w:rsidP="004E474B">
      <w:pPr>
        <w:pStyle w:val="Tekstpodstawowy3"/>
        <w:numPr>
          <w:ilvl w:val="0"/>
          <w:numId w:val="22"/>
        </w:numPr>
        <w:rPr>
          <w:rFonts w:asciiTheme="minorHAnsi" w:hAnsiTheme="minorHAnsi" w:cstheme="minorHAnsi"/>
          <w:szCs w:val="24"/>
        </w:rPr>
      </w:pPr>
      <w:r w:rsidRPr="004E474B">
        <w:rPr>
          <w:rFonts w:asciiTheme="minorHAnsi" w:hAnsiTheme="minorHAnsi" w:cstheme="minorHAnsi"/>
          <w:szCs w:val="24"/>
        </w:rPr>
        <w:t>wyspy dzielące z nawierzchni z kostki betonowej o spadku poprzecznym daszkowym wynoszącym 2%:</w:t>
      </w:r>
    </w:p>
    <w:p w:rsidR="0078650B" w:rsidRPr="004E474B" w:rsidRDefault="0078650B" w:rsidP="004E474B">
      <w:pPr>
        <w:pStyle w:val="Tekstpodstawowy3"/>
        <w:ind w:left="720"/>
        <w:rPr>
          <w:rFonts w:asciiTheme="minorHAnsi" w:hAnsiTheme="minorHAnsi" w:cstheme="minorHAnsi"/>
          <w:szCs w:val="24"/>
        </w:rPr>
      </w:pPr>
      <w:r w:rsidRPr="004E474B">
        <w:rPr>
          <w:rFonts w:asciiTheme="minorHAnsi" w:hAnsiTheme="minorHAnsi" w:cstheme="minorHAnsi"/>
          <w:szCs w:val="24"/>
        </w:rPr>
        <w:t>- ul. Olsztyńska ( od ul. Sportowej i ul. Floriana) szerokość wyspy dzielącej 3,0 m, długość : 11,5 m</w:t>
      </w:r>
    </w:p>
    <w:p w:rsidR="0078650B" w:rsidRPr="004E474B" w:rsidRDefault="0078650B" w:rsidP="004E474B">
      <w:pPr>
        <w:pStyle w:val="Tekstpodstawowy3"/>
        <w:ind w:left="720"/>
        <w:rPr>
          <w:rFonts w:asciiTheme="minorHAnsi" w:hAnsiTheme="minorHAnsi" w:cstheme="minorHAnsi"/>
          <w:szCs w:val="24"/>
        </w:rPr>
      </w:pPr>
      <w:r w:rsidRPr="004E474B">
        <w:rPr>
          <w:rFonts w:asciiTheme="minorHAnsi" w:hAnsiTheme="minorHAnsi" w:cstheme="minorHAnsi"/>
          <w:szCs w:val="24"/>
        </w:rPr>
        <w:t>- ul. Olsztyńska (drugi wlot) szerokość wyspy dzielącej 2,0 m, długość 11,0 m</w:t>
      </w:r>
    </w:p>
    <w:p w:rsidR="0078650B" w:rsidRPr="004E474B" w:rsidRDefault="0078650B" w:rsidP="004E474B">
      <w:pPr>
        <w:pStyle w:val="Tekstpodstawowy3"/>
        <w:ind w:left="720"/>
        <w:rPr>
          <w:rFonts w:asciiTheme="minorHAnsi" w:hAnsiTheme="minorHAnsi" w:cstheme="minorHAnsi"/>
          <w:szCs w:val="24"/>
        </w:rPr>
      </w:pPr>
      <w:r w:rsidRPr="004E474B">
        <w:rPr>
          <w:rFonts w:asciiTheme="minorHAnsi" w:hAnsiTheme="minorHAnsi" w:cstheme="minorHAnsi"/>
          <w:szCs w:val="24"/>
        </w:rPr>
        <w:t>-ul. E. von Behringa szerokość wyspy dzielącej 2,0 m, długość 11,0 m</w:t>
      </w:r>
    </w:p>
    <w:p w:rsidR="0078650B" w:rsidRPr="004E474B" w:rsidRDefault="0078650B" w:rsidP="004E474B">
      <w:pPr>
        <w:pStyle w:val="Tekstpodstawowy3"/>
        <w:ind w:left="720"/>
        <w:rPr>
          <w:rFonts w:asciiTheme="minorHAnsi" w:hAnsiTheme="minorHAnsi" w:cstheme="minorHAnsi"/>
          <w:szCs w:val="24"/>
        </w:rPr>
      </w:pPr>
      <w:r w:rsidRPr="004E474B">
        <w:rPr>
          <w:rFonts w:asciiTheme="minorHAnsi" w:hAnsiTheme="minorHAnsi" w:cstheme="minorHAnsi"/>
          <w:szCs w:val="24"/>
        </w:rPr>
        <w:t>- ul. Wilcza szerokość wyspy dzielącej 2,0 m, długość 11,0 m</w:t>
      </w:r>
    </w:p>
    <w:p w:rsidR="0078650B" w:rsidRPr="004E474B" w:rsidRDefault="0078650B" w:rsidP="0078650B">
      <w:pPr>
        <w:pStyle w:val="Tekstpodstawowy3"/>
        <w:spacing w:after="120" w:line="360" w:lineRule="auto"/>
        <w:ind w:left="720"/>
        <w:rPr>
          <w:rFonts w:asciiTheme="minorHAnsi" w:hAnsiTheme="minorHAnsi" w:cstheme="minorHAnsi"/>
          <w:b/>
          <w:bCs/>
          <w:szCs w:val="24"/>
        </w:rPr>
      </w:pPr>
    </w:p>
    <w:p w:rsidR="0078650B" w:rsidRPr="004E474B" w:rsidRDefault="0078650B" w:rsidP="0078650B">
      <w:pPr>
        <w:pStyle w:val="Tekstpodstawowy3"/>
        <w:spacing w:after="120" w:line="360" w:lineRule="auto"/>
        <w:ind w:left="720"/>
        <w:rPr>
          <w:rFonts w:asciiTheme="minorHAnsi" w:hAnsiTheme="minorHAnsi" w:cstheme="minorHAnsi"/>
          <w:b/>
          <w:bCs/>
          <w:szCs w:val="24"/>
        </w:rPr>
      </w:pPr>
      <w:r w:rsidRPr="004E474B">
        <w:rPr>
          <w:rFonts w:asciiTheme="minorHAnsi" w:hAnsiTheme="minorHAnsi" w:cstheme="minorHAnsi"/>
          <w:b/>
          <w:bCs/>
          <w:szCs w:val="24"/>
        </w:rPr>
        <w:t>Parametry skrzyżowania ul Olsztyńskiej, ul. Sportowej i ul. Floriana</w:t>
      </w:r>
    </w:p>
    <w:p w:rsidR="0078650B" w:rsidRPr="004E474B" w:rsidRDefault="0078650B" w:rsidP="004E474B">
      <w:pPr>
        <w:pStyle w:val="Tekstpodstawowy3"/>
        <w:numPr>
          <w:ilvl w:val="0"/>
          <w:numId w:val="22"/>
        </w:numPr>
        <w:rPr>
          <w:rFonts w:asciiTheme="minorHAnsi" w:hAnsiTheme="minorHAnsi" w:cstheme="minorHAnsi"/>
          <w:szCs w:val="24"/>
        </w:rPr>
      </w:pPr>
      <w:r w:rsidRPr="004E474B">
        <w:rPr>
          <w:rFonts w:asciiTheme="minorHAnsi" w:hAnsiTheme="minorHAnsi" w:cstheme="minorHAnsi"/>
          <w:szCs w:val="24"/>
        </w:rPr>
        <w:t>Typ skrzyżowania: skrzyżowanie skanalizowane</w:t>
      </w:r>
    </w:p>
    <w:p w:rsidR="0078650B" w:rsidRPr="004E474B" w:rsidRDefault="0078650B" w:rsidP="004E474B">
      <w:pPr>
        <w:pStyle w:val="Tekstpodstawowy3"/>
        <w:numPr>
          <w:ilvl w:val="0"/>
          <w:numId w:val="22"/>
        </w:numPr>
        <w:rPr>
          <w:rFonts w:asciiTheme="minorHAnsi" w:hAnsiTheme="minorHAnsi" w:cstheme="minorHAnsi"/>
          <w:szCs w:val="24"/>
        </w:rPr>
      </w:pPr>
      <w:r w:rsidRPr="004E474B">
        <w:rPr>
          <w:rFonts w:asciiTheme="minorHAnsi" w:hAnsiTheme="minorHAnsi" w:cstheme="minorHAnsi"/>
          <w:szCs w:val="24"/>
        </w:rPr>
        <w:t>Ilość wlotów skrzyżowania:4 (ul. Olsztyńska, ul. Sportowa, ul. Floriana)</w:t>
      </w:r>
    </w:p>
    <w:p w:rsidR="0078650B" w:rsidRPr="004E474B" w:rsidRDefault="0078650B" w:rsidP="004E474B">
      <w:pPr>
        <w:pStyle w:val="Tekstpodstawowy3"/>
        <w:numPr>
          <w:ilvl w:val="0"/>
          <w:numId w:val="22"/>
        </w:numPr>
        <w:rPr>
          <w:rFonts w:asciiTheme="minorHAnsi" w:hAnsiTheme="minorHAnsi" w:cstheme="minorHAnsi"/>
          <w:szCs w:val="24"/>
        </w:rPr>
      </w:pPr>
      <w:r w:rsidRPr="004E474B">
        <w:rPr>
          <w:rFonts w:asciiTheme="minorHAnsi" w:hAnsiTheme="minorHAnsi" w:cstheme="minorHAnsi"/>
          <w:szCs w:val="24"/>
        </w:rPr>
        <w:t>Szerokość jezdni wlotów:</w:t>
      </w:r>
    </w:p>
    <w:p w:rsidR="0078650B" w:rsidRPr="004E474B" w:rsidRDefault="0078650B" w:rsidP="004E474B">
      <w:pPr>
        <w:pStyle w:val="Tekstpodstawowy3"/>
        <w:ind w:left="720"/>
        <w:rPr>
          <w:rFonts w:asciiTheme="minorHAnsi" w:hAnsiTheme="minorHAnsi" w:cstheme="minorHAnsi"/>
          <w:szCs w:val="24"/>
        </w:rPr>
      </w:pPr>
      <w:r w:rsidRPr="004E474B">
        <w:rPr>
          <w:rFonts w:asciiTheme="minorHAnsi" w:hAnsiTheme="minorHAnsi" w:cstheme="minorHAnsi"/>
          <w:szCs w:val="24"/>
        </w:rPr>
        <w:t>-ul. Olsztyńska 10 m ( 2 pasy ruchu o szerokości 3,5 m oraz pas dzielący o szerokości 3,0 m daszkowy spadek poprzeczny wynoszący 2%)</w:t>
      </w:r>
    </w:p>
    <w:p w:rsidR="0078650B" w:rsidRPr="004E474B" w:rsidRDefault="0078650B" w:rsidP="004E474B">
      <w:pPr>
        <w:pStyle w:val="Tekstpodstawowy3"/>
        <w:ind w:left="720"/>
        <w:rPr>
          <w:rFonts w:asciiTheme="minorHAnsi" w:hAnsiTheme="minorHAnsi" w:cstheme="minorHAnsi"/>
          <w:szCs w:val="24"/>
        </w:rPr>
      </w:pPr>
      <w:r w:rsidRPr="004E474B">
        <w:rPr>
          <w:rFonts w:asciiTheme="minorHAnsi" w:hAnsiTheme="minorHAnsi" w:cstheme="minorHAnsi"/>
          <w:szCs w:val="24"/>
        </w:rPr>
        <w:t>- ul Floriana: 5,0 m (2 pasy ruchu o szerokości 2,5 m i daszkowym spadku poprzecznym wynoszącym 2%)</w:t>
      </w:r>
    </w:p>
    <w:p w:rsidR="0078650B" w:rsidRPr="004E474B" w:rsidRDefault="0078650B" w:rsidP="004E474B">
      <w:pPr>
        <w:pStyle w:val="Tekstpodstawowy3"/>
        <w:ind w:left="720"/>
        <w:rPr>
          <w:rFonts w:asciiTheme="minorHAnsi" w:hAnsiTheme="minorHAnsi" w:cstheme="minorHAnsi"/>
          <w:szCs w:val="24"/>
        </w:rPr>
      </w:pPr>
      <w:r w:rsidRPr="004E474B">
        <w:rPr>
          <w:rFonts w:asciiTheme="minorHAnsi" w:hAnsiTheme="minorHAnsi" w:cstheme="minorHAnsi"/>
          <w:szCs w:val="24"/>
        </w:rPr>
        <w:t>- ul Sportowa: 5,0 m (2 pasy ruchu o szerokości 2,5 m i daszkowym spadku poprzecznym wynoszącym 2%)</w:t>
      </w:r>
    </w:p>
    <w:p w:rsidR="00C071A5" w:rsidRPr="004E474B" w:rsidRDefault="00C071A5" w:rsidP="00A41748">
      <w:pPr>
        <w:pStyle w:val="Standard"/>
        <w:tabs>
          <w:tab w:val="left" w:pos="0"/>
          <w:tab w:val="left" w:pos="11340"/>
        </w:tabs>
        <w:overflowPunct w:val="0"/>
        <w:autoSpaceDE w:val="0"/>
        <w:spacing w:line="276" w:lineRule="auto"/>
        <w:jc w:val="both"/>
        <w:rPr>
          <w:rFonts w:asciiTheme="minorHAnsi" w:hAnsiTheme="minorHAnsi" w:cstheme="minorHAnsi"/>
          <w:lang w:val="pl-PL"/>
        </w:rPr>
      </w:pPr>
      <w:r w:rsidRPr="004E474B">
        <w:rPr>
          <w:rFonts w:asciiTheme="minorHAnsi" w:hAnsiTheme="minorHAnsi" w:cstheme="minorHAnsi"/>
          <w:lang w:val="pl-PL"/>
        </w:rPr>
        <w:t xml:space="preserve"> </w:t>
      </w:r>
    </w:p>
    <w:p w:rsidR="00C071A5" w:rsidRPr="004E474B" w:rsidRDefault="00C071A5" w:rsidP="00A41748">
      <w:pPr>
        <w:pStyle w:val="Standard"/>
        <w:numPr>
          <w:ilvl w:val="0"/>
          <w:numId w:val="14"/>
        </w:numPr>
        <w:tabs>
          <w:tab w:val="left" w:pos="0"/>
        </w:tabs>
        <w:suppressAutoHyphens w:val="0"/>
        <w:autoSpaceDE w:val="0"/>
        <w:spacing w:line="276" w:lineRule="auto"/>
        <w:ind w:left="0" w:firstLine="0"/>
        <w:jc w:val="both"/>
        <w:rPr>
          <w:rFonts w:asciiTheme="minorHAnsi" w:eastAsia="Calibri" w:hAnsiTheme="minorHAnsi" w:cstheme="minorHAnsi"/>
          <w:b/>
          <w:lang w:val="pl-PL" w:eastAsia="pl-PL"/>
        </w:rPr>
      </w:pPr>
      <w:r w:rsidRPr="004E474B">
        <w:rPr>
          <w:rFonts w:asciiTheme="minorHAnsi" w:eastAsia="Calibri" w:hAnsiTheme="minorHAnsi" w:cstheme="minorHAnsi"/>
          <w:b/>
          <w:lang w:val="pl-PL" w:eastAsia="pl-PL"/>
        </w:rPr>
        <w:t>Konstrukcja drogi:</w:t>
      </w:r>
    </w:p>
    <w:p w:rsidR="007E6C21" w:rsidRPr="004E474B" w:rsidRDefault="007E6C21" w:rsidP="007E6C21">
      <w:pPr>
        <w:pStyle w:val="Standard"/>
        <w:tabs>
          <w:tab w:val="left" w:pos="0"/>
        </w:tabs>
        <w:suppressAutoHyphens w:val="0"/>
        <w:autoSpaceDE w:val="0"/>
        <w:spacing w:line="276" w:lineRule="auto"/>
        <w:jc w:val="both"/>
        <w:rPr>
          <w:rFonts w:asciiTheme="minorHAnsi" w:eastAsia="Calibri" w:hAnsiTheme="minorHAnsi" w:cstheme="minorHAnsi"/>
          <w:lang w:val="pl-PL" w:eastAsia="pl-PL"/>
        </w:rPr>
      </w:pPr>
    </w:p>
    <w:p w:rsidR="0078650B" w:rsidRPr="004E474B" w:rsidRDefault="0078650B" w:rsidP="0078650B">
      <w:pPr>
        <w:widowControl/>
        <w:numPr>
          <w:ilvl w:val="0"/>
          <w:numId w:val="26"/>
        </w:numPr>
        <w:suppressAutoHyphens w:val="0"/>
        <w:autoSpaceDN/>
        <w:spacing w:after="240" w:line="360" w:lineRule="auto"/>
        <w:jc w:val="both"/>
        <w:textAlignment w:val="auto"/>
        <w:rPr>
          <w:rFonts w:asciiTheme="minorHAnsi" w:hAnsiTheme="minorHAnsi" w:cstheme="minorHAnsi"/>
          <w:b/>
        </w:rPr>
      </w:pPr>
      <w:r w:rsidRPr="004E474B">
        <w:rPr>
          <w:rFonts w:asciiTheme="minorHAnsi" w:hAnsiTheme="minorHAnsi" w:cstheme="minorHAnsi"/>
          <w:b/>
        </w:rPr>
        <w:t>Konstrukcja jezdni ( w tym jezdni na rondzie)</w:t>
      </w:r>
    </w:p>
    <w:p w:rsidR="0078650B" w:rsidRPr="004E474B" w:rsidRDefault="0078650B" w:rsidP="004E474B">
      <w:pPr>
        <w:pStyle w:val="Tekstpodstawowy3"/>
        <w:numPr>
          <w:ilvl w:val="0"/>
          <w:numId w:val="29"/>
        </w:numPr>
        <w:rPr>
          <w:rFonts w:asciiTheme="minorHAnsi" w:hAnsiTheme="minorHAnsi" w:cstheme="minorHAnsi"/>
          <w:szCs w:val="24"/>
        </w:rPr>
      </w:pPr>
      <w:r w:rsidRPr="004E474B">
        <w:rPr>
          <w:rFonts w:asciiTheme="minorHAnsi" w:hAnsiTheme="minorHAnsi" w:cstheme="minorHAnsi"/>
          <w:szCs w:val="24"/>
        </w:rPr>
        <w:t>Warstwa ścieralna z mieszanki mineralno-asfaltowej</w:t>
      </w:r>
      <w:r w:rsidRPr="004E474B">
        <w:rPr>
          <w:rFonts w:asciiTheme="minorHAnsi" w:hAnsiTheme="minorHAnsi" w:cstheme="minorHAnsi"/>
          <w:szCs w:val="24"/>
        </w:rPr>
        <w:tab/>
        <w:t xml:space="preserve">                           4 cm</w:t>
      </w:r>
    </w:p>
    <w:p w:rsidR="0078650B" w:rsidRPr="004E474B" w:rsidRDefault="0078650B" w:rsidP="004E474B">
      <w:pPr>
        <w:pStyle w:val="Tekstpodstawowy3"/>
        <w:numPr>
          <w:ilvl w:val="0"/>
          <w:numId w:val="29"/>
        </w:numPr>
        <w:rPr>
          <w:rFonts w:asciiTheme="minorHAnsi" w:hAnsiTheme="minorHAnsi" w:cstheme="minorHAnsi"/>
          <w:szCs w:val="24"/>
        </w:rPr>
      </w:pPr>
      <w:r w:rsidRPr="004E474B">
        <w:rPr>
          <w:rFonts w:asciiTheme="minorHAnsi" w:hAnsiTheme="minorHAnsi" w:cstheme="minorHAnsi"/>
          <w:szCs w:val="24"/>
        </w:rPr>
        <w:t xml:space="preserve">Warstwa wiążąca z betonu asfaltowego       </w:t>
      </w:r>
      <w:r w:rsidRPr="004E474B">
        <w:rPr>
          <w:rFonts w:asciiTheme="minorHAnsi" w:hAnsiTheme="minorHAnsi" w:cstheme="minorHAnsi"/>
          <w:szCs w:val="24"/>
        </w:rPr>
        <w:tab/>
      </w:r>
      <w:r w:rsidRPr="004E474B">
        <w:rPr>
          <w:rFonts w:asciiTheme="minorHAnsi" w:hAnsiTheme="minorHAnsi" w:cstheme="minorHAnsi"/>
          <w:szCs w:val="24"/>
        </w:rPr>
        <w:tab/>
        <w:t xml:space="preserve">                       </w:t>
      </w:r>
      <w:r w:rsidR="004E474B">
        <w:rPr>
          <w:rFonts w:asciiTheme="minorHAnsi" w:hAnsiTheme="minorHAnsi" w:cstheme="minorHAnsi"/>
          <w:szCs w:val="24"/>
        </w:rPr>
        <w:tab/>
      </w:r>
      <w:r w:rsidR="004E474B">
        <w:rPr>
          <w:rFonts w:asciiTheme="minorHAnsi" w:hAnsiTheme="minorHAnsi" w:cstheme="minorHAnsi"/>
          <w:szCs w:val="24"/>
        </w:rPr>
        <w:tab/>
      </w:r>
      <w:r w:rsidRPr="004E474B">
        <w:rPr>
          <w:rFonts w:asciiTheme="minorHAnsi" w:hAnsiTheme="minorHAnsi" w:cstheme="minorHAnsi"/>
          <w:szCs w:val="24"/>
        </w:rPr>
        <w:t xml:space="preserve"> </w:t>
      </w:r>
      <w:r w:rsidR="004E474B">
        <w:rPr>
          <w:rFonts w:asciiTheme="minorHAnsi" w:hAnsiTheme="minorHAnsi" w:cstheme="minorHAnsi"/>
          <w:szCs w:val="24"/>
        </w:rPr>
        <w:t xml:space="preserve"> </w:t>
      </w:r>
      <w:r w:rsidRPr="004E474B">
        <w:rPr>
          <w:rFonts w:asciiTheme="minorHAnsi" w:hAnsiTheme="minorHAnsi" w:cstheme="minorHAnsi"/>
          <w:szCs w:val="24"/>
        </w:rPr>
        <w:t>6 cm</w:t>
      </w:r>
      <w:r w:rsidRPr="004E474B">
        <w:rPr>
          <w:rFonts w:asciiTheme="minorHAnsi" w:hAnsiTheme="minorHAnsi" w:cstheme="minorHAnsi"/>
          <w:szCs w:val="24"/>
        </w:rPr>
        <w:tab/>
      </w:r>
    </w:p>
    <w:p w:rsidR="0078650B" w:rsidRPr="004E474B" w:rsidRDefault="0078650B" w:rsidP="004E474B">
      <w:pPr>
        <w:pStyle w:val="Tekstpodstawowy3"/>
        <w:numPr>
          <w:ilvl w:val="0"/>
          <w:numId w:val="29"/>
        </w:numPr>
        <w:rPr>
          <w:rFonts w:asciiTheme="minorHAnsi" w:hAnsiTheme="minorHAnsi" w:cstheme="minorHAnsi"/>
          <w:szCs w:val="24"/>
        </w:rPr>
      </w:pPr>
      <w:r w:rsidRPr="004E474B">
        <w:rPr>
          <w:rFonts w:asciiTheme="minorHAnsi" w:hAnsiTheme="minorHAnsi" w:cstheme="minorHAnsi"/>
          <w:szCs w:val="24"/>
        </w:rPr>
        <w:t xml:space="preserve">Warstwa podbudowy zasadniczej z betonu asfaltowego                         </w:t>
      </w:r>
      <w:r w:rsidR="004E474B">
        <w:rPr>
          <w:rFonts w:asciiTheme="minorHAnsi" w:hAnsiTheme="minorHAnsi" w:cstheme="minorHAnsi"/>
          <w:szCs w:val="24"/>
        </w:rPr>
        <w:tab/>
      </w:r>
      <w:r w:rsidRPr="004E474B">
        <w:rPr>
          <w:rFonts w:asciiTheme="minorHAnsi" w:hAnsiTheme="minorHAnsi" w:cstheme="minorHAnsi"/>
          <w:szCs w:val="24"/>
        </w:rPr>
        <w:t xml:space="preserve"> 18 cm</w:t>
      </w:r>
    </w:p>
    <w:p w:rsidR="0078650B" w:rsidRPr="004E474B" w:rsidRDefault="0078650B" w:rsidP="004E474B">
      <w:pPr>
        <w:pStyle w:val="Tekstpodstawowy3"/>
        <w:numPr>
          <w:ilvl w:val="0"/>
          <w:numId w:val="29"/>
        </w:numPr>
        <w:rPr>
          <w:rFonts w:asciiTheme="minorHAnsi" w:hAnsiTheme="minorHAnsi" w:cstheme="minorHAnsi"/>
          <w:szCs w:val="24"/>
        </w:rPr>
      </w:pPr>
      <w:r w:rsidRPr="004E474B">
        <w:rPr>
          <w:rFonts w:asciiTheme="minorHAnsi" w:hAnsiTheme="minorHAnsi" w:cstheme="minorHAnsi"/>
          <w:szCs w:val="24"/>
        </w:rPr>
        <w:t>Podbudowa pomocnicza z mieszanki związanej spoiwem hydraulicznym   20 cm</w:t>
      </w:r>
    </w:p>
    <w:p w:rsidR="0078650B" w:rsidRPr="004E474B" w:rsidRDefault="0078650B" w:rsidP="004E474B">
      <w:pPr>
        <w:pStyle w:val="Tekstpodstawowy3"/>
        <w:numPr>
          <w:ilvl w:val="0"/>
          <w:numId w:val="29"/>
        </w:numPr>
        <w:rPr>
          <w:rFonts w:asciiTheme="minorHAnsi" w:hAnsiTheme="minorHAnsi" w:cstheme="minorHAnsi"/>
          <w:szCs w:val="24"/>
        </w:rPr>
      </w:pPr>
      <w:r w:rsidRPr="004E474B">
        <w:rPr>
          <w:rFonts w:asciiTheme="minorHAnsi" w:hAnsiTheme="minorHAnsi" w:cstheme="minorHAnsi"/>
          <w:szCs w:val="24"/>
        </w:rPr>
        <w:t xml:space="preserve">Warstwa ulepszonego podłoża z mieszanki niezwiązanej lub z gruntu </w:t>
      </w:r>
    </w:p>
    <w:p w:rsidR="0078650B" w:rsidRPr="004E474B" w:rsidRDefault="0078650B" w:rsidP="004E474B">
      <w:pPr>
        <w:pStyle w:val="Tekstpodstawowy3"/>
        <w:ind w:left="720"/>
        <w:rPr>
          <w:rFonts w:asciiTheme="minorHAnsi" w:hAnsiTheme="minorHAnsi" w:cstheme="minorHAnsi"/>
          <w:szCs w:val="24"/>
        </w:rPr>
      </w:pPr>
      <w:r w:rsidRPr="004E474B">
        <w:rPr>
          <w:rFonts w:asciiTheme="minorHAnsi" w:hAnsiTheme="minorHAnsi" w:cstheme="minorHAnsi"/>
          <w:szCs w:val="24"/>
        </w:rPr>
        <w:t xml:space="preserve">niewysadzinowego o CBR&gt; 20%                                                               </w:t>
      </w:r>
      <w:r w:rsidR="004E474B">
        <w:rPr>
          <w:rFonts w:asciiTheme="minorHAnsi" w:hAnsiTheme="minorHAnsi" w:cstheme="minorHAnsi"/>
          <w:szCs w:val="24"/>
        </w:rPr>
        <w:tab/>
      </w:r>
      <w:r w:rsidRPr="004E474B">
        <w:rPr>
          <w:rFonts w:asciiTheme="minorHAnsi" w:hAnsiTheme="minorHAnsi" w:cstheme="minorHAnsi"/>
          <w:szCs w:val="24"/>
        </w:rPr>
        <w:t xml:space="preserve"> 25 cm </w:t>
      </w:r>
    </w:p>
    <w:p w:rsidR="0078650B" w:rsidRPr="004E474B" w:rsidRDefault="0078650B" w:rsidP="004E474B">
      <w:pPr>
        <w:pStyle w:val="Tekstpodstawowy3"/>
        <w:numPr>
          <w:ilvl w:val="0"/>
          <w:numId w:val="29"/>
        </w:numPr>
        <w:rPr>
          <w:rFonts w:asciiTheme="minorHAnsi" w:hAnsiTheme="minorHAnsi" w:cstheme="minorHAnsi"/>
          <w:szCs w:val="24"/>
        </w:rPr>
      </w:pPr>
      <w:r w:rsidRPr="004E474B">
        <w:rPr>
          <w:rFonts w:asciiTheme="minorHAnsi" w:hAnsiTheme="minorHAnsi" w:cstheme="minorHAnsi"/>
          <w:szCs w:val="24"/>
        </w:rPr>
        <w:t>podłoże gruntowe</w:t>
      </w:r>
    </w:p>
    <w:p w:rsidR="0078650B" w:rsidRPr="004E474B" w:rsidRDefault="0078650B" w:rsidP="0078650B">
      <w:pPr>
        <w:pStyle w:val="Tekstpodstawowy3"/>
        <w:spacing w:line="360" w:lineRule="auto"/>
        <w:ind w:left="720"/>
        <w:rPr>
          <w:rFonts w:asciiTheme="minorHAnsi" w:hAnsiTheme="minorHAnsi" w:cstheme="minorHAnsi"/>
          <w:szCs w:val="24"/>
        </w:rPr>
      </w:pPr>
    </w:p>
    <w:p w:rsidR="0078650B" w:rsidRPr="004E474B" w:rsidRDefault="0078650B" w:rsidP="0078650B">
      <w:pPr>
        <w:widowControl/>
        <w:numPr>
          <w:ilvl w:val="0"/>
          <w:numId w:val="26"/>
        </w:numPr>
        <w:suppressAutoHyphens w:val="0"/>
        <w:autoSpaceDN/>
        <w:spacing w:after="240" w:line="360" w:lineRule="auto"/>
        <w:jc w:val="both"/>
        <w:textAlignment w:val="auto"/>
        <w:rPr>
          <w:rFonts w:asciiTheme="minorHAnsi" w:hAnsiTheme="minorHAnsi" w:cstheme="minorHAnsi"/>
          <w:b/>
        </w:rPr>
      </w:pPr>
      <w:r w:rsidRPr="004E474B">
        <w:rPr>
          <w:rFonts w:asciiTheme="minorHAnsi" w:hAnsiTheme="minorHAnsi" w:cstheme="minorHAnsi"/>
          <w:b/>
        </w:rPr>
        <w:t>Konstrukcja pierścienia</w:t>
      </w:r>
    </w:p>
    <w:p w:rsidR="0078650B" w:rsidRPr="004E474B" w:rsidRDefault="0078650B" w:rsidP="004E474B">
      <w:pPr>
        <w:pStyle w:val="Tekstpodstawowy3"/>
        <w:numPr>
          <w:ilvl w:val="0"/>
          <w:numId w:val="29"/>
        </w:numPr>
        <w:rPr>
          <w:rFonts w:asciiTheme="minorHAnsi" w:hAnsiTheme="minorHAnsi" w:cstheme="minorHAnsi"/>
          <w:szCs w:val="24"/>
        </w:rPr>
      </w:pPr>
      <w:r w:rsidRPr="004E474B">
        <w:rPr>
          <w:rFonts w:asciiTheme="minorHAnsi" w:hAnsiTheme="minorHAnsi" w:cstheme="minorHAnsi"/>
          <w:szCs w:val="24"/>
        </w:rPr>
        <w:lastRenderedPageBreak/>
        <w:t>Kostka kamienna granitowa 15/17                                                               15 cm</w:t>
      </w:r>
    </w:p>
    <w:p w:rsidR="0078650B" w:rsidRPr="004E474B" w:rsidRDefault="0078650B" w:rsidP="004E474B">
      <w:pPr>
        <w:pStyle w:val="Tekstpodstawowy3"/>
        <w:numPr>
          <w:ilvl w:val="0"/>
          <w:numId w:val="29"/>
        </w:numPr>
        <w:rPr>
          <w:rFonts w:asciiTheme="minorHAnsi" w:hAnsiTheme="minorHAnsi" w:cstheme="minorHAnsi"/>
          <w:szCs w:val="24"/>
        </w:rPr>
      </w:pPr>
      <w:r w:rsidRPr="004E474B">
        <w:rPr>
          <w:rFonts w:asciiTheme="minorHAnsi" w:hAnsiTheme="minorHAnsi" w:cstheme="minorHAnsi"/>
          <w:szCs w:val="24"/>
        </w:rPr>
        <w:t xml:space="preserve">Beton cementowy C20/25       </w:t>
      </w:r>
      <w:r w:rsidRPr="004E474B">
        <w:rPr>
          <w:rFonts w:asciiTheme="minorHAnsi" w:hAnsiTheme="minorHAnsi" w:cstheme="minorHAnsi"/>
          <w:szCs w:val="24"/>
        </w:rPr>
        <w:tab/>
      </w:r>
      <w:r w:rsidRPr="004E474B">
        <w:rPr>
          <w:rFonts w:asciiTheme="minorHAnsi" w:hAnsiTheme="minorHAnsi" w:cstheme="minorHAnsi"/>
          <w:szCs w:val="24"/>
        </w:rPr>
        <w:tab/>
        <w:t xml:space="preserve">                                               20 cm</w:t>
      </w:r>
      <w:r w:rsidRPr="004E474B">
        <w:rPr>
          <w:rFonts w:asciiTheme="minorHAnsi" w:hAnsiTheme="minorHAnsi" w:cstheme="minorHAnsi"/>
          <w:szCs w:val="24"/>
        </w:rPr>
        <w:tab/>
      </w:r>
    </w:p>
    <w:p w:rsidR="0078650B" w:rsidRPr="004E474B" w:rsidRDefault="00821B6E" w:rsidP="004E474B">
      <w:pPr>
        <w:pStyle w:val="Tekstpodstawowy3"/>
        <w:numPr>
          <w:ilvl w:val="0"/>
          <w:numId w:val="29"/>
        </w:num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Warstwa podb.</w:t>
      </w:r>
      <w:r w:rsidR="0078650B" w:rsidRPr="004E474B">
        <w:rPr>
          <w:rFonts w:asciiTheme="minorHAnsi" w:hAnsiTheme="minorHAnsi" w:cstheme="minorHAnsi"/>
          <w:szCs w:val="24"/>
        </w:rPr>
        <w:t xml:space="preserve"> </w:t>
      </w:r>
      <w:r>
        <w:rPr>
          <w:rFonts w:asciiTheme="minorHAnsi" w:hAnsiTheme="minorHAnsi" w:cstheme="minorHAnsi"/>
          <w:szCs w:val="24"/>
        </w:rPr>
        <w:t>z</w:t>
      </w:r>
      <w:r w:rsidR="0078650B" w:rsidRPr="004E474B">
        <w:rPr>
          <w:rFonts w:asciiTheme="minorHAnsi" w:hAnsiTheme="minorHAnsi" w:cstheme="minorHAnsi"/>
          <w:szCs w:val="24"/>
        </w:rPr>
        <w:t>as</w:t>
      </w:r>
      <w:r>
        <w:rPr>
          <w:rFonts w:asciiTheme="minorHAnsi" w:hAnsiTheme="minorHAnsi" w:cstheme="minorHAnsi"/>
          <w:szCs w:val="24"/>
        </w:rPr>
        <w:t>. z mieszanki zw.</w:t>
      </w:r>
      <w:r w:rsidR="0078650B" w:rsidRPr="004E474B">
        <w:rPr>
          <w:rFonts w:asciiTheme="minorHAnsi" w:hAnsiTheme="minorHAnsi" w:cstheme="minorHAnsi"/>
          <w:szCs w:val="24"/>
        </w:rPr>
        <w:t xml:space="preserve"> spoiwem</w:t>
      </w:r>
      <w:r>
        <w:rPr>
          <w:rFonts w:asciiTheme="minorHAnsi" w:hAnsiTheme="minorHAnsi" w:cstheme="minorHAnsi"/>
          <w:szCs w:val="24"/>
        </w:rPr>
        <w:t xml:space="preserve"> hydraulicznym                </w:t>
      </w:r>
      <w:r w:rsidR="0078650B" w:rsidRPr="004E474B">
        <w:rPr>
          <w:rFonts w:asciiTheme="minorHAnsi" w:hAnsiTheme="minorHAnsi" w:cstheme="minorHAnsi"/>
          <w:szCs w:val="24"/>
        </w:rPr>
        <w:t>20 cm</w:t>
      </w:r>
    </w:p>
    <w:p w:rsidR="0078650B" w:rsidRPr="004E474B" w:rsidRDefault="0078650B" w:rsidP="004E474B">
      <w:pPr>
        <w:pStyle w:val="Tekstpodstawowy3"/>
        <w:numPr>
          <w:ilvl w:val="0"/>
          <w:numId w:val="29"/>
        </w:numPr>
        <w:rPr>
          <w:rFonts w:asciiTheme="minorHAnsi" w:hAnsiTheme="minorHAnsi" w:cstheme="minorHAnsi"/>
          <w:szCs w:val="24"/>
        </w:rPr>
      </w:pPr>
      <w:r w:rsidRPr="004E474B">
        <w:rPr>
          <w:rFonts w:asciiTheme="minorHAnsi" w:hAnsiTheme="minorHAnsi" w:cstheme="minorHAnsi"/>
          <w:szCs w:val="24"/>
        </w:rPr>
        <w:t xml:space="preserve">Warstwa ulepszonego podłoża z mieszanki niezwiązanej lub z gruntu </w:t>
      </w:r>
    </w:p>
    <w:p w:rsidR="0078650B" w:rsidRPr="004E474B" w:rsidRDefault="0078650B" w:rsidP="004E474B">
      <w:pPr>
        <w:pStyle w:val="Tekstpodstawowy3"/>
        <w:ind w:left="720"/>
        <w:rPr>
          <w:rFonts w:asciiTheme="minorHAnsi" w:hAnsiTheme="minorHAnsi" w:cstheme="minorHAnsi"/>
          <w:szCs w:val="24"/>
        </w:rPr>
      </w:pPr>
      <w:r w:rsidRPr="004E474B">
        <w:rPr>
          <w:rFonts w:asciiTheme="minorHAnsi" w:hAnsiTheme="minorHAnsi" w:cstheme="minorHAnsi"/>
          <w:szCs w:val="24"/>
        </w:rPr>
        <w:t xml:space="preserve">niewysadzinowego o CBR&gt; 20%                                                                 </w:t>
      </w:r>
      <w:r w:rsidR="00821B6E">
        <w:rPr>
          <w:rFonts w:asciiTheme="minorHAnsi" w:hAnsiTheme="minorHAnsi" w:cstheme="minorHAnsi"/>
          <w:szCs w:val="24"/>
        </w:rPr>
        <w:t xml:space="preserve">  </w:t>
      </w:r>
      <w:r w:rsidRPr="004E474B">
        <w:rPr>
          <w:rFonts w:asciiTheme="minorHAnsi" w:hAnsiTheme="minorHAnsi" w:cstheme="minorHAnsi"/>
          <w:szCs w:val="24"/>
        </w:rPr>
        <w:t xml:space="preserve">  25 cm </w:t>
      </w:r>
    </w:p>
    <w:p w:rsidR="0078650B" w:rsidRPr="004E474B" w:rsidRDefault="0078650B" w:rsidP="004E474B">
      <w:pPr>
        <w:pStyle w:val="Tekstpodstawowy3"/>
        <w:numPr>
          <w:ilvl w:val="0"/>
          <w:numId w:val="29"/>
        </w:numPr>
        <w:rPr>
          <w:rFonts w:asciiTheme="minorHAnsi" w:hAnsiTheme="minorHAnsi" w:cstheme="minorHAnsi"/>
          <w:szCs w:val="24"/>
        </w:rPr>
      </w:pPr>
      <w:r w:rsidRPr="004E474B">
        <w:rPr>
          <w:rFonts w:asciiTheme="minorHAnsi" w:hAnsiTheme="minorHAnsi" w:cstheme="minorHAnsi"/>
          <w:szCs w:val="24"/>
        </w:rPr>
        <w:t>podłoże gruntowe</w:t>
      </w:r>
    </w:p>
    <w:p w:rsidR="0078650B" w:rsidRPr="004E474B" w:rsidRDefault="0078650B" w:rsidP="0078650B">
      <w:pPr>
        <w:pStyle w:val="Nagwek2"/>
        <w:spacing w:line="360" w:lineRule="auto"/>
        <w:ind w:left="567"/>
        <w:jc w:val="both"/>
        <w:rPr>
          <w:rFonts w:asciiTheme="minorHAnsi" w:hAnsiTheme="minorHAnsi" w:cstheme="minorHAnsi"/>
        </w:rPr>
      </w:pPr>
    </w:p>
    <w:p w:rsidR="0078650B" w:rsidRPr="004E474B" w:rsidRDefault="0078650B" w:rsidP="0078650B">
      <w:pPr>
        <w:pStyle w:val="Tekstpodstawowy3"/>
        <w:numPr>
          <w:ilvl w:val="0"/>
          <w:numId w:val="26"/>
        </w:numPr>
        <w:spacing w:line="360" w:lineRule="auto"/>
        <w:rPr>
          <w:rFonts w:asciiTheme="minorHAnsi" w:hAnsiTheme="minorHAnsi" w:cstheme="minorHAnsi"/>
          <w:b/>
          <w:bCs/>
          <w:u w:val="single"/>
        </w:rPr>
      </w:pPr>
      <w:r w:rsidRPr="004E474B">
        <w:rPr>
          <w:rFonts w:asciiTheme="minorHAnsi" w:hAnsiTheme="minorHAnsi" w:cstheme="minorHAnsi"/>
          <w:b/>
          <w:bCs/>
          <w:u w:val="single"/>
        </w:rPr>
        <w:t>Konstrukcja chodnika oraz wysp dzielących</w:t>
      </w:r>
    </w:p>
    <w:p w:rsidR="0078650B" w:rsidRPr="004E474B" w:rsidRDefault="0078650B" w:rsidP="00821B6E">
      <w:pPr>
        <w:widowControl/>
        <w:numPr>
          <w:ilvl w:val="0"/>
          <w:numId w:val="24"/>
        </w:numPr>
        <w:tabs>
          <w:tab w:val="left" w:pos="7371"/>
        </w:tabs>
        <w:suppressAutoHyphens w:val="0"/>
        <w:autoSpaceDN/>
        <w:jc w:val="both"/>
        <w:textAlignment w:val="auto"/>
        <w:rPr>
          <w:rFonts w:asciiTheme="minorHAnsi" w:hAnsiTheme="minorHAnsi" w:cstheme="minorHAnsi"/>
          <w:color w:val="000000" w:themeColor="text1"/>
        </w:rPr>
      </w:pPr>
      <w:bookmarkStart w:id="2" w:name="_Toc463593642"/>
      <w:bookmarkStart w:id="3" w:name="_Toc463850156"/>
      <w:bookmarkStart w:id="4" w:name="_Toc463939634"/>
      <w:bookmarkStart w:id="5" w:name="_Toc463944746"/>
      <w:bookmarkStart w:id="6" w:name="_Toc463946292"/>
      <w:bookmarkStart w:id="7" w:name="_Toc463957218"/>
      <w:bookmarkStart w:id="8" w:name="_Toc464027616"/>
      <w:bookmarkStart w:id="9" w:name="_Toc464027752"/>
      <w:bookmarkStart w:id="10" w:name="_Toc464027929"/>
      <w:bookmarkStart w:id="11" w:name="_Toc474332110"/>
      <w:bookmarkStart w:id="12" w:name="_Toc474392011"/>
      <w:bookmarkStart w:id="13" w:name="_Toc474405147"/>
      <w:bookmarkStart w:id="14" w:name="_Toc474405424"/>
      <w:bookmarkStart w:id="15" w:name="_Toc474407065"/>
      <w:bookmarkStart w:id="16" w:name="_Toc474407129"/>
      <w:bookmarkStart w:id="17" w:name="_Toc474407192"/>
      <w:bookmarkStart w:id="18" w:name="_Toc474755565"/>
      <w:bookmarkStart w:id="19" w:name="_Toc474755716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r w:rsidRPr="004E474B">
        <w:rPr>
          <w:rFonts w:asciiTheme="minorHAnsi" w:hAnsiTheme="minorHAnsi" w:cstheme="minorHAnsi"/>
          <w:color w:val="000000" w:themeColor="text1"/>
        </w:rPr>
        <w:t>kostka betonowa bezfazowa</w:t>
      </w:r>
      <w:r w:rsidRPr="004E474B">
        <w:rPr>
          <w:rFonts w:asciiTheme="minorHAnsi" w:hAnsiTheme="minorHAnsi" w:cstheme="minorHAnsi"/>
          <w:color w:val="000000" w:themeColor="text1"/>
        </w:rPr>
        <w:tab/>
        <w:t>8 cm</w:t>
      </w:r>
    </w:p>
    <w:p w:rsidR="0078650B" w:rsidRPr="004E474B" w:rsidRDefault="0078650B" w:rsidP="00821B6E">
      <w:pPr>
        <w:widowControl/>
        <w:numPr>
          <w:ilvl w:val="0"/>
          <w:numId w:val="24"/>
        </w:numPr>
        <w:tabs>
          <w:tab w:val="left" w:pos="7371"/>
        </w:tabs>
        <w:suppressAutoHyphens w:val="0"/>
        <w:autoSpaceDN/>
        <w:jc w:val="both"/>
        <w:textAlignment w:val="auto"/>
        <w:rPr>
          <w:rFonts w:asciiTheme="minorHAnsi" w:hAnsiTheme="minorHAnsi" w:cstheme="minorHAnsi"/>
          <w:color w:val="000000" w:themeColor="text1"/>
        </w:rPr>
      </w:pPr>
      <w:r w:rsidRPr="004E474B">
        <w:rPr>
          <w:rFonts w:asciiTheme="minorHAnsi" w:hAnsiTheme="minorHAnsi" w:cstheme="minorHAnsi"/>
          <w:color w:val="000000" w:themeColor="text1"/>
        </w:rPr>
        <w:t>podsypka cementowo-piaskowa 1:4</w:t>
      </w:r>
      <w:r w:rsidRPr="004E474B">
        <w:rPr>
          <w:rFonts w:asciiTheme="minorHAnsi" w:hAnsiTheme="minorHAnsi" w:cstheme="minorHAnsi"/>
          <w:color w:val="000000" w:themeColor="text1"/>
        </w:rPr>
        <w:tab/>
        <w:t>3 cm</w:t>
      </w:r>
      <w:r w:rsidRPr="004E474B">
        <w:rPr>
          <w:rFonts w:asciiTheme="minorHAnsi" w:hAnsiTheme="minorHAnsi" w:cstheme="minorHAnsi"/>
          <w:color w:val="000000" w:themeColor="text1"/>
        </w:rPr>
        <w:tab/>
      </w:r>
    </w:p>
    <w:p w:rsidR="0078650B" w:rsidRPr="004E474B" w:rsidRDefault="00821B6E" w:rsidP="00821B6E">
      <w:pPr>
        <w:widowControl/>
        <w:numPr>
          <w:ilvl w:val="0"/>
          <w:numId w:val="24"/>
        </w:numPr>
        <w:tabs>
          <w:tab w:val="left" w:pos="7371"/>
        </w:tabs>
        <w:suppressAutoHyphens w:val="0"/>
        <w:autoSpaceDN/>
        <w:jc w:val="both"/>
        <w:textAlignment w:val="auto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podb. zas.</w:t>
      </w:r>
      <w:r w:rsidR="0078650B" w:rsidRPr="004E474B">
        <w:rPr>
          <w:rFonts w:asciiTheme="minorHAnsi" w:hAnsiTheme="minorHAnsi" w:cstheme="minorHAnsi"/>
          <w:color w:val="000000" w:themeColor="text1"/>
        </w:rPr>
        <w:t xml:space="preserve"> – mieszanka niezwiązana z kruszywem C50/30</w:t>
      </w:r>
      <w:r w:rsidR="0078650B" w:rsidRPr="004E474B">
        <w:rPr>
          <w:rFonts w:asciiTheme="minorHAnsi" w:hAnsiTheme="minorHAnsi" w:cstheme="minorHAnsi"/>
          <w:color w:val="000000" w:themeColor="text1"/>
        </w:rPr>
        <w:tab/>
        <w:t>15 cm</w:t>
      </w:r>
    </w:p>
    <w:p w:rsidR="0078650B" w:rsidRPr="004E474B" w:rsidRDefault="0078650B" w:rsidP="00821B6E">
      <w:pPr>
        <w:widowControl/>
        <w:numPr>
          <w:ilvl w:val="0"/>
          <w:numId w:val="24"/>
        </w:numPr>
        <w:tabs>
          <w:tab w:val="left" w:pos="7371"/>
        </w:tabs>
        <w:suppressAutoHyphens w:val="0"/>
        <w:autoSpaceDN/>
        <w:jc w:val="both"/>
        <w:textAlignment w:val="auto"/>
        <w:rPr>
          <w:rFonts w:asciiTheme="minorHAnsi" w:hAnsiTheme="minorHAnsi" w:cstheme="minorHAnsi"/>
          <w:color w:val="000000" w:themeColor="text1"/>
        </w:rPr>
      </w:pPr>
      <w:r w:rsidRPr="004E474B">
        <w:rPr>
          <w:rFonts w:asciiTheme="minorHAnsi" w:hAnsiTheme="minorHAnsi" w:cstheme="minorHAnsi"/>
          <w:color w:val="000000" w:themeColor="text1"/>
        </w:rPr>
        <w:t>warstwa odsączająca z pospółki</w:t>
      </w:r>
      <w:r w:rsidRPr="004E474B">
        <w:rPr>
          <w:rFonts w:asciiTheme="minorHAnsi" w:hAnsiTheme="minorHAnsi" w:cstheme="minorHAnsi"/>
          <w:color w:val="000000" w:themeColor="text1"/>
        </w:rPr>
        <w:tab/>
        <w:t>15 cm</w:t>
      </w:r>
    </w:p>
    <w:p w:rsidR="0078650B" w:rsidRPr="004E474B" w:rsidRDefault="0078650B" w:rsidP="00821B6E">
      <w:pPr>
        <w:widowControl/>
        <w:numPr>
          <w:ilvl w:val="0"/>
          <w:numId w:val="24"/>
        </w:numPr>
        <w:tabs>
          <w:tab w:val="left" w:pos="7371"/>
        </w:tabs>
        <w:suppressAutoHyphens w:val="0"/>
        <w:autoSpaceDN/>
        <w:jc w:val="both"/>
        <w:textAlignment w:val="auto"/>
        <w:rPr>
          <w:rFonts w:asciiTheme="minorHAnsi" w:hAnsiTheme="minorHAnsi" w:cstheme="minorHAnsi"/>
          <w:color w:val="000000" w:themeColor="text1"/>
        </w:rPr>
      </w:pPr>
      <w:r w:rsidRPr="004E474B">
        <w:rPr>
          <w:rFonts w:asciiTheme="minorHAnsi" w:hAnsiTheme="minorHAnsi" w:cstheme="minorHAnsi"/>
          <w:color w:val="000000" w:themeColor="text1"/>
        </w:rPr>
        <w:t>podłoże gruntowe</w:t>
      </w:r>
      <w:bookmarkStart w:id="20" w:name="_Toc462299097"/>
      <w:bookmarkStart w:id="21" w:name="_Toc444005669"/>
      <w:bookmarkStart w:id="22" w:name="_Toc381276476"/>
      <w:bookmarkStart w:id="23" w:name="_Toc370902215"/>
      <w:bookmarkEnd w:id="20"/>
      <w:bookmarkEnd w:id="21"/>
    </w:p>
    <w:p w:rsidR="0078650B" w:rsidRPr="004E474B" w:rsidRDefault="0078650B" w:rsidP="0078650B">
      <w:pPr>
        <w:tabs>
          <w:tab w:val="left" w:pos="7371"/>
        </w:tabs>
        <w:spacing w:line="360" w:lineRule="auto"/>
        <w:jc w:val="both"/>
        <w:rPr>
          <w:rFonts w:asciiTheme="minorHAnsi" w:hAnsiTheme="minorHAnsi" w:cstheme="minorHAnsi"/>
          <w:color w:val="000000" w:themeColor="text1"/>
        </w:rPr>
      </w:pPr>
    </w:p>
    <w:p w:rsidR="0078650B" w:rsidRPr="004E474B" w:rsidRDefault="0078650B" w:rsidP="0078650B">
      <w:pPr>
        <w:pStyle w:val="Akapitzlist"/>
        <w:widowControl/>
        <w:numPr>
          <w:ilvl w:val="0"/>
          <w:numId w:val="26"/>
        </w:numPr>
        <w:suppressAutoHyphens w:val="0"/>
        <w:autoSpaceDN/>
        <w:spacing w:after="240" w:line="360" w:lineRule="auto"/>
        <w:contextualSpacing/>
        <w:jc w:val="both"/>
        <w:textAlignment w:val="auto"/>
        <w:rPr>
          <w:rFonts w:asciiTheme="minorHAnsi" w:hAnsiTheme="minorHAnsi" w:cstheme="minorHAnsi"/>
        </w:rPr>
      </w:pPr>
      <w:r w:rsidRPr="004E474B">
        <w:rPr>
          <w:rFonts w:asciiTheme="minorHAnsi" w:hAnsiTheme="minorHAnsi" w:cstheme="minorHAnsi"/>
          <w:b/>
          <w:bCs/>
        </w:rPr>
        <w:t>Konstrukcja zjazdów z kostki betonowej-</w:t>
      </w:r>
    </w:p>
    <w:p w:rsidR="0078650B" w:rsidRPr="004E474B" w:rsidRDefault="0078650B" w:rsidP="00821B6E">
      <w:pPr>
        <w:widowControl/>
        <w:numPr>
          <w:ilvl w:val="0"/>
          <w:numId w:val="25"/>
        </w:numPr>
        <w:suppressAutoHyphens w:val="0"/>
        <w:autoSpaceDN/>
        <w:ind w:left="567"/>
        <w:jc w:val="both"/>
        <w:textAlignment w:val="auto"/>
        <w:rPr>
          <w:rFonts w:asciiTheme="minorHAnsi" w:hAnsiTheme="minorHAnsi" w:cstheme="minorHAnsi"/>
        </w:rPr>
      </w:pPr>
      <w:r w:rsidRPr="004E474B">
        <w:rPr>
          <w:rFonts w:asciiTheme="minorHAnsi" w:hAnsiTheme="minorHAnsi" w:cstheme="minorHAnsi"/>
          <w:b/>
        </w:rPr>
        <w:t xml:space="preserve"> </w:t>
      </w:r>
      <w:r w:rsidRPr="004E474B">
        <w:rPr>
          <w:rFonts w:asciiTheme="minorHAnsi" w:hAnsiTheme="minorHAnsi" w:cstheme="minorHAnsi"/>
        </w:rPr>
        <w:t>Warstwa ś</w:t>
      </w:r>
      <w:r w:rsidR="00821B6E">
        <w:rPr>
          <w:rFonts w:asciiTheme="minorHAnsi" w:hAnsiTheme="minorHAnsi" w:cstheme="minorHAnsi"/>
        </w:rPr>
        <w:t>cieralna z kostki betonowej</w:t>
      </w:r>
      <w:r w:rsidR="00821B6E">
        <w:rPr>
          <w:rFonts w:asciiTheme="minorHAnsi" w:hAnsiTheme="minorHAnsi" w:cstheme="minorHAnsi"/>
        </w:rPr>
        <w:tab/>
      </w:r>
      <w:r w:rsidR="00821B6E">
        <w:rPr>
          <w:rFonts w:asciiTheme="minorHAnsi" w:hAnsiTheme="minorHAnsi" w:cstheme="minorHAnsi"/>
        </w:rPr>
        <w:tab/>
      </w:r>
      <w:r w:rsidR="00821B6E">
        <w:rPr>
          <w:rFonts w:asciiTheme="minorHAnsi" w:hAnsiTheme="minorHAnsi" w:cstheme="minorHAnsi"/>
        </w:rPr>
        <w:tab/>
      </w:r>
      <w:r w:rsidR="00821B6E">
        <w:rPr>
          <w:rFonts w:asciiTheme="minorHAnsi" w:hAnsiTheme="minorHAnsi" w:cstheme="minorHAnsi"/>
        </w:rPr>
        <w:tab/>
      </w:r>
      <w:r w:rsidR="00821B6E">
        <w:rPr>
          <w:rFonts w:asciiTheme="minorHAnsi" w:hAnsiTheme="minorHAnsi" w:cstheme="minorHAnsi"/>
        </w:rPr>
        <w:tab/>
      </w:r>
      <w:r w:rsidR="00821B6E">
        <w:rPr>
          <w:rFonts w:asciiTheme="minorHAnsi" w:hAnsiTheme="minorHAnsi" w:cstheme="minorHAnsi"/>
        </w:rPr>
        <w:tab/>
      </w:r>
      <w:r w:rsidRPr="004E474B">
        <w:rPr>
          <w:rFonts w:asciiTheme="minorHAnsi" w:hAnsiTheme="minorHAnsi" w:cstheme="minorHAnsi"/>
        </w:rPr>
        <w:t>8cm</w:t>
      </w:r>
    </w:p>
    <w:p w:rsidR="0078650B" w:rsidRPr="004E474B" w:rsidRDefault="0078650B" w:rsidP="00821B6E">
      <w:pPr>
        <w:pStyle w:val="Tekstpodstawowy3"/>
        <w:numPr>
          <w:ilvl w:val="0"/>
          <w:numId w:val="25"/>
        </w:numPr>
        <w:ind w:left="567"/>
        <w:rPr>
          <w:rFonts w:asciiTheme="minorHAnsi" w:hAnsiTheme="minorHAnsi" w:cstheme="minorHAnsi"/>
          <w:szCs w:val="24"/>
        </w:rPr>
      </w:pPr>
      <w:r w:rsidRPr="004E474B">
        <w:rPr>
          <w:rFonts w:asciiTheme="minorHAnsi" w:hAnsiTheme="minorHAnsi" w:cstheme="minorHAnsi"/>
          <w:szCs w:val="24"/>
        </w:rPr>
        <w:t>Podsypka cem. - piask. 1:4 – 4 cm</w:t>
      </w:r>
    </w:p>
    <w:p w:rsidR="00821B6E" w:rsidRDefault="0078650B" w:rsidP="00821B6E">
      <w:pPr>
        <w:pStyle w:val="Tekstpodstawowy3"/>
        <w:numPr>
          <w:ilvl w:val="0"/>
          <w:numId w:val="25"/>
        </w:numPr>
        <w:ind w:left="567"/>
        <w:rPr>
          <w:rFonts w:asciiTheme="minorHAnsi" w:hAnsiTheme="minorHAnsi" w:cstheme="minorHAnsi"/>
          <w:szCs w:val="24"/>
        </w:rPr>
      </w:pPr>
      <w:r w:rsidRPr="004E474B">
        <w:rPr>
          <w:rFonts w:asciiTheme="minorHAnsi" w:hAnsiTheme="minorHAnsi" w:cstheme="minorHAnsi"/>
          <w:szCs w:val="24"/>
        </w:rPr>
        <w:t>Warstwa podbudowy zasadniczej z mieszanki niezwiązanej C50/30 0/31,5 – min. 22 cm</w:t>
      </w:r>
    </w:p>
    <w:p w:rsidR="00821B6E" w:rsidRDefault="0078650B" w:rsidP="00821B6E">
      <w:pPr>
        <w:pStyle w:val="Tekstpodstawowy3"/>
        <w:numPr>
          <w:ilvl w:val="0"/>
          <w:numId w:val="25"/>
        </w:numPr>
        <w:ind w:left="567"/>
        <w:rPr>
          <w:rFonts w:asciiTheme="minorHAnsi" w:hAnsiTheme="minorHAnsi" w:cstheme="minorHAnsi"/>
          <w:szCs w:val="24"/>
        </w:rPr>
      </w:pPr>
      <w:r w:rsidRPr="00821B6E">
        <w:rPr>
          <w:rFonts w:asciiTheme="minorHAnsi" w:hAnsiTheme="minorHAnsi" w:cstheme="minorHAnsi"/>
          <w:szCs w:val="24"/>
        </w:rPr>
        <w:t xml:space="preserve">Podbudowa pomocnicza z mieszanki związanej spoiwem hydraulicznym </w:t>
      </w:r>
      <w:r w:rsidR="00821B6E">
        <w:rPr>
          <w:rFonts w:asciiTheme="minorHAnsi" w:hAnsiTheme="minorHAnsi" w:cstheme="minorHAnsi"/>
          <w:szCs w:val="24"/>
        </w:rPr>
        <w:tab/>
      </w:r>
      <w:r w:rsidR="00821B6E">
        <w:rPr>
          <w:rFonts w:asciiTheme="minorHAnsi" w:hAnsiTheme="minorHAnsi" w:cstheme="minorHAnsi"/>
          <w:szCs w:val="24"/>
        </w:rPr>
        <w:tab/>
      </w:r>
      <w:r w:rsidRPr="00821B6E">
        <w:rPr>
          <w:rFonts w:asciiTheme="minorHAnsi" w:hAnsiTheme="minorHAnsi" w:cstheme="minorHAnsi"/>
          <w:szCs w:val="24"/>
        </w:rPr>
        <w:t>15 cm</w:t>
      </w:r>
    </w:p>
    <w:p w:rsidR="0078650B" w:rsidRPr="00821B6E" w:rsidRDefault="00821B6E" w:rsidP="00821B6E">
      <w:pPr>
        <w:pStyle w:val="Tekstpodstawowy3"/>
        <w:numPr>
          <w:ilvl w:val="0"/>
          <w:numId w:val="25"/>
        </w:numPr>
        <w:ind w:left="567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Warstwa ulepsz.</w:t>
      </w:r>
      <w:r w:rsidR="0078650B" w:rsidRPr="00821B6E">
        <w:rPr>
          <w:rFonts w:asciiTheme="minorHAnsi" w:hAnsiTheme="minorHAnsi" w:cstheme="minorHAnsi"/>
          <w:szCs w:val="24"/>
        </w:rPr>
        <w:t xml:space="preserve"> podł</w:t>
      </w:r>
      <w:r>
        <w:rPr>
          <w:rFonts w:asciiTheme="minorHAnsi" w:hAnsiTheme="minorHAnsi" w:cstheme="minorHAnsi"/>
          <w:szCs w:val="24"/>
        </w:rPr>
        <w:t>.</w:t>
      </w:r>
      <w:r w:rsidR="0078650B" w:rsidRPr="00821B6E">
        <w:rPr>
          <w:rFonts w:asciiTheme="minorHAnsi" w:hAnsiTheme="minorHAnsi" w:cstheme="minorHAnsi"/>
          <w:szCs w:val="24"/>
        </w:rPr>
        <w:t xml:space="preserve"> z mieszanki niezw</w:t>
      </w:r>
      <w:r>
        <w:rPr>
          <w:rFonts w:asciiTheme="minorHAnsi" w:hAnsiTheme="minorHAnsi" w:cstheme="minorHAnsi"/>
          <w:szCs w:val="24"/>
        </w:rPr>
        <w:t>. lub z gr.</w:t>
      </w:r>
      <w:r w:rsidR="0078650B" w:rsidRPr="00821B6E">
        <w:rPr>
          <w:rFonts w:asciiTheme="minorHAnsi" w:hAnsiTheme="minorHAnsi" w:cstheme="minorHAnsi"/>
          <w:szCs w:val="24"/>
        </w:rPr>
        <w:t xml:space="preserve"> </w:t>
      </w:r>
      <w:r>
        <w:rPr>
          <w:rFonts w:asciiTheme="minorHAnsi" w:hAnsiTheme="minorHAnsi" w:cstheme="minorHAnsi"/>
          <w:szCs w:val="24"/>
        </w:rPr>
        <w:t xml:space="preserve">niewysadz. o CBR&gt; 20% </w:t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 w:rsidR="0078650B" w:rsidRPr="00821B6E">
        <w:rPr>
          <w:rFonts w:asciiTheme="minorHAnsi" w:hAnsiTheme="minorHAnsi" w:cstheme="minorHAnsi"/>
          <w:szCs w:val="24"/>
        </w:rPr>
        <w:t xml:space="preserve">22 cm </w:t>
      </w:r>
    </w:p>
    <w:p w:rsidR="0078650B" w:rsidRPr="004E474B" w:rsidRDefault="0078650B" w:rsidP="00821B6E">
      <w:pPr>
        <w:pStyle w:val="Tekstpodstawowy3"/>
        <w:numPr>
          <w:ilvl w:val="0"/>
          <w:numId w:val="25"/>
        </w:numPr>
        <w:ind w:left="567"/>
        <w:rPr>
          <w:rFonts w:asciiTheme="minorHAnsi" w:hAnsiTheme="minorHAnsi" w:cstheme="minorHAnsi"/>
          <w:szCs w:val="24"/>
        </w:rPr>
      </w:pPr>
      <w:r w:rsidRPr="004E474B">
        <w:rPr>
          <w:rFonts w:asciiTheme="minorHAnsi" w:hAnsiTheme="minorHAnsi" w:cstheme="minorHAnsi"/>
          <w:szCs w:val="24"/>
        </w:rPr>
        <w:t>Podłoże gruntowe</w:t>
      </w:r>
    </w:p>
    <w:p w:rsidR="0078650B" w:rsidRPr="004E474B" w:rsidRDefault="0078650B" w:rsidP="0078650B">
      <w:pPr>
        <w:pStyle w:val="Nagwek2"/>
        <w:spacing w:line="360" w:lineRule="auto"/>
        <w:jc w:val="both"/>
        <w:rPr>
          <w:rFonts w:asciiTheme="minorHAnsi" w:hAnsiTheme="minorHAnsi" w:cstheme="minorHAnsi"/>
          <w:color w:val="000000" w:themeColor="text1"/>
        </w:rPr>
      </w:pPr>
      <w:bookmarkStart w:id="24" w:name="_Toc462299098"/>
      <w:bookmarkStart w:id="25" w:name="_Toc13661870"/>
      <w:r w:rsidRPr="004E474B">
        <w:rPr>
          <w:rFonts w:asciiTheme="minorHAnsi" w:hAnsiTheme="minorHAnsi" w:cstheme="minorHAnsi"/>
          <w:color w:val="000000" w:themeColor="text1"/>
        </w:rPr>
        <w:t xml:space="preserve">  </w:t>
      </w:r>
      <w:r w:rsidRPr="004E474B">
        <w:rPr>
          <w:rFonts w:asciiTheme="minorHAnsi" w:hAnsiTheme="minorHAnsi" w:cstheme="minorHAnsi"/>
          <w:color w:val="000000" w:themeColor="text1"/>
        </w:rPr>
        <w:tab/>
      </w:r>
      <w:bookmarkStart w:id="26" w:name="_Toc138417726"/>
      <w:r w:rsidRPr="004E474B">
        <w:rPr>
          <w:rFonts w:asciiTheme="minorHAnsi" w:hAnsiTheme="minorHAnsi" w:cstheme="minorHAnsi"/>
          <w:bCs/>
          <w:i w:val="0"/>
          <w:u w:val="single"/>
        </w:rPr>
        <w:t>Konstrukcj</w:t>
      </w:r>
      <w:bookmarkStart w:id="27" w:name="_Toc359827026"/>
      <w:bookmarkEnd w:id="22"/>
      <w:bookmarkEnd w:id="23"/>
      <w:bookmarkEnd w:id="24"/>
      <w:bookmarkEnd w:id="27"/>
      <w:r w:rsidRPr="004E474B">
        <w:rPr>
          <w:rFonts w:asciiTheme="minorHAnsi" w:hAnsiTheme="minorHAnsi" w:cstheme="minorHAnsi"/>
          <w:bCs/>
          <w:i w:val="0"/>
          <w:u w:val="single"/>
        </w:rPr>
        <w:t>a krawężników, obrzeży</w:t>
      </w:r>
      <w:bookmarkEnd w:id="25"/>
      <w:bookmarkEnd w:id="26"/>
    </w:p>
    <w:p w:rsidR="0078650B" w:rsidRPr="004E474B" w:rsidRDefault="0078650B" w:rsidP="00821B6E">
      <w:pPr>
        <w:ind w:firstLine="142"/>
        <w:jc w:val="both"/>
        <w:rPr>
          <w:rFonts w:asciiTheme="minorHAnsi" w:hAnsiTheme="minorHAnsi" w:cstheme="minorHAnsi"/>
          <w:color w:val="000000" w:themeColor="text1"/>
        </w:rPr>
      </w:pPr>
      <w:r w:rsidRPr="004E474B">
        <w:rPr>
          <w:rFonts w:asciiTheme="minorHAnsi" w:hAnsiTheme="minorHAnsi" w:cstheme="minorHAnsi"/>
          <w:i/>
          <w:color w:val="000000" w:themeColor="text1"/>
        </w:rPr>
        <w:t>Krawężniki:</w:t>
      </w:r>
    </w:p>
    <w:p w:rsidR="0078650B" w:rsidRPr="004E474B" w:rsidRDefault="0078650B" w:rsidP="00821B6E">
      <w:pPr>
        <w:widowControl/>
        <w:numPr>
          <w:ilvl w:val="0"/>
          <w:numId w:val="27"/>
        </w:numPr>
        <w:autoSpaceDN/>
        <w:ind w:left="426" w:firstLine="0"/>
        <w:jc w:val="both"/>
        <w:textAlignment w:val="auto"/>
        <w:rPr>
          <w:rFonts w:asciiTheme="minorHAnsi" w:hAnsiTheme="minorHAnsi" w:cstheme="minorHAnsi"/>
          <w:color w:val="000000" w:themeColor="text1"/>
        </w:rPr>
      </w:pPr>
      <w:r w:rsidRPr="004E474B">
        <w:rPr>
          <w:rFonts w:asciiTheme="minorHAnsi" w:hAnsiTheme="minorHAnsi" w:cstheme="minorHAnsi"/>
          <w:color w:val="000000" w:themeColor="text1"/>
        </w:rPr>
        <w:t>betonowe wystające 12 cm o wymiarach 20 x 30 x 100 cm</w:t>
      </w:r>
    </w:p>
    <w:p w:rsidR="0078650B" w:rsidRPr="004E474B" w:rsidRDefault="0078650B" w:rsidP="00821B6E">
      <w:pPr>
        <w:widowControl/>
        <w:numPr>
          <w:ilvl w:val="0"/>
          <w:numId w:val="27"/>
        </w:numPr>
        <w:autoSpaceDN/>
        <w:ind w:left="709" w:hanging="283"/>
        <w:jc w:val="both"/>
        <w:textAlignment w:val="auto"/>
        <w:rPr>
          <w:rFonts w:asciiTheme="minorHAnsi" w:hAnsiTheme="minorHAnsi" w:cstheme="minorHAnsi"/>
          <w:color w:val="000000" w:themeColor="text1"/>
        </w:rPr>
      </w:pPr>
      <w:r w:rsidRPr="004E474B">
        <w:rPr>
          <w:rFonts w:asciiTheme="minorHAnsi" w:hAnsiTheme="minorHAnsi" w:cstheme="minorHAnsi"/>
          <w:color w:val="000000" w:themeColor="text1"/>
        </w:rPr>
        <w:t>na podsypce cementowo-piaskowej 1:4 o grubości 5 cm</w:t>
      </w:r>
    </w:p>
    <w:p w:rsidR="0078650B" w:rsidRPr="004E474B" w:rsidRDefault="0078650B" w:rsidP="00821B6E">
      <w:pPr>
        <w:widowControl/>
        <w:numPr>
          <w:ilvl w:val="0"/>
          <w:numId w:val="27"/>
        </w:numPr>
        <w:autoSpaceDN/>
        <w:ind w:left="709" w:hanging="283"/>
        <w:jc w:val="both"/>
        <w:textAlignment w:val="auto"/>
        <w:rPr>
          <w:rFonts w:asciiTheme="minorHAnsi" w:hAnsiTheme="minorHAnsi" w:cstheme="minorHAnsi"/>
          <w:i/>
          <w:color w:val="000000" w:themeColor="text1"/>
        </w:rPr>
      </w:pPr>
      <w:r w:rsidRPr="004E474B">
        <w:rPr>
          <w:rFonts w:asciiTheme="minorHAnsi" w:hAnsiTheme="minorHAnsi" w:cstheme="minorHAnsi"/>
          <w:color w:val="000000" w:themeColor="text1"/>
        </w:rPr>
        <w:t>na ławach betonowych z oporem 15 cm – C12/15</w:t>
      </w:r>
    </w:p>
    <w:p w:rsidR="0078650B" w:rsidRPr="004E474B" w:rsidRDefault="0078650B" w:rsidP="00821B6E">
      <w:pPr>
        <w:ind w:left="142"/>
        <w:jc w:val="both"/>
        <w:rPr>
          <w:rFonts w:asciiTheme="minorHAnsi" w:hAnsiTheme="minorHAnsi" w:cstheme="minorHAnsi"/>
          <w:i/>
          <w:color w:val="000000" w:themeColor="text1"/>
        </w:rPr>
      </w:pPr>
      <w:r w:rsidRPr="004E474B">
        <w:rPr>
          <w:rFonts w:asciiTheme="minorHAnsi" w:hAnsiTheme="minorHAnsi" w:cstheme="minorHAnsi"/>
          <w:i/>
          <w:color w:val="000000" w:themeColor="text1"/>
        </w:rPr>
        <w:t>Krawężniki najazdowe:</w:t>
      </w:r>
    </w:p>
    <w:p w:rsidR="0078650B" w:rsidRPr="004E474B" w:rsidRDefault="0078650B" w:rsidP="00821B6E">
      <w:pPr>
        <w:widowControl/>
        <w:numPr>
          <w:ilvl w:val="0"/>
          <w:numId w:val="28"/>
        </w:numPr>
        <w:autoSpaceDN/>
        <w:ind w:left="709" w:hanging="283"/>
        <w:jc w:val="both"/>
        <w:textAlignment w:val="auto"/>
        <w:rPr>
          <w:rFonts w:asciiTheme="minorHAnsi" w:hAnsiTheme="minorHAnsi" w:cstheme="minorHAnsi"/>
          <w:color w:val="000000" w:themeColor="text1"/>
        </w:rPr>
      </w:pPr>
      <w:r w:rsidRPr="004E474B">
        <w:rPr>
          <w:rFonts w:asciiTheme="minorHAnsi" w:hAnsiTheme="minorHAnsi" w:cstheme="minorHAnsi"/>
          <w:color w:val="000000" w:themeColor="text1"/>
        </w:rPr>
        <w:t>betonowe najazdowe o wymiarach 20 x 22 x 100 cm</w:t>
      </w:r>
    </w:p>
    <w:p w:rsidR="0078650B" w:rsidRPr="004E474B" w:rsidRDefault="0078650B" w:rsidP="00821B6E">
      <w:pPr>
        <w:widowControl/>
        <w:numPr>
          <w:ilvl w:val="0"/>
          <w:numId w:val="28"/>
        </w:numPr>
        <w:autoSpaceDN/>
        <w:ind w:left="709" w:hanging="283"/>
        <w:jc w:val="both"/>
        <w:textAlignment w:val="auto"/>
        <w:rPr>
          <w:rFonts w:asciiTheme="minorHAnsi" w:hAnsiTheme="minorHAnsi" w:cstheme="minorHAnsi"/>
          <w:color w:val="000000" w:themeColor="text1"/>
        </w:rPr>
      </w:pPr>
      <w:r w:rsidRPr="004E474B">
        <w:rPr>
          <w:rFonts w:asciiTheme="minorHAnsi" w:hAnsiTheme="minorHAnsi" w:cstheme="minorHAnsi"/>
          <w:color w:val="000000" w:themeColor="text1"/>
        </w:rPr>
        <w:t>na podsypce cementowo-piaskowej 1:4 o grubości 5cm</w:t>
      </w:r>
    </w:p>
    <w:p w:rsidR="0078650B" w:rsidRPr="004E474B" w:rsidRDefault="0078650B" w:rsidP="00821B6E">
      <w:pPr>
        <w:widowControl/>
        <w:numPr>
          <w:ilvl w:val="0"/>
          <w:numId w:val="28"/>
        </w:numPr>
        <w:autoSpaceDN/>
        <w:spacing w:after="120"/>
        <w:ind w:left="709" w:hanging="284"/>
        <w:jc w:val="both"/>
        <w:textAlignment w:val="auto"/>
        <w:rPr>
          <w:rFonts w:asciiTheme="minorHAnsi" w:hAnsiTheme="minorHAnsi" w:cstheme="minorHAnsi"/>
          <w:color w:val="000000" w:themeColor="text1"/>
        </w:rPr>
      </w:pPr>
      <w:r w:rsidRPr="004E474B">
        <w:rPr>
          <w:rFonts w:asciiTheme="minorHAnsi" w:hAnsiTheme="minorHAnsi" w:cstheme="minorHAnsi"/>
          <w:color w:val="000000" w:themeColor="text1"/>
        </w:rPr>
        <w:t>na ławach betonowych z oporem 15 cm – C12/15</w:t>
      </w:r>
    </w:p>
    <w:p w:rsidR="0078650B" w:rsidRPr="004E474B" w:rsidRDefault="0078650B" w:rsidP="00821B6E">
      <w:pPr>
        <w:ind w:left="142"/>
        <w:jc w:val="both"/>
        <w:rPr>
          <w:rFonts w:asciiTheme="minorHAnsi" w:hAnsiTheme="minorHAnsi" w:cstheme="minorHAnsi"/>
          <w:i/>
          <w:color w:val="000000" w:themeColor="text1"/>
        </w:rPr>
      </w:pPr>
      <w:r w:rsidRPr="004E474B">
        <w:rPr>
          <w:rFonts w:asciiTheme="minorHAnsi" w:hAnsiTheme="minorHAnsi" w:cstheme="minorHAnsi"/>
          <w:i/>
          <w:color w:val="000000" w:themeColor="text1"/>
        </w:rPr>
        <w:t>Obrzeża:</w:t>
      </w:r>
    </w:p>
    <w:p w:rsidR="0078650B" w:rsidRPr="004E474B" w:rsidRDefault="0078650B" w:rsidP="00821B6E">
      <w:pPr>
        <w:widowControl/>
        <w:numPr>
          <w:ilvl w:val="0"/>
          <w:numId w:val="28"/>
        </w:numPr>
        <w:autoSpaceDN/>
        <w:ind w:left="709" w:hanging="283"/>
        <w:jc w:val="both"/>
        <w:textAlignment w:val="auto"/>
        <w:rPr>
          <w:rFonts w:asciiTheme="minorHAnsi" w:hAnsiTheme="minorHAnsi" w:cstheme="minorHAnsi"/>
          <w:color w:val="000000" w:themeColor="text1"/>
        </w:rPr>
      </w:pPr>
      <w:r w:rsidRPr="004E474B">
        <w:rPr>
          <w:rFonts w:asciiTheme="minorHAnsi" w:hAnsiTheme="minorHAnsi" w:cstheme="minorHAnsi"/>
          <w:color w:val="000000" w:themeColor="text1"/>
        </w:rPr>
        <w:t>Betonowe o wymiarach 8 x 30 x 100 cm</w:t>
      </w:r>
    </w:p>
    <w:p w:rsidR="0078650B" w:rsidRPr="004E474B" w:rsidRDefault="0078650B" w:rsidP="00821B6E">
      <w:pPr>
        <w:widowControl/>
        <w:numPr>
          <w:ilvl w:val="0"/>
          <w:numId w:val="28"/>
        </w:numPr>
        <w:autoSpaceDN/>
        <w:ind w:left="709" w:hanging="283"/>
        <w:jc w:val="both"/>
        <w:textAlignment w:val="auto"/>
        <w:rPr>
          <w:rFonts w:asciiTheme="minorHAnsi" w:hAnsiTheme="minorHAnsi" w:cstheme="minorHAnsi"/>
          <w:color w:val="000000" w:themeColor="text1"/>
        </w:rPr>
      </w:pPr>
      <w:r w:rsidRPr="004E474B">
        <w:rPr>
          <w:rFonts w:asciiTheme="minorHAnsi" w:hAnsiTheme="minorHAnsi" w:cstheme="minorHAnsi"/>
          <w:color w:val="000000" w:themeColor="text1"/>
        </w:rPr>
        <w:t>Na podsypce cementowo-piaskowej 1:4 o grubości 5 cm</w:t>
      </w:r>
    </w:p>
    <w:p w:rsidR="0078650B" w:rsidRPr="004E474B" w:rsidRDefault="0078650B" w:rsidP="00821B6E">
      <w:pPr>
        <w:widowControl/>
        <w:numPr>
          <w:ilvl w:val="0"/>
          <w:numId w:val="28"/>
        </w:numPr>
        <w:autoSpaceDN/>
        <w:jc w:val="both"/>
        <w:textAlignment w:val="auto"/>
        <w:rPr>
          <w:rFonts w:asciiTheme="minorHAnsi" w:hAnsiTheme="minorHAnsi" w:cstheme="minorHAnsi"/>
          <w:i/>
          <w:color w:val="000000" w:themeColor="text1"/>
        </w:rPr>
      </w:pPr>
      <w:r w:rsidRPr="004E474B">
        <w:rPr>
          <w:rFonts w:asciiTheme="minorHAnsi" w:hAnsiTheme="minorHAnsi" w:cstheme="minorHAnsi"/>
          <w:color w:val="000000" w:themeColor="text1"/>
        </w:rPr>
        <w:t>na ławach betonowych z oporem 10 cm – C12/15</w:t>
      </w:r>
    </w:p>
    <w:p w:rsidR="00C071A5" w:rsidRPr="004E474B" w:rsidRDefault="00C071A5" w:rsidP="00A41748">
      <w:pPr>
        <w:pStyle w:val="Standard"/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</w:rPr>
      </w:pPr>
    </w:p>
    <w:p w:rsidR="00C071A5" w:rsidRPr="004E474B" w:rsidRDefault="00C071A5" w:rsidP="00A41748">
      <w:pPr>
        <w:pStyle w:val="Akapitzlist"/>
        <w:numPr>
          <w:ilvl w:val="0"/>
          <w:numId w:val="1"/>
        </w:numPr>
        <w:tabs>
          <w:tab w:val="left" w:pos="0"/>
          <w:tab w:val="left" w:pos="426"/>
          <w:tab w:val="left" w:pos="11142"/>
        </w:tabs>
        <w:spacing w:line="276" w:lineRule="auto"/>
        <w:ind w:left="0"/>
        <w:jc w:val="both"/>
        <w:rPr>
          <w:rFonts w:asciiTheme="minorHAnsi" w:hAnsiTheme="minorHAnsi" w:cstheme="minorHAnsi"/>
          <w:b/>
          <w:bCs/>
          <w:vanish/>
          <w:color w:val="FF0000"/>
          <w:szCs w:val="24"/>
          <w:highlight w:val="yellow"/>
          <w:lang w:val="pl-PL"/>
        </w:rPr>
      </w:pPr>
    </w:p>
    <w:p w:rsidR="00C071A5" w:rsidRPr="004E474B" w:rsidRDefault="00C071A5" w:rsidP="00A41748">
      <w:pPr>
        <w:pStyle w:val="Akapitzlist"/>
        <w:numPr>
          <w:ilvl w:val="0"/>
          <w:numId w:val="1"/>
        </w:numPr>
        <w:tabs>
          <w:tab w:val="left" w:pos="0"/>
          <w:tab w:val="left" w:pos="426"/>
          <w:tab w:val="left" w:pos="11142"/>
        </w:tabs>
        <w:spacing w:line="276" w:lineRule="auto"/>
        <w:ind w:left="0"/>
        <w:jc w:val="both"/>
        <w:rPr>
          <w:rFonts w:asciiTheme="minorHAnsi" w:hAnsiTheme="minorHAnsi" w:cstheme="minorHAnsi"/>
          <w:b/>
          <w:bCs/>
          <w:vanish/>
          <w:color w:val="FF0000"/>
          <w:szCs w:val="24"/>
          <w:highlight w:val="yellow"/>
          <w:lang w:val="pl-PL"/>
        </w:rPr>
      </w:pPr>
    </w:p>
    <w:p w:rsidR="00C071A5" w:rsidRPr="004E474B" w:rsidRDefault="00C071A5" w:rsidP="00A41748">
      <w:pPr>
        <w:pStyle w:val="Akapitzlist"/>
        <w:numPr>
          <w:ilvl w:val="0"/>
          <w:numId w:val="1"/>
        </w:numPr>
        <w:tabs>
          <w:tab w:val="left" w:pos="0"/>
          <w:tab w:val="left" w:pos="426"/>
          <w:tab w:val="left" w:pos="11142"/>
        </w:tabs>
        <w:spacing w:line="276" w:lineRule="auto"/>
        <w:ind w:left="0"/>
        <w:jc w:val="both"/>
        <w:rPr>
          <w:rFonts w:asciiTheme="minorHAnsi" w:hAnsiTheme="minorHAnsi" w:cstheme="minorHAnsi"/>
          <w:b/>
          <w:bCs/>
          <w:vanish/>
          <w:color w:val="FF0000"/>
          <w:szCs w:val="24"/>
          <w:highlight w:val="yellow"/>
          <w:lang w:val="pl-PL"/>
        </w:rPr>
      </w:pPr>
    </w:p>
    <w:p w:rsidR="00C071A5" w:rsidRPr="004E474B" w:rsidRDefault="00C071A5" w:rsidP="00A41748">
      <w:pPr>
        <w:pStyle w:val="Akapitzlist"/>
        <w:numPr>
          <w:ilvl w:val="0"/>
          <w:numId w:val="1"/>
        </w:numPr>
        <w:tabs>
          <w:tab w:val="left" w:pos="0"/>
          <w:tab w:val="left" w:pos="426"/>
          <w:tab w:val="left" w:pos="11142"/>
        </w:tabs>
        <w:spacing w:line="276" w:lineRule="auto"/>
        <w:ind w:left="0"/>
        <w:jc w:val="both"/>
        <w:rPr>
          <w:rFonts w:asciiTheme="minorHAnsi" w:hAnsiTheme="minorHAnsi" w:cstheme="minorHAnsi"/>
          <w:b/>
          <w:bCs/>
          <w:vanish/>
          <w:color w:val="FF0000"/>
          <w:szCs w:val="24"/>
          <w:highlight w:val="yellow"/>
          <w:lang w:val="pl-PL"/>
        </w:rPr>
      </w:pPr>
    </w:p>
    <w:p w:rsidR="00C071A5" w:rsidRPr="004E474B" w:rsidRDefault="00C071A5" w:rsidP="007E6C21">
      <w:pPr>
        <w:pStyle w:val="Standard"/>
        <w:numPr>
          <w:ilvl w:val="0"/>
          <w:numId w:val="14"/>
        </w:numPr>
        <w:tabs>
          <w:tab w:val="left" w:pos="0"/>
          <w:tab w:val="left" w:pos="426"/>
          <w:tab w:val="left" w:pos="11142"/>
        </w:tabs>
        <w:spacing w:line="276" w:lineRule="auto"/>
        <w:jc w:val="both"/>
        <w:rPr>
          <w:rFonts w:asciiTheme="minorHAnsi" w:hAnsiTheme="minorHAnsi" w:cstheme="minorHAnsi"/>
          <w:b/>
          <w:lang w:val="pl-PL"/>
        </w:rPr>
      </w:pPr>
      <w:r w:rsidRPr="004E474B">
        <w:rPr>
          <w:rFonts w:asciiTheme="minorHAnsi" w:hAnsiTheme="minorHAnsi" w:cstheme="minorHAnsi"/>
          <w:b/>
          <w:lang w:val="pl-PL"/>
        </w:rPr>
        <w:t>Uwagi do wyceny</w:t>
      </w:r>
    </w:p>
    <w:p w:rsidR="00C071A5" w:rsidRPr="004E474B" w:rsidRDefault="00C071A5" w:rsidP="00C038F4">
      <w:pPr>
        <w:pStyle w:val="Standard"/>
        <w:numPr>
          <w:ilvl w:val="1"/>
          <w:numId w:val="1"/>
        </w:numPr>
        <w:tabs>
          <w:tab w:val="left" w:pos="0"/>
          <w:tab w:val="left" w:pos="426"/>
          <w:tab w:val="left" w:pos="11142"/>
        </w:tabs>
        <w:spacing w:line="276" w:lineRule="auto"/>
        <w:ind w:left="0" w:firstLine="0"/>
        <w:jc w:val="both"/>
        <w:rPr>
          <w:rFonts w:asciiTheme="minorHAnsi" w:hAnsiTheme="minorHAnsi" w:cstheme="minorHAnsi"/>
          <w:bCs/>
          <w:lang w:val="pl-PL"/>
        </w:rPr>
      </w:pPr>
      <w:r w:rsidRPr="004E474B">
        <w:rPr>
          <w:rFonts w:asciiTheme="minorHAnsi" w:hAnsiTheme="minorHAnsi" w:cstheme="minorHAnsi"/>
          <w:bCs/>
          <w:lang w:val="pl-PL"/>
        </w:rPr>
        <w:t>Wycena oferty powinna być poprzedzona oględzinami terenu realizowanej inwestycji i jego okolicy w celu dokonania oceny dokumentów i informacji przekazywanych w ramach niniejszego postępowania przez Zamawiającego i powinna uwzględniać wszystkie koszty i czynności niezbędne do wykonania przedmiotu zamówienia zgodnie z prawem i wiedzą techniczną.</w:t>
      </w:r>
    </w:p>
    <w:p w:rsidR="00C071A5" w:rsidRPr="004E474B" w:rsidRDefault="00C071A5" w:rsidP="00C038F4">
      <w:pPr>
        <w:pStyle w:val="Standard"/>
        <w:tabs>
          <w:tab w:val="left" w:pos="0"/>
          <w:tab w:val="left" w:pos="426"/>
          <w:tab w:val="left" w:pos="11142"/>
        </w:tabs>
        <w:spacing w:line="276" w:lineRule="auto"/>
        <w:jc w:val="both"/>
        <w:rPr>
          <w:rFonts w:asciiTheme="minorHAnsi" w:hAnsiTheme="minorHAnsi" w:cstheme="minorHAnsi"/>
        </w:rPr>
      </w:pPr>
      <w:r w:rsidRPr="004E474B">
        <w:rPr>
          <w:rFonts w:asciiTheme="minorHAnsi" w:hAnsiTheme="minorHAnsi" w:cstheme="minorHAnsi"/>
          <w:bCs/>
          <w:lang w:val="pl-PL"/>
        </w:rPr>
        <w:t xml:space="preserve">Przedmiar robót załączony do niniejszego OPZ ma charakter </w:t>
      </w:r>
      <w:r w:rsidRPr="004E474B">
        <w:rPr>
          <w:rFonts w:asciiTheme="minorHAnsi" w:hAnsiTheme="minorHAnsi" w:cstheme="minorHAnsi"/>
        </w:rPr>
        <w:t>poglądowy i pomocniczy.</w:t>
      </w:r>
    </w:p>
    <w:p w:rsidR="00C071A5" w:rsidRPr="004E474B" w:rsidRDefault="00C071A5" w:rsidP="00C038F4">
      <w:pPr>
        <w:pStyle w:val="Standard"/>
        <w:tabs>
          <w:tab w:val="left" w:pos="0"/>
          <w:tab w:val="left" w:pos="426"/>
          <w:tab w:val="left" w:pos="11142"/>
        </w:tabs>
        <w:spacing w:line="276" w:lineRule="auto"/>
        <w:jc w:val="both"/>
        <w:rPr>
          <w:rFonts w:asciiTheme="minorHAnsi" w:hAnsiTheme="minorHAnsi" w:cstheme="minorHAnsi"/>
          <w:bCs/>
          <w:lang w:val="pl-PL"/>
        </w:rPr>
      </w:pPr>
      <w:r w:rsidRPr="004E474B">
        <w:rPr>
          <w:rFonts w:asciiTheme="minorHAnsi" w:hAnsiTheme="minorHAnsi" w:cstheme="minorHAnsi"/>
          <w:lang w:val="pl-PL"/>
        </w:rPr>
        <w:lastRenderedPageBreak/>
        <w:t>Zaleca się, aby Wykonawca dokonał oględzin miejsca wykonywania przedmiotu zamówienia.</w:t>
      </w:r>
    </w:p>
    <w:p w:rsidR="00C071A5" w:rsidRPr="004E474B" w:rsidRDefault="00C071A5" w:rsidP="00A41748">
      <w:pPr>
        <w:pStyle w:val="Standard"/>
        <w:tabs>
          <w:tab w:val="left" w:pos="0"/>
          <w:tab w:val="left" w:pos="426"/>
          <w:tab w:val="left" w:pos="11142"/>
        </w:tabs>
        <w:spacing w:line="276" w:lineRule="auto"/>
        <w:jc w:val="both"/>
        <w:rPr>
          <w:rFonts w:asciiTheme="minorHAnsi" w:hAnsiTheme="minorHAnsi" w:cstheme="minorHAnsi"/>
          <w:bCs/>
          <w:lang w:val="pl-PL"/>
        </w:rPr>
      </w:pPr>
    </w:p>
    <w:p w:rsidR="00C071A5" w:rsidRPr="004E474B" w:rsidRDefault="00C071A5" w:rsidP="00A41748">
      <w:pPr>
        <w:pStyle w:val="Standard"/>
        <w:numPr>
          <w:ilvl w:val="1"/>
          <w:numId w:val="1"/>
        </w:numPr>
        <w:tabs>
          <w:tab w:val="left" w:pos="0"/>
          <w:tab w:val="left" w:pos="426"/>
          <w:tab w:val="left" w:pos="567"/>
          <w:tab w:val="left" w:pos="5040"/>
          <w:tab w:val="left" w:pos="11142"/>
        </w:tabs>
        <w:spacing w:line="276" w:lineRule="auto"/>
        <w:ind w:left="0" w:firstLine="0"/>
        <w:jc w:val="both"/>
        <w:rPr>
          <w:rFonts w:asciiTheme="minorHAnsi" w:hAnsiTheme="minorHAnsi" w:cstheme="minorHAnsi"/>
          <w:lang w:val="pl-PL"/>
        </w:rPr>
      </w:pPr>
      <w:r w:rsidRPr="004E474B">
        <w:rPr>
          <w:rFonts w:asciiTheme="minorHAnsi" w:hAnsiTheme="minorHAnsi" w:cstheme="minorHAnsi"/>
          <w:lang w:val="pl-PL"/>
        </w:rPr>
        <w:t>Wykonany zakres robót ma zapewnić prawidłowe funkcjonowanie drogi powiatowej.</w:t>
      </w:r>
    </w:p>
    <w:p w:rsidR="00C071A5" w:rsidRPr="004E474B" w:rsidRDefault="00C071A5" w:rsidP="00A41748">
      <w:pPr>
        <w:pStyle w:val="Standard"/>
        <w:numPr>
          <w:ilvl w:val="1"/>
          <w:numId w:val="1"/>
        </w:numPr>
        <w:tabs>
          <w:tab w:val="left" w:pos="-432"/>
          <w:tab w:val="left" w:pos="0"/>
        </w:tabs>
        <w:spacing w:line="276" w:lineRule="auto"/>
        <w:ind w:left="0" w:firstLine="0"/>
        <w:jc w:val="both"/>
        <w:rPr>
          <w:rFonts w:asciiTheme="minorHAnsi" w:hAnsiTheme="minorHAnsi" w:cstheme="minorHAnsi"/>
          <w:lang w:val="pl-PL"/>
        </w:rPr>
      </w:pPr>
      <w:r w:rsidRPr="004E474B">
        <w:rPr>
          <w:rFonts w:asciiTheme="minorHAnsi" w:hAnsiTheme="minorHAnsi" w:cstheme="minorHAnsi"/>
          <w:lang w:val="pl-PL"/>
        </w:rPr>
        <w:t>Zakres wartościowy umowy obejmuje również wszelkie koszty niezbędne do wykonania zadania m. in:</w:t>
      </w:r>
    </w:p>
    <w:p w:rsidR="00C071A5" w:rsidRPr="004E474B" w:rsidRDefault="00C071A5" w:rsidP="00A41748">
      <w:pPr>
        <w:pStyle w:val="Standard"/>
        <w:numPr>
          <w:ilvl w:val="0"/>
          <w:numId w:val="19"/>
        </w:numPr>
        <w:tabs>
          <w:tab w:val="left" w:pos="-432"/>
          <w:tab w:val="left" w:pos="0"/>
        </w:tabs>
        <w:spacing w:line="276" w:lineRule="auto"/>
        <w:ind w:left="0" w:firstLine="0"/>
        <w:jc w:val="both"/>
        <w:rPr>
          <w:rFonts w:asciiTheme="minorHAnsi" w:hAnsiTheme="minorHAnsi" w:cstheme="minorHAnsi"/>
          <w:lang w:val="pl-PL"/>
        </w:rPr>
      </w:pPr>
      <w:r w:rsidRPr="004E474B">
        <w:rPr>
          <w:rFonts w:asciiTheme="minorHAnsi" w:hAnsiTheme="minorHAnsi" w:cstheme="minorHAnsi"/>
          <w:lang w:val="pl-PL"/>
        </w:rPr>
        <w:t>zakup i montaż tablic</w:t>
      </w:r>
      <w:r w:rsidR="00C038F4" w:rsidRPr="004E474B">
        <w:rPr>
          <w:rFonts w:asciiTheme="minorHAnsi" w:hAnsiTheme="minorHAnsi" w:cstheme="minorHAnsi"/>
          <w:lang w:val="pl-PL"/>
        </w:rPr>
        <w:t>y</w:t>
      </w:r>
      <w:r w:rsidRPr="004E474B">
        <w:rPr>
          <w:rFonts w:asciiTheme="minorHAnsi" w:hAnsiTheme="minorHAnsi" w:cstheme="minorHAnsi"/>
          <w:lang w:val="pl-PL"/>
        </w:rPr>
        <w:t xml:space="preserve"> informacyjn</w:t>
      </w:r>
      <w:r w:rsidR="00C038F4" w:rsidRPr="004E474B">
        <w:rPr>
          <w:rFonts w:asciiTheme="minorHAnsi" w:hAnsiTheme="minorHAnsi" w:cstheme="minorHAnsi"/>
          <w:lang w:val="pl-PL"/>
        </w:rPr>
        <w:t xml:space="preserve">ej </w:t>
      </w:r>
      <w:r w:rsidRPr="004E474B">
        <w:rPr>
          <w:rFonts w:asciiTheme="minorHAnsi" w:hAnsiTheme="minorHAnsi" w:cstheme="minorHAnsi"/>
          <w:lang w:val="pl-PL"/>
        </w:rPr>
        <w:t>o realizacji zadania z udziałem środków Funduszu zgodnie z wytycznymi Warmińsko-Mazurskiego Urzędu Wojewódzkiego w Olsztynie (</w:t>
      </w:r>
      <w:r w:rsidR="00C038F4" w:rsidRPr="004E474B">
        <w:rPr>
          <w:rFonts w:asciiTheme="minorHAnsi" w:hAnsiTheme="minorHAnsi" w:cstheme="minorHAnsi"/>
          <w:lang w:val="pl-PL"/>
        </w:rPr>
        <w:t>https://www.gov.pl/web/uw-warminsko-mazurski/nabor-czerwiec-2023-1</w:t>
      </w:r>
      <w:r w:rsidRPr="004E474B">
        <w:rPr>
          <w:rFonts w:asciiTheme="minorHAnsi" w:hAnsiTheme="minorHAnsi" w:cstheme="minorHAnsi"/>
          <w:lang w:val="pl-PL"/>
        </w:rPr>
        <w:t xml:space="preserve">), </w:t>
      </w:r>
    </w:p>
    <w:p w:rsidR="00C071A5" w:rsidRPr="004E474B" w:rsidRDefault="00C071A5" w:rsidP="00A41748">
      <w:pPr>
        <w:pStyle w:val="Standard"/>
        <w:widowControl/>
        <w:numPr>
          <w:ilvl w:val="2"/>
          <w:numId w:val="1"/>
        </w:numPr>
        <w:tabs>
          <w:tab w:val="left" w:pos="-798"/>
          <w:tab w:val="left" w:pos="0"/>
        </w:tabs>
        <w:spacing w:line="276" w:lineRule="auto"/>
        <w:ind w:left="0" w:firstLine="0"/>
        <w:jc w:val="both"/>
        <w:rPr>
          <w:rFonts w:asciiTheme="minorHAnsi" w:hAnsiTheme="minorHAnsi" w:cstheme="minorHAnsi"/>
          <w:lang w:val="pl-PL"/>
        </w:rPr>
      </w:pPr>
      <w:r w:rsidRPr="004E474B">
        <w:rPr>
          <w:rFonts w:asciiTheme="minorHAnsi" w:hAnsiTheme="minorHAnsi" w:cstheme="minorHAnsi"/>
          <w:lang w:val="pl-PL"/>
        </w:rPr>
        <w:t xml:space="preserve">opracowanie i uzgodnienie projektu organizacji ruchu na czas budowy </w:t>
      </w:r>
      <w:r w:rsidRPr="004E474B">
        <w:rPr>
          <w:rFonts w:asciiTheme="minorHAnsi" w:hAnsiTheme="minorHAnsi" w:cstheme="minorHAnsi"/>
          <w:u w:val="single"/>
          <w:lang w:val="pl-PL"/>
        </w:rPr>
        <w:t>wraz z wykonaniem i utrzymaniem objazdów, przejazdów oraz tymczasowego oznakowania</w:t>
      </w:r>
      <w:r w:rsidRPr="004E474B">
        <w:rPr>
          <w:rFonts w:asciiTheme="minorHAnsi" w:hAnsiTheme="minorHAnsi" w:cstheme="minorHAnsi"/>
          <w:lang w:val="pl-PL"/>
        </w:rPr>
        <w:t>,</w:t>
      </w:r>
    </w:p>
    <w:p w:rsidR="00C071A5" w:rsidRPr="004E474B" w:rsidRDefault="00C071A5" w:rsidP="00A41748">
      <w:pPr>
        <w:pStyle w:val="Standard"/>
        <w:widowControl/>
        <w:numPr>
          <w:ilvl w:val="2"/>
          <w:numId w:val="1"/>
        </w:numPr>
        <w:tabs>
          <w:tab w:val="left" w:pos="-798"/>
          <w:tab w:val="left" w:pos="0"/>
        </w:tabs>
        <w:spacing w:line="276" w:lineRule="auto"/>
        <w:ind w:left="0" w:firstLine="0"/>
        <w:jc w:val="both"/>
        <w:rPr>
          <w:rFonts w:asciiTheme="minorHAnsi" w:hAnsiTheme="minorHAnsi" w:cstheme="minorHAnsi"/>
          <w:lang w:val="pl-PL"/>
        </w:rPr>
      </w:pPr>
      <w:r w:rsidRPr="004E474B">
        <w:rPr>
          <w:rFonts w:asciiTheme="minorHAnsi" w:hAnsiTheme="minorHAnsi" w:cstheme="minorHAnsi"/>
          <w:lang w:val="pl-PL"/>
        </w:rPr>
        <w:t>urządzenie, utrzymanie i zabezpieczenie terenu budowy wraz z zapleczem budowy,</w:t>
      </w:r>
    </w:p>
    <w:p w:rsidR="00C071A5" w:rsidRPr="004E474B" w:rsidRDefault="00C071A5" w:rsidP="00A41748">
      <w:pPr>
        <w:pStyle w:val="Standard"/>
        <w:widowControl/>
        <w:numPr>
          <w:ilvl w:val="2"/>
          <w:numId w:val="1"/>
        </w:numPr>
        <w:tabs>
          <w:tab w:val="left" w:pos="-798"/>
          <w:tab w:val="left" w:pos="0"/>
        </w:tabs>
        <w:spacing w:line="276" w:lineRule="auto"/>
        <w:ind w:left="0" w:firstLine="0"/>
        <w:jc w:val="both"/>
        <w:rPr>
          <w:rFonts w:asciiTheme="minorHAnsi" w:hAnsiTheme="minorHAnsi" w:cstheme="minorHAnsi"/>
          <w:lang w:val="pl-PL"/>
        </w:rPr>
      </w:pPr>
      <w:r w:rsidRPr="004E474B">
        <w:rPr>
          <w:rFonts w:asciiTheme="minorHAnsi" w:hAnsiTheme="minorHAnsi" w:cstheme="minorHAnsi"/>
          <w:lang w:val="pl-PL"/>
        </w:rPr>
        <w:t>koszty doprowadzenia i utrzymania energii, wody oraz innych niezbędnych mediów dla potrzeb technologicznych, zaplecza i terenu budowy,</w:t>
      </w:r>
    </w:p>
    <w:p w:rsidR="00C071A5" w:rsidRPr="004E474B" w:rsidRDefault="00C071A5" w:rsidP="00A41748">
      <w:pPr>
        <w:pStyle w:val="Standard"/>
        <w:widowControl/>
        <w:numPr>
          <w:ilvl w:val="2"/>
          <w:numId w:val="1"/>
        </w:numPr>
        <w:tabs>
          <w:tab w:val="left" w:pos="-798"/>
          <w:tab w:val="left" w:pos="0"/>
        </w:tabs>
        <w:spacing w:line="276" w:lineRule="auto"/>
        <w:ind w:left="0" w:firstLine="0"/>
        <w:jc w:val="both"/>
        <w:rPr>
          <w:rFonts w:asciiTheme="minorHAnsi" w:hAnsiTheme="minorHAnsi" w:cstheme="minorHAnsi"/>
          <w:lang w:val="pl-PL"/>
        </w:rPr>
      </w:pPr>
      <w:r w:rsidRPr="004E474B">
        <w:rPr>
          <w:rFonts w:asciiTheme="minorHAnsi" w:hAnsiTheme="minorHAnsi" w:cstheme="minorHAnsi"/>
          <w:lang w:val="pl-PL"/>
        </w:rPr>
        <w:t>wykonanie dróg tymczasowych dla celów budowy i dla ewentualnych objazdów.</w:t>
      </w:r>
    </w:p>
    <w:p w:rsidR="00C071A5" w:rsidRPr="004E474B" w:rsidRDefault="00C071A5" w:rsidP="00A41748">
      <w:pPr>
        <w:pStyle w:val="Standard"/>
        <w:widowControl/>
        <w:numPr>
          <w:ilvl w:val="2"/>
          <w:numId w:val="1"/>
        </w:numPr>
        <w:tabs>
          <w:tab w:val="left" w:pos="-798"/>
          <w:tab w:val="left" w:pos="0"/>
        </w:tabs>
        <w:spacing w:line="276" w:lineRule="auto"/>
        <w:ind w:left="0" w:firstLine="0"/>
        <w:jc w:val="both"/>
        <w:rPr>
          <w:rFonts w:asciiTheme="minorHAnsi" w:hAnsiTheme="minorHAnsi" w:cstheme="minorHAnsi"/>
          <w:lang w:val="pl-PL"/>
        </w:rPr>
      </w:pPr>
      <w:r w:rsidRPr="004E474B">
        <w:rPr>
          <w:rFonts w:asciiTheme="minorHAnsi" w:hAnsiTheme="minorHAnsi" w:cstheme="minorHAnsi"/>
          <w:lang w:val="pl-PL"/>
        </w:rPr>
        <w:t>utrzymanie w należytym porządku dróg dojazdowych na teren budowy, ze szczególnym uwzględnieniem utrzymania czystości na odcinkach związanych z transportem budowy (m.in. niedopuszczanie do wynoszenia błota na kołach samochodów wyjeżdżających z budowy),</w:t>
      </w:r>
    </w:p>
    <w:p w:rsidR="00C071A5" w:rsidRPr="004E474B" w:rsidRDefault="00C071A5" w:rsidP="00A41748">
      <w:pPr>
        <w:pStyle w:val="Standard"/>
        <w:widowControl/>
        <w:numPr>
          <w:ilvl w:val="2"/>
          <w:numId w:val="1"/>
        </w:numPr>
        <w:tabs>
          <w:tab w:val="left" w:pos="-798"/>
          <w:tab w:val="left" w:pos="0"/>
        </w:tabs>
        <w:spacing w:line="276" w:lineRule="auto"/>
        <w:ind w:left="0" w:firstLine="0"/>
        <w:jc w:val="both"/>
        <w:rPr>
          <w:rFonts w:asciiTheme="minorHAnsi" w:hAnsiTheme="minorHAnsi" w:cstheme="minorHAnsi"/>
          <w:lang w:val="pl-PL"/>
        </w:rPr>
      </w:pPr>
      <w:r w:rsidRPr="004E474B">
        <w:rPr>
          <w:rFonts w:asciiTheme="minorHAnsi" w:hAnsiTheme="minorHAnsi" w:cstheme="minorHAnsi"/>
          <w:lang w:val="pl-PL"/>
        </w:rPr>
        <w:t>utrzymanie terenu budowy w stanie wolnym od przeszkód komunikacyjnych oraz usuwanie na bieżąco zbędnych materiałów, odpadów i śmieci,</w:t>
      </w:r>
    </w:p>
    <w:p w:rsidR="00C071A5" w:rsidRPr="004E474B" w:rsidRDefault="00C071A5" w:rsidP="00A41748">
      <w:pPr>
        <w:pStyle w:val="Standard"/>
        <w:widowControl/>
        <w:numPr>
          <w:ilvl w:val="2"/>
          <w:numId w:val="1"/>
        </w:numPr>
        <w:tabs>
          <w:tab w:val="left" w:pos="-798"/>
          <w:tab w:val="left" w:pos="0"/>
        </w:tabs>
        <w:spacing w:line="276" w:lineRule="auto"/>
        <w:ind w:left="0" w:firstLine="0"/>
        <w:jc w:val="both"/>
        <w:rPr>
          <w:rFonts w:asciiTheme="minorHAnsi" w:hAnsiTheme="minorHAnsi" w:cstheme="minorHAnsi"/>
          <w:lang w:val="pl-PL"/>
        </w:rPr>
      </w:pPr>
      <w:r w:rsidRPr="004E474B">
        <w:rPr>
          <w:rFonts w:asciiTheme="minorHAnsi" w:hAnsiTheme="minorHAnsi" w:cstheme="minorHAnsi"/>
          <w:lang w:val="pl-PL"/>
        </w:rPr>
        <w:t>naprawy uszkodzonych na skutek prowadzonych robót urządzeń podziemnych oraz dróg i ulic dojazdowych,</w:t>
      </w:r>
    </w:p>
    <w:p w:rsidR="00C071A5" w:rsidRPr="004E474B" w:rsidRDefault="00C071A5" w:rsidP="00A41748">
      <w:pPr>
        <w:pStyle w:val="Standard"/>
        <w:widowControl/>
        <w:numPr>
          <w:ilvl w:val="2"/>
          <w:numId w:val="1"/>
        </w:numPr>
        <w:tabs>
          <w:tab w:val="left" w:pos="-798"/>
          <w:tab w:val="left" w:pos="0"/>
        </w:tabs>
        <w:spacing w:line="276" w:lineRule="auto"/>
        <w:ind w:left="0" w:firstLine="0"/>
        <w:jc w:val="both"/>
        <w:rPr>
          <w:rFonts w:asciiTheme="minorHAnsi" w:hAnsiTheme="minorHAnsi" w:cstheme="minorHAnsi"/>
          <w:lang w:val="pl-PL"/>
        </w:rPr>
      </w:pPr>
      <w:r w:rsidRPr="004E474B">
        <w:rPr>
          <w:rFonts w:asciiTheme="minorHAnsi" w:hAnsiTheme="minorHAnsi" w:cstheme="minorHAnsi"/>
          <w:lang w:val="pl-PL"/>
        </w:rPr>
        <w:t>zapewnienie dozoru, a także właściwych warunków bezpieczeństwa i higieny pracy,</w:t>
      </w:r>
    </w:p>
    <w:p w:rsidR="00C071A5" w:rsidRPr="004E474B" w:rsidRDefault="00C071A5" w:rsidP="00A41748">
      <w:pPr>
        <w:pStyle w:val="Standard"/>
        <w:widowControl/>
        <w:numPr>
          <w:ilvl w:val="2"/>
          <w:numId w:val="1"/>
        </w:numPr>
        <w:tabs>
          <w:tab w:val="left" w:pos="-798"/>
          <w:tab w:val="left" w:pos="0"/>
        </w:tabs>
        <w:spacing w:line="276" w:lineRule="auto"/>
        <w:ind w:left="0" w:firstLine="0"/>
        <w:jc w:val="both"/>
        <w:rPr>
          <w:rFonts w:asciiTheme="minorHAnsi" w:hAnsiTheme="minorHAnsi" w:cstheme="minorHAnsi"/>
          <w:lang w:val="pl-PL"/>
        </w:rPr>
      </w:pPr>
      <w:r w:rsidRPr="004E474B">
        <w:rPr>
          <w:rFonts w:asciiTheme="minorHAnsi" w:hAnsiTheme="minorHAnsi" w:cstheme="minorHAnsi"/>
          <w:lang w:val="pl-PL"/>
        </w:rPr>
        <w:t>zorganizowanie i przeprowadzenie niezbędnych prób, badań i odbiorów oraz ewentualnego uzupełnienia dokumentacji odbiorowej dla zakresu robót objętych umową, jak również dokonywania odkrywek w przypadku niezgłoszenia do odbioru robót zanikających lub ulegających zakryciu,</w:t>
      </w:r>
    </w:p>
    <w:p w:rsidR="00C071A5" w:rsidRPr="004E474B" w:rsidRDefault="00C071A5" w:rsidP="00A41748">
      <w:pPr>
        <w:pStyle w:val="Standard"/>
        <w:widowControl/>
        <w:numPr>
          <w:ilvl w:val="2"/>
          <w:numId w:val="1"/>
        </w:numPr>
        <w:tabs>
          <w:tab w:val="left" w:pos="-798"/>
          <w:tab w:val="left" w:pos="0"/>
        </w:tabs>
        <w:spacing w:line="276" w:lineRule="auto"/>
        <w:ind w:left="0" w:firstLine="0"/>
        <w:jc w:val="both"/>
        <w:rPr>
          <w:rFonts w:asciiTheme="minorHAnsi" w:hAnsiTheme="minorHAnsi" w:cstheme="minorHAnsi"/>
          <w:lang w:val="pl-PL"/>
        </w:rPr>
      </w:pPr>
      <w:r w:rsidRPr="004E474B">
        <w:rPr>
          <w:rFonts w:asciiTheme="minorHAnsi" w:hAnsiTheme="minorHAnsi" w:cstheme="minorHAnsi"/>
          <w:lang w:val="pl-PL"/>
        </w:rPr>
        <w:t>dokonanie uzgodnień, uzyskanie wszelkich opinii niezbędnych do wykonania przedmiotu budowy,</w:t>
      </w:r>
    </w:p>
    <w:p w:rsidR="00C071A5" w:rsidRPr="004E474B" w:rsidRDefault="00C071A5" w:rsidP="00A41748">
      <w:pPr>
        <w:pStyle w:val="Standard"/>
        <w:widowControl/>
        <w:numPr>
          <w:ilvl w:val="2"/>
          <w:numId w:val="1"/>
        </w:numPr>
        <w:tabs>
          <w:tab w:val="left" w:pos="-798"/>
          <w:tab w:val="left" w:pos="0"/>
        </w:tabs>
        <w:spacing w:line="276" w:lineRule="auto"/>
        <w:ind w:left="0" w:firstLine="0"/>
        <w:jc w:val="both"/>
        <w:rPr>
          <w:rFonts w:asciiTheme="minorHAnsi" w:hAnsiTheme="minorHAnsi" w:cstheme="minorHAnsi"/>
          <w:lang w:val="pl-PL"/>
        </w:rPr>
      </w:pPr>
      <w:r w:rsidRPr="004E474B">
        <w:rPr>
          <w:rFonts w:asciiTheme="minorHAnsi" w:hAnsiTheme="minorHAnsi" w:cstheme="minorHAnsi"/>
          <w:lang w:val="pl-PL"/>
        </w:rPr>
        <w:t>demontaż obiektów i urządzeń tymczasowych budowy, uporządkowanie terenu budowy po zakończeniu robót i przekazania Zamawiającemu najpóźniej w dniu odbioru,</w:t>
      </w:r>
    </w:p>
    <w:p w:rsidR="00C071A5" w:rsidRPr="004E474B" w:rsidRDefault="00C071A5" w:rsidP="00A41748">
      <w:pPr>
        <w:pStyle w:val="Standard"/>
        <w:widowControl/>
        <w:numPr>
          <w:ilvl w:val="2"/>
          <w:numId w:val="1"/>
        </w:numPr>
        <w:tabs>
          <w:tab w:val="left" w:pos="-798"/>
          <w:tab w:val="left" w:pos="0"/>
        </w:tabs>
        <w:spacing w:line="276" w:lineRule="auto"/>
        <w:ind w:left="0" w:firstLine="0"/>
        <w:jc w:val="both"/>
        <w:rPr>
          <w:rFonts w:asciiTheme="minorHAnsi" w:hAnsiTheme="minorHAnsi" w:cstheme="minorHAnsi"/>
          <w:lang w:val="pl-PL"/>
        </w:rPr>
      </w:pPr>
      <w:r w:rsidRPr="004E474B">
        <w:rPr>
          <w:rFonts w:asciiTheme="minorHAnsi" w:hAnsiTheme="minorHAnsi" w:cstheme="minorHAnsi"/>
          <w:lang w:val="pl-PL"/>
        </w:rPr>
        <w:t>zapewnienie obsługi geologicznej i geodezyjnej budowy,</w:t>
      </w:r>
    </w:p>
    <w:p w:rsidR="00C071A5" w:rsidRPr="004E474B" w:rsidRDefault="00C071A5" w:rsidP="00A41748">
      <w:pPr>
        <w:pStyle w:val="Standard"/>
        <w:widowControl/>
        <w:numPr>
          <w:ilvl w:val="2"/>
          <w:numId w:val="1"/>
        </w:numPr>
        <w:tabs>
          <w:tab w:val="left" w:pos="-798"/>
          <w:tab w:val="left" w:pos="-515"/>
          <w:tab w:val="left" w:pos="0"/>
        </w:tabs>
        <w:spacing w:line="276" w:lineRule="auto"/>
        <w:ind w:left="0" w:firstLine="0"/>
        <w:jc w:val="both"/>
        <w:rPr>
          <w:rFonts w:asciiTheme="minorHAnsi" w:hAnsiTheme="minorHAnsi" w:cstheme="minorHAnsi"/>
          <w:lang w:val="pl-PL"/>
        </w:rPr>
      </w:pPr>
      <w:r w:rsidRPr="004E474B">
        <w:rPr>
          <w:rFonts w:asciiTheme="minorHAnsi" w:hAnsiTheme="minorHAnsi" w:cstheme="minorHAnsi"/>
          <w:lang w:val="pl-PL"/>
        </w:rPr>
        <w:t>opracowania i czynności, które Wykonawca wykona we własnym zakresie: program zapewnienia jakości (PZJ), pozostałe niezbędne opracowania wynikające z obowiązujących przepisów, wydanych decyzji oraz przyjętych technologii wykonywania robót, wszelką inną dokumentację, którą Wykonawca uzna za niezbędną do właściwego wykonania robót.</w:t>
      </w:r>
    </w:p>
    <w:p w:rsidR="00C071A5" w:rsidRPr="004E474B" w:rsidRDefault="00C071A5" w:rsidP="00A41748">
      <w:pPr>
        <w:pStyle w:val="Standard"/>
        <w:widowControl/>
        <w:numPr>
          <w:ilvl w:val="2"/>
          <w:numId w:val="1"/>
        </w:numPr>
        <w:tabs>
          <w:tab w:val="left" w:pos="-798"/>
          <w:tab w:val="left" w:pos="-515"/>
          <w:tab w:val="left" w:pos="0"/>
        </w:tabs>
        <w:spacing w:line="276" w:lineRule="auto"/>
        <w:ind w:left="0" w:firstLine="0"/>
        <w:jc w:val="both"/>
        <w:rPr>
          <w:rFonts w:asciiTheme="minorHAnsi" w:hAnsiTheme="minorHAnsi" w:cstheme="minorHAnsi"/>
          <w:lang w:val="pl-PL"/>
        </w:rPr>
      </w:pPr>
      <w:r w:rsidRPr="004E474B">
        <w:rPr>
          <w:rFonts w:asciiTheme="minorHAnsi" w:hAnsiTheme="minorHAnsi" w:cstheme="minorHAnsi"/>
          <w:lang w:val="pl-PL"/>
        </w:rPr>
        <w:t>prowadzenie dziennika budowy oraz rejestru ewentualnych protokołów konieczności</w:t>
      </w:r>
    </w:p>
    <w:p w:rsidR="00C071A5" w:rsidRPr="004E474B" w:rsidRDefault="00C071A5" w:rsidP="00A41748">
      <w:pPr>
        <w:pStyle w:val="Standard"/>
        <w:widowControl/>
        <w:numPr>
          <w:ilvl w:val="2"/>
          <w:numId w:val="1"/>
        </w:numPr>
        <w:tabs>
          <w:tab w:val="left" w:pos="-798"/>
          <w:tab w:val="left" w:pos="-515"/>
          <w:tab w:val="left" w:pos="0"/>
        </w:tabs>
        <w:spacing w:line="276" w:lineRule="auto"/>
        <w:ind w:left="0" w:firstLine="0"/>
        <w:jc w:val="both"/>
        <w:rPr>
          <w:rFonts w:asciiTheme="minorHAnsi" w:hAnsiTheme="minorHAnsi" w:cstheme="minorHAnsi"/>
          <w:lang w:val="pl-PL"/>
        </w:rPr>
      </w:pPr>
      <w:r w:rsidRPr="004E474B">
        <w:rPr>
          <w:rFonts w:asciiTheme="minorHAnsi" w:hAnsiTheme="minorHAnsi" w:cstheme="minorHAnsi"/>
          <w:lang w:val="pl-PL"/>
        </w:rPr>
        <w:t>dostarczenie potwierdzenia złożenia dokumentacji powykonawczej do Powiatowego Ośrodka Dokumentacji Geodezyjnej i Kartograficznej</w:t>
      </w:r>
    </w:p>
    <w:p w:rsidR="00C071A5" w:rsidRPr="004E474B" w:rsidRDefault="00C071A5" w:rsidP="00A41748">
      <w:pPr>
        <w:pStyle w:val="Standard"/>
        <w:widowControl/>
        <w:numPr>
          <w:ilvl w:val="2"/>
          <w:numId w:val="1"/>
        </w:numPr>
        <w:tabs>
          <w:tab w:val="left" w:pos="-798"/>
          <w:tab w:val="left" w:pos="-515"/>
          <w:tab w:val="left" w:pos="0"/>
        </w:tabs>
        <w:spacing w:line="276" w:lineRule="auto"/>
        <w:ind w:left="0" w:firstLine="0"/>
        <w:jc w:val="both"/>
        <w:rPr>
          <w:rFonts w:asciiTheme="minorHAnsi" w:hAnsiTheme="minorHAnsi" w:cstheme="minorHAnsi"/>
          <w:lang w:val="pl-PL"/>
        </w:rPr>
      </w:pPr>
      <w:r w:rsidRPr="004E474B">
        <w:rPr>
          <w:rFonts w:asciiTheme="minorHAnsi" w:hAnsiTheme="minorHAnsi" w:cstheme="minorHAnsi"/>
          <w:lang w:val="pl-PL"/>
        </w:rPr>
        <w:t>dostarczenie Zamawiającemu w terminie 30 dni od zgłoszenia zakończenia prac inwentaryzacyjnej mapy powykonawczej (w tym mapy powykonaw</w:t>
      </w:r>
      <w:r w:rsidR="00821B6E">
        <w:rPr>
          <w:rFonts w:asciiTheme="minorHAnsi" w:hAnsiTheme="minorHAnsi" w:cstheme="minorHAnsi"/>
          <w:lang w:val="pl-PL"/>
        </w:rPr>
        <w:t>czej w postaci elektronicznej w </w:t>
      </w:r>
      <w:r w:rsidRPr="004E474B">
        <w:rPr>
          <w:rFonts w:asciiTheme="minorHAnsi" w:hAnsiTheme="minorHAnsi" w:cstheme="minorHAnsi"/>
          <w:lang w:val="pl-PL"/>
        </w:rPr>
        <w:t xml:space="preserve">formacie *dxf) posiadającej poświadczenie, że została ona opracowana w wyniku prac </w:t>
      </w:r>
      <w:r w:rsidRPr="004E474B">
        <w:rPr>
          <w:rFonts w:asciiTheme="minorHAnsi" w:hAnsiTheme="minorHAnsi" w:cstheme="minorHAnsi"/>
          <w:lang w:val="pl-PL"/>
        </w:rPr>
        <w:lastRenderedPageBreak/>
        <w:t>geodezyjnych i kartograficznych, których rezultat zawiera operat techniczny wpisany do ewidencji materiałów państwowego zasobu geodezyjnego i kartograficznego.</w:t>
      </w:r>
    </w:p>
    <w:p w:rsidR="00C071A5" w:rsidRPr="004E474B" w:rsidRDefault="00C071A5" w:rsidP="00A41748">
      <w:pPr>
        <w:pStyle w:val="Standard"/>
        <w:widowControl/>
        <w:numPr>
          <w:ilvl w:val="2"/>
          <w:numId w:val="1"/>
        </w:numPr>
        <w:tabs>
          <w:tab w:val="left" w:pos="-798"/>
          <w:tab w:val="left" w:pos="-515"/>
          <w:tab w:val="left" w:pos="0"/>
        </w:tabs>
        <w:spacing w:line="276" w:lineRule="auto"/>
        <w:ind w:left="0" w:firstLine="0"/>
        <w:jc w:val="both"/>
        <w:rPr>
          <w:rFonts w:asciiTheme="minorHAnsi" w:hAnsiTheme="minorHAnsi" w:cstheme="minorHAnsi"/>
          <w:lang w:val="pl-PL"/>
        </w:rPr>
      </w:pPr>
      <w:r w:rsidRPr="004E474B">
        <w:rPr>
          <w:rFonts w:asciiTheme="minorHAnsi" w:hAnsiTheme="minorHAnsi" w:cstheme="minorHAnsi"/>
          <w:lang w:val="pl-PL"/>
        </w:rPr>
        <w:t xml:space="preserve">Materiały z rozbiórki </w:t>
      </w:r>
      <w:r w:rsidRPr="004E474B">
        <w:rPr>
          <w:rFonts w:asciiTheme="minorHAnsi" w:hAnsiTheme="minorHAnsi" w:cstheme="minorHAnsi"/>
          <w:bCs/>
          <w:lang w:val="pl-PL"/>
        </w:rPr>
        <w:t>nadające się do użytku lub ponownego wbudowania (w szczególności destrukt asfaltowy) są własnością Zamawiającego. W ofercie należy przyjąć ich transport do Obwodu Drogowego nr 1 w Olsztynku.</w:t>
      </w:r>
    </w:p>
    <w:p w:rsidR="00C071A5" w:rsidRPr="004E474B" w:rsidRDefault="00C071A5" w:rsidP="00A41748">
      <w:pPr>
        <w:pStyle w:val="Standard"/>
        <w:widowControl/>
        <w:numPr>
          <w:ilvl w:val="2"/>
          <w:numId w:val="1"/>
        </w:numPr>
        <w:tabs>
          <w:tab w:val="left" w:pos="-798"/>
          <w:tab w:val="left" w:pos="-515"/>
          <w:tab w:val="left" w:pos="0"/>
        </w:tabs>
        <w:spacing w:line="276" w:lineRule="auto"/>
        <w:ind w:left="0" w:firstLine="0"/>
        <w:jc w:val="both"/>
        <w:rPr>
          <w:rFonts w:asciiTheme="minorHAnsi" w:hAnsiTheme="minorHAnsi" w:cstheme="minorHAnsi"/>
          <w:lang w:val="pl-PL"/>
        </w:rPr>
      </w:pPr>
      <w:r w:rsidRPr="004E474B">
        <w:rPr>
          <w:rFonts w:asciiTheme="minorHAnsi" w:hAnsiTheme="minorHAnsi" w:cstheme="minorHAnsi"/>
          <w:lang w:val="pl-PL"/>
        </w:rPr>
        <w:t>Materiały z rozbiórki nienadające się do wykorzystania stają się własnością Wykonawcy i winny być usunięte poza teren budowy na koszt Wykonawcy i z</w:t>
      </w:r>
      <w:r w:rsidR="00821B6E">
        <w:rPr>
          <w:rFonts w:asciiTheme="minorHAnsi" w:hAnsiTheme="minorHAnsi" w:cstheme="minorHAnsi"/>
          <w:lang w:val="pl-PL"/>
        </w:rPr>
        <w:t xml:space="preserve"> zachowaniem przepisów ustawy o </w:t>
      </w:r>
      <w:r w:rsidRPr="004E474B">
        <w:rPr>
          <w:rFonts w:asciiTheme="minorHAnsi" w:hAnsiTheme="minorHAnsi" w:cstheme="minorHAnsi"/>
          <w:lang w:val="pl-PL"/>
        </w:rPr>
        <w:t>odpadach.</w:t>
      </w:r>
    </w:p>
    <w:p w:rsidR="00C071A5" w:rsidRPr="004E474B" w:rsidRDefault="00C071A5" w:rsidP="00A41748">
      <w:pPr>
        <w:pStyle w:val="Standard"/>
        <w:widowControl/>
        <w:numPr>
          <w:ilvl w:val="2"/>
          <w:numId w:val="1"/>
        </w:numPr>
        <w:tabs>
          <w:tab w:val="left" w:pos="-798"/>
          <w:tab w:val="left" w:pos="-515"/>
          <w:tab w:val="left" w:pos="0"/>
        </w:tabs>
        <w:spacing w:line="276" w:lineRule="auto"/>
        <w:ind w:left="0" w:firstLine="0"/>
        <w:jc w:val="both"/>
        <w:rPr>
          <w:rFonts w:asciiTheme="minorHAnsi" w:hAnsiTheme="minorHAnsi" w:cstheme="minorHAnsi"/>
          <w:lang w:val="pl-PL"/>
        </w:rPr>
      </w:pPr>
      <w:r w:rsidRPr="004E474B">
        <w:rPr>
          <w:rFonts w:asciiTheme="minorHAnsi" w:hAnsiTheme="minorHAnsi" w:cstheme="minorHAnsi"/>
          <w:lang w:val="pl-PL"/>
        </w:rPr>
        <w:t>Wszelkie dodatkowe rozbiórki nieprzewidziane w dokumentacji leżą po stronie Wykonawcy i należy uwzględnić je w ofercie.</w:t>
      </w:r>
    </w:p>
    <w:p w:rsidR="00C071A5" w:rsidRPr="004E474B" w:rsidRDefault="00C071A5" w:rsidP="00A41748">
      <w:pPr>
        <w:pStyle w:val="Standard"/>
        <w:widowControl/>
        <w:tabs>
          <w:tab w:val="left" w:pos="0"/>
          <w:tab w:val="left" w:pos="426"/>
          <w:tab w:val="left" w:pos="709"/>
        </w:tabs>
        <w:spacing w:line="276" w:lineRule="auto"/>
        <w:jc w:val="both"/>
        <w:rPr>
          <w:rFonts w:asciiTheme="minorHAnsi" w:hAnsiTheme="minorHAnsi" w:cstheme="minorHAnsi"/>
          <w:lang w:val="pl-PL"/>
        </w:rPr>
      </w:pPr>
      <w:r w:rsidRPr="004E474B">
        <w:rPr>
          <w:rFonts w:asciiTheme="minorHAnsi" w:hAnsiTheme="minorHAnsi" w:cstheme="minorHAnsi"/>
          <w:lang w:val="pl-PL"/>
        </w:rPr>
        <w:t>Zamawiający zastrzega sobie prawo dokonywania niezależnych badań kontrolnych wykonanych prac. W przypadku stwierdzenia niezgodności prac z podpisaną umową, koszt wszelkich kolejnych badań kontrolnych leży po stronie Wykonawcy.</w:t>
      </w:r>
    </w:p>
    <w:p w:rsidR="00C071A5" w:rsidRPr="004E474B" w:rsidRDefault="00C071A5" w:rsidP="00A41748">
      <w:pPr>
        <w:pStyle w:val="Standard"/>
        <w:numPr>
          <w:ilvl w:val="1"/>
          <w:numId w:val="1"/>
        </w:numPr>
        <w:tabs>
          <w:tab w:val="left" w:pos="0"/>
          <w:tab w:val="left" w:pos="426"/>
          <w:tab w:val="left" w:pos="567"/>
          <w:tab w:val="left" w:pos="709"/>
          <w:tab w:val="left" w:pos="5040"/>
          <w:tab w:val="left" w:pos="8789"/>
          <w:tab w:val="left" w:pos="11142"/>
        </w:tabs>
        <w:spacing w:line="276" w:lineRule="auto"/>
        <w:ind w:left="0" w:firstLine="0"/>
        <w:jc w:val="both"/>
        <w:rPr>
          <w:rFonts w:asciiTheme="minorHAnsi" w:hAnsiTheme="minorHAnsi" w:cstheme="minorHAnsi"/>
          <w:lang w:val="pl-PL"/>
        </w:rPr>
      </w:pPr>
      <w:r w:rsidRPr="004E474B">
        <w:rPr>
          <w:rFonts w:asciiTheme="minorHAnsi" w:hAnsiTheme="minorHAnsi" w:cstheme="minorHAnsi"/>
          <w:lang w:val="pl-PL"/>
        </w:rPr>
        <w:t>Wymagania stawiane Wykonawcy:</w:t>
      </w:r>
    </w:p>
    <w:p w:rsidR="00C071A5" w:rsidRPr="004E474B" w:rsidRDefault="00C071A5" w:rsidP="00A41748">
      <w:pPr>
        <w:pStyle w:val="Tekstpodstawowy31"/>
        <w:numPr>
          <w:ilvl w:val="2"/>
          <w:numId w:val="1"/>
        </w:numPr>
        <w:tabs>
          <w:tab w:val="left" w:pos="0"/>
          <w:tab w:val="left" w:pos="426"/>
        </w:tabs>
        <w:spacing w:line="276" w:lineRule="auto"/>
        <w:ind w:left="0" w:firstLine="0"/>
        <w:jc w:val="both"/>
        <w:rPr>
          <w:rFonts w:asciiTheme="minorHAnsi" w:hAnsiTheme="minorHAnsi" w:cstheme="minorHAnsi"/>
          <w:szCs w:val="24"/>
          <w:lang w:val="pl-PL"/>
        </w:rPr>
      </w:pPr>
      <w:r w:rsidRPr="004E474B">
        <w:rPr>
          <w:rFonts w:asciiTheme="minorHAnsi" w:hAnsiTheme="minorHAnsi" w:cstheme="minorHAnsi"/>
          <w:szCs w:val="24"/>
          <w:lang w:val="pl-PL"/>
        </w:rPr>
        <w:t>Wykonawca jest odpowiedzialny za jakość, zgodność z warunkami technicznymi i jakościowymi opisanymi dla przedmiotu zamówienia według specyfikacji technicznej wykonania i odbioru robót, SWZ, zgodnie z przepisami, normami i sztuką budowlaną.</w:t>
      </w:r>
    </w:p>
    <w:p w:rsidR="00C071A5" w:rsidRPr="004E474B" w:rsidRDefault="00C071A5" w:rsidP="00A41748">
      <w:pPr>
        <w:pStyle w:val="Tekstpodstawowy31"/>
        <w:numPr>
          <w:ilvl w:val="2"/>
          <w:numId w:val="1"/>
        </w:numPr>
        <w:tabs>
          <w:tab w:val="left" w:pos="0"/>
          <w:tab w:val="left" w:pos="426"/>
        </w:tabs>
        <w:spacing w:line="276" w:lineRule="auto"/>
        <w:ind w:left="0" w:firstLine="0"/>
        <w:jc w:val="both"/>
        <w:rPr>
          <w:rFonts w:asciiTheme="minorHAnsi" w:hAnsiTheme="minorHAnsi" w:cstheme="minorHAnsi"/>
          <w:szCs w:val="24"/>
          <w:lang w:val="pl-PL"/>
        </w:rPr>
      </w:pPr>
      <w:r w:rsidRPr="004E474B">
        <w:rPr>
          <w:rFonts w:asciiTheme="minorHAnsi" w:hAnsiTheme="minorHAnsi" w:cstheme="minorHAnsi"/>
          <w:szCs w:val="24"/>
          <w:lang w:val="pl-PL"/>
        </w:rPr>
        <w:t>Wymagana jest należyta staranność przy realizacji zobowiązań umowy.</w:t>
      </w:r>
    </w:p>
    <w:p w:rsidR="00C071A5" w:rsidRPr="004E474B" w:rsidRDefault="00C071A5" w:rsidP="00A41748">
      <w:pPr>
        <w:pStyle w:val="Tekstpodstawowy31"/>
        <w:numPr>
          <w:ilvl w:val="2"/>
          <w:numId w:val="1"/>
        </w:numPr>
        <w:tabs>
          <w:tab w:val="left" w:pos="0"/>
          <w:tab w:val="left" w:pos="426"/>
        </w:tabs>
        <w:spacing w:line="276" w:lineRule="auto"/>
        <w:ind w:left="0" w:firstLine="0"/>
        <w:jc w:val="both"/>
        <w:rPr>
          <w:rFonts w:asciiTheme="minorHAnsi" w:hAnsiTheme="minorHAnsi" w:cstheme="minorHAnsi"/>
          <w:szCs w:val="24"/>
          <w:lang w:val="pl-PL"/>
        </w:rPr>
      </w:pPr>
      <w:r w:rsidRPr="004E474B">
        <w:rPr>
          <w:rFonts w:asciiTheme="minorHAnsi" w:hAnsiTheme="minorHAnsi" w:cstheme="minorHAnsi"/>
          <w:szCs w:val="24"/>
          <w:lang w:val="pl-PL"/>
        </w:rPr>
        <w:t>Ustalenia i decyzje dotyczące wykonywania zamówienia uzgadniane będą przez Zamawiającego z ustanowionym przedstawicielem Wykonawcy.</w:t>
      </w:r>
    </w:p>
    <w:p w:rsidR="00C071A5" w:rsidRPr="004E474B" w:rsidRDefault="00C071A5" w:rsidP="00A41748">
      <w:pPr>
        <w:pStyle w:val="Tekstpodstawowy31"/>
        <w:numPr>
          <w:ilvl w:val="2"/>
          <w:numId w:val="1"/>
        </w:numPr>
        <w:tabs>
          <w:tab w:val="left" w:pos="0"/>
          <w:tab w:val="left" w:pos="426"/>
        </w:tabs>
        <w:spacing w:line="276" w:lineRule="auto"/>
        <w:ind w:left="0" w:firstLine="0"/>
        <w:jc w:val="both"/>
        <w:rPr>
          <w:rFonts w:asciiTheme="minorHAnsi" w:hAnsiTheme="minorHAnsi" w:cstheme="minorHAnsi"/>
          <w:szCs w:val="24"/>
          <w:lang w:val="pl-PL"/>
        </w:rPr>
      </w:pPr>
      <w:r w:rsidRPr="004E474B">
        <w:rPr>
          <w:rFonts w:asciiTheme="minorHAnsi" w:hAnsiTheme="minorHAnsi" w:cstheme="minorHAnsi"/>
          <w:szCs w:val="24"/>
          <w:lang w:val="pl-PL"/>
        </w:rPr>
        <w:t>Zamawiający nie ponosi odpowiedzialności za szkody wyrządzone przez Wykonawcę podczas wykonywania przedmiotu zamówienia.</w:t>
      </w:r>
    </w:p>
    <w:p w:rsidR="00C071A5" w:rsidRPr="004E474B" w:rsidRDefault="00C071A5" w:rsidP="00A41748">
      <w:pPr>
        <w:pStyle w:val="Tekstpodstawowy31"/>
        <w:numPr>
          <w:ilvl w:val="2"/>
          <w:numId w:val="1"/>
        </w:numPr>
        <w:tabs>
          <w:tab w:val="left" w:pos="0"/>
          <w:tab w:val="left" w:pos="426"/>
        </w:tabs>
        <w:spacing w:line="276" w:lineRule="auto"/>
        <w:ind w:left="0" w:firstLine="0"/>
        <w:jc w:val="both"/>
        <w:rPr>
          <w:rFonts w:asciiTheme="minorHAnsi" w:hAnsiTheme="minorHAnsi" w:cstheme="minorHAnsi"/>
          <w:szCs w:val="24"/>
          <w:lang w:val="pl-PL"/>
        </w:rPr>
      </w:pPr>
      <w:r w:rsidRPr="004E474B">
        <w:rPr>
          <w:rFonts w:asciiTheme="minorHAnsi" w:hAnsiTheme="minorHAnsi" w:cstheme="minorHAnsi"/>
          <w:szCs w:val="24"/>
          <w:lang w:val="pl-PL"/>
        </w:rPr>
        <w:t xml:space="preserve">Realizacja zadania podlega prawu polskiemu, w tym w szczególności Ustawie z dnia 7 lipca 1994 r. Prawo budowlane </w:t>
      </w:r>
      <w:r w:rsidR="00C038F4" w:rsidRPr="004E474B">
        <w:rPr>
          <w:rFonts w:asciiTheme="minorHAnsi" w:hAnsiTheme="minorHAnsi" w:cstheme="minorHAnsi"/>
          <w:szCs w:val="24"/>
        </w:rPr>
        <w:t>(t.j. Dz. U. z 2023 r. poz. 682 z późn. zm.)</w:t>
      </w:r>
      <w:r w:rsidRPr="004E474B">
        <w:rPr>
          <w:rFonts w:asciiTheme="minorHAnsi" w:hAnsiTheme="minorHAnsi" w:cstheme="minorHAnsi"/>
          <w:szCs w:val="24"/>
          <w:lang w:val="pl-PL"/>
        </w:rPr>
        <w:t>.</w:t>
      </w:r>
    </w:p>
    <w:p w:rsidR="00C071A5" w:rsidRPr="004E474B" w:rsidRDefault="00C071A5" w:rsidP="00A41748">
      <w:pPr>
        <w:pStyle w:val="Akapitzlist"/>
        <w:widowControl/>
        <w:numPr>
          <w:ilvl w:val="0"/>
          <w:numId w:val="10"/>
        </w:numPr>
        <w:tabs>
          <w:tab w:val="left" w:pos="0"/>
          <w:tab w:val="left" w:pos="426"/>
          <w:tab w:val="num" w:pos="888"/>
          <w:tab w:val="left" w:pos="2127"/>
        </w:tabs>
        <w:autoSpaceDN/>
        <w:spacing w:line="276" w:lineRule="auto"/>
        <w:ind w:left="0" w:firstLine="0"/>
        <w:jc w:val="both"/>
        <w:textAlignment w:val="auto"/>
        <w:rPr>
          <w:rFonts w:asciiTheme="minorHAnsi" w:hAnsiTheme="minorHAnsi" w:cstheme="minorHAnsi"/>
          <w:szCs w:val="24"/>
          <w:lang w:val="pl-PL" w:eastAsia="ar-SA"/>
        </w:rPr>
      </w:pPr>
      <w:r w:rsidRPr="004E474B">
        <w:rPr>
          <w:rFonts w:asciiTheme="minorHAnsi" w:hAnsiTheme="minorHAnsi" w:cstheme="minorHAnsi"/>
          <w:szCs w:val="24"/>
          <w:lang w:val="pl-PL" w:eastAsia="ar-SA"/>
        </w:rPr>
        <w:t>W przypadku stwierdzenia przez Wykonawcę niezgodności lub pominięcia w dołączonych przedmiarach robót przewidzianych w dokumentacji projektowej, robót towarzyszących lub prac związanych z technologią wykonania robót należy ująć w ofercie.</w:t>
      </w:r>
    </w:p>
    <w:p w:rsidR="00C071A5" w:rsidRPr="004E474B" w:rsidRDefault="00C071A5" w:rsidP="00A41748">
      <w:pPr>
        <w:pStyle w:val="Tekstpodstawowy31"/>
        <w:numPr>
          <w:ilvl w:val="2"/>
          <w:numId w:val="1"/>
        </w:numPr>
        <w:tabs>
          <w:tab w:val="left" w:pos="0"/>
          <w:tab w:val="left" w:pos="426"/>
        </w:tabs>
        <w:spacing w:line="276" w:lineRule="auto"/>
        <w:ind w:left="0" w:firstLine="0"/>
        <w:jc w:val="both"/>
        <w:rPr>
          <w:rFonts w:asciiTheme="minorHAnsi" w:hAnsiTheme="minorHAnsi" w:cstheme="minorHAnsi"/>
          <w:szCs w:val="24"/>
          <w:shd w:val="clear" w:color="auto" w:fill="FFFFFF"/>
          <w:lang w:val="pl-PL"/>
        </w:rPr>
      </w:pPr>
      <w:r w:rsidRPr="004E474B">
        <w:rPr>
          <w:rFonts w:asciiTheme="minorHAnsi" w:hAnsiTheme="minorHAnsi" w:cstheme="minorHAnsi"/>
          <w:szCs w:val="24"/>
          <w:shd w:val="clear" w:color="auto" w:fill="FFFFFF"/>
          <w:lang w:val="pl-PL"/>
        </w:rPr>
        <w:t>Wykonawca zobowiązany jest do prowadzenia robót w sposób zapewniający bezpieczeństwo na drodze i ograniczenia utrudnień w ruchu wynikających z prowadzonych robót do niezbędnych potrzeb.</w:t>
      </w:r>
    </w:p>
    <w:p w:rsidR="00C071A5" w:rsidRPr="004E474B" w:rsidRDefault="00C071A5" w:rsidP="00A41748">
      <w:pPr>
        <w:pStyle w:val="Tekstpodstawowy31"/>
        <w:tabs>
          <w:tab w:val="left" w:pos="0"/>
          <w:tab w:val="left" w:pos="426"/>
          <w:tab w:val="left" w:pos="709"/>
          <w:tab w:val="left" w:pos="993"/>
          <w:tab w:val="left" w:pos="8789"/>
        </w:tabs>
        <w:spacing w:line="276" w:lineRule="auto"/>
        <w:jc w:val="both"/>
        <w:rPr>
          <w:rFonts w:asciiTheme="minorHAnsi" w:hAnsiTheme="minorHAnsi" w:cstheme="minorHAnsi"/>
          <w:szCs w:val="24"/>
          <w:shd w:val="clear" w:color="auto" w:fill="FFFFFF"/>
          <w:lang w:val="pl-PL"/>
        </w:rPr>
      </w:pPr>
    </w:p>
    <w:p w:rsidR="00C071A5" w:rsidRPr="004E474B" w:rsidRDefault="00C071A5" w:rsidP="00A41748">
      <w:pPr>
        <w:pStyle w:val="Tekstpodstawowy31"/>
        <w:numPr>
          <w:ilvl w:val="1"/>
          <w:numId w:val="1"/>
        </w:numPr>
        <w:tabs>
          <w:tab w:val="left" w:pos="0"/>
        </w:tabs>
        <w:spacing w:line="276" w:lineRule="auto"/>
        <w:ind w:left="0" w:firstLine="0"/>
        <w:jc w:val="both"/>
        <w:rPr>
          <w:rFonts w:asciiTheme="minorHAnsi" w:hAnsiTheme="minorHAnsi" w:cstheme="minorHAnsi"/>
          <w:szCs w:val="24"/>
          <w:lang w:val="pl-PL"/>
        </w:rPr>
      </w:pPr>
      <w:r w:rsidRPr="004E474B">
        <w:rPr>
          <w:rFonts w:asciiTheme="minorHAnsi" w:hAnsiTheme="minorHAnsi" w:cstheme="minorHAnsi"/>
          <w:szCs w:val="24"/>
          <w:lang w:val="pl-PL"/>
        </w:rPr>
        <w:t>Wykonawca ponosi odpowiedzialność za zapoznanie się z należytą starannością z treścią dokumentacji przetargowej oraz uzyskanie wiarygodnej informacji odnośnie warunków i zobowiązań, które w jakikolwiek sposób mogą wpłynąć na wartość lub charakter oferty lub realizację robót.</w:t>
      </w:r>
    </w:p>
    <w:p w:rsidR="00C071A5" w:rsidRPr="004E474B" w:rsidRDefault="00C071A5" w:rsidP="00A41748">
      <w:pPr>
        <w:pStyle w:val="Tekstpodstawowy31"/>
        <w:numPr>
          <w:ilvl w:val="1"/>
          <w:numId w:val="1"/>
        </w:numPr>
        <w:tabs>
          <w:tab w:val="left" w:pos="0"/>
        </w:tabs>
        <w:spacing w:line="276" w:lineRule="auto"/>
        <w:ind w:left="0" w:firstLine="0"/>
        <w:jc w:val="both"/>
        <w:rPr>
          <w:rFonts w:asciiTheme="minorHAnsi" w:hAnsiTheme="minorHAnsi" w:cstheme="minorHAnsi"/>
          <w:szCs w:val="24"/>
          <w:lang w:val="pl-PL"/>
        </w:rPr>
      </w:pPr>
      <w:r w:rsidRPr="004E474B">
        <w:rPr>
          <w:rFonts w:asciiTheme="minorHAnsi" w:hAnsiTheme="minorHAnsi" w:cstheme="minorHAnsi"/>
          <w:szCs w:val="24"/>
          <w:lang w:val="pl-PL"/>
        </w:rPr>
        <w:t>Wykonawca dokonuje wyceny oferty na własne ryzyko i odpowiedzialność.</w:t>
      </w:r>
    </w:p>
    <w:p w:rsidR="00C071A5" w:rsidRPr="004E474B" w:rsidRDefault="00C071A5" w:rsidP="00A41748">
      <w:pPr>
        <w:pStyle w:val="Tekstpodstawowy31"/>
        <w:numPr>
          <w:ilvl w:val="1"/>
          <w:numId w:val="1"/>
        </w:numPr>
        <w:tabs>
          <w:tab w:val="left" w:pos="-432"/>
          <w:tab w:val="left" w:pos="-149"/>
          <w:tab w:val="left" w:pos="0"/>
        </w:tabs>
        <w:spacing w:line="276" w:lineRule="auto"/>
        <w:ind w:left="0" w:firstLine="0"/>
        <w:jc w:val="both"/>
        <w:rPr>
          <w:rFonts w:asciiTheme="minorHAnsi" w:hAnsiTheme="minorHAnsi" w:cstheme="minorHAnsi"/>
          <w:szCs w:val="24"/>
          <w:lang w:val="pl-PL"/>
        </w:rPr>
      </w:pPr>
      <w:r w:rsidRPr="004E474B">
        <w:rPr>
          <w:rFonts w:asciiTheme="minorHAnsi" w:hAnsiTheme="minorHAnsi" w:cstheme="minorHAnsi"/>
          <w:szCs w:val="24"/>
          <w:lang w:val="pl-PL"/>
        </w:rPr>
        <w:t>Wykonawca ponosi wszystkie koszty związane z przygotowaniem i przedłożeniem swojej oferty oraz wszelkich dokumentów z tym związanych.</w:t>
      </w:r>
    </w:p>
    <w:p w:rsidR="00C071A5" w:rsidRPr="004E474B" w:rsidRDefault="00C071A5" w:rsidP="00A41748">
      <w:pPr>
        <w:pStyle w:val="Tekstpodstawowy31"/>
        <w:numPr>
          <w:ilvl w:val="1"/>
          <w:numId w:val="1"/>
        </w:numPr>
        <w:tabs>
          <w:tab w:val="left" w:pos="-432"/>
          <w:tab w:val="left" w:pos="-149"/>
          <w:tab w:val="left" w:pos="0"/>
        </w:tabs>
        <w:spacing w:line="276" w:lineRule="auto"/>
        <w:ind w:left="0" w:firstLine="0"/>
        <w:jc w:val="both"/>
        <w:rPr>
          <w:rFonts w:asciiTheme="minorHAnsi" w:hAnsiTheme="minorHAnsi" w:cstheme="minorHAnsi"/>
          <w:szCs w:val="24"/>
          <w:lang w:val="pl-PL"/>
        </w:rPr>
      </w:pPr>
      <w:r w:rsidRPr="004E474B">
        <w:rPr>
          <w:rFonts w:asciiTheme="minorHAnsi" w:hAnsiTheme="minorHAnsi" w:cstheme="minorHAnsi"/>
          <w:szCs w:val="24"/>
          <w:lang w:val="pl-PL"/>
        </w:rPr>
        <w:t>Wykonawca jest zobowiązany wykonać pełny zakres robót, który jest konieczny z punktu widzenia dokumentacji, przepisów prawa, wiedzy technicznej i sztuki budowlanej, dla uzyskania końcowego efektu określonego przez przedmiot zamówienia, a więc wykonać zadanie bez względu na występujące trudności i nieprzewidziane okoliczności, jakie mogą wystąpić w trakcie realizacji.</w:t>
      </w:r>
    </w:p>
    <w:p w:rsidR="00C071A5" w:rsidRPr="004E474B" w:rsidRDefault="00C071A5" w:rsidP="00A41748">
      <w:pPr>
        <w:pStyle w:val="Tekstpodstawowy31"/>
        <w:numPr>
          <w:ilvl w:val="1"/>
          <w:numId w:val="1"/>
        </w:numPr>
        <w:tabs>
          <w:tab w:val="left" w:pos="-432"/>
          <w:tab w:val="left" w:pos="-149"/>
          <w:tab w:val="left" w:pos="0"/>
        </w:tabs>
        <w:spacing w:line="276" w:lineRule="auto"/>
        <w:ind w:left="0" w:firstLine="0"/>
        <w:jc w:val="both"/>
        <w:rPr>
          <w:rFonts w:asciiTheme="minorHAnsi" w:hAnsiTheme="minorHAnsi" w:cstheme="minorHAnsi"/>
          <w:szCs w:val="24"/>
          <w:lang w:val="pl-PL"/>
        </w:rPr>
      </w:pPr>
      <w:r w:rsidRPr="004E474B">
        <w:rPr>
          <w:rFonts w:asciiTheme="minorHAnsi" w:hAnsiTheme="minorHAnsi" w:cstheme="minorHAnsi"/>
          <w:szCs w:val="24"/>
          <w:lang w:val="pl-PL"/>
        </w:rPr>
        <w:lastRenderedPageBreak/>
        <w:t xml:space="preserve">Najpóźniej w dniu podpisania umowy Wykonawca, którego oferta została wybrana jako najkorzystniejsza, ma obowiązek przedłożyć Zamawiającemu </w:t>
      </w:r>
      <w:r w:rsidRPr="004E474B">
        <w:rPr>
          <w:rFonts w:asciiTheme="minorHAnsi" w:hAnsiTheme="minorHAnsi" w:cstheme="minorHAnsi"/>
          <w:bCs/>
          <w:szCs w:val="24"/>
          <w:u w:val="single"/>
          <w:lang w:val="pl-PL"/>
        </w:rPr>
        <w:t>ha</w:t>
      </w:r>
      <w:r w:rsidRPr="004E474B">
        <w:rPr>
          <w:rFonts w:asciiTheme="minorHAnsi" w:hAnsiTheme="minorHAnsi" w:cstheme="minorHAnsi"/>
          <w:szCs w:val="24"/>
          <w:u w:val="single"/>
          <w:lang w:val="pl-PL"/>
        </w:rPr>
        <w:t>rmonogram rzeczowo – finansowy</w:t>
      </w:r>
      <w:r w:rsidR="00B66440" w:rsidRPr="004E474B">
        <w:rPr>
          <w:rFonts w:asciiTheme="minorHAnsi" w:hAnsiTheme="minorHAnsi" w:cstheme="minorHAnsi"/>
          <w:szCs w:val="24"/>
          <w:u w:val="single"/>
          <w:lang w:val="pl-PL"/>
        </w:rPr>
        <w:t xml:space="preserve"> oraz kosztorys ofertowy</w:t>
      </w:r>
      <w:r w:rsidRPr="004E474B">
        <w:rPr>
          <w:rFonts w:asciiTheme="minorHAnsi" w:hAnsiTheme="minorHAnsi" w:cstheme="minorHAnsi"/>
          <w:szCs w:val="24"/>
          <w:lang w:val="pl-PL"/>
        </w:rPr>
        <w:t xml:space="preserve"> (w formie pisemnej oraz elektronicznej wersji edytowalnej), przedstawiający wykonanie robót i ich finansowanie, który zostanie zaakceptowany przez Zamawiającego. W przypadku braku akceptacji przez Zamawiającego Wykonawca robót dokona korekty harmonogramu w terminie 7 dni. Zakres robót do wykonania przedstawiony w harmonogramie rzeczowo – finansowym musi być rozbity na elementy robót, czas realizacji oraz koszty finansowe. Wykonawca bezzwłocznie powiadomi Zamawiającego o szczególnych, prawdopodobnych, przyszłych wydarzeniach lub okolicznościach, które mogą niesprzyjająco wpłynąć na realizację umowy lub ją opóźnić.</w:t>
      </w:r>
    </w:p>
    <w:p w:rsidR="00C071A5" w:rsidRPr="004E474B" w:rsidRDefault="00C071A5" w:rsidP="00A41748">
      <w:pPr>
        <w:pStyle w:val="Tekstpodstawowy31"/>
        <w:numPr>
          <w:ilvl w:val="1"/>
          <w:numId w:val="1"/>
        </w:numPr>
        <w:tabs>
          <w:tab w:val="left" w:pos="-432"/>
          <w:tab w:val="left" w:pos="-149"/>
          <w:tab w:val="left" w:pos="0"/>
        </w:tabs>
        <w:spacing w:line="276" w:lineRule="auto"/>
        <w:ind w:left="0" w:firstLine="0"/>
        <w:jc w:val="both"/>
        <w:rPr>
          <w:rFonts w:asciiTheme="minorHAnsi" w:hAnsiTheme="minorHAnsi" w:cstheme="minorHAnsi"/>
          <w:szCs w:val="24"/>
          <w:lang w:val="pl-PL"/>
        </w:rPr>
      </w:pPr>
      <w:r w:rsidRPr="004E474B">
        <w:rPr>
          <w:rFonts w:asciiTheme="minorHAnsi" w:hAnsiTheme="minorHAnsi" w:cstheme="minorHAnsi"/>
          <w:szCs w:val="24"/>
          <w:lang w:val="pl-PL"/>
        </w:rPr>
        <w:t xml:space="preserve">Na wykonany przedmiot zamówienia Wykonawca udzieli gwarancji na okres minimum 60 miesięcy od daty odbioru końcowego robót budowlanych na zasadach powszechnie obowiązujących na terenie Rzeczpospolitej Polskiej. </w:t>
      </w:r>
    </w:p>
    <w:p w:rsidR="00C071A5" w:rsidRPr="004E474B" w:rsidRDefault="00C071A5" w:rsidP="004E474B">
      <w:pPr>
        <w:pStyle w:val="Textbody"/>
        <w:widowControl/>
        <w:tabs>
          <w:tab w:val="left" w:pos="-218"/>
          <w:tab w:val="left" w:pos="0"/>
          <w:tab w:val="left" w:pos="207"/>
          <w:tab w:val="left" w:pos="774"/>
        </w:tabs>
        <w:overflowPunct w:val="0"/>
        <w:spacing w:after="0" w:line="276" w:lineRule="auto"/>
        <w:jc w:val="both"/>
        <w:rPr>
          <w:rFonts w:asciiTheme="minorHAnsi" w:hAnsiTheme="minorHAnsi" w:cstheme="minorHAnsi"/>
          <w:bCs/>
          <w:lang w:val="pl-PL"/>
        </w:rPr>
      </w:pPr>
      <w:r w:rsidRPr="004E474B">
        <w:rPr>
          <w:rFonts w:asciiTheme="minorHAnsi" w:hAnsiTheme="minorHAnsi" w:cstheme="minorHAnsi"/>
          <w:bCs/>
          <w:lang w:val="pl-PL"/>
        </w:rPr>
        <w:t>Czynności takie jak:</w:t>
      </w:r>
    </w:p>
    <w:p w:rsidR="00C071A5" w:rsidRPr="004E474B" w:rsidRDefault="00C071A5" w:rsidP="00A41748">
      <w:pPr>
        <w:pStyle w:val="Standard"/>
        <w:widowControl/>
        <w:numPr>
          <w:ilvl w:val="0"/>
          <w:numId w:val="3"/>
        </w:numPr>
        <w:tabs>
          <w:tab w:val="left" w:pos="-578"/>
          <w:tab w:val="left" w:pos="-153"/>
          <w:tab w:val="left" w:pos="0"/>
          <w:tab w:val="left" w:pos="414"/>
        </w:tabs>
        <w:overflowPunct w:val="0"/>
        <w:spacing w:line="276" w:lineRule="auto"/>
        <w:jc w:val="both"/>
        <w:rPr>
          <w:rFonts w:asciiTheme="minorHAnsi" w:hAnsiTheme="minorHAnsi" w:cstheme="minorHAnsi"/>
          <w:lang w:val="pl-PL"/>
        </w:rPr>
      </w:pPr>
      <w:r w:rsidRPr="004E474B">
        <w:rPr>
          <w:rFonts w:asciiTheme="minorHAnsi" w:hAnsiTheme="minorHAnsi" w:cstheme="minorHAnsi"/>
          <w:lang w:val="pl-PL"/>
        </w:rPr>
        <w:t>wykopy</w:t>
      </w:r>
    </w:p>
    <w:p w:rsidR="00C071A5" w:rsidRPr="004E474B" w:rsidRDefault="00C071A5" w:rsidP="00A41748">
      <w:pPr>
        <w:pStyle w:val="Standard"/>
        <w:widowControl/>
        <w:numPr>
          <w:ilvl w:val="0"/>
          <w:numId w:val="3"/>
        </w:numPr>
        <w:tabs>
          <w:tab w:val="left" w:pos="-578"/>
          <w:tab w:val="left" w:pos="-153"/>
          <w:tab w:val="left" w:pos="0"/>
          <w:tab w:val="left" w:pos="414"/>
        </w:tabs>
        <w:overflowPunct w:val="0"/>
        <w:spacing w:line="276" w:lineRule="auto"/>
        <w:jc w:val="both"/>
        <w:rPr>
          <w:rFonts w:asciiTheme="minorHAnsi" w:hAnsiTheme="minorHAnsi" w:cstheme="minorHAnsi"/>
          <w:lang w:val="pl-PL"/>
        </w:rPr>
      </w:pPr>
      <w:r w:rsidRPr="004E474B">
        <w:rPr>
          <w:rFonts w:asciiTheme="minorHAnsi" w:hAnsiTheme="minorHAnsi" w:cstheme="minorHAnsi"/>
          <w:lang w:val="pl-PL"/>
        </w:rPr>
        <w:t>układanie kruszywa</w:t>
      </w:r>
    </w:p>
    <w:p w:rsidR="00C071A5" w:rsidRPr="004E474B" w:rsidRDefault="00C071A5" w:rsidP="00A41748">
      <w:pPr>
        <w:pStyle w:val="Standard"/>
        <w:widowControl/>
        <w:numPr>
          <w:ilvl w:val="0"/>
          <w:numId w:val="3"/>
        </w:numPr>
        <w:tabs>
          <w:tab w:val="left" w:pos="-578"/>
          <w:tab w:val="left" w:pos="-153"/>
          <w:tab w:val="left" w:pos="0"/>
          <w:tab w:val="left" w:pos="414"/>
        </w:tabs>
        <w:overflowPunct w:val="0"/>
        <w:spacing w:line="276" w:lineRule="auto"/>
        <w:jc w:val="both"/>
        <w:rPr>
          <w:rFonts w:asciiTheme="minorHAnsi" w:hAnsiTheme="minorHAnsi" w:cstheme="minorHAnsi"/>
          <w:lang w:val="pl-PL"/>
        </w:rPr>
      </w:pPr>
      <w:r w:rsidRPr="004E474B">
        <w:rPr>
          <w:rFonts w:asciiTheme="minorHAnsi" w:hAnsiTheme="minorHAnsi" w:cstheme="minorHAnsi"/>
          <w:lang w:val="pl-PL"/>
        </w:rPr>
        <w:t>układanie i wałowanie nawierzchni z betonu asfaltowego</w:t>
      </w:r>
    </w:p>
    <w:p w:rsidR="00C071A5" w:rsidRDefault="00C071A5" w:rsidP="00A41748">
      <w:pPr>
        <w:pStyle w:val="Textbody"/>
        <w:widowControl/>
        <w:tabs>
          <w:tab w:val="left" w:pos="0"/>
          <w:tab w:val="left" w:pos="142"/>
          <w:tab w:val="left" w:pos="567"/>
          <w:tab w:val="left" w:pos="1134"/>
        </w:tabs>
        <w:overflowPunct w:val="0"/>
        <w:spacing w:after="0" w:line="276" w:lineRule="auto"/>
        <w:jc w:val="both"/>
        <w:rPr>
          <w:rFonts w:asciiTheme="minorHAnsi" w:hAnsiTheme="minorHAnsi" w:cstheme="minorHAnsi"/>
          <w:lang w:val="pl-PL"/>
        </w:rPr>
      </w:pPr>
      <w:r w:rsidRPr="004E474B">
        <w:rPr>
          <w:rFonts w:asciiTheme="minorHAnsi" w:hAnsiTheme="minorHAnsi" w:cstheme="minorHAnsi"/>
          <w:lang w:val="pl-PL"/>
        </w:rPr>
        <w:t>powinny zostać wykonane przez osoby zatrudnione na umowę o pracę. Na każde wezwanie Zamawiającego Wykonawca robót przedstawi sposób zatrudnienia osób wykonujących powyższe czynności.</w:t>
      </w:r>
    </w:p>
    <w:p w:rsidR="00C071A5" w:rsidRPr="004E474B" w:rsidRDefault="00C071A5" w:rsidP="004E474B">
      <w:pPr>
        <w:pStyle w:val="Default"/>
        <w:numPr>
          <w:ilvl w:val="1"/>
          <w:numId w:val="1"/>
        </w:numPr>
        <w:tabs>
          <w:tab w:val="left" w:pos="0"/>
        </w:tabs>
        <w:spacing w:line="276" w:lineRule="auto"/>
        <w:ind w:left="0" w:firstLine="0"/>
        <w:jc w:val="both"/>
        <w:rPr>
          <w:rFonts w:asciiTheme="minorHAnsi" w:hAnsiTheme="minorHAnsi" w:cstheme="minorHAnsi"/>
          <w:color w:val="auto"/>
        </w:rPr>
      </w:pPr>
      <w:r w:rsidRPr="004E474B">
        <w:rPr>
          <w:rFonts w:asciiTheme="minorHAnsi" w:hAnsiTheme="minorHAnsi" w:cstheme="minorHAnsi"/>
          <w:color w:val="auto"/>
        </w:rPr>
        <w:t>Nadzór nad wykonywanymi robotami budowlanymi pełnić będzie Inspektor nadzoru wyłoniony na drodze oddzielnego postępowania.</w:t>
      </w:r>
    </w:p>
    <w:p w:rsidR="00C071A5" w:rsidRPr="004E474B" w:rsidRDefault="00C071A5" w:rsidP="00A41748">
      <w:pPr>
        <w:pStyle w:val="Default"/>
        <w:numPr>
          <w:ilvl w:val="1"/>
          <w:numId w:val="1"/>
        </w:numPr>
        <w:tabs>
          <w:tab w:val="left" w:pos="0"/>
        </w:tabs>
        <w:spacing w:line="276" w:lineRule="auto"/>
        <w:ind w:left="0" w:firstLine="0"/>
        <w:jc w:val="both"/>
        <w:rPr>
          <w:rFonts w:asciiTheme="minorHAnsi" w:hAnsiTheme="minorHAnsi" w:cstheme="minorHAnsi"/>
          <w:color w:val="auto"/>
        </w:rPr>
      </w:pPr>
      <w:r w:rsidRPr="004E474B">
        <w:rPr>
          <w:rFonts w:asciiTheme="minorHAnsi" w:hAnsiTheme="minorHAnsi" w:cstheme="minorHAnsi"/>
          <w:color w:val="auto"/>
        </w:rPr>
        <w:t>Wykonawca na polecenie Inspektora Nadzoru lub Zamawiającego, w niezbędnym zakresie i czasie, udostępni teren budowy innym wykonawcom, działającym w porozumieniu z Zamawiającym lub na zlecenie dysponentów mediów (sieci energetycznej, gazowej, telekomunikacyjnej itp.).</w:t>
      </w:r>
    </w:p>
    <w:p w:rsidR="00C071A5" w:rsidRPr="004E474B" w:rsidRDefault="00C071A5" w:rsidP="00A41748">
      <w:pPr>
        <w:pStyle w:val="Default"/>
        <w:numPr>
          <w:ilvl w:val="1"/>
          <w:numId w:val="1"/>
        </w:numPr>
        <w:tabs>
          <w:tab w:val="left" w:pos="0"/>
        </w:tabs>
        <w:spacing w:line="276" w:lineRule="auto"/>
        <w:ind w:left="0" w:firstLine="0"/>
        <w:jc w:val="both"/>
        <w:rPr>
          <w:rFonts w:asciiTheme="minorHAnsi" w:hAnsiTheme="minorHAnsi" w:cstheme="minorHAnsi"/>
          <w:color w:val="auto"/>
        </w:rPr>
      </w:pPr>
      <w:r w:rsidRPr="004E474B">
        <w:rPr>
          <w:rFonts w:asciiTheme="minorHAnsi" w:hAnsiTheme="minorHAnsi" w:cstheme="minorHAnsi"/>
          <w:color w:val="auto"/>
        </w:rPr>
        <w:t>Przed pisemnym zgłoszeniem odbioru robót Wykonawca dostarczy następujące dokumenty:</w:t>
      </w:r>
    </w:p>
    <w:p w:rsidR="00C071A5" w:rsidRPr="004E474B" w:rsidRDefault="00C071A5" w:rsidP="00A41748">
      <w:pPr>
        <w:pStyle w:val="Standard"/>
        <w:widowControl/>
        <w:numPr>
          <w:ilvl w:val="2"/>
          <w:numId w:val="1"/>
        </w:numPr>
        <w:tabs>
          <w:tab w:val="left" w:pos="-798"/>
          <w:tab w:val="left" w:pos="-515"/>
          <w:tab w:val="left" w:pos="0"/>
        </w:tabs>
        <w:spacing w:line="276" w:lineRule="auto"/>
        <w:ind w:left="0" w:firstLine="0"/>
        <w:jc w:val="both"/>
        <w:rPr>
          <w:rFonts w:asciiTheme="minorHAnsi" w:hAnsiTheme="minorHAnsi" w:cstheme="minorHAnsi"/>
          <w:lang w:val="pl-PL"/>
        </w:rPr>
      </w:pPr>
      <w:r w:rsidRPr="004E474B">
        <w:rPr>
          <w:rFonts w:asciiTheme="minorHAnsi" w:hAnsiTheme="minorHAnsi" w:cstheme="minorHAnsi"/>
          <w:lang w:val="pl-PL"/>
        </w:rPr>
        <w:t>potwierdzenie złożenia dokumentacji powykonawczej  do Powiatowego Ośrodka Dokumentacji Geodezyjnej i Kartograficznej</w:t>
      </w:r>
    </w:p>
    <w:p w:rsidR="00C071A5" w:rsidRPr="004E474B" w:rsidRDefault="00C071A5" w:rsidP="00A41748">
      <w:pPr>
        <w:pStyle w:val="Default"/>
        <w:numPr>
          <w:ilvl w:val="2"/>
          <w:numId w:val="1"/>
        </w:numPr>
        <w:tabs>
          <w:tab w:val="left" w:pos="0"/>
        </w:tabs>
        <w:spacing w:line="276" w:lineRule="auto"/>
        <w:ind w:left="0" w:firstLine="0"/>
        <w:jc w:val="both"/>
        <w:rPr>
          <w:rFonts w:asciiTheme="minorHAnsi" w:hAnsiTheme="minorHAnsi" w:cstheme="minorHAnsi"/>
          <w:color w:val="auto"/>
        </w:rPr>
      </w:pPr>
      <w:r w:rsidRPr="004E474B">
        <w:rPr>
          <w:rFonts w:asciiTheme="minorHAnsi" w:hAnsiTheme="minorHAnsi" w:cstheme="minorHAnsi"/>
          <w:color w:val="auto"/>
        </w:rPr>
        <w:t>Oświadczenie kierownika budowy;</w:t>
      </w:r>
    </w:p>
    <w:p w:rsidR="00C071A5" w:rsidRPr="004E474B" w:rsidRDefault="00C071A5" w:rsidP="00A41748">
      <w:pPr>
        <w:pStyle w:val="Default"/>
        <w:numPr>
          <w:ilvl w:val="2"/>
          <w:numId w:val="1"/>
        </w:numPr>
        <w:tabs>
          <w:tab w:val="left" w:pos="0"/>
        </w:tabs>
        <w:spacing w:line="276" w:lineRule="auto"/>
        <w:ind w:left="0" w:firstLine="0"/>
        <w:jc w:val="both"/>
        <w:rPr>
          <w:rFonts w:asciiTheme="minorHAnsi" w:hAnsiTheme="minorHAnsi" w:cstheme="minorHAnsi"/>
          <w:color w:val="auto"/>
        </w:rPr>
      </w:pPr>
      <w:r w:rsidRPr="004E474B">
        <w:rPr>
          <w:rFonts w:asciiTheme="minorHAnsi" w:hAnsiTheme="minorHAnsi" w:cstheme="minorHAnsi"/>
          <w:color w:val="auto"/>
        </w:rPr>
        <w:t>Dziennik budowy;</w:t>
      </w:r>
    </w:p>
    <w:p w:rsidR="00C071A5" w:rsidRPr="004E474B" w:rsidRDefault="00C071A5" w:rsidP="00A41748">
      <w:pPr>
        <w:pStyle w:val="Default"/>
        <w:numPr>
          <w:ilvl w:val="2"/>
          <w:numId w:val="1"/>
        </w:numPr>
        <w:tabs>
          <w:tab w:val="left" w:pos="0"/>
        </w:tabs>
        <w:spacing w:line="276" w:lineRule="auto"/>
        <w:ind w:left="0" w:firstLine="0"/>
        <w:jc w:val="both"/>
        <w:rPr>
          <w:rFonts w:asciiTheme="minorHAnsi" w:hAnsiTheme="minorHAnsi" w:cstheme="minorHAnsi"/>
          <w:color w:val="auto"/>
        </w:rPr>
      </w:pPr>
      <w:r w:rsidRPr="004E474B">
        <w:rPr>
          <w:rFonts w:asciiTheme="minorHAnsi" w:hAnsiTheme="minorHAnsi" w:cstheme="minorHAnsi"/>
          <w:color w:val="auto"/>
        </w:rPr>
        <w:t>Atesty, certyfikaty</w:t>
      </w:r>
    </w:p>
    <w:p w:rsidR="00C071A5" w:rsidRPr="004E474B" w:rsidRDefault="00C071A5" w:rsidP="00A41748">
      <w:pPr>
        <w:pStyle w:val="Default"/>
        <w:numPr>
          <w:ilvl w:val="2"/>
          <w:numId w:val="1"/>
        </w:numPr>
        <w:tabs>
          <w:tab w:val="left" w:pos="0"/>
        </w:tabs>
        <w:spacing w:line="276" w:lineRule="auto"/>
        <w:ind w:left="0" w:firstLine="0"/>
        <w:jc w:val="both"/>
        <w:rPr>
          <w:rFonts w:asciiTheme="minorHAnsi" w:hAnsiTheme="minorHAnsi" w:cstheme="minorHAnsi"/>
          <w:color w:val="auto"/>
        </w:rPr>
      </w:pPr>
      <w:r w:rsidRPr="004E474B">
        <w:rPr>
          <w:rFonts w:asciiTheme="minorHAnsi" w:hAnsiTheme="minorHAnsi" w:cstheme="minorHAnsi"/>
          <w:color w:val="auto"/>
        </w:rPr>
        <w:t>protokoły z badania materiałów,</w:t>
      </w:r>
    </w:p>
    <w:p w:rsidR="00C071A5" w:rsidRPr="004E474B" w:rsidRDefault="00C071A5" w:rsidP="00A41748">
      <w:pPr>
        <w:pStyle w:val="Akapitzlist"/>
        <w:numPr>
          <w:ilvl w:val="2"/>
          <w:numId w:val="1"/>
        </w:numPr>
        <w:tabs>
          <w:tab w:val="left" w:pos="0"/>
        </w:tabs>
        <w:spacing w:line="276" w:lineRule="auto"/>
        <w:ind w:left="0" w:firstLine="0"/>
        <w:jc w:val="both"/>
        <w:rPr>
          <w:rFonts w:asciiTheme="minorHAnsi" w:hAnsiTheme="minorHAnsi" w:cstheme="minorHAnsi"/>
          <w:szCs w:val="24"/>
          <w:lang w:val="pl-PL"/>
        </w:rPr>
      </w:pPr>
      <w:r w:rsidRPr="004E474B">
        <w:rPr>
          <w:rFonts w:asciiTheme="minorHAnsi" w:hAnsiTheme="minorHAnsi" w:cstheme="minorHAnsi"/>
          <w:szCs w:val="24"/>
          <w:lang w:val="pl-PL"/>
        </w:rPr>
        <w:t>dokumenty potwierdzające jakość materiałów i urządzeń użytych do wykonania przedmiotu zamówienia,</w:t>
      </w:r>
    </w:p>
    <w:p w:rsidR="00C071A5" w:rsidRPr="004E474B" w:rsidRDefault="00C071A5" w:rsidP="00A41748">
      <w:pPr>
        <w:pStyle w:val="Akapitzlist"/>
        <w:numPr>
          <w:ilvl w:val="2"/>
          <w:numId w:val="1"/>
        </w:numPr>
        <w:tabs>
          <w:tab w:val="left" w:pos="0"/>
        </w:tabs>
        <w:spacing w:line="276" w:lineRule="auto"/>
        <w:ind w:left="0" w:firstLine="0"/>
        <w:jc w:val="both"/>
        <w:rPr>
          <w:rFonts w:asciiTheme="minorHAnsi" w:hAnsiTheme="minorHAnsi" w:cstheme="minorHAnsi"/>
          <w:szCs w:val="24"/>
          <w:lang w:val="pl-PL"/>
        </w:rPr>
      </w:pPr>
      <w:r w:rsidRPr="004E474B">
        <w:rPr>
          <w:rFonts w:asciiTheme="minorHAnsi" w:hAnsiTheme="minorHAnsi" w:cstheme="minorHAnsi"/>
          <w:szCs w:val="24"/>
          <w:lang w:val="pl-PL"/>
        </w:rPr>
        <w:t>inne dokumenty zgromadzone w trakcie wykonywania przedmiotu zamówienia, a odnoszące się do jego realizacji, zwłaszcza rysunki ze zmianami naniesionymi w trakcie realizacji zadania,</w:t>
      </w:r>
    </w:p>
    <w:p w:rsidR="00C071A5" w:rsidRPr="004E474B" w:rsidRDefault="00C071A5" w:rsidP="00A41748">
      <w:pPr>
        <w:pStyle w:val="Akapitzlist"/>
        <w:numPr>
          <w:ilvl w:val="2"/>
          <w:numId w:val="1"/>
        </w:numPr>
        <w:tabs>
          <w:tab w:val="left" w:pos="0"/>
        </w:tabs>
        <w:spacing w:line="276" w:lineRule="auto"/>
        <w:ind w:left="0" w:firstLine="0"/>
        <w:jc w:val="both"/>
        <w:rPr>
          <w:rFonts w:asciiTheme="minorHAnsi" w:hAnsiTheme="minorHAnsi" w:cstheme="minorHAnsi"/>
          <w:szCs w:val="24"/>
          <w:lang w:val="pl-PL"/>
        </w:rPr>
      </w:pPr>
      <w:r w:rsidRPr="004E474B">
        <w:rPr>
          <w:rFonts w:asciiTheme="minorHAnsi" w:hAnsiTheme="minorHAnsi" w:cstheme="minorHAnsi"/>
          <w:szCs w:val="24"/>
          <w:lang w:val="pl-PL"/>
        </w:rPr>
        <w:t>projekt powykonawczy,</w:t>
      </w:r>
    </w:p>
    <w:p w:rsidR="00C071A5" w:rsidRPr="004E474B" w:rsidRDefault="00C071A5" w:rsidP="00A41748">
      <w:pPr>
        <w:pStyle w:val="Akapitzlist"/>
        <w:numPr>
          <w:ilvl w:val="2"/>
          <w:numId w:val="1"/>
        </w:numPr>
        <w:tabs>
          <w:tab w:val="left" w:pos="0"/>
        </w:tabs>
        <w:spacing w:line="276" w:lineRule="auto"/>
        <w:ind w:left="0" w:firstLine="0"/>
        <w:jc w:val="both"/>
        <w:rPr>
          <w:rFonts w:asciiTheme="minorHAnsi" w:hAnsiTheme="minorHAnsi" w:cstheme="minorHAnsi"/>
          <w:szCs w:val="24"/>
          <w:lang w:val="pl-PL"/>
        </w:rPr>
      </w:pPr>
      <w:r w:rsidRPr="004E474B">
        <w:rPr>
          <w:rFonts w:asciiTheme="minorHAnsi" w:hAnsiTheme="minorHAnsi" w:cstheme="minorHAnsi"/>
          <w:szCs w:val="24"/>
          <w:lang w:val="pl-PL"/>
        </w:rPr>
        <w:t>inwentaryzację powykonawczą,</w:t>
      </w:r>
    </w:p>
    <w:p w:rsidR="00C071A5" w:rsidRPr="004E474B" w:rsidRDefault="00C071A5" w:rsidP="00A41748">
      <w:pPr>
        <w:pStyle w:val="Akapitzlist"/>
        <w:numPr>
          <w:ilvl w:val="2"/>
          <w:numId w:val="1"/>
        </w:numPr>
        <w:tabs>
          <w:tab w:val="left" w:pos="0"/>
        </w:tabs>
        <w:spacing w:line="276" w:lineRule="auto"/>
        <w:ind w:left="0" w:firstLine="0"/>
        <w:jc w:val="both"/>
        <w:rPr>
          <w:rFonts w:asciiTheme="minorHAnsi" w:hAnsiTheme="minorHAnsi" w:cstheme="minorHAnsi"/>
          <w:szCs w:val="24"/>
          <w:lang w:val="pl-PL"/>
        </w:rPr>
      </w:pPr>
      <w:r w:rsidRPr="004E474B">
        <w:rPr>
          <w:rFonts w:asciiTheme="minorHAnsi" w:hAnsiTheme="minorHAnsi" w:cstheme="minorHAnsi"/>
          <w:szCs w:val="24"/>
          <w:lang w:val="pl-PL"/>
        </w:rPr>
        <w:t>pozostałe dokumenty niezbędne do zgłoszenia zakończenia realizacji robót,</w:t>
      </w:r>
    </w:p>
    <w:p w:rsidR="00C071A5" w:rsidRDefault="00C071A5" w:rsidP="00A41748">
      <w:pPr>
        <w:pStyle w:val="Akapitzlist"/>
        <w:numPr>
          <w:ilvl w:val="2"/>
          <w:numId w:val="1"/>
        </w:numPr>
        <w:tabs>
          <w:tab w:val="left" w:pos="0"/>
        </w:tabs>
        <w:spacing w:line="276" w:lineRule="auto"/>
        <w:ind w:left="0" w:firstLine="0"/>
        <w:jc w:val="both"/>
        <w:rPr>
          <w:rFonts w:asciiTheme="minorHAnsi" w:hAnsiTheme="minorHAnsi" w:cstheme="minorHAnsi"/>
          <w:szCs w:val="24"/>
          <w:lang w:val="pl-PL"/>
        </w:rPr>
      </w:pPr>
      <w:r w:rsidRPr="004E474B">
        <w:rPr>
          <w:rFonts w:asciiTheme="minorHAnsi" w:hAnsiTheme="minorHAnsi" w:cstheme="minorHAnsi"/>
          <w:szCs w:val="24"/>
          <w:lang w:val="pl-PL"/>
        </w:rPr>
        <w:t>dokumentację fotograficzną z realizacji zadania.</w:t>
      </w:r>
    </w:p>
    <w:p w:rsidR="004E474B" w:rsidRPr="004E474B" w:rsidRDefault="004E474B" w:rsidP="004E474B">
      <w:pPr>
        <w:pStyle w:val="Akapitzlist"/>
        <w:tabs>
          <w:tab w:val="left" w:pos="0"/>
        </w:tabs>
        <w:spacing w:line="276" w:lineRule="auto"/>
        <w:ind w:left="0"/>
        <w:jc w:val="both"/>
        <w:rPr>
          <w:rFonts w:asciiTheme="minorHAnsi" w:hAnsiTheme="minorHAnsi" w:cstheme="minorHAnsi"/>
          <w:szCs w:val="24"/>
          <w:lang w:val="pl-PL"/>
        </w:rPr>
      </w:pPr>
    </w:p>
    <w:p w:rsidR="00C071A5" w:rsidRPr="004E474B" w:rsidRDefault="00C071A5" w:rsidP="00A41748">
      <w:pPr>
        <w:pStyle w:val="Akapitzlist"/>
        <w:numPr>
          <w:ilvl w:val="0"/>
          <w:numId w:val="1"/>
        </w:numPr>
        <w:tabs>
          <w:tab w:val="left" w:pos="0"/>
        </w:tabs>
        <w:spacing w:line="276" w:lineRule="auto"/>
        <w:ind w:left="0"/>
        <w:jc w:val="both"/>
        <w:rPr>
          <w:rFonts w:asciiTheme="minorHAnsi" w:hAnsiTheme="minorHAnsi" w:cstheme="minorHAnsi"/>
          <w:b/>
          <w:szCs w:val="24"/>
          <w:lang w:val="pl-PL"/>
        </w:rPr>
      </w:pPr>
      <w:r w:rsidRPr="004E474B">
        <w:rPr>
          <w:rFonts w:asciiTheme="minorHAnsi" w:hAnsiTheme="minorHAnsi" w:cstheme="minorHAnsi"/>
          <w:b/>
          <w:szCs w:val="24"/>
          <w:lang w:val="pl-PL"/>
        </w:rPr>
        <w:t>Wa</w:t>
      </w:r>
      <w:r w:rsidR="007E6C21" w:rsidRPr="004E474B">
        <w:rPr>
          <w:rFonts w:asciiTheme="minorHAnsi" w:hAnsiTheme="minorHAnsi" w:cstheme="minorHAnsi"/>
          <w:b/>
          <w:szCs w:val="24"/>
          <w:lang w:val="pl-PL"/>
        </w:rPr>
        <w:t>runki płatności</w:t>
      </w:r>
    </w:p>
    <w:p w:rsidR="00C071A5" w:rsidRPr="004E474B" w:rsidRDefault="00C071A5" w:rsidP="008D1E51">
      <w:pPr>
        <w:pStyle w:val="Akapitzlist"/>
        <w:widowControl/>
        <w:tabs>
          <w:tab w:val="left" w:pos="0"/>
        </w:tabs>
        <w:autoSpaceDN/>
        <w:spacing w:line="276" w:lineRule="auto"/>
        <w:ind w:left="0"/>
        <w:contextualSpacing/>
        <w:jc w:val="both"/>
        <w:textAlignment w:val="auto"/>
        <w:rPr>
          <w:rFonts w:asciiTheme="minorHAnsi" w:eastAsia="Times New Roman" w:hAnsiTheme="minorHAnsi" w:cstheme="minorHAnsi"/>
          <w:szCs w:val="24"/>
          <w:lang w:val="pl-PL" w:eastAsia="ar-SA"/>
        </w:rPr>
      </w:pPr>
      <w:r w:rsidRPr="004E474B">
        <w:rPr>
          <w:rFonts w:asciiTheme="minorHAnsi" w:hAnsiTheme="minorHAnsi" w:cstheme="minorHAnsi"/>
          <w:szCs w:val="24"/>
          <w:lang w:val="pl-PL"/>
        </w:rPr>
        <w:t xml:space="preserve">Za wykonanie niniejszego przedmiotu zamówienia obowiązuje </w:t>
      </w:r>
      <w:r w:rsidRPr="004E474B">
        <w:rPr>
          <w:rFonts w:asciiTheme="minorHAnsi" w:hAnsiTheme="minorHAnsi" w:cstheme="minorHAnsi"/>
          <w:b/>
          <w:bCs/>
          <w:szCs w:val="24"/>
          <w:lang w:val="pl-PL"/>
        </w:rPr>
        <w:t xml:space="preserve">wynagrodzenie ryczałtowe. </w:t>
      </w:r>
      <w:r w:rsidRPr="004E474B">
        <w:rPr>
          <w:rFonts w:asciiTheme="minorHAnsi" w:eastAsia="Times New Roman" w:hAnsiTheme="minorHAnsi" w:cstheme="minorHAnsi"/>
          <w:szCs w:val="24"/>
          <w:lang w:val="pl-PL" w:eastAsia="ar-SA"/>
        </w:rPr>
        <w:t xml:space="preserve">Wynagrodzenie Wykonawcy płatne będzie </w:t>
      </w:r>
      <w:r w:rsidR="008D1E51" w:rsidRPr="004E474B">
        <w:rPr>
          <w:rFonts w:asciiTheme="minorHAnsi" w:eastAsia="Times New Roman" w:hAnsiTheme="minorHAnsi" w:cstheme="minorHAnsi"/>
          <w:szCs w:val="24"/>
          <w:lang w:val="pl-PL" w:eastAsia="ar-SA"/>
        </w:rPr>
        <w:t xml:space="preserve">po zakończeniu i odbiorze </w:t>
      </w:r>
      <w:r w:rsidR="007E6C21" w:rsidRPr="004E474B">
        <w:rPr>
          <w:rFonts w:asciiTheme="minorHAnsi" w:eastAsia="Times New Roman" w:hAnsiTheme="minorHAnsi" w:cstheme="minorHAnsi"/>
          <w:szCs w:val="24"/>
          <w:lang w:val="pl-PL" w:eastAsia="ar-SA"/>
        </w:rPr>
        <w:t>poszczególnych etapów:</w:t>
      </w:r>
    </w:p>
    <w:p w:rsidR="007E6C21" w:rsidRPr="004E474B" w:rsidRDefault="007E6C21" w:rsidP="008D1E51">
      <w:pPr>
        <w:pStyle w:val="Akapitzlist"/>
        <w:widowControl/>
        <w:tabs>
          <w:tab w:val="left" w:pos="0"/>
        </w:tabs>
        <w:autoSpaceDN/>
        <w:spacing w:line="276" w:lineRule="auto"/>
        <w:ind w:left="0"/>
        <w:contextualSpacing/>
        <w:jc w:val="both"/>
        <w:textAlignment w:val="auto"/>
        <w:rPr>
          <w:rFonts w:asciiTheme="minorHAnsi" w:eastAsia="Times New Roman" w:hAnsiTheme="minorHAnsi" w:cstheme="minorHAnsi"/>
          <w:szCs w:val="24"/>
          <w:lang w:val="pl-PL" w:eastAsia="ar-SA"/>
        </w:rPr>
      </w:pPr>
      <w:r w:rsidRPr="004E474B">
        <w:rPr>
          <w:rFonts w:asciiTheme="minorHAnsi" w:eastAsia="Times New Roman" w:hAnsiTheme="minorHAnsi" w:cstheme="minorHAnsi"/>
          <w:szCs w:val="24"/>
          <w:lang w:val="pl-PL" w:eastAsia="ar-SA"/>
        </w:rPr>
        <w:t>Etap I – po osiągnięciu 25 % całkowitego zaangażowania finansowego</w:t>
      </w:r>
    </w:p>
    <w:p w:rsidR="007E6C21" w:rsidRPr="004E474B" w:rsidRDefault="007E6C21" w:rsidP="008D1E51">
      <w:pPr>
        <w:pStyle w:val="Akapitzlist"/>
        <w:widowControl/>
        <w:tabs>
          <w:tab w:val="left" w:pos="0"/>
        </w:tabs>
        <w:autoSpaceDN/>
        <w:spacing w:line="276" w:lineRule="auto"/>
        <w:ind w:left="0"/>
        <w:contextualSpacing/>
        <w:jc w:val="both"/>
        <w:textAlignment w:val="auto"/>
        <w:rPr>
          <w:rFonts w:asciiTheme="minorHAnsi" w:eastAsia="Times New Roman" w:hAnsiTheme="minorHAnsi" w:cstheme="minorHAnsi"/>
          <w:szCs w:val="24"/>
          <w:lang w:val="pl-PL" w:eastAsia="ar-SA"/>
        </w:rPr>
      </w:pPr>
      <w:r w:rsidRPr="004E474B">
        <w:rPr>
          <w:rFonts w:asciiTheme="minorHAnsi" w:eastAsia="Times New Roman" w:hAnsiTheme="minorHAnsi" w:cstheme="minorHAnsi"/>
          <w:szCs w:val="24"/>
          <w:lang w:val="pl-PL" w:eastAsia="ar-SA"/>
        </w:rPr>
        <w:t>Etap II – po osiągnięciu 76 % całkowitego zaangażowania finansowego</w:t>
      </w:r>
    </w:p>
    <w:p w:rsidR="007E6C21" w:rsidRDefault="007E6C21" w:rsidP="008D1E51">
      <w:pPr>
        <w:pStyle w:val="Akapitzlist"/>
        <w:widowControl/>
        <w:tabs>
          <w:tab w:val="left" w:pos="0"/>
        </w:tabs>
        <w:autoSpaceDN/>
        <w:spacing w:line="276" w:lineRule="auto"/>
        <w:ind w:left="0"/>
        <w:contextualSpacing/>
        <w:jc w:val="both"/>
        <w:textAlignment w:val="auto"/>
        <w:rPr>
          <w:rFonts w:asciiTheme="minorHAnsi" w:eastAsia="Times New Roman" w:hAnsiTheme="minorHAnsi" w:cstheme="minorHAnsi"/>
          <w:szCs w:val="24"/>
          <w:lang w:val="pl-PL" w:eastAsia="ar-SA"/>
        </w:rPr>
      </w:pPr>
      <w:r w:rsidRPr="004E474B">
        <w:rPr>
          <w:rFonts w:asciiTheme="minorHAnsi" w:eastAsia="Times New Roman" w:hAnsiTheme="minorHAnsi" w:cstheme="minorHAnsi"/>
          <w:szCs w:val="24"/>
          <w:lang w:val="pl-PL" w:eastAsia="ar-SA"/>
        </w:rPr>
        <w:t>Etap I</w:t>
      </w:r>
      <w:r w:rsidR="004E474B">
        <w:rPr>
          <w:rFonts w:asciiTheme="minorHAnsi" w:eastAsia="Times New Roman" w:hAnsiTheme="minorHAnsi" w:cstheme="minorHAnsi"/>
          <w:szCs w:val="24"/>
          <w:lang w:val="pl-PL" w:eastAsia="ar-SA"/>
        </w:rPr>
        <w:t>I</w:t>
      </w:r>
      <w:r w:rsidRPr="004E474B">
        <w:rPr>
          <w:rFonts w:asciiTheme="minorHAnsi" w:eastAsia="Times New Roman" w:hAnsiTheme="minorHAnsi" w:cstheme="minorHAnsi"/>
          <w:szCs w:val="24"/>
          <w:lang w:val="pl-PL" w:eastAsia="ar-SA"/>
        </w:rPr>
        <w:t>I – po zakończeniu zadania potwierdzonym pozytywnym protokołem odbioru</w:t>
      </w:r>
    </w:p>
    <w:p w:rsidR="004E474B" w:rsidRPr="004E474B" w:rsidRDefault="004E474B" w:rsidP="008D1E51">
      <w:pPr>
        <w:pStyle w:val="Akapitzlist"/>
        <w:widowControl/>
        <w:tabs>
          <w:tab w:val="left" w:pos="0"/>
        </w:tabs>
        <w:autoSpaceDN/>
        <w:spacing w:line="276" w:lineRule="auto"/>
        <w:ind w:left="0"/>
        <w:contextualSpacing/>
        <w:jc w:val="both"/>
        <w:textAlignment w:val="auto"/>
        <w:rPr>
          <w:rFonts w:asciiTheme="minorHAnsi" w:eastAsia="Times New Roman" w:hAnsiTheme="minorHAnsi" w:cstheme="minorHAnsi"/>
          <w:szCs w:val="24"/>
          <w:lang w:val="pl-PL" w:eastAsia="ar-SA"/>
        </w:rPr>
      </w:pPr>
    </w:p>
    <w:p w:rsidR="00C071A5" w:rsidRPr="004E474B" w:rsidRDefault="007E6C21" w:rsidP="00A41748">
      <w:pPr>
        <w:pStyle w:val="Akapitzlist"/>
        <w:widowControl/>
        <w:numPr>
          <w:ilvl w:val="0"/>
          <w:numId w:val="1"/>
        </w:numPr>
        <w:tabs>
          <w:tab w:val="left" w:pos="0"/>
        </w:tabs>
        <w:autoSpaceDN/>
        <w:spacing w:line="276" w:lineRule="auto"/>
        <w:ind w:left="0"/>
        <w:contextualSpacing/>
        <w:jc w:val="both"/>
        <w:textAlignment w:val="auto"/>
        <w:rPr>
          <w:rFonts w:asciiTheme="minorHAnsi" w:eastAsia="Times New Roman" w:hAnsiTheme="minorHAnsi" w:cstheme="minorHAnsi"/>
          <w:b/>
          <w:szCs w:val="24"/>
          <w:lang w:val="pl-PL" w:eastAsia="ar-SA"/>
        </w:rPr>
      </w:pPr>
      <w:r w:rsidRPr="004E474B">
        <w:rPr>
          <w:rFonts w:asciiTheme="minorHAnsi" w:eastAsia="Times New Roman" w:hAnsiTheme="minorHAnsi" w:cstheme="minorHAnsi"/>
          <w:b/>
          <w:szCs w:val="24"/>
          <w:lang w:val="pl-PL" w:eastAsia="ar-SA"/>
        </w:rPr>
        <w:t>Termin wykonania zamówienia</w:t>
      </w:r>
    </w:p>
    <w:p w:rsidR="007E6C21" w:rsidRPr="004E474B" w:rsidRDefault="00C071A5" w:rsidP="00A41748">
      <w:pPr>
        <w:widowControl/>
        <w:tabs>
          <w:tab w:val="left" w:pos="0"/>
        </w:tabs>
        <w:autoSpaceDN/>
        <w:spacing w:line="276" w:lineRule="auto"/>
        <w:contextualSpacing/>
        <w:jc w:val="both"/>
        <w:textAlignment w:val="auto"/>
        <w:rPr>
          <w:rFonts w:asciiTheme="minorHAnsi" w:eastAsia="Times New Roman" w:hAnsiTheme="minorHAnsi" w:cstheme="minorHAnsi"/>
          <w:lang w:val="pl-PL" w:eastAsia="ar-SA"/>
        </w:rPr>
      </w:pPr>
      <w:r w:rsidRPr="004E474B">
        <w:rPr>
          <w:rFonts w:asciiTheme="minorHAnsi" w:eastAsia="Times New Roman" w:hAnsiTheme="minorHAnsi" w:cstheme="minorHAnsi"/>
          <w:lang w:val="pl-PL" w:eastAsia="ar-SA"/>
        </w:rPr>
        <w:t>Wszelkie prace objęte niniejszym przedmiotem zamówienia należy wykonać w terminie</w:t>
      </w:r>
      <w:r w:rsidR="007E6C21" w:rsidRPr="004E474B">
        <w:rPr>
          <w:rFonts w:asciiTheme="minorHAnsi" w:eastAsia="Times New Roman" w:hAnsiTheme="minorHAnsi" w:cstheme="minorHAnsi"/>
          <w:lang w:val="pl-PL" w:eastAsia="ar-SA"/>
        </w:rPr>
        <w:t>:</w:t>
      </w:r>
    </w:p>
    <w:p w:rsidR="007E6C21" w:rsidRPr="004E474B" w:rsidRDefault="007E6C21" w:rsidP="00A41748">
      <w:pPr>
        <w:widowControl/>
        <w:tabs>
          <w:tab w:val="left" w:pos="0"/>
        </w:tabs>
        <w:autoSpaceDN/>
        <w:spacing w:line="276" w:lineRule="auto"/>
        <w:contextualSpacing/>
        <w:jc w:val="both"/>
        <w:textAlignment w:val="auto"/>
        <w:rPr>
          <w:rFonts w:asciiTheme="minorHAnsi" w:eastAsia="Times New Roman" w:hAnsiTheme="minorHAnsi" w:cstheme="minorHAnsi"/>
          <w:lang w:val="pl-PL" w:eastAsia="ar-SA"/>
        </w:rPr>
      </w:pPr>
      <w:r w:rsidRPr="004E474B">
        <w:rPr>
          <w:rFonts w:asciiTheme="minorHAnsi" w:eastAsia="Times New Roman" w:hAnsiTheme="minorHAnsi" w:cstheme="minorHAnsi"/>
          <w:lang w:val="pl-PL" w:eastAsia="ar-SA"/>
        </w:rPr>
        <w:t>Etap I – 180 dni</w:t>
      </w:r>
    </w:p>
    <w:p w:rsidR="007E6C21" w:rsidRPr="004E474B" w:rsidRDefault="007E6C21" w:rsidP="00A41748">
      <w:pPr>
        <w:widowControl/>
        <w:tabs>
          <w:tab w:val="left" w:pos="0"/>
        </w:tabs>
        <w:autoSpaceDN/>
        <w:spacing w:line="276" w:lineRule="auto"/>
        <w:contextualSpacing/>
        <w:jc w:val="both"/>
        <w:textAlignment w:val="auto"/>
        <w:rPr>
          <w:rFonts w:asciiTheme="minorHAnsi" w:eastAsia="Times New Roman" w:hAnsiTheme="minorHAnsi" w:cstheme="minorHAnsi"/>
          <w:lang w:val="pl-PL" w:eastAsia="ar-SA"/>
        </w:rPr>
      </w:pPr>
      <w:r w:rsidRPr="004E474B">
        <w:rPr>
          <w:rFonts w:asciiTheme="minorHAnsi" w:eastAsia="Times New Roman" w:hAnsiTheme="minorHAnsi" w:cstheme="minorHAnsi"/>
          <w:lang w:val="pl-PL" w:eastAsia="ar-SA"/>
        </w:rPr>
        <w:t>Etap II – 340 dni</w:t>
      </w:r>
    </w:p>
    <w:p w:rsidR="007E6C21" w:rsidRPr="004E474B" w:rsidRDefault="007E6C21" w:rsidP="00A41748">
      <w:pPr>
        <w:widowControl/>
        <w:tabs>
          <w:tab w:val="left" w:pos="0"/>
        </w:tabs>
        <w:autoSpaceDN/>
        <w:spacing w:line="276" w:lineRule="auto"/>
        <w:contextualSpacing/>
        <w:jc w:val="both"/>
        <w:textAlignment w:val="auto"/>
        <w:rPr>
          <w:rFonts w:asciiTheme="minorHAnsi" w:eastAsia="Times New Roman" w:hAnsiTheme="minorHAnsi" w:cstheme="minorHAnsi"/>
          <w:lang w:val="pl-PL" w:eastAsia="ar-SA"/>
        </w:rPr>
      </w:pPr>
      <w:r w:rsidRPr="004E474B">
        <w:rPr>
          <w:rFonts w:asciiTheme="minorHAnsi" w:eastAsia="Times New Roman" w:hAnsiTheme="minorHAnsi" w:cstheme="minorHAnsi"/>
          <w:lang w:val="pl-PL" w:eastAsia="ar-SA"/>
        </w:rPr>
        <w:t>Etap III – 600 dni</w:t>
      </w:r>
    </w:p>
    <w:p w:rsidR="00C071A5" w:rsidRPr="004E474B" w:rsidRDefault="007E6C21" w:rsidP="00A41748">
      <w:pPr>
        <w:widowControl/>
        <w:tabs>
          <w:tab w:val="left" w:pos="0"/>
        </w:tabs>
        <w:autoSpaceDN/>
        <w:spacing w:line="276" w:lineRule="auto"/>
        <w:contextualSpacing/>
        <w:jc w:val="both"/>
        <w:textAlignment w:val="auto"/>
        <w:rPr>
          <w:rFonts w:asciiTheme="minorHAnsi" w:eastAsia="Times New Roman" w:hAnsiTheme="minorHAnsi" w:cstheme="minorHAnsi"/>
          <w:lang w:val="pl-PL" w:eastAsia="ar-SA"/>
        </w:rPr>
      </w:pPr>
      <w:r w:rsidRPr="004E474B">
        <w:rPr>
          <w:rFonts w:asciiTheme="minorHAnsi" w:eastAsia="Times New Roman" w:hAnsiTheme="minorHAnsi" w:cstheme="minorHAnsi"/>
          <w:lang w:val="pl-PL" w:eastAsia="ar-SA"/>
        </w:rPr>
        <w:t>licząc od dnia następnego po podpisaniu umowy</w:t>
      </w:r>
      <w:r w:rsidR="00C071A5" w:rsidRPr="004E474B">
        <w:rPr>
          <w:rFonts w:asciiTheme="minorHAnsi" w:eastAsia="Times New Roman" w:hAnsiTheme="minorHAnsi" w:cstheme="minorHAnsi"/>
          <w:lang w:val="pl-PL" w:eastAsia="ar-SA"/>
        </w:rPr>
        <w:t>.</w:t>
      </w:r>
    </w:p>
    <w:p w:rsidR="00C071A5" w:rsidRPr="004E474B" w:rsidRDefault="00C071A5" w:rsidP="00A41748">
      <w:pPr>
        <w:widowControl/>
        <w:tabs>
          <w:tab w:val="left" w:pos="0"/>
        </w:tabs>
        <w:autoSpaceDN/>
        <w:spacing w:line="276" w:lineRule="auto"/>
        <w:contextualSpacing/>
        <w:jc w:val="both"/>
        <w:textAlignment w:val="auto"/>
        <w:rPr>
          <w:rFonts w:asciiTheme="minorHAnsi" w:eastAsia="Times New Roman" w:hAnsiTheme="minorHAnsi" w:cstheme="minorHAnsi"/>
          <w:lang w:val="pl-PL" w:eastAsia="ar-SA"/>
        </w:rPr>
      </w:pPr>
    </w:p>
    <w:p w:rsidR="000D36F8" w:rsidRPr="004E474B" w:rsidRDefault="000D36F8" w:rsidP="00A41748">
      <w:pPr>
        <w:spacing w:line="276" w:lineRule="auto"/>
        <w:ind w:firstLine="706"/>
        <w:jc w:val="both"/>
        <w:rPr>
          <w:rFonts w:asciiTheme="minorHAnsi" w:hAnsiTheme="minorHAnsi" w:cstheme="minorHAnsi"/>
          <w:color w:val="000000"/>
        </w:rPr>
      </w:pPr>
    </w:p>
    <w:p w:rsidR="000D36F8" w:rsidRPr="004E474B" w:rsidRDefault="000D36F8" w:rsidP="00A41748">
      <w:pPr>
        <w:spacing w:line="276" w:lineRule="auto"/>
        <w:ind w:firstLine="706"/>
        <w:jc w:val="both"/>
        <w:rPr>
          <w:rFonts w:asciiTheme="minorHAnsi" w:hAnsiTheme="minorHAnsi" w:cstheme="minorHAnsi"/>
          <w:color w:val="000000"/>
        </w:rPr>
      </w:pPr>
    </w:p>
    <w:p w:rsidR="000D36F8" w:rsidRPr="004E474B" w:rsidRDefault="00C071A5" w:rsidP="000D36F8">
      <w:pPr>
        <w:spacing w:line="276" w:lineRule="auto"/>
        <w:ind w:left="6379"/>
        <w:jc w:val="center"/>
        <w:rPr>
          <w:rFonts w:asciiTheme="minorHAnsi" w:hAnsiTheme="minorHAnsi" w:cstheme="minorHAnsi"/>
          <w:color w:val="000000"/>
        </w:rPr>
      </w:pPr>
      <w:r w:rsidRPr="004E474B">
        <w:rPr>
          <w:rFonts w:asciiTheme="minorHAnsi" w:hAnsiTheme="minorHAnsi" w:cstheme="minorHAnsi"/>
          <w:color w:val="000000"/>
        </w:rPr>
        <w:t>Sporządził:</w:t>
      </w:r>
    </w:p>
    <w:p w:rsidR="000D36F8" w:rsidRPr="004E474B" w:rsidRDefault="000D36F8" w:rsidP="000D36F8">
      <w:pPr>
        <w:spacing w:line="276" w:lineRule="auto"/>
        <w:ind w:left="6379"/>
        <w:jc w:val="center"/>
        <w:rPr>
          <w:rFonts w:asciiTheme="minorHAnsi" w:hAnsiTheme="minorHAnsi" w:cstheme="minorHAnsi"/>
          <w:color w:val="000000"/>
        </w:rPr>
      </w:pPr>
    </w:p>
    <w:p w:rsidR="000D36F8" w:rsidRPr="004E474B" w:rsidRDefault="000D36F8" w:rsidP="000D36F8">
      <w:pPr>
        <w:spacing w:line="276" w:lineRule="auto"/>
        <w:ind w:left="6379"/>
        <w:jc w:val="center"/>
        <w:rPr>
          <w:rFonts w:asciiTheme="minorHAnsi" w:hAnsiTheme="minorHAnsi" w:cstheme="minorHAnsi"/>
          <w:color w:val="000000"/>
        </w:rPr>
      </w:pPr>
      <w:r w:rsidRPr="004E474B">
        <w:rPr>
          <w:rFonts w:asciiTheme="minorHAnsi" w:hAnsiTheme="minorHAnsi" w:cstheme="minorHAnsi"/>
          <w:color w:val="000000"/>
        </w:rPr>
        <w:t>………………………..</w:t>
      </w:r>
    </w:p>
    <w:p w:rsidR="000D36F8" w:rsidRPr="004E474B" w:rsidRDefault="000D36F8" w:rsidP="000D36F8">
      <w:pPr>
        <w:spacing w:line="276" w:lineRule="auto"/>
        <w:ind w:left="6379"/>
        <w:jc w:val="center"/>
        <w:rPr>
          <w:rFonts w:asciiTheme="minorHAnsi" w:hAnsiTheme="minorHAnsi" w:cstheme="minorHAnsi"/>
          <w:color w:val="000000"/>
        </w:rPr>
      </w:pPr>
    </w:p>
    <w:p w:rsidR="000D36F8" w:rsidRPr="004E474B" w:rsidRDefault="000D36F8" w:rsidP="000D36F8">
      <w:pPr>
        <w:spacing w:line="276" w:lineRule="auto"/>
        <w:ind w:left="6379"/>
        <w:jc w:val="center"/>
        <w:rPr>
          <w:rFonts w:asciiTheme="minorHAnsi" w:hAnsiTheme="minorHAnsi" w:cstheme="minorHAnsi"/>
          <w:color w:val="000000"/>
        </w:rPr>
      </w:pPr>
    </w:p>
    <w:p w:rsidR="00C071A5" w:rsidRPr="004E474B" w:rsidRDefault="00C071A5" w:rsidP="000D36F8">
      <w:pPr>
        <w:spacing w:line="276" w:lineRule="auto"/>
        <w:ind w:left="6379"/>
        <w:jc w:val="center"/>
        <w:rPr>
          <w:rFonts w:asciiTheme="minorHAnsi" w:hAnsiTheme="minorHAnsi" w:cstheme="minorHAnsi"/>
          <w:color w:val="000000"/>
        </w:rPr>
      </w:pPr>
      <w:r w:rsidRPr="004E474B">
        <w:rPr>
          <w:rFonts w:asciiTheme="minorHAnsi" w:hAnsiTheme="minorHAnsi" w:cstheme="minorHAnsi"/>
          <w:color w:val="000000"/>
        </w:rPr>
        <w:t>Zatwierdził:</w:t>
      </w:r>
    </w:p>
    <w:p w:rsidR="00C071A5" w:rsidRPr="004E474B" w:rsidRDefault="00C071A5" w:rsidP="000D36F8">
      <w:pPr>
        <w:spacing w:line="276" w:lineRule="auto"/>
        <w:ind w:left="6379"/>
        <w:jc w:val="center"/>
        <w:rPr>
          <w:rFonts w:asciiTheme="minorHAnsi" w:hAnsiTheme="minorHAnsi" w:cstheme="minorHAnsi"/>
          <w:color w:val="000000"/>
        </w:rPr>
      </w:pPr>
    </w:p>
    <w:p w:rsidR="00C071A5" w:rsidRPr="004E474B" w:rsidRDefault="00C071A5" w:rsidP="000D36F8">
      <w:pPr>
        <w:spacing w:line="276" w:lineRule="auto"/>
        <w:ind w:left="6379"/>
        <w:jc w:val="center"/>
        <w:rPr>
          <w:rFonts w:asciiTheme="minorHAnsi" w:hAnsiTheme="minorHAnsi" w:cstheme="minorHAnsi"/>
          <w:color w:val="FF0000"/>
          <w:lang w:val="pl-PL"/>
        </w:rPr>
      </w:pPr>
      <w:r w:rsidRPr="004E474B">
        <w:rPr>
          <w:rFonts w:asciiTheme="minorHAnsi" w:hAnsiTheme="minorHAnsi" w:cstheme="minorHAnsi"/>
          <w:color w:val="000000"/>
        </w:rPr>
        <w:t>…………………………</w:t>
      </w:r>
    </w:p>
    <w:p w:rsidR="00850296" w:rsidRPr="004E474B" w:rsidRDefault="00850296" w:rsidP="000D36F8">
      <w:pPr>
        <w:spacing w:line="276" w:lineRule="auto"/>
        <w:jc w:val="both"/>
        <w:rPr>
          <w:rFonts w:asciiTheme="minorHAnsi" w:hAnsiTheme="minorHAnsi" w:cstheme="minorHAnsi"/>
        </w:rPr>
      </w:pPr>
    </w:p>
    <w:sectPr w:rsidR="00850296" w:rsidRPr="004E474B" w:rsidSect="00C071A5">
      <w:pgSz w:w="11905" w:h="16837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, 'Arial Unicode M"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1">
    <w:nsid w:val="08E158B3"/>
    <w:multiLevelType w:val="multilevel"/>
    <w:tmpl w:val="20A23162"/>
    <w:lvl w:ilvl="0">
      <w:start w:val="1"/>
      <w:numFmt w:val="bullet"/>
      <w:lvlText w:val=""/>
      <w:lvlJc w:val="left"/>
      <w:pPr>
        <w:ind w:left="185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cs="Wingdings" w:hint="default"/>
      </w:rPr>
    </w:lvl>
  </w:abstractNum>
  <w:abstractNum w:abstractNumId="2">
    <w:nsid w:val="08E618CF"/>
    <w:multiLevelType w:val="hybridMultilevel"/>
    <w:tmpl w:val="1A3E02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11097E"/>
    <w:multiLevelType w:val="hybridMultilevel"/>
    <w:tmpl w:val="8CAABE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E84076"/>
    <w:multiLevelType w:val="multilevel"/>
    <w:tmpl w:val="79D09D28"/>
    <w:styleLink w:val="WW8Num9"/>
    <w:lvl w:ilvl="0">
      <w:start w:val="1"/>
      <w:numFmt w:val="decimal"/>
      <w:lvlText w:val="%1"/>
      <w:lvlJc w:val="left"/>
      <w:pPr>
        <w:ind w:left="435" w:hanging="435"/>
      </w:pPr>
      <w:rPr>
        <w:rFonts w:ascii="Symbol" w:hAnsi="Symbol" w:cs="Symbol"/>
      </w:rPr>
    </w:lvl>
    <w:lvl w:ilvl="1">
      <w:start w:val="1"/>
      <w:numFmt w:val="decimal"/>
      <w:lvlText w:val="%1.%2"/>
      <w:lvlJc w:val="left"/>
      <w:pPr>
        <w:ind w:left="132" w:hanging="435"/>
      </w:pPr>
      <w:rPr>
        <w:rFonts w:ascii="Courier New" w:hAnsi="Courier New" w:cs="Courier New"/>
      </w:rPr>
    </w:lvl>
    <w:lvl w:ilvl="2">
      <w:start w:val="1"/>
      <w:numFmt w:val="decimal"/>
      <w:lvlText w:val="%1.%2.%3"/>
      <w:lvlJc w:val="left"/>
      <w:pPr>
        <w:ind w:left="414" w:hanging="720"/>
      </w:pPr>
      <w:rPr>
        <w:rFonts w:ascii="Symbol" w:hAnsi="Symbol" w:cs="Symbol"/>
      </w:rPr>
    </w:lvl>
    <w:lvl w:ilvl="3">
      <w:start w:val="1"/>
      <w:numFmt w:val="decimal"/>
      <w:lvlText w:val="%1.%2.%3.%4"/>
      <w:lvlJc w:val="left"/>
      <w:pPr>
        <w:ind w:left="621" w:hanging="1080"/>
      </w:pPr>
      <w:rPr>
        <w:rFonts w:ascii="Symbol" w:hAnsi="Symbol" w:cs="Symbol"/>
      </w:rPr>
    </w:lvl>
    <w:lvl w:ilvl="4">
      <w:start w:val="1"/>
      <w:numFmt w:val="decimal"/>
      <w:lvlText w:val="%1.%2.%3.%4.%5"/>
      <w:lvlJc w:val="left"/>
      <w:pPr>
        <w:ind w:left="1188" w:hanging="1080"/>
      </w:pPr>
      <w:rPr>
        <w:rFonts w:ascii="Symbol" w:hAnsi="Symbol" w:cs="Symbol"/>
      </w:rPr>
    </w:lvl>
    <w:lvl w:ilvl="5">
      <w:start w:val="1"/>
      <w:numFmt w:val="decimal"/>
      <w:lvlText w:val="%1.%2.%3.%4.%5.%6"/>
      <w:lvlJc w:val="left"/>
      <w:pPr>
        <w:ind w:left="1395" w:hanging="1440"/>
      </w:pPr>
      <w:rPr>
        <w:rFonts w:ascii="Symbol" w:hAnsi="Symbol" w:cs="Symbol"/>
      </w:rPr>
    </w:lvl>
    <w:lvl w:ilvl="6">
      <w:start w:val="1"/>
      <w:numFmt w:val="decimal"/>
      <w:lvlText w:val="%1.%2.%3.%4.%5.%6.%7"/>
      <w:lvlJc w:val="left"/>
      <w:pPr>
        <w:ind w:left="1962" w:hanging="1440"/>
      </w:pPr>
      <w:rPr>
        <w:rFonts w:ascii="Symbol" w:hAnsi="Symbol" w:cs="Symbol"/>
      </w:rPr>
    </w:lvl>
    <w:lvl w:ilvl="7">
      <w:start w:val="1"/>
      <w:numFmt w:val="decimal"/>
      <w:lvlText w:val="%1.%2.%3.%4.%5.%6.%7.%8"/>
      <w:lvlJc w:val="left"/>
      <w:pPr>
        <w:ind w:left="2169" w:hanging="1800"/>
      </w:pPr>
      <w:rPr>
        <w:rFonts w:ascii="Symbol" w:hAnsi="Symbol" w:cs="Symbol"/>
      </w:rPr>
    </w:lvl>
    <w:lvl w:ilvl="8">
      <w:start w:val="1"/>
      <w:numFmt w:val="decimal"/>
      <w:lvlText w:val="%1.%2.%3.%4.%5.%6.%7.%8.%9"/>
      <w:lvlJc w:val="left"/>
      <w:pPr>
        <w:ind w:left="2736" w:hanging="1800"/>
      </w:pPr>
      <w:rPr>
        <w:rFonts w:ascii="Symbol" w:hAnsi="Symbol" w:cs="Symbol"/>
      </w:rPr>
    </w:lvl>
  </w:abstractNum>
  <w:abstractNum w:abstractNumId="5">
    <w:nsid w:val="111C15C7"/>
    <w:multiLevelType w:val="hybridMultilevel"/>
    <w:tmpl w:val="E82CA7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FF1ABF"/>
    <w:multiLevelType w:val="multilevel"/>
    <w:tmpl w:val="FE76950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8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>
    <w:nsid w:val="159E0EFA"/>
    <w:multiLevelType w:val="multilevel"/>
    <w:tmpl w:val="5BCC2072"/>
    <w:styleLink w:val="WW8Num6"/>
    <w:lvl w:ilvl="0">
      <w:numFmt w:val="bullet"/>
      <w:lvlText w:val=""/>
      <w:lvlJc w:val="left"/>
      <w:pPr>
        <w:ind w:left="720" w:hanging="360"/>
      </w:pPr>
      <w:rPr>
        <w:rFonts w:ascii="Symbol" w:hAnsi="Symbol" w:cs="Symbol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DE6102"/>
    <w:multiLevelType w:val="multilevel"/>
    <w:tmpl w:val="50B0FC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020" w:hanging="660"/>
      </w:pPr>
      <w:rPr>
        <w:rFonts w:hint="default"/>
      </w:rPr>
    </w:lvl>
    <w:lvl w:ilvl="2">
      <w:start w:val="10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1EF85653"/>
    <w:multiLevelType w:val="multilevel"/>
    <w:tmpl w:val="FF74C210"/>
    <w:styleLink w:val="WWNum21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0">
    <w:nsid w:val="1F251797"/>
    <w:multiLevelType w:val="hybridMultilevel"/>
    <w:tmpl w:val="7A8A86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6628AD"/>
    <w:multiLevelType w:val="multilevel"/>
    <w:tmpl w:val="5BA40B10"/>
    <w:numStyleLink w:val="WW8Num19"/>
  </w:abstractNum>
  <w:abstractNum w:abstractNumId="12">
    <w:nsid w:val="26000252"/>
    <w:multiLevelType w:val="multilevel"/>
    <w:tmpl w:val="5D8AF4C2"/>
    <w:styleLink w:val="WW8Num3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"/>
      <w:lvlJc w:val="left"/>
      <w:pPr>
        <w:ind w:left="1080" w:hanging="360"/>
      </w:pPr>
      <w:rPr>
        <w:rFonts w:ascii="Symbol" w:hAnsi="Symbol"/>
      </w:rPr>
    </w:lvl>
    <w:lvl w:ilvl="2">
      <w:numFmt w:val="bullet"/>
      <w:lvlText w:val=""/>
      <w:lvlJc w:val="left"/>
      <w:pPr>
        <w:ind w:left="1440" w:hanging="360"/>
      </w:pPr>
      <w:rPr>
        <w:rFonts w:ascii="Symbol" w:hAnsi="Symbol"/>
      </w:rPr>
    </w:lvl>
    <w:lvl w:ilvl="3">
      <w:numFmt w:val="bullet"/>
      <w:lvlText w:val=""/>
      <w:lvlJc w:val="left"/>
      <w:pPr>
        <w:ind w:left="1800" w:hanging="360"/>
      </w:pPr>
      <w:rPr>
        <w:rFonts w:ascii="Symbol" w:hAnsi="Symbol"/>
      </w:rPr>
    </w:lvl>
    <w:lvl w:ilvl="4">
      <w:numFmt w:val="bullet"/>
      <w:lvlText w:val=""/>
      <w:lvlJc w:val="left"/>
      <w:pPr>
        <w:ind w:left="2160" w:hanging="360"/>
      </w:pPr>
      <w:rPr>
        <w:rFonts w:ascii="Symbol" w:hAnsi="Symbol"/>
      </w:rPr>
    </w:lvl>
    <w:lvl w:ilvl="5">
      <w:numFmt w:val="bullet"/>
      <w:lvlText w:val=""/>
      <w:lvlJc w:val="left"/>
      <w:pPr>
        <w:ind w:left="2520" w:hanging="360"/>
      </w:pPr>
      <w:rPr>
        <w:rFonts w:ascii="Symbol" w:hAnsi="Symbol"/>
      </w:rPr>
    </w:lvl>
    <w:lvl w:ilvl="6">
      <w:numFmt w:val="bullet"/>
      <w:lvlText w:val=""/>
      <w:lvlJc w:val="left"/>
      <w:pPr>
        <w:ind w:left="2880" w:hanging="360"/>
      </w:pPr>
      <w:rPr>
        <w:rFonts w:ascii="Symbol" w:hAnsi="Symbol"/>
      </w:rPr>
    </w:lvl>
    <w:lvl w:ilvl="7">
      <w:numFmt w:val="bullet"/>
      <w:lvlText w:val=""/>
      <w:lvlJc w:val="left"/>
      <w:pPr>
        <w:ind w:left="3240" w:hanging="360"/>
      </w:pPr>
      <w:rPr>
        <w:rFonts w:ascii="Symbol" w:hAnsi="Symbol"/>
      </w:rPr>
    </w:lvl>
    <w:lvl w:ilvl="8">
      <w:numFmt w:val="bullet"/>
      <w:lvlText w:val=""/>
      <w:lvlJc w:val="left"/>
      <w:pPr>
        <w:ind w:left="3600" w:hanging="360"/>
      </w:pPr>
      <w:rPr>
        <w:rFonts w:ascii="Symbol" w:hAnsi="Symbol"/>
      </w:rPr>
    </w:lvl>
  </w:abstractNum>
  <w:abstractNum w:abstractNumId="13">
    <w:nsid w:val="26165072"/>
    <w:multiLevelType w:val="multilevel"/>
    <w:tmpl w:val="D51E6B4A"/>
    <w:styleLink w:val="WW8Num1"/>
    <w:lvl w:ilvl="0">
      <w:start w:val="1"/>
      <w:numFmt w:val="decimal"/>
      <w:lvlText w:val="%1."/>
      <w:lvlJc w:val="left"/>
      <w:pPr>
        <w:ind w:left="4046" w:hanging="360"/>
      </w:pPr>
      <w:rPr>
        <w:rFonts w:ascii="Symbol" w:hAnsi="Symbol" w:cs="OpenSymbol"/>
      </w:rPr>
    </w:lvl>
    <w:lvl w:ilvl="1">
      <w:start w:val="1"/>
      <w:numFmt w:val="decimal"/>
      <w:lvlText w:val="%1.%2."/>
      <w:lvlJc w:val="left"/>
      <w:pPr>
        <w:ind w:left="4478" w:hanging="432"/>
      </w:pPr>
      <w:rPr>
        <w:rFonts w:ascii="OpenSymbol" w:hAnsi="OpenSymbol" w:cs="OpenSymbol"/>
      </w:rPr>
    </w:lvl>
    <w:lvl w:ilvl="2">
      <w:start w:val="1"/>
      <w:numFmt w:val="decimal"/>
      <w:lvlText w:val="%1.%2.%3."/>
      <w:lvlJc w:val="left"/>
      <w:pPr>
        <w:ind w:left="4910" w:hanging="504"/>
      </w:pPr>
    </w:lvl>
    <w:lvl w:ilvl="3">
      <w:start w:val="1"/>
      <w:numFmt w:val="decimal"/>
      <w:lvlText w:val="%1.%2.%3.%4."/>
      <w:lvlJc w:val="left"/>
      <w:pPr>
        <w:ind w:left="5414" w:hanging="648"/>
      </w:pPr>
    </w:lvl>
    <w:lvl w:ilvl="4">
      <w:start w:val="1"/>
      <w:numFmt w:val="decimal"/>
      <w:lvlText w:val="%1.%2.%3.%4.%5."/>
      <w:lvlJc w:val="left"/>
      <w:pPr>
        <w:ind w:left="5918" w:hanging="792"/>
      </w:pPr>
    </w:lvl>
    <w:lvl w:ilvl="5">
      <w:start w:val="1"/>
      <w:numFmt w:val="decimal"/>
      <w:lvlText w:val="%1.%2.%3.%4.%5.%6."/>
      <w:lvlJc w:val="left"/>
      <w:pPr>
        <w:ind w:left="6422" w:hanging="936"/>
      </w:pPr>
    </w:lvl>
    <w:lvl w:ilvl="6">
      <w:start w:val="1"/>
      <w:numFmt w:val="decimal"/>
      <w:lvlText w:val="%1.%2.%3.%4.%5.%6.%7."/>
      <w:lvlJc w:val="left"/>
      <w:pPr>
        <w:ind w:left="6926" w:hanging="1080"/>
      </w:pPr>
    </w:lvl>
    <w:lvl w:ilvl="7">
      <w:start w:val="1"/>
      <w:numFmt w:val="decimal"/>
      <w:lvlText w:val="%1.%2.%3.%4.%5.%6.%7.%8."/>
      <w:lvlJc w:val="left"/>
      <w:pPr>
        <w:ind w:left="7430" w:hanging="1224"/>
      </w:pPr>
    </w:lvl>
    <w:lvl w:ilvl="8">
      <w:start w:val="1"/>
      <w:numFmt w:val="decimal"/>
      <w:lvlText w:val="%1.%2.%3.%4.%5.%6.%7.%8.%9."/>
      <w:lvlJc w:val="left"/>
      <w:pPr>
        <w:ind w:left="8006" w:hanging="1440"/>
      </w:pPr>
    </w:lvl>
  </w:abstractNum>
  <w:abstractNum w:abstractNumId="14">
    <w:nsid w:val="2EBA467A"/>
    <w:multiLevelType w:val="hybridMultilevel"/>
    <w:tmpl w:val="02329F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5B27678"/>
    <w:multiLevelType w:val="multilevel"/>
    <w:tmpl w:val="3968B312"/>
    <w:styleLink w:val="WW8Num13"/>
    <w:lvl w:ilvl="0">
      <w:numFmt w:val="bullet"/>
      <w:pStyle w:val="2Umowaustppoziom2"/>
      <w:lvlText w:val=""/>
      <w:lvlJc w:val="left"/>
      <w:rPr>
        <w:rFonts w:ascii="Symbol" w:hAnsi="Symbol" w:cs="Symbol"/>
        <w:b w:val="0"/>
        <w:bCs w:val="0"/>
        <w:i w:val="0"/>
        <w:iCs w:val="0"/>
        <w:strike w:val="0"/>
        <w:dstrike w:val="0"/>
        <w:sz w:val="24"/>
        <w:szCs w:val="24"/>
        <w:em w:val="none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Courier New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Courier New"/>
      </w:rPr>
    </w:lvl>
    <w:lvl w:ilvl="3">
      <w:numFmt w:val="bullet"/>
      <w:lvlText w:val=""/>
      <w:lvlJc w:val="left"/>
      <w:rPr>
        <w:rFonts w:ascii="Symbol" w:hAnsi="Symbol" w:cs="Symbol"/>
        <w:b w:val="0"/>
        <w:bCs w:val="0"/>
        <w:i w:val="0"/>
        <w:iCs w:val="0"/>
        <w:strike w:val="0"/>
        <w:dstrike w:val="0"/>
        <w:sz w:val="24"/>
        <w:szCs w:val="24"/>
        <w:em w:val="none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Courier New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Courier New"/>
      </w:rPr>
    </w:lvl>
    <w:lvl w:ilvl="6">
      <w:numFmt w:val="bullet"/>
      <w:lvlText w:val=""/>
      <w:lvlJc w:val="left"/>
      <w:rPr>
        <w:rFonts w:ascii="Symbol" w:hAnsi="Symbol" w:cs="Symbol"/>
        <w:b w:val="0"/>
        <w:bCs w:val="0"/>
        <w:i w:val="0"/>
        <w:iCs w:val="0"/>
        <w:strike w:val="0"/>
        <w:dstrike w:val="0"/>
        <w:sz w:val="24"/>
        <w:szCs w:val="24"/>
        <w:em w:val="none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Courier New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Courier New"/>
      </w:rPr>
    </w:lvl>
  </w:abstractNum>
  <w:abstractNum w:abstractNumId="16">
    <w:nsid w:val="4A5738BD"/>
    <w:multiLevelType w:val="hybridMultilevel"/>
    <w:tmpl w:val="3E965C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E022DA"/>
    <w:multiLevelType w:val="multilevel"/>
    <w:tmpl w:val="9E107694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8">
    <w:nsid w:val="54B57E75"/>
    <w:multiLevelType w:val="hybridMultilevel"/>
    <w:tmpl w:val="60C28E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320E00"/>
    <w:multiLevelType w:val="hybridMultilevel"/>
    <w:tmpl w:val="32507E5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56472AF7"/>
    <w:multiLevelType w:val="hybridMultilevel"/>
    <w:tmpl w:val="0EEE2A0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5B2E19"/>
    <w:multiLevelType w:val="multilevel"/>
    <w:tmpl w:val="5BA40B10"/>
    <w:styleLink w:val="WW8Num19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sz w:val="22"/>
        <w:szCs w:val="22"/>
        <w:em w:val="none"/>
      </w:rPr>
    </w:lvl>
    <w:lvl w:ilvl="1">
      <w:start w:val="1"/>
      <w:numFmt w:val="decimal"/>
      <w:lvlText w:val="%1.%2."/>
      <w:lvlJc w:val="left"/>
      <w:pPr>
        <w:ind w:left="999" w:hanging="432"/>
      </w:pPr>
      <w:rPr>
        <w:rFonts w:ascii="Times New Roman" w:eastAsia="Times New Roman" w:hAnsi="Times New Roman" w:cs="Times New Roman"/>
        <w:b w:val="0"/>
        <w:color w:val="000000"/>
        <w:kern w:val="3"/>
        <w:sz w:val="22"/>
        <w:szCs w:val="22"/>
        <w:lang w:eastAsia="pl-PL" w:bidi="ar-SA"/>
      </w:rPr>
    </w:lvl>
    <w:lvl w:ilvl="2">
      <w:numFmt w:val="bullet"/>
      <w:lvlText w:val=""/>
      <w:lvlJc w:val="left"/>
      <w:pPr>
        <w:ind w:left="1365" w:hanging="504"/>
      </w:pPr>
      <w:rPr>
        <w:rFonts w:ascii="Symbol" w:hAnsi="Symbol" w:cs="Symbol"/>
        <w:color w:val="000000"/>
      </w:rPr>
    </w:lvl>
    <w:lvl w:ilvl="3">
      <w:start w:val="1"/>
      <w:numFmt w:val="decimal"/>
      <w:lvlText w:val="%1.%2.%3.%4."/>
      <w:lvlJc w:val="left"/>
      <w:pPr>
        <w:ind w:left="1869" w:hanging="648"/>
      </w:pPr>
    </w:lvl>
    <w:lvl w:ilvl="4">
      <w:start w:val="1"/>
      <w:numFmt w:val="decimal"/>
      <w:lvlText w:val="%1.%2.%3.%4.%5."/>
      <w:lvlJc w:val="left"/>
      <w:pPr>
        <w:ind w:left="2373" w:hanging="792"/>
      </w:pPr>
    </w:lvl>
    <w:lvl w:ilvl="5">
      <w:start w:val="1"/>
      <w:numFmt w:val="decimal"/>
      <w:lvlText w:val="%1.%2.%3.%4.%5.%6."/>
      <w:lvlJc w:val="left"/>
      <w:pPr>
        <w:ind w:left="2877" w:hanging="936"/>
      </w:pPr>
    </w:lvl>
    <w:lvl w:ilvl="6">
      <w:start w:val="1"/>
      <w:numFmt w:val="decimal"/>
      <w:lvlText w:val="%1.%2.%3.%4.%5.%6.%7."/>
      <w:lvlJc w:val="left"/>
      <w:pPr>
        <w:ind w:left="3381" w:hanging="1080"/>
      </w:pPr>
    </w:lvl>
    <w:lvl w:ilvl="7">
      <w:start w:val="1"/>
      <w:numFmt w:val="decimal"/>
      <w:lvlText w:val="%1.%2.%3.%4.%5.%6.%7.%8."/>
      <w:lvlJc w:val="left"/>
      <w:pPr>
        <w:ind w:left="3885" w:hanging="1224"/>
      </w:pPr>
    </w:lvl>
    <w:lvl w:ilvl="8">
      <w:start w:val="1"/>
      <w:numFmt w:val="decimal"/>
      <w:lvlText w:val="%1.%2.%3.%4.%5.%6.%7.%8.%9."/>
      <w:lvlJc w:val="left"/>
      <w:pPr>
        <w:ind w:left="4461" w:hanging="1440"/>
      </w:pPr>
    </w:lvl>
  </w:abstractNum>
  <w:abstractNum w:abstractNumId="22">
    <w:nsid w:val="636556A1"/>
    <w:multiLevelType w:val="multilevel"/>
    <w:tmpl w:val="6832E35A"/>
    <w:lvl w:ilvl="0">
      <w:start w:val="1"/>
      <w:numFmt w:val="bullet"/>
      <w:lvlText w:val=""/>
      <w:lvlJc w:val="left"/>
      <w:pPr>
        <w:ind w:left="862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23">
    <w:nsid w:val="68F25416"/>
    <w:multiLevelType w:val="hybridMultilevel"/>
    <w:tmpl w:val="4D4266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7502C1"/>
    <w:multiLevelType w:val="hybridMultilevel"/>
    <w:tmpl w:val="3E84B6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1AC310B"/>
    <w:multiLevelType w:val="hybridMultilevel"/>
    <w:tmpl w:val="5F7C8B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8C572F7"/>
    <w:multiLevelType w:val="hybridMultilevel"/>
    <w:tmpl w:val="FFE46DE4"/>
    <w:lvl w:ilvl="0" w:tplc="58A41F8E">
      <w:start w:val="1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21"/>
    <w:lvlOverride w:ilvl="0">
      <w:lvl w:ilvl="0">
        <w:start w:val="1"/>
        <w:numFmt w:val="decimal"/>
        <w:lvlText w:val="%1."/>
        <w:lvlJc w:val="left"/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dstrike w:val="0"/>
          <w:sz w:val="22"/>
          <w:szCs w:val="22"/>
          <w:em w:val="no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99" w:hanging="432"/>
        </w:pPr>
        <w:rPr>
          <w:rFonts w:ascii="Times New Roman" w:eastAsia="Times New Roman" w:hAnsi="Times New Roman" w:cs="Times New Roman"/>
          <w:b w:val="0"/>
          <w:color w:val="000000"/>
          <w:kern w:val="3"/>
          <w:sz w:val="22"/>
          <w:szCs w:val="22"/>
          <w:lang w:eastAsia="pl-PL" w:bidi="ar-SA"/>
        </w:rPr>
      </w:lvl>
    </w:lvlOverride>
    <w:lvlOverride w:ilvl="2">
      <w:lvl w:ilvl="2">
        <w:numFmt w:val="bullet"/>
        <w:lvlText w:val=""/>
        <w:lvlJc w:val="left"/>
        <w:pPr>
          <w:ind w:left="1365" w:hanging="504"/>
        </w:pPr>
        <w:rPr>
          <w:rFonts w:ascii="Symbol" w:hAnsi="Symbol" w:cs="Symbol"/>
          <w:color w:val="00000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869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373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877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381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885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461" w:hanging="1440"/>
        </w:pPr>
      </w:lvl>
    </w:lvlOverride>
  </w:num>
  <w:num w:numId="2">
    <w:abstractNumId w:val="13"/>
  </w:num>
  <w:num w:numId="3">
    <w:abstractNumId w:val="15"/>
  </w:num>
  <w:num w:numId="4">
    <w:abstractNumId w:val="7"/>
  </w:num>
  <w:num w:numId="5">
    <w:abstractNumId w:val="4"/>
  </w:num>
  <w:num w:numId="6">
    <w:abstractNumId w:val="21"/>
    <w:lvlOverride w:ilvl="0">
      <w:startOverride w:val="1"/>
    </w:lvlOverride>
  </w:num>
  <w:num w:numId="7">
    <w:abstractNumId w:val="17"/>
  </w:num>
  <w:num w:numId="8">
    <w:abstractNumId w:val="12"/>
  </w:num>
  <w:num w:numId="9">
    <w:abstractNumId w:val="0"/>
  </w:num>
  <w:num w:numId="10">
    <w:abstractNumId w:val="2"/>
  </w:num>
  <w:num w:numId="11">
    <w:abstractNumId w:val="5"/>
  </w:num>
  <w:num w:numId="12">
    <w:abstractNumId w:val="18"/>
  </w:num>
  <w:num w:numId="13">
    <w:abstractNumId w:val="11"/>
  </w:num>
  <w:num w:numId="14">
    <w:abstractNumId w:val="6"/>
  </w:num>
  <w:num w:numId="15">
    <w:abstractNumId w:val="9"/>
  </w:num>
  <w:num w:numId="16">
    <w:abstractNumId w:val="26"/>
  </w:num>
  <w:num w:numId="17">
    <w:abstractNumId w:val="16"/>
  </w:num>
  <w:num w:numId="18">
    <w:abstractNumId w:val="21"/>
  </w:num>
  <w:num w:numId="19">
    <w:abstractNumId w:val="10"/>
  </w:num>
  <w:num w:numId="20">
    <w:abstractNumId w:val="25"/>
  </w:num>
  <w:num w:numId="21">
    <w:abstractNumId w:val="8"/>
  </w:num>
  <w:num w:numId="22">
    <w:abstractNumId w:val="24"/>
  </w:num>
  <w:num w:numId="23">
    <w:abstractNumId w:val="14"/>
  </w:num>
  <w:num w:numId="24">
    <w:abstractNumId w:val="3"/>
  </w:num>
  <w:num w:numId="25">
    <w:abstractNumId w:val="19"/>
  </w:num>
  <w:num w:numId="26">
    <w:abstractNumId w:val="20"/>
  </w:num>
  <w:num w:numId="27">
    <w:abstractNumId w:val="1"/>
  </w:num>
  <w:num w:numId="28">
    <w:abstractNumId w:val="22"/>
  </w:num>
  <w:num w:numId="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1A5"/>
    <w:rsid w:val="000D36F8"/>
    <w:rsid w:val="00102B9D"/>
    <w:rsid w:val="0010633C"/>
    <w:rsid w:val="0011240C"/>
    <w:rsid w:val="00222CB0"/>
    <w:rsid w:val="003056F8"/>
    <w:rsid w:val="00440F6F"/>
    <w:rsid w:val="004D5EEA"/>
    <w:rsid w:val="004E474B"/>
    <w:rsid w:val="004E562D"/>
    <w:rsid w:val="006C508D"/>
    <w:rsid w:val="007824E5"/>
    <w:rsid w:val="0078650B"/>
    <w:rsid w:val="007911B8"/>
    <w:rsid w:val="007A658A"/>
    <w:rsid w:val="007E6C21"/>
    <w:rsid w:val="00821B6E"/>
    <w:rsid w:val="00837DD8"/>
    <w:rsid w:val="00850296"/>
    <w:rsid w:val="008D1E51"/>
    <w:rsid w:val="008D7117"/>
    <w:rsid w:val="0094037D"/>
    <w:rsid w:val="009C06FF"/>
    <w:rsid w:val="00A41748"/>
    <w:rsid w:val="00A5707D"/>
    <w:rsid w:val="00A94BD4"/>
    <w:rsid w:val="00B04FBA"/>
    <w:rsid w:val="00B543BA"/>
    <w:rsid w:val="00B569C8"/>
    <w:rsid w:val="00B66440"/>
    <w:rsid w:val="00B92577"/>
    <w:rsid w:val="00BB2330"/>
    <w:rsid w:val="00C038F4"/>
    <w:rsid w:val="00C03B4D"/>
    <w:rsid w:val="00C071A5"/>
    <w:rsid w:val="00C21572"/>
    <w:rsid w:val="00C83A84"/>
    <w:rsid w:val="00CD3268"/>
    <w:rsid w:val="00D07EB5"/>
    <w:rsid w:val="00DA2210"/>
    <w:rsid w:val="00EC07CF"/>
    <w:rsid w:val="00F86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71A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Nagwek2">
    <w:name w:val="heading 2"/>
    <w:aliases w:val="M nagłówek 2,Podrzędny"/>
    <w:basedOn w:val="Normalny"/>
    <w:link w:val="Nagwek2Znak"/>
    <w:qFormat/>
    <w:rsid w:val="0078650B"/>
    <w:pPr>
      <w:keepNext/>
      <w:widowControl/>
      <w:suppressAutoHyphens w:val="0"/>
      <w:autoSpaceDN/>
      <w:spacing w:before="240" w:after="60"/>
      <w:textAlignment w:val="auto"/>
      <w:outlineLvl w:val="1"/>
    </w:pPr>
    <w:rPr>
      <w:rFonts w:ascii="Arial" w:eastAsia="Times New Roman" w:hAnsi="Arial" w:cs="Times New Roman"/>
      <w:b/>
      <w:i/>
      <w:kern w:val="0"/>
      <w:szCs w:val="20"/>
      <w:lang w:val="pl-PL"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071A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Heading">
    <w:name w:val="Heading"/>
    <w:basedOn w:val="Standard"/>
    <w:next w:val="Textbody"/>
    <w:rsid w:val="00C071A5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C071A5"/>
    <w:pPr>
      <w:spacing w:after="120"/>
    </w:pPr>
  </w:style>
  <w:style w:type="paragraph" w:styleId="Lista">
    <w:name w:val="List"/>
    <w:basedOn w:val="Textbody"/>
    <w:rsid w:val="00C071A5"/>
  </w:style>
  <w:style w:type="paragraph" w:styleId="Legenda">
    <w:name w:val="caption"/>
    <w:basedOn w:val="Standard"/>
    <w:rsid w:val="00C071A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C071A5"/>
    <w:pPr>
      <w:suppressLineNumbers/>
    </w:pPr>
  </w:style>
  <w:style w:type="paragraph" w:customStyle="1" w:styleId="Standarduser">
    <w:name w:val="Standard (user)"/>
    <w:rsid w:val="00C071A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Tekstpodstawowy31">
    <w:name w:val="Tekst podstawowy 31"/>
    <w:basedOn w:val="Standard"/>
    <w:rsid w:val="00C071A5"/>
    <w:pPr>
      <w:overflowPunct w:val="0"/>
      <w:autoSpaceDE w:val="0"/>
    </w:pPr>
    <w:rPr>
      <w:szCs w:val="20"/>
    </w:rPr>
  </w:style>
  <w:style w:type="paragraph" w:styleId="Akapitzlist">
    <w:name w:val="List Paragraph"/>
    <w:aliases w:val="Obiekt,List Paragraph1,List Paragraph,Asia 2  Akapit z listą,tekst normalny"/>
    <w:basedOn w:val="Standard"/>
    <w:link w:val="AkapitzlistZnak"/>
    <w:qFormat/>
    <w:rsid w:val="00C071A5"/>
    <w:pPr>
      <w:ind w:left="708"/>
    </w:pPr>
    <w:rPr>
      <w:szCs w:val="21"/>
    </w:rPr>
  </w:style>
  <w:style w:type="paragraph" w:customStyle="1" w:styleId="Default">
    <w:name w:val="Default"/>
    <w:rsid w:val="00C071A5"/>
    <w:pPr>
      <w:suppressAutoHyphens/>
      <w:autoSpaceDE w:val="0"/>
      <w:autoSpaceDN w:val="0"/>
      <w:spacing w:after="0" w:line="240" w:lineRule="auto"/>
      <w:textAlignment w:val="baseline"/>
    </w:pPr>
    <w:rPr>
      <w:rFonts w:ascii="Arial" w:eastAsia="Calibri" w:hAnsi="Arial" w:cs="Arial"/>
      <w:color w:val="000000"/>
      <w:kern w:val="3"/>
      <w:sz w:val="24"/>
      <w:szCs w:val="24"/>
      <w:lang w:eastAsia="ja-JP"/>
    </w:rPr>
  </w:style>
  <w:style w:type="character" w:customStyle="1" w:styleId="NumberingSymbols">
    <w:name w:val="Numbering Symbols"/>
    <w:rsid w:val="00C071A5"/>
  </w:style>
  <w:style w:type="character" w:customStyle="1" w:styleId="WW8Num19z0">
    <w:name w:val="WW8Num19z0"/>
    <w:rsid w:val="00C071A5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sz w:val="22"/>
      <w:szCs w:val="22"/>
      <w:em w:val="none"/>
    </w:rPr>
  </w:style>
  <w:style w:type="character" w:customStyle="1" w:styleId="WW8Num19z1">
    <w:name w:val="WW8Num19z1"/>
    <w:rsid w:val="00C071A5"/>
    <w:rPr>
      <w:rFonts w:ascii="Times New Roman" w:eastAsia="Times New Roman" w:hAnsi="Times New Roman" w:cs="Times New Roman"/>
      <w:b w:val="0"/>
      <w:color w:val="000000"/>
      <w:kern w:val="3"/>
      <w:sz w:val="22"/>
      <w:szCs w:val="22"/>
      <w:lang w:eastAsia="pl-PL" w:bidi="ar-SA"/>
    </w:rPr>
  </w:style>
  <w:style w:type="character" w:customStyle="1" w:styleId="WW8Num19z2">
    <w:name w:val="WW8Num19z2"/>
    <w:rsid w:val="00C071A5"/>
    <w:rPr>
      <w:rFonts w:ascii="Symbol" w:hAnsi="Symbol" w:cs="Symbol"/>
      <w:color w:val="000000"/>
    </w:rPr>
  </w:style>
  <w:style w:type="character" w:customStyle="1" w:styleId="WW8Num19z3">
    <w:name w:val="WW8Num19z3"/>
    <w:rsid w:val="00C071A5"/>
  </w:style>
  <w:style w:type="character" w:customStyle="1" w:styleId="WW8Num19z4">
    <w:name w:val="WW8Num19z4"/>
    <w:rsid w:val="00C071A5"/>
  </w:style>
  <w:style w:type="character" w:customStyle="1" w:styleId="WW8Num19z5">
    <w:name w:val="WW8Num19z5"/>
    <w:rsid w:val="00C071A5"/>
  </w:style>
  <w:style w:type="character" w:customStyle="1" w:styleId="WW8Num19z6">
    <w:name w:val="WW8Num19z6"/>
    <w:rsid w:val="00C071A5"/>
  </w:style>
  <w:style w:type="character" w:customStyle="1" w:styleId="WW8Num19z7">
    <w:name w:val="WW8Num19z7"/>
    <w:rsid w:val="00C071A5"/>
  </w:style>
  <w:style w:type="character" w:customStyle="1" w:styleId="WW8Num19z8">
    <w:name w:val="WW8Num19z8"/>
    <w:rsid w:val="00C071A5"/>
  </w:style>
  <w:style w:type="character" w:customStyle="1" w:styleId="WW8Num1z0">
    <w:name w:val="WW8Num1z0"/>
    <w:rsid w:val="00C071A5"/>
    <w:rPr>
      <w:rFonts w:ascii="Symbol" w:hAnsi="Symbol" w:cs="OpenSymbol"/>
    </w:rPr>
  </w:style>
  <w:style w:type="character" w:customStyle="1" w:styleId="WW8Num1z1">
    <w:name w:val="WW8Num1z1"/>
    <w:rsid w:val="00C071A5"/>
    <w:rPr>
      <w:rFonts w:ascii="OpenSymbol" w:hAnsi="OpenSymbol" w:cs="OpenSymbol"/>
    </w:rPr>
  </w:style>
  <w:style w:type="character" w:customStyle="1" w:styleId="WW8Num1z2">
    <w:name w:val="WW8Num1z2"/>
    <w:rsid w:val="00C071A5"/>
  </w:style>
  <w:style w:type="character" w:customStyle="1" w:styleId="WW8Num1z3">
    <w:name w:val="WW8Num1z3"/>
    <w:rsid w:val="00C071A5"/>
  </w:style>
  <w:style w:type="character" w:customStyle="1" w:styleId="WW8Num1z4">
    <w:name w:val="WW8Num1z4"/>
    <w:rsid w:val="00C071A5"/>
  </w:style>
  <w:style w:type="character" w:customStyle="1" w:styleId="WW8Num1z5">
    <w:name w:val="WW8Num1z5"/>
    <w:rsid w:val="00C071A5"/>
  </w:style>
  <w:style w:type="character" w:customStyle="1" w:styleId="WW8Num1z6">
    <w:name w:val="WW8Num1z6"/>
    <w:rsid w:val="00C071A5"/>
  </w:style>
  <w:style w:type="character" w:customStyle="1" w:styleId="WW8Num1z7">
    <w:name w:val="WW8Num1z7"/>
    <w:rsid w:val="00C071A5"/>
  </w:style>
  <w:style w:type="character" w:customStyle="1" w:styleId="WW8Num1z8">
    <w:name w:val="WW8Num1z8"/>
    <w:rsid w:val="00C071A5"/>
  </w:style>
  <w:style w:type="character" w:customStyle="1" w:styleId="WW8Num13z0">
    <w:name w:val="WW8Num13z0"/>
    <w:rsid w:val="00C071A5"/>
    <w:rPr>
      <w:rFonts w:ascii="Symbol" w:hAnsi="Symbol" w:cs="Symbol"/>
      <w:b w:val="0"/>
      <w:bCs w:val="0"/>
      <w:i w:val="0"/>
      <w:iCs w:val="0"/>
      <w:strike w:val="0"/>
      <w:dstrike w:val="0"/>
      <w:sz w:val="24"/>
      <w:szCs w:val="24"/>
      <w:em w:val="none"/>
    </w:rPr>
  </w:style>
  <w:style w:type="character" w:customStyle="1" w:styleId="WW8Num13z1">
    <w:name w:val="WW8Num13z1"/>
    <w:rsid w:val="00C071A5"/>
    <w:rPr>
      <w:rFonts w:ascii="OpenSymbol" w:hAnsi="OpenSymbol" w:cs="Courier New"/>
    </w:rPr>
  </w:style>
  <w:style w:type="character" w:customStyle="1" w:styleId="WW8Num6z0">
    <w:name w:val="WW8Num6z0"/>
    <w:rsid w:val="00C071A5"/>
    <w:rPr>
      <w:rFonts w:ascii="Symbol" w:hAnsi="Symbol" w:cs="Symbol"/>
      <w:szCs w:val="24"/>
    </w:rPr>
  </w:style>
  <w:style w:type="character" w:customStyle="1" w:styleId="WW8Num6z1">
    <w:name w:val="WW8Num6z1"/>
    <w:rsid w:val="00C071A5"/>
    <w:rPr>
      <w:rFonts w:ascii="Courier New" w:hAnsi="Courier New" w:cs="Courier New"/>
    </w:rPr>
  </w:style>
  <w:style w:type="character" w:customStyle="1" w:styleId="WW8Num6z2">
    <w:name w:val="WW8Num6z2"/>
    <w:rsid w:val="00C071A5"/>
    <w:rPr>
      <w:rFonts w:ascii="Wingdings" w:hAnsi="Wingdings" w:cs="Wingdings"/>
    </w:rPr>
  </w:style>
  <w:style w:type="character" w:customStyle="1" w:styleId="WW8Num6z3">
    <w:name w:val="WW8Num6z3"/>
    <w:rsid w:val="00C071A5"/>
  </w:style>
  <w:style w:type="character" w:customStyle="1" w:styleId="WW8Num6z4">
    <w:name w:val="WW8Num6z4"/>
    <w:rsid w:val="00C071A5"/>
  </w:style>
  <w:style w:type="character" w:customStyle="1" w:styleId="WW8Num6z5">
    <w:name w:val="WW8Num6z5"/>
    <w:rsid w:val="00C071A5"/>
  </w:style>
  <w:style w:type="character" w:customStyle="1" w:styleId="WW8Num6z6">
    <w:name w:val="WW8Num6z6"/>
    <w:rsid w:val="00C071A5"/>
  </w:style>
  <w:style w:type="character" w:customStyle="1" w:styleId="WW8Num6z7">
    <w:name w:val="WW8Num6z7"/>
    <w:rsid w:val="00C071A5"/>
  </w:style>
  <w:style w:type="character" w:customStyle="1" w:styleId="WW8Num6z8">
    <w:name w:val="WW8Num6z8"/>
    <w:rsid w:val="00C071A5"/>
  </w:style>
  <w:style w:type="character" w:customStyle="1" w:styleId="WW8Num9z0">
    <w:name w:val="WW8Num9z0"/>
    <w:rsid w:val="00C071A5"/>
    <w:rPr>
      <w:rFonts w:ascii="Symbol" w:hAnsi="Symbol" w:cs="Symbol"/>
    </w:rPr>
  </w:style>
  <w:style w:type="character" w:customStyle="1" w:styleId="WW8Num9z1">
    <w:name w:val="WW8Num9z1"/>
    <w:rsid w:val="00C071A5"/>
    <w:rPr>
      <w:rFonts w:ascii="Courier New" w:hAnsi="Courier New" w:cs="Courier New"/>
    </w:rPr>
  </w:style>
  <w:style w:type="character" w:customStyle="1" w:styleId="BulletSymbols">
    <w:name w:val="Bullet Symbols"/>
    <w:rsid w:val="00C071A5"/>
    <w:rPr>
      <w:rFonts w:ascii="OpenSymbol" w:eastAsia="OpenSymbol" w:hAnsi="OpenSymbol" w:cs="OpenSymbo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71A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71A5"/>
    <w:rPr>
      <w:rFonts w:ascii="Segoe UI" w:eastAsia="Andale Sans UI" w:hAnsi="Segoe UI" w:cs="Segoe UI"/>
      <w:kern w:val="3"/>
      <w:sz w:val="18"/>
      <w:szCs w:val="18"/>
      <w:lang w:val="de-DE" w:eastAsia="ja-JP" w:bidi="fa-IR"/>
    </w:rPr>
  </w:style>
  <w:style w:type="numbering" w:customStyle="1" w:styleId="WW8Num19">
    <w:name w:val="WW8Num19"/>
    <w:basedOn w:val="Bezlisty"/>
    <w:rsid w:val="00C071A5"/>
    <w:pPr>
      <w:numPr>
        <w:numId w:val="18"/>
      </w:numPr>
    </w:pPr>
  </w:style>
  <w:style w:type="numbering" w:customStyle="1" w:styleId="WW8Num1">
    <w:name w:val="WW8Num1"/>
    <w:basedOn w:val="Bezlisty"/>
    <w:rsid w:val="00C071A5"/>
    <w:pPr>
      <w:numPr>
        <w:numId w:val="2"/>
      </w:numPr>
    </w:pPr>
  </w:style>
  <w:style w:type="numbering" w:customStyle="1" w:styleId="WW8Num13">
    <w:name w:val="WW8Num13"/>
    <w:basedOn w:val="Bezlisty"/>
    <w:rsid w:val="00C071A5"/>
    <w:pPr>
      <w:numPr>
        <w:numId w:val="3"/>
      </w:numPr>
    </w:pPr>
  </w:style>
  <w:style w:type="numbering" w:customStyle="1" w:styleId="WW8Num6">
    <w:name w:val="WW8Num6"/>
    <w:basedOn w:val="Bezlisty"/>
    <w:rsid w:val="00C071A5"/>
    <w:pPr>
      <w:numPr>
        <w:numId w:val="4"/>
      </w:numPr>
    </w:pPr>
  </w:style>
  <w:style w:type="numbering" w:customStyle="1" w:styleId="WW8Num9">
    <w:name w:val="WW8Num9"/>
    <w:basedOn w:val="Bezlisty"/>
    <w:rsid w:val="00C071A5"/>
    <w:pPr>
      <w:numPr>
        <w:numId w:val="5"/>
      </w:numPr>
    </w:pPr>
  </w:style>
  <w:style w:type="numbering" w:customStyle="1" w:styleId="WW8Num3">
    <w:name w:val="WW8Num3"/>
    <w:basedOn w:val="Bezlisty"/>
    <w:rsid w:val="00C071A5"/>
    <w:pPr>
      <w:numPr>
        <w:numId w:val="8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071A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071A5"/>
    <w:rPr>
      <w:rFonts w:ascii="Times New Roman" w:eastAsia="Andale Sans UI" w:hAnsi="Times New Roman" w:cs="Tahoma"/>
      <w:kern w:val="3"/>
      <w:sz w:val="20"/>
      <w:szCs w:val="20"/>
      <w:lang w:val="de-DE" w:eastAsia="ja-JP" w:bidi="fa-IR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071A5"/>
    <w:rPr>
      <w:vertAlign w:val="superscript"/>
    </w:rPr>
  </w:style>
  <w:style w:type="numbering" w:customStyle="1" w:styleId="WWNum21">
    <w:name w:val="WWNum21"/>
    <w:rsid w:val="00C071A5"/>
    <w:pPr>
      <w:numPr>
        <w:numId w:val="15"/>
      </w:numPr>
    </w:pPr>
  </w:style>
  <w:style w:type="paragraph" w:customStyle="1" w:styleId="2Umowaustppoziom2">
    <w:name w:val="2. Umowa_ustęp_poziom_2"/>
    <w:basedOn w:val="Normalny"/>
    <w:rsid w:val="00C071A5"/>
    <w:pPr>
      <w:widowControl/>
      <w:numPr>
        <w:numId w:val="3"/>
      </w:numPr>
      <w:suppressAutoHyphens w:val="0"/>
      <w:autoSpaceDN/>
      <w:spacing w:before="120"/>
      <w:jc w:val="both"/>
      <w:textAlignment w:val="auto"/>
    </w:pPr>
    <w:rPr>
      <w:rFonts w:ascii="Calibri" w:eastAsia="Calibri" w:hAnsi="Calibri" w:cs="Times New Roman"/>
      <w:kern w:val="1"/>
      <w:sz w:val="22"/>
      <w:szCs w:val="22"/>
      <w:lang w:val="pl-PL" w:eastAsia="zh-CN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071A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071A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071A5"/>
    <w:rPr>
      <w:rFonts w:ascii="Times New Roman" w:eastAsia="Andale Sans UI" w:hAnsi="Times New Roman" w:cs="Tahoma"/>
      <w:kern w:val="3"/>
      <w:sz w:val="20"/>
      <w:szCs w:val="20"/>
      <w:lang w:val="de-DE" w:eastAsia="ja-JP" w:bidi="fa-IR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071A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071A5"/>
    <w:rPr>
      <w:rFonts w:ascii="Times New Roman" w:eastAsia="Andale Sans UI" w:hAnsi="Times New Roman" w:cs="Tahoma"/>
      <w:b/>
      <w:bCs/>
      <w:kern w:val="3"/>
      <w:sz w:val="20"/>
      <w:szCs w:val="20"/>
      <w:lang w:val="de-DE" w:eastAsia="ja-JP" w:bidi="fa-IR"/>
    </w:rPr>
  </w:style>
  <w:style w:type="character" w:styleId="Hipercze">
    <w:name w:val="Hyperlink"/>
    <w:basedOn w:val="Domylnaczcionkaakapitu"/>
    <w:uiPriority w:val="99"/>
    <w:unhideWhenUsed/>
    <w:rsid w:val="00C071A5"/>
    <w:rPr>
      <w:color w:val="0000FF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rsid w:val="0078650B"/>
    <w:rPr>
      <w:rFonts w:ascii="Arial" w:eastAsia="Times New Roman" w:hAnsi="Arial" w:cs="Times New Roman"/>
      <w:b/>
      <w:i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qFormat/>
    <w:rsid w:val="0078650B"/>
    <w:pPr>
      <w:widowControl/>
      <w:suppressAutoHyphens w:val="0"/>
      <w:autoSpaceDN/>
      <w:jc w:val="both"/>
      <w:textAlignment w:val="auto"/>
    </w:pPr>
    <w:rPr>
      <w:rFonts w:ascii="Arial" w:eastAsia="Times New Roman" w:hAnsi="Arial" w:cs="Times New Roman"/>
      <w:kern w:val="0"/>
      <w:szCs w:val="20"/>
      <w:lang w:val="pl-PL" w:eastAsia="pl-PL" w:bidi="ar-SA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78650B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AkapitzlistZnak">
    <w:name w:val="Akapit z listą Znak"/>
    <w:aliases w:val="Obiekt Znak,List Paragraph1 Znak,List Paragraph Znak,Asia 2  Akapit z listą Znak,tekst normalny Znak"/>
    <w:basedOn w:val="Domylnaczcionkaakapitu"/>
    <w:link w:val="Akapitzlist"/>
    <w:rsid w:val="0078650B"/>
    <w:rPr>
      <w:rFonts w:ascii="Times New Roman" w:eastAsia="Andale Sans UI" w:hAnsi="Times New Roman" w:cs="Tahoma"/>
      <w:kern w:val="3"/>
      <w:sz w:val="24"/>
      <w:szCs w:val="21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71A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Nagwek2">
    <w:name w:val="heading 2"/>
    <w:aliases w:val="M nagłówek 2,Podrzędny"/>
    <w:basedOn w:val="Normalny"/>
    <w:link w:val="Nagwek2Znak"/>
    <w:qFormat/>
    <w:rsid w:val="0078650B"/>
    <w:pPr>
      <w:keepNext/>
      <w:widowControl/>
      <w:suppressAutoHyphens w:val="0"/>
      <w:autoSpaceDN/>
      <w:spacing w:before="240" w:after="60"/>
      <w:textAlignment w:val="auto"/>
      <w:outlineLvl w:val="1"/>
    </w:pPr>
    <w:rPr>
      <w:rFonts w:ascii="Arial" w:eastAsia="Times New Roman" w:hAnsi="Arial" w:cs="Times New Roman"/>
      <w:b/>
      <w:i/>
      <w:kern w:val="0"/>
      <w:szCs w:val="20"/>
      <w:lang w:val="pl-PL"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071A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Heading">
    <w:name w:val="Heading"/>
    <w:basedOn w:val="Standard"/>
    <w:next w:val="Textbody"/>
    <w:rsid w:val="00C071A5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C071A5"/>
    <w:pPr>
      <w:spacing w:after="120"/>
    </w:pPr>
  </w:style>
  <w:style w:type="paragraph" w:styleId="Lista">
    <w:name w:val="List"/>
    <w:basedOn w:val="Textbody"/>
    <w:rsid w:val="00C071A5"/>
  </w:style>
  <w:style w:type="paragraph" w:styleId="Legenda">
    <w:name w:val="caption"/>
    <w:basedOn w:val="Standard"/>
    <w:rsid w:val="00C071A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C071A5"/>
    <w:pPr>
      <w:suppressLineNumbers/>
    </w:pPr>
  </w:style>
  <w:style w:type="paragraph" w:customStyle="1" w:styleId="Standarduser">
    <w:name w:val="Standard (user)"/>
    <w:rsid w:val="00C071A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Tekstpodstawowy31">
    <w:name w:val="Tekst podstawowy 31"/>
    <w:basedOn w:val="Standard"/>
    <w:rsid w:val="00C071A5"/>
    <w:pPr>
      <w:overflowPunct w:val="0"/>
      <w:autoSpaceDE w:val="0"/>
    </w:pPr>
    <w:rPr>
      <w:szCs w:val="20"/>
    </w:rPr>
  </w:style>
  <w:style w:type="paragraph" w:styleId="Akapitzlist">
    <w:name w:val="List Paragraph"/>
    <w:aliases w:val="Obiekt,List Paragraph1,List Paragraph,Asia 2  Akapit z listą,tekst normalny"/>
    <w:basedOn w:val="Standard"/>
    <w:link w:val="AkapitzlistZnak"/>
    <w:qFormat/>
    <w:rsid w:val="00C071A5"/>
    <w:pPr>
      <w:ind w:left="708"/>
    </w:pPr>
    <w:rPr>
      <w:szCs w:val="21"/>
    </w:rPr>
  </w:style>
  <w:style w:type="paragraph" w:customStyle="1" w:styleId="Default">
    <w:name w:val="Default"/>
    <w:rsid w:val="00C071A5"/>
    <w:pPr>
      <w:suppressAutoHyphens/>
      <w:autoSpaceDE w:val="0"/>
      <w:autoSpaceDN w:val="0"/>
      <w:spacing w:after="0" w:line="240" w:lineRule="auto"/>
      <w:textAlignment w:val="baseline"/>
    </w:pPr>
    <w:rPr>
      <w:rFonts w:ascii="Arial" w:eastAsia="Calibri" w:hAnsi="Arial" w:cs="Arial"/>
      <w:color w:val="000000"/>
      <w:kern w:val="3"/>
      <w:sz w:val="24"/>
      <w:szCs w:val="24"/>
      <w:lang w:eastAsia="ja-JP"/>
    </w:rPr>
  </w:style>
  <w:style w:type="character" w:customStyle="1" w:styleId="NumberingSymbols">
    <w:name w:val="Numbering Symbols"/>
    <w:rsid w:val="00C071A5"/>
  </w:style>
  <w:style w:type="character" w:customStyle="1" w:styleId="WW8Num19z0">
    <w:name w:val="WW8Num19z0"/>
    <w:rsid w:val="00C071A5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sz w:val="22"/>
      <w:szCs w:val="22"/>
      <w:em w:val="none"/>
    </w:rPr>
  </w:style>
  <w:style w:type="character" w:customStyle="1" w:styleId="WW8Num19z1">
    <w:name w:val="WW8Num19z1"/>
    <w:rsid w:val="00C071A5"/>
    <w:rPr>
      <w:rFonts w:ascii="Times New Roman" w:eastAsia="Times New Roman" w:hAnsi="Times New Roman" w:cs="Times New Roman"/>
      <w:b w:val="0"/>
      <w:color w:val="000000"/>
      <w:kern w:val="3"/>
      <w:sz w:val="22"/>
      <w:szCs w:val="22"/>
      <w:lang w:eastAsia="pl-PL" w:bidi="ar-SA"/>
    </w:rPr>
  </w:style>
  <w:style w:type="character" w:customStyle="1" w:styleId="WW8Num19z2">
    <w:name w:val="WW8Num19z2"/>
    <w:rsid w:val="00C071A5"/>
    <w:rPr>
      <w:rFonts w:ascii="Symbol" w:hAnsi="Symbol" w:cs="Symbol"/>
      <w:color w:val="000000"/>
    </w:rPr>
  </w:style>
  <w:style w:type="character" w:customStyle="1" w:styleId="WW8Num19z3">
    <w:name w:val="WW8Num19z3"/>
    <w:rsid w:val="00C071A5"/>
  </w:style>
  <w:style w:type="character" w:customStyle="1" w:styleId="WW8Num19z4">
    <w:name w:val="WW8Num19z4"/>
    <w:rsid w:val="00C071A5"/>
  </w:style>
  <w:style w:type="character" w:customStyle="1" w:styleId="WW8Num19z5">
    <w:name w:val="WW8Num19z5"/>
    <w:rsid w:val="00C071A5"/>
  </w:style>
  <w:style w:type="character" w:customStyle="1" w:styleId="WW8Num19z6">
    <w:name w:val="WW8Num19z6"/>
    <w:rsid w:val="00C071A5"/>
  </w:style>
  <w:style w:type="character" w:customStyle="1" w:styleId="WW8Num19z7">
    <w:name w:val="WW8Num19z7"/>
    <w:rsid w:val="00C071A5"/>
  </w:style>
  <w:style w:type="character" w:customStyle="1" w:styleId="WW8Num19z8">
    <w:name w:val="WW8Num19z8"/>
    <w:rsid w:val="00C071A5"/>
  </w:style>
  <w:style w:type="character" w:customStyle="1" w:styleId="WW8Num1z0">
    <w:name w:val="WW8Num1z0"/>
    <w:rsid w:val="00C071A5"/>
    <w:rPr>
      <w:rFonts w:ascii="Symbol" w:hAnsi="Symbol" w:cs="OpenSymbol"/>
    </w:rPr>
  </w:style>
  <w:style w:type="character" w:customStyle="1" w:styleId="WW8Num1z1">
    <w:name w:val="WW8Num1z1"/>
    <w:rsid w:val="00C071A5"/>
    <w:rPr>
      <w:rFonts w:ascii="OpenSymbol" w:hAnsi="OpenSymbol" w:cs="OpenSymbol"/>
    </w:rPr>
  </w:style>
  <w:style w:type="character" w:customStyle="1" w:styleId="WW8Num1z2">
    <w:name w:val="WW8Num1z2"/>
    <w:rsid w:val="00C071A5"/>
  </w:style>
  <w:style w:type="character" w:customStyle="1" w:styleId="WW8Num1z3">
    <w:name w:val="WW8Num1z3"/>
    <w:rsid w:val="00C071A5"/>
  </w:style>
  <w:style w:type="character" w:customStyle="1" w:styleId="WW8Num1z4">
    <w:name w:val="WW8Num1z4"/>
    <w:rsid w:val="00C071A5"/>
  </w:style>
  <w:style w:type="character" w:customStyle="1" w:styleId="WW8Num1z5">
    <w:name w:val="WW8Num1z5"/>
    <w:rsid w:val="00C071A5"/>
  </w:style>
  <w:style w:type="character" w:customStyle="1" w:styleId="WW8Num1z6">
    <w:name w:val="WW8Num1z6"/>
    <w:rsid w:val="00C071A5"/>
  </w:style>
  <w:style w:type="character" w:customStyle="1" w:styleId="WW8Num1z7">
    <w:name w:val="WW8Num1z7"/>
    <w:rsid w:val="00C071A5"/>
  </w:style>
  <w:style w:type="character" w:customStyle="1" w:styleId="WW8Num1z8">
    <w:name w:val="WW8Num1z8"/>
    <w:rsid w:val="00C071A5"/>
  </w:style>
  <w:style w:type="character" w:customStyle="1" w:styleId="WW8Num13z0">
    <w:name w:val="WW8Num13z0"/>
    <w:rsid w:val="00C071A5"/>
    <w:rPr>
      <w:rFonts w:ascii="Symbol" w:hAnsi="Symbol" w:cs="Symbol"/>
      <w:b w:val="0"/>
      <w:bCs w:val="0"/>
      <w:i w:val="0"/>
      <w:iCs w:val="0"/>
      <w:strike w:val="0"/>
      <w:dstrike w:val="0"/>
      <w:sz w:val="24"/>
      <w:szCs w:val="24"/>
      <w:em w:val="none"/>
    </w:rPr>
  </w:style>
  <w:style w:type="character" w:customStyle="1" w:styleId="WW8Num13z1">
    <w:name w:val="WW8Num13z1"/>
    <w:rsid w:val="00C071A5"/>
    <w:rPr>
      <w:rFonts w:ascii="OpenSymbol" w:hAnsi="OpenSymbol" w:cs="Courier New"/>
    </w:rPr>
  </w:style>
  <w:style w:type="character" w:customStyle="1" w:styleId="WW8Num6z0">
    <w:name w:val="WW8Num6z0"/>
    <w:rsid w:val="00C071A5"/>
    <w:rPr>
      <w:rFonts w:ascii="Symbol" w:hAnsi="Symbol" w:cs="Symbol"/>
      <w:szCs w:val="24"/>
    </w:rPr>
  </w:style>
  <w:style w:type="character" w:customStyle="1" w:styleId="WW8Num6z1">
    <w:name w:val="WW8Num6z1"/>
    <w:rsid w:val="00C071A5"/>
    <w:rPr>
      <w:rFonts w:ascii="Courier New" w:hAnsi="Courier New" w:cs="Courier New"/>
    </w:rPr>
  </w:style>
  <w:style w:type="character" w:customStyle="1" w:styleId="WW8Num6z2">
    <w:name w:val="WW8Num6z2"/>
    <w:rsid w:val="00C071A5"/>
    <w:rPr>
      <w:rFonts w:ascii="Wingdings" w:hAnsi="Wingdings" w:cs="Wingdings"/>
    </w:rPr>
  </w:style>
  <w:style w:type="character" w:customStyle="1" w:styleId="WW8Num6z3">
    <w:name w:val="WW8Num6z3"/>
    <w:rsid w:val="00C071A5"/>
  </w:style>
  <w:style w:type="character" w:customStyle="1" w:styleId="WW8Num6z4">
    <w:name w:val="WW8Num6z4"/>
    <w:rsid w:val="00C071A5"/>
  </w:style>
  <w:style w:type="character" w:customStyle="1" w:styleId="WW8Num6z5">
    <w:name w:val="WW8Num6z5"/>
    <w:rsid w:val="00C071A5"/>
  </w:style>
  <w:style w:type="character" w:customStyle="1" w:styleId="WW8Num6z6">
    <w:name w:val="WW8Num6z6"/>
    <w:rsid w:val="00C071A5"/>
  </w:style>
  <w:style w:type="character" w:customStyle="1" w:styleId="WW8Num6z7">
    <w:name w:val="WW8Num6z7"/>
    <w:rsid w:val="00C071A5"/>
  </w:style>
  <w:style w:type="character" w:customStyle="1" w:styleId="WW8Num6z8">
    <w:name w:val="WW8Num6z8"/>
    <w:rsid w:val="00C071A5"/>
  </w:style>
  <w:style w:type="character" w:customStyle="1" w:styleId="WW8Num9z0">
    <w:name w:val="WW8Num9z0"/>
    <w:rsid w:val="00C071A5"/>
    <w:rPr>
      <w:rFonts w:ascii="Symbol" w:hAnsi="Symbol" w:cs="Symbol"/>
    </w:rPr>
  </w:style>
  <w:style w:type="character" w:customStyle="1" w:styleId="WW8Num9z1">
    <w:name w:val="WW8Num9z1"/>
    <w:rsid w:val="00C071A5"/>
    <w:rPr>
      <w:rFonts w:ascii="Courier New" w:hAnsi="Courier New" w:cs="Courier New"/>
    </w:rPr>
  </w:style>
  <w:style w:type="character" w:customStyle="1" w:styleId="BulletSymbols">
    <w:name w:val="Bullet Symbols"/>
    <w:rsid w:val="00C071A5"/>
    <w:rPr>
      <w:rFonts w:ascii="OpenSymbol" w:eastAsia="OpenSymbol" w:hAnsi="OpenSymbol" w:cs="OpenSymbo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71A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71A5"/>
    <w:rPr>
      <w:rFonts w:ascii="Segoe UI" w:eastAsia="Andale Sans UI" w:hAnsi="Segoe UI" w:cs="Segoe UI"/>
      <w:kern w:val="3"/>
      <w:sz w:val="18"/>
      <w:szCs w:val="18"/>
      <w:lang w:val="de-DE" w:eastAsia="ja-JP" w:bidi="fa-IR"/>
    </w:rPr>
  </w:style>
  <w:style w:type="numbering" w:customStyle="1" w:styleId="WW8Num19">
    <w:name w:val="WW8Num19"/>
    <w:basedOn w:val="Bezlisty"/>
    <w:rsid w:val="00C071A5"/>
    <w:pPr>
      <w:numPr>
        <w:numId w:val="18"/>
      </w:numPr>
    </w:pPr>
  </w:style>
  <w:style w:type="numbering" w:customStyle="1" w:styleId="WW8Num1">
    <w:name w:val="WW8Num1"/>
    <w:basedOn w:val="Bezlisty"/>
    <w:rsid w:val="00C071A5"/>
    <w:pPr>
      <w:numPr>
        <w:numId w:val="2"/>
      </w:numPr>
    </w:pPr>
  </w:style>
  <w:style w:type="numbering" w:customStyle="1" w:styleId="WW8Num13">
    <w:name w:val="WW8Num13"/>
    <w:basedOn w:val="Bezlisty"/>
    <w:rsid w:val="00C071A5"/>
    <w:pPr>
      <w:numPr>
        <w:numId w:val="3"/>
      </w:numPr>
    </w:pPr>
  </w:style>
  <w:style w:type="numbering" w:customStyle="1" w:styleId="WW8Num6">
    <w:name w:val="WW8Num6"/>
    <w:basedOn w:val="Bezlisty"/>
    <w:rsid w:val="00C071A5"/>
    <w:pPr>
      <w:numPr>
        <w:numId w:val="4"/>
      </w:numPr>
    </w:pPr>
  </w:style>
  <w:style w:type="numbering" w:customStyle="1" w:styleId="WW8Num9">
    <w:name w:val="WW8Num9"/>
    <w:basedOn w:val="Bezlisty"/>
    <w:rsid w:val="00C071A5"/>
    <w:pPr>
      <w:numPr>
        <w:numId w:val="5"/>
      </w:numPr>
    </w:pPr>
  </w:style>
  <w:style w:type="numbering" w:customStyle="1" w:styleId="WW8Num3">
    <w:name w:val="WW8Num3"/>
    <w:basedOn w:val="Bezlisty"/>
    <w:rsid w:val="00C071A5"/>
    <w:pPr>
      <w:numPr>
        <w:numId w:val="8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071A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071A5"/>
    <w:rPr>
      <w:rFonts w:ascii="Times New Roman" w:eastAsia="Andale Sans UI" w:hAnsi="Times New Roman" w:cs="Tahoma"/>
      <w:kern w:val="3"/>
      <w:sz w:val="20"/>
      <w:szCs w:val="20"/>
      <w:lang w:val="de-DE" w:eastAsia="ja-JP" w:bidi="fa-IR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071A5"/>
    <w:rPr>
      <w:vertAlign w:val="superscript"/>
    </w:rPr>
  </w:style>
  <w:style w:type="numbering" w:customStyle="1" w:styleId="WWNum21">
    <w:name w:val="WWNum21"/>
    <w:rsid w:val="00C071A5"/>
    <w:pPr>
      <w:numPr>
        <w:numId w:val="15"/>
      </w:numPr>
    </w:pPr>
  </w:style>
  <w:style w:type="paragraph" w:customStyle="1" w:styleId="2Umowaustppoziom2">
    <w:name w:val="2. Umowa_ustęp_poziom_2"/>
    <w:basedOn w:val="Normalny"/>
    <w:rsid w:val="00C071A5"/>
    <w:pPr>
      <w:widowControl/>
      <w:numPr>
        <w:numId w:val="3"/>
      </w:numPr>
      <w:suppressAutoHyphens w:val="0"/>
      <w:autoSpaceDN/>
      <w:spacing w:before="120"/>
      <w:jc w:val="both"/>
      <w:textAlignment w:val="auto"/>
    </w:pPr>
    <w:rPr>
      <w:rFonts w:ascii="Calibri" w:eastAsia="Calibri" w:hAnsi="Calibri" w:cs="Times New Roman"/>
      <w:kern w:val="1"/>
      <w:sz w:val="22"/>
      <w:szCs w:val="22"/>
      <w:lang w:val="pl-PL" w:eastAsia="zh-CN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071A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071A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071A5"/>
    <w:rPr>
      <w:rFonts w:ascii="Times New Roman" w:eastAsia="Andale Sans UI" w:hAnsi="Times New Roman" w:cs="Tahoma"/>
      <w:kern w:val="3"/>
      <w:sz w:val="20"/>
      <w:szCs w:val="20"/>
      <w:lang w:val="de-DE" w:eastAsia="ja-JP" w:bidi="fa-IR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071A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071A5"/>
    <w:rPr>
      <w:rFonts w:ascii="Times New Roman" w:eastAsia="Andale Sans UI" w:hAnsi="Times New Roman" w:cs="Tahoma"/>
      <w:b/>
      <w:bCs/>
      <w:kern w:val="3"/>
      <w:sz w:val="20"/>
      <w:szCs w:val="20"/>
      <w:lang w:val="de-DE" w:eastAsia="ja-JP" w:bidi="fa-IR"/>
    </w:rPr>
  </w:style>
  <w:style w:type="character" w:styleId="Hipercze">
    <w:name w:val="Hyperlink"/>
    <w:basedOn w:val="Domylnaczcionkaakapitu"/>
    <w:uiPriority w:val="99"/>
    <w:unhideWhenUsed/>
    <w:rsid w:val="00C071A5"/>
    <w:rPr>
      <w:color w:val="0000FF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rsid w:val="0078650B"/>
    <w:rPr>
      <w:rFonts w:ascii="Arial" w:eastAsia="Times New Roman" w:hAnsi="Arial" w:cs="Times New Roman"/>
      <w:b/>
      <w:i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qFormat/>
    <w:rsid w:val="0078650B"/>
    <w:pPr>
      <w:widowControl/>
      <w:suppressAutoHyphens w:val="0"/>
      <w:autoSpaceDN/>
      <w:jc w:val="both"/>
      <w:textAlignment w:val="auto"/>
    </w:pPr>
    <w:rPr>
      <w:rFonts w:ascii="Arial" w:eastAsia="Times New Roman" w:hAnsi="Arial" w:cs="Times New Roman"/>
      <w:kern w:val="0"/>
      <w:szCs w:val="20"/>
      <w:lang w:val="pl-PL" w:eastAsia="pl-PL" w:bidi="ar-SA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78650B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AkapitzlistZnak">
    <w:name w:val="Akapit z listą Znak"/>
    <w:aliases w:val="Obiekt Znak,List Paragraph1 Znak,List Paragraph Znak,Asia 2  Akapit z listą Znak,tekst normalny Znak"/>
    <w:basedOn w:val="Domylnaczcionkaakapitu"/>
    <w:link w:val="Akapitzlist"/>
    <w:rsid w:val="0078650B"/>
    <w:rPr>
      <w:rFonts w:ascii="Times New Roman" w:eastAsia="Andale Sans UI" w:hAnsi="Times New Roman" w:cs="Tahoma"/>
      <w:kern w:val="3"/>
      <w:sz w:val="24"/>
      <w:szCs w:val="21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9</Pages>
  <Words>2891</Words>
  <Characters>17348</Characters>
  <Application>Microsoft Office Word</Application>
  <DocSecurity>0</DocSecurity>
  <Lines>144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Korytko_K</dc:creator>
  <cp:lastModifiedBy>Koryciorz_M</cp:lastModifiedBy>
  <cp:revision>5</cp:revision>
  <cp:lastPrinted>2024-02-05T10:06:00Z</cp:lastPrinted>
  <dcterms:created xsi:type="dcterms:W3CDTF">2024-10-21T12:08:00Z</dcterms:created>
  <dcterms:modified xsi:type="dcterms:W3CDTF">2024-10-24T09:51:00Z</dcterms:modified>
</cp:coreProperties>
</file>