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D63" w:rsidRPr="000B46AC" w:rsidRDefault="00C26D63" w:rsidP="000B4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6D63" w:rsidRPr="000B46AC" w:rsidRDefault="00C26D63" w:rsidP="000B46AC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26D63" w:rsidRPr="000B46AC" w:rsidRDefault="00C26D63" w:rsidP="000B46AC">
      <w:pPr>
        <w:jc w:val="center"/>
        <w:rPr>
          <w:rFonts w:ascii="Times New Roman" w:hAnsi="Times New Roman" w:cs="Times New Roman"/>
          <w:sz w:val="28"/>
          <w:szCs w:val="24"/>
        </w:rPr>
      </w:pPr>
      <w:r w:rsidRPr="000B46AC">
        <w:rPr>
          <w:rFonts w:ascii="Times New Roman" w:hAnsi="Times New Roman" w:cs="Times New Roman"/>
          <w:sz w:val="28"/>
          <w:szCs w:val="24"/>
        </w:rPr>
        <w:t>Opis zadania powstania strefy integracji międzypokoleniowej na terenie Szkoły</w:t>
      </w:r>
      <w:r w:rsidR="00324F06">
        <w:rPr>
          <w:rFonts w:ascii="Times New Roman" w:hAnsi="Times New Roman" w:cs="Times New Roman"/>
          <w:sz w:val="28"/>
          <w:szCs w:val="24"/>
        </w:rPr>
        <w:t xml:space="preserve"> Podstawowej Nr 20 w Grudziądzu</w:t>
      </w:r>
    </w:p>
    <w:p w:rsidR="007D70AE" w:rsidRPr="000B46AC" w:rsidRDefault="007D70AE" w:rsidP="000B4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4D41" w:rsidRPr="000B46AC" w:rsidRDefault="006D4D41" w:rsidP="000B46AC">
      <w:pPr>
        <w:jc w:val="both"/>
        <w:rPr>
          <w:rFonts w:ascii="Times New Roman" w:hAnsi="Times New Roman" w:cs="Times New Roman"/>
          <w:sz w:val="24"/>
          <w:szCs w:val="24"/>
        </w:rPr>
      </w:pPr>
      <w:r w:rsidRPr="000B46AC">
        <w:rPr>
          <w:rFonts w:ascii="Times New Roman" w:hAnsi="Times New Roman" w:cs="Times New Roman"/>
          <w:sz w:val="24"/>
          <w:szCs w:val="24"/>
        </w:rPr>
        <w:t>Inwestycja strefy integracji międzypokoleniowej ma na celu wzbogacenie oferty sportowo-rekreacyjnej dla mieszkańców os. Rządz oraz uczn</w:t>
      </w:r>
      <w:r w:rsidR="00C72F0A" w:rsidRPr="000B46AC">
        <w:rPr>
          <w:rFonts w:ascii="Times New Roman" w:hAnsi="Times New Roman" w:cs="Times New Roman"/>
          <w:sz w:val="24"/>
          <w:szCs w:val="24"/>
        </w:rPr>
        <w:t xml:space="preserve">iów SP20. </w:t>
      </w:r>
      <w:r w:rsidR="007D70AE" w:rsidRPr="000B46AC">
        <w:rPr>
          <w:rFonts w:ascii="Times New Roman" w:hAnsi="Times New Roman" w:cs="Times New Roman"/>
          <w:sz w:val="24"/>
          <w:szCs w:val="24"/>
        </w:rPr>
        <w:t xml:space="preserve">Umieszczona ma zostać między boiskiem „Orlik”, a pływalnią. </w:t>
      </w:r>
    </w:p>
    <w:p w:rsidR="00C26D63" w:rsidRPr="000B46AC" w:rsidRDefault="00C26D63" w:rsidP="000B4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2F0A" w:rsidRPr="000B46AC" w:rsidRDefault="00C703F9" w:rsidP="000B46AC">
      <w:pPr>
        <w:jc w:val="both"/>
        <w:rPr>
          <w:rFonts w:ascii="Times New Roman" w:hAnsi="Times New Roman" w:cs="Times New Roman"/>
          <w:sz w:val="24"/>
          <w:szCs w:val="24"/>
        </w:rPr>
      </w:pPr>
      <w:r w:rsidRPr="000B46AC">
        <w:rPr>
          <w:rFonts w:ascii="Times New Roman" w:hAnsi="Times New Roman" w:cs="Times New Roman"/>
          <w:sz w:val="24"/>
          <w:szCs w:val="24"/>
        </w:rPr>
        <w:t>Obszar ma zostać zagospodarowany przez</w:t>
      </w:r>
      <w:r w:rsidR="00C72F0A" w:rsidRPr="000B46AC">
        <w:rPr>
          <w:rFonts w:ascii="Times New Roman" w:hAnsi="Times New Roman" w:cs="Times New Roman"/>
          <w:sz w:val="24"/>
          <w:szCs w:val="24"/>
        </w:rPr>
        <w:t>:</w:t>
      </w:r>
    </w:p>
    <w:p w:rsidR="007D70AE" w:rsidRPr="000B46AC" w:rsidRDefault="007D70AE" w:rsidP="000B46AC">
      <w:pPr>
        <w:jc w:val="both"/>
        <w:rPr>
          <w:rFonts w:ascii="Times New Roman" w:hAnsi="Times New Roman" w:cs="Times New Roman"/>
          <w:sz w:val="24"/>
          <w:szCs w:val="24"/>
        </w:rPr>
      </w:pPr>
      <w:r w:rsidRPr="000B46AC">
        <w:rPr>
          <w:rFonts w:ascii="Times New Roman" w:hAnsi="Times New Roman" w:cs="Times New Roman"/>
          <w:sz w:val="24"/>
          <w:szCs w:val="24"/>
        </w:rPr>
        <w:t>-zestaw torów do minigolfa,</w:t>
      </w:r>
    </w:p>
    <w:p w:rsidR="007D70AE" w:rsidRPr="000B46AC" w:rsidRDefault="007D70AE" w:rsidP="000B46AC">
      <w:pPr>
        <w:jc w:val="both"/>
        <w:rPr>
          <w:rFonts w:ascii="Times New Roman" w:hAnsi="Times New Roman" w:cs="Times New Roman"/>
          <w:sz w:val="24"/>
          <w:szCs w:val="24"/>
        </w:rPr>
      </w:pPr>
      <w:r w:rsidRPr="000B46AC">
        <w:rPr>
          <w:rFonts w:ascii="Times New Roman" w:hAnsi="Times New Roman" w:cs="Times New Roman"/>
          <w:sz w:val="24"/>
          <w:szCs w:val="24"/>
        </w:rPr>
        <w:t>-betonowy stół do gry w szachy i chińczyka,</w:t>
      </w:r>
    </w:p>
    <w:p w:rsidR="007D70AE" w:rsidRPr="000B46AC" w:rsidRDefault="007D70AE" w:rsidP="000B46AC">
      <w:pPr>
        <w:jc w:val="both"/>
        <w:rPr>
          <w:rFonts w:ascii="Times New Roman" w:hAnsi="Times New Roman" w:cs="Times New Roman"/>
          <w:sz w:val="24"/>
          <w:szCs w:val="24"/>
        </w:rPr>
      </w:pPr>
      <w:r w:rsidRPr="000B46AC">
        <w:rPr>
          <w:rFonts w:ascii="Times New Roman" w:hAnsi="Times New Roman" w:cs="Times New Roman"/>
          <w:sz w:val="24"/>
          <w:szCs w:val="24"/>
        </w:rPr>
        <w:t xml:space="preserve">-betonowe </w:t>
      </w:r>
      <w:proofErr w:type="spellStart"/>
      <w:r w:rsidRPr="000B46AC">
        <w:rPr>
          <w:rFonts w:ascii="Times New Roman" w:hAnsi="Times New Roman" w:cs="Times New Roman"/>
          <w:sz w:val="24"/>
          <w:szCs w:val="24"/>
        </w:rPr>
        <w:t>piłkarzyki</w:t>
      </w:r>
      <w:proofErr w:type="spellEnd"/>
      <w:r w:rsidRPr="000B46AC">
        <w:rPr>
          <w:rFonts w:ascii="Times New Roman" w:hAnsi="Times New Roman" w:cs="Times New Roman"/>
          <w:sz w:val="24"/>
          <w:szCs w:val="24"/>
        </w:rPr>
        <w:t>,</w:t>
      </w:r>
    </w:p>
    <w:p w:rsidR="007D70AE" w:rsidRPr="000B46AC" w:rsidRDefault="007D70AE" w:rsidP="000B46AC">
      <w:pPr>
        <w:jc w:val="both"/>
        <w:rPr>
          <w:rFonts w:ascii="Times New Roman" w:hAnsi="Times New Roman" w:cs="Times New Roman"/>
          <w:sz w:val="24"/>
          <w:szCs w:val="24"/>
        </w:rPr>
      </w:pPr>
      <w:r w:rsidRPr="000B46AC">
        <w:rPr>
          <w:rFonts w:ascii="Times New Roman" w:hAnsi="Times New Roman" w:cs="Times New Roman"/>
          <w:sz w:val="24"/>
          <w:szCs w:val="24"/>
        </w:rPr>
        <w:t>-betonowy stół do tenisa stołowego,</w:t>
      </w:r>
    </w:p>
    <w:p w:rsidR="007D70AE" w:rsidRPr="000B46AC" w:rsidRDefault="007D70AE" w:rsidP="000B46AC">
      <w:pPr>
        <w:jc w:val="both"/>
        <w:rPr>
          <w:rFonts w:ascii="Times New Roman" w:hAnsi="Times New Roman" w:cs="Times New Roman"/>
          <w:sz w:val="24"/>
          <w:szCs w:val="24"/>
        </w:rPr>
      </w:pPr>
      <w:r w:rsidRPr="000B46AC">
        <w:rPr>
          <w:rFonts w:ascii="Times New Roman" w:hAnsi="Times New Roman" w:cs="Times New Roman"/>
          <w:sz w:val="24"/>
          <w:szCs w:val="24"/>
        </w:rPr>
        <w:t>-trampolina zewnętrzna,</w:t>
      </w:r>
    </w:p>
    <w:p w:rsidR="007D70AE" w:rsidRPr="000B46AC" w:rsidRDefault="007D70AE" w:rsidP="000B46AC">
      <w:pPr>
        <w:jc w:val="both"/>
        <w:rPr>
          <w:rFonts w:ascii="Times New Roman" w:hAnsi="Times New Roman" w:cs="Times New Roman"/>
          <w:sz w:val="24"/>
          <w:szCs w:val="24"/>
        </w:rPr>
      </w:pPr>
      <w:r w:rsidRPr="000B46AC">
        <w:rPr>
          <w:rFonts w:ascii="Times New Roman" w:hAnsi="Times New Roman" w:cs="Times New Roman"/>
          <w:sz w:val="24"/>
          <w:szCs w:val="24"/>
        </w:rPr>
        <w:t xml:space="preserve">-tor do </w:t>
      </w:r>
      <w:proofErr w:type="spellStart"/>
      <w:r w:rsidRPr="000B46AC">
        <w:rPr>
          <w:rFonts w:ascii="Times New Roman" w:hAnsi="Times New Roman" w:cs="Times New Roman"/>
          <w:sz w:val="24"/>
          <w:szCs w:val="24"/>
        </w:rPr>
        <w:t>boule</w:t>
      </w:r>
      <w:proofErr w:type="spellEnd"/>
      <w:r w:rsidRPr="000B46AC">
        <w:rPr>
          <w:rFonts w:ascii="Times New Roman" w:hAnsi="Times New Roman" w:cs="Times New Roman"/>
          <w:sz w:val="24"/>
          <w:szCs w:val="24"/>
        </w:rPr>
        <w:t>.</w:t>
      </w:r>
    </w:p>
    <w:p w:rsidR="000B46AC" w:rsidRPr="000B46AC" w:rsidRDefault="000B46AC" w:rsidP="000B4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6AC" w:rsidRPr="000B46AC" w:rsidRDefault="000B46AC" w:rsidP="000B46AC">
      <w:pPr>
        <w:jc w:val="both"/>
        <w:rPr>
          <w:rFonts w:ascii="Times New Roman" w:hAnsi="Times New Roman" w:cs="Times New Roman"/>
          <w:sz w:val="24"/>
          <w:szCs w:val="24"/>
        </w:rPr>
      </w:pPr>
      <w:r w:rsidRPr="000B46AC">
        <w:rPr>
          <w:rFonts w:ascii="Times New Roman" w:hAnsi="Times New Roman" w:cs="Times New Roman"/>
          <w:sz w:val="24"/>
          <w:szCs w:val="24"/>
        </w:rPr>
        <w:t>Zadanie polega na opracowaniu dokumentacji projektowej oraz wykonaniu na jej podstawie prac ziemnych, dostawy i montażu urządzeń.</w:t>
      </w:r>
    </w:p>
    <w:p w:rsidR="007D70AE" w:rsidRPr="000B46AC" w:rsidRDefault="007D70AE" w:rsidP="000B4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70AE" w:rsidRPr="000B46AC" w:rsidRDefault="000B46AC" w:rsidP="000B46AC">
      <w:pPr>
        <w:jc w:val="both"/>
        <w:rPr>
          <w:rFonts w:ascii="Times New Roman" w:hAnsi="Times New Roman" w:cs="Times New Roman"/>
          <w:sz w:val="24"/>
          <w:szCs w:val="24"/>
        </w:rPr>
      </w:pPr>
      <w:r w:rsidRPr="000B46AC">
        <w:rPr>
          <w:rFonts w:ascii="Times New Roman" w:hAnsi="Times New Roman" w:cs="Times New Roman"/>
          <w:sz w:val="24"/>
          <w:szCs w:val="24"/>
        </w:rPr>
        <w:t>Specyfikacja urządzeń:</w:t>
      </w:r>
    </w:p>
    <w:p w:rsidR="00C72F0A" w:rsidRPr="000B46AC" w:rsidRDefault="00C72F0A" w:rsidP="000B46AC">
      <w:pPr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0B7DF4" w:rsidRPr="000B46AC" w:rsidRDefault="00D6347E" w:rsidP="000B46AC">
      <w:pPr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1. Zestaw torów do minigolfa </w:t>
      </w:r>
    </w:p>
    <w:p w:rsidR="000B7DF4" w:rsidRPr="000B46AC" w:rsidRDefault="00C72F0A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33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Tory, które będą miały zamontowany dołek golfowy oraz przeszkodę. </w:t>
      </w:r>
      <w:r w:rsidR="00D6347E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Każdy tor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będzie</w:t>
      </w:r>
      <w:r w:rsidR="00D6347E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pokryty sztuczną trawą</w:t>
      </w:r>
      <w:r w:rsidR="00D6347E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, odp</w:t>
      </w:r>
      <w:r w:rsidR="00C12A6B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orną na warunki atmosferyczne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. </w:t>
      </w:r>
      <w:r w:rsidR="00D6347E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Szerokość torów 60 cm, szerokość głowy 100 cm, długość torów - 375 </w:t>
      </w:r>
      <w:proofErr w:type="spellStart"/>
      <w:r w:rsidR="00D6347E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cm</w:t>
      </w:r>
      <w:proofErr w:type="spellEnd"/>
      <w:r w:rsidR="00D6347E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. 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12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Specyfikacja:  </w:t>
      </w:r>
    </w:p>
    <w:p w:rsidR="00C72F0A" w:rsidRPr="000B46AC" w:rsidRDefault="00D6347E" w:rsidP="000B46AC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" w:line="243" w:lineRule="auto"/>
        <w:ind w:right="1815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podstawa i bandy z profil</w:t>
      </w:r>
      <w:r w:rsidR="0074708A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i stalowych, wypełnione sklejką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szalunkową,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" w:line="243" w:lineRule="auto"/>
        <w:ind w:right="1815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sztuczna trawa w kolorze zielonym,  </w:t>
      </w:r>
    </w:p>
    <w:p w:rsidR="00C72F0A" w:rsidRPr="000B46AC" w:rsidRDefault="00D6347E" w:rsidP="000B46AC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listwa startowa z numerkiem na początku torów, 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aluminiowy dołek golfowy</w:t>
      </w:r>
      <w:r w:rsidR="000B46AC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,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wymiary torów – długość 375 cm , szerokość – do 100 cm,  </w:t>
      </w:r>
    </w:p>
    <w:p w:rsidR="000B7DF4" w:rsidRPr="000B46AC" w:rsidRDefault="000B46AC" w:rsidP="000B46AC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18 kijów do minigolfa,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50 piłeczek</w:t>
      </w:r>
      <w:r w:rsidR="000B46AC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,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karty wyników</w:t>
      </w:r>
      <w:r w:rsidR="000B46AC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,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</w:p>
    <w:p w:rsidR="000B46AC" w:rsidRPr="000B46AC" w:rsidRDefault="00D6347E" w:rsidP="000B46AC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tablica informacyjna z regulaminem i zasadami gry</w:t>
      </w:r>
      <w:r w:rsidR="000B46AC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.</w:t>
      </w:r>
    </w:p>
    <w:p w:rsidR="000B46AC" w:rsidRPr="000B46AC" w:rsidRDefault="000B46AC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518234" cy="1921629"/>
            <wp:effectExtent l="19050" t="0" r="6016" b="0"/>
            <wp:docPr id="4" name="Obraz 3" descr="Zrzut ekranu 2021-04-21 093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zut ekranu 2021-04-21 09300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649" cy="19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AC" w:rsidRPr="000B46AC" w:rsidRDefault="000B46AC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20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2. Betonowy stół do gr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y w szachy i chińczyka - 2 sztuki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32" w:lineRule="auto"/>
        <w:ind w:left="6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Blat o grubości 6 cm wykonany 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zostanie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z </w:t>
      </w:r>
      <w:r w:rsidR="00C72F0A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płytek </w:t>
      </w:r>
      <w:proofErr w:type="spellStart"/>
      <w:r w:rsidR="00C72F0A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gresowych</w:t>
      </w:r>
      <w:proofErr w:type="spellEnd"/>
      <w:r w:rsidR="00C72F0A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, przyklejonych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mrozoodpornym klejem. Obrzeże blatu aluminiowe. Siedzisk</w:t>
      </w:r>
      <w:r w:rsidR="00C72F0A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a wykonane z drewna świerkowego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o grubości 4 cm, malowane dwukrotnie </w:t>
      </w:r>
      <w:proofErr w:type="spellStart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lakierobejcą</w:t>
      </w:r>
      <w:proofErr w:type="spellEnd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na wybra</w:t>
      </w:r>
      <w:r w:rsidR="00C72F0A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ny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kolor.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ind w:left="12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Montaż: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stół wolnostojący z możliwością zakotwienia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478" w:lineRule="auto"/>
        <w:ind w:left="1017" w:right="1072" w:hanging="1004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noProof/>
          <w:color w:val="000000"/>
          <w:sz w:val="24"/>
          <w:szCs w:val="24"/>
        </w:rPr>
        <w:drawing>
          <wp:inline distT="19050" distB="19050" distL="19050" distR="19050">
            <wp:extent cx="4465320" cy="4465320"/>
            <wp:effectExtent l="1905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4465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C72F0A" w:rsidRPr="000B46AC" w:rsidRDefault="00C72F0A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C72F0A" w:rsidRPr="000B46AC" w:rsidRDefault="00C72F0A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C72F0A" w:rsidRPr="000B46AC" w:rsidRDefault="00C72F0A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C72F0A" w:rsidRPr="000B46AC" w:rsidRDefault="00C72F0A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C72F0A" w:rsidRPr="000B46AC" w:rsidRDefault="00C72F0A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3. Betonowe </w:t>
      </w:r>
      <w:proofErr w:type="spellStart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piłkarzyki</w:t>
      </w:r>
      <w:proofErr w:type="spellEnd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- 2 sztuki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33" w:lineRule="auto"/>
        <w:ind w:left="6" w:firstLine="6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Elementy betonowe stołu wykonane 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będą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z 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betonu zbrojonego stalą oraz </w:t>
      </w:r>
      <w:proofErr w:type="spellStart"/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mikrozbrojeniem</w:t>
      </w:r>
      <w:proofErr w:type="spellEnd"/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.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Blat gładzony, malowany specjalną farbą do beton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u odporną na uszkodzenia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mechaniczne </w:t>
      </w:r>
      <w:r w:rsidR="000B46AC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br/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i warunki atmosferyczne. Stół posiada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ć będzie 2 szt.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liczydeł. 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W komplecie powinny znaleźć się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4 płytki betonowe kwadratowe </w:t>
      </w:r>
      <w:r w:rsidR="0074708A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pod nogi stołu oraz 2 piłeczki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korkowe.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ind w:left="12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Montaż: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stół wolnostojący z możliwością zakotwienia.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482" w:lineRule="auto"/>
        <w:ind w:left="868" w:right="918" w:hanging="855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noProof/>
          <w:color w:val="000000"/>
          <w:sz w:val="24"/>
          <w:szCs w:val="24"/>
        </w:rPr>
        <w:drawing>
          <wp:inline distT="19050" distB="19050" distL="19050" distR="19050">
            <wp:extent cx="4657344" cy="4657344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4657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088" w:line="240" w:lineRule="auto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</w:t>
      </w: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8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8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D6347E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8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C12A6B" w:rsidRPr="000B46AC" w:rsidRDefault="00C12A6B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8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C703F9" w:rsidRPr="000B46AC" w:rsidRDefault="00C703F9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8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8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4. Betonowy stół do tenisa stołowego -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2 sztuki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32" w:lineRule="auto"/>
        <w:ind w:left="6" w:firstLine="6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Elementy betonowe stołu wykonane 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będą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z betonu 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zbrojonego stalą oraz mikrozbrojeniem.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Blat stołu o grubości 6 cm wykona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ny z betonu szlifowanego,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impregnowanego specjalnym lakierem ochronnym, obrzeża blatu wykończone 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będą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profilowaną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listwą aluminiową. Siatka o zaokrąglonych rogach wykonan</w:t>
      </w:r>
      <w:r w:rsidR="00C703F9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a z blachy ocynkowanej.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ind w:left="12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Montaż: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stół wolnostojący.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478" w:lineRule="auto"/>
        <w:ind w:left="547" w:right="597" w:hanging="534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noProof/>
          <w:color w:val="000000"/>
          <w:sz w:val="24"/>
          <w:szCs w:val="24"/>
        </w:rPr>
        <w:drawing>
          <wp:inline distT="19050" distB="19050" distL="19050" distR="19050">
            <wp:extent cx="5065776" cy="5065776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5065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469" w:lineRule="auto"/>
        <w:ind w:left="13" w:right="2214" w:firstLine="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469" w:lineRule="auto"/>
        <w:ind w:left="13" w:right="2214" w:firstLine="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469" w:lineRule="auto"/>
        <w:ind w:left="13" w:right="2214" w:firstLine="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D6347E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469" w:lineRule="auto"/>
        <w:ind w:left="13" w:right="2214" w:firstLine="3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C12A6B" w:rsidRPr="000B46AC" w:rsidRDefault="00C12A6B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469" w:lineRule="auto"/>
        <w:ind w:left="13" w:right="2214" w:firstLine="3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0B46AC" w:rsidRPr="000B46AC" w:rsidRDefault="00D6347E" w:rsidP="000B46AC">
      <w:pPr>
        <w:jc w:val="both"/>
        <w:rPr>
          <w:rFonts w:ascii="Times New Roman" w:hAnsi="Times New Roman" w:cs="Times New Roman"/>
          <w:sz w:val="24"/>
          <w:szCs w:val="24"/>
        </w:rPr>
      </w:pPr>
      <w:r w:rsidRPr="000B46AC">
        <w:rPr>
          <w:rFonts w:ascii="Times New Roman" w:hAnsi="Times New Roman" w:cs="Times New Roman"/>
          <w:sz w:val="24"/>
          <w:szCs w:val="24"/>
        </w:rPr>
        <w:t>5. Trampolina zewnętrzna wpu</w:t>
      </w:r>
      <w:r w:rsidR="000B46AC" w:rsidRPr="000B46AC">
        <w:rPr>
          <w:rFonts w:ascii="Times New Roman" w:hAnsi="Times New Roman" w:cs="Times New Roman"/>
          <w:sz w:val="24"/>
          <w:szCs w:val="24"/>
        </w:rPr>
        <w:t xml:space="preserve">szczona w ziemię 150cmx150cm - 2 </w:t>
      </w:r>
      <w:r w:rsidRPr="000B46AC">
        <w:rPr>
          <w:rFonts w:ascii="Times New Roman" w:hAnsi="Times New Roman" w:cs="Times New Roman"/>
          <w:sz w:val="24"/>
          <w:szCs w:val="24"/>
        </w:rPr>
        <w:t xml:space="preserve">sztuki 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469" w:lineRule="auto"/>
        <w:ind w:left="13" w:right="2214" w:firstLine="3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Konstrukcja obudowy profile i blacha stalowa – ocynkowana.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left="8" w:right="442" w:firstLine="3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Mata skoku – plastikowe lamele nawleczone na linkę stalową </w:t>
      </w:r>
      <w:proofErr w:type="spellStart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śr</w:t>
      </w:r>
      <w:proofErr w:type="spellEnd"/>
      <w:r w:rsid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. 6 mm w otulinie PCV. Linki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zakończone kauszą podpięte do stalowych sprężyn podpiętych do wnętrza obudowy. Obrzeża maty skoku pokryte b</w:t>
      </w:r>
      <w:r w:rsidR="000B46AC">
        <w:rPr>
          <w:rFonts w:ascii="Times New Roman" w:eastAsia="Cambria" w:hAnsi="Times New Roman" w:cs="Times New Roman"/>
          <w:color w:val="000000"/>
          <w:sz w:val="24"/>
          <w:szCs w:val="24"/>
        </w:rPr>
        <w:t>ezpiecznymi płytami z granulatu.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Trampolina 1,5×1,5m (pow. skoku 1x1m) </w:t>
      </w:r>
    </w:p>
    <w:p w:rsidR="00D6347E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20" w:lineRule="auto"/>
        <w:ind w:right="11" w:firstLine="12"/>
        <w:jc w:val="both"/>
        <w:rPr>
          <w:rFonts w:ascii="Times New Roman" w:eastAsia="Cambria" w:hAnsi="Times New Roman" w:cs="Times New Roman"/>
          <w:noProof/>
          <w:color w:val="000000"/>
          <w:sz w:val="24"/>
          <w:szCs w:val="24"/>
        </w:rPr>
      </w:pPr>
    </w:p>
    <w:p w:rsidR="00D6347E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20" w:lineRule="auto"/>
        <w:ind w:right="11" w:firstLine="12"/>
        <w:jc w:val="both"/>
        <w:rPr>
          <w:rFonts w:ascii="Times New Roman" w:eastAsia="Cambria" w:hAnsi="Times New Roman" w:cs="Times New Roman"/>
          <w:noProof/>
          <w:color w:val="000000"/>
          <w:sz w:val="24"/>
          <w:szCs w:val="24"/>
        </w:rPr>
      </w:pPr>
    </w:p>
    <w:p w:rsidR="00D6347E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20" w:lineRule="auto"/>
        <w:ind w:right="11" w:firstLine="12"/>
        <w:jc w:val="both"/>
        <w:rPr>
          <w:rFonts w:ascii="Times New Roman" w:eastAsia="Cambria" w:hAnsi="Times New Roman" w:cs="Times New Roman"/>
          <w:noProof/>
          <w:color w:val="000000"/>
          <w:sz w:val="24"/>
          <w:szCs w:val="24"/>
        </w:rPr>
      </w:pPr>
    </w:p>
    <w:p w:rsidR="00D6347E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20" w:lineRule="auto"/>
        <w:ind w:right="11" w:firstLine="12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654530" cy="4320915"/>
            <wp:effectExtent l="19050" t="0" r="3320" b="0"/>
            <wp:docPr id="12" name="Obraz 11" descr="Zrzut ekranu 2021-04-20 095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zut ekranu 2021-04-20 09523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4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6. </w:t>
      </w:r>
      <w:proofErr w:type="spellStart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Boule</w:t>
      </w:r>
      <w:proofErr w:type="spellEnd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13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proofErr w:type="spellStart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Bulodrom</w:t>
      </w:r>
      <w:proofErr w:type="spellEnd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– tor do </w:t>
      </w:r>
      <w:proofErr w:type="spellStart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boule</w:t>
      </w:r>
      <w:proofErr w:type="spellEnd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o wymiarach 15 x 4 metra. </w:t>
      </w: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2" w:lineRule="auto"/>
        <w:ind w:left="6" w:right="58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Tor otoczony </w:t>
      </w:r>
      <w:r w:rsid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będzie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opornikiem betonowym, wewnątrz podsyp</w:t>
      </w:r>
      <w:r w:rsid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ka piaskowa oraz warstwa miału granitowego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zagęszczona. W zestawie </w:t>
      </w:r>
      <w:r w:rsid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dołączona będzie 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tablica informacyjna oraz dw</w:t>
      </w:r>
      <w:r w:rsid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a zestawy </w:t>
      </w:r>
      <w:proofErr w:type="spellStart"/>
      <w:r w:rsidR="000B46AC">
        <w:rPr>
          <w:rFonts w:ascii="Times New Roman" w:eastAsia="Cambria" w:hAnsi="Times New Roman" w:cs="Times New Roman"/>
          <w:color w:val="000000"/>
          <w:sz w:val="24"/>
          <w:szCs w:val="24"/>
        </w:rPr>
        <w:t>akcesorii</w:t>
      </w:r>
      <w:proofErr w:type="spellEnd"/>
      <w:r w:rsid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="000B46AC">
        <w:rPr>
          <w:rFonts w:ascii="Times New Roman" w:eastAsia="Cambria" w:hAnsi="Times New Roman" w:cs="Times New Roman"/>
          <w:color w:val="000000"/>
          <w:sz w:val="24"/>
          <w:szCs w:val="24"/>
        </w:rPr>
        <w:t>boule</w:t>
      </w:r>
      <w:proofErr w:type="spellEnd"/>
      <w:r w:rsidR="000B46AC">
        <w:rPr>
          <w:rFonts w:ascii="Times New Roman" w:eastAsia="Cambria" w:hAnsi="Times New Roman" w:cs="Times New Roman"/>
          <w:color w:val="000000"/>
          <w:sz w:val="24"/>
          <w:szCs w:val="24"/>
        </w:rPr>
        <w:t>.</w:t>
      </w:r>
    </w:p>
    <w:p w:rsidR="000B7DF4" w:rsidRPr="000B46AC" w:rsidRDefault="000B46AC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71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</w:rPr>
        <w:t>Zakres prac</w:t>
      </w:r>
      <w:r w:rsidR="00D6347E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: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wykop o głębokości 25 cm,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20 cm warstwa żwiru – zagęszczona,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dostawa i montaż 6 cm warstwy miału granitowego,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warstwa </w:t>
      </w:r>
      <w:proofErr w:type="spellStart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geowłókniny</w:t>
      </w:r>
      <w:proofErr w:type="spellEnd"/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,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dostawa i montaż banda z opornika betonowego, </w:t>
      </w:r>
    </w:p>
    <w:p w:rsidR="000B7DF4" w:rsidRPr="000B46AC" w:rsidRDefault="00D6347E" w:rsidP="000B46AC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dostawa i montaż tablicy z regulaminem</w:t>
      </w:r>
      <w:r w:rsidR="007D70AE"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>.</w:t>
      </w:r>
      <w:r w:rsidRPr="000B46AC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</w:p>
    <w:p w:rsidR="00C12A6B" w:rsidRPr="000B46AC" w:rsidRDefault="00C12A6B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1412" w:lineRule="auto"/>
        <w:ind w:left="628" w:right="678" w:hanging="615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0B7DF4" w:rsidRPr="000B46AC" w:rsidRDefault="00D6347E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1412" w:lineRule="auto"/>
        <w:ind w:left="628" w:right="678" w:hanging="615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B46AC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795971" cy="320040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971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13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0B7DF4" w:rsidRPr="000B46AC" w:rsidRDefault="000B7DF4" w:rsidP="000B46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38" w:lineRule="auto"/>
        <w:ind w:right="2312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</w:p>
    <w:sectPr w:rsidR="000B7DF4" w:rsidRPr="000B46AC" w:rsidSect="000B7DF4">
      <w:type w:val="continuous"/>
      <w:pgSz w:w="11900" w:h="16840"/>
      <w:pgMar w:top="707" w:right="1361" w:bottom="945" w:left="1416" w:header="0" w:footer="720" w:gutter="0"/>
      <w:cols w:space="708" w:equalWidth="0">
        <w:col w:w="9122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B01BF"/>
    <w:multiLevelType w:val="hybridMultilevel"/>
    <w:tmpl w:val="7FEC0F14"/>
    <w:lvl w:ilvl="0" w:tplc="0415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1">
    <w:nsid w:val="304A4C3F"/>
    <w:multiLevelType w:val="hybridMultilevel"/>
    <w:tmpl w:val="89C61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8F3C62"/>
    <w:multiLevelType w:val="hybridMultilevel"/>
    <w:tmpl w:val="6F9C380A"/>
    <w:lvl w:ilvl="0" w:tplc="0415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3">
    <w:nsid w:val="57603F2C"/>
    <w:multiLevelType w:val="hybridMultilevel"/>
    <w:tmpl w:val="D3DC5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FD20FD"/>
    <w:multiLevelType w:val="hybridMultilevel"/>
    <w:tmpl w:val="090EAE74"/>
    <w:lvl w:ilvl="0" w:tplc="0415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hyphenationZone w:val="425"/>
  <w:characterSpacingControl w:val="doNotCompress"/>
  <w:compat/>
  <w:rsids>
    <w:rsidRoot w:val="000B7DF4"/>
    <w:rsid w:val="000B46AC"/>
    <w:rsid w:val="000B7DF4"/>
    <w:rsid w:val="0016601A"/>
    <w:rsid w:val="00324F06"/>
    <w:rsid w:val="006D4D41"/>
    <w:rsid w:val="0074708A"/>
    <w:rsid w:val="007D326E"/>
    <w:rsid w:val="007D70AE"/>
    <w:rsid w:val="00BD62CF"/>
    <w:rsid w:val="00C12A6B"/>
    <w:rsid w:val="00C26D63"/>
    <w:rsid w:val="00C51345"/>
    <w:rsid w:val="00C61E4F"/>
    <w:rsid w:val="00C703F9"/>
    <w:rsid w:val="00C72F0A"/>
    <w:rsid w:val="00D6347E"/>
    <w:rsid w:val="00EB41AA"/>
    <w:rsid w:val="00F37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1E4F"/>
  </w:style>
  <w:style w:type="paragraph" w:styleId="Nagwek1">
    <w:name w:val="heading 1"/>
    <w:basedOn w:val="normal"/>
    <w:next w:val="normal"/>
    <w:rsid w:val="000B7DF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0B7DF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0B7DF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0B7DF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rsid w:val="000B7DF4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"/>
    <w:next w:val="normal"/>
    <w:rsid w:val="000B7DF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0B7DF4"/>
  </w:style>
  <w:style w:type="table" w:customStyle="1" w:styleId="TableNormal">
    <w:name w:val="Table Normal"/>
    <w:rsid w:val="000B7D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0B7DF4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"/>
    <w:next w:val="normal"/>
    <w:rsid w:val="000B7DF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34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347E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C26D63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487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cp:lastPrinted>2021-04-21T08:25:00Z</cp:lastPrinted>
  <dcterms:created xsi:type="dcterms:W3CDTF">2021-04-20T07:51:00Z</dcterms:created>
  <dcterms:modified xsi:type="dcterms:W3CDTF">2021-04-21T08:29:00Z</dcterms:modified>
</cp:coreProperties>
</file>