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p>
    <w:p w:rsidR="007874B9" w:rsidRPr="00FB5F64" w:rsidRDefault="007874B9" w:rsidP="00D44098">
      <w:pPr>
        <w:pStyle w:val="Nagwek1"/>
        <w:numPr>
          <w:ilvl w:val="0"/>
          <w:numId w:val="0"/>
        </w:numPr>
        <w:pBdr>
          <w:top w:val="single" w:sz="18" w:space="31" w:color="auto" w:shadow="1"/>
          <w:bottom w:val="single" w:sz="18" w:space="0" w:color="auto" w:shadow="1"/>
        </w:pBdr>
        <w:ind w:firstLine="142"/>
        <w:rPr>
          <w:sz w:val="22"/>
          <w:szCs w:val="22"/>
        </w:rPr>
      </w:pPr>
      <w:r w:rsidRPr="00FB5F64">
        <w:rPr>
          <w:sz w:val="22"/>
          <w:szCs w:val="22"/>
        </w:rPr>
        <w:t>4</w:t>
      </w:r>
      <w:r w:rsidR="00BF6CF4" w:rsidRPr="00FB5F64">
        <w:rPr>
          <w:sz w:val="22"/>
          <w:szCs w:val="22"/>
        </w:rPr>
        <w:t>.</w:t>
      </w:r>
      <w:r w:rsidRPr="00FB5F64">
        <w:rPr>
          <w:sz w:val="22"/>
          <w:szCs w:val="22"/>
        </w:rPr>
        <w:t xml:space="preserve"> Wojskowy Szpital Kliniczny z Polikliniką</w:t>
      </w:r>
      <w:r w:rsidRPr="00FB5F64">
        <w:rPr>
          <w:sz w:val="22"/>
          <w:szCs w:val="22"/>
        </w:rPr>
        <w:br/>
        <w:t>Samodzielny Publiczny Zakład Opieki Zdrowotnej we Wrocławiu</w:t>
      </w: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r w:rsidRPr="00FB5F64">
        <w:rPr>
          <w:b/>
          <w:sz w:val="22"/>
          <w:szCs w:val="22"/>
        </w:rPr>
        <w:t>50 - 981 Wrocław  ul. R. Weigla 5</w:t>
      </w: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jc w:val="center"/>
        <w:rPr>
          <w:sz w:val="22"/>
          <w:szCs w:val="22"/>
        </w:rPr>
      </w:pPr>
    </w:p>
    <w:p w:rsidR="007874B9" w:rsidRPr="00FB5F64" w:rsidRDefault="007874B9" w:rsidP="00D4409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both"/>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r w:rsidRPr="00FB5F64">
        <w:rPr>
          <w:b/>
          <w:sz w:val="22"/>
          <w:szCs w:val="22"/>
        </w:rPr>
        <w:t xml:space="preserve">Znak sprawy: </w:t>
      </w:r>
      <w:r w:rsidR="003530C3" w:rsidRPr="00FB5F64">
        <w:rPr>
          <w:b/>
          <w:sz w:val="22"/>
          <w:szCs w:val="22"/>
        </w:rPr>
        <w:t>4WSzKzP.SZP.2612.</w:t>
      </w:r>
      <w:r w:rsidR="004A29F3" w:rsidRPr="00FB5F64">
        <w:rPr>
          <w:b/>
          <w:sz w:val="22"/>
          <w:szCs w:val="22"/>
        </w:rPr>
        <w:t>6</w:t>
      </w:r>
      <w:r w:rsidR="002E1CB6" w:rsidRPr="00FB5F64">
        <w:rPr>
          <w:b/>
          <w:sz w:val="22"/>
          <w:szCs w:val="22"/>
        </w:rPr>
        <w:t>.</w:t>
      </w:r>
      <w:r w:rsidR="00053753" w:rsidRPr="00FB5F64">
        <w:rPr>
          <w:b/>
          <w:sz w:val="22"/>
          <w:szCs w:val="22"/>
        </w:rPr>
        <w:t>2021</w:t>
      </w: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rPr>
          <w:b/>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7874B9" w:rsidRPr="007A145A" w:rsidRDefault="00053753" w:rsidP="00D44098">
      <w:pPr>
        <w:pBdr>
          <w:top w:val="single" w:sz="24" w:space="1" w:color="auto"/>
          <w:left w:val="single" w:sz="24" w:space="4" w:color="auto"/>
          <w:bottom w:val="single" w:sz="24" w:space="31" w:color="auto"/>
          <w:right w:val="single" w:sz="24" w:space="4" w:color="auto"/>
        </w:pBdr>
        <w:ind w:firstLine="142"/>
        <w:jc w:val="center"/>
        <w:rPr>
          <w:b/>
        </w:rPr>
      </w:pPr>
      <w:r w:rsidRPr="007A145A">
        <w:rPr>
          <w:b/>
        </w:rPr>
        <w:t xml:space="preserve">SPECYFIKACJA </w:t>
      </w:r>
      <w:r w:rsidR="007874B9" w:rsidRPr="007A145A">
        <w:rPr>
          <w:b/>
        </w:rPr>
        <w:t>WARUNKÓW ZAMÓWIENIA (SWZ)</w:t>
      </w:r>
    </w:p>
    <w:p w:rsidR="007874B9" w:rsidRPr="007A145A" w:rsidRDefault="007874B9" w:rsidP="00D44098">
      <w:pPr>
        <w:pBdr>
          <w:top w:val="single" w:sz="24" w:space="1" w:color="auto"/>
          <w:left w:val="single" w:sz="24" w:space="4" w:color="auto"/>
          <w:bottom w:val="single" w:sz="24" w:space="31" w:color="auto"/>
          <w:right w:val="single" w:sz="24" w:space="4" w:color="auto"/>
        </w:pBdr>
        <w:ind w:firstLine="142"/>
        <w:jc w:val="center"/>
        <w:rPr>
          <w:rFonts w:eastAsia="Calibri"/>
          <w:b/>
        </w:rPr>
      </w:pPr>
      <w:r w:rsidRPr="007A145A">
        <w:rPr>
          <w:rFonts w:eastAsia="Calibri"/>
          <w:b/>
          <w:lang w:eastAsia="en-US"/>
        </w:rPr>
        <w:t xml:space="preserve">NA </w:t>
      </w:r>
      <w:r w:rsidRPr="007A145A">
        <w:rPr>
          <w:b/>
        </w:rPr>
        <w:t>DOSTAWĘ</w:t>
      </w:r>
      <w:r w:rsidR="00B507C1" w:rsidRPr="007A145A">
        <w:rPr>
          <w:b/>
        </w:rPr>
        <w:t xml:space="preserve"> </w:t>
      </w:r>
      <w:r w:rsidR="004A29F3" w:rsidRPr="007A145A">
        <w:rPr>
          <w:rFonts w:eastAsia="Calibri"/>
          <w:b/>
        </w:rPr>
        <w:t>ARTYKUŁÓW SPOŻYWCZYCH</w:t>
      </w: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7874B9" w:rsidRDefault="007874B9"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D44098" w:rsidRDefault="00D44098"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D44098" w:rsidRDefault="00D44098"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D44098" w:rsidRPr="00FB5F64" w:rsidRDefault="00D44098" w:rsidP="00D44098">
      <w:pPr>
        <w:pBdr>
          <w:top w:val="single" w:sz="24" w:space="1" w:color="auto"/>
          <w:left w:val="single" w:sz="24" w:space="4" w:color="auto"/>
          <w:bottom w:val="single" w:sz="24" w:space="31" w:color="auto"/>
          <w:right w:val="single" w:sz="24" w:space="4" w:color="auto"/>
        </w:pBdr>
        <w:ind w:firstLine="142"/>
        <w:jc w:val="center"/>
        <w:rPr>
          <w:b/>
          <w:sz w:val="22"/>
          <w:szCs w:val="22"/>
        </w:rPr>
      </w:pPr>
    </w:p>
    <w:p w:rsidR="007874B9" w:rsidRPr="00FB5F64" w:rsidRDefault="00053753"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 w:val="22"/>
          <w:szCs w:val="22"/>
        </w:rPr>
      </w:pPr>
      <w:r w:rsidRPr="00FB5F64">
        <w:rPr>
          <w:sz w:val="22"/>
          <w:szCs w:val="22"/>
        </w:rPr>
        <w:t>w</w:t>
      </w:r>
      <w:r w:rsidR="007874B9" w:rsidRPr="00FB5F64">
        <w:rPr>
          <w:sz w:val="22"/>
          <w:szCs w:val="22"/>
        </w:rPr>
        <w:t xml:space="preserve"> postępowaniu o </w:t>
      </w:r>
      <w:r w:rsidR="00C61FB3" w:rsidRPr="00FB5F64">
        <w:rPr>
          <w:sz w:val="22"/>
          <w:szCs w:val="22"/>
        </w:rPr>
        <w:t>udzielenie zamówienia</w:t>
      </w:r>
      <w:r w:rsidR="007874B9" w:rsidRPr="00FB5F64">
        <w:rPr>
          <w:sz w:val="22"/>
          <w:szCs w:val="22"/>
        </w:rPr>
        <w:t xml:space="preserve"> prowadzonym na podstawie przepisów</w:t>
      </w: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 w:val="22"/>
          <w:szCs w:val="22"/>
        </w:rPr>
      </w:pPr>
      <w:r w:rsidRPr="00FB5F64">
        <w:rPr>
          <w:sz w:val="22"/>
          <w:szCs w:val="22"/>
        </w:rPr>
        <w:t>ustawy z dnia 11 września 2019 r. - Prawo zamówień publicznych (Dz. U. z 2019 r., poz. 2019</w:t>
      </w:r>
      <w:r w:rsidR="00810ECE" w:rsidRPr="00FB5F64">
        <w:rPr>
          <w:sz w:val="22"/>
          <w:szCs w:val="22"/>
        </w:rPr>
        <w:t xml:space="preserve"> ze zm.</w:t>
      </w:r>
      <w:r w:rsidRPr="00FB5F64">
        <w:rPr>
          <w:sz w:val="22"/>
          <w:szCs w:val="22"/>
        </w:rPr>
        <w:t>) zwanej dalej również PZP oraz przepisów wykonawczych do PZP</w:t>
      </w: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 w:val="22"/>
          <w:szCs w:val="22"/>
        </w:rPr>
      </w:pPr>
    </w:p>
    <w:p w:rsidR="007874B9"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 w:val="22"/>
          <w:szCs w:val="22"/>
        </w:rPr>
      </w:pPr>
    </w:p>
    <w:p w:rsidR="00D44098"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 w:val="22"/>
          <w:szCs w:val="22"/>
        </w:rPr>
      </w:pPr>
    </w:p>
    <w:p w:rsidR="00D44098" w:rsidRPr="00FB5F64" w:rsidRDefault="00D44098" w:rsidP="00D44098">
      <w:pPr>
        <w:pStyle w:val="Tekstpodstawowywcity3"/>
        <w:pBdr>
          <w:top w:val="single" w:sz="24" w:space="1" w:color="auto"/>
          <w:left w:val="single" w:sz="24" w:space="4" w:color="auto"/>
          <w:bottom w:val="single" w:sz="24" w:space="31" w:color="auto"/>
          <w:right w:val="single" w:sz="24" w:space="4" w:color="auto"/>
        </w:pBdr>
        <w:ind w:firstLine="142"/>
        <w:jc w:val="center"/>
        <w:rPr>
          <w:color w:val="FF0000"/>
          <w:sz w:val="22"/>
          <w:szCs w:val="22"/>
        </w:rPr>
      </w:pP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b/>
          <w:sz w:val="22"/>
          <w:szCs w:val="22"/>
        </w:rPr>
      </w:pPr>
    </w:p>
    <w:p w:rsidR="004A29F3"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sz w:val="22"/>
          <w:szCs w:val="22"/>
        </w:rPr>
      </w:pPr>
      <w:r w:rsidRPr="00FB5F64">
        <w:rPr>
          <w:b/>
          <w:sz w:val="22"/>
          <w:szCs w:val="22"/>
        </w:rPr>
        <w:t xml:space="preserve">W  TRYBIE  PODSTAWOWYM </w:t>
      </w:r>
      <w:r w:rsidR="00390FC3" w:rsidRPr="00FB5F64">
        <w:rPr>
          <w:b/>
          <w:sz w:val="22"/>
          <w:szCs w:val="22"/>
        </w:rPr>
        <w:t>BEZ PRZEPROWADZENIA NEGOCJACJI</w:t>
      </w:r>
      <w:r w:rsidR="00390FC3" w:rsidRPr="00FB5F64">
        <w:rPr>
          <w:sz w:val="22"/>
          <w:szCs w:val="22"/>
        </w:rPr>
        <w:t xml:space="preserve"> </w:t>
      </w:r>
    </w:p>
    <w:p w:rsidR="00FF3438" w:rsidRPr="00FB5F64" w:rsidRDefault="00390FC3"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 w:val="22"/>
          <w:szCs w:val="22"/>
        </w:rPr>
      </w:pPr>
      <w:r w:rsidRPr="00FB5F64">
        <w:rPr>
          <w:b/>
          <w:sz w:val="22"/>
          <w:szCs w:val="22"/>
        </w:rPr>
        <w:t xml:space="preserve">O WARTOŚCI </w:t>
      </w:r>
      <w:r w:rsidR="00FF3438" w:rsidRPr="00FB5F64">
        <w:rPr>
          <w:b/>
          <w:sz w:val="22"/>
          <w:szCs w:val="22"/>
        </w:rPr>
        <w:t xml:space="preserve">PONIŻEJ 139 000 EURO </w:t>
      </w:r>
      <w:r w:rsidRPr="00FB5F64">
        <w:rPr>
          <w:b/>
          <w:sz w:val="22"/>
          <w:szCs w:val="22"/>
        </w:rPr>
        <w:t xml:space="preserve"> </w:t>
      </w:r>
    </w:p>
    <w:p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jc w:val="center"/>
        <w:rPr>
          <w:b/>
          <w:sz w:val="22"/>
          <w:szCs w:val="22"/>
        </w:rPr>
      </w:pPr>
      <w:r w:rsidRPr="00FB5F64">
        <w:rPr>
          <w:b/>
          <w:sz w:val="22"/>
          <w:szCs w:val="22"/>
        </w:rPr>
        <w:t xml:space="preserve"> (art. 275 </w:t>
      </w:r>
      <w:r w:rsidR="00390FC3" w:rsidRPr="00FB5F64">
        <w:rPr>
          <w:b/>
          <w:sz w:val="22"/>
          <w:szCs w:val="22"/>
        </w:rPr>
        <w:t xml:space="preserve">pkt 1 </w:t>
      </w:r>
      <w:r w:rsidRPr="00FB5F64">
        <w:rPr>
          <w:b/>
          <w:sz w:val="22"/>
          <w:szCs w:val="22"/>
        </w:rPr>
        <w:t>PZP)</w:t>
      </w:r>
    </w:p>
    <w:p w:rsidR="00FF3438" w:rsidRPr="00FB5F64" w:rsidRDefault="00FF3438"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7874B9" w:rsidRPr="00FB5F64" w:rsidRDefault="007874B9" w:rsidP="00D44098">
      <w:pPr>
        <w:pStyle w:val="Tekstpodstawowywcity3"/>
        <w:pBdr>
          <w:top w:val="single" w:sz="24" w:space="1" w:color="auto"/>
          <w:left w:val="single" w:sz="24" w:space="4" w:color="auto"/>
          <w:bottom w:val="single" w:sz="24" w:space="31" w:color="auto"/>
          <w:right w:val="single" w:sz="24" w:space="4" w:color="auto"/>
        </w:pBdr>
        <w:ind w:firstLine="142"/>
        <w:rPr>
          <w:sz w:val="22"/>
          <w:szCs w:val="22"/>
        </w:rPr>
      </w:pPr>
    </w:p>
    <w:p w:rsidR="00C61FB3" w:rsidRPr="00FB5F64" w:rsidRDefault="00C61FB3"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C61FB3" w:rsidRDefault="00C61FB3"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FB5F64" w:rsidRDefault="00FB5F64" w:rsidP="00D44098">
      <w:pPr>
        <w:pBdr>
          <w:top w:val="single" w:sz="24" w:space="1" w:color="auto"/>
          <w:left w:val="single" w:sz="24" w:space="4" w:color="auto"/>
          <w:bottom w:val="single" w:sz="24" w:space="31" w:color="auto"/>
          <w:right w:val="single" w:sz="24" w:space="4" w:color="auto"/>
        </w:pBdr>
        <w:ind w:firstLine="142"/>
        <w:rPr>
          <w:b/>
          <w:color w:val="FFFFFF"/>
          <w:sz w:val="22"/>
          <w:szCs w:val="22"/>
        </w:rPr>
      </w:pPr>
    </w:p>
    <w:p w:rsidR="00FB5F64" w:rsidRPr="00925201" w:rsidRDefault="00FB5F64"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FB5F64" w:rsidRPr="00925201" w:rsidRDefault="00FB5F64"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5B15EE" w:rsidRPr="00925201" w:rsidRDefault="005B15EE"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5B15EE" w:rsidRPr="00925201" w:rsidRDefault="005B15EE" w:rsidP="00D44098">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C61FB3" w:rsidRPr="00925201" w:rsidRDefault="007874B9" w:rsidP="00D44098">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925201">
        <w:rPr>
          <w:color w:val="FFFFFF" w:themeColor="background1"/>
          <w:sz w:val="22"/>
          <w:szCs w:val="22"/>
        </w:rPr>
        <w:t xml:space="preserve">                                                                                                                                                                                                                                                          </w:t>
      </w:r>
    </w:p>
    <w:p w:rsidR="00123A1D" w:rsidRPr="00925201" w:rsidRDefault="00123A1D" w:rsidP="00D44098">
      <w:pPr>
        <w:pBdr>
          <w:top w:val="single" w:sz="24" w:space="1" w:color="auto"/>
          <w:left w:val="single" w:sz="24" w:space="4" w:color="auto"/>
          <w:bottom w:val="single" w:sz="24" w:space="31" w:color="auto"/>
          <w:right w:val="single" w:sz="24" w:space="4" w:color="auto"/>
        </w:pBdr>
        <w:rPr>
          <w:color w:val="FFFFFF" w:themeColor="background1"/>
          <w:sz w:val="22"/>
          <w:szCs w:val="22"/>
        </w:rPr>
      </w:pPr>
      <w:r w:rsidRPr="00925201">
        <w:rPr>
          <w:color w:val="FFFFFF" w:themeColor="background1"/>
          <w:sz w:val="22"/>
          <w:szCs w:val="22"/>
        </w:rPr>
        <w:t>D</w:t>
      </w:r>
      <w:r w:rsidR="007874B9" w:rsidRPr="00925201">
        <w:rPr>
          <w:color w:val="FFFFFF" w:themeColor="background1"/>
          <w:sz w:val="22"/>
          <w:szCs w:val="22"/>
        </w:rPr>
        <w:t>nia</w:t>
      </w:r>
      <w:r w:rsidRPr="00925201">
        <w:rPr>
          <w:color w:val="FFFFFF" w:themeColor="background1"/>
          <w:sz w:val="22"/>
          <w:szCs w:val="22"/>
        </w:rPr>
        <w:t xml:space="preserve"> </w:t>
      </w:r>
      <w:r w:rsidR="00C61FB3" w:rsidRPr="00925201">
        <w:rPr>
          <w:color w:val="FFFFFF" w:themeColor="background1"/>
          <w:sz w:val="22"/>
          <w:szCs w:val="22"/>
        </w:rPr>
        <w:t>……………………………………………………</w:t>
      </w:r>
      <w:r w:rsidRPr="00925201">
        <w:rPr>
          <w:color w:val="FFFFFF" w:themeColor="background1"/>
          <w:sz w:val="22"/>
          <w:szCs w:val="22"/>
        </w:rPr>
        <w:t xml:space="preserve">    …………….……………………</w:t>
      </w:r>
    </w:p>
    <w:p w:rsidR="005B15EE" w:rsidRPr="00925201" w:rsidRDefault="00123A1D" w:rsidP="00D44098">
      <w:pPr>
        <w:pBdr>
          <w:top w:val="single" w:sz="24" w:space="1" w:color="auto"/>
          <w:left w:val="single" w:sz="24" w:space="4" w:color="auto"/>
          <w:bottom w:val="single" w:sz="24" w:space="31" w:color="auto"/>
          <w:right w:val="single" w:sz="24" w:space="4" w:color="auto"/>
        </w:pBdr>
        <w:jc w:val="center"/>
        <w:rPr>
          <w:i/>
          <w:color w:val="FFFFFF" w:themeColor="background1"/>
          <w:sz w:val="18"/>
          <w:szCs w:val="18"/>
        </w:rPr>
      </w:pPr>
      <w:r w:rsidRPr="00925201">
        <w:rPr>
          <w:i/>
          <w:color w:val="FFFFFF" w:themeColor="background1"/>
          <w:sz w:val="22"/>
          <w:szCs w:val="22"/>
        </w:rPr>
        <w:t xml:space="preserve">                                                                                          </w:t>
      </w:r>
      <w:r w:rsidR="007874B9" w:rsidRPr="00925201">
        <w:rPr>
          <w:i/>
          <w:color w:val="FFFFFF" w:themeColor="background1"/>
          <w:sz w:val="18"/>
          <w:szCs w:val="18"/>
        </w:rPr>
        <w:t>podpis i pieczęć</w:t>
      </w:r>
      <w:r w:rsidRPr="00925201">
        <w:rPr>
          <w:i/>
          <w:color w:val="FFFFFF" w:themeColor="background1"/>
          <w:sz w:val="18"/>
          <w:szCs w:val="18"/>
        </w:rPr>
        <w:t xml:space="preserve"> </w:t>
      </w:r>
      <w:r w:rsidR="007874B9" w:rsidRPr="00925201">
        <w:rPr>
          <w:i/>
          <w:color w:val="FFFFFF" w:themeColor="background1"/>
          <w:sz w:val="18"/>
          <w:szCs w:val="18"/>
        </w:rPr>
        <w:t>Kierownika</w:t>
      </w:r>
      <w:r w:rsidR="00C61FB3" w:rsidRPr="00925201">
        <w:rPr>
          <w:i/>
          <w:color w:val="FFFFFF" w:themeColor="background1"/>
          <w:sz w:val="18"/>
          <w:szCs w:val="18"/>
        </w:rPr>
        <w:t xml:space="preserve"> </w:t>
      </w:r>
      <w:r w:rsidR="007874B9" w:rsidRPr="00925201">
        <w:rPr>
          <w:i/>
          <w:color w:val="FFFFFF" w:themeColor="background1"/>
          <w:sz w:val="18"/>
          <w:szCs w:val="18"/>
        </w:rPr>
        <w:t>Zamawiającego</w:t>
      </w:r>
    </w:p>
    <w:p w:rsidR="007874B9" w:rsidRPr="00925201" w:rsidRDefault="00123A1D" w:rsidP="00D44098">
      <w:pPr>
        <w:pBdr>
          <w:top w:val="single" w:sz="24" w:space="1" w:color="auto"/>
          <w:left w:val="single" w:sz="24" w:space="4" w:color="auto"/>
          <w:bottom w:val="single" w:sz="24" w:space="31" w:color="auto"/>
          <w:right w:val="single" w:sz="24" w:space="4" w:color="auto"/>
        </w:pBdr>
        <w:jc w:val="center"/>
        <w:rPr>
          <w:i/>
          <w:color w:val="FFFFFF" w:themeColor="background1"/>
          <w:sz w:val="18"/>
          <w:szCs w:val="18"/>
        </w:rPr>
      </w:pPr>
      <w:r w:rsidRPr="00925201">
        <w:rPr>
          <w:i/>
          <w:color w:val="FFFFFF" w:themeColor="background1"/>
          <w:sz w:val="18"/>
          <w:szCs w:val="18"/>
        </w:rPr>
        <w:t xml:space="preserve">                                                                                                                   </w:t>
      </w:r>
      <w:r w:rsidR="007874B9" w:rsidRPr="00925201">
        <w:rPr>
          <w:i/>
          <w:color w:val="FFFFFF" w:themeColor="background1"/>
          <w:sz w:val="18"/>
          <w:szCs w:val="18"/>
        </w:rPr>
        <w:t>lub osoby upoważnionej</w:t>
      </w:r>
    </w:p>
    <w:p w:rsidR="00D44098" w:rsidRPr="00925201" w:rsidRDefault="00D44098" w:rsidP="00D44098">
      <w:pPr>
        <w:pBdr>
          <w:top w:val="single" w:sz="24" w:space="1" w:color="auto"/>
          <w:left w:val="single" w:sz="24" w:space="4" w:color="auto"/>
          <w:bottom w:val="single" w:sz="24" w:space="31" w:color="auto"/>
          <w:right w:val="single" w:sz="24" w:space="4" w:color="auto"/>
        </w:pBdr>
        <w:jc w:val="center"/>
        <w:rPr>
          <w:color w:val="FFFFFF" w:themeColor="background1"/>
          <w:sz w:val="18"/>
          <w:szCs w:val="18"/>
        </w:rPr>
      </w:pPr>
    </w:p>
    <w:p w:rsidR="007874B9" w:rsidRPr="00925201" w:rsidRDefault="007874B9" w:rsidP="00D44098">
      <w:pPr>
        <w:pBdr>
          <w:top w:val="single" w:sz="24" w:space="1" w:color="auto"/>
          <w:left w:val="single" w:sz="24" w:space="4" w:color="auto"/>
          <w:bottom w:val="single" w:sz="24" w:space="31" w:color="auto"/>
          <w:right w:val="single" w:sz="24" w:space="4" w:color="auto"/>
        </w:pBdr>
        <w:ind w:firstLine="142"/>
        <w:jc w:val="center"/>
        <w:rPr>
          <w:color w:val="FFFFFF" w:themeColor="background1"/>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center"/>
        <w:rPr>
          <w:sz w:val="22"/>
          <w:szCs w:val="22"/>
        </w:rPr>
      </w:pPr>
    </w:p>
    <w:p w:rsidR="007874B9" w:rsidRPr="00FB5F64" w:rsidRDefault="007874B9" w:rsidP="00D44098">
      <w:pPr>
        <w:pBdr>
          <w:top w:val="single" w:sz="24" w:space="1" w:color="auto"/>
          <w:left w:val="single" w:sz="24" w:space="4" w:color="auto"/>
          <w:bottom w:val="single" w:sz="24" w:space="31" w:color="auto"/>
          <w:right w:val="single" w:sz="24" w:space="4" w:color="auto"/>
        </w:pBdr>
        <w:ind w:firstLine="142"/>
        <w:jc w:val="center"/>
        <w:rPr>
          <w:sz w:val="22"/>
          <w:szCs w:val="22"/>
        </w:rPr>
      </w:pPr>
      <w:r w:rsidRPr="00FB5F64">
        <w:rPr>
          <w:sz w:val="22"/>
          <w:szCs w:val="22"/>
        </w:rPr>
        <w:t xml:space="preserve">                                                                                                                                                                                                                                                           </w:t>
      </w:r>
    </w:p>
    <w:p w:rsidR="007874B9" w:rsidRDefault="007874B9" w:rsidP="00D44098">
      <w:pPr>
        <w:ind w:firstLine="142"/>
        <w:rPr>
          <w:b/>
          <w:sz w:val="22"/>
          <w:szCs w:val="22"/>
        </w:rPr>
      </w:pPr>
    </w:p>
    <w:p w:rsidR="00D44098" w:rsidRPr="00FB5F64" w:rsidRDefault="00D44098" w:rsidP="00D44098">
      <w:pPr>
        <w:ind w:firstLine="142"/>
        <w:rPr>
          <w:b/>
          <w:sz w:val="22"/>
          <w:szCs w:val="22"/>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2"/>
          <w:szCs w:val="22"/>
        </w:rPr>
      </w:pPr>
      <w:r w:rsidRPr="00FB5F64">
        <w:rPr>
          <w:rFonts w:ascii="Times New Roman" w:hAnsi="Times New Roman" w:cs="Times New Roman"/>
          <w:b/>
          <w:bCs/>
          <w:color w:val="auto"/>
          <w:sz w:val="22"/>
          <w:szCs w:val="22"/>
        </w:rPr>
        <w:lastRenderedPageBreak/>
        <w:t>NAZWA ORAZ ADRES ZAMAWIAJĄCEGO</w:t>
      </w:r>
      <w:r w:rsidR="00F01D3F" w:rsidRPr="00FB5F64">
        <w:rPr>
          <w:rFonts w:ascii="Times New Roman" w:hAnsi="Times New Roman" w:cs="Times New Roman"/>
          <w:b/>
          <w:bCs/>
          <w:color w:val="auto"/>
          <w:sz w:val="22"/>
          <w:szCs w:val="22"/>
        </w:rPr>
        <w:t>/OSOBY UPRAWNIONE DO KOMUNIKOWANIA SIĘ Z WYKONAWCAMI</w:t>
      </w:r>
    </w:p>
    <w:p w:rsidR="005B15EE" w:rsidRPr="00FB5F64" w:rsidRDefault="005B15EE" w:rsidP="00D44098">
      <w:pPr>
        <w:pStyle w:val="Bezodstpw1"/>
        <w:jc w:val="both"/>
        <w:rPr>
          <w:b/>
          <w:sz w:val="22"/>
        </w:rPr>
      </w:pPr>
    </w:p>
    <w:p w:rsidR="00733192" w:rsidRPr="00FB5F64" w:rsidRDefault="007874B9" w:rsidP="00D44098">
      <w:pPr>
        <w:pStyle w:val="Bezodstpw1"/>
        <w:jc w:val="both"/>
        <w:rPr>
          <w:b/>
          <w:sz w:val="22"/>
        </w:rPr>
      </w:pPr>
      <w:r w:rsidRPr="00FB5F64">
        <w:rPr>
          <w:b/>
          <w:sz w:val="22"/>
        </w:rPr>
        <w:t xml:space="preserve">ZAMAWIAJĄCY:   </w:t>
      </w:r>
    </w:p>
    <w:p w:rsidR="007874B9" w:rsidRPr="00FB5F64" w:rsidRDefault="005B15EE" w:rsidP="00D44098">
      <w:pPr>
        <w:pStyle w:val="Bezodstpw1"/>
        <w:jc w:val="both"/>
        <w:rPr>
          <w:sz w:val="22"/>
        </w:rPr>
      </w:pPr>
      <w:r w:rsidRPr="00FB5F64">
        <w:rPr>
          <w:sz w:val="22"/>
        </w:rPr>
        <w:t xml:space="preserve">nazwa i adres: </w:t>
      </w:r>
      <w:r w:rsidR="007874B9" w:rsidRPr="00FB5F64">
        <w:rPr>
          <w:sz w:val="22"/>
        </w:rPr>
        <w:t>4. Wojskowy Szpital Kliniczny z Polikliniką</w:t>
      </w:r>
      <w:r w:rsidR="00733192" w:rsidRPr="00FB5F64">
        <w:rPr>
          <w:sz w:val="22"/>
        </w:rPr>
        <w:t xml:space="preserve"> </w:t>
      </w:r>
      <w:r w:rsidR="007874B9" w:rsidRPr="00FB5F64">
        <w:rPr>
          <w:sz w:val="22"/>
        </w:rPr>
        <w:t>Samodzielny Publiczny Zakład Opieki Zdrowotnej we Wrocławiu</w:t>
      </w:r>
      <w:r w:rsidRPr="00FB5F64">
        <w:rPr>
          <w:sz w:val="22"/>
        </w:rPr>
        <w:t>,</w:t>
      </w:r>
      <w:r w:rsidR="007874B9" w:rsidRPr="00FB5F64">
        <w:rPr>
          <w:sz w:val="22"/>
        </w:rPr>
        <w:t xml:space="preserve"> 50-981 Wrocław, ul. R.</w:t>
      </w:r>
      <w:r w:rsidRPr="00FB5F64">
        <w:rPr>
          <w:sz w:val="22"/>
        </w:rPr>
        <w:t xml:space="preserve"> </w:t>
      </w:r>
      <w:r w:rsidR="007874B9" w:rsidRPr="00FB5F64">
        <w:rPr>
          <w:sz w:val="22"/>
        </w:rPr>
        <w:t xml:space="preserve">Weigla 5 </w:t>
      </w:r>
    </w:p>
    <w:p w:rsidR="007874B9" w:rsidRPr="00FB5F64" w:rsidRDefault="00A42EE3" w:rsidP="00D44098">
      <w:pPr>
        <w:pStyle w:val="Bezodstpw1"/>
        <w:jc w:val="both"/>
        <w:rPr>
          <w:sz w:val="22"/>
        </w:rPr>
      </w:pPr>
      <w:r w:rsidRPr="00FB5F64">
        <w:rPr>
          <w:sz w:val="22"/>
        </w:rPr>
        <w:t>t</w:t>
      </w:r>
      <w:r w:rsidR="007874B9" w:rsidRPr="00FB5F64">
        <w:rPr>
          <w:sz w:val="22"/>
        </w:rPr>
        <w:t>el.: 261</w:t>
      </w:r>
      <w:r w:rsidR="001C328E" w:rsidRPr="00FB5F64">
        <w:rPr>
          <w:sz w:val="22"/>
        </w:rPr>
        <w:t>-</w:t>
      </w:r>
      <w:r w:rsidR="007874B9" w:rsidRPr="00FB5F64">
        <w:rPr>
          <w:sz w:val="22"/>
        </w:rPr>
        <w:t>660</w:t>
      </w:r>
      <w:r w:rsidR="001C328E" w:rsidRPr="00FB5F64">
        <w:rPr>
          <w:sz w:val="22"/>
        </w:rPr>
        <w:t>-</w:t>
      </w:r>
      <w:r w:rsidR="007874B9" w:rsidRPr="00FB5F64">
        <w:rPr>
          <w:sz w:val="22"/>
        </w:rPr>
        <w:t>119</w:t>
      </w:r>
      <w:r w:rsidR="00D44098">
        <w:rPr>
          <w:sz w:val="22"/>
        </w:rPr>
        <w:t>/261 660 604</w:t>
      </w:r>
    </w:p>
    <w:p w:rsidR="007874B9" w:rsidRPr="00FB5F64" w:rsidRDefault="005B15EE" w:rsidP="00D44098">
      <w:pPr>
        <w:pStyle w:val="Bezodstpw1"/>
        <w:jc w:val="both"/>
        <w:rPr>
          <w:sz w:val="22"/>
        </w:rPr>
      </w:pPr>
      <w:r w:rsidRPr="00FB5F64">
        <w:rPr>
          <w:sz w:val="22"/>
        </w:rPr>
        <w:t xml:space="preserve">e-mail: </w:t>
      </w:r>
      <w:r w:rsidR="007874B9" w:rsidRPr="00FB5F64">
        <w:rPr>
          <w:sz w:val="22"/>
        </w:rPr>
        <w:t>zam.pub@4wsk.pl</w:t>
      </w:r>
    </w:p>
    <w:p w:rsidR="0041228F" w:rsidRPr="00FB5F64" w:rsidRDefault="005B15EE" w:rsidP="00D44098">
      <w:pPr>
        <w:pStyle w:val="Bezodstpw1"/>
        <w:jc w:val="both"/>
        <w:rPr>
          <w:rStyle w:val="Hipercze"/>
          <w:color w:val="auto"/>
          <w:sz w:val="22"/>
        </w:rPr>
      </w:pPr>
      <w:r w:rsidRPr="00FB5F64">
        <w:rPr>
          <w:sz w:val="22"/>
        </w:rPr>
        <w:t>a</w:t>
      </w:r>
      <w:r w:rsidR="007874B9" w:rsidRPr="00FB5F64">
        <w:rPr>
          <w:sz w:val="22"/>
        </w:rPr>
        <w:t xml:space="preserve">dres strony internetowej prowadzonego postępowania: </w:t>
      </w:r>
      <w:hyperlink r:id="rId8" w:history="1">
        <w:r w:rsidR="007874B9" w:rsidRPr="00FB5F64">
          <w:rPr>
            <w:rStyle w:val="Hipercze"/>
            <w:color w:val="auto"/>
            <w:sz w:val="22"/>
          </w:rPr>
          <w:t>https://4wsk.pl/</w:t>
        </w:r>
      </w:hyperlink>
    </w:p>
    <w:p w:rsidR="005B15EE" w:rsidRPr="00FB5F64" w:rsidRDefault="005B15EE" w:rsidP="00D44098">
      <w:pPr>
        <w:pStyle w:val="Bezodstpw1"/>
        <w:jc w:val="both"/>
        <w:rPr>
          <w:rStyle w:val="Hipercze"/>
          <w:color w:val="auto"/>
          <w:sz w:val="22"/>
        </w:rPr>
      </w:pPr>
    </w:p>
    <w:p w:rsidR="00053753" w:rsidRPr="00FB5F64" w:rsidRDefault="00053753" w:rsidP="00D44098">
      <w:pPr>
        <w:pStyle w:val="Bezodstpw1"/>
        <w:jc w:val="both"/>
        <w:rPr>
          <w:rStyle w:val="Hipercze"/>
          <w:b/>
          <w:color w:val="auto"/>
          <w:sz w:val="22"/>
          <w:u w:val="none"/>
        </w:rPr>
      </w:pPr>
      <w:r w:rsidRPr="00FB5F64">
        <w:rPr>
          <w:rStyle w:val="Hipercze"/>
          <w:b/>
          <w:color w:val="auto"/>
          <w:sz w:val="22"/>
          <w:u w:val="none"/>
        </w:rPr>
        <w:t>OSOBY UPRAWNIONE DO KOMUNIKOWANIA SIĘ Z WYKONAWCAMI</w:t>
      </w:r>
      <w:r w:rsidR="005B15EE" w:rsidRPr="00FB5F64">
        <w:rPr>
          <w:rStyle w:val="Hipercze"/>
          <w:b/>
          <w:color w:val="auto"/>
          <w:sz w:val="22"/>
          <w:u w:val="none"/>
        </w:rPr>
        <w:t>:</w:t>
      </w:r>
    </w:p>
    <w:p w:rsidR="005B15EE" w:rsidRPr="00FB5F64" w:rsidRDefault="00053753" w:rsidP="00D44098">
      <w:pPr>
        <w:pStyle w:val="Bezodstpw1"/>
        <w:jc w:val="both"/>
        <w:rPr>
          <w:sz w:val="22"/>
        </w:rPr>
      </w:pPr>
      <w:r w:rsidRPr="00FB5F64">
        <w:rPr>
          <w:sz w:val="22"/>
        </w:rPr>
        <w:t>Zamawiający wyznacza n</w:t>
      </w:r>
      <w:r w:rsidR="001174FD" w:rsidRPr="00FB5F64">
        <w:rPr>
          <w:sz w:val="22"/>
        </w:rPr>
        <w:t>astępujące osoby do kontaktu z w</w:t>
      </w:r>
      <w:r w:rsidRPr="00FB5F64">
        <w:rPr>
          <w:sz w:val="22"/>
        </w:rPr>
        <w:t>ykonawcami</w:t>
      </w:r>
      <w:r w:rsidR="005B15EE" w:rsidRPr="00FB5F64">
        <w:rPr>
          <w:sz w:val="22"/>
        </w:rPr>
        <w:t>:</w:t>
      </w:r>
    </w:p>
    <w:p w:rsidR="00053753" w:rsidRPr="00FB5F64" w:rsidRDefault="005B15EE" w:rsidP="00515417">
      <w:pPr>
        <w:pStyle w:val="Bezodstpw1"/>
        <w:numPr>
          <w:ilvl w:val="0"/>
          <w:numId w:val="94"/>
        </w:numPr>
        <w:ind w:left="0" w:firstLine="0"/>
        <w:jc w:val="both"/>
        <w:rPr>
          <w:sz w:val="22"/>
        </w:rPr>
      </w:pPr>
      <w:r w:rsidRPr="00FB5F64">
        <w:rPr>
          <w:sz w:val="22"/>
        </w:rPr>
        <w:t>Piotr Strąk</w:t>
      </w:r>
    </w:p>
    <w:p w:rsidR="008A34D2" w:rsidRPr="00FB5F64" w:rsidRDefault="00123A1D" w:rsidP="00515417">
      <w:pPr>
        <w:pStyle w:val="Bezodstpw1"/>
        <w:numPr>
          <w:ilvl w:val="0"/>
          <w:numId w:val="94"/>
        </w:numPr>
        <w:ind w:left="0" w:firstLine="0"/>
        <w:jc w:val="both"/>
        <w:rPr>
          <w:sz w:val="22"/>
        </w:rPr>
      </w:pPr>
      <w:r w:rsidRPr="00FB5F64">
        <w:rPr>
          <w:sz w:val="22"/>
        </w:rPr>
        <w:t xml:space="preserve">Agnieszka </w:t>
      </w:r>
      <w:r w:rsidR="004A29F3" w:rsidRPr="00FB5F64">
        <w:rPr>
          <w:sz w:val="22"/>
        </w:rPr>
        <w:t>Stanisławska</w:t>
      </w:r>
    </w:p>
    <w:p w:rsidR="00053753" w:rsidRPr="00FB5F64" w:rsidRDefault="00053753" w:rsidP="00D44098">
      <w:pPr>
        <w:pStyle w:val="Bezodstpw1"/>
        <w:jc w:val="both"/>
        <w:rPr>
          <w:sz w:val="22"/>
        </w:rPr>
      </w:pPr>
      <w:r w:rsidRPr="00FB5F64">
        <w:rPr>
          <w:sz w:val="22"/>
        </w:rPr>
        <w:t>Komunikacja z wykonawcami odbywać się</w:t>
      </w:r>
      <w:r w:rsidR="008A34D2" w:rsidRPr="00FB5F64">
        <w:rPr>
          <w:sz w:val="22"/>
        </w:rPr>
        <w:t xml:space="preserve"> będzie tylko za pośrednictwem Platformy zakupowej.</w:t>
      </w:r>
    </w:p>
    <w:p w:rsidR="007874B9" w:rsidRPr="00FB5F64" w:rsidRDefault="007874B9" w:rsidP="00D44098">
      <w:pPr>
        <w:rPr>
          <w:sz w:val="22"/>
          <w:szCs w:val="22"/>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ADRES STRONY INTERNETOWEJ, NA KTÓREJ UDOSTĘPNIANE BĘDĄ ZMIANY I WYJAŚNIENIA TREŚCI SWZ ORAZ INNE DOKUMENTY ZAMÓWIENIA BEZPOŚREDNIO ZWIĄZANE Z POSTĘPOWANIEM O UDZIELENIE ZAMÓWIENIA</w:t>
      </w:r>
    </w:p>
    <w:p w:rsidR="007874B9" w:rsidRPr="00FB5F64" w:rsidRDefault="007874B9" w:rsidP="00D44098">
      <w:pPr>
        <w:ind w:hanging="142"/>
        <w:rPr>
          <w:sz w:val="22"/>
          <w:szCs w:val="22"/>
        </w:rPr>
      </w:pPr>
    </w:p>
    <w:p w:rsidR="007874B9" w:rsidRPr="00FB5F64" w:rsidRDefault="007874B9" w:rsidP="00515417">
      <w:pPr>
        <w:pStyle w:val="Akapitzlist"/>
        <w:numPr>
          <w:ilvl w:val="0"/>
          <w:numId w:val="95"/>
        </w:numPr>
        <w:spacing w:line="240" w:lineRule="auto"/>
        <w:ind w:left="0" w:firstLine="0"/>
        <w:jc w:val="both"/>
        <w:rPr>
          <w:rFonts w:ascii="Times New Roman" w:hAnsi="Times New Roman"/>
          <w:lang w:val="pl-PL"/>
        </w:rPr>
      </w:pPr>
      <w:r w:rsidRPr="00FB5F64">
        <w:rPr>
          <w:rFonts w:ascii="Times New Roman" w:hAnsi="Times New Roman"/>
          <w:lang w:val="pl-PL"/>
        </w:rPr>
        <w:t>Zmiany i wyjaśnienia treści SWZ oraz inne dokumenty zamówienia bezpośrednio związane z postepowaniem o udzielenie z</w:t>
      </w:r>
      <w:r w:rsidR="00110191" w:rsidRPr="00FB5F64">
        <w:rPr>
          <w:rFonts w:ascii="Times New Roman" w:hAnsi="Times New Roman"/>
          <w:lang w:val="pl-PL"/>
        </w:rPr>
        <w:t>amówienia będą udostępniane na P</w:t>
      </w:r>
      <w:r w:rsidRPr="00FB5F64">
        <w:rPr>
          <w:rFonts w:ascii="Times New Roman" w:hAnsi="Times New Roman"/>
          <w:lang w:val="pl-PL"/>
        </w:rPr>
        <w:t>latformie zakupowej „</w:t>
      </w:r>
      <w:proofErr w:type="spellStart"/>
      <w:r w:rsidRPr="00FB5F64">
        <w:rPr>
          <w:rFonts w:ascii="Times New Roman" w:hAnsi="Times New Roman"/>
          <w:lang w:val="pl-PL"/>
        </w:rPr>
        <w:t>openNexus</w:t>
      </w:r>
      <w:proofErr w:type="spellEnd"/>
      <w:r w:rsidRPr="00FB5F64">
        <w:rPr>
          <w:rFonts w:ascii="Times New Roman" w:hAnsi="Times New Roman"/>
          <w:lang w:val="pl-PL"/>
        </w:rPr>
        <w:t xml:space="preserve">”: </w:t>
      </w:r>
      <w:r w:rsidRPr="00FB5F64">
        <w:rPr>
          <w:rFonts w:ascii="Times New Roman" w:hAnsi="Times New Roman"/>
          <w:b/>
          <w:lang w:val="pl-PL"/>
        </w:rPr>
        <w:t xml:space="preserve">https://platformazakupowa.pl/pn/4wsk/proceedings </w:t>
      </w:r>
      <w:r w:rsidRPr="00FB5F64">
        <w:rPr>
          <w:rFonts w:ascii="Times New Roman" w:hAnsi="Times New Roman"/>
          <w:lang w:val="pl-PL"/>
        </w:rPr>
        <w:t>- dalej Platforma zakupowa</w:t>
      </w:r>
      <w:r w:rsidR="00AF5517" w:rsidRPr="00FB5F64">
        <w:rPr>
          <w:rFonts w:ascii="Times New Roman" w:hAnsi="Times New Roman"/>
          <w:lang w:val="pl-PL"/>
        </w:rPr>
        <w:t>.</w:t>
      </w:r>
    </w:p>
    <w:p w:rsidR="007874B9" w:rsidRPr="00FB5F64" w:rsidRDefault="00FF3438" w:rsidP="00515417">
      <w:pPr>
        <w:pStyle w:val="Akapitzlist"/>
        <w:numPr>
          <w:ilvl w:val="0"/>
          <w:numId w:val="95"/>
        </w:numPr>
        <w:spacing w:line="240" w:lineRule="auto"/>
        <w:ind w:left="0" w:firstLine="0"/>
        <w:jc w:val="both"/>
        <w:rPr>
          <w:rFonts w:ascii="Times New Roman" w:hAnsi="Times New Roman"/>
          <w:lang w:val="pl-PL"/>
        </w:rPr>
      </w:pPr>
      <w:r w:rsidRPr="00FB5F64">
        <w:rPr>
          <w:rFonts w:ascii="Times New Roman" w:hAnsi="Times New Roman"/>
          <w:lang w:val="pl-PL"/>
        </w:rPr>
        <w:t>W postępowaniu o udzielenie zamówienia komunikacja między zamawiającym a wykonawcami, w szczególności składanie ofert lub wniosków o dopuszczenie do udziału w postępowaniu, oraz oświadczeń, odbywa się przy użyciu środków komunikacji elektronicznej.</w:t>
      </w:r>
    </w:p>
    <w:p w:rsidR="008A34D2" w:rsidRPr="00FB5F64" w:rsidRDefault="007874B9" w:rsidP="00515417">
      <w:pPr>
        <w:pStyle w:val="Akapitzlist"/>
        <w:numPr>
          <w:ilvl w:val="0"/>
          <w:numId w:val="95"/>
        </w:numPr>
        <w:spacing w:line="240" w:lineRule="auto"/>
        <w:ind w:left="0" w:firstLine="0"/>
        <w:jc w:val="both"/>
        <w:rPr>
          <w:rFonts w:ascii="Times New Roman" w:hAnsi="Times New Roman"/>
          <w:lang w:val="pl-PL"/>
        </w:rPr>
      </w:pPr>
      <w:r w:rsidRPr="00FB5F64">
        <w:rPr>
          <w:rFonts w:ascii="Times New Roman" w:hAnsi="Times New Roman"/>
          <w:lang w:val="pl-PL"/>
        </w:rPr>
        <w:t>Wymagania techniczne i organizacyjne wysyłania i odbierania dokumentów elektronicznych, elektronicznych kopii dokumentów i oświadczeń oraz informacji przekazywanych przy ich użyciu opisane zostały w Regulaminie Platformy zakupowej.</w:t>
      </w:r>
      <w:r w:rsidR="008A34D2" w:rsidRPr="00FB5F64">
        <w:rPr>
          <w:rFonts w:ascii="Times New Roman" w:hAnsi="Times New Roman"/>
          <w:lang w:val="pl-PL"/>
        </w:rPr>
        <w:t xml:space="preserve"> </w:t>
      </w:r>
    </w:p>
    <w:p w:rsidR="00B507C1" w:rsidRPr="00FB5F64" w:rsidRDefault="00110191" w:rsidP="00515417">
      <w:pPr>
        <w:pStyle w:val="Akapitzlist"/>
        <w:numPr>
          <w:ilvl w:val="0"/>
          <w:numId w:val="95"/>
        </w:numPr>
        <w:spacing w:line="240" w:lineRule="auto"/>
        <w:ind w:left="0" w:firstLine="0"/>
        <w:jc w:val="both"/>
        <w:rPr>
          <w:rFonts w:ascii="Times New Roman" w:hAnsi="Times New Roman"/>
          <w:lang w:val="pl-PL"/>
        </w:rPr>
      </w:pPr>
      <w:r w:rsidRPr="00FB5F64">
        <w:rPr>
          <w:rFonts w:ascii="Times New Roman" w:hAnsi="Times New Roman"/>
          <w:lang w:val="pl-PL"/>
        </w:rPr>
        <w:t>Korzystanie z P</w:t>
      </w:r>
      <w:r w:rsidR="001174FD" w:rsidRPr="00FB5F64">
        <w:rPr>
          <w:rFonts w:ascii="Times New Roman" w:hAnsi="Times New Roman"/>
          <w:lang w:val="pl-PL"/>
        </w:rPr>
        <w:t>latformy zakupowej przez w</w:t>
      </w:r>
      <w:r w:rsidR="00B507C1" w:rsidRPr="00FB5F64">
        <w:rPr>
          <w:rFonts w:ascii="Times New Roman" w:hAnsi="Times New Roman"/>
          <w:lang w:val="pl-PL"/>
        </w:rPr>
        <w:t>ykonawców jest bezpłatne.</w:t>
      </w: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TRYB UDZIELENIA ZAMÓWIENIA</w:t>
      </w:r>
    </w:p>
    <w:p w:rsidR="008A34D2" w:rsidRPr="00FB5F64" w:rsidRDefault="008A34D2" w:rsidP="00D44098">
      <w:pPr>
        <w:jc w:val="both"/>
        <w:rPr>
          <w:sz w:val="22"/>
          <w:szCs w:val="22"/>
        </w:rPr>
      </w:pPr>
    </w:p>
    <w:p w:rsidR="00044894" w:rsidRPr="00FB5F64" w:rsidRDefault="00FF3438" w:rsidP="00515417">
      <w:pPr>
        <w:pStyle w:val="Akapitzlist"/>
        <w:numPr>
          <w:ilvl w:val="0"/>
          <w:numId w:val="96"/>
        </w:numPr>
        <w:spacing w:line="240" w:lineRule="auto"/>
        <w:ind w:left="0" w:firstLine="0"/>
        <w:jc w:val="both"/>
        <w:rPr>
          <w:rFonts w:ascii="Times New Roman" w:hAnsi="Times New Roman"/>
          <w:lang w:val="pl-PL"/>
        </w:rPr>
      </w:pPr>
      <w:r w:rsidRPr="00FB5F64">
        <w:rPr>
          <w:rFonts w:ascii="Times New Roman" w:hAnsi="Times New Roman"/>
          <w:lang w:val="pl-PL"/>
        </w:rPr>
        <w:t>Niniejsze postępowanie prowadzone jest w trybie podstawowym, o którym mowa w art. 275 pkt 1</w:t>
      </w:r>
      <w:r w:rsidR="007E47B2" w:rsidRPr="00FB5F64">
        <w:rPr>
          <w:rFonts w:ascii="Times New Roman" w:hAnsi="Times New Roman"/>
          <w:lang w:val="pl-PL"/>
        </w:rPr>
        <w:t>)</w:t>
      </w:r>
      <w:r w:rsidRPr="00FB5F64">
        <w:rPr>
          <w:rFonts w:ascii="Times New Roman" w:hAnsi="Times New Roman"/>
          <w:lang w:val="pl-PL"/>
        </w:rPr>
        <w:t xml:space="preserve"> PZP oraz niniejszej Specyfikacji Warunków Zamówienia, zwaną dalej SWZ.</w:t>
      </w:r>
    </w:p>
    <w:p w:rsidR="00044894" w:rsidRPr="00FB5F64" w:rsidRDefault="007E47B2" w:rsidP="00515417">
      <w:pPr>
        <w:pStyle w:val="Akapitzlist"/>
        <w:numPr>
          <w:ilvl w:val="0"/>
          <w:numId w:val="96"/>
        </w:numPr>
        <w:spacing w:line="240" w:lineRule="auto"/>
        <w:ind w:left="0" w:firstLine="0"/>
        <w:jc w:val="both"/>
        <w:rPr>
          <w:rFonts w:ascii="Times New Roman" w:hAnsi="Times New Roman"/>
          <w:lang w:val="pl-PL"/>
        </w:rPr>
      </w:pPr>
      <w:r w:rsidRPr="007A145A">
        <w:rPr>
          <w:rFonts w:ascii="Times New Roman" w:hAnsi="Times New Roman"/>
          <w:u w:val="single"/>
          <w:lang w:val="pl-PL"/>
        </w:rPr>
        <w:t>Zamawiający zastosuje</w:t>
      </w:r>
      <w:r w:rsidR="00C41106" w:rsidRPr="007A145A">
        <w:rPr>
          <w:rFonts w:ascii="Times New Roman" w:hAnsi="Times New Roman"/>
          <w:u w:val="single"/>
          <w:lang w:val="pl-PL"/>
        </w:rPr>
        <w:t xml:space="preserve"> </w:t>
      </w:r>
      <w:r w:rsidR="00FF3438" w:rsidRPr="007A145A">
        <w:rPr>
          <w:rFonts w:ascii="Times New Roman" w:hAnsi="Times New Roman"/>
          <w:u w:val="single"/>
          <w:lang w:val="pl-PL"/>
        </w:rPr>
        <w:t>procedur</w:t>
      </w:r>
      <w:r w:rsidRPr="007A145A">
        <w:rPr>
          <w:rFonts w:ascii="Times New Roman" w:hAnsi="Times New Roman"/>
          <w:u w:val="single"/>
          <w:lang w:val="pl-PL"/>
        </w:rPr>
        <w:t>ę</w:t>
      </w:r>
      <w:r w:rsidR="00FF3438" w:rsidRPr="007A145A">
        <w:rPr>
          <w:rFonts w:ascii="Times New Roman" w:hAnsi="Times New Roman"/>
          <w:u w:val="single"/>
          <w:lang w:val="pl-PL"/>
        </w:rPr>
        <w:t>, o której m</w:t>
      </w:r>
      <w:r w:rsidRPr="007A145A">
        <w:rPr>
          <w:rFonts w:ascii="Times New Roman" w:hAnsi="Times New Roman"/>
          <w:u w:val="single"/>
          <w:lang w:val="pl-PL"/>
        </w:rPr>
        <w:t xml:space="preserve">owa w art. 274 ust. 1 PZP, tj. </w:t>
      </w:r>
      <w:r w:rsidR="00390FC3" w:rsidRPr="007A145A">
        <w:rPr>
          <w:rFonts w:ascii="Times New Roman" w:hAnsi="Times New Roman"/>
          <w:u w:val="single"/>
          <w:lang w:val="pl-PL"/>
        </w:rPr>
        <w:t>wezwie wykonawcę, którego oferta została najwyżej oceniona, do złożenia w wyznaczonym terminie, nie krótszym niż 5 dni od dnia wezwania, podmiotowych środków dowodowych, jeżeli wymagał ich złożenia w ogłoszeniu o zamówieniu lub dokumentach zamówienia</w:t>
      </w:r>
      <w:r w:rsidR="00390FC3" w:rsidRPr="00FB5F64">
        <w:rPr>
          <w:rFonts w:ascii="Times New Roman" w:hAnsi="Times New Roman"/>
          <w:lang w:val="pl-PL"/>
        </w:rPr>
        <w:t>.</w:t>
      </w:r>
    </w:p>
    <w:p w:rsidR="00044894" w:rsidRPr="00FB5F64" w:rsidRDefault="007874B9" w:rsidP="00515417">
      <w:pPr>
        <w:pStyle w:val="Akapitzlist"/>
        <w:numPr>
          <w:ilvl w:val="0"/>
          <w:numId w:val="96"/>
        </w:numPr>
        <w:spacing w:line="240" w:lineRule="auto"/>
        <w:ind w:left="0" w:firstLine="0"/>
        <w:jc w:val="both"/>
        <w:rPr>
          <w:rFonts w:ascii="Times New Roman" w:hAnsi="Times New Roman"/>
          <w:lang w:val="pl-PL"/>
        </w:rPr>
      </w:pPr>
      <w:r w:rsidRPr="00FB5F64">
        <w:rPr>
          <w:rFonts w:ascii="Times New Roman" w:hAnsi="Times New Roman"/>
          <w:lang w:val="pl-PL"/>
        </w:rPr>
        <w:t>Zamawiający nie prowadzi postępowania w celu zawarcia umowy ramowej.</w:t>
      </w:r>
    </w:p>
    <w:p w:rsidR="00044894" w:rsidRPr="00FB5F64" w:rsidRDefault="007874B9" w:rsidP="00515417">
      <w:pPr>
        <w:pStyle w:val="Akapitzlist"/>
        <w:numPr>
          <w:ilvl w:val="0"/>
          <w:numId w:val="96"/>
        </w:numPr>
        <w:spacing w:line="240" w:lineRule="auto"/>
        <w:ind w:left="0" w:firstLine="0"/>
        <w:jc w:val="both"/>
        <w:rPr>
          <w:rFonts w:ascii="Times New Roman" w:hAnsi="Times New Roman"/>
          <w:lang w:val="pl-PL"/>
        </w:rPr>
      </w:pPr>
      <w:r w:rsidRPr="00FB5F64">
        <w:rPr>
          <w:rFonts w:ascii="Times New Roman" w:hAnsi="Times New Roman"/>
          <w:lang w:val="pl-PL"/>
        </w:rPr>
        <w:t>Zamawiający nie przewiduje złożenie ofert w postaci katalogów elektronicznych lub dołączenia katalogów elektronicznych do oferty</w:t>
      </w:r>
      <w:r w:rsidR="00265F03" w:rsidRPr="00FB5F64">
        <w:rPr>
          <w:rFonts w:ascii="Times New Roman" w:hAnsi="Times New Roman"/>
          <w:lang w:val="pl-PL"/>
        </w:rPr>
        <w:t>.</w:t>
      </w:r>
      <w:r w:rsidR="00CC1ADD" w:rsidRPr="00FB5F64">
        <w:rPr>
          <w:rFonts w:ascii="Times New Roman" w:hAnsi="Times New Roman"/>
          <w:lang w:val="pl-PL"/>
        </w:rPr>
        <w:t xml:space="preserve"> </w:t>
      </w:r>
    </w:p>
    <w:p w:rsidR="007874B9" w:rsidRDefault="007E47B2" w:rsidP="00515417">
      <w:pPr>
        <w:pStyle w:val="Akapitzlist"/>
        <w:numPr>
          <w:ilvl w:val="0"/>
          <w:numId w:val="96"/>
        </w:numPr>
        <w:spacing w:line="240" w:lineRule="auto"/>
        <w:ind w:left="0" w:firstLine="0"/>
        <w:jc w:val="both"/>
        <w:rPr>
          <w:rFonts w:ascii="Times New Roman" w:hAnsi="Times New Roman"/>
          <w:lang w:val="pl-PL"/>
        </w:rPr>
      </w:pPr>
      <w:r w:rsidRPr="00FB5F64">
        <w:rPr>
          <w:rFonts w:ascii="Times New Roman" w:hAnsi="Times New Roman"/>
          <w:lang w:val="pl-PL"/>
        </w:rPr>
        <w:t>Zamawiający nie przewiduje wyboru najkorzystniejszej oferty z możliwością prowadzenia negocjacji.</w:t>
      </w:r>
    </w:p>
    <w:p w:rsidR="007A145A" w:rsidRDefault="007A145A" w:rsidP="00D44098">
      <w:pPr>
        <w:pStyle w:val="Akapitzlist"/>
        <w:spacing w:line="240" w:lineRule="auto"/>
        <w:ind w:left="0"/>
        <w:jc w:val="both"/>
        <w:rPr>
          <w:rFonts w:ascii="Times New Roman" w:hAnsi="Times New Roman"/>
          <w:lang w:val="pl-PL"/>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PRZEDMIOT ZAMÓWIENIA / OPIS CZĘŚCI ZAMÓWIENIA</w:t>
      </w:r>
    </w:p>
    <w:p w:rsidR="007874B9" w:rsidRPr="00FB5F64" w:rsidRDefault="007874B9" w:rsidP="00D44098">
      <w:pPr>
        <w:pStyle w:val="Akapitzlist"/>
        <w:spacing w:after="0" w:line="240" w:lineRule="auto"/>
        <w:ind w:left="0"/>
        <w:jc w:val="both"/>
        <w:rPr>
          <w:rFonts w:ascii="Times New Roman" w:hAnsi="Times New Roman"/>
          <w:b/>
          <w:highlight w:val="yellow"/>
          <w:lang w:val="pl-PL"/>
        </w:rPr>
      </w:pPr>
    </w:p>
    <w:p w:rsidR="00A86956" w:rsidRPr="00FB5F64" w:rsidRDefault="006D609D" w:rsidP="00D44098">
      <w:pPr>
        <w:pStyle w:val="Akapitzlist"/>
        <w:numPr>
          <w:ilvl w:val="0"/>
          <w:numId w:val="61"/>
        </w:numPr>
        <w:spacing w:after="0" w:line="240" w:lineRule="auto"/>
        <w:ind w:left="0" w:firstLine="0"/>
        <w:jc w:val="both"/>
        <w:rPr>
          <w:rFonts w:ascii="Times New Roman" w:hAnsi="Times New Roman"/>
          <w:lang w:val="pl-PL"/>
        </w:rPr>
      </w:pPr>
      <w:r>
        <w:rPr>
          <w:rFonts w:ascii="Times New Roman" w:hAnsi="Times New Roman"/>
          <w:b/>
          <w:lang w:val="pl-PL"/>
        </w:rPr>
        <w:t>R</w:t>
      </w:r>
      <w:r w:rsidR="00A86956" w:rsidRPr="00FB5F64">
        <w:rPr>
          <w:rFonts w:ascii="Times New Roman" w:hAnsi="Times New Roman"/>
          <w:b/>
          <w:lang w:val="pl-PL"/>
        </w:rPr>
        <w:t>odzaj zamówienia</w:t>
      </w:r>
      <w:r w:rsidR="00A86956" w:rsidRPr="00FB5F64">
        <w:rPr>
          <w:rFonts w:ascii="Times New Roman" w:hAnsi="Times New Roman"/>
          <w:lang w:val="pl-PL"/>
        </w:rPr>
        <w:t>: dostawa.</w:t>
      </w:r>
    </w:p>
    <w:p w:rsidR="002770D8" w:rsidRPr="00FB5F64" w:rsidRDefault="00A86956" w:rsidP="00D44098">
      <w:pPr>
        <w:pStyle w:val="Akapitzlist"/>
        <w:numPr>
          <w:ilvl w:val="0"/>
          <w:numId w:val="61"/>
        </w:numPr>
        <w:spacing w:after="0" w:line="240" w:lineRule="auto"/>
        <w:ind w:left="0" w:firstLine="0"/>
        <w:jc w:val="both"/>
        <w:rPr>
          <w:rFonts w:ascii="Times New Roman" w:hAnsi="Times New Roman"/>
          <w:lang w:val="pl-PL"/>
        </w:rPr>
      </w:pPr>
      <w:r w:rsidRPr="00FB5F64">
        <w:rPr>
          <w:rFonts w:ascii="Times New Roman" w:hAnsi="Times New Roman"/>
          <w:b/>
          <w:lang w:val="pl-PL"/>
        </w:rPr>
        <w:t>Przedmiot zamówienia</w:t>
      </w:r>
      <w:r w:rsidRPr="00FB5F64">
        <w:rPr>
          <w:rFonts w:ascii="Times New Roman" w:hAnsi="Times New Roman"/>
          <w:lang w:val="pl-PL"/>
        </w:rPr>
        <w:t xml:space="preserve">: </w:t>
      </w:r>
      <w:r w:rsidR="007874B9" w:rsidRPr="00FB5F64">
        <w:rPr>
          <w:rFonts w:ascii="Times New Roman" w:hAnsi="Times New Roman"/>
          <w:lang w:val="pl-PL"/>
        </w:rPr>
        <w:t xml:space="preserve">obejmuje </w:t>
      </w:r>
      <w:r w:rsidR="007874B9" w:rsidRPr="00FB5F64">
        <w:rPr>
          <w:rFonts w:ascii="Times New Roman" w:hAnsi="Times New Roman"/>
          <w:b/>
          <w:lang w:val="pl-PL"/>
        </w:rPr>
        <w:t>dostawę</w:t>
      </w:r>
      <w:r w:rsidR="00FB5F64">
        <w:rPr>
          <w:rFonts w:ascii="Times New Roman" w:hAnsi="Times New Roman"/>
          <w:b/>
          <w:lang w:val="pl-PL"/>
        </w:rPr>
        <w:t xml:space="preserve"> artykułów spożywczych</w:t>
      </w:r>
      <w:r w:rsidR="007874B9" w:rsidRPr="00FB5F64">
        <w:rPr>
          <w:rFonts w:ascii="Times New Roman" w:hAnsi="Times New Roman"/>
          <w:lang w:val="pl-PL"/>
        </w:rPr>
        <w:t>. Przedmiot zamówienia został szczegółowo</w:t>
      </w:r>
      <w:r w:rsidR="00CC1ADD" w:rsidRPr="00FB5F64">
        <w:rPr>
          <w:rFonts w:ascii="Times New Roman" w:hAnsi="Times New Roman"/>
          <w:lang w:val="pl-PL"/>
        </w:rPr>
        <w:t xml:space="preserve"> opisany </w:t>
      </w:r>
      <w:r w:rsidR="00390FC3" w:rsidRPr="00FB5F64">
        <w:rPr>
          <w:rFonts w:ascii="Times New Roman" w:hAnsi="Times New Roman"/>
          <w:lang w:val="pl-PL"/>
        </w:rPr>
        <w:t xml:space="preserve">poniżej oraz </w:t>
      </w:r>
      <w:r w:rsidR="00CC1ADD" w:rsidRPr="00FB5F64">
        <w:rPr>
          <w:rFonts w:ascii="Times New Roman" w:hAnsi="Times New Roman"/>
          <w:lang w:val="pl-PL"/>
        </w:rPr>
        <w:t>w Załączniku nr 2 do S</w:t>
      </w:r>
      <w:r w:rsidR="007874B9" w:rsidRPr="00FB5F64">
        <w:rPr>
          <w:rFonts w:ascii="Times New Roman" w:hAnsi="Times New Roman"/>
          <w:lang w:val="pl-PL"/>
        </w:rPr>
        <w:t>WZ</w:t>
      </w:r>
      <w:r w:rsidR="00810ECE" w:rsidRPr="00FB5F64">
        <w:rPr>
          <w:rFonts w:ascii="Times New Roman" w:hAnsi="Times New Roman"/>
          <w:lang w:val="pl-PL"/>
        </w:rPr>
        <w:t xml:space="preserve"> „</w:t>
      </w:r>
      <w:r w:rsidR="00E66919" w:rsidRPr="00FB5F64">
        <w:rPr>
          <w:rFonts w:ascii="Times New Roman" w:hAnsi="Times New Roman"/>
          <w:lang w:val="pl-PL"/>
        </w:rPr>
        <w:t>Formularz cenowy</w:t>
      </w:r>
      <w:r w:rsidR="00810ECE" w:rsidRPr="00FB5F64">
        <w:rPr>
          <w:rFonts w:ascii="Times New Roman" w:hAnsi="Times New Roman"/>
          <w:lang w:val="pl-PL"/>
        </w:rPr>
        <w:t>”</w:t>
      </w:r>
      <w:r w:rsidR="007874B9" w:rsidRPr="00FB5F64">
        <w:rPr>
          <w:rFonts w:ascii="Times New Roman" w:hAnsi="Times New Roman"/>
          <w:lang w:val="pl-PL"/>
        </w:rPr>
        <w:t xml:space="preserve">. </w:t>
      </w:r>
    </w:p>
    <w:p w:rsidR="00387444" w:rsidRPr="006D609D" w:rsidRDefault="007874B9" w:rsidP="00D44098">
      <w:pPr>
        <w:pStyle w:val="Akapitzlist"/>
        <w:spacing w:after="0" w:line="240" w:lineRule="auto"/>
        <w:ind w:left="0"/>
        <w:jc w:val="both"/>
        <w:rPr>
          <w:rFonts w:ascii="Times New Roman" w:hAnsi="Times New Roman"/>
          <w:i/>
          <w:lang w:val="pl-PL" w:bidi="en-US"/>
        </w:rPr>
      </w:pPr>
      <w:r w:rsidRPr="00FB5F64">
        <w:rPr>
          <w:rFonts w:ascii="Times New Roman" w:hAnsi="Times New Roman"/>
          <w:lang w:val="pl-PL"/>
        </w:rPr>
        <w:t xml:space="preserve">Kody CPV : </w:t>
      </w:r>
      <w:r w:rsidR="00FB5F64" w:rsidRPr="006D609D">
        <w:rPr>
          <w:rFonts w:ascii="Times New Roman" w:hAnsi="Times New Roman"/>
          <w:i/>
          <w:lang w:val="pl-PL" w:bidi="en-US"/>
        </w:rPr>
        <w:t>15331400-1, 15332200-6, 15400000-2, 15600000-4, 15613000-8, 15800000-6, 15860000-4, 15870000-7, 15872000-1</w:t>
      </w:r>
    </w:p>
    <w:p w:rsidR="00DE02C3" w:rsidRPr="00DE02C3" w:rsidRDefault="00DE02C3" w:rsidP="00D44098">
      <w:pPr>
        <w:tabs>
          <w:tab w:val="num" w:pos="567"/>
        </w:tabs>
        <w:rPr>
          <w:u w:val="single"/>
        </w:rPr>
      </w:pPr>
      <w:r w:rsidRPr="00DE02C3">
        <w:rPr>
          <w:b/>
          <w:u w:val="single"/>
        </w:rPr>
        <w:t xml:space="preserve">Szczegółowy opis przedmiotu zamówienia </w:t>
      </w:r>
      <w:r w:rsidR="006D609D" w:rsidRPr="006D609D">
        <w:rPr>
          <w:b/>
          <w:u w:val="single"/>
        </w:rPr>
        <w:t>:</w:t>
      </w:r>
    </w:p>
    <w:p w:rsidR="00DE02C3" w:rsidRPr="00AB2A8C" w:rsidRDefault="00DE02C3" w:rsidP="00D44098">
      <w:pPr>
        <w:rPr>
          <w:b/>
          <w:sz w:val="22"/>
          <w:szCs w:val="22"/>
        </w:rPr>
      </w:pPr>
      <w:r w:rsidRPr="00AB2A8C">
        <w:rPr>
          <w:b/>
          <w:sz w:val="22"/>
          <w:szCs w:val="22"/>
        </w:rPr>
        <w:t>Cechy dyskwalifikujące</w:t>
      </w:r>
      <w:r w:rsidR="009D1C66">
        <w:rPr>
          <w:b/>
          <w:sz w:val="22"/>
          <w:szCs w:val="22"/>
        </w:rPr>
        <w:t xml:space="preserve">  każdy </w:t>
      </w:r>
      <w:r w:rsidRPr="00AB2A8C">
        <w:rPr>
          <w:b/>
          <w:sz w:val="22"/>
          <w:szCs w:val="22"/>
        </w:rPr>
        <w:t xml:space="preserve"> produkt:</w:t>
      </w:r>
    </w:p>
    <w:p w:rsidR="00DE02C3" w:rsidRPr="00AB2A8C" w:rsidRDefault="00DE02C3" w:rsidP="00515417">
      <w:pPr>
        <w:numPr>
          <w:ilvl w:val="0"/>
          <w:numId w:val="137"/>
        </w:numPr>
        <w:ind w:left="0" w:firstLine="851"/>
        <w:rPr>
          <w:bCs/>
          <w:sz w:val="22"/>
          <w:szCs w:val="22"/>
        </w:rPr>
      </w:pPr>
      <w:r w:rsidRPr="00AB2A8C">
        <w:rPr>
          <w:bCs/>
          <w:sz w:val="22"/>
          <w:szCs w:val="22"/>
        </w:rPr>
        <w:lastRenderedPageBreak/>
        <w:t>obecność zanieczyszczeń mechanicznych</w:t>
      </w:r>
    </w:p>
    <w:p w:rsidR="00DE02C3" w:rsidRPr="00AB2A8C" w:rsidRDefault="00DE02C3" w:rsidP="00515417">
      <w:pPr>
        <w:numPr>
          <w:ilvl w:val="0"/>
          <w:numId w:val="137"/>
        </w:numPr>
        <w:ind w:left="0" w:firstLine="851"/>
        <w:rPr>
          <w:bCs/>
          <w:sz w:val="22"/>
          <w:szCs w:val="22"/>
        </w:rPr>
      </w:pPr>
      <w:r w:rsidRPr="00AB2A8C">
        <w:rPr>
          <w:bCs/>
          <w:sz w:val="22"/>
          <w:szCs w:val="22"/>
        </w:rPr>
        <w:t>brak oznakowania opakowania</w:t>
      </w:r>
    </w:p>
    <w:p w:rsidR="00DE02C3" w:rsidRPr="00AB2A8C" w:rsidRDefault="00DE02C3" w:rsidP="00515417">
      <w:pPr>
        <w:numPr>
          <w:ilvl w:val="0"/>
          <w:numId w:val="137"/>
        </w:numPr>
        <w:ind w:left="0" w:firstLine="851"/>
        <w:rPr>
          <w:bCs/>
          <w:sz w:val="22"/>
          <w:szCs w:val="22"/>
        </w:rPr>
      </w:pPr>
      <w:r w:rsidRPr="00AB2A8C">
        <w:rPr>
          <w:bCs/>
          <w:sz w:val="22"/>
          <w:szCs w:val="22"/>
        </w:rPr>
        <w:t xml:space="preserve">zabrudzenia i uszkodzenia mechaniczne opakowania  np. pęknięcia </w:t>
      </w:r>
    </w:p>
    <w:p w:rsidR="00DE02C3" w:rsidRPr="00AB2A8C" w:rsidRDefault="00DE02C3" w:rsidP="00515417">
      <w:pPr>
        <w:numPr>
          <w:ilvl w:val="0"/>
          <w:numId w:val="137"/>
        </w:numPr>
        <w:ind w:left="0" w:firstLine="851"/>
        <w:rPr>
          <w:bCs/>
          <w:sz w:val="22"/>
          <w:szCs w:val="22"/>
        </w:rPr>
      </w:pPr>
      <w:r w:rsidRPr="00AB2A8C">
        <w:rPr>
          <w:bCs/>
          <w:sz w:val="22"/>
          <w:szCs w:val="22"/>
        </w:rPr>
        <w:t>opakowanie zstępcze z naklejoną etykietą</w:t>
      </w:r>
    </w:p>
    <w:p w:rsidR="00DE02C3" w:rsidRPr="00DE02C3" w:rsidRDefault="00DE02C3" w:rsidP="00D44098">
      <w:pPr>
        <w:rPr>
          <w:b/>
          <w:sz w:val="22"/>
          <w:szCs w:val="22"/>
        </w:rPr>
      </w:pPr>
      <w:r w:rsidRPr="00DE02C3">
        <w:rPr>
          <w:b/>
          <w:sz w:val="22"/>
          <w:szCs w:val="22"/>
        </w:rPr>
        <w:t xml:space="preserve">Każdy dostarczony produkt ma być I kl. </w:t>
      </w:r>
    </w:p>
    <w:tbl>
      <w:tblPr>
        <w:tblW w:w="4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3434"/>
        <w:gridCol w:w="3706"/>
      </w:tblGrid>
      <w:tr w:rsidR="005D7DDB" w:rsidRPr="00DE02C3" w:rsidTr="005D7DDB">
        <w:trPr>
          <w:jc w:val="center"/>
        </w:trPr>
        <w:tc>
          <w:tcPr>
            <w:tcW w:w="438" w:type="pct"/>
            <w:shd w:val="clear" w:color="auto" w:fill="D9D9D9"/>
            <w:vAlign w:val="center"/>
          </w:tcPr>
          <w:p w:rsidR="00DE02C3" w:rsidRPr="00DE02C3" w:rsidRDefault="00DE02C3" w:rsidP="00D44098">
            <w:pPr>
              <w:jc w:val="center"/>
              <w:rPr>
                <w:sz w:val="18"/>
                <w:szCs w:val="18"/>
              </w:rPr>
            </w:pPr>
            <w:proofErr w:type="spellStart"/>
            <w:r w:rsidRPr="00DE02C3">
              <w:rPr>
                <w:sz w:val="18"/>
                <w:szCs w:val="18"/>
              </w:rPr>
              <w:t>L.p</w:t>
            </w:r>
            <w:proofErr w:type="spellEnd"/>
          </w:p>
        </w:tc>
        <w:tc>
          <w:tcPr>
            <w:tcW w:w="2194" w:type="pct"/>
            <w:shd w:val="clear" w:color="auto" w:fill="D9D9D9"/>
            <w:vAlign w:val="center"/>
          </w:tcPr>
          <w:p w:rsidR="00DE02C3" w:rsidRPr="00DE02C3" w:rsidRDefault="00DE02C3" w:rsidP="00D44098">
            <w:pPr>
              <w:ind w:right="-70"/>
              <w:jc w:val="center"/>
              <w:rPr>
                <w:sz w:val="18"/>
                <w:szCs w:val="18"/>
              </w:rPr>
            </w:pPr>
            <w:r w:rsidRPr="00DE02C3">
              <w:rPr>
                <w:sz w:val="18"/>
                <w:szCs w:val="18"/>
              </w:rPr>
              <w:t>Nazwa towaru</w:t>
            </w:r>
          </w:p>
        </w:tc>
        <w:tc>
          <w:tcPr>
            <w:tcW w:w="2368" w:type="pct"/>
            <w:shd w:val="clear" w:color="auto" w:fill="D9D9D9"/>
            <w:vAlign w:val="center"/>
          </w:tcPr>
          <w:p w:rsidR="00DE02C3" w:rsidRPr="00DE02C3" w:rsidRDefault="009D1C66" w:rsidP="00D44098">
            <w:pPr>
              <w:jc w:val="center"/>
              <w:rPr>
                <w:sz w:val="18"/>
                <w:szCs w:val="18"/>
              </w:rPr>
            </w:pPr>
            <w:r w:rsidRPr="00845E9D">
              <w:rPr>
                <w:sz w:val="18"/>
                <w:szCs w:val="18"/>
              </w:rPr>
              <w:t>Wymagania</w:t>
            </w:r>
            <w:r>
              <w:rPr>
                <w:sz w:val="18"/>
                <w:szCs w:val="18"/>
              </w:rPr>
              <w:t xml:space="preserve">, pozostałe cechy dyskwalifikujące produkt przedmiot zamówienia </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w:t>
            </w:r>
          </w:p>
        </w:tc>
        <w:tc>
          <w:tcPr>
            <w:tcW w:w="2194" w:type="pct"/>
            <w:vAlign w:val="center"/>
          </w:tcPr>
          <w:p w:rsidR="00DE02C3" w:rsidRPr="00DE02C3" w:rsidRDefault="00DE02C3" w:rsidP="00D44098">
            <w:pPr>
              <w:keepNext/>
              <w:outlineLvl w:val="3"/>
              <w:rPr>
                <w:rFonts w:eastAsia="Arial Unicode MS"/>
                <w:b/>
                <w:i/>
                <w:sz w:val="18"/>
                <w:szCs w:val="18"/>
              </w:rPr>
            </w:pPr>
            <w:r w:rsidRPr="00DE02C3">
              <w:rPr>
                <w:b/>
                <w:sz w:val="18"/>
                <w:szCs w:val="18"/>
              </w:rPr>
              <w:t>Barszcz biały ( żurek )</w:t>
            </w:r>
          </w:p>
        </w:tc>
        <w:tc>
          <w:tcPr>
            <w:tcW w:w="2368" w:type="pct"/>
          </w:tcPr>
          <w:p w:rsidR="00DE02C3" w:rsidRPr="00DE02C3" w:rsidRDefault="00DE02C3" w:rsidP="00C41979">
            <w:pPr>
              <w:numPr>
                <w:ilvl w:val="0"/>
                <w:numId w:val="138"/>
              </w:numPr>
              <w:tabs>
                <w:tab w:val="num" w:pos="290"/>
              </w:tabs>
              <w:ind w:left="54" w:right="101" w:firstLine="0"/>
              <w:rPr>
                <w:sz w:val="18"/>
                <w:szCs w:val="18"/>
              </w:rPr>
            </w:pPr>
            <w:r w:rsidRPr="00DE02C3">
              <w:rPr>
                <w:sz w:val="18"/>
                <w:szCs w:val="18"/>
              </w:rPr>
              <w:t xml:space="preserve">Opakowania : jednostkowe -torebka papierowa wielowarstwowa  z wkładem z folii 50-70g, 1000g zbiorcze - </w:t>
            </w:r>
            <w:proofErr w:type="spellStart"/>
            <w:r w:rsidRPr="00DE02C3">
              <w:rPr>
                <w:sz w:val="18"/>
                <w:szCs w:val="18"/>
              </w:rPr>
              <w:t>zgrzewy</w:t>
            </w:r>
            <w:proofErr w:type="spellEnd"/>
            <w:r w:rsidRPr="00DE02C3">
              <w:rPr>
                <w:sz w:val="18"/>
                <w:szCs w:val="18"/>
              </w:rPr>
              <w:t xml:space="preserve"> termokurczliwe lub karton      </w:t>
            </w:r>
          </w:p>
          <w:p w:rsidR="00DE02C3" w:rsidRPr="00DE02C3" w:rsidRDefault="00DE02C3" w:rsidP="00C41979">
            <w:pPr>
              <w:numPr>
                <w:ilvl w:val="0"/>
                <w:numId w:val="138"/>
              </w:numPr>
              <w:tabs>
                <w:tab w:val="num" w:pos="290"/>
              </w:tabs>
              <w:ind w:left="54" w:right="101" w:firstLine="0"/>
              <w:rPr>
                <w:sz w:val="18"/>
                <w:szCs w:val="18"/>
              </w:rPr>
            </w:pPr>
            <w:r w:rsidRPr="00DE02C3">
              <w:rPr>
                <w:sz w:val="18"/>
                <w:szCs w:val="18"/>
              </w:rPr>
              <w:t>Wymagania klasyfikacyjne: struktura i konsystencja -sypka, proszek drobnoziarnisty bez grudek, smak-kwaśny z posmakiem wędzonki, barwa -</w:t>
            </w:r>
            <w:proofErr w:type="spellStart"/>
            <w:r w:rsidRPr="00DE02C3">
              <w:rPr>
                <w:sz w:val="18"/>
                <w:szCs w:val="18"/>
              </w:rPr>
              <w:t>kremowobeżowa</w:t>
            </w:r>
            <w:proofErr w:type="spellEnd"/>
            <w:r w:rsidRPr="00DE02C3">
              <w:rPr>
                <w:sz w:val="18"/>
                <w:szCs w:val="18"/>
              </w:rPr>
              <w:t xml:space="preserve"> z widocznymi cząstkami przypraw, zapach-lekko przyprawowy </w:t>
            </w:r>
          </w:p>
          <w:p w:rsidR="00DE02C3" w:rsidRPr="00DE02C3" w:rsidRDefault="00DE02C3" w:rsidP="00C41979">
            <w:pPr>
              <w:tabs>
                <w:tab w:val="num" w:pos="290"/>
              </w:tabs>
              <w:ind w:left="54" w:right="101"/>
              <w:rPr>
                <w:sz w:val="18"/>
                <w:szCs w:val="18"/>
              </w:rPr>
            </w:pPr>
            <w:r w:rsidRPr="00DE02C3">
              <w:rPr>
                <w:sz w:val="18"/>
                <w:szCs w:val="18"/>
              </w:rPr>
              <w:t>c) Cechy dyskwalifikujące: objawy psucia, zwilgotnienia, zbrylenie, obecność szkodników lub ich pozostałości</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w:t>
            </w:r>
          </w:p>
        </w:tc>
        <w:tc>
          <w:tcPr>
            <w:tcW w:w="2194" w:type="pct"/>
            <w:vAlign w:val="center"/>
          </w:tcPr>
          <w:p w:rsidR="00DE02C3" w:rsidRPr="00DE02C3" w:rsidRDefault="00DE02C3" w:rsidP="00D44098">
            <w:pPr>
              <w:rPr>
                <w:b/>
                <w:bCs/>
                <w:sz w:val="18"/>
                <w:szCs w:val="18"/>
              </w:rPr>
            </w:pPr>
            <w:r w:rsidRPr="00DE02C3">
              <w:rPr>
                <w:b/>
                <w:bCs/>
                <w:sz w:val="18"/>
                <w:szCs w:val="18"/>
              </w:rPr>
              <w:t>Bazylia</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5g-20g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zapach- silny bez zapachów obcych, barwa -szarozielonooliwkowa, właściwa użytym składnikom, zawartość- wody nie więcej niż 12%,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Chrzan konserwowy tarty </w:t>
            </w:r>
            <w:r w:rsidRPr="00DE02C3">
              <w:rPr>
                <w:sz w:val="18"/>
                <w:szCs w:val="18"/>
              </w:rPr>
              <w:t>produkt otrzymywany ze świeżych, pozbawionych skórki tartych korzeni chrzanu, kwasku cytrynowego z dodatkiem soli i cukru.</w:t>
            </w:r>
          </w:p>
        </w:tc>
        <w:tc>
          <w:tcPr>
            <w:tcW w:w="2368" w:type="pct"/>
          </w:tcPr>
          <w:p w:rsidR="00DE02C3" w:rsidRPr="00DE02C3" w:rsidRDefault="00DE02C3" w:rsidP="00C41979">
            <w:pPr>
              <w:numPr>
                <w:ilvl w:val="0"/>
                <w:numId w:val="151"/>
              </w:numPr>
              <w:tabs>
                <w:tab w:val="num" w:pos="290"/>
              </w:tabs>
              <w:ind w:left="54" w:right="101" w:firstLine="0"/>
              <w:rPr>
                <w:sz w:val="18"/>
                <w:szCs w:val="18"/>
              </w:rPr>
            </w:pPr>
            <w:r w:rsidRPr="00DE02C3">
              <w:rPr>
                <w:sz w:val="18"/>
                <w:szCs w:val="18"/>
              </w:rPr>
              <w:t xml:space="preserve">Opakowania : jednostkowe słoik 300g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1"/>
              </w:numPr>
              <w:tabs>
                <w:tab w:val="num" w:pos="290"/>
              </w:tabs>
              <w:ind w:left="54" w:right="101" w:firstLine="0"/>
              <w:rPr>
                <w:sz w:val="18"/>
                <w:szCs w:val="18"/>
              </w:rPr>
            </w:pPr>
            <w:r w:rsidRPr="00DE02C3">
              <w:rPr>
                <w:sz w:val="18"/>
                <w:szCs w:val="18"/>
              </w:rPr>
              <w:t>Wymagania klasyfikacyjne: barwa biała lub biało kremowa, smak lekko piekący, kwaśno słodki.</w:t>
            </w:r>
          </w:p>
          <w:p w:rsidR="00DE02C3" w:rsidRPr="00DE02C3" w:rsidRDefault="00DE02C3" w:rsidP="00C41979">
            <w:pPr>
              <w:numPr>
                <w:ilvl w:val="0"/>
                <w:numId w:val="151"/>
              </w:numPr>
              <w:tabs>
                <w:tab w:val="num" w:pos="290"/>
              </w:tabs>
              <w:ind w:left="54" w:right="101" w:firstLine="0"/>
              <w:rPr>
                <w:sz w:val="18"/>
                <w:szCs w:val="18"/>
              </w:rPr>
            </w:pPr>
            <w:r w:rsidRPr="00DE02C3">
              <w:rPr>
                <w:sz w:val="18"/>
                <w:szCs w:val="18"/>
              </w:rPr>
              <w:t xml:space="preserve">Cechy dyskwalifikujące: smak mocno słony, kolor ciemny, rozhermetyzowanie słoika (wypukłe wieczko) </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Cukier kryształ biały </w:t>
            </w:r>
          </w:p>
          <w:p w:rsidR="00DE02C3" w:rsidRPr="00DE02C3" w:rsidRDefault="00DE02C3" w:rsidP="00D44098">
            <w:pPr>
              <w:keepNext/>
              <w:outlineLvl w:val="3"/>
              <w:rPr>
                <w:rFonts w:eastAsia="Arial Unicode MS"/>
                <w:b/>
                <w:bCs/>
                <w:i/>
                <w:sz w:val="18"/>
                <w:szCs w:val="18"/>
                <w:u w:val="single"/>
              </w:rPr>
            </w:pPr>
            <w:r w:rsidRPr="00DE02C3">
              <w:rPr>
                <w:sz w:val="18"/>
                <w:szCs w:val="18"/>
              </w:rPr>
              <w:t>produkt krystaliczny, wysokiej czystości</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1kg  zbiorcze:10kg </w:t>
            </w:r>
            <w:proofErr w:type="spellStart"/>
            <w:r w:rsidRPr="00DE02C3">
              <w:rPr>
                <w:sz w:val="18"/>
                <w:szCs w:val="18"/>
              </w:rPr>
              <w:t>zgrzewy</w:t>
            </w:r>
            <w:proofErr w:type="spellEnd"/>
            <w:r w:rsidRPr="00DE02C3">
              <w:rPr>
                <w:sz w:val="18"/>
                <w:szCs w:val="18"/>
              </w:rPr>
              <w:t xml:space="preserve"> termokurczliwe  lub papier        </w:t>
            </w:r>
          </w:p>
          <w:p w:rsidR="00DE02C3" w:rsidRPr="00DE02C3" w:rsidRDefault="00DE02C3" w:rsidP="00C41979">
            <w:pPr>
              <w:ind w:left="54" w:right="101"/>
              <w:rPr>
                <w:sz w:val="18"/>
                <w:szCs w:val="18"/>
              </w:rPr>
            </w:pPr>
            <w:r w:rsidRPr="00DE02C3">
              <w:rPr>
                <w:sz w:val="18"/>
                <w:szCs w:val="18"/>
              </w:rPr>
              <w:t>b) Wymagania klasyfikacyjne:  zawartość sacharozy nie mniej niż 98,5%, barwa- biała, konsystencja sypka, kryształki bez grudek</w:t>
            </w:r>
          </w:p>
          <w:p w:rsidR="00DE02C3" w:rsidRPr="00DE02C3" w:rsidRDefault="00DE02C3" w:rsidP="00C41979">
            <w:pPr>
              <w:ind w:left="54" w:right="101"/>
              <w:rPr>
                <w:sz w:val="18"/>
                <w:szCs w:val="18"/>
              </w:rPr>
            </w:pPr>
            <w:r w:rsidRPr="00DE02C3">
              <w:rPr>
                <w:sz w:val="18"/>
                <w:szCs w:val="18"/>
              </w:rPr>
              <w:t>c) Cechy dyskwalifikujące: objawy zwilgocenia, obecność szkodników lub ich pozostałości</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w:t>
            </w:r>
          </w:p>
        </w:tc>
        <w:tc>
          <w:tcPr>
            <w:tcW w:w="2194" w:type="pct"/>
            <w:vAlign w:val="center"/>
          </w:tcPr>
          <w:p w:rsidR="00DE02C3" w:rsidRPr="00DE02C3" w:rsidRDefault="00DE02C3" w:rsidP="00D44098">
            <w:pPr>
              <w:keepNext/>
              <w:outlineLvl w:val="3"/>
              <w:rPr>
                <w:b/>
                <w:i/>
                <w:sz w:val="18"/>
                <w:szCs w:val="18"/>
              </w:rPr>
            </w:pPr>
            <w:r w:rsidRPr="00DE02C3">
              <w:rPr>
                <w:b/>
                <w:sz w:val="18"/>
                <w:szCs w:val="18"/>
              </w:rPr>
              <w:t>Cukier wanilinowy</w:t>
            </w:r>
          </w:p>
          <w:p w:rsidR="00DE02C3" w:rsidRPr="00DE02C3" w:rsidRDefault="00DE02C3" w:rsidP="00D44098">
            <w:pPr>
              <w:keepNext/>
              <w:outlineLvl w:val="3"/>
              <w:rPr>
                <w:sz w:val="18"/>
                <w:szCs w:val="18"/>
              </w:rPr>
            </w:pPr>
            <w:r w:rsidRPr="00DE02C3">
              <w:rPr>
                <w:sz w:val="18"/>
                <w:szCs w:val="18"/>
              </w:rPr>
              <w:t>produkt otrzymany</w:t>
            </w:r>
          </w:p>
          <w:p w:rsidR="00DE02C3" w:rsidRPr="00DE02C3" w:rsidRDefault="00DE02C3" w:rsidP="00D44098">
            <w:pPr>
              <w:keepNext/>
              <w:outlineLvl w:val="3"/>
              <w:rPr>
                <w:i/>
                <w:sz w:val="18"/>
                <w:szCs w:val="18"/>
                <w:u w:val="single"/>
              </w:rPr>
            </w:pPr>
            <w:r w:rsidRPr="00DE02C3">
              <w:rPr>
                <w:sz w:val="18"/>
                <w:szCs w:val="18"/>
              </w:rPr>
              <w:t xml:space="preserve">z </w:t>
            </w:r>
            <w:hyperlink r:id="rId9" w:tooltip="Sacharoza" w:history="1">
              <w:r w:rsidRPr="00DE02C3">
                <w:rPr>
                  <w:sz w:val="18"/>
                  <w:szCs w:val="18"/>
                  <w:shd w:val="clear" w:color="auto" w:fill="FFFFFF"/>
                </w:rPr>
                <w:t>cukru</w:t>
              </w:r>
            </w:hyperlink>
            <w:r w:rsidRPr="00DE02C3">
              <w:rPr>
                <w:sz w:val="18"/>
                <w:szCs w:val="18"/>
                <w:shd w:val="clear" w:color="auto" w:fill="FFFFFF"/>
              </w:rPr>
              <w:t> z </w:t>
            </w:r>
            <w:hyperlink r:id="rId10" w:tooltip="Wanilina" w:history="1">
              <w:r w:rsidRPr="00DE02C3">
                <w:rPr>
                  <w:sz w:val="18"/>
                  <w:szCs w:val="18"/>
                  <w:shd w:val="clear" w:color="auto" w:fill="FFFFFF"/>
                </w:rPr>
                <w:t>waniliną</w:t>
              </w:r>
            </w:hyperlink>
            <w:r w:rsidRPr="00DE02C3">
              <w:rPr>
                <w:sz w:val="18"/>
                <w:szCs w:val="18"/>
                <w:shd w:val="clear" w:color="auto" w:fill="FFFFFF"/>
              </w:rPr>
              <w:t> lub z </w:t>
            </w:r>
            <w:proofErr w:type="spellStart"/>
            <w:r w:rsidR="00D60DA2">
              <w:fldChar w:fldCharType="begin"/>
            </w:r>
            <w:r w:rsidR="00D60DA2">
              <w:instrText xml:space="preserve"> HYPERLINK "https://pl.wikipedia.org/w/index.php?title=Etylowanilina&amp;action=edit&amp;redlink=1" \o "Etylowanilina (strona nie istnieje)" </w:instrText>
            </w:r>
            <w:r w:rsidR="00D60DA2">
              <w:fldChar w:fldCharType="separate"/>
            </w:r>
            <w:r w:rsidRPr="00DE02C3">
              <w:rPr>
                <w:sz w:val="18"/>
                <w:szCs w:val="18"/>
                <w:shd w:val="clear" w:color="auto" w:fill="FFFFFF"/>
              </w:rPr>
              <w:t>etylowaniliną</w:t>
            </w:r>
            <w:proofErr w:type="spellEnd"/>
            <w:r w:rsidR="00D60DA2">
              <w:rPr>
                <w:sz w:val="18"/>
                <w:szCs w:val="18"/>
                <w:shd w:val="clear" w:color="auto" w:fill="FFFFFF"/>
              </w:rPr>
              <w:fldChar w:fldCharType="end"/>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10-50g  zbiorcze: </w:t>
            </w:r>
            <w:proofErr w:type="spellStart"/>
            <w:r w:rsidRPr="00DE02C3">
              <w:rPr>
                <w:sz w:val="18"/>
                <w:szCs w:val="18"/>
              </w:rPr>
              <w:t>zgrzewy</w:t>
            </w:r>
            <w:proofErr w:type="spellEnd"/>
            <w:r w:rsidRPr="00DE02C3">
              <w:rPr>
                <w:sz w:val="18"/>
                <w:szCs w:val="18"/>
              </w:rPr>
              <w:t xml:space="preserve"> termokurczliwe lub karton                 </w:t>
            </w:r>
          </w:p>
          <w:p w:rsidR="00DE02C3" w:rsidRPr="00DE02C3" w:rsidRDefault="00DE02C3" w:rsidP="00C41979">
            <w:pPr>
              <w:ind w:left="54" w:right="101"/>
              <w:rPr>
                <w:sz w:val="18"/>
                <w:szCs w:val="18"/>
              </w:rPr>
            </w:pPr>
            <w:r w:rsidRPr="00DE02C3">
              <w:rPr>
                <w:sz w:val="18"/>
                <w:szCs w:val="18"/>
              </w:rPr>
              <w:t xml:space="preserve">b) Wymagania klasyfikacyjne: struktura i konsystencja -sypka, proszek drobnoziarnisty bez grudek, smak, barwa, zapach-charakterystyczny dla </w:t>
            </w:r>
            <w:proofErr w:type="spellStart"/>
            <w:r w:rsidRPr="00DE02C3">
              <w:rPr>
                <w:sz w:val="18"/>
                <w:szCs w:val="18"/>
              </w:rPr>
              <w:t>wanilli</w:t>
            </w:r>
            <w:proofErr w:type="spellEnd"/>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6</w:t>
            </w:r>
          </w:p>
        </w:tc>
        <w:tc>
          <w:tcPr>
            <w:tcW w:w="2194" w:type="pct"/>
            <w:vAlign w:val="center"/>
          </w:tcPr>
          <w:p w:rsidR="00DE02C3" w:rsidRPr="00DE02C3" w:rsidRDefault="00DE02C3" w:rsidP="00D44098">
            <w:pPr>
              <w:rPr>
                <w:b/>
                <w:bCs/>
                <w:sz w:val="18"/>
                <w:szCs w:val="18"/>
              </w:rPr>
            </w:pPr>
            <w:r w:rsidRPr="00DE02C3">
              <w:rPr>
                <w:b/>
                <w:bCs/>
                <w:sz w:val="18"/>
                <w:szCs w:val="18"/>
              </w:rPr>
              <w:t>Cynamon</w:t>
            </w:r>
          </w:p>
          <w:p w:rsidR="00DE02C3" w:rsidRPr="00DE02C3" w:rsidRDefault="00DE02C3" w:rsidP="00D44098">
            <w:pPr>
              <w:rPr>
                <w:rFonts w:eastAsia="Arial Unicode MS"/>
                <w:sz w:val="18"/>
                <w:szCs w:val="18"/>
              </w:rPr>
            </w:pPr>
            <w:r w:rsidRPr="00DE02C3">
              <w:rPr>
                <w:b/>
                <w:bCs/>
                <w:sz w:val="18"/>
                <w:szCs w:val="18"/>
              </w:rPr>
              <w:t xml:space="preserve"> </w:t>
            </w:r>
            <w:r w:rsidRPr="00DE02C3">
              <w:rPr>
                <w:sz w:val="18"/>
                <w:szCs w:val="18"/>
              </w:rPr>
              <w:t xml:space="preserve">produkt otrzymany z wysuszonych i zmielonych kawałków kory drzewa </w:t>
            </w:r>
            <w:proofErr w:type="spellStart"/>
            <w:r w:rsidRPr="00DE02C3">
              <w:rPr>
                <w:sz w:val="18"/>
                <w:szCs w:val="18"/>
              </w:rPr>
              <w:t>Cinnamonum</w:t>
            </w:r>
            <w:proofErr w:type="spellEnd"/>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20g  zbiorcze: </w:t>
            </w:r>
            <w:proofErr w:type="spellStart"/>
            <w:r w:rsidRPr="00DE02C3">
              <w:rPr>
                <w:sz w:val="18"/>
                <w:szCs w:val="18"/>
              </w:rPr>
              <w:t>zgrzewy</w:t>
            </w:r>
            <w:proofErr w:type="spellEnd"/>
            <w:r w:rsidRPr="00DE02C3">
              <w:rPr>
                <w:sz w:val="18"/>
                <w:szCs w:val="18"/>
              </w:rPr>
              <w:t xml:space="preserve"> termokurczliwe lub karton                 </w:t>
            </w:r>
          </w:p>
          <w:p w:rsidR="00DE02C3" w:rsidRPr="00DE02C3" w:rsidRDefault="00DE02C3" w:rsidP="00C41979">
            <w:pPr>
              <w:ind w:left="54" w:right="101"/>
              <w:rPr>
                <w:sz w:val="18"/>
                <w:szCs w:val="18"/>
              </w:rPr>
            </w:pPr>
            <w:r w:rsidRPr="00DE02C3">
              <w:rPr>
                <w:sz w:val="18"/>
                <w:szCs w:val="18"/>
              </w:rPr>
              <w:t>b) Wymagania klasyfikacyjne: struktura i konsystencja -sypka, jednolity proszek, smak, barwa, - jasnobrązowa do brunatnej, jednolita</w:t>
            </w:r>
          </w:p>
          <w:p w:rsidR="00DE02C3" w:rsidRPr="00DE02C3" w:rsidRDefault="00DE02C3" w:rsidP="00C41979">
            <w:pPr>
              <w:ind w:left="54" w:right="101"/>
              <w:rPr>
                <w:sz w:val="18"/>
                <w:szCs w:val="18"/>
              </w:rPr>
            </w:pPr>
            <w:r w:rsidRPr="00DE02C3">
              <w:rPr>
                <w:sz w:val="18"/>
                <w:szCs w:val="18"/>
              </w:rPr>
              <w:t>c) Cechy dyskwalifikujące: objawy psucia, zwilgotnienia, trwałe zbrylenie, obecność szkodników lub ich pozostałości</w:t>
            </w:r>
          </w:p>
        </w:tc>
      </w:tr>
      <w:tr w:rsidR="005D7DDB" w:rsidRPr="00DE02C3" w:rsidTr="005D7DDB">
        <w:trPr>
          <w:cantSplit/>
          <w:trHeight w:val="139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7</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 xml:space="preserve">Ćwikła marynowana </w:t>
            </w:r>
            <w:r w:rsidRPr="00DE02C3">
              <w:rPr>
                <w:sz w:val="18"/>
                <w:szCs w:val="18"/>
              </w:rPr>
              <w:t>produkt otrzymany z przetartych buraków ćwikłowych oraz świeżych, pozbawionych skórki tartych korzeni chrzanu, kwasku cytrynowego z dodatkiem soli i cukru</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słoik 300g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smak lekko piekący, kwaśno słodki, zawartość soli kuchennej nie więcej niż 2,0 % wagi.</w:t>
            </w:r>
          </w:p>
          <w:p w:rsidR="00DE02C3" w:rsidRPr="00DE02C3" w:rsidRDefault="00DE02C3" w:rsidP="00C41979">
            <w:pPr>
              <w:ind w:left="54" w:right="101"/>
              <w:rPr>
                <w:sz w:val="18"/>
                <w:szCs w:val="18"/>
              </w:rPr>
            </w:pPr>
            <w:r w:rsidRPr="00DE02C3">
              <w:rPr>
                <w:sz w:val="18"/>
                <w:szCs w:val="18"/>
              </w:rPr>
              <w:t xml:space="preserve">c) Cechy dyskwalifikujące: smak mocno słony, kolor ciemny, rozhermetyzowanie słoika (wypukłe wieczko), obecność zanieczyszczeń mechanicznych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8</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Dżem ( truskawkowy, porzeczkowy, brzoskwiniowy, wiśniowy)-</w:t>
            </w:r>
            <w:r w:rsidRPr="00DE02C3">
              <w:rPr>
                <w:sz w:val="18"/>
                <w:szCs w:val="18"/>
              </w:rPr>
              <w:t xml:space="preserve"> </w:t>
            </w:r>
            <w:r w:rsidRPr="00DE02C3">
              <w:rPr>
                <w:kern w:val="24"/>
                <w:sz w:val="18"/>
                <w:szCs w:val="18"/>
              </w:rPr>
              <w:t>otrzymany z owoców – typowych dla danego smaku o odpowiedniej zżelowanej konsystencji, wyniku gotowania owoców świeżych, (mrożonych pasteryzowanych lub pulpy) z dodatkiem cukru</w:t>
            </w:r>
          </w:p>
        </w:tc>
        <w:tc>
          <w:tcPr>
            <w:tcW w:w="2368" w:type="pct"/>
          </w:tcPr>
          <w:p w:rsidR="00DE02C3" w:rsidRPr="00DE02C3" w:rsidRDefault="00DE02C3" w:rsidP="00C41979">
            <w:pPr>
              <w:ind w:left="54" w:right="101"/>
              <w:rPr>
                <w:sz w:val="18"/>
                <w:szCs w:val="18"/>
              </w:rPr>
            </w:pPr>
            <w:r w:rsidRPr="00DE02C3">
              <w:rPr>
                <w:sz w:val="18"/>
                <w:szCs w:val="18"/>
              </w:rPr>
              <w:t xml:space="preserve">a)Opakowania : jednostkowe słoik 250-300g,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b)Wymagania klasyfikacyjne:  zawartość ekstraktu ogólnego nie mniej niż 45% , zżelowany, zapach i smak owoców</w:t>
            </w:r>
          </w:p>
          <w:p w:rsidR="00DE02C3" w:rsidRPr="00DE02C3" w:rsidRDefault="00DE02C3" w:rsidP="00C41979">
            <w:pPr>
              <w:numPr>
                <w:ilvl w:val="0"/>
                <w:numId w:val="138"/>
              </w:numPr>
              <w:tabs>
                <w:tab w:val="num" w:pos="290"/>
              </w:tabs>
              <w:ind w:left="54" w:right="101" w:firstLine="0"/>
              <w:rPr>
                <w:sz w:val="18"/>
                <w:szCs w:val="18"/>
              </w:rPr>
            </w:pPr>
            <w:r w:rsidRPr="00DE02C3">
              <w:rPr>
                <w:sz w:val="18"/>
                <w:szCs w:val="18"/>
              </w:rPr>
              <w:t>Cechy dyskwalifikujące:  rozhermetyzowanie słoika (wypukłe wieczko), gorzki smak</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9</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Fasola biała drobna               </w:t>
            </w:r>
          </w:p>
        </w:tc>
        <w:tc>
          <w:tcPr>
            <w:tcW w:w="2368" w:type="pct"/>
            <w:vAlign w:val="center"/>
          </w:tcPr>
          <w:p w:rsidR="00DE02C3" w:rsidRPr="00DE02C3" w:rsidRDefault="00DE02C3" w:rsidP="00C41979">
            <w:pPr>
              <w:ind w:left="54" w:right="101"/>
              <w:rPr>
                <w:sz w:val="18"/>
                <w:szCs w:val="18"/>
              </w:rPr>
            </w:pPr>
            <w:r w:rsidRPr="00DE02C3">
              <w:rPr>
                <w:sz w:val="18"/>
                <w:szCs w:val="18"/>
              </w:rPr>
              <w:t xml:space="preserve">a) Opakowania : jednostkowe- torebka foliowe  500-1000g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barwa biała, </w:t>
            </w:r>
          </w:p>
          <w:p w:rsidR="00DE02C3" w:rsidRPr="00DE02C3" w:rsidRDefault="00DE02C3" w:rsidP="00C41979">
            <w:pPr>
              <w:ind w:left="54" w:right="101"/>
              <w:rPr>
                <w:bCs/>
                <w:sz w:val="18"/>
                <w:szCs w:val="18"/>
              </w:rPr>
            </w:pPr>
            <w:r w:rsidRPr="00DE02C3">
              <w:rPr>
                <w:sz w:val="18"/>
                <w:szCs w:val="18"/>
              </w:rPr>
              <w:t>c) Cechy dyskwalifikujące: przesuszona i zawilgocona,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10</w:t>
            </w:r>
          </w:p>
        </w:tc>
        <w:tc>
          <w:tcPr>
            <w:tcW w:w="2194" w:type="pct"/>
            <w:vAlign w:val="center"/>
          </w:tcPr>
          <w:p w:rsidR="00DE02C3" w:rsidRPr="00DE02C3" w:rsidRDefault="00DE02C3" w:rsidP="00D44098">
            <w:pPr>
              <w:keepNext/>
              <w:outlineLvl w:val="3"/>
              <w:rPr>
                <w:b/>
                <w:sz w:val="18"/>
                <w:szCs w:val="18"/>
              </w:rPr>
            </w:pPr>
            <w:r w:rsidRPr="00DE02C3">
              <w:rPr>
                <w:b/>
                <w:sz w:val="18"/>
                <w:szCs w:val="18"/>
              </w:rPr>
              <w:t>Fasola czerwona konserwowa</w:t>
            </w:r>
          </w:p>
        </w:tc>
        <w:tc>
          <w:tcPr>
            <w:tcW w:w="2368" w:type="pct"/>
            <w:vAlign w:val="center"/>
          </w:tcPr>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 xml:space="preserve">Opakowania : jednostkowe, puszka 200-400g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 xml:space="preserve">Wymagania klasyfikacyjne: </w:t>
            </w:r>
            <w:r w:rsidRPr="00DE02C3">
              <w:rPr>
                <w:bCs/>
                <w:sz w:val="18"/>
                <w:szCs w:val="18"/>
              </w:rPr>
              <w:t>barwa ciemnoczerwona, kształt nerkowaty, skóra gładka i lekko błyszcząca bez skaz i przebarwień, konsystencja: miękka, fasola cała nie uszkodzona w naturalnej zalewie, gotowa do spożycia po otwarciu opakowania</w:t>
            </w:r>
            <w:r w:rsidRPr="00DE02C3">
              <w:rPr>
                <w:sz w:val="18"/>
                <w:szCs w:val="18"/>
              </w:rPr>
              <w:t xml:space="preserve"> </w:t>
            </w:r>
          </w:p>
          <w:p w:rsidR="00DE02C3" w:rsidRPr="00DE02C3" w:rsidRDefault="00DE02C3" w:rsidP="00C41979">
            <w:pPr>
              <w:numPr>
                <w:ilvl w:val="0"/>
                <w:numId w:val="152"/>
              </w:numPr>
              <w:ind w:left="54" w:right="101" w:firstLine="0"/>
              <w:rPr>
                <w:sz w:val="18"/>
                <w:szCs w:val="18"/>
              </w:rPr>
            </w:pPr>
            <w:r w:rsidRPr="00DE02C3">
              <w:rPr>
                <w:sz w:val="18"/>
                <w:szCs w:val="18"/>
              </w:rPr>
              <w:t xml:space="preserve">Cechy dyskwalifikujące: obce zapachy, </w:t>
            </w:r>
            <w:r w:rsidRPr="00DE02C3">
              <w:rPr>
                <w:bCs/>
                <w:sz w:val="18"/>
                <w:szCs w:val="18"/>
              </w:rPr>
              <w:t>,</w:t>
            </w:r>
            <w:r w:rsidRPr="00DE02C3">
              <w:rPr>
                <w:sz w:val="18"/>
                <w:szCs w:val="18"/>
              </w:rPr>
              <w:t>smak stęchły, nadmierna miękkość ziaren</w:t>
            </w:r>
          </w:p>
          <w:p w:rsidR="00DE02C3" w:rsidRPr="00DE02C3" w:rsidRDefault="00DE02C3" w:rsidP="00C41979">
            <w:pPr>
              <w:ind w:left="54" w:right="101"/>
              <w:rPr>
                <w:color w:val="FF0000"/>
                <w:sz w:val="18"/>
                <w:szCs w:val="18"/>
              </w:rPr>
            </w:pP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11</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Groch łuskany   </w:t>
            </w:r>
          </w:p>
        </w:tc>
        <w:tc>
          <w:tcPr>
            <w:tcW w:w="2368" w:type="pct"/>
            <w:vAlign w:val="center"/>
          </w:tcPr>
          <w:p w:rsidR="00DE02C3" w:rsidRPr="00DE02C3" w:rsidRDefault="00DE02C3" w:rsidP="00C41979">
            <w:pPr>
              <w:ind w:left="54" w:right="101"/>
              <w:rPr>
                <w:sz w:val="18"/>
                <w:szCs w:val="18"/>
              </w:rPr>
            </w:pPr>
            <w:r w:rsidRPr="00DE02C3">
              <w:rPr>
                <w:sz w:val="18"/>
                <w:szCs w:val="18"/>
              </w:rPr>
              <w:t xml:space="preserve">a) Opakowania : jednostkowe- torebka foliowe       400-1000g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w:t>
            </w:r>
          </w:p>
          <w:p w:rsidR="00DE02C3" w:rsidRPr="00DE02C3" w:rsidRDefault="00DE02C3" w:rsidP="00C41979">
            <w:pPr>
              <w:ind w:left="54" w:right="101"/>
              <w:rPr>
                <w:bCs/>
                <w:sz w:val="18"/>
                <w:szCs w:val="18"/>
              </w:rPr>
            </w:pPr>
            <w:r w:rsidRPr="00DE02C3">
              <w:rPr>
                <w:sz w:val="18"/>
                <w:szCs w:val="18"/>
              </w:rPr>
              <w:t>c) Cechy dyskwalifikujące: przesuszony i zawilgocony,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12</w:t>
            </w:r>
          </w:p>
        </w:tc>
        <w:tc>
          <w:tcPr>
            <w:tcW w:w="2194" w:type="pct"/>
            <w:vAlign w:val="center"/>
          </w:tcPr>
          <w:p w:rsidR="00DE02C3" w:rsidRPr="00DE02C3" w:rsidRDefault="00DE02C3" w:rsidP="00D44098">
            <w:pPr>
              <w:keepNext/>
              <w:outlineLvl w:val="3"/>
              <w:rPr>
                <w:b/>
                <w:i/>
                <w:sz w:val="18"/>
                <w:szCs w:val="18"/>
              </w:rPr>
            </w:pPr>
            <w:r w:rsidRPr="00DE02C3">
              <w:rPr>
                <w:b/>
                <w:sz w:val="18"/>
                <w:szCs w:val="18"/>
              </w:rPr>
              <w:t>Groszek konserwowy</w:t>
            </w:r>
          </w:p>
          <w:p w:rsidR="00DE02C3" w:rsidRPr="00DE02C3" w:rsidRDefault="00DE02C3" w:rsidP="00D44098">
            <w:pPr>
              <w:rPr>
                <w:rFonts w:eastAsia="Arial Unicode MS"/>
                <w:b/>
                <w:bCs/>
                <w:sz w:val="18"/>
                <w:szCs w:val="18"/>
              </w:rPr>
            </w:pPr>
            <w:r w:rsidRPr="00DE02C3">
              <w:rPr>
                <w:rFonts w:eastAsia="Arial Unicode MS"/>
                <w:sz w:val="18"/>
                <w:szCs w:val="18"/>
              </w:rPr>
              <w:t xml:space="preserve">produkt otrzymywany ze świeżego groszku, przypraw aromatyczno –smakowych </w:t>
            </w:r>
            <w:r w:rsidRPr="00DE02C3">
              <w:rPr>
                <w:sz w:val="18"/>
                <w:szCs w:val="18"/>
              </w:rPr>
              <w:t>zalanych zalewą, utrwalony przez pasteryzację w opakowaniu hermetycznie zamkniętym.</w:t>
            </w:r>
          </w:p>
        </w:tc>
        <w:tc>
          <w:tcPr>
            <w:tcW w:w="2368" w:type="pct"/>
          </w:tcPr>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 xml:space="preserve">Opakowania : jednostkowe, puszka 200-400g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 xml:space="preserve">Wymagania klasyfikacyjne: ziarna jędrne, </w:t>
            </w:r>
            <w:proofErr w:type="spellStart"/>
            <w:r w:rsidRPr="00DE02C3">
              <w:rPr>
                <w:sz w:val="18"/>
                <w:szCs w:val="18"/>
              </w:rPr>
              <w:t>drobne,chrupkie</w:t>
            </w:r>
            <w:proofErr w:type="spellEnd"/>
            <w:r w:rsidRPr="00DE02C3">
              <w:rPr>
                <w:sz w:val="18"/>
                <w:szCs w:val="18"/>
              </w:rPr>
              <w:t xml:space="preserve"> bez plam chorobowych</w:t>
            </w:r>
          </w:p>
          <w:p w:rsidR="00DE02C3" w:rsidRPr="00DE02C3" w:rsidRDefault="00DE02C3" w:rsidP="00C41979">
            <w:pPr>
              <w:ind w:left="54" w:right="101"/>
              <w:rPr>
                <w:sz w:val="18"/>
                <w:szCs w:val="18"/>
              </w:rPr>
            </w:pPr>
            <w:r w:rsidRPr="00DE02C3">
              <w:rPr>
                <w:sz w:val="18"/>
                <w:szCs w:val="18"/>
              </w:rPr>
              <w:t>c) Cechy dyskwalifikujące: obce zapachy, smak mocno słony lub stęchły, nadmierna miękkość ziaren</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13</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Herbata granulo.</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woreczki foliowe 100g zbiorcze: </w:t>
            </w:r>
            <w:proofErr w:type="spellStart"/>
            <w:r w:rsidRPr="00DE02C3">
              <w:rPr>
                <w:sz w:val="18"/>
                <w:szCs w:val="18"/>
              </w:rPr>
              <w:t>zgrzewy</w:t>
            </w:r>
            <w:proofErr w:type="spellEnd"/>
            <w:r w:rsidRPr="00DE02C3">
              <w:rPr>
                <w:sz w:val="18"/>
                <w:szCs w:val="18"/>
              </w:rPr>
              <w:t xml:space="preserve"> termokurczliwe  lub kartonik      </w:t>
            </w:r>
          </w:p>
          <w:p w:rsidR="00DE02C3" w:rsidRPr="00DE02C3" w:rsidRDefault="00DE02C3" w:rsidP="00C41979">
            <w:pPr>
              <w:ind w:left="54" w:right="101"/>
              <w:rPr>
                <w:sz w:val="18"/>
                <w:szCs w:val="18"/>
              </w:rPr>
            </w:pPr>
            <w:r w:rsidRPr="00DE02C3">
              <w:rPr>
                <w:sz w:val="18"/>
                <w:szCs w:val="18"/>
              </w:rPr>
              <w:t>b) Wymagania klasyfikacyjne: konsystencja -sypka, wilgotność suchej herbata nie więcej niż 7,8%</w:t>
            </w:r>
          </w:p>
          <w:p w:rsidR="00DE02C3" w:rsidRPr="00DE02C3" w:rsidRDefault="00DE02C3" w:rsidP="00C41979">
            <w:pPr>
              <w:ind w:left="54" w:right="101"/>
              <w:rPr>
                <w:sz w:val="18"/>
                <w:szCs w:val="18"/>
              </w:rPr>
            </w:pPr>
            <w:r w:rsidRPr="00DE02C3">
              <w:rPr>
                <w:sz w:val="18"/>
                <w:szCs w:val="18"/>
              </w:rPr>
              <w:t xml:space="preserve">c) Cechy dyskwalifikujące: zwilgocenie, zwietrzenie, obce posmaki ,zapachy,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14</w:t>
            </w:r>
          </w:p>
        </w:tc>
        <w:tc>
          <w:tcPr>
            <w:tcW w:w="2194" w:type="pct"/>
            <w:vAlign w:val="center"/>
          </w:tcPr>
          <w:p w:rsidR="00DE02C3" w:rsidRPr="00DE02C3" w:rsidRDefault="00DE02C3" w:rsidP="00D44098">
            <w:pPr>
              <w:rPr>
                <w:sz w:val="18"/>
                <w:szCs w:val="18"/>
              </w:rPr>
            </w:pPr>
            <w:r w:rsidRPr="00DE02C3">
              <w:rPr>
                <w:b/>
                <w:bCs/>
                <w:sz w:val="18"/>
                <w:szCs w:val="18"/>
              </w:rPr>
              <w:t>Herbata owocowa</w:t>
            </w:r>
            <w:r w:rsidRPr="00DE02C3">
              <w:rPr>
                <w:sz w:val="18"/>
                <w:szCs w:val="18"/>
              </w:rPr>
              <w:t>.</w:t>
            </w:r>
          </w:p>
          <w:p w:rsidR="00DE02C3" w:rsidRPr="00DE02C3" w:rsidRDefault="00DE02C3" w:rsidP="00D44098">
            <w:pPr>
              <w:rPr>
                <w:rFonts w:eastAsia="Arial Unicode MS"/>
                <w:sz w:val="18"/>
                <w:szCs w:val="18"/>
              </w:rPr>
            </w:pPr>
            <w:r w:rsidRPr="00DE02C3">
              <w:rPr>
                <w:sz w:val="18"/>
                <w:szCs w:val="18"/>
              </w:rPr>
              <w:t xml:space="preserve"> produkt wytworzony naturalnego suszu.(mięta, hibiskus, malina truskawka, wiśnia)</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 saszetki 2g kartonik  po 20szt   zbiorcze: </w:t>
            </w:r>
            <w:proofErr w:type="spellStart"/>
            <w:r w:rsidRPr="00DE02C3">
              <w:rPr>
                <w:sz w:val="18"/>
                <w:szCs w:val="18"/>
              </w:rPr>
              <w:t>zgrzewy</w:t>
            </w:r>
            <w:proofErr w:type="spellEnd"/>
            <w:r w:rsidRPr="00DE02C3">
              <w:rPr>
                <w:sz w:val="18"/>
                <w:szCs w:val="18"/>
              </w:rPr>
              <w:t xml:space="preserve"> termokurczliwe  lub kartonik      </w:t>
            </w:r>
          </w:p>
          <w:p w:rsidR="00DE02C3" w:rsidRPr="00DE02C3" w:rsidRDefault="00DE02C3" w:rsidP="00C41979">
            <w:pPr>
              <w:ind w:left="54" w:right="101"/>
              <w:rPr>
                <w:sz w:val="18"/>
                <w:szCs w:val="18"/>
              </w:rPr>
            </w:pPr>
            <w:r w:rsidRPr="00DE02C3">
              <w:rPr>
                <w:sz w:val="18"/>
                <w:szCs w:val="18"/>
              </w:rPr>
              <w:t>b) Wymagania klasyfikacyjne: konsystencja -sypka, wilgotność suchej herbata nie więcej niż 7,8%</w:t>
            </w:r>
          </w:p>
          <w:p w:rsidR="00DE02C3" w:rsidRPr="00DE02C3" w:rsidRDefault="00DE02C3" w:rsidP="00C41979">
            <w:pPr>
              <w:ind w:left="54" w:right="101"/>
              <w:rPr>
                <w:sz w:val="18"/>
                <w:szCs w:val="18"/>
              </w:rPr>
            </w:pPr>
            <w:r w:rsidRPr="00DE02C3">
              <w:rPr>
                <w:sz w:val="18"/>
                <w:szCs w:val="18"/>
              </w:rPr>
              <w:t xml:space="preserve">c) Cechy dyskwalifikujące: zwilgocenie, zwietrzenie, obce posmaki ,zapachy,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15</w:t>
            </w:r>
          </w:p>
        </w:tc>
        <w:tc>
          <w:tcPr>
            <w:tcW w:w="2194" w:type="pct"/>
            <w:vAlign w:val="center"/>
          </w:tcPr>
          <w:p w:rsidR="00DE02C3" w:rsidRPr="00DE02C3" w:rsidRDefault="00DE02C3" w:rsidP="00D44098">
            <w:pPr>
              <w:keepNext/>
              <w:outlineLvl w:val="3"/>
              <w:rPr>
                <w:b/>
                <w:i/>
                <w:sz w:val="18"/>
                <w:szCs w:val="18"/>
              </w:rPr>
            </w:pPr>
            <w:r w:rsidRPr="00DE02C3">
              <w:rPr>
                <w:b/>
                <w:sz w:val="18"/>
                <w:szCs w:val="18"/>
              </w:rPr>
              <w:t>Kasza gryczana prażona</w:t>
            </w:r>
          </w:p>
          <w:p w:rsidR="00DE02C3" w:rsidRPr="00DE02C3" w:rsidRDefault="00DE02C3" w:rsidP="00D44098">
            <w:pPr>
              <w:keepNext/>
              <w:outlineLvl w:val="3"/>
              <w:rPr>
                <w:rFonts w:eastAsia="Arial Unicode MS"/>
                <w:i/>
                <w:sz w:val="18"/>
                <w:szCs w:val="18"/>
                <w:u w:val="single"/>
              </w:rPr>
            </w:pPr>
            <w:r w:rsidRPr="00DE02C3">
              <w:rPr>
                <w:sz w:val="18"/>
                <w:szCs w:val="18"/>
              </w:rPr>
              <w:t xml:space="preserve"> produkt otrzymywany z oczyszczonego, obłuszczonego i rozdrobnionego ziarna gryki</w:t>
            </w:r>
            <w:r w:rsidRPr="00DE02C3">
              <w:rPr>
                <w:sz w:val="18"/>
                <w:szCs w:val="18"/>
                <w:u w:val="single"/>
              </w:rPr>
              <w:t>.</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barwa żółtawa lub </w:t>
            </w:r>
            <w:proofErr w:type="spellStart"/>
            <w:r w:rsidRPr="00DE02C3">
              <w:rPr>
                <w:sz w:val="18"/>
                <w:szCs w:val="18"/>
              </w:rPr>
              <w:t>brązowobiała</w:t>
            </w:r>
            <w:proofErr w:type="spellEnd"/>
            <w:r w:rsidRPr="00DE02C3">
              <w:rPr>
                <w:sz w:val="18"/>
                <w:szCs w:val="18"/>
              </w:rPr>
              <w:t xml:space="preserve">, przesiew przez sito blaszane o średnicy oczek: </w:t>
            </w:r>
            <w:smartTag w:uri="urn:schemas-microsoft-com:office:smarttags" w:element="metricconverter">
              <w:smartTagPr>
                <w:attr w:name="ProductID" w:val="2,4 mm"/>
              </w:smartTagPr>
              <w:r w:rsidRPr="00DE02C3">
                <w:rPr>
                  <w:sz w:val="18"/>
                  <w:szCs w:val="18"/>
                </w:rPr>
                <w:t>2,4 mm</w:t>
              </w:r>
            </w:smartTag>
            <w:r w:rsidRPr="00DE02C3">
              <w:rPr>
                <w:sz w:val="18"/>
                <w:szCs w:val="18"/>
              </w:rPr>
              <w:t>, 90% co najmniej.</w:t>
            </w:r>
          </w:p>
          <w:p w:rsidR="00DE02C3" w:rsidRPr="00DE02C3" w:rsidRDefault="00DE02C3" w:rsidP="00C41979">
            <w:pPr>
              <w:ind w:left="54" w:right="101"/>
              <w:rPr>
                <w:sz w:val="18"/>
                <w:szCs w:val="18"/>
              </w:rPr>
            </w:pPr>
            <w:r w:rsidRPr="00DE02C3">
              <w:rPr>
                <w:sz w:val="18"/>
                <w:szCs w:val="18"/>
              </w:rPr>
              <w:t>c) Cechy dyskwalifikujące: smak kwaśny, gorzki , niedopuszczalny zapach spalenizny, stęchlizny</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16</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Kasza jęczmienna łamana </w:t>
            </w:r>
            <w:r w:rsidRPr="00DE02C3">
              <w:rPr>
                <w:sz w:val="18"/>
                <w:szCs w:val="18"/>
              </w:rPr>
              <w:t>produkt otrzymywany z oczyszczonego, obłuszczonego i pokrojonego ziarna jęczmienia.</w:t>
            </w:r>
          </w:p>
        </w:tc>
        <w:tc>
          <w:tcPr>
            <w:tcW w:w="2368" w:type="pct"/>
          </w:tcPr>
          <w:p w:rsidR="00DE02C3" w:rsidRPr="00DE02C3" w:rsidRDefault="00DE02C3" w:rsidP="00C41979">
            <w:pPr>
              <w:ind w:left="54" w:right="101"/>
              <w:rPr>
                <w:sz w:val="18"/>
                <w:szCs w:val="18"/>
              </w:rPr>
            </w:pPr>
            <w:r w:rsidRPr="00DE02C3">
              <w:rPr>
                <w:sz w:val="18"/>
                <w:szCs w:val="18"/>
              </w:rPr>
              <w:t xml:space="preserve">a)Opakowania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przesiew przez sito blaszane o średnicy oczek: </w:t>
            </w:r>
            <w:smartTag w:uri="urn:schemas-microsoft-com:office:smarttags" w:element="metricconverter">
              <w:smartTagPr>
                <w:attr w:name="ProductID" w:val="2,2 mm"/>
              </w:smartTagPr>
              <w:r w:rsidRPr="00DE02C3">
                <w:rPr>
                  <w:sz w:val="18"/>
                  <w:szCs w:val="18"/>
                </w:rPr>
                <w:t>2,2 mm</w:t>
              </w:r>
            </w:smartTag>
            <w:r w:rsidRPr="00DE02C3">
              <w:rPr>
                <w:sz w:val="18"/>
                <w:szCs w:val="18"/>
              </w:rPr>
              <w:t>, 80% co najmniej i 1,8mm, 20% najwyżej</w:t>
            </w:r>
          </w:p>
          <w:p w:rsidR="00DE02C3" w:rsidRPr="00DE02C3" w:rsidRDefault="00DE02C3" w:rsidP="00C41979">
            <w:pPr>
              <w:ind w:left="54" w:right="101"/>
              <w:rPr>
                <w:sz w:val="18"/>
                <w:szCs w:val="18"/>
              </w:rPr>
            </w:pPr>
            <w:r w:rsidRPr="00DE02C3">
              <w:rPr>
                <w:sz w:val="18"/>
                <w:szCs w:val="18"/>
              </w:rPr>
              <w:t>c) Cechy dyskwalifikujące: smak gorzki , niedopuszczalny zapach spalenizny, nieswoisty</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17</w:t>
            </w:r>
          </w:p>
        </w:tc>
        <w:tc>
          <w:tcPr>
            <w:tcW w:w="2194" w:type="pct"/>
            <w:vAlign w:val="center"/>
          </w:tcPr>
          <w:p w:rsidR="00DE02C3" w:rsidRPr="00DE02C3" w:rsidRDefault="00DE02C3" w:rsidP="00D44098">
            <w:pPr>
              <w:rPr>
                <w:b/>
                <w:sz w:val="18"/>
                <w:szCs w:val="18"/>
              </w:rPr>
            </w:pPr>
            <w:r w:rsidRPr="00DE02C3">
              <w:rPr>
                <w:b/>
                <w:sz w:val="18"/>
                <w:szCs w:val="18"/>
              </w:rPr>
              <w:t>Kasza kukurydziana</w:t>
            </w:r>
          </w:p>
          <w:p w:rsidR="00DE02C3" w:rsidRPr="00DE02C3" w:rsidRDefault="00DE02C3" w:rsidP="00D44098">
            <w:pPr>
              <w:rPr>
                <w:b/>
                <w:sz w:val="18"/>
                <w:szCs w:val="18"/>
              </w:rPr>
            </w:pPr>
            <w:r w:rsidRPr="00DE02C3">
              <w:rPr>
                <w:color w:val="FF0000"/>
                <w:sz w:val="18"/>
                <w:szCs w:val="18"/>
              </w:rPr>
              <w:t xml:space="preserve"> </w:t>
            </w:r>
            <w:r w:rsidRPr="00DE02C3">
              <w:rPr>
                <w:sz w:val="18"/>
                <w:szCs w:val="18"/>
              </w:rPr>
              <w:t>produkt otrzymany z kukurydzy w postaci drobnego i grubego grysiku</w:t>
            </w:r>
          </w:p>
        </w:tc>
        <w:tc>
          <w:tcPr>
            <w:tcW w:w="2368" w:type="pct"/>
          </w:tcPr>
          <w:p w:rsidR="00DE02C3" w:rsidRPr="00DE02C3" w:rsidRDefault="00DE02C3" w:rsidP="00C41979">
            <w:pPr>
              <w:ind w:left="54" w:right="101"/>
              <w:rPr>
                <w:sz w:val="18"/>
                <w:szCs w:val="18"/>
              </w:rPr>
            </w:pPr>
            <w:r w:rsidRPr="00DE02C3">
              <w:rPr>
                <w:rFonts w:ascii="Arial" w:hAnsi="Arial" w:cs="Arial"/>
                <w:color w:val="FF0000"/>
                <w:sz w:val="18"/>
                <w:szCs w:val="18"/>
              </w:rPr>
              <w:t xml:space="preserve"> </w:t>
            </w:r>
            <w:r w:rsidRPr="00DE02C3">
              <w:rPr>
                <w:sz w:val="18"/>
                <w:szCs w:val="18"/>
              </w:rPr>
              <w:t xml:space="preserve">a)Opakowania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w:t>
            </w:r>
            <w:r w:rsidRPr="00DE02C3">
              <w:rPr>
                <w:rFonts w:ascii="Arial" w:hAnsi="Arial" w:cs="Arial"/>
                <w:sz w:val="18"/>
                <w:szCs w:val="18"/>
              </w:rPr>
              <w:t>barwa: intensywna żółtawa, zapach: swoisty</w:t>
            </w:r>
          </w:p>
          <w:p w:rsidR="00DE02C3" w:rsidRPr="00DE02C3" w:rsidRDefault="00DE02C3" w:rsidP="00C41979">
            <w:pPr>
              <w:ind w:left="54" w:right="101"/>
              <w:rPr>
                <w:sz w:val="18"/>
                <w:szCs w:val="18"/>
              </w:rPr>
            </w:pPr>
            <w:r w:rsidRPr="00DE02C3">
              <w:rPr>
                <w:sz w:val="18"/>
                <w:szCs w:val="18"/>
              </w:rPr>
              <w:t>c) Cechy dyskwalifikujące:</w:t>
            </w:r>
            <w:r w:rsidRPr="00DE02C3">
              <w:rPr>
                <w:rFonts w:ascii="Arial" w:hAnsi="Arial" w:cs="Arial"/>
                <w:sz w:val="18"/>
                <w:szCs w:val="18"/>
              </w:rPr>
              <w:t xml:space="preserve"> zapach pleśni, stęchły i inny      nieswoisty, smak po ugotowaniu: gorzki i inny nieswoisty niedopuszczalny,</w:t>
            </w:r>
            <w:r w:rsidRPr="00DE02C3">
              <w:rPr>
                <w:rFonts w:ascii="Arial" w:hAnsi="Arial" w:cs="Arial"/>
                <w:color w:val="FF0000"/>
                <w:sz w:val="18"/>
                <w:szCs w:val="18"/>
              </w:rPr>
              <w:t xml:space="preserve">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18</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Kasza manna </w:t>
            </w:r>
            <w:r w:rsidRPr="00DE02C3">
              <w:rPr>
                <w:sz w:val="18"/>
                <w:szCs w:val="18"/>
              </w:rPr>
              <w:t xml:space="preserve">produkt otrzymywany przez rozdrobnienie ziaren </w:t>
            </w:r>
            <w:proofErr w:type="spellStart"/>
            <w:r w:rsidRPr="00DE02C3">
              <w:rPr>
                <w:sz w:val="18"/>
                <w:szCs w:val="18"/>
              </w:rPr>
              <w:t>przenicy</w:t>
            </w:r>
            <w:proofErr w:type="spellEnd"/>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biała z odcieniem żółtawym, konsystencja sypka, drobnoziarnista bez grudek</w:t>
            </w:r>
          </w:p>
          <w:p w:rsidR="00DE02C3" w:rsidRPr="00DE02C3" w:rsidRDefault="00DE02C3" w:rsidP="00C41979">
            <w:pPr>
              <w:ind w:left="54" w:right="101"/>
              <w:rPr>
                <w:sz w:val="18"/>
                <w:szCs w:val="18"/>
              </w:rPr>
            </w:pPr>
            <w:r w:rsidRPr="00DE02C3">
              <w:rPr>
                <w:sz w:val="18"/>
                <w:szCs w:val="18"/>
              </w:rPr>
              <w:t>c) Cechy dyskwalifikujące: smak gorzki , objawy zwilgocenia,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19</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 xml:space="preserve">Kawa zbożowa </w:t>
            </w:r>
            <w:r w:rsidRPr="00DE02C3">
              <w:rPr>
                <w:sz w:val="18"/>
                <w:szCs w:val="18"/>
              </w:rPr>
              <w:t>produkt otrzymany z prażonego żyta, jęczmienia, cykorii i buraka cukrowego</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brązowa, konsystencja sypka, drobnoziarnista bez grudek,</w:t>
            </w:r>
          </w:p>
          <w:p w:rsidR="00DE02C3" w:rsidRPr="00DE02C3" w:rsidRDefault="00DE02C3" w:rsidP="00C41979">
            <w:pPr>
              <w:ind w:left="54" w:right="101"/>
              <w:rPr>
                <w:sz w:val="18"/>
                <w:szCs w:val="18"/>
              </w:rPr>
            </w:pPr>
            <w:r w:rsidRPr="00DE02C3">
              <w:rPr>
                <w:sz w:val="18"/>
                <w:szCs w:val="18"/>
              </w:rPr>
              <w:t xml:space="preserve">c) Cechy dyskwalifikujące: zwilgocenia, obecność szkodników lub ich pozostałości, słaba </w:t>
            </w:r>
            <w:proofErr w:type="spellStart"/>
            <w:r w:rsidRPr="00DE02C3">
              <w:rPr>
                <w:sz w:val="18"/>
                <w:szCs w:val="18"/>
              </w:rPr>
              <w:t>esensjonalność</w:t>
            </w:r>
            <w:proofErr w:type="spellEnd"/>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20</w:t>
            </w:r>
          </w:p>
        </w:tc>
        <w:tc>
          <w:tcPr>
            <w:tcW w:w="2194" w:type="pct"/>
            <w:vAlign w:val="center"/>
          </w:tcPr>
          <w:p w:rsidR="00DE02C3" w:rsidRPr="00DE02C3" w:rsidRDefault="00DE02C3" w:rsidP="00D44098">
            <w:pPr>
              <w:keepNext/>
              <w:outlineLvl w:val="3"/>
              <w:rPr>
                <w:b/>
                <w:sz w:val="18"/>
                <w:szCs w:val="18"/>
              </w:rPr>
            </w:pPr>
            <w:r w:rsidRPr="00DE02C3">
              <w:rPr>
                <w:b/>
                <w:sz w:val="18"/>
                <w:szCs w:val="18"/>
              </w:rPr>
              <w:t xml:space="preserve">Ketchup </w:t>
            </w:r>
          </w:p>
          <w:p w:rsidR="00DE02C3" w:rsidRPr="00DE02C3" w:rsidRDefault="00DE02C3" w:rsidP="00D44098">
            <w:pPr>
              <w:keepNext/>
              <w:outlineLvl w:val="3"/>
              <w:rPr>
                <w:b/>
                <w:i/>
                <w:sz w:val="18"/>
                <w:szCs w:val="18"/>
              </w:rPr>
            </w:pPr>
            <w:r w:rsidRPr="00DE02C3">
              <w:rPr>
                <w:b/>
                <w:bCs/>
                <w:sz w:val="18"/>
                <w:szCs w:val="18"/>
                <w:u w:val="single"/>
              </w:rPr>
              <w:t xml:space="preserve"> </w:t>
            </w:r>
            <w:r w:rsidRPr="00DE02C3">
              <w:rPr>
                <w:sz w:val="18"/>
                <w:szCs w:val="18"/>
              </w:rPr>
              <w:t>produkt otrzymywany z koncentratu pomidorowego, cukru, octu, naturalnych przypraw i zagęstników, konserwowany chemicznie</w:t>
            </w:r>
          </w:p>
        </w:tc>
        <w:tc>
          <w:tcPr>
            <w:tcW w:w="2368" w:type="pct"/>
          </w:tcPr>
          <w:p w:rsidR="00DE02C3" w:rsidRPr="00DE02C3" w:rsidRDefault="00DE02C3" w:rsidP="00C41979">
            <w:pPr>
              <w:numPr>
                <w:ilvl w:val="0"/>
                <w:numId w:val="150"/>
              </w:numPr>
              <w:tabs>
                <w:tab w:val="num" w:pos="290"/>
              </w:tabs>
              <w:ind w:left="54" w:right="101" w:firstLine="0"/>
              <w:rPr>
                <w:sz w:val="18"/>
                <w:szCs w:val="18"/>
              </w:rPr>
            </w:pPr>
            <w:r w:rsidRPr="00DE02C3">
              <w:rPr>
                <w:sz w:val="18"/>
                <w:szCs w:val="18"/>
              </w:rPr>
              <w:t xml:space="preserve">Opakowania : jednostkowe słoik  lub butelka plastykowa 500g,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0"/>
              </w:numPr>
              <w:tabs>
                <w:tab w:val="num" w:pos="290"/>
              </w:tabs>
              <w:ind w:left="54" w:right="101" w:firstLine="0"/>
              <w:rPr>
                <w:sz w:val="18"/>
                <w:szCs w:val="18"/>
              </w:rPr>
            </w:pPr>
            <w:r w:rsidRPr="00DE02C3">
              <w:rPr>
                <w:sz w:val="18"/>
                <w:szCs w:val="18"/>
              </w:rPr>
              <w:t xml:space="preserve">Wymagania klasyfikacyjne:  struktura - jednolita, lekko kremowa, bez rozdziału składników, smak i zapach – kwaśny, lekko piekący, słonawy, właściwy dla ketchupu z wyczuwalnym zapachem i smakiem pomidorów, zawartość substancji suchej nie mniej niż 20% </w:t>
            </w:r>
          </w:p>
          <w:p w:rsidR="00DE02C3" w:rsidRPr="00DE02C3" w:rsidRDefault="00DE02C3" w:rsidP="00C41979">
            <w:pPr>
              <w:ind w:left="54" w:right="101"/>
              <w:rPr>
                <w:sz w:val="18"/>
                <w:szCs w:val="18"/>
              </w:rPr>
            </w:pPr>
            <w:r w:rsidRPr="00DE02C3">
              <w:rPr>
                <w:sz w:val="18"/>
                <w:szCs w:val="18"/>
              </w:rPr>
              <w:t>c) Cechy dyskwalifikujące:  rozhermetyzowanie słoika (wypukłe wieczko), zmiana barwy, jej jednolitości   trwałe rozwarstwienie składników, objawy fermentacji psucia, zaniżona zawartość masy suchej</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21</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Kisiel </w:t>
            </w:r>
            <w:r w:rsidRPr="00DE02C3">
              <w:rPr>
                <w:sz w:val="18"/>
                <w:szCs w:val="18"/>
              </w:rPr>
              <w:t xml:space="preserve">- produkt spożywczy otrzymany przez wymieszanie substancji zagęszczających, substancji aromatycznych naturalnych, identycznych z naturalnymi lub syntetycznych, z dodatkiem substancji słodzących (lub bez dodatku) </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40g  zbiorcze: </w:t>
            </w:r>
            <w:proofErr w:type="spellStart"/>
            <w:r w:rsidRPr="00DE02C3">
              <w:rPr>
                <w:sz w:val="18"/>
                <w:szCs w:val="18"/>
              </w:rPr>
              <w:t>zgrzewy</w:t>
            </w:r>
            <w:proofErr w:type="spellEnd"/>
            <w:r w:rsidRPr="00DE02C3">
              <w:rPr>
                <w:sz w:val="18"/>
                <w:szCs w:val="18"/>
              </w:rPr>
              <w:t xml:space="preserve"> termokurczliwe lub karton                 </w:t>
            </w:r>
          </w:p>
          <w:p w:rsidR="00DE02C3" w:rsidRPr="00DE02C3" w:rsidRDefault="00DE02C3" w:rsidP="00C41979">
            <w:pPr>
              <w:ind w:left="54" w:right="101"/>
              <w:rPr>
                <w:sz w:val="18"/>
                <w:szCs w:val="18"/>
              </w:rPr>
            </w:pPr>
            <w:r w:rsidRPr="00DE02C3">
              <w:rPr>
                <w:sz w:val="18"/>
                <w:szCs w:val="18"/>
              </w:rPr>
              <w:t xml:space="preserve">b) Wymagania klasyfikacyjne: struktura i konsystencja -sypka, proszek drobnoziarnisty bez grudek, smak, barwa, zapach-charakterystyczny dla owocu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p w:rsidR="00DE02C3" w:rsidRPr="00DE02C3" w:rsidRDefault="00DE02C3" w:rsidP="00C41979">
            <w:pPr>
              <w:ind w:left="54" w:right="101"/>
              <w:rPr>
                <w:sz w:val="18"/>
                <w:szCs w:val="18"/>
              </w:rPr>
            </w:pP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22</w:t>
            </w:r>
          </w:p>
        </w:tc>
        <w:tc>
          <w:tcPr>
            <w:tcW w:w="2194" w:type="pct"/>
            <w:vAlign w:val="center"/>
          </w:tcPr>
          <w:p w:rsidR="00DE02C3" w:rsidRPr="00DE02C3" w:rsidRDefault="00DE02C3" w:rsidP="00D44098">
            <w:pPr>
              <w:rPr>
                <w:b/>
                <w:bCs/>
                <w:sz w:val="18"/>
                <w:szCs w:val="18"/>
              </w:rPr>
            </w:pPr>
            <w:r w:rsidRPr="00DE02C3">
              <w:rPr>
                <w:b/>
                <w:bCs/>
                <w:sz w:val="18"/>
                <w:szCs w:val="18"/>
              </w:rPr>
              <w:t>Kminek</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5g-20g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nasiona całe, o aromatycznym zapachu i lekko piekącym, korzennym smaku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r w:rsidRPr="00DE02C3">
              <w:rPr>
                <w:rFonts w:ascii="Arial" w:hAnsi="Arial" w:cs="Arial"/>
                <w:sz w:val="18"/>
                <w:szCs w:val="18"/>
              </w:rPr>
              <w:t xml:space="preserve">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23</w:t>
            </w:r>
          </w:p>
        </w:tc>
        <w:tc>
          <w:tcPr>
            <w:tcW w:w="2194" w:type="pct"/>
            <w:vAlign w:val="center"/>
          </w:tcPr>
          <w:p w:rsidR="00DE02C3" w:rsidRPr="00DE02C3" w:rsidRDefault="00DE02C3" w:rsidP="00D44098">
            <w:pPr>
              <w:rPr>
                <w:b/>
                <w:bCs/>
                <w:sz w:val="18"/>
                <w:szCs w:val="18"/>
              </w:rPr>
            </w:pPr>
            <w:r w:rsidRPr="00DE02C3">
              <w:rPr>
                <w:b/>
                <w:bCs/>
                <w:sz w:val="18"/>
                <w:szCs w:val="18"/>
              </w:rPr>
              <w:t>Kompot ( truskawkowy,</w:t>
            </w:r>
          </w:p>
          <w:p w:rsidR="00DE02C3" w:rsidRPr="00DE02C3" w:rsidRDefault="00DE02C3" w:rsidP="00D44098">
            <w:pPr>
              <w:rPr>
                <w:rFonts w:eastAsia="Arial Unicode MS"/>
                <w:sz w:val="18"/>
                <w:szCs w:val="18"/>
              </w:rPr>
            </w:pPr>
            <w:r w:rsidRPr="00DE02C3">
              <w:rPr>
                <w:b/>
                <w:bCs/>
                <w:sz w:val="18"/>
                <w:szCs w:val="18"/>
              </w:rPr>
              <w:t>wiśniowy, z aronii, porzeczkowy)</w:t>
            </w:r>
            <w:r w:rsidRPr="00DE02C3">
              <w:rPr>
                <w:sz w:val="18"/>
                <w:szCs w:val="18"/>
              </w:rPr>
              <w:t xml:space="preserve"> produkt otrzymywany za świeżych, zdrowych owoców- poddanych procesowi pasteryzacji.</w:t>
            </w:r>
          </w:p>
        </w:tc>
        <w:tc>
          <w:tcPr>
            <w:tcW w:w="2368" w:type="pct"/>
          </w:tcPr>
          <w:p w:rsidR="00DE02C3" w:rsidRPr="00DE02C3" w:rsidRDefault="00DE02C3" w:rsidP="00C41979">
            <w:pPr>
              <w:numPr>
                <w:ilvl w:val="0"/>
                <w:numId w:val="149"/>
              </w:numPr>
              <w:tabs>
                <w:tab w:val="num" w:pos="290"/>
              </w:tabs>
              <w:ind w:left="54" w:right="101" w:firstLine="0"/>
              <w:rPr>
                <w:sz w:val="18"/>
                <w:szCs w:val="18"/>
              </w:rPr>
            </w:pPr>
            <w:r w:rsidRPr="00DE02C3">
              <w:rPr>
                <w:sz w:val="18"/>
                <w:szCs w:val="18"/>
              </w:rPr>
              <w:t xml:space="preserve">Opakowania: jednostkowe  słoik 900-1000g , </w:t>
            </w:r>
          </w:p>
          <w:p w:rsidR="00DE02C3" w:rsidRPr="00DE02C3" w:rsidRDefault="00DE02C3" w:rsidP="00C41979">
            <w:pPr>
              <w:tabs>
                <w:tab w:val="num" w:pos="290"/>
              </w:tabs>
              <w:ind w:left="54" w:right="101"/>
              <w:rPr>
                <w:sz w:val="18"/>
                <w:szCs w:val="18"/>
              </w:rPr>
            </w:pPr>
            <w:r w:rsidRPr="00DE02C3">
              <w:rPr>
                <w:sz w:val="18"/>
                <w:szCs w:val="18"/>
              </w:rPr>
              <w:t xml:space="preserve">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49"/>
              </w:numPr>
              <w:tabs>
                <w:tab w:val="num" w:pos="290"/>
              </w:tabs>
              <w:ind w:left="54" w:right="101" w:firstLine="0"/>
              <w:rPr>
                <w:sz w:val="18"/>
                <w:szCs w:val="18"/>
              </w:rPr>
            </w:pPr>
            <w:r w:rsidRPr="00DE02C3">
              <w:rPr>
                <w:sz w:val="18"/>
                <w:szCs w:val="18"/>
              </w:rPr>
              <w:t>Wymagania klasyfikacyjne: ekstrakt  ogólny nie mniej niż 20%,masa owoców odciekniętych z zalewy mni.45%,smak słodki, zalewa klarowna, widoczne cale owoce z tendencją do skupiania się w górnej części słoika</w:t>
            </w:r>
          </w:p>
          <w:p w:rsidR="00DE02C3" w:rsidRPr="00DE02C3" w:rsidRDefault="00DE02C3" w:rsidP="00C41979">
            <w:pPr>
              <w:numPr>
                <w:ilvl w:val="0"/>
                <w:numId w:val="149"/>
              </w:numPr>
              <w:tabs>
                <w:tab w:val="num" w:pos="290"/>
              </w:tabs>
              <w:ind w:left="54" w:right="101" w:firstLine="0"/>
              <w:rPr>
                <w:sz w:val="18"/>
                <w:szCs w:val="18"/>
              </w:rPr>
            </w:pPr>
            <w:r w:rsidRPr="00DE02C3">
              <w:rPr>
                <w:sz w:val="18"/>
                <w:szCs w:val="18"/>
              </w:rPr>
              <w:t>Cechy dyskwalifikujące: rozhermetyzowanie słoika (wypukłe wieczko)</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24</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Koncentrat pomid.30%</w:t>
            </w:r>
            <w:r w:rsidRPr="00DE02C3">
              <w:rPr>
                <w:sz w:val="18"/>
                <w:szCs w:val="18"/>
              </w:rPr>
              <w:t xml:space="preserve"> produkt otrzymywany w wyniku konfekcjonowania pasty pomidorowej o wyższej zawartości ekstraktu , w opakowaniu hermetycznie zamkniętym, utrwalony termicznie w procesie pasteryzacji , bez zagęszczaczy  </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słoik 200-1000g ,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konsystencja - jednolita gęsta przetarta masa, barwa- od jasnoczerwonej do ciemnoczerwonej z brunatnym odcieniem, smak- słodkawo- kwaskowy, dopuszcza się posmak słonawy, zawartość soli kuchennej nie więcej niż 4% wag</w:t>
            </w:r>
          </w:p>
          <w:p w:rsidR="00DE02C3" w:rsidRPr="00DE02C3" w:rsidRDefault="00DE02C3" w:rsidP="00C41979">
            <w:pPr>
              <w:ind w:left="54" w:right="101"/>
              <w:rPr>
                <w:sz w:val="18"/>
                <w:szCs w:val="18"/>
              </w:rPr>
            </w:pPr>
            <w:r w:rsidRPr="00DE02C3">
              <w:rPr>
                <w:sz w:val="18"/>
                <w:szCs w:val="18"/>
              </w:rPr>
              <w:t>c) Cechy dyskwalifikujące: smak mocno słony, kwaśny, gorzkawy , uszkodzenia mechaniczne, zabrudzenia,  rozhermetyzowanie słoika (wypukłe wieczko)</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25</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Kukurydza konserwowa </w:t>
            </w:r>
            <w:r w:rsidRPr="00DE02C3">
              <w:rPr>
                <w:sz w:val="18"/>
                <w:szCs w:val="18"/>
              </w:rPr>
              <w:t>produkt otrzymywany ze świeżej kukurydzy, przypraw aromatyczno - smakowych, zalanych zalewą, utrwalony przez pasteryzację w opakowaniu hermetycznie zamkniętym.</w:t>
            </w:r>
          </w:p>
        </w:tc>
        <w:tc>
          <w:tcPr>
            <w:tcW w:w="2368" w:type="pct"/>
          </w:tcPr>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 xml:space="preserve">Opakowania : jednostkowe, puszka 200-500g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2"/>
              </w:numPr>
              <w:tabs>
                <w:tab w:val="num" w:pos="290"/>
              </w:tabs>
              <w:ind w:left="54" w:right="101" w:firstLine="0"/>
              <w:rPr>
                <w:sz w:val="18"/>
                <w:szCs w:val="18"/>
              </w:rPr>
            </w:pPr>
            <w:r w:rsidRPr="00DE02C3">
              <w:rPr>
                <w:sz w:val="18"/>
                <w:szCs w:val="18"/>
              </w:rPr>
              <w:t>Wymagania klasyfikacyjne: ziarna jędrne, drobne, chrupkie bez plam chorobowych</w:t>
            </w:r>
          </w:p>
          <w:p w:rsidR="00DE02C3" w:rsidRPr="00DE02C3" w:rsidRDefault="00DE02C3" w:rsidP="00C41979">
            <w:pPr>
              <w:tabs>
                <w:tab w:val="num" w:pos="290"/>
              </w:tabs>
              <w:ind w:left="54" w:right="101"/>
              <w:rPr>
                <w:sz w:val="18"/>
                <w:szCs w:val="18"/>
              </w:rPr>
            </w:pPr>
            <w:r w:rsidRPr="00DE02C3">
              <w:rPr>
                <w:sz w:val="18"/>
                <w:szCs w:val="18"/>
              </w:rPr>
              <w:t>c) Cechy dyskwalifikujące: obce zapachy, smak mocno słony lub stęchły, nadmierna miękkość ziaren</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26</w:t>
            </w:r>
          </w:p>
        </w:tc>
        <w:tc>
          <w:tcPr>
            <w:tcW w:w="2194" w:type="pct"/>
            <w:vAlign w:val="center"/>
          </w:tcPr>
          <w:p w:rsidR="00DE02C3" w:rsidRPr="00DE02C3" w:rsidRDefault="00DE02C3" w:rsidP="00D44098">
            <w:pPr>
              <w:keepNext/>
              <w:ind w:hanging="144"/>
              <w:outlineLvl w:val="3"/>
              <w:rPr>
                <w:b/>
                <w:i/>
                <w:sz w:val="18"/>
                <w:szCs w:val="18"/>
              </w:rPr>
            </w:pPr>
            <w:r w:rsidRPr="00DE02C3">
              <w:rPr>
                <w:b/>
                <w:sz w:val="18"/>
                <w:szCs w:val="18"/>
              </w:rPr>
              <w:t xml:space="preserve"> Kwasek cytrynowy</w:t>
            </w:r>
          </w:p>
          <w:p w:rsidR="00DE02C3" w:rsidRPr="00DE02C3" w:rsidRDefault="00DE02C3" w:rsidP="00D44098">
            <w:pPr>
              <w:rPr>
                <w:rFonts w:eastAsia="Arial Unicode MS"/>
                <w:sz w:val="18"/>
                <w:szCs w:val="18"/>
              </w:rPr>
            </w:pP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struktura i konsystencja – sypka, proszek lub drobne kryształki bez grudek i zlepów, smak- silnie kwaśny, zawartość kwasu cytrynowego nie mniej niż 99,5 %</w:t>
            </w:r>
          </w:p>
          <w:p w:rsidR="00DE02C3" w:rsidRPr="00DE02C3" w:rsidRDefault="00DE02C3" w:rsidP="00C41979">
            <w:pPr>
              <w:ind w:left="54" w:right="101"/>
              <w:rPr>
                <w:sz w:val="18"/>
                <w:szCs w:val="18"/>
              </w:rPr>
            </w:pPr>
            <w:r w:rsidRPr="00DE02C3">
              <w:rPr>
                <w:sz w:val="18"/>
                <w:szCs w:val="18"/>
              </w:rPr>
              <w:t>c) Cechy dyskwalifikujące: zwilgocenie ,trwałe zbrylenie, obecność kwasu szczawiowego, żelazocyjanku potasu</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27</w:t>
            </w:r>
          </w:p>
        </w:tc>
        <w:tc>
          <w:tcPr>
            <w:tcW w:w="2194" w:type="pct"/>
            <w:vAlign w:val="center"/>
          </w:tcPr>
          <w:p w:rsidR="00DE02C3" w:rsidRPr="00DE02C3" w:rsidRDefault="00DE02C3" w:rsidP="00D44098">
            <w:pPr>
              <w:keepNext/>
              <w:outlineLvl w:val="3"/>
              <w:rPr>
                <w:rFonts w:eastAsia="Arial Unicode MS"/>
                <w:b/>
                <w:i/>
                <w:sz w:val="18"/>
                <w:szCs w:val="18"/>
              </w:rPr>
            </w:pPr>
            <w:r w:rsidRPr="00DE02C3">
              <w:rPr>
                <w:b/>
                <w:sz w:val="18"/>
                <w:szCs w:val="18"/>
              </w:rPr>
              <w:t>Liść Laurowy</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10-20g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zapach- silny bez zapachów obcych, smak- korzenny, ostry, gorzkawy barwa -szarozielonooliwkowa, właściwa użytym składnikom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p w:rsidR="00DE02C3" w:rsidRPr="00DE02C3" w:rsidRDefault="00DE02C3" w:rsidP="00C41979">
            <w:pPr>
              <w:ind w:left="54" w:right="101"/>
              <w:rPr>
                <w:sz w:val="18"/>
                <w:szCs w:val="18"/>
              </w:rPr>
            </w:pPr>
          </w:p>
        </w:tc>
      </w:tr>
      <w:tr w:rsidR="005D7DDB" w:rsidRPr="00DE02C3" w:rsidTr="005D7DDB">
        <w:trPr>
          <w:cantSplit/>
          <w:trHeight w:val="2536"/>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28</w:t>
            </w:r>
          </w:p>
        </w:tc>
        <w:tc>
          <w:tcPr>
            <w:tcW w:w="2194" w:type="pct"/>
            <w:vAlign w:val="center"/>
          </w:tcPr>
          <w:p w:rsidR="00DE02C3" w:rsidRPr="00DE02C3" w:rsidRDefault="00DE02C3" w:rsidP="00D44098">
            <w:pPr>
              <w:keepNext/>
              <w:outlineLvl w:val="3"/>
              <w:rPr>
                <w:rFonts w:eastAsia="Arial Unicode MS"/>
                <w:b/>
                <w:i/>
                <w:sz w:val="18"/>
                <w:szCs w:val="18"/>
              </w:rPr>
            </w:pPr>
            <w:r w:rsidRPr="00DE02C3">
              <w:rPr>
                <w:b/>
                <w:sz w:val="18"/>
                <w:szCs w:val="18"/>
              </w:rPr>
              <w:t>Majeranek</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10-20g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zapach- silny bez zapachów obcych, smak- korzenny, gorzkawy barwa -szarozielonooliwkowa, właściwa użytym składnikom, zawartość- wody nie więcej niż 12%,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29</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Majonez </w:t>
            </w:r>
          </w:p>
          <w:p w:rsidR="00DE02C3" w:rsidRPr="00DE02C3" w:rsidRDefault="00DE02C3" w:rsidP="00D44098">
            <w:pPr>
              <w:keepNext/>
              <w:outlineLvl w:val="3"/>
              <w:rPr>
                <w:rFonts w:eastAsia="Arial Unicode MS"/>
                <w:i/>
                <w:sz w:val="18"/>
                <w:szCs w:val="18"/>
                <w:u w:val="single"/>
              </w:rPr>
            </w:pPr>
            <w:r w:rsidRPr="00DE02C3">
              <w:rPr>
                <w:sz w:val="18"/>
                <w:szCs w:val="18"/>
              </w:rPr>
              <w:t>Produkt otrzymywany przez zemulgowanie oleju roślinnego w fazie wodnej w obecności jaj żółtka kurzego, konserwowany chemicznie, bez zagęszczaczy mącznych</w:t>
            </w:r>
            <w:r w:rsidRPr="00DE02C3">
              <w:rPr>
                <w:sz w:val="18"/>
                <w:szCs w:val="18"/>
                <w:u w:val="single"/>
              </w:rPr>
              <w:t>.</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słoik 400g ,700g,   900 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39"/>
              </w:numPr>
              <w:tabs>
                <w:tab w:val="num" w:pos="290"/>
              </w:tabs>
              <w:ind w:left="54" w:right="101" w:firstLine="0"/>
              <w:rPr>
                <w:sz w:val="18"/>
                <w:szCs w:val="18"/>
              </w:rPr>
            </w:pPr>
            <w:r w:rsidRPr="00DE02C3">
              <w:rPr>
                <w:sz w:val="18"/>
                <w:szCs w:val="18"/>
              </w:rPr>
              <w:t>Wymagania klasyfikacyjne:  barwa –jasnokremowa do żółtej, jednolita w całej masie, zapach i smak – łagodny, zawartość tłuszczu nie mniej niż 50,5%-78,5%, zawartość żółtka jaja kurzego nie mniej niż 6%, zawartość wody i substancji lotnych nie więcej niż 50%</w:t>
            </w:r>
          </w:p>
          <w:p w:rsidR="00DE02C3" w:rsidRPr="00DE02C3" w:rsidRDefault="00DE02C3" w:rsidP="00C41979">
            <w:pPr>
              <w:ind w:left="54" w:right="101"/>
              <w:rPr>
                <w:sz w:val="18"/>
                <w:szCs w:val="18"/>
              </w:rPr>
            </w:pPr>
            <w:r w:rsidRPr="00DE02C3">
              <w:rPr>
                <w:sz w:val="18"/>
                <w:szCs w:val="18"/>
              </w:rPr>
              <w:t>c) Cechy dyskwalifikujące:  rozhermetyzowanie słoika (wypukłe wieczko), zmiana barwy, trwałe rozwarstwienie lub obecność widocznych kropli oleju, objawy zjełczenia psucia</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30</w:t>
            </w:r>
          </w:p>
        </w:tc>
        <w:tc>
          <w:tcPr>
            <w:tcW w:w="2194" w:type="pct"/>
            <w:vAlign w:val="center"/>
          </w:tcPr>
          <w:p w:rsidR="00DE02C3" w:rsidRPr="00DE02C3" w:rsidRDefault="00DE02C3" w:rsidP="00D44098">
            <w:pPr>
              <w:keepNext/>
              <w:outlineLvl w:val="3"/>
              <w:rPr>
                <w:rFonts w:eastAsia="Arial Unicode MS"/>
                <w:i/>
                <w:sz w:val="18"/>
                <w:szCs w:val="18"/>
              </w:rPr>
            </w:pPr>
            <w:r w:rsidRPr="00DE02C3">
              <w:rPr>
                <w:b/>
                <w:sz w:val="18"/>
                <w:szCs w:val="18"/>
              </w:rPr>
              <w:t>Makaron</w:t>
            </w:r>
            <w:r w:rsidRPr="00DE02C3">
              <w:rPr>
                <w:sz w:val="18"/>
                <w:szCs w:val="18"/>
              </w:rPr>
              <w:t xml:space="preserve"> - świderki, kolanka produkt wytwarzany z mąki wody  i jaj</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foliowe      1-5kg zbiorcze: 10-25kg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po przegotowaniu produkt o odpowiedniej konsystencji i sprężystości, zwiększający swoją objętość barwa jasnokremowa </w:t>
            </w:r>
          </w:p>
          <w:p w:rsidR="00DE02C3" w:rsidRPr="00DE02C3" w:rsidRDefault="00DE02C3" w:rsidP="00C41979">
            <w:pPr>
              <w:ind w:left="54" w:right="101"/>
              <w:rPr>
                <w:sz w:val="18"/>
                <w:szCs w:val="18"/>
              </w:rPr>
            </w:pPr>
            <w:r w:rsidRPr="00DE02C3">
              <w:rPr>
                <w:sz w:val="18"/>
                <w:szCs w:val="18"/>
              </w:rPr>
              <w:t>c) Cechy dyskwalifikujące: opakowania uszkodzone, produkt zabrudzony, po przegotowaniu produkt nie zwiększający swojej objętości lub rozpadający się</w:t>
            </w:r>
          </w:p>
        </w:tc>
      </w:tr>
      <w:tr w:rsidR="005D7DDB" w:rsidRPr="00DE02C3" w:rsidTr="005D7DDB">
        <w:trPr>
          <w:cantSplit/>
          <w:trHeight w:val="2597"/>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31</w:t>
            </w:r>
          </w:p>
        </w:tc>
        <w:tc>
          <w:tcPr>
            <w:tcW w:w="2194" w:type="pct"/>
            <w:vAlign w:val="center"/>
          </w:tcPr>
          <w:p w:rsidR="00DE02C3" w:rsidRPr="00DE02C3" w:rsidRDefault="00DE02C3" w:rsidP="00D44098">
            <w:pPr>
              <w:rPr>
                <w:rFonts w:ascii="Arial" w:hAnsi="Arial" w:cs="Arial"/>
                <w:bCs/>
                <w:sz w:val="18"/>
                <w:szCs w:val="18"/>
              </w:rPr>
            </w:pPr>
            <w:r w:rsidRPr="00DE02C3">
              <w:rPr>
                <w:b/>
                <w:bCs/>
                <w:sz w:val="18"/>
                <w:szCs w:val="18"/>
              </w:rPr>
              <w:t>Makaron spaghetti</w:t>
            </w:r>
            <w:r w:rsidRPr="00DE02C3">
              <w:rPr>
                <w:rFonts w:ascii="Arial" w:hAnsi="Arial" w:cs="Arial"/>
                <w:bCs/>
                <w:sz w:val="18"/>
                <w:szCs w:val="18"/>
              </w:rPr>
              <w:t xml:space="preserve"> </w:t>
            </w:r>
          </w:p>
          <w:p w:rsidR="00DE02C3" w:rsidRPr="00DE02C3" w:rsidRDefault="00DE02C3" w:rsidP="00D44098">
            <w:pPr>
              <w:rPr>
                <w:b/>
                <w:bCs/>
                <w:sz w:val="18"/>
                <w:szCs w:val="18"/>
              </w:rPr>
            </w:pPr>
            <w:r w:rsidRPr="00DE02C3">
              <w:rPr>
                <w:rFonts w:ascii="Arial" w:hAnsi="Arial" w:cs="Arial"/>
                <w:bCs/>
                <w:sz w:val="18"/>
                <w:szCs w:val="18"/>
              </w:rPr>
              <w:t>rodzaj długiego, cienkiego makaronu.</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foliowe  1-5kg zbiorcze: 10-25kg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w:t>
            </w:r>
            <w:r w:rsidRPr="00DE02C3">
              <w:rPr>
                <w:bCs/>
                <w:sz w:val="18"/>
                <w:szCs w:val="18"/>
              </w:rPr>
              <w:t xml:space="preserve">intensywna żółta barwa, struktura i kształt charakterystyczne dla makaronu spaghetti, makaron po ugotowaniu powinien wykazywać cechy charakterystyczne produktu, powinien zachować swoje właściwości </w:t>
            </w:r>
          </w:p>
          <w:p w:rsidR="00DE02C3" w:rsidRPr="00DE02C3" w:rsidRDefault="00DE02C3" w:rsidP="00C41979">
            <w:pPr>
              <w:ind w:left="54" w:right="101"/>
              <w:rPr>
                <w:sz w:val="18"/>
                <w:szCs w:val="18"/>
              </w:rPr>
            </w:pPr>
            <w:r w:rsidRPr="00DE02C3">
              <w:rPr>
                <w:sz w:val="18"/>
                <w:szCs w:val="18"/>
              </w:rPr>
              <w:t>c) Cechy dyskwalifikujące: opakowania uszkodzone, produkt zabrudzony, po przegotowaniu produkt nie zwiększający swojej objętości lub rozpadający się</w:t>
            </w:r>
            <w:r w:rsidRPr="00DE02C3">
              <w:rPr>
                <w:rFonts w:ascii="Arial" w:hAnsi="Arial" w:cs="Arial"/>
                <w:bCs/>
                <w:sz w:val="18"/>
                <w:szCs w:val="18"/>
              </w:rPr>
              <w:t xml:space="preserve">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32</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Margaryna mleczna </w:t>
            </w:r>
            <w:r w:rsidRPr="00DE02C3">
              <w:rPr>
                <w:sz w:val="18"/>
                <w:szCs w:val="18"/>
              </w:rPr>
              <w:t>produkt otrzymany z mieszaniny tłuszczów roślinnych i olejów surowych, przeznaczony do smażenia lub pieczenia</w:t>
            </w:r>
          </w:p>
        </w:tc>
        <w:tc>
          <w:tcPr>
            <w:tcW w:w="2368" w:type="pct"/>
          </w:tcPr>
          <w:p w:rsidR="00DE02C3" w:rsidRPr="00DE02C3" w:rsidRDefault="00DE02C3" w:rsidP="00C41979">
            <w:pPr>
              <w:ind w:left="54" w:right="101"/>
              <w:rPr>
                <w:sz w:val="18"/>
                <w:szCs w:val="18"/>
              </w:rPr>
            </w:pPr>
            <w:r w:rsidRPr="00DE02C3">
              <w:rPr>
                <w:sz w:val="18"/>
                <w:szCs w:val="18"/>
              </w:rPr>
              <w:t xml:space="preserve">a) Opakowania : kostka w papierze pergaminowym lub folii aluminiowej 200g, </w:t>
            </w:r>
            <w:smartTag w:uri="urn:schemas-microsoft-com:office:smarttags" w:element="metricconverter">
              <w:smartTagPr>
                <w:attr w:name="ProductID" w:val="250 g"/>
              </w:smartTagPr>
              <w:r w:rsidRPr="00DE02C3">
                <w:rPr>
                  <w:sz w:val="18"/>
                  <w:szCs w:val="18"/>
                </w:rPr>
                <w:t>250 g</w:t>
              </w:r>
            </w:smartTag>
            <w:r w:rsidRPr="00DE02C3">
              <w:rPr>
                <w:sz w:val="18"/>
                <w:szCs w:val="18"/>
              </w:rPr>
              <w:t xml:space="preserve"> zbiorcze: karton 10kg          </w:t>
            </w:r>
          </w:p>
          <w:p w:rsidR="00DE02C3" w:rsidRPr="00DE02C3" w:rsidRDefault="00DE02C3" w:rsidP="00C41979">
            <w:pPr>
              <w:ind w:left="54" w:right="101"/>
              <w:rPr>
                <w:sz w:val="18"/>
                <w:szCs w:val="18"/>
              </w:rPr>
            </w:pPr>
            <w:r w:rsidRPr="00DE02C3">
              <w:rPr>
                <w:sz w:val="18"/>
                <w:szCs w:val="18"/>
              </w:rPr>
              <w:t>b) Wymagania klasyfikacyjne: barwa – kremowa, żółta , jednolita w całej masie, zawartość: soli nie więcej niż 0,6%, tłuszczu minimalnie 60%</w:t>
            </w:r>
          </w:p>
          <w:p w:rsidR="00DE02C3" w:rsidRPr="00DE02C3" w:rsidRDefault="00DE02C3" w:rsidP="00C41979">
            <w:pPr>
              <w:ind w:left="54" w:right="101"/>
              <w:rPr>
                <w:sz w:val="18"/>
                <w:szCs w:val="18"/>
              </w:rPr>
            </w:pPr>
            <w:r w:rsidRPr="00DE02C3">
              <w:rPr>
                <w:sz w:val="18"/>
                <w:szCs w:val="18"/>
              </w:rPr>
              <w:t>c)  Cechy dyskwalifikujące: obce posmaki, objawy  psucia, zjełczenia, rozwarstwienie składników</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33</w:t>
            </w:r>
          </w:p>
        </w:tc>
        <w:tc>
          <w:tcPr>
            <w:tcW w:w="2194" w:type="pct"/>
            <w:vAlign w:val="center"/>
          </w:tcPr>
          <w:p w:rsidR="00DE02C3" w:rsidRPr="00DE02C3" w:rsidRDefault="00DE02C3" w:rsidP="00D44098">
            <w:pPr>
              <w:keepNext/>
              <w:outlineLvl w:val="3"/>
              <w:rPr>
                <w:b/>
                <w:sz w:val="18"/>
                <w:szCs w:val="18"/>
              </w:rPr>
            </w:pPr>
            <w:r w:rsidRPr="00DE02C3">
              <w:rPr>
                <w:b/>
                <w:sz w:val="18"/>
                <w:szCs w:val="18"/>
              </w:rPr>
              <w:t>Masło roślinne</w:t>
            </w:r>
          </w:p>
          <w:p w:rsidR="00DE02C3" w:rsidRPr="00DE02C3" w:rsidRDefault="00DE02C3" w:rsidP="00D44098">
            <w:pPr>
              <w:keepNext/>
              <w:outlineLvl w:val="3"/>
              <w:rPr>
                <w:rFonts w:eastAsia="Arial Unicode MS"/>
                <w:i/>
                <w:sz w:val="18"/>
                <w:szCs w:val="18"/>
              </w:rPr>
            </w:pPr>
            <w:r w:rsidRPr="00DE02C3">
              <w:rPr>
                <w:sz w:val="18"/>
                <w:szCs w:val="18"/>
              </w:rPr>
              <w:t>produkt otrzymany z mieszaniny tłuszczów roślinnych i olejów surowych, przeznaczony do smarowania</w:t>
            </w:r>
          </w:p>
        </w:tc>
        <w:tc>
          <w:tcPr>
            <w:tcW w:w="2368" w:type="pct"/>
          </w:tcPr>
          <w:p w:rsidR="00DE02C3" w:rsidRPr="00DE02C3" w:rsidRDefault="00DE02C3" w:rsidP="00C41979">
            <w:pPr>
              <w:ind w:left="54" w:right="101"/>
              <w:rPr>
                <w:sz w:val="18"/>
                <w:szCs w:val="18"/>
              </w:rPr>
            </w:pPr>
            <w:r w:rsidRPr="00DE02C3">
              <w:rPr>
                <w:sz w:val="18"/>
                <w:szCs w:val="18"/>
              </w:rPr>
              <w:t xml:space="preserve">a) Opakowania : kostka w papierze pergaminowym lub folii aluminiowej 200g, </w:t>
            </w:r>
            <w:smartTag w:uri="urn:schemas-microsoft-com:office:smarttags" w:element="metricconverter">
              <w:smartTagPr>
                <w:attr w:name="ProductID" w:val="250 g"/>
              </w:smartTagPr>
              <w:r w:rsidRPr="00DE02C3">
                <w:rPr>
                  <w:sz w:val="18"/>
                  <w:szCs w:val="18"/>
                </w:rPr>
                <w:t>250 g</w:t>
              </w:r>
            </w:smartTag>
            <w:r w:rsidRPr="00DE02C3">
              <w:rPr>
                <w:sz w:val="18"/>
                <w:szCs w:val="18"/>
              </w:rPr>
              <w:t xml:space="preserve"> zbiorcze: karton 10kg          </w:t>
            </w:r>
          </w:p>
          <w:p w:rsidR="00DE02C3" w:rsidRPr="00DE02C3" w:rsidRDefault="00DE02C3" w:rsidP="00C41979">
            <w:pPr>
              <w:ind w:left="54" w:right="101"/>
              <w:rPr>
                <w:sz w:val="18"/>
                <w:szCs w:val="18"/>
              </w:rPr>
            </w:pPr>
            <w:r w:rsidRPr="00DE02C3">
              <w:rPr>
                <w:sz w:val="18"/>
                <w:szCs w:val="18"/>
              </w:rPr>
              <w:t>b) Wymagania klasyfikacyjne: struktura i konsystencja w tem.20</w:t>
            </w:r>
            <w:r w:rsidRPr="00DE02C3">
              <w:rPr>
                <w:sz w:val="18"/>
                <w:szCs w:val="18"/>
                <w:vertAlign w:val="superscript"/>
              </w:rPr>
              <w:t>0</w:t>
            </w:r>
            <w:r w:rsidRPr="00DE02C3">
              <w:rPr>
                <w:sz w:val="18"/>
                <w:szCs w:val="18"/>
              </w:rPr>
              <w:t>Cstała lekko mazista, barwa – kremowa, żółta ,jednolita w całej masie, zawartość: tłuszczu minimalnie 55%</w:t>
            </w:r>
          </w:p>
          <w:p w:rsidR="00DE02C3" w:rsidRPr="00DE02C3" w:rsidRDefault="00DE02C3" w:rsidP="00C41979">
            <w:pPr>
              <w:ind w:left="54" w:right="101"/>
              <w:rPr>
                <w:sz w:val="18"/>
                <w:szCs w:val="18"/>
              </w:rPr>
            </w:pPr>
            <w:r w:rsidRPr="00DE02C3">
              <w:rPr>
                <w:sz w:val="18"/>
                <w:szCs w:val="18"/>
              </w:rPr>
              <w:t>c)  Cechy dyskwalifikujące: obce posmaki, objawy  psucia, zjełczenia, rozwarstwienie składników</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34</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Mąka pszenna typ 500 </w:t>
            </w:r>
            <w:r w:rsidRPr="00DE02C3">
              <w:rPr>
                <w:sz w:val="18"/>
                <w:szCs w:val="18"/>
              </w:rPr>
              <w:t>produkt otrzymany z rozdrobnionych ziaren pszenicy</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biała z odcieniem kremowym, zawartość mokrego glutenu 25%, wilgotność nie większa niż 14%</w:t>
            </w:r>
          </w:p>
          <w:p w:rsidR="00DE02C3" w:rsidRPr="00DE02C3" w:rsidRDefault="00DE02C3" w:rsidP="00C41979">
            <w:pPr>
              <w:ind w:left="54" w:right="101"/>
              <w:rPr>
                <w:sz w:val="18"/>
                <w:szCs w:val="18"/>
              </w:rPr>
            </w:pPr>
            <w:r w:rsidRPr="00DE02C3">
              <w:rPr>
                <w:sz w:val="18"/>
                <w:szCs w:val="18"/>
              </w:rPr>
              <w:t>c) Cechy dyskwalifikujące: smak gorzki, kwaśny,  nieswoisty, objawy zwilgotnienia,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35</w:t>
            </w:r>
          </w:p>
        </w:tc>
        <w:tc>
          <w:tcPr>
            <w:tcW w:w="2194" w:type="pct"/>
            <w:vAlign w:val="center"/>
          </w:tcPr>
          <w:p w:rsidR="00DE02C3" w:rsidRPr="00DE02C3" w:rsidRDefault="00DE02C3" w:rsidP="00D44098">
            <w:pPr>
              <w:rPr>
                <w:b/>
                <w:sz w:val="18"/>
                <w:szCs w:val="18"/>
              </w:rPr>
            </w:pPr>
            <w:r w:rsidRPr="00DE02C3">
              <w:rPr>
                <w:b/>
                <w:sz w:val="18"/>
                <w:szCs w:val="18"/>
              </w:rPr>
              <w:t>Mąka kukurydziana</w:t>
            </w:r>
          </w:p>
          <w:p w:rsidR="00DE02C3" w:rsidRPr="00DE02C3" w:rsidRDefault="00DE02C3" w:rsidP="00D44098">
            <w:pPr>
              <w:rPr>
                <w:b/>
                <w:bCs/>
                <w:sz w:val="18"/>
                <w:szCs w:val="18"/>
              </w:rPr>
            </w:pPr>
            <w:r w:rsidRPr="00DE02C3">
              <w:rPr>
                <w:sz w:val="18"/>
                <w:szCs w:val="18"/>
              </w:rPr>
              <w:t>oczyszczone i rozdrobnione ziarna kukurydzy</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sypka, drobnoziarnisty proszek bez grudek, barwa z odcieniem żółtym </w:t>
            </w:r>
          </w:p>
          <w:p w:rsidR="00DE02C3" w:rsidRPr="00DE02C3" w:rsidRDefault="00DE02C3" w:rsidP="00C41979">
            <w:pPr>
              <w:ind w:left="54" w:right="101"/>
              <w:rPr>
                <w:sz w:val="18"/>
                <w:szCs w:val="18"/>
              </w:rPr>
            </w:pPr>
            <w:r w:rsidRPr="00DE02C3">
              <w:rPr>
                <w:sz w:val="18"/>
                <w:szCs w:val="18"/>
              </w:rPr>
              <w:t>c) Cechy dyskwalifikujące: obce posmaki, zapachy, np.: stęchły, gorzki, zanieczyszczenia mechaniczne i organiczne, cząstki kąkolu, objawy pleśnienia, psucia, zawilgocenie, obecność szkodników żywych, martwych oraz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36</w:t>
            </w:r>
          </w:p>
        </w:tc>
        <w:tc>
          <w:tcPr>
            <w:tcW w:w="2194" w:type="pct"/>
            <w:vAlign w:val="center"/>
          </w:tcPr>
          <w:p w:rsidR="00DE02C3" w:rsidRPr="00DE02C3" w:rsidRDefault="00DE02C3" w:rsidP="00D44098">
            <w:pPr>
              <w:rPr>
                <w:sz w:val="18"/>
                <w:szCs w:val="18"/>
              </w:rPr>
            </w:pPr>
            <w:r w:rsidRPr="00DE02C3">
              <w:rPr>
                <w:b/>
                <w:bCs/>
                <w:sz w:val="18"/>
                <w:szCs w:val="18"/>
              </w:rPr>
              <w:t>Mąka ziemniaczana</w:t>
            </w:r>
            <w:r w:rsidRPr="00DE02C3">
              <w:rPr>
                <w:sz w:val="18"/>
                <w:szCs w:val="18"/>
              </w:rPr>
              <w:t xml:space="preserve"> </w:t>
            </w:r>
          </w:p>
          <w:p w:rsidR="00DE02C3" w:rsidRPr="00DE02C3" w:rsidRDefault="00DE02C3" w:rsidP="00D44098">
            <w:pPr>
              <w:rPr>
                <w:rFonts w:eastAsia="Arial Unicode MS"/>
                <w:b/>
                <w:bCs/>
                <w:sz w:val="18"/>
                <w:szCs w:val="18"/>
              </w:rPr>
            </w:pPr>
            <w:r w:rsidRPr="00DE02C3">
              <w:rPr>
                <w:sz w:val="18"/>
                <w:szCs w:val="18"/>
              </w:rPr>
              <w:t>produkt otrzymany przez mechaniczne oddzielenie ziaren skrobi od pozostałych części składowych ziemniaka</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biała z krystalicznie lśniącym połyskiem, bez śladów obcych zapachów i posmaków.</w:t>
            </w:r>
          </w:p>
          <w:p w:rsidR="00DE02C3" w:rsidRPr="00DE02C3" w:rsidRDefault="00DE02C3" w:rsidP="00C41979">
            <w:pPr>
              <w:ind w:left="54" w:right="101"/>
              <w:rPr>
                <w:sz w:val="18"/>
                <w:szCs w:val="18"/>
              </w:rPr>
            </w:pPr>
            <w:r w:rsidRPr="00DE02C3">
              <w:rPr>
                <w:sz w:val="18"/>
                <w:szCs w:val="18"/>
              </w:rPr>
              <w:t>c) Cechy dyskwalifikujące: nieswoisty, objawy zwilgotnienia, obecność szkodników lub ich pozostałości</w:t>
            </w:r>
          </w:p>
        </w:tc>
      </w:tr>
      <w:tr w:rsidR="005D7DDB" w:rsidRPr="00DE02C3" w:rsidTr="005D7DDB">
        <w:trPr>
          <w:cantSplit/>
          <w:trHeight w:val="1969"/>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37</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Miód </w:t>
            </w:r>
          </w:p>
          <w:p w:rsidR="00DE02C3" w:rsidRPr="00DE02C3" w:rsidRDefault="00DE02C3" w:rsidP="00D44098">
            <w:pPr>
              <w:keepNext/>
              <w:outlineLvl w:val="3"/>
              <w:rPr>
                <w:sz w:val="18"/>
                <w:szCs w:val="18"/>
                <w:u w:val="single"/>
              </w:rPr>
            </w:pPr>
            <w:r w:rsidRPr="00DE02C3">
              <w:rPr>
                <w:sz w:val="18"/>
                <w:szCs w:val="18"/>
              </w:rPr>
              <w:t>produkt wytwarzany przez pszczoły z nektaru roślin, spadzi lub nektaru roślin i spadzi</w:t>
            </w:r>
          </w:p>
        </w:tc>
        <w:tc>
          <w:tcPr>
            <w:tcW w:w="2368" w:type="pct"/>
            <w:vAlign w:val="center"/>
          </w:tcPr>
          <w:p w:rsidR="00DE02C3" w:rsidRPr="00DE02C3" w:rsidRDefault="00DE02C3" w:rsidP="00C41979">
            <w:pPr>
              <w:ind w:left="54" w:right="101"/>
              <w:rPr>
                <w:sz w:val="18"/>
                <w:szCs w:val="18"/>
              </w:rPr>
            </w:pPr>
            <w:r w:rsidRPr="00DE02C3">
              <w:rPr>
                <w:sz w:val="18"/>
                <w:szCs w:val="18"/>
              </w:rPr>
              <w:t xml:space="preserve">a)Opakowania : jednostkowe słoik 300-500g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b)Wymagania klasyfikacyjne: </w:t>
            </w:r>
          </w:p>
          <w:p w:rsidR="00DE02C3" w:rsidRPr="00DE02C3" w:rsidRDefault="00DE02C3" w:rsidP="00C41979">
            <w:pPr>
              <w:ind w:left="54" w:right="101"/>
              <w:rPr>
                <w:sz w:val="18"/>
                <w:szCs w:val="18"/>
              </w:rPr>
            </w:pPr>
            <w:r w:rsidRPr="00DE02C3">
              <w:rPr>
                <w:sz w:val="18"/>
                <w:szCs w:val="18"/>
              </w:rPr>
              <w:t>Barwa : od prawie bezbarwnej do ciemnobrązowej</w:t>
            </w:r>
          </w:p>
          <w:p w:rsidR="00DE02C3" w:rsidRPr="00DE02C3" w:rsidRDefault="00DE02C3" w:rsidP="00C41979">
            <w:pPr>
              <w:ind w:left="54" w:right="101"/>
              <w:rPr>
                <w:sz w:val="18"/>
                <w:szCs w:val="18"/>
              </w:rPr>
            </w:pPr>
            <w:r w:rsidRPr="00DE02C3">
              <w:rPr>
                <w:sz w:val="18"/>
                <w:szCs w:val="18"/>
              </w:rPr>
              <w:t>Konsystencja: płynna, lepka, częściowo lub całkowicie skrystalizowana</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38</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 xml:space="preserve">Musztarda </w:t>
            </w:r>
            <w:r w:rsidRPr="00DE02C3">
              <w:rPr>
                <w:sz w:val="18"/>
                <w:szCs w:val="18"/>
              </w:rPr>
              <w:t>przyprawa otrzymywana z jednego gatunku ziarna gorczycy, wody, soli, octu i składników smakowo-zapachowych.</w:t>
            </w:r>
          </w:p>
        </w:tc>
        <w:tc>
          <w:tcPr>
            <w:tcW w:w="2368" w:type="pct"/>
          </w:tcPr>
          <w:p w:rsidR="00DE02C3" w:rsidRPr="00DE02C3" w:rsidRDefault="00DE02C3" w:rsidP="00C41979">
            <w:pPr>
              <w:numPr>
                <w:ilvl w:val="0"/>
                <w:numId w:val="150"/>
              </w:numPr>
              <w:tabs>
                <w:tab w:val="num" w:pos="290"/>
              </w:tabs>
              <w:ind w:left="54" w:right="101" w:firstLine="0"/>
              <w:rPr>
                <w:sz w:val="18"/>
                <w:szCs w:val="18"/>
              </w:rPr>
            </w:pPr>
            <w:r w:rsidRPr="00DE02C3">
              <w:rPr>
                <w:sz w:val="18"/>
                <w:szCs w:val="18"/>
              </w:rPr>
              <w:t xml:space="preserve">Opakowania : jednostkowe słoik  lub butelka plastykowa 150g 200g,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0"/>
              </w:numPr>
              <w:tabs>
                <w:tab w:val="num" w:pos="290"/>
              </w:tabs>
              <w:ind w:left="54" w:right="101" w:firstLine="0"/>
              <w:rPr>
                <w:sz w:val="18"/>
                <w:szCs w:val="18"/>
              </w:rPr>
            </w:pPr>
            <w:r w:rsidRPr="00DE02C3">
              <w:rPr>
                <w:sz w:val="18"/>
                <w:szCs w:val="18"/>
              </w:rPr>
              <w:t>Wymagania klasyfikacyjne:  struktura - jednolita, kremowa, gęsta, smak i zapach – piekący, słonawy, właściwy dla musztardy z wyczuwalnym zapachem przypraw, gorczycy, zawartość soli nie więcej   niż 3-5%</w:t>
            </w:r>
          </w:p>
          <w:p w:rsidR="00DE02C3" w:rsidRPr="00DE02C3" w:rsidRDefault="00DE02C3" w:rsidP="00C41979">
            <w:pPr>
              <w:ind w:left="54" w:right="101"/>
              <w:rPr>
                <w:sz w:val="18"/>
                <w:szCs w:val="18"/>
              </w:rPr>
            </w:pPr>
            <w:r w:rsidRPr="00DE02C3">
              <w:rPr>
                <w:sz w:val="18"/>
                <w:szCs w:val="18"/>
              </w:rPr>
              <w:t>c) Cechy dyskwalifikujące:  rozhermetyzowanie słoika (wypukłe wieczko), zmiana barwy, jej jednolitości   trwałe rozwarstwienie składników, objawy fermentacji psucia, zaniżona zawartość masy suchej</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39</w:t>
            </w:r>
          </w:p>
        </w:tc>
        <w:tc>
          <w:tcPr>
            <w:tcW w:w="2194" w:type="pct"/>
            <w:vAlign w:val="center"/>
          </w:tcPr>
          <w:p w:rsidR="00DE02C3" w:rsidRPr="00DE02C3" w:rsidRDefault="00DE02C3" w:rsidP="00D44098">
            <w:pPr>
              <w:keepNext/>
              <w:outlineLvl w:val="3"/>
              <w:rPr>
                <w:b/>
                <w:i/>
                <w:sz w:val="18"/>
                <w:szCs w:val="18"/>
              </w:rPr>
            </w:pPr>
            <w:r w:rsidRPr="00DE02C3">
              <w:rPr>
                <w:b/>
                <w:sz w:val="18"/>
                <w:szCs w:val="18"/>
              </w:rPr>
              <w:t>Ocet</w:t>
            </w:r>
          </w:p>
          <w:p w:rsidR="00DE02C3" w:rsidRPr="00DE02C3" w:rsidRDefault="00DE02C3" w:rsidP="00D44098">
            <w:pPr>
              <w:rPr>
                <w:rFonts w:eastAsia="Arial Unicode MS"/>
                <w:sz w:val="18"/>
                <w:szCs w:val="18"/>
              </w:rPr>
            </w:pPr>
            <w:r w:rsidRPr="00DE02C3">
              <w:rPr>
                <w:sz w:val="18"/>
                <w:szCs w:val="18"/>
              </w:rPr>
              <w:t xml:space="preserve"> spirytusowy rektyfikowany 10% wyprodukowany z przedestylowanego alkoholu pochodzenia rolniczego</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butelka plastykowa 500-1000g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ocet spirytusowy rektyfikowany 10%, wyprodukowany z przedestylowanego alkoholu pochodzenia roślinnego</w:t>
            </w:r>
          </w:p>
          <w:p w:rsidR="00DE02C3" w:rsidRPr="00DE02C3" w:rsidRDefault="00DE02C3" w:rsidP="00C41979">
            <w:pPr>
              <w:ind w:left="54" w:right="101"/>
              <w:rPr>
                <w:sz w:val="18"/>
                <w:szCs w:val="18"/>
              </w:rPr>
            </w:pPr>
            <w:r w:rsidRPr="00DE02C3">
              <w:rPr>
                <w:sz w:val="18"/>
                <w:szCs w:val="18"/>
              </w:rPr>
              <w:t>c)  Cechy dyskwalifikujące: zanieczyszczenia mechaniczne.</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40</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 xml:space="preserve">Ogórek konserwowe całe </w:t>
            </w:r>
            <w:r w:rsidRPr="00DE02C3">
              <w:rPr>
                <w:sz w:val="18"/>
                <w:szCs w:val="18"/>
              </w:rPr>
              <w:t>produkt otrzymywany ze świeżych ogórków przypraw aromatyczno - smakowych, zalanych zalewą octową z dodatkiem soli i cukru, utrwalony przez pasteryzację w opakowaniu hermetycznie zamkniętym.</w:t>
            </w:r>
          </w:p>
        </w:tc>
        <w:tc>
          <w:tcPr>
            <w:tcW w:w="2368" w:type="pct"/>
          </w:tcPr>
          <w:p w:rsidR="00DE02C3" w:rsidRPr="00DE02C3" w:rsidRDefault="00DE02C3" w:rsidP="00C41979">
            <w:pPr>
              <w:numPr>
                <w:ilvl w:val="0"/>
                <w:numId w:val="153"/>
              </w:numPr>
              <w:tabs>
                <w:tab w:val="num" w:pos="290"/>
              </w:tabs>
              <w:ind w:left="54" w:right="101" w:firstLine="0"/>
              <w:rPr>
                <w:sz w:val="18"/>
                <w:szCs w:val="18"/>
              </w:rPr>
            </w:pPr>
            <w:r w:rsidRPr="00DE02C3">
              <w:rPr>
                <w:sz w:val="18"/>
                <w:szCs w:val="18"/>
              </w:rPr>
              <w:t xml:space="preserve">Opakowania : jednostkowe słoik 900g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numPr>
                <w:ilvl w:val="0"/>
                <w:numId w:val="153"/>
              </w:numPr>
              <w:tabs>
                <w:tab w:val="num" w:pos="290"/>
              </w:tabs>
              <w:ind w:left="54" w:right="101" w:firstLine="0"/>
              <w:rPr>
                <w:sz w:val="18"/>
                <w:szCs w:val="18"/>
              </w:rPr>
            </w:pPr>
            <w:r w:rsidRPr="00DE02C3">
              <w:rPr>
                <w:sz w:val="18"/>
                <w:szCs w:val="18"/>
              </w:rPr>
              <w:t>Wymagania klasyfikacyjne: smak słodko – kwaśny, zawartość soli kuchennej nie więcej niż 1,5% wagi.</w:t>
            </w:r>
          </w:p>
          <w:p w:rsidR="00DE02C3" w:rsidRPr="00DE02C3" w:rsidRDefault="00DE02C3" w:rsidP="00C41979">
            <w:pPr>
              <w:ind w:left="54" w:right="101"/>
              <w:rPr>
                <w:sz w:val="18"/>
                <w:szCs w:val="18"/>
              </w:rPr>
            </w:pPr>
            <w:r w:rsidRPr="00DE02C3">
              <w:rPr>
                <w:sz w:val="18"/>
                <w:szCs w:val="18"/>
              </w:rPr>
              <w:t>c) Cechy dyskwalifikujące: smak mocno słony stęchły, uszkodzenia mechaniczne, zabrudzenia, nadmierna miękkość, rozhermetyzowanie słoika (wypukłe wieczko)</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41</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Olej  uniwersalny </w:t>
            </w:r>
            <w:r w:rsidRPr="00DE02C3">
              <w:rPr>
                <w:sz w:val="18"/>
                <w:szCs w:val="18"/>
              </w:rPr>
              <w:t>produkt otrzymywany z  oleju rzepakowego , który został poddany procesom rafinacyjnym</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butelka plastykowa 1L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olej o obniżonej zawartości kwasu </w:t>
            </w:r>
            <w:proofErr w:type="spellStart"/>
            <w:r w:rsidRPr="00DE02C3">
              <w:rPr>
                <w:sz w:val="18"/>
                <w:szCs w:val="18"/>
              </w:rPr>
              <w:t>erukowego</w:t>
            </w:r>
            <w:proofErr w:type="spellEnd"/>
            <w:r w:rsidRPr="00DE02C3">
              <w:rPr>
                <w:sz w:val="18"/>
                <w:szCs w:val="18"/>
              </w:rPr>
              <w:t xml:space="preserve"> nie więcej niż 8%, rafinowany, konsystencja w temp.20</w:t>
            </w:r>
            <w:r w:rsidRPr="00DE02C3">
              <w:rPr>
                <w:sz w:val="18"/>
                <w:szCs w:val="18"/>
                <w:vertAlign w:val="superscript"/>
              </w:rPr>
              <w:t>0</w:t>
            </w:r>
            <w:r w:rsidRPr="00DE02C3">
              <w:rPr>
                <w:sz w:val="18"/>
                <w:szCs w:val="18"/>
              </w:rPr>
              <w:t xml:space="preserve">C – płynna, przejrzysty, klarowny </w:t>
            </w:r>
          </w:p>
          <w:p w:rsidR="00DE02C3" w:rsidRPr="00DE02C3" w:rsidRDefault="00DE02C3" w:rsidP="00C41979">
            <w:pPr>
              <w:ind w:left="54" w:right="101"/>
              <w:rPr>
                <w:sz w:val="18"/>
                <w:szCs w:val="18"/>
              </w:rPr>
            </w:pPr>
            <w:r w:rsidRPr="00DE02C3">
              <w:rPr>
                <w:sz w:val="18"/>
                <w:szCs w:val="18"/>
              </w:rPr>
              <w:t>c) Cechy dyskwalifikujące: mętny, uszkodzone opakowanie.</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42</w:t>
            </w:r>
          </w:p>
        </w:tc>
        <w:tc>
          <w:tcPr>
            <w:tcW w:w="2194" w:type="pct"/>
            <w:vAlign w:val="center"/>
          </w:tcPr>
          <w:p w:rsidR="00DE02C3" w:rsidRPr="00DE02C3" w:rsidRDefault="00DE02C3" w:rsidP="00D44098">
            <w:pPr>
              <w:rPr>
                <w:b/>
                <w:bCs/>
                <w:sz w:val="18"/>
                <w:szCs w:val="18"/>
              </w:rPr>
            </w:pPr>
            <w:r w:rsidRPr="00DE02C3">
              <w:rPr>
                <w:b/>
                <w:bCs/>
                <w:sz w:val="18"/>
                <w:szCs w:val="18"/>
              </w:rPr>
              <w:t>Oregano</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10-20g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zapach- silny bez zapachów obcych, ciepły i lekko gorzki smak, barwa -szarozielonooliwkowa, właściwa użytym składnikom, zawartość- wody nie więcej niż 12%,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43</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 xml:space="preserve">Papryka marynowana </w:t>
            </w:r>
            <w:r w:rsidRPr="00DE02C3">
              <w:rPr>
                <w:sz w:val="18"/>
                <w:szCs w:val="18"/>
              </w:rPr>
              <w:t>p</w:t>
            </w:r>
            <w:r w:rsidRPr="00DE02C3">
              <w:rPr>
                <w:rFonts w:eastAsia="Arial Unicode MS"/>
                <w:sz w:val="18"/>
                <w:szCs w:val="18"/>
              </w:rPr>
              <w:t>rodukt otrzymywany z papryki świeżej półsłodkiej , słodkiej, pozbawionej gniazd nasiennych i innych części niejadalnych w zalewie octowej z dodatkiem soli, cukru, olejów jadalnych oraz roślinnych przypraw aromatyczno- smakowych i poddanych procesowi pasteryzacji.</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słoik 900g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papryka jędrna lekko </w:t>
            </w:r>
            <w:proofErr w:type="spellStart"/>
            <w:r w:rsidRPr="00DE02C3">
              <w:rPr>
                <w:sz w:val="18"/>
                <w:szCs w:val="18"/>
              </w:rPr>
              <w:t>mięka</w:t>
            </w:r>
            <w:proofErr w:type="spellEnd"/>
            <w:r w:rsidRPr="00DE02C3">
              <w:rPr>
                <w:sz w:val="18"/>
                <w:szCs w:val="18"/>
              </w:rPr>
              <w:t xml:space="preserve"> smak słodko kwaśny złagodzony olejem, zawartość soli kuchennej nie więcej niż 1, % wagi.</w:t>
            </w:r>
          </w:p>
          <w:p w:rsidR="00DE02C3" w:rsidRPr="00DE02C3" w:rsidRDefault="00DE02C3" w:rsidP="00C41979">
            <w:pPr>
              <w:ind w:left="54" w:right="101"/>
              <w:rPr>
                <w:sz w:val="18"/>
                <w:szCs w:val="18"/>
              </w:rPr>
            </w:pPr>
            <w:r w:rsidRPr="00DE02C3">
              <w:rPr>
                <w:sz w:val="18"/>
                <w:szCs w:val="18"/>
              </w:rPr>
              <w:t>c) Cechy dyskwalifikujące: smak mocno słony stęchły, uszkodzenia mechaniczne, zabrudzenia, nadmierna miękkość, rozhermetyzowanie słoika (wypukłe wieczko)</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44</w:t>
            </w:r>
          </w:p>
        </w:tc>
        <w:tc>
          <w:tcPr>
            <w:tcW w:w="2194" w:type="pct"/>
            <w:vAlign w:val="center"/>
          </w:tcPr>
          <w:p w:rsidR="00DE02C3" w:rsidRPr="00DE02C3" w:rsidRDefault="00DE02C3" w:rsidP="00D44098">
            <w:pPr>
              <w:keepNext/>
              <w:outlineLvl w:val="3"/>
              <w:rPr>
                <w:rFonts w:eastAsia="Arial Unicode MS"/>
                <w:b/>
                <w:i/>
                <w:sz w:val="18"/>
                <w:szCs w:val="18"/>
              </w:rPr>
            </w:pPr>
            <w:r w:rsidRPr="00DE02C3">
              <w:rPr>
                <w:b/>
                <w:sz w:val="18"/>
                <w:szCs w:val="18"/>
              </w:rPr>
              <w:t>Papryka mielona słodka</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 sypka, barwa niejednolita, właściwa użytym składnikom, zawartość- wody nie więcej niż 11%, nie więcej niż 0,5% popiołu nierozpuszczalnego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 konsystencja - zbrylona</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45</w:t>
            </w:r>
          </w:p>
        </w:tc>
        <w:tc>
          <w:tcPr>
            <w:tcW w:w="2194" w:type="pct"/>
            <w:vAlign w:val="center"/>
          </w:tcPr>
          <w:p w:rsidR="00DE02C3" w:rsidRPr="00DE02C3" w:rsidRDefault="00DE02C3" w:rsidP="00D44098">
            <w:pPr>
              <w:keepNext/>
              <w:outlineLvl w:val="3"/>
              <w:rPr>
                <w:b/>
                <w:i/>
                <w:sz w:val="18"/>
                <w:szCs w:val="18"/>
              </w:rPr>
            </w:pPr>
            <w:r w:rsidRPr="00DE02C3">
              <w:rPr>
                <w:b/>
                <w:sz w:val="18"/>
                <w:szCs w:val="18"/>
              </w:rPr>
              <w:t>Pieprz czarny mielony</w:t>
            </w:r>
          </w:p>
          <w:p w:rsidR="00DE02C3" w:rsidRPr="00DE02C3" w:rsidRDefault="00DE02C3" w:rsidP="00D44098">
            <w:pPr>
              <w:rPr>
                <w:rFonts w:eastAsia="Arial Unicode MS"/>
                <w:b/>
                <w:bCs/>
                <w:sz w:val="18"/>
                <w:szCs w:val="18"/>
              </w:rPr>
            </w:pPr>
            <w:r w:rsidRPr="00DE02C3">
              <w:rPr>
                <w:sz w:val="18"/>
                <w:szCs w:val="18"/>
              </w:rPr>
              <w:t>przyprawa sporządzona  z owoców pieprzu czarnego</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 sypka, proszek o ciemnoszarym kolorze, smak- palący </w:t>
            </w:r>
          </w:p>
          <w:p w:rsidR="00DE02C3" w:rsidRPr="00DE02C3" w:rsidRDefault="00DE02C3" w:rsidP="00C41979">
            <w:pPr>
              <w:ind w:left="54" w:right="101"/>
              <w:rPr>
                <w:sz w:val="18"/>
                <w:szCs w:val="18"/>
              </w:rPr>
            </w:pPr>
            <w:r w:rsidRPr="00DE02C3">
              <w:rPr>
                <w:sz w:val="18"/>
                <w:szCs w:val="18"/>
              </w:rPr>
              <w:t>c) Cechy dyskwalifikujące: zwilgocenie, zwietrzały</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46</w:t>
            </w:r>
          </w:p>
        </w:tc>
        <w:tc>
          <w:tcPr>
            <w:tcW w:w="2194" w:type="pct"/>
            <w:vAlign w:val="center"/>
          </w:tcPr>
          <w:p w:rsidR="00DE02C3" w:rsidRPr="00DE02C3" w:rsidRDefault="00DE02C3" w:rsidP="00D44098">
            <w:pPr>
              <w:rPr>
                <w:rFonts w:eastAsia="Arial Unicode MS"/>
                <w:b/>
                <w:bCs/>
                <w:sz w:val="18"/>
                <w:szCs w:val="18"/>
              </w:rPr>
            </w:pPr>
            <w:r w:rsidRPr="00DE02C3">
              <w:rPr>
                <w:b/>
                <w:bCs/>
                <w:sz w:val="18"/>
                <w:szCs w:val="18"/>
              </w:rPr>
              <w:t xml:space="preserve">Pieprz ziołowy </w:t>
            </w:r>
            <w:r w:rsidRPr="00DE02C3">
              <w:rPr>
                <w:sz w:val="18"/>
                <w:szCs w:val="18"/>
              </w:rPr>
              <w:t>produkt w którego skład wchodzi sproszkowana kolendra, gorczyca biała, kminek, pieprz turecki, cząber, bazylia, majeranek</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 sypka, barwa niejednolita, właściwa użytym składnikom, zawartość- wody nie więcej niż 11%, nie więcej niż 0,5% popiołu nierozpuszczalnego </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 konsystencja - zbrylona</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47</w:t>
            </w:r>
          </w:p>
        </w:tc>
        <w:tc>
          <w:tcPr>
            <w:tcW w:w="2194" w:type="pct"/>
            <w:vAlign w:val="center"/>
          </w:tcPr>
          <w:p w:rsidR="00DE02C3" w:rsidRPr="00DE02C3" w:rsidRDefault="00DE02C3" w:rsidP="00D44098">
            <w:pPr>
              <w:rPr>
                <w:b/>
                <w:bCs/>
                <w:sz w:val="18"/>
                <w:szCs w:val="18"/>
              </w:rPr>
            </w:pPr>
            <w:r w:rsidRPr="00DE02C3">
              <w:rPr>
                <w:b/>
                <w:bCs/>
                <w:sz w:val="18"/>
                <w:szCs w:val="18"/>
              </w:rPr>
              <w:t>Płatki kukurydziane</w:t>
            </w:r>
            <w:r w:rsidRPr="00DE02C3">
              <w:rPr>
                <w:sz w:val="18"/>
                <w:szCs w:val="18"/>
              </w:rPr>
              <w:t xml:space="preserve"> Płatki kukurydziane zwykłe otrzymane przez przetworzenie ziaren kukurydzy</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autoSpaceDE w:val="0"/>
              <w:autoSpaceDN w:val="0"/>
              <w:adjustRightInd w:val="0"/>
              <w:ind w:left="54" w:right="101"/>
              <w:rPr>
                <w:sz w:val="18"/>
                <w:szCs w:val="18"/>
                <w:lang w:eastAsia="en-US"/>
              </w:rPr>
            </w:pPr>
            <w:r w:rsidRPr="00DE02C3">
              <w:rPr>
                <w:sz w:val="18"/>
                <w:szCs w:val="18"/>
                <w:lang w:eastAsia="en-US"/>
              </w:rPr>
              <w:t xml:space="preserve">b) Wymagania klasyfikacyjne Struktura i konsystencja sypka, w postaci drobnych różnokształtnych płatków, bez grudek, płatki niepokruszone, barwa żółta, smak lekko słodki. </w:t>
            </w:r>
          </w:p>
          <w:p w:rsidR="00DE02C3" w:rsidRPr="00DE02C3" w:rsidRDefault="00DE02C3" w:rsidP="00C41979">
            <w:pPr>
              <w:autoSpaceDE w:val="0"/>
              <w:autoSpaceDN w:val="0"/>
              <w:adjustRightInd w:val="0"/>
              <w:ind w:left="54" w:right="101"/>
              <w:rPr>
                <w:rFonts w:ascii="Trebuchet MS" w:hAnsi="Trebuchet MS" w:cs="Trebuchet MS"/>
                <w:color w:val="000000"/>
                <w:sz w:val="18"/>
                <w:szCs w:val="18"/>
                <w:lang w:eastAsia="en-US"/>
              </w:rPr>
            </w:pPr>
            <w:r w:rsidRPr="00DE02C3">
              <w:rPr>
                <w:sz w:val="18"/>
                <w:szCs w:val="18"/>
                <w:lang w:eastAsia="en-US"/>
              </w:rPr>
              <w:t xml:space="preserve">c) Cechy dyskwalifikujące: obce posmaki, zapachy, zanieczyszczenia mechaniczne i organiczne, objawy pleśnienie, psucia, zawilgocenia, obecność szkodników żywych, martwych oraz ich pozostałości.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48</w:t>
            </w:r>
          </w:p>
        </w:tc>
        <w:tc>
          <w:tcPr>
            <w:tcW w:w="2194" w:type="pct"/>
            <w:vAlign w:val="center"/>
          </w:tcPr>
          <w:p w:rsidR="00DE02C3" w:rsidRPr="00DE02C3" w:rsidRDefault="00DE02C3" w:rsidP="00D44098">
            <w:pPr>
              <w:rPr>
                <w:b/>
                <w:bCs/>
                <w:sz w:val="18"/>
                <w:szCs w:val="18"/>
              </w:rPr>
            </w:pPr>
            <w:r w:rsidRPr="00DE02C3">
              <w:rPr>
                <w:b/>
                <w:bCs/>
                <w:sz w:val="18"/>
                <w:szCs w:val="18"/>
              </w:rPr>
              <w:t xml:space="preserve">Płatki owsiane </w:t>
            </w:r>
          </w:p>
          <w:p w:rsidR="00DE02C3" w:rsidRPr="00DE02C3" w:rsidRDefault="00DE02C3" w:rsidP="00D44098">
            <w:pPr>
              <w:rPr>
                <w:rFonts w:eastAsia="Arial Unicode MS"/>
                <w:sz w:val="18"/>
                <w:szCs w:val="18"/>
              </w:rPr>
            </w:pPr>
            <w:r w:rsidRPr="00DE02C3">
              <w:rPr>
                <w:sz w:val="18"/>
                <w:szCs w:val="18"/>
              </w:rPr>
              <w:t>produkt  otrzymany poprzez zgniecenie na walcach całego obłuszczonego  ziarna owsa i poddanie go obróbce hydrotermicznej</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500g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szarawobiaława o różnych odcieniach, smak swoisty lekko orzeszkowy</w:t>
            </w:r>
          </w:p>
          <w:p w:rsidR="00DE02C3" w:rsidRPr="00DE02C3" w:rsidRDefault="00DE02C3" w:rsidP="00C41979">
            <w:pPr>
              <w:ind w:left="54" w:right="101"/>
              <w:rPr>
                <w:sz w:val="18"/>
                <w:szCs w:val="18"/>
              </w:rPr>
            </w:pPr>
            <w:r w:rsidRPr="00DE02C3">
              <w:rPr>
                <w:sz w:val="18"/>
                <w:szCs w:val="18"/>
              </w:rPr>
              <w:t>c) Cechy dyskwalifikujące: smak gorzki , niedopuszczalny zapach spalenizny, nieswoisty</w:t>
            </w:r>
          </w:p>
        </w:tc>
      </w:tr>
      <w:tr w:rsidR="005D7DDB" w:rsidRPr="00DE02C3" w:rsidTr="005D7DDB">
        <w:trPr>
          <w:cantSplit/>
          <w:trHeight w:val="922"/>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49</w:t>
            </w:r>
          </w:p>
        </w:tc>
        <w:tc>
          <w:tcPr>
            <w:tcW w:w="2194" w:type="pct"/>
            <w:vAlign w:val="center"/>
          </w:tcPr>
          <w:p w:rsidR="00DE02C3" w:rsidRPr="00DE02C3" w:rsidRDefault="00DE02C3" w:rsidP="00D44098">
            <w:pPr>
              <w:rPr>
                <w:sz w:val="18"/>
                <w:szCs w:val="18"/>
              </w:rPr>
            </w:pPr>
            <w:r w:rsidRPr="00DE02C3">
              <w:rPr>
                <w:b/>
                <w:bCs/>
                <w:sz w:val="18"/>
                <w:szCs w:val="18"/>
              </w:rPr>
              <w:t>Powidła</w:t>
            </w:r>
            <w:r w:rsidRPr="00DE02C3">
              <w:rPr>
                <w:sz w:val="18"/>
                <w:szCs w:val="18"/>
              </w:rPr>
              <w:t xml:space="preserve"> </w:t>
            </w:r>
          </w:p>
          <w:p w:rsidR="00DE02C3" w:rsidRPr="00DE02C3" w:rsidRDefault="00DE02C3" w:rsidP="00D44098">
            <w:pPr>
              <w:rPr>
                <w:b/>
                <w:bCs/>
                <w:sz w:val="18"/>
                <w:szCs w:val="18"/>
              </w:rPr>
            </w:pPr>
            <w:r w:rsidRPr="00DE02C3">
              <w:rPr>
                <w:sz w:val="18"/>
                <w:szCs w:val="18"/>
              </w:rPr>
              <w:t xml:space="preserve">przetwór owocowy ze śliwek </w:t>
            </w:r>
          </w:p>
        </w:tc>
        <w:tc>
          <w:tcPr>
            <w:tcW w:w="2368" w:type="pct"/>
          </w:tcPr>
          <w:p w:rsidR="00DE02C3" w:rsidRPr="00DE02C3" w:rsidRDefault="00DE02C3" w:rsidP="00C41979">
            <w:pPr>
              <w:ind w:left="54" w:right="101"/>
              <w:rPr>
                <w:sz w:val="18"/>
                <w:szCs w:val="18"/>
              </w:rPr>
            </w:pPr>
            <w:r w:rsidRPr="00DE02C3">
              <w:rPr>
                <w:sz w:val="18"/>
                <w:szCs w:val="18"/>
              </w:rPr>
              <w:t xml:space="preserve">a)Opakowania : jednostkowe słoik 250-300g,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b)Wymagania klasyfikacyjne:  zawartość ekstraktu ogólnego - 160 g owoców 100 g produktu, zapach i smak owoców</w:t>
            </w:r>
          </w:p>
          <w:p w:rsidR="00DE02C3" w:rsidRPr="00DE02C3" w:rsidRDefault="00DE02C3" w:rsidP="00C41979">
            <w:pPr>
              <w:ind w:left="54" w:right="101"/>
              <w:rPr>
                <w:sz w:val="18"/>
                <w:szCs w:val="18"/>
              </w:rPr>
            </w:pPr>
            <w:r w:rsidRPr="00DE02C3">
              <w:rPr>
                <w:sz w:val="18"/>
                <w:szCs w:val="18"/>
              </w:rPr>
              <w:t>c) Cechy dyskwalifikujące:  rozhermetyzowanie słoika (wypukłe wieczko), gorzki smak</w:t>
            </w:r>
          </w:p>
        </w:tc>
      </w:tr>
      <w:tr w:rsidR="005D7DDB" w:rsidRPr="00DE02C3" w:rsidTr="00C41979">
        <w:trPr>
          <w:cantSplit/>
          <w:trHeight w:val="40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50</w:t>
            </w:r>
          </w:p>
        </w:tc>
        <w:tc>
          <w:tcPr>
            <w:tcW w:w="2194" w:type="pct"/>
            <w:vAlign w:val="center"/>
          </w:tcPr>
          <w:p w:rsidR="00DE02C3" w:rsidRPr="00DE02C3" w:rsidRDefault="00DE02C3" w:rsidP="00D44098">
            <w:pPr>
              <w:rPr>
                <w:b/>
                <w:bCs/>
                <w:sz w:val="18"/>
                <w:szCs w:val="18"/>
              </w:rPr>
            </w:pPr>
            <w:r w:rsidRPr="00DE02C3">
              <w:rPr>
                <w:b/>
                <w:bCs/>
                <w:sz w:val="18"/>
                <w:szCs w:val="18"/>
              </w:rPr>
              <w:t xml:space="preserve">Przyprawa do </w:t>
            </w:r>
            <w:r w:rsidRPr="00DE02C3">
              <w:rPr>
                <w:sz w:val="18"/>
                <w:szCs w:val="18"/>
              </w:rPr>
              <w:t>FIX do potraw chińskich</w:t>
            </w:r>
          </w:p>
        </w:tc>
        <w:tc>
          <w:tcPr>
            <w:tcW w:w="2368" w:type="pct"/>
            <w:vMerge w:val="restart"/>
          </w:tcPr>
          <w:p w:rsidR="00DE02C3" w:rsidRPr="00DE02C3" w:rsidRDefault="00DE02C3" w:rsidP="00C41979">
            <w:pPr>
              <w:ind w:left="54" w:right="101"/>
              <w:rPr>
                <w:sz w:val="18"/>
                <w:szCs w:val="18"/>
              </w:rPr>
            </w:pPr>
            <w:r w:rsidRPr="00DE02C3">
              <w:rPr>
                <w:sz w:val="18"/>
                <w:szCs w:val="18"/>
              </w:rPr>
              <w:t xml:space="preserve">a) Opakowania : jednostkowe torebka papierowa 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 sypka, barwa niejednolita, właściwa użytym składnikom, zawartość- wody nie więcej niż 12%, olejku w mieszankach (ml/100g) nie więcej niż 0,2,popiołu nierozpuszczalnego , produkt otrzymywany  przez wymieszanie </w:t>
            </w:r>
            <w:r w:rsidRPr="00DE02C3">
              <w:rPr>
                <w:sz w:val="18"/>
                <w:szCs w:val="18"/>
              </w:rPr>
              <w:lastRenderedPageBreak/>
              <w:t>wysuszonych i rozdrobnionych surowców przeznaczony do poprawienia smaku, zapachu i wyglądu potraw do jakich jest przeznaczony</w:t>
            </w:r>
          </w:p>
          <w:p w:rsidR="00DE02C3" w:rsidRPr="00DE02C3" w:rsidRDefault="00DE02C3" w:rsidP="00C41979">
            <w:pPr>
              <w:ind w:left="54" w:right="101"/>
              <w:rPr>
                <w:sz w:val="18"/>
                <w:szCs w:val="18"/>
              </w:rPr>
            </w:pPr>
            <w:r w:rsidRPr="00DE02C3">
              <w:rPr>
                <w:sz w:val="18"/>
                <w:szCs w:val="18"/>
              </w:rPr>
              <w:t>c) Cechy dyskwalifikujące: objawy psucia, zwilgotnienia, obecność szkodników lub ich pozostałości</w:t>
            </w:r>
          </w:p>
        </w:tc>
      </w:tr>
      <w:tr w:rsidR="005D7DDB" w:rsidRPr="00DE02C3" w:rsidTr="005D7DDB">
        <w:trPr>
          <w:cantSplit/>
          <w:trHeight w:val="555"/>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51</w:t>
            </w:r>
          </w:p>
        </w:tc>
        <w:tc>
          <w:tcPr>
            <w:tcW w:w="2194" w:type="pct"/>
            <w:vAlign w:val="center"/>
          </w:tcPr>
          <w:p w:rsidR="00DE02C3" w:rsidRPr="00DE02C3" w:rsidRDefault="00DE02C3" w:rsidP="00D44098">
            <w:pPr>
              <w:rPr>
                <w:rFonts w:eastAsia="Arial Unicode MS"/>
                <w:b/>
                <w:sz w:val="18"/>
                <w:szCs w:val="18"/>
              </w:rPr>
            </w:pPr>
            <w:r w:rsidRPr="00DE02C3">
              <w:rPr>
                <w:b/>
                <w:bCs/>
                <w:sz w:val="18"/>
                <w:szCs w:val="18"/>
              </w:rPr>
              <w:t xml:space="preserve">Przyprawa do </w:t>
            </w:r>
            <w:r w:rsidRPr="00DE02C3">
              <w:rPr>
                <w:b/>
                <w:sz w:val="18"/>
                <w:szCs w:val="18"/>
              </w:rPr>
              <w:t xml:space="preserve">flaków </w:t>
            </w:r>
          </w:p>
        </w:tc>
        <w:tc>
          <w:tcPr>
            <w:tcW w:w="2368" w:type="pct"/>
            <w:vMerge/>
          </w:tcPr>
          <w:p w:rsidR="00DE02C3" w:rsidRPr="00DE02C3" w:rsidRDefault="00DE02C3" w:rsidP="00C41979">
            <w:pPr>
              <w:ind w:left="54" w:right="101"/>
              <w:rPr>
                <w:sz w:val="18"/>
                <w:szCs w:val="18"/>
              </w:rPr>
            </w:pPr>
          </w:p>
        </w:tc>
      </w:tr>
      <w:tr w:rsidR="005D7DDB" w:rsidRPr="00DE02C3" w:rsidTr="005D7DDB">
        <w:trPr>
          <w:cantSplit/>
          <w:trHeight w:val="543"/>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52</w:t>
            </w:r>
          </w:p>
        </w:tc>
        <w:tc>
          <w:tcPr>
            <w:tcW w:w="2194" w:type="pct"/>
            <w:vAlign w:val="center"/>
          </w:tcPr>
          <w:p w:rsidR="00DE02C3" w:rsidRPr="00DE02C3" w:rsidRDefault="00DE02C3" w:rsidP="00D44098">
            <w:pPr>
              <w:keepNext/>
              <w:outlineLvl w:val="3"/>
              <w:rPr>
                <w:sz w:val="18"/>
                <w:szCs w:val="18"/>
                <w:u w:val="single"/>
              </w:rPr>
            </w:pPr>
            <w:r w:rsidRPr="00DE02C3">
              <w:rPr>
                <w:b/>
                <w:sz w:val="18"/>
                <w:szCs w:val="18"/>
              </w:rPr>
              <w:t xml:space="preserve">Przyprawa do </w:t>
            </w:r>
            <w:proofErr w:type="spellStart"/>
            <w:r w:rsidRPr="00DE02C3">
              <w:rPr>
                <w:b/>
                <w:sz w:val="18"/>
                <w:szCs w:val="18"/>
              </w:rPr>
              <w:t>gyrosa</w:t>
            </w:r>
            <w:proofErr w:type="spellEnd"/>
          </w:p>
        </w:tc>
        <w:tc>
          <w:tcPr>
            <w:tcW w:w="2368" w:type="pct"/>
            <w:vMerge/>
          </w:tcPr>
          <w:p w:rsidR="00DE02C3" w:rsidRPr="00DE02C3" w:rsidRDefault="00DE02C3" w:rsidP="00C41979">
            <w:pPr>
              <w:ind w:left="54" w:right="101"/>
              <w:rPr>
                <w:sz w:val="18"/>
                <w:szCs w:val="18"/>
              </w:rPr>
            </w:pPr>
          </w:p>
        </w:tc>
      </w:tr>
      <w:tr w:rsidR="005D7DDB" w:rsidRPr="00DE02C3" w:rsidTr="005D7DDB">
        <w:trPr>
          <w:cantSplit/>
          <w:trHeight w:val="562"/>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53</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Przyprawa do kurczaka </w:t>
            </w:r>
          </w:p>
        </w:tc>
        <w:tc>
          <w:tcPr>
            <w:tcW w:w="2368" w:type="pct"/>
            <w:vMerge/>
          </w:tcPr>
          <w:p w:rsidR="00DE02C3" w:rsidRPr="00DE02C3" w:rsidRDefault="00DE02C3" w:rsidP="00C41979">
            <w:pPr>
              <w:ind w:left="54" w:right="101"/>
              <w:rPr>
                <w:sz w:val="18"/>
                <w:szCs w:val="18"/>
              </w:rPr>
            </w:pPr>
          </w:p>
        </w:tc>
      </w:tr>
      <w:tr w:rsidR="005D7DDB" w:rsidRPr="00DE02C3" w:rsidTr="00C41979">
        <w:trPr>
          <w:cantSplit/>
          <w:trHeight w:val="398"/>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54</w:t>
            </w:r>
          </w:p>
        </w:tc>
        <w:tc>
          <w:tcPr>
            <w:tcW w:w="2194" w:type="pct"/>
            <w:vAlign w:val="center"/>
          </w:tcPr>
          <w:p w:rsidR="00DE02C3" w:rsidRPr="00DE02C3" w:rsidRDefault="00DE02C3" w:rsidP="00D44098">
            <w:pPr>
              <w:keepNext/>
              <w:outlineLvl w:val="3"/>
              <w:rPr>
                <w:b/>
                <w:sz w:val="18"/>
                <w:szCs w:val="18"/>
              </w:rPr>
            </w:pPr>
            <w:r w:rsidRPr="00DE02C3">
              <w:rPr>
                <w:b/>
                <w:sz w:val="18"/>
                <w:szCs w:val="18"/>
              </w:rPr>
              <w:t>Przyprawa do mięsa wieprzowego</w:t>
            </w:r>
          </w:p>
        </w:tc>
        <w:tc>
          <w:tcPr>
            <w:tcW w:w="2368" w:type="pct"/>
            <w:vMerge/>
          </w:tcPr>
          <w:p w:rsidR="00DE02C3" w:rsidRPr="00DE02C3" w:rsidRDefault="00DE02C3" w:rsidP="00C41979">
            <w:pPr>
              <w:ind w:left="54" w:right="101"/>
              <w:rPr>
                <w:sz w:val="18"/>
                <w:szCs w:val="18"/>
              </w:rPr>
            </w:pPr>
          </w:p>
        </w:tc>
      </w:tr>
      <w:tr w:rsidR="005D7DDB" w:rsidRPr="00DE02C3" w:rsidTr="00C41979">
        <w:trPr>
          <w:cantSplit/>
          <w:trHeight w:val="377"/>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55</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Przyprawa do ryb </w:t>
            </w:r>
          </w:p>
        </w:tc>
        <w:tc>
          <w:tcPr>
            <w:tcW w:w="2368" w:type="pct"/>
            <w:vMerge/>
          </w:tcPr>
          <w:p w:rsidR="00DE02C3" w:rsidRPr="00DE02C3" w:rsidRDefault="00DE02C3" w:rsidP="00C41979">
            <w:pPr>
              <w:ind w:left="54" w:right="101"/>
              <w:rPr>
                <w:sz w:val="18"/>
                <w:szCs w:val="18"/>
              </w:rPr>
            </w:pPr>
          </w:p>
        </w:tc>
      </w:tr>
      <w:tr w:rsidR="005D7DDB" w:rsidRPr="00DE02C3" w:rsidTr="00C41979">
        <w:trPr>
          <w:cantSplit/>
          <w:trHeight w:val="371"/>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56</w:t>
            </w:r>
          </w:p>
        </w:tc>
        <w:tc>
          <w:tcPr>
            <w:tcW w:w="2194" w:type="pct"/>
            <w:vAlign w:val="center"/>
          </w:tcPr>
          <w:p w:rsidR="00DE02C3" w:rsidRPr="00DE02C3" w:rsidRDefault="00DE02C3" w:rsidP="00D44098">
            <w:pPr>
              <w:keepNext/>
              <w:outlineLvl w:val="3"/>
              <w:rPr>
                <w:b/>
                <w:sz w:val="18"/>
                <w:szCs w:val="18"/>
              </w:rPr>
            </w:pPr>
            <w:r w:rsidRPr="00DE02C3">
              <w:rPr>
                <w:b/>
                <w:sz w:val="18"/>
                <w:szCs w:val="18"/>
              </w:rPr>
              <w:t xml:space="preserve">Przyprawa do </w:t>
            </w:r>
            <w:r w:rsidRPr="00DE02C3">
              <w:rPr>
                <w:b/>
                <w:bCs/>
                <w:sz w:val="18"/>
                <w:szCs w:val="18"/>
              </w:rPr>
              <w:t>spaghetti</w:t>
            </w:r>
          </w:p>
        </w:tc>
        <w:tc>
          <w:tcPr>
            <w:tcW w:w="2368" w:type="pct"/>
            <w:vMerge/>
          </w:tcPr>
          <w:p w:rsidR="00DE02C3" w:rsidRPr="00DE02C3" w:rsidRDefault="00DE02C3" w:rsidP="00C41979">
            <w:pPr>
              <w:ind w:left="54" w:right="101"/>
              <w:rPr>
                <w:sz w:val="18"/>
                <w:szCs w:val="18"/>
              </w:rPr>
            </w:pP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57</w:t>
            </w:r>
          </w:p>
        </w:tc>
        <w:tc>
          <w:tcPr>
            <w:tcW w:w="2194" w:type="pct"/>
            <w:vAlign w:val="center"/>
          </w:tcPr>
          <w:p w:rsidR="00DE02C3" w:rsidRPr="00DE02C3" w:rsidRDefault="00DE02C3" w:rsidP="00D44098">
            <w:pPr>
              <w:rPr>
                <w:sz w:val="18"/>
                <w:szCs w:val="18"/>
              </w:rPr>
            </w:pPr>
            <w:r w:rsidRPr="00DE02C3">
              <w:rPr>
                <w:b/>
                <w:sz w:val="18"/>
                <w:szCs w:val="18"/>
                <w:shd w:val="clear" w:color="auto" w:fill="FFFFFF"/>
              </w:rPr>
              <w:t>Przyprawa uniwersalna</w:t>
            </w:r>
            <w:r w:rsidRPr="00DE02C3">
              <w:rPr>
                <w:sz w:val="18"/>
                <w:szCs w:val="18"/>
                <w:shd w:val="clear" w:color="auto" w:fill="FFFFFF"/>
              </w:rPr>
              <w:t xml:space="preserve"> (typu </w:t>
            </w:r>
            <w:proofErr w:type="spellStart"/>
            <w:r w:rsidRPr="00DE02C3">
              <w:rPr>
                <w:sz w:val="18"/>
                <w:szCs w:val="18"/>
                <w:shd w:val="clear" w:color="auto" w:fill="FFFFFF"/>
              </w:rPr>
              <w:t>vegeta</w:t>
            </w:r>
            <w:proofErr w:type="spellEnd"/>
            <w:r w:rsidRPr="00DE02C3">
              <w:rPr>
                <w:sz w:val="18"/>
                <w:szCs w:val="18"/>
                <w:shd w:val="clear" w:color="auto" w:fill="FFFFFF"/>
              </w:rPr>
              <w:t xml:space="preserve">, </w:t>
            </w:r>
            <w:proofErr w:type="spellStart"/>
            <w:r w:rsidRPr="00DE02C3">
              <w:rPr>
                <w:sz w:val="18"/>
                <w:szCs w:val="18"/>
                <w:shd w:val="clear" w:color="auto" w:fill="FFFFFF"/>
              </w:rPr>
              <w:t>warzywko</w:t>
            </w:r>
            <w:proofErr w:type="spellEnd"/>
            <w:r w:rsidRPr="00DE02C3">
              <w:rPr>
                <w:sz w:val="18"/>
                <w:szCs w:val="18"/>
                <w:shd w:val="clear" w:color="auto" w:fill="FFFFFF"/>
              </w:rPr>
              <w:t xml:space="preserve">): mieszanka suszonych warzyw i przypraw </w:t>
            </w:r>
          </w:p>
        </w:tc>
        <w:tc>
          <w:tcPr>
            <w:tcW w:w="2368" w:type="pct"/>
          </w:tcPr>
          <w:p w:rsidR="00DE02C3" w:rsidRPr="00DE02C3" w:rsidRDefault="00DE02C3" w:rsidP="00C41979">
            <w:pPr>
              <w:numPr>
                <w:ilvl w:val="0"/>
                <w:numId w:val="154"/>
              </w:numPr>
              <w:ind w:left="54" w:right="101" w:firstLine="0"/>
              <w:rPr>
                <w:sz w:val="18"/>
                <w:szCs w:val="18"/>
                <w:shd w:val="clear" w:color="auto" w:fill="FFFFFF"/>
              </w:rPr>
            </w:pPr>
            <w:r w:rsidRPr="00DE02C3">
              <w:rPr>
                <w:sz w:val="18"/>
                <w:szCs w:val="18"/>
              </w:rPr>
              <w:t xml:space="preserve">Opakowania : jednostkowe torebka papierowa wielowarstwowa  z wkładem z folii 100-150g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struktura i konsystencja – sypka, barwa niejednolita, właściwa użytym składnikom, produkt otrzymywany  przez wymieszanie wysuszonych i rozdrobnionych surowców przeznaczony do poprawienia smaku, zapachu i wyglądu potraw do jakich jest przeznaczony- zawartość suszonych warzyw 15,5%</w:t>
            </w:r>
          </w:p>
          <w:p w:rsidR="00DE02C3" w:rsidRPr="00DE02C3" w:rsidRDefault="00DE02C3" w:rsidP="00C41979">
            <w:pPr>
              <w:numPr>
                <w:ilvl w:val="0"/>
                <w:numId w:val="154"/>
              </w:numPr>
              <w:ind w:left="54" w:right="101" w:firstLine="0"/>
              <w:rPr>
                <w:sz w:val="18"/>
                <w:szCs w:val="18"/>
              </w:rPr>
            </w:pPr>
            <w:r w:rsidRPr="00DE02C3">
              <w:rPr>
                <w:sz w:val="18"/>
                <w:szCs w:val="18"/>
              </w:rPr>
              <w:t xml:space="preserve">c) Cechy dyskwalifikujące: objawy psucia, zwilgotnienia, obecność szkodników lub ich pozostałości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58</w:t>
            </w:r>
          </w:p>
        </w:tc>
        <w:tc>
          <w:tcPr>
            <w:tcW w:w="2194" w:type="pct"/>
            <w:vAlign w:val="center"/>
          </w:tcPr>
          <w:p w:rsidR="00DE02C3" w:rsidRPr="00DE02C3" w:rsidRDefault="00DE02C3" w:rsidP="00D44098">
            <w:pPr>
              <w:rPr>
                <w:sz w:val="18"/>
                <w:szCs w:val="18"/>
              </w:rPr>
            </w:pPr>
            <w:r w:rsidRPr="00DE02C3">
              <w:rPr>
                <w:b/>
                <w:bCs/>
                <w:sz w:val="18"/>
                <w:szCs w:val="18"/>
              </w:rPr>
              <w:t>Przyprawa w płynie</w:t>
            </w:r>
            <w:r w:rsidRPr="00DE02C3">
              <w:rPr>
                <w:sz w:val="18"/>
                <w:szCs w:val="18"/>
              </w:rPr>
              <w:t xml:space="preserve"> ( Maggi )</w:t>
            </w:r>
          </w:p>
          <w:p w:rsidR="00DE02C3" w:rsidRPr="00DE02C3" w:rsidRDefault="00DE02C3" w:rsidP="00D44098">
            <w:pPr>
              <w:rPr>
                <w:rFonts w:eastAsia="Arial Unicode MS"/>
                <w:sz w:val="18"/>
                <w:szCs w:val="18"/>
              </w:rPr>
            </w:pPr>
            <w:r w:rsidRPr="00DE02C3">
              <w:rPr>
                <w:sz w:val="18"/>
                <w:szCs w:val="18"/>
              </w:rPr>
              <w:t>aromatyczna przyprawa w płynie</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butelka plastykowa lub szklana 500g -1000g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brązowa, zapach intensywny charakterystyczny dla lubczyka ogrodowego</w:t>
            </w:r>
          </w:p>
          <w:p w:rsidR="00DE02C3" w:rsidRPr="00DE02C3" w:rsidRDefault="00DE02C3" w:rsidP="00C41979">
            <w:pPr>
              <w:ind w:left="54" w:right="101"/>
              <w:rPr>
                <w:sz w:val="18"/>
                <w:szCs w:val="18"/>
              </w:rPr>
            </w:pPr>
            <w:r w:rsidRPr="00DE02C3">
              <w:rPr>
                <w:sz w:val="18"/>
                <w:szCs w:val="18"/>
              </w:rPr>
              <w:t>c)  Cechy dyskwalifikujące: zanieczyszczenia mechaniczne, zwietrzały smak i zapach</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59</w:t>
            </w:r>
          </w:p>
        </w:tc>
        <w:tc>
          <w:tcPr>
            <w:tcW w:w="2194" w:type="pct"/>
            <w:vAlign w:val="center"/>
          </w:tcPr>
          <w:p w:rsidR="00DE02C3" w:rsidRPr="00DE02C3" w:rsidRDefault="00DE02C3" w:rsidP="00D44098">
            <w:pPr>
              <w:rPr>
                <w:rFonts w:eastAsia="Arial Unicode MS"/>
                <w:sz w:val="18"/>
                <w:szCs w:val="18"/>
              </w:rPr>
            </w:pPr>
            <w:r w:rsidRPr="00DE02C3">
              <w:rPr>
                <w:b/>
                <w:bCs/>
                <w:sz w:val="18"/>
                <w:szCs w:val="18"/>
              </w:rPr>
              <w:t>Ryż biały</w:t>
            </w:r>
            <w:r w:rsidRPr="00DE02C3">
              <w:rPr>
                <w:sz w:val="18"/>
                <w:szCs w:val="18"/>
              </w:rPr>
              <w:t xml:space="preserve"> </w:t>
            </w:r>
            <w:proofErr w:type="spellStart"/>
            <w:r w:rsidRPr="00DE02C3">
              <w:rPr>
                <w:sz w:val="18"/>
                <w:szCs w:val="18"/>
              </w:rPr>
              <w:t>długoziarnisty</w:t>
            </w:r>
            <w:proofErr w:type="spellEnd"/>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1kg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biała , ziarno całe, brak obcych zapachów</w:t>
            </w:r>
          </w:p>
          <w:p w:rsidR="00DE02C3" w:rsidRPr="00DE02C3" w:rsidRDefault="00DE02C3" w:rsidP="00C41979">
            <w:pPr>
              <w:ind w:left="54" w:right="101"/>
              <w:rPr>
                <w:sz w:val="18"/>
                <w:szCs w:val="18"/>
              </w:rPr>
            </w:pPr>
            <w:r w:rsidRPr="00DE02C3">
              <w:rPr>
                <w:sz w:val="18"/>
                <w:szCs w:val="18"/>
              </w:rPr>
              <w:t>c) Cechy dyskwalifikujące: objawy zwilgocenia, połamane ziarna, obecność szkodników lub ich pozostałości</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60</w:t>
            </w:r>
          </w:p>
        </w:tc>
        <w:tc>
          <w:tcPr>
            <w:tcW w:w="2194" w:type="pct"/>
            <w:vAlign w:val="center"/>
          </w:tcPr>
          <w:p w:rsidR="00DE02C3" w:rsidRPr="00DE02C3" w:rsidRDefault="00DE02C3" w:rsidP="00D44098">
            <w:pPr>
              <w:keepNext/>
              <w:jc w:val="both"/>
              <w:outlineLvl w:val="3"/>
              <w:rPr>
                <w:rFonts w:eastAsia="Arial Unicode MS"/>
                <w:b/>
                <w:i/>
                <w:sz w:val="18"/>
                <w:szCs w:val="18"/>
              </w:rPr>
            </w:pPr>
            <w:r w:rsidRPr="00DE02C3">
              <w:rPr>
                <w:b/>
                <w:sz w:val="18"/>
                <w:szCs w:val="18"/>
              </w:rPr>
              <w:t xml:space="preserve">Sól </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foliowe1kg ,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barwa biała, zapach wolny od obcych , konsystencja sypka</w:t>
            </w:r>
          </w:p>
          <w:p w:rsidR="00DE02C3" w:rsidRPr="00DE02C3" w:rsidRDefault="00DE02C3" w:rsidP="00C41979">
            <w:pPr>
              <w:ind w:left="54" w:right="101"/>
              <w:rPr>
                <w:sz w:val="18"/>
                <w:szCs w:val="18"/>
              </w:rPr>
            </w:pPr>
            <w:r w:rsidRPr="00DE02C3">
              <w:rPr>
                <w:sz w:val="18"/>
                <w:szCs w:val="18"/>
              </w:rPr>
              <w:t xml:space="preserve">c) Cechy dyskwalifikujące: smak gorzki, </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lastRenderedPageBreak/>
              <w:t>61</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Szpinak mrożony </w:t>
            </w:r>
          </w:p>
          <w:p w:rsidR="00DE02C3" w:rsidRPr="00DE02C3" w:rsidRDefault="00DE02C3" w:rsidP="00D44098">
            <w:pPr>
              <w:keepNext/>
              <w:outlineLvl w:val="3"/>
              <w:rPr>
                <w:sz w:val="18"/>
                <w:szCs w:val="18"/>
                <w:u w:val="single"/>
              </w:rPr>
            </w:pPr>
            <w:r w:rsidRPr="00DE02C3">
              <w:rPr>
                <w:sz w:val="18"/>
                <w:szCs w:val="18"/>
              </w:rPr>
              <w:t>produkt uzyskany przez zamrożenie zblanszowanych, mechanicznie rozdrobnionych liści szpinaku</w:t>
            </w:r>
          </w:p>
        </w:tc>
        <w:tc>
          <w:tcPr>
            <w:tcW w:w="2368" w:type="pct"/>
            <w:vAlign w:val="center"/>
          </w:tcPr>
          <w:p w:rsidR="00DE02C3" w:rsidRPr="00DE02C3" w:rsidRDefault="00DE02C3" w:rsidP="00C41979">
            <w:pPr>
              <w:ind w:left="54" w:right="101"/>
              <w:rPr>
                <w:sz w:val="18"/>
                <w:szCs w:val="18"/>
              </w:rPr>
            </w:pPr>
            <w:r w:rsidRPr="00DE02C3">
              <w:rPr>
                <w:sz w:val="18"/>
                <w:szCs w:val="18"/>
              </w:rPr>
              <w:t>a) Opakowania : Opakowania jednostkowe - torby foliowe termozgrzewalne od 1kg do 2,5kg, wykonane z materiałów opakowaniowych przeznaczonych do kontaktu z żywnością.</w:t>
            </w:r>
          </w:p>
          <w:p w:rsidR="00DE02C3" w:rsidRPr="00DE02C3" w:rsidRDefault="00DE02C3" w:rsidP="00C41979">
            <w:pPr>
              <w:ind w:left="54" w:right="101"/>
              <w:rPr>
                <w:sz w:val="18"/>
                <w:szCs w:val="18"/>
              </w:rPr>
            </w:pPr>
            <w:r w:rsidRPr="00DE02C3">
              <w:rPr>
                <w:sz w:val="18"/>
                <w:szCs w:val="18"/>
              </w:rPr>
              <w:t>zbiorcze - pudła tekturowe lub worki od 10kg do 20kg wykonane z materiałów opakowaniowych przeznaczonych do kontaktu z żywnością.</w:t>
            </w:r>
          </w:p>
          <w:p w:rsidR="00DE02C3" w:rsidRPr="00DE02C3" w:rsidRDefault="00DE02C3" w:rsidP="00C41979">
            <w:pPr>
              <w:widowControl w:val="0"/>
              <w:autoSpaceDE w:val="0"/>
              <w:autoSpaceDN w:val="0"/>
              <w:adjustRightInd w:val="0"/>
              <w:ind w:left="54" w:right="101"/>
              <w:rPr>
                <w:sz w:val="18"/>
                <w:szCs w:val="18"/>
              </w:rPr>
            </w:pPr>
            <w:r w:rsidRPr="00DE02C3">
              <w:rPr>
                <w:sz w:val="18"/>
                <w:szCs w:val="18"/>
              </w:rPr>
              <w:t xml:space="preserve">b) Wymagania klasyfikacyjne:  </w:t>
            </w:r>
          </w:p>
          <w:p w:rsidR="00DE02C3" w:rsidRPr="00DE02C3" w:rsidRDefault="00DE02C3" w:rsidP="00C41979">
            <w:pPr>
              <w:widowControl w:val="0"/>
              <w:autoSpaceDE w:val="0"/>
              <w:autoSpaceDN w:val="0"/>
              <w:adjustRightInd w:val="0"/>
              <w:ind w:left="54" w:right="101"/>
              <w:rPr>
                <w:sz w:val="18"/>
                <w:szCs w:val="18"/>
              </w:rPr>
            </w:pPr>
            <w:r w:rsidRPr="00DE02C3">
              <w:rPr>
                <w:sz w:val="18"/>
                <w:szCs w:val="18"/>
              </w:rPr>
              <w:t>Wygląd - w stanie zamrożonym: rozdrobniony, uformowany w jednolitą, kształtną bryłę, bez przestrzeni powietrznych wewnątrz bloku</w:t>
            </w:r>
          </w:p>
          <w:p w:rsidR="00DE02C3" w:rsidRPr="00DE02C3" w:rsidRDefault="00DE02C3" w:rsidP="00C41979">
            <w:pPr>
              <w:widowControl w:val="0"/>
              <w:autoSpaceDE w:val="0"/>
              <w:autoSpaceDN w:val="0"/>
              <w:adjustRightInd w:val="0"/>
              <w:ind w:left="54" w:right="101"/>
              <w:rPr>
                <w:sz w:val="18"/>
                <w:szCs w:val="18"/>
              </w:rPr>
            </w:pPr>
            <w:r w:rsidRPr="00DE02C3">
              <w:rPr>
                <w:sz w:val="18"/>
                <w:szCs w:val="18"/>
              </w:rPr>
              <w:t>.- w stanie rozmrożonym: jednolita masa nie rozdzielająca się Barwa - w stanie zamrożonym: zielona na powierzchni i przekroju bloku lub porcji</w:t>
            </w:r>
          </w:p>
          <w:p w:rsidR="00DE02C3" w:rsidRPr="00DE02C3" w:rsidRDefault="00DE02C3" w:rsidP="00C41979">
            <w:pPr>
              <w:ind w:left="54" w:right="101"/>
              <w:rPr>
                <w:sz w:val="18"/>
                <w:szCs w:val="18"/>
              </w:rPr>
            </w:pPr>
            <w:r w:rsidRPr="00DE02C3">
              <w:rPr>
                <w:sz w:val="18"/>
                <w:szCs w:val="18"/>
              </w:rPr>
              <w:t>- w stanie rozmrożonym: zielona, dopuszcza się punktowe ściemnienie lub rozjaśnienie barwy</w:t>
            </w:r>
          </w:p>
          <w:p w:rsidR="00DE02C3" w:rsidRPr="00DE02C3" w:rsidRDefault="00DE02C3" w:rsidP="00C41979">
            <w:pPr>
              <w:ind w:left="54" w:right="101"/>
              <w:rPr>
                <w:sz w:val="18"/>
                <w:szCs w:val="18"/>
              </w:rPr>
            </w:pPr>
            <w:r w:rsidRPr="00DE02C3">
              <w:rPr>
                <w:sz w:val="18"/>
                <w:szCs w:val="18"/>
              </w:rPr>
              <w:t>Rozdrobnienie: stopień rozdrobnienia zależy od zastosowanych urządzeń; drobno mielony lub przetarty, bez wyczuwalnych włókien</w:t>
            </w:r>
          </w:p>
          <w:p w:rsidR="00DE02C3" w:rsidRPr="00DE02C3" w:rsidRDefault="00DE02C3" w:rsidP="00C41979">
            <w:pPr>
              <w:widowControl w:val="0"/>
              <w:autoSpaceDE w:val="0"/>
              <w:autoSpaceDN w:val="0"/>
              <w:adjustRightInd w:val="0"/>
              <w:ind w:left="54" w:right="101"/>
              <w:rPr>
                <w:sz w:val="18"/>
                <w:szCs w:val="18"/>
              </w:rPr>
            </w:pPr>
            <w:r w:rsidRPr="00DE02C3">
              <w:rPr>
                <w:sz w:val="18"/>
                <w:szCs w:val="18"/>
              </w:rPr>
              <w:t xml:space="preserve">Smak i zapach: w stanie rozmrożonym charakterystyczny, nieco osłabiony, bez goryczki </w:t>
            </w:r>
          </w:p>
          <w:p w:rsidR="00DE02C3" w:rsidRPr="00DE02C3" w:rsidRDefault="00DE02C3" w:rsidP="00C41979">
            <w:pPr>
              <w:ind w:left="54" w:right="101"/>
              <w:rPr>
                <w:sz w:val="18"/>
                <w:szCs w:val="18"/>
              </w:rPr>
            </w:pPr>
            <w:r w:rsidRPr="00DE02C3">
              <w:rPr>
                <w:sz w:val="18"/>
                <w:szCs w:val="18"/>
              </w:rPr>
              <w:t>c) Cechy dyskwalifikujące: zmiany chorobowe, ślady pleśni i fermentacji, nie dopuszcza obcych smaków i zapachów. Opakowania brudne zapleśniałe, uszkodzone mechanicznie</w:t>
            </w:r>
          </w:p>
        </w:tc>
      </w:tr>
      <w:tr w:rsidR="005D7DDB" w:rsidRPr="00DE02C3" w:rsidTr="005D7DDB">
        <w:trPr>
          <w:cantSplit/>
          <w:trHeight w:val="1134"/>
          <w:jc w:val="center"/>
        </w:trPr>
        <w:tc>
          <w:tcPr>
            <w:tcW w:w="438" w:type="pct"/>
            <w:tcBorders>
              <w:bottom w:val="single" w:sz="4" w:space="0" w:color="auto"/>
            </w:tcBorders>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62</w:t>
            </w:r>
          </w:p>
        </w:tc>
        <w:tc>
          <w:tcPr>
            <w:tcW w:w="2194" w:type="pct"/>
            <w:tcBorders>
              <w:bottom w:val="single" w:sz="4" w:space="0" w:color="auto"/>
            </w:tcBorders>
            <w:vAlign w:val="center"/>
          </w:tcPr>
          <w:p w:rsidR="00DE02C3" w:rsidRPr="00DE02C3" w:rsidRDefault="00DE02C3" w:rsidP="00D44098">
            <w:pPr>
              <w:rPr>
                <w:b/>
                <w:sz w:val="18"/>
                <w:szCs w:val="18"/>
                <w:shd w:val="clear" w:color="auto" w:fill="FFFFFF"/>
              </w:rPr>
            </w:pPr>
            <w:r w:rsidRPr="00DE02C3">
              <w:rPr>
                <w:b/>
                <w:sz w:val="18"/>
                <w:szCs w:val="18"/>
                <w:shd w:val="clear" w:color="auto" w:fill="FFFFFF"/>
              </w:rPr>
              <w:t>Truskawki mrożone</w:t>
            </w:r>
          </w:p>
        </w:tc>
        <w:tc>
          <w:tcPr>
            <w:tcW w:w="2368" w:type="pct"/>
            <w:tcBorders>
              <w:bottom w:val="single" w:sz="4" w:space="0" w:color="auto"/>
            </w:tcBorders>
          </w:tcPr>
          <w:p w:rsidR="00DE02C3" w:rsidRPr="00DE02C3" w:rsidRDefault="00DE02C3" w:rsidP="00C41979">
            <w:pPr>
              <w:ind w:left="54" w:right="101"/>
              <w:rPr>
                <w:sz w:val="18"/>
                <w:szCs w:val="18"/>
              </w:rPr>
            </w:pPr>
            <w:r w:rsidRPr="00DE02C3">
              <w:rPr>
                <w:sz w:val="18"/>
                <w:szCs w:val="18"/>
              </w:rPr>
              <w:t>a) Opakowania : Opakowania jednostkowe - torby     foliowe termozgrzewalne od 1kg do 2,5kg, wykonane z materiałów opakowaniowych przeznaczonych do kontaktu z żywnością.</w:t>
            </w:r>
          </w:p>
          <w:p w:rsidR="00DE02C3" w:rsidRPr="00DE02C3" w:rsidRDefault="00DE02C3" w:rsidP="00C41979">
            <w:pPr>
              <w:ind w:left="54" w:right="101"/>
              <w:rPr>
                <w:sz w:val="18"/>
                <w:szCs w:val="18"/>
              </w:rPr>
            </w:pPr>
            <w:r w:rsidRPr="00DE02C3">
              <w:rPr>
                <w:sz w:val="18"/>
                <w:szCs w:val="18"/>
              </w:rPr>
              <w:t>zbiorcze - pudła tekturowe lub worki od 10kg do 20kg wykonane z materiałów opakowaniowych przeznaczonych do kontaktu z żywnością.</w:t>
            </w:r>
          </w:p>
          <w:p w:rsidR="00DE02C3" w:rsidRPr="00DE02C3" w:rsidRDefault="00DE02C3" w:rsidP="00C41979">
            <w:pPr>
              <w:widowControl w:val="0"/>
              <w:autoSpaceDE w:val="0"/>
              <w:autoSpaceDN w:val="0"/>
              <w:adjustRightInd w:val="0"/>
              <w:ind w:left="54" w:right="101"/>
              <w:rPr>
                <w:sz w:val="18"/>
                <w:szCs w:val="18"/>
              </w:rPr>
            </w:pPr>
            <w:r w:rsidRPr="00DE02C3">
              <w:rPr>
                <w:sz w:val="18"/>
                <w:szCs w:val="18"/>
              </w:rPr>
              <w:t>b) Wymagania klasyfikacyjne: owoce barwy czerwonej, bez szypułek, średnicy minimalnej 22 mm, nie oblodzone.</w:t>
            </w:r>
          </w:p>
          <w:p w:rsidR="00DE02C3" w:rsidRPr="00DE02C3" w:rsidRDefault="00DE02C3" w:rsidP="00C41979">
            <w:pPr>
              <w:ind w:left="54" w:right="101"/>
              <w:rPr>
                <w:sz w:val="18"/>
                <w:szCs w:val="18"/>
              </w:rPr>
            </w:pPr>
            <w:r w:rsidRPr="00DE02C3">
              <w:rPr>
                <w:sz w:val="18"/>
                <w:szCs w:val="18"/>
              </w:rPr>
              <w:t>c) Cechy dyskwalifikujące: owoce uszkodzone mechanicznie, ze zmianami chorobowymi, śladami pleśni i fermentacji, z widocznymi ciemnobrązowymi plamami, rozmrożone. Opakowania brudne zapleśniałe, uszkodzone mechanicznie</w:t>
            </w:r>
          </w:p>
        </w:tc>
      </w:tr>
      <w:tr w:rsidR="005D7DDB" w:rsidRPr="00DE02C3" w:rsidTr="005D7DDB">
        <w:trPr>
          <w:cantSplit/>
          <w:trHeight w:val="1134"/>
          <w:jc w:val="center"/>
        </w:trPr>
        <w:tc>
          <w:tcPr>
            <w:tcW w:w="438" w:type="pct"/>
            <w:tcBorders>
              <w:bottom w:val="single" w:sz="4" w:space="0" w:color="auto"/>
            </w:tcBorders>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63</w:t>
            </w:r>
          </w:p>
        </w:tc>
        <w:tc>
          <w:tcPr>
            <w:tcW w:w="2194" w:type="pct"/>
            <w:tcBorders>
              <w:bottom w:val="single" w:sz="4" w:space="0" w:color="auto"/>
            </w:tcBorders>
            <w:vAlign w:val="center"/>
          </w:tcPr>
          <w:p w:rsidR="00DE02C3" w:rsidRPr="00DE02C3" w:rsidRDefault="00DE02C3" w:rsidP="00D44098">
            <w:pPr>
              <w:keepNext/>
              <w:outlineLvl w:val="3"/>
              <w:rPr>
                <w:b/>
                <w:i/>
                <w:sz w:val="18"/>
                <w:szCs w:val="18"/>
              </w:rPr>
            </w:pPr>
            <w:r w:rsidRPr="00DE02C3">
              <w:rPr>
                <w:b/>
                <w:sz w:val="18"/>
                <w:szCs w:val="18"/>
              </w:rPr>
              <w:t>Ziele angielskie</w:t>
            </w:r>
          </w:p>
        </w:tc>
        <w:tc>
          <w:tcPr>
            <w:tcW w:w="2368" w:type="pct"/>
            <w:tcBorders>
              <w:bottom w:val="single" w:sz="4" w:space="0" w:color="auto"/>
            </w:tcBorders>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10-20g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b) Wymagania klasyfikacyjne:, zapach korzenny, zbliżony do zapachu gorczycy, gałki muszkatołowej i goździków, a smak ostry, lekko palący ,w postaci całych ziarenek</w:t>
            </w:r>
          </w:p>
          <w:p w:rsidR="00DE02C3" w:rsidRPr="00DE02C3" w:rsidRDefault="00DE02C3" w:rsidP="00C41979">
            <w:pPr>
              <w:ind w:left="54" w:right="101"/>
              <w:rPr>
                <w:sz w:val="18"/>
                <w:szCs w:val="18"/>
              </w:rPr>
            </w:pPr>
            <w:r w:rsidRPr="00DE02C3">
              <w:rPr>
                <w:sz w:val="18"/>
                <w:szCs w:val="18"/>
              </w:rPr>
              <w:t>c) Cechy dyskwalifikujące: zwilgocenie, zwietrzały</w:t>
            </w:r>
          </w:p>
        </w:tc>
      </w:tr>
      <w:tr w:rsidR="005D7DDB" w:rsidRPr="00DE02C3" w:rsidTr="005D7DDB">
        <w:trPr>
          <w:cantSplit/>
          <w:trHeight w:val="1134"/>
          <w:jc w:val="center"/>
        </w:trPr>
        <w:tc>
          <w:tcPr>
            <w:tcW w:w="438" w:type="pct"/>
            <w:vAlign w:val="center"/>
          </w:tcPr>
          <w:p w:rsidR="00DE02C3" w:rsidRPr="00DE02C3" w:rsidRDefault="00DE02C3" w:rsidP="00D44098">
            <w:pPr>
              <w:jc w:val="center"/>
              <w:rPr>
                <w:rFonts w:ascii="Arial" w:hAnsi="Arial" w:cs="Arial"/>
                <w:sz w:val="18"/>
                <w:szCs w:val="18"/>
              </w:rPr>
            </w:pPr>
            <w:r w:rsidRPr="00DE02C3">
              <w:rPr>
                <w:rFonts w:ascii="Arial" w:hAnsi="Arial" w:cs="Arial"/>
                <w:sz w:val="18"/>
                <w:szCs w:val="18"/>
              </w:rPr>
              <w:t>64</w:t>
            </w:r>
          </w:p>
        </w:tc>
        <w:tc>
          <w:tcPr>
            <w:tcW w:w="2194" w:type="pct"/>
            <w:vAlign w:val="center"/>
          </w:tcPr>
          <w:p w:rsidR="00DE02C3" w:rsidRPr="00DE02C3" w:rsidRDefault="00DE02C3" w:rsidP="00D44098">
            <w:pPr>
              <w:keepNext/>
              <w:outlineLvl w:val="3"/>
              <w:rPr>
                <w:b/>
                <w:i/>
                <w:sz w:val="18"/>
                <w:szCs w:val="18"/>
              </w:rPr>
            </w:pPr>
            <w:r w:rsidRPr="00DE02C3">
              <w:rPr>
                <w:b/>
                <w:sz w:val="18"/>
                <w:szCs w:val="18"/>
              </w:rPr>
              <w:t xml:space="preserve">Żelatyna naturalna </w:t>
            </w:r>
          </w:p>
          <w:p w:rsidR="00DE02C3" w:rsidRPr="00DE02C3" w:rsidRDefault="00DE02C3" w:rsidP="00D44098">
            <w:pPr>
              <w:rPr>
                <w:rFonts w:eastAsia="Arial Unicode MS"/>
                <w:b/>
                <w:bCs/>
                <w:sz w:val="18"/>
                <w:szCs w:val="18"/>
              </w:rPr>
            </w:pPr>
            <w:r w:rsidRPr="00DE02C3">
              <w:rPr>
                <w:sz w:val="18"/>
                <w:szCs w:val="18"/>
              </w:rPr>
              <w:t xml:space="preserve">substancja białkowa pozyskiwana z kości i chrząstek. </w:t>
            </w:r>
          </w:p>
        </w:tc>
        <w:tc>
          <w:tcPr>
            <w:tcW w:w="2368" w:type="pct"/>
          </w:tcPr>
          <w:p w:rsidR="00DE02C3" w:rsidRPr="00DE02C3" w:rsidRDefault="00DE02C3" w:rsidP="00C41979">
            <w:pPr>
              <w:ind w:left="54" w:right="101"/>
              <w:rPr>
                <w:sz w:val="18"/>
                <w:szCs w:val="18"/>
              </w:rPr>
            </w:pPr>
            <w:r w:rsidRPr="00DE02C3">
              <w:rPr>
                <w:sz w:val="18"/>
                <w:szCs w:val="18"/>
              </w:rPr>
              <w:t xml:space="preserve">a) Opakowania : jednostkowe torebka papierowa wielowarstwowa  z wkładem z folii 20-100g  zbiorcze: </w:t>
            </w:r>
            <w:proofErr w:type="spellStart"/>
            <w:r w:rsidRPr="00DE02C3">
              <w:rPr>
                <w:sz w:val="18"/>
                <w:szCs w:val="18"/>
              </w:rPr>
              <w:t>zgrzewy</w:t>
            </w:r>
            <w:proofErr w:type="spellEnd"/>
            <w:r w:rsidRPr="00DE02C3">
              <w:rPr>
                <w:sz w:val="18"/>
                <w:szCs w:val="18"/>
              </w:rPr>
              <w:t xml:space="preserve"> termokurczliwe          </w:t>
            </w:r>
          </w:p>
          <w:p w:rsidR="00DE02C3" w:rsidRPr="00DE02C3" w:rsidRDefault="00DE02C3" w:rsidP="00C41979">
            <w:pPr>
              <w:ind w:left="54" w:right="101"/>
              <w:rPr>
                <w:sz w:val="18"/>
                <w:szCs w:val="18"/>
              </w:rPr>
            </w:pPr>
            <w:r w:rsidRPr="00DE02C3">
              <w:rPr>
                <w:sz w:val="18"/>
                <w:szCs w:val="18"/>
              </w:rPr>
              <w:t xml:space="preserve">b) Wymagania klasyfikacyjne: struktura i konsystencja – sypka, proszek lub drobne kryształki bez grudek i zlepów, </w:t>
            </w:r>
          </w:p>
          <w:p w:rsidR="00DE02C3" w:rsidRPr="00DE02C3" w:rsidRDefault="00DE02C3" w:rsidP="00C41979">
            <w:pPr>
              <w:ind w:left="54" w:right="101"/>
              <w:rPr>
                <w:sz w:val="18"/>
                <w:szCs w:val="18"/>
              </w:rPr>
            </w:pPr>
            <w:r w:rsidRPr="00DE02C3">
              <w:rPr>
                <w:sz w:val="18"/>
                <w:szCs w:val="18"/>
              </w:rPr>
              <w:t xml:space="preserve">c) Cechy dyskwalifikujące: zwilgocenie ,trwałe zbrylenie, </w:t>
            </w:r>
          </w:p>
        </w:tc>
      </w:tr>
    </w:tbl>
    <w:p w:rsidR="00DE02C3" w:rsidRPr="00FB5F64" w:rsidRDefault="00DE02C3" w:rsidP="00D44098">
      <w:pPr>
        <w:pStyle w:val="Akapitzlist"/>
        <w:spacing w:after="0" w:line="240" w:lineRule="auto"/>
        <w:ind w:left="0"/>
        <w:jc w:val="both"/>
        <w:rPr>
          <w:rFonts w:ascii="Times New Roman" w:hAnsi="Times New Roman"/>
          <w:b/>
          <w:lang w:val="pl-PL"/>
        </w:rPr>
      </w:pP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lang w:val="pl-PL"/>
        </w:rPr>
        <w:t>Zamawiający dopuszcza możliwość złożenia ofert równoważnych (oferowany przedmiot zamówienia mu</w:t>
      </w:r>
      <w:r w:rsidR="00110191" w:rsidRPr="00FB5F64">
        <w:rPr>
          <w:rFonts w:ascii="Times New Roman" w:hAnsi="Times New Roman"/>
          <w:lang w:val="pl-PL"/>
        </w:rPr>
        <w:t>si spełniać wszelkie wymagania z</w:t>
      </w:r>
      <w:r w:rsidRPr="00FB5F64">
        <w:rPr>
          <w:rFonts w:ascii="Times New Roman" w:hAnsi="Times New Roman"/>
          <w:lang w:val="pl-PL"/>
        </w:rPr>
        <w:t xml:space="preserve">amawiającego o wszystkich parametrach nie gorszych niż te określone w SWZ, tzn. takich, które gwarantują zachowanie tych samych norm, </w:t>
      </w:r>
      <w:r w:rsidRPr="00FB5F64">
        <w:rPr>
          <w:rFonts w:ascii="Times New Roman" w:hAnsi="Times New Roman"/>
          <w:lang w:val="pl-PL"/>
        </w:rPr>
        <w:lastRenderedPageBreak/>
        <w:t>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lang w:val="pl-PL"/>
        </w:rPr>
        <w:t>Jeżeli wskazano nazwy towarów pochodzących od konkretnych producentów to określają one minimalne parametry jakościowe i cechy użytkowe, jakim muszą odpowiadać towary oferowane przez wykonawcę, aby zostały speł</w:t>
      </w:r>
      <w:r w:rsidR="00110191" w:rsidRPr="00FB5F64">
        <w:rPr>
          <w:rFonts w:ascii="Times New Roman" w:hAnsi="Times New Roman"/>
          <w:lang w:val="pl-PL"/>
        </w:rPr>
        <w:t>nione wymagania stawiane przez z</w:t>
      </w:r>
      <w:r w:rsidRPr="00FB5F64">
        <w:rPr>
          <w:rFonts w:ascii="Times New Roman" w:hAnsi="Times New Roman"/>
          <w:lang w:val="pl-PL"/>
        </w:rPr>
        <w:t>amawiającego. Towary pochodzące od konkretnych producentów stanowią wyłącznie wzorzec jakościowy przedmiotu zamówienia. Pod pojęciem minimalne paramet</w:t>
      </w:r>
      <w:r w:rsidR="00110191" w:rsidRPr="00FB5F64">
        <w:rPr>
          <w:rFonts w:ascii="Times New Roman" w:hAnsi="Times New Roman"/>
          <w:lang w:val="pl-PL"/>
        </w:rPr>
        <w:t>ry jakościowe i cechy użytkowe z</w:t>
      </w:r>
      <w:r w:rsidRPr="00FB5F64">
        <w:rPr>
          <w:rFonts w:ascii="Times New Roman" w:hAnsi="Times New Roman"/>
          <w:lang w:val="pl-PL"/>
        </w:rPr>
        <w:t>amawiający rozumie wymagania dotyczące towaru zawarte w ogólnie dostępnych źródłach, katalogach, stronach internetowych producentów. Operowanie przykładowymi nazwami producenta ma jedynie na celu doprecyzowanie p</w:t>
      </w:r>
      <w:r w:rsidR="00110191" w:rsidRPr="00FB5F64">
        <w:rPr>
          <w:rFonts w:ascii="Times New Roman" w:hAnsi="Times New Roman"/>
          <w:lang w:val="pl-PL"/>
        </w:rPr>
        <w:t>oziomu oczekiwań z</w:t>
      </w:r>
      <w:r w:rsidRPr="00FB5F64">
        <w:rPr>
          <w:rFonts w:ascii="Times New Roman" w:hAnsi="Times New Roman"/>
          <w:lang w:val="pl-PL"/>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lang w:val="pl-PL"/>
        </w:rPr>
        <w:t>W przypadku niewskazania w of</w:t>
      </w:r>
      <w:r w:rsidR="00110191" w:rsidRPr="00FB5F64">
        <w:rPr>
          <w:rFonts w:ascii="Times New Roman" w:hAnsi="Times New Roman"/>
          <w:lang w:val="pl-PL"/>
        </w:rPr>
        <w:t>ercie rozwiązania równoważnego z</w:t>
      </w:r>
      <w:r w:rsidR="001174FD" w:rsidRPr="00FB5F64">
        <w:rPr>
          <w:rFonts w:ascii="Times New Roman" w:hAnsi="Times New Roman"/>
          <w:lang w:val="pl-PL"/>
        </w:rPr>
        <w:t>amawiający uzna, iż w</w:t>
      </w:r>
      <w:r w:rsidRPr="00FB5F64">
        <w:rPr>
          <w:rFonts w:ascii="Times New Roman" w:hAnsi="Times New Roman"/>
          <w:lang w:val="pl-PL"/>
        </w:rPr>
        <w:t>ykonawca będzie realizował przedmiot zamówienia zgodnie z rozwiązaniami wskazanymi w SWZ.</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lang w:val="pl-PL"/>
        </w:rPr>
        <w:t>Wykonawca, który w ofercie powoła się na zastosowanie produktów równoważnych do opisywanych w SWZ, jest obowiązany wykazać, że oferowane przez niego produkty spełniają wymag</w:t>
      </w:r>
      <w:r w:rsidR="00110191" w:rsidRPr="00FB5F64">
        <w:rPr>
          <w:rFonts w:ascii="Times New Roman" w:hAnsi="Times New Roman"/>
          <w:lang w:val="pl-PL"/>
        </w:rPr>
        <w:t>ania/parametry określone przez z</w:t>
      </w:r>
      <w:r w:rsidRPr="00FB5F64">
        <w:rPr>
          <w:rFonts w:ascii="Times New Roman" w:hAnsi="Times New Roman"/>
          <w:lang w:val="pl-PL"/>
        </w:rPr>
        <w:t>amawiającego, poprzez wpisanie nazwy, parametrów technicznych, produktu równoważnego w Załączniku nr 2 do SWZ oraz wykazanie równoważności oferowanego produktu w stosunku do danej pozycji szczegółowego opisu przedmiotu zamówienia</w:t>
      </w:r>
      <w:r w:rsidRPr="00FB5F64">
        <w:rPr>
          <w:rFonts w:ascii="Times New Roman" w:hAnsi="Times New Roman"/>
          <w:b/>
          <w:lang w:val="pl-PL"/>
        </w:rPr>
        <w:t>.</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lang w:val="pl-PL"/>
        </w:rPr>
      </w:pPr>
      <w:r w:rsidRPr="00FB5F64">
        <w:rPr>
          <w:rFonts w:ascii="Times New Roman" w:hAnsi="Times New Roman"/>
          <w:lang w:val="pl-PL"/>
        </w:rPr>
        <w:t>Wykonawca, który powołuje się na rozwiązan</w:t>
      </w:r>
      <w:r w:rsidR="00110191" w:rsidRPr="00FB5F64">
        <w:rPr>
          <w:rFonts w:ascii="Times New Roman" w:hAnsi="Times New Roman"/>
          <w:lang w:val="pl-PL"/>
        </w:rPr>
        <w:t>ia równoważne opisywanym przez z</w:t>
      </w:r>
      <w:r w:rsidRPr="00FB5F64">
        <w:rPr>
          <w:rFonts w:ascii="Times New Roman" w:hAnsi="Times New Roman"/>
          <w:lang w:val="pl-PL"/>
        </w:rPr>
        <w:t>amawiającego, jest obowiązany wykazać, że oferowane przez niego przedmiot zamówienia jest dopuszczony do obrotu i stosowania.</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lang w:val="pl-PL"/>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925201" w:rsidRDefault="007874B9" w:rsidP="00C41979">
      <w:pPr>
        <w:pStyle w:val="Akapitzlist"/>
        <w:numPr>
          <w:ilvl w:val="0"/>
          <w:numId w:val="61"/>
        </w:numPr>
        <w:spacing w:after="0" w:line="240" w:lineRule="auto"/>
        <w:ind w:left="0" w:firstLine="0"/>
        <w:jc w:val="both"/>
        <w:rPr>
          <w:rFonts w:ascii="Times New Roman" w:hAnsi="Times New Roman"/>
          <w:b/>
          <w:lang w:val="pl-PL"/>
        </w:rPr>
      </w:pPr>
      <w:r w:rsidRPr="00925201">
        <w:rPr>
          <w:rFonts w:ascii="Times New Roman" w:hAnsi="Times New Roman"/>
          <w:b/>
          <w:lang w:val="pl-PL"/>
        </w:rPr>
        <w:t xml:space="preserve">Zamawiający </w:t>
      </w:r>
      <w:r w:rsidR="001878EB" w:rsidRPr="00925201">
        <w:rPr>
          <w:rFonts w:ascii="Times New Roman" w:hAnsi="Times New Roman"/>
          <w:b/>
          <w:lang w:val="pl-PL"/>
        </w:rPr>
        <w:t xml:space="preserve">nie </w:t>
      </w:r>
      <w:r w:rsidRPr="00925201">
        <w:rPr>
          <w:rFonts w:ascii="Times New Roman" w:hAnsi="Times New Roman"/>
          <w:b/>
          <w:lang w:val="pl-PL"/>
        </w:rPr>
        <w:t>dopuszcza moż</w:t>
      </w:r>
      <w:r w:rsidR="00822D54" w:rsidRPr="00925201">
        <w:rPr>
          <w:rFonts w:ascii="Times New Roman" w:hAnsi="Times New Roman"/>
          <w:b/>
          <w:lang w:val="pl-PL"/>
        </w:rPr>
        <w:t>liwości</w:t>
      </w:r>
      <w:r w:rsidRPr="00925201">
        <w:rPr>
          <w:rFonts w:ascii="Times New Roman" w:hAnsi="Times New Roman"/>
          <w:b/>
          <w:lang w:val="pl-PL"/>
        </w:rPr>
        <w:t xml:space="preserve"> składania ofert częściowych</w:t>
      </w:r>
      <w:r w:rsidR="00C41979" w:rsidRPr="00925201">
        <w:rPr>
          <w:rFonts w:ascii="Times New Roman" w:hAnsi="Times New Roman"/>
          <w:lang w:val="pl-PL"/>
        </w:rPr>
        <w:t xml:space="preserve"> </w:t>
      </w:r>
      <w:r w:rsidR="00822D54" w:rsidRPr="00925201">
        <w:rPr>
          <w:rFonts w:ascii="Times New Roman" w:hAnsi="Times New Roman"/>
          <w:i/>
          <w:sz w:val="20"/>
          <w:szCs w:val="20"/>
          <w:lang w:val="pl-PL"/>
        </w:rPr>
        <w:t xml:space="preserve">ze względów organizacyjnych - </w:t>
      </w:r>
      <w:r w:rsidR="00650D0F" w:rsidRPr="00925201">
        <w:rPr>
          <w:rFonts w:ascii="Times New Roman" w:eastAsia="Times New Roman" w:hAnsi="Times New Roman"/>
          <w:i/>
          <w:sz w:val="20"/>
          <w:szCs w:val="20"/>
          <w:lang w:val="pl-PL" w:eastAsia="pl-PL"/>
        </w:rPr>
        <w:t xml:space="preserve">zapewnienia ciągłości dostaw ze względu na konieczność zabezpieczenia pracy Szpitala, żywienia pacjentów; </w:t>
      </w:r>
      <w:r w:rsidR="00822D54" w:rsidRPr="00925201">
        <w:rPr>
          <w:rFonts w:ascii="Times New Roman" w:hAnsi="Times New Roman"/>
          <w:i/>
          <w:sz w:val="20"/>
          <w:szCs w:val="20"/>
          <w:lang w:val="pl-PL"/>
        </w:rPr>
        <w:t xml:space="preserve"> skoordynowani</w:t>
      </w:r>
      <w:r w:rsidR="00650D0F" w:rsidRPr="00925201">
        <w:rPr>
          <w:rFonts w:ascii="Times New Roman" w:hAnsi="Times New Roman"/>
          <w:i/>
          <w:sz w:val="20"/>
          <w:szCs w:val="20"/>
          <w:lang w:val="pl-PL"/>
        </w:rPr>
        <w:t>e</w:t>
      </w:r>
      <w:r w:rsidR="00822D54" w:rsidRPr="00925201">
        <w:rPr>
          <w:rFonts w:ascii="Times New Roman" w:hAnsi="Times New Roman"/>
          <w:i/>
          <w:sz w:val="20"/>
          <w:szCs w:val="20"/>
          <w:lang w:val="pl-PL"/>
        </w:rPr>
        <w:t xml:space="preserve"> działań różnych wykonawców realizujących </w:t>
      </w:r>
      <w:r w:rsidR="004A0828" w:rsidRPr="00925201">
        <w:rPr>
          <w:rFonts w:ascii="Times New Roman" w:hAnsi="Times New Roman"/>
          <w:i/>
          <w:sz w:val="20"/>
          <w:szCs w:val="20"/>
          <w:lang w:val="pl-PL"/>
        </w:rPr>
        <w:t xml:space="preserve">poszczególne części zamówień </w:t>
      </w:r>
      <w:r w:rsidR="00822D54" w:rsidRPr="00925201">
        <w:rPr>
          <w:rFonts w:ascii="Times New Roman" w:hAnsi="Times New Roman"/>
          <w:i/>
          <w:sz w:val="20"/>
          <w:szCs w:val="20"/>
          <w:lang w:val="pl-PL"/>
        </w:rPr>
        <w:t xml:space="preserve"> mogł</w:t>
      </w:r>
      <w:r w:rsidR="004A0828" w:rsidRPr="00925201">
        <w:rPr>
          <w:rFonts w:ascii="Times New Roman" w:hAnsi="Times New Roman"/>
          <w:i/>
          <w:sz w:val="20"/>
          <w:szCs w:val="20"/>
          <w:lang w:val="pl-PL"/>
        </w:rPr>
        <w:t>o</w:t>
      </w:r>
      <w:r w:rsidR="00650D0F" w:rsidRPr="00925201">
        <w:rPr>
          <w:rFonts w:ascii="Times New Roman" w:hAnsi="Times New Roman"/>
          <w:i/>
          <w:sz w:val="20"/>
          <w:szCs w:val="20"/>
          <w:lang w:val="pl-PL"/>
        </w:rPr>
        <w:t>by zagrażać</w:t>
      </w:r>
      <w:r w:rsidR="00822D54" w:rsidRPr="00925201">
        <w:rPr>
          <w:rFonts w:ascii="Times New Roman" w:hAnsi="Times New Roman"/>
          <w:i/>
          <w:sz w:val="20"/>
          <w:szCs w:val="20"/>
          <w:lang w:val="pl-PL"/>
        </w:rPr>
        <w:t xml:space="preserve"> właściwemu, terminowemu wykonaniu zamówienia</w:t>
      </w:r>
      <w:r w:rsidR="00822D54" w:rsidRPr="00925201">
        <w:rPr>
          <w:rFonts w:ascii="Times New Roman" w:eastAsia="Times New Roman" w:hAnsi="Times New Roman"/>
          <w:i/>
          <w:sz w:val="20"/>
          <w:szCs w:val="20"/>
          <w:lang w:val="pl-PL" w:eastAsia="pl-PL"/>
        </w:rPr>
        <w:t>.</w:t>
      </w:r>
    </w:p>
    <w:p w:rsidR="007874B9" w:rsidRPr="00AB2A8C"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AB2A8C">
        <w:rPr>
          <w:rFonts w:ascii="Times New Roman" w:hAnsi="Times New Roman"/>
          <w:lang w:val="pl-PL"/>
        </w:rPr>
        <w:t>Zamawiający nie przewiduje zamówienia, o którym mowa w o których mowa w art. 214 ust. 1 pkt 8 PZP.</w:t>
      </w:r>
      <w:r w:rsidR="00C366B0" w:rsidRPr="00AB2A8C">
        <w:rPr>
          <w:rFonts w:ascii="Times New Roman" w:hAnsi="Times New Roman"/>
          <w:lang w:val="pl-PL"/>
        </w:rPr>
        <w:t xml:space="preserve"> </w:t>
      </w:r>
    </w:p>
    <w:p w:rsidR="007874B9" w:rsidRPr="00FB5F64" w:rsidRDefault="007874B9" w:rsidP="00D44098">
      <w:pPr>
        <w:pStyle w:val="Akapitzlist"/>
        <w:numPr>
          <w:ilvl w:val="0"/>
          <w:numId w:val="61"/>
        </w:numPr>
        <w:spacing w:after="0" w:line="240" w:lineRule="auto"/>
        <w:ind w:left="0" w:firstLine="0"/>
        <w:jc w:val="both"/>
        <w:rPr>
          <w:rFonts w:ascii="Times New Roman" w:hAnsi="Times New Roman"/>
          <w:b/>
          <w:lang w:val="pl-PL"/>
        </w:rPr>
      </w:pPr>
      <w:r w:rsidRPr="00AB2A8C">
        <w:rPr>
          <w:rFonts w:ascii="Times New Roman" w:hAnsi="Times New Roman"/>
          <w:lang w:val="pl-PL"/>
        </w:rPr>
        <w:t>Zamawiający nie</w:t>
      </w:r>
      <w:r w:rsidRPr="00FB5F64">
        <w:rPr>
          <w:rFonts w:ascii="Times New Roman" w:hAnsi="Times New Roman"/>
          <w:lang w:val="pl-PL"/>
        </w:rPr>
        <w:t xml:space="preserve"> przewiduje przeprowadzenia aukcji elektronicznej.</w:t>
      </w:r>
      <w:r w:rsidR="00C366B0" w:rsidRPr="00FB5F64">
        <w:rPr>
          <w:rFonts w:ascii="Times New Roman" w:hAnsi="Times New Roman"/>
          <w:lang w:val="pl-PL"/>
        </w:rPr>
        <w:t xml:space="preserve"> </w:t>
      </w:r>
    </w:p>
    <w:p w:rsidR="007874B9" w:rsidRPr="00FB5F64" w:rsidRDefault="00810ECE" w:rsidP="00D44098">
      <w:pPr>
        <w:pStyle w:val="Akapitzlist"/>
        <w:numPr>
          <w:ilvl w:val="0"/>
          <w:numId w:val="61"/>
        </w:numPr>
        <w:spacing w:after="0" w:line="240" w:lineRule="auto"/>
        <w:ind w:left="0" w:firstLine="0"/>
        <w:jc w:val="both"/>
        <w:rPr>
          <w:rFonts w:ascii="Times New Roman" w:hAnsi="Times New Roman"/>
          <w:b/>
          <w:lang w:val="pl-PL"/>
        </w:rPr>
      </w:pPr>
      <w:r w:rsidRPr="00FB5F64">
        <w:rPr>
          <w:rFonts w:ascii="Times New Roman" w:hAnsi="Times New Roman"/>
          <w:b/>
          <w:bCs/>
          <w:lang w:val="pl-PL"/>
        </w:rPr>
        <w:t xml:space="preserve">Projektowane </w:t>
      </w:r>
      <w:r w:rsidR="007874B9" w:rsidRPr="00FB5F64">
        <w:rPr>
          <w:rFonts w:ascii="Times New Roman" w:hAnsi="Times New Roman"/>
          <w:b/>
          <w:bCs/>
          <w:lang w:val="pl-PL"/>
        </w:rPr>
        <w:t xml:space="preserve">postanowienia umowy </w:t>
      </w:r>
      <w:r w:rsidR="007874B9" w:rsidRPr="00FB5F64">
        <w:rPr>
          <w:rFonts w:ascii="Times New Roman" w:hAnsi="Times New Roman"/>
          <w:lang w:val="pl-PL"/>
        </w:rPr>
        <w:t>zawarte są w</w:t>
      </w:r>
      <w:r w:rsidR="007874B9" w:rsidRPr="00FB5F64">
        <w:rPr>
          <w:rFonts w:ascii="Times New Roman" w:hAnsi="Times New Roman"/>
          <w:color w:val="000000"/>
          <w:lang w:val="pl-PL"/>
        </w:rPr>
        <w:t xml:space="preserve"> </w:t>
      </w:r>
      <w:r w:rsidR="001878EB" w:rsidRPr="00FB5F64">
        <w:rPr>
          <w:rFonts w:ascii="Times New Roman" w:hAnsi="Times New Roman"/>
          <w:b/>
          <w:i/>
          <w:color w:val="000000"/>
          <w:lang w:val="pl-PL"/>
        </w:rPr>
        <w:t>załączniku</w:t>
      </w:r>
      <w:r w:rsidR="007874B9" w:rsidRPr="00FB5F64">
        <w:rPr>
          <w:rFonts w:ascii="Times New Roman" w:hAnsi="Times New Roman"/>
          <w:b/>
          <w:i/>
          <w:color w:val="000000"/>
          <w:lang w:val="pl-PL"/>
        </w:rPr>
        <w:t xml:space="preserve"> nr 3</w:t>
      </w:r>
      <w:r w:rsidR="001878EB" w:rsidRPr="00FB5F64">
        <w:rPr>
          <w:rFonts w:ascii="Times New Roman" w:hAnsi="Times New Roman"/>
          <w:b/>
          <w:i/>
          <w:color w:val="000000"/>
          <w:lang w:val="pl-PL"/>
        </w:rPr>
        <w:t xml:space="preserve"> </w:t>
      </w:r>
      <w:r w:rsidR="007874B9" w:rsidRPr="00FB5F64">
        <w:rPr>
          <w:rFonts w:ascii="Times New Roman" w:hAnsi="Times New Roman"/>
          <w:b/>
          <w:i/>
          <w:lang w:val="pl-PL"/>
        </w:rPr>
        <w:t>do SWZ</w:t>
      </w:r>
      <w:r w:rsidR="007874B9" w:rsidRPr="00FB5F64">
        <w:rPr>
          <w:rFonts w:ascii="Times New Roman" w:hAnsi="Times New Roman"/>
          <w:i/>
          <w:lang w:val="pl-PL"/>
        </w:rPr>
        <w:t>.</w:t>
      </w:r>
    </w:p>
    <w:p w:rsidR="007874B9" w:rsidRPr="00FB5F64" w:rsidRDefault="007874B9" w:rsidP="00D44098">
      <w:pPr>
        <w:rPr>
          <w:b/>
          <w:sz w:val="22"/>
          <w:szCs w:val="22"/>
        </w:rPr>
      </w:pPr>
    </w:p>
    <w:p w:rsidR="007874B9" w:rsidRPr="006D609D"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INFORMACJA O PRZEDMIOTOWYCH ŚRODKACH DOWODOWYCH</w:t>
      </w:r>
      <w:r w:rsidR="006D609D">
        <w:rPr>
          <w:rFonts w:ascii="Times New Roman" w:hAnsi="Times New Roman" w:cs="Times New Roman"/>
          <w:b/>
          <w:bCs/>
          <w:sz w:val="22"/>
          <w:szCs w:val="22"/>
        </w:rPr>
        <w:t xml:space="preserve">  -  </w:t>
      </w:r>
    </w:p>
    <w:p w:rsidR="006D609D" w:rsidRPr="00FB5F64" w:rsidRDefault="006D609D" w:rsidP="00D44098">
      <w:pPr>
        <w:pStyle w:val="Default"/>
        <w:pBdr>
          <w:top w:val="single" w:sz="12" w:space="1" w:color="auto"/>
          <w:left w:val="single" w:sz="12" w:space="4" w:color="auto"/>
          <w:bottom w:val="single" w:sz="12" w:space="1" w:color="auto"/>
          <w:right w:val="single" w:sz="12" w:space="4" w:color="auto"/>
        </w:pBdr>
        <w:jc w:val="both"/>
        <w:rPr>
          <w:rFonts w:ascii="Times New Roman" w:hAnsi="Times New Roman" w:cs="Times New Roman"/>
          <w:sz w:val="22"/>
          <w:szCs w:val="22"/>
        </w:rPr>
      </w:pPr>
      <w:r w:rsidRPr="006D609D">
        <w:rPr>
          <w:rFonts w:ascii="Times New Roman" w:hAnsi="Times New Roman" w:cs="Times New Roman"/>
          <w:sz w:val="22"/>
          <w:szCs w:val="22"/>
        </w:rPr>
        <w:t>Zamawiający NIE ŻĄDA przedmiotowych środków dowodowych.</w:t>
      </w:r>
    </w:p>
    <w:p w:rsidR="007A145A" w:rsidRDefault="007A145A" w:rsidP="00D44098">
      <w:pPr>
        <w:autoSpaceDE w:val="0"/>
        <w:autoSpaceDN w:val="0"/>
        <w:adjustRightInd w:val="0"/>
        <w:jc w:val="both"/>
        <w:rPr>
          <w:color w:val="000000"/>
          <w:sz w:val="22"/>
          <w:szCs w:val="22"/>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TERMIN WYKONANIA ZAMÓWIENIA (OKRES TRWANIA ZAMÓWIENIA)</w:t>
      </w:r>
    </w:p>
    <w:p w:rsidR="007874B9" w:rsidRPr="00FB5F64" w:rsidRDefault="007874B9" w:rsidP="00D44098">
      <w:pPr>
        <w:rPr>
          <w:b/>
          <w:sz w:val="22"/>
          <w:szCs w:val="22"/>
        </w:rPr>
      </w:pPr>
    </w:p>
    <w:p w:rsidR="007874B9" w:rsidRPr="00FB5F64" w:rsidRDefault="007874B9" w:rsidP="00D44098">
      <w:pPr>
        <w:jc w:val="both"/>
        <w:rPr>
          <w:b/>
          <w:sz w:val="22"/>
          <w:szCs w:val="22"/>
        </w:rPr>
      </w:pPr>
      <w:r w:rsidRPr="00FB5F64">
        <w:rPr>
          <w:sz w:val="22"/>
          <w:szCs w:val="22"/>
          <w:u w:val="single"/>
        </w:rPr>
        <w:t>Dostawy sukcesywne  w okresie</w:t>
      </w:r>
      <w:r w:rsidRPr="00FB5F64">
        <w:rPr>
          <w:sz w:val="22"/>
          <w:szCs w:val="22"/>
        </w:rPr>
        <w:t xml:space="preserve">: </w:t>
      </w:r>
      <w:r w:rsidRPr="00FB5F64">
        <w:rPr>
          <w:b/>
          <w:sz w:val="22"/>
          <w:szCs w:val="22"/>
        </w:rPr>
        <w:t>12 miesięcy od daty zawarcia umowy.</w:t>
      </w:r>
    </w:p>
    <w:p w:rsidR="007874B9" w:rsidRPr="00FB5F64" w:rsidRDefault="004A1CD5" w:rsidP="00D44098">
      <w:pPr>
        <w:jc w:val="both"/>
        <w:rPr>
          <w:b/>
          <w:sz w:val="22"/>
          <w:szCs w:val="22"/>
        </w:rPr>
      </w:pPr>
      <w:r w:rsidRPr="00FB5F64">
        <w:rPr>
          <w:sz w:val="22"/>
          <w:szCs w:val="22"/>
          <w:u w:val="single"/>
        </w:rPr>
        <w:t>Miejsce dostawy</w:t>
      </w:r>
      <w:r w:rsidR="007874B9" w:rsidRPr="00FB5F64">
        <w:rPr>
          <w:sz w:val="22"/>
          <w:szCs w:val="22"/>
          <w:u w:val="single"/>
        </w:rPr>
        <w:t>:</w:t>
      </w:r>
      <w:r w:rsidR="007874B9" w:rsidRPr="00FB5F64">
        <w:rPr>
          <w:b/>
          <w:sz w:val="22"/>
          <w:szCs w:val="22"/>
        </w:rPr>
        <w:t xml:space="preserve"> </w:t>
      </w:r>
      <w:r w:rsidR="007874B9" w:rsidRPr="00FB5F64">
        <w:rPr>
          <w:sz w:val="22"/>
          <w:szCs w:val="22"/>
        </w:rPr>
        <w:t>4. Wojskowy Szpital Kliniczny z Polikliniką Samodzielny Publiczny Zakład Opieki Zdrowotnej we Wrocławiu</w:t>
      </w:r>
      <w:r w:rsidR="00FB5F64">
        <w:rPr>
          <w:sz w:val="22"/>
          <w:szCs w:val="22"/>
        </w:rPr>
        <w:t xml:space="preserve"> - </w:t>
      </w:r>
      <w:r w:rsidR="00FB5F64" w:rsidRPr="00FB5F64">
        <w:rPr>
          <w:rFonts w:ascii="Arial" w:hAnsi="Arial" w:cs="Arial"/>
          <w:color w:val="000000"/>
          <w:sz w:val="22"/>
          <w:szCs w:val="22"/>
        </w:rPr>
        <w:t xml:space="preserve"> </w:t>
      </w:r>
      <w:r w:rsidR="00FB5F64" w:rsidRPr="00FB5F64">
        <w:rPr>
          <w:color w:val="000000"/>
          <w:sz w:val="22"/>
          <w:szCs w:val="22"/>
        </w:rPr>
        <w:t>Magazyn Żywności</w:t>
      </w:r>
      <w:r w:rsidR="007874B9" w:rsidRPr="00FB5F64">
        <w:rPr>
          <w:sz w:val="22"/>
          <w:szCs w:val="22"/>
        </w:rPr>
        <w:t>, ul. R. Weigla 5, 50-981 Wrocław</w:t>
      </w:r>
    </w:p>
    <w:p w:rsidR="007874B9" w:rsidRPr="00FB5F64" w:rsidRDefault="007874B9" w:rsidP="00D44098">
      <w:pPr>
        <w:rPr>
          <w:b/>
          <w:sz w:val="22"/>
          <w:szCs w:val="22"/>
        </w:rPr>
      </w:pPr>
    </w:p>
    <w:p w:rsidR="007874B9" w:rsidRPr="00FB5F64" w:rsidRDefault="00992E58"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2"/>
          <w:szCs w:val="22"/>
        </w:rPr>
      </w:pPr>
      <w:r w:rsidRPr="00FB5F64">
        <w:rPr>
          <w:rFonts w:ascii="Times New Roman" w:hAnsi="Times New Roman" w:cs="Times New Roman"/>
          <w:b/>
          <w:bCs/>
          <w:color w:val="auto"/>
          <w:sz w:val="22"/>
          <w:szCs w:val="22"/>
        </w:rPr>
        <w:t>PODSTAWY WYKLUCZENIA</w:t>
      </w:r>
    </w:p>
    <w:p w:rsidR="00B51B06" w:rsidRPr="00FB5F64" w:rsidRDefault="00B51B06" w:rsidP="00D44098">
      <w:pPr>
        <w:rPr>
          <w:b/>
          <w:bCs/>
          <w:sz w:val="22"/>
          <w:szCs w:val="22"/>
        </w:rPr>
      </w:pPr>
    </w:p>
    <w:p w:rsidR="00733192" w:rsidRPr="00FB5F64" w:rsidRDefault="00B51B06" w:rsidP="00515417">
      <w:pPr>
        <w:pStyle w:val="Akapitzlist"/>
        <w:numPr>
          <w:ilvl w:val="0"/>
          <w:numId w:val="88"/>
        </w:numPr>
        <w:spacing w:line="240" w:lineRule="auto"/>
        <w:ind w:left="0" w:firstLine="0"/>
        <w:rPr>
          <w:rFonts w:ascii="Times New Roman" w:hAnsi="Times New Roman"/>
          <w:b/>
          <w:lang w:val="pl-PL"/>
        </w:rPr>
      </w:pPr>
      <w:r w:rsidRPr="00FB5F64">
        <w:rPr>
          <w:rFonts w:ascii="Times New Roman" w:hAnsi="Times New Roman"/>
          <w:b/>
          <w:bCs/>
          <w:lang w:val="pl-PL"/>
        </w:rPr>
        <w:t>Podstawy wykluczenia, o których mowa w art. 108</w:t>
      </w:r>
      <w:r w:rsidR="00734C06" w:rsidRPr="00FB5F64">
        <w:rPr>
          <w:rFonts w:ascii="Times New Roman" w:hAnsi="Times New Roman"/>
          <w:b/>
          <w:bCs/>
          <w:lang w:val="pl-PL"/>
        </w:rPr>
        <w:t xml:space="preserve"> ust. 1</w:t>
      </w:r>
      <w:r w:rsidRPr="00FB5F64">
        <w:rPr>
          <w:rFonts w:ascii="Times New Roman" w:hAnsi="Times New Roman"/>
          <w:b/>
          <w:bCs/>
          <w:lang w:val="pl-PL"/>
        </w:rPr>
        <w:t xml:space="preserve"> ustawy PZP – obligatoryjne przesłanki :</w:t>
      </w:r>
    </w:p>
    <w:p w:rsidR="007874B9" w:rsidRPr="00FB5F64" w:rsidRDefault="007874B9" w:rsidP="00D44098">
      <w:pPr>
        <w:pStyle w:val="Akapitzlist"/>
        <w:numPr>
          <w:ilvl w:val="0"/>
          <w:numId w:val="62"/>
        </w:numPr>
        <w:spacing w:line="240" w:lineRule="auto"/>
        <w:ind w:left="0" w:firstLine="0"/>
        <w:rPr>
          <w:rFonts w:ascii="Times New Roman" w:hAnsi="Times New Roman"/>
          <w:b/>
          <w:lang w:val="pl-PL"/>
        </w:rPr>
      </w:pPr>
      <w:r w:rsidRPr="00FB5F64">
        <w:rPr>
          <w:rFonts w:ascii="Times New Roman" w:hAnsi="Times New Roman"/>
          <w:lang w:val="pl-PL"/>
        </w:rPr>
        <w:t>Z postępowania o udzielenie zamówienia wyklucza się wykonawcę:</w:t>
      </w:r>
    </w:p>
    <w:p w:rsidR="007874B9" w:rsidRPr="00FB5F64" w:rsidRDefault="007874B9" w:rsidP="00D44098">
      <w:pPr>
        <w:pStyle w:val="Akapitzlist"/>
        <w:numPr>
          <w:ilvl w:val="0"/>
          <w:numId w:val="63"/>
        </w:numPr>
        <w:spacing w:line="240" w:lineRule="auto"/>
        <w:ind w:left="0" w:firstLine="0"/>
        <w:jc w:val="both"/>
        <w:rPr>
          <w:rFonts w:ascii="Times New Roman" w:hAnsi="Times New Roman"/>
          <w:lang w:val="pl-PL"/>
        </w:rPr>
      </w:pPr>
      <w:r w:rsidRPr="00FB5F64">
        <w:rPr>
          <w:rFonts w:ascii="Times New Roman" w:hAnsi="Times New Roman"/>
          <w:lang w:val="pl-PL"/>
        </w:rPr>
        <w:t>będącego osobą fizyczną, którego prawomocnie skazano za przestępstwo:</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lastRenderedPageBreak/>
        <w:t xml:space="preserve">udziału w zorganizowanej grupie przestępczej albo związku mającym na celu popełnienie przestępstwa lub przestępstwa skarbowego, o którym mowa w </w:t>
      </w:r>
      <w:hyperlink r:id="rId11" w:anchor="/document/16798683?unitId=art(258)&amp;cm=DOCUMENT" w:history="1">
        <w:r w:rsidRPr="00FB5F64">
          <w:rPr>
            <w:rFonts w:ascii="Times New Roman" w:hAnsi="Times New Roman"/>
            <w:noProof/>
            <w:lang w:val="pl-PL"/>
          </w:rPr>
          <w:t>art. 258</w:t>
        </w:r>
      </w:hyperlink>
      <w:r w:rsidRPr="00FB5F64">
        <w:rPr>
          <w:rFonts w:ascii="Times New Roman" w:hAnsi="Times New Roman"/>
          <w:noProof/>
          <w:lang w:val="pl-PL"/>
        </w:rPr>
        <w:t xml:space="preserve"> Kodeksu karnego,</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t xml:space="preserve">handlu ludźmi, o którym mowa w </w:t>
      </w:r>
      <w:hyperlink r:id="rId12" w:anchor="/document/16798683?unitId=art(189(a))&amp;cm=DOCUMENT" w:history="1">
        <w:r w:rsidRPr="00FB5F64">
          <w:rPr>
            <w:rFonts w:ascii="Times New Roman" w:hAnsi="Times New Roman"/>
            <w:noProof/>
            <w:lang w:val="pl-PL"/>
          </w:rPr>
          <w:t>art. 189a</w:t>
        </w:r>
      </w:hyperlink>
      <w:r w:rsidRPr="00FB5F64">
        <w:rPr>
          <w:rFonts w:ascii="Times New Roman" w:hAnsi="Times New Roman"/>
          <w:noProof/>
          <w:lang w:val="pl-PL"/>
        </w:rPr>
        <w:t xml:space="preserve"> Kodeksu karnego,</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t xml:space="preserve">o którym mowa w </w:t>
      </w:r>
      <w:hyperlink r:id="rId13" w:anchor="/document/16798683?unitId=art(228)&amp;cm=DOCUMENT" w:history="1">
        <w:r w:rsidRPr="00FB5F64">
          <w:rPr>
            <w:rFonts w:ascii="Times New Roman" w:hAnsi="Times New Roman"/>
            <w:noProof/>
            <w:lang w:val="pl-PL"/>
          </w:rPr>
          <w:t>art. 228-230a</w:t>
        </w:r>
      </w:hyperlink>
      <w:r w:rsidRPr="00FB5F64">
        <w:rPr>
          <w:rFonts w:ascii="Times New Roman" w:hAnsi="Times New Roman"/>
          <w:noProof/>
          <w:lang w:val="pl-PL"/>
        </w:rPr>
        <w:t xml:space="preserve">, </w:t>
      </w:r>
      <w:hyperlink r:id="rId14" w:anchor="/document/16798683?unitId=art(250(a))&amp;cm=DOCUMENT" w:history="1">
        <w:r w:rsidRPr="00FB5F64">
          <w:rPr>
            <w:rFonts w:ascii="Times New Roman" w:hAnsi="Times New Roman"/>
            <w:noProof/>
            <w:lang w:val="pl-PL"/>
          </w:rPr>
          <w:t>art. 250a</w:t>
        </w:r>
      </w:hyperlink>
      <w:r w:rsidRPr="00FB5F64">
        <w:rPr>
          <w:rFonts w:ascii="Times New Roman" w:hAnsi="Times New Roman"/>
          <w:noProof/>
          <w:lang w:val="pl-PL"/>
        </w:rPr>
        <w:t xml:space="preserve"> Kodeksu karnego lub w art. 46 lub art. 48 ustawy z dnia 25 czerwca 2010 r. o sporcie,</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t xml:space="preserve">finansowania przestępstwa o charakterze terrorystycznym, o którym mowa w </w:t>
      </w:r>
      <w:hyperlink r:id="rId15" w:anchor="/document/16798683?unitId=art(165(a))&amp;cm=DOCUMENT" w:history="1">
        <w:r w:rsidRPr="00FB5F64">
          <w:rPr>
            <w:rFonts w:ascii="Times New Roman" w:hAnsi="Times New Roman"/>
            <w:noProof/>
            <w:lang w:val="pl-PL"/>
          </w:rPr>
          <w:t>art. 165a</w:t>
        </w:r>
      </w:hyperlink>
      <w:r w:rsidRPr="00FB5F64">
        <w:rPr>
          <w:rFonts w:ascii="Times New Roman" w:hAnsi="Times New Roman"/>
          <w:noProof/>
          <w:lang w:val="pl-P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FB5F64">
          <w:rPr>
            <w:rFonts w:ascii="Times New Roman" w:hAnsi="Times New Roman"/>
            <w:noProof/>
            <w:lang w:val="pl-PL"/>
          </w:rPr>
          <w:t>art. 299</w:t>
        </w:r>
      </w:hyperlink>
      <w:r w:rsidRPr="00FB5F64">
        <w:rPr>
          <w:rFonts w:ascii="Times New Roman" w:hAnsi="Times New Roman"/>
          <w:noProof/>
          <w:lang w:val="pl-PL"/>
        </w:rPr>
        <w:t xml:space="preserve"> Kodeksu karnego,</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t xml:space="preserve">o charakterze terrorystycznym, o którym mowa w </w:t>
      </w:r>
      <w:hyperlink r:id="rId17" w:anchor="/document/16798683?unitId=art(115)par(20)&amp;cm=DOCUMENT" w:history="1">
        <w:r w:rsidRPr="00FB5F64">
          <w:rPr>
            <w:rFonts w:ascii="Times New Roman" w:hAnsi="Times New Roman"/>
            <w:noProof/>
            <w:lang w:val="pl-PL"/>
          </w:rPr>
          <w:t>art. 115 § 20</w:t>
        </w:r>
      </w:hyperlink>
      <w:r w:rsidRPr="00FB5F64">
        <w:rPr>
          <w:rFonts w:ascii="Times New Roman" w:hAnsi="Times New Roman"/>
          <w:noProof/>
          <w:lang w:val="pl-PL"/>
        </w:rPr>
        <w:t xml:space="preserve"> Kodeksu karnego, lub mające na celu popełnienie tego przestępstwa,</w:t>
      </w:r>
    </w:p>
    <w:p w:rsidR="007874B9" w:rsidRPr="00FB5F64" w:rsidRDefault="00992E58" w:rsidP="00515417">
      <w:pPr>
        <w:pStyle w:val="Akapitzlist"/>
        <w:numPr>
          <w:ilvl w:val="0"/>
          <w:numId w:val="89"/>
        </w:numPr>
        <w:spacing w:line="240" w:lineRule="auto"/>
        <w:ind w:left="284" w:firstLine="0"/>
        <w:jc w:val="both"/>
        <w:rPr>
          <w:rFonts w:ascii="Times New Roman" w:hAnsi="Times New Roman"/>
          <w:noProof/>
          <w:lang w:val="pl-PL"/>
        </w:rPr>
      </w:pPr>
      <w:r w:rsidRPr="00FB5F64">
        <w:rPr>
          <w:rFonts w:ascii="Times New Roman" w:hAnsi="Times New Roman"/>
          <w:noProof/>
          <w:lang w:val="pl-PL"/>
        </w:rPr>
        <w:t>powierzenia wykonywania pracy małoletniemu cudzoziemcowi</w:t>
      </w:r>
      <w:r w:rsidR="007874B9" w:rsidRPr="00FB5F64">
        <w:rPr>
          <w:rFonts w:ascii="Times New Roman" w:hAnsi="Times New Roman"/>
          <w:noProof/>
          <w:lang w:val="pl-PL"/>
        </w:rPr>
        <w:t xml:space="preserve">, o którym mowa w </w:t>
      </w:r>
      <w:hyperlink r:id="rId18" w:anchor="/document/17896506?unitId=art(9)ust(2)&amp;cm=DOCUMENT" w:history="1">
        <w:r w:rsidR="007874B9" w:rsidRPr="00FB5F64">
          <w:rPr>
            <w:rFonts w:ascii="Times New Roman" w:hAnsi="Times New Roman"/>
            <w:noProof/>
            <w:lang w:val="pl-PL"/>
          </w:rPr>
          <w:t>art. 9 ust. 2</w:t>
        </w:r>
      </w:hyperlink>
      <w:r w:rsidR="007874B9" w:rsidRPr="00FB5F64">
        <w:rPr>
          <w:rFonts w:ascii="Times New Roman" w:hAnsi="Times New Roman"/>
          <w:noProof/>
          <w:lang w:val="pl-PL"/>
        </w:rPr>
        <w:t xml:space="preserve"> ustawy z dnia 15 czerwca 2012 r. o skutkach powierzania wykonywania pracy cudzoziemcom przebywającym wbrew przepisom na terytorium Rzeczypospolitej Polskiej (Dz. U. poz. 769),</w:t>
      </w:r>
    </w:p>
    <w:p w:rsidR="007874B9" w:rsidRPr="00FB5F64" w:rsidRDefault="007874B9" w:rsidP="00515417">
      <w:pPr>
        <w:pStyle w:val="Akapitzlist"/>
        <w:numPr>
          <w:ilvl w:val="0"/>
          <w:numId w:val="89"/>
        </w:numPr>
        <w:spacing w:line="240" w:lineRule="auto"/>
        <w:ind w:left="284" w:firstLine="0"/>
        <w:jc w:val="both"/>
        <w:rPr>
          <w:rFonts w:ascii="Times New Roman" w:hAnsi="Times New Roman"/>
          <w:noProof/>
          <w:color w:val="FF0000"/>
          <w:lang w:val="pl-PL"/>
        </w:rPr>
      </w:pPr>
      <w:r w:rsidRPr="00FB5F64">
        <w:rPr>
          <w:rFonts w:ascii="Times New Roman" w:hAnsi="Times New Roman"/>
          <w:noProof/>
          <w:lang w:val="pl-PL"/>
        </w:rPr>
        <w:t xml:space="preserve">przeciwko obrotowi gospodarczemu, o których mowa w </w:t>
      </w:r>
      <w:hyperlink r:id="rId19" w:anchor="/document/16798683?unitId=art(296)&amp;cm=DOCUMENT" w:history="1">
        <w:r w:rsidRPr="00FB5F64">
          <w:rPr>
            <w:rFonts w:ascii="Times New Roman" w:hAnsi="Times New Roman"/>
            <w:noProof/>
            <w:lang w:val="pl-PL"/>
          </w:rPr>
          <w:t>art. 296-307</w:t>
        </w:r>
      </w:hyperlink>
      <w:r w:rsidRPr="00FB5F64">
        <w:rPr>
          <w:rFonts w:ascii="Times New Roman" w:hAnsi="Times New Roman"/>
          <w:noProof/>
          <w:lang w:val="pl-PL"/>
        </w:rPr>
        <w:t xml:space="preserve"> Kodeksu karnego, przestępstwo oszustwa, o którym mowa w </w:t>
      </w:r>
      <w:hyperlink r:id="rId20" w:anchor="/document/16798683?unitId=art(286)&amp;cm=DOCUMENT" w:history="1">
        <w:r w:rsidRPr="00FB5F64">
          <w:rPr>
            <w:rFonts w:ascii="Times New Roman" w:hAnsi="Times New Roman"/>
            <w:noProof/>
            <w:lang w:val="pl-PL"/>
          </w:rPr>
          <w:t>art. 286</w:t>
        </w:r>
      </w:hyperlink>
      <w:r w:rsidRPr="00FB5F64">
        <w:rPr>
          <w:rFonts w:ascii="Times New Roman" w:hAnsi="Times New Roman"/>
          <w:noProof/>
          <w:lang w:val="pl-PL"/>
        </w:rPr>
        <w:t xml:space="preserve"> Kodeksu karnego, przestępstwo przeciwko wiarygodności dokumentów, o których mowa w </w:t>
      </w:r>
      <w:hyperlink r:id="rId21" w:anchor="/document/16798683?unitId=art(270)&amp;cm=DOCUMENT" w:history="1">
        <w:r w:rsidRPr="00FB5F64">
          <w:rPr>
            <w:rFonts w:ascii="Times New Roman" w:hAnsi="Times New Roman"/>
            <w:noProof/>
            <w:lang w:val="pl-PL"/>
          </w:rPr>
          <w:t>art. 270-277d</w:t>
        </w:r>
      </w:hyperlink>
      <w:r w:rsidRPr="00FB5F64">
        <w:rPr>
          <w:rFonts w:ascii="Times New Roman" w:hAnsi="Times New Roman"/>
          <w:noProof/>
          <w:lang w:val="pl-PL"/>
        </w:rPr>
        <w:t xml:space="preserve"> Kodeksu karnego, lub przestępstwo skarbowe,</w:t>
      </w:r>
    </w:p>
    <w:p w:rsidR="00992E58" w:rsidRPr="00FB5F64" w:rsidRDefault="007874B9" w:rsidP="00515417">
      <w:pPr>
        <w:pStyle w:val="Akapitzlist"/>
        <w:numPr>
          <w:ilvl w:val="0"/>
          <w:numId w:val="89"/>
        </w:numPr>
        <w:spacing w:line="240" w:lineRule="auto"/>
        <w:ind w:left="284" w:firstLine="0"/>
        <w:jc w:val="both"/>
        <w:rPr>
          <w:rFonts w:ascii="Times New Roman" w:hAnsi="Times New Roman"/>
          <w:noProof/>
          <w:color w:val="FF0000"/>
          <w:lang w:val="pl-PL"/>
        </w:rPr>
      </w:pPr>
      <w:r w:rsidRPr="00FB5F64">
        <w:rPr>
          <w:rFonts w:ascii="Times New Roman" w:hAnsi="Times New Roman"/>
          <w:noProof/>
          <w:lang w:val="pl-PL"/>
        </w:rPr>
        <w:t>o którym mowa w art. 9 ust. 1 i 3 lub art. 10 ustawy z dnia 15 czerwca 2012 r. o skutkach powierzania wykonywania pracy cudzoziemcom przebywającym wbrew przepisom na terytorium Rzeczypospolitej Polskiej</w:t>
      </w:r>
    </w:p>
    <w:p w:rsidR="007874B9" w:rsidRPr="00FB5F64" w:rsidRDefault="007874B9" w:rsidP="00D44098">
      <w:pPr>
        <w:pStyle w:val="Akapitzlist"/>
        <w:spacing w:line="240" w:lineRule="auto"/>
        <w:ind w:left="284"/>
        <w:jc w:val="both"/>
        <w:rPr>
          <w:rFonts w:ascii="Times New Roman" w:hAnsi="Times New Roman"/>
          <w:noProof/>
          <w:color w:val="FF0000"/>
          <w:lang w:val="pl-PL"/>
        </w:rPr>
      </w:pPr>
      <w:r w:rsidRPr="00FB5F64">
        <w:rPr>
          <w:rFonts w:ascii="Times New Roman" w:hAnsi="Times New Roman"/>
          <w:noProof/>
          <w:lang w:val="pl-PL"/>
        </w:rPr>
        <w:t>- lub za odpowiedni czyn zabroniony określony w przepisach prawa obcego;</w:t>
      </w:r>
    </w:p>
    <w:p w:rsidR="007874B9" w:rsidRPr="00FB5F64" w:rsidRDefault="007874B9" w:rsidP="00D44098">
      <w:pPr>
        <w:pStyle w:val="Akapitzlist"/>
        <w:numPr>
          <w:ilvl w:val="0"/>
          <w:numId w:val="63"/>
        </w:numPr>
        <w:spacing w:line="240" w:lineRule="auto"/>
        <w:ind w:left="0" w:firstLine="0"/>
        <w:jc w:val="both"/>
        <w:rPr>
          <w:rFonts w:ascii="Times New Roman" w:hAnsi="Times New Roman"/>
          <w:lang w:val="pl-PL"/>
        </w:rPr>
      </w:pPr>
      <w:r w:rsidRPr="00FB5F64">
        <w:rPr>
          <w:rFonts w:ascii="Times New Roman" w:hAnsi="Times New Roman"/>
          <w:lang w:val="pl-PL"/>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FB5F64">
        <w:rPr>
          <w:rFonts w:ascii="Times New Roman" w:hAnsi="Times New Roman"/>
          <w:lang w:val="pl-PL"/>
        </w:rPr>
        <w:t xml:space="preserve">stwo, o którym mowa w </w:t>
      </w:r>
      <w:proofErr w:type="spellStart"/>
      <w:r w:rsidR="00992E58" w:rsidRPr="00FB5F64">
        <w:rPr>
          <w:rFonts w:ascii="Times New Roman" w:hAnsi="Times New Roman"/>
          <w:lang w:val="pl-PL"/>
        </w:rPr>
        <w:t>ppkt</w:t>
      </w:r>
      <w:proofErr w:type="spellEnd"/>
      <w:r w:rsidR="00992E58" w:rsidRPr="00FB5F64">
        <w:rPr>
          <w:rFonts w:ascii="Times New Roman" w:hAnsi="Times New Roman"/>
          <w:lang w:val="pl-PL"/>
        </w:rPr>
        <w:t>. 1) lit. a</w:t>
      </w:r>
      <w:r w:rsidRPr="00FB5F64">
        <w:rPr>
          <w:rFonts w:ascii="Times New Roman" w:hAnsi="Times New Roman"/>
          <w:lang w:val="pl-PL"/>
        </w:rPr>
        <w:t>);</w:t>
      </w:r>
    </w:p>
    <w:p w:rsidR="007874B9" w:rsidRPr="00FB5F64" w:rsidRDefault="007874B9" w:rsidP="00D44098">
      <w:pPr>
        <w:pStyle w:val="Akapitzlist"/>
        <w:numPr>
          <w:ilvl w:val="0"/>
          <w:numId w:val="63"/>
        </w:numPr>
        <w:spacing w:line="240" w:lineRule="auto"/>
        <w:ind w:left="0" w:firstLine="0"/>
        <w:jc w:val="both"/>
        <w:rPr>
          <w:rFonts w:ascii="Times New Roman" w:hAnsi="Times New Roman"/>
          <w:lang w:val="pl-PL"/>
        </w:rPr>
      </w:pPr>
      <w:r w:rsidRPr="00FB5F64">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FB5F64" w:rsidRDefault="007874B9" w:rsidP="00D44098">
      <w:pPr>
        <w:pStyle w:val="Akapitzlist"/>
        <w:numPr>
          <w:ilvl w:val="0"/>
          <w:numId w:val="63"/>
        </w:numPr>
        <w:spacing w:line="240" w:lineRule="auto"/>
        <w:ind w:left="0" w:firstLine="0"/>
        <w:jc w:val="both"/>
        <w:rPr>
          <w:rFonts w:ascii="Times New Roman" w:hAnsi="Times New Roman"/>
          <w:lang w:val="pl-PL"/>
        </w:rPr>
      </w:pPr>
      <w:r w:rsidRPr="00FB5F64">
        <w:rPr>
          <w:rFonts w:ascii="Times New Roman" w:hAnsi="Times New Roman"/>
          <w:lang w:val="pl-PL"/>
        </w:rPr>
        <w:t xml:space="preserve">wobec którego </w:t>
      </w:r>
      <w:r w:rsidR="00992E58" w:rsidRPr="00FB5F64">
        <w:rPr>
          <w:rFonts w:ascii="Times New Roman" w:hAnsi="Times New Roman"/>
          <w:lang w:val="pl-PL"/>
        </w:rPr>
        <w:t xml:space="preserve">prawomocnie </w:t>
      </w:r>
      <w:r w:rsidRPr="00FB5F64">
        <w:rPr>
          <w:rFonts w:ascii="Times New Roman" w:hAnsi="Times New Roman"/>
          <w:lang w:val="pl-PL"/>
        </w:rPr>
        <w:t>orzeczono zakaz ubiegania się o zamówienia publiczne;</w:t>
      </w:r>
    </w:p>
    <w:p w:rsidR="007874B9" w:rsidRPr="00FB5F64" w:rsidRDefault="007874B9" w:rsidP="00D44098">
      <w:pPr>
        <w:pStyle w:val="Akapitzlist"/>
        <w:numPr>
          <w:ilvl w:val="0"/>
          <w:numId w:val="63"/>
        </w:numPr>
        <w:spacing w:line="240" w:lineRule="auto"/>
        <w:ind w:left="0" w:firstLine="0"/>
        <w:jc w:val="both"/>
        <w:rPr>
          <w:rFonts w:ascii="Times New Roman" w:hAnsi="Times New Roman"/>
          <w:lang w:val="pl-PL"/>
        </w:rPr>
      </w:pPr>
      <w:r w:rsidRPr="00FB5F64">
        <w:rPr>
          <w:rFonts w:ascii="Times New Roman" w:hAnsi="Times New Roman"/>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FB5F64">
          <w:rPr>
            <w:rFonts w:ascii="Times New Roman" w:hAnsi="Times New Roman"/>
            <w:lang w:val="pl-PL"/>
          </w:rPr>
          <w:t>ustawy</w:t>
        </w:r>
      </w:hyperlink>
      <w:r w:rsidRPr="00FB5F64">
        <w:rPr>
          <w:rFonts w:ascii="Times New Roman" w:hAnsi="Times New Roman"/>
          <w:lang w:val="pl-PL"/>
        </w:rPr>
        <w:t xml:space="preserve"> z dnia 16 lutego 2007 r. o ochronie konkurencji i konsumentów, złożyli odrębne oferty, oferty częściowe, chyba że wykażą, że przygotowali te oferty lub wnioski niezależnie od siebie;</w:t>
      </w:r>
    </w:p>
    <w:p w:rsidR="007874B9" w:rsidRPr="00FB5F64" w:rsidRDefault="007874B9" w:rsidP="00D44098">
      <w:pPr>
        <w:pStyle w:val="Akapitzlist"/>
        <w:numPr>
          <w:ilvl w:val="0"/>
          <w:numId w:val="63"/>
        </w:numPr>
        <w:spacing w:after="0" w:line="240" w:lineRule="auto"/>
        <w:ind w:left="0" w:firstLine="0"/>
        <w:jc w:val="both"/>
        <w:rPr>
          <w:rFonts w:ascii="Times New Roman" w:hAnsi="Times New Roman"/>
          <w:lang w:val="pl-PL"/>
        </w:rPr>
      </w:pPr>
      <w:r w:rsidRPr="00FB5F64">
        <w:rPr>
          <w:rFonts w:ascii="Times New Roman" w:hAnsi="Times New Roman"/>
          <w:lang w:val="pl-P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3" w:anchor="/document/17337528?cm=DOCUMENT" w:history="1">
        <w:r w:rsidRPr="00FB5F64">
          <w:rPr>
            <w:rFonts w:ascii="Times New Roman" w:hAnsi="Times New Roman"/>
            <w:lang w:val="pl-PL"/>
          </w:rPr>
          <w:t>ustawy</w:t>
        </w:r>
      </w:hyperlink>
      <w:r w:rsidRPr="00FB5F64">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7A145A" w:rsidRDefault="007874B9" w:rsidP="00515417">
      <w:pPr>
        <w:pStyle w:val="Default"/>
        <w:numPr>
          <w:ilvl w:val="0"/>
          <w:numId w:val="88"/>
        </w:numPr>
        <w:ind w:left="0" w:firstLine="0"/>
        <w:jc w:val="both"/>
        <w:rPr>
          <w:rFonts w:ascii="Times New Roman" w:hAnsi="Times New Roman"/>
        </w:rPr>
      </w:pPr>
      <w:r w:rsidRPr="007A145A">
        <w:rPr>
          <w:rFonts w:ascii="Times New Roman" w:hAnsi="Times New Roman" w:cs="Times New Roman"/>
          <w:b/>
          <w:bCs/>
          <w:sz w:val="22"/>
          <w:szCs w:val="22"/>
        </w:rPr>
        <w:t>Podstawy wykluczenia, o których mowa w art. 109 – fakultatywna przesłanka</w:t>
      </w:r>
      <w:r w:rsidR="00B51B06" w:rsidRPr="007A145A">
        <w:rPr>
          <w:rFonts w:ascii="Times New Roman" w:hAnsi="Times New Roman" w:cs="Times New Roman"/>
          <w:b/>
          <w:bCs/>
          <w:sz w:val="22"/>
          <w:szCs w:val="22"/>
        </w:rPr>
        <w:t>:</w:t>
      </w:r>
      <w:r w:rsidR="007A145A">
        <w:rPr>
          <w:rFonts w:ascii="Times New Roman" w:hAnsi="Times New Roman" w:cs="Times New Roman"/>
          <w:b/>
          <w:bCs/>
          <w:sz w:val="22"/>
          <w:szCs w:val="22"/>
        </w:rPr>
        <w:t xml:space="preserve">  </w:t>
      </w:r>
      <w:r w:rsidRPr="007A145A">
        <w:rPr>
          <w:rFonts w:ascii="Times New Roman" w:hAnsi="Times New Roman"/>
        </w:rPr>
        <w:t xml:space="preserve">Zamawiający przewiduje wykluczenie wykonawcy na podstawie art. 109 ust. 1 pkt 4) ustawy PZP, tzn. z postępowania o udzielenie zamówienia wyklucza się </w:t>
      </w:r>
      <w:r w:rsidR="00733192" w:rsidRPr="007A145A">
        <w:rPr>
          <w:rFonts w:ascii="Times New Roman" w:hAnsi="Times New Roman"/>
        </w:rPr>
        <w:t xml:space="preserve">wykonawcę </w:t>
      </w:r>
      <w:r w:rsidRPr="007A145A">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Default="006F3868" w:rsidP="00D44098">
      <w:pPr>
        <w:rPr>
          <w:b/>
          <w:sz w:val="22"/>
          <w:szCs w:val="22"/>
        </w:rPr>
      </w:pPr>
    </w:p>
    <w:p w:rsidR="006D609D" w:rsidRPr="00FB5F64" w:rsidRDefault="006D609D" w:rsidP="00D44098">
      <w:pPr>
        <w:rPr>
          <w:b/>
          <w:sz w:val="22"/>
          <w:szCs w:val="22"/>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2"/>
          <w:szCs w:val="22"/>
        </w:rPr>
      </w:pPr>
      <w:r w:rsidRPr="00FB5F64">
        <w:rPr>
          <w:rFonts w:ascii="Times New Roman" w:hAnsi="Times New Roman" w:cs="Times New Roman"/>
          <w:b/>
          <w:bCs/>
          <w:sz w:val="22"/>
          <w:szCs w:val="22"/>
        </w:rPr>
        <w:t>INFORMACJA O WARUNKACH UDZIAŁU W POSTĘPOWANIU O UDZIELENIE ZAMÓWIENIA</w:t>
      </w:r>
    </w:p>
    <w:p w:rsidR="00992E58" w:rsidRPr="00FB5F64" w:rsidRDefault="00992E58" w:rsidP="00D44098">
      <w:pPr>
        <w:jc w:val="both"/>
        <w:rPr>
          <w:sz w:val="22"/>
          <w:szCs w:val="22"/>
        </w:rPr>
      </w:pPr>
    </w:p>
    <w:p w:rsidR="007874B9" w:rsidRPr="00FB5F64" w:rsidRDefault="007874B9" w:rsidP="00D44098">
      <w:pPr>
        <w:jc w:val="both"/>
        <w:rPr>
          <w:sz w:val="22"/>
          <w:szCs w:val="22"/>
        </w:rPr>
      </w:pPr>
      <w:r w:rsidRPr="00FB5F64">
        <w:rPr>
          <w:sz w:val="22"/>
          <w:szCs w:val="22"/>
        </w:rPr>
        <w:lastRenderedPageBreak/>
        <w:t>O udzielenie zamówienia określonego w niniejszej SWZ mogą ubiegać się wykonawcy, którzy spełniają następujące warunki udziału w postępowaniu określone przez zamawiającego, dotyczące:</w:t>
      </w:r>
    </w:p>
    <w:p w:rsidR="007874B9" w:rsidRPr="00FB5F64" w:rsidRDefault="007874B9" w:rsidP="00515417">
      <w:pPr>
        <w:numPr>
          <w:ilvl w:val="0"/>
          <w:numId w:val="64"/>
        </w:numPr>
        <w:ind w:left="0" w:firstLine="0"/>
        <w:jc w:val="both"/>
        <w:rPr>
          <w:b/>
          <w:sz w:val="22"/>
          <w:szCs w:val="22"/>
        </w:rPr>
      </w:pPr>
      <w:r w:rsidRPr="00FB5F64">
        <w:rPr>
          <w:b/>
          <w:sz w:val="22"/>
          <w:szCs w:val="22"/>
        </w:rPr>
        <w:t>zdolności do wyst</w:t>
      </w:r>
      <w:r w:rsidR="008720F0" w:rsidRPr="00FB5F64">
        <w:rPr>
          <w:b/>
          <w:sz w:val="22"/>
          <w:szCs w:val="22"/>
        </w:rPr>
        <w:t xml:space="preserve">ępowania w obrocie gospodarczym - </w:t>
      </w:r>
      <w:r w:rsidR="00FB5F64" w:rsidRPr="00FB5F64">
        <w:rPr>
          <w:sz w:val="22"/>
          <w:szCs w:val="22"/>
        </w:rPr>
        <w:t>ZAMAWIAJĄCY NIE STAWIA WARUNKU</w:t>
      </w:r>
      <w:r w:rsidR="00CE3039" w:rsidRPr="00FB5F64">
        <w:rPr>
          <w:sz w:val="22"/>
          <w:szCs w:val="22"/>
        </w:rPr>
        <w:t>;</w:t>
      </w:r>
    </w:p>
    <w:p w:rsidR="008720F0" w:rsidRPr="00FB5F64" w:rsidRDefault="007874B9" w:rsidP="00515417">
      <w:pPr>
        <w:numPr>
          <w:ilvl w:val="0"/>
          <w:numId w:val="64"/>
        </w:numPr>
        <w:ind w:left="0" w:firstLine="0"/>
        <w:jc w:val="both"/>
        <w:rPr>
          <w:b/>
          <w:sz w:val="22"/>
          <w:szCs w:val="22"/>
        </w:rPr>
      </w:pPr>
      <w:r w:rsidRPr="00FB5F64">
        <w:rPr>
          <w:b/>
          <w:sz w:val="22"/>
          <w:szCs w:val="22"/>
        </w:rPr>
        <w:t>uprawnień do prowadzenia określonej działalności gospodarczej lub zawodowej, o ile wyni</w:t>
      </w:r>
      <w:r w:rsidR="00733192" w:rsidRPr="00FB5F64">
        <w:rPr>
          <w:b/>
          <w:sz w:val="22"/>
          <w:szCs w:val="22"/>
        </w:rPr>
        <w:t xml:space="preserve">ka to z odrębnych przepisów - </w:t>
      </w:r>
      <w:r w:rsidR="00FB5F64" w:rsidRPr="00FB5F64">
        <w:rPr>
          <w:sz w:val="22"/>
          <w:szCs w:val="22"/>
        </w:rPr>
        <w:t>ZAMAWIAJĄCY NIE STAWIA WARUNKU;</w:t>
      </w:r>
    </w:p>
    <w:p w:rsidR="00CE3039" w:rsidRPr="00FB5F64" w:rsidRDefault="007874B9" w:rsidP="00515417">
      <w:pPr>
        <w:numPr>
          <w:ilvl w:val="0"/>
          <w:numId w:val="64"/>
        </w:numPr>
        <w:ind w:left="0" w:firstLine="0"/>
        <w:jc w:val="both"/>
        <w:rPr>
          <w:b/>
          <w:sz w:val="22"/>
          <w:szCs w:val="22"/>
        </w:rPr>
      </w:pPr>
      <w:r w:rsidRPr="00FB5F64">
        <w:rPr>
          <w:b/>
          <w:sz w:val="22"/>
          <w:szCs w:val="22"/>
        </w:rPr>
        <w:t>sytua</w:t>
      </w:r>
      <w:r w:rsidR="008720F0" w:rsidRPr="00FB5F64">
        <w:rPr>
          <w:b/>
          <w:sz w:val="22"/>
          <w:szCs w:val="22"/>
        </w:rPr>
        <w:t>cji ekonomicznej lub finansowej -</w:t>
      </w:r>
      <w:r w:rsidR="008720F0" w:rsidRPr="00FB5F64">
        <w:rPr>
          <w:sz w:val="22"/>
          <w:szCs w:val="22"/>
        </w:rPr>
        <w:t xml:space="preserve"> </w:t>
      </w:r>
      <w:r w:rsidR="00FB5F64" w:rsidRPr="00FB5F64">
        <w:rPr>
          <w:sz w:val="22"/>
          <w:szCs w:val="22"/>
        </w:rPr>
        <w:t>ZAMAWIAJĄCY NIE STAWIA WARUNKU;</w:t>
      </w:r>
      <w:r w:rsidR="00FB5F64" w:rsidRPr="00FB5F64">
        <w:rPr>
          <w:b/>
          <w:sz w:val="22"/>
          <w:szCs w:val="22"/>
        </w:rPr>
        <w:t xml:space="preserve"> </w:t>
      </w:r>
    </w:p>
    <w:p w:rsidR="00DC5361" w:rsidRPr="001378AF" w:rsidRDefault="008720F0" w:rsidP="00515417">
      <w:pPr>
        <w:numPr>
          <w:ilvl w:val="0"/>
          <w:numId w:val="64"/>
        </w:numPr>
        <w:autoSpaceDE w:val="0"/>
        <w:autoSpaceDN w:val="0"/>
        <w:adjustRightInd w:val="0"/>
        <w:spacing w:after="200"/>
        <w:ind w:left="0" w:firstLine="0"/>
        <w:contextualSpacing/>
        <w:jc w:val="both"/>
        <w:rPr>
          <w:rFonts w:eastAsia="Calibri"/>
          <w:bCs/>
          <w:sz w:val="22"/>
          <w:szCs w:val="22"/>
          <w:lang w:eastAsia="en-US"/>
        </w:rPr>
      </w:pPr>
      <w:r w:rsidRPr="001378AF">
        <w:rPr>
          <w:b/>
          <w:sz w:val="22"/>
          <w:szCs w:val="22"/>
        </w:rPr>
        <w:t>zdol</w:t>
      </w:r>
      <w:r w:rsidR="006D609D" w:rsidRPr="001378AF">
        <w:rPr>
          <w:b/>
          <w:sz w:val="22"/>
          <w:szCs w:val="22"/>
        </w:rPr>
        <w:t xml:space="preserve">ności technicznej lub zawodowej - </w:t>
      </w:r>
      <w:r w:rsidR="00DC5361" w:rsidRPr="001378AF">
        <w:rPr>
          <w:bCs/>
          <w:sz w:val="22"/>
          <w:szCs w:val="22"/>
        </w:rPr>
        <w:t xml:space="preserve">Wykonawca musi posiadać zdolność techniczną lub zawodową zapewniającą wykonanie zamówienia. Za spełnienie wymogu uważa się należyte wykonanie w okresie </w:t>
      </w:r>
      <w:r w:rsidR="006D609D" w:rsidRPr="001378AF">
        <w:rPr>
          <w:bCs/>
          <w:sz w:val="22"/>
          <w:szCs w:val="22"/>
        </w:rPr>
        <w:t xml:space="preserve">ostatnich </w:t>
      </w:r>
      <w:r w:rsidR="00DC5361" w:rsidRPr="001378AF">
        <w:rPr>
          <w:bCs/>
          <w:sz w:val="22"/>
          <w:szCs w:val="22"/>
        </w:rPr>
        <w:t xml:space="preserve">trzech lat przed upływem składania ofert, a jeśli okres prowadzenia działalności jest krótszy – to w tym okresie </w:t>
      </w:r>
      <w:r w:rsidR="00DC5361" w:rsidRPr="001378AF">
        <w:rPr>
          <w:rFonts w:eastAsia="Calibri"/>
          <w:b/>
          <w:bCs/>
          <w:sz w:val="22"/>
          <w:szCs w:val="22"/>
          <w:lang w:eastAsia="en-US"/>
        </w:rPr>
        <w:t>1</w:t>
      </w:r>
      <w:r w:rsidR="00DC5361" w:rsidRPr="001378AF">
        <w:rPr>
          <w:rFonts w:eastAsia="Calibri"/>
          <w:bCs/>
          <w:sz w:val="22"/>
          <w:szCs w:val="22"/>
          <w:lang w:eastAsia="en-US"/>
        </w:rPr>
        <w:t xml:space="preserve"> </w:t>
      </w:r>
      <w:r w:rsidR="00DC5361" w:rsidRPr="001378AF">
        <w:rPr>
          <w:rFonts w:eastAsia="Calibri"/>
          <w:b/>
          <w:bCs/>
          <w:sz w:val="22"/>
          <w:szCs w:val="22"/>
          <w:lang w:eastAsia="en-US"/>
        </w:rPr>
        <w:t>(jednej)</w:t>
      </w:r>
      <w:r w:rsidR="00DC5361" w:rsidRPr="001378AF">
        <w:rPr>
          <w:rFonts w:eastAsia="Calibri"/>
          <w:bCs/>
          <w:sz w:val="22"/>
          <w:szCs w:val="22"/>
          <w:lang w:eastAsia="en-US"/>
        </w:rPr>
        <w:t xml:space="preserve"> </w:t>
      </w:r>
      <w:r w:rsidR="00DC5361" w:rsidRPr="001378AF">
        <w:rPr>
          <w:rFonts w:eastAsia="Calibri"/>
          <w:b/>
          <w:bCs/>
          <w:sz w:val="22"/>
          <w:szCs w:val="22"/>
          <w:lang w:eastAsia="en-US"/>
        </w:rPr>
        <w:t xml:space="preserve">dostawy </w:t>
      </w:r>
      <w:r w:rsidR="00FB5F64" w:rsidRPr="001378AF">
        <w:rPr>
          <w:rFonts w:eastAsia="Calibri"/>
          <w:b/>
          <w:bCs/>
          <w:sz w:val="22"/>
          <w:szCs w:val="22"/>
          <w:lang w:eastAsia="en-US"/>
        </w:rPr>
        <w:t>artykułów spożywczych</w:t>
      </w:r>
      <w:r w:rsidR="00FB5F64" w:rsidRPr="001378AF">
        <w:rPr>
          <w:rFonts w:eastAsia="Calibri"/>
          <w:bCs/>
          <w:sz w:val="22"/>
          <w:szCs w:val="22"/>
          <w:lang w:eastAsia="en-US"/>
        </w:rPr>
        <w:t xml:space="preserve"> </w:t>
      </w:r>
      <w:r w:rsidR="00DC5361" w:rsidRPr="001378AF">
        <w:rPr>
          <w:rFonts w:eastAsia="Calibri"/>
          <w:bCs/>
          <w:sz w:val="22"/>
          <w:szCs w:val="22"/>
          <w:lang w:eastAsia="en-US"/>
        </w:rPr>
        <w:t xml:space="preserve">(lub dostawy o podobnym charakterze) o wartości minimum </w:t>
      </w:r>
      <w:r w:rsidR="00AD0646" w:rsidRPr="001378AF">
        <w:rPr>
          <w:rFonts w:eastAsia="Calibri"/>
          <w:b/>
          <w:bCs/>
          <w:sz w:val="22"/>
          <w:szCs w:val="22"/>
          <w:lang w:eastAsia="en-US"/>
        </w:rPr>
        <w:t>10</w:t>
      </w:r>
      <w:r w:rsidR="00DC5361" w:rsidRPr="001378AF">
        <w:rPr>
          <w:rFonts w:eastAsia="Calibri"/>
          <w:b/>
          <w:bCs/>
          <w:sz w:val="22"/>
          <w:szCs w:val="22"/>
          <w:lang w:eastAsia="en-US"/>
        </w:rPr>
        <w:t>0 000,00</w:t>
      </w:r>
      <w:r w:rsidR="00AD0646" w:rsidRPr="001378AF">
        <w:rPr>
          <w:rFonts w:eastAsia="Calibri"/>
          <w:bCs/>
          <w:sz w:val="22"/>
          <w:szCs w:val="22"/>
          <w:lang w:eastAsia="en-US"/>
        </w:rPr>
        <w:t> </w:t>
      </w:r>
      <w:r w:rsidR="00DC5361" w:rsidRPr="001378AF">
        <w:rPr>
          <w:rFonts w:eastAsia="Calibri"/>
          <w:bCs/>
          <w:sz w:val="22"/>
          <w:szCs w:val="22"/>
          <w:lang w:eastAsia="en-US"/>
        </w:rPr>
        <w:t>zł  brutto (</w:t>
      </w:r>
      <w:r w:rsidR="00DC5361" w:rsidRPr="001378AF">
        <w:rPr>
          <w:rFonts w:eastAsia="Calibri"/>
          <w:bCs/>
          <w:i/>
          <w:sz w:val="22"/>
          <w:szCs w:val="22"/>
          <w:lang w:eastAsia="en-US"/>
        </w:rPr>
        <w:t>słownie: sto tysięcy złotych 00/100</w:t>
      </w:r>
      <w:r w:rsidR="00DC5361" w:rsidRPr="001378AF">
        <w:rPr>
          <w:rFonts w:eastAsia="Calibri"/>
          <w:bCs/>
          <w:sz w:val="22"/>
          <w:szCs w:val="22"/>
          <w:lang w:eastAsia="en-US"/>
        </w:rPr>
        <w:t>).</w:t>
      </w:r>
    </w:p>
    <w:p w:rsidR="00DC5361" w:rsidRPr="00FB5F64" w:rsidRDefault="00DC5361" w:rsidP="00D44098">
      <w:pPr>
        <w:jc w:val="both"/>
        <w:rPr>
          <w:b/>
          <w:sz w:val="22"/>
          <w:szCs w:val="22"/>
        </w:rPr>
      </w:pPr>
    </w:p>
    <w:p w:rsidR="007874B9" w:rsidRPr="00FB5F64" w:rsidRDefault="00B51B06"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2"/>
          <w:szCs w:val="22"/>
        </w:rPr>
      </w:pPr>
      <w:r w:rsidRPr="00FB5F64">
        <w:rPr>
          <w:rFonts w:ascii="Times New Roman" w:hAnsi="Times New Roman" w:cs="Times New Roman"/>
          <w:b/>
          <w:bCs/>
          <w:sz w:val="22"/>
          <w:szCs w:val="22"/>
        </w:rPr>
        <w:t>WYKAZ PODMIOTOWYCH ŚRODKÓW DOWODOWYCH</w:t>
      </w:r>
    </w:p>
    <w:p w:rsidR="00BE2360" w:rsidRPr="00FB5F64" w:rsidRDefault="00BE2360" w:rsidP="00D44098">
      <w:pPr>
        <w:jc w:val="both"/>
        <w:rPr>
          <w:strike/>
          <w:color w:val="ED7D31" w:themeColor="accent2"/>
          <w:sz w:val="22"/>
          <w:szCs w:val="22"/>
        </w:rPr>
      </w:pPr>
    </w:p>
    <w:p w:rsidR="007874B9" w:rsidRPr="00FB5F64" w:rsidRDefault="007874B9" w:rsidP="00515417">
      <w:pPr>
        <w:numPr>
          <w:ilvl w:val="0"/>
          <w:numId w:val="65"/>
        </w:numPr>
        <w:tabs>
          <w:tab w:val="clear" w:pos="360"/>
          <w:tab w:val="num" w:pos="426"/>
        </w:tabs>
        <w:ind w:left="0" w:firstLine="0"/>
        <w:jc w:val="both"/>
        <w:rPr>
          <w:b/>
          <w:strike/>
          <w:color w:val="ED7D31" w:themeColor="accent2"/>
          <w:sz w:val="22"/>
          <w:szCs w:val="22"/>
        </w:rPr>
      </w:pPr>
      <w:r w:rsidRPr="00FB5F64">
        <w:rPr>
          <w:b/>
          <w:sz w:val="22"/>
          <w:szCs w:val="22"/>
        </w:rPr>
        <w:t xml:space="preserve">Oświadczenie o niepodleganiu wykluczeniu, spełnianiu </w:t>
      </w:r>
      <w:r w:rsidR="00BE2360" w:rsidRPr="00FB5F64">
        <w:rPr>
          <w:b/>
          <w:sz w:val="22"/>
          <w:szCs w:val="22"/>
        </w:rPr>
        <w:t>warunków udziału w postępowaniu:</w:t>
      </w:r>
    </w:p>
    <w:p w:rsidR="00DD35D2" w:rsidRPr="00FB5F64" w:rsidRDefault="007874B9" w:rsidP="00515417">
      <w:pPr>
        <w:numPr>
          <w:ilvl w:val="0"/>
          <w:numId w:val="68"/>
        </w:numPr>
        <w:ind w:left="0" w:firstLine="0"/>
        <w:jc w:val="both"/>
        <w:rPr>
          <w:color w:val="000000"/>
          <w:sz w:val="22"/>
          <w:szCs w:val="22"/>
        </w:rPr>
      </w:pPr>
      <w:r w:rsidRPr="0050769A">
        <w:rPr>
          <w:sz w:val="22"/>
          <w:szCs w:val="22"/>
          <w:u w:val="single"/>
        </w:rPr>
        <w:t xml:space="preserve">wykonawca </w:t>
      </w:r>
      <w:r w:rsidR="00DD35D2" w:rsidRPr="0050769A">
        <w:rPr>
          <w:b/>
          <w:sz w:val="22"/>
          <w:szCs w:val="22"/>
          <w:u w:val="single"/>
        </w:rPr>
        <w:t>wraz z ofertą</w:t>
      </w:r>
      <w:r w:rsidR="00DD35D2" w:rsidRPr="0050769A">
        <w:rPr>
          <w:sz w:val="22"/>
          <w:szCs w:val="22"/>
          <w:u w:val="single"/>
        </w:rPr>
        <w:t xml:space="preserve"> składa</w:t>
      </w:r>
      <w:r w:rsidRPr="0050769A">
        <w:rPr>
          <w:sz w:val="22"/>
          <w:szCs w:val="22"/>
          <w:u w:val="single"/>
        </w:rPr>
        <w:t xml:space="preserve"> </w:t>
      </w:r>
      <w:r w:rsidRPr="0050769A">
        <w:rPr>
          <w:b/>
          <w:sz w:val="22"/>
          <w:szCs w:val="22"/>
          <w:u w:val="single"/>
        </w:rPr>
        <w:t>oświadczenie o niepodleganiu wykluczeniu, spełnianiu warunków udziału w postępowaniu</w:t>
      </w:r>
      <w:r w:rsidRPr="00FB5F64">
        <w:rPr>
          <w:sz w:val="22"/>
          <w:szCs w:val="22"/>
        </w:rPr>
        <w:t>, w zakresie wskazanym przez zamawiającego w SWZ</w:t>
      </w:r>
      <w:r w:rsidRPr="00FB5F64">
        <w:rPr>
          <w:rFonts w:eastAsia="Calibri"/>
          <w:i/>
          <w:sz w:val="22"/>
          <w:szCs w:val="22"/>
          <w:lang w:eastAsia="en-US"/>
        </w:rPr>
        <w:t xml:space="preserve"> </w:t>
      </w:r>
      <w:r w:rsidRPr="00FB5F64">
        <w:rPr>
          <w:rFonts w:eastAsia="Calibri"/>
          <w:sz w:val="22"/>
          <w:szCs w:val="22"/>
          <w:lang w:eastAsia="en-US"/>
        </w:rPr>
        <w:t>(wg wzoru sta</w:t>
      </w:r>
      <w:r w:rsidR="00734C06" w:rsidRPr="00FB5F64">
        <w:rPr>
          <w:rFonts w:eastAsia="Calibri"/>
          <w:sz w:val="22"/>
          <w:szCs w:val="22"/>
          <w:lang w:eastAsia="en-US"/>
        </w:rPr>
        <w:t xml:space="preserve">nowiącego </w:t>
      </w:r>
      <w:r w:rsidR="00734C06" w:rsidRPr="0050769A">
        <w:rPr>
          <w:rFonts w:eastAsia="Calibri"/>
          <w:i/>
          <w:sz w:val="22"/>
          <w:szCs w:val="22"/>
          <w:lang w:eastAsia="en-US"/>
        </w:rPr>
        <w:t xml:space="preserve">Załącznik </w:t>
      </w:r>
      <w:r w:rsidR="00AD0646" w:rsidRPr="0050769A">
        <w:rPr>
          <w:rFonts w:eastAsia="Calibri"/>
          <w:i/>
          <w:sz w:val="22"/>
          <w:szCs w:val="22"/>
          <w:lang w:eastAsia="en-US"/>
        </w:rPr>
        <w:t>nr 4</w:t>
      </w:r>
      <w:r w:rsidR="006D609D">
        <w:rPr>
          <w:rFonts w:eastAsia="Calibri"/>
          <w:i/>
          <w:sz w:val="22"/>
          <w:szCs w:val="22"/>
          <w:lang w:eastAsia="en-US"/>
        </w:rPr>
        <w:t>a</w:t>
      </w:r>
      <w:r w:rsidR="00734C06" w:rsidRPr="0050769A">
        <w:rPr>
          <w:rFonts w:eastAsia="Calibri"/>
          <w:i/>
          <w:sz w:val="22"/>
          <w:szCs w:val="22"/>
          <w:lang w:eastAsia="en-US"/>
        </w:rPr>
        <w:t xml:space="preserve"> do S</w:t>
      </w:r>
      <w:r w:rsidRPr="0050769A">
        <w:rPr>
          <w:rFonts w:eastAsia="Calibri"/>
          <w:i/>
          <w:sz w:val="22"/>
          <w:szCs w:val="22"/>
          <w:lang w:eastAsia="en-US"/>
        </w:rPr>
        <w:t>WZ),</w:t>
      </w:r>
      <w:r w:rsidRPr="00FB5F64">
        <w:rPr>
          <w:rFonts w:eastAsia="Calibri"/>
          <w:sz w:val="22"/>
          <w:szCs w:val="22"/>
          <w:lang w:eastAsia="en-US"/>
        </w:rPr>
        <w:t xml:space="preserve"> </w:t>
      </w:r>
    </w:p>
    <w:p w:rsidR="007874B9" w:rsidRPr="00FB5F64" w:rsidRDefault="007874B9" w:rsidP="00515417">
      <w:pPr>
        <w:numPr>
          <w:ilvl w:val="0"/>
          <w:numId w:val="65"/>
        </w:numPr>
        <w:tabs>
          <w:tab w:val="num" w:pos="426"/>
        </w:tabs>
        <w:ind w:left="0" w:firstLine="0"/>
        <w:jc w:val="both"/>
        <w:rPr>
          <w:b/>
          <w:sz w:val="22"/>
          <w:szCs w:val="22"/>
        </w:rPr>
      </w:pPr>
      <w:r w:rsidRPr="00FB5F64">
        <w:rPr>
          <w:b/>
          <w:sz w:val="22"/>
          <w:szCs w:val="22"/>
        </w:rPr>
        <w:t xml:space="preserve">Pozostałe podmiotowe środki dowodowe: </w:t>
      </w:r>
    </w:p>
    <w:p w:rsidR="004B6862" w:rsidRPr="00FB5F64" w:rsidRDefault="00350054" w:rsidP="00515417">
      <w:pPr>
        <w:pStyle w:val="Akapitzlist"/>
        <w:numPr>
          <w:ilvl w:val="0"/>
          <w:numId w:val="90"/>
        </w:numPr>
        <w:tabs>
          <w:tab w:val="num" w:pos="567"/>
        </w:tabs>
        <w:spacing w:after="0" w:line="240" w:lineRule="auto"/>
        <w:ind w:left="0" w:firstLine="0"/>
        <w:jc w:val="both"/>
        <w:rPr>
          <w:rFonts w:ascii="Times New Roman" w:hAnsi="Times New Roman"/>
          <w:u w:val="single"/>
          <w:lang w:val="pl-PL"/>
        </w:rPr>
      </w:pPr>
      <w:r w:rsidRPr="00FB5F64">
        <w:rPr>
          <w:rFonts w:ascii="Times New Roman" w:hAnsi="Times New Roman"/>
          <w:u w:val="single"/>
          <w:lang w:val="pl-PL"/>
        </w:rPr>
        <w:t>n</w:t>
      </w:r>
      <w:r w:rsidR="007874B9" w:rsidRPr="00FB5F64">
        <w:rPr>
          <w:rFonts w:ascii="Times New Roman" w:hAnsi="Times New Roman"/>
          <w:u w:val="single"/>
          <w:lang w:val="pl-PL"/>
        </w:rPr>
        <w:t>a potwierdzenie braku podstaw wykluczenia</w:t>
      </w:r>
      <w:r w:rsidR="008449F9" w:rsidRPr="00FB5F64">
        <w:rPr>
          <w:rFonts w:ascii="Times New Roman" w:hAnsi="Times New Roman"/>
          <w:u w:val="single"/>
          <w:lang w:val="pl-PL"/>
        </w:rPr>
        <w:t>:</w:t>
      </w:r>
      <w:r w:rsidR="004B6862" w:rsidRPr="00FB5F64">
        <w:rPr>
          <w:rFonts w:ascii="Times New Roman" w:hAnsi="Times New Roman"/>
          <w:u w:val="single"/>
          <w:lang w:val="pl-PL"/>
        </w:rPr>
        <w:t xml:space="preserve"> </w:t>
      </w:r>
    </w:p>
    <w:p w:rsidR="007874B9" w:rsidRPr="00FB5F64" w:rsidRDefault="004B6862" w:rsidP="00515417">
      <w:pPr>
        <w:pStyle w:val="Akapitzlist"/>
        <w:numPr>
          <w:ilvl w:val="0"/>
          <w:numId w:val="66"/>
        </w:numPr>
        <w:spacing w:after="0" w:line="240" w:lineRule="auto"/>
        <w:ind w:left="0" w:firstLine="0"/>
        <w:jc w:val="both"/>
        <w:rPr>
          <w:rFonts w:ascii="Times New Roman" w:hAnsi="Times New Roman"/>
          <w:color w:val="FFFFFF" w:themeColor="background1"/>
          <w:lang w:val="pl-PL"/>
        </w:rPr>
      </w:pPr>
      <w:r w:rsidRPr="00A44B74">
        <w:rPr>
          <w:rFonts w:ascii="Times New Roman" w:hAnsi="Times New Roman"/>
          <w:b/>
          <w:lang w:val="pl-PL"/>
        </w:rPr>
        <w:t>odpis lub informacje</w:t>
      </w:r>
      <w:r w:rsidR="007874B9" w:rsidRPr="00A44B74">
        <w:rPr>
          <w:rFonts w:ascii="Times New Roman" w:hAnsi="Times New Roman"/>
          <w:b/>
          <w:lang w:val="pl-PL"/>
        </w:rPr>
        <w:t xml:space="preserve"> z Krajowego Rejestru Sądowego lub z Centralnej Ewidencji i Informacji o Działalności Gospodarczej, w zakresie </w:t>
      </w:r>
      <w:r w:rsidR="001A6ECA" w:rsidRPr="00A44B74">
        <w:rPr>
          <w:rFonts w:ascii="Times New Roman" w:hAnsi="Times New Roman"/>
          <w:b/>
          <w:lang w:val="pl-PL"/>
        </w:rPr>
        <w:t>art. 109 ust. 1 pkt 4 PZP</w:t>
      </w:r>
      <w:r w:rsidR="007874B9" w:rsidRPr="00FB5F64">
        <w:rPr>
          <w:rFonts w:ascii="Times New Roman" w:hAnsi="Times New Roman"/>
          <w:lang w:val="pl-PL"/>
        </w:rPr>
        <w:t xml:space="preserve">, o którym mowa w </w:t>
      </w:r>
      <w:r w:rsidR="002E1CB6" w:rsidRPr="00FB5F64">
        <w:rPr>
          <w:rFonts w:ascii="Times New Roman" w:hAnsi="Times New Roman"/>
          <w:noProof/>
          <w:lang w:val="pl-PL"/>
        </w:rPr>
        <w:t>Rozdziale VII pkt 2</w:t>
      </w:r>
      <w:r w:rsidR="004E76E4" w:rsidRPr="00FB5F64">
        <w:rPr>
          <w:rFonts w:ascii="Times New Roman" w:hAnsi="Times New Roman"/>
          <w:noProof/>
          <w:lang w:val="pl-PL"/>
        </w:rPr>
        <w:t xml:space="preserve"> </w:t>
      </w:r>
      <w:r w:rsidR="007874B9" w:rsidRPr="00FB5F64">
        <w:rPr>
          <w:rFonts w:ascii="Times New Roman" w:hAnsi="Times New Roman"/>
          <w:lang w:val="pl-PL"/>
        </w:rPr>
        <w:t xml:space="preserve">SWZ, </w:t>
      </w:r>
      <w:r w:rsidRPr="00FB5F64">
        <w:rPr>
          <w:rFonts w:ascii="Times New Roman" w:hAnsi="Times New Roman"/>
          <w:lang w:val="pl-PL"/>
        </w:rPr>
        <w:t>sporządzone</w:t>
      </w:r>
      <w:r w:rsidR="007874B9" w:rsidRPr="00FB5F64">
        <w:rPr>
          <w:rFonts w:ascii="Times New Roman" w:hAnsi="Times New Roman"/>
          <w:lang w:val="pl-PL"/>
        </w:rPr>
        <w:t xml:space="preserve"> nie wcześniej </w:t>
      </w:r>
      <w:r w:rsidR="00295473" w:rsidRPr="00FB5F64">
        <w:rPr>
          <w:rFonts w:ascii="Times New Roman" w:hAnsi="Times New Roman"/>
          <w:b/>
          <w:lang w:val="pl-PL"/>
        </w:rPr>
        <w:t>niż 3 </w:t>
      </w:r>
      <w:r w:rsidR="007874B9" w:rsidRPr="00FB5F64">
        <w:rPr>
          <w:rFonts w:ascii="Times New Roman" w:hAnsi="Times New Roman"/>
          <w:b/>
          <w:lang w:val="pl-PL"/>
        </w:rPr>
        <w:t>miesiące</w:t>
      </w:r>
      <w:r w:rsidR="004E76E4" w:rsidRPr="00FB5F64">
        <w:rPr>
          <w:rFonts w:ascii="Times New Roman" w:hAnsi="Times New Roman"/>
          <w:lang w:val="pl-PL"/>
        </w:rPr>
        <w:t xml:space="preserve"> </w:t>
      </w:r>
      <w:r w:rsidRPr="00FB5F64">
        <w:rPr>
          <w:rFonts w:ascii="Times New Roman" w:hAnsi="Times New Roman"/>
          <w:lang w:val="pl-PL"/>
        </w:rPr>
        <w:t>przed ich</w:t>
      </w:r>
      <w:r w:rsidR="007874B9" w:rsidRPr="00FB5F64">
        <w:rPr>
          <w:rFonts w:ascii="Times New Roman" w:hAnsi="Times New Roman"/>
          <w:lang w:val="pl-PL"/>
        </w:rPr>
        <w:t xml:space="preserve"> złożeniem</w:t>
      </w:r>
      <w:r w:rsidR="007874B9" w:rsidRPr="00B45B3C">
        <w:rPr>
          <w:rFonts w:ascii="Times New Roman" w:hAnsi="Times New Roman"/>
          <w:lang w:val="pl-PL"/>
        </w:rPr>
        <w:t>, jeżeli odrębne przepisy wymagają wpisu do rejestru lub ewidencji</w:t>
      </w:r>
      <w:r w:rsidR="004E76E4" w:rsidRPr="0050769A">
        <w:rPr>
          <w:rFonts w:ascii="Times New Roman" w:hAnsi="Times New Roman"/>
          <w:color w:val="FF0000"/>
          <w:lang w:val="pl-PL"/>
        </w:rPr>
        <w:t>;</w:t>
      </w:r>
    </w:p>
    <w:p w:rsidR="007874B9" w:rsidRPr="00FB5F64" w:rsidRDefault="00227A3B" w:rsidP="00515417">
      <w:pPr>
        <w:numPr>
          <w:ilvl w:val="0"/>
          <w:numId w:val="97"/>
        </w:numPr>
        <w:ind w:left="0" w:firstLine="0"/>
        <w:jc w:val="both"/>
        <w:rPr>
          <w:sz w:val="22"/>
          <w:szCs w:val="22"/>
        </w:rPr>
      </w:pPr>
      <w:r w:rsidRPr="00FB5F64">
        <w:rPr>
          <w:sz w:val="22"/>
          <w:szCs w:val="22"/>
          <w:u w:val="single"/>
        </w:rPr>
        <w:t>n</w:t>
      </w:r>
      <w:r w:rsidR="007874B9" w:rsidRPr="00FB5F64">
        <w:rPr>
          <w:sz w:val="22"/>
          <w:szCs w:val="22"/>
          <w:u w:val="single"/>
        </w:rPr>
        <w:t>a potwierdzenie spełniania warunków udziału w postępowaniu</w:t>
      </w:r>
      <w:r w:rsidR="007874B9" w:rsidRPr="00FB5F64">
        <w:rPr>
          <w:sz w:val="22"/>
          <w:szCs w:val="22"/>
        </w:rPr>
        <w:t>:</w:t>
      </w:r>
    </w:p>
    <w:p w:rsidR="00BA69C6" w:rsidRPr="00FB5F64" w:rsidRDefault="008451CD" w:rsidP="00515417">
      <w:pPr>
        <w:pStyle w:val="Bezodstpw1"/>
        <w:numPr>
          <w:ilvl w:val="0"/>
          <w:numId w:val="121"/>
        </w:numPr>
        <w:ind w:left="284" w:firstLine="0"/>
        <w:jc w:val="both"/>
        <w:rPr>
          <w:sz w:val="22"/>
        </w:rPr>
      </w:pPr>
      <w:r w:rsidRPr="00FB5F64">
        <w:rPr>
          <w:b/>
          <w:bCs/>
          <w:sz w:val="22"/>
        </w:rPr>
        <w:t>w</w:t>
      </w:r>
      <w:r w:rsidRPr="00FB5F64">
        <w:rPr>
          <w:b/>
          <w:sz w:val="22"/>
        </w:rPr>
        <w:t>ykaz dostaw</w:t>
      </w:r>
      <w:r w:rsidRPr="00FB5F64">
        <w:rPr>
          <w:sz w:val="22"/>
        </w:rPr>
        <w:t xml:space="preserve"> (wzór: </w:t>
      </w:r>
      <w:r w:rsidRPr="00FB5F64">
        <w:rPr>
          <w:i/>
          <w:sz w:val="22"/>
        </w:rPr>
        <w:t xml:space="preserve">załącznik </w:t>
      </w:r>
      <w:r w:rsidR="00546BEB" w:rsidRPr="00FB5F64">
        <w:rPr>
          <w:i/>
          <w:sz w:val="22"/>
        </w:rPr>
        <w:t>nr 5</w:t>
      </w:r>
      <w:r w:rsidR="00FB5F64">
        <w:rPr>
          <w:i/>
          <w:sz w:val="22"/>
        </w:rPr>
        <w:t xml:space="preserve"> </w:t>
      </w:r>
      <w:r w:rsidRPr="00FB5F64">
        <w:rPr>
          <w:i/>
          <w:sz w:val="22"/>
        </w:rPr>
        <w:t>do SWZ</w:t>
      </w:r>
      <w:r w:rsidRPr="00FB5F64">
        <w:rPr>
          <w:sz w:val="22"/>
        </w:rPr>
        <w:t>, potwierdzający warunek opisany w</w:t>
      </w:r>
      <w:r w:rsidR="00CE3039" w:rsidRPr="00FB5F64">
        <w:rPr>
          <w:sz w:val="22"/>
        </w:rPr>
        <w:t xml:space="preserve"> Rozdz. </w:t>
      </w:r>
      <w:r w:rsidR="00CE3039" w:rsidRPr="001378AF">
        <w:rPr>
          <w:sz w:val="22"/>
        </w:rPr>
        <w:t>VII</w:t>
      </w:r>
      <w:r w:rsidRPr="001378AF">
        <w:rPr>
          <w:sz w:val="22"/>
        </w:rPr>
        <w:t xml:space="preserve">I pkt </w:t>
      </w:r>
      <w:r w:rsidR="00CE3039" w:rsidRPr="001378AF">
        <w:rPr>
          <w:sz w:val="22"/>
        </w:rPr>
        <w:t>4)</w:t>
      </w:r>
      <w:r w:rsidRPr="001378AF">
        <w:rPr>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1378AF">
        <w:rPr>
          <w:b/>
          <w:sz w:val="22"/>
        </w:rPr>
        <w:t xml:space="preserve">oraz </w:t>
      </w:r>
      <w:r w:rsidRPr="001378AF">
        <w:rPr>
          <w:b/>
          <w:sz w:val="22"/>
          <w:u w:val="single"/>
        </w:rPr>
        <w:t>załączeniem dowodów</w:t>
      </w:r>
      <w:r w:rsidRPr="001378AF">
        <w:rPr>
          <w:sz w:val="22"/>
        </w:rPr>
        <w:t xml:space="preserve"> określających czy dostawy zostały wykonane lub są wykonywane należycie, przy czym dowodami, o których mowa, są </w:t>
      </w:r>
      <w:r w:rsidRPr="001378AF">
        <w:rPr>
          <w:b/>
          <w:sz w:val="22"/>
          <w:u w:val="single"/>
        </w:rPr>
        <w:t xml:space="preserve">referencje bądź inne dokumenty sporządzone przez podmiot, na rzecz którego </w:t>
      </w:r>
      <w:r w:rsidR="00CE3039" w:rsidRPr="001378AF">
        <w:rPr>
          <w:b/>
          <w:sz w:val="22"/>
          <w:u w:val="single"/>
        </w:rPr>
        <w:t>dostawy</w:t>
      </w:r>
      <w:r w:rsidRPr="001378AF">
        <w:rPr>
          <w:b/>
          <w:sz w:val="22"/>
          <w:u w:val="single"/>
        </w:rPr>
        <w:t xml:space="preserve"> </w:t>
      </w:r>
      <w:r w:rsidR="00CE3039" w:rsidRPr="001378AF">
        <w:rPr>
          <w:b/>
          <w:sz w:val="22"/>
          <w:u w:val="single"/>
        </w:rPr>
        <w:t>zostały</w:t>
      </w:r>
      <w:r w:rsidRPr="001378AF">
        <w:rPr>
          <w:b/>
          <w:sz w:val="22"/>
          <w:u w:val="single"/>
        </w:rPr>
        <w:t xml:space="preserve"> wykonywane</w:t>
      </w:r>
      <w:r w:rsidRPr="001378AF">
        <w:rPr>
          <w:sz w:val="22"/>
          <w:u w:val="single"/>
        </w:rPr>
        <w:t xml:space="preserve">, </w:t>
      </w:r>
      <w:r w:rsidRPr="001378AF">
        <w:rPr>
          <w:sz w:val="22"/>
        </w:rPr>
        <w:t xml:space="preserve">a w przypadku świadczeń </w:t>
      </w:r>
      <w:r w:rsidR="00CE3039" w:rsidRPr="001378AF">
        <w:rPr>
          <w:sz w:val="22"/>
        </w:rPr>
        <w:t>powtarzających się</w:t>
      </w:r>
      <w:r w:rsidRPr="001378AF">
        <w:rPr>
          <w:sz w:val="22"/>
        </w:rPr>
        <w:t xml:space="preserve"> lub ciągłych są wykonywane, a jeżeli </w:t>
      </w:r>
      <w:r w:rsidR="00CE3039" w:rsidRPr="001378AF">
        <w:rPr>
          <w:sz w:val="22"/>
        </w:rPr>
        <w:t xml:space="preserve">wykonawca </w:t>
      </w:r>
      <w:r w:rsidRPr="001378AF">
        <w:rPr>
          <w:sz w:val="22"/>
        </w:rPr>
        <w:t xml:space="preserve">z </w:t>
      </w:r>
      <w:r w:rsidR="00CE3039" w:rsidRPr="001378AF">
        <w:rPr>
          <w:sz w:val="22"/>
        </w:rPr>
        <w:t>przyczyn niezależnych od niego</w:t>
      </w:r>
      <w:r w:rsidRPr="001378AF">
        <w:rPr>
          <w:sz w:val="22"/>
        </w:rPr>
        <w:t xml:space="preserve"> nie jest w stanie uzyskać tych dokumentów - oświadczenie wykonawcy; w przypadku świadczeń </w:t>
      </w:r>
      <w:r w:rsidR="00CE3039" w:rsidRPr="001378AF">
        <w:rPr>
          <w:sz w:val="22"/>
        </w:rPr>
        <w:t xml:space="preserve">powtarzających się </w:t>
      </w:r>
      <w:r w:rsidRPr="001378AF">
        <w:rPr>
          <w:sz w:val="22"/>
        </w:rPr>
        <w:t>lub ciągłych nadal wykonywanych referencje bądź inne dokumenty potwierdzające ich należyte wykonywanie powinny być wy</w:t>
      </w:r>
      <w:r w:rsidR="00CE3039" w:rsidRPr="001378AF">
        <w:rPr>
          <w:sz w:val="22"/>
        </w:rPr>
        <w:t>stawione w okresie</w:t>
      </w:r>
      <w:r w:rsidRPr="001378AF">
        <w:rPr>
          <w:sz w:val="22"/>
        </w:rPr>
        <w:t xml:space="preserve"> </w:t>
      </w:r>
      <w:r w:rsidR="00A44B74" w:rsidRPr="001378AF">
        <w:rPr>
          <w:sz w:val="22"/>
        </w:rPr>
        <w:t>3 miesięcy</w:t>
      </w:r>
      <w:r w:rsidR="00A44B74">
        <w:rPr>
          <w:sz w:val="22"/>
        </w:rPr>
        <w:t xml:space="preserve"> </w:t>
      </w:r>
    </w:p>
    <w:p w:rsidR="00AD286D" w:rsidRPr="00FB5F64" w:rsidRDefault="00E35E42" w:rsidP="00515417">
      <w:pPr>
        <w:pStyle w:val="Bezodstpw1"/>
        <w:numPr>
          <w:ilvl w:val="0"/>
          <w:numId w:val="98"/>
        </w:numPr>
        <w:ind w:left="0" w:firstLine="0"/>
        <w:jc w:val="both"/>
        <w:rPr>
          <w:sz w:val="22"/>
        </w:rPr>
      </w:pPr>
      <w:r w:rsidRPr="00FB5F64">
        <w:rPr>
          <w:sz w:val="22"/>
        </w:rPr>
        <w:t xml:space="preserve">Wykonawca nie jest zobowiązany do złożenia podmiotowych środków dowodowych jeżeli </w:t>
      </w:r>
      <w:r w:rsidR="00AD286D" w:rsidRPr="00FB5F64">
        <w:rPr>
          <w:sz w:val="22"/>
        </w:rPr>
        <w:t xml:space="preserve">zamawiający </w:t>
      </w:r>
      <w:r w:rsidRPr="00FB5F64">
        <w:rPr>
          <w:sz w:val="22"/>
        </w:rPr>
        <w:t xml:space="preserve">może je uzyskać za pomocą bezpłatnych i ogólnodostępnych baz </w:t>
      </w:r>
      <w:r w:rsidR="00734C06" w:rsidRPr="00FB5F64">
        <w:rPr>
          <w:sz w:val="22"/>
        </w:rPr>
        <w:t>danych</w:t>
      </w:r>
      <w:r w:rsidRPr="00FB5F64">
        <w:rPr>
          <w:sz w:val="22"/>
        </w:rPr>
        <w:t xml:space="preserve">, o ile wykonawca wskazał w </w:t>
      </w:r>
      <w:r w:rsidR="00734C06" w:rsidRPr="00FB5F64">
        <w:rPr>
          <w:sz w:val="22"/>
        </w:rPr>
        <w:t>ofercie</w:t>
      </w:r>
      <w:r w:rsidRPr="00FB5F64">
        <w:rPr>
          <w:sz w:val="22"/>
        </w:rPr>
        <w:t xml:space="preserve"> dane umożliwiające dostęp do </w:t>
      </w:r>
      <w:r w:rsidR="00AD286D" w:rsidRPr="00FB5F64">
        <w:rPr>
          <w:sz w:val="22"/>
        </w:rPr>
        <w:t>tych środków;</w:t>
      </w:r>
    </w:p>
    <w:p w:rsidR="00E35E42" w:rsidRPr="00FB5F64" w:rsidRDefault="002C030C" w:rsidP="00515417">
      <w:pPr>
        <w:pStyle w:val="Akapitzlist"/>
        <w:numPr>
          <w:ilvl w:val="0"/>
          <w:numId w:val="98"/>
        </w:numPr>
        <w:spacing w:after="0" w:line="240" w:lineRule="auto"/>
        <w:ind w:left="0" w:firstLine="0"/>
        <w:jc w:val="both"/>
        <w:rPr>
          <w:rFonts w:ascii="Times New Roman" w:hAnsi="Times New Roman"/>
          <w:lang w:val="pl-PL"/>
        </w:rPr>
      </w:pPr>
      <w:r w:rsidRPr="00A44B74">
        <w:rPr>
          <w:rFonts w:ascii="Times New Roman" w:hAnsi="Times New Roman"/>
          <w:b/>
          <w:u w:val="single"/>
          <w:lang w:val="pl-PL"/>
        </w:rPr>
        <w:t>Podmiotowe środki dowodowe</w:t>
      </w:r>
      <w:r w:rsidR="00E35E42" w:rsidRPr="00A44B74">
        <w:rPr>
          <w:rFonts w:ascii="Times New Roman" w:hAnsi="Times New Roman"/>
          <w:b/>
          <w:u w:val="single"/>
          <w:lang w:val="pl-PL"/>
        </w:rPr>
        <w:t xml:space="preserve"> należy złożyć na Platformie zakupowej w terminie</w:t>
      </w:r>
      <w:r w:rsidR="00AD286D" w:rsidRPr="00A44B74">
        <w:rPr>
          <w:rFonts w:ascii="Times New Roman" w:hAnsi="Times New Roman"/>
          <w:b/>
          <w:u w:val="single"/>
          <w:lang w:val="pl-PL"/>
        </w:rPr>
        <w:t xml:space="preserve"> wyznaczonym przez zamawiającego, nie krótszym niż</w:t>
      </w:r>
      <w:r w:rsidR="00E35E42" w:rsidRPr="00A44B74">
        <w:rPr>
          <w:rFonts w:ascii="Times New Roman" w:hAnsi="Times New Roman"/>
          <w:b/>
          <w:u w:val="single"/>
          <w:lang w:val="pl-PL"/>
        </w:rPr>
        <w:t xml:space="preserve"> </w:t>
      </w:r>
      <w:r w:rsidR="00734C06" w:rsidRPr="00A44B74">
        <w:rPr>
          <w:rFonts w:ascii="Times New Roman" w:hAnsi="Times New Roman"/>
          <w:b/>
          <w:u w:val="single"/>
          <w:lang w:val="pl-PL"/>
        </w:rPr>
        <w:t>5</w:t>
      </w:r>
      <w:r w:rsidR="001174FD" w:rsidRPr="00A44B74">
        <w:rPr>
          <w:rFonts w:ascii="Times New Roman" w:hAnsi="Times New Roman"/>
          <w:b/>
          <w:u w:val="single"/>
          <w:lang w:val="pl-PL"/>
        </w:rPr>
        <w:t xml:space="preserve"> dni od daty wezwania (dotyczy w</w:t>
      </w:r>
      <w:r w:rsidR="00E35E42" w:rsidRPr="00A44B74">
        <w:rPr>
          <w:rFonts w:ascii="Times New Roman" w:hAnsi="Times New Roman"/>
          <w:b/>
          <w:u w:val="single"/>
          <w:lang w:val="pl-PL"/>
        </w:rPr>
        <w:t>ykonawcy, którego ofertę najwyżej oceniono).</w:t>
      </w:r>
      <w:r w:rsidR="00E35E42" w:rsidRPr="00A44B74">
        <w:rPr>
          <w:rFonts w:ascii="Times New Roman" w:hAnsi="Times New Roman"/>
          <w:u w:val="single"/>
          <w:lang w:val="pl-PL"/>
        </w:rPr>
        <w:t xml:space="preserve"> </w:t>
      </w:r>
      <w:r w:rsidRPr="00FB5F64">
        <w:rPr>
          <w:rFonts w:ascii="Times New Roman" w:hAnsi="Times New Roman"/>
          <w:lang w:val="pl-PL"/>
        </w:rPr>
        <w:t>Podmiotowe środki dowodowe</w:t>
      </w:r>
      <w:r w:rsidR="00E35E42" w:rsidRPr="00FB5F64">
        <w:rPr>
          <w:rFonts w:ascii="Times New Roman" w:hAnsi="Times New Roman"/>
          <w:lang w:val="pl-PL"/>
        </w:rPr>
        <w:t xml:space="preserve"> należy sporządzić w oryginale w formie elektronicznej</w:t>
      </w:r>
      <w:r w:rsidRPr="00FB5F64">
        <w:rPr>
          <w:rFonts w:ascii="Times New Roman" w:hAnsi="Times New Roman"/>
          <w:lang w:val="pl-PL"/>
        </w:rPr>
        <w:t xml:space="preserve"> lub jako cyfrowe odwzorowanie dokumentu sporządzonego w postaci papierowej</w:t>
      </w:r>
      <w:r w:rsidR="00E35E42" w:rsidRPr="00FB5F64">
        <w:rPr>
          <w:rFonts w:ascii="Times New Roman" w:hAnsi="Times New Roman"/>
          <w:lang w:val="pl-PL"/>
        </w:rPr>
        <w:t xml:space="preserve"> i </w:t>
      </w:r>
      <w:r w:rsidR="002D518C" w:rsidRPr="00FB5F64">
        <w:rPr>
          <w:rFonts w:ascii="Times New Roman" w:hAnsi="Times New Roman"/>
          <w:lang w:val="pl-PL"/>
        </w:rPr>
        <w:t xml:space="preserve">opatrzyć </w:t>
      </w:r>
      <w:r w:rsidR="00895865" w:rsidRPr="00FB5F64">
        <w:rPr>
          <w:rFonts w:ascii="Times New Roman" w:hAnsi="Times New Roman"/>
        </w:rPr>
        <w:t xml:space="preserve">kwalifikowanym podpisem elektronicznym lub </w:t>
      </w:r>
      <w:r w:rsidR="00895865" w:rsidRPr="00FB5F64">
        <w:rPr>
          <w:rFonts w:ascii="Times New Roman" w:eastAsia="Times New Roman" w:hAnsi="Times New Roman"/>
          <w:lang w:val="pl-PL" w:eastAsia="pl-PL"/>
        </w:rPr>
        <w:t>podpisem zaufanym lub podpisem osobistym</w:t>
      </w:r>
      <w:r w:rsidRPr="00FB5F64">
        <w:rPr>
          <w:rFonts w:ascii="Times New Roman" w:hAnsi="Times New Roman"/>
          <w:lang w:val="pl-PL"/>
        </w:rPr>
        <w:t>.</w:t>
      </w:r>
    </w:p>
    <w:p w:rsidR="00AD286D" w:rsidRPr="00FB5F64" w:rsidRDefault="007874B9" w:rsidP="00515417">
      <w:pPr>
        <w:numPr>
          <w:ilvl w:val="0"/>
          <w:numId w:val="65"/>
        </w:numPr>
        <w:tabs>
          <w:tab w:val="clear" w:pos="360"/>
          <w:tab w:val="num" w:pos="284"/>
        </w:tabs>
        <w:ind w:left="0" w:firstLine="0"/>
        <w:jc w:val="both"/>
        <w:rPr>
          <w:b/>
          <w:sz w:val="22"/>
          <w:szCs w:val="22"/>
        </w:rPr>
      </w:pPr>
      <w:r w:rsidRPr="00FB5F64">
        <w:rPr>
          <w:b/>
          <w:sz w:val="22"/>
          <w:szCs w:val="22"/>
        </w:rPr>
        <w:t>Wykonawcy mający siedzibę lub miejsce zamieszkania poza granicami RP:</w:t>
      </w:r>
    </w:p>
    <w:p w:rsidR="00C4646D" w:rsidRPr="00FB5F64" w:rsidRDefault="007874B9" w:rsidP="00515417">
      <w:pPr>
        <w:pStyle w:val="Akapitzlist"/>
        <w:numPr>
          <w:ilvl w:val="0"/>
          <w:numId w:val="99"/>
        </w:numPr>
        <w:spacing w:after="0" w:line="240" w:lineRule="auto"/>
        <w:ind w:left="0" w:firstLine="0"/>
        <w:jc w:val="both"/>
        <w:rPr>
          <w:rFonts w:ascii="Times New Roman" w:hAnsi="Times New Roman"/>
          <w:lang w:val="pl-PL"/>
        </w:rPr>
      </w:pPr>
      <w:r w:rsidRPr="00FB5F64">
        <w:rPr>
          <w:rFonts w:ascii="Times New Roman" w:hAnsi="Times New Roman"/>
          <w:lang w:val="pl-PL"/>
        </w:rPr>
        <w:t>Jeżeli wykonawca ma siedzibę lub miejsce zamieszkania poza granicami RP, zamiast</w:t>
      </w:r>
      <w:r w:rsidR="00C41106" w:rsidRPr="00FB5F64">
        <w:rPr>
          <w:rFonts w:ascii="Times New Roman" w:hAnsi="Times New Roman"/>
          <w:lang w:val="pl-PL"/>
        </w:rPr>
        <w:t xml:space="preserve"> </w:t>
      </w:r>
      <w:r w:rsidRPr="00FB5F64">
        <w:rPr>
          <w:rFonts w:ascii="Times New Roman" w:hAnsi="Times New Roman"/>
          <w:noProof/>
        </w:rPr>
        <w:t xml:space="preserve">informacji z Krajowego Rejestru Sądowego </w:t>
      </w:r>
      <w:r w:rsidRPr="00FB5F64">
        <w:rPr>
          <w:rFonts w:ascii="Times New Roman" w:hAnsi="Times New Roman"/>
        </w:rPr>
        <w:t>lub z Centralnej Ewidencji i Informacji o Działalności Gospodarczej</w:t>
      </w:r>
      <w:r w:rsidRPr="00FB5F64">
        <w:rPr>
          <w:rFonts w:ascii="Times New Roman" w:hAnsi="Times New Roman"/>
          <w:noProof/>
        </w:rPr>
        <w:t xml:space="preserve">, o którym mowa w </w:t>
      </w:r>
      <w:r w:rsidR="003C7C96" w:rsidRPr="00FB5F64">
        <w:rPr>
          <w:rFonts w:ascii="Times New Roman" w:hAnsi="Times New Roman"/>
          <w:noProof/>
        </w:rPr>
        <w:t xml:space="preserve">pkt 2 ppkt 1) lit. </w:t>
      </w:r>
      <w:r w:rsidR="00734C06" w:rsidRPr="00FB5F64">
        <w:rPr>
          <w:rFonts w:ascii="Times New Roman" w:hAnsi="Times New Roman"/>
          <w:noProof/>
        </w:rPr>
        <w:t>a</w:t>
      </w:r>
      <w:r w:rsidR="003C7C96" w:rsidRPr="00FB5F64">
        <w:rPr>
          <w:rFonts w:ascii="Times New Roman" w:hAnsi="Times New Roman"/>
          <w:noProof/>
        </w:rPr>
        <w:t>)</w:t>
      </w:r>
      <w:r w:rsidRPr="00FB5F64">
        <w:rPr>
          <w:rFonts w:ascii="Times New Roman" w:hAnsi="Times New Roman"/>
          <w:noProof/>
        </w:rPr>
        <w:t xml:space="preserve"> – składa dokument lub dokumenty wystawione w kraju, w którym wykonawca ma siedzibę lub miejsce zamieszkania, potwierdzające</w:t>
      </w:r>
      <w:r w:rsidR="003A4631" w:rsidRPr="00FB5F64">
        <w:rPr>
          <w:rFonts w:ascii="Times New Roman" w:hAnsi="Times New Roman"/>
          <w:noProof/>
        </w:rPr>
        <w:t xml:space="preserve"> </w:t>
      </w:r>
      <w:r w:rsidR="008F4F56" w:rsidRPr="00FB5F64">
        <w:rPr>
          <w:rFonts w:ascii="Times New Roman" w:hAnsi="Times New Roman"/>
          <w:noProof/>
        </w:rPr>
        <w:t>odpowiednio</w:t>
      </w:r>
      <w:r w:rsidRPr="00FB5F64">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FB5F64">
        <w:rPr>
          <w:rFonts w:ascii="Times New Roman" w:hAnsi="Times New Roman"/>
          <w:noProof/>
        </w:rPr>
        <w:lastRenderedPageBreak/>
        <w:t>przepisach miejsca wszczęcia tej procedury, wystawiony nie wcześniej</w:t>
      </w:r>
      <w:r w:rsidRPr="00FB5F64">
        <w:rPr>
          <w:rFonts w:ascii="Times New Roman" w:hAnsi="Times New Roman"/>
          <w:b/>
          <w:noProof/>
        </w:rPr>
        <w:t xml:space="preserve"> niż 3 miesiące</w:t>
      </w:r>
      <w:r w:rsidRPr="00FB5F64">
        <w:rPr>
          <w:rFonts w:ascii="Times New Roman" w:hAnsi="Times New Roman"/>
          <w:noProof/>
        </w:rPr>
        <w:t xml:space="preserve"> przed ich złożeniem.</w:t>
      </w:r>
      <w:r w:rsidR="002D518C" w:rsidRPr="00FB5F64">
        <w:rPr>
          <w:rFonts w:ascii="Times New Roman" w:hAnsi="Times New Roman"/>
          <w:noProof/>
        </w:rPr>
        <w:t xml:space="preserve"> </w:t>
      </w:r>
    </w:p>
    <w:p w:rsidR="007874B9" w:rsidRPr="00FB5F64" w:rsidRDefault="002D518C" w:rsidP="00515417">
      <w:pPr>
        <w:pStyle w:val="Akapitzlist"/>
        <w:numPr>
          <w:ilvl w:val="0"/>
          <w:numId w:val="99"/>
        </w:numPr>
        <w:spacing w:after="0" w:line="240" w:lineRule="auto"/>
        <w:ind w:left="0" w:firstLine="0"/>
        <w:jc w:val="both"/>
        <w:rPr>
          <w:rFonts w:ascii="Times New Roman" w:hAnsi="Times New Roman"/>
          <w:lang w:val="pl-PL"/>
        </w:rPr>
      </w:pPr>
      <w:r w:rsidRPr="00FB5F64">
        <w:rPr>
          <w:rFonts w:ascii="Times New Roman" w:hAnsi="Times New Roman"/>
        </w:rPr>
        <w:t xml:space="preserve">Jeżeli w kraju, w którym wykonawca ma siedzibę lub miejsce zamieszkania, nie wydaje się dokumentów, o których mowa </w:t>
      </w:r>
      <w:r w:rsidRPr="00361C33">
        <w:rPr>
          <w:rFonts w:ascii="Times New Roman" w:hAnsi="Times New Roman"/>
        </w:rPr>
        <w:t xml:space="preserve">w </w:t>
      </w:r>
      <w:r w:rsidRPr="00AB2A8C">
        <w:rPr>
          <w:rFonts w:ascii="Times New Roman" w:hAnsi="Times New Roman"/>
          <w:noProof/>
        </w:rPr>
        <w:t xml:space="preserve">pkt </w:t>
      </w:r>
      <w:r w:rsidR="00BA412D" w:rsidRPr="00AB2A8C">
        <w:rPr>
          <w:rFonts w:ascii="Times New Roman" w:hAnsi="Times New Roman"/>
          <w:lang w:val="pl-PL"/>
        </w:rPr>
        <w:t>3 ppkt.1</w:t>
      </w:r>
      <w:r w:rsidR="00F76332" w:rsidRPr="00AB2A8C">
        <w:rPr>
          <w:rFonts w:ascii="Times New Roman" w:hAnsi="Times New Roman"/>
          <w:lang w:val="pl-PL"/>
        </w:rPr>
        <w:t>)</w:t>
      </w:r>
      <w:r w:rsidR="00BA412D" w:rsidRPr="00361C33">
        <w:rPr>
          <w:rFonts w:ascii="Times New Roman" w:hAnsi="Times New Roman"/>
          <w:lang w:val="pl-PL"/>
        </w:rPr>
        <w:t xml:space="preserve"> </w:t>
      </w:r>
      <w:r w:rsidRPr="00FB5F64">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FB5F64" w:rsidRDefault="00447E77" w:rsidP="00515417">
      <w:pPr>
        <w:pStyle w:val="Akapitzlist"/>
        <w:numPr>
          <w:ilvl w:val="0"/>
          <w:numId w:val="100"/>
        </w:numPr>
        <w:spacing w:after="0" w:line="240" w:lineRule="auto"/>
        <w:ind w:left="0" w:firstLine="0"/>
        <w:rPr>
          <w:rFonts w:ascii="Times New Roman" w:hAnsi="Times New Roman"/>
          <w:b/>
          <w:lang w:val="pl-PL"/>
        </w:rPr>
      </w:pPr>
      <w:r w:rsidRPr="00FB5F64">
        <w:rPr>
          <w:rFonts w:ascii="Times New Roman" w:hAnsi="Times New Roman"/>
          <w:b/>
          <w:lang w:val="pl-PL"/>
        </w:rPr>
        <w:t>Poleganie na zasobach innych podmiotów</w:t>
      </w:r>
      <w:r w:rsidR="008F4F56" w:rsidRPr="00FB5F64">
        <w:rPr>
          <w:rFonts w:ascii="Times New Roman" w:hAnsi="Times New Roman"/>
          <w:b/>
          <w:lang w:val="pl-PL"/>
        </w:rPr>
        <w:t>:</w:t>
      </w:r>
    </w:p>
    <w:p w:rsidR="008F4F56" w:rsidRPr="00FB5F64" w:rsidRDefault="00447E77" w:rsidP="00515417">
      <w:pPr>
        <w:pStyle w:val="Akapitzlist"/>
        <w:numPr>
          <w:ilvl w:val="0"/>
          <w:numId w:val="101"/>
        </w:numPr>
        <w:spacing w:after="0" w:line="240" w:lineRule="auto"/>
        <w:ind w:left="0" w:firstLine="0"/>
        <w:jc w:val="both"/>
        <w:rPr>
          <w:rFonts w:ascii="Times New Roman" w:hAnsi="Times New Roman"/>
          <w:lang w:val="pl-PL"/>
        </w:rPr>
      </w:pPr>
      <w:r w:rsidRPr="00FB5F64">
        <w:rPr>
          <w:rFonts w:ascii="Times New Roman" w:hAnsi="Times New Roman"/>
          <w:lang w:val="pl-PL"/>
        </w:rPr>
        <w:t>Wykonawca, w przypadku polegania na zdolnościach</w:t>
      </w:r>
      <w:r w:rsidR="00752EEE" w:rsidRPr="00FB5F64">
        <w:rPr>
          <w:rFonts w:ascii="Times New Roman" w:hAnsi="Times New Roman"/>
          <w:lang w:val="pl-PL"/>
        </w:rPr>
        <w:t xml:space="preserve"> </w:t>
      </w:r>
      <w:r w:rsidR="008F4F56" w:rsidRPr="00FB5F64">
        <w:rPr>
          <w:rFonts w:ascii="Times New Roman" w:hAnsi="Times New Roman"/>
          <w:lang w:val="pl-PL"/>
        </w:rPr>
        <w:t>lub sytuacji</w:t>
      </w:r>
      <w:r w:rsidRPr="00FB5F64">
        <w:rPr>
          <w:rFonts w:ascii="Times New Roman" w:hAnsi="Times New Roman"/>
          <w:lang w:val="pl-PL"/>
        </w:rPr>
        <w:t xml:space="preserve"> podmiotów udostępniających zasoby, przedstawia, wraz z </w:t>
      </w:r>
      <w:r w:rsidR="00734C06" w:rsidRPr="00FB5F64">
        <w:rPr>
          <w:rFonts w:ascii="Times New Roman" w:hAnsi="Times New Roman"/>
          <w:lang w:val="pl-PL"/>
        </w:rPr>
        <w:t>oświadczeniem o niepodleganiu wykluczeniu, spełnianiu warunków udziału w postępowaniu</w:t>
      </w:r>
      <w:r w:rsidR="00D27A3A" w:rsidRPr="00FB5F64">
        <w:rPr>
          <w:rFonts w:ascii="Times New Roman" w:hAnsi="Times New Roman"/>
          <w:lang w:val="pl-PL"/>
        </w:rPr>
        <w:t>,</w:t>
      </w:r>
      <w:r w:rsidRPr="00FB5F64">
        <w:rPr>
          <w:rFonts w:ascii="Times New Roman" w:hAnsi="Times New Roman"/>
          <w:lang w:val="pl-PL"/>
        </w:rPr>
        <w:t xml:space="preserve"> także oświadczenie podmiotu udostępniającego zasoby, potwierdzające brak podstaw wykluczenia tego podmiotu oraz </w:t>
      </w:r>
      <w:r w:rsidR="008F4F56" w:rsidRPr="00FB5F64">
        <w:rPr>
          <w:rFonts w:ascii="Times New Roman" w:hAnsi="Times New Roman"/>
          <w:lang w:val="pl-PL"/>
        </w:rPr>
        <w:t>odpowiednio</w:t>
      </w:r>
      <w:r w:rsidR="00D27A3A" w:rsidRPr="00FB5F64">
        <w:rPr>
          <w:rFonts w:ascii="Times New Roman" w:hAnsi="Times New Roman"/>
          <w:lang w:val="pl-PL"/>
        </w:rPr>
        <w:t xml:space="preserve"> </w:t>
      </w:r>
      <w:r w:rsidRPr="00FB5F64">
        <w:rPr>
          <w:rFonts w:ascii="Times New Roman" w:hAnsi="Times New Roman"/>
          <w:lang w:val="pl-PL"/>
        </w:rPr>
        <w:t>spełnianie warunków udziału w postępowaniu, w zakresie, w jakim wykonawca powołuje się na jego zasoby.</w:t>
      </w:r>
    </w:p>
    <w:p w:rsidR="006F5A0C" w:rsidRPr="00FB5F64" w:rsidRDefault="00447E77" w:rsidP="00515417">
      <w:pPr>
        <w:pStyle w:val="Akapitzlist"/>
        <w:numPr>
          <w:ilvl w:val="0"/>
          <w:numId w:val="101"/>
        </w:numPr>
        <w:spacing w:after="0" w:line="240" w:lineRule="auto"/>
        <w:ind w:left="0" w:firstLine="0"/>
        <w:jc w:val="both"/>
        <w:rPr>
          <w:rFonts w:ascii="Times New Roman" w:hAnsi="Times New Roman"/>
          <w:lang w:val="pl-PL"/>
        </w:rPr>
      </w:pPr>
      <w:r w:rsidRPr="00FB5F64">
        <w:rPr>
          <w:rFonts w:ascii="Times New Roman" w:hAnsi="Times New Roman"/>
          <w:shd w:val="clear" w:color="auto" w:fill="FFFFFF"/>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FB5F64">
        <w:rPr>
          <w:rFonts w:ascii="Times New Roman" w:hAnsi="Times New Roman"/>
          <w:lang w:val="pl-PL"/>
        </w:rPr>
        <w:t>prawnych</w:t>
      </w:r>
      <w:r w:rsidRPr="00FB5F64">
        <w:rPr>
          <w:rFonts w:ascii="Times New Roman" w:hAnsi="Times New Roman"/>
          <w:shd w:val="clear" w:color="auto" w:fill="FFFFFF"/>
          <w:lang w:val="pl-PL"/>
        </w:rPr>
        <w:t>.</w:t>
      </w:r>
    </w:p>
    <w:p w:rsidR="00447E77" w:rsidRPr="00FB5F64" w:rsidRDefault="006F5A0C" w:rsidP="00515417">
      <w:pPr>
        <w:pStyle w:val="Akapitzlist"/>
        <w:numPr>
          <w:ilvl w:val="0"/>
          <w:numId w:val="101"/>
        </w:numPr>
        <w:spacing w:after="0" w:line="240" w:lineRule="auto"/>
        <w:ind w:left="0" w:firstLine="0"/>
        <w:jc w:val="both"/>
        <w:rPr>
          <w:rFonts w:ascii="Times New Roman" w:hAnsi="Times New Roman"/>
          <w:lang w:val="pl-PL"/>
        </w:rPr>
      </w:pPr>
      <w:r w:rsidRPr="00FB5F64">
        <w:rPr>
          <w:rFonts w:ascii="Times New Roman" w:hAnsi="Times New Roman"/>
          <w:lang w:val="pl-PL"/>
        </w:rPr>
        <w:t>W</w:t>
      </w:r>
      <w:r w:rsidR="00447E77" w:rsidRPr="00FB5F64">
        <w:rPr>
          <w:rFonts w:ascii="Times New Roman" w:hAnsi="Times New Roman"/>
          <w:lang w:val="pl-PL"/>
        </w:rPr>
        <w:t>ymagania dotyczące polegania na zdolnościach lub sytuacjach innych p</w:t>
      </w:r>
      <w:r w:rsidRPr="00FB5F64">
        <w:rPr>
          <w:rFonts w:ascii="Times New Roman" w:hAnsi="Times New Roman"/>
          <w:lang w:val="pl-PL"/>
        </w:rPr>
        <w:t>odmiotó</w:t>
      </w:r>
      <w:r w:rsidR="003C7C96" w:rsidRPr="00FB5F64">
        <w:rPr>
          <w:rFonts w:ascii="Times New Roman" w:hAnsi="Times New Roman"/>
          <w:lang w:val="pl-PL"/>
        </w:rPr>
        <w:t>w, o których mowa w</w:t>
      </w:r>
      <w:r w:rsidRPr="00FB5F64">
        <w:rPr>
          <w:rFonts w:ascii="Times New Roman" w:hAnsi="Times New Roman"/>
          <w:lang w:val="pl-PL"/>
        </w:rPr>
        <w:t xml:space="preserve"> pkt 4 </w:t>
      </w:r>
      <w:proofErr w:type="spellStart"/>
      <w:r w:rsidRPr="00FB5F64">
        <w:rPr>
          <w:rFonts w:ascii="Times New Roman" w:hAnsi="Times New Roman"/>
          <w:lang w:val="pl-PL"/>
        </w:rPr>
        <w:t>ppkt</w:t>
      </w:r>
      <w:proofErr w:type="spellEnd"/>
      <w:r w:rsidRPr="00FB5F64">
        <w:rPr>
          <w:rFonts w:ascii="Times New Roman" w:hAnsi="Times New Roman"/>
          <w:lang w:val="pl-PL"/>
        </w:rPr>
        <w:t xml:space="preserve"> 2)</w:t>
      </w:r>
      <w:r w:rsidR="00447E77" w:rsidRPr="00FB5F64">
        <w:rPr>
          <w:rFonts w:ascii="Times New Roman" w:hAnsi="Times New Roman"/>
          <w:lang w:val="pl-PL"/>
        </w:rPr>
        <w:t>:</w:t>
      </w:r>
    </w:p>
    <w:p w:rsidR="00447E77" w:rsidRPr="00FB5F64" w:rsidRDefault="00447E77" w:rsidP="00515417">
      <w:pPr>
        <w:pStyle w:val="Akapitzlist"/>
        <w:numPr>
          <w:ilvl w:val="0"/>
          <w:numId w:val="91"/>
        </w:numPr>
        <w:spacing w:after="0" w:line="240" w:lineRule="auto"/>
        <w:ind w:left="284" w:firstLine="0"/>
        <w:jc w:val="both"/>
        <w:rPr>
          <w:rFonts w:ascii="Times New Roman" w:hAnsi="Times New Roman"/>
          <w:lang w:val="pl-PL"/>
        </w:rPr>
      </w:pPr>
      <w:r w:rsidRPr="00FB5F64">
        <w:rPr>
          <w:rFonts w:ascii="Times New Roman" w:hAnsi="Times New Roman"/>
          <w:lang w:val="pl-PL"/>
        </w:rPr>
        <w:t>Wykonawca, który polega na zdolnościach lub sytuacji in</w:t>
      </w:r>
      <w:r w:rsidR="00110191" w:rsidRPr="00FB5F64">
        <w:rPr>
          <w:rFonts w:ascii="Times New Roman" w:hAnsi="Times New Roman"/>
          <w:lang w:val="pl-PL"/>
        </w:rPr>
        <w:t>nych podmiotów musi udowodnić  z</w:t>
      </w:r>
      <w:r w:rsidRPr="00FB5F64">
        <w:rPr>
          <w:rFonts w:ascii="Times New Roman" w:hAnsi="Times New Roman"/>
          <w:lang w:val="pl-PL"/>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FB5F64" w:rsidRDefault="00447E77" w:rsidP="00515417">
      <w:pPr>
        <w:pStyle w:val="Akapitzlist"/>
        <w:numPr>
          <w:ilvl w:val="0"/>
          <w:numId w:val="91"/>
        </w:numPr>
        <w:spacing w:after="0" w:line="240" w:lineRule="auto"/>
        <w:ind w:left="284" w:firstLine="0"/>
        <w:jc w:val="both"/>
        <w:rPr>
          <w:rFonts w:ascii="Times New Roman" w:hAnsi="Times New Roman"/>
          <w:lang w:val="pl-PL"/>
        </w:rPr>
      </w:pPr>
      <w:r w:rsidRPr="00FB5F64">
        <w:rPr>
          <w:rFonts w:ascii="Times New Roman" w:hAnsi="Times New Roman"/>
          <w:shd w:val="clear" w:color="auto" w:fill="FFFFFF"/>
          <w:lang w:val="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FB5F64">
        <w:rPr>
          <w:rFonts w:ascii="Times New Roman" w:hAnsi="Times New Roman"/>
          <w:shd w:val="clear" w:color="auto" w:fill="FFFFFF"/>
          <w:lang w:val="pl-PL"/>
        </w:rPr>
        <w:t>przewidziane względem wykonawcy;</w:t>
      </w:r>
    </w:p>
    <w:p w:rsidR="00447E77" w:rsidRPr="00FB5F64" w:rsidRDefault="00447E77" w:rsidP="00515417">
      <w:pPr>
        <w:pStyle w:val="Akapitzlist"/>
        <w:numPr>
          <w:ilvl w:val="0"/>
          <w:numId w:val="91"/>
        </w:numPr>
        <w:spacing w:after="0" w:line="240" w:lineRule="auto"/>
        <w:ind w:left="284" w:firstLine="0"/>
        <w:jc w:val="both"/>
        <w:rPr>
          <w:rFonts w:ascii="Times New Roman" w:hAnsi="Times New Roman"/>
          <w:lang w:val="pl-PL"/>
        </w:rPr>
      </w:pPr>
      <w:r w:rsidRPr="00FB5F64">
        <w:rPr>
          <w:rFonts w:ascii="Times New Roman" w:hAnsi="Times New Roman"/>
          <w:shd w:val="clear" w:color="auto" w:fill="FFFFFF"/>
          <w:lang w:val="pl-PL"/>
        </w:rPr>
        <w:t xml:space="preserve">W odniesieniu do warunków dotyczących wykształcenia, kwalifikacji zawodowych lub doświadczenia wykonawcy mogą polegać na zdolnościach podmiotów udostępniających zasoby, jeśli podmioty te wykonają </w:t>
      </w:r>
      <w:r w:rsidR="006F5A0C" w:rsidRPr="00FB5F64">
        <w:rPr>
          <w:rFonts w:ascii="Times New Roman" w:hAnsi="Times New Roman"/>
          <w:shd w:val="clear" w:color="auto" w:fill="FFFFFF"/>
          <w:lang w:val="pl-PL"/>
        </w:rPr>
        <w:t>roboty budowlane lub</w:t>
      </w:r>
      <w:r w:rsidR="00F421C2" w:rsidRPr="00FB5F64">
        <w:rPr>
          <w:rFonts w:ascii="Times New Roman" w:hAnsi="Times New Roman"/>
          <w:shd w:val="clear" w:color="auto" w:fill="FFFFFF"/>
          <w:lang w:val="pl-PL"/>
        </w:rPr>
        <w:t xml:space="preserve"> </w:t>
      </w:r>
      <w:r w:rsidRPr="00FB5F64">
        <w:rPr>
          <w:rFonts w:ascii="Times New Roman" w:hAnsi="Times New Roman"/>
          <w:shd w:val="clear" w:color="auto" w:fill="FFFFFF"/>
          <w:lang w:val="pl-PL"/>
        </w:rPr>
        <w:t>usługi, do realizacji k</w:t>
      </w:r>
      <w:r w:rsidR="006F5A0C" w:rsidRPr="00FB5F64">
        <w:rPr>
          <w:rFonts w:ascii="Times New Roman" w:hAnsi="Times New Roman"/>
          <w:shd w:val="clear" w:color="auto" w:fill="FFFFFF"/>
          <w:lang w:val="pl-PL"/>
        </w:rPr>
        <w:t>tórych te zdolności są wymagane;</w:t>
      </w:r>
    </w:p>
    <w:p w:rsidR="00447E77" w:rsidRPr="00FB5F64" w:rsidRDefault="00447E77" w:rsidP="00515417">
      <w:pPr>
        <w:pStyle w:val="Akapitzlist"/>
        <w:numPr>
          <w:ilvl w:val="0"/>
          <w:numId w:val="91"/>
        </w:numPr>
        <w:spacing w:after="0" w:line="240" w:lineRule="auto"/>
        <w:ind w:left="284" w:firstLine="0"/>
        <w:jc w:val="both"/>
        <w:rPr>
          <w:rFonts w:ascii="Times New Roman" w:hAnsi="Times New Roman"/>
          <w:lang w:val="pl-PL"/>
        </w:rPr>
      </w:pPr>
      <w:r w:rsidRPr="00FB5F64">
        <w:rPr>
          <w:rFonts w:ascii="Times New Roman" w:hAnsi="Times New Roman"/>
          <w:shd w:val="clear" w:color="auto" w:fill="FFFFFF"/>
          <w:lang w:val="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FB5F64">
        <w:rPr>
          <w:rFonts w:ascii="Times New Roman" w:hAnsi="Times New Roman"/>
          <w:shd w:val="clear" w:color="auto" w:fill="FFFFFF"/>
          <w:lang w:val="pl-PL"/>
        </w:rPr>
        <w:t>ten nie ponosi winy;</w:t>
      </w:r>
    </w:p>
    <w:p w:rsidR="00D27A3A" w:rsidRPr="00FB5F64" w:rsidRDefault="00447E77" w:rsidP="00515417">
      <w:pPr>
        <w:pStyle w:val="Akapitzlist"/>
        <w:numPr>
          <w:ilvl w:val="0"/>
          <w:numId w:val="91"/>
        </w:numPr>
        <w:spacing w:after="0" w:line="240" w:lineRule="auto"/>
        <w:ind w:left="284" w:firstLine="0"/>
        <w:jc w:val="both"/>
        <w:rPr>
          <w:rFonts w:ascii="Times New Roman" w:hAnsi="Times New Roman"/>
          <w:lang w:val="pl-PL"/>
        </w:rPr>
      </w:pPr>
      <w:r w:rsidRPr="00FB5F64">
        <w:rPr>
          <w:rFonts w:ascii="Times New Roman" w:hAnsi="Times New Roman"/>
          <w:shd w:val="clear" w:color="auto" w:fill="FFFFFF"/>
          <w:lang w:val="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FB5F64">
        <w:rPr>
          <w:rFonts w:ascii="Times New Roman" w:hAnsi="Times New Roman"/>
          <w:shd w:val="clear" w:color="auto" w:fill="FFFFFF"/>
          <w:lang w:val="pl-PL"/>
        </w:rPr>
        <w:t xml:space="preserve"> </w:t>
      </w:r>
    </w:p>
    <w:p w:rsidR="00447E77" w:rsidRPr="00FB5F64" w:rsidRDefault="00D27A3A" w:rsidP="00515417">
      <w:pPr>
        <w:pStyle w:val="Akapitzlist"/>
        <w:numPr>
          <w:ilvl w:val="0"/>
          <w:numId w:val="102"/>
        </w:numPr>
        <w:spacing w:after="0" w:line="240" w:lineRule="auto"/>
        <w:ind w:left="0" w:firstLine="0"/>
        <w:jc w:val="both"/>
        <w:rPr>
          <w:rFonts w:ascii="Times New Roman" w:hAnsi="Times New Roman"/>
          <w:lang w:val="pl-PL"/>
        </w:rPr>
      </w:pPr>
      <w:r w:rsidRPr="00FB5F64">
        <w:rPr>
          <w:rFonts w:ascii="Times New Roman" w:hAnsi="Times New Roman"/>
          <w:lang w:val="pl-PL"/>
        </w:rPr>
        <w:t>W</w:t>
      </w:r>
      <w:r w:rsidR="001174FD" w:rsidRPr="00FB5F64">
        <w:rPr>
          <w:rFonts w:ascii="Times New Roman" w:hAnsi="Times New Roman"/>
          <w:lang w:val="pl-PL"/>
        </w:rPr>
        <w:t xml:space="preserve"> celu oceny, czy w</w:t>
      </w:r>
      <w:r w:rsidR="00447E77" w:rsidRPr="00FB5F64">
        <w:rPr>
          <w:rFonts w:ascii="Times New Roman" w:hAnsi="Times New Roman"/>
          <w:lang w:val="pl-PL"/>
        </w:rPr>
        <w:t xml:space="preserve">ykonawca polegając na zdolnościach lub sytuacji innych podmiotów na zasadach określonych w </w:t>
      </w:r>
      <w:r w:rsidR="006F5A0C" w:rsidRPr="00A44B74">
        <w:rPr>
          <w:rFonts w:ascii="Times New Roman" w:hAnsi="Times New Roman"/>
          <w:lang w:val="pl-PL"/>
        </w:rPr>
        <w:t xml:space="preserve">pkt 4 </w:t>
      </w:r>
      <w:proofErr w:type="spellStart"/>
      <w:r w:rsidR="006F5A0C" w:rsidRPr="00A44B74">
        <w:rPr>
          <w:rFonts w:ascii="Times New Roman" w:hAnsi="Times New Roman"/>
          <w:lang w:val="pl-PL"/>
        </w:rPr>
        <w:t>ppkt</w:t>
      </w:r>
      <w:proofErr w:type="spellEnd"/>
      <w:r w:rsidR="006F5A0C" w:rsidRPr="00A44B74">
        <w:rPr>
          <w:rFonts w:ascii="Times New Roman" w:hAnsi="Times New Roman"/>
          <w:lang w:val="pl-PL"/>
        </w:rPr>
        <w:t xml:space="preserve"> 3)</w:t>
      </w:r>
      <w:r w:rsidR="00447E77" w:rsidRPr="00A44B74">
        <w:rPr>
          <w:rFonts w:ascii="Times New Roman" w:hAnsi="Times New Roman"/>
          <w:lang w:val="pl-PL"/>
        </w:rPr>
        <w:t>,</w:t>
      </w:r>
      <w:r w:rsidR="00447E77" w:rsidRPr="00FB5F64">
        <w:rPr>
          <w:rFonts w:ascii="Times New Roman" w:hAnsi="Times New Roman"/>
          <w:lang w:val="pl-PL"/>
        </w:rPr>
        <w:t xml:space="preserve"> będzie dysponował niezbędnymi zasobami w stopniu umożliwiającym należyte wykonanie zamówienia publicznego or</w:t>
      </w:r>
      <w:r w:rsidR="001174FD" w:rsidRPr="00FB5F64">
        <w:rPr>
          <w:rFonts w:ascii="Times New Roman" w:hAnsi="Times New Roman"/>
          <w:lang w:val="pl-PL"/>
        </w:rPr>
        <w:t>az oceny, czy stosunek łączący w</w:t>
      </w:r>
      <w:r w:rsidR="00447E77" w:rsidRPr="00FB5F64">
        <w:rPr>
          <w:rFonts w:ascii="Times New Roman" w:hAnsi="Times New Roman"/>
          <w:lang w:val="pl-PL"/>
        </w:rPr>
        <w:t>ykonawcę z tymi podmiotami gwarantuje rzeczywisty dostęp do ich zasobów, a także w celu wykazania braku wobec tych podmiotów podstaw do wykluczenia oraz spełniania, w zakresie w jakim powołuje się na ich zasoby, wa</w:t>
      </w:r>
      <w:r w:rsidR="001174FD" w:rsidRPr="00FB5F64">
        <w:rPr>
          <w:rFonts w:ascii="Times New Roman" w:hAnsi="Times New Roman"/>
          <w:lang w:val="pl-PL"/>
        </w:rPr>
        <w:t>runków udziału w postępowaniu, w</w:t>
      </w:r>
      <w:r w:rsidR="00447E77" w:rsidRPr="00FB5F64">
        <w:rPr>
          <w:rFonts w:ascii="Times New Roman" w:hAnsi="Times New Roman"/>
          <w:lang w:val="pl-PL"/>
        </w:rPr>
        <w:t>ykonawca:</w:t>
      </w:r>
    </w:p>
    <w:p w:rsidR="006F5A0C" w:rsidRPr="00FB5F64" w:rsidRDefault="006F5A0C" w:rsidP="00515417">
      <w:pPr>
        <w:pStyle w:val="Akapitzlist"/>
        <w:numPr>
          <w:ilvl w:val="0"/>
          <w:numId w:val="103"/>
        </w:numPr>
        <w:spacing w:after="0" w:line="240" w:lineRule="auto"/>
        <w:ind w:left="284" w:firstLine="0"/>
        <w:jc w:val="both"/>
        <w:rPr>
          <w:rFonts w:ascii="Times New Roman" w:hAnsi="Times New Roman"/>
          <w:lang w:val="pl-PL"/>
        </w:rPr>
      </w:pPr>
      <w:r w:rsidRPr="00FB5F64">
        <w:rPr>
          <w:rFonts w:ascii="Times New Roman" w:hAnsi="Times New Roman"/>
          <w:b/>
          <w:lang w:val="pl-PL"/>
        </w:rPr>
        <w:t xml:space="preserve">składa </w:t>
      </w:r>
      <w:r w:rsidR="0053309F" w:rsidRPr="00FB5F64">
        <w:rPr>
          <w:rFonts w:ascii="Times New Roman" w:hAnsi="Times New Roman"/>
          <w:b/>
          <w:lang w:val="pl-PL"/>
        </w:rPr>
        <w:t xml:space="preserve">wraz z ofertą </w:t>
      </w:r>
      <w:r w:rsidRPr="00FB5F64">
        <w:rPr>
          <w:rFonts w:ascii="Times New Roman" w:hAnsi="Times New Roman"/>
          <w:b/>
          <w:lang w:val="pl-PL"/>
        </w:rPr>
        <w:t>zobowiązanie</w:t>
      </w:r>
      <w:r w:rsidRPr="00FB5F64">
        <w:rPr>
          <w:rFonts w:ascii="Times New Roman" w:hAnsi="Times New Roman"/>
          <w:lang w:val="pl-PL"/>
        </w:rPr>
        <w:t xml:space="preserve"> (</w:t>
      </w:r>
      <w:r w:rsidRPr="00952B14">
        <w:rPr>
          <w:rFonts w:ascii="Times New Roman" w:hAnsi="Times New Roman"/>
          <w:b/>
          <w:u w:val="single"/>
          <w:lang w:val="pl-PL"/>
        </w:rPr>
        <w:t xml:space="preserve">wzór – </w:t>
      </w:r>
      <w:r w:rsidRPr="00952B14">
        <w:rPr>
          <w:rFonts w:ascii="Times New Roman" w:hAnsi="Times New Roman"/>
          <w:b/>
          <w:i/>
          <w:u w:val="single"/>
          <w:lang w:val="pl-PL"/>
        </w:rPr>
        <w:t xml:space="preserve">Załącznik nr </w:t>
      </w:r>
      <w:r w:rsidR="00546BEB" w:rsidRPr="00952B14">
        <w:rPr>
          <w:rFonts w:ascii="Times New Roman" w:hAnsi="Times New Roman"/>
          <w:b/>
          <w:i/>
          <w:u w:val="single"/>
          <w:lang w:val="pl-PL"/>
        </w:rPr>
        <w:t>6</w:t>
      </w:r>
      <w:r w:rsidRPr="00952B14">
        <w:rPr>
          <w:rFonts w:ascii="Times New Roman" w:hAnsi="Times New Roman"/>
          <w:b/>
          <w:i/>
          <w:u w:val="single"/>
          <w:lang w:val="pl-PL"/>
        </w:rPr>
        <w:t xml:space="preserve"> do SWZ</w:t>
      </w:r>
      <w:r w:rsidRPr="00952B14">
        <w:rPr>
          <w:rFonts w:ascii="Times New Roman" w:hAnsi="Times New Roman"/>
          <w:b/>
          <w:u w:val="single"/>
          <w:lang w:val="pl-PL"/>
        </w:rPr>
        <w:t>)</w:t>
      </w:r>
      <w:r w:rsidRPr="00FB5F64">
        <w:rPr>
          <w:rFonts w:ascii="Times New Roman" w:hAnsi="Times New Roman"/>
          <w:lang w:val="pl-PL"/>
        </w:rPr>
        <w:t xml:space="preserve"> tych podmiotów do oddania mu do dyspozycji niezbędnych zasobów na potrzeby realizacji zamówienia lub inny podmiotowy środek dowodowy potwierdzający tą okoliczność;</w:t>
      </w:r>
    </w:p>
    <w:p w:rsidR="005B72E3" w:rsidRPr="00FB5F64" w:rsidRDefault="00447E77" w:rsidP="00515417">
      <w:pPr>
        <w:pStyle w:val="Akapitzlist"/>
        <w:numPr>
          <w:ilvl w:val="0"/>
          <w:numId w:val="103"/>
        </w:numPr>
        <w:spacing w:after="0" w:line="240" w:lineRule="auto"/>
        <w:ind w:left="284" w:firstLine="0"/>
        <w:jc w:val="both"/>
        <w:rPr>
          <w:rFonts w:ascii="Times New Roman" w:hAnsi="Times New Roman"/>
          <w:lang w:val="pl-PL"/>
        </w:rPr>
      </w:pPr>
      <w:r w:rsidRPr="0050769A">
        <w:rPr>
          <w:rFonts w:ascii="Times New Roman" w:hAnsi="Times New Roman"/>
          <w:b/>
          <w:u w:val="single"/>
          <w:lang w:val="pl-PL"/>
        </w:rPr>
        <w:lastRenderedPageBreak/>
        <w:t xml:space="preserve">składa </w:t>
      </w:r>
      <w:r w:rsidR="005764BF" w:rsidRPr="0050769A">
        <w:rPr>
          <w:rFonts w:ascii="Times New Roman" w:hAnsi="Times New Roman"/>
          <w:b/>
          <w:u w:val="single"/>
          <w:lang w:val="pl-PL"/>
        </w:rPr>
        <w:t>wraz z ofertą oświadczenie o niepodleganiu wykluczeniu, spełnianiu warunków udziału w postępowaniu</w:t>
      </w:r>
      <w:r w:rsidR="005764BF" w:rsidRPr="0050769A">
        <w:rPr>
          <w:rFonts w:ascii="Times New Roman" w:hAnsi="Times New Roman"/>
          <w:u w:val="single"/>
          <w:lang w:val="pl-PL"/>
        </w:rPr>
        <w:t xml:space="preserve"> d</w:t>
      </w:r>
      <w:r w:rsidRPr="0050769A">
        <w:rPr>
          <w:rFonts w:ascii="Times New Roman" w:hAnsi="Times New Roman"/>
          <w:u w:val="single"/>
          <w:lang w:val="pl-PL"/>
        </w:rPr>
        <w:t>otyczący tych podmiotów, w zakresie wskazanym w SWZ</w:t>
      </w:r>
      <w:r w:rsidR="00C4646D" w:rsidRPr="00FB5F64">
        <w:rPr>
          <w:rFonts w:ascii="Times New Roman" w:hAnsi="Times New Roman"/>
          <w:lang w:val="pl-PL"/>
        </w:rPr>
        <w:t xml:space="preserve"> (wzór – </w:t>
      </w:r>
      <w:r w:rsidR="00C4646D" w:rsidRPr="00B45B3C">
        <w:rPr>
          <w:rFonts w:ascii="Times New Roman" w:hAnsi="Times New Roman"/>
          <w:i/>
          <w:lang w:val="pl-PL"/>
        </w:rPr>
        <w:t xml:space="preserve">Załącznik nr </w:t>
      </w:r>
      <w:r w:rsidR="00483BAA" w:rsidRPr="00B45B3C">
        <w:rPr>
          <w:rFonts w:ascii="Times New Roman" w:hAnsi="Times New Roman"/>
          <w:i/>
          <w:lang w:val="pl-PL"/>
        </w:rPr>
        <w:t>4</w:t>
      </w:r>
      <w:r w:rsidR="00C4646D" w:rsidRPr="00B45B3C">
        <w:rPr>
          <w:rFonts w:ascii="Times New Roman" w:hAnsi="Times New Roman"/>
          <w:i/>
          <w:lang w:val="pl-PL"/>
        </w:rPr>
        <w:t>b do SWZ</w:t>
      </w:r>
      <w:r w:rsidR="00C4646D" w:rsidRPr="00B45B3C">
        <w:rPr>
          <w:rFonts w:ascii="Times New Roman" w:hAnsi="Times New Roman"/>
          <w:lang w:val="pl-PL"/>
        </w:rPr>
        <w:t>);</w:t>
      </w:r>
    </w:p>
    <w:p w:rsidR="00C4646D" w:rsidRPr="00FB5F64" w:rsidRDefault="00C4646D" w:rsidP="00515417">
      <w:pPr>
        <w:pStyle w:val="Akapitzlist"/>
        <w:numPr>
          <w:ilvl w:val="0"/>
          <w:numId w:val="103"/>
        </w:numPr>
        <w:spacing w:line="240" w:lineRule="auto"/>
        <w:ind w:left="284" w:firstLine="0"/>
        <w:jc w:val="both"/>
        <w:rPr>
          <w:rFonts w:ascii="Times New Roman" w:hAnsi="Times New Roman"/>
          <w:lang w:val="pl-PL"/>
        </w:rPr>
      </w:pPr>
      <w:r w:rsidRPr="00FB5F64">
        <w:rPr>
          <w:rFonts w:ascii="Times New Roman" w:hAnsi="Times New Roman"/>
          <w:b/>
          <w:lang w:val="pl-PL"/>
        </w:rPr>
        <w:t xml:space="preserve">w terminie określonym w </w:t>
      </w:r>
      <w:r w:rsidRPr="006324CD">
        <w:rPr>
          <w:rFonts w:ascii="Times New Roman" w:hAnsi="Times New Roman"/>
          <w:b/>
          <w:lang w:val="pl-PL"/>
        </w:rPr>
        <w:t xml:space="preserve">Rozdziale IX pkt 2 </w:t>
      </w:r>
      <w:proofErr w:type="spellStart"/>
      <w:r w:rsidRPr="006324CD">
        <w:rPr>
          <w:rFonts w:ascii="Times New Roman" w:hAnsi="Times New Roman"/>
          <w:b/>
          <w:lang w:val="pl-PL"/>
        </w:rPr>
        <w:t>ppkt</w:t>
      </w:r>
      <w:proofErr w:type="spellEnd"/>
      <w:r w:rsidRPr="006324CD">
        <w:rPr>
          <w:rFonts w:ascii="Times New Roman" w:hAnsi="Times New Roman"/>
          <w:b/>
          <w:lang w:val="pl-PL"/>
        </w:rPr>
        <w:t xml:space="preserve"> </w:t>
      </w:r>
      <w:r w:rsidR="00A44B74" w:rsidRPr="006324CD">
        <w:rPr>
          <w:rFonts w:ascii="Times New Roman" w:hAnsi="Times New Roman"/>
          <w:b/>
          <w:lang w:val="pl-PL"/>
        </w:rPr>
        <w:t xml:space="preserve">  </w:t>
      </w:r>
      <w:r w:rsidRPr="006324CD">
        <w:rPr>
          <w:rFonts w:ascii="Times New Roman" w:hAnsi="Times New Roman"/>
          <w:b/>
          <w:lang w:val="pl-PL"/>
        </w:rPr>
        <w:t>4)</w:t>
      </w:r>
      <w:r w:rsidR="00A44B74" w:rsidRPr="00B45B3C">
        <w:rPr>
          <w:rFonts w:ascii="Times New Roman" w:hAnsi="Times New Roman"/>
          <w:b/>
          <w:lang w:val="pl-PL"/>
        </w:rPr>
        <w:t xml:space="preserve"> </w:t>
      </w:r>
      <w:r w:rsidRPr="00FB5F64">
        <w:rPr>
          <w:rFonts w:ascii="Times New Roman" w:hAnsi="Times New Roman"/>
          <w:b/>
          <w:lang w:val="pl-PL"/>
        </w:rPr>
        <w:t>SWZ</w:t>
      </w:r>
      <w:r w:rsidRPr="00FB5F64">
        <w:rPr>
          <w:rFonts w:ascii="Times New Roman" w:hAnsi="Times New Roman"/>
          <w:lang w:val="pl-PL"/>
        </w:rPr>
        <w:t>, przedkłada w odniesieniu do tych podmiotów oświadczenia i dokumenty tam wskazane.</w:t>
      </w:r>
    </w:p>
    <w:p w:rsidR="007874B9" w:rsidRPr="00FB5F64" w:rsidRDefault="007874B9" w:rsidP="00515417">
      <w:pPr>
        <w:pStyle w:val="Akapitzlist"/>
        <w:numPr>
          <w:ilvl w:val="0"/>
          <w:numId w:val="104"/>
        </w:numPr>
        <w:spacing w:after="0" w:line="240" w:lineRule="auto"/>
        <w:ind w:left="0" w:firstLine="0"/>
        <w:jc w:val="both"/>
        <w:rPr>
          <w:rFonts w:ascii="Times New Roman" w:hAnsi="Times New Roman"/>
          <w:b/>
          <w:lang w:val="pl-PL"/>
        </w:rPr>
      </w:pPr>
      <w:r w:rsidRPr="00FB5F64">
        <w:rPr>
          <w:rFonts w:ascii="Times New Roman" w:hAnsi="Times New Roman"/>
          <w:b/>
          <w:lang w:val="pl-PL"/>
        </w:rPr>
        <w:t>Uzupełnienie oświadczenia, o którym mowa w art. 125 ust. 1 PZP, podmiotowych środków dowodowych, innych dokumentów lub oświadczeń</w:t>
      </w:r>
      <w:r w:rsidR="005639A4" w:rsidRPr="00FB5F64">
        <w:rPr>
          <w:rFonts w:ascii="Times New Roman" w:hAnsi="Times New Roman"/>
          <w:b/>
          <w:lang w:val="pl-PL"/>
        </w:rPr>
        <w:t>:</w:t>
      </w:r>
    </w:p>
    <w:p w:rsidR="007874B9" w:rsidRPr="00FB5F64" w:rsidRDefault="007874B9" w:rsidP="00515417">
      <w:pPr>
        <w:pStyle w:val="Akapitzlist"/>
        <w:numPr>
          <w:ilvl w:val="0"/>
          <w:numId w:val="92"/>
        </w:numPr>
        <w:tabs>
          <w:tab w:val="left" w:pos="851"/>
        </w:tabs>
        <w:spacing w:after="0" w:line="240" w:lineRule="auto"/>
        <w:ind w:left="0" w:firstLine="0"/>
        <w:jc w:val="both"/>
        <w:rPr>
          <w:rFonts w:ascii="Times New Roman" w:hAnsi="Times New Roman"/>
          <w:lang w:val="pl-PL"/>
        </w:rPr>
      </w:pPr>
      <w:r w:rsidRPr="00FB5F64">
        <w:rPr>
          <w:rFonts w:ascii="Times New Roman" w:hAnsi="Times New Roman"/>
          <w:lang w:val="pl-PL"/>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FB5F64">
        <w:rPr>
          <w:rFonts w:ascii="Times New Roman" w:hAnsi="Times New Roman"/>
          <w:iCs/>
          <w:lang w:val="pl-PL"/>
        </w:rPr>
        <w:t>uzupełnienia</w:t>
      </w:r>
      <w:r w:rsidRPr="00FB5F64">
        <w:rPr>
          <w:rFonts w:ascii="Times New Roman" w:hAnsi="Times New Roman"/>
          <w:lang w:val="pl-PL"/>
        </w:rPr>
        <w:t xml:space="preserve"> w wyznaczonym terminie, chyba że:</w:t>
      </w:r>
    </w:p>
    <w:p w:rsidR="007874B9" w:rsidRPr="00FB5F64" w:rsidRDefault="005639A4" w:rsidP="00515417">
      <w:pPr>
        <w:pStyle w:val="Akapitzlist"/>
        <w:numPr>
          <w:ilvl w:val="0"/>
          <w:numId w:val="93"/>
        </w:numPr>
        <w:spacing w:after="0" w:line="240" w:lineRule="auto"/>
        <w:ind w:left="284" w:firstLine="0"/>
        <w:jc w:val="both"/>
        <w:rPr>
          <w:rFonts w:ascii="Times New Roman" w:hAnsi="Times New Roman"/>
          <w:lang w:val="pl-PL"/>
        </w:rPr>
      </w:pPr>
      <w:r w:rsidRPr="00FB5F64">
        <w:rPr>
          <w:rFonts w:ascii="Times New Roman" w:hAnsi="Times New Roman"/>
          <w:lang w:val="pl-PL"/>
        </w:rPr>
        <w:t>oferta wykonawcy podlega odrzuceniu bez względu na jej</w:t>
      </w:r>
      <w:r w:rsidR="007874B9" w:rsidRPr="00FB5F64">
        <w:rPr>
          <w:rFonts w:ascii="Times New Roman" w:hAnsi="Times New Roman"/>
          <w:lang w:val="pl-PL"/>
        </w:rPr>
        <w:t xml:space="preserve"> złożenie, </w:t>
      </w:r>
      <w:r w:rsidR="007874B9" w:rsidRPr="00FB5F64">
        <w:rPr>
          <w:rFonts w:ascii="Times New Roman" w:hAnsi="Times New Roman"/>
          <w:iCs/>
          <w:lang w:val="pl-PL"/>
        </w:rPr>
        <w:t>uzupełnienie</w:t>
      </w:r>
      <w:r w:rsidR="007874B9" w:rsidRPr="00FB5F64">
        <w:rPr>
          <w:rFonts w:ascii="Times New Roman" w:hAnsi="Times New Roman"/>
          <w:lang w:val="pl-PL"/>
        </w:rPr>
        <w:t xml:space="preserve"> lub poprawienie lub</w:t>
      </w:r>
    </w:p>
    <w:p w:rsidR="007874B9" w:rsidRPr="00FB5F64" w:rsidRDefault="007874B9" w:rsidP="00515417">
      <w:pPr>
        <w:pStyle w:val="Akapitzlist"/>
        <w:numPr>
          <w:ilvl w:val="0"/>
          <w:numId w:val="93"/>
        </w:numPr>
        <w:spacing w:after="0" w:line="240" w:lineRule="auto"/>
        <w:ind w:left="284" w:firstLine="0"/>
        <w:jc w:val="both"/>
        <w:rPr>
          <w:rFonts w:ascii="Times New Roman" w:hAnsi="Times New Roman"/>
          <w:lang w:val="pl-PL"/>
        </w:rPr>
      </w:pPr>
      <w:r w:rsidRPr="00FB5F64">
        <w:rPr>
          <w:rFonts w:ascii="Times New Roman" w:hAnsi="Times New Roman"/>
          <w:lang w:val="pl-PL"/>
        </w:rPr>
        <w:t>zachodzą przesłanki unieważnie</w:t>
      </w:r>
      <w:r w:rsidR="005639A4" w:rsidRPr="00FB5F64">
        <w:rPr>
          <w:rFonts w:ascii="Times New Roman" w:hAnsi="Times New Roman"/>
          <w:lang w:val="pl-PL"/>
        </w:rPr>
        <w:t>nia postępowania;</w:t>
      </w:r>
    </w:p>
    <w:p w:rsidR="00DF7F93" w:rsidRPr="00FB5F64" w:rsidRDefault="007874B9" w:rsidP="00515417">
      <w:pPr>
        <w:pStyle w:val="Akapitzlist"/>
        <w:numPr>
          <w:ilvl w:val="0"/>
          <w:numId w:val="92"/>
        </w:numPr>
        <w:tabs>
          <w:tab w:val="left" w:pos="851"/>
        </w:tabs>
        <w:spacing w:after="0" w:line="240" w:lineRule="auto"/>
        <w:ind w:left="0" w:firstLine="0"/>
        <w:jc w:val="both"/>
        <w:rPr>
          <w:rFonts w:ascii="Times New Roman" w:hAnsi="Times New Roman"/>
          <w:lang w:val="pl-PL"/>
        </w:rPr>
      </w:pPr>
      <w:r w:rsidRPr="00FB5F64">
        <w:rPr>
          <w:rFonts w:ascii="Times New Roman" w:hAnsi="Times New Roman"/>
          <w:lang w:val="pl-PL"/>
        </w:rPr>
        <w:t xml:space="preserve">Wykonawca składa podmiotowe środki dowodowe na wezwanie, o którym mowa w </w:t>
      </w:r>
      <w:r w:rsidR="005639A4" w:rsidRPr="00FB5F64">
        <w:rPr>
          <w:rFonts w:ascii="Times New Roman" w:hAnsi="Times New Roman"/>
          <w:lang w:val="pl-PL"/>
        </w:rPr>
        <w:t xml:space="preserve">Rozdziale IX pkt 5 </w:t>
      </w:r>
      <w:proofErr w:type="spellStart"/>
      <w:r w:rsidR="005639A4" w:rsidRPr="00FB5F64">
        <w:rPr>
          <w:rFonts w:ascii="Times New Roman" w:hAnsi="Times New Roman"/>
          <w:lang w:val="pl-PL"/>
        </w:rPr>
        <w:t>ppkt</w:t>
      </w:r>
      <w:proofErr w:type="spellEnd"/>
      <w:r w:rsidR="005639A4" w:rsidRPr="00FB5F64">
        <w:rPr>
          <w:rFonts w:ascii="Times New Roman" w:hAnsi="Times New Roman"/>
          <w:lang w:val="pl-PL"/>
        </w:rPr>
        <w:t xml:space="preserve"> 1)</w:t>
      </w:r>
      <w:r w:rsidRPr="00FB5F64">
        <w:rPr>
          <w:rFonts w:ascii="Times New Roman" w:hAnsi="Times New Roman"/>
          <w:lang w:val="pl-PL"/>
        </w:rPr>
        <w:t>, aktualne na dzień ich złożenia.</w:t>
      </w:r>
    </w:p>
    <w:p w:rsidR="00295473" w:rsidRPr="00FB5F64" w:rsidRDefault="00295473" w:rsidP="00D44098">
      <w:pPr>
        <w:jc w:val="both"/>
        <w:rPr>
          <w:sz w:val="22"/>
          <w:szCs w:val="22"/>
        </w:rPr>
      </w:pPr>
    </w:p>
    <w:p w:rsidR="007874B9" w:rsidRPr="00FB5F64" w:rsidRDefault="001810CE"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WYKONAWCY WSPÓLNIE UBIEGAJĄCY SIĘ O UDZIELENIE ZAMÓWIENIA</w:t>
      </w:r>
    </w:p>
    <w:p w:rsidR="005B72E3" w:rsidRPr="00FB5F64" w:rsidRDefault="005B72E3" w:rsidP="00D44098">
      <w:pPr>
        <w:jc w:val="both"/>
        <w:rPr>
          <w:sz w:val="22"/>
          <w:szCs w:val="22"/>
        </w:rPr>
      </w:pPr>
    </w:p>
    <w:p w:rsidR="007874B9" w:rsidRPr="00FB5F64" w:rsidRDefault="007874B9" w:rsidP="00515417">
      <w:pPr>
        <w:numPr>
          <w:ilvl w:val="0"/>
          <w:numId w:val="67"/>
        </w:numPr>
        <w:ind w:left="0" w:firstLine="0"/>
        <w:jc w:val="both"/>
        <w:rPr>
          <w:sz w:val="22"/>
          <w:szCs w:val="22"/>
        </w:rPr>
      </w:pPr>
      <w:r w:rsidRPr="00FB5F64">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rsidR="007874B9" w:rsidRPr="00FB5F64" w:rsidRDefault="007874B9" w:rsidP="00515417">
      <w:pPr>
        <w:pStyle w:val="Akapitzlist"/>
        <w:numPr>
          <w:ilvl w:val="0"/>
          <w:numId w:val="105"/>
        </w:numPr>
        <w:spacing w:line="240" w:lineRule="auto"/>
        <w:ind w:left="0" w:firstLine="0"/>
        <w:jc w:val="both"/>
        <w:rPr>
          <w:rFonts w:ascii="Times New Roman" w:hAnsi="Times New Roman"/>
          <w:lang w:val="pl-PL"/>
        </w:rPr>
      </w:pPr>
      <w:r w:rsidRPr="00FB5F64">
        <w:rPr>
          <w:rFonts w:ascii="Times New Roman" w:hAnsi="Times New Roman"/>
          <w:lang w:val="pl-PL"/>
        </w:rPr>
        <w:t xml:space="preserve">Pełnomocnikiem może być jeden z wykonawców działających wspólnie lub osoba trzecia (np. </w:t>
      </w:r>
      <w:r w:rsidR="005639A4" w:rsidRPr="00FB5F64">
        <w:rPr>
          <w:rFonts w:ascii="Times New Roman" w:hAnsi="Times New Roman"/>
          <w:lang w:val="pl-PL"/>
        </w:rPr>
        <w:t>pracownik jednego z wykonawców);</w:t>
      </w:r>
    </w:p>
    <w:p w:rsidR="005639A4" w:rsidRPr="00FB5F64" w:rsidRDefault="007874B9" w:rsidP="00515417">
      <w:pPr>
        <w:pStyle w:val="Akapitzlist"/>
        <w:numPr>
          <w:ilvl w:val="0"/>
          <w:numId w:val="105"/>
        </w:numPr>
        <w:spacing w:line="240" w:lineRule="auto"/>
        <w:ind w:left="0" w:firstLine="0"/>
        <w:jc w:val="both"/>
        <w:rPr>
          <w:rFonts w:ascii="Times New Roman" w:hAnsi="Times New Roman"/>
          <w:lang w:val="pl-PL"/>
        </w:rPr>
      </w:pPr>
      <w:r w:rsidRPr="00FB5F64">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FB5F64" w:rsidRDefault="007874B9" w:rsidP="00515417">
      <w:pPr>
        <w:pStyle w:val="Akapitzlist"/>
        <w:numPr>
          <w:ilvl w:val="0"/>
          <w:numId w:val="67"/>
        </w:numPr>
        <w:spacing w:line="240" w:lineRule="auto"/>
        <w:ind w:left="0" w:firstLine="0"/>
        <w:jc w:val="both"/>
        <w:rPr>
          <w:rFonts w:ascii="Times New Roman" w:hAnsi="Times New Roman"/>
          <w:lang w:val="pl-PL"/>
        </w:rPr>
      </w:pPr>
      <w:r w:rsidRPr="00FB5F64">
        <w:rPr>
          <w:rFonts w:ascii="Times New Roman" w:hAnsi="Times New Roman"/>
          <w:lang w:val="pl-PL"/>
        </w:rPr>
        <w:t xml:space="preserve">W przypadku wspólnego ubiegania się o zamówienie przez wykonawców </w:t>
      </w:r>
      <w:r w:rsidR="005764BF" w:rsidRPr="00FB5F64">
        <w:rPr>
          <w:rFonts w:ascii="Times New Roman" w:hAnsi="Times New Roman"/>
          <w:lang w:val="pl-PL"/>
        </w:rPr>
        <w:t>oświadczenie o niepodleganiu wykluczeniu, spełnianiu warunków udziału w postępowaniu</w:t>
      </w:r>
      <w:r w:rsidRPr="00FB5F64">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FB5F64" w:rsidRDefault="007874B9" w:rsidP="00515417">
      <w:pPr>
        <w:pStyle w:val="Akapitzlist"/>
        <w:numPr>
          <w:ilvl w:val="0"/>
          <w:numId w:val="67"/>
        </w:numPr>
        <w:spacing w:line="240" w:lineRule="auto"/>
        <w:ind w:left="0" w:firstLine="0"/>
        <w:jc w:val="both"/>
        <w:rPr>
          <w:rFonts w:ascii="Times New Roman" w:hAnsi="Times New Roman"/>
          <w:lang w:val="pl-PL"/>
        </w:rPr>
      </w:pPr>
      <w:r w:rsidRPr="00FB5F64">
        <w:rPr>
          <w:rFonts w:ascii="Times New Roman" w:hAnsi="Times New Roman"/>
          <w:lang w:val="pl-PL"/>
        </w:rPr>
        <w:t>W przypadku wykonawców ubiegających się wspólnie o udzielenie zamówienie brak podstaw do wykluczenia z postępowania powinien wykazać każdy z wykonawców.</w:t>
      </w:r>
    </w:p>
    <w:p w:rsidR="009C5B03" w:rsidRPr="00FB5F64" w:rsidRDefault="009C5B03" w:rsidP="00515417">
      <w:pPr>
        <w:pStyle w:val="Akapitzlist"/>
        <w:numPr>
          <w:ilvl w:val="0"/>
          <w:numId w:val="67"/>
        </w:numPr>
        <w:spacing w:line="240" w:lineRule="auto"/>
        <w:ind w:left="0" w:firstLine="0"/>
        <w:jc w:val="both"/>
        <w:rPr>
          <w:rFonts w:ascii="Times New Roman" w:hAnsi="Times New Roman"/>
          <w:lang w:val="pl-PL"/>
        </w:rPr>
      </w:pPr>
      <w:r w:rsidRPr="00FB5F64">
        <w:rPr>
          <w:rFonts w:ascii="Times New Roman" w:hAnsi="Times New Roman"/>
          <w:lang w:val="pl-PL"/>
        </w:rPr>
        <w:t>Wspólników spółki cywilnej obowiązują przepisy dotyczące wykonawców wspólnie ubiegających się o udzielenie zamówienia, o których mowa w art. 58 ustawy PZP.</w:t>
      </w:r>
    </w:p>
    <w:p w:rsidR="00270D43" w:rsidRPr="00FB5F64" w:rsidRDefault="007874B9" w:rsidP="00515417">
      <w:pPr>
        <w:pStyle w:val="Akapitzlist"/>
        <w:numPr>
          <w:ilvl w:val="0"/>
          <w:numId w:val="67"/>
        </w:numPr>
        <w:spacing w:line="240" w:lineRule="auto"/>
        <w:ind w:left="0" w:firstLine="0"/>
        <w:jc w:val="both"/>
        <w:rPr>
          <w:rFonts w:ascii="Times New Roman" w:hAnsi="Times New Roman"/>
          <w:lang w:val="pl-PL"/>
        </w:rPr>
      </w:pPr>
      <w:r w:rsidRPr="00FB5F64">
        <w:rPr>
          <w:rFonts w:ascii="Times New Roman" w:hAnsi="Times New Roman"/>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FB5F64" w:rsidRDefault="007874B9" w:rsidP="00515417">
      <w:pPr>
        <w:pStyle w:val="Akapitzlist"/>
        <w:numPr>
          <w:ilvl w:val="0"/>
          <w:numId w:val="106"/>
        </w:numPr>
        <w:spacing w:after="0" w:line="240" w:lineRule="auto"/>
        <w:ind w:left="0" w:firstLine="0"/>
        <w:jc w:val="both"/>
        <w:rPr>
          <w:rFonts w:ascii="Times New Roman" w:hAnsi="Times New Roman"/>
          <w:lang w:val="pl-PL"/>
        </w:rPr>
      </w:pPr>
      <w:r w:rsidRPr="00FB5F64">
        <w:rPr>
          <w:rFonts w:ascii="Times New Roman" w:hAnsi="Times New Roman"/>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FB5F64">
        <w:rPr>
          <w:rFonts w:ascii="Times New Roman" w:hAnsi="Times New Roman"/>
          <w:b/>
          <w:lang w:val="pl-PL"/>
        </w:rPr>
        <w:t xml:space="preserve"> </w:t>
      </w:r>
      <w:r w:rsidR="00EB4448" w:rsidRPr="00FB5F64">
        <w:rPr>
          <w:rFonts w:ascii="Times New Roman" w:hAnsi="Times New Roman"/>
          <w:lang w:val="pl-PL"/>
        </w:rPr>
        <w:t>roboty budowlane, dostawy lub usługi,</w:t>
      </w:r>
      <w:r w:rsidRPr="00FB5F64">
        <w:rPr>
          <w:rFonts w:ascii="Times New Roman" w:hAnsi="Times New Roman"/>
          <w:lang w:val="pl-PL"/>
        </w:rPr>
        <w:t xml:space="preserve"> do których realiz</w:t>
      </w:r>
      <w:r w:rsidR="00270D43" w:rsidRPr="00FB5F64">
        <w:rPr>
          <w:rFonts w:ascii="Times New Roman" w:hAnsi="Times New Roman"/>
          <w:lang w:val="pl-PL"/>
        </w:rPr>
        <w:t>acji te uprawnienia są wymagane;</w:t>
      </w:r>
    </w:p>
    <w:p w:rsidR="00DC079A" w:rsidRPr="00FB5F64" w:rsidRDefault="00DC079A" w:rsidP="00515417">
      <w:pPr>
        <w:pStyle w:val="Akapitzlist"/>
        <w:numPr>
          <w:ilvl w:val="0"/>
          <w:numId w:val="106"/>
        </w:numPr>
        <w:spacing w:after="0" w:line="240" w:lineRule="auto"/>
        <w:ind w:left="0" w:firstLine="0"/>
        <w:jc w:val="both"/>
        <w:rPr>
          <w:rFonts w:ascii="Times New Roman" w:hAnsi="Times New Roman"/>
          <w:lang w:val="pl-PL"/>
        </w:rPr>
      </w:pPr>
      <w:r w:rsidRPr="00FB5F64">
        <w:rPr>
          <w:rFonts w:ascii="Times New Roman" w:eastAsia="Times New Roman" w:hAnsi="Times New Roman"/>
          <w:lang w:val="pl-PL" w:eastAsia="pl-PL"/>
        </w:rPr>
        <w:t xml:space="preserve">W odniesieniu do warunków dotyczących wykształcenia, kwalifikacji zawodowych lub doświadczenia </w:t>
      </w:r>
      <w:r w:rsidRPr="00FB5F64">
        <w:rPr>
          <w:rFonts w:ascii="Times New Roman" w:eastAsia="Times New Roman" w:hAnsi="Times New Roman"/>
          <w:iCs/>
          <w:lang w:val="pl-PL" w:eastAsia="pl-PL"/>
        </w:rPr>
        <w:t>wykonawcy wspólnie</w:t>
      </w:r>
      <w:r w:rsidRPr="00FB5F64">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których te zdolności są wymagane.</w:t>
      </w:r>
      <w:r w:rsidRPr="00FB5F64">
        <w:rPr>
          <w:rFonts w:ascii="Times New Roman" w:hAnsi="Times New Roman"/>
          <w:lang w:val="pl-PL"/>
        </w:rPr>
        <w:t xml:space="preserve"> </w:t>
      </w:r>
    </w:p>
    <w:p w:rsidR="00DC079A" w:rsidRPr="00FB5F64" w:rsidRDefault="007874B9" w:rsidP="00515417">
      <w:pPr>
        <w:pStyle w:val="Akapitzlist"/>
        <w:numPr>
          <w:ilvl w:val="0"/>
          <w:numId w:val="106"/>
        </w:numPr>
        <w:spacing w:after="0" w:line="240" w:lineRule="auto"/>
        <w:ind w:left="0" w:firstLine="0"/>
        <w:jc w:val="both"/>
        <w:rPr>
          <w:rFonts w:ascii="Times New Roman" w:hAnsi="Times New Roman"/>
          <w:lang w:val="pl-PL"/>
        </w:rPr>
      </w:pPr>
      <w:r w:rsidRPr="00FB5F64">
        <w:rPr>
          <w:rFonts w:ascii="Times New Roman" w:hAnsi="Times New Roman"/>
          <w:lang w:val="pl-PL"/>
        </w:rPr>
        <w:t xml:space="preserve">W przypadku, o którym mowa w </w:t>
      </w:r>
      <w:r w:rsidR="00790EE6" w:rsidRPr="00FB5F64">
        <w:rPr>
          <w:rFonts w:ascii="Times New Roman" w:hAnsi="Times New Roman"/>
          <w:lang w:val="pl-PL"/>
        </w:rPr>
        <w:t xml:space="preserve">pkt 5 </w:t>
      </w:r>
      <w:proofErr w:type="spellStart"/>
      <w:r w:rsidR="00790EE6" w:rsidRPr="00FB5F64">
        <w:rPr>
          <w:rFonts w:ascii="Times New Roman" w:hAnsi="Times New Roman"/>
          <w:lang w:val="pl-PL"/>
        </w:rPr>
        <w:t>ppkt</w:t>
      </w:r>
      <w:proofErr w:type="spellEnd"/>
      <w:r w:rsidR="00790EE6" w:rsidRPr="00FB5F64">
        <w:rPr>
          <w:rFonts w:ascii="Times New Roman" w:hAnsi="Times New Roman"/>
          <w:lang w:val="pl-PL"/>
        </w:rPr>
        <w:t xml:space="preserve"> 1) i 2)</w:t>
      </w:r>
      <w:r w:rsidRPr="00FB5F64">
        <w:rPr>
          <w:rFonts w:ascii="Times New Roman" w:hAnsi="Times New Roman"/>
          <w:lang w:val="pl-PL"/>
        </w:rPr>
        <w:t xml:space="preserve">, wykonawcy wspólnie ubiegający się o udzielenie zamówienia dołączają o do oferty oświadczenie, z którego wynika, które </w:t>
      </w:r>
      <w:r w:rsidR="00F01D3F" w:rsidRPr="00FB5F64">
        <w:rPr>
          <w:rFonts w:ascii="Times New Roman" w:hAnsi="Times New Roman"/>
          <w:lang w:val="pl-PL"/>
        </w:rPr>
        <w:t xml:space="preserve">roboty budowlane, dostawy lub usługi, </w:t>
      </w:r>
      <w:r w:rsidRPr="00FB5F64">
        <w:rPr>
          <w:rFonts w:ascii="Times New Roman" w:hAnsi="Times New Roman"/>
          <w:lang w:val="pl-PL"/>
        </w:rPr>
        <w:t xml:space="preserve"> wykonają poszczególni wykonawcy.</w:t>
      </w:r>
      <w:r w:rsidR="00DC079A" w:rsidRPr="00FB5F64">
        <w:t xml:space="preserve"> </w:t>
      </w:r>
    </w:p>
    <w:p w:rsidR="007874B9" w:rsidRPr="00FB5F64" w:rsidRDefault="00DC079A" w:rsidP="00515417">
      <w:pPr>
        <w:pStyle w:val="Akapitzlist"/>
        <w:numPr>
          <w:ilvl w:val="0"/>
          <w:numId w:val="106"/>
        </w:numPr>
        <w:spacing w:after="0" w:line="240" w:lineRule="auto"/>
        <w:ind w:left="0" w:firstLine="0"/>
        <w:jc w:val="both"/>
        <w:rPr>
          <w:rFonts w:ascii="Times New Roman" w:hAnsi="Times New Roman"/>
          <w:lang w:val="pl-PL"/>
        </w:rPr>
      </w:pPr>
      <w:r w:rsidRPr="00FB5F64">
        <w:rPr>
          <w:rFonts w:ascii="Times New Roman" w:eastAsia="Times New Roman" w:hAnsi="Times New Roman"/>
          <w:lang w:val="pl-PL" w:eastAsia="pl-PL"/>
        </w:rPr>
        <w:t xml:space="preserve">Jeżeli została wybrana oferta </w:t>
      </w:r>
      <w:r w:rsidRPr="00FB5F64">
        <w:rPr>
          <w:rFonts w:ascii="Times New Roman" w:eastAsia="Times New Roman" w:hAnsi="Times New Roman"/>
          <w:iCs/>
          <w:lang w:val="pl-PL" w:eastAsia="pl-PL"/>
        </w:rPr>
        <w:t>wykonawców wspólnie</w:t>
      </w:r>
      <w:r w:rsidRPr="00FB5F64">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FB5F64">
        <w:rPr>
          <w:rFonts w:ascii="Times New Roman" w:eastAsia="Times New Roman" w:hAnsi="Times New Roman"/>
          <w:lang w:val="pl-PL" w:eastAsia="pl-PL"/>
        </w:rPr>
        <w:t>.</w:t>
      </w:r>
    </w:p>
    <w:p w:rsidR="00F755A1" w:rsidRPr="00FB5F64" w:rsidRDefault="00F755A1" w:rsidP="00D44098">
      <w:pPr>
        <w:pStyle w:val="Akapitzlist"/>
        <w:spacing w:after="0" w:line="240" w:lineRule="auto"/>
        <w:ind w:left="0"/>
        <w:jc w:val="both"/>
        <w:rPr>
          <w:rFonts w:ascii="Times New Roman" w:hAnsi="Times New Roman"/>
          <w:lang w:val="pl-PL"/>
        </w:rPr>
      </w:pPr>
    </w:p>
    <w:p w:rsidR="0024659E" w:rsidRPr="00FB5F64" w:rsidRDefault="0024659E"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PODWYKONAWSTWO</w:t>
      </w:r>
    </w:p>
    <w:p w:rsidR="0024659E" w:rsidRPr="00FB5F64" w:rsidRDefault="0024659E" w:rsidP="00D44098">
      <w:pPr>
        <w:jc w:val="both"/>
        <w:rPr>
          <w:sz w:val="22"/>
          <w:szCs w:val="22"/>
        </w:rPr>
      </w:pPr>
    </w:p>
    <w:p w:rsidR="00270D43" w:rsidRPr="00FB5F64" w:rsidRDefault="00270D43" w:rsidP="00515417">
      <w:pPr>
        <w:pStyle w:val="Bezodstpw1"/>
        <w:numPr>
          <w:ilvl w:val="0"/>
          <w:numId w:val="107"/>
        </w:numPr>
        <w:ind w:left="0" w:firstLine="0"/>
        <w:jc w:val="both"/>
        <w:rPr>
          <w:sz w:val="22"/>
        </w:rPr>
      </w:pPr>
      <w:r w:rsidRPr="00FB5F64">
        <w:rPr>
          <w:sz w:val="22"/>
        </w:rPr>
        <w:t>W</w:t>
      </w:r>
      <w:r w:rsidR="007874B9" w:rsidRPr="00FB5F64">
        <w:rPr>
          <w:sz w:val="22"/>
        </w:rPr>
        <w:t>ykonawca może powierzyć wykonanie części zamówienia podwykonawcy (podwykonawcom)</w:t>
      </w:r>
      <w:r w:rsidR="00126A47" w:rsidRPr="00FB5F64">
        <w:rPr>
          <w:sz w:val="22"/>
        </w:rPr>
        <w:t>.</w:t>
      </w:r>
      <w:r w:rsidR="007874B9" w:rsidRPr="00FB5F64">
        <w:rPr>
          <w:sz w:val="22"/>
        </w:rPr>
        <w:t xml:space="preserve"> </w:t>
      </w:r>
    </w:p>
    <w:p w:rsidR="007874B9" w:rsidRPr="00FB5F64" w:rsidRDefault="007874B9" w:rsidP="00515417">
      <w:pPr>
        <w:pStyle w:val="Bezodstpw1"/>
        <w:numPr>
          <w:ilvl w:val="0"/>
          <w:numId w:val="107"/>
        </w:numPr>
        <w:ind w:left="0" w:firstLine="0"/>
        <w:jc w:val="both"/>
        <w:rPr>
          <w:sz w:val="22"/>
        </w:rPr>
      </w:pPr>
      <w:r w:rsidRPr="00FB5F64">
        <w:rPr>
          <w:sz w:val="22"/>
        </w:rPr>
        <w:t>Zamawiający nie zastrzega obowią</w:t>
      </w:r>
      <w:r w:rsidR="001174FD" w:rsidRPr="00FB5F64">
        <w:rPr>
          <w:sz w:val="22"/>
        </w:rPr>
        <w:t>zku osobistego wykonania przez w</w:t>
      </w:r>
      <w:r w:rsidRPr="00FB5F64">
        <w:rPr>
          <w:sz w:val="22"/>
        </w:rPr>
        <w:t>ykonawcę kluczowych części zamówienia</w:t>
      </w:r>
      <w:r w:rsidR="00126A47" w:rsidRPr="00FB5F64">
        <w:rPr>
          <w:sz w:val="22"/>
        </w:rPr>
        <w:t>.</w:t>
      </w:r>
      <w:r w:rsidRPr="00FB5F64">
        <w:rPr>
          <w:sz w:val="22"/>
        </w:rPr>
        <w:t xml:space="preserve"> </w:t>
      </w:r>
    </w:p>
    <w:p w:rsidR="007874B9" w:rsidRPr="00FB5F64" w:rsidRDefault="007874B9" w:rsidP="00515417">
      <w:pPr>
        <w:pStyle w:val="Bezodstpw1"/>
        <w:numPr>
          <w:ilvl w:val="0"/>
          <w:numId w:val="107"/>
        </w:numPr>
        <w:ind w:left="0" w:firstLine="0"/>
        <w:jc w:val="both"/>
        <w:rPr>
          <w:sz w:val="22"/>
        </w:rPr>
      </w:pPr>
      <w:r w:rsidRPr="00FB5F64">
        <w:rPr>
          <w:sz w:val="22"/>
        </w:rPr>
        <w:t>Zamawiający wymaga, aby w przypadku powierzenia cz</w:t>
      </w:r>
      <w:r w:rsidR="001174FD" w:rsidRPr="00FB5F64">
        <w:rPr>
          <w:sz w:val="22"/>
        </w:rPr>
        <w:t>ęści zamówienia podwykonawcom, w</w:t>
      </w:r>
      <w:r w:rsidRPr="00FB5F64">
        <w:rPr>
          <w:sz w:val="22"/>
        </w:rPr>
        <w:t>ykonawca wskazał w ofercie części zamówienia, których wykonanie zamierza powierzyć podwykonawcom oraz podał (o ile są mu wiadome na tym etapie) nazwy (firmy) tych podwykonawców.</w:t>
      </w:r>
    </w:p>
    <w:p w:rsidR="007874B9" w:rsidRPr="00FB5F64" w:rsidRDefault="007874B9" w:rsidP="00515417">
      <w:pPr>
        <w:pStyle w:val="Bezodstpw1"/>
        <w:numPr>
          <w:ilvl w:val="0"/>
          <w:numId w:val="107"/>
        </w:numPr>
        <w:ind w:left="0" w:firstLine="0"/>
        <w:jc w:val="both"/>
        <w:rPr>
          <w:sz w:val="22"/>
        </w:rPr>
      </w:pPr>
      <w:r w:rsidRPr="00FB5F64">
        <w:rPr>
          <w:sz w:val="22"/>
        </w:rPr>
        <w:t>Powierzenie części zamówi</w:t>
      </w:r>
      <w:r w:rsidR="001174FD" w:rsidRPr="00FB5F64">
        <w:rPr>
          <w:sz w:val="22"/>
        </w:rPr>
        <w:t>enia podwykonawcom nie zwalnia w</w:t>
      </w:r>
      <w:r w:rsidRPr="00FB5F64">
        <w:rPr>
          <w:sz w:val="22"/>
        </w:rPr>
        <w:t>ykonawcy z</w:t>
      </w:r>
      <w:r w:rsidR="00543106" w:rsidRPr="00FB5F64">
        <w:rPr>
          <w:sz w:val="22"/>
        </w:rPr>
        <w:t> </w:t>
      </w:r>
      <w:r w:rsidRPr="00FB5F64">
        <w:rPr>
          <w:sz w:val="22"/>
        </w:rPr>
        <w:t>odpowiedzialności za należyte wykonanie zamówienia.</w:t>
      </w:r>
    </w:p>
    <w:p w:rsidR="00D569C2" w:rsidRPr="00FB5F64" w:rsidRDefault="00D569C2" w:rsidP="00D44098">
      <w:pPr>
        <w:pStyle w:val="Bezodstpw1"/>
        <w:jc w:val="both"/>
        <w:rPr>
          <w:sz w:val="22"/>
        </w:rPr>
      </w:pPr>
    </w:p>
    <w:p w:rsidR="00C10F57" w:rsidRPr="00FB5F64" w:rsidRDefault="00270D43" w:rsidP="00D44098">
      <w:pPr>
        <w:pStyle w:val="Default"/>
        <w:numPr>
          <w:ilvl w:val="0"/>
          <w:numId w:val="60"/>
        </w:numPr>
        <w:pBdr>
          <w:top w:val="single" w:sz="12" w:space="1" w:color="auto"/>
          <w:left w:val="single" w:sz="12" w:space="4" w:color="auto"/>
          <w:bottom w:val="single" w:sz="12" w:space="1" w:color="auto"/>
          <w:right w:val="single" w:sz="12" w:space="4" w:color="auto"/>
        </w:pBdr>
        <w:spacing w:after="120"/>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OPIS SPOSOBU PRZYGOTOWANIA OFERTY</w:t>
      </w:r>
    </w:p>
    <w:p w:rsidR="00C10F57" w:rsidRPr="00FB5F64" w:rsidRDefault="00C10F57" w:rsidP="00D44098">
      <w:pPr>
        <w:ind w:firstLine="142"/>
        <w:rPr>
          <w:b/>
          <w:sz w:val="22"/>
          <w:szCs w:val="22"/>
        </w:rPr>
      </w:pPr>
    </w:p>
    <w:p w:rsidR="00BA6EEC" w:rsidRPr="00FB5F64" w:rsidRDefault="00C10F57" w:rsidP="00515417">
      <w:pPr>
        <w:numPr>
          <w:ilvl w:val="0"/>
          <w:numId w:val="73"/>
        </w:numPr>
        <w:ind w:left="0" w:right="-96" w:firstLine="0"/>
        <w:jc w:val="both"/>
        <w:rPr>
          <w:bCs/>
          <w:sz w:val="22"/>
          <w:szCs w:val="22"/>
        </w:rPr>
      </w:pPr>
      <w:r w:rsidRPr="00FB5F64">
        <w:rPr>
          <w:bCs/>
          <w:sz w:val="22"/>
          <w:szCs w:val="22"/>
        </w:rPr>
        <w:t>Każdy z wykon</w:t>
      </w:r>
      <w:r w:rsidR="00BA6EEC" w:rsidRPr="00FB5F64">
        <w:rPr>
          <w:bCs/>
          <w:sz w:val="22"/>
          <w:szCs w:val="22"/>
        </w:rPr>
        <w:t>awców składa tylko jedną ofertę.</w:t>
      </w:r>
    </w:p>
    <w:p w:rsidR="00C10F57" w:rsidRPr="00FB5F64" w:rsidRDefault="00C10F57" w:rsidP="00515417">
      <w:pPr>
        <w:numPr>
          <w:ilvl w:val="0"/>
          <w:numId w:val="73"/>
        </w:numPr>
        <w:ind w:left="0" w:right="-96" w:firstLine="0"/>
        <w:jc w:val="both"/>
        <w:rPr>
          <w:bCs/>
          <w:sz w:val="22"/>
          <w:szCs w:val="22"/>
        </w:rPr>
      </w:pPr>
      <w:r w:rsidRPr="00FB5F64">
        <w:rPr>
          <w:bCs/>
          <w:sz w:val="22"/>
          <w:szCs w:val="22"/>
        </w:rPr>
        <w:t>Oferta powinna być sporządzona w języku polskim.</w:t>
      </w:r>
    </w:p>
    <w:p w:rsidR="00C10F57" w:rsidRPr="00FB5F64" w:rsidRDefault="00C10F57" w:rsidP="00515417">
      <w:pPr>
        <w:numPr>
          <w:ilvl w:val="0"/>
          <w:numId w:val="73"/>
        </w:numPr>
        <w:ind w:left="0" w:right="-96" w:firstLine="0"/>
        <w:jc w:val="both"/>
        <w:rPr>
          <w:bCs/>
          <w:sz w:val="22"/>
          <w:szCs w:val="22"/>
        </w:rPr>
      </w:pPr>
      <w:r w:rsidRPr="00FB5F64">
        <w:rPr>
          <w:sz w:val="22"/>
          <w:szCs w:val="22"/>
        </w:rPr>
        <w:t>Ofertę należy złożyć w oryginale.</w:t>
      </w:r>
    </w:p>
    <w:p w:rsidR="00C10F57" w:rsidRPr="0089044D" w:rsidRDefault="00C10F57" w:rsidP="00515417">
      <w:pPr>
        <w:numPr>
          <w:ilvl w:val="0"/>
          <w:numId w:val="73"/>
        </w:numPr>
        <w:ind w:left="0" w:right="-96" w:firstLine="0"/>
        <w:jc w:val="both"/>
        <w:rPr>
          <w:sz w:val="22"/>
          <w:szCs w:val="22"/>
        </w:rPr>
      </w:pPr>
      <w:r w:rsidRPr="0089044D">
        <w:rPr>
          <w:sz w:val="22"/>
          <w:szCs w:val="22"/>
        </w:rPr>
        <w:t xml:space="preserve">Zamawiający wymaga złożenia oferty opatrzonej </w:t>
      </w:r>
      <w:r w:rsidR="00895865" w:rsidRPr="0089044D">
        <w:rPr>
          <w:sz w:val="22"/>
          <w:szCs w:val="22"/>
        </w:rPr>
        <w:t>kwalifikowanym podpisem elektronicznym lub podpisem zaufanym lub podpisem osobistym</w:t>
      </w:r>
      <w:r w:rsidRPr="0089044D">
        <w:rPr>
          <w:sz w:val="22"/>
          <w:szCs w:val="22"/>
        </w:rPr>
        <w:t>, zgodnie z obowiązującymi przepisami prawa. Zamawiający określa dopuszczalny format kwalifikowanego podpisu elektronicznego, jako:</w:t>
      </w:r>
    </w:p>
    <w:p w:rsidR="00C10F57" w:rsidRPr="0089044D" w:rsidRDefault="00C10F57" w:rsidP="00515417">
      <w:pPr>
        <w:pStyle w:val="Akapitzlist"/>
        <w:numPr>
          <w:ilvl w:val="4"/>
          <w:numId w:val="65"/>
        </w:numPr>
        <w:spacing w:after="0" w:line="240" w:lineRule="auto"/>
        <w:ind w:left="284" w:right="-96" w:firstLine="0"/>
        <w:jc w:val="both"/>
        <w:rPr>
          <w:rFonts w:ascii="Times New Roman" w:hAnsi="Times New Roman"/>
          <w:lang w:val="pl-PL"/>
        </w:rPr>
      </w:pPr>
      <w:r w:rsidRPr="0089044D">
        <w:rPr>
          <w:rFonts w:ascii="Times New Roman" w:hAnsi="Times New Roman"/>
          <w:lang w:val="pl-PL"/>
        </w:rPr>
        <w:t xml:space="preserve">dokumenty w formacie "pdf" zaleca się podpisywać formatem </w:t>
      </w:r>
      <w:proofErr w:type="spellStart"/>
      <w:r w:rsidRPr="0089044D">
        <w:rPr>
          <w:rFonts w:ascii="Times New Roman" w:hAnsi="Times New Roman"/>
          <w:lang w:val="pl-PL"/>
        </w:rPr>
        <w:t>PAdES</w:t>
      </w:r>
      <w:proofErr w:type="spellEnd"/>
      <w:r w:rsidRPr="0089044D">
        <w:rPr>
          <w:rFonts w:ascii="Times New Roman" w:hAnsi="Times New Roman"/>
          <w:lang w:val="pl-PL"/>
        </w:rPr>
        <w:t>,</w:t>
      </w:r>
    </w:p>
    <w:p w:rsidR="00C10F57" w:rsidRPr="0089044D" w:rsidRDefault="00C10F57" w:rsidP="00515417">
      <w:pPr>
        <w:pStyle w:val="Akapitzlist"/>
        <w:numPr>
          <w:ilvl w:val="4"/>
          <w:numId w:val="65"/>
        </w:numPr>
        <w:spacing w:after="0" w:line="240" w:lineRule="auto"/>
        <w:ind w:left="284" w:right="-96" w:firstLine="0"/>
        <w:jc w:val="both"/>
        <w:rPr>
          <w:rFonts w:ascii="Times New Roman" w:hAnsi="Times New Roman"/>
          <w:lang w:val="pl-PL"/>
        </w:rPr>
      </w:pPr>
      <w:r w:rsidRPr="0089044D">
        <w:rPr>
          <w:rFonts w:ascii="Times New Roman" w:hAnsi="Times New Roman"/>
          <w:lang w:val="pl-PL"/>
        </w:rPr>
        <w:t>dopuszcza się podpisanie dokumentów w formacie innym niż "pdf", wtedy wymagany jest oddzielny plik z podpisem</w:t>
      </w:r>
      <w:r w:rsidR="00DC0C77" w:rsidRPr="0089044D">
        <w:rPr>
          <w:rFonts w:ascii="Times New Roman" w:hAnsi="Times New Roman"/>
          <w:lang w:val="pl-PL"/>
        </w:rPr>
        <w:t xml:space="preserve"> w formacie XADES o typie zewnętrznym</w:t>
      </w:r>
      <w:r w:rsidR="001174FD" w:rsidRPr="0089044D">
        <w:rPr>
          <w:rFonts w:ascii="Times New Roman" w:hAnsi="Times New Roman"/>
          <w:lang w:val="pl-PL"/>
        </w:rPr>
        <w:t>. W związku z tym w</w:t>
      </w:r>
      <w:r w:rsidRPr="0089044D">
        <w:rPr>
          <w:rFonts w:ascii="Times New Roman" w:hAnsi="Times New Roman"/>
          <w:lang w:val="pl-PL"/>
        </w:rPr>
        <w:t>ykonawca będzie zobowiązany załączyć prócz podpisanego dokumentu oddzielny plik z podpisem.</w:t>
      </w:r>
    </w:p>
    <w:p w:rsidR="00C10F57" w:rsidRPr="00FB5F64" w:rsidRDefault="00C10F57" w:rsidP="00515417">
      <w:pPr>
        <w:pStyle w:val="Akapitzlist"/>
        <w:widowControl w:val="0"/>
        <w:numPr>
          <w:ilvl w:val="0"/>
          <w:numId w:val="73"/>
        </w:numPr>
        <w:spacing w:after="0" w:line="240" w:lineRule="auto"/>
        <w:ind w:left="0" w:firstLine="0"/>
        <w:jc w:val="both"/>
        <w:outlineLvl w:val="3"/>
        <w:rPr>
          <w:rFonts w:ascii="Times New Roman" w:hAnsi="Times New Roman"/>
          <w:bCs/>
          <w:lang w:val="pl-PL"/>
        </w:rPr>
      </w:pPr>
      <w:r w:rsidRPr="00FB5F64">
        <w:rPr>
          <w:rFonts w:ascii="Times New Roman" w:hAnsi="Times New Roman"/>
          <w:bCs/>
          <w:lang w:val="pl-PL"/>
        </w:rPr>
        <w:t xml:space="preserve">Poświadczenie za zgodność z oryginałem </w:t>
      </w:r>
      <w:r w:rsidR="004C7060" w:rsidRPr="00FB5F64">
        <w:rPr>
          <w:rFonts w:ascii="Times New Roman" w:hAnsi="Times New Roman"/>
          <w:bCs/>
          <w:lang w:val="pl-PL"/>
        </w:rPr>
        <w:t>następuje poprzez przekazanie opatrzonego kwalifikowanym podpisem elektronicznym</w:t>
      </w:r>
      <w:r w:rsidR="00C4646D" w:rsidRPr="00FB5F64">
        <w:rPr>
          <w:rFonts w:ascii="Times New Roman" w:hAnsi="Times New Roman"/>
          <w:bCs/>
          <w:lang w:val="pl-PL"/>
        </w:rPr>
        <w:t xml:space="preserve"> lub podpisem zaufanym lub podpisem osobistym</w:t>
      </w:r>
      <w:r w:rsidR="004C7060" w:rsidRPr="00FB5F64">
        <w:rPr>
          <w:rFonts w:ascii="Times New Roman" w:hAnsi="Times New Roman"/>
          <w:bCs/>
          <w:lang w:val="pl-PL"/>
        </w:rPr>
        <w:t xml:space="preserve"> cyfrowego odwzorowania dokumentu sporządzonego w oryginale w postaci papierowej.</w:t>
      </w:r>
    </w:p>
    <w:p w:rsidR="00C10F57" w:rsidRPr="0089044D" w:rsidRDefault="00C10F57" w:rsidP="00515417">
      <w:pPr>
        <w:pStyle w:val="Akapitzlist"/>
        <w:widowControl w:val="0"/>
        <w:numPr>
          <w:ilvl w:val="0"/>
          <w:numId w:val="73"/>
        </w:numPr>
        <w:spacing w:after="0" w:line="240" w:lineRule="auto"/>
        <w:ind w:left="0" w:firstLine="0"/>
        <w:jc w:val="both"/>
        <w:outlineLvl w:val="3"/>
        <w:rPr>
          <w:rFonts w:ascii="Times New Roman" w:hAnsi="Times New Roman"/>
          <w:bCs/>
          <w:color w:val="00B050"/>
          <w:u w:val="single"/>
          <w:lang w:val="pl-PL"/>
        </w:rPr>
      </w:pPr>
      <w:r w:rsidRPr="0089044D">
        <w:rPr>
          <w:rFonts w:ascii="Times New Roman" w:hAnsi="Times New Roman"/>
          <w:u w:val="single"/>
          <w:lang w:val="pl-PL"/>
        </w:rPr>
        <w:t xml:space="preserve">Do przygotowania oferty konieczne jest posiadanie przez osobę </w:t>
      </w:r>
      <w:r w:rsidR="001174FD" w:rsidRPr="0089044D">
        <w:rPr>
          <w:rFonts w:ascii="Times New Roman" w:hAnsi="Times New Roman"/>
          <w:u w:val="single"/>
          <w:lang w:val="pl-PL"/>
        </w:rPr>
        <w:t>upoważnioną do reprezentowania w</w:t>
      </w:r>
      <w:r w:rsidRPr="0089044D">
        <w:rPr>
          <w:rFonts w:ascii="Times New Roman" w:hAnsi="Times New Roman"/>
          <w:u w:val="single"/>
          <w:lang w:val="pl-PL"/>
        </w:rPr>
        <w:t xml:space="preserve">ykonawcy </w:t>
      </w:r>
      <w:r w:rsidR="00895865" w:rsidRPr="0089044D">
        <w:rPr>
          <w:rFonts w:ascii="Times New Roman" w:hAnsi="Times New Roman"/>
          <w:u w:val="single"/>
        </w:rPr>
        <w:t>kwalifikowan</w:t>
      </w:r>
      <w:r w:rsidR="00895865" w:rsidRPr="0089044D">
        <w:rPr>
          <w:rFonts w:ascii="Times New Roman" w:hAnsi="Times New Roman"/>
          <w:u w:val="single"/>
          <w:lang w:val="pl-PL"/>
        </w:rPr>
        <w:t>ego</w:t>
      </w:r>
      <w:r w:rsidR="00895865" w:rsidRPr="0089044D">
        <w:rPr>
          <w:rFonts w:ascii="Times New Roman" w:hAnsi="Times New Roman"/>
          <w:u w:val="single"/>
        </w:rPr>
        <w:t xml:space="preserve"> podpis</w:t>
      </w:r>
      <w:r w:rsidR="00895865" w:rsidRPr="0089044D">
        <w:rPr>
          <w:rFonts w:ascii="Times New Roman" w:hAnsi="Times New Roman"/>
          <w:u w:val="single"/>
          <w:lang w:val="pl-PL"/>
        </w:rPr>
        <w:t>u</w:t>
      </w:r>
      <w:r w:rsidR="00895865" w:rsidRPr="0089044D">
        <w:rPr>
          <w:rFonts w:ascii="Times New Roman" w:hAnsi="Times New Roman"/>
          <w:u w:val="single"/>
        </w:rPr>
        <w:t xml:space="preserve"> elektroniczn</w:t>
      </w:r>
      <w:r w:rsidR="00895865" w:rsidRPr="0089044D">
        <w:rPr>
          <w:rFonts w:ascii="Times New Roman" w:hAnsi="Times New Roman"/>
          <w:u w:val="single"/>
          <w:lang w:val="pl-PL"/>
        </w:rPr>
        <w:t>ego</w:t>
      </w:r>
      <w:r w:rsidR="00895865" w:rsidRPr="0089044D">
        <w:rPr>
          <w:rFonts w:ascii="Times New Roman" w:hAnsi="Times New Roman"/>
          <w:u w:val="single"/>
        </w:rPr>
        <w:t xml:space="preserve"> lub </w:t>
      </w:r>
      <w:r w:rsidR="00895865" w:rsidRPr="0089044D">
        <w:rPr>
          <w:rFonts w:ascii="Times New Roman" w:eastAsia="Times New Roman" w:hAnsi="Times New Roman"/>
          <w:u w:val="single"/>
          <w:lang w:val="pl-PL" w:eastAsia="pl-PL"/>
        </w:rPr>
        <w:t>podpisu zaufanego lub podpisu osobistego</w:t>
      </w:r>
      <w:r w:rsidRPr="0089044D">
        <w:rPr>
          <w:rFonts w:ascii="Times New Roman" w:hAnsi="Times New Roman"/>
          <w:u w:val="single"/>
          <w:lang w:val="pl-PL"/>
        </w:rPr>
        <w:t>.</w:t>
      </w:r>
    </w:p>
    <w:p w:rsidR="00C46664" w:rsidRPr="00FB5F64" w:rsidRDefault="00C10F57" w:rsidP="00515417">
      <w:pPr>
        <w:pStyle w:val="Akapitzlist"/>
        <w:widowControl w:val="0"/>
        <w:numPr>
          <w:ilvl w:val="0"/>
          <w:numId w:val="73"/>
        </w:numPr>
        <w:tabs>
          <w:tab w:val="left" w:pos="426"/>
        </w:tabs>
        <w:spacing w:after="0" w:line="240" w:lineRule="auto"/>
        <w:ind w:left="0" w:firstLine="0"/>
        <w:jc w:val="both"/>
        <w:outlineLvl w:val="3"/>
        <w:rPr>
          <w:rFonts w:ascii="Times New Roman" w:hAnsi="Times New Roman"/>
          <w:bCs/>
          <w:color w:val="00B050"/>
          <w:lang w:val="pl-PL"/>
        </w:rPr>
      </w:pPr>
      <w:r w:rsidRPr="00B45B3C">
        <w:rPr>
          <w:rFonts w:ascii="Times New Roman" w:hAnsi="Times New Roman"/>
          <w:lang w:val="pl-PL"/>
        </w:rPr>
        <w:t>Wszelkie informacje stanowiące tajemnicę przedsiębiorstwa w rozumieniu ustawy z dnia 16 kwietnia 1993 r. o zwalczaniu nieuczciwej konkurencji (</w:t>
      </w:r>
      <w:proofErr w:type="spellStart"/>
      <w:r w:rsidR="00C46664" w:rsidRPr="00B45B3C">
        <w:rPr>
          <w:rFonts w:ascii="Times New Roman" w:hAnsi="Times New Roman"/>
          <w:lang w:val="pl-PL"/>
        </w:rPr>
        <w:t>t.j</w:t>
      </w:r>
      <w:proofErr w:type="spellEnd"/>
      <w:r w:rsidR="00C46664" w:rsidRPr="00B45B3C">
        <w:rPr>
          <w:rFonts w:ascii="Times New Roman" w:hAnsi="Times New Roman"/>
          <w:lang w:val="pl-PL"/>
        </w:rPr>
        <w:t>. Dz. U. z 2020r. poz. 1913</w:t>
      </w:r>
      <w:r w:rsidRPr="00B45B3C">
        <w:rPr>
          <w:rFonts w:ascii="Times New Roman" w:hAnsi="Times New Roman"/>
          <w:lang w:val="pl-PL"/>
        </w:rPr>
        <w:t>)</w:t>
      </w:r>
      <w:r w:rsidR="001174FD" w:rsidRPr="00B45B3C">
        <w:rPr>
          <w:rFonts w:ascii="Times New Roman" w:hAnsi="Times New Roman"/>
          <w:lang w:val="pl-PL"/>
        </w:rPr>
        <w:t>,</w:t>
      </w:r>
      <w:r w:rsidR="001174FD" w:rsidRPr="00FB5F64">
        <w:rPr>
          <w:rFonts w:ascii="Times New Roman" w:hAnsi="Times New Roman"/>
          <w:lang w:val="pl-PL"/>
        </w:rPr>
        <w:t xml:space="preserve"> które w</w:t>
      </w:r>
      <w:r w:rsidRPr="00FB5F64">
        <w:rPr>
          <w:rFonts w:ascii="Times New Roman" w:hAnsi="Times New Roman"/>
          <w:lang w:val="pl-PL"/>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FB5F64">
        <w:rPr>
          <w:rFonts w:ascii="Times New Roman" w:hAnsi="Times New Roman"/>
          <w:lang w:val="pl-PL"/>
        </w:rPr>
        <w:t>Zastrzeżenie przez w</w:t>
      </w:r>
      <w:r w:rsidRPr="00FB5F64">
        <w:rPr>
          <w:rFonts w:ascii="Times New Roman" w:hAnsi="Times New Roman"/>
          <w:lang w:val="pl-PL"/>
        </w:rPr>
        <w:t>ykonawcę tajemnicy przedsiębiorstwa bez uzasadnienia, będzie traktowane przez Zamawiającego, jako bezskuteczne z</w:t>
      </w:r>
      <w:r w:rsidR="001174FD" w:rsidRPr="00FB5F64">
        <w:rPr>
          <w:rFonts w:ascii="Times New Roman" w:hAnsi="Times New Roman"/>
          <w:lang w:val="pl-PL"/>
        </w:rPr>
        <w:t>e względu na zaniechanie przez w</w:t>
      </w:r>
      <w:r w:rsidRPr="00FB5F64">
        <w:rPr>
          <w:rFonts w:ascii="Times New Roman" w:hAnsi="Times New Roman"/>
          <w:lang w:val="pl-PL"/>
        </w:rPr>
        <w:t xml:space="preserve">ykonawcę podjęcia niezbędnych działań w celu zachowania poufności objętych klauzulą informacji zgodnie z postanowieniami art. 18 ust. 3 PZP. </w:t>
      </w:r>
    </w:p>
    <w:p w:rsidR="00C10F57" w:rsidRPr="00FB5F64" w:rsidRDefault="00C10F57" w:rsidP="00515417">
      <w:pPr>
        <w:pStyle w:val="Akapitzlist"/>
        <w:widowControl w:val="0"/>
        <w:numPr>
          <w:ilvl w:val="0"/>
          <w:numId w:val="73"/>
        </w:numPr>
        <w:tabs>
          <w:tab w:val="left" w:pos="426"/>
        </w:tabs>
        <w:spacing w:after="0" w:line="240" w:lineRule="auto"/>
        <w:ind w:left="0" w:firstLine="0"/>
        <w:jc w:val="both"/>
        <w:outlineLvl w:val="3"/>
        <w:rPr>
          <w:rFonts w:ascii="Times New Roman" w:hAnsi="Times New Roman"/>
          <w:bCs/>
          <w:color w:val="00B050"/>
          <w:lang w:val="pl-PL"/>
        </w:rPr>
      </w:pPr>
      <w:r w:rsidRPr="00FB5F64">
        <w:rPr>
          <w:rFonts w:ascii="Times New Roman" w:hAnsi="Times New Roman"/>
          <w:color w:val="000000"/>
          <w:lang w:val="pl-PL"/>
        </w:rPr>
        <w:t>Do oferty należy dołączyć</w:t>
      </w:r>
      <w:r w:rsidR="00DC0C77" w:rsidRPr="00FB5F64">
        <w:rPr>
          <w:rFonts w:ascii="Times New Roman" w:hAnsi="Times New Roman"/>
          <w:color w:val="000000"/>
          <w:lang w:val="pl-PL"/>
        </w:rPr>
        <w:t>:</w:t>
      </w:r>
      <w:r w:rsidR="004A29F3" w:rsidRPr="00FB5F64">
        <w:rPr>
          <w:rFonts w:ascii="Times New Roman" w:hAnsi="Times New Roman"/>
          <w:color w:val="000000"/>
          <w:lang w:val="pl-PL"/>
        </w:rPr>
        <w:t xml:space="preserve"> </w:t>
      </w:r>
    </w:p>
    <w:p w:rsidR="00DC0C77" w:rsidRPr="00FB5F64" w:rsidRDefault="00C10F57" w:rsidP="00515417">
      <w:pPr>
        <w:numPr>
          <w:ilvl w:val="0"/>
          <w:numId w:val="72"/>
        </w:numPr>
        <w:autoSpaceDE w:val="0"/>
        <w:autoSpaceDN w:val="0"/>
        <w:adjustRightInd w:val="0"/>
        <w:ind w:left="284" w:firstLine="0"/>
        <w:jc w:val="both"/>
        <w:rPr>
          <w:color w:val="000000"/>
          <w:sz w:val="22"/>
          <w:szCs w:val="22"/>
        </w:rPr>
      </w:pPr>
      <w:r w:rsidRPr="00FB5F64">
        <w:rPr>
          <w:color w:val="000000"/>
          <w:sz w:val="22"/>
          <w:szCs w:val="22"/>
        </w:rPr>
        <w:t xml:space="preserve">Formularz oferty – </w:t>
      </w:r>
      <w:r w:rsidRPr="00E27A7D">
        <w:rPr>
          <w:i/>
          <w:color w:val="000000"/>
          <w:sz w:val="22"/>
          <w:szCs w:val="22"/>
        </w:rPr>
        <w:t>Załącznik nr</w:t>
      </w:r>
      <w:r w:rsidR="004A29F3" w:rsidRPr="00E27A7D">
        <w:rPr>
          <w:i/>
          <w:color w:val="000000"/>
          <w:sz w:val="22"/>
          <w:szCs w:val="22"/>
        </w:rPr>
        <w:t xml:space="preserve"> </w:t>
      </w:r>
      <w:r w:rsidRPr="00E27A7D">
        <w:rPr>
          <w:i/>
          <w:color w:val="000000"/>
          <w:sz w:val="22"/>
          <w:szCs w:val="22"/>
        </w:rPr>
        <w:t>1 do SWZ</w:t>
      </w:r>
      <w:r w:rsidRPr="00FB5F64">
        <w:rPr>
          <w:color w:val="000000"/>
          <w:sz w:val="22"/>
          <w:szCs w:val="22"/>
        </w:rPr>
        <w:t>;</w:t>
      </w:r>
    </w:p>
    <w:p w:rsidR="00C10F57" w:rsidRDefault="00F01D3F" w:rsidP="00515417">
      <w:pPr>
        <w:numPr>
          <w:ilvl w:val="0"/>
          <w:numId w:val="72"/>
        </w:numPr>
        <w:autoSpaceDE w:val="0"/>
        <w:autoSpaceDN w:val="0"/>
        <w:adjustRightInd w:val="0"/>
        <w:ind w:left="284" w:firstLine="0"/>
        <w:jc w:val="both"/>
        <w:rPr>
          <w:sz w:val="22"/>
          <w:szCs w:val="22"/>
        </w:rPr>
      </w:pPr>
      <w:r w:rsidRPr="00FB5F64">
        <w:rPr>
          <w:sz w:val="22"/>
          <w:szCs w:val="22"/>
        </w:rPr>
        <w:t>Formularz cenowy</w:t>
      </w:r>
      <w:r w:rsidR="00DC0C77" w:rsidRPr="00FB5F64">
        <w:rPr>
          <w:sz w:val="22"/>
          <w:szCs w:val="22"/>
        </w:rPr>
        <w:t xml:space="preserve"> </w:t>
      </w:r>
      <w:r w:rsidR="00C10F57" w:rsidRPr="00FB5F64">
        <w:rPr>
          <w:sz w:val="22"/>
          <w:szCs w:val="22"/>
        </w:rPr>
        <w:t xml:space="preserve">– </w:t>
      </w:r>
      <w:r w:rsidR="00C10F57" w:rsidRPr="00E27A7D">
        <w:rPr>
          <w:i/>
          <w:sz w:val="22"/>
          <w:szCs w:val="22"/>
        </w:rPr>
        <w:t>Załącznik nr 2 do SWZ;</w:t>
      </w:r>
    </w:p>
    <w:p w:rsidR="00DC0C77" w:rsidRPr="00FB5F64" w:rsidRDefault="00DC0C77" w:rsidP="00515417">
      <w:pPr>
        <w:numPr>
          <w:ilvl w:val="0"/>
          <w:numId w:val="72"/>
        </w:numPr>
        <w:autoSpaceDE w:val="0"/>
        <w:autoSpaceDN w:val="0"/>
        <w:adjustRightInd w:val="0"/>
        <w:ind w:left="284" w:firstLine="0"/>
        <w:jc w:val="both"/>
        <w:rPr>
          <w:sz w:val="22"/>
          <w:szCs w:val="22"/>
        </w:rPr>
      </w:pPr>
      <w:r w:rsidRPr="00FB5F64">
        <w:rPr>
          <w:color w:val="000000"/>
          <w:sz w:val="22"/>
          <w:szCs w:val="22"/>
        </w:rPr>
        <w:t xml:space="preserve">Pełnomocnictwo </w:t>
      </w:r>
      <w:r w:rsidR="00E66919" w:rsidRPr="00FB5F64">
        <w:rPr>
          <w:color w:val="000000"/>
          <w:sz w:val="22"/>
          <w:szCs w:val="22"/>
        </w:rPr>
        <w:t>–</w:t>
      </w:r>
      <w:r w:rsidRPr="00FB5F64">
        <w:rPr>
          <w:color w:val="000000"/>
          <w:sz w:val="22"/>
          <w:szCs w:val="22"/>
        </w:rPr>
        <w:t xml:space="preserve"> w przypadku gdy wykonawcę reprezentuje pełnomocnik, do oferty musi być załączone pełnomocnictwo określające jego zakres i  podpisane  przez osobę/oso</w:t>
      </w:r>
      <w:r w:rsidR="001174FD" w:rsidRPr="00FB5F64">
        <w:rPr>
          <w:color w:val="000000"/>
          <w:sz w:val="22"/>
          <w:szCs w:val="22"/>
        </w:rPr>
        <w:t>by uprawnione do reprezentacji w</w:t>
      </w:r>
      <w:r w:rsidRPr="00FB5F64">
        <w:rPr>
          <w:color w:val="000000"/>
          <w:sz w:val="22"/>
          <w:szCs w:val="22"/>
        </w:rPr>
        <w:t xml:space="preserve">ykonawcy. Pełnomocnictwo należy </w:t>
      </w:r>
      <w:r w:rsidRPr="00FB5F64">
        <w:rPr>
          <w:sz w:val="22"/>
          <w:szCs w:val="22"/>
        </w:rPr>
        <w:t xml:space="preserve">sporządzić w oryginale w formie elektronicznej opatrzonej </w:t>
      </w:r>
      <w:r w:rsidR="00895865" w:rsidRPr="00FB5F64">
        <w:rPr>
          <w:sz w:val="22"/>
          <w:szCs w:val="22"/>
        </w:rPr>
        <w:t>kwalifikowanym podpisem elektronicznym lub podpisem zaufanym lub podpisem osobistym</w:t>
      </w:r>
      <w:r w:rsidRPr="00FB5F64">
        <w:rPr>
          <w:sz w:val="22"/>
          <w:szCs w:val="22"/>
        </w:rPr>
        <w:t xml:space="preserve"> (art. 99 § 1 ustawy z dnia 23 kwietnia 1964r. Kodeks cywilny - </w:t>
      </w:r>
      <w:proofErr w:type="spellStart"/>
      <w:r w:rsidRPr="00FB5F64">
        <w:rPr>
          <w:sz w:val="22"/>
          <w:szCs w:val="22"/>
        </w:rPr>
        <w:t>t.j</w:t>
      </w:r>
      <w:proofErr w:type="spellEnd"/>
      <w:r w:rsidRPr="00FB5F64">
        <w:rPr>
          <w:sz w:val="22"/>
          <w:szCs w:val="22"/>
        </w:rPr>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Pr="00FB5F64">
        <w:rPr>
          <w:sz w:val="22"/>
          <w:szCs w:val="22"/>
        </w:rPr>
        <w:t>t.j</w:t>
      </w:r>
      <w:proofErr w:type="spellEnd"/>
      <w:r w:rsidRPr="00FB5F64">
        <w:rPr>
          <w:sz w:val="22"/>
          <w:szCs w:val="22"/>
        </w:rPr>
        <w:t>. Dz. U. z 2020r. poz. 1192 ze zm.);</w:t>
      </w:r>
    </w:p>
    <w:p w:rsidR="00DC0C77" w:rsidRPr="0089044D" w:rsidRDefault="00DC0C77" w:rsidP="00515417">
      <w:pPr>
        <w:numPr>
          <w:ilvl w:val="0"/>
          <w:numId w:val="72"/>
        </w:numPr>
        <w:autoSpaceDE w:val="0"/>
        <w:autoSpaceDN w:val="0"/>
        <w:adjustRightInd w:val="0"/>
        <w:ind w:left="284" w:firstLine="0"/>
        <w:jc w:val="both"/>
        <w:rPr>
          <w:color w:val="000000"/>
          <w:sz w:val="22"/>
          <w:szCs w:val="22"/>
        </w:rPr>
      </w:pPr>
      <w:r w:rsidRPr="00FB5F64">
        <w:rPr>
          <w:color w:val="000000"/>
          <w:sz w:val="22"/>
          <w:szCs w:val="22"/>
        </w:rPr>
        <w:t xml:space="preserve">Pełnomocnictwo dla pełnomocnika do </w:t>
      </w:r>
      <w:r w:rsidR="001174FD" w:rsidRPr="00FB5F64">
        <w:rPr>
          <w:color w:val="000000"/>
          <w:sz w:val="22"/>
          <w:szCs w:val="22"/>
        </w:rPr>
        <w:t>reprezentowania w postępowaniu w</w:t>
      </w:r>
      <w:r w:rsidRPr="00FB5F64">
        <w:rPr>
          <w:color w:val="000000"/>
          <w:sz w:val="22"/>
          <w:szCs w:val="22"/>
        </w:rPr>
        <w:t xml:space="preserve">ykonawców wspólnie ubiegających się o udzielenie zamówienia </w:t>
      </w:r>
    </w:p>
    <w:p w:rsidR="00C10F57" w:rsidRPr="00423C7E" w:rsidRDefault="00C10F57" w:rsidP="00515417">
      <w:pPr>
        <w:numPr>
          <w:ilvl w:val="0"/>
          <w:numId w:val="72"/>
        </w:numPr>
        <w:autoSpaceDE w:val="0"/>
        <w:autoSpaceDN w:val="0"/>
        <w:adjustRightInd w:val="0"/>
        <w:ind w:left="284" w:firstLine="0"/>
        <w:jc w:val="both"/>
        <w:rPr>
          <w:strike/>
          <w:sz w:val="22"/>
          <w:szCs w:val="22"/>
        </w:rPr>
      </w:pPr>
      <w:r w:rsidRPr="0089044D">
        <w:rPr>
          <w:sz w:val="22"/>
          <w:szCs w:val="22"/>
        </w:rPr>
        <w:t>Przedmiotowe środki</w:t>
      </w:r>
      <w:r w:rsidR="00BE17F2" w:rsidRPr="0089044D">
        <w:rPr>
          <w:sz w:val="22"/>
          <w:szCs w:val="22"/>
        </w:rPr>
        <w:t xml:space="preserve"> dowodowe wyszczególnione w r</w:t>
      </w:r>
      <w:r w:rsidR="00DC0C77" w:rsidRPr="0089044D">
        <w:rPr>
          <w:sz w:val="22"/>
          <w:szCs w:val="22"/>
        </w:rPr>
        <w:t>ozdziale</w:t>
      </w:r>
      <w:r w:rsidRPr="0089044D">
        <w:rPr>
          <w:sz w:val="22"/>
          <w:szCs w:val="22"/>
        </w:rPr>
        <w:t xml:space="preserve"> V SWZ</w:t>
      </w:r>
      <w:r w:rsidR="00BA412D">
        <w:rPr>
          <w:sz w:val="22"/>
          <w:szCs w:val="22"/>
        </w:rPr>
        <w:t xml:space="preserve">  </w:t>
      </w:r>
      <w:r w:rsidR="00BA412D" w:rsidRPr="00BA412D">
        <w:rPr>
          <w:i/>
          <w:sz w:val="22"/>
          <w:szCs w:val="22"/>
        </w:rPr>
        <w:t xml:space="preserve">-  </w:t>
      </w:r>
      <w:r w:rsidR="00BA412D" w:rsidRPr="00952B14">
        <w:rPr>
          <w:i/>
          <w:sz w:val="22"/>
          <w:szCs w:val="22"/>
          <w:u w:val="single"/>
        </w:rPr>
        <w:t>nie dotyczy</w:t>
      </w:r>
      <w:r w:rsidR="00BA412D" w:rsidRPr="00BA412D">
        <w:rPr>
          <w:sz w:val="22"/>
          <w:szCs w:val="22"/>
        </w:rPr>
        <w:t xml:space="preserve"> </w:t>
      </w:r>
    </w:p>
    <w:p w:rsidR="00DC0C77" w:rsidRPr="00423C7E" w:rsidRDefault="00C10F57" w:rsidP="00515417">
      <w:pPr>
        <w:numPr>
          <w:ilvl w:val="0"/>
          <w:numId w:val="72"/>
        </w:numPr>
        <w:autoSpaceDE w:val="0"/>
        <w:autoSpaceDN w:val="0"/>
        <w:adjustRightInd w:val="0"/>
        <w:ind w:left="284" w:firstLine="0"/>
        <w:jc w:val="both"/>
        <w:rPr>
          <w:strike/>
          <w:sz w:val="22"/>
          <w:szCs w:val="22"/>
        </w:rPr>
      </w:pPr>
      <w:r w:rsidRPr="0089044D">
        <w:rPr>
          <w:sz w:val="22"/>
          <w:szCs w:val="22"/>
        </w:rPr>
        <w:lastRenderedPageBreak/>
        <w:t>Orygina</w:t>
      </w:r>
      <w:r w:rsidR="001174FD" w:rsidRPr="0089044D">
        <w:rPr>
          <w:sz w:val="22"/>
          <w:szCs w:val="22"/>
        </w:rPr>
        <w:t>ł gwarancji/poręczenia, jeżeli w</w:t>
      </w:r>
      <w:r w:rsidRPr="0089044D">
        <w:rPr>
          <w:sz w:val="22"/>
          <w:szCs w:val="22"/>
        </w:rPr>
        <w:t>ykonawca wnosi wadium w innej formie niż pieniądz</w:t>
      </w:r>
      <w:r w:rsidR="0089044D">
        <w:rPr>
          <w:sz w:val="22"/>
          <w:szCs w:val="22"/>
        </w:rPr>
        <w:t xml:space="preserve">  </w:t>
      </w:r>
      <w:r w:rsidR="00BA412D">
        <w:rPr>
          <w:sz w:val="22"/>
          <w:szCs w:val="22"/>
        </w:rPr>
        <w:t xml:space="preserve">- </w:t>
      </w:r>
      <w:r w:rsidR="00BA412D" w:rsidRPr="00952B14">
        <w:rPr>
          <w:i/>
          <w:sz w:val="22"/>
          <w:szCs w:val="22"/>
          <w:u w:val="single"/>
        </w:rPr>
        <w:t>nie dotyczy</w:t>
      </w:r>
      <w:r w:rsidR="00BA412D" w:rsidRPr="00952B14">
        <w:rPr>
          <w:sz w:val="22"/>
          <w:szCs w:val="22"/>
          <w:u w:val="single"/>
        </w:rPr>
        <w:t xml:space="preserve"> </w:t>
      </w:r>
      <w:r w:rsidR="0089044D" w:rsidRPr="00952B14">
        <w:rPr>
          <w:sz w:val="22"/>
          <w:szCs w:val="22"/>
          <w:u w:val="single"/>
        </w:rPr>
        <w:t xml:space="preserve"> </w:t>
      </w:r>
    </w:p>
    <w:p w:rsidR="00790EE6" w:rsidRPr="00FB5F64" w:rsidRDefault="00AF2B48" w:rsidP="00515417">
      <w:pPr>
        <w:numPr>
          <w:ilvl w:val="0"/>
          <w:numId w:val="72"/>
        </w:numPr>
        <w:autoSpaceDE w:val="0"/>
        <w:autoSpaceDN w:val="0"/>
        <w:adjustRightInd w:val="0"/>
        <w:ind w:left="284" w:firstLine="0"/>
        <w:jc w:val="both"/>
        <w:rPr>
          <w:sz w:val="22"/>
          <w:szCs w:val="22"/>
        </w:rPr>
      </w:pPr>
      <w:r w:rsidRPr="00FB5F64">
        <w:rPr>
          <w:bCs/>
          <w:sz w:val="22"/>
          <w:szCs w:val="22"/>
        </w:rPr>
        <w:t>Z</w:t>
      </w:r>
      <w:r w:rsidR="00370D01" w:rsidRPr="00FB5F64">
        <w:rPr>
          <w:bCs/>
          <w:sz w:val="22"/>
          <w:szCs w:val="22"/>
        </w:rPr>
        <w:t>astrzeżenie wraz z uzasadnieniem</w:t>
      </w:r>
      <w:r w:rsidR="00D90C45" w:rsidRPr="00FB5F64">
        <w:rPr>
          <w:bCs/>
          <w:sz w:val="22"/>
          <w:szCs w:val="22"/>
        </w:rPr>
        <w:t xml:space="preserve"> </w:t>
      </w:r>
      <w:r w:rsidR="00C10F57" w:rsidRPr="00FB5F64">
        <w:rPr>
          <w:bCs/>
          <w:sz w:val="22"/>
          <w:szCs w:val="22"/>
        </w:rPr>
        <w:t>mające wykazać, iż zastrzeżone informacje stanowią tajemnicę przedsiębiorstwa</w:t>
      </w:r>
      <w:r w:rsidR="00D90C45" w:rsidRPr="00FB5F64">
        <w:rPr>
          <w:bCs/>
          <w:sz w:val="22"/>
          <w:szCs w:val="22"/>
        </w:rPr>
        <w:t xml:space="preserve"> </w:t>
      </w:r>
      <w:r w:rsidR="00C10F57" w:rsidRPr="00FB5F64">
        <w:rPr>
          <w:bCs/>
          <w:sz w:val="22"/>
          <w:szCs w:val="22"/>
        </w:rPr>
        <w:t>w rozumieniu przepisów o zwalczaniu nieuczciwej konkurencji, w przypadku zastrzeżenia części oferty jako tajemnica przedsiębiorstwa na po</w:t>
      </w:r>
      <w:r w:rsidRPr="00FB5F64">
        <w:rPr>
          <w:bCs/>
          <w:sz w:val="22"/>
          <w:szCs w:val="22"/>
        </w:rPr>
        <w:t>dstawie art. 18 ust. 3</w:t>
      </w:r>
      <w:r w:rsidR="00D90C45" w:rsidRPr="00FB5F64">
        <w:rPr>
          <w:sz w:val="22"/>
          <w:szCs w:val="22"/>
        </w:rPr>
        <w:t xml:space="preserve"> PZP</w:t>
      </w:r>
    </w:p>
    <w:p w:rsidR="00C10F57" w:rsidRDefault="00C10F57" w:rsidP="00D44098">
      <w:pPr>
        <w:rPr>
          <w:strike/>
          <w:color w:val="FF0000"/>
          <w:sz w:val="22"/>
          <w:szCs w:val="22"/>
        </w:rPr>
      </w:pPr>
    </w:p>
    <w:p w:rsidR="00952B14" w:rsidRPr="00FB5F64" w:rsidRDefault="00952B14" w:rsidP="00D44098">
      <w:pPr>
        <w:rPr>
          <w:b/>
          <w:sz w:val="22"/>
          <w:szCs w:val="22"/>
        </w:rPr>
      </w:pPr>
    </w:p>
    <w:p w:rsidR="007874B9" w:rsidRPr="00FB5F64" w:rsidRDefault="004808D1" w:rsidP="00D44098">
      <w:pPr>
        <w:pStyle w:val="Default"/>
        <w:numPr>
          <w:ilvl w:val="0"/>
          <w:numId w:val="60"/>
        </w:numPr>
        <w:pBdr>
          <w:top w:val="single" w:sz="12" w:space="1" w:color="auto"/>
          <w:left w:val="single" w:sz="12" w:space="4" w:color="auto"/>
          <w:bottom w:val="single" w:sz="12" w:space="1" w:color="auto"/>
          <w:right w:val="single" w:sz="12" w:space="4" w:color="auto"/>
        </w:pBdr>
        <w:spacing w:after="120"/>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54C3D" w:rsidRPr="00FB5F64" w:rsidRDefault="007874B9" w:rsidP="00515417">
      <w:pPr>
        <w:numPr>
          <w:ilvl w:val="0"/>
          <w:numId w:val="69"/>
        </w:numPr>
        <w:ind w:left="0" w:right="-96" w:firstLine="0"/>
        <w:jc w:val="both"/>
        <w:rPr>
          <w:bCs/>
          <w:sz w:val="22"/>
          <w:szCs w:val="22"/>
        </w:rPr>
      </w:pPr>
      <w:r w:rsidRPr="00FB5F64">
        <w:rPr>
          <w:bCs/>
          <w:sz w:val="22"/>
          <w:szCs w:val="22"/>
        </w:rPr>
        <w:t>W postępowaniu o udzielenie</w:t>
      </w:r>
      <w:r w:rsidR="00110191" w:rsidRPr="00FB5F64">
        <w:rPr>
          <w:bCs/>
          <w:sz w:val="22"/>
          <w:szCs w:val="22"/>
        </w:rPr>
        <w:t xml:space="preserve"> zamówienia komunikacja między z</w:t>
      </w:r>
      <w:r w:rsidR="001174FD" w:rsidRPr="00FB5F64">
        <w:rPr>
          <w:bCs/>
          <w:sz w:val="22"/>
          <w:szCs w:val="22"/>
        </w:rPr>
        <w:t>amawiającym a w</w:t>
      </w:r>
      <w:r w:rsidRPr="00FB5F64">
        <w:rPr>
          <w:bCs/>
          <w:sz w:val="22"/>
          <w:szCs w:val="22"/>
        </w:rPr>
        <w:t xml:space="preserve">ykonawcami odbywa się za pomocą środka komunikacji elektronicznej - </w:t>
      </w:r>
      <w:r w:rsidRPr="00FB5F64">
        <w:rPr>
          <w:sz w:val="22"/>
          <w:szCs w:val="22"/>
        </w:rPr>
        <w:t>Platformy zakupowej „</w:t>
      </w:r>
      <w:proofErr w:type="spellStart"/>
      <w:r w:rsidRPr="00FB5F64">
        <w:rPr>
          <w:sz w:val="22"/>
          <w:szCs w:val="22"/>
        </w:rPr>
        <w:t>openNexus</w:t>
      </w:r>
      <w:proofErr w:type="spellEnd"/>
      <w:r w:rsidRPr="00FB5F64">
        <w:rPr>
          <w:sz w:val="22"/>
          <w:szCs w:val="22"/>
        </w:rPr>
        <w:t xml:space="preserve">”  </w:t>
      </w:r>
      <w:hyperlink r:id="rId24" w:history="1">
        <w:r w:rsidRPr="00FB5F64">
          <w:rPr>
            <w:rStyle w:val="Hipercze"/>
            <w:color w:val="auto"/>
            <w:sz w:val="22"/>
            <w:szCs w:val="22"/>
            <w:u w:val="none"/>
          </w:rPr>
          <w:t>https://platformazakupowa.pl/pn/4wsk/proceedings</w:t>
        </w:r>
      </w:hyperlink>
      <w:r w:rsidR="00114A08" w:rsidRPr="00FB5F64">
        <w:rPr>
          <w:sz w:val="22"/>
          <w:szCs w:val="22"/>
        </w:rPr>
        <w:t>.</w:t>
      </w:r>
    </w:p>
    <w:p w:rsidR="00154C3D" w:rsidRPr="00FB5F64" w:rsidRDefault="00154C3D" w:rsidP="00515417">
      <w:pPr>
        <w:pStyle w:val="Akapitzlist"/>
        <w:numPr>
          <w:ilvl w:val="0"/>
          <w:numId w:val="69"/>
        </w:numPr>
        <w:spacing w:after="0" w:line="240" w:lineRule="auto"/>
        <w:ind w:left="0" w:firstLine="0"/>
        <w:jc w:val="both"/>
        <w:rPr>
          <w:rFonts w:ascii="Times New Roman" w:eastAsia="Times New Roman" w:hAnsi="Times New Roman"/>
          <w:bCs/>
          <w:lang w:val="pl-PL" w:eastAsia="pl-PL"/>
        </w:rPr>
      </w:pPr>
      <w:r w:rsidRPr="00FB5F64">
        <w:rPr>
          <w:rFonts w:ascii="Times New Roman" w:eastAsia="Times New Roman" w:hAnsi="Times New Roman"/>
          <w:bCs/>
          <w:lang w:val="pl-PL"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FB5F64">
        <w:rPr>
          <w:rFonts w:ascii="Times New Roman" w:eastAsia="Times New Roman" w:hAnsi="Times New Roman"/>
          <w:b/>
          <w:bCs/>
          <w:i/>
          <w:lang w:val="pl-PL" w:eastAsia="pl-PL"/>
        </w:rPr>
        <w:t>Instrukcje dla w</w:t>
      </w:r>
      <w:r w:rsidRPr="00FB5F64">
        <w:rPr>
          <w:rFonts w:ascii="Times New Roman" w:eastAsia="Times New Roman" w:hAnsi="Times New Roman"/>
          <w:b/>
          <w:bCs/>
          <w:i/>
          <w:lang w:val="pl-PL" w:eastAsia="pl-PL"/>
        </w:rPr>
        <w:t>ykonawców</w:t>
      </w:r>
      <w:r w:rsidRPr="00FB5F64">
        <w:rPr>
          <w:rFonts w:ascii="Times New Roman" w:eastAsia="Times New Roman" w:hAnsi="Times New Roman"/>
          <w:bCs/>
          <w:lang w:val="pl-PL" w:eastAsia="pl-PL"/>
        </w:rPr>
        <w:t>" na stronie internetowej pod adresem: https://platformazakupowa.pl/strona/45-instrukcje</w:t>
      </w:r>
    </w:p>
    <w:p w:rsidR="00384394" w:rsidRPr="00FB5F64" w:rsidRDefault="007874B9" w:rsidP="00515417">
      <w:pPr>
        <w:numPr>
          <w:ilvl w:val="0"/>
          <w:numId w:val="69"/>
        </w:numPr>
        <w:ind w:left="0" w:right="-96" w:firstLine="0"/>
        <w:jc w:val="both"/>
        <w:rPr>
          <w:bCs/>
          <w:i/>
          <w:sz w:val="22"/>
          <w:szCs w:val="22"/>
        </w:rPr>
      </w:pPr>
      <w:r w:rsidRPr="00FB5F64">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FB5F64">
        <w:rPr>
          <w:sz w:val="22"/>
          <w:szCs w:val="22"/>
        </w:rPr>
        <w:t xml:space="preserve"> </w:t>
      </w:r>
      <w:r w:rsidR="00384394" w:rsidRPr="00FB5F64">
        <w:rPr>
          <w:bCs/>
          <w:i/>
          <w:sz w:val="22"/>
          <w:szCs w:val="22"/>
        </w:rPr>
        <w:t>Zamawiający, określa niezbędne wymagania sprzętowo</w:t>
      </w:r>
      <w:r w:rsidR="00C32E61" w:rsidRPr="00FB5F64">
        <w:rPr>
          <w:bCs/>
          <w:i/>
          <w:sz w:val="22"/>
          <w:szCs w:val="22"/>
        </w:rPr>
        <w:t xml:space="preserve"> –</w:t>
      </w:r>
      <w:r w:rsidR="00384394" w:rsidRPr="00FB5F64">
        <w:rPr>
          <w:bCs/>
          <w:i/>
          <w:sz w:val="22"/>
          <w:szCs w:val="22"/>
        </w:rPr>
        <w:t xml:space="preserve"> aplikacyjne umożliwiające pracę na platformazakupowa.pl, tj.:</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 xml:space="preserve">stały dostęp do sieci Internet o gwarantowanej przepustowości nie mniejszej niż 512 </w:t>
      </w:r>
      <w:proofErr w:type="spellStart"/>
      <w:r w:rsidRPr="00FB5F64">
        <w:rPr>
          <w:rFonts w:ascii="Times New Roman" w:hAnsi="Times New Roman"/>
          <w:bCs/>
          <w:i/>
          <w:lang w:val="pl-PL"/>
        </w:rPr>
        <w:t>kb</w:t>
      </w:r>
      <w:proofErr w:type="spellEnd"/>
      <w:r w:rsidRPr="00FB5F64">
        <w:rPr>
          <w:rFonts w:ascii="Times New Roman" w:hAnsi="Times New Roman"/>
          <w:bCs/>
          <w:i/>
          <w:lang w:val="pl-PL"/>
        </w:rPr>
        <w:t>/s,</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komputer klasy PC lub MAC o następującej konfiguracji: pamięć min. 2 GB Ram, procesor Intel IV 2 GHZ lub jego nowsza wersja, jeden z systemów operacyjnych - MS Windows 7, Mac Os x 10 4, Linux, lub ich nowsze wersje,</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zainstalowana dowolna przeglądarka internetowa, w przypadku Internet Explorer minimalnie wersja 10 0.,</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włączona obsługa JavaScript,</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 xml:space="preserve">zainstalowany program Adobe </w:t>
      </w:r>
      <w:proofErr w:type="spellStart"/>
      <w:r w:rsidRPr="00FB5F64">
        <w:rPr>
          <w:rFonts w:ascii="Times New Roman" w:hAnsi="Times New Roman"/>
          <w:bCs/>
          <w:i/>
          <w:lang w:val="pl-PL"/>
        </w:rPr>
        <w:t>Acrobat</w:t>
      </w:r>
      <w:proofErr w:type="spellEnd"/>
      <w:r w:rsidRPr="00FB5F64">
        <w:rPr>
          <w:rFonts w:ascii="Times New Roman" w:hAnsi="Times New Roman"/>
          <w:bCs/>
          <w:i/>
          <w:lang w:val="pl-PL"/>
        </w:rPr>
        <w:t xml:space="preserve"> Reader lub inny obsługujący format plików .pdf,</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Szyfrowanie na platformazakupowa.pl odbywa się za pomocą protokołu TLS 1.3.</w:t>
      </w:r>
    </w:p>
    <w:p w:rsidR="00384394" w:rsidRPr="00FB5F64" w:rsidRDefault="00384394" w:rsidP="00515417">
      <w:pPr>
        <w:pStyle w:val="Akapitzlist"/>
        <w:numPr>
          <w:ilvl w:val="0"/>
          <w:numId w:val="87"/>
        </w:numPr>
        <w:spacing w:after="0" w:line="240" w:lineRule="auto"/>
        <w:ind w:left="284" w:right="-96" w:firstLine="0"/>
        <w:jc w:val="both"/>
        <w:rPr>
          <w:rFonts w:ascii="Times New Roman" w:hAnsi="Times New Roman"/>
          <w:bCs/>
          <w:i/>
          <w:lang w:val="pl-PL"/>
        </w:rPr>
      </w:pPr>
      <w:r w:rsidRPr="00FB5F64">
        <w:rPr>
          <w:rFonts w:ascii="Times New Roman" w:hAnsi="Times New Roman"/>
          <w:bCs/>
          <w:i/>
          <w:lang w:val="pl-PL"/>
        </w:rPr>
        <w:t>Oznaczenie czasu odbioru danych przez platformę zakupową stanowi datę oraz dokładny czas (</w:t>
      </w:r>
      <w:proofErr w:type="spellStart"/>
      <w:r w:rsidRPr="00FB5F64">
        <w:rPr>
          <w:rFonts w:ascii="Times New Roman" w:hAnsi="Times New Roman"/>
          <w:bCs/>
          <w:i/>
          <w:lang w:val="pl-PL"/>
        </w:rPr>
        <w:t>hh:mm:ss</w:t>
      </w:r>
      <w:proofErr w:type="spellEnd"/>
      <w:r w:rsidRPr="00FB5F64">
        <w:rPr>
          <w:rFonts w:ascii="Times New Roman" w:hAnsi="Times New Roman"/>
          <w:bCs/>
          <w:i/>
          <w:lang w:val="pl-PL"/>
        </w:rPr>
        <w:t>) generowany wg. czasu lokalnego serwera synchronizowanego z zegarem Głównego Urzędu Miar</w:t>
      </w:r>
    </w:p>
    <w:p w:rsidR="007874B9" w:rsidRPr="00FB5F64" w:rsidRDefault="007874B9" w:rsidP="00515417">
      <w:pPr>
        <w:numPr>
          <w:ilvl w:val="0"/>
          <w:numId w:val="69"/>
        </w:numPr>
        <w:ind w:left="0" w:right="-96" w:firstLine="0"/>
        <w:jc w:val="both"/>
        <w:rPr>
          <w:bCs/>
          <w:sz w:val="22"/>
          <w:szCs w:val="22"/>
        </w:rPr>
      </w:pPr>
      <w:r w:rsidRPr="00FB5F64">
        <w:rPr>
          <w:sz w:val="22"/>
          <w:szCs w:val="22"/>
        </w:rPr>
        <w:t xml:space="preserve">Sposób sporządzenia dokumentów elektronicznych, oświadczeń lub elektronicznych kopii dokumentów lub oświadczeń musi być zgody z wymaganiami określonymi w </w:t>
      </w:r>
      <w:r w:rsidR="005E63EC" w:rsidRPr="00FB5F64">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5F64">
        <w:rPr>
          <w:sz w:val="22"/>
          <w:szCs w:val="22"/>
        </w:rPr>
        <w:t xml:space="preserve"> oraz rozporządzeniu Ministra  Rozwoju, Pracy i Tec</w:t>
      </w:r>
      <w:r w:rsidR="005E63EC" w:rsidRPr="00FB5F64">
        <w:rPr>
          <w:sz w:val="22"/>
          <w:szCs w:val="22"/>
        </w:rPr>
        <w:t>hnologii z dnia 23 grudnia 2020</w:t>
      </w:r>
      <w:r w:rsidRPr="00FB5F64">
        <w:rPr>
          <w:sz w:val="22"/>
          <w:szCs w:val="22"/>
        </w:rPr>
        <w:t xml:space="preserve">r. </w:t>
      </w:r>
      <w:r w:rsidR="005E63EC" w:rsidRPr="00FB5F64">
        <w:rPr>
          <w:sz w:val="22"/>
          <w:szCs w:val="22"/>
        </w:rPr>
        <w:t xml:space="preserve">w </w:t>
      </w:r>
      <w:r w:rsidRPr="00FB5F64">
        <w:rPr>
          <w:sz w:val="22"/>
          <w:szCs w:val="22"/>
        </w:rPr>
        <w:t>sprawie podmiotowych środków dowodowych oraz innych dokumentów lub oświadczeń, jakich może żądać zamawiający od wykonawcy</w:t>
      </w:r>
      <w:r w:rsidR="005E63EC" w:rsidRPr="00FB5F64">
        <w:rPr>
          <w:sz w:val="22"/>
          <w:szCs w:val="22"/>
        </w:rPr>
        <w:t xml:space="preserve"> (Dz. U. z 2020r. poz. 2415)</w:t>
      </w:r>
      <w:r w:rsidRPr="00FB5F64">
        <w:rPr>
          <w:sz w:val="22"/>
          <w:szCs w:val="22"/>
        </w:rPr>
        <w:t>.</w:t>
      </w:r>
    </w:p>
    <w:p w:rsidR="007874B9" w:rsidRPr="00FB5F64" w:rsidRDefault="007874B9" w:rsidP="00515417">
      <w:pPr>
        <w:numPr>
          <w:ilvl w:val="0"/>
          <w:numId w:val="69"/>
        </w:numPr>
        <w:autoSpaceDE w:val="0"/>
        <w:autoSpaceDN w:val="0"/>
        <w:adjustRightInd w:val="0"/>
        <w:ind w:left="0" w:firstLine="0"/>
        <w:jc w:val="both"/>
        <w:rPr>
          <w:color w:val="000000"/>
          <w:sz w:val="22"/>
          <w:szCs w:val="22"/>
        </w:rPr>
      </w:pPr>
      <w:r w:rsidRPr="00FB5F64">
        <w:rPr>
          <w:color w:val="000000"/>
          <w:sz w:val="22"/>
          <w:szCs w:val="22"/>
        </w:rPr>
        <w:t>Zamawiający nie przewidu</w:t>
      </w:r>
      <w:r w:rsidR="001174FD" w:rsidRPr="00FB5F64">
        <w:rPr>
          <w:color w:val="000000"/>
          <w:sz w:val="22"/>
          <w:szCs w:val="22"/>
        </w:rPr>
        <w:t>je sposobu komunikowania się z w</w:t>
      </w:r>
      <w:r w:rsidRPr="00FB5F64">
        <w:rPr>
          <w:color w:val="000000"/>
          <w:sz w:val="22"/>
          <w:szCs w:val="22"/>
        </w:rPr>
        <w:t>ykonawcami w inny sposób niż przy użyciu środków komunikacji e</w:t>
      </w:r>
      <w:r w:rsidR="00154C3D" w:rsidRPr="00FB5F64">
        <w:rPr>
          <w:color w:val="000000"/>
          <w:sz w:val="22"/>
          <w:szCs w:val="22"/>
        </w:rPr>
        <w:t>l</w:t>
      </w:r>
      <w:r w:rsidR="00B03583" w:rsidRPr="00FB5F64">
        <w:rPr>
          <w:color w:val="000000"/>
          <w:sz w:val="22"/>
          <w:szCs w:val="22"/>
        </w:rPr>
        <w:t>ektronicznej, wskazanych w SWZ.</w:t>
      </w:r>
    </w:p>
    <w:p w:rsidR="007874B9" w:rsidRPr="00FB5F64" w:rsidRDefault="007874B9" w:rsidP="00515417">
      <w:pPr>
        <w:numPr>
          <w:ilvl w:val="0"/>
          <w:numId w:val="69"/>
        </w:numPr>
        <w:autoSpaceDE w:val="0"/>
        <w:autoSpaceDN w:val="0"/>
        <w:adjustRightInd w:val="0"/>
        <w:ind w:left="0" w:firstLine="0"/>
        <w:jc w:val="both"/>
        <w:rPr>
          <w:sz w:val="22"/>
          <w:szCs w:val="22"/>
        </w:rPr>
      </w:pPr>
      <w:r w:rsidRPr="00FB5F64">
        <w:rPr>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B5F64" w:rsidRDefault="00384394" w:rsidP="00515417">
      <w:pPr>
        <w:numPr>
          <w:ilvl w:val="0"/>
          <w:numId w:val="69"/>
        </w:numPr>
        <w:tabs>
          <w:tab w:val="num" w:pos="720"/>
        </w:tabs>
        <w:autoSpaceDE w:val="0"/>
        <w:autoSpaceDN w:val="0"/>
        <w:adjustRightInd w:val="0"/>
        <w:ind w:left="0" w:firstLine="0"/>
        <w:jc w:val="both"/>
        <w:rPr>
          <w:sz w:val="22"/>
          <w:szCs w:val="22"/>
        </w:rPr>
      </w:pPr>
      <w:r w:rsidRPr="00FB5F64">
        <w:rPr>
          <w:bCs/>
          <w:sz w:val="22"/>
          <w:szCs w:val="22"/>
        </w:rPr>
        <w:t xml:space="preserve">Zamawiający nie ponosi odpowiedzialności za złożenie oferty w sposób niezgodny z Instrukcją korzystania z </w:t>
      </w:r>
      <w:hyperlink r:id="rId25" w:history="1">
        <w:r w:rsidRPr="00FB5F64">
          <w:rPr>
            <w:rStyle w:val="Hipercze"/>
            <w:bCs/>
            <w:color w:val="auto"/>
            <w:sz w:val="22"/>
            <w:szCs w:val="22"/>
          </w:rPr>
          <w:t>platformazakupowa.pl</w:t>
        </w:r>
      </w:hyperlink>
      <w:r w:rsidRPr="00FB5F64">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FB5F64">
        <w:rPr>
          <w:sz w:val="22"/>
          <w:szCs w:val="22"/>
        </w:rPr>
        <w:t>rzez z</w:t>
      </w:r>
      <w:r w:rsidRPr="00FB5F64">
        <w:rPr>
          <w:sz w:val="22"/>
          <w:szCs w:val="22"/>
        </w:rPr>
        <w:t xml:space="preserve">amawiającego za ofertę handlową i nie będzie brana pod uwagę w przedmiotowym postępowaniu ponieważ nie został spełniony obowiązek </w:t>
      </w:r>
      <w:r w:rsidR="00832EA7" w:rsidRPr="00FB5F64">
        <w:rPr>
          <w:sz w:val="22"/>
          <w:szCs w:val="22"/>
        </w:rPr>
        <w:t xml:space="preserve">określony </w:t>
      </w:r>
      <w:r w:rsidRPr="00FB5F64">
        <w:rPr>
          <w:sz w:val="22"/>
          <w:szCs w:val="22"/>
        </w:rPr>
        <w:t xml:space="preserve">w art. 221 </w:t>
      </w:r>
      <w:r w:rsidR="00B03583" w:rsidRPr="00FB5F64">
        <w:rPr>
          <w:sz w:val="22"/>
          <w:szCs w:val="22"/>
        </w:rPr>
        <w:t>PZP.</w:t>
      </w:r>
    </w:p>
    <w:p w:rsidR="00C32E61" w:rsidRPr="00FB5F64" w:rsidRDefault="00D27CE4" w:rsidP="00515417">
      <w:pPr>
        <w:numPr>
          <w:ilvl w:val="0"/>
          <w:numId w:val="69"/>
        </w:numPr>
        <w:tabs>
          <w:tab w:val="num" w:pos="720"/>
        </w:tabs>
        <w:autoSpaceDE w:val="0"/>
        <w:autoSpaceDN w:val="0"/>
        <w:adjustRightInd w:val="0"/>
        <w:ind w:left="0" w:firstLine="0"/>
        <w:jc w:val="both"/>
        <w:rPr>
          <w:sz w:val="22"/>
          <w:szCs w:val="22"/>
        </w:rPr>
      </w:pPr>
      <w:r w:rsidRPr="00FB5F64">
        <w:rPr>
          <w:sz w:val="22"/>
          <w:szCs w:val="22"/>
        </w:rPr>
        <w:lastRenderedPageBreak/>
        <w:t xml:space="preserve">Dokumenty sporządza się w postaci elektronicznej, w </w:t>
      </w:r>
      <w:r w:rsidRPr="00FB5F64">
        <w:rPr>
          <w:rStyle w:val="Uwydatnienie"/>
          <w:sz w:val="22"/>
          <w:szCs w:val="22"/>
        </w:rPr>
        <w:t>formatach</w:t>
      </w:r>
      <w:r w:rsidRPr="00FB5F64">
        <w:rPr>
          <w:sz w:val="22"/>
          <w:szCs w:val="22"/>
        </w:rPr>
        <w:t xml:space="preserve"> danych określonych w przepisach wydanych na podstawie </w:t>
      </w:r>
      <w:hyperlink r:id="rId26" w:anchor="/document/17181936?unitId=art(18)&amp;cm=DOCUMENT" w:tgtFrame="_blank" w:history="1">
        <w:r w:rsidRPr="00FB5F64">
          <w:rPr>
            <w:rStyle w:val="Hipercze"/>
            <w:color w:val="auto"/>
            <w:sz w:val="22"/>
            <w:szCs w:val="22"/>
          </w:rPr>
          <w:t>art. 18</w:t>
        </w:r>
      </w:hyperlink>
      <w:r w:rsidR="00B24CCC" w:rsidRPr="00FB5F64">
        <w:rPr>
          <w:sz w:val="22"/>
          <w:szCs w:val="22"/>
        </w:rPr>
        <w:t xml:space="preserve"> ustawy z dnia 17 lutego 2005</w:t>
      </w:r>
      <w:r w:rsidRPr="00FB5F64">
        <w:rPr>
          <w:sz w:val="22"/>
          <w:szCs w:val="22"/>
        </w:rPr>
        <w:t>r. o informatyzacji działalności podmiotów realizujących z</w:t>
      </w:r>
      <w:r w:rsidR="00B24CCC" w:rsidRPr="00FB5F64">
        <w:rPr>
          <w:sz w:val="22"/>
          <w:szCs w:val="22"/>
        </w:rPr>
        <w:t>adania publiczne (Dz. U. z 2020</w:t>
      </w:r>
      <w:r w:rsidRPr="00FB5F64">
        <w:rPr>
          <w:sz w:val="22"/>
          <w:szCs w:val="22"/>
        </w:rPr>
        <w:t xml:space="preserve">r. poz. 346, 568, 695, 1517 i 2320), z zastrzeżeniem </w:t>
      </w:r>
      <w:r w:rsidRPr="00FB5F64">
        <w:rPr>
          <w:rStyle w:val="Uwydatnienie"/>
          <w:sz w:val="22"/>
          <w:szCs w:val="22"/>
        </w:rPr>
        <w:t>formatów</w:t>
      </w:r>
      <w:r w:rsidRPr="00FB5F64">
        <w:rPr>
          <w:sz w:val="22"/>
          <w:szCs w:val="22"/>
        </w:rPr>
        <w:t xml:space="preserve">, o których mowa w </w:t>
      </w:r>
      <w:hyperlink r:id="rId27" w:anchor="/document/18903829?unitId=art(66)ust(1)&amp;cm=DOCUMENT" w:tgtFrame="_blank" w:history="1">
        <w:r w:rsidRPr="00FB5F64">
          <w:rPr>
            <w:rStyle w:val="Hipercze"/>
            <w:color w:val="auto"/>
            <w:sz w:val="22"/>
            <w:szCs w:val="22"/>
          </w:rPr>
          <w:t>art. 66 ust. 1</w:t>
        </w:r>
      </w:hyperlink>
      <w:r w:rsidRPr="00FB5F64">
        <w:rPr>
          <w:sz w:val="22"/>
          <w:szCs w:val="22"/>
        </w:rPr>
        <w:t xml:space="preserve"> PZP. </w:t>
      </w:r>
      <w:r w:rsidR="00D60C38" w:rsidRPr="00FB5F64">
        <w:rPr>
          <w:sz w:val="22"/>
          <w:szCs w:val="22"/>
        </w:rPr>
        <w:t>Zamawiający rekomenduje wykorzystanie format</w:t>
      </w:r>
      <w:r w:rsidR="0012438A" w:rsidRPr="00FB5F64">
        <w:rPr>
          <w:sz w:val="22"/>
          <w:szCs w:val="22"/>
        </w:rPr>
        <w:t>ów: .pdf .</w:t>
      </w:r>
      <w:proofErr w:type="spellStart"/>
      <w:r w:rsidR="0012438A" w:rsidRPr="00FB5F64">
        <w:rPr>
          <w:sz w:val="22"/>
          <w:szCs w:val="22"/>
        </w:rPr>
        <w:t>doc</w:t>
      </w:r>
      <w:proofErr w:type="spellEnd"/>
      <w:r w:rsidR="0012438A" w:rsidRPr="00FB5F64">
        <w:rPr>
          <w:sz w:val="22"/>
          <w:szCs w:val="22"/>
        </w:rPr>
        <w:t xml:space="preserve"> .xls .jpg (.</w:t>
      </w:r>
      <w:proofErr w:type="spellStart"/>
      <w:r w:rsidR="0012438A" w:rsidRPr="00FB5F64">
        <w:rPr>
          <w:sz w:val="22"/>
          <w:szCs w:val="22"/>
        </w:rPr>
        <w:t>jpeg</w:t>
      </w:r>
      <w:proofErr w:type="spellEnd"/>
      <w:r w:rsidR="0012438A" w:rsidRPr="00FB5F64">
        <w:rPr>
          <w:sz w:val="22"/>
          <w:szCs w:val="22"/>
        </w:rPr>
        <w:t>).</w:t>
      </w:r>
      <w:r w:rsidR="00D80859" w:rsidRPr="00FB5F64">
        <w:rPr>
          <w:sz w:val="22"/>
          <w:szCs w:val="22"/>
        </w:rPr>
        <w:t xml:space="preserve"> </w:t>
      </w:r>
      <w:r w:rsidR="00D60C38" w:rsidRPr="00FB5F64">
        <w:rPr>
          <w:sz w:val="22"/>
          <w:szCs w:val="22"/>
        </w:rPr>
        <w:t xml:space="preserve">W celu ewentualnej </w:t>
      </w:r>
      <w:r w:rsidR="00110191" w:rsidRPr="00FB5F64">
        <w:rPr>
          <w:sz w:val="22"/>
          <w:szCs w:val="22"/>
        </w:rPr>
        <w:t xml:space="preserve">kompresji danych </w:t>
      </w:r>
      <w:r w:rsidR="0012438A" w:rsidRPr="00FB5F64">
        <w:rPr>
          <w:sz w:val="22"/>
          <w:szCs w:val="22"/>
        </w:rPr>
        <w:t>Z</w:t>
      </w:r>
      <w:r w:rsidR="00D60C38" w:rsidRPr="00FB5F64">
        <w:rPr>
          <w:sz w:val="22"/>
          <w:szCs w:val="22"/>
        </w:rPr>
        <w:t>amawiający rekomenduje wykorzystanie jednego z</w:t>
      </w:r>
      <w:r w:rsidR="0012438A" w:rsidRPr="00FB5F64">
        <w:rPr>
          <w:sz w:val="22"/>
          <w:szCs w:val="22"/>
        </w:rPr>
        <w:t xml:space="preserve"> formatów: </w:t>
      </w:r>
      <w:r w:rsidR="00D60C38" w:rsidRPr="00FB5F64">
        <w:rPr>
          <w:sz w:val="22"/>
          <w:szCs w:val="22"/>
        </w:rPr>
        <w:t>zip.7Z</w:t>
      </w:r>
      <w:r w:rsidRPr="00FB5F64">
        <w:rPr>
          <w:sz w:val="22"/>
          <w:szCs w:val="22"/>
        </w:rPr>
        <w:t>.</w:t>
      </w:r>
    </w:p>
    <w:p w:rsidR="00C32E61" w:rsidRPr="00FB5F64" w:rsidRDefault="001004C3" w:rsidP="00515417">
      <w:pPr>
        <w:numPr>
          <w:ilvl w:val="0"/>
          <w:numId w:val="69"/>
        </w:numPr>
        <w:tabs>
          <w:tab w:val="num" w:pos="720"/>
        </w:tabs>
        <w:autoSpaceDE w:val="0"/>
        <w:autoSpaceDN w:val="0"/>
        <w:adjustRightInd w:val="0"/>
        <w:ind w:left="0" w:firstLine="0"/>
        <w:jc w:val="both"/>
        <w:rPr>
          <w:sz w:val="22"/>
          <w:szCs w:val="22"/>
        </w:rPr>
      </w:pPr>
      <w:r w:rsidRPr="00FB5F64">
        <w:rPr>
          <w:sz w:val="22"/>
          <w:szCs w:val="22"/>
        </w:rPr>
        <w:t xml:space="preserve">Sposób zaszyfrowania oferty opisany został w </w:t>
      </w:r>
      <w:r w:rsidR="00C10F57" w:rsidRPr="00FB5F64">
        <w:rPr>
          <w:sz w:val="22"/>
          <w:szCs w:val="22"/>
        </w:rPr>
        <w:t xml:space="preserve">instrukcji </w:t>
      </w:r>
      <w:r w:rsidRPr="00FB5F64">
        <w:rPr>
          <w:sz w:val="22"/>
          <w:szCs w:val="22"/>
        </w:rPr>
        <w:t>„</w:t>
      </w:r>
      <w:r w:rsidR="00C10F57" w:rsidRPr="00FB5F64">
        <w:rPr>
          <w:i/>
          <w:sz w:val="22"/>
          <w:szCs w:val="22"/>
        </w:rPr>
        <w:t>SKŁADANIE OFERT W POSTĘPOWANIACH</w:t>
      </w:r>
      <w:r w:rsidRPr="00FB5F64">
        <w:rPr>
          <w:sz w:val="22"/>
          <w:szCs w:val="22"/>
        </w:rPr>
        <w:t>” dostępnej na Platformie zakupowej:</w:t>
      </w:r>
    </w:p>
    <w:p w:rsidR="001004C3" w:rsidRPr="00FB5F64" w:rsidRDefault="00C10F57" w:rsidP="00D44098">
      <w:pPr>
        <w:autoSpaceDE w:val="0"/>
        <w:autoSpaceDN w:val="0"/>
        <w:adjustRightInd w:val="0"/>
        <w:jc w:val="both"/>
        <w:rPr>
          <w:sz w:val="22"/>
          <w:szCs w:val="22"/>
        </w:rPr>
      </w:pPr>
      <w:r w:rsidRPr="00FB5F64">
        <w:rPr>
          <w:sz w:val="22"/>
          <w:szCs w:val="22"/>
        </w:rPr>
        <w:t>https://platformazakupowa.pl/strona/45-instrukcje</w:t>
      </w:r>
    </w:p>
    <w:p w:rsidR="000951E5" w:rsidRPr="00FB5F64" w:rsidRDefault="000951E5" w:rsidP="00D44098">
      <w:pPr>
        <w:autoSpaceDE w:val="0"/>
        <w:autoSpaceDN w:val="0"/>
        <w:adjustRightInd w:val="0"/>
        <w:jc w:val="both"/>
        <w:rPr>
          <w:sz w:val="22"/>
          <w:szCs w:val="22"/>
        </w:rPr>
      </w:pPr>
    </w:p>
    <w:p w:rsidR="007874B9" w:rsidRPr="00FB5F64" w:rsidRDefault="004808D1"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 xml:space="preserve">TERMIN ZWIĄZANIA OFERTĄ </w:t>
      </w:r>
    </w:p>
    <w:p w:rsidR="007874B9" w:rsidRPr="00FB5F64" w:rsidRDefault="007874B9" w:rsidP="00D44098">
      <w:pPr>
        <w:autoSpaceDE w:val="0"/>
        <w:autoSpaceDN w:val="0"/>
        <w:adjustRightInd w:val="0"/>
        <w:jc w:val="both"/>
        <w:rPr>
          <w:color w:val="000000"/>
          <w:sz w:val="22"/>
          <w:szCs w:val="22"/>
        </w:rPr>
      </w:pPr>
    </w:p>
    <w:p w:rsidR="007874B9" w:rsidRPr="00FB5F64" w:rsidRDefault="007874B9" w:rsidP="00515417">
      <w:pPr>
        <w:numPr>
          <w:ilvl w:val="0"/>
          <w:numId w:val="70"/>
        </w:numPr>
        <w:autoSpaceDE w:val="0"/>
        <w:autoSpaceDN w:val="0"/>
        <w:adjustRightInd w:val="0"/>
        <w:ind w:left="0" w:firstLine="0"/>
        <w:jc w:val="both"/>
        <w:rPr>
          <w:color w:val="000000"/>
          <w:sz w:val="22"/>
          <w:szCs w:val="22"/>
        </w:rPr>
      </w:pPr>
      <w:r w:rsidRPr="00FB5F64">
        <w:rPr>
          <w:sz w:val="22"/>
          <w:szCs w:val="22"/>
        </w:rPr>
        <w:t xml:space="preserve">Wykonawca będzie związany ofertą od dnia upływu terminu składania ofert, przy czym pierwszym dniem terminu związania ofertą jest dzień, w którym upływa termin składania ofert, przez okres </w:t>
      </w:r>
      <w:r w:rsidR="00E10B5E" w:rsidRPr="00FB5F64">
        <w:rPr>
          <w:b/>
          <w:sz w:val="22"/>
          <w:szCs w:val="22"/>
        </w:rPr>
        <w:t>3</w:t>
      </w:r>
      <w:r w:rsidRPr="00FB5F64">
        <w:rPr>
          <w:b/>
          <w:sz w:val="22"/>
          <w:szCs w:val="22"/>
        </w:rPr>
        <w:t>0 dni, tj. do dnia</w:t>
      </w:r>
      <w:r w:rsidR="00925201">
        <w:rPr>
          <w:b/>
          <w:sz w:val="22"/>
          <w:szCs w:val="22"/>
        </w:rPr>
        <w:t xml:space="preserve"> 27.05.2021 r</w:t>
      </w:r>
    </w:p>
    <w:p w:rsidR="007874B9" w:rsidRPr="00FB5F64" w:rsidRDefault="007874B9" w:rsidP="00515417">
      <w:pPr>
        <w:numPr>
          <w:ilvl w:val="0"/>
          <w:numId w:val="70"/>
        </w:numPr>
        <w:autoSpaceDE w:val="0"/>
        <w:autoSpaceDN w:val="0"/>
        <w:adjustRightInd w:val="0"/>
        <w:ind w:left="0" w:firstLine="0"/>
        <w:jc w:val="both"/>
        <w:rPr>
          <w:color w:val="000000"/>
          <w:sz w:val="22"/>
          <w:szCs w:val="22"/>
        </w:rPr>
      </w:pPr>
      <w:r w:rsidRPr="00FB5F64">
        <w:rPr>
          <w:color w:val="000000"/>
          <w:sz w:val="22"/>
          <w:szCs w:val="22"/>
        </w:rPr>
        <w:t xml:space="preserve">W przypadku gdy wybór najkorzystniejszej oferty nie nastąpi przed </w:t>
      </w:r>
      <w:r w:rsidR="00B03583" w:rsidRPr="00FB5F64">
        <w:rPr>
          <w:color w:val="000000"/>
          <w:sz w:val="22"/>
          <w:szCs w:val="22"/>
        </w:rPr>
        <w:t>upływem terminu związania ofertą</w:t>
      </w:r>
      <w:r w:rsidR="00110191" w:rsidRPr="00FB5F64">
        <w:rPr>
          <w:color w:val="000000"/>
          <w:sz w:val="22"/>
          <w:szCs w:val="22"/>
        </w:rPr>
        <w:t xml:space="preserve"> określonego w SWZ, z</w:t>
      </w:r>
      <w:r w:rsidRPr="00FB5F64">
        <w:rPr>
          <w:color w:val="000000"/>
          <w:sz w:val="22"/>
          <w:szCs w:val="22"/>
        </w:rPr>
        <w:t>amawiający przed upływem terminu związania ofe</w:t>
      </w:r>
      <w:r w:rsidR="001174FD" w:rsidRPr="00FB5F64">
        <w:rPr>
          <w:color w:val="000000"/>
          <w:sz w:val="22"/>
          <w:szCs w:val="22"/>
        </w:rPr>
        <w:t>rta zwraca się jednokrotnie do w</w:t>
      </w:r>
      <w:r w:rsidRPr="00FB5F64">
        <w:rPr>
          <w:color w:val="000000"/>
          <w:sz w:val="22"/>
          <w:szCs w:val="22"/>
        </w:rPr>
        <w:t xml:space="preserve">ykonawców o wyrażenie zgody na przedłużenie tego terminu o wskazywany przez niego okres, nie dłuższy niż </w:t>
      </w:r>
      <w:r w:rsidR="00E10B5E" w:rsidRPr="00FB5F64">
        <w:rPr>
          <w:color w:val="000000"/>
          <w:sz w:val="22"/>
          <w:szCs w:val="22"/>
        </w:rPr>
        <w:t>3</w:t>
      </w:r>
      <w:r w:rsidRPr="00FB5F64">
        <w:rPr>
          <w:color w:val="000000"/>
          <w:sz w:val="22"/>
          <w:szCs w:val="22"/>
        </w:rPr>
        <w:t>0 dni.</w:t>
      </w:r>
    </w:p>
    <w:p w:rsidR="007874B9" w:rsidRPr="00FB5F64" w:rsidRDefault="007874B9" w:rsidP="00515417">
      <w:pPr>
        <w:numPr>
          <w:ilvl w:val="0"/>
          <w:numId w:val="70"/>
        </w:numPr>
        <w:autoSpaceDE w:val="0"/>
        <w:autoSpaceDN w:val="0"/>
        <w:adjustRightInd w:val="0"/>
        <w:ind w:left="0" w:firstLine="0"/>
        <w:jc w:val="both"/>
        <w:rPr>
          <w:color w:val="000000"/>
          <w:sz w:val="22"/>
          <w:szCs w:val="22"/>
        </w:rPr>
      </w:pPr>
      <w:r w:rsidRPr="00FB5F64">
        <w:rPr>
          <w:color w:val="000000"/>
          <w:sz w:val="22"/>
          <w:szCs w:val="22"/>
        </w:rPr>
        <w:t>Przedłużenie terminu związania ofert</w:t>
      </w:r>
      <w:r w:rsidR="00D60C38" w:rsidRPr="00FB5F64">
        <w:rPr>
          <w:color w:val="000000"/>
          <w:sz w:val="22"/>
          <w:szCs w:val="22"/>
        </w:rPr>
        <w:t>ą</w:t>
      </w:r>
      <w:r w:rsidRPr="00FB5F64">
        <w:rPr>
          <w:color w:val="000000"/>
          <w:sz w:val="22"/>
          <w:szCs w:val="22"/>
        </w:rPr>
        <w:t xml:space="preserve">, o którym mowa w </w:t>
      </w:r>
      <w:r w:rsidR="00BE17F2" w:rsidRPr="00FB5F64">
        <w:rPr>
          <w:color w:val="000000"/>
          <w:sz w:val="22"/>
          <w:szCs w:val="22"/>
        </w:rPr>
        <w:t>r</w:t>
      </w:r>
      <w:r w:rsidR="004808D1" w:rsidRPr="00FB5F64">
        <w:rPr>
          <w:color w:val="000000"/>
          <w:sz w:val="22"/>
          <w:szCs w:val="22"/>
        </w:rPr>
        <w:t>ozdziale XIV pkt 2</w:t>
      </w:r>
      <w:r w:rsidR="001174FD" w:rsidRPr="00FB5F64">
        <w:rPr>
          <w:color w:val="000000"/>
          <w:sz w:val="22"/>
          <w:szCs w:val="22"/>
        </w:rPr>
        <w:t>, wymaga złożenia przez w</w:t>
      </w:r>
      <w:r w:rsidRPr="00FB5F64">
        <w:rPr>
          <w:color w:val="000000"/>
          <w:sz w:val="22"/>
          <w:szCs w:val="22"/>
        </w:rPr>
        <w:t>ykonawcę pisemnego oświadczenia o wyrażeniu zgody na przed</w:t>
      </w:r>
      <w:r w:rsidR="00D60C38" w:rsidRPr="00FB5F64">
        <w:rPr>
          <w:color w:val="000000"/>
          <w:sz w:val="22"/>
          <w:szCs w:val="22"/>
        </w:rPr>
        <w:t>łużenie terminu związania ofertą</w:t>
      </w:r>
      <w:r w:rsidRPr="00FB5F64">
        <w:rPr>
          <w:color w:val="000000"/>
          <w:sz w:val="22"/>
          <w:szCs w:val="22"/>
        </w:rPr>
        <w:t>.</w:t>
      </w:r>
    </w:p>
    <w:p w:rsidR="00295473" w:rsidRPr="00FB5F64" w:rsidRDefault="00295473" w:rsidP="00D44098">
      <w:pPr>
        <w:autoSpaceDE w:val="0"/>
        <w:autoSpaceDN w:val="0"/>
        <w:adjustRightInd w:val="0"/>
        <w:jc w:val="both"/>
        <w:rPr>
          <w:color w:val="000000"/>
          <w:sz w:val="22"/>
          <w:szCs w:val="22"/>
        </w:rPr>
      </w:pPr>
    </w:p>
    <w:p w:rsidR="007874B9" w:rsidRPr="00FB5F64" w:rsidRDefault="004808D1" w:rsidP="00D44098">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color w:val="auto"/>
          <w:sz w:val="22"/>
          <w:szCs w:val="22"/>
        </w:rPr>
      </w:pPr>
      <w:r w:rsidRPr="00FB5F64">
        <w:rPr>
          <w:rFonts w:ascii="Times New Roman" w:hAnsi="Times New Roman" w:cs="Times New Roman"/>
          <w:b/>
          <w:bCs/>
          <w:color w:val="auto"/>
          <w:sz w:val="22"/>
          <w:szCs w:val="22"/>
        </w:rPr>
        <w:t>WYMAGANIA</w:t>
      </w:r>
      <w:r w:rsidRPr="00FB5F64">
        <w:rPr>
          <w:rFonts w:ascii="Times New Roman" w:hAnsi="Times New Roman" w:cs="Times New Roman"/>
          <w:b/>
          <w:color w:val="auto"/>
          <w:sz w:val="22"/>
          <w:szCs w:val="22"/>
        </w:rPr>
        <w:t xml:space="preserve"> </w:t>
      </w:r>
      <w:r w:rsidRPr="00FB5F64">
        <w:rPr>
          <w:rFonts w:ascii="Times New Roman" w:hAnsi="Times New Roman" w:cs="Times New Roman"/>
          <w:b/>
          <w:bCs/>
          <w:color w:val="auto"/>
          <w:sz w:val="22"/>
          <w:szCs w:val="22"/>
        </w:rPr>
        <w:t>DOTYCZĄCE</w:t>
      </w:r>
      <w:r w:rsidR="00B24CCC" w:rsidRPr="00FB5F64">
        <w:rPr>
          <w:rFonts w:ascii="Times New Roman" w:hAnsi="Times New Roman" w:cs="Times New Roman"/>
          <w:b/>
          <w:color w:val="auto"/>
          <w:sz w:val="22"/>
          <w:szCs w:val="22"/>
        </w:rPr>
        <w:t xml:space="preserve"> WADIUM</w:t>
      </w:r>
      <w:r w:rsidR="00E27A7D">
        <w:rPr>
          <w:rFonts w:ascii="Times New Roman" w:hAnsi="Times New Roman" w:cs="Times New Roman"/>
          <w:b/>
          <w:color w:val="auto"/>
          <w:sz w:val="22"/>
          <w:szCs w:val="22"/>
        </w:rPr>
        <w:t xml:space="preserve"> - </w:t>
      </w:r>
      <w:r w:rsidR="00E27A7D" w:rsidRPr="00E27A7D">
        <w:rPr>
          <w:rFonts w:ascii="Times New Roman" w:hAnsi="Times New Roman" w:cs="Times New Roman"/>
          <w:color w:val="auto"/>
          <w:sz w:val="22"/>
          <w:szCs w:val="22"/>
        </w:rPr>
        <w:t>Zamawiający NIE WYMAGA wpłaty wadium.</w:t>
      </w:r>
    </w:p>
    <w:p w:rsidR="00B24CCC" w:rsidRPr="00FB5F64" w:rsidRDefault="00B24CCC" w:rsidP="00D44098">
      <w:pPr>
        <w:rPr>
          <w:b/>
          <w:sz w:val="22"/>
          <w:szCs w:val="22"/>
          <w:u w:val="single"/>
        </w:rPr>
      </w:pPr>
    </w:p>
    <w:p w:rsidR="00B24CCC" w:rsidRPr="00FB5F64" w:rsidRDefault="00B24CCC" w:rsidP="00D44098">
      <w:pPr>
        <w:rPr>
          <w:b/>
          <w:sz w:val="22"/>
          <w:szCs w:val="22"/>
        </w:rPr>
      </w:pPr>
    </w:p>
    <w:p w:rsidR="007874B9" w:rsidRPr="00FB5F64" w:rsidRDefault="004808D1" w:rsidP="00D44098">
      <w:pPr>
        <w:pStyle w:val="pkt"/>
        <w:numPr>
          <w:ilvl w:val="0"/>
          <w:numId w:val="60"/>
        </w:numPr>
        <w:pBdr>
          <w:top w:val="single" w:sz="12" w:space="1" w:color="auto"/>
          <w:left w:val="single" w:sz="12" w:space="4" w:color="auto"/>
          <w:bottom w:val="single" w:sz="12" w:space="1" w:color="auto"/>
          <w:right w:val="single" w:sz="12" w:space="4" w:color="auto"/>
        </w:pBdr>
        <w:ind w:left="0" w:firstLine="0"/>
        <w:rPr>
          <w:b/>
          <w:sz w:val="22"/>
          <w:szCs w:val="22"/>
        </w:rPr>
      </w:pPr>
      <w:r w:rsidRPr="00FB5F64">
        <w:rPr>
          <w:rFonts w:eastAsia="Calibri"/>
          <w:b/>
          <w:bCs/>
          <w:sz w:val="22"/>
          <w:szCs w:val="22"/>
        </w:rPr>
        <w:t>WYMAGANIA DOTYCZĄCE ZABEZPIE</w:t>
      </w:r>
      <w:r w:rsidR="00295473" w:rsidRPr="00FB5F64">
        <w:rPr>
          <w:rFonts w:eastAsia="Calibri"/>
          <w:b/>
          <w:bCs/>
          <w:sz w:val="22"/>
          <w:szCs w:val="22"/>
        </w:rPr>
        <w:t>CZENIA NALEŻYTEGO WYKONANIA UMOWY</w:t>
      </w:r>
      <w:r w:rsidR="00B24CCC" w:rsidRPr="00FB5F64">
        <w:rPr>
          <w:rFonts w:eastAsia="Calibri"/>
          <w:b/>
          <w:bCs/>
          <w:sz w:val="22"/>
          <w:szCs w:val="22"/>
        </w:rPr>
        <w:t xml:space="preserve"> </w:t>
      </w:r>
      <w:r w:rsidR="00E27A7D">
        <w:rPr>
          <w:rFonts w:eastAsia="Calibri"/>
          <w:b/>
          <w:bCs/>
          <w:sz w:val="22"/>
          <w:szCs w:val="22"/>
        </w:rPr>
        <w:t xml:space="preserve">- </w:t>
      </w:r>
      <w:r w:rsidR="00E27A7D" w:rsidRPr="00E27A7D">
        <w:rPr>
          <w:rFonts w:eastAsia="Calibri"/>
          <w:bCs/>
          <w:sz w:val="22"/>
          <w:szCs w:val="22"/>
        </w:rPr>
        <w:t>Zamawiający NIE ŻĄDA wniesienia zabezpieczenia należytego wykonania umowy.</w:t>
      </w:r>
    </w:p>
    <w:p w:rsidR="007874B9" w:rsidRPr="00FB5F64" w:rsidRDefault="007874B9" w:rsidP="00D44098">
      <w:pPr>
        <w:ind w:firstLine="142"/>
        <w:rPr>
          <w:b/>
          <w:sz w:val="22"/>
          <w:szCs w:val="22"/>
        </w:rPr>
      </w:pPr>
    </w:p>
    <w:p w:rsidR="00B24CCC" w:rsidRPr="00FB5F64" w:rsidRDefault="00B24CCC" w:rsidP="00D44098">
      <w:pPr>
        <w:ind w:firstLine="142"/>
        <w:rPr>
          <w:b/>
          <w:sz w:val="22"/>
          <w:szCs w:val="22"/>
        </w:rPr>
      </w:pPr>
    </w:p>
    <w:p w:rsidR="007874B9" w:rsidRPr="00FB5F64" w:rsidRDefault="004808D1"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SPOSÓB ORAZ TERMIN SKŁADANIA OFERT</w:t>
      </w:r>
    </w:p>
    <w:p w:rsidR="00021186" w:rsidRPr="00FB5F64" w:rsidRDefault="00021186" w:rsidP="00D44098">
      <w:pPr>
        <w:autoSpaceDE w:val="0"/>
        <w:autoSpaceDN w:val="0"/>
        <w:adjustRightInd w:val="0"/>
        <w:spacing w:after="142"/>
        <w:jc w:val="both"/>
        <w:rPr>
          <w:color w:val="000000"/>
          <w:sz w:val="22"/>
          <w:szCs w:val="22"/>
        </w:rPr>
      </w:pPr>
    </w:p>
    <w:p w:rsidR="007874B9" w:rsidRPr="00FB5F64" w:rsidRDefault="007874B9" w:rsidP="00515417">
      <w:pPr>
        <w:pStyle w:val="Bezodstpw1"/>
        <w:numPr>
          <w:ilvl w:val="0"/>
          <w:numId w:val="108"/>
        </w:numPr>
        <w:ind w:left="0" w:firstLine="0"/>
        <w:jc w:val="both"/>
        <w:rPr>
          <w:sz w:val="22"/>
        </w:rPr>
      </w:pPr>
      <w:r w:rsidRPr="00FB5F64">
        <w:rPr>
          <w:sz w:val="22"/>
        </w:rPr>
        <w:t xml:space="preserve">Wykonawca składa ofertę za pośrednictwem Platformy zakupowej. Sposób złożenia oferty opisany został w </w:t>
      </w:r>
      <w:r w:rsidR="0025737C" w:rsidRPr="00FB5F64">
        <w:rPr>
          <w:sz w:val="22"/>
        </w:rPr>
        <w:t>i</w:t>
      </w:r>
      <w:r w:rsidRPr="00FB5F64">
        <w:rPr>
          <w:sz w:val="22"/>
        </w:rPr>
        <w:t xml:space="preserve">nstrukcji </w:t>
      </w:r>
      <w:r w:rsidR="0025737C" w:rsidRPr="00FB5F64">
        <w:rPr>
          <w:sz w:val="22"/>
        </w:rPr>
        <w:t xml:space="preserve">dla </w:t>
      </w:r>
      <w:r w:rsidRPr="00FB5F64">
        <w:rPr>
          <w:sz w:val="22"/>
        </w:rPr>
        <w:t xml:space="preserve">użytkownika dostępnej na Platformie. </w:t>
      </w:r>
    </w:p>
    <w:p w:rsidR="00C81C4C" w:rsidRPr="00FB5F64" w:rsidRDefault="007874B9" w:rsidP="00515417">
      <w:pPr>
        <w:pStyle w:val="Bezodstpw1"/>
        <w:numPr>
          <w:ilvl w:val="0"/>
          <w:numId w:val="108"/>
        </w:numPr>
        <w:ind w:left="0" w:firstLine="0"/>
        <w:jc w:val="both"/>
        <w:rPr>
          <w:sz w:val="22"/>
        </w:rPr>
      </w:pPr>
      <w:r w:rsidRPr="00FB5F64">
        <w:rPr>
          <w:sz w:val="22"/>
        </w:rPr>
        <w:t>Ofertę wraz z wymaganymi załącznikami należy złożyć w terminie do dnia</w:t>
      </w:r>
      <w:r w:rsidR="00CD5978">
        <w:rPr>
          <w:b/>
          <w:sz w:val="22"/>
        </w:rPr>
        <w:t xml:space="preserve"> </w:t>
      </w:r>
      <w:r w:rsidR="00925201">
        <w:rPr>
          <w:b/>
          <w:sz w:val="22"/>
        </w:rPr>
        <w:t xml:space="preserve"> 28.04.2021r </w:t>
      </w:r>
      <w:r w:rsidRPr="00FB5F64">
        <w:rPr>
          <w:b/>
          <w:sz w:val="22"/>
        </w:rPr>
        <w:t>do godz. 1</w:t>
      </w:r>
      <w:r w:rsidR="00021186" w:rsidRPr="00FB5F64">
        <w:rPr>
          <w:b/>
          <w:sz w:val="22"/>
        </w:rPr>
        <w:t>0:3</w:t>
      </w:r>
      <w:r w:rsidRPr="00FB5F64">
        <w:rPr>
          <w:b/>
          <w:sz w:val="22"/>
        </w:rPr>
        <w:t>0</w:t>
      </w:r>
      <w:r w:rsidR="00C81C4C" w:rsidRPr="00FB5F64">
        <w:rPr>
          <w:b/>
          <w:sz w:val="22"/>
        </w:rPr>
        <w:t>.</w:t>
      </w:r>
    </w:p>
    <w:p w:rsidR="00F66095" w:rsidRPr="00FB5F64" w:rsidRDefault="00C81C4C" w:rsidP="00515417">
      <w:pPr>
        <w:pStyle w:val="Bezodstpw1"/>
        <w:numPr>
          <w:ilvl w:val="0"/>
          <w:numId w:val="108"/>
        </w:numPr>
        <w:ind w:left="0" w:firstLine="0"/>
        <w:jc w:val="both"/>
        <w:rPr>
          <w:bCs/>
          <w:sz w:val="22"/>
        </w:rPr>
      </w:pPr>
      <w:r w:rsidRPr="00FB5F64">
        <w:rPr>
          <w:sz w:val="22"/>
        </w:rPr>
        <w:t xml:space="preserve">O terminie złożenia oferty decyduje czas pełnego przeprocesowania transakcji na Platformie zakupowej. </w:t>
      </w:r>
      <w:r w:rsidR="00F66095" w:rsidRPr="00FB5F64">
        <w:rPr>
          <w:bCs/>
          <w:sz w:val="22"/>
        </w:rPr>
        <w:t>Za datę złożenia oferty, przyjmuje się datę i godzinę jej wczytania na Platformie zakupowej. Oznaczenie czasu odbioru danych przez Platformę zakupową stanowi datę oraz dokładny czas (</w:t>
      </w:r>
      <w:proofErr w:type="spellStart"/>
      <w:r w:rsidR="00F66095" w:rsidRPr="00FB5F64">
        <w:rPr>
          <w:bCs/>
          <w:sz w:val="22"/>
        </w:rPr>
        <w:t>hh:mm:ss</w:t>
      </w:r>
      <w:proofErr w:type="spellEnd"/>
      <w:r w:rsidR="00F66095" w:rsidRPr="00FB5F64">
        <w:rPr>
          <w:bCs/>
          <w:sz w:val="22"/>
        </w:rPr>
        <w:t>) generowany wg czasu lokalnego serwera synchronizowanego odpowiednim źródłem czasu - zegarem Głównego Instyt</w:t>
      </w:r>
      <w:r w:rsidR="001174FD" w:rsidRPr="00FB5F64">
        <w:rPr>
          <w:bCs/>
          <w:sz w:val="22"/>
        </w:rPr>
        <w:t>utu Miar. Plik załączony przez w</w:t>
      </w:r>
      <w:r w:rsidR="00F66095" w:rsidRPr="00FB5F64">
        <w:rPr>
          <w:bCs/>
          <w:sz w:val="22"/>
        </w:rPr>
        <w:t xml:space="preserve">ykonawcę na Platformie zakupowej i zapisany widoczny jest w </w:t>
      </w:r>
      <w:r w:rsidR="0047377F" w:rsidRPr="00FB5F64">
        <w:rPr>
          <w:bCs/>
          <w:sz w:val="22"/>
        </w:rPr>
        <w:t>s</w:t>
      </w:r>
      <w:r w:rsidR="00F66095" w:rsidRPr="00FB5F64">
        <w:rPr>
          <w:bCs/>
          <w:sz w:val="22"/>
        </w:rPr>
        <w:t>ystemie, jako zaszyfrowany.</w:t>
      </w:r>
      <w:r w:rsidR="004808D1" w:rsidRPr="00FB5F64">
        <w:rPr>
          <w:bCs/>
          <w:sz w:val="22"/>
        </w:rPr>
        <w:t xml:space="preserve"> </w:t>
      </w:r>
      <w:r w:rsidR="00F66095" w:rsidRPr="00FB5F64">
        <w:rPr>
          <w:bCs/>
          <w:sz w:val="22"/>
        </w:rPr>
        <w:t>Możliwość otwarcia plików zawierających ofertę dostępna jest dopiero po upływie terminu składania ofert.</w:t>
      </w:r>
    </w:p>
    <w:p w:rsidR="007874B9" w:rsidRPr="00FB5F64" w:rsidRDefault="007874B9" w:rsidP="00515417">
      <w:pPr>
        <w:pStyle w:val="Bezodstpw1"/>
        <w:numPr>
          <w:ilvl w:val="0"/>
          <w:numId w:val="108"/>
        </w:numPr>
        <w:ind w:left="0" w:firstLine="0"/>
        <w:jc w:val="both"/>
        <w:rPr>
          <w:bCs/>
          <w:sz w:val="22"/>
        </w:rPr>
      </w:pPr>
      <w:r w:rsidRPr="00FB5F64">
        <w:rPr>
          <w:sz w:val="22"/>
        </w:rPr>
        <w:t xml:space="preserve">Zamawiający odrzuci ofertę złożoną po terminie składania ofert. </w:t>
      </w:r>
    </w:p>
    <w:p w:rsidR="007874B9" w:rsidRPr="00FB5F64" w:rsidRDefault="007874B9" w:rsidP="00515417">
      <w:pPr>
        <w:pStyle w:val="Bezodstpw1"/>
        <w:numPr>
          <w:ilvl w:val="0"/>
          <w:numId w:val="108"/>
        </w:numPr>
        <w:ind w:left="0" w:firstLine="0"/>
        <w:jc w:val="both"/>
        <w:rPr>
          <w:bCs/>
          <w:sz w:val="22"/>
        </w:rPr>
      </w:pPr>
      <w:r w:rsidRPr="00FB5F64">
        <w:rPr>
          <w:sz w:val="22"/>
        </w:rPr>
        <w:t xml:space="preserve">Wykonawca przed upływem terminu do składania ofert może wycofać ofertę. Sposób wycofania oferty został opisany w Instrukcji Platformy zakupowej. </w:t>
      </w:r>
    </w:p>
    <w:p w:rsidR="007874B9" w:rsidRPr="00FB5F64" w:rsidRDefault="007874B9" w:rsidP="00515417">
      <w:pPr>
        <w:pStyle w:val="Bezodstpw1"/>
        <w:numPr>
          <w:ilvl w:val="0"/>
          <w:numId w:val="108"/>
        </w:numPr>
        <w:ind w:left="0" w:firstLine="0"/>
        <w:jc w:val="both"/>
        <w:rPr>
          <w:bCs/>
          <w:sz w:val="22"/>
        </w:rPr>
      </w:pPr>
      <w:r w:rsidRPr="00FB5F64">
        <w:rPr>
          <w:sz w:val="22"/>
        </w:rPr>
        <w:t xml:space="preserve">Wykonawca po upływie terminu do składania ofert nie może wycofać złożonej oferty. </w:t>
      </w:r>
    </w:p>
    <w:p w:rsidR="00232FBB" w:rsidRPr="00FB5F64" w:rsidRDefault="00232FBB" w:rsidP="00515417">
      <w:pPr>
        <w:pStyle w:val="Bezodstpw1"/>
        <w:numPr>
          <w:ilvl w:val="0"/>
          <w:numId w:val="108"/>
        </w:numPr>
        <w:ind w:left="0" w:firstLine="0"/>
        <w:jc w:val="both"/>
        <w:rPr>
          <w:bCs/>
          <w:sz w:val="22"/>
        </w:rPr>
      </w:pPr>
      <w:r w:rsidRPr="00FB5F64">
        <w:rPr>
          <w:sz w:val="22"/>
        </w:rPr>
        <w:t>Wykonawca ponosi wszelkie koszty związane z przygotowaniem i złożeniem oferty.</w:t>
      </w:r>
    </w:p>
    <w:p w:rsidR="00686EE9" w:rsidRPr="00FB5F64" w:rsidRDefault="00686EE9" w:rsidP="00D44098">
      <w:pPr>
        <w:autoSpaceDE w:val="0"/>
        <w:autoSpaceDN w:val="0"/>
        <w:adjustRightInd w:val="0"/>
        <w:spacing w:after="120"/>
        <w:jc w:val="both"/>
        <w:rPr>
          <w:sz w:val="22"/>
          <w:szCs w:val="22"/>
        </w:rPr>
      </w:pPr>
    </w:p>
    <w:p w:rsidR="007874B9" w:rsidRPr="00FB5F64" w:rsidRDefault="004808D1"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TERMIN OTWARCIA OFERT</w:t>
      </w:r>
    </w:p>
    <w:p w:rsidR="00124A9C" w:rsidRPr="00FB5F64" w:rsidRDefault="00124A9C" w:rsidP="00D44098">
      <w:pPr>
        <w:autoSpaceDE w:val="0"/>
        <w:autoSpaceDN w:val="0"/>
        <w:adjustRightInd w:val="0"/>
        <w:spacing w:after="142"/>
        <w:jc w:val="both"/>
        <w:rPr>
          <w:color w:val="000000"/>
          <w:sz w:val="22"/>
          <w:szCs w:val="22"/>
        </w:rPr>
      </w:pPr>
    </w:p>
    <w:p w:rsidR="00D24FC1" w:rsidRPr="00FB5F64" w:rsidRDefault="00D24FC1" w:rsidP="00515417">
      <w:pPr>
        <w:numPr>
          <w:ilvl w:val="0"/>
          <w:numId w:val="74"/>
        </w:numPr>
        <w:autoSpaceDE w:val="0"/>
        <w:autoSpaceDN w:val="0"/>
        <w:adjustRightInd w:val="0"/>
        <w:ind w:left="0" w:firstLine="0"/>
        <w:jc w:val="both"/>
        <w:rPr>
          <w:rStyle w:val="Uwydatnienie"/>
          <w:sz w:val="22"/>
          <w:szCs w:val="22"/>
        </w:rPr>
      </w:pPr>
      <w:r w:rsidRPr="00FB5F64">
        <w:rPr>
          <w:rStyle w:val="Uwydatnienie"/>
          <w:sz w:val="22"/>
          <w:szCs w:val="22"/>
        </w:rPr>
        <w:t xml:space="preserve">Planowany termin otwarcia ofert: </w:t>
      </w:r>
      <w:r w:rsidR="00925201">
        <w:rPr>
          <w:rStyle w:val="Uwydatnienie"/>
          <w:sz w:val="22"/>
          <w:szCs w:val="22"/>
        </w:rPr>
        <w:t xml:space="preserve">28.04.2021r </w:t>
      </w:r>
      <w:r w:rsidRPr="00FB5F64">
        <w:rPr>
          <w:rStyle w:val="Uwydatnienie"/>
          <w:sz w:val="22"/>
          <w:szCs w:val="22"/>
        </w:rPr>
        <w:t>o godz. 11:00</w:t>
      </w:r>
    </w:p>
    <w:p w:rsidR="007874B9" w:rsidRPr="00FB5F64" w:rsidRDefault="0049719D" w:rsidP="00515417">
      <w:pPr>
        <w:numPr>
          <w:ilvl w:val="0"/>
          <w:numId w:val="74"/>
        </w:numPr>
        <w:autoSpaceDE w:val="0"/>
        <w:autoSpaceDN w:val="0"/>
        <w:adjustRightInd w:val="0"/>
        <w:ind w:left="0" w:firstLine="0"/>
        <w:jc w:val="both"/>
        <w:rPr>
          <w:color w:val="000000"/>
          <w:sz w:val="22"/>
          <w:szCs w:val="22"/>
        </w:rPr>
      </w:pPr>
      <w:r w:rsidRPr="00FB5F64">
        <w:rPr>
          <w:rStyle w:val="Uwydatnienie"/>
          <w:b w:val="0"/>
          <w:sz w:val="22"/>
          <w:szCs w:val="22"/>
        </w:rPr>
        <w:lastRenderedPageBreak/>
        <w:t>Otwarcie ofert</w:t>
      </w:r>
      <w:r w:rsidRPr="00FB5F64">
        <w:rPr>
          <w:sz w:val="22"/>
          <w:szCs w:val="22"/>
        </w:rPr>
        <w:t xml:space="preserve"> następuje niezwłocznie po upływie terminu składania ofert, nie później niż następnego dnia po dniu, w którym</w:t>
      </w:r>
      <w:r w:rsidR="00543106" w:rsidRPr="00FB5F64">
        <w:rPr>
          <w:sz w:val="22"/>
          <w:szCs w:val="22"/>
        </w:rPr>
        <w:t xml:space="preserve"> upłynął termin składania ofert</w:t>
      </w:r>
      <w:r w:rsidR="007874B9" w:rsidRPr="00FB5F64">
        <w:rPr>
          <w:bCs/>
          <w:sz w:val="22"/>
          <w:szCs w:val="22"/>
        </w:rPr>
        <w:t>.</w:t>
      </w:r>
      <w:r w:rsidR="007874B9" w:rsidRPr="00FB5F64">
        <w:rPr>
          <w:b/>
          <w:bCs/>
          <w:sz w:val="22"/>
          <w:szCs w:val="22"/>
        </w:rPr>
        <w:t xml:space="preserve"> </w:t>
      </w:r>
    </w:p>
    <w:p w:rsidR="007874B9" w:rsidRPr="00FB5F64" w:rsidRDefault="007874B9" w:rsidP="00515417">
      <w:pPr>
        <w:numPr>
          <w:ilvl w:val="0"/>
          <w:numId w:val="74"/>
        </w:numPr>
        <w:autoSpaceDE w:val="0"/>
        <w:autoSpaceDN w:val="0"/>
        <w:adjustRightInd w:val="0"/>
        <w:ind w:left="0" w:firstLine="0"/>
        <w:jc w:val="both"/>
        <w:rPr>
          <w:color w:val="000000"/>
          <w:sz w:val="22"/>
          <w:szCs w:val="22"/>
        </w:rPr>
      </w:pPr>
      <w:r w:rsidRPr="00FB5F64">
        <w:rPr>
          <w:color w:val="000000"/>
          <w:sz w:val="22"/>
          <w:szCs w:val="22"/>
        </w:rPr>
        <w:t>Otwarcie ofert nastąpi przy użyciu systemu teleinformatycznego – Platformy zakupowej. W przypadku awarii tego systemu, która spowoduje brak możliwości otwarcia ofe</w:t>
      </w:r>
      <w:r w:rsidR="00110191" w:rsidRPr="00FB5F64">
        <w:rPr>
          <w:color w:val="000000"/>
          <w:sz w:val="22"/>
          <w:szCs w:val="22"/>
        </w:rPr>
        <w:t>rt w terminie określonym przez z</w:t>
      </w:r>
      <w:r w:rsidRPr="00FB5F64">
        <w:rPr>
          <w:color w:val="000000"/>
          <w:sz w:val="22"/>
          <w:szCs w:val="22"/>
        </w:rPr>
        <w:t>amawiającego, otwarcie ofert nastąpi niezwłocznie po usunięciu awarii.</w:t>
      </w:r>
    </w:p>
    <w:p w:rsidR="007874B9" w:rsidRPr="00FB5F64" w:rsidRDefault="007874B9" w:rsidP="00515417">
      <w:pPr>
        <w:numPr>
          <w:ilvl w:val="0"/>
          <w:numId w:val="74"/>
        </w:numPr>
        <w:autoSpaceDE w:val="0"/>
        <w:autoSpaceDN w:val="0"/>
        <w:adjustRightInd w:val="0"/>
        <w:ind w:left="0" w:firstLine="0"/>
        <w:jc w:val="both"/>
        <w:rPr>
          <w:color w:val="000000"/>
          <w:sz w:val="22"/>
          <w:szCs w:val="22"/>
        </w:rPr>
      </w:pPr>
      <w:r w:rsidRPr="00FB5F64">
        <w:rPr>
          <w:color w:val="000000"/>
          <w:sz w:val="22"/>
          <w:szCs w:val="22"/>
        </w:rPr>
        <w:t>Zamawiający, najpóźniej przed otwarciem ofert, udostępnia na stronie internetowej prowadzonego postepowania</w:t>
      </w:r>
      <w:r w:rsidR="004808D1" w:rsidRPr="00FB5F64">
        <w:rPr>
          <w:color w:val="000000"/>
          <w:sz w:val="22"/>
          <w:szCs w:val="22"/>
        </w:rPr>
        <w:t xml:space="preserve"> tj</w:t>
      </w:r>
      <w:r w:rsidR="005E63EC" w:rsidRPr="00FB5F64">
        <w:rPr>
          <w:color w:val="000000"/>
          <w:sz w:val="22"/>
          <w:szCs w:val="22"/>
        </w:rPr>
        <w:t>.</w:t>
      </w:r>
      <w:r w:rsidR="004808D1" w:rsidRPr="00FB5F64">
        <w:rPr>
          <w:color w:val="000000"/>
          <w:sz w:val="22"/>
          <w:szCs w:val="22"/>
        </w:rPr>
        <w:t xml:space="preserve"> P</w:t>
      </w:r>
      <w:r w:rsidR="00124A9C" w:rsidRPr="00FB5F64">
        <w:rPr>
          <w:color w:val="000000"/>
          <w:sz w:val="22"/>
          <w:szCs w:val="22"/>
        </w:rPr>
        <w:t xml:space="preserve">latformie zakupowej, </w:t>
      </w:r>
      <w:r w:rsidRPr="00FB5F64">
        <w:rPr>
          <w:color w:val="000000"/>
          <w:sz w:val="22"/>
          <w:szCs w:val="22"/>
        </w:rPr>
        <w:t xml:space="preserve">informację o kwocie, jaką zamierza przeznaczyć́ na sfinansowanie zamówienia. </w:t>
      </w:r>
    </w:p>
    <w:p w:rsidR="007874B9" w:rsidRPr="00FB5F64" w:rsidRDefault="007874B9" w:rsidP="00515417">
      <w:pPr>
        <w:numPr>
          <w:ilvl w:val="0"/>
          <w:numId w:val="74"/>
        </w:numPr>
        <w:autoSpaceDE w:val="0"/>
        <w:autoSpaceDN w:val="0"/>
        <w:adjustRightInd w:val="0"/>
        <w:ind w:left="0" w:firstLine="0"/>
        <w:jc w:val="both"/>
        <w:rPr>
          <w:color w:val="000000"/>
          <w:sz w:val="22"/>
          <w:szCs w:val="22"/>
        </w:rPr>
      </w:pPr>
      <w:r w:rsidRPr="00FB5F64">
        <w:rPr>
          <w:color w:val="000000"/>
          <w:sz w:val="22"/>
          <w:szCs w:val="22"/>
        </w:rPr>
        <w:t>Zamawiający, niezwłocznie po otwarciu ofert, udostępnia na stronie internetowej prowadzonego postepowania informacje</w:t>
      </w:r>
      <w:r w:rsidR="006F121B" w:rsidRPr="00FB5F64">
        <w:rPr>
          <w:color w:val="000000"/>
          <w:sz w:val="22"/>
          <w:szCs w:val="22"/>
        </w:rPr>
        <w:t xml:space="preserve"> o</w:t>
      </w:r>
      <w:r w:rsidRPr="00FB5F64">
        <w:rPr>
          <w:color w:val="000000"/>
          <w:sz w:val="22"/>
          <w:szCs w:val="22"/>
        </w:rPr>
        <w:t xml:space="preserve">: </w:t>
      </w:r>
    </w:p>
    <w:p w:rsidR="007874B9" w:rsidRPr="00FB5F64" w:rsidRDefault="007874B9" w:rsidP="00515417">
      <w:pPr>
        <w:numPr>
          <w:ilvl w:val="0"/>
          <w:numId w:val="75"/>
        </w:numPr>
        <w:autoSpaceDE w:val="0"/>
        <w:autoSpaceDN w:val="0"/>
        <w:adjustRightInd w:val="0"/>
        <w:ind w:left="284" w:firstLine="0"/>
        <w:jc w:val="both"/>
        <w:rPr>
          <w:color w:val="000000"/>
          <w:sz w:val="22"/>
          <w:szCs w:val="22"/>
        </w:rPr>
      </w:pPr>
      <w:r w:rsidRPr="00FB5F64">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FB5F64" w:rsidRDefault="007874B9" w:rsidP="00515417">
      <w:pPr>
        <w:numPr>
          <w:ilvl w:val="0"/>
          <w:numId w:val="75"/>
        </w:numPr>
        <w:autoSpaceDE w:val="0"/>
        <w:autoSpaceDN w:val="0"/>
        <w:adjustRightInd w:val="0"/>
        <w:ind w:left="284" w:firstLine="0"/>
        <w:jc w:val="both"/>
        <w:rPr>
          <w:color w:val="000000"/>
          <w:sz w:val="22"/>
          <w:szCs w:val="22"/>
        </w:rPr>
      </w:pPr>
      <w:r w:rsidRPr="00FB5F64">
        <w:rPr>
          <w:color w:val="000000"/>
          <w:sz w:val="22"/>
          <w:szCs w:val="22"/>
        </w:rPr>
        <w:t xml:space="preserve">cenach lub kosztach zawartych w ofertach. </w:t>
      </w:r>
    </w:p>
    <w:p w:rsidR="007874B9" w:rsidRPr="00FB5F64" w:rsidRDefault="007874B9" w:rsidP="00515417">
      <w:pPr>
        <w:numPr>
          <w:ilvl w:val="0"/>
          <w:numId w:val="74"/>
        </w:numPr>
        <w:autoSpaceDE w:val="0"/>
        <w:autoSpaceDN w:val="0"/>
        <w:adjustRightInd w:val="0"/>
        <w:ind w:left="0" w:firstLine="0"/>
        <w:jc w:val="both"/>
        <w:rPr>
          <w:color w:val="000000"/>
          <w:sz w:val="22"/>
          <w:szCs w:val="22"/>
        </w:rPr>
      </w:pPr>
      <w:r w:rsidRPr="00FB5F64">
        <w:rPr>
          <w:color w:val="000000"/>
          <w:sz w:val="22"/>
          <w:szCs w:val="22"/>
        </w:rPr>
        <w:t>Zamawiający poinformuje o zmianie terminu otwarcia ofert na stronie internetowej prowadzonego post</w:t>
      </w:r>
      <w:r w:rsidR="00124A9C" w:rsidRPr="00FB5F64">
        <w:rPr>
          <w:color w:val="000000"/>
          <w:sz w:val="22"/>
          <w:szCs w:val="22"/>
        </w:rPr>
        <w:t>ę</w:t>
      </w:r>
      <w:r w:rsidRPr="00FB5F64">
        <w:rPr>
          <w:color w:val="000000"/>
          <w:sz w:val="22"/>
          <w:szCs w:val="22"/>
        </w:rPr>
        <w:t xml:space="preserve">powania. </w:t>
      </w:r>
    </w:p>
    <w:p w:rsidR="00124A9C" w:rsidRPr="00FB5F64" w:rsidRDefault="00124A9C" w:rsidP="00D44098">
      <w:pPr>
        <w:autoSpaceDE w:val="0"/>
        <w:autoSpaceDN w:val="0"/>
        <w:adjustRightInd w:val="0"/>
        <w:jc w:val="both"/>
        <w:rPr>
          <w:color w:val="0070C0"/>
          <w:sz w:val="22"/>
          <w:szCs w:val="22"/>
          <w:highlight w:val="lightGray"/>
        </w:rPr>
      </w:pPr>
    </w:p>
    <w:p w:rsidR="007874B9" w:rsidRPr="00FB5F64" w:rsidRDefault="002862AD"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SPOSÓB OBLICZENIA CENY</w:t>
      </w:r>
    </w:p>
    <w:p w:rsidR="00124A9C" w:rsidRPr="00FB5F64" w:rsidRDefault="00124A9C" w:rsidP="00D44098">
      <w:pPr>
        <w:autoSpaceDE w:val="0"/>
        <w:autoSpaceDN w:val="0"/>
        <w:adjustRightInd w:val="0"/>
        <w:jc w:val="both"/>
        <w:rPr>
          <w:color w:val="000000"/>
          <w:sz w:val="22"/>
          <w:szCs w:val="22"/>
        </w:rPr>
      </w:pPr>
    </w:p>
    <w:p w:rsidR="007874B9" w:rsidRPr="00FB5F64" w:rsidRDefault="007874B9" w:rsidP="00515417">
      <w:pPr>
        <w:numPr>
          <w:ilvl w:val="0"/>
          <w:numId w:val="76"/>
        </w:numPr>
        <w:autoSpaceDE w:val="0"/>
        <w:autoSpaceDN w:val="0"/>
        <w:adjustRightInd w:val="0"/>
        <w:ind w:left="0" w:firstLine="0"/>
        <w:jc w:val="both"/>
        <w:rPr>
          <w:sz w:val="22"/>
          <w:szCs w:val="22"/>
        </w:rPr>
      </w:pPr>
      <w:r w:rsidRPr="00FB5F64">
        <w:rPr>
          <w:color w:val="000000"/>
          <w:sz w:val="22"/>
          <w:szCs w:val="22"/>
        </w:rPr>
        <w:t xml:space="preserve">Wykonawca poda cenę oferty w Formularzu Ofertowym sporządzonym według wzoru stanowiącego </w:t>
      </w:r>
      <w:r w:rsidR="00124A9C" w:rsidRPr="00FB5F64">
        <w:rPr>
          <w:color w:val="000000"/>
          <w:sz w:val="22"/>
          <w:szCs w:val="22"/>
        </w:rPr>
        <w:t>Załącznik Nr 1</w:t>
      </w:r>
      <w:r w:rsidRPr="00FB5F64">
        <w:rPr>
          <w:color w:val="000000"/>
          <w:sz w:val="22"/>
          <w:szCs w:val="22"/>
        </w:rPr>
        <w:t xml:space="preserve"> do SWZ, jako cenę brutto [z uwzględnieniem kwoty podatku </w:t>
      </w:r>
      <w:r w:rsidRPr="00FB5F64">
        <w:rPr>
          <w:sz w:val="22"/>
          <w:szCs w:val="22"/>
        </w:rPr>
        <w:t>od towarów i usług (VAT)] z wyszczególnieniem stawki podatku od towarów i usług (VAT) oraz w Formularzu cenowym – Załącznik nr 2 do SWZ gdzie:</w:t>
      </w:r>
    </w:p>
    <w:p w:rsidR="007874B9" w:rsidRPr="00FB5F64" w:rsidRDefault="007874B9" w:rsidP="00515417">
      <w:pPr>
        <w:pStyle w:val="arimr"/>
        <w:widowControl/>
        <w:numPr>
          <w:ilvl w:val="0"/>
          <w:numId w:val="109"/>
        </w:numPr>
        <w:suppressAutoHyphens/>
        <w:snapToGrid/>
        <w:spacing w:line="240" w:lineRule="auto"/>
        <w:ind w:left="284" w:firstLine="0"/>
        <w:jc w:val="both"/>
        <w:rPr>
          <w:sz w:val="22"/>
          <w:szCs w:val="22"/>
          <w:lang w:val="pl-PL"/>
        </w:rPr>
      </w:pPr>
      <w:r w:rsidRPr="00FB5F64">
        <w:rPr>
          <w:sz w:val="22"/>
          <w:szCs w:val="22"/>
          <w:lang w:val="pl-PL"/>
        </w:rPr>
        <w:t xml:space="preserve">wszystkie pozycję muszą zawierać </w:t>
      </w:r>
      <w:r w:rsidR="00124A9C" w:rsidRPr="00FB5F64">
        <w:rPr>
          <w:sz w:val="22"/>
          <w:szCs w:val="22"/>
          <w:lang w:val="pl-PL"/>
        </w:rPr>
        <w:t xml:space="preserve">  wartość </w:t>
      </w:r>
      <w:r w:rsidRPr="00FB5F64">
        <w:rPr>
          <w:sz w:val="22"/>
          <w:szCs w:val="22"/>
          <w:lang w:val="pl-PL"/>
        </w:rPr>
        <w:t>jednostkową</w:t>
      </w:r>
      <w:r w:rsidR="00124A9C" w:rsidRPr="00FB5F64">
        <w:rPr>
          <w:sz w:val="22"/>
          <w:szCs w:val="22"/>
          <w:lang w:val="pl-PL"/>
        </w:rPr>
        <w:t xml:space="preserve"> netto </w:t>
      </w:r>
      <w:r w:rsidRPr="00FB5F64">
        <w:rPr>
          <w:sz w:val="22"/>
          <w:szCs w:val="22"/>
          <w:lang w:val="pl-PL"/>
        </w:rPr>
        <w:t>,</w:t>
      </w:r>
    </w:p>
    <w:p w:rsidR="007874B9" w:rsidRPr="00FB5F64" w:rsidRDefault="00680D37" w:rsidP="00515417">
      <w:pPr>
        <w:pStyle w:val="arimr"/>
        <w:widowControl/>
        <w:numPr>
          <w:ilvl w:val="0"/>
          <w:numId w:val="109"/>
        </w:numPr>
        <w:suppressAutoHyphens/>
        <w:snapToGrid/>
        <w:spacing w:line="240" w:lineRule="auto"/>
        <w:ind w:left="284" w:firstLine="0"/>
        <w:jc w:val="both"/>
        <w:rPr>
          <w:sz w:val="22"/>
          <w:szCs w:val="22"/>
          <w:lang w:val="pl-PL"/>
        </w:rPr>
      </w:pPr>
      <w:r w:rsidRPr="00FB5F64">
        <w:rPr>
          <w:sz w:val="22"/>
          <w:szCs w:val="22"/>
          <w:lang w:val="pl-PL"/>
        </w:rPr>
        <w:t>cena</w:t>
      </w:r>
      <w:r w:rsidR="007874B9" w:rsidRPr="00FB5F64">
        <w:rPr>
          <w:sz w:val="22"/>
          <w:szCs w:val="22"/>
          <w:lang w:val="pl-PL"/>
        </w:rPr>
        <w:t xml:space="preserve"> brutto należy liczyć w sposób następujący: wartość jednostkowa netto x ilość  =  wartość netto + podatek VAT  =  </w:t>
      </w:r>
      <w:r w:rsidR="002862AD" w:rsidRPr="00FB5F64">
        <w:rPr>
          <w:sz w:val="22"/>
          <w:szCs w:val="22"/>
          <w:lang w:val="pl-PL"/>
        </w:rPr>
        <w:t xml:space="preserve">cena </w:t>
      </w:r>
      <w:r w:rsidRPr="00FB5F64">
        <w:rPr>
          <w:sz w:val="22"/>
          <w:szCs w:val="22"/>
          <w:lang w:val="pl-PL"/>
        </w:rPr>
        <w:t>brutto</w:t>
      </w:r>
    </w:p>
    <w:p w:rsidR="007874B9" w:rsidRPr="00FB5F64" w:rsidRDefault="007874B9" w:rsidP="00515417">
      <w:pPr>
        <w:numPr>
          <w:ilvl w:val="0"/>
          <w:numId w:val="76"/>
        </w:numPr>
        <w:ind w:left="0" w:firstLine="0"/>
        <w:jc w:val="both"/>
        <w:rPr>
          <w:sz w:val="22"/>
          <w:szCs w:val="22"/>
        </w:rPr>
      </w:pPr>
      <w:r w:rsidRPr="00FB5F64">
        <w:rPr>
          <w:sz w:val="22"/>
          <w:szCs w:val="22"/>
        </w:rPr>
        <w:t>Cena oferty musi być podana w złotych polskich (PLN) brutto – cyfrowo i słownie z uwzględnieniem podatku VAT naliczonym zgodnie z obowiązującymi w terminie składania oferty przepisami</w:t>
      </w:r>
      <w:r w:rsidR="00EB79F4" w:rsidRPr="00FB5F64">
        <w:rPr>
          <w:sz w:val="22"/>
          <w:szCs w:val="22"/>
        </w:rPr>
        <w:t xml:space="preserve"> prawa</w:t>
      </w:r>
      <w:r w:rsidRPr="00FB5F64">
        <w:rPr>
          <w:sz w:val="22"/>
          <w:szCs w:val="22"/>
        </w:rPr>
        <w:t>. Obowiązkiem skł</w:t>
      </w:r>
      <w:r w:rsidR="00F01D3F" w:rsidRPr="00FB5F64">
        <w:rPr>
          <w:sz w:val="22"/>
          <w:szCs w:val="22"/>
        </w:rPr>
        <w:t>adającego ofertę jest wypełnić F</w:t>
      </w:r>
      <w:r w:rsidRPr="00FB5F64">
        <w:rPr>
          <w:sz w:val="22"/>
          <w:szCs w:val="22"/>
        </w:rPr>
        <w:t>ormularz cenowy dokonując obliczeń wg zasad uznanych w rachunkowości, przy użyciu powszechnych metod liczenia takich jak: kalkulator, arkusz kalkulacyjny Microsoft Excel z funkcją zaokrąglania do 2 miejsc po przecinku</w:t>
      </w:r>
      <w:r w:rsidR="002862AD" w:rsidRPr="00FB5F64">
        <w:rPr>
          <w:sz w:val="22"/>
          <w:szCs w:val="22"/>
        </w:rPr>
        <w:t xml:space="preserve"> (zasada zaokrąglenia – poniżej 5 należy końcówkę pominąć, powyżej i równe 5 należy zaokrąglić w górę)</w:t>
      </w:r>
      <w:r w:rsidRPr="00FB5F64">
        <w:rPr>
          <w:sz w:val="22"/>
          <w:szCs w:val="22"/>
        </w:rPr>
        <w:t>. Każda z cen musi być wyrażona w złotych polskich (PLN) i musi być wyższa od 0.</w:t>
      </w:r>
    </w:p>
    <w:p w:rsidR="007874B9" w:rsidRPr="00FB5F64" w:rsidRDefault="007874B9" w:rsidP="00515417">
      <w:pPr>
        <w:numPr>
          <w:ilvl w:val="0"/>
          <w:numId w:val="76"/>
        </w:numPr>
        <w:ind w:left="0" w:firstLine="0"/>
        <w:jc w:val="both"/>
        <w:rPr>
          <w:color w:val="000000"/>
          <w:sz w:val="22"/>
          <w:szCs w:val="22"/>
        </w:rPr>
      </w:pPr>
      <w:r w:rsidRPr="00FB5F64">
        <w:rPr>
          <w:sz w:val="22"/>
          <w:szCs w:val="22"/>
        </w:rPr>
        <w:t xml:space="preserve">Wykonawca poda w </w:t>
      </w:r>
      <w:r w:rsidR="002862AD" w:rsidRPr="00FB5F64">
        <w:rPr>
          <w:sz w:val="22"/>
          <w:szCs w:val="22"/>
        </w:rPr>
        <w:t>Formularzu cenowym</w:t>
      </w:r>
      <w:r w:rsidRPr="00FB5F64">
        <w:rPr>
          <w:sz w:val="22"/>
          <w:szCs w:val="22"/>
        </w:rPr>
        <w:t xml:space="preserve"> stawkę podatku od towarów i usług (VAT) właściwą dla przedmiotu zamówienia, obowiązującą według stanu prawnego na dzień składania ofert.</w:t>
      </w:r>
      <w:r w:rsidR="002862AD" w:rsidRPr="00FB5F64">
        <w:rPr>
          <w:sz w:val="22"/>
          <w:szCs w:val="22"/>
        </w:rPr>
        <w:t xml:space="preserve"> </w:t>
      </w:r>
      <w:r w:rsidRPr="00FB5F64">
        <w:rPr>
          <w:sz w:val="22"/>
          <w:szCs w:val="22"/>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FB5F64" w:rsidRDefault="007874B9" w:rsidP="00515417">
      <w:pPr>
        <w:numPr>
          <w:ilvl w:val="0"/>
          <w:numId w:val="76"/>
        </w:numPr>
        <w:ind w:left="0" w:firstLine="0"/>
        <w:jc w:val="both"/>
        <w:rPr>
          <w:color w:val="000000"/>
          <w:sz w:val="22"/>
          <w:szCs w:val="22"/>
        </w:rPr>
      </w:pPr>
      <w:r w:rsidRPr="00FB5F64">
        <w:rPr>
          <w:sz w:val="22"/>
          <w:szCs w:val="22"/>
        </w:rPr>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FB5F64" w:rsidRDefault="007874B9" w:rsidP="00515417">
      <w:pPr>
        <w:numPr>
          <w:ilvl w:val="0"/>
          <w:numId w:val="76"/>
        </w:numPr>
        <w:ind w:left="0" w:firstLine="0"/>
        <w:jc w:val="both"/>
        <w:rPr>
          <w:color w:val="000000"/>
          <w:sz w:val="22"/>
          <w:szCs w:val="22"/>
        </w:rPr>
      </w:pPr>
      <w:r w:rsidRPr="00FB5F64">
        <w:rPr>
          <w:color w:val="000000"/>
          <w:sz w:val="22"/>
          <w:szCs w:val="22"/>
        </w:rPr>
        <w:t xml:space="preserve">Rozliczenia </w:t>
      </w:r>
      <w:r w:rsidR="00110191" w:rsidRPr="00FB5F64">
        <w:rPr>
          <w:color w:val="000000"/>
          <w:sz w:val="22"/>
          <w:szCs w:val="22"/>
        </w:rPr>
        <w:t>między z</w:t>
      </w:r>
      <w:r w:rsidR="001174FD" w:rsidRPr="00FB5F64">
        <w:rPr>
          <w:color w:val="000000"/>
          <w:sz w:val="22"/>
          <w:szCs w:val="22"/>
        </w:rPr>
        <w:t>amawiającym a w</w:t>
      </w:r>
      <w:r w:rsidRPr="00FB5F64">
        <w:rPr>
          <w:color w:val="000000"/>
          <w:sz w:val="22"/>
          <w:szCs w:val="22"/>
        </w:rPr>
        <w:t xml:space="preserve">ykonawcą będą prowadzone w złotych polskich (PLN). </w:t>
      </w:r>
    </w:p>
    <w:p w:rsidR="00D16D40" w:rsidRPr="00FB5F64" w:rsidRDefault="007874B9" w:rsidP="00515417">
      <w:pPr>
        <w:numPr>
          <w:ilvl w:val="0"/>
          <w:numId w:val="76"/>
        </w:numPr>
        <w:ind w:left="0" w:firstLine="0"/>
        <w:jc w:val="both"/>
        <w:rPr>
          <w:color w:val="000000"/>
          <w:sz w:val="22"/>
          <w:szCs w:val="22"/>
        </w:rPr>
      </w:pPr>
      <w:r w:rsidRPr="00FB5F64">
        <w:rPr>
          <w:color w:val="000000"/>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FB5F64">
        <w:rPr>
          <w:color w:val="000000"/>
          <w:sz w:val="22"/>
          <w:szCs w:val="22"/>
        </w:rPr>
        <w:t xml:space="preserve"> przepisami. W takim przypadku w</w:t>
      </w:r>
      <w:r w:rsidRPr="00FB5F64">
        <w:rPr>
          <w:color w:val="000000"/>
          <w:sz w:val="22"/>
          <w:szCs w:val="22"/>
        </w:rPr>
        <w:t>ykonawca, składając ofertę, ma obowiązek:</w:t>
      </w:r>
    </w:p>
    <w:p w:rsidR="007874B9" w:rsidRPr="00FB5F64" w:rsidRDefault="007874B9" w:rsidP="00515417">
      <w:pPr>
        <w:pStyle w:val="Akapitzlist"/>
        <w:numPr>
          <w:ilvl w:val="0"/>
          <w:numId w:val="110"/>
        </w:numPr>
        <w:spacing w:after="0" w:line="240" w:lineRule="auto"/>
        <w:ind w:left="284" w:firstLine="0"/>
        <w:jc w:val="both"/>
        <w:rPr>
          <w:rFonts w:ascii="Times New Roman" w:hAnsi="Times New Roman"/>
          <w:lang w:val="pl-PL"/>
        </w:rPr>
      </w:pPr>
      <w:r w:rsidRPr="00FB5F64">
        <w:rPr>
          <w:rFonts w:ascii="Times New Roman" w:hAnsi="Times New Roman"/>
          <w:lang w:val="pl-PL"/>
        </w:rPr>
        <w:t xml:space="preserve">poinformowania zamawiającego, że wybór jego oferty będzie prowadził do powstania u zamawiającego obowiązku podatkowego; </w:t>
      </w:r>
    </w:p>
    <w:p w:rsidR="007874B9" w:rsidRPr="00FB5F64" w:rsidRDefault="007874B9" w:rsidP="00515417">
      <w:pPr>
        <w:pStyle w:val="Akapitzlist"/>
        <w:numPr>
          <w:ilvl w:val="0"/>
          <w:numId w:val="110"/>
        </w:numPr>
        <w:spacing w:after="0" w:line="240" w:lineRule="auto"/>
        <w:ind w:left="284" w:firstLine="0"/>
        <w:jc w:val="both"/>
        <w:rPr>
          <w:rFonts w:ascii="Times New Roman" w:hAnsi="Times New Roman"/>
          <w:lang w:val="pl-PL"/>
        </w:rPr>
      </w:pPr>
      <w:r w:rsidRPr="00FB5F64">
        <w:rPr>
          <w:rFonts w:ascii="Times New Roman" w:hAnsi="Times New Roman"/>
          <w:lang w:val="pl-PL"/>
        </w:rPr>
        <w:t xml:space="preserve">wskazania nazwy (rodzaju) towaru lub usługi, których dostawa lub świadczenie będą prowadziły do powstania obowiązku podatkowego; </w:t>
      </w:r>
    </w:p>
    <w:p w:rsidR="007874B9" w:rsidRPr="00FB5F64" w:rsidRDefault="007874B9" w:rsidP="00515417">
      <w:pPr>
        <w:pStyle w:val="Akapitzlist"/>
        <w:numPr>
          <w:ilvl w:val="0"/>
          <w:numId w:val="110"/>
        </w:numPr>
        <w:spacing w:after="0" w:line="240" w:lineRule="auto"/>
        <w:ind w:left="284" w:firstLine="0"/>
        <w:jc w:val="both"/>
        <w:rPr>
          <w:rFonts w:ascii="Times New Roman" w:hAnsi="Times New Roman"/>
          <w:lang w:val="pl-PL"/>
        </w:rPr>
      </w:pPr>
      <w:r w:rsidRPr="00FB5F64">
        <w:rPr>
          <w:rFonts w:ascii="Times New Roman" w:hAnsi="Times New Roman"/>
          <w:lang w:val="pl-PL"/>
        </w:rPr>
        <w:t xml:space="preserve">wskazania wartości towaru lub usługi objętego obowiązkiem podatkowym zamawiającego, bez kwoty podatku; </w:t>
      </w:r>
    </w:p>
    <w:p w:rsidR="007874B9" w:rsidRPr="00FB5F64" w:rsidRDefault="007874B9" w:rsidP="00515417">
      <w:pPr>
        <w:pStyle w:val="Akapitzlist"/>
        <w:numPr>
          <w:ilvl w:val="0"/>
          <w:numId w:val="110"/>
        </w:numPr>
        <w:spacing w:after="0" w:line="240" w:lineRule="auto"/>
        <w:ind w:left="284" w:firstLine="0"/>
        <w:jc w:val="both"/>
        <w:rPr>
          <w:rFonts w:ascii="Times New Roman" w:hAnsi="Times New Roman"/>
          <w:lang w:val="pl-PL"/>
        </w:rPr>
      </w:pPr>
      <w:r w:rsidRPr="00FB5F64">
        <w:rPr>
          <w:rFonts w:ascii="Times New Roman" w:hAnsi="Times New Roman"/>
          <w:lang w:val="pl-PL"/>
        </w:rPr>
        <w:lastRenderedPageBreak/>
        <w:t xml:space="preserve">wskazania stawki podatku od towarów i usług, która zgodnie z wiedzą wykonawcy, będzie miała zastosowanie. </w:t>
      </w:r>
    </w:p>
    <w:p w:rsidR="00295473" w:rsidRPr="00FB5F64" w:rsidRDefault="00295473" w:rsidP="00D44098">
      <w:pPr>
        <w:pStyle w:val="Akapitzlist"/>
        <w:spacing w:after="0" w:line="240" w:lineRule="auto"/>
        <w:ind w:left="0"/>
        <w:jc w:val="both"/>
        <w:rPr>
          <w:rFonts w:ascii="Times New Roman" w:hAnsi="Times New Roman"/>
          <w:lang w:val="pl-PL"/>
        </w:rPr>
      </w:pPr>
    </w:p>
    <w:p w:rsidR="007874B9" w:rsidRPr="00FB5F64" w:rsidRDefault="00D16D40"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2"/>
          <w:szCs w:val="22"/>
        </w:rPr>
      </w:pPr>
      <w:r w:rsidRPr="00FB5F64">
        <w:rPr>
          <w:rFonts w:ascii="Times New Roman" w:hAnsi="Times New Roman" w:cs="Times New Roman"/>
          <w:b/>
          <w:bCs/>
          <w:color w:val="auto"/>
          <w:sz w:val="22"/>
          <w:szCs w:val="22"/>
        </w:rPr>
        <w:t>OPIS KRYTERIÓW OCENY OFERT, WRAZ Z PODANIEM WAG TYCH KRYTERIÓW I SPOSOBU OCENY OFERT</w:t>
      </w:r>
    </w:p>
    <w:p w:rsidR="00D16D40" w:rsidRPr="00FB5F64" w:rsidRDefault="00D16D40" w:rsidP="00D44098">
      <w:pPr>
        <w:tabs>
          <w:tab w:val="left" w:pos="567"/>
        </w:tabs>
        <w:rPr>
          <w:b/>
          <w:sz w:val="22"/>
          <w:szCs w:val="22"/>
        </w:rPr>
      </w:pPr>
    </w:p>
    <w:p w:rsidR="00625E7E" w:rsidRPr="00FB5F64" w:rsidRDefault="00625E7E" w:rsidP="00D44098">
      <w:pPr>
        <w:jc w:val="both"/>
        <w:rPr>
          <w:b/>
          <w:sz w:val="22"/>
          <w:szCs w:val="22"/>
          <w:u w:val="single"/>
        </w:rPr>
      </w:pPr>
      <w:r w:rsidRPr="00FB5F64">
        <w:rPr>
          <w:b/>
          <w:sz w:val="22"/>
          <w:szCs w:val="22"/>
        </w:rPr>
        <w:t>1</w:t>
      </w:r>
      <w:r w:rsidRPr="00FB5F64">
        <w:rPr>
          <w:b/>
          <w:sz w:val="22"/>
          <w:szCs w:val="22"/>
          <w:u w:val="single"/>
        </w:rPr>
        <w:t>. Kryteria wyboru ofert i ich znaczenie:</w:t>
      </w:r>
    </w:p>
    <w:p w:rsidR="00625E7E" w:rsidRPr="00FB5F64" w:rsidRDefault="00625E7E" w:rsidP="00D44098">
      <w:pPr>
        <w:jc w:val="both"/>
        <w:rPr>
          <w:b/>
          <w:sz w:val="22"/>
          <w:szCs w:val="22"/>
        </w:rPr>
      </w:pPr>
    </w:p>
    <w:tbl>
      <w:tblPr>
        <w:tblW w:w="8805"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446"/>
        <w:gridCol w:w="1701"/>
      </w:tblGrid>
      <w:tr w:rsidR="00625E7E" w:rsidRPr="00FB5F64" w:rsidTr="001232FE">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1232FE" w:rsidRDefault="00625E7E" w:rsidP="00D44098">
            <w:pPr>
              <w:tabs>
                <w:tab w:val="left" w:pos="4182"/>
              </w:tabs>
              <w:jc w:val="center"/>
              <w:rPr>
                <w:b/>
                <w:bCs/>
                <w:sz w:val="18"/>
                <w:szCs w:val="18"/>
              </w:rPr>
            </w:pPr>
            <w:r w:rsidRPr="001232FE">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1232FE" w:rsidRDefault="00625E7E" w:rsidP="00D44098">
            <w:pPr>
              <w:jc w:val="center"/>
              <w:rPr>
                <w:b/>
                <w:bCs/>
                <w:sz w:val="18"/>
                <w:szCs w:val="18"/>
              </w:rPr>
            </w:pPr>
            <w:r w:rsidRPr="001232FE">
              <w:rPr>
                <w:b/>
                <w:bCs/>
                <w:sz w:val="18"/>
                <w:szCs w:val="18"/>
              </w:rPr>
              <w:t>KRYTERIUM</w:t>
            </w:r>
          </w:p>
        </w:tc>
        <w:tc>
          <w:tcPr>
            <w:tcW w:w="1446"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1232FE" w:rsidRDefault="00625E7E" w:rsidP="00D44098">
            <w:pPr>
              <w:jc w:val="center"/>
              <w:rPr>
                <w:b/>
                <w:bCs/>
                <w:sz w:val="18"/>
                <w:szCs w:val="18"/>
              </w:rPr>
            </w:pPr>
            <w:r w:rsidRPr="001232FE">
              <w:rPr>
                <w:b/>
                <w:bCs/>
                <w:sz w:val="18"/>
                <w:szCs w:val="18"/>
              </w:rPr>
              <w:t>WAGA KRYTERIUM</w:t>
            </w:r>
          </w:p>
          <w:p w:rsidR="00625E7E" w:rsidRPr="001232FE" w:rsidRDefault="00625E7E" w:rsidP="00D44098">
            <w:pPr>
              <w:jc w:val="center"/>
              <w:rPr>
                <w:b/>
                <w:bCs/>
                <w:sz w:val="18"/>
                <w:szCs w:val="18"/>
              </w:rPr>
            </w:pPr>
            <w:r w:rsidRPr="001232FE">
              <w:rPr>
                <w:b/>
                <w:bCs/>
                <w:sz w:val="18"/>
                <w:szCs w:val="18"/>
              </w:rPr>
              <w:t>(1 %=1pkt)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25E7E" w:rsidRPr="001232FE" w:rsidRDefault="00625E7E" w:rsidP="00D44098">
            <w:pPr>
              <w:jc w:val="center"/>
              <w:rPr>
                <w:b/>
                <w:bCs/>
                <w:sz w:val="18"/>
                <w:szCs w:val="18"/>
              </w:rPr>
            </w:pPr>
            <w:r w:rsidRPr="001232FE">
              <w:rPr>
                <w:b/>
                <w:bCs/>
                <w:sz w:val="18"/>
                <w:szCs w:val="18"/>
              </w:rPr>
              <w:t>SPOSÓB OCENY</w:t>
            </w:r>
          </w:p>
        </w:tc>
      </w:tr>
      <w:tr w:rsidR="00625E7E" w:rsidRPr="00FB5F64" w:rsidTr="001232FE">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FB5F64" w:rsidRDefault="00625E7E" w:rsidP="00D44098">
            <w:pPr>
              <w:tabs>
                <w:tab w:val="left" w:pos="4182"/>
              </w:tabs>
              <w:jc w:val="center"/>
              <w:rPr>
                <w:bCs/>
                <w:sz w:val="22"/>
                <w:szCs w:val="22"/>
              </w:rPr>
            </w:pPr>
            <w:r w:rsidRPr="00FB5F64">
              <w:rPr>
                <w:bCs/>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754195" w:rsidRDefault="00625E7E" w:rsidP="00D44098">
            <w:pPr>
              <w:jc w:val="both"/>
              <w:rPr>
                <w:bCs/>
                <w:sz w:val="20"/>
                <w:szCs w:val="20"/>
              </w:rPr>
            </w:pPr>
            <w:r w:rsidRPr="00754195">
              <w:rPr>
                <w:bCs/>
                <w:sz w:val="20"/>
                <w:szCs w:val="20"/>
              </w:rPr>
              <w:t>Cena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1232FE" w:rsidRDefault="00CD5978" w:rsidP="00D44098">
            <w:pPr>
              <w:jc w:val="center"/>
              <w:rPr>
                <w:b/>
                <w:bCs/>
                <w:sz w:val="20"/>
                <w:szCs w:val="20"/>
              </w:rPr>
            </w:pPr>
            <w:r w:rsidRPr="001232FE">
              <w:rPr>
                <w:b/>
                <w:bCs/>
                <w:sz w:val="20"/>
                <w:szCs w:val="20"/>
              </w:rPr>
              <w:t>8</w:t>
            </w:r>
            <w:r w:rsidR="00625E7E" w:rsidRPr="001232FE">
              <w:rPr>
                <w:b/>
                <w:bCs/>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1232FE" w:rsidRDefault="00625E7E" w:rsidP="00D44098">
            <w:pPr>
              <w:jc w:val="center"/>
              <w:rPr>
                <w:b/>
                <w:bCs/>
                <w:sz w:val="20"/>
                <w:szCs w:val="20"/>
              </w:rPr>
            </w:pPr>
            <w:r w:rsidRPr="001232FE">
              <w:rPr>
                <w:b/>
                <w:bCs/>
                <w:sz w:val="20"/>
                <w:szCs w:val="20"/>
              </w:rPr>
              <w:t>minimalizacja</w:t>
            </w:r>
          </w:p>
        </w:tc>
      </w:tr>
      <w:tr w:rsidR="00625E7E" w:rsidRPr="00FB5F64" w:rsidTr="001232FE">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FB5F64" w:rsidRDefault="009624E7" w:rsidP="00D44098">
            <w:pPr>
              <w:tabs>
                <w:tab w:val="left" w:pos="4182"/>
              </w:tabs>
              <w:jc w:val="center"/>
              <w:rPr>
                <w:bCs/>
                <w:sz w:val="22"/>
                <w:szCs w:val="22"/>
              </w:rPr>
            </w:pPr>
            <w:r>
              <w:rPr>
                <w:bCs/>
                <w:sz w:val="22"/>
                <w:szCs w:val="22"/>
              </w:rPr>
              <w:t>2</w:t>
            </w:r>
            <w:r w:rsidR="00625E7E" w:rsidRPr="00FB5F64">
              <w:rPr>
                <w:bCs/>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754195" w:rsidRDefault="00625E7E" w:rsidP="00D44098">
            <w:pPr>
              <w:jc w:val="both"/>
              <w:rPr>
                <w:b/>
                <w:bCs/>
                <w:sz w:val="20"/>
                <w:szCs w:val="20"/>
              </w:rPr>
            </w:pPr>
            <w:r w:rsidRPr="00754195">
              <w:rPr>
                <w:bCs/>
                <w:sz w:val="20"/>
                <w:szCs w:val="20"/>
              </w:rPr>
              <w:t xml:space="preserve">Wysokość kary umownej za opóźnienie w dostawie </w:t>
            </w:r>
            <w:r w:rsidR="009624E7" w:rsidRPr="00754195">
              <w:rPr>
                <w:bCs/>
                <w:sz w:val="20"/>
                <w:szCs w:val="20"/>
              </w:rPr>
              <w:t>sukcesywnej</w:t>
            </w:r>
            <w:r w:rsidR="00754195" w:rsidRPr="00754195">
              <w:rPr>
                <w:bCs/>
                <w:sz w:val="20"/>
                <w:szCs w:val="20"/>
              </w:rPr>
              <w:t xml:space="preserve"> lub w dostawie reklamacyjnej </w:t>
            </w:r>
            <w:r w:rsidR="009624E7" w:rsidRPr="00754195">
              <w:rPr>
                <w:bCs/>
                <w:sz w:val="20"/>
                <w:szCs w:val="20"/>
              </w:rPr>
              <w:t xml:space="preserve"> </w:t>
            </w:r>
            <w:r w:rsidRPr="00754195">
              <w:rPr>
                <w:bCs/>
                <w:sz w:val="20"/>
                <w:szCs w:val="20"/>
              </w:rPr>
              <w:t>t</w:t>
            </w:r>
            <w:r w:rsidR="00972EBB" w:rsidRPr="00754195">
              <w:rPr>
                <w:bCs/>
                <w:sz w:val="20"/>
                <w:szCs w:val="20"/>
              </w:rPr>
              <w:t>owaru za każdy dzień opóźnienia</w:t>
            </w:r>
            <w:r w:rsidR="004049A6">
              <w:rPr>
                <w:bCs/>
                <w:sz w:val="20"/>
                <w:szCs w:val="20"/>
              </w:rPr>
              <w:t>( z przyczyn leżących po stronie wykonawcy)</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1232FE" w:rsidRDefault="00CD5978" w:rsidP="00D44098">
            <w:pPr>
              <w:jc w:val="center"/>
              <w:rPr>
                <w:b/>
                <w:bCs/>
                <w:sz w:val="20"/>
                <w:szCs w:val="20"/>
              </w:rPr>
            </w:pPr>
            <w:r w:rsidRPr="001232FE">
              <w:rPr>
                <w:b/>
                <w:bCs/>
                <w:sz w:val="20"/>
                <w:szCs w:val="20"/>
              </w:rPr>
              <w:t>2</w:t>
            </w:r>
            <w:r w:rsidR="00625E7E" w:rsidRPr="001232FE">
              <w:rPr>
                <w:b/>
                <w:bCs/>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5E7E" w:rsidRPr="001232FE" w:rsidRDefault="00625E7E" w:rsidP="00D44098">
            <w:pPr>
              <w:jc w:val="center"/>
              <w:rPr>
                <w:b/>
                <w:bCs/>
                <w:sz w:val="20"/>
                <w:szCs w:val="20"/>
              </w:rPr>
            </w:pPr>
            <w:r w:rsidRPr="001232FE">
              <w:rPr>
                <w:b/>
                <w:bCs/>
                <w:sz w:val="20"/>
                <w:szCs w:val="20"/>
              </w:rPr>
              <w:t>maksymalizacja</w:t>
            </w:r>
          </w:p>
        </w:tc>
      </w:tr>
      <w:tr w:rsidR="00625E7E" w:rsidRPr="00FB5F64" w:rsidTr="001232FE">
        <w:trPr>
          <w:trHeight w:val="418"/>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FB5F64" w:rsidRDefault="00625E7E" w:rsidP="00D44098">
            <w:pPr>
              <w:pStyle w:val="Nagwek3"/>
              <w:numPr>
                <w:ilvl w:val="0"/>
                <w:numId w:val="0"/>
              </w:numPr>
              <w:jc w:val="right"/>
              <w:rPr>
                <w:b/>
                <w:bCs/>
                <w:sz w:val="22"/>
                <w:szCs w:val="22"/>
              </w:rPr>
            </w:pPr>
            <w:r w:rsidRPr="00FB5F64">
              <w:rPr>
                <w:b/>
                <w:bCs/>
                <w:sz w:val="22"/>
                <w:szCs w:val="22"/>
              </w:rPr>
              <w:t>OGÓŁEM:</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625E7E" w:rsidRPr="001232FE" w:rsidRDefault="00625E7E" w:rsidP="00D44098">
            <w:pPr>
              <w:jc w:val="center"/>
              <w:rPr>
                <w:b/>
                <w:bCs/>
                <w:sz w:val="20"/>
                <w:szCs w:val="20"/>
              </w:rPr>
            </w:pPr>
            <w:r w:rsidRPr="001232FE">
              <w:rPr>
                <w:b/>
                <w:bCs/>
                <w:sz w:val="20"/>
                <w:szCs w:val="20"/>
              </w:rPr>
              <w:t>100%</w:t>
            </w:r>
          </w:p>
        </w:tc>
        <w:tc>
          <w:tcPr>
            <w:tcW w:w="1701" w:type="dxa"/>
            <w:tcBorders>
              <w:top w:val="single" w:sz="4" w:space="0" w:color="auto"/>
              <w:left w:val="single" w:sz="4" w:space="0" w:color="auto"/>
              <w:bottom w:val="nil"/>
              <w:right w:val="nil"/>
            </w:tcBorders>
            <w:shd w:val="clear" w:color="auto" w:fill="FFFFFF"/>
          </w:tcPr>
          <w:p w:rsidR="00625E7E" w:rsidRPr="00FB5F64" w:rsidRDefault="00625E7E" w:rsidP="00D44098">
            <w:pPr>
              <w:jc w:val="center"/>
              <w:rPr>
                <w:b/>
                <w:bCs/>
                <w:sz w:val="22"/>
                <w:szCs w:val="22"/>
              </w:rPr>
            </w:pPr>
          </w:p>
        </w:tc>
      </w:tr>
    </w:tbl>
    <w:p w:rsidR="0041762F" w:rsidRPr="00FB5F64" w:rsidRDefault="0041762F" w:rsidP="00D44098">
      <w:pPr>
        <w:jc w:val="both"/>
        <w:rPr>
          <w:sz w:val="22"/>
          <w:szCs w:val="22"/>
        </w:rPr>
      </w:pPr>
    </w:p>
    <w:p w:rsidR="00625E7E" w:rsidRPr="00FB5F64" w:rsidRDefault="00625E7E" w:rsidP="00D44098">
      <w:pPr>
        <w:jc w:val="both"/>
        <w:rPr>
          <w:sz w:val="22"/>
          <w:szCs w:val="22"/>
        </w:rPr>
      </w:pPr>
      <w:r w:rsidRPr="00FB5F64">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625E7E" w:rsidRPr="00FB5F64" w:rsidRDefault="00625E7E" w:rsidP="00D44098">
      <w:pPr>
        <w:jc w:val="both"/>
        <w:rPr>
          <w:i/>
          <w:sz w:val="22"/>
          <w:szCs w:val="22"/>
        </w:rPr>
      </w:pPr>
    </w:p>
    <w:p w:rsidR="00625E7E" w:rsidRPr="00FB5F64" w:rsidRDefault="00625E7E" w:rsidP="00515417">
      <w:pPr>
        <w:numPr>
          <w:ilvl w:val="0"/>
          <w:numId w:val="122"/>
        </w:numPr>
        <w:ind w:left="0" w:firstLine="0"/>
        <w:jc w:val="both"/>
        <w:rPr>
          <w:b/>
          <w:sz w:val="22"/>
          <w:szCs w:val="22"/>
          <w:u w:val="single"/>
        </w:rPr>
      </w:pPr>
      <w:r w:rsidRPr="00FB5F64">
        <w:rPr>
          <w:b/>
          <w:sz w:val="22"/>
          <w:szCs w:val="22"/>
          <w:u w:val="single"/>
        </w:rPr>
        <w:t>Ocena ofert</w:t>
      </w:r>
    </w:p>
    <w:p w:rsidR="00625E7E" w:rsidRPr="00FB5F64" w:rsidRDefault="005F699D" w:rsidP="001232FE">
      <w:pPr>
        <w:jc w:val="both"/>
        <w:rPr>
          <w:snapToGrid w:val="0"/>
          <w:sz w:val="22"/>
          <w:szCs w:val="22"/>
        </w:rPr>
      </w:pPr>
      <w:r w:rsidRPr="00FB5F64">
        <w:rPr>
          <w:b/>
          <w:sz w:val="22"/>
          <w:szCs w:val="22"/>
        </w:rPr>
        <w:t xml:space="preserve">2.1. </w:t>
      </w:r>
      <w:r w:rsidR="00625E7E" w:rsidRPr="00FB5F64">
        <w:rPr>
          <w:sz w:val="22"/>
          <w:szCs w:val="22"/>
        </w:rPr>
        <w:t>Wyboru najkorzystniejszej oferty dokonuje Komisja Przetargowa po uprzednim sprawdzeniu, porównaniu i ocenie ofert na podstawie kryterium oceny określonym powyżej.</w:t>
      </w:r>
      <w:r w:rsidR="00625E7E" w:rsidRPr="00FB5F64">
        <w:rPr>
          <w:snapToGrid w:val="0"/>
          <w:sz w:val="22"/>
          <w:szCs w:val="22"/>
        </w:rPr>
        <w:t xml:space="preserve"> </w:t>
      </w:r>
    </w:p>
    <w:p w:rsidR="005F699D" w:rsidRPr="00FB5F64" w:rsidRDefault="00625E7E" w:rsidP="001232FE">
      <w:pPr>
        <w:jc w:val="both"/>
        <w:rPr>
          <w:sz w:val="22"/>
          <w:szCs w:val="22"/>
        </w:rPr>
      </w:pPr>
      <w:r w:rsidRPr="00FB5F64">
        <w:rPr>
          <w:b/>
          <w:sz w:val="22"/>
          <w:szCs w:val="22"/>
        </w:rPr>
        <w:t>2.2</w:t>
      </w:r>
      <w:r w:rsidRPr="00FB5F64">
        <w:rPr>
          <w:sz w:val="22"/>
          <w:szCs w:val="22"/>
        </w:rPr>
        <w:t xml:space="preserve">. </w:t>
      </w:r>
      <w:r w:rsidR="005F699D" w:rsidRPr="00FB5F64">
        <w:rPr>
          <w:sz w:val="22"/>
          <w:szCs w:val="22"/>
        </w:rPr>
        <w:t xml:space="preserve"> </w:t>
      </w:r>
      <w:r w:rsidRPr="00FB5F64">
        <w:rPr>
          <w:sz w:val="22"/>
          <w:szCs w:val="22"/>
        </w:rPr>
        <w:t xml:space="preserve">O wyborze najkorzystniejszej oferty decyduje największa ilość punktów uzyskanych </w:t>
      </w:r>
      <w:r w:rsidR="005F699D" w:rsidRPr="00FB5F64">
        <w:rPr>
          <w:sz w:val="22"/>
          <w:szCs w:val="22"/>
        </w:rPr>
        <w:t xml:space="preserve"> </w:t>
      </w:r>
    </w:p>
    <w:p w:rsidR="00625E7E" w:rsidRPr="00FB5F64" w:rsidRDefault="005F699D" w:rsidP="001232FE">
      <w:pPr>
        <w:jc w:val="both"/>
        <w:rPr>
          <w:sz w:val="22"/>
          <w:szCs w:val="22"/>
        </w:rPr>
      </w:pPr>
      <w:r w:rsidRPr="00FB5F64">
        <w:rPr>
          <w:sz w:val="22"/>
          <w:szCs w:val="22"/>
        </w:rPr>
        <w:t xml:space="preserve">        </w:t>
      </w:r>
      <w:r w:rsidR="00625E7E" w:rsidRPr="00FB5F64">
        <w:rPr>
          <w:sz w:val="22"/>
          <w:szCs w:val="22"/>
        </w:rPr>
        <w:t>przez Wykonawcę, stanowiąca sumę punktów za ww. kryteria.</w:t>
      </w:r>
    </w:p>
    <w:p w:rsidR="00625E7E" w:rsidRPr="00FB5F64" w:rsidRDefault="00625E7E" w:rsidP="001232FE">
      <w:pPr>
        <w:jc w:val="both"/>
        <w:rPr>
          <w:sz w:val="22"/>
          <w:szCs w:val="22"/>
        </w:rPr>
      </w:pPr>
    </w:p>
    <w:p w:rsidR="00625E7E" w:rsidRPr="00FB5F64" w:rsidRDefault="00625E7E" w:rsidP="001232FE">
      <w:pPr>
        <w:tabs>
          <w:tab w:val="left" w:pos="426"/>
        </w:tabs>
        <w:jc w:val="both"/>
        <w:rPr>
          <w:sz w:val="22"/>
          <w:szCs w:val="22"/>
        </w:rPr>
      </w:pPr>
      <w:r w:rsidRPr="00FB5F64">
        <w:rPr>
          <w:b/>
          <w:sz w:val="22"/>
          <w:szCs w:val="22"/>
        </w:rPr>
        <w:t>2.3. Punkty za oferowaną cenę</w:t>
      </w:r>
      <w:r w:rsidRPr="00FB5F64">
        <w:rPr>
          <w:sz w:val="22"/>
          <w:szCs w:val="22"/>
        </w:rPr>
        <w:t xml:space="preserve"> (cena brutto pakietu) wyliczamy wg wzoru:</w:t>
      </w:r>
    </w:p>
    <w:p w:rsidR="00625E7E" w:rsidRPr="00FB5F64" w:rsidRDefault="00625E7E" w:rsidP="001232FE">
      <w:pPr>
        <w:rPr>
          <w:strike/>
          <w:color w:val="FF0000"/>
          <w:sz w:val="22"/>
          <w:szCs w:val="22"/>
        </w:rPr>
      </w:pPr>
      <w:r w:rsidRPr="00FB5F64">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8" o:title=""/>
          </v:shape>
          <o:OLEObject Type="Embed" ProgID="Equation.3" ShapeID="_x0000_i1025" DrawAspect="Content" ObjectID="_1679995232" r:id="rId29"/>
        </w:object>
      </w:r>
      <w:r w:rsidRPr="00FB5F64">
        <w:rPr>
          <w:sz w:val="22"/>
          <w:szCs w:val="22"/>
        </w:rPr>
        <w:t xml:space="preserve"> · 100 pkt.</w:t>
      </w:r>
      <w:r w:rsidRPr="00FB5F64">
        <w:rPr>
          <w:strike/>
          <w:color w:val="FF0000"/>
          <w:sz w:val="22"/>
          <w:szCs w:val="22"/>
        </w:rPr>
        <w:t xml:space="preserve"> </w:t>
      </w:r>
    </w:p>
    <w:p w:rsidR="00625E7E" w:rsidRPr="00FB5F64" w:rsidRDefault="00625E7E" w:rsidP="001232FE">
      <w:pPr>
        <w:tabs>
          <w:tab w:val="left" w:pos="993"/>
        </w:tabs>
        <w:jc w:val="both"/>
        <w:rPr>
          <w:sz w:val="22"/>
          <w:szCs w:val="22"/>
        </w:rPr>
      </w:pPr>
      <w:r w:rsidRPr="00FB5F64">
        <w:rPr>
          <w:sz w:val="22"/>
          <w:szCs w:val="22"/>
        </w:rPr>
        <w:t>W    – waga kryterium</w:t>
      </w:r>
    </w:p>
    <w:p w:rsidR="00625E7E" w:rsidRPr="00FB5F64" w:rsidRDefault="00625E7E" w:rsidP="001232FE">
      <w:pPr>
        <w:tabs>
          <w:tab w:val="left" w:pos="993"/>
        </w:tabs>
        <w:jc w:val="both"/>
        <w:rPr>
          <w:sz w:val="22"/>
          <w:szCs w:val="22"/>
        </w:rPr>
      </w:pPr>
      <w:proofErr w:type="spellStart"/>
      <w:r w:rsidRPr="00FB5F64">
        <w:rPr>
          <w:sz w:val="22"/>
          <w:szCs w:val="22"/>
        </w:rPr>
        <w:t>C</w:t>
      </w:r>
      <w:r w:rsidRPr="00FB5F64">
        <w:rPr>
          <w:sz w:val="22"/>
          <w:szCs w:val="22"/>
          <w:vertAlign w:val="subscript"/>
        </w:rPr>
        <w:t>min</w:t>
      </w:r>
      <w:proofErr w:type="spellEnd"/>
      <w:r w:rsidRPr="00FB5F64">
        <w:rPr>
          <w:sz w:val="22"/>
          <w:szCs w:val="22"/>
          <w:vertAlign w:val="subscript"/>
        </w:rPr>
        <w:t xml:space="preserve">  </w:t>
      </w:r>
      <w:r w:rsidRPr="00FB5F64">
        <w:rPr>
          <w:sz w:val="22"/>
          <w:szCs w:val="22"/>
        </w:rPr>
        <w:t>– cena minimalna w zbiorze ofert</w:t>
      </w:r>
    </w:p>
    <w:p w:rsidR="00625E7E" w:rsidRPr="00FB5F64" w:rsidRDefault="00625E7E" w:rsidP="001232FE">
      <w:pPr>
        <w:tabs>
          <w:tab w:val="left" w:pos="993"/>
        </w:tabs>
        <w:jc w:val="both"/>
        <w:rPr>
          <w:sz w:val="22"/>
          <w:szCs w:val="22"/>
        </w:rPr>
      </w:pPr>
      <w:proofErr w:type="spellStart"/>
      <w:r w:rsidRPr="00FB5F64">
        <w:rPr>
          <w:sz w:val="22"/>
          <w:szCs w:val="22"/>
        </w:rPr>
        <w:t>C</w:t>
      </w:r>
      <w:r w:rsidRPr="00FB5F64">
        <w:rPr>
          <w:sz w:val="22"/>
          <w:szCs w:val="22"/>
          <w:vertAlign w:val="subscript"/>
        </w:rPr>
        <w:t>n</w:t>
      </w:r>
      <w:proofErr w:type="spellEnd"/>
      <w:r w:rsidRPr="00FB5F64">
        <w:rPr>
          <w:sz w:val="22"/>
          <w:szCs w:val="22"/>
          <w:vertAlign w:val="subscript"/>
        </w:rPr>
        <w:tab/>
        <w:t xml:space="preserve">   </w:t>
      </w:r>
      <w:r w:rsidRPr="00FB5F64">
        <w:rPr>
          <w:sz w:val="22"/>
          <w:szCs w:val="22"/>
        </w:rPr>
        <w:t>– cena danej oferty</w:t>
      </w:r>
    </w:p>
    <w:p w:rsidR="00625E7E" w:rsidRPr="00FB5F64" w:rsidRDefault="00625E7E" w:rsidP="001232FE">
      <w:pPr>
        <w:tabs>
          <w:tab w:val="left" w:pos="993"/>
        </w:tabs>
        <w:jc w:val="both"/>
        <w:rPr>
          <w:i/>
          <w:sz w:val="22"/>
          <w:szCs w:val="22"/>
        </w:rPr>
      </w:pPr>
    </w:p>
    <w:p w:rsidR="00625E7E" w:rsidRPr="00754195" w:rsidRDefault="00CD5978" w:rsidP="001232FE">
      <w:pPr>
        <w:tabs>
          <w:tab w:val="left" w:pos="66"/>
        </w:tabs>
        <w:jc w:val="both"/>
        <w:rPr>
          <w:b/>
          <w:i/>
        </w:rPr>
      </w:pPr>
      <w:r w:rsidRPr="00754195">
        <w:rPr>
          <w:b/>
        </w:rPr>
        <w:t>2.4</w:t>
      </w:r>
      <w:r w:rsidR="00625E7E" w:rsidRPr="00754195">
        <w:rPr>
          <w:b/>
        </w:rPr>
        <w:t xml:space="preserve"> </w:t>
      </w:r>
      <w:r w:rsidR="00625E7E" w:rsidRPr="00754195">
        <w:rPr>
          <w:b/>
          <w:sz w:val="22"/>
          <w:szCs w:val="22"/>
        </w:rPr>
        <w:t xml:space="preserve">Punkty za wysokość kary umownej za opóźnienie w dostawie </w:t>
      </w:r>
      <w:r w:rsidR="00754195" w:rsidRPr="00754195">
        <w:rPr>
          <w:b/>
          <w:sz w:val="22"/>
          <w:szCs w:val="22"/>
        </w:rPr>
        <w:t xml:space="preserve">sukcesywnej lub w dostawie reklamacyjnej </w:t>
      </w:r>
      <w:r w:rsidR="00625E7E" w:rsidRPr="00754195">
        <w:rPr>
          <w:b/>
          <w:sz w:val="22"/>
          <w:szCs w:val="22"/>
        </w:rPr>
        <w:t>towaru za każdy dzień opóźnienia</w:t>
      </w:r>
      <w:r w:rsidR="00754195" w:rsidRPr="00754195">
        <w:rPr>
          <w:b/>
          <w:sz w:val="22"/>
          <w:szCs w:val="22"/>
        </w:rPr>
        <w:t xml:space="preserve"> ( z przyczyn leżących po stronie Wykonawcy) </w:t>
      </w:r>
      <w:r w:rsidR="00625E7E" w:rsidRPr="00754195">
        <w:rPr>
          <w:b/>
          <w:i/>
          <w:sz w:val="22"/>
          <w:szCs w:val="22"/>
        </w:rPr>
        <w:t xml:space="preserve"> </w:t>
      </w:r>
      <w:r w:rsidR="00625E7E" w:rsidRPr="00754195">
        <w:rPr>
          <w:sz w:val="22"/>
          <w:szCs w:val="22"/>
        </w:rPr>
        <w:t xml:space="preserve">– min. 0,5% ceny brutto gwarantowanej części </w:t>
      </w:r>
      <w:r w:rsidR="00754195" w:rsidRPr="00754195">
        <w:rPr>
          <w:sz w:val="22"/>
          <w:szCs w:val="22"/>
        </w:rPr>
        <w:t xml:space="preserve">umowy </w:t>
      </w:r>
      <w:r w:rsidR="00625E7E" w:rsidRPr="00754195">
        <w:rPr>
          <w:sz w:val="22"/>
          <w:szCs w:val="22"/>
        </w:rPr>
        <w:t xml:space="preserve">za dzień opóźnienia – max. 3% ceny brutto gwarantowanej części </w:t>
      </w:r>
      <w:r w:rsidR="00754195" w:rsidRPr="00754195">
        <w:rPr>
          <w:sz w:val="22"/>
          <w:szCs w:val="22"/>
        </w:rPr>
        <w:t xml:space="preserve">umowy </w:t>
      </w:r>
      <w:r w:rsidR="00625E7E" w:rsidRPr="00754195">
        <w:rPr>
          <w:sz w:val="22"/>
          <w:szCs w:val="22"/>
        </w:rPr>
        <w:t>za dzień opóźnienia, wyliczamy wg wzoru:</w:t>
      </w:r>
    </w:p>
    <w:p w:rsidR="00625E7E" w:rsidRPr="00754195" w:rsidRDefault="001232FE" w:rsidP="00D44098">
      <w:pPr>
        <w:rPr>
          <w:i/>
          <w:sz w:val="22"/>
          <w:szCs w:val="22"/>
        </w:rPr>
      </w:pPr>
      <w:r>
        <w:rPr>
          <w:b/>
          <w:i/>
          <w:sz w:val="22"/>
          <w:szCs w:val="22"/>
        </w:rPr>
        <w:t xml:space="preserve">                                            </w:t>
      </w:r>
      <w:r w:rsidR="00625E7E" w:rsidRPr="00754195">
        <w:rPr>
          <w:b/>
          <w:i/>
          <w:position w:val="-30"/>
          <w:sz w:val="22"/>
          <w:szCs w:val="22"/>
        </w:rPr>
        <w:object w:dxaOrig="2659" w:dyaOrig="700">
          <v:shape id="_x0000_i1026" type="#_x0000_t75" style="width:133.5pt;height:35.25pt" o:ole="" fillcolor="window">
            <v:imagedata r:id="rId30" o:title=""/>
          </v:shape>
          <o:OLEObject Type="Embed" ProgID="Equation.3" ShapeID="_x0000_i1026" DrawAspect="Content" ObjectID="_1679995233" r:id="rId31"/>
        </w:object>
      </w:r>
      <w:r w:rsidR="00625E7E" w:rsidRPr="00754195">
        <w:rPr>
          <w:i/>
          <w:sz w:val="22"/>
          <w:szCs w:val="22"/>
        </w:rPr>
        <w:t xml:space="preserve"> · 100 pkt. </w:t>
      </w:r>
    </w:p>
    <w:p w:rsidR="00625E7E" w:rsidRPr="00754195" w:rsidRDefault="00625E7E" w:rsidP="00D44098">
      <w:pPr>
        <w:tabs>
          <w:tab w:val="left" w:pos="993"/>
        </w:tabs>
        <w:jc w:val="both"/>
        <w:rPr>
          <w:i/>
          <w:sz w:val="22"/>
          <w:szCs w:val="22"/>
        </w:rPr>
      </w:pPr>
      <w:r w:rsidRPr="00754195">
        <w:rPr>
          <w:i/>
          <w:sz w:val="22"/>
          <w:szCs w:val="22"/>
        </w:rPr>
        <w:t>W    – waga kryterium (%)</w:t>
      </w:r>
    </w:p>
    <w:p w:rsidR="00625E7E" w:rsidRPr="00754195" w:rsidRDefault="00625E7E" w:rsidP="00D44098">
      <w:pPr>
        <w:tabs>
          <w:tab w:val="left" w:pos="993"/>
        </w:tabs>
        <w:jc w:val="both"/>
        <w:rPr>
          <w:i/>
          <w:sz w:val="22"/>
          <w:szCs w:val="22"/>
        </w:rPr>
      </w:pPr>
      <w:proofErr w:type="spellStart"/>
      <w:r w:rsidRPr="00754195">
        <w:rPr>
          <w:i/>
          <w:sz w:val="22"/>
          <w:szCs w:val="22"/>
        </w:rPr>
        <w:t>K</w:t>
      </w:r>
      <w:r w:rsidRPr="00754195">
        <w:rPr>
          <w:i/>
          <w:sz w:val="22"/>
          <w:szCs w:val="22"/>
          <w:vertAlign w:val="subscript"/>
        </w:rPr>
        <w:t>n</w:t>
      </w:r>
      <w:proofErr w:type="spellEnd"/>
      <w:r w:rsidRPr="00754195">
        <w:rPr>
          <w:i/>
          <w:sz w:val="22"/>
          <w:szCs w:val="22"/>
          <w:vertAlign w:val="subscript"/>
        </w:rPr>
        <w:t xml:space="preserve">  </w:t>
      </w:r>
      <w:r w:rsidRPr="00754195">
        <w:rPr>
          <w:i/>
          <w:sz w:val="22"/>
          <w:szCs w:val="22"/>
        </w:rPr>
        <w:t>– oferowany % kary umownej danej oferty</w:t>
      </w:r>
    </w:p>
    <w:p w:rsidR="00625E7E" w:rsidRPr="00754195" w:rsidRDefault="00625E7E" w:rsidP="00D44098">
      <w:pPr>
        <w:tabs>
          <w:tab w:val="left" w:pos="993"/>
        </w:tabs>
        <w:jc w:val="both"/>
        <w:rPr>
          <w:i/>
          <w:sz w:val="22"/>
          <w:szCs w:val="22"/>
        </w:rPr>
      </w:pPr>
      <w:proofErr w:type="spellStart"/>
      <w:r w:rsidRPr="00754195">
        <w:rPr>
          <w:i/>
          <w:sz w:val="22"/>
          <w:szCs w:val="22"/>
        </w:rPr>
        <w:t>K</w:t>
      </w:r>
      <w:r w:rsidRPr="00754195">
        <w:rPr>
          <w:i/>
          <w:sz w:val="22"/>
          <w:szCs w:val="22"/>
          <w:vertAlign w:val="subscript"/>
        </w:rPr>
        <w:t>max</w:t>
      </w:r>
      <w:proofErr w:type="spellEnd"/>
      <w:r w:rsidRPr="00754195">
        <w:rPr>
          <w:i/>
          <w:sz w:val="22"/>
          <w:szCs w:val="22"/>
          <w:vertAlign w:val="subscript"/>
        </w:rPr>
        <w:t xml:space="preserve"> </w:t>
      </w:r>
      <w:r w:rsidRPr="00754195">
        <w:rPr>
          <w:i/>
          <w:sz w:val="22"/>
          <w:szCs w:val="22"/>
        </w:rPr>
        <w:t>– maksymalny % (procent) kary umownej możliwy do zaoferowania (3%)</w:t>
      </w:r>
    </w:p>
    <w:p w:rsidR="00625E7E" w:rsidRPr="00754195" w:rsidRDefault="00625E7E" w:rsidP="00D44098">
      <w:pPr>
        <w:tabs>
          <w:tab w:val="left" w:pos="993"/>
        </w:tabs>
        <w:jc w:val="both"/>
        <w:rPr>
          <w:i/>
          <w:sz w:val="22"/>
          <w:szCs w:val="22"/>
          <w:highlight w:val="yellow"/>
        </w:rPr>
      </w:pPr>
    </w:p>
    <w:p w:rsidR="00625E7E" w:rsidRPr="00754195" w:rsidRDefault="00625E7E" w:rsidP="00D44098">
      <w:pPr>
        <w:tabs>
          <w:tab w:val="left" w:pos="0"/>
        </w:tabs>
        <w:jc w:val="both"/>
        <w:rPr>
          <w:sz w:val="22"/>
          <w:szCs w:val="22"/>
        </w:rPr>
      </w:pPr>
      <w:r w:rsidRPr="00754195">
        <w:rPr>
          <w:sz w:val="22"/>
          <w:szCs w:val="22"/>
        </w:rPr>
        <w:t xml:space="preserve">Zaoferowanie kary umownej za opóźnienie w dostawie </w:t>
      </w:r>
      <w:r w:rsidR="00754195" w:rsidRPr="00754195">
        <w:rPr>
          <w:sz w:val="22"/>
          <w:szCs w:val="22"/>
        </w:rPr>
        <w:t xml:space="preserve">sukcesywnej lub reklamacyjnej </w:t>
      </w:r>
      <w:r w:rsidRPr="00754195">
        <w:rPr>
          <w:sz w:val="22"/>
          <w:szCs w:val="22"/>
        </w:rPr>
        <w:t xml:space="preserve">towaru za każdy dzień opóźnienia poniżej 0,5% ceny brutto gwarantowanej części </w:t>
      </w:r>
      <w:r w:rsidR="00754195" w:rsidRPr="00754195">
        <w:rPr>
          <w:sz w:val="22"/>
          <w:szCs w:val="22"/>
        </w:rPr>
        <w:t xml:space="preserve">umowy, </w:t>
      </w:r>
      <w:r w:rsidRPr="00754195">
        <w:rPr>
          <w:b/>
          <w:sz w:val="22"/>
          <w:szCs w:val="22"/>
          <w:u w:val="single"/>
        </w:rPr>
        <w:t>spowoduje odrzucenie oferty</w:t>
      </w:r>
      <w:r w:rsidRPr="00754195">
        <w:rPr>
          <w:sz w:val="22"/>
          <w:szCs w:val="22"/>
        </w:rPr>
        <w:t xml:space="preserve"> jako niezgodnej z treścią </w:t>
      </w:r>
      <w:r w:rsidR="00CD5978" w:rsidRPr="00754195">
        <w:rPr>
          <w:sz w:val="22"/>
          <w:szCs w:val="22"/>
        </w:rPr>
        <w:t>S</w:t>
      </w:r>
      <w:r w:rsidRPr="00754195">
        <w:rPr>
          <w:sz w:val="22"/>
          <w:szCs w:val="22"/>
        </w:rPr>
        <w:t>WZ.</w:t>
      </w:r>
    </w:p>
    <w:p w:rsidR="00625E7E" w:rsidRPr="00754195" w:rsidRDefault="00625E7E" w:rsidP="00D44098">
      <w:pPr>
        <w:tabs>
          <w:tab w:val="left" w:pos="0"/>
        </w:tabs>
        <w:jc w:val="both"/>
        <w:rPr>
          <w:sz w:val="22"/>
          <w:szCs w:val="22"/>
        </w:rPr>
      </w:pPr>
      <w:r w:rsidRPr="00754195">
        <w:rPr>
          <w:sz w:val="22"/>
          <w:szCs w:val="22"/>
        </w:rPr>
        <w:t xml:space="preserve">W przypadku zaoferowania kary umownej powyżej 3% ceny brutto gwarantowanej części </w:t>
      </w:r>
      <w:r w:rsidR="00754195" w:rsidRPr="00754195">
        <w:rPr>
          <w:sz w:val="22"/>
          <w:szCs w:val="22"/>
        </w:rPr>
        <w:t>umowy</w:t>
      </w:r>
      <w:r w:rsidRPr="00754195">
        <w:rPr>
          <w:sz w:val="22"/>
          <w:szCs w:val="22"/>
        </w:rPr>
        <w:t xml:space="preserve"> (np. 5%), do wzoru zostanie podstawiony </w:t>
      </w:r>
      <w:r w:rsidRPr="00754195">
        <w:rPr>
          <w:sz w:val="22"/>
          <w:szCs w:val="22"/>
          <w:u w:val="single"/>
        </w:rPr>
        <w:t>maksymalny procent kary</w:t>
      </w:r>
      <w:r w:rsidRPr="00754195">
        <w:rPr>
          <w:sz w:val="22"/>
          <w:szCs w:val="22"/>
        </w:rPr>
        <w:t xml:space="preserve"> (tj. 3%), a do umowy ostatecznej zostanie wpisany faktycznie zaoferowany % (procent) kary umownej (5%).</w:t>
      </w:r>
    </w:p>
    <w:p w:rsidR="00625E7E" w:rsidRPr="00754195" w:rsidRDefault="00625E7E" w:rsidP="00D44098">
      <w:pPr>
        <w:tabs>
          <w:tab w:val="left" w:pos="993"/>
        </w:tabs>
        <w:jc w:val="both"/>
        <w:rPr>
          <w:sz w:val="22"/>
          <w:szCs w:val="22"/>
        </w:rPr>
      </w:pPr>
      <w:r w:rsidRPr="00754195">
        <w:rPr>
          <w:sz w:val="22"/>
          <w:szCs w:val="22"/>
        </w:rPr>
        <w:t xml:space="preserve">W przypadku </w:t>
      </w:r>
      <w:r w:rsidRPr="00754195">
        <w:rPr>
          <w:sz w:val="22"/>
          <w:szCs w:val="22"/>
          <w:u w:val="single"/>
        </w:rPr>
        <w:t>braku wpisu</w:t>
      </w:r>
      <w:r w:rsidRPr="00754195">
        <w:rPr>
          <w:sz w:val="22"/>
          <w:szCs w:val="22"/>
        </w:rPr>
        <w:t xml:space="preserve"> w Formularzu oferty kary umownej za opóźnienie w dostawie</w:t>
      </w:r>
      <w:r w:rsidR="00754195" w:rsidRPr="00754195">
        <w:rPr>
          <w:sz w:val="22"/>
          <w:szCs w:val="22"/>
        </w:rPr>
        <w:t xml:space="preserve"> sukcesywnej lub reklamacyjnej </w:t>
      </w:r>
      <w:r w:rsidRPr="00754195">
        <w:rPr>
          <w:sz w:val="22"/>
          <w:szCs w:val="22"/>
        </w:rPr>
        <w:t xml:space="preserve"> towaru  za każdy dzień opóźnienia, Zamawiający przyjmie do oceny i porównania ofert </w:t>
      </w:r>
      <w:r w:rsidRPr="00754195">
        <w:rPr>
          <w:sz w:val="22"/>
          <w:szCs w:val="22"/>
          <w:u w:val="single"/>
        </w:rPr>
        <w:t>minimalną</w:t>
      </w:r>
      <w:r w:rsidRPr="00754195">
        <w:rPr>
          <w:sz w:val="22"/>
          <w:szCs w:val="22"/>
        </w:rPr>
        <w:t xml:space="preserve"> wysokość kary umownej wynoszącą 0,5% i przyzna odpowiednią ilość punktów. Do umowy ostatecznej zostanie wpisane 0,5%.</w:t>
      </w:r>
    </w:p>
    <w:p w:rsidR="00625E7E" w:rsidRPr="00FB5F64" w:rsidRDefault="00625E7E" w:rsidP="00515417">
      <w:pPr>
        <w:numPr>
          <w:ilvl w:val="1"/>
          <w:numId w:val="123"/>
        </w:numPr>
        <w:ind w:left="0" w:firstLine="0"/>
        <w:jc w:val="both"/>
        <w:rPr>
          <w:sz w:val="22"/>
          <w:szCs w:val="22"/>
        </w:rPr>
      </w:pPr>
      <w:r w:rsidRPr="00FB5F64">
        <w:rPr>
          <w:b/>
          <w:sz w:val="22"/>
          <w:szCs w:val="22"/>
        </w:rPr>
        <w:lastRenderedPageBreak/>
        <w:t>Ocena końcowa oferty</w:t>
      </w:r>
      <w:r w:rsidRPr="00FB5F64">
        <w:rPr>
          <w:sz w:val="22"/>
          <w:szCs w:val="22"/>
        </w:rPr>
        <w:t>:</w:t>
      </w:r>
    </w:p>
    <w:p w:rsidR="00625E7E" w:rsidRPr="00FB5F64" w:rsidRDefault="00625E7E" w:rsidP="001232FE">
      <w:pPr>
        <w:jc w:val="both"/>
        <w:rPr>
          <w:sz w:val="22"/>
          <w:szCs w:val="22"/>
        </w:rPr>
      </w:pPr>
      <w:r w:rsidRPr="00FB5F64">
        <w:rPr>
          <w:sz w:val="22"/>
          <w:szCs w:val="22"/>
        </w:rPr>
        <w:t>Jest to suma punktów uzyskanych za powyżej wymienione kryteria.</w:t>
      </w:r>
    </w:p>
    <w:p w:rsidR="00625E7E" w:rsidRPr="00FB5F64" w:rsidRDefault="00625E7E" w:rsidP="001232FE">
      <w:pPr>
        <w:tabs>
          <w:tab w:val="left" w:pos="993"/>
        </w:tabs>
        <w:jc w:val="both"/>
        <w:rPr>
          <w:sz w:val="22"/>
          <w:szCs w:val="22"/>
        </w:rPr>
      </w:pPr>
    </w:p>
    <w:p w:rsidR="001810CE" w:rsidRPr="00FB5F64" w:rsidRDefault="007874B9" w:rsidP="001232FE">
      <w:pPr>
        <w:pStyle w:val="Akapitzlist"/>
        <w:numPr>
          <w:ilvl w:val="3"/>
          <w:numId w:val="40"/>
        </w:numPr>
        <w:tabs>
          <w:tab w:val="left" w:pos="284"/>
        </w:tabs>
        <w:spacing w:after="0" w:line="240" w:lineRule="auto"/>
        <w:ind w:left="0" w:firstLine="0"/>
        <w:rPr>
          <w:rFonts w:ascii="Times New Roman" w:hAnsi="Times New Roman"/>
          <w:b/>
          <w:lang w:val="pl-PL"/>
        </w:rPr>
      </w:pPr>
      <w:r w:rsidRPr="00FB5F64">
        <w:rPr>
          <w:rFonts w:ascii="Times New Roman" w:hAnsi="Times New Roman"/>
          <w:b/>
          <w:lang w:val="pl-PL"/>
        </w:rPr>
        <w:t>Zasady wyboru ofert</w:t>
      </w:r>
      <w:r w:rsidR="001810CE" w:rsidRPr="00FB5F64">
        <w:rPr>
          <w:rFonts w:ascii="Times New Roman" w:hAnsi="Times New Roman"/>
          <w:b/>
          <w:lang w:val="pl-PL"/>
        </w:rPr>
        <w:t>y i udzielenia zamówienia</w:t>
      </w:r>
    </w:p>
    <w:p w:rsidR="001810CE" w:rsidRPr="00FB5F64" w:rsidRDefault="001174FD" w:rsidP="001232FE">
      <w:pPr>
        <w:tabs>
          <w:tab w:val="left" w:pos="567"/>
        </w:tabs>
        <w:jc w:val="both"/>
        <w:rPr>
          <w:sz w:val="22"/>
          <w:szCs w:val="22"/>
        </w:rPr>
      </w:pPr>
      <w:r w:rsidRPr="00FB5F64">
        <w:rPr>
          <w:sz w:val="22"/>
          <w:szCs w:val="22"/>
        </w:rPr>
        <w:t>Zamawiający udzieli zamówienia w</w:t>
      </w:r>
      <w:r w:rsidR="007874B9" w:rsidRPr="00FB5F64">
        <w:rPr>
          <w:sz w:val="22"/>
          <w:szCs w:val="22"/>
        </w:rPr>
        <w:t>ykonawcy, którego oferta:</w:t>
      </w:r>
    </w:p>
    <w:p w:rsidR="007874B9" w:rsidRPr="00FB5F64" w:rsidRDefault="001810CE" w:rsidP="00515417">
      <w:pPr>
        <w:pStyle w:val="Akapitzlist"/>
        <w:numPr>
          <w:ilvl w:val="0"/>
          <w:numId w:val="111"/>
        </w:numPr>
        <w:tabs>
          <w:tab w:val="left" w:pos="567"/>
        </w:tabs>
        <w:spacing w:after="0" w:line="240" w:lineRule="auto"/>
        <w:ind w:left="284" w:firstLine="0"/>
        <w:jc w:val="both"/>
        <w:rPr>
          <w:rFonts w:ascii="Times New Roman" w:hAnsi="Times New Roman"/>
          <w:lang w:val="pl-PL"/>
        </w:rPr>
      </w:pPr>
      <w:r w:rsidRPr="00FB5F64">
        <w:rPr>
          <w:rFonts w:ascii="Times New Roman" w:hAnsi="Times New Roman"/>
          <w:lang w:val="pl-PL"/>
        </w:rPr>
        <w:t>o</w:t>
      </w:r>
      <w:r w:rsidR="007874B9" w:rsidRPr="00FB5F64">
        <w:rPr>
          <w:rFonts w:ascii="Times New Roman" w:hAnsi="Times New Roman"/>
          <w:lang w:val="pl-PL"/>
        </w:rPr>
        <w:t>dpowiada wszystkim wymaganiom przedstawionym w PZP,</w:t>
      </w:r>
    </w:p>
    <w:p w:rsidR="007874B9" w:rsidRPr="00FB5F64" w:rsidRDefault="007874B9" w:rsidP="00515417">
      <w:pPr>
        <w:pStyle w:val="Akapitzlist"/>
        <w:numPr>
          <w:ilvl w:val="0"/>
          <w:numId w:val="111"/>
        </w:numPr>
        <w:tabs>
          <w:tab w:val="left" w:pos="567"/>
        </w:tabs>
        <w:spacing w:after="0" w:line="240" w:lineRule="auto"/>
        <w:ind w:left="284" w:firstLine="0"/>
        <w:jc w:val="both"/>
        <w:rPr>
          <w:rFonts w:ascii="Times New Roman" w:hAnsi="Times New Roman"/>
          <w:lang w:val="pl-PL"/>
        </w:rPr>
      </w:pPr>
      <w:r w:rsidRPr="00FB5F64">
        <w:rPr>
          <w:rFonts w:ascii="Times New Roman" w:hAnsi="Times New Roman"/>
          <w:lang w:val="pl-PL"/>
        </w:rPr>
        <w:t xml:space="preserve">jest zgodna z treścią SWZ, </w:t>
      </w:r>
    </w:p>
    <w:p w:rsidR="00E95D44" w:rsidRPr="00FB5F64" w:rsidRDefault="007874B9" w:rsidP="00515417">
      <w:pPr>
        <w:pStyle w:val="Akapitzlist"/>
        <w:numPr>
          <w:ilvl w:val="0"/>
          <w:numId w:val="111"/>
        </w:numPr>
        <w:tabs>
          <w:tab w:val="left" w:pos="567"/>
        </w:tabs>
        <w:spacing w:after="0" w:line="240" w:lineRule="auto"/>
        <w:ind w:left="284" w:firstLine="0"/>
        <w:jc w:val="both"/>
        <w:rPr>
          <w:rFonts w:ascii="Times New Roman" w:hAnsi="Times New Roman"/>
          <w:lang w:val="pl-PL"/>
        </w:rPr>
      </w:pPr>
      <w:r w:rsidRPr="00FB5F64">
        <w:rPr>
          <w:rFonts w:ascii="Times New Roman" w:hAnsi="Times New Roman"/>
          <w:lang w:val="pl-PL"/>
        </w:rPr>
        <w:t>została uznana za najkorzystniejszą w oparciu o podane kryteria wyboru</w:t>
      </w:r>
      <w:r w:rsidR="00C8169C" w:rsidRPr="00FB5F64">
        <w:rPr>
          <w:rFonts w:ascii="Times New Roman" w:hAnsi="Times New Roman"/>
          <w:lang w:val="pl-PL"/>
        </w:rPr>
        <w:t>.</w:t>
      </w:r>
    </w:p>
    <w:p w:rsidR="00222F9D" w:rsidRPr="0089044D" w:rsidRDefault="007874B9" w:rsidP="001232FE">
      <w:pPr>
        <w:pStyle w:val="Akapitzlist"/>
        <w:numPr>
          <w:ilvl w:val="3"/>
          <w:numId w:val="40"/>
        </w:numPr>
        <w:tabs>
          <w:tab w:val="clear" w:pos="3240"/>
          <w:tab w:val="num" w:pos="284"/>
        </w:tabs>
        <w:spacing w:after="0" w:line="240" w:lineRule="auto"/>
        <w:ind w:left="0" w:firstLine="0"/>
        <w:jc w:val="both"/>
        <w:rPr>
          <w:rFonts w:ascii="Times New Roman" w:hAnsi="Times New Roman"/>
          <w:lang w:val="pl-PL"/>
        </w:rPr>
      </w:pPr>
      <w:r w:rsidRPr="0089044D">
        <w:rPr>
          <w:rFonts w:ascii="Times New Roman" w:hAnsi="Times New Roman"/>
          <w:lang w:val="pl-PL"/>
        </w:rPr>
        <w:t>Zamawiający wybiera najkorzystniejszą ofertę̨ w terminie</w:t>
      </w:r>
      <w:r w:rsidR="00222F9D" w:rsidRPr="0089044D">
        <w:rPr>
          <w:rFonts w:ascii="Times New Roman" w:hAnsi="Times New Roman"/>
          <w:lang w:val="pl-PL"/>
        </w:rPr>
        <w:t xml:space="preserve"> związania ofertą określonym </w:t>
      </w:r>
      <w:r w:rsidRPr="0089044D">
        <w:rPr>
          <w:rFonts w:ascii="Times New Roman" w:hAnsi="Times New Roman"/>
          <w:lang w:val="pl-PL"/>
        </w:rPr>
        <w:t xml:space="preserve">SWZ. </w:t>
      </w:r>
    </w:p>
    <w:p w:rsidR="00222F9D" w:rsidRPr="0089044D" w:rsidRDefault="007F5755" w:rsidP="001232FE">
      <w:pPr>
        <w:pStyle w:val="Akapitzlist"/>
        <w:numPr>
          <w:ilvl w:val="3"/>
          <w:numId w:val="40"/>
        </w:numPr>
        <w:tabs>
          <w:tab w:val="clear" w:pos="3240"/>
          <w:tab w:val="num" w:pos="284"/>
        </w:tabs>
        <w:spacing w:after="0" w:line="240" w:lineRule="auto"/>
        <w:ind w:left="0" w:firstLine="0"/>
        <w:jc w:val="both"/>
        <w:rPr>
          <w:rFonts w:ascii="Times New Roman" w:hAnsi="Times New Roman"/>
          <w:lang w:val="pl-PL"/>
        </w:rPr>
      </w:pPr>
      <w:r w:rsidRPr="0089044D">
        <w:rPr>
          <w:rFonts w:ascii="Times New Roman" w:hAnsi="Times New Roman"/>
          <w:lang w:val="pl-PL"/>
        </w:rPr>
        <w:t>Jeżeli termin związania ofertą upłynie przed wyborem najkorzystniejs</w:t>
      </w:r>
      <w:r w:rsidR="001174FD" w:rsidRPr="0089044D">
        <w:rPr>
          <w:rFonts w:ascii="Times New Roman" w:hAnsi="Times New Roman"/>
          <w:lang w:val="pl-PL"/>
        </w:rPr>
        <w:t>zej oferty, zamawiający wezwie w</w:t>
      </w:r>
      <w:r w:rsidRPr="0089044D">
        <w:rPr>
          <w:rFonts w:ascii="Times New Roman" w:hAnsi="Times New Roman"/>
          <w:lang w:val="pl-PL"/>
        </w:rPr>
        <w:t>ykonawcę̨, którego oferta otrzymała najwyższą ocenę̨, do wyraże</w:t>
      </w:r>
      <w:r w:rsidR="00110191" w:rsidRPr="0089044D">
        <w:rPr>
          <w:rFonts w:ascii="Times New Roman" w:hAnsi="Times New Roman"/>
          <w:lang w:val="pl-PL"/>
        </w:rPr>
        <w:t>nia, w wyznaczonym przez z</w:t>
      </w:r>
      <w:r w:rsidRPr="0089044D">
        <w:rPr>
          <w:rFonts w:ascii="Times New Roman" w:hAnsi="Times New Roman"/>
          <w:lang w:val="pl-PL"/>
        </w:rPr>
        <w:t xml:space="preserve">amawiającego terminie, pisemnej zgody na wybór jego oferty. </w:t>
      </w:r>
    </w:p>
    <w:p w:rsidR="007874B9" w:rsidRPr="0089044D" w:rsidRDefault="007F5755" w:rsidP="001232FE">
      <w:pPr>
        <w:pStyle w:val="Akapitzlist"/>
        <w:numPr>
          <w:ilvl w:val="3"/>
          <w:numId w:val="40"/>
        </w:numPr>
        <w:tabs>
          <w:tab w:val="clear" w:pos="3240"/>
          <w:tab w:val="num" w:pos="284"/>
        </w:tabs>
        <w:spacing w:after="0" w:line="240" w:lineRule="auto"/>
        <w:ind w:left="0" w:firstLine="0"/>
        <w:jc w:val="both"/>
        <w:rPr>
          <w:rFonts w:ascii="Times New Roman" w:hAnsi="Times New Roman"/>
          <w:lang w:val="pl-PL"/>
        </w:rPr>
      </w:pPr>
      <w:r w:rsidRPr="0089044D">
        <w:rPr>
          <w:rFonts w:ascii="Times New Roman" w:hAnsi="Times New Roman"/>
          <w:lang w:val="pl-PL"/>
        </w:rPr>
        <w:t>W przypadku bra</w:t>
      </w:r>
      <w:r w:rsidR="005054C8" w:rsidRPr="0089044D">
        <w:rPr>
          <w:rFonts w:ascii="Times New Roman" w:hAnsi="Times New Roman"/>
          <w:lang w:val="pl-PL"/>
        </w:rPr>
        <w:t>ku zgody, o której mowa w pkt. 4</w:t>
      </w:r>
      <w:r w:rsidRPr="0089044D">
        <w:rPr>
          <w:rFonts w:ascii="Times New Roman" w:hAnsi="Times New Roman"/>
          <w:lang w:val="pl-PL"/>
        </w:rPr>
        <w:t>, oferta podlega odrzuceniu, a zamawiający zwraca się̨ o wyraż</w:t>
      </w:r>
      <w:r w:rsidR="001174FD" w:rsidRPr="0089044D">
        <w:rPr>
          <w:rFonts w:ascii="Times New Roman" w:hAnsi="Times New Roman"/>
          <w:lang w:val="pl-PL"/>
        </w:rPr>
        <w:t>enie takiej zgody do kolejnego w</w:t>
      </w:r>
      <w:r w:rsidRPr="0089044D">
        <w:rPr>
          <w:rFonts w:ascii="Times New Roman" w:hAnsi="Times New Roman"/>
          <w:lang w:val="pl-PL"/>
        </w:rPr>
        <w:t>ykonawcy, którego oferta została najwyżej oceniona, chyba że zachodzą̨ przesłanki do unieważnienia postepowania</w:t>
      </w:r>
      <w:r w:rsidR="001810CE" w:rsidRPr="0089044D">
        <w:rPr>
          <w:rFonts w:ascii="Times New Roman" w:hAnsi="Times New Roman"/>
          <w:lang w:val="pl-PL"/>
        </w:rPr>
        <w:t>.</w:t>
      </w:r>
    </w:p>
    <w:p w:rsidR="007F5755" w:rsidRPr="00FB5F64" w:rsidRDefault="007F5755" w:rsidP="00D44098">
      <w:pPr>
        <w:ind w:firstLine="142"/>
        <w:jc w:val="both"/>
        <w:rPr>
          <w:b/>
          <w:sz w:val="22"/>
          <w:szCs w:val="22"/>
        </w:rPr>
      </w:pPr>
    </w:p>
    <w:p w:rsidR="007874B9" w:rsidRPr="00FB5F64" w:rsidRDefault="001810CE"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INFORMACJE O FORMALNOŚCIACH, JAKIE MUSZĄ ZOSTAĆ DOPEŁNIONE PO WYBORZE OFERTY W CELU ZAWARCIA UMOWY W SPRAWIE ZAMÓWIENIA PUBLICZNEGO</w:t>
      </w:r>
    </w:p>
    <w:p w:rsidR="007F5755" w:rsidRPr="00FB5F64" w:rsidRDefault="007F5755" w:rsidP="00D44098">
      <w:pPr>
        <w:autoSpaceDE w:val="0"/>
        <w:autoSpaceDN w:val="0"/>
        <w:adjustRightInd w:val="0"/>
        <w:jc w:val="both"/>
        <w:rPr>
          <w:color w:val="000000"/>
          <w:sz w:val="22"/>
          <w:szCs w:val="22"/>
        </w:rPr>
      </w:pPr>
    </w:p>
    <w:p w:rsidR="007874B9" w:rsidRPr="00FB5F64" w:rsidRDefault="007874B9" w:rsidP="00515417">
      <w:pPr>
        <w:numPr>
          <w:ilvl w:val="0"/>
          <w:numId w:val="77"/>
        </w:numPr>
        <w:autoSpaceDE w:val="0"/>
        <w:autoSpaceDN w:val="0"/>
        <w:adjustRightInd w:val="0"/>
        <w:ind w:left="0" w:firstLine="0"/>
        <w:jc w:val="both"/>
        <w:rPr>
          <w:color w:val="000000"/>
          <w:sz w:val="22"/>
          <w:szCs w:val="22"/>
        </w:rPr>
      </w:pPr>
      <w:r w:rsidRPr="00FB5F64">
        <w:rPr>
          <w:color w:val="000000"/>
          <w:sz w:val="22"/>
          <w:szCs w:val="22"/>
        </w:rPr>
        <w:t>Zamawiający zawiera umowę w sprawie zamówienie publicznego, z uwzględnieniem art. 577</w:t>
      </w:r>
      <w:r w:rsidR="00AC5F89" w:rsidRPr="00FB5F64">
        <w:rPr>
          <w:color w:val="000000"/>
          <w:sz w:val="22"/>
          <w:szCs w:val="22"/>
        </w:rPr>
        <w:t xml:space="preserve"> </w:t>
      </w:r>
      <w:r w:rsidR="00397C80" w:rsidRPr="00FB5F64">
        <w:rPr>
          <w:color w:val="000000"/>
          <w:sz w:val="22"/>
          <w:szCs w:val="22"/>
        </w:rPr>
        <w:t>PZP</w:t>
      </w:r>
      <w:r w:rsidR="00830050" w:rsidRPr="00FB5F64">
        <w:rPr>
          <w:color w:val="000000"/>
          <w:sz w:val="22"/>
          <w:szCs w:val="22"/>
        </w:rPr>
        <w:t>, w terminie nie krótszym niż 5</w:t>
      </w:r>
      <w:r w:rsidRPr="00FB5F64">
        <w:rPr>
          <w:color w:val="000000"/>
          <w:sz w:val="22"/>
          <w:szCs w:val="22"/>
        </w:rPr>
        <w:t xml:space="preserve"> dni od dnia przesłania zawiadomienia o wyborze najkorzystniejszej oferty, jeżeli zawiadomienie to zostało przesłane przy użyciu środków kom</w:t>
      </w:r>
      <w:r w:rsidR="00830050" w:rsidRPr="00FB5F64">
        <w:rPr>
          <w:color w:val="000000"/>
          <w:sz w:val="22"/>
          <w:szCs w:val="22"/>
        </w:rPr>
        <w:t>unikacji elektronicznej, albo 10</w:t>
      </w:r>
      <w:r w:rsidRPr="00FB5F64">
        <w:rPr>
          <w:color w:val="000000"/>
          <w:sz w:val="22"/>
          <w:szCs w:val="22"/>
        </w:rPr>
        <w:t xml:space="preserve"> dni, jeżeli zostało przesłane w inny sposób.</w:t>
      </w:r>
    </w:p>
    <w:p w:rsidR="007874B9" w:rsidRPr="00FB5F64" w:rsidRDefault="007874B9" w:rsidP="00515417">
      <w:pPr>
        <w:numPr>
          <w:ilvl w:val="0"/>
          <w:numId w:val="77"/>
        </w:numPr>
        <w:autoSpaceDE w:val="0"/>
        <w:autoSpaceDN w:val="0"/>
        <w:adjustRightInd w:val="0"/>
        <w:ind w:left="0" w:firstLine="0"/>
        <w:jc w:val="both"/>
        <w:rPr>
          <w:color w:val="000000"/>
          <w:sz w:val="22"/>
          <w:szCs w:val="22"/>
        </w:rPr>
      </w:pPr>
      <w:r w:rsidRPr="00FB5F64">
        <w:rPr>
          <w:color w:val="000000"/>
          <w:sz w:val="22"/>
          <w:szCs w:val="22"/>
        </w:rPr>
        <w:t xml:space="preserve">Zamawiający może zawrzeć́ umowę̨ w sprawie zamówienia publicznego przed upływem terminu, o którym mowa w </w:t>
      </w:r>
      <w:r w:rsidR="00D556CB" w:rsidRPr="00FB5F64">
        <w:rPr>
          <w:color w:val="000000"/>
          <w:sz w:val="22"/>
          <w:szCs w:val="22"/>
        </w:rPr>
        <w:t>pkt 1</w:t>
      </w:r>
      <w:r w:rsidRPr="00FB5F64">
        <w:rPr>
          <w:color w:val="000000"/>
          <w:sz w:val="22"/>
          <w:szCs w:val="22"/>
        </w:rPr>
        <w:t xml:space="preserve">, jeżeli w postepowaniu o udzielenie zamówienie złożono tylko jedną ofertę̨. </w:t>
      </w:r>
    </w:p>
    <w:p w:rsidR="007874B9" w:rsidRPr="00FB5F64" w:rsidRDefault="007874B9" w:rsidP="00515417">
      <w:pPr>
        <w:numPr>
          <w:ilvl w:val="0"/>
          <w:numId w:val="77"/>
        </w:numPr>
        <w:autoSpaceDE w:val="0"/>
        <w:autoSpaceDN w:val="0"/>
        <w:adjustRightInd w:val="0"/>
        <w:ind w:left="0" w:firstLine="0"/>
        <w:jc w:val="both"/>
        <w:rPr>
          <w:color w:val="000000"/>
          <w:sz w:val="22"/>
          <w:szCs w:val="22"/>
        </w:rPr>
      </w:pPr>
      <w:r w:rsidRPr="00FB5F64">
        <w:rPr>
          <w:color w:val="000000"/>
          <w:sz w:val="22"/>
          <w:szCs w:val="22"/>
        </w:rPr>
        <w:t>Wykonawca ma obowiązek zawrzeć umowę w sprawie zamówieni</w:t>
      </w:r>
      <w:r w:rsidR="00D556CB" w:rsidRPr="00FB5F64">
        <w:rPr>
          <w:color w:val="000000"/>
          <w:sz w:val="22"/>
          <w:szCs w:val="22"/>
        </w:rPr>
        <w:t>a na warunkach określonych w P</w:t>
      </w:r>
      <w:r w:rsidRPr="00FB5F64">
        <w:rPr>
          <w:color w:val="000000"/>
          <w:sz w:val="22"/>
          <w:szCs w:val="22"/>
        </w:rPr>
        <w:t>rojektowanych postanowieniach umow</w:t>
      </w:r>
      <w:r w:rsidR="00397C80" w:rsidRPr="00FB5F64">
        <w:rPr>
          <w:color w:val="000000"/>
          <w:sz w:val="22"/>
          <w:szCs w:val="22"/>
        </w:rPr>
        <w:t>y, które stanowią Załącznik Nr 3</w:t>
      </w:r>
      <w:r w:rsidR="000C0761" w:rsidRPr="00FB5F64">
        <w:rPr>
          <w:color w:val="000000"/>
          <w:sz w:val="22"/>
          <w:szCs w:val="22"/>
        </w:rPr>
        <w:t>a i 3b</w:t>
      </w:r>
      <w:r w:rsidRPr="00FB5F64">
        <w:rPr>
          <w:color w:val="000000"/>
          <w:sz w:val="22"/>
          <w:szCs w:val="22"/>
        </w:rPr>
        <w:t xml:space="preserve"> do SWZ. Umowa zostanie uzupełniona o zapisy wynikające ze złożonej oferty. </w:t>
      </w:r>
    </w:p>
    <w:p w:rsidR="006807D2" w:rsidRPr="00FB5F64" w:rsidRDefault="001174FD" w:rsidP="00515417">
      <w:pPr>
        <w:numPr>
          <w:ilvl w:val="0"/>
          <w:numId w:val="77"/>
        </w:numPr>
        <w:autoSpaceDE w:val="0"/>
        <w:autoSpaceDN w:val="0"/>
        <w:adjustRightInd w:val="0"/>
        <w:ind w:left="0" w:firstLine="0"/>
        <w:jc w:val="both"/>
        <w:rPr>
          <w:sz w:val="22"/>
          <w:szCs w:val="22"/>
        </w:rPr>
      </w:pPr>
      <w:r w:rsidRPr="00FB5F64">
        <w:rPr>
          <w:color w:val="000000"/>
          <w:sz w:val="22"/>
          <w:szCs w:val="22"/>
        </w:rPr>
        <w:t>Przed podpisaniem umowy w</w:t>
      </w:r>
      <w:r w:rsidR="007874B9" w:rsidRPr="00FB5F64">
        <w:rPr>
          <w:color w:val="000000"/>
          <w:sz w:val="22"/>
          <w:szCs w:val="22"/>
        </w:rPr>
        <w:t xml:space="preserve">ykonawcy wspólnie ubiegający się o udzielenie zamówienia </w:t>
      </w:r>
      <w:r w:rsidR="007874B9" w:rsidRPr="00FB5F64">
        <w:rPr>
          <w:sz w:val="22"/>
          <w:szCs w:val="22"/>
        </w:rPr>
        <w:t>(w przypadku wyboru ich oferty, jako najkorzystniejszej)</w:t>
      </w:r>
      <w:r w:rsidR="008E00AE" w:rsidRPr="00FB5F64">
        <w:rPr>
          <w:sz w:val="22"/>
          <w:szCs w:val="22"/>
        </w:rPr>
        <w:t xml:space="preserve"> na żądanie</w:t>
      </w:r>
      <w:r w:rsidR="007874B9" w:rsidRPr="00FB5F64">
        <w:rPr>
          <w:sz w:val="22"/>
          <w:szCs w:val="22"/>
        </w:rPr>
        <w:t xml:space="preserve"> </w:t>
      </w:r>
      <w:r w:rsidR="00110191" w:rsidRPr="00FB5F64">
        <w:rPr>
          <w:sz w:val="22"/>
          <w:szCs w:val="22"/>
        </w:rPr>
        <w:t>przedstawią z</w:t>
      </w:r>
      <w:r w:rsidR="007874B9" w:rsidRPr="00FB5F64">
        <w:rPr>
          <w:sz w:val="22"/>
          <w:szCs w:val="22"/>
        </w:rPr>
        <w:t xml:space="preserve">amawiającemu </w:t>
      </w:r>
      <w:r w:rsidR="00D556CB" w:rsidRPr="00FB5F64">
        <w:rPr>
          <w:sz w:val="22"/>
          <w:szCs w:val="22"/>
        </w:rPr>
        <w:t>kopię umowy</w:t>
      </w:r>
      <w:r w:rsidR="007874B9" w:rsidRPr="00FB5F64">
        <w:rPr>
          <w:sz w:val="22"/>
          <w:szCs w:val="22"/>
        </w:rPr>
        <w:t xml:space="preserve"> </w:t>
      </w:r>
      <w:r w:rsidR="00D556CB" w:rsidRPr="00FB5F64">
        <w:rPr>
          <w:sz w:val="22"/>
          <w:szCs w:val="22"/>
        </w:rPr>
        <w:t>regulującej</w:t>
      </w:r>
      <w:r w:rsidRPr="00FB5F64">
        <w:rPr>
          <w:sz w:val="22"/>
          <w:szCs w:val="22"/>
        </w:rPr>
        <w:t xml:space="preserve"> współpracę tych w</w:t>
      </w:r>
      <w:r w:rsidR="007874B9" w:rsidRPr="00FB5F64">
        <w:rPr>
          <w:sz w:val="22"/>
          <w:szCs w:val="22"/>
        </w:rPr>
        <w:t xml:space="preserve">ykonawców. </w:t>
      </w:r>
    </w:p>
    <w:p w:rsidR="007874B9" w:rsidRPr="00FB5F64" w:rsidRDefault="001174FD" w:rsidP="00515417">
      <w:pPr>
        <w:numPr>
          <w:ilvl w:val="0"/>
          <w:numId w:val="77"/>
        </w:numPr>
        <w:autoSpaceDE w:val="0"/>
        <w:autoSpaceDN w:val="0"/>
        <w:adjustRightInd w:val="0"/>
        <w:ind w:left="0" w:firstLine="0"/>
        <w:jc w:val="both"/>
        <w:rPr>
          <w:sz w:val="22"/>
          <w:szCs w:val="22"/>
        </w:rPr>
      </w:pPr>
      <w:r w:rsidRPr="00FB5F64">
        <w:rPr>
          <w:color w:val="000000"/>
          <w:sz w:val="22"/>
          <w:szCs w:val="22"/>
        </w:rPr>
        <w:t>Jeżeli w</w:t>
      </w:r>
      <w:r w:rsidR="007874B9" w:rsidRPr="00FB5F64">
        <w:rPr>
          <w:color w:val="000000"/>
          <w:sz w:val="22"/>
          <w:szCs w:val="22"/>
        </w:rPr>
        <w:t>ykonawca, którego oferta została wybrana, jako najkorzystniejsza, uchyla się̨ od zawarcia umowy w sprawie zamówienie pub</w:t>
      </w:r>
      <w:r w:rsidR="00110191" w:rsidRPr="00FB5F64">
        <w:rPr>
          <w:color w:val="000000"/>
          <w:sz w:val="22"/>
          <w:szCs w:val="22"/>
        </w:rPr>
        <w:t>licznego z</w:t>
      </w:r>
      <w:r w:rsidR="007874B9" w:rsidRPr="00FB5F64">
        <w:rPr>
          <w:color w:val="000000"/>
          <w:sz w:val="22"/>
          <w:szCs w:val="22"/>
        </w:rPr>
        <w:t>amawiający może dokonać ponownego badania i oceny ofert spośród of</w:t>
      </w:r>
      <w:r w:rsidRPr="00FB5F64">
        <w:rPr>
          <w:color w:val="000000"/>
          <w:sz w:val="22"/>
          <w:szCs w:val="22"/>
        </w:rPr>
        <w:t>ert pozostałych w postepowaniu w</w:t>
      </w:r>
      <w:r w:rsidR="007874B9" w:rsidRPr="00FB5F64">
        <w:rPr>
          <w:color w:val="000000"/>
          <w:sz w:val="22"/>
          <w:szCs w:val="22"/>
        </w:rPr>
        <w:t xml:space="preserve">ykonawców </w:t>
      </w:r>
      <w:r w:rsidR="007874B9" w:rsidRPr="00FB5F64">
        <w:rPr>
          <w:sz w:val="22"/>
          <w:szCs w:val="22"/>
        </w:rPr>
        <w:t xml:space="preserve">albo unieważnić́ postepowanie. </w:t>
      </w:r>
    </w:p>
    <w:p w:rsidR="00832556" w:rsidRPr="00FB5F64" w:rsidRDefault="00832556" w:rsidP="00515417">
      <w:pPr>
        <w:numPr>
          <w:ilvl w:val="0"/>
          <w:numId w:val="77"/>
        </w:numPr>
        <w:autoSpaceDE w:val="0"/>
        <w:autoSpaceDN w:val="0"/>
        <w:adjustRightInd w:val="0"/>
        <w:ind w:left="0" w:firstLine="0"/>
        <w:jc w:val="both"/>
        <w:rPr>
          <w:sz w:val="22"/>
          <w:szCs w:val="22"/>
        </w:rPr>
      </w:pPr>
      <w:r w:rsidRPr="00FB5F64">
        <w:rPr>
          <w:sz w:val="22"/>
          <w:szCs w:val="22"/>
        </w:rPr>
        <w:t>Wykonawca, po otrzymaniu zawiadomienia o wyborze jego oferty, niezwłocznie</w:t>
      </w:r>
      <w:r w:rsidR="008E00AE" w:rsidRPr="00FB5F64">
        <w:rPr>
          <w:sz w:val="22"/>
          <w:szCs w:val="22"/>
        </w:rPr>
        <w:t xml:space="preserve">, </w:t>
      </w:r>
      <w:r w:rsidR="00110191" w:rsidRPr="00FB5F64">
        <w:rPr>
          <w:sz w:val="22"/>
          <w:szCs w:val="22"/>
        </w:rPr>
        <w:t>dostarczy z</w:t>
      </w:r>
      <w:r w:rsidRPr="00FB5F64">
        <w:rPr>
          <w:sz w:val="22"/>
          <w:szCs w:val="22"/>
        </w:rPr>
        <w:t>amawiającemu pozostałe dane niezbędne do podpisania umowy.</w:t>
      </w:r>
    </w:p>
    <w:p w:rsidR="00832556" w:rsidRPr="00FB5F64" w:rsidRDefault="001174FD" w:rsidP="00515417">
      <w:pPr>
        <w:numPr>
          <w:ilvl w:val="0"/>
          <w:numId w:val="77"/>
        </w:numPr>
        <w:autoSpaceDE w:val="0"/>
        <w:autoSpaceDN w:val="0"/>
        <w:adjustRightInd w:val="0"/>
        <w:ind w:left="0" w:firstLine="0"/>
        <w:jc w:val="both"/>
        <w:rPr>
          <w:sz w:val="22"/>
          <w:szCs w:val="22"/>
        </w:rPr>
      </w:pPr>
      <w:r w:rsidRPr="00FB5F64">
        <w:rPr>
          <w:sz w:val="22"/>
          <w:szCs w:val="22"/>
        </w:rPr>
        <w:t>Osoby reprezentujące w</w:t>
      </w:r>
      <w:r w:rsidR="00832556" w:rsidRPr="00FB5F64">
        <w:rPr>
          <w:sz w:val="22"/>
          <w:szCs w:val="22"/>
        </w:rPr>
        <w:t>ykonawcę umocowane do podpisania umowy powinny posiadać dokumenty potwierdzające ich umocowanie do dokonania tej czynności, o ile umocowanie to nie będzie wynikać z dokumentów załączonych do oferty.</w:t>
      </w:r>
    </w:p>
    <w:p w:rsidR="001D18FE" w:rsidRPr="00FB5F64" w:rsidRDefault="001D18FE" w:rsidP="00D44098">
      <w:pPr>
        <w:autoSpaceDE w:val="0"/>
        <w:autoSpaceDN w:val="0"/>
        <w:adjustRightInd w:val="0"/>
        <w:jc w:val="both"/>
        <w:rPr>
          <w:sz w:val="22"/>
          <w:szCs w:val="22"/>
        </w:rPr>
      </w:pPr>
    </w:p>
    <w:p w:rsidR="007874B9" w:rsidRPr="00FB5F64" w:rsidRDefault="00D556CB"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PROJEKTOWANE POSTANOWIENIA UMOWY W SPRAWIE ZAMÓWIENIA PUBLICZNEGO, KTÓRE ZOSTANĄ WPROWADZONE DO TREŚCI TEJ UMOWY</w:t>
      </w:r>
    </w:p>
    <w:p w:rsidR="007A5405" w:rsidRPr="00FB5F64" w:rsidRDefault="007A5405" w:rsidP="00D44098">
      <w:pPr>
        <w:ind w:firstLine="142"/>
        <w:jc w:val="both"/>
        <w:rPr>
          <w:color w:val="000000"/>
          <w:sz w:val="22"/>
          <w:szCs w:val="22"/>
        </w:rPr>
      </w:pPr>
    </w:p>
    <w:p w:rsidR="008E00AE" w:rsidRPr="00FB5F64" w:rsidRDefault="007874B9" w:rsidP="00515417">
      <w:pPr>
        <w:pStyle w:val="Akapitzlist"/>
        <w:numPr>
          <w:ilvl w:val="0"/>
          <w:numId w:val="112"/>
        </w:numPr>
        <w:spacing w:line="240" w:lineRule="auto"/>
        <w:ind w:left="0" w:firstLine="0"/>
        <w:jc w:val="both"/>
        <w:rPr>
          <w:rFonts w:ascii="Times New Roman" w:hAnsi="Times New Roman"/>
          <w:lang w:val="pl-PL"/>
        </w:rPr>
      </w:pPr>
      <w:r w:rsidRPr="00FB5F64">
        <w:rPr>
          <w:rFonts w:ascii="Times New Roman" w:hAnsi="Times New Roman"/>
          <w:color w:val="000000"/>
          <w:lang w:val="pl-PL"/>
        </w:rPr>
        <w:t xml:space="preserve">Projektowane postanowienia umowy w sprawie zamówienia publicznego, które zostaną wprowadzone do treści tej umowy, określone zostały w </w:t>
      </w:r>
      <w:r w:rsidRPr="00754195">
        <w:rPr>
          <w:rFonts w:ascii="Times New Roman" w:hAnsi="Times New Roman"/>
          <w:b/>
          <w:i/>
          <w:lang w:val="pl-PL"/>
        </w:rPr>
        <w:t>Załącznik</w:t>
      </w:r>
      <w:r w:rsidR="000C0761" w:rsidRPr="00754195">
        <w:rPr>
          <w:rFonts w:ascii="Times New Roman" w:hAnsi="Times New Roman"/>
          <w:b/>
          <w:i/>
          <w:lang w:val="pl-PL"/>
        </w:rPr>
        <w:t>u</w:t>
      </w:r>
      <w:r w:rsidRPr="00754195">
        <w:rPr>
          <w:rFonts w:ascii="Times New Roman" w:hAnsi="Times New Roman"/>
          <w:b/>
          <w:i/>
          <w:lang w:val="pl-PL"/>
        </w:rPr>
        <w:t xml:space="preserve"> nr 3</w:t>
      </w:r>
      <w:r w:rsidR="0089044D" w:rsidRPr="00754195">
        <w:rPr>
          <w:rFonts w:ascii="Times New Roman" w:hAnsi="Times New Roman"/>
          <w:b/>
          <w:i/>
          <w:lang w:val="pl-PL"/>
        </w:rPr>
        <w:t xml:space="preserve"> </w:t>
      </w:r>
      <w:r w:rsidRPr="00754195">
        <w:rPr>
          <w:rFonts w:ascii="Times New Roman" w:hAnsi="Times New Roman"/>
          <w:b/>
          <w:i/>
          <w:lang w:val="pl-PL"/>
        </w:rPr>
        <w:t>do SWZ</w:t>
      </w:r>
      <w:r w:rsidRPr="00FB5F64">
        <w:rPr>
          <w:rFonts w:ascii="Times New Roman" w:hAnsi="Times New Roman"/>
          <w:b/>
          <w:lang w:val="pl-PL"/>
        </w:rPr>
        <w:t>,</w:t>
      </w:r>
      <w:r w:rsidRPr="00FB5F64">
        <w:rPr>
          <w:rFonts w:ascii="Times New Roman" w:hAnsi="Times New Roman"/>
          <w:lang w:val="pl-PL"/>
        </w:rPr>
        <w:t xml:space="preserve"> w którym zaleca się wypełnić wszystkie miejsca wykropkowane z wyjątkiem numeru umowy, daty jej zawarcia oraz dołączyć go do oferty. Umowę będzie uznawało się za zawartą w dacie wymienionej we wstępie umowy.</w:t>
      </w:r>
    </w:p>
    <w:p w:rsidR="008E00AE" w:rsidRPr="00FB5F64" w:rsidRDefault="007874B9" w:rsidP="00515417">
      <w:pPr>
        <w:pStyle w:val="Akapitzlist"/>
        <w:numPr>
          <w:ilvl w:val="0"/>
          <w:numId w:val="112"/>
        </w:numPr>
        <w:spacing w:line="240" w:lineRule="auto"/>
        <w:ind w:left="0" w:firstLine="0"/>
        <w:jc w:val="both"/>
        <w:rPr>
          <w:rFonts w:ascii="Times New Roman" w:hAnsi="Times New Roman"/>
          <w:lang w:val="pl-PL"/>
        </w:rPr>
      </w:pPr>
      <w:r w:rsidRPr="00FB5F64">
        <w:rPr>
          <w:rFonts w:ascii="Times New Roman" w:hAnsi="Times New Roman"/>
          <w:lang w:val="pl-PL"/>
        </w:rPr>
        <w:t>Oprócz przesłane</w:t>
      </w:r>
      <w:r w:rsidR="00110191" w:rsidRPr="00FB5F64">
        <w:rPr>
          <w:rFonts w:ascii="Times New Roman" w:hAnsi="Times New Roman"/>
          <w:lang w:val="pl-PL"/>
        </w:rPr>
        <w:t>k wymienionych w  art. 455 PZP z</w:t>
      </w:r>
      <w:r w:rsidRPr="00FB5F64">
        <w:rPr>
          <w:rFonts w:ascii="Times New Roman" w:hAnsi="Times New Roman"/>
          <w:lang w:val="pl-PL"/>
        </w:rPr>
        <w:t>amawiający przewiduje następujący zakres zmian w umowie, które będą mogły być wprowadzone w formie aneksu:</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Wszystkie wartości netto określone pr</w:t>
      </w:r>
      <w:r w:rsidR="001174FD" w:rsidRPr="00FB5F64">
        <w:rPr>
          <w:rFonts w:ascii="Times New Roman" w:hAnsi="Times New Roman"/>
          <w:lang w:val="pl-PL"/>
        </w:rPr>
        <w:t>zez w</w:t>
      </w:r>
      <w:r w:rsidRPr="00FB5F64">
        <w:rPr>
          <w:rFonts w:ascii="Times New Roman" w:hAnsi="Times New Roman"/>
          <w:lang w:val="pl-PL"/>
        </w:rPr>
        <w:t>ykonawcę są ustalone na okres obowiązywania umowy i nie wzrosną. Zamawiający dopuszcza zmianę umowy w formie aneksu w przypadku, gdy wartości netto przedmiotu umowy obniżą się, przy czym konsekwencje rac</w:t>
      </w:r>
      <w:r w:rsidR="008E00AE" w:rsidRPr="00FB5F64">
        <w:rPr>
          <w:rFonts w:ascii="Times New Roman" w:hAnsi="Times New Roman"/>
          <w:lang w:val="pl-PL"/>
        </w:rPr>
        <w:t>hunkowe stosuje się odpowiednio.</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lastRenderedPageBreak/>
        <w:t>Urzędowa zmiana stawek podatku VAT obowiązuje z</w:t>
      </w:r>
      <w:r w:rsidR="00110191" w:rsidRPr="00FB5F64">
        <w:rPr>
          <w:rFonts w:ascii="Times New Roman" w:hAnsi="Times New Roman"/>
          <w:lang w:val="pl-PL"/>
        </w:rPr>
        <w:t xml:space="preserve"> mocy prawa, w takim przypadku z</w:t>
      </w:r>
      <w:r w:rsidRPr="00FB5F64">
        <w:rPr>
          <w:rFonts w:ascii="Times New Roman" w:hAnsi="Times New Roman"/>
          <w:lang w:val="pl-PL"/>
        </w:rPr>
        <w:t>amawiający dopuszcza zmianę zapisów umowy w formie aneksu. W przypadku urzędowej zmiany stawki podatku VAT</w:t>
      </w:r>
      <w:r w:rsidRPr="00FB5F64">
        <w:rPr>
          <w:rFonts w:ascii="Times New Roman" w:hAnsi="Times New Roman"/>
          <w:bCs/>
          <w:iCs/>
          <w:color w:val="212120"/>
          <w:kern w:val="28"/>
          <w:lang w:val="pl-PL" w:bidi="kn-IN"/>
        </w:rPr>
        <w:t xml:space="preserve">, zmianie ulegnie kwota podatku VAT i cena (wartość) brutto umowy, a cena (wartość) netto pozostanie niezmienna. </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W przypadku niewykorzystania wartości umowy</w:t>
      </w:r>
      <w:r w:rsidRPr="00FB5F64">
        <w:rPr>
          <w:rFonts w:ascii="Times New Roman" w:hAnsi="Times New Roman"/>
          <w:b/>
          <w:lang w:val="pl-PL"/>
        </w:rPr>
        <w:t xml:space="preserve"> </w:t>
      </w:r>
      <w:r w:rsidR="00110191" w:rsidRPr="00FB5F64">
        <w:rPr>
          <w:rFonts w:ascii="Times New Roman" w:hAnsi="Times New Roman"/>
          <w:lang w:val="pl-PL"/>
        </w:rPr>
        <w:t>z</w:t>
      </w:r>
      <w:r w:rsidRPr="00FB5F64">
        <w:rPr>
          <w:rFonts w:ascii="Times New Roman" w:hAnsi="Times New Roman"/>
          <w:lang w:val="pl-PL"/>
        </w:rPr>
        <w:t xml:space="preserve">amawiający dopuszcza w formie aneksu wydłużenie terminu obowiązywania umowy nie więcej jednak niż o </w:t>
      </w:r>
      <w:r w:rsidRPr="00FB5F64">
        <w:rPr>
          <w:rFonts w:ascii="Times New Roman" w:hAnsi="Times New Roman"/>
          <w:b/>
          <w:lang w:val="pl-PL"/>
        </w:rPr>
        <w:t>36 miesięcy</w:t>
      </w:r>
      <w:r w:rsidRPr="00FB5F64">
        <w:rPr>
          <w:rFonts w:ascii="Times New Roman" w:hAnsi="Times New Roman"/>
          <w:lang w:val="pl-PL"/>
        </w:rPr>
        <w:t xml:space="preserve"> od daty jej zakończenia.</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Wynagrodzenie nie podlega waloryzacji przez okres 12 miesięcy. W przypadku przedłużenia umowy wynagrodz</w:t>
      </w:r>
      <w:r w:rsidR="001174FD" w:rsidRPr="00FB5F64">
        <w:rPr>
          <w:rFonts w:ascii="Times New Roman" w:hAnsi="Times New Roman"/>
          <w:lang w:val="pl-PL"/>
        </w:rPr>
        <w:t>enie w</w:t>
      </w:r>
      <w:r w:rsidR="008E00AE" w:rsidRPr="00FB5F64">
        <w:rPr>
          <w:rFonts w:ascii="Times New Roman" w:hAnsi="Times New Roman"/>
          <w:lang w:val="pl-PL"/>
        </w:rPr>
        <w:t>ykonawcy, o którym mowa w</w:t>
      </w:r>
      <w:r w:rsidRPr="00FB5F64">
        <w:rPr>
          <w:rFonts w:ascii="Times New Roman" w:hAnsi="Times New Roman"/>
          <w:lang w:val="pl-PL"/>
        </w:rPr>
        <w:t xml:space="preserve"> </w:t>
      </w:r>
      <w:r w:rsidRPr="00D42499">
        <w:rPr>
          <w:rFonts w:ascii="Times New Roman" w:hAnsi="Times New Roman"/>
          <w:i/>
          <w:lang w:val="pl-PL"/>
        </w:rPr>
        <w:t>Załączniku nr 3</w:t>
      </w:r>
      <w:r w:rsidRPr="00FB5F64">
        <w:rPr>
          <w:rFonts w:ascii="Times New Roman" w:hAnsi="Times New Roman"/>
          <w:lang w:val="pl-PL"/>
        </w:rPr>
        <w:t>, może podlegać waloryzacji w trakcie obowiązywania umowy w przypadku</w:t>
      </w:r>
      <w:r w:rsidR="008E00AE" w:rsidRPr="00FB5F64">
        <w:rPr>
          <w:rFonts w:ascii="Times New Roman" w:hAnsi="Times New Roman"/>
          <w:lang w:val="pl-PL"/>
        </w:rPr>
        <w:t>:</w:t>
      </w:r>
    </w:p>
    <w:p w:rsidR="007874B9" w:rsidRPr="00FB5F64" w:rsidRDefault="007874B9"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zmiany wysokości minimalnego wynagrodzenia za pracę albo wysokości minimalnej stawki godzinowej ustalonych na podstawie przepisów ust</w:t>
      </w:r>
      <w:r w:rsidR="00123DF8" w:rsidRPr="00FB5F64">
        <w:rPr>
          <w:rFonts w:ascii="Times New Roman" w:hAnsi="Times New Roman"/>
          <w:lang w:val="pl-PL"/>
        </w:rPr>
        <w:t>awy z dnia 10 października 2002</w:t>
      </w:r>
      <w:r w:rsidRPr="00FB5F64">
        <w:rPr>
          <w:rFonts w:ascii="Times New Roman" w:hAnsi="Times New Roman"/>
          <w:lang w:val="pl-PL"/>
        </w:rPr>
        <w:t>r. o minimalnym wynagrod</w:t>
      </w:r>
      <w:r w:rsidR="00123DF8" w:rsidRPr="00FB5F64">
        <w:rPr>
          <w:rFonts w:ascii="Times New Roman" w:hAnsi="Times New Roman"/>
          <w:lang w:val="pl-PL"/>
        </w:rPr>
        <w:t>zeniu za pracę (tj. Dz.U. z 2020r. poz. 2207</w:t>
      </w:r>
      <w:r w:rsidRPr="00FB5F64">
        <w:rPr>
          <w:rFonts w:ascii="Times New Roman" w:hAnsi="Times New Roman"/>
          <w:lang w:val="pl-PL"/>
        </w:rPr>
        <w:t>);</w:t>
      </w:r>
    </w:p>
    <w:p w:rsidR="007874B9" w:rsidRPr="00FB5F64" w:rsidRDefault="007874B9"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zmiany zasad podlegania ubezpieczeniom społecznym lub ubezpieczeniu zdrowotnemu lub wysokości stawki składki na ubezpi</w:t>
      </w:r>
      <w:r w:rsidR="008E00AE" w:rsidRPr="00FB5F64">
        <w:rPr>
          <w:rFonts w:ascii="Times New Roman" w:hAnsi="Times New Roman"/>
          <w:lang w:val="pl-PL"/>
        </w:rPr>
        <w:t>eczenia społeczne lub zdrowotne;</w:t>
      </w:r>
    </w:p>
    <w:p w:rsidR="007874B9" w:rsidRPr="00FB5F64" w:rsidRDefault="007874B9"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zmiany zasad gromadzenia i wysokości wpłat do pracowniczych planów kapitałowych, o których mowa w ustawie</w:t>
      </w:r>
      <w:r w:rsidR="00123DF8" w:rsidRPr="00FB5F64">
        <w:rPr>
          <w:rFonts w:ascii="Times New Roman" w:hAnsi="Times New Roman"/>
          <w:lang w:val="pl-PL"/>
        </w:rPr>
        <w:t xml:space="preserve"> z dnia 4 października 2018r.</w:t>
      </w:r>
      <w:r w:rsidRPr="00FB5F64">
        <w:rPr>
          <w:rFonts w:ascii="Times New Roman" w:hAnsi="Times New Roman"/>
          <w:lang w:val="pl-PL"/>
        </w:rPr>
        <w:t xml:space="preserve"> o pracowniczych planach kapitałowych (</w:t>
      </w:r>
      <w:proofErr w:type="spellStart"/>
      <w:r w:rsidR="00123DF8" w:rsidRPr="00FB5F64">
        <w:rPr>
          <w:rFonts w:ascii="Times New Roman" w:hAnsi="Times New Roman"/>
          <w:lang w:val="pl-PL"/>
        </w:rPr>
        <w:t>t.j</w:t>
      </w:r>
      <w:proofErr w:type="spellEnd"/>
      <w:r w:rsidR="00123DF8" w:rsidRPr="00FB5F64">
        <w:rPr>
          <w:rFonts w:ascii="Times New Roman" w:hAnsi="Times New Roman"/>
          <w:lang w:val="pl-PL"/>
        </w:rPr>
        <w:t>. Dz.U. z 2020r. poz. 1342 ze zm.</w:t>
      </w:r>
      <w:r w:rsidRPr="00FB5F64">
        <w:rPr>
          <w:rFonts w:ascii="Times New Roman" w:hAnsi="Times New Roman"/>
          <w:lang w:val="pl-PL"/>
        </w:rPr>
        <w:t>);</w:t>
      </w:r>
    </w:p>
    <w:p w:rsidR="007874B9" w:rsidRPr="00FB5F64" w:rsidRDefault="007874B9"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stawki podatku od towarów i usług oraz podatku akcyzowego</w:t>
      </w:r>
      <w:r w:rsidR="008E00AE" w:rsidRPr="00FB5F64">
        <w:rPr>
          <w:rFonts w:ascii="Times New Roman" w:hAnsi="Times New Roman"/>
          <w:lang w:val="pl-PL"/>
        </w:rPr>
        <w:t>;</w:t>
      </w:r>
    </w:p>
    <w:p w:rsidR="007874B9" w:rsidRPr="00FB5F64" w:rsidRDefault="00726A56"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 xml:space="preserve">jeżeli </w:t>
      </w:r>
      <w:r w:rsidR="007874B9" w:rsidRPr="00FB5F64">
        <w:rPr>
          <w:rFonts w:ascii="Times New Roman" w:hAnsi="Times New Roman"/>
          <w:lang w:val="pl-PL"/>
        </w:rPr>
        <w:t>zmiany</w:t>
      </w:r>
      <w:r w:rsidRPr="00FB5F64">
        <w:rPr>
          <w:rFonts w:ascii="Times New Roman" w:hAnsi="Times New Roman"/>
          <w:lang w:val="pl-PL"/>
        </w:rPr>
        <w:t xml:space="preserve"> wymienione wyżej</w:t>
      </w:r>
      <w:r w:rsidR="007874B9" w:rsidRPr="00FB5F64">
        <w:rPr>
          <w:rFonts w:ascii="Times New Roman" w:hAnsi="Times New Roman"/>
          <w:lang w:val="pl-PL"/>
        </w:rPr>
        <w:t xml:space="preserve"> będą miały wpływ na koszty wykonania zamówienia przez wykonawcę waloryzacja nastąpi na pisemny w</w:t>
      </w:r>
      <w:r w:rsidR="001174FD" w:rsidRPr="00FB5F64">
        <w:rPr>
          <w:rFonts w:ascii="Times New Roman" w:hAnsi="Times New Roman"/>
          <w:lang w:val="pl-PL"/>
        </w:rPr>
        <w:t>niosek w</w:t>
      </w:r>
      <w:r w:rsidR="00110191" w:rsidRPr="00FB5F64">
        <w:rPr>
          <w:rFonts w:ascii="Times New Roman" w:hAnsi="Times New Roman"/>
          <w:lang w:val="pl-PL"/>
        </w:rPr>
        <w:t>ykonawcy skierowany do z</w:t>
      </w:r>
      <w:r w:rsidR="007874B9" w:rsidRPr="00FB5F64">
        <w:rPr>
          <w:rFonts w:ascii="Times New Roman" w:hAnsi="Times New Roman"/>
          <w:lang w:val="pl-PL"/>
        </w:rPr>
        <w:t>amawiającego wraz z uzasadnieniem oraz szczegółowym wyliczeniem wp</w:t>
      </w:r>
      <w:r w:rsidR="001174FD" w:rsidRPr="00FB5F64">
        <w:rPr>
          <w:rFonts w:ascii="Times New Roman" w:hAnsi="Times New Roman"/>
          <w:lang w:val="pl-PL"/>
        </w:rPr>
        <w:t>ływu zmiany na ponoszone przez w</w:t>
      </w:r>
      <w:r w:rsidR="007874B9" w:rsidRPr="00FB5F64">
        <w:rPr>
          <w:rFonts w:ascii="Times New Roman" w:hAnsi="Times New Roman"/>
          <w:lang w:val="pl-PL"/>
        </w:rPr>
        <w:t>ykonawcę koszty wykonania zamówienia. Wniosek należy złożyć w maksymalnym terminie 30 dni od dnia wejścia w życie zmian przepisów. W przypadku sporu o zasadność wprowadzenia waloryzacji może zostać wprowadzona waloryzacja sądowa w myśl art. 357</w:t>
      </w:r>
      <w:r w:rsidR="007874B9" w:rsidRPr="00FB5F64">
        <w:rPr>
          <w:rFonts w:ascii="Times New Roman" w:hAnsi="Times New Roman"/>
          <w:vertAlign w:val="superscript"/>
          <w:lang w:val="pl-PL"/>
        </w:rPr>
        <w:t>1</w:t>
      </w:r>
      <w:r w:rsidR="007874B9" w:rsidRPr="00FB5F64">
        <w:rPr>
          <w:rFonts w:ascii="Times New Roman" w:hAnsi="Times New Roman"/>
          <w:lang w:val="pl-PL"/>
        </w:rPr>
        <w:t xml:space="preserve"> K.c.;</w:t>
      </w:r>
    </w:p>
    <w:p w:rsidR="007874B9" w:rsidRPr="00FB5F64" w:rsidRDefault="007874B9" w:rsidP="00515417">
      <w:pPr>
        <w:pStyle w:val="Akapitzlist"/>
        <w:numPr>
          <w:ilvl w:val="0"/>
          <w:numId w:val="114"/>
        </w:numPr>
        <w:spacing w:line="240" w:lineRule="auto"/>
        <w:ind w:left="284" w:firstLine="0"/>
        <w:jc w:val="both"/>
        <w:rPr>
          <w:rFonts w:ascii="Times New Roman" w:hAnsi="Times New Roman"/>
          <w:lang w:val="pl-PL"/>
        </w:rPr>
      </w:pPr>
      <w:r w:rsidRPr="00FB5F64">
        <w:rPr>
          <w:rFonts w:ascii="Times New Roman" w:hAnsi="Times New Roman"/>
          <w:lang w:val="pl-PL"/>
        </w:rPr>
        <w:t>zmiana wysokości wynagrodzenia obowiązywać będzie od dnia zawarcia aneksu w tym zakresie.</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Zamawiający dopuszcza zmianę umowy w formie aneksu, jeżeli zmiany b</w:t>
      </w:r>
      <w:r w:rsidR="00110191" w:rsidRPr="00FB5F64">
        <w:rPr>
          <w:rFonts w:ascii="Times New Roman" w:hAnsi="Times New Roman"/>
          <w:lang w:val="pl-PL"/>
        </w:rPr>
        <w:t>ędą konieczne  i korzystne dla z</w:t>
      </w:r>
      <w:r w:rsidRPr="00FB5F64">
        <w:rPr>
          <w:rFonts w:ascii="Times New Roman" w:hAnsi="Times New Roman"/>
          <w:lang w:val="pl-PL"/>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FB5F64" w:rsidRDefault="007874B9"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FB5F64">
        <w:rPr>
          <w:rStyle w:val="Pogrubienie"/>
          <w:rFonts w:ascii="Times New Roman" w:hAnsi="Times New Roman"/>
          <w:lang w:val="pl-PL"/>
        </w:rPr>
        <w:t>gwarancje wdrożenia odpowiednich środków technicznych i organizacyjnych, by przetwarzanie spełniało wymogi RODO i chroniło prawa osób, których dane dotyczą</w:t>
      </w:r>
      <w:r w:rsidRPr="00FB5F64">
        <w:rPr>
          <w:rFonts w:ascii="Times New Roman" w:hAnsi="Times New Roman"/>
          <w:lang w:val="pl-PL"/>
        </w:rPr>
        <w:t>.</w:t>
      </w:r>
    </w:p>
    <w:p w:rsidR="007874B9" w:rsidRPr="00FB5F64" w:rsidRDefault="001174FD" w:rsidP="00515417">
      <w:pPr>
        <w:pStyle w:val="Akapitzlist"/>
        <w:numPr>
          <w:ilvl w:val="0"/>
          <w:numId w:val="113"/>
        </w:numPr>
        <w:spacing w:line="240" w:lineRule="auto"/>
        <w:ind w:left="284" w:hanging="284"/>
        <w:jc w:val="both"/>
        <w:rPr>
          <w:rFonts w:ascii="Times New Roman" w:hAnsi="Times New Roman"/>
          <w:lang w:val="pl-PL"/>
        </w:rPr>
      </w:pPr>
      <w:r w:rsidRPr="00FB5F64">
        <w:rPr>
          <w:rFonts w:ascii="Times New Roman" w:hAnsi="Times New Roman"/>
          <w:lang w:val="pl-PL"/>
        </w:rPr>
        <w:t>Zmiana siedziby w</w:t>
      </w:r>
      <w:r w:rsidR="007874B9" w:rsidRPr="00FB5F64">
        <w:rPr>
          <w:rFonts w:ascii="Times New Roman" w:hAnsi="Times New Roman"/>
          <w:lang w:val="pl-PL"/>
        </w:rPr>
        <w:t xml:space="preserve">ykonawcy nie stanowi zmiany treści umowy i nie wymaga aneksu do umowy. </w:t>
      </w:r>
    </w:p>
    <w:p w:rsidR="007874B9" w:rsidRPr="00FB5F64" w:rsidRDefault="007874B9" w:rsidP="00515417">
      <w:pPr>
        <w:pStyle w:val="Akapitzlist"/>
        <w:numPr>
          <w:ilvl w:val="0"/>
          <w:numId w:val="113"/>
        </w:numPr>
        <w:spacing w:after="0" w:line="240" w:lineRule="auto"/>
        <w:ind w:left="284" w:hanging="284"/>
        <w:jc w:val="both"/>
        <w:rPr>
          <w:rFonts w:ascii="Times New Roman" w:hAnsi="Times New Roman"/>
          <w:lang w:val="pl-PL"/>
        </w:rPr>
      </w:pPr>
      <w:r w:rsidRPr="00FB5F64">
        <w:rPr>
          <w:rFonts w:ascii="Times New Roman" w:hAnsi="Times New Roman"/>
          <w:lang w:val="pl-PL"/>
        </w:rPr>
        <w:t>Wszelkie zmiany umowy wymagają dla swojej ważności formy pisemnej.</w:t>
      </w:r>
    </w:p>
    <w:p w:rsidR="00361233" w:rsidRPr="00FB5F64" w:rsidRDefault="00361233" w:rsidP="00D44098">
      <w:pPr>
        <w:ind w:firstLine="142"/>
        <w:jc w:val="both"/>
        <w:rPr>
          <w:sz w:val="22"/>
          <w:szCs w:val="22"/>
        </w:rPr>
      </w:pPr>
    </w:p>
    <w:p w:rsidR="007874B9" w:rsidRPr="00FB5F64" w:rsidRDefault="00123DF8"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POUCZENIE O ŚRODKACH OCHRONY PRAWNEJ PRZYSŁUGUJĄCYCH WYKONAWCY</w:t>
      </w:r>
    </w:p>
    <w:p w:rsidR="007A5405" w:rsidRPr="00FB5F64" w:rsidRDefault="007A5405" w:rsidP="00D44098">
      <w:pPr>
        <w:autoSpaceDE w:val="0"/>
        <w:autoSpaceDN w:val="0"/>
        <w:adjustRightInd w:val="0"/>
        <w:jc w:val="both"/>
        <w:rPr>
          <w:color w:val="000000"/>
          <w:sz w:val="22"/>
          <w:szCs w:val="22"/>
        </w:rPr>
      </w:pPr>
    </w:p>
    <w:p w:rsidR="007874B9" w:rsidRPr="00FB5F64" w:rsidRDefault="007874B9" w:rsidP="00515417">
      <w:pPr>
        <w:numPr>
          <w:ilvl w:val="0"/>
          <w:numId w:val="78"/>
        </w:numPr>
        <w:tabs>
          <w:tab w:val="left" w:pos="567"/>
        </w:tabs>
        <w:autoSpaceDE w:val="0"/>
        <w:autoSpaceDN w:val="0"/>
        <w:adjustRightInd w:val="0"/>
        <w:ind w:left="0" w:firstLine="0"/>
        <w:jc w:val="both"/>
        <w:rPr>
          <w:sz w:val="22"/>
          <w:szCs w:val="22"/>
        </w:rPr>
      </w:pPr>
      <w:r w:rsidRPr="00FB5F64">
        <w:rPr>
          <w:sz w:val="22"/>
          <w:szCs w:val="22"/>
        </w:rPr>
        <w:t>Środk</w:t>
      </w:r>
      <w:r w:rsidR="001174FD" w:rsidRPr="00FB5F64">
        <w:rPr>
          <w:sz w:val="22"/>
          <w:szCs w:val="22"/>
        </w:rPr>
        <w:t>i ochrony prawnej przysługują̨ w</w:t>
      </w:r>
      <w:r w:rsidRPr="00FB5F64">
        <w:rPr>
          <w:sz w:val="22"/>
          <w:szCs w:val="22"/>
        </w:rPr>
        <w:t>ykonawcy, jeżeli ma lub miał interes w uzyskaniu zamówienia oraz poniósł lub może ponieść́ szk</w:t>
      </w:r>
      <w:r w:rsidR="00110191" w:rsidRPr="00FB5F64">
        <w:rPr>
          <w:sz w:val="22"/>
          <w:szCs w:val="22"/>
        </w:rPr>
        <w:t>odę̨ w wyniku naruszenia przez z</w:t>
      </w:r>
      <w:r w:rsidRPr="00FB5F64">
        <w:rPr>
          <w:sz w:val="22"/>
          <w:szCs w:val="22"/>
        </w:rPr>
        <w:t>amawiając</w:t>
      </w:r>
      <w:r w:rsidR="004D36B0" w:rsidRPr="00FB5F64">
        <w:rPr>
          <w:sz w:val="22"/>
          <w:szCs w:val="22"/>
        </w:rPr>
        <w:t>ego przepisów PZP</w:t>
      </w:r>
      <w:r w:rsidRPr="00FB5F64">
        <w:rPr>
          <w:sz w:val="22"/>
          <w:szCs w:val="22"/>
        </w:rPr>
        <w:t xml:space="preserve">. </w:t>
      </w:r>
    </w:p>
    <w:p w:rsidR="007874B9" w:rsidRPr="00FB5F64" w:rsidRDefault="007874B9" w:rsidP="00515417">
      <w:pPr>
        <w:numPr>
          <w:ilvl w:val="0"/>
          <w:numId w:val="78"/>
        </w:numPr>
        <w:tabs>
          <w:tab w:val="left" w:pos="567"/>
        </w:tabs>
        <w:autoSpaceDE w:val="0"/>
        <w:autoSpaceDN w:val="0"/>
        <w:adjustRightInd w:val="0"/>
        <w:ind w:left="0" w:firstLine="0"/>
        <w:jc w:val="both"/>
        <w:rPr>
          <w:sz w:val="22"/>
          <w:szCs w:val="22"/>
        </w:rPr>
      </w:pPr>
      <w:r w:rsidRPr="00FB5F64">
        <w:rPr>
          <w:sz w:val="22"/>
          <w:szCs w:val="22"/>
        </w:rPr>
        <w:t xml:space="preserve">Odwołanie </w:t>
      </w:r>
      <w:r w:rsidR="00361233" w:rsidRPr="00FB5F64">
        <w:rPr>
          <w:sz w:val="22"/>
          <w:szCs w:val="22"/>
        </w:rPr>
        <w:t xml:space="preserve">zgodnie z art. 513 PZP </w:t>
      </w:r>
      <w:r w:rsidRPr="00FB5F64">
        <w:rPr>
          <w:sz w:val="22"/>
          <w:szCs w:val="22"/>
        </w:rPr>
        <w:t xml:space="preserve">przysługuje na: </w:t>
      </w:r>
    </w:p>
    <w:p w:rsidR="007874B9" w:rsidRPr="00FB5F64" w:rsidRDefault="007874B9" w:rsidP="00515417">
      <w:pPr>
        <w:pStyle w:val="Akapitzlist"/>
        <w:numPr>
          <w:ilvl w:val="0"/>
          <w:numId w:val="115"/>
        </w:numPr>
        <w:tabs>
          <w:tab w:val="left" w:pos="567"/>
        </w:tabs>
        <w:autoSpaceDE w:val="0"/>
        <w:autoSpaceDN w:val="0"/>
        <w:adjustRightInd w:val="0"/>
        <w:spacing w:after="0" w:line="240" w:lineRule="auto"/>
        <w:ind w:left="284" w:firstLine="0"/>
        <w:jc w:val="both"/>
        <w:rPr>
          <w:rFonts w:ascii="Times New Roman" w:hAnsi="Times New Roman"/>
          <w:lang w:val="pl-PL"/>
        </w:rPr>
      </w:pPr>
      <w:r w:rsidRPr="00FB5F64">
        <w:rPr>
          <w:rFonts w:ascii="Times New Roman" w:hAnsi="Times New Roman"/>
          <w:lang w:val="pl-PL"/>
        </w:rPr>
        <w:t>niezgodną</w:t>
      </w:r>
      <w:r w:rsidR="00110191" w:rsidRPr="00FB5F64">
        <w:rPr>
          <w:rFonts w:ascii="Times New Roman" w:hAnsi="Times New Roman"/>
          <w:lang w:val="pl-PL"/>
        </w:rPr>
        <w:t xml:space="preserve"> z przepisami ustawy czynność́ z</w:t>
      </w:r>
      <w:r w:rsidRPr="00FB5F64">
        <w:rPr>
          <w:rFonts w:ascii="Times New Roman" w:hAnsi="Times New Roman"/>
          <w:lang w:val="pl-PL"/>
        </w:rPr>
        <w:t>amawiającego, podjętą w postepowaniu o udzielenie zamówienia, w tym na projektowane postanowienie umowy;</w:t>
      </w:r>
    </w:p>
    <w:p w:rsidR="007874B9" w:rsidRPr="00FB5F64" w:rsidRDefault="007874B9" w:rsidP="00515417">
      <w:pPr>
        <w:pStyle w:val="Akapitzlist"/>
        <w:numPr>
          <w:ilvl w:val="0"/>
          <w:numId w:val="115"/>
        </w:numPr>
        <w:tabs>
          <w:tab w:val="left" w:pos="567"/>
        </w:tabs>
        <w:autoSpaceDE w:val="0"/>
        <w:autoSpaceDN w:val="0"/>
        <w:adjustRightInd w:val="0"/>
        <w:spacing w:after="0" w:line="240" w:lineRule="auto"/>
        <w:ind w:left="284" w:firstLine="0"/>
        <w:jc w:val="both"/>
        <w:rPr>
          <w:rFonts w:ascii="Times New Roman" w:hAnsi="Times New Roman"/>
          <w:color w:val="000000"/>
          <w:lang w:val="pl-PL"/>
        </w:rPr>
      </w:pPr>
      <w:r w:rsidRPr="00FB5F64">
        <w:rPr>
          <w:rFonts w:ascii="Times New Roman" w:hAnsi="Times New Roman"/>
          <w:color w:val="000000"/>
          <w:lang w:val="pl-PL"/>
        </w:rPr>
        <w:lastRenderedPageBreak/>
        <w:t>zaniechanie czynności w postepowaniu o ud</w:t>
      </w:r>
      <w:r w:rsidR="00110191" w:rsidRPr="00FB5F64">
        <w:rPr>
          <w:rFonts w:ascii="Times New Roman" w:hAnsi="Times New Roman"/>
          <w:color w:val="000000"/>
          <w:lang w:val="pl-PL"/>
        </w:rPr>
        <w:t>zielenie zamówienia, do której z</w:t>
      </w:r>
      <w:r w:rsidRPr="00FB5F64">
        <w:rPr>
          <w:rFonts w:ascii="Times New Roman" w:hAnsi="Times New Roman"/>
          <w:color w:val="000000"/>
          <w:lang w:val="pl-PL"/>
        </w:rPr>
        <w:t xml:space="preserve">amawiający był obowiązany na podstawie ustawy. </w:t>
      </w:r>
    </w:p>
    <w:p w:rsidR="00BC0D4D" w:rsidRPr="00FB5F64" w:rsidRDefault="007874B9" w:rsidP="00515417">
      <w:pPr>
        <w:numPr>
          <w:ilvl w:val="0"/>
          <w:numId w:val="78"/>
        </w:numPr>
        <w:tabs>
          <w:tab w:val="left" w:pos="567"/>
        </w:tabs>
        <w:autoSpaceDE w:val="0"/>
        <w:autoSpaceDN w:val="0"/>
        <w:adjustRightInd w:val="0"/>
        <w:ind w:left="0" w:firstLine="0"/>
        <w:jc w:val="both"/>
        <w:rPr>
          <w:sz w:val="22"/>
          <w:szCs w:val="22"/>
        </w:rPr>
      </w:pPr>
      <w:r w:rsidRPr="00FB5F64">
        <w:rPr>
          <w:color w:val="000000"/>
          <w:sz w:val="22"/>
          <w:szCs w:val="22"/>
        </w:rPr>
        <w:t xml:space="preserve">Odwołanie wnosi się̨ do Prezesa Krajowej Izby Odwoławczej w formie pisemnej albo w </w:t>
      </w:r>
      <w:r w:rsidRPr="00FB5F64">
        <w:rPr>
          <w:sz w:val="22"/>
          <w:szCs w:val="22"/>
        </w:rPr>
        <w:t>formie elektronicznej albo w postaci elektronicznej opatrzone</w:t>
      </w:r>
      <w:r w:rsidR="00BC0D4D" w:rsidRPr="00FB5F64">
        <w:rPr>
          <w:sz w:val="22"/>
          <w:szCs w:val="22"/>
        </w:rPr>
        <w:t>j</w:t>
      </w:r>
      <w:r w:rsidRPr="00FB5F64">
        <w:rPr>
          <w:sz w:val="22"/>
          <w:szCs w:val="22"/>
        </w:rPr>
        <w:t xml:space="preserve"> podpisem zaufanym</w:t>
      </w:r>
      <w:r w:rsidR="00BC0D4D" w:rsidRPr="00FB5F64">
        <w:rPr>
          <w:sz w:val="22"/>
          <w:szCs w:val="22"/>
        </w:rPr>
        <w:t>.</w:t>
      </w:r>
    </w:p>
    <w:p w:rsidR="007874B9" w:rsidRPr="00FB5F64" w:rsidRDefault="007874B9" w:rsidP="00515417">
      <w:pPr>
        <w:numPr>
          <w:ilvl w:val="0"/>
          <w:numId w:val="78"/>
        </w:numPr>
        <w:tabs>
          <w:tab w:val="left" w:pos="567"/>
        </w:tabs>
        <w:autoSpaceDE w:val="0"/>
        <w:autoSpaceDN w:val="0"/>
        <w:adjustRightInd w:val="0"/>
        <w:ind w:left="0" w:firstLine="0"/>
        <w:jc w:val="both"/>
        <w:rPr>
          <w:color w:val="000000"/>
          <w:sz w:val="22"/>
          <w:szCs w:val="22"/>
        </w:rPr>
      </w:pPr>
      <w:r w:rsidRPr="00FB5F64">
        <w:rPr>
          <w:sz w:val="22"/>
          <w:szCs w:val="22"/>
        </w:rPr>
        <w:t>Na orzeczenie Krajowej Izby Odwoławczej oraz postanowienie Prezesa Krajowej Izby Odwoławczej, o któr</w:t>
      </w:r>
      <w:r w:rsidR="002C669A" w:rsidRPr="00FB5F64">
        <w:rPr>
          <w:sz w:val="22"/>
          <w:szCs w:val="22"/>
        </w:rPr>
        <w:t>ym mowa w art. 519 ust. 1 PZP</w:t>
      </w:r>
      <w:r w:rsidRPr="00FB5F64">
        <w:rPr>
          <w:sz w:val="22"/>
          <w:szCs w:val="22"/>
        </w:rPr>
        <w:t xml:space="preserve">, stronom oraz uczestnikom postepowania odwoławczego przysługuje skarga do sądu. Skargę̨ wnosi się̨ do Sądu </w:t>
      </w:r>
      <w:r w:rsidRPr="00FB5F64">
        <w:rPr>
          <w:color w:val="000000"/>
          <w:sz w:val="22"/>
          <w:szCs w:val="22"/>
        </w:rPr>
        <w:t xml:space="preserve">Okręgowego w Warszawie za pośrednictwem Prezesa Krajowej Izby Odwoławczej. </w:t>
      </w:r>
    </w:p>
    <w:p w:rsidR="007874B9" w:rsidRDefault="007874B9" w:rsidP="00515417">
      <w:pPr>
        <w:numPr>
          <w:ilvl w:val="0"/>
          <w:numId w:val="78"/>
        </w:numPr>
        <w:tabs>
          <w:tab w:val="left" w:pos="567"/>
        </w:tabs>
        <w:autoSpaceDE w:val="0"/>
        <w:autoSpaceDN w:val="0"/>
        <w:adjustRightInd w:val="0"/>
        <w:ind w:left="0" w:firstLine="0"/>
        <w:jc w:val="both"/>
        <w:rPr>
          <w:color w:val="000000"/>
          <w:sz w:val="22"/>
          <w:szCs w:val="22"/>
        </w:rPr>
      </w:pPr>
      <w:r w:rsidRPr="00FB5F64">
        <w:rPr>
          <w:color w:val="000000"/>
          <w:sz w:val="22"/>
          <w:szCs w:val="22"/>
        </w:rPr>
        <w:t xml:space="preserve">Szczegółowe informacje dotyczące środków ochrony prawnej określone są w Dziale </w:t>
      </w:r>
      <w:r w:rsidR="00BC0D4D" w:rsidRPr="00FB5F64">
        <w:rPr>
          <w:color w:val="000000"/>
          <w:sz w:val="22"/>
          <w:szCs w:val="22"/>
        </w:rPr>
        <w:t>IX „Środki ochrony prawnej” PZP.</w:t>
      </w:r>
    </w:p>
    <w:p w:rsidR="00D42499" w:rsidRDefault="00D42499" w:rsidP="00D44098">
      <w:pPr>
        <w:autoSpaceDE w:val="0"/>
        <w:autoSpaceDN w:val="0"/>
        <w:adjustRightInd w:val="0"/>
        <w:jc w:val="both"/>
        <w:rPr>
          <w:color w:val="000000"/>
          <w:sz w:val="22"/>
          <w:szCs w:val="22"/>
        </w:rPr>
      </w:pPr>
    </w:p>
    <w:p w:rsidR="007874B9" w:rsidRPr="00FB5F64" w:rsidRDefault="00BC0D4D"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OCHRONA DANYCH OSOBOWYCH</w:t>
      </w:r>
    </w:p>
    <w:p w:rsidR="007874B9" w:rsidRPr="00FB5F64" w:rsidRDefault="007874B9" w:rsidP="00D44098">
      <w:pPr>
        <w:autoSpaceDE w:val="0"/>
        <w:autoSpaceDN w:val="0"/>
        <w:adjustRightInd w:val="0"/>
        <w:jc w:val="both"/>
        <w:rPr>
          <w:color w:val="000000"/>
          <w:sz w:val="22"/>
          <w:szCs w:val="22"/>
        </w:rPr>
      </w:pPr>
    </w:p>
    <w:p w:rsidR="00E72260" w:rsidRPr="00FB5F64" w:rsidRDefault="007874B9" w:rsidP="001232FE">
      <w:pPr>
        <w:pStyle w:val="pkt"/>
        <w:spacing w:before="0" w:after="0"/>
        <w:ind w:left="0" w:firstLine="0"/>
        <w:rPr>
          <w:sz w:val="22"/>
          <w:szCs w:val="22"/>
        </w:rPr>
      </w:pPr>
      <w:r w:rsidRPr="00FB5F6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w:t>
      </w:r>
      <w:r w:rsidR="003F35BF" w:rsidRPr="00FB5F64">
        <w:rPr>
          <w:sz w:val="22"/>
          <w:szCs w:val="22"/>
        </w:rPr>
        <w:t>. U. UE L119 z dnia 4 maja 2016</w:t>
      </w:r>
      <w:r w:rsidRPr="00FB5F64">
        <w:rPr>
          <w:sz w:val="22"/>
          <w:szCs w:val="22"/>
        </w:rPr>
        <w:t>r., str. 1; zwanym dalej "RODO") informujemy, że:</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administratorem Pani/Pana danych osobowych jest 4. Wojskowy Szpital Kliniczny z Polikliniką we Wrocławiu</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 xml:space="preserve">administrator wyznaczył Inspektora Danych Osobowych, z którym można się kontaktować pod adresem e-mail: </w:t>
      </w:r>
      <w:hyperlink r:id="rId32" w:history="1">
        <w:r w:rsidR="00E72260" w:rsidRPr="00FB5F64">
          <w:rPr>
            <w:rStyle w:val="Hipercze"/>
            <w:b/>
            <w:color w:val="auto"/>
            <w:sz w:val="22"/>
            <w:szCs w:val="22"/>
            <w:u w:val="none"/>
          </w:rPr>
          <w:t>abi@4wsk.pl</w:t>
        </w:r>
      </w:hyperlink>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Pani/Pana dane osobowe przetwarzane będą na podstawie art. 6 ust. 1 lit. c RODO w celu związanym z przedmiotowym postępowaniem o udzielenie zamówienia publicznego, prowadzonym w trybie przetargu nieograniczonego.</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odbiorcami Pani/Pana danych osobowych będą osoby lub podmioty, którym udostępniona zostanie dokumentacja postępowania w oparciu o art. 74 PZP.</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 xml:space="preserve">obowiązek podania przez Panią/Pana danych osobowych bezpośrednio Pani/Pana dotyczących jest wymogiem ustawowym określonym w przepisach </w:t>
      </w:r>
      <w:proofErr w:type="spellStart"/>
      <w:r w:rsidRPr="00FB5F64">
        <w:rPr>
          <w:sz w:val="22"/>
          <w:szCs w:val="22"/>
        </w:rPr>
        <w:t>p.z.p</w:t>
      </w:r>
      <w:proofErr w:type="spellEnd"/>
      <w:r w:rsidRPr="00FB5F64">
        <w:rPr>
          <w:sz w:val="22"/>
          <w:szCs w:val="22"/>
        </w:rPr>
        <w:t>., związanym z udziałem w postępowaniu o udzielenie zamówienia publicznego.</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w odniesieniu do Pani/Pana danych osobowych decyzje nie będą podejmowane w sposób zautomatyzowany, stosownie do art. 22 RODO.</w:t>
      </w:r>
    </w:p>
    <w:p w:rsidR="00E72260" w:rsidRPr="00FB5F64" w:rsidRDefault="007874B9" w:rsidP="00515417">
      <w:pPr>
        <w:pStyle w:val="pkt"/>
        <w:numPr>
          <w:ilvl w:val="0"/>
          <w:numId w:val="116"/>
        </w:numPr>
        <w:spacing w:before="0" w:after="0"/>
        <w:ind w:left="0" w:firstLine="0"/>
        <w:rPr>
          <w:sz w:val="22"/>
          <w:szCs w:val="22"/>
        </w:rPr>
      </w:pPr>
      <w:r w:rsidRPr="00FB5F64">
        <w:rPr>
          <w:sz w:val="22"/>
          <w:szCs w:val="22"/>
        </w:rPr>
        <w:t>posiada Pani/Pan:</w:t>
      </w:r>
      <w:r w:rsidR="0075357A" w:rsidRPr="00FB5F64">
        <w:rPr>
          <w:sz w:val="22"/>
          <w:szCs w:val="22"/>
        </w:rPr>
        <w:t xml:space="preserve"> </w:t>
      </w:r>
      <w:r w:rsidRPr="00FB5F64">
        <w:rPr>
          <w:sz w:val="22"/>
          <w:szCs w:val="22"/>
        </w:rPr>
        <w:t xml:space="preserve">na podstawie art. 15 RODO </w:t>
      </w:r>
    </w:p>
    <w:p w:rsidR="00E72260" w:rsidRPr="00FB5F64" w:rsidRDefault="007874B9" w:rsidP="00515417">
      <w:pPr>
        <w:pStyle w:val="pkt"/>
        <w:numPr>
          <w:ilvl w:val="0"/>
          <w:numId w:val="117"/>
        </w:numPr>
        <w:spacing w:before="0" w:after="0"/>
        <w:ind w:left="284" w:firstLine="0"/>
        <w:rPr>
          <w:sz w:val="22"/>
          <w:szCs w:val="22"/>
        </w:rPr>
      </w:pPr>
      <w:r w:rsidRPr="00FB5F64">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FB5F64" w:rsidRDefault="007874B9" w:rsidP="00515417">
      <w:pPr>
        <w:pStyle w:val="pkt"/>
        <w:numPr>
          <w:ilvl w:val="0"/>
          <w:numId w:val="117"/>
        </w:numPr>
        <w:spacing w:before="0" w:after="0"/>
        <w:ind w:left="284" w:firstLine="0"/>
        <w:rPr>
          <w:sz w:val="22"/>
          <w:szCs w:val="22"/>
        </w:rPr>
      </w:pPr>
      <w:r w:rsidRPr="00FB5F64">
        <w:rPr>
          <w:sz w:val="22"/>
          <w:szCs w:val="22"/>
        </w:rPr>
        <w:t>na podstawie art. 16 RODO prawo do sprostowania Pani/Pana danych osobowych (</w:t>
      </w:r>
      <w:r w:rsidRPr="00FB5F6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B5F64">
        <w:rPr>
          <w:sz w:val="22"/>
          <w:szCs w:val="22"/>
        </w:rPr>
        <w:t>);</w:t>
      </w:r>
    </w:p>
    <w:p w:rsidR="00E72260" w:rsidRPr="00FB5F64" w:rsidRDefault="007874B9" w:rsidP="00515417">
      <w:pPr>
        <w:pStyle w:val="pkt"/>
        <w:numPr>
          <w:ilvl w:val="0"/>
          <w:numId w:val="117"/>
        </w:numPr>
        <w:spacing w:before="0" w:after="0"/>
        <w:ind w:left="284" w:firstLine="0"/>
        <w:rPr>
          <w:sz w:val="22"/>
          <w:szCs w:val="22"/>
        </w:rPr>
      </w:pPr>
      <w:r w:rsidRPr="00FB5F64">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B5F6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5F64">
        <w:rPr>
          <w:sz w:val="22"/>
          <w:szCs w:val="22"/>
        </w:rPr>
        <w:t>);</w:t>
      </w:r>
    </w:p>
    <w:p w:rsidR="00E72260" w:rsidRPr="00FB5F64" w:rsidRDefault="007874B9" w:rsidP="00515417">
      <w:pPr>
        <w:pStyle w:val="pkt"/>
        <w:numPr>
          <w:ilvl w:val="0"/>
          <w:numId w:val="117"/>
        </w:numPr>
        <w:spacing w:before="0" w:after="0"/>
        <w:ind w:left="284" w:firstLine="0"/>
        <w:rPr>
          <w:sz w:val="22"/>
          <w:szCs w:val="22"/>
        </w:rPr>
      </w:pPr>
      <w:r w:rsidRPr="00FB5F64">
        <w:rPr>
          <w:sz w:val="22"/>
          <w:szCs w:val="22"/>
        </w:rPr>
        <w:t xml:space="preserve">prawo do wniesienia skargi do Prezesa Urzędu Ochrony Danych Osobowych, gdy uzna Pani/Pan, że przetwarzanie danych osobowych Pani/Pana dotyczących narusza przepisy RODO; </w:t>
      </w:r>
      <w:r w:rsidRPr="00FB5F64">
        <w:rPr>
          <w:i/>
          <w:sz w:val="22"/>
          <w:szCs w:val="22"/>
        </w:rPr>
        <w:t xml:space="preserve"> </w:t>
      </w:r>
    </w:p>
    <w:p w:rsidR="007874B9" w:rsidRPr="00FB5F64" w:rsidRDefault="007874B9" w:rsidP="00515417">
      <w:pPr>
        <w:pStyle w:val="pkt"/>
        <w:numPr>
          <w:ilvl w:val="0"/>
          <w:numId w:val="116"/>
        </w:numPr>
        <w:spacing w:before="0" w:after="0"/>
        <w:ind w:left="0" w:firstLine="0"/>
        <w:rPr>
          <w:sz w:val="22"/>
          <w:szCs w:val="22"/>
        </w:rPr>
      </w:pPr>
      <w:r w:rsidRPr="00FB5F64">
        <w:rPr>
          <w:sz w:val="22"/>
          <w:szCs w:val="22"/>
        </w:rPr>
        <w:t>nie przysługuje Pani/Panu:</w:t>
      </w:r>
    </w:p>
    <w:p w:rsidR="007874B9" w:rsidRPr="00FB5F64" w:rsidRDefault="007874B9" w:rsidP="00515417">
      <w:pPr>
        <w:pStyle w:val="Bezodstpw1"/>
        <w:numPr>
          <w:ilvl w:val="0"/>
          <w:numId w:val="118"/>
        </w:numPr>
        <w:ind w:left="284" w:firstLine="0"/>
        <w:jc w:val="both"/>
        <w:rPr>
          <w:sz w:val="22"/>
        </w:rPr>
      </w:pPr>
      <w:r w:rsidRPr="00FB5F64">
        <w:rPr>
          <w:sz w:val="22"/>
        </w:rPr>
        <w:t>w związku z art. 17 ust. 3 lit. b, d lub e RODO prawo do usunięcia danych osobowych;</w:t>
      </w:r>
    </w:p>
    <w:p w:rsidR="0028190F" w:rsidRPr="00FB5F64" w:rsidRDefault="007874B9" w:rsidP="00515417">
      <w:pPr>
        <w:pStyle w:val="Bezodstpw1"/>
        <w:numPr>
          <w:ilvl w:val="0"/>
          <w:numId w:val="118"/>
        </w:numPr>
        <w:ind w:left="284" w:firstLine="0"/>
        <w:jc w:val="both"/>
        <w:rPr>
          <w:sz w:val="22"/>
        </w:rPr>
      </w:pPr>
      <w:r w:rsidRPr="00FB5F64">
        <w:rPr>
          <w:sz w:val="22"/>
        </w:rPr>
        <w:lastRenderedPageBreak/>
        <w:t>prawo do przenoszenia danych osobowych, o którym mowa w art. 20 RODO;</w:t>
      </w:r>
    </w:p>
    <w:p w:rsidR="0028190F" w:rsidRPr="00FB5F64" w:rsidRDefault="007874B9" w:rsidP="00515417">
      <w:pPr>
        <w:pStyle w:val="Bezodstpw1"/>
        <w:numPr>
          <w:ilvl w:val="0"/>
          <w:numId w:val="118"/>
        </w:numPr>
        <w:ind w:left="284" w:firstLine="0"/>
        <w:jc w:val="both"/>
        <w:rPr>
          <w:sz w:val="22"/>
        </w:rPr>
      </w:pPr>
      <w:r w:rsidRPr="00FB5F64">
        <w:rPr>
          <w:sz w:val="22"/>
        </w:rPr>
        <w:t xml:space="preserve">na podstawie art. 21 RODO prawo sprzeciwu, wobec przetwarzania danych osobowych, gdyż podstawą prawną przetwarzania Pani/Pana danych osobowych jest art. 6 ust. 1 lit. c RODO; </w:t>
      </w:r>
    </w:p>
    <w:p w:rsidR="007874B9" w:rsidRPr="00FB5F64" w:rsidRDefault="007874B9" w:rsidP="00515417">
      <w:pPr>
        <w:pStyle w:val="Bezodstpw1"/>
        <w:numPr>
          <w:ilvl w:val="0"/>
          <w:numId w:val="119"/>
        </w:numPr>
        <w:ind w:left="0" w:firstLine="0"/>
        <w:jc w:val="both"/>
        <w:rPr>
          <w:sz w:val="22"/>
        </w:rPr>
      </w:pPr>
      <w:r w:rsidRPr="00FB5F64">
        <w:rPr>
          <w:sz w:val="22"/>
        </w:rPr>
        <w:t>przysługuje Pani/Panu prawo wniesienia skargi do organu nadzorczego na niezgodne z RODO przetwarzanie Pani/Pana danych osobowych przez administratora. Organem właściwym dla przedmiotowej skargi jest Urząd Ochro</w:t>
      </w:r>
      <w:r w:rsidR="003F35BF" w:rsidRPr="00FB5F64">
        <w:rPr>
          <w:sz w:val="22"/>
        </w:rPr>
        <w:t>ny Danych Osobowych, ul. Stawki </w:t>
      </w:r>
      <w:r w:rsidRPr="00FB5F64">
        <w:rPr>
          <w:sz w:val="22"/>
        </w:rPr>
        <w:t>2, 00-193 Warszawa.</w:t>
      </w:r>
    </w:p>
    <w:p w:rsidR="00815715" w:rsidRPr="00FB5F64" w:rsidRDefault="00815715" w:rsidP="00D44098">
      <w:pPr>
        <w:pStyle w:val="Bezodstpw1"/>
        <w:jc w:val="both"/>
        <w:rPr>
          <w:sz w:val="22"/>
        </w:rPr>
      </w:pPr>
    </w:p>
    <w:p w:rsidR="007874B9" w:rsidRPr="00FB5F64" w:rsidRDefault="0028190F" w:rsidP="001232FE">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FB5F64">
        <w:rPr>
          <w:rFonts w:ascii="Times New Roman" w:hAnsi="Times New Roman" w:cs="Times New Roman"/>
          <w:b/>
          <w:bCs/>
          <w:sz w:val="22"/>
          <w:szCs w:val="22"/>
        </w:rPr>
        <w:t>ZAŁĄCZNIKI DO SWZ</w:t>
      </w:r>
    </w:p>
    <w:p w:rsidR="0028190F" w:rsidRPr="00FB5F64" w:rsidRDefault="0028190F" w:rsidP="00D44098">
      <w:pPr>
        <w:pStyle w:val="Bezodstpw1"/>
        <w:jc w:val="both"/>
        <w:rPr>
          <w:sz w:val="22"/>
        </w:rPr>
      </w:pPr>
    </w:p>
    <w:p w:rsidR="007874B9" w:rsidRPr="001232FE" w:rsidRDefault="0028190F" w:rsidP="001232FE">
      <w:pPr>
        <w:pStyle w:val="Bezodstpw1"/>
        <w:jc w:val="both"/>
        <w:rPr>
          <w:sz w:val="22"/>
          <w:u w:val="single"/>
        </w:rPr>
      </w:pPr>
      <w:r w:rsidRPr="001232FE">
        <w:rPr>
          <w:sz w:val="22"/>
          <w:u w:val="single"/>
        </w:rPr>
        <w:t>Integralną część</w:t>
      </w:r>
      <w:r w:rsidR="007874B9" w:rsidRPr="001232FE">
        <w:rPr>
          <w:sz w:val="22"/>
          <w:u w:val="single"/>
        </w:rPr>
        <w:t xml:space="preserve"> niniejszej SWZ stanowią następujące załączniki: </w:t>
      </w:r>
    </w:p>
    <w:p w:rsidR="007874B9" w:rsidRPr="00FB5F64" w:rsidRDefault="007874B9" w:rsidP="00515417">
      <w:pPr>
        <w:pStyle w:val="Bezodstpw1"/>
        <w:numPr>
          <w:ilvl w:val="0"/>
          <w:numId w:val="120"/>
        </w:numPr>
        <w:ind w:left="0" w:firstLine="0"/>
        <w:jc w:val="both"/>
        <w:rPr>
          <w:sz w:val="22"/>
        </w:rPr>
      </w:pPr>
      <w:r w:rsidRPr="00FB5F64">
        <w:rPr>
          <w:sz w:val="22"/>
        </w:rPr>
        <w:t xml:space="preserve">Formularz ofertowy – </w:t>
      </w:r>
      <w:r w:rsidRPr="00D42499">
        <w:rPr>
          <w:i/>
          <w:sz w:val="22"/>
        </w:rPr>
        <w:t>Załącznik nr 1;</w:t>
      </w:r>
    </w:p>
    <w:p w:rsidR="007874B9" w:rsidRPr="00FB5F64" w:rsidRDefault="0028190F" w:rsidP="00515417">
      <w:pPr>
        <w:pStyle w:val="Bezodstpw1"/>
        <w:numPr>
          <w:ilvl w:val="0"/>
          <w:numId w:val="120"/>
        </w:numPr>
        <w:ind w:left="0" w:firstLine="0"/>
        <w:jc w:val="both"/>
        <w:rPr>
          <w:sz w:val="22"/>
        </w:rPr>
      </w:pPr>
      <w:r w:rsidRPr="00FB5F64">
        <w:rPr>
          <w:sz w:val="22"/>
        </w:rPr>
        <w:t xml:space="preserve">Formularz </w:t>
      </w:r>
      <w:r w:rsidR="00F01D3F" w:rsidRPr="00FB5F64">
        <w:rPr>
          <w:sz w:val="22"/>
        </w:rPr>
        <w:t>cenowy</w:t>
      </w:r>
      <w:r w:rsidR="007874B9" w:rsidRPr="00FB5F64">
        <w:rPr>
          <w:sz w:val="22"/>
        </w:rPr>
        <w:t xml:space="preserve"> – </w:t>
      </w:r>
      <w:r w:rsidR="007874B9" w:rsidRPr="00D42499">
        <w:rPr>
          <w:i/>
          <w:sz w:val="22"/>
        </w:rPr>
        <w:t>Załącznik Nr 2;</w:t>
      </w:r>
      <w:r w:rsidR="007874B9" w:rsidRPr="00FB5F64">
        <w:rPr>
          <w:sz w:val="22"/>
        </w:rPr>
        <w:t xml:space="preserve"> </w:t>
      </w:r>
    </w:p>
    <w:p w:rsidR="007874B9" w:rsidRPr="00FB5F64" w:rsidRDefault="007874B9" w:rsidP="00515417">
      <w:pPr>
        <w:pStyle w:val="Bezodstpw1"/>
        <w:numPr>
          <w:ilvl w:val="0"/>
          <w:numId w:val="120"/>
        </w:numPr>
        <w:ind w:left="0" w:firstLine="0"/>
        <w:jc w:val="both"/>
        <w:rPr>
          <w:sz w:val="22"/>
        </w:rPr>
      </w:pPr>
      <w:r w:rsidRPr="00FB5F64">
        <w:rPr>
          <w:sz w:val="22"/>
        </w:rPr>
        <w:t xml:space="preserve">Projektowane postanowienia umowy – </w:t>
      </w:r>
      <w:r w:rsidRPr="00D42499">
        <w:rPr>
          <w:i/>
          <w:sz w:val="22"/>
        </w:rPr>
        <w:t>Załącznik nr 3</w:t>
      </w:r>
      <w:r w:rsidRPr="00FB5F64">
        <w:rPr>
          <w:sz w:val="22"/>
        </w:rPr>
        <w:t>(zaleca się złożyć wraz z ofertą);</w:t>
      </w:r>
    </w:p>
    <w:p w:rsidR="00A21603" w:rsidRPr="00FB5F64" w:rsidRDefault="002E11CA" w:rsidP="00515417">
      <w:pPr>
        <w:pStyle w:val="Bezodstpw1"/>
        <w:numPr>
          <w:ilvl w:val="0"/>
          <w:numId w:val="120"/>
        </w:numPr>
        <w:ind w:left="0" w:firstLine="0"/>
        <w:jc w:val="both"/>
        <w:rPr>
          <w:sz w:val="22"/>
        </w:rPr>
      </w:pPr>
      <w:r w:rsidRPr="00FB5F64">
        <w:rPr>
          <w:sz w:val="22"/>
        </w:rPr>
        <w:t xml:space="preserve">Oświadczenie </w:t>
      </w:r>
      <w:r w:rsidR="00A21603" w:rsidRPr="00FB5F64">
        <w:rPr>
          <w:sz w:val="22"/>
        </w:rPr>
        <w:t xml:space="preserve">wykonawcy </w:t>
      </w:r>
      <w:r w:rsidRPr="00FB5F64">
        <w:rPr>
          <w:sz w:val="22"/>
        </w:rPr>
        <w:t xml:space="preserve">o braku podstaw do wykluczenia z postępowania i spełnieniu warunków udziału w postępowaniu (wzór) – </w:t>
      </w:r>
      <w:r w:rsidRPr="00D42499">
        <w:rPr>
          <w:i/>
          <w:sz w:val="22"/>
        </w:rPr>
        <w:t>Załącznik Nr 4</w:t>
      </w:r>
      <w:r w:rsidR="00D42499" w:rsidRPr="00D42499">
        <w:rPr>
          <w:i/>
          <w:sz w:val="22"/>
        </w:rPr>
        <w:t xml:space="preserve">a </w:t>
      </w:r>
      <w:r w:rsidR="00AB3339" w:rsidRPr="00D42499">
        <w:rPr>
          <w:i/>
          <w:sz w:val="22"/>
        </w:rPr>
        <w:t>,</w:t>
      </w:r>
    </w:p>
    <w:p w:rsidR="002E11CA" w:rsidRPr="00FB5F64" w:rsidRDefault="00A21603" w:rsidP="00515417">
      <w:pPr>
        <w:pStyle w:val="Bezodstpw1"/>
        <w:numPr>
          <w:ilvl w:val="0"/>
          <w:numId w:val="120"/>
        </w:numPr>
        <w:ind w:left="0" w:firstLine="0"/>
        <w:jc w:val="both"/>
        <w:rPr>
          <w:sz w:val="22"/>
        </w:rPr>
      </w:pPr>
      <w:r w:rsidRPr="00FB5F64">
        <w:rPr>
          <w:sz w:val="22"/>
        </w:rPr>
        <w:t>Oświadczenie podmiotu udostępniającego zasoby o niepodleganiu wykluczeniu, spełnianiu warunków udziału w postępowaniu, w zakresie wskazanym przez zamawiające</w:t>
      </w:r>
      <w:r w:rsidR="0089044D">
        <w:rPr>
          <w:sz w:val="22"/>
        </w:rPr>
        <w:t xml:space="preserve">go w SWZ </w:t>
      </w:r>
      <w:r w:rsidR="00D42499">
        <w:rPr>
          <w:sz w:val="22"/>
        </w:rPr>
        <w:t xml:space="preserve">- </w:t>
      </w:r>
      <w:r w:rsidR="00D42499" w:rsidRPr="00D42499">
        <w:rPr>
          <w:i/>
          <w:sz w:val="22"/>
        </w:rPr>
        <w:t xml:space="preserve">jeżeli dotyczy </w:t>
      </w:r>
      <w:r w:rsidR="0089044D" w:rsidRPr="00D42499">
        <w:rPr>
          <w:i/>
          <w:sz w:val="22"/>
        </w:rPr>
        <w:t>(wzór) Załą</w:t>
      </w:r>
      <w:r w:rsidR="00D42499" w:rsidRPr="00D42499">
        <w:rPr>
          <w:i/>
          <w:sz w:val="22"/>
        </w:rPr>
        <w:t>cznik  nr 4b</w:t>
      </w:r>
      <w:r w:rsidRPr="00D42499">
        <w:rPr>
          <w:i/>
          <w:sz w:val="22"/>
        </w:rPr>
        <w:t>;</w:t>
      </w:r>
    </w:p>
    <w:p w:rsidR="002E11CA" w:rsidRPr="00FB5F64" w:rsidRDefault="002E11CA" w:rsidP="00515417">
      <w:pPr>
        <w:numPr>
          <w:ilvl w:val="0"/>
          <w:numId w:val="120"/>
        </w:numPr>
        <w:shd w:val="clear" w:color="auto" w:fill="FFFFFF"/>
        <w:ind w:left="0" w:firstLine="0"/>
        <w:jc w:val="both"/>
        <w:rPr>
          <w:sz w:val="22"/>
          <w:szCs w:val="22"/>
        </w:rPr>
      </w:pPr>
      <w:r w:rsidRPr="00FB5F64">
        <w:rPr>
          <w:sz w:val="22"/>
          <w:szCs w:val="22"/>
        </w:rPr>
        <w:t>Wykaz dostaw</w:t>
      </w:r>
      <w:r w:rsidR="0089044D">
        <w:rPr>
          <w:sz w:val="22"/>
          <w:szCs w:val="22"/>
        </w:rPr>
        <w:t xml:space="preserve">  </w:t>
      </w:r>
      <w:r w:rsidR="00546BEB" w:rsidRPr="00FB5F64">
        <w:rPr>
          <w:sz w:val="22"/>
          <w:szCs w:val="22"/>
        </w:rPr>
        <w:t xml:space="preserve">– </w:t>
      </w:r>
      <w:r w:rsidR="00546BEB" w:rsidRPr="00D42499">
        <w:rPr>
          <w:i/>
          <w:sz w:val="22"/>
          <w:szCs w:val="22"/>
        </w:rPr>
        <w:t>Załącznik nr</w:t>
      </w:r>
      <w:r w:rsidR="00D42499" w:rsidRPr="00D42499">
        <w:rPr>
          <w:i/>
          <w:sz w:val="22"/>
          <w:szCs w:val="22"/>
        </w:rPr>
        <w:t xml:space="preserve">  5</w:t>
      </w:r>
      <w:r w:rsidRPr="00D42499">
        <w:rPr>
          <w:i/>
          <w:sz w:val="22"/>
          <w:szCs w:val="22"/>
        </w:rPr>
        <w:t>;</w:t>
      </w:r>
    </w:p>
    <w:p w:rsidR="002E11CA" w:rsidRPr="00FB5F64" w:rsidRDefault="002E11CA" w:rsidP="00515417">
      <w:pPr>
        <w:numPr>
          <w:ilvl w:val="0"/>
          <w:numId w:val="120"/>
        </w:numPr>
        <w:shd w:val="clear" w:color="auto" w:fill="FFFFFF"/>
        <w:ind w:left="0" w:firstLine="0"/>
        <w:jc w:val="both"/>
        <w:rPr>
          <w:sz w:val="22"/>
          <w:szCs w:val="22"/>
        </w:rPr>
      </w:pPr>
      <w:r w:rsidRPr="00FB5F64">
        <w:rPr>
          <w:sz w:val="22"/>
          <w:szCs w:val="22"/>
        </w:rPr>
        <w:t>Zobowiązanie innego podmiotu – jeżeli</w:t>
      </w:r>
      <w:r w:rsidR="00D42499">
        <w:rPr>
          <w:sz w:val="22"/>
          <w:szCs w:val="22"/>
        </w:rPr>
        <w:t xml:space="preserve"> dotyczy (wzór) – </w:t>
      </w:r>
      <w:r w:rsidR="00D42499" w:rsidRPr="00D42499">
        <w:rPr>
          <w:i/>
          <w:sz w:val="22"/>
          <w:szCs w:val="22"/>
        </w:rPr>
        <w:t>Załącznik nr 6</w:t>
      </w:r>
    </w:p>
    <w:p w:rsidR="007874B9" w:rsidRDefault="007874B9" w:rsidP="00D44098">
      <w:pPr>
        <w:tabs>
          <w:tab w:val="left" w:pos="426"/>
        </w:tabs>
        <w:jc w:val="both"/>
        <w:rPr>
          <w:i/>
          <w:iCs/>
          <w:sz w:val="22"/>
          <w:szCs w:val="22"/>
        </w:rPr>
      </w:pPr>
    </w:p>
    <w:p w:rsidR="001232FE" w:rsidRPr="00FB5F64" w:rsidRDefault="001232FE" w:rsidP="00D44098">
      <w:pPr>
        <w:tabs>
          <w:tab w:val="left" w:pos="426"/>
        </w:tabs>
        <w:jc w:val="both"/>
        <w:rPr>
          <w:i/>
          <w:iCs/>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925201" w:rsidRPr="00925201" w:rsidTr="00925201">
        <w:tc>
          <w:tcPr>
            <w:tcW w:w="9062" w:type="dxa"/>
            <w:gridSpan w:val="4"/>
            <w:shd w:val="clear" w:color="auto" w:fill="auto"/>
            <w:vAlign w:val="center"/>
          </w:tcPr>
          <w:p w:rsidR="001232FE" w:rsidRPr="00925201" w:rsidRDefault="001232FE" w:rsidP="00D44098">
            <w:pPr>
              <w:tabs>
                <w:tab w:val="left" w:pos="426"/>
              </w:tabs>
              <w:jc w:val="center"/>
              <w:rPr>
                <w:b/>
                <w:color w:val="FFFFFF" w:themeColor="background1"/>
                <w:sz w:val="20"/>
                <w:szCs w:val="20"/>
              </w:rPr>
            </w:pPr>
          </w:p>
          <w:p w:rsidR="0028190F" w:rsidRPr="00925201" w:rsidRDefault="00110191" w:rsidP="00D44098">
            <w:pPr>
              <w:tabs>
                <w:tab w:val="left" w:pos="426"/>
              </w:tabs>
              <w:jc w:val="center"/>
              <w:rPr>
                <w:b/>
                <w:color w:val="FFFFFF" w:themeColor="background1"/>
                <w:sz w:val="20"/>
                <w:szCs w:val="20"/>
              </w:rPr>
            </w:pPr>
            <w:r w:rsidRPr="00925201">
              <w:rPr>
                <w:b/>
                <w:color w:val="FFFFFF" w:themeColor="background1"/>
                <w:sz w:val="20"/>
                <w:szCs w:val="20"/>
              </w:rPr>
              <w:t>CZŁONKOWIE KOMISJI PRZETARGOWEJ</w:t>
            </w:r>
            <w:r w:rsidR="001232FE" w:rsidRPr="00925201">
              <w:rPr>
                <w:b/>
                <w:color w:val="FFFFFF" w:themeColor="background1"/>
                <w:sz w:val="20"/>
                <w:szCs w:val="20"/>
              </w:rPr>
              <w:t>:</w:t>
            </w:r>
          </w:p>
          <w:p w:rsidR="0030101E" w:rsidRPr="00925201" w:rsidRDefault="0030101E" w:rsidP="00D44098">
            <w:pPr>
              <w:tabs>
                <w:tab w:val="left" w:pos="426"/>
              </w:tabs>
              <w:jc w:val="center"/>
              <w:rPr>
                <w:b/>
                <w:color w:val="FFFFFF" w:themeColor="background1"/>
                <w:sz w:val="20"/>
                <w:szCs w:val="20"/>
              </w:rPr>
            </w:pPr>
          </w:p>
        </w:tc>
      </w:tr>
      <w:tr w:rsidR="00925201" w:rsidRPr="00925201" w:rsidTr="00925201">
        <w:trPr>
          <w:trHeight w:val="70"/>
        </w:trPr>
        <w:tc>
          <w:tcPr>
            <w:tcW w:w="562" w:type="dxa"/>
            <w:shd w:val="clear" w:color="auto" w:fill="auto"/>
            <w:vAlign w:val="center"/>
          </w:tcPr>
          <w:p w:rsidR="00E95D44" w:rsidRPr="00925201" w:rsidRDefault="00E95D44" w:rsidP="00D44098">
            <w:pPr>
              <w:tabs>
                <w:tab w:val="left" w:pos="426"/>
              </w:tabs>
              <w:jc w:val="center"/>
              <w:rPr>
                <w:b/>
                <w:color w:val="FFFFFF" w:themeColor="background1"/>
                <w:sz w:val="20"/>
                <w:szCs w:val="20"/>
              </w:rPr>
            </w:pPr>
            <w:r w:rsidRPr="00925201">
              <w:rPr>
                <w:b/>
                <w:color w:val="FFFFFF" w:themeColor="background1"/>
                <w:sz w:val="20"/>
                <w:szCs w:val="20"/>
              </w:rPr>
              <w:t>l.p.</w:t>
            </w:r>
          </w:p>
        </w:tc>
        <w:tc>
          <w:tcPr>
            <w:tcW w:w="3402" w:type="dxa"/>
            <w:shd w:val="clear" w:color="auto" w:fill="auto"/>
            <w:vAlign w:val="center"/>
          </w:tcPr>
          <w:p w:rsidR="00E95D44" w:rsidRPr="00925201" w:rsidRDefault="00E95D44" w:rsidP="00D44098">
            <w:pPr>
              <w:tabs>
                <w:tab w:val="left" w:pos="426"/>
              </w:tabs>
              <w:jc w:val="center"/>
              <w:rPr>
                <w:b/>
                <w:color w:val="FFFFFF" w:themeColor="background1"/>
                <w:sz w:val="20"/>
                <w:szCs w:val="20"/>
              </w:rPr>
            </w:pPr>
            <w:r w:rsidRPr="00925201">
              <w:rPr>
                <w:b/>
                <w:color w:val="FFFFFF" w:themeColor="background1"/>
                <w:sz w:val="20"/>
                <w:szCs w:val="20"/>
              </w:rPr>
              <w:t>Imię i nazwisko</w:t>
            </w:r>
          </w:p>
          <w:p w:rsidR="0030101E" w:rsidRPr="00925201" w:rsidRDefault="0030101E" w:rsidP="00D44098">
            <w:pPr>
              <w:tabs>
                <w:tab w:val="left" w:pos="426"/>
              </w:tabs>
              <w:jc w:val="center"/>
              <w:rPr>
                <w:color w:val="FFFFFF" w:themeColor="background1"/>
                <w:sz w:val="20"/>
                <w:szCs w:val="20"/>
              </w:rPr>
            </w:pPr>
          </w:p>
        </w:tc>
        <w:tc>
          <w:tcPr>
            <w:tcW w:w="1701" w:type="dxa"/>
            <w:shd w:val="clear" w:color="auto" w:fill="auto"/>
            <w:vAlign w:val="center"/>
          </w:tcPr>
          <w:p w:rsidR="00E95D44" w:rsidRPr="00925201" w:rsidRDefault="0028190F" w:rsidP="00D44098">
            <w:pPr>
              <w:tabs>
                <w:tab w:val="left" w:pos="426"/>
              </w:tabs>
              <w:jc w:val="center"/>
              <w:rPr>
                <w:color w:val="FFFFFF" w:themeColor="background1"/>
                <w:sz w:val="20"/>
                <w:szCs w:val="20"/>
              </w:rPr>
            </w:pPr>
            <w:r w:rsidRPr="00925201">
              <w:rPr>
                <w:b/>
                <w:color w:val="FFFFFF" w:themeColor="background1"/>
                <w:sz w:val="20"/>
                <w:szCs w:val="20"/>
              </w:rPr>
              <w:t>F</w:t>
            </w:r>
            <w:r w:rsidR="00E95D44" w:rsidRPr="00925201">
              <w:rPr>
                <w:b/>
                <w:color w:val="FFFFFF" w:themeColor="background1"/>
                <w:sz w:val="20"/>
                <w:szCs w:val="20"/>
              </w:rPr>
              <w:t>unkcja</w:t>
            </w:r>
          </w:p>
        </w:tc>
        <w:tc>
          <w:tcPr>
            <w:tcW w:w="3397" w:type="dxa"/>
            <w:shd w:val="clear" w:color="auto" w:fill="auto"/>
            <w:vAlign w:val="center"/>
          </w:tcPr>
          <w:p w:rsidR="00E95D44" w:rsidRPr="00925201" w:rsidRDefault="00E95D44" w:rsidP="009D1C66">
            <w:pPr>
              <w:pStyle w:val="Tytu"/>
              <w:ind w:left="747" w:hanging="6437"/>
              <w:jc w:val="right"/>
              <w:rPr>
                <w:b/>
                <w:color w:val="FFFFFF" w:themeColor="background1"/>
                <w:sz w:val="20"/>
                <w:lang w:val="pl-PL"/>
              </w:rPr>
            </w:pPr>
            <w:r w:rsidRPr="00925201">
              <w:rPr>
                <w:b/>
                <w:color w:val="FFFFFF" w:themeColor="background1"/>
                <w:sz w:val="20"/>
                <w:lang w:val="pl-PL"/>
              </w:rPr>
              <w:t>Zapoznałem/</w:t>
            </w:r>
            <w:proofErr w:type="spellStart"/>
            <w:r w:rsidRPr="00925201">
              <w:rPr>
                <w:b/>
                <w:color w:val="FFFFFF" w:themeColor="background1"/>
                <w:sz w:val="20"/>
                <w:lang w:val="pl-PL"/>
              </w:rPr>
              <w:t>am</w:t>
            </w:r>
            <w:proofErr w:type="spellEnd"/>
            <w:r w:rsidRPr="00925201">
              <w:rPr>
                <w:b/>
                <w:color w:val="FFFFFF" w:themeColor="background1"/>
                <w:sz w:val="20"/>
                <w:lang w:val="pl-PL"/>
              </w:rPr>
              <w:t xml:space="preserve"> się i akceptuję</w:t>
            </w:r>
          </w:p>
        </w:tc>
      </w:tr>
      <w:tr w:rsidR="00925201" w:rsidRPr="00925201" w:rsidTr="00925201">
        <w:trPr>
          <w:trHeight w:hRule="exact" w:val="575"/>
        </w:trPr>
        <w:tc>
          <w:tcPr>
            <w:tcW w:w="562" w:type="dxa"/>
            <w:shd w:val="clear" w:color="auto" w:fill="auto"/>
            <w:vAlign w:val="center"/>
          </w:tcPr>
          <w:p w:rsidR="00E95D44" w:rsidRPr="00925201" w:rsidRDefault="00E95D44" w:rsidP="00D44098">
            <w:pPr>
              <w:tabs>
                <w:tab w:val="left" w:pos="426"/>
              </w:tabs>
              <w:jc w:val="center"/>
              <w:rPr>
                <w:color w:val="FFFFFF" w:themeColor="background1"/>
                <w:sz w:val="20"/>
                <w:szCs w:val="20"/>
              </w:rPr>
            </w:pPr>
            <w:r w:rsidRPr="00925201">
              <w:rPr>
                <w:color w:val="FFFFFF" w:themeColor="background1"/>
                <w:sz w:val="20"/>
                <w:szCs w:val="20"/>
              </w:rPr>
              <w:t>1</w:t>
            </w:r>
          </w:p>
        </w:tc>
        <w:tc>
          <w:tcPr>
            <w:tcW w:w="3402" w:type="dxa"/>
            <w:shd w:val="clear" w:color="auto" w:fill="auto"/>
            <w:vAlign w:val="center"/>
          </w:tcPr>
          <w:p w:rsidR="00E95D44" w:rsidRPr="00925201" w:rsidRDefault="0028190F" w:rsidP="00D44098">
            <w:pPr>
              <w:tabs>
                <w:tab w:val="left" w:pos="426"/>
              </w:tabs>
              <w:rPr>
                <w:color w:val="FFFFFF" w:themeColor="background1"/>
                <w:sz w:val="20"/>
                <w:szCs w:val="20"/>
              </w:rPr>
            </w:pPr>
            <w:r w:rsidRPr="00925201">
              <w:rPr>
                <w:color w:val="FFFFFF" w:themeColor="background1"/>
                <w:sz w:val="20"/>
                <w:szCs w:val="20"/>
              </w:rPr>
              <w:t>Piotr Strąk</w:t>
            </w:r>
          </w:p>
        </w:tc>
        <w:tc>
          <w:tcPr>
            <w:tcW w:w="1701" w:type="dxa"/>
            <w:shd w:val="clear" w:color="auto" w:fill="auto"/>
            <w:vAlign w:val="center"/>
          </w:tcPr>
          <w:p w:rsidR="00E95D44" w:rsidRPr="00925201" w:rsidRDefault="00E95D44" w:rsidP="00D44098">
            <w:pPr>
              <w:tabs>
                <w:tab w:val="left" w:pos="426"/>
              </w:tabs>
              <w:jc w:val="center"/>
              <w:rPr>
                <w:color w:val="FFFFFF" w:themeColor="background1"/>
                <w:sz w:val="18"/>
                <w:szCs w:val="18"/>
              </w:rPr>
            </w:pPr>
            <w:r w:rsidRPr="00925201">
              <w:rPr>
                <w:color w:val="FFFFFF" w:themeColor="background1"/>
                <w:sz w:val="18"/>
                <w:szCs w:val="18"/>
              </w:rPr>
              <w:t>Przewodniczący</w:t>
            </w:r>
          </w:p>
        </w:tc>
        <w:tc>
          <w:tcPr>
            <w:tcW w:w="3397" w:type="dxa"/>
            <w:shd w:val="clear" w:color="auto" w:fill="auto"/>
            <w:vAlign w:val="bottom"/>
          </w:tcPr>
          <w:p w:rsidR="00E95D44" w:rsidRPr="00925201" w:rsidRDefault="00110191" w:rsidP="00D44098">
            <w:pPr>
              <w:tabs>
                <w:tab w:val="left" w:pos="426"/>
              </w:tabs>
              <w:jc w:val="center"/>
              <w:rPr>
                <w:color w:val="FFFFFF" w:themeColor="background1"/>
                <w:sz w:val="22"/>
                <w:szCs w:val="22"/>
              </w:rPr>
            </w:pPr>
            <w:r w:rsidRPr="00925201">
              <w:rPr>
                <w:color w:val="FFFFFF" w:themeColor="background1"/>
                <w:sz w:val="22"/>
                <w:szCs w:val="22"/>
              </w:rPr>
              <w:t>……………………………….</w:t>
            </w:r>
          </w:p>
        </w:tc>
      </w:tr>
      <w:tr w:rsidR="00925201" w:rsidRPr="00925201" w:rsidTr="00925201">
        <w:trPr>
          <w:trHeight w:hRule="exact" w:val="569"/>
        </w:trPr>
        <w:tc>
          <w:tcPr>
            <w:tcW w:w="562" w:type="dxa"/>
            <w:shd w:val="clear" w:color="auto" w:fill="auto"/>
            <w:vAlign w:val="center"/>
          </w:tcPr>
          <w:p w:rsidR="00110191" w:rsidRPr="00925201" w:rsidRDefault="00110191" w:rsidP="00D44098">
            <w:pPr>
              <w:tabs>
                <w:tab w:val="left" w:pos="426"/>
              </w:tabs>
              <w:jc w:val="center"/>
              <w:rPr>
                <w:color w:val="FFFFFF" w:themeColor="background1"/>
                <w:sz w:val="20"/>
                <w:szCs w:val="20"/>
              </w:rPr>
            </w:pPr>
            <w:r w:rsidRPr="00925201">
              <w:rPr>
                <w:color w:val="FFFFFF" w:themeColor="background1"/>
                <w:sz w:val="20"/>
                <w:szCs w:val="20"/>
              </w:rPr>
              <w:t>2</w:t>
            </w:r>
          </w:p>
        </w:tc>
        <w:tc>
          <w:tcPr>
            <w:tcW w:w="3402" w:type="dxa"/>
            <w:shd w:val="clear" w:color="auto" w:fill="auto"/>
            <w:vAlign w:val="center"/>
          </w:tcPr>
          <w:p w:rsidR="00110191" w:rsidRPr="00925201" w:rsidRDefault="0089044D" w:rsidP="00D44098">
            <w:pPr>
              <w:tabs>
                <w:tab w:val="left" w:pos="426"/>
              </w:tabs>
              <w:rPr>
                <w:color w:val="FFFFFF" w:themeColor="background1"/>
                <w:sz w:val="20"/>
                <w:szCs w:val="20"/>
              </w:rPr>
            </w:pPr>
            <w:r w:rsidRPr="00925201">
              <w:rPr>
                <w:color w:val="FFFFFF" w:themeColor="background1"/>
                <w:sz w:val="20"/>
                <w:szCs w:val="20"/>
              </w:rPr>
              <w:t>Agnieszka Jakubik</w:t>
            </w:r>
          </w:p>
        </w:tc>
        <w:tc>
          <w:tcPr>
            <w:tcW w:w="1701" w:type="dxa"/>
            <w:shd w:val="clear" w:color="auto" w:fill="auto"/>
            <w:vAlign w:val="center"/>
          </w:tcPr>
          <w:p w:rsidR="00110191" w:rsidRPr="00925201" w:rsidRDefault="00110191" w:rsidP="00D44098">
            <w:pPr>
              <w:tabs>
                <w:tab w:val="left" w:pos="426"/>
              </w:tabs>
              <w:jc w:val="center"/>
              <w:rPr>
                <w:color w:val="FFFFFF" w:themeColor="background1"/>
                <w:sz w:val="18"/>
                <w:szCs w:val="18"/>
              </w:rPr>
            </w:pPr>
            <w:r w:rsidRPr="00925201">
              <w:rPr>
                <w:color w:val="FFFFFF" w:themeColor="background1"/>
                <w:sz w:val="18"/>
                <w:szCs w:val="18"/>
              </w:rPr>
              <w:t>Członek Komisji</w:t>
            </w:r>
          </w:p>
        </w:tc>
        <w:tc>
          <w:tcPr>
            <w:tcW w:w="3397" w:type="dxa"/>
            <w:shd w:val="clear" w:color="auto" w:fill="auto"/>
            <w:vAlign w:val="bottom"/>
          </w:tcPr>
          <w:p w:rsidR="00110191" w:rsidRPr="00925201" w:rsidRDefault="00110191" w:rsidP="00D44098">
            <w:pPr>
              <w:jc w:val="center"/>
              <w:rPr>
                <w:color w:val="FFFFFF" w:themeColor="background1"/>
                <w:sz w:val="22"/>
                <w:szCs w:val="22"/>
              </w:rPr>
            </w:pPr>
            <w:r w:rsidRPr="00925201">
              <w:rPr>
                <w:color w:val="FFFFFF" w:themeColor="background1"/>
                <w:sz w:val="22"/>
                <w:szCs w:val="22"/>
              </w:rPr>
              <w:t>……………………………….</w:t>
            </w:r>
          </w:p>
        </w:tc>
      </w:tr>
      <w:tr w:rsidR="00925201" w:rsidRPr="00925201" w:rsidTr="00925201">
        <w:trPr>
          <w:trHeight w:hRule="exact" w:val="565"/>
        </w:trPr>
        <w:tc>
          <w:tcPr>
            <w:tcW w:w="562" w:type="dxa"/>
            <w:shd w:val="clear" w:color="auto" w:fill="auto"/>
            <w:vAlign w:val="center"/>
          </w:tcPr>
          <w:p w:rsidR="00110191" w:rsidRPr="00925201" w:rsidRDefault="0089044D" w:rsidP="00D44098">
            <w:pPr>
              <w:tabs>
                <w:tab w:val="left" w:pos="426"/>
              </w:tabs>
              <w:jc w:val="center"/>
              <w:rPr>
                <w:color w:val="FFFFFF" w:themeColor="background1"/>
                <w:sz w:val="20"/>
                <w:szCs w:val="20"/>
              </w:rPr>
            </w:pPr>
            <w:r w:rsidRPr="00925201">
              <w:rPr>
                <w:color w:val="FFFFFF" w:themeColor="background1"/>
                <w:sz w:val="20"/>
                <w:szCs w:val="20"/>
              </w:rPr>
              <w:t>4</w:t>
            </w:r>
          </w:p>
        </w:tc>
        <w:tc>
          <w:tcPr>
            <w:tcW w:w="3402" w:type="dxa"/>
            <w:shd w:val="clear" w:color="auto" w:fill="auto"/>
            <w:vAlign w:val="center"/>
          </w:tcPr>
          <w:p w:rsidR="00110191" w:rsidRPr="00925201" w:rsidRDefault="00110191" w:rsidP="00D44098">
            <w:pPr>
              <w:tabs>
                <w:tab w:val="left" w:pos="426"/>
              </w:tabs>
              <w:rPr>
                <w:color w:val="FFFFFF" w:themeColor="background1"/>
                <w:sz w:val="20"/>
                <w:szCs w:val="20"/>
              </w:rPr>
            </w:pPr>
            <w:r w:rsidRPr="00925201">
              <w:rPr>
                <w:color w:val="FFFFFF" w:themeColor="background1"/>
                <w:sz w:val="20"/>
                <w:szCs w:val="20"/>
              </w:rPr>
              <w:t>Jacek Janiszewski</w:t>
            </w:r>
          </w:p>
        </w:tc>
        <w:tc>
          <w:tcPr>
            <w:tcW w:w="1701" w:type="dxa"/>
            <w:shd w:val="clear" w:color="auto" w:fill="auto"/>
            <w:vAlign w:val="center"/>
          </w:tcPr>
          <w:p w:rsidR="00110191" w:rsidRPr="00925201" w:rsidRDefault="00110191" w:rsidP="00D44098">
            <w:pPr>
              <w:jc w:val="center"/>
              <w:rPr>
                <w:color w:val="FFFFFF" w:themeColor="background1"/>
                <w:sz w:val="18"/>
                <w:szCs w:val="18"/>
              </w:rPr>
            </w:pPr>
            <w:r w:rsidRPr="00925201">
              <w:rPr>
                <w:color w:val="FFFFFF" w:themeColor="background1"/>
                <w:sz w:val="18"/>
                <w:szCs w:val="18"/>
              </w:rPr>
              <w:t>Członek Komisji</w:t>
            </w:r>
          </w:p>
        </w:tc>
        <w:tc>
          <w:tcPr>
            <w:tcW w:w="3397" w:type="dxa"/>
            <w:shd w:val="clear" w:color="auto" w:fill="auto"/>
            <w:vAlign w:val="bottom"/>
          </w:tcPr>
          <w:p w:rsidR="00110191" w:rsidRPr="00925201" w:rsidRDefault="00110191" w:rsidP="00D44098">
            <w:pPr>
              <w:jc w:val="center"/>
              <w:rPr>
                <w:color w:val="FFFFFF" w:themeColor="background1"/>
                <w:sz w:val="22"/>
                <w:szCs w:val="22"/>
              </w:rPr>
            </w:pPr>
            <w:r w:rsidRPr="00925201">
              <w:rPr>
                <w:color w:val="FFFFFF" w:themeColor="background1"/>
                <w:sz w:val="22"/>
                <w:szCs w:val="22"/>
              </w:rPr>
              <w:t>……………………………….</w:t>
            </w:r>
          </w:p>
        </w:tc>
      </w:tr>
      <w:tr w:rsidR="00925201" w:rsidRPr="00925201" w:rsidTr="00925201">
        <w:trPr>
          <w:trHeight w:hRule="exact" w:val="573"/>
        </w:trPr>
        <w:tc>
          <w:tcPr>
            <w:tcW w:w="562" w:type="dxa"/>
            <w:shd w:val="clear" w:color="auto" w:fill="auto"/>
            <w:vAlign w:val="center"/>
          </w:tcPr>
          <w:p w:rsidR="00110191" w:rsidRPr="00925201" w:rsidRDefault="0089044D" w:rsidP="00D44098">
            <w:pPr>
              <w:tabs>
                <w:tab w:val="left" w:pos="426"/>
              </w:tabs>
              <w:jc w:val="center"/>
              <w:rPr>
                <w:color w:val="FFFFFF" w:themeColor="background1"/>
                <w:sz w:val="20"/>
                <w:szCs w:val="20"/>
              </w:rPr>
            </w:pPr>
            <w:r w:rsidRPr="00925201">
              <w:rPr>
                <w:color w:val="FFFFFF" w:themeColor="background1"/>
                <w:sz w:val="20"/>
                <w:szCs w:val="20"/>
              </w:rPr>
              <w:t>5</w:t>
            </w:r>
          </w:p>
        </w:tc>
        <w:tc>
          <w:tcPr>
            <w:tcW w:w="3402" w:type="dxa"/>
            <w:shd w:val="clear" w:color="auto" w:fill="auto"/>
            <w:vAlign w:val="center"/>
          </w:tcPr>
          <w:p w:rsidR="00110191" w:rsidRPr="00925201" w:rsidRDefault="005F699D" w:rsidP="00D44098">
            <w:pPr>
              <w:tabs>
                <w:tab w:val="left" w:pos="426"/>
              </w:tabs>
              <w:rPr>
                <w:color w:val="FFFFFF" w:themeColor="background1"/>
                <w:sz w:val="20"/>
                <w:szCs w:val="20"/>
              </w:rPr>
            </w:pPr>
            <w:r w:rsidRPr="00925201">
              <w:rPr>
                <w:color w:val="FFFFFF" w:themeColor="background1"/>
                <w:sz w:val="20"/>
                <w:szCs w:val="20"/>
              </w:rPr>
              <w:t xml:space="preserve">Agnieszka </w:t>
            </w:r>
            <w:r w:rsidR="0089044D" w:rsidRPr="00925201">
              <w:rPr>
                <w:color w:val="FFFFFF" w:themeColor="background1"/>
                <w:sz w:val="20"/>
                <w:szCs w:val="20"/>
              </w:rPr>
              <w:t>Stanisławska</w:t>
            </w:r>
          </w:p>
        </w:tc>
        <w:tc>
          <w:tcPr>
            <w:tcW w:w="1701" w:type="dxa"/>
            <w:shd w:val="clear" w:color="auto" w:fill="auto"/>
            <w:vAlign w:val="center"/>
          </w:tcPr>
          <w:p w:rsidR="00110191" w:rsidRPr="00925201" w:rsidRDefault="00110191" w:rsidP="00D44098">
            <w:pPr>
              <w:tabs>
                <w:tab w:val="left" w:pos="426"/>
              </w:tabs>
              <w:jc w:val="center"/>
              <w:rPr>
                <w:color w:val="FFFFFF" w:themeColor="background1"/>
                <w:sz w:val="18"/>
                <w:szCs w:val="18"/>
              </w:rPr>
            </w:pPr>
            <w:r w:rsidRPr="00925201">
              <w:rPr>
                <w:color w:val="FFFFFF" w:themeColor="background1"/>
                <w:sz w:val="18"/>
                <w:szCs w:val="18"/>
              </w:rPr>
              <w:t>Sekretarz Komisji</w:t>
            </w:r>
          </w:p>
        </w:tc>
        <w:tc>
          <w:tcPr>
            <w:tcW w:w="3397" w:type="dxa"/>
            <w:shd w:val="clear" w:color="auto" w:fill="auto"/>
            <w:vAlign w:val="bottom"/>
          </w:tcPr>
          <w:p w:rsidR="00110191" w:rsidRPr="00925201" w:rsidRDefault="00110191" w:rsidP="00D44098">
            <w:pPr>
              <w:jc w:val="center"/>
              <w:rPr>
                <w:color w:val="FFFFFF" w:themeColor="background1"/>
                <w:sz w:val="22"/>
                <w:szCs w:val="22"/>
              </w:rPr>
            </w:pPr>
            <w:r w:rsidRPr="00925201">
              <w:rPr>
                <w:color w:val="FFFFFF" w:themeColor="background1"/>
                <w:sz w:val="22"/>
                <w:szCs w:val="22"/>
              </w:rPr>
              <w:t>……………………………….</w:t>
            </w:r>
          </w:p>
        </w:tc>
      </w:tr>
    </w:tbl>
    <w:p w:rsidR="004A1CD5" w:rsidRPr="00925201" w:rsidRDefault="004A1CD5" w:rsidP="00D44098">
      <w:pPr>
        <w:pStyle w:val="Nagwek"/>
        <w:tabs>
          <w:tab w:val="clear" w:pos="4536"/>
          <w:tab w:val="clear" w:pos="9072"/>
        </w:tabs>
        <w:jc w:val="right"/>
        <w:rPr>
          <w:b/>
          <w:color w:val="FFFFFF" w:themeColor="background1"/>
          <w:sz w:val="22"/>
          <w:szCs w:val="22"/>
          <w:lang w:val="pl-PL"/>
        </w:rPr>
      </w:pPr>
    </w:p>
    <w:p w:rsidR="004A1CD5" w:rsidRPr="00925201" w:rsidRDefault="004A1CD5" w:rsidP="00D44098">
      <w:pPr>
        <w:pStyle w:val="Nagwek"/>
        <w:tabs>
          <w:tab w:val="clear" w:pos="4536"/>
          <w:tab w:val="clear" w:pos="9072"/>
        </w:tabs>
        <w:jc w:val="right"/>
        <w:rPr>
          <w:b/>
          <w:color w:val="FFFFFF" w:themeColor="background1"/>
          <w:sz w:val="22"/>
          <w:szCs w:val="22"/>
          <w:lang w:val="pl-PL"/>
        </w:rPr>
      </w:pPr>
    </w:p>
    <w:p w:rsidR="004A1CD5" w:rsidRPr="00FB5F64" w:rsidRDefault="004A1CD5" w:rsidP="00D44098">
      <w:pPr>
        <w:pStyle w:val="Nagwek"/>
        <w:tabs>
          <w:tab w:val="clear" w:pos="4536"/>
          <w:tab w:val="clear" w:pos="9072"/>
        </w:tabs>
        <w:jc w:val="right"/>
        <w:rPr>
          <w:b/>
          <w:sz w:val="22"/>
          <w:szCs w:val="22"/>
          <w:lang w:val="pl-PL"/>
        </w:rPr>
      </w:pPr>
    </w:p>
    <w:p w:rsidR="004A1CD5" w:rsidRPr="00FB5F64" w:rsidRDefault="004A1CD5" w:rsidP="00D44098">
      <w:pPr>
        <w:pStyle w:val="Nagwek"/>
        <w:tabs>
          <w:tab w:val="clear" w:pos="4536"/>
          <w:tab w:val="clear" w:pos="9072"/>
        </w:tabs>
        <w:jc w:val="right"/>
        <w:rPr>
          <w:b/>
          <w:sz w:val="22"/>
          <w:szCs w:val="22"/>
          <w:lang w:val="pl-PL"/>
        </w:rPr>
      </w:pPr>
    </w:p>
    <w:p w:rsidR="004A1CD5" w:rsidRPr="00FB5F64" w:rsidRDefault="004A1CD5" w:rsidP="00D44098">
      <w:pPr>
        <w:pStyle w:val="Nagwek"/>
        <w:tabs>
          <w:tab w:val="clear" w:pos="4536"/>
          <w:tab w:val="clear" w:pos="9072"/>
        </w:tabs>
        <w:jc w:val="right"/>
        <w:rPr>
          <w:b/>
          <w:sz w:val="22"/>
          <w:szCs w:val="22"/>
          <w:lang w:val="pl-PL"/>
        </w:rPr>
      </w:pPr>
    </w:p>
    <w:p w:rsidR="004A1CD5" w:rsidRPr="00FB5F64" w:rsidRDefault="004A1CD5"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Pr="00FB5F64" w:rsidRDefault="0041762F" w:rsidP="00D44098">
      <w:pPr>
        <w:pStyle w:val="Nagwek"/>
        <w:tabs>
          <w:tab w:val="clear" w:pos="4536"/>
          <w:tab w:val="clear" w:pos="9072"/>
        </w:tabs>
        <w:jc w:val="right"/>
        <w:rPr>
          <w:b/>
          <w:sz w:val="22"/>
          <w:szCs w:val="22"/>
          <w:lang w:val="pl-PL"/>
        </w:rPr>
      </w:pPr>
    </w:p>
    <w:p w:rsidR="0041762F" w:rsidRDefault="0041762F" w:rsidP="00D44098">
      <w:pPr>
        <w:pStyle w:val="Nagwek"/>
        <w:tabs>
          <w:tab w:val="clear" w:pos="4536"/>
          <w:tab w:val="clear" w:pos="9072"/>
        </w:tabs>
        <w:jc w:val="right"/>
        <w:rPr>
          <w:b/>
          <w:sz w:val="22"/>
          <w:szCs w:val="22"/>
          <w:lang w:val="pl-PL"/>
        </w:rPr>
      </w:pPr>
    </w:p>
    <w:p w:rsidR="00686EE9" w:rsidRDefault="00686EE9" w:rsidP="00D44098">
      <w:pPr>
        <w:pStyle w:val="Nagwek"/>
        <w:tabs>
          <w:tab w:val="clear" w:pos="4536"/>
          <w:tab w:val="clear" w:pos="9072"/>
        </w:tabs>
        <w:jc w:val="right"/>
        <w:rPr>
          <w:b/>
          <w:sz w:val="22"/>
          <w:szCs w:val="22"/>
          <w:lang w:val="pl-PL"/>
        </w:rPr>
      </w:pPr>
    </w:p>
    <w:p w:rsidR="00686EE9" w:rsidRDefault="00686EE9" w:rsidP="00D44098">
      <w:pPr>
        <w:pStyle w:val="Nagwek"/>
        <w:tabs>
          <w:tab w:val="clear" w:pos="4536"/>
          <w:tab w:val="clear" w:pos="9072"/>
        </w:tabs>
        <w:jc w:val="right"/>
        <w:rPr>
          <w:b/>
          <w:sz w:val="22"/>
          <w:szCs w:val="22"/>
          <w:lang w:val="pl-PL"/>
        </w:rPr>
      </w:pPr>
    </w:p>
    <w:p w:rsidR="00686EE9" w:rsidRDefault="00686EE9" w:rsidP="00D44098">
      <w:pPr>
        <w:pStyle w:val="Nagwek"/>
        <w:tabs>
          <w:tab w:val="clear" w:pos="4536"/>
          <w:tab w:val="clear" w:pos="9072"/>
        </w:tabs>
        <w:jc w:val="right"/>
        <w:rPr>
          <w:b/>
          <w:sz w:val="22"/>
          <w:szCs w:val="22"/>
          <w:lang w:val="pl-PL"/>
        </w:rPr>
      </w:pPr>
    </w:p>
    <w:p w:rsidR="00686EE9" w:rsidRDefault="00686EE9" w:rsidP="00D44098">
      <w:pPr>
        <w:pStyle w:val="Nagwek"/>
        <w:tabs>
          <w:tab w:val="clear" w:pos="4536"/>
          <w:tab w:val="clear" w:pos="9072"/>
        </w:tabs>
        <w:jc w:val="right"/>
        <w:rPr>
          <w:b/>
          <w:sz w:val="22"/>
          <w:szCs w:val="22"/>
          <w:lang w:val="pl-PL"/>
        </w:rPr>
      </w:pPr>
    </w:p>
    <w:p w:rsidR="00686EE9" w:rsidRDefault="00686EE9" w:rsidP="00D44098">
      <w:pPr>
        <w:pStyle w:val="Nagwek"/>
        <w:tabs>
          <w:tab w:val="clear" w:pos="4536"/>
          <w:tab w:val="clear" w:pos="9072"/>
        </w:tabs>
        <w:jc w:val="right"/>
        <w:rPr>
          <w:b/>
          <w:sz w:val="22"/>
          <w:szCs w:val="22"/>
          <w:lang w:val="pl-PL"/>
        </w:rPr>
      </w:pPr>
    </w:p>
    <w:p w:rsidR="00686EE9" w:rsidRPr="00FB5F64" w:rsidRDefault="00686EE9" w:rsidP="00D44098">
      <w:pPr>
        <w:pStyle w:val="Nagwek"/>
        <w:tabs>
          <w:tab w:val="clear" w:pos="4536"/>
          <w:tab w:val="clear" w:pos="9072"/>
        </w:tabs>
        <w:jc w:val="right"/>
        <w:rPr>
          <w:b/>
          <w:sz w:val="22"/>
          <w:szCs w:val="22"/>
          <w:lang w:val="pl-PL"/>
        </w:rPr>
      </w:pPr>
    </w:p>
    <w:p w:rsidR="002E11CA" w:rsidRPr="001232FE" w:rsidRDefault="003F35BF" w:rsidP="00D44098">
      <w:pPr>
        <w:pStyle w:val="Nagwek"/>
        <w:tabs>
          <w:tab w:val="clear" w:pos="4536"/>
          <w:tab w:val="clear" w:pos="9072"/>
        </w:tabs>
        <w:jc w:val="right"/>
        <w:rPr>
          <w:b/>
          <w:color w:val="2E74B5" w:themeColor="accent1" w:themeShade="BF"/>
          <w:sz w:val="22"/>
          <w:szCs w:val="22"/>
        </w:rPr>
      </w:pPr>
      <w:r w:rsidRPr="001232FE">
        <w:rPr>
          <w:b/>
          <w:color w:val="2E74B5" w:themeColor="accent1" w:themeShade="BF"/>
          <w:sz w:val="22"/>
          <w:szCs w:val="22"/>
        </w:rPr>
        <w:t>Załącznik nr 1 do S</w:t>
      </w:r>
      <w:r w:rsidR="002E11CA" w:rsidRPr="001232FE">
        <w:rPr>
          <w:b/>
          <w:color w:val="2E74B5" w:themeColor="accent1" w:themeShade="BF"/>
          <w:sz w:val="22"/>
          <w:szCs w:val="22"/>
        </w:rPr>
        <w:t>WZ</w:t>
      </w:r>
    </w:p>
    <w:p w:rsidR="002E11CA" w:rsidRPr="00FB5F64" w:rsidRDefault="002E11CA" w:rsidP="00D44098">
      <w:pPr>
        <w:rPr>
          <w:b/>
          <w:sz w:val="22"/>
          <w:szCs w:val="22"/>
        </w:rPr>
      </w:pPr>
    </w:p>
    <w:p w:rsidR="00D42499" w:rsidRDefault="00D42499" w:rsidP="00D44098">
      <w:pPr>
        <w:jc w:val="center"/>
        <w:rPr>
          <w:sz w:val="22"/>
          <w:szCs w:val="22"/>
        </w:rPr>
      </w:pPr>
    </w:p>
    <w:p w:rsidR="002E11CA" w:rsidRPr="00FB5F64" w:rsidRDefault="002E11CA" w:rsidP="00D44098">
      <w:pPr>
        <w:jc w:val="center"/>
        <w:rPr>
          <w:b/>
          <w:sz w:val="22"/>
          <w:szCs w:val="22"/>
        </w:rPr>
      </w:pPr>
      <w:r w:rsidRPr="00FB5F64">
        <w:rPr>
          <w:b/>
          <w:sz w:val="22"/>
          <w:szCs w:val="22"/>
        </w:rPr>
        <w:t>ZAMAWIAJĄCY:</w:t>
      </w:r>
    </w:p>
    <w:p w:rsidR="002E11CA" w:rsidRPr="00FB5F64" w:rsidRDefault="002E11CA" w:rsidP="00D44098">
      <w:pPr>
        <w:jc w:val="center"/>
        <w:rPr>
          <w:sz w:val="22"/>
          <w:szCs w:val="22"/>
        </w:rPr>
      </w:pPr>
      <w:r w:rsidRPr="00FB5F64">
        <w:rPr>
          <w:sz w:val="22"/>
          <w:szCs w:val="22"/>
        </w:rPr>
        <w:t>4 Wojskowy Szpital Kliniczny z Polikliniką –</w:t>
      </w:r>
    </w:p>
    <w:p w:rsidR="002E11CA" w:rsidRPr="00FB5F64" w:rsidRDefault="002E11CA" w:rsidP="00D44098">
      <w:pPr>
        <w:jc w:val="center"/>
        <w:rPr>
          <w:sz w:val="22"/>
          <w:szCs w:val="22"/>
        </w:rPr>
      </w:pPr>
      <w:r w:rsidRPr="00FB5F64">
        <w:rPr>
          <w:sz w:val="22"/>
          <w:szCs w:val="22"/>
        </w:rPr>
        <w:t xml:space="preserve">Samodzielny Publiczny Zakład Opieki Zdrowotnej  </w:t>
      </w:r>
    </w:p>
    <w:p w:rsidR="002E11CA" w:rsidRPr="00FB5F64" w:rsidRDefault="002E11CA" w:rsidP="00D44098">
      <w:pPr>
        <w:jc w:val="center"/>
        <w:rPr>
          <w:b/>
          <w:sz w:val="22"/>
          <w:szCs w:val="22"/>
        </w:rPr>
      </w:pPr>
      <w:r w:rsidRPr="00FB5F64">
        <w:rPr>
          <w:sz w:val="22"/>
          <w:szCs w:val="22"/>
        </w:rPr>
        <w:t>50-981 Wrocław, ul. R. Weigla 5</w:t>
      </w:r>
    </w:p>
    <w:p w:rsidR="002E11CA" w:rsidRPr="00FB5F64" w:rsidRDefault="002E11CA" w:rsidP="00D44098">
      <w:pPr>
        <w:jc w:val="center"/>
        <w:rPr>
          <w:b/>
          <w:spacing w:val="60"/>
          <w:sz w:val="22"/>
          <w:szCs w:val="22"/>
        </w:rPr>
      </w:pPr>
      <w:r w:rsidRPr="00FB5F64">
        <w:rPr>
          <w:b/>
          <w:spacing w:val="60"/>
          <w:sz w:val="22"/>
          <w:szCs w:val="22"/>
        </w:rPr>
        <w:t>OFERTA</w:t>
      </w:r>
    </w:p>
    <w:p w:rsidR="002E11CA" w:rsidRPr="00FB5F64" w:rsidRDefault="002E11CA" w:rsidP="00D44098">
      <w:pPr>
        <w:jc w:val="center"/>
        <w:rPr>
          <w:b/>
          <w:spacing w:val="60"/>
          <w:sz w:val="22"/>
          <w:szCs w:val="22"/>
        </w:rPr>
      </w:pPr>
      <w:r w:rsidRPr="00FB5F64">
        <w:rPr>
          <w:b/>
          <w:spacing w:val="60"/>
          <w:sz w:val="22"/>
          <w:szCs w:val="22"/>
        </w:rPr>
        <w:t xml:space="preserve">Nawiązując do </w:t>
      </w:r>
      <w:r w:rsidR="0011622B">
        <w:rPr>
          <w:b/>
          <w:spacing w:val="60"/>
          <w:sz w:val="22"/>
          <w:szCs w:val="22"/>
        </w:rPr>
        <w:t xml:space="preserve">trybu podstawowego bez przeprowadzenia negocjacji </w:t>
      </w:r>
      <w:r w:rsidRPr="00FB5F64">
        <w:rPr>
          <w:b/>
          <w:spacing w:val="60"/>
          <w:sz w:val="22"/>
          <w:szCs w:val="22"/>
        </w:rPr>
        <w:t>na:</w:t>
      </w:r>
    </w:p>
    <w:p w:rsidR="002E11CA" w:rsidRPr="00FB5F64" w:rsidRDefault="0030101E" w:rsidP="00D44098">
      <w:pPr>
        <w:jc w:val="center"/>
        <w:rPr>
          <w:b/>
          <w:sz w:val="22"/>
          <w:szCs w:val="22"/>
        </w:rPr>
      </w:pPr>
      <w:r w:rsidRPr="00FB5F64">
        <w:rPr>
          <w:b/>
          <w:sz w:val="22"/>
          <w:szCs w:val="22"/>
        </w:rPr>
        <w:t>D</w:t>
      </w:r>
      <w:r w:rsidR="002E11CA" w:rsidRPr="00FB5F64">
        <w:rPr>
          <w:b/>
          <w:sz w:val="22"/>
          <w:szCs w:val="22"/>
        </w:rPr>
        <w:t>ostawę</w:t>
      </w:r>
      <w:r>
        <w:rPr>
          <w:b/>
          <w:sz w:val="22"/>
          <w:szCs w:val="22"/>
        </w:rPr>
        <w:t xml:space="preserve"> artykułów spożywczych</w:t>
      </w:r>
      <w:r w:rsidR="002E11CA" w:rsidRPr="00FB5F64">
        <w:rPr>
          <w:b/>
          <w:sz w:val="22"/>
          <w:szCs w:val="22"/>
        </w:rPr>
        <w:t xml:space="preserve">, </w:t>
      </w:r>
    </w:p>
    <w:p w:rsidR="002E11CA" w:rsidRPr="00FB5F64" w:rsidRDefault="004A1CD5" w:rsidP="00D44098">
      <w:pPr>
        <w:jc w:val="center"/>
        <w:rPr>
          <w:b/>
          <w:sz w:val="22"/>
          <w:szCs w:val="22"/>
        </w:rPr>
      </w:pPr>
      <w:r w:rsidRPr="00FB5F64">
        <w:rPr>
          <w:b/>
          <w:sz w:val="22"/>
          <w:szCs w:val="22"/>
        </w:rPr>
        <w:t>znak sprawy 4WSzKzP.SZP.2612.</w:t>
      </w:r>
      <w:r w:rsidR="0030101E">
        <w:rPr>
          <w:b/>
          <w:sz w:val="22"/>
          <w:szCs w:val="22"/>
        </w:rPr>
        <w:t>6</w:t>
      </w:r>
      <w:r w:rsidRPr="00FB5F64">
        <w:rPr>
          <w:b/>
          <w:sz w:val="22"/>
          <w:szCs w:val="22"/>
        </w:rPr>
        <w:t>.2021</w:t>
      </w:r>
    </w:p>
    <w:p w:rsidR="002E11CA" w:rsidRPr="00FB5F64" w:rsidRDefault="002E11CA" w:rsidP="00D44098">
      <w:pPr>
        <w:jc w:val="center"/>
        <w:rPr>
          <w:sz w:val="22"/>
          <w:szCs w:val="22"/>
        </w:rPr>
      </w:pPr>
      <w:r w:rsidRPr="00FB5F64">
        <w:rPr>
          <w:sz w:val="22"/>
          <w:szCs w:val="22"/>
        </w:rPr>
        <w:t>niżej podpisani, reprezentujący:</w:t>
      </w:r>
    </w:p>
    <w:p w:rsidR="002E11CA" w:rsidRPr="00FB5F64" w:rsidRDefault="002E11CA" w:rsidP="00D44098">
      <w:pPr>
        <w:jc w:val="center"/>
        <w:rPr>
          <w:sz w:val="22"/>
          <w:szCs w:val="22"/>
        </w:rPr>
      </w:pPr>
    </w:p>
    <w:p w:rsidR="002E11CA" w:rsidRPr="00FB5F64" w:rsidRDefault="002E11CA" w:rsidP="00D44098">
      <w:pPr>
        <w:jc w:val="both"/>
        <w:rPr>
          <w:sz w:val="22"/>
          <w:szCs w:val="22"/>
        </w:rPr>
      </w:pPr>
      <w:r w:rsidRPr="00FB5F64">
        <w:rPr>
          <w:sz w:val="22"/>
          <w:szCs w:val="22"/>
        </w:rPr>
        <w:t>Pełna nazwa Wykonawcy ……………………………………………………………………..</w:t>
      </w:r>
    </w:p>
    <w:p w:rsidR="002E11CA" w:rsidRPr="00FB5F64" w:rsidRDefault="002E11CA" w:rsidP="00D44098">
      <w:pPr>
        <w:jc w:val="both"/>
        <w:rPr>
          <w:sz w:val="22"/>
          <w:szCs w:val="22"/>
          <w:lang w:val="de-DE"/>
        </w:rPr>
      </w:pPr>
      <w:proofErr w:type="spellStart"/>
      <w:r w:rsidRPr="00FB5F64">
        <w:rPr>
          <w:sz w:val="22"/>
          <w:szCs w:val="22"/>
          <w:lang w:val="de-DE"/>
        </w:rPr>
        <w:t>Adres</w:t>
      </w:r>
      <w:proofErr w:type="spellEnd"/>
      <w:r w:rsidRPr="00FB5F64">
        <w:rPr>
          <w:sz w:val="22"/>
          <w:szCs w:val="22"/>
          <w:lang w:val="de-DE"/>
        </w:rPr>
        <w:t>…………………………………………………………………………………………….</w:t>
      </w:r>
    </w:p>
    <w:p w:rsidR="002E11CA" w:rsidRPr="00FB5F64" w:rsidRDefault="002E11CA" w:rsidP="00D44098">
      <w:pPr>
        <w:jc w:val="both"/>
        <w:rPr>
          <w:sz w:val="22"/>
          <w:szCs w:val="22"/>
          <w:lang w:val="de-DE"/>
        </w:rPr>
      </w:pPr>
      <w:r w:rsidRPr="00FB5F64">
        <w:rPr>
          <w:sz w:val="22"/>
          <w:szCs w:val="22"/>
          <w:lang w:val="de-DE"/>
        </w:rPr>
        <w:t>NIP………………………………….                    REGON…………………………………….</w:t>
      </w:r>
    </w:p>
    <w:p w:rsidR="002E11CA" w:rsidRPr="00FB5F64" w:rsidRDefault="002E11CA" w:rsidP="00D44098">
      <w:pPr>
        <w:jc w:val="both"/>
        <w:rPr>
          <w:sz w:val="22"/>
          <w:szCs w:val="22"/>
          <w:lang w:val="de-DE"/>
        </w:rPr>
      </w:pPr>
      <w:r w:rsidRPr="00FB5F64">
        <w:rPr>
          <w:sz w:val="22"/>
          <w:szCs w:val="22"/>
          <w:lang w:val="de-DE"/>
        </w:rPr>
        <w:t>Tel. …………………………………. Fax ……………………. Email………………………..</w:t>
      </w:r>
    </w:p>
    <w:p w:rsidR="002E11CA" w:rsidRPr="00FB5F64" w:rsidRDefault="002E11CA" w:rsidP="00D44098">
      <w:pPr>
        <w:shd w:val="clear" w:color="auto" w:fill="FFFFFF"/>
        <w:rPr>
          <w:b/>
          <w:sz w:val="22"/>
          <w:szCs w:val="22"/>
          <w:lang w:val="de-DE"/>
        </w:rPr>
      </w:pPr>
      <w:proofErr w:type="spellStart"/>
      <w:r w:rsidRPr="00FB5F64">
        <w:rPr>
          <w:b/>
          <w:sz w:val="22"/>
          <w:szCs w:val="22"/>
          <w:lang w:val="de-DE"/>
        </w:rPr>
        <w:t>tel</w:t>
      </w:r>
      <w:proofErr w:type="spellEnd"/>
      <w:r w:rsidRPr="00FB5F64">
        <w:rPr>
          <w:b/>
          <w:sz w:val="22"/>
          <w:szCs w:val="22"/>
          <w:lang w:val="de-DE"/>
        </w:rPr>
        <w:t xml:space="preserve"> / fax</w:t>
      </w:r>
      <w:r w:rsidR="004A1CD5" w:rsidRPr="00FB5F64">
        <w:rPr>
          <w:b/>
          <w:sz w:val="22"/>
          <w:szCs w:val="22"/>
          <w:lang w:val="de-DE"/>
        </w:rPr>
        <w:t xml:space="preserve"> </w:t>
      </w:r>
      <w:r w:rsidRPr="00FB5F64">
        <w:rPr>
          <w:b/>
          <w:sz w:val="22"/>
          <w:szCs w:val="22"/>
          <w:lang w:val="de-DE"/>
        </w:rPr>
        <w:t>/</w:t>
      </w:r>
      <w:proofErr w:type="spellStart"/>
      <w:r w:rsidRPr="00FB5F64">
        <w:rPr>
          <w:b/>
          <w:sz w:val="22"/>
          <w:szCs w:val="22"/>
          <w:lang w:val="de-DE"/>
        </w:rPr>
        <w:t>e-mail</w:t>
      </w:r>
      <w:proofErr w:type="spellEnd"/>
      <w:r w:rsidRPr="00FB5F64">
        <w:rPr>
          <w:sz w:val="22"/>
          <w:szCs w:val="22"/>
          <w:lang w:val="de-DE"/>
        </w:rPr>
        <w:t xml:space="preserve">  (</w:t>
      </w:r>
      <w:r w:rsidRPr="00FB5F64">
        <w:rPr>
          <w:i/>
          <w:sz w:val="22"/>
          <w:szCs w:val="22"/>
          <w:lang w:val="de-DE"/>
        </w:rPr>
        <w:t xml:space="preserve">w </w:t>
      </w:r>
      <w:proofErr w:type="spellStart"/>
      <w:r w:rsidRPr="00FB5F64">
        <w:rPr>
          <w:i/>
          <w:sz w:val="22"/>
          <w:szCs w:val="22"/>
          <w:lang w:val="de-DE"/>
        </w:rPr>
        <w:t>celu</w:t>
      </w:r>
      <w:proofErr w:type="spellEnd"/>
      <w:r w:rsidRPr="00FB5F64">
        <w:rPr>
          <w:i/>
          <w:sz w:val="22"/>
          <w:szCs w:val="22"/>
          <w:lang w:val="de-DE"/>
        </w:rPr>
        <w:t xml:space="preserve"> </w:t>
      </w:r>
      <w:proofErr w:type="spellStart"/>
      <w:r w:rsidRPr="00FB5F64">
        <w:rPr>
          <w:i/>
          <w:sz w:val="22"/>
          <w:szCs w:val="22"/>
          <w:lang w:val="de-DE"/>
        </w:rPr>
        <w:t>uzupełnienia</w:t>
      </w:r>
      <w:proofErr w:type="spellEnd"/>
      <w:r w:rsidRPr="00FB5F64">
        <w:rPr>
          <w:i/>
          <w:sz w:val="22"/>
          <w:szCs w:val="22"/>
          <w:lang w:val="de-DE"/>
        </w:rPr>
        <w:t xml:space="preserve"> </w:t>
      </w:r>
      <w:proofErr w:type="spellStart"/>
      <w:r w:rsidRPr="00FB5F64">
        <w:rPr>
          <w:i/>
          <w:sz w:val="22"/>
          <w:szCs w:val="22"/>
          <w:lang w:val="de-DE"/>
        </w:rPr>
        <w:t>wzoru</w:t>
      </w:r>
      <w:proofErr w:type="spellEnd"/>
      <w:r w:rsidRPr="00FB5F64">
        <w:rPr>
          <w:i/>
          <w:sz w:val="22"/>
          <w:szCs w:val="22"/>
          <w:lang w:val="de-DE"/>
        </w:rPr>
        <w:t xml:space="preserve"> </w:t>
      </w:r>
      <w:proofErr w:type="spellStart"/>
      <w:r w:rsidRPr="00FB5F64">
        <w:rPr>
          <w:i/>
          <w:sz w:val="22"/>
          <w:szCs w:val="22"/>
          <w:lang w:val="de-DE"/>
        </w:rPr>
        <w:t>umowy</w:t>
      </w:r>
      <w:proofErr w:type="spellEnd"/>
      <w:r w:rsidRPr="00FB5F64">
        <w:rPr>
          <w:sz w:val="22"/>
          <w:szCs w:val="22"/>
          <w:lang w:val="de-DE"/>
        </w:rPr>
        <w:t xml:space="preserve"> </w:t>
      </w:r>
      <w:r w:rsidRPr="00FB5F64">
        <w:rPr>
          <w:i/>
          <w:sz w:val="22"/>
          <w:szCs w:val="22"/>
        </w:rPr>
        <w:t>)</w:t>
      </w:r>
      <w:r w:rsidRPr="00FB5F64">
        <w:rPr>
          <w:color w:val="666666"/>
          <w:sz w:val="22"/>
          <w:szCs w:val="22"/>
        </w:rPr>
        <w:t xml:space="preserve"> </w:t>
      </w:r>
      <w:r w:rsidRPr="00FB5F64">
        <w:rPr>
          <w:b/>
          <w:color w:val="666666"/>
          <w:sz w:val="22"/>
          <w:szCs w:val="22"/>
        </w:rPr>
        <w:t>………………………………………</w:t>
      </w:r>
      <w:r w:rsidR="004A1CD5" w:rsidRPr="00FB5F64">
        <w:rPr>
          <w:b/>
          <w:color w:val="666666"/>
          <w:sz w:val="22"/>
          <w:szCs w:val="22"/>
        </w:rPr>
        <w:t>……</w:t>
      </w:r>
    </w:p>
    <w:p w:rsidR="002E11CA" w:rsidRPr="00FB5F64" w:rsidRDefault="002E11CA" w:rsidP="00D44098">
      <w:pPr>
        <w:rPr>
          <w:sz w:val="22"/>
          <w:szCs w:val="22"/>
          <w:lang w:val="de-DE"/>
        </w:rPr>
      </w:pPr>
      <w:r w:rsidRPr="00FB5F64">
        <w:rPr>
          <w:sz w:val="22"/>
          <w:szCs w:val="22"/>
          <w:lang w:val="de-DE"/>
        </w:rPr>
        <w:t>…………………………………………………………………………………………..……………</w:t>
      </w:r>
    </w:p>
    <w:p w:rsidR="002E11CA" w:rsidRPr="00FB5F64" w:rsidRDefault="002E11CA" w:rsidP="00D44098">
      <w:pPr>
        <w:jc w:val="both"/>
        <w:rPr>
          <w:b/>
          <w:sz w:val="22"/>
          <w:szCs w:val="22"/>
        </w:rPr>
      </w:pPr>
      <w:r w:rsidRPr="00FB5F64">
        <w:rPr>
          <w:sz w:val="22"/>
          <w:szCs w:val="22"/>
        </w:rPr>
        <w:t>składamy niniejszą ofertę</w:t>
      </w:r>
      <w:r w:rsidRPr="00FB5F64">
        <w:rPr>
          <w:b/>
          <w:sz w:val="22"/>
          <w:szCs w:val="22"/>
        </w:rPr>
        <w:t>:</w:t>
      </w:r>
    </w:p>
    <w:p w:rsidR="002E11CA" w:rsidRPr="00FB5F64" w:rsidRDefault="002E11CA" w:rsidP="00D44098">
      <w:pPr>
        <w:jc w:val="both"/>
        <w:rPr>
          <w:b/>
          <w:sz w:val="22"/>
          <w:szCs w:val="22"/>
        </w:rPr>
      </w:pPr>
    </w:p>
    <w:p w:rsidR="002E11CA" w:rsidRPr="00FB5F64" w:rsidRDefault="002E11CA" w:rsidP="00515417">
      <w:pPr>
        <w:numPr>
          <w:ilvl w:val="0"/>
          <w:numId w:val="124"/>
        </w:numPr>
        <w:tabs>
          <w:tab w:val="num" w:pos="1080"/>
        </w:tabs>
        <w:ind w:left="0" w:firstLine="0"/>
        <w:jc w:val="both"/>
        <w:rPr>
          <w:sz w:val="22"/>
          <w:szCs w:val="22"/>
        </w:rPr>
      </w:pPr>
      <w:r w:rsidRPr="00FB5F64">
        <w:rPr>
          <w:sz w:val="22"/>
          <w:szCs w:val="22"/>
        </w:rPr>
        <w:t xml:space="preserve">Oświadczamy, że oferujemy </w:t>
      </w:r>
      <w:r w:rsidRPr="00FB5F64">
        <w:rPr>
          <w:b/>
          <w:sz w:val="22"/>
          <w:szCs w:val="22"/>
        </w:rPr>
        <w:t>dostawę</w:t>
      </w:r>
      <w:r w:rsidR="001232FE">
        <w:rPr>
          <w:b/>
          <w:sz w:val="22"/>
          <w:szCs w:val="22"/>
        </w:rPr>
        <w:t xml:space="preserve">  artykułów spoż</w:t>
      </w:r>
      <w:r w:rsidR="0030101E">
        <w:rPr>
          <w:b/>
          <w:sz w:val="22"/>
          <w:szCs w:val="22"/>
        </w:rPr>
        <w:t>ywczych</w:t>
      </w:r>
      <w:r w:rsidRPr="00FB5F64">
        <w:rPr>
          <w:b/>
          <w:color w:val="000000"/>
          <w:sz w:val="22"/>
          <w:szCs w:val="22"/>
        </w:rPr>
        <w:t>,</w:t>
      </w:r>
      <w:r w:rsidRPr="00FB5F64">
        <w:rPr>
          <w:b/>
          <w:color w:val="0000CC"/>
          <w:sz w:val="22"/>
          <w:szCs w:val="22"/>
        </w:rPr>
        <w:t xml:space="preserve"> </w:t>
      </w:r>
      <w:r w:rsidRPr="00FB5F64">
        <w:rPr>
          <w:sz w:val="22"/>
          <w:szCs w:val="22"/>
        </w:rPr>
        <w:t>z</w:t>
      </w:r>
      <w:r w:rsidR="008B5CD0">
        <w:rPr>
          <w:sz w:val="22"/>
          <w:szCs w:val="22"/>
        </w:rPr>
        <w:t>godnie z wymogami zawartymi w S</w:t>
      </w:r>
      <w:r w:rsidRPr="00FB5F64">
        <w:rPr>
          <w:sz w:val="22"/>
          <w:szCs w:val="22"/>
        </w:rPr>
        <w:t>WZ</w:t>
      </w:r>
      <w:r w:rsidRPr="00FB5F64">
        <w:rPr>
          <w:b/>
          <w:sz w:val="22"/>
          <w:szCs w:val="22"/>
        </w:rPr>
        <w:t xml:space="preserve"> </w:t>
      </w:r>
      <w:r w:rsidRPr="00FB5F64">
        <w:rPr>
          <w:sz w:val="22"/>
          <w:szCs w:val="22"/>
        </w:rPr>
        <w:t>oraz formularzem cenowym za:</w:t>
      </w:r>
    </w:p>
    <w:p w:rsidR="001232FE" w:rsidRDefault="001232FE" w:rsidP="00D44098">
      <w:pPr>
        <w:pBdr>
          <w:top w:val="single" w:sz="4" w:space="1" w:color="auto"/>
          <w:left w:val="single" w:sz="4" w:space="4" w:color="auto"/>
          <w:bottom w:val="single" w:sz="4" w:space="1" w:color="auto"/>
          <w:right w:val="single" w:sz="4" w:space="4" w:color="auto"/>
        </w:pBdr>
        <w:jc w:val="both"/>
        <w:rPr>
          <w:b/>
          <w:i/>
          <w:sz w:val="22"/>
          <w:szCs w:val="22"/>
        </w:rPr>
      </w:pPr>
    </w:p>
    <w:p w:rsidR="002E11CA" w:rsidRDefault="002E11CA" w:rsidP="00D44098">
      <w:pPr>
        <w:pBdr>
          <w:top w:val="single" w:sz="4" w:space="1" w:color="auto"/>
          <w:left w:val="single" w:sz="4" w:space="4" w:color="auto"/>
          <w:bottom w:val="single" w:sz="4" w:space="1" w:color="auto"/>
          <w:right w:val="single" w:sz="4" w:space="4" w:color="auto"/>
        </w:pBdr>
        <w:jc w:val="both"/>
        <w:rPr>
          <w:b/>
          <w:i/>
          <w:sz w:val="22"/>
          <w:szCs w:val="22"/>
        </w:rPr>
      </w:pPr>
      <w:r w:rsidRPr="00FB5F64">
        <w:rPr>
          <w:b/>
          <w:i/>
          <w:sz w:val="22"/>
          <w:szCs w:val="22"/>
        </w:rPr>
        <w:t>wartość netto...................... zł  (słownie:…..……....…………………….……złotych)</w:t>
      </w:r>
    </w:p>
    <w:p w:rsidR="001232FE" w:rsidRPr="00FB5F64" w:rsidRDefault="001232FE" w:rsidP="00D44098">
      <w:pPr>
        <w:pBdr>
          <w:top w:val="single" w:sz="4" w:space="1" w:color="auto"/>
          <w:left w:val="single" w:sz="4" w:space="4" w:color="auto"/>
          <w:bottom w:val="single" w:sz="4" w:space="1" w:color="auto"/>
          <w:right w:val="single" w:sz="4" w:space="4" w:color="auto"/>
        </w:pBdr>
        <w:jc w:val="both"/>
        <w:rPr>
          <w:b/>
          <w:i/>
          <w:sz w:val="22"/>
          <w:szCs w:val="22"/>
        </w:rPr>
      </w:pPr>
    </w:p>
    <w:p w:rsidR="002E11CA" w:rsidRPr="00FB5F64" w:rsidRDefault="002E11CA" w:rsidP="00D44098">
      <w:pPr>
        <w:pBdr>
          <w:top w:val="single" w:sz="4" w:space="1" w:color="auto"/>
          <w:left w:val="single" w:sz="4" w:space="4" w:color="auto"/>
          <w:bottom w:val="single" w:sz="4" w:space="1" w:color="auto"/>
          <w:right w:val="single" w:sz="4" w:space="4" w:color="auto"/>
        </w:pBdr>
        <w:jc w:val="both"/>
        <w:rPr>
          <w:b/>
          <w:i/>
          <w:sz w:val="22"/>
          <w:szCs w:val="22"/>
        </w:rPr>
      </w:pPr>
      <w:r w:rsidRPr="00FB5F64">
        <w:rPr>
          <w:b/>
          <w:i/>
          <w:sz w:val="22"/>
          <w:szCs w:val="22"/>
        </w:rPr>
        <w:t>cena brutto...................... zł  (słownie:…..……....…………………….……złotych)</w:t>
      </w:r>
    </w:p>
    <w:p w:rsidR="002E11CA" w:rsidRPr="00FB5F64" w:rsidRDefault="002E11CA" w:rsidP="00D44098">
      <w:pPr>
        <w:pBdr>
          <w:top w:val="single" w:sz="4" w:space="1" w:color="auto"/>
          <w:left w:val="single" w:sz="4" w:space="4" w:color="auto"/>
          <w:bottom w:val="single" w:sz="4" w:space="1" w:color="auto"/>
          <w:right w:val="single" w:sz="4" w:space="4" w:color="auto"/>
        </w:pBdr>
        <w:jc w:val="both"/>
        <w:rPr>
          <w:b/>
          <w:i/>
          <w:sz w:val="22"/>
          <w:szCs w:val="22"/>
        </w:rPr>
      </w:pPr>
    </w:p>
    <w:p w:rsidR="002E11CA" w:rsidRPr="001232FE" w:rsidRDefault="002E11CA" w:rsidP="00D44098">
      <w:pPr>
        <w:pBdr>
          <w:top w:val="single" w:sz="4" w:space="1" w:color="auto"/>
          <w:left w:val="single" w:sz="4" w:space="4" w:color="auto"/>
          <w:bottom w:val="single" w:sz="4" w:space="1" w:color="auto"/>
          <w:right w:val="single" w:sz="4" w:space="4" w:color="auto"/>
        </w:pBdr>
        <w:jc w:val="both"/>
        <w:rPr>
          <w:b/>
          <w:i/>
          <w:sz w:val="22"/>
          <w:szCs w:val="22"/>
        </w:rPr>
      </w:pPr>
      <w:r w:rsidRPr="001232FE">
        <w:rPr>
          <w:b/>
          <w:i/>
          <w:sz w:val="22"/>
          <w:szCs w:val="22"/>
        </w:rPr>
        <w:t xml:space="preserve">Wysokość kary umownej za opóźnienie w dostawie sukcesywnej </w:t>
      </w:r>
      <w:r w:rsidR="001232FE" w:rsidRPr="001232FE">
        <w:rPr>
          <w:b/>
          <w:i/>
          <w:sz w:val="22"/>
          <w:szCs w:val="22"/>
        </w:rPr>
        <w:t xml:space="preserve"> </w:t>
      </w:r>
      <w:r w:rsidRPr="001232FE">
        <w:rPr>
          <w:b/>
          <w:i/>
          <w:sz w:val="22"/>
          <w:szCs w:val="22"/>
        </w:rPr>
        <w:t xml:space="preserve">i w dostawie reklamacyjnej towaru za każdy dzień opóźnienia: – …….. % </w:t>
      </w:r>
    </w:p>
    <w:p w:rsidR="002E11CA" w:rsidRDefault="002E11CA" w:rsidP="00D44098">
      <w:pPr>
        <w:pBdr>
          <w:top w:val="single" w:sz="4" w:space="1" w:color="auto"/>
          <w:left w:val="single" w:sz="4" w:space="4" w:color="auto"/>
          <w:bottom w:val="single" w:sz="4" w:space="1" w:color="auto"/>
          <w:right w:val="single" w:sz="4" w:space="4" w:color="auto"/>
        </w:pBdr>
        <w:jc w:val="both"/>
        <w:rPr>
          <w:b/>
          <w:i/>
          <w:color w:val="FF0000"/>
          <w:sz w:val="22"/>
          <w:szCs w:val="22"/>
        </w:rPr>
      </w:pPr>
      <w:r w:rsidRPr="001232FE">
        <w:rPr>
          <w:i/>
          <w:sz w:val="22"/>
          <w:szCs w:val="22"/>
        </w:rPr>
        <w:t>(min. 0,5 % - max 3% - należy wpisać oferowaną wysokość ka</w:t>
      </w:r>
      <w:r w:rsidR="00295473" w:rsidRPr="001232FE">
        <w:rPr>
          <w:i/>
          <w:sz w:val="22"/>
          <w:szCs w:val="22"/>
        </w:rPr>
        <w:t>r w procentach wg. r</w:t>
      </w:r>
      <w:r w:rsidR="00FE7CE6" w:rsidRPr="001232FE">
        <w:rPr>
          <w:i/>
          <w:sz w:val="22"/>
          <w:szCs w:val="22"/>
        </w:rPr>
        <w:t>ozdz. XX</w:t>
      </w:r>
      <w:r w:rsidR="00295473" w:rsidRPr="001232FE">
        <w:rPr>
          <w:i/>
          <w:sz w:val="22"/>
          <w:szCs w:val="22"/>
        </w:rPr>
        <w:t xml:space="preserve"> S</w:t>
      </w:r>
      <w:r w:rsidRPr="001232FE">
        <w:rPr>
          <w:i/>
          <w:sz w:val="22"/>
          <w:szCs w:val="22"/>
        </w:rPr>
        <w:t>WZ</w:t>
      </w:r>
      <w:r w:rsidRPr="0030101E">
        <w:rPr>
          <w:b/>
          <w:i/>
          <w:color w:val="FF0000"/>
          <w:sz w:val="22"/>
          <w:szCs w:val="22"/>
        </w:rPr>
        <w:t>)</w:t>
      </w:r>
    </w:p>
    <w:p w:rsidR="001232FE" w:rsidRPr="0030101E" w:rsidRDefault="001232FE" w:rsidP="00D44098">
      <w:pPr>
        <w:pBdr>
          <w:top w:val="single" w:sz="4" w:space="1" w:color="auto"/>
          <w:left w:val="single" w:sz="4" w:space="4" w:color="auto"/>
          <w:bottom w:val="single" w:sz="4" w:space="1" w:color="auto"/>
          <w:right w:val="single" w:sz="4" w:space="4" w:color="auto"/>
        </w:pBdr>
        <w:jc w:val="both"/>
        <w:rPr>
          <w:b/>
          <w:i/>
          <w:color w:val="FF0000"/>
          <w:sz w:val="22"/>
          <w:szCs w:val="22"/>
        </w:rPr>
      </w:pPr>
    </w:p>
    <w:p w:rsidR="002E11CA" w:rsidRPr="00FB5F64" w:rsidRDefault="002E11CA" w:rsidP="00D44098">
      <w:pPr>
        <w:pStyle w:val="Tekstprzypisudolnego"/>
        <w:jc w:val="both"/>
        <w:rPr>
          <w:b/>
          <w:bCs/>
          <w:sz w:val="22"/>
          <w:szCs w:val="22"/>
        </w:rPr>
      </w:pPr>
    </w:p>
    <w:p w:rsidR="002E11CA" w:rsidRPr="00FB5F64" w:rsidRDefault="002E11CA" w:rsidP="00515417">
      <w:pPr>
        <w:pStyle w:val="Tekstprzypisudolnego"/>
        <w:numPr>
          <w:ilvl w:val="0"/>
          <w:numId w:val="126"/>
        </w:numPr>
        <w:ind w:left="0" w:firstLine="0"/>
        <w:jc w:val="both"/>
        <w:rPr>
          <w:b/>
          <w:bCs/>
          <w:sz w:val="22"/>
          <w:szCs w:val="22"/>
        </w:rPr>
      </w:pPr>
      <w:r w:rsidRPr="00FB5F64">
        <w:rPr>
          <w:b/>
          <w:bCs/>
          <w:sz w:val="22"/>
          <w:szCs w:val="22"/>
        </w:rPr>
        <w:t xml:space="preserve">OŚWIADCZENIE W ZAKRESIE WYPEŁNIENIA OBOWIĄZKÓW INFORMACYJNYCH PRZEWIDZIANYCH W ART. 13 LUB ART. 14 RODO </w:t>
      </w:r>
    </w:p>
    <w:p w:rsidR="002E11CA" w:rsidRPr="00FB5F64" w:rsidRDefault="002E11CA" w:rsidP="00C02546">
      <w:pPr>
        <w:pStyle w:val="NormalnyWeb"/>
        <w:rPr>
          <w:color w:val="auto"/>
          <w:sz w:val="22"/>
          <w:szCs w:val="22"/>
        </w:rPr>
      </w:pPr>
      <w:r w:rsidRPr="00FB5F64">
        <w:rPr>
          <w:color w:val="auto"/>
          <w:sz w:val="22"/>
          <w:szCs w:val="22"/>
        </w:rPr>
        <w:t>Oświadczam, że wypełniłem obowiązki informacyjne przewidziane w art. 13 lub art. 14 RODO</w:t>
      </w:r>
      <w:r w:rsidRPr="00FB5F64">
        <w:rPr>
          <w:rStyle w:val="Odwoanieprzypisudolnego"/>
          <w:color w:val="auto"/>
          <w:sz w:val="22"/>
          <w:szCs w:val="22"/>
        </w:rPr>
        <w:footnoteReference w:id="1"/>
      </w:r>
      <w:r w:rsidRPr="00FB5F64">
        <w:rPr>
          <w:color w:val="auto"/>
          <w:sz w:val="22"/>
          <w:szCs w:val="22"/>
        </w:rPr>
        <w:t xml:space="preserve"> wobec osób fizycznych, od których dane osobowe bezpośrednio lub pośrednio pozyskałem w celu ubiegania się o udzielenie zamówienia publicznego w niniejszym postępowaniu.</w:t>
      </w:r>
      <w:r w:rsidRPr="00FB5F64">
        <w:rPr>
          <w:rStyle w:val="Odwoanieprzypisudolnego"/>
          <w:color w:val="auto"/>
          <w:sz w:val="22"/>
          <w:szCs w:val="22"/>
        </w:rPr>
        <w:footnoteReference w:id="2"/>
      </w:r>
    </w:p>
    <w:p w:rsidR="002E11CA" w:rsidRPr="00FB5F64" w:rsidRDefault="002E11CA" w:rsidP="00515417">
      <w:pPr>
        <w:numPr>
          <w:ilvl w:val="0"/>
          <w:numId w:val="126"/>
        </w:numPr>
        <w:ind w:left="0" w:firstLine="0"/>
        <w:jc w:val="both"/>
        <w:rPr>
          <w:b/>
          <w:sz w:val="22"/>
          <w:szCs w:val="22"/>
        </w:rPr>
      </w:pPr>
      <w:r w:rsidRPr="00FB5F64">
        <w:rPr>
          <w:b/>
          <w:sz w:val="22"/>
          <w:szCs w:val="22"/>
        </w:rPr>
        <w:t>Ponadto oświadczamy, że :</w:t>
      </w:r>
    </w:p>
    <w:p w:rsidR="002E11CA" w:rsidRPr="00FB5F64" w:rsidRDefault="008B5CD0" w:rsidP="00515417">
      <w:pPr>
        <w:numPr>
          <w:ilvl w:val="0"/>
          <w:numId w:val="125"/>
        </w:numPr>
        <w:tabs>
          <w:tab w:val="left" w:pos="709"/>
        </w:tabs>
        <w:ind w:left="0" w:firstLine="0"/>
        <w:jc w:val="both"/>
        <w:rPr>
          <w:sz w:val="22"/>
          <w:szCs w:val="22"/>
        </w:rPr>
      </w:pPr>
      <w:r>
        <w:rPr>
          <w:sz w:val="22"/>
          <w:szCs w:val="22"/>
        </w:rPr>
        <w:t>akceptujemy wskazany w S</w:t>
      </w:r>
      <w:r w:rsidR="002E11CA" w:rsidRPr="00FB5F64">
        <w:rPr>
          <w:sz w:val="22"/>
          <w:szCs w:val="22"/>
        </w:rPr>
        <w:t xml:space="preserve">WZ czas związania ofertą - </w:t>
      </w:r>
      <w:r w:rsidR="002E11CA" w:rsidRPr="00FB5F64">
        <w:rPr>
          <w:b/>
          <w:sz w:val="22"/>
          <w:szCs w:val="22"/>
        </w:rPr>
        <w:t xml:space="preserve"> 30 dni;</w:t>
      </w:r>
      <w:r w:rsidR="002E11CA" w:rsidRPr="00FB5F64">
        <w:rPr>
          <w:sz w:val="22"/>
          <w:szCs w:val="22"/>
        </w:rPr>
        <w:t xml:space="preserve"> </w:t>
      </w:r>
    </w:p>
    <w:p w:rsidR="002E11CA" w:rsidRPr="00FB5F64" w:rsidRDefault="002E11CA" w:rsidP="00515417">
      <w:pPr>
        <w:numPr>
          <w:ilvl w:val="0"/>
          <w:numId w:val="125"/>
        </w:numPr>
        <w:tabs>
          <w:tab w:val="left" w:pos="709"/>
        </w:tabs>
        <w:ind w:left="0" w:firstLine="0"/>
        <w:jc w:val="both"/>
        <w:rPr>
          <w:sz w:val="22"/>
          <w:szCs w:val="22"/>
        </w:rPr>
      </w:pPr>
      <w:r w:rsidRPr="00FB5F64">
        <w:rPr>
          <w:sz w:val="22"/>
          <w:szCs w:val="22"/>
        </w:rPr>
        <w:t xml:space="preserve">dostawę będącą przedmiotem zamówienia wykonamy </w:t>
      </w:r>
      <w:r w:rsidRPr="00FB5F64">
        <w:rPr>
          <w:sz w:val="22"/>
          <w:szCs w:val="22"/>
          <w:u w:val="single"/>
        </w:rPr>
        <w:t>sami /z udziałem podwykonawców</w:t>
      </w:r>
      <w:r w:rsidRPr="00FB5F64">
        <w:rPr>
          <w:rStyle w:val="Odwoanieprzypisudolnego"/>
          <w:sz w:val="22"/>
          <w:szCs w:val="22"/>
        </w:rPr>
        <w:footnoteReference w:id="3"/>
      </w:r>
      <w:r w:rsidRPr="00FB5F64">
        <w:rPr>
          <w:sz w:val="22"/>
          <w:szCs w:val="22"/>
        </w:rPr>
        <w:t xml:space="preserve"> powierzmy podwykonawcy ……………… </w:t>
      </w:r>
      <w:r w:rsidRPr="00FB5F64">
        <w:rPr>
          <w:i/>
          <w:sz w:val="22"/>
          <w:szCs w:val="22"/>
        </w:rPr>
        <w:t xml:space="preserve">(wskazać firmę podwykonawcy o ile jest znany) </w:t>
      </w:r>
      <w:r w:rsidRPr="00FB5F64">
        <w:rPr>
          <w:sz w:val="22"/>
          <w:szCs w:val="22"/>
        </w:rPr>
        <w:t>wykonanie następujących części zamówienia ................... – wartość lub procentowa część zamówienia ………</w:t>
      </w:r>
      <w:r w:rsidRPr="00FB5F64">
        <w:rPr>
          <w:rStyle w:val="Odwoanieprzypisudolnego"/>
          <w:sz w:val="22"/>
          <w:szCs w:val="22"/>
        </w:rPr>
        <w:footnoteReference w:id="4"/>
      </w:r>
    </w:p>
    <w:p w:rsidR="002E11CA" w:rsidRPr="001232FE" w:rsidRDefault="00D24FC1" w:rsidP="00515417">
      <w:pPr>
        <w:numPr>
          <w:ilvl w:val="0"/>
          <w:numId w:val="125"/>
        </w:numPr>
        <w:tabs>
          <w:tab w:val="left" w:pos="709"/>
        </w:tabs>
        <w:ind w:left="0" w:firstLine="0"/>
        <w:jc w:val="both"/>
        <w:rPr>
          <w:rStyle w:val="Pogrubienie"/>
          <w:b w:val="0"/>
          <w:bCs w:val="0"/>
          <w:sz w:val="22"/>
          <w:szCs w:val="22"/>
        </w:rPr>
      </w:pPr>
      <w:r w:rsidRPr="00FB5F64">
        <w:rPr>
          <w:rFonts w:hAnsi="Symbol"/>
          <w:b/>
          <w:sz w:val="22"/>
          <w:szCs w:val="22"/>
        </w:rPr>
        <w:t>j</w:t>
      </w:r>
      <w:r w:rsidRPr="00FB5F64">
        <w:rPr>
          <w:rStyle w:val="Pogrubienie"/>
          <w:sz w:val="22"/>
          <w:szCs w:val="22"/>
        </w:rPr>
        <w:t>esteśmy</w:t>
      </w:r>
      <w:r w:rsidRPr="00FB5F64">
        <w:rPr>
          <w:rStyle w:val="Odwoanieprzypisudolnego"/>
          <w:b/>
          <w:bCs/>
          <w:sz w:val="22"/>
          <w:szCs w:val="22"/>
        </w:rPr>
        <w:footnoteReference w:id="5"/>
      </w:r>
      <w:r w:rsidRPr="00FB5F64">
        <w:rPr>
          <w:rStyle w:val="Pogrubienie"/>
          <w:sz w:val="22"/>
          <w:szCs w:val="22"/>
        </w:rPr>
        <w:t xml:space="preserve"> </w:t>
      </w:r>
      <w:r w:rsidRPr="00FB5F64">
        <w:rPr>
          <w:sz w:val="22"/>
          <w:szCs w:val="22"/>
        </w:rPr>
        <w:t>(Rodzaj wykonawcy- należy wybrać): mikroprzedsiębiorstwem, małym przedsiębiorstwem, średnim przedsiębiorstwem, jednoosobową działalnością  gospodarcza, osobą fizyczną nieprowadząca działalność gospodarczą, inny rodzaj:   </w:t>
      </w:r>
      <w:r w:rsidRPr="00FB5F64">
        <w:rPr>
          <w:rStyle w:val="Pogrubienie"/>
          <w:sz w:val="22"/>
          <w:szCs w:val="22"/>
        </w:rPr>
        <w:t>…………………………………..</w:t>
      </w:r>
    </w:p>
    <w:p w:rsidR="001232FE" w:rsidRPr="00FB5F64" w:rsidRDefault="001232FE" w:rsidP="001232FE">
      <w:pPr>
        <w:tabs>
          <w:tab w:val="left" w:pos="709"/>
        </w:tabs>
        <w:jc w:val="both"/>
        <w:rPr>
          <w:sz w:val="22"/>
          <w:szCs w:val="22"/>
        </w:rPr>
      </w:pPr>
    </w:p>
    <w:p w:rsidR="002E11CA" w:rsidRPr="00FB5F64" w:rsidRDefault="002E11CA" w:rsidP="00515417">
      <w:pPr>
        <w:numPr>
          <w:ilvl w:val="0"/>
          <w:numId w:val="125"/>
        </w:numPr>
        <w:tabs>
          <w:tab w:val="left" w:pos="709"/>
        </w:tabs>
        <w:ind w:left="0" w:firstLine="0"/>
        <w:jc w:val="both"/>
        <w:rPr>
          <w:sz w:val="22"/>
          <w:szCs w:val="22"/>
        </w:rPr>
      </w:pPr>
      <w:r w:rsidRPr="00FB5F64">
        <w:rPr>
          <w:sz w:val="22"/>
          <w:szCs w:val="22"/>
        </w:rPr>
        <w:t>wybór mojej/naszej</w:t>
      </w:r>
      <w:r w:rsidRPr="00FB5F64">
        <w:rPr>
          <w:sz w:val="22"/>
          <w:szCs w:val="22"/>
          <w:vertAlign w:val="superscript"/>
        </w:rPr>
        <w:footnoteReference w:id="6"/>
      </w:r>
      <w:r w:rsidRPr="00FB5F64">
        <w:rPr>
          <w:sz w:val="22"/>
          <w:szCs w:val="22"/>
        </w:rPr>
        <w:t xml:space="preserve"> oferty:</w:t>
      </w:r>
    </w:p>
    <w:p w:rsidR="002E11CA" w:rsidRPr="00FB5F64" w:rsidRDefault="002E11CA" w:rsidP="00D44098">
      <w:pPr>
        <w:pStyle w:val="Akapitzlist"/>
        <w:spacing w:after="0" w:line="240" w:lineRule="auto"/>
        <w:ind w:left="0"/>
        <w:contextualSpacing w:val="0"/>
        <w:jc w:val="both"/>
        <w:rPr>
          <w:rFonts w:ascii="Times New Roman" w:hAnsi="Times New Roman"/>
        </w:rPr>
      </w:pPr>
      <w:r w:rsidRPr="00FB5F64">
        <w:rPr>
          <w:rFonts w:ascii="Times New Roman" w:hAnsi="Times New Roman"/>
          <w:b/>
        </w:rPr>
        <w:t>będzie / nie będzie</w:t>
      </w:r>
      <w:r w:rsidRPr="00FB5F64">
        <w:rPr>
          <w:rStyle w:val="Odwoanieprzypisudolnego"/>
          <w:rFonts w:ascii="Times New Roman" w:hAnsi="Times New Roman"/>
          <w:b/>
        </w:rPr>
        <w:footnoteReference w:id="7"/>
      </w:r>
      <w:r w:rsidRPr="00FB5F64">
        <w:rPr>
          <w:rFonts w:ascii="Times New Roman" w:hAnsi="Times New Roman"/>
        </w:rPr>
        <w:t xml:space="preserve"> prowadził do powstania u Zamawiającego obowiązku podatkowego zgodnie z przepisami o podatku od towarów i usług.</w:t>
      </w:r>
    </w:p>
    <w:p w:rsidR="002E11CA" w:rsidRPr="00FB5F64" w:rsidRDefault="002E11CA" w:rsidP="00D44098">
      <w:pPr>
        <w:pStyle w:val="Akapitzlist"/>
        <w:spacing w:after="0" w:line="240" w:lineRule="auto"/>
        <w:ind w:left="0"/>
        <w:contextualSpacing w:val="0"/>
        <w:jc w:val="both"/>
        <w:rPr>
          <w:rFonts w:ascii="Times New Roman" w:hAnsi="Times New Roman"/>
        </w:rPr>
      </w:pPr>
      <w:r w:rsidRPr="00FB5F64">
        <w:rPr>
          <w:rFonts w:ascii="Times New Roman" w:hAnsi="Times New Roman"/>
        </w:rPr>
        <w:t xml:space="preserve">Jeżeli </w:t>
      </w:r>
      <w:r w:rsidRPr="00FB5F64">
        <w:rPr>
          <w:rFonts w:ascii="Times New Roman" w:hAnsi="Times New Roman"/>
          <w:b/>
        </w:rPr>
        <w:t xml:space="preserve">będzie </w:t>
      </w:r>
      <w:r w:rsidRPr="00FB5F64">
        <w:rPr>
          <w:rFonts w:ascii="Times New Roman" w:hAnsi="Times New Roman"/>
        </w:rPr>
        <w:t>prowadził do powstania u Zamawiającego obowiązku podatkowego, należy wypełnić:</w:t>
      </w:r>
    </w:p>
    <w:p w:rsidR="002E11CA" w:rsidRPr="00FB5F64" w:rsidRDefault="002E11CA" w:rsidP="00515417">
      <w:pPr>
        <w:numPr>
          <w:ilvl w:val="0"/>
          <w:numId w:val="127"/>
        </w:numPr>
        <w:tabs>
          <w:tab w:val="left" w:pos="851"/>
        </w:tabs>
        <w:ind w:left="0" w:firstLine="0"/>
        <w:jc w:val="both"/>
        <w:rPr>
          <w:sz w:val="22"/>
          <w:szCs w:val="22"/>
        </w:rPr>
      </w:pPr>
      <w:r w:rsidRPr="00FB5F64">
        <w:rPr>
          <w:sz w:val="22"/>
          <w:szCs w:val="22"/>
        </w:rPr>
        <w:t>wskazać nazwę (rodzaj) towaru lub usługi, których dostawa lub świadczenie będzie prowadzić do powstania takiego obowiązku podatkowego (nazwa, która znajdzie się później na fakturze): .........................................................................,</w:t>
      </w:r>
    </w:p>
    <w:p w:rsidR="002E11CA" w:rsidRPr="00FB5F64" w:rsidRDefault="002E11CA" w:rsidP="00515417">
      <w:pPr>
        <w:numPr>
          <w:ilvl w:val="0"/>
          <w:numId w:val="127"/>
        </w:numPr>
        <w:tabs>
          <w:tab w:val="left" w:pos="851"/>
        </w:tabs>
        <w:ind w:left="0" w:firstLine="0"/>
        <w:jc w:val="both"/>
        <w:rPr>
          <w:sz w:val="22"/>
          <w:szCs w:val="22"/>
        </w:rPr>
      </w:pPr>
      <w:r w:rsidRPr="00FB5F64">
        <w:rPr>
          <w:sz w:val="22"/>
          <w:szCs w:val="22"/>
        </w:rPr>
        <w:t>wskazać wartości tego towaru lub usług bez kwoty podatku - wynosi ona: .................................................................................................................................</w:t>
      </w:r>
    </w:p>
    <w:p w:rsidR="002E11CA" w:rsidRDefault="002E11CA" w:rsidP="00C02546">
      <w:pPr>
        <w:jc w:val="both"/>
        <w:rPr>
          <w:sz w:val="22"/>
          <w:szCs w:val="22"/>
        </w:rPr>
      </w:pPr>
      <w:r w:rsidRPr="00FB5F64">
        <w:rPr>
          <w:sz w:val="22"/>
          <w:szCs w:val="22"/>
        </w:rPr>
        <w:t>Oświadczenie to nie zawiera stawki i kwoty podatku VAT jaki będzie musiał rozliczyć Zamawiający. Obie wartości ustali Zamawiający we własnym zakresie i rozliczy zgodnie z przepisami o podatku od towarów i usług.</w:t>
      </w:r>
    </w:p>
    <w:p w:rsidR="001232FE" w:rsidRPr="00FB5F64" w:rsidRDefault="001232FE" w:rsidP="00D44098">
      <w:pPr>
        <w:jc w:val="both"/>
        <w:rPr>
          <w:sz w:val="22"/>
          <w:szCs w:val="22"/>
        </w:rPr>
      </w:pPr>
    </w:p>
    <w:p w:rsidR="00297559" w:rsidRPr="00FB5F64" w:rsidRDefault="00297559" w:rsidP="00515417">
      <w:pPr>
        <w:pStyle w:val="Bezodstpw1"/>
        <w:numPr>
          <w:ilvl w:val="0"/>
          <w:numId w:val="125"/>
        </w:numPr>
        <w:ind w:left="0" w:firstLine="0"/>
        <w:rPr>
          <w:sz w:val="22"/>
        </w:rPr>
      </w:pPr>
      <w:r w:rsidRPr="00FB5F64">
        <w:rPr>
          <w:b/>
          <w:sz w:val="22"/>
        </w:rPr>
        <w:t>będziemy/ nie będziemy</w:t>
      </w:r>
      <w:r w:rsidRPr="00FB5F64">
        <w:rPr>
          <w:rStyle w:val="Odwoanieprzypisudolnego"/>
          <w:rFonts w:eastAsiaTheme="majorEastAsia"/>
          <w:sz w:val="22"/>
        </w:rPr>
        <w:footnoteReference w:id="8"/>
      </w:r>
      <w:r w:rsidRPr="00FB5F64">
        <w:rPr>
          <w:sz w:val="22"/>
        </w:rPr>
        <w:t xml:space="preserve"> polegać na zdolnościach lub sytuacji podmiotów udostępniających zasoby.</w:t>
      </w:r>
    </w:p>
    <w:p w:rsidR="00297559" w:rsidRPr="00FB5F64" w:rsidRDefault="00297559" w:rsidP="00D44098">
      <w:pPr>
        <w:pStyle w:val="Bezodstpw1"/>
        <w:rPr>
          <w:sz w:val="22"/>
        </w:rPr>
      </w:pPr>
      <w:r w:rsidRPr="00FB5F64">
        <w:rPr>
          <w:sz w:val="22"/>
        </w:rPr>
        <w:t xml:space="preserve">Jeżeli wykonawca </w:t>
      </w:r>
      <w:r w:rsidRPr="00FB5F64">
        <w:rPr>
          <w:b/>
          <w:sz w:val="22"/>
        </w:rPr>
        <w:t>będzie</w:t>
      </w:r>
      <w:r w:rsidRPr="00FB5F64">
        <w:rPr>
          <w:sz w:val="22"/>
        </w:rPr>
        <w:t xml:space="preserve"> polegał na zdolnościach lub sytuacji podmiotów udostępniających zasoby, należy wypełnić:</w:t>
      </w:r>
    </w:p>
    <w:p w:rsidR="00297559" w:rsidRPr="00FB5F64" w:rsidRDefault="00BE17F2" w:rsidP="00515417">
      <w:pPr>
        <w:pStyle w:val="Bezodstpw1"/>
        <w:numPr>
          <w:ilvl w:val="0"/>
          <w:numId w:val="128"/>
        </w:numPr>
        <w:ind w:left="0" w:firstLine="0"/>
        <w:rPr>
          <w:sz w:val="22"/>
        </w:rPr>
      </w:pPr>
      <w:r w:rsidRPr="00FB5F64">
        <w:rPr>
          <w:sz w:val="22"/>
        </w:rPr>
        <w:t>n</w:t>
      </w:r>
      <w:r w:rsidR="00297559" w:rsidRPr="00FB5F64">
        <w:rPr>
          <w:sz w:val="22"/>
        </w:rPr>
        <w:t>azwa podmiotu: …………… / zakres zdolności/sytuacji na którym wykonawca polega: ……………………………….</w:t>
      </w:r>
    </w:p>
    <w:p w:rsidR="00297559" w:rsidRDefault="00BE17F2" w:rsidP="00515417">
      <w:pPr>
        <w:pStyle w:val="Bezodstpw1"/>
        <w:numPr>
          <w:ilvl w:val="0"/>
          <w:numId w:val="128"/>
        </w:numPr>
        <w:ind w:left="0" w:firstLine="0"/>
        <w:rPr>
          <w:sz w:val="22"/>
        </w:rPr>
      </w:pPr>
      <w:r w:rsidRPr="00FB5F64">
        <w:rPr>
          <w:sz w:val="22"/>
        </w:rPr>
        <w:t>n</w:t>
      </w:r>
      <w:r w:rsidR="00297559" w:rsidRPr="00FB5F64">
        <w:rPr>
          <w:sz w:val="22"/>
        </w:rPr>
        <w:t>azwa podmiotu: …………… / zakres zdolności/sytuacji na którym wykonawca polega: ……………………………….</w:t>
      </w:r>
    </w:p>
    <w:p w:rsidR="00C02546" w:rsidRPr="00FB5F64" w:rsidRDefault="00C02546" w:rsidP="00C02546">
      <w:pPr>
        <w:pStyle w:val="Bezodstpw1"/>
        <w:rPr>
          <w:sz w:val="22"/>
        </w:rPr>
      </w:pPr>
    </w:p>
    <w:p w:rsidR="00352473" w:rsidRPr="00FB5F64" w:rsidRDefault="00352473" w:rsidP="00515417">
      <w:pPr>
        <w:pStyle w:val="Bezodstpw1"/>
        <w:numPr>
          <w:ilvl w:val="0"/>
          <w:numId w:val="125"/>
        </w:numPr>
        <w:ind w:left="0" w:firstLine="0"/>
        <w:jc w:val="both"/>
        <w:rPr>
          <w:sz w:val="22"/>
        </w:rPr>
      </w:pPr>
      <w:r w:rsidRPr="00FB5F64">
        <w:rPr>
          <w:sz w:val="22"/>
        </w:rPr>
        <w:t>w przypadku wykonawców wspólnie ubiegających się o udzielenia zamówienia poszczególni wykonawcy wykonają następujące dostawy (dot. art. 117 ust. 4 PZP):</w:t>
      </w:r>
    </w:p>
    <w:p w:rsidR="00352473" w:rsidRPr="00FB5F64" w:rsidRDefault="00352473" w:rsidP="00515417">
      <w:pPr>
        <w:pStyle w:val="Bezodstpw1"/>
        <w:numPr>
          <w:ilvl w:val="0"/>
          <w:numId w:val="129"/>
        </w:numPr>
        <w:tabs>
          <w:tab w:val="left" w:pos="993"/>
        </w:tabs>
        <w:ind w:left="0" w:hanging="11"/>
        <w:rPr>
          <w:sz w:val="22"/>
        </w:rPr>
      </w:pPr>
      <w:r w:rsidRPr="00FB5F64">
        <w:rPr>
          <w:sz w:val="22"/>
        </w:rPr>
        <w:t>nazwa wykonawcy ……………- wykona ……………………………………</w:t>
      </w:r>
    </w:p>
    <w:p w:rsidR="00352473" w:rsidRDefault="00352473" w:rsidP="00515417">
      <w:pPr>
        <w:pStyle w:val="Bezodstpw1"/>
        <w:numPr>
          <w:ilvl w:val="0"/>
          <w:numId w:val="129"/>
        </w:numPr>
        <w:tabs>
          <w:tab w:val="left" w:pos="993"/>
        </w:tabs>
        <w:ind w:left="0" w:hanging="11"/>
        <w:rPr>
          <w:sz w:val="22"/>
        </w:rPr>
      </w:pPr>
      <w:r w:rsidRPr="00FB5F64">
        <w:rPr>
          <w:sz w:val="22"/>
        </w:rPr>
        <w:t>nazwa wykonawcy ……………- wykona ……………………………………</w:t>
      </w:r>
    </w:p>
    <w:p w:rsidR="00C02546" w:rsidRPr="00FB5F64" w:rsidRDefault="00C02546" w:rsidP="00C02546">
      <w:pPr>
        <w:pStyle w:val="Bezodstpw1"/>
        <w:tabs>
          <w:tab w:val="left" w:pos="993"/>
        </w:tabs>
        <w:rPr>
          <w:sz w:val="22"/>
        </w:rPr>
      </w:pPr>
    </w:p>
    <w:p w:rsidR="00297559" w:rsidRPr="00C02546" w:rsidRDefault="002E11CA" w:rsidP="00515417">
      <w:pPr>
        <w:pStyle w:val="Akapitzlist"/>
        <w:numPr>
          <w:ilvl w:val="0"/>
          <w:numId w:val="125"/>
        </w:numPr>
        <w:tabs>
          <w:tab w:val="left" w:pos="709"/>
        </w:tabs>
        <w:spacing w:after="0" w:line="240" w:lineRule="auto"/>
        <w:ind w:left="0" w:firstLine="0"/>
        <w:contextualSpacing w:val="0"/>
        <w:jc w:val="both"/>
        <w:rPr>
          <w:rFonts w:ascii="Times New Roman" w:eastAsia="Times New Roman" w:hAnsi="Times New Roman"/>
          <w:lang w:eastAsia="pl-PL"/>
        </w:rPr>
      </w:pPr>
      <w:r w:rsidRPr="00FB5F64">
        <w:rPr>
          <w:rFonts w:ascii="Times New Roman" w:hAnsi="Times New Roman"/>
        </w:rPr>
        <w:t xml:space="preserve">akceptujemy zawarte w </w:t>
      </w:r>
      <w:r w:rsidR="00297559" w:rsidRPr="00FB5F64">
        <w:rPr>
          <w:rFonts w:ascii="Times New Roman" w:hAnsi="Times New Roman"/>
        </w:rPr>
        <w:t>SWZ Projektowane postanowienia umowy</w:t>
      </w:r>
      <w:r w:rsidR="00841D0A">
        <w:rPr>
          <w:rFonts w:ascii="Times New Roman" w:hAnsi="Times New Roman"/>
        </w:rPr>
        <w:t xml:space="preserve"> (Załącznik Nr 3do S</w:t>
      </w:r>
      <w:r w:rsidRPr="00FB5F64">
        <w:rPr>
          <w:rFonts w:ascii="Times New Roman" w:hAnsi="Times New Roman"/>
        </w:rPr>
        <w:t>WZ) z uwzględnieniem modyfikacji ich treści (jeżeli wystąpiły);</w:t>
      </w:r>
    </w:p>
    <w:p w:rsidR="00C02546" w:rsidRPr="00FB5F64" w:rsidRDefault="00C02546" w:rsidP="00C02546">
      <w:pPr>
        <w:pStyle w:val="Akapitzlist"/>
        <w:tabs>
          <w:tab w:val="left" w:pos="709"/>
        </w:tabs>
        <w:spacing w:after="0" w:line="240" w:lineRule="auto"/>
        <w:ind w:left="0"/>
        <w:contextualSpacing w:val="0"/>
        <w:jc w:val="both"/>
        <w:rPr>
          <w:rFonts w:ascii="Times New Roman" w:eastAsia="Times New Roman" w:hAnsi="Times New Roman"/>
          <w:lang w:eastAsia="pl-PL"/>
        </w:rPr>
      </w:pPr>
    </w:p>
    <w:p w:rsidR="00297559" w:rsidRDefault="00297559" w:rsidP="00515417">
      <w:pPr>
        <w:pStyle w:val="Akapitzlist"/>
        <w:numPr>
          <w:ilvl w:val="0"/>
          <w:numId w:val="125"/>
        </w:numPr>
        <w:tabs>
          <w:tab w:val="left" w:pos="709"/>
        </w:tabs>
        <w:spacing w:after="0" w:line="240" w:lineRule="auto"/>
        <w:ind w:left="0" w:firstLine="0"/>
        <w:contextualSpacing w:val="0"/>
        <w:jc w:val="both"/>
        <w:rPr>
          <w:rFonts w:ascii="Times New Roman" w:hAnsi="Times New Roman"/>
        </w:rPr>
      </w:pPr>
      <w:r w:rsidRPr="00FB5F64">
        <w:rPr>
          <w:rFonts w:ascii="Times New Roman" w:hAnsi="Times New Roman"/>
        </w:rPr>
        <w:t>zapoznaliśmy się z sytuacją finansowo-ekonomiczną Zamawiającego (VI Wydział Gospodarczy Krajowego Rejestru Sądowego, Sekretariat Wydział ul. Poznańska 16, 53-630 Wrocław, pok</w:t>
      </w:r>
      <w:r w:rsidR="00546BEB" w:rsidRPr="00FB5F64">
        <w:rPr>
          <w:rFonts w:ascii="Times New Roman" w:hAnsi="Times New Roman"/>
          <w:lang w:val="pl-PL"/>
        </w:rPr>
        <w:t>.</w:t>
      </w:r>
      <w:r w:rsidRPr="00FB5F64">
        <w:rPr>
          <w:rFonts w:ascii="Times New Roman" w:hAnsi="Times New Roman"/>
        </w:rPr>
        <w:t xml:space="preserve"> 100, piętro I, tel. 71 748 90 00, fax 71 748 92 16, e-mail: </w:t>
      </w:r>
      <w:hyperlink r:id="rId33" w:history="1">
        <w:r w:rsidR="00C02546" w:rsidRPr="00724B26">
          <w:rPr>
            <w:rStyle w:val="Hipercze"/>
            <w:rFonts w:ascii="Times New Roman" w:hAnsi="Times New Roman"/>
          </w:rPr>
          <w:t>VIgospodarczy@wrocław-fabryczna.sr.gov.pl</w:t>
        </w:r>
      </w:hyperlink>
      <w:r w:rsidRPr="00FB5F64">
        <w:rPr>
          <w:rFonts w:ascii="Times New Roman" w:hAnsi="Times New Roman"/>
        </w:rPr>
        <w:t>).</w:t>
      </w:r>
    </w:p>
    <w:p w:rsidR="00C02546" w:rsidRPr="00C02546" w:rsidRDefault="00C02546" w:rsidP="00C02546">
      <w:pPr>
        <w:pStyle w:val="Akapitzlist"/>
        <w:rPr>
          <w:rFonts w:ascii="Times New Roman" w:hAnsi="Times New Roman"/>
        </w:rPr>
      </w:pPr>
    </w:p>
    <w:p w:rsidR="002E11CA" w:rsidRPr="00C02546" w:rsidRDefault="002E11CA" w:rsidP="00515417">
      <w:pPr>
        <w:pStyle w:val="Akapitzlist"/>
        <w:numPr>
          <w:ilvl w:val="0"/>
          <w:numId w:val="126"/>
        </w:numPr>
        <w:spacing w:after="0" w:line="240" w:lineRule="auto"/>
        <w:ind w:left="0" w:firstLine="0"/>
        <w:jc w:val="both"/>
        <w:rPr>
          <w:rFonts w:ascii="Times New Roman" w:hAnsi="Times New Roman"/>
          <w:b/>
        </w:rPr>
      </w:pPr>
      <w:r w:rsidRPr="00FB5F64">
        <w:rPr>
          <w:rFonts w:ascii="Times New Roman" w:hAnsi="Times New Roman"/>
          <w:b/>
        </w:rPr>
        <w:t>Oświadczamy,</w:t>
      </w:r>
      <w:r w:rsidRPr="00FB5F64">
        <w:rPr>
          <w:rFonts w:ascii="Times New Roman" w:hAnsi="Times New Roman"/>
        </w:rPr>
        <w:t xml:space="preserve"> że wszystkie załączniki stanowią integralną część oferty.</w:t>
      </w:r>
    </w:p>
    <w:p w:rsidR="00C02546" w:rsidRPr="00C02546" w:rsidRDefault="00C02546" w:rsidP="00C02546">
      <w:pPr>
        <w:pStyle w:val="Akapitzlist"/>
        <w:rPr>
          <w:rFonts w:ascii="Times New Roman" w:hAnsi="Times New Roman"/>
          <w:b/>
        </w:rPr>
      </w:pPr>
    </w:p>
    <w:p w:rsidR="002E11CA" w:rsidRPr="00FB5F64" w:rsidRDefault="002E11CA" w:rsidP="00515417">
      <w:pPr>
        <w:pStyle w:val="Akapitzlist"/>
        <w:numPr>
          <w:ilvl w:val="0"/>
          <w:numId w:val="126"/>
        </w:numPr>
        <w:spacing w:after="0" w:line="240" w:lineRule="auto"/>
        <w:ind w:left="0" w:firstLine="0"/>
        <w:jc w:val="both"/>
        <w:rPr>
          <w:rFonts w:ascii="Times New Roman" w:hAnsi="Times New Roman"/>
          <w:b/>
        </w:rPr>
      </w:pPr>
      <w:r w:rsidRPr="00FB5F64">
        <w:rPr>
          <w:rFonts w:ascii="Times New Roman" w:hAnsi="Times New Roman"/>
          <w:b/>
        </w:rPr>
        <w:t xml:space="preserve">Pod groźbą odpowiedzialności karnej oświadczamy, iż wszystkie załączone do oferty dokumenty opisują stan faktyczny i prawny, aktualny na dzień otwarcia ofert </w:t>
      </w:r>
      <w:r w:rsidR="00297559" w:rsidRPr="00FB5F64">
        <w:rPr>
          <w:rFonts w:ascii="Times New Roman" w:hAnsi="Times New Roman"/>
          <w:b/>
        </w:rPr>
        <w:t>(art.</w:t>
      </w:r>
      <w:r w:rsidR="00297559" w:rsidRPr="00FB5F64">
        <w:rPr>
          <w:rFonts w:ascii="Times New Roman" w:hAnsi="Times New Roman"/>
          <w:b/>
          <w:lang w:val="pl-PL"/>
        </w:rPr>
        <w:t> </w:t>
      </w:r>
      <w:r w:rsidRPr="00FB5F64">
        <w:rPr>
          <w:rFonts w:ascii="Times New Roman" w:hAnsi="Times New Roman"/>
          <w:b/>
        </w:rPr>
        <w:t xml:space="preserve">297 ustawy z dnia 6 czerwca 1997r. </w:t>
      </w:r>
      <w:r w:rsidR="00297559" w:rsidRPr="00FB5F64">
        <w:rPr>
          <w:rFonts w:ascii="Times New Roman" w:hAnsi="Times New Roman"/>
          <w:b/>
        </w:rPr>
        <w:t xml:space="preserve">Kodeks </w:t>
      </w:r>
      <w:r w:rsidR="00297559" w:rsidRPr="00C02546">
        <w:rPr>
          <w:rFonts w:ascii="Times New Roman" w:hAnsi="Times New Roman"/>
          <w:b/>
        </w:rPr>
        <w:t>karny (</w:t>
      </w:r>
      <w:proofErr w:type="spellStart"/>
      <w:r w:rsidR="00297559" w:rsidRPr="00C02546">
        <w:rPr>
          <w:rFonts w:ascii="Times New Roman" w:hAnsi="Times New Roman"/>
          <w:b/>
        </w:rPr>
        <w:t>t.j</w:t>
      </w:r>
      <w:proofErr w:type="spellEnd"/>
      <w:r w:rsidR="00297559" w:rsidRPr="00C02546">
        <w:rPr>
          <w:rFonts w:ascii="Times New Roman" w:hAnsi="Times New Roman"/>
          <w:b/>
        </w:rPr>
        <w:t>. Dz. U. z 20</w:t>
      </w:r>
      <w:r w:rsidR="00297559" w:rsidRPr="00C02546">
        <w:rPr>
          <w:rFonts w:ascii="Times New Roman" w:hAnsi="Times New Roman"/>
          <w:b/>
          <w:lang w:val="pl-PL"/>
        </w:rPr>
        <w:t>20</w:t>
      </w:r>
      <w:r w:rsidRPr="00C02546">
        <w:rPr>
          <w:rFonts w:ascii="Times New Roman" w:hAnsi="Times New Roman"/>
          <w:b/>
        </w:rPr>
        <w:t xml:space="preserve">r. poz. </w:t>
      </w:r>
      <w:r w:rsidR="00297559" w:rsidRPr="00C02546">
        <w:rPr>
          <w:rFonts w:ascii="Times New Roman" w:hAnsi="Times New Roman"/>
          <w:b/>
          <w:lang w:val="pl-PL"/>
        </w:rPr>
        <w:t>1444</w:t>
      </w:r>
      <w:r w:rsidRPr="00C02546">
        <w:rPr>
          <w:rFonts w:ascii="Times New Roman" w:hAnsi="Times New Roman"/>
          <w:b/>
        </w:rPr>
        <w:t xml:space="preserve"> ze zm.).</w:t>
      </w:r>
    </w:p>
    <w:p w:rsidR="002E11CA" w:rsidRPr="00FB5F64" w:rsidRDefault="002E11CA" w:rsidP="00D44098">
      <w:pPr>
        <w:rPr>
          <w:sz w:val="22"/>
          <w:szCs w:val="22"/>
        </w:rPr>
      </w:pPr>
    </w:p>
    <w:p w:rsidR="002E11CA" w:rsidRPr="00FB5F64" w:rsidRDefault="002E11CA" w:rsidP="00D44098">
      <w:pPr>
        <w:rPr>
          <w:b/>
          <w:sz w:val="22"/>
          <w:szCs w:val="22"/>
        </w:rPr>
        <w:sectPr w:rsidR="002E11CA" w:rsidRPr="00FB5F64" w:rsidSect="00D44098">
          <w:headerReference w:type="default" r:id="rId34"/>
          <w:footerReference w:type="default" r:id="rId35"/>
          <w:pgSz w:w="11906" w:h="16838"/>
          <w:pgMar w:top="851" w:right="1134" w:bottom="851" w:left="1985" w:header="426" w:footer="49" w:gutter="0"/>
          <w:cols w:space="708"/>
          <w:docGrid w:linePitch="360"/>
        </w:sectPr>
      </w:pPr>
    </w:p>
    <w:p w:rsidR="002E11CA" w:rsidRPr="00FB5F64" w:rsidRDefault="003F35BF" w:rsidP="00D44098">
      <w:pPr>
        <w:jc w:val="right"/>
        <w:rPr>
          <w:b/>
          <w:sz w:val="22"/>
          <w:szCs w:val="22"/>
          <w:lang w:eastAsia="en-US"/>
        </w:rPr>
      </w:pPr>
      <w:r w:rsidRPr="00FB5F64">
        <w:rPr>
          <w:b/>
          <w:sz w:val="22"/>
          <w:szCs w:val="22"/>
          <w:lang w:eastAsia="en-US"/>
        </w:rPr>
        <w:lastRenderedPageBreak/>
        <w:t>Załącznik nr 2 do S</w:t>
      </w:r>
      <w:r w:rsidR="002E11CA" w:rsidRPr="00FB5F64">
        <w:rPr>
          <w:b/>
          <w:sz w:val="22"/>
          <w:szCs w:val="22"/>
          <w:lang w:eastAsia="en-US"/>
        </w:rPr>
        <w:t>WZ</w:t>
      </w:r>
    </w:p>
    <w:p w:rsidR="0030101E" w:rsidRDefault="0030101E" w:rsidP="00D44098">
      <w:pPr>
        <w:ind w:firstLine="567"/>
        <w:jc w:val="center"/>
        <w:rPr>
          <w:b/>
          <w:sz w:val="22"/>
          <w:szCs w:val="22"/>
          <w:u w:val="single"/>
          <w:lang w:eastAsia="en-US"/>
        </w:rPr>
      </w:pPr>
      <w:r>
        <w:rPr>
          <w:b/>
          <w:sz w:val="22"/>
          <w:szCs w:val="22"/>
          <w:u w:val="single"/>
          <w:lang w:eastAsia="en-US"/>
        </w:rPr>
        <w:t>Formularz cenowy</w:t>
      </w:r>
    </w:p>
    <w:p w:rsidR="0030101E" w:rsidRDefault="0030101E" w:rsidP="00D44098">
      <w:pPr>
        <w:ind w:firstLine="567"/>
        <w:jc w:val="both"/>
        <w:rPr>
          <w:b/>
          <w:sz w:val="22"/>
          <w:szCs w:val="22"/>
          <w:u w:val="single"/>
          <w:lang w:eastAsia="en-US"/>
        </w:rPr>
      </w:pPr>
    </w:p>
    <w:p w:rsidR="002E11CA" w:rsidRPr="00845E9D" w:rsidRDefault="002E11CA" w:rsidP="00D44098">
      <w:pPr>
        <w:ind w:firstLine="567"/>
        <w:jc w:val="both"/>
        <w:rPr>
          <w:i/>
          <w:sz w:val="20"/>
          <w:szCs w:val="20"/>
          <w:lang w:eastAsia="en-US"/>
        </w:rPr>
      </w:pPr>
      <w:r w:rsidRPr="00845E9D">
        <w:rPr>
          <w:i/>
          <w:sz w:val="20"/>
          <w:szCs w:val="20"/>
          <w:lang w:eastAsia="en-US"/>
        </w:rPr>
        <w:t>Cenę brutto (PLN), będąca podstawą do wyliczenia punktów za cenę – otrzymujemy ze wzoru: Wartość jednostkowa netto (PLN) razy Ilość j.m. – daje Wartość netto (PLN), z której to wartości liczymy podatek vat i po dodaniu podatku vat do wartości netto otrzymujemy Cenę brutto (PLN).</w:t>
      </w:r>
    </w:p>
    <w:p w:rsidR="00845E9D" w:rsidRPr="00845E9D" w:rsidRDefault="00845E9D" w:rsidP="00D44098">
      <w:pPr>
        <w:tabs>
          <w:tab w:val="left" w:pos="284"/>
        </w:tabs>
        <w:jc w:val="right"/>
        <w:rPr>
          <w:b/>
          <w:sz w:val="20"/>
          <w:szCs w:val="20"/>
        </w:rPr>
      </w:pPr>
      <w:r w:rsidRPr="00845E9D">
        <w:rPr>
          <w:b/>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2635"/>
        <w:gridCol w:w="766"/>
        <w:gridCol w:w="1276"/>
        <w:gridCol w:w="1134"/>
        <w:gridCol w:w="1134"/>
        <w:gridCol w:w="1276"/>
        <w:gridCol w:w="917"/>
      </w:tblGrid>
      <w:tr w:rsidR="00845E9D" w:rsidRPr="00845E9D" w:rsidTr="00C02546">
        <w:tc>
          <w:tcPr>
            <w:tcW w:w="780" w:type="dxa"/>
            <w:shd w:val="clear" w:color="auto" w:fill="BFBFBF"/>
            <w:vAlign w:val="center"/>
          </w:tcPr>
          <w:p w:rsidR="00845E9D" w:rsidRPr="00845E9D" w:rsidRDefault="00845E9D" w:rsidP="00D44098">
            <w:pPr>
              <w:jc w:val="center"/>
              <w:rPr>
                <w:b/>
                <w:sz w:val="18"/>
                <w:szCs w:val="18"/>
              </w:rPr>
            </w:pPr>
            <w:r w:rsidRPr="00845E9D">
              <w:rPr>
                <w:b/>
                <w:sz w:val="18"/>
                <w:szCs w:val="18"/>
              </w:rPr>
              <w:t>Lp.</w:t>
            </w:r>
          </w:p>
        </w:tc>
        <w:tc>
          <w:tcPr>
            <w:tcW w:w="2635" w:type="dxa"/>
            <w:shd w:val="clear" w:color="auto" w:fill="BFBFBF"/>
            <w:vAlign w:val="center"/>
          </w:tcPr>
          <w:p w:rsidR="00845E9D" w:rsidRPr="00845E9D" w:rsidRDefault="00845E9D" w:rsidP="00D44098">
            <w:pPr>
              <w:jc w:val="center"/>
              <w:rPr>
                <w:b/>
                <w:sz w:val="18"/>
                <w:szCs w:val="18"/>
              </w:rPr>
            </w:pPr>
            <w:r w:rsidRPr="00845E9D">
              <w:rPr>
                <w:b/>
                <w:sz w:val="18"/>
                <w:szCs w:val="18"/>
              </w:rPr>
              <w:t>Nazwa asortymentu</w:t>
            </w:r>
          </w:p>
        </w:tc>
        <w:tc>
          <w:tcPr>
            <w:tcW w:w="766" w:type="dxa"/>
            <w:shd w:val="clear" w:color="auto" w:fill="BFBFBF"/>
            <w:vAlign w:val="center"/>
          </w:tcPr>
          <w:p w:rsidR="00845E9D" w:rsidRPr="00845E9D" w:rsidRDefault="00845E9D" w:rsidP="00D44098">
            <w:pPr>
              <w:jc w:val="center"/>
              <w:rPr>
                <w:b/>
                <w:sz w:val="18"/>
                <w:szCs w:val="18"/>
              </w:rPr>
            </w:pPr>
            <w:proofErr w:type="spellStart"/>
            <w:r w:rsidRPr="00845E9D">
              <w:rPr>
                <w:b/>
                <w:sz w:val="18"/>
                <w:szCs w:val="18"/>
              </w:rPr>
              <w:t>Jm</w:t>
            </w:r>
            <w:proofErr w:type="spellEnd"/>
            <w:r w:rsidRPr="00845E9D">
              <w:rPr>
                <w:b/>
                <w:sz w:val="18"/>
                <w:szCs w:val="18"/>
              </w:rPr>
              <w:t>.</w:t>
            </w:r>
          </w:p>
        </w:tc>
        <w:tc>
          <w:tcPr>
            <w:tcW w:w="1276" w:type="dxa"/>
            <w:shd w:val="clear" w:color="auto" w:fill="BFBFBF"/>
            <w:vAlign w:val="center"/>
          </w:tcPr>
          <w:p w:rsidR="00845E9D" w:rsidRPr="00845E9D" w:rsidRDefault="00845E9D" w:rsidP="00D44098">
            <w:pPr>
              <w:jc w:val="center"/>
              <w:rPr>
                <w:b/>
                <w:sz w:val="18"/>
                <w:szCs w:val="18"/>
              </w:rPr>
            </w:pPr>
            <w:r w:rsidRPr="00845E9D">
              <w:rPr>
                <w:b/>
                <w:sz w:val="18"/>
                <w:szCs w:val="18"/>
              </w:rPr>
              <w:t xml:space="preserve">Ilość </w:t>
            </w:r>
          </w:p>
        </w:tc>
        <w:tc>
          <w:tcPr>
            <w:tcW w:w="1134" w:type="dxa"/>
            <w:shd w:val="clear" w:color="auto" w:fill="BFBFBF"/>
            <w:vAlign w:val="center"/>
          </w:tcPr>
          <w:p w:rsidR="00C02546" w:rsidRDefault="00C02546" w:rsidP="00D44098">
            <w:pPr>
              <w:jc w:val="center"/>
              <w:rPr>
                <w:b/>
                <w:sz w:val="18"/>
                <w:szCs w:val="18"/>
              </w:rPr>
            </w:pPr>
            <w:r>
              <w:rPr>
                <w:b/>
                <w:sz w:val="18"/>
                <w:szCs w:val="18"/>
              </w:rPr>
              <w:t>Wartość jednostkowa</w:t>
            </w:r>
            <w:r w:rsidR="00845E9D" w:rsidRPr="00845E9D">
              <w:rPr>
                <w:b/>
                <w:sz w:val="18"/>
                <w:szCs w:val="18"/>
              </w:rPr>
              <w:t xml:space="preserve"> netto </w:t>
            </w:r>
          </w:p>
          <w:p w:rsidR="00845E9D" w:rsidRPr="00845E9D" w:rsidRDefault="00845E9D" w:rsidP="00D44098">
            <w:pPr>
              <w:jc w:val="center"/>
              <w:rPr>
                <w:b/>
                <w:sz w:val="18"/>
                <w:szCs w:val="18"/>
              </w:rPr>
            </w:pPr>
            <w:r w:rsidRPr="00845E9D">
              <w:rPr>
                <w:b/>
                <w:sz w:val="18"/>
                <w:szCs w:val="18"/>
              </w:rPr>
              <w:t xml:space="preserve">za </w:t>
            </w:r>
            <w:smartTag w:uri="urn:schemas-microsoft-com:office:smarttags" w:element="metricconverter">
              <w:smartTagPr>
                <w:attr w:name="ProductID" w:val="1 kg"/>
              </w:smartTagPr>
              <w:r w:rsidRPr="00845E9D">
                <w:rPr>
                  <w:b/>
                  <w:sz w:val="18"/>
                  <w:szCs w:val="18"/>
                </w:rPr>
                <w:t>1 kg/</w:t>
              </w:r>
              <w:proofErr w:type="spellStart"/>
              <w:r w:rsidRPr="00845E9D">
                <w:rPr>
                  <w:b/>
                  <w:sz w:val="18"/>
                  <w:szCs w:val="18"/>
                </w:rPr>
                <w:t>szt</w:t>
              </w:r>
              <w:proofErr w:type="spellEnd"/>
              <w:r w:rsidRPr="00845E9D">
                <w:rPr>
                  <w:b/>
                  <w:sz w:val="18"/>
                  <w:szCs w:val="18"/>
                </w:rPr>
                <w:t>/l</w:t>
              </w:r>
            </w:smartTag>
          </w:p>
        </w:tc>
        <w:tc>
          <w:tcPr>
            <w:tcW w:w="1134" w:type="dxa"/>
            <w:shd w:val="clear" w:color="auto" w:fill="BFBFBF"/>
            <w:vAlign w:val="center"/>
          </w:tcPr>
          <w:p w:rsidR="00845E9D" w:rsidRPr="00845E9D" w:rsidRDefault="00C02546" w:rsidP="00D44098">
            <w:pPr>
              <w:jc w:val="center"/>
              <w:rPr>
                <w:b/>
                <w:sz w:val="18"/>
                <w:szCs w:val="18"/>
                <w:lang w:val="de-DE"/>
              </w:rPr>
            </w:pPr>
            <w:proofErr w:type="spellStart"/>
            <w:r>
              <w:rPr>
                <w:b/>
                <w:sz w:val="18"/>
                <w:szCs w:val="18"/>
                <w:lang w:val="de-DE"/>
              </w:rPr>
              <w:t>Wartos</w:t>
            </w:r>
            <w:r w:rsidR="00845E9D" w:rsidRPr="00845E9D">
              <w:rPr>
                <w:b/>
                <w:sz w:val="18"/>
                <w:szCs w:val="18"/>
                <w:lang w:val="de-DE"/>
              </w:rPr>
              <w:t>ć</w:t>
            </w:r>
            <w:proofErr w:type="spellEnd"/>
            <w:r w:rsidR="00845E9D" w:rsidRPr="00845E9D">
              <w:rPr>
                <w:b/>
                <w:sz w:val="18"/>
                <w:szCs w:val="18"/>
                <w:lang w:val="de-DE"/>
              </w:rPr>
              <w:t xml:space="preserve"> netto</w:t>
            </w:r>
          </w:p>
          <w:p w:rsidR="00845E9D" w:rsidRPr="00845E9D" w:rsidRDefault="00845E9D" w:rsidP="00D44098">
            <w:pPr>
              <w:jc w:val="center"/>
              <w:rPr>
                <w:b/>
                <w:sz w:val="18"/>
                <w:szCs w:val="18"/>
                <w:lang w:val="de-DE"/>
              </w:rPr>
            </w:pPr>
            <w:r w:rsidRPr="00845E9D">
              <w:rPr>
                <w:b/>
                <w:sz w:val="18"/>
                <w:szCs w:val="18"/>
                <w:lang w:val="de-DE"/>
              </w:rPr>
              <w:t xml:space="preserve"> ( d x e )</w:t>
            </w:r>
          </w:p>
        </w:tc>
        <w:tc>
          <w:tcPr>
            <w:tcW w:w="1276" w:type="dxa"/>
            <w:shd w:val="clear" w:color="auto" w:fill="BFBFBF"/>
            <w:vAlign w:val="center"/>
          </w:tcPr>
          <w:p w:rsidR="00845E9D" w:rsidRPr="00845E9D" w:rsidRDefault="00C02546" w:rsidP="00D44098">
            <w:pPr>
              <w:jc w:val="center"/>
              <w:rPr>
                <w:b/>
                <w:sz w:val="18"/>
                <w:szCs w:val="18"/>
              </w:rPr>
            </w:pPr>
            <w:r>
              <w:rPr>
                <w:b/>
                <w:sz w:val="18"/>
                <w:szCs w:val="18"/>
              </w:rPr>
              <w:t xml:space="preserve">Cena </w:t>
            </w:r>
            <w:r w:rsidR="00845E9D" w:rsidRPr="00845E9D">
              <w:rPr>
                <w:b/>
                <w:sz w:val="18"/>
                <w:szCs w:val="18"/>
              </w:rPr>
              <w:t>brutto</w:t>
            </w:r>
          </w:p>
          <w:p w:rsidR="00845E9D" w:rsidRPr="00845E9D" w:rsidRDefault="00845E9D" w:rsidP="00D44098">
            <w:pPr>
              <w:jc w:val="center"/>
              <w:rPr>
                <w:b/>
                <w:sz w:val="18"/>
                <w:szCs w:val="18"/>
                <w:lang w:val="de-DE"/>
              </w:rPr>
            </w:pPr>
            <w:r w:rsidRPr="00845E9D">
              <w:rPr>
                <w:b/>
                <w:sz w:val="18"/>
                <w:szCs w:val="18"/>
                <w:lang w:val="de-DE"/>
              </w:rPr>
              <w:t xml:space="preserve"> ( f x % </w:t>
            </w:r>
            <w:proofErr w:type="spellStart"/>
            <w:r w:rsidRPr="00845E9D">
              <w:rPr>
                <w:b/>
                <w:sz w:val="18"/>
                <w:szCs w:val="18"/>
                <w:lang w:val="de-DE"/>
              </w:rPr>
              <w:t>Vat</w:t>
            </w:r>
            <w:proofErr w:type="spellEnd"/>
            <w:r w:rsidRPr="00845E9D">
              <w:rPr>
                <w:b/>
                <w:sz w:val="18"/>
                <w:szCs w:val="18"/>
                <w:lang w:val="de-DE"/>
              </w:rPr>
              <w:t xml:space="preserve"> )</w:t>
            </w:r>
          </w:p>
        </w:tc>
        <w:tc>
          <w:tcPr>
            <w:tcW w:w="917" w:type="dxa"/>
            <w:shd w:val="clear" w:color="auto" w:fill="BFBFBF"/>
          </w:tcPr>
          <w:p w:rsidR="00845E9D" w:rsidRPr="00845E9D" w:rsidRDefault="00845E9D" w:rsidP="00D44098">
            <w:pPr>
              <w:jc w:val="center"/>
              <w:rPr>
                <w:b/>
                <w:sz w:val="18"/>
                <w:szCs w:val="18"/>
              </w:rPr>
            </w:pPr>
            <w:r w:rsidRPr="00845E9D">
              <w:rPr>
                <w:b/>
                <w:sz w:val="18"/>
                <w:szCs w:val="18"/>
              </w:rPr>
              <w:t>Termin przydatności do spożycia</w:t>
            </w:r>
          </w:p>
        </w:tc>
      </w:tr>
      <w:tr w:rsidR="00845E9D" w:rsidRPr="00845E9D" w:rsidTr="00C02546">
        <w:trPr>
          <w:trHeight w:val="169"/>
        </w:trPr>
        <w:tc>
          <w:tcPr>
            <w:tcW w:w="780" w:type="dxa"/>
            <w:vAlign w:val="center"/>
          </w:tcPr>
          <w:p w:rsidR="00845E9D" w:rsidRPr="00845E9D" w:rsidRDefault="00845E9D" w:rsidP="00D44098">
            <w:pPr>
              <w:jc w:val="center"/>
              <w:rPr>
                <w:sz w:val="20"/>
                <w:szCs w:val="20"/>
                <w:lang w:val="de-DE"/>
              </w:rPr>
            </w:pPr>
            <w:r w:rsidRPr="00845E9D">
              <w:rPr>
                <w:sz w:val="20"/>
                <w:szCs w:val="20"/>
                <w:lang w:val="de-DE"/>
              </w:rPr>
              <w:t>a</w:t>
            </w:r>
          </w:p>
        </w:tc>
        <w:tc>
          <w:tcPr>
            <w:tcW w:w="2635" w:type="dxa"/>
            <w:vAlign w:val="center"/>
          </w:tcPr>
          <w:p w:rsidR="00845E9D" w:rsidRPr="00845E9D" w:rsidRDefault="00845E9D" w:rsidP="00D44098">
            <w:pPr>
              <w:spacing w:after="120"/>
              <w:jc w:val="center"/>
              <w:rPr>
                <w:sz w:val="20"/>
                <w:szCs w:val="20"/>
                <w:lang w:val="de-DE"/>
              </w:rPr>
            </w:pPr>
            <w:r w:rsidRPr="00845E9D">
              <w:rPr>
                <w:sz w:val="20"/>
                <w:szCs w:val="20"/>
                <w:lang w:val="de-DE"/>
              </w:rPr>
              <w:t>b</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c</w:t>
            </w:r>
          </w:p>
        </w:tc>
        <w:tc>
          <w:tcPr>
            <w:tcW w:w="1276" w:type="dxa"/>
            <w:vAlign w:val="center"/>
          </w:tcPr>
          <w:p w:rsidR="00845E9D" w:rsidRPr="00845E9D" w:rsidRDefault="00845E9D" w:rsidP="00D44098">
            <w:pPr>
              <w:jc w:val="center"/>
              <w:rPr>
                <w:sz w:val="20"/>
                <w:szCs w:val="20"/>
                <w:lang w:val="de-DE"/>
              </w:rPr>
            </w:pPr>
            <w:r w:rsidRPr="00845E9D">
              <w:rPr>
                <w:sz w:val="20"/>
                <w:szCs w:val="20"/>
                <w:lang w:val="de-DE"/>
              </w:rPr>
              <w:t>d</w:t>
            </w:r>
          </w:p>
        </w:tc>
        <w:tc>
          <w:tcPr>
            <w:tcW w:w="1134" w:type="dxa"/>
            <w:tcBorders>
              <w:bottom w:val="single" w:sz="4" w:space="0" w:color="auto"/>
            </w:tcBorders>
            <w:vAlign w:val="center"/>
          </w:tcPr>
          <w:p w:rsidR="00845E9D" w:rsidRPr="00845E9D" w:rsidRDefault="00845E9D" w:rsidP="00D44098">
            <w:pPr>
              <w:jc w:val="center"/>
              <w:rPr>
                <w:sz w:val="20"/>
                <w:szCs w:val="20"/>
                <w:lang w:val="de-DE"/>
              </w:rPr>
            </w:pPr>
            <w:r w:rsidRPr="00845E9D">
              <w:rPr>
                <w:sz w:val="20"/>
                <w:szCs w:val="20"/>
                <w:lang w:val="de-DE"/>
              </w:rPr>
              <w:t>e</w:t>
            </w:r>
          </w:p>
        </w:tc>
        <w:tc>
          <w:tcPr>
            <w:tcW w:w="1134" w:type="dxa"/>
            <w:vAlign w:val="center"/>
          </w:tcPr>
          <w:p w:rsidR="00845E9D" w:rsidRPr="00845E9D" w:rsidRDefault="00845E9D" w:rsidP="00D44098">
            <w:pPr>
              <w:jc w:val="center"/>
              <w:rPr>
                <w:sz w:val="20"/>
                <w:szCs w:val="20"/>
              </w:rPr>
            </w:pPr>
            <w:r w:rsidRPr="00845E9D">
              <w:rPr>
                <w:sz w:val="20"/>
                <w:szCs w:val="20"/>
              </w:rPr>
              <w:t>f</w:t>
            </w:r>
          </w:p>
        </w:tc>
        <w:tc>
          <w:tcPr>
            <w:tcW w:w="1276" w:type="dxa"/>
            <w:vAlign w:val="center"/>
          </w:tcPr>
          <w:p w:rsidR="00845E9D" w:rsidRPr="00845E9D" w:rsidRDefault="00845E9D" w:rsidP="00D44098">
            <w:pPr>
              <w:jc w:val="center"/>
              <w:rPr>
                <w:sz w:val="20"/>
                <w:szCs w:val="20"/>
              </w:rPr>
            </w:pPr>
            <w:r w:rsidRPr="00845E9D">
              <w:rPr>
                <w:sz w:val="20"/>
                <w:szCs w:val="20"/>
              </w:rPr>
              <w:t>g</w:t>
            </w:r>
          </w:p>
        </w:tc>
        <w:tc>
          <w:tcPr>
            <w:tcW w:w="917" w:type="dxa"/>
            <w:vAlign w:val="center"/>
          </w:tcPr>
          <w:p w:rsidR="00845E9D" w:rsidRPr="00845E9D" w:rsidRDefault="00845E9D" w:rsidP="00D44098">
            <w:pPr>
              <w:jc w:val="center"/>
              <w:rPr>
                <w:sz w:val="20"/>
                <w:szCs w:val="20"/>
              </w:rPr>
            </w:pPr>
            <w:r w:rsidRPr="00845E9D">
              <w:rPr>
                <w:sz w:val="20"/>
                <w:szCs w:val="20"/>
              </w:rPr>
              <w:t>h</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w:t>
            </w:r>
          </w:p>
        </w:tc>
        <w:tc>
          <w:tcPr>
            <w:tcW w:w="2635" w:type="dxa"/>
            <w:vAlign w:val="center"/>
          </w:tcPr>
          <w:p w:rsidR="00845E9D" w:rsidRPr="00845E9D" w:rsidRDefault="00845E9D" w:rsidP="00D44098">
            <w:pPr>
              <w:rPr>
                <w:sz w:val="20"/>
                <w:szCs w:val="20"/>
              </w:rPr>
            </w:pPr>
            <w:r w:rsidRPr="00845E9D">
              <w:rPr>
                <w:sz w:val="20"/>
                <w:szCs w:val="20"/>
              </w:rPr>
              <w:t>Barszcz biały(żurek)</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845E9D" w:rsidP="00D44098">
            <w:pPr>
              <w:jc w:val="center"/>
              <w:rPr>
                <w:sz w:val="20"/>
                <w:szCs w:val="20"/>
              </w:rPr>
            </w:pPr>
            <w:r w:rsidRPr="00845E9D">
              <w:rPr>
                <w:sz w:val="20"/>
                <w:szCs w:val="20"/>
              </w:rPr>
              <w:t>130</w:t>
            </w:r>
            <w:bookmarkStart w:id="0" w:name="_GoBack"/>
            <w:bookmarkEnd w:id="0"/>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b/>
                <w:bCs/>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rPr>
          <w:trHeight w:val="267"/>
        </w:trPr>
        <w:tc>
          <w:tcPr>
            <w:tcW w:w="780" w:type="dxa"/>
            <w:vAlign w:val="center"/>
          </w:tcPr>
          <w:p w:rsidR="00845E9D" w:rsidRPr="00845E9D" w:rsidRDefault="00845E9D" w:rsidP="00D44098">
            <w:pPr>
              <w:jc w:val="center"/>
              <w:rPr>
                <w:sz w:val="20"/>
                <w:szCs w:val="20"/>
              </w:rPr>
            </w:pPr>
            <w:r w:rsidRPr="00845E9D">
              <w:rPr>
                <w:sz w:val="20"/>
                <w:szCs w:val="20"/>
              </w:rPr>
              <w:t>2</w:t>
            </w:r>
          </w:p>
        </w:tc>
        <w:tc>
          <w:tcPr>
            <w:tcW w:w="2635" w:type="dxa"/>
            <w:vAlign w:val="center"/>
          </w:tcPr>
          <w:p w:rsidR="00845E9D" w:rsidRPr="00845E9D" w:rsidRDefault="00845E9D" w:rsidP="00D44098">
            <w:pPr>
              <w:rPr>
                <w:sz w:val="20"/>
                <w:szCs w:val="20"/>
              </w:rPr>
            </w:pPr>
            <w:r w:rsidRPr="00845E9D">
              <w:rPr>
                <w:sz w:val="20"/>
                <w:szCs w:val="20"/>
              </w:rPr>
              <w:t>Bazylia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3</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w:t>
            </w:r>
          </w:p>
        </w:tc>
        <w:tc>
          <w:tcPr>
            <w:tcW w:w="2635" w:type="dxa"/>
            <w:vAlign w:val="center"/>
          </w:tcPr>
          <w:p w:rsidR="00845E9D" w:rsidRPr="00845E9D" w:rsidRDefault="00845E9D" w:rsidP="00D44098">
            <w:pPr>
              <w:rPr>
                <w:sz w:val="20"/>
                <w:szCs w:val="20"/>
              </w:rPr>
            </w:pPr>
            <w:r w:rsidRPr="00845E9D">
              <w:rPr>
                <w:sz w:val="20"/>
                <w:szCs w:val="20"/>
              </w:rPr>
              <w:t>Chrzan konserwowy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50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rPr>
          <w:trHeight w:val="316"/>
        </w:trPr>
        <w:tc>
          <w:tcPr>
            <w:tcW w:w="780" w:type="dxa"/>
            <w:vAlign w:val="center"/>
          </w:tcPr>
          <w:p w:rsidR="00845E9D" w:rsidRPr="00845E9D" w:rsidRDefault="00845E9D" w:rsidP="00D44098">
            <w:pPr>
              <w:jc w:val="center"/>
              <w:rPr>
                <w:sz w:val="20"/>
                <w:szCs w:val="20"/>
              </w:rPr>
            </w:pPr>
            <w:r w:rsidRPr="00845E9D">
              <w:rPr>
                <w:sz w:val="20"/>
                <w:szCs w:val="20"/>
              </w:rPr>
              <w:t>4</w:t>
            </w:r>
          </w:p>
        </w:tc>
        <w:tc>
          <w:tcPr>
            <w:tcW w:w="2635" w:type="dxa"/>
            <w:vAlign w:val="center"/>
          </w:tcPr>
          <w:p w:rsidR="00845E9D" w:rsidRPr="00845E9D" w:rsidRDefault="00845E9D" w:rsidP="00D44098">
            <w:pPr>
              <w:rPr>
                <w:sz w:val="20"/>
                <w:szCs w:val="20"/>
              </w:rPr>
            </w:pPr>
            <w:r w:rsidRPr="00845E9D">
              <w:rPr>
                <w:sz w:val="20"/>
                <w:szCs w:val="20"/>
              </w:rPr>
              <w:t>Cukier kryształ biały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5 500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12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w:t>
            </w:r>
          </w:p>
        </w:tc>
        <w:tc>
          <w:tcPr>
            <w:tcW w:w="2635" w:type="dxa"/>
            <w:vAlign w:val="center"/>
          </w:tcPr>
          <w:p w:rsidR="00845E9D" w:rsidRPr="00845E9D" w:rsidRDefault="00845E9D" w:rsidP="00D44098">
            <w:pPr>
              <w:rPr>
                <w:sz w:val="20"/>
                <w:szCs w:val="20"/>
              </w:rPr>
            </w:pPr>
            <w:r w:rsidRPr="00845E9D">
              <w:rPr>
                <w:sz w:val="20"/>
                <w:szCs w:val="20"/>
              </w:rPr>
              <w:t>Cukier wanilinowy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23</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6</w:t>
            </w:r>
          </w:p>
        </w:tc>
        <w:tc>
          <w:tcPr>
            <w:tcW w:w="2635" w:type="dxa"/>
            <w:vAlign w:val="center"/>
          </w:tcPr>
          <w:p w:rsidR="00845E9D" w:rsidRPr="00845E9D" w:rsidRDefault="00845E9D" w:rsidP="00D44098">
            <w:pPr>
              <w:rPr>
                <w:sz w:val="20"/>
                <w:szCs w:val="20"/>
              </w:rPr>
            </w:pPr>
            <w:r w:rsidRPr="00845E9D">
              <w:rPr>
                <w:sz w:val="20"/>
                <w:szCs w:val="20"/>
              </w:rPr>
              <w:t>Cynamon</w:t>
            </w:r>
          </w:p>
        </w:tc>
        <w:tc>
          <w:tcPr>
            <w:tcW w:w="766" w:type="dxa"/>
            <w:vAlign w:val="center"/>
          </w:tcPr>
          <w:p w:rsidR="00845E9D" w:rsidRPr="00845E9D" w:rsidRDefault="00845E9D" w:rsidP="00D44098">
            <w:pPr>
              <w:jc w:val="center"/>
              <w:rPr>
                <w:sz w:val="20"/>
                <w:szCs w:val="20"/>
                <w:lang w:val="en-US"/>
              </w:rPr>
            </w:pPr>
            <w:r w:rsidRPr="00845E9D">
              <w:rPr>
                <w:sz w:val="20"/>
                <w:szCs w:val="20"/>
                <w:lang w:val="en-US"/>
              </w:rPr>
              <w:t>kg</w:t>
            </w:r>
          </w:p>
        </w:tc>
        <w:tc>
          <w:tcPr>
            <w:tcW w:w="1276" w:type="dxa"/>
            <w:vAlign w:val="bottom"/>
          </w:tcPr>
          <w:p w:rsidR="00845E9D" w:rsidRPr="00845E9D" w:rsidRDefault="00D60DA2" w:rsidP="00D44098">
            <w:pPr>
              <w:jc w:val="center"/>
              <w:rPr>
                <w:sz w:val="20"/>
                <w:szCs w:val="20"/>
              </w:rPr>
            </w:pPr>
            <w:r>
              <w:rPr>
                <w:sz w:val="20"/>
                <w:szCs w:val="20"/>
              </w:rPr>
              <w:t>2</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7</w:t>
            </w:r>
          </w:p>
        </w:tc>
        <w:tc>
          <w:tcPr>
            <w:tcW w:w="2635" w:type="dxa"/>
            <w:vAlign w:val="center"/>
          </w:tcPr>
          <w:p w:rsidR="00845E9D" w:rsidRPr="00845E9D" w:rsidRDefault="00845E9D" w:rsidP="00D44098">
            <w:pPr>
              <w:rPr>
                <w:sz w:val="20"/>
                <w:szCs w:val="20"/>
              </w:rPr>
            </w:pPr>
            <w:r w:rsidRPr="00845E9D">
              <w:rPr>
                <w:sz w:val="20"/>
                <w:szCs w:val="20"/>
              </w:rPr>
              <w:t>Ćwikła marynowana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rPr>
          <w:trHeight w:val="193"/>
        </w:trPr>
        <w:tc>
          <w:tcPr>
            <w:tcW w:w="780" w:type="dxa"/>
            <w:vAlign w:val="center"/>
          </w:tcPr>
          <w:p w:rsidR="00845E9D" w:rsidRPr="00845E9D" w:rsidRDefault="00845E9D" w:rsidP="00D44098">
            <w:pPr>
              <w:jc w:val="center"/>
              <w:rPr>
                <w:sz w:val="20"/>
                <w:szCs w:val="20"/>
              </w:rPr>
            </w:pPr>
            <w:r w:rsidRPr="00845E9D">
              <w:rPr>
                <w:sz w:val="20"/>
                <w:szCs w:val="20"/>
              </w:rPr>
              <w:t>8</w:t>
            </w:r>
          </w:p>
        </w:tc>
        <w:tc>
          <w:tcPr>
            <w:tcW w:w="2635" w:type="dxa"/>
            <w:vAlign w:val="center"/>
          </w:tcPr>
          <w:p w:rsidR="00845E9D" w:rsidRPr="00845E9D" w:rsidRDefault="00845E9D" w:rsidP="00D44098">
            <w:pPr>
              <w:rPr>
                <w:sz w:val="20"/>
                <w:szCs w:val="20"/>
              </w:rPr>
            </w:pPr>
            <w:r w:rsidRPr="00845E9D">
              <w:rPr>
                <w:sz w:val="20"/>
                <w:szCs w:val="20"/>
              </w:rPr>
              <w:t xml:space="preserve">Dżem </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400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9</w:t>
            </w:r>
          </w:p>
        </w:tc>
        <w:tc>
          <w:tcPr>
            <w:tcW w:w="2635" w:type="dxa"/>
            <w:vAlign w:val="center"/>
          </w:tcPr>
          <w:p w:rsidR="00845E9D" w:rsidRPr="00845E9D" w:rsidRDefault="00845E9D" w:rsidP="00D44098">
            <w:pPr>
              <w:rPr>
                <w:sz w:val="20"/>
                <w:szCs w:val="20"/>
              </w:rPr>
            </w:pPr>
            <w:r w:rsidRPr="00845E9D">
              <w:rPr>
                <w:sz w:val="20"/>
                <w:szCs w:val="20"/>
              </w:rPr>
              <w:t>Fasola biała drobna</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D60DA2" w:rsidP="00D44098">
            <w:pPr>
              <w:jc w:val="center"/>
              <w:rPr>
                <w:sz w:val="20"/>
                <w:szCs w:val="20"/>
              </w:rPr>
            </w:pPr>
            <w:r>
              <w:rPr>
                <w:sz w:val="20"/>
                <w:szCs w:val="20"/>
              </w:rPr>
              <w:t>125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lang w:val="de-DE"/>
              </w:rPr>
            </w:pPr>
            <w:r w:rsidRPr="00845E9D">
              <w:rPr>
                <w:sz w:val="18"/>
                <w:szCs w:val="18"/>
                <w:lang w:val="de-DE"/>
              </w:rPr>
              <w:t>5 m-</w:t>
            </w:r>
            <w:proofErr w:type="spellStart"/>
            <w:r w:rsidRPr="00845E9D">
              <w:rPr>
                <w:sz w:val="18"/>
                <w:szCs w:val="18"/>
                <w:lang w:val="de-DE"/>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10</w:t>
            </w:r>
          </w:p>
        </w:tc>
        <w:tc>
          <w:tcPr>
            <w:tcW w:w="2635" w:type="dxa"/>
            <w:vAlign w:val="center"/>
          </w:tcPr>
          <w:p w:rsidR="00845E9D" w:rsidRPr="00845E9D" w:rsidRDefault="00845E9D" w:rsidP="00D44098">
            <w:pPr>
              <w:rPr>
                <w:sz w:val="20"/>
                <w:szCs w:val="20"/>
              </w:rPr>
            </w:pPr>
            <w:r w:rsidRPr="00845E9D">
              <w:rPr>
                <w:sz w:val="20"/>
                <w:szCs w:val="20"/>
              </w:rPr>
              <w:t xml:space="preserve">Fasolka czerwona </w:t>
            </w:r>
            <w:proofErr w:type="spellStart"/>
            <w:r w:rsidRPr="00845E9D">
              <w:rPr>
                <w:sz w:val="20"/>
                <w:szCs w:val="20"/>
              </w:rPr>
              <w:t>konser</w:t>
            </w:r>
            <w:proofErr w:type="spellEnd"/>
            <w:r w:rsidRPr="00845E9D">
              <w:rPr>
                <w:sz w:val="20"/>
                <w:szCs w:val="20"/>
              </w:rPr>
              <w:t>.</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D60DA2" w:rsidP="00D44098">
            <w:pPr>
              <w:jc w:val="center"/>
              <w:rPr>
                <w:sz w:val="20"/>
                <w:szCs w:val="20"/>
              </w:rPr>
            </w:pPr>
            <w:r>
              <w:rPr>
                <w:sz w:val="20"/>
                <w:szCs w:val="20"/>
              </w:rPr>
              <w:t>1</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11</w:t>
            </w:r>
          </w:p>
        </w:tc>
        <w:tc>
          <w:tcPr>
            <w:tcW w:w="2635" w:type="dxa"/>
            <w:vAlign w:val="center"/>
          </w:tcPr>
          <w:p w:rsidR="00845E9D" w:rsidRPr="00845E9D" w:rsidRDefault="00845E9D" w:rsidP="00D44098">
            <w:pPr>
              <w:rPr>
                <w:sz w:val="20"/>
                <w:szCs w:val="20"/>
              </w:rPr>
            </w:pPr>
            <w:r w:rsidRPr="00845E9D">
              <w:rPr>
                <w:sz w:val="20"/>
                <w:szCs w:val="20"/>
              </w:rPr>
              <w:t>Groch łuskany</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845E9D" w:rsidP="00D44098">
            <w:pPr>
              <w:jc w:val="center"/>
              <w:rPr>
                <w:sz w:val="20"/>
                <w:szCs w:val="20"/>
              </w:rPr>
            </w:pPr>
            <w:r w:rsidRPr="00845E9D">
              <w:rPr>
                <w:sz w:val="20"/>
                <w:szCs w:val="20"/>
              </w:rPr>
              <w:t>80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12</w:t>
            </w:r>
          </w:p>
        </w:tc>
        <w:tc>
          <w:tcPr>
            <w:tcW w:w="2635" w:type="dxa"/>
            <w:vAlign w:val="center"/>
          </w:tcPr>
          <w:p w:rsidR="00845E9D" w:rsidRPr="00845E9D" w:rsidRDefault="00845E9D" w:rsidP="00D44098">
            <w:pPr>
              <w:rPr>
                <w:sz w:val="20"/>
                <w:szCs w:val="20"/>
              </w:rPr>
            </w:pPr>
            <w:r w:rsidRPr="00845E9D">
              <w:rPr>
                <w:sz w:val="20"/>
                <w:szCs w:val="20"/>
              </w:rPr>
              <w:t>Groszek konserwowy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5</w:t>
            </w:r>
            <w:r w:rsidR="00845E9D" w:rsidRPr="00845E9D">
              <w:rPr>
                <w:sz w:val="20"/>
                <w:szCs w:val="20"/>
              </w:rPr>
              <w:t>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13</w:t>
            </w:r>
          </w:p>
        </w:tc>
        <w:tc>
          <w:tcPr>
            <w:tcW w:w="2635" w:type="dxa"/>
            <w:vAlign w:val="center"/>
          </w:tcPr>
          <w:p w:rsidR="00845E9D" w:rsidRPr="00845E9D" w:rsidRDefault="00FA7E28" w:rsidP="00D44098">
            <w:pPr>
              <w:rPr>
                <w:sz w:val="20"/>
                <w:szCs w:val="20"/>
              </w:rPr>
            </w:pPr>
            <w:r>
              <w:rPr>
                <w:sz w:val="20"/>
                <w:szCs w:val="20"/>
              </w:rPr>
              <w:t>Her</w:t>
            </w:r>
            <w:r w:rsidR="00845E9D" w:rsidRPr="00845E9D">
              <w:rPr>
                <w:sz w:val="20"/>
                <w:szCs w:val="20"/>
              </w:rPr>
              <w:t>bata granulowana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240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12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14</w:t>
            </w:r>
          </w:p>
        </w:tc>
        <w:tc>
          <w:tcPr>
            <w:tcW w:w="2635" w:type="dxa"/>
            <w:vAlign w:val="center"/>
          </w:tcPr>
          <w:p w:rsidR="00845E9D" w:rsidRPr="00845E9D" w:rsidRDefault="00FA7E28" w:rsidP="00D44098">
            <w:pPr>
              <w:rPr>
                <w:sz w:val="20"/>
                <w:szCs w:val="20"/>
              </w:rPr>
            </w:pPr>
            <w:r>
              <w:rPr>
                <w:sz w:val="20"/>
                <w:szCs w:val="20"/>
              </w:rPr>
              <w:t>Her</w:t>
            </w:r>
            <w:r w:rsidR="00845E9D" w:rsidRPr="00845E9D">
              <w:rPr>
                <w:sz w:val="20"/>
                <w:szCs w:val="20"/>
              </w:rPr>
              <w:t>bata owocowa</w:t>
            </w:r>
          </w:p>
        </w:tc>
        <w:tc>
          <w:tcPr>
            <w:tcW w:w="766" w:type="dxa"/>
            <w:vAlign w:val="center"/>
          </w:tcPr>
          <w:p w:rsidR="00845E9D" w:rsidRPr="00845E9D" w:rsidRDefault="00845E9D" w:rsidP="00D44098">
            <w:pPr>
              <w:jc w:val="center"/>
              <w:rPr>
                <w:sz w:val="20"/>
                <w:szCs w:val="20"/>
              </w:rPr>
            </w:pPr>
            <w:r w:rsidRPr="00845E9D">
              <w:rPr>
                <w:sz w:val="20"/>
                <w:szCs w:val="20"/>
              </w:rPr>
              <w:t>szt.</w:t>
            </w:r>
          </w:p>
        </w:tc>
        <w:tc>
          <w:tcPr>
            <w:tcW w:w="1276" w:type="dxa"/>
            <w:vAlign w:val="bottom"/>
          </w:tcPr>
          <w:p w:rsidR="00845E9D" w:rsidRPr="00845E9D" w:rsidRDefault="00D60DA2" w:rsidP="00D44098">
            <w:pPr>
              <w:jc w:val="center"/>
              <w:rPr>
                <w:sz w:val="20"/>
                <w:szCs w:val="20"/>
              </w:rPr>
            </w:pPr>
            <w:r>
              <w:rPr>
                <w:sz w:val="20"/>
                <w:szCs w:val="20"/>
              </w:rPr>
              <w:t>14</w:t>
            </w:r>
            <w:r w:rsidR="00845E9D" w:rsidRPr="00845E9D">
              <w:rPr>
                <w:sz w:val="20"/>
                <w:szCs w:val="20"/>
              </w:rPr>
              <w:t>0 000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12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15</w:t>
            </w:r>
          </w:p>
        </w:tc>
        <w:tc>
          <w:tcPr>
            <w:tcW w:w="2635" w:type="dxa"/>
            <w:vAlign w:val="center"/>
          </w:tcPr>
          <w:p w:rsidR="00845E9D" w:rsidRPr="00845E9D" w:rsidRDefault="00845E9D" w:rsidP="00D44098">
            <w:pPr>
              <w:rPr>
                <w:sz w:val="20"/>
                <w:szCs w:val="20"/>
              </w:rPr>
            </w:pPr>
            <w:r w:rsidRPr="00845E9D">
              <w:rPr>
                <w:sz w:val="20"/>
                <w:szCs w:val="20"/>
              </w:rPr>
              <w:t xml:space="preserve">Kasza gryczana </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20</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16</w:t>
            </w:r>
          </w:p>
        </w:tc>
        <w:tc>
          <w:tcPr>
            <w:tcW w:w="2635" w:type="dxa"/>
            <w:vAlign w:val="center"/>
          </w:tcPr>
          <w:p w:rsidR="00845E9D" w:rsidRPr="00845E9D" w:rsidRDefault="00845E9D" w:rsidP="00D44098">
            <w:pPr>
              <w:rPr>
                <w:sz w:val="20"/>
                <w:szCs w:val="20"/>
              </w:rPr>
            </w:pPr>
            <w:r w:rsidRPr="00845E9D">
              <w:rPr>
                <w:sz w:val="20"/>
                <w:szCs w:val="20"/>
              </w:rPr>
              <w:t>Kasza jęczmienna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90</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17</w:t>
            </w:r>
          </w:p>
        </w:tc>
        <w:tc>
          <w:tcPr>
            <w:tcW w:w="2635" w:type="dxa"/>
            <w:vAlign w:val="center"/>
          </w:tcPr>
          <w:p w:rsidR="00845E9D" w:rsidRPr="00845E9D" w:rsidRDefault="00845E9D" w:rsidP="00D44098">
            <w:pPr>
              <w:rPr>
                <w:sz w:val="20"/>
                <w:szCs w:val="20"/>
              </w:rPr>
            </w:pPr>
            <w:r w:rsidRPr="00845E9D">
              <w:rPr>
                <w:sz w:val="20"/>
                <w:szCs w:val="20"/>
              </w:rPr>
              <w:t>Kasza kukurydziana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15</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18</w:t>
            </w:r>
          </w:p>
        </w:tc>
        <w:tc>
          <w:tcPr>
            <w:tcW w:w="2635" w:type="dxa"/>
            <w:vAlign w:val="center"/>
          </w:tcPr>
          <w:p w:rsidR="00845E9D" w:rsidRPr="00845E9D" w:rsidRDefault="00845E9D" w:rsidP="00D44098">
            <w:pPr>
              <w:rPr>
                <w:sz w:val="20"/>
                <w:szCs w:val="20"/>
              </w:rPr>
            </w:pPr>
            <w:r w:rsidRPr="00845E9D">
              <w:rPr>
                <w:sz w:val="20"/>
                <w:szCs w:val="20"/>
              </w:rPr>
              <w:t xml:space="preserve">Kasza manna </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1 000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19</w:t>
            </w:r>
          </w:p>
        </w:tc>
        <w:tc>
          <w:tcPr>
            <w:tcW w:w="2635" w:type="dxa"/>
            <w:vAlign w:val="center"/>
          </w:tcPr>
          <w:p w:rsidR="00845E9D" w:rsidRPr="00845E9D" w:rsidRDefault="00845E9D" w:rsidP="00D44098">
            <w:pPr>
              <w:rPr>
                <w:sz w:val="20"/>
                <w:szCs w:val="20"/>
              </w:rPr>
            </w:pPr>
            <w:r w:rsidRPr="00845E9D">
              <w:rPr>
                <w:sz w:val="20"/>
                <w:szCs w:val="20"/>
              </w:rPr>
              <w:t>Kawa zbożowa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300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20</w:t>
            </w:r>
          </w:p>
        </w:tc>
        <w:tc>
          <w:tcPr>
            <w:tcW w:w="2635" w:type="dxa"/>
            <w:vAlign w:val="center"/>
          </w:tcPr>
          <w:p w:rsidR="00845E9D" w:rsidRPr="00845E9D" w:rsidRDefault="00845E9D" w:rsidP="00D44098">
            <w:pPr>
              <w:rPr>
                <w:sz w:val="20"/>
                <w:szCs w:val="20"/>
              </w:rPr>
            </w:pPr>
            <w:r w:rsidRPr="00845E9D">
              <w:rPr>
                <w:sz w:val="20"/>
                <w:szCs w:val="20"/>
              </w:rPr>
              <w:t>Ketchup</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60DA2">
            <w:pPr>
              <w:jc w:val="center"/>
              <w:rPr>
                <w:sz w:val="20"/>
                <w:szCs w:val="20"/>
              </w:rPr>
            </w:pPr>
            <w:r w:rsidRPr="00845E9D">
              <w:rPr>
                <w:sz w:val="20"/>
                <w:szCs w:val="20"/>
              </w:rPr>
              <w:t>1</w:t>
            </w:r>
            <w:r w:rsidR="00D60DA2">
              <w:rPr>
                <w:sz w:val="20"/>
                <w:szCs w:val="20"/>
              </w:rPr>
              <w:t>3</w:t>
            </w:r>
            <w:r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21</w:t>
            </w:r>
          </w:p>
        </w:tc>
        <w:tc>
          <w:tcPr>
            <w:tcW w:w="2635" w:type="dxa"/>
            <w:vAlign w:val="center"/>
          </w:tcPr>
          <w:p w:rsidR="00845E9D" w:rsidRPr="00845E9D" w:rsidRDefault="00845E9D" w:rsidP="00D44098">
            <w:pPr>
              <w:rPr>
                <w:sz w:val="20"/>
                <w:szCs w:val="20"/>
              </w:rPr>
            </w:pPr>
            <w:r w:rsidRPr="00845E9D">
              <w:rPr>
                <w:sz w:val="20"/>
                <w:szCs w:val="20"/>
              </w:rPr>
              <w:t xml:space="preserve">Kisiel </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845E9D" w:rsidP="00D44098">
            <w:pPr>
              <w:jc w:val="center"/>
              <w:rPr>
                <w:sz w:val="20"/>
                <w:szCs w:val="20"/>
              </w:rPr>
            </w:pPr>
            <w:r w:rsidRPr="00845E9D">
              <w:rPr>
                <w:sz w:val="20"/>
                <w:szCs w:val="20"/>
              </w:rPr>
              <w:t>80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lang w:val="en-US"/>
              </w:rPr>
            </w:pPr>
            <w:r w:rsidRPr="00845E9D">
              <w:rPr>
                <w:rFonts w:eastAsia="Arial Unicode MS"/>
                <w:sz w:val="18"/>
                <w:szCs w:val="18"/>
                <w:lang w:val="en-US"/>
              </w:rPr>
              <w:t>6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22</w:t>
            </w:r>
          </w:p>
        </w:tc>
        <w:tc>
          <w:tcPr>
            <w:tcW w:w="2635" w:type="dxa"/>
            <w:vAlign w:val="center"/>
          </w:tcPr>
          <w:p w:rsidR="00845E9D" w:rsidRPr="00845E9D" w:rsidRDefault="00845E9D" w:rsidP="00D44098">
            <w:pPr>
              <w:rPr>
                <w:sz w:val="20"/>
                <w:szCs w:val="20"/>
              </w:rPr>
            </w:pPr>
            <w:r w:rsidRPr="00845E9D">
              <w:rPr>
                <w:sz w:val="20"/>
                <w:szCs w:val="20"/>
              </w:rPr>
              <w:t>Kminek</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23</w:t>
            </w:r>
          </w:p>
        </w:tc>
        <w:tc>
          <w:tcPr>
            <w:tcW w:w="2635" w:type="dxa"/>
            <w:vAlign w:val="center"/>
          </w:tcPr>
          <w:p w:rsidR="00845E9D" w:rsidRPr="00845E9D" w:rsidRDefault="00845E9D" w:rsidP="00D44098">
            <w:pPr>
              <w:rPr>
                <w:sz w:val="20"/>
                <w:szCs w:val="20"/>
              </w:rPr>
            </w:pPr>
            <w:r w:rsidRPr="00845E9D">
              <w:rPr>
                <w:sz w:val="20"/>
                <w:szCs w:val="20"/>
              </w:rPr>
              <w:t xml:space="preserve">Kompot </w:t>
            </w:r>
          </w:p>
        </w:tc>
        <w:tc>
          <w:tcPr>
            <w:tcW w:w="766" w:type="dxa"/>
            <w:vAlign w:val="center"/>
          </w:tcPr>
          <w:p w:rsidR="00845E9D" w:rsidRPr="00845E9D" w:rsidRDefault="00845E9D" w:rsidP="00D44098">
            <w:pPr>
              <w:jc w:val="center"/>
              <w:rPr>
                <w:sz w:val="20"/>
                <w:szCs w:val="20"/>
              </w:rPr>
            </w:pPr>
            <w:r w:rsidRPr="00845E9D">
              <w:rPr>
                <w:sz w:val="20"/>
                <w:szCs w:val="20"/>
              </w:rPr>
              <w:t>l</w:t>
            </w:r>
          </w:p>
        </w:tc>
        <w:tc>
          <w:tcPr>
            <w:tcW w:w="1276" w:type="dxa"/>
            <w:vAlign w:val="bottom"/>
          </w:tcPr>
          <w:p w:rsidR="00845E9D" w:rsidRPr="00845E9D" w:rsidRDefault="00D60DA2" w:rsidP="00D44098">
            <w:pPr>
              <w:jc w:val="center"/>
              <w:rPr>
                <w:sz w:val="20"/>
                <w:szCs w:val="20"/>
              </w:rPr>
            </w:pPr>
            <w:r>
              <w:rPr>
                <w:sz w:val="20"/>
                <w:szCs w:val="20"/>
              </w:rPr>
              <w:t>12</w:t>
            </w:r>
            <w:r w:rsidR="00845E9D" w:rsidRPr="00845E9D">
              <w:rPr>
                <w:sz w:val="20"/>
                <w:szCs w:val="20"/>
              </w:rPr>
              <w:t>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24</w:t>
            </w:r>
          </w:p>
        </w:tc>
        <w:tc>
          <w:tcPr>
            <w:tcW w:w="2635" w:type="dxa"/>
            <w:vAlign w:val="center"/>
          </w:tcPr>
          <w:p w:rsidR="00845E9D" w:rsidRPr="00845E9D" w:rsidRDefault="00845E9D" w:rsidP="00D44098">
            <w:pPr>
              <w:rPr>
                <w:sz w:val="20"/>
                <w:szCs w:val="20"/>
              </w:rPr>
            </w:pPr>
            <w:r w:rsidRPr="00845E9D">
              <w:rPr>
                <w:sz w:val="20"/>
                <w:szCs w:val="20"/>
              </w:rPr>
              <w:t>Koncentpomid.30%</w:t>
            </w:r>
          </w:p>
        </w:tc>
        <w:tc>
          <w:tcPr>
            <w:tcW w:w="766" w:type="dxa"/>
            <w:vAlign w:val="center"/>
          </w:tcPr>
          <w:p w:rsidR="00845E9D" w:rsidRPr="00845E9D" w:rsidRDefault="00845E9D" w:rsidP="00D44098">
            <w:pPr>
              <w:jc w:val="center"/>
              <w:rPr>
                <w:sz w:val="20"/>
                <w:szCs w:val="20"/>
                <w:lang w:val="en-US"/>
              </w:rPr>
            </w:pPr>
            <w:r w:rsidRPr="00845E9D">
              <w:rPr>
                <w:sz w:val="20"/>
                <w:szCs w:val="20"/>
                <w:lang w:val="en-US"/>
              </w:rPr>
              <w:t>kg</w:t>
            </w:r>
          </w:p>
        </w:tc>
        <w:tc>
          <w:tcPr>
            <w:tcW w:w="1276" w:type="dxa"/>
            <w:vAlign w:val="bottom"/>
          </w:tcPr>
          <w:p w:rsidR="00845E9D" w:rsidRPr="00845E9D" w:rsidRDefault="00845E9D" w:rsidP="00D44098">
            <w:pPr>
              <w:jc w:val="center"/>
              <w:rPr>
                <w:sz w:val="20"/>
                <w:szCs w:val="20"/>
              </w:rPr>
            </w:pPr>
            <w:r w:rsidRPr="00845E9D">
              <w:rPr>
                <w:sz w:val="20"/>
                <w:szCs w:val="20"/>
              </w:rPr>
              <w:t>1 400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25</w:t>
            </w:r>
          </w:p>
        </w:tc>
        <w:tc>
          <w:tcPr>
            <w:tcW w:w="2635" w:type="dxa"/>
            <w:vAlign w:val="center"/>
          </w:tcPr>
          <w:p w:rsidR="00845E9D" w:rsidRPr="00845E9D" w:rsidRDefault="00845E9D" w:rsidP="00D44098">
            <w:pPr>
              <w:rPr>
                <w:sz w:val="20"/>
                <w:szCs w:val="20"/>
              </w:rPr>
            </w:pPr>
            <w:r w:rsidRPr="00845E9D">
              <w:rPr>
                <w:sz w:val="20"/>
                <w:szCs w:val="20"/>
              </w:rPr>
              <w:t>Kukurydza konserwowa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20</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26</w:t>
            </w:r>
          </w:p>
        </w:tc>
        <w:tc>
          <w:tcPr>
            <w:tcW w:w="2635" w:type="dxa"/>
            <w:vAlign w:val="center"/>
          </w:tcPr>
          <w:p w:rsidR="00845E9D" w:rsidRPr="00845E9D" w:rsidRDefault="00845E9D" w:rsidP="00D44098">
            <w:pPr>
              <w:rPr>
                <w:sz w:val="20"/>
                <w:szCs w:val="20"/>
              </w:rPr>
            </w:pPr>
            <w:r w:rsidRPr="00845E9D">
              <w:rPr>
                <w:sz w:val="20"/>
                <w:szCs w:val="20"/>
              </w:rPr>
              <w:t>Kwasek cytrynowy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40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27</w:t>
            </w:r>
          </w:p>
        </w:tc>
        <w:tc>
          <w:tcPr>
            <w:tcW w:w="2635" w:type="dxa"/>
            <w:vAlign w:val="center"/>
          </w:tcPr>
          <w:p w:rsidR="00845E9D" w:rsidRPr="00845E9D" w:rsidRDefault="00845E9D" w:rsidP="00D44098">
            <w:pPr>
              <w:rPr>
                <w:sz w:val="20"/>
                <w:szCs w:val="20"/>
              </w:rPr>
            </w:pPr>
            <w:r w:rsidRPr="00845E9D">
              <w:rPr>
                <w:sz w:val="20"/>
                <w:szCs w:val="20"/>
              </w:rPr>
              <w:t>Liść Laurowy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4</w:t>
            </w:r>
            <w:r w:rsidR="00845E9D" w:rsidRPr="00845E9D">
              <w:rPr>
                <w:sz w:val="20"/>
                <w:szCs w:val="20"/>
              </w:rPr>
              <w:t>,5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28</w:t>
            </w:r>
          </w:p>
        </w:tc>
        <w:tc>
          <w:tcPr>
            <w:tcW w:w="2635" w:type="dxa"/>
            <w:vAlign w:val="center"/>
          </w:tcPr>
          <w:p w:rsidR="00845E9D" w:rsidRPr="00845E9D" w:rsidRDefault="00845E9D" w:rsidP="00D44098">
            <w:pPr>
              <w:rPr>
                <w:sz w:val="20"/>
                <w:szCs w:val="20"/>
              </w:rPr>
            </w:pPr>
            <w:r w:rsidRPr="00845E9D">
              <w:rPr>
                <w:sz w:val="20"/>
                <w:szCs w:val="20"/>
              </w:rPr>
              <w:t>Majeranek</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18</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29</w:t>
            </w:r>
          </w:p>
        </w:tc>
        <w:tc>
          <w:tcPr>
            <w:tcW w:w="2635" w:type="dxa"/>
            <w:vAlign w:val="center"/>
          </w:tcPr>
          <w:p w:rsidR="00845E9D" w:rsidRPr="00845E9D" w:rsidRDefault="00845E9D" w:rsidP="00D44098">
            <w:pPr>
              <w:rPr>
                <w:sz w:val="20"/>
                <w:szCs w:val="20"/>
              </w:rPr>
            </w:pPr>
            <w:r w:rsidRPr="00845E9D">
              <w:rPr>
                <w:sz w:val="20"/>
                <w:szCs w:val="20"/>
              </w:rPr>
              <w:t xml:space="preserve">Majonez </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3 m-</w:t>
            </w:r>
            <w:proofErr w:type="spellStart"/>
            <w:r w:rsidRPr="00845E9D">
              <w:rPr>
                <w:rFonts w:eastAsia="Arial Unicode MS"/>
                <w:sz w:val="18"/>
                <w:szCs w:val="18"/>
              </w:rPr>
              <w:t>cy</w:t>
            </w:r>
            <w:proofErr w:type="spellEnd"/>
          </w:p>
        </w:tc>
      </w:tr>
      <w:tr w:rsidR="00845E9D" w:rsidRPr="00845E9D" w:rsidTr="00C02546">
        <w:tc>
          <w:tcPr>
            <w:tcW w:w="780"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30</w:t>
            </w:r>
          </w:p>
        </w:tc>
        <w:tc>
          <w:tcPr>
            <w:tcW w:w="2635" w:type="dxa"/>
            <w:tcBorders>
              <w:bottom w:val="single" w:sz="4" w:space="0" w:color="auto"/>
            </w:tcBorders>
            <w:vAlign w:val="center"/>
          </w:tcPr>
          <w:p w:rsidR="00845E9D" w:rsidRPr="00845E9D" w:rsidRDefault="00845E9D" w:rsidP="00D44098">
            <w:pPr>
              <w:rPr>
                <w:sz w:val="20"/>
                <w:szCs w:val="20"/>
              </w:rPr>
            </w:pPr>
            <w:r w:rsidRPr="00845E9D">
              <w:rPr>
                <w:sz w:val="20"/>
                <w:szCs w:val="20"/>
              </w:rPr>
              <w:t>Makaron</w:t>
            </w:r>
          </w:p>
        </w:tc>
        <w:tc>
          <w:tcPr>
            <w:tcW w:w="766"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kg</w:t>
            </w:r>
          </w:p>
        </w:tc>
        <w:tc>
          <w:tcPr>
            <w:tcW w:w="1276" w:type="dxa"/>
            <w:tcBorders>
              <w:bottom w:val="single" w:sz="4" w:space="0" w:color="auto"/>
            </w:tcBorders>
            <w:vAlign w:val="bottom"/>
          </w:tcPr>
          <w:p w:rsidR="00845E9D" w:rsidRPr="00845E9D" w:rsidRDefault="00845E9D" w:rsidP="00D44098">
            <w:pPr>
              <w:jc w:val="center"/>
              <w:rPr>
                <w:sz w:val="20"/>
                <w:szCs w:val="20"/>
              </w:rPr>
            </w:pPr>
            <w:r w:rsidRPr="00845E9D">
              <w:rPr>
                <w:sz w:val="20"/>
                <w:szCs w:val="20"/>
              </w:rPr>
              <w:t>1500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tcBorders>
              <w:bottom w:val="single" w:sz="4" w:space="0" w:color="auto"/>
            </w:tcBorders>
            <w:vAlign w:val="bottom"/>
          </w:tcPr>
          <w:p w:rsidR="00845E9D" w:rsidRPr="00845E9D" w:rsidRDefault="00845E9D" w:rsidP="00D44098">
            <w:pPr>
              <w:rPr>
                <w:color w:val="000000"/>
                <w:sz w:val="20"/>
                <w:szCs w:val="20"/>
              </w:rPr>
            </w:pPr>
          </w:p>
        </w:tc>
        <w:tc>
          <w:tcPr>
            <w:tcW w:w="1276" w:type="dxa"/>
            <w:tcBorders>
              <w:bottom w:val="single" w:sz="4" w:space="0" w:color="auto"/>
            </w:tcBorders>
            <w:vAlign w:val="bottom"/>
          </w:tcPr>
          <w:p w:rsidR="00845E9D" w:rsidRPr="00845E9D" w:rsidRDefault="00845E9D" w:rsidP="00D44098">
            <w:pPr>
              <w:rPr>
                <w:color w:val="000000"/>
                <w:sz w:val="20"/>
                <w:szCs w:val="20"/>
              </w:rPr>
            </w:pPr>
          </w:p>
        </w:tc>
        <w:tc>
          <w:tcPr>
            <w:tcW w:w="917" w:type="dxa"/>
            <w:tcBorders>
              <w:bottom w:val="single" w:sz="4" w:space="0" w:color="auto"/>
            </w:tcBorders>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5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31</w:t>
            </w:r>
          </w:p>
        </w:tc>
        <w:tc>
          <w:tcPr>
            <w:tcW w:w="2635" w:type="dxa"/>
            <w:vAlign w:val="center"/>
          </w:tcPr>
          <w:p w:rsidR="00845E9D" w:rsidRPr="00845E9D" w:rsidRDefault="00845E9D" w:rsidP="00D44098">
            <w:pPr>
              <w:rPr>
                <w:sz w:val="20"/>
                <w:szCs w:val="20"/>
              </w:rPr>
            </w:pPr>
            <w:r w:rsidRPr="00845E9D">
              <w:rPr>
                <w:sz w:val="20"/>
                <w:szCs w:val="20"/>
              </w:rPr>
              <w:t xml:space="preserve">Makaron do </w:t>
            </w:r>
            <w:r w:rsidRPr="00845E9D">
              <w:rPr>
                <w:bCs/>
                <w:sz w:val="20"/>
                <w:szCs w:val="20"/>
              </w:rPr>
              <w:t>spaghetti</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w:t>
            </w:r>
            <w:r w:rsidR="00845E9D" w:rsidRPr="00845E9D">
              <w:rPr>
                <w:sz w:val="20"/>
                <w:szCs w:val="20"/>
              </w:rPr>
              <w:t>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32</w:t>
            </w:r>
          </w:p>
        </w:tc>
        <w:tc>
          <w:tcPr>
            <w:tcW w:w="2635" w:type="dxa"/>
            <w:vAlign w:val="center"/>
          </w:tcPr>
          <w:p w:rsidR="00845E9D" w:rsidRPr="00845E9D" w:rsidRDefault="00845E9D" w:rsidP="00D44098">
            <w:pPr>
              <w:rPr>
                <w:sz w:val="20"/>
                <w:szCs w:val="20"/>
              </w:rPr>
            </w:pPr>
            <w:r w:rsidRPr="00845E9D">
              <w:rPr>
                <w:sz w:val="20"/>
                <w:szCs w:val="20"/>
              </w:rPr>
              <w:t>Margaryna mleczna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60DA2">
            <w:pPr>
              <w:jc w:val="center"/>
              <w:rPr>
                <w:sz w:val="20"/>
                <w:szCs w:val="20"/>
              </w:rPr>
            </w:pPr>
            <w:r>
              <w:rPr>
                <w:sz w:val="20"/>
                <w:szCs w:val="20"/>
              </w:rPr>
              <w:t>5</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2 m-ce</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33</w:t>
            </w:r>
          </w:p>
        </w:tc>
        <w:tc>
          <w:tcPr>
            <w:tcW w:w="2635" w:type="dxa"/>
            <w:vAlign w:val="center"/>
          </w:tcPr>
          <w:p w:rsidR="00845E9D" w:rsidRPr="00845E9D" w:rsidRDefault="00845E9D" w:rsidP="00D44098">
            <w:pPr>
              <w:rPr>
                <w:sz w:val="20"/>
                <w:szCs w:val="20"/>
              </w:rPr>
            </w:pPr>
            <w:r w:rsidRPr="00845E9D">
              <w:rPr>
                <w:sz w:val="20"/>
                <w:szCs w:val="20"/>
              </w:rPr>
              <w:t>Masło roślinne</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3 500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2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34</w:t>
            </w:r>
          </w:p>
        </w:tc>
        <w:tc>
          <w:tcPr>
            <w:tcW w:w="2635" w:type="dxa"/>
            <w:vAlign w:val="center"/>
          </w:tcPr>
          <w:p w:rsidR="00845E9D" w:rsidRPr="00845E9D" w:rsidRDefault="00845E9D" w:rsidP="00D44098">
            <w:pPr>
              <w:rPr>
                <w:sz w:val="20"/>
                <w:szCs w:val="20"/>
              </w:rPr>
            </w:pPr>
            <w:r w:rsidRPr="00845E9D">
              <w:rPr>
                <w:sz w:val="20"/>
                <w:szCs w:val="20"/>
              </w:rPr>
              <w:t>Mąka 550 Poznańska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3 200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35</w:t>
            </w:r>
          </w:p>
        </w:tc>
        <w:tc>
          <w:tcPr>
            <w:tcW w:w="2635" w:type="dxa"/>
            <w:vAlign w:val="center"/>
          </w:tcPr>
          <w:p w:rsidR="00845E9D" w:rsidRPr="00845E9D" w:rsidRDefault="00845E9D" w:rsidP="00D44098">
            <w:pPr>
              <w:rPr>
                <w:sz w:val="20"/>
                <w:szCs w:val="20"/>
              </w:rPr>
            </w:pPr>
            <w:r w:rsidRPr="00845E9D">
              <w:rPr>
                <w:sz w:val="20"/>
                <w:szCs w:val="20"/>
              </w:rPr>
              <w:t>Mąka kukurydziana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36</w:t>
            </w:r>
          </w:p>
        </w:tc>
        <w:tc>
          <w:tcPr>
            <w:tcW w:w="2635" w:type="dxa"/>
            <w:vAlign w:val="center"/>
          </w:tcPr>
          <w:p w:rsidR="00845E9D" w:rsidRPr="00845E9D" w:rsidRDefault="00845E9D" w:rsidP="00D44098">
            <w:pPr>
              <w:rPr>
                <w:sz w:val="20"/>
                <w:szCs w:val="20"/>
              </w:rPr>
            </w:pPr>
            <w:r w:rsidRPr="00845E9D">
              <w:rPr>
                <w:sz w:val="20"/>
                <w:szCs w:val="20"/>
              </w:rPr>
              <w:t>Mąka ziemniaczana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12</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37</w:t>
            </w:r>
          </w:p>
        </w:tc>
        <w:tc>
          <w:tcPr>
            <w:tcW w:w="2635" w:type="dxa"/>
            <w:vAlign w:val="center"/>
          </w:tcPr>
          <w:p w:rsidR="00845E9D" w:rsidRPr="00845E9D" w:rsidRDefault="00845E9D" w:rsidP="00D44098">
            <w:pPr>
              <w:rPr>
                <w:sz w:val="20"/>
                <w:szCs w:val="20"/>
              </w:rPr>
            </w:pPr>
            <w:r w:rsidRPr="00845E9D">
              <w:rPr>
                <w:sz w:val="20"/>
                <w:szCs w:val="20"/>
              </w:rPr>
              <w:t>Miód</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D60DA2" w:rsidP="00D44098">
            <w:pPr>
              <w:jc w:val="center"/>
              <w:rPr>
                <w:sz w:val="20"/>
                <w:szCs w:val="20"/>
              </w:rPr>
            </w:pPr>
            <w:r>
              <w:rPr>
                <w:sz w:val="20"/>
                <w:szCs w:val="20"/>
              </w:rPr>
              <w:t>2</w:t>
            </w:r>
            <w:r w:rsidR="00845E9D" w:rsidRPr="00845E9D">
              <w:rPr>
                <w:sz w:val="20"/>
                <w:szCs w:val="20"/>
              </w:rPr>
              <w:t>50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3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38</w:t>
            </w:r>
          </w:p>
        </w:tc>
        <w:tc>
          <w:tcPr>
            <w:tcW w:w="2635" w:type="dxa"/>
            <w:vAlign w:val="center"/>
          </w:tcPr>
          <w:p w:rsidR="00845E9D" w:rsidRPr="00845E9D" w:rsidRDefault="00845E9D" w:rsidP="00D44098">
            <w:pPr>
              <w:rPr>
                <w:sz w:val="20"/>
                <w:szCs w:val="20"/>
              </w:rPr>
            </w:pPr>
            <w:r w:rsidRPr="00845E9D">
              <w:rPr>
                <w:sz w:val="20"/>
                <w:szCs w:val="20"/>
              </w:rPr>
              <w:t>Musztarda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25</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39</w:t>
            </w:r>
          </w:p>
        </w:tc>
        <w:tc>
          <w:tcPr>
            <w:tcW w:w="2635" w:type="dxa"/>
            <w:vAlign w:val="center"/>
          </w:tcPr>
          <w:p w:rsidR="00845E9D" w:rsidRPr="00845E9D" w:rsidRDefault="00845E9D" w:rsidP="00D44098">
            <w:pPr>
              <w:rPr>
                <w:sz w:val="20"/>
                <w:szCs w:val="20"/>
              </w:rPr>
            </w:pPr>
            <w:r w:rsidRPr="00845E9D">
              <w:rPr>
                <w:sz w:val="20"/>
                <w:szCs w:val="20"/>
              </w:rPr>
              <w:t>Ocet 10%</w:t>
            </w:r>
          </w:p>
        </w:tc>
        <w:tc>
          <w:tcPr>
            <w:tcW w:w="766" w:type="dxa"/>
            <w:vAlign w:val="center"/>
          </w:tcPr>
          <w:p w:rsidR="00845E9D" w:rsidRPr="00845E9D" w:rsidRDefault="00845E9D" w:rsidP="00D44098">
            <w:pPr>
              <w:jc w:val="center"/>
              <w:rPr>
                <w:sz w:val="20"/>
                <w:szCs w:val="20"/>
              </w:rPr>
            </w:pPr>
            <w:r w:rsidRPr="00845E9D">
              <w:rPr>
                <w:sz w:val="20"/>
                <w:szCs w:val="20"/>
              </w:rPr>
              <w:t>l</w:t>
            </w:r>
          </w:p>
        </w:tc>
        <w:tc>
          <w:tcPr>
            <w:tcW w:w="1276" w:type="dxa"/>
            <w:vAlign w:val="bottom"/>
          </w:tcPr>
          <w:p w:rsidR="00845E9D" w:rsidRPr="00845E9D" w:rsidRDefault="00D60DA2" w:rsidP="00D44098">
            <w:pPr>
              <w:jc w:val="center"/>
              <w:rPr>
                <w:sz w:val="20"/>
                <w:szCs w:val="20"/>
              </w:rPr>
            </w:pPr>
            <w:r>
              <w:rPr>
                <w:sz w:val="20"/>
                <w:szCs w:val="20"/>
              </w:rPr>
              <w:t>28</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12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40</w:t>
            </w:r>
          </w:p>
        </w:tc>
        <w:tc>
          <w:tcPr>
            <w:tcW w:w="2635" w:type="dxa"/>
            <w:vAlign w:val="center"/>
          </w:tcPr>
          <w:p w:rsidR="00845E9D" w:rsidRPr="00845E9D" w:rsidRDefault="00845E9D" w:rsidP="00D44098">
            <w:pPr>
              <w:rPr>
                <w:sz w:val="20"/>
                <w:szCs w:val="20"/>
              </w:rPr>
            </w:pPr>
            <w:r w:rsidRPr="00845E9D">
              <w:rPr>
                <w:sz w:val="20"/>
                <w:szCs w:val="20"/>
              </w:rPr>
              <w:t>Ogórek konserwo.</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15</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lastRenderedPageBreak/>
              <w:t>41</w:t>
            </w:r>
          </w:p>
        </w:tc>
        <w:tc>
          <w:tcPr>
            <w:tcW w:w="2635" w:type="dxa"/>
            <w:vAlign w:val="center"/>
          </w:tcPr>
          <w:p w:rsidR="00845E9D" w:rsidRPr="00845E9D" w:rsidRDefault="00845E9D" w:rsidP="00D44098">
            <w:pPr>
              <w:rPr>
                <w:sz w:val="20"/>
                <w:szCs w:val="20"/>
              </w:rPr>
            </w:pPr>
            <w:r w:rsidRPr="00845E9D">
              <w:rPr>
                <w:sz w:val="20"/>
                <w:szCs w:val="20"/>
              </w:rPr>
              <w:t>Olej  1L</w:t>
            </w:r>
          </w:p>
        </w:tc>
        <w:tc>
          <w:tcPr>
            <w:tcW w:w="766" w:type="dxa"/>
            <w:vAlign w:val="center"/>
          </w:tcPr>
          <w:p w:rsidR="00845E9D" w:rsidRPr="00845E9D" w:rsidRDefault="00845E9D" w:rsidP="00D44098">
            <w:pPr>
              <w:jc w:val="center"/>
              <w:rPr>
                <w:sz w:val="20"/>
                <w:szCs w:val="20"/>
              </w:rPr>
            </w:pPr>
            <w:r w:rsidRPr="00845E9D">
              <w:rPr>
                <w:sz w:val="20"/>
                <w:szCs w:val="20"/>
              </w:rPr>
              <w:t>l</w:t>
            </w:r>
          </w:p>
        </w:tc>
        <w:tc>
          <w:tcPr>
            <w:tcW w:w="1276" w:type="dxa"/>
            <w:vAlign w:val="bottom"/>
          </w:tcPr>
          <w:p w:rsidR="00845E9D" w:rsidRPr="00845E9D" w:rsidRDefault="00D60DA2" w:rsidP="00D44098">
            <w:pPr>
              <w:jc w:val="center"/>
              <w:rPr>
                <w:sz w:val="20"/>
                <w:szCs w:val="20"/>
              </w:rPr>
            </w:pPr>
            <w:r>
              <w:rPr>
                <w:sz w:val="20"/>
                <w:szCs w:val="20"/>
              </w:rPr>
              <w:t>30</w:t>
            </w:r>
            <w:r w:rsidR="00845E9D" w:rsidRPr="00845E9D">
              <w:rPr>
                <w:sz w:val="20"/>
                <w:szCs w:val="20"/>
              </w:rPr>
              <w:t>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4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42</w:t>
            </w:r>
          </w:p>
        </w:tc>
        <w:tc>
          <w:tcPr>
            <w:tcW w:w="2635" w:type="dxa"/>
            <w:vAlign w:val="center"/>
          </w:tcPr>
          <w:p w:rsidR="00845E9D" w:rsidRPr="00845E9D" w:rsidRDefault="00845E9D" w:rsidP="00D44098">
            <w:pPr>
              <w:rPr>
                <w:sz w:val="20"/>
                <w:szCs w:val="20"/>
              </w:rPr>
            </w:pPr>
            <w:r w:rsidRPr="00845E9D">
              <w:rPr>
                <w:sz w:val="20"/>
                <w:szCs w:val="20"/>
              </w:rPr>
              <w:t>Oregano</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6</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43</w:t>
            </w:r>
          </w:p>
        </w:tc>
        <w:tc>
          <w:tcPr>
            <w:tcW w:w="2635" w:type="dxa"/>
            <w:vAlign w:val="center"/>
          </w:tcPr>
          <w:p w:rsidR="00845E9D" w:rsidRPr="00845E9D" w:rsidRDefault="00845E9D" w:rsidP="00D44098">
            <w:pPr>
              <w:rPr>
                <w:sz w:val="20"/>
                <w:szCs w:val="20"/>
              </w:rPr>
            </w:pPr>
            <w:r w:rsidRPr="00845E9D">
              <w:rPr>
                <w:sz w:val="20"/>
                <w:szCs w:val="20"/>
              </w:rPr>
              <w:t>Papryka marynowana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D60DA2" w:rsidP="00D44098">
            <w:pPr>
              <w:jc w:val="center"/>
              <w:rPr>
                <w:sz w:val="20"/>
                <w:szCs w:val="20"/>
              </w:rPr>
            </w:pPr>
            <w:r>
              <w:rPr>
                <w:sz w:val="20"/>
                <w:szCs w:val="20"/>
              </w:rPr>
              <w:t>20</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6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44</w:t>
            </w:r>
          </w:p>
        </w:tc>
        <w:tc>
          <w:tcPr>
            <w:tcW w:w="2635" w:type="dxa"/>
            <w:vAlign w:val="center"/>
          </w:tcPr>
          <w:p w:rsidR="00845E9D" w:rsidRPr="00845E9D" w:rsidRDefault="00845E9D" w:rsidP="00D44098">
            <w:pPr>
              <w:rPr>
                <w:sz w:val="20"/>
                <w:szCs w:val="20"/>
              </w:rPr>
            </w:pPr>
            <w:r w:rsidRPr="00845E9D">
              <w:rPr>
                <w:sz w:val="20"/>
                <w:szCs w:val="20"/>
              </w:rPr>
              <w:t>Papryka miel.</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6</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45</w:t>
            </w:r>
          </w:p>
        </w:tc>
        <w:tc>
          <w:tcPr>
            <w:tcW w:w="2635" w:type="dxa"/>
            <w:tcBorders>
              <w:bottom w:val="single" w:sz="4" w:space="0" w:color="auto"/>
            </w:tcBorders>
            <w:vAlign w:val="center"/>
          </w:tcPr>
          <w:p w:rsidR="00845E9D" w:rsidRPr="00845E9D" w:rsidRDefault="00845E9D" w:rsidP="00D44098">
            <w:pPr>
              <w:rPr>
                <w:sz w:val="20"/>
                <w:szCs w:val="20"/>
              </w:rPr>
            </w:pPr>
            <w:r w:rsidRPr="00845E9D">
              <w:rPr>
                <w:sz w:val="20"/>
                <w:szCs w:val="20"/>
              </w:rPr>
              <w:t>Pieprz natur.</w:t>
            </w:r>
          </w:p>
        </w:tc>
        <w:tc>
          <w:tcPr>
            <w:tcW w:w="766"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kg</w:t>
            </w:r>
          </w:p>
        </w:tc>
        <w:tc>
          <w:tcPr>
            <w:tcW w:w="1276" w:type="dxa"/>
            <w:tcBorders>
              <w:bottom w:val="single" w:sz="4" w:space="0" w:color="auto"/>
            </w:tcBorders>
            <w:vAlign w:val="bottom"/>
          </w:tcPr>
          <w:p w:rsidR="00845E9D" w:rsidRPr="00845E9D" w:rsidRDefault="007D1E48" w:rsidP="00D44098">
            <w:pPr>
              <w:jc w:val="center"/>
              <w:rPr>
                <w:sz w:val="20"/>
                <w:szCs w:val="20"/>
              </w:rPr>
            </w:pPr>
            <w:r>
              <w:rPr>
                <w:sz w:val="20"/>
                <w:szCs w:val="20"/>
              </w:rPr>
              <w:t>25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tcBorders>
              <w:bottom w:val="single" w:sz="4" w:space="0" w:color="auto"/>
            </w:tcBorders>
            <w:vAlign w:val="bottom"/>
          </w:tcPr>
          <w:p w:rsidR="00845E9D" w:rsidRPr="00845E9D" w:rsidRDefault="00845E9D" w:rsidP="00D44098">
            <w:pPr>
              <w:rPr>
                <w:color w:val="000000"/>
                <w:sz w:val="20"/>
                <w:szCs w:val="20"/>
              </w:rPr>
            </w:pPr>
          </w:p>
        </w:tc>
        <w:tc>
          <w:tcPr>
            <w:tcW w:w="1276" w:type="dxa"/>
            <w:tcBorders>
              <w:bottom w:val="single" w:sz="4" w:space="0" w:color="auto"/>
            </w:tcBorders>
            <w:vAlign w:val="bottom"/>
          </w:tcPr>
          <w:p w:rsidR="00845E9D" w:rsidRPr="00845E9D" w:rsidRDefault="00845E9D" w:rsidP="00D44098">
            <w:pPr>
              <w:rPr>
                <w:color w:val="000000"/>
                <w:sz w:val="20"/>
                <w:szCs w:val="20"/>
              </w:rPr>
            </w:pPr>
          </w:p>
        </w:tc>
        <w:tc>
          <w:tcPr>
            <w:tcW w:w="917" w:type="dxa"/>
            <w:tcBorders>
              <w:bottom w:val="single" w:sz="4" w:space="0" w:color="auto"/>
            </w:tcBorders>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46</w:t>
            </w:r>
          </w:p>
        </w:tc>
        <w:tc>
          <w:tcPr>
            <w:tcW w:w="2635" w:type="dxa"/>
            <w:vAlign w:val="center"/>
          </w:tcPr>
          <w:p w:rsidR="00845E9D" w:rsidRPr="00845E9D" w:rsidRDefault="00845E9D" w:rsidP="00D44098">
            <w:pPr>
              <w:rPr>
                <w:sz w:val="20"/>
                <w:szCs w:val="20"/>
              </w:rPr>
            </w:pPr>
            <w:r w:rsidRPr="00845E9D">
              <w:rPr>
                <w:sz w:val="20"/>
                <w:szCs w:val="20"/>
              </w:rPr>
              <w:t>Pieprz ziołowy</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10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47</w:t>
            </w:r>
          </w:p>
        </w:tc>
        <w:tc>
          <w:tcPr>
            <w:tcW w:w="2635" w:type="dxa"/>
            <w:vAlign w:val="center"/>
          </w:tcPr>
          <w:p w:rsidR="00845E9D" w:rsidRPr="00845E9D" w:rsidRDefault="00845E9D" w:rsidP="00D44098">
            <w:pPr>
              <w:rPr>
                <w:sz w:val="20"/>
                <w:szCs w:val="20"/>
              </w:rPr>
            </w:pPr>
            <w:r w:rsidRPr="00845E9D">
              <w:rPr>
                <w:sz w:val="20"/>
                <w:szCs w:val="20"/>
              </w:rPr>
              <w:t>Płatki kukurydziane</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48</w:t>
            </w:r>
          </w:p>
        </w:tc>
        <w:tc>
          <w:tcPr>
            <w:tcW w:w="2635" w:type="dxa"/>
            <w:vAlign w:val="center"/>
          </w:tcPr>
          <w:p w:rsidR="00845E9D" w:rsidRPr="00845E9D" w:rsidRDefault="00845E9D" w:rsidP="00D44098">
            <w:pPr>
              <w:rPr>
                <w:sz w:val="20"/>
                <w:szCs w:val="20"/>
              </w:rPr>
            </w:pPr>
            <w:r w:rsidRPr="00845E9D">
              <w:rPr>
                <w:sz w:val="20"/>
                <w:szCs w:val="20"/>
              </w:rPr>
              <w:t>Płatki owsiane</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800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5 m-</w:t>
            </w:r>
            <w:proofErr w:type="spellStart"/>
            <w:r w:rsidRPr="00845E9D">
              <w:rPr>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49</w:t>
            </w:r>
          </w:p>
        </w:tc>
        <w:tc>
          <w:tcPr>
            <w:tcW w:w="2635" w:type="dxa"/>
            <w:vAlign w:val="center"/>
          </w:tcPr>
          <w:p w:rsidR="00845E9D" w:rsidRPr="00845E9D" w:rsidRDefault="00845E9D" w:rsidP="00D44098">
            <w:pPr>
              <w:rPr>
                <w:sz w:val="20"/>
                <w:szCs w:val="20"/>
              </w:rPr>
            </w:pPr>
            <w:r w:rsidRPr="00845E9D">
              <w:rPr>
                <w:sz w:val="20"/>
                <w:szCs w:val="20"/>
              </w:rPr>
              <w:t>Powidła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1</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50</w:t>
            </w:r>
          </w:p>
        </w:tc>
        <w:tc>
          <w:tcPr>
            <w:tcW w:w="2635" w:type="dxa"/>
            <w:vAlign w:val="center"/>
          </w:tcPr>
          <w:p w:rsidR="00845E9D" w:rsidRPr="00845E9D" w:rsidRDefault="00845E9D" w:rsidP="00D44098">
            <w:pPr>
              <w:rPr>
                <w:sz w:val="20"/>
                <w:szCs w:val="20"/>
              </w:rPr>
            </w:pPr>
            <w:r w:rsidRPr="00845E9D">
              <w:rPr>
                <w:sz w:val="20"/>
                <w:szCs w:val="20"/>
              </w:rPr>
              <w:t>Przyprawa FIX do potraw chińskich</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51</w:t>
            </w:r>
          </w:p>
        </w:tc>
        <w:tc>
          <w:tcPr>
            <w:tcW w:w="2635" w:type="dxa"/>
            <w:vAlign w:val="center"/>
          </w:tcPr>
          <w:p w:rsidR="00845E9D" w:rsidRPr="00845E9D" w:rsidRDefault="00845E9D" w:rsidP="00D44098">
            <w:pPr>
              <w:rPr>
                <w:sz w:val="20"/>
                <w:szCs w:val="20"/>
              </w:rPr>
            </w:pPr>
            <w:r w:rsidRPr="00845E9D">
              <w:rPr>
                <w:sz w:val="20"/>
                <w:szCs w:val="20"/>
              </w:rPr>
              <w:t>Przyprawa do flaków</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0,5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52</w:t>
            </w:r>
          </w:p>
        </w:tc>
        <w:tc>
          <w:tcPr>
            <w:tcW w:w="2635" w:type="dxa"/>
            <w:vAlign w:val="center"/>
          </w:tcPr>
          <w:p w:rsidR="00845E9D" w:rsidRPr="00845E9D" w:rsidRDefault="00845E9D" w:rsidP="00D44098">
            <w:pPr>
              <w:rPr>
                <w:sz w:val="20"/>
                <w:szCs w:val="20"/>
              </w:rPr>
            </w:pPr>
            <w:r w:rsidRPr="00845E9D">
              <w:rPr>
                <w:sz w:val="20"/>
                <w:szCs w:val="20"/>
              </w:rPr>
              <w:t xml:space="preserve">Przyprawa do </w:t>
            </w:r>
            <w:proofErr w:type="spellStart"/>
            <w:r w:rsidRPr="00845E9D">
              <w:rPr>
                <w:sz w:val="20"/>
                <w:szCs w:val="20"/>
              </w:rPr>
              <w:t>gyrosa</w:t>
            </w:r>
            <w:proofErr w:type="spellEnd"/>
          </w:p>
        </w:tc>
        <w:tc>
          <w:tcPr>
            <w:tcW w:w="766" w:type="dxa"/>
            <w:vAlign w:val="center"/>
          </w:tcPr>
          <w:p w:rsidR="00845E9D" w:rsidRPr="00845E9D" w:rsidRDefault="00845E9D" w:rsidP="00D44098">
            <w:pPr>
              <w:jc w:val="center"/>
              <w:rPr>
                <w:sz w:val="20"/>
                <w:szCs w:val="20"/>
                <w:lang w:val="en-US"/>
              </w:rPr>
            </w:pPr>
            <w:r w:rsidRPr="00845E9D">
              <w:rPr>
                <w:sz w:val="20"/>
                <w:szCs w:val="20"/>
                <w:lang w:val="en-US"/>
              </w:rPr>
              <w:t>kg</w:t>
            </w:r>
          </w:p>
        </w:tc>
        <w:tc>
          <w:tcPr>
            <w:tcW w:w="1276" w:type="dxa"/>
            <w:vAlign w:val="bottom"/>
          </w:tcPr>
          <w:p w:rsidR="00845E9D" w:rsidRPr="00845E9D" w:rsidRDefault="007D1E48" w:rsidP="00D44098">
            <w:pPr>
              <w:jc w:val="center"/>
              <w:rPr>
                <w:sz w:val="20"/>
                <w:szCs w:val="20"/>
              </w:rPr>
            </w:pPr>
            <w:r>
              <w:rPr>
                <w:sz w:val="20"/>
                <w:szCs w:val="20"/>
              </w:rPr>
              <w:t>2</w:t>
            </w:r>
            <w:r w:rsidR="00845E9D" w:rsidRPr="00845E9D">
              <w:rPr>
                <w:sz w:val="20"/>
                <w:szCs w:val="20"/>
              </w:rPr>
              <w:t>,5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lang w:val="en-US"/>
              </w:rPr>
            </w:pPr>
            <w:r w:rsidRPr="00845E9D">
              <w:rPr>
                <w:rFonts w:eastAsia="Arial Unicode MS"/>
                <w:sz w:val="18"/>
                <w:szCs w:val="18"/>
                <w:lang w:val="en-US"/>
              </w:rPr>
              <w:t>6 m-cy</w:t>
            </w:r>
          </w:p>
        </w:tc>
      </w:tr>
      <w:tr w:rsidR="00845E9D" w:rsidRPr="00845E9D" w:rsidTr="00C02546">
        <w:trPr>
          <w:trHeight w:val="281"/>
        </w:trPr>
        <w:tc>
          <w:tcPr>
            <w:tcW w:w="780" w:type="dxa"/>
            <w:vAlign w:val="center"/>
          </w:tcPr>
          <w:p w:rsidR="00845E9D" w:rsidRPr="00845E9D" w:rsidRDefault="00845E9D" w:rsidP="00D44098">
            <w:pPr>
              <w:jc w:val="center"/>
              <w:rPr>
                <w:sz w:val="20"/>
                <w:szCs w:val="20"/>
              </w:rPr>
            </w:pPr>
            <w:r w:rsidRPr="00845E9D">
              <w:rPr>
                <w:sz w:val="20"/>
                <w:szCs w:val="20"/>
              </w:rPr>
              <w:t>53</w:t>
            </w:r>
          </w:p>
        </w:tc>
        <w:tc>
          <w:tcPr>
            <w:tcW w:w="2635" w:type="dxa"/>
            <w:vAlign w:val="center"/>
          </w:tcPr>
          <w:p w:rsidR="00845E9D" w:rsidRPr="00845E9D" w:rsidRDefault="00845E9D" w:rsidP="00D44098">
            <w:pPr>
              <w:rPr>
                <w:sz w:val="20"/>
                <w:szCs w:val="20"/>
              </w:rPr>
            </w:pPr>
            <w:r w:rsidRPr="00845E9D">
              <w:rPr>
                <w:sz w:val="20"/>
                <w:szCs w:val="20"/>
              </w:rPr>
              <w:t>Przyprawa do kurczaka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18</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54</w:t>
            </w:r>
          </w:p>
        </w:tc>
        <w:tc>
          <w:tcPr>
            <w:tcW w:w="2635" w:type="dxa"/>
            <w:vAlign w:val="center"/>
          </w:tcPr>
          <w:p w:rsidR="00845E9D" w:rsidRPr="00845E9D" w:rsidRDefault="00845E9D" w:rsidP="00D44098">
            <w:pPr>
              <w:rPr>
                <w:sz w:val="20"/>
                <w:szCs w:val="20"/>
              </w:rPr>
            </w:pPr>
            <w:r w:rsidRPr="00845E9D">
              <w:rPr>
                <w:sz w:val="20"/>
                <w:szCs w:val="20"/>
              </w:rPr>
              <w:t>Przyprawa do mięsa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3</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55</w:t>
            </w:r>
          </w:p>
        </w:tc>
        <w:tc>
          <w:tcPr>
            <w:tcW w:w="2635" w:type="dxa"/>
            <w:vAlign w:val="center"/>
          </w:tcPr>
          <w:p w:rsidR="00845E9D" w:rsidRPr="00845E9D" w:rsidRDefault="00845E9D" w:rsidP="00D44098">
            <w:pPr>
              <w:rPr>
                <w:sz w:val="20"/>
                <w:szCs w:val="20"/>
              </w:rPr>
            </w:pPr>
            <w:r w:rsidRPr="00845E9D">
              <w:rPr>
                <w:sz w:val="20"/>
                <w:szCs w:val="20"/>
              </w:rPr>
              <w:t>Przyprawa do ryb</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3</w:t>
            </w:r>
            <w:r w:rsidR="00845E9D" w:rsidRPr="00845E9D">
              <w:rPr>
                <w:sz w:val="20"/>
                <w:szCs w:val="20"/>
              </w:rPr>
              <w:t>,5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56</w:t>
            </w:r>
          </w:p>
        </w:tc>
        <w:tc>
          <w:tcPr>
            <w:tcW w:w="2635" w:type="dxa"/>
            <w:vAlign w:val="center"/>
          </w:tcPr>
          <w:p w:rsidR="00845E9D" w:rsidRPr="00845E9D" w:rsidRDefault="00845E9D" w:rsidP="00D44098">
            <w:pPr>
              <w:rPr>
                <w:sz w:val="20"/>
                <w:szCs w:val="20"/>
              </w:rPr>
            </w:pPr>
            <w:r w:rsidRPr="00845E9D">
              <w:rPr>
                <w:sz w:val="20"/>
                <w:szCs w:val="20"/>
              </w:rPr>
              <w:t xml:space="preserve">Przyprawa do </w:t>
            </w:r>
            <w:r w:rsidRPr="00845E9D">
              <w:rPr>
                <w:bCs/>
                <w:sz w:val="20"/>
                <w:szCs w:val="20"/>
              </w:rPr>
              <w:t>spaghetti</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0,5</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w:t>
            </w:r>
            <w:proofErr w:type="spellStart"/>
            <w:r w:rsidRPr="00845E9D">
              <w:rPr>
                <w:rFonts w:eastAsia="Arial Unicode MS"/>
                <w:sz w:val="18"/>
                <w:szCs w:val="18"/>
              </w:rPr>
              <w:t>cy</w:t>
            </w:r>
            <w:proofErr w:type="spellEnd"/>
          </w:p>
        </w:tc>
      </w:tr>
      <w:tr w:rsidR="00845E9D" w:rsidRPr="00845E9D" w:rsidTr="00C02546">
        <w:trPr>
          <w:trHeight w:val="153"/>
        </w:trPr>
        <w:tc>
          <w:tcPr>
            <w:tcW w:w="780" w:type="dxa"/>
            <w:vAlign w:val="center"/>
          </w:tcPr>
          <w:p w:rsidR="00845E9D" w:rsidRPr="00845E9D" w:rsidRDefault="00845E9D" w:rsidP="00D44098">
            <w:pPr>
              <w:jc w:val="center"/>
              <w:rPr>
                <w:sz w:val="20"/>
                <w:szCs w:val="20"/>
              </w:rPr>
            </w:pPr>
            <w:r w:rsidRPr="00845E9D">
              <w:rPr>
                <w:sz w:val="20"/>
                <w:szCs w:val="20"/>
              </w:rPr>
              <w:t>57</w:t>
            </w:r>
          </w:p>
        </w:tc>
        <w:tc>
          <w:tcPr>
            <w:tcW w:w="2635" w:type="dxa"/>
            <w:vAlign w:val="center"/>
          </w:tcPr>
          <w:p w:rsidR="00845E9D" w:rsidRPr="00845E9D" w:rsidRDefault="00845E9D" w:rsidP="00D44098">
            <w:pPr>
              <w:rPr>
                <w:sz w:val="20"/>
                <w:szCs w:val="20"/>
              </w:rPr>
            </w:pPr>
            <w:r w:rsidRPr="00845E9D">
              <w:rPr>
                <w:sz w:val="20"/>
                <w:szCs w:val="20"/>
              </w:rPr>
              <w:t>Przyprawa uniwersalna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D44098">
            <w:pPr>
              <w:jc w:val="center"/>
              <w:rPr>
                <w:sz w:val="20"/>
                <w:szCs w:val="20"/>
              </w:rPr>
            </w:pPr>
            <w:r>
              <w:rPr>
                <w:sz w:val="20"/>
                <w:szCs w:val="20"/>
              </w:rPr>
              <w:t>20</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rFonts w:eastAsia="Arial Unicode MS"/>
                <w:sz w:val="18"/>
                <w:szCs w:val="18"/>
                <w:lang w:val="en-US"/>
              </w:rPr>
              <w:t>6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58</w:t>
            </w:r>
          </w:p>
        </w:tc>
        <w:tc>
          <w:tcPr>
            <w:tcW w:w="2635" w:type="dxa"/>
            <w:vAlign w:val="center"/>
          </w:tcPr>
          <w:p w:rsidR="00845E9D" w:rsidRPr="00845E9D" w:rsidRDefault="00845E9D" w:rsidP="00D44098">
            <w:pPr>
              <w:rPr>
                <w:sz w:val="20"/>
                <w:szCs w:val="20"/>
              </w:rPr>
            </w:pPr>
            <w:r w:rsidRPr="00845E9D">
              <w:rPr>
                <w:sz w:val="20"/>
                <w:szCs w:val="20"/>
              </w:rPr>
              <w:t>Przyprawa w płynie 1L</w:t>
            </w:r>
          </w:p>
        </w:tc>
        <w:tc>
          <w:tcPr>
            <w:tcW w:w="766" w:type="dxa"/>
            <w:vAlign w:val="center"/>
          </w:tcPr>
          <w:p w:rsidR="00845E9D" w:rsidRPr="00845E9D" w:rsidRDefault="00845E9D" w:rsidP="00D44098">
            <w:pPr>
              <w:jc w:val="center"/>
              <w:rPr>
                <w:sz w:val="20"/>
                <w:szCs w:val="20"/>
              </w:rPr>
            </w:pPr>
            <w:r w:rsidRPr="00845E9D">
              <w:rPr>
                <w:sz w:val="20"/>
                <w:szCs w:val="20"/>
              </w:rPr>
              <w:t>l</w:t>
            </w:r>
          </w:p>
        </w:tc>
        <w:tc>
          <w:tcPr>
            <w:tcW w:w="1276" w:type="dxa"/>
            <w:vAlign w:val="bottom"/>
          </w:tcPr>
          <w:p w:rsidR="00845E9D" w:rsidRPr="00845E9D" w:rsidRDefault="00845E9D" w:rsidP="00D44098">
            <w:pPr>
              <w:jc w:val="center"/>
              <w:rPr>
                <w:sz w:val="20"/>
                <w:szCs w:val="20"/>
              </w:rPr>
            </w:pPr>
            <w:r w:rsidRPr="00845E9D">
              <w:rPr>
                <w:sz w:val="20"/>
                <w:szCs w:val="20"/>
              </w:rPr>
              <w:t>450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12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59</w:t>
            </w:r>
          </w:p>
        </w:tc>
        <w:tc>
          <w:tcPr>
            <w:tcW w:w="2635" w:type="dxa"/>
            <w:vAlign w:val="center"/>
          </w:tcPr>
          <w:p w:rsidR="00845E9D" w:rsidRPr="00845E9D" w:rsidRDefault="00845E9D" w:rsidP="00D44098">
            <w:pPr>
              <w:rPr>
                <w:sz w:val="20"/>
                <w:szCs w:val="20"/>
              </w:rPr>
            </w:pPr>
            <w:r w:rsidRPr="00845E9D">
              <w:rPr>
                <w:sz w:val="20"/>
                <w:szCs w:val="20"/>
              </w:rPr>
              <w:t xml:space="preserve">Ryż biały </w:t>
            </w:r>
            <w:proofErr w:type="spellStart"/>
            <w:r w:rsidRPr="00845E9D">
              <w:rPr>
                <w:sz w:val="20"/>
                <w:szCs w:val="20"/>
              </w:rPr>
              <w:t>długoziarnisty</w:t>
            </w:r>
            <w:proofErr w:type="spellEnd"/>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845E9D" w:rsidP="00D44098">
            <w:pPr>
              <w:jc w:val="center"/>
              <w:rPr>
                <w:sz w:val="20"/>
                <w:szCs w:val="20"/>
              </w:rPr>
            </w:pPr>
            <w:r w:rsidRPr="00845E9D">
              <w:rPr>
                <w:sz w:val="20"/>
                <w:szCs w:val="20"/>
              </w:rPr>
              <w:t>2 800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12 m-</w:t>
            </w:r>
            <w:proofErr w:type="spellStart"/>
            <w:r w:rsidRPr="00845E9D">
              <w:rPr>
                <w:sz w:val="18"/>
                <w:szCs w:val="18"/>
              </w:rPr>
              <w:t>cy</w:t>
            </w:r>
            <w:proofErr w:type="spellEnd"/>
          </w:p>
        </w:tc>
      </w:tr>
      <w:tr w:rsidR="00845E9D" w:rsidRPr="00845E9D" w:rsidTr="00C02546">
        <w:tc>
          <w:tcPr>
            <w:tcW w:w="780" w:type="dxa"/>
            <w:tcBorders>
              <w:top w:val="single" w:sz="4" w:space="0" w:color="auto"/>
              <w:left w:val="single" w:sz="4" w:space="0" w:color="auto"/>
              <w:bottom w:val="single" w:sz="4" w:space="0" w:color="auto"/>
              <w:right w:val="single" w:sz="4" w:space="0" w:color="auto"/>
            </w:tcBorders>
            <w:vAlign w:val="center"/>
          </w:tcPr>
          <w:p w:rsidR="00845E9D" w:rsidRPr="00845E9D" w:rsidRDefault="00845E9D" w:rsidP="00D44098">
            <w:pPr>
              <w:jc w:val="center"/>
              <w:rPr>
                <w:sz w:val="20"/>
                <w:szCs w:val="20"/>
              </w:rPr>
            </w:pPr>
            <w:r w:rsidRPr="00845E9D">
              <w:rPr>
                <w:sz w:val="20"/>
                <w:szCs w:val="20"/>
              </w:rPr>
              <w:t>60</w:t>
            </w:r>
          </w:p>
        </w:tc>
        <w:tc>
          <w:tcPr>
            <w:tcW w:w="2635" w:type="dxa"/>
            <w:tcBorders>
              <w:top w:val="single" w:sz="4" w:space="0" w:color="auto"/>
              <w:left w:val="single" w:sz="4" w:space="0" w:color="auto"/>
              <w:bottom w:val="single" w:sz="4" w:space="0" w:color="auto"/>
              <w:right w:val="single" w:sz="4" w:space="0" w:color="auto"/>
            </w:tcBorders>
            <w:vAlign w:val="center"/>
          </w:tcPr>
          <w:p w:rsidR="00845E9D" w:rsidRPr="00845E9D" w:rsidRDefault="00845E9D" w:rsidP="00D44098">
            <w:pPr>
              <w:rPr>
                <w:sz w:val="20"/>
                <w:szCs w:val="20"/>
              </w:rPr>
            </w:pPr>
            <w:r w:rsidRPr="00845E9D">
              <w:rPr>
                <w:sz w:val="20"/>
                <w:szCs w:val="20"/>
              </w:rPr>
              <w:t>Sól</w:t>
            </w:r>
          </w:p>
        </w:tc>
        <w:tc>
          <w:tcPr>
            <w:tcW w:w="766" w:type="dxa"/>
            <w:tcBorders>
              <w:top w:val="single" w:sz="4" w:space="0" w:color="auto"/>
              <w:left w:val="single" w:sz="4" w:space="0" w:color="auto"/>
              <w:bottom w:val="single" w:sz="4" w:space="0" w:color="auto"/>
              <w:right w:val="single" w:sz="4" w:space="0" w:color="auto"/>
            </w:tcBorders>
            <w:vAlign w:val="center"/>
          </w:tcPr>
          <w:p w:rsidR="00845E9D" w:rsidRPr="00845E9D" w:rsidRDefault="00845E9D" w:rsidP="00D44098">
            <w:pPr>
              <w:jc w:val="center"/>
              <w:rPr>
                <w:sz w:val="20"/>
                <w:szCs w:val="20"/>
              </w:rPr>
            </w:pPr>
            <w:r w:rsidRPr="00845E9D">
              <w:rPr>
                <w:sz w:val="20"/>
                <w:szCs w:val="20"/>
              </w:rPr>
              <w:t>kg</w:t>
            </w:r>
          </w:p>
        </w:tc>
        <w:tc>
          <w:tcPr>
            <w:tcW w:w="1276" w:type="dxa"/>
            <w:tcBorders>
              <w:top w:val="single" w:sz="4" w:space="0" w:color="auto"/>
              <w:left w:val="single" w:sz="4" w:space="0" w:color="auto"/>
              <w:bottom w:val="single" w:sz="4" w:space="0" w:color="auto"/>
              <w:right w:val="single" w:sz="4" w:space="0" w:color="auto"/>
            </w:tcBorders>
            <w:vAlign w:val="bottom"/>
          </w:tcPr>
          <w:p w:rsidR="00845E9D" w:rsidRPr="00845E9D" w:rsidRDefault="00845E9D" w:rsidP="00D44098">
            <w:pPr>
              <w:jc w:val="center"/>
              <w:rPr>
                <w:sz w:val="20"/>
                <w:szCs w:val="20"/>
              </w:rPr>
            </w:pPr>
            <w:r w:rsidRPr="00845E9D">
              <w:rPr>
                <w:sz w:val="20"/>
                <w:szCs w:val="20"/>
              </w:rPr>
              <w:t>1 400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tcBorders>
              <w:left w:val="single" w:sz="4" w:space="0" w:color="auto"/>
              <w:bottom w:val="single" w:sz="4" w:space="0" w:color="auto"/>
              <w:right w:val="single" w:sz="4" w:space="0" w:color="auto"/>
            </w:tcBorders>
            <w:vAlign w:val="bottom"/>
          </w:tcPr>
          <w:p w:rsidR="00845E9D" w:rsidRPr="00845E9D" w:rsidRDefault="00845E9D" w:rsidP="00D44098">
            <w:pPr>
              <w:rPr>
                <w:color w:val="000000"/>
                <w:sz w:val="20"/>
                <w:szCs w:val="20"/>
              </w:rPr>
            </w:pPr>
          </w:p>
        </w:tc>
        <w:tc>
          <w:tcPr>
            <w:tcW w:w="1276" w:type="dxa"/>
            <w:tcBorders>
              <w:left w:val="single" w:sz="4" w:space="0" w:color="auto"/>
            </w:tcBorders>
            <w:vAlign w:val="bottom"/>
          </w:tcPr>
          <w:p w:rsidR="00845E9D" w:rsidRPr="00845E9D" w:rsidRDefault="00845E9D" w:rsidP="00D44098">
            <w:pPr>
              <w:rPr>
                <w:color w:val="000000"/>
                <w:sz w:val="20"/>
                <w:szCs w:val="20"/>
              </w:rPr>
            </w:pPr>
          </w:p>
        </w:tc>
        <w:tc>
          <w:tcPr>
            <w:tcW w:w="917" w:type="dxa"/>
            <w:tcBorders>
              <w:left w:val="single" w:sz="4" w:space="0" w:color="auto"/>
            </w:tcBorders>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7 m-</w:t>
            </w:r>
            <w:proofErr w:type="spellStart"/>
            <w:r w:rsidRPr="00845E9D">
              <w:rPr>
                <w:rFonts w:eastAsia="Arial Unicode MS"/>
                <w:sz w:val="18"/>
                <w:szCs w:val="18"/>
              </w:rPr>
              <w:t>cy</w:t>
            </w:r>
            <w:proofErr w:type="spellEnd"/>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61</w:t>
            </w:r>
          </w:p>
        </w:tc>
        <w:tc>
          <w:tcPr>
            <w:tcW w:w="2635" w:type="dxa"/>
            <w:vAlign w:val="center"/>
          </w:tcPr>
          <w:p w:rsidR="00845E9D" w:rsidRPr="00845E9D" w:rsidRDefault="00845E9D" w:rsidP="00D44098">
            <w:pPr>
              <w:rPr>
                <w:sz w:val="20"/>
                <w:szCs w:val="20"/>
              </w:rPr>
            </w:pPr>
            <w:r w:rsidRPr="00845E9D">
              <w:rPr>
                <w:sz w:val="20"/>
                <w:szCs w:val="20"/>
              </w:rPr>
              <w:t>Szpinak mrożony</w:t>
            </w:r>
          </w:p>
        </w:tc>
        <w:tc>
          <w:tcPr>
            <w:tcW w:w="766" w:type="dxa"/>
            <w:vAlign w:val="center"/>
          </w:tcPr>
          <w:p w:rsidR="00845E9D" w:rsidRPr="00845E9D" w:rsidRDefault="00845E9D" w:rsidP="00D44098">
            <w:pPr>
              <w:jc w:val="center"/>
              <w:rPr>
                <w:sz w:val="20"/>
                <w:szCs w:val="20"/>
                <w:lang w:val="de-DE"/>
              </w:rPr>
            </w:pPr>
            <w:r w:rsidRPr="00845E9D">
              <w:rPr>
                <w:sz w:val="20"/>
                <w:szCs w:val="20"/>
                <w:lang w:val="de-DE"/>
              </w:rPr>
              <w:t>kg</w:t>
            </w:r>
          </w:p>
        </w:tc>
        <w:tc>
          <w:tcPr>
            <w:tcW w:w="1276" w:type="dxa"/>
            <w:vAlign w:val="bottom"/>
          </w:tcPr>
          <w:p w:rsidR="00845E9D" w:rsidRPr="00845E9D" w:rsidRDefault="00845E9D" w:rsidP="00D44098">
            <w:pPr>
              <w:jc w:val="center"/>
              <w:rPr>
                <w:sz w:val="20"/>
                <w:szCs w:val="20"/>
              </w:rPr>
            </w:pPr>
            <w:r w:rsidRPr="00845E9D">
              <w:rPr>
                <w:sz w:val="20"/>
                <w:szCs w:val="20"/>
              </w:rPr>
              <w:t>2 500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3 m-</w:t>
            </w:r>
            <w:proofErr w:type="spellStart"/>
            <w:r w:rsidRPr="00845E9D">
              <w:rPr>
                <w:sz w:val="18"/>
                <w:szCs w:val="18"/>
              </w:rPr>
              <w:t>cy</w:t>
            </w:r>
            <w:proofErr w:type="spellEnd"/>
          </w:p>
        </w:tc>
      </w:tr>
      <w:tr w:rsidR="00845E9D" w:rsidRPr="00845E9D" w:rsidTr="00C02546">
        <w:tc>
          <w:tcPr>
            <w:tcW w:w="780"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62</w:t>
            </w:r>
          </w:p>
        </w:tc>
        <w:tc>
          <w:tcPr>
            <w:tcW w:w="2635" w:type="dxa"/>
            <w:tcBorders>
              <w:bottom w:val="single" w:sz="4" w:space="0" w:color="auto"/>
            </w:tcBorders>
            <w:vAlign w:val="center"/>
          </w:tcPr>
          <w:p w:rsidR="00845E9D" w:rsidRPr="00845E9D" w:rsidRDefault="00845E9D" w:rsidP="00D44098">
            <w:pPr>
              <w:rPr>
                <w:sz w:val="20"/>
                <w:szCs w:val="20"/>
              </w:rPr>
            </w:pPr>
            <w:r w:rsidRPr="00845E9D">
              <w:rPr>
                <w:sz w:val="20"/>
                <w:szCs w:val="20"/>
              </w:rPr>
              <w:t>Truskawki mrożone</w:t>
            </w:r>
          </w:p>
        </w:tc>
        <w:tc>
          <w:tcPr>
            <w:tcW w:w="766"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kg</w:t>
            </w:r>
          </w:p>
        </w:tc>
        <w:tc>
          <w:tcPr>
            <w:tcW w:w="1276" w:type="dxa"/>
            <w:tcBorders>
              <w:bottom w:val="single" w:sz="4" w:space="0" w:color="auto"/>
            </w:tcBorders>
            <w:vAlign w:val="bottom"/>
          </w:tcPr>
          <w:p w:rsidR="00845E9D" w:rsidRPr="00845E9D" w:rsidRDefault="007D1E48" w:rsidP="00D44098">
            <w:pPr>
              <w:jc w:val="center"/>
              <w:rPr>
                <w:sz w:val="20"/>
                <w:szCs w:val="20"/>
              </w:rPr>
            </w:pPr>
            <w:r>
              <w:rPr>
                <w:sz w:val="20"/>
                <w:szCs w:val="20"/>
              </w:rPr>
              <w:t>7</w:t>
            </w:r>
            <w:r w:rsidR="00845E9D" w:rsidRPr="00845E9D">
              <w:rPr>
                <w:sz w:val="20"/>
                <w:szCs w:val="20"/>
              </w:rPr>
              <w:t>0</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tcBorders>
              <w:bottom w:val="single" w:sz="4" w:space="0" w:color="auto"/>
            </w:tcBorders>
            <w:vAlign w:val="bottom"/>
          </w:tcPr>
          <w:p w:rsidR="00845E9D" w:rsidRPr="00845E9D" w:rsidRDefault="00845E9D" w:rsidP="00D44098">
            <w:pPr>
              <w:rPr>
                <w:color w:val="000000"/>
                <w:sz w:val="20"/>
                <w:szCs w:val="20"/>
              </w:rPr>
            </w:pPr>
          </w:p>
        </w:tc>
        <w:tc>
          <w:tcPr>
            <w:tcW w:w="1276" w:type="dxa"/>
            <w:tcBorders>
              <w:bottom w:val="single" w:sz="4" w:space="0" w:color="auto"/>
            </w:tcBorders>
            <w:vAlign w:val="bottom"/>
          </w:tcPr>
          <w:p w:rsidR="00845E9D" w:rsidRPr="00845E9D" w:rsidRDefault="00845E9D" w:rsidP="00D44098">
            <w:pPr>
              <w:rPr>
                <w:color w:val="000000"/>
                <w:sz w:val="20"/>
                <w:szCs w:val="20"/>
              </w:rPr>
            </w:pPr>
          </w:p>
        </w:tc>
        <w:tc>
          <w:tcPr>
            <w:tcW w:w="917" w:type="dxa"/>
            <w:tcBorders>
              <w:bottom w:val="single" w:sz="4" w:space="0" w:color="auto"/>
            </w:tcBorders>
            <w:vAlign w:val="center"/>
          </w:tcPr>
          <w:p w:rsidR="00845E9D" w:rsidRPr="00845E9D" w:rsidRDefault="00845E9D" w:rsidP="00D44098">
            <w:pPr>
              <w:jc w:val="center"/>
              <w:rPr>
                <w:rFonts w:eastAsia="Arial Unicode MS"/>
                <w:sz w:val="18"/>
                <w:szCs w:val="18"/>
                <w:lang w:val="en-US"/>
              </w:rPr>
            </w:pPr>
            <w:r w:rsidRPr="00845E9D">
              <w:rPr>
                <w:sz w:val="18"/>
                <w:szCs w:val="18"/>
              </w:rPr>
              <w:t>3 m-</w:t>
            </w:r>
            <w:proofErr w:type="spellStart"/>
            <w:r w:rsidRPr="00845E9D">
              <w:rPr>
                <w:sz w:val="18"/>
                <w:szCs w:val="18"/>
              </w:rPr>
              <w:t>cy</w:t>
            </w:r>
            <w:proofErr w:type="spellEnd"/>
          </w:p>
        </w:tc>
      </w:tr>
      <w:tr w:rsidR="00845E9D" w:rsidRPr="00845E9D" w:rsidTr="00C02546">
        <w:tc>
          <w:tcPr>
            <w:tcW w:w="780"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63</w:t>
            </w:r>
          </w:p>
        </w:tc>
        <w:tc>
          <w:tcPr>
            <w:tcW w:w="2635" w:type="dxa"/>
            <w:tcBorders>
              <w:bottom w:val="single" w:sz="4" w:space="0" w:color="auto"/>
            </w:tcBorders>
            <w:vAlign w:val="center"/>
          </w:tcPr>
          <w:p w:rsidR="00845E9D" w:rsidRPr="00845E9D" w:rsidRDefault="00845E9D" w:rsidP="00D44098">
            <w:pPr>
              <w:rPr>
                <w:sz w:val="20"/>
                <w:szCs w:val="20"/>
              </w:rPr>
            </w:pPr>
            <w:r w:rsidRPr="00845E9D">
              <w:rPr>
                <w:sz w:val="20"/>
                <w:szCs w:val="20"/>
              </w:rPr>
              <w:t>Ziele angielskie</w:t>
            </w:r>
          </w:p>
        </w:tc>
        <w:tc>
          <w:tcPr>
            <w:tcW w:w="766" w:type="dxa"/>
            <w:tcBorders>
              <w:bottom w:val="single" w:sz="4" w:space="0" w:color="auto"/>
            </w:tcBorders>
            <w:vAlign w:val="center"/>
          </w:tcPr>
          <w:p w:rsidR="00845E9D" w:rsidRPr="00845E9D" w:rsidRDefault="00845E9D" w:rsidP="00D44098">
            <w:pPr>
              <w:jc w:val="center"/>
              <w:rPr>
                <w:sz w:val="20"/>
                <w:szCs w:val="20"/>
              </w:rPr>
            </w:pPr>
            <w:r w:rsidRPr="00845E9D">
              <w:rPr>
                <w:sz w:val="20"/>
                <w:szCs w:val="20"/>
              </w:rPr>
              <w:t>kg</w:t>
            </w:r>
          </w:p>
        </w:tc>
        <w:tc>
          <w:tcPr>
            <w:tcW w:w="1276" w:type="dxa"/>
            <w:tcBorders>
              <w:bottom w:val="single" w:sz="4" w:space="0" w:color="auto"/>
            </w:tcBorders>
            <w:vAlign w:val="bottom"/>
          </w:tcPr>
          <w:p w:rsidR="00845E9D" w:rsidRPr="00845E9D" w:rsidRDefault="007D1E48" w:rsidP="00D44098">
            <w:pPr>
              <w:jc w:val="center"/>
              <w:rPr>
                <w:sz w:val="20"/>
                <w:szCs w:val="20"/>
              </w:rPr>
            </w:pPr>
            <w:r>
              <w:rPr>
                <w:sz w:val="20"/>
                <w:szCs w:val="20"/>
              </w:rPr>
              <w:t>3</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tcBorders>
              <w:bottom w:val="single" w:sz="4" w:space="0" w:color="auto"/>
            </w:tcBorders>
            <w:vAlign w:val="bottom"/>
          </w:tcPr>
          <w:p w:rsidR="00845E9D" w:rsidRPr="00845E9D" w:rsidRDefault="00845E9D" w:rsidP="00D44098">
            <w:pPr>
              <w:rPr>
                <w:color w:val="000000"/>
                <w:sz w:val="20"/>
                <w:szCs w:val="20"/>
              </w:rPr>
            </w:pPr>
          </w:p>
        </w:tc>
        <w:tc>
          <w:tcPr>
            <w:tcW w:w="1276" w:type="dxa"/>
            <w:tcBorders>
              <w:bottom w:val="single" w:sz="4" w:space="0" w:color="auto"/>
            </w:tcBorders>
            <w:vAlign w:val="bottom"/>
          </w:tcPr>
          <w:p w:rsidR="00845E9D" w:rsidRPr="00845E9D" w:rsidRDefault="00845E9D" w:rsidP="00D44098">
            <w:pPr>
              <w:rPr>
                <w:color w:val="000000"/>
                <w:sz w:val="20"/>
                <w:szCs w:val="20"/>
              </w:rPr>
            </w:pPr>
          </w:p>
        </w:tc>
        <w:tc>
          <w:tcPr>
            <w:tcW w:w="917" w:type="dxa"/>
            <w:tcBorders>
              <w:bottom w:val="single" w:sz="4" w:space="0" w:color="auto"/>
            </w:tcBorders>
            <w:vAlign w:val="center"/>
          </w:tcPr>
          <w:p w:rsidR="00845E9D" w:rsidRPr="00845E9D" w:rsidRDefault="00845E9D" w:rsidP="00D44098">
            <w:pPr>
              <w:jc w:val="center"/>
              <w:rPr>
                <w:rFonts w:eastAsia="Arial Unicode MS"/>
                <w:sz w:val="18"/>
                <w:szCs w:val="18"/>
              </w:rPr>
            </w:pPr>
            <w:r w:rsidRPr="00845E9D">
              <w:rPr>
                <w:rFonts w:eastAsia="Arial Unicode MS"/>
                <w:sz w:val="18"/>
                <w:szCs w:val="18"/>
              </w:rPr>
              <w:t>6 mc-y</w:t>
            </w:r>
          </w:p>
        </w:tc>
      </w:tr>
      <w:tr w:rsidR="00845E9D" w:rsidRPr="00845E9D" w:rsidTr="00C02546">
        <w:tc>
          <w:tcPr>
            <w:tcW w:w="780" w:type="dxa"/>
            <w:vAlign w:val="center"/>
          </w:tcPr>
          <w:p w:rsidR="00845E9D" w:rsidRPr="00845E9D" w:rsidRDefault="00845E9D" w:rsidP="00D44098">
            <w:pPr>
              <w:jc w:val="center"/>
              <w:rPr>
                <w:sz w:val="20"/>
                <w:szCs w:val="20"/>
              </w:rPr>
            </w:pPr>
            <w:r w:rsidRPr="00845E9D">
              <w:rPr>
                <w:sz w:val="20"/>
                <w:szCs w:val="20"/>
              </w:rPr>
              <w:t>64</w:t>
            </w:r>
          </w:p>
        </w:tc>
        <w:tc>
          <w:tcPr>
            <w:tcW w:w="2635" w:type="dxa"/>
            <w:vAlign w:val="center"/>
          </w:tcPr>
          <w:p w:rsidR="00845E9D" w:rsidRPr="00845E9D" w:rsidRDefault="00845E9D" w:rsidP="00D44098">
            <w:pPr>
              <w:rPr>
                <w:sz w:val="20"/>
                <w:szCs w:val="20"/>
              </w:rPr>
            </w:pPr>
            <w:r w:rsidRPr="00845E9D">
              <w:rPr>
                <w:sz w:val="20"/>
                <w:szCs w:val="20"/>
              </w:rPr>
              <w:t>Żelatyna</w:t>
            </w:r>
          </w:p>
        </w:tc>
        <w:tc>
          <w:tcPr>
            <w:tcW w:w="766" w:type="dxa"/>
            <w:vAlign w:val="center"/>
          </w:tcPr>
          <w:p w:rsidR="00845E9D" w:rsidRPr="00845E9D" w:rsidRDefault="00845E9D" w:rsidP="00D44098">
            <w:pPr>
              <w:jc w:val="center"/>
              <w:rPr>
                <w:sz w:val="20"/>
                <w:szCs w:val="20"/>
              </w:rPr>
            </w:pPr>
            <w:r w:rsidRPr="00845E9D">
              <w:rPr>
                <w:sz w:val="20"/>
                <w:szCs w:val="20"/>
              </w:rPr>
              <w:t>kg</w:t>
            </w:r>
          </w:p>
        </w:tc>
        <w:tc>
          <w:tcPr>
            <w:tcW w:w="1276" w:type="dxa"/>
            <w:vAlign w:val="bottom"/>
          </w:tcPr>
          <w:p w:rsidR="00845E9D" w:rsidRPr="00845E9D" w:rsidRDefault="007D1E48" w:rsidP="007D1E48">
            <w:pPr>
              <w:jc w:val="center"/>
              <w:rPr>
                <w:sz w:val="20"/>
                <w:szCs w:val="20"/>
              </w:rPr>
            </w:pPr>
            <w:r>
              <w:rPr>
                <w:sz w:val="20"/>
                <w:szCs w:val="20"/>
              </w:rPr>
              <w:t>2</w:t>
            </w:r>
          </w:p>
        </w:tc>
        <w:tc>
          <w:tcPr>
            <w:tcW w:w="1134" w:type="dxa"/>
            <w:tcBorders>
              <w:top w:val="single" w:sz="4" w:space="0" w:color="auto"/>
              <w:left w:val="nil"/>
              <w:bottom w:val="single" w:sz="4" w:space="0" w:color="auto"/>
              <w:right w:val="nil"/>
            </w:tcBorders>
            <w:shd w:val="clear" w:color="auto" w:fill="auto"/>
            <w:vAlign w:val="bottom"/>
          </w:tcPr>
          <w:p w:rsidR="00845E9D" w:rsidRPr="00845E9D" w:rsidRDefault="00845E9D" w:rsidP="00D44098">
            <w:pPr>
              <w:jc w:val="right"/>
              <w:rPr>
                <w:color w:val="000000"/>
                <w:sz w:val="20"/>
                <w:szCs w:val="20"/>
              </w:rPr>
            </w:pPr>
          </w:p>
        </w:tc>
        <w:tc>
          <w:tcPr>
            <w:tcW w:w="1134" w:type="dxa"/>
            <w:vAlign w:val="bottom"/>
          </w:tcPr>
          <w:p w:rsidR="00845E9D" w:rsidRPr="00845E9D" w:rsidRDefault="00845E9D" w:rsidP="00D44098">
            <w:pPr>
              <w:rPr>
                <w:color w:val="000000"/>
                <w:sz w:val="20"/>
                <w:szCs w:val="20"/>
              </w:rPr>
            </w:pPr>
          </w:p>
        </w:tc>
        <w:tc>
          <w:tcPr>
            <w:tcW w:w="1276" w:type="dxa"/>
            <w:vAlign w:val="bottom"/>
          </w:tcPr>
          <w:p w:rsidR="00845E9D" w:rsidRPr="00845E9D" w:rsidRDefault="00845E9D" w:rsidP="00D44098">
            <w:pPr>
              <w:rPr>
                <w:color w:val="000000"/>
                <w:sz w:val="20"/>
                <w:szCs w:val="20"/>
              </w:rPr>
            </w:pPr>
          </w:p>
        </w:tc>
        <w:tc>
          <w:tcPr>
            <w:tcW w:w="917" w:type="dxa"/>
            <w:vAlign w:val="center"/>
          </w:tcPr>
          <w:p w:rsidR="00845E9D" w:rsidRPr="00845E9D" w:rsidRDefault="00845E9D" w:rsidP="00D44098">
            <w:pPr>
              <w:jc w:val="center"/>
              <w:rPr>
                <w:sz w:val="18"/>
                <w:szCs w:val="18"/>
              </w:rPr>
            </w:pPr>
            <w:r w:rsidRPr="00845E9D">
              <w:rPr>
                <w:sz w:val="18"/>
                <w:szCs w:val="18"/>
              </w:rPr>
              <w:t>10 m-</w:t>
            </w:r>
            <w:proofErr w:type="spellStart"/>
            <w:r w:rsidRPr="00845E9D">
              <w:rPr>
                <w:sz w:val="18"/>
                <w:szCs w:val="18"/>
              </w:rPr>
              <w:t>cy</w:t>
            </w:r>
            <w:proofErr w:type="spellEnd"/>
          </w:p>
        </w:tc>
      </w:tr>
      <w:tr w:rsidR="00845E9D" w:rsidRPr="00845E9D" w:rsidTr="00C02546">
        <w:trPr>
          <w:cantSplit/>
        </w:trPr>
        <w:tc>
          <w:tcPr>
            <w:tcW w:w="6591" w:type="dxa"/>
            <w:gridSpan w:val="5"/>
            <w:vAlign w:val="center"/>
          </w:tcPr>
          <w:p w:rsidR="002D4AF7" w:rsidRDefault="002D4AF7" w:rsidP="002D4AF7">
            <w:pPr>
              <w:jc w:val="right"/>
              <w:rPr>
                <w:rFonts w:eastAsia="Arial Unicode MS"/>
                <w:sz w:val="20"/>
                <w:szCs w:val="20"/>
              </w:rPr>
            </w:pPr>
          </w:p>
          <w:p w:rsidR="00845E9D" w:rsidRDefault="00845E9D" w:rsidP="002D4AF7">
            <w:pPr>
              <w:jc w:val="right"/>
              <w:rPr>
                <w:rFonts w:eastAsia="Arial Unicode MS"/>
                <w:sz w:val="20"/>
                <w:szCs w:val="20"/>
              </w:rPr>
            </w:pPr>
            <w:r w:rsidRPr="00845E9D">
              <w:rPr>
                <w:rFonts w:eastAsia="Arial Unicode MS"/>
                <w:sz w:val="20"/>
                <w:szCs w:val="20"/>
              </w:rPr>
              <w:t>RAZEM</w:t>
            </w:r>
          </w:p>
          <w:p w:rsidR="002D4AF7" w:rsidRDefault="002D4AF7" w:rsidP="002D4AF7">
            <w:pPr>
              <w:jc w:val="right"/>
              <w:rPr>
                <w:rFonts w:eastAsia="Arial Unicode MS"/>
                <w:sz w:val="20"/>
                <w:szCs w:val="20"/>
              </w:rPr>
            </w:pPr>
          </w:p>
          <w:p w:rsidR="002D4AF7" w:rsidRPr="00845E9D" w:rsidRDefault="002D4AF7" w:rsidP="002D4AF7">
            <w:pPr>
              <w:jc w:val="right"/>
              <w:rPr>
                <w:rFonts w:eastAsia="Arial Unicode MS"/>
                <w:sz w:val="20"/>
                <w:szCs w:val="20"/>
              </w:rPr>
            </w:pPr>
          </w:p>
        </w:tc>
        <w:tc>
          <w:tcPr>
            <w:tcW w:w="1134" w:type="dxa"/>
            <w:vAlign w:val="center"/>
          </w:tcPr>
          <w:p w:rsidR="00845E9D" w:rsidRPr="00845E9D" w:rsidRDefault="00845E9D" w:rsidP="00D44098">
            <w:pPr>
              <w:jc w:val="center"/>
              <w:rPr>
                <w:b/>
                <w:sz w:val="20"/>
                <w:szCs w:val="20"/>
              </w:rPr>
            </w:pPr>
          </w:p>
        </w:tc>
        <w:tc>
          <w:tcPr>
            <w:tcW w:w="1276" w:type="dxa"/>
            <w:vAlign w:val="center"/>
          </w:tcPr>
          <w:p w:rsidR="00845E9D" w:rsidRPr="00845E9D" w:rsidRDefault="00845E9D" w:rsidP="00D44098">
            <w:pPr>
              <w:jc w:val="center"/>
              <w:rPr>
                <w:b/>
                <w:sz w:val="20"/>
                <w:szCs w:val="20"/>
              </w:rPr>
            </w:pPr>
          </w:p>
        </w:tc>
        <w:tc>
          <w:tcPr>
            <w:tcW w:w="917" w:type="dxa"/>
          </w:tcPr>
          <w:p w:rsidR="00845E9D" w:rsidRPr="00845E9D" w:rsidRDefault="00845E9D" w:rsidP="00D44098">
            <w:pPr>
              <w:jc w:val="center"/>
              <w:rPr>
                <w:sz w:val="20"/>
                <w:szCs w:val="20"/>
              </w:rPr>
            </w:pPr>
            <w:r w:rsidRPr="00845E9D">
              <w:rPr>
                <w:sz w:val="20"/>
                <w:szCs w:val="20"/>
              </w:rPr>
              <w:t>……….</w:t>
            </w:r>
          </w:p>
        </w:tc>
      </w:tr>
    </w:tbl>
    <w:p w:rsidR="00845E9D" w:rsidRPr="00845E9D" w:rsidRDefault="00845E9D" w:rsidP="00D44098">
      <w:pPr>
        <w:jc w:val="both"/>
        <w:rPr>
          <w:sz w:val="20"/>
          <w:szCs w:val="20"/>
        </w:rPr>
      </w:pPr>
    </w:p>
    <w:p w:rsidR="00845E9D" w:rsidRPr="00845E9D" w:rsidRDefault="00845E9D" w:rsidP="00D44098">
      <w:pPr>
        <w:jc w:val="both"/>
        <w:rPr>
          <w:b/>
          <w:color w:val="FF0000"/>
          <w:sz w:val="20"/>
          <w:szCs w:val="20"/>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30101E" w:rsidRDefault="0030101E" w:rsidP="00D44098">
      <w:pPr>
        <w:spacing w:after="60"/>
        <w:jc w:val="right"/>
        <w:rPr>
          <w:b/>
          <w:sz w:val="22"/>
          <w:szCs w:val="22"/>
        </w:rPr>
      </w:pPr>
    </w:p>
    <w:p w:rsidR="00845E9D" w:rsidRPr="00845E9D" w:rsidRDefault="00845E9D" w:rsidP="00D44098">
      <w:pPr>
        <w:keepNext/>
        <w:keepLines/>
        <w:jc w:val="right"/>
        <w:outlineLvl w:val="0"/>
        <w:rPr>
          <w:b/>
          <w:color w:val="365F91"/>
          <w:sz w:val="22"/>
          <w:szCs w:val="22"/>
          <w:lang w:eastAsia="en-US"/>
        </w:rPr>
      </w:pPr>
      <w:bookmarkStart w:id="1" w:name="_Toc50358300"/>
      <w:r w:rsidRPr="00845E9D">
        <w:rPr>
          <w:b/>
          <w:color w:val="365F91"/>
          <w:sz w:val="22"/>
          <w:szCs w:val="22"/>
          <w:lang w:eastAsia="en-US"/>
        </w:rPr>
        <w:t>Załącznik nr 3 do SWZ</w:t>
      </w:r>
      <w:bookmarkEnd w:id="1"/>
    </w:p>
    <w:p w:rsidR="00845E9D" w:rsidRPr="00845E9D" w:rsidRDefault="00845E9D" w:rsidP="00D44098">
      <w:pPr>
        <w:tabs>
          <w:tab w:val="center" w:pos="4536"/>
          <w:tab w:val="right" w:pos="9072"/>
        </w:tabs>
        <w:jc w:val="center"/>
        <w:rPr>
          <w:b/>
          <w:sz w:val="22"/>
          <w:szCs w:val="22"/>
        </w:rPr>
      </w:pPr>
      <w:r w:rsidRPr="00845E9D">
        <w:rPr>
          <w:b/>
          <w:sz w:val="22"/>
          <w:szCs w:val="22"/>
        </w:rPr>
        <w:t>Propozycja istotnych postanowień umowy</w:t>
      </w:r>
    </w:p>
    <w:p w:rsidR="00845E9D" w:rsidRPr="00845E9D" w:rsidRDefault="00845E9D" w:rsidP="00D44098">
      <w:pPr>
        <w:tabs>
          <w:tab w:val="center" w:pos="4536"/>
          <w:tab w:val="right" w:pos="9072"/>
        </w:tabs>
        <w:jc w:val="center"/>
        <w:rPr>
          <w:b/>
          <w:sz w:val="22"/>
          <w:szCs w:val="22"/>
          <w:lang w:eastAsia="en-US"/>
        </w:rPr>
      </w:pPr>
      <w:r w:rsidRPr="00845E9D">
        <w:rPr>
          <w:b/>
          <w:sz w:val="22"/>
          <w:szCs w:val="22"/>
        </w:rPr>
        <w:t>nr ……/</w:t>
      </w:r>
      <w:r w:rsidRPr="00845E9D">
        <w:rPr>
          <w:b/>
          <w:sz w:val="22"/>
          <w:szCs w:val="22"/>
          <w:lang w:eastAsia="en-US"/>
        </w:rPr>
        <w:t>4WSzKzP.SZP.2612.6.2021</w:t>
      </w:r>
    </w:p>
    <w:p w:rsidR="00845E9D" w:rsidRPr="00845E9D" w:rsidRDefault="00845E9D" w:rsidP="00D44098">
      <w:pPr>
        <w:tabs>
          <w:tab w:val="center" w:pos="4536"/>
          <w:tab w:val="right" w:pos="9072"/>
        </w:tabs>
        <w:jc w:val="center"/>
        <w:rPr>
          <w:b/>
          <w:sz w:val="22"/>
          <w:szCs w:val="22"/>
          <w:lang w:eastAsia="en-US"/>
        </w:rPr>
      </w:pPr>
      <w:r w:rsidRPr="00845E9D">
        <w:rPr>
          <w:b/>
          <w:sz w:val="22"/>
          <w:szCs w:val="22"/>
          <w:lang w:eastAsia="en-US"/>
        </w:rPr>
        <w:t>kupna-sprzedaży</w:t>
      </w:r>
    </w:p>
    <w:p w:rsidR="00845E9D" w:rsidRPr="00845E9D" w:rsidRDefault="00845E9D" w:rsidP="00D44098">
      <w:pPr>
        <w:rPr>
          <w:sz w:val="22"/>
          <w:szCs w:val="22"/>
        </w:rPr>
      </w:pPr>
    </w:p>
    <w:p w:rsidR="00845E9D" w:rsidRPr="00845E9D" w:rsidRDefault="00845E9D" w:rsidP="00D44098">
      <w:pPr>
        <w:jc w:val="both"/>
        <w:rPr>
          <w:sz w:val="22"/>
          <w:szCs w:val="22"/>
        </w:rPr>
      </w:pPr>
      <w:r w:rsidRPr="00845E9D">
        <w:rPr>
          <w:sz w:val="22"/>
          <w:szCs w:val="22"/>
        </w:rPr>
        <w:t xml:space="preserve">zawarta w dniu  </w:t>
      </w:r>
      <w:r w:rsidRPr="00845E9D">
        <w:rPr>
          <w:b/>
          <w:sz w:val="22"/>
          <w:szCs w:val="22"/>
        </w:rPr>
        <w:t>…….…… 2021 r.</w:t>
      </w:r>
      <w:r w:rsidRPr="00845E9D">
        <w:rPr>
          <w:sz w:val="22"/>
          <w:szCs w:val="22"/>
        </w:rPr>
        <w:t xml:space="preserve"> we Wrocławiu pomiędzy:</w:t>
      </w:r>
    </w:p>
    <w:p w:rsidR="00845E9D" w:rsidRPr="00845E9D" w:rsidRDefault="00845E9D" w:rsidP="00D44098">
      <w:pPr>
        <w:jc w:val="both"/>
        <w:rPr>
          <w:sz w:val="22"/>
          <w:szCs w:val="22"/>
          <w:lang w:eastAsia="en-US"/>
        </w:rPr>
      </w:pPr>
      <w:r w:rsidRPr="00845E9D">
        <w:rPr>
          <w:b/>
          <w:sz w:val="22"/>
          <w:szCs w:val="22"/>
          <w:lang w:eastAsia="en-US"/>
        </w:rPr>
        <w:t xml:space="preserve">4 Wojskowym Szpitalem Klinicznym z Polikliniką Samodzielnym Publicznym Zakładem Opieki Zdrowotnej we Wrocławiu </w:t>
      </w:r>
      <w:r w:rsidRPr="00845E9D">
        <w:rPr>
          <w:sz w:val="22"/>
          <w:szCs w:val="22"/>
          <w:lang w:eastAsia="en-US"/>
        </w:rPr>
        <w:t xml:space="preserve">z siedzibą 50-981 Wrocław, ul. </w:t>
      </w:r>
      <w:proofErr w:type="spellStart"/>
      <w:r w:rsidRPr="00845E9D">
        <w:rPr>
          <w:sz w:val="22"/>
          <w:szCs w:val="22"/>
          <w:lang w:eastAsia="en-US"/>
        </w:rPr>
        <w:t>R.Weigla</w:t>
      </w:r>
      <w:proofErr w:type="spellEnd"/>
      <w:r w:rsidRPr="00845E9D">
        <w:rPr>
          <w:sz w:val="22"/>
          <w:szCs w:val="22"/>
          <w:lang w:eastAsia="en-US"/>
        </w:rPr>
        <w:t xml:space="preserve"> 5, </w:t>
      </w:r>
      <w:r w:rsidRPr="00845E9D">
        <w:rPr>
          <w:b/>
          <w:sz w:val="22"/>
          <w:szCs w:val="22"/>
          <w:lang w:eastAsia="en-US"/>
        </w:rPr>
        <w:t>REGON</w:t>
      </w:r>
      <w:r w:rsidRPr="00845E9D">
        <w:rPr>
          <w:sz w:val="22"/>
          <w:szCs w:val="22"/>
          <w:lang w:eastAsia="en-US"/>
        </w:rPr>
        <w:t xml:space="preserve"> 930090240,         </w:t>
      </w:r>
      <w:r w:rsidRPr="00845E9D">
        <w:rPr>
          <w:b/>
          <w:sz w:val="22"/>
          <w:szCs w:val="22"/>
          <w:lang w:eastAsia="en-US"/>
        </w:rPr>
        <w:t>NIP</w:t>
      </w:r>
      <w:r w:rsidRPr="00845E9D">
        <w:rPr>
          <w:sz w:val="22"/>
          <w:szCs w:val="22"/>
          <w:lang w:eastAsia="en-US"/>
        </w:rPr>
        <w:t xml:space="preserve"> PL899-22-28-956, zarejestrowanym w Sądzie Rejonowym dla Wrocławia – Fabrycznej, VI Wydział Gospodarczy, nr </w:t>
      </w:r>
      <w:r w:rsidRPr="00845E9D">
        <w:rPr>
          <w:b/>
          <w:sz w:val="22"/>
          <w:szCs w:val="22"/>
          <w:lang w:eastAsia="en-US"/>
        </w:rPr>
        <w:t>KRS</w:t>
      </w:r>
      <w:r w:rsidRPr="00845E9D">
        <w:rPr>
          <w:sz w:val="22"/>
          <w:szCs w:val="22"/>
          <w:lang w:eastAsia="en-US"/>
        </w:rPr>
        <w:t xml:space="preserve">: 0000016478 reprezentowanym przez: </w:t>
      </w:r>
    </w:p>
    <w:p w:rsidR="00845E9D" w:rsidRPr="00845E9D" w:rsidRDefault="00845E9D" w:rsidP="00D44098">
      <w:pPr>
        <w:jc w:val="both"/>
        <w:rPr>
          <w:b/>
          <w:sz w:val="22"/>
          <w:szCs w:val="22"/>
          <w:lang w:eastAsia="en-US"/>
        </w:rPr>
      </w:pPr>
      <w:r w:rsidRPr="00845E9D">
        <w:rPr>
          <w:b/>
          <w:sz w:val="22"/>
          <w:szCs w:val="22"/>
          <w:lang w:eastAsia="en-US"/>
        </w:rPr>
        <w:t>……………………………………………………</w:t>
      </w:r>
    </w:p>
    <w:p w:rsidR="00845E9D" w:rsidRPr="00845E9D" w:rsidRDefault="00845E9D" w:rsidP="00D44098">
      <w:pPr>
        <w:jc w:val="both"/>
        <w:rPr>
          <w:sz w:val="22"/>
          <w:szCs w:val="22"/>
        </w:rPr>
      </w:pPr>
      <w:r w:rsidRPr="00845E9D">
        <w:rPr>
          <w:sz w:val="22"/>
          <w:szCs w:val="22"/>
        </w:rPr>
        <w:t xml:space="preserve">zwanym w treści umowy </w:t>
      </w:r>
      <w:r w:rsidRPr="00845E9D">
        <w:rPr>
          <w:b/>
          <w:sz w:val="22"/>
          <w:szCs w:val="22"/>
        </w:rPr>
        <w:t>ZAMAWIAJĄCYM</w:t>
      </w:r>
      <w:r w:rsidRPr="00845E9D">
        <w:rPr>
          <w:sz w:val="22"/>
          <w:szCs w:val="22"/>
        </w:rPr>
        <w:t xml:space="preserve">, </w:t>
      </w:r>
    </w:p>
    <w:p w:rsidR="00845E9D" w:rsidRPr="00845E9D" w:rsidRDefault="00845E9D" w:rsidP="00D44098">
      <w:pPr>
        <w:jc w:val="both"/>
        <w:rPr>
          <w:sz w:val="22"/>
          <w:szCs w:val="22"/>
        </w:rPr>
      </w:pPr>
      <w:r w:rsidRPr="00845E9D">
        <w:rPr>
          <w:sz w:val="22"/>
          <w:szCs w:val="22"/>
        </w:rPr>
        <w:t xml:space="preserve">a  </w:t>
      </w:r>
      <w:r w:rsidRPr="00845E9D">
        <w:rPr>
          <w:b/>
          <w:sz w:val="22"/>
          <w:szCs w:val="22"/>
        </w:rPr>
        <w:t xml:space="preserve">………………………. </w:t>
      </w:r>
      <w:r w:rsidRPr="00845E9D">
        <w:rPr>
          <w:sz w:val="22"/>
          <w:szCs w:val="22"/>
        </w:rPr>
        <w:t xml:space="preserve">z siedzibą  ………………., </w:t>
      </w:r>
      <w:r w:rsidRPr="00845E9D">
        <w:rPr>
          <w:b/>
          <w:sz w:val="22"/>
          <w:szCs w:val="22"/>
        </w:rPr>
        <w:t>REGON</w:t>
      </w:r>
      <w:r w:rsidRPr="00845E9D">
        <w:rPr>
          <w:sz w:val="22"/>
          <w:szCs w:val="22"/>
        </w:rPr>
        <w:t xml:space="preserve"> …………, </w:t>
      </w:r>
      <w:r w:rsidRPr="00845E9D">
        <w:rPr>
          <w:b/>
          <w:sz w:val="22"/>
          <w:szCs w:val="22"/>
        </w:rPr>
        <w:t>NIP</w:t>
      </w:r>
      <w:r w:rsidRPr="00845E9D">
        <w:rPr>
          <w:sz w:val="22"/>
          <w:szCs w:val="22"/>
        </w:rPr>
        <w:t xml:space="preserve"> ………………..</w:t>
      </w:r>
    </w:p>
    <w:p w:rsidR="00845E9D" w:rsidRPr="00845E9D" w:rsidRDefault="00845E9D" w:rsidP="00D44098">
      <w:pPr>
        <w:jc w:val="both"/>
        <w:rPr>
          <w:sz w:val="22"/>
          <w:szCs w:val="22"/>
        </w:rPr>
      </w:pPr>
      <w:r w:rsidRPr="00845E9D">
        <w:rPr>
          <w:sz w:val="22"/>
          <w:szCs w:val="22"/>
        </w:rPr>
        <w:t>reprezentowanym przez:</w:t>
      </w:r>
    </w:p>
    <w:p w:rsidR="00845E9D" w:rsidRPr="00845E9D" w:rsidRDefault="00845E9D" w:rsidP="00D44098">
      <w:pPr>
        <w:jc w:val="both"/>
        <w:rPr>
          <w:b/>
          <w:sz w:val="22"/>
          <w:szCs w:val="22"/>
        </w:rPr>
      </w:pPr>
      <w:r w:rsidRPr="00845E9D">
        <w:rPr>
          <w:sz w:val="22"/>
          <w:szCs w:val="22"/>
        </w:rPr>
        <w:t xml:space="preserve"> </w:t>
      </w:r>
      <w:r w:rsidRPr="00845E9D">
        <w:rPr>
          <w:b/>
          <w:sz w:val="22"/>
          <w:szCs w:val="22"/>
        </w:rPr>
        <w:t>………………………………………………….</w:t>
      </w:r>
    </w:p>
    <w:p w:rsidR="00845E9D" w:rsidRPr="00845E9D" w:rsidRDefault="00845E9D" w:rsidP="00D44098">
      <w:pPr>
        <w:tabs>
          <w:tab w:val="num" w:pos="2880"/>
        </w:tabs>
        <w:jc w:val="both"/>
        <w:rPr>
          <w:sz w:val="22"/>
          <w:szCs w:val="22"/>
        </w:rPr>
      </w:pPr>
      <w:r w:rsidRPr="00845E9D">
        <w:rPr>
          <w:sz w:val="22"/>
          <w:szCs w:val="22"/>
        </w:rPr>
        <w:t xml:space="preserve">zwanym w treści umowy </w:t>
      </w:r>
      <w:r w:rsidRPr="00845E9D">
        <w:rPr>
          <w:b/>
          <w:sz w:val="22"/>
          <w:szCs w:val="22"/>
        </w:rPr>
        <w:t xml:space="preserve">WYKONAWCĄ, </w:t>
      </w:r>
    </w:p>
    <w:p w:rsidR="00845E9D" w:rsidRPr="00845E9D" w:rsidRDefault="00845E9D" w:rsidP="00D44098">
      <w:pPr>
        <w:tabs>
          <w:tab w:val="num" w:pos="2880"/>
        </w:tabs>
        <w:jc w:val="both"/>
        <w:rPr>
          <w:sz w:val="22"/>
          <w:szCs w:val="22"/>
        </w:rPr>
      </w:pPr>
    </w:p>
    <w:p w:rsidR="00845E9D" w:rsidRPr="00845E9D" w:rsidRDefault="00845E9D" w:rsidP="00D44098">
      <w:pPr>
        <w:ind w:firstLine="708"/>
        <w:jc w:val="both"/>
        <w:rPr>
          <w:sz w:val="20"/>
          <w:szCs w:val="20"/>
        </w:rPr>
      </w:pPr>
      <w:r w:rsidRPr="00845E9D">
        <w:rPr>
          <w:sz w:val="20"/>
          <w:szCs w:val="20"/>
        </w:rPr>
        <w:t xml:space="preserve">Niniejsza umowa jest następstwem przeprowadzonego postępowania w trybie podstawowym bez negocjacji </w:t>
      </w:r>
      <w:r w:rsidR="00650D0F">
        <w:rPr>
          <w:sz w:val="20"/>
          <w:szCs w:val="20"/>
        </w:rPr>
        <w:t xml:space="preserve"> </w:t>
      </w:r>
      <w:r w:rsidRPr="00845E9D">
        <w:rPr>
          <w:sz w:val="20"/>
          <w:szCs w:val="20"/>
        </w:rPr>
        <w:t>zgodnie z ustawą Prawo zamówień publicznych (</w:t>
      </w:r>
      <w:proofErr w:type="spellStart"/>
      <w:r w:rsidRPr="00845E9D">
        <w:rPr>
          <w:sz w:val="20"/>
          <w:szCs w:val="20"/>
        </w:rPr>
        <w:t>t.j</w:t>
      </w:r>
      <w:proofErr w:type="spellEnd"/>
      <w:r w:rsidRPr="00845E9D">
        <w:rPr>
          <w:sz w:val="20"/>
          <w:szCs w:val="20"/>
        </w:rPr>
        <w:t xml:space="preserve">. Dz. U. z 2019 r., poz. 2019z </w:t>
      </w:r>
      <w:proofErr w:type="spellStart"/>
      <w:r w:rsidRPr="00845E9D">
        <w:rPr>
          <w:sz w:val="20"/>
          <w:szCs w:val="20"/>
        </w:rPr>
        <w:t>późn</w:t>
      </w:r>
      <w:proofErr w:type="spellEnd"/>
      <w:r w:rsidRPr="00845E9D">
        <w:rPr>
          <w:sz w:val="20"/>
          <w:szCs w:val="20"/>
        </w:rPr>
        <w:t xml:space="preserve">. zm.) dalej PZP o wartości </w:t>
      </w:r>
      <w:r w:rsidRPr="00845E9D">
        <w:rPr>
          <w:b/>
          <w:sz w:val="20"/>
          <w:szCs w:val="20"/>
        </w:rPr>
        <w:t>poniżej 139 000 EURO</w:t>
      </w:r>
      <w:r w:rsidRPr="00845E9D">
        <w:rPr>
          <w:sz w:val="20"/>
          <w:szCs w:val="20"/>
        </w:rPr>
        <w:t xml:space="preserve">. </w:t>
      </w:r>
    </w:p>
    <w:p w:rsidR="00845E9D" w:rsidRPr="00845E9D" w:rsidRDefault="00845E9D" w:rsidP="00D44098">
      <w:pPr>
        <w:ind w:firstLine="708"/>
        <w:jc w:val="both"/>
        <w:rPr>
          <w:sz w:val="20"/>
          <w:szCs w:val="20"/>
        </w:rPr>
      </w:pPr>
      <w:r w:rsidRPr="00845E9D">
        <w:rPr>
          <w:sz w:val="20"/>
          <w:szCs w:val="20"/>
        </w:rPr>
        <w:t>Umowę będzie uznawało się za zawartą w dacie wymienionej we wstępie umowy.</w:t>
      </w:r>
    </w:p>
    <w:p w:rsidR="00845E9D" w:rsidRPr="00845E9D" w:rsidRDefault="00845E9D" w:rsidP="00D44098">
      <w:pPr>
        <w:jc w:val="both"/>
      </w:pPr>
    </w:p>
    <w:p w:rsidR="00845E9D" w:rsidRPr="00845E9D" w:rsidRDefault="00845E9D" w:rsidP="00D44098">
      <w:pPr>
        <w:jc w:val="center"/>
        <w:rPr>
          <w:b/>
          <w:sz w:val="22"/>
          <w:szCs w:val="22"/>
        </w:rPr>
      </w:pPr>
      <w:r w:rsidRPr="00845E9D">
        <w:rPr>
          <w:b/>
          <w:sz w:val="22"/>
          <w:szCs w:val="22"/>
        </w:rPr>
        <w:t>§ 1</w:t>
      </w:r>
    </w:p>
    <w:p w:rsidR="00845E9D" w:rsidRPr="00845E9D" w:rsidRDefault="00845E9D" w:rsidP="00D44098">
      <w:pPr>
        <w:jc w:val="center"/>
        <w:rPr>
          <w:b/>
          <w:sz w:val="22"/>
          <w:szCs w:val="22"/>
          <w:u w:val="single"/>
        </w:rPr>
      </w:pPr>
      <w:r w:rsidRPr="00845E9D">
        <w:rPr>
          <w:b/>
          <w:sz w:val="22"/>
          <w:szCs w:val="22"/>
          <w:u w:val="single"/>
        </w:rPr>
        <w:t>Przedmiot umowy</w:t>
      </w:r>
    </w:p>
    <w:p w:rsidR="00845E9D" w:rsidRPr="00845E9D" w:rsidRDefault="00845E9D" w:rsidP="00515417">
      <w:pPr>
        <w:numPr>
          <w:ilvl w:val="0"/>
          <w:numId w:val="133"/>
        </w:numPr>
        <w:tabs>
          <w:tab w:val="num" w:pos="426"/>
        </w:tabs>
        <w:ind w:left="0" w:firstLine="0"/>
        <w:jc w:val="both"/>
        <w:rPr>
          <w:sz w:val="22"/>
          <w:szCs w:val="22"/>
        </w:rPr>
      </w:pPr>
      <w:r w:rsidRPr="00845E9D">
        <w:rPr>
          <w:sz w:val="22"/>
          <w:szCs w:val="22"/>
        </w:rPr>
        <w:t xml:space="preserve">Zamawiający zamawia,  a Wykonawca przyjmuje do realizacji sukcesywną sprzedaż i dostawę </w:t>
      </w:r>
      <w:r w:rsidRPr="00845E9D">
        <w:rPr>
          <w:sz w:val="22"/>
          <w:szCs w:val="22"/>
        </w:rPr>
        <w:br w:type="textWrapping" w:clear="all"/>
        <w:t>do miejsca wskazanego przez Zamawiającego</w:t>
      </w:r>
      <w:r w:rsidRPr="00845E9D">
        <w:rPr>
          <w:b/>
          <w:sz w:val="22"/>
          <w:szCs w:val="22"/>
        </w:rPr>
        <w:t xml:space="preserve"> artykułów spożywczych </w:t>
      </w:r>
      <w:r w:rsidRPr="00845E9D">
        <w:rPr>
          <w:sz w:val="22"/>
          <w:szCs w:val="22"/>
        </w:rPr>
        <w:t xml:space="preserve">wyszczególnionych </w:t>
      </w:r>
      <w:r w:rsidRPr="00845E9D">
        <w:rPr>
          <w:sz w:val="22"/>
          <w:szCs w:val="22"/>
        </w:rPr>
        <w:br w:type="textWrapping" w:clear="all"/>
        <w:t xml:space="preserve">w </w:t>
      </w:r>
      <w:r w:rsidRPr="00845E9D">
        <w:rPr>
          <w:b/>
          <w:sz w:val="22"/>
          <w:szCs w:val="22"/>
        </w:rPr>
        <w:t xml:space="preserve">§ 9 </w:t>
      </w:r>
      <w:r w:rsidRPr="00845E9D">
        <w:rPr>
          <w:sz w:val="22"/>
          <w:szCs w:val="22"/>
        </w:rPr>
        <w:t>niniejszej umowy, zwanych dalej przedmiotem umowy lub towarem.</w:t>
      </w:r>
    </w:p>
    <w:p w:rsidR="00845E9D" w:rsidRPr="00845E9D" w:rsidRDefault="00845E9D" w:rsidP="00515417">
      <w:pPr>
        <w:numPr>
          <w:ilvl w:val="0"/>
          <w:numId w:val="133"/>
        </w:numPr>
        <w:tabs>
          <w:tab w:val="num" w:pos="426"/>
        </w:tabs>
        <w:ind w:left="0" w:firstLine="0"/>
        <w:jc w:val="both"/>
        <w:rPr>
          <w:sz w:val="22"/>
          <w:szCs w:val="22"/>
        </w:rPr>
      </w:pPr>
      <w:r w:rsidRPr="00845E9D">
        <w:rPr>
          <w:sz w:val="22"/>
          <w:szCs w:val="22"/>
        </w:rPr>
        <w:t xml:space="preserve">Dostawa towaru będzie realizowana dwa  razy w tygodniu w poniedziałki i czwartki </w:t>
      </w:r>
      <w:r w:rsidRPr="00845E9D">
        <w:rPr>
          <w:sz w:val="22"/>
          <w:szCs w:val="22"/>
        </w:rPr>
        <w:br w:type="textWrapping" w:clear="all"/>
        <w:t xml:space="preserve">od 8.00 do 10.00 wg zapotrzebowania w ilości i asortymencie wskazanym przez Zamawiającego. W przypadku dostawy po godzinie 10.00 Zamawiający może odmówić jej przyjęcia </w:t>
      </w:r>
      <w:r w:rsidRPr="00845E9D">
        <w:rPr>
          <w:sz w:val="22"/>
          <w:szCs w:val="22"/>
        </w:rPr>
        <w:br w:type="textWrapping" w:clear="all"/>
        <w:t xml:space="preserve">i zastosowanie wówczas </w:t>
      </w:r>
      <w:r w:rsidRPr="00925201">
        <w:rPr>
          <w:sz w:val="22"/>
          <w:szCs w:val="22"/>
        </w:rPr>
        <w:t xml:space="preserve">znajdzie §4 i §8 </w:t>
      </w:r>
      <w:r w:rsidRPr="00845E9D">
        <w:rPr>
          <w:color w:val="000000"/>
          <w:sz w:val="22"/>
          <w:szCs w:val="22"/>
        </w:rPr>
        <w:t>niniejszej umowy.</w:t>
      </w:r>
    </w:p>
    <w:p w:rsidR="00845E9D" w:rsidRPr="00845E9D" w:rsidRDefault="00845E9D" w:rsidP="00515417">
      <w:pPr>
        <w:numPr>
          <w:ilvl w:val="0"/>
          <w:numId w:val="133"/>
        </w:numPr>
        <w:tabs>
          <w:tab w:val="num" w:pos="426"/>
        </w:tabs>
        <w:ind w:left="0" w:firstLine="0"/>
        <w:jc w:val="both"/>
        <w:rPr>
          <w:sz w:val="22"/>
          <w:szCs w:val="22"/>
        </w:rPr>
      </w:pPr>
      <w:r w:rsidRPr="00845E9D">
        <w:rPr>
          <w:sz w:val="22"/>
          <w:szCs w:val="22"/>
        </w:rPr>
        <w:t>Dostawa towaru będzie realizowana na podstawie zamówienia złożonego</w:t>
      </w:r>
    </w:p>
    <w:p w:rsidR="00845E9D" w:rsidRPr="004C03D8" w:rsidRDefault="00845E9D" w:rsidP="002D4AF7">
      <w:pPr>
        <w:tabs>
          <w:tab w:val="num" w:pos="426"/>
        </w:tabs>
        <w:ind w:firstLine="284"/>
        <w:jc w:val="both"/>
        <w:rPr>
          <w:b/>
          <w:sz w:val="22"/>
          <w:szCs w:val="22"/>
        </w:rPr>
      </w:pPr>
      <w:r w:rsidRPr="00FA7E28">
        <w:rPr>
          <w:color w:val="FF0000"/>
          <w:sz w:val="22"/>
          <w:szCs w:val="22"/>
        </w:rPr>
        <w:t xml:space="preserve"> </w:t>
      </w:r>
      <w:r w:rsidRPr="004C03D8">
        <w:rPr>
          <w:sz w:val="22"/>
          <w:szCs w:val="22"/>
        </w:rPr>
        <w:t>-</w:t>
      </w:r>
      <w:r w:rsidRPr="004C03D8">
        <w:rPr>
          <w:sz w:val="22"/>
          <w:szCs w:val="22"/>
        </w:rPr>
        <w:tab/>
        <w:t xml:space="preserve">   </w:t>
      </w:r>
      <w:r w:rsidRPr="004C03D8">
        <w:rPr>
          <w:b/>
          <w:sz w:val="22"/>
          <w:szCs w:val="22"/>
        </w:rPr>
        <w:t xml:space="preserve">na poniedziałek w </w:t>
      </w:r>
      <w:r w:rsidR="004C03D8" w:rsidRPr="004C03D8">
        <w:rPr>
          <w:b/>
          <w:sz w:val="22"/>
          <w:szCs w:val="22"/>
        </w:rPr>
        <w:t xml:space="preserve">środę </w:t>
      </w:r>
      <w:r w:rsidRPr="004C03D8">
        <w:rPr>
          <w:b/>
          <w:sz w:val="22"/>
          <w:szCs w:val="22"/>
        </w:rPr>
        <w:t>w tygodniu poprzedzającym dostawę do godziny 12:00</w:t>
      </w:r>
    </w:p>
    <w:p w:rsidR="00845E9D" w:rsidRPr="004C03D8" w:rsidRDefault="00845E9D" w:rsidP="002D4AF7">
      <w:pPr>
        <w:tabs>
          <w:tab w:val="num" w:pos="426"/>
        </w:tabs>
        <w:ind w:firstLine="284"/>
        <w:jc w:val="both"/>
        <w:rPr>
          <w:b/>
          <w:sz w:val="22"/>
          <w:szCs w:val="22"/>
        </w:rPr>
      </w:pPr>
      <w:r w:rsidRPr="004C03D8">
        <w:rPr>
          <w:b/>
          <w:sz w:val="22"/>
          <w:szCs w:val="22"/>
        </w:rPr>
        <w:t xml:space="preserve"> -</w:t>
      </w:r>
      <w:r w:rsidRPr="004C03D8">
        <w:rPr>
          <w:b/>
          <w:sz w:val="22"/>
          <w:szCs w:val="22"/>
        </w:rPr>
        <w:tab/>
        <w:t xml:space="preserve">   na </w:t>
      </w:r>
      <w:r w:rsidR="004C03D8" w:rsidRPr="004C03D8">
        <w:rPr>
          <w:b/>
          <w:sz w:val="22"/>
          <w:szCs w:val="22"/>
        </w:rPr>
        <w:t>czwartek w</w:t>
      </w:r>
      <w:r w:rsidRPr="004C03D8">
        <w:rPr>
          <w:b/>
          <w:sz w:val="22"/>
          <w:szCs w:val="22"/>
        </w:rPr>
        <w:t xml:space="preserve"> </w:t>
      </w:r>
      <w:r w:rsidR="004C03D8" w:rsidRPr="004C03D8">
        <w:rPr>
          <w:b/>
          <w:sz w:val="22"/>
          <w:szCs w:val="22"/>
        </w:rPr>
        <w:t xml:space="preserve">poniedziałek </w:t>
      </w:r>
      <w:r w:rsidRPr="004C03D8">
        <w:rPr>
          <w:b/>
          <w:sz w:val="22"/>
          <w:szCs w:val="22"/>
        </w:rPr>
        <w:t xml:space="preserve">do godziny 12:00  </w:t>
      </w:r>
    </w:p>
    <w:p w:rsidR="00845E9D" w:rsidRPr="00845E9D" w:rsidRDefault="00845E9D" w:rsidP="002D4AF7">
      <w:pPr>
        <w:tabs>
          <w:tab w:val="num" w:pos="426"/>
        </w:tabs>
        <w:jc w:val="both"/>
        <w:rPr>
          <w:b/>
          <w:sz w:val="22"/>
          <w:szCs w:val="22"/>
        </w:rPr>
      </w:pPr>
      <w:r w:rsidRPr="00845E9D">
        <w:rPr>
          <w:sz w:val="22"/>
          <w:szCs w:val="22"/>
        </w:rPr>
        <w:t xml:space="preserve">przekazanego drogą telefoniczną na </w:t>
      </w:r>
      <w:r w:rsidRPr="00845E9D">
        <w:rPr>
          <w:b/>
          <w:sz w:val="22"/>
          <w:szCs w:val="22"/>
        </w:rPr>
        <w:t>nr …………………</w:t>
      </w:r>
      <w:r w:rsidRPr="00845E9D">
        <w:rPr>
          <w:sz w:val="22"/>
          <w:szCs w:val="22"/>
        </w:rPr>
        <w:t xml:space="preserve">potwierdzonego faxem </w:t>
      </w:r>
      <w:r w:rsidR="002D4AF7">
        <w:rPr>
          <w:sz w:val="22"/>
          <w:szCs w:val="22"/>
        </w:rPr>
        <w:t xml:space="preserve">                                                                  </w:t>
      </w:r>
      <w:r w:rsidRPr="00845E9D">
        <w:rPr>
          <w:sz w:val="22"/>
          <w:szCs w:val="22"/>
        </w:rPr>
        <w:t xml:space="preserve">na </w:t>
      </w:r>
      <w:r w:rsidRPr="00845E9D">
        <w:rPr>
          <w:b/>
          <w:sz w:val="22"/>
          <w:szCs w:val="22"/>
        </w:rPr>
        <w:t xml:space="preserve">nr……………………………... </w:t>
      </w:r>
      <w:r w:rsidRPr="00845E9D">
        <w:rPr>
          <w:sz w:val="22"/>
          <w:szCs w:val="22"/>
        </w:rPr>
        <w:t xml:space="preserve">Osoby uprawnione do składania zamówień drogą telefoniczną: Agnieszka Jakubik – Kierownik Działu Żywienia, tel. 261 660 535, Anna </w:t>
      </w:r>
      <w:proofErr w:type="spellStart"/>
      <w:r w:rsidRPr="00845E9D">
        <w:rPr>
          <w:sz w:val="22"/>
          <w:szCs w:val="22"/>
        </w:rPr>
        <w:t>Ernestowicz</w:t>
      </w:r>
      <w:proofErr w:type="spellEnd"/>
      <w:r w:rsidRPr="00845E9D">
        <w:rPr>
          <w:sz w:val="22"/>
          <w:szCs w:val="22"/>
        </w:rPr>
        <w:t xml:space="preserve"> – magazynier, Danuta Chudek-  magazynier tel.201 660 539.</w:t>
      </w:r>
      <w:r w:rsidRPr="00845E9D">
        <w:rPr>
          <w:b/>
          <w:sz w:val="22"/>
          <w:szCs w:val="22"/>
        </w:rPr>
        <w:t xml:space="preserve"> </w:t>
      </w:r>
    </w:p>
    <w:p w:rsidR="00845E9D" w:rsidRPr="00845E9D" w:rsidRDefault="00845E9D" w:rsidP="00515417">
      <w:pPr>
        <w:numPr>
          <w:ilvl w:val="0"/>
          <w:numId w:val="133"/>
        </w:numPr>
        <w:tabs>
          <w:tab w:val="num" w:pos="426"/>
        </w:tabs>
        <w:ind w:left="0" w:firstLine="0"/>
        <w:jc w:val="both"/>
        <w:rPr>
          <w:sz w:val="22"/>
          <w:szCs w:val="22"/>
        </w:rPr>
      </w:pPr>
      <w:r w:rsidRPr="00845E9D">
        <w:rPr>
          <w:sz w:val="22"/>
          <w:szCs w:val="22"/>
        </w:rPr>
        <w:t>Wykonawca zobowiązuje się do elastycznego reagowania na zwiększone lub zmniejszone potrzeby Zamawiającego.</w:t>
      </w:r>
      <w:r w:rsidRPr="00845E9D">
        <w:rPr>
          <w:b/>
          <w:sz w:val="22"/>
          <w:szCs w:val="22"/>
        </w:rPr>
        <w:t xml:space="preserve"> W wyjątkowych wypadkach należy uwzględnić możliwość dodatkowej awaryjnej dostawy,  która będzie realizowana w </w:t>
      </w:r>
      <w:r w:rsidRPr="00925201">
        <w:rPr>
          <w:b/>
          <w:sz w:val="22"/>
          <w:szCs w:val="22"/>
        </w:rPr>
        <w:t>ciągu  1 dnia</w:t>
      </w:r>
      <w:r w:rsidRPr="00440D5B">
        <w:rPr>
          <w:b/>
          <w:sz w:val="22"/>
          <w:szCs w:val="22"/>
        </w:rPr>
        <w:t xml:space="preserve"> od</w:t>
      </w:r>
      <w:r w:rsidRPr="00845E9D">
        <w:rPr>
          <w:b/>
          <w:sz w:val="22"/>
          <w:szCs w:val="22"/>
        </w:rPr>
        <w:t xml:space="preserve"> złożenia zamówienia.</w:t>
      </w:r>
    </w:p>
    <w:p w:rsidR="00845E9D" w:rsidRPr="00845E9D" w:rsidRDefault="00845E9D" w:rsidP="00515417">
      <w:pPr>
        <w:numPr>
          <w:ilvl w:val="0"/>
          <w:numId w:val="133"/>
        </w:numPr>
        <w:tabs>
          <w:tab w:val="num" w:pos="567"/>
        </w:tabs>
        <w:ind w:left="0" w:firstLine="0"/>
        <w:jc w:val="both"/>
        <w:rPr>
          <w:sz w:val="22"/>
          <w:szCs w:val="22"/>
        </w:rPr>
      </w:pPr>
      <w:r w:rsidRPr="00845E9D">
        <w:rPr>
          <w:sz w:val="22"/>
          <w:szCs w:val="22"/>
        </w:rPr>
        <w:t>Wykonawca zobowiązuje się do dostaw towaru do magazynu szpitala, transportem Wykonawcy na  jego koszt i ryzyko bez względu na wartość złożonego zamówienia.</w:t>
      </w:r>
    </w:p>
    <w:p w:rsidR="00845E9D" w:rsidRPr="00845E9D" w:rsidRDefault="00845E9D" w:rsidP="00515417">
      <w:pPr>
        <w:numPr>
          <w:ilvl w:val="0"/>
          <w:numId w:val="133"/>
        </w:numPr>
        <w:tabs>
          <w:tab w:val="num" w:pos="567"/>
        </w:tabs>
        <w:ind w:left="0" w:firstLine="0"/>
        <w:jc w:val="both"/>
        <w:rPr>
          <w:sz w:val="22"/>
          <w:szCs w:val="22"/>
        </w:rPr>
      </w:pPr>
      <w:r w:rsidRPr="00845E9D">
        <w:rPr>
          <w:sz w:val="22"/>
          <w:szCs w:val="22"/>
        </w:rPr>
        <w:t xml:space="preserve">Przekazanie przedmiotu umowy przez Wykonawcę Zamawiającemu, wymaga każdorazowego pisemnego potwierdzenia przez wyznaczonego pracownika Zamawiającego ilości zamówionego towaru (dokument PZ), co będzie podstawą wystawienia faktury. Osoby upoważnione </w:t>
      </w:r>
      <w:r w:rsidRPr="00845E9D">
        <w:rPr>
          <w:sz w:val="22"/>
          <w:szCs w:val="22"/>
        </w:rPr>
        <w:br w:type="textWrapping" w:clear="all"/>
        <w:t xml:space="preserve">do odbioru towaru: kierownik działu żywienia – Agnieszka Jakubik, magazynier – Anna </w:t>
      </w:r>
      <w:proofErr w:type="spellStart"/>
      <w:r w:rsidRPr="00845E9D">
        <w:rPr>
          <w:sz w:val="22"/>
          <w:szCs w:val="22"/>
        </w:rPr>
        <w:t>Ernestowicz</w:t>
      </w:r>
      <w:proofErr w:type="spellEnd"/>
      <w:r w:rsidRPr="00845E9D">
        <w:rPr>
          <w:sz w:val="22"/>
          <w:szCs w:val="22"/>
        </w:rPr>
        <w:t xml:space="preserve"> lub Danuta Chudek.</w:t>
      </w:r>
    </w:p>
    <w:p w:rsidR="00845E9D" w:rsidRPr="00845E9D" w:rsidRDefault="00845E9D" w:rsidP="00515417">
      <w:pPr>
        <w:numPr>
          <w:ilvl w:val="0"/>
          <w:numId w:val="133"/>
        </w:numPr>
        <w:tabs>
          <w:tab w:val="num" w:pos="567"/>
        </w:tabs>
        <w:ind w:left="0" w:firstLine="0"/>
        <w:jc w:val="both"/>
        <w:rPr>
          <w:sz w:val="22"/>
          <w:szCs w:val="22"/>
        </w:rPr>
      </w:pPr>
      <w:r w:rsidRPr="00845E9D">
        <w:rPr>
          <w:sz w:val="22"/>
          <w:szCs w:val="22"/>
        </w:rPr>
        <w:lastRenderedPageBreak/>
        <w:t xml:space="preserve">Zamawiający składa reklamacje drogą telefoniczną w terminie </w:t>
      </w:r>
      <w:r w:rsidRPr="00845E9D">
        <w:rPr>
          <w:b/>
          <w:sz w:val="22"/>
          <w:szCs w:val="22"/>
        </w:rPr>
        <w:t xml:space="preserve">5 dni </w:t>
      </w:r>
      <w:r w:rsidR="00E170F9">
        <w:rPr>
          <w:b/>
          <w:sz w:val="22"/>
          <w:szCs w:val="22"/>
        </w:rPr>
        <w:t xml:space="preserve">roboczych </w:t>
      </w:r>
      <w:r w:rsidRPr="00845E9D">
        <w:rPr>
          <w:b/>
          <w:sz w:val="22"/>
          <w:szCs w:val="22"/>
        </w:rPr>
        <w:t>od daty dostawy</w:t>
      </w:r>
      <w:r w:rsidRPr="00845E9D">
        <w:rPr>
          <w:sz w:val="22"/>
          <w:szCs w:val="22"/>
        </w:rPr>
        <w:t xml:space="preserve">  pod </w:t>
      </w:r>
      <w:r w:rsidRPr="00845E9D">
        <w:rPr>
          <w:b/>
          <w:sz w:val="22"/>
          <w:szCs w:val="22"/>
        </w:rPr>
        <w:t>nr …………….</w:t>
      </w:r>
      <w:r w:rsidRPr="00845E9D">
        <w:rPr>
          <w:sz w:val="22"/>
          <w:szCs w:val="22"/>
        </w:rPr>
        <w:t xml:space="preserve">podając numer faktury i potwierdza je faxem z tego dnia   pod </w:t>
      </w:r>
      <w:r w:rsidRPr="00845E9D">
        <w:rPr>
          <w:b/>
          <w:sz w:val="22"/>
          <w:szCs w:val="22"/>
        </w:rPr>
        <w:t xml:space="preserve">nr…………... </w:t>
      </w:r>
      <w:r w:rsidRPr="00845E9D">
        <w:rPr>
          <w:sz w:val="22"/>
          <w:szCs w:val="22"/>
        </w:rPr>
        <w:t xml:space="preserve"> Towar niekompletny, uszkodzony lub z terminem ważności niezgodnym z § 5 ust. 3 Wykonawca zobowiązany jest wymienić na własny koszt w </w:t>
      </w:r>
      <w:r w:rsidRPr="00925201">
        <w:rPr>
          <w:sz w:val="22"/>
          <w:szCs w:val="22"/>
        </w:rPr>
        <w:t xml:space="preserve">terminie </w:t>
      </w:r>
      <w:r w:rsidRPr="00925201">
        <w:rPr>
          <w:b/>
          <w:sz w:val="22"/>
          <w:szCs w:val="22"/>
        </w:rPr>
        <w:t>1 dnia</w:t>
      </w:r>
      <w:r w:rsidRPr="00440D5B">
        <w:rPr>
          <w:sz w:val="22"/>
          <w:szCs w:val="22"/>
        </w:rPr>
        <w:t xml:space="preserve">  </w:t>
      </w:r>
      <w:r w:rsidRPr="00845E9D">
        <w:rPr>
          <w:sz w:val="22"/>
          <w:szCs w:val="22"/>
        </w:rPr>
        <w:t xml:space="preserve">od daty powiadomienia go o zastrzeżeniach drogą telefoniczną pod nr </w:t>
      </w:r>
      <w:r w:rsidRPr="00845E9D">
        <w:rPr>
          <w:b/>
          <w:sz w:val="22"/>
          <w:szCs w:val="22"/>
        </w:rPr>
        <w:t xml:space="preserve">……………….. </w:t>
      </w:r>
      <w:r w:rsidRPr="00845E9D">
        <w:rPr>
          <w:sz w:val="22"/>
          <w:szCs w:val="22"/>
        </w:rPr>
        <w:t xml:space="preserve">i fax </w:t>
      </w:r>
      <w:r w:rsidRPr="00845E9D">
        <w:rPr>
          <w:b/>
          <w:sz w:val="22"/>
          <w:szCs w:val="22"/>
        </w:rPr>
        <w:t>…………………</w:t>
      </w:r>
    </w:p>
    <w:p w:rsidR="00845E9D" w:rsidRPr="00845E9D" w:rsidRDefault="00845E9D" w:rsidP="00515417">
      <w:pPr>
        <w:numPr>
          <w:ilvl w:val="0"/>
          <w:numId w:val="133"/>
        </w:numPr>
        <w:tabs>
          <w:tab w:val="num" w:pos="567"/>
        </w:tabs>
        <w:ind w:left="0" w:firstLine="0"/>
        <w:jc w:val="both"/>
        <w:rPr>
          <w:sz w:val="22"/>
          <w:szCs w:val="22"/>
        </w:rPr>
      </w:pPr>
      <w:r w:rsidRPr="00845E9D">
        <w:rPr>
          <w:sz w:val="22"/>
          <w:szCs w:val="22"/>
        </w:rPr>
        <w:t xml:space="preserve">Jeżeli Wykonawca nie wymieni zareklamowanego towaru w terminie określonym </w:t>
      </w:r>
      <w:r w:rsidRPr="00845E9D">
        <w:rPr>
          <w:sz w:val="22"/>
          <w:szCs w:val="22"/>
        </w:rPr>
        <w:br w:type="textWrapping" w:clear="all"/>
        <w:t xml:space="preserve">w ust. 7 to jest zobowiązany odebrać reklamowany towar i wystawić w </w:t>
      </w:r>
      <w:r w:rsidRPr="00E170F9">
        <w:rPr>
          <w:sz w:val="22"/>
          <w:szCs w:val="22"/>
        </w:rPr>
        <w:t xml:space="preserve">terminie </w:t>
      </w:r>
      <w:r w:rsidR="00FA7E28" w:rsidRPr="00E170F9">
        <w:rPr>
          <w:sz w:val="22"/>
          <w:szCs w:val="22"/>
        </w:rPr>
        <w:t>3 dni</w:t>
      </w:r>
      <w:r w:rsidR="00E170F9">
        <w:rPr>
          <w:sz w:val="22"/>
          <w:szCs w:val="22"/>
        </w:rPr>
        <w:t xml:space="preserve"> roboczych</w:t>
      </w:r>
      <w:r w:rsidR="00FA7E28" w:rsidRPr="00FA7E28">
        <w:rPr>
          <w:strike/>
          <w:sz w:val="22"/>
          <w:szCs w:val="22"/>
        </w:rPr>
        <w:t xml:space="preserve"> </w:t>
      </w:r>
      <w:r w:rsidRPr="00845E9D">
        <w:rPr>
          <w:sz w:val="22"/>
          <w:szCs w:val="22"/>
        </w:rPr>
        <w:br w:type="textWrapping" w:clear="all"/>
        <w:t>od upływu wskazanego w ust. 7 terminu fakturę korygującą.</w:t>
      </w:r>
    </w:p>
    <w:p w:rsidR="00845E9D" w:rsidRPr="00845E9D" w:rsidRDefault="00845E9D" w:rsidP="00515417">
      <w:pPr>
        <w:numPr>
          <w:ilvl w:val="0"/>
          <w:numId w:val="133"/>
        </w:numPr>
        <w:tabs>
          <w:tab w:val="num" w:pos="567"/>
        </w:tabs>
        <w:ind w:left="0" w:firstLine="0"/>
        <w:jc w:val="both"/>
        <w:rPr>
          <w:sz w:val="22"/>
          <w:szCs w:val="22"/>
        </w:rPr>
      </w:pPr>
      <w:r w:rsidRPr="00845E9D">
        <w:rPr>
          <w:sz w:val="22"/>
          <w:szCs w:val="22"/>
        </w:rPr>
        <w:t>Towar dostarczany do Zamawiającego musi być oznakowany odpowiednią etykietą zawierającą następujące dane:</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nazwę środka spożywczego</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dotyczące składników występujących w środku spożywczym</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datę minimalnej trwałości albo termin przydatności do spożycia</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sposób w jaki należy przygotować lub zastosować dany produkt</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dane identyfikujące:</w:t>
      </w:r>
    </w:p>
    <w:p w:rsidR="00845E9D" w:rsidRPr="00845E9D" w:rsidRDefault="00845E9D" w:rsidP="00515417">
      <w:pPr>
        <w:numPr>
          <w:ilvl w:val="1"/>
          <w:numId w:val="141"/>
        </w:numPr>
        <w:tabs>
          <w:tab w:val="num" w:pos="993"/>
          <w:tab w:val="num" w:pos="1276"/>
          <w:tab w:val="num" w:pos="1800"/>
        </w:tabs>
        <w:ind w:left="851" w:firstLine="0"/>
        <w:jc w:val="both"/>
        <w:rPr>
          <w:sz w:val="22"/>
          <w:szCs w:val="22"/>
        </w:rPr>
      </w:pPr>
      <w:r w:rsidRPr="00845E9D">
        <w:rPr>
          <w:sz w:val="22"/>
          <w:szCs w:val="22"/>
        </w:rPr>
        <w:t>producenta środka spożywczego</w:t>
      </w:r>
    </w:p>
    <w:p w:rsidR="00845E9D" w:rsidRPr="00845E9D" w:rsidRDefault="00845E9D" w:rsidP="00515417">
      <w:pPr>
        <w:numPr>
          <w:ilvl w:val="1"/>
          <w:numId w:val="141"/>
        </w:numPr>
        <w:tabs>
          <w:tab w:val="num" w:pos="993"/>
          <w:tab w:val="num" w:pos="1276"/>
          <w:tab w:val="num" w:pos="1800"/>
        </w:tabs>
        <w:ind w:left="851" w:firstLine="0"/>
        <w:jc w:val="both"/>
        <w:rPr>
          <w:sz w:val="22"/>
          <w:szCs w:val="22"/>
        </w:rPr>
      </w:pPr>
      <w:r w:rsidRPr="00845E9D">
        <w:rPr>
          <w:sz w:val="22"/>
          <w:szCs w:val="22"/>
        </w:rPr>
        <w:t>kraj w którym wyprodukowano środek spożywczy</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zawartość netto lub liczbę sztuk środka spożywczego w opakowaniu</w:t>
      </w:r>
    </w:p>
    <w:p w:rsidR="00845E9D" w:rsidRPr="00845E9D" w:rsidRDefault="00845E9D" w:rsidP="00515417">
      <w:pPr>
        <w:numPr>
          <w:ilvl w:val="0"/>
          <w:numId w:val="140"/>
        </w:numPr>
        <w:tabs>
          <w:tab w:val="num" w:pos="993"/>
        </w:tabs>
        <w:ind w:left="993" w:hanging="709"/>
        <w:jc w:val="both"/>
        <w:rPr>
          <w:sz w:val="22"/>
          <w:szCs w:val="22"/>
        </w:rPr>
      </w:pPr>
      <w:r w:rsidRPr="00845E9D">
        <w:rPr>
          <w:sz w:val="22"/>
          <w:szCs w:val="22"/>
        </w:rPr>
        <w:t>warunki przechowywania (w przypadku gdy jakość produktu zależy od jego przechowywania)</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oznaczenie partii produkcji</w:t>
      </w:r>
    </w:p>
    <w:p w:rsidR="00845E9D" w:rsidRPr="00845E9D" w:rsidRDefault="00845E9D" w:rsidP="00515417">
      <w:pPr>
        <w:numPr>
          <w:ilvl w:val="0"/>
          <w:numId w:val="140"/>
        </w:numPr>
        <w:tabs>
          <w:tab w:val="num" w:pos="360"/>
          <w:tab w:val="num" w:pos="993"/>
        </w:tabs>
        <w:ind w:left="284" w:firstLine="0"/>
        <w:jc w:val="both"/>
        <w:rPr>
          <w:sz w:val="22"/>
          <w:szCs w:val="22"/>
        </w:rPr>
      </w:pPr>
      <w:r w:rsidRPr="00845E9D">
        <w:rPr>
          <w:sz w:val="22"/>
          <w:szCs w:val="22"/>
        </w:rPr>
        <w:t>klasę jakości handlowej</w:t>
      </w:r>
    </w:p>
    <w:p w:rsidR="00845E9D" w:rsidRPr="00845E9D" w:rsidRDefault="00845E9D" w:rsidP="002D4AF7">
      <w:pPr>
        <w:tabs>
          <w:tab w:val="num" w:pos="360"/>
          <w:tab w:val="num" w:pos="993"/>
        </w:tabs>
        <w:jc w:val="both"/>
        <w:rPr>
          <w:sz w:val="22"/>
          <w:szCs w:val="22"/>
          <w:u w:val="single"/>
        </w:rPr>
      </w:pPr>
      <w:r w:rsidRPr="00845E9D">
        <w:rPr>
          <w:sz w:val="22"/>
          <w:szCs w:val="22"/>
          <w:u w:val="single"/>
        </w:rPr>
        <w:t>Produkty bez odpowiedniego oznakowania nie podlegają odbiorowi.</w:t>
      </w:r>
    </w:p>
    <w:p w:rsidR="00845E9D" w:rsidRPr="00845E9D" w:rsidRDefault="00845E9D" w:rsidP="00515417">
      <w:pPr>
        <w:numPr>
          <w:ilvl w:val="0"/>
          <w:numId w:val="133"/>
        </w:numPr>
        <w:ind w:left="0" w:firstLine="0"/>
        <w:jc w:val="both"/>
        <w:rPr>
          <w:sz w:val="22"/>
          <w:szCs w:val="22"/>
        </w:rPr>
      </w:pPr>
      <w:r w:rsidRPr="00845E9D">
        <w:rPr>
          <w:sz w:val="22"/>
          <w:szCs w:val="22"/>
        </w:rPr>
        <w:t xml:space="preserve">  Zamawiający zobowiązuje Wykonawcę do:</w:t>
      </w:r>
    </w:p>
    <w:p w:rsidR="00845E9D" w:rsidRPr="00845E9D" w:rsidRDefault="00845E9D" w:rsidP="00515417">
      <w:pPr>
        <w:numPr>
          <w:ilvl w:val="0"/>
          <w:numId w:val="142"/>
        </w:numPr>
        <w:tabs>
          <w:tab w:val="left" w:pos="993"/>
        </w:tabs>
        <w:ind w:left="993" w:hanging="709"/>
        <w:rPr>
          <w:sz w:val="22"/>
          <w:szCs w:val="22"/>
        </w:rPr>
      </w:pPr>
      <w:r w:rsidRPr="00845E9D">
        <w:rPr>
          <w:sz w:val="22"/>
          <w:szCs w:val="22"/>
        </w:rPr>
        <w:t>dostarczenia wyłącznie produktów będących przedmiotem umowy (zgodnych z § 5 ust.3 niniejszej umowy)</w:t>
      </w:r>
    </w:p>
    <w:p w:rsidR="00845E9D" w:rsidRPr="00845E9D" w:rsidRDefault="00845E9D" w:rsidP="00515417">
      <w:pPr>
        <w:numPr>
          <w:ilvl w:val="0"/>
          <w:numId w:val="142"/>
        </w:numPr>
        <w:tabs>
          <w:tab w:val="left" w:pos="993"/>
        </w:tabs>
        <w:ind w:left="993" w:hanging="709"/>
        <w:jc w:val="both"/>
        <w:rPr>
          <w:sz w:val="22"/>
          <w:szCs w:val="22"/>
        </w:rPr>
      </w:pPr>
      <w:r w:rsidRPr="00845E9D">
        <w:rPr>
          <w:sz w:val="22"/>
          <w:szCs w:val="22"/>
        </w:rPr>
        <w:t>posługiwania się nazewnictwem produktów zawartych w umowie</w:t>
      </w:r>
    </w:p>
    <w:p w:rsidR="00845E9D" w:rsidRPr="00845E9D" w:rsidRDefault="00845E9D" w:rsidP="00515417">
      <w:pPr>
        <w:numPr>
          <w:ilvl w:val="0"/>
          <w:numId w:val="142"/>
        </w:numPr>
        <w:tabs>
          <w:tab w:val="left" w:pos="993"/>
        </w:tabs>
        <w:ind w:left="993" w:hanging="709"/>
        <w:jc w:val="both"/>
        <w:rPr>
          <w:sz w:val="22"/>
          <w:szCs w:val="22"/>
        </w:rPr>
      </w:pPr>
      <w:r w:rsidRPr="00845E9D">
        <w:rPr>
          <w:sz w:val="22"/>
          <w:szCs w:val="22"/>
        </w:rPr>
        <w:t xml:space="preserve">wystawiania faktur, w których wymieni: asortyment, ilość towaru, jednostkę miary, jego wartość netto, stawkę VAT, cenę brutto. </w:t>
      </w:r>
    </w:p>
    <w:p w:rsidR="00845E9D" w:rsidRPr="00845E9D" w:rsidRDefault="00845E9D" w:rsidP="00515417">
      <w:pPr>
        <w:numPr>
          <w:ilvl w:val="0"/>
          <w:numId w:val="133"/>
        </w:numPr>
        <w:ind w:left="0" w:firstLine="0"/>
        <w:jc w:val="both"/>
        <w:rPr>
          <w:sz w:val="22"/>
          <w:szCs w:val="22"/>
        </w:rPr>
      </w:pPr>
      <w:r w:rsidRPr="00845E9D">
        <w:rPr>
          <w:sz w:val="22"/>
          <w:szCs w:val="22"/>
        </w:rPr>
        <w:t>Obrót opakowania będzie następować na drodze wymiany z Zamawiającym, bez prawa wystawienia rachunków obciążających Zamawiającego.</w:t>
      </w:r>
    </w:p>
    <w:p w:rsidR="00845E9D" w:rsidRPr="00845E9D" w:rsidRDefault="00845E9D" w:rsidP="00515417">
      <w:pPr>
        <w:numPr>
          <w:ilvl w:val="0"/>
          <w:numId w:val="133"/>
        </w:numPr>
        <w:ind w:left="0" w:firstLine="0"/>
        <w:jc w:val="both"/>
        <w:rPr>
          <w:sz w:val="22"/>
          <w:szCs w:val="22"/>
        </w:rPr>
      </w:pPr>
      <w:r w:rsidRPr="00845E9D">
        <w:rPr>
          <w:sz w:val="22"/>
          <w:szCs w:val="22"/>
        </w:rPr>
        <w:t>Wykonawca zobowiązany jest do dostaw towaru w opakowaniach gwarantujących bezpieczny transport i magazynowanie. W przypadku produktów wymagających chłodniczego przechowywania do przewozu wymagany jest samochód chłodnia. Cena opakowania wliczona zostanie w cenę towaru.</w:t>
      </w:r>
    </w:p>
    <w:p w:rsidR="00845E9D" w:rsidRPr="00845E9D" w:rsidRDefault="00845E9D" w:rsidP="00515417">
      <w:pPr>
        <w:numPr>
          <w:ilvl w:val="0"/>
          <w:numId w:val="133"/>
        </w:numPr>
        <w:ind w:left="0" w:firstLine="0"/>
        <w:jc w:val="both"/>
        <w:rPr>
          <w:sz w:val="22"/>
          <w:szCs w:val="22"/>
        </w:rPr>
      </w:pPr>
      <w:r w:rsidRPr="00845E9D">
        <w:rPr>
          <w:sz w:val="22"/>
          <w:szCs w:val="22"/>
        </w:rPr>
        <w:t xml:space="preserve"> Osobą upoważnioną z ramienia Wykonawcy do kontaktu z Zamawiającym jest: </w:t>
      </w:r>
      <w:r w:rsidRPr="00845E9D">
        <w:rPr>
          <w:sz w:val="22"/>
          <w:szCs w:val="22"/>
        </w:rPr>
        <w:br w:type="textWrapping" w:clear="all"/>
      </w:r>
      <w:r w:rsidRPr="002D4AF7">
        <w:rPr>
          <w:b/>
          <w:sz w:val="22"/>
          <w:szCs w:val="22"/>
        </w:rPr>
        <w:t>……………………………….</w:t>
      </w:r>
    </w:p>
    <w:p w:rsidR="00845E9D" w:rsidRPr="00845E9D" w:rsidRDefault="00845E9D" w:rsidP="00515417">
      <w:pPr>
        <w:numPr>
          <w:ilvl w:val="0"/>
          <w:numId w:val="133"/>
        </w:numPr>
        <w:ind w:left="0" w:firstLine="0"/>
        <w:jc w:val="both"/>
        <w:rPr>
          <w:sz w:val="22"/>
          <w:szCs w:val="22"/>
        </w:rPr>
      </w:pPr>
      <w:r w:rsidRPr="00845E9D">
        <w:rPr>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w:t>
      </w:r>
    </w:p>
    <w:p w:rsidR="00845E9D" w:rsidRPr="00845E9D" w:rsidRDefault="00845E9D" w:rsidP="00515417">
      <w:pPr>
        <w:numPr>
          <w:ilvl w:val="0"/>
          <w:numId w:val="133"/>
        </w:numPr>
        <w:tabs>
          <w:tab w:val="left" w:pos="567"/>
        </w:tabs>
        <w:ind w:left="0" w:firstLine="0"/>
        <w:contextualSpacing/>
        <w:jc w:val="both"/>
        <w:rPr>
          <w:rFonts w:eastAsia="Calibri"/>
          <w:sz w:val="22"/>
          <w:szCs w:val="22"/>
          <w:lang w:eastAsia="en-US"/>
        </w:rPr>
      </w:pPr>
      <w:r w:rsidRPr="00845E9D">
        <w:rPr>
          <w:rFonts w:eastAsia="Calibri"/>
          <w:sz w:val="22"/>
          <w:szCs w:val="22"/>
          <w:lang w:eastAsia="en-US"/>
        </w:rPr>
        <w:t xml:space="preserve"> Wykonawca zobowiązuje się nie korzystać z prawa do wstrzymywania dostaw na podstawie  art. 552 ustawy z dnia 23 kwietnia 1964 roku  Kodeksu Cywilnego (tj. z 2020 r poz.1740  ze zm.) zwanej dalej k.c. lub jakiegokolwiek innego tytułu prawnego.</w:t>
      </w:r>
    </w:p>
    <w:p w:rsidR="00845E9D" w:rsidRPr="00845E9D" w:rsidRDefault="00845E9D" w:rsidP="00515417">
      <w:pPr>
        <w:numPr>
          <w:ilvl w:val="0"/>
          <w:numId w:val="133"/>
        </w:numPr>
        <w:tabs>
          <w:tab w:val="left" w:pos="567"/>
        </w:tabs>
        <w:ind w:left="0" w:firstLine="0"/>
        <w:contextualSpacing/>
        <w:jc w:val="both"/>
        <w:rPr>
          <w:rFonts w:eastAsia="Calibri"/>
          <w:sz w:val="22"/>
          <w:szCs w:val="22"/>
          <w:lang w:eastAsia="en-US"/>
        </w:rPr>
      </w:pPr>
      <w:r w:rsidRPr="00845E9D">
        <w:rPr>
          <w:rFonts w:eastAsia="Calibri"/>
          <w:b/>
          <w:sz w:val="22"/>
          <w:szCs w:val="22"/>
          <w:lang w:eastAsia="en-US"/>
        </w:rPr>
        <w:t xml:space="preserve"> </w:t>
      </w:r>
      <w:r w:rsidRPr="00845E9D">
        <w:rPr>
          <w:rFonts w:eastAsia="Calibri"/>
          <w:sz w:val="22"/>
          <w:szCs w:val="22"/>
          <w:lang w:eastAsia="en-US"/>
        </w:rPr>
        <w:t>Zamawiający i Wykonawca zobowiązani są współdziałać przy wykonaniu umowy w sprawie zamówienia publicznego w celu należytej realizacji zamówienia</w:t>
      </w:r>
    </w:p>
    <w:p w:rsidR="00845E9D" w:rsidRPr="00440D5B" w:rsidRDefault="00845E9D" w:rsidP="00515417">
      <w:pPr>
        <w:numPr>
          <w:ilvl w:val="0"/>
          <w:numId w:val="133"/>
        </w:numPr>
        <w:tabs>
          <w:tab w:val="left" w:pos="567"/>
        </w:tabs>
        <w:ind w:left="0" w:firstLine="0"/>
        <w:contextualSpacing/>
        <w:jc w:val="both"/>
        <w:rPr>
          <w:rFonts w:eastAsia="Calibri"/>
          <w:sz w:val="22"/>
          <w:szCs w:val="22"/>
          <w:lang w:eastAsia="en-US"/>
        </w:rPr>
      </w:pPr>
      <w:r w:rsidRPr="00440D5B">
        <w:rPr>
          <w:rFonts w:eastAsia="Calibri"/>
          <w:sz w:val="22"/>
          <w:szCs w:val="22"/>
          <w:lang w:eastAsia="en-US"/>
        </w:rPr>
        <w:t xml:space="preserve">. </w:t>
      </w:r>
      <w:r w:rsidRPr="004A0828">
        <w:rPr>
          <w:rFonts w:eastAsia="Calibri"/>
          <w:sz w:val="22"/>
          <w:szCs w:val="22"/>
          <w:lang w:eastAsia="en-US"/>
        </w:rPr>
        <w:t>Dniem roboczym nie jest dzień uznany ustawowo za wolny od pracy oraz sobota. Termin obejmujący dwa lub więcej dni zawiera co najmniej dwa dni robocze.</w:t>
      </w:r>
    </w:p>
    <w:p w:rsidR="00FA7E28" w:rsidRDefault="00FA7E28" w:rsidP="00440D5B">
      <w:pPr>
        <w:tabs>
          <w:tab w:val="left" w:pos="567"/>
        </w:tabs>
        <w:contextualSpacing/>
        <w:jc w:val="both"/>
        <w:rPr>
          <w:rFonts w:eastAsia="Calibri"/>
          <w:color w:val="FF0000"/>
          <w:sz w:val="22"/>
          <w:szCs w:val="22"/>
          <w:highlight w:val="yellow"/>
          <w:lang w:eastAsia="en-US"/>
        </w:rPr>
      </w:pPr>
    </w:p>
    <w:p w:rsidR="004A0828" w:rsidRDefault="004A0828" w:rsidP="00440D5B">
      <w:pPr>
        <w:tabs>
          <w:tab w:val="left" w:pos="567"/>
        </w:tabs>
        <w:contextualSpacing/>
        <w:jc w:val="both"/>
        <w:rPr>
          <w:rFonts w:eastAsia="Calibri"/>
          <w:color w:val="FF0000"/>
          <w:sz w:val="22"/>
          <w:szCs w:val="22"/>
          <w:highlight w:val="yellow"/>
          <w:lang w:eastAsia="en-US"/>
        </w:rPr>
      </w:pPr>
    </w:p>
    <w:p w:rsidR="004A0828" w:rsidRDefault="004A0828" w:rsidP="00440D5B">
      <w:pPr>
        <w:tabs>
          <w:tab w:val="left" w:pos="567"/>
        </w:tabs>
        <w:contextualSpacing/>
        <w:jc w:val="both"/>
        <w:rPr>
          <w:rFonts w:eastAsia="Calibri"/>
          <w:color w:val="FF0000"/>
          <w:sz w:val="22"/>
          <w:szCs w:val="22"/>
          <w:highlight w:val="yellow"/>
          <w:lang w:eastAsia="en-US"/>
        </w:rPr>
      </w:pPr>
    </w:p>
    <w:p w:rsidR="004A0828" w:rsidRPr="00082BE0" w:rsidRDefault="004A0828" w:rsidP="00440D5B">
      <w:pPr>
        <w:tabs>
          <w:tab w:val="left" w:pos="567"/>
        </w:tabs>
        <w:contextualSpacing/>
        <w:jc w:val="both"/>
        <w:rPr>
          <w:rFonts w:eastAsia="Calibri"/>
          <w:color w:val="FF0000"/>
          <w:sz w:val="22"/>
          <w:szCs w:val="22"/>
          <w:highlight w:val="yellow"/>
          <w:lang w:eastAsia="en-US"/>
        </w:rPr>
      </w:pPr>
    </w:p>
    <w:p w:rsidR="00845E9D" w:rsidRPr="00845E9D" w:rsidRDefault="00845E9D" w:rsidP="00D44098">
      <w:pPr>
        <w:jc w:val="center"/>
        <w:rPr>
          <w:b/>
          <w:sz w:val="22"/>
          <w:szCs w:val="22"/>
        </w:rPr>
      </w:pPr>
      <w:r w:rsidRPr="00845E9D">
        <w:rPr>
          <w:b/>
          <w:sz w:val="22"/>
          <w:szCs w:val="22"/>
        </w:rPr>
        <w:lastRenderedPageBreak/>
        <w:t>§ 2</w:t>
      </w:r>
    </w:p>
    <w:p w:rsidR="00845E9D" w:rsidRDefault="00845E9D" w:rsidP="00D44098">
      <w:pPr>
        <w:jc w:val="center"/>
        <w:rPr>
          <w:b/>
          <w:sz w:val="22"/>
          <w:szCs w:val="22"/>
          <w:u w:val="single"/>
        </w:rPr>
      </w:pPr>
      <w:r w:rsidRPr="00845E9D">
        <w:rPr>
          <w:b/>
          <w:sz w:val="22"/>
          <w:szCs w:val="22"/>
          <w:u w:val="single"/>
        </w:rPr>
        <w:t>Prawo opcji</w:t>
      </w:r>
    </w:p>
    <w:p w:rsidR="002D4AF7" w:rsidRPr="00845E9D" w:rsidRDefault="002D4AF7" w:rsidP="00D44098">
      <w:pPr>
        <w:jc w:val="center"/>
        <w:rPr>
          <w:b/>
          <w:sz w:val="22"/>
          <w:szCs w:val="22"/>
          <w:u w:val="single"/>
        </w:rPr>
      </w:pPr>
    </w:p>
    <w:p w:rsidR="00845E9D" w:rsidRPr="00845E9D" w:rsidRDefault="00845E9D" w:rsidP="00515417">
      <w:pPr>
        <w:numPr>
          <w:ilvl w:val="0"/>
          <w:numId w:val="135"/>
        </w:numPr>
        <w:tabs>
          <w:tab w:val="left" w:pos="426"/>
        </w:tabs>
        <w:ind w:left="0" w:firstLine="0"/>
        <w:jc w:val="both"/>
        <w:rPr>
          <w:sz w:val="22"/>
          <w:szCs w:val="22"/>
        </w:rPr>
      </w:pPr>
      <w:r w:rsidRPr="00845E9D">
        <w:rPr>
          <w:sz w:val="22"/>
          <w:szCs w:val="22"/>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845E9D" w:rsidRPr="00845E9D" w:rsidRDefault="00845E9D" w:rsidP="00515417">
      <w:pPr>
        <w:numPr>
          <w:ilvl w:val="0"/>
          <w:numId w:val="135"/>
        </w:numPr>
        <w:tabs>
          <w:tab w:val="left" w:pos="426"/>
        </w:tabs>
        <w:ind w:left="0" w:firstLine="0"/>
        <w:jc w:val="both"/>
        <w:rPr>
          <w:sz w:val="22"/>
          <w:szCs w:val="22"/>
        </w:rPr>
      </w:pPr>
      <w:r w:rsidRPr="00845E9D">
        <w:rPr>
          <w:sz w:val="22"/>
          <w:szCs w:val="22"/>
        </w:rPr>
        <w:t xml:space="preserve">Zamawiający zastrzega, że część zamówienia określona jako prawo opcji jest uprawnieniem, </w:t>
      </w:r>
      <w:r w:rsidRPr="00845E9D">
        <w:rPr>
          <w:sz w:val="22"/>
          <w:szCs w:val="22"/>
        </w:rPr>
        <w:br w:type="textWrapping" w:clear="all"/>
        <w:t>a nie zobowiązaniem Zamawiającego. Zamawiający może nie skorzystać z opcji w przypadku braku rzeczywistych potrzeb przedmiotu umowy, bądź braku środków finansowych na ten cel.</w:t>
      </w:r>
    </w:p>
    <w:p w:rsidR="00845E9D" w:rsidRPr="00845E9D" w:rsidRDefault="00845E9D" w:rsidP="00515417">
      <w:pPr>
        <w:numPr>
          <w:ilvl w:val="0"/>
          <w:numId w:val="135"/>
        </w:numPr>
        <w:tabs>
          <w:tab w:val="left" w:pos="426"/>
        </w:tabs>
        <w:ind w:left="0" w:firstLine="0"/>
        <w:jc w:val="both"/>
        <w:rPr>
          <w:sz w:val="22"/>
          <w:szCs w:val="22"/>
        </w:rPr>
      </w:pPr>
      <w:r w:rsidRPr="00845E9D">
        <w:rPr>
          <w:sz w:val="22"/>
          <w:szCs w:val="22"/>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845E9D">
        <w:rPr>
          <w:sz w:val="22"/>
          <w:szCs w:val="22"/>
        </w:rPr>
        <w:br w:type="textWrapping" w:clear="all"/>
        <w:t>z prawa opcji postanowienia niniejszej umowy obowiązują odpowiednio.</w:t>
      </w:r>
    </w:p>
    <w:p w:rsidR="00845E9D" w:rsidRPr="00845E9D" w:rsidRDefault="00845E9D" w:rsidP="00D44098">
      <w:pPr>
        <w:jc w:val="both"/>
      </w:pPr>
    </w:p>
    <w:p w:rsidR="00845E9D" w:rsidRDefault="00845E9D" w:rsidP="00D44098">
      <w:pPr>
        <w:jc w:val="center"/>
        <w:rPr>
          <w:b/>
          <w:sz w:val="22"/>
          <w:szCs w:val="22"/>
        </w:rPr>
      </w:pPr>
      <w:r w:rsidRPr="00845E9D">
        <w:rPr>
          <w:b/>
          <w:sz w:val="22"/>
          <w:szCs w:val="22"/>
        </w:rPr>
        <w:t>§3</w:t>
      </w:r>
    </w:p>
    <w:p w:rsidR="002D4AF7" w:rsidRPr="00845E9D" w:rsidRDefault="002D4AF7" w:rsidP="00D44098">
      <w:pPr>
        <w:jc w:val="center"/>
        <w:rPr>
          <w:b/>
          <w:sz w:val="22"/>
          <w:szCs w:val="22"/>
        </w:rPr>
      </w:pPr>
    </w:p>
    <w:p w:rsidR="00845E9D" w:rsidRPr="00845E9D" w:rsidRDefault="00845E9D" w:rsidP="00515417">
      <w:pPr>
        <w:numPr>
          <w:ilvl w:val="0"/>
          <w:numId w:val="144"/>
        </w:numPr>
        <w:tabs>
          <w:tab w:val="left" w:pos="284"/>
          <w:tab w:val="left" w:pos="709"/>
        </w:tabs>
        <w:ind w:left="0" w:firstLine="0"/>
        <w:jc w:val="both"/>
        <w:rPr>
          <w:sz w:val="22"/>
          <w:szCs w:val="22"/>
        </w:rPr>
      </w:pPr>
      <w:r w:rsidRPr="00845E9D">
        <w:rPr>
          <w:sz w:val="22"/>
          <w:szCs w:val="22"/>
        </w:rPr>
        <w:t xml:space="preserve">Jeżeli Wykonawca nie uzna reklamacji lub niezwłocznie na nią nie zareaguje, Zamawiający zastrzega sobie prawo możliwości zlecenia Stacji </w:t>
      </w:r>
      <w:proofErr w:type="spellStart"/>
      <w:r w:rsidRPr="00845E9D">
        <w:rPr>
          <w:sz w:val="22"/>
          <w:szCs w:val="22"/>
        </w:rPr>
        <w:t>Sanitarno</w:t>
      </w:r>
      <w:proofErr w:type="spellEnd"/>
      <w:r w:rsidRPr="00845E9D">
        <w:rPr>
          <w:sz w:val="22"/>
          <w:szCs w:val="22"/>
        </w:rPr>
        <w:t xml:space="preserve"> – Epidemiologicznej właściwej miejscowo dla Zamawiającego, pobranie prób towaru do zbadania. Przy pobieraniu prób może być obecny upoważniony przedstawiciel Zamawiającego oraz przedstawiciel Wykonawcy.</w:t>
      </w:r>
    </w:p>
    <w:p w:rsidR="00845E9D" w:rsidRPr="00845E9D" w:rsidRDefault="00845E9D" w:rsidP="00515417">
      <w:pPr>
        <w:numPr>
          <w:ilvl w:val="0"/>
          <w:numId w:val="144"/>
        </w:numPr>
        <w:tabs>
          <w:tab w:val="left" w:pos="0"/>
          <w:tab w:val="left" w:pos="284"/>
          <w:tab w:val="left" w:pos="709"/>
        </w:tabs>
        <w:ind w:left="0" w:firstLine="0"/>
        <w:jc w:val="both"/>
        <w:rPr>
          <w:sz w:val="22"/>
          <w:szCs w:val="22"/>
        </w:rPr>
      </w:pPr>
      <w:r w:rsidRPr="00845E9D">
        <w:rPr>
          <w:sz w:val="22"/>
          <w:szCs w:val="22"/>
        </w:rPr>
        <w:t xml:space="preserve">W przypadku, gdy Stacja </w:t>
      </w:r>
      <w:proofErr w:type="spellStart"/>
      <w:r w:rsidRPr="00845E9D">
        <w:rPr>
          <w:sz w:val="22"/>
          <w:szCs w:val="22"/>
        </w:rPr>
        <w:t>Sanitarno</w:t>
      </w:r>
      <w:proofErr w:type="spellEnd"/>
      <w:r w:rsidRPr="00845E9D">
        <w:rPr>
          <w:sz w:val="22"/>
          <w:szCs w:val="22"/>
        </w:rPr>
        <w:t>–Epidemiologiczna właściwa miejscowo dla Zamawiającego określonych badań nie wykonuje, Zamawiający zleci ich wykonanie innemu specjalistycznemu laboratorium.</w:t>
      </w:r>
    </w:p>
    <w:p w:rsidR="00845E9D" w:rsidRPr="00845E9D" w:rsidRDefault="00845E9D" w:rsidP="00515417">
      <w:pPr>
        <w:numPr>
          <w:ilvl w:val="0"/>
          <w:numId w:val="144"/>
        </w:numPr>
        <w:tabs>
          <w:tab w:val="left" w:pos="0"/>
          <w:tab w:val="left" w:pos="284"/>
          <w:tab w:val="left" w:pos="709"/>
        </w:tabs>
        <w:ind w:left="0" w:firstLine="0"/>
        <w:jc w:val="both"/>
        <w:rPr>
          <w:sz w:val="22"/>
          <w:szCs w:val="22"/>
        </w:rPr>
      </w:pPr>
      <w:r w:rsidRPr="00845E9D">
        <w:rPr>
          <w:sz w:val="22"/>
          <w:szCs w:val="22"/>
        </w:rPr>
        <w:t xml:space="preserve">Orzeczenie wydane przez wymienioną stację lub inne laboratorium będzie podstawą </w:t>
      </w:r>
      <w:r w:rsidRPr="00845E9D">
        <w:rPr>
          <w:sz w:val="22"/>
          <w:szCs w:val="22"/>
        </w:rPr>
        <w:br w:type="textWrapping" w:clear="all"/>
        <w:t>do określenia jakości towaru.</w:t>
      </w:r>
    </w:p>
    <w:p w:rsidR="00845E9D" w:rsidRPr="00845E9D" w:rsidRDefault="00845E9D" w:rsidP="00515417">
      <w:pPr>
        <w:numPr>
          <w:ilvl w:val="0"/>
          <w:numId w:val="144"/>
        </w:numPr>
        <w:tabs>
          <w:tab w:val="left" w:pos="0"/>
          <w:tab w:val="left" w:pos="284"/>
          <w:tab w:val="left" w:pos="709"/>
        </w:tabs>
        <w:ind w:left="0" w:firstLine="0"/>
        <w:jc w:val="both"/>
        <w:rPr>
          <w:sz w:val="22"/>
          <w:szCs w:val="22"/>
        </w:rPr>
      </w:pPr>
      <w:r w:rsidRPr="00845E9D">
        <w:rPr>
          <w:sz w:val="22"/>
          <w:szCs w:val="22"/>
        </w:rPr>
        <w:t>Koszty badan laboratoryjnych ponosi strona, której ocena jakości okazała się błędna.</w:t>
      </w:r>
    </w:p>
    <w:p w:rsidR="00845E9D" w:rsidRPr="00845E9D" w:rsidRDefault="00845E9D" w:rsidP="00D44098">
      <w:pPr>
        <w:jc w:val="center"/>
        <w:rPr>
          <w:b/>
          <w:sz w:val="22"/>
          <w:szCs w:val="22"/>
        </w:rPr>
      </w:pPr>
    </w:p>
    <w:p w:rsidR="00845E9D" w:rsidRDefault="00845E9D" w:rsidP="00D44098">
      <w:pPr>
        <w:jc w:val="center"/>
        <w:rPr>
          <w:b/>
          <w:sz w:val="22"/>
          <w:szCs w:val="22"/>
        </w:rPr>
      </w:pPr>
      <w:r w:rsidRPr="00845E9D">
        <w:rPr>
          <w:b/>
          <w:sz w:val="22"/>
          <w:szCs w:val="22"/>
        </w:rPr>
        <w:t>§ 4</w:t>
      </w:r>
    </w:p>
    <w:p w:rsidR="002D4AF7" w:rsidRPr="00845E9D" w:rsidRDefault="002D4AF7" w:rsidP="00D44098">
      <w:pPr>
        <w:jc w:val="center"/>
        <w:rPr>
          <w:b/>
          <w:sz w:val="22"/>
          <w:szCs w:val="22"/>
        </w:rPr>
      </w:pPr>
    </w:p>
    <w:p w:rsidR="00845E9D" w:rsidRPr="00845E9D" w:rsidRDefault="00845E9D" w:rsidP="00515417">
      <w:pPr>
        <w:numPr>
          <w:ilvl w:val="0"/>
          <w:numId w:val="143"/>
        </w:numPr>
        <w:tabs>
          <w:tab w:val="clear" w:pos="360"/>
          <w:tab w:val="num" w:pos="284"/>
        </w:tabs>
        <w:ind w:left="0" w:firstLine="0"/>
        <w:jc w:val="both"/>
        <w:rPr>
          <w:sz w:val="22"/>
          <w:szCs w:val="22"/>
        </w:rPr>
      </w:pPr>
      <w:r w:rsidRPr="00845E9D">
        <w:rPr>
          <w:sz w:val="22"/>
          <w:szCs w:val="22"/>
        </w:rPr>
        <w:t xml:space="preserve">W przypadku, gdy Wykonawca nie dostarczy zamówionych towarów w terminie określonym </w:t>
      </w:r>
      <w:r w:rsidRPr="00845E9D">
        <w:rPr>
          <w:sz w:val="22"/>
          <w:szCs w:val="22"/>
        </w:rPr>
        <w:br w:type="textWrapping" w:clear="all"/>
        <w:t xml:space="preserve">w § 1 ust. 2,3 i 4 niniejszej umowy, Zamawiający zastrzega sobie prawo zakupu tego towaru  </w:t>
      </w:r>
      <w:r w:rsidRPr="00845E9D">
        <w:rPr>
          <w:sz w:val="22"/>
          <w:szCs w:val="22"/>
        </w:rPr>
        <w:br w:type="textWrapping" w:clear="all"/>
        <w:t>u innych dostawców.</w:t>
      </w:r>
    </w:p>
    <w:p w:rsidR="00845E9D" w:rsidRPr="00845E9D" w:rsidRDefault="00845E9D" w:rsidP="00515417">
      <w:pPr>
        <w:numPr>
          <w:ilvl w:val="0"/>
          <w:numId w:val="143"/>
        </w:numPr>
        <w:tabs>
          <w:tab w:val="clear" w:pos="360"/>
          <w:tab w:val="num" w:pos="284"/>
        </w:tabs>
        <w:ind w:left="0" w:firstLine="0"/>
        <w:jc w:val="both"/>
        <w:rPr>
          <w:sz w:val="22"/>
          <w:szCs w:val="22"/>
        </w:rPr>
      </w:pPr>
      <w:r w:rsidRPr="00845E9D">
        <w:rPr>
          <w:sz w:val="22"/>
          <w:szCs w:val="22"/>
        </w:rPr>
        <w:t>W przypadku, gdy Zamawiający zapłaci za towar zakupiony w trybie określonym w ust. 1 cenę wyższą niż wynika z cennika, zawartego w § 5 ust.3 niniejszej umowy. Wykonawca na żądanie Zamawiającego, zwróci mu wynikającą z</w:t>
      </w:r>
      <w:r w:rsidR="004A0828">
        <w:rPr>
          <w:sz w:val="22"/>
          <w:szCs w:val="22"/>
        </w:rPr>
        <w:t xml:space="preserve"> różnicy kwot cenę w terminie 10</w:t>
      </w:r>
      <w:r w:rsidRPr="00845E9D">
        <w:rPr>
          <w:sz w:val="22"/>
          <w:szCs w:val="22"/>
        </w:rPr>
        <w:t xml:space="preserve"> dni </w:t>
      </w:r>
      <w:r w:rsidR="004A0828">
        <w:rPr>
          <w:sz w:val="22"/>
          <w:szCs w:val="22"/>
        </w:rPr>
        <w:t xml:space="preserve">roboczych </w:t>
      </w:r>
      <w:r w:rsidRPr="00845E9D">
        <w:rPr>
          <w:sz w:val="22"/>
          <w:szCs w:val="22"/>
        </w:rPr>
        <w:t>od daty wezwania.</w:t>
      </w:r>
    </w:p>
    <w:p w:rsidR="00845E9D" w:rsidRPr="00845E9D" w:rsidRDefault="00845E9D" w:rsidP="00515417">
      <w:pPr>
        <w:numPr>
          <w:ilvl w:val="0"/>
          <w:numId w:val="143"/>
        </w:numPr>
        <w:tabs>
          <w:tab w:val="clear" w:pos="360"/>
          <w:tab w:val="num" w:pos="284"/>
        </w:tabs>
        <w:ind w:left="0" w:firstLine="0"/>
        <w:jc w:val="both"/>
        <w:rPr>
          <w:sz w:val="22"/>
          <w:szCs w:val="22"/>
        </w:rPr>
      </w:pPr>
      <w:r w:rsidRPr="00845E9D">
        <w:rPr>
          <w:sz w:val="22"/>
          <w:szCs w:val="22"/>
        </w:rPr>
        <w:t xml:space="preserve">Zamawiający zobowiązany jest udokumentować Wykonawcy koszt poniesiony na zakup towaru dokonanego w trybie określonym w ust. 1. </w:t>
      </w:r>
    </w:p>
    <w:p w:rsidR="00845E9D" w:rsidRPr="00845E9D" w:rsidRDefault="00845E9D" w:rsidP="00515417">
      <w:pPr>
        <w:numPr>
          <w:ilvl w:val="0"/>
          <w:numId w:val="143"/>
        </w:numPr>
        <w:tabs>
          <w:tab w:val="clear" w:pos="360"/>
          <w:tab w:val="num" w:pos="284"/>
        </w:tabs>
        <w:ind w:left="0" w:firstLine="0"/>
        <w:contextualSpacing/>
        <w:jc w:val="both"/>
        <w:rPr>
          <w:sz w:val="22"/>
          <w:szCs w:val="22"/>
        </w:rPr>
      </w:pPr>
      <w:r w:rsidRPr="00845E9D">
        <w:rPr>
          <w:sz w:val="22"/>
          <w:szCs w:val="22"/>
        </w:rPr>
        <w:t>Cena za towar kupiony w trybie wykonawstwa zastępczego zostanie odjęta od ceny brutto umowy w wysokości zgodnej z cennikiem zawartym w §5 ust. 3 niniejszej umowy.</w:t>
      </w:r>
    </w:p>
    <w:p w:rsidR="00845E9D" w:rsidRPr="00845E9D" w:rsidRDefault="00845E9D" w:rsidP="00D44098">
      <w:pPr>
        <w:jc w:val="center"/>
        <w:rPr>
          <w:b/>
        </w:rPr>
      </w:pPr>
    </w:p>
    <w:p w:rsidR="00845E9D" w:rsidRPr="00845E9D" w:rsidRDefault="00845E9D" w:rsidP="00D44098">
      <w:pPr>
        <w:jc w:val="center"/>
        <w:rPr>
          <w:b/>
          <w:sz w:val="22"/>
          <w:szCs w:val="22"/>
        </w:rPr>
      </w:pPr>
      <w:r w:rsidRPr="00845E9D">
        <w:rPr>
          <w:b/>
          <w:sz w:val="22"/>
          <w:szCs w:val="22"/>
        </w:rPr>
        <w:t>§ 5</w:t>
      </w:r>
    </w:p>
    <w:p w:rsidR="00845E9D" w:rsidRDefault="00845E9D" w:rsidP="00D44098">
      <w:pPr>
        <w:jc w:val="center"/>
        <w:rPr>
          <w:sz w:val="22"/>
          <w:szCs w:val="22"/>
        </w:rPr>
      </w:pPr>
      <w:r w:rsidRPr="00845E9D">
        <w:rPr>
          <w:b/>
          <w:sz w:val="22"/>
          <w:szCs w:val="22"/>
          <w:u w:val="single"/>
        </w:rPr>
        <w:t>Warunki płatności</w:t>
      </w:r>
      <w:r w:rsidRPr="00845E9D">
        <w:rPr>
          <w:sz w:val="22"/>
          <w:szCs w:val="22"/>
        </w:rPr>
        <w:t>.</w:t>
      </w:r>
    </w:p>
    <w:p w:rsidR="002D4AF7" w:rsidRPr="00845E9D" w:rsidRDefault="002D4AF7" w:rsidP="00D44098">
      <w:pPr>
        <w:jc w:val="center"/>
        <w:rPr>
          <w:sz w:val="22"/>
          <w:szCs w:val="22"/>
        </w:rPr>
      </w:pPr>
    </w:p>
    <w:p w:rsidR="00845E9D" w:rsidRPr="00845E9D" w:rsidRDefault="00845E9D" w:rsidP="00515417">
      <w:pPr>
        <w:numPr>
          <w:ilvl w:val="0"/>
          <w:numId w:val="134"/>
        </w:numPr>
        <w:tabs>
          <w:tab w:val="num" w:pos="284"/>
        </w:tabs>
        <w:ind w:left="0" w:firstLine="0"/>
        <w:jc w:val="both"/>
        <w:rPr>
          <w:sz w:val="22"/>
          <w:szCs w:val="22"/>
        </w:rPr>
      </w:pPr>
      <w:r w:rsidRPr="00845E9D">
        <w:rPr>
          <w:sz w:val="22"/>
          <w:szCs w:val="22"/>
        </w:rPr>
        <w:t xml:space="preserve">Zamawiający za dostarczony i odebrany towar zapłaci Wykonawcy cenę obliczoną zgodnie </w:t>
      </w:r>
      <w:r w:rsidRPr="00845E9D">
        <w:rPr>
          <w:sz w:val="22"/>
          <w:szCs w:val="22"/>
        </w:rPr>
        <w:br w:type="textWrapping" w:clear="all"/>
        <w:t>z  cennikiem podanym w ust. 3 niniejszej umowy.</w:t>
      </w:r>
    </w:p>
    <w:p w:rsidR="00845E9D" w:rsidRPr="00845E9D" w:rsidRDefault="00845E9D" w:rsidP="00515417">
      <w:pPr>
        <w:numPr>
          <w:ilvl w:val="0"/>
          <w:numId w:val="134"/>
        </w:numPr>
        <w:tabs>
          <w:tab w:val="num" w:pos="284"/>
        </w:tabs>
        <w:ind w:left="0" w:firstLine="0"/>
        <w:jc w:val="both"/>
        <w:rPr>
          <w:color w:val="0000CC"/>
          <w:sz w:val="22"/>
          <w:szCs w:val="22"/>
        </w:rPr>
      </w:pPr>
      <w:r w:rsidRPr="00845E9D">
        <w:rPr>
          <w:sz w:val="22"/>
          <w:szCs w:val="22"/>
        </w:rPr>
        <w:lastRenderedPageBreak/>
        <w:t xml:space="preserve">Zapłata za dostarczony towar nastąpi na podstawie wystawionej faktury po przekazaniu towaru wg § 1 ust.6 w terminie: </w:t>
      </w:r>
      <w:r w:rsidRPr="00845E9D">
        <w:rPr>
          <w:b/>
          <w:sz w:val="22"/>
          <w:szCs w:val="22"/>
        </w:rPr>
        <w:t>60 dni</w:t>
      </w:r>
      <w:r w:rsidRPr="00845E9D">
        <w:rPr>
          <w:sz w:val="22"/>
          <w:szCs w:val="22"/>
        </w:rPr>
        <w:t xml:space="preserve"> od daty przyjęcia faktury przez Zamawiającego przelewem </w:t>
      </w:r>
      <w:r w:rsidRPr="00845E9D">
        <w:rPr>
          <w:sz w:val="22"/>
          <w:szCs w:val="22"/>
        </w:rPr>
        <w:br w:type="textWrapping" w:clear="all"/>
        <w:t>na konto wskazane zgodnie z wystawioną fakturą.</w:t>
      </w:r>
    </w:p>
    <w:p w:rsidR="00845E9D" w:rsidRPr="00845E9D" w:rsidRDefault="00845E9D" w:rsidP="00515417">
      <w:pPr>
        <w:numPr>
          <w:ilvl w:val="0"/>
          <w:numId w:val="134"/>
        </w:numPr>
        <w:tabs>
          <w:tab w:val="num" w:pos="284"/>
        </w:tabs>
        <w:ind w:left="0" w:firstLine="0"/>
        <w:jc w:val="both"/>
        <w:rPr>
          <w:sz w:val="22"/>
          <w:szCs w:val="22"/>
        </w:rPr>
      </w:pPr>
      <w:r w:rsidRPr="00845E9D">
        <w:rPr>
          <w:b/>
          <w:sz w:val="22"/>
          <w:szCs w:val="22"/>
        </w:rPr>
        <w:t xml:space="preserve">Łączna wartość netto umowy </w:t>
      </w:r>
      <w:r w:rsidRPr="00845E9D">
        <w:rPr>
          <w:sz w:val="22"/>
          <w:szCs w:val="22"/>
        </w:rPr>
        <w:t xml:space="preserve">wynosi: </w:t>
      </w:r>
      <w:r w:rsidRPr="00845E9D">
        <w:rPr>
          <w:b/>
          <w:sz w:val="22"/>
          <w:szCs w:val="22"/>
        </w:rPr>
        <w:t>……………….zł</w:t>
      </w:r>
      <w:r w:rsidRPr="00845E9D">
        <w:rPr>
          <w:sz w:val="22"/>
          <w:szCs w:val="22"/>
        </w:rPr>
        <w:t xml:space="preserve"> (słownie: ………………….złote, …../100), </w:t>
      </w:r>
      <w:r w:rsidRPr="00845E9D">
        <w:rPr>
          <w:b/>
          <w:sz w:val="22"/>
          <w:szCs w:val="22"/>
        </w:rPr>
        <w:t>łączna cena brutto</w:t>
      </w:r>
      <w:r w:rsidRPr="00845E9D">
        <w:rPr>
          <w:sz w:val="22"/>
          <w:szCs w:val="22"/>
        </w:rPr>
        <w:t xml:space="preserve"> (wartość netto powiększona </w:t>
      </w:r>
      <w:r w:rsidRPr="00845E9D">
        <w:rPr>
          <w:sz w:val="22"/>
          <w:szCs w:val="22"/>
        </w:rPr>
        <w:br w:type="textWrapping" w:clear="all"/>
        <w:t xml:space="preserve">o podatek VAT naliczony zgodnie z obowiązującymi przepisami) wynosi: </w:t>
      </w:r>
      <w:r w:rsidRPr="00845E9D">
        <w:rPr>
          <w:b/>
          <w:sz w:val="22"/>
          <w:szCs w:val="22"/>
        </w:rPr>
        <w:t>…….zł</w:t>
      </w:r>
      <w:r w:rsidRPr="00845E9D">
        <w:rPr>
          <w:sz w:val="22"/>
          <w:szCs w:val="22"/>
        </w:rPr>
        <w:t xml:space="preserve"> (słownie: ………………………………………….złotych, ……./100)</w:t>
      </w:r>
    </w:p>
    <w:p w:rsidR="00845E9D" w:rsidRPr="00845E9D" w:rsidRDefault="00845E9D" w:rsidP="002D4AF7">
      <w:pPr>
        <w:tabs>
          <w:tab w:val="num" w:pos="284"/>
        </w:tabs>
        <w:jc w:val="center"/>
        <w:rPr>
          <w:b/>
          <w:color w:val="1F4E79"/>
          <w:szCs w:val="28"/>
        </w:rPr>
      </w:pPr>
      <w:r w:rsidRPr="00845E9D">
        <w:rPr>
          <w:b/>
          <w:color w:val="1F4E79"/>
          <w:szCs w:val="28"/>
        </w:rPr>
        <w:t>ZESTAWIENIE ASORTYMENTOWO-CENOWE PRZEDMIOTU ZAMÓWIENIA</w:t>
      </w:r>
    </w:p>
    <w:p w:rsidR="00845E9D" w:rsidRPr="00845E9D" w:rsidRDefault="00845E9D" w:rsidP="002D4AF7">
      <w:pPr>
        <w:tabs>
          <w:tab w:val="num" w:pos="284"/>
        </w:tabs>
        <w:jc w:val="center"/>
        <w:rPr>
          <w:b/>
          <w:color w:val="1F4E79"/>
          <w:szCs w:val="28"/>
        </w:rPr>
      </w:pPr>
    </w:p>
    <w:p w:rsidR="00845E9D" w:rsidRPr="00845E9D" w:rsidRDefault="00845E9D" w:rsidP="00515417">
      <w:pPr>
        <w:numPr>
          <w:ilvl w:val="2"/>
          <w:numId w:val="131"/>
        </w:numPr>
        <w:tabs>
          <w:tab w:val="num" w:pos="284"/>
        </w:tabs>
        <w:ind w:left="0" w:firstLine="0"/>
        <w:jc w:val="both"/>
        <w:rPr>
          <w:sz w:val="22"/>
          <w:szCs w:val="22"/>
        </w:rPr>
      </w:pPr>
      <w:r w:rsidRPr="00845E9D">
        <w:rPr>
          <w:sz w:val="22"/>
          <w:szCs w:val="22"/>
        </w:rPr>
        <w:t>Cena, o której mowa w ust. 3 obejmuje koszt przedmiotu umowy oraz wszelkie koszty związane z wykonaniem zamówienia w tym w szczególności koszty przewozu i koszt gwarancji.</w:t>
      </w:r>
    </w:p>
    <w:p w:rsidR="00845E9D" w:rsidRPr="00845E9D" w:rsidRDefault="00845E9D" w:rsidP="00515417">
      <w:pPr>
        <w:numPr>
          <w:ilvl w:val="2"/>
          <w:numId w:val="131"/>
        </w:numPr>
        <w:tabs>
          <w:tab w:val="num" w:pos="284"/>
        </w:tabs>
        <w:ind w:left="0" w:firstLine="0"/>
        <w:jc w:val="both"/>
        <w:rPr>
          <w:sz w:val="22"/>
          <w:szCs w:val="22"/>
        </w:rPr>
      </w:pPr>
      <w:r w:rsidRPr="00845E9D">
        <w:rPr>
          <w:sz w:val="22"/>
          <w:szCs w:val="22"/>
        </w:rPr>
        <w:t>Urzędowa stawka podatku VAT obowiązuje z mocy prawa.</w:t>
      </w:r>
    </w:p>
    <w:p w:rsidR="00845E9D" w:rsidRPr="00845E9D" w:rsidRDefault="00845E9D" w:rsidP="00515417">
      <w:pPr>
        <w:numPr>
          <w:ilvl w:val="2"/>
          <w:numId w:val="131"/>
        </w:numPr>
        <w:tabs>
          <w:tab w:val="num" w:pos="284"/>
        </w:tabs>
        <w:ind w:left="0" w:firstLine="0"/>
        <w:jc w:val="both"/>
        <w:rPr>
          <w:sz w:val="22"/>
          <w:szCs w:val="22"/>
        </w:rPr>
      </w:pPr>
      <w:r w:rsidRPr="00845E9D">
        <w:rPr>
          <w:sz w:val="22"/>
          <w:szCs w:val="22"/>
        </w:rPr>
        <w:t xml:space="preserve">Od należności nieuiszczonych w terminie ustalonym przez strony, Wykonawca może na podstawie art. 8 ustawy z dnia 8 marca 2013r. o przeciwdziałaniu nadmiernym opóźnieniom </w:t>
      </w:r>
      <w:r w:rsidRPr="00845E9D">
        <w:rPr>
          <w:sz w:val="22"/>
          <w:szCs w:val="22"/>
        </w:rPr>
        <w:br w:type="textWrapping" w:clear="all"/>
        <w:t xml:space="preserve">w transakcjach handlowych (tj. Dz. U. 2019 poz. 118 ze zm.), naliczać odsetki ustawowe </w:t>
      </w:r>
      <w:r w:rsidRPr="00845E9D">
        <w:rPr>
          <w:sz w:val="22"/>
          <w:szCs w:val="22"/>
        </w:rPr>
        <w:br w:type="textWrapping" w:clear="all"/>
        <w:t>za opóźnienie w transakcjach handlowych – odsetki w wysokości równej sumie stopy referencyjnej Narodowego Banku Polskiego i ośmiu punktów procentowych.</w:t>
      </w:r>
    </w:p>
    <w:p w:rsidR="00845E9D" w:rsidRPr="00845E9D" w:rsidRDefault="00845E9D" w:rsidP="00515417">
      <w:pPr>
        <w:numPr>
          <w:ilvl w:val="2"/>
          <w:numId w:val="131"/>
        </w:numPr>
        <w:ind w:left="0" w:firstLine="0"/>
        <w:jc w:val="both"/>
        <w:rPr>
          <w:sz w:val="22"/>
          <w:szCs w:val="22"/>
        </w:rPr>
      </w:pPr>
      <w:r w:rsidRPr="00845E9D">
        <w:rPr>
          <w:sz w:val="22"/>
          <w:szCs w:val="22"/>
        </w:rPr>
        <w:t xml:space="preserve">Za datę zapłaty strony uznają dzień obciążenia rachunku bankowego Zamawiającego. </w:t>
      </w:r>
    </w:p>
    <w:p w:rsidR="00845E9D" w:rsidRPr="00845E9D" w:rsidRDefault="00845E9D" w:rsidP="00D44098">
      <w:pPr>
        <w:jc w:val="both"/>
      </w:pPr>
    </w:p>
    <w:p w:rsidR="00845E9D" w:rsidRPr="00845E9D" w:rsidRDefault="00845E9D" w:rsidP="00D44098">
      <w:pPr>
        <w:jc w:val="center"/>
        <w:rPr>
          <w:b/>
          <w:sz w:val="22"/>
          <w:szCs w:val="22"/>
        </w:rPr>
      </w:pPr>
      <w:r w:rsidRPr="00845E9D">
        <w:rPr>
          <w:b/>
          <w:sz w:val="22"/>
          <w:szCs w:val="22"/>
        </w:rPr>
        <w:t>§ 6</w:t>
      </w:r>
    </w:p>
    <w:p w:rsidR="00845E9D" w:rsidRDefault="00845E9D" w:rsidP="00D44098">
      <w:pPr>
        <w:jc w:val="center"/>
        <w:rPr>
          <w:b/>
          <w:sz w:val="22"/>
          <w:szCs w:val="22"/>
          <w:u w:val="single"/>
        </w:rPr>
      </w:pPr>
      <w:r w:rsidRPr="00845E9D">
        <w:rPr>
          <w:b/>
          <w:sz w:val="22"/>
          <w:szCs w:val="22"/>
          <w:u w:val="single"/>
        </w:rPr>
        <w:t>Gwarancja</w:t>
      </w:r>
    </w:p>
    <w:p w:rsidR="00EB327A" w:rsidRPr="00845E9D" w:rsidRDefault="00EB327A" w:rsidP="00D44098">
      <w:pPr>
        <w:jc w:val="center"/>
        <w:rPr>
          <w:sz w:val="22"/>
          <w:szCs w:val="22"/>
          <w:u w:val="single"/>
        </w:rPr>
      </w:pPr>
    </w:p>
    <w:p w:rsidR="00845E9D" w:rsidRPr="00845E9D" w:rsidRDefault="00845E9D" w:rsidP="00515417">
      <w:pPr>
        <w:numPr>
          <w:ilvl w:val="0"/>
          <w:numId w:val="145"/>
        </w:numPr>
        <w:tabs>
          <w:tab w:val="num" w:pos="284"/>
        </w:tabs>
        <w:ind w:left="0" w:firstLine="0"/>
        <w:jc w:val="both"/>
        <w:rPr>
          <w:sz w:val="22"/>
          <w:szCs w:val="22"/>
        </w:rPr>
      </w:pPr>
      <w:r w:rsidRPr="00845E9D">
        <w:rPr>
          <w:sz w:val="22"/>
          <w:szCs w:val="22"/>
        </w:rPr>
        <w:t xml:space="preserve">Wykonawca udziela Zamawiającemu gwarancji jakości i trwałości dostarczanego towaru </w:t>
      </w:r>
      <w:r w:rsidRPr="00845E9D">
        <w:rPr>
          <w:sz w:val="22"/>
          <w:szCs w:val="22"/>
        </w:rPr>
        <w:br w:type="textWrapping" w:clear="all"/>
        <w:t xml:space="preserve">na okres przydatności do spożycia określony w § 5 ust.3 niniejszej umowy i zapewnia, </w:t>
      </w:r>
      <w:r w:rsidRPr="00845E9D">
        <w:rPr>
          <w:sz w:val="22"/>
          <w:szCs w:val="22"/>
        </w:rPr>
        <w:br w:type="textWrapping" w:clear="all"/>
        <w:t>że dostarczony towar będzie wolny od wad, spełniać będzie wszelkie wymagania określone przez Zamawiającego w specyfikacji, przez właściwe przepisy i instytucje oraz będzie najwyższej jakości.</w:t>
      </w:r>
    </w:p>
    <w:p w:rsidR="00845E9D" w:rsidRPr="00845E9D" w:rsidRDefault="00845E9D" w:rsidP="00515417">
      <w:pPr>
        <w:numPr>
          <w:ilvl w:val="0"/>
          <w:numId w:val="145"/>
        </w:numPr>
        <w:tabs>
          <w:tab w:val="num" w:pos="284"/>
        </w:tabs>
        <w:ind w:left="0" w:firstLine="0"/>
        <w:jc w:val="both"/>
        <w:rPr>
          <w:sz w:val="22"/>
          <w:szCs w:val="22"/>
        </w:rPr>
      </w:pPr>
      <w:r w:rsidRPr="00845E9D">
        <w:rPr>
          <w:sz w:val="22"/>
          <w:szCs w:val="22"/>
        </w:rPr>
        <w:t xml:space="preserve">W przypadku dostawy towaru nie posiadającego wskazanego terminu przydatności do spożycia lub z terminem ważności niezgodnym z §5 ust. 3, z wadami o niskiej jakości, w uszkodzonych opakowaniach Zamawiającemu przysługuje prawo odmowy przyjęcia towaru z jednoczesnym żądaniem wymiany na towar  wolny od wad w </w:t>
      </w:r>
      <w:r w:rsidRPr="00440D5B">
        <w:rPr>
          <w:sz w:val="22"/>
          <w:szCs w:val="22"/>
        </w:rPr>
        <w:t xml:space="preserve">terminie </w:t>
      </w:r>
      <w:r w:rsidR="00440D5B" w:rsidRPr="00925201">
        <w:rPr>
          <w:sz w:val="22"/>
          <w:szCs w:val="22"/>
        </w:rPr>
        <w:t xml:space="preserve">1 dnia </w:t>
      </w:r>
      <w:r w:rsidRPr="00925201">
        <w:rPr>
          <w:sz w:val="22"/>
          <w:szCs w:val="22"/>
        </w:rPr>
        <w:t>od</w:t>
      </w:r>
      <w:r w:rsidRPr="00845E9D">
        <w:rPr>
          <w:sz w:val="22"/>
          <w:szCs w:val="22"/>
        </w:rPr>
        <w:t xml:space="preserve"> daty złożenia reklamacji.</w:t>
      </w:r>
    </w:p>
    <w:p w:rsidR="00845E9D" w:rsidRPr="00845E9D" w:rsidRDefault="00845E9D" w:rsidP="00515417">
      <w:pPr>
        <w:numPr>
          <w:ilvl w:val="0"/>
          <w:numId w:val="145"/>
        </w:numPr>
        <w:tabs>
          <w:tab w:val="num" w:pos="284"/>
        </w:tabs>
        <w:ind w:left="0" w:firstLine="0"/>
        <w:jc w:val="both"/>
        <w:rPr>
          <w:sz w:val="22"/>
          <w:szCs w:val="22"/>
        </w:rPr>
      </w:pPr>
      <w:r w:rsidRPr="00845E9D">
        <w:rPr>
          <w:sz w:val="22"/>
          <w:szCs w:val="22"/>
        </w:rPr>
        <w:t xml:space="preserve">Niniejsza umowa stanowi dokument gwarancyjny w rozumieniu przepisów k.c. </w:t>
      </w:r>
    </w:p>
    <w:p w:rsidR="00845E9D" w:rsidRPr="00845E9D" w:rsidRDefault="00845E9D" w:rsidP="00515417">
      <w:pPr>
        <w:numPr>
          <w:ilvl w:val="0"/>
          <w:numId w:val="145"/>
        </w:numPr>
        <w:tabs>
          <w:tab w:val="num" w:pos="284"/>
        </w:tabs>
        <w:ind w:left="0" w:firstLine="0"/>
        <w:jc w:val="both"/>
        <w:rPr>
          <w:sz w:val="22"/>
          <w:szCs w:val="22"/>
        </w:rPr>
      </w:pPr>
      <w:r w:rsidRPr="00845E9D">
        <w:rPr>
          <w:sz w:val="22"/>
          <w:szCs w:val="22"/>
        </w:rPr>
        <w:t>W sprawach nieuregulowanych umową, do gwarancji stosuje się przepisy art. 577 i następnych k.c.</w:t>
      </w:r>
    </w:p>
    <w:p w:rsidR="00845E9D" w:rsidRPr="00845E9D" w:rsidRDefault="00845E9D" w:rsidP="00515417">
      <w:pPr>
        <w:numPr>
          <w:ilvl w:val="0"/>
          <w:numId w:val="145"/>
        </w:numPr>
        <w:tabs>
          <w:tab w:val="num" w:pos="284"/>
        </w:tabs>
        <w:ind w:left="0" w:firstLine="0"/>
        <w:jc w:val="both"/>
      </w:pPr>
      <w:r w:rsidRPr="00845E9D">
        <w:rPr>
          <w:sz w:val="22"/>
          <w:szCs w:val="22"/>
        </w:rPr>
        <w:t>Do odpowiedzialności dostawcy z tytułu rękojmi, w terminie udzielonej ważności stosuje się przepisy k.c.</w:t>
      </w:r>
    </w:p>
    <w:p w:rsidR="00845E9D" w:rsidRPr="00845E9D" w:rsidRDefault="00845E9D" w:rsidP="00D44098">
      <w:pPr>
        <w:jc w:val="center"/>
        <w:rPr>
          <w:b/>
        </w:rPr>
      </w:pPr>
    </w:p>
    <w:p w:rsidR="00845E9D" w:rsidRPr="00845E9D" w:rsidRDefault="00845E9D" w:rsidP="00D44098">
      <w:pPr>
        <w:jc w:val="center"/>
        <w:rPr>
          <w:b/>
          <w:sz w:val="22"/>
          <w:szCs w:val="22"/>
        </w:rPr>
      </w:pPr>
      <w:r w:rsidRPr="00845E9D">
        <w:rPr>
          <w:b/>
          <w:sz w:val="22"/>
          <w:szCs w:val="22"/>
        </w:rPr>
        <w:t>§ 7</w:t>
      </w:r>
    </w:p>
    <w:p w:rsidR="00845E9D" w:rsidRDefault="00845E9D" w:rsidP="00D44098">
      <w:pPr>
        <w:jc w:val="center"/>
        <w:rPr>
          <w:b/>
          <w:sz w:val="22"/>
          <w:szCs w:val="22"/>
          <w:u w:val="single"/>
        </w:rPr>
      </w:pPr>
      <w:r w:rsidRPr="00845E9D">
        <w:rPr>
          <w:b/>
          <w:sz w:val="22"/>
          <w:szCs w:val="22"/>
          <w:u w:val="single"/>
        </w:rPr>
        <w:t>Terminy</w:t>
      </w:r>
    </w:p>
    <w:p w:rsidR="00EB327A" w:rsidRPr="00845E9D" w:rsidRDefault="00EB327A" w:rsidP="00D44098">
      <w:pPr>
        <w:jc w:val="center"/>
        <w:rPr>
          <w:sz w:val="22"/>
          <w:szCs w:val="22"/>
          <w:u w:val="single"/>
        </w:rPr>
      </w:pPr>
    </w:p>
    <w:p w:rsidR="00845E9D" w:rsidRPr="00845E9D" w:rsidRDefault="00845E9D" w:rsidP="00515417">
      <w:pPr>
        <w:numPr>
          <w:ilvl w:val="0"/>
          <w:numId w:val="148"/>
        </w:numPr>
        <w:tabs>
          <w:tab w:val="left" w:pos="284"/>
        </w:tabs>
        <w:ind w:left="0" w:firstLine="142"/>
        <w:jc w:val="both"/>
        <w:rPr>
          <w:sz w:val="22"/>
          <w:szCs w:val="22"/>
        </w:rPr>
      </w:pPr>
      <w:r w:rsidRPr="00845E9D">
        <w:rPr>
          <w:sz w:val="22"/>
          <w:szCs w:val="22"/>
        </w:rPr>
        <w:t xml:space="preserve">Umowa obowiązuje przez okres </w:t>
      </w:r>
      <w:r w:rsidRPr="00845E9D">
        <w:rPr>
          <w:b/>
          <w:sz w:val="22"/>
          <w:szCs w:val="22"/>
        </w:rPr>
        <w:t>12 miesięcy od jej daty zawarcia lub do czasu wyczerpania wartości umowy w zależności, która z tych przesłanek nastąpi wcześniej.</w:t>
      </w:r>
    </w:p>
    <w:p w:rsidR="00845E9D" w:rsidRPr="00845E9D" w:rsidRDefault="00845E9D" w:rsidP="002D4AF7">
      <w:r w:rsidRPr="00845E9D">
        <w:rPr>
          <w:b/>
        </w:rPr>
        <w:t>2</w:t>
      </w:r>
      <w:r w:rsidRPr="00845E9D">
        <w:t xml:space="preserve">    </w:t>
      </w:r>
      <w:r w:rsidRPr="00845E9D">
        <w:rPr>
          <w:sz w:val="22"/>
          <w:szCs w:val="22"/>
        </w:rPr>
        <w:t xml:space="preserve">Zamawiający może odstąpić od umowy w terminie do 30 dni roboczych od wystąpienia okoliczności w szczególności będących podstawą do odstąpienia,-  </w:t>
      </w:r>
      <w:proofErr w:type="spellStart"/>
      <w:r w:rsidRPr="00845E9D">
        <w:rPr>
          <w:sz w:val="22"/>
          <w:szCs w:val="22"/>
        </w:rPr>
        <w:t>tj</w:t>
      </w:r>
      <w:proofErr w:type="spellEnd"/>
      <w:r w:rsidRPr="00845E9D">
        <w:rPr>
          <w:sz w:val="22"/>
          <w:szCs w:val="22"/>
        </w:rPr>
        <w:t xml:space="preserve"> jeżeli Wykonawca::</w:t>
      </w:r>
      <w:r w:rsidRPr="00845E9D">
        <w:t>:</w:t>
      </w:r>
    </w:p>
    <w:p w:rsidR="00845E9D" w:rsidRPr="00E170F9" w:rsidRDefault="00845E9D" w:rsidP="00515417">
      <w:pPr>
        <w:numPr>
          <w:ilvl w:val="0"/>
          <w:numId w:val="147"/>
        </w:numPr>
        <w:tabs>
          <w:tab w:val="num" w:pos="709"/>
        </w:tabs>
        <w:ind w:left="284" w:firstLine="0"/>
        <w:jc w:val="both"/>
        <w:rPr>
          <w:sz w:val="22"/>
          <w:szCs w:val="22"/>
        </w:rPr>
      </w:pPr>
      <w:r w:rsidRPr="00E170F9">
        <w:rPr>
          <w:sz w:val="22"/>
          <w:szCs w:val="22"/>
        </w:rPr>
        <w:t xml:space="preserve">przekroczy terminy realizacji dostawy towaru wynikające z §1 ust. 2, 3 i 4 </w:t>
      </w:r>
      <w:r w:rsidR="00E170F9" w:rsidRPr="00E170F9">
        <w:rPr>
          <w:sz w:val="22"/>
          <w:szCs w:val="22"/>
        </w:rPr>
        <w:t>o 5 dni ro</w:t>
      </w:r>
      <w:r w:rsidR="00E170F9">
        <w:rPr>
          <w:sz w:val="22"/>
          <w:szCs w:val="22"/>
        </w:rPr>
        <w:t>b</w:t>
      </w:r>
      <w:r w:rsidR="00E170F9" w:rsidRPr="00E170F9">
        <w:rPr>
          <w:sz w:val="22"/>
          <w:szCs w:val="22"/>
        </w:rPr>
        <w:t>oczych;</w:t>
      </w:r>
    </w:p>
    <w:p w:rsidR="00845E9D" w:rsidRPr="00E170F9" w:rsidRDefault="00845E9D" w:rsidP="00515417">
      <w:pPr>
        <w:numPr>
          <w:ilvl w:val="0"/>
          <w:numId w:val="147"/>
        </w:numPr>
        <w:tabs>
          <w:tab w:val="num" w:pos="709"/>
        </w:tabs>
        <w:ind w:left="284" w:firstLine="0"/>
        <w:jc w:val="both"/>
        <w:rPr>
          <w:sz w:val="22"/>
          <w:szCs w:val="22"/>
        </w:rPr>
      </w:pPr>
      <w:r w:rsidRPr="00E170F9">
        <w:rPr>
          <w:sz w:val="22"/>
          <w:szCs w:val="22"/>
        </w:rPr>
        <w:t xml:space="preserve">przekroczy termin, o którym mowa w §1 ust. 7 lub  §6 ust. 2 o </w:t>
      </w:r>
      <w:r w:rsidR="00E170F9" w:rsidRPr="00E170F9">
        <w:rPr>
          <w:sz w:val="22"/>
          <w:szCs w:val="22"/>
        </w:rPr>
        <w:t xml:space="preserve">5 </w:t>
      </w:r>
      <w:r w:rsidRPr="00E170F9">
        <w:rPr>
          <w:sz w:val="22"/>
          <w:szCs w:val="22"/>
        </w:rPr>
        <w:t>dni roboczych</w:t>
      </w:r>
      <w:r w:rsidRPr="00E170F9">
        <w:rPr>
          <w:strike/>
          <w:sz w:val="22"/>
          <w:szCs w:val="22"/>
        </w:rPr>
        <w:t xml:space="preserve"> </w:t>
      </w:r>
    </w:p>
    <w:p w:rsidR="00845E9D" w:rsidRDefault="00845E9D" w:rsidP="00C41979">
      <w:pPr>
        <w:pStyle w:val="Akapitzlist"/>
        <w:numPr>
          <w:ilvl w:val="0"/>
          <w:numId w:val="147"/>
        </w:numPr>
        <w:tabs>
          <w:tab w:val="num" w:pos="709"/>
        </w:tabs>
        <w:ind w:left="284" w:firstLine="0"/>
        <w:jc w:val="both"/>
        <w:rPr>
          <w:rFonts w:ascii="Times New Roman" w:hAnsi="Times New Roman"/>
        </w:rPr>
      </w:pPr>
      <w:r w:rsidRPr="00082BE0">
        <w:rPr>
          <w:rFonts w:ascii="Times New Roman" w:hAnsi="Times New Roman"/>
        </w:rPr>
        <w:t xml:space="preserve">wykonuje przedmiot zamówienia w sposób niezgodny z umową lub normami </w:t>
      </w:r>
      <w:r w:rsidRPr="00082BE0">
        <w:rPr>
          <w:rFonts w:ascii="Times New Roman" w:hAnsi="Times New Roman"/>
        </w:rPr>
        <w:br w:type="textWrapping" w:clear="all"/>
        <w:t>i warunkami prawem określonymi.</w:t>
      </w:r>
    </w:p>
    <w:p w:rsidR="004A0828" w:rsidRDefault="004A0828" w:rsidP="004A0828">
      <w:pPr>
        <w:tabs>
          <w:tab w:val="num" w:pos="709"/>
        </w:tabs>
        <w:jc w:val="both"/>
      </w:pPr>
    </w:p>
    <w:p w:rsidR="004A0828" w:rsidRPr="004A0828" w:rsidRDefault="004A0828" w:rsidP="004A0828">
      <w:pPr>
        <w:tabs>
          <w:tab w:val="num" w:pos="709"/>
        </w:tabs>
        <w:jc w:val="both"/>
      </w:pPr>
    </w:p>
    <w:p w:rsidR="00845E9D" w:rsidRPr="00845E9D" w:rsidRDefault="00845E9D" w:rsidP="00D44098">
      <w:pPr>
        <w:jc w:val="center"/>
        <w:rPr>
          <w:b/>
          <w:sz w:val="22"/>
          <w:szCs w:val="22"/>
        </w:rPr>
      </w:pPr>
      <w:r w:rsidRPr="00845E9D">
        <w:rPr>
          <w:b/>
          <w:sz w:val="22"/>
          <w:szCs w:val="22"/>
        </w:rPr>
        <w:lastRenderedPageBreak/>
        <w:t>§ 8</w:t>
      </w:r>
    </w:p>
    <w:p w:rsidR="00845E9D" w:rsidRDefault="00845E9D" w:rsidP="00D44098">
      <w:pPr>
        <w:jc w:val="center"/>
        <w:rPr>
          <w:b/>
          <w:sz w:val="22"/>
          <w:szCs w:val="22"/>
          <w:u w:val="single"/>
        </w:rPr>
      </w:pPr>
      <w:r w:rsidRPr="00845E9D">
        <w:rPr>
          <w:b/>
          <w:sz w:val="22"/>
          <w:szCs w:val="22"/>
          <w:u w:val="single"/>
        </w:rPr>
        <w:t>Kary umowne</w:t>
      </w:r>
    </w:p>
    <w:p w:rsidR="00EB327A" w:rsidRPr="00845E9D" w:rsidRDefault="00EB327A" w:rsidP="00D44098">
      <w:pPr>
        <w:jc w:val="center"/>
        <w:rPr>
          <w:sz w:val="22"/>
          <w:szCs w:val="22"/>
          <w:u w:val="single"/>
        </w:rPr>
      </w:pPr>
    </w:p>
    <w:p w:rsidR="00845E9D" w:rsidRPr="00845E9D" w:rsidRDefault="00845E9D" w:rsidP="00515417">
      <w:pPr>
        <w:numPr>
          <w:ilvl w:val="0"/>
          <w:numId w:val="132"/>
        </w:numPr>
        <w:tabs>
          <w:tab w:val="clear" w:pos="360"/>
          <w:tab w:val="num" w:pos="284"/>
        </w:tabs>
        <w:ind w:left="0" w:firstLine="0"/>
        <w:jc w:val="both"/>
        <w:rPr>
          <w:sz w:val="22"/>
          <w:szCs w:val="22"/>
        </w:rPr>
      </w:pPr>
      <w:r w:rsidRPr="00845E9D">
        <w:rPr>
          <w:sz w:val="22"/>
          <w:szCs w:val="22"/>
        </w:rPr>
        <w:t>W razie nie wykonania lub nienależytego wykonania umowy Wykonawca zobowiązuje się zapłacić Zamawiającemu karę:</w:t>
      </w:r>
    </w:p>
    <w:p w:rsidR="00845E9D" w:rsidRDefault="00845E9D" w:rsidP="00515417">
      <w:pPr>
        <w:numPr>
          <w:ilvl w:val="0"/>
          <w:numId w:val="146"/>
        </w:numPr>
        <w:tabs>
          <w:tab w:val="num" w:pos="284"/>
          <w:tab w:val="left" w:pos="709"/>
        </w:tabs>
        <w:ind w:left="284" w:firstLine="0"/>
        <w:jc w:val="both"/>
        <w:rPr>
          <w:sz w:val="22"/>
          <w:szCs w:val="22"/>
        </w:rPr>
      </w:pPr>
      <w:r w:rsidRPr="00845E9D">
        <w:rPr>
          <w:sz w:val="22"/>
          <w:szCs w:val="22"/>
        </w:rPr>
        <w:t xml:space="preserve"> w wysokości </w:t>
      </w:r>
      <w:r w:rsidR="00650D0F">
        <w:rPr>
          <w:sz w:val="22"/>
          <w:szCs w:val="22"/>
        </w:rPr>
        <w:t xml:space="preserve">………… % </w:t>
      </w:r>
      <w:r w:rsidRPr="00845E9D">
        <w:rPr>
          <w:sz w:val="22"/>
          <w:szCs w:val="22"/>
        </w:rPr>
        <w:t xml:space="preserve">ceny brutto gwarantowanej części umowy  w przypadku opóźnienia </w:t>
      </w:r>
      <w:r w:rsidRPr="00845E9D">
        <w:rPr>
          <w:sz w:val="22"/>
          <w:szCs w:val="22"/>
        </w:rPr>
        <w:br w:type="textWrapping" w:clear="all"/>
        <w:t xml:space="preserve">w wykonaniu dostawy </w:t>
      </w:r>
      <w:r w:rsidRPr="00845E9D">
        <w:rPr>
          <w:sz w:val="22"/>
          <w:szCs w:val="22"/>
          <w:u w:val="single"/>
        </w:rPr>
        <w:t>z przyczyn leżących po stronie Wykonawcy</w:t>
      </w:r>
      <w:r w:rsidRPr="00845E9D">
        <w:rPr>
          <w:sz w:val="22"/>
          <w:szCs w:val="22"/>
        </w:rPr>
        <w:t>,  za każd</w:t>
      </w:r>
      <w:r w:rsidR="00240F31">
        <w:rPr>
          <w:sz w:val="22"/>
          <w:szCs w:val="22"/>
        </w:rPr>
        <w:t xml:space="preserve">y dzień </w:t>
      </w:r>
      <w:r w:rsidRPr="00845E9D">
        <w:rPr>
          <w:sz w:val="22"/>
          <w:szCs w:val="22"/>
        </w:rPr>
        <w:t>opóźnienia licząc od daty upływu terminu wymienionego w</w:t>
      </w:r>
      <w:r w:rsidRPr="00845E9D">
        <w:rPr>
          <w:color w:val="FF0000"/>
          <w:sz w:val="22"/>
          <w:szCs w:val="22"/>
        </w:rPr>
        <w:t xml:space="preserve"> </w:t>
      </w:r>
      <w:r w:rsidRPr="00845E9D">
        <w:rPr>
          <w:sz w:val="22"/>
          <w:szCs w:val="22"/>
        </w:rPr>
        <w:t xml:space="preserve">§1 ust.2, 3 i 4, §1 ust. 7, </w:t>
      </w:r>
      <w:r w:rsidRPr="0042153E">
        <w:rPr>
          <w:sz w:val="22"/>
          <w:szCs w:val="22"/>
        </w:rPr>
        <w:t>§6 ust. 2</w:t>
      </w:r>
      <w:r w:rsidRPr="00845E9D">
        <w:rPr>
          <w:sz w:val="22"/>
          <w:szCs w:val="22"/>
        </w:rPr>
        <w:t xml:space="preserve"> </w:t>
      </w:r>
      <w:r w:rsidRPr="00240F31">
        <w:rPr>
          <w:sz w:val="22"/>
          <w:szCs w:val="22"/>
        </w:rPr>
        <w:t>do dnia ostatecznego</w:t>
      </w:r>
      <w:r w:rsidRPr="00845E9D">
        <w:rPr>
          <w:sz w:val="22"/>
          <w:szCs w:val="22"/>
        </w:rPr>
        <w:t xml:space="preserve"> przyjęcia bez zastrzeżeń przez Zamawiającego zamawianego towaru. W przypadku wykonawstwa zastępczego, o którym mowa w § 4, termin ostatecznego przyjęcia będzie oznaczał datę otrzymania towaru</w:t>
      </w:r>
      <w:r w:rsidR="00FA07BF">
        <w:rPr>
          <w:sz w:val="22"/>
          <w:szCs w:val="22"/>
        </w:rPr>
        <w:t xml:space="preserve"> </w:t>
      </w:r>
      <w:r w:rsidRPr="00845E9D">
        <w:rPr>
          <w:sz w:val="22"/>
          <w:szCs w:val="22"/>
        </w:rPr>
        <w:t>od podmiotu, któremu Zamawiający powierzył wykonawstwo zastępcze;</w:t>
      </w:r>
    </w:p>
    <w:p w:rsidR="00845E9D" w:rsidRPr="00845E9D" w:rsidRDefault="00845E9D" w:rsidP="00515417">
      <w:pPr>
        <w:numPr>
          <w:ilvl w:val="0"/>
          <w:numId w:val="146"/>
        </w:numPr>
        <w:tabs>
          <w:tab w:val="num" w:pos="284"/>
          <w:tab w:val="left" w:pos="709"/>
        </w:tabs>
        <w:ind w:left="284" w:firstLine="0"/>
        <w:jc w:val="both"/>
        <w:rPr>
          <w:sz w:val="22"/>
          <w:szCs w:val="22"/>
        </w:rPr>
      </w:pPr>
      <w:r w:rsidRPr="00845E9D">
        <w:rPr>
          <w:sz w:val="22"/>
          <w:szCs w:val="22"/>
        </w:rPr>
        <w:t xml:space="preserve">w wysokości 5% ceny brutto gwarantowanej części umowy, od której realizacji odstąpiono w całości lub w części </w:t>
      </w:r>
      <w:r w:rsidRPr="00845E9D">
        <w:rPr>
          <w:sz w:val="22"/>
          <w:szCs w:val="22"/>
          <w:u w:val="single"/>
        </w:rPr>
        <w:t>z przyczyn leżących po stronie Wykonawcy</w:t>
      </w:r>
      <w:r w:rsidRPr="00845E9D">
        <w:rPr>
          <w:sz w:val="22"/>
          <w:szCs w:val="22"/>
        </w:rPr>
        <w:t>.</w:t>
      </w:r>
    </w:p>
    <w:p w:rsidR="00845E9D" w:rsidRPr="00845E9D" w:rsidRDefault="00845E9D" w:rsidP="00515417">
      <w:pPr>
        <w:numPr>
          <w:ilvl w:val="0"/>
          <w:numId w:val="146"/>
        </w:numPr>
        <w:tabs>
          <w:tab w:val="num" w:pos="284"/>
          <w:tab w:val="left" w:pos="709"/>
        </w:tabs>
        <w:ind w:left="284" w:firstLine="0"/>
        <w:rPr>
          <w:sz w:val="22"/>
          <w:szCs w:val="22"/>
        </w:rPr>
      </w:pPr>
      <w:r w:rsidRPr="00845E9D">
        <w:rPr>
          <w:sz w:val="22"/>
          <w:szCs w:val="22"/>
        </w:rPr>
        <w:t>Maksymalna wysokość kar umownych za opóźnienia, nie może przekroczyć  dwukrotności kary za odstąpienie od umowy</w:t>
      </w:r>
    </w:p>
    <w:p w:rsidR="00845E9D" w:rsidRPr="00845E9D" w:rsidRDefault="00845E9D" w:rsidP="00515417">
      <w:pPr>
        <w:numPr>
          <w:ilvl w:val="0"/>
          <w:numId w:val="132"/>
        </w:numPr>
        <w:tabs>
          <w:tab w:val="num" w:pos="284"/>
          <w:tab w:val="left" w:pos="426"/>
          <w:tab w:val="num" w:pos="709"/>
        </w:tabs>
        <w:ind w:left="0" w:firstLine="0"/>
        <w:contextualSpacing/>
        <w:jc w:val="both"/>
        <w:rPr>
          <w:sz w:val="22"/>
          <w:szCs w:val="22"/>
        </w:rPr>
      </w:pPr>
      <w:r w:rsidRPr="00845E9D">
        <w:rPr>
          <w:sz w:val="22"/>
          <w:szCs w:val="22"/>
        </w:rPr>
        <w:t xml:space="preserve"> Zamawiający może dochodzić odszkodowania przewyższającego kary umowne na zasadach ogólnych k.c. </w:t>
      </w:r>
    </w:p>
    <w:p w:rsidR="00845E9D" w:rsidRPr="00845E9D" w:rsidRDefault="00845E9D" w:rsidP="00515417">
      <w:pPr>
        <w:numPr>
          <w:ilvl w:val="0"/>
          <w:numId w:val="132"/>
        </w:numPr>
        <w:tabs>
          <w:tab w:val="num" w:pos="284"/>
          <w:tab w:val="left" w:pos="426"/>
        </w:tabs>
        <w:ind w:left="0" w:firstLine="0"/>
        <w:contextualSpacing/>
        <w:jc w:val="both"/>
        <w:rPr>
          <w:sz w:val="22"/>
          <w:szCs w:val="22"/>
        </w:rPr>
      </w:pPr>
      <w:r w:rsidRPr="00845E9D">
        <w:rPr>
          <w:sz w:val="22"/>
          <w:szCs w:val="22"/>
        </w:rPr>
        <w:t xml:space="preserve"> Wykonawca oświadcza, ze wyraża zgodę na pomniejszenie należnego mu wynagrodzenia                        z tytułu ewentualnych kar umownych.</w:t>
      </w:r>
    </w:p>
    <w:p w:rsidR="00845E9D" w:rsidRPr="00845E9D" w:rsidRDefault="00845E9D" w:rsidP="00D44098">
      <w:pPr>
        <w:jc w:val="center"/>
        <w:rPr>
          <w:b/>
        </w:rPr>
      </w:pPr>
    </w:p>
    <w:p w:rsidR="00845E9D" w:rsidRPr="00845E9D" w:rsidRDefault="00845E9D" w:rsidP="00D44098">
      <w:pPr>
        <w:jc w:val="center"/>
        <w:rPr>
          <w:b/>
        </w:rPr>
      </w:pPr>
      <w:r w:rsidRPr="00845E9D">
        <w:rPr>
          <w:b/>
        </w:rPr>
        <w:t>§ 9</w:t>
      </w:r>
    </w:p>
    <w:p w:rsidR="00845E9D" w:rsidRPr="00845E9D" w:rsidRDefault="00845E9D" w:rsidP="00D44098">
      <w:pPr>
        <w:rPr>
          <w:sz w:val="22"/>
          <w:szCs w:val="22"/>
        </w:rPr>
      </w:pPr>
      <w:r w:rsidRPr="00845E9D">
        <w:rPr>
          <w:b/>
          <w:u w:val="single"/>
        </w:rPr>
        <w:t>Zestawienie asortymentowe</w:t>
      </w:r>
      <w:r w:rsidR="002D4AF7">
        <w:rPr>
          <w:b/>
          <w:u w:val="single"/>
        </w:rPr>
        <w:t xml:space="preserve"> -   </w:t>
      </w:r>
      <w:r w:rsidRPr="00845E9D">
        <w:rPr>
          <w:b/>
          <w:sz w:val="22"/>
          <w:szCs w:val="22"/>
        </w:rPr>
        <w:t xml:space="preserve">Szczegółowy opis przedmiotu zamówienia </w:t>
      </w:r>
    </w:p>
    <w:p w:rsidR="00845E9D" w:rsidRPr="00845E9D" w:rsidRDefault="00845E9D" w:rsidP="00515417">
      <w:pPr>
        <w:numPr>
          <w:ilvl w:val="0"/>
          <w:numId w:val="136"/>
        </w:numPr>
        <w:ind w:left="0" w:firstLine="0"/>
        <w:rPr>
          <w:b/>
          <w:sz w:val="22"/>
          <w:szCs w:val="22"/>
        </w:rPr>
      </w:pPr>
      <w:r w:rsidRPr="00845E9D">
        <w:rPr>
          <w:b/>
          <w:sz w:val="22"/>
          <w:szCs w:val="22"/>
        </w:rPr>
        <w:t xml:space="preserve">Cechy dyskwalifikujące </w:t>
      </w:r>
      <w:r w:rsidR="009D1C66">
        <w:rPr>
          <w:b/>
          <w:sz w:val="22"/>
          <w:szCs w:val="22"/>
        </w:rPr>
        <w:t xml:space="preserve">każdy </w:t>
      </w:r>
      <w:r w:rsidRPr="00845E9D">
        <w:rPr>
          <w:b/>
          <w:sz w:val="22"/>
          <w:szCs w:val="22"/>
        </w:rPr>
        <w:t>produkt:</w:t>
      </w:r>
    </w:p>
    <w:p w:rsidR="00845E9D" w:rsidRPr="00845E9D" w:rsidRDefault="00845E9D" w:rsidP="00515417">
      <w:pPr>
        <w:numPr>
          <w:ilvl w:val="0"/>
          <w:numId w:val="137"/>
        </w:numPr>
        <w:tabs>
          <w:tab w:val="clear" w:pos="1800"/>
          <w:tab w:val="num" w:pos="1134"/>
        </w:tabs>
        <w:ind w:left="0" w:firstLine="709"/>
        <w:rPr>
          <w:bCs/>
          <w:sz w:val="22"/>
          <w:szCs w:val="22"/>
        </w:rPr>
      </w:pPr>
      <w:r w:rsidRPr="00845E9D">
        <w:rPr>
          <w:bCs/>
          <w:sz w:val="22"/>
          <w:szCs w:val="22"/>
        </w:rPr>
        <w:t>obecność zanieczyszczeń mechanicznych</w:t>
      </w:r>
    </w:p>
    <w:p w:rsidR="00845E9D" w:rsidRPr="00845E9D" w:rsidRDefault="00845E9D" w:rsidP="00515417">
      <w:pPr>
        <w:numPr>
          <w:ilvl w:val="0"/>
          <w:numId w:val="137"/>
        </w:numPr>
        <w:tabs>
          <w:tab w:val="clear" w:pos="1800"/>
          <w:tab w:val="num" w:pos="1134"/>
        </w:tabs>
        <w:ind w:left="0" w:firstLine="709"/>
        <w:rPr>
          <w:bCs/>
          <w:sz w:val="22"/>
          <w:szCs w:val="22"/>
        </w:rPr>
      </w:pPr>
      <w:r w:rsidRPr="00845E9D">
        <w:rPr>
          <w:bCs/>
          <w:sz w:val="22"/>
          <w:szCs w:val="22"/>
        </w:rPr>
        <w:t>brak oznakowania opakowania</w:t>
      </w:r>
    </w:p>
    <w:p w:rsidR="00845E9D" w:rsidRPr="00845E9D" w:rsidRDefault="00845E9D" w:rsidP="00515417">
      <w:pPr>
        <w:numPr>
          <w:ilvl w:val="0"/>
          <w:numId w:val="137"/>
        </w:numPr>
        <w:tabs>
          <w:tab w:val="clear" w:pos="1800"/>
          <w:tab w:val="num" w:pos="1134"/>
        </w:tabs>
        <w:ind w:left="0" w:firstLine="709"/>
        <w:rPr>
          <w:bCs/>
          <w:sz w:val="22"/>
          <w:szCs w:val="22"/>
        </w:rPr>
      </w:pPr>
      <w:r w:rsidRPr="00845E9D">
        <w:rPr>
          <w:bCs/>
          <w:sz w:val="22"/>
          <w:szCs w:val="22"/>
        </w:rPr>
        <w:t xml:space="preserve">zabrudzenia i uszkodzenia mechaniczne opakowania  np. pęknięcia </w:t>
      </w:r>
    </w:p>
    <w:p w:rsidR="00845E9D" w:rsidRPr="00845E9D" w:rsidRDefault="00845E9D" w:rsidP="00515417">
      <w:pPr>
        <w:numPr>
          <w:ilvl w:val="0"/>
          <w:numId w:val="137"/>
        </w:numPr>
        <w:tabs>
          <w:tab w:val="clear" w:pos="1800"/>
          <w:tab w:val="num" w:pos="1134"/>
        </w:tabs>
        <w:ind w:left="0" w:firstLine="709"/>
        <w:rPr>
          <w:bCs/>
          <w:sz w:val="22"/>
          <w:szCs w:val="22"/>
        </w:rPr>
      </w:pPr>
      <w:r w:rsidRPr="00845E9D">
        <w:rPr>
          <w:bCs/>
          <w:sz w:val="22"/>
          <w:szCs w:val="22"/>
        </w:rPr>
        <w:t>opakowanie zstępcze z naklejoną etykietą</w:t>
      </w:r>
    </w:p>
    <w:p w:rsidR="00845E9D" w:rsidRPr="00845E9D" w:rsidRDefault="00845E9D" w:rsidP="00515417">
      <w:pPr>
        <w:numPr>
          <w:ilvl w:val="0"/>
          <w:numId w:val="136"/>
        </w:numPr>
        <w:ind w:left="0" w:firstLine="0"/>
        <w:rPr>
          <w:b/>
          <w:sz w:val="22"/>
          <w:szCs w:val="22"/>
        </w:rPr>
      </w:pPr>
      <w:r w:rsidRPr="00845E9D">
        <w:rPr>
          <w:b/>
          <w:sz w:val="22"/>
          <w:szCs w:val="22"/>
        </w:rPr>
        <w:t xml:space="preserve">Każdy dostarczony produkt ma być I </w:t>
      </w:r>
      <w:proofErr w:type="spellStart"/>
      <w:r w:rsidRPr="00845E9D">
        <w:rPr>
          <w:b/>
          <w:sz w:val="22"/>
          <w:szCs w:val="22"/>
        </w:rPr>
        <w:t>kl</w:t>
      </w:r>
      <w:proofErr w:type="spellEnd"/>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7"/>
        <w:gridCol w:w="3346"/>
        <w:gridCol w:w="4379"/>
      </w:tblGrid>
      <w:tr w:rsidR="00845E9D" w:rsidRPr="00845E9D" w:rsidTr="007A145A">
        <w:trPr>
          <w:jc w:val="center"/>
        </w:trPr>
        <w:tc>
          <w:tcPr>
            <w:tcW w:w="1337" w:type="dxa"/>
            <w:shd w:val="clear" w:color="auto" w:fill="D9D9D9"/>
            <w:vAlign w:val="center"/>
          </w:tcPr>
          <w:p w:rsidR="00845E9D" w:rsidRPr="00845E9D" w:rsidRDefault="00845E9D" w:rsidP="00D44098">
            <w:pPr>
              <w:ind w:firstLine="352"/>
              <w:jc w:val="center"/>
              <w:rPr>
                <w:sz w:val="18"/>
                <w:szCs w:val="18"/>
              </w:rPr>
            </w:pPr>
            <w:proofErr w:type="spellStart"/>
            <w:r w:rsidRPr="00845E9D">
              <w:rPr>
                <w:sz w:val="18"/>
                <w:szCs w:val="18"/>
              </w:rPr>
              <w:t>L.p</w:t>
            </w:r>
            <w:proofErr w:type="spellEnd"/>
          </w:p>
        </w:tc>
        <w:tc>
          <w:tcPr>
            <w:tcW w:w="3346" w:type="dxa"/>
            <w:shd w:val="clear" w:color="auto" w:fill="D9D9D9"/>
            <w:vAlign w:val="center"/>
          </w:tcPr>
          <w:p w:rsidR="00845E9D" w:rsidRPr="00845E9D" w:rsidRDefault="00845E9D" w:rsidP="00D44098">
            <w:pPr>
              <w:ind w:right="-70"/>
              <w:jc w:val="center"/>
              <w:rPr>
                <w:sz w:val="18"/>
                <w:szCs w:val="18"/>
              </w:rPr>
            </w:pPr>
            <w:r w:rsidRPr="00845E9D">
              <w:rPr>
                <w:sz w:val="18"/>
                <w:szCs w:val="18"/>
              </w:rPr>
              <w:t>Nazwa towaru</w:t>
            </w:r>
          </w:p>
        </w:tc>
        <w:tc>
          <w:tcPr>
            <w:tcW w:w="4379" w:type="dxa"/>
            <w:shd w:val="clear" w:color="auto" w:fill="D9D9D9"/>
            <w:vAlign w:val="center"/>
          </w:tcPr>
          <w:p w:rsidR="00845E9D" w:rsidRPr="00845E9D" w:rsidRDefault="00845E9D" w:rsidP="00D44098">
            <w:pPr>
              <w:jc w:val="center"/>
              <w:rPr>
                <w:sz w:val="18"/>
                <w:szCs w:val="18"/>
              </w:rPr>
            </w:pPr>
            <w:r w:rsidRPr="00845E9D">
              <w:rPr>
                <w:sz w:val="18"/>
                <w:szCs w:val="18"/>
              </w:rPr>
              <w:t>Wymagania</w:t>
            </w:r>
            <w:r w:rsidR="009D1C66">
              <w:rPr>
                <w:sz w:val="18"/>
                <w:szCs w:val="18"/>
              </w:rPr>
              <w:t>, pozostałe cechy dyskwalifikujące produkt przedmiot zamówienia</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1</w:t>
            </w:r>
          </w:p>
        </w:tc>
        <w:tc>
          <w:tcPr>
            <w:tcW w:w="3346" w:type="dxa"/>
            <w:vAlign w:val="center"/>
          </w:tcPr>
          <w:p w:rsidR="00845E9D" w:rsidRPr="00845E9D" w:rsidRDefault="00845E9D" w:rsidP="00D44098">
            <w:pPr>
              <w:keepNext/>
              <w:outlineLvl w:val="3"/>
              <w:rPr>
                <w:rFonts w:eastAsia="Arial Unicode MS"/>
                <w:b/>
                <w:i/>
                <w:sz w:val="18"/>
                <w:szCs w:val="18"/>
              </w:rPr>
            </w:pPr>
            <w:r w:rsidRPr="00845E9D">
              <w:rPr>
                <w:b/>
                <w:sz w:val="18"/>
                <w:szCs w:val="18"/>
              </w:rPr>
              <w:t>Barszcz biały ( żurek )</w:t>
            </w:r>
          </w:p>
        </w:tc>
        <w:tc>
          <w:tcPr>
            <w:tcW w:w="4379" w:type="dxa"/>
          </w:tcPr>
          <w:p w:rsidR="00845E9D" w:rsidRPr="00845E9D" w:rsidRDefault="00845E9D" w:rsidP="00515417">
            <w:pPr>
              <w:numPr>
                <w:ilvl w:val="0"/>
                <w:numId w:val="138"/>
              </w:numPr>
              <w:tabs>
                <w:tab w:val="num" w:pos="290"/>
              </w:tabs>
              <w:ind w:left="0"/>
              <w:rPr>
                <w:sz w:val="18"/>
                <w:szCs w:val="18"/>
              </w:rPr>
            </w:pPr>
            <w:r w:rsidRPr="00845E9D">
              <w:rPr>
                <w:sz w:val="18"/>
                <w:szCs w:val="18"/>
              </w:rPr>
              <w:t xml:space="preserve">Opakowania : jednostkowe -torebka papierowa wielowarstwowa  z wkładem z folii 50-70g, 1000g zbiorcze - </w:t>
            </w:r>
            <w:proofErr w:type="spellStart"/>
            <w:r w:rsidRPr="00845E9D">
              <w:rPr>
                <w:sz w:val="18"/>
                <w:szCs w:val="18"/>
              </w:rPr>
              <w:t>zgrzewy</w:t>
            </w:r>
            <w:proofErr w:type="spellEnd"/>
            <w:r w:rsidRPr="00845E9D">
              <w:rPr>
                <w:sz w:val="18"/>
                <w:szCs w:val="18"/>
              </w:rPr>
              <w:t xml:space="preserve"> termokurczliwe lub karton      </w:t>
            </w:r>
          </w:p>
          <w:p w:rsidR="00845E9D" w:rsidRPr="00845E9D" w:rsidRDefault="00845E9D" w:rsidP="00515417">
            <w:pPr>
              <w:numPr>
                <w:ilvl w:val="0"/>
                <w:numId w:val="138"/>
              </w:numPr>
              <w:tabs>
                <w:tab w:val="num" w:pos="290"/>
              </w:tabs>
              <w:ind w:left="0"/>
              <w:rPr>
                <w:sz w:val="18"/>
                <w:szCs w:val="18"/>
              </w:rPr>
            </w:pPr>
            <w:r w:rsidRPr="00845E9D">
              <w:rPr>
                <w:sz w:val="18"/>
                <w:szCs w:val="18"/>
              </w:rPr>
              <w:t>Wymagania klasyfikacyjne: struktura i konsystencja -sypka, proszek drobnoziarnisty bez grudek, smak-kwaśny z posmakiem wędzonki, barwa -</w:t>
            </w:r>
            <w:proofErr w:type="spellStart"/>
            <w:r w:rsidRPr="00845E9D">
              <w:rPr>
                <w:sz w:val="18"/>
                <w:szCs w:val="18"/>
              </w:rPr>
              <w:t>kremowobeżowa</w:t>
            </w:r>
            <w:proofErr w:type="spellEnd"/>
            <w:r w:rsidRPr="00845E9D">
              <w:rPr>
                <w:sz w:val="18"/>
                <w:szCs w:val="18"/>
              </w:rPr>
              <w:t xml:space="preserve"> z widocznymi cząstkami przypraw, zapach-lekko przyprawowy </w:t>
            </w:r>
          </w:p>
          <w:p w:rsidR="00845E9D" w:rsidRPr="00845E9D" w:rsidRDefault="00845E9D" w:rsidP="00D44098">
            <w:pPr>
              <w:tabs>
                <w:tab w:val="num" w:pos="290"/>
              </w:tabs>
              <w:rPr>
                <w:sz w:val="18"/>
                <w:szCs w:val="18"/>
              </w:rPr>
            </w:pPr>
            <w:r w:rsidRPr="00845E9D">
              <w:rPr>
                <w:sz w:val="18"/>
                <w:szCs w:val="18"/>
              </w:rPr>
              <w:t>c) Cechy dyskwalifikujące: objawy psucia, zwilgotnienia, zbrylenie, obecność szkodników lub ich pozostałości</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2</w:t>
            </w:r>
          </w:p>
        </w:tc>
        <w:tc>
          <w:tcPr>
            <w:tcW w:w="3346" w:type="dxa"/>
            <w:vAlign w:val="center"/>
          </w:tcPr>
          <w:p w:rsidR="00845E9D" w:rsidRPr="00845E9D" w:rsidRDefault="00845E9D" w:rsidP="00D44098">
            <w:pPr>
              <w:rPr>
                <w:b/>
                <w:bCs/>
                <w:sz w:val="18"/>
                <w:szCs w:val="18"/>
              </w:rPr>
            </w:pPr>
            <w:r w:rsidRPr="00845E9D">
              <w:rPr>
                <w:b/>
                <w:bCs/>
                <w:sz w:val="18"/>
                <w:szCs w:val="18"/>
              </w:rPr>
              <w:t>Bazylia</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5g-20g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zapach- silny bez zapachów obcych, barwa -szarozielonooliwkowa, właściwa użytym składnikom, zawartość- wody nie więcej niż 12%,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196"/>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3</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Chrzan konserwowy tarty </w:t>
            </w:r>
            <w:r w:rsidRPr="00845E9D">
              <w:rPr>
                <w:sz w:val="18"/>
                <w:szCs w:val="18"/>
              </w:rPr>
              <w:t>produkt otrzymywany ze świeżych, pozbawionych skórki tartych korzeni chrzanu, kwasku cytrynowego z dodatkiem soli i cukru.</w:t>
            </w:r>
          </w:p>
        </w:tc>
        <w:tc>
          <w:tcPr>
            <w:tcW w:w="4379" w:type="dxa"/>
          </w:tcPr>
          <w:p w:rsidR="00845E9D" w:rsidRPr="00845E9D" w:rsidRDefault="00845E9D" w:rsidP="00515417">
            <w:pPr>
              <w:numPr>
                <w:ilvl w:val="0"/>
                <w:numId w:val="151"/>
              </w:numPr>
              <w:tabs>
                <w:tab w:val="num" w:pos="290"/>
              </w:tabs>
              <w:ind w:left="0" w:firstLine="0"/>
              <w:rPr>
                <w:sz w:val="18"/>
                <w:szCs w:val="18"/>
              </w:rPr>
            </w:pPr>
            <w:r w:rsidRPr="00845E9D">
              <w:rPr>
                <w:sz w:val="18"/>
                <w:szCs w:val="18"/>
              </w:rPr>
              <w:t xml:space="preserve">Opakowania : jednostkowe słoik 300g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1"/>
              </w:numPr>
              <w:tabs>
                <w:tab w:val="num" w:pos="290"/>
              </w:tabs>
              <w:ind w:left="0" w:firstLine="0"/>
              <w:rPr>
                <w:sz w:val="18"/>
                <w:szCs w:val="18"/>
              </w:rPr>
            </w:pPr>
            <w:r w:rsidRPr="00845E9D">
              <w:rPr>
                <w:sz w:val="18"/>
                <w:szCs w:val="18"/>
              </w:rPr>
              <w:t>Wymagania klasyfikacyjne: barwa biała lub biało kremowa, smak lekko piekący, kwaśno słodki.</w:t>
            </w:r>
          </w:p>
          <w:p w:rsidR="00845E9D" w:rsidRPr="00845E9D" w:rsidRDefault="00845E9D" w:rsidP="00515417">
            <w:pPr>
              <w:numPr>
                <w:ilvl w:val="0"/>
                <w:numId w:val="151"/>
              </w:numPr>
              <w:tabs>
                <w:tab w:val="num" w:pos="290"/>
              </w:tabs>
              <w:ind w:left="0" w:firstLine="0"/>
              <w:rPr>
                <w:sz w:val="18"/>
                <w:szCs w:val="18"/>
              </w:rPr>
            </w:pPr>
            <w:r w:rsidRPr="00845E9D">
              <w:rPr>
                <w:sz w:val="18"/>
                <w:szCs w:val="18"/>
              </w:rPr>
              <w:t xml:space="preserve">Cechy dyskwalifikujące: smak mocno słony, kolor ciemny, rozhermetyzowanie słoika (wypukłe wieczko) </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lastRenderedPageBreak/>
              <w:t>4</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Cukier kryształ biały </w:t>
            </w:r>
          </w:p>
          <w:p w:rsidR="00845E9D" w:rsidRPr="00845E9D" w:rsidRDefault="00845E9D" w:rsidP="00D44098">
            <w:pPr>
              <w:keepNext/>
              <w:outlineLvl w:val="3"/>
              <w:rPr>
                <w:rFonts w:eastAsia="Arial Unicode MS"/>
                <w:b/>
                <w:bCs/>
                <w:i/>
                <w:sz w:val="18"/>
                <w:szCs w:val="18"/>
                <w:u w:val="single"/>
              </w:rPr>
            </w:pPr>
            <w:r w:rsidRPr="00845E9D">
              <w:rPr>
                <w:sz w:val="18"/>
                <w:szCs w:val="18"/>
              </w:rPr>
              <w:t>produkt krystaliczny, wysokiej czystości</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1kg  zbiorcze:10kg </w:t>
            </w:r>
            <w:proofErr w:type="spellStart"/>
            <w:r w:rsidRPr="00845E9D">
              <w:rPr>
                <w:sz w:val="18"/>
                <w:szCs w:val="18"/>
              </w:rPr>
              <w:t>zgrzewy</w:t>
            </w:r>
            <w:proofErr w:type="spellEnd"/>
            <w:r w:rsidRPr="00845E9D">
              <w:rPr>
                <w:sz w:val="18"/>
                <w:szCs w:val="18"/>
              </w:rPr>
              <w:t xml:space="preserve"> termokurczliwe  lub papier        </w:t>
            </w:r>
          </w:p>
          <w:p w:rsidR="00845E9D" w:rsidRPr="00845E9D" w:rsidRDefault="00845E9D" w:rsidP="00D44098">
            <w:pPr>
              <w:rPr>
                <w:sz w:val="18"/>
                <w:szCs w:val="18"/>
              </w:rPr>
            </w:pPr>
            <w:r w:rsidRPr="00845E9D">
              <w:rPr>
                <w:sz w:val="18"/>
                <w:szCs w:val="18"/>
              </w:rPr>
              <w:t>b) Wymagania klasyfikacyjne:  zawartość sacharozy nie mniej niż 98,5%, barwa- biała, konsystencja sypka, kryształki bez grudek</w:t>
            </w:r>
          </w:p>
          <w:p w:rsidR="00845E9D" w:rsidRPr="00845E9D" w:rsidRDefault="00845E9D" w:rsidP="00D44098">
            <w:pPr>
              <w:rPr>
                <w:sz w:val="18"/>
                <w:szCs w:val="18"/>
              </w:rPr>
            </w:pPr>
            <w:r w:rsidRPr="00845E9D">
              <w:rPr>
                <w:sz w:val="18"/>
                <w:szCs w:val="18"/>
              </w:rPr>
              <w:t>c) Cechy dyskwalifikujące: objawy zwilgocenia, obecność szkodników lub ich pozostałości</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5</w:t>
            </w:r>
          </w:p>
        </w:tc>
        <w:tc>
          <w:tcPr>
            <w:tcW w:w="3346" w:type="dxa"/>
            <w:vAlign w:val="center"/>
          </w:tcPr>
          <w:p w:rsidR="00845E9D" w:rsidRPr="00845E9D" w:rsidRDefault="00845E9D" w:rsidP="00D44098">
            <w:pPr>
              <w:keepNext/>
              <w:outlineLvl w:val="3"/>
              <w:rPr>
                <w:b/>
                <w:i/>
                <w:sz w:val="18"/>
                <w:szCs w:val="18"/>
              </w:rPr>
            </w:pPr>
            <w:r w:rsidRPr="00845E9D">
              <w:rPr>
                <w:b/>
                <w:sz w:val="18"/>
                <w:szCs w:val="18"/>
              </w:rPr>
              <w:t>Cukier wanilinowy</w:t>
            </w:r>
          </w:p>
          <w:p w:rsidR="00845E9D" w:rsidRPr="00845E9D" w:rsidRDefault="00845E9D" w:rsidP="00D44098">
            <w:pPr>
              <w:keepNext/>
              <w:outlineLvl w:val="3"/>
              <w:rPr>
                <w:sz w:val="18"/>
                <w:szCs w:val="18"/>
              </w:rPr>
            </w:pPr>
            <w:r w:rsidRPr="00845E9D">
              <w:rPr>
                <w:sz w:val="18"/>
                <w:szCs w:val="18"/>
              </w:rPr>
              <w:t>produkt otrzymany</w:t>
            </w:r>
          </w:p>
          <w:p w:rsidR="00845E9D" w:rsidRPr="00845E9D" w:rsidRDefault="00845E9D" w:rsidP="00D44098">
            <w:pPr>
              <w:keepNext/>
              <w:outlineLvl w:val="3"/>
              <w:rPr>
                <w:i/>
                <w:sz w:val="18"/>
                <w:szCs w:val="18"/>
                <w:u w:val="single"/>
              </w:rPr>
            </w:pPr>
            <w:r w:rsidRPr="00845E9D">
              <w:rPr>
                <w:sz w:val="18"/>
                <w:szCs w:val="18"/>
              </w:rPr>
              <w:t xml:space="preserve">z </w:t>
            </w:r>
            <w:hyperlink r:id="rId36" w:tooltip="Sacharoza" w:history="1">
              <w:r w:rsidRPr="00845E9D">
                <w:rPr>
                  <w:sz w:val="18"/>
                  <w:szCs w:val="18"/>
                  <w:shd w:val="clear" w:color="auto" w:fill="FFFFFF"/>
                </w:rPr>
                <w:t>cukru</w:t>
              </w:r>
            </w:hyperlink>
            <w:r w:rsidRPr="00845E9D">
              <w:rPr>
                <w:sz w:val="18"/>
                <w:szCs w:val="18"/>
                <w:shd w:val="clear" w:color="auto" w:fill="FFFFFF"/>
              </w:rPr>
              <w:t> z </w:t>
            </w:r>
            <w:hyperlink r:id="rId37" w:tooltip="Wanilina" w:history="1">
              <w:r w:rsidRPr="00845E9D">
                <w:rPr>
                  <w:sz w:val="18"/>
                  <w:szCs w:val="18"/>
                  <w:shd w:val="clear" w:color="auto" w:fill="FFFFFF"/>
                </w:rPr>
                <w:t>waniliną</w:t>
              </w:r>
            </w:hyperlink>
            <w:r w:rsidRPr="00845E9D">
              <w:rPr>
                <w:sz w:val="18"/>
                <w:szCs w:val="18"/>
                <w:shd w:val="clear" w:color="auto" w:fill="FFFFFF"/>
              </w:rPr>
              <w:t> lub z </w:t>
            </w:r>
            <w:proofErr w:type="spellStart"/>
            <w:r w:rsidR="00D60DA2">
              <w:fldChar w:fldCharType="begin"/>
            </w:r>
            <w:r w:rsidR="00D60DA2">
              <w:instrText xml:space="preserve"> HYPERLINK "https://pl.wikipedia.org/w/index.php?title=Etylowanilina&amp;action=edit&amp;redlink=1" \o "Etylowanilina (strona nie istnieje)" </w:instrText>
            </w:r>
            <w:r w:rsidR="00D60DA2">
              <w:fldChar w:fldCharType="separate"/>
            </w:r>
            <w:r w:rsidRPr="00845E9D">
              <w:rPr>
                <w:sz w:val="18"/>
                <w:szCs w:val="18"/>
                <w:shd w:val="clear" w:color="auto" w:fill="FFFFFF"/>
              </w:rPr>
              <w:t>etylowaniliną</w:t>
            </w:r>
            <w:proofErr w:type="spellEnd"/>
            <w:r w:rsidR="00D60DA2">
              <w:rPr>
                <w:sz w:val="18"/>
                <w:szCs w:val="18"/>
                <w:shd w:val="clear" w:color="auto" w:fill="FFFFFF"/>
              </w:rPr>
              <w:fldChar w:fldCharType="end"/>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10-50g  zbiorcze: </w:t>
            </w:r>
            <w:proofErr w:type="spellStart"/>
            <w:r w:rsidRPr="00845E9D">
              <w:rPr>
                <w:sz w:val="18"/>
                <w:szCs w:val="18"/>
              </w:rPr>
              <w:t>zgrzewy</w:t>
            </w:r>
            <w:proofErr w:type="spellEnd"/>
            <w:r w:rsidRPr="00845E9D">
              <w:rPr>
                <w:sz w:val="18"/>
                <w:szCs w:val="18"/>
              </w:rPr>
              <w:t xml:space="preserve"> termokurczliwe lub karton                 </w:t>
            </w:r>
          </w:p>
          <w:p w:rsidR="00845E9D" w:rsidRPr="00845E9D" w:rsidRDefault="00845E9D" w:rsidP="00D44098">
            <w:pPr>
              <w:rPr>
                <w:sz w:val="18"/>
                <w:szCs w:val="18"/>
              </w:rPr>
            </w:pPr>
            <w:r w:rsidRPr="00845E9D">
              <w:rPr>
                <w:sz w:val="18"/>
                <w:szCs w:val="18"/>
              </w:rPr>
              <w:t xml:space="preserve">b) Wymagania klasyfikacyjne: struktura i konsystencja -sypka, proszek drobnoziarnisty bez grudek, smak, barwa, zapach-charakterystyczny dla </w:t>
            </w:r>
            <w:proofErr w:type="spellStart"/>
            <w:r w:rsidRPr="00845E9D">
              <w:rPr>
                <w:sz w:val="18"/>
                <w:szCs w:val="18"/>
              </w:rPr>
              <w:t>wanilli</w:t>
            </w:r>
            <w:proofErr w:type="spellEnd"/>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6</w:t>
            </w:r>
          </w:p>
        </w:tc>
        <w:tc>
          <w:tcPr>
            <w:tcW w:w="3346" w:type="dxa"/>
            <w:vAlign w:val="center"/>
          </w:tcPr>
          <w:p w:rsidR="00845E9D" w:rsidRPr="00845E9D" w:rsidRDefault="00845E9D" w:rsidP="00D44098">
            <w:pPr>
              <w:rPr>
                <w:b/>
                <w:bCs/>
                <w:sz w:val="18"/>
                <w:szCs w:val="18"/>
              </w:rPr>
            </w:pPr>
            <w:r w:rsidRPr="00845E9D">
              <w:rPr>
                <w:b/>
                <w:bCs/>
                <w:sz w:val="18"/>
                <w:szCs w:val="18"/>
              </w:rPr>
              <w:t>Cynamon</w:t>
            </w:r>
          </w:p>
          <w:p w:rsidR="00845E9D" w:rsidRPr="00845E9D" w:rsidRDefault="00845E9D" w:rsidP="00D44098">
            <w:pPr>
              <w:rPr>
                <w:rFonts w:eastAsia="Arial Unicode MS"/>
                <w:sz w:val="18"/>
                <w:szCs w:val="18"/>
              </w:rPr>
            </w:pPr>
            <w:r w:rsidRPr="00845E9D">
              <w:rPr>
                <w:b/>
                <w:bCs/>
                <w:sz w:val="18"/>
                <w:szCs w:val="18"/>
              </w:rPr>
              <w:t xml:space="preserve"> </w:t>
            </w:r>
            <w:r w:rsidRPr="00845E9D">
              <w:rPr>
                <w:sz w:val="18"/>
                <w:szCs w:val="18"/>
              </w:rPr>
              <w:t xml:space="preserve">produkt otrzymany z wysuszonych i zmielonych kawałków kory drzewa </w:t>
            </w:r>
            <w:proofErr w:type="spellStart"/>
            <w:r w:rsidRPr="00845E9D">
              <w:rPr>
                <w:sz w:val="18"/>
                <w:szCs w:val="18"/>
              </w:rPr>
              <w:t>Cinnamonum</w:t>
            </w:r>
            <w:proofErr w:type="spellEnd"/>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20g  zbiorcze: </w:t>
            </w:r>
            <w:proofErr w:type="spellStart"/>
            <w:r w:rsidRPr="00845E9D">
              <w:rPr>
                <w:sz w:val="18"/>
                <w:szCs w:val="18"/>
              </w:rPr>
              <w:t>zgrzewy</w:t>
            </w:r>
            <w:proofErr w:type="spellEnd"/>
            <w:r w:rsidRPr="00845E9D">
              <w:rPr>
                <w:sz w:val="18"/>
                <w:szCs w:val="18"/>
              </w:rPr>
              <w:t xml:space="preserve"> termokurczliwe lub karton                 </w:t>
            </w:r>
          </w:p>
          <w:p w:rsidR="00845E9D" w:rsidRPr="00845E9D" w:rsidRDefault="00845E9D" w:rsidP="00D44098">
            <w:pPr>
              <w:rPr>
                <w:sz w:val="18"/>
                <w:szCs w:val="18"/>
              </w:rPr>
            </w:pPr>
            <w:r w:rsidRPr="00845E9D">
              <w:rPr>
                <w:sz w:val="18"/>
                <w:szCs w:val="18"/>
              </w:rPr>
              <w:t>b) Wymagania klasyfikacyjne: struktura i konsystencja -sypka, jednolity proszek, smak, barwa, - jasnobrązowa do brunatnej, jednolita</w:t>
            </w:r>
          </w:p>
          <w:p w:rsidR="00845E9D" w:rsidRPr="00845E9D" w:rsidRDefault="00845E9D" w:rsidP="00D44098">
            <w:pPr>
              <w:rPr>
                <w:sz w:val="18"/>
                <w:szCs w:val="18"/>
              </w:rPr>
            </w:pPr>
            <w:r w:rsidRPr="00845E9D">
              <w:rPr>
                <w:sz w:val="18"/>
                <w:szCs w:val="18"/>
              </w:rPr>
              <w:t>c) Cechy dyskwalifikujące: objawy psucia, zwilgotnienia, trwałe zbrylenie, obecność szkodników lub ich pozostałości</w:t>
            </w:r>
          </w:p>
        </w:tc>
      </w:tr>
      <w:tr w:rsidR="00845E9D" w:rsidRPr="00845E9D" w:rsidTr="007A145A">
        <w:trPr>
          <w:cantSplit/>
          <w:trHeight w:val="1393"/>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7</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 xml:space="preserve">Ćwikła marynowana </w:t>
            </w:r>
            <w:r w:rsidRPr="00845E9D">
              <w:rPr>
                <w:sz w:val="18"/>
                <w:szCs w:val="18"/>
              </w:rPr>
              <w:t>produkt otrzymany z przetartych buraków ćwikłowych oraz świeżych, pozbawionych skórki tartych korzeni chrzanu, kwasku cytrynowego z dodatkiem soli i cukru</w:t>
            </w:r>
          </w:p>
        </w:tc>
        <w:tc>
          <w:tcPr>
            <w:tcW w:w="4379" w:type="dxa"/>
          </w:tcPr>
          <w:p w:rsidR="00845E9D" w:rsidRPr="00845E9D" w:rsidRDefault="00845E9D" w:rsidP="00D44098">
            <w:pPr>
              <w:rPr>
                <w:sz w:val="18"/>
                <w:szCs w:val="18"/>
              </w:rPr>
            </w:pPr>
            <w:r w:rsidRPr="00845E9D">
              <w:rPr>
                <w:sz w:val="18"/>
                <w:szCs w:val="18"/>
              </w:rPr>
              <w:t xml:space="preserve">a) Opakowania : jednostkowe słoik 300g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smak lekko piekący, kwaśno słodki, zawartość soli kuchennej nie więcej niż 2,0 % wagi.</w:t>
            </w:r>
          </w:p>
          <w:p w:rsidR="00845E9D" w:rsidRPr="00845E9D" w:rsidRDefault="00845E9D" w:rsidP="00D44098">
            <w:pPr>
              <w:rPr>
                <w:sz w:val="18"/>
                <w:szCs w:val="18"/>
              </w:rPr>
            </w:pPr>
            <w:r w:rsidRPr="00845E9D">
              <w:rPr>
                <w:sz w:val="18"/>
                <w:szCs w:val="18"/>
              </w:rPr>
              <w:t xml:space="preserve">c) Cechy dyskwalifikujące: smak mocno słony, kolor ciemny, rozhermetyzowanie słoika (wypukłe wieczko), obecność zanieczyszczeń mechanicznych                                                                                 </w:t>
            </w:r>
          </w:p>
        </w:tc>
      </w:tr>
      <w:tr w:rsidR="00845E9D" w:rsidRPr="00845E9D" w:rsidTr="007A145A">
        <w:trPr>
          <w:cantSplit/>
          <w:trHeight w:val="1134"/>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8</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Dżem ( truskawkowy, porzeczkowy, brzoskwiniowy, wiśniowy)-</w:t>
            </w:r>
            <w:r w:rsidRPr="00845E9D">
              <w:rPr>
                <w:sz w:val="18"/>
                <w:szCs w:val="18"/>
              </w:rPr>
              <w:t xml:space="preserve"> </w:t>
            </w:r>
            <w:r w:rsidRPr="00845E9D">
              <w:rPr>
                <w:kern w:val="24"/>
                <w:sz w:val="18"/>
                <w:szCs w:val="18"/>
              </w:rPr>
              <w:t>otrzymany z owoców – typowych dla danego smaku o odpowiedniej zżelowanej konsystencji, wyniku gotowania owoców świeżych, (mrożonych pasteryzowanych lub pulpy) z dodatkiem cukru</w:t>
            </w:r>
          </w:p>
        </w:tc>
        <w:tc>
          <w:tcPr>
            <w:tcW w:w="4379" w:type="dxa"/>
          </w:tcPr>
          <w:p w:rsidR="00845E9D" w:rsidRPr="00845E9D" w:rsidRDefault="00845E9D" w:rsidP="00D44098">
            <w:pPr>
              <w:rPr>
                <w:sz w:val="18"/>
                <w:szCs w:val="18"/>
              </w:rPr>
            </w:pPr>
            <w:r w:rsidRPr="00845E9D">
              <w:rPr>
                <w:sz w:val="18"/>
                <w:szCs w:val="18"/>
              </w:rPr>
              <w:t xml:space="preserve">a)Opakowania : jednostkowe słoik 250-300g,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b)Wymagania klasyfikacyjne:  zawartość ekstraktu ogólnego nie mniej niż 45% , zżelowany, zapach i smak owoców</w:t>
            </w:r>
          </w:p>
          <w:p w:rsidR="00845E9D" w:rsidRPr="00845E9D" w:rsidRDefault="00845E9D" w:rsidP="00515417">
            <w:pPr>
              <w:numPr>
                <w:ilvl w:val="0"/>
                <w:numId w:val="138"/>
              </w:numPr>
              <w:tabs>
                <w:tab w:val="num" w:pos="290"/>
              </w:tabs>
              <w:ind w:left="0"/>
              <w:rPr>
                <w:sz w:val="18"/>
                <w:szCs w:val="18"/>
              </w:rPr>
            </w:pPr>
            <w:r w:rsidRPr="00845E9D">
              <w:rPr>
                <w:sz w:val="18"/>
                <w:szCs w:val="18"/>
              </w:rPr>
              <w:t>Cechy dyskwalifikujące:  rozhermetyzowanie słoika (wypukłe wieczko), gorzki smak</w:t>
            </w:r>
          </w:p>
        </w:tc>
      </w:tr>
      <w:tr w:rsidR="00845E9D" w:rsidRPr="00845E9D" w:rsidTr="007A145A">
        <w:trPr>
          <w:cantSplit/>
          <w:trHeight w:val="1134"/>
          <w:jc w:val="center"/>
        </w:trPr>
        <w:tc>
          <w:tcPr>
            <w:tcW w:w="1337" w:type="dxa"/>
            <w:vAlign w:val="center"/>
          </w:tcPr>
          <w:p w:rsidR="00845E9D" w:rsidRPr="00845E9D" w:rsidRDefault="00845E9D" w:rsidP="00D44098">
            <w:pPr>
              <w:jc w:val="center"/>
              <w:rPr>
                <w:rFonts w:ascii="Arial" w:hAnsi="Arial" w:cs="Arial"/>
                <w:sz w:val="18"/>
                <w:szCs w:val="18"/>
              </w:rPr>
            </w:pPr>
            <w:r w:rsidRPr="00845E9D">
              <w:rPr>
                <w:rFonts w:ascii="Arial" w:hAnsi="Arial" w:cs="Arial"/>
                <w:sz w:val="18"/>
                <w:szCs w:val="18"/>
              </w:rPr>
              <w:t>9</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Fasola biała drobna               </w:t>
            </w:r>
          </w:p>
        </w:tc>
        <w:tc>
          <w:tcPr>
            <w:tcW w:w="4379" w:type="dxa"/>
            <w:vAlign w:val="center"/>
          </w:tcPr>
          <w:p w:rsidR="00845E9D" w:rsidRPr="00845E9D" w:rsidRDefault="00845E9D" w:rsidP="00D44098">
            <w:pPr>
              <w:rPr>
                <w:sz w:val="18"/>
                <w:szCs w:val="18"/>
              </w:rPr>
            </w:pPr>
            <w:r w:rsidRPr="00845E9D">
              <w:rPr>
                <w:sz w:val="18"/>
                <w:szCs w:val="18"/>
              </w:rPr>
              <w:t xml:space="preserve">a) Opakowania : jednostkowe- torebka foliowe  500-1000g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barwa biała, </w:t>
            </w:r>
          </w:p>
          <w:p w:rsidR="00845E9D" w:rsidRPr="00845E9D" w:rsidRDefault="00845E9D" w:rsidP="00D44098">
            <w:pPr>
              <w:rPr>
                <w:bCs/>
                <w:sz w:val="18"/>
                <w:szCs w:val="18"/>
              </w:rPr>
            </w:pPr>
            <w:r w:rsidRPr="00845E9D">
              <w:rPr>
                <w:sz w:val="18"/>
                <w:szCs w:val="18"/>
              </w:rPr>
              <w:t>c) Cechy dyskwalifikujące: przesuszona i zawilgocona, obecność szkodników lub ich pozostałości</w:t>
            </w:r>
          </w:p>
        </w:tc>
      </w:tr>
      <w:tr w:rsidR="00845E9D" w:rsidRPr="00845E9D" w:rsidTr="007A145A">
        <w:trPr>
          <w:cantSplit/>
          <w:trHeight w:val="1656"/>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10</w:t>
            </w:r>
          </w:p>
        </w:tc>
        <w:tc>
          <w:tcPr>
            <w:tcW w:w="3346" w:type="dxa"/>
            <w:vAlign w:val="center"/>
          </w:tcPr>
          <w:p w:rsidR="00845E9D" w:rsidRPr="00845E9D" w:rsidRDefault="00845E9D" w:rsidP="00D44098">
            <w:pPr>
              <w:keepNext/>
              <w:outlineLvl w:val="3"/>
              <w:rPr>
                <w:b/>
                <w:sz w:val="18"/>
                <w:szCs w:val="18"/>
              </w:rPr>
            </w:pPr>
            <w:r w:rsidRPr="00845E9D">
              <w:rPr>
                <w:b/>
                <w:sz w:val="18"/>
                <w:szCs w:val="18"/>
              </w:rPr>
              <w:t>Fasola czerwona konserwowa</w:t>
            </w:r>
          </w:p>
        </w:tc>
        <w:tc>
          <w:tcPr>
            <w:tcW w:w="4379" w:type="dxa"/>
            <w:vAlign w:val="center"/>
          </w:tcPr>
          <w:p w:rsidR="00845E9D" w:rsidRPr="00845E9D" w:rsidRDefault="00845E9D" w:rsidP="00515417">
            <w:pPr>
              <w:numPr>
                <w:ilvl w:val="0"/>
                <w:numId w:val="152"/>
              </w:numPr>
              <w:tabs>
                <w:tab w:val="num" w:pos="290"/>
              </w:tabs>
              <w:ind w:left="0" w:firstLine="0"/>
              <w:rPr>
                <w:sz w:val="18"/>
                <w:szCs w:val="18"/>
              </w:rPr>
            </w:pPr>
            <w:r w:rsidRPr="00845E9D">
              <w:rPr>
                <w:sz w:val="18"/>
                <w:szCs w:val="18"/>
              </w:rPr>
              <w:t xml:space="preserve">Opakowania : jednostkowe, puszka 200-400g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2"/>
              </w:numPr>
              <w:tabs>
                <w:tab w:val="num" w:pos="290"/>
              </w:tabs>
              <w:ind w:left="0" w:firstLine="0"/>
              <w:rPr>
                <w:sz w:val="18"/>
                <w:szCs w:val="18"/>
              </w:rPr>
            </w:pPr>
            <w:r w:rsidRPr="00845E9D">
              <w:rPr>
                <w:sz w:val="18"/>
                <w:szCs w:val="18"/>
              </w:rPr>
              <w:t xml:space="preserve">Wymagania klasyfikacyjne: </w:t>
            </w:r>
            <w:r w:rsidRPr="00845E9D">
              <w:rPr>
                <w:bCs/>
                <w:sz w:val="18"/>
                <w:szCs w:val="18"/>
              </w:rPr>
              <w:t>barwa ciemnoczerwona, kształt nerkowaty, skóra gładka i lekko błyszcząca bez skaz i przebarwień, konsystencja: miękka, fasola cała nie uszkodzona w naturalnej zalewie, gotowa do spożycia po otwarciu opakowania</w:t>
            </w:r>
            <w:r w:rsidRPr="00845E9D">
              <w:rPr>
                <w:sz w:val="18"/>
                <w:szCs w:val="18"/>
              </w:rPr>
              <w:t xml:space="preserve"> </w:t>
            </w:r>
          </w:p>
          <w:p w:rsidR="00845E9D" w:rsidRPr="00845E9D" w:rsidRDefault="00845E9D" w:rsidP="00515417">
            <w:pPr>
              <w:numPr>
                <w:ilvl w:val="0"/>
                <w:numId w:val="152"/>
              </w:numPr>
              <w:ind w:left="0" w:firstLine="0"/>
              <w:rPr>
                <w:color w:val="FF0000"/>
                <w:sz w:val="18"/>
                <w:szCs w:val="18"/>
              </w:rPr>
            </w:pPr>
            <w:r w:rsidRPr="00845E9D">
              <w:rPr>
                <w:sz w:val="18"/>
                <w:szCs w:val="18"/>
              </w:rPr>
              <w:t xml:space="preserve">Cechy dyskwalifikujące: obce zapachy, </w:t>
            </w:r>
            <w:r w:rsidRPr="00845E9D">
              <w:rPr>
                <w:bCs/>
                <w:sz w:val="18"/>
                <w:szCs w:val="18"/>
              </w:rPr>
              <w:t>,</w:t>
            </w:r>
            <w:r w:rsidRPr="00845E9D">
              <w:rPr>
                <w:sz w:val="18"/>
                <w:szCs w:val="18"/>
              </w:rPr>
              <w:t>smak stęchły, nadmierna miękkość ziaren</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11</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Groch łuskany   </w:t>
            </w:r>
          </w:p>
        </w:tc>
        <w:tc>
          <w:tcPr>
            <w:tcW w:w="4379" w:type="dxa"/>
            <w:vAlign w:val="center"/>
          </w:tcPr>
          <w:p w:rsidR="00845E9D" w:rsidRPr="00845E9D" w:rsidRDefault="00845E9D" w:rsidP="00D44098">
            <w:pPr>
              <w:rPr>
                <w:sz w:val="18"/>
                <w:szCs w:val="18"/>
              </w:rPr>
            </w:pPr>
            <w:r w:rsidRPr="00845E9D">
              <w:rPr>
                <w:sz w:val="18"/>
                <w:szCs w:val="18"/>
              </w:rPr>
              <w:t xml:space="preserve">a) Opakowania : jednostkowe- torebka foliowe       400-1000g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w:t>
            </w:r>
          </w:p>
          <w:p w:rsidR="00845E9D" w:rsidRPr="00845E9D" w:rsidRDefault="00845E9D" w:rsidP="00D44098">
            <w:pPr>
              <w:rPr>
                <w:bCs/>
                <w:sz w:val="18"/>
                <w:szCs w:val="18"/>
              </w:rPr>
            </w:pPr>
            <w:r w:rsidRPr="00845E9D">
              <w:rPr>
                <w:sz w:val="18"/>
                <w:szCs w:val="18"/>
              </w:rPr>
              <w:t>c) Cechy dyskwalifikujące: przesuszony i zawilgocony,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12</w:t>
            </w:r>
          </w:p>
        </w:tc>
        <w:tc>
          <w:tcPr>
            <w:tcW w:w="3346" w:type="dxa"/>
            <w:vAlign w:val="center"/>
          </w:tcPr>
          <w:p w:rsidR="00845E9D" w:rsidRPr="00845E9D" w:rsidRDefault="00845E9D" w:rsidP="00D44098">
            <w:pPr>
              <w:keepNext/>
              <w:outlineLvl w:val="3"/>
              <w:rPr>
                <w:b/>
                <w:i/>
                <w:sz w:val="18"/>
                <w:szCs w:val="18"/>
              </w:rPr>
            </w:pPr>
            <w:r w:rsidRPr="00845E9D">
              <w:rPr>
                <w:b/>
                <w:sz w:val="18"/>
                <w:szCs w:val="18"/>
              </w:rPr>
              <w:t>Groszek konserwowy</w:t>
            </w:r>
          </w:p>
          <w:p w:rsidR="00845E9D" w:rsidRPr="00845E9D" w:rsidRDefault="00845E9D" w:rsidP="00D44098">
            <w:pPr>
              <w:rPr>
                <w:rFonts w:eastAsia="Arial Unicode MS"/>
                <w:b/>
                <w:bCs/>
                <w:sz w:val="18"/>
                <w:szCs w:val="18"/>
              </w:rPr>
            </w:pPr>
            <w:r w:rsidRPr="00845E9D">
              <w:rPr>
                <w:rFonts w:eastAsia="Arial Unicode MS"/>
                <w:sz w:val="18"/>
                <w:szCs w:val="18"/>
              </w:rPr>
              <w:t xml:space="preserve">produkt otrzymywany ze świeżego groszku, przypraw aromatyczno –smakowych </w:t>
            </w:r>
            <w:r w:rsidRPr="00845E9D">
              <w:rPr>
                <w:sz w:val="18"/>
                <w:szCs w:val="18"/>
              </w:rPr>
              <w:t>zalanych zalewą, utrwalony przez pasteryzację w opakowaniu hermetycznie zamkniętym.</w:t>
            </w:r>
          </w:p>
        </w:tc>
        <w:tc>
          <w:tcPr>
            <w:tcW w:w="4379" w:type="dxa"/>
          </w:tcPr>
          <w:p w:rsidR="00845E9D" w:rsidRPr="00845E9D" w:rsidRDefault="00845E9D" w:rsidP="00515417">
            <w:pPr>
              <w:numPr>
                <w:ilvl w:val="0"/>
                <w:numId w:val="152"/>
              </w:numPr>
              <w:tabs>
                <w:tab w:val="num" w:pos="290"/>
              </w:tabs>
              <w:ind w:left="0" w:firstLine="0"/>
              <w:rPr>
                <w:sz w:val="18"/>
                <w:szCs w:val="18"/>
              </w:rPr>
            </w:pPr>
            <w:r w:rsidRPr="00845E9D">
              <w:rPr>
                <w:sz w:val="18"/>
                <w:szCs w:val="18"/>
              </w:rPr>
              <w:t xml:space="preserve">Opakowania : jednostkowe, puszka 200-400g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2"/>
              </w:numPr>
              <w:tabs>
                <w:tab w:val="num" w:pos="290"/>
              </w:tabs>
              <w:ind w:left="0" w:firstLine="0"/>
              <w:rPr>
                <w:sz w:val="18"/>
                <w:szCs w:val="18"/>
              </w:rPr>
            </w:pPr>
            <w:r w:rsidRPr="00845E9D">
              <w:rPr>
                <w:sz w:val="18"/>
                <w:szCs w:val="18"/>
              </w:rPr>
              <w:t xml:space="preserve">Wymagania klasyfikacyjne: ziarna jędrne, </w:t>
            </w:r>
            <w:proofErr w:type="spellStart"/>
            <w:r w:rsidRPr="00845E9D">
              <w:rPr>
                <w:sz w:val="18"/>
                <w:szCs w:val="18"/>
              </w:rPr>
              <w:t>drobne,chrupkie</w:t>
            </w:r>
            <w:proofErr w:type="spellEnd"/>
            <w:r w:rsidRPr="00845E9D">
              <w:rPr>
                <w:sz w:val="18"/>
                <w:szCs w:val="18"/>
              </w:rPr>
              <w:t xml:space="preserve"> bez plam chorobowych</w:t>
            </w:r>
          </w:p>
          <w:p w:rsidR="00845E9D" w:rsidRPr="00845E9D" w:rsidRDefault="00845E9D" w:rsidP="00D44098">
            <w:pPr>
              <w:rPr>
                <w:sz w:val="18"/>
                <w:szCs w:val="18"/>
              </w:rPr>
            </w:pPr>
            <w:r w:rsidRPr="00845E9D">
              <w:rPr>
                <w:sz w:val="18"/>
                <w:szCs w:val="18"/>
              </w:rPr>
              <w:t>c) Cechy dyskwalifikujące: obce zapachy, smak mocno słony lub stęchły, nadmierna miękkość ziaren</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13</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Herbata granulo.</w:t>
            </w:r>
          </w:p>
        </w:tc>
        <w:tc>
          <w:tcPr>
            <w:tcW w:w="4379" w:type="dxa"/>
          </w:tcPr>
          <w:p w:rsidR="00845E9D" w:rsidRPr="00845E9D" w:rsidRDefault="00845E9D" w:rsidP="00D44098">
            <w:pPr>
              <w:rPr>
                <w:sz w:val="18"/>
                <w:szCs w:val="18"/>
              </w:rPr>
            </w:pPr>
            <w:r w:rsidRPr="00845E9D">
              <w:rPr>
                <w:sz w:val="18"/>
                <w:szCs w:val="18"/>
              </w:rPr>
              <w:t xml:space="preserve">a) Opakowania : jednostkowe woreczki foliowe 100g zbiorcze: </w:t>
            </w:r>
            <w:proofErr w:type="spellStart"/>
            <w:r w:rsidRPr="00845E9D">
              <w:rPr>
                <w:sz w:val="18"/>
                <w:szCs w:val="18"/>
              </w:rPr>
              <w:t>zgrzewy</w:t>
            </w:r>
            <w:proofErr w:type="spellEnd"/>
            <w:r w:rsidRPr="00845E9D">
              <w:rPr>
                <w:sz w:val="18"/>
                <w:szCs w:val="18"/>
              </w:rPr>
              <w:t xml:space="preserve"> termokurczliwe  lub kartonik      </w:t>
            </w:r>
          </w:p>
          <w:p w:rsidR="00845E9D" w:rsidRPr="00845E9D" w:rsidRDefault="00845E9D" w:rsidP="00D44098">
            <w:pPr>
              <w:rPr>
                <w:sz w:val="18"/>
                <w:szCs w:val="18"/>
              </w:rPr>
            </w:pPr>
            <w:r w:rsidRPr="00845E9D">
              <w:rPr>
                <w:sz w:val="18"/>
                <w:szCs w:val="18"/>
              </w:rPr>
              <w:t>b) Wymagania klasyfikacyjne: konsystencja -sypka, wilgotność suchej herbata nie więcej niż 7,8%</w:t>
            </w:r>
          </w:p>
          <w:p w:rsidR="00845E9D" w:rsidRPr="00845E9D" w:rsidRDefault="00845E9D" w:rsidP="00D44098">
            <w:pPr>
              <w:rPr>
                <w:sz w:val="18"/>
                <w:szCs w:val="18"/>
              </w:rPr>
            </w:pPr>
            <w:r w:rsidRPr="00845E9D">
              <w:rPr>
                <w:sz w:val="18"/>
                <w:szCs w:val="18"/>
              </w:rPr>
              <w:t xml:space="preserve">c) Cechy dyskwalifikujące: zwilgocenie, zwietrzenie, obce posmaki ,zapachy,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14</w:t>
            </w:r>
          </w:p>
        </w:tc>
        <w:tc>
          <w:tcPr>
            <w:tcW w:w="3346" w:type="dxa"/>
            <w:vAlign w:val="center"/>
          </w:tcPr>
          <w:p w:rsidR="00845E9D" w:rsidRPr="00845E9D" w:rsidRDefault="00845E9D" w:rsidP="00D44098">
            <w:pPr>
              <w:rPr>
                <w:sz w:val="18"/>
                <w:szCs w:val="18"/>
              </w:rPr>
            </w:pPr>
            <w:r w:rsidRPr="00845E9D">
              <w:rPr>
                <w:b/>
                <w:bCs/>
                <w:sz w:val="18"/>
                <w:szCs w:val="18"/>
              </w:rPr>
              <w:t>Herbata owocowa</w:t>
            </w:r>
            <w:r w:rsidRPr="00845E9D">
              <w:rPr>
                <w:sz w:val="18"/>
                <w:szCs w:val="18"/>
              </w:rPr>
              <w:t>.</w:t>
            </w:r>
          </w:p>
          <w:p w:rsidR="00845E9D" w:rsidRPr="00845E9D" w:rsidRDefault="00845E9D" w:rsidP="00D44098">
            <w:pPr>
              <w:rPr>
                <w:rFonts w:eastAsia="Arial Unicode MS"/>
                <w:sz w:val="18"/>
                <w:szCs w:val="18"/>
              </w:rPr>
            </w:pPr>
            <w:r w:rsidRPr="00845E9D">
              <w:rPr>
                <w:sz w:val="18"/>
                <w:szCs w:val="18"/>
              </w:rPr>
              <w:t xml:space="preserve"> produkt wytworzony naturalnego suszu.(mięta, hibiskus, malina truskawka, wiśnia)</w:t>
            </w:r>
          </w:p>
        </w:tc>
        <w:tc>
          <w:tcPr>
            <w:tcW w:w="4379" w:type="dxa"/>
          </w:tcPr>
          <w:p w:rsidR="00845E9D" w:rsidRPr="00845E9D" w:rsidRDefault="00845E9D" w:rsidP="00D44098">
            <w:pPr>
              <w:rPr>
                <w:sz w:val="18"/>
                <w:szCs w:val="18"/>
              </w:rPr>
            </w:pPr>
            <w:r w:rsidRPr="00845E9D">
              <w:rPr>
                <w:sz w:val="18"/>
                <w:szCs w:val="18"/>
              </w:rPr>
              <w:t xml:space="preserve">a) Opakowania : jednostkowe - saszetki 2g kartonik  po 20szt   zbiorcze: </w:t>
            </w:r>
            <w:proofErr w:type="spellStart"/>
            <w:r w:rsidRPr="00845E9D">
              <w:rPr>
                <w:sz w:val="18"/>
                <w:szCs w:val="18"/>
              </w:rPr>
              <w:t>zgrzewy</w:t>
            </w:r>
            <w:proofErr w:type="spellEnd"/>
            <w:r w:rsidRPr="00845E9D">
              <w:rPr>
                <w:sz w:val="18"/>
                <w:szCs w:val="18"/>
              </w:rPr>
              <w:t xml:space="preserve"> termokurczliwe  lub kartonik      </w:t>
            </w:r>
          </w:p>
          <w:p w:rsidR="00845E9D" w:rsidRPr="00845E9D" w:rsidRDefault="00845E9D" w:rsidP="00D44098">
            <w:pPr>
              <w:rPr>
                <w:sz w:val="18"/>
                <w:szCs w:val="18"/>
              </w:rPr>
            </w:pPr>
            <w:r w:rsidRPr="00845E9D">
              <w:rPr>
                <w:sz w:val="18"/>
                <w:szCs w:val="18"/>
              </w:rPr>
              <w:t>b) Wymagania klasyfikacyjne: konsystencja -sypka, wilgotność suchej herbata nie więcej niż 7,8%</w:t>
            </w:r>
          </w:p>
          <w:p w:rsidR="00845E9D" w:rsidRPr="00845E9D" w:rsidRDefault="00845E9D" w:rsidP="00D44098">
            <w:pPr>
              <w:rPr>
                <w:sz w:val="18"/>
                <w:szCs w:val="18"/>
              </w:rPr>
            </w:pPr>
            <w:r w:rsidRPr="00845E9D">
              <w:rPr>
                <w:sz w:val="18"/>
                <w:szCs w:val="18"/>
              </w:rPr>
              <w:t xml:space="preserve">c) Cechy dyskwalifikujące: zwilgocenie, zwietrzenie, obce posmaki ,zapachy,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15</w:t>
            </w:r>
          </w:p>
        </w:tc>
        <w:tc>
          <w:tcPr>
            <w:tcW w:w="3346" w:type="dxa"/>
            <w:vAlign w:val="center"/>
          </w:tcPr>
          <w:p w:rsidR="00845E9D" w:rsidRPr="00845E9D" w:rsidRDefault="00845E9D" w:rsidP="00D44098">
            <w:pPr>
              <w:keepNext/>
              <w:outlineLvl w:val="3"/>
              <w:rPr>
                <w:b/>
                <w:i/>
                <w:sz w:val="18"/>
                <w:szCs w:val="18"/>
              </w:rPr>
            </w:pPr>
            <w:r w:rsidRPr="00845E9D">
              <w:rPr>
                <w:b/>
                <w:sz w:val="18"/>
                <w:szCs w:val="18"/>
              </w:rPr>
              <w:t>Kasza gryczana prażona</w:t>
            </w:r>
          </w:p>
          <w:p w:rsidR="00845E9D" w:rsidRPr="00845E9D" w:rsidRDefault="00845E9D" w:rsidP="00D44098">
            <w:pPr>
              <w:keepNext/>
              <w:outlineLvl w:val="3"/>
              <w:rPr>
                <w:rFonts w:eastAsia="Arial Unicode MS"/>
                <w:i/>
                <w:sz w:val="18"/>
                <w:szCs w:val="18"/>
                <w:u w:val="single"/>
              </w:rPr>
            </w:pPr>
            <w:r w:rsidRPr="00845E9D">
              <w:rPr>
                <w:sz w:val="18"/>
                <w:szCs w:val="18"/>
              </w:rPr>
              <w:t xml:space="preserve"> produkt otrzymywany z oczyszczonego, obłuszczonego i rozdrobnionego ziarna gryki</w:t>
            </w:r>
            <w:r w:rsidRPr="00845E9D">
              <w:rPr>
                <w:sz w:val="18"/>
                <w:szCs w:val="18"/>
                <w:u w:val="single"/>
              </w:rPr>
              <w:t>.</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barwa żółtawa lub </w:t>
            </w:r>
            <w:proofErr w:type="spellStart"/>
            <w:r w:rsidRPr="00845E9D">
              <w:rPr>
                <w:sz w:val="18"/>
                <w:szCs w:val="18"/>
              </w:rPr>
              <w:t>brązowobiała</w:t>
            </w:r>
            <w:proofErr w:type="spellEnd"/>
            <w:r w:rsidRPr="00845E9D">
              <w:rPr>
                <w:sz w:val="18"/>
                <w:szCs w:val="18"/>
              </w:rPr>
              <w:t xml:space="preserve">, przesiew przez sito blaszane o średnicy oczek: </w:t>
            </w:r>
            <w:smartTag w:uri="urn:schemas-microsoft-com:office:smarttags" w:element="metricconverter">
              <w:smartTagPr>
                <w:attr w:name="ProductID" w:val="2,4 mm"/>
              </w:smartTagPr>
              <w:r w:rsidRPr="00845E9D">
                <w:rPr>
                  <w:sz w:val="18"/>
                  <w:szCs w:val="18"/>
                </w:rPr>
                <w:t>2,4 mm</w:t>
              </w:r>
            </w:smartTag>
            <w:r w:rsidRPr="00845E9D">
              <w:rPr>
                <w:sz w:val="18"/>
                <w:szCs w:val="18"/>
              </w:rPr>
              <w:t>, 90% co najmniej.</w:t>
            </w:r>
          </w:p>
          <w:p w:rsidR="00845E9D" w:rsidRPr="00845E9D" w:rsidRDefault="00845E9D" w:rsidP="00D44098">
            <w:pPr>
              <w:rPr>
                <w:sz w:val="18"/>
                <w:szCs w:val="18"/>
              </w:rPr>
            </w:pPr>
            <w:r w:rsidRPr="00845E9D">
              <w:rPr>
                <w:sz w:val="18"/>
                <w:szCs w:val="18"/>
              </w:rPr>
              <w:t>c) Cechy dyskwalifikujące: smak kwaśny, gorzki , niedopuszczalny zapach spalenizny, stęchlizny</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16</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Kasza jęczmienna łamana </w:t>
            </w:r>
            <w:r w:rsidRPr="00845E9D">
              <w:rPr>
                <w:sz w:val="18"/>
                <w:szCs w:val="18"/>
              </w:rPr>
              <w:t>produkt otrzymywany z oczyszczonego, obłuszczonego i pokrojonego ziarna jęczmienia.</w:t>
            </w:r>
          </w:p>
        </w:tc>
        <w:tc>
          <w:tcPr>
            <w:tcW w:w="4379" w:type="dxa"/>
          </w:tcPr>
          <w:p w:rsidR="00845E9D" w:rsidRPr="00845E9D" w:rsidRDefault="00845E9D" w:rsidP="00D44098">
            <w:pPr>
              <w:rPr>
                <w:sz w:val="18"/>
                <w:szCs w:val="18"/>
              </w:rPr>
            </w:pPr>
            <w:r w:rsidRPr="00845E9D">
              <w:rPr>
                <w:sz w:val="18"/>
                <w:szCs w:val="18"/>
              </w:rPr>
              <w:t xml:space="preserve">a)Opakowania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przesiew przez sito blaszane o średnicy oczek: </w:t>
            </w:r>
            <w:smartTag w:uri="urn:schemas-microsoft-com:office:smarttags" w:element="metricconverter">
              <w:smartTagPr>
                <w:attr w:name="ProductID" w:val="2,2 mm"/>
              </w:smartTagPr>
              <w:r w:rsidRPr="00845E9D">
                <w:rPr>
                  <w:sz w:val="18"/>
                  <w:szCs w:val="18"/>
                </w:rPr>
                <w:t>2,2 mm</w:t>
              </w:r>
            </w:smartTag>
            <w:r w:rsidRPr="00845E9D">
              <w:rPr>
                <w:sz w:val="18"/>
                <w:szCs w:val="18"/>
              </w:rPr>
              <w:t>, 80% co najmniej i 1,8mm, 20% najwyżej</w:t>
            </w:r>
          </w:p>
          <w:p w:rsidR="00845E9D" w:rsidRPr="00845E9D" w:rsidRDefault="00845E9D" w:rsidP="00D44098">
            <w:pPr>
              <w:rPr>
                <w:sz w:val="18"/>
                <w:szCs w:val="18"/>
              </w:rPr>
            </w:pPr>
            <w:r w:rsidRPr="00845E9D">
              <w:rPr>
                <w:sz w:val="18"/>
                <w:szCs w:val="18"/>
              </w:rPr>
              <w:t>c) Cechy dyskwalifikujące: smak gorzki , niedopuszczalny zapach spalenizny, nieswoisty</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17</w:t>
            </w:r>
          </w:p>
        </w:tc>
        <w:tc>
          <w:tcPr>
            <w:tcW w:w="3346" w:type="dxa"/>
            <w:vAlign w:val="center"/>
          </w:tcPr>
          <w:p w:rsidR="00845E9D" w:rsidRPr="00845E9D" w:rsidRDefault="00845E9D" w:rsidP="00D44098">
            <w:pPr>
              <w:rPr>
                <w:b/>
                <w:sz w:val="18"/>
                <w:szCs w:val="18"/>
              </w:rPr>
            </w:pPr>
            <w:r w:rsidRPr="00845E9D">
              <w:rPr>
                <w:b/>
                <w:sz w:val="18"/>
                <w:szCs w:val="18"/>
              </w:rPr>
              <w:t>Kasza kukurydziana</w:t>
            </w:r>
          </w:p>
          <w:p w:rsidR="00845E9D" w:rsidRPr="00845E9D" w:rsidRDefault="00845E9D" w:rsidP="00D44098">
            <w:pPr>
              <w:rPr>
                <w:b/>
                <w:sz w:val="18"/>
                <w:szCs w:val="18"/>
              </w:rPr>
            </w:pPr>
            <w:r w:rsidRPr="00845E9D">
              <w:rPr>
                <w:color w:val="FF0000"/>
                <w:sz w:val="18"/>
                <w:szCs w:val="18"/>
              </w:rPr>
              <w:t xml:space="preserve"> </w:t>
            </w:r>
            <w:r w:rsidRPr="00845E9D">
              <w:rPr>
                <w:sz w:val="18"/>
                <w:szCs w:val="18"/>
              </w:rPr>
              <w:t>produkt otrzymany z kukurydzy w postaci drobnego i grubego grysiku</w:t>
            </w:r>
          </w:p>
        </w:tc>
        <w:tc>
          <w:tcPr>
            <w:tcW w:w="4379" w:type="dxa"/>
          </w:tcPr>
          <w:p w:rsidR="00845E9D" w:rsidRPr="00845E9D" w:rsidRDefault="00845E9D" w:rsidP="00D44098">
            <w:pPr>
              <w:rPr>
                <w:sz w:val="18"/>
                <w:szCs w:val="18"/>
              </w:rPr>
            </w:pPr>
            <w:r w:rsidRPr="00845E9D">
              <w:rPr>
                <w:rFonts w:ascii="Arial" w:hAnsi="Arial" w:cs="Arial"/>
                <w:color w:val="FF0000"/>
                <w:sz w:val="18"/>
                <w:szCs w:val="18"/>
              </w:rPr>
              <w:t xml:space="preserve"> </w:t>
            </w:r>
            <w:r w:rsidRPr="00845E9D">
              <w:rPr>
                <w:sz w:val="18"/>
                <w:szCs w:val="18"/>
              </w:rPr>
              <w:t xml:space="preserve">a)Opakowania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jc w:val="both"/>
              <w:rPr>
                <w:sz w:val="18"/>
                <w:szCs w:val="18"/>
              </w:rPr>
            </w:pPr>
            <w:r w:rsidRPr="00845E9D">
              <w:rPr>
                <w:sz w:val="18"/>
                <w:szCs w:val="18"/>
              </w:rPr>
              <w:t>b) Wymagania klasyfikacyjne:  barwa: intensywna żółtawa, zapach: swoisty</w:t>
            </w:r>
          </w:p>
          <w:p w:rsidR="00845E9D" w:rsidRPr="00845E9D" w:rsidRDefault="00845E9D" w:rsidP="00D44098">
            <w:pPr>
              <w:jc w:val="both"/>
              <w:rPr>
                <w:sz w:val="18"/>
                <w:szCs w:val="18"/>
              </w:rPr>
            </w:pPr>
            <w:r w:rsidRPr="00845E9D">
              <w:rPr>
                <w:sz w:val="18"/>
                <w:szCs w:val="18"/>
              </w:rPr>
              <w:t>c) Cechy dyskwalifikujące: zapach pleśni, stęchły i inny      nieswoisty, smak po ugotowaniu: gorzki i inny nieswoisty niedopuszczalny,</w:t>
            </w:r>
            <w:r w:rsidRPr="00845E9D">
              <w:rPr>
                <w:rFonts w:ascii="Arial" w:hAnsi="Arial" w:cs="Arial"/>
                <w:color w:val="FF0000"/>
                <w:sz w:val="18"/>
                <w:szCs w:val="18"/>
              </w:rPr>
              <w:t xml:space="preserve">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18</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Kasza manna </w:t>
            </w:r>
            <w:r w:rsidRPr="00845E9D">
              <w:rPr>
                <w:sz w:val="18"/>
                <w:szCs w:val="18"/>
              </w:rPr>
              <w:t xml:space="preserve">produkt otrzymywany przez rozdrobnienie ziaren </w:t>
            </w:r>
            <w:proofErr w:type="spellStart"/>
            <w:r w:rsidRPr="00845E9D">
              <w:rPr>
                <w:sz w:val="18"/>
                <w:szCs w:val="18"/>
              </w:rPr>
              <w:t>przenicy</w:t>
            </w:r>
            <w:proofErr w:type="spellEnd"/>
          </w:p>
        </w:tc>
        <w:tc>
          <w:tcPr>
            <w:tcW w:w="4379" w:type="dxa"/>
          </w:tcPr>
          <w:p w:rsidR="00845E9D" w:rsidRPr="00845E9D" w:rsidRDefault="00845E9D" w:rsidP="00D44098">
            <w:pPr>
              <w:rPr>
                <w:sz w:val="18"/>
                <w:szCs w:val="18"/>
              </w:rPr>
            </w:pPr>
            <w:r w:rsidRPr="00845E9D">
              <w:rPr>
                <w:sz w:val="18"/>
                <w:szCs w:val="18"/>
              </w:rPr>
              <w:t xml:space="preserve">a) 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biała z odcieniem żółtawym, konsystencja sypka, drobnoziarnista bez grudek</w:t>
            </w:r>
          </w:p>
          <w:p w:rsidR="00845E9D" w:rsidRPr="00845E9D" w:rsidRDefault="00845E9D" w:rsidP="00D44098">
            <w:pPr>
              <w:rPr>
                <w:sz w:val="18"/>
                <w:szCs w:val="18"/>
              </w:rPr>
            </w:pPr>
            <w:r w:rsidRPr="00845E9D">
              <w:rPr>
                <w:sz w:val="18"/>
                <w:szCs w:val="18"/>
              </w:rPr>
              <w:t>c) Cechy dyskwalifikujące: smak gorzki , objawy zwilgocenia,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19</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 xml:space="preserve">Kawa zbożowa </w:t>
            </w:r>
            <w:r w:rsidRPr="00845E9D">
              <w:rPr>
                <w:sz w:val="18"/>
                <w:szCs w:val="18"/>
              </w:rPr>
              <w:t>produkt otrzymany z prażonego żyta, jęczmienia, cykorii i buraka cukrowego</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brązowa, konsystencja sypka, drobnoziarnista bez grudek,</w:t>
            </w:r>
          </w:p>
          <w:p w:rsidR="00845E9D" w:rsidRPr="00845E9D" w:rsidRDefault="00845E9D" w:rsidP="00D44098">
            <w:pPr>
              <w:rPr>
                <w:sz w:val="18"/>
                <w:szCs w:val="18"/>
              </w:rPr>
            </w:pPr>
            <w:r w:rsidRPr="00845E9D">
              <w:rPr>
                <w:sz w:val="18"/>
                <w:szCs w:val="18"/>
              </w:rPr>
              <w:t xml:space="preserve">c) Cechy dyskwalifikujące: zwilgocenia, obecność szkodników lub ich pozostałości, słaba </w:t>
            </w:r>
            <w:proofErr w:type="spellStart"/>
            <w:r w:rsidRPr="00845E9D">
              <w:rPr>
                <w:sz w:val="18"/>
                <w:szCs w:val="18"/>
              </w:rPr>
              <w:t>esensjonalność</w:t>
            </w:r>
            <w:proofErr w:type="spellEnd"/>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20</w:t>
            </w:r>
          </w:p>
        </w:tc>
        <w:tc>
          <w:tcPr>
            <w:tcW w:w="3346" w:type="dxa"/>
            <w:vAlign w:val="center"/>
          </w:tcPr>
          <w:p w:rsidR="00845E9D" w:rsidRPr="00845E9D" w:rsidRDefault="00845E9D" w:rsidP="00D44098">
            <w:pPr>
              <w:keepNext/>
              <w:outlineLvl w:val="3"/>
              <w:rPr>
                <w:b/>
                <w:sz w:val="18"/>
                <w:szCs w:val="18"/>
              </w:rPr>
            </w:pPr>
            <w:r w:rsidRPr="00845E9D">
              <w:rPr>
                <w:b/>
                <w:sz w:val="18"/>
                <w:szCs w:val="18"/>
              </w:rPr>
              <w:t xml:space="preserve">Ketchup </w:t>
            </w:r>
          </w:p>
          <w:p w:rsidR="00845E9D" w:rsidRPr="00845E9D" w:rsidRDefault="00845E9D" w:rsidP="00D44098">
            <w:pPr>
              <w:keepNext/>
              <w:outlineLvl w:val="3"/>
              <w:rPr>
                <w:b/>
                <w:i/>
                <w:sz w:val="18"/>
                <w:szCs w:val="18"/>
              </w:rPr>
            </w:pPr>
            <w:r w:rsidRPr="00845E9D">
              <w:rPr>
                <w:b/>
                <w:bCs/>
                <w:sz w:val="18"/>
                <w:szCs w:val="18"/>
                <w:u w:val="single"/>
              </w:rPr>
              <w:t xml:space="preserve"> </w:t>
            </w:r>
            <w:r w:rsidRPr="00845E9D">
              <w:rPr>
                <w:sz w:val="18"/>
                <w:szCs w:val="18"/>
              </w:rPr>
              <w:t>produkt otrzymywany z koncentratu pomidorowego, cukru, octu, naturalnych przypraw i zagęstników, konserwowany chemicznie</w:t>
            </w:r>
          </w:p>
        </w:tc>
        <w:tc>
          <w:tcPr>
            <w:tcW w:w="4379" w:type="dxa"/>
          </w:tcPr>
          <w:p w:rsidR="00845E9D" w:rsidRPr="00845E9D" w:rsidRDefault="00845E9D" w:rsidP="00515417">
            <w:pPr>
              <w:numPr>
                <w:ilvl w:val="0"/>
                <w:numId w:val="150"/>
              </w:numPr>
              <w:tabs>
                <w:tab w:val="num" w:pos="290"/>
              </w:tabs>
              <w:ind w:left="0" w:firstLine="0"/>
              <w:rPr>
                <w:sz w:val="18"/>
                <w:szCs w:val="18"/>
              </w:rPr>
            </w:pPr>
            <w:r w:rsidRPr="00845E9D">
              <w:rPr>
                <w:sz w:val="18"/>
                <w:szCs w:val="18"/>
              </w:rPr>
              <w:t xml:space="preserve">Opakowania : jednostkowe słoik  lub butelka plastykowa 500g,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0"/>
              </w:numPr>
              <w:tabs>
                <w:tab w:val="num" w:pos="290"/>
              </w:tabs>
              <w:ind w:left="0" w:firstLine="0"/>
              <w:rPr>
                <w:sz w:val="18"/>
                <w:szCs w:val="18"/>
              </w:rPr>
            </w:pPr>
            <w:r w:rsidRPr="00845E9D">
              <w:rPr>
                <w:sz w:val="18"/>
                <w:szCs w:val="18"/>
              </w:rPr>
              <w:t xml:space="preserve">Wymagania klasyfikacyjne:  struktura - jednolita, lekko kremowa, bez rozdziału składników, smak i zapach – kwaśny, lekko piekący, słonawy, właściwy dla ketchupu z wyczuwalnym zapachem i smakiem pomidorów, zawartość substancji suchej nie mniej niż 20% </w:t>
            </w:r>
          </w:p>
          <w:p w:rsidR="00845E9D" w:rsidRPr="00845E9D" w:rsidRDefault="00845E9D" w:rsidP="00D44098">
            <w:pPr>
              <w:rPr>
                <w:sz w:val="18"/>
                <w:szCs w:val="18"/>
              </w:rPr>
            </w:pPr>
            <w:r w:rsidRPr="00845E9D">
              <w:rPr>
                <w:sz w:val="18"/>
                <w:szCs w:val="18"/>
              </w:rPr>
              <w:t>c) Cechy dyskwalifikujące:  rozhermetyzowanie słoika (wypukłe wieczko), zmiana barwy, jej jednolitości   trwałe rozwarstwienie składników, objawy fermentacji psucia, zaniżona zawartość masy suchej</w:t>
            </w:r>
          </w:p>
        </w:tc>
      </w:tr>
      <w:tr w:rsidR="00845E9D" w:rsidRPr="00845E9D" w:rsidTr="007A145A">
        <w:trPr>
          <w:cantSplit/>
          <w:trHeight w:val="1427"/>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21</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Kisiel </w:t>
            </w:r>
            <w:r w:rsidRPr="00845E9D">
              <w:rPr>
                <w:sz w:val="18"/>
                <w:szCs w:val="18"/>
              </w:rPr>
              <w:t xml:space="preserve">- produkt spożywczy otrzymany przez wymieszanie substancji zagęszczających, substancji aromatycznych naturalnych, identycznych z naturalnymi lub syntetycznych, z dodatkiem substancji słodzących (lub bez dodatku) </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40g  zbiorcze: </w:t>
            </w:r>
            <w:proofErr w:type="spellStart"/>
            <w:r w:rsidRPr="00845E9D">
              <w:rPr>
                <w:sz w:val="18"/>
                <w:szCs w:val="18"/>
              </w:rPr>
              <w:t>zgrzewy</w:t>
            </w:r>
            <w:proofErr w:type="spellEnd"/>
            <w:r w:rsidRPr="00845E9D">
              <w:rPr>
                <w:sz w:val="18"/>
                <w:szCs w:val="18"/>
              </w:rPr>
              <w:t xml:space="preserve"> termokurczliwe lub karton                 </w:t>
            </w:r>
          </w:p>
          <w:p w:rsidR="00845E9D" w:rsidRPr="00845E9D" w:rsidRDefault="00845E9D" w:rsidP="00D44098">
            <w:pPr>
              <w:rPr>
                <w:sz w:val="18"/>
                <w:szCs w:val="18"/>
              </w:rPr>
            </w:pPr>
            <w:r w:rsidRPr="00845E9D">
              <w:rPr>
                <w:sz w:val="18"/>
                <w:szCs w:val="18"/>
              </w:rPr>
              <w:t xml:space="preserve">b) Wymagania klasyfikacyjne: struktura i konsystencja -sypka, proszek drobnoziarnisty bez grudek, smak, barwa, zapach-charakterystyczny dla owocu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22</w:t>
            </w:r>
          </w:p>
        </w:tc>
        <w:tc>
          <w:tcPr>
            <w:tcW w:w="3346" w:type="dxa"/>
            <w:vAlign w:val="center"/>
          </w:tcPr>
          <w:p w:rsidR="00845E9D" w:rsidRPr="00845E9D" w:rsidRDefault="00845E9D" w:rsidP="00D44098">
            <w:pPr>
              <w:rPr>
                <w:b/>
                <w:bCs/>
                <w:sz w:val="18"/>
                <w:szCs w:val="18"/>
              </w:rPr>
            </w:pPr>
            <w:r w:rsidRPr="00845E9D">
              <w:rPr>
                <w:b/>
                <w:bCs/>
                <w:sz w:val="18"/>
                <w:szCs w:val="18"/>
              </w:rPr>
              <w:t>Kminek</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5g-20g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nasiona całe, o aromatycznym zapachu i lekko piekącym, korzennym smaku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r w:rsidRPr="00845E9D">
              <w:rPr>
                <w:rFonts w:ascii="Arial" w:hAnsi="Arial" w:cs="Arial"/>
                <w:sz w:val="18"/>
                <w:szCs w:val="18"/>
              </w:rPr>
              <w:t xml:space="preserve">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23</w:t>
            </w:r>
          </w:p>
        </w:tc>
        <w:tc>
          <w:tcPr>
            <w:tcW w:w="3346" w:type="dxa"/>
            <w:vAlign w:val="center"/>
          </w:tcPr>
          <w:p w:rsidR="00845E9D" w:rsidRPr="00845E9D" w:rsidRDefault="00845E9D" w:rsidP="00D44098">
            <w:pPr>
              <w:rPr>
                <w:b/>
                <w:bCs/>
                <w:sz w:val="18"/>
                <w:szCs w:val="18"/>
              </w:rPr>
            </w:pPr>
            <w:r w:rsidRPr="00845E9D">
              <w:rPr>
                <w:b/>
                <w:bCs/>
                <w:sz w:val="18"/>
                <w:szCs w:val="18"/>
              </w:rPr>
              <w:t>Kompot ( truskawkowy,</w:t>
            </w:r>
          </w:p>
          <w:p w:rsidR="00845E9D" w:rsidRPr="00845E9D" w:rsidRDefault="00845E9D" w:rsidP="00D44098">
            <w:pPr>
              <w:rPr>
                <w:rFonts w:eastAsia="Arial Unicode MS"/>
                <w:sz w:val="18"/>
                <w:szCs w:val="18"/>
              </w:rPr>
            </w:pPr>
            <w:r w:rsidRPr="00845E9D">
              <w:rPr>
                <w:b/>
                <w:bCs/>
                <w:sz w:val="18"/>
                <w:szCs w:val="18"/>
              </w:rPr>
              <w:t>wiśniowy, z aronii, porzeczkowy)</w:t>
            </w:r>
            <w:r w:rsidRPr="00845E9D">
              <w:rPr>
                <w:sz w:val="18"/>
                <w:szCs w:val="18"/>
              </w:rPr>
              <w:t xml:space="preserve"> produkt otrzymywany za świeżych, zdrowych owoców- poddanych procesowi pasteryzacji.</w:t>
            </w:r>
          </w:p>
        </w:tc>
        <w:tc>
          <w:tcPr>
            <w:tcW w:w="4379" w:type="dxa"/>
          </w:tcPr>
          <w:p w:rsidR="00845E9D" w:rsidRPr="00845E9D" w:rsidRDefault="00845E9D" w:rsidP="00515417">
            <w:pPr>
              <w:numPr>
                <w:ilvl w:val="0"/>
                <w:numId w:val="149"/>
              </w:numPr>
              <w:tabs>
                <w:tab w:val="num" w:pos="290"/>
              </w:tabs>
              <w:ind w:left="0" w:firstLine="0"/>
              <w:rPr>
                <w:sz w:val="18"/>
                <w:szCs w:val="18"/>
              </w:rPr>
            </w:pPr>
            <w:r w:rsidRPr="00845E9D">
              <w:rPr>
                <w:sz w:val="18"/>
                <w:szCs w:val="18"/>
              </w:rPr>
              <w:t xml:space="preserve">Opakowania: jednostkowe  słoik 900-1000g , </w:t>
            </w:r>
          </w:p>
          <w:p w:rsidR="00845E9D" w:rsidRPr="00845E9D" w:rsidRDefault="00845E9D" w:rsidP="00D44098">
            <w:pPr>
              <w:tabs>
                <w:tab w:val="num" w:pos="290"/>
              </w:tabs>
              <w:rPr>
                <w:sz w:val="18"/>
                <w:szCs w:val="18"/>
              </w:rPr>
            </w:pPr>
            <w:r w:rsidRPr="00845E9D">
              <w:rPr>
                <w:sz w:val="18"/>
                <w:szCs w:val="18"/>
              </w:rPr>
              <w:t xml:space="preserve">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49"/>
              </w:numPr>
              <w:tabs>
                <w:tab w:val="num" w:pos="290"/>
              </w:tabs>
              <w:ind w:left="0" w:firstLine="0"/>
              <w:rPr>
                <w:sz w:val="18"/>
                <w:szCs w:val="18"/>
              </w:rPr>
            </w:pPr>
            <w:r w:rsidRPr="00845E9D">
              <w:rPr>
                <w:sz w:val="18"/>
                <w:szCs w:val="18"/>
              </w:rPr>
              <w:t>Wymagania klasyfikacyjne: ekstrakt  ogólny nie mniej niż 20%,masa owoców odciekniętych z zalewy mni.45%,smak słodki, zalewa klarowna, widoczne cale owoce z tendencją do skupiania się w górnej części słoika</w:t>
            </w:r>
          </w:p>
          <w:p w:rsidR="00845E9D" w:rsidRPr="00845E9D" w:rsidRDefault="00845E9D" w:rsidP="00515417">
            <w:pPr>
              <w:numPr>
                <w:ilvl w:val="0"/>
                <w:numId w:val="149"/>
              </w:numPr>
              <w:tabs>
                <w:tab w:val="num" w:pos="290"/>
              </w:tabs>
              <w:ind w:left="0" w:firstLine="0"/>
              <w:rPr>
                <w:sz w:val="18"/>
                <w:szCs w:val="18"/>
              </w:rPr>
            </w:pPr>
            <w:r w:rsidRPr="00845E9D">
              <w:rPr>
                <w:sz w:val="18"/>
                <w:szCs w:val="18"/>
              </w:rPr>
              <w:t>Cechy dyskwalifikujące: rozhermetyzowanie słoika (wypukłe wieczko)</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24</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Koncentrat pomid.30%</w:t>
            </w:r>
            <w:r w:rsidRPr="00845E9D">
              <w:rPr>
                <w:sz w:val="18"/>
                <w:szCs w:val="18"/>
              </w:rPr>
              <w:t xml:space="preserve"> produkt otrzymywany w wyniku konfekcjonowania pasty pomidorowej o wyższej zawartości ekstraktu , w opakowaniu hermetycznie zamkniętym, utrwalony termicznie w procesie pasteryzacji , bez zagęszczaczy  </w:t>
            </w:r>
          </w:p>
        </w:tc>
        <w:tc>
          <w:tcPr>
            <w:tcW w:w="4379" w:type="dxa"/>
          </w:tcPr>
          <w:p w:rsidR="00845E9D" w:rsidRPr="00845E9D" w:rsidRDefault="00845E9D" w:rsidP="00D44098">
            <w:pPr>
              <w:rPr>
                <w:sz w:val="18"/>
                <w:szCs w:val="18"/>
              </w:rPr>
            </w:pPr>
            <w:r w:rsidRPr="00845E9D">
              <w:rPr>
                <w:sz w:val="18"/>
                <w:szCs w:val="18"/>
              </w:rPr>
              <w:t xml:space="preserve">a) Opakowania : jednostkowe słoik 200-1000g ,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konsystencja - jednolita gęsta przetarta masa, barwa- od jasnoczerwonej do ciemnoczerwonej z brunatnym odcieniem, smak- słodkawo- kwaskowy, dopuszcza się posmak słonawy, zawartość soli kuchennej nie więcej niż 4% wag</w:t>
            </w:r>
          </w:p>
          <w:p w:rsidR="00845E9D" w:rsidRPr="00845E9D" w:rsidRDefault="00845E9D" w:rsidP="00D44098">
            <w:pPr>
              <w:rPr>
                <w:sz w:val="18"/>
                <w:szCs w:val="18"/>
              </w:rPr>
            </w:pPr>
            <w:r w:rsidRPr="00845E9D">
              <w:rPr>
                <w:sz w:val="18"/>
                <w:szCs w:val="18"/>
              </w:rPr>
              <w:t>c) Cechy dyskwalifikujące: smak mocno słony, kwaśny, gorzkawy , uszkodzenia mechaniczne, zabrudzenia,  rozhermetyzowanie słoika (wypukłe wieczko)</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25</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Kukurydza konserwowa </w:t>
            </w:r>
            <w:r w:rsidRPr="00845E9D">
              <w:rPr>
                <w:sz w:val="18"/>
                <w:szCs w:val="18"/>
              </w:rPr>
              <w:t>produkt otrzymywany ze świeżej kukurydzy, przypraw aromatyczno - smakowych, zalanych zalewą, utrwalony przez pasteryzację w opakowaniu hermetycznie zamkniętym.</w:t>
            </w:r>
          </w:p>
        </w:tc>
        <w:tc>
          <w:tcPr>
            <w:tcW w:w="4379" w:type="dxa"/>
          </w:tcPr>
          <w:p w:rsidR="00845E9D" w:rsidRPr="00845E9D" w:rsidRDefault="00845E9D" w:rsidP="00515417">
            <w:pPr>
              <w:numPr>
                <w:ilvl w:val="0"/>
                <w:numId w:val="152"/>
              </w:numPr>
              <w:tabs>
                <w:tab w:val="num" w:pos="290"/>
              </w:tabs>
              <w:ind w:left="0" w:firstLine="0"/>
              <w:rPr>
                <w:sz w:val="18"/>
                <w:szCs w:val="18"/>
              </w:rPr>
            </w:pPr>
            <w:r w:rsidRPr="00845E9D">
              <w:rPr>
                <w:sz w:val="18"/>
                <w:szCs w:val="18"/>
              </w:rPr>
              <w:t xml:space="preserve">Opakowania : jednostkowe, puszka 200-500g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2"/>
              </w:numPr>
              <w:tabs>
                <w:tab w:val="num" w:pos="290"/>
              </w:tabs>
              <w:ind w:left="0" w:firstLine="0"/>
              <w:rPr>
                <w:sz w:val="18"/>
                <w:szCs w:val="18"/>
              </w:rPr>
            </w:pPr>
            <w:r w:rsidRPr="00845E9D">
              <w:rPr>
                <w:sz w:val="18"/>
                <w:szCs w:val="18"/>
              </w:rPr>
              <w:t>Wymagania klasyfikacyjne: ziarna jędrne, drobne, chrupkie bez plam chorobowych</w:t>
            </w:r>
          </w:p>
          <w:p w:rsidR="00845E9D" w:rsidRPr="00845E9D" w:rsidRDefault="00845E9D" w:rsidP="00D44098">
            <w:pPr>
              <w:tabs>
                <w:tab w:val="num" w:pos="290"/>
              </w:tabs>
              <w:rPr>
                <w:sz w:val="18"/>
                <w:szCs w:val="18"/>
              </w:rPr>
            </w:pPr>
            <w:r w:rsidRPr="00845E9D">
              <w:rPr>
                <w:sz w:val="18"/>
                <w:szCs w:val="18"/>
              </w:rPr>
              <w:t>c) Cechy dyskwalifikujące: obce zapachy, smak mocno słony lub stęchły, nadmierna miękkość ziaren</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26</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 Kwasek cytrynowy</w:t>
            </w:r>
          </w:p>
          <w:p w:rsidR="00845E9D" w:rsidRPr="00845E9D" w:rsidRDefault="00845E9D" w:rsidP="00D44098">
            <w:pPr>
              <w:rPr>
                <w:rFonts w:eastAsia="Arial Unicode MS"/>
                <w:sz w:val="18"/>
                <w:szCs w:val="18"/>
              </w:rPr>
            </w:pPr>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struktura i konsystencja – sypka, proszek lub drobne kryształki bez grudek i zlepów, smak- silnie kwaśny, zawartość kwasu cytrynowego nie mniej niż 99,5 %</w:t>
            </w:r>
          </w:p>
          <w:p w:rsidR="00845E9D" w:rsidRPr="00845E9D" w:rsidRDefault="00845E9D" w:rsidP="00D44098">
            <w:pPr>
              <w:rPr>
                <w:sz w:val="18"/>
                <w:szCs w:val="18"/>
              </w:rPr>
            </w:pPr>
            <w:r w:rsidRPr="00845E9D">
              <w:rPr>
                <w:sz w:val="18"/>
                <w:szCs w:val="18"/>
              </w:rPr>
              <w:t>c) Cechy dyskwalifikujące: zwilgocenie ,trwałe zbrylenie, obecność kwasu szczawiowego, żelazocyjanku potasu</w:t>
            </w:r>
          </w:p>
        </w:tc>
      </w:tr>
      <w:tr w:rsidR="00845E9D" w:rsidRPr="00845E9D" w:rsidTr="007A145A">
        <w:trPr>
          <w:cantSplit/>
          <w:trHeight w:val="1353"/>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27</w:t>
            </w:r>
          </w:p>
        </w:tc>
        <w:tc>
          <w:tcPr>
            <w:tcW w:w="3346" w:type="dxa"/>
            <w:vAlign w:val="center"/>
          </w:tcPr>
          <w:p w:rsidR="00845E9D" w:rsidRPr="00845E9D" w:rsidRDefault="00845E9D" w:rsidP="00D44098">
            <w:pPr>
              <w:keepNext/>
              <w:outlineLvl w:val="3"/>
              <w:rPr>
                <w:rFonts w:eastAsia="Arial Unicode MS"/>
                <w:b/>
                <w:i/>
                <w:sz w:val="18"/>
                <w:szCs w:val="18"/>
              </w:rPr>
            </w:pPr>
            <w:r w:rsidRPr="00845E9D">
              <w:rPr>
                <w:b/>
                <w:sz w:val="18"/>
                <w:szCs w:val="18"/>
              </w:rPr>
              <w:t>Liść Laurowy</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10-20g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zapach- silny bez zapachów obcych, smak- korzenny, ostry, gorzkawy barwa -szarozielonooliwkowa, właściwa użytym składnikom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377"/>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28</w:t>
            </w:r>
          </w:p>
        </w:tc>
        <w:tc>
          <w:tcPr>
            <w:tcW w:w="3346" w:type="dxa"/>
            <w:vAlign w:val="center"/>
          </w:tcPr>
          <w:p w:rsidR="00845E9D" w:rsidRPr="00845E9D" w:rsidRDefault="00845E9D" w:rsidP="00D44098">
            <w:pPr>
              <w:keepNext/>
              <w:outlineLvl w:val="3"/>
              <w:rPr>
                <w:rFonts w:eastAsia="Arial Unicode MS"/>
                <w:b/>
                <w:i/>
                <w:sz w:val="18"/>
                <w:szCs w:val="18"/>
              </w:rPr>
            </w:pPr>
            <w:r w:rsidRPr="00845E9D">
              <w:rPr>
                <w:b/>
                <w:sz w:val="18"/>
                <w:szCs w:val="18"/>
              </w:rPr>
              <w:t>Majeranek</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10-20g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zapach- silny bez zapachów obcych, smak- korzenny, gorzkawy barwa -szarozielonooliwkowa, właściwa użytym składnikom, zawartość- wody nie więcej niż 12%,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29</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Majonez </w:t>
            </w:r>
          </w:p>
          <w:p w:rsidR="00845E9D" w:rsidRPr="00845E9D" w:rsidRDefault="00845E9D" w:rsidP="00D44098">
            <w:pPr>
              <w:keepNext/>
              <w:outlineLvl w:val="3"/>
              <w:rPr>
                <w:rFonts w:eastAsia="Arial Unicode MS"/>
                <w:i/>
                <w:sz w:val="18"/>
                <w:szCs w:val="18"/>
                <w:u w:val="single"/>
              </w:rPr>
            </w:pPr>
            <w:r w:rsidRPr="00845E9D">
              <w:rPr>
                <w:sz w:val="18"/>
                <w:szCs w:val="18"/>
              </w:rPr>
              <w:t>Produkt otrzymywany przez zemulgowanie oleju roślinnego w fazie wodnej w obecności jaj żółtka kurzego, konserwowany chemicznie, bez zagęszczaczy mącznych</w:t>
            </w:r>
            <w:r w:rsidRPr="00845E9D">
              <w:rPr>
                <w:sz w:val="18"/>
                <w:szCs w:val="18"/>
                <w:u w:val="single"/>
              </w:rPr>
              <w:t>.</w:t>
            </w:r>
          </w:p>
        </w:tc>
        <w:tc>
          <w:tcPr>
            <w:tcW w:w="4379" w:type="dxa"/>
          </w:tcPr>
          <w:p w:rsidR="00845E9D" w:rsidRPr="00845E9D" w:rsidRDefault="00845E9D" w:rsidP="00D44098">
            <w:pPr>
              <w:rPr>
                <w:sz w:val="18"/>
                <w:szCs w:val="18"/>
              </w:rPr>
            </w:pPr>
            <w:r w:rsidRPr="00845E9D">
              <w:rPr>
                <w:sz w:val="18"/>
                <w:szCs w:val="18"/>
              </w:rPr>
              <w:t xml:space="preserve">a) Opakowania : jednostkowe słoik 400g ,700g,   900 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39"/>
              </w:numPr>
              <w:tabs>
                <w:tab w:val="num" w:pos="290"/>
              </w:tabs>
              <w:ind w:left="0"/>
              <w:rPr>
                <w:sz w:val="18"/>
                <w:szCs w:val="18"/>
              </w:rPr>
            </w:pPr>
            <w:r w:rsidRPr="00845E9D">
              <w:rPr>
                <w:sz w:val="18"/>
                <w:szCs w:val="18"/>
              </w:rPr>
              <w:t>Wymagania klasyfikacyjne:  barwa –jasnokremowa do żółtej, jednolita w całej masie, zapach i smak – łagodny, zawartość tłuszczu nie mniej niż 50,5%-78,5%, zawartość żółtka jaja kurzego nie mniej niż 6%, zawartość wody i substancji lotnych nie więcej niż 50%</w:t>
            </w:r>
          </w:p>
          <w:p w:rsidR="00845E9D" w:rsidRPr="00845E9D" w:rsidRDefault="00845E9D" w:rsidP="00D44098">
            <w:pPr>
              <w:rPr>
                <w:sz w:val="18"/>
                <w:szCs w:val="18"/>
              </w:rPr>
            </w:pPr>
            <w:r w:rsidRPr="00845E9D">
              <w:rPr>
                <w:sz w:val="18"/>
                <w:szCs w:val="18"/>
              </w:rPr>
              <w:t>c) Cechy dyskwalifikujące:  rozhermetyzowanie słoika (wypukłe wieczko), zmiana barwy, trwałe rozwarstwienie lub obecność widocznych kropli oleju, objawy zjełczenia psucia</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30</w:t>
            </w:r>
          </w:p>
        </w:tc>
        <w:tc>
          <w:tcPr>
            <w:tcW w:w="3346" w:type="dxa"/>
            <w:vAlign w:val="center"/>
          </w:tcPr>
          <w:p w:rsidR="00845E9D" w:rsidRPr="00845E9D" w:rsidRDefault="00845E9D" w:rsidP="00D44098">
            <w:pPr>
              <w:keepNext/>
              <w:outlineLvl w:val="3"/>
              <w:rPr>
                <w:rFonts w:eastAsia="Arial Unicode MS"/>
                <w:i/>
                <w:sz w:val="18"/>
                <w:szCs w:val="18"/>
              </w:rPr>
            </w:pPr>
            <w:r w:rsidRPr="00845E9D">
              <w:rPr>
                <w:b/>
                <w:sz w:val="18"/>
                <w:szCs w:val="18"/>
              </w:rPr>
              <w:t>Makaron</w:t>
            </w:r>
            <w:r w:rsidRPr="00845E9D">
              <w:rPr>
                <w:sz w:val="18"/>
                <w:szCs w:val="18"/>
              </w:rPr>
              <w:t xml:space="preserve"> - świderki, kolanka produkt wytwarzany z mąki wody  i jaj</w:t>
            </w:r>
          </w:p>
        </w:tc>
        <w:tc>
          <w:tcPr>
            <w:tcW w:w="4379" w:type="dxa"/>
          </w:tcPr>
          <w:p w:rsidR="00845E9D" w:rsidRPr="00845E9D" w:rsidRDefault="00845E9D" w:rsidP="00D44098">
            <w:pPr>
              <w:rPr>
                <w:sz w:val="18"/>
                <w:szCs w:val="18"/>
              </w:rPr>
            </w:pPr>
            <w:r w:rsidRPr="00845E9D">
              <w:rPr>
                <w:sz w:val="18"/>
                <w:szCs w:val="18"/>
              </w:rPr>
              <w:t xml:space="preserve">a) Opakowania : jednostkowe- torebka foliowe      1-5kg zbiorcze: 10-25kg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po przegotowaniu produkt o odpowiedniej konsystencji i sprężystości, zwiększający swoją objętość barwa jasnokremowa </w:t>
            </w:r>
          </w:p>
          <w:p w:rsidR="00845E9D" w:rsidRPr="00845E9D" w:rsidRDefault="00845E9D" w:rsidP="00D44098">
            <w:pPr>
              <w:rPr>
                <w:sz w:val="18"/>
                <w:szCs w:val="18"/>
              </w:rPr>
            </w:pPr>
            <w:r w:rsidRPr="00845E9D">
              <w:rPr>
                <w:sz w:val="18"/>
                <w:szCs w:val="18"/>
              </w:rPr>
              <w:t>c) Cechy dyskwalifikujące: opakowania uszkodzone, produkt zabrudzony, po przegotowaniu produkt nie zwiększający swojej objętości lub rozpadający się</w:t>
            </w:r>
          </w:p>
        </w:tc>
      </w:tr>
      <w:tr w:rsidR="00845E9D" w:rsidRPr="00845E9D" w:rsidTr="007A145A">
        <w:trPr>
          <w:cantSplit/>
          <w:trHeight w:val="1969"/>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31</w:t>
            </w:r>
          </w:p>
        </w:tc>
        <w:tc>
          <w:tcPr>
            <w:tcW w:w="3346" w:type="dxa"/>
            <w:vAlign w:val="center"/>
          </w:tcPr>
          <w:p w:rsidR="00845E9D" w:rsidRPr="00845E9D" w:rsidRDefault="00845E9D" w:rsidP="00D44098">
            <w:pPr>
              <w:rPr>
                <w:rFonts w:ascii="Arial" w:hAnsi="Arial" w:cs="Arial"/>
                <w:bCs/>
                <w:sz w:val="18"/>
                <w:szCs w:val="18"/>
              </w:rPr>
            </w:pPr>
            <w:r w:rsidRPr="00845E9D">
              <w:rPr>
                <w:b/>
                <w:bCs/>
                <w:sz w:val="18"/>
                <w:szCs w:val="18"/>
              </w:rPr>
              <w:t>Makaron spaghetti</w:t>
            </w:r>
            <w:r w:rsidRPr="00845E9D">
              <w:rPr>
                <w:rFonts w:ascii="Arial" w:hAnsi="Arial" w:cs="Arial"/>
                <w:bCs/>
                <w:sz w:val="18"/>
                <w:szCs w:val="18"/>
              </w:rPr>
              <w:t xml:space="preserve"> </w:t>
            </w:r>
          </w:p>
          <w:p w:rsidR="00845E9D" w:rsidRPr="00845E9D" w:rsidRDefault="00845E9D" w:rsidP="00D44098">
            <w:pPr>
              <w:rPr>
                <w:b/>
                <w:bCs/>
                <w:sz w:val="18"/>
                <w:szCs w:val="18"/>
              </w:rPr>
            </w:pPr>
            <w:r w:rsidRPr="00845E9D">
              <w:rPr>
                <w:bCs/>
                <w:sz w:val="18"/>
                <w:szCs w:val="18"/>
              </w:rPr>
              <w:t>rodzaj długiego, cienkiego makaronu.</w:t>
            </w:r>
          </w:p>
        </w:tc>
        <w:tc>
          <w:tcPr>
            <w:tcW w:w="4379" w:type="dxa"/>
          </w:tcPr>
          <w:p w:rsidR="00845E9D" w:rsidRPr="00845E9D" w:rsidRDefault="00845E9D" w:rsidP="00D44098">
            <w:pPr>
              <w:rPr>
                <w:sz w:val="18"/>
                <w:szCs w:val="18"/>
              </w:rPr>
            </w:pPr>
            <w:r w:rsidRPr="00845E9D">
              <w:rPr>
                <w:sz w:val="18"/>
                <w:szCs w:val="18"/>
              </w:rPr>
              <w:t xml:space="preserve">a) Opakowania : jednostkowe- torebka foliowe  1-5kg zbiorcze: 10-25kg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w:t>
            </w:r>
            <w:r w:rsidRPr="00845E9D">
              <w:rPr>
                <w:bCs/>
                <w:sz w:val="18"/>
                <w:szCs w:val="18"/>
              </w:rPr>
              <w:t xml:space="preserve">intensywna żółta barwa, struktura i kształt charakterystyczne dla makaronu spaghetti, makaron po ugotowaniu powinien wykazywać cechy charakterystyczne produktu, powinien zachować swoje właściwości </w:t>
            </w:r>
          </w:p>
          <w:p w:rsidR="00845E9D" w:rsidRPr="00845E9D" w:rsidRDefault="00845E9D" w:rsidP="00D44098">
            <w:pPr>
              <w:rPr>
                <w:sz w:val="18"/>
                <w:szCs w:val="18"/>
              </w:rPr>
            </w:pPr>
            <w:r w:rsidRPr="00845E9D">
              <w:rPr>
                <w:sz w:val="18"/>
                <w:szCs w:val="18"/>
              </w:rPr>
              <w:t>c) Cechy dyskwalifikujące: opakowania uszkodzone, produkt zabrudzony, po przegotowaniu produkt nie zwiększający swojej objętości lub rozpadający się</w:t>
            </w:r>
            <w:r w:rsidRPr="00845E9D">
              <w:rPr>
                <w:rFonts w:ascii="Arial" w:hAnsi="Arial" w:cs="Arial"/>
                <w:bCs/>
                <w:sz w:val="18"/>
                <w:szCs w:val="18"/>
              </w:rPr>
              <w:t xml:space="preserve">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32</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Margaryna mleczna </w:t>
            </w:r>
            <w:r w:rsidRPr="00845E9D">
              <w:rPr>
                <w:sz w:val="18"/>
                <w:szCs w:val="18"/>
              </w:rPr>
              <w:t>produkt otrzymany z mieszaniny tłuszczów roślinnych i olejów surowych, przeznaczony do smażenia lub pieczenia</w:t>
            </w:r>
          </w:p>
        </w:tc>
        <w:tc>
          <w:tcPr>
            <w:tcW w:w="4379" w:type="dxa"/>
          </w:tcPr>
          <w:p w:rsidR="00845E9D" w:rsidRPr="00845E9D" w:rsidRDefault="00845E9D" w:rsidP="00D44098">
            <w:pPr>
              <w:rPr>
                <w:sz w:val="18"/>
                <w:szCs w:val="18"/>
              </w:rPr>
            </w:pPr>
            <w:r w:rsidRPr="00845E9D">
              <w:rPr>
                <w:sz w:val="18"/>
                <w:szCs w:val="18"/>
              </w:rPr>
              <w:t xml:space="preserve">a) Opakowania : kostka w papierze pergaminowym lub folii aluminiowej 200g, </w:t>
            </w:r>
            <w:smartTag w:uri="urn:schemas-microsoft-com:office:smarttags" w:element="metricconverter">
              <w:smartTagPr>
                <w:attr w:name="ProductID" w:val="250 g"/>
              </w:smartTagPr>
              <w:r w:rsidRPr="00845E9D">
                <w:rPr>
                  <w:sz w:val="18"/>
                  <w:szCs w:val="18"/>
                </w:rPr>
                <w:t>250 g</w:t>
              </w:r>
            </w:smartTag>
            <w:r w:rsidRPr="00845E9D">
              <w:rPr>
                <w:sz w:val="18"/>
                <w:szCs w:val="18"/>
              </w:rPr>
              <w:t xml:space="preserve"> zbiorcze: karton 10kg          </w:t>
            </w:r>
          </w:p>
          <w:p w:rsidR="00845E9D" w:rsidRPr="00845E9D" w:rsidRDefault="00845E9D" w:rsidP="00D44098">
            <w:pPr>
              <w:rPr>
                <w:sz w:val="18"/>
                <w:szCs w:val="18"/>
              </w:rPr>
            </w:pPr>
            <w:r w:rsidRPr="00845E9D">
              <w:rPr>
                <w:sz w:val="18"/>
                <w:szCs w:val="18"/>
              </w:rPr>
              <w:t>b) Wymagania klasyfikacyjne: barwa – kremowa, żółta , jednolita w całej masie, zawartość: soli nie więcej niż 0,6%, tłuszczu minimalnie 60%</w:t>
            </w:r>
          </w:p>
          <w:p w:rsidR="00845E9D" w:rsidRPr="00845E9D" w:rsidRDefault="00845E9D" w:rsidP="00D44098">
            <w:pPr>
              <w:rPr>
                <w:sz w:val="18"/>
                <w:szCs w:val="18"/>
              </w:rPr>
            </w:pPr>
            <w:r w:rsidRPr="00845E9D">
              <w:rPr>
                <w:sz w:val="18"/>
                <w:szCs w:val="18"/>
              </w:rPr>
              <w:t>c)  Cechy dyskwalifikujące: obce posmaki, objawy  psucia, zjełczenia, rozwarstwienie składników</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33</w:t>
            </w:r>
          </w:p>
        </w:tc>
        <w:tc>
          <w:tcPr>
            <w:tcW w:w="3346" w:type="dxa"/>
            <w:vAlign w:val="center"/>
          </w:tcPr>
          <w:p w:rsidR="00845E9D" w:rsidRPr="00845E9D" w:rsidRDefault="00845E9D" w:rsidP="00D44098">
            <w:pPr>
              <w:keepNext/>
              <w:outlineLvl w:val="3"/>
              <w:rPr>
                <w:b/>
                <w:sz w:val="18"/>
                <w:szCs w:val="18"/>
              </w:rPr>
            </w:pPr>
            <w:r w:rsidRPr="00845E9D">
              <w:rPr>
                <w:b/>
                <w:sz w:val="18"/>
                <w:szCs w:val="18"/>
              </w:rPr>
              <w:t>Masło roślinne</w:t>
            </w:r>
          </w:p>
          <w:p w:rsidR="00845E9D" w:rsidRPr="00845E9D" w:rsidRDefault="00845E9D" w:rsidP="00D44098">
            <w:pPr>
              <w:keepNext/>
              <w:outlineLvl w:val="3"/>
              <w:rPr>
                <w:rFonts w:eastAsia="Arial Unicode MS"/>
                <w:i/>
                <w:sz w:val="18"/>
                <w:szCs w:val="18"/>
              </w:rPr>
            </w:pPr>
            <w:r w:rsidRPr="00845E9D">
              <w:rPr>
                <w:sz w:val="18"/>
                <w:szCs w:val="18"/>
              </w:rPr>
              <w:t>produkt otrzymany z mieszaniny tłuszczów roślinnych i olejów surowych, przeznaczony do smarowania</w:t>
            </w:r>
          </w:p>
        </w:tc>
        <w:tc>
          <w:tcPr>
            <w:tcW w:w="4379" w:type="dxa"/>
          </w:tcPr>
          <w:p w:rsidR="00845E9D" w:rsidRPr="00845E9D" w:rsidRDefault="00845E9D" w:rsidP="00D44098">
            <w:pPr>
              <w:rPr>
                <w:sz w:val="18"/>
                <w:szCs w:val="18"/>
              </w:rPr>
            </w:pPr>
            <w:r w:rsidRPr="00845E9D">
              <w:rPr>
                <w:sz w:val="18"/>
                <w:szCs w:val="18"/>
              </w:rPr>
              <w:t xml:space="preserve">a) Opakowania : kostka w papierze pergaminowym lub folii aluminiowej 200g, </w:t>
            </w:r>
            <w:smartTag w:uri="urn:schemas-microsoft-com:office:smarttags" w:element="metricconverter">
              <w:smartTagPr>
                <w:attr w:name="ProductID" w:val="250 g"/>
              </w:smartTagPr>
              <w:r w:rsidRPr="00845E9D">
                <w:rPr>
                  <w:sz w:val="18"/>
                  <w:szCs w:val="18"/>
                </w:rPr>
                <w:t>250 g</w:t>
              </w:r>
            </w:smartTag>
            <w:r w:rsidRPr="00845E9D">
              <w:rPr>
                <w:sz w:val="18"/>
                <w:szCs w:val="18"/>
              </w:rPr>
              <w:t xml:space="preserve"> zbiorcze: karton 10kg          </w:t>
            </w:r>
          </w:p>
          <w:p w:rsidR="00845E9D" w:rsidRPr="00845E9D" w:rsidRDefault="00845E9D" w:rsidP="00D44098">
            <w:pPr>
              <w:rPr>
                <w:sz w:val="18"/>
                <w:szCs w:val="18"/>
              </w:rPr>
            </w:pPr>
            <w:r w:rsidRPr="00845E9D">
              <w:rPr>
                <w:sz w:val="18"/>
                <w:szCs w:val="18"/>
              </w:rPr>
              <w:t>b) Wymagania klasyfikacyjne: struktura i konsystencja w tem.20</w:t>
            </w:r>
            <w:r w:rsidRPr="00845E9D">
              <w:rPr>
                <w:sz w:val="18"/>
                <w:szCs w:val="18"/>
                <w:vertAlign w:val="superscript"/>
              </w:rPr>
              <w:t>0</w:t>
            </w:r>
            <w:r w:rsidRPr="00845E9D">
              <w:rPr>
                <w:sz w:val="18"/>
                <w:szCs w:val="18"/>
              </w:rPr>
              <w:t>Cstała lekko mazista, barwa – kremowa, żółta ,jednolita w całej masie, zawartość: tłuszczu minimalnie 55%</w:t>
            </w:r>
          </w:p>
          <w:p w:rsidR="00845E9D" w:rsidRPr="00845E9D" w:rsidRDefault="00845E9D" w:rsidP="00D44098">
            <w:pPr>
              <w:rPr>
                <w:sz w:val="18"/>
                <w:szCs w:val="18"/>
              </w:rPr>
            </w:pPr>
            <w:r w:rsidRPr="00845E9D">
              <w:rPr>
                <w:sz w:val="18"/>
                <w:szCs w:val="18"/>
              </w:rPr>
              <w:t>c)  Cechy dyskwalifikujące: obce posmaki, objawy  psucia, zjełczenia, rozwarstwienie składników</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34</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Mąka pszenna typ 500 </w:t>
            </w:r>
            <w:r w:rsidRPr="00845E9D">
              <w:rPr>
                <w:sz w:val="18"/>
                <w:szCs w:val="18"/>
              </w:rPr>
              <w:t>produkt otrzymany z rozdrobnionych ziaren pszenicy</w:t>
            </w:r>
          </w:p>
        </w:tc>
        <w:tc>
          <w:tcPr>
            <w:tcW w:w="4379" w:type="dxa"/>
          </w:tcPr>
          <w:p w:rsidR="00845E9D" w:rsidRPr="00845E9D" w:rsidRDefault="00845E9D" w:rsidP="00D44098">
            <w:pPr>
              <w:rPr>
                <w:sz w:val="18"/>
                <w:szCs w:val="18"/>
              </w:rPr>
            </w:pPr>
            <w:bookmarkStart w:id="2" w:name="OLE_LINK2"/>
            <w:r w:rsidRPr="00845E9D">
              <w:rPr>
                <w:sz w:val="18"/>
                <w:szCs w:val="18"/>
              </w:rPr>
              <w:t xml:space="preserve">a) 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biała z odcieniem kremowym, zawartość mokrego glutenu 25%, wilgotność nie większa niż 14%</w:t>
            </w:r>
          </w:p>
          <w:p w:rsidR="00845E9D" w:rsidRPr="00845E9D" w:rsidRDefault="00845E9D" w:rsidP="00D44098">
            <w:pPr>
              <w:rPr>
                <w:sz w:val="18"/>
                <w:szCs w:val="18"/>
              </w:rPr>
            </w:pPr>
            <w:r w:rsidRPr="00845E9D">
              <w:rPr>
                <w:sz w:val="18"/>
                <w:szCs w:val="18"/>
              </w:rPr>
              <w:t xml:space="preserve">c) Cechy dyskwalifikujące: smak gorzki, kwaśny,  nieswoisty, </w:t>
            </w:r>
            <w:bookmarkEnd w:id="2"/>
            <w:r w:rsidRPr="00845E9D">
              <w:rPr>
                <w:sz w:val="18"/>
                <w:szCs w:val="18"/>
              </w:rPr>
              <w:t>objawy zwilgotnienia,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35</w:t>
            </w:r>
          </w:p>
        </w:tc>
        <w:tc>
          <w:tcPr>
            <w:tcW w:w="3346" w:type="dxa"/>
            <w:vAlign w:val="center"/>
          </w:tcPr>
          <w:p w:rsidR="00845E9D" w:rsidRPr="00845E9D" w:rsidRDefault="00845E9D" w:rsidP="00D44098">
            <w:pPr>
              <w:rPr>
                <w:b/>
                <w:sz w:val="18"/>
                <w:szCs w:val="18"/>
              </w:rPr>
            </w:pPr>
            <w:r w:rsidRPr="00845E9D">
              <w:rPr>
                <w:b/>
                <w:sz w:val="18"/>
                <w:szCs w:val="18"/>
              </w:rPr>
              <w:t>Mąka kukurydziana</w:t>
            </w:r>
          </w:p>
          <w:p w:rsidR="00845E9D" w:rsidRPr="00845E9D" w:rsidRDefault="00845E9D" w:rsidP="00D44098">
            <w:pPr>
              <w:rPr>
                <w:b/>
                <w:bCs/>
                <w:sz w:val="18"/>
                <w:szCs w:val="18"/>
              </w:rPr>
            </w:pPr>
            <w:r w:rsidRPr="00845E9D">
              <w:rPr>
                <w:sz w:val="18"/>
                <w:szCs w:val="18"/>
              </w:rPr>
              <w:t>oczyszczone i rozdrobnione ziarna kukurydzy</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struktura i konsystencja sypka, drobnoziarnisty proszek bez grudek, barwa z odcieniem żółtym </w:t>
            </w:r>
          </w:p>
          <w:p w:rsidR="00845E9D" w:rsidRPr="00845E9D" w:rsidRDefault="00845E9D" w:rsidP="00D44098">
            <w:pPr>
              <w:rPr>
                <w:sz w:val="18"/>
                <w:szCs w:val="18"/>
              </w:rPr>
            </w:pPr>
            <w:r w:rsidRPr="00845E9D">
              <w:rPr>
                <w:sz w:val="18"/>
                <w:szCs w:val="18"/>
              </w:rPr>
              <w:t>c) Cechy dyskwalifikujące: obce posmaki, zapachy, np.: stęchły, gorzki, zanieczyszczenia mechaniczne i organiczne, cząstki kąkolu, objawy pleśnienia, psucia, zawilgocenie, obecność szkodników żywych, martwych oraz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36</w:t>
            </w:r>
          </w:p>
        </w:tc>
        <w:tc>
          <w:tcPr>
            <w:tcW w:w="3346" w:type="dxa"/>
            <w:vAlign w:val="center"/>
          </w:tcPr>
          <w:p w:rsidR="00845E9D" w:rsidRPr="00845E9D" w:rsidRDefault="00845E9D" w:rsidP="00D44098">
            <w:pPr>
              <w:rPr>
                <w:sz w:val="18"/>
                <w:szCs w:val="18"/>
              </w:rPr>
            </w:pPr>
            <w:r w:rsidRPr="00845E9D">
              <w:rPr>
                <w:b/>
                <w:bCs/>
                <w:sz w:val="18"/>
                <w:szCs w:val="18"/>
              </w:rPr>
              <w:t>Mąka ziemniaczana</w:t>
            </w:r>
            <w:r w:rsidRPr="00845E9D">
              <w:rPr>
                <w:sz w:val="18"/>
                <w:szCs w:val="18"/>
              </w:rPr>
              <w:t xml:space="preserve"> </w:t>
            </w:r>
          </w:p>
          <w:p w:rsidR="00845E9D" w:rsidRPr="00845E9D" w:rsidRDefault="00845E9D" w:rsidP="00D44098">
            <w:pPr>
              <w:rPr>
                <w:rFonts w:eastAsia="Arial Unicode MS"/>
                <w:b/>
                <w:bCs/>
                <w:sz w:val="18"/>
                <w:szCs w:val="18"/>
              </w:rPr>
            </w:pPr>
            <w:r w:rsidRPr="00845E9D">
              <w:rPr>
                <w:sz w:val="18"/>
                <w:szCs w:val="18"/>
              </w:rPr>
              <w:t>produkt otrzymany przez mechaniczne oddzielenie ziaren skrobi od pozostałych części składowych ziemniaka</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biała z krystalicznie lśniącym połyskiem, bez śladów obcych zapachów i posmaków.</w:t>
            </w:r>
          </w:p>
          <w:p w:rsidR="00845E9D" w:rsidRPr="00845E9D" w:rsidRDefault="00845E9D" w:rsidP="00D44098">
            <w:pPr>
              <w:rPr>
                <w:sz w:val="18"/>
                <w:szCs w:val="18"/>
              </w:rPr>
            </w:pPr>
            <w:r w:rsidRPr="00845E9D">
              <w:rPr>
                <w:sz w:val="18"/>
                <w:szCs w:val="18"/>
              </w:rPr>
              <w:t>c) Cechy dyskwalifikujące: nieswoisty, objawy zwilgotnienia,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37</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Miód </w:t>
            </w:r>
          </w:p>
          <w:p w:rsidR="00845E9D" w:rsidRPr="00845E9D" w:rsidRDefault="00845E9D" w:rsidP="00D44098">
            <w:pPr>
              <w:keepNext/>
              <w:outlineLvl w:val="3"/>
              <w:rPr>
                <w:sz w:val="18"/>
                <w:szCs w:val="18"/>
                <w:u w:val="single"/>
              </w:rPr>
            </w:pPr>
            <w:r w:rsidRPr="00845E9D">
              <w:rPr>
                <w:sz w:val="18"/>
                <w:szCs w:val="18"/>
              </w:rPr>
              <w:t>produkt wytwarzany przez pszczoły z nektaru roślin, spadzi lub nektaru roślin i spadzi</w:t>
            </w:r>
          </w:p>
        </w:tc>
        <w:tc>
          <w:tcPr>
            <w:tcW w:w="4379" w:type="dxa"/>
            <w:vAlign w:val="center"/>
          </w:tcPr>
          <w:p w:rsidR="00845E9D" w:rsidRPr="00845E9D" w:rsidRDefault="00845E9D" w:rsidP="00D44098">
            <w:pPr>
              <w:rPr>
                <w:sz w:val="18"/>
                <w:szCs w:val="18"/>
              </w:rPr>
            </w:pPr>
            <w:r w:rsidRPr="00845E9D">
              <w:rPr>
                <w:sz w:val="18"/>
                <w:szCs w:val="18"/>
              </w:rPr>
              <w:t xml:space="preserve">a)Opakowania : jednostkowe słoik 300-500g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b)Wymagania klasyfikacyjne: </w:t>
            </w:r>
          </w:p>
          <w:p w:rsidR="00845E9D" w:rsidRPr="00845E9D" w:rsidRDefault="00845E9D" w:rsidP="00D44098">
            <w:pPr>
              <w:rPr>
                <w:sz w:val="18"/>
                <w:szCs w:val="18"/>
              </w:rPr>
            </w:pPr>
            <w:r w:rsidRPr="00845E9D">
              <w:rPr>
                <w:sz w:val="18"/>
                <w:szCs w:val="18"/>
              </w:rPr>
              <w:t>Barwa : od prawie bezbarwnej do ciemnobrązowej</w:t>
            </w:r>
          </w:p>
          <w:p w:rsidR="00845E9D" w:rsidRPr="00845E9D" w:rsidRDefault="00845E9D" w:rsidP="00D44098">
            <w:pPr>
              <w:rPr>
                <w:sz w:val="18"/>
                <w:szCs w:val="18"/>
              </w:rPr>
            </w:pPr>
            <w:r w:rsidRPr="00845E9D">
              <w:rPr>
                <w:sz w:val="18"/>
                <w:szCs w:val="18"/>
              </w:rPr>
              <w:t>Konsystencja: płynna, lepka, częściowo lub całkowicie skrystalizowana</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38</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 xml:space="preserve">Musztarda </w:t>
            </w:r>
            <w:r w:rsidRPr="00845E9D">
              <w:rPr>
                <w:sz w:val="18"/>
                <w:szCs w:val="18"/>
              </w:rPr>
              <w:t>przyprawa otrzymywana z jednego gatunku ziarna gorczycy, wody, soli, octu i składników smakowo-zapachowych.</w:t>
            </w:r>
          </w:p>
        </w:tc>
        <w:tc>
          <w:tcPr>
            <w:tcW w:w="4379" w:type="dxa"/>
          </w:tcPr>
          <w:p w:rsidR="00845E9D" w:rsidRPr="00845E9D" w:rsidRDefault="00845E9D" w:rsidP="00515417">
            <w:pPr>
              <w:numPr>
                <w:ilvl w:val="0"/>
                <w:numId w:val="150"/>
              </w:numPr>
              <w:tabs>
                <w:tab w:val="num" w:pos="290"/>
              </w:tabs>
              <w:ind w:left="0" w:firstLine="0"/>
              <w:rPr>
                <w:sz w:val="18"/>
                <w:szCs w:val="18"/>
              </w:rPr>
            </w:pPr>
            <w:r w:rsidRPr="00845E9D">
              <w:rPr>
                <w:sz w:val="18"/>
                <w:szCs w:val="18"/>
              </w:rPr>
              <w:t xml:space="preserve">Opakowania : jednostkowe słoik  lub butelka plastykowa 150g 200g,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0"/>
              </w:numPr>
              <w:tabs>
                <w:tab w:val="num" w:pos="290"/>
              </w:tabs>
              <w:ind w:left="0" w:firstLine="0"/>
              <w:rPr>
                <w:sz w:val="18"/>
                <w:szCs w:val="18"/>
              </w:rPr>
            </w:pPr>
            <w:r w:rsidRPr="00845E9D">
              <w:rPr>
                <w:sz w:val="18"/>
                <w:szCs w:val="18"/>
              </w:rPr>
              <w:t>Wymagania klasyfikacyjne:  struktura - jednolita, kremowa, gęsta, smak i zapach – piekący, słonawy, właściwy dla musztardy z wyczuwalnym zapachem przypraw, gorczycy, zawartość soli nie więcej   niż 3-5%</w:t>
            </w:r>
          </w:p>
          <w:p w:rsidR="00845E9D" w:rsidRPr="00845E9D" w:rsidRDefault="00845E9D" w:rsidP="00D44098">
            <w:pPr>
              <w:rPr>
                <w:sz w:val="18"/>
                <w:szCs w:val="18"/>
              </w:rPr>
            </w:pPr>
            <w:r w:rsidRPr="00845E9D">
              <w:rPr>
                <w:sz w:val="18"/>
                <w:szCs w:val="18"/>
              </w:rPr>
              <w:t>c) Cechy dyskwalifikujące:  rozhermetyzowanie słoika (wypukłe wieczko), zmiana barwy, jej jednolitości   trwałe rozwarstwienie składników, objawy fermentacji psucia, zaniżona zawartość masy suchej</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39</w:t>
            </w:r>
          </w:p>
        </w:tc>
        <w:tc>
          <w:tcPr>
            <w:tcW w:w="3346" w:type="dxa"/>
            <w:vAlign w:val="center"/>
          </w:tcPr>
          <w:p w:rsidR="00845E9D" w:rsidRPr="00845E9D" w:rsidRDefault="00845E9D" w:rsidP="00D44098">
            <w:pPr>
              <w:keepNext/>
              <w:outlineLvl w:val="3"/>
              <w:rPr>
                <w:b/>
                <w:i/>
                <w:sz w:val="18"/>
                <w:szCs w:val="18"/>
              </w:rPr>
            </w:pPr>
            <w:r w:rsidRPr="00845E9D">
              <w:rPr>
                <w:b/>
                <w:sz w:val="18"/>
                <w:szCs w:val="18"/>
              </w:rPr>
              <w:t>Ocet</w:t>
            </w:r>
          </w:p>
          <w:p w:rsidR="00845E9D" w:rsidRPr="00845E9D" w:rsidRDefault="00845E9D" w:rsidP="00D44098">
            <w:pPr>
              <w:rPr>
                <w:rFonts w:eastAsia="Arial Unicode MS"/>
                <w:sz w:val="18"/>
                <w:szCs w:val="18"/>
              </w:rPr>
            </w:pPr>
            <w:r w:rsidRPr="00845E9D">
              <w:rPr>
                <w:sz w:val="18"/>
                <w:szCs w:val="18"/>
              </w:rPr>
              <w:t xml:space="preserve"> spirytusowy rektyfikowany 10% wyprodukowany z przedestylowanego alkoholu pochodzenia rolniczego</w:t>
            </w:r>
          </w:p>
        </w:tc>
        <w:tc>
          <w:tcPr>
            <w:tcW w:w="4379" w:type="dxa"/>
          </w:tcPr>
          <w:p w:rsidR="00845E9D" w:rsidRPr="00845E9D" w:rsidRDefault="00845E9D" w:rsidP="00D44098">
            <w:pPr>
              <w:rPr>
                <w:sz w:val="18"/>
                <w:szCs w:val="18"/>
              </w:rPr>
            </w:pPr>
            <w:r w:rsidRPr="00845E9D">
              <w:rPr>
                <w:sz w:val="18"/>
                <w:szCs w:val="18"/>
              </w:rPr>
              <w:t xml:space="preserve">a) Opakowania : jednostkowe butelka plastykowa 500-1000g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ocet spirytusowy rektyfikowany 10%, wyprodukowany z przedestylowanego alkoholu pochodzenia roślinnego</w:t>
            </w:r>
          </w:p>
          <w:p w:rsidR="00845E9D" w:rsidRPr="00845E9D" w:rsidRDefault="00845E9D" w:rsidP="00D44098">
            <w:pPr>
              <w:rPr>
                <w:sz w:val="18"/>
                <w:szCs w:val="18"/>
              </w:rPr>
            </w:pPr>
            <w:r w:rsidRPr="00845E9D">
              <w:rPr>
                <w:sz w:val="18"/>
                <w:szCs w:val="18"/>
              </w:rPr>
              <w:t>c)  Cechy dyskwalifikujące: zanieczyszczenia mechaniczne.</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40</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 xml:space="preserve">Ogórek konserwowe całe </w:t>
            </w:r>
            <w:r w:rsidRPr="00845E9D">
              <w:rPr>
                <w:sz w:val="18"/>
                <w:szCs w:val="18"/>
              </w:rPr>
              <w:t>produkt otrzymywany ze świeżych ogórków przypraw aromatyczno - smakowych, zalanych zalewą octową z dodatkiem soli i cukru, utrwalony przez pasteryzację w opakowaniu hermetycznie zamkniętym.</w:t>
            </w:r>
          </w:p>
        </w:tc>
        <w:tc>
          <w:tcPr>
            <w:tcW w:w="4379" w:type="dxa"/>
          </w:tcPr>
          <w:p w:rsidR="00845E9D" w:rsidRPr="00845E9D" w:rsidRDefault="00845E9D" w:rsidP="00515417">
            <w:pPr>
              <w:numPr>
                <w:ilvl w:val="0"/>
                <w:numId w:val="153"/>
              </w:numPr>
              <w:tabs>
                <w:tab w:val="num" w:pos="290"/>
              </w:tabs>
              <w:ind w:left="0" w:firstLine="0"/>
              <w:rPr>
                <w:sz w:val="18"/>
                <w:szCs w:val="18"/>
              </w:rPr>
            </w:pPr>
            <w:r w:rsidRPr="00845E9D">
              <w:rPr>
                <w:sz w:val="18"/>
                <w:szCs w:val="18"/>
              </w:rPr>
              <w:t xml:space="preserve">Opakowania : jednostkowe słoik 900g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515417">
            <w:pPr>
              <w:numPr>
                <w:ilvl w:val="0"/>
                <w:numId w:val="153"/>
              </w:numPr>
              <w:tabs>
                <w:tab w:val="num" w:pos="290"/>
              </w:tabs>
              <w:ind w:left="0" w:firstLine="0"/>
              <w:rPr>
                <w:sz w:val="18"/>
                <w:szCs w:val="18"/>
              </w:rPr>
            </w:pPr>
            <w:r w:rsidRPr="00845E9D">
              <w:rPr>
                <w:sz w:val="18"/>
                <w:szCs w:val="18"/>
              </w:rPr>
              <w:t>Wymagania klasyfikacyjne: smak słodko – kwaśny, zawartość soli kuchennej nie więcej niż 1,5% wagi.</w:t>
            </w:r>
          </w:p>
          <w:p w:rsidR="00845E9D" w:rsidRPr="00845E9D" w:rsidRDefault="00845E9D" w:rsidP="00D44098">
            <w:pPr>
              <w:rPr>
                <w:sz w:val="18"/>
                <w:szCs w:val="18"/>
              </w:rPr>
            </w:pPr>
            <w:r w:rsidRPr="00845E9D">
              <w:rPr>
                <w:sz w:val="18"/>
                <w:szCs w:val="18"/>
              </w:rPr>
              <w:t>c) Cechy dyskwalifikujące: smak mocno słony stęchły, uszkodzenia mechaniczne, zabrudzenia, nadmierna miękkość, rozhermetyzowanie słoika (wypukłe wieczko)</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41</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Olej  uniwersalny </w:t>
            </w:r>
            <w:r w:rsidRPr="00845E9D">
              <w:rPr>
                <w:sz w:val="18"/>
                <w:szCs w:val="18"/>
              </w:rPr>
              <w:t>produkt otrzymywany z  oleju rzepakowego , który został poddany procesom rafinacyjnym</w:t>
            </w:r>
          </w:p>
        </w:tc>
        <w:tc>
          <w:tcPr>
            <w:tcW w:w="4379" w:type="dxa"/>
          </w:tcPr>
          <w:p w:rsidR="00845E9D" w:rsidRPr="00845E9D" w:rsidRDefault="00845E9D" w:rsidP="00D44098">
            <w:pPr>
              <w:rPr>
                <w:sz w:val="18"/>
                <w:szCs w:val="18"/>
              </w:rPr>
            </w:pPr>
            <w:r w:rsidRPr="00845E9D">
              <w:rPr>
                <w:sz w:val="18"/>
                <w:szCs w:val="18"/>
              </w:rPr>
              <w:t xml:space="preserve">a) Opakowania : jednostkowe butelka plastykowa 1L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olej o obniżonej zawartości kwasu </w:t>
            </w:r>
            <w:proofErr w:type="spellStart"/>
            <w:r w:rsidRPr="00845E9D">
              <w:rPr>
                <w:sz w:val="18"/>
                <w:szCs w:val="18"/>
              </w:rPr>
              <w:t>erukowego</w:t>
            </w:r>
            <w:proofErr w:type="spellEnd"/>
            <w:r w:rsidRPr="00845E9D">
              <w:rPr>
                <w:sz w:val="18"/>
                <w:szCs w:val="18"/>
              </w:rPr>
              <w:t xml:space="preserve"> nie więcej niż 8%, rafinowany, konsystencja w temp.20</w:t>
            </w:r>
            <w:r w:rsidRPr="00845E9D">
              <w:rPr>
                <w:sz w:val="18"/>
                <w:szCs w:val="18"/>
                <w:vertAlign w:val="superscript"/>
              </w:rPr>
              <w:t>0</w:t>
            </w:r>
            <w:r w:rsidRPr="00845E9D">
              <w:rPr>
                <w:sz w:val="18"/>
                <w:szCs w:val="18"/>
              </w:rPr>
              <w:t xml:space="preserve">C – płynna, przejrzysty, klarowny </w:t>
            </w:r>
          </w:p>
          <w:p w:rsidR="00845E9D" w:rsidRPr="00845E9D" w:rsidRDefault="00845E9D" w:rsidP="00D44098">
            <w:pPr>
              <w:rPr>
                <w:sz w:val="18"/>
                <w:szCs w:val="18"/>
              </w:rPr>
            </w:pPr>
            <w:r w:rsidRPr="00845E9D">
              <w:rPr>
                <w:sz w:val="18"/>
                <w:szCs w:val="18"/>
              </w:rPr>
              <w:t>c) Cechy dyskwalifikujące: mętny, uszkodzone opakowanie.</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42</w:t>
            </w:r>
          </w:p>
        </w:tc>
        <w:tc>
          <w:tcPr>
            <w:tcW w:w="3346" w:type="dxa"/>
            <w:vAlign w:val="center"/>
          </w:tcPr>
          <w:p w:rsidR="00845E9D" w:rsidRPr="00845E9D" w:rsidRDefault="00845E9D" w:rsidP="00D44098">
            <w:pPr>
              <w:rPr>
                <w:b/>
                <w:bCs/>
                <w:sz w:val="18"/>
                <w:szCs w:val="18"/>
              </w:rPr>
            </w:pPr>
            <w:r w:rsidRPr="00845E9D">
              <w:rPr>
                <w:b/>
                <w:bCs/>
                <w:sz w:val="18"/>
                <w:szCs w:val="18"/>
              </w:rPr>
              <w:t>Oregano</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10-20g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zapach- silny bez zapachów obcych, ciepły i lekko gorzki smak, barwa -szarozielonooliwkowa, właściwa użytym składnikom, zawartość- wody nie więcej niż 12%,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43</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 xml:space="preserve">Papryka marynowana </w:t>
            </w:r>
            <w:r w:rsidRPr="00845E9D">
              <w:rPr>
                <w:sz w:val="18"/>
                <w:szCs w:val="18"/>
              </w:rPr>
              <w:t>p</w:t>
            </w:r>
            <w:r w:rsidRPr="00845E9D">
              <w:rPr>
                <w:rFonts w:eastAsia="Arial Unicode MS"/>
                <w:sz w:val="18"/>
                <w:szCs w:val="18"/>
              </w:rPr>
              <w:t>rodukt otrzymywany z papryki świeżej półsłodkiej , słodkiej, pozbawionej gniazd nasiennych i innych części niejadalnych w zalewie octowej z dodatkiem soli, cukru, olejów jadalnych oraz roślinnych przypraw aromatyczno- smakowych i poddanych procesowi pasteryzacji.</w:t>
            </w:r>
          </w:p>
        </w:tc>
        <w:tc>
          <w:tcPr>
            <w:tcW w:w="4379" w:type="dxa"/>
          </w:tcPr>
          <w:p w:rsidR="00845E9D" w:rsidRPr="00845E9D" w:rsidRDefault="00845E9D" w:rsidP="00D44098">
            <w:pPr>
              <w:rPr>
                <w:sz w:val="18"/>
                <w:szCs w:val="18"/>
              </w:rPr>
            </w:pPr>
            <w:r w:rsidRPr="00845E9D">
              <w:rPr>
                <w:sz w:val="18"/>
                <w:szCs w:val="18"/>
              </w:rPr>
              <w:t xml:space="preserve">a) Opakowania : jednostkowe słoik 900g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papryka jędrna lekko </w:t>
            </w:r>
            <w:proofErr w:type="spellStart"/>
            <w:r w:rsidRPr="00845E9D">
              <w:rPr>
                <w:sz w:val="18"/>
                <w:szCs w:val="18"/>
              </w:rPr>
              <w:t>mięka</w:t>
            </w:r>
            <w:proofErr w:type="spellEnd"/>
            <w:r w:rsidRPr="00845E9D">
              <w:rPr>
                <w:sz w:val="18"/>
                <w:szCs w:val="18"/>
              </w:rPr>
              <w:t xml:space="preserve"> smak słodko kwaśny złagodzony olejem, zawartość soli kuchennej nie więcej niż 1, % wagi.</w:t>
            </w:r>
          </w:p>
          <w:p w:rsidR="00845E9D" w:rsidRPr="00845E9D" w:rsidRDefault="00845E9D" w:rsidP="00D44098">
            <w:pPr>
              <w:rPr>
                <w:sz w:val="18"/>
                <w:szCs w:val="18"/>
              </w:rPr>
            </w:pPr>
            <w:r w:rsidRPr="00845E9D">
              <w:rPr>
                <w:sz w:val="18"/>
                <w:szCs w:val="18"/>
              </w:rPr>
              <w:t>c) Cechy dyskwalifikujące: smak mocno słony stęchły, uszkodzenia mechaniczne, zabrudzenia, nadmierna miękkość, rozhermetyzowanie słoika (wypukłe wieczko)</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44</w:t>
            </w:r>
          </w:p>
        </w:tc>
        <w:tc>
          <w:tcPr>
            <w:tcW w:w="3346" w:type="dxa"/>
            <w:vAlign w:val="center"/>
          </w:tcPr>
          <w:p w:rsidR="00845E9D" w:rsidRPr="00845E9D" w:rsidRDefault="00845E9D" w:rsidP="00D44098">
            <w:pPr>
              <w:keepNext/>
              <w:outlineLvl w:val="3"/>
              <w:rPr>
                <w:rFonts w:eastAsia="Arial Unicode MS"/>
                <w:b/>
                <w:i/>
                <w:sz w:val="18"/>
                <w:szCs w:val="18"/>
              </w:rPr>
            </w:pPr>
            <w:r w:rsidRPr="00845E9D">
              <w:rPr>
                <w:b/>
                <w:sz w:val="18"/>
                <w:szCs w:val="18"/>
              </w:rPr>
              <w:t>Papryka mielona słodka</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struktura i konsystencja – sypka, barwa niejednolita, właściwa użytym składnikom, zawartość- wody nie więcej niż 11%, nie więcej niż 0,5% popiołu nierozpuszczalnego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 konsystencja - zbrylona</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45</w:t>
            </w:r>
          </w:p>
        </w:tc>
        <w:tc>
          <w:tcPr>
            <w:tcW w:w="3346" w:type="dxa"/>
            <w:vAlign w:val="center"/>
          </w:tcPr>
          <w:p w:rsidR="00845E9D" w:rsidRPr="00845E9D" w:rsidRDefault="00845E9D" w:rsidP="00D44098">
            <w:pPr>
              <w:keepNext/>
              <w:outlineLvl w:val="3"/>
              <w:rPr>
                <w:b/>
                <w:i/>
                <w:sz w:val="18"/>
                <w:szCs w:val="18"/>
              </w:rPr>
            </w:pPr>
            <w:r w:rsidRPr="00845E9D">
              <w:rPr>
                <w:b/>
                <w:sz w:val="18"/>
                <w:szCs w:val="18"/>
              </w:rPr>
              <w:t>Pieprz czarny mielony</w:t>
            </w:r>
          </w:p>
          <w:p w:rsidR="00845E9D" w:rsidRPr="00845E9D" w:rsidRDefault="00845E9D" w:rsidP="00D44098">
            <w:pPr>
              <w:rPr>
                <w:rFonts w:eastAsia="Arial Unicode MS"/>
                <w:b/>
                <w:bCs/>
                <w:sz w:val="18"/>
                <w:szCs w:val="18"/>
              </w:rPr>
            </w:pPr>
            <w:r w:rsidRPr="00845E9D">
              <w:rPr>
                <w:sz w:val="18"/>
                <w:szCs w:val="18"/>
              </w:rPr>
              <w:t>przyprawa sporządzona  z owoców pieprzu czarnego</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struktura i konsystencja – sypka, proszek o ciemnoszarym kolorze, smak- palący </w:t>
            </w:r>
          </w:p>
          <w:p w:rsidR="00845E9D" w:rsidRPr="00845E9D" w:rsidRDefault="00845E9D" w:rsidP="00D44098">
            <w:pPr>
              <w:rPr>
                <w:sz w:val="18"/>
                <w:szCs w:val="18"/>
              </w:rPr>
            </w:pPr>
            <w:r w:rsidRPr="00845E9D">
              <w:rPr>
                <w:sz w:val="18"/>
                <w:szCs w:val="18"/>
              </w:rPr>
              <w:t>c) Cechy dyskwalifikujące: zwilgocenie, zwietrzały</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46</w:t>
            </w:r>
          </w:p>
        </w:tc>
        <w:tc>
          <w:tcPr>
            <w:tcW w:w="3346" w:type="dxa"/>
            <w:vAlign w:val="center"/>
          </w:tcPr>
          <w:p w:rsidR="00845E9D" w:rsidRPr="00845E9D" w:rsidRDefault="00845E9D" w:rsidP="00D44098">
            <w:pPr>
              <w:rPr>
                <w:rFonts w:eastAsia="Arial Unicode MS"/>
                <w:b/>
                <w:bCs/>
                <w:sz w:val="18"/>
                <w:szCs w:val="18"/>
              </w:rPr>
            </w:pPr>
            <w:r w:rsidRPr="00845E9D">
              <w:rPr>
                <w:b/>
                <w:bCs/>
                <w:sz w:val="18"/>
                <w:szCs w:val="18"/>
              </w:rPr>
              <w:t xml:space="preserve">Pieprz ziołowy </w:t>
            </w:r>
            <w:r w:rsidRPr="00845E9D">
              <w:rPr>
                <w:sz w:val="18"/>
                <w:szCs w:val="18"/>
              </w:rPr>
              <w:t>produkt w którego skład wchodzi sproszkowana kolendra, gorczyca biała, kminek, pieprz turecki, cząber, bazylia, majeranek</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struktura i konsystencja – sypka, barwa niejednolita, właściwa użytym składnikom, zawartość- wody nie więcej niż 11%, nie więcej niż 0,5% popiołu nierozpuszczalnego </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 konsystencja - zbrylona</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47</w:t>
            </w:r>
          </w:p>
        </w:tc>
        <w:tc>
          <w:tcPr>
            <w:tcW w:w="3346" w:type="dxa"/>
            <w:vAlign w:val="center"/>
          </w:tcPr>
          <w:p w:rsidR="00845E9D" w:rsidRPr="00845E9D" w:rsidRDefault="00845E9D" w:rsidP="00D44098">
            <w:pPr>
              <w:rPr>
                <w:b/>
                <w:bCs/>
                <w:sz w:val="18"/>
                <w:szCs w:val="18"/>
              </w:rPr>
            </w:pPr>
            <w:r w:rsidRPr="00845E9D">
              <w:rPr>
                <w:b/>
                <w:bCs/>
                <w:sz w:val="18"/>
                <w:szCs w:val="18"/>
              </w:rPr>
              <w:t>Płatki kukurydziane</w:t>
            </w:r>
            <w:r w:rsidRPr="00845E9D">
              <w:rPr>
                <w:sz w:val="18"/>
                <w:szCs w:val="18"/>
              </w:rPr>
              <w:t xml:space="preserve"> Płatki kukurydziane zwykłe otrzymane przez przetworzenie ziaren kukurydzy</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500g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autoSpaceDE w:val="0"/>
              <w:autoSpaceDN w:val="0"/>
              <w:adjustRightInd w:val="0"/>
              <w:rPr>
                <w:sz w:val="18"/>
                <w:szCs w:val="18"/>
                <w:lang w:eastAsia="en-US"/>
              </w:rPr>
            </w:pPr>
            <w:r w:rsidRPr="00845E9D">
              <w:rPr>
                <w:sz w:val="18"/>
                <w:szCs w:val="18"/>
                <w:lang w:eastAsia="en-US"/>
              </w:rPr>
              <w:t xml:space="preserve">b) Wymagania klasyfikacyjne Struktura i konsystencja sypka, w postaci drobnych różnokształtnych płatków, bez grudek, płatki niepokruszone, barwa żółta, smak lekko słodki. </w:t>
            </w:r>
          </w:p>
          <w:p w:rsidR="00845E9D" w:rsidRPr="00845E9D" w:rsidRDefault="00845E9D" w:rsidP="00D44098">
            <w:pPr>
              <w:autoSpaceDE w:val="0"/>
              <w:autoSpaceDN w:val="0"/>
              <w:adjustRightInd w:val="0"/>
              <w:rPr>
                <w:rFonts w:ascii="Trebuchet MS" w:hAnsi="Trebuchet MS" w:cs="Trebuchet MS"/>
                <w:color w:val="000000"/>
                <w:sz w:val="18"/>
                <w:szCs w:val="18"/>
                <w:lang w:eastAsia="en-US"/>
              </w:rPr>
            </w:pPr>
            <w:r w:rsidRPr="00845E9D">
              <w:rPr>
                <w:sz w:val="18"/>
                <w:szCs w:val="18"/>
                <w:lang w:eastAsia="en-US"/>
              </w:rPr>
              <w:t xml:space="preserve">c) Cechy dyskwalifikujące: obce posmaki, zapachy, zanieczyszczenia mechaniczne i organiczne, objawy pleśnienie, psucia, zawilgocenia, obecność szkodników żywych, martwych oraz ich pozostałości.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48</w:t>
            </w:r>
          </w:p>
        </w:tc>
        <w:tc>
          <w:tcPr>
            <w:tcW w:w="3346" w:type="dxa"/>
            <w:vAlign w:val="center"/>
          </w:tcPr>
          <w:p w:rsidR="00845E9D" w:rsidRPr="00845E9D" w:rsidRDefault="00845E9D" w:rsidP="00D44098">
            <w:pPr>
              <w:rPr>
                <w:b/>
                <w:bCs/>
                <w:sz w:val="18"/>
                <w:szCs w:val="18"/>
              </w:rPr>
            </w:pPr>
            <w:r w:rsidRPr="00845E9D">
              <w:rPr>
                <w:b/>
                <w:bCs/>
                <w:sz w:val="18"/>
                <w:szCs w:val="18"/>
              </w:rPr>
              <w:t xml:space="preserve">Płatki owsiane </w:t>
            </w:r>
          </w:p>
          <w:p w:rsidR="00845E9D" w:rsidRPr="00845E9D" w:rsidRDefault="00845E9D" w:rsidP="00D44098">
            <w:pPr>
              <w:rPr>
                <w:rFonts w:eastAsia="Arial Unicode MS"/>
                <w:sz w:val="18"/>
                <w:szCs w:val="18"/>
              </w:rPr>
            </w:pPr>
            <w:r w:rsidRPr="00845E9D">
              <w:rPr>
                <w:sz w:val="18"/>
                <w:szCs w:val="18"/>
              </w:rPr>
              <w:t>produkt  otrzymany poprzez zgniecenie na walcach całego obłuszczonego  ziarna owsa i poddanie go obróbce hydrotermicznej</w:t>
            </w:r>
          </w:p>
        </w:tc>
        <w:tc>
          <w:tcPr>
            <w:tcW w:w="4379" w:type="dxa"/>
          </w:tcPr>
          <w:p w:rsidR="00845E9D" w:rsidRPr="00845E9D" w:rsidRDefault="00845E9D" w:rsidP="00D44098">
            <w:pPr>
              <w:rPr>
                <w:sz w:val="18"/>
                <w:szCs w:val="18"/>
              </w:rPr>
            </w:pPr>
            <w:bookmarkStart w:id="3" w:name="OLE_LINK3"/>
            <w:r w:rsidRPr="00845E9D">
              <w:rPr>
                <w:sz w:val="18"/>
                <w:szCs w:val="18"/>
              </w:rPr>
              <w:t xml:space="preserve">a) Opakowania : jednostkowe torebka papierowa 500g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szarawobiaława o różnych odcieniach, smak swoisty lekko orzeszkowy</w:t>
            </w:r>
          </w:p>
          <w:p w:rsidR="00845E9D" w:rsidRPr="00845E9D" w:rsidRDefault="00845E9D" w:rsidP="00D44098">
            <w:pPr>
              <w:rPr>
                <w:sz w:val="18"/>
                <w:szCs w:val="18"/>
              </w:rPr>
            </w:pPr>
            <w:r w:rsidRPr="00845E9D">
              <w:rPr>
                <w:sz w:val="18"/>
                <w:szCs w:val="18"/>
              </w:rPr>
              <w:t>c) Cechy dyskwalifikujące: smak gorzki , niedopuszczalny zapach spalenizny, nieswoisty</w:t>
            </w:r>
            <w:bookmarkEnd w:id="3"/>
          </w:p>
        </w:tc>
      </w:tr>
      <w:tr w:rsidR="00845E9D" w:rsidRPr="00845E9D" w:rsidTr="007A145A">
        <w:trPr>
          <w:cantSplit/>
          <w:trHeight w:val="922"/>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49</w:t>
            </w:r>
          </w:p>
        </w:tc>
        <w:tc>
          <w:tcPr>
            <w:tcW w:w="3346" w:type="dxa"/>
            <w:vAlign w:val="center"/>
          </w:tcPr>
          <w:p w:rsidR="00845E9D" w:rsidRPr="00845E9D" w:rsidRDefault="00845E9D" w:rsidP="00D44098">
            <w:pPr>
              <w:rPr>
                <w:sz w:val="18"/>
                <w:szCs w:val="18"/>
              </w:rPr>
            </w:pPr>
            <w:r w:rsidRPr="00845E9D">
              <w:rPr>
                <w:b/>
                <w:bCs/>
                <w:sz w:val="18"/>
                <w:szCs w:val="18"/>
              </w:rPr>
              <w:t>Powidła</w:t>
            </w:r>
            <w:r w:rsidRPr="00845E9D">
              <w:rPr>
                <w:sz w:val="18"/>
                <w:szCs w:val="18"/>
              </w:rPr>
              <w:t xml:space="preserve"> </w:t>
            </w:r>
          </w:p>
          <w:p w:rsidR="00845E9D" w:rsidRPr="00845E9D" w:rsidRDefault="00845E9D" w:rsidP="00D44098">
            <w:pPr>
              <w:rPr>
                <w:b/>
                <w:bCs/>
                <w:sz w:val="18"/>
                <w:szCs w:val="18"/>
              </w:rPr>
            </w:pPr>
            <w:r w:rsidRPr="00845E9D">
              <w:rPr>
                <w:sz w:val="18"/>
                <w:szCs w:val="18"/>
              </w:rPr>
              <w:t xml:space="preserve">przetwór owocowy ze śliwek </w:t>
            </w:r>
          </w:p>
        </w:tc>
        <w:tc>
          <w:tcPr>
            <w:tcW w:w="4379" w:type="dxa"/>
          </w:tcPr>
          <w:p w:rsidR="00845E9D" w:rsidRPr="00845E9D" w:rsidRDefault="00845E9D" w:rsidP="00D44098">
            <w:pPr>
              <w:rPr>
                <w:sz w:val="18"/>
                <w:szCs w:val="18"/>
              </w:rPr>
            </w:pPr>
            <w:r w:rsidRPr="00845E9D">
              <w:rPr>
                <w:sz w:val="18"/>
                <w:szCs w:val="18"/>
              </w:rPr>
              <w:t xml:space="preserve">a)Opakowania : jednostkowe słoik 250-300g,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b)Wymagania klasyfikacyjne:  zawartość ekstraktu ogólnego - 160 g owoców 100 g produktu, zapach i smak owoców</w:t>
            </w:r>
          </w:p>
          <w:p w:rsidR="00845E9D" w:rsidRPr="00845E9D" w:rsidRDefault="00845E9D" w:rsidP="00D44098">
            <w:pPr>
              <w:rPr>
                <w:sz w:val="18"/>
                <w:szCs w:val="18"/>
              </w:rPr>
            </w:pPr>
            <w:r w:rsidRPr="00845E9D">
              <w:rPr>
                <w:sz w:val="18"/>
                <w:szCs w:val="18"/>
              </w:rPr>
              <w:t>c) Cechy dyskwalifikujące:  rozhermetyzowanie słoika (wypukłe wieczko), gorzki smak</w:t>
            </w:r>
          </w:p>
        </w:tc>
      </w:tr>
      <w:tr w:rsidR="00845E9D" w:rsidRPr="00845E9D" w:rsidTr="007A145A">
        <w:trPr>
          <w:cantSplit/>
          <w:trHeight w:val="40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50</w:t>
            </w:r>
          </w:p>
        </w:tc>
        <w:tc>
          <w:tcPr>
            <w:tcW w:w="3346" w:type="dxa"/>
            <w:vAlign w:val="center"/>
          </w:tcPr>
          <w:p w:rsidR="00845E9D" w:rsidRPr="00845E9D" w:rsidRDefault="00845E9D" w:rsidP="00D44098">
            <w:pPr>
              <w:rPr>
                <w:b/>
                <w:bCs/>
                <w:sz w:val="18"/>
                <w:szCs w:val="18"/>
              </w:rPr>
            </w:pPr>
            <w:r w:rsidRPr="00845E9D">
              <w:rPr>
                <w:b/>
                <w:bCs/>
                <w:sz w:val="18"/>
                <w:szCs w:val="18"/>
              </w:rPr>
              <w:t xml:space="preserve">Przyprawa do </w:t>
            </w:r>
            <w:r w:rsidRPr="00845E9D">
              <w:rPr>
                <w:sz w:val="18"/>
                <w:szCs w:val="18"/>
              </w:rPr>
              <w:t>FIX do potraw chińskich</w:t>
            </w:r>
          </w:p>
        </w:tc>
        <w:tc>
          <w:tcPr>
            <w:tcW w:w="4379" w:type="dxa"/>
            <w:vMerge w:val="restart"/>
          </w:tcPr>
          <w:p w:rsidR="00845E9D" w:rsidRPr="00845E9D" w:rsidRDefault="00845E9D" w:rsidP="00D44098">
            <w:pPr>
              <w:rPr>
                <w:sz w:val="18"/>
                <w:szCs w:val="18"/>
              </w:rPr>
            </w:pPr>
            <w:r w:rsidRPr="00845E9D">
              <w:rPr>
                <w:sz w:val="18"/>
                <w:szCs w:val="18"/>
              </w:rPr>
              <w:t xml:space="preserve">a) Opakowania : jednostkowe torebka papierowa 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struktura i konsystencja – sypka, barwa niejednolita, właściwa użytym składnikom, zawartość- wody nie więcej niż 12%, olejku w mieszankach (ml/100g) nie więcej niż 0,2,popiołu nierozpuszczalnego , produkt otrzymywany  przez wymieszanie wysuszonych i rozdrobnionych surowców przeznaczony do poprawienia smaku, zapachu i wyglądu potraw do jakich jest przeznaczony</w:t>
            </w:r>
          </w:p>
          <w:p w:rsidR="00845E9D" w:rsidRPr="00845E9D" w:rsidRDefault="00845E9D" w:rsidP="00D44098">
            <w:pPr>
              <w:rPr>
                <w:sz w:val="18"/>
                <w:szCs w:val="18"/>
              </w:rPr>
            </w:pPr>
            <w:r w:rsidRPr="00845E9D">
              <w:rPr>
                <w:sz w:val="18"/>
                <w:szCs w:val="18"/>
              </w:rPr>
              <w:t>c) Cechy dyskwalifikujące: objawy psucia, zwilgotnienia, obecność szkodników lub ich pozostałości</w:t>
            </w:r>
          </w:p>
        </w:tc>
      </w:tr>
      <w:tr w:rsidR="00845E9D" w:rsidRPr="00845E9D" w:rsidTr="007A145A">
        <w:trPr>
          <w:cantSplit/>
          <w:trHeight w:val="42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51</w:t>
            </w:r>
          </w:p>
        </w:tc>
        <w:tc>
          <w:tcPr>
            <w:tcW w:w="3346" w:type="dxa"/>
            <w:vAlign w:val="center"/>
          </w:tcPr>
          <w:p w:rsidR="00845E9D" w:rsidRPr="00845E9D" w:rsidRDefault="00845E9D" w:rsidP="00D44098">
            <w:pPr>
              <w:rPr>
                <w:rFonts w:eastAsia="Arial Unicode MS"/>
                <w:b/>
                <w:sz w:val="18"/>
                <w:szCs w:val="18"/>
              </w:rPr>
            </w:pPr>
            <w:r w:rsidRPr="00845E9D">
              <w:rPr>
                <w:b/>
                <w:bCs/>
                <w:sz w:val="18"/>
                <w:szCs w:val="18"/>
              </w:rPr>
              <w:t xml:space="preserve">Przyprawa do </w:t>
            </w:r>
            <w:r w:rsidRPr="00845E9D">
              <w:rPr>
                <w:b/>
                <w:sz w:val="18"/>
                <w:szCs w:val="18"/>
              </w:rPr>
              <w:t xml:space="preserve">flaków </w:t>
            </w:r>
          </w:p>
        </w:tc>
        <w:tc>
          <w:tcPr>
            <w:tcW w:w="4379" w:type="dxa"/>
            <w:vMerge/>
          </w:tcPr>
          <w:p w:rsidR="00845E9D" w:rsidRPr="00845E9D" w:rsidRDefault="00845E9D" w:rsidP="00D44098">
            <w:pPr>
              <w:rPr>
                <w:sz w:val="18"/>
                <w:szCs w:val="18"/>
              </w:rPr>
            </w:pPr>
          </w:p>
        </w:tc>
      </w:tr>
      <w:tr w:rsidR="00845E9D" w:rsidRPr="00845E9D" w:rsidTr="007A145A">
        <w:trPr>
          <w:cantSplit/>
          <w:trHeight w:val="417"/>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52</w:t>
            </w:r>
          </w:p>
        </w:tc>
        <w:tc>
          <w:tcPr>
            <w:tcW w:w="3346" w:type="dxa"/>
            <w:vAlign w:val="center"/>
          </w:tcPr>
          <w:p w:rsidR="00845E9D" w:rsidRPr="00845E9D" w:rsidRDefault="00845E9D" w:rsidP="00D44098">
            <w:pPr>
              <w:keepNext/>
              <w:outlineLvl w:val="3"/>
              <w:rPr>
                <w:sz w:val="18"/>
                <w:szCs w:val="18"/>
                <w:u w:val="single"/>
              </w:rPr>
            </w:pPr>
            <w:r w:rsidRPr="00845E9D">
              <w:rPr>
                <w:b/>
                <w:sz w:val="18"/>
                <w:szCs w:val="18"/>
              </w:rPr>
              <w:t xml:space="preserve">Przyprawa do </w:t>
            </w:r>
            <w:proofErr w:type="spellStart"/>
            <w:r w:rsidRPr="00845E9D">
              <w:rPr>
                <w:b/>
                <w:sz w:val="18"/>
                <w:szCs w:val="18"/>
              </w:rPr>
              <w:t>gyrosa</w:t>
            </w:r>
            <w:proofErr w:type="spellEnd"/>
          </w:p>
        </w:tc>
        <w:tc>
          <w:tcPr>
            <w:tcW w:w="4379" w:type="dxa"/>
            <w:vMerge/>
          </w:tcPr>
          <w:p w:rsidR="00845E9D" w:rsidRPr="00845E9D" w:rsidRDefault="00845E9D" w:rsidP="00D44098">
            <w:pPr>
              <w:rPr>
                <w:sz w:val="18"/>
                <w:szCs w:val="18"/>
              </w:rPr>
            </w:pPr>
          </w:p>
        </w:tc>
      </w:tr>
      <w:tr w:rsidR="00845E9D" w:rsidRPr="00845E9D" w:rsidTr="007A145A">
        <w:trPr>
          <w:cantSplit/>
          <w:trHeight w:val="409"/>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53</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Przyprawa do kurczaka </w:t>
            </w:r>
          </w:p>
        </w:tc>
        <w:tc>
          <w:tcPr>
            <w:tcW w:w="4379" w:type="dxa"/>
            <w:vMerge/>
          </w:tcPr>
          <w:p w:rsidR="00845E9D" w:rsidRPr="00845E9D" w:rsidRDefault="00845E9D" w:rsidP="00D44098">
            <w:pPr>
              <w:rPr>
                <w:sz w:val="18"/>
                <w:szCs w:val="18"/>
              </w:rPr>
            </w:pPr>
          </w:p>
        </w:tc>
      </w:tr>
      <w:tr w:rsidR="00845E9D" w:rsidRPr="00845E9D" w:rsidTr="007A145A">
        <w:trPr>
          <w:cantSplit/>
          <w:trHeight w:val="41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54</w:t>
            </w:r>
          </w:p>
        </w:tc>
        <w:tc>
          <w:tcPr>
            <w:tcW w:w="3346" w:type="dxa"/>
            <w:vAlign w:val="center"/>
          </w:tcPr>
          <w:p w:rsidR="00845E9D" w:rsidRPr="00845E9D" w:rsidRDefault="00845E9D" w:rsidP="00D44098">
            <w:pPr>
              <w:keepNext/>
              <w:outlineLvl w:val="3"/>
              <w:rPr>
                <w:b/>
                <w:sz w:val="18"/>
                <w:szCs w:val="18"/>
              </w:rPr>
            </w:pPr>
            <w:r w:rsidRPr="00845E9D">
              <w:rPr>
                <w:b/>
                <w:sz w:val="18"/>
                <w:szCs w:val="18"/>
              </w:rPr>
              <w:t>Przyprawa do mięsa wieprzowego</w:t>
            </w:r>
          </w:p>
        </w:tc>
        <w:tc>
          <w:tcPr>
            <w:tcW w:w="4379" w:type="dxa"/>
            <w:vMerge/>
          </w:tcPr>
          <w:p w:rsidR="00845E9D" w:rsidRPr="00845E9D" w:rsidRDefault="00845E9D" w:rsidP="00D44098">
            <w:pPr>
              <w:rPr>
                <w:sz w:val="18"/>
                <w:szCs w:val="18"/>
              </w:rPr>
            </w:pPr>
          </w:p>
        </w:tc>
      </w:tr>
      <w:tr w:rsidR="00845E9D" w:rsidRPr="00845E9D" w:rsidTr="007A145A">
        <w:trPr>
          <w:cantSplit/>
          <w:trHeight w:val="421"/>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55</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Przyprawa do ryb </w:t>
            </w:r>
          </w:p>
        </w:tc>
        <w:tc>
          <w:tcPr>
            <w:tcW w:w="4379" w:type="dxa"/>
            <w:vMerge/>
          </w:tcPr>
          <w:p w:rsidR="00845E9D" w:rsidRPr="00845E9D" w:rsidRDefault="00845E9D" w:rsidP="00D44098">
            <w:pPr>
              <w:rPr>
                <w:sz w:val="18"/>
                <w:szCs w:val="18"/>
              </w:rPr>
            </w:pPr>
          </w:p>
        </w:tc>
      </w:tr>
      <w:tr w:rsidR="00845E9D" w:rsidRPr="00845E9D" w:rsidTr="007A145A">
        <w:trPr>
          <w:cantSplit/>
          <w:trHeight w:val="413"/>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56</w:t>
            </w:r>
          </w:p>
        </w:tc>
        <w:tc>
          <w:tcPr>
            <w:tcW w:w="3346" w:type="dxa"/>
            <w:vAlign w:val="center"/>
          </w:tcPr>
          <w:p w:rsidR="00845E9D" w:rsidRPr="00845E9D" w:rsidRDefault="00845E9D" w:rsidP="00D44098">
            <w:pPr>
              <w:keepNext/>
              <w:outlineLvl w:val="3"/>
              <w:rPr>
                <w:b/>
                <w:sz w:val="18"/>
                <w:szCs w:val="18"/>
              </w:rPr>
            </w:pPr>
            <w:r w:rsidRPr="00845E9D">
              <w:rPr>
                <w:b/>
                <w:sz w:val="18"/>
                <w:szCs w:val="18"/>
              </w:rPr>
              <w:t xml:space="preserve">Przyprawa do </w:t>
            </w:r>
            <w:r w:rsidRPr="00845E9D">
              <w:rPr>
                <w:b/>
                <w:bCs/>
                <w:sz w:val="18"/>
                <w:szCs w:val="18"/>
              </w:rPr>
              <w:t>spaghetti</w:t>
            </w:r>
          </w:p>
        </w:tc>
        <w:tc>
          <w:tcPr>
            <w:tcW w:w="4379" w:type="dxa"/>
            <w:vMerge/>
          </w:tcPr>
          <w:p w:rsidR="00845E9D" w:rsidRPr="00845E9D" w:rsidRDefault="00845E9D" w:rsidP="00D44098">
            <w:pPr>
              <w:rPr>
                <w:sz w:val="18"/>
                <w:szCs w:val="18"/>
              </w:rPr>
            </w:pP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57</w:t>
            </w:r>
          </w:p>
        </w:tc>
        <w:tc>
          <w:tcPr>
            <w:tcW w:w="3346" w:type="dxa"/>
            <w:vAlign w:val="center"/>
          </w:tcPr>
          <w:p w:rsidR="00845E9D" w:rsidRPr="00845E9D" w:rsidRDefault="00845E9D" w:rsidP="00D44098">
            <w:pPr>
              <w:rPr>
                <w:sz w:val="18"/>
                <w:szCs w:val="18"/>
              </w:rPr>
            </w:pPr>
            <w:r w:rsidRPr="00845E9D">
              <w:rPr>
                <w:b/>
                <w:sz w:val="18"/>
                <w:szCs w:val="18"/>
                <w:shd w:val="clear" w:color="auto" w:fill="FFFFFF"/>
              </w:rPr>
              <w:t>Przyprawa uniwersalna</w:t>
            </w:r>
            <w:r w:rsidRPr="00845E9D">
              <w:rPr>
                <w:sz w:val="18"/>
                <w:szCs w:val="18"/>
                <w:shd w:val="clear" w:color="auto" w:fill="FFFFFF"/>
              </w:rPr>
              <w:t xml:space="preserve"> (typu </w:t>
            </w:r>
            <w:proofErr w:type="spellStart"/>
            <w:r w:rsidRPr="00845E9D">
              <w:rPr>
                <w:sz w:val="18"/>
                <w:szCs w:val="18"/>
                <w:shd w:val="clear" w:color="auto" w:fill="FFFFFF"/>
              </w:rPr>
              <w:t>vegeta</w:t>
            </w:r>
            <w:proofErr w:type="spellEnd"/>
            <w:r w:rsidRPr="00845E9D">
              <w:rPr>
                <w:sz w:val="18"/>
                <w:szCs w:val="18"/>
                <w:shd w:val="clear" w:color="auto" w:fill="FFFFFF"/>
              </w:rPr>
              <w:t xml:space="preserve">, </w:t>
            </w:r>
            <w:proofErr w:type="spellStart"/>
            <w:r w:rsidRPr="00845E9D">
              <w:rPr>
                <w:sz w:val="18"/>
                <w:szCs w:val="18"/>
                <w:shd w:val="clear" w:color="auto" w:fill="FFFFFF"/>
              </w:rPr>
              <w:t>warzywko</w:t>
            </w:r>
            <w:proofErr w:type="spellEnd"/>
            <w:r w:rsidRPr="00845E9D">
              <w:rPr>
                <w:sz w:val="18"/>
                <w:szCs w:val="18"/>
                <w:shd w:val="clear" w:color="auto" w:fill="FFFFFF"/>
              </w:rPr>
              <w:t xml:space="preserve">): mieszanka suszonych warzyw i przypraw </w:t>
            </w:r>
          </w:p>
        </w:tc>
        <w:tc>
          <w:tcPr>
            <w:tcW w:w="4379" w:type="dxa"/>
          </w:tcPr>
          <w:p w:rsidR="00845E9D" w:rsidRPr="00845E9D" w:rsidRDefault="00845E9D" w:rsidP="00515417">
            <w:pPr>
              <w:numPr>
                <w:ilvl w:val="0"/>
                <w:numId w:val="154"/>
              </w:numPr>
              <w:ind w:left="0" w:firstLine="0"/>
              <w:rPr>
                <w:sz w:val="18"/>
                <w:szCs w:val="18"/>
                <w:shd w:val="clear" w:color="auto" w:fill="FFFFFF"/>
              </w:rPr>
            </w:pPr>
            <w:r w:rsidRPr="00845E9D">
              <w:rPr>
                <w:sz w:val="18"/>
                <w:szCs w:val="18"/>
              </w:rPr>
              <w:t xml:space="preserve">Opakowania : jednostkowe torebka papierowa wielowarstwowa  z wkładem z folii 100-150g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struktura i konsystencja – sypka, barwa niejednolita, właściwa użytym składnikom, produkt otrzymywany  przez wymieszanie wysuszonych i rozdrobnionych surowców przeznaczony do poprawienia smaku, zapachu i wyglądu potraw do jakich jest przeznaczony- zawartość suszonych warzyw 15,5%</w:t>
            </w:r>
          </w:p>
          <w:p w:rsidR="00845E9D" w:rsidRPr="00845E9D" w:rsidRDefault="00845E9D" w:rsidP="00D44098">
            <w:pPr>
              <w:rPr>
                <w:sz w:val="18"/>
                <w:szCs w:val="18"/>
              </w:rPr>
            </w:pPr>
            <w:r w:rsidRPr="00845E9D">
              <w:rPr>
                <w:sz w:val="18"/>
                <w:szCs w:val="18"/>
              </w:rPr>
              <w:t xml:space="preserve">c) Cechy dyskwalifikujące: objawy psucia, zwilgotnienia, obecność szkodników lub ich pozostałości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58</w:t>
            </w:r>
          </w:p>
        </w:tc>
        <w:tc>
          <w:tcPr>
            <w:tcW w:w="3346" w:type="dxa"/>
            <w:vAlign w:val="center"/>
          </w:tcPr>
          <w:p w:rsidR="00845E9D" w:rsidRPr="00845E9D" w:rsidRDefault="00845E9D" w:rsidP="00D44098">
            <w:pPr>
              <w:rPr>
                <w:sz w:val="18"/>
                <w:szCs w:val="18"/>
              </w:rPr>
            </w:pPr>
            <w:r w:rsidRPr="00845E9D">
              <w:rPr>
                <w:b/>
                <w:bCs/>
                <w:sz w:val="18"/>
                <w:szCs w:val="18"/>
              </w:rPr>
              <w:t>Przyprawa w płynie</w:t>
            </w:r>
            <w:r w:rsidRPr="00845E9D">
              <w:rPr>
                <w:sz w:val="18"/>
                <w:szCs w:val="18"/>
              </w:rPr>
              <w:t xml:space="preserve"> ( Maggi )</w:t>
            </w:r>
          </w:p>
          <w:p w:rsidR="00845E9D" w:rsidRPr="00845E9D" w:rsidRDefault="00845E9D" w:rsidP="00D44098">
            <w:pPr>
              <w:rPr>
                <w:rFonts w:eastAsia="Arial Unicode MS"/>
                <w:sz w:val="18"/>
                <w:szCs w:val="18"/>
              </w:rPr>
            </w:pPr>
            <w:r w:rsidRPr="00845E9D">
              <w:rPr>
                <w:sz w:val="18"/>
                <w:szCs w:val="18"/>
              </w:rPr>
              <w:t>aromatyczna przyprawa w płynie</w:t>
            </w:r>
          </w:p>
        </w:tc>
        <w:tc>
          <w:tcPr>
            <w:tcW w:w="4379" w:type="dxa"/>
          </w:tcPr>
          <w:p w:rsidR="00845E9D" w:rsidRPr="00845E9D" w:rsidRDefault="00845E9D" w:rsidP="00D44098">
            <w:pPr>
              <w:rPr>
                <w:sz w:val="18"/>
                <w:szCs w:val="18"/>
              </w:rPr>
            </w:pPr>
            <w:r w:rsidRPr="00845E9D">
              <w:rPr>
                <w:sz w:val="18"/>
                <w:szCs w:val="18"/>
              </w:rPr>
              <w:t xml:space="preserve">a) Opakowania : jednostkowe butelka plastykowa lub szklana 500g -1000g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brązowa, zapach intensywny charakterystyczny dla lubczyka ogrodowego</w:t>
            </w:r>
          </w:p>
          <w:p w:rsidR="00845E9D" w:rsidRPr="00845E9D" w:rsidRDefault="00845E9D" w:rsidP="00D44098">
            <w:pPr>
              <w:rPr>
                <w:sz w:val="18"/>
                <w:szCs w:val="18"/>
              </w:rPr>
            </w:pPr>
            <w:r w:rsidRPr="00845E9D">
              <w:rPr>
                <w:sz w:val="18"/>
                <w:szCs w:val="18"/>
              </w:rPr>
              <w:t>c)  Cechy dyskwalifikujące: zanieczyszczenia mechaniczne, zwietrzały smak i zapach</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59</w:t>
            </w:r>
          </w:p>
        </w:tc>
        <w:tc>
          <w:tcPr>
            <w:tcW w:w="3346" w:type="dxa"/>
            <w:vAlign w:val="center"/>
          </w:tcPr>
          <w:p w:rsidR="00845E9D" w:rsidRPr="00845E9D" w:rsidRDefault="00845E9D" w:rsidP="00D44098">
            <w:pPr>
              <w:rPr>
                <w:rFonts w:eastAsia="Arial Unicode MS"/>
                <w:sz w:val="18"/>
                <w:szCs w:val="18"/>
              </w:rPr>
            </w:pPr>
            <w:r w:rsidRPr="00845E9D">
              <w:rPr>
                <w:b/>
                <w:bCs/>
                <w:sz w:val="18"/>
                <w:szCs w:val="18"/>
              </w:rPr>
              <w:t>Ryż biały</w:t>
            </w:r>
            <w:r w:rsidRPr="00845E9D">
              <w:rPr>
                <w:sz w:val="18"/>
                <w:szCs w:val="18"/>
              </w:rPr>
              <w:t xml:space="preserve"> </w:t>
            </w:r>
            <w:proofErr w:type="spellStart"/>
            <w:r w:rsidRPr="00845E9D">
              <w:rPr>
                <w:sz w:val="18"/>
                <w:szCs w:val="18"/>
              </w:rPr>
              <w:t>długoziarnisty</w:t>
            </w:r>
            <w:proofErr w:type="spellEnd"/>
          </w:p>
        </w:tc>
        <w:tc>
          <w:tcPr>
            <w:tcW w:w="4379" w:type="dxa"/>
          </w:tcPr>
          <w:p w:rsidR="00845E9D" w:rsidRPr="00845E9D" w:rsidRDefault="00845E9D" w:rsidP="00D44098">
            <w:pPr>
              <w:rPr>
                <w:sz w:val="18"/>
                <w:szCs w:val="18"/>
              </w:rPr>
            </w:pPr>
            <w:r w:rsidRPr="00845E9D">
              <w:rPr>
                <w:sz w:val="18"/>
                <w:szCs w:val="18"/>
              </w:rPr>
              <w:t xml:space="preserve">a) Opakowania : jednostkowe torebka papierowa 1kg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biała , ziarno całe, brak obcych zapachów</w:t>
            </w:r>
          </w:p>
          <w:p w:rsidR="00845E9D" w:rsidRPr="00845E9D" w:rsidRDefault="00845E9D" w:rsidP="00D44098">
            <w:pPr>
              <w:rPr>
                <w:sz w:val="18"/>
                <w:szCs w:val="18"/>
              </w:rPr>
            </w:pPr>
            <w:r w:rsidRPr="00845E9D">
              <w:rPr>
                <w:sz w:val="18"/>
                <w:szCs w:val="18"/>
              </w:rPr>
              <w:t>c) Cechy dyskwalifikujące: objawy zwilgocenia, połamane ziarna, obecność szkodników lub ich pozostałości</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60</w:t>
            </w:r>
          </w:p>
        </w:tc>
        <w:tc>
          <w:tcPr>
            <w:tcW w:w="3346" w:type="dxa"/>
            <w:vAlign w:val="center"/>
          </w:tcPr>
          <w:p w:rsidR="00845E9D" w:rsidRPr="00845E9D" w:rsidRDefault="00845E9D" w:rsidP="00D44098">
            <w:pPr>
              <w:keepNext/>
              <w:jc w:val="both"/>
              <w:outlineLvl w:val="3"/>
              <w:rPr>
                <w:rFonts w:eastAsia="Arial Unicode MS"/>
                <w:b/>
                <w:i/>
                <w:sz w:val="18"/>
                <w:szCs w:val="18"/>
              </w:rPr>
            </w:pPr>
            <w:r w:rsidRPr="00845E9D">
              <w:rPr>
                <w:b/>
                <w:sz w:val="18"/>
                <w:szCs w:val="18"/>
              </w:rPr>
              <w:t xml:space="preserve">Sól </w:t>
            </w:r>
          </w:p>
        </w:tc>
        <w:tc>
          <w:tcPr>
            <w:tcW w:w="4379" w:type="dxa"/>
          </w:tcPr>
          <w:p w:rsidR="00845E9D" w:rsidRPr="00845E9D" w:rsidRDefault="00845E9D" w:rsidP="00D44098">
            <w:pPr>
              <w:rPr>
                <w:sz w:val="18"/>
                <w:szCs w:val="18"/>
              </w:rPr>
            </w:pPr>
            <w:r w:rsidRPr="00845E9D">
              <w:rPr>
                <w:sz w:val="18"/>
                <w:szCs w:val="18"/>
              </w:rPr>
              <w:t xml:space="preserve">a) Opakowania : jednostkowe- torebka foliowe1kg ,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barwa biała, zapach wolny od obcych  konsystencja sypka</w:t>
            </w:r>
          </w:p>
          <w:p w:rsidR="00845E9D" w:rsidRPr="00845E9D" w:rsidRDefault="00845E9D" w:rsidP="00D44098">
            <w:pPr>
              <w:rPr>
                <w:sz w:val="18"/>
                <w:szCs w:val="18"/>
              </w:rPr>
            </w:pPr>
            <w:r w:rsidRPr="00845E9D">
              <w:rPr>
                <w:sz w:val="18"/>
                <w:szCs w:val="18"/>
              </w:rPr>
              <w:t xml:space="preserve">c) Cechy dyskwalifikujące: smak gorzki, </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lastRenderedPageBreak/>
              <w:t>61</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Szpinak mrożony </w:t>
            </w:r>
          </w:p>
          <w:p w:rsidR="00845E9D" w:rsidRPr="00845E9D" w:rsidRDefault="00845E9D" w:rsidP="00D44098">
            <w:pPr>
              <w:keepNext/>
              <w:outlineLvl w:val="3"/>
              <w:rPr>
                <w:sz w:val="18"/>
                <w:szCs w:val="18"/>
                <w:u w:val="single"/>
              </w:rPr>
            </w:pPr>
            <w:r w:rsidRPr="00845E9D">
              <w:rPr>
                <w:sz w:val="18"/>
                <w:szCs w:val="18"/>
              </w:rPr>
              <w:t>produkt uzyskany przez zamrożenie zblanszowanych, mechanicznie rozdrobnionych liści szpinaku</w:t>
            </w:r>
          </w:p>
        </w:tc>
        <w:tc>
          <w:tcPr>
            <w:tcW w:w="4379" w:type="dxa"/>
            <w:vAlign w:val="center"/>
          </w:tcPr>
          <w:p w:rsidR="00845E9D" w:rsidRPr="00845E9D" w:rsidRDefault="00845E9D" w:rsidP="00D44098">
            <w:pPr>
              <w:rPr>
                <w:sz w:val="18"/>
                <w:szCs w:val="18"/>
              </w:rPr>
            </w:pPr>
            <w:r w:rsidRPr="00845E9D">
              <w:rPr>
                <w:sz w:val="18"/>
                <w:szCs w:val="18"/>
              </w:rPr>
              <w:t>a) Opakowania : Opakowania jednostkowe - torby foliowe termozgrzewalne od 1kg do 2,5kg, wykonane z materiałów opakowaniowych przeznaczonych do kontaktu z żywnością.</w:t>
            </w:r>
          </w:p>
          <w:p w:rsidR="00845E9D" w:rsidRPr="00845E9D" w:rsidRDefault="00845E9D" w:rsidP="00D44098">
            <w:pPr>
              <w:rPr>
                <w:sz w:val="18"/>
                <w:szCs w:val="18"/>
              </w:rPr>
            </w:pPr>
            <w:r w:rsidRPr="00845E9D">
              <w:rPr>
                <w:sz w:val="18"/>
                <w:szCs w:val="18"/>
              </w:rPr>
              <w:t>zbiorcze - pudła tekturowe lub worki od 10kg do 20kg wykonane z materiałów opakowaniowych przeznaczonych do kontaktu z żywnością.</w:t>
            </w:r>
          </w:p>
          <w:p w:rsidR="00845E9D" w:rsidRPr="00845E9D" w:rsidRDefault="00845E9D" w:rsidP="00D44098">
            <w:pPr>
              <w:widowControl w:val="0"/>
              <w:autoSpaceDE w:val="0"/>
              <w:autoSpaceDN w:val="0"/>
              <w:adjustRightInd w:val="0"/>
              <w:rPr>
                <w:sz w:val="18"/>
                <w:szCs w:val="18"/>
              </w:rPr>
            </w:pPr>
            <w:r w:rsidRPr="00845E9D">
              <w:rPr>
                <w:sz w:val="18"/>
                <w:szCs w:val="18"/>
              </w:rPr>
              <w:t xml:space="preserve">b) Wymagania klasyfikacyjne:  </w:t>
            </w:r>
          </w:p>
          <w:p w:rsidR="00845E9D" w:rsidRPr="00845E9D" w:rsidRDefault="00845E9D" w:rsidP="00D44098">
            <w:pPr>
              <w:widowControl w:val="0"/>
              <w:autoSpaceDE w:val="0"/>
              <w:autoSpaceDN w:val="0"/>
              <w:adjustRightInd w:val="0"/>
              <w:rPr>
                <w:sz w:val="18"/>
                <w:szCs w:val="18"/>
              </w:rPr>
            </w:pPr>
            <w:r w:rsidRPr="00845E9D">
              <w:rPr>
                <w:sz w:val="18"/>
                <w:szCs w:val="18"/>
              </w:rPr>
              <w:t>Wygląd - w stanie zamrożonym: rozdrobniony, uformowany w jednolitą, kształtną bryłę, bez przestrzeni powietrznych wewnątrz bloku</w:t>
            </w:r>
          </w:p>
          <w:p w:rsidR="00845E9D" w:rsidRPr="00845E9D" w:rsidRDefault="00845E9D" w:rsidP="00D44098">
            <w:pPr>
              <w:widowControl w:val="0"/>
              <w:autoSpaceDE w:val="0"/>
              <w:autoSpaceDN w:val="0"/>
              <w:adjustRightInd w:val="0"/>
              <w:rPr>
                <w:sz w:val="18"/>
                <w:szCs w:val="18"/>
              </w:rPr>
            </w:pPr>
            <w:r w:rsidRPr="00845E9D">
              <w:rPr>
                <w:sz w:val="18"/>
                <w:szCs w:val="18"/>
              </w:rPr>
              <w:t>.- w stanie rozmrożonym: jednolita masa nie rozdzielająca się Barwa - w stanie zamrożonym: zielona na powierzchni i przekroju bloku lub porcji</w:t>
            </w:r>
          </w:p>
          <w:p w:rsidR="00845E9D" w:rsidRPr="00845E9D" w:rsidRDefault="00845E9D" w:rsidP="00D44098">
            <w:pPr>
              <w:rPr>
                <w:sz w:val="18"/>
                <w:szCs w:val="18"/>
              </w:rPr>
            </w:pPr>
            <w:r w:rsidRPr="00845E9D">
              <w:rPr>
                <w:sz w:val="18"/>
                <w:szCs w:val="18"/>
              </w:rPr>
              <w:t>- w stanie rozmrożonym: zielona, dopuszcza się punktowe ściemnienie lub rozjaśnienie barwy</w:t>
            </w:r>
          </w:p>
          <w:p w:rsidR="00845E9D" w:rsidRPr="00845E9D" w:rsidRDefault="00845E9D" w:rsidP="00D44098">
            <w:pPr>
              <w:rPr>
                <w:sz w:val="18"/>
                <w:szCs w:val="18"/>
              </w:rPr>
            </w:pPr>
            <w:r w:rsidRPr="00845E9D">
              <w:rPr>
                <w:sz w:val="18"/>
                <w:szCs w:val="18"/>
              </w:rPr>
              <w:t>Rozdrobnienie: stopień rozdrobnienia zależy od zastosowanych urządzeń; drobno mielony lub przetarty, bez wyczuwalnych włókien</w:t>
            </w:r>
          </w:p>
          <w:p w:rsidR="00845E9D" w:rsidRPr="00845E9D" w:rsidRDefault="00845E9D" w:rsidP="00D44098">
            <w:pPr>
              <w:widowControl w:val="0"/>
              <w:autoSpaceDE w:val="0"/>
              <w:autoSpaceDN w:val="0"/>
              <w:adjustRightInd w:val="0"/>
              <w:rPr>
                <w:sz w:val="18"/>
                <w:szCs w:val="18"/>
              </w:rPr>
            </w:pPr>
            <w:r w:rsidRPr="00845E9D">
              <w:rPr>
                <w:sz w:val="18"/>
                <w:szCs w:val="18"/>
              </w:rPr>
              <w:t xml:space="preserve">Smak i zapach: w stanie rozmrożonym charakterystyczny, nieco osłabiony, bez goryczki </w:t>
            </w:r>
          </w:p>
          <w:p w:rsidR="00845E9D" w:rsidRPr="00845E9D" w:rsidRDefault="00845E9D" w:rsidP="00D44098">
            <w:pPr>
              <w:rPr>
                <w:sz w:val="18"/>
                <w:szCs w:val="18"/>
              </w:rPr>
            </w:pPr>
            <w:r w:rsidRPr="00845E9D">
              <w:rPr>
                <w:sz w:val="18"/>
                <w:szCs w:val="18"/>
              </w:rPr>
              <w:t>c) Cechy dyskwalifikujące: zmiany chorobowe, ślady pleśni i fermentacji, nie dopuszcza obcych smaków i zapachów. Opakowania brudne zapleśniałe, uszkodzone mechanicznie</w:t>
            </w:r>
          </w:p>
        </w:tc>
      </w:tr>
      <w:tr w:rsidR="00845E9D" w:rsidRPr="00845E9D" w:rsidTr="007A145A">
        <w:trPr>
          <w:cantSplit/>
          <w:trHeight w:val="1134"/>
          <w:jc w:val="center"/>
        </w:trPr>
        <w:tc>
          <w:tcPr>
            <w:tcW w:w="1337" w:type="dxa"/>
            <w:tcBorders>
              <w:bottom w:val="single" w:sz="4" w:space="0" w:color="auto"/>
            </w:tcBorders>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62</w:t>
            </w:r>
          </w:p>
        </w:tc>
        <w:tc>
          <w:tcPr>
            <w:tcW w:w="3346" w:type="dxa"/>
            <w:tcBorders>
              <w:bottom w:val="single" w:sz="4" w:space="0" w:color="auto"/>
            </w:tcBorders>
            <w:vAlign w:val="center"/>
          </w:tcPr>
          <w:p w:rsidR="00845E9D" w:rsidRPr="00845E9D" w:rsidRDefault="00845E9D" w:rsidP="00D44098">
            <w:pPr>
              <w:rPr>
                <w:b/>
                <w:sz w:val="18"/>
                <w:szCs w:val="18"/>
                <w:shd w:val="clear" w:color="auto" w:fill="FFFFFF"/>
              </w:rPr>
            </w:pPr>
            <w:r w:rsidRPr="00845E9D">
              <w:rPr>
                <w:b/>
                <w:sz w:val="18"/>
                <w:szCs w:val="18"/>
                <w:shd w:val="clear" w:color="auto" w:fill="FFFFFF"/>
              </w:rPr>
              <w:t>Truskawki mrożone</w:t>
            </w:r>
          </w:p>
        </w:tc>
        <w:tc>
          <w:tcPr>
            <w:tcW w:w="4379" w:type="dxa"/>
            <w:tcBorders>
              <w:bottom w:val="single" w:sz="4" w:space="0" w:color="auto"/>
            </w:tcBorders>
          </w:tcPr>
          <w:p w:rsidR="00845E9D" w:rsidRPr="00845E9D" w:rsidRDefault="00845E9D" w:rsidP="00D44098">
            <w:pPr>
              <w:rPr>
                <w:sz w:val="18"/>
                <w:szCs w:val="18"/>
              </w:rPr>
            </w:pPr>
            <w:r w:rsidRPr="00845E9D">
              <w:rPr>
                <w:sz w:val="18"/>
                <w:szCs w:val="18"/>
              </w:rPr>
              <w:t>a) Opakowania : Opakowania jednostkowe - torby     foliowe termozgrzewalne od 1kg do 2,5kg, wykonane z materiałów opakowaniowych przeznaczonych do kontaktu z żywnością.</w:t>
            </w:r>
          </w:p>
          <w:p w:rsidR="00845E9D" w:rsidRPr="00845E9D" w:rsidRDefault="00845E9D" w:rsidP="00D44098">
            <w:pPr>
              <w:rPr>
                <w:sz w:val="18"/>
                <w:szCs w:val="18"/>
              </w:rPr>
            </w:pPr>
            <w:r w:rsidRPr="00845E9D">
              <w:rPr>
                <w:sz w:val="18"/>
                <w:szCs w:val="18"/>
              </w:rPr>
              <w:t>zbiorcze - pudła tekturowe lub worki od 10kg do 20kg wykonane z materiałów opakowaniowych przeznaczonych do kontaktu z żywnością.</w:t>
            </w:r>
          </w:p>
          <w:p w:rsidR="00845E9D" w:rsidRPr="00845E9D" w:rsidRDefault="00845E9D" w:rsidP="00D44098">
            <w:pPr>
              <w:widowControl w:val="0"/>
              <w:autoSpaceDE w:val="0"/>
              <w:autoSpaceDN w:val="0"/>
              <w:adjustRightInd w:val="0"/>
              <w:rPr>
                <w:sz w:val="18"/>
                <w:szCs w:val="18"/>
              </w:rPr>
            </w:pPr>
            <w:r w:rsidRPr="00845E9D">
              <w:rPr>
                <w:sz w:val="18"/>
                <w:szCs w:val="18"/>
              </w:rPr>
              <w:t>b) Wymagania klasyfikacyjne: owoce barwy czerwonej, bez szypułek, średnicy minimalnej 22 mm, nie oblodzone.</w:t>
            </w:r>
          </w:p>
          <w:p w:rsidR="00845E9D" w:rsidRPr="00845E9D" w:rsidRDefault="00845E9D" w:rsidP="00D44098">
            <w:pPr>
              <w:rPr>
                <w:sz w:val="18"/>
                <w:szCs w:val="18"/>
              </w:rPr>
            </w:pPr>
            <w:r w:rsidRPr="00845E9D">
              <w:rPr>
                <w:sz w:val="18"/>
                <w:szCs w:val="18"/>
              </w:rPr>
              <w:t>c) Cechy dyskwalifikujące: owoce uszkodzone mechanicznie, ze zmianami chorobowymi, śladami pleśni i fermentacji, z widocznymi ciemnobrązowymi plamami, rozmrożone. Opakowania brudne zapleśniałe, uszkodzone mechanicznie</w:t>
            </w:r>
          </w:p>
        </w:tc>
      </w:tr>
      <w:tr w:rsidR="00845E9D" w:rsidRPr="00845E9D" w:rsidTr="007A145A">
        <w:trPr>
          <w:cantSplit/>
          <w:trHeight w:val="1134"/>
          <w:jc w:val="center"/>
        </w:trPr>
        <w:tc>
          <w:tcPr>
            <w:tcW w:w="1337" w:type="dxa"/>
            <w:tcBorders>
              <w:bottom w:val="single" w:sz="4" w:space="0" w:color="auto"/>
            </w:tcBorders>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63</w:t>
            </w:r>
          </w:p>
        </w:tc>
        <w:tc>
          <w:tcPr>
            <w:tcW w:w="3346" w:type="dxa"/>
            <w:tcBorders>
              <w:bottom w:val="single" w:sz="4" w:space="0" w:color="auto"/>
            </w:tcBorders>
            <w:vAlign w:val="center"/>
          </w:tcPr>
          <w:p w:rsidR="00845E9D" w:rsidRPr="00845E9D" w:rsidRDefault="00845E9D" w:rsidP="00D44098">
            <w:pPr>
              <w:keepNext/>
              <w:outlineLvl w:val="3"/>
              <w:rPr>
                <w:b/>
                <w:i/>
                <w:sz w:val="18"/>
                <w:szCs w:val="18"/>
              </w:rPr>
            </w:pPr>
            <w:r w:rsidRPr="00845E9D">
              <w:rPr>
                <w:b/>
                <w:sz w:val="18"/>
                <w:szCs w:val="18"/>
              </w:rPr>
              <w:t>Ziele angielskie</w:t>
            </w:r>
          </w:p>
        </w:tc>
        <w:tc>
          <w:tcPr>
            <w:tcW w:w="4379" w:type="dxa"/>
            <w:tcBorders>
              <w:bottom w:val="single" w:sz="4" w:space="0" w:color="auto"/>
            </w:tcBorders>
          </w:tcPr>
          <w:p w:rsidR="00845E9D" w:rsidRPr="00845E9D" w:rsidRDefault="00845E9D" w:rsidP="00D44098">
            <w:pPr>
              <w:rPr>
                <w:sz w:val="18"/>
                <w:szCs w:val="18"/>
              </w:rPr>
            </w:pPr>
            <w:r w:rsidRPr="00845E9D">
              <w:rPr>
                <w:sz w:val="18"/>
                <w:szCs w:val="18"/>
              </w:rPr>
              <w:t xml:space="preserve">a) Opakowania : jednostkowe torebka papierowa wielowarstwowa  z wkładem z folii 10-20g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b) Wymagania klasyfikacyjne:, zapach korzenny, zbliżony do zapachu gorczycy, gałki muszkatołowej i goździków, a smak ostry, lekko palący ,w postaci całych ziarenek</w:t>
            </w:r>
          </w:p>
          <w:p w:rsidR="00845E9D" w:rsidRPr="00845E9D" w:rsidRDefault="00845E9D" w:rsidP="00D44098">
            <w:pPr>
              <w:rPr>
                <w:sz w:val="18"/>
                <w:szCs w:val="18"/>
              </w:rPr>
            </w:pPr>
            <w:r w:rsidRPr="00845E9D">
              <w:rPr>
                <w:sz w:val="18"/>
                <w:szCs w:val="18"/>
              </w:rPr>
              <w:t>c) Cechy dyskwalifikujące: zwilgocenie, zwietrzały</w:t>
            </w:r>
          </w:p>
        </w:tc>
      </w:tr>
      <w:tr w:rsidR="00845E9D" w:rsidRPr="00845E9D" w:rsidTr="007A145A">
        <w:trPr>
          <w:cantSplit/>
          <w:trHeight w:val="1134"/>
          <w:jc w:val="center"/>
        </w:trPr>
        <w:tc>
          <w:tcPr>
            <w:tcW w:w="1337" w:type="dxa"/>
            <w:vAlign w:val="center"/>
          </w:tcPr>
          <w:p w:rsidR="00845E9D" w:rsidRPr="00845E9D" w:rsidRDefault="00845E9D" w:rsidP="00D44098">
            <w:pPr>
              <w:ind w:firstLine="14"/>
              <w:jc w:val="center"/>
              <w:rPr>
                <w:rFonts w:ascii="Arial" w:hAnsi="Arial" w:cs="Arial"/>
                <w:sz w:val="18"/>
                <w:szCs w:val="18"/>
              </w:rPr>
            </w:pPr>
            <w:r w:rsidRPr="00845E9D">
              <w:rPr>
                <w:rFonts w:ascii="Arial" w:hAnsi="Arial" w:cs="Arial"/>
                <w:sz w:val="18"/>
                <w:szCs w:val="18"/>
              </w:rPr>
              <w:t>64</w:t>
            </w:r>
          </w:p>
        </w:tc>
        <w:tc>
          <w:tcPr>
            <w:tcW w:w="3346" w:type="dxa"/>
            <w:vAlign w:val="center"/>
          </w:tcPr>
          <w:p w:rsidR="00845E9D" w:rsidRPr="00845E9D" w:rsidRDefault="00845E9D" w:rsidP="00D44098">
            <w:pPr>
              <w:keepNext/>
              <w:outlineLvl w:val="3"/>
              <w:rPr>
                <w:b/>
                <w:i/>
                <w:sz w:val="18"/>
                <w:szCs w:val="18"/>
              </w:rPr>
            </w:pPr>
            <w:r w:rsidRPr="00845E9D">
              <w:rPr>
                <w:b/>
                <w:sz w:val="18"/>
                <w:szCs w:val="18"/>
              </w:rPr>
              <w:t xml:space="preserve">Żelatyna naturalna </w:t>
            </w:r>
          </w:p>
          <w:p w:rsidR="00845E9D" w:rsidRPr="00845E9D" w:rsidRDefault="00845E9D" w:rsidP="00D44098">
            <w:pPr>
              <w:rPr>
                <w:rFonts w:eastAsia="Arial Unicode MS"/>
                <w:b/>
                <w:bCs/>
                <w:sz w:val="18"/>
                <w:szCs w:val="18"/>
              </w:rPr>
            </w:pPr>
            <w:r w:rsidRPr="00845E9D">
              <w:rPr>
                <w:sz w:val="18"/>
                <w:szCs w:val="18"/>
              </w:rPr>
              <w:t xml:space="preserve">substancja białkowa pozyskiwana z kości i chrząstek. </w:t>
            </w:r>
          </w:p>
        </w:tc>
        <w:tc>
          <w:tcPr>
            <w:tcW w:w="4379" w:type="dxa"/>
          </w:tcPr>
          <w:p w:rsidR="00845E9D" w:rsidRPr="00845E9D" w:rsidRDefault="00845E9D" w:rsidP="00D44098">
            <w:pPr>
              <w:rPr>
                <w:sz w:val="18"/>
                <w:szCs w:val="18"/>
              </w:rPr>
            </w:pPr>
            <w:r w:rsidRPr="00845E9D">
              <w:rPr>
                <w:sz w:val="18"/>
                <w:szCs w:val="18"/>
              </w:rPr>
              <w:t xml:space="preserve">a) Opakowania : jednostkowe torebka papierowa wielowarstwowa  z wkładem z folii 20-100g  zbiorcze: </w:t>
            </w:r>
            <w:proofErr w:type="spellStart"/>
            <w:r w:rsidRPr="00845E9D">
              <w:rPr>
                <w:sz w:val="18"/>
                <w:szCs w:val="18"/>
              </w:rPr>
              <w:t>zgrzewy</w:t>
            </w:r>
            <w:proofErr w:type="spellEnd"/>
            <w:r w:rsidRPr="00845E9D">
              <w:rPr>
                <w:sz w:val="18"/>
                <w:szCs w:val="18"/>
              </w:rPr>
              <w:t xml:space="preserve"> termokurczliwe          </w:t>
            </w:r>
          </w:p>
          <w:p w:rsidR="00845E9D" w:rsidRPr="00845E9D" w:rsidRDefault="00845E9D" w:rsidP="00D44098">
            <w:pPr>
              <w:rPr>
                <w:sz w:val="18"/>
                <w:szCs w:val="18"/>
              </w:rPr>
            </w:pPr>
            <w:r w:rsidRPr="00845E9D">
              <w:rPr>
                <w:sz w:val="18"/>
                <w:szCs w:val="18"/>
              </w:rPr>
              <w:t xml:space="preserve">b) Wymagania klasyfikacyjne: struktura i konsystencja – sypka, proszek lub drobne kryształki bez grudek i zlepów, </w:t>
            </w:r>
          </w:p>
          <w:p w:rsidR="00845E9D" w:rsidRPr="00845E9D" w:rsidRDefault="00845E9D" w:rsidP="00D44098">
            <w:pPr>
              <w:rPr>
                <w:sz w:val="18"/>
                <w:szCs w:val="18"/>
              </w:rPr>
            </w:pPr>
            <w:r w:rsidRPr="00845E9D">
              <w:rPr>
                <w:sz w:val="18"/>
                <w:szCs w:val="18"/>
              </w:rPr>
              <w:t xml:space="preserve">c) Cechy dyskwalifikujące: zwilgocenie ,trwałe zbrylenie, </w:t>
            </w:r>
          </w:p>
        </w:tc>
      </w:tr>
    </w:tbl>
    <w:p w:rsidR="00845E9D" w:rsidRPr="00845E9D" w:rsidRDefault="00845E9D" w:rsidP="00D44098">
      <w:pPr>
        <w:rPr>
          <w:b/>
          <w:sz w:val="22"/>
          <w:szCs w:val="22"/>
        </w:rPr>
      </w:pPr>
    </w:p>
    <w:p w:rsidR="002D4AF7" w:rsidRDefault="002D4AF7" w:rsidP="00D44098">
      <w:pPr>
        <w:rPr>
          <w:b/>
          <w:sz w:val="22"/>
          <w:szCs w:val="22"/>
        </w:rPr>
      </w:pPr>
    </w:p>
    <w:p w:rsidR="00845E9D" w:rsidRPr="00845E9D" w:rsidRDefault="00845E9D" w:rsidP="00D44098">
      <w:pPr>
        <w:jc w:val="center"/>
        <w:rPr>
          <w:rFonts w:eastAsia="Calibri"/>
          <w:b/>
          <w:sz w:val="22"/>
          <w:szCs w:val="22"/>
          <w:lang w:eastAsia="en-US"/>
        </w:rPr>
      </w:pPr>
      <w:r w:rsidRPr="00845E9D">
        <w:rPr>
          <w:rFonts w:eastAsia="Calibri"/>
          <w:b/>
          <w:sz w:val="22"/>
          <w:szCs w:val="22"/>
          <w:lang w:eastAsia="en-US"/>
        </w:rPr>
        <w:t>§ 10</w:t>
      </w:r>
    </w:p>
    <w:p w:rsidR="00845E9D" w:rsidRDefault="00845E9D" w:rsidP="00D44098">
      <w:pPr>
        <w:jc w:val="center"/>
        <w:rPr>
          <w:rFonts w:eastAsia="Calibri"/>
          <w:b/>
          <w:sz w:val="22"/>
          <w:szCs w:val="22"/>
          <w:u w:val="single"/>
          <w:lang w:eastAsia="en-US"/>
        </w:rPr>
      </w:pPr>
      <w:r w:rsidRPr="00845E9D">
        <w:rPr>
          <w:rFonts w:eastAsia="Calibri"/>
          <w:b/>
          <w:sz w:val="22"/>
          <w:szCs w:val="22"/>
          <w:u w:val="single"/>
          <w:lang w:eastAsia="en-US"/>
        </w:rPr>
        <w:t>Zasady zachowania poufności</w:t>
      </w:r>
    </w:p>
    <w:p w:rsidR="002D4AF7" w:rsidRPr="00845E9D" w:rsidRDefault="002D4AF7" w:rsidP="00D44098">
      <w:pPr>
        <w:jc w:val="center"/>
        <w:rPr>
          <w:rFonts w:eastAsia="Calibri"/>
          <w:b/>
          <w:sz w:val="22"/>
          <w:szCs w:val="22"/>
          <w:u w:val="single"/>
          <w:lang w:eastAsia="en-US"/>
        </w:rPr>
      </w:pPr>
    </w:p>
    <w:p w:rsidR="00845E9D" w:rsidRPr="00845E9D" w:rsidRDefault="00845E9D" w:rsidP="00515417">
      <w:pPr>
        <w:numPr>
          <w:ilvl w:val="0"/>
          <w:numId w:val="158"/>
        </w:numPr>
        <w:tabs>
          <w:tab w:val="left" w:pos="426"/>
        </w:tabs>
        <w:ind w:left="0" w:firstLine="0"/>
        <w:contextualSpacing/>
        <w:jc w:val="both"/>
        <w:rPr>
          <w:rFonts w:eastAsia="Calibri"/>
          <w:sz w:val="22"/>
          <w:szCs w:val="22"/>
          <w:lang w:eastAsia="en-US"/>
        </w:rPr>
      </w:pPr>
      <w:r w:rsidRPr="00845E9D">
        <w:rPr>
          <w:sz w:val="22"/>
          <w:szCs w:val="22"/>
        </w:rPr>
        <w:t xml:space="preserve">Wykonawca </w:t>
      </w:r>
      <w:r w:rsidRPr="00845E9D">
        <w:rPr>
          <w:rFonts w:eastAsia="Calibri"/>
          <w:sz w:val="22"/>
          <w:szCs w:val="22"/>
          <w:lang w:eastAsia="en-US"/>
        </w:rPr>
        <w:t xml:space="preserve">zobowiązuje się do zachowania poufności wszelkich informacji, danych, materiałów, dokumentów i danych osobowych otrzymanych od Zamawiającego i od współpracujących z nim osób </w:t>
      </w:r>
      <w:r w:rsidRPr="00845E9D">
        <w:rPr>
          <w:rFonts w:eastAsia="Calibri"/>
          <w:sz w:val="22"/>
          <w:szCs w:val="22"/>
          <w:lang w:eastAsia="en-US"/>
        </w:rPr>
        <w:lastRenderedPageBreak/>
        <w:t>oraz danych uzyskanych w jakikolwiek inny sposób, zamierzony czy przypadkowy w formie ustnej, pisemnej lub elektronicznej.</w:t>
      </w:r>
    </w:p>
    <w:p w:rsidR="00845E9D" w:rsidRPr="00845E9D" w:rsidRDefault="00845E9D" w:rsidP="00515417">
      <w:pPr>
        <w:numPr>
          <w:ilvl w:val="0"/>
          <w:numId w:val="158"/>
        </w:numPr>
        <w:tabs>
          <w:tab w:val="left" w:pos="426"/>
        </w:tabs>
        <w:ind w:left="0" w:firstLine="0"/>
        <w:contextualSpacing/>
        <w:jc w:val="both"/>
        <w:rPr>
          <w:rFonts w:eastAsia="Calibri"/>
          <w:sz w:val="22"/>
          <w:szCs w:val="22"/>
          <w:lang w:eastAsia="en-US"/>
        </w:rPr>
      </w:pPr>
      <w:r w:rsidRPr="00845E9D">
        <w:rPr>
          <w:sz w:val="22"/>
          <w:szCs w:val="22"/>
        </w:rPr>
        <w:t xml:space="preserve">Wykonawca oświadcza, że  </w:t>
      </w:r>
      <w:r w:rsidRPr="00845E9D">
        <w:rPr>
          <w:rFonts w:eastAsia="Calibri"/>
          <w:sz w:val="22"/>
          <w:szCs w:val="22"/>
          <w:lang w:eastAsia="en-US"/>
        </w:rPr>
        <w:t>w związku ze zobowiązaniem do zachowania poufności wszelkich informacji, danych, materiałów, dokumentów i danych osobowych, o których mowa  w ust. 2 nie będą one wykorzystywane, ujawniane ani udostępniane bez pisemnej zgody Zamawiającego/Administratora danych w innym celu niż wykonanie Umowy, chyba że konieczność ujawnienia posiadanych informacji wynika  z obowiązujących przepisów prawa lub Umowy.</w:t>
      </w:r>
    </w:p>
    <w:p w:rsidR="002D4AF7" w:rsidRDefault="002D4AF7" w:rsidP="00D44098">
      <w:pPr>
        <w:jc w:val="center"/>
        <w:rPr>
          <w:rFonts w:eastAsia="Calibri"/>
          <w:b/>
          <w:sz w:val="22"/>
          <w:szCs w:val="22"/>
          <w:lang w:eastAsia="en-US"/>
        </w:rPr>
      </w:pPr>
    </w:p>
    <w:p w:rsidR="00845E9D" w:rsidRPr="00845E9D" w:rsidRDefault="00845E9D" w:rsidP="00D44098">
      <w:pPr>
        <w:jc w:val="center"/>
        <w:rPr>
          <w:rFonts w:eastAsia="Calibri"/>
          <w:b/>
          <w:sz w:val="22"/>
          <w:szCs w:val="22"/>
          <w:lang w:eastAsia="en-US"/>
        </w:rPr>
      </w:pPr>
      <w:r w:rsidRPr="00845E9D">
        <w:rPr>
          <w:rFonts w:eastAsia="Calibri"/>
          <w:b/>
          <w:sz w:val="22"/>
          <w:szCs w:val="22"/>
          <w:lang w:eastAsia="en-US"/>
        </w:rPr>
        <w:t>§ 11</w:t>
      </w:r>
    </w:p>
    <w:p w:rsidR="00845E9D" w:rsidRDefault="00845E9D" w:rsidP="00D44098">
      <w:pPr>
        <w:jc w:val="center"/>
        <w:rPr>
          <w:rFonts w:eastAsia="Calibri"/>
          <w:b/>
          <w:sz w:val="22"/>
          <w:szCs w:val="22"/>
          <w:u w:val="single"/>
          <w:lang w:eastAsia="en-US"/>
        </w:rPr>
      </w:pPr>
      <w:r w:rsidRPr="00845E9D">
        <w:rPr>
          <w:rFonts w:eastAsia="Calibri"/>
          <w:b/>
          <w:sz w:val="22"/>
          <w:szCs w:val="22"/>
          <w:u w:val="single"/>
          <w:lang w:eastAsia="en-US"/>
        </w:rPr>
        <w:t>Pozostałe postanowienia</w:t>
      </w:r>
    </w:p>
    <w:p w:rsidR="002D4AF7" w:rsidRPr="00845E9D" w:rsidRDefault="002D4AF7" w:rsidP="00D44098">
      <w:pPr>
        <w:jc w:val="center"/>
        <w:rPr>
          <w:rFonts w:eastAsia="Calibri"/>
          <w:b/>
          <w:sz w:val="22"/>
          <w:szCs w:val="22"/>
          <w:u w:val="single"/>
          <w:lang w:eastAsia="en-US"/>
        </w:rPr>
      </w:pPr>
    </w:p>
    <w:p w:rsidR="00845E9D" w:rsidRPr="00845E9D" w:rsidRDefault="00845E9D" w:rsidP="00515417">
      <w:pPr>
        <w:numPr>
          <w:ilvl w:val="0"/>
          <w:numId w:val="156"/>
        </w:numPr>
        <w:tabs>
          <w:tab w:val="left" w:pos="284"/>
        </w:tabs>
        <w:ind w:left="0" w:firstLine="0"/>
        <w:jc w:val="both"/>
        <w:rPr>
          <w:rFonts w:eastAsia="Calibri"/>
          <w:sz w:val="22"/>
          <w:szCs w:val="22"/>
          <w:lang w:eastAsia="en-US"/>
        </w:rPr>
      </w:pPr>
      <w:r w:rsidRPr="00845E9D">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845E9D" w:rsidRPr="00845E9D" w:rsidRDefault="00845E9D" w:rsidP="00515417">
      <w:pPr>
        <w:numPr>
          <w:ilvl w:val="0"/>
          <w:numId w:val="156"/>
        </w:numPr>
        <w:tabs>
          <w:tab w:val="left" w:pos="284"/>
        </w:tabs>
        <w:ind w:left="0" w:firstLine="0"/>
        <w:jc w:val="both"/>
        <w:rPr>
          <w:rFonts w:eastAsia="Calibri"/>
          <w:sz w:val="22"/>
          <w:szCs w:val="22"/>
          <w:lang w:eastAsia="en-US"/>
        </w:rPr>
      </w:pPr>
      <w:r w:rsidRPr="00845E9D">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845E9D" w:rsidRPr="00845E9D" w:rsidRDefault="00845E9D" w:rsidP="00515417">
      <w:pPr>
        <w:numPr>
          <w:ilvl w:val="0"/>
          <w:numId w:val="156"/>
        </w:numPr>
        <w:tabs>
          <w:tab w:val="left" w:pos="284"/>
        </w:tabs>
        <w:ind w:left="0" w:firstLine="0"/>
        <w:jc w:val="both"/>
        <w:rPr>
          <w:sz w:val="22"/>
          <w:szCs w:val="22"/>
        </w:rPr>
      </w:pPr>
      <w:r w:rsidRPr="00845E9D">
        <w:rPr>
          <w:sz w:val="22"/>
          <w:szCs w:val="22"/>
        </w:rPr>
        <w:t xml:space="preserve">Wykonawca realizuje umowę z należytą starannością przy wykorzystaniu wiedzy </w:t>
      </w:r>
      <w:r w:rsidRPr="00845E9D">
        <w:rPr>
          <w:sz w:val="22"/>
          <w:szCs w:val="22"/>
        </w:rPr>
        <w:br w:type="textWrapping" w:clear="all"/>
        <w:t xml:space="preserve">i umiejętności zawodowych, z uwzględnieniem postępu w danej dziedzinie medycyny, </w:t>
      </w:r>
      <w:r w:rsidRPr="00845E9D">
        <w:rPr>
          <w:sz w:val="22"/>
          <w:szCs w:val="22"/>
        </w:rPr>
        <w:br w:type="textWrapping" w:clear="all"/>
        <w:t>z zachowaniem obowiązków określonych w obowiązujących przepisach prawa oraz zawartych w niniejszej umowie.</w:t>
      </w:r>
    </w:p>
    <w:p w:rsidR="00845E9D" w:rsidRPr="00845E9D" w:rsidRDefault="00845E9D" w:rsidP="00515417">
      <w:pPr>
        <w:numPr>
          <w:ilvl w:val="0"/>
          <w:numId w:val="156"/>
        </w:numPr>
        <w:tabs>
          <w:tab w:val="left" w:pos="284"/>
        </w:tabs>
        <w:ind w:left="0" w:firstLine="0"/>
        <w:contextualSpacing/>
        <w:jc w:val="both"/>
        <w:rPr>
          <w:rFonts w:eastAsia="Calibri"/>
          <w:sz w:val="22"/>
          <w:szCs w:val="22"/>
          <w:lang w:eastAsia="en-US"/>
        </w:rPr>
      </w:pPr>
      <w:r w:rsidRPr="00845E9D">
        <w:rPr>
          <w:rFonts w:eastAsia="Calibri"/>
          <w:sz w:val="22"/>
          <w:szCs w:val="22"/>
          <w:lang w:eastAsia="en-US"/>
        </w:rPr>
        <w:t xml:space="preserve">Zamawiający udostępnia  Wykonawcy dane osobowe swoich pracowników. Dane te będą  wykorzystywane  i przetwarzane na potrzeby umowy, chyba że przepisy resortowe stanowią inaczej. </w:t>
      </w:r>
    </w:p>
    <w:p w:rsidR="00845E9D" w:rsidRPr="00845E9D" w:rsidRDefault="00845E9D" w:rsidP="00515417">
      <w:pPr>
        <w:numPr>
          <w:ilvl w:val="0"/>
          <w:numId w:val="156"/>
        </w:numPr>
        <w:tabs>
          <w:tab w:val="left" w:pos="284"/>
        </w:tabs>
        <w:ind w:left="0" w:firstLine="0"/>
        <w:jc w:val="both"/>
        <w:rPr>
          <w:rFonts w:eastAsia="Calibri"/>
          <w:sz w:val="22"/>
          <w:szCs w:val="22"/>
          <w:lang w:eastAsia="en-US"/>
        </w:rPr>
      </w:pPr>
      <w:r w:rsidRPr="00845E9D">
        <w:rPr>
          <w:rFonts w:eastAsia="Calibri"/>
          <w:sz w:val="22"/>
          <w:szCs w:val="22"/>
          <w:lang w:eastAsia="en-US"/>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845E9D" w:rsidRPr="00845E9D" w:rsidRDefault="00845E9D" w:rsidP="00515417">
      <w:pPr>
        <w:numPr>
          <w:ilvl w:val="0"/>
          <w:numId w:val="156"/>
        </w:numPr>
        <w:tabs>
          <w:tab w:val="left" w:pos="284"/>
        </w:tabs>
        <w:ind w:left="0" w:firstLine="0"/>
        <w:jc w:val="both"/>
        <w:rPr>
          <w:rFonts w:eastAsia="Calibri"/>
          <w:sz w:val="22"/>
          <w:szCs w:val="22"/>
          <w:lang w:eastAsia="en-US"/>
        </w:rPr>
      </w:pPr>
      <w:r w:rsidRPr="00845E9D">
        <w:rPr>
          <w:rFonts w:eastAsia="Calibri"/>
          <w:sz w:val="22"/>
          <w:szCs w:val="22"/>
          <w:lang w:eastAsia="en-US"/>
        </w:rPr>
        <w:t>Wykonawca składając ofertę, przyjmuje do wiadomości, iż jego dane osobowe będą wykorzystywane i przetwarzane na potrzeby realizacji umowy, chyba że przepisy resortowe stanowią inaczej.</w:t>
      </w:r>
    </w:p>
    <w:p w:rsidR="00845E9D" w:rsidRPr="00845E9D" w:rsidRDefault="00845E9D" w:rsidP="00515417">
      <w:pPr>
        <w:numPr>
          <w:ilvl w:val="0"/>
          <w:numId w:val="156"/>
        </w:numPr>
        <w:tabs>
          <w:tab w:val="left" w:pos="284"/>
        </w:tabs>
        <w:ind w:left="0" w:firstLine="0"/>
        <w:jc w:val="both"/>
        <w:rPr>
          <w:rFonts w:eastAsia="Calibri"/>
          <w:sz w:val="22"/>
          <w:szCs w:val="22"/>
          <w:lang w:eastAsia="en-US"/>
        </w:rPr>
      </w:pPr>
      <w:r w:rsidRPr="00845E9D">
        <w:rPr>
          <w:rFonts w:eastAsia="Calibri"/>
          <w:sz w:val="22"/>
          <w:szCs w:val="22"/>
          <w:lang w:eastAsia="en-US"/>
        </w:rPr>
        <w:t>Zamawiający  informuje, że :</w:t>
      </w:r>
    </w:p>
    <w:p w:rsidR="00845E9D" w:rsidRPr="00845E9D" w:rsidRDefault="00845E9D" w:rsidP="00515417">
      <w:pPr>
        <w:numPr>
          <w:ilvl w:val="0"/>
          <w:numId w:val="159"/>
        </w:numPr>
        <w:tabs>
          <w:tab w:val="left" w:pos="284"/>
        </w:tabs>
        <w:ind w:left="284" w:firstLine="0"/>
        <w:jc w:val="both"/>
        <w:rPr>
          <w:sz w:val="22"/>
          <w:szCs w:val="22"/>
        </w:rPr>
      </w:pPr>
      <w:r w:rsidRPr="00845E9D">
        <w:rPr>
          <w:sz w:val="22"/>
          <w:szCs w:val="22"/>
        </w:rPr>
        <w:t>administratorem Pani/Pana danych osobowych jest 4. Wojskowy Szpital Kliniczny z Polikliniką we Wrocławiu</w:t>
      </w:r>
    </w:p>
    <w:p w:rsidR="00845E9D" w:rsidRPr="00845E9D" w:rsidRDefault="00845E9D" w:rsidP="00515417">
      <w:pPr>
        <w:numPr>
          <w:ilvl w:val="0"/>
          <w:numId w:val="159"/>
        </w:numPr>
        <w:tabs>
          <w:tab w:val="left" w:pos="284"/>
        </w:tabs>
        <w:ind w:left="284" w:firstLine="0"/>
        <w:jc w:val="both"/>
        <w:rPr>
          <w:sz w:val="22"/>
          <w:szCs w:val="22"/>
        </w:rPr>
      </w:pPr>
      <w:r w:rsidRPr="00845E9D">
        <w:rPr>
          <w:sz w:val="22"/>
          <w:szCs w:val="22"/>
        </w:rPr>
        <w:t xml:space="preserve">administrator wyznaczył Inspektora Danych Osobowych, z którym można się kontaktować pod adresem e-mail: </w:t>
      </w:r>
      <w:hyperlink r:id="rId38" w:history="1">
        <w:r w:rsidRPr="00845E9D">
          <w:rPr>
            <w:b/>
            <w:sz w:val="22"/>
            <w:szCs w:val="22"/>
            <w:u w:val="single"/>
          </w:rPr>
          <w:t>abi@4wsk.pl</w:t>
        </w:r>
      </w:hyperlink>
    </w:p>
    <w:p w:rsidR="00845E9D" w:rsidRPr="00845E9D" w:rsidRDefault="00845E9D" w:rsidP="00515417">
      <w:pPr>
        <w:numPr>
          <w:ilvl w:val="0"/>
          <w:numId w:val="159"/>
        </w:numPr>
        <w:tabs>
          <w:tab w:val="left" w:pos="284"/>
        </w:tabs>
        <w:ind w:left="284" w:firstLine="0"/>
        <w:jc w:val="both"/>
        <w:rPr>
          <w:sz w:val="22"/>
          <w:szCs w:val="22"/>
        </w:rPr>
      </w:pPr>
      <w:r w:rsidRPr="00845E9D">
        <w:rPr>
          <w:sz w:val="22"/>
          <w:szCs w:val="22"/>
        </w:rPr>
        <w:t>Pani/Pana dane osobowe przetwarzane będą na podstawie art. 6 ust. 1 lit. c RODO w celu związanym z przedmiotowym postępowaniem o udzielenie zamówienia publicznego, prowadzonym w trybie przetargu nieograniczonego.</w:t>
      </w:r>
    </w:p>
    <w:p w:rsidR="00845E9D" w:rsidRPr="00845E9D" w:rsidRDefault="00845E9D" w:rsidP="00515417">
      <w:pPr>
        <w:numPr>
          <w:ilvl w:val="0"/>
          <w:numId w:val="159"/>
        </w:numPr>
        <w:tabs>
          <w:tab w:val="left" w:pos="284"/>
        </w:tabs>
        <w:ind w:left="284" w:firstLine="0"/>
        <w:jc w:val="both"/>
        <w:rPr>
          <w:sz w:val="22"/>
          <w:szCs w:val="22"/>
        </w:rPr>
      </w:pPr>
      <w:r w:rsidRPr="00845E9D">
        <w:rPr>
          <w:sz w:val="22"/>
          <w:szCs w:val="22"/>
        </w:rPr>
        <w:t>odbiorcami Pani/Pana danych osobowych będą osoby lub podmioty, którym udostępniona zostanie dokumentacja postępowania w oparciu o art. 74 PZP.</w:t>
      </w:r>
    </w:p>
    <w:p w:rsidR="00845E9D" w:rsidRPr="00845E9D" w:rsidRDefault="00845E9D" w:rsidP="00515417">
      <w:pPr>
        <w:numPr>
          <w:ilvl w:val="0"/>
          <w:numId w:val="159"/>
        </w:numPr>
        <w:tabs>
          <w:tab w:val="left" w:pos="284"/>
        </w:tabs>
        <w:ind w:left="284" w:firstLine="0"/>
        <w:jc w:val="both"/>
        <w:rPr>
          <w:sz w:val="22"/>
          <w:szCs w:val="22"/>
        </w:rPr>
      </w:pPr>
      <w:r w:rsidRPr="00845E9D">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845E9D" w:rsidRPr="00845E9D" w:rsidRDefault="00845E9D" w:rsidP="00515417">
      <w:pPr>
        <w:numPr>
          <w:ilvl w:val="0"/>
          <w:numId w:val="159"/>
        </w:numPr>
        <w:ind w:left="284" w:firstLine="0"/>
        <w:jc w:val="both"/>
        <w:rPr>
          <w:sz w:val="22"/>
          <w:szCs w:val="22"/>
        </w:rPr>
      </w:pPr>
      <w:r w:rsidRPr="00845E9D">
        <w:rPr>
          <w:sz w:val="22"/>
          <w:szCs w:val="22"/>
        </w:rPr>
        <w:t>obowiązek podania przez Panią/Pana danych osobowych bezpośrednio Pani/Pana dotyczących jest wymogiem ustawowym określonym w przepisach PZP., związanym z udziałem w postępowaniu o udzielenie zamówienia publicznego.</w:t>
      </w:r>
    </w:p>
    <w:p w:rsidR="00845E9D" w:rsidRPr="00845E9D" w:rsidRDefault="00845E9D" w:rsidP="00515417">
      <w:pPr>
        <w:numPr>
          <w:ilvl w:val="0"/>
          <w:numId w:val="159"/>
        </w:numPr>
        <w:ind w:left="284" w:firstLine="0"/>
        <w:jc w:val="both"/>
        <w:rPr>
          <w:sz w:val="22"/>
          <w:szCs w:val="22"/>
        </w:rPr>
      </w:pPr>
      <w:r w:rsidRPr="00845E9D">
        <w:rPr>
          <w:sz w:val="22"/>
          <w:szCs w:val="22"/>
        </w:rPr>
        <w:t>w odniesieniu do Pani/Pana danych osobowych decyzje nie będą podejmowane w sposób zautomatyzowany, stosownie do art. 22 RODO.</w:t>
      </w:r>
    </w:p>
    <w:p w:rsidR="00845E9D" w:rsidRPr="00845E9D" w:rsidRDefault="00845E9D" w:rsidP="00515417">
      <w:pPr>
        <w:numPr>
          <w:ilvl w:val="0"/>
          <w:numId w:val="159"/>
        </w:numPr>
        <w:ind w:left="284" w:firstLine="0"/>
        <w:jc w:val="both"/>
        <w:rPr>
          <w:sz w:val="22"/>
          <w:szCs w:val="22"/>
        </w:rPr>
      </w:pPr>
      <w:r w:rsidRPr="00845E9D">
        <w:rPr>
          <w:sz w:val="22"/>
          <w:szCs w:val="22"/>
        </w:rPr>
        <w:lastRenderedPageBreak/>
        <w:t>posiada Pani/</w:t>
      </w:r>
      <w:proofErr w:type="spellStart"/>
      <w:r w:rsidRPr="00845E9D">
        <w:rPr>
          <w:sz w:val="22"/>
          <w:szCs w:val="22"/>
        </w:rPr>
        <w:t>Pan:na</w:t>
      </w:r>
      <w:proofErr w:type="spellEnd"/>
      <w:r w:rsidRPr="00845E9D">
        <w:rPr>
          <w:sz w:val="22"/>
          <w:szCs w:val="22"/>
        </w:rPr>
        <w:t xml:space="preserve"> podstawie art. 15 RODO </w:t>
      </w:r>
    </w:p>
    <w:p w:rsidR="00845E9D" w:rsidRPr="00845E9D" w:rsidRDefault="00845E9D" w:rsidP="00515417">
      <w:pPr>
        <w:numPr>
          <w:ilvl w:val="0"/>
          <w:numId w:val="161"/>
        </w:numPr>
        <w:ind w:left="851" w:hanging="284"/>
        <w:jc w:val="both"/>
        <w:rPr>
          <w:sz w:val="22"/>
          <w:szCs w:val="22"/>
        </w:rPr>
      </w:pPr>
      <w:r w:rsidRPr="00845E9D">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45E9D" w:rsidRPr="00845E9D" w:rsidRDefault="00845E9D" w:rsidP="00515417">
      <w:pPr>
        <w:numPr>
          <w:ilvl w:val="0"/>
          <w:numId w:val="161"/>
        </w:numPr>
        <w:ind w:left="851" w:hanging="284"/>
        <w:jc w:val="both"/>
        <w:rPr>
          <w:sz w:val="22"/>
          <w:szCs w:val="22"/>
        </w:rPr>
      </w:pPr>
      <w:r w:rsidRPr="00845E9D">
        <w:rPr>
          <w:sz w:val="22"/>
          <w:szCs w:val="22"/>
        </w:rPr>
        <w:t>na podstawie art. 16 RODO prawo do sprostowania Pani/Pana danych osobowych (</w:t>
      </w:r>
      <w:r w:rsidRPr="00845E9D">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45E9D">
        <w:rPr>
          <w:sz w:val="22"/>
          <w:szCs w:val="22"/>
        </w:rPr>
        <w:t>);</w:t>
      </w:r>
    </w:p>
    <w:p w:rsidR="00845E9D" w:rsidRPr="00845E9D" w:rsidRDefault="00845E9D" w:rsidP="00515417">
      <w:pPr>
        <w:numPr>
          <w:ilvl w:val="0"/>
          <w:numId w:val="161"/>
        </w:numPr>
        <w:ind w:left="851" w:hanging="284"/>
        <w:jc w:val="both"/>
        <w:rPr>
          <w:sz w:val="22"/>
          <w:szCs w:val="22"/>
        </w:rPr>
      </w:pPr>
      <w:r w:rsidRPr="00845E9D">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5E9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5E9D">
        <w:rPr>
          <w:sz w:val="22"/>
          <w:szCs w:val="22"/>
        </w:rPr>
        <w:t>);</w:t>
      </w:r>
    </w:p>
    <w:p w:rsidR="00845E9D" w:rsidRPr="00845E9D" w:rsidRDefault="00845E9D" w:rsidP="00515417">
      <w:pPr>
        <w:numPr>
          <w:ilvl w:val="0"/>
          <w:numId w:val="161"/>
        </w:numPr>
        <w:ind w:left="851" w:hanging="284"/>
        <w:jc w:val="both"/>
        <w:rPr>
          <w:sz w:val="22"/>
          <w:szCs w:val="22"/>
        </w:rPr>
      </w:pPr>
      <w:r w:rsidRPr="00845E9D">
        <w:rPr>
          <w:sz w:val="22"/>
          <w:szCs w:val="22"/>
        </w:rPr>
        <w:t xml:space="preserve">prawo do wniesienia skargi do Prezesa Urzędu Ochrony Danych Osobowych, gdy uzna Pani/Pan, że przetwarzanie danych osobowych Pani/Pana dotyczących narusza przepisy RODO; </w:t>
      </w:r>
      <w:r w:rsidRPr="00845E9D">
        <w:rPr>
          <w:i/>
          <w:sz w:val="22"/>
          <w:szCs w:val="22"/>
        </w:rPr>
        <w:t xml:space="preserve"> </w:t>
      </w:r>
    </w:p>
    <w:p w:rsidR="00845E9D" w:rsidRPr="00845E9D" w:rsidRDefault="00845E9D" w:rsidP="00515417">
      <w:pPr>
        <w:numPr>
          <w:ilvl w:val="0"/>
          <w:numId w:val="159"/>
        </w:numPr>
        <w:spacing w:after="200"/>
        <w:ind w:left="284" w:firstLine="0"/>
        <w:contextualSpacing/>
        <w:jc w:val="both"/>
        <w:rPr>
          <w:rFonts w:eastAsia="Calibri"/>
          <w:sz w:val="22"/>
          <w:szCs w:val="22"/>
          <w:lang w:val="x-none" w:eastAsia="en-US"/>
        </w:rPr>
      </w:pPr>
      <w:r w:rsidRPr="00845E9D">
        <w:rPr>
          <w:rFonts w:eastAsia="Calibri"/>
          <w:sz w:val="22"/>
          <w:szCs w:val="22"/>
          <w:lang w:val="x-none" w:eastAsia="en-US"/>
        </w:rPr>
        <w:t>nie przysługuje Pani/Panu:</w:t>
      </w:r>
    </w:p>
    <w:p w:rsidR="00845E9D" w:rsidRPr="00845E9D" w:rsidRDefault="00845E9D" w:rsidP="00515417">
      <w:pPr>
        <w:numPr>
          <w:ilvl w:val="0"/>
          <w:numId w:val="160"/>
        </w:numPr>
        <w:ind w:left="851" w:hanging="284"/>
        <w:jc w:val="both"/>
        <w:rPr>
          <w:sz w:val="22"/>
          <w:szCs w:val="22"/>
        </w:rPr>
      </w:pPr>
      <w:r w:rsidRPr="00845E9D">
        <w:rPr>
          <w:sz w:val="22"/>
          <w:szCs w:val="22"/>
        </w:rPr>
        <w:t>w związku z art. 17 ust. 3 lit. b, d lub e RODO prawo do usunięcia danych osobowych;</w:t>
      </w:r>
    </w:p>
    <w:p w:rsidR="00845E9D" w:rsidRPr="00845E9D" w:rsidRDefault="00845E9D" w:rsidP="00515417">
      <w:pPr>
        <w:numPr>
          <w:ilvl w:val="0"/>
          <w:numId w:val="160"/>
        </w:numPr>
        <w:ind w:left="851" w:hanging="284"/>
        <w:jc w:val="both"/>
        <w:rPr>
          <w:sz w:val="22"/>
          <w:szCs w:val="22"/>
        </w:rPr>
      </w:pPr>
      <w:r w:rsidRPr="00845E9D">
        <w:rPr>
          <w:sz w:val="22"/>
          <w:szCs w:val="22"/>
        </w:rPr>
        <w:t>prawo do przenoszenia danych osobowych, o którym mowa w art. 20 RODO;</w:t>
      </w:r>
    </w:p>
    <w:p w:rsidR="00845E9D" w:rsidRPr="00845E9D" w:rsidRDefault="00845E9D" w:rsidP="00515417">
      <w:pPr>
        <w:numPr>
          <w:ilvl w:val="0"/>
          <w:numId w:val="160"/>
        </w:numPr>
        <w:ind w:left="851" w:hanging="284"/>
        <w:jc w:val="both"/>
        <w:rPr>
          <w:sz w:val="22"/>
          <w:szCs w:val="22"/>
        </w:rPr>
      </w:pPr>
      <w:r w:rsidRPr="00845E9D">
        <w:rPr>
          <w:sz w:val="22"/>
          <w:szCs w:val="22"/>
        </w:rPr>
        <w:t xml:space="preserve">na podstawie art. 21 RODO prawo sprzeciwu, wobec przetwarzania danych osobowych, gdyż podstawą prawną przetwarzania Pani/Pana danych osobowych jest art. 6 ust. 1 lit. c RODO; </w:t>
      </w:r>
    </w:p>
    <w:p w:rsidR="00845E9D" w:rsidRPr="00845E9D" w:rsidRDefault="00845E9D" w:rsidP="00515417">
      <w:pPr>
        <w:numPr>
          <w:ilvl w:val="0"/>
          <w:numId w:val="159"/>
        </w:numPr>
        <w:ind w:left="284" w:firstLine="0"/>
        <w:contextualSpacing/>
        <w:jc w:val="both"/>
        <w:rPr>
          <w:rFonts w:eastAsia="Calibri"/>
          <w:color w:val="FF0000"/>
          <w:sz w:val="22"/>
          <w:szCs w:val="22"/>
          <w:lang w:val="x-none" w:eastAsia="en-US"/>
        </w:rPr>
      </w:pPr>
      <w:r w:rsidRPr="00845E9D">
        <w:rPr>
          <w:rFonts w:eastAsia="Calibri"/>
          <w:sz w:val="22"/>
          <w:szCs w:val="22"/>
          <w:lang w:val="x-none"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5E9D" w:rsidRPr="00845E9D" w:rsidRDefault="00845E9D" w:rsidP="00515417">
      <w:pPr>
        <w:numPr>
          <w:ilvl w:val="0"/>
          <w:numId w:val="156"/>
        </w:numPr>
        <w:ind w:left="284" w:firstLine="0"/>
        <w:contextualSpacing/>
        <w:jc w:val="both"/>
        <w:rPr>
          <w:rFonts w:eastAsia="Calibri"/>
          <w:sz w:val="22"/>
          <w:szCs w:val="22"/>
          <w:lang w:val="x-none" w:eastAsia="en-US"/>
        </w:rPr>
      </w:pPr>
      <w:r w:rsidRPr="00845E9D">
        <w:rPr>
          <w:rFonts w:eastAsia="Calibri"/>
          <w:sz w:val="22"/>
          <w:szCs w:val="22"/>
          <w:lang w:val="x-none"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845E9D" w:rsidRPr="00845E9D" w:rsidRDefault="00845E9D" w:rsidP="00515417">
      <w:pPr>
        <w:numPr>
          <w:ilvl w:val="0"/>
          <w:numId w:val="156"/>
        </w:numPr>
        <w:ind w:left="284" w:firstLine="0"/>
        <w:jc w:val="both"/>
        <w:rPr>
          <w:sz w:val="22"/>
          <w:szCs w:val="22"/>
        </w:rPr>
      </w:pPr>
      <w:r w:rsidRPr="00845E9D">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845E9D" w:rsidRPr="00845E9D" w:rsidRDefault="00845E9D" w:rsidP="00515417">
      <w:pPr>
        <w:numPr>
          <w:ilvl w:val="0"/>
          <w:numId w:val="156"/>
        </w:numPr>
        <w:ind w:left="284" w:firstLine="0"/>
        <w:jc w:val="both"/>
        <w:rPr>
          <w:b/>
          <w:sz w:val="22"/>
          <w:szCs w:val="22"/>
        </w:rPr>
      </w:pPr>
      <w:r w:rsidRPr="00845E9D">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45E9D" w:rsidRPr="00845E9D" w:rsidRDefault="00845E9D" w:rsidP="00D44098">
      <w:pPr>
        <w:jc w:val="center"/>
        <w:rPr>
          <w:rFonts w:eastAsia="Calibri"/>
          <w:b/>
          <w:sz w:val="22"/>
          <w:szCs w:val="22"/>
          <w:lang w:eastAsia="en-US"/>
        </w:rPr>
      </w:pPr>
    </w:p>
    <w:p w:rsidR="00845E9D" w:rsidRDefault="00845E9D" w:rsidP="00D44098">
      <w:pPr>
        <w:jc w:val="center"/>
        <w:rPr>
          <w:rFonts w:eastAsia="Calibri"/>
          <w:b/>
          <w:sz w:val="22"/>
          <w:szCs w:val="22"/>
          <w:lang w:eastAsia="en-US"/>
        </w:rPr>
      </w:pPr>
      <w:r w:rsidRPr="00845E9D">
        <w:rPr>
          <w:rFonts w:eastAsia="Calibri"/>
          <w:b/>
          <w:sz w:val="22"/>
          <w:szCs w:val="22"/>
          <w:lang w:eastAsia="en-US"/>
        </w:rPr>
        <w:t>§ 12</w:t>
      </w:r>
    </w:p>
    <w:p w:rsidR="002D4AF7" w:rsidRPr="00845E9D" w:rsidRDefault="002D4AF7" w:rsidP="00D44098">
      <w:pPr>
        <w:jc w:val="center"/>
        <w:rPr>
          <w:rFonts w:eastAsia="Calibri"/>
          <w:b/>
          <w:sz w:val="22"/>
          <w:szCs w:val="22"/>
          <w:lang w:eastAsia="en-US"/>
        </w:rPr>
      </w:pPr>
    </w:p>
    <w:p w:rsidR="00845E9D" w:rsidRPr="00845E9D" w:rsidRDefault="00845E9D" w:rsidP="00D44098">
      <w:pPr>
        <w:jc w:val="both"/>
        <w:rPr>
          <w:rFonts w:eastAsia="Calibri"/>
          <w:sz w:val="22"/>
          <w:szCs w:val="22"/>
          <w:lang w:eastAsia="en-US"/>
        </w:rPr>
      </w:pPr>
      <w:r w:rsidRPr="00845E9D">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t>
      </w:r>
      <w:r w:rsidRPr="00845E9D">
        <w:rPr>
          <w:rFonts w:eastAsia="Calibri"/>
          <w:sz w:val="22"/>
          <w:szCs w:val="22"/>
          <w:lang w:eastAsia="en-US"/>
        </w:rPr>
        <w:lastRenderedPageBreak/>
        <w:t>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845E9D">
        <w:rPr>
          <w:rFonts w:eastAsia="Calibri"/>
          <w:sz w:val="22"/>
          <w:szCs w:val="22"/>
          <w:lang w:eastAsia="en-US"/>
        </w:rPr>
        <w:t>t.j</w:t>
      </w:r>
      <w:proofErr w:type="spellEnd"/>
      <w:r w:rsidRPr="00845E9D">
        <w:rPr>
          <w:rFonts w:eastAsia="Calibri"/>
          <w:sz w:val="22"/>
          <w:szCs w:val="22"/>
          <w:lang w:eastAsia="en-US"/>
        </w:rPr>
        <w:t>. Dz. U. z 2020 r. poz.295, 567  ) ma zastosowanie.</w:t>
      </w:r>
    </w:p>
    <w:p w:rsidR="00845E9D" w:rsidRPr="00845E9D" w:rsidRDefault="00845E9D" w:rsidP="00D44098">
      <w:pPr>
        <w:jc w:val="center"/>
        <w:rPr>
          <w:rFonts w:eastAsia="Calibri"/>
          <w:b/>
          <w:sz w:val="22"/>
          <w:szCs w:val="22"/>
          <w:lang w:eastAsia="en-US"/>
        </w:rPr>
      </w:pPr>
    </w:p>
    <w:p w:rsidR="00845E9D" w:rsidRPr="00845E9D" w:rsidRDefault="00845E9D" w:rsidP="00D44098">
      <w:pPr>
        <w:jc w:val="center"/>
        <w:rPr>
          <w:rFonts w:eastAsia="Calibri"/>
          <w:b/>
          <w:sz w:val="22"/>
          <w:szCs w:val="22"/>
          <w:lang w:eastAsia="en-US"/>
        </w:rPr>
      </w:pPr>
      <w:r w:rsidRPr="00845E9D">
        <w:rPr>
          <w:rFonts w:eastAsia="Calibri"/>
          <w:b/>
          <w:sz w:val="22"/>
          <w:szCs w:val="22"/>
          <w:lang w:eastAsia="en-US"/>
        </w:rPr>
        <w:t>§ 13</w:t>
      </w:r>
    </w:p>
    <w:p w:rsidR="00845E9D" w:rsidRDefault="00845E9D" w:rsidP="00D44098">
      <w:pPr>
        <w:jc w:val="center"/>
        <w:rPr>
          <w:rFonts w:eastAsia="Calibri"/>
          <w:b/>
          <w:sz w:val="22"/>
          <w:szCs w:val="22"/>
          <w:u w:val="single"/>
          <w:lang w:eastAsia="en-US"/>
        </w:rPr>
      </w:pPr>
      <w:r w:rsidRPr="00845E9D">
        <w:rPr>
          <w:rFonts w:eastAsia="Calibri"/>
          <w:b/>
          <w:sz w:val="22"/>
          <w:szCs w:val="22"/>
          <w:u w:val="single"/>
          <w:lang w:eastAsia="en-US"/>
        </w:rPr>
        <w:t>Zmiana umowy</w:t>
      </w:r>
    </w:p>
    <w:p w:rsidR="002D4AF7" w:rsidRPr="00845E9D" w:rsidRDefault="002D4AF7" w:rsidP="00D44098">
      <w:pPr>
        <w:jc w:val="center"/>
        <w:rPr>
          <w:rFonts w:eastAsia="Calibri"/>
          <w:b/>
          <w:sz w:val="22"/>
          <w:szCs w:val="22"/>
          <w:lang w:eastAsia="en-US"/>
        </w:rPr>
      </w:pPr>
    </w:p>
    <w:p w:rsidR="00845E9D" w:rsidRPr="00845E9D" w:rsidRDefault="00845E9D" w:rsidP="00515417">
      <w:pPr>
        <w:numPr>
          <w:ilvl w:val="0"/>
          <w:numId w:val="155"/>
        </w:numPr>
        <w:tabs>
          <w:tab w:val="left" w:pos="426"/>
        </w:tabs>
        <w:ind w:left="0" w:firstLine="0"/>
        <w:jc w:val="both"/>
        <w:rPr>
          <w:rFonts w:eastAsia="Calibri"/>
          <w:sz w:val="22"/>
          <w:szCs w:val="22"/>
          <w:lang w:eastAsia="en-US"/>
        </w:rPr>
      </w:pPr>
      <w:r w:rsidRPr="00845E9D">
        <w:rPr>
          <w:rFonts w:eastAsia="Calibri"/>
          <w:sz w:val="22"/>
          <w:szCs w:val="22"/>
          <w:lang w:eastAsia="en-US"/>
        </w:rPr>
        <w:t xml:space="preserve">Zmiana umowy może nastąpić za zgodą obu stron w przypadkach ściśle określonych </w:t>
      </w:r>
      <w:r w:rsidRPr="00845E9D">
        <w:rPr>
          <w:rFonts w:eastAsia="Calibri"/>
          <w:sz w:val="22"/>
          <w:szCs w:val="22"/>
          <w:lang w:eastAsia="en-US"/>
        </w:rPr>
        <w:br w:type="textWrapping" w:clear="all"/>
      </w:r>
      <w:r w:rsidR="00587B09">
        <w:rPr>
          <w:rFonts w:eastAsia="Calibri"/>
          <w:sz w:val="22"/>
          <w:szCs w:val="22"/>
          <w:lang w:eastAsia="en-US"/>
        </w:rPr>
        <w:t>w S</w:t>
      </w:r>
      <w:r w:rsidRPr="00845E9D">
        <w:rPr>
          <w:rFonts w:eastAsia="Calibri"/>
          <w:sz w:val="22"/>
          <w:szCs w:val="22"/>
          <w:lang w:eastAsia="en-US"/>
        </w:rPr>
        <w:t>WZ w formie aneksu.</w:t>
      </w:r>
    </w:p>
    <w:p w:rsidR="00845E9D" w:rsidRPr="00845E9D" w:rsidRDefault="00845E9D" w:rsidP="00515417">
      <w:pPr>
        <w:numPr>
          <w:ilvl w:val="0"/>
          <w:numId w:val="155"/>
        </w:numPr>
        <w:tabs>
          <w:tab w:val="left" w:pos="426"/>
        </w:tabs>
        <w:ind w:left="0" w:firstLine="0"/>
        <w:jc w:val="both"/>
        <w:rPr>
          <w:rFonts w:eastAsia="Calibri"/>
          <w:sz w:val="22"/>
          <w:szCs w:val="22"/>
          <w:lang w:eastAsia="en-US"/>
        </w:rPr>
      </w:pPr>
      <w:r w:rsidRPr="00845E9D">
        <w:rPr>
          <w:rFonts w:eastAsia="Calibri"/>
          <w:sz w:val="22"/>
          <w:szCs w:val="22"/>
          <w:lang w:eastAsia="en-US"/>
        </w:rPr>
        <w:t>Wszelkie zmiany umowy wymagają dla swojej ważności formy pisemnej.</w:t>
      </w:r>
    </w:p>
    <w:p w:rsidR="00845E9D" w:rsidRPr="00845E9D" w:rsidRDefault="00845E9D" w:rsidP="00D44098">
      <w:pPr>
        <w:jc w:val="center"/>
        <w:rPr>
          <w:rFonts w:eastAsia="Calibri"/>
          <w:b/>
          <w:sz w:val="22"/>
          <w:szCs w:val="22"/>
          <w:lang w:eastAsia="en-US"/>
        </w:rPr>
      </w:pPr>
    </w:p>
    <w:p w:rsidR="00845E9D" w:rsidRPr="00845E9D" w:rsidRDefault="00845E9D" w:rsidP="00D44098">
      <w:pPr>
        <w:jc w:val="center"/>
        <w:rPr>
          <w:rFonts w:eastAsia="Calibri"/>
          <w:b/>
          <w:sz w:val="22"/>
          <w:szCs w:val="22"/>
          <w:lang w:eastAsia="en-US"/>
        </w:rPr>
      </w:pPr>
      <w:r w:rsidRPr="00845E9D">
        <w:rPr>
          <w:rFonts w:eastAsia="Calibri"/>
          <w:b/>
          <w:sz w:val="22"/>
          <w:szCs w:val="22"/>
          <w:lang w:eastAsia="en-US"/>
        </w:rPr>
        <w:t>§ 14</w:t>
      </w:r>
    </w:p>
    <w:p w:rsidR="00845E9D" w:rsidRDefault="00845E9D" w:rsidP="00D44098">
      <w:pPr>
        <w:jc w:val="center"/>
        <w:rPr>
          <w:rFonts w:eastAsia="Calibri"/>
          <w:b/>
          <w:sz w:val="22"/>
          <w:szCs w:val="22"/>
          <w:u w:val="single"/>
          <w:lang w:eastAsia="en-US"/>
        </w:rPr>
      </w:pPr>
      <w:r w:rsidRPr="00845E9D">
        <w:rPr>
          <w:rFonts w:eastAsia="Calibri"/>
          <w:b/>
          <w:sz w:val="22"/>
          <w:szCs w:val="22"/>
          <w:u w:val="single"/>
          <w:lang w:eastAsia="en-US"/>
        </w:rPr>
        <w:t>Postępowanie polubowne</w:t>
      </w:r>
    </w:p>
    <w:p w:rsidR="002D4AF7" w:rsidRPr="00845E9D" w:rsidRDefault="002D4AF7" w:rsidP="00D44098">
      <w:pPr>
        <w:jc w:val="center"/>
        <w:rPr>
          <w:rFonts w:eastAsia="Calibri"/>
          <w:b/>
          <w:sz w:val="22"/>
          <w:szCs w:val="22"/>
          <w:u w:val="single"/>
          <w:lang w:eastAsia="en-US"/>
        </w:rPr>
      </w:pPr>
    </w:p>
    <w:p w:rsidR="00845E9D" w:rsidRPr="00845E9D" w:rsidRDefault="00845E9D" w:rsidP="00515417">
      <w:pPr>
        <w:numPr>
          <w:ilvl w:val="0"/>
          <w:numId w:val="157"/>
        </w:numPr>
        <w:tabs>
          <w:tab w:val="left" w:pos="284"/>
        </w:tabs>
        <w:ind w:left="0" w:firstLine="0"/>
        <w:jc w:val="both"/>
        <w:rPr>
          <w:sz w:val="22"/>
          <w:szCs w:val="22"/>
        </w:rPr>
      </w:pPr>
      <w:r w:rsidRPr="00845E9D">
        <w:rPr>
          <w:sz w:val="22"/>
          <w:szCs w:val="22"/>
        </w:rPr>
        <w:t xml:space="preserve">Wszelkie spory strony zobowiązują się załatwić w pierwszej kolejności polubownie. </w:t>
      </w:r>
    </w:p>
    <w:p w:rsidR="00845E9D" w:rsidRPr="00845E9D" w:rsidRDefault="00845E9D" w:rsidP="00515417">
      <w:pPr>
        <w:numPr>
          <w:ilvl w:val="0"/>
          <w:numId w:val="157"/>
        </w:numPr>
        <w:tabs>
          <w:tab w:val="left" w:pos="284"/>
        </w:tabs>
        <w:ind w:left="0" w:firstLine="0"/>
        <w:contextualSpacing/>
        <w:jc w:val="both"/>
        <w:rPr>
          <w:sz w:val="22"/>
          <w:szCs w:val="22"/>
        </w:rPr>
      </w:pPr>
      <w:r w:rsidRPr="00845E9D">
        <w:rPr>
          <w:sz w:val="22"/>
          <w:szCs w:val="22"/>
        </w:rPr>
        <w:t>Na podstawie art. 591 ust. 1 PZP, w sprawie majątkowej, w której zawarcie ugody jest dopuszczalne, wprowadza się następujące klauzule:</w:t>
      </w:r>
    </w:p>
    <w:p w:rsidR="00845E9D" w:rsidRPr="00845E9D" w:rsidRDefault="00845E9D" w:rsidP="002D4AF7">
      <w:pPr>
        <w:tabs>
          <w:tab w:val="left" w:pos="284"/>
        </w:tabs>
        <w:ind w:left="284"/>
        <w:contextualSpacing/>
        <w:jc w:val="both"/>
        <w:outlineLvl w:val="3"/>
        <w:rPr>
          <w:sz w:val="22"/>
          <w:szCs w:val="22"/>
        </w:rPr>
      </w:pPr>
      <w:r w:rsidRPr="00845E9D">
        <w:rPr>
          <w:rFonts w:eastAsia="Calibri"/>
          <w:b/>
          <w:sz w:val="22"/>
          <w:szCs w:val="22"/>
          <w:lang w:eastAsia="en-US"/>
        </w:rPr>
        <w:t>1)</w:t>
      </w:r>
      <w:r w:rsidRPr="00845E9D">
        <w:rPr>
          <w:rFonts w:eastAsia="Calibri"/>
          <w:sz w:val="22"/>
          <w:szCs w:val="22"/>
          <w:lang w:eastAsia="en-US"/>
        </w:rPr>
        <w:t xml:space="preserve"> </w:t>
      </w:r>
      <w:r w:rsidRPr="00845E9D">
        <w:rPr>
          <w:bCs/>
          <w:sz w:val="22"/>
          <w:szCs w:val="22"/>
          <w:u w:val="single"/>
        </w:rPr>
        <w:t xml:space="preserve">Klauzula mediacyjna - </w:t>
      </w:r>
      <w:r w:rsidRPr="00845E9D">
        <w:rPr>
          <w:bCs/>
          <w:sz w:val="22"/>
          <w:szCs w:val="22"/>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845E9D" w:rsidRPr="00845E9D" w:rsidRDefault="00845E9D" w:rsidP="002D4AF7">
      <w:pPr>
        <w:tabs>
          <w:tab w:val="left" w:pos="284"/>
        </w:tabs>
        <w:ind w:left="284"/>
        <w:contextualSpacing/>
        <w:jc w:val="both"/>
        <w:outlineLvl w:val="3"/>
        <w:rPr>
          <w:rFonts w:eastAsia="Calibri"/>
          <w:sz w:val="22"/>
          <w:szCs w:val="22"/>
          <w:lang w:eastAsia="en-US"/>
        </w:rPr>
      </w:pPr>
      <w:r w:rsidRPr="00845E9D">
        <w:rPr>
          <w:b/>
          <w:bCs/>
          <w:sz w:val="22"/>
          <w:szCs w:val="22"/>
        </w:rPr>
        <w:t>2</w:t>
      </w:r>
      <w:r w:rsidRPr="00845E9D">
        <w:rPr>
          <w:b/>
          <w:bCs/>
          <w:sz w:val="22"/>
          <w:szCs w:val="22"/>
          <w:u w:val="single"/>
        </w:rPr>
        <w:t xml:space="preserve">) </w:t>
      </w:r>
      <w:r w:rsidRPr="00845E9D">
        <w:rPr>
          <w:bCs/>
          <w:sz w:val="22"/>
          <w:szCs w:val="22"/>
          <w:u w:val="single"/>
        </w:rPr>
        <w:t xml:space="preserve">Klauzula koncyliacyjna - </w:t>
      </w:r>
      <w:r w:rsidRPr="00845E9D">
        <w:rPr>
          <w:bCs/>
          <w:sz w:val="22"/>
          <w:szCs w:val="22"/>
        </w:rPr>
        <w:t xml:space="preserve"> W przypadku zaistnienia pomiędzy stronami sporu, wynikającego z umowy lub pozostającego w związku z umową, strony zobowiązują się do podjęcia próby jego rozwiązania w drodze koncyliacji. Koncyliacja będzie prowadzona przez </w:t>
      </w:r>
      <w:proofErr w:type="spellStart"/>
      <w:r w:rsidRPr="00845E9D">
        <w:rPr>
          <w:bCs/>
          <w:sz w:val="22"/>
          <w:szCs w:val="22"/>
        </w:rPr>
        <w:t>Koncyliatorów</w:t>
      </w:r>
      <w:proofErr w:type="spellEnd"/>
      <w:r w:rsidRPr="00845E9D">
        <w:rPr>
          <w:bCs/>
          <w:sz w:val="22"/>
          <w:szCs w:val="22"/>
        </w:rPr>
        <w:t xml:space="preserve"> Stałych Sądu Polubownego przy Prokuratorii Generalnej Rzeczypospolitej Polskiej zgodnie z Regulaminem tego Sądu.</w:t>
      </w:r>
    </w:p>
    <w:p w:rsidR="00845E9D" w:rsidRPr="00845E9D" w:rsidRDefault="00845E9D" w:rsidP="00515417">
      <w:pPr>
        <w:numPr>
          <w:ilvl w:val="0"/>
          <w:numId w:val="157"/>
        </w:numPr>
        <w:tabs>
          <w:tab w:val="left" w:pos="284"/>
        </w:tabs>
        <w:ind w:left="0" w:firstLine="0"/>
        <w:jc w:val="both"/>
        <w:rPr>
          <w:sz w:val="22"/>
          <w:szCs w:val="22"/>
        </w:rPr>
      </w:pPr>
      <w:r w:rsidRPr="00845E9D">
        <w:rPr>
          <w:sz w:val="22"/>
          <w:szCs w:val="22"/>
        </w:rPr>
        <w:t>W przypadku  sporów sądowych strony ustalają właściwość sądu siedziby Zamawiającego.</w:t>
      </w:r>
    </w:p>
    <w:p w:rsidR="00845E9D" w:rsidRPr="00845E9D" w:rsidRDefault="00845E9D" w:rsidP="00D44098">
      <w:pPr>
        <w:spacing w:after="200"/>
        <w:jc w:val="center"/>
        <w:rPr>
          <w:rFonts w:eastAsia="Calibri"/>
          <w:b/>
          <w:sz w:val="22"/>
          <w:szCs w:val="22"/>
          <w:lang w:eastAsia="en-US"/>
        </w:rPr>
      </w:pPr>
    </w:p>
    <w:p w:rsidR="00845E9D" w:rsidRPr="00845E9D" w:rsidRDefault="00845E9D" w:rsidP="00D44098">
      <w:pPr>
        <w:spacing w:after="200"/>
        <w:jc w:val="center"/>
        <w:rPr>
          <w:rFonts w:eastAsia="Calibri"/>
          <w:b/>
          <w:sz w:val="22"/>
          <w:szCs w:val="22"/>
          <w:lang w:eastAsia="en-US"/>
        </w:rPr>
      </w:pPr>
      <w:r w:rsidRPr="00845E9D">
        <w:rPr>
          <w:rFonts w:eastAsia="Calibri"/>
          <w:b/>
          <w:sz w:val="22"/>
          <w:szCs w:val="22"/>
          <w:lang w:eastAsia="en-US"/>
        </w:rPr>
        <w:t>§ 15</w:t>
      </w:r>
    </w:p>
    <w:p w:rsidR="00845E9D" w:rsidRPr="00845E9D" w:rsidRDefault="00845E9D" w:rsidP="00D44098">
      <w:pPr>
        <w:spacing w:after="120"/>
        <w:rPr>
          <w:rFonts w:eastAsia="Calibri"/>
          <w:sz w:val="22"/>
          <w:szCs w:val="22"/>
          <w:lang w:eastAsia="en-US"/>
        </w:rPr>
      </w:pPr>
      <w:r w:rsidRPr="00845E9D">
        <w:rPr>
          <w:rFonts w:eastAsia="Calibri"/>
          <w:sz w:val="22"/>
          <w:szCs w:val="22"/>
          <w:lang w:eastAsia="en-US"/>
        </w:rPr>
        <w:t>Umowę sporządzono w dwóch jednobrzmiących egzemplarzach, po jednym dla każdej ze Stron</w:t>
      </w:r>
    </w:p>
    <w:p w:rsidR="00845E9D" w:rsidRPr="00845E9D" w:rsidRDefault="00845E9D" w:rsidP="00D44098">
      <w:pPr>
        <w:jc w:val="center"/>
        <w:rPr>
          <w:b/>
          <w:sz w:val="22"/>
          <w:szCs w:val="22"/>
        </w:rPr>
      </w:pPr>
    </w:p>
    <w:p w:rsidR="00845E9D" w:rsidRDefault="00845E9D" w:rsidP="00D44098">
      <w:pPr>
        <w:rPr>
          <w:sz w:val="22"/>
          <w:szCs w:val="22"/>
        </w:rPr>
      </w:pPr>
    </w:p>
    <w:p w:rsidR="002D4AF7" w:rsidRPr="00845E9D" w:rsidRDefault="002D4AF7" w:rsidP="00D44098">
      <w:pPr>
        <w:rPr>
          <w:sz w:val="22"/>
          <w:szCs w:val="22"/>
        </w:rPr>
      </w:pPr>
    </w:p>
    <w:p w:rsidR="00845E9D" w:rsidRPr="00845E9D" w:rsidRDefault="00845E9D" w:rsidP="00D44098">
      <w:pPr>
        <w:jc w:val="both"/>
        <w:rPr>
          <w:b/>
        </w:rPr>
      </w:pPr>
    </w:p>
    <w:p w:rsidR="00845E9D" w:rsidRPr="00845E9D" w:rsidRDefault="00845E9D" w:rsidP="00D44098">
      <w:pPr>
        <w:jc w:val="both"/>
        <w:rPr>
          <w:b/>
        </w:rPr>
      </w:pPr>
      <w:r w:rsidRPr="00845E9D">
        <w:rPr>
          <w:b/>
        </w:rPr>
        <w:t>Wykonawca:</w:t>
      </w:r>
      <w:r w:rsidRPr="00845E9D">
        <w:rPr>
          <w:b/>
        </w:rPr>
        <w:tab/>
      </w:r>
      <w:r w:rsidRPr="00845E9D">
        <w:rPr>
          <w:b/>
        </w:rPr>
        <w:tab/>
      </w:r>
      <w:r w:rsidRPr="00845E9D">
        <w:rPr>
          <w:b/>
        </w:rPr>
        <w:tab/>
      </w:r>
      <w:r w:rsidRPr="00845E9D">
        <w:rPr>
          <w:b/>
        </w:rPr>
        <w:tab/>
      </w:r>
      <w:r w:rsidRPr="00845E9D">
        <w:rPr>
          <w:b/>
        </w:rPr>
        <w:tab/>
      </w:r>
      <w:r w:rsidRPr="00845E9D">
        <w:rPr>
          <w:b/>
        </w:rPr>
        <w:tab/>
      </w:r>
      <w:r w:rsidRPr="00845E9D">
        <w:rPr>
          <w:b/>
        </w:rPr>
        <w:tab/>
      </w:r>
      <w:r w:rsidRPr="00845E9D">
        <w:rPr>
          <w:b/>
        </w:rPr>
        <w:tab/>
        <w:t>Zamawiający:</w:t>
      </w:r>
    </w:p>
    <w:p w:rsidR="00845E9D" w:rsidRPr="00845E9D" w:rsidRDefault="00845E9D" w:rsidP="00D44098">
      <w:pPr>
        <w:jc w:val="both"/>
        <w:rPr>
          <w:b/>
        </w:rPr>
      </w:pPr>
    </w:p>
    <w:p w:rsidR="00845E9D" w:rsidRPr="00845E9D" w:rsidRDefault="00845E9D" w:rsidP="00D44098">
      <w:pPr>
        <w:jc w:val="both"/>
        <w:rPr>
          <w:b/>
        </w:rPr>
      </w:pPr>
    </w:p>
    <w:p w:rsidR="00845E9D" w:rsidRPr="00845E9D" w:rsidRDefault="00845E9D" w:rsidP="00D44098">
      <w:pPr>
        <w:jc w:val="both"/>
        <w:rPr>
          <w:b/>
        </w:rPr>
      </w:pPr>
    </w:p>
    <w:p w:rsidR="00845E9D" w:rsidRDefault="00845E9D" w:rsidP="00D44098">
      <w:pPr>
        <w:jc w:val="both"/>
        <w:rPr>
          <w:b/>
        </w:rPr>
      </w:pPr>
    </w:p>
    <w:p w:rsidR="00240F31" w:rsidRDefault="00240F31" w:rsidP="00D44098">
      <w:pPr>
        <w:jc w:val="both"/>
        <w:rPr>
          <w:b/>
        </w:rPr>
      </w:pPr>
    </w:p>
    <w:p w:rsidR="00240F31" w:rsidRDefault="00240F31" w:rsidP="00D44098">
      <w:pPr>
        <w:jc w:val="both"/>
        <w:rPr>
          <w:b/>
        </w:rPr>
      </w:pPr>
    </w:p>
    <w:p w:rsidR="00240F31" w:rsidRPr="00845E9D" w:rsidRDefault="00240F31" w:rsidP="00D44098">
      <w:pPr>
        <w:jc w:val="both"/>
        <w:rPr>
          <w:b/>
        </w:rPr>
      </w:pPr>
    </w:p>
    <w:p w:rsidR="00845E9D" w:rsidRPr="00845E9D" w:rsidRDefault="00845E9D" w:rsidP="00D44098">
      <w:pPr>
        <w:jc w:val="both"/>
        <w:rPr>
          <w:b/>
        </w:rPr>
      </w:pPr>
    </w:p>
    <w:p w:rsidR="00845E9D" w:rsidRPr="00845E9D" w:rsidRDefault="00845E9D" w:rsidP="00D44098">
      <w:pPr>
        <w:jc w:val="both"/>
        <w:rPr>
          <w:b/>
        </w:rPr>
      </w:pPr>
    </w:p>
    <w:p w:rsidR="00845E9D" w:rsidRPr="00845E9D" w:rsidRDefault="00845E9D" w:rsidP="00D44098">
      <w:pPr>
        <w:jc w:val="both"/>
        <w:rPr>
          <w:b/>
        </w:rPr>
      </w:pPr>
    </w:p>
    <w:p w:rsidR="00807A50" w:rsidRPr="00082BE0" w:rsidRDefault="00845E9D" w:rsidP="00D44098">
      <w:pPr>
        <w:spacing w:after="60"/>
        <w:jc w:val="right"/>
        <w:rPr>
          <w:b/>
          <w:color w:val="2E74B5" w:themeColor="accent1" w:themeShade="BF"/>
          <w:sz w:val="22"/>
          <w:szCs w:val="22"/>
        </w:rPr>
      </w:pPr>
      <w:r w:rsidRPr="00082BE0">
        <w:rPr>
          <w:b/>
          <w:color w:val="2E74B5" w:themeColor="accent1" w:themeShade="BF"/>
          <w:sz w:val="22"/>
          <w:szCs w:val="22"/>
        </w:rPr>
        <w:lastRenderedPageBreak/>
        <w:t xml:space="preserve">Załącznik </w:t>
      </w:r>
      <w:r w:rsidR="00807A50" w:rsidRPr="00082BE0">
        <w:rPr>
          <w:b/>
          <w:color w:val="2E74B5" w:themeColor="accent1" w:themeShade="BF"/>
          <w:sz w:val="22"/>
          <w:szCs w:val="22"/>
        </w:rPr>
        <w:t>nr 4</w:t>
      </w:r>
      <w:r w:rsidR="00E27A7D" w:rsidRPr="00082BE0">
        <w:rPr>
          <w:b/>
          <w:color w:val="2E74B5" w:themeColor="accent1" w:themeShade="BF"/>
          <w:sz w:val="22"/>
          <w:szCs w:val="22"/>
        </w:rPr>
        <w:t>a</w:t>
      </w:r>
      <w:r w:rsidR="00352473" w:rsidRPr="00082BE0">
        <w:rPr>
          <w:b/>
          <w:color w:val="2E74B5" w:themeColor="accent1" w:themeShade="BF"/>
          <w:sz w:val="22"/>
          <w:szCs w:val="22"/>
        </w:rPr>
        <w:t xml:space="preserve"> do S</w:t>
      </w:r>
      <w:r w:rsidR="00807A50" w:rsidRPr="00082BE0">
        <w:rPr>
          <w:b/>
          <w:color w:val="2E74B5" w:themeColor="accent1" w:themeShade="BF"/>
          <w:sz w:val="22"/>
          <w:szCs w:val="22"/>
        </w:rPr>
        <w:t>WZ</w:t>
      </w:r>
    </w:p>
    <w:p w:rsidR="00807A50" w:rsidRPr="00FB5F64" w:rsidRDefault="00EB327A" w:rsidP="00EB327A">
      <w:pPr>
        <w:jc w:val="both"/>
        <w:textAlignment w:val="top"/>
        <w:rPr>
          <w:sz w:val="22"/>
          <w:szCs w:val="22"/>
        </w:rPr>
      </w:pPr>
      <w:r>
        <w:rPr>
          <w:sz w:val="22"/>
          <w:szCs w:val="22"/>
        </w:rPr>
        <w:t xml:space="preserve">…………………………………..                                 </w:t>
      </w:r>
    </w:p>
    <w:p w:rsidR="00807A50" w:rsidRPr="00EB327A" w:rsidRDefault="00807A50" w:rsidP="00D44098">
      <w:pPr>
        <w:textAlignment w:val="top"/>
        <w:rPr>
          <w:i/>
          <w:sz w:val="22"/>
          <w:szCs w:val="22"/>
        </w:rPr>
      </w:pPr>
      <w:r w:rsidRPr="00EB327A">
        <w:rPr>
          <w:i/>
          <w:sz w:val="22"/>
          <w:szCs w:val="22"/>
        </w:rPr>
        <w:t xml:space="preserve">   (</w:t>
      </w:r>
      <w:r w:rsidR="00EB327A" w:rsidRPr="00EB327A">
        <w:rPr>
          <w:i/>
          <w:sz w:val="22"/>
          <w:szCs w:val="22"/>
        </w:rPr>
        <w:t xml:space="preserve">nazwa i adres </w:t>
      </w:r>
      <w:r w:rsidRPr="00EB327A">
        <w:rPr>
          <w:i/>
          <w:sz w:val="22"/>
          <w:szCs w:val="22"/>
        </w:rPr>
        <w:t xml:space="preserve"> Wykonawcy) </w:t>
      </w:r>
    </w:p>
    <w:p w:rsidR="00972EBB" w:rsidRPr="00FB5F64" w:rsidRDefault="00972EBB" w:rsidP="00D44098">
      <w:pPr>
        <w:pStyle w:val="center"/>
        <w:spacing w:before="240" w:after="0" w:line="240" w:lineRule="auto"/>
        <w:rPr>
          <w:rFonts w:ascii="Times New Roman" w:hAnsi="Times New Roman" w:cs="Times New Roman"/>
          <w:b/>
          <w:shd w:val="clear" w:color="auto" w:fill="F2F2F2"/>
        </w:rPr>
      </w:pPr>
    </w:p>
    <w:p w:rsidR="00807A50" w:rsidRPr="00FB5F64" w:rsidRDefault="00807A50" w:rsidP="00D44098">
      <w:pPr>
        <w:pStyle w:val="center"/>
        <w:spacing w:before="240" w:after="0" w:line="240" w:lineRule="auto"/>
        <w:rPr>
          <w:rFonts w:ascii="Times New Roman" w:hAnsi="Times New Roman" w:cs="Times New Roman"/>
          <w:b/>
          <w:shd w:val="clear" w:color="auto" w:fill="F2F2F2"/>
        </w:rPr>
      </w:pPr>
      <w:r w:rsidRPr="00FB5F64">
        <w:rPr>
          <w:rFonts w:ascii="Times New Roman" w:hAnsi="Times New Roman" w:cs="Times New Roman"/>
          <w:b/>
          <w:shd w:val="clear" w:color="auto" w:fill="F2F2F2"/>
        </w:rPr>
        <w:t>OŚWIADCZENIE O SPEŁNIANIU WARUNKÓW ORAZ NIEPODLEGANIU WYKLUCZENIU, O KTÓRYM MOWA W ART. 125 UST. 1</w:t>
      </w:r>
      <w:r w:rsidR="00A44354" w:rsidRPr="00FB5F64">
        <w:rPr>
          <w:rFonts w:ascii="Times New Roman" w:hAnsi="Times New Roman" w:cs="Times New Roman"/>
          <w:b/>
          <w:shd w:val="clear" w:color="auto" w:fill="F2F2F2"/>
        </w:rPr>
        <w:t xml:space="preserve"> PZP</w:t>
      </w:r>
      <w:r w:rsidRPr="00FB5F64">
        <w:rPr>
          <w:rFonts w:ascii="Times New Roman" w:hAnsi="Times New Roman" w:cs="Times New Roman"/>
          <w:b/>
          <w:shd w:val="clear" w:color="auto" w:fill="F2F2F2"/>
        </w:rPr>
        <w:t xml:space="preserve"> </w:t>
      </w:r>
    </w:p>
    <w:p w:rsidR="00972EBB" w:rsidRPr="00FB5F64" w:rsidRDefault="00972EBB" w:rsidP="00D44098">
      <w:pPr>
        <w:pStyle w:val="center"/>
        <w:spacing w:line="240" w:lineRule="auto"/>
        <w:rPr>
          <w:rFonts w:ascii="Times New Roman" w:hAnsi="Times New Roman" w:cs="Times New Roman"/>
          <w:b/>
          <w:shd w:val="clear" w:color="auto" w:fill="F2F2F2"/>
        </w:rPr>
      </w:pPr>
    </w:p>
    <w:p w:rsidR="00807A50" w:rsidRPr="00FB5F64" w:rsidRDefault="00807A50" w:rsidP="00D44098">
      <w:pPr>
        <w:ind w:firstLine="567"/>
        <w:jc w:val="both"/>
        <w:rPr>
          <w:b/>
          <w:sz w:val="22"/>
          <w:szCs w:val="22"/>
        </w:rPr>
      </w:pPr>
      <w:r w:rsidRPr="00FB5F64">
        <w:rPr>
          <w:sz w:val="22"/>
          <w:szCs w:val="22"/>
        </w:rPr>
        <w:t xml:space="preserve">Na potrzeby postępowania o udzielenie zamówienia publicznego na </w:t>
      </w:r>
      <w:r w:rsidRPr="00FB5F64">
        <w:rPr>
          <w:b/>
          <w:sz w:val="22"/>
          <w:szCs w:val="22"/>
        </w:rPr>
        <w:t>dostawę</w:t>
      </w:r>
      <w:r w:rsidR="0030101E">
        <w:rPr>
          <w:b/>
          <w:sz w:val="22"/>
          <w:szCs w:val="22"/>
        </w:rPr>
        <w:t xml:space="preserve"> ar</w:t>
      </w:r>
      <w:r w:rsidR="004A0828">
        <w:rPr>
          <w:b/>
          <w:sz w:val="22"/>
          <w:szCs w:val="22"/>
        </w:rPr>
        <w:t>tykułów spoż</w:t>
      </w:r>
      <w:r w:rsidR="0030101E">
        <w:rPr>
          <w:b/>
          <w:sz w:val="22"/>
          <w:szCs w:val="22"/>
        </w:rPr>
        <w:t>ywczych</w:t>
      </w:r>
      <w:r w:rsidRPr="00FB5F64">
        <w:rPr>
          <w:b/>
          <w:sz w:val="22"/>
          <w:szCs w:val="22"/>
        </w:rPr>
        <w:t>, znak sprawy 4WSzKzP.SZP.2612.</w:t>
      </w:r>
      <w:r w:rsidR="0030101E">
        <w:rPr>
          <w:b/>
          <w:sz w:val="22"/>
          <w:szCs w:val="22"/>
        </w:rPr>
        <w:t>6</w:t>
      </w:r>
      <w:r w:rsidRPr="00FB5F64">
        <w:rPr>
          <w:b/>
          <w:sz w:val="22"/>
          <w:szCs w:val="22"/>
        </w:rPr>
        <w:t>.2021,</w:t>
      </w:r>
      <w:r w:rsidRPr="00FB5F64">
        <w:rPr>
          <w:b/>
          <w:i/>
          <w:sz w:val="22"/>
          <w:szCs w:val="22"/>
        </w:rPr>
        <w:t xml:space="preserve"> </w:t>
      </w:r>
      <w:r w:rsidRPr="00FB5F64">
        <w:rPr>
          <w:sz w:val="22"/>
          <w:szCs w:val="22"/>
        </w:rPr>
        <w:t>prowadzonego przez 4. Wojskowy Szpital Kliniczny z Polikliniką SPZOZ we Wrocławiu, ul. R. Weigla 5, 50-981 Wrocław</w:t>
      </w:r>
      <w:r w:rsidRPr="00FB5F64">
        <w:rPr>
          <w:i/>
          <w:sz w:val="22"/>
          <w:szCs w:val="22"/>
        </w:rPr>
        <w:t xml:space="preserve">, </w:t>
      </w:r>
      <w:r w:rsidRPr="00FB5F64">
        <w:rPr>
          <w:sz w:val="22"/>
          <w:szCs w:val="22"/>
        </w:rPr>
        <w:t>oświadczam, co następuje:</w:t>
      </w:r>
    </w:p>
    <w:p w:rsidR="00676254" w:rsidRPr="00FB5F64" w:rsidRDefault="00676254" w:rsidP="00D44098">
      <w:pPr>
        <w:jc w:val="both"/>
        <w:rPr>
          <w:sz w:val="22"/>
          <w:szCs w:val="22"/>
        </w:rPr>
      </w:pPr>
    </w:p>
    <w:p w:rsidR="00972EBB" w:rsidRPr="00FB5F64" w:rsidRDefault="00972EBB" w:rsidP="00D44098">
      <w:pPr>
        <w:jc w:val="both"/>
        <w:rPr>
          <w:sz w:val="22"/>
          <w:szCs w:val="22"/>
        </w:rPr>
      </w:pPr>
    </w:p>
    <w:p w:rsidR="00807A50" w:rsidRPr="00FB5F64" w:rsidRDefault="00807A50" w:rsidP="00D44098">
      <w:pPr>
        <w:shd w:val="clear" w:color="auto" w:fill="F2F2F2"/>
        <w:jc w:val="center"/>
        <w:rPr>
          <w:b/>
          <w:sz w:val="22"/>
          <w:szCs w:val="22"/>
        </w:rPr>
      </w:pPr>
      <w:r w:rsidRPr="00FB5F64">
        <w:rPr>
          <w:b/>
          <w:sz w:val="22"/>
          <w:szCs w:val="22"/>
          <w:shd w:val="clear" w:color="auto" w:fill="F2F2F2"/>
        </w:rPr>
        <w:t>OŚWIADCZENIE O SPEŁNIANIU WARUNKÓW</w:t>
      </w:r>
      <w:r w:rsidRPr="00FB5F64">
        <w:rPr>
          <w:b/>
          <w:sz w:val="22"/>
          <w:szCs w:val="22"/>
        </w:rPr>
        <w:t>:</w:t>
      </w:r>
    </w:p>
    <w:p w:rsidR="00807A50" w:rsidRPr="00FB5F64" w:rsidRDefault="00807A50" w:rsidP="00D44098">
      <w:pPr>
        <w:pStyle w:val="Akapitzlist"/>
        <w:spacing w:after="0" w:line="240" w:lineRule="auto"/>
        <w:ind w:left="0"/>
        <w:jc w:val="both"/>
        <w:rPr>
          <w:rFonts w:ascii="Times New Roman" w:hAnsi="Times New Roman"/>
        </w:rPr>
      </w:pPr>
    </w:p>
    <w:p w:rsidR="00807A50" w:rsidRPr="00FB5F64" w:rsidRDefault="00807A50" w:rsidP="00D44098">
      <w:pPr>
        <w:jc w:val="both"/>
        <w:rPr>
          <w:b/>
          <w:sz w:val="22"/>
          <w:szCs w:val="22"/>
        </w:rPr>
      </w:pPr>
      <w:r w:rsidRPr="00FB5F64">
        <w:rPr>
          <w:sz w:val="22"/>
          <w:szCs w:val="22"/>
        </w:rPr>
        <w:t xml:space="preserve">Oświadczam, że </w:t>
      </w:r>
      <w:r w:rsidR="006B2250" w:rsidRPr="00FB5F64">
        <w:rPr>
          <w:sz w:val="22"/>
          <w:szCs w:val="22"/>
        </w:rPr>
        <w:t xml:space="preserve">Wykonawca spełnia warunki udziału w postępowaniu określone w </w:t>
      </w:r>
      <w:r w:rsidR="00324814" w:rsidRPr="00FB5F64">
        <w:rPr>
          <w:sz w:val="22"/>
          <w:szCs w:val="22"/>
        </w:rPr>
        <w:t xml:space="preserve">rozdziale VIII </w:t>
      </w:r>
      <w:r w:rsidR="006B2250" w:rsidRPr="00FB5F64">
        <w:rPr>
          <w:sz w:val="22"/>
          <w:szCs w:val="22"/>
        </w:rPr>
        <w:t>pkt</w:t>
      </w:r>
      <w:r w:rsidR="00324814" w:rsidRPr="00FB5F64">
        <w:rPr>
          <w:sz w:val="22"/>
          <w:szCs w:val="22"/>
        </w:rPr>
        <w:t>.</w:t>
      </w:r>
      <w:r w:rsidR="006B2250" w:rsidRPr="00FB5F64">
        <w:rPr>
          <w:sz w:val="22"/>
          <w:szCs w:val="22"/>
        </w:rPr>
        <w:t xml:space="preserve"> </w:t>
      </w:r>
      <w:r w:rsidR="00324814" w:rsidRPr="00FB5F64">
        <w:rPr>
          <w:sz w:val="22"/>
          <w:szCs w:val="22"/>
        </w:rPr>
        <w:t>4)</w:t>
      </w:r>
      <w:r w:rsidR="006B2250" w:rsidRPr="00FB5F64">
        <w:rPr>
          <w:sz w:val="22"/>
          <w:szCs w:val="22"/>
        </w:rPr>
        <w:t xml:space="preserve"> SWZ</w:t>
      </w:r>
      <w:r w:rsidRPr="00FB5F64">
        <w:rPr>
          <w:sz w:val="22"/>
          <w:szCs w:val="22"/>
        </w:rPr>
        <w:t>.</w:t>
      </w:r>
    </w:p>
    <w:p w:rsidR="00807A50" w:rsidRPr="00FB5F64" w:rsidRDefault="00807A50" w:rsidP="00D44098">
      <w:pPr>
        <w:textAlignment w:val="top"/>
        <w:rPr>
          <w:sz w:val="22"/>
          <w:szCs w:val="22"/>
        </w:rPr>
      </w:pPr>
    </w:p>
    <w:p w:rsidR="00676254" w:rsidRPr="00FB5F64" w:rsidRDefault="00676254" w:rsidP="00D44098">
      <w:pPr>
        <w:textAlignment w:val="top"/>
        <w:rPr>
          <w:sz w:val="22"/>
          <w:szCs w:val="22"/>
        </w:rPr>
      </w:pPr>
    </w:p>
    <w:p w:rsidR="00972EBB" w:rsidRPr="00FB5F64" w:rsidRDefault="00972EBB" w:rsidP="00D44098">
      <w:pPr>
        <w:textAlignment w:val="top"/>
        <w:rPr>
          <w:sz w:val="22"/>
          <w:szCs w:val="22"/>
        </w:rPr>
      </w:pPr>
    </w:p>
    <w:p w:rsidR="007D1979" w:rsidRPr="00FB5F64" w:rsidRDefault="007D1979" w:rsidP="00D44098">
      <w:pPr>
        <w:jc w:val="both"/>
        <w:rPr>
          <w:sz w:val="22"/>
          <w:szCs w:val="22"/>
        </w:rPr>
      </w:pPr>
    </w:p>
    <w:p w:rsidR="00807A50" w:rsidRPr="00FB5F64" w:rsidRDefault="00807A50" w:rsidP="00D44098">
      <w:pPr>
        <w:shd w:val="clear" w:color="auto" w:fill="F2F2F2"/>
        <w:jc w:val="center"/>
        <w:rPr>
          <w:b/>
          <w:sz w:val="22"/>
          <w:szCs w:val="22"/>
        </w:rPr>
      </w:pPr>
      <w:r w:rsidRPr="00FB5F64">
        <w:rPr>
          <w:b/>
          <w:sz w:val="22"/>
          <w:szCs w:val="22"/>
          <w:shd w:val="clear" w:color="auto" w:fill="F2F2F2"/>
        </w:rPr>
        <w:t xml:space="preserve">OŚWIADCZENIE </w:t>
      </w:r>
      <w:r w:rsidR="006B2250" w:rsidRPr="00FB5F64">
        <w:rPr>
          <w:b/>
          <w:sz w:val="22"/>
          <w:szCs w:val="22"/>
          <w:shd w:val="clear" w:color="auto" w:fill="F2F2F2"/>
        </w:rPr>
        <w:t>O NIEPODLEGANIU WYKLUCZENIU;</w:t>
      </w:r>
    </w:p>
    <w:p w:rsidR="00807A50" w:rsidRPr="00FB5F64" w:rsidRDefault="00807A50" w:rsidP="00D44098">
      <w:pPr>
        <w:ind w:firstLine="709"/>
        <w:jc w:val="both"/>
        <w:rPr>
          <w:sz w:val="22"/>
          <w:szCs w:val="22"/>
        </w:rPr>
      </w:pPr>
    </w:p>
    <w:p w:rsidR="006B2250" w:rsidRPr="00FB5F64" w:rsidRDefault="006B2250" w:rsidP="00D44098">
      <w:pPr>
        <w:jc w:val="both"/>
        <w:rPr>
          <w:sz w:val="22"/>
          <w:szCs w:val="22"/>
        </w:rPr>
      </w:pPr>
      <w:r w:rsidRPr="00FB5F64">
        <w:rPr>
          <w:sz w:val="22"/>
          <w:szCs w:val="22"/>
        </w:rPr>
        <w:t>Oświadczam, że Wykonawca</w:t>
      </w:r>
      <w:r w:rsidR="007A145A">
        <w:rPr>
          <w:sz w:val="22"/>
          <w:szCs w:val="22"/>
        </w:rPr>
        <w:t xml:space="preserve"> </w:t>
      </w:r>
      <w:r w:rsidRPr="00FB5F64">
        <w:rPr>
          <w:sz w:val="22"/>
          <w:szCs w:val="22"/>
        </w:rPr>
        <w:t xml:space="preserve"> nie podlega wykluczeniu na podstawie:</w:t>
      </w:r>
    </w:p>
    <w:p w:rsidR="006B2250" w:rsidRPr="00FB5F64" w:rsidRDefault="006B2250" w:rsidP="00D44098">
      <w:pPr>
        <w:ind w:hanging="426"/>
        <w:jc w:val="both"/>
        <w:rPr>
          <w:sz w:val="22"/>
          <w:szCs w:val="22"/>
        </w:rPr>
      </w:pPr>
      <w:r w:rsidRPr="00FB5F64">
        <w:rPr>
          <w:sz w:val="22"/>
          <w:szCs w:val="22"/>
        </w:rPr>
        <w:t>-</w:t>
      </w:r>
      <w:r w:rsidRPr="00FB5F64">
        <w:rPr>
          <w:sz w:val="22"/>
          <w:szCs w:val="22"/>
        </w:rPr>
        <w:tab/>
        <w:t>art. 108 ust. 1 pkt 1)-6) PZP;</w:t>
      </w:r>
    </w:p>
    <w:p w:rsidR="006B2250" w:rsidRPr="00FB5F64" w:rsidRDefault="006B2250" w:rsidP="00D44098">
      <w:pPr>
        <w:ind w:hanging="426"/>
        <w:jc w:val="both"/>
        <w:rPr>
          <w:sz w:val="22"/>
          <w:szCs w:val="22"/>
        </w:rPr>
      </w:pPr>
      <w:r w:rsidRPr="00FB5F64">
        <w:rPr>
          <w:sz w:val="22"/>
          <w:szCs w:val="22"/>
        </w:rPr>
        <w:t>-</w:t>
      </w:r>
      <w:r w:rsidRPr="00FB5F64">
        <w:rPr>
          <w:sz w:val="22"/>
          <w:szCs w:val="22"/>
        </w:rPr>
        <w:tab/>
        <w:t xml:space="preserve">art. 109 ust. 1 pkt .4) PZP </w:t>
      </w:r>
    </w:p>
    <w:p w:rsidR="00676254" w:rsidRPr="00FB5F64" w:rsidRDefault="00676254" w:rsidP="00D44098">
      <w:pPr>
        <w:textAlignment w:val="top"/>
        <w:rPr>
          <w:sz w:val="22"/>
          <w:szCs w:val="22"/>
        </w:rPr>
      </w:pPr>
    </w:p>
    <w:p w:rsidR="00676254" w:rsidRPr="00FB5F64" w:rsidRDefault="00676254" w:rsidP="00D44098">
      <w:pPr>
        <w:textAlignment w:val="top"/>
        <w:rPr>
          <w:sz w:val="22"/>
          <w:szCs w:val="22"/>
        </w:rPr>
      </w:pPr>
    </w:p>
    <w:p w:rsidR="00A44354" w:rsidRPr="00FB5F64" w:rsidRDefault="007A145A" w:rsidP="00D44098">
      <w:pPr>
        <w:spacing w:after="200"/>
        <w:jc w:val="both"/>
        <w:rPr>
          <w:rFonts w:eastAsia="Calibri"/>
          <w:snapToGrid w:val="0"/>
          <w:sz w:val="22"/>
          <w:szCs w:val="22"/>
          <w:lang w:eastAsia="en-US"/>
        </w:rPr>
      </w:pPr>
      <w:r>
        <w:rPr>
          <w:rFonts w:eastAsia="Calibri"/>
          <w:snapToGrid w:val="0"/>
          <w:sz w:val="22"/>
          <w:szCs w:val="22"/>
          <w:lang w:eastAsia="en-US"/>
        </w:rPr>
        <w:t>Oświadczam, ż</w:t>
      </w:r>
      <w:r w:rsidR="00A44354" w:rsidRPr="00FB5F64">
        <w:rPr>
          <w:rFonts w:eastAsia="Calibri"/>
          <w:snapToGrid w:val="0"/>
          <w:sz w:val="22"/>
          <w:szCs w:val="22"/>
          <w:lang w:eastAsia="en-US"/>
        </w:rPr>
        <w:t>e wszystkie informacje podane w powyższych oświadczeniach są aktualne i zgodne z prawdą oraz zostały przedstawione z pełną świadomością konsekwencji wprowadzenia zamawiającego w błąd przy przedstawianiu informacji.</w:t>
      </w:r>
    </w:p>
    <w:p w:rsidR="00676254" w:rsidRPr="00FB5F64" w:rsidRDefault="006762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Default="00A44354" w:rsidP="00D44098">
      <w:pPr>
        <w:jc w:val="center"/>
        <w:rPr>
          <w:b/>
          <w:sz w:val="22"/>
          <w:szCs w:val="22"/>
          <w:shd w:val="clear" w:color="auto" w:fill="F2F2F2"/>
        </w:rPr>
      </w:pPr>
    </w:p>
    <w:p w:rsidR="00EB327A" w:rsidRDefault="00EB327A" w:rsidP="00D44098">
      <w:pPr>
        <w:jc w:val="center"/>
        <w:rPr>
          <w:b/>
          <w:sz w:val="22"/>
          <w:szCs w:val="22"/>
          <w:shd w:val="clear" w:color="auto" w:fill="F2F2F2"/>
        </w:rPr>
      </w:pPr>
    </w:p>
    <w:p w:rsidR="00EB327A" w:rsidRDefault="00EB327A" w:rsidP="00D44098">
      <w:pPr>
        <w:jc w:val="center"/>
        <w:rPr>
          <w:b/>
          <w:sz w:val="22"/>
          <w:szCs w:val="22"/>
          <w:shd w:val="clear" w:color="auto" w:fill="F2F2F2"/>
        </w:rPr>
      </w:pPr>
    </w:p>
    <w:p w:rsidR="00EB327A" w:rsidRDefault="00EB327A" w:rsidP="00D44098">
      <w:pPr>
        <w:jc w:val="center"/>
        <w:rPr>
          <w:b/>
          <w:sz w:val="22"/>
          <w:szCs w:val="22"/>
          <w:shd w:val="clear" w:color="auto" w:fill="F2F2F2"/>
        </w:rPr>
      </w:pPr>
    </w:p>
    <w:p w:rsidR="00EB327A" w:rsidRDefault="00EB327A" w:rsidP="00D44098">
      <w:pPr>
        <w:jc w:val="center"/>
        <w:rPr>
          <w:b/>
          <w:sz w:val="22"/>
          <w:szCs w:val="22"/>
          <w:shd w:val="clear" w:color="auto" w:fill="F2F2F2"/>
        </w:rPr>
      </w:pPr>
    </w:p>
    <w:p w:rsidR="00EB327A" w:rsidRDefault="00EB327A" w:rsidP="00D44098">
      <w:pPr>
        <w:jc w:val="center"/>
        <w:rPr>
          <w:b/>
          <w:sz w:val="22"/>
          <w:szCs w:val="22"/>
          <w:shd w:val="clear" w:color="auto" w:fill="F2F2F2"/>
        </w:rPr>
      </w:pPr>
    </w:p>
    <w:p w:rsidR="00240F31" w:rsidRPr="00FB5F64" w:rsidRDefault="00240F31"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FB5F64" w:rsidRDefault="00A44354" w:rsidP="00D44098">
      <w:pPr>
        <w:jc w:val="center"/>
        <w:rPr>
          <w:b/>
          <w:sz w:val="22"/>
          <w:szCs w:val="22"/>
          <w:shd w:val="clear" w:color="auto" w:fill="F2F2F2"/>
        </w:rPr>
      </w:pPr>
    </w:p>
    <w:p w:rsidR="00A44354" w:rsidRPr="00EB327A" w:rsidRDefault="00A44354" w:rsidP="00D44098">
      <w:pPr>
        <w:spacing w:after="60"/>
        <w:jc w:val="right"/>
        <w:rPr>
          <w:b/>
          <w:color w:val="2E74B5" w:themeColor="accent1" w:themeShade="BF"/>
          <w:sz w:val="22"/>
          <w:szCs w:val="22"/>
        </w:rPr>
      </w:pPr>
      <w:r w:rsidRPr="00EB327A">
        <w:rPr>
          <w:b/>
          <w:color w:val="2E74B5" w:themeColor="accent1" w:themeShade="BF"/>
          <w:sz w:val="22"/>
          <w:szCs w:val="22"/>
        </w:rPr>
        <w:lastRenderedPageBreak/>
        <w:t xml:space="preserve">Załącznik nr </w:t>
      </w:r>
      <w:r w:rsidR="00DE02C3" w:rsidRPr="00EB327A">
        <w:rPr>
          <w:b/>
          <w:color w:val="2E74B5" w:themeColor="accent1" w:themeShade="BF"/>
          <w:sz w:val="22"/>
          <w:szCs w:val="22"/>
        </w:rPr>
        <w:t>4</w:t>
      </w:r>
      <w:r w:rsidR="00E27A7D" w:rsidRPr="00EB327A">
        <w:rPr>
          <w:b/>
          <w:color w:val="2E74B5" w:themeColor="accent1" w:themeShade="BF"/>
          <w:sz w:val="22"/>
          <w:szCs w:val="22"/>
        </w:rPr>
        <w:t>b</w:t>
      </w:r>
      <w:r w:rsidRPr="00EB327A">
        <w:rPr>
          <w:b/>
          <w:color w:val="2E74B5" w:themeColor="accent1" w:themeShade="BF"/>
          <w:sz w:val="22"/>
          <w:szCs w:val="22"/>
        </w:rPr>
        <w:t xml:space="preserve"> do SWZ</w:t>
      </w:r>
    </w:p>
    <w:p w:rsidR="00EB327A" w:rsidRPr="00FB5F64" w:rsidRDefault="00EB327A" w:rsidP="00EB327A">
      <w:pPr>
        <w:jc w:val="both"/>
        <w:textAlignment w:val="top"/>
        <w:rPr>
          <w:sz w:val="22"/>
          <w:szCs w:val="22"/>
        </w:rPr>
      </w:pPr>
      <w:r>
        <w:rPr>
          <w:sz w:val="22"/>
          <w:szCs w:val="22"/>
        </w:rPr>
        <w:t xml:space="preserve">…………………………………..                                 </w:t>
      </w:r>
    </w:p>
    <w:p w:rsidR="00EB327A" w:rsidRPr="00EB327A" w:rsidRDefault="00EB327A" w:rsidP="00EB327A">
      <w:pPr>
        <w:textAlignment w:val="top"/>
        <w:rPr>
          <w:i/>
          <w:sz w:val="22"/>
          <w:szCs w:val="22"/>
        </w:rPr>
      </w:pPr>
      <w:r w:rsidRPr="00EB327A">
        <w:rPr>
          <w:i/>
          <w:sz w:val="22"/>
          <w:szCs w:val="22"/>
        </w:rPr>
        <w:t xml:space="preserve">   </w:t>
      </w:r>
      <w:r w:rsidRPr="001378AF">
        <w:rPr>
          <w:i/>
          <w:sz w:val="18"/>
          <w:szCs w:val="18"/>
        </w:rPr>
        <w:t>(nazwa i adres  Wykonawcy</w:t>
      </w:r>
      <w:r w:rsidRPr="00EB327A">
        <w:rPr>
          <w:i/>
          <w:sz w:val="22"/>
          <w:szCs w:val="22"/>
        </w:rPr>
        <w:t xml:space="preserve">) </w:t>
      </w:r>
    </w:p>
    <w:p w:rsidR="00A44354" w:rsidRPr="00FB5F64" w:rsidRDefault="00A44354" w:rsidP="00D44098">
      <w:pPr>
        <w:textAlignment w:val="top"/>
        <w:rPr>
          <w:sz w:val="22"/>
          <w:szCs w:val="22"/>
        </w:rPr>
      </w:pPr>
    </w:p>
    <w:p w:rsidR="00A44354" w:rsidRPr="00FB5F64" w:rsidRDefault="00A44354" w:rsidP="00D44098">
      <w:pPr>
        <w:pStyle w:val="center"/>
        <w:spacing w:before="240" w:after="0" w:line="240" w:lineRule="auto"/>
        <w:rPr>
          <w:rFonts w:ascii="Times New Roman" w:hAnsi="Times New Roman" w:cs="Times New Roman"/>
          <w:b/>
          <w:shd w:val="clear" w:color="auto" w:fill="F2F2F2"/>
        </w:rPr>
      </w:pPr>
    </w:p>
    <w:p w:rsidR="00A44354" w:rsidRPr="00FB5F64" w:rsidRDefault="00A44354" w:rsidP="00D44098">
      <w:pPr>
        <w:pStyle w:val="center"/>
        <w:spacing w:after="0" w:line="240" w:lineRule="auto"/>
        <w:rPr>
          <w:rFonts w:ascii="Times New Roman" w:hAnsi="Times New Roman" w:cs="Times New Roman"/>
          <w:b/>
          <w:shd w:val="clear" w:color="auto" w:fill="F2F2F2"/>
        </w:rPr>
      </w:pPr>
      <w:r w:rsidRPr="00FB5F64">
        <w:rPr>
          <w:rFonts w:ascii="Times New Roman" w:hAnsi="Times New Roman" w:cs="Times New Roman"/>
          <w:b/>
          <w:shd w:val="clear" w:color="auto" w:fill="F2F2F2"/>
        </w:rPr>
        <w:t xml:space="preserve">OŚWIADCZENIE PODMIOTU UDOSTĘPNIAJĄCEGO ZASOBY </w:t>
      </w:r>
    </w:p>
    <w:p w:rsidR="00A44354" w:rsidRPr="00FB5F64" w:rsidRDefault="00A44354" w:rsidP="00D44098">
      <w:pPr>
        <w:pStyle w:val="center"/>
        <w:spacing w:after="0" w:line="240" w:lineRule="auto"/>
        <w:rPr>
          <w:rFonts w:ascii="Times New Roman" w:hAnsi="Times New Roman" w:cs="Times New Roman"/>
          <w:b/>
          <w:shd w:val="clear" w:color="auto" w:fill="F2F2F2"/>
        </w:rPr>
      </w:pPr>
      <w:r w:rsidRPr="00FB5F64">
        <w:rPr>
          <w:rFonts w:ascii="Times New Roman" w:hAnsi="Times New Roman" w:cs="Times New Roman"/>
          <w:b/>
          <w:shd w:val="clear" w:color="auto" w:fill="F2F2F2"/>
        </w:rPr>
        <w:t xml:space="preserve">O NIEPODLEGANIU WYKLUCZENIU </w:t>
      </w:r>
    </w:p>
    <w:p w:rsidR="00A44354" w:rsidRPr="00FB5F64" w:rsidRDefault="00A44354" w:rsidP="00D44098">
      <w:pPr>
        <w:pStyle w:val="center"/>
        <w:spacing w:after="0" w:line="240" w:lineRule="auto"/>
        <w:rPr>
          <w:rFonts w:ascii="Times New Roman" w:hAnsi="Times New Roman" w:cs="Times New Roman"/>
          <w:b/>
          <w:shd w:val="clear" w:color="auto" w:fill="F2F2F2"/>
        </w:rPr>
      </w:pPr>
      <w:r w:rsidRPr="00FB5F64">
        <w:rPr>
          <w:rFonts w:ascii="Times New Roman" w:hAnsi="Times New Roman" w:cs="Times New Roman"/>
          <w:b/>
          <w:shd w:val="clear" w:color="auto" w:fill="F2F2F2"/>
        </w:rPr>
        <w:t xml:space="preserve">I SPEŁNIANIU WARUNKÓW UDZIAŁU W POSTĘPOWANIU, </w:t>
      </w:r>
    </w:p>
    <w:p w:rsidR="00A44354" w:rsidRPr="00FB5F64" w:rsidRDefault="00A44354" w:rsidP="00D44098">
      <w:pPr>
        <w:pStyle w:val="center"/>
        <w:spacing w:after="0" w:line="240" w:lineRule="auto"/>
        <w:rPr>
          <w:rFonts w:ascii="Times New Roman" w:hAnsi="Times New Roman" w:cs="Times New Roman"/>
          <w:b/>
          <w:shd w:val="clear" w:color="auto" w:fill="F2F2F2"/>
        </w:rPr>
      </w:pPr>
      <w:r w:rsidRPr="00FB5F64">
        <w:rPr>
          <w:rFonts w:ascii="Times New Roman" w:hAnsi="Times New Roman" w:cs="Times New Roman"/>
          <w:b/>
          <w:shd w:val="clear" w:color="auto" w:fill="F2F2F2"/>
        </w:rPr>
        <w:t>O KTÓRYM MOWA W ART. 125 UST. 1 PZP</w:t>
      </w:r>
    </w:p>
    <w:p w:rsidR="00A44354" w:rsidRPr="00FB5F64" w:rsidRDefault="00A44354" w:rsidP="00D44098">
      <w:pPr>
        <w:ind w:firstLine="567"/>
        <w:jc w:val="both"/>
        <w:rPr>
          <w:sz w:val="22"/>
          <w:szCs w:val="22"/>
        </w:rPr>
      </w:pPr>
    </w:p>
    <w:p w:rsidR="00A44354" w:rsidRPr="00FB5F64" w:rsidRDefault="00A44354" w:rsidP="00D44098">
      <w:pPr>
        <w:ind w:firstLine="567"/>
        <w:jc w:val="both"/>
        <w:rPr>
          <w:sz w:val="22"/>
          <w:szCs w:val="22"/>
        </w:rPr>
      </w:pPr>
    </w:p>
    <w:p w:rsidR="00A44354" w:rsidRPr="00FB5F64" w:rsidRDefault="00A44354" w:rsidP="00D44098">
      <w:pPr>
        <w:ind w:firstLine="567"/>
        <w:jc w:val="both"/>
        <w:rPr>
          <w:b/>
          <w:sz w:val="22"/>
          <w:szCs w:val="22"/>
        </w:rPr>
      </w:pPr>
      <w:r w:rsidRPr="00FB5F64">
        <w:rPr>
          <w:sz w:val="22"/>
          <w:szCs w:val="22"/>
        </w:rPr>
        <w:t xml:space="preserve">Na potrzeby postępowania o udzielenie zamówienia publicznego na </w:t>
      </w:r>
      <w:r w:rsidRPr="00FB5F64">
        <w:rPr>
          <w:b/>
          <w:sz w:val="22"/>
          <w:szCs w:val="22"/>
        </w:rPr>
        <w:t>dostawę</w:t>
      </w:r>
      <w:r w:rsidR="0030101E">
        <w:rPr>
          <w:b/>
          <w:sz w:val="22"/>
          <w:szCs w:val="22"/>
        </w:rPr>
        <w:t xml:space="preserve"> artykułów spożywczych, znak sprawy 4WSzKzP.SZP.2612.6</w:t>
      </w:r>
      <w:r w:rsidRPr="00FB5F64">
        <w:rPr>
          <w:b/>
          <w:sz w:val="22"/>
          <w:szCs w:val="22"/>
        </w:rPr>
        <w:t>.2021,</w:t>
      </w:r>
      <w:r w:rsidRPr="00FB5F64">
        <w:rPr>
          <w:b/>
          <w:i/>
          <w:sz w:val="22"/>
          <w:szCs w:val="22"/>
        </w:rPr>
        <w:t xml:space="preserve"> </w:t>
      </w:r>
      <w:r w:rsidRPr="00FB5F64">
        <w:rPr>
          <w:sz w:val="22"/>
          <w:szCs w:val="22"/>
        </w:rPr>
        <w:t>prowadzonego przez 4. Wojskowy Szpital Kliniczny z Polikliniką SPZOZ we Wrocławiu, ul. R. Weigla 5, 50-981 Wrocław</w:t>
      </w:r>
      <w:r w:rsidRPr="00FB5F64">
        <w:rPr>
          <w:i/>
          <w:sz w:val="22"/>
          <w:szCs w:val="22"/>
        </w:rPr>
        <w:t xml:space="preserve">, </w:t>
      </w:r>
      <w:r w:rsidRPr="00FB5F64">
        <w:rPr>
          <w:sz w:val="22"/>
          <w:szCs w:val="22"/>
        </w:rPr>
        <w:t>oświadczam, co następuje:</w:t>
      </w:r>
    </w:p>
    <w:p w:rsidR="00A44354" w:rsidRPr="00FB5F64" w:rsidRDefault="00A44354" w:rsidP="00D44098">
      <w:pPr>
        <w:jc w:val="center"/>
        <w:rPr>
          <w:b/>
          <w:sz w:val="22"/>
          <w:szCs w:val="22"/>
          <w:shd w:val="clear" w:color="auto" w:fill="F2F2F2"/>
        </w:rPr>
      </w:pPr>
    </w:p>
    <w:p w:rsidR="00972EBB" w:rsidRPr="00FB5F64" w:rsidRDefault="00972EBB" w:rsidP="00D44098">
      <w:pPr>
        <w:jc w:val="both"/>
        <w:rPr>
          <w:b/>
          <w:sz w:val="22"/>
          <w:szCs w:val="22"/>
        </w:rPr>
      </w:pPr>
    </w:p>
    <w:p w:rsidR="00676254" w:rsidRPr="00FB5F64" w:rsidRDefault="00676254" w:rsidP="00D44098">
      <w:pPr>
        <w:shd w:val="clear" w:color="auto" w:fill="F2F2F2"/>
        <w:jc w:val="center"/>
        <w:rPr>
          <w:b/>
          <w:sz w:val="22"/>
          <w:szCs w:val="22"/>
          <w:shd w:val="clear" w:color="auto" w:fill="F2F2F2"/>
        </w:rPr>
      </w:pPr>
      <w:r w:rsidRPr="00FB5F64">
        <w:rPr>
          <w:b/>
          <w:sz w:val="22"/>
          <w:szCs w:val="22"/>
          <w:shd w:val="clear" w:color="auto" w:fill="F2F2F2"/>
        </w:rPr>
        <w:t>Oświadczenie o spełnianiu warunków</w:t>
      </w:r>
    </w:p>
    <w:p w:rsidR="00676254" w:rsidRPr="00FB5F64" w:rsidRDefault="00676254" w:rsidP="00D44098">
      <w:pPr>
        <w:jc w:val="both"/>
        <w:rPr>
          <w:b/>
          <w:sz w:val="22"/>
          <w:szCs w:val="22"/>
        </w:rPr>
      </w:pPr>
    </w:p>
    <w:p w:rsidR="00676254" w:rsidRPr="00FB5F64" w:rsidRDefault="006B2250" w:rsidP="00D44098">
      <w:pPr>
        <w:jc w:val="both"/>
        <w:rPr>
          <w:sz w:val="22"/>
          <w:szCs w:val="22"/>
        </w:rPr>
      </w:pPr>
      <w:r w:rsidRPr="00FB5F64">
        <w:rPr>
          <w:sz w:val="22"/>
          <w:szCs w:val="22"/>
        </w:rPr>
        <w:t xml:space="preserve">Oświadczam, </w:t>
      </w:r>
      <w:r w:rsidR="00A44354" w:rsidRPr="00FB5F64">
        <w:rPr>
          <w:sz w:val="22"/>
          <w:szCs w:val="22"/>
        </w:rPr>
        <w:t>że jako podmiot udostępniający zasoby</w:t>
      </w:r>
      <w:r w:rsidRPr="00FB5F64">
        <w:rPr>
          <w:sz w:val="22"/>
          <w:szCs w:val="22"/>
        </w:rPr>
        <w:t xml:space="preserve"> spełniam warunki udziału w postępowaniu określone w </w:t>
      </w:r>
      <w:r w:rsidR="00324814" w:rsidRPr="00DE02C3">
        <w:rPr>
          <w:sz w:val="22"/>
          <w:szCs w:val="22"/>
        </w:rPr>
        <w:t xml:space="preserve">rozdziale VIII pkt. 4) </w:t>
      </w:r>
      <w:r w:rsidRPr="00DE02C3">
        <w:rPr>
          <w:sz w:val="22"/>
          <w:szCs w:val="22"/>
        </w:rPr>
        <w:t>SWZ.</w:t>
      </w:r>
      <w:r w:rsidRPr="00FB5F64">
        <w:rPr>
          <w:sz w:val="22"/>
          <w:szCs w:val="22"/>
        </w:rPr>
        <w:t xml:space="preserve"> </w:t>
      </w:r>
    </w:p>
    <w:p w:rsidR="00676254" w:rsidRPr="00FB5F64" w:rsidRDefault="00676254" w:rsidP="00D44098">
      <w:pPr>
        <w:jc w:val="both"/>
        <w:rPr>
          <w:sz w:val="22"/>
          <w:szCs w:val="22"/>
        </w:rPr>
      </w:pPr>
    </w:p>
    <w:p w:rsidR="00972EBB" w:rsidRPr="00FB5F64" w:rsidRDefault="00972EBB" w:rsidP="00D44098">
      <w:pPr>
        <w:jc w:val="both"/>
        <w:rPr>
          <w:sz w:val="22"/>
          <w:szCs w:val="22"/>
        </w:rPr>
      </w:pPr>
    </w:p>
    <w:p w:rsidR="006B2250" w:rsidRPr="00FB5F64" w:rsidRDefault="006B2250" w:rsidP="00D44098">
      <w:pPr>
        <w:shd w:val="clear" w:color="auto" w:fill="F2F2F2"/>
        <w:jc w:val="center"/>
        <w:rPr>
          <w:b/>
          <w:sz w:val="22"/>
          <w:szCs w:val="22"/>
          <w:shd w:val="clear" w:color="auto" w:fill="F2F2F2"/>
        </w:rPr>
      </w:pPr>
      <w:r w:rsidRPr="00FB5F64">
        <w:rPr>
          <w:b/>
          <w:sz w:val="22"/>
          <w:szCs w:val="22"/>
          <w:shd w:val="clear" w:color="auto" w:fill="F2F2F2"/>
        </w:rPr>
        <w:t>Oświadczenie o niepodleganiu wykluczeniu</w:t>
      </w:r>
    </w:p>
    <w:p w:rsidR="00676254" w:rsidRPr="00FB5F64" w:rsidRDefault="00676254" w:rsidP="00D44098">
      <w:pPr>
        <w:jc w:val="both"/>
        <w:rPr>
          <w:sz w:val="22"/>
          <w:szCs w:val="22"/>
        </w:rPr>
      </w:pPr>
    </w:p>
    <w:p w:rsidR="006B2250" w:rsidRPr="00FB5F64" w:rsidRDefault="00A44354" w:rsidP="00D44098">
      <w:pPr>
        <w:jc w:val="both"/>
        <w:rPr>
          <w:sz w:val="22"/>
          <w:szCs w:val="22"/>
        </w:rPr>
      </w:pPr>
      <w:r w:rsidRPr="00FB5F64">
        <w:rPr>
          <w:sz w:val="22"/>
          <w:szCs w:val="22"/>
        </w:rPr>
        <w:t>Oświadczam</w:t>
      </w:r>
      <w:r w:rsidR="006B2250" w:rsidRPr="00FB5F64">
        <w:rPr>
          <w:sz w:val="22"/>
          <w:szCs w:val="22"/>
        </w:rPr>
        <w:t>, że jako podmiot udostępniający zasoby nie podlegam wykluczeniu na podstawie:</w:t>
      </w:r>
    </w:p>
    <w:p w:rsidR="006B2250" w:rsidRPr="00FB5F64" w:rsidRDefault="006B2250" w:rsidP="00D44098">
      <w:pPr>
        <w:ind w:hanging="426"/>
        <w:jc w:val="both"/>
        <w:rPr>
          <w:sz w:val="22"/>
          <w:szCs w:val="22"/>
        </w:rPr>
      </w:pPr>
      <w:r w:rsidRPr="00FB5F64">
        <w:rPr>
          <w:sz w:val="22"/>
          <w:szCs w:val="22"/>
        </w:rPr>
        <w:t>-</w:t>
      </w:r>
      <w:r w:rsidRPr="00FB5F64">
        <w:rPr>
          <w:sz w:val="22"/>
          <w:szCs w:val="22"/>
        </w:rPr>
        <w:tab/>
        <w:t>art. 108 ust. 1 pkt 1)-6) PZP;</w:t>
      </w:r>
    </w:p>
    <w:p w:rsidR="006B2250" w:rsidRPr="00FB5F64" w:rsidRDefault="006B2250" w:rsidP="00D44098">
      <w:pPr>
        <w:spacing w:after="240"/>
        <w:ind w:hanging="426"/>
        <w:jc w:val="both"/>
        <w:rPr>
          <w:sz w:val="22"/>
          <w:szCs w:val="22"/>
        </w:rPr>
      </w:pPr>
      <w:r w:rsidRPr="00FB5F64">
        <w:rPr>
          <w:sz w:val="22"/>
          <w:szCs w:val="22"/>
        </w:rPr>
        <w:t>-</w:t>
      </w:r>
      <w:r w:rsidRPr="00FB5F64">
        <w:rPr>
          <w:sz w:val="22"/>
          <w:szCs w:val="22"/>
        </w:rPr>
        <w:tab/>
        <w:t xml:space="preserve">art. 109 ust. 1 pkt .4) PZP </w:t>
      </w:r>
    </w:p>
    <w:p w:rsidR="00676254" w:rsidRPr="00FB5F64" w:rsidRDefault="00676254" w:rsidP="00D44098">
      <w:pPr>
        <w:textAlignment w:val="top"/>
        <w:rPr>
          <w:sz w:val="22"/>
          <w:szCs w:val="22"/>
        </w:rPr>
      </w:pPr>
    </w:p>
    <w:p w:rsidR="00807A50" w:rsidRPr="00FB5F64" w:rsidRDefault="00807A50" w:rsidP="00D44098">
      <w:pPr>
        <w:jc w:val="right"/>
        <w:rPr>
          <w:sz w:val="22"/>
          <w:szCs w:val="22"/>
        </w:rPr>
      </w:pPr>
    </w:p>
    <w:p w:rsidR="004857A3" w:rsidRPr="00FB5F64" w:rsidRDefault="004857A3" w:rsidP="00D44098">
      <w:pPr>
        <w:spacing w:after="200"/>
        <w:jc w:val="both"/>
        <w:rPr>
          <w:rFonts w:eastAsia="Calibri"/>
          <w:snapToGrid w:val="0"/>
          <w:sz w:val="22"/>
          <w:szCs w:val="22"/>
          <w:lang w:eastAsia="en-US"/>
        </w:rPr>
      </w:pPr>
      <w:r w:rsidRPr="00FB5F64">
        <w:rPr>
          <w:rFonts w:eastAsia="Calibri"/>
          <w:snapToGrid w:val="0"/>
          <w:sz w:val="22"/>
          <w:szCs w:val="22"/>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676254" w:rsidRPr="00FB5F64" w:rsidRDefault="00676254" w:rsidP="00D44098">
      <w:pPr>
        <w:tabs>
          <w:tab w:val="left" w:pos="426"/>
        </w:tabs>
        <w:jc w:val="both"/>
        <w:rPr>
          <w:b/>
          <w:sz w:val="22"/>
          <w:szCs w:val="22"/>
        </w:rPr>
      </w:pPr>
    </w:p>
    <w:p w:rsidR="00676254" w:rsidRPr="00FB5F64" w:rsidRDefault="00676254" w:rsidP="00D44098">
      <w:pPr>
        <w:tabs>
          <w:tab w:val="left" w:pos="426"/>
        </w:tabs>
        <w:jc w:val="both"/>
        <w:rPr>
          <w:b/>
          <w:sz w:val="22"/>
          <w:szCs w:val="22"/>
        </w:rPr>
      </w:pPr>
    </w:p>
    <w:p w:rsidR="00A44354" w:rsidRPr="00FB5F64" w:rsidRDefault="00A44354" w:rsidP="00D44098">
      <w:pPr>
        <w:tabs>
          <w:tab w:val="left" w:pos="426"/>
        </w:tabs>
        <w:jc w:val="both"/>
        <w:rPr>
          <w:b/>
          <w:sz w:val="22"/>
          <w:szCs w:val="22"/>
        </w:rPr>
      </w:pPr>
    </w:p>
    <w:p w:rsidR="00A44354" w:rsidRPr="00FB5F64" w:rsidRDefault="00A44354" w:rsidP="00D44098">
      <w:pPr>
        <w:tabs>
          <w:tab w:val="left" w:pos="426"/>
        </w:tabs>
        <w:jc w:val="both"/>
        <w:rPr>
          <w:b/>
          <w:sz w:val="22"/>
          <w:szCs w:val="22"/>
        </w:rPr>
      </w:pPr>
    </w:p>
    <w:p w:rsidR="00A44354" w:rsidRDefault="00A44354"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EB327A" w:rsidRDefault="00EB327A" w:rsidP="00D44098">
      <w:pPr>
        <w:tabs>
          <w:tab w:val="left" w:pos="426"/>
        </w:tabs>
        <w:jc w:val="both"/>
        <w:rPr>
          <w:b/>
          <w:sz w:val="22"/>
          <w:szCs w:val="22"/>
        </w:rPr>
      </w:pPr>
    </w:p>
    <w:p w:rsidR="0030101E" w:rsidRDefault="0030101E" w:rsidP="00D44098">
      <w:pPr>
        <w:tabs>
          <w:tab w:val="left" w:pos="426"/>
        </w:tabs>
        <w:jc w:val="both"/>
        <w:rPr>
          <w:b/>
          <w:sz w:val="22"/>
          <w:szCs w:val="22"/>
        </w:rPr>
      </w:pPr>
    </w:p>
    <w:p w:rsidR="0030101E" w:rsidRPr="00FB5F64" w:rsidRDefault="0030101E" w:rsidP="00D44098">
      <w:pPr>
        <w:tabs>
          <w:tab w:val="left" w:pos="426"/>
        </w:tabs>
        <w:jc w:val="both"/>
        <w:rPr>
          <w:b/>
          <w:sz w:val="22"/>
          <w:szCs w:val="22"/>
        </w:rPr>
      </w:pPr>
    </w:p>
    <w:p w:rsidR="00815715" w:rsidRPr="00EB327A" w:rsidRDefault="00FB5F64" w:rsidP="00D44098">
      <w:pPr>
        <w:jc w:val="right"/>
        <w:rPr>
          <w:b/>
          <w:color w:val="2E74B5" w:themeColor="accent1" w:themeShade="BF"/>
          <w:sz w:val="22"/>
          <w:szCs w:val="22"/>
        </w:rPr>
      </w:pPr>
      <w:r w:rsidRPr="00EB327A">
        <w:rPr>
          <w:b/>
          <w:color w:val="2E74B5" w:themeColor="accent1" w:themeShade="BF"/>
          <w:sz w:val="22"/>
          <w:szCs w:val="22"/>
        </w:rPr>
        <w:lastRenderedPageBreak/>
        <w:t>Z</w:t>
      </w:r>
      <w:r w:rsidR="00815715" w:rsidRPr="00EB327A">
        <w:rPr>
          <w:b/>
          <w:color w:val="2E74B5" w:themeColor="accent1" w:themeShade="BF"/>
          <w:sz w:val="22"/>
          <w:szCs w:val="22"/>
        </w:rPr>
        <w:t xml:space="preserve">ałącznik nr </w:t>
      </w:r>
      <w:r w:rsidR="00DE02C3" w:rsidRPr="00EB327A">
        <w:rPr>
          <w:b/>
          <w:color w:val="2E74B5" w:themeColor="accent1" w:themeShade="BF"/>
          <w:sz w:val="22"/>
          <w:szCs w:val="22"/>
        </w:rPr>
        <w:t>5</w:t>
      </w:r>
      <w:r w:rsidR="00044434" w:rsidRPr="00EB327A">
        <w:rPr>
          <w:b/>
          <w:color w:val="2E74B5" w:themeColor="accent1" w:themeShade="BF"/>
          <w:sz w:val="22"/>
          <w:szCs w:val="22"/>
        </w:rPr>
        <w:t xml:space="preserve"> do S</w:t>
      </w:r>
      <w:r w:rsidR="00815715" w:rsidRPr="00EB327A">
        <w:rPr>
          <w:b/>
          <w:color w:val="2E74B5" w:themeColor="accent1" w:themeShade="BF"/>
          <w:sz w:val="22"/>
          <w:szCs w:val="22"/>
        </w:rPr>
        <w:t>WZ</w:t>
      </w:r>
    </w:p>
    <w:p w:rsidR="00815715" w:rsidRPr="00FB5F64" w:rsidRDefault="00815715" w:rsidP="00D44098">
      <w:pPr>
        <w:tabs>
          <w:tab w:val="left" w:pos="5963"/>
        </w:tabs>
        <w:jc w:val="right"/>
        <w:textAlignment w:val="top"/>
        <w:rPr>
          <w:b/>
          <w:color w:val="000000"/>
          <w:sz w:val="22"/>
          <w:szCs w:val="22"/>
        </w:rPr>
      </w:pPr>
    </w:p>
    <w:p w:rsidR="00EB327A" w:rsidRPr="00FB5F64" w:rsidRDefault="00815715" w:rsidP="00EB327A">
      <w:pPr>
        <w:jc w:val="both"/>
        <w:textAlignment w:val="top"/>
        <w:rPr>
          <w:sz w:val="22"/>
          <w:szCs w:val="22"/>
        </w:rPr>
      </w:pPr>
      <w:r w:rsidRPr="00FB5F64">
        <w:rPr>
          <w:sz w:val="22"/>
          <w:szCs w:val="22"/>
        </w:rPr>
        <w:t xml:space="preserve"> </w:t>
      </w:r>
      <w:r w:rsidR="00EB327A">
        <w:rPr>
          <w:sz w:val="22"/>
          <w:szCs w:val="22"/>
        </w:rPr>
        <w:t>…………………………………..                                                                         data ……………….</w:t>
      </w:r>
    </w:p>
    <w:p w:rsidR="00EB327A" w:rsidRPr="001378AF" w:rsidRDefault="00EB327A" w:rsidP="00EB327A">
      <w:pPr>
        <w:textAlignment w:val="top"/>
        <w:rPr>
          <w:i/>
          <w:sz w:val="18"/>
          <w:szCs w:val="18"/>
        </w:rPr>
      </w:pPr>
      <w:r w:rsidRPr="00EB327A">
        <w:rPr>
          <w:i/>
          <w:sz w:val="22"/>
          <w:szCs w:val="22"/>
        </w:rPr>
        <w:t xml:space="preserve">   </w:t>
      </w:r>
      <w:r w:rsidRPr="001378AF">
        <w:rPr>
          <w:i/>
          <w:sz w:val="18"/>
          <w:szCs w:val="18"/>
        </w:rPr>
        <w:t xml:space="preserve">(nazwa i adres  Wykonawcy) </w:t>
      </w:r>
    </w:p>
    <w:p w:rsidR="00815715" w:rsidRDefault="00815715" w:rsidP="00EB327A">
      <w:pPr>
        <w:tabs>
          <w:tab w:val="left" w:pos="5963"/>
        </w:tabs>
        <w:textAlignment w:val="top"/>
        <w:rPr>
          <w:sz w:val="22"/>
          <w:szCs w:val="22"/>
        </w:rPr>
      </w:pPr>
    </w:p>
    <w:p w:rsidR="00EB327A" w:rsidRPr="00FB5F64" w:rsidRDefault="00EB327A" w:rsidP="00EB327A">
      <w:pPr>
        <w:tabs>
          <w:tab w:val="left" w:pos="5963"/>
        </w:tabs>
        <w:textAlignment w:val="top"/>
        <w:rPr>
          <w:sz w:val="22"/>
          <w:szCs w:val="22"/>
        </w:rPr>
      </w:pPr>
    </w:p>
    <w:p w:rsidR="00815715" w:rsidRPr="00FB5F64" w:rsidRDefault="00815715" w:rsidP="00D44098">
      <w:pPr>
        <w:tabs>
          <w:tab w:val="left" w:pos="5963"/>
        </w:tabs>
        <w:rPr>
          <w:i/>
          <w:sz w:val="22"/>
          <w:szCs w:val="22"/>
        </w:rPr>
      </w:pPr>
    </w:p>
    <w:p w:rsidR="00815715" w:rsidRPr="00845E9D" w:rsidRDefault="00815715" w:rsidP="00D44098">
      <w:pPr>
        <w:pStyle w:val="Bezodstpw1"/>
        <w:jc w:val="both"/>
        <w:rPr>
          <w:b/>
          <w:i/>
          <w:sz w:val="20"/>
          <w:szCs w:val="20"/>
        </w:rPr>
      </w:pPr>
      <w:r w:rsidRPr="00845E9D">
        <w:rPr>
          <w:b/>
          <w:i/>
          <w:sz w:val="20"/>
          <w:szCs w:val="20"/>
        </w:rPr>
        <w:t>Dotyczy: postępowania na dostawę</w:t>
      </w:r>
      <w:r w:rsidR="0030101E" w:rsidRPr="00845E9D">
        <w:rPr>
          <w:b/>
          <w:i/>
          <w:sz w:val="20"/>
          <w:szCs w:val="20"/>
        </w:rPr>
        <w:t xml:space="preserve"> artykułów spożywczych</w:t>
      </w:r>
      <w:r w:rsidRPr="00845E9D">
        <w:rPr>
          <w:b/>
          <w:i/>
          <w:sz w:val="20"/>
          <w:szCs w:val="20"/>
        </w:rPr>
        <w:t>, znak sprawy 4WSzKzP.SZP.2612.</w:t>
      </w:r>
      <w:r w:rsidR="0030101E" w:rsidRPr="00845E9D">
        <w:rPr>
          <w:b/>
          <w:i/>
          <w:sz w:val="20"/>
          <w:szCs w:val="20"/>
        </w:rPr>
        <w:t>6</w:t>
      </w:r>
      <w:r w:rsidRPr="00845E9D">
        <w:rPr>
          <w:b/>
          <w:i/>
          <w:sz w:val="20"/>
          <w:szCs w:val="20"/>
        </w:rPr>
        <w:t xml:space="preserve">.2021 prowadzonego przez 4 Wojskowy Szpital Kliniczny z Polikliniką SPZOZ we Wrocławiu, ul. R. Weigla 5, 50-981 Wrocław, </w:t>
      </w:r>
    </w:p>
    <w:p w:rsidR="00815715" w:rsidRDefault="00815715" w:rsidP="00D44098">
      <w:pPr>
        <w:jc w:val="center"/>
        <w:rPr>
          <w:b/>
          <w:sz w:val="22"/>
          <w:szCs w:val="22"/>
        </w:rPr>
      </w:pPr>
    </w:p>
    <w:p w:rsidR="00845E9D" w:rsidRPr="00FB5F64" w:rsidRDefault="00845E9D" w:rsidP="00D44098">
      <w:pPr>
        <w:jc w:val="center"/>
        <w:rPr>
          <w:b/>
          <w:sz w:val="22"/>
          <w:szCs w:val="22"/>
        </w:rPr>
      </w:pPr>
    </w:p>
    <w:p w:rsidR="00815715" w:rsidRPr="00FB5F64" w:rsidRDefault="00845E9D" w:rsidP="00D44098">
      <w:pPr>
        <w:jc w:val="center"/>
        <w:rPr>
          <w:b/>
          <w:sz w:val="22"/>
          <w:szCs w:val="22"/>
        </w:rPr>
      </w:pPr>
      <w:r>
        <w:rPr>
          <w:b/>
          <w:sz w:val="22"/>
          <w:szCs w:val="22"/>
        </w:rPr>
        <w:t>O</w:t>
      </w:r>
      <w:r w:rsidRPr="00FB5F64">
        <w:rPr>
          <w:b/>
          <w:sz w:val="22"/>
          <w:szCs w:val="22"/>
        </w:rPr>
        <w:t>ŚWIADCZAM/Y, ŻE</w:t>
      </w:r>
    </w:p>
    <w:p w:rsidR="00815715" w:rsidRPr="00FB5F64" w:rsidRDefault="00815715" w:rsidP="00D44098">
      <w:pPr>
        <w:jc w:val="both"/>
        <w:rPr>
          <w:sz w:val="22"/>
          <w:szCs w:val="22"/>
        </w:rPr>
      </w:pPr>
      <w:r w:rsidRPr="00FB5F64">
        <w:rPr>
          <w:sz w:val="22"/>
          <w:szCs w:val="22"/>
        </w:rPr>
        <w:t xml:space="preserve">wykonałem/wykonuję co najmniej 1 dostawę </w:t>
      </w:r>
      <w:r w:rsidR="0030101E">
        <w:rPr>
          <w:rFonts w:eastAsia="Calibri"/>
          <w:bCs/>
          <w:sz w:val="22"/>
          <w:szCs w:val="22"/>
          <w:lang w:eastAsia="en-US"/>
        </w:rPr>
        <w:t xml:space="preserve">artykułów spożywczych </w:t>
      </w:r>
      <w:r w:rsidRPr="00FB5F64">
        <w:rPr>
          <w:rFonts w:eastAsia="Calibri"/>
          <w:bCs/>
          <w:sz w:val="22"/>
          <w:szCs w:val="22"/>
          <w:lang w:eastAsia="en-US"/>
        </w:rPr>
        <w:t xml:space="preserve">(lub dostawy o podobnym charakterze) o wartości minimum </w:t>
      </w:r>
      <w:r w:rsidRPr="00FB5F64">
        <w:rPr>
          <w:rFonts w:eastAsia="Calibri"/>
          <w:b/>
          <w:bCs/>
          <w:sz w:val="22"/>
          <w:szCs w:val="22"/>
          <w:lang w:eastAsia="en-US"/>
        </w:rPr>
        <w:t>100 000,00</w:t>
      </w:r>
      <w:r w:rsidRPr="00FB5F64">
        <w:rPr>
          <w:rFonts w:eastAsia="Calibri"/>
          <w:bCs/>
          <w:sz w:val="22"/>
          <w:szCs w:val="22"/>
          <w:lang w:eastAsia="en-US"/>
        </w:rPr>
        <w:t xml:space="preserve"> zł  brutto (</w:t>
      </w:r>
      <w:r w:rsidRPr="00FB5F64">
        <w:rPr>
          <w:rFonts w:eastAsia="Calibri"/>
          <w:bCs/>
          <w:i/>
          <w:sz w:val="22"/>
          <w:szCs w:val="22"/>
          <w:lang w:eastAsia="en-US"/>
        </w:rPr>
        <w:t>słownie: sto tysięcy złotych 00/100</w:t>
      </w:r>
      <w:r w:rsidRPr="00FB5F64">
        <w:rPr>
          <w:rFonts w:eastAsia="Calibri"/>
          <w:bCs/>
          <w:sz w:val="22"/>
          <w:szCs w:val="22"/>
          <w:lang w:eastAsia="en-US"/>
        </w:rPr>
        <w:t>)</w:t>
      </w:r>
      <w:r w:rsidRPr="00FB5F64">
        <w:rPr>
          <w:rFonts w:eastAsia="Calibri"/>
          <w:bCs/>
          <w:sz w:val="22"/>
          <w:szCs w:val="22"/>
        </w:rPr>
        <w:t xml:space="preserve"> w</w:t>
      </w:r>
      <w:r w:rsidRPr="00FB5F64">
        <w:rPr>
          <w:sz w:val="22"/>
          <w:szCs w:val="22"/>
        </w:rPr>
        <w:t xml:space="preserve"> sposób należyty w zakresie niezbędnym do wykazania spełniania warunku zdolności technicznej lub zawodowej, w okresie ostatnich trzech lat, a jeżeli okres prowadzenia działalności jest krótszy - w tym okresie zg</w:t>
      </w:r>
      <w:r w:rsidR="000B6B62" w:rsidRPr="00FB5F64">
        <w:rPr>
          <w:sz w:val="22"/>
          <w:szCs w:val="22"/>
        </w:rPr>
        <w:t xml:space="preserve">odnie z warunkiem określonym w </w:t>
      </w:r>
      <w:r w:rsidR="000B6B62" w:rsidRPr="00DE02C3">
        <w:rPr>
          <w:sz w:val="22"/>
          <w:szCs w:val="22"/>
        </w:rPr>
        <w:t>r</w:t>
      </w:r>
      <w:r w:rsidRPr="00DE02C3">
        <w:rPr>
          <w:sz w:val="22"/>
          <w:szCs w:val="22"/>
        </w:rPr>
        <w:t xml:space="preserve">ozdziale </w:t>
      </w:r>
      <w:r w:rsidR="000B6B62" w:rsidRPr="00DE02C3">
        <w:rPr>
          <w:sz w:val="22"/>
          <w:szCs w:val="22"/>
        </w:rPr>
        <w:t>VIII S</w:t>
      </w:r>
      <w:r w:rsidRPr="00DE02C3">
        <w:rPr>
          <w:sz w:val="22"/>
          <w:szCs w:val="22"/>
        </w:rPr>
        <w:t>WZ</w:t>
      </w:r>
    </w:p>
    <w:p w:rsidR="00815715" w:rsidRPr="00FB5F64" w:rsidRDefault="00815715" w:rsidP="00D44098">
      <w:pPr>
        <w:jc w:val="center"/>
        <w:rPr>
          <w:b/>
          <w:bCs/>
          <w:color w:val="000000"/>
          <w:sz w:val="22"/>
          <w:szCs w:val="22"/>
        </w:rPr>
      </w:pPr>
    </w:p>
    <w:p w:rsidR="00815715" w:rsidRPr="00FB5F64" w:rsidRDefault="00815715" w:rsidP="00D44098">
      <w:pPr>
        <w:jc w:val="center"/>
        <w:rPr>
          <w:b/>
          <w:bCs/>
          <w:color w:val="000000"/>
          <w:sz w:val="22"/>
          <w:szCs w:val="22"/>
          <w:u w:val="single"/>
        </w:rPr>
      </w:pPr>
      <w:r w:rsidRPr="00FB5F64">
        <w:rPr>
          <w:b/>
          <w:bCs/>
          <w:color w:val="000000"/>
          <w:sz w:val="22"/>
          <w:szCs w:val="22"/>
        </w:rPr>
        <w:t xml:space="preserve">WYKAZ DOSTAW </w:t>
      </w:r>
    </w:p>
    <w:p w:rsidR="00815715" w:rsidRPr="00FB5F64" w:rsidRDefault="00815715" w:rsidP="00D44098">
      <w:pPr>
        <w:jc w:val="both"/>
        <w:rPr>
          <w:sz w:val="22"/>
          <w:szCs w:val="22"/>
        </w:rPr>
      </w:pPr>
      <w:r w:rsidRPr="00FB5F64">
        <w:rPr>
          <w:b/>
          <w:bCs/>
          <w:sz w:val="22"/>
          <w:szCs w:val="22"/>
        </w:rPr>
        <w:t>UWAGA:</w:t>
      </w:r>
      <w:r w:rsidRPr="00FB5F64">
        <w:rPr>
          <w:sz w:val="22"/>
          <w:szCs w:val="22"/>
        </w:rPr>
        <w:t xml:space="preserve"> Wykonawca jest zobowiązany wypełnić wszystkie rubryki, podając kompletne i jednoznaczne informacje, z których wynikać będzie spełnienie warunku w opisanego w </w:t>
      </w:r>
      <w:r w:rsidR="000B6B62" w:rsidRPr="00DE02C3">
        <w:rPr>
          <w:sz w:val="22"/>
          <w:szCs w:val="22"/>
        </w:rPr>
        <w:t>r</w:t>
      </w:r>
      <w:r w:rsidRPr="00DE02C3">
        <w:rPr>
          <w:sz w:val="22"/>
          <w:szCs w:val="22"/>
        </w:rPr>
        <w:t xml:space="preserve">ozdziale </w:t>
      </w:r>
      <w:r w:rsidR="000B6B62" w:rsidRPr="00DE02C3">
        <w:rPr>
          <w:sz w:val="22"/>
          <w:szCs w:val="22"/>
        </w:rPr>
        <w:t>VIII S</w:t>
      </w:r>
      <w:r w:rsidRPr="00DE02C3">
        <w:rPr>
          <w:sz w:val="22"/>
          <w:szCs w:val="22"/>
        </w:rPr>
        <w:t>WZ</w:t>
      </w:r>
      <w:r w:rsidRPr="00FB5F64">
        <w:rPr>
          <w:sz w:val="22"/>
          <w:szCs w:val="22"/>
        </w:rPr>
        <w:t xml:space="preserve">. Wskazana dostawa dotyczy jednego wykonanego kontraktu (wynika z jednostkowej umowy zawartej z danym podmiotem). </w:t>
      </w:r>
    </w:p>
    <w:p w:rsidR="00815715" w:rsidRPr="00FB5F64" w:rsidRDefault="00815715" w:rsidP="00D44098">
      <w:pPr>
        <w:jc w:val="both"/>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6"/>
        <w:gridCol w:w="1500"/>
        <w:gridCol w:w="1168"/>
        <w:gridCol w:w="1059"/>
        <w:gridCol w:w="1336"/>
        <w:gridCol w:w="1795"/>
        <w:gridCol w:w="1647"/>
      </w:tblGrid>
      <w:tr w:rsidR="00815715" w:rsidRPr="00FB5F64" w:rsidTr="00543106">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815715" w:rsidRPr="00FB5F64" w:rsidRDefault="00815715" w:rsidP="00D44098">
            <w:pPr>
              <w:jc w:val="center"/>
              <w:rPr>
                <w:b/>
                <w:sz w:val="22"/>
                <w:szCs w:val="22"/>
              </w:rPr>
            </w:pPr>
            <w:r w:rsidRPr="00FB5F64">
              <w:rPr>
                <w:b/>
                <w:sz w:val="22"/>
                <w:szCs w:val="22"/>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815715" w:rsidRPr="00FB5F64" w:rsidRDefault="00815715" w:rsidP="00D44098">
            <w:pPr>
              <w:jc w:val="center"/>
              <w:rPr>
                <w:b/>
                <w:sz w:val="22"/>
                <w:szCs w:val="22"/>
              </w:rPr>
            </w:pPr>
            <w:r w:rsidRPr="00FB5F64">
              <w:rPr>
                <w:b/>
                <w:sz w:val="22"/>
                <w:szCs w:val="22"/>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815715" w:rsidRPr="00FB5F64" w:rsidRDefault="00815715" w:rsidP="00D44098">
            <w:pPr>
              <w:jc w:val="center"/>
              <w:rPr>
                <w:b/>
                <w:sz w:val="22"/>
                <w:szCs w:val="22"/>
              </w:rPr>
            </w:pPr>
            <w:r w:rsidRPr="00FB5F64">
              <w:rPr>
                <w:b/>
                <w:sz w:val="22"/>
                <w:szCs w:val="22"/>
              </w:rPr>
              <w:t>Wartość dostawy (umowy) brutto</w:t>
            </w:r>
          </w:p>
          <w:p w:rsidR="00815715" w:rsidRPr="00FB5F64" w:rsidRDefault="00815715" w:rsidP="00D44098">
            <w:pPr>
              <w:jc w:val="center"/>
              <w:rPr>
                <w:b/>
                <w:sz w:val="22"/>
                <w:szCs w:val="22"/>
              </w:rPr>
            </w:pPr>
            <w:r w:rsidRPr="00FB5F64">
              <w:rPr>
                <w:b/>
                <w:sz w:val="22"/>
                <w:szCs w:val="22"/>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815715" w:rsidRPr="00FB5F64" w:rsidRDefault="00815715" w:rsidP="00D44098">
            <w:pPr>
              <w:jc w:val="center"/>
              <w:rPr>
                <w:b/>
                <w:sz w:val="22"/>
                <w:szCs w:val="22"/>
              </w:rPr>
            </w:pPr>
            <w:r w:rsidRPr="00FB5F64">
              <w:rPr>
                <w:b/>
                <w:sz w:val="22"/>
                <w:szCs w:val="22"/>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815715" w:rsidRPr="00FB5F64" w:rsidRDefault="00815715" w:rsidP="00D44098">
            <w:pPr>
              <w:jc w:val="center"/>
              <w:rPr>
                <w:b/>
                <w:sz w:val="22"/>
                <w:szCs w:val="22"/>
              </w:rPr>
            </w:pPr>
            <w:r w:rsidRPr="00FB5F64">
              <w:rPr>
                <w:b/>
                <w:sz w:val="22"/>
                <w:szCs w:val="22"/>
              </w:rPr>
              <w:t>Odbiorca</w:t>
            </w:r>
          </w:p>
          <w:p w:rsidR="00815715" w:rsidRPr="00FB5F64" w:rsidRDefault="00815715" w:rsidP="00D44098">
            <w:pPr>
              <w:jc w:val="center"/>
              <w:rPr>
                <w:b/>
                <w:sz w:val="22"/>
                <w:szCs w:val="22"/>
              </w:rPr>
            </w:pPr>
            <w:r w:rsidRPr="00FB5F64">
              <w:rPr>
                <w:b/>
                <w:sz w:val="22"/>
                <w:szCs w:val="22"/>
              </w:rPr>
              <w:t>(nazwa, adres)</w:t>
            </w:r>
          </w:p>
          <w:p w:rsidR="00815715" w:rsidRPr="00FB5F64" w:rsidRDefault="00815715" w:rsidP="00D44098">
            <w:pPr>
              <w:jc w:val="center"/>
              <w:rPr>
                <w:i/>
                <w:sz w:val="22"/>
                <w:szCs w:val="22"/>
              </w:rPr>
            </w:pPr>
            <w:r w:rsidRPr="00FB5F64">
              <w:rPr>
                <w:i/>
                <w:sz w:val="22"/>
                <w:szCs w:val="22"/>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815715" w:rsidRPr="00FB5F64" w:rsidRDefault="00815715" w:rsidP="00D44098">
            <w:pPr>
              <w:jc w:val="center"/>
              <w:rPr>
                <w:b/>
                <w:sz w:val="22"/>
                <w:szCs w:val="22"/>
              </w:rPr>
            </w:pPr>
            <w:r w:rsidRPr="00FB5F64">
              <w:rPr>
                <w:b/>
                <w:sz w:val="22"/>
                <w:szCs w:val="22"/>
              </w:rPr>
              <w:t>nazwa i adres Wykonawcy</w:t>
            </w:r>
          </w:p>
        </w:tc>
      </w:tr>
      <w:tr w:rsidR="00815715" w:rsidRPr="00FB5F64" w:rsidTr="00543106">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815715" w:rsidRPr="00FB5F64" w:rsidRDefault="00815715" w:rsidP="00D44098">
            <w:pPr>
              <w:rPr>
                <w:sz w:val="22"/>
                <w:szCs w:val="22"/>
              </w:rPr>
            </w:pPr>
          </w:p>
        </w:tc>
        <w:tc>
          <w:tcPr>
            <w:tcW w:w="823" w:type="pct"/>
            <w:vMerge/>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641" w:type="pct"/>
            <w:vMerge/>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581" w:type="pct"/>
            <w:tcBorders>
              <w:top w:val="single" w:sz="4" w:space="0" w:color="auto"/>
              <w:left w:val="single" w:sz="4" w:space="0" w:color="auto"/>
              <w:bottom w:val="single" w:sz="6" w:space="0" w:color="auto"/>
              <w:right w:val="single" w:sz="4" w:space="0" w:color="auto"/>
            </w:tcBorders>
          </w:tcPr>
          <w:p w:rsidR="00815715" w:rsidRPr="00FB5F64" w:rsidRDefault="00815715" w:rsidP="00D44098">
            <w:pPr>
              <w:pStyle w:val="Tekstkomentarza"/>
              <w:jc w:val="center"/>
              <w:rPr>
                <w:sz w:val="22"/>
                <w:szCs w:val="22"/>
              </w:rPr>
            </w:pPr>
            <w:r w:rsidRPr="00FB5F64">
              <w:rPr>
                <w:sz w:val="22"/>
                <w:szCs w:val="22"/>
              </w:rPr>
              <w:t>początek (data)</w:t>
            </w:r>
          </w:p>
        </w:tc>
        <w:tc>
          <w:tcPr>
            <w:tcW w:w="733" w:type="pct"/>
            <w:tcBorders>
              <w:top w:val="single" w:sz="4" w:space="0" w:color="auto"/>
              <w:left w:val="single" w:sz="4" w:space="0" w:color="auto"/>
              <w:bottom w:val="single" w:sz="6" w:space="0" w:color="auto"/>
              <w:right w:val="single" w:sz="4" w:space="0" w:color="auto"/>
            </w:tcBorders>
          </w:tcPr>
          <w:p w:rsidR="00815715" w:rsidRPr="00FB5F64" w:rsidRDefault="00815715" w:rsidP="00D44098">
            <w:pPr>
              <w:pStyle w:val="Tekstkomentarza"/>
              <w:jc w:val="center"/>
              <w:rPr>
                <w:sz w:val="22"/>
                <w:szCs w:val="22"/>
              </w:rPr>
            </w:pPr>
            <w:r w:rsidRPr="00FB5F64">
              <w:rPr>
                <w:sz w:val="22"/>
                <w:szCs w:val="22"/>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815715" w:rsidRPr="00FB5F64" w:rsidRDefault="00815715" w:rsidP="00D44098">
            <w:pPr>
              <w:pStyle w:val="Tekstkomentarza"/>
              <w:rPr>
                <w:sz w:val="22"/>
                <w:szCs w:val="22"/>
              </w:rPr>
            </w:pPr>
          </w:p>
        </w:tc>
        <w:tc>
          <w:tcPr>
            <w:tcW w:w="904" w:type="pct"/>
            <w:vMerge/>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r>
      <w:tr w:rsidR="00815715" w:rsidRPr="00FB5F64" w:rsidTr="00543106">
        <w:trPr>
          <w:cantSplit/>
        </w:trPr>
        <w:tc>
          <w:tcPr>
            <w:tcW w:w="333" w:type="pct"/>
            <w:tcBorders>
              <w:top w:val="single" w:sz="6" w:space="0" w:color="auto"/>
              <w:left w:val="single" w:sz="4" w:space="0" w:color="auto"/>
              <w:bottom w:val="single" w:sz="6" w:space="0" w:color="auto"/>
              <w:right w:val="single" w:sz="6" w:space="0" w:color="auto"/>
            </w:tcBorders>
          </w:tcPr>
          <w:p w:rsidR="00815715" w:rsidRPr="00FB5F64" w:rsidRDefault="00815715" w:rsidP="00D44098">
            <w:pPr>
              <w:rPr>
                <w:sz w:val="22"/>
                <w:szCs w:val="22"/>
              </w:rPr>
            </w:pPr>
            <w:r w:rsidRPr="00FB5F64">
              <w:rPr>
                <w:sz w:val="22"/>
                <w:szCs w:val="22"/>
              </w:rPr>
              <w:t>1.</w:t>
            </w:r>
          </w:p>
        </w:tc>
        <w:tc>
          <w:tcPr>
            <w:tcW w:w="823" w:type="pct"/>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r>
      <w:tr w:rsidR="00815715" w:rsidRPr="00FB5F64" w:rsidTr="00543106">
        <w:trPr>
          <w:cantSplit/>
        </w:trPr>
        <w:tc>
          <w:tcPr>
            <w:tcW w:w="333" w:type="pct"/>
            <w:tcBorders>
              <w:top w:val="single" w:sz="6" w:space="0" w:color="auto"/>
              <w:left w:val="single" w:sz="4" w:space="0" w:color="auto"/>
              <w:bottom w:val="single" w:sz="6" w:space="0" w:color="auto"/>
              <w:right w:val="single" w:sz="6" w:space="0" w:color="auto"/>
            </w:tcBorders>
          </w:tcPr>
          <w:p w:rsidR="00815715" w:rsidRPr="00FB5F64" w:rsidRDefault="00815715" w:rsidP="00D44098">
            <w:pPr>
              <w:rPr>
                <w:sz w:val="22"/>
                <w:szCs w:val="22"/>
              </w:rPr>
            </w:pPr>
            <w:r w:rsidRPr="00FB5F64">
              <w:rPr>
                <w:sz w:val="22"/>
                <w:szCs w:val="22"/>
              </w:rPr>
              <w:t>….</w:t>
            </w:r>
          </w:p>
        </w:tc>
        <w:tc>
          <w:tcPr>
            <w:tcW w:w="823" w:type="pct"/>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815715" w:rsidRPr="00FB5F64" w:rsidRDefault="00815715" w:rsidP="00D44098">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815715" w:rsidRPr="00FB5F64" w:rsidRDefault="00815715" w:rsidP="00D44098">
            <w:pPr>
              <w:rPr>
                <w:sz w:val="22"/>
                <w:szCs w:val="22"/>
              </w:rPr>
            </w:pPr>
          </w:p>
        </w:tc>
      </w:tr>
    </w:tbl>
    <w:p w:rsidR="00815715" w:rsidRPr="0066237D" w:rsidRDefault="00815715" w:rsidP="00D44098">
      <w:pPr>
        <w:spacing w:before="100" w:beforeAutospacing="1" w:after="100" w:afterAutospacing="1"/>
        <w:jc w:val="both"/>
        <w:rPr>
          <w:b/>
          <w:sz w:val="22"/>
          <w:szCs w:val="22"/>
          <w:u w:val="single"/>
        </w:rPr>
      </w:pPr>
      <w:r w:rsidRPr="00845E9D">
        <w:rPr>
          <w:b/>
          <w:sz w:val="22"/>
          <w:szCs w:val="22"/>
          <w:u w:val="single"/>
        </w:rPr>
        <w:t xml:space="preserve">Wraz z wykazem należy załączyć dokument/dowody potwierdzające, że wymienione w wykazie </w:t>
      </w:r>
      <w:r w:rsidRPr="0066237D">
        <w:rPr>
          <w:b/>
          <w:sz w:val="22"/>
          <w:szCs w:val="22"/>
          <w:u w:val="single"/>
        </w:rPr>
        <w:t>dostawa została lub jest wykonywana należycie.</w:t>
      </w:r>
    </w:p>
    <w:p w:rsidR="00815715" w:rsidRPr="00FB5F64" w:rsidRDefault="00815715" w:rsidP="00D44098">
      <w:pPr>
        <w:jc w:val="both"/>
        <w:rPr>
          <w:b/>
          <w:sz w:val="22"/>
          <w:szCs w:val="22"/>
        </w:rPr>
      </w:pPr>
      <w:r w:rsidRPr="0066237D">
        <w:rPr>
          <w:sz w:val="22"/>
          <w:szCs w:val="22"/>
          <w:u w:val="single"/>
        </w:rPr>
        <w:t xml:space="preserve">Dowodami, o których mowa, </w:t>
      </w:r>
      <w:r w:rsidR="000B6B62" w:rsidRPr="0066237D">
        <w:rPr>
          <w:sz w:val="22"/>
          <w:szCs w:val="22"/>
          <w:u w:val="single"/>
        </w:rPr>
        <w:t xml:space="preserve">są referencje bądź inne dokumenty sporządzone przez podmiot, na rzecz którego dostawy zostały wykonywane, </w:t>
      </w:r>
      <w:r w:rsidR="000B6B62" w:rsidRPr="0066237D">
        <w:rPr>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sidRPr="0066237D">
        <w:rPr>
          <w:b/>
          <w:bCs/>
          <w:sz w:val="22"/>
          <w:szCs w:val="22"/>
        </w:rPr>
        <w:t>.</w:t>
      </w:r>
    </w:p>
    <w:p w:rsidR="00815715" w:rsidRPr="00FB5F64" w:rsidRDefault="00815715" w:rsidP="00D44098">
      <w:pPr>
        <w:jc w:val="right"/>
        <w:rPr>
          <w:b/>
          <w:sz w:val="22"/>
          <w:szCs w:val="22"/>
        </w:rPr>
      </w:pPr>
    </w:p>
    <w:p w:rsidR="00815715" w:rsidRPr="00FB5F64" w:rsidRDefault="00815715" w:rsidP="00D44098">
      <w:pPr>
        <w:jc w:val="right"/>
        <w:rPr>
          <w:b/>
          <w:sz w:val="22"/>
          <w:szCs w:val="22"/>
        </w:rPr>
      </w:pPr>
    </w:p>
    <w:p w:rsidR="00815715" w:rsidRPr="00FB5F64" w:rsidRDefault="00815715" w:rsidP="00D44098">
      <w:pPr>
        <w:rPr>
          <w:sz w:val="22"/>
          <w:szCs w:val="22"/>
        </w:rPr>
      </w:pPr>
    </w:p>
    <w:p w:rsidR="00815715" w:rsidRPr="00FB5F64" w:rsidRDefault="00815715" w:rsidP="00D44098">
      <w:pPr>
        <w:rPr>
          <w:sz w:val="22"/>
          <w:szCs w:val="22"/>
        </w:rPr>
        <w:sectPr w:rsidR="00815715" w:rsidRPr="00FB5F64" w:rsidSect="00D44098">
          <w:pgSz w:w="12240" w:h="15840"/>
          <w:pgMar w:top="851" w:right="1134" w:bottom="851" w:left="1985" w:header="706" w:footer="709" w:gutter="0"/>
          <w:cols w:space="708"/>
          <w:docGrid w:linePitch="326"/>
        </w:sectPr>
      </w:pPr>
    </w:p>
    <w:p w:rsidR="00546BEB" w:rsidRPr="00EB327A" w:rsidRDefault="00546BEB" w:rsidP="00D44098">
      <w:pPr>
        <w:spacing w:after="60"/>
        <w:jc w:val="right"/>
        <w:rPr>
          <w:b/>
          <w:color w:val="2E74B5" w:themeColor="accent1" w:themeShade="BF"/>
          <w:sz w:val="22"/>
          <w:szCs w:val="22"/>
        </w:rPr>
      </w:pPr>
      <w:r w:rsidRPr="00EB327A">
        <w:rPr>
          <w:b/>
          <w:color w:val="2E74B5" w:themeColor="accent1" w:themeShade="BF"/>
          <w:sz w:val="22"/>
          <w:szCs w:val="22"/>
        </w:rPr>
        <w:lastRenderedPageBreak/>
        <w:t xml:space="preserve">Załącznik nr </w:t>
      </w:r>
      <w:r w:rsidR="00DE02C3" w:rsidRPr="00EB327A">
        <w:rPr>
          <w:b/>
          <w:color w:val="2E74B5" w:themeColor="accent1" w:themeShade="BF"/>
          <w:sz w:val="22"/>
          <w:szCs w:val="22"/>
        </w:rPr>
        <w:t>6</w:t>
      </w:r>
      <w:r w:rsidRPr="00EB327A">
        <w:rPr>
          <w:b/>
          <w:color w:val="2E74B5" w:themeColor="accent1" w:themeShade="BF"/>
          <w:sz w:val="22"/>
          <w:szCs w:val="22"/>
        </w:rPr>
        <w:t xml:space="preserve"> do SWZ</w:t>
      </w:r>
    </w:p>
    <w:p w:rsidR="00546BEB" w:rsidRPr="00FB5F64" w:rsidRDefault="00546BEB" w:rsidP="00D44098">
      <w:pPr>
        <w:textAlignment w:val="top"/>
        <w:rPr>
          <w:sz w:val="22"/>
          <w:szCs w:val="22"/>
        </w:rPr>
      </w:pPr>
    </w:p>
    <w:p w:rsidR="00EB327A" w:rsidRPr="00FB5F64" w:rsidRDefault="00EB327A" w:rsidP="00EB327A">
      <w:pPr>
        <w:jc w:val="both"/>
        <w:textAlignment w:val="top"/>
        <w:rPr>
          <w:sz w:val="22"/>
          <w:szCs w:val="22"/>
        </w:rPr>
      </w:pPr>
      <w:r>
        <w:rPr>
          <w:sz w:val="22"/>
          <w:szCs w:val="22"/>
        </w:rPr>
        <w:t xml:space="preserve">…………………………………..                                 </w:t>
      </w:r>
    </w:p>
    <w:p w:rsidR="00EB327A" w:rsidRPr="00EB327A" w:rsidRDefault="00EB327A" w:rsidP="00EB327A">
      <w:pPr>
        <w:textAlignment w:val="top"/>
        <w:rPr>
          <w:i/>
          <w:sz w:val="18"/>
          <w:szCs w:val="18"/>
        </w:rPr>
      </w:pPr>
      <w:r w:rsidRPr="00EB327A">
        <w:rPr>
          <w:i/>
          <w:sz w:val="18"/>
          <w:szCs w:val="18"/>
        </w:rPr>
        <w:t xml:space="preserve">   (nazwa i adres  Wykonawcy) </w:t>
      </w:r>
    </w:p>
    <w:p w:rsidR="00546BEB" w:rsidRPr="00FB5F64" w:rsidRDefault="00546BEB" w:rsidP="00D44098">
      <w:pPr>
        <w:jc w:val="both"/>
        <w:textAlignment w:val="top"/>
        <w:rPr>
          <w:sz w:val="22"/>
          <w:szCs w:val="22"/>
        </w:rPr>
      </w:pPr>
      <w:r w:rsidRPr="00FB5F64">
        <w:rPr>
          <w:sz w:val="22"/>
          <w:szCs w:val="22"/>
        </w:rPr>
        <w:t xml:space="preserve">                                                             </w:t>
      </w:r>
      <w:r w:rsidR="00EB327A">
        <w:rPr>
          <w:sz w:val="22"/>
          <w:szCs w:val="22"/>
        </w:rPr>
        <w:t xml:space="preserve">                                             </w:t>
      </w:r>
      <w:r w:rsidRPr="00FB5F64">
        <w:rPr>
          <w:sz w:val="22"/>
          <w:szCs w:val="22"/>
        </w:rPr>
        <w:t xml:space="preserve"> ……........ dn. ....................    </w:t>
      </w:r>
    </w:p>
    <w:p w:rsidR="00546BEB" w:rsidRPr="00FB5F64" w:rsidRDefault="00546BEB" w:rsidP="00D44098">
      <w:pPr>
        <w:pStyle w:val="center"/>
        <w:spacing w:after="0" w:line="240" w:lineRule="auto"/>
        <w:jc w:val="both"/>
        <w:rPr>
          <w:rFonts w:ascii="Times New Roman" w:hAnsi="Times New Roman" w:cs="Times New Roman"/>
        </w:rPr>
      </w:pPr>
    </w:p>
    <w:p w:rsidR="00546BEB" w:rsidRPr="00845E9D" w:rsidRDefault="00546BEB" w:rsidP="00D44098">
      <w:pPr>
        <w:pStyle w:val="center"/>
        <w:spacing w:after="0" w:line="240" w:lineRule="auto"/>
        <w:jc w:val="both"/>
        <w:rPr>
          <w:rFonts w:ascii="Times New Roman" w:hAnsi="Times New Roman" w:cs="Times New Roman"/>
          <w:b/>
          <w:i/>
          <w:sz w:val="20"/>
          <w:szCs w:val="20"/>
        </w:rPr>
      </w:pPr>
      <w:r w:rsidRPr="00845E9D">
        <w:rPr>
          <w:rFonts w:ascii="Times New Roman" w:hAnsi="Times New Roman" w:cs="Times New Roman"/>
          <w:b/>
          <w:i/>
          <w:sz w:val="20"/>
          <w:szCs w:val="20"/>
        </w:rPr>
        <w:t>Dotyczy: postępowania na dostawę</w:t>
      </w:r>
      <w:r w:rsidR="0030101E" w:rsidRPr="00845E9D">
        <w:rPr>
          <w:rFonts w:ascii="Times New Roman" w:hAnsi="Times New Roman" w:cs="Times New Roman"/>
          <w:b/>
          <w:i/>
          <w:sz w:val="20"/>
          <w:szCs w:val="20"/>
        </w:rPr>
        <w:t xml:space="preserve"> artykułów spożywczych</w:t>
      </w:r>
      <w:r w:rsidRPr="00845E9D">
        <w:rPr>
          <w:rFonts w:ascii="Times New Roman" w:hAnsi="Times New Roman" w:cs="Times New Roman"/>
          <w:b/>
          <w:i/>
          <w:sz w:val="20"/>
          <w:szCs w:val="20"/>
        </w:rPr>
        <w:t xml:space="preserve">, znak sprawy </w:t>
      </w:r>
      <w:r w:rsidR="0030101E" w:rsidRPr="00845E9D">
        <w:rPr>
          <w:rFonts w:ascii="Times New Roman" w:hAnsi="Times New Roman" w:cs="Times New Roman"/>
          <w:b/>
          <w:i/>
          <w:sz w:val="20"/>
          <w:szCs w:val="20"/>
        </w:rPr>
        <w:t>4WSzKzP.SZP.2612.6</w:t>
      </w:r>
      <w:r w:rsidRPr="00845E9D">
        <w:rPr>
          <w:rFonts w:ascii="Times New Roman" w:hAnsi="Times New Roman" w:cs="Times New Roman"/>
          <w:b/>
          <w:i/>
          <w:sz w:val="20"/>
          <w:szCs w:val="20"/>
        </w:rPr>
        <w:t xml:space="preserve">.2021 prowadzonego przez 4 Wojskowy Szpital Kliniczny z Polikliniką SPZOZ we Wrocławiu, ul. R. Weigla 5, </w:t>
      </w:r>
      <w:r w:rsidR="001378AF">
        <w:rPr>
          <w:rFonts w:ascii="Times New Roman" w:hAnsi="Times New Roman" w:cs="Times New Roman"/>
          <w:b/>
          <w:i/>
          <w:sz w:val="20"/>
          <w:szCs w:val="20"/>
        </w:rPr>
        <w:t xml:space="preserve">                     </w:t>
      </w:r>
      <w:r w:rsidRPr="00845E9D">
        <w:rPr>
          <w:rFonts w:ascii="Times New Roman" w:hAnsi="Times New Roman" w:cs="Times New Roman"/>
          <w:b/>
          <w:i/>
          <w:sz w:val="20"/>
          <w:szCs w:val="20"/>
        </w:rPr>
        <w:t>50-981 Wrocław</w:t>
      </w:r>
    </w:p>
    <w:p w:rsidR="00324814" w:rsidRPr="00FB5F64" w:rsidRDefault="00324814" w:rsidP="00D44098">
      <w:pPr>
        <w:tabs>
          <w:tab w:val="num" w:pos="240"/>
        </w:tabs>
        <w:ind w:hanging="238"/>
        <w:jc w:val="center"/>
        <w:rPr>
          <w:b/>
          <w:sz w:val="22"/>
          <w:szCs w:val="22"/>
        </w:rPr>
      </w:pPr>
    </w:p>
    <w:p w:rsidR="00972EBB" w:rsidRPr="00FB5F64" w:rsidRDefault="00972EBB" w:rsidP="00D44098">
      <w:pPr>
        <w:tabs>
          <w:tab w:val="num" w:pos="240"/>
        </w:tabs>
        <w:ind w:hanging="238"/>
        <w:jc w:val="center"/>
        <w:rPr>
          <w:b/>
          <w:sz w:val="22"/>
          <w:szCs w:val="22"/>
        </w:rPr>
      </w:pPr>
      <w:r w:rsidRPr="00FB5F64">
        <w:rPr>
          <w:b/>
          <w:sz w:val="22"/>
          <w:szCs w:val="22"/>
        </w:rPr>
        <w:t>ZAMAWIAJĄCY:</w:t>
      </w:r>
    </w:p>
    <w:p w:rsidR="00972EBB" w:rsidRPr="00FB5F64" w:rsidRDefault="00972EBB" w:rsidP="00D44098">
      <w:pPr>
        <w:tabs>
          <w:tab w:val="num" w:pos="240"/>
        </w:tabs>
        <w:ind w:hanging="238"/>
        <w:jc w:val="center"/>
        <w:rPr>
          <w:sz w:val="22"/>
          <w:szCs w:val="22"/>
        </w:rPr>
      </w:pPr>
      <w:r w:rsidRPr="00FB5F64">
        <w:rPr>
          <w:sz w:val="22"/>
          <w:szCs w:val="22"/>
        </w:rPr>
        <w:t>4. Wojskowy Szpital Kliniczny z Polikliniką Samodzielny Publiczny Zakład Opieki Zdrowotnej we Wrocławiu, 50-981 Wrocław, ul. R. Weigla 5</w:t>
      </w:r>
    </w:p>
    <w:p w:rsidR="00972EBB" w:rsidRDefault="00972EBB" w:rsidP="00D44098">
      <w:pPr>
        <w:tabs>
          <w:tab w:val="num" w:pos="240"/>
        </w:tabs>
        <w:ind w:hanging="238"/>
        <w:jc w:val="center"/>
        <w:rPr>
          <w:sz w:val="22"/>
          <w:szCs w:val="22"/>
        </w:rPr>
      </w:pPr>
    </w:p>
    <w:p w:rsidR="00845E9D" w:rsidRPr="00FB5F64" w:rsidRDefault="00845E9D" w:rsidP="00D44098">
      <w:pPr>
        <w:tabs>
          <w:tab w:val="num" w:pos="240"/>
        </w:tabs>
        <w:ind w:hanging="238"/>
        <w:jc w:val="center"/>
        <w:rPr>
          <w:sz w:val="22"/>
          <w:szCs w:val="22"/>
        </w:rPr>
      </w:pPr>
    </w:p>
    <w:p w:rsidR="00972EBB" w:rsidRPr="00FB5F64" w:rsidRDefault="00972EBB" w:rsidP="00D44098">
      <w:pPr>
        <w:tabs>
          <w:tab w:val="left" w:pos="1967"/>
        </w:tabs>
        <w:rPr>
          <w:sz w:val="22"/>
          <w:szCs w:val="22"/>
        </w:rPr>
      </w:pPr>
      <w:r w:rsidRPr="00FB5F64">
        <w:rPr>
          <w:b/>
          <w:color w:val="000000"/>
          <w:sz w:val="22"/>
          <w:szCs w:val="22"/>
        </w:rPr>
        <w:t>PODMIOT UDOSTĘPNIAJĄCY SWOJE ZASOBY</w:t>
      </w:r>
      <w:r w:rsidRPr="00FB5F64">
        <w:rPr>
          <w:color w:val="000000"/>
          <w:sz w:val="22"/>
          <w:szCs w:val="22"/>
        </w:rPr>
        <w:t>:</w:t>
      </w:r>
      <w:r w:rsidRPr="00FB5F64">
        <w:rPr>
          <w:sz w:val="22"/>
          <w:szCs w:val="22"/>
        </w:rPr>
        <w:tab/>
      </w:r>
      <w:r w:rsidRPr="00FB5F64">
        <w:rPr>
          <w:sz w:val="22"/>
          <w:szCs w:val="22"/>
        </w:rPr>
        <w:tab/>
      </w:r>
      <w:r w:rsidRPr="00FB5F64">
        <w:rPr>
          <w:sz w:val="22"/>
          <w:szCs w:val="22"/>
        </w:rPr>
        <w:tab/>
      </w:r>
      <w:r w:rsidRPr="00FB5F64">
        <w:rPr>
          <w:sz w:val="22"/>
          <w:szCs w:val="22"/>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972EBB" w:rsidRPr="00FB5F64" w:rsidTr="00972EBB">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972EBB" w:rsidRPr="00FB5F64" w:rsidRDefault="00972EBB" w:rsidP="00D44098">
            <w:pPr>
              <w:rPr>
                <w:sz w:val="22"/>
                <w:szCs w:val="22"/>
                <w:lang w:eastAsia="en-US"/>
              </w:rPr>
            </w:pPr>
            <w:r w:rsidRPr="00FB5F64">
              <w:rPr>
                <w:sz w:val="22"/>
                <w:szCs w:val="22"/>
                <w:lang w:eastAsia="en-US"/>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972EBB" w:rsidRPr="00FB5F64" w:rsidRDefault="00972EBB" w:rsidP="00D44098">
            <w:pPr>
              <w:jc w:val="center"/>
              <w:rPr>
                <w:sz w:val="22"/>
                <w:szCs w:val="22"/>
                <w:lang w:eastAsia="en-US"/>
              </w:rPr>
            </w:pPr>
            <w:r w:rsidRPr="00FB5F64">
              <w:rPr>
                <w:sz w:val="22"/>
                <w:szCs w:val="22"/>
                <w:lang w:eastAsia="en-US"/>
              </w:rPr>
              <w:t>Nazwa podmiotu udostępniającego zasoby</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972EBB" w:rsidRPr="00FB5F64" w:rsidRDefault="00972EBB" w:rsidP="00D44098">
            <w:pPr>
              <w:jc w:val="center"/>
              <w:rPr>
                <w:sz w:val="22"/>
                <w:szCs w:val="22"/>
                <w:lang w:eastAsia="en-US"/>
              </w:rPr>
            </w:pPr>
            <w:r w:rsidRPr="00FB5F64">
              <w:rPr>
                <w:sz w:val="22"/>
                <w:szCs w:val="22"/>
                <w:lang w:eastAsia="en-US"/>
              </w:rPr>
              <w:t>Adres podmiotu</w:t>
            </w:r>
          </w:p>
        </w:tc>
      </w:tr>
      <w:tr w:rsidR="00972EBB" w:rsidRPr="00FB5F64" w:rsidTr="00972EBB">
        <w:trPr>
          <w:jc w:val="center"/>
        </w:trPr>
        <w:tc>
          <w:tcPr>
            <w:tcW w:w="611" w:type="dxa"/>
            <w:tcBorders>
              <w:top w:val="double" w:sz="4" w:space="0" w:color="auto"/>
              <w:left w:val="single" w:sz="12" w:space="0" w:color="auto"/>
              <w:bottom w:val="single" w:sz="12" w:space="0" w:color="auto"/>
              <w:right w:val="single" w:sz="4" w:space="0" w:color="auto"/>
            </w:tcBorders>
          </w:tcPr>
          <w:p w:rsidR="00972EBB" w:rsidRPr="00FB5F64" w:rsidRDefault="00972EBB" w:rsidP="00D44098">
            <w:pPr>
              <w:rPr>
                <w:sz w:val="22"/>
                <w:szCs w:val="22"/>
                <w:lang w:eastAsia="en-US"/>
              </w:rPr>
            </w:pPr>
          </w:p>
        </w:tc>
        <w:tc>
          <w:tcPr>
            <w:tcW w:w="5400" w:type="dxa"/>
            <w:tcBorders>
              <w:top w:val="double" w:sz="4" w:space="0" w:color="auto"/>
              <w:left w:val="single" w:sz="4" w:space="0" w:color="auto"/>
              <w:bottom w:val="single" w:sz="12" w:space="0" w:color="auto"/>
              <w:right w:val="single" w:sz="4" w:space="0" w:color="auto"/>
            </w:tcBorders>
          </w:tcPr>
          <w:p w:rsidR="00972EBB" w:rsidRDefault="00972EBB" w:rsidP="00D44098">
            <w:pPr>
              <w:rPr>
                <w:sz w:val="22"/>
                <w:szCs w:val="22"/>
                <w:lang w:eastAsia="en-US"/>
              </w:rPr>
            </w:pPr>
          </w:p>
          <w:p w:rsidR="00845E9D" w:rsidRDefault="00845E9D" w:rsidP="00D44098">
            <w:pPr>
              <w:rPr>
                <w:sz w:val="22"/>
                <w:szCs w:val="22"/>
                <w:lang w:eastAsia="en-US"/>
              </w:rPr>
            </w:pPr>
          </w:p>
          <w:p w:rsidR="00845E9D" w:rsidRPr="00FB5F64" w:rsidRDefault="00845E9D" w:rsidP="00D44098">
            <w:pPr>
              <w:rPr>
                <w:sz w:val="22"/>
                <w:szCs w:val="22"/>
                <w:lang w:eastAsia="en-US"/>
              </w:rPr>
            </w:pPr>
          </w:p>
        </w:tc>
        <w:tc>
          <w:tcPr>
            <w:tcW w:w="3201" w:type="dxa"/>
            <w:tcBorders>
              <w:top w:val="double" w:sz="4" w:space="0" w:color="auto"/>
              <w:left w:val="single" w:sz="4" w:space="0" w:color="auto"/>
              <w:bottom w:val="single" w:sz="12" w:space="0" w:color="auto"/>
              <w:right w:val="single" w:sz="12" w:space="0" w:color="auto"/>
            </w:tcBorders>
          </w:tcPr>
          <w:p w:rsidR="00972EBB" w:rsidRPr="00FB5F64" w:rsidRDefault="00972EBB" w:rsidP="00D44098">
            <w:pPr>
              <w:rPr>
                <w:sz w:val="22"/>
                <w:szCs w:val="22"/>
                <w:lang w:eastAsia="en-US"/>
              </w:rPr>
            </w:pPr>
          </w:p>
        </w:tc>
      </w:tr>
    </w:tbl>
    <w:p w:rsidR="00972EBB" w:rsidRPr="00FB5F64" w:rsidRDefault="00972EBB" w:rsidP="00D44098">
      <w:pPr>
        <w:ind w:firstLine="708"/>
        <w:jc w:val="both"/>
        <w:rPr>
          <w:b/>
          <w:sz w:val="22"/>
          <w:szCs w:val="22"/>
          <w:u w:val="single"/>
        </w:rPr>
      </w:pPr>
    </w:p>
    <w:p w:rsidR="00972EBB" w:rsidRPr="00FB5F64" w:rsidRDefault="00972EBB" w:rsidP="00D44098">
      <w:pPr>
        <w:autoSpaceDE w:val="0"/>
        <w:autoSpaceDN w:val="0"/>
        <w:adjustRightInd w:val="0"/>
        <w:jc w:val="both"/>
        <w:rPr>
          <w:color w:val="000000"/>
          <w:sz w:val="22"/>
          <w:szCs w:val="22"/>
        </w:rPr>
      </w:pPr>
      <w:r w:rsidRPr="00FB5F64">
        <w:rPr>
          <w:color w:val="000000"/>
          <w:sz w:val="22"/>
          <w:szCs w:val="22"/>
        </w:rPr>
        <w:t xml:space="preserve">Działając na podstawie art. 118 ust. 4 </w:t>
      </w:r>
      <w:r w:rsidRPr="00FB5F64">
        <w:rPr>
          <w:sz w:val="22"/>
          <w:szCs w:val="22"/>
        </w:rPr>
        <w:t>ustawy z dnia 11 września 2019 r. - Prawo zamówień publicznych (Dz. U. z 2019 r., poz. 2019 ze zm.)</w:t>
      </w:r>
      <w:r w:rsidRPr="00FB5F64">
        <w:rPr>
          <w:color w:val="000000"/>
          <w:sz w:val="22"/>
          <w:szCs w:val="22"/>
        </w:rPr>
        <w:t xml:space="preserve"> - dalej PZP oświadczam, że: </w:t>
      </w:r>
    </w:p>
    <w:p w:rsidR="00972EBB" w:rsidRPr="00FB5F64" w:rsidRDefault="00972EBB" w:rsidP="00D44098">
      <w:pPr>
        <w:autoSpaceDE w:val="0"/>
        <w:autoSpaceDN w:val="0"/>
        <w:adjustRightInd w:val="0"/>
        <w:jc w:val="both"/>
        <w:rPr>
          <w:color w:val="000000"/>
          <w:sz w:val="22"/>
          <w:szCs w:val="22"/>
        </w:rPr>
      </w:pPr>
    </w:p>
    <w:p w:rsidR="00972EBB" w:rsidRPr="00FB5F64" w:rsidRDefault="00972EBB" w:rsidP="00515417">
      <w:pPr>
        <w:numPr>
          <w:ilvl w:val="0"/>
          <w:numId w:val="130"/>
        </w:numPr>
        <w:autoSpaceDE w:val="0"/>
        <w:autoSpaceDN w:val="0"/>
        <w:adjustRightInd w:val="0"/>
        <w:ind w:left="0"/>
        <w:jc w:val="both"/>
        <w:rPr>
          <w:color w:val="000000"/>
          <w:sz w:val="22"/>
          <w:szCs w:val="22"/>
        </w:rPr>
      </w:pPr>
      <w:r w:rsidRPr="00FB5F64">
        <w:rPr>
          <w:color w:val="000000"/>
          <w:sz w:val="22"/>
          <w:szCs w:val="22"/>
        </w:rPr>
        <w:t>zobowiązuję się do udostępnienia wykonawcy (nazwa i adres wykonawcy): ………………………………… następujących zasobów: ………………..……………</w:t>
      </w:r>
    </w:p>
    <w:p w:rsidR="00972EBB" w:rsidRPr="0030101E" w:rsidRDefault="00972EBB" w:rsidP="00D44098">
      <w:pPr>
        <w:autoSpaceDE w:val="0"/>
        <w:autoSpaceDN w:val="0"/>
        <w:adjustRightInd w:val="0"/>
        <w:jc w:val="both"/>
        <w:rPr>
          <w:i/>
          <w:color w:val="000000"/>
          <w:sz w:val="20"/>
          <w:szCs w:val="20"/>
        </w:rPr>
      </w:pPr>
      <w:r w:rsidRPr="0030101E">
        <w:rPr>
          <w:i/>
          <w:color w:val="000000"/>
          <w:sz w:val="20"/>
          <w:szCs w:val="20"/>
        </w:rPr>
        <w:t xml:space="preserve">(wskazać odpowiedni zakres dostępnych wykonawcy zasobów podmiot udostępniającego zasoby: </w:t>
      </w:r>
    </w:p>
    <w:p w:rsidR="00972EBB" w:rsidRDefault="00972EBB" w:rsidP="00D44098">
      <w:pPr>
        <w:autoSpaceDE w:val="0"/>
        <w:autoSpaceDN w:val="0"/>
        <w:adjustRightInd w:val="0"/>
        <w:jc w:val="both"/>
        <w:rPr>
          <w:i/>
          <w:color w:val="000000"/>
          <w:sz w:val="20"/>
          <w:szCs w:val="20"/>
        </w:rPr>
      </w:pPr>
      <w:r w:rsidRPr="0030101E">
        <w:rPr>
          <w:i/>
          <w:color w:val="000000"/>
          <w:sz w:val="20"/>
          <w:szCs w:val="20"/>
        </w:rPr>
        <w:t>(a) zdolności techniczne lub zawodowe – należy wyszczególnić, (b) sytuacja finansowa lub ekonomiczna, (c) wykształcenie, kwalifikacje zawodowe lub doświadczenie )</w:t>
      </w:r>
    </w:p>
    <w:p w:rsidR="0030101E" w:rsidRPr="0030101E" w:rsidRDefault="0030101E" w:rsidP="00D44098">
      <w:pPr>
        <w:autoSpaceDE w:val="0"/>
        <w:autoSpaceDN w:val="0"/>
        <w:adjustRightInd w:val="0"/>
        <w:jc w:val="both"/>
        <w:rPr>
          <w:i/>
          <w:color w:val="000000"/>
          <w:sz w:val="20"/>
          <w:szCs w:val="20"/>
        </w:rPr>
      </w:pPr>
    </w:p>
    <w:p w:rsidR="00972EBB" w:rsidRPr="00FB5F64" w:rsidRDefault="00972EBB" w:rsidP="00515417">
      <w:pPr>
        <w:numPr>
          <w:ilvl w:val="0"/>
          <w:numId w:val="130"/>
        </w:numPr>
        <w:autoSpaceDE w:val="0"/>
        <w:ind w:left="0"/>
        <w:jc w:val="both"/>
        <w:rPr>
          <w:color w:val="000000"/>
          <w:sz w:val="22"/>
          <w:szCs w:val="22"/>
        </w:rPr>
      </w:pPr>
      <w:r w:rsidRPr="00FB5F64">
        <w:rPr>
          <w:sz w:val="22"/>
          <w:szCs w:val="22"/>
        </w:rPr>
        <w:t xml:space="preserve">oddanie do dyspozycji ww. zasobów będzie się odbywało w następujący sposób: </w:t>
      </w:r>
      <w:r w:rsidRPr="00FB5F64">
        <w:rPr>
          <w:color w:val="000000"/>
          <w:sz w:val="22"/>
          <w:szCs w:val="22"/>
        </w:rPr>
        <w:t>…………………………………………………………………………………………...</w:t>
      </w:r>
    </w:p>
    <w:p w:rsidR="00972EBB" w:rsidRDefault="00972EBB" w:rsidP="00D44098">
      <w:pPr>
        <w:autoSpaceDE w:val="0"/>
        <w:jc w:val="both"/>
        <w:rPr>
          <w:i/>
          <w:sz w:val="20"/>
          <w:szCs w:val="20"/>
        </w:rPr>
      </w:pPr>
      <w:r w:rsidRPr="0030101E">
        <w:rPr>
          <w:i/>
          <w:sz w:val="20"/>
          <w:szCs w:val="20"/>
        </w:rPr>
        <w:t>(wskazać sposób udostępnienia wykonawcy i wykorzystania przez niego zasobów podmiotu udostępniającego te zasoby przy wykonywaniu zamówienia)</w:t>
      </w:r>
    </w:p>
    <w:p w:rsidR="0030101E" w:rsidRPr="0030101E" w:rsidRDefault="0030101E" w:rsidP="00D44098">
      <w:pPr>
        <w:autoSpaceDE w:val="0"/>
        <w:jc w:val="both"/>
        <w:rPr>
          <w:i/>
          <w:color w:val="000000"/>
          <w:sz w:val="20"/>
          <w:szCs w:val="20"/>
        </w:rPr>
      </w:pPr>
    </w:p>
    <w:p w:rsidR="00972EBB" w:rsidRPr="00FB5F64" w:rsidRDefault="00972EBB" w:rsidP="00515417">
      <w:pPr>
        <w:numPr>
          <w:ilvl w:val="0"/>
          <w:numId w:val="130"/>
        </w:numPr>
        <w:autoSpaceDE w:val="0"/>
        <w:ind w:left="0"/>
        <w:jc w:val="both"/>
        <w:rPr>
          <w:color w:val="000000"/>
          <w:sz w:val="22"/>
          <w:szCs w:val="22"/>
        </w:rPr>
      </w:pPr>
      <w:r w:rsidRPr="00FB5F64">
        <w:rPr>
          <w:color w:val="000000"/>
          <w:sz w:val="22"/>
          <w:szCs w:val="22"/>
        </w:rPr>
        <w:t>okres udostępnienia i wykorzystania moich zasobów jest następujący: ………………</w:t>
      </w:r>
    </w:p>
    <w:p w:rsidR="00972EBB" w:rsidRDefault="00972EBB" w:rsidP="00D44098">
      <w:pPr>
        <w:autoSpaceDE w:val="0"/>
        <w:jc w:val="both"/>
        <w:rPr>
          <w:i/>
          <w:color w:val="000000"/>
          <w:sz w:val="20"/>
          <w:szCs w:val="20"/>
        </w:rPr>
      </w:pPr>
      <w:r w:rsidRPr="0030101E">
        <w:rPr>
          <w:i/>
          <w:color w:val="000000"/>
          <w:sz w:val="20"/>
          <w:szCs w:val="20"/>
        </w:rPr>
        <w:t>(</w:t>
      </w:r>
      <w:r w:rsidRPr="0030101E">
        <w:rPr>
          <w:i/>
          <w:sz w:val="20"/>
          <w:szCs w:val="20"/>
        </w:rPr>
        <w:t>wskazać okres udostępnienia wykonawcy i wykorzystania przez niego zasobów podmiotu udostępniającego te zasoby przy wykonywaniu zamówienia</w:t>
      </w:r>
      <w:r w:rsidRPr="0030101E">
        <w:rPr>
          <w:i/>
          <w:color w:val="000000"/>
          <w:sz w:val="20"/>
          <w:szCs w:val="20"/>
        </w:rPr>
        <w:t>)</w:t>
      </w:r>
    </w:p>
    <w:p w:rsidR="0030101E" w:rsidRPr="0030101E" w:rsidRDefault="0030101E" w:rsidP="00D44098">
      <w:pPr>
        <w:autoSpaceDE w:val="0"/>
        <w:jc w:val="both"/>
        <w:rPr>
          <w:i/>
          <w:color w:val="000000"/>
          <w:sz w:val="20"/>
          <w:szCs w:val="20"/>
        </w:rPr>
      </w:pPr>
    </w:p>
    <w:p w:rsidR="00972EBB" w:rsidRPr="00FB5F64" w:rsidRDefault="00972EBB" w:rsidP="00515417">
      <w:pPr>
        <w:numPr>
          <w:ilvl w:val="0"/>
          <w:numId w:val="130"/>
        </w:numPr>
        <w:autoSpaceDE w:val="0"/>
        <w:ind w:left="0"/>
        <w:jc w:val="both"/>
        <w:rPr>
          <w:color w:val="000000"/>
          <w:sz w:val="22"/>
          <w:szCs w:val="22"/>
        </w:rPr>
      </w:pPr>
      <w:r w:rsidRPr="00FB5F64">
        <w:rPr>
          <w:color w:val="000000"/>
          <w:sz w:val="22"/>
          <w:szCs w:val="22"/>
        </w:rPr>
        <w:t>będę realizował roboty budowlane/usługi/nie będę realizował  robót budowlanych/usług</w:t>
      </w:r>
      <w:r w:rsidRPr="00FB5F64">
        <w:rPr>
          <w:rStyle w:val="Odwoanieprzypisudolnego"/>
          <w:rFonts w:eastAsiaTheme="majorEastAsia"/>
          <w:color w:val="000000"/>
          <w:sz w:val="22"/>
          <w:szCs w:val="22"/>
        </w:rPr>
        <w:footnoteReference w:id="9"/>
      </w:r>
      <w:r w:rsidRPr="00FB5F64">
        <w:rPr>
          <w:color w:val="000000"/>
          <w:sz w:val="22"/>
          <w:szCs w:val="22"/>
        </w:rPr>
        <w:t>, których wskazane zdolności dotyczą, w zakresie: ……………………………………………………………………………………….…..</w:t>
      </w:r>
    </w:p>
    <w:p w:rsidR="00972EBB" w:rsidRPr="0030101E" w:rsidRDefault="00972EBB" w:rsidP="00D44098">
      <w:pPr>
        <w:autoSpaceDE w:val="0"/>
        <w:jc w:val="both"/>
        <w:rPr>
          <w:i/>
          <w:color w:val="000000"/>
          <w:sz w:val="20"/>
          <w:szCs w:val="20"/>
        </w:rPr>
      </w:pPr>
      <w:r w:rsidRPr="0030101E">
        <w:rPr>
          <w:i/>
          <w:color w:val="000000"/>
          <w:sz w:val="20"/>
          <w:szCs w:val="20"/>
        </w:rPr>
        <w:t xml:space="preserve">(wskazać czy i w jakim zakresie podmiot udostępniający zasoby, na zdolnościach którego wykonawca polega w odniesieniu do warunków udziału w postępowaniu dotyczących wykształcenia, kwalifikacji zawodowych lub doświadczenia, </w:t>
      </w:r>
      <w:r w:rsidRPr="0030101E">
        <w:rPr>
          <w:b/>
          <w:i/>
          <w:color w:val="000000"/>
          <w:sz w:val="20"/>
          <w:szCs w:val="20"/>
          <w:u w:val="single"/>
        </w:rPr>
        <w:t>zrealizuje</w:t>
      </w:r>
      <w:r w:rsidRPr="0030101E">
        <w:rPr>
          <w:i/>
          <w:color w:val="000000"/>
          <w:sz w:val="20"/>
          <w:szCs w:val="20"/>
        </w:rPr>
        <w:t xml:space="preserve"> roboty budowlane lub usługi, których wskazane zdolności dotyczą)</w:t>
      </w:r>
    </w:p>
    <w:p w:rsidR="00972EBB" w:rsidRPr="00FB5F64" w:rsidRDefault="00972EBB" w:rsidP="00D44098">
      <w:pPr>
        <w:autoSpaceDE w:val="0"/>
        <w:jc w:val="both"/>
        <w:rPr>
          <w:i/>
          <w:color w:val="000000"/>
          <w:sz w:val="22"/>
          <w:szCs w:val="22"/>
        </w:rPr>
      </w:pPr>
    </w:p>
    <w:p w:rsidR="00972EBB" w:rsidRPr="00FB5F64" w:rsidRDefault="00972EBB" w:rsidP="00515417">
      <w:pPr>
        <w:numPr>
          <w:ilvl w:val="0"/>
          <w:numId w:val="130"/>
        </w:numPr>
        <w:autoSpaceDE w:val="0"/>
        <w:ind w:left="0"/>
        <w:jc w:val="both"/>
        <w:rPr>
          <w:color w:val="000000"/>
          <w:sz w:val="22"/>
          <w:szCs w:val="22"/>
        </w:rPr>
      </w:pPr>
      <w:r w:rsidRPr="00FB5F64">
        <w:rPr>
          <w:color w:val="000000"/>
          <w:sz w:val="22"/>
          <w:szCs w:val="22"/>
        </w:rPr>
        <w:t>z wykonawcą będzie mnie łączył następujący charakter stosunku:……………………..</w:t>
      </w:r>
    </w:p>
    <w:p w:rsidR="00972EBB" w:rsidRDefault="00972EBB" w:rsidP="00D44098">
      <w:pPr>
        <w:autoSpaceDE w:val="0"/>
        <w:jc w:val="both"/>
        <w:rPr>
          <w:color w:val="000000"/>
          <w:sz w:val="20"/>
          <w:szCs w:val="20"/>
        </w:rPr>
      </w:pPr>
      <w:r w:rsidRPr="0030101E">
        <w:rPr>
          <w:color w:val="000000"/>
          <w:sz w:val="20"/>
          <w:szCs w:val="20"/>
        </w:rPr>
        <w:t>(należy opisać charakter stosunku, jaki będzie łączył wykonawcę z podmiotem udostępniającym zasoby)</w:t>
      </w:r>
    </w:p>
    <w:p w:rsidR="0030101E" w:rsidRPr="0030101E" w:rsidRDefault="0030101E" w:rsidP="00D44098">
      <w:pPr>
        <w:autoSpaceDE w:val="0"/>
        <w:jc w:val="both"/>
        <w:rPr>
          <w:color w:val="000000"/>
          <w:sz w:val="20"/>
          <w:szCs w:val="20"/>
        </w:rPr>
      </w:pPr>
    </w:p>
    <w:p w:rsidR="00972EBB" w:rsidRPr="00FB5F64" w:rsidRDefault="00972EBB" w:rsidP="00515417">
      <w:pPr>
        <w:numPr>
          <w:ilvl w:val="0"/>
          <w:numId w:val="130"/>
        </w:numPr>
        <w:autoSpaceDE w:val="0"/>
        <w:ind w:left="0"/>
        <w:jc w:val="both"/>
        <w:rPr>
          <w:sz w:val="22"/>
          <w:szCs w:val="22"/>
        </w:rPr>
      </w:pPr>
      <w:r w:rsidRPr="00FB5F64">
        <w:rPr>
          <w:color w:val="000000"/>
          <w:sz w:val="22"/>
          <w:szCs w:val="22"/>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972EBB" w:rsidRPr="00FB5F64" w:rsidRDefault="00972EBB" w:rsidP="00D44098">
      <w:pPr>
        <w:tabs>
          <w:tab w:val="left" w:pos="426"/>
        </w:tabs>
        <w:jc w:val="both"/>
        <w:rPr>
          <w:b/>
          <w:sz w:val="22"/>
          <w:szCs w:val="22"/>
        </w:rPr>
      </w:pPr>
    </w:p>
    <w:sectPr w:rsidR="00972EBB" w:rsidRPr="00FB5F64" w:rsidSect="00D44098">
      <w:headerReference w:type="default" r:id="rId39"/>
      <w:footerReference w:type="default" r:id="rId40"/>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97" w:rsidRDefault="003D5E97" w:rsidP="007874B9">
      <w:r>
        <w:separator/>
      </w:r>
    </w:p>
  </w:endnote>
  <w:endnote w:type="continuationSeparator" w:id="0">
    <w:p w:rsidR="003D5E97" w:rsidRDefault="003D5E97"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481339"/>
      <w:docPartObj>
        <w:docPartGallery w:val="Page Numbers (Bottom of Page)"/>
        <w:docPartUnique/>
      </w:docPartObj>
    </w:sdtPr>
    <w:sdtEndPr>
      <w:rPr>
        <w:rFonts w:ascii="Times New Roman" w:hAnsi="Times New Roman"/>
        <w:sz w:val="20"/>
      </w:rPr>
    </w:sdtEndPr>
    <w:sdtContent>
      <w:p w:rsidR="00D60DA2" w:rsidRPr="00295473" w:rsidRDefault="00D60DA2">
        <w:pPr>
          <w:pStyle w:val="Stopka"/>
          <w:jc w:val="right"/>
          <w:rPr>
            <w:rFonts w:ascii="Times New Roman" w:hAnsi="Times New Roman"/>
            <w:sz w:val="20"/>
          </w:rPr>
        </w:pPr>
        <w:r w:rsidRPr="00295473">
          <w:rPr>
            <w:rFonts w:ascii="Times New Roman" w:hAnsi="Times New Roman"/>
            <w:sz w:val="20"/>
          </w:rPr>
          <w:fldChar w:fldCharType="begin"/>
        </w:r>
        <w:r w:rsidRPr="00295473">
          <w:rPr>
            <w:rFonts w:ascii="Times New Roman" w:hAnsi="Times New Roman"/>
            <w:sz w:val="20"/>
          </w:rPr>
          <w:instrText>PAGE   \* MERGEFORMAT</w:instrText>
        </w:r>
        <w:r w:rsidRPr="00295473">
          <w:rPr>
            <w:rFonts w:ascii="Times New Roman" w:hAnsi="Times New Roman"/>
            <w:sz w:val="20"/>
          </w:rPr>
          <w:fldChar w:fldCharType="separate"/>
        </w:r>
        <w:r w:rsidR="007D1E48" w:rsidRPr="007D1E48">
          <w:rPr>
            <w:rFonts w:ascii="Times New Roman" w:hAnsi="Times New Roman"/>
            <w:noProof/>
            <w:sz w:val="20"/>
            <w:lang w:val="pl-PL"/>
          </w:rPr>
          <w:t>38</w:t>
        </w:r>
        <w:r w:rsidRPr="00295473">
          <w:rPr>
            <w:rFonts w:ascii="Times New Roman" w:hAnsi="Times New Roman"/>
            <w:sz w:val="20"/>
          </w:rPr>
          <w:fldChar w:fldCharType="end"/>
        </w:r>
      </w:p>
    </w:sdtContent>
  </w:sdt>
  <w:p w:rsidR="00D60DA2" w:rsidRPr="00885459" w:rsidRDefault="00D60DA2">
    <w:pPr>
      <w:pStyle w:val="Stopka"/>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A2" w:rsidRPr="00DE5E28" w:rsidRDefault="00D60DA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7D1E48">
      <w:rPr>
        <w:rFonts w:ascii="Times New Roman" w:hAnsi="Times New Roman"/>
        <w:noProof/>
        <w:sz w:val="16"/>
        <w:szCs w:val="16"/>
      </w:rPr>
      <w:t>50</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97" w:rsidRDefault="003D5E97" w:rsidP="007874B9">
      <w:r>
        <w:separator/>
      </w:r>
    </w:p>
  </w:footnote>
  <w:footnote w:type="continuationSeparator" w:id="0">
    <w:p w:rsidR="003D5E97" w:rsidRDefault="003D5E97" w:rsidP="007874B9">
      <w:r>
        <w:continuationSeparator/>
      </w:r>
    </w:p>
  </w:footnote>
  <w:footnote w:id="1">
    <w:p w:rsidR="00D60DA2" w:rsidRPr="003F35BF" w:rsidRDefault="00D60DA2" w:rsidP="002E11CA">
      <w:pPr>
        <w:pStyle w:val="Tekstprzypisudolnego"/>
        <w:jc w:val="both"/>
        <w:rPr>
          <w:sz w:val="16"/>
          <w:szCs w:val="16"/>
        </w:rPr>
      </w:pPr>
      <w:r w:rsidRPr="003F35BF">
        <w:rPr>
          <w:rStyle w:val="Odwoanieprzypisudolnego"/>
          <w:sz w:val="16"/>
          <w:szCs w:val="16"/>
        </w:rPr>
        <w:footnoteRef/>
      </w:r>
      <w:r w:rsidRPr="003F35BF">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60DA2" w:rsidRPr="003F35BF" w:rsidRDefault="00D60DA2"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D60DA2" w:rsidRPr="003F35BF" w:rsidRDefault="00D60DA2"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niepotrzebne skreślić</w:t>
      </w:r>
    </w:p>
  </w:footnote>
  <w:footnote w:id="4">
    <w:p w:rsidR="00D60DA2" w:rsidRPr="003F35BF" w:rsidRDefault="00D60DA2" w:rsidP="002E11CA">
      <w:pPr>
        <w:pStyle w:val="Tekstprzypisudolnego"/>
        <w:rPr>
          <w:sz w:val="16"/>
          <w:szCs w:val="16"/>
        </w:rPr>
      </w:pPr>
      <w:r w:rsidRPr="003F35BF">
        <w:rPr>
          <w:sz w:val="16"/>
          <w:szCs w:val="16"/>
          <w:vertAlign w:val="superscript"/>
        </w:rPr>
        <w:footnoteRef/>
      </w:r>
      <w:r w:rsidRPr="003F35BF">
        <w:rPr>
          <w:sz w:val="16"/>
          <w:szCs w:val="16"/>
          <w:vertAlign w:val="superscript"/>
        </w:rPr>
        <w:t xml:space="preserve"> </w:t>
      </w:r>
      <w:r w:rsidRPr="003F35BF">
        <w:rPr>
          <w:sz w:val="16"/>
          <w:szCs w:val="16"/>
        </w:rPr>
        <w:t>wypełnić w przypadku udziału podwykonawców</w:t>
      </w:r>
    </w:p>
  </w:footnote>
  <w:footnote w:id="5">
    <w:p w:rsidR="00D60DA2" w:rsidRPr="00C02546" w:rsidRDefault="00D60DA2">
      <w:pPr>
        <w:pStyle w:val="Tekstprzypisudolnego"/>
        <w:rPr>
          <w:sz w:val="16"/>
          <w:szCs w:val="16"/>
          <w:lang w:val="pl-PL"/>
        </w:rPr>
      </w:pPr>
      <w:r>
        <w:rPr>
          <w:rStyle w:val="Odwoanieprzypisudolnego"/>
        </w:rPr>
        <w:footnoteRef/>
      </w:r>
      <w:r>
        <w:t xml:space="preserve"> </w:t>
      </w:r>
      <w:r w:rsidRPr="00C02546">
        <w:rPr>
          <w:sz w:val="16"/>
          <w:szCs w:val="16"/>
          <w:lang w:val="pl-PL"/>
        </w:rPr>
        <w:t>należy zaznaczyć, w przypadku innego rodzaju wypełnić</w:t>
      </w:r>
    </w:p>
  </w:footnote>
  <w:footnote w:id="6">
    <w:p w:rsidR="00D60DA2" w:rsidRPr="00C02546" w:rsidRDefault="00D60DA2" w:rsidP="002E11CA">
      <w:pPr>
        <w:pStyle w:val="Tekstprzypisudolnego"/>
        <w:rPr>
          <w:sz w:val="16"/>
          <w:szCs w:val="16"/>
        </w:rPr>
      </w:pPr>
      <w:r w:rsidRPr="00C02546">
        <w:rPr>
          <w:sz w:val="16"/>
          <w:szCs w:val="16"/>
          <w:vertAlign w:val="superscript"/>
        </w:rPr>
        <w:footnoteRef/>
      </w:r>
      <w:r w:rsidRPr="00C02546">
        <w:rPr>
          <w:sz w:val="16"/>
          <w:szCs w:val="16"/>
          <w:vertAlign w:val="superscript"/>
        </w:rPr>
        <w:t xml:space="preserve"> </w:t>
      </w:r>
      <w:r w:rsidRPr="00C02546">
        <w:rPr>
          <w:sz w:val="16"/>
          <w:szCs w:val="16"/>
        </w:rPr>
        <w:t>niepotrzebne skreślić</w:t>
      </w:r>
    </w:p>
  </w:footnote>
  <w:footnote w:id="7">
    <w:p w:rsidR="00D60DA2" w:rsidRPr="00C02546" w:rsidRDefault="00D60DA2" w:rsidP="002E11CA">
      <w:pPr>
        <w:pStyle w:val="Tekstprzypisudolnego"/>
        <w:rPr>
          <w:sz w:val="16"/>
          <w:szCs w:val="16"/>
        </w:rPr>
      </w:pPr>
      <w:r w:rsidRPr="00C02546">
        <w:rPr>
          <w:sz w:val="16"/>
          <w:szCs w:val="16"/>
          <w:vertAlign w:val="superscript"/>
        </w:rPr>
        <w:footnoteRef/>
      </w:r>
      <w:r w:rsidRPr="00C02546">
        <w:rPr>
          <w:sz w:val="16"/>
          <w:szCs w:val="16"/>
        </w:rPr>
        <w:t xml:space="preserve"> niepotrzebne skreślić</w:t>
      </w:r>
    </w:p>
  </w:footnote>
  <w:footnote w:id="8">
    <w:p w:rsidR="00D60DA2" w:rsidRPr="003F35BF" w:rsidRDefault="00D60DA2" w:rsidP="00297559">
      <w:pPr>
        <w:pStyle w:val="Tekstprzypisudolnego"/>
        <w:rPr>
          <w:sz w:val="16"/>
          <w:szCs w:val="16"/>
          <w:lang w:val="pl-PL"/>
        </w:rPr>
      </w:pPr>
      <w:r w:rsidRPr="00C02546">
        <w:rPr>
          <w:rStyle w:val="Odwoanieprzypisudolnego"/>
          <w:rFonts w:eastAsiaTheme="majorEastAsia"/>
          <w:sz w:val="16"/>
          <w:szCs w:val="16"/>
        </w:rPr>
        <w:footnoteRef/>
      </w:r>
      <w:r w:rsidRPr="00C02546">
        <w:rPr>
          <w:sz w:val="16"/>
          <w:szCs w:val="16"/>
        </w:rPr>
        <w:t xml:space="preserve"> </w:t>
      </w:r>
      <w:r w:rsidRPr="00C02546">
        <w:rPr>
          <w:sz w:val="16"/>
          <w:szCs w:val="16"/>
          <w:lang w:val="pl-PL"/>
        </w:rPr>
        <w:t>niepotrzebne skreślić</w:t>
      </w:r>
    </w:p>
  </w:footnote>
  <w:footnote w:id="9">
    <w:p w:rsidR="00D60DA2" w:rsidRDefault="00D60DA2" w:rsidP="00972EBB">
      <w:pPr>
        <w:pStyle w:val="Tekstprzypisudolnego"/>
      </w:pPr>
      <w:r>
        <w:rPr>
          <w:rStyle w:val="Odwoanieprzypisudolnego"/>
          <w:rFonts w:eastAsiaTheme="majorEastAsia"/>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A2" w:rsidRPr="00D42499" w:rsidRDefault="00D60DA2" w:rsidP="00D42499">
    <w:pPr>
      <w:pStyle w:val="Nagwek"/>
      <w:jc w:val="right"/>
      <w:rPr>
        <w:b/>
        <w:sz w:val="18"/>
        <w:szCs w:val="18"/>
      </w:rPr>
    </w:pPr>
    <w:r w:rsidRPr="00D42499">
      <w:rPr>
        <w:b/>
        <w:sz w:val="18"/>
        <w:szCs w:val="18"/>
        <w:lang w:val="pl-PL"/>
      </w:rPr>
      <w:t>Dostawa artykułów spożywczych, znak sprawy: 4 SzKzP.SZP.2612.6.2021</w:t>
    </w:r>
  </w:p>
  <w:p w:rsidR="00D60DA2" w:rsidRPr="00E1055D" w:rsidRDefault="00D60DA2" w:rsidP="00C34D7D">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A2" w:rsidRPr="00FB5314" w:rsidRDefault="00D60DA2" w:rsidP="00A42EE3">
    <w:pPr>
      <w:pStyle w:val="Nagwek"/>
      <w:jc w:val="right"/>
      <w:rPr>
        <w:sz w:val="18"/>
        <w:szCs w:val="18"/>
      </w:rPr>
    </w:pPr>
    <w:r>
      <w:rPr>
        <w:sz w:val="18"/>
        <w:szCs w:val="18"/>
        <w:lang w:val="pl-PL"/>
      </w:rPr>
      <w:t>4WSzKzP.SZP.2612.6</w:t>
    </w:r>
    <w:r w:rsidRPr="003530C3">
      <w:rPr>
        <w:sz w:val="18"/>
        <w:szCs w:val="18"/>
        <w:lang w:val="pl-PL"/>
      </w:rPr>
      <w:t>.2021</w:t>
    </w:r>
  </w:p>
  <w:p w:rsidR="00D60DA2" w:rsidRDefault="00D60D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72DA0"/>
    <w:multiLevelType w:val="hybridMultilevel"/>
    <w:tmpl w:val="16E21A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58676D"/>
    <w:multiLevelType w:val="multilevel"/>
    <w:tmpl w:val="387A03A4"/>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383FEA"/>
    <w:multiLevelType w:val="multilevel"/>
    <w:tmpl w:val="EA1000DA"/>
    <w:lvl w:ilvl="0">
      <w:start w:val="2"/>
      <w:numFmt w:val="decimal"/>
      <w:lvlText w:val="%1."/>
      <w:lvlJc w:val="left"/>
      <w:pPr>
        <w:ind w:left="720" w:hanging="360"/>
      </w:pPr>
      <w:rPr>
        <w:rFonts w:hint="default"/>
        <w:b/>
        <w:i w:val="0"/>
        <w:sz w:val="24"/>
        <w:szCs w:val="24"/>
      </w:rPr>
    </w:lvl>
    <w:lvl w:ilvl="1">
      <w:start w:val="6"/>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B42F91"/>
    <w:multiLevelType w:val="hybridMultilevel"/>
    <w:tmpl w:val="B7C802E2"/>
    <w:lvl w:ilvl="0" w:tplc="F70400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1" w15:restartNumberingAfterBreak="0">
    <w:nsid w:val="13F377FC"/>
    <w:multiLevelType w:val="hybridMultilevel"/>
    <w:tmpl w:val="4356CB7C"/>
    <w:lvl w:ilvl="0" w:tplc="D90E7102">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E70D54"/>
    <w:multiLevelType w:val="hybridMultilevel"/>
    <w:tmpl w:val="2206A8B0"/>
    <w:lvl w:ilvl="0" w:tplc="F7C6220A">
      <w:start w:val="1"/>
      <w:numFmt w:val="lowerLetter"/>
      <w:lvlText w:val="%1)"/>
      <w:lvlJc w:val="righ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3" w15:restartNumberingAfterBreak="0">
    <w:nsid w:val="1BD14BFE"/>
    <w:multiLevelType w:val="hybridMultilevel"/>
    <w:tmpl w:val="48AAEEA8"/>
    <w:lvl w:ilvl="0" w:tplc="F7C6220A">
      <w:start w:val="1"/>
      <w:numFmt w:val="lowerLetter"/>
      <w:lvlText w:val="%1)"/>
      <w:lvlJc w:val="right"/>
      <w:pPr>
        <w:ind w:left="1572" w:hanging="360"/>
      </w:pPr>
      <w:rPr>
        <w:rFonts w:ascii="Calibri" w:eastAsia="Times New Roman" w:hAnsi="Calibri" w:cs="Calibri"/>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DF1CA0"/>
    <w:multiLevelType w:val="hybridMultilevel"/>
    <w:tmpl w:val="D56AE9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412513"/>
    <w:multiLevelType w:val="hybridMultilevel"/>
    <w:tmpl w:val="1D245900"/>
    <w:lvl w:ilvl="0" w:tplc="B32C2B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3E0765"/>
    <w:multiLevelType w:val="multilevel"/>
    <w:tmpl w:val="4E66175C"/>
    <w:lvl w:ilvl="0">
      <w:start w:val="2"/>
      <w:numFmt w:val="decimal"/>
      <w:lvlText w:val="%1"/>
      <w:lvlJc w:val="left"/>
      <w:pPr>
        <w:ind w:left="786" w:hanging="360"/>
      </w:pPr>
      <w:rPr>
        <w:rFonts w:hint="default"/>
      </w:rPr>
    </w:lvl>
    <w:lvl w:ilvl="1">
      <w:start w:val="7"/>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6"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A91CE4"/>
    <w:multiLevelType w:val="hybridMultilevel"/>
    <w:tmpl w:val="9EB61E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1"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227AE1"/>
    <w:multiLevelType w:val="hybridMultilevel"/>
    <w:tmpl w:val="B10CCF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5" w15:restartNumberingAfterBreak="0">
    <w:nsid w:val="31B35A63"/>
    <w:multiLevelType w:val="hybridMultilevel"/>
    <w:tmpl w:val="6106B1F4"/>
    <w:lvl w:ilvl="0" w:tplc="56C4F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2AE0AB9"/>
    <w:multiLevelType w:val="hybridMultilevel"/>
    <w:tmpl w:val="18945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59"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EE2ADD"/>
    <w:multiLevelType w:val="hybridMultilevel"/>
    <w:tmpl w:val="F758B270"/>
    <w:lvl w:ilvl="0" w:tplc="EE94229E">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8E626D"/>
    <w:multiLevelType w:val="hybridMultilevel"/>
    <w:tmpl w:val="1C36B06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5" w15:restartNumberingAfterBreak="0">
    <w:nsid w:val="3B5F6B2B"/>
    <w:multiLevelType w:val="multilevel"/>
    <w:tmpl w:val="6A969F2E"/>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7"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482C65"/>
    <w:multiLevelType w:val="hybridMultilevel"/>
    <w:tmpl w:val="9B8496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DB3046"/>
    <w:multiLevelType w:val="hybridMultilevel"/>
    <w:tmpl w:val="C4462A08"/>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5E4D75"/>
    <w:multiLevelType w:val="hybridMultilevel"/>
    <w:tmpl w:val="D61C806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A124D53"/>
    <w:multiLevelType w:val="hybridMultilevel"/>
    <w:tmpl w:val="5F500804"/>
    <w:lvl w:ilvl="0" w:tplc="FA42678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6"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9724D8"/>
    <w:multiLevelType w:val="hybridMultilevel"/>
    <w:tmpl w:val="865014E6"/>
    <w:lvl w:ilvl="0" w:tplc="2D30F8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4" w15:restartNumberingAfterBreak="0">
    <w:nsid w:val="522758F0"/>
    <w:multiLevelType w:val="hybridMultilevel"/>
    <w:tmpl w:val="33DAB48C"/>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5"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991C5A"/>
    <w:multiLevelType w:val="hybridMultilevel"/>
    <w:tmpl w:val="6832DC28"/>
    <w:lvl w:ilvl="0" w:tplc="7AA2198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55F02F17"/>
    <w:multiLevelType w:val="hybridMultilevel"/>
    <w:tmpl w:val="0BBEF71C"/>
    <w:lvl w:ilvl="0" w:tplc="6EBA5208">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A77768"/>
    <w:multiLevelType w:val="multilevel"/>
    <w:tmpl w:val="3E9EC0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3"/>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0" w15:restartNumberingAfterBreak="0">
    <w:nsid w:val="58364835"/>
    <w:multiLevelType w:val="hybridMultilevel"/>
    <w:tmpl w:val="98101A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3" w15:restartNumberingAfterBreak="0">
    <w:nsid w:val="5C420F83"/>
    <w:multiLevelType w:val="singleLevel"/>
    <w:tmpl w:val="7AB6F3B8"/>
    <w:lvl w:ilvl="0">
      <w:start w:val="1"/>
      <w:numFmt w:val="decimal"/>
      <w:lvlText w:val="%1."/>
      <w:lvlJc w:val="left"/>
      <w:pPr>
        <w:tabs>
          <w:tab w:val="num" w:pos="360"/>
        </w:tabs>
        <w:ind w:left="360" w:hanging="360"/>
      </w:pPr>
      <w:rPr>
        <w:b/>
      </w:rPr>
    </w:lvl>
  </w:abstractNum>
  <w:abstractNum w:abstractNumId="104"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5" w15:restartNumberingAfterBreak="0">
    <w:nsid w:val="5D056242"/>
    <w:multiLevelType w:val="singleLevel"/>
    <w:tmpl w:val="530ED9CC"/>
    <w:lvl w:ilvl="0">
      <w:start w:val="1"/>
      <w:numFmt w:val="decimal"/>
      <w:lvlText w:val="%1."/>
      <w:lvlJc w:val="left"/>
      <w:pPr>
        <w:tabs>
          <w:tab w:val="num" w:pos="360"/>
        </w:tabs>
        <w:ind w:left="360" w:hanging="360"/>
      </w:pPr>
      <w:rPr>
        <w:b/>
      </w:rPr>
    </w:lvl>
  </w:abstractNum>
  <w:abstractNum w:abstractNumId="106"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1"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4293484"/>
    <w:multiLevelType w:val="hybridMultilevel"/>
    <w:tmpl w:val="36A24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4822699"/>
    <w:multiLevelType w:val="hybridMultilevel"/>
    <w:tmpl w:val="A0A6972A"/>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C02E3436">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114"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16" w15:restartNumberingAfterBreak="0">
    <w:nsid w:val="67D47873"/>
    <w:multiLevelType w:val="hybridMultilevel"/>
    <w:tmpl w:val="EA904D8A"/>
    <w:lvl w:ilvl="0" w:tplc="FD0C6030">
      <w:start w:val="1"/>
      <w:numFmt w:val="lowerLetter"/>
      <w:lvlText w:val="%1)"/>
      <w:lvlJc w:val="left"/>
      <w:pPr>
        <w:ind w:left="720" w:hanging="360"/>
      </w:pPr>
      <w:rPr>
        <w:rFonts w:ascii="Times New Roman" w:hAnsi="Times New Roman" w:cs="Times New Roman"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BF431A1"/>
    <w:multiLevelType w:val="hybridMultilevel"/>
    <w:tmpl w:val="692672D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15:restartNumberingAfterBreak="0">
    <w:nsid w:val="6CF362A4"/>
    <w:multiLevelType w:val="multilevel"/>
    <w:tmpl w:val="5AA28CD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DF939B6"/>
    <w:multiLevelType w:val="multilevel"/>
    <w:tmpl w:val="3CB4397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2"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3" w15:restartNumberingAfterBreak="0">
    <w:nsid w:val="70485379"/>
    <w:multiLevelType w:val="hybridMultilevel"/>
    <w:tmpl w:val="134A6822"/>
    <w:lvl w:ilvl="0" w:tplc="8FDA0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35"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1"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2"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43"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79DC4700"/>
    <w:multiLevelType w:val="multilevel"/>
    <w:tmpl w:val="F738D302"/>
    <w:styleLink w:val="WW8Num2912123"/>
    <w:lvl w:ilvl="0">
      <w:start w:val="1"/>
      <w:numFmt w:val="decimal"/>
      <w:lvlText w:val="%1)"/>
      <w:lvlJc w:val="left"/>
      <w:pPr>
        <w:ind w:left="1146"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9" w15:restartNumberingAfterBreak="0">
    <w:nsid w:val="7AFC60A6"/>
    <w:multiLevelType w:val="hybridMultilevel"/>
    <w:tmpl w:val="0182282C"/>
    <w:lvl w:ilvl="0" w:tplc="B9DCDEB6">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E85107"/>
    <w:multiLevelType w:val="hybridMultilevel"/>
    <w:tmpl w:val="B0901B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 w15:restartNumberingAfterBreak="0">
    <w:nsid w:val="7EA54C38"/>
    <w:multiLevelType w:val="hybridMultilevel"/>
    <w:tmpl w:val="A1D879A6"/>
    <w:lvl w:ilvl="0" w:tplc="04150017">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582968"/>
    <w:multiLevelType w:val="hybridMultilevel"/>
    <w:tmpl w:val="AB4CF364"/>
    <w:lvl w:ilvl="0" w:tplc="28F6E690">
      <w:start w:val="1"/>
      <w:numFmt w:val="decimal"/>
      <w:lvlText w:val="%1."/>
      <w:lvlJc w:val="left"/>
      <w:pPr>
        <w:tabs>
          <w:tab w:val="num" w:pos="720"/>
        </w:tabs>
        <w:ind w:left="720" w:hanging="360"/>
      </w:pPr>
      <w:rPr>
        <w:rFonts w:hint="default"/>
        <w:b/>
      </w:rPr>
    </w:lvl>
    <w:lvl w:ilvl="1" w:tplc="B9DCDEB6">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107"/>
  </w:num>
  <w:num w:numId="3">
    <w:abstractNumId w:val="140"/>
  </w:num>
  <w:num w:numId="4">
    <w:abstractNumId w:val="66"/>
  </w:num>
  <w:num w:numId="5">
    <w:abstractNumId w:val="106"/>
  </w:num>
  <w:num w:numId="6">
    <w:abstractNumId w:val="104"/>
  </w:num>
  <w:num w:numId="7">
    <w:abstractNumId w:val="80"/>
  </w:num>
  <w:num w:numId="8">
    <w:abstractNumId w:val="143"/>
  </w:num>
  <w:num w:numId="9">
    <w:abstractNumId w:val="124"/>
  </w:num>
  <w:num w:numId="10">
    <w:abstractNumId w:val="17"/>
  </w:num>
  <w:num w:numId="11">
    <w:abstractNumId w:val="128"/>
  </w:num>
  <w:num w:numId="12">
    <w:abstractNumId w:val="134"/>
  </w:num>
  <w:num w:numId="13">
    <w:abstractNumId w:val="153"/>
  </w:num>
  <w:num w:numId="14">
    <w:abstractNumId w:val="40"/>
  </w:num>
  <w:num w:numId="15">
    <w:abstractNumId w:val="90"/>
  </w:num>
  <w:num w:numId="16">
    <w:abstractNumId w:val="2"/>
  </w:num>
  <w:num w:numId="17">
    <w:abstractNumId w:val="78"/>
  </w:num>
  <w:num w:numId="18">
    <w:abstractNumId w:val="72"/>
  </w:num>
  <w:num w:numId="19">
    <w:abstractNumId w:val="11"/>
  </w:num>
  <w:num w:numId="20">
    <w:abstractNumId w:val="50"/>
  </w:num>
  <w:num w:numId="21">
    <w:abstractNumId w:val="136"/>
  </w:num>
  <w:num w:numId="22">
    <w:abstractNumId w:val="141"/>
  </w:num>
  <w:num w:numId="23">
    <w:abstractNumId w:val="142"/>
  </w:num>
  <w:num w:numId="24">
    <w:abstractNumId w:val="120"/>
  </w:num>
  <w:num w:numId="25">
    <w:abstractNumId w:val="22"/>
  </w:num>
  <w:num w:numId="26">
    <w:abstractNumId w:val="92"/>
  </w:num>
  <w:num w:numId="27">
    <w:abstractNumId w:val="42"/>
  </w:num>
  <w:num w:numId="28">
    <w:abstractNumId w:val="138"/>
  </w:num>
  <w:num w:numId="29">
    <w:abstractNumId w:val="58"/>
  </w:num>
  <w:num w:numId="30">
    <w:abstractNumId w:val="150"/>
  </w:num>
  <w:num w:numId="31">
    <w:abstractNumId w:val="19"/>
  </w:num>
  <w:num w:numId="32">
    <w:abstractNumId w:val="89"/>
  </w:num>
  <w:num w:numId="33">
    <w:abstractNumId w:val="85"/>
  </w:num>
  <w:num w:numId="34">
    <w:abstractNumId w:val="158"/>
  </w:num>
  <w:num w:numId="35">
    <w:abstractNumId w:val="0"/>
  </w:num>
  <w:num w:numId="36">
    <w:abstractNumId w:val="115"/>
  </w:num>
  <w:num w:numId="37">
    <w:abstractNumId w:val="1"/>
  </w:num>
  <w:num w:numId="38">
    <w:abstractNumId w:val="74"/>
  </w:num>
  <w:num w:numId="39">
    <w:abstractNumId w:val="132"/>
  </w:num>
  <w:num w:numId="40">
    <w:abstractNumId w:val="99"/>
  </w:num>
  <w:num w:numId="41">
    <w:abstractNumId w:val="54"/>
  </w:num>
  <w:num w:numId="42">
    <w:abstractNumId w:val="43"/>
  </w:num>
  <w:num w:numId="43">
    <w:abstractNumId w:val="110"/>
  </w:num>
  <w:num w:numId="44">
    <w:abstractNumId w:val="76"/>
  </w:num>
  <w:num w:numId="45">
    <w:abstractNumId w:val="14"/>
  </w:num>
  <w:num w:numId="46">
    <w:abstractNumId w:val="13"/>
  </w:num>
  <w:num w:numId="47">
    <w:abstractNumId w:val="102"/>
  </w:num>
  <w:num w:numId="48">
    <w:abstractNumId w:val="145"/>
  </w:num>
  <w:num w:numId="49">
    <w:abstractNumId w:val="119"/>
  </w:num>
  <w:num w:numId="50">
    <w:abstractNumId w:val="86"/>
  </w:num>
  <w:num w:numId="51">
    <w:abstractNumId w:val="51"/>
  </w:num>
  <w:num w:numId="52">
    <w:abstractNumId w:val="144"/>
  </w:num>
  <w:num w:numId="53">
    <w:abstractNumId w:val="152"/>
  </w:num>
  <w:num w:numId="54">
    <w:abstractNumId w:val="28"/>
  </w:num>
  <w:num w:numId="55">
    <w:abstractNumId w:val="109"/>
  </w:num>
  <w:num w:numId="56">
    <w:abstractNumId w:val="38"/>
  </w:num>
  <w:num w:numId="57">
    <w:abstractNumId w:val="41"/>
  </w:num>
  <w:num w:numId="58">
    <w:abstractNumId w:val="37"/>
  </w:num>
  <w:num w:numId="59">
    <w:abstractNumId w:val="95"/>
  </w:num>
  <w:num w:numId="60">
    <w:abstractNumId w:val="73"/>
  </w:num>
  <w:num w:numId="61">
    <w:abstractNumId w:val="68"/>
  </w:num>
  <w:num w:numId="62">
    <w:abstractNumId w:val="98"/>
  </w:num>
  <w:num w:numId="63">
    <w:abstractNumId w:val="32"/>
  </w:num>
  <w:num w:numId="64">
    <w:abstractNumId w:val="70"/>
  </w:num>
  <w:num w:numId="65">
    <w:abstractNumId w:val="64"/>
  </w:num>
  <w:num w:numId="66">
    <w:abstractNumId w:val="154"/>
  </w:num>
  <w:num w:numId="67">
    <w:abstractNumId w:val="7"/>
  </w:num>
  <w:num w:numId="68">
    <w:abstractNumId w:val="91"/>
  </w:num>
  <w:num w:numId="69">
    <w:abstractNumId w:val="125"/>
  </w:num>
  <w:num w:numId="70">
    <w:abstractNumId w:val="5"/>
  </w:num>
  <w:num w:numId="71">
    <w:abstractNumId w:val="15"/>
  </w:num>
  <w:num w:numId="72">
    <w:abstractNumId w:val="83"/>
  </w:num>
  <w:num w:numId="73">
    <w:abstractNumId w:val="121"/>
  </w:num>
  <w:num w:numId="74">
    <w:abstractNumId w:val="88"/>
  </w:num>
  <w:num w:numId="75">
    <w:abstractNumId w:val="30"/>
  </w:num>
  <w:num w:numId="76">
    <w:abstractNumId w:val="56"/>
  </w:num>
  <w:num w:numId="77">
    <w:abstractNumId w:val="26"/>
  </w:num>
  <w:num w:numId="78">
    <w:abstractNumId w:val="23"/>
  </w:num>
  <w:num w:numId="79">
    <w:abstractNumId w:val="4"/>
  </w:num>
  <w:num w:numId="80">
    <w:abstractNumId w:val="25"/>
  </w:num>
  <w:num w:numId="81">
    <w:abstractNumId w:val="111"/>
  </w:num>
  <w:num w:numId="82">
    <w:abstractNumId w:val="117"/>
  </w:num>
  <w:num w:numId="83">
    <w:abstractNumId w:val="127"/>
  </w:num>
  <w:num w:numId="84">
    <w:abstractNumId w:val="130"/>
  </w:num>
  <w:num w:numId="85">
    <w:abstractNumId w:val="147"/>
  </w:num>
  <w:num w:numId="86">
    <w:abstractNumId w:val="148"/>
  </w:num>
  <w:num w:numId="87">
    <w:abstractNumId w:val="69"/>
  </w:num>
  <w:num w:numId="88">
    <w:abstractNumId w:val="129"/>
  </w:num>
  <w:num w:numId="89">
    <w:abstractNumId w:val="39"/>
  </w:num>
  <w:num w:numId="90">
    <w:abstractNumId w:val="79"/>
  </w:num>
  <w:num w:numId="91">
    <w:abstractNumId w:val="49"/>
  </w:num>
  <w:num w:numId="92">
    <w:abstractNumId w:val="114"/>
  </w:num>
  <w:num w:numId="93">
    <w:abstractNumId w:val="63"/>
  </w:num>
  <w:num w:numId="94">
    <w:abstractNumId w:val="77"/>
  </w:num>
  <w:num w:numId="95">
    <w:abstractNumId w:val="135"/>
  </w:num>
  <w:num w:numId="96">
    <w:abstractNumId w:val="36"/>
  </w:num>
  <w:num w:numId="97">
    <w:abstractNumId w:val="62"/>
  </w:num>
  <w:num w:numId="98">
    <w:abstractNumId w:val="97"/>
  </w:num>
  <w:num w:numId="99">
    <w:abstractNumId w:val="67"/>
  </w:num>
  <w:num w:numId="100">
    <w:abstractNumId w:val="48"/>
  </w:num>
  <w:num w:numId="101">
    <w:abstractNumId w:val="29"/>
  </w:num>
  <w:num w:numId="102">
    <w:abstractNumId w:val="9"/>
  </w:num>
  <w:num w:numId="103">
    <w:abstractNumId w:val="46"/>
  </w:num>
  <w:num w:numId="104">
    <w:abstractNumId w:val="118"/>
  </w:num>
  <w:num w:numId="105">
    <w:abstractNumId w:val="137"/>
  </w:num>
  <w:num w:numId="106">
    <w:abstractNumId w:val="156"/>
  </w:num>
  <w:num w:numId="107">
    <w:abstractNumId w:val="34"/>
  </w:num>
  <w:num w:numId="108">
    <w:abstractNumId w:val="81"/>
  </w:num>
  <w:num w:numId="109">
    <w:abstractNumId w:val="87"/>
  </w:num>
  <w:num w:numId="110">
    <w:abstractNumId w:val="82"/>
  </w:num>
  <w:num w:numId="111">
    <w:abstractNumId w:val="12"/>
  </w:num>
  <w:num w:numId="112">
    <w:abstractNumId w:val="133"/>
  </w:num>
  <w:num w:numId="113">
    <w:abstractNumId w:val="20"/>
  </w:num>
  <w:num w:numId="114">
    <w:abstractNumId w:val="3"/>
  </w:num>
  <w:num w:numId="115">
    <w:abstractNumId w:val="24"/>
  </w:num>
  <w:num w:numId="116">
    <w:abstractNumId w:val="146"/>
  </w:num>
  <w:num w:numId="117">
    <w:abstractNumId w:val="93"/>
  </w:num>
  <w:num w:numId="118">
    <w:abstractNumId w:val="108"/>
  </w:num>
  <w:num w:numId="119">
    <w:abstractNumId w:val="101"/>
  </w:num>
  <w:num w:numId="120">
    <w:abstractNumId w:val="59"/>
  </w:num>
  <w:num w:numId="121">
    <w:abstractNumId w:val="52"/>
  </w:num>
  <w:num w:numId="122">
    <w:abstractNumId w:val="16"/>
  </w:num>
  <w:num w:numId="123">
    <w:abstractNumId w:val="45"/>
  </w:num>
  <w:num w:numId="124">
    <w:abstractNumId w:val="123"/>
  </w:num>
  <w:num w:numId="125">
    <w:abstractNumId w:val="147"/>
    <w:lvlOverride w:ilvl="0">
      <w:lvl w:ilvl="0">
        <w:start w:val="1"/>
        <w:numFmt w:val="decimal"/>
        <w:lvlText w:val="%1)"/>
        <w:lvlJc w:val="left"/>
        <w:pPr>
          <w:ind w:left="1146" w:hanging="360"/>
        </w:pPr>
        <w:rPr>
          <w:i w:val="0"/>
          <w:lang w:val="pl-PL"/>
        </w:rPr>
      </w:lvl>
    </w:lvlOverride>
  </w:num>
  <w:num w:numId="126">
    <w:abstractNumId w:val="25"/>
    <w:lvlOverride w:ilvl="0">
      <w:lvl w:ilvl="0" w:tplc="D734816C">
        <w:start w:val="1"/>
        <w:numFmt w:val="decimal"/>
        <w:lvlText w:val="%1."/>
        <w:lvlJc w:val="left"/>
        <w:pPr>
          <w:ind w:left="720" w:hanging="360"/>
        </w:pPr>
        <w:rPr>
          <w:i w:val="0"/>
        </w:rPr>
      </w:lvl>
    </w:lvlOverride>
  </w:num>
  <w:num w:numId="127">
    <w:abstractNumId w:val="10"/>
  </w:num>
  <w:num w:numId="128">
    <w:abstractNumId w:val="151"/>
  </w:num>
  <w:num w:numId="129">
    <w:abstractNumId w:val="57"/>
  </w:num>
  <w:num w:numId="1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3"/>
  </w:num>
  <w:num w:numId="132">
    <w:abstractNumId w:val="65"/>
  </w:num>
  <w:num w:numId="133">
    <w:abstractNumId w:val="126"/>
  </w:num>
  <w:num w:numId="134">
    <w:abstractNumId w:val="6"/>
  </w:num>
  <w:num w:numId="135">
    <w:abstractNumId w:val="55"/>
  </w:num>
  <w:num w:numId="136">
    <w:abstractNumId w:val="157"/>
  </w:num>
  <w:num w:numId="137">
    <w:abstractNumId w:val="149"/>
  </w:num>
  <w:num w:numId="138">
    <w:abstractNumId w:val="155"/>
  </w:num>
  <w:num w:numId="139">
    <w:abstractNumId w:val="53"/>
  </w:num>
  <w:num w:numId="140">
    <w:abstractNumId w:val="35"/>
  </w:num>
  <w:num w:numId="141">
    <w:abstractNumId w:val="71"/>
  </w:num>
  <w:num w:numId="142">
    <w:abstractNumId w:val="139"/>
  </w:num>
  <w:num w:numId="143">
    <w:abstractNumId w:val="103"/>
    <w:lvlOverride w:ilvl="0">
      <w:startOverride w:val="1"/>
    </w:lvlOverride>
  </w:num>
  <w:num w:numId="144">
    <w:abstractNumId w:val="18"/>
  </w:num>
  <w:num w:numId="145">
    <w:abstractNumId w:val="105"/>
  </w:num>
  <w:num w:numId="146">
    <w:abstractNumId w:val="31"/>
  </w:num>
  <w:num w:numId="147">
    <w:abstractNumId w:val="84"/>
  </w:num>
  <w:num w:numId="148">
    <w:abstractNumId w:val="60"/>
  </w:num>
  <w:num w:numId="149">
    <w:abstractNumId w:val="100"/>
  </w:num>
  <w:num w:numId="150">
    <w:abstractNumId w:val="61"/>
  </w:num>
  <w:num w:numId="151">
    <w:abstractNumId w:val="122"/>
  </w:num>
  <w:num w:numId="152">
    <w:abstractNumId w:val="94"/>
  </w:num>
  <w:num w:numId="153">
    <w:abstractNumId w:val="47"/>
  </w:num>
  <w:num w:numId="154">
    <w:abstractNumId w:val="116"/>
  </w:num>
  <w:num w:numId="155">
    <w:abstractNumId w:val="131"/>
  </w:num>
  <w:num w:numId="156">
    <w:abstractNumId w:val="8"/>
  </w:num>
  <w:num w:numId="157">
    <w:abstractNumId w:val="96"/>
  </w:num>
  <w:num w:numId="158">
    <w:abstractNumId w:val="44"/>
  </w:num>
  <w:num w:numId="159">
    <w:abstractNumId w:val="21"/>
  </w:num>
  <w:num w:numId="160">
    <w:abstractNumId w:val="27"/>
  </w:num>
  <w:num w:numId="161">
    <w:abstractNumId w:val="3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20AB7"/>
    <w:rsid w:val="00021186"/>
    <w:rsid w:val="000213E0"/>
    <w:rsid w:val="00044434"/>
    <w:rsid w:val="00044894"/>
    <w:rsid w:val="000532BB"/>
    <w:rsid w:val="00053753"/>
    <w:rsid w:val="00066539"/>
    <w:rsid w:val="00082BE0"/>
    <w:rsid w:val="0008533B"/>
    <w:rsid w:val="00091CD1"/>
    <w:rsid w:val="000951E5"/>
    <w:rsid w:val="000A03F7"/>
    <w:rsid w:val="000A4780"/>
    <w:rsid w:val="000A52B5"/>
    <w:rsid w:val="000A7F31"/>
    <w:rsid w:val="000B0508"/>
    <w:rsid w:val="000B6B62"/>
    <w:rsid w:val="000B7EEE"/>
    <w:rsid w:val="000C0761"/>
    <w:rsid w:val="000D43FB"/>
    <w:rsid w:val="000F2B7A"/>
    <w:rsid w:val="001004C3"/>
    <w:rsid w:val="00110191"/>
    <w:rsid w:val="00114A08"/>
    <w:rsid w:val="00115D5E"/>
    <w:rsid w:val="0011622B"/>
    <w:rsid w:val="001174FD"/>
    <w:rsid w:val="001232FE"/>
    <w:rsid w:val="00123A1D"/>
    <w:rsid w:val="00123DF8"/>
    <w:rsid w:val="0012438A"/>
    <w:rsid w:val="00124A9C"/>
    <w:rsid w:val="00126A47"/>
    <w:rsid w:val="00137770"/>
    <w:rsid w:val="001378AF"/>
    <w:rsid w:val="00154C3D"/>
    <w:rsid w:val="0016488F"/>
    <w:rsid w:val="00165DFA"/>
    <w:rsid w:val="0017262E"/>
    <w:rsid w:val="001727F8"/>
    <w:rsid w:val="001810CE"/>
    <w:rsid w:val="001878EB"/>
    <w:rsid w:val="001919CD"/>
    <w:rsid w:val="001A6ECA"/>
    <w:rsid w:val="001B5D15"/>
    <w:rsid w:val="001C328E"/>
    <w:rsid w:val="001D18FE"/>
    <w:rsid w:val="001D27C0"/>
    <w:rsid w:val="001F1280"/>
    <w:rsid w:val="00202F39"/>
    <w:rsid w:val="00203A29"/>
    <w:rsid w:val="00222F9D"/>
    <w:rsid w:val="00227A3B"/>
    <w:rsid w:val="00232FBB"/>
    <w:rsid w:val="00234604"/>
    <w:rsid w:val="00240F31"/>
    <w:rsid w:val="0024659E"/>
    <w:rsid w:val="0025737C"/>
    <w:rsid w:val="00257561"/>
    <w:rsid w:val="002649F1"/>
    <w:rsid w:val="00265F03"/>
    <w:rsid w:val="00270D43"/>
    <w:rsid w:val="002770D8"/>
    <w:rsid w:val="0028190F"/>
    <w:rsid w:val="00282B69"/>
    <w:rsid w:val="002862AD"/>
    <w:rsid w:val="00295473"/>
    <w:rsid w:val="00297559"/>
    <w:rsid w:val="002A2AA3"/>
    <w:rsid w:val="002C030C"/>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FC3"/>
    <w:rsid w:val="00397C80"/>
    <w:rsid w:val="003A1318"/>
    <w:rsid w:val="003A4631"/>
    <w:rsid w:val="003C4A4D"/>
    <w:rsid w:val="003C7C96"/>
    <w:rsid w:val="003D4874"/>
    <w:rsid w:val="003D5E97"/>
    <w:rsid w:val="003E0078"/>
    <w:rsid w:val="003E734C"/>
    <w:rsid w:val="003F35BF"/>
    <w:rsid w:val="003F49D4"/>
    <w:rsid w:val="003F6A26"/>
    <w:rsid w:val="004049A6"/>
    <w:rsid w:val="0041228F"/>
    <w:rsid w:val="0041762F"/>
    <w:rsid w:val="00420B84"/>
    <w:rsid w:val="0042153E"/>
    <w:rsid w:val="00423C7E"/>
    <w:rsid w:val="00432C73"/>
    <w:rsid w:val="00440AB4"/>
    <w:rsid w:val="00440D5B"/>
    <w:rsid w:val="004433AD"/>
    <w:rsid w:val="0044341C"/>
    <w:rsid w:val="00447E77"/>
    <w:rsid w:val="004544F6"/>
    <w:rsid w:val="00470B73"/>
    <w:rsid w:val="0047377F"/>
    <w:rsid w:val="004808D1"/>
    <w:rsid w:val="00483BAA"/>
    <w:rsid w:val="00484542"/>
    <w:rsid w:val="004857A3"/>
    <w:rsid w:val="0049719D"/>
    <w:rsid w:val="004A0828"/>
    <w:rsid w:val="004A1CD5"/>
    <w:rsid w:val="004A29F3"/>
    <w:rsid w:val="004A5A7C"/>
    <w:rsid w:val="004B0942"/>
    <w:rsid w:val="004B23C7"/>
    <w:rsid w:val="004B6862"/>
    <w:rsid w:val="004C03D8"/>
    <w:rsid w:val="004C7060"/>
    <w:rsid w:val="004D060A"/>
    <w:rsid w:val="004D36B0"/>
    <w:rsid w:val="004E1009"/>
    <w:rsid w:val="004E3541"/>
    <w:rsid w:val="004E3CE8"/>
    <w:rsid w:val="004E76E4"/>
    <w:rsid w:val="004F50A2"/>
    <w:rsid w:val="005054C8"/>
    <w:rsid w:val="0050651F"/>
    <w:rsid w:val="00506A66"/>
    <w:rsid w:val="0050769A"/>
    <w:rsid w:val="00507DE2"/>
    <w:rsid w:val="00513A04"/>
    <w:rsid w:val="00515417"/>
    <w:rsid w:val="0052358E"/>
    <w:rsid w:val="00526A0C"/>
    <w:rsid w:val="0053309F"/>
    <w:rsid w:val="00543106"/>
    <w:rsid w:val="00546BEB"/>
    <w:rsid w:val="00551E6A"/>
    <w:rsid w:val="005639A4"/>
    <w:rsid w:val="005732C0"/>
    <w:rsid w:val="005764BF"/>
    <w:rsid w:val="00587B09"/>
    <w:rsid w:val="00596907"/>
    <w:rsid w:val="00596A3B"/>
    <w:rsid w:val="005B15EE"/>
    <w:rsid w:val="005B3B19"/>
    <w:rsid w:val="005B72E3"/>
    <w:rsid w:val="005C2D0C"/>
    <w:rsid w:val="005D0F8D"/>
    <w:rsid w:val="005D577E"/>
    <w:rsid w:val="005D7DDB"/>
    <w:rsid w:val="005E63EC"/>
    <w:rsid w:val="005F699D"/>
    <w:rsid w:val="006048C1"/>
    <w:rsid w:val="00617D36"/>
    <w:rsid w:val="00625E7E"/>
    <w:rsid w:val="006324CD"/>
    <w:rsid w:val="006357A3"/>
    <w:rsid w:val="00637C94"/>
    <w:rsid w:val="00645C99"/>
    <w:rsid w:val="00650D0F"/>
    <w:rsid w:val="0066237D"/>
    <w:rsid w:val="00662EFD"/>
    <w:rsid w:val="00666224"/>
    <w:rsid w:val="00676254"/>
    <w:rsid w:val="006807D2"/>
    <w:rsid w:val="00680CBB"/>
    <w:rsid w:val="00680D37"/>
    <w:rsid w:val="006822CD"/>
    <w:rsid w:val="00686EE9"/>
    <w:rsid w:val="00691B6A"/>
    <w:rsid w:val="00692F7A"/>
    <w:rsid w:val="00695668"/>
    <w:rsid w:val="006A7016"/>
    <w:rsid w:val="006B2250"/>
    <w:rsid w:val="006B2EFA"/>
    <w:rsid w:val="006D609D"/>
    <w:rsid w:val="006E06D9"/>
    <w:rsid w:val="006F0CC6"/>
    <w:rsid w:val="006F121B"/>
    <w:rsid w:val="006F27D6"/>
    <w:rsid w:val="006F3868"/>
    <w:rsid w:val="006F5A0C"/>
    <w:rsid w:val="0070313B"/>
    <w:rsid w:val="00706DFF"/>
    <w:rsid w:val="00726A56"/>
    <w:rsid w:val="00730F23"/>
    <w:rsid w:val="00733192"/>
    <w:rsid w:val="00734C06"/>
    <w:rsid w:val="007424BE"/>
    <w:rsid w:val="00744E21"/>
    <w:rsid w:val="00752489"/>
    <w:rsid w:val="00752EEE"/>
    <w:rsid w:val="00753198"/>
    <w:rsid w:val="0075357A"/>
    <w:rsid w:val="00754195"/>
    <w:rsid w:val="00762450"/>
    <w:rsid w:val="00766A94"/>
    <w:rsid w:val="00786898"/>
    <w:rsid w:val="007874B9"/>
    <w:rsid w:val="00790EE6"/>
    <w:rsid w:val="007932DF"/>
    <w:rsid w:val="00795B73"/>
    <w:rsid w:val="007A090F"/>
    <w:rsid w:val="007A145A"/>
    <w:rsid w:val="007A5405"/>
    <w:rsid w:val="007D1979"/>
    <w:rsid w:val="007D1E48"/>
    <w:rsid w:val="007E47B2"/>
    <w:rsid w:val="007F5755"/>
    <w:rsid w:val="0080238E"/>
    <w:rsid w:val="00807A50"/>
    <w:rsid w:val="00810ECE"/>
    <w:rsid w:val="00815715"/>
    <w:rsid w:val="00822D54"/>
    <w:rsid w:val="00824EFE"/>
    <w:rsid w:val="00830050"/>
    <w:rsid w:val="00832556"/>
    <w:rsid w:val="0083268C"/>
    <w:rsid w:val="00832EA7"/>
    <w:rsid w:val="00841D0A"/>
    <w:rsid w:val="008449F9"/>
    <w:rsid w:val="008451CD"/>
    <w:rsid w:val="00845E9D"/>
    <w:rsid w:val="00856302"/>
    <w:rsid w:val="00860A08"/>
    <w:rsid w:val="008720F0"/>
    <w:rsid w:val="008810A0"/>
    <w:rsid w:val="008843A6"/>
    <w:rsid w:val="0089044D"/>
    <w:rsid w:val="00895865"/>
    <w:rsid w:val="008A34D2"/>
    <w:rsid w:val="008B3E0E"/>
    <w:rsid w:val="008B5CD0"/>
    <w:rsid w:val="008C2DF9"/>
    <w:rsid w:val="008D2541"/>
    <w:rsid w:val="008D76F1"/>
    <w:rsid w:val="008E00AE"/>
    <w:rsid w:val="008F279A"/>
    <w:rsid w:val="008F4F56"/>
    <w:rsid w:val="009004FF"/>
    <w:rsid w:val="00910854"/>
    <w:rsid w:val="00924815"/>
    <w:rsid w:val="00925201"/>
    <w:rsid w:val="0092559B"/>
    <w:rsid w:val="0093049A"/>
    <w:rsid w:val="00952B14"/>
    <w:rsid w:val="00956899"/>
    <w:rsid w:val="00960D1E"/>
    <w:rsid w:val="009624E7"/>
    <w:rsid w:val="00963819"/>
    <w:rsid w:val="00972EBB"/>
    <w:rsid w:val="00973964"/>
    <w:rsid w:val="00980A62"/>
    <w:rsid w:val="00992E58"/>
    <w:rsid w:val="009A3186"/>
    <w:rsid w:val="009C5328"/>
    <w:rsid w:val="009C55FF"/>
    <w:rsid w:val="009C5B03"/>
    <w:rsid w:val="009C74A9"/>
    <w:rsid w:val="009D1C66"/>
    <w:rsid w:val="009E46C8"/>
    <w:rsid w:val="00A04A7F"/>
    <w:rsid w:val="00A05FE5"/>
    <w:rsid w:val="00A21603"/>
    <w:rsid w:val="00A42EE3"/>
    <w:rsid w:val="00A44354"/>
    <w:rsid w:val="00A44994"/>
    <w:rsid w:val="00A44B74"/>
    <w:rsid w:val="00A539E3"/>
    <w:rsid w:val="00A55CC9"/>
    <w:rsid w:val="00A86956"/>
    <w:rsid w:val="00AB2A8C"/>
    <w:rsid w:val="00AB3339"/>
    <w:rsid w:val="00AC2E89"/>
    <w:rsid w:val="00AC5F89"/>
    <w:rsid w:val="00AD0646"/>
    <w:rsid w:val="00AD286D"/>
    <w:rsid w:val="00AF2B48"/>
    <w:rsid w:val="00AF2DD2"/>
    <w:rsid w:val="00AF5517"/>
    <w:rsid w:val="00B03583"/>
    <w:rsid w:val="00B1617D"/>
    <w:rsid w:val="00B247F2"/>
    <w:rsid w:val="00B24CCC"/>
    <w:rsid w:val="00B3201F"/>
    <w:rsid w:val="00B45B3C"/>
    <w:rsid w:val="00B507C1"/>
    <w:rsid w:val="00B51B06"/>
    <w:rsid w:val="00B6086C"/>
    <w:rsid w:val="00B67E1B"/>
    <w:rsid w:val="00B70249"/>
    <w:rsid w:val="00B76372"/>
    <w:rsid w:val="00B7707F"/>
    <w:rsid w:val="00B96F3C"/>
    <w:rsid w:val="00BA412D"/>
    <w:rsid w:val="00BA69C6"/>
    <w:rsid w:val="00BA6EEC"/>
    <w:rsid w:val="00BA7D59"/>
    <w:rsid w:val="00BB31C5"/>
    <w:rsid w:val="00BB7F3B"/>
    <w:rsid w:val="00BC0D4D"/>
    <w:rsid w:val="00BC535B"/>
    <w:rsid w:val="00BD0280"/>
    <w:rsid w:val="00BE17F2"/>
    <w:rsid w:val="00BE2360"/>
    <w:rsid w:val="00BF0710"/>
    <w:rsid w:val="00BF2EB8"/>
    <w:rsid w:val="00BF6CF4"/>
    <w:rsid w:val="00C02546"/>
    <w:rsid w:val="00C10F57"/>
    <w:rsid w:val="00C2136E"/>
    <w:rsid w:val="00C32E61"/>
    <w:rsid w:val="00C34D7D"/>
    <w:rsid w:val="00C366B0"/>
    <w:rsid w:val="00C41106"/>
    <w:rsid w:val="00C41979"/>
    <w:rsid w:val="00C45BDD"/>
    <w:rsid w:val="00C4646D"/>
    <w:rsid w:val="00C46664"/>
    <w:rsid w:val="00C61FB3"/>
    <w:rsid w:val="00C7222E"/>
    <w:rsid w:val="00C75BFF"/>
    <w:rsid w:val="00C8169C"/>
    <w:rsid w:val="00C81C4C"/>
    <w:rsid w:val="00CA12F6"/>
    <w:rsid w:val="00CB01C4"/>
    <w:rsid w:val="00CC1ADD"/>
    <w:rsid w:val="00CD5978"/>
    <w:rsid w:val="00CE3039"/>
    <w:rsid w:val="00D16D40"/>
    <w:rsid w:val="00D23552"/>
    <w:rsid w:val="00D24FC1"/>
    <w:rsid w:val="00D27A3A"/>
    <w:rsid w:val="00D27CE4"/>
    <w:rsid w:val="00D42028"/>
    <w:rsid w:val="00D42499"/>
    <w:rsid w:val="00D44098"/>
    <w:rsid w:val="00D44988"/>
    <w:rsid w:val="00D4576A"/>
    <w:rsid w:val="00D556CB"/>
    <w:rsid w:val="00D569C2"/>
    <w:rsid w:val="00D60C38"/>
    <w:rsid w:val="00D60DA2"/>
    <w:rsid w:val="00D669AD"/>
    <w:rsid w:val="00D70F9D"/>
    <w:rsid w:val="00D80859"/>
    <w:rsid w:val="00D81594"/>
    <w:rsid w:val="00D86175"/>
    <w:rsid w:val="00D90C45"/>
    <w:rsid w:val="00D917E8"/>
    <w:rsid w:val="00D938DB"/>
    <w:rsid w:val="00DB39E8"/>
    <w:rsid w:val="00DC079A"/>
    <w:rsid w:val="00DC0C77"/>
    <w:rsid w:val="00DC46FC"/>
    <w:rsid w:val="00DC5361"/>
    <w:rsid w:val="00DD35D2"/>
    <w:rsid w:val="00DD5AC5"/>
    <w:rsid w:val="00DE02C3"/>
    <w:rsid w:val="00DF03AF"/>
    <w:rsid w:val="00DF7F93"/>
    <w:rsid w:val="00E10B5E"/>
    <w:rsid w:val="00E13647"/>
    <w:rsid w:val="00E170F9"/>
    <w:rsid w:val="00E2741E"/>
    <w:rsid w:val="00E27A7D"/>
    <w:rsid w:val="00E31839"/>
    <w:rsid w:val="00E3297C"/>
    <w:rsid w:val="00E35E42"/>
    <w:rsid w:val="00E36137"/>
    <w:rsid w:val="00E44767"/>
    <w:rsid w:val="00E52B78"/>
    <w:rsid w:val="00E554BD"/>
    <w:rsid w:val="00E60998"/>
    <w:rsid w:val="00E66919"/>
    <w:rsid w:val="00E72260"/>
    <w:rsid w:val="00E80BC2"/>
    <w:rsid w:val="00E95D44"/>
    <w:rsid w:val="00EB327A"/>
    <w:rsid w:val="00EB4448"/>
    <w:rsid w:val="00EB46A5"/>
    <w:rsid w:val="00EB79F4"/>
    <w:rsid w:val="00EC2458"/>
    <w:rsid w:val="00ED3D67"/>
    <w:rsid w:val="00F01D3F"/>
    <w:rsid w:val="00F10234"/>
    <w:rsid w:val="00F10BEC"/>
    <w:rsid w:val="00F3591C"/>
    <w:rsid w:val="00F35B89"/>
    <w:rsid w:val="00F36FBD"/>
    <w:rsid w:val="00F421C2"/>
    <w:rsid w:val="00F545CA"/>
    <w:rsid w:val="00F5484E"/>
    <w:rsid w:val="00F66095"/>
    <w:rsid w:val="00F721BF"/>
    <w:rsid w:val="00F74B31"/>
    <w:rsid w:val="00F755A1"/>
    <w:rsid w:val="00F76332"/>
    <w:rsid w:val="00FA07BF"/>
    <w:rsid w:val="00FA5EEB"/>
    <w:rsid w:val="00FA7E28"/>
    <w:rsid w:val="00FB5F64"/>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A7254"/>
  <w15:docId w15:val="{68C1CC2A-4005-4DB0-966C-F737AAE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5"/>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2"/>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1"/>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3"/>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0"/>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6"/>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4"/>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79"/>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1"/>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1"/>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mailto:VIgospodarczy@wroc&#322;aw-fabryczna.sr.gov.pl" TargetMode="External"/><Relationship Id="rId38" Type="http://schemas.openxmlformats.org/officeDocument/2006/relationships/hyperlink" Target="mailto:abi@4wsk.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hyperlink" Target="mailto:abi@4wsk.pl" TargetMode="External"/><Relationship Id="rId37" Type="http://schemas.openxmlformats.org/officeDocument/2006/relationships/hyperlink" Target="https://pl.wikipedia.org/wiki/Wanilina"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36" Type="http://schemas.openxmlformats.org/officeDocument/2006/relationships/hyperlink" Target="https://pl.wikipedia.org/wiki/Sacharoza" TargetMode="External"/><Relationship Id="rId10" Type="http://schemas.openxmlformats.org/officeDocument/2006/relationships/hyperlink" Target="https://pl.wikipedia.org/wiki/Wanilina" TargetMode="External"/><Relationship Id="rId19" Type="http://schemas.openxmlformats.org/officeDocument/2006/relationships/hyperlink" Target="https://sip.lex.pl/"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pl.wikipedia.org/wiki/Sacharoz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image" Target="media/image2.wmf"/><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8865-0917-4142-9CCD-E37CB49A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21312</Words>
  <Characters>127874</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3</cp:revision>
  <cp:lastPrinted>2021-04-12T12:13:00Z</cp:lastPrinted>
  <dcterms:created xsi:type="dcterms:W3CDTF">2021-04-15T06:48:00Z</dcterms:created>
  <dcterms:modified xsi:type="dcterms:W3CDTF">2021-04-15T10:34:00Z</dcterms:modified>
</cp:coreProperties>
</file>