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47C" w:rsidRPr="008558DD" w:rsidRDefault="0067747C" w:rsidP="0067747C">
      <w:pPr>
        <w:ind w:left="360" w:hanging="360"/>
        <w:jc w:val="center"/>
        <w:rPr>
          <w:b/>
          <w:sz w:val="36"/>
          <w:szCs w:val="36"/>
        </w:rPr>
      </w:pPr>
      <w:bookmarkStart w:id="0" w:name="_GoBack"/>
      <w:bookmarkEnd w:id="0"/>
      <w:r w:rsidRPr="008558DD">
        <w:rPr>
          <w:b/>
          <w:sz w:val="36"/>
          <w:szCs w:val="36"/>
        </w:rPr>
        <w:t>Opis przedmiotu zamówienia</w:t>
      </w:r>
    </w:p>
    <w:p w:rsidR="0067747C" w:rsidRDefault="0067747C" w:rsidP="00F171A1">
      <w:pPr>
        <w:spacing w:line="276" w:lineRule="auto"/>
        <w:ind w:left="360" w:hanging="360"/>
        <w:jc w:val="center"/>
      </w:pPr>
    </w:p>
    <w:p w:rsidR="0067747C" w:rsidRDefault="0067747C" w:rsidP="00F171A1">
      <w:pPr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r>
        <w:t>Przedmiotem zamówienia jest usługa polegająca na</w:t>
      </w:r>
      <w:r w:rsidR="00CB5395">
        <w:t xml:space="preserve"> przeglądzie i konserwacji </w:t>
      </w:r>
      <w:r w:rsidR="000C4871">
        <w:t>piecyków na paliwo płynne K-40</w:t>
      </w:r>
      <w:r w:rsidR="00CB5395">
        <w:t xml:space="preserve"> Bartek 1</w:t>
      </w:r>
    </w:p>
    <w:p w:rsidR="0067747C" w:rsidRDefault="0067747C" w:rsidP="00F171A1">
      <w:pPr>
        <w:numPr>
          <w:ilvl w:val="0"/>
          <w:numId w:val="1"/>
        </w:numPr>
        <w:spacing w:before="120" w:after="120" w:line="276" w:lineRule="auto"/>
        <w:jc w:val="both"/>
      </w:pPr>
      <w:r>
        <w:t>Czynności serwisowe:</w:t>
      </w:r>
    </w:p>
    <w:p w:rsidR="000C4871" w:rsidRPr="009A171E" w:rsidRDefault="00D35504" w:rsidP="00F171A1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b/>
        </w:rPr>
      </w:pPr>
      <w:r w:rsidRPr="009A171E">
        <w:rPr>
          <w:b/>
        </w:rPr>
        <w:t>z</w:t>
      </w:r>
      <w:r w:rsidR="000C4871" w:rsidRPr="009A171E">
        <w:rPr>
          <w:b/>
        </w:rPr>
        <w:t>ewnętrzne:</w:t>
      </w:r>
    </w:p>
    <w:p w:rsidR="000C4871" w:rsidRDefault="0067747C" w:rsidP="00F171A1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t>sprawdzenie układu zasilania</w:t>
      </w:r>
    </w:p>
    <w:p w:rsidR="000C4871" w:rsidRDefault="0067747C" w:rsidP="00F171A1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t>sprawdzenie układu spalania</w:t>
      </w:r>
    </w:p>
    <w:p w:rsidR="00D35504" w:rsidRDefault="0067747C" w:rsidP="00F171A1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t>sprawdzenie i napełnienie układu paliwowego</w:t>
      </w:r>
    </w:p>
    <w:p w:rsidR="00D35504" w:rsidRDefault="0067747C" w:rsidP="00F171A1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t>sprawdzenie licznika czasu pracy urządzenia</w:t>
      </w:r>
    </w:p>
    <w:p w:rsidR="00D35504" w:rsidRPr="00D35504" w:rsidRDefault="006F0510" w:rsidP="00F171A1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Style w:val="Pogrubienie"/>
          <w:b w:val="0"/>
          <w:bCs w:val="0"/>
        </w:rPr>
      </w:pPr>
      <w:r w:rsidRPr="006F0510">
        <w:t>sprawdzenie</w:t>
      </w:r>
      <w:r w:rsidRPr="00D35504">
        <w:rPr>
          <w:rStyle w:val="Pogrubienie"/>
          <w:bdr w:val="none" w:sz="0" w:space="0" w:color="auto" w:frame="1"/>
          <w:shd w:val="clear" w:color="auto" w:fill="FFFFFF"/>
        </w:rPr>
        <w:t xml:space="preserve"> </w:t>
      </w:r>
      <w:r w:rsidRPr="00D35504">
        <w:rPr>
          <w:rStyle w:val="Pogrubienie"/>
          <w:b w:val="0"/>
          <w:bdr w:val="none" w:sz="0" w:space="0" w:color="auto" w:frame="1"/>
          <w:shd w:val="clear" w:color="auto" w:fill="FFFFFF"/>
        </w:rPr>
        <w:t>powłoki lakierniczej urządzenia</w:t>
      </w:r>
    </w:p>
    <w:p w:rsidR="00D35504" w:rsidRDefault="000C4871" w:rsidP="00F171A1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t>sprawdzianie</w:t>
      </w:r>
      <w:r w:rsidR="006F0510">
        <w:t xml:space="preserve"> w</w:t>
      </w:r>
      <w:r>
        <w:t>ęża</w:t>
      </w:r>
      <w:r w:rsidR="006F0510">
        <w:t xml:space="preserve"> tłoczn</w:t>
      </w:r>
      <w:r>
        <w:t>ego</w:t>
      </w:r>
      <w:r w:rsidR="006F0510">
        <w:t>, izolację jego długości (3000mm) oraz zaciski do mocowania</w:t>
      </w:r>
    </w:p>
    <w:p w:rsidR="00D35504" w:rsidRDefault="000C4871" w:rsidP="00F171A1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t>s</w:t>
      </w:r>
      <w:r w:rsidR="006F0510">
        <w:t>prawdz</w:t>
      </w:r>
      <w:r>
        <w:t>enie</w:t>
      </w:r>
      <w:r w:rsidR="006F0510">
        <w:t xml:space="preserve"> stanu elementów gumowych (węże, koła, pasy mocujące)</w:t>
      </w:r>
    </w:p>
    <w:p w:rsidR="00D35504" w:rsidRDefault="000C4871" w:rsidP="00F171A1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t>s</w:t>
      </w:r>
      <w:r w:rsidR="006F0510">
        <w:t>prawdz</w:t>
      </w:r>
      <w:r>
        <w:t>enie</w:t>
      </w:r>
      <w:r w:rsidR="006F0510">
        <w:t xml:space="preserve"> element</w:t>
      </w:r>
      <w:r>
        <w:t>ów</w:t>
      </w:r>
      <w:r w:rsidR="006F0510">
        <w:t xml:space="preserve"> ruchom</w:t>
      </w:r>
      <w:r>
        <w:t>ych</w:t>
      </w:r>
      <w:r w:rsidR="006F0510">
        <w:t xml:space="preserve"> piecyka</w:t>
      </w:r>
      <w:r>
        <w:t xml:space="preserve"> </w:t>
      </w:r>
      <w:r w:rsidR="006F0510">
        <w:t>(koła, płozy uchwyty transportowe)</w:t>
      </w:r>
    </w:p>
    <w:p w:rsidR="00D35504" w:rsidRDefault="000C4871" w:rsidP="00F171A1">
      <w:pPr>
        <w:pStyle w:val="Akapitzlist"/>
        <w:numPr>
          <w:ilvl w:val="0"/>
          <w:numId w:val="3"/>
        </w:numPr>
        <w:spacing w:before="120" w:after="120" w:line="276" w:lineRule="auto"/>
        <w:jc w:val="both"/>
      </w:pPr>
      <w:r>
        <w:t>s</w:t>
      </w:r>
      <w:r w:rsidR="006F0510">
        <w:t>prawdz</w:t>
      </w:r>
      <w:r>
        <w:t xml:space="preserve">enie </w:t>
      </w:r>
      <w:r w:rsidR="006F0510">
        <w:t>poziomu hałas</w:t>
      </w:r>
      <w:r>
        <w:t>u</w:t>
      </w:r>
    </w:p>
    <w:p w:rsidR="00D35504" w:rsidRPr="009A171E" w:rsidRDefault="00D35504" w:rsidP="00F171A1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b/>
        </w:rPr>
      </w:pPr>
      <w:r w:rsidRPr="009A171E">
        <w:rPr>
          <w:b/>
        </w:rPr>
        <w:t>wewnętrzne:</w:t>
      </w:r>
    </w:p>
    <w:p w:rsidR="009A171E" w:rsidRDefault="000C4871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uruchomienie urządzenie na min. 0,5 godziny</w:t>
      </w:r>
    </w:p>
    <w:p w:rsidR="009A171E" w:rsidRDefault="009A171E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k</w:t>
      </w:r>
      <w:r w:rsidR="000C4871">
        <w:t>ontrola pracy urządzenia</w:t>
      </w:r>
    </w:p>
    <w:p w:rsidR="009A171E" w:rsidRDefault="009A171E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s</w:t>
      </w:r>
      <w:r w:rsidR="000C4871">
        <w:t>prawdz</w:t>
      </w:r>
      <w:r>
        <w:t>enie</w:t>
      </w:r>
      <w:r w:rsidR="000C4871">
        <w:t xml:space="preserve"> szczelności układu zasilającego</w:t>
      </w:r>
    </w:p>
    <w:p w:rsidR="009A171E" w:rsidRDefault="009A171E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s</w:t>
      </w:r>
      <w:r w:rsidR="000C4871">
        <w:t>prawdz</w:t>
      </w:r>
      <w:r>
        <w:t>enie</w:t>
      </w:r>
      <w:r w:rsidR="000C4871">
        <w:t xml:space="preserve"> działani</w:t>
      </w:r>
      <w:r>
        <w:t>a</w:t>
      </w:r>
      <w:r w:rsidR="000C4871">
        <w:t xml:space="preserve"> pompy paliwowe</w:t>
      </w:r>
      <w:r>
        <w:t>j</w:t>
      </w:r>
    </w:p>
    <w:p w:rsidR="009A171E" w:rsidRDefault="009A171E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s</w:t>
      </w:r>
      <w:r w:rsidR="000C4871">
        <w:t>prawdz</w:t>
      </w:r>
      <w:r>
        <w:t>enie</w:t>
      </w:r>
      <w:r w:rsidR="000C4871">
        <w:t xml:space="preserve"> układ</w:t>
      </w:r>
      <w:r>
        <w:t>u</w:t>
      </w:r>
      <w:r w:rsidR="000C4871">
        <w:t xml:space="preserve"> elektryczn</w:t>
      </w:r>
      <w:r>
        <w:t>ego</w:t>
      </w:r>
    </w:p>
    <w:p w:rsidR="009A171E" w:rsidRDefault="009A171E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s</w:t>
      </w:r>
      <w:r w:rsidR="000C4871">
        <w:t>prawdz</w:t>
      </w:r>
      <w:r>
        <w:t>enie</w:t>
      </w:r>
      <w:r w:rsidR="000C4871">
        <w:t xml:space="preserve"> termostat</w:t>
      </w:r>
      <w:r>
        <w:t>u</w:t>
      </w:r>
      <w:r w:rsidR="000C4871">
        <w:t xml:space="preserve"> </w:t>
      </w:r>
    </w:p>
    <w:p w:rsidR="009A171E" w:rsidRDefault="009A171E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s</w:t>
      </w:r>
      <w:r w:rsidR="000C4871">
        <w:t>prawdz</w:t>
      </w:r>
      <w:r>
        <w:t>enie</w:t>
      </w:r>
      <w:r w:rsidR="000C4871">
        <w:t xml:space="preserve"> wentylator</w:t>
      </w:r>
      <w:r>
        <w:t>a</w:t>
      </w:r>
    </w:p>
    <w:p w:rsidR="00F802F0" w:rsidRDefault="009A171E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s</w:t>
      </w:r>
      <w:r w:rsidR="000C4871">
        <w:t>prawdz</w:t>
      </w:r>
      <w:r>
        <w:t>enie</w:t>
      </w:r>
      <w:r w:rsidR="000C4871">
        <w:t xml:space="preserve"> czujnik</w:t>
      </w:r>
      <w:r>
        <w:t>a</w:t>
      </w:r>
      <w:r w:rsidR="000C4871">
        <w:t xml:space="preserve"> płomienia</w:t>
      </w:r>
    </w:p>
    <w:p w:rsidR="00CB5395" w:rsidRDefault="00F802F0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sprawdzenie</w:t>
      </w:r>
      <w:r w:rsidR="000C4871">
        <w:t xml:space="preserve"> przewod</w:t>
      </w:r>
      <w:r>
        <w:t>u</w:t>
      </w:r>
      <w:r w:rsidR="000C4871">
        <w:t xml:space="preserve"> i świec zapłonow</w:t>
      </w:r>
      <w:r>
        <w:t>ych</w:t>
      </w:r>
    </w:p>
    <w:p w:rsidR="00CB5395" w:rsidRDefault="00CB5395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s</w:t>
      </w:r>
      <w:r w:rsidR="000C4871">
        <w:t>prawdz</w:t>
      </w:r>
      <w:r>
        <w:t>enie</w:t>
      </w:r>
      <w:r w:rsidR="000C4871">
        <w:t xml:space="preserve"> urządze</w:t>
      </w:r>
      <w:r>
        <w:t>ń</w:t>
      </w:r>
      <w:r w:rsidR="000C4871">
        <w:t xml:space="preserve"> rozdzielcz</w:t>
      </w:r>
      <w:r>
        <w:t>ych</w:t>
      </w:r>
    </w:p>
    <w:p w:rsidR="00D54DBC" w:rsidRDefault="00CB5395" w:rsidP="00F171A1">
      <w:pPr>
        <w:pStyle w:val="Akapitzlist"/>
        <w:numPr>
          <w:ilvl w:val="1"/>
          <w:numId w:val="1"/>
        </w:numPr>
        <w:spacing w:before="120" w:after="120" w:line="276" w:lineRule="auto"/>
        <w:jc w:val="both"/>
      </w:pPr>
      <w:r>
        <w:t>s</w:t>
      </w:r>
      <w:r w:rsidR="000C4871">
        <w:t>prawdz</w:t>
      </w:r>
      <w:r>
        <w:t>enie</w:t>
      </w:r>
      <w:r w:rsidR="000C4871">
        <w:t xml:space="preserve"> palnik</w:t>
      </w:r>
      <w:r>
        <w:t>a</w:t>
      </w:r>
    </w:p>
    <w:p w:rsidR="00754F29" w:rsidRPr="00F171A1" w:rsidRDefault="00F171A1" w:rsidP="00F171A1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b/>
        </w:rPr>
      </w:pPr>
      <w:r w:rsidRPr="00F171A1">
        <w:rPr>
          <w:b/>
        </w:rPr>
        <w:t>k</w:t>
      </w:r>
      <w:r w:rsidR="00754F29" w:rsidRPr="00F171A1">
        <w:rPr>
          <w:b/>
        </w:rPr>
        <w:t>onserwacje:</w:t>
      </w:r>
    </w:p>
    <w:p w:rsidR="00754F29" w:rsidRDefault="00754F29" w:rsidP="00F171A1">
      <w:pPr>
        <w:pStyle w:val="Akapitzlist"/>
        <w:numPr>
          <w:ilvl w:val="0"/>
          <w:numId w:val="5"/>
        </w:numPr>
        <w:spacing w:before="120" w:after="120" w:line="276" w:lineRule="auto"/>
        <w:jc w:val="both"/>
      </w:pPr>
      <w:r>
        <w:t>wymiana materiałów eksploatacyjnych uszczelek i filtrów</w:t>
      </w:r>
    </w:p>
    <w:p w:rsidR="00754F29" w:rsidRDefault="00754F29" w:rsidP="00F171A1">
      <w:pPr>
        <w:pStyle w:val="Akapitzlist"/>
        <w:numPr>
          <w:ilvl w:val="0"/>
          <w:numId w:val="5"/>
        </w:numPr>
        <w:spacing w:before="120" w:after="120" w:line="276" w:lineRule="auto"/>
        <w:jc w:val="both"/>
      </w:pPr>
      <w:r>
        <w:t>regulacja palnika</w:t>
      </w:r>
      <w:r>
        <w:tab/>
      </w:r>
    </w:p>
    <w:p w:rsidR="00754F29" w:rsidRDefault="00754F29" w:rsidP="00F171A1">
      <w:pPr>
        <w:pStyle w:val="Akapitzlist"/>
        <w:numPr>
          <w:ilvl w:val="0"/>
          <w:numId w:val="5"/>
        </w:numPr>
        <w:spacing w:before="120" w:after="120" w:line="276" w:lineRule="auto"/>
        <w:jc w:val="both"/>
      </w:pPr>
      <w:r>
        <w:t>naprawa - stwierdzone nieprawidłowości podczas oględzin działania piecyka należy usunąć dokonując drobnych napraw ora</w:t>
      </w:r>
      <w:r w:rsidR="00F171A1">
        <w:t xml:space="preserve">z </w:t>
      </w:r>
      <w:r>
        <w:t xml:space="preserve">regulacji (pokrycie farbą ubytków w powłoce lakierniczej, zabezpieczenie </w:t>
      </w:r>
      <w:r w:rsidR="00F171A1">
        <w:t>smarem, przykręcenie obluzowanych elementów)</w:t>
      </w:r>
    </w:p>
    <w:p w:rsidR="00F171A1" w:rsidRPr="00F171A1" w:rsidRDefault="00F171A1" w:rsidP="00F171A1">
      <w:pPr>
        <w:pStyle w:val="Akapitzlist"/>
        <w:numPr>
          <w:ilvl w:val="1"/>
          <w:numId w:val="4"/>
        </w:numPr>
        <w:spacing w:before="120" w:after="120" w:line="276" w:lineRule="auto"/>
        <w:jc w:val="both"/>
        <w:rPr>
          <w:b/>
        </w:rPr>
      </w:pPr>
      <w:r w:rsidRPr="00F171A1">
        <w:rPr>
          <w:b/>
        </w:rPr>
        <w:t>diagnostyka końcowa:</w:t>
      </w:r>
    </w:p>
    <w:p w:rsidR="00F171A1" w:rsidRDefault="00F171A1" w:rsidP="00F171A1">
      <w:pPr>
        <w:pStyle w:val="Akapitzlist"/>
        <w:numPr>
          <w:ilvl w:val="0"/>
          <w:numId w:val="6"/>
        </w:numPr>
        <w:spacing w:before="120" w:after="120" w:line="276" w:lineRule="auto"/>
        <w:jc w:val="both"/>
      </w:pPr>
      <w:r>
        <w:t>odnotować czas pracy w dowodzie urządzenia sprzętu</w:t>
      </w:r>
    </w:p>
    <w:p w:rsidR="00F171A1" w:rsidRDefault="00F171A1" w:rsidP="00F171A1">
      <w:pPr>
        <w:pStyle w:val="Akapitzlist"/>
        <w:numPr>
          <w:ilvl w:val="0"/>
          <w:numId w:val="6"/>
        </w:numPr>
        <w:spacing w:before="120" w:after="120" w:line="276" w:lineRule="auto"/>
        <w:jc w:val="both"/>
      </w:pPr>
      <w:r>
        <w:t>ocenić stan techniczny i sprawności do dalszej eksploatacji – potwierdzone wpisem oraz pieczęcią w dowodzie urządzenia sprzętu</w:t>
      </w:r>
    </w:p>
    <w:p w:rsidR="00F171A1" w:rsidRDefault="00F171A1" w:rsidP="00F171A1">
      <w:pPr>
        <w:pStyle w:val="Akapitzlist"/>
        <w:numPr>
          <w:ilvl w:val="0"/>
          <w:numId w:val="6"/>
        </w:numPr>
        <w:spacing w:before="120" w:after="120" w:line="276" w:lineRule="auto"/>
        <w:jc w:val="both"/>
      </w:pPr>
      <w:r>
        <w:t>s</w:t>
      </w:r>
      <w:r w:rsidRPr="00F171A1">
        <w:t>porządzić protokół odbioru technicznego na każde urządzenie</w:t>
      </w:r>
    </w:p>
    <w:p w:rsidR="00CB5395" w:rsidRDefault="00CB5395" w:rsidP="00F171A1">
      <w:pPr>
        <w:spacing w:before="120" w:after="120" w:line="360" w:lineRule="auto"/>
        <w:jc w:val="both"/>
      </w:pPr>
    </w:p>
    <w:sectPr w:rsidR="00CB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47C" w:rsidRDefault="0067747C" w:rsidP="0067747C">
      <w:r>
        <w:separator/>
      </w:r>
    </w:p>
  </w:endnote>
  <w:endnote w:type="continuationSeparator" w:id="0">
    <w:p w:rsidR="0067747C" w:rsidRDefault="0067747C" w:rsidP="0067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47C" w:rsidRDefault="0067747C" w:rsidP="0067747C">
      <w:r>
        <w:separator/>
      </w:r>
    </w:p>
  </w:footnote>
  <w:footnote w:type="continuationSeparator" w:id="0">
    <w:p w:rsidR="0067747C" w:rsidRDefault="0067747C" w:rsidP="0067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633F"/>
    <w:multiLevelType w:val="hybridMultilevel"/>
    <w:tmpl w:val="428C6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2EE7"/>
    <w:multiLevelType w:val="multilevel"/>
    <w:tmpl w:val="DCB828D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0329A0"/>
    <w:multiLevelType w:val="hybridMultilevel"/>
    <w:tmpl w:val="949E0842"/>
    <w:lvl w:ilvl="0" w:tplc="225ED58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5A6809CC"/>
    <w:multiLevelType w:val="hybridMultilevel"/>
    <w:tmpl w:val="5B4E3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F38DC"/>
    <w:multiLevelType w:val="hybridMultilevel"/>
    <w:tmpl w:val="B1E0631A"/>
    <w:lvl w:ilvl="0" w:tplc="36220E3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72F5B"/>
    <w:multiLevelType w:val="multilevel"/>
    <w:tmpl w:val="08B673F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7C"/>
    <w:rsid w:val="000C4871"/>
    <w:rsid w:val="001C11BF"/>
    <w:rsid w:val="001C5156"/>
    <w:rsid w:val="00237406"/>
    <w:rsid w:val="00531A17"/>
    <w:rsid w:val="0067747C"/>
    <w:rsid w:val="006F0510"/>
    <w:rsid w:val="00754F29"/>
    <w:rsid w:val="009A171E"/>
    <w:rsid w:val="00CB5395"/>
    <w:rsid w:val="00D35504"/>
    <w:rsid w:val="00D54DBC"/>
    <w:rsid w:val="00F171A1"/>
    <w:rsid w:val="00F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4875DDC-6D23-4979-964F-132CA47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747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47C"/>
  </w:style>
  <w:style w:type="paragraph" w:styleId="Stopka">
    <w:name w:val="footer"/>
    <w:basedOn w:val="Normalny"/>
    <w:link w:val="StopkaZnak"/>
    <w:uiPriority w:val="99"/>
    <w:unhideWhenUsed/>
    <w:rsid w:val="00677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47C"/>
  </w:style>
  <w:style w:type="character" w:styleId="Pogrubienie">
    <w:name w:val="Strong"/>
    <w:uiPriority w:val="22"/>
    <w:qFormat/>
    <w:rsid w:val="0067747C"/>
    <w:rPr>
      <w:b/>
      <w:bCs/>
    </w:rPr>
  </w:style>
  <w:style w:type="paragraph" w:styleId="Akapitzlist">
    <w:name w:val="List Paragraph"/>
    <w:basedOn w:val="Normalny"/>
    <w:uiPriority w:val="34"/>
    <w:qFormat/>
    <w:rsid w:val="0067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C824BD0-2DF5-470D-B4CB-B0E4B161F4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Szukalski Grzegorz</dc:creator>
  <cp:keywords/>
  <dc:description/>
  <cp:lastModifiedBy>Szukalski Grzegorz</cp:lastModifiedBy>
  <cp:revision>4</cp:revision>
  <dcterms:created xsi:type="dcterms:W3CDTF">2024-10-31T11:22:00Z</dcterms:created>
  <dcterms:modified xsi:type="dcterms:W3CDTF">2024-11-05T13:51:00Z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958f3d9b-b10e-412a-8fea-e6e5e12bd2a4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HpElRRvXilwNga4OjJJ9TkicZi+oj0aM</vt:lpwstr>
  </property>
</Properties>
</file>