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1C16" w14:textId="3F6415CF" w:rsidR="00766E95" w:rsidRDefault="005C3A95" w:rsidP="005C3A95">
      <w:pPr>
        <w:rPr>
          <w:rFonts w:ascii="Cambria" w:hAnsi="Cambria"/>
          <w:b/>
          <w:i/>
        </w:rPr>
      </w:pPr>
      <w:r>
        <w:rPr>
          <w:rFonts w:ascii="Cambria" w:hAnsi="Cambria"/>
          <w:b/>
          <w:i/>
        </w:rPr>
        <w:t xml:space="preserve">                         </w:t>
      </w:r>
      <w:r w:rsidR="00766E95">
        <w:rPr>
          <w:rFonts w:ascii="Cambria" w:hAnsi="Cambria"/>
          <w:b/>
          <w:i/>
        </w:rPr>
        <w:t xml:space="preserve">                                                    </w:t>
      </w:r>
      <w:r w:rsidR="00D53528">
        <w:rPr>
          <w:rFonts w:ascii="Cambria" w:hAnsi="Cambria"/>
          <w:b/>
          <w:i/>
        </w:rPr>
        <w:t xml:space="preserve">                                                           Załącznik nr 2</w:t>
      </w:r>
      <w:r w:rsidR="00766E95">
        <w:rPr>
          <w:rFonts w:ascii="Cambria" w:hAnsi="Cambria"/>
          <w:b/>
          <w:i/>
        </w:rPr>
        <w:t xml:space="preserve">                                        </w:t>
      </w:r>
    </w:p>
    <w:p w14:paraId="2A0B2A17" w14:textId="77777777" w:rsidR="00D53528" w:rsidRDefault="00D53528" w:rsidP="005C3A95">
      <w:pPr>
        <w:rPr>
          <w:rFonts w:ascii="Cambria" w:hAnsi="Cambria"/>
          <w:b/>
          <w:i/>
        </w:rPr>
      </w:pPr>
      <w:r>
        <w:rPr>
          <w:rFonts w:ascii="Cambria" w:hAnsi="Cambria"/>
          <w:b/>
          <w:i/>
        </w:rPr>
        <w:t xml:space="preserve"> </w:t>
      </w:r>
    </w:p>
    <w:p w14:paraId="3BCE44D8" w14:textId="06615DCA" w:rsidR="00281A81" w:rsidRDefault="00281A81" w:rsidP="005C3A95">
      <w:pPr>
        <w:rPr>
          <w:rFonts w:ascii="Cambria" w:hAnsi="Cambria"/>
          <w:b/>
          <w:i/>
        </w:rPr>
      </w:pPr>
      <w:r>
        <w:rPr>
          <w:rFonts w:ascii="Cambria" w:hAnsi="Cambria"/>
          <w:b/>
          <w:i/>
        </w:rPr>
        <w:t>Znak sprawy: DPS-IV.271.</w:t>
      </w:r>
      <w:r w:rsidR="00D1058B">
        <w:rPr>
          <w:rFonts w:ascii="Cambria" w:hAnsi="Cambria"/>
          <w:b/>
          <w:i/>
        </w:rPr>
        <w:t>2</w:t>
      </w:r>
      <w:r>
        <w:rPr>
          <w:rFonts w:ascii="Cambria" w:hAnsi="Cambria"/>
          <w:b/>
          <w:i/>
        </w:rPr>
        <w:t>.20</w:t>
      </w:r>
      <w:r w:rsidR="00D1058B">
        <w:rPr>
          <w:rFonts w:ascii="Cambria" w:hAnsi="Cambria"/>
          <w:b/>
          <w:i/>
        </w:rPr>
        <w:t>2</w:t>
      </w:r>
      <w:r w:rsidR="009B130B">
        <w:rPr>
          <w:rFonts w:ascii="Cambria" w:hAnsi="Cambria"/>
          <w:b/>
          <w:i/>
        </w:rPr>
        <w:t>3</w:t>
      </w:r>
      <w:r>
        <w:rPr>
          <w:rFonts w:ascii="Cambria" w:hAnsi="Cambria"/>
          <w:b/>
          <w:i/>
        </w:rPr>
        <w:t xml:space="preserve">                                              Gębice, dnia </w:t>
      </w:r>
      <w:r w:rsidR="009B130B">
        <w:rPr>
          <w:rFonts w:ascii="Cambria" w:hAnsi="Cambria"/>
          <w:b/>
          <w:i/>
        </w:rPr>
        <w:t>12</w:t>
      </w:r>
      <w:r>
        <w:rPr>
          <w:rFonts w:ascii="Cambria" w:hAnsi="Cambria"/>
          <w:b/>
          <w:i/>
        </w:rPr>
        <w:t>.12.202</w:t>
      </w:r>
      <w:r w:rsidR="009B130B">
        <w:rPr>
          <w:rFonts w:ascii="Cambria" w:hAnsi="Cambria"/>
          <w:b/>
          <w:i/>
        </w:rPr>
        <w:t>3</w:t>
      </w:r>
      <w:r>
        <w:rPr>
          <w:rFonts w:ascii="Cambria" w:hAnsi="Cambria"/>
          <w:b/>
          <w:i/>
        </w:rPr>
        <w:t xml:space="preserve"> r.</w:t>
      </w:r>
    </w:p>
    <w:p w14:paraId="0A433E80" w14:textId="62E36BB1" w:rsidR="00C0674C" w:rsidRPr="00EA2F1F" w:rsidRDefault="00D65651" w:rsidP="005C3A95">
      <w:pPr>
        <w:rPr>
          <w:rFonts w:ascii="Cambria" w:hAnsi="Cambria"/>
          <w:b/>
          <w:iCs/>
          <w:sz w:val="28"/>
          <w:szCs w:val="28"/>
        </w:rPr>
      </w:pPr>
      <w:r w:rsidRPr="00EA2F1F">
        <w:rPr>
          <w:rFonts w:ascii="Cambria" w:hAnsi="Cambria"/>
          <w:b/>
          <w:i/>
          <w:sz w:val="28"/>
          <w:szCs w:val="28"/>
        </w:rPr>
        <w:t xml:space="preserve"> </w:t>
      </w:r>
      <w:r w:rsidR="00C0674C" w:rsidRPr="00EA2F1F">
        <w:rPr>
          <w:rFonts w:ascii="Cambria" w:hAnsi="Cambria"/>
          <w:b/>
          <w:iCs/>
          <w:sz w:val="28"/>
          <w:szCs w:val="28"/>
        </w:rPr>
        <w:t>Opis</w:t>
      </w:r>
      <w:r w:rsidR="005C3A95" w:rsidRPr="00EA2F1F">
        <w:rPr>
          <w:rFonts w:ascii="Cambria" w:hAnsi="Cambria"/>
          <w:b/>
          <w:iCs/>
          <w:sz w:val="28"/>
          <w:szCs w:val="28"/>
        </w:rPr>
        <w:t xml:space="preserve"> </w:t>
      </w:r>
      <w:r w:rsidR="00C0674C" w:rsidRPr="00EA2F1F">
        <w:rPr>
          <w:rFonts w:ascii="Cambria" w:hAnsi="Cambria"/>
          <w:b/>
          <w:iCs/>
          <w:sz w:val="28"/>
          <w:szCs w:val="28"/>
        </w:rPr>
        <w:t xml:space="preserve"> przedmiotu zamówienia</w:t>
      </w:r>
    </w:p>
    <w:p w14:paraId="5A8B9AD4" w14:textId="3985B42D" w:rsidR="005C3A95" w:rsidRDefault="005C3A95" w:rsidP="005C3A95">
      <w:pPr>
        <w:jc w:val="both"/>
        <w:rPr>
          <w:b/>
          <w:i/>
          <w:sz w:val="28"/>
          <w:szCs w:val="28"/>
          <w:u w:val="single"/>
        </w:rPr>
      </w:pPr>
      <w:r>
        <w:rPr>
          <w:rStyle w:val="FontStyle140"/>
          <w:rFonts w:ascii="Cambria" w:hAnsi="Cambria"/>
          <w:b/>
          <w:i/>
          <w:sz w:val="28"/>
          <w:szCs w:val="28"/>
          <w:u w:val="single"/>
        </w:rPr>
        <w:t xml:space="preserve"> </w:t>
      </w:r>
      <w:r>
        <w:rPr>
          <w:rFonts w:ascii="Cambria" w:hAnsi="Cambria"/>
          <w:b/>
          <w:i/>
          <w:iCs/>
          <w:sz w:val="28"/>
          <w:szCs w:val="28"/>
          <w:u w:val="single"/>
        </w:rPr>
        <w:t>produkty mleczarskie</w:t>
      </w:r>
    </w:p>
    <w:p w14:paraId="38BFB040" w14:textId="52A61EF9" w:rsidR="005C3A95" w:rsidRPr="00EA2F1F" w:rsidRDefault="005C3A95" w:rsidP="00EA2F1F">
      <w:pPr>
        <w:pStyle w:val="Akapitzlist"/>
        <w:numPr>
          <w:ilvl w:val="0"/>
          <w:numId w:val="15"/>
        </w:numPr>
        <w:spacing w:after="0"/>
        <w:jc w:val="both"/>
        <w:rPr>
          <w:rFonts w:ascii="Cambria" w:eastAsia="Times New Roman" w:hAnsi="Cambria"/>
          <w:lang w:eastAsia="pl-PL"/>
        </w:rPr>
      </w:pPr>
      <w:r w:rsidRPr="00EA2F1F">
        <w:rPr>
          <w:rFonts w:ascii="Cambria" w:eastAsia="Times New Roman" w:hAnsi="Cambria"/>
          <w:lang w:eastAsia="pl-PL"/>
        </w:rPr>
        <w:t xml:space="preserve">Przedmiotem zamówienia jest: Sukcesywna dostawa </w:t>
      </w:r>
      <w:r w:rsidRPr="00EA2F1F">
        <w:rPr>
          <w:rFonts w:ascii="Cambria" w:eastAsia="Times New Roman" w:hAnsi="Cambria"/>
          <w:b/>
          <w:bCs/>
          <w:u w:val="single"/>
          <w:lang w:eastAsia="pl-PL"/>
        </w:rPr>
        <w:t xml:space="preserve">produktów mleczarskich </w:t>
      </w:r>
      <w:r w:rsidRPr="00EA2F1F">
        <w:rPr>
          <w:rFonts w:ascii="Cambria" w:eastAsia="Times New Roman" w:hAnsi="Cambria"/>
          <w:lang w:eastAsia="pl-PL"/>
        </w:rPr>
        <w:t>dla Domu Pomocy Społecznej w Gębicach 64-707, ul. Kasztanowa 45</w:t>
      </w:r>
    </w:p>
    <w:p w14:paraId="29D34803" w14:textId="3AACAFF2" w:rsidR="005C3A95" w:rsidRDefault="005C3A95" w:rsidP="005C3A95">
      <w:pPr>
        <w:spacing w:after="0"/>
        <w:jc w:val="both"/>
        <w:rPr>
          <w:rFonts w:ascii="Cambria" w:eastAsia="Times New Roman" w:hAnsi="Cambria"/>
          <w:lang w:eastAsia="pl-PL"/>
        </w:rPr>
      </w:pPr>
      <w:r>
        <w:rPr>
          <w:rFonts w:ascii="Cambria" w:eastAsia="Times New Roman" w:hAnsi="Cambria"/>
          <w:lang w:eastAsia="pl-PL"/>
        </w:rPr>
        <w:t>Produkty  mleczarskie wraz z podaniem maksymalnej wielkości zapotrzebowania zostały opisane w formularzy cenowym.</w:t>
      </w:r>
    </w:p>
    <w:p w14:paraId="297E6CD7" w14:textId="77777777" w:rsidR="005C3A95" w:rsidRDefault="005C3A95" w:rsidP="005C3A95">
      <w:pPr>
        <w:suppressAutoHyphens/>
        <w:spacing w:after="120"/>
        <w:jc w:val="both"/>
        <w:rPr>
          <w:rFonts w:ascii="Cambria" w:eastAsia="Times New Roman" w:hAnsi="Cambria"/>
          <w:lang w:eastAsia="ar-SA"/>
        </w:rPr>
      </w:pPr>
      <w:r>
        <w:rPr>
          <w:rFonts w:ascii="Cambria" w:eastAsia="Times New Roman" w:hAnsi="Cambria"/>
          <w:lang w:val="x-none" w:eastAsia="ar-SA"/>
        </w:rPr>
        <w:t>Dostawy będą realizowane sukcesywnie, w zależności od potrzeb, zgodnie ze składanymi zamówieniami zwanymi dalej „zamówieniami częściowymi".</w:t>
      </w:r>
    </w:p>
    <w:p w14:paraId="72222E19" w14:textId="16B3F1E6" w:rsidR="005C3A95" w:rsidRDefault="005C3A95" w:rsidP="005C3A95">
      <w:pPr>
        <w:suppressAutoHyphens/>
        <w:spacing w:after="120"/>
        <w:jc w:val="both"/>
        <w:rPr>
          <w:rFonts w:ascii="Cambria" w:eastAsia="Times New Roman" w:hAnsi="Cambria"/>
          <w:lang w:eastAsia="ar-SA"/>
        </w:rPr>
      </w:pPr>
      <w:r>
        <w:rPr>
          <w:rFonts w:ascii="Cambria" w:eastAsia="Times New Roman" w:hAnsi="Cambria"/>
          <w:color w:val="000000"/>
          <w:lang w:val="x-none" w:eastAsia="ar-SA"/>
        </w:rPr>
        <w:t xml:space="preserve">Realizacja zamówienia następować będzie według faktycznych potrzeb </w:t>
      </w:r>
      <w:r>
        <w:rPr>
          <w:rFonts w:ascii="Cambria" w:eastAsia="Times New Roman" w:hAnsi="Cambria"/>
          <w:color w:val="000000"/>
          <w:lang w:eastAsia="ar-SA"/>
        </w:rPr>
        <w:t>Zamawiającego</w:t>
      </w:r>
      <w:r>
        <w:rPr>
          <w:rFonts w:ascii="Cambria" w:eastAsia="Times New Roman" w:hAnsi="Cambria"/>
          <w:color w:val="000000"/>
          <w:lang w:val="x-none" w:eastAsia="ar-SA"/>
        </w:rPr>
        <w:t xml:space="preserve">, na podstawie zamówień częściowych. </w:t>
      </w:r>
      <w:r>
        <w:rPr>
          <w:rFonts w:ascii="Cambria" w:eastAsia="Times New Roman" w:hAnsi="Cambria"/>
          <w:color w:val="000000"/>
          <w:lang w:eastAsia="ar-SA"/>
        </w:rPr>
        <w:t xml:space="preserve">Zamawiający zastrzega sobie prawo realizacji dostaw </w:t>
      </w:r>
      <w:r>
        <w:rPr>
          <w:rFonts w:ascii="Cambria" w:eastAsia="Times New Roman" w:hAnsi="Cambria"/>
          <w:color w:val="000000"/>
          <w:lang w:eastAsia="ar-SA"/>
        </w:rPr>
        <w:br/>
        <w:t xml:space="preserve">w ilości mniejszej niż podana </w:t>
      </w:r>
      <w:r w:rsidR="00766E95">
        <w:rPr>
          <w:rFonts w:ascii="Cambria" w:eastAsia="Times New Roman" w:hAnsi="Cambria"/>
          <w:color w:val="000000"/>
          <w:lang w:eastAsia="ar-SA"/>
        </w:rPr>
        <w:t>w formularzu ofert</w:t>
      </w:r>
      <w:r w:rsidR="001D3C09">
        <w:rPr>
          <w:rFonts w:ascii="Cambria" w:eastAsia="Times New Roman" w:hAnsi="Cambria"/>
          <w:color w:val="000000"/>
          <w:lang w:eastAsia="ar-SA"/>
        </w:rPr>
        <w:t>y</w:t>
      </w:r>
      <w:r>
        <w:rPr>
          <w:rFonts w:ascii="Cambria" w:eastAsia="Times New Roman" w:hAnsi="Cambria"/>
          <w:color w:val="000000"/>
          <w:lang w:eastAsia="ar-SA"/>
        </w:rPr>
        <w:t xml:space="preserve">. </w:t>
      </w:r>
      <w:r>
        <w:rPr>
          <w:rFonts w:ascii="Cambria" w:eastAsia="Times New Roman" w:hAnsi="Cambria"/>
          <w:color w:val="000000"/>
          <w:lang w:val="x-none" w:eastAsia="ar-SA"/>
        </w:rPr>
        <w:t>Zamawiający będzie składał zamówienia częściowe telefonicznie</w:t>
      </w:r>
      <w:r w:rsidR="00766E95">
        <w:rPr>
          <w:rFonts w:ascii="Cambria" w:eastAsia="Times New Roman" w:hAnsi="Cambria"/>
          <w:color w:val="000000"/>
          <w:lang w:eastAsia="ar-SA"/>
        </w:rPr>
        <w:t xml:space="preserve"> </w:t>
      </w:r>
      <w:r>
        <w:rPr>
          <w:rFonts w:ascii="Cambria" w:eastAsia="Times New Roman" w:hAnsi="Cambria"/>
          <w:color w:val="000000"/>
          <w:lang w:val="x-none" w:eastAsia="ar-SA"/>
        </w:rPr>
        <w:t xml:space="preserve">lub drogą elektroniczną </w:t>
      </w:r>
      <w:r>
        <w:rPr>
          <w:rFonts w:ascii="Cambria" w:eastAsia="Times New Roman" w:hAnsi="Cambria"/>
          <w:color w:val="000000"/>
          <w:lang w:eastAsia="ar-SA"/>
        </w:rPr>
        <w:t>najpóźniej do godziny 12</w:t>
      </w:r>
      <w:r>
        <w:rPr>
          <w:rFonts w:ascii="Cambria" w:eastAsia="Times New Roman" w:hAnsi="Cambria"/>
          <w:color w:val="000000"/>
          <w:u w:val="single"/>
          <w:vertAlign w:val="superscript"/>
          <w:lang w:val="x-none" w:eastAsia="ar-SA"/>
        </w:rPr>
        <w:t>00</w:t>
      </w:r>
      <w:r>
        <w:rPr>
          <w:rFonts w:ascii="Cambria" w:eastAsia="Times New Roman" w:hAnsi="Cambria"/>
          <w:color w:val="000000"/>
          <w:lang w:eastAsia="ar-SA"/>
        </w:rPr>
        <w:t xml:space="preserve">.  </w:t>
      </w:r>
      <w:r>
        <w:rPr>
          <w:rFonts w:ascii="Cambria" w:eastAsia="Times New Roman" w:hAnsi="Cambria"/>
          <w:color w:val="000000"/>
          <w:vertAlign w:val="superscript"/>
          <w:lang w:eastAsia="ar-SA"/>
        </w:rPr>
        <w:t xml:space="preserve"> </w:t>
      </w:r>
      <w:r>
        <w:rPr>
          <w:rFonts w:ascii="Cambria" w:eastAsia="Times New Roman" w:hAnsi="Cambria"/>
          <w:color w:val="000000"/>
          <w:lang w:val="x-none" w:eastAsia="ar-SA"/>
        </w:rPr>
        <w:t xml:space="preserve">Dostawy zamówionej partii przedmiotu zamówienia odbywać się będą </w:t>
      </w:r>
      <w:r>
        <w:rPr>
          <w:rFonts w:ascii="Cambria" w:eastAsia="Times New Roman" w:hAnsi="Cambria"/>
          <w:color w:val="000000"/>
          <w:lang w:eastAsia="ar-SA"/>
        </w:rPr>
        <w:t>następnego dnia w godzinach od 5.30 do godziny  7.00, w dni robocze</w:t>
      </w:r>
      <w:r>
        <w:rPr>
          <w:rFonts w:ascii="Cambria" w:eastAsia="Times New Roman" w:hAnsi="Cambria"/>
          <w:color w:val="000000"/>
          <w:lang w:val="x-none" w:eastAsia="ar-SA"/>
        </w:rPr>
        <w:t xml:space="preserve"> </w:t>
      </w:r>
      <w:r>
        <w:rPr>
          <w:rFonts w:ascii="Cambria" w:eastAsia="Times New Roman" w:hAnsi="Cambria"/>
          <w:color w:val="000000"/>
          <w:lang w:eastAsia="ar-SA"/>
        </w:rPr>
        <w:t>nie rzadziej niż trzy razy w tygodniu</w:t>
      </w:r>
      <w:r>
        <w:rPr>
          <w:rFonts w:ascii="Cambria" w:eastAsia="Times New Roman" w:hAnsi="Cambria"/>
          <w:color w:val="000000"/>
          <w:lang w:val="x-none" w:eastAsia="ar-SA"/>
        </w:rPr>
        <w:t xml:space="preserve">.  </w:t>
      </w:r>
      <w:r>
        <w:rPr>
          <w:rFonts w:ascii="Cambria" w:eastAsia="Times New Roman" w:hAnsi="Cambria"/>
          <w:lang w:val="x-none" w:eastAsia="ar-SA"/>
        </w:rPr>
        <w:t>Wykonawca zapewni</w:t>
      </w:r>
      <w:r>
        <w:rPr>
          <w:rFonts w:ascii="Cambria" w:eastAsia="Times New Roman" w:hAnsi="Cambria"/>
          <w:lang w:eastAsia="ar-SA"/>
        </w:rPr>
        <w:t>a,</w:t>
      </w:r>
      <w:r>
        <w:rPr>
          <w:rFonts w:ascii="Cambria" w:eastAsia="Times New Roman" w:hAnsi="Cambria"/>
          <w:lang w:val="x-none" w:eastAsia="ar-SA"/>
        </w:rPr>
        <w:t xml:space="preserve"> że oferowane produkty </w:t>
      </w:r>
      <w:r>
        <w:rPr>
          <w:rFonts w:ascii="Cambria" w:eastAsia="Times New Roman" w:hAnsi="Cambria"/>
          <w:lang w:eastAsia="ar-SA"/>
        </w:rPr>
        <w:t xml:space="preserve">muszą być wysokiej jakości, muszą spełniać wymagania jakościowe dotyczące przechowywania, pakowania i transportu zawarte w Polskich Normach, oraz posiadać ważne terminy przydatności do spożycia.   </w:t>
      </w:r>
    </w:p>
    <w:p w14:paraId="244F658D" w14:textId="77777777" w:rsidR="005C3A95" w:rsidRDefault="005C3A95" w:rsidP="005C3A95">
      <w:pPr>
        <w:suppressAutoHyphens/>
        <w:spacing w:after="120"/>
        <w:jc w:val="both"/>
        <w:rPr>
          <w:rFonts w:ascii="Cambria" w:eastAsia="Times New Roman" w:hAnsi="Cambria"/>
          <w:lang w:eastAsia="ar-SA"/>
        </w:rPr>
      </w:pPr>
      <w:r>
        <w:rPr>
          <w:rFonts w:ascii="Cambria" w:eastAsia="Times New Roman" w:hAnsi="Cambria"/>
          <w:lang w:eastAsia="ar-SA"/>
        </w:rPr>
        <w:t xml:space="preserve">Dostarczane produkty powinny odpowiadać normom i standardom określonym </w:t>
      </w:r>
      <w:r>
        <w:rPr>
          <w:rFonts w:ascii="Cambria" w:eastAsia="Times New Roman" w:hAnsi="Cambria"/>
          <w:lang w:eastAsia="ar-SA"/>
        </w:rPr>
        <w:br/>
        <w:t xml:space="preserve">w odpowiednich przepisach prawnych w tym Ustawie o bezpieczeństwie żywności i żywienia </w:t>
      </w:r>
      <w:r>
        <w:rPr>
          <w:rFonts w:ascii="Cambria" w:eastAsia="Times New Roman" w:hAnsi="Cambria"/>
          <w:lang w:eastAsia="ar-SA"/>
        </w:rPr>
        <w:br/>
      </w:r>
      <w:r>
        <w:rPr>
          <w:rFonts w:ascii="Cambria" w:eastAsia="Times New Roman" w:hAnsi="Cambria"/>
          <w:lang w:eastAsia="pl-PL"/>
        </w:rPr>
        <w:t>z dnia 4 października 2018 r</w:t>
      </w:r>
      <w:r>
        <w:rPr>
          <w:rFonts w:ascii="Cambria" w:eastAsia="Times New Roman" w:hAnsi="Cambria"/>
          <w:lang w:eastAsia="ar-SA"/>
        </w:rPr>
        <w:t xml:space="preserve"> </w:t>
      </w:r>
      <w:r>
        <w:rPr>
          <w:rFonts w:ascii="Cambria" w:hAnsi="Cambria"/>
          <w:bCs/>
          <w:lang w:eastAsia="pl-PL"/>
        </w:rPr>
        <w:t xml:space="preserve">(tj.  Dz. U. z 2019 r. poz. 1252 z późn.zm). </w:t>
      </w:r>
      <w:r>
        <w:rPr>
          <w:rFonts w:ascii="Cambria" w:eastAsia="Times New Roman" w:hAnsi="Cambria"/>
          <w:lang w:eastAsia="ar-SA"/>
        </w:rPr>
        <w:t xml:space="preserve">Dostarczony asortyment musi być pozbawiony uszkodzeń o charakterze fizycznym i biochemicznym obniżających jego wartość użytkową. </w:t>
      </w:r>
    </w:p>
    <w:p w14:paraId="14F79E6D" w14:textId="77777777" w:rsidR="005C3A95" w:rsidRDefault="005C3A95" w:rsidP="005C3A95">
      <w:pPr>
        <w:suppressAutoHyphens/>
        <w:spacing w:after="0"/>
        <w:jc w:val="both"/>
        <w:rPr>
          <w:rFonts w:ascii="Cambria" w:eastAsia="Times New Roman" w:hAnsi="Cambria"/>
          <w:lang w:eastAsia="ar-SA"/>
        </w:rPr>
      </w:pPr>
      <w:r>
        <w:rPr>
          <w:rFonts w:ascii="Cambria" w:eastAsia="Times New Roman" w:hAnsi="Cambria"/>
          <w:lang w:eastAsia="ar-SA"/>
        </w:rPr>
        <w:t xml:space="preserve">Produkty mleczarskie pakowane: muszą być dostarczone w oryginalnych, nieuszkodzonych, szczelnych, zamkniętych, prawidłowo oznakowanych w języku polskim opakowaniach z dodaną informacją dotyczącą nazwy produktu, ilości, terminu ważności oraz nazwy i adresu producenta, </w:t>
      </w:r>
      <w:r>
        <w:rPr>
          <w:rFonts w:ascii="Cambria" w:hAnsi="Cambria"/>
        </w:rPr>
        <w:t>Rozporządzenie Ministra Gospodarki z dnia 20 lipca 2009 r. w sprawie szczegółowych wymagań dotyczących oznakowań towarów paczkowanych (Dz. U. 2009r. nr 122 poz.1010).</w:t>
      </w:r>
    </w:p>
    <w:p w14:paraId="7A858B05" w14:textId="77777777" w:rsidR="005C3A95" w:rsidRDefault="005C3A95" w:rsidP="005C3A95">
      <w:pPr>
        <w:suppressAutoHyphens/>
        <w:spacing w:after="0"/>
        <w:jc w:val="both"/>
        <w:rPr>
          <w:rFonts w:ascii="Cambria" w:eastAsia="Times New Roman" w:hAnsi="Cambria"/>
          <w:lang w:eastAsia="ar-SA"/>
        </w:rPr>
      </w:pPr>
      <w:r>
        <w:rPr>
          <w:rFonts w:ascii="Cambria" w:eastAsia="Times New Roman" w:hAnsi="Cambria"/>
          <w:lang w:val="cs-CZ" w:eastAsia="ar-SA"/>
        </w:rPr>
        <w:t>Dostawa i rozładunek przedmiotu zamówienia następuje na koszt i ryzyko wykonawcy – do magazynu spożywczego Domu Pomocy Społecznej w Gębicach 64-707, ul. Kasztanowa 45.</w:t>
      </w:r>
    </w:p>
    <w:p w14:paraId="70332D55" w14:textId="77777777" w:rsidR="005C3A95" w:rsidRDefault="005C3A95" w:rsidP="005C3A95">
      <w:pPr>
        <w:suppressAutoHyphens/>
        <w:spacing w:after="0"/>
        <w:jc w:val="both"/>
        <w:rPr>
          <w:rFonts w:ascii="Cambria" w:eastAsia="Times New Roman" w:hAnsi="Cambria"/>
          <w:lang w:eastAsia="ar-SA"/>
        </w:rPr>
      </w:pPr>
      <w:r>
        <w:rPr>
          <w:rFonts w:ascii="Cambria" w:eastAsia="Times New Roman" w:hAnsi="Cambria"/>
          <w:lang w:eastAsia="ar-SA"/>
        </w:rPr>
        <w:t xml:space="preserve">Asortyment musi być dostarczany odpowiednim środkiem transportu, spełniającym obowiązujące wymogi sanitarne i dopuszczonym decyzją właściwego organu Państwowej Inspekcji Sanitarnej do przewozu </w:t>
      </w:r>
      <w:r w:rsidRPr="006660A4">
        <w:rPr>
          <w:rFonts w:ascii="Cambria" w:eastAsia="Times New Roman" w:hAnsi="Cambria"/>
          <w:lang w:eastAsia="ar-SA"/>
        </w:rPr>
        <w:t xml:space="preserve">produktów mleczarskich  </w:t>
      </w:r>
      <w:r>
        <w:rPr>
          <w:rFonts w:ascii="Cambria" w:eastAsia="Times New Roman" w:hAnsi="Cambria"/>
          <w:lang w:eastAsia="ar-SA"/>
        </w:rPr>
        <w:t>będących przedmiotem zamówienia.</w:t>
      </w:r>
    </w:p>
    <w:p w14:paraId="765F1315" w14:textId="77777777" w:rsidR="005C3A95" w:rsidRDefault="005C3A95" w:rsidP="005C3A95">
      <w:pPr>
        <w:suppressAutoHyphens/>
        <w:spacing w:after="0"/>
        <w:jc w:val="both"/>
        <w:rPr>
          <w:rFonts w:ascii="Cambria" w:eastAsia="Times New Roman" w:hAnsi="Cambria"/>
          <w:color w:val="000000"/>
          <w:lang w:eastAsia="pl-PL"/>
        </w:rPr>
      </w:pPr>
      <w:r>
        <w:rPr>
          <w:rFonts w:ascii="Cambria" w:eastAsia="Times New Roman" w:hAnsi="Cambria"/>
          <w:lang w:eastAsia="ar-SA"/>
        </w:rPr>
        <w:t>Wykonawca zapewnia, że oferowane produkty posiadają atesty lub certyfikaty higieniczno-sanitarne oraz są świeże i odpowiedniej jakości.</w:t>
      </w:r>
    </w:p>
    <w:p w14:paraId="39EE489A" w14:textId="77777777" w:rsidR="00125503" w:rsidRDefault="005C3A95" w:rsidP="00125503">
      <w:pPr>
        <w:suppressAutoHyphens/>
        <w:spacing w:after="0"/>
        <w:jc w:val="both"/>
        <w:rPr>
          <w:rFonts w:ascii="Cambria" w:hAnsi="Cambria"/>
          <w:lang w:eastAsia="ar-SA"/>
        </w:rPr>
      </w:pPr>
      <w:r>
        <w:rPr>
          <w:rFonts w:ascii="Cambria" w:hAnsi="Cambria"/>
          <w:lang w:eastAsia="ar-SA"/>
        </w:rPr>
        <w:t xml:space="preserve">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w:t>
      </w:r>
      <w:r>
        <w:rPr>
          <w:rFonts w:ascii="Cambria" w:hAnsi="Cambria"/>
          <w:lang w:eastAsia="ar-SA"/>
        </w:rPr>
        <w:lastRenderedPageBreak/>
        <w:t xml:space="preserve">zobowiązany jest przedłożyć certyfikat wdrożenia systemu bezpieczeństwa żywności HACCP lub równoważny - dokumentację dotyczącą produktów mleczarskich , w tym pochodzenie, </w:t>
      </w:r>
      <w:r w:rsidR="00125503">
        <w:rPr>
          <w:rFonts w:ascii="Cambria" w:hAnsi="Cambria"/>
          <w:lang w:eastAsia="ar-SA"/>
        </w:rPr>
        <w:t xml:space="preserve"> </w:t>
      </w:r>
    </w:p>
    <w:p w14:paraId="49CC790E" w14:textId="0B64ED3F" w:rsidR="00C0674C" w:rsidRPr="00125503" w:rsidRDefault="005C3A95" w:rsidP="00125503">
      <w:pPr>
        <w:suppressAutoHyphens/>
        <w:spacing w:after="0"/>
        <w:jc w:val="both"/>
        <w:rPr>
          <w:rFonts w:ascii="Cambria" w:hAnsi="Cambria"/>
          <w:lang w:eastAsia="ar-SA"/>
        </w:rPr>
      </w:pPr>
      <w:r>
        <w:rPr>
          <w:rFonts w:ascii="Cambria" w:hAnsi="Cambria"/>
          <w:lang w:eastAsia="ar-SA"/>
        </w:rPr>
        <w:t xml:space="preserve">producenta i daty produkcji,  świadectwo kontroli jakości – HDI (Handlowy Dokument Identyfikacyjny). </w:t>
      </w:r>
      <w:r>
        <w:rPr>
          <w:rFonts w:ascii="Cambria" w:hAnsi="Cambria"/>
          <w:lang w:eastAsia="ar-SA"/>
        </w:rPr>
        <w:tab/>
      </w:r>
    </w:p>
    <w:p w14:paraId="444CE24E" w14:textId="10F95F47" w:rsidR="00C0674C" w:rsidRDefault="00C0674C" w:rsidP="00EA2F1F">
      <w:pPr>
        <w:widowControl w:val="0"/>
        <w:numPr>
          <w:ilvl w:val="0"/>
          <w:numId w:val="15"/>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lang w:eastAsia="pl-PL"/>
        </w:rPr>
        <w:t>Zamówienie będzie realizowane  do 31.12.202</w:t>
      </w:r>
      <w:r w:rsidR="009B130B">
        <w:rPr>
          <w:rFonts w:ascii="Cambria" w:eastAsia="Times New Roman" w:hAnsi="Cambria"/>
          <w:lang w:eastAsia="pl-PL"/>
        </w:rPr>
        <w:t>4</w:t>
      </w:r>
      <w:r>
        <w:rPr>
          <w:rFonts w:ascii="Cambria" w:eastAsia="Times New Roman" w:hAnsi="Cambria"/>
          <w:lang w:eastAsia="pl-PL"/>
        </w:rPr>
        <w:t xml:space="preserve"> r. lub do wyczerpania   kwoty określonej w umowie, w zależności od tego, które zdarzenie nastąpi pierwsze, jednak nie wcześniej niż  od 0</w:t>
      </w:r>
      <w:r w:rsidR="00D1058B">
        <w:rPr>
          <w:rFonts w:ascii="Cambria" w:eastAsia="Times New Roman" w:hAnsi="Cambria"/>
          <w:lang w:eastAsia="pl-PL"/>
        </w:rPr>
        <w:t>2</w:t>
      </w:r>
      <w:r>
        <w:rPr>
          <w:rFonts w:ascii="Cambria" w:eastAsia="Times New Roman" w:hAnsi="Cambria"/>
          <w:lang w:eastAsia="pl-PL"/>
        </w:rPr>
        <w:t>.01.202</w:t>
      </w:r>
      <w:r w:rsidR="009B130B">
        <w:rPr>
          <w:rFonts w:ascii="Cambria" w:eastAsia="Times New Roman" w:hAnsi="Cambria"/>
          <w:lang w:eastAsia="pl-PL"/>
        </w:rPr>
        <w:t>4</w:t>
      </w:r>
      <w:r>
        <w:rPr>
          <w:rFonts w:ascii="Cambria" w:eastAsia="Times New Roman" w:hAnsi="Cambria"/>
          <w:lang w:eastAsia="pl-PL"/>
        </w:rPr>
        <w:t xml:space="preserve"> r., na zasadach określonych </w:t>
      </w:r>
      <w:r w:rsidR="005C3A95">
        <w:rPr>
          <w:rFonts w:ascii="Cambria" w:eastAsia="Times New Roman" w:hAnsi="Cambria"/>
          <w:lang w:eastAsia="pl-PL"/>
        </w:rPr>
        <w:t>w formularzu</w:t>
      </w:r>
      <w:r w:rsidR="00EB5C5D">
        <w:rPr>
          <w:rFonts w:ascii="Cambria" w:eastAsia="Times New Roman" w:hAnsi="Cambria"/>
          <w:lang w:eastAsia="pl-PL"/>
        </w:rPr>
        <w:t xml:space="preserve"> ofer</w:t>
      </w:r>
      <w:r w:rsidR="007F65A0">
        <w:rPr>
          <w:rFonts w:ascii="Cambria" w:eastAsia="Times New Roman" w:hAnsi="Cambria"/>
          <w:lang w:eastAsia="pl-PL"/>
        </w:rPr>
        <w:t xml:space="preserve">ty </w:t>
      </w:r>
      <w:r w:rsidR="00EB5C5D">
        <w:rPr>
          <w:rFonts w:ascii="Cambria" w:eastAsia="Times New Roman" w:hAnsi="Cambria"/>
          <w:lang w:eastAsia="pl-PL"/>
        </w:rPr>
        <w:t xml:space="preserve"> oraz w formularzu cenowym</w:t>
      </w:r>
      <w:r w:rsidR="005C3A95">
        <w:rPr>
          <w:rFonts w:ascii="Cambria" w:eastAsia="Times New Roman" w:hAnsi="Cambria"/>
          <w:lang w:eastAsia="pl-PL"/>
        </w:rPr>
        <w:t xml:space="preserve">  stanowiącym </w:t>
      </w:r>
      <w:r>
        <w:rPr>
          <w:rFonts w:ascii="Cambria" w:eastAsia="Times New Roman" w:hAnsi="Cambria"/>
          <w:lang w:eastAsia="pl-PL"/>
        </w:rPr>
        <w:t xml:space="preserve"> za</w:t>
      </w:r>
      <w:r w:rsidR="005C3A95">
        <w:rPr>
          <w:rFonts w:ascii="Cambria" w:eastAsia="Times New Roman" w:hAnsi="Cambria"/>
          <w:lang w:eastAsia="pl-PL"/>
        </w:rPr>
        <w:t xml:space="preserve">łącznik </w:t>
      </w:r>
      <w:r>
        <w:rPr>
          <w:rFonts w:ascii="Cambria" w:eastAsia="Times New Roman" w:hAnsi="Cambria"/>
          <w:lang w:eastAsia="pl-PL"/>
        </w:rPr>
        <w:t xml:space="preserve">  nr 1 i </w:t>
      </w:r>
      <w:r w:rsidR="00E6106E">
        <w:rPr>
          <w:rFonts w:ascii="Cambria" w:eastAsia="Times New Roman" w:hAnsi="Cambria"/>
          <w:lang w:eastAsia="pl-PL"/>
        </w:rPr>
        <w:t xml:space="preserve">opisie przedmiotu zamówienia stanowiącym załącznik  nr 2 </w:t>
      </w:r>
      <w:r>
        <w:rPr>
          <w:rFonts w:ascii="Cambria" w:eastAsia="Times New Roman" w:hAnsi="Cambria"/>
          <w:lang w:eastAsia="pl-PL"/>
        </w:rPr>
        <w:t>do niniejszej Umowy.</w:t>
      </w:r>
    </w:p>
    <w:p w14:paraId="5492AA78" w14:textId="77777777" w:rsidR="00C0674C" w:rsidRDefault="00C0674C" w:rsidP="00EA2F1F">
      <w:pPr>
        <w:widowControl w:val="0"/>
        <w:numPr>
          <w:ilvl w:val="0"/>
          <w:numId w:val="15"/>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color w:val="000000"/>
          <w:lang w:eastAsia="ar-SA"/>
        </w:rPr>
        <w:t>Oferowane produkty, a także sposób ich przewozu i przechowywania winny spełniać wymagania wymienione</w:t>
      </w:r>
      <w:r>
        <w:rPr>
          <w:rFonts w:ascii="Cambria" w:eastAsia="Times New Roman" w:hAnsi="Cambria"/>
          <w:lang w:eastAsia="pl-PL"/>
        </w:rPr>
        <w:t xml:space="preserve"> w obowiązujących przepisach prawa dotyczącego produkcji </w:t>
      </w:r>
      <w:r>
        <w:rPr>
          <w:rFonts w:ascii="Cambria" w:eastAsia="Times New Roman" w:hAnsi="Cambria"/>
          <w:lang w:eastAsia="pl-PL"/>
        </w:rPr>
        <w:br/>
        <w:t xml:space="preserve">i obrotu żywności, a w szczególności: </w:t>
      </w:r>
    </w:p>
    <w:p w14:paraId="19A29929" w14:textId="77777777" w:rsidR="00C0674C" w:rsidRDefault="00C0674C" w:rsidP="00C0674C">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Ustawy z dnia 21 grudnia 2000r., o jakości handlowej artykułów rolno-spożywczych     </w:t>
      </w:r>
      <w:r>
        <w:rPr>
          <w:rFonts w:ascii="Cambria" w:hAnsi="Cambria"/>
          <w:lang w:eastAsia="pl-PL"/>
        </w:rPr>
        <w:t>(</w:t>
      </w:r>
      <w:r>
        <w:rPr>
          <w:rFonts w:ascii="Cambria" w:hAnsi="Cambria"/>
          <w:bCs/>
          <w:lang w:eastAsia="pl-PL"/>
        </w:rPr>
        <w:t>tj. Dz. U. z 2018 r. poz. 2164 z późn.zm)</w:t>
      </w:r>
      <w:r>
        <w:rPr>
          <w:rFonts w:ascii="Cambria" w:hAnsi="Cambria"/>
          <w:lang w:eastAsia="pl-PL"/>
        </w:rPr>
        <w:t>;</w:t>
      </w:r>
    </w:p>
    <w:p w14:paraId="0DDA6C06" w14:textId="77777777" w:rsidR="00C0674C" w:rsidRDefault="00C0674C" w:rsidP="00C0674C">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 Ustawy z dnia 4 października 2018 r. o produktach pochodzenia zwierzęcego oraz ustawy o bezpieczeństwie żywności i żywienia </w:t>
      </w:r>
      <w:r>
        <w:rPr>
          <w:rFonts w:ascii="Cambria" w:hAnsi="Cambria"/>
          <w:bCs/>
          <w:lang w:eastAsia="pl-PL"/>
        </w:rPr>
        <w:t>(tj. Dz. U. z 2019 r. poz. 1252 z późn.zm);</w:t>
      </w:r>
    </w:p>
    <w:p w14:paraId="0F6EE984" w14:textId="77777777" w:rsidR="00C0674C" w:rsidRDefault="00C0674C" w:rsidP="00C0674C">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Rozporządzenie Ministra Gospodarki z dnia 20 lipca 2009r. w sprawie szczegółowych wymagań dotyczących oznakowań towarów paczkowanych (Dz.U. 2009r. nr 122 poz.1010), wraz aktami wykonawczymi wydanymi na podstawie tych ustaw.</w:t>
      </w:r>
    </w:p>
    <w:p w14:paraId="2D011D6F"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Oferowane produkty winny spełniać wymagania wymienione w rozporządzeniu Parlamentu Europejskiego i Rady (WE) nr 1333/2008 z dnia 16 grudnia 2008 r. w sprawie dodatków do żywności (</w:t>
      </w:r>
      <w:r>
        <w:rPr>
          <w:rFonts w:ascii="Cambria" w:eastAsia="Times New Roman" w:hAnsi="Cambria"/>
          <w:color w:val="000000"/>
          <w:lang w:eastAsia="pl-PL"/>
        </w:rPr>
        <w:t xml:space="preserve">Dz. Urz. UE L 354 z 31.12.2008, str. 16, z </w:t>
      </w:r>
      <w:proofErr w:type="spellStart"/>
      <w:r>
        <w:rPr>
          <w:rFonts w:ascii="Cambria" w:eastAsia="Times New Roman" w:hAnsi="Cambria"/>
          <w:color w:val="000000"/>
          <w:lang w:eastAsia="pl-PL"/>
        </w:rPr>
        <w:t>późn</w:t>
      </w:r>
      <w:proofErr w:type="spellEnd"/>
      <w:r>
        <w:rPr>
          <w:rFonts w:ascii="Cambria" w:eastAsia="Times New Roman" w:hAnsi="Cambria"/>
          <w:color w:val="000000"/>
          <w:lang w:eastAsia="pl-PL"/>
        </w:rPr>
        <w:t>. zm.)</w:t>
      </w:r>
    </w:p>
    <w:p w14:paraId="1ED2F2CF"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produkt winien być wyprodukowany i wprowadzony do obrotu zgodnie z normami systemu HACCP, GMP/GHP.</w:t>
      </w:r>
    </w:p>
    <w:p w14:paraId="1DB9AD9E"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Jakość dostarczanych produktów winna być zgodna z obowiązującymi przepisami oraz atestami dla produktów pierwszego gatunku / klasy.</w:t>
      </w:r>
      <w:r>
        <w:rPr>
          <w:rFonts w:ascii="Cambria" w:eastAsia="Times New Roman" w:hAnsi="Cambria"/>
          <w:lang w:eastAsia="pl-PL"/>
        </w:rPr>
        <w:tab/>
      </w:r>
    </w:p>
    <w:p w14:paraId="774645A3"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5DEA63BE"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Dostawa i rozładunek przedmiotu zamówienia na koszt i ryzyko Wykonawcy - do magazynu spożywczego Domu Pomocy Społecznej w Gębicach 64-707, ul. Kasztanowa 45</w:t>
      </w:r>
    </w:p>
    <w:p w14:paraId="04014EA9" w14:textId="2B70D011" w:rsidR="00C0674C" w:rsidRPr="00EA2F1F"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Artykuły spożywcze pakowane powinny być dostarczone w oryginalnych, nienaruszonych opakowaniach, oznakowanych zgodnie z wymaganiami rozporządzenia Ministra Rolnictwa </w:t>
      </w:r>
      <w:r w:rsidRPr="00EA2F1F">
        <w:rPr>
          <w:rFonts w:ascii="Cambria" w:eastAsia="Times New Roman" w:hAnsi="Cambria"/>
          <w:color w:val="000000"/>
          <w:lang w:eastAsia="ar-SA"/>
        </w:rPr>
        <w:t>i Rozwoju Wsi z dnia 23 grudnia 2014r w sprawie znakowania poszczególnych rodzajów środków spożywczych (Dz. U. z 2015 r., poz. 29).</w:t>
      </w:r>
    </w:p>
    <w:p w14:paraId="41336CAE"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pl-PL"/>
        </w:rPr>
        <w:t xml:space="preserve">Opakowania produktów spożywczych powinny zawierać takie informacje jak: nazwę produktu, nazwę i adres producenta lub przedsiębiorcy paczkującego środek spożywczy, </w:t>
      </w:r>
      <w:r>
        <w:rPr>
          <w:rFonts w:ascii="Cambria" w:eastAsia="Times New Roman" w:hAnsi="Cambria"/>
          <w:lang w:eastAsia="pl-PL"/>
        </w:rPr>
        <w:lastRenderedPageBreak/>
        <w:t>wykaz i ilość składników lub kategorii składników, zawartość netto w opakowaniu, datę minimalnej trwałości lub termin przydatności do spożycia, warunki przechowywania.</w:t>
      </w:r>
    </w:p>
    <w:p w14:paraId="7C2361E4" w14:textId="45D9D902" w:rsidR="00C0674C" w:rsidRDefault="00C0674C" w:rsidP="00EA2F1F">
      <w:pPr>
        <w:numPr>
          <w:ilvl w:val="0"/>
          <w:numId w:val="15"/>
        </w:numPr>
        <w:suppressAutoHyphens/>
        <w:spacing w:after="0" w:line="360" w:lineRule="auto"/>
        <w:jc w:val="both"/>
        <w:rPr>
          <w:rFonts w:ascii="Cambria" w:eastAsia="Times New Roman" w:hAnsi="Cambria"/>
          <w:lang w:eastAsia="pl-PL"/>
        </w:rPr>
      </w:pPr>
      <w:r w:rsidRPr="00656CDB">
        <w:rPr>
          <w:rFonts w:ascii="Cambria" w:eastAsia="Times New Roman" w:hAnsi="Cambria"/>
          <w:lang w:eastAsia="pl-PL"/>
        </w:rPr>
        <w:t xml:space="preserve">Materiał opakowaniowy </w:t>
      </w:r>
      <w:r>
        <w:rPr>
          <w:rFonts w:ascii="Cambria" w:eastAsia="Times New Roman" w:hAnsi="Cambria"/>
          <w:lang w:eastAsia="pl-PL"/>
        </w:rPr>
        <w:t xml:space="preserve">winien być dopuszczony do kontaktu z żywnością. Każdy asortyment produktów musi być dostarczony w oddzielnym pojemniku. </w:t>
      </w:r>
    </w:p>
    <w:p w14:paraId="7841FAA2" w14:textId="1A185F19" w:rsidR="00656CDB" w:rsidRPr="00C74F94" w:rsidRDefault="00656CDB" w:rsidP="00656CDB">
      <w:pPr>
        <w:numPr>
          <w:ilvl w:val="0"/>
          <w:numId w:val="15"/>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w:t>
      </w:r>
      <w:r w:rsidRPr="00C74F94">
        <w:rPr>
          <w:rFonts w:ascii="Times New Roman" w:eastAsia="Times New Roman" w:hAnsi="Times New Roman"/>
          <w:sz w:val="24"/>
          <w:szCs w:val="24"/>
          <w:lang w:eastAsia="ar-SA"/>
        </w:rPr>
        <w:t>być dostarczan</w:t>
      </w:r>
      <w:r w:rsidR="00F95AE7">
        <w:rPr>
          <w:rFonts w:ascii="Times New Roman" w:eastAsia="Times New Roman" w:hAnsi="Times New Roman"/>
          <w:sz w:val="24"/>
          <w:szCs w:val="24"/>
          <w:lang w:eastAsia="ar-SA"/>
        </w:rPr>
        <w:t xml:space="preserve">e </w:t>
      </w:r>
      <w:r w:rsidRPr="00C74F94">
        <w:rPr>
          <w:rFonts w:ascii="Times New Roman" w:eastAsia="Times New Roman" w:hAnsi="Times New Roman"/>
          <w:sz w:val="24"/>
          <w:szCs w:val="24"/>
          <w:lang w:eastAsia="ar-SA"/>
        </w:rPr>
        <w:t xml:space="preserve">odpowiednim środkiem transportu, spełniającym obowiązujące wymogi sanitarne i dopuszczonym decyzją właściwego organu Państwowej Inspekcji Sanitarnej do przewozu </w:t>
      </w:r>
      <w:r w:rsidRPr="006660A4">
        <w:rPr>
          <w:rFonts w:ascii="Times New Roman" w:eastAsia="Times New Roman" w:hAnsi="Times New Roman"/>
          <w:sz w:val="24"/>
          <w:szCs w:val="24"/>
          <w:lang w:eastAsia="ar-SA"/>
        </w:rPr>
        <w:t xml:space="preserve">produktów mleczarskich </w:t>
      </w:r>
      <w:r w:rsidRPr="00C74F94">
        <w:rPr>
          <w:rFonts w:ascii="Times New Roman" w:eastAsia="Times New Roman" w:hAnsi="Times New Roman"/>
          <w:sz w:val="24"/>
          <w:szCs w:val="24"/>
          <w:lang w:eastAsia="ar-SA"/>
        </w:rPr>
        <w:t>będących przedmiotem zamówienia.</w:t>
      </w:r>
      <w:r>
        <w:rPr>
          <w:rFonts w:ascii="Times New Roman" w:eastAsia="Times New Roman" w:hAnsi="Times New Roman"/>
          <w:sz w:val="24"/>
          <w:szCs w:val="24"/>
          <w:lang w:eastAsia="ar-SA"/>
        </w:rPr>
        <w:t xml:space="preserve"> Osoby wykonujące dostawę muszą legitymować się aktualnym zaświadczeniem lekarskim do celów sanitarno-epidemiologicznych, które okazuję na każde żądanie Zamawiającego.</w:t>
      </w:r>
    </w:p>
    <w:p w14:paraId="746F5EBD" w14:textId="77777777" w:rsidR="00C0674C" w:rsidRPr="00656CDB" w:rsidRDefault="00C0674C" w:rsidP="00656CDB">
      <w:pPr>
        <w:numPr>
          <w:ilvl w:val="0"/>
          <w:numId w:val="15"/>
        </w:numPr>
        <w:suppressAutoHyphens/>
        <w:spacing w:after="0" w:line="360" w:lineRule="auto"/>
        <w:jc w:val="both"/>
        <w:rPr>
          <w:rFonts w:ascii="Cambria" w:eastAsia="Times New Roman" w:hAnsi="Cambria"/>
          <w:lang w:eastAsia="pl-PL"/>
        </w:rPr>
      </w:pPr>
      <w:r w:rsidRPr="00656CDB">
        <w:rPr>
          <w:rFonts w:ascii="Cambria" w:eastAsia="Times New Roman" w:hAnsi="Cambria"/>
          <w:color w:val="000000"/>
          <w:lang w:eastAsia="ar-SA"/>
        </w:rPr>
        <w:t>Wykonawca zobowiązuje się do przekazania skrzynek (pojemników) przy każdorazowej dostawie towaru do Placówki na okres do następnej dostawy.</w:t>
      </w:r>
    </w:p>
    <w:p w14:paraId="6F925CB0"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Cambria" w:eastAsia="Times New Roman" w:hAnsi="Cambria"/>
          <w:color w:val="000000"/>
          <w:lang w:eastAsia="ar-SA"/>
        </w:rPr>
        <w:br/>
        <w:t>w terminie nie dłuższym niż do godz. 15.00 w dniu dostawy.</w:t>
      </w:r>
    </w:p>
    <w:p w14:paraId="5CFAB8A8" w14:textId="355738A0"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Realizacja zamówienia następować będzie według faktycznych potrzeb Zamawiającego, na podstawie zamówień częściowych. Zamawiający zastrzega sobie prawo realizacji dostaw w ilości mniejszej niż podana w załącznik</w:t>
      </w:r>
      <w:r w:rsidR="003437A3">
        <w:rPr>
          <w:rFonts w:ascii="Cambria" w:eastAsia="Times New Roman" w:hAnsi="Cambria"/>
          <w:color w:val="000000"/>
          <w:lang w:eastAsia="ar-SA"/>
        </w:rPr>
        <w:t>u</w:t>
      </w:r>
      <w:r>
        <w:rPr>
          <w:rFonts w:ascii="Cambria" w:eastAsia="Times New Roman" w:hAnsi="Cambria"/>
          <w:color w:val="000000"/>
          <w:lang w:eastAsia="ar-SA"/>
        </w:rPr>
        <w:t xml:space="preserve"> nr 1</w:t>
      </w:r>
      <w:r w:rsidR="00814070" w:rsidRPr="00814070">
        <w:rPr>
          <w:rFonts w:ascii="Cambria" w:eastAsia="Times New Roman" w:hAnsi="Cambria"/>
          <w:lang w:eastAsia="pl-PL"/>
        </w:rPr>
        <w:t xml:space="preserve"> </w:t>
      </w:r>
      <w:r w:rsidR="00814070">
        <w:rPr>
          <w:rFonts w:ascii="Cambria" w:eastAsia="Times New Roman" w:hAnsi="Cambria"/>
          <w:lang w:eastAsia="pl-PL"/>
        </w:rPr>
        <w:t>tj. w formularzu ofert</w:t>
      </w:r>
      <w:r w:rsidR="003437A3">
        <w:rPr>
          <w:rFonts w:ascii="Cambria" w:eastAsia="Times New Roman" w:hAnsi="Cambria"/>
          <w:lang w:eastAsia="pl-PL"/>
        </w:rPr>
        <w:t>y</w:t>
      </w:r>
      <w:r w:rsidR="00814070">
        <w:rPr>
          <w:rFonts w:ascii="Cambria" w:eastAsia="Times New Roman" w:hAnsi="Cambria"/>
          <w:lang w:eastAsia="pl-PL"/>
        </w:rPr>
        <w:t xml:space="preserve"> oraz w formularzu cenowym.</w:t>
      </w:r>
    </w:p>
    <w:p w14:paraId="198AF474" w14:textId="374DEF54" w:rsidR="00C0674C" w:rsidRPr="00EA2F1F"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hAnsi="Cambria"/>
          <w:color w:val="000000"/>
          <w:lang w:eastAsia="ar-SA"/>
        </w:rPr>
        <w:t>Zamawiający będzie składał zamówienia częściowe telefonicznie</w:t>
      </w:r>
      <w:r w:rsidR="00814070">
        <w:rPr>
          <w:rFonts w:ascii="Cambria" w:hAnsi="Cambria"/>
          <w:color w:val="000000"/>
          <w:lang w:eastAsia="ar-SA"/>
        </w:rPr>
        <w:t xml:space="preserve"> </w:t>
      </w:r>
      <w:r>
        <w:rPr>
          <w:rFonts w:ascii="Cambria" w:hAnsi="Cambria"/>
          <w:color w:val="000000"/>
          <w:lang w:eastAsia="ar-SA"/>
        </w:rPr>
        <w:t xml:space="preserve"> lub drogą elektroniczną. Zamówienia będą realizowane z minimum jednodniowym wyprzedzeniem (składane do godz. 12.00), od poniedziałku do piątku. Wykonawca dostarczy zamówioną partię towaru każdorazowo w ustalonych godzinach między 5.30 a </w:t>
      </w:r>
      <w:r w:rsidR="00A0623C">
        <w:rPr>
          <w:rFonts w:ascii="Cambria" w:hAnsi="Cambria"/>
          <w:color w:val="000000"/>
          <w:lang w:eastAsia="ar-SA"/>
        </w:rPr>
        <w:t>7</w:t>
      </w:r>
      <w:r>
        <w:rPr>
          <w:rFonts w:ascii="Cambria" w:hAnsi="Cambria"/>
          <w:color w:val="000000"/>
          <w:lang w:eastAsia="ar-SA"/>
        </w:rPr>
        <w:t>.00</w:t>
      </w:r>
      <w:r w:rsidR="00A0623C">
        <w:rPr>
          <w:rFonts w:ascii="Cambria" w:hAnsi="Cambria"/>
          <w:color w:val="000000"/>
          <w:lang w:eastAsia="ar-SA"/>
        </w:rPr>
        <w:t xml:space="preserve"> </w:t>
      </w:r>
      <w:r w:rsidR="009B130B">
        <w:rPr>
          <w:rFonts w:ascii="Cambria" w:hAnsi="Cambria"/>
          <w:color w:val="000000"/>
          <w:lang w:eastAsia="ar-SA"/>
        </w:rPr>
        <w:t xml:space="preserve">dwa </w:t>
      </w:r>
      <w:r w:rsidR="00A0623C">
        <w:rPr>
          <w:rFonts w:ascii="Cambria" w:hAnsi="Cambria"/>
          <w:color w:val="000000"/>
          <w:lang w:eastAsia="ar-SA"/>
        </w:rPr>
        <w:t xml:space="preserve"> razy w tygodniu.</w:t>
      </w:r>
      <w:r>
        <w:rPr>
          <w:rFonts w:ascii="Cambria" w:hAnsi="Cambria"/>
          <w:color w:val="000000"/>
          <w:lang w:eastAsia="ar-SA"/>
        </w:rPr>
        <w:t xml:space="preserve"> </w:t>
      </w:r>
      <w:r>
        <w:rPr>
          <w:rFonts w:ascii="Cambria" w:eastAsia="Times New Roman" w:hAnsi="Cambria"/>
          <w:color w:val="000000"/>
          <w:lang w:eastAsia="ar-SA"/>
        </w:rPr>
        <w:t xml:space="preserve">Wykonawca powinien zapewnić, że oferowane wyroby będą wysokiej jakości, będą posiadać atesty i/lub certyfikaty higieniczno- sanitarne oraz będą świeże (z ważnym terminem przydatności do spożycia). Wymagane jest złożenie odpowiedniego oświadczenia, </w:t>
      </w:r>
      <w:r w:rsidRPr="00EA2F1F">
        <w:rPr>
          <w:rFonts w:ascii="Cambria" w:eastAsia="Times New Roman" w:hAnsi="Cambria"/>
          <w:color w:val="000000"/>
          <w:lang w:eastAsia="ar-SA"/>
        </w:rPr>
        <w:t>a Zamawiający zastrzega sobie prawo do żądania przedstawienia odpowiednich dokumentów potwierdzających jakość produktów przy danej dostawie</w:t>
      </w:r>
      <w:r w:rsidR="00EA2F1F">
        <w:rPr>
          <w:rFonts w:ascii="Cambria" w:eastAsia="Times New Roman" w:hAnsi="Cambria"/>
          <w:color w:val="000000"/>
          <w:lang w:eastAsia="ar-SA"/>
        </w:rPr>
        <w:t>.</w:t>
      </w:r>
    </w:p>
    <w:p w14:paraId="02D0BD71" w14:textId="32B4DC4B" w:rsidR="00C0674C" w:rsidRPr="00EA2F1F"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iż najmniejsza ilość zamówionego asortymentu wyniesie nie mniej niż 70% zadeklarowanej ilości określonej </w:t>
      </w:r>
      <w:r w:rsidR="00EA2F1F">
        <w:rPr>
          <w:rFonts w:ascii="Cambria" w:eastAsia="Times New Roman" w:hAnsi="Cambria"/>
          <w:lang w:eastAsia="pl-PL"/>
        </w:rPr>
        <w:t xml:space="preserve"> </w:t>
      </w:r>
      <w:r w:rsidRPr="00EA2F1F">
        <w:rPr>
          <w:rFonts w:ascii="Cambria" w:eastAsia="Times New Roman" w:hAnsi="Cambria"/>
          <w:color w:val="000000"/>
          <w:lang w:eastAsia="ar-SA"/>
        </w:rPr>
        <w:t>w ofercie Wykonawcy.</w:t>
      </w:r>
    </w:p>
    <w:p w14:paraId="1D004D7A" w14:textId="654C6351" w:rsidR="00C0674C" w:rsidRPr="00EA2F1F" w:rsidRDefault="00C0674C" w:rsidP="00EA2F1F">
      <w:pPr>
        <w:numPr>
          <w:ilvl w:val="0"/>
          <w:numId w:val="15"/>
        </w:numPr>
        <w:suppressAutoHyphens/>
        <w:spacing w:after="0" w:line="360" w:lineRule="auto"/>
        <w:jc w:val="both"/>
        <w:rPr>
          <w:rFonts w:ascii="Cambria" w:eastAsia="Times New Roman" w:hAnsi="Cambria"/>
          <w:lang w:eastAsia="pl-PL"/>
        </w:rPr>
      </w:pPr>
      <w:r w:rsidRPr="00EA2F1F">
        <w:rPr>
          <w:rFonts w:ascii="Cambria" w:eastAsia="Times New Roman" w:hAnsi="Cambria"/>
          <w:lang w:eastAsia="ar-SA"/>
        </w:rPr>
        <w:t>ZASTRZEŻENIE: ewentualne nazwy własne zostały przywołane</w:t>
      </w:r>
      <w:r w:rsidR="006817E3" w:rsidRPr="00EA2F1F">
        <w:rPr>
          <w:rFonts w:ascii="Cambria" w:eastAsia="Times New Roman" w:hAnsi="Cambria"/>
          <w:lang w:eastAsia="ar-SA"/>
        </w:rPr>
        <w:t xml:space="preserve"> w formularzu cenowym przez Zamawiającego </w:t>
      </w:r>
      <w:r w:rsidRPr="00EA2F1F">
        <w:rPr>
          <w:rFonts w:ascii="Cambria" w:eastAsia="Times New Roman" w:hAnsi="Cambria"/>
          <w:lang w:eastAsia="ar-SA"/>
        </w:rPr>
        <w:t xml:space="preserve"> przykładowo i nie mogą być w żaden sposób traktowane, jako </w:t>
      </w:r>
      <w:r w:rsidRPr="00EA2F1F">
        <w:rPr>
          <w:rFonts w:ascii="Cambria" w:eastAsia="Times New Roman" w:hAnsi="Cambria"/>
          <w:lang w:eastAsia="ar-SA"/>
        </w:rPr>
        <w:lastRenderedPageBreak/>
        <w:t>rekomendacja ich nabycia, użycia, czy promocji. Ewentualne powołanie przykładowej nazwy własnej nie może być interpretowane, jako ocena właściwości danego produktu, ani tym bardziej, jako przesłanka uznania go za lepszy od innych analogicznych produktów</w:t>
      </w:r>
      <w:r w:rsidR="007D2930">
        <w:rPr>
          <w:rFonts w:ascii="Cambria" w:eastAsia="Times New Roman" w:hAnsi="Cambria"/>
          <w:lang w:eastAsia="ar-SA"/>
        </w:rPr>
        <w:t>.</w:t>
      </w:r>
    </w:p>
    <w:p w14:paraId="2FA9085B" w14:textId="77777777" w:rsidR="00C0674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 pozycjach dotyczących produktów wskazanych z nazwy handlowej Zamawiający dopuszcza składanie ofert równoważnych.</w:t>
      </w:r>
    </w:p>
    <w:p w14:paraId="02B25D09" w14:textId="764DBEA4" w:rsidR="00C0674C" w:rsidRPr="00125503" w:rsidRDefault="00C0674C" w:rsidP="00EA2F1F">
      <w:pPr>
        <w:numPr>
          <w:ilvl w:val="0"/>
          <w:numId w:val="15"/>
        </w:numPr>
        <w:suppressAutoHyphens/>
        <w:spacing w:after="0" w:line="360" w:lineRule="auto"/>
        <w:jc w:val="both"/>
        <w:rPr>
          <w:rFonts w:ascii="Cambria" w:eastAsia="Times New Roman" w:hAnsi="Cambria"/>
          <w:lang w:eastAsia="pl-PL"/>
        </w:rPr>
      </w:pPr>
      <w:r w:rsidRPr="00125503">
        <w:rPr>
          <w:rFonts w:ascii="Cambria" w:eastAsia="Times New Roman" w:hAnsi="Cambria"/>
          <w:lang w:eastAsia="ar-SA"/>
        </w:rPr>
        <w:t>Wykonawca, który powołuje się na rozwiązania równoważne opisywanym przez Zamawiającego, jest obowiązany wykazać, że oferowane przez niego produkty spełniają wymagania stawiane przez Zamawiającego.</w:t>
      </w:r>
    </w:p>
    <w:p w14:paraId="0FA7CACF" w14:textId="77777777" w:rsidR="00C0674C" w:rsidRPr="00125503" w:rsidRDefault="00C0674C" w:rsidP="00EA2F1F">
      <w:pPr>
        <w:numPr>
          <w:ilvl w:val="0"/>
          <w:numId w:val="15"/>
        </w:numPr>
        <w:suppressAutoHyphens/>
        <w:spacing w:after="0" w:line="360" w:lineRule="auto"/>
        <w:jc w:val="both"/>
        <w:rPr>
          <w:rFonts w:ascii="Cambria" w:eastAsia="Times New Roman" w:hAnsi="Cambria"/>
          <w:lang w:eastAsia="pl-PL"/>
        </w:rPr>
      </w:pPr>
      <w:r w:rsidRPr="00125503">
        <w:rPr>
          <w:rFonts w:ascii="Cambria" w:eastAsia="Times New Roman" w:hAnsi="Cambria"/>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331C24F2" w14:textId="77777777" w:rsidR="00C0674C" w:rsidRPr="006A4009" w:rsidRDefault="00C0674C" w:rsidP="00EA2F1F">
      <w:pPr>
        <w:numPr>
          <w:ilvl w:val="0"/>
          <w:numId w:val="15"/>
        </w:numPr>
        <w:suppressAutoHyphens/>
        <w:spacing w:after="0" w:line="360" w:lineRule="auto"/>
        <w:jc w:val="both"/>
        <w:rPr>
          <w:rFonts w:ascii="Cambria" w:eastAsia="Times New Roman" w:hAnsi="Cambria"/>
          <w:color w:val="FF0000"/>
          <w:lang w:eastAsia="pl-PL"/>
        </w:rPr>
      </w:pPr>
      <w:r w:rsidRPr="00125503">
        <w:rPr>
          <w:rFonts w:ascii="Cambria" w:eastAsia="Times New Roman" w:hAnsi="Cambria"/>
          <w:lang w:eastAsia="ar-SA"/>
        </w:rPr>
        <w:t>W przypadku, gdy Wykonawca będzie oferował artykuł spożywczy równoważny, ma obowiązek zaznaczyć ten fakt w formularzu asortymentowo-cenowym, wpisując asortyment równoważny</w:t>
      </w:r>
      <w:r w:rsidRPr="006A4009">
        <w:rPr>
          <w:rFonts w:ascii="Cambria" w:eastAsia="Times New Roman" w:hAnsi="Cambria"/>
          <w:color w:val="FF0000"/>
          <w:lang w:eastAsia="ar-SA"/>
        </w:rPr>
        <w:t>.</w:t>
      </w:r>
    </w:p>
    <w:p w14:paraId="656FD131" w14:textId="0C3C41B4" w:rsidR="00C0674C" w:rsidRPr="00A0623C" w:rsidRDefault="00C0674C" w:rsidP="00EA2F1F">
      <w:pPr>
        <w:numPr>
          <w:ilvl w:val="0"/>
          <w:numId w:val="15"/>
        </w:numPr>
        <w:suppressAutoHyphens/>
        <w:spacing w:after="0" w:line="360" w:lineRule="auto"/>
        <w:jc w:val="both"/>
        <w:rPr>
          <w:rFonts w:ascii="Cambria" w:eastAsia="Times New Roman" w:hAnsi="Cambria"/>
          <w:lang w:eastAsia="pl-PL"/>
        </w:rPr>
      </w:pPr>
      <w:r>
        <w:rPr>
          <w:rFonts w:ascii="Cambria" w:eastAsia="Times New Roman" w:hAnsi="Cambria"/>
          <w:lang w:eastAsia="ar-SA"/>
        </w:rPr>
        <w:t>Kryterium, którym Zamawiający będzie się kierował przy wyborze oferty jest cena brutto.</w:t>
      </w:r>
    </w:p>
    <w:p w14:paraId="0DB920BE" w14:textId="77777777" w:rsidR="00C0674C" w:rsidRDefault="00C0674C" w:rsidP="00C0674C">
      <w:pPr>
        <w:widowControl w:val="0"/>
        <w:tabs>
          <w:tab w:val="left" w:pos="284"/>
        </w:tabs>
        <w:suppressAutoHyphens/>
        <w:autoSpaceDE w:val="0"/>
        <w:autoSpaceDN w:val="0"/>
        <w:adjustRightInd w:val="0"/>
        <w:spacing w:after="0" w:line="360" w:lineRule="auto"/>
        <w:ind w:left="1440"/>
        <w:contextualSpacing/>
        <w:jc w:val="both"/>
        <w:rPr>
          <w:rStyle w:val="FontStyle140"/>
          <w:rFonts w:ascii="Cambria" w:hAnsi="Cambria" w:cs="Times New Roman"/>
          <w:sz w:val="22"/>
          <w:szCs w:val="22"/>
        </w:rPr>
      </w:pPr>
    </w:p>
    <w:sectPr w:rsidR="00C06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321625"/>
    <w:multiLevelType w:val="hybridMultilevel"/>
    <w:tmpl w:val="942E2ED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1D8D5C68"/>
    <w:multiLevelType w:val="hybridMultilevel"/>
    <w:tmpl w:val="B4B4069E"/>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742550C"/>
    <w:multiLevelType w:val="hybridMultilevel"/>
    <w:tmpl w:val="DBB07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061A3"/>
    <w:multiLevelType w:val="hybridMultilevel"/>
    <w:tmpl w:val="AA3E78EA"/>
    <w:lvl w:ilvl="0" w:tplc="1B32B88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F0C18DC"/>
    <w:multiLevelType w:val="hybridMultilevel"/>
    <w:tmpl w:val="21842664"/>
    <w:lvl w:ilvl="0" w:tplc="B3D0CF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7D05B5"/>
    <w:multiLevelType w:val="hybridMultilevel"/>
    <w:tmpl w:val="296425B0"/>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F312842"/>
    <w:multiLevelType w:val="hybridMultilevel"/>
    <w:tmpl w:val="DF16DA9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69BC2262"/>
    <w:multiLevelType w:val="hybridMultilevel"/>
    <w:tmpl w:val="6696E5C8"/>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D9E24AD"/>
    <w:multiLevelType w:val="hybridMultilevel"/>
    <w:tmpl w:val="802E0C5C"/>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ED415F3"/>
    <w:multiLevelType w:val="hybridMultilevel"/>
    <w:tmpl w:val="4508C9D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6FF02716"/>
    <w:multiLevelType w:val="hybridMultilevel"/>
    <w:tmpl w:val="57A82C28"/>
    <w:lvl w:ilvl="0" w:tplc="04150017">
      <w:start w:val="1"/>
      <w:numFmt w:val="lowerLetter"/>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12" w15:restartNumberingAfterBreak="0">
    <w:nsid w:val="71BD3F54"/>
    <w:multiLevelType w:val="hybridMultilevel"/>
    <w:tmpl w:val="90E6462A"/>
    <w:lvl w:ilvl="0" w:tplc="03948B04">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13" w15:restartNumberingAfterBreak="0">
    <w:nsid w:val="7483120E"/>
    <w:multiLevelType w:val="hybridMultilevel"/>
    <w:tmpl w:val="A9467932"/>
    <w:lvl w:ilvl="0" w:tplc="03948B0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num w:numId="1" w16cid:durableId="791284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782660">
    <w:abstractNumId w:val="13"/>
  </w:num>
  <w:num w:numId="3" w16cid:durableId="811405797">
    <w:abstractNumId w:val="1"/>
  </w:num>
  <w:num w:numId="4" w16cid:durableId="166798520">
    <w:abstractNumId w:val="10"/>
  </w:num>
  <w:num w:numId="5" w16cid:durableId="1476751626">
    <w:abstractNumId w:val="9"/>
  </w:num>
  <w:num w:numId="6" w16cid:durableId="388041361">
    <w:abstractNumId w:val="2"/>
  </w:num>
  <w:num w:numId="7" w16cid:durableId="1387219745">
    <w:abstractNumId w:val="6"/>
  </w:num>
  <w:num w:numId="8" w16cid:durableId="681324878">
    <w:abstractNumId w:val="12"/>
  </w:num>
  <w:num w:numId="9" w16cid:durableId="2143301966">
    <w:abstractNumId w:val="8"/>
  </w:num>
  <w:num w:numId="10" w16cid:durableId="706640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095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66822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4105322">
    <w:abstractNumId w:val="3"/>
  </w:num>
  <w:num w:numId="14" w16cid:durableId="1419792264">
    <w:abstractNumId w:val="7"/>
  </w:num>
  <w:num w:numId="15" w16cid:durableId="1140685276">
    <w:abstractNumId w:val="0"/>
  </w:num>
  <w:num w:numId="16" w16cid:durableId="1300188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4C"/>
    <w:rsid w:val="000F3CA8"/>
    <w:rsid w:val="00115BF9"/>
    <w:rsid w:val="00125503"/>
    <w:rsid w:val="0016439A"/>
    <w:rsid w:val="001D3C09"/>
    <w:rsid w:val="00281A81"/>
    <w:rsid w:val="003437A3"/>
    <w:rsid w:val="005C3A95"/>
    <w:rsid w:val="00656CDB"/>
    <w:rsid w:val="006660A4"/>
    <w:rsid w:val="006817E3"/>
    <w:rsid w:val="006A4009"/>
    <w:rsid w:val="00766E95"/>
    <w:rsid w:val="007D2930"/>
    <w:rsid w:val="007F65A0"/>
    <w:rsid w:val="00814070"/>
    <w:rsid w:val="00843B80"/>
    <w:rsid w:val="009B130B"/>
    <w:rsid w:val="009F2786"/>
    <w:rsid w:val="00A0623C"/>
    <w:rsid w:val="00B262F6"/>
    <w:rsid w:val="00C0674C"/>
    <w:rsid w:val="00D1058B"/>
    <w:rsid w:val="00D53528"/>
    <w:rsid w:val="00D65651"/>
    <w:rsid w:val="00E6106E"/>
    <w:rsid w:val="00EA2F1F"/>
    <w:rsid w:val="00EB5C5D"/>
    <w:rsid w:val="00EC5129"/>
    <w:rsid w:val="00F95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26F4"/>
  <w15:chartTrackingRefBased/>
  <w15:docId w15:val="{77F8E33D-0100-469A-93CE-86D6E662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74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674C"/>
    <w:pPr>
      <w:ind w:left="720"/>
      <w:contextualSpacing/>
    </w:pPr>
  </w:style>
  <w:style w:type="character" w:customStyle="1" w:styleId="FontStyle140">
    <w:name w:val="Font Style140"/>
    <w:uiPriority w:val="99"/>
    <w:rsid w:val="00C0674C"/>
    <w:rPr>
      <w:rFonts w:ascii="Century Gothic" w:hAnsi="Century Gothic" w:cs="Century Gothic" w:hint="default"/>
      <w:color w:val="000000"/>
      <w:sz w:val="18"/>
      <w:szCs w:val="18"/>
    </w:rPr>
  </w:style>
  <w:style w:type="character" w:styleId="Odwoaniedokomentarza">
    <w:name w:val="annotation reference"/>
    <w:basedOn w:val="Domylnaczcionkaakapitu"/>
    <w:uiPriority w:val="99"/>
    <w:semiHidden/>
    <w:unhideWhenUsed/>
    <w:rsid w:val="00E6106E"/>
    <w:rPr>
      <w:sz w:val="16"/>
      <w:szCs w:val="16"/>
    </w:rPr>
  </w:style>
  <w:style w:type="paragraph" w:styleId="Tekstkomentarza">
    <w:name w:val="annotation text"/>
    <w:basedOn w:val="Normalny"/>
    <w:link w:val="TekstkomentarzaZnak"/>
    <w:uiPriority w:val="99"/>
    <w:semiHidden/>
    <w:unhideWhenUsed/>
    <w:rsid w:val="00E610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6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106E"/>
    <w:rPr>
      <w:b/>
      <w:bCs/>
    </w:rPr>
  </w:style>
  <w:style w:type="character" w:customStyle="1" w:styleId="TematkomentarzaZnak">
    <w:name w:val="Temat komentarza Znak"/>
    <w:basedOn w:val="TekstkomentarzaZnak"/>
    <w:link w:val="Tematkomentarza"/>
    <w:uiPriority w:val="99"/>
    <w:semiHidden/>
    <w:rsid w:val="00E6106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7390-3D16-4030-A0F6-81BDF52A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1404</Words>
  <Characters>8427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DPS Gebice</cp:lastModifiedBy>
  <cp:revision>27</cp:revision>
  <cp:lastPrinted>2021-12-06T13:50:00Z</cp:lastPrinted>
  <dcterms:created xsi:type="dcterms:W3CDTF">2021-12-02T07:35:00Z</dcterms:created>
  <dcterms:modified xsi:type="dcterms:W3CDTF">2023-12-12T09:16:00Z</dcterms:modified>
</cp:coreProperties>
</file>