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68" w:rsidRPr="00ED5A92" w:rsidRDefault="001101E4" w:rsidP="00E676D0">
      <w:pPr>
        <w:pStyle w:val="Akapitzlist"/>
        <w:spacing w:after="67" w:line="360" w:lineRule="auto"/>
        <w:ind w:left="345" w:firstLine="363"/>
        <w:jc w:val="right"/>
        <w:rPr>
          <w:rFonts w:ascii="Arial" w:hAnsi="Arial" w:cs="Arial"/>
          <w:sz w:val="24"/>
          <w:szCs w:val="24"/>
        </w:rPr>
      </w:pPr>
      <w:r w:rsidRPr="00ED5A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5.1 do SWZ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626"/>
        <w:gridCol w:w="2063"/>
        <w:gridCol w:w="992"/>
        <w:gridCol w:w="5953"/>
        <w:gridCol w:w="14"/>
        <w:gridCol w:w="2821"/>
        <w:gridCol w:w="23"/>
        <w:gridCol w:w="1395"/>
      </w:tblGrid>
      <w:tr w:rsidR="006778CD" w:rsidRPr="006778CD" w:rsidTr="00F1548A">
        <w:tc>
          <w:tcPr>
            <w:tcW w:w="13887" w:type="dxa"/>
            <w:gridSpan w:val="8"/>
          </w:tcPr>
          <w:p w:rsidR="00C55968" w:rsidRPr="006778CD" w:rsidRDefault="00306C20" w:rsidP="00ED5A92">
            <w:pPr>
              <w:jc w:val="center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 xml:space="preserve">WYMAGANIA CO DO PRZEDMIOTU ZAMÓWIENIA W ZAKRESIE DOTYCZĄCYM </w:t>
            </w:r>
            <w:r w:rsidR="00C55968" w:rsidRPr="006778CD">
              <w:rPr>
                <w:rFonts w:ascii="Arial" w:hAnsi="Arial" w:cs="Arial"/>
                <w:b/>
              </w:rPr>
              <w:t>SAMOCH</w:t>
            </w:r>
            <w:r w:rsidRPr="006778CD">
              <w:rPr>
                <w:rFonts w:ascii="Arial" w:hAnsi="Arial" w:cs="Arial"/>
                <w:b/>
              </w:rPr>
              <w:t>O</w:t>
            </w:r>
            <w:r w:rsidR="00C55968" w:rsidRPr="006778CD">
              <w:rPr>
                <w:rFonts w:ascii="Arial" w:hAnsi="Arial" w:cs="Arial"/>
                <w:b/>
              </w:rPr>
              <w:t>D</w:t>
            </w:r>
            <w:r w:rsidRPr="006778CD">
              <w:rPr>
                <w:rFonts w:ascii="Arial" w:hAnsi="Arial" w:cs="Arial"/>
                <w:b/>
              </w:rPr>
              <w:t>U</w:t>
            </w:r>
            <w:r w:rsidR="00C55968" w:rsidRPr="006778CD">
              <w:rPr>
                <w:rFonts w:ascii="Arial" w:hAnsi="Arial" w:cs="Arial"/>
                <w:b/>
              </w:rPr>
              <w:t xml:space="preserve"> BAZOW</w:t>
            </w:r>
            <w:r w:rsidRPr="006778CD">
              <w:rPr>
                <w:rFonts w:ascii="Arial" w:hAnsi="Arial" w:cs="Arial"/>
                <w:b/>
              </w:rPr>
              <w:t>EGO</w:t>
            </w:r>
          </w:p>
        </w:tc>
      </w:tr>
      <w:tr w:rsidR="00DF7362" w:rsidRPr="006778CD" w:rsidTr="00F1548A">
        <w:trPr>
          <w:trHeight w:val="934"/>
        </w:trPr>
        <w:tc>
          <w:tcPr>
            <w:tcW w:w="626" w:type="dxa"/>
          </w:tcPr>
          <w:p w:rsidR="00C55968" w:rsidRPr="006778CD" w:rsidRDefault="00C55968" w:rsidP="00ED5A92">
            <w:pPr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63" w:type="dxa"/>
          </w:tcPr>
          <w:p w:rsidR="00C55968" w:rsidRPr="006778CD" w:rsidRDefault="00C55968" w:rsidP="00ED5A92">
            <w:pPr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Obszar</w:t>
            </w:r>
          </w:p>
        </w:tc>
        <w:tc>
          <w:tcPr>
            <w:tcW w:w="992" w:type="dxa"/>
          </w:tcPr>
          <w:p w:rsidR="00C55968" w:rsidRPr="006778CD" w:rsidRDefault="00C55968" w:rsidP="00ED5A92">
            <w:pPr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67" w:type="dxa"/>
            <w:gridSpan w:val="2"/>
          </w:tcPr>
          <w:p w:rsidR="00C55968" w:rsidRPr="006778CD" w:rsidRDefault="00C55968" w:rsidP="00ED5A92">
            <w:pPr>
              <w:jc w:val="center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Opis wymaganych minimalnych warunków i parametrów techniczno-użytkowych</w:t>
            </w:r>
          </w:p>
        </w:tc>
        <w:tc>
          <w:tcPr>
            <w:tcW w:w="2844" w:type="dxa"/>
            <w:gridSpan w:val="2"/>
          </w:tcPr>
          <w:p w:rsidR="00C55968" w:rsidRPr="006778CD" w:rsidRDefault="00C55968" w:rsidP="00ED5A92">
            <w:pPr>
              <w:jc w:val="center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POTWIERDZENIE SPEŁNIENIA WARUNKU/PARAMETRU</w:t>
            </w:r>
          </w:p>
          <w:p w:rsidR="00C55968" w:rsidRPr="006778CD" w:rsidRDefault="00C55968" w:rsidP="00ED5A92">
            <w:pPr>
              <w:jc w:val="center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1395" w:type="dxa"/>
          </w:tcPr>
          <w:p w:rsidR="00C55968" w:rsidRPr="006778CD" w:rsidRDefault="00C55968" w:rsidP="00ED5A92">
            <w:pPr>
              <w:jc w:val="center"/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 w:val="restart"/>
          </w:tcPr>
          <w:p w:rsidR="00EA51D0" w:rsidRDefault="00000450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 w:val="restart"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NADWOZIE:</w:t>
            </w:r>
          </w:p>
        </w:tc>
        <w:tc>
          <w:tcPr>
            <w:tcW w:w="992" w:type="dxa"/>
          </w:tcPr>
          <w:p w:rsidR="00000450" w:rsidRPr="00000450" w:rsidRDefault="00000450" w:rsidP="00ED5A92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rPr>
                <w:rFonts w:ascii="Arial" w:hAnsi="Arial" w:cs="Arial"/>
              </w:rPr>
            </w:pPr>
          </w:p>
          <w:p w:rsidR="00EA51D0" w:rsidRPr="00000450" w:rsidRDefault="00EA51D0" w:rsidP="00ED5A92">
            <w:pPr>
              <w:jc w:val="center"/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/>
                <w:bCs/>
              </w:rPr>
              <w:t>Dopuszczalna masa całkowita  do 3500 kg</w:t>
            </w:r>
            <w:r w:rsidRPr="002C7D4D">
              <w:rPr>
                <w:rFonts w:ascii="Arial" w:eastAsia="Times New Roman" w:hAnsi="Arial" w:cs="Arial"/>
                <w:bCs/>
              </w:rPr>
              <w:t xml:space="preserve"> wliczając w to masę pojazdu gotowego do jazdy, wyposażenie medyczne, techniczne i wyposażenie żołnierzy oraz masę osób 3+1, łącznie wynoszącą około 550 kg. 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ind w:left="35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Zamawiający zastrzega sobie prawo do przeprowadzenia ważenia kontrolnego przedmiotu zamówienia.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ind w:left="35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Zaleca się, aby dopuszczalną masę całkowitą pojazdu skompletowanego określił producent.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Przystosowany do przewozu min. 4 osób (z kierowcą) w pozycji siedzącej lub 4 osób (z kierowcą) w tym 1 osoby leżącej na noszach.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w centralny zamek na pilota z autoalarmem, działający na wszystkie drzwi pojazdu, łącznie z drzwiami</w:t>
            </w:r>
            <w:r w:rsidR="002E76EE">
              <w:rPr>
                <w:rFonts w:ascii="Arial" w:eastAsia="Times New Roman" w:hAnsi="Arial" w:cs="Arial"/>
                <w:bCs/>
              </w:rPr>
              <w:t xml:space="preserve"> </w:t>
            </w:r>
            <w:r w:rsidRPr="002C7D4D">
              <w:rPr>
                <w:rFonts w:ascii="Arial" w:eastAsia="Times New Roman" w:hAnsi="Arial" w:cs="Arial"/>
                <w:bCs/>
              </w:rPr>
              <w:t>do zewnętrznego schowka.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Min. dwa komplety kluczy i min. dwa piloty oryginalne producenta pojazdu (kluczyk może być zintegrowany z pilotem).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Minimum jedno wyjście ewakuacyjne, spełniające wymogi określone w pkt. 4.3.5.2 normy PN-EN 1789: 2021-02, wraz z instrukcją użycia rozmieszoną w widocznym miejscu w przedziale medycznym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2E76EE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Otwierany szyberdach (proszę </w:t>
            </w:r>
            <w:r w:rsidR="002E76EE">
              <w:rPr>
                <w:rFonts w:ascii="Arial" w:eastAsia="Times New Roman" w:hAnsi="Arial" w:cs="Arial"/>
                <w:bCs/>
              </w:rPr>
              <w:t>podać wymiary otworu),</w:t>
            </w:r>
            <w:r w:rsidR="006040D9">
              <w:rPr>
                <w:rFonts w:ascii="Arial" w:eastAsia="Times New Roman" w:hAnsi="Arial" w:cs="Arial"/>
                <w:bCs/>
              </w:rPr>
              <w:t xml:space="preserve"> </w:t>
            </w:r>
            <w:r w:rsidR="002E76EE" w:rsidRPr="006040D9">
              <w:rPr>
                <w:rFonts w:ascii="Arial" w:eastAsia="Times New Roman" w:hAnsi="Arial" w:cs="Arial"/>
                <w:bCs/>
              </w:rPr>
              <w:t>pełniący funkcję wyjścia awaryjnego i spełniający wymogi określone w pkt. 4.3.5.2 normy PN-EN 1789: 2021-02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zdolny do wykonywania przewidzianych dla niego zadań transportowych po drogach utwardzanych, sporadycznie po drogach gruntowych w warunkach klimatycznych i terenowych charakterystycznych dla obszaru Polski :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- w temperaturach otoczenia od - 30 do +45; 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przy prędkości wiatru do 20</w:t>
            </w:r>
            <w:r w:rsidR="008A1ED4">
              <w:rPr>
                <w:rFonts w:ascii="Arial" w:eastAsia="Times New Roman" w:hAnsi="Arial" w:cs="Arial"/>
                <w:bCs/>
              </w:rPr>
              <w:t xml:space="preserve"> </w:t>
            </w:r>
            <w:r w:rsidRPr="002C7D4D">
              <w:rPr>
                <w:rFonts w:ascii="Arial" w:eastAsia="Times New Roman" w:hAnsi="Arial" w:cs="Arial"/>
                <w:bCs/>
              </w:rPr>
              <w:t>m/s;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w rejonach górskich do 2000 m n.p.m.;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przy intensywności opadów deszczu do  150 mm/h w przeciągu 5 min,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  <w:u w:val="single"/>
              </w:rPr>
            </w:pPr>
            <w:r w:rsidRPr="002C7D4D">
              <w:rPr>
                <w:rFonts w:ascii="Arial" w:eastAsia="Times New Roman" w:hAnsi="Arial" w:cs="Arial"/>
                <w:bCs/>
              </w:rPr>
              <w:t>bez pogorszenia parametrów trakcyjnych pojazdu.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w zbiornik paliwa o pojemności min. 65</w:t>
            </w:r>
            <w:r w:rsidR="002E76EE">
              <w:rPr>
                <w:rFonts w:ascii="Arial" w:eastAsia="Times New Roman" w:hAnsi="Arial" w:cs="Arial"/>
                <w:bCs/>
              </w:rPr>
              <w:t xml:space="preserve"> </w:t>
            </w:r>
            <w:r w:rsidRPr="002C7D4D">
              <w:rPr>
                <w:rFonts w:ascii="Arial" w:eastAsia="Times New Roman" w:hAnsi="Arial" w:cs="Arial"/>
                <w:bCs/>
              </w:rPr>
              <w:t>l</w:t>
            </w:r>
            <w:r w:rsidR="002E76EE">
              <w:rPr>
                <w:rFonts w:ascii="Arial" w:eastAsia="Times New Roman" w:hAnsi="Arial" w:cs="Arial"/>
                <w:bCs/>
              </w:rPr>
              <w:t>itrów,</w:t>
            </w:r>
            <w:r w:rsidRPr="002C7D4D">
              <w:rPr>
                <w:rFonts w:ascii="Arial" w:eastAsia="Times New Roman" w:hAnsi="Arial" w:cs="Arial"/>
                <w:bCs/>
              </w:rPr>
              <w:t xml:space="preserve"> umożliwiający przejazd na drogach utwardzonych z pełnym obciążeniem, minimum 400 km bez dodatkowego tankowania.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Samochód przystosowany do przechowywania w warunkach bezgarażowych przez okres 15 lat. 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Konstrukcja samochodu i technologia wykonania zapewniająca przebieg minimalny 300 000 km. 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2E76EE" w:rsidRPr="006040D9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Pojazd na oponach adekwatnych do pory roku (letnie lub zimowe),  zastosowane opony w samochodzie radialne o bieżniku szosowym o rozmiarach dopuszczonych przez producenta. Opony -  wyprodukowane na terenie UE.</w:t>
            </w:r>
            <w:r w:rsidR="002E76EE" w:rsidRPr="006040D9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3B0509" w:rsidRPr="006040D9" w:rsidRDefault="003B0509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Opony muszą być fabrycznie nowe i posiadać homologację</w:t>
            </w:r>
            <w:r w:rsidR="004F5E3B" w:rsidRPr="006040D9">
              <w:rPr>
                <w:rFonts w:ascii="Arial" w:eastAsia="Times New Roman" w:hAnsi="Arial" w:cs="Arial"/>
                <w:bCs/>
              </w:rPr>
              <w:t xml:space="preserve">, niedopuszczone są opony </w:t>
            </w:r>
            <w:r w:rsidR="008A1ED4">
              <w:rPr>
                <w:rFonts w:ascii="Arial" w:eastAsia="Times New Roman" w:hAnsi="Arial" w:cs="Arial"/>
                <w:bCs/>
              </w:rPr>
              <w:t>regenerowane</w:t>
            </w:r>
            <w:r w:rsidR="004F5E3B" w:rsidRPr="006040D9">
              <w:rPr>
                <w:rFonts w:ascii="Arial" w:eastAsia="Times New Roman" w:hAnsi="Arial" w:cs="Arial"/>
                <w:bCs/>
              </w:rPr>
              <w:t>. Opony nie mogą być st</w:t>
            </w:r>
            <w:r w:rsidR="008A1ED4">
              <w:rPr>
                <w:rFonts w:ascii="Arial" w:eastAsia="Times New Roman" w:hAnsi="Arial" w:cs="Arial"/>
                <w:bCs/>
              </w:rPr>
              <w:t>arsze niż 72 tygodnie licząc na dzień dostawy przedmiotu zamówienia</w:t>
            </w:r>
            <w:r w:rsidR="004F5E3B" w:rsidRPr="006040D9">
              <w:rPr>
                <w:rFonts w:ascii="Arial" w:eastAsia="Times New Roman" w:hAnsi="Arial" w:cs="Arial"/>
                <w:bCs/>
              </w:rPr>
              <w:t>.</w:t>
            </w:r>
          </w:p>
          <w:p w:rsidR="00EA51D0" w:rsidRPr="006040D9" w:rsidRDefault="002E76EE" w:rsidP="00ED5A92">
            <w:pPr>
              <w:autoSpaceDE w:val="0"/>
              <w:spacing w:beforeLines="40" w:before="9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4 szt. </w:t>
            </w:r>
            <w:r w:rsidRPr="006040D9">
              <w:rPr>
                <w:rFonts w:ascii="Arial" w:hAnsi="Arial" w:cs="Arial"/>
              </w:rPr>
              <w:t>osłon ochronnych śrub mocujących /kołpaki/</w:t>
            </w:r>
            <w:r w:rsidRPr="006040D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8A1ED4" w:rsidRPr="006040D9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Drugi komplet kół z oponami odpowiednio letnimi lub zimowymi radialnymi o bieżniku szosowym o rozmiarach </w:t>
            </w:r>
            <w:r w:rsidR="008A1ED4" w:rsidRPr="006040D9">
              <w:rPr>
                <w:rFonts w:ascii="Arial" w:eastAsia="Times New Roman" w:hAnsi="Arial" w:cs="Arial"/>
                <w:bCs/>
              </w:rPr>
              <w:t xml:space="preserve"> </w:t>
            </w:r>
            <w:r w:rsidR="008A1ED4" w:rsidRPr="006040D9">
              <w:rPr>
                <w:rFonts w:ascii="Arial" w:eastAsia="Times New Roman" w:hAnsi="Arial" w:cs="Arial"/>
                <w:bCs/>
              </w:rPr>
              <w:lastRenderedPageBreak/>
              <w:t xml:space="preserve">dopuszczonych przez producenta. Opony -  wyprodukowane na terenie UE. </w:t>
            </w:r>
          </w:p>
          <w:p w:rsidR="004F5E3B" w:rsidRPr="006040D9" w:rsidRDefault="008A1ED4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Opony muszą być fabrycznie nowe i posiadać homologację, niedopuszczone są opony </w:t>
            </w:r>
            <w:r>
              <w:rPr>
                <w:rFonts w:ascii="Arial" w:eastAsia="Times New Roman" w:hAnsi="Arial" w:cs="Arial"/>
                <w:bCs/>
              </w:rPr>
              <w:t>regenerowane</w:t>
            </w:r>
            <w:r w:rsidRPr="006040D9">
              <w:rPr>
                <w:rFonts w:ascii="Arial" w:eastAsia="Times New Roman" w:hAnsi="Arial" w:cs="Arial"/>
                <w:bCs/>
              </w:rPr>
              <w:t>. Opony nie mogą być st</w:t>
            </w:r>
            <w:r>
              <w:rPr>
                <w:rFonts w:ascii="Arial" w:eastAsia="Times New Roman" w:hAnsi="Arial" w:cs="Arial"/>
                <w:bCs/>
              </w:rPr>
              <w:t>arsze niż 72 tygodnie licząc na dzień dostawy przedmiotu zamówienia</w:t>
            </w:r>
            <w:r w:rsidRPr="006040D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6040D9" w:rsidRDefault="00EA51D0" w:rsidP="00ED5A92">
            <w:pPr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Zestaw podstawowych narzędzi w konfiguracji minimalnej:</w:t>
            </w:r>
          </w:p>
          <w:p w:rsidR="0094273F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</w:pPr>
            <w:r w:rsidRPr="006040D9">
              <w:rPr>
                <w:rFonts w:ascii="Arial" w:eastAsia="Times New Roman" w:hAnsi="Arial" w:cs="Arial"/>
                <w:bCs/>
              </w:rPr>
              <w:t>narzędzia niezbędne do wym</w:t>
            </w:r>
            <w:r w:rsidR="0094273F" w:rsidRPr="006040D9">
              <w:rPr>
                <w:rFonts w:ascii="Arial" w:eastAsia="Times New Roman" w:hAnsi="Arial" w:cs="Arial"/>
                <w:bCs/>
              </w:rPr>
              <w:t xml:space="preserve">iany koła w warunkach drogowych - </w:t>
            </w:r>
            <w:r w:rsidR="0094273F" w:rsidRPr="006040D9">
              <w:rPr>
                <w:rFonts w:ascii="Arial" w:hAnsi="Arial" w:cs="Arial"/>
              </w:rPr>
              <w:t>/podnośnik hydrauliczny, podkładka pod podnośnik hydrauliczny, klucz do kół, klin blokujący koła – 2 szt./;</w:t>
            </w:r>
            <w:r w:rsidR="0094273F" w:rsidRPr="006040D9">
              <w:t xml:space="preserve"> 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pełnowartościowe koło zapasowe;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narzędzia niezbędne do wymiany żarówek oświetlenia zewnętrznego pojazdu wraz z kompletem zapasowych żarówek;- 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Gaśnica;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Trójkąt ostrzegawczy – 2 szt.;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Apteczka sanitarna;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Gumowe dywaniki kabiny kierowcy;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Kosz na śmieci;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Nóż do cięcia pasów bezpieczeństwa.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Młotek do wybijania szyb.</w:t>
            </w:r>
          </w:p>
          <w:p w:rsidR="00CE3F7E" w:rsidRPr="006040D9" w:rsidRDefault="00CE3F7E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wkrętak dostosowany do wkrętów zastosowanych w pojeździe.</w:t>
            </w:r>
          </w:p>
          <w:p w:rsidR="00CE3F7E" w:rsidRPr="006040D9" w:rsidRDefault="00CE3F7E" w:rsidP="00ED5A9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klucz umożliwiający odłączenie klem akumulatora.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Elektrycznie sterowane szyby w kabinie kierowcy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2C7D4D">
              <w:rPr>
                <w:rFonts w:ascii="Arial" w:eastAsia="Times New Roman" w:hAnsi="Arial" w:cs="Arial"/>
                <w:bCs/>
              </w:rPr>
              <w:t>Immobilizer</w:t>
            </w:r>
            <w:proofErr w:type="spellEnd"/>
            <w:r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Poduszki powietrzne kierowcy i pasażera (czołowa i boczna).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fabrycznie w światła w technologii  LED do jazdy dziennej.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w przednie światła przeciwmgielne.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Światła do jazdy dziennej włączane automatycznie po uruchomieniu silnika a w chwili włączenia sygnałów  świetlno-dźwiękowych, przełączane samoczynnie na światła mijania i odwrotnie.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Podwozie pojazdu zabezpieczone antykorozyjnie.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Boczne światła pozycyjne.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Drzwi boczne prawe z otwieranym oknem, przesuwane do tyłu, z zabezpieczeniem otwarcia szyby z zewnątrz, wyposażone w elektryczny system domykania, będący wyposażeniem fabrycznym, ze stopniem wewnętrznym lub mechanicznie wysuwanym zewnętrznym będący wyposażeniem fabrycznym posiadający certyfikat zgodności CE.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Drzwi tylne nadwozia przeszklone (szyby zmatowione na wysokość ¾), dwuskrzydłowe, otwierające się pod kątem min. 180 stopni (sto osiemdziesiąt stopni), wyposażone dodatkowo w ograniczniki i blokady położenia skrzydeł oraz w światła awaryjne włączające się automatycznie przy otwarciu drzwi. 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6040D9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>Zewnętrzny schowek (oddzielony od przedziału medycznego) z miejscem mocowania: krzesełka kardiologicznego, noszy podbierakowych, deski ortopedycznej.</w:t>
            </w:r>
          </w:p>
          <w:p w:rsidR="00E335B4" w:rsidRPr="006040D9" w:rsidRDefault="00E335B4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  <w:strike/>
              </w:rPr>
            </w:pPr>
            <w:r w:rsidRPr="006040D9">
              <w:rPr>
                <w:rFonts w:ascii="Arial" w:eastAsia="Times New Roman" w:hAnsi="Arial" w:cs="Arial"/>
                <w:bCs/>
              </w:rPr>
              <w:t>Dostęp do schowka poprzez drzwi przesuwne z lewej strony nadwozia z blokadą w pozycji otwartej.</w:t>
            </w:r>
            <w:r w:rsidR="00CA4141" w:rsidRPr="006040D9">
              <w:rPr>
                <w:rFonts w:ascii="Arial" w:eastAsia="Times New Roman" w:hAnsi="Arial" w:cs="Arial"/>
                <w:bCs/>
              </w:rPr>
              <w:t xml:space="preserve"> Schowek musi być wyposażony w oświetlenie LED, o zrównoważonej naturalnej barwie, zapewniające równomierne oświetlenie przedziału. Możliwość włączania i wyłączania oświetlenia schowka z przedziału medycznego i kabiny kierowcy.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6040D9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Stopień tylny stanowiący jednocześnie zderzak ochronny </w:t>
            </w:r>
            <w:r w:rsidR="00E335B4" w:rsidRPr="006040D9">
              <w:rPr>
                <w:rFonts w:ascii="Arial" w:eastAsia="Times New Roman" w:hAnsi="Arial" w:cs="Arial"/>
                <w:bCs/>
              </w:rPr>
              <w:t>o powierzchni antypoślizgowej na co najmniej 2/3 szerokości tylnych drzwi nadwozia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Konstrukcja pojazdu musi uwzględniać możliwość awaryjnego ewakuowania pacjenta i personelu z przedziału medycznego.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Ogrzewanie, wentylacja i klimatyzacja: 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cieczą chłodzącą silnik – nagrzewnica w przedziale medycznym z możliwością ustawienia temperatury termostatem oraz zaworem odcinającym obieg cieczy;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niezależne od pracy silnika ogrzewanie przedziału medycznego i kabiny kierowcy z możliwością ustawienia temperatury, spełniające wymogi określone w pkt. 4.4.7. normy </w:t>
            </w:r>
            <w:r w:rsidRPr="002C7D4D">
              <w:rPr>
                <w:rFonts w:ascii="Arial" w:eastAsia="Times New Roman" w:hAnsi="Arial" w:cs="Arial"/>
                <w:bCs/>
              </w:rPr>
              <w:t xml:space="preserve">PN-EN 1789: 2021-02 </w:t>
            </w:r>
            <w:r w:rsidRPr="002C7D4D">
              <w:rPr>
                <w:rFonts w:ascii="Arial" w:eastAsia="Times New Roman" w:hAnsi="Arial" w:cs="Arial"/>
              </w:rPr>
              <w:t>(proszę podać markę i model urządzenia);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wentylacja mechaniczna, </w:t>
            </w:r>
            <w:proofErr w:type="spellStart"/>
            <w:r w:rsidRPr="002C7D4D">
              <w:rPr>
                <w:rFonts w:ascii="Arial" w:eastAsia="Times New Roman" w:hAnsi="Arial" w:cs="Arial"/>
              </w:rPr>
              <w:t>nawiewno</w:t>
            </w:r>
            <w:proofErr w:type="spellEnd"/>
            <w:r w:rsidRPr="002C7D4D">
              <w:rPr>
                <w:rFonts w:ascii="Arial" w:eastAsia="Times New Roman" w:hAnsi="Arial" w:cs="Arial"/>
              </w:rPr>
              <w:t xml:space="preserve"> – wywiewna, zapewniająca prawidłową wentylację przedziału medycznego spełniająca wymogi określone w pkt. 4.4.6 normy </w:t>
            </w:r>
            <w:r w:rsidRPr="002C7D4D">
              <w:rPr>
                <w:rFonts w:ascii="Arial" w:eastAsia="Times New Roman" w:hAnsi="Arial" w:cs="Arial"/>
                <w:bCs/>
              </w:rPr>
              <w:t xml:space="preserve">PN-EN 1789: 2021-02 </w:t>
            </w:r>
            <w:r w:rsidRPr="002C7D4D">
              <w:rPr>
                <w:rFonts w:ascii="Arial" w:eastAsia="Times New Roman" w:hAnsi="Arial" w:cs="Arial"/>
              </w:rPr>
              <w:t xml:space="preserve"> (podać markę, model i wydajność w m</w:t>
            </w:r>
            <w:r w:rsidRPr="002C7D4D">
              <w:rPr>
                <w:rFonts w:ascii="Arial" w:eastAsia="Times New Roman" w:hAnsi="Arial" w:cs="Arial"/>
                <w:vertAlign w:val="superscript"/>
              </w:rPr>
              <w:t>3</w:t>
            </w:r>
            <w:r w:rsidRPr="002C7D4D">
              <w:rPr>
                <w:rFonts w:ascii="Arial" w:eastAsia="Times New Roman" w:hAnsi="Arial" w:cs="Arial"/>
              </w:rPr>
              <w:t>/h);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Niezależny od pracy silnika i układu chłodzenia system dogrzewania podczas jazdy lub postoju przedziału kierowcy i przedziału medycznego o mocy min. 5,0 kW umożliwiający dodatkowo ogrzanie silnika za pomocą cieczy chłodzącej silnik</w:t>
            </w:r>
            <w:r w:rsidR="00A627D2">
              <w:rPr>
                <w:rFonts w:ascii="Arial" w:eastAsia="Times New Roman" w:hAnsi="Arial" w:cs="Arial"/>
              </w:rPr>
              <w:t>,</w:t>
            </w:r>
            <w:r w:rsidR="006040D9">
              <w:rPr>
                <w:rFonts w:ascii="Arial" w:eastAsia="Times New Roman" w:hAnsi="Arial" w:cs="Arial"/>
              </w:rPr>
              <w:t xml:space="preserve"> </w:t>
            </w:r>
            <w:r w:rsidR="00A627D2" w:rsidRPr="006040D9">
              <w:rPr>
                <w:rFonts w:ascii="Arial" w:eastAsia="Times New Roman" w:hAnsi="Arial" w:cs="Arial"/>
              </w:rPr>
              <w:t>zasilany ze zbiornika paliwa pojazdu.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2C7D4D">
              <w:rPr>
                <w:rFonts w:ascii="Arial" w:eastAsia="Times New Roman" w:hAnsi="Arial" w:cs="Arial"/>
              </w:rPr>
              <w:t>Dwuparownikowa</w:t>
            </w:r>
            <w:proofErr w:type="spellEnd"/>
            <w:r w:rsidRPr="002C7D4D">
              <w:rPr>
                <w:rFonts w:ascii="Arial" w:eastAsia="Times New Roman" w:hAnsi="Arial" w:cs="Arial"/>
              </w:rPr>
              <w:t xml:space="preserve"> klimatyzacja z niezależną regulacją chłodzenia i siły nadmuchu kabiny kierowcy i przedziału medycznego spełniająca wymogi określone w pkt. 4.4.7 normy </w:t>
            </w:r>
            <w:r w:rsidRPr="002C7D4D">
              <w:rPr>
                <w:rFonts w:ascii="Arial" w:eastAsia="Times New Roman" w:hAnsi="Arial" w:cs="Arial"/>
                <w:bCs/>
              </w:rPr>
              <w:t xml:space="preserve">PN-EN 1789: 2021-02 </w:t>
            </w:r>
            <w:r w:rsidRPr="002C7D4D">
              <w:rPr>
                <w:rFonts w:ascii="Arial" w:eastAsia="Times New Roman" w:hAnsi="Arial" w:cs="Arial"/>
              </w:rPr>
              <w:t xml:space="preserve"> (podać markę i model urządzenia).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6040D9" w:rsidRDefault="00EA51D0" w:rsidP="00ED5A92">
            <w:pPr>
              <w:tabs>
                <w:tab w:val="left" w:pos="426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Sygnalizacja świetlno-dźwiękowa i oznakowanie: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ind w:left="682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belka świetlna z modułami LED zamontowana w przedniej części dachu pojazdu – (podać markę, model);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ind w:left="682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lastRenderedPageBreak/>
              <w:t>dwie lampy pulsacyjne typu LED w kolorze niebieskim, zamontowane na wysokości pasa przedniego pojazdu;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ind w:left="682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dwie lampy barwy niebieskiej w tylnej części dachu pojazdu (podać markę, model);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ind w:left="682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lampy pulsacyjne w kolorze żółtym zamontowane w szkielecie drzwi tylnych z cyklem pulsowania jak światła awaryjne po otwarciu drzwi tylnych;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ind w:left="682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dodatkowe lampy kierunkowskazów zamontowane w narożnikach tylnych dachu;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ind w:left="682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sygnał dźwiękowy modulowany o mocy min 100 W z możliwością podawania komunikatów głosem zgodny z obowiązującymi przepisami;</w:t>
            </w:r>
          </w:p>
          <w:p w:rsidR="00EA51D0" w:rsidRPr="006040D9" w:rsidRDefault="00EA51D0" w:rsidP="00ED5A9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ind w:left="682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sterowanie sygnalizacją świetlno-dźwiękową z kabiny kierowcy.</w:t>
            </w:r>
          </w:p>
          <w:p w:rsidR="00201CBD" w:rsidRPr="006040D9" w:rsidRDefault="00201CBD" w:rsidP="00ED5A92">
            <w:pPr>
              <w:widowControl w:val="0"/>
              <w:suppressAutoHyphens/>
              <w:autoSpaceDE w:val="0"/>
              <w:ind w:left="322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Urządzenia świetlne sygnalizacji uprzywilejowania muszą posiadać świadectwo homologacji na zgodność z Regulaminem nr 65 EKG ONZ dla klasy 2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6040D9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Wymagane jest oznaczenie samochodu sanitarnego jako pojazdu specjalnego zgodnie z Rozporządzeniem MON oraz MSWiA z dnia 09.06.2005 r. w sprawie warunków technicznych pojazdów specjalnych i pojazdów używanych do celów specjalnych SZ RP”.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6040D9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 xml:space="preserve">Reflektor punktowy spełniający wymagania określone w normie </w:t>
            </w:r>
            <w:r w:rsidRPr="006040D9">
              <w:rPr>
                <w:rFonts w:ascii="Arial" w:eastAsia="Times New Roman" w:hAnsi="Arial" w:cs="Arial"/>
                <w:bCs/>
              </w:rPr>
              <w:t>PN-EN 1789: 2021-02.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C40690" w:rsidRPr="006778CD" w:rsidTr="00F1548A">
        <w:trPr>
          <w:trHeight w:val="85"/>
        </w:trPr>
        <w:tc>
          <w:tcPr>
            <w:tcW w:w="626" w:type="dxa"/>
            <w:vMerge w:val="restart"/>
          </w:tcPr>
          <w:p w:rsidR="00C40690" w:rsidRPr="006778CD" w:rsidRDefault="00C4069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 w:val="restart"/>
          </w:tcPr>
          <w:p w:rsidR="00C40690" w:rsidRPr="006778CD" w:rsidRDefault="00C4069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40690" w:rsidRPr="006040D9" w:rsidRDefault="00C4069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C40690" w:rsidRPr="006040D9" w:rsidRDefault="00C4069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System czujników monitorujących przestrzeń wokół pojazdu – co najmniej z przodu i tyłu pojazdu z sygnalizacją akustyczną i wizualną.</w:t>
            </w:r>
          </w:p>
        </w:tc>
        <w:tc>
          <w:tcPr>
            <w:tcW w:w="2844" w:type="dxa"/>
            <w:gridSpan w:val="2"/>
          </w:tcPr>
          <w:p w:rsidR="00C40690" w:rsidRPr="006778CD" w:rsidRDefault="00C4069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40690" w:rsidRPr="006778CD" w:rsidRDefault="00C4069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C40690" w:rsidRPr="006778CD" w:rsidTr="00F1548A">
        <w:trPr>
          <w:trHeight w:val="85"/>
        </w:trPr>
        <w:tc>
          <w:tcPr>
            <w:tcW w:w="626" w:type="dxa"/>
            <w:vMerge/>
          </w:tcPr>
          <w:p w:rsidR="00C40690" w:rsidRPr="006778CD" w:rsidRDefault="00C4069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C40690" w:rsidRPr="006778CD" w:rsidRDefault="00C4069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40690" w:rsidRPr="006040D9" w:rsidRDefault="00C40690" w:rsidP="00ED5A9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C40690" w:rsidRPr="006040D9" w:rsidRDefault="00C4069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2 szt. ramek pod tablice rejestracyjne, zamontowanych na pojeździe. Ramki nie mogą zawierać żadnych napisów</w:t>
            </w:r>
            <w:r w:rsidR="006040D9">
              <w:rPr>
                <w:rFonts w:ascii="Arial" w:eastAsia="Times New Roman" w:hAnsi="Arial" w:cs="Arial"/>
              </w:rPr>
              <w:t xml:space="preserve"> i symboli</w:t>
            </w:r>
            <w:r w:rsidRPr="006040D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844" w:type="dxa"/>
            <w:gridSpan w:val="2"/>
          </w:tcPr>
          <w:p w:rsidR="00C40690" w:rsidRPr="006778CD" w:rsidRDefault="00C4069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40690" w:rsidRPr="006778CD" w:rsidRDefault="00C4069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 w:val="restart"/>
          </w:tcPr>
          <w:p w:rsidR="00EA51D0" w:rsidRPr="006778CD" w:rsidRDefault="00000450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</w:t>
            </w:r>
            <w:r w:rsidR="00EA51D0" w:rsidRPr="006778C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3" w:type="dxa"/>
            <w:vMerge w:val="restart"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  <w:r w:rsidRPr="006778CD">
              <w:rPr>
                <w:rFonts w:ascii="Arial" w:hAnsi="Arial" w:cs="Arial"/>
                <w:b/>
              </w:rPr>
              <w:t>PRZEDZIAŁ MEDYCZNY</w:t>
            </w:r>
          </w:p>
        </w:tc>
        <w:tc>
          <w:tcPr>
            <w:tcW w:w="992" w:type="dxa"/>
          </w:tcPr>
          <w:p w:rsidR="00EA51D0" w:rsidRPr="00613722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Wnętrze przedziału medycznego o minimalnych wymiarach (z wyłączeniem szafek, siedzeń, urządzeń medycznych i wyposażenia):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wysokość - min.</w:t>
            </w:r>
            <w:r w:rsidR="00CB7E86">
              <w:rPr>
                <w:rFonts w:ascii="Arial" w:eastAsia="Times New Roman" w:hAnsi="Arial" w:cs="Arial"/>
                <w:bCs/>
                <w:color w:val="00B050"/>
              </w:rPr>
              <w:t xml:space="preserve"> </w:t>
            </w:r>
            <w:r w:rsidR="00CB7E86" w:rsidRPr="006040D9">
              <w:rPr>
                <w:rFonts w:ascii="Arial" w:eastAsia="Times New Roman" w:hAnsi="Arial" w:cs="Arial"/>
                <w:bCs/>
              </w:rPr>
              <w:t>1800 mm;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długość – min. 2650 mm;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szerokość - min. 1600 mm.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613722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Ściany boczne przedziału medycznego mają być przystosowane do zamocowania wyposażenia przewidzianego do</w:t>
            </w:r>
            <w:r w:rsidR="00E335B4">
              <w:rPr>
                <w:rFonts w:ascii="Arial" w:eastAsia="Times New Roman" w:hAnsi="Arial" w:cs="Arial"/>
                <w:bCs/>
              </w:rPr>
              <w:t xml:space="preserve"> montażu na tych </w:t>
            </w:r>
            <w:r w:rsidR="00E335B4" w:rsidRPr="006040D9">
              <w:rPr>
                <w:rFonts w:ascii="Arial" w:eastAsia="Times New Roman" w:hAnsi="Arial" w:cs="Arial"/>
                <w:bCs/>
              </w:rPr>
              <w:t>powierzchniach m.in. defibrylatora, respiratora, ssaka medycznego.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Wzmocniona konstrukcja ścian umożliwiająca montaż wyposażenia medycznego, znajdującego się na szynach, uchwytach lub półkach.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Ściany boczne i sufit pokryte płytami z tworzywa sztucznego,  nie chropowate, łatwo zmywalne, odporne na działanie środków do dezynfekcji powierzchni, bez ostrych krawędzi w białym kolorze.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Podłoga: 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warstwowa o powierzchni antypoślizgowej, łatwo zmywalnej, odpornej na działanie środków do dezynfekcji powierzchni, połączonej szczelnie z zabudową ścian;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- wzmocniona, umożliwiająca mocowanie noszy głównych.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Sufitowe uchwyty do pojemników z płynami infuzyjnymi.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Wentylator dachowy z lampą wewnętrzną zapewniający ponad 20 krotną wymianę powietrza na godzinę w przedziale medycznym.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Sufitowy uchwyt dla personelu montowany wzdłuż przedziału medycznego o długości min. 1 m.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Uchwyt służący personelowi lub pacjentom w trakcie wsiadania /wysiadania z ambulansu (najlepiej  przy wejściu po prawej stronie).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Ścienny uchwyt nad pacjentem siedzącym po prawej stronie (możliwość przytrzymania przez ratownika medycznego w razie potrzeby podczas jazdy).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Urządzenia mają być zamontowane w sposób zabezpieczający je przed uszkodzeniem i zranieniem osób przewożonych w pojeździe.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Przedział medyczny oddzielony od przedziału kierowcy ścianą zapewniającą możliwość komunikacji pomiędzy przedziałem medycznym a przedziałem kierowcy, </w:t>
            </w:r>
            <w:r w:rsidR="006040D9">
              <w:rPr>
                <w:rFonts w:ascii="Arial" w:eastAsia="Times New Roman" w:hAnsi="Arial" w:cs="Arial"/>
                <w:bCs/>
              </w:rPr>
              <w:br/>
            </w:r>
            <w:r w:rsidRPr="002C7D4D">
              <w:rPr>
                <w:rFonts w:ascii="Arial" w:eastAsia="Times New Roman" w:hAnsi="Arial" w:cs="Arial"/>
                <w:bCs/>
              </w:rPr>
              <w:t xml:space="preserve">z możliwością przejścia z jednego przedziału do drugiego oraz możliwością oddzielenia obu przedziałów w sposób zabezpieczający przed niekontrolowanym otwieraniem lub zamykaniem </w:t>
            </w:r>
            <w:r w:rsidRPr="006040D9">
              <w:rPr>
                <w:rFonts w:ascii="Arial" w:eastAsia="Times New Roman" w:hAnsi="Arial" w:cs="Arial"/>
                <w:bCs/>
              </w:rPr>
              <w:t>w czasie jazdy</w:t>
            </w:r>
            <w:r w:rsidR="0062677E" w:rsidRPr="006040D9">
              <w:rPr>
                <w:rFonts w:ascii="Arial" w:eastAsia="Times New Roman" w:hAnsi="Arial" w:cs="Arial"/>
                <w:bCs/>
              </w:rPr>
              <w:t xml:space="preserve"> (minimalne wymiary przejścia 400x1500 mm)</w:t>
            </w:r>
            <w:r w:rsidRPr="006040D9">
              <w:rPr>
                <w:rFonts w:ascii="Arial" w:eastAsia="Times New Roman" w:hAnsi="Arial" w:cs="Arial"/>
                <w:bCs/>
              </w:rPr>
              <w:t xml:space="preserve">. Przy przegrodzie fotel, u wezgłowia noszy,  z podnoszonym siedziskiem </w:t>
            </w:r>
            <w:r w:rsidRPr="002C7D4D">
              <w:rPr>
                <w:rFonts w:ascii="Arial" w:eastAsia="Times New Roman" w:hAnsi="Arial" w:cs="Arial"/>
                <w:bCs/>
              </w:rPr>
              <w:t xml:space="preserve">do pionu w celu przewozu </w:t>
            </w:r>
            <w:r w:rsidR="006040D9">
              <w:rPr>
                <w:rFonts w:ascii="Arial" w:eastAsia="Times New Roman" w:hAnsi="Arial" w:cs="Arial"/>
                <w:bCs/>
              </w:rPr>
              <w:br/>
            </w:r>
            <w:r w:rsidRPr="002C7D4D">
              <w:rPr>
                <w:rFonts w:ascii="Arial" w:eastAsia="Times New Roman" w:hAnsi="Arial" w:cs="Arial"/>
                <w:bCs/>
              </w:rPr>
              <w:t>1 osoby w pozycji siedzącej,</w:t>
            </w:r>
            <w:r w:rsidRPr="002C7D4D">
              <w:rPr>
                <w:rFonts w:ascii="Arial" w:hAnsi="Arial" w:cs="Arial"/>
              </w:rPr>
              <w:t xml:space="preserve"> </w:t>
            </w:r>
            <w:r w:rsidRPr="002C7D4D">
              <w:rPr>
                <w:rFonts w:ascii="Arial" w:eastAsia="Times New Roman" w:hAnsi="Arial" w:cs="Arial"/>
                <w:bCs/>
              </w:rPr>
              <w:t xml:space="preserve">wyposażony w trzypunktowe zintegrowane z oparciem pasy bezwładnościowe, </w:t>
            </w:r>
            <w:r w:rsidR="006040D9">
              <w:rPr>
                <w:rFonts w:ascii="Arial" w:eastAsia="Times New Roman" w:hAnsi="Arial" w:cs="Arial"/>
                <w:bCs/>
              </w:rPr>
              <w:br/>
            </w:r>
            <w:r w:rsidRPr="002C7D4D">
              <w:rPr>
                <w:rFonts w:ascii="Arial" w:eastAsia="Times New Roman" w:hAnsi="Arial" w:cs="Arial"/>
                <w:bCs/>
              </w:rPr>
              <w:t xml:space="preserve">z regulowanym oparciem i zagłówkiem. Fotel wykonany </w:t>
            </w:r>
            <w:r w:rsidR="006040D9">
              <w:rPr>
                <w:rFonts w:ascii="Arial" w:eastAsia="Times New Roman" w:hAnsi="Arial" w:cs="Arial"/>
                <w:bCs/>
              </w:rPr>
              <w:br/>
            </w:r>
            <w:r w:rsidRPr="002C7D4D">
              <w:rPr>
                <w:rFonts w:ascii="Arial" w:eastAsia="Times New Roman" w:hAnsi="Arial" w:cs="Arial"/>
                <w:bCs/>
              </w:rPr>
              <w:t>z trwałego materiału, nie wchłaniającego wydzielin oraz krwi, odpornego na działanie środków do dezynfekcji powierzchni.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Półki, szafki wykonane z materiału, łatwo zmywalnego, nietoksycznego, odpornego na działanie środków do dezynfekcji powierzchni, bez ostrych kraw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>dzi z bezpiecznym zamkni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>ciem uniemo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liwiaj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cym niekontrolowane otwarcie si</w:t>
            </w:r>
            <w:r w:rsidRPr="002C7D4D">
              <w:rPr>
                <w:rFonts w:ascii="Arial" w:eastAsia="TimesNewRoman" w:hAnsi="Arial" w:cs="Arial"/>
              </w:rPr>
              <w:t xml:space="preserve">ę </w:t>
            </w:r>
            <w:r w:rsidRPr="002C7D4D">
              <w:rPr>
                <w:rFonts w:ascii="Arial" w:eastAsia="Times New Roman" w:hAnsi="Arial" w:cs="Arial"/>
              </w:rPr>
              <w:t>w czasie jazdy.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Na ścianie bocznej lewej patrząc zgodnie z kierunkiem jazdy: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Zestaw szafek i półek lub schowków  wykonanych z tworzywa sztucznego, odpornego na działanie </w:t>
            </w:r>
            <w:r w:rsidRPr="002C7D4D">
              <w:rPr>
                <w:rFonts w:ascii="Arial" w:eastAsia="Times New Roman" w:hAnsi="Arial" w:cs="Arial"/>
                <w:bCs/>
              </w:rPr>
              <w:lastRenderedPageBreak/>
              <w:t>środków do dezynfekcji powierzchni zabezpieczonych przed niekontrolowanym wypadnięciem zamieszczonych tam przedmiotów (drobny sprzęt i materiały opatrunkowe), zapewniający możliwość montażu butli tlenowych ( 2 duże -10 l i 2 małe - 2,7l)  wraz z uchwytami innego sprzętu medycznego - miejsce montażu 2 przenośnych butli małych w uzgodnieniu z Zamawiającym;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Schowek wewnętrzny na dodatkowe wyposażenie ortopedyczne z łatwym dostępem w każdych warunkach (unieruchomienie kończyn, miednicy, kręgosłupa);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Miejsce do umocowania min 3 szt. pudełek na rękawiczki jednorazowe;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Szafka w narożniku ściany lewej z przegrodą oddzielającą kabinę na leki z zamknięciem uniemożliwiającym samoczynne otwarcie w czasie jazdy;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Szyny wraz z panelami do mocowania uchwytów dla defibrylatora, respiratora, pompy infuzyjnej, ssaka akumulatorowo- sieciowego. Miejsce mocowania ww. sprzętów umożliwiające użytkowanie ich w czasie jazdy. Panele mają mieć możliwość demontażu oraz przesuwu, regulacji  wzdłuż osi pojazdu wg woli użytkowników;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Zamykany pojemn</w:t>
            </w:r>
            <w:r w:rsidR="008A1ED4">
              <w:rPr>
                <w:rFonts w:ascii="Arial" w:eastAsia="Times New Roman" w:hAnsi="Arial" w:cs="Arial"/>
                <w:bCs/>
              </w:rPr>
              <w:t>ik na odpady</w:t>
            </w:r>
            <w:r w:rsidRPr="002C7D4D">
              <w:rPr>
                <w:rFonts w:ascii="Arial" w:eastAsia="Times New Roman" w:hAnsi="Arial" w:cs="Arial"/>
                <w:bCs/>
              </w:rPr>
              <w:t xml:space="preserve"> medyczne</w:t>
            </w:r>
            <w:r w:rsidR="008A1ED4">
              <w:rPr>
                <w:rFonts w:ascii="Arial" w:eastAsia="Times New Roman" w:hAnsi="Arial" w:cs="Arial"/>
                <w:bCs/>
              </w:rPr>
              <w:t xml:space="preserve"> (o pojemności nie mniejszej niż 5 L)</w:t>
            </w:r>
            <w:r w:rsidRPr="002C7D4D">
              <w:rPr>
                <w:rFonts w:ascii="Arial" w:eastAsia="Times New Roman" w:hAnsi="Arial" w:cs="Arial"/>
                <w:bCs/>
              </w:rPr>
              <w:t>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Blat roboczy wykończony blacha nierdzewną, ranty połączone ze sobą spoiną w sposób nieprzepuszczalny;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Szyna do mocowania sprzętu na ścianie bocznej np. typu „MODURA” o długości min. 50 cm z możliwością regulacji;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</w:rPr>
              <w:t xml:space="preserve">Pojemnik do podgrzewania płynów infuzyjnych o </w:t>
            </w:r>
            <w:r w:rsidRPr="002C7D4D">
              <w:rPr>
                <w:rFonts w:ascii="Arial" w:eastAsia="Times New Roman" w:hAnsi="Arial" w:cs="Arial"/>
              </w:rPr>
              <w:lastRenderedPageBreak/>
              <w:t>pojemności min. 3 litry (</w:t>
            </w:r>
            <w:proofErr w:type="spellStart"/>
            <w:r w:rsidRPr="002C7D4D">
              <w:rPr>
                <w:rFonts w:ascii="Arial" w:eastAsia="Times New Roman" w:hAnsi="Arial" w:cs="Arial"/>
              </w:rPr>
              <w:t>termobox</w:t>
            </w:r>
            <w:proofErr w:type="spellEnd"/>
            <w:r w:rsidRPr="002C7D4D">
              <w:rPr>
                <w:rFonts w:ascii="Arial" w:eastAsia="Times New Roman" w:hAnsi="Arial" w:cs="Arial"/>
              </w:rPr>
              <w:t>) stanowiący element zabudowy wyposażony w termoregulator.</w:t>
            </w:r>
          </w:p>
          <w:p w:rsidR="00ED5A92" w:rsidRPr="002C7D4D" w:rsidRDefault="00EA51D0" w:rsidP="00ED5A92">
            <w:pPr>
              <w:autoSpaceDE w:val="0"/>
              <w:ind w:left="36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W odniesieniu do pkt. </w:t>
            </w:r>
            <w:proofErr w:type="spellStart"/>
            <w:r w:rsidRPr="002C7D4D">
              <w:rPr>
                <w:rFonts w:ascii="Arial" w:eastAsia="Times New Roman" w:hAnsi="Arial" w:cs="Arial"/>
                <w:bCs/>
              </w:rPr>
              <w:t>e,f,g</w:t>
            </w:r>
            <w:proofErr w:type="spellEnd"/>
            <w:r w:rsidRPr="002C7D4D">
              <w:rPr>
                <w:rFonts w:ascii="Arial" w:eastAsia="Times New Roman" w:hAnsi="Arial" w:cs="Arial"/>
                <w:bCs/>
              </w:rPr>
              <w:t xml:space="preserve"> nie dopuszcza się możliwości mocowania na stałe uchwytów do ww. sprzętów w/do ściany przedziału medycznego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Na prawej ścianie patrząc zgodnie z kierunkiem jazdy:</w:t>
            </w:r>
          </w:p>
          <w:p w:rsidR="00EA51D0" w:rsidRDefault="00EA51D0" w:rsidP="00ED5A9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miejsce siedzące – fotel – obrotowy, z regulowanym kątem oparcia pod plecami oraz z podnoszonym siedziskiem do pionu, wyposażony w trzypunktowe zintegrowane z oparciem pasy bezwładnościowe, z regulowanym oparciem i zagłówkiem, funkcją obrotu i ze składanym siedziskiem. Siedzisko zamontowane na wysokości od 40 cm do 50 cm od podłogi, umożliwiające stabilne stawianie nóg na podłodze przez osobę dorosłą. Fotel wykonany z trwałego materiału, nie wchłaniającego wydzielin oraz krwi, odpornego na działanie środków do dezynfekcji powierzchni.</w:t>
            </w:r>
            <w:r w:rsidR="00F85858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F85858" w:rsidRPr="006040D9" w:rsidRDefault="00F85858" w:rsidP="00ED5A92">
            <w:pPr>
              <w:widowControl w:val="0"/>
              <w:suppressAutoHyphens/>
              <w:autoSpaceDE w:val="0"/>
              <w:spacing w:beforeLines="40" w:before="96"/>
              <w:ind w:left="720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Siedzenia w przedziale medycznym, ich punkty mocowania oraz zagłówki muszą spełniać wymagania Regulaminu nr 17 EKG ONZ. 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</w:rPr>
              <w:t>Zamontowany panel sterujący informujący o temp. w przedziale i na zewnątrz</w:t>
            </w:r>
            <w:r w:rsidR="00E118D6">
              <w:rPr>
                <w:rFonts w:ascii="Arial" w:eastAsia="Times New Roman" w:hAnsi="Arial" w:cs="Arial"/>
              </w:rPr>
              <w:t xml:space="preserve"> z funkcja zegara</w:t>
            </w:r>
            <w:r w:rsidRPr="002C7D4D">
              <w:rPr>
                <w:rFonts w:ascii="Arial" w:eastAsia="Times New Roman" w:hAnsi="Arial" w:cs="Arial"/>
              </w:rPr>
              <w:t>, kalendarza (dzień – miesi</w:t>
            </w:r>
            <w:r w:rsidR="00E118D6">
              <w:rPr>
                <w:rFonts w:ascii="Arial" w:eastAsia="Times New Roman" w:hAnsi="Arial" w:cs="Arial"/>
              </w:rPr>
              <w:t xml:space="preserve">ąc- rok) , temp.  W </w:t>
            </w:r>
            <w:proofErr w:type="spellStart"/>
            <w:r w:rsidR="00E118D6">
              <w:rPr>
                <w:rFonts w:ascii="Arial" w:eastAsia="Times New Roman" w:hAnsi="Arial" w:cs="Arial"/>
              </w:rPr>
              <w:t>termoboksie</w:t>
            </w:r>
            <w:proofErr w:type="spellEnd"/>
            <w:r w:rsidRPr="002C7D4D">
              <w:rPr>
                <w:rFonts w:ascii="Arial" w:eastAsia="Times New Roman" w:hAnsi="Arial" w:cs="Arial"/>
              </w:rPr>
              <w:t>, zarządzający systemem</w:t>
            </w:r>
            <w:r w:rsidR="00E118D6">
              <w:rPr>
                <w:rFonts w:ascii="Arial" w:eastAsia="Times New Roman" w:hAnsi="Arial" w:cs="Arial"/>
              </w:rPr>
              <w:t xml:space="preserve"> </w:t>
            </w:r>
            <w:r w:rsidRPr="002C7D4D">
              <w:rPr>
                <w:rFonts w:ascii="Arial" w:eastAsia="Times New Roman" w:hAnsi="Arial" w:cs="Arial"/>
              </w:rPr>
              <w:t xml:space="preserve">ogrzewającym przedziału, klimatyzacji oraz funkcją automatycznego utrzymywania zdalnej temperatury wysoko kontrastowym kolorowym wyświetlaczem dotykowym zapewniającym dobra widoczność </w:t>
            </w:r>
            <w:r w:rsidRPr="002C7D4D">
              <w:rPr>
                <w:rFonts w:ascii="Arial" w:eastAsia="Times New Roman" w:hAnsi="Arial" w:cs="Arial"/>
              </w:rPr>
              <w:br/>
              <w:t>z możliwością zmiany kontrastu dzień/noc;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Miejsce na  2 plecaki ratownicze lub torbę lekarską i plecak ratownika medycznego (min wymiar. 55x32x12cm±3cm) wraz z ich mocowaniem – </w:t>
            </w:r>
            <w:r w:rsidRPr="002C7D4D">
              <w:rPr>
                <w:rFonts w:ascii="Arial" w:eastAsia="Times New Roman" w:hAnsi="Arial" w:cs="Arial"/>
                <w:bCs/>
              </w:rPr>
              <w:lastRenderedPageBreak/>
              <w:t>zaczepy, paski do mocowania toreb, plecaków – umiejscowienie do uzgodnienia – propozycja wykonawcy.</w:t>
            </w:r>
          </w:p>
          <w:p w:rsidR="00EA51D0" w:rsidRPr="002C7D4D" w:rsidRDefault="00EA51D0" w:rsidP="00ED5A92">
            <w:pPr>
              <w:autoSpaceDE w:val="0"/>
              <w:spacing w:beforeLines="40" w:before="96"/>
              <w:ind w:left="720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Wskazane, aby znajdowały się  w okolicy drzwi bocznych lub tylnych – umożliwiając pobranie plecaka (torby) bez wchodzenia do pojazdu.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Centralna instalacja tlenowa: </w:t>
            </w:r>
          </w:p>
          <w:p w:rsidR="00CB45FE" w:rsidRDefault="00EA51D0" w:rsidP="00ED5A9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z 2 butlami (ka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da po 10 l tlenu pod ciśnieniem min. 200 </w:t>
            </w:r>
            <w:proofErr w:type="spellStart"/>
            <w:r w:rsidRPr="002C7D4D">
              <w:rPr>
                <w:rFonts w:ascii="Arial" w:eastAsia="Times New Roman" w:hAnsi="Arial" w:cs="Arial"/>
              </w:rPr>
              <w:t>kPa</w:t>
            </w:r>
            <w:proofErr w:type="spellEnd"/>
            <w:r w:rsidRPr="002C7D4D">
              <w:rPr>
                <w:rFonts w:ascii="Arial" w:eastAsia="Times New Roman" w:hAnsi="Arial" w:cs="Arial"/>
              </w:rPr>
              <w:t>) + 2 reduktory o konstrukcji umo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liwiaj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cej monta</w:t>
            </w:r>
            <w:r w:rsidRPr="002C7D4D">
              <w:rPr>
                <w:rFonts w:ascii="Arial" w:eastAsia="TimesNewRoman" w:hAnsi="Arial" w:cs="Arial"/>
              </w:rPr>
              <w:t xml:space="preserve">ż </w:t>
            </w:r>
            <w:r w:rsidRPr="002C7D4D">
              <w:rPr>
                <w:rFonts w:ascii="Arial" w:eastAsia="Times New Roman" w:hAnsi="Arial" w:cs="Arial"/>
              </w:rPr>
              <w:t>i demonta</w:t>
            </w:r>
            <w:r w:rsidRPr="002C7D4D">
              <w:rPr>
                <w:rFonts w:ascii="Arial" w:eastAsia="TimesNewRoman" w:hAnsi="Arial" w:cs="Arial"/>
              </w:rPr>
              <w:t xml:space="preserve">ż </w:t>
            </w:r>
            <w:r w:rsidRPr="002C7D4D">
              <w:rPr>
                <w:rFonts w:ascii="Arial" w:eastAsia="Times New Roman" w:hAnsi="Arial" w:cs="Arial"/>
              </w:rPr>
              <w:t>reduktora bez konieczno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u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ywania kluczy. Manometr reduktora zabezpieczony przed uszkodzeniami mechanicznymi;</w:t>
            </w:r>
            <w:r w:rsidR="00CB45FE">
              <w:rPr>
                <w:rFonts w:ascii="Arial" w:eastAsia="Times New Roman" w:hAnsi="Arial" w:cs="Arial"/>
              </w:rPr>
              <w:t xml:space="preserve"> </w:t>
            </w:r>
          </w:p>
          <w:p w:rsidR="00EA51D0" w:rsidRPr="006040D9" w:rsidRDefault="00CB45FE" w:rsidP="00ED5A92">
            <w:pPr>
              <w:widowControl w:val="0"/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Butle tlenowe zlokalizowane w zewnętrznym schowku, za lewymi drzwiami przesuwnymi. Możliwość dostępu do zaworów butli tlenowych od wewnątrz przedziału medycznego oraz od zewnątrz pojazdu. Kontrola wskazań manometrów  z wnętrza przedziału medycznego.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min. 1 gniazdo poboru tlenu typu AGA w pobliżu przedniej części noszy;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1 gniazdo poboru tlenu typu AGA w pobliżu miejsca siedzącego umiejscowionego z boku noszy 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Butle tlenowe 2,7</w:t>
            </w:r>
            <w:r w:rsidR="006040D9">
              <w:rPr>
                <w:rFonts w:ascii="Arial" w:eastAsia="Times New Roman" w:hAnsi="Arial" w:cs="Arial"/>
              </w:rPr>
              <w:t>l</w:t>
            </w:r>
            <w:r w:rsidRPr="002C7D4D">
              <w:rPr>
                <w:rFonts w:ascii="Arial" w:eastAsia="Times New Roman" w:hAnsi="Arial" w:cs="Arial"/>
              </w:rPr>
              <w:t xml:space="preserve"> -2 szt. z reduktorem o konstrukcji umożliwiającej montaż i demontaż reduktora bez konieczności używania kluczy. Manometr reduktora zabezpieczony przed uszkodzeniami mechanicznymi.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Instalacja pró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niowa z regulacj</w:t>
            </w:r>
            <w:r w:rsidRPr="002C7D4D">
              <w:rPr>
                <w:rFonts w:ascii="Arial" w:eastAsia="TimesNewRoman" w:hAnsi="Arial" w:cs="Arial"/>
              </w:rPr>
              <w:t xml:space="preserve">ą </w:t>
            </w:r>
            <w:r w:rsidRPr="002C7D4D">
              <w:rPr>
                <w:rFonts w:ascii="Arial" w:eastAsia="Times New Roman" w:hAnsi="Arial" w:cs="Arial"/>
              </w:rPr>
              <w:t>siły ssania oraz manometrem podci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nienia. Zestaw musi zawiera</w:t>
            </w:r>
            <w:r w:rsidRPr="002C7D4D">
              <w:rPr>
                <w:rFonts w:ascii="Arial" w:eastAsia="TimesNewRoman" w:hAnsi="Arial" w:cs="Arial"/>
              </w:rPr>
              <w:t xml:space="preserve">ć: 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słój z tworzywa sztucznego przystosowany do sterylizacji o poj. min 1 l z zaworem </w:t>
            </w:r>
            <w:proofErr w:type="spellStart"/>
            <w:r w:rsidRPr="002C7D4D">
              <w:rPr>
                <w:rFonts w:ascii="Arial" w:eastAsia="Times New Roman" w:hAnsi="Arial" w:cs="Arial"/>
              </w:rPr>
              <w:lastRenderedPageBreak/>
              <w:t>antyprzelewowym</w:t>
            </w:r>
            <w:proofErr w:type="spellEnd"/>
            <w:r w:rsidRPr="002C7D4D">
              <w:rPr>
                <w:rFonts w:ascii="Arial" w:eastAsia="Times New Roman" w:hAnsi="Arial" w:cs="Arial"/>
              </w:rPr>
              <w:t>, z mo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liwo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</w:t>
            </w:r>
            <w:r w:rsidRPr="002C7D4D">
              <w:rPr>
                <w:rFonts w:ascii="Arial" w:eastAsia="TimesNewRoman" w:hAnsi="Arial" w:cs="Arial"/>
              </w:rPr>
              <w:t xml:space="preserve">ą </w:t>
            </w:r>
            <w:r w:rsidRPr="002C7D4D">
              <w:rPr>
                <w:rFonts w:ascii="Arial" w:eastAsia="Times New Roman" w:hAnsi="Arial" w:cs="Arial"/>
              </w:rPr>
              <w:t>szybkiego demonta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u w celu wymiany;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przewód ss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 silikonowy o długo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min 1,5 m zako</w:t>
            </w:r>
            <w:r w:rsidRPr="002C7D4D">
              <w:rPr>
                <w:rFonts w:ascii="Arial" w:eastAsia="TimesNewRoman" w:hAnsi="Arial" w:cs="Arial"/>
              </w:rPr>
              <w:t>ń</w:t>
            </w:r>
            <w:r w:rsidRPr="002C7D4D">
              <w:rPr>
                <w:rFonts w:ascii="Arial" w:eastAsia="Times New Roman" w:hAnsi="Arial" w:cs="Arial"/>
              </w:rPr>
              <w:t>czony uniwersalnym 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cznikiem do cewników.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Energooszczędne  światło w technologii LED  umieszczone po obu stronach górnej części przedziału medycznego min. 4 punkty świetlne, zapewniające prawidłowe oświetlenie przedziału medycznego, min. 2 halogenowe punkty świetlne nad noszami w suficie umożliwiającymi bezpieczną obsługę pacjenta.</w:t>
            </w:r>
          </w:p>
          <w:p w:rsidR="00CE3F7E" w:rsidRPr="006040D9" w:rsidRDefault="00CA4141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Oświetlenie w przedziale medycznym musi posiadać zrównoważoną naturalną barwę </w:t>
            </w:r>
            <w:r w:rsidR="00CE3F7E" w:rsidRPr="006040D9">
              <w:rPr>
                <w:rFonts w:ascii="Arial" w:eastAsia="Times New Roman" w:hAnsi="Arial" w:cs="Arial"/>
                <w:bCs/>
              </w:rPr>
              <w:t>i</w:t>
            </w:r>
            <w:r w:rsidRPr="006040D9">
              <w:rPr>
                <w:rFonts w:ascii="Arial" w:eastAsia="Times New Roman" w:hAnsi="Arial" w:cs="Arial"/>
                <w:bCs/>
              </w:rPr>
              <w:t xml:space="preserve"> natężeni</w:t>
            </w:r>
            <w:r w:rsidR="00CE3F7E" w:rsidRPr="006040D9">
              <w:rPr>
                <w:rFonts w:ascii="Arial" w:eastAsia="Times New Roman" w:hAnsi="Arial" w:cs="Arial"/>
                <w:bCs/>
              </w:rPr>
              <w:t>e</w:t>
            </w:r>
            <w:r w:rsidRPr="006040D9">
              <w:rPr>
                <w:rFonts w:ascii="Arial" w:eastAsia="Times New Roman" w:hAnsi="Arial" w:cs="Arial"/>
                <w:bCs/>
              </w:rPr>
              <w:t xml:space="preserve"> </w:t>
            </w:r>
            <w:r w:rsidR="00CE3F7E" w:rsidRPr="006040D9">
              <w:rPr>
                <w:rFonts w:ascii="Arial" w:eastAsia="Times New Roman" w:hAnsi="Arial" w:cs="Arial"/>
                <w:bCs/>
              </w:rPr>
              <w:t>światła</w:t>
            </w:r>
            <w:r w:rsidRPr="006040D9">
              <w:rPr>
                <w:rFonts w:ascii="Arial" w:eastAsia="Times New Roman" w:hAnsi="Arial" w:cs="Arial"/>
                <w:bCs/>
              </w:rPr>
              <w:t xml:space="preserve">, spełniające warunki określone </w:t>
            </w:r>
            <w:r w:rsidR="00CE3F7E" w:rsidRPr="006040D9">
              <w:rPr>
                <w:rFonts w:ascii="Arial" w:eastAsia="Times New Roman" w:hAnsi="Arial" w:cs="Arial"/>
                <w:bCs/>
              </w:rPr>
              <w:t>w pkt. 4.4.8</w:t>
            </w:r>
            <w:r w:rsidRPr="006040D9">
              <w:rPr>
                <w:rFonts w:ascii="Arial" w:eastAsia="Times New Roman" w:hAnsi="Arial" w:cs="Arial"/>
                <w:bCs/>
              </w:rPr>
              <w:t xml:space="preserve"> PN-EN 1789+A2</w:t>
            </w:r>
            <w:r w:rsidR="00CE3F7E" w:rsidRPr="006040D9">
              <w:rPr>
                <w:rFonts w:ascii="Arial" w:eastAsia="Times New Roman" w:hAnsi="Arial" w:cs="Arial"/>
                <w:bCs/>
              </w:rPr>
              <w:t>.</w:t>
            </w:r>
          </w:p>
          <w:p w:rsidR="00CA4141" w:rsidRPr="002C7D4D" w:rsidRDefault="00CE3F7E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  <w:highlight w:val="yellow"/>
              </w:rPr>
            </w:pPr>
            <w:r w:rsidRPr="006040D9">
              <w:rPr>
                <w:rFonts w:ascii="Arial" w:eastAsia="Times New Roman" w:hAnsi="Arial" w:cs="Arial"/>
                <w:bCs/>
              </w:rPr>
              <w:t xml:space="preserve">Przedział medyczny musi być wyposażony w </w:t>
            </w:r>
            <w:r w:rsidR="00CA4141" w:rsidRPr="006040D9">
              <w:rPr>
                <w:rFonts w:ascii="Arial" w:eastAsia="Times New Roman" w:hAnsi="Arial" w:cs="Arial"/>
                <w:bCs/>
              </w:rPr>
              <w:t xml:space="preserve"> </w:t>
            </w:r>
            <w:r w:rsidRPr="006040D9">
              <w:rPr>
                <w:rFonts w:ascii="Arial" w:eastAsia="Times New Roman" w:hAnsi="Arial" w:cs="Arial"/>
                <w:bCs/>
              </w:rPr>
              <w:t xml:space="preserve">dodatkowe oświetlenie LED tzw. „nocne”, zapewniające równomierne oświetlenie przedziału i załączane automatycznie w chwili otwarcia drzwi przedziału medycznego.  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  <w:i/>
                <w:highlight w:val="yellow"/>
              </w:rPr>
            </w:pPr>
            <w:r w:rsidRPr="002C7D4D">
              <w:rPr>
                <w:rFonts w:ascii="Arial" w:eastAsia="Times New Roman" w:hAnsi="Arial" w:cs="Arial"/>
                <w:bCs/>
              </w:rPr>
              <w:t>Podświetlenie zawartości półek za pomocą świateł wykonanych w technologii LED – kolor niebieski.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spacing w:beforeLines="40" w:before="96"/>
              <w:jc w:val="center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Laweta noszy głównych: posiadającą płynny przesuw boczny, możliwość pochyłu o min. 10</w:t>
            </w:r>
            <w:r w:rsidRPr="002C7D4D">
              <w:rPr>
                <w:rFonts w:ascii="Arial" w:eastAsia="Times New Roman" w:hAnsi="Arial" w:cs="Arial"/>
                <w:vertAlign w:val="superscript"/>
              </w:rPr>
              <w:t>0</w:t>
            </w:r>
            <w:r w:rsidRPr="002C7D4D">
              <w:rPr>
                <w:rFonts w:ascii="Arial" w:eastAsia="Times New Roman" w:hAnsi="Arial" w:cs="Arial"/>
              </w:rPr>
              <w:t xml:space="preserve"> (dziesięć stopni) do pozycji </w:t>
            </w:r>
            <w:proofErr w:type="spellStart"/>
            <w:r w:rsidRPr="002C7D4D">
              <w:rPr>
                <w:rFonts w:ascii="Arial" w:eastAsia="Times New Roman" w:hAnsi="Arial" w:cs="Arial"/>
              </w:rPr>
              <w:t>Trendelenburga</w:t>
            </w:r>
            <w:proofErr w:type="spellEnd"/>
            <w:r w:rsidRPr="002C7D4D"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 w:rsidRPr="002C7D4D">
              <w:rPr>
                <w:rFonts w:ascii="Arial" w:eastAsia="Times New Roman" w:hAnsi="Arial" w:cs="Arial"/>
              </w:rPr>
              <w:t>Antytrendelenburga</w:t>
            </w:r>
            <w:proofErr w:type="spellEnd"/>
            <w:r w:rsidRPr="002C7D4D">
              <w:rPr>
                <w:rFonts w:ascii="Arial" w:eastAsia="Times New Roman" w:hAnsi="Arial" w:cs="Arial"/>
              </w:rPr>
              <w:t xml:space="preserve">, (pozycji drenażowej) w trakcie transportu pacjenta, z elektrycznym/mechanicznym wysuwem na zewnątrz pojazdu umożliwiającym wjazd noszy na lawetę, funkcja regulacji wysokości najazdowej (UWAGA- </w:t>
            </w:r>
            <w:r w:rsidRPr="002C7D4D">
              <w:rPr>
                <w:rFonts w:ascii="Arial" w:eastAsia="Times New Roman" w:hAnsi="Arial" w:cs="Arial"/>
                <w:u w:val="single"/>
              </w:rPr>
              <w:t>zwolnienie mechanizmu wysuwu lawety nie może być realizowane za pomocą linki</w:t>
            </w:r>
            <w:r w:rsidRPr="002C7D4D">
              <w:rPr>
                <w:rFonts w:ascii="Arial" w:eastAsia="Times New Roman" w:hAnsi="Arial" w:cs="Arial"/>
              </w:rPr>
              <w:t xml:space="preserve">). Do oferty należy dołączyć </w:t>
            </w:r>
            <w:r w:rsidR="008A1ED4">
              <w:rPr>
                <w:rFonts w:ascii="Arial" w:eastAsia="Times New Roman" w:hAnsi="Arial" w:cs="Arial"/>
              </w:rPr>
              <w:t xml:space="preserve">broszurę/kartę katalogową zawierającą </w:t>
            </w:r>
            <w:r w:rsidRPr="002C7D4D">
              <w:rPr>
                <w:rFonts w:ascii="Arial" w:eastAsia="Times New Roman" w:hAnsi="Arial" w:cs="Arial"/>
              </w:rPr>
              <w:t xml:space="preserve">parametry lawety oraz </w:t>
            </w:r>
            <w:r w:rsidRPr="002C7D4D">
              <w:rPr>
                <w:rFonts w:ascii="Arial" w:eastAsia="Times New Roman" w:hAnsi="Arial" w:cs="Arial"/>
                <w:b/>
              </w:rPr>
              <w:t>kopię deklaracji zgodności</w:t>
            </w:r>
            <w:r w:rsidR="008A1ED4">
              <w:rPr>
                <w:rFonts w:ascii="Arial" w:eastAsia="Times New Roman" w:hAnsi="Arial" w:cs="Arial"/>
                <w:b/>
              </w:rPr>
              <w:t xml:space="preserve"> CE</w:t>
            </w:r>
            <w:r w:rsidRPr="002C7D4D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  <w:bCs/>
              </w:rPr>
              <w:t xml:space="preserve">W przedziale medycznym niezależnie od przedziału kabiny kierowcy mają być : gaśnica o pojemności 1kg, młotek do wybijania szyb oraz nóż do przecinania pasów bezpieczeństwa. 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Zabudowa przedziału medycznego powinna spełniać wymagania jak dla ambulansów typu B bez wyposażenia, zgodnie z normą  </w:t>
            </w:r>
            <w:r w:rsidRPr="002C7D4D">
              <w:rPr>
                <w:rFonts w:ascii="Arial" w:eastAsia="Times New Roman" w:hAnsi="Arial" w:cs="Arial"/>
                <w:bCs/>
              </w:rPr>
              <w:t>PN-EN 1789: 2021-02</w:t>
            </w:r>
            <w:r w:rsidRPr="002C7D4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ED5A92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Elektryczny/mechaniczny podest od strony przedziału medycznego/ przesuwanych drzwi. Po otwarciu drzwi podest samoistnie wysuwa się spod podwozia. 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CB45FE" w:rsidRPr="006778CD" w:rsidTr="00ED5A92">
        <w:trPr>
          <w:trHeight w:val="85"/>
        </w:trPr>
        <w:tc>
          <w:tcPr>
            <w:tcW w:w="626" w:type="dxa"/>
          </w:tcPr>
          <w:p w:rsidR="00CB45FE" w:rsidRPr="006778CD" w:rsidRDefault="00CB45FE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</w:tcPr>
          <w:p w:rsidR="00CB45FE" w:rsidRPr="006778CD" w:rsidRDefault="00CB45FE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B45FE" w:rsidRPr="00000450" w:rsidRDefault="00CB45FE" w:rsidP="00ED5A92">
            <w:pPr>
              <w:pStyle w:val="Akapitzlist"/>
              <w:numPr>
                <w:ilvl w:val="0"/>
                <w:numId w:val="23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CB45FE" w:rsidRPr="002C7D4D" w:rsidRDefault="00CB45FE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6040D9">
              <w:rPr>
                <w:rFonts w:ascii="Arial" w:eastAsia="Times New Roman" w:hAnsi="Arial" w:cs="Arial"/>
              </w:rPr>
              <w:t>W przedziale medycznym minimum 2 głośniki współpracujące z zestawem głośnomówiącym  wymienionym w pkt. 3.10</w:t>
            </w:r>
          </w:p>
        </w:tc>
        <w:tc>
          <w:tcPr>
            <w:tcW w:w="2844" w:type="dxa"/>
            <w:gridSpan w:val="2"/>
          </w:tcPr>
          <w:p w:rsidR="00CB45FE" w:rsidRPr="006778CD" w:rsidRDefault="00CB45FE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B45FE" w:rsidRPr="006778CD" w:rsidRDefault="00CB45FE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 w:val="restart"/>
          </w:tcPr>
          <w:p w:rsidR="00EA51D0" w:rsidRPr="006778CD" w:rsidRDefault="00000450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  <w:r w:rsidR="00EA51D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3" w:type="dxa"/>
            <w:vMerge w:val="restart"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  <w:r w:rsidRPr="002C7D4D">
              <w:rPr>
                <w:rFonts w:ascii="Arial" w:eastAsia="Times New Roman" w:hAnsi="Arial" w:cs="Arial"/>
                <w:b/>
              </w:rPr>
              <w:t>KABINA KIEROWCY</w:t>
            </w: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4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Oddzielne 2 fotele w kabinie kierowcy z zagłówkami i podłokietnikami, poduszki powietrzne dla kierowcy i pasażera w przedziale kierowcy.</w:t>
            </w:r>
            <w:r w:rsidRPr="002C7D4D">
              <w:rPr>
                <w:rFonts w:ascii="Arial" w:eastAsia="Times New Roman" w:hAnsi="Arial" w:cs="Arial"/>
                <w:bCs/>
              </w:rPr>
              <w:t xml:space="preserve"> Fotele wykonane z trwałego materiału, ciemnego koloru, </w:t>
            </w:r>
            <w:r w:rsidRPr="002C7D4D">
              <w:rPr>
                <w:rFonts w:ascii="Arial" w:eastAsia="Times New Roman" w:hAnsi="Arial" w:cs="Arial"/>
              </w:rPr>
              <w:t>łatwo zmywalna</w:t>
            </w:r>
            <w:r w:rsidRPr="002C7D4D">
              <w:rPr>
                <w:rFonts w:ascii="Arial" w:eastAsia="Times New Roman" w:hAnsi="Arial" w:cs="Arial"/>
                <w:bCs/>
              </w:rPr>
              <w:t>, odpornego na działanie środków do dezynfekcji powierzchni.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4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2C7D4D">
              <w:rPr>
                <w:rFonts w:ascii="Arial" w:eastAsia="Times New Roman" w:hAnsi="Arial" w:cs="Arial"/>
              </w:rPr>
              <w:t>Fotele kierowcy  i pasażera powinny mieć możliwość regulacji w dwóch płaszczyznach oraz regulację położenia kąta oparcia.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4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6040D9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 przedziale kierowcy wizualna i dźwiękowa sygnalizacja niedomkniętych drzwi przedziału kierowcy, przedziału medycznego oraz drzwi zewnętrznego schowka.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4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6040D9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  <w:bCs/>
              </w:rPr>
              <w:t>Fabrycz</w:t>
            </w:r>
            <w:r>
              <w:rPr>
                <w:rFonts w:ascii="Arial" w:eastAsia="Times New Roman" w:hAnsi="Arial" w:cs="Arial"/>
                <w:bCs/>
              </w:rPr>
              <w:t xml:space="preserve">nie montowane radio </w:t>
            </w:r>
            <w:r w:rsidRPr="006040D9">
              <w:rPr>
                <w:rFonts w:ascii="Arial" w:eastAsia="Times New Roman" w:hAnsi="Arial" w:cs="Arial"/>
                <w:bCs/>
              </w:rPr>
              <w:t>samochodowe, wyposażone co najmniej w 2 głośniki oraz gniazdo USB. Radio musi umożliwiać współpracę z dodatkowymi głośnikami przedziału medycznego, określonymi w pkt. 2.24.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4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6040D9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  <w:bCs/>
              </w:rPr>
              <w:t>Tablica przyrządów wyposażenia w przyrządy kontrolno-pomiarowe i sygnalizatory rozmieszczone w sposób umożliwiający ergonomiczną pracę kierowcy.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4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6040D9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2C7D4D">
              <w:rPr>
                <w:rFonts w:ascii="Arial" w:eastAsia="Times New Roman" w:hAnsi="Arial" w:cs="Arial"/>
                <w:bCs/>
              </w:rPr>
              <w:t>Przedział kierowcy wyposażony w tapicerkę, podsufitkę oraz dwie osłony przeciwsłoneczne (kierowca, pasażer).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4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6040D9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Pojazd wyposażony w dwa lusterka wsteczne zewnętrzne oraz wewnętrzne lusterko wsteczne.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4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6040D9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Bezprzewodowy telefoniczny zestaw głośnomówiący zintegrowany z radiem pojazdu.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4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6040D9" w:rsidP="00ED5A92">
            <w:pPr>
              <w:tabs>
                <w:tab w:val="left" w:pos="284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2C7D4D">
              <w:rPr>
                <w:rFonts w:ascii="Arial" w:eastAsia="Times New Roman" w:hAnsi="Arial" w:cs="Arial"/>
                <w:bCs/>
              </w:rPr>
              <w:t>Sufitowe oświetlenie punktowe w kabinie kierującego pojazdem włączana automatycznie po otwarciu drzwi kierowcy z możliwością ręcznego włączania/ wyłączania z miejsca kierowcy.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 w:val="restart"/>
          </w:tcPr>
          <w:p w:rsidR="00EA51D0" w:rsidRPr="006778CD" w:rsidRDefault="00000450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EA51D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063" w:type="dxa"/>
            <w:vMerge w:val="restart"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SILNIK</w:t>
            </w: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5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Wysokopr</w:t>
            </w:r>
            <w:r w:rsidRPr="002C7D4D">
              <w:rPr>
                <w:rFonts w:ascii="Arial" w:eastAsia="TimesNewRoman" w:hAnsi="Arial" w:cs="Arial"/>
              </w:rPr>
              <w:t>ęż</w:t>
            </w:r>
            <w:r w:rsidRPr="002C7D4D">
              <w:rPr>
                <w:rFonts w:ascii="Arial" w:eastAsia="Times New Roman" w:hAnsi="Arial" w:cs="Arial"/>
              </w:rPr>
              <w:t>ny z elektronicznym sterowanym wtryskiem bezpo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 xml:space="preserve">rednim paliwa o mocy </w:t>
            </w:r>
            <w:r w:rsidRPr="002C7D4D">
              <w:rPr>
                <w:rFonts w:ascii="Arial" w:eastAsia="Times New Roman" w:hAnsi="Arial" w:cs="Arial"/>
                <w:bCs/>
              </w:rPr>
              <w:t>i momencie obrotowym,</w:t>
            </w:r>
            <w:r w:rsidRPr="002C7D4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C7D4D">
              <w:rPr>
                <w:rFonts w:ascii="Arial" w:eastAsia="Times New Roman" w:hAnsi="Arial" w:cs="Arial"/>
              </w:rPr>
              <w:t>zapewniaj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 przy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 xml:space="preserve">pieszenie pojazdu obciążonego do dopuszczalnej masy brutto, od 0 km/h do 80 km/h w czasie do 35 s. (uzyskany w warunkach określonych w sposobie badania przyspieszenia w normie </w:t>
            </w:r>
            <w:r w:rsidRPr="002C7D4D">
              <w:rPr>
                <w:rFonts w:ascii="Arial" w:eastAsia="Times New Roman" w:hAnsi="Arial" w:cs="Arial"/>
                <w:bCs/>
              </w:rPr>
              <w:t>PN-EN 1789: 2021-02</w:t>
            </w:r>
            <w:r w:rsidRPr="002C7D4D">
              <w:rPr>
                <w:rFonts w:ascii="Arial" w:eastAsia="Times New Roman" w:hAnsi="Arial" w:cs="Arial"/>
              </w:rPr>
              <w:t>. Wyposażony w urz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dzenie do podgrzewania silnika, ułatwiaj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cym rozruch silnika w warunkach zimowych.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5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Silnik powinien być dostosowany do eksploatacji z użyciem paliwa zgodnego z NO-91-A219:2018, a także olejów, smarów i płynów specjalnych spełniających Normy Obronne  stosowane w Siłach Zbrojnych RP.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5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Elektroniczny system aktywnego serwisowania.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5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Moc silnika minimum 160 KM, pojemność skokowa silnika minimum 1950 cm3 moment obrotowy min. 360Nm. spełniający pozostałe wymagania.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5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Norma emisji spalin EURO VI / EURO 6.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ED5A92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5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Wykaz ilościowy i jakościowy produktów materiałów pędnych i smarów (MPS) dla poszczególnych zespołów powinien być zawarty w dokumentacji użytkowania (np. tabelach smarowania) ze wskazaniem podstawowych </w:t>
            </w:r>
            <w:r w:rsidRPr="002C7D4D">
              <w:rPr>
                <w:rFonts w:ascii="Arial" w:eastAsia="Times New Roman" w:hAnsi="Arial" w:cs="Arial"/>
              </w:rPr>
              <w:lastRenderedPageBreak/>
              <w:t xml:space="preserve">przedziałów czasowych lub przebiegowych dla ich wymiany z zaznaczeniem, </w:t>
            </w:r>
            <w:r w:rsidR="002A600A">
              <w:rPr>
                <w:rFonts w:ascii="Arial" w:eastAsia="Times New 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e ich stosowanie nie narusza uprawnień gwarancyjnych.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C40690" w:rsidRPr="006778CD" w:rsidTr="00ED5A92">
        <w:trPr>
          <w:trHeight w:val="85"/>
        </w:trPr>
        <w:tc>
          <w:tcPr>
            <w:tcW w:w="626" w:type="dxa"/>
          </w:tcPr>
          <w:p w:rsidR="00C40690" w:rsidRPr="006778CD" w:rsidRDefault="00C4069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</w:tcPr>
          <w:p w:rsidR="00C40690" w:rsidRPr="006778CD" w:rsidRDefault="00C4069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40690" w:rsidRPr="00822767" w:rsidRDefault="00C40690" w:rsidP="00ED5A92">
            <w:pPr>
              <w:pStyle w:val="Akapitzlist"/>
              <w:numPr>
                <w:ilvl w:val="0"/>
                <w:numId w:val="25"/>
              </w:numPr>
              <w:ind w:right="41"/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C40690" w:rsidRPr="00822767" w:rsidRDefault="00C4069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822767">
              <w:rPr>
                <w:rFonts w:ascii="Arial" w:eastAsia="Times New Roman" w:hAnsi="Arial" w:cs="Arial"/>
              </w:rPr>
              <w:t>Silnik bez funkcji „Start-Stop” lub z możliwością dezaktywacji funkcji „Start-Stop” przez kierującego pojazdem.</w:t>
            </w:r>
          </w:p>
        </w:tc>
        <w:tc>
          <w:tcPr>
            <w:tcW w:w="2844" w:type="dxa"/>
            <w:gridSpan w:val="2"/>
          </w:tcPr>
          <w:p w:rsidR="00C40690" w:rsidRPr="006778CD" w:rsidRDefault="00C4069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40690" w:rsidRPr="006778CD" w:rsidRDefault="00C4069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000450">
        <w:trPr>
          <w:trHeight w:val="85"/>
        </w:trPr>
        <w:tc>
          <w:tcPr>
            <w:tcW w:w="626" w:type="dxa"/>
            <w:vMerge w:val="restart"/>
          </w:tcPr>
          <w:p w:rsidR="00EA51D0" w:rsidRPr="006778CD" w:rsidRDefault="00000450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EA51D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3" w:type="dxa"/>
            <w:vMerge w:val="restart"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  <w:r w:rsidRPr="002C7D4D">
              <w:rPr>
                <w:rFonts w:ascii="Arial" w:eastAsia="Times New Roman" w:hAnsi="Arial" w:cs="Arial"/>
                <w:b/>
                <w:bCs/>
              </w:rPr>
              <w:t>ZESPÓŁ PRZENIESIENIA NAP</w:t>
            </w:r>
            <w:r w:rsidRPr="002C7D4D">
              <w:rPr>
                <w:rFonts w:ascii="Arial" w:eastAsia="TimesNewRoman" w:hAnsi="Arial" w:cs="Arial"/>
                <w:b/>
              </w:rPr>
              <w:t>Ę</w:t>
            </w:r>
            <w:r w:rsidRPr="002C7D4D">
              <w:rPr>
                <w:rFonts w:ascii="Arial" w:eastAsia="Times New Roman" w:hAnsi="Arial" w:cs="Arial"/>
                <w:b/>
                <w:bCs/>
              </w:rPr>
              <w:t>DU</w:t>
            </w: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7"/>
              </w:numPr>
              <w:ind w:right="36" w:hanging="765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Skrzynia biegów automatyczna lub manualna. W przypadku skrzyni manualnej nie mniej ni</w:t>
            </w:r>
            <w:r w:rsidRPr="002C7D4D">
              <w:rPr>
                <w:rFonts w:ascii="Arial" w:eastAsia="TimesNewRoman" w:hAnsi="Arial" w:cs="Arial"/>
              </w:rPr>
              <w:t xml:space="preserve">ż </w:t>
            </w:r>
            <w:r w:rsidRPr="002C7D4D">
              <w:rPr>
                <w:rFonts w:ascii="Arial" w:eastAsia="Times New Roman" w:hAnsi="Arial" w:cs="Arial"/>
              </w:rPr>
              <w:t>5 biegów do jazdy w przód (w pełni synchronizowana) + bieg wsteczny.</w:t>
            </w:r>
          </w:p>
        </w:tc>
        <w:tc>
          <w:tcPr>
            <w:tcW w:w="2835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000450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7"/>
              </w:numPr>
              <w:ind w:right="36" w:hanging="765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Napęd na oś przednia lub tylną, możliwy napęd 4x4. </w:t>
            </w:r>
          </w:p>
        </w:tc>
        <w:tc>
          <w:tcPr>
            <w:tcW w:w="2835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000450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7"/>
              </w:numPr>
              <w:ind w:hanging="765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EA51D0" w:rsidRPr="00822767" w:rsidRDefault="00822767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822767">
              <w:rPr>
                <w:rFonts w:ascii="Arial" w:eastAsia="Times New Roman" w:hAnsi="Arial" w:cs="Arial"/>
              </w:rPr>
              <w:t>System elektronicznej stabilizacji toru jazdy (ESP lub równoważny).</w:t>
            </w:r>
          </w:p>
        </w:tc>
        <w:tc>
          <w:tcPr>
            <w:tcW w:w="2835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000450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7"/>
              </w:numPr>
              <w:ind w:hanging="765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EA51D0" w:rsidRPr="00822767" w:rsidRDefault="00822767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822767">
              <w:rPr>
                <w:rFonts w:ascii="Arial" w:eastAsia="Times New Roman" w:hAnsi="Arial" w:cs="Arial"/>
              </w:rPr>
              <w:t>Układ zapobiegający poślizgowi przy ruszaniu kół osi napędzanej (ASR lub równoważny).</w:t>
            </w:r>
          </w:p>
        </w:tc>
        <w:tc>
          <w:tcPr>
            <w:tcW w:w="2835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822767" w:rsidRPr="006778CD" w:rsidTr="00F1548A">
        <w:trPr>
          <w:trHeight w:val="85"/>
        </w:trPr>
        <w:tc>
          <w:tcPr>
            <w:tcW w:w="626" w:type="dxa"/>
            <w:vMerge w:val="restart"/>
          </w:tcPr>
          <w:p w:rsidR="00822767" w:rsidRPr="006778CD" w:rsidRDefault="00822767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2063" w:type="dxa"/>
            <w:vMerge w:val="restart"/>
          </w:tcPr>
          <w:p w:rsidR="00822767" w:rsidRPr="006778CD" w:rsidRDefault="00822767" w:rsidP="00ED5A92">
            <w:pPr>
              <w:rPr>
                <w:rFonts w:ascii="Arial" w:hAnsi="Arial" w:cs="Arial"/>
                <w:b/>
              </w:rPr>
            </w:pPr>
            <w:r w:rsidRPr="002C7D4D">
              <w:rPr>
                <w:rFonts w:ascii="Arial" w:eastAsia="Times New Roman" w:hAnsi="Arial" w:cs="Arial"/>
                <w:b/>
                <w:bCs/>
              </w:rPr>
              <w:t>ZAWIESZENIE</w:t>
            </w:r>
            <w:r>
              <w:rPr>
                <w:rFonts w:ascii="Arial" w:eastAsia="Times New Roman" w:hAnsi="Arial" w:cs="Arial"/>
                <w:b/>
                <w:bCs/>
              </w:rPr>
              <w:t>, UKŁAD</w:t>
            </w:r>
            <w:r w:rsidRPr="002C7D4D">
              <w:rPr>
                <w:rFonts w:ascii="Arial" w:eastAsia="Times New Roman" w:hAnsi="Arial" w:cs="Arial"/>
                <w:b/>
                <w:bCs/>
              </w:rPr>
              <w:t xml:space="preserve"> KIEROWNICZY I KOŁA</w:t>
            </w:r>
          </w:p>
        </w:tc>
        <w:tc>
          <w:tcPr>
            <w:tcW w:w="992" w:type="dxa"/>
          </w:tcPr>
          <w:p w:rsidR="00822767" w:rsidRPr="006778CD" w:rsidRDefault="00822767" w:rsidP="00ED5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5967" w:type="dxa"/>
            <w:gridSpan w:val="2"/>
          </w:tcPr>
          <w:p w:rsidR="00822767" w:rsidRPr="006778CD" w:rsidRDefault="00822767" w:rsidP="00ED5A92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  <w:bCs/>
              </w:rPr>
              <w:t>Ze stabilizatorem fabry</w:t>
            </w:r>
            <w:r w:rsidR="002A600A">
              <w:rPr>
                <w:rFonts w:ascii="Arial" w:eastAsia="Times New Roman" w:hAnsi="Arial" w:cs="Arial"/>
                <w:bCs/>
              </w:rPr>
              <w:t>cznym osi przedniej, tylnej lub</w:t>
            </w:r>
            <w:r w:rsidRPr="002C7D4D">
              <w:rPr>
                <w:rFonts w:ascii="Arial" w:eastAsia="Times New Roman" w:hAnsi="Arial" w:cs="Arial"/>
                <w:bCs/>
              </w:rPr>
              <w:t xml:space="preserve"> inne rozwiązani</w:t>
            </w:r>
            <w:r w:rsidR="002A600A">
              <w:rPr>
                <w:rFonts w:ascii="Arial" w:eastAsia="Times New Roman" w:hAnsi="Arial" w:cs="Arial"/>
                <w:bCs/>
              </w:rPr>
              <w:t>e</w:t>
            </w:r>
            <w:r w:rsidRPr="002C7D4D">
              <w:rPr>
                <w:rFonts w:ascii="Arial" w:eastAsia="Times New Roman" w:hAnsi="Arial" w:cs="Arial"/>
                <w:bCs/>
              </w:rPr>
              <w:t xml:space="preserve"> konstrukcyjne którym stabilizacja toru jazdy, precyzja prowadzenia, komfort jazdy, oraz bezpieczeństwo zostały uzyskane przez inne rozwiązania konstrukcyjne niż stabilizator osi tylnej – wzmocnione.</w:t>
            </w:r>
          </w:p>
        </w:tc>
        <w:tc>
          <w:tcPr>
            <w:tcW w:w="2844" w:type="dxa"/>
            <w:gridSpan w:val="2"/>
          </w:tcPr>
          <w:p w:rsidR="00822767" w:rsidRPr="006778CD" w:rsidRDefault="00822767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22767" w:rsidRPr="006778CD" w:rsidRDefault="00822767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822767" w:rsidRPr="006778CD" w:rsidTr="00F1548A">
        <w:trPr>
          <w:trHeight w:val="85"/>
        </w:trPr>
        <w:tc>
          <w:tcPr>
            <w:tcW w:w="626" w:type="dxa"/>
            <w:vMerge/>
          </w:tcPr>
          <w:p w:rsidR="00822767" w:rsidRDefault="00822767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822767" w:rsidRPr="002C7D4D" w:rsidRDefault="00822767" w:rsidP="00ED5A9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822767" w:rsidRDefault="00822767" w:rsidP="00ED5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5967" w:type="dxa"/>
            <w:gridSpan w:val="2"/>
          </w:tcPr>
          <w:p w:rsidR="00822767" w:rsidRPr="002C7D4D" w:rsidRDefault="00822767" w:rsidP="00ED5A92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BC42CA">
              <w:rPr>
                <w:rFonts w:ascii="Arial" w:eastAsia="Times New Roman" w:hAnsi="Arial" w:cs="Arial"/>
              </w:rPr>
              <w:t>Regulacja kolumny kierowniczej w płaszczyznach: góra – dół i przód – tył.</w:t>
            </w:r>
          </w:p>
        </w:tc>
        <w:tc>
          <w:tcPr>
            <w:tcW w:w="2844" w:type="dxa"/>
            <w:gridSpan w:val="2"/>
          </w:tcPr>
          <w:p w:rsidR="00822767" w:rsidRPr="006778CD" w:rsidRDefault="00822767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22767" w:rsidRPr="006778CD" w:rsidRDefault="00822767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822767" w:rsidRPr="006778CD" w:rsidTr="00F1548A">
        <w:trPr>
          <w:trHeight w:val="85"/>
        </w:trPr>
        <w:tc>
          <w:tcPr>
            <w:tcW w:w="626" w:type="dxa"/>
            <w:vMerge/>
          </w:tcPr>
          <w:p w:rsidR="00822767" w:rsidRDefault="00822767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822767" w:rsidRPr="002C7D4D" w:rsidRDefault="00822767" w:rsidP="00ED5A9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822767" w:rsidRDefault="00822767" w:rsidP="00ED5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5967" w:type="dxa"/>
            <w:gridSpan w:val="2"/>
          </w:tcPr>
          <w:p w:rsidR="00822767" w:rsidRPr="002C7D4D" w:rsidRDefault="00822767" w:rsidP="00ED5A92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 w:rsidRPr="00BC42CA">
              <w:rPr>
                <w:rFonts w:ascii="Arial" w:eastAsia="Times New Roman" w:hAnsi="Arial" w:cs="Arial"/>
              </w:rPr>
              <w:t>Wspomaganie układu kierowniczego.</w:t>
            </w:r>
          </w:p>
        </w:tc>
        <w:tc>
          <w:tcPr>
            <w:tcW w:w="2844" w:type="dxa"/>
            <w:gridSpan w:val="2"/>
          </w:tcPr>
          <w:p w:rsidR="00822767" w:rsidRPr="006778CD" w:rsidRDefault="00822767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22767" w:rsidRPr="006778CD" w:rsidRDefault="00822767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822767" w:rsidRPr="006778CD" w:rsidTr="00F1548A">
        <w:trPr>
          <w:trHeight w:val="85"/>
        </w:trPr>
        <w:tc>
          <w:tcPr>
            <w:tcW w:w="626" w:type="dxa"/>
            <w:vMerge/>
          </w:tcPr>
          <w:p w:rsidR="00822767" w:rsidRDefault="00822767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822767" w:rsidRPr="002C7D4D" w:rsidRDefault="00822767" w:rsidP="00ED5A9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822767" w:rsidRDefault="00822767" w:rsidP="00ED5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</w:tc>
        <w:tc>
          <w:tcPr>
            <w:tcW w:w="5967" w:type="dxa"/>
            <w:gridSpan w:val="2"/>
          </w:tcPr>
          <w:p w:rsidR="00822767" w:rsidRPr="002C7D4D" w:rsidRDefault="00822767" w:rsidP="00ED5A92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Układ musi</w:t>
            </w:r>
            <w:r w:rsidRPr="002C7D4D">
              <w:rPr>
                <w:rFonts w:ascii="Arial" w:eastAsia="Times New Roman" w:hAnsi="Arial" w:cs="Arial"/>
              </w:rPr>
              <w:t xml:space="preserve"> spełniać wymagania jak dla ambulansów typu B zgodnie z normą </w:t>
            </w:r>
            <w:r w:rsidRPr="002C7D4D">
              <w:rPr>
                <w:rFonts w:ascii="Arial" w:eastAsia="Times New Roman" w:hAnsi="Arial" w:cs="Arial"/>
                <w:bCs/>
              </w:rPr>
              <w:t>PN-EN 1789: 2021-02.</w:t>
            </w:r>
          </w:p>
        </w:tc>
        <w:tc>
          <w:tcPr>
            <w:tcW w:w="2844" w:type="dxa"/>
            <w:gridSpan w:val="2"/>
          </w:tcPr>
          <w:p w:rsidR="00822767" w:rsidRPr="006778CD" w:rsidRDefault="00822767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22767" w:rsidRPr="006778CD" w:rsidRDefault="00822767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3B0509" w:rsidRPr="006778CD" w:rsidTr="00F1548A">
        <w:trPr>
          <w:trHeight w:val="85"/>
        </w:trPr>
        <w:tc>
          <w:tcPr>
            <w:tcW w:w="626" w:type="dxa"/>
            <w:vMerge w:val="restart"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2063" w:type="dxa"/>
            <w:vMerge w:val="restart"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  <w:r w:rsidRPr="002C7D4D">
              <w:rPr>
                <w:rFonts w:ascii="Arial" w:eastAsia="Times New Roman" w:hAnsi="Arial" w:cs="Arial"/>
                <w:b/>
                <w:bCs/>
              </w:rPr>
              <w:t xml:space="preserve">UKŁAD HAMULCOWY, </w:t>
            </w:r>
          </w:p>
        </w:tc>
        <w:tc>
          <w:tcPr>
            <w:tcW w:w="992" w:type="dxa"/>
          </w:tcPr>
          <w:p w:rsidR="003B0509" w:rsidRPr="00000450" w:rsidRDefault="003B0509" w:rsidP="00ED5A9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3B0509" w:rsidRPr="002C7D4D" w:rsidRDefault="003B0509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Hamulce tarczowe obu osi pojazdu we wszystkich kołach, przednie tarcze wentylowane, korektor siły hamowania w zale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no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od obci</w:t>
            </w:r>
            <w:r w:rsidRPr="002C7D4D">
              <w:rPr>
                <w:rFonts w:ascii="Arial" w:eastAsia="TimesNewRoman" w:hAnsi="Arial" w:cs="Arial"/>
              </w:rPr>
              <w:t>ąż</w:t>
            </w:r>
            <w:r w:rsidRPr="002C7D4D">
              <w:rPr>
                <w:rFonts w:ascii="Arial" w:eastAsia="Times New Roman" w:hAnsi="Arial" w:cs="Arial"/>
              </w:rPr>
              <w:t>enia, kontrolka krytycznej grubo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okładzin, ze wspomaganiem. Dopuszczalne jest stosowanie sygnalizacji informującej o usterce układu hamulcowego, uwzględniającej parametr dotyczący grubość okładzin.</w:t>
            </w:r>
          </w:p>
        </w:tc>
        <w:tc>
          <w:tcPr>
            <w:tcW w:w="2844" w:type="dxa"/>
            <w:gridSpan w:val="2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3B0509" w:rsidRPr="006778CD" w:rsidTr="00F1548A">
        <w:trPr>
          <w:trHeight w:val="85"/>
        </w:trPr>
        <w:tc>
          <w:tcPr>
            <w:tcW w:w="626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3B0509" w:rsidRPr="00000450" w:rsidRDefault="003B0509" w:rsidP="00ED5A9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3B0509" w:rsidRPr="002C7D4D" w:rsidRDefault="003B0509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Z układem zapobiegaj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cym blokowaniu kół podczas hamowania.</w:t>
            </w:r>
          </w:p>
        </w:tc>
        <w:tc>
          <w:tcPr>
            <w:tcW w:w="2844" w:type="dxa"/>
            <w:gridSpan w:val="2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3B0509" w:rsidRPr="006778CD" w:rsidTr="00F1548A">
        <w:trPr>
          <w:trHeight w:val="85"/>
        </w:trPr>
        <w:tc>
          <w:tcPr>
            <w:tcW w:w="626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3B0509" w:rsidRPr="00000450" w:rsidRDefault="003B0509" w:rsidP="00ED5A9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3B0509" w:rsidRPr="00822767" w:rsidRDefault="003B0509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822767">
              <w:rPr>
                <w:rFonts w:ascii="Arial" w:eastAsia="Times New Roman" w:hAnsi="Arial" w:cs="Arial"/>
              </w:rPr>
              <w:t>Elektroniczny system podziału siły hamowania na przednią i tylną oś.</w:t>
            </w:r>
          </w:p>
        </w:tc>
        <w:tc>
          <w:tcPr>
            <w:tcW w:w="2844" w:type="dxa"/>
            <w:gridSpan w:val="2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3B0509" w:rsidRPr="006778CD" w:rsidTr="00F1548A">
        <w:trPr>
          <w:trHeight w:val="85"/>
        </w:trPr>
        <w:tc>
          <w:tcPr>
            <w:tcW w:w="626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3B0509" w:rsidRPr="00000450" w:rsidRDefault="003B0509" w:rsidP="00ED5A9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3B0509" w:rsidRPr="00822767" w:rsidRDefault="003B0509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822767">
              <w:rPr>
                <w:rFonts w:ascii="Arial" w:eastAsia="Times New Roman" w:hAnsi="Arial" w:cs="Arial"/>
              </w:rPr>
              <w:t>Układ hamulca pomocniczego postojowego.</w:t>
            </w:r>
          </w:p>
        </w:tc>
        <w:tc>
          <w:tcPr>
            <w:tcW w:w="2844" w:type="dxa"/>
            <w:gridSpan w:val="2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3B0509" w:rsidRPr="006778CD" w:rsidTr="00F1548A">
        <w:trPr>
          <w:trHeight w:val="85"/>
        </w:trPr>
        <w:tc>
          <w:tcPr>
            <w:tcW w:w="626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3B0509" w:rsidRPr="00000450" w:rsidRDefault="003B0509" w:rsidP="00ED5A9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3B0509" w:rsidRPr="00822767" w:rsidRDefault="003B0509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822767">
              <w:rPr>
                <w:rFonts w:ascii="Arial" w:eastAsia="Times New Roman" w:hAnsi="Arial" w:cs="Arial"/>
              </w:rPr>
              <w:t>Układ hamulcowy z systemem wspomagania nagłego hamowania.</w:t>
            </w:r>
          </w:p>
        </w:tc>
        <w:tc>
          <w:tcPr>
            <w:tcW w:w="2844" w:type="dxa"/>
            <w:gridSpan w:val="2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3B0509" w:rsidRPr="006778CD" w:rsidTr="00F1548A">
        <w:trPr>
          <w:trHeight w:val="85"/>
        </w:trPr>
        <w:tc>
          <w:tcPr>
            <w:tcW w:w="626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3B0509" w:rsidRPr="006778CD" w:rsidRDefault="003B0509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3B0509" w:rsidRPr="00000450" w:rsidRDefault="003B0509" w:rsidP="00ED5A9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3B0509" w:rsidRPr="00822767" w:rsidRDefault="00822767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Układ musi</w:t>
            </w:r>
            <w:r w:rsidR="003B0509" w:rsidRPr="00822767">
              <w:rPr>
                <w:rFonts w:ascii="Arial" w:eastAsia="Times New Roman" w:hAnsi="Arial" w:cs="Arial"/>
              </w:rPr>
              <w:t xml:space="preserve"> spełniać wymagania jak dla ambulansów typu B zgodnie z normą </w:t>
            </w:r>
            <w:r w:rsidR="003B0509" w:rsidRPr="00822767">
              <w:rPr>
                <w:rFonts w:ascii="Arial" w:eastAsia="Times New Roman" w:hAnsi="Arial" w:cs="Arial"/>
                <w:bCs/>
              </w:rPr>
              <w:t>PN-EN 1789: 2021-02.</w:t>
            </w:r>
          </w:p>
        </w:tc>
        <w:tc>
          <w:tcPr>
            <w:tcW w:w="2844" w:type="dxa"/>
            <w:gridSpan w:val="2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3B0509" w:rsidRPr="006778CD" w:rsidRDefault="003B0509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 w:val="restart"/>
          </w:tcPr>
          <w:p w:rsidR="00EA51D0" w:rsidRPr="006778CD" w:rsidRDefault="00000450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  <w:r w:rsidR="00EA51D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3" w:type="dxa"/>
            <w:vMerge w:val="restart"/>
            <w:vAlign w:val="center"/>
          </w:tcPr>
          <w:p w:rsidR="00EA51D0" w:rsidRPr="002C7D4D" w:rsidRDefault="00EA51D0" w:rsidP="00ED5A92">
            <w:pPr>
              <w:autoSpaceDE w:val="0"/>
              <w:spacing w:beforeLines="40" w:before="96"/>
              <w:rPr>
                <w:rFonts w:ascii="Arial" w:eastAsia="Arial" w:hAnsi="Arial" w:cs="Arial"/>
                <w:b/>
                <w:bCs/>
              </w:rPr>
            </w:pPr>
            <w:r w:rsidRPr="002C7D4D">
              <w:rPr>
                <w:rFonts w:ascii="Arial" w:eastAsia="Arial" w:hAnsi="Arial" w:cs="Arial"/>
                <w:b/>
                <w:bCs/>
              </w:rPr>
              <w:t>WYPOSA</w:t>
            </w:r>
            <w:r w:rsidRPr="002C7D4D">
              <w:rPr>
                <w:rFonts w:ascii="Arial" w:eastAsia="Arial" w:hAnsi="Arial" w:cs="Arial"/>
                <w:b/>
              </w:rPr>
              <w:t>Ż</w:t>
            </w:r>
            <w:r w:rsidRPr="002C7D4D">
              <w:rPr>
                <w:rFonts w:ascii="Arial" w:eastAsia="Arial" w:hAnsi="Arial" w:cs="Arial"/>
                <w:b/>
                <w:bCs/>
              </w:rPr>
              <w:t xml:space="preserve">ENIE W </w:t>
            </w:r>
            <w:r w:rsidRPr="002C7D4D">
              <w:rPr>
                <w:rFonts w:ascii="Arial" w:eastAsia="Arial" w:hAnsi="Arial" w:cs="Arial"/>
                <w:b/>
              </w:rPr>
              <w:t>Ś</w:t>
            </w:r>
            <w:r w:rsidRPr="002C7D4D">
              <w:rPr>
                <w:rFonts w:ascii="Arial" w:eastAsia="Arial" w:hAnsi="Arial" w:cs="Arial"/>
                <w:b/>
                <w:bCs/>
              </w:rPr>
              <w:t>RODKI Ł</w:t>
            </w:r>
            <w:r w:rsidRPr="002C7D4D">
              <w:rPr>
                <w:rFonts w:ascii="Arial" w:eastAsia="Arial" w:hAnsi="Arial" w:cs="Arial"/>
                <w:b/>
              </w:rPr>
              <w:t>Ą</w:t>
            </w:r>
            <w:r w:rsidRPr="002C7D4D">
              <w:rPr>
                <w:rFonts w:ascii="Arial" w:eastAsia="Arial" w:hAnsi="Arial" w:cs="Arial"/>
                <w:b/>
                <w:bCs/>
              </w:rPr>
              <w:t>CZNO</w:t>
            </w:r>
            <w:r w:rsidRPr="002C7D4D">
              <w:rPr>
                <w:rFonts w:ascii="Arial" w:eastAsia="Arial" w:hAnsi="Arial" w:cs="Arial"/>
                <w:b/>
              </w:rPr>
              <w:t>Ś</w:t>
            </w:r>
            <w:r w:rsidRPr="002C7D4D">
              <w:rPr>
                <w:rFonts w:ascii="Arial" w:eastAsia="Arial" w:hAnsi="Arial" w:cs="Arial"/>
                <w:b/>
                <w:bCs/>
              </w:rPr>
              <w:t>CI</w:t>
            </w: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 przedziale kierowcy zamontowany radiotelefon typu Motorola GM360 wraz z przewodami zasilającymi (12V) zabezpieczonymi przed zwarciem z anteną na dachu.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Zainstalowany w przedziale medycznym głośnik z wyłącznikiem (przy głośniku) z instalacją doprowadzoną do radiotelefonu, zakończona wtykiem akcesoryjnym kompatybilnym z radiotelefonem.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Instalacja zasilająca do stacji dokującej 12V/15 A doprowadzona do miejsca zamontowanej stacji dokującej ADK07F wskazanej przez zamawiającego zakończona gniazdem 12V typu </w:t>
            </w:r>
            <w:proofErr w:type="spellStart"/>
            <w:r w:rsidRPr="002C7D4D">
              <w:rPr>
                <w:rFonts w:ascii="Arial" w:eastAsia="Times New Roman" w:hAnsi="Arial" w:cs="Arial"/>
              </w:rPr>
              <w:t>zapalniczkowego</w:t>
            </w:r>
            <w:proofErr w:type="spellEnd"/>
            <w:r w:rsidRPr="002C7D4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Zamocowana na dachu ambulansu antena GSM (zabezpieczona przed złamaniem) z przewodem doprowadzonym do miejsca zamontowanej stacji dokującej ADK07F wskazanej przez zamawiającego.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</w:tcPr>
          <w:p w:rsidR="00EA51D0" w:rsidRPr="006778CD" w:rsidRDefault="00000450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EA51D0">
              <w:rPr>
                <w:rFonts w:ascii="Arial" w:hAnsi="Arial" w:cs="Arial"/>
                <w:b/>
              </w:rPr>
              <w:t xml:space="preserve">X. </w:t>
            </w:r>
          </w:p>
        </w:tc>
        <w:tc>
          <w:tcPr>
            <w:tcW w:w="2063" w:type="dxa"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  <w:r w:rsidRPr="002C7D4D">
              <w:rPr>
                <w:rFonts w:ascii="Arial" w:eastAsia="Arial" w:hAnsi="Arial" w:cs="Arial"/>
                <w:b/>
                <w:bCs/>
              </w:rPr>
              <w:t>DODATKOWE WYPOSAŻENIE SPECJALNE</w:t>
            </w:r>
          </w:p>
        </w:tc>
        <w:tc>
          <w:tcPr>
            <w:tcW w:w="992" w:type="dxa"/>
          </w:tcPr>
          <w:p w:rsidR="00EA51D0" w:rsidRPr="006778CD" w:rsidRDefault="00000450" w:rsidP="00ED5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A51D0">
              <w:rPr>
                <w:rFonts w:ascii="Arial" w:hAnsi="Arial" w:cs="Arial"/>
              </w:rPr>
              <w:t>.1.</w:t>
            </w: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Mocowania broni typu 5,56 mm karabinek MINI BERYL w wersji „C” z kolbą teleskopową składaną (wyłączone z wymogu zgodności z normą </w:t>
            </w:r>
            <w:r w:rsidRPr="002C7D4D">
              <w:rPr>
                <w:rFonts w:ascii="Arial" w:eastAsia="Times New Roman" w:hAnsi="Arial" w:cs="Arial"/>
                <w:bCs/>
              </w:rPr>
              <w:t>PN-EN 1789: 2021-02</w:t>
            </w:r>
            <w:r w:rsidRPr="002C7D4D">
              <w:rPr>
                <w:rFonts w:ascii="Arial" w:eastAsia="Times New Roman" w:hAnsi="Arial" w:cs="Arial"/>
              </w:rPr>
              <w:t>):</w:t>
            </w:r>
          </w:p>
          <w:p w:rsidR="00EA51D0" w:rsidRDefault="00EA51D0" w:rsidP="00ED5A9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jeden uchwyt w przedziale kierowcy.</w:t>
            </w:r>
          </w:p>
          <w:p w:rsidR="00EA51D0" w:rsidRPr="006778CD" w:rsidRDefault="004F5E3B" w:rsidP="00ED5A9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</w:t>
            </w:r>
            <w:r w:rsidR="00EA51D0" w:rsidRPr="002C7D4D">
              <w:rPr>
                <w:rFonts w:ascii="Arial" w:eastAsia="Times New Roman" w:hAnsi="Arial" w:cs="Arial"/>
              </w:rPr>
              <w:t>eden uchwyt w przedniej części przedziału medycznego.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 w:val="restart"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X.</w:t>
            </w:r>
          </w:p>
        </w:tc>
        <w:tc>
          <w:tcPr>
            <w:tcW w:w="2063" w:type="dxa"/>
            <w:vMerge w:val="restart"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  <w:r w:rsidRPr="002C7D4D">
              <w:rPr>
                <w:rFonts w:ascii="Arial" w:eastAsia="Times New Roman" w:hAnsi="Arial" w:cs="Arial"/>
                <w:b/>
                <w:bCs/>
              </w:rPr>
              <w:t>INSTALACJA ELEKTRYCZNA</w:t>
            </w: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Fabryczny alternator zapewniaj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cy moc min. 180 A ładowania akumulatorów oraz zasilania wszystkich odbiorników.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 xml:space="preserve">2 akumulatory spełniające wymogi dla ambulansu typu B określone w pkt. 4.2.3 normy </w:t>
            </w:r>
            <w:r w:rsidRPr="002C7D4D">
              <w:rPr>
                <w:rFonts w:ascii="Arial" w:eastAsia="Times New Roman" w:hAnsi="Arial" w:cs="Arial"/>
                <w:bCs/>
              </w:rPr>
              <w:t xml:space="preserve">PN-EN 1789: 2021-02 </w:t>
            </w:r>
            <w:r w:rsidRPr="002C7D4D">
              <w:rPr>
                <w:rFonts w:ascii="Arial" w:eastAsia="Times New Roman" w:hAnsi="Arial" w:cs="Arial"/>
              </w:rPr>
              <w:t>o 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cznej pojemno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 nie mniejszej ni</w:t>
            </w:r>
            <w:r w:rsidRPr="002C7D4D">
              <w:rPr>
                <w:rFonts w:ascii="Arial" w:eastAsia="TimesNewRoman" w:hAnsi="Arial" w:cs="Arial"/>
              </w:rPr>
              <w:t xml:space="preserve">ż </w:t>
            </w:r>
            <w:r w:rsidRPr="002C7D4D">
              <w:rPr>
                <w:rFonts w:ascii="Arial" w:eastAsia="Times New Roman" w:hAnsi="Arial" w:cs="Arial"/>
              </w:rPr>
              <w:t>180 Ah, zapewniające zasilanie urządzeń medycznych i pozostałych odbiorników pr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du nawet przy krótkotrwałym wył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czeniu silnika.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Instalacja dla napi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>cia 230 V w kompletacji: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minimum 2 gniazda poboru pr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du w przedziale medycznym zasilane z gniazda umieszczonego na zewn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trz;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zabezpieczenie przed uruchomieniem silnika przy podł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czonym zasilaniu 230 V;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wyłącznik przeciwporażeniowy;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układ prostowniczy służący do ładowania akumulatorów działający przy podłączonej instalacji 230 V;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2 przewody zasilania zewnętrznego 230</w:t>
            </w:r>
            <w:r w:rsidR="002A600A">
              <w:rPr>
                <w:rFonts w:ascii="Arial" w:eastAsia="Times New Roman" w:hAnsi="Arial" w:cs="Arial"/>
              </w:rPr>
              <w:t xml:space="preserve"> V</w:t>
            </w:r>
            <w:r w:rsidRPr="002C7D4D">
              <w:rPr>
                <w:rFonts w:ascii="Arial" w:eastAsia="Times New Roman" w:hAnsi="Arial" w:cs="Arial"/>
              </w:rPr>
              <w:t xml:space="preserve"> o długości min. 5</w:t>
            </w:r>
            <w:r w:rsidR="002A600A">
              <w:rPr>
                <w:rFonts w:ascii="Arial" w:eastAsia="Times New Roman" w:hAnsi="Arial" w:cs="Arial"/>
              </w:rPr>
              <w:t xml:space="preserve"> </w:t>
            </w:r>
            <w:r w:rsidRPr="002C7D4D">
              <w:rPr>
                <w:rFonts w:ascii="Arial" w:eastAsia="Times New Roman" w:hAnsi="Arial" w:cs="Arial"/>
              </w:rPr>
              <w:t>m z wtykami spełniającymi normę IP44.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Przetwornica napięcia 12V/230</w:t>
            </w:r>
            <w:r w:rsidR="002A600A">
              <w:rPr>
                <w:rFonts w:ascii="Arial" w:eastAsia="Times New Roman" w:hAnsi="Arial" w:cs="Arial"/>
              </w:rPr>
              <w:t xml:space="preserve"> </w:t>
            </w:r>
            <w:r w:rsidRPr="002C7D4D">
              <w:rPr>
                <w:rFonts w:ascii="Arial" w:eastAsia="Times New Roman" w:hAnsi="Arial" w:cs="Arial"/>
              </w:rPr>
              <w:t>V o mocy min. 2 kW z 2 gniazdami poboru prądu, nie zakłócająca pracy urządzeń elektronicznych.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Instalacja dla napi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>cia 12 V i 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wietlenie przedziału medycznego: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powinna posiada</w:t>
            </w:r>
            <w:r w:rsidRPr="002C7D4D">
              <w:rPr>
                <w:rFonts w:ascii="Arial" w:eastAsia="TimesNewRoman" w:hAnsi="Arial" w:cs="Arial"/>
              </w:rPr>
              <w:t>ć, co</w:t>
            </w:r>
            <w:r w:rsidRPr="002C7D4D">
              <w:rPr>
                <w:rFonts w:ascii="Arial" w:eastAsia="Times New Roman" w:hAnsi="Arial" w:cs="Arial"/>
              </w:rPr>
              <w:t xml:space="preserve"> najmniej 4 gniazda 12 V zabezpieczone przed zabrudzeniem/zalaniem wyposa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one we wtyki poboru pr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 xml:space="preserve">du umiejscowione na lewej 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cianie;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powinna posiada</w:t>
            </w:r>
            <w:r w:rsidRPr="002C7D4D">
              <w:rPr>
                <w:rFonts w:ascii="Arial" w:eastAsia="TimesNewRoman" w:hAnsi="Arial" w:cs="Arial"/>
              </w:rPr>
              <w:t xml:space="preserve">ć </w:t>
            </w:r>
            <w:r w:rsidRPr="002C7D4D">
              <w:rPr>
                <w:rFonts w:ascii="Arial" w:eastAsia="Times New Roman" w:hAnsi="Arial" w:cs="Arial"/>
              </w:rPr>
              <w:t>minimum 6 punktów 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wietlenia rozproszonego;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lastRenderedPageBreak/>
              <w:t>powinna posiada</w:t>
            </w:r>
            <w:r w:rsidRPr="002C7D4D">
              <w:rPr>
                <w:rFonts w:ascii="Arial" w:eastAsia="TimesNewRoman" w:hAnsi="Arial" w:cs="Arial"/>
              </w:rPr>
              <w:t xml:space="preserve">ć </w:t>
            </w:r>
            <w:r w:rsidRPr="002C7D4D">
              <w:rPr>
                <w:rFonts w:ascii="Arial" w:eastAsia="Times New Roman" w:hAnsi="Arial" w:cs="Arial"/>
              </w:rPr>
              <w:t>minimum 2 punkty 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wietlenia halogenowego z regulacj</w:t>
            </w:r>
            <w:r w:rsidRPr="002C7D4D">
              <w:rPr>
                <w:rFonts w:ascii="Arial" w:eastAsia="TimesNewRoman" w:hAnsi="Arial" w:cs="Arial"/>
              </w:rPr>
              <w:t xml:space="preserve">ą </w:t>
            </w:r>
            <w:r w:rsidRPr="002C7D4D">
              <w:rPr>
                <w:rFonts w:ascii="Arial" w:eastAsia="Times New Roman" w:hAnsi="Arial" w:cs="Arial"/>
              </w:rPr>
              <w:t>k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ta umieszczone nad noszami;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wietlenie halogenowe blatu roboczego – minimum 1 punkt;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bezpieczniki zabezpieczaj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ce odbiorniki w przedziale medycznym.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wietlenie specjalne:</w:t>
            </w:r>
          </w:p>
          <w:p w:rsidR="00EA51D0" w:rsidRPr="002C7D4D" w:rsidRDefault="00EA51D0" w:rsidP="00ED5A92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beforeLines="40" w:before="96"/>
              <w:ind w:left="682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reflektory zewn</w:t>
            </w:r>
            <w:r w:rsidRPr="002C7D4D">
              <w:rPr>
                <w:rFonts w:ascii="Arial" w:eastAsia="TimesNewRoman" w:hAnsi="Arial" w:cs="Arial"/>
              </w:rPr>
              <w:t>ę</w:t>
            </w:r>
            <w:r w:rsidRPr="002C7D4D">
              <w:rPr>
                <w:rFonts w:ascii="Arial" w:eastAsia="Times New Roman" w:hAnsi="Arial" w:cs="Arial"/>
              </w:rPr>
              <w:t xml:space="preserve">trzne z trzech stron pojazdu ze 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wiatłem rozproszonym do 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wietlenia miejsca akcji, po 2 z ka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dej strony z mo</w:t>
            </w:r>
            <w:r w:rsidRPr="002C7D4D">
              <w:rPr>
                <w:rFonts w:ascii="Arial" w:eastAsia="TimesNewRoman" w:hAnsi="Arial" w:cs="Arial"/>
              </w:rPr>
              <w:t>ż</w:t>
            </w:r>
            <w:r w:rsidRPr="002C7D4D">
              <w:rPr>
                <w:rFonts w:ascii="Arial" w:eastAsia="Times New Roman" w:hAnsi="Arial" w:cs="Arial"/>
              </w:rPr>
              <w:t>liwo</w:t>
            </w:r>
            <w:r w:rsidRPr="002C7D4D">
              <w:rPr>
                <w:rFonts w:ascii="Arial" w:eastAsia="TimesNewRoman" w:hAnsi="Arial" w:cs="Arial"/>
              </w:rPr>
              <w:t>ś</w:t>
            </w:r>
            <w:r w:rsidRPr="002C7D4D">
              <w:rPr>
                <w:rFonts w:ascii="Arial" w:eastAsia="Times New Roman" w:hAnsi="Arial" w:cs="Arial"/>
              </w:rPr>
              <w:t>ci</w:t>
            </w:r>
            <w:r w:rsidRPr="002C7D4D">
              <w:rPr>
                <w:rFonts w:ascii="Arial" w:eastAsia="TimesNewRoman" w:hAnsi="Arial" w:cs="Arial"/>
              </w:rPr>
              <w:t xml:space="preserve">ą </w:t>
            </w:r>
            <w:r w:rsidRPr="002C7D4D">
              <w:rPr>
                <w:rFonts w:ascii="Arial" w:eastAsia="Times New Roman" w:hAnsi="Arial" w:cs="Arial"/>
              </w:rPr>
              <w:t>wł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czania/wył</w:t>
            </w:r>
            <w:r w:rsidRPr="002C7D4D">
              <w:rPr>
                <w:rFonts w:ascii="Arial" w:eastAsia="TimesNewRoman" w:hAnsi="Arial" w:cs="Arial"/>
              </w:rPr>
              <w:t>ą</w:t>
            </w:r>
            <w:r w:rsidRPr="002C7D4D">
              <w:rPr>
                <w:rFonts w:ascii="Arial" w:eastAsia="Times New Roman" w:hAnsi="Arial" w:cs="Arial"/>
              </w:rPr>
              <w:t>czania z kabiny kierowcy.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F1548A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2C7D4D">
              <w:rPr>
                <w:rFonts w:ascii="Arial" w:eastAsia="Times New Roman" w:hAnsi="Arial" w:cs="Arial"/>
              </w:rPr>
              <w:t>Instalacja dla napięcia 12 V przedziału kierowcy.</w:t>
            </w:r>
          </w:p>
          <w:p w:rsidR="00EA51D0" w:rsidRDefault="00822767" w:rsidP="00ED5A92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musi</w:t>
            </w:r>
            <w:r w:rsidR="00EA51D0" w:rsidRPr="002C7D4D">
              <w:rPr>
                <w:rFonts w:ascii="Arial" w:eastAsia="Times New Roman" w:hAnsi="Arial" w:cs="Arial"/>
              </w:rPr>
              <w:t xml:space="preserve"> posiadać, co najmniej 2 gniazda 12 V zapalniczki zabezpieczone przed zabrudzeniem/zalaniem umiejscowione w desce rozdzielczej lub pod nią.</w:t>
            </w:r>
          </w:p>
          <w:p w:rsidR="004F5E3B" w:rsidRPr="002C7D4D" w:rsidRDefault="00822767" w:rsidP="00ED5A92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musi</w:t>
            </w:r>
            <w:r w:rsidR="004F5E3B" w:rsidRPr="00822767">
              <w:rPr>
                <w:rFonts w:ascii="Arial" w:eastAsia="Times New Roman" w:hAnsi="Arial" w:cs="Arial"/>
                <w:bCs/>
              </w:rPr>
              <w:t xml:space="preserve"> posiadać co najmniej 2 (dwa) gniazda USB </w:t>
            </w:r>
            <w:r w:rsidR="004F5E3B" w:rsidRPr="00822767">
              <w:rPr>
                <w:rFonts w:ascii="Arial" w:eastAsia="Times New Roman" w:hAnsi="Arial" w:cs="Arial"/>
              </w:rPr>
              <w:t>zabezpieczone przed zabrudzeniem/zalaniem umiejscowione w desce rozdzielczej.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A51D0" w:rsidRPr="006778CD" w:rsidTr="00ED5A92">
        <w:trPr>
          <w:trHeight w:val="85"/>
        </w:trPr>
        <w:tc>
          <w:tcPr>
            <w:tcW w:w="626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vMerge/>
          </w:tcPr>
          <w:p w:rsidR="00EA51D0" w:rsidRPr="006778CD" w:rsidRDefault="00EA51D0" w:rsidP="00ED5A9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A51D0" w:rsidRPr="00000450" w:rsidRDefault="00EA51D0" w:rsidP="00ED5A9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</w:tcPr>
          <w:p w:rsidR="00EA51D0" w:rsidRPr="002C7D4D" w:rsidRDefault="00EA51D0" w:rsidP="00ED5A92">
            <w:pPr>
              <w:tabs>
                <w:tab w:val="left" w:pos="426"/>
              </w:tabs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highlight w:val="magenta"/>
              </w:rPr>
            </w:pPr>
            <w:r w:rsidRPr="002C7D4D">
              <w:rPr>
                <w:rFonts w:ascii="Arial" w:eastAsia="Times New Roman" w:hAnsi="Arial" w:cs="Arial"/>
              </w:rPr>
              <w:t xml:space="preserve">Instalacja elektryczna </w:t>
            </w:r>
            <w:r w:rsidR="00822767">
              <w:rPr>
                <w:rFonts w:ascii="Arial" w:eastAsia="Times New Roman" w:hAnsi="Arial" w:cs="Arial"/>
              </w:rPr>
              <w:t>musi</w:t>
            </w:r>
            <w:r w:rsidRPr="002C7D4D">
              <w:rPr>
                <w:rFonts w:ascii="Arial" w:eastAsia="Times New Roman" w:hAnsi="Arial" w:cs="Arial"/>
              </w:rPr>
              <w:t xml:space="preserve"> spełniać wymagania jak dla ambulansów typu B bez wyposażenia zgodnie z normą </w:t>
            </w:r>
            <w:r w:rsidRPr="002C7D4D">
              <w:rPr>
                <w:rFonts w:ascii="Arial" w:eastAsia="Times New Roman" w:hAnsi="Arial" w:cs="Arial"/>
                <w:bCs/>
              </w:rPr>
              <w:t>PN-EN 1789: 2021-02</w:t>
            </w:r>
            <w:r w:rsidRPr="002C7D4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844" w:type="dxa"/>
            <w:gridSpan w:val="2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EA51D0" w:rsidRPr="006778CD" w:rsidRDefault="00EA51D0" w:rsidP="00ED5A92">
            <w:pPr>
              <w:ind w:left="14" w:right="65"/>
              <w:rPr>
                <w:rFonts w:ascii="Arial" w:hAnsi="Arial" w:cs="Arial"/>
              </w:rPr>
            </w:pPr>
          </w:p>
        </w:tc>
      </w:tr>
    </w:tbl>
    <w:p w:rsidR="00E676D0" w:rsidRPr="006778CD" w:rsidRDefault="00E676D0" w:rsidP="00E676D0">
      <w:pPr>
        <w:pStyle w:val="Akapitzlist"/>
        <w:spacing w:after="67" w:line="360" w:lineRule="auto"/>
        <w:ind w:left="345" w:firstLine="363"/>
        <w:jc w:val="right"/>
        <w:rPr>
          <w:rFonts w:ascii="Arial" w:hAnsi="Arial" w:cs="Arial"/>
        </w:rPr>
      </w:pPr>
    </w:p>
    <w:p w:rsidR="00E676D0" w:rsidRPr="006778CD" w:rsidRDefault="00E676D0" w:rsidP="00E676D0">
      <w:pPr>
        <w:pStyle w:val="Akapitzlist"/>
        <w:spacing w:after="67" w:line="360" w:lineRule="auto"/>
        <w:ind w:left="345" w:firstLine="363"/>
        <w:jc w:val="right"/>
        <w:rPr>
          <w:rFonts w:ascii="Arial" w:hAnsi="Arial" w:cs="Arial"/>
        </w:rPr>
      </w:pPr>
      <w:bookmarkStart w:id="0" w:name="_GoBack"/>
      <w:bookmarkEnd w:id="0"/>
    </w:p>
    <w:sectPr w:rsidR="00E676D0" w:rsidRPr="006778CD" w:rsidSect="00C5596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0A" w:rsidRDefault="0041650A" w:rsidP="00743B39">
      <w:pPr>
        <w:spacing w:after="0" w:line="240" w:lineRule="auto"/>
      </w:pPr>
      <w:r>
        <w:separator/>
      </w:r>
    </w:p>
  </w:endnote>
  <w:endnote w:type="continuationSeparator" w:id="0">
    <w:p w:rsidR="0041650A" w:rsidRDefault="0041650A" w:rsidP="0074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74453334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ED5A92" w:rsidRPr="00ED5A92" w:rsidRDefault="00ED5A9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9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D5A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D5A9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D5A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Pr="00ED5A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D5A9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D5A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D5A9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D5A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18</w:t>
            </w:r>
            <w:r w:rsidRPr="00ED5A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A4141" w:rsidRDefault="00CA4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0A" w:rsidRDefault="0041650A" w:rsidP="00743B39">
      <w:pPr>
        <w:spacing w:after="0" w:line="240" w:lineRule="auto"/>
      </w:pPr>
      <w:r>
        <w:separator/>
      </w:r>
    </w:p>
  </w:footnote>
  <w:footnote w:type="continuationSeparator" w:id="0">
    <w:p w:rsidR="0041650A" w:rsidRDefault="0041650A" w:rsidP="0074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6A"/>
    <w:multiLevelType w:val="hybridMultilevel"/>
    <w:tmpl w:val="7D3E2346"/>
    <w:lvl w:ilvl="0" w:tplc="4498DF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6DD"/>
    <w:multiLevelType w:val="hybridMultilevel"/>
    <w:tmpl w:val="84B0C8D2"/>
    <w:lvl w:ilvl="0" w:tplc="653418D2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029A0113"/>
    <w:multiLevelType w:val="hybridMultilevel"/>
    <w:tmpl w:val="85F44F56"/>
    <w:lvl w:ilvl="0" w:tplc="3216D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3B8"/>
    <w:multiLevelType w:val="hybridMultilevel"/>
    <w:tmpl w:val="61E0417E"/>
    <w:lvl w:ilvl="0" w:tplc="EE6420E8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6DC6"/>
    <w:multiLevelType w:val="hybridMultilevel"/>
    <w:tmpl w:val="28628468"/>
    <w:lvl w:ilvl="0" w:tplc="32EE54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3106"/>
    <w:multiLevelType w:val="hybridMultilevel"/>
    <w:tmpl w:val="E47E6104"/>
    <w:lvl w:ilvl="0" w:tplc="7D6E48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1C57"/>
    <w:multiLevelType w:val="hybridMultilevel"/>
    <w:tmpl w:val="E70C79FC"/>
    <w:lvl w:ilvl="0" w:tplc="7D6E4848">
      <w:start w:val="1"/>
      <w:numFmt w:val="decimal"/>
      <w:lvlText w:val="2.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236936E2"/>
    <w:multiLevelType w:val="hybridMultilevel"/>
    <w:tmpl w:val="70E4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0AAC"/>
    <w:multiLevelType w:val="multilevel"/>
    <w:tmpl w:val="3370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976D6B"/>
    <w:multiLevelType w:val="hybridMultilevel"/>
    <w:tmpl w:val="BC7690E8"/>
    <w:lvl w:ilvl="0" w:tplc="0A104D1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680"/>
    <w:multiLevelType w:val="hybridMultilevel"/>
    <w:tmpl w:val="26DE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C54F6"/>
    <w:multiLevelType w:val="hybridMultilevel"/>
    <w:tmpl w:val="89529CCC"/>
    <w:lvl w:ilvl="0" w:tplc="D13A5A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A480E"/>
    <w:multiLevelType w:val="hybridMultilevel"/>
    <w:tmpl w:val="3956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78F6"/>
    <w:multiLevelType w:val="hybridMultilevel"/>
    <w:tmpl w:val="48EA9A52"/>
    <w:lvl w:ilvl="0" w:tplc="32EE5452">
      <w:start w:val="1"/>
      <w:numFmt w:val="decimal"/>
      <w:lvlText w:val="3.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4" w15:restartNumberingAfterBreak="0">
    <w:nsid w:val="4EDE610F"/>
    <w:multiLevelType w:val="hybridMultilevel"/>
    <w:tmpl w:val="7E9ED8E4"/>
    <w:lvl w:ilvl="0" w:tplc="041E618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10B"/>
    <w:multiLevelType w:val="hybridMultilevel"/>
    <w:tmpl w:val="04B4C05A"/>
    <w:lvl w:ilvl="0" w:tplc="5DBEB8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52E4B"/>
    <w:multiLevelType w:val="hybridMultilevel"/>
    <w:tmpl w:val="6ED67AE4"/>
    <w:lvl w:ilvl="0" w:tplc="1D2A5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05AED"/>
    <w:multiLevelType w:val="hybridMultilevel"/>
    <w:tmpl w:val="1034F37A"/>
    <w:lvl w:ilvl="0" w:tplc="13C493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F783D"/>
    <w:multiLevelType w:val="hybridMultilevel"/>
    <w:tmpl w:val="2A208B64"/>
    <w:lvl w:ilvl="0" w:tplc="C19C2A3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860BD"/>
    <w:multiLevelType w:val="hybridMultilevel"/>
    <w:tmpl w:val="608681F8"/>
    <w:lvl w:ilvl="0" w:tplc="B54811E2">
      <w:start w:val="1"/>
      <w:numFmt w:val="decimal"/>
      <w:lvlText w:val="4.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0" w15:restartNumberingAfterBreak="0">
    <w:nsid w:val="6C3D4108"/>
    <w:multiLevelType w:val="hybridMultilevel"/>
    <w:tmpl w:val="0D84D76E"/>
    <w:lvl w:ilvl="0" w:tplc="BF5EEB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B5587"/>
    <w:multiLevelType w:val="hybridMultilevel"/>
    <w:tmpl w:val="A83C82E6"/>
    <w:lvl w:ilvl="0" w:tplc="096A9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F2566"/>
    <w:multiLevelType w:val="hybridMultilevel"/>
    <w:tmpl w:val="3E2EFC86"/>
    <w:lvl w:ilvl="0" w:tplc="35E26CBE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73D63120"/>
    <w:multiLevelType w:val="hybridMultilevel"/>
    <w:tmpl w:val="CAE8C776"/>
    <w:lvl w:ilvl="0" w:tplc="D534C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F6F84"/>
    <w:multiLevelType w:val="hybridMultilevel"/>
    <w:tmpl w:val="D3A4DD72"/>
    <w:lvl w:ilvl="0" w:tplc="DABE48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67E09"/>
    <w:multiLevelType w:val="hybridMultilevel"/>
    <w:tmpl w:val="CFC8D9A4"/>
    <w:lvl w:ilvl="0" w:tplc="330CD034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93974"/>
    <w:multiLevelType w:val="hybridMultilevel"/>
    <w:tmpl w:val="9B5A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64D34"/>
    <w:multiLevelType w:val="hybridMultilevel"/>
    <w:tmpl w:val="F5149A68"/>
    <w:lvl w:ilvl="0" w:tplc="DDCEC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726A1"/>
    <w:multiLevelType w:val="hybridMultilevel"/>
    <w:tmpl w:val="BC98A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A72AA"/>
    <w:multiLevelType w:val="hybridMultilevel"/>
    <w:tmpl w:val="85F44F56"/>
    <w:lvl w:ilvl="0" w:tplc="3216D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12"/>
  </w:num>
  <w:num w:numId="5">
    <w:abstractNumId w:val="29"/>
  </w:num>
  <w:num w:numId="6">
    <w:abstractNumId w:val="26"/>
  </w:num>
  <w:num w:numId="7">
    <w:abstractNumId w:val="3"/>
  </w:num>
  <w:num w:numId="8">
    <w:abstractNumId w:val="24"/>
  </w:num>
  <w:num w:numId="9">
    <w:abstractNumId w:val="11"/>
  </w:num>
  <w:num w:numId="10">
    <w:abstractNumId w:val="5"/>
  </w:num>
  <w:num w:numId="11">
    <w:abstractNumId w:val="28"/>
  </w:num>
  <w:num w:numId="12">
    <w:abstractNumId w:val="17"/>
  </w:num>
  <w:num w:numId="13">
    <w:abstractNumId w:val="2"/>
  </w:num>
  <w:num w:numId="14">
    <w:abstractNumId w:val="27"/>
  </w:num>
  <w:num w:numId="15">
    <w:abstractNumId w:val="23"/>
  </w:num>
  <w:num w:numId="16">
    <w:abstractNumId w:val="21"/>
  </w:num>
  <w:num w:numId="17">
    <w:abstractNumId w:val="20"/>
  </w:num>
  <w:num w:numId="18">
    <w:abstractNumId w:val="16"/>
  </w:num>
  <w:num w:numId="19">
    <w:abstractNumId w:val="15"/>
  </w:num>
  <w:num w:numId="20">
    <w:abstractNumId w:val="8"/>
  </w:num>
  <w:num w:numId="21">
    <w:abstractNumId w:val="7"/>
  </w:num>
  <w:num w:numId="22">
    <w:abstractNumId w:val="0"/>
  </w:num>
  <w:num w:numId="23">
    <w:abstractNumId w:val="6"/>
  </w:num>
  <w:num w:numId="24">
    <w:abstractNumId w:val="13"/>
  </w:num>
  <w:num w:numId="25">
    <w:abstractNumId w:val="19"/>
  </w:num>
  <w:num w:numId="26">
    <w:abstractNumId w:val="4"/>
  </w:num>
  <w:num w:numId="27">
    <w:abstractNumId w:val="25"/>
  </w:num>
  <w:num w:numId="28">
    <w:abstractNumId w:val="9"/>
  </w:num>
  <w:num w:numId="29">
    <w:abstractNumId w:val="14"/>
  </w:num>
  <w:num w:numId="3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72"/>
    <w:rsid w:val="00000450"/>
    <w:rsid w:val="00025ADC"/>
    <w:rsid w:val="00035AE7"/>
    <w:rsid w:val="000640D2"/>
    <w:rsid w:val="0007001C"/>
    <w:rsid w:val="00075251"/>
    <w:rsid w:val="00085919"/>
    <w:rsid w:val="000A3A87"/>
    <w:rsid w:val="000B07AF"/>
    <w:rsid w:val="000B649B"/>
    <w:rsid w:val="000E38D7"/>
    <w:rsid w:val="001101E4"/>
    <w:rsid w:val="0012056F"/>
    <w:rsid w:val="00132BC9"/>
    <w:rsid w:val="00154694"/>
    <w:rsid w:val="001602A6"/>
    <w:rsid w:val="001715E7"/>
    <w:rsid w:val="0018589B"/>
    <w:rsid w:val="001A1C44"/>
    <w:rsid w:val="001A1C5E"/>
    <w:rsid w:val="001D4E1B"/>
    <w:rsid w:val="001D7B44"/>
    <w:rsid w:val="001E02C1"/>
    <w:rsid w:val="001E6870"/>
    <w:rsid w:val="001F32F7"/>
    <w:rsid w:val="00201CBD"/>
    <w:rsid w:val="0021056E"/>
    <w:rsid w:val="00233046"/>
    <w:rsid w:val="00254E01"/>
    <w:rsid w:val="00292764"/>
    <w:rsid w:val="0029725D"/>
    <w:rsid w:val="002A600A"/>
    <w:rsid w:val="002C554B"/>
    <w:rsid w:val="002D2E81"/>
    <w:rsid w:val="002D301C"/>
    <w:rsid w:val="002E76EE"/>
    <w:rsid w:val="002E773C"/>
    <w:rsid w:val="00306C20"/>
    <w:rsid w:val="00315C4C"/>
    <w:rsid w:val="00322B24"/>
    <w:rsid w:val="00325D43"/>
    <w:rsid w:val="0032697F"/>
    <w:rsid w:val="00346300"/>
    <w:rsid w:val="00365067"/>
    <w:rsid w:val="0037363F"/>
    <w:rsid w:val="0038319D"/>
    <w:rsid w:val="003A54EF"/>
    <w:rsid w:val="003B0509"/>
    <w:rsid w:val="003E7316"/>
    <w:rsid w:val="00405167"/>
    <w:rsid w:val="00413B8A"/>
    <w:rsid w:val="0041650A"/>
    <w:rsid w:val="00450BFD"/>
    <w:rsid w:val="00454E0F"/>
    <w:rsid w:val="00476D8B"/>
    <w:rsid w:val="004A5758"/>
    <w:rsid w:val="004A610F"/>
    <w:rsid w:val="004B2597"/>
    <w:rsid w:val="004B40D6"/>
    <w:rsid w:val="004C5778"/>
    <w:rsid w:val="004E72A8"/>
    <w:rsid w:val="004F0D1D"/>
    <w:rsid w:val="004F4DD7"/>
    <w:rsid w:val="004F5E3B"/>
    <w:rsid w:val="005245B5"/>
    <w:rsid w:val="005266D5"/>
    <w:rsid w:val="0054367D"/>
    <w:rsid w:val="005C5163"/>
    <w:rsid w:val="005D4C12"/>
    <w:rsid w:val="006040D9"/>
    <w:rsid w:val="00613722"/>
    <w:rsid w:val="0062677E"/>
    <w:rsid w:val="00666E9C"/>
    <w:rsid w:val="006670A1"/>
    <w:rsid w:val="006778CD"/>
    <w:rsid w:val="00681385"/>
    <w:rsid w:val="0068360D"/>
    <w:rsid w:val="00690DDF"/>
    <w:rsid w:val="007146CB"/>
    <w:rsid w:val="0072532F"/>
    <w:rsid w:val="00734789"/>
    <w:rsid w:val="00743B39"/>
    <w:rsid w:val="007544B9"/>
    <w:rsid w:val="0076281D"/>
    <w:rsid w:val="00763288"/>
    <w:rsid w:val="00783409"/>
    <w:rsid w:val="00790437"/>
    <w:rsid w:val="007B4145"/>
    <w:rsid w:val="007B597C"/>
    <w:rsid w:val="007D6253"/>
    <w:rsid w:val="007E2A66"/>
    <w:rsid w:val="007F13EF"/>
    <w:rsid w:val="0081677E"/>
    <w:rsid w:val="00822767"/>
    <w:rsid w:val="00846FDB"/>
    <w:rsid w:val="0086105F"/>
    <w:rsid w:val="00864A51"/>
    <w:rsid w:val="008A1ED4"/>
    <w:rsid w:val="00902A64"/>
    <w:rsid w:val="00917AD1"/>
    <w:rsid w:val="00930D82"/>
    <w:rsid w:val="0094273F"/>
    <w:rsid w:val="00951AE3"/>
    <w:rsid w:val="009545CB"/>
    <w:rsid w:val="00991EAE"/>
    <w:rsid w:val="009A4CFB"/>
    <w:rsid w:val="009C7E80"/>
    <w:rsid w:val="00A076AC"/>
    <w:rsid w:val="00A113FE"/>
    <w:rsid w:val="00A34033"/>
    <w:rsid w:val="00A40A8D"/>
    <w:rsid w:val="00A627D2"/>
    <w:rsid w:val="00A8081C"/>
    <w:rsid w:val="00A906DD"/>
    <w:rsid w:val="00A90D72"/>
    <w:rsid w:val="00AD202C"/>
    <w:rsid w:val="00AE5C86"/>
    <w:rsid w:val="00B03371"/>
    <w:rsid w:val="00B07C56"/>
    <w:rsid w:val="00B203FD"/>
    <w:rsid w:val="00B3088E"/>
    <w:rsid w:val="00B3288E"/>
    <w:rsid w:val="00B34BAF"/>
    <w:rsid w:val="00B52298"/>
    <w:rsid w:val="00B61C07"/>
    <w:rsid w:val="00B77226"/>
    <w:rsid w:val="00B93FD1"/>
    <w:rsid w:val="00B9683A"/>
    <w:rsid w:val="00BF0E47"/>
    <w:rsid w:val="00C0529C"/>
    <w:rsid w:val="00C15D77"/>
    <w:rsid w:val="00C1706B"/>
    <w:rsid w:val="00C23D0F"/>
    <w:rsid w:val="00C24C19"/>
    <w:rsid w:val="00C324CF"/>
    <w:rsid w:val="00C40690"/>
    <w:rsid w:val="00C4484B"/>
    <w:rsid w:val="00C55968"/>
    <w:rsid w:val="00C65DBB"/>
    <w:rsid w:val="00C7522A"/>
    <w:rsid w:val="00C75C41"/>
    <w:rsid w:val="00CA4141"/>
    <w:rsid w:val="00CB45FE"/>
    <w:rsid w:val="00CB7E86"/>
    <w:rsid w:val="00CC5CC2"/>
    <w:rsid w:val="00CE3F7E"/>
    <w:rsid w:val="00D0512B"/>
    <w:rsid w:val="00D21270"/>
    <w:rsid w:val="00D27A56"/>
    <w:rsid w:val="00D33BF9"/>
    <w:rsid w:val="00D46DAC"/>
    <w:rsid w:val="00D6315B"/>
    <w:rsid w:val="00D6780F"/>
    <w:rsid w:val="00DA0099"/>
    <w:rsid w:val="00DA7403"/>
    <w:rsid w:val="00DC7C18"/>
    <w:rsid w:val="00DF7362"/>
    <w:rsid w:val="00E059EA"/>
    <w:rsid w:val="00E118D6"/>
    <w:rsid w:val="00E32C89"/>
    <w:rsid w:val="00E335B4"/>
    <w:rsid w:val="00E3447E"/>
    <w:rsid w:val="00E676D0"/>
    <w:rsid w:val="00EA51D0"/>
    <w:rsid w:val="00EB0AA6"/>
    <w:rsid w:val="00EB0AAA"/>
    <w:rsid w:val="00EB25E6"/>
    <w:rsid w:val="00EC1850"/>
    <w:rsid w:val="00ED5A92"/>
    <w:rsid w:val="00EF32B6"/>
    <w:rsid w:val="00F1548A"/>
    <w:rsid w:val="00F54DEB"/>
    <w:rsid w:val="00F559B2"/>
    <w:rsid w:val="00F6675B"/>
    <w:rsid w:val="00F67109"/>
    <w:rsid w:val="00F85858"/>
    <w:rsid w:val="00F94476"/>
    <w:rsid w:val="00FA2F91"/>
    <w:rsid w:val="00FB0AE5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194F3"/>
  <w15:chartTrackingRefBased/>
  <w15:docId w15:val="{D5B1290E-6951-4615-8A9D-BCC8DF4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45CB"/>
    <w:pPr>
      <w:ind w:left="720"/>
      <w:contextualSpacing/>
    </w:pPr>
  </w:style>
  <w:style w:type="table" w:customStyle="1" w:styleId="TableGrid">
    <w:name w:val="TableGrid"/>
    <w:rsid w:val="00954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5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B39"/>
  </w:style>
  <w:style w:type="paragraph" w:styleId="Stopka">
    <w:name w:val="footer"/>
    <w:basedOn w:val="Normalny"/>
    <w:link w:val="StopkaZnak"/>
    <w:uiPriority w:val="99"/>
    <w:unhideWhenUsed/>
    <w:rsid w:val="0074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B39"/>
  </w:style>
  <w:style w:type="paragraph" w:styleId="Tekstpodstawowy">
    <w:name w:val="Body Text"/>
    <w:basedOn w:val="Normalny"/>
    <w:link w:val="TekstpodstawowyZnak"/>
    <w:rsid w:val="00B7722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7226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772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3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37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03371"/>
    <w:rPr>
      <w:vertAlign w:val="superscript"/>
    </w:rPr>
  </w:style>
  <w:style w:type="paragraph" w:styleId="Lista">
    <w:name w:val="List"/>
    <w:basedOn w:val="Tekstpodstawowy"/>
    <w:semiHidden/>
    <w:rsid w:val="00DF7362"/>
    <w:rPr>
      <w:rFonts w:cs="Tahoma"/>
      <w:lang w:val="x-none"/>
    </w:rPr>
  </w:style>
  <w:style w:type="paragraph" w:customStyle="1" w:styleId="Default">
    <w:name w:val="Default"/>
    <w:rsid w:val="002E7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8E35-9837-4C03-AAF2-93C1C7F359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1B4347-3DC4-477E-B3CA-D9EC831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3555</Words>
  <Characters>21335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Burdach Jerzy</dc:creator>
  <cp:keywords/>
  <dc:description/>
  <cp:lastModifiedBy>Bliszczyk Katarzyna </cp:lastModifiedBy>
  <cp:revision>9</cp:revision>
  <cp:lastPrinted>2021-08-24T06:54:00Z</cp:lastPrinted>
  <dcterms:created xsi:type="dcterms:W3CDTF">2021-08-31T17:17:00Z</dcterms:created>
  <dcterms:modified xsi:type="dcterms:W3CDTF">2021-09-22T08:20:00Z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48524925-f599-4002-9558-5b0e004589f8</vt:lpwstr>
  </property>
  <property fmtid="{D5CDD505-2E9C-101B-9397-08002B2CF9AE}" pid="3" name="bjSaver">
    <vt:lpwstr>WwhcP9ZQ4cbIGndRc2FcuxkhV1Dtip/7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