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0282E" w14:textId="77777777" w:rsidR="00B2100A" w:rsidRPr="00B2100A" w:rsidRDefault="00B2100A" w:rsidP="00B2100A">
      <w:pPr>
        <w:suppressAutoHyphens/>
        <w:autoSpaceDN w:val="0"/>
        <w:textAlignment w:val="baseline"/>
        <w:rPr>
          <w:rFonts w:ascii="Calibri" w:hAnsi="Calibri" w:cs="Calibri"/>
          <w:b/>
          <w:sz w:val="22"/>
          <w:szCs w:val="22"/>
          <w:lang w:eastAsia="zh-CN"/>
        </w:rPr>
      </w:pPr>
    </w:p>
    <w:p w14:paraId="0232F989" w14:textId="32C3F204" w:rsidR="00C36C70" w:rsidRPr="00C36C70" w:rsidRDefault="00C36C70" w:rsidP="00A04C0C">
      <w:pPr>
        <w:pStyle w:val="Listapunktowana21"/>
        <w:ind w:left="0" w:firstLine="0"/>
        <w:rPr>
          <w:rFonts w:ascii="Calibri" w:hAnsi="Calibri" w:cs="Calibri"/>
        </w:rPr>
      </w:pPr>
      <w:r w:rsidRPr="00C36C70">
        <w:rPr>
          <w:rFonts w:ascii="Calibri" w:hAnsi="Calibri" w:cs="Calibri"/>
        </w:rPr>
        <w:t xml:space="preserve">                 </w:t>
      </w:r>
    </w:p>
    <w:p w14:paraId="1AD5032C" w14:textId="77777777" w:rsidR="00E52576" w:rsidRPr="00820B59" w:rsidRDefault="00E52576" w:rsidP="00E52576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20B59">
        <w:rPr>
          <w:rFonts w:asciiTheme="minorHAnsi" w:hAnsiTheme="minorHAnsi" w:cstheme="minorHAnsi"/>
          <w:bCs/>
          <w:sz w:val="22"/>
          <w:szCs w:val="22"/>
          <w:lang w:eastAsia="zh-CN"/>
        </w:rPr>
        <w:t>Lublin, dnia 22.04.2024 r.</w:t>
      </w:r>
    </w:p>
    <w:p w14:paraId="78E76095" w14:textId="77777777" w:rsidR="00E52576" w:rsidRPr="00820B59" w:rsidRDefault="00E52576" w:rsidP="00E52576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F713DC5" w14:textId="77777777" w:rsidR="00E52576" w:rsidRPr="00820B59" w:rsidRDefault="00E52576" w:rsidP="00E52576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820B59">
        <w:rPr>
          <w:rFonts w:asciiTheme="minorHAnsi" w:eastAsia="Calibri" w:hAnsiTheme="minorHAnsi" w:cstheme="minorHAnsi"/>
          <w:color w:val="000000"/>
          <w:sz w:val="22"/>
          <w:szCs w:val="22"/>
        </w:rPr>
        <w:t>SZP.26.2.47.2024</w:t>
      </w:r>
    </w:p>
    <w:p w14:paraId="165BA255" w14:textId="77777777" w:rsidR="00E52576" w:rsidRPr="00820B59" w:rsidRDefault="00E52576" w:rsidP="00E52576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46F62B5" w14:textId="77777777" w:rsidR="00E52576" w:rsidRPr="00820B59" w:rsidRDefault="00E52576" w:rsidP="00E52576">
      <w:pPr>
        <w:suppressAutoHyphens/>
        <w:autoSpaceDN w:val="0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502A8CB3" w14:textId="77777777" w:rsidR="00E52576" w:rsidRPr="00820B59" w:rsidRDefault="00E52576" w:rsidP="00E52576">
      <w:pPr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p w14:paraId="0B648BCB" w14:textId="77777777" w:rsidR="00E52576" w:rsidRPr="00820B59" w:rsidRDefault="00E52576" w:rsidP="00E52576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  <w:r w:rsidRPr="00820B59">
        <w:rPr>
          <w:rFonts w:asciiTheme="minorHAnsi" w:hAnsiTheme="minorHAnsi" w:cstheme="minorHAnsi"/>
          <w:bCs/>
          <w:sz w:val="22"/>
          <w:szCs w:val="22"/>
          <w:lang w:eastAsia="zh-CN"/>
        </w:rPr>
        <w:t>Dotyczy postępowania prowadzonego w trybie podstawowym na</w:t>
      </w:r>
      <w:r w:rsidRPr="00820B59">
        <w:rPr>
          <w:rFonts w:asciiTheme="minorHAnsi" w:hAnsiTheme="minorHAnsi" w:cstheme="minorHAnsi"/>
          <w:sz w:val="22"/>
          <w:szCs w:val="22"/>
          <w:lang w:eastAsia="zh-CN"/>
        </w:rPr>
        <w:t>:</w:t>
      </w:r>
      <w:bookmarkStart w:id="0" w:name="_Hlk79145679"/>
    </w:p>
    <w:p w14:paraId="2B539947" w14:textId="77777777" w:rsidR="00E52576" w:rsidRPr="00820B59" w:rsidRDefault="00E52576" w:rsidP="00E52576">
      <w:pPr>
        <w:pStyle w:val="Listapunktowana21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820B59">
        <w:rPr>
          <w:rFonts w:asciiTheme="minorHAnsi" w:hAnsiTheme="minorHAnsi" w:cstheme="minorHAnsi"/>
          <w:b/>
          <w:color w:val="auto"/>
        </w:rPr>
        <w:t>Dostawę pojemników pustych</w:t>
      </w:r>
    </w:p>
    <w:p w14:paraId="412C0AEA" w14:textId="77777777" w:rsidR="00E52576" w:rsidRPr="00820B59" w:rsidRDefault="00E52576" w:rsidP="00E52576">
      <w:pPr>
        <w:suppressAutoHyphens/>
        <w:autoSpaceDN w:val="0"/>
        <w:ind w:left="426"/>
        <w:jc w:val="center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bookmarkEnd w:id="0"/>
    <w:p w14:paraId="51AB8FD8" w14:textId="77777777" w:rsidR="00E52576" w:rsidRPr="00820B59" w:rsidRDefault="00E52576" w:rsidP="00E52576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820B5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20B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                         </w:t>
      </w:r>
    </w:p>
    <w:p w14:paraId="3DBA2D55" w14:textId="77777777" w:rsidR="00E52576" w:rsidRPr="00820B59" w:rsidRDefault="00E52576" w:rsidP="00E525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9E3E2" w14:textId="77777777" w:rsidR="00E52576" w:rsidRPr="00820B59" w:rsidRDefault="00E52576" w:rsidP="00E52576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</w:p>
    <w:p w14:paraId="3B580BF3" w14:textId="77777777" w:rsidR="00E52576" w:rsidRPr="00820B59" w:rsidRDefault="00E52576" w:rsidP="00E525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0B59">
        <w:rPr>
          <w:rFonts w:asciiTheme="minorHAnsi" w:eastAsia="Calibri" w:hAnsiTheme="minorHAnsi" w:cstheme="minorHAnsi"/>
          <w:b/>
          <w:bCs/>
          <w:sz w:val="22"/>
          <w:szCs w:val="22"/>
        </w:rPr>
        <w:t>Z</w:t>
      </w:r>
      <w:r w:rsidRPr="00820B59">
        <w:rPr>
          <w:rFonts w:asciiTheme="minorHAnsi" w:hAnsiTheme="minorHAnsi" w:cstheme="minorHAnsi"/>
          <w:b/>
          <w:bCs/>
          <w:sz w:val="22"/>
          <w:szCs w:val="22"/>
        </w:rPr>
        <w:t>awiadomienie o unieważnieniu postępowania w części 2</w:t>
      </w:r>
    </w:p>
    <w:p w14:paraId="3BCF419E" w14:textId="77777777" w:rsidR="00E52576" w:rsidRPr="00820B59" w:rsidRDefault="00E52576" w:rsidP="00E52576">
      <w:pPr>
        <w:widowControl w:val="0"/>
        <w:suppressAutoHyphens/>
        <w:autoSpaceDE w:val="0"/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20B59">
        <w:rPr>
          <w:rFonts w:asciiTheme="minorHAnsi" w:hAnsiTheme="minorHAnsi" w:cstheme="minorHAnsi"/>
          <w:sz w:val="22"/>
          <w:szCs w:val="22"/>
          <w:lang w:eastAsia="zh-CN"/>
        </w:rPr>
        <w:t xml:space="preserve">Regionalne Centrum Krwiodawstwa i Krwiolecznictwa w Lublinie, działając w oparciu  o zapisy art. 260   ustawy z dnia 11 września 2019 r. Prawo </w:t>
      </w:r>
      <w:bookmarkStart w:id="1" w:name="_Hlk77857226"/>
      <w:r w:rsidRPr="00820B59">
        <w:rPr>
          <w:rFonts w:asciiTheme="minorHAnsi" w:hAnsiTheme="minorHAnsi" w:cstheme="minorHAnsi"/>
          <w:sz w:val="22"/>
          <w:szCs w:val="22"/>
          <w:lang w:eastAsia="zh-CN"/>
        </w:rPr>
        <w:t>zamówień</w:t>
      </w:r>
      <w:bookmarkEnd w:id="1"/>
      <w:r w:rsidRPr="00820B59">
        <w:rPr>
          <w:rFonts w:asciiTheme="minorHAnsi" w:hAnsiTheme="minorHAnsi" w:cstheme="minorHAnsi"/>
          <w:sz w:val="22"/>
          <w:szCs w:val="22"/>
          <w:lang w:eastAsia="zh-CN"/>
        </w:rPr>
        <w:t>, informuje  o  unieważnieniu postępowania w części 2</w:t>
      </w:r>
      <w:r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19152A29" w14:textId="77777777" w:rsidR="00E52576" w:rsidRPr="00820B59" w:rsidRDefault="00E52576" w:rsidP="00E5257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FF1F9D" w14:textId="77777777" w:rsidR="00E52576" w:rsidRPr="00820B59" w:rsidRDefault="00E52576" w:rsidP="00E525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20B59">
        <w:rPr>
          <w:rFonts w:asciiTheme="minorHAnsi" w:hAnsiTheme="minorHAnsi" w:cstheme="minorHAnsi"/>
          <w:b/>
          <w:bCs/>
          <w:sz w:val="22"/>
          <w:szCs w:val="22"/>
        </w:rPr>
        <w:t>Uzasadnienie unieważnienia postępowania w części 2</w:t>
      </w:r>
    </w:p>
    <w:p w14:paraId="656CB721" w14:textId="77777777" w:rsidR="00E52576" w:rsidRPr="00820B59" w:rsidRDefault="00E52576" w:rsidP="00E5257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6BA58D0" w14:textId="7BF06C15" w:rsidR="00E52576" w:rsidRPr="00820B59" w:rsidRDefault="00E52576" w:rsidP="00E525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0B5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05EDE5A7" w14:textId="3A2D9134" w:rsidR="00E52576" w:rsidRPr="00820B59" w:rsidRDefault="00E52576" w:rsidP="00E52576">
      <w:pPr>
        <w:spacing w:line="360" w:lineRule="auto"/>
        <w:ind w:right="110" w:firstLine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820B59">
        <w:rPr>
          <w:rFonts w:asciiTheme="minorHAnsi" w:hAnsiTheme="minorHAnsi" w:cstheme="minorHAnsi"/>
          <w:sz w:val="22"/>
          <w:szCs w:val="22"/>
        </w:rPr>
        <w:t xml:space="preserve">Działając na podstawie art. 255 ust. 2 ustawy z dnia 11 września 2019 r. Prawo zamówień publicznych  zwanej dalej „ustawą </w:t>
      </w:r>
      <w:proofErr w:type="spellStart"/>
      <w:r w:rsidRPr="00820B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0B59">
        <w:rPr>
          <w:rFonts w:asciiTheme="minorHAnsi" w:hAnsiTheme="minorHAnsi" w:cstheme="minorHAnsi"/>
          <w:sz w:val="22"/>
          <w:szCs w:val="22"/>
        </w:rPr>
        <w:t xml:space="preserve">”, Regionalne Centrum Krwiodawstwa i Krwiolecznictwa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820B59">
        <w:rPr>
          <w:rFonts w:asciiTheme="minorHAnsi" w:hAnsiTheme="minorHAnsi" w:cstheme="minorHAnsi"/>
          <w:sz w:val="22"/>
          <w:szCs w:val="22"/>
        </w:rPr>
        <w:t xml:space="preserve">w Lublinie zawiadamia o unieważnieniu przedmiotowego postępowania </w:t>
      </w:r>
      <w:r>
        <w:rPr>
          <w:rFonts w:asciiTheme="minorHAnsi" w:hAnsiTheme="minorHAnsi" w:cstheme="minorHAnsi"/>
          <w:sz w:val="22"/>
          <w:szCs w:val="22"/>
        </w:rPr>
        <w:t>w zakresie części 2.</w:t>
      </w:r>
    </w:p>
    <w:p w14:paraId="128FF317" w14:textId="77777777" w:rsidR="00E52576" w:rsidRPr="00820B59" w:rsidRDefault="00E52576" w:rsidP="00E52576">
      <w:pPr>
        <w:spacing w:line="360" w:lineRule="auto"/>
        <w:ind w:left="57" w:right="57" w:firstLine="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76D6E68" w14:textId="77777777" w:rsidR="00E52576" w:rsidRPr="00820B59" w:rsidRDefault="00E52576" w:rsidP="00E52576">
      <w:pPr>
        <w:spacing w:line="360" w:lineRule="auto"/>
        <w:ind w:left="57" w:right="57" w:firstLine="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20B59">
        <w:rPr>
          <w:rFonts w:asciiTheme="minorHAnsi" w:hAnsiTheme="minorHAnsi" w:cstheme="minorHAnsi"/>
          <w:b/>
          <w:bCs/>
          <w:sz w:val="22"/>
          <w:szCs w:val="22"/>
        </w:rPr>
        <w:t>Uzasadnienie prawne:</w:t>
      </w:r>
    </w:p>
    <w:p w14:paraId="7C315655" w14:textId="77777777" w:rsidR="00E52576" w:rsidRPr="00820B59" w:rsidRDefault="00E52576" w:rsidP="00E52576">
      <w:pPr>
        <w:spacing w:line="360" w:lineRule="auto"/>
        <w:ind w:left="57" w:right="57" w:firstLine="3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20B59">
        <w:rPr>
          <w:rFonts w:asciiTheme="minorHAnsi" w:hAnsiTheme="minorHAnsi" w:cstheme="minorHAnsi"/>
          <w:bCs/>
          <w:sz w:val="22"/>
          <w:szCs w:val="22"/>
        </w:rPr>
        <w:t>Art. 255 pkt. 2 ustawy Prawo zamówień publicznych.</w:t>
      </w:r>
    </w:p>
    <w:p w14:paraId="0BC9F0D2" w14:textId="77777777" w:rsidR="00E52576" w:rsidRPr="00820B59" w:rsidRDefault="00E52576" w:rsidP="00E52576">
      <w:pPr>
        <w:spacing w:line="360" w:lineRule="auto"/>
        <w:ind w:left="57" w:right="57" w:firstLine="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D28582B" w14:textId="77777777" w:rsidR="00E52576" w:rsidRPr="00820B59" w:rsidRDefault="00E52576" w:rsidP="00E52576">
      <w:pPr>
        <w:spacing w:line="360" w:lineRule="auto"/>
        <w:ind w:left="57" w:right="57" w:firstLine="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20B59">
        <w:rPr>
          <w:rFonts w:asciiTheme="minorHAnsi" w:hAnsiTheme="minorHAnsi" w:cstheme="minorHAnsi"/>
          <w:b/>
          <w:bCs/>
          <w:sz w:val="22"/>
          <w:szCs w:val="22"/>
        </w:rPr>
        <w:t>Uzasadnienie faktyczne:</w:t>
      </w:r>
    </w:p>
    <w:p w14:paraId="6FCB4614" w14:textId="77777777" w:rsidR="00E52576" w:rsidRPr="00820B59" w:rsidRDefault="00E52576" w:rsidP="00E525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0B59">
        <w:rPr>
          <w:rFonts w:asciiTheme="minorHAnsi" w:hAnsiTheme="minorHAnsi" w:cstheme="minorHAnsi"/>
          <w:sz w:val="22"/>
          <w:szCs w:val="22"/>
        </w:rPr>
        <w:t xml:space="preserve">Zamawiający unieważnia postępowanie na podstawie art. 255 ust 2 ustawy </w:t>
      </w:r>
      <w:proofErr w:type="spellStart"/>
      <w:r w:rsidRPr="00820B5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0B59">
        <w:rPr>
          <w:rFonts w:asciiTheme="minorHAnsi" w:hAnsiTheme="minorHAnsi" w:cstheme="minorHAnsi"/>
          <w:sz w:val="22"/>
          <w:szCs w:val="22"/>
        </w:rPr>
        <w:t>, jeżeli wszystkie złożone wnioski o dopuszczenie do udziału w postępowaniu albo oferty podlegały odrzuceniu.</w:t>
      </w:r>
    </w:p>
    <w:p w14:paraId="644C7303" w14:textId="77777777" w:rsidR="00E52576" w:rsidRPr="00820B59" w:rsidRDefault="00E52576" w:rsidP="00E52576">
      <w:pPr>
        <w:spacing w:line="360" w:lineRule="auto"/>
        <w:ind w:left="142" w:right="57" w:firstLine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3E51CC5" w14:textId="77777777" w:rsidR="00E52576" w:rsidRPr="00820B59" w:rsidRDefault="00E52576" w:rsidP="00E52576">
      <w:pPr>
        <w:spacing w:line="360" w:lineRule="auto"/>
        <w:ind w:left="142" w:right="57" w:firstLine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78D93DF" w14:textId="77777777" w:rsidR="00E52576" w:rsidRPr="00820B59" w:rsidRDefault="00E52576" w:rsidP="00E52576">
      <w:pPr>
        <w:spacing w:line="360" w:lineRule="auto"/>
        <w:ind w:left="142" w:right="57" w:firstLine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6EB7D7" w14:textId="77777777" w:rsidR="00E52576" w:rsidRDefault="00E52576" w:rsidP="00E52576">
      <w:pPr>
        <w:spacing w:line="360" w:lineRule="auto"/>
        <w:ind w:left="142" w:right="57" w:firstLine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21A731" w14:textId="77777777" w:rsidR="00E52576" w:rsidRDefault="00E52576" w:rsidP="00E52576">
      <w:pPr>
        <w:spacing w:line="360" w:lineRule="auto"/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CC870C" w14:textId="77777777" w:rsidR="00E52576" w:rsidRDefault="00E52576" w:rsidP="00E52576">
      <w:pPr>
        <w:spacing w:line="360" w:lineRule="auto"/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2E5688" w14:textId="77777777" w:rsidR="00E52576" w:rsidRDefault="00E52576" w:rsidP="00E52576">
      <w:pPr>
        <w:spacing w:line="360" w:lineRule="auto"/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80D59A6" w14:textId="77777777" w:rsidR="00E52576" w:rsidRDefault="00E52576" w:rsidP="00E52576">
      <w:pPr>
        <w:spacing w:line="360" w:lineRule="auto"/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F23BA38" w14:textId="77777777" w:rsidR="00E52576" w:rsidRDefault="00E52576" w:rsidP="00E52576">
      <w:pPr>
        <w:spacing w:line="360" w:lineRule="auto"/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8F872C" w14:textId="5334E435" w:rsidR="00E52576" w:rsidRPr="00CE57FD" w:rsidRDefault="00E52576" w:rsidP="00E52576">
      <w:pPr>
        <w:spacing w:line="360" w:lineRule="auto"/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0B59">
        <w:rPr>
          <w:rFonts w:asciiTheme="minorHAnsi" w:hAnsiTheme="minorHAnsi" w:cstheme="minorHAnsi"/>
          <w:sz w:val="22"/>
          <w:szCs w:val="22"/>
        </w:rPr>
        <w:t xml:space="preserve">W </w:t>
      </w:r>
      <w:r w:rsidRPr="00CE57FD">
        <w:rPr>
          <w:rFonts w:asciiTheme="minorHAnsi" w:hAnsiTheme="minorHAnsi" w:cstheme="minorHAnsi"/>
          <w:sz w:val="22"/>
          <w:szCs w:val="22"/>
        </w:rPr>
        <w:t>przedmiotowym postępowaniu ofertę złożył Wykonawca:</w:t>
      </w:r>
    </w:p>
    <w:p w14:paraId="2C419B8C" w14:textId="77777777" w:rsidR="00E52576" w:rsidRPr="00CE57FD" w:rsidRDefault="00E52576" w:rsidP="00E52576">
      <w:pPr>
        <w:suppressAutoHyphens/>
        <w:ind w:left="426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CE57FD">
        <w:rPr>
          <w:rFonts w:asciiTheme="minorHAnsi" w:eastAsia="Calibri" w:hAnsiTheme="minorHAnsi" w:cstheme="minorHAnsi"/>
          <w:sz w:val="22"/>
          <w:szCs w:val="22"/>
        </w:rPr>
        <w:t>Novohemo</w:t>
      </w:r>
      <w:proofErr w:type="spellEnd"/>
      <w:r w:rsidRPr="00CE57FD">
        <w:rPr>
          <w:rFonts w:asciiTheme="minorHAnsi" w:eastAsia="Calibri" w:hAnsiTheme="minorHAnsi" w:cstheme="minorHAnsi"/>
          <w:sz w:val="22"/>
          <w:szCs w:val="22"/>
        </w:rPr>
        <w:t xml:space="preserve"> K. E. Nyczka Sp. J.</w:t>
      </w:r>
    </w:p>
    <w:p w14:paraId="6BF9074C" w14:textId="77777777" w:rsidR="00E52576" w:rsidRPr="00CE57FD" w:rsidRDefault="00E52576" w:rsidP="00E52576">
      <w:pPr>
        <w:suppressAutoHyphens/>
        <w:ind w:left="426"/>
        <w:rPr>
          <w:rFonts w:asciiTheme="minorHAnsi" w:hAnsiTheme="minorHAnsi" w:cstheme="minorHAnsi"/>
          <w:sz w:val="22"/>
          <w:szCs w:val="22"/>
        </w:rPr>
      </w:pPr>
      <w:r w:rsidRPr="00CE57FD">
        <w:rPr>
          <w:rFonts w:asciiTheme="minorHAnsi" w:hAnsiTheme="minorHAnsi" w:cstheme="minorHAnsi"/>
          <w:sz w:val="22"/>
          <w:szCs w:val="22"/>
        </w:rPr>
        <w:t>ul. Mydlana 1</w:t>
      </w:r>
    </w:p>
    <w:p w14:paraId="4B99ECB7" w14:textId="77777777" w:rsidR="00E52576" w:rsidRPr="00CE57FD" w:rsidRDefault="00E52576" w:rsidP="00E52576">
      <w:pPr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E57FD">
        <w:rPr>
          <w:rFonts w:asciiTheme="minorHAnsi" w:hAnsiTheme="minorHAnsi" w:cstheme="minorHAnsi"/>
          <w:sz w:val="22"/>
          <w:szCs w:val="22"/>
        </w:rPr>
        <w:t>51-502 Wrocław</w:t>
      </w:r>
    </w:p>
    <w:p w14:paraId="6B1AF6EE" w14:textId="77777777" w:rsidR="00E52576" w:rsidRPr="00CE57FD" w:rsidRDefault="00E52576" w:rsidP="00E52576">
      <w:pPr>
        <w:spacing w:line="360" w:lineRule="auto"/>
        <w:ind w:left="142" w:right="57" w:firstLine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47FE91F" w14:textId="77777777" w:rsidR="00E52576" w:rsidRPr="00CE57FD" w:rsidRDefault="00E52576" w:rsidP="00E52576">
      <w:pPr>
        <w:spacing w:line="360" w:lineRule="auto"/>
        <w:ind w:left="142"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E57FD">
        <w:rPr>
          <w:rFonts w:asciiTheme="minorHAnsi" w:hAnsiTheme="minorHAnsi" w:cstheme="minorHAnsi"/>
          <w:sz w:val="22"/>
          <w:szCs w:val="22"/>
        </w:rPr>
        <w:t xml:space="preserve">              Oferta  podlega odrzuceniu na podstawie art. 226 ust. 1 pkt. 5 ustawy </w:t>
      </w:r>
      <w:proofErr w:type="spellStart"/>
      <w:r w:rsidRPr="00CE57F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E57FD">
        <w:rPr>
          <w:rFonts w:asciiTheme="minorHAnsi" w:hAnsiTheme="minorHAnsi" w:cstheme="minorHAnsi"/>
          <w:sz w:val="22"/>
          <w:szCs w:val="22"/>
        </w:rPr>
        <w:t>, gdyż jest niezgodna z warunkami zamówienia.</w:t>
      </w:r>
    </w:p>
    <w:p w14:paraId="6853184C" w14:textId="01283C28" w:rsidR="00E52576" w:rsidRPr="00CE57FD" w:rsidRDefault="00E52576" w:rsidP="00E52576">
      <w:pPr>
        <w:spacing w:line="360" w:lineRule="auto"/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D80721" w14:textId="77777777" w:rsidR="00E52576" w:rsidRPr="00CE57FD" w:rsidRDefault="00E52576" w:rsidP="00E52576">
      <w:pPr>
        <w:spacing w:line="360" w:lineRule="auto"/>
        <w:ind w:left="142" w:right="57" w:firstLine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E57FD">
        <w:rPr>
          <w:rFonts w:asciiTheme="minorHAnsi" w:hAnsiTheme="minorHAnsi" w:cstheme="minorHAnsi"/>
          <w:sz w:val="22"/>
          <w:szCs w:val="22"/>
        </w:rPr>
        <w:t xml:space="preserve">     Mając powyższe na uwadze Zamawiający odrzucił ofertę Wykonawcy i unieważnia niniejsze postępowanie, gdyż wszystkie złożone oferty podlegają odrzuceniu.</w:t>
      </w:r>
    </w:p>
    <w:p w14:paraId="38966FEE" w14:textId="77777777" w:rsidR="00E52576" w:rsidRPr="00CE57FD" w:rsidRDefault="00E52576" w:rsidP="00E52576">
      <w:pPr>
        <w:rPr>
          <w:rFonts w:asciiTheme="minorHAnsi" w:hAnsiTheme="minorHAnsi" w:cstheme="minorHAnsi"/>
          <w:sz w:val="22"/>
          <w:szCs w:val="22"/>
        </w:rPr>
      </w:pPr>
    </w:p>
    <w:p w14:paraId="13E6F3F1" w14:textId="77777777" w:rsidR="00A960F6" w:rsidRPr="00E9510C" w:rsidRDefault="00A960F6" w:rsidP="00E9510C"/>
    <w:sectPr w:rsidR="00A960F6" w:rsidRPr="00E9510C" w:rsidSect="001A1B91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23C07" w14:textId="77777777" w:rsidR="001A1B91" w:rsidRDefault="001A1B91" w:rsidP="00E13AEB">
      <w:r>
        <w:separator/>
      </w:r>
    </w:p>
  </w:endnote>
  <w:endnote w:type="continuationSeparator" w:id="0">
    <w:p w14:paraId="419C6851" w14:textId="77777777" w:rsidR="001A1B91" w:rsidRDefault="001A1B91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2" w:name="_Hlk121401883"/>
  <w:bookmarkStart w:id="3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2"/>
    <w:bookmarkEnd w:id="3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CA511" w14:textId="77777777" w:rsidR="001A1B91" w:rsidRDefault="001A1B91" w:rsidP="00E13AEB">
      <w:r>
        <w:separator/>
      </w:r>
    </w:p>
  </w:footnote>
  <w:footnote w:type="continuationSeparator" w:id="0">
    <w:p w14:paraId="0B4F9207" w14:textId="77777777" w:rsidR="001A1B91" w:rsidRDefault="001A1B91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1207091"/>
    <w:multiLevelType w:val="hybridMultilevel"/>
    <w:tmpl w:val="6E228B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7"/>
  </w:num>
  <w:num w:numId="5" w16cid:durableId="744491848">
    <w:abstractNumId w:val="4"/>
  </w:num>
  <w:num w:numId="6" w16cid:durableId="1117874320">
    <w:abstractNumId w:val="6"/>
  </w:num>
  <w:num w:numId="7" w16cid:durableId="1553615688">
    <w:abstractNumId w:val="1"/>
  </w:num>
  <w:num w:numId="8" w16cid:durableId="128083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758C7"/>
    <w:rsid w:val="00085561"/>
    <w:rsid w:val="000A5FCB"/>
    <w:rsid w:val="000E3B5B"/>
    <w:rsid w:val="001117E2"/>
    <w:rsid w:val="00142C29"/>
    <w:rsid w:val="00151561"/>
    <w:rsid w:val="001A1B91"/>
    <w:rsid w:val="001C020B"/>
    <w:rsid w:val="00206F44"/>
    <w:rsid w:val="002C3A4F"/>
    <w:rsid w:val="002D35D5"/>
    <w:rsid w:val="002F3872"/>
    <w:rsid w:val="00470431"/>
    <w:rsid w:val="00472AB8"/>
    <w:rsid w:val="005513C1"/>
    <w:rsid w:val="00616502"/>
    <w:rsid w:val="006A7EDC"/>
    <w:rsid w:val="006D2A7B"/>
    <w:rsid w:val="006D6B31"/>
    <w:rsid w:val="006F6A49"/>
    <w:rsid w:val="00704A17"/>
    <w:rsid w:val="00707815"/>
    <w:rsid w:val="00712033"/>
    <w:rsid w:val="007511B1"/>
    <w:rsid w:val="007C3063"/>
    <w:rsid w:val="007F3776"/>
    <w:rsid w:val="00831C9B"/>
    <w:rsid w:val="0085621D"/>
    <w:rsid w:val="008E3EEC"/>
    <w:rsid w:val="008E56DA"/>
    <w:rsid w:val="0090308F"/>
    <w:rsid w:val="00966778"/>
    <w:rsid w:val="009E4D27"/>
    <w:rsid w:val="009E5C26"/>
    <w:rsid w:val="00A04C0C"/>
    <w:rsid w:val="00A960F6"/>
    <w:rsid w:val="00AD08B6"/>
    <w:rsid w:val="00AE787C"/>
    <w:rsid w:val="00B2100A"/>
    <w:rsid w:val="00B73774"/>
    <w:rsid w:val="00BB2686"/>
    <w:rsid w:val="00BB61EE"/>
    <w:rsid w:val="00C31ED5"/>
    <w:rsid w:val="00C36C70"/>
    <w:rsid w:val="00C4196C"/>
    <w:rsid w:val="00C57F63"/>
    <w:rsid w:val="00C636FF"/>
    <w:rsid w:val="00CF5B16"/>
    <w:rsid w:val="00CF7D61"/>
    <w:rsid w:val="00D35703"/>
    <w:rsid w:val="00D4471D"/>
    <w:rsid w:val="00D65788"/>
    <w:rsid w:val="00DC1BAA"/>
    <w:rsid w:val="00DE45B6"/>
    <w:rsid w:val="00E13AEB"/>
    <w:rsid w:val="00E52576"/>
    <w:rsid w:val="00E72371"/>
    <w:rsid w:val="00E90255"/>
    <w:rsid w:val="00E9510C"/>
    <w:rsid w:val="00F2277C"/>
    <w:rsid w:val="00F634B7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966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7511B1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Monika Trzcińska</cp:lastModifiedBy>
  <cp:revision>4</cp:revision>
  <cp:lastPrinted>2024-04-22T07:22:00Z</cp:lastPrinted>
  <dcterms:created xsi:type="dcterms:W3CDTF">2024-04-22T06:45:00Z</dcterms:created>
  <dcterms:modified xsi:type="dcterms:W3CDTF">2024-04-22T07:22:00Z</dcterms:modified>
</cp:coreProperties>
</file>