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BC97" w14:textId="072575CB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  <w:t xml:space="preserve"> Warszawa, dnia </w:t>
      </w:r>
      <w:r w:rsidR="00055E0C">
        <w:rPr>
          <w:rFonts w:ascii="Arial" w:hAnsi="Arial" w:cs="Arial"/>
          <w:sz w:val="22"/>
          <w:szCs w:val="22"/>
        </w:rPr>
        <w:t>0</w:t>
      </w:r>
      <w:r w:rsidR="000F7829">
        <w:rPr>
          <w:rFonts w:ascii="Arial" w:hAnsi="Arial" w:cs="Arial"/>
          <w:sz w:val="22"/>
          <w:szCs w:val="22"/>
        </w:rPr>
        <w:t>9</w:t>
      </w:r>
      <w:r w:rsidR="00A0507C">
        <w:rPr>
          <w:rFonts w:ascii="Arial" w:hAnsi="Arial" w:cs="Arial"/>
          <w:sz w:val="22"/>
          <w:szCs w:val="22"/>
        </w:rPr>
        <w:t>.0</w:t>
      </w:r>
      <w:r w:rsidR="00055E0C">
        <w:rPr>
          <w:rFonts w:ascii="Arial" w:hAnsi="Arial" w:cs="Arial"/>
          <w:sz w:val="22"/>
          <w:szCs w:val="22"/>
        </w:rPr>
        <w:t>5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</w:t>
      </w:r>
      <w:r w:rsidR="00770939">
        <w:rPr>
          <w:rFonts w:ascii="Arial" w:hAnsi="Arial" w:cs="Arial"/>
          <w:sz w:val="22"/>
          <w:szCs w:val="22"/>
        </w:rPr>
        <w:t>2</w:t>
      </w:r>
      <w:r w:rsidR="00BF68DD" w:rsidRPr="00276201">
        <w:rPr>
          <w:rFonts w:ascii="Arial" w:hAnsi="Arial" w:cs="Arial"/>
          <w:sz w:val="22"/>
          <w:szCs w:val="22"/>
        </w:rPr>
        <w:t xml:space="preserve"> r.</w:t>
      </w:r>
    </w:p>
    <w:p w14:paraId="3DE71861" w14:textId="0F46D759" w:rsidR="00BF68DD" w:rsidRPr="00276201" w:rsidRDefault="00A0507C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0F7829">
        <w:rPr>
          <w:rFonts w:ascii="Arial" w:hAnsi="Arial" w:cs="Arial"/>
          <w:sz w:val="22"/>
          <w:szCs w:val="22"/>
        </w:rPr>
        <w:t>42</w:t>
      </w:r>
      <w:r w:rsidR="00BF68DD" w:rsidRPr="00276201">
        <w:rPr>
          <w:rFonts w:ascii="Arial" w:hAnsi="Arial" w:cs="Arial"/>
          <w:sz w:val="22"/>
          <w:szCs w:val="22"/>
        </w:rPr>
        <w:t>.202</w:t>
      </w:r>
      <w:r w:rsidR="00770939">
        <w:rPr>
          <w:rFonts w:ascii="Arial" w:hAnsi="Arial" w:cs="Arial"/>
          <w:sz w:val="22"/>
          <w:szCs w:val="22"/>
        </w:rPr>
        <w:t>2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1E216F3C" w:rsidR="00AB3B3A" w:rsidRPr="00276201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13484289" w14:textId="77777777" w:rsidR="000F7829" w:rsidRPr="000F7829" w:rsidRDefault="000F7829" w:rsidP="000F7829">
      <w:pPr>
        <w:spacing w:line="360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0F7829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Dotyczy: postępowania o udzielenie zamówienia publicznego </w:t>
      </w:r>
      <w:bookmarkStart w:id="0" w:name="_Hlk101362406"/>
      <w:bookmarkStart w:id="1" w:name="_Hlk101275651"/>
      <w:bookmarkStart w:id="2" w:name="_Hlk100928092"/>
      <w:bookmarkStart w:id="3" w:name="_Hlk100823268"/>
      <w:bookmarkStart w:id="4" w:name="_Hlk98495012"/>
      <w:r w:rsidRPr="000F7829">
        <w:rPr>
          <w:rFonts w:ascii="Arial" w:hAnsi="Arial" w:cs="Arial"/>
          <w:bCs/>
          <w:i/>
          <w:color w:val="000000" w:themeColor="text1"/>
          <w:sz w:val="22"/>
          <w:szCs w:val="22"/>
        </w:rPr>
        <w:t>na modernizację wentylacji i klimatyzacji w hurtowni farmaceutycznej w Składnicy w Wąwale</w:t>
      </w:r>
      <w:bookmarkEnd w:id="0"/>
      <w:bookmarkEnd w:id="1"/>
      <w:bookmarkEnd w:id="2"/>
      <w:bookmarkEnd w:id="3"/>
      <w:bookmarkEnd w:id="4"/>
      <w:r w:rsidRPr="000F7829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– nr referencyjny: BZzp.261.42.2022</w:t>
      </w:r>
    </w:p>
    <w:p w14:paraId="1FC23F2A" w14:textId="77777777" w:rsidR="000F7829" w:rsidRPr="000F7829" w:rsidRDefault="000F7829" w:rsidP="000F7829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79FDEE9E" w14:textId="77777777" w:rsidR="000F7829" w:rsidRPr="000F7829" w:rsidRDefault="000F7829" w:rsidP="000F7829">
      <w:pPr>
        <w:spacing w:line="360" w:lineRule="auto"/>
        <w:ind w:firstLine="36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F7829">
        <w:rPr>
          <w:rFonts w:ascii="Arial" w:hAnsi="Arial" w:cs="Arial"/>
          <w:iCs/>
          <w:color w:val="000000" w:themeColor="text1"/>
          <w:sz w:val="22"/>
          <w:szCs w:val="22"/>
        </w:rPr>
        <w:t>Działając na podstawie art. 284 ust. 3 ustawy z dnia 11 września 2019 r. - Prawo zamówień publicznych (Dz. U. z 2021 r. poz. 1129, z późn. zm.), Zamawiający zmienia treść SWZ w następujący sposób:</w:t>
      </w:r>
    </w:p>
    <w:p w14:paraId="1DB824BA" w14:textId="77777777" w:rsidR="000F7829" w:rsidRPr="000F7829" w:rsidRDefault="000F7829" w:rsidP="000F7829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3C65BAD4" w14:textId="5D213823" w:rsidR="000F7829" w:rsidRPr="000F7829" w:rsidRDefault="000F7829" w:rsidP="000F7829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F7829">
        <w:rPr>
          <w:rFonts w:ascii="Arial" w:hAnsi="Arial" w:cs="Arial"/>
          <w:iCs/>
          <w:color w:val="000000" w:themeColor="text1"/>
          <w:sz w:val="22"/>
          <w:szCs w:val="22"/>
        </w:rPr>
        <w:t>Termin składania ofert zostaje przedłużony do dnia 13.05.2022 r. do godziny 13:00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;</w:t>
      </w:r>
    </w:p>
    <w:p w14:paraId="25BD26E4" w14:textId="1AAC4008" w:rsidR="000F7829" w:rsidRPr="000F7829" w:rsidRDefault="000F7829" w:rsidP="000F7829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F7829">
        <w:rPr>
          <w:rFonts w:ascii="Arial" w:hAnsi="Arial" w:cs="Arial"/>
          <w:iCs/>
          <w:color w:val="000000" w:themeColor="text1"/>
          <w:sz w:val="22"/>
          <w:szCs w:val="22"/>
        </w:rPr>
        <w:t>Otwarcie ofert odbędzie się w dniu 13.05.2022 r. o godzinie 13:05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;</w:t>
      </w:r>
    </w:p>
    <w:p w14:paraId="6489C46E" w14:textId="77777777" w:rsidR="000F7829" w:rsidRPr="000F7829" w:rsidRDefault="000F7829" w:rsidP="000F7829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F7829">
        <w:rPr>
          <w:rFonts w:ascii="Arial" w:hAnsi="Arial" w:cs="Arial"/>
          <w:iCs/>
          <w:color w:val="000000" w:themeColor="text1"/>
          <w:sz w:val="22"/>
          <w:szCs w:val="22"/>
        </w:rPr>
        <w:t>Termin związania ofertą ustala się na dzień 11.06.2022 r.</w:t>
      </w:r>
    </w:p>
    <w:p w14:paraId="1441945E" w14:textId="77777777" w:rsidR="000F7829" w:rsidRPr="000F7829" w:rsidRDefault="000F7829" w:rsidP="000F7829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32E59CE9" w14:textId="3E823E7C" w:rsidR="000F7829" w:rsidRPr="000F7829" w:rsidRDefault="000F7829" w:rsidP="000F7829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r w:rsidRPr="000F7829">
        <w:rPr>
          <w:rFonts w:ascii="Arial" w:hAnsi="Arial" w:cs="Arial"/>
          <w:iCs/>
          <w:color w:val="000000" w:themeColor="text1"/>
          <w:sz w:val="22"/>
          <w:szCs w:val="22"/>
        </w:rPr>
        <w:t>dpowiedzi na pytania Wykonawców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zostaną zamieszczone w późniejszym terminie.</w:t>
      </w:r>
    </w:p>
    <w:p w14:paraId="37C36BF3" w14:textId="25A3DEEF" w:rsidR="00A0652A" w:rsidRPr="000F7829" w:rsidRDefault="00A0652A" w:rsidP="000F7829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sectPr w:rsidR="00A0652A" w:rsidRPr="000F7829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72EFA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2A102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2A102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2A102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2A102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72EFA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540F59"/>
    <w:multiLevelType w:val="hybridMultilevel"/>
    <w:tmpl w:val="91EEC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86ABB"/>
    <w:multiLevelType w:val="hybridMultilevel"/>
    <w:tmpl w:val="447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6142C"/>
    <w:multiLevelType w:val="hybridMultilevel"/>
    <w:tmpl w:val="169E0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E079C"/>
    <w:multiLevelType w:val="hybridMultilevel"/>
    <w:tmpl w:val="23A2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F0FE1"/>
    <w:multiLevelType w:val="hybridMultilevel"/>
    <w:tmpl w:val="99A61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5482"/>
    <w:rsid w:val="000524C8"/>
    <w:rsid w:val="00055E0C"/>
    <w:rsid w:val="000577CB"/>
    <w:rsid w:val="000638E8"/>
    <w:rsid w:val="000C3087"/>
    <w:rsid w:val="000F7829"/>
    <w:rsid w:val="00111308"/>
    <w:rsid w:val="001F1157"/>
    <w:rsid w:val="002048D2"/>
    <w:rsid w:val="0020760D"/>
    <w:rsid w:val="00276201"/>
    <w:rsid w:val="00285CBE"/>
    <w:rsid w:val="00297681"/>
    <w:rsid w:val="002A102D"/>
    <w:rsid w:val="002A55B8"/>
    <w:rsid w:val="002C560C"/>
    <w:rsid w:val="002D1723"/>
    <w:rsid w:val="002E143F"/>
    <w:rsid w:val="002F4A5B"/>
    <w:rsid w:val="00334C14"/>
    <w:rsid w:val="00353D59"/>
    <w:rsid w:val="0035407A"/>
    <w:rsid w:val="00365CAA"/>
    <w:rsid w:val="00372C4B"/>
    <w:rsid w:val="003B6B60"/>
    <w:rsid w:val="004F4D31"/>
    <w:rsid w:val="005023D2"/>
    <w:rsid w:val="00571A14"/>
    <w:rsid w:val="005F4D54"/>
    <w:rsid w:val="0060270F"/>
    <w:rsid w:val="00637D85"/>
    <w:rsid w:val="00643E28"/>
    <w:rsid w:val="0066148A"/>
    <w:rsid w:val="006661E6"/>
    <w:rsid w:val="006A0496"/>
    <w:rsid w:val="006F1707"/>
    <w:rsid w:val="007001D2"/>
    <w:rsid w:val="00767A42"/>
    <w:rsid w:val="00770939"/>
    <w:rsid w:val="00772EFA"/>
    <w:rsid w:val="00773A28"/>
    <w:rsid w:val="007A05ED"/>
    <w:rsid w:val="007C54B8"/>
    <w:rsid w:val="007D090F"/>
    <w:rsid w:val="008353A5"/>
    <w:rsid w:val="00896FFD"/>
    <w:rsid w:val="008D164B"/>
    <w:rsid w:val="008D2320"/>
    <w:rsid w:val="008E3C72"/>
    <w:rsid w:val="00922F1E"/>
    <w:rsid w:val="00996598"/>
    <w:rsid w:val="009E331C"/>
    <w:rsid w:val="00A0507C"/>
    <w:rsid w:val="00A0652A"/>
    <w:rsid w:val="00A40136"/>
    <w:rsid w:val="00A6352A"/>
    <w:rsid w:val="00A65338"/>
    <w:rsid w:val="00A926B5"/>
    <w:rsid w:val="00A97C91"/>
    <w:rsid w:val="00AB3B3A"/>
    <w:rsid w:val="00AD1D61"/>
    <w:rsid w:val="00AF3E43"/>
    <w:rsid w:val="00AF6317"/>
    <w:rsid w:val="00B07D18"/>
    <w:rsid w:val="00B27441"/>
    <w:rsid w:val="00B305D8"/>
    <w:rsid w:val="00B8411A"/>
    <w:rsid w:val="00BD4E94"/>
    <w:rsid w:val="00BF68DD"/>
    <w:rsid w:val="00C00537"/>
    <w:rsid w:val="00C03A6D"/>
    <w:rsid w:val="00C22962"/>
    <w:rsid w:val="00C569A6"/>
    <w:rsid w:val="00C629A2"/>
    <w:rsid w:val="00C6751D"/>
    <w:rsid w:val="00C7639E"/>
    <w:rsid w:val="00CC0B02"/>
    <w:rsid w:val="00CC4A14"/>
    <w:rsid w:val="00CE7A52"/>
    <w:rsid w:val="00D20B10"/>
    <w:rsid w:val="00D25A15"/>
    <w:rsid w:val="00D31151"/>
    <w:rsid w:val="00DD72DF"/>
    <w:rsid w:val="00DE0B3F"/>
    <w:rsid w:val="00DE4F6D"/>
    <w:rsid w:val="00E2200A"/>
    <w:rsid w:val="00E85817"/>
    <w:rsid w:val="00ED1D0F"/>
    <w:rsid w:val="00F05B7D"/>
    <w:rsid w:val="00F35C83"/>
    <w:rsid w:val="00F547DE"/>
    <w:rsid w:val="00F601F1"/>
    <w:rsid w:val="00F6341F"/>
    <w:rsid w:val="00F74451"/>
    <w:rsid w:val="00FD01B0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81F0-914A-4564-972E-B986CE00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4</cp:revision>
  <cp:lastPrinted>2022-04-29T12:46:00Z</cp:lastPrinted>
  <dcterms:created xsi:type="dcterms:W3CDTF">2022-05-04T07:47:00Z</dcterms:created>
  <dcterms:modified xsi:type="dcterms:W3CDTF">2022-05-09T11:54:00Z</dcterms:modified>
</cp:coreProperties>
</file>