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3C5AF2" w14:textId="512C843F" w:rsidR="003E62EA" w:rsidRDefault="000D15FD" w:rsidP="00526F74">
      <w:pPr>
        <w:pBdr>
          <w:top w:val="nil"/>
          <w:left w:val="nil"/>
          <w:bottom w:val="nil"/>
          <w:right w:val="nil"/>
          <w:between w:val="nil"/>
        </w:pBdr>
        <w:spacing w:after="16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OPIS PRZEDMIOTU ZAMÓWIENIA</w:t>
      </w:r>
    </w:p>
    <w:p w14:paraId="5B79BB72" w14:textId="77777777" w:rsidR="003E62EA" w:rsidRDefault="000D15F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240" w:line="276" w:lineRule="auto"/>
        <w:ind w:left="284" w:hanging="28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Dane zamawiającego</w:t>
      </w:r>
    </w:p>
    <w:p w14:paraId="6818F3D5" w14:textId="77777777" w:rsidR="003E62EA" w:rsidRDefault="000D15F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Akademia Wojsk Lądowych</w:t>
      </w:r>
    </w:p>
    <w:p w14:paraId="204F100B" w14:textId="77777777" w:rsidR="003E62EA" w:rsidRDefault="000D15F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imienia generała Tadeusza Kościuszki</w:t>
      </w:r>
    </w:p>
    <w:p w14:paraId="14272B6C" w14:textId="77777777" w:rsidR="003E62EA" w:rsidRDefault="000D15F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ul. Czajkowskiego 109</w:t>
      </w:r>
    </w:p>
    <w:p w14:paraId="3DB99544" w14:textId="77777777" w:rsidR="003E62EA" w:rsidRDefault="000D15F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51 - 147 Wrocław</w:t>
      </w:r>
    </w:p>
    <w:p w14:paraId="13A0330A" w14:textId="77777777" w:rsidR="003E62EA" w:rsidRDefault="000D15F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NIP: 896-10-00-117</w:t>
      </w:r>
    </w:p>
    <w:p w14:paraId="03D2B83D" w14:textId="77777777" w:rsidR="003E62EA" w:rsidRDefault="000D15F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fax. 261 658 425</w:t>
      </w:r>
    </w:p>
    <w:p w14:paraId="45F2B914" w14:textId="77777777" w:rsidR="003E62EA" w:rsidRDefault="000D15F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Przedmiot zamówienia: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0BB30198" w14:textId="46CA4390" w:rsidR="003E62EA" w:rsidRDefault="000D15F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Zakup z dostawą nagród </w:t>
      </w:r>
      <w:r w:rsidR="00C46E9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survivalowych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za udział w konkursach. </w:t>
      </w:r>
    </w:p>
    <w:p w14:paraId="6D50E913" w14:textId="127BD144" w:rsidR="003E62EA" w:rsidRDefault="000D15F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60" w:line="276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Opis przedmiotu zamówienia:</w:t>
      </w:r>
    </w:p>
    <w:tbl>
      <w:tblPr>
        <w:tblStyle w:val="a"/>
        <w:tblW w:w="1034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25"/>
        <w:gridCol w:w="1727"/>
        <w:gridCol w:w="1417"/>
        <w:gridCol w:w="3114"/>
        <w:gridCol w:w="2414"/>
        <w:gridCol w:w="851"/>
      </w:tblGrid>
      <w:tr w:rsidR="00A47AAA" w14:paraId="7A40DC76" w14:textId="5E841073" w:rsidTr="00C644CE">
        <w:trPr>
          <w:trHeight w:val="322"/>
          <w:tblHeader/>
          <w:jc w:val="center"/>
        </w:trPr>
        <w:tc>
          <w:tcPr>
            <w:tcW w:w="825" w:type="dxa"/>
            <w:shd w:val="clear" w:color="auto" w:fill="D0CECE"/>
            <w:vAlign w:val="center"/>
          </w:tcPr>
          <w:p w14:paraId="540A7B55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Lp.</w:t>
            </w:r>
          </w:p>
        </w:tc>
        <w:tc>
          <w:tcPr>
            <w:tcW w:w="1727" w:type="dxa"/>
            <w:shd w:val="clear" w:color="auto" w:fill="D0CECE"/>
            <w:vAlign w:val="center"/>
          </w:tcPr>
          <w:p w14:paraId="312A4844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Nazwa produktu</w:t>
            </w:r>
          </w:p>
        </w:tc>
        <w:tc>
          <w:tcPr>
            <w:tcW w:w="1417" w:type="dxa"/>
            <w:shd w:val="clear" w:color="auto" w:fill="D0CECE"/>
            <w:vAlign w:val="center"/>
          </w:tcPr>
          <w:p w14:paraId="3E23311E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Wymiary</w:t>
            </w:r>
          </w:p>
        </w:tc>
        <w:tc>
          <w:tcPr>
            <w:tcW w:w="3114" w:type="dxa"/>
            <w:shd w:val="clear" w:color="auto" w:fill="D0CECE"/>
            <w:vAlign w:val="center"/>
          </w:tcPr>
          <w:p w14:paraId="672032A0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Opis</w:t>
            </w:r>
          </w:p>
        </w:tc>
        <w:tc>
          <w:tcPr>
            <w:tcW w:w="2414" w:type="dxa"/>
            <w:shd w:val="clear" w:color="auto" w:fill="D0CECE"/>
            <w:vAlign w:val="center"/>
          </w:tcPr>
          <w:p w14:paraId="5942FF16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Zdjęcie poglądowe*</w:t>
            </w:r>
          </w:p>
        </w:tc>
        <w:tc>
          <w:tcPr>
            <w:tcW w:w="851" w:type="dxa"/>
            <w:shd w:val="clear" w:color="auto" w:fill="D0CECE"/>
          </w:tcPr>
          <w:p w14:paraId="0B77EF83" w14:textId="4715CB1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Ilość</w:t>
            </w:r>
          </w:p>
        </w:tc>
      </w:tr>
      <w:tr w:rsidR="00A47AAA" w14:paraId="618C0DDB" w14:textId="132C1F01" w:rsidTr="00C644CE">
        <w:trPr>
          <w:jc w:val="center"/>
        </w:trPr>
        <w:tc>
          <w:tcPr>
            <w:tcW w:w="825" w:type="dxa"/>
          </w:tcPr>
          <w:p w14:paraId="2556832B" w14:textId="04416503" w:rsidR="00A47AAA" w:rsidRDefault="00DE46B8" w:rsidP="00DE46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1. </w:t>
            </w:r>
          </w:p>
        </w:tc>
        <w:tc>
          <w:tcPr>
            <w:tcW w:w="1727" w:type="dxa"/>
          </w:tcPr>
          <w:p w14:paraId="7AE127A9" w14:textId="1AD1146A" w:rsidR="00A47AAA" w:rsidRDefault="00A47AAA" w:rsidP="00DE46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Plecak turystyczny</w:t>
            </w:r>
          </w:p>
          <w:p w14:paraId="2ABB6785" w14:textId="53D4076A" w:rsidR="00A47AAA" w:rsidRDefault="00A47AAA" w:rsidP="00DE46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14:paraId="6D8D1416" w14:textId="77777777" w:rsidR="00A47AAA" w:rsidRPr="00A47AAA" w:rsidRDefault="00A47AAA" w:rsidP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A47AAA">
              <w:rPr>
                <w:rFonts w:ascii="Times New Roman" w:eastAsia="Times New Roman" w:hAnsi="Times New Roman" w:cs="Times New Roman"/>
                <w:color w:val="000000"/>
              </w:rPr>
              <w:t>Pojemność 30-40l</w:t>
            </w:r>
          </w:p>
          <w:p w14:paraId="727F2D29" w14:textId="58488C86" w:rsidR="00A47AAA" w:rsidRDefault="00A47AAA" w:rsidP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  <w:r w:rsidRPr="00A47AAA">
              <w:rPr>
                <w:rFonts w:ascii="Times New Roman" w:eastAsia="Times New Roman" w:hAnsi="Times New Roman" w:cs="Times New Roman"/>
                <w:color w:val="000000"/>
              </w:rPr>
              <w:t>Waga max. 1,5 kg.</w:t>
            </w:r>
          </w:p>
        </w:tc>
        <w:tc>
          <w:tcPr>
            <w:tcW w:w="3114" w:type="dxa"/>
          </w:tcPr>
          <w:p w14:paraId="044A00DB" w14:textId="77777777" w:rsidR="00A47AAA" w:rsidRPr="00A47AAA" w:rsidRDefault="00A47AAA" w:rsidP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A47AAA">
              <w:rPr>
                <w:rFonts w:ascii="Times New Roman" w:eastAsia="Times New Roman" w:hAnsi="Times New Roman" w:cs="Times New Roman"/>
                <w:color w:val="000000"/>
              </w:rPr>
              <w:t>- z trwałego materiału, odpornego na przetarcia i wilgoć,</w:t>
            </w:r>
          </w:p>
          <w:p w14:paraId="260F9213" w14:textId="77777777" w:rsidR="00A47AAA" w:rsidRPr="00A47AAA" w:rsidRDefault="00A47AAA" w:rsidP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A47AAA">
              <w:rPr>
                <w:rFonts w:ascii="Times New Roman" w:eastAsia="Times New Roman" w:hAnsi="Times New Roman" w:cs="Times New Roman"/>
                <w:color w:val="000000"/>
              </w:rPr>
              <w:t>- komora główna + min. 1 kieszeń zewnętrzna,</w:t>
            </w:r>
          </w:p>
          <w:p w14:paraId="3E63A570" w14:textId="77777777" w:rsidR="00A47AAA" w:rsidRPr="00A47AAA" w:rsidRDefault="00A47AAA" w:rsidP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A47AAA">
              <w:rPr>
                <w:rFonts w:ascii="Times New Roman" w:eastAsia="Times New Roman" w:hAnsi="Times New Roman" w:cs="Times New Roman"/>
                <w:color w:val="000000"/>
              </w:rPr>
              <w:t>- przegrody wewnątrz komory głównej,</w:t>
            </w:r>
          </w:p>
          <w:p w14:paraId="0FCE9EEB" w14:textId="77777777" w:rsidR="00A47AAA" w:rsidRPr="00A47AAA" w:rsidRDefault="00A47AAA" w:rsidP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A47AAA">
              <w:rPr>
                <w:rFonts w:ascii="Times New Roman" w:eastAsia="Times New Roman" w:hAnsi="Times New Roman" w:cs="Times New Roman"/>
                <w:color w:val="000000"/>
              </w:rPr>
              <w:t>- wyprofilowany panel tylny,</w:t>
            </w:r>
          </w:p>
          <w:p w14:paraId="04B36010" w14:textId="77777777" w:rsidR="00A47AAA" w:rsidRPr="00A47AAA" w:rsidRDefault="00A47AAA" w:rsidP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A47AAA">
              <w:rPr>
                <w:rFonts w:ascii="Times New Roman" w:eastAsia="Times New Roman" w:hAnsi="Times New Roman" w:cs="Times New Roman"/>
                <w:color w:val="000000"/>
              </w:rPr>
              <w:t>- wyściełane szelki,</w:t>
            </w:r>
          </w:p>
          <w:p w14:paraId="7078EC40" w14:textId="77777777" w:rsidR="00A47AAA" w:rsidRPr="00A47AAA" w:rsidRDefault="00A47AAA" w:rsidP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A47AAA">
              <w:rPr>
                <w:rFonts w:ascii="Times New Roman" w:eastAsia="Times New Roman" w:hAnsi="Times New Roman" w:cs="Times New Roman"/>
                <w:color w:val="000000"/>
              </w:rPr>
              <w:t>- pas piersiowy i biodrowy,</w:t>
            </w:r>
          </w:p>
          <w:p w14:paraId="6A0C340E" w14:textId="77777777" w:rsidR="00A47AAA" w:rsidRPr="00A47AAA" w:rsidRDefault="00A47AAA" w:rsidP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A47AAA">
              <w:rPr>
                <w:rFonts w:ascii="Times New Roman" w:eastAsia="Times New Roman" w:hAnsi="Times New Roman" w:cs="Times New Roman"/>
                <w:color w:val="000000"/>
              </w:rPr>
              <w:t>- taśmy kompresyjne,</w:t>
            </w:r>
          </w:p>
          <w:p w14:paraId="7135F0FF" w14:textId="77777777" w:rsidR="00A47AAA" w:rsidRPr="00A47AAA" w:rsidRDefault="00A47AAA" w:rsidP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A47AAA">
              <w:rPr>
                <w:rFonts w:ascii="Times New Roman" w:eastAsia="Times New Roman" w:hAnsi="Times New Roman" w:cs="Times New Roman"/>
                <w:color w:val="000000"/>
              </w:rPr>
              <w:t>- elastyczne linki po bokach, umożliwiające przypinanie dodatkowego oporządzenia</w:t>
            </w:r>
          </w:p>
          <w:p w14:paraId="667E7E67" w14:textId="77777777" w:rsidR="00A47AAA" w:rsidRDefault="00A47AAA" w:rsidP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A47AAA">
              <w:rPr>
                <w:rFonts w:ascii="Times New Roman" w:eastAsia="Times New Roman" w:hAnsi="Times New Roman" w:cs="Times New Roman"/>
                <w:color w:val="000000"/>
              </w:rPr>
              <w:t>- kolor: czarny lub khaki</w:t>
            </w:r>
          </w:p>
          <w:p w14:paraId="37CAB3B4" w14:textId="2B727BC7" w:rsidR="00605BD2" w:rsidRPr="00271696" w:rsidRDefault="00605BD2" w:rsidP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2414" w:type="dxa"/>
            <w:vAlign w:val="center"/>
          </w:tcPr>
          <w:p w14:paraId="12DD7F12" w14:textId="1174DD75" w:rsidR="00271696" w:rsidRDefault="00A47AAA" w:rsidP="00526F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</w:rPr>
              <w:drawing>
                <wp:inline distT="0" distB="0" distL="0" distR="0" wp14:anchorId="7857D919" wp14:editId="63947630">
                  <wp:extent cx="1097280" cy="1097280"/>
                  <wp:effectExtent l="0" t="0" r="7620" b="7620"/>
                  <wp:docPr id="12" name="Obraz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7280" cy="10972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3C271ACE" w14:textId="77777777" w:rsidR="00271696" w:rsidRDefault="002716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765CCF5D" w14:textId="7CB10650" w:rsidR="00271696" w:rsidRDefault="00A47AAA" w:rsidP="00526F7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</w:rPr>
              <w:drawing>
                <wp:inline distT="0" distB="0" distL="0" distR="0" wp14:anchorId="1250BA0E" wp14:editId="46AAFF42">
                  <wp:extent cx="829310" cy="1280160"/>
                  <wp:effectExtent l="0" t="0" r="8890" b="0"/>
                  <wp:docPr id="13" name="Obraz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9310" cy="12801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1" w:type="dxa"/>
          </w:tcPr>
          <w:p w14:paraId="1EAE1580" w14:textId="469BC225" w:rsidR="00A47AAA" w:rsidRDefault="00605B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noProof/>
                <w:color w:val="000000"/>
                <w:sz w:val="22"/>
                <w:szCs w:val="22"/>
              </w:rPr>
            </w:pPr>
            <w:r>
              <w:rPr>
                <w:noProof/>
                <w:color w:val="000000"/>
                <w:sz w:val="22"/>
                <w:szCs w:val="22"/>
              </w:rPr>
              <w:t>3</w:t>
            </w:r>
          </w:p>
        </w:tc>
      </w:tr>
      <w:tr w:rsidR="00605BD2" w14:paraId="1A5941D9" w14:textId="77777777" w:rsidTr="00C644CE">
        <w:trPr>
          <w:jc w:val="center"/>
        </w:trPr>
        <w:tc>
          <w:tcPr>
            <w:tcW w:w="825" w:type="dxa"/>
          </w:tcPr>
          <w:p w14:paraId="74EAF971" w14:textId="70E3993C" w:rsidR="00605BD2" w:rsidRDefault="00526F74" w:rsidP="00DE46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2.</w:t>
            </w:r>
          </w:p>
        </w:tc>
        <w:tc>
          <w:tcPr>
            <w:tcW w:w="1727" w:type="dxa"/>
          </w:tcPr>
          <w:p w14:paraId="757051AB" w14:textId="723ECDB4" w:rsidR="00605BD2" w:rsidRDefault="00605BD2" w:rsidP="00DE46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605BD2">
              <w:rPr>
                <w:rFonts w:ascii="Times New Roman" w:eastAsia="Times New Roman" w:hAnsi="Times New Roman" w:cs="Times New Roman"/>
                <w:color w:val="000000"/>
              </w:rPr>
              <w:t>Ochronniki słuchu aktywne</w:t>
            </w:r>
          </w:p>
        </w:tc>
        <w:tc>
          <w:tcPr>
            <w:tcW w:w="1417" w:type="dxa"/>
          </w:tcPr>
          <w:p w14:paraId="70FA036E" w14:textId="417DB0BD" w:rsidR="00605BD2" w:rsidRPr="00605BD2" w:rsidRDefault="00AD54C5" w:rsidP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AD54C5">
              <w:rPr>
                <w:rFonts w:ascii="Times New Roman" w:eastAsia="Times New Roman" w:hAnsi="Times New Roman" w:cs="Times New Roman"/>
                <w:color w:val="000000"/>
              </w:rPr>
              <w:t>Waga max 400g</w:t>
            </w:r>
          </w:p>
        </w:tc>
        <w:tc>
          <w:tcPr>
            <w:tcW w:w="3114" w:type="dxa"/>
          </w:tcPr>
          <w:p w14:paraId="3C1611B9" w14:textId="77777777" w:rsidR="00605BD2" w:rsidRPr="00605BD2" w:rsidRDefault="00605BD2" w:rsidP="00605B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605BD2">
              <w:rPr>
                <w:rFonts w:ascii="Times New Roman" w:eastAsia="Times New Roman" w:hAnsi="Times New Roman" w:cs="Times New Roman"/>
                <w:color w:val="000000"/>
              </w:rPr>
              <w:t>- ograniczenie hałasu do 85db</w:t>
            </w:r>
          </w:p>
          <w:p w14:paraId="35B2C6A4" w14:textId="77777777" w:rsidR="00605BD2" w:rsidRPr="00605BD2" w:rsidRDefault="00605BD2" w:rsidP="00605B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605BD2">
              <w:rPr>
                <w:rFonts w:ascii="Times New Roman" w:eastAsia="Times New Roman" w:hAnsi="Times New Roman" w:cs="Times New Roman"/>
                <w:color w:val="000000"/>
              </w:rPr>
              <w:t>- wodoszczelnośc IP67</w:t>
            </w:r>
          </w:p>
          <w:p w14:paraId="267B52A7" w14:textId="77777777" w:rsidR="00605BD2" w:rsidRPr="00605BD2" w:rsidRDefault="00605BD2" w:rsidP="00605B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605BD2">
              <w:rPr>
                <w:rFonts w:ascii="Times New Roman" w:eastAsia="Times New Roman" w:hAnsi="Times New Roman" w:cs="Times New Roman"/>
                <w:color w:val="000000"/>
              </w:rPr>
              <w:t>- średni czas pracy ok 400h</w:t>
            </w:r>
          </w:p>
          <w:p w14:paraId="641E98AC" w14:textId="77777777" w:rsidR="00605BD2" w:rsidRPr="00605BD2" w:rsidRDefault="00605BD2" w:rsidP="00605B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605BD2">
              <w:rPr>
                <w:rFonts w:ascii="Times New Roman" w:eastAsia="Times New Roman" w:hAnsi="Times New Roman" w:cs="Times New Roman"/>
                <w:color w:val="000000"/>
              </w:rPr>
              <w:t>- tłumienie na poziomie SNR 25dB</w:t>
            </w:r>
          </w:p>
          <w:p w14:paraId="04D3EDAF" w14:textId="77777777" w:rsidR="00605BD2" w:rsidRPr="00605BD2" w:rsidRDefault="00605BD2" w:rsidP="00605B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605BD2">
              <w:rPr>
                <w:rFonts w:ascii="Times New Roman" w:eastAsia="Times New Roman" w:hAnsi="Times New Roman" w:cs="Times New Roman"/>
                <w:color w:val="000000"/>
              </w:rPr>
              <w:t>- wyprofilowany skórzany pałąk</w:t>
            </w:r>
          </w:p>
          <w:p w14:paraId="5151F4F7" w14:textId="77777777" w:rsidR="00605BD2" w:rsidRPr="00605BD2" w:rsidRDefault="00605BD2" w:rsidP="00605B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605BD2">
              <w:rPr>
                <w:rFonts w:ascii="Times New Roman" w:eastAsia="Times New Roman" w:hAnsi="Times New Roman" w:cs="Times New Roman"/>
                <w:color w:val="000000"/>
              </w:rPr>
              <w:t>- poduszki z pianki PVC</w:t>
            </w:r>
          </w:p>
          <w:p w14:paraId="502F8FE1" w14:textId="77777777" w:rsidR="00605BD2" w:rsidRPr="00605BD2" w:rsidRDefault="00605BD2" w:rsidP="00605B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605BD2">
              <w:rPr>
                <w:rFonts w:ascii="Times New Roman" w:eastAsia="Times New Roman" w:hAnsi="Times New Roman" w:cs="Times New Roman"/>
                <w:color w:val="000000"/>
              </w:rPr>
              <w:t>- zasilanie baterie AAA</w:t>
            </w:r>
          </w:p>
          <w:p w14:paraId="42628BF8" w14:textId="1648072B" w:rsidR="00605BD2" w:rsidRPr="00605BD2" w:rsidRDefault="00605BD2" w:rsidP="00605B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2414" w:type="dxa"/>
            <w:vAlign w:val="center"/>
          </w:tcPr>
          <w:p w14:paraId="59A0906B" w14:textId="35139019" w:rsidR="00605BD2" w:rsidRDefault="00605B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noProof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</w:rPr>
              <w:drawing>
                <wp:inline distT="0" distB="0" distL="0" distR="0" wp14:anchorId="7FE4B0FC" wp14:editId="64589330">
                  <wp:extent cx="1371600" cy="804545"/>
                  <wp:effectExtent l="0" t="0" r="0" b="0"/>
                  <wp:docPr id="15" name="Obraz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8045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1" w:type="dxa"/>
          </w:tcPr>
          <w:p w14:paraId="7FD14537" w14:textId="493CBA91" w:rsidR="00605BD2" w:rsidRDefault="001720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noProof/>
                <w:color w:val="000000"/>
                <w:sz w:val="22"/>
                <w:szCs w:val="22"/>
              </w:rPr>
            </w:pPr>
            <w:r>
              <w:rPr>
                <w:noProof/>
                <w:color w:val="000000"/>
                <w:sz w:val="22"/>
                <w:szCs w:val="22"/>
              </w:rPr>
              <w:t>1</w:t>
            </w:r>
          </w:p>
        </w:tc>
      </w:tr>
      <w:tr w:rsidR="0017206C" w14:paraId="63A4A2EC" w14:textId="77777777" w:rsidTr="00C644CE">
        <w:trPr>
          <w:jc w:val="center"/>
        </w:trPr>
        <w:tc>
          <w:tcPr>
            <w:tcW w:w="825" w:type="dxa"/>
          </w:tcPr>
          <w:p w14:paraId="44CBB35E" w14:textId="2029FE21" w:rsidR="0017206C" w:rsidRDefault="00526F74" w:rsidP="0027169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3.</w:t>
            </w:r>
          </w:p>
        </w:tc>
        <w:tc>
          <w:tcPr>
            <w:tcW w:w="1727" w:type="dxa"/>
          </w:tcPr>
          <w:p w14:paraId="55AD085F" w14:textId="09DBA779" w:rsidR="0017206C" w:rsidRDefault="0017206C" w:rsidP="00DE46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Kuchenka turystyczna</w:t>
            </w:r>
          </w:p>
        </w:tc>
        <w:tc>
          <w:tcPr>
            <w:tcW w:w="1417" w:type="dxa"/>
          </w:tcPr>
          <w:p w14:paraId="1BD5BD85" w14:textId="77777777" w:rsidR="0017206C" w:rsidRDefault="00981B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Waga:</w:t>
            </w:r>
          </w:p>
          <w:p w14:paraId="6A27070A" w14:textId="714D290E" w:rsidR="00981B58" w:rsidRPr="00897A58" w:rsidRDefault="00981B58" w:rsidP="00DE46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981B58">
              <w:rPr>
                <w:rFonts w:ascii="Times New Roman" w:eastAsia="Times New Roman" w:hAnsi="Times New Roman" w:cs="Times New Roman"/>
                <w:color w:val="000000"/>
              </w:rPr>
              <w:t xml:space="preserve">zestawu: </w:t>
            </w:r>
            <w:r w:rsidR="00DE46B8">
              <w:rPr>
                <w:rFonts w:ascii="Times New Roman" w:eastAsia="Times New Roman" w:hAnsi="Times New Roman" w:cs="Times New Roman"/>
                <w:color w:val="000000"/>
              </w:rPr>
              <w:t>max. 600</w:t>
            </w:r>
            <w:r w:rsidRPr="00981B58">
              <w:rPr>
                <w:rFonts w:ascii="Times New Roman" w:eastAsia="Times New Roman" w:hAnsi="Times New Roman" w:cs="Times New Roman"/>
                <w:color w:val="000000"/>
              </w:rPr>
              <w:t xml:space="preserve"> g</w:t>
            </w:r>
          </w:p>
        </w:tc>
        <w:tc>
          <w:tcPr>
            <w:tcW w:w="3114" w:type="dxa"/>
          </w:tcPr>
          <w:p w14:paraId="441E2676" w14:textId="77777777" w:rsidR="0017206C" w:rsidRDefault="0017206C" w:rsidP="001720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W zestawie:</w:t>
            </w:r>
          </w:p>
          <w:p w14:paraId="5AFE30B3" w14:textId="0C1508F5" w:rsidR="0017206C" w:rsidRDefault="0017206C" w:rsidP="001720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 palnik gazowy o mocy min. 2200W,</w:t>
            </w:r>
          </w:p>
          <w:p w14:paraId="3D89E9D3" w14:textId="1BE92A08" w:rsidR="0017206C" w:rsidRPr="0017206C" w:rsidRDefault="0017206C" w:rsidP="001720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17206C">
              <w:rPr>
                <w:rFonts w:ascii="Times New Roman" w:eastAsia="Times New Roman" w:hAnsi="Times New Roman" w:cs="Times New Roman"/>
                <w:color w:val="000000"/>
              </w:rPr>
              <w:t>- garnek z przykrywką 1 l,</w:t>
            </w:r>
          </w:p>
          <w:p w14:paraId="4BB7451C" w14:textId="529EBF0A" w:rsidR="0017206C" w:rsidRDefault="0017206C" w:rsidP="001720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17206C">
              <w:rPr>
                <w:rFonts w:ascii="Times New Roman" w:eastAsia="Times New Roman" w:hAnsi="Times New Roman" w:cs="Times New Roman"/>
                <w:color w:val="000000"/>
              </w:rPr>
              <w:t xml:space="preserve">- pojemnik na jedzenie </w:t>
            </w:r>
          </w:p>
          <w:p w14:paraId="2F13D2A7" w14:textId="2CD855E6" w:rsidR="00763DAA" w:rsidRDefault="00763DAA" w:rsidP="001720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 trójnóg</w:t>
            </w:r>
          </w:p>
          <w:p w14:paraId="02642150" w14:textId="5BC1E6B7" w:rsidR="00763DAA" w:rsidRPr="0017206C" w:rsidRDefault="00763DAA" w:rsidP="001720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 stojak pod garnek</w:t>
            </w:r>
          </w:p>
          <w:p w14:paraId="09705585" w14:textId="0675C8DF" w:rsidR="0017206C" w:rsidRDefault="00981B58" w:rsidP="001720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17206C">
              <w:rPr>
                <w:rFonts w:ascii="Times New Roman" w:eastAsia="Times New Roman" w:hAnsi="Times New Roman" w:cs="Times New Roman"/>
                <w:color w:val="000000"/>
              </w:rPr>
              <w:t>- worek transporto</w:t>
            </w:r>
            <w:r w:rsidR="002C1C57">
              <w:rPr>
                <w:rFonts w:ascii="Times New Roman" w:eastAsia="Times New Roman" w:hAnsi="Times New Roman" w:cs="Times New Roman"/>
                <w:color w:val="000000"/>
              </w:rPr>
              <w:t>wy.</w:t>
            </w:r>
          </w:p>
          <w:p w14:paraId="6FA7CF67" w14:textId="550B9498" w:rsidR="002C1C57" w:rsidRDefault="002C1C57" w:rsidP="001720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bookmarkStart w:id="0" w:name="_GoBack"/>
            <w:bookmarkEnd w:id="0"/>
          </w:p>
          <w:p w14:paraId="4CD34FD2" w14:textId="1BA6F845" w:rsidR="0017206C" w:rsidRPr="0017206C" w:rsidRDefault="002C1C57" w:rsidP="001720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R</w:t>
            </w:r>
            <w:r w:rsidR="0017206C" w:rsidRPr="0017206C">
              <w:rPr>
                <w:rFonts w:ascii="Times New Roman" w:eastAsia="Times New Roman" w:hAnsi="Times New Roman" w:cs="Times New Roman"/>
                <w:color w:val="000000"/>
              </w:rPr>
              <w:t>eduktor gazu i zapłon piezoelektryczny.</w:t>
            </w:r>
          </w:p>
          <w:p w14:paraId="0E36459A" w14:textId="67537DC7" w:rsidR="0017206C" w:rsidRDefault="00981B58" w:rsidP="00981B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Możliwość spakowania wszystkich</w:t>
            </w:r>
            <w:r w:rsidR="00785673">
              <w:rPr>
                <w:rFonts w:ascii="Times New Roman" w:eastAsia="Times New Roman" w:hAnsi="Times New Roman" w:cs="Times New Roman"/>
                <w:color w:val="000000"/>
              </w:rPr>
              <w:t xml:space="preserve"> elementów w jeden pojemnik.</w:t>
            </w:r>
          </w:p>
          <w:p w14:paraId="7646055D" w14:textId="142C9AAB" w:rsidR="00C644CE" w:rsidRPr="00605BD2" w:rsidRDefault="00C644CE" w:rsidP="00981B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414" w:type="dxa"/>
            <w:vAlign w:val="center"/>
          </w:tcPr>
          <w:p w14:paraId="7748AEDA" w14:textId="2D46140E" w:rsidR="0017206C" w:rsidRDefault="002C1C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noProof/>
                <w:color w:val="000000"/>
                <w:sz w:val="22"/>
                <w:szCs w:val="22"/>
              </w:rPr>
            </w:pPr>
            <w:r>
              <w:rPr>
                <w:noProof/>
                <w:color w:val="000000"/>
                <w:sz w:val="22"/>
                <w:szCs w:val="22"/>
              </w:rPr>
              <w:drawing>
                <wp:inline distT="0" distB="0" distL="0" distR="0" wp14:anchorId="1EF24A90" wp14:editId="52AB754B">
                  <wp:extent cx="1582129" cy="1304925"/>
                  <wp:effectExtent l="0" t="0" r="0" b="0"/>
                  <wp:docPr id="17" name="Obraz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9830" r="19773"/>
                          <a:stretch/>
                        </pic:blipFill>
                        <pic:spPr bwMode="auto">
                          <a:xfrm>
                            <a:off x="0" y="0"/>
                            <a:ext cx="1628490" cy="13431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1" w:type="dxa"/>
          </w:tcPr>
          <w:p w14:paraId="3A68DAF4" w14:textId="64AEEEBC" w:rsidR="0017206C" w:rsidRDefault="00C323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noProof/>
                <w:color w:val="000000"/>
                <w:sz w:val="22"/>
                <w:szCs w:val="22"/>
              </w:rPr>
            </w:pPr>
            <w:r>
              <w:rPr>
                <w:noProof/>
                <w:color w:val="000000"/>
                <w:sz w:val="22"/>
                <w:szCs w:val="22"/>
              </w:rPr>
              <w:t>3</w:t>
            </w:r>
          </w:p>
        </w:tc>
      </w:tr>
      <w:tr w:rsidR="00A47AAA" w14:paraId="2AA583D6" w14:textId="39CCFBEC" w:rsidTr="00C644CE">
        <w:trPr>
          <w:trHeight w:val="1402"/>
          <w:jc w:val="center"/>
        </w:trPr>
        <w:tc>
          <w:tcPr>
            <w:tcW w:w="825" w:type="dxa"/>
          </w:tcPr>
          <w:p w14:paraId="6BAD46FA" w14:textId="698DD6D5" w:rsidR="00A47AAA" w:rsidRDefault="00526F74" w:rsidP="000137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4.</w:t>
            </w:r>
          </w:p>
        </w:tc>
        <w:tc>
          <w:tcPr>
            <w:tcW w:w="1727" w:type="dxa"/>
            <w:tcBorders>
              <w:right w:val="single" w:sz="8" w:space="0" w:color="000000"/>
            </w:tcBorders>
          </w:tcPr>
          <w:p w14:paraId="7188DF53" w14:textId="77777777" w:rsidR="00A47AAA" w:rsidRDefault="00A47AAA" w:rsidP="000137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Zestaw survivalowy</w:t>
            </w:r>
          </w:p>
        </w:tc>
        <w:tc>
          <w:tcPr>
            <w:tcW w:w="1417" w:type="dxa"/>
            <w:tcBorders>
              <w:right w:val="single" w:sz="8" w:space="0" w:color="000000"/>
            </w:tcBorders>
          </w:tcPr>
          <w:p w14:paraId="2AEC72C2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highlight w:val="white"/>
              </w:rPr>
            </w:pPr>
          </w:p>
        </w:tc>
        <w:tc>
          <w:tcPr>
            <w:tcW w:w="3114" w:type="dxa"/>
            <w:tcBorders>
              <w:right w:val="single" w:sz="8" w:space="0" w:color="000000"/>
            </w:tcBorders>
          </w:tcPr>
          <w:p w14:paraId="4BFB3CD7" w14:textId="4FF3F45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Zestaw surivalowy w pudełku lub w </w:t>
            </w:r>
            <w:r w:rsidR="00C03306">
              <w:rPr>
                <w:rFonts w:ascii="Times New Roman" w:eastAsia="Times New Roman" w:hAnsi="Times New Roman" w:cs="Times New Roman"/>
                <w:color w:val="000000"/>
              </w:rPr>
              <w:t>pokrowcu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taktycznym.</w:t>
            </w:r>
          </w:p>
          <w:p w14:paraId="0059DF13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Niezbędne elementy wyposażenia:</w:t>
            </w:r>
          </w:p>
          <w:p w14:paraId="12CF7CA6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 składany nóż ratowniczy ze stali nierdzewnej, z ostrzem gładkim i ząbkowanym, z blokadą liner lock;</w:t>
            </w:r>
          </w:p>
          <w:p w14:paraId="3CEDAE3E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 długopis taktyczny</w:t>
            </w:r>
          </w:p>
          <w:p w14:paraId="054262BD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 bransoletka survivalowa;</w:t>
            </w:r>
          </w:p>
          <w:p w14:paraId="5ED2AD06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 latarka LED</w:t>
            </w:r>
          </w:p>
          <w:p w14:paraId="53449A24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 sygnalizator LED</w:t>
            </w:r>
          </w:p>
          <w:p w14:paraId="09DA448D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 krzesiwo magnezowe</w:t>
            </w:r>
          </w:p>
          <w:p w14:paraId="1584972A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 karta przeżycia w etui</w:t>
            </w:r>
          </w:p>
          <w:p w14:paraId="1AA7D3BE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- piła strunowa </w:t>
            </w:r>
          </w:p>
          <w:p w14:paraId="3372DD51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 kompas</w:t>
            </w:r>
          </w:p>
          <w:p w14:paraId="58A1363B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 gwizdek ratunkowy</w:t>
            </w:r>
          </w:p>
          <w:p w14:paraId="3BAA4C0D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 zestaw medyczny (plastry, opatrunki, gaziki);</w:t>
            </w:r>
          </w:p>
          <w:p w14:paraId="0F3467AA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 karabińczyk i uniwersalny uchwyt</w:t>
            </w:r>
          </w:p>
          <w:p w14:paraId="7B51BCB6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 koc ratunkowy</w:t>
            </w:r>
          </w:p>
          <w:p w14:paraId="1F4FFF40" w14:textId="007A9FD1" w:rsidR="00C644CE" w:rsidRDefault="00C644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414" w:type="dxa"/>
            <w:vAlign w:val="center"/>
          </w:tcPr>
          <w:p w14:paraId="5B0003FA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</w:rPr>
              <w:drawing>
                <wp:inline distT="0" distB="0" distL="114300" distR="114300" wp14:anchorId="2C4EF505" wp14:editId="6C1A93AF">
                  <wp:extent cx="1356360" cy="1356360"/>
                  <wp:effectExtent l="0" t="0" r="0" b="0"/>
                  <wp:docPr id="8" name="image8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8.png"/>
                          <pic:cNvPicPr preferRelativeResize="0"/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6360" cy="135636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1" w:type="dxa"/>
          </w:tcPr>
          <w:p w14:paraId="07E955CB" w14:textId="1C46EFD1" w:rsidR="00A47AAA" w:rsidRDefault="00F556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noProof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</w:rPr>
              <w:t>3</w:t>
            </w:r>
          </w:p>
        </w:tc>
      </w:tr>
      <w:tr w:rsidR="00A47AAA" w14:paraId="7C4EF3C6" w14:textId="1D8D040C" w:rsidTr="00C644CE">
        <w:trPr>
          <w:trHeight w:val="551"/>
          <w:jc w:val="center"/>
        </w:trPr>
        <w:tc>
          <w:tcPr>
            <w:tcW w:w="825" w:type="dxa"/>
          </w:tcPr>
          <w:p w14:paraId="2ABF5F71" w14:textId="4CB42D9B" w:rsidR="00A47AAA" w:rsidRDefault="00526F74" w:rsidP="00C644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5.</w:t>
            </w:r>
          </w:p>
        </w:tc>
        <w:tc>
          <w:tcPr>
            <w:tcW w:w="1727" w:type="dxa"/>
            <w:tcBorders>
              <w:right w:val="single" w:sz="8" w:space="0" w:color="000000"/>
            </w:tcBorders>
          </w:tcPr>
          <w:p w14:paraId="0ABD3C75" w14:textId="77777777" w:rsidR="00A47AAA" w:rsidRDefault="00A47AAA" w:rsidP="002C1C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Multitool</w:t>
            </w:r>
          </w:p>
        </w:tc>
        <w:tc>
          <w:tcPr>
            <w:tcW w:w="1417" w:type="dxa"/>
            <w:tcBorders>
              <w:right w:val="single" w:sz="8" w:space="0" w:color="000000"/>
            </w:tcBorders>
          </w:tcPr>
          <w:p w14:paraId="18C51625" w14:textId="77777777" w:rsidR="00A47AAA" w:rsidRPr="000137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0137AA">
              <w:rPr>
                <w:rFonts w:ascii="Times New Roman" w:eastAsia="Times New Roman" w:hAnsi="Times New Roman" w:cs="Times New Roman"/>
                <w:color w:val="000000"/>
              </w:rPr>
              <w:t>Długość:</w:t>
            </w:r>
          </w:p>
          <w:p w14:paraId="5BEF4169" w14:textId="77777777" w:rsidR="00A47AAA" w:rsidRPr="000137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0137AA">
              <w:rPr>
                <w:rFonts w:ascii="Times New Roman" w:eastAsia="Times New Roman" w:hAnsi="Times New Roman" w:cs="Times New Roman"/>
                <w:color w:val="000000"/>
              </w:rPr>
              <w:t>max. 100 mm (złożony)</w:t>
            </w:r>
          </w:p>
        </w:tc>
        <w:tc>
          <w:tcPr>
            <w:tcW w:w="3114" w:type="dxa"/>
            <w:tcBorders>
              <w:right w:val="single" w:sz="8" w:space="0" w:color="000000"/>
            </w:tcBorders>
          </w:tcPr>
          <w:p w14:paraId="04AD4D4A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 wykonany z nierdzewnej stali szlachetnej</w:t>
            </w:r>
          </w:p>
          <w:p w14:paraId="077AB1D4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 ostrze nożowe ze stali o jakości min. 420 HC</w:t>
            </w:r>
          </w:p>
          <w:p w14:paraId="0904D05C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 blokada nożą,</w:t>
            </w:r>
          </w:p>
          <w:p w14:paraId="18BA11B2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 kombinerki płaskie,</w:t>
            </w:r>
          </w:p>
          <w:p w14:paraId="35459CF3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 kombinerki standardowe,</w:t>
            </w:r>
          </w:p>
          <w:p w14:paraId="4AA2F476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 przecinak do drutu,</w:t>
            </w:r>
          </w:p>
          <w:p w14:paraId="68893911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 pilnik do drewna i metalu,</w:t>
            </w:r>
          </w:p>
          <w:p w14:paraId="735F3816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 otwieracz do puszek i kapsli,</w:t>
            </w:r>
          </w:p>
          <w:p w14:paraId="26F787F3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 śrubokręt płaski i krzyżakowy,</w:t>
            </w:r>
          </w:p>
          <w:p w14:paraId="01273499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- nożyczki</w:t>
            </w:r>
          </w:p>
          <w:p w14:paraId="5819715A" w14:textId="44191CF0" w:rsidR="000137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W zestawie futerał. </w:t>
            </w:r>
          </w:p>
        </w:tc>
        <w:tc>
          <w:tcPr>
            <w:tcW w:w="2414" w:type="dxa"/>
          </w:tcPr>
          <w:p w14:paraId="631E6422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1FF45AE0" w14:textId="77777777" w:rsidR="00A47A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noProof/>
                <w:color w:val="000000"/>
                <w:sz w:val="22"/>
                <w:szCs w:val="22"/>
              </w:rPr>
              <w:drawing>
                <wp:inline distT="0" distB="0" distL="114300" distR="114300" wp14:anchorId="52A09CBB" wp14:editId="76A98B05">
                  <wp:extent cx="1274445" cy="1471930"/>
                  <wp:effectExtent l="0" t="0" r="0" b="0"/>
                  <wp:docPr id="7" name="image7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7.png"/>
                          <pic:cNvPicPr preferRelativeResize="0"/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4445" cy="147193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1" w:type="dxa"/>
          </w:tcPr>
          <w:p w14:paraId="45E0F5C9" w14:textId="26B6003E" w:rsidR="00A47AAA" w:rsidRDefault="00C32382" w:rsidP="00C644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</w:tr>
      <w:tr w:rsidR="00A47AAA" w14:paraId="7312A169" w14:textId="40320A04" w:rsidTr="00C644CE">
        <w:trPr>
          <w:trHeight w:val="551"/>
          <w:jc w:val="center"/>
        </w:trPr>
        <w:tc>
          <w:tcPr>
            <w:tcW w:w="825" w:type="dxa"/>
          </w:tcPr>
          <w:p w14:paraId="10F3704E" w14:textId="471C9BA0" w:rsidR="00A47AAA" w:rsidRDefault="00526F74" w:rsidP="00C323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6.</w:t>
            </w:r>
          </w:p>
        </w:tc>
        <w:tc>
          <w:tcPr>
            <w:tcW w:w="1727" w:type="dxa"/>
            <w:tcBorders>
              <w:right w:val="single" w:sz="8" w:space="0" w:color="000000"/>
            </w:tcBorders>
          </w:tcPr>
          <w:p w14:paraId="435471B4" w14:textId="5864F4CF" w:rsidR="00A47AAA" w:rsidRPr="00C32382" w:rsidRDefault="00A47AAA" w:rsidP="00C323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C32382">
              <w:rPr>
                <w:rFonts w:ascii="Times New Roman" w:eastAsia="Times New Roman" w:hAnsi="Times New Roman" w:cs="Times New Roman"/>
                <w:color w:val="000000"/>
              </w:rPr>
              <w:t>Latarka czołowa</w:t>
            </w:r>
          </w:p>
          <w:p w14:paraId="40176E8A" w14:textId="77777777" w:rsidR="00A47AAA" w:rsidRDefault="00A47AAA" w:rsidP="00C323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Times New Roman" w:hAnsi="Arial" w:cs="Arial"/>
                <w:color w:val="000000"/>
                <w:sz w:val="22"/>
                <w:szCs w:val="22"/>
              </w:rPr>
            </w:pPr>
          </w:p>
          <w:p w14:paraId="66281502" w14:textId="2F79CE49" w:rsidR="00A47AAA" w:rsidRDefault="00A47AAA" w:rsidP="00C323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right w:val="single" w:sz="8" w:space="0" w:color="000000"/>
            </w:tcBorders>
          </w:tcPr>
          <w:p w14:paraId="2ABAE22B" w14:textId="4B3E0BFF" w:rsidR="00A47AAA" w:rsidRPr="000137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0137AA">
              <w:rPr>
                <w:rFonts w:ascii="Times New Roman" w:eastAsia="Times New Roman" w:hAnsi="Times New Roman" w:cs="Times New Roman"/>
                <w:color w:val="000000"/>
              </w:rPr>
              <w:t>Waga max 150g</w:t>
            </w:r>
          </w:p>
        </w:tc>
        <w:tc>
          <w:tcPr>
            <w:tcW w:w="3114" w:type="dxa"/>
            <w:tcBorders>
              <w:right w:val="single" w:sz="8" w:space="0" w:color="000000"/>
            </w:tcBorders>
          </w:tcPr>
          <w:p w14:paraId="539F1E41" w14:textId="7379DDFF" w:rsidR="00A47AAA" w:rsidRPr="000137AA" w:rsidRDefault="00C323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0137AA">
              <w:rPr>
                <w:rFonts w:ascii="Times New Roman" w:eastAsia="Times New Roman" w:hAnsi="Times New Roman" w:cs="Times New Roman"/>
                <w:color w:val="000000"/>
              </w:rPr>
              <w:t>- moc min.</w:t>
            </w:r>
            <w:r w:rsidR="00A47AAA" w:rsidRPr="000137AA">
              <w:rPr>
                <w:rFonts w:ascii="Times New Roman" w:eastAsia="Times New Roman" w:hAnsi="Times New Roman" w:cs="Times New Roman"/>
                <w:color w:val="000000"/>
              </w:rPr>
              <w:t xml:space="preserve"> 350 lumenów</w:t>
            </w:r>
          </w:p>
          <w:p w14:paraId="4FADF720" w14:textId="77777777" w:rsidR="00A47AAA" w:rsidRPr="000137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0137AA">
              <w:rPr>
                <w:rFonts w:ascii="Times New Roman" w:eastAsia="Times New Roman" w:hAnsi="Times New Roman" w:cs="Times New Roman"/>
                <w:color w:val="000000"/>
              </w:rPr>
              <w:t>- zasilanie baterie AAA</w:t>
            </w:r>
          </w:p>
          <w:p w14:paraId="0ACC75C6" w14:textId="77777777" w:rsidR="00C32382" w:rsidRPr="000137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0137AA">
              <w:rPr>
                <w:rFonts w:ascii="Times New Roman" w:eastAsia="Times New Roman" w:hAnsi="Times New Roman" w:cs="Times New Roman"/>
                <w:color w:val="000000"/>
              </w:rPr>
              <w:t xml:space="preserve">- </w:t>
            </w:r>
            <w:r w:rsidR="00C32382" w:rsidRPr="000137AA">
              <w:rPr>
                <w:rFonts w:ascii="Times New Roman" w:eastAsia="Times New Roman" w:hAnsi="Times New Roman" w:cs="Times New Roman"/>
                <w:color w:val="000000"/>
              </w:rPr>
              <w:t xml:space="preserve">pyłoszczelna i wodoodporna wg normy </w:t>
            </w:r>
            <w:r w:rsidRPr="000137AA">
              <w:rPr>
                <w:rFonts w:ascii="Times New Roman" w:eastAsia="Times New Roman" w:hAnsi="Times New Roman" w:cs="Times New Roman"/>
                <w:color w:val="000000"/>
              </w:rPr>
              <w:t xml:space="preserve">IP67 </w:t>
            </w:r>
          </w:p>
          <w:p w14:paraId="58F57959" w14:textId="0C8F5178" w:rsidR="00A47AAA" w:rsidRPr="000137AA" w:rsidRDefault="00C323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0137AA">
              <w:rPr>
                <w:rFonts w:ascii="Times New Roman" w:eastAsia="Times New Roman" w:hAnsi="Times New Roman" w:cs="Times New Roman"/>
                <w:color w:val="000000"/>
              </w:rPr>
              <w:t xml:space="preserve">- odporna na uderzenia wg normy </w:t>
            </w:r>
          </w:p>
          <w:p w14:paraId="28D30221" w14:textId="4D6B7C66" w:rsidR="00A47AAA" w:rsidRPr="000137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 w:rsidRPr="000137AA">
              <w:rPr>
                <w:rFonts w:ascii="Times New Roman" w:eastAsia="Times New Roman" w:hAnsi="Times New Roman" w:cs="Times New Roman"/>
                <w:color w:val="000000"/>
              </w:rPr>
              <w:t>- światło białe i kolorowe</w:t>
            </w:r>
            <w:r w:rsidR="00C32382" w:rsidRPr="000137AA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14:paraId="5E83496F" w14:textId="214A83DE" w:rsidR="00A47AAA" w:rsidRPr="000137AA" w:rsidRDefault="00A47A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  <w:tc>
          <w:tcPr>
            <w:tcW w:w="2414" w:type="dxa"/>
          </w:tcPr>
          <w:p w14:paraId="6DA521E8" w14:textId="1C882B17" w:rsidR="00A47AAA" w:rsidRDefault="00C323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noProof/>
                <w:color w:val="000000"/>
                <w:sz w:val="22"/>
                <w:szCs w:val="22"/>
              </w:rPr>
            </w:pPr>
            <w:r>
              <w:rPr>
                <w:noProof/>
                <w:color w:val="000000"/>
                <w:sz w:val="22"/>
                <w:szCs w:val="22"/>
              </w:rPr>
              <w:drawing>
                <wp:anchor distT="0" distB="0" distL="114300" distR="114300" simplePos="0" relativeHeight="251671552" behindDoc="0" locked="0" layoutInCell="1" allowOverlap="1" wp14:anchorId="64C1FFA5" wp14:editId="23A4FB81">
                  <wp:simplePos x="0" y="0"/>
                  <wp:positionH relativeFrom="column">
                    <wp:posOffset>-65405</wp:posOffset>
                  </wp:positionH>
                  <wp:positionV relativeFrom="paragraph">
                    <wp:posOffset>140335</wp:posOffset>
                  </wp:positionV>
                  <wp:extent cx="1476375" cy="923290"/>
                  <wp:effectExtent l="0" t="0" r="9525" b="0"/>
                  <wp:wrapTopAndBottom/>
                  <wp:docPr id="1456215365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56215365" name="Obraz 1456215365"/>
                          <pic:cNvPicPr/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097" r="20939"/>
                          <a:stretch/>
                        </pic:blipFill>
                        <pic:spPr bwMode="auto">
                          <a:xfrm>
                            <a:off x="0" y="0"/>
                            <a:ext cx="1476375" cy="9232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851" w:type="dxa"/>
          </w:tcPr>
          <w:p w14:paraId="5AB7173D" w14:textId="37FECF14" w:rsidR="00A47AAA" w:rsidRPr="00C644CE" w:rsidRDefault="00C323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C644CE">
              <w:rPr>
                <w:rFonts w:ascii="Times New Roman" w:hAnsi="Times New Roman" w:cs="Times New Roman"/>
                <w:noProof/>
                <w:color w:val="000000"/>
              </w:rPr>
              <w:t>3</w:t>
            </w:r>
          </w:p>
        </w:tc>
      </w:tr>
    </w:tbl>
    <w:p w14:paraId="1D7CFBED" w14:textId="77777777" w:rsidR="003E62EA" w:rsidRDefault="003E62E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ED97722" w14:textId="77777777" w:rsidR="003E62EA" w:rsidRDefault="000D15F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line="276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Opis kryteriów, którymi zamawiający będzie się kierował przy wyborze oferty wraz z podaniem znaczenia tych kryteriów oraz sposobu oceny ofert. </w:t>
      </w:r>
    </w:p>
    <w:p w14:paraId="57BC2A7E" w14:textId="77777777" w:rsidR="003E62EA" w:rsidRDefault="000D15FD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line="276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Oferty zostaną poddane ocenie w oparciu o następujące kryteria i ich znaczenie:</w:t>
      </w:r>
    </w:p>
    <w:p w14:paraId="68B70720" w14:textId="77777777" w:rsidR="003E62EA" w:rsidRDefault="003E62EA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line="276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Style w:val="a0"/>
        <w:tblW w:w="9292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08"/>
        <w:gridCol w:w="1951"/>
        <w:gridCol w:w="3661"/>
        <w:gridCol w:w="3072"/>
      </w:tblGrid>
      <w:tr w:rsidR="003E62EA" w14:paraId="59753C78" w14:textId="77777777">
        <w:trPr>
          <w:trHeight w:val="412"/>
        </w:trPr>
        <w:tc>
          <w:tcPr>
            <w:tcW w:w="608" w:type="dxa"/>
          </w:tcPr>
          <w:p w14:paraId="50995148" w14:textId="77777777" w:rsidR="003E62EA" w:rsidRDefault="000D15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93" w:hanging="965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Lp.</w:t>
            </w:r>
          </w:p>
        </w:tc>
        <w:tc>
          <w:tcPr>
            <w:tcW w:w="1951" w:type="dxa"/>
          </w:tcPr>
          <w:p w14:paraId="24D01E42" w14:textId="77777777" w:rsidR="003E62EA" w:rsidRDefault="000D15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93" w:hanging="965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Kryterium</w:t>
            </w:r>
          </w:p>
        </w:tc>
        <w:tc>
          <w:tcPr>
            <w:tcW w:w="3661" w:type="dxa"/>
          </w:tcPr>
          <w:p w14:paraId="5F25A16B" w14:textId="77777777" w:rsidR="003E62EA" w:rsidRDefault="000D15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93" w:hanging="965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Znaczenie procentowe</w:t>
            </w:r>
          </w:p>
        </w:tc>
        <w:tc>
          <w:tcPr>
            <w:tcW w:w="3072" w:type="dxa"/>
          </w:tcPr>
          <w:p w14:paraId="41AE5EBC" w14:textId="77777777" w:rsidR="003E62EA" w:rsidRDefault="000D15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Maksymalna ilość punktów</w:t>
            </w:r>
          </w:p>
        </w:tc>
      </w:tr>
      <w:tr w:rsidR="003E62EA" w14:paraId="46D7BB1F" w14:textId="77777777">
        <w:trPr>
          <w:trHeight w:val="352"/>
        </w:trPr>
        <w:tc>
          <w:tcPr>
            <w:tcW w:w="608" w:type="dxa"/>
          </w:tcPr>
          <w:p w14:paraId="019DB033" w14:textId="77777777" w:rsidR="003E62EA" w:rsidRDefault="000D15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93" w:hanging="965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1.</w:t>
            </w:r>
          </w:p>
        </w:tc>
        <w:tc>
          <w:tcPr>
            <w:tcW w:w="1951" w:type="dxa"/>
          </w:tcPr>
          <w:p w14:paraId="197D3786" w14:textId="77777777" w:rsidR="003E62EA" w:rsidRDefault="000D15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93" w:hanging="965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Cena</w:t>
            </w:r>
          </w:p>
        </w:tc>
        <w:tc>
          <w:tcPr>
            <w:tcW w:w="3661" w:type="dxa"/>
          </w:tcPr>
          <w:p w14:paraId="73C7BC7C" w14:textId="77777777" w:rsidR="003E62EA" w:rsidRDefault="000D15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93" w:hanging="965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100 %</w:t>
            </w:r>
          </w:p>
        </w:tc>
        <w:tc>
          <w:tcPr>
            <w:tcW w:w="3072" w:type="dxa"/>
          </w:tcPr>
          <w:p w14:paraId="5096DE37" w14:textId="77777777" w:rsidR="003E62EA" w:rsidRDefault="000D15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93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</w:tr>
    </w:tbl>
    <w:p w14:paraId="28777BDC" w14:textId="165F8CC6" w:rsidR="003E62EA" w:rsidRDefault="003E62EA"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3E62EA" w:rsidSect="00C644CE">
      <w:headerReference w:type="default" r:id="rId14"/>
      <w:footerReference w:type="default" r:id="rId15"/>
      <w:pgSz w:w="11906" w:h="16838"/>
      <w:pgMar w:top="1985" w:right="1417" w:bottom="1135" w:left="1417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12B97D" w14:textId="77777777" w:rsidR="0062602C" w:rsidRDefault="0062602C">
      <w:r>
        <w:separator/>
      </w:r>
    </w:p>
  </w:endnote>
  <w:endnote w:type="continuationSeparator" w:id="0">
    <w:p w14:paraId="70908168" w14:textId="77777777" w:rsidR="0062602C" w:rsidRDefault="006260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F9291E" w14:textId="79764BF4" w:rsidR="003E62EA" w:rsidRDefault="000D15FD">
    <w:pPr>
      <w:pBdr>
        <w:top w:val="nil"/>
        <w:left w:val="nil"/>
        <w:bottom w:val="nil"/>
        <w:right w:val="nil"/>
        <w:between w:val="nil"/>
      </w:pBdr>
      <w:jc w:val="right"/>
      <w:rPr>
        <w:color w:val="000000"/>
        <w:sz w:val="22"/>
        <w:szCs w:val="22"/>
      </w:rPr>
    </w:pPr>
    <w:r>
      <w:rPr>
        <w:color w:val="000000"/>
        <w:sz w:val="22"/>
        <w:szCs w:val="22"/>
      </w:rPr>
      <w:t xml:space="preserve">Strona </w:t>
    </w:r>
    <w:r>
      <w:rPr>
        <w:b/>
        <w:color w:val="000000"/>
        <w:sz w:val="24"/>
        <w:szCs w:val="24"/>
      </w:rPr>
      <w:fldChar w:fldCharType="begin"/>
    </w:r>
    <w:r>
      <w:rPr>
        <w:b/>
        <w:color w:val="000000"/>
        <w:sz w:val="24"/>
        <w:szCs w:val="24"/>
      </w:rPr>
      <w:instrText>PAGE</w:instrText>
    </w:r>
    <w:r>
      <w:rPr>
        <w:b/>
        <w:color w:val="000000"/>
        <w:sz w:val="24"/>
        <w:szCs w:val="24"/>
      </w:rPr>
      <w:fldChar w:fldCharType="separate"/>
    </w:r>
    <w:r w:rsidR="0062602C">
      <w:rPr>
        <w:b/>
        <w:noProof/>
        <w:color w:val="000000"/>
        <w:sz w:val="24"/>
        <w:szCs w:val="24"/>
      </w:rPr>
      <w:t>1</w:t>
    </w:r>
    <w:r>
      <w:rPr>
        <w:b/>
        <w:color w:val="000000"/>
        <w:sz w:val="24"/>
        <w:szCs w:val="24"/>
      </w:rPr>
      <w:fldChar w:fldCharType="end"/>
    </w:r>
    <w:r>
      <w:rPr>
        <w:color w:val="000000"/>
        <w:sz w:val="22"/>
        <w:szCs w:val="22"/>
      </w:rPr>
      <w:t xml:space="preserve"> z </w:t>
    </w:r>
    <w:r>
      <w:rPr>
        <w:b/>
        <w:color w:val="000000"/>
        <w:sz w:val="24"/>
        <w:szCs w:val="24"/>
      </w:rPr>
      <w:fldChar w:fldCharType="begin"/>
    </w:r>
    <w:r>
      <w:rPr>
        <w:b/>
        <w:color w:val="000000"/>
        <w:sz w:val="24"/>
        <w:szCs w:val="24"/>
      </w:rPr>
      <w:instrText>NUMPAGES</w:instrText>
    </w:r>
    <w:r>
      <w:rPr>
        <w:b/>
        <w:color w:val="000000"/>
        <w:sz w:val="24"/>
        <w:szCs w:val="24"/>
      </w:rPr>
      <w:fldChar w:fldCharType="separate"/>
    </w:r>
    <w:r w:rsidR="0062602C">
      <w:rPr>
        <w:b/>
        <w:noProof/>
        <w:color w:val="000000"/>
        <w:sz w:val="24"/>
        <w:szCs w:val="24"/>
      </w:rPr>
      <w:t>1</w:t>
    </w:r>
    <w:r>
      <w:rPr>
        <w:b/>
        <w:color w:val="000000"/>
        <w:sz w:val="24"/>
        <w:szCs w:val="24"/>
      </w:rPr>
      <w:fldChar w:fldCharType="end"/>
    </w:r>
  </w:p>
  <w:p w14:paraId="1CAB38DF" w14:textId="77777777" w:rsidR="003E62EA" w:rsidRDefault="003E62EA">
    <w:pPr>
      <w:pBdr>
        <w:top w:val="nil"/>
        <w:left w:val="nil"/>
        <w:bottom w:val="nil"/>
        <w:right w:val="nil"/>
        <w:between w:val="nil"/>
      </w:pBdr>
      <w:rPr>
        <w:color w:val="000000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9AA1E7" w14:textId="77777777" w:rsidR="0062602C" w:rsidRDefault="0062602C">
      <w:r>
        <w:separator/>
      </w:r>
    </w:p>
  </w:footnote>
  <w:footnote w:type="continuationSeparator" w:id="0">
    <w:p w14:paraId="6390DA0D" w14:textId="77777777" w:rsidR="0062602C" w:rsidRDefault="006260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A2BCDF" w14:textId="77777777" w:rsidR="003E62EA" w:rsidRDefault="000D15FD">
    <w:pPr>
      <w:pBdr>
        <w:top w:val="nil"/>
        <w:left w:val="nil"/>
        <w:bottom w:val="nil"/>
        <w:right w:val="nil"/>
        <w:between w:val="nil"/>
      </w:pBdr>
      <w:rPr>
        <w:color w:val="000000"/>
        <w:sz w:val="22"/>
        <w:szCs w:val="22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1627BB1D" wp14:editId="0D421204">
          <wp:simplePos x="0" y="0"/>
          <wp:positionH relativeFrom="column">
            <wp:posOffset>-899793</wp:posOffset>
          </wp:positionH>
          <wp:positionV relativeFrom="paragraph">
            <wp:posOffset>-449579</wp:posOffset>
          </wp:positionV>
          <wp:extent cx="7581900" cy="1216660"/>
          <wp:effectExtent l="0" t="0" r="0" b="0"/>
          <wp:wrapNone/>
          <wp:docPr id="2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81900" cy="12166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F1A1D"/>
    <w:multiLevelType w:val="multilevel"/>
    <w:tmpl w:val="FFFFFFFF"/>
    <w:lvl w:ilvl="0">
      <w:start w:val="1"/>
      <w:numFmt w:val="decimal"/>
      <w:lvlText w:val="%1."/>
      <w:lvlJc w:val="left"/>
      <w:pPr>
        <w:ind w:left="3621" w:hanging="360"/>
      </w:pPr>
      <w:rPr>
        <w:b/>
        <w:vertAlign w:val="baseline"/>
      </w:rPr>
    </w:lvl>
    <w:lvl w:ilvl="1">
      <w:start w:val="1"/>
      <w:numFmt w:val="decimal"/>
      <w:lvlText w:val="%2.)"/>
      <w:lvlJc w:val="left"/>
      <w:pPr>
        <w:ind w:left="644" w:hanging="644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1" w15:restartNumberingAfterBreak="0">
    <w:nsid w:val="35954716"/>
    <w:multiLevelType w:val="hybridMultilevel"/>
    <w:tmpl w:val="D4D6BC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62EA"/>
    <w:rsid w:val="00013581"/>
    <w:rsid w:val="000137AA"/>
    <w:rsid w:val="00032675"/>
    <w:rsid w:val="000D15FD"/>
    <w:rsid w:val="000D6C55"/>
    <w:rsid w:val="000E5AEC"/>
    <w:rsid w:val="000E76ED"/>
    <w:rsid w:val="001410C2"/>
    <w:rsid w:val="0017206C"/>
    <w:rsid w:val="00175FAD"/>
    <w:rsid w:val="001B0704"/>
    <w:rsid w:val="001B0DFB"/>
    <w:rsid w:val="001F50A5"/>
    <w:rsid w:val="002365EB"/>
    <w:rsid w:val="00250E69"/>
    <w:rsid w:val="00271696"/>
    <w:rsid w:val="00276CC4"/>
    <w:rsid w:val="002C1C57"/>
    <w:rsid w:val="002E33C4"/>
    <w:rsid w:val="002F211B"/>
    <w:rsid w:val="002F3E1C"/>
    <w:rsid w:val="00331F92"/>
    <w:rsid w:val="00353C78"/>
    <w:rsid w:val="003800AA"/>
    <w:rsid w:val="00380CA2"/>
    <w:rsid w:val="00395138"/>
    <w:rsid w:val="003E0CC0"/>
    <w:rsid w:val="003E1F34"/>
    <w:rsid w:val="003E62EA"/>
    <w:rsid w:val="004379CA"/>
    <w:rsid w:val="00443796"/>
    <w:rsid w:val="0049480D"/>
    <w:rsid w:val="004F1253"/>
    <w:rsid w:val="005008D1"/>
    <w:rsid w:val="0051013A"/>
    <w:rsid w:val="00526F74"/>
    <w:rsid w:val="005533B7"/>
    <w:rsid w:val="005567DC"/>
    <w:rsid w:val="00563A5D"/>
    <w:rsid w:val="005923F5"/>
    <w:rsid w:val="005C0295"/>
    <w:rsid w:val="00605BD2"/>
    <w:rsid w:val="006112D3"/>
    <w:rsid w:val="0062602C"/>
    <w:rsid w:val="00645EED"/>
    <w:rsid w:val="00690D38"/>
    <w:rsid w:val="006C3F76"/>
    <w:rsid w:val="00763DAA"/>
    <w:rsid w:val="00785673"/>
    <w:rsid w:val="00795277"/>
    <w:rsid w:val="007A0EA2"/>
    <w:rsid w:val="007B4C15"/>
    <w:rsid w:val="007D1F49"/>
    <w:rsid w:val="008266FE"/>
    <w:rsid w:val="00830B0B"/>
    <w:rsid w:val="00897A58"/>
    <w:rsid w:val="008C50C3"/>
    <w:rsid w:val="008C5606"/>
    <w:rsid w:val="008D593C"/>
    <w:rsid w:val="00934807"/>
    <w:rsid w:val="00981B58"/>
    <w:rsid w:val="00982298"/>
    <w:rsid w:val="00A00630"/>
    <w:rsid w:val="00A02293"/>
    <w:rsid w:val="00A34947"/>
    <w:rsid w:val="00A41727"/>
    <w:rsid w:val="00A43514"/>
    <w:rsid w:val="00A45588"/>
    <w:rsid w:val="00A47AAA"/>
    <w:rsid w:val="00A75B41"/>
    <w:rsid w:val="00A92DF9"/>
    <w:rsid w:val="00AA5CD6"/>
    <w:rsid w:val="00AB7C8A"/>
    <w:rsid w:val="00AD54C5"/>
    <w:rsid w:val="00AD6057"/>
    <w:rsid w:val="00B011AF"/>
    <w:rsid w:val="00B01831"/>
    <w:rsid w:val="00B12426"/>
    <w:rsid w:val="00B23D4B"/>
    <w:rsid w:val="00B24FBA"/>
    <w:rsid w:val="00B30B20"/>
    <w:rsid w:val="00B45330"/>
    <w:rsid w:val="00B54012"/>
    <w:rsid w:val="00BB18B1"/>
    <w:rsid w:val="00BC293C"/>
    <w:rsid w:val="00C03306"/>
    <w:rsid w:val="00C32382"/>
    <w:rsid w:val="00C36AB0"/>
    <w:rsid w:val="00C46E9B"/>
    <w:rsid w:val="00C644CE"/>
    <w:rsid w:val="00CA2C47"/>
    <w:rsid w:val="00CC0C01"/>
    <w:rsid w:val="00CC5295"/>
    <w:rsid w:val="00D37CF3"/>
    <w:rsid w:val="00D44DED"/>
    <w:rsid w:val="00D70647"/>
    <w:rsid w:val="00D80DDE"/>
    <w:rsid w:val="00D85A25"/>
    <w:rsid w:val="00DA5B2A"/>
    <w:rsid w:val="00DE17B9"/>
    <w:rsid w:val="00DE46B8"/>
    <w:rsid w:val="00E141CC"/>
    <w:rsid w:val="00E50F75"/>
    <w:rsid w:val="00E55F4F"/>
    <w:rsid w:val="00E928F6"/>
    <w:rsid w:val="00EA2618"/>
    <w:rsid w:val="00EB323E"/>
    <w:rsid w:val="00EE7D8F"/>
    <w:rsid w:val="00F07649"/>
    <w:rsid w:val="00F1062A"/>
    <w:rsid w:val="00F160A8"/>
    <w:rsid w:val="00F55651"/>
    <w:rsid w:val="00F56814"/>
    <w:rsid w:val="00F63636"/>
    <w:rsid w:val="00F74608"/>
    <w:rsid w:val="00FA67A1"/>
    <w:rsid w:val="00FF3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A1D5AB"/>
  <w15:docId w15:val="{353FF5B1-189C-E44F-8E7E-DEDE609D7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3800AA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C644C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644CE"/>
  </w:style>
  <w:style w:type="paragraph" w:styleId="Stopka">
    <w:name w:val="footer"/>
    <w:basedOn w:val="Normalny"/>
    <w:link w:val="StopkaZnak"/>
    <w:uiPriority w:val="99"/>
    <w:unhideWhenUsed/>
    <w:rsid w:val="00C644C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644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376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2</Pages>
  <Words>379</Words>
  <Characters>2279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Mielczyk Magdalena</dc:creator>
  <cp:lastModifiedBy>Mielczyk Magdalena</cp:lastModifiedBy>
  <cp:revision>5</cp:revision>
  <dcterms:created xsi:type="dcterms:W3CDTF">2025-03-13T08:56:00Z</dcterms:created>
  <dcterms:modified xsi:type="dcterms:W3CDTF">2025-03-13T13:06:00Z</dcterms:modified>
</cp:coreProperties>
</file>