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764A" w14:textId="4A12F598" w:rsidR="009E1943" w:rsidRPr="00A5098E" w:rsidRDefault="009E1943" w:rsidP="009E1943">
      <w:pPr>
        <w:widowControl w:val="0"/>
        <w:spacing w:after="0" w:line="240" w:lineRule="auto"/>
        <w:ind w:left="-284"/>
        <w:jc w:val="right"/>
        <w:rPr>
          <w:rFonts w:ascii="Verdana" w:eastAsia="Times New Roman" w:hAnsi="Verdana" w:cs="Arial"/>
          <w:snapToGrid w:val="0"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Starogard Gdański, dnia </w:t>
      </w:r>
      <w:r w:rsidR="00537A37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07</w:t>
      </w:r>
      <w:r w:rsidRPr="00A5098E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.</w:t>
      </w:r>
      <w:r w:rsidR="001B703C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1</w:t>
      </w:r>
      <w:r w:rsidR="00537A37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1</w:t>
      </w:r>
      <w:r w:rsidRPr="00A5098E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.202</w:t>
      </w:r>
      <w:r w:rsidR="004410D5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2</w:t>
      </w:r>
      <w:r w:rsidRPr="00A5098E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r.</w:t>
      </w:r>
    </w:p>
    <w:p w14:paraId="2B10D698" w14:textId="77777777" w:rsidR="009E1943" w:rsidRPr="00A5098E" w:rsidRDefault="009E1943" w:rsidP="009E1943">
      <w:pPr>
        <w:widowControl w:val="0"/>
        <w:spacing w:after="0" w:line="240" w:lineRule="auto"/>
        <w:ind w:left="-284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054A4E" w14:textId="77777777" w:rsidR="009E1943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260057F2" w14:textId="77777777" w:rsidR="009E1943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763AAEEF" w14:textId="77777777" w:rsidR="009E1943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445606BA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  <w:t>Zamawiający:</w:t>
      </w:r>
    </w:p>
    <w:p w14:paraId="334CE9CF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  <w:t>Powiatowy Zarząd Dróg w Starogardzie Gdańskim</w:t>
      </w:r>
    </w:p>
    <w:p w14:paraId="28B274AE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  <w:t>Ul. Mickiewicza 9</w:t>
      </w:r>
    </w:p>
    <w:p w14:paraId="6132FFD1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  <w:t>83-200 Starogard Gdański</w:t>
      </w:r>
      <w:r w:rsidRPr="00A5098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</w:t>
      </w:r>
    </w:p>
    <w:p w14:paraId="7C8CCF23" w14:textId="2C44AE6A" w:rsidR="009E1943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61E3EFDF" w14:textId="77777777" w:rsidR="001B1D20" w:rsidRPr="00A5098E" w:rsidRDefault="001B1D20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40F3663B" w14:textId="77777777" w:rsidR="009E1943" w:rsidRPr="00EA23E2" w:rsidRDefault="009E1943" w:rsidP="009E1943">
      <w:pPr>
        <w:widowControl w:val="0"/>
        <w:spacing w:after="0" w:line="120" w:lineRule="atLeast"/>
        <w:ind w:left="5664"/>
        <w:jc w:val="both"/>
        <w:rPr>
          <w:rFonts w:ascii="Verdana" w:eastAsia="Calibri" w:hAnsi="Verdana" w:cs="Arial"/>
          <w:b/>
          <w:color w:val="000000"/>
          <w:sz w:val="20"/>
          <w:szCs w:val="20"/>
        </w:rPr>
      </w:pPr>
      <w:r w:rsidRPr="00A5098E">
        <w:rPr>
          <w:rFonts w:ascii="Verdana" w:eastAsia="Calibri" w:hAnsi="Verdana" w:cs="Arial"/>
          <w:b/>
          <w:sz w:val="20"/>
          <w:szCs w:val="20"/>
        </w:rPr>
        <w:t xml:space="preserve">   </w:t>
      </w:r>
    </w:p>
    <w:p w14:paraId="54A5AA4B" w14:textId="6EE9883F" w:rsidR="009E1943" w:rsidRDefault="009E1943" w:rsidP="009E1943">
      <w:pPr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  <w:lang w:eastAsia="pl-PL"/>
        </w:rPr>
      </w:pPr>
      <w:bookmarkStart w:id="0" w:name="_Hlk62480796"/>
      <w:r w:rsidRPr="00A5098E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Informacja z otwarcia ofert 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PZD.404.</w:t>
      </w:r>
      <w:r w:rsidR="00537A37">
        <w:rPr>
          <w:rFonts w:ascii="Verdana" w:hAnsi="Verdana" w:cs="Times New Roman"/>
          <w:b/>
          <w:bCs/>
          <w:sz w:val="20"/>
          <w:szCs w:val="20"/>
          <w:lang w:eastAsia="pl-PL"/>
        </w:rPr>
        <w:t>26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.202</w:t>
      </w:r>
      <w:r w:rsidR="003865DA">
        <w:rPr>
          <w:rFonts w:ascii="Verdana" w:hAnsi="Verdana" w:cs="Times New Roman"/>
          <w:b/>
          <w:bCs/>
          <w:sz w:val="20"/>
          <w:szCs w:val="20"/>
          <w:lang w:eastAsia="pl-PL"/>
        </w:rPr>
        <w:t>2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.</w:t>
      </w:r>
      <w:bookmarkEnd w:id="0"/>
      <w:r w:rsidR="003865DA">
        <w:rPr>
          <w:rFonts w:ascii="Verdana" w:hAnsi="Verdana" w:cs="Times New Roman"/>
          <w:b/>
          <w:bCs/>
          <w:sz w:val="20"/>
          <w:szCs w:val="20"/>
          <w:lang w:eastAsia="pl-PL"/>
        </w:rPr>
        <w:t>JD</w:t>
      </w:r>
    </w:p>
    <w:p w14:paraId="70723D8C" w14:textId="69B0160C" w:rsidR="003A6F7B" w:rsidRDefault="003A6F7B" w:rsidP="009E1943">
      <w:pPr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234AC3AC" w14:textId="77777777" w:rsidR="003A6F7B" w:rsidRPr="008360E6" w:rsidRDefault="003A6F7B" w:rsidP="009E1943">
      <w:pPr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5B3C0AD2" w14:textId="05BF5B55" w:rsidR="003A6F7B" w:rsidRDefault="009E1943" w:rsidP="001B703C">
      <w:pPr>
        <w:spacing w:after="0" w:line="240" w:lineRule="auto"/>
        <w:rPr>
          <w:rFonts w:ascii="Verdana" w:eastAsia="Calibri" w:hAnsi="Verdana" w:cs="Arial"/>
          <w:b/>
          <w:sz w:val="20"/>
          <w:szCs w:val="20"/>
        </w:rPr>
      </w:pPr>
      <w:r w:rsidRPr="00A5098E">
        <w:rPr>
          <w:rFonts w:ascii="Verdana" w:eastAsia="Calibri" w:hAnsi="Verdana" w:cs="Arial"/>
          <w:b/>
          <w:sz w:val="20"/>
          <w:szCs w:val="20"/>
        </w:rPr>
        <w:t>Dotyczy</w:t>
      </w:r>
      <w:r w:rsidR="00FB7D97">
        <w:rPr>
          <w:rFonts w:ascii="Verdana" w:eastAsia="Calibri" w:hAnsi="Verdana" w:cs="Arial"/>
          <w:b/>
          <w:sz w:val="20"/>
          <w:szCs w:val="20"/>
        </w:rPr>
        <w:t xml:space="preserve">: </w:t>
      </w:r>
      <w:r w:rsidR="00537A37" w:rsidRPr="00537A37">
        <w:rPr>
          <w:rFonts w:ascii="Verdana" w:eastAsia="Calibri" w:hAnsi="Verdana" w:cs="Arial"/>
          <w:b/>
          <w:sz w:val="20"/>
          <w:szCs w:val="20"/>
        </w:rPr>
        <w:t>„Rozbudowa drogi powiatowej 2710G w miejscowości Kolincz w zakresie budowy ciągu pieszo-rowerowego, zjazdów”.</w:t>
      </w:r>
    </w:p>
    <w:p w14:paraId="380B2D33" w14:textId="02E661A1" w:rsidR="009E1943" w:rsidRPr="00A5098E" w:rsidRDefault="009E1943" w:rsidP="003A6F7B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5098E">
        <w:rPr>
          <w:rFonts w:ascii="Verdana" w:eastAsia="Calibri" w:hAnsi="Verdana" w:cs="Arial"/>
          <w:sz w:val="20"/>
          <w:szCs w:val="20"/>
        </w:rPr>
        <w:t xml:space="preserve">Działając na podstawie art. 222 ust. 5 ustawy z 11 września 2019 r. – Prawo zamówień publicznych (Dz.U. </w:t>
      </w:r>
      <w:r>
        <w:rPr>
          <w:rFonts w:ascii="Verdana" w:eastAsia="Calibri" w:hAnsi="Verdana" w:cs="Arial"/>
          <w:sz w:val="20"/>
          <w:szCs w:val="20"/>
        </w:rPr>
        <w:t xml:space="preserve">2021 </w:t>
      </w:r>
      <w:r w:rsidRPr="00A5098E">
        <w:rPr>
          <w:rFonts w:ascii="Verdana" w:eastAsia="Calibri" w:hAnsi="Verdana" w:cs="Arial"/>
          <w:sz w:val="20"/>
          <w:szCs w:val="20"/>
        </w:rPr>
        <w:t xml:space="preserve">poz. </w:t>
      </w:r>
      <w:r>
        <w:rPr>
          <w:rFonts w:ascii="Verdana" w:eastAsia="Calibri" w:hAnsi="Verdana" w:cs="Arial"/>
          <w:sz w:val="20"/>
          <w:szCs w:val="20"/>
        </w:rPr>
        <w:t>1129</w:t>
      </w:r>
      <w:r w:rsidRPr="00A5098E">
        <w:rPr>
          <w:rFonts w:ascii="Verdana" w:eastAsia="Calibri" w:hAnsi="Verdana" w:cs="Arial"/>
          <w:sz w:val="20"/>
          <w:szCs w:val="20"/>
        </w:rPr>
        <w:t>), zamawiający informuje, że w postępowaniu wpłynęły następujące oferty:</w:t>
      </w:r>
    </w:p>
    <w:p w14:paraId="1FD1CAB5" w14:textId="77777777" w:rsidR="009E1943" w:rsidRDefault="009E1943" w:rsidP="009E1943">
      <w:pPr>
        <w:widowControl w:val="0"/>
        <w:spacing w:after="0" w:line="120" w:lineRule="atLeast"/>
        <w:jc w:val="both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33"/>
        <w:tblW w:w="9209" w:type="dxa"/>
        <w:tblLook w:val="04A0" w:firstRow="1" w:lastRow="0" w:firstColumn="1" w:lastColumn="0" w:noHBand="0" w:noVBand="1"/>
      </w:tblPr>
      <w:tblGrid>
        <w:gridCol w:w="972"/>
        <w:gridCol w:w="5686"/>
        <w:gridCol w:w="2551"/>
      </w:tblGrid>
      <w:tr w:rsidR="00544104" w:rsidRPr="008360E6" w14:paraId="6A900250" w14:textId="02E0D413" w:rsidTr="00544104">
        <w:tc>
          <w:tcPr>
            <w:tcW w:w="972" w:type="dxa"/>
          </w:tcPr>
          <w:p w14:paraId="4E5A38AD" w14:textId="77777777" w:rsidR="00544104" w:rsidRPr="008360E6" w:rsidRDefault="00544104" w:rsidP="00E7476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Numer ofert</w:t>
            </w:r>
          </w:p>
        </w:tc>
        <w:tc>
          <w:tcPr>
            <w:tcW w:w="5686" w:type="dxa"/>
          </w:tcPr>
          <w:p w14:paraId="763D2427" w14:textId="7BA2036C" w:rsidR="00544104" w:rsidRPr="008360E6" w:rsidRDefault="00544104" w:rsidP="00E74767">
            <w:pPr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551" w:type="dxa"/>
          </w:tcPr>
          <w:p w14:paraId="15C94AFA" w14:textId="77777777" w:rsidR="00544104" w:rsidRDefault="00544104" w:rsidP="003A6F7B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Cena zł</w:t>
            </w:r>
          </w:p>
          <w:p w14:paraId="15AA18D0" w14:textId="77777777" w:rsidR="00544104" w:rsidRDefault="00544104" w:rsidP="003A6F7B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(brutto)</w:t>
            </w:r>
          </w:p>
          <w:p w14:paraId="2056809D" w14:textId="6147C4C7" w:rsidR="00544104" w:rsidRPr="008360E6" w:rsidRDefault="00544104" w:rsidP="003A6F7B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</w:tc>
      </w:tr>
      <w:tr w:rsidR="00544104" w:rsidRPr="008360E6" w14:paraId="63168F6C" w14:textId="280CBC81" w:rsidTr="00544104">
        <w:tc>
          <w:tcPr>
            <w:tcW w:w="972" w:type="dxa"/>
          </w:tcPr>
          <w:p w14:paraId="31B5AA14" w14:textId="77777777" w:rsidR="00544104" w:rsidRPr="00822CF9" w:rsidRDefault="00544104" w:rsidP="00AB22AB">
            <w:pPr>
              <w:spacing w:before="240"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22CF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6" w:type="dxa"/>
          </w:tcPr>
          <w:p w14:paraId="034BF54B" w14:textId="77777777" w:rsidR="00771364" w:rsidRPr="00771364" w:rsidRDefault="00771364" w:rsidP="00771364">
            <w:pPr>
              <w:spacing w:after="0" w:line="240" w:lineRule="auto"/>
              <w:rPr>
                <w:rFonts w:ascii="Verdana" w:eastAsia="Calibri" w:hAnsi="Verdana" w:cs="Arial"/>
                <w:b/>
                <w:bCs/>
              </w:rPr>
            </w:pPr>
            <w:r w:rsidRPr="00771364">
              <w:rPr>
                <w:rFonts w:ascii="Verdana" w:eastAsia="Calibri" w:hAnsi="Verdana" w:cs="Arial"/>
                <w:b/>
                <w:bCs/>
              </w:rPr>
              <w:t>WNORTEX Sp. z o.o. ul. Spółdzielcza 1H, 11-001 Dywity</w:t>
            </w:r>
          </w:p>
          <w:p w14:paraId="214A9423" w14:textId="140DF911" w:rsidR="001B703C" w:rsidRPr="001B703C" w:rsidRDefault="00771364" w:rsidP="00771364">
            <w:pPr>
              <w:spacing w:after="0" w:line="240" w:lineRule="auto"/>
              <w:rPr>
                <w:rFonts w:ascii="Verdana" w:eastAsia="Calibri" w:hAnsi="Verdana" w:cs="Arial"/>
                <w:b/>
                <w:bCs/>
              </w:rPr>
            </w:pPr>
            <w:r w:rsidRPr="00771364">
              <w:rPr>
                <w:rFonts w:ascii="Verdana" w:eastAsia="Calibri" w:hAnsi="Verdana" w:cs="Arial"/>
                <w:b/>
                <w:bCs/>
              </w:rPr>
              <w:t>NIP  7393932559</w:t>
            </w:r>
          </w:p>
        </w:tc>
        <w:tc>
          <w:tcPr>
            <w:tcW w:w="2551" w:type="dxa"/>
          </w:tcPr>
          <w:p w14:paraId="1AF386DF" w14:textId="2CD3D379" w:rsidR="00544104" w:rsidRPr="00822CF9" w:rsidRDefault="00771364" w:rsidP="000E128B">
            <w:pPr>
              <w:spacing w:before="24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1 611 300,00</w:t>
            </w:r>
          </w:p>
        </w:tc>
      </w:tr>
      <w:tr w:rsidR="00544104" w:rsidRPr="008360E6" w14:paraId="6B1E9E3A" w14:textId="54DA563D" w:rsidTr="00544104">
        <w:tc>
          <w:tcPr>
            <w:tcW w:w="972" w:type="dxa"/>
          </w:tcPr>
          <w:p w14:paraId="738912B3" w14:textId="77777777" w:rsidR="00544104" w:rsidRPr="00822CF9" w:rsidRDefault="00544104" w:rsidP="00AB22AB">
            <w:pPr>
              <w:spacing w:before="480"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22CF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6" w:type="dxa"/>
          </w:tcPr>
          <w:p w14:paraId="68BB1258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</w:rPr>
            </w:pPr>
            <w:r w:rsidRPr="00771364">
              <w:rPr>
                <w:rFonts w:ascii="Verdana" w:eastAsia="Calibri" w:hAnsi="Verdana" w:cs="Arial"/>
                <w:b/>
                <w:bCs/>
              </w:rPr>
              <w:t xml:space="preserve">Roboty Ziemne i Drogowe </w:t>
            </w:r>
          </w:p>
          <w:p w14:paraId="6BBB9A8D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</w:rPr>
            </w:pPr>
            <w:r w:rsidRPr="00771364">
              <w:rPr>
                <w:rFonts w:ascii="Verdana" w:eastAsia="Calibri" w:hAnsi="Verdana" w:cs="Arial"/>
                <w:b/>
                <w:bCs/>
              </w:rPr>
              <w:t>Andrzej Tworek</w:t>
            </w:r>
          </w:p>
          <w:p w14:paraId="1724F23C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</w:rPr>
            </w:pPr>
            <w:r w:rsidRPr="00771364">
              <w:rPr>
                <w:rFonts w:ascii="Verdana" w:eastAsia="Calibri" w:hAnsi="Verdana" w:cs="Arial"/>
                <w:b/>
                <w:bCs/>
              </w:rPr>
              <w:t>ul. Szkolna 18</w:t>
            </w:r>
          </w:p>
          <w:p w14:paraId="7F6DA78F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</w:rPr>
            </w:pPr>
            <w:r w:rsidRPr="00771364">
              <w:rPr>
                <w:rFonts w:ascii="Verdana" w:eastAsia="Calibri" w:hAnsi="Verdana" w:cs="Arial"/>
                <w:b/>
                <w:bCs/>
              </w:rPr>
              <w:t>83-224 Borzechowo</w:t>
            </w:r>
          </w:p>
          <w:p w14:paraId="6C9F4F84" w14:textId="79A00924" w:rsidR="001B703C" w:rsidRPr="001B703C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</w:rPr>
            </w:pPr>
            <w:r w:rsidRPr="00771364">
              <w:rPr>
                <w:rFonts w:ascii="Verdana" w:eastAsia="Calibri" w:hAnsi="Verdana" w:cs="Arial"/>
                <w:b/>
                <w:bCs/>
              </w:rPr>
              <w:t xml:space="preserve">NIP 5921141324   </w:t>
            </w:r>
          </w:p>
        </w:tc>
        <w:tc>
          <w:tcPr>
            <w:tcW w:w="2551" w:type="dxa"/>
          </w:tcPr>
          <w:p w14:paraId="44BDD7CF" w14:textId="3FA8FC92" w:rsidR="00544104" w:rsidRPr="00822CF9" w:rsidRDefault="00771364" w:rsidP="000E128B">
            <w:pPr>
              <w:spacing w:before="48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1 528 337,34</w:t>
            </w:r>
          </w:p>
        </w:tc>
      </w:tr>
      <w:tr w:rsidR="00544104" w:rsidRPr="008360E6" w14:paraId="0EB59BC0" w14:textId="348AC107" w:rsidTr="00544104">
        <w:tc>
          <w:tcPr>
            <w:tcW w:w="972" w:type="dxa"/>
          </w:tcPr>
          <w:p w14:paraId="25E3CB19" w14:textId="61B9C9F8" w:rsidR="00544104" w:rsidRPr="00822CF9" w:rsidRDefault="00544104" w:rsidP="00AB22AB">
            <w:pPr>
              <w:spacing w:before="240"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22CF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6" w:type="dxa"/>
          </w:tcPr>
          <w:p w14:paraId="4B5E965D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Firma Ogólnobudowlana „ARAT” Krzysztof </w:t>
            </w:r>
            <w:proofErr w:type="spellStart"/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Makurat</w:t>
            </w:r>
            <w:proofErr w:type="spellEnd"/>
          </w:p>
          <w:p w14:paraId="06BB3DE3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83-328 Staniszewo,</w:t>
            </w:r>
          </w:p>
          <w:p w14:paraId="5841E79C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ul. Kartuska 15</w:t>
            </w:r>
          </w:p>
          <w:p w14:paraId="2EF33801" w14:textId="2C2E8A09" w:rsidR="001B703C" w:rsidRPr="00822CF9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NIP: 5891255878</w:t>
            </w:r>
          </w:p>
        </w:tc>
        <w:tc>
          <w:tcPr>
            <w:tcW w:w="2551" w:type="dxa"/>
          </w:tcPr>
          <w:p w14:paraId="073A3F4D" w14:textId="051F2A6F" w:rsidR="00544104" w:rsidRPr="00822CF9" w:rsidRDefault="00771364" w:rsidP="00167958">
            <w:pPr>
              <w:spacing w:before="24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1 670 000,00</w:t>
            </w:r>
          </w:p>
        </w:tc>
      </w:tr>
      <w:tr w:rsidR="001B703C" w:rsidRPr="008360E6" w14:paraId="1F324523" w14:textId="77777777" w:rsidTr="00544104">
        <w:tc>
          <w:tcPr>
            <w:tcW w:w="972" w:type="dxa"/>
          </w:tcPr>
          <w:p w14:paraId="6B4C7B54" w14:textId="1F8DCB78" w:rsidR="001B703C" w:rsidRPr="00822CF9" w:rsidRDefault="001B703C" w:rsidP="00AB22AB">
            <w:pPr>
              <w:spacing w:before="240"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6" w:type="dxa"/>
          </w:tcPr>
          <w:p w14:paraId="38E9E096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PRZEDSIĘBIORSTWO BUDOWY DRÓG S.A.</w:t>
            </w:r>
          </w:p>
          <w:p w14:paraId="7F59A112" w14:textId="77777777" w:rsidR="00771364" w:rsidRPr="00771364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UL. POMORSKA 26A</w:t>
            </w:r>
          </w:p>
          <w:p w14:paraId="36458505" w14:textId="77777777" w:rsidR="001B703C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83-200 STAROGARD GDAŃSKI</w:t>
            </w:r>
          </w:p>
          <w:p w14:paraId="702431DC" w14:textId="1D6A3B8A" w:rsidR="00771364" w:rsidRPr="00822CF9" w:rsidRDefault="00771364" w:rsidP="00771364">
            <w:pPr>
              <w:spacing w:after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NIP </w:t>
            </w:r>
            <w:r w:rsidRPr="0077136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5921813172</w:t>
            </w:r>
          </w:p>
        </w:tc>
        <w:tc>
          <w:tcPr>
            <w:tcW w:w="2551" w:type="dxa"/>
          </w:tcPr>
          <w:p w14:paraId="3799B7F0" w14:textId="45A9C3F8" w:rsidR="001B703C" w:rsidRPr="001B703C" w:rsidRDefault="00771364" w:rsidP="001B703C">
            <w:pPr>
              <w:spacing w:before="240" w:after="120"/>
              <w:jc w:val="center"/>
              <w:rPr>
                <w:rFonts w:ascii="Verdana" w:eastAsia="Calibri" w:hAnsi="Verdana" w:cs="Arial"/>
                <w:b/>
                <w:bCs/>
              </w:rPr>
            </w:pPr>
            <w:r>
              <w:rPr>
                <w:rFonts w:ascii="Verdana" w:eastAsia="Calibri" w:hAnsi="Verdana" w:cs="Arial"/>
                <w:b/>
                <w:bCs/>
              </w:rPr>
              <w:t>1 754 628,27</w:t>
            </w:r>
          </w:p>
        </w:tc>
      </w:tr>
    </w:tbl>
    <w:p w14:paraId="48325024" w14:textId="77777777" w:rsidR="009E1943" w:rsidRDefault="009E1943" w:rsidP="00764A9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43FF087" w14:textId="53FB6387" w:rsidR="003B514E" w:rsidRDefault="003B514E" w:rsidP="003B514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F83D554" w14:textId="77777777" w:rsidR="003A6F7B" w:rsidRDefault="003A6F7B" w:rsidP="0063248F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E65C032" w14:textId="6F746642" w:rsidR="003A6F7B" w:rsidRDefault="009E1943" w:rsidP="003A6F7B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Dariusz Kurzyński</w:t>
      </w:r>
    </w:p>
    <w:p w14:paraId="792CFAB2" w14:textId="77777777" w:rsidR="009E1943" w:rsidRPr="00A5098E" w:rsidRDefault="009E1943" w:rsidP="009E1943">
      <w:pPr>
        <w:spacing w:after="0" w:line="240" w:lineRule="auto"/>
        <w:ind w:left="4248"/>
        <w:jc w:val="center"/>
        <w:rPr>
          <w:rFonts w:ascii="Verdana" w:eastAsia="Times New Roman" w:hAnsi="Verdana" w:cs="Arial"/>
          <w:sz w:val="20"/>
          <w:szCs w:val="20"/>
        </w:rPr>
      </w:pPr>
      <w:r w:rsidRPr="00A5098E">
        <w:rPr>
          <w:rFonts w:ascii="Verdana" w:eastAsia="Times New Roman" w:hAnsi="Verdana" w:cs="Arial"/>
          <w:sz w:val="20"/>
          <w:szCs w:val="20"/>
        </w:rPr>
        <w:t>Kierownik zamawiającego lub osoba upoważniona do podejmowania czynności w jego imieniu</w:t>
      </w:r>
    </w:p>
    <w:p w14:paraId="77C170AF" w14:textId="77777777" w:rsidR="00D12E79" w:rsidRDefault="00D12E79"/>
    <w:sectPr w:rsidR="00D1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43"/>
    <w:rsid w:val="000E128B"/>
    <w:rsid w:val="0014097D"/>
    <w:rsid w:val="00167958"/>
    <w:rsid w:val="001B1D20"/>
    <w:rsid w:val="001B703C"/>
    <w:rsid w:val="003865DA"/>
    <w:rsid w:val="003A6F7B"/>
    <w:rsid w:val="003B514E"/>
    <w:rsid w:val="003D3FF1"/>
    <w:rsid w:val="003F0127"/>
    <w:rsid w:val="004410D5"/>
    <w:rsid w:val="00450B8E"/>
    <w:rsid w:val="00511238"/>
    <w:rsid w:val="00537A37"/>
    <w:rsid w:val="00544104"/>
    <w:rsid w:val="0063248F"/>
    <w:rsid w:val="006C665A"/>
    <w:rsid w:val="00764A93"/>
    <w:rsid w:val="00771364"/>
    <w:rsid w:val="007A36D2"/>
    <w:rsid w:val="0080596C"/>
    <w:rsid w:val="00822CF9"/>
    <w:rsid w:val="009A207C"/>
    <w:rsid w:val="009E1943"/>
    <w:rsid w:val="00AB22AB"/>
    <w:rsid w:val="00B07C89"/>
    <w:rsid w:val="00C36D33"/>
    <w:rsid w:val="00D12E79"/>
    <w:rsid w:val="00E74767"/>
    <w:rsid w:val="00E74BF5"/>
    <w:rsid w:val="00EE7730"/>
    <w:rsid w:val="00FB7D97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387D"/>
  <w15:chartTrackingRefBased/>
  <w15:docId w15:val="{1832EAD9-8422-4B5A-80D0-81B0C75D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9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0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8</cp:revision>
  <cp:lastPrinted>2022-11-07T09:16:00Z</cp:lastPrinted>
  <dcterms:created xsi:type="dcterms:W3CDTF">2022-07-29T08:13:00Z</dcterms:created>
  <dcterms:modified xsi:type="dcterms:W3CDTF">2022-11-07T09:22:00Z</dcterms:modified>
</cp:coreProperties>
</file>