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FORMULARZ JEDNOLITEGO EUROPEJSKIEGO DOKUMENTU ZAMÓWIENIA</w:t>
      </w:r>
    </w:p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Część I: Informacje dotyczące postępowania o udzielenie zamówienia oraz instytucji Zamawiającej lub podmiotu Zamawiającego</w:t>
      </w:r>
      <w:bookmarkStart w:id="0" w:name="_GoBack"/>
      <w:bookmarkEnd w:id="0"/>
    </w:p>
    <w:p w:rsidR="00335584" w:rsidRPr="009F51E1" w:rsidRDefault="0033558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jc w:val="both"/>
        <w:rPr>
          <w:rFonts w:asciiTheme="minorHAnsi" w:eastAsia="Calibri" w:hAnsiTheme="minorHAnsi" w:cs="Calibri"/>
          <w:b/>
          <w:color w:val="800000"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t xml:space="preserve"> </w:t>
      </w:r>
      <w:r w:rsidRPr="009F51E1">
        <w:rPr>
          <w:rFonts w:asciiTheme="minorHAnsi" w:eastAsia="Calibri" w:hAnsiTheme="minorHAnsi" w:cs="Calibri"/>
          <w:b/>
          <w:i/>
          <w:kern w:val="1"/>
          <w:sz w:val="20"/>
          <w:szCs w:val="20"/>
          <w:lang w:eastAsia="hi-IN" w:bidi="hi-IN"/>
        </w:rPr>
        <w:t>W przypadku postępowań o udzielenie zamówienia, w ramach których zaproszenie do ubiegania się o 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F51E1">
        <w:rPr>
          <w:rFonts w:asciiTheme="minorHAnsi" w:eastAsia="Calibri" w:hAnsiTheme="minorHAnsi" w:cs="Calibri"/>
          <w:b/>
          <w:i/>
          <w:kern w:val="1"/>
          <w:sz w:val="20"/>
          <w:szCs w:val="20"/>
          <w:vertAlign w:val="superscript"/>
          <w:lang w:eastAsia="hi-IN" w:bidi="hi-IN"/>
        </w:rPr>
        <w:footnoteReference w:id="1"/>
      </w:r>
      <w:r w:rsidRPr="009F51E1">
        <w:rPr>
          <w:rFonts w:asciiTheme="minorHAnsi" w:eastAsia="Calibri" w:hAnsiTheme="minorHAnsi" w:cs="Calibri"/>
          <w:b/>
          <w:i/>
          <w:kern w:val="1"/>
          <w:sz w:val="20"/>
          <w:szCs w:val="20"/>
          <w:lang w:eastAsia="hi-IN" w:bidi="hi-IN"/>
        </w:rPr>
        <w:t>.</w:t>
      </w: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 xml:space="preserve"> Adres publikacyjny stosownego ogłoszenia</w:t>
      </w:r>
      <w:r w:rsidRPr="009F51E1">
        <w:rPr>
          <w:rFonts w:asciiTheme="minorHAnsi" w:eastAsia="Calibri" w:hAnsiTheme="minorHAnsi" w:cs="Calibri"/>
          <w:b/>
          <w:i/>
          <w:kern w:val="1"/>
          <w:sz w:val="20"/>
          <w:szCs w:val="20"/>
          <w:vertAlign w:val="superscript"/>
          <w:lang w:eastAsia="hi-IN" w:bidi="hi-IN"/>
        </w:rPr>
        <w:footnoteReference w:id="2"/>
      </w: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 xml:space="preserve"> w Dzienniku Urzędowym Unii Europejskiej:</w:t>
      </w:r>
    </w:p>
    <w:p w:rsidR="00335584" w:rsidRPr="006E6F0D" w:rsidRDefault="0033558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jc w:val="both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6E6F0D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 xml:space="preserve">Dz.U. UE S numer ……………….., data ……………………, </w:t>
      </w:r>
    </w:p>
    <w:p w:rsidR="00DC2E4F" w:rsidRDefault="00335584" w:rsidP="00DC2E4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jc w:val="both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6E6F0D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 xml:space="preserve">Numer ogłoszenia w Dz.U. S: </w:t>
      </w:r>
      <w:r w:rsidR="00D44B9B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2020</w:t>
      </w:r>
      <w:r w:rsidR="00EF382D" w:rsidRPr="00EF382D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 xml:space="preserve">/S </w:t>
      </w:r>
      <w:r w:rsidR="003D7C2F" w:rsidRPr="003D7C2F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011-022672</w:t>
      </w:r>
      <w:r w:rsidR="003D7C2F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 xml:space="preserve"> z dnia 1</w:t>
      </w:r>
      <w:r w:rsidR="00A45D9A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6</w:t>
      </w:r>
      <w:r w:rsidR="003D7C2F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.01.2020</w:t>
      </w:r>
    </w:p>
    <w:p w:rsidR="00335584" w:rsidRPr="009F51E1" w:rsidRDefault="00335584" w:rsidP="00DC2E4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jc w:val="both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335584" w:rsidRPr="009F51E1" w:rsidRDefault="0033558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  <w:t>Informacje na temat postępowania o udzielenie zamówienia</w:t>
      </w:r>
    </w:p>
    <w:p w:rsidR="00335584" w:rsidRPr="009F51E1" w:rsidRDefault="0033558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jc w:val="both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335584" w:rsidRPr="009F51E1" w:rsidTr="009875E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Tożsamość Zamawiającego</w:t>
            </w:r>
            <w:r w:rsidRPr="009F51E1">
              <w:rPr>
                <w:rFonts w:asciiTheme="minorHAnsi" w:eastAsia="Calibri" w:hAnsiTheme="minorHAnsi" w:cs="Calibri"/>
                <w:b/>
                <w:i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335584" w:rsidRPr="009F51E1" w:rsidTr="009875E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431149" w:rsidP="00D44B9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43114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"Przewozy Regionalne" sp. z o.o. z siedzibą w Warszawie, ul. </w:t>
            </w:r>
            <w:r w:rsidR="00C30F1E">
              <w:rPr>
                <w:rFonts w:ascii="Calibri" w:hAnsi="Calibri" w:cs="Arial"/>
                <w:color w:val="000000"/>
                <w:sz w:val="20"/>
                <w:szCs w:val="20"/>
              </w:rPr>
              <w:t>Kolejowa 1</w:t>
            </w:r>
            <w:r w:rsidRPr="00431149">
              <w:rPr>
                <w:rFonts w:ascii="Calibri" w:hAnsi="Calibri" w:cs="Arial"/>
                <w:color w:val="000000"/>
                <w:sz w:val="20"/>
                <w:szCs w:val="20"/>
              </w:rPr>
              <w:t>, (</w:t>
            </w:r>
            <w:r w:rsidR="00C30F1E">
              <w:rPr>
                <w:rFonts w:ascii="Calibri" w:hAnsi="Calibri" w:cs="Arial"/>
                <w:color w:val="000000"/>
                <w:sz w:val="20"/>
                <w:szCs w:val="20"/>
              </w:rPr>
              <w:t>01-217</w:t>
            </w:r>
            <w:r w:rsidRPr="0043114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Warszawa) Pomorski </w:t>
            </w:r>
            <w:r w:rsidR="00D44B9B">
              <w:rPr>
                <w:rFonts w:ascii="Calibri" w:hAnsi="Calibri" w:cs="Arial"/>
                <w:color w:val="000000"/>
                <w:sz w:val="20"/>
                <w:szCs w:val="20"/>
              </w:rPr>
              <w:t>Zakład</w:t>
            </w:r>
            <w:r w:rsidRPr="0043114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w Gdyni ul. Bolesława Krzywoustego 7 81-035 Gdynia</w:t>
            </w:r>
          </w:p>
        </w:tc>
      </w:tr>
      <w:tr w:rsidR="00335584" w:rsidRPr="009F51E1" w:rsidTr="009875EB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i/>
                <w:kern w:val="1"/>
                <w:sz w:val="20"/>
                <w:szCs w:val="20"/>
                <w:lang w:eastAsia="hi-IN" w:bidi="hi-IN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i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335584" w:rsidRPr="009F51E1" w:rsidTr="009875E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Ari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Tytuł lub krótki opis udzielanego zamówienia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4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0B0EA2" w:rsidRDefault="00C30F1E" w:rsidP="009875EB">
            <w:pPr>
              <w:keepNext/>
              <w:widowControl w:val="0"/>
              <w:tabs>
                <w:tab w:val="left" w:pos="250"/>
              </w:tabs>
              <w:spacing w:before="120" w:after="12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Agencyjna sprzedaż biletów</w:t>
            </w:r>
          </w:p>
        </w:tc>
      </w:tr>
      <w:tr w:rsidR="00335584" w:rsidRPr="009F51E1" w:rsidTr="009875E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Calibri"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Numer referencyjny nadany sprawie przez instytucję zamawiającą lub podmiot zamawiający (</w:t>
            </w:r>
            <w:r w:rsidRPr="009F51E1">
              <w:rPr>
                <w:rFonts w:asciiTheme="minorHAnsi" w:eastAsia="Calibri" w:hAnsiTheme="minorHAnsi" w:cs="Calibri"/>
                <w:i/>
                <w:kern w:val="1"/>
                <w:sz w:val="20"/>
                <w:szCs w:val="20"/>
                <w:lang w:eastAsia="hi-IN" w:bidi="hi-IN"/>
              </w:rPr>
              <w:t>jeżeli dotyczy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)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5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0B0EA2" w:rsidRDefault="00D44B9B" w:rsidP="009875EB">
            <w:pPr>
              <w:widowControl w:val="0"/>
              <w:spacing w:before="120" w:after="12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PREF2-251-1/2020</w:t>
            </w:r>
          </w:p>
        </w:tc>
      </w:tr>
    </w:tbl>
    <w:p w:rsidR="00335584" w:rsidRPr="009F51E1" w:rsidRDefault="0033558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spacing w:before="120" w:after="120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Wszystkie pozostałe informacje we wszystkich sekcjach jednolitego europejskiego dokumentu zamówienia powinien wypełnić wykonawca</w:t>
      </w:r>
      <w:r w:rsidRPr="009F51E1">
        <w:rPr>
          <w:rFonts w:asciiTheme="minorHAnsi" w:eastAsia="Calibri" w:hAnsiTheme="minorHAnsi" w:cs="Calibri"/>
          <w:b/>
          <w:i/>
          <w:kern w:val="1"/>
          <w:sz w:val="20"/>
          <w:szCs w:val="20"/>
          <w:lang w:eastAsia="hi-IN" w:bidi="hi-IN"/>
        </w:rPr>
        <w:t>.</w:t>
      </w:r>
    </w:p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lastRenderedPageBreak/>
        <w:t>Część II: Informacje dotyczące wykonawcy</w:t>
      </w:r>
    </w:p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ind w:left="850" w:hanging="85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   ]</w:t>
            </w:r>
          </w:p>
        </w:tc>
      </w:tr>
      <w:tr w:rsidR="00335584" w:rsidRPr="009F51E1" w:rsidTr="009875EB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Numer VAT, jeżeli dotyczy:</w:t>
            </w:r>
          </w:p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   ]</w:t>
            </w:r>
          </w:p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   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335584" w:rsidRPr="009F51E1" w:rsidTr="006C76B4">
        <w:trPr>
          <w:trHeight w:val="163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Osoba lub osoby wyznaczone do kontaktów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6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Telefon:</w:t>
            </w:r>
          </w:p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Adres e-mail:</w:t>
            </w:r>
          </w:p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Adres internetowy (adres www) (</w:t>
            </w:r>
            <w:r w:rsidRPr="009F51E1">
              <w:rPr>
                <w:rFonts w:asciiTheme="minorHAnsi" w:eastAsia="Calibri" w:hAnsiTheme="minorHAnsi" w:cs="Calibri"/>
                <w:i/>
                <w:kern w:val="1"/>
                <w:sz w:val="20"/>
                <w:szCs w:val="20"/>
                <w:lang w:eastAsia="hi-IN" w:bidi="hi-IN"/>
              </w:rPr>
              <w:t>jeżeli dotyczy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Czy wykonawca jest mikroprzedsiębiorstwem bądź małym lub średnim przedsiębiorstwem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7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u w:val="single"/>
                <w:lang w:eastAsia="hi-IN" w:bidi="hi-IN"/>
              </w:rPr>
              <w:t>Jedynie w przypadku gdy zamówienie jest zastrzeżone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u w:val="single"/>
                <w:vertAlign w:val="superscript"/>
                <w:lang w:eastAsia="hi-IN" w:bidi="hi-IN"/>
              </w:rPr>
              <w:footnoteReference w:id="8"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u w:val="single"/>
                <w:lang w:eastAsia="hi-IN" w:bidi="hi-IN"/>
              </w:rPr>
              <w:t>: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czy wykonawca jest zakładem pracy chronionej, „przedsiębiorstwem społecznym”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9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lub czy będzie realizował zamówienie w ramach programów zatrudnienia chronionego?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tak,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 xml:space="preserve">jaki jest odpowiedni odsetek pracowników niepełnosprawnych lub </w:t>
            </w:r>
            <w:proofErr w:type="spellStart"/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defaworyzowanych</w:t>
            </w:r>
            <w:proofErr w:type="spellEnd"/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?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defaworyzowanych</w:t>
            </w:r>
            <w:proofErr w:type="spellEnd"/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[….]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 [] Nie dotyczy</w:t>
            </w:r>
          </w:p>
        </w:tc>
      </w:tr>
      <w:tr w:rsidR="00335584" w:rsidRPr="009F51E1" w:rsidTr="006C76B4">
        <w:trPr>
          <w:trHeight w:val="68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lastRenderedPageBreak/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a) Proszę podać nazwę wykazu lub zaświadczenia i odpowiedni numer rejestracyjny lub numer zaświadczenia, jeżeli dotyczy: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b) Jeżeli poświadczenie wpisu do wykazu lub wydania zaświadczenia jest dostępne w formie elektronicznej, proszę podać: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10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d) Czy wpis do wykazu lub wydane zaświadczenie obejmują wszystkie wymagane kryteria kwalifikacji?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nie: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Proszę dodatkowo uzupełnić brakujące informacje w części IV w sekcjach A, B, C lub D, w zależności od przypadku.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WYŁĄCZNIE jeżeli jest to wymagane w stosownym ogłoszeniu lub dokumentach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</w:p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a)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</w:p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b) (adres internetowy, wydający urząd lub organ, dokładne dane referencyjne dokumentacji):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[……][……][……][……]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c) […</w:t>
            </w:r>
            <w:r w:rsidR="006C76B4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…]</w:t>
            </w:r>
            <w:r w:rsidR="006C76B4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="006C76B4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="006C76B4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="006C76B4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d) [] Tak [] Nie</w:t>
            </w:r>
            <w:r w:rsidR="006C76B4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="006C76B4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="006C76B4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="006C76B4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="006C76B4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="006C76B4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e) 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[……][……][……][……]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Czy wykonawca bierze udział w postępowaniu o udzielenie zamówienia wspólnie z innymi wykonawcami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11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</w:p>
        </w:tc>
      </w:tr>
      <w:tr w:rsidR="00335584" w:rsidRPr="009F51E1" w:rsidTr="009875EB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Jeżeli tak, proszę dopilnować, aby pozostali uczestnicy przedstawili odrębne jednolite europejskie dokumenty zamówienia.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a) Proszę wskazać rolę wykonawcy w grupie (lider, odpowiedzialny za określone zadania itd.):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t>b) Proszę wskazać pozostałych wykonawców biorących wspólnie udział w postępowaniu o udzielenie zamówienia: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br/>
              <w:t>a):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br/>
              <w:t>b):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c): 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lastRenderedPageBreak/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   ]</w:t>
            </w:r>
          </w:p>
        </w:tc>
      </w:tr>
    </w:tbl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  <w:t>B: Informacje na temat przedstawicieli wykonawcy</w:t>
      </w:r>
    </w:p>
    <w:p w:rsidR="00335584" w:rsidRPr="009F51E1" w:rsidRDefault="0033558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120" w:after="120"/>
        <w:jc w:val="both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W stosownych przypadkach proszę podać imię i nazwisko (imiona i nazwiska) oraz adres(-y) osoby (osób) upoważnionej(-</w:t>
      </w:r>
      <w:proofErr w:type="spellStart"/>
      <w:r w:rsidRPr="009F51E1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ych</w:t>
      </w:r>
      <w:proofErr w:type="spellEnd"/>
      <w:r w:rsidRPr="009F51E1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Imię i nazwisko, 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[……],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</w:tbl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</w:p>
        </w:tc>
      </w:tr>
    </w:tbl>
    <w:p w:rsidR="00335584" w:rsidRPr="009F51E1" w:rsidRDefault="0033558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Jeżeli tak</w:t>
      </w: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t xml:space="preserve">, proszę przedstawić – </w:t>
      </w: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dla każdego</w:t>
      </w: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t xml:space="preserve"> z podmiotów, których to dotyczy – odrębny formularz jednolitego europejskiego dokumentu zamówienia zawierający informacje wymagane w </w:t>
      </w: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niniejszej części sekcja A i B oraz w części III</w:t>
      </w: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t xml:space="preserve">, należycie wypełniony i podpisany przez dane podmioty. </w:t>
      </w: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F51E1">
        <w:rPr>
          <w:rFonts w:asciiTheme="minorHAnsi" w:eastAsia="Calibri" w:hAnsiTheme="minorHAnsi" w:cs="Calibri"/>
          <w:kern w:val="1"/>
          <w:sz w:val="20"/>
          <w:szCs w:val="20"/>
          <w:vertAlign w:val="superscript"/>
          <w:lang w:eastAsia="hi-IN" w:bidi="hi-IN"/>
        </w:rPr>
        <w:footnoteReference w:id="12"/>
      </w: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t>.</w:t>
      </w:r>
    </w:p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  <w:lastRenderedPageBreak/>
        <w:t>D: Informacje dotyczące podwykonawców, na których zdolności wykonawca nie polega</w:t>
      </w:r>
    </w:p>
    <w:p w:rsidR="00335584" w:rsidRPr="009F51E1" w:rsidRDefault="0033558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jc w:val="center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 xml:space="preserve">Jeżeli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, proszę podać wykaz proponowanych podwykonawców: </w:t>
            </w:r>
          </w:p>
          <w:p w:rsidR="00335584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[…]</w:t>
            </w:r>
          </w:p>
          <w:p w:rsidR="006C76B4" w:rsidRPr="009F51E1" w:rsidRDefault="006C76B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6C76B4">
              <w:rPr>
                <w:rFonts w:asciiTheme="minorHAnsi" w:eastAsia="SimSun" w:hAnsiTheme="minorHAnsi" w:cs="Mangal"/>
                <w:kern w:val="1"/>
                <w:sz w:val="14"/>
                <w:szCs w:val="20"/>
                <w:lang w:eastAsia="hi-IN" w:bidi="hi-IN"/>
              </w:rPr>
              <w:t>i o ile jest to wiadome</w:t>
            </w:r>
          </w:p>
        </w:tc>
      </w:tr>
    </w:tbl>
    <w:p w:rsidR="00335584" w:rsidRDefault="0033558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jc w:val="both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 xml:space="preserve">Jeżeli instytucja zamawiająca lub podmiot zamawiający wyraźnie żąda przedstawienia tych informacji </w:t>
      </w: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t xml:space="preserve">oprócz informacji </w:t>
      </w: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6C76B4" w:rsidRDefault="006C76B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jc w:val="both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</w:p>
    <w:p w:rsidR="006C76B4" w:rsidRPr="009F51E1" w:rsidRDefault="006C76B4" w:rsidP="006C76B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Część III: Podstawy wykluczenia</w:t>
      </w:r>
    </w:p>
    <w:p w:rsidR="006C76B4" w:rsidRPr="009F51E1" w:rsidRDefault="006C76B4" w:rsidP="006C76B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  <w:t>A: Podstawy związane z wyrokami skazującymi za przestępstwo</w:t>
      </w:r>
    </w:p>
    <w:p w:rsidR="006C76B4" w:rsidRPr="009F51E1" w:rsidRDefault="006C76B4" w:rsidP="006C76B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t>W art. 57 ust. 1 dyrektywy 2014/24/UE określono następujące powody wykluczenia:</w:t>
      </w:r>
    </w:p>
    <w:p w:rsidR="006C76B4" w:rsidRPr="009F51E1" w:rsidRDefault="006C76B4" w:rsidP="006C76B4">
      <w:pPr>
        <w:widowControl w:val="0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0"/>
        </w:tabs>
        <w:spacing w:before="120" w:after="120"/>
        <w:ind w:left="0" w:firstLine="0"/>
        <w:jc w:val="both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t xml:space="preserve">udział w </w:t>
      </w: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organizacji przestępczej</w:t>
      </w: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vertAlign w:val="superscript"/>
          <w:lang w:eastAsia="hi-IN" w:bidi="hi-IN"/>
        </w:rPr>
        <w:footnoteReference w:id="13"/>
      </w: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t>;</w:t>
      </w:r>
    </w:p>
    <w:p w:rsidR="006C76B4" w:rsidRPr="009F51E1" w:rsidRDefault="006C76B4" w:rsidP="006C76B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700"/>
        </w:tabs>
        <w:spacing w:before="120" w:after="120"/>
        <w:ind w:left="850" w:hanging="850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korupcja</w:t>
      </w: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vertAlign w:val="superscript"/>
          <w:lang w:eastAsia="hi-IN" w:bidi="hi-IN"/>
        </w:rPr>
        <w:footnoteReference w:id="14"/>
      </w: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t>;</w:t>
      </w:r>
    </w:p>
    <w:p w:rsidR="006C76B4" w:rsidRPr="009F51E1" w:rsidRDefault="006C76B4" w:rsidP="006C76B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700"/>
        </w:tabs>
        <w:spacing w:before="120" w:after="120"/>
        <w:ind w:left="850" w:hanging="850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nadużycie finansowe</w:t>
      </w: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vertAlign w:val="superscript"/>
          <w:lang w:eastAsia="hi-IN" w:bidi="hi-IN"/>
        </w:rPr>
        <w:footnoteReference w:id="15"/>
      </w: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t>;</w:t>
      </w:r>
    </w:p>
    <w:p w:rsidR="006C76B4" w:rsidRPr="009F51E1" w:rsidRDefault="006C76B4" w:rsidP="006C76B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700"/>
        </w:tabs>
        <w:spacing w:before="120" w:after="120"/>
        <w:ind w:left="850" w:hanging="850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przestępstwa terrorystyczne lub przestępstwa związane z działalnością terrorystyczną</w:t>
      </w: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vertAlign w:val="superscript"/>
          <w:lang w:eastAsia="hi-IN" w:bidi="hi-IN"/>
        </w:rPr>
        <w:footnoteReference w:id="16"/>
      </w:r>
    </w:p>
    <w:p w:rsidR="006C76B4" w:rsidRPr="009F51E1" w:rsidRDefault="006C76B4" w:rsidP="006C76B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700"/>
        </w:tabs>
        <w:spacing w:before="120" w:after="120"/>
        <w:ind w:left="850" w:hanging="850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pranie pieniędzy lub finansowanie terroryzmu</w:t>
      </w: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vertAlign w:val="superscript"/>
          <w:lang w:eastAsia="hi-IN" w:bidi="hi-IN"/>
        </w:rPr>
        <w:footnoteReference w:id="17"/>
      </w:r>
    </w:p>
    <w:p w:rsidR="006C76B4" w:rsidRPr="009F51E1" w:rsidRDefault="006C76B4" w:rsidP="006C76B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jc w:val="both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praca dzieci</w:t>
      </w: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t xml:space="preserve"> i inne formy </w:t>
      </w: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handlu ludźmi</w:t>
      </w: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vertAlign w:val="superscript"/>
          <w:lang w:eastAsia="hi-IN" w:bidi="hi-IN"/>
        </w:rPr>
        <w:footnoteReference w:id="18"/>
      </w: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t>.</w:t>
      </w:r>
    </w:p>
    <w:tbl>
      <w:tblPr>
        <w:tblW w:w="93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6C76B4" w:rsidRPr="009F51E1" w:rsidTr="004549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B4" w:rsidRPr="009F51E1" w:rsidRDefault="006C76B4" w:rsidP="004549C9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6B4" w:rsidRPr="009F51E1" w:rsidRDefault="006C76B4" w:rsidP="004549C9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</w:tbl>
    <w:p w:rsidR="00335584" w:rsidRPr="009F51E1" w:rsidRDefault="00335584" w:rsidP="00335584">
      <w:pPr>
        <w:pageBreakBefore/>
        <w:widowControl w:val="0"/>
        <w:spacing w:before="120" w:after="120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</w:p>
    <w:tbl>
      <w:tblPr>
        <w:tblW w:w="93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335584" w:rsidRPr="009F51E1" w:rsidTr="006C76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Czy w stosunku do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samego wykonawcy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bądź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jakiejkolwiek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wydany został prawomocny wyrok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</w:p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[……][……][……][……]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19"/>
            </w:r>
          </w:p>
        </w:tc>
      </w:tr>
      <w:tr w:rsidR="00335584" w:rsidRPr="009F51E1" w:rsidTr="006C76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proszę podać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20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a) datę wyroku, określić, których spośród punktów 1–6 on dotyczy, oraz podać powód(-ody) skazania;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b) wskazać, kto został skazany [ ];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a) data: [   ], punkt(-y): [   ], powód(-ody): [   ]</w:t>
            </w:r>
            <w:r w:rsidRPr="009F51E1">
              <w:rPr>
                <w:rFonts w:asciiTheme="minorHAnsi" w:eastAsia="Calibri" w:hAnsiTheme="minorHAnsi" w:cs="Calibri"/>
                <w:i/>
                <w:kern w:val="1"/>
                <w:sz w:val="20"/>
                <w:szCs w:val="20"/>
                <w:vertAlign w:val="superscript"/>
                <w:lang w:eastAsia="hi-IN" w:bidi="hi-IN"/>
              </w:rPr>
              <w:t xml:space="preserve"> 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b)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c) długość okresu wykluczenia [……] oraz punkt(-y), którego(-</w:t>
            </w:r>
            <w:proofErr w:type="spellStart"/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ych</w:t>
            </w:r>
            <w:proofErr w:type="spellEnd"/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) to dotyczy.</w:t>
            </w:r>
          </w:p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21"/>
            </w:r>
          </w:p>
        </w:tc>
      </w:tr>
      <w:tr w:rsidR="00335584" w:rsidRPr="009F51E1" w:rsidTr="006C76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W przypadku skazania, czy wykonawca przedsięwziął środki w celu wykazania swojej rzetelności pomimo istnienia odpowiedniej podstawy wykluczenia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22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(„samooczyszczenie”)?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[] Tak [] Nie </w:t>
            </w:r>
          </w:p>
        </w:tc>
      </w:tr>
      <w:tr w:rsidR="00335584" w:rsidRPr="009F51E1" w:rsidTr="006C76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proszę opisać przedsięwzięte środki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23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</w:tbl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43"/>
      </w:tblGrid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Czy wykonawca wywiązał się ze wszystkich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obowiązków dotyczących płatności podatków lub składek na ubezpieczenie społeczne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</w:p>
        </w:tc>
      </w:tr>
      <w:tr w:rsidR="00335584" w:rsidRPr="009F51E1" w:rsidTr="009875EB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lastRenderedPageBreak/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br/>
              <w:t>Jeżeli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proszę wskazać: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a) państwo lub państwo członkowskie, którego to dotyczy;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b) jakiej kwoty to dotyczy?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c) w jaki sposób zostało ustalone to naruszenie obowiązków: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 xml:space="preserve">1) w trybie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decyzji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sądowej lub administracyjnej:</w:t>
            </w:r>
          </w:p>
          <w:p w:rsidR="00335584" w:rsidRPr="009F51E1" w:rsidRDefault="00335584" w:rsidP="009875EB">
            <w:pPr>
              <w:widowControl w:val="0"/>
              <w:tabs>
                <w:tab w:val="left" w:pos="2834"/>
              </w:tabs>
              <w:spacing w:before="120" w:after="120"/>
              <w:ind w:left="1417" w:hanging="567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Czy ta decyzja jest ostateczna i wiążąca?</w:t>
            </w:r>
          </w:p>
          <w:p w:rsidR="00335584" w:rsidRPr="009F51E1" w:rsidRDefault="00335584" w:rsidP="0033558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1417"/>
              </w:tabs>
              <w:spacing w:before="120" w:after="120"/>
              <w:ind w:left="1417" w:hanging="567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Proszę podać datę wyroku lub decyzji.</w:t>
            </w:r>
          </w:p>
          <w:p w:rsidR="00335584" w:rsidRPr="009F51E1" w:rsidRDefault="00335584" w:rsidP="0033558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1417"/>
              </w:tabs>
              <w:spacing w:before="120" w:after="120"/>
              <w:ind w:left="1417" w:hanging="567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W przypadku wyroku,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 ile została w nim bezpośrednio określona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długość okresu wykluczenia:</w:t>
            </w:r>
          </w:p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2) w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inny sposób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? Proszę sprecyzować, w jaki:</w:t>
            </w:r>
          </w:p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lastRenderedPageBreak/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Składki na ubezpieczenia społeczne</w:t>
            </w:r>
          </w:p>
        </w:tc>
      </w:tr>
      <w:tr w:rsidR="00335584" w:rsidRPr="009F51E1" w:rsidTr="009875EB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a)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b)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c1) [] Tak [] Nie</w:t>
            </w:r>
          </w:p>
          <w:p w:rsidR="00335584" w:rsidRPr="009F51E1" w:rsidRDefault="00335584" w:rsidP="009875EB">
            <w:pPr>
              <w:widowControl w:val="0"/>
              <w:tabs>
                <w:tab w:val="left" w:pos="1700"/>
              </w:tabs>
              <w:spacing w:before="120" w:after="120"/>
              <w:ind w:left="850" w:hanging="85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</w:p>
          <w:p w:rsidR="00335584" w:rsidRPr="009F51E1" w:rsidRDefault="00335584" w:rsidP="00335584">
            <w:pPr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850"/>
              </w:tabs>
              <w:spacing w:before="120" w:after="120"/>
              <w:ind w:left="850" w:hanging="85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</w:p>
          <w:p w:rsidR="00335584" w:rsidRPr="009F51E1" w:rsidRDefault="00335584" w:rsidP="00335584">
            <w:pPr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850"/>
              </w:tabs>
              <w:spacing w:before="120" w:after="120"/>
              <w:ind w:left="850" w:hanging="85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</w:p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</w:p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c2) [ 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d) 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a)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b)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c1) [] Tak [] Nie</w:t>
            </w:r>
          </w:p>
          <w:p w:rsidR="00335584" w:rsidRPr="009F51E1" w:rsidRDefault="00335584" w:rsidP="00335584">
            <w:pPr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850"/>
              </w:tabs>
              <w:spacing w:before="120" w:after="120"/>
              <w:ind w:left="850" w:hanging="85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</w:p>
          <w:p w:rsidR="00335584" w:rsidRPr="009F51E1" w:rsidRDefault="00335584" w:rsidP="00335584">
            <w:pPr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850"/>
              </w:tabs>
              <w:spacing w:before="120" w:after="120"/>
              <w:ind w:left="850" w:hanging="85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</w:p>
          <w:p w:rsidR="00335584" w:rsidRPr="009F51E1" w:rsidRDefault="00335584" w:rsidP="00335584">
            <w:pPr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850"/>
              </w:tabs>
              <w:spacing w:before="120" w:after="120"/>
              <w:ind w:left="850" w:hanging="85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</w:p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</w:p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c2) [ 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d) 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proszę podać szczegółowe informacje na ten temat: 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(adres internetowy, wydający urząd lub organ, dokładne dane referencyjne dokumentacji):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t xml:space="preserve"> 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24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[……][……][……]</w:t>
            </w:r>
          </w:p>
        </w:tc>
      </w:tr>
    </w:tbl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  <w:t>C: Podstawy związane z niewypłacalnością, konfliktem interesów lub wykroczeniami zawodowymi</w:t>
      </w:r>
      <w:r w:rsidRPr="009F51E1">
        <w:rPr>
          <w:rFonts w:asciiTheme="minorHAnsi" w:eastAsia="Calibri" w:hAnsiTheme="minorHAnsi" w:cs="Calibri"/>
          <w:smallCaps/>
          <w:kern w:val="1"/>
          <w:sz w:val="20"/>
          <w:szCs w:val="20"/>
          <w:vertAlign w:val="superscript"/>
          <w:lang w:eastAsia="hi-IN" w:bidi="hi-IN"/>
        </w:rPr>
        <w:footnoteReference w:id="25"/>
      </w:r>
    </w:p>
    <w:p w:rsidR="00335584" w:rsidRPr="009F51E1" w:rsidRDefault="0033558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jc w:val="both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335584" w:rsidRPr="009F51E1" w:rsidTr="009875EB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Czy wykonawca,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wedle własnej wiedzy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, naruszył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swoje obowiązki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w dziedzinie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prawa środowiska, prawa socjalnego i prawa pracy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26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</w:p>
        </w:tc>
      </w:tr>
      <w:tr w:rsidR="00335584" w:rsidRPr="009F51E1" w:rsidTr="009875EB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proszę opisać przedsięwzięte środki: 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Czy wykonawca znajduje się w jednej z następujących sytuacji: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 xml:space="preserve">a)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zbankrutował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; lub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 xml:space="preserve">b)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 xml:space="preserve">prowadzone jest wobec niego postępowanie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lastRenderedPageBreak/>
              <w:t>upadłościowe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lub likwidacyjne; lub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 xml:space="preserve">c) zawarł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układ z wierzycielami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; lub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d) znajduje się w innej tego rodzaju sytuacji wynikającej z podobnej procedury przewidzianej w krajowych przepisach ustawowych i wykonawczych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27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; lub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e) jego aktywami zarządza likwidator lub sąd; lub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f) jego działalność gospodarcza jest zawieszona?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tak:</w:t>
            </w:r>
          </w:p>
          <w:p w:rsidR="00335584" w:rsidRPr="009F51E1" w:rsidRDefault="00335584" w:rsidP="00335584">
            <w:pPr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850"/>
              </w:tabs>
              <w:spacing w:before="120" w:after="120"/>
              <w:ind w:left="850" w:hanging="85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Proszę podać szczegółowe informacje:</w:t>
            </w:r>
          </w:p>
          <w:p w:rsidR="00335584" w:rsidRPr="009F51E1" w:rsidRDefault="00335584" w:rsidP="00335584">
            <w:pPr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850"/>
              </w:tabs>
              <w:spacing w:before="120" w:after="120"/>
              <w:ind w:left="850" w:hanging="85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28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</w:p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</w:p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</w:p>
          <w:p w:rsidR="00335584" w:rsidRPr="009F51E1" w:rsidRDefault="00335584" w:rsidP="00335584">
            <w:pPr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850"/>
              </w:tabs>
              <w:spacing w:before="120" w:after="120"/>
              <w:ind w:left="850" w:hanging="85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  <w:p w:rsidR="00335584" w:rsidRPr="009F51E1" w:rsidRDefault="00335584" w:rsidP="00335584">
            <w:pPr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850"/>
              </w:tabs>
              <w:spacing w:before="120" w:after="120"/>
              <w:ind w:left="850" w:hanging="85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</w:p>
          <w:p w:rsidR="00335584" w:rsidRPr="009F51E1" w:rsidRDefault="00335584" w:rsidP="009875EB">
            <w:pPr>
              <w:widowControl w:val="0"/>
              <w:spacing w:before="120" w:after="120"/>
              <w:ind w:left="85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</w:p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335584" w:rsidRPr="009F51E1" w:rsidTr="009875EB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t xml:space="preserve">Czy wykonawca jest winien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poważnego wykroczenia zawodowego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29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? 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 xml:space="preserve"> [……]</w:t>
            </w:r>
          </w:p>
        </w:tc>
      </w:tr>
      <w:tr w:rsidR="00335584" w:rsidRPr="009F51E1" w:rsidTr="009875EB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czy wykonawca przedsięwziął środki w celu samooczyszczenia? 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proszę opisać przedsięwzięte środki: [……]</w:t>
            </w:r>
          </w:p>
        </w:tc>
      </w:tr>
      <w:tr w:rsidR="00335584" w:rsidRPr="009F51E1" w:rsidTr="009875EB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Czy wykonawca zawarł z innymi wykonawcami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porozumienia mające na celu zakłócenie konkurencji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?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[…]</w:t>
            </w:r>
          </w:p>
        </w:tc>
      </w:tr>
      <w:tr w:rsidR="00335584" w:rsidRPr="009F51E1" w:rsidTr="009875EB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czy wykonawca przedsięwziął środki w celu samooczyszczenia? 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proszę opisać przedsięwzięte środki: [……]</w:t>
            </w:r>
          </w:p>
        </w:tc>
      </w:tr>
      <w:tr w:rsidR="00335584" w:rsidRPr="009F51E1" w:rsidTr="009875EB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Czy wykonawca wie o jakimkolwiek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konflikcie interesów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30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spowodowanym jego udziałem w postępowaniu o udzielenie zamówienia?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[…]</w:t>
            </w:r>
          </w:p>
        </w:tc>
      </w:tr>
      <w:tr w:rsidR="00335584" w:rsidRPr="009F51E1" w:rsidTr="009875EB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t xml:space="preserve">Czy wykonawca lub przedsiębiorstwo związane z wykonawcą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doradzał(-o)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instytucji zamawiającej lub podmiotowi zamawiającemu bądź był(-o) w inny sposób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zaangażowany(-e) w przygotowanie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postępowania o udzielenie zamówienia?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[…]</w:t>
            </w:r>
          </w:p>
        </w:tc>
      </w:tr>
      <w:tr w:rsidR="00335584" w:rsidRPr="009F51E1" w:rsidTr="009875EB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rozwiązana przed czasem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lub w której nałożone zostało odszkodowanie bądź inne porównywalne sankcje w związku z tą wcześniejszą umową?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[…]</w:t>
            </w:r>
          </w:p>
        </w:tc>
      </w:tr>
      <w:tr w:rsidR="00335584" w:rsidRPr="009F51E1" w:rsidTr="009875EB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czy wykonawca przedsięwziął środki w celu samooczyszczenia? 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proszę opisać przedsięwzięte środki: 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Czy wykonawca może potwierdzić, że: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 xml:space="preserve">nie jest winny poważnego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wprowadzenia w błąd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przy dostarczaniu informacji wymaganych do weryfikacji braku podstaw wykluczenia lub do weryfikacji spełnienia kryteriów kwalifikacji;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 xml:space="preserve">b) nie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zataił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tych informacji;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c) jest w stanie niezwłocznie przedstawić dokumenty potwierdzające wymagane przez instytucję zamawiającą lub podmiot zamawiający; oraz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</w:p>
        </w:tc>
      </w:tr>
    </w:tbl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Czy mają zastosowanie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podstawy wykluczenia o charakterze wyłącznie krajowym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określone w stosownym ogłoszeniu lub w dokumentach zamówienia?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[……][……][……]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31"/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 xml:space="preserve">W przypadku gdy ma zastosowanie którakolwiek z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lastRenderedPageBreak/>
              <w:t>podstaw wykluczenia o charakterze wyłącznie krajowym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, czy wykonawca przedsięwziął środki w celu samooczyszczenia? 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tak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[……]</w:t>
            </w:r>
          </w:p>
        </w:tc>
      </w:tr>
    </w:tbl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</w:pPr>
    </w:p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Część IV: Kryteria kwalifikacji</w:t>
      </w:r>
    </w:p>
    <w:p w:rsidR="00335584" w:rsidRPr="009F51E1" w:rsidRDefault="00335584" w:rsidP="00335584">
      <w:pPr>
        <w:widowControl w:val="0"/>
        <w:spacing w:before="120" w:after="120"/>
        <w:jc w:val="both"/>
        <w:rPr>
          <w:rFonts w:asciiTheme="minorHAnsi" w:eastAsia="SimSun" w:hAnsiTheme="minorHAnsi" w:cs="Symbol"/>
          <w:smallCaps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t xml:space="preserve">W odniesieniu do kryteriów kwalifikacji (sekcja </w:t>
      </w:r>
      <w:r w:rsidRPr="009F51E1">
        <w:rPr>
          <w:rFonts w:asciiTheme="minorHAnsi" w:eastAsia="SimSun" w:hAnsiTheme="minorHAnsi" w:cs="Symbol"/>
          <w:kern w:val="1"/>
          <w:sz w:val="20"/>
          <w:szCs w:val="20"/>
          <w:lang w:eastAsia="hi-IN" w:bidi="hi-IN"/>
        </w:rPr>
        <w:t></w:t>
      </w: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t xml:space="preserve"> lub sekcje A–D w niniejszej części) wykonawca oświadcza, że:</w:t>
      </w:r>
    </w:p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SimSun" w:hAnsiTheme="minorHAnsi" w:cs="Symbol"/>
          <w:smallCaps/>
          <w:kern w:val="1"/>
          <w:sz w:val="20"/>
          <w:szCs w:val="20"/>
          <w:lang w:eastAsia="hi-IN" w:bidi="hi-IN"/>
        </w:rPr>
        <w:t></w:t>
      </w:r>
      <w:r w:rsidRPr="009F51E1"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  <w:t>: Ogólne oświadczenie dotyczące wszystkich kryteriów kwalifikacji</w:t>
      </w:r>
    </w:p>
    <w:p w:rsidR="00335584" w:rsidRPr="009F51E1" w:rsidRDefault="0033558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jc w:val="both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F51E1">
        <w:rPr>
          <w:rFonts w:asciiTheme="minorHAnsi" w:eastAsia="SimSun" w:hAnsiTheme="minorHAnsi" w:cs="Symbol"/>
          <w:b/>
          <w:kern w:val="1"/>
          <w:sz w:val="20"/>
          <w:szCs w:val="20"/>
          <w:lang w:eastAsia="hi-IN" w:bidi="hi-IN"/>
        </w:rPr>
        <w:t></w:t>
      </w: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7"/>
      </w:tblGrid>
      <w:tr w:rsidR="00335584" w:rsidRPr="009F51E1" w:rsidTr="009875E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</w:t>
            </w:r>
          </w:p>
        </w:tc>
      </w:tr>
      <w:tr w:rsidR="00335584" w:rsidRPr="009F51E1" w:rsidTr="009875E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</w:p>
        </w:tc>
      </w:tr>
    </w:tbl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  <w:t>A: Kompetencje</w:t>
      </w:r>
    </w:p>
    <w:p w:rsidR="00335584" w:rsidRPr="009F51E1" w:rsidRDefault="0033558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jc w:val="both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1) Figuruje w odpowiednim rejestrze zawodowym lub handlowym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prowadzonym w państwie członkowskim siedziby wykonawcy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32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2) W odniesieniu do zamówień publicznych na usługi: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Czy konieczne jest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posiadanie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określonego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zezwolenia lub bycie członkiem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określonej organizacji, aby mieć możliwość świadczenia usługi, o której mowa, w państwie siedziby wykonawcy? 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  <w:t>B: Sytuacja ekonomiczna i finansowa</w:t>
      </w:r>
    </w:p>
    <w:p w:rsidR="00335584" w:rsidRPr="009F51E1" w:rsidRDefault="0033558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jc w:val="both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t xml:space="preserve">1a) Jego („ogólny”)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roczny obrót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: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br/>
              <w:t>i/lub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 xml:space="preserve">1b) Jego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średni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roczny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obrót w ciągu określonej liczby lat wymaganej w stosownym ogłoszeniu lub dokumentach zamówienia jest następujący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33"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 xml:space="preserve"> (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)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: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rok: [……] obrót: [……] […] waluta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rok: [……] obrót: [……] […] waluta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rok: [……] obrót: [……] […] waluta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(liczba lat, średni obrót)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[……], [……] […] waluta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</w:p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2a) Jego roczny („specyficzny”)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obrót w obszarze działalności gospodarczej objętym zamówieniem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i określonym w stosownym ogłoszeniu lub dokumentach zamówienia w ciągu wymaganej liczby lat obrotowych jest następujący: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i/lub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2b) Jego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średni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roczny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34"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: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rok: [……] obrót: [……] […] waluta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rok: [……] obrót: [……] […] waluta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rok: [……] obrót: [……] […] waluta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(liczba lat, średni obrót)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[……], [……] […] waluta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4) W odniesieniu do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wskaźników finansowych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35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ych</w:t>
            </w:r>
            <w:proofErr w:type="spellEnd"/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) wskaźnika(-ów) jest (są) następująca(-e):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(określenie wymaganego wskaźnika – stosunek X do Y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36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– oraz wartość):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[……],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37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i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i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5) W ramach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ubezpieczenia z tytułu ryzyka zawodowego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wykonawca jest ubezpieczony na następującą kwotę: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Jeżeli te informacje są dostępne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 […] waluta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6) W odniesieniu do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innych ewentualnych wymogów ekonomicznych lub finansowych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które mogły zostać określone w stosownym ogłoszeniu lub dokumentach zamówienia, wykonawca oświadcza, że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t xml:space="preserve">Jeżeli odnośna dokumentacja, która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mogła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t>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  <w:lastRenderedPageBreak/>
        <w:t>C: Zdolność techniczna i zawodowa</w:t>
      </w:r>
    </w:p>
    <w:p w:rsidR="00335584" w:rsidRPr="009F51E1" w:rsidRDefault="0033558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jc w:val="both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 xml:space="preserve">1a) Jedynie w odniesieniu do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zamówień publicznych na roboty budowlane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shd w:val="clear" w:color="auto" w:fill="BFBFBF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W okresie odniesienia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38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wykonawca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wykonał następujące roboty budowlane określonego rodzaju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: 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Liczba lat (okres ten został wskazany w stosownym ogłoszeniu lub dokumentach zamówienia): […]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Roboty budowlane: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 xml:space="preserve">1b) Jedynie w odniesieniu do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zamówień publicznych na dostawy i zamówień publicznych na usługi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shd w:val="clear" w:color="auto" w:fill="BFBFBF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W okresie odniesienia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39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wykonawca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zrealizował następujące główne dostawy określonego rodzaju lub wyświadczył następujące główne usługi określonego rodzaju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: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Przy sporządzaniu wykazu proszę podać kwoty, daty i odbiorców, zarówno publicznych, jak i prywatnych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40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335584" w:rsidRPr="009F51E1" w:rsidTr="009875E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5584" w:rsidRPr="009F51E1" w:rsidRDefault="00335584" w:rsidP="009875EB">
                  <w:pPr>
                    <w:widowControl w:val="0"/>
                    <w:spacing w:before="120" w:after="120"/>
                    <w:jc w:val="both"/>
                    <w:rPr>
                      <w:rFonts w:asciiTheme="minorHAnsi" w:eastAsia="Calibri" w:hAnsiTheme="minorHAnsi" w:cs="Calibri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F51E1">
                    <w:rPr>
                      <w:rFonts w:asciiTheme="minorHAnsi" w:eastAsia="Calibri" w:hAnsiTheme="minorHAnsi" w:cs="Calibri"/>
                      <w:kern w:val="1"/>
                      <w:sz w:val="20"/>
                      <w:szCs w:val="20"/>
                      <w:lang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5584" w:rsidRPr="009F51E1" w:rsidRDefault="00335584" w:rsidP="009875EB">
                  <w:pPr>
                    <w:widowControl w:val="0"/>
                    <w:spacing w:before="120" w:after="120"/>
                    <w:jc w:val="both"/>
                    <w:rPr>
                      <w:rFonts w:asciiTheme="minorHAnsi" w:eastAsia="Calibri" w:hAnsiTheme="minorHAnsi" w:cs="Calibri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F51E1">
                    <w:rPr>
                      <w:rFonts w:asciiTheme="minorHAnsi" w:eastAsia="Calibri" w:hAnsiTheme="minorHAnsi" w:cs="Calibri"/>
                      <w:kern w:val="1"/>
                      <w:sz w:val="20"/>
                      <w:szCs w:val="20"/>
                      <w:lang w:eastAsia="hi-IN" w:bidi="hi-IN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5584" w:rsidRPr="009F51E1" w:rsidRDefault="00335584" w:rsidP="009875EB">
                  <w:pPr>
                    <w:widowControl w:val="0"/>
                    <w:spacing w:before="120" w:after="120"/>
                    <w:jc w:val="both"/>
                    <w:rPr>
                      <w:rFonts w:asciiTheme="minorHAnsi" w:eastAsia="Calibri" w:hAnsiTheme="minorHAnsi" w:cs="Calibri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F51E1">
                    <w:rPr>
                      <w:rFonts w:asciiTheme="minorHAnsi" w:eastAsia="Calibri" w:hAnsiTheme="minorHAnsi" w:cs="Calibri"/>
                      <w:kern w:val="1"/>
                      <w:sz w:val="20"/>
                      <w:szCs w:val="20"/>
                      <w:lang w:eastAsia="hi-IN" w:bidi="hi-IN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5584" w:rsidRPr="009F51E1" w:rsidRDefault="00335584" w:rsidP="009875EB">
                  <w:pPr>
                    <w:widowControl w:val="0"/>
                    <w:spacing w:before="120" w:after="120"/>
                    <w:jc w:val="both"/>
                    <w:rPr>
                      <w:rFonts w:asciiTheme="minorHAnsi" w:eastAsia="SimSun" w:hAnsiTheme="minorHAnsi" w:cs="Mangal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F51E1">
                    <w:rPr>
                      <w:rFonts w:asciiTheme="minorHAnsi" w:eastAsia="Calibri" w:hAnsiTheme="minorHAnsi" w:cs="Calibri"/>
                      <w:kern w:val="1"/>
                      <w:sz w:val="20"/>
                      <w:szCs w:val="20"/>
                      <w:lang w:eastAsia="hi-IN" w:bidi="hi-IN"/>
                    </w:rPr>
                    <w:t>Odbiorcy</w:t>
                  </w:r>
                </w:p>
              </w:tc>
            </w:tr>
            <w:tr w:rsidR="00335584" w:rsidRPr="009F51E1" w:rsidTr="009875E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5584" w:rsidRPr="009F51E1" w:rsidRDefault="00335584" w:rsidP="009875EB">
                  <w:pPr>
                    <w:widowControl w:val="0"/>
                    <w:snapToGrid w:val="0"/>
                    <w:spacing w:before="120" w:after="120"/>
                    <w:jc w:val="both"/>
                    <w:rPr>
                      <w:rFonts w:asciiTheme="minorHAnsi" w:eastAsia="Calibri" w:hAnsiTheme="minorHAnsi" w:cs="Calibri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5584" w:rsidRPr="009F51E1" w:rsidRDefault="00335584" w:rsidP="009875EB">
                  <w:pPr>
                    <w:widowControl w:val="0"/>
                    <w:snapToGrid w:val="0"/>
                    <w:spacing w:before="120" w:after="120"/>
                    <w:jc w:val="both"/>
                    <w:rPr>
                      <w:rFonts w:asciiTheme="minorHAnsi" w:eastAsia="Calibri" w:hAnsiTheme="minorHAnsi" w:cs="Calibri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5584" w:rsidRPr="009F51E1" w:rsidRDefault="00335584" w:rsidP="009875EB">
                  <w:pPr>
                    <w:widowControl w:val="0"/>
                    <w:snapToGrid w:val="0"/>
                    <w:spacing w:before="120" w:after="120"/>
                    <w:jc w:val="both"/>
                    <w:rPr>
                      <w:rFonts w:asciiTheme="minorHAnsi" w:eastAsia="Calibri" w:hAnsiTheme="minorHAnsi" w:cs="Calibri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5584" w:rsidRPr="009F51E1" w:rsidRDefault="00335584" w:rsidP="009875EB">
                  <w:pPr>
                    <w:widowControl w:val="0"/>
                    <w:snapToGrid w:val="0"/>
                    <w:spacing w:before="120" w:after="120"/>
                    <w:jc w:val="both"/>
                    <w:rPr>
                      <w:rFonts w:asciiTheme="minorHAnsi" w:eastAsia="Calibri" w:hAnsiTheme="minorHAnsi" w:cs="Calibri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</w:tbl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2) Może skorzystać z usług następujących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pracowników technicznych lub służb technicznych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41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w szczególności tych odpowiedzialnych za kontrolę jakości: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3) Korzysta z następujących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urządzeń technicznych oraz środków w celu zapewnienia jakości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, a jego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zaplecze naukowo-badawcze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4) Podczas realizacji zamówienia będzie mógł stosować następujące systemy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 xml:space="preserve">zarządzania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lastRenderedPageBreak/>
              <w:t>łańcuchem dostaw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t>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lastRenderedPageBreak/>
              <w:t>5)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shd w:val="clear" w:color="auto" w:fill="BFBFBF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Czy wykonawca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zezwoli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na przeprowadzenie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kontroli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42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swoich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zdolności produkcyjnych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lub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zdolności technicznych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, a w razie konieczności także dostępnych mu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środków naukowych i badawczych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, jak również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środków kontroli jakości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[] Tak [] Nie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6) Następującym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wykształceniem i kwalifikacjami zawodowymi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legitymuje się: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a) sam usługodawca lub wykonawca: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lub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(w zależności od wymogów określonych w stosownym ogłoszeniu lub dokumentach zamówienia):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b) jego kadra kierownicza: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a)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b) 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7) Podczas realizacji zamówienia wykonawca będzie mógł stosować następujące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środki zarządzania środowiskowego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8) Wielkość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średniego rocznego zatrudnienia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Rok, średnie roczne zatrudnienie: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[……],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[……],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[……],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Rok, liczebność kadry kierowniczej: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[……],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[……],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[……], 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9) Będzie dysponował następującymi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narzędziami, wyposażeniem zakładu i urządzeniami technicznymi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10) Wykonawca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zamierza ewentualnie zlecić podwykonawcom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43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następującą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część (procentową)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11) W odniesieniu do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zamówień publicznych na dostawy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Wykonawca oświadcza ponadto, że w stosownych przypadkach przedstawi wymagane świadectwa autentyczności.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 xml:space="preserve">Jeżeli odnośna dokumentacja jest dostępna w formie 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t>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br/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(adres internetowy, wydający urząd lub organ,</w:t>
            </w:r>
            <w:r w:rsidRPr="009F51E1">
              <w:rPr>
                <w:rFonts w:asciiTheme="minorHAnsi" w:eastAsia="Calibri" w:hAnsiTheme="minorHAnsi" w:cs="Calibri"/>
                <w:i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t>dokładne dane referencyjne dokumentacji): [……][……][……]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lastRenderedPageBreak/>
              <w:t xml:space="preserve">12) W odniesieniu do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zamówień publicznych na dostawy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 xml:space="preserve">Czy wykonawca może przedstawić wymagane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zaświadczenia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sporządzone przez urzędowe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instytuty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lub agencje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kontroli jakości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proszę wyjaśnić dlaczego, i wskazać, jakie inne środki dowodowe mogą zostać przedstawione: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smallCaps/>
          <w:kern w:val="1"/>
          <w:sz w:val="20"/>
          <w:szCs w:val="20"/>
          <w:lang w:eastAsia="hi-IN" w:bidi="hi-IN"/>
        </w:rPr>
        <w:t>D: Systemy zapewniania jakości i normy zarządzania środowiskowego</w:t>
      </w:r>
    </w:p>
    <w:p w:rsidR="00335584" w:rsidRPr="009F51E1" w:rsidRDefault="0033558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jc w:val="both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Czy wykonawca będzie w stanie przedstawić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zaświadczenia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sporządzone przez niezależne jednostki, poświadczające spełnienie przez wykonawcę wymaganych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norm zapewniania jakości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w tym w zakresie dostępności dla osób niepełnosprawnych?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, proszę wyjaśnić dlaczego, i określić, jakie inne środki dowodowe dotyczące systemu zapewniania jakości mogą zostać przedstawione: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[……]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Czy wykonawca będzie w stanie przedstawić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zaświadczenia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sporządzone przez niezależne jednostki, poświadczające spełnienie przez wykonawcę wymogów określonych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systemów lub norm zarządzania środowiskowego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?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Jeżeli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, proszę wyjaśnić dlaczego, i określić, jakie inne środki dowodowe dotyczące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systemów lub norm zarządzania środowiskowego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mogą zostać przedstawione: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[……] 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</w:p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Część V: Ograniczanie liczby kwalifikujących się kandydatów</w:t>
      </w:r>
    </w:p>
    <w:p w:rsidR="00335584" w:rsidRPr="009F51E1" w:rsidRDefault="00335584" w:rsidP="00335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 xml:space="preserve">Wykonawca powinien przedstawić informacje jedynie w przypadku gdy instytucja zamawiająca lub podmiot zamawiający określiły obiektywne i niedyskryminacyjne kryteria lub zasady, które mają być stosowane w celu </w:t>
      </w: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lastRenderedPageBreak/>
        <w:t>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br/>
        <w:t>Dotyczy jedynie procedury ograniczonej, procedury konkurencyjnej z negocjacjami, dialogu konkurencyjnego i partnerstwa innowacyjnego:</w:t>
      </w:r>
    </w:p>
    <w:p w:rsidR="00335584" w:rsidRPr="009F51E1" w:rsidRDefault="00335584" w:rsidP="00335584">
      <w:pPr>
        <w:widowControl w:val="0"/>
        <w:spacing w:before="120" w:after="120"/>
        <w:jc w:val="both"/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Wykonawca oświadcza, że: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335584" w:rsidRPr="009F51E1" w:rsidTr="009875E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jc w:val="both"/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W następujący sposób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spełnia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obiektywne i niedyskryminacyjne kryteria lub zasady, które mają być stosowane w celu ograniczenia liczby kandydatów: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każdego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z nich, czy wykonawca posiada wymagane dokumenty: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Jeżeli niektóre z tych zaświadczeń lub rodzajów dowodów w formie dokumentów są dostępne w postaci elektronicznej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44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, proszę wskazać dla </w:t>
            </w:r>
            <w:r w:rsidRPr="009F51E1">
              <w:rPr>
                <w:rFonts w:asciiTheme="minorHAnsi" w:eastAsia="Calibri" w:hAnsiTheme="minorHAnsi" w:cs="Calibri"/>
                <w:b/>
                <w:kern w:val="1"/>
                <w:sz w:val="20"/>
                <w:szCs w:val="20"/>
                <w:lang w:eastAsia="hi-IN" w:bidi="hi-IN"/>
              </w:rPr>
              <w:t>każdego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84" w:rsidRPr="009F51E1" w:rsidRDefault="00335584" w:rsidP="009875EB">
            <w:pPr>
              <w:widowControl w:val="0"/>
              <w:spacing w:before="120" w:after="120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t>[….]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[] Tak [] Nie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45"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  <w:r w:rsidRPr="009F51E1">
              <w:rPr>
                <w:rFonts w:asciiTheme="minorHAnsi" w:eastAsia="Calibri" w:hAnsiTheme="minorHAnsi" w:cs="Calibri"/>
                <w:kern w:val="1"/>
                <w:sz w:val="20"/>
                <w:szCs w:val="20"/>
                <w:vertAlign w:val="superscript"/>
                <w:lang w:eastAsia="hi-IN" w:bidi="hi-IN"/>
              </w:rPr>
              <w:footnoteReference w:id="46"/>
            </w:r>
          </w:p>
        </w:tc>
      </w:tr>
    </w:tbl>
    <w:p w:rsidR="00335584" w:rsidRPr="009F51E1" w:rsidRDefault="00335584" w:rsidP="00335584">
      <w:pPr>
        <w:keepNext/>
        <w:widowControl w:val="0"/>
        <w:spacing w:before="120" w:after="120"/>
        <w:jc w:val="center"/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b/>
          <w:kern w:val="1"/>
          <w:sz w:val="20"/>
          <w:szCs w:val="20"/>
          <w:lang w:eastAsia="hi-IN" w:bidi="hi-IN"/>
        </w:rPr>
        <w:t>Część VI: Oświadczenia końcowe</w:t>
      </w:r>
    </w:p>
    <w:p w:rsidR="00335584" w:rsidRPr="009F51E1" w:rsidRDefault="00335584" w:rsidP="00335584">
      <w:pPr>
        <w:widowControl w:val="0"/>
        <w:spacing w:before="120" w:after="120"/>
        <w:jc w:val="both"/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335584" w:rsidRPr="009F51E1" w:rsidRDefault="00335584" w:rsidP="00335584">
      <w:pPr>
        <w:widowControl w:val="0"/>
        <w:spacing w:before="120" w:after="120"/>
        <w:jc w:val="both"/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335584" w:rsidRPr="009F51E1" w:rsidRDefault="00335584" w:rsidP="00335584">
      <w:pPr>
        <w:widowControl w:val="0"/>
        <w:spacing w:before="120" w:after="120"/>
        <w:jc w:val="both"/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F51E1">
        <w:rPr>
          <w:rFonts w:asciiTheme="minorHAnsi" w:eastAsia="Calibri" w:hAnsiTheme="minorHAnsi" w:cs="Calibri"/>
          <w:kern w:val="1"/>
          <w:sz w:val="20"/>
          <w:szCs w:val="20"/>
          <w:vertAlign w:val="superscript"/>
          <w:lang w:eastAsia="hi-IN" w:bidi="hi-IN"/>
        </w:rPr>
        <w:footnoteReference w:id="47"/>
      </w:r>
      <w:r w:rsidRPr="009F51E1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 xml:space="preserve">, lub </w:t>
      </w:r>
    </w:p>
    <w:p w:rsidR="00335584" w:rsidRPr="009F51E1" w:rsidRDefault="00335584" w:rsidP="00335584">
      <w:pPr>
        <w:widowControl w:val="0"/>
        <w:spacing w:before="120" w:after="120"/>
        <w:jc w:val="both"/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b) najpóźniej od dnia 18 kwietnia 2018 r.</w:t>
      </w:r>
      <w:r w:rsidRPr="009F51E1">
        <w:rPr>
          <w:rFonts w:asciiTheme="minorHAnsi" w:eastAsia="Calibri" w:hAnsiTheme="minorHAnsi" w:cs="Calibri"/>
          <w:kern w:val="1"/>
          <w:sz w:val="20"/>
          <w:szCs w:val="20"/>
          <w:vertAlign w:val="superscript"/>
          <w:lang w:eastAsia="hi-IN" w:bidi="hi-IN"/>
        </w:rPr>
        <w:footnoteReference w:id="48"/>
      </w:r>
      <w:r w:rsidRPr="009F51E1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, instytucja zamawiająca lub podmiot zamawiający już posiada odpowiednią dokumentację</w:t>
      </w:r>
      <w:r w:rsidRPr="009F51E1">
        <w:rPr>
          <w:rFonts w:asciiTheme="minorHAnsi" w:eastAsia="Calibri" w:hAnsiTheme="minorHAnsi" w:cs="Calibri"/>
          <w:kern w:val="1"/>
          <w:sz w:val="20"/>
          <w:szCs w:val="20"/>
          <w:lang w:eastAsia="hi-IN" w:bidi="hi-IN"/>
        </w:rPr>
        <w:t>.</w:t>
      </w:r>
    </w:p>
    <w:p w:rsidR="00335584" w:rsidRPr="009F51E1" w:rsidRDefault="00335584" w:rsidP="00335584">
      <w:pPr>
        <w:widowControl w:val="0"/>
        <w:spacing w:before="120" w:after="120"/>
        <w:jc w:val="both"/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Niżej podpisany(-a)(-i) oficjalnie wyraża(-ją) zgodę na to, aby ″Przewozy Regional</w:t>
      </w:r>
      <w:r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 xml:space="preserve">ne” sp. z o.o. (ul. </w:t>
      </w:r>
      <w:r w:rsidR="00C30F1E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Kolejowa 1</w:t>
      </w:r>
      <w:r w:rsidRPr="009F51E1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 xml:space="preserve">, </w:t>
      </w:r>
      <w:r w:rsidR="00C30F1E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01-217</w:t>
      </w:r>
      <w:r w:rsidRPr="009F51E1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 xml:space="preserve"> Warszawa, POLSKA) uzyskała dostęp do dokumentów potwierdzających informacje, które zostały przedstawione w [wskazać część/sekcję/punkt(-y), których to dotyczy] niniejszego jednolitego europejskiego dokumentu zamówienia, na potrzeby </w:t>
      </w:r>
      <w:r w:rsidR="00C30F1E">
        <w:rPr>
          <w:rFonts w:asciiTheme="minorHAnsi" w:eastAsia="Calibri" w:hAnsiTheme="minorHAnsi" w:cs="Calibri"/>
          <w:i/>
          <w:color w:val="000000"/>
          <w:kern w:val="1"/>
          <w:sz w:val="20"/>
          <w:szCs w:val="20"/>
          <w:lang w:eastAsia="hi-IN" w:bidi="hi-IN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Agencyjna sprzedaż biletów </w:t>
      </w:r>
      <w:r w:rsidRPr="000B0EA2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 xml:space="preserve">numer postępowania </w:t>
      </w:r>
      <w:r w:rsidR="00C30F1E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PREF2-251-</w:t>
      </w:r>
      <w:r w:rsidR="00D44B9B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1</w:t>
      </w:r>
      <w:r w:rsidR="00C30F1E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/</w:t>
      </w:r>
      <w:r w:rsidR="00D44B9B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2020</w:t>
      </w:r>
      <w:r w:rsidRPr="000B0EA2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)].</w:t>
      </w:r>
    </w:p>
    <w:p w:rsidR="00335584" w:rsidRPr="009F51E1" w:rsidRDefault="00335584" w:rsidP="00335584">
      <w:pPr>
        <w:widowControl w:val="0"/>
        <w:spacing w:before="120" w:after="120"/>
        <w:jc w:val="both"/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</w:pPr>
      <w:r w:rsidRPr="009F51E1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 xml:space="preserve"> </w:t>
      </w:r>
    </w:p>
    <w:p w:rsidR="00C811FD" w:rsidRDefault="00335584" w:rsidP="00335584">
      <w:r w:rsidRPr="009F51E1">
        <w:rPr>
          <w:rFonts w:asciiTheme="minorHAnsi" w:eastAsia="Calibri" w:hAnsiTheme="minorHAnsi" w:cs="Calibri"/>
          <w:i/>
          <w:kern w:val="1"/>
          <w:sz w:val="20"/>
          <w:szCs w:val="20"/>
          <w:lang w:eastAsia="hi-IN" w:bidi="hi-IN"/>
        </w:rPr>
        <w:t>Data, miejscowość oraz – jeżeli jest to wymagane lub konieczne – podpis(-y): [……]</w:t>
      </w:r>
    </w:p>
    <w:sectPr w:rsidR="00C81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4A" w:rsidRDefault="0069514A" w:rsidP="00335584">
      <w:r>
        <w:separator/>
      </w:r>
    </w:p>
  </w:endnote>
  <w:endnote w:type="continuationSeparator" w:id="0">
    <w:p w:rsidR="0069514A" w:rsidRDefault="0069514A" w:rsidP="0033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4A" w:rsidRDefault="0069514A" w:rsidP="00335584">
      <w:r>
        <w:separator/>
      </w:r>
    </w:p>
  </w:footnote>
  <w:footnote w:type="continuationSeparator" w:id="0">
    <w:p w:rsidR="0069514A" w:rsidRDefault="0069514A" w:rsidP="00335584">
      <w:r>
        <w:continuationSeparator/>
      </w:r>
    </w:p>
  </w:footnote>
  <w:footnote w:id="1">
    <w:p w:rsidR="00335584" w:rsidRDefault="00335584" w:rsidP="00335584">
      <w:r>
        <w:rPr>
          <w:rStyle w:val="Znakiprzypiswdolnych"/>
          <w:rFonts w:ascii="Calibri" w:hAnsi="Calibri"/>
        </w:rPr>
        <w:footnoteRef/>
      </w:r>
    </w:p>
    <w:p w:rsidR="00335584" w:rsidRDefault="00335584" w:rsidP="00335584">
      <w:pPr>
        <w:pStyle w:val="Tekstprzypisudolnego"/>
        <w:pageBreakBefore/>
      </w:pP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35584" w:rsidRDefault="00335584" w:rsidP="00335584">
      <w:pPr>
        <w:pStyle w:val="Tekstprzypisudolnego"/>
        <w:rPr>
          <w:rStyle w:val="DeltaViewInsertion"/>
          <w:rFonts w:ascii="Arial" w:hAnsi="Arial" w:cs="Arial"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35584" w:rsidRDefault="00335584" w:rsidP="00335584">
      <w:pPr>
        <w:pStyle w:val="Tekstprzypisudolnego"/>
        <w:ind w:hanging="12"/>
        <w:rPr>
          <w:rStyle w:val="DeltaViewInsertion"/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:rsidR="00335584" w:rsidRDefault="00335584" w:rsidP="00335584">
      <w:pPr>
        <w:pStyle w:val="Tekstprzypisudolnego"/>
        <w:ind w:hanging="12"/>
        <w:rPr>
          <w:rStyle w:val="DeltaViewInsertion"/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:rsidR="00335584" w:rsidRDefault="00335584" w:rsidP="00335584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6C76B4" w:rsidRDefault="006C76B4" w:rsidP="006C76B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6C76B4" w:rsidRDefault="006C76B4" w:rsidP="006C76B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6C76B4" w:rsidRDefault="006C76B4" w:rsidP="006C76B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6C76B4" w:rsidRDefault="006C76B4" w:rsidP="006C76B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6C76B4" w:rsidRDefault="006C76B4" w:rsidP="006C76B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6C76B4" w:rsidRDefault="006C76B4" w:rsidP="006C76B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35584" w:rsidRDefault="00335584" w:rsidP="0033558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caps w:val="0"/>
        <w:smallCaps w:val="0"/>
        <w:vanish w:val="0"/>
        <w:sz w:val="20"/>
        <w:szCs w:val="20"/>
      </w:rPr>
    </w:lvl>
  </w:abstractNum>
  <w:abstractNum w:abstractNumId="1">
    <w:nsid w:val="00000007"/>
    <w:multiLevelType w:val="single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color w:val="auto"/>
        <w:sz w:val="20"/>
        <w:szCs w:val="20"/>
      </w:rPr>
    </w:lvl>
  </w:abstractNum>
  <w:abstractNum w:abstractNumId="2">
    <w:nsid w:val="7CF33D77"/>
    <w:multiLevelType w:val="hybridMultilevel"/>
    <w:tmpl w:val="0D0E4430"/>
    <w:lvl w:ilvl="0" w:tplc="523C5CE6">
      <w:start w:val="5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84"/>
    <w:rsid w:val="000F4E2F"/>
    <w:rsid w:val="00254D31"/>
    <w:rsid w:val="00285D4F"/>
    <w:rsid w:val="002E5524"/>
    <w:rsid w:val="00335584"/>
    <w:rsid w:val="003D7C2F"/>
    <w:rsid w:val="00431149"/>
    <w:rsid w:val="00447EA0"/>
    <w:rsid w:val="004E62C0"/>
    <w:rsid w:val="0053096B"/>
    <w:rsid w:val="0069514A"/>
    <w:rsid w:val="006C76B4"/>
    <w:rsid w:val="006D3538"/>
    <w:rsid w:val="0088101F"/>
    <w:rsid w:val="008A0A33"/>
    <w:rsid w:val="00986E92"/>
    <w:rsid w:val="00A45D9A"/>
    <w:rsid w:val="00B94C72"/>
    <w:rsid w:val="00C30F1E"/>
    <w:rsid w:val="00C811FD"/>
    <w:rsid w:val="00D23AD1"/>
    <w:rsid w:val="00D44B9B"/>
    <w:rsid w:val="00D86EED"/>
    <w:rsid w:val="00DC2E4F"/>
    <w:rsid w:val="00E478A2"/>
    <w:rsid w:val="00EF382D"/>
    <w:rsid w:val="00F4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5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35584"/>
    <w:rPr>
      <w:rFonts w:cs="Times New Roman"/>
      <w:vertAlign w:val="superscript"/>
    </w:rPr>
  </w:style>
  <w:style w:type="character" w:customStyle="1" w:styleId="DeltaViewInsertion">
    <w:name w:val="DeltaView Insertion"/>
    <w:rsid w:val="00335584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rsid w:val="0033558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55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5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35584"/>
    <w:rPr>
      <w:rFonts w:cs="Times New Roman"/>
      <w:vertAlign w:val="superscript"/>
    </w:rPr>
  </w:style>
  <w:style w:type="character" w:customStyle="1" w:styleId="DeltaViewInsertion">
    <w:name w:val="DeltaView Insertion"/>
    <w:rsid w:val="00335584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rsid w:val="0033558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55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4470</Words>
  <Characters>26823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Oliszewska</dc:creator>
  <cp:lastModifiedBy>PREK</cp:lastModifiedBy>
  <cp:revision>14</cp:revision>
  <dcterms:created xsi:type="dcterms:W3CDTF">2018-07-09T12:04:00Z</dcterms:created>
  <dcterms:modified xsi:type="dcterms:W3CDTF">2020-01-16T13:40:00Z</dcterms:modified>
</cp:coreProperties>
</file>