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4A799A">
              <w:rPr>
                <w:rFonts w:ascii="Century Gothic" w:hAnsi="Century Gothic"/>
                <w:sz w:val="16"/>
              </w:rPr>
              <w:t>12</w:t>
            </w:r>
            <w:r w:rsidR="005B7816">
              <w:rPr>
                <w:rFonts w:ascii="Century Gothic" w:hAnsi="Century Gothic"/>
                <w:sz w:val="16"/>
              </w:rPr>
              <w:t xml:space="preserve"> miesięcy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Rodzaj</w:t>
            </w:r>
          </w:p>
        </w:tc>
        <w:tc>
          <w:tcPr>
            <w:tcW w:w="4677" w:type="dxa"/>
            <w:vAlign w:val="center"/>
          </w:tcPr>
          <w:p w:rsid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Klawiatura + mysz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Interfejs</w:t>
            </w:r>
          </w:p>
        </w:tc>
        <w:tc>
          <w:tcPr>
            <w:tcW w:w="4677" w:type="dxa"/>
            <w:vAlign w:val="center"/>
          </w:tcPr>
          <w:p w:rsidR="005B7816" w:rsidRDefault="004A799A">
            <w:pPr>
              <w:rPr>
                <w:rFonts w:ascii="Century Gothic" w:hAnsi="Century Gothic"/>
                <w:sz w:val="16"/>
              </w:rPr>
            </w:pPr>
            <w:r w:rsidRPr="004A799A">
              <w:rPr>
                <w:rFonts w:ascii="Century Gothic" w:hAnsi="Century Gothic"/>
                <w:sz w:val="16"/>
              </w:rPr>
              <w:t>Radio 2.4 GHz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Komunikacja </w:t>
            </w:r>
          </w:p>
        </w:tc>
        <w:tc>
          <w:tcPr>
            <w:tcW w:w="4677" w:type="dxa"/>
            <w:vAlign w:val="center"/>
          </w:tcPr>
          <w:p w:rsid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Bezprzewodowa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bCs/>
                <w:sz w:val="16"/>
              </w:rPr>
              <w:t>Dodatkowe informacje</w:t>
            </w:r>
            <w:r w:rsidR="00F6452E">
              <w:rPr>
                <w:rFonts w:ascii="Century Gothic" w:hAnsi="Century Gothic"/>
                <w:bCs/>
                <w:sz w:val="16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4A799A" w:rsidRPr="004A799A" w:rsidRDefault="004A799A" w:rsidP="004A799A">
            <w:pPr>
              <w:rPr>
                <w:rFonts w:ascii="Century Gothic" w:hAnsi="Century Gothic"/>
                <w:sz w:val="16"/>
              </w:rPr>
            </w:pPr>
          </w:p>
          <w:p w:rsidR="00EC7042" w:rsidRPr="00EC7042" w:rsidRDefault="00EC7042" w:rsidP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sz w:val="16"/>
              </w:rPr>
              <w:t>Niski profil klawiszy</w:t>
            </w:r>
          </w:p>
          <w:p w:rsidR="00EC7042" w:rsidRPr="00EC7042" w:rsidRDefault="00EC7042" w:rsidP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sz w:val="16"/>
              </w:rPr>
              <w:t>Nanoodbiornik Logitech Unifying</w:t>
            </w:r>
          </w:p>
          <w:p w:rsidR="005B7816" w:rsidRDefault="00EC7042" w:rsidP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sz w:val="16"/>
              </w:rPr>
              <w:t>Cicha praca klawiszy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bCs/>
                <w:sz w:val="16"/>
              </w:rPr>
              <w:t>Dołączone akcesoria</w:t>
            </w:r>
          </w:p>
        </w:tc>
        <w:tc>
          <w:tcPr>
            <w:tcW w:w="4677" w:type="dxa"/>
            <w:vAlign w:val="center"/>
          </w:tcPr>
          <w:p w:rsidR="00EC7042" w:rsidRPr="00EC7042" w:rsidRDefault="00EC7042" w:rsidP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sz w:val="16"/>
              </w:rPr>
              <w:t>2 baterie typu AA</w:t>
            </w:r>
          </w:p>
          <w:p w:rsidR="005B7816" w:rsidRDefault="00EC7042" w:rsidP="00EC7042">
            <w:pPr>
              <w:rPr>
                <w:rFonts w:ascii="Century Gothic" w:hAnsi="Century Gothic"/>
                <w:sz w:val="16"/>
              </w:rPr>
            </w:pPr>
            <w:r w:rsidRPr="00EC7042">
              <w:rPr>
                <w:rFonts w:ascii="Century Gothic" w:hAnsi="Century Gothic"/>
                <w:sz w:val="16"/>
              </w:rPr>
              <w:t>2 baterie typu AAA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B7" w:rsidRDefault="00A746B7" w:rsidP="009551B8">
      <w:pPr>
        <w:spacing w:after="0" w:line="240" w:lineRule="auto"/>
      </w:pPr>
      <w:r>
        <w:separator/>
      </w:r>
    </w:p>
  </w:endnote>
  <w:endnote w:type="continuationSeparator" w:id="0">
    <w:p w:rsidR="00A746B7" w:rsidRDefault="00A746B7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B7" w:rsidRDefault="00A746B7" w:rsidP="009551B8">
      <w:pPr>
        <w:spacing w:after="0" w:line="240" w:lineRule="auto"/>
      </w:pPr>
      <w:r>
        <w:separator/>
      </w:r>
    </w:p>
  </w:footnote>
  <w:footnote w:type="continuationSeparator" w:id="0">
    <w:p w:rsidR="00A746B7" w:rsidRDefault="00A746B7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B109C0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7171C8" w:rsidRP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Zestaw klawiatura/mysz bezprzewodowa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6E3F5C" w:rsidRPr="006E3F5C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Dell KM714 (580ACIU)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66025"/>
    <w:rsid w:val="001710B1"/>
    <w:rsid w:val="00183EE6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F610D"/>
    <w:rsid w:val="003F6C8D"/>
    <w:rsid w:val="00405E6C"/>
    <w:rsid w:val="00447E16"/>
    <w:rsid w:val="00491939"/>
    <w:rsid w:val="0049564D"/>
    <w:rsid w:val="004A799A"/>
    <w:rsid w:val="00531677"/>
    <w:rsid w:val="00551722"/>
    <w:rsid w:val="00585862"/>
    <w:rsid w:val="005B0DA6"/>
    <w:rsid w:val="005B171A"/>
    <w:rsid w:val="005B66FD"/>
    <w:rsid w:val="005B6F39"/>
    <w:rsid w:val="005B7816"/>
    <w:rsid w:val="005C3880"/>
    <w:rsid w:val="005C6C6F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6E3F5C"/>
    <w:rsid w:val="0071564E"/>
    <w:rsid w:val="007171C8"/>
    <w:rsid w:val="007223E8"/>
    <w:rsid w:val="00746822"/>
    <w:rsid w:val="007B29DF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A01C8"/>
    <w:rsid w:val="009E126B"/>
    <w:rsid w:val="00A12948"/>
    <w:rsid w:val="00A15D8B"/>
    <w:rsid w:val="00A21F76"/>
    <w:rsid w:val="00A746B7"/>
    <w:rsid w:val="00AA5CBB"/>
    <w:rsid w:val="00AB775C"/>
    <w:rsid w:val="00B109C0"/>
    <w:rsid w:val="00B75915"/>
    <w:rsid w:val="00BB74ED"/>
    <w:rsid w:val="00BD758E"/>
    <w:rsid w:val="00C015E1"/>
    <w:rsid w:val="00C10CFF"/>
    <w:rsid w:val="00C22226"/>
    <w:rsid w:val="00C63981"/>
    <w:rsid w:val="00CB2771"/>
    <w:rsid w:val="00CC1BE1"/>
    <w:rsid w:val="00CD3659"/>
    <w:rsid w:val="00CE1426"/>
    <w:rsid w:val="00D057B0"/>
    <w:rsid w:val="00D1582B"/>
    <w:rsid w:val="00D35087"/>
    <w:rsid w:val="00D4140C"/>
    <w:rsid w:val="00D4640B"/>
    <w:rsid w:val="00DE15BC"/>
    <w:rsid w:val="00E04B0B"/>
    <w:rsid w:val="00E24017"/>
    <w:rsid w:val="00E77359"/>
    <w:rsid w:val="00EA4520"/>
    <w:rsid w:val="00EC7042"/>
    <w:rsid w:val="00EE0A50"/>
    <w:rsid w:val="00EE2EDE"/>
    <w:rsid w:val="00EF47A0"/>
    <w:rsid w:val="00F30B06"/>
    <w:rsid w:val="00F30BA1"/>
    <w:rsid w:val="00F5354F"/>
    <w:rsid w:val="00F6452E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A040-E99C-4FB6-A205-F062227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zbyhu</dc:creator>
  <cp:lastModifiedBy>michals</cp:lastModifiedBy>
  <cp:revision>2</cp:revision>
  <cp:lastPrinted>2012-09-13T08:50:00Z</cp:lastPrinted>
  <dcterms:created xsi:type="dcterms:W3CDTF">2020-03-10T08:15:00Z</dcterms:created>
  <dcterms:modified xsi:type="dcterms:W3CDTF">2020-03-10T08:15:00Z</dcterms:modified>
</cp:coreProperties>
</file>