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3B9ABDDB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8D5E53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1C1A0BD9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2E45483E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32F14625" w14:textId="2CA00BA6" w:rsidR="000A5126" w:rsidRPr="009F0B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art. 275 pkt 1, pn.: </w:t>
      </w:r>
      <w:r w:rsidR="008D5E53" w:rsidRPr="008D5E53">
        <w:rPr>
          <w:rFonts w:ascii="Arial" w:eastAsia="Arial" w:hAnsi="Arial" w:cs="Arial"/>
          <w:color w:val="auto"/>
          <w:sz w:val="22"/>
          <w:lang w:val="pl"/>
        </w:rPr>
        <w:t>„</w:t>
      </w:r>
      <w:r w:rsidR="008D5E53" w:rsidRPr="008D5E53">
        <w:rPr>
          <w:rFonts w:ascii="Arial" w:eastAsia="Arial" w:hAnsi="Arial" w:cs="Arial"/>
          <w:b/>
          <w:bCs/>
          <w:color w:val="auto"/>
          <w:sz w:val="22"/>
          <w:lang w:val="pl"/>
        </w:rPr>
        <w:t xml:space="preserve">Wynajem pojazdów transportowych i maszyn budowlanych </w:t>
      </w:r>
      <w:r w:rsidR="008D5E53">
        <w:rPr>
          <w:rFonts w:ascii="Arial" w:eastAsia="Arial" w:hAnsi="Arial" w:cs="Arial"/>
          <w:b/>
          <w:bCs/>
          <w:color w:val="auto"/>
          <w:sz w:val="22"/>
          <w:lang w:val="pl"/>
        </w:rPr>
        <w:br/>
      </w:r>
      <w:r w:rsidR="008D5E53" w:rsidRPr="008D5E53">
        <w:rPr>
          <w:rFonts w:ascii="Arial" w:eastAsia="Arial" w:hAnsi="Arial" w:cs="Arial"/>
          <w:b/>
          <w:bCs/>
          <w:color w:val="auto"/>
          <w:sz w:val="22"/>
          <w:lang w:val="pl"/>
        </w:rPr>
        <w:t>z obsługą operatorską”.</w:t>
      </w:r>
    </w:p>
    <w:p w14:paraId="6D1CC830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0438D5F9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37560BD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90CFDBE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6F15A7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1A9E60EA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48F8C22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A3D478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A0B6E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024A37F4" w14:textId="5D3E03CA" w:rsidR="009F0BBC" w:rsidRPr="009F0BBC" w:rsidRDefault="009F0BBC" w:rsidP="009F0BBC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jc w:val="left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(Dz.U. z 2022 r. poz. 853)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7AC96693" w14:textId="33092E83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1B7112E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0252EE62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428FE238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4D6" w14:textId="6FB61D9F" w:rsidR="000A5126" w:rsidRPr="0051366F" w:rsidRDefault="000A5126" w:rsidP="000A5126">
    <w:pPr>
      <w:tabs>
        <w:tab w:val="left" w:pos="1073"/>
      </w:tabs>
      <w:spacing w:after="120"/>
      <w:ind w:left="0" w:firstLine="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9F0BBC">
      <w:rPr>
        <w:rFonts w:ascii="Arial" w:hAnsi="Arial" w:cs="Arial"/>
        <w:bCs/>
      </w:rPr>
      <w:t>3</w:t>
    </w:r>
    <w:r w:rsidR="008D5E53">
      <w:rPr>
        <w:rFonts w:ascii="Arial" w:hAnsi="Arial" w:cs="Arial"/>
        <w:bCs/>
      </w:rPr>
      <w:t>1</w:t>
    </w:r>
    <w:r w:rsidRPr="0051366F">
      <w:rPr>
        <w:rFonts w:ascii="Arial" w:hAnsi="Arial" w:cs="Arial"/>
        <w:bCs/>
      </w:rPr>
      <w:t>.2022.OZ</w:t>
    </w:r>
  </w:p>
  <w:p w14:paraId="4A714EB9" w14:textId="4BA48F1A" w:rsidR="00010CB2" w:rsidRPr="00701CE9" w:rsidRDefault="00010CB2" w:rsidP="00701CE9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center"/>
      <w:rPr>
        <w:rFonts w:ascii="Arial" w:eastAsia="Calibri" w:hAnsi="Arial" w:cs="Arial"/>
        <w:b/>
        <w:bCs/>
        <w:color w:val="auto"/>
        <w:sz w:val="2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A5126"/>
    <w:rsid w:val="000B36F3"/>
    <w:rsid w:val="000B6DB3"/>
    <w:rsid w:val="00292C3A"/>
    <w:rsid w:val="002C7BF6"/>
    <w:rsid w:val="003C3079"/>
    <w:rsid w:val="00404254"/>
    <w:rsid w:val="00461B3E"/>
    <w:rsid w:val="006D5FBC"/>
    <w:rsid w:val="006F76F4"/>
    <w:rsid w:val="00701CE9"/>
    <w:rsid w:val="008D5E53"/>
    <w:rsid w:val="009C4DAE"/>
    <w:rsid w:val="009F0BBC"/>
    <w:rsid w:val="00A35245"/>
    <w:rsid w:val="00AA61A8"/>
    <w:rsid w:val="00A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11</cp:revision>
  <dcterms:created xsi:type="dcterms:W3CDTF">2021-06-09T11:12:00Z</dcterms:created>
  <dcterms:modified xsi:type="dcterms:W3CDTF">2022-07-29T12:30:00Z</dcterms:modified>
</cp:coreProperties>
</file>