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FC4D84E" w14:textId="78ADF41E" w:rsidR="00175421" w:rsidRDefault="00077BE7" w:rsidP="00F13345">
      <w:pPr>
        <w:spacing w:before="120"/>
        <w:jc w:val="center"/>
        <w:rPr>
          <w:rFonts w:ascii="Lato" w:hAnsi="Lato"/>
          <w:sz w:val="22"/>
          <w:szCs w:val="22"/>
          <w:shd w:val="clear" w:color="auto" w:fill="FFFFFF"/>
        </w:rPr>
      </w:pPr>
      <w:r>
        <w:rPr>
          <w:rFonts w:ascii="Lato" w:hAnsi="Lato"/>
          <w:sz w:val="22"/>
          <w:szCs w:val="22"/>
          <w:shd w:val="clear" w:color="auto" w:fill="FFFFFF"/>
        </w:rPr>
        <w:t>„</w:t>
      </w:r>
      <w:r w:rsidRPr="00A21286">
        <w:rPr>
          <w:rFonts w:ascii="Lato" w:hAnsi="Lato"/>
          <w:sz w:val="22"/>
          <w:szCs w:val="22"/>
          <w:shd w:val="clear" w:color="auto" w:fill="FFFFFF"/>
        </w:rPr>
        <w:t>Przebudowa dróg gminnych: 492527P Nowiny Brdowskie - Osówie i 492575P Lipie Góry</w:t>
      </w:r>
      <w:r>
        <w:rPr>
          <w:rFonts w:ascii="Lato" w:hAnsi="Lato"/>
          <w:sz w:val="22"/>
          <w:szCs w:val="22"/>
          <w:shd w:val="clear" w:color="auto" w:fill="FFFFFF"/>
        </w:rPr>
        <w:t>”</w:t>
      </w:r>
    </w:p>
    <w:p w14:paraId="6119F6A8" w14:textId="77777777" w:rsidR="00077BE7" w:rsidRPr="00175421" w:rsidRDefault="00077BE7" w:rsidP="00F13345">
      <w:pPr>
        <w:spacing w:before="120"/>
        <w:jc w:val="center"/>
        <w:rPr>
          <w:rFonts w:ascii="Calibri" w:hAnsi="Calibri" w:cs="Calibri"/>
          <w:b/>
        </w:rPr>
      </w:pPr>
    </w:p>
    <w:p w14:paraId="6DAB2384" w14:textId="77777777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Wykonawca nie podlega wykluczeniu z postępowania na podstawie art. 5k rozporządzenia Rady (UE) nr 833/2014 z dnia 31 lipca 2014 r. dotyczącego środków ograniczających w związku z działaniami Rosji destabilizującymi sytuację na Ukrainie (Dz. Urz. UE nr L 229 z 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77777777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2022 r. poz. 835)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Pr="000066BE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077BE7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111 </w:t>
      </w:r>
      <w:r>
        <w:rPr>
          <w:rFonts w:ascii="Calibri" w:hAnsi="Calibri" w:cs="Calibri"/>
          <w:sz w:val="18"/>
          <w:szCs w:val="18"/>
        </w:rPr>
        <w:t>ustawy Pzp</w:t>
      </w:r>
      <w:r w:rsidR="00077BE7">
        <w:rPr>
          <w:rFonts w:ascii="Calibri" w:hAnsi="Calibri" w:cs="Calibri"/>
          <w:sz w:val="18"/>
          <w:szCs w:val="18"/>
        </w:rPr>
        <w:t>.</w:t>
      </w:r>
    </w:p>
    <w:sectPr w:rsidR="00175421" w:rsidRPr="00077BE7" w:rsidSect="00F13345">
      <w:headerReference w:type="default" r:id="rId7"/>
      <w:pgSz w:w="11906" w:h="16838"/>
      <w:pgMar w:top="851" w:right="1274" w:bottom="85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4F58" w14:textId="77777777" w:rsidR="00895138" w:rsidRDefault="00895138" w:rsidP="00363A87">
      <w:r>
        <w:separator/>
      </w:r>
    </w:p>
  </w:endnote>
  <w:endnote w:type="continuationSeparator" w:id="0">
    <w:p w14:paraId="4FE6537F" w14:textId="77777777" w:rsidR="00895138" w:rsidRDefault="00895138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97CC" w14:textId="77777777" w:rsidR="00895138" w:rsidRDefault="00895138" w:rsidP="00363A87">
      <w:r>
        <w:separator/>
      </w:r>
    </w:p>
  </w:footnote>
  <w:footnote w:type="continuationSeparator" w:id="0">
    <w:p w14:paraId="4B1B6BA5" w14:textId="77777777" w:rsidR="00895138" w:rsidRDefault="00895138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18A" w14:textId="437D3570" w:rsidR="00E06A68" w:rsidRPr="00175421" w:rsidRDefault="000066BE" w:rsidP="00175421">
    <w:pPr>
      <w:spacing w:before="12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ORG.271.</w:t>
    </w:r>
    <w:r w:rsidR="00CC76F3">
      <w:rPr>
        <w:rFonts w:ascii="Verdana" w:hAnsi="Verdana"/>
        <w:i/>
        <w:sz w:val="18"/>
        <w:szCs w:val="18"/>
      </w:rPr>
      <w:t>6</w:t>
    </w:r>
    <w:r>
      <w:rPr>
        <w:rFonts w:ascii="Verdana" w:hAnsi="Verdana"/>
        <w:i/>
        <w:sz w:val="18"/>
        <w:szCs w:val="18"/>
      </w:rPr>
      <w:t>.2023 Z-</w:t>
    </w:r>
    <w:r w:rsidR="00CC76F3">
      <w:rPr>
        <w:rFonts w:ascii="Verdana" w:hAnsi="Verdana"/>
        <w:i/>
        <w:sz w:val="18"/>
        <w:szCs w:val="18"/>
      </w:rPr>
      <w:t>6</w:t>
    </w:r>
    <w:r>
      <w:rPr>
        <w:rFonts w:ascii="Verdana" w:hAnsi="Verdana"/>
        <w:i/>
        <w:sz w:val="18"/>
        <w:szCs w:val="18"/>
      </w:rPr>
      <w:t>/23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79E0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97C35"/>
    <w:rsid w:val="003C22E3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903DA3"/>
    <w:rsid w:val="00905C81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C5DC3"/>
    <w:rsid w:val="009E6BA8"/>
    <w:rsid w:val="00A10186"/>
    <w:rsid w:val="00A157DB"/>
    <w:rsid w:val="00A405CA"/>
    <w:rsid w:val="00A51EAD"/>
    <w:rsid w:val="00A728B6"/>
    <w:rsid w:val="00A75852"/>
    <w:rsid w:val="00A924B7"/>
    <w:rsid w:val="00AA35D0"/>
    <w:rsid w:val="00AB0E9A"/>
    <w:rsid w:val="00AC4460"/>
    <w:rsid w:val="00AD5767"/>
    <w:rsid w:val="00AE0392"/>
    <w:rsid w:val="00AE335A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4</cp:revision>
  <cp:lastPrinted>2020-10-08T11:13:00Z</cp:lastPrinted>
  <dcterms:created xsi:type="dcterms:W3CDTF">2023-06-26T10:42:00Z</dcterms:created>
  <dcterms:modified xsi:type="dcterms:W3CDTF">2023-08-02T10:49:00Z</dcterms:modified>
</cp:coreProperties>
</file>