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FF" w:rsidRPr="000F0A2B" w:rsidRDefault="00AE2CFF" w:rsidP="00AE2CFF">
      <w:pPr>
        <w:pStyle w:val="Tytu"/>
        <w:spacing w:line="360" w:lineRule="auto"/>
        <w:rPr>
          <w:rFonts w:cs="Arial"/>
          <w:sz w:val="20"/>
        </w:rPr>
      </w:pPr>
      <w:r w:rsidRPr="000F0A2B">
        <w:rPr>
          <w:rFonts w:cs="Arial"/>
          <w:sz w:val="20"/>
        </w:rPr>
        <w:t xml:space="preserve">Umowa nr </w:t>
      </w:r>
      <w:r w:rsidR="000F0A2B">
        <w:rPr>
          <w:rFonts w:cs="Arial"/>
          <w:sz w:val="20"/>
        </w:rPr>
        <w:t>ZP/</w:t>
      </w:r>
      <w:r w:rsidR="00C47141">
        <w:rPr>
          <w:rFonts w:cs="Arial"/>
          <w:sz w:val="20"/>
        </w:rPr>
        <w:t>63/…./24</w:t>
      </w:r>
      <w:r w:rsidR="000733C4">
        <w:rPr>
          <w:rFonts w:cs="Arial"/>
          <w:sz w:val="20"/>
        </w:rPr>
        <w:t xml:space="preserve"> - </w:t>
      </w:r>
      <w:proofErr w:type="gramStart"/>
      <w:r w:rsidR="000733C4">
        <w:rPr>
          <w:rFonts w:cs="Arial"/>
          <w:sz w:val="20"/>
        </w:rPr>
        <w:t>wzór</w:t>
      </w:r>
      <w:proofErr w:type="gramEnd"/>
    </w:p>
    <w:p w:rsidR="00AE2CFF" w:rsidRPr="00E2775C" w:rsidRDefault="00AE2CFF" w:rsidP="00AE2CFF">
      <w:pPr>
        <w:pStyle w:val="Tytu"/>
        <w:spacing w:line="360" w:lineRule="auto"/>
        <w:rPr>
          <w:rFonts w:cs="Arial"/>
          <w:szCs w:val="22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 w:val="0"/>
          <w:sz w:val="20"/>
        </w:rPr>
      </w:pPr>
    </w:p>
    <w:p w:rsidR="00AE2CFF" w:rsidRPr="00E2775C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>
        <w:rPr>
          <w:rFonts w:cs="Arial"/>
          <w:b w:val="0"/>
          <w:sz w:val="20"/>
        </w:rPr>
        <w:t>zawarta</w:t>
      </w:r>
      <w:proofErr w:type="gramEnd"/>
      <w:r>
        <w:rPr>
          <w:rFonts w:cs="Arial"/>
          <w:b w:val="0"/>
          <w:sz w:val="20"/>
        </w:rPr>
        <w:t xml:space="preserve"> w dniu </w:t>
      </w:r>
      <w:r w:rsidR="000F0A2B">
        <w:rPr>
          <w:rFonts w:cs="Arial"/>
          <w:bCs/>
          <w:sz w:val="20"/>
        </w:rPr>
        <w:t>…………………</w:t>
      </w:r>
      <w:r>
        <w:rPr>
          <w:rFonts w:cs="Arial"/>
          <w:b w:val="0"/>
          <w:bCs/>
          <w:sz w:val="20"/>
        </w:rPr>
        <w:t xml:space="preserve"> </w:t>
      </w:r>
      <w:r w:rsidRPr="00E2775C">
        <w:rPr>
          <w:rFonts w:cs="Arial"/>
          <w:b w:val="0"/>
          <w:sz w:val="20"/>
        </w:rPr>
        <w:t xml:space="preserve">w Gryficach </w:t>
      </w:r>
    </w:p>
    <w:p w:rsidR="00AE2CFF" w:rsidRPr="00E2775C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E2775C">
        <w:rPr>
          <w:rFonts w:cs="Arial"/>
          <w:b w:val="0"/>
          <w:sz w:val="20"/>
        </w:rPr>
        <w:t>pomiędzy</w:t>
      </w:r>
      <w:proofErr w:type="gramEnd"/>
      <w:r w:rsidRPr="00E2775C">
        <w:rPr>
          <w:rFonts w:cs="Arial"/>
          <w:b w:val="0"/>
          <w:sz w:val="20"/>
        </w:rPr>
        <w:t>:</w:t>
      </w:r>
    </w:p>
    <w:p w:rsidR="00AE2CFF" w:rsidRPr="00E2775C" w:rsidRDefault="00AE2CFF" w:rsidP="00AE2CFF">
      <w:pPr>
        <w:pStyle w:val="Tytu"/>
        <w:spacing w:line="360" w:lineRule="auto"/>
        <w:jc w:val="both"/>
        <w:rPr>
          <w:rFonts w:cs="Arial"/>
          <w:sz w:val="20"/>
        </w:rPr>
      </w:pPr>
      <w:r w:rsidRPr="00E2775C">
        <w:rPr>
          <w:rFonts w:cs="Arial"/>
          <w:sz w:val="20"/>
        </w:rPr>
        <w:t>Samodzielnym Publicznym Zespołem Zakładów Opieki Zdrowotnej</w:t>
      </w:r>
      <w:r w:rsidR="00A324DD">
        <w:rPr>
          <w:rFonts w:cs="Arial"/>
          <w:sz w:val="20"/>
        </w:rPr>
        <w:t xml:space="preserve"> w </w:t>
      </w:r>
      <w:r w:rsidRPr="00E2775C">
        <w:rPr>
          <w:rFonts w:cs="Arial"/>
          <w:sz w:val="20"/>
        </w:rPr>
        <w:t>Gryficach</w:t>
      </w:r>
    </w:p>
    <w:p w:rsidR="00A324DD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E2775C">
        <w:rPr>
          <w:rFonts w:cs="Arial"/>
          <w:b w:val="0"/>
          <w:sz w:val="20"/>
        </w:rPr>
        <w:t>ul</w:t>
      </w:r>
      <w:proofErr w:type="gramEnd"/>
      <w:r w:rsidRPr="00E2775C">
        <w:rPr>
          <w:rFonts w:cs="Arial"/>
          <w:b w:val="0"/>
          <w:sz w:val="20"/>
        </w:rPr>
        <w:t xml:space="preserve">. Niechorska 27, </w:t>
      </w:r>
    </w:p>
    <w:p w:rsidR="00AE2CFF" w:rsidRPr="00E2775C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E2775C">
        <w:rPr>
          <w:rFonts w:cs="Arial"/>
          <w:b w:val="0"/>
          <w:sz w:val="20"/>
        </w:rPr>
        <w:t>72</w:t>
      </w:r>
      <w:r>
        <w:rPr>
          <w:rFonts w:cs="Arial"/>
          <w:b w:val="0"/>
          <w:sz w:val="20"/>
        </w:rPr>
        <w:t xml:space="preserve"> </w:t>
      </w:r>
      <w:r w:rsidRPr="00E2775C">
        <w:rPr>
          <w:rFonts w:cs="Arial"/>
          <w:b w:val="0"/>
          <w:sz w:val="20"/>
        </w:rPr>
        <w:t>-</w:t>
      </w:r>
      <w:r>
        <w:rPr>
          <w:rFonts w:cs="Arial"/>
          <w:b w:val="0"/>
          <w:sz w:val="20"/>
        </w:rPr>
        <w:t xml:space="preserve"> </w:t>
      </w:r>
      <w:r w:rsidRPr="00E2775C">
        <w:rPr>
          <w:rFonts w:cs="Arial"/>
          <w:b w:val="0"/>
          <w:sz w:val="20"/>
        </w:rPr>
        <w:t>300 Gryfice,</w:t>
      </w:r>
    </w:p>
    <w:p w:rsidR="00AE2CFF" w:rsidRPr="00E2775C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E2775C">
        <w:rPr>
          <w:rFonts w:cs="Arial"/>
          <w:b w:val="0"/>
          <w:sz w:val="20"/>
        </w:rPr>
        <w:t>NIP</w:t>
      </w:r>
      <w:r w:rsidR="000F0A2B">
        <w:rPr>
          <w:rFonts w:cs="Arial"/>
          <w:b w:val="0"/>
          <w:sz w:val="20"/>
        </w:rPr>
        <w:t>:</w:t>
      </w:r>
      <w:r w:rsidRPr="00E2775C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 xml:space="preserve"> </w:t>
      </w:r>
      <w:r w:rsidR="000F0A2B">
        <w:rPr>
          <w:rFonts w:cs="Arial"/>
          <w:b w:val="0"/>
          <w:sz w:val="20"/>
        </w:rPr>
        <w:t>857</w:t>
      </w:r>
      <w:r w:rsidRPr="00E2775C">
        <w:rPr>
          <w:rFonts w:cs="Arial"/>
          <w:b w:val="0"/>
          <w:sz w:val="20"/>
        </w:rPr>
        <w:t xml:space="preserve">1688560 </w:t>
      </w:r>
    </w:p>
    <w:p w:rsidR="00AE2CFF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E2775C">
        <w:rPr>
          <w:rFonts w:cs="Arial"/>
          <w:b w:val="0"/>
          <w:sz w:val="20"/>
        </w:rPr>
        <w:t>figurującym</w:t>
      </w:r>
      <w:proofErr w:type="gramEnd"/>
      <w:r w:rsidRPr="00E2775C">
        <w:rPr>
          <w:rFonts w:cs="Arial"/>
          <w:b w:val="0"/>
          <w:sz w:val="20"/>
        </w:rPr>
        <w:t xml:space="preserve"> w KRS pod nr 0000001803</w:t>
      </w:r>
    </w:p>
    <w:p w:rsidR="00A324DD" w:rsidRPr="007E689D" w:rsidRDefault="00A324DD" w:rsidP="00A324DD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7E689D">
        <w:rPr>
          <w:rFonts w:ascii="Arial" w:hAnsi="Arial" w:cs="Arial"/>
          <w:sz w:val="20"/>
          <w:szCs w:val="20"/>
        </w:rPr>
        <w:t>zwanym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E689D">
        <w:rPr>
          <w:rFonts w:ascii="Arial" w:hAnsi="Arial" w:cs="Arial"/>
          <w:sz w:val="20"/>
          <w:szCs w:val="20"/>
        </w:rPr>
        <w:t xml:space="preserve">dalej w treści niniejszej umowy </w:t>
      </w:r>
      <w:r w:rsidRPr="007E689D">
        <w:rPr>
          <w:rStyle w:val="Teksttreci2Pogrubienie"/>
          <w:rFonts w:ascii="Arial" w:eastAsia="Arial Unicode MS" w:hAnsi="Arial" w:cs="Arial"/>
        </w:rPr>
        <w:t>„Zamawiającym"</w:t>
      </w:r>
      <w:r w:rsidRPr="007E689D">
        <w:rPr>
          <w:rFonts w:ascii="Arial" w:hAnsi="Arial" w:cs="Arial"/>
          <w:sz w:val="20"/>
          <w:szCs w:val="20"/>
        </w:rPr>
        <w:t>, którego reprezentuje:</w:t>
      </w:r>
    </w:p>
    <w:p w:rsidR="00A324DD" w:rsidRPr="007E689D" w:rsidRDefault="00C47141" w:rsidP="00A324DD">
      <w:pPr>
        <w:pStyle w:val="Tytu"/>
        <w:spacing w:line="360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Dyrektor</w:t>
      </w:r>
      <w:r w:rsidR="00A324DD">
        <w:rPr>
          <w:rFonts w:cs="Arial"/>
          <w:bCs/>
          <w:sz w:val="20"/>
        </w:rPr>
        <w:t xml:space="preserve"> – Danuta Kowalewska,</w:t>
      </w:r>
    </w:p>
    <w:p w:rsidR="00AE2CFF" w:rsidRPr="00A324DD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A324DD">
        <w:rPr>
          <w:rFonts w:cs="Arial"/>
          <w:b w:val="0"/>
          <w:sz w:val="20"/>
        </w:rPr>
        <w:t>a  firmą</w:t>
      </w:r>
      <w:proofErr w:type="gramEnd"/>
      <w:r w:rsidRPr="00A324DD">
        <w:rPr>
          <w:rFonts w:cs="Arial"/>
          <w:b w:val="0"/>
          <w:sz w:val="20"/>
        </w:rPr>
        <w:t xml:space="preserve"> </w:t>
      </w:r>
    </w:p>
    <w:p w:rsidR="000F0A2B" w:rsidRPr="00A324DD" w:rsidRDefault="000F0A2B" w:rsidP="00972F1E">
      <w:pPr>
        <w:pStyle w:val="Tytu"/>
        <w:spacing w:line="360" w:lineRule="auto"/>
        <w:jc w:val="both"/>
        <w:rPr>
          <w:rFonts w:cs="Arial"/>
          <w:sz w:val="20"/>
        </w:rPr>
      </w:pPr>
    </w:p>
    <w:p w:rsidR="00972F1E" w:rsidRPr="00A324DD" w:rsidRDefault="000F0A2B" w:rsidP="00972F1E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A324DD">
        <w:rPr>
          <w:rFonts w:cs="Arial"/>
          <w:sz w:val="20"/>
        </w:rPr>
        <w:t>…………………….</w:t>
      </w:r>
    </w:p>
    <w:p w:rsidR="00972F1E" w:rsidRPr="00BA14B0" w:rsidRDefault="00972F1E" w:rsidP="00972F1E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BA14B0">
        <w:rPr>
          <w:rFonts w:cs="Arial"/>
          <w:b w:val="0"/>
          <w:sz w:val="20"/>
        </w:rPr>
        <w:t>ul</w:t>
      </w:r>
      <w:proofErr w:type="gramEnd"/>
      <w:r w:rsidRPr="00BA14B0">
        <w:rPr>
          <w:rFonts w:cs="Arial"/>
          <w:b w:val="0"/>
          <w:sz w:val="20"/>
        </w:rPr>
        <w:t xml:space="preserve">. </w:t>
      </w:r>
      <w:r w:rsidR="000F0A2B">
        <w:rPr>
          <w:rFonts w:cs="Arial"/>
          <w:b w:val="0"/>
          <w:sz w:val="20"/>
        </w:rPr>
        <w:t>………………………..</w:t>
      </w:r>
    </w:p>
    <w:p w:rsidR="00972F1E" w:rsidRPr="00BA14B0" w:rsidRDefault="00972F1E" w:rsidP="00972F1E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BA14B0">
        <w:rPr>
          <w:rFonts w:cs="Arial"/>
          <w:b w:val="0"/>
          <w:sz w:val="20"/>
        </w:rPr>
        <w:t>NIP</w:t>
      </w:r>
      <w:r w:rsidR="000F0A2B">
        <w:rPr>
          <w:rFonts w:cs="Arial"/>
          <w:b w:val="0"/>
          <w:sz w:val="20"/>
        </w:rPr>
        <w:t>:</w:t>
      </w:r>
      <w:r w:rsidRPr="00BA14B0">
        <w:rPr>
          <w:rFonts w:cs="Arial"/>
          <w:b w:val="0"/>
          <w:sz w:val="20"/>
        </w:rPr>
        <w:t xml:space="preserve"> </w:t>
      </w:r>
      <w:r w:rsidR="000F0A2B">
        <w:rPr>
          <w:rFonts w:cs="Arial"/>
          <w:b w:val="0"/>
          <w:sz w:val="20"/>
        </w:rPr>
        <w:t>…………………………</w:t>
      </w:r>
    </w:p>
    <w:p w:rsidR="00972F1E" w:rsidRPr="00BA14B0" w:rsidRDefault="00972F1E" w:rsidP="00972F1E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BA14B0">
        <w:rPr>
          <w:rFonts w:cs="Arial"/>
          <w:b w:val="0"/>
          <w:sz w:val="20"/>
        </w:rPr>
        <w:t>figurującą</w:t>
      </w:r>
      <w:proofErr w:type="gramEnd"/>
      <w:r w:rsidRPr="00BA14B0">
        <w:rPr>
          <w:rFonts w:cs="Arial"/>
          <w:b w:val="0"/>
          <w:sz w:val="20"/>
        </w:rPr>
        <w:t xml:space="preserve"> w KRS pod nr </w:t>
      </w:r>
      <w:r w:rsidR="000F0A2B">
        <w:rPr>
          <w:rFonts w:cs="Arial"/>
          <w:b w:val="0"/>
          <w:sz w:val="20"/>
        </w:rPr>
        <w:t>……………………</w:t>
      </w:r>
    </w:p>
    <w:p w:rsidR="00A324DD" w:rsidRPr="00A324DD" w:rsidRDefault="00A324DD" w:rsidP="00A324DD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A324DD">
        <w:rPr>
          <w:rFonts w:cs="Arial"/>
          <w:b w:val="0"/>
          <w:sz w:val="20"/>
        </w:rPr>
        <w:t>zwaną</w:t>
      </w:r>
      <w:proofErr w:type="gramEnd"/>
      <w:r w:rsidRPr="00A324DD">
        <w:rPr>
          <w:rFonts w:cs="Arial"/>
          <w:b w:val="0"/>
          <w:sz w:val="20"/>
        </w:rPr>
        <w:t xml:space="preserve"> dalej w treści niniejszej umowy </w:t>
      </w:r>
      <w:r w:rsidRPr="00A324DD">
        <w:rPr>
          <w:rStyle w:val="Teksttreci2Pogrubienie"/>
          <w:rFonts w:ascii="Arial" w:eastAsia="Arial Unicode MS" w:hAnsi="Arial" w:cs="Arial"/>
        </w:rPr>
        <w:t>„</w:t>
      </w:r>
      <w:r w:rsidRPr="00A324DD">
        <w:rPr>
          <w:rStyle w:val="Teksttreci2Pogrubienie"/>
          <w:rFonts w:ascii="Arial" w:eastAsia="Arial Unicode MS" w:hAnsi="Arial" w:cs="Arial"/>
          <w:b/>
        </w:rPr>
        <w:t>Wykonawcą</w:t>
      </w:r>
      <w:r w:rsidRPr="00A324DD">
        <w:rPr>
          <w:rStyle w:val="Teksttreci2Pogrubienie"/>
          <w:rFonts w:ascii="Arial" w:eastAsia="Arial Unicode MS" w:hAnsi="Arial" w:cs="Arial"/>
        </w:rPr>
        <w:t>"</w:t>
      </w:r>
      <w:r w:rsidRPr="00A324DD">
        <w:rPr>
          <w:rFonts w:cs="Arial"/>
          <w:b w:val="0"/>
          <w:sz w:val="20"/>
        </w:rPr>
        <w:t xml:space="preserve">, którego reprezentuje: </w:t>
      </w:r>
    </w:p>
    <w:p w:rsidR="000F0A2B" w:rsidRDefault="000F0A2B" w:rsidP="00972F1E">
      <w:pPr>
        <w:pStyle w:val="Tytu"/>
        <w:spacing w:line="360" w:lineRule="auto"/>
        <w:jc w:val="both"/>
        <w:rPr>
          <w:rFonts w:cs="Arial"/>
          <w:sz w:val="20"/>
        </w:rPr>
      </w:pPr>
    </w:p>
    <w:p w:rsidR="00972F1E" w:rsidRPr="00277DB6" w:rsidRDefault="00972F1E" w:rsidP="00972F1E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>…………………………………………..</w:t>
      </w:r>
    </w:p>
    <w:p w:rsidR="00972F1E" w:rsidRPr="00E2775C" w:rsidRDefault="00972F1E" w:rsidP="00972F1E">
      <w:pPr>
        <w:pStyle w:val="Tytu"/>
        <w:spacing w:line="360" w:lineRule="auto"/>
        <w:jc w:val="both"/>
        <w:rPr>
          <w:rFonts w:cs="Arial"/>
          <w:b w:val="0"/>
          <w:sz w:val="20"/>
        </w:rPr>
      </w:pPr>
      <w:proofErr w:type="gramStart"/>
      <w:r w:rsidRPr="00E2775C">
        <w:rPr>
          <w:rFonts w:cs="Arial"/>
          <w:b w:val="0"/>
          <w:sz w:val="20"/>
        </w:rPr>
        <w:t>zwanym</w:t>
      </w:r>
      <w:proofErr w:type="gramEnd"/>
      <w:r w:rsidRPr="00E2775C">
        <w:rPr>
          <w:rFonts w:cs="Arial"/>
          <w:b w:val="0"/>
          <w:sz w:val="20"/>
        </w:rPr>
        <w:t xml:space="preserve"> dalej – „Wykonawcą”</w:t>
      </w:r>
    </w:p>
    <w:p w:rsidR="00AE2CFF" w:rsidRDefault="00AE2CFF" w:rsidP="00AE2CFF">
      <w:pPr>
        <w:pStyle w:val="Tytu"/>
        <w:spacing w:line="360" w:lineRule="auto"/>
        <w:jc w:val="both"/>
        <w:rPr>
          <w:rFonts w:cs="Arial"/>
          <w:sz w:val="20"/>
        </w:rPr>
      </w:pPr>
    </w:p>
    <w:p w:rsidR="00AE2CFF" w:rsidRDefault="00AE2CFF" w:rsidP="00AE2CFF">
      <w:pPr>
        <w:pStyle w:val="Tytu"/>
        <w:spacing w:line="360" w:lineRule="auto"/>
        <w:jc w:val="both"/>
        <w:rPr>
          <w:rFonts w:cs="Arial"/>
          <w:sz w:val="20"/>
        </w:rPr>
      </w:pPr>
    </w:p>
    <w:p w:rsidR="00AE2CFF" w:rsidRDefault="00AE2CFF" w:rsidP="003C291F">
      <w:pPr>
        <w:pStyle w:val="Tytu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§ 1</w:t>
      </w:r>
    </w:p>
    <w:p w:rsidR="002E3A22" w:rsidRDefault="000F0A2B" w:rsidP="002E3A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0A2B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0F0A2B">
        <w:rPr>
          <w:rFonts w:ascii="Arial" w:hAnsi="Arial" w:cs="Arial"/>
          <w:color w:val="000000"/>
          <w:sz w:val="20"/>
          <w:szCs w:val="20"/>
        </w:rPr>
        <w:t xml:space="preserve"> rozstrzygnięcia postępowania prowadzonego w trybie podstawowym na podstawie art. 275 pkt</w:t>
      </w:r>
      <w:r w:rsidR="00746549">
        <w:rPr>
          <w:rFonts w:ascii="Arial" w:hAnsi="Arial" w:cs="Arial"/>
          <w:color w:val="000000"/>
          <w:sz w:val="20"/>
          <w:szCs w:val="20"/>
        </w:rPr>
        <w:t>1) ustawy z dnia 11 września 20</w:t>
      </w:r>
      <w:r w:rsidRPr="000F0A2B">
        <w:rPr>
          <w:rFonts w:ascii="Arial" w:hAnsi="Arial" w:cs="Arial"/>
          <w:color w:val="000000"/>
          <w:sz w:val="20"/>
          <w:szCs w:val="20"/>
        </w:rPr>
        <w:t xml:space="preserve">19r – Prawo zamówień publicznych (Dz. U. </w:t>
      </w:r>
      <w:proofErr w:type="gramStart"/>
      <w:r w:rsidRPr="000F0A2B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Pr="000F0A2B">
        <w:rPr>
          <w:rFonts w:ascii="Arial" w:hAnsi="Arial" w:cs="Arial"/>
          <w:color w:val="000000"/>
          <w:sz w:val="20"/>
          <w:szCs w:val="20"/>
        </w:rPr>
        <w:t xml:space="preserve"> </w:t>
      </w:r>
      <w:r w:rsidR="00C47141">
        <w:rPr>
          <w:rFonts w:ascii="Arial" w:hAnsi="Arial" w:cs="Arial"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41686" w:rsidRPr="00B278DA">
        <w:rPr>
          <w:rFonts w:ascii="Arial" w:hAnsi="Arial" w:cs="Arial"/>
          <w:color w:val="000000"/>
          <w:sz w:val="20"/>
          <w:szCs w:val="20"/>
        </w:rPr>
        <w:t xml:space="preserve">poz. </w:t>
      </w:r>
      <w:r w:rsidR="00C47141">
        <w:rPr>
          <w:rFonts w:ascii="Arial" w:hAnsi="Arial" w:cs="Arial"/>
          <w:color w:val="000000"/>
          <w:sz w:val="20"/>
          <w:szCs w:val="20"/>
        </w:rPr>
        <w:t>1320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0F0A2B">
        <w:rPr>
          <w:rFonts w:ascii="Arial" w:hAnsi="Arial" w:cs="Arial"/>
          <w:color w:val="000000"/>
          <w:sz w:val="20"/>
          <w:szCs w:val="20"/>
        </w:rPr>
        <w:t xml:space="preserve"> o udzielenie zamówienia publicznego </w:t>
      </w:r>
      <w:r>
        <w:rPr>
          <w:rFonts w:ascii="Arial" w:hAnsi="Arial" w:cs="Arial"/>
          <w:color w:val="000000"/>
          <w:sz w:val="20"/>
          <w:szCs w:val="20"/>
        </w:rPr>
        <w:t xml:space="preserve">pt: </w:t>
      </w:r>
      <w:r w:rsidR="00AE2CFF" w:rsidRPr="000F0A2B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Dostawa</w:t>
      </w:r>
      <w:r w:rsidR="00AE2CFF" w:rsidRPr="000F0A2B">
        <w:rPr>
          <w:rFonts w:ascii="Arial" w:hAnsi="Arial" w:cs="Arial"/>
          <w:b/>
          <w:bCs/>
          <w:sz w:val="20"/>
          <w:szCs w:val="20"/>
        </w:rPr>
        <w:t xml:space="preserve"> środków piorąco - dezynfekujących ora</w:t>
      </w:r>
      <w:r>
        <w:rPr>
          <w:rFonts w:ascii="Arial" w:hAnsi="Arial" w:cs="Arial"/>
          <w:b/>
          <w:bCs/>
          <w:sz w:val="20"/>
          <w:szCs w:val="20"/>
        </w:rPr>
        <w:t xml:space="preserve">z środków wspomagających pranie </w:t>
      </w:r>
      <w:r w:rsidR="00AE2CFF" w:rsidRPr="000F0A2B">
        <w:rPr>
          <w:rFonts w:ascii="Arial" w:hAnsi="Arial" w:cs="Arial"/>
          <w:b/>
          <w:bCs/>
          <w:sz w:val="20"/>
          <w:szCs w:val="20"/>
        </w:rPr>
        <w:t xml:space="preserve">do pralni przy </w:t>
      </w:r>
      <w:r w:rsidR="00AE2CFF" w:rsidRPr="000F0A2B">
        <w:rPr>
          <w:rFonts w:ascii="Arial" w:hAnsi="Arial" w:cs="Arial"/>
          <w:b/>
          <w:sz w:val="20"/>
          <w:szCs w:val="20"/>
        </w:rPr>
        <w:t xml:space="preserve">SPZZOZ w Gryficach wraz z dzierżawą systemu i urządzeń technologicznych do przygotowania i dystrybucji tych środków” </w:t>
      </w:r>
      <w:r w:rsidR="00AE2CFF" w:rsidRPr="000F0A2B">
        <w:rPr>
          <w:rFonts w:ascii="Arial" w:hAnsi="Arial" w:cs="Arial"/>
          <w:sz w:val="20"/>
          <w:szCs w:val="20"/>
        </w:rPr>
        <w:t xml:space="preserve">ogłoszonego </w:t>
      </w:r>
      <w:r w:rsidR="002E3A22">
        <w:rPr>
          <w:rFonts w:ascii="Arial" w:hAnsi="Arial" w:cs="Arial"/>
          <w:color w:val="000000"/>
          <w:sz w:val="20"/>
          <w:szCs w:val="20"/>
        </w:rPr>
        <w:t>na</w:t>
      </w:r>
      <w:r w:rsidR="007143E7">
        <w:rPr>
          <w:rFonts w:ascii="Arial" w:hAnsi="Arial" w:cs="Arial"/>
          <w:color w:val="000000"/>
          <w:sz w:val="20"/>
          <w:szCs w:val="20"/>
        </w:rPr>
        <w:t xml:space="preserve"> </w:t>
      </w:r>
      <w:r w:rsidR="002E3A22">
        <w:rPr>
          <w:rFonts w:ascii="Arial" w:hAnsi="Arial" w:cs="Arial"/>
          <w:color w:val="000000"/>
          <w:sz w:val="20"/>
          <w:szCs w:val="20"/>
        </w:rPr>
        <w:t>platformie e-zamówienia oraz na stronie prowadzonego postępowania.</w:t>
      </w:r>
    </w:p>
    <w:p w:rsidR="00AE2CFF" w:rsidRPr="000F0A2B" w:rsidRDefault="00AE2CFF" w:rsidP="00AE2C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2CFF" w:rsidRDefault="00AE2CFF" w:rsidP="00AE2CFF">
      <w:pPr>
        <w:spacing w:line="360" w:lineRule="auto"/>
        <w:jc w:val="both"/>
        <w:rPr>
          <w:rFonts w:ascii="Arial" w:hAnsi="Arial" w:cs="Arial"/>
          <w:sz w:val="20"/>
        </w:rPr>
      </w:pPr>
    </w:p>
    <w:p w:rsidR="00AE2CFF" w:rsidRPr="003C291F" w:rsidRDefault="00AE2CFF" w:rsidP="003C291F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E2775C">
        <w:rPr>
          <w:rFonts w:ascii="Arial" w:hAnsi="Arial" w:cs="Arial"/>
          <w:b/>
          <w:sz w:val="20"/>
        </w:rPr>
        <w:t>§ 2</w:t>
      </w:r>
    </w:p>
    <w:p w:rsidR="00AE2CFF" w:rsidRPr="00E2775C" w:rsidRDefault="00AE2CFF" w:rsidP="00141686">
      <w:pPr>
        <w:pStyle w:val="Tytu"/>
        <w:numPr>
          <w:ilvl w:val="2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E2775C">
        <w:rPr>
          <w:b w:val="0"/>
          <w:sz w:val="20"/>
        </w:rPr>
        <w:t xml:space="preserve">Zamawiający kupuje od Wykonawcy towar </w:t>
      </w:r>
      <w:r w:rsidR="008F558A">
        <w:rPr>
          <w:b w:val="0"/>
          <w:sz w:val="20"/>
        </w:rPr>
        <w:t xml:space="preserve">w ilości, cenie i na warunkach </w:t>
      </w:r>
      <w:r w:rsidRPr="00E2775C">
        <w:rPr>
          <w:b w:val="0"/>
          <w:sz w:val="20"/>
        </w:rPr>
        <w:t xml:space="preserve">płatności zgodnych </w:t>
      </w:r>
      <w:r w:rsidR="003C291F">
        <w:rPr>
          <w:b w:val="0"/>
          <w:sz w:val="20"/>
        </w:rPr>
        <w:br/>
        <w:t xml:space="preserve">z </w:t>
      </w:r>
      <w:r w:rsidR="008F558A">
        <w:rPr>
          <w:b w:val="0"/>
          <w:sz w:val="20"/>
        </w:rPr>
        <w:t>S</w:t>
      </w:r>
      <w:r w:rsidRPr="00E2775C">
        <w:rPr>
          <w:b w:val="0"/>
          <w:sz w:val="20"/>
        </w:rPr>
        <w:t xml:space="preserve">WZ, załącznikiem cenowym i ofertą Wykonawcy stanowiącą integralną część umowy. </w:t>
      </w:r>
      <w:r w:rsidRPr="00E2775C">
        <w:rPr>
          <w:rFonts w:cs="Arial"/>
          <w:b w:val="0"/>
          <w:sz w:val="20"/>
        </w:rPr>
        <w:t>Zamawiający okreś</w:t>
      </w:r>
      <w:r w:rsidR="008F558A">
        <w:rPr>
          <w:rFonts w:cs="Arial"/>
          <w:b w:val="0"/>
          <w:sz w:val="20"/>
        </w:rPr>
        <w:t xml:space="preserve">la wielkość dostawy częściowej </w:t>
      </w:r>
      <w:r w:rsidR="008F558A" w:rsidRPr="008F558A">
        <w:rPr>
          <w:rStyle w:val="Uwydatnienie"/>
          <w:b w:val="0"/>
          <w:i w:val="0"/>
          <w:sz w:val="18"/>
          <w:szCs w:val="18"/>
        </w:rPr>
        <w:t>po</w:t>
      </w:r>
      <w:r w:rsidRPr="008F558A">
        <w:rPr>
          <w:rStyle w:val="Uwydatnienie"/>
          <w:b w:val="0"/>
          <w:i w:val="0"/>
          <w:sz w:val="18"/>
          <w:szCs w:val="18"/>
        </w:rPr>
        <w:t>przez</w:t>
      </w:r>
      <w:r w:rsidRPr="00E2775C">
        <w:rPr>
          <w:rFonts w:cs="Arial"/>
          <w:b w:val="0"/>
          <w:sz w:val="20"/>
        </w:rPr>
        <w:t xml:space="preserve"> złożenie u </w:t>
      </w:r>
      <w:r w:rsidRPr="00E2775C">
        <w:rPr>
          <w:rFonts w:cs="Arial"/>
          <w:b w:val="0"/>
          <w:sz w:val="20"/>
          <w:szCs w:val="28"/>
        </w:rPr>
        <w:t>Wykonawcy</w:t>
      </w:r>
      <w:r w:rsidRPr="00BD187B">
        <w:rPr>
          <w:rFonts w:cs="Arial"/>
          <w:sz w:val="20"/>
        </w:rPr>
        <w:t xml:space="preserve"> </w:t>
      </w:r>
      <w:r w:rsidRPr="00E2775C">
        <w:rPr>
          <w:rFonts w:cs="Arial"/>
          <w:b w:val="0"/>
          <w:sz w:val="20"/>
        </w:rPr>
        <w:t>zamów</w:t>
      </w:r>
      <w:r w:rsidR="008F558A">
        <w:rPr>
          <w:rFonts w:cs="Arial"/>
          <w:b w:val="0"/>
          <w:sz w:val="20"/>
        </w:rPr>
        <w:t xml:space="preserve">ienia </w:t>
      </w:r>
      <w:r w:rsidR="008F558A">
        <w:rPr>
          <w:rFonts w:cs="Arial"/>
          <w:b w:val="0"/>
          <w:sz w:val="20"/>
        </w:rPr>
        <w:br/>
        <w:t xml:space="preserve">w formie </w:t>
      </w:r>
      <w:r>
        <w:rPr>
          <w:rFonts w:cs="Arial"/>
          <w:b w:val="0"/>
          <w:sz w:val="20"/>
        </w:rPr>
        <w:t>telefonicznej</w:t>
      </w:r>
      <w:r w:rsidRPr="00E2775C">
        <w:rPr>
          <w:rFonts w:cs="Arial"/>
          <w:b w:val="0"/>
          <w:sz w:val="20"/>
        </w:rPr>
        <w:t xml:space="preserve"> lub e-mailem. </w:t>
      </w:r>
    </w:p>
    <w:p w:rsidR="00AE2CFF" w:rsidRPr="00FA1899" w:rsidRDefault="00AE2CFF" w:rsidP="00141686">
      <w:pPr>
        <w:pStyle w:val="Tytu"/>
        <w:numPr>
          <w:ilvl w:val="2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A1899">
        <w:rPr>
          <w:rFonts w:cs="Arial"/>
          <w:b w:val="0"/>
          <w:sz w:val="20"/>
        </w:rPr>
        <w:t xml:space="preserve">Koszt dostarczenia towaru do magazynu Zamawiającego pokrywa </w:t>
      </w:r>
      <w:r w:rsidRPr="00FA1899">
        <w:rPr>
          <w:rFonts w:cs="Arial"/>
          <w:b w:val="0"/>
          <w:sz w:val="20"/>
          <w:szCs w:val="28"/>
        </w:rPr>
        <w:t>Wykonawca</w:t>
      </w:r>
      <w:r w:rsidRPr="00FA1899">
        <w:rPr>
          <w:rFonts w:cs="Arial"/>
          <w:b w:val="0"/>
          <w:sz w:val="20"/>
        </w:rPr>
        <w:t xml:space="preserve">. </w:t>
      </w:r>
    </w:p>
    <w:p w:rsidR="00AE2CFF" w:rsidRDefault="008F558A" w:rsidP="000468CE">
      <w:pPr>
        <w:pStyle w:val="Tytu"/>
        <w:numPr>
          <w:ilvl w:val="2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>Zamawiający zastrzega sobie</w:t>
      </w:r>
      <w:r w:rsidR="00AE2CFF" w:rsidRPr="00FA1899">
        <w:rPr>
          <w:rFonts w:cs="Arial"/>
          <w:b w:val="0"/>
          <w:sz w:val="20"/>
        </w:rPr>
        <w:t xml:space="preserve"> m</w:t>
      </w:r>
      <w:r>
        <w:rPr>
          <w:rFonts w:cs="Arial"/>
          <w:b w:val="0"/>
          <w:sz w:val="20"/>
        </w:rPr>
        <w:t>ożliwość</w:t>
      </w:r>
      <w:r w:rsidR="003C291F">
        <w:rPr>
          <w:rFonts w:cs="Arial"/>
          <w:b w:val="0"/>
          <w:sz w:val="20"/>
        </w:rPr>
        <w:t xml:space="preserve"> ilościowej zmiany poszczególnych </w:t>
      </w:r>
      <w:r w:rsidR="00AE2CFF" w:rsidRPr="00FA1899">
        <w:rPr>
          <w:rFonts w:cs="Arial"/>
          <w:b w:val="0"/>
          <w:sz w:val="20"/>
        </w:rPr>
        <w:t>a</w:t>
      </w:r>
      <w:r w:rsidR="003C291F">
        <w:rPr>
          <w:rFonts w:cs="Arial"/>
          <w:b w:val="0"/>
          <w:sz w:val="20"/>
        </w:rPr>
        <w:t xml:space="preserve">sortymentów do wysokości całkowitej wartości </w:t>
      </w:r>
      <w:r w:rsidR="00AE2CFF" w:rsidRPr="00FA1899">
        <w:rPr>
          <w:rFonts w:cs="Arial"/>
          <w:b w:val="0"/>
          <w:sz w:val="20"/>
        </w:rPr>
        <w:t>zamówienia, określonego umową.</w:t>
      </w:r>
    </w:p>
    <w:p w:rsidR="00AE2CFF" w:rsidRPr="00A20A80" w:rsidRDefault="00AE2CFF" w:rsidP="0046362A">
      <w:pPr>
        <w:pStyle w:val="Tytu"/>
        <w:numPr>
          <w:ilvl w:val="2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46362A">
        <w:rPr>
          <w:rFonts w:cs="Arial"/>
          <w:sz w:val="20"/>
        </w:rPr>
        <w:t xml:space="preserve">Umowę zawiera się na czas określony – </w:t>
      </w:r>
      <w:r w:rsidR="00BC2016">
        <w:rPr>
          <w:rFonts w:cs="Arial"/>
          <w:sz w:val="20"/>
        </w:rPr>
        <w:t>12</w:t>
      </w:r>
      <w:r w:rsidR="003C291F" w:rsidRPr="0046362A">
        <w:rPr>
          <w:rFonts w:cs="Arial"/>
          <w:sz w:val="20"/>
        </w:rPr>
        <w:t xml:space="preserve"> </w:t>
      </w:r>
      <w:r w:rsidRPr="0046362A">
        <w:rPr>
          <w:rFonts w:cs="Arial"/>
          <w:sz w:val="20"/>
        </w:rPr>
        <w:t>miesięcy od daty podpisania umowy</w:t>
      </w:r>
      <w:r w:rsidR="00A20A80">
        <w:rPr>
          <w:rFonts w:cs="Arial"/>
          <w:sz w:val="20"/>
        </w:rPr>
        <w:t xml:space="preserve">, </w:t>
      </w:r>
      <w:r w:rsidR="00A20A80" w:rsidRPr="00A20A80">
        <w:rPr>
          <w:rFonts w:cs="Arial"/>
          <w:b w:val="0"/>
          <w:color w:val="000000" w:themeColor="text1"/>
          <w:sz w:val="20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AE2CFF" w:rsidRDefault="00AE2CFF" w:rsidP="00AE2CFF">
      <w:pPr>
        <w:pStyle w:val="Tytu"/>
        <w:spacing w:line="360" w:lineRule="auto"/>
        <w:rPr>
          <w:rFonts w:cs="Arial"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§ 3</w:t>
      </w:r>
    </w:p>
    <w:p w:rsidR="00AE2CFF" w:rsidRDefault="00AE2CFF" w:rsidP="003C29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8"/>
        </w:rPr>
        <w:t>Wykonawca</w:t>
      </w:r>
      <w:r w:rsidR="003C291F">
        <w:rPr>
          <w:rFonts w:ascii="Arial" w:hAnsi="Arial" w:cs="Arial"/>
          <w:sz w:val="20"/>
        </w:rPr>
        <w:t xml:space="preserve"> zobowiązuje się do realizacji zamówień w następują</w:t>
      </w:r>
      <w:r>
        <w:rPr>
          <w:rFonts w:ascii="Arial" w:hAnsi="Arial" w:cs="Arial"/>
          <w:sz w:val="20"/>
        </w:rPr>
        <w:t>cy</w:t>
      </w:r>
      <w:r w:rsidR="003C291F">
        <w:rPr>
          <w:rFonts w:ascii="Arial" w:hAnsi="Arial" w:cs="Arial"/>
          <w:sz w:val="20"/>
        </w:rPr>
        <w:t xml:space="preserve">ch kryteriach </w:t>
      </w:r>
      <w:r>
        <w:rPr>
          <w:rFonts w:ascii="Arial" w:hAnsi="Arial" w:cs="Arial"/>
          <w:sz w:val="20"/>
        </w:rPr>
        <w:t>czasowych:</w:t>
      </w:r>
    </w:p>
    <w:p w:rsidR="00AE2CFF" w:rsidRDefault="00AE2CFF" w:rsidP="002A6DD5">
      <w:pPr>
        <w:tabs>
          <w:tab w:val="num" w:pos="851"/>
        </w:tabs>
        <w:spacing w:line="360" w:lineRule="auto"/>
        <w:ind w:left="426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do </w:t>
      </w:r>
      <w:r w:rsidR="0046362A">
        <w:rPr>
          <w:rFonts w:ascii="Arial" w:hAnsi="Arial" w:cs="Arial"/>
          <w:sz w:val="20"/>
        </w:rPr>
        <w:t>………</w:t>
      </w:r>
      <w:r w:rsidR="003C291F">
        <w:rPr>
          <w:rFonts w:ascii="Arial" w:hAnsi="Arial" w:cs="Arial"/>
          <w:sz w:val="20"/>
        </w:rPr>
        <w:t xml:space="preserve"> dni</w:t>
      </w:r>
      <w:r w:rsidR="002A6DD5">
        <w:rPr>
          <w:rFonts w:ascii="Arial" w:hAnsi="Arial" w:cs="Arial"/>
          <w:sz w:val="20"/>
        </w:rPr>
        <w:t>a</w:t>
      </w:r>
      <w:r w:rsidR="0046362A">
        <w:rPr>
          <w:rFonts w:ascii="Arial" w:hAnsi="Arial" w:cs="Arial"/>
          <w:sz w:val="20"/>
        </w:rPr>
        <w:t>/</w:t>
      </w:r>
      <w:proofErr w:type="gramStart"/>
      <w:r w:rsidR="0046362A">
        <w:rPr>
          <w:rFonts w:ascii="Arial" w:hAnsi="Arial" w:cs="Arial"/>
          <w:sz w:val="20"/>
        </w:rPr>
        <w:t>dni</w:t>
      </w:r>
      <w:r w:rsidR="002A6DD5">
        <w:rPr>
          <w:rFonts w:ascii="Arial" w:hAnsi="Arial" w:cs="Arial"/>
          <w:sz w:val="20"/>
        </w:rPr>
        <w:t xml:space="preserve"> przy czym</w:t>
      </w:r>
      <w:proofErr w:type="gramEnd"/>
      <w:r w:rsidR="002A6D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jeżeli termin dostawy wypadnie w dniu wol</w:t>
      </w:r>
      <w:r w:rsidR="00C52C01">
        <w:rPr>
          <w:rFonts w:ascii="Arial" w:hAnsi="Arial" w:cs="Arial"/>
          <w:sz w:val="20"/>
        </w:rPr>
        <w:t xml:space="preserve">nym od pracy lub poza godzinami </w:t>
      </w:r>
      <w:r>
        <w:rPr>
          <w:rFonts w:ascii="Arial" w:hAnsi="Arial" w:cs="Arial"/>
          <w:sz w:val="20"/>
        </w:rPr>
        <w:t>pracy magazynu, dostawa nastąpi w pierwszym dniu roboczym po wyznaczonym terminie.</w:t>
      </w:r>
    </w:p>
    <w:p w:rsidR="00AE2CFF" w:rsidRPr="002A6DD5" w:rsidRDefault="00AE2CFF" w:rsidP="002A6DD5">
      <w:pPr>
        <w:pStyle w:val="Akapitzlist"/>
        <w:numPr>
          <w:ilvl w:val="0"/>
          <w:numId w:val="1"/>
        </w:numPr>
        <w:tabs>
          <w:tab w:val="num" w:pos="851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2A6DD5">
        <w:rPr>
          <w:rFonts w:ascii="Arial" w:eastAsia="Calibri" w:hAnsi="Arial" w:cs="Arial"/>
          <w:sz w:val="20"/>
          <w:szCs w:val="20"/>
        </w:rPr>
        <w:t xml:space="preserve">Osobami </w:t>
      </w:r>
      <w:r w:rsidR="002A6DD5" w:rsidRPr="002A6DD5">
        <w:rPr>
          <w:rFonts w:ascii="Arial" w:eastAsia="Calibri" w:hAnsi="Arial" w:cs="Arial"/>
          <w:sz w:val="20"/>
          <w:szCs w:val="20"/>
        </w:rPr>
        <w:t>odpowiedzialnymi za koordynację</w:t>
      </w:r>
      <w:r w:rsidRPr="002A6DD5">
        <w:rPr>
          <w:rFonts w:ascii="Arial" w:eastAsia="Calibri" w:hAnsi="Arial" w:cs="Arial"/>
          <w:sz w:val="20"/>
          <w:szCs w:val="20"/>
        </w:rPr>
        <w:t xml:space="preserve"> realizacji umowy będą: </w:t>
      </w:r>
    </w:p>
    <w:p w:rsidR="00AE2CFF" w:rsidRPr="00C52C01" w:rsidRDefault="00AE2CFF" w:rsidP="00C52C0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2C01">
        <w:rPr>
          <w:rFonts w:ascii="Arial" w:eastAsia="Calibri" w:hAnsi="Arial" w:cs="Arial"/>
          <w:sz w:val="20"/>
          <w:szCs w:val="20"/>
        </w:rPr>
        <w:t>ze strony Zamawiające</w:t>
      </w:r>
      <w:r w:rsidR="002A6DD5">
        <w:rPr>
          <w:rFonts w:ascii="Arial" w:eastAsia="Calibri" w:hAnsi="Arial" w:cs="Arial"/>
          <w:sz w:val="20"/>
          <w:szCs w:val="20"/>
        </w:rPr>
        <w:t xml:space="preserve">go </w:t>
      </w:r>
      <w:r w:rsidRPr="00C52C01">
        <w:rPr>
          <w:rFonts w:ascii="Arial" w:eastAsia="Calibri" w:hAnsi="Arial" w:cs="Arial"/>
          <w:sz w:val="20"/>
          <w:szCs w:val="20"/>
        </w:rPr>
        <w:t>p.</w:t>
      </w:r>
      <w:r w:rsidR="002A6DD5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2A6DD5">
        <w:rPr>
          <w:rFonts w:ascii="Arial" w:eastAsia="Calibri" w:hAnsi="Arial" w:cs="Arial"/>
          <w:sz w:val="20"/>
          <w:szCs w:val="20"/>
        </w:rPr>
        <w:t>Elżbieta Pobucewicz</w:t>
      </w:r>
      <w:proofErr w:type="gramEnd"/>
      <w:r w:rsidR="00AD0759" w:rsidRPr="00C52C01">
        <w:rPr>
          <w:rFonts w:ascii="Arial" w:eastAsia="Calibri" w:hAnsi="Arial" w:cs="Arial"/>
          <w:sz w:val="20"/>
          <w:szCs w:val="20"/>
        </w:rPr>
        <w:t xml:space="preserve"> tel. 502 633</w:t>
      </w:r>
      <w:r w:rsidR="00C52C01">
        <w:rPr>
          <w:rFonts w:ascii="Arial" w:eastAsia="Calibri" w:hAnsi="Arial" w:cs="Arial"/>
          <w:sz w:val="20"/>
          <w:szCs w:val="20"/>
        </w:rPr>
        <w:t> </w:t>
      </w:r>
      <w:r w:rsidR="00AD0759" w:rsidRPr="00C52C01">
        <w:rPr>
          <w:rFonts w:ascii="Arial" w:eastAsia="Calibri" w:hAnsi="Arial" w:cs="Arial"/>
          <w:sz w:val="20"/>
          <w:szCs w:val="20"/>
        </w:rPr>
        <w:t>018</w:t>
      </w:r>
    </w:p>
    <w:p w:rsidR="00AE2CFF" w:rsidRPr="002A6DD5" w:rsidRDefault="00AE2CFF" w:rsidP="00C52C0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52C01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C52C01">
        <w:rPr>
          <w:rFonts w:ascii="Arial" w:eastAsia="Calibri" w:hAnsi="Arial" w:cs="Arial"/>
          <w:sz w:val="20"/>
          <w:szCs w:val="20"/>
        </w:rPr>
        <w:t xml:space="preserve"> strony Wykonawcy </w:t>
      </w:r>
      <w:r w:rsidR="002A6DD5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AE2CFF" w:rsidRPr="002A6DD5" w:rsidRDefault="002A6DD5" w:rsidP="002A6DD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D5">
        <w:rPr>
          <w:rFonts w:ascii="Arial" w:hAnsi="Arial" w:cs="Arial"/>
          <w:sz w:val="20"/>
        </w:rPr>
        <w:t xml:space="preserve">W przypadku niedotrzymania terminu określonego w </w:t>
      </w:r>
      <w:r w:rsidR="00AE2CFF" w:rsidRPr="002A6DD5">
        <w:rPr>
          <w:rFonts w:ascii="Arial" w:hAnsi="Arial" w:cs="Arial"/>
          <w:sz w:val="20"/>
        </w:rPr>
        <w:t xml:space="preserve">ust. 1 </w:t>
      </w:r>
      <w:r w:rsidR="00AE2CFF" w:rsidRPr="002A6DD5">
        <w:rPr>
          <w:rFonts w:ascii="Arial" w:hAnsi="Arial" w:cs="Arial"/>
          <w:sz w:val="20"/>
          <w:szCs w:val="28"/>
        </w:rPr>
        <w:t>Wykonawca</w:t>
      </w:r>
      <w:r w:rsidRPr="002A6DD5">
        <w:rPr>
          <w:rFonts w:ascii="Arial" w:hAnsi="Arial" w:cs="Arial"/>
          <w:sz w:val="20"/>
        </w:rPr>
        <w:t xml:space="preserve"> zapłaci</w:t>
      </w:r>
      <w:r w:rsidR="00AE2CFF" w:rsidRPr="002A6DD5">
        <w:rPr>
          <w:rFonts w:ascii="Arial" w:hAnsi="Arial" w:cs="Arial"/>
          <w:sz w:val="20"/>
        </w:rPr>
        <w:t xml:space="preserve"> Zamawiającemu karę:</w:t>
      </w:r>
    </w:p>
    <w:p w:rsidR="00C52C01" w:rsidRDefault="00AE2CFF" w:rsidP="002A6DD5">
      <w:pPr>
        <w:pStyle w:val="Tytu"/>
        <w:tabs>
          <w:tab w:val="num" w:pos="426"/>
          <w:tab w:val="num" w:pos="786"/>
        </w:tabs>
        <w:spacing w:line="360" w:lineRule="auto"/>
        <w:ind w:left="426"/>
        <w:jc w:val="both"/>
        <w:rPr>
          <w:b w:val="0"/>
          <w:sz w:val="20"/>
        </w:rPr>
      </w:pPr>
      <w:r>
        <w:rPr>
          <w:sz w:val="20"/>
        </w:rPr>
        <w:t xml:space="preserve">- </w:t>
      </w:r>
      <w:r w:rsidRPr="00095CA3">
        <w:rPr>
          <w:b w:val="0"/>
          <w:sz w:val="20"/>
        </w:rPr>
        <w:t xml:space="preserve">przy zwłoce od 1 do 2 dni w wysokości </w:t>
      </w:r>
      <w:r w:rsidR="00C52C01">
        <w:rPr>
          <w:b w:val="0"/>
          <w:sz w:val="20"/>
        </w:rPr>
        <w:t xml:space="preserve">1 % wartości niezrealizowanego </w:t>
      </w:r>
      <w:r w:rsidRPr="00095CA3">
        <w:rPr>
          <w:b w:val="0"/>
          <w:sz w:val="20"/>
        </w:rPr>
        <w:t>zamówienia,</w:t>
      </w:r>
    </w:p>
    <w:p w:rsidR="00AE2CFF" w:rsidRDefault="00AE2CFF" w:rsidP="002A6DD5">
      <w:pPr>
        <w:pStyle w:val="Tytu"/>
        <w:tabs>
          <w:tab w:val="num" w:pos="426"/>
          <w:tab w:val="num" w:pos="786"/>
        </w:tabs>
        <w:spacing w:line="360" w:lineRule="auto"/>
        <w:ind w:left="426"/>
        <w:jc w:val="both"/>
        <w:rPr>
          <w:b w:val="0"/>
          <w:sz w:val="20"/>
        </w:rPr>
      </w:pPr>
      <w:r>
        <w:rPr>
          <w:b w:val="0"/>
          <w:sz w:val="20"/>
        </w:rPr>
        <w:t xml:space="preserve">- </w:t>
      </w:r>
      <w:r w:rsidRPr="00095CA3">
        <w:rPr>
          <w:b w:val="0"/>
          <w:sz w:val="20"/>
        </w:rPr>
        <w:t>przy zwłoce powyżej 2 dni w wysokości 10 % wartości danej dostawy.</w:t>
      </w:r>
    </w:p>
    <w:p w:rsidR="00AE2CFF" w:rsidRPr="005D36D4" w:rsidRDefault="00C52C01" w:rsidP="002A6DD5">
      <w:pPr>
        <w:pStyle w:val="Tytu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 w:val="0"/>
          <w:sz w:val="20"/>
        </w:rPr>
      </w:pPr>
      <w:r w:rsidRPr="002A6DD5">
        <w:rPr>
          <w:rFonts w:cs="Arial"/>
          <w:b w:val="0"/>
          <w:sz w:val="20"/>
        </w:rPr>
        <w:t xml:space="preserve">Jako zwłokę w dostawie Zamawiający traktował będzie również </w:t>
      </w:r>
      <w:r w:rsidR="00AE2CFF" w:rsidRPr="002A6DD5">
        <w:rPr>
          <w:rFonts w:cs="Arial"/>
          <w:b w:val="0"/>
          <w:sz w:val="20"/>
        </w:rPr>
        <w:t>wszelkie niezgodnoś</w:t>
      </w:r>
      <w:r w:rsidRPr="002A6DD5">
        <w:rPr>
          <w:rFonts w:cs="Arial"/>
          <w:b w:val="0"/>
          <w:sz w:val="20"/>
        </w:rPr>
        <w:t xml:space="preserve">ci dostawy </w:t>
      </w:r>
      <w:r w:rsidR="002A6DD5">
        <w:rPr>
          <w:rFonts w:cs="Arial"/>
          <w:b w:val="0"/>
          <w:sz w:val="20"/>
        </w:rPr>
        <w:br/>
      </w:r>
      <w:r w:rsidRPr="002A6DD5">
        <w:rPr>
          <w:rFonts w:cs="Arial"/>
          <w:b w:val="0"/>
          <w:sz w:val="20"/>
        </w:rPr>
        <w:t xml:space="preserve">w stosunku do zamówienia </w:t>
      </w:r>
      <w:r w:rsidR="00AE2CFF" w:rsidRPr="002A6DD5">
        <w:rPr>
          <w:rFonts w:cs="Arial"/>
          <w:b w:val="0"/>
          <w:sz w:val="20"/>
        </w:rPr>
        <w:t>(ilo</w:t>
      </w:r>
      <w:r w:rsidRPr="002A6DD5">
        <w:rPr>
          <w:rFonts w:cs="Arial"/>
          <w:b w:val="0"/>
          <w:sz w:val="20"/>
        </w:rPr>
        <w:t xml:space="preserve">ściowe, jakościowe, uszkodzenie towaru, </w:t>
      </w:r>
      <w:proofErr w:type="spellStart"/>
      <w:proofErr w:type="gramStart"/>
      <w:r w:rsidRPr="002A6DD5">
        <w:rPr>
          <w:rFonts w:cs="Arial"/>
          <w:b w:val="0"/>
          <w:sz w:val="20"/>
        </w:rPr>
        <w:t>itp</w:t>
      </w:r>
      <w:proofErr w:type="spellEnd"/>
      <w:r w:rsidR="00AE2CFF" w:rsidRPr="002A6DD5">
        <w:rPr>
          <w:rFonts w:cs="Arial"/>
          <w:b w:val="0"/>
          <w:sz w:val="20"/>
        </w:rPr>
        <w:t>)</w:t>
      </w:r>
      <w:r w:rsidR="002A6DD5">
        <w:rPr>
          <w:rFonts w:cs="Arial"/>
          <w:b w:val="0"/>
          <w:sz w:val="20"/>
        </w:rPr>
        <w:t>.</w:t>
      </w:r>
      <w:proofErr w:type="gramEnd"/>
    </w:p>
    <w:p w:rsidR="005D36D4" w:rsidRPr="0046362A" w:rsidRDefault="009B7EAE" w:rsidP="002A6DD5">
      <w:pPr>
        <w:pStyle w:val="Tytu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Łączna wysokość kar </w:t>
      </w:r>
      <w:proofErr w:type="gramStart"/>
      <w:r>
        <w:rPr>
          <w:rFonts w:cs="Arial"/>
          <w:b w:val="0"/>
          <w:color w:val="000000" w:themeColor="text1"/>
          <w:sz w:val="20"/>
        </w:rPr>
        <w:t>umownych jakich</w:t>
      </w:r>
      <w:proofErr w:type="gramEnd"/>
      <w:r>
        <w:rPr>
          <w:rFonts w:cs="Arial"/>
          <w:b w:val="0"/>
          <w:color w:val="000000" w:themeColor="text1"/>
          <w:sz w:val="20"/>
        </w:rPr>
        <w:t xml:space="preserve"> </w:t>
      </w:r>
      <w:r w:rsidR="005D36D4" w:rsidRPr="0046362A">
        <w:rPr>
          <w:rFonts w:cs="Arial"/>
          <w:b w:val="0"/>
          <w:color w:val="000000" w:themeColor="text1"/>
          <w:sz w:val="20"/>
        </w:rPr>
        <w:t>moż</w:t>
      </w:r>
      <w:r w:rsidR="00D03FF1">
        <w:rPr>
          <w:rFonts w:cs="Arial"/>
          <w:b w:val="0"/>
          <w:color w:val="000000" w:themeColor="text1"/>
          <w:sz w:val="20"/>
        </w:rPr>
        <w:t>e dochodzić Zamawiający wynosi 5</w:t>
      </w:r>
      <w:r w:rsidR="005D36D4" w:rsidRPr="0046362A">
        <w:rPr>
          <w:rFonts w:cs="Arial"/>
          <w:b w:val="0"/>
          <w:color w:val="000000" w:themeColor="text1"/>
          <w:sz w:val="20"/>
        </w:rPr>
        <w:t xml:space="preserve">0% wartości przedmiotu umowy brutto określonego w § 5 ust. 1 umowy. </w:t>
      </w:r>
    </w:p>
    <w:p w:rsidR="002F037E" w:rsidRPr="0046362A" w:rsidRDefault="002F037E" w:rsidP="002A6DD5">
      <w:pPr>
        <w:pStyle w:val="Tytu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 w:val="0"/>
          <w:color w:val="000000" w:themeColor="text1"/>
          <w:sz w:val="20"/>
        </w:rPr>
      </w:pPr>
      <w:r w:rsidRPr="0046362A">
        <w:rPr>
          <w:b w:val="0"/>
          <w:color w:val="000000" w:themeColor="text1"/>
          <w:sz w:val="20"/>
        </w:rPr>
        <w:t>Kara umowna może zostać potrącona przez Zamawiającego z wynagrodzenia Wykonawcy, na co Wykonawca wyraża zgodę.</w:t>
      </w:r>
    </w:p>
    <w:p w:rsidR="00AE2CFF" w:rsidRPr="0046362A" w:rsidRDefault="002F037E" w:rsidP="00AE2CFF">
      <w:pPr>
        <w:pStyle w:val="Tytu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 w:val="0"/>
          <w:color w:val="000000" w:themeColor="text1"/>
          <w:sz w:val="20"/>
        </w:rPr>
      </w:pPr>
      <w:r w:rsidRPr="0046362A">
        <w:rPr>
          <w:b w:val="0"/>
          <w:color w:val="000000" w:themeColor="text1"/>
          <w:sz w:val="20"/>
        </w:rPr>
        <w:t>Zamawiający może dochodzić na zasadach ogólnych odszkodowania przewyższającego wysokość zastrzeżonych kar umownych.</w:t>
      </w:r>
    </w:p>
    <w:p w:rsidR="00F63B87" w:rsidRDefault="00F63B87" w:rsidP="00AE2CFF">
      <w:pPr>
        <w:pStyle w:val="Tytu"/>
        <w:spacing w:line="360" w:lineRule="auto"/>
        <w:rPr>
          <w:rFonts w:cs="Arial"/>
          <w:bCs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4</w:t>
      </w:r>
    </w:p>
    <w:p w:rsidR="00AE2CFF" w:rsidRPr="001841DD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1841DD">
        <w:rPr>
          <w:rFonts w:cs="Arial"/>
          <w:b w:val="0"/>
          <w:sz w:val="20"/>
          <w:szCs w:val="28"/>
        </w:rPr>
        <w:t>Wykonawca</w:t>
      </w:r>
      <w:r w:rsidRPr="001841DD">
        <w:rPr>
          <w:rFonts w:cs="Arial"/>
          <w:b w:val="0"/>
          <w:sz w:val="20"/>
        </w:rPr>
        <w:t xml:space="preserve"> zachowa parametry jakościowe </w:t>
      </w:r>
      <w:r w:rsidR="002A6DD5">
        <w:rPr>
          <w:rFonts w:cs="Arial"/>
          <w:b w:val="0"/>
          <w:sz w:val="20"/>
        </w:rPr>
        <w:t xml:space="preserve">zgodne z ofertą, a w przypadku </w:t>
      </w:r>
      <w:r w:rsidRPr="001841DD">
        <w:rPr>
          <w:rFonts w:cs="Arial"/>
          <w:b w:val="0"/>
          <w:sz w:val="20"/>
        </w:rPr>
        <w:t xml:space="preserve">dostawy przedmiotu </w:t>
      </w:r>
      <w:r w:rsidR="002A6DD5">
        <w:rPr>
          <w:rFonts w:cs="Arial"/>
          <w:b w:val="0"/>
          <w:sz w:val="20"/>
        </w:rPr>
        <w:br/>
      </w:r>
      <w:r w:rsidRPr="001841DD">
        <w:rPr>
          <w:rFonts w:cs="Arial"/>
          <w:b w:val="0"/>
          <w:sz w:val="20"/>
        </w:rPr>
        <w:t>o niższych parametrach jakościowych lub wadliwego zobowiązuje się</w:t>
      </w:r>
      <w:r>
        <w:rPr>
          <w:rFonts w:cs="Arial"/>
          <w:b w:val="0"/>
          <w:sz w:val="20"/>
        </w:rPr>
        <w:t xml:space="preserve"> do jego wymiany</w:t>
      </w:r>
      <w:r w:rsidRPr="001841DD">
        <w:rPr>
          <w:rFonts w:cs="Arial"/>
          <w:b w:val="0"/>
          <w:sz w:val="20"/>
        </w:rPr>
        <w:t xml:space="preserve"> na pełnowartościowy</w:t>
      </w:r>
      <w:r w:rsidR="002A6DD5">
        <w:rPr>
          <w:rFonts w:cs="Arial"/>
          <w:b w:val="0"/>
          <w:sz w:val="20"/>
        </w:rPr>
        <w:t xml:space="preserve"> w terminie do </w:t>
      </w:r>
      <w:r>
        <w:rPr>
          <w:rFonts w:cs="Arial"/>
          <w:b w:val="0"/>
          <w:sz w:val="20"/>
        </w:rPr>
        <w:t>2</w:t>
      </w:r>
      <w:r w:rsidRPr="001841DD">
        <w:rPr>
          <w:rFonts w:cs="Arial"/>
          <w:b w:val="0"/>
          <w:sz w:val="20"/>
        </w:rPr>
        <w:t xml:space="preserve"> dni roboczych.</w:t>
      </w: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5</w:t>
      </w:r>
    </w:p>
    <w:p w:rsidR="00AE2CFF" w:rsidRDefault="00AE2CFF" w:rsidP="00F31D70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1841DD">
        <w:rPr>
          <w:rFonts w:cs="Arial"/>
          <w:b w:val="0"/>
          <w:sz w:val="20"/>
        </w:rPr>
        <w:t>Strony określają maksyma</w:t>
      </w:r>
      <w:r w:rsidR="00381E7D">
        <w:rPr>
          <w:rFonts w:cs="Arial"/>
          <w:b w:val="0"/>
          <w:sz w:val="20"/>
        </w:rPr>
        <w:t xml:space="preserve">lną wartość umowy na kwotę </w:t>
      </w:r>
      <w:r w:rsidR="002A6DD5">
        <w:rPr>
          <w:rFonts w:cs="Arial"/>
          <w:sz w:val="20"/>
        </w:rPr>
        <w:t>…………………….</w:t>
      </w:r>
      <w:r w:rsidRPr="001841DD">
        <w:rPr>
          <w:rFonts w:cs="Arial"/>
          <w:b w:val="0"/>
          <w:sz w:val="20"/>
        </w:rPr>
        <w:t xml:space="preserve"> </w:t>
      </w:r>
      <w:proofErr w:type="gramStart"/>
      <w:r w:rsidRPr="001841DD">
        <w:rPr>
          <w:rFonts w:cs="Arial"/>
          <w:sz w:val="20"/>
        </w:rPr>
        <w:t>zł</w:t>
      </w:r>
      <w:proofErr w:type="gramEnd"/>
      <w:r w:rsidRPr="001841DD">
        <w:rPr>
          <w:rFonts w:cs="Arial"/>
          <w:b w:val="0"/>
          <w:sz w:val="20"/>
        </w:rPr>
        <w:t xml:space="preserve"> </w:t>
      </w:r>
      <w:r w:rsidRPr="001841DD">
        <w:rPr>
          <w:rFonts w:cs="Arial"/>
          <w:sz w:val="20"/>
        </w:rPr>
        <w:t xml:space="preserve">brutto </w:t>
      </w:r>
      <w:r w:rsidR="00B153E2">
        <w:rPr>
          <w:rFonts w:cs="Arial"/>
          <w:b w:val="0"/>
          <w:sz w:val="20"/>
        </w:rPr>
        <w:t xml:space="preserve">(słownie: </w:t>
      </w:r>
      <w:r w:rsidR="00F31D70">
        <w:rPr>
          <w:rFonts w:cs="Arial"/>
          <w:b w:val="0"/>
          <w:sz w:val="20"/>
        </w:rPr>
        <w:t>…………………………………………………………………………………………………………………...</w:t>
      </w:r>
    </w:p>
    <w:p w:rsidR="00AE2CFF" w:rsidRPr="00AA7852" w:rsidRDefault="00AE2CFF" w:rsidP="00F31D70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Cs/>
          <w:sz w:val="20"/>
        </w:rPr>
      </w:pPr>
      <w:r w:rsidRPr="00AA7852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="00F31D70">
        <w:rPr>
          <w:rFonts w:cs="Arial"/>
          <w:b w:val="0"/>
          <w:sz w:val="20"/>
        </w:rPr>
        <w:br/>
      </w:r>
      <w:r w:rsidRPr="00AA7852">
        <w:rPr>
          <w:rFonts w:cs="Arial"/>
          <w:b w:val="0"/>
          <w:sz w:val="20"/>
        </w:rPr>
        <w:t xml:space="preserve">w formie przelewu na konto </w:t>
      </w:r>
      <w:r w:rsidRPr="00AA7852">
        <w:rPr>
          <w:rFonts w:cs="Arial"/>
          <w:b w:val="0"/>
          <w:sz w:val="20"/>
          <w:szCs w:val="28"/>
        </w:rPr>
        <w:t>Wykonawcy</w:t>
      </w:r>
      <w:r w:rsidRPr="00AA7852">
        <w:rPr>
          <w:rFonts w:cs="Arial"/>
          <w:b w:val="0"/>
          <w:sz w:val="20"/>
        </w:rPr>
        <w:t xml:space="preserve"> wskazan</w:t>
      </w:r>
      <w:r w:rsidR="00F31D70">
        <w:rPr>
          <w:rFonts w:cs="Arial"/>
          <w:b w:val="0"/>
          <w:sz w:val="20"/>
        </w:rPr>
        <w:t xml:space="preserve">e na fakturze w terminie do 60 </w:t>
      </w:r>
      <w:r w:rsidRPr="00AA7852">
        <w:rPr>
          <w:rFonts w:cs="Arial"/>
          <w:b w:val="0"/>
          <w:sz w:val="20"/>
        </w:rPr>
        <w:t>dni od daty otrzymania faktury przez Zamawiającego.</w:t>
      </w:r>
    </w:p>
    <w:p w:rsidR="00AA7852" w:rsidRPr="00AA7852" w:rsidRDefault="00AE2CFF" w:rsidP="007B6093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Cs/>
          <w:sz w:val="20"/>
        </w:rPr>
      </w:pPr>
      <w:r w:rsidRPr="00AA7852">
        <w:rPr>
          <w:rFonts w:cs="Arial"/>
          <w:b w:val="0"/>
          <w:sz w:val="20"/>
        </w:rPr>
        <w:t>Za dzień płatności uznaje się dz</w:t>
      </w:r>
      <w:r w:rsidR="00F31D70">
        <w:rPr>
          <w:rFonts w:cs="Arial"/>
          <w:b w:val="0"/>
          <w:sz w:val="20"/>
        </w:rPr>
        <w:t xml:space="preserve">ień obciążenia rachunku SPZZOZ </w:t>
      </w:r>
      <w:r w:rsidRPr="00AA7852">
        <w:rPr>
          <w:rFonts w:cs="Arial"/>
          <w:b w:val="0"/>
          <w:sz w:val="20"/>
        </w:rPr>
        <w:t>w Gryficach</w:t>
      </w:r>
      <w:r w:rsidR="00F31D70">
        <w:rPr>
          <w:rFonts w:cs="Arial"/>
          <w:b w:val="0"/>
          <w:sz w:val="20"/>
        </w:rPr>
        <w:t>.</w:t>
      </w:r>
    </w:p>
    <w:p w:rsidR="00AE2CFF" w:rsidRPr="007B6093" w:rsidRDefault="00AE2CFF" w:rsidP="007B6093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Cs/>
          <w:sz w:val="20"/>
        </w:rPr>
      </w:pPr>
      <w:r w:rsidRPr="00AA7852">
        <w:rPr>
          <w:rFonts w:cs="Arial"/>
          <w:b w:val="0"/>
          <w:sz w:val="20"/>
        </w:rPr>
        <w:lastRenderedPageBreak/>
        <w:t xml:space="preserve">Zamawiający przewiduje możliwość przesłania faktury za pomocą Platformy Elektronicznego </w:t>
      </w:r>
      <w:r w:rsidRPr="007B6093">
        <w:rPr>
          <w:rFonts w:cs="Arial"/>
          <w:b w:val="0"/>
          <w:sz w:val="20"/>
        </w:rPr>
        <w:t xml:space="preserve">Fakturowania PEF. W przypadku wybrania formy elektronicznej – e-fakturę należy przesłać </w:t>
      </w:r>
      <w:proofErr w:type="gramStart"/>
      <w:r w:rsidRPr="007B6093">
        <w:rPr>
          <w:rFonts w:cs="Arial"/>
          <w:b w:val="0"/>
          <w:sz w:val="20"/>
        </w:rPr>
        <w:t>na  adres</w:t>
      </w:r>
      <w:proofErr w:type="gramEnd"/>
      <w:r w:rsidRPr="007B6093">
        <w:rPr>
          <w:rFonts w:cs="Arial"/>
          <w:b w:val="0"/>
          <w:sz w:val="20"/>
        </w:rPr>
        <w:t xml:space="preserve"> PEFexpert: 857 168 85 60. </w:t>
      </w:r>
    </w:p>
    <w:p w:rsidR="00AE2CFF" w:rsidRPr="007B6093" w:rsidRDefault="00AE2CFF" w:rsidP="007B6093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Style w:val="tm6"/>
          <w:rFonts w:cs="Arial"/>
          <w:bCs/>
          <w:sz w:val="20"/>
        </w:rPr>
      </w:pPr>
      <w:r w:rsidRPr="007B6093">
        <w:rPr>
          <w:rStyle w:val="tm6"/>
          <w:rFonts w:cs="Arial"/>
          <w:b w:val="0"/>
          <w:sz w:val="20"/>
        </w:rPr>
        <w:t xml:space="preserve">Elektroniczna faktura musi spełniać wymagania umożliwiające jej przesyłanie za pomocą w/w platformy oraz wymagania określone w art. 2 pkt 32 </w:t>
      </w:r>
      <w:proofErr w:type="gramStart"/>
      <w:r w:rsidRPr="007B6093">
        <w:rPr>
          <w:rStyle w:val="tm6"/>
          <w:rFonts w:cs="Arial"/>
          <w:b w:val="0"/>
          <w:sz w:val="20"/>
          <w:u w:val="single"/>
        </w:rPr>
        <w:t>ustawy  z</w:t>
      </w:r>
      <w:proofErr w:type="gramEnd"/>
      <w:r w:rsidRPr="007B6093">
        <w:rPr>
          <w:rStyle w:val="tm6"/>
          <w:rFonts w:cs="Arial"/>
          <w:b w:val="0"/>
          <w:sz w:val="20"/>
          <w:u w:val="single"/>
        </w:rPr>
        <w:t xml:space="preserve"> dnia 11 marca 2004 r. o podatku od towarów i usług</w:t>
      </w:r>
      <w:r w:rsidRPr="007B6093">
        <w:rPr>
          <w:rStyle w:val="tm6"/>
          <w:rFonts w:cs="Arial"/>
          <w:b w:val="0"/>
          <w:sz w:val="20"/>
        </w:rPr>
        <w:t xml:space="preserve"> (Dz. U. </w:t>
      </w:r>
      <w:proofErr w:type="gramStart"/>
      <w:r w:rsidRPr="007B6093">
        <w:rPr>
          <w:rStyle w:val="tm6"/>
          <w:rFonts w:cs="Arial"/>
          <w:b w:val="0"/>
          <w:sz w:val="20"/>
        </w:rPr>
        <w:t>z</w:t>
      </w:r>
      <w:proofErr w:type="gramEnd"/>
      <w:r w:rsidRPr="007B6093">
        <w:rPr>
          <w:rStyle w:val="tm6"/>
          <w:rFonts w:cs="Arial"/>
          <w:b w:val="0"/>
          <w:sz w:val="20"/>
        </w:rPr>
        <w:t xml:space="preserve"> </w:t>
      </w:r>
      <w:r w:rsidR="00F63B87">
        <w:rPr>
          <w:rStyle w:val="tm6"/>
          <w:rFonts w:cs="Arial"/>
          <w:b w:val="0"/>
          <w:sz w:val="20"/>
        </w:rPr>
        <w:t>2023</w:t>
      </w:r>
      <w:r w:rsidRPr="007B6093">
        <w:rPr>
          <w:rStyle w:val="tm6"/>
          <w:rFonts w:cs="Arial"/>
          <w:b w:val="0"/>
          <w:sz w:val="20"/>
        </w:rPr>
        <w:t xml:space="preserve"> r. poz. </w:t>
      </w:r>
      <w:r w:rsidR="00F63B87">
        <w:rPr>
          <w:rStyle w:val="tm6"/>
          <w:rFonts w:cs="Arial"/>
          <w:b w:val="0"/>
          <w:sz w:val="20"/>
        </w:rPr>
        <w:t>1720</w:t>
      </w:r>
      <w:r w:rsidRPr="007B6093">
        <w:rPr>
          <w:rStyle w:val="tm6"/>
          <w:rFonts w:cs="Arial"/>
          <w:b w:val="0"/>
          <w:sz w:val="20"/>
        </w:rPr>
        <w:t>).</w:t>
      </w:r>
    </w:p>
    <w:p w:rsidR="00AE2CFF" w:rsidRPr="007B6093" w:rsidRDefault="00AE2CFF" w:rsidP="00AE2CFF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Cs/>
          <w:sz w:val="20"/>
        </w:rPr>
      </w:pPr>
      <w:r w:rsidRPr="007B6093">
        <w:rPr>
          <w:b w:val="0"/>
          <w:sz w:val="20"/>
        </w:rPr>
        <w:t xml:space="preserve">W przypadku zwłoki w płatnościach Wykonawca ma prawo obciążyć Zamawiającego ustawowymi odsetkami </w:t>
      </w:r>
      <w:r w:rsidRPr="0046362A">
        <w:rPr>
          <w:b w:val="0"/>
          <w:color w:val="000000" w:themeColor="text1"/>
          <w:sz w:val="20"/>
        </w:rPr>
        <w:t xml:space="preserve">za </w:t>
      </w:r>
      <w:r w:rsidR="00B7639D" w:rsidRPr="0046362A">
        <w:rPr>
          <w:b w:val="0"/>
          <w:color w:val="000000" w:themeColor="text1"/>
          <w:sz w:val="20"/>
        </w:rPr>
        <w:t>opóźnienie w transakcjach handlowych</w:t>
      </w:r>
      <w:r w:rsidRPr="0046362A">
        <w:rPr>
          <w:b w:val="0"/>
          <w:color w:val="000000" w:themeColor="text1"/>
          <w:sz w:val="20"/>
        </w:rPr>
        <w:t>.</w:t>
      </w:r>
    </w:p>
    <w:p w:rsidR="00AE2CFF" w:rsidRPr="007B6093" w:rsidRDefault="00AE2CFF" w:rsidP="007B6093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Cs/>
          <w:sz w:val="20"/>
        </w:rPr>
      </w:pPr>
      <w:r w:rsidRPr="007B6093">
        <w:rPr>
          <w:b w:val="0"/>
          <w:sz w:val="20"/>
        </w:rPr>
        <w:t xml:space="preserve"> </w:t>
      </w:r>
      <w:r w:rsidR="00BC2016">
        <w:rPr>
          <w:rFonts w:cs="Arial"/>
          <w:b w:val="0"/>
          <w:snapToGrid w:val="0"/>
          <w:sz w:val="20"/>
        </w:rPr>
        <w:t xml:space="preserve">Wszelkie wpłaty z tytułu </w:t>
      </w:r>
      <w:r w:rsidR="00F63B87">
        <w:rPr>
          <w:rFonts w:cs="Arial"/>
          <w:b w:val="0"/>
          <w:snapToGrid w:val="0"/>
          <w:sz w:val="20"/>
        </w:rPr>
        <w:t xml:space="preserve">wykonania niniejszej umowy będą zaliczane </w:t>
      </w:r>
      <w:r w:rsidRPr="007B6093">
        <w:rPr>
          <w:rFonts w:cs="Arial"/>
          <w:b w:val="0"/>
          <w:snapToGrid w:val="0"/>
          <w:sz w:val="20"/>
        </w:rPr>
        <w:t>w pierwszej kolejności na</w:t>
      </w:r>
      <w:r w:rsidR="007B6093">
        <w:rPr>
          <w:rFonts w:cs="Arial"/>
          <w:b w:val="0"/>
          <w:snapToGrid w:val="0"/>
          <w:sz w:val="20"/>
        </w:rPr>
        <w:t xml:space="preserve"> </w:t>
      </w:r>
      <w:proofErr w:type="gramStart"/>
      <w:r w:rsidRPr="007B6093">
        <w:rPr>
          <w:rFonts w:cs="Arial"/>
          <w:b w:val="0"/>
          <w:snapToGrid w:val="0"/>
          <w:sz w:val="20"/>
        </w:rPr>
        <w:t>poczet  spłaty</w:t>
      </w:r>
      <w:proofErr w:type="gramEnd"/>
      <w:r w:rsidRPr="007B6093">
        <w:rPr>
          <w:rFonts w:cs="Arial"/>
          <w:b w:val="0"/>
          <w:snapToGrid w:val="0"/>
          <w:sz w:val="20"/>
        </w:rPr>
        <w:t xml:space="preserve">  zobowiązania  głównego.</w:t>
      </w:r>
    </w:p>
    <w:p w:rsidR="00AE2CFF" w:rsidRPr="007B6093" w:rsidRDefault="00AE2CFF" w:rsidP="007B6093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Cs/>
          <w:sz w:val="20"/>
        </w:rPr>
      </w:pPr>
      <w:r w:rsidRPr="007B6093">
        <w:rPr>
          <w:b w:val="0"/>
          <w:sz w:val="20"/>
        </w:rPr>
        <w:t xml:space="preserve">Wykonawca zrzeka się dochodzenia odsetek z tytułu </w:t>
      </w:r>
      <w:r w:rsidR="00B7639D" w:rsidRPr="0046362A">
        <w:rPr>
          <w:b w:val="0"/>
          <w:color w:val="000000" w:themeColor="text1"/>
          <w:sz w:val="20"/>
        </w:rPr>
        <w:t>opóźnienia</w:t>
      </w:r>
      <w:r w:rsidR="00B7639D">
        <w:rPr>
          <w:b w:val="0"/>
          <w:sz w:val="20"/>
        </w:rPr>
        <w:t xml:space="preserve"> </w:t>
      </w:r>
      <w:r w:rsidRPr="007B6093">
        <w:rPr>
          <w:b w:val="0"/>
          <w:sz w:val="20"/>
        </w:rPr>
        <w:t>w</w:t>
      </w:r>
      <w:r w:rsidR="000468CE">
        <w:rPr>
          <w:b w:val="0"/>
          <w:sz w:val="20"/>
        </w:rPr>
        <w:t xml:space="preserve"> zapłacie, jeśli nie wystąpi </w:t>
      </w:r>
      <w:r w:rsidR="000468CE">
        <w:rPr>
          <w:b w:val="0"/>
          <w:sz w:val="20"/>
        </w:rPr>
        <w:br/>
      </w:r>
      <w:r w:rsidRPr="007B6093">
        <w:rPr>
          <w:b w:val="0"/>
          <w:sz w:val="20"/>
        </w:rPr>
        <w:t>z roszczeniami o ich zapłatę (wystawienie noty odsetkowej) w terminie 30 dni od uregulowania należności głównej.</w:t>
      </w:r>
    </w:p>
    <w:p w:rsidR="00AE2CFF" w:rsidRDefault="00AE2CFF" w:rsidP="00B7639D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 w:val="0"/>
          <w:color w:val="000000" w:themeColor="text1"/>
          <w:sz w:val="20"/>
        </w:rPr>
      </w:pPr>
      <w:r w:rsidRPr="007B6093">
        <w:rPr>
          <w:rFonts w:cs="Arial"/>
          <w:b w:val="0"/>
          <w:sz w:val="20"/>
        </w:rPr>
        <w:t>Wykonawca nie ma prawa przenieść na osobę trzecią jakich</w:t>
      </w:r>
      <w:r w:rsidR="000468CE">
        <w:rPr>
          <w:rFonts w:cs="Arial"/>
          <w:b w:val="0"/>
          <w:sz w:val="20"/>
        </w:rPr>
        <w:t xml:space="preserve">kolwiek swoich wierzytelności </w:t>
      </w:r>
      <w:r w:rsidRPr="007B6093">
        <w:rPr>
          <w:rFonts w:cs="Arial"/>
          <w:b w:val="0"/>
          <w:sz w:val="20"/>
        </w:rPr>
        <w:t>wynikających z niniejszej umowy (zakaz cesji), chyba, że na powyższe wyrazi zgodę Zarząd Województwa Zachodniopomorskiego w formie pisemnej pod rygorem nieważnośc</w:t>
      </w:r>
      <w:r w:rsidR="000468CE">
        <w:rPr>
          <w:rFonts w:cs="Arial"/>
          <w:b w:val="0"/>
          <w:sz w:val="20"/>
        </w:rPr>
        <w:t>i,</w:t>
      </w:r>
      <w:r w:rsidR="009B7EAE">
        <w:rPr>
          <w:rFonts w:cs="Arial"/>
          <w:b w:val="0"/>
          <w:sz w:val="20"/>
        </w:rPr>
        <w:t xml:space="preserve"> </w:t>
      </w:r>
      <w:r w:rsidR="009B7EAE">
        <w:rPr>
          <w:rFonts w:cs="Arial"/>
          <w:b w:val="0"/>
          <w:sz w:val="20"/>
        </w:rPr>
        <w:br/>
      </w:r>
      <w:r w:rsidR="000468CE">
        <w:rPr>
          <w:rFonts w:cs="Arial"/>
          <w:b w:val="0"/>
          <w:sz w:val="20"/>
        </w:rPr>
        <w:t xml:space="preserve">z </w:t>
      </w:r>
      <w:r w:rsidRPr="007B6093">
        <w:rPr>
          <w:rFonts w:cs="Arial"/>
          <w:b w:val="0"/>
          <w:sz w:val="20"/>
        </w:rPr>
        <w:t>zastrzeżeniem art. 54 ust. 5 ustawa z dnia 15 kwietnia 201</w:t>
      </w:r>
      <w:r w:rsidR="000468CE">
        <w:rPr>
          <w:rFonts w:cs="Arial"/>
          <w:b w:val="0"/>
          <w:sz w:val="20"/>
        </w:rPr>
        <w:t xml:space="preserve">1 r. o działalności leczniczej </w:t>
      </w:r>
      <w:r w:rsidR="00B7639D" w:rsidRPr="0046362A">
        <w:rPr>
          <w:rFonts w:cs="Arial"/>
          <w:b w:val="0"/>
          <w:bCs/>
          <w:color w:val="000000" w:themeColor="text1"/>
          <w:sz w:val="26"/>
          <w:szCs w:val="26"/>
        </w:rPr>
        <w:t>(</w:t>
      </w:r>
      <w:r w:rsidR="009B7EAE">
        <w:rPr>
          <w:rFonts w:cs="Arial"/>
          <w:b w:val="0"/>
          <w:color w:val="000000" w:themeColor="text1"/>
          <w:sz w:val="20"/>
        </w:rPr>
        <w:t xml:space="preserve">Dz. U. z </w:t>
      </w:r>
      <w:r w:rsidR="00C47141">
        <w:rPr>
          <w:rFonts w:cs="Arial"/>
          <w:b w:val="0"/>
          <w:color w:val="000000" w:themeColor="text1"/>
          <w:sz w:val="20"/>
        </w:rPr>
        <w:t>2024</w:t>
      </w:r>
      <w:r w:rsidR="009B7EAE">
        <w:rPr>
          <w:rFonts w:cs="Arial"/>
          <w:b w:val="0"/>
          <w:color w:val="000000" w:themeColor="text1"/>
          <w:sz w:val="20"/>
        </w:rPr>
        <w:t>.poz.</w:t>
      </w:r>
      <w:r w:rsidR="00C47141">
        <w:rPr>
          <w:rFonts w:cs="Arial"/>
          <w:b w:val="0"/>
          <w:color w:val="000000" w:themeColor="text1"/>
          <w:sz w:val="20"/>
        </w:rPr>
        <w:t>779</w:t>
      </w:r>
      <w:r w:rsidR="009B7EAE">
        <w:rPr>
          <w:rFonts w:cs="Arial"/>
          <w:b w:val="0"/>
          <w:color w:val="000000" w:themeColor="text1"/>
          <w:sz w:val="20"/>
        </w:rPr>
        <w:t xml:space="preserve"> </w:t>
      </w:r>
      <w:r w:rsidR="009B7EAE" w:rsidRPr="009B7EAE">
        <w:rPr>
          <w:rFonts w:cs="Arial"/>
          <w:b w:val="0"/>
          <w:color w:val="000000"/>
          <w:sz w:val="20"/>
        </w:rPr>
        <w:t xml:space="preserve">z późn. </w:t>
      </w:r>
      <w:proofErr w:type="gramStart"/>
      <w:r w:rsidR="009B7EAE" w:rsidRPr="009B7EAE">
        <w:rPr>
          <w:rFonts w:cs="Arial"/>
          <w:b w:val="0"/>
          <w:color w:val="000000"/>
          <w:sz w:val="20"/>
        </w:rPr>
        <w:t>zm</w:t>
      </w:r>
      <w:proofErr w:type="gramEnd"/>
      <w:r w:rsidR="00F63B87">
        <w:rPr>
          <w:rFonts w:cs="Arial"/>
          <w:b w:val="0"/>
          <w:color w:val="000000"/>
          <w:sz w:val="20"/>
        </w:rPr>
        <w:t>.</w:t>
      </w:r>
      <w:r w:rsidR="00B7639D" w:rsidRPr="0046362A">
        <w:rPr>
          <w:rFonts w:cs="Arial"/>
          <w:b w:val="0"/>
          <w:color w:val="000000" w:themeColor="text1"/>
          <w:sz w:val="20"/>
        </w:rPr>
        <w:t>)</w:t>
      </w:r>
      <w:r w:rsidR="009B7EAE">
        <w:rPr>
          <w:rFonts w:cs="Arial"/>
          <w:b w:val="0"/>
          <w:color w:val="000000" w:themeColor="text1"/>
          <w:sz w:val="20"/>
        </w:rPr>
        <w:t xml:space="preserve"> </w:t>
      </w:r>
      <w:r w:rsidRPr="0046362A">
        <w:rPr>
          <w:rFonts w:cs="Arial"/>
          <w:b w:val="0"/>
          <w:color w:val="000000" w:themeColor="text1"/>
          <w:sz w:val="20"/>
        </w:rPr>
        <w:t>Zmiana wierzyciela dokonana bez zgody podmiotu tworzącego jest nieważna.</w:t>
      </w:r>
    </w:p>
    <w:p w:rsidR="009B7EAE" w:rsidRPr="009B7EAE" w:rsidRDefault="009B7EAE" w:rsidP="009B7EAE">
      <w:pPr>
        <w:pStyle w:val="Tytu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b w:val="0"/>
          <w:color w:val="000000" w:themeColor="text1"/>
          <w:sz w:val="20"/>
        </w:rPr>
      </w:pPr>
      <w:r w:rsidRPr="009B7EAE">
        <w:rPr>
          <w:rFonts w:cs="Arial"/>
          <w:b w:val="0"/>
          <w:sz w:val="20"/>
        </w:rPr>
        <w:t xml:space="preserve">Zamawiający, w przypadku wystąpienia jednej ze zmian przepisów wskazanych w art. 436 pkt. 4 </w:t>
      </w:r>
      <w:r>
        <w:rPr>
          <w:rFonts w:cs="Arial"/>
          <w:b w:val="0"/>
          <w:sz w:val="20"/>
        </w:rPr>
        <w:br/>
      </w:r>
      <w:r w:rsidRPr="009B7EAE">
        <w:rPr>
          <w:rFonts w:cs="Arial"/>
          <w:b w:val="0"/>
          <w:sz w:val="20"/>
        </w:rPr>
        <w:t xml:space="preserve">lit. b) ustawy </w:t>
      </w:r>
      <w:proofErr w:type="spellStart"/>
      <w:r w:rsidRPr="009B7EAE">
        <w:rPr>
          <w:rFonts w:cs="Arial"/>
          <w:b w:val="0"/>
          <w:sz w:val="20"/>
        </w:rPr>
        <w:t>Pzp</w:t>
      </w:r>
      <w:proofErr w:type="spellEnd"/>
      <w:r w:rsidRPr="009B7EAE">
        <w:rPr>
          <w:rFonts w:cs="Arial"/>
          <w:b w:val="0"/>
          <w:sz w:val="20"/>
        </w:rPr>
        <w:t xml:space="preserve"> tj. zmiany:</w:t>
      </w:r>
    </w:p>
    <w:p w:rsidR="009B7EAE" w:rsidRDefault="009B7EAE" w:rsidP="009B7EAE">
      <w:pPr>
        <w:pStyle w:val="Tytu"/>
        <w:numPr>
          <w:ilvl w:val="0"/>
          <w:numId w:val="8"/>
        </w:numPr>
        <w:spacing w:line="360" w:lineRule="auto"/>
        <w:ind w:left="567" w:hanging="283"/>
        <w:jc w:val="both"/>
        <w:rPr>
          <w:rFonts w:cs="Arial"/>
          <w:b w:val="0"/>
          <w:sz w:val="20"/>
        </w:rPr>
      </w:pPr>
      <w:proofErr w:type="gramStart"/>
      <w:r w:rsidRPr="00397BC9">
        <w:rPr>
          <w:rFonts w:cs="Arial"/>
          <w:b w:val="0"/>
          <w:sz w:val="20"/>
        </w:rPr>
        <w:t>stawki</w:t>
      </w:r>
      <w:proofErr w:type="gramEnd"/>
      <w:r w:rsidRPr="00397BC9">
        <w:rPr>
          <w:rFonts w:cs="Arial"/>
          <w:b w:val="0"/>
          <w:sz w:val="20"/>
        </w:rPr>
        <w:t xml:space="preserve"> podatku od towarów i usług</w:t>
      </w:r>
    </w:p>
    <w:p w:rsidR="009B7EAE" w:rsidRPr="00C279A8" w:rsidRDefault="009B7EAE" w:rsidP="009B7EAE">
      <w:pPr>
        <w:pStyle w:val="Tytu"/>
        <w:numPr>
          <w:ilvl w:val="0"/>
          <w:numId w:val="8"/>
        </w:numPr>
        <w:spacing w:line="360" w:lineRule="auto"/>
        <w:ind w:left="567" w:hanging="283"/>
        <w:jc w:val="both"/>
        <w:rPr>
          <w:rFonts w:cs="Arial"/>
          <w:b w:val="0"/>
          <w:sz w:val="20"/>
        </w:rPr>
      </w:pPr>
      <w:proofErr w:type="gramStart"/>
      <w:r w:rsidRPr="00C279A8">
        <w:rPr>
          <w:rFonts w:cs="Arial"/>
          <w:b w:val="0"/>
          <w:sz w:val="20"/>
        </w:rPr>
        <w:t>wysokości</w:t>
      </w:r>
      <w:proofErr w:type="gramEnd"/>
      <w:r w:rsidRPr="00C279A8">
        <w:rPr>
          <w:rFonts w:cs="Arial"/>
          <w:b w:val="0"/>
          <w:sz w:val="20"/>
        </w:rPr>
        <w:t xml:space="preserve"> minimalnego wynagrodzenia za pracę ustalonego na podstawie</w:t>
      </w:r>
      <w:r w:rsidRPr="00C279A8">
        <w:rPr>
          <w:rStyle w:val="Pogrubienie"/>
          <w:rFonts w:cs="Arial"/>
        </w:rPr>
        <w:t xml:space="preserve"> </w:t>
      </w:r>
      <w:r w:rsidRPr="00495713">
        <w:rPr>
          <w:rStyle w:val="Pogrubienie"/>
          <w:rFonts w:cs="Arial"/>
          <w:sz w:val="20"/>
        </w:rPr>
        <w:t>art. 2</w:t>
      </w:r>
      <w:r w:rsidRPr="00C279A8">
        <w:rPr>
          <w:rFonts w:cs="Arial"/>
          <w:b w:val="0"/>
          <w:sz w:val="20"/>
        </w:rPr>
        <w:t xml:space="preserve"> ust. 3–5 ustawy z dnia 10 października 2002 r. o minimalnym wynagrodzeniu za pracę,</w:t>
      </w:r>
    </w:p>
    <w:p w:rsidR="009B7EAE" w:rsidRDefault="009B7EAE" w:rsidP="009B7EAE">
      <w:pPr>
        <w:pStyle w:val="Tytu"/>
        <w:numPr>
          <w:ilvl w:val="0"/>
          <w:numId w:val="8"/>
        </w:numPr>
        <w:spacing w:line="360" w:lineRule="auto"/>
        <w:ind w:left="567" w:hanging="283"/>
        <w:jc w:val="both"/>
        <w:rPr>
          <w:rFonts w:cs="Arial"/>
          <w:b w:val="0"/>
          <w:sz w:val="20"/>
        </w:rPr>
      </w:pPr>
      <w:proofErr w:type="gramStart"/>
      <w:r w:rsidRPr="00C279A8">
        <w:rPr>
          <w:rFonts w:cs="Arial"/>
          <w:b w:val="0"/>
          <w:sz w:val="20"/>
        </w:rPr>
        <w:t>zasad</w:t>
      </w:r>
      <w:proofErr w:type="gramEnd"/>
      <w:r w:rsidRPr="00C279A8">
        <w:rPr>
          <w:rFonts w:cs="Arial"/>
          <w:b w:val="0"/>
          <w:sz w:val="20"/>
        </w:rPr>
        <w:t xml:space="preserve"> podlegania ubezpieczeniom społecznym lub ubezpieczeniu zdrowotnemu lub wysokości stawki składki na ubezpieczenia społeczne lub zdrowotne </w:t>
      </w:r>
    </w:p>
    <w:p w:rsidR="009B7EAE" w:rsidRDefault="009B7EAE" w:rsidP="009B7EAE">
      <w:pPr>
        <w:pStyle w:val="Tytu"/>
        <w:spacing w:line="360" w:lineRule="auto"/>
        <w:ind w:left="284"/>
        <w:jc w:val="both"/>
        <w:rPr>
          <w:rFonts w:cs="Arial"/>
          <w:b w:val="0"/>
          <w:sz w:val="20"/>
        </w:rPr>
      </w:pPr>
      <w:proofErr w:type="gramStart"/>
      <w:r w:rsidRPr="00C279A8">
        <w:rPr>
          <w:rFonts w:cs="Arial"/>
          <w:b w:val="0"/>
          <w:sz w:val="20"/>
        </w:rPr>
        <w:t>dopuszcza</w:t>
      </w:r>
      <w:proofErr w:type="gramEnd"/>
      <w:r w:rsidRPr="00C279A8">
        <w:rPr>
          <w:rFonts w:cs="Arial"/>
          <w:b w:val="0"/>
          <w:sz w:val="20"/>
        </w:rPr>
        <w:t xml:space="preserve"> możliwość waloryzacji wynagrodzenia należnego Wykonawcy, w formie pisemnego aneksu, jeżeli zmiany te będą miały wpływ na koszty wykonania zamówienia przez Wykonawcę. W przypadkach, o których mowa w ust. </w:t>
      </w:r>
      <w:r>
        <w:rPr>
          <w:rFonts w:cs="Arial"/>
          <w:b w:val="0"/>
          <w:sz w:val="20"/>
        </w:rPr>
        <w:t>10</w:t>
      </w:r>
      <w:r w:rsidRPr="00C279A8">
        <w:rPr>
          <w:rFonts w:cs="Arial"/>
          <w:b w:val="0"/>
          <w:sz w:val="20"/>
        </w:rPr>
        <w:t xml:space="preserve"> pkt. 2) i 3), przed zawarciem aneksu, Wykonawca musi złożyć Zamawiającemu pisemne oświadczenie o wysokości dodatkowych kosztów wynikających z wprowadzenia zmian, o których mowa w ust. </w:t>
      </w:r>
      <w:r>
        <w:rPr>
          <w:rFonts w:cs="Arial"/>
          <w:b w:val="0"/>
          <w:sz w:val="20"/>
        </w:rPr>
        <w:t>10</w:t>
      </w:r>
      <w:r w:rsidRPr="00C279A8">
        <w:rPr>
          <w:rFonts w:cs="Arial"/>
          <w:b w:val="0"/>
          <w:sz w:val="20"/>
        </w:rPr>
        <w:t xml:space="preserve"> pkt.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9B7EAE" w:rsidRDefault="009B7EAE" w:rsidP="009B7EAE">
      <w:pPr>
        <w:pStyle w:val="Tytu"/>
        <w:numPr>
          <w:ilvl w:val="0"/>
          <w:numId w:val="6"/>
        </w:numPr>
        <w:spacing w:line="360" w:lineRule="auto"/>
        <w:jc w:val="both"/>
        <w:rPr>
          <w:rFonts w:cs="Arial"/>
          <w:b w:val="0"/>
          <w:sz w:val="20"/>
        </w:rPr>
      </w:pPr>
      <w:r w:rsidRPr="009B7EAE">
        <w:rPr>
          <w:rFonts w:cs="Arial"/>
          <w:b w:val="0"/>
          <w:sz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</w:t>
      </w:r>
      <w:r w:rsidRPr="009B7EAE">
        <w:rPr>
          <w:rFonts w:cs="Arial"/>
          <w:b w:val="0"/>
          <w:sz w:val="20"/>
        </w:rPr>
        <w:lastRenderedPageBreak/>
        <w:t xml:space="preserve">wykonawcy, z zastrzeżeniem, że wniosek taki może być przekazany drugiej stronie przy łącznym spełnieniu następujących warunków: </w:t>
      </w:r>
    </w:p>
    <w:p w:rsidR="009B7EAE" w:rsidRDefault="009B7EAE" w:rsidP="009B7EAE">
      <w:pPr>
        <w:pStyle w:val="Akapitzlist"/>
        <w:numPr>
          <w:ilvl w:val="0"/>
          <w:numId w:val="10"/>
        </w:numPr>
        <w:spacing w:line="360" w:lineRule="auto"/>
        <w:ind w:left="567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97BC9">
        <w:rPr>
          <w:rFonts w:ascii="Arial" w:hAnsi="Arial" w:cs="Arial"/>
          <w:sz w:val="20"/>
          <w:szCs w:val="20"/>
        </w:rPr>
        <w:t>wniosek</w:t>
      </w:r>
      <w:proofErr w:type="gramEnd"/>
      <w:r w:rsidRPr="00397BC9">
        <w:rPr>
          <w:rFonts w:ascii="Arial" w:hAnsi="Arial" w:cs="Arial"/>
          <w:sz w:val="20"/>
          <w:szCs w:val="20"/>
        </w:rPr>
        <w:t xml:space="preserve"> należy złożyć nie wcześniej niż po </w:t>
      </w:r>
      <w:r>
        <w:rPr>
          <w:rFonts w:ascii="Arial" w:hAnsi="Arial" w:cs="Arial"/>
          <w:sz w:val="20"/>
          <w:szCs w:val="20"/>
        </w:rPr>
        <w:t>upływie 6 miesięcy od daty podpisania umowy.</w:t>
      </w:r>
    </w:p>
    <w:p w:rsidR="009B7EAE" w:rsidRPr="009B7EAE" w:rsidRDefault="009B7EAE" w:rsidP="009B7EAE">
      <w:pPr>
        <w:pStyle w:val="Akapitzlist"/>
        <w:numPr>
          <w:ilvl w:val="0"/>
          <w:numId w:val="10"/>
        </w:numPr>
        <w:spacing w:line="360" w:lineRule="auto"/>
        <w:ind w:left="567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B7EAE">
        <w:rPr>
          <w:rFonts w:ascii="Arial" w:hAnsi="Arial" w:cs="Arial"/>
          <w:sz w:val="20"/>
          <w:szCs w:val="20"/>
        </w:rPr>
        <w:t>nastąpiła</w:t>
      </w:r>
      <w:proofErr w:type="gramEnd"/>
      <w:r w:rsidRPr="009B7EAE">
        <w:rPr>
          <w:rFonts w:ascii="Arial" w:hAnsi="Arial" w:cs="Arial"/>
          <w:sz w:val="20"/>
          <w:szCs w:val="20"/>
        </w:rPr>
        <w:t xml:space="preserve"> zmiana kosztów związanych z realizacją zamówienia, o co najmniej 10% względem ceny materiałów lub kosztów przyjętych w celu ustalenia wynagrodzenia wykonawcy zawartego w ofercie.</w:t>
      </w:r>
    </w:p>
    <w:p w:rsidR="000468CE" w:rsidRPr="009B7EAE" w:rsidRDefault="000468CE" w:rsidP="009B7E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6</w:t>
      </w:r>
    </w:p>
    <w:p w:rsidR="00AE2CFF" w:rsidRDefault="00AE2CFF" w:rsidP="00941491">
      <w:p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Umowa może być rozwiązana przez Zamawiającego w każdym czasie ze skutkiem na koniec miesiąca w przypadku nienależytego wywiązywania się z umowy przez Wykon</w:t>
      </w:r>
      <w:r w:rsidR="00941491">
        <w:rPr>
          <w:rFonts w:ascii="Arial" w:hAnsi="Arial" w:cs="Arial"/>
          <w:sz w:val="20"/>
        </w:rPr>
        <w:t xml:space="preserve">awcę. Dwukrotne niedotrzymanie terminu dostawy </w:t>
      </w:r>
      <w:r>
        <w:rPr>
          <w:rFonts w:ascii="Arial" w:hAnsi="Arial" w:cs="Arial"/>
          <w:sz w:val="20"/>
        </w:rPr>
        <w:t>lub niezgodnego z zamówieniem będzie</w:t>
      </w:r>
      <w:r w:rsidR="00941491">
        <w:rPr>
          <w:rFonts w:ascii="Arial" w:hAnsi="Arial" w:cs="Arial"/>
          <w:sz w:val="20"/>
        </w:rPr>
        <w:t xml:space="preserve"> traktowane przez Zamawiającego, </w:t>
      </w:r>
      <w:r>
        <w:rPr>
          <w:rFonts w:ascii="Arial" w:hAnsi="Arial" w:cs="Arial"/>
          <w:sz w:val="20"/>
        </w:rPr>
        <w:t xml:space="preserve">jako nienależyte wywiązywanie się z umowy. </w:t>
      </w:r>
    </w:p>
    <w:p w:rsidR="00AE2CFF" w:rsidRDefault="00AE2CFF" w:rsidP="00941491">
      <w:pPr>
        <w:tabs>
          <w:tab w:val="left" w:pos="284"/>
          <w:tab w:val="num" w:pos="3240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 Zamawiający zastrzeg</w:t>
      </w:r>
      <w:r w:rsidR="00941491">
        <w:rPr>
          <w:rFonts w:ascii="Arial" w:hAnsi="Arial" w:cs="Arial"/>
          <w:sz w:val="20"/>
        </w:rPr>
        <w:t xml:space="preserve">a sobie prawo zmniejszenia </w:t>
      </w:r>
      <w:r>
        <w:rPr>
          <w:rFonts w:ascii="Arial" w:hAnsi="Arial" w:cs="Arial"/>
          <w:sz w:val="20"/>
        </w:rPr>
        <w:t>dostawy o 20 % od ilości zawartej w umowie.</w:t>
      </w:r>
    </w:p>
    <w:p w:rsidR="00AE2CFF" w:rsidRDefault="00941491" w:rsidP="00941491">
      <w:p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Wyczerpanie zamówienia w wysokości co najmniej 80% wartości umowy traktowane będzie jako wykonanie umowy i nie upoważnia Wykonawcy do dochodzenia</w:t>
      </w:r>
      <w:r w:rsidR="00AE2CFF">
        <w:rPr>
          <w:rFonts w:ascii="Arial" w:hAnsi="Arial" w:cs="Arial"/>
          <w:sz w:val="20"/>
        </w:rPr>
        <w:t xml:space="preserve"> jakichkolwiek</w:t>
      </w:r>
      <w:r>
        <w:rPr>
          <w:rFonts w:ascii="Arial" w:hAnsi="Arial" w:cs="Arial"/>
          <w:sz w:val="20"/>
        </w:rPr>
        <w:t xml:space="preserve"> roszczeń z </w:t>
      </w:r>
      <w:r w:rsidR="00F63B87">
        <w:rPr>
          <w:rFonts w:ascii="Arial" w:hAnsi="Arial" w:cs="Arial"/>
          <w:sz w:val="20"/>
        </w:rPr>
        <w:t xml:space="preserve">tytułu nie złożenia zamówienia </w:t>
      </w:r>
      <w:proofErr w:type="gramStart"/>
      <w:r w:rsidR="00AE2CFF">
        <w:rPr>
          <w:rFonts w:ascii="Arial" w:hAnsi="Arial" w:cs="Arial"/>
          <w:sz w:val="20"/>
        </w:rPr>
        <w:t>na  pozostałą</w:t>
      </w:r>
      <w:proofErr w:type="gramEnd"/>
      <w:r w:rsidR="00AE2CFF">
        <w:rPr>
          <w:rFonts w:ascii="Arial" w:hAnsi="Arial" w:cs="Arial"/>
          <w:sz w:val="20"/>
        </w:rPr>
        <w:t xml:space="preserve">  część.</w:t>
      </w: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7</w:t>
      </w:r>
    </w:p>
    <w:p w:rsidR="00AE2CFF" w:rsidRDefault="00941491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razie zaistnienia</w:t>
      </w:r>
      <w:r w:rsidR="00AE2CFF" w:rsidRPr="00713AED">
        <w:rPr>
          <w:rFonts w:cs="Arial"/>
          <w:b w:val="0"/>
          <w:sz w:val="20"/>
        </w:rPr>
        <w:t xml:space="preserve"> istotnej zmiany okoliczności powodującej, że wykonanie umowy nie leży </w:t>
      </w:r>
      <w:r w:rsidR="00AE2CFF" w:rsidRPr="00713AED">
        <w:rPr>
          <w:rFonts w:cs="Arial"/>
          <w:b w:val="0"/>
          <w:sz w:val="20"/>
        </w:rPr>
        <w:br/>
        <w:t>w interesie publicznym, czego nie można było wcześniej przewidzieć w chwili zawarcia umowy, Zama</w:t>
      </w:r>
      <w:r>
        <w:rPr>
          <w:rFonts w:cs="Arial"/>
          <w:b w:val="0"/>
          <w:sz w:val="20"/>
        </w:rPr>
        <w:t xml:space="preserve">wiający może odstąpić od umowy </w:t>
      </w:r>
      <w:r w:rsidR="00AE2CFF" w:rsidRPr="00713AED">
        <w:rPr>
          <w:rFonts w:cs="Arial"/>
          <w:b w:val="0"/>
          <w:sz w:val="20"/>
        </w:rPr>
        <w:t xml:space="preserve">w terminie 30 dni od powzięcia wiadomości o tych okolicznościach. W takim przypadku </w:t>
      </w:r>
      <w:r>
        <w:rPr>
          <w:rFonts w:cs="Arial"/>
          <w:b w:val="0"/>
          <w:sz w:val="20"/>
        </w:rPr>
        <w:t xml:space="preserve">Wykonawca może żądać wyłącznie wynagrodzenia należnego </w:t>
      </w:r>
      <w:r>
        <w:rPr>
          <w:rFonts w:cs="Arial"/>
          <w:b w:val="0"/>
          <w:sz w:val="20"/>
        </w:rPr>
        <w:br/>
      </w:r>
      <w:r w:rsidR="00AE2CFF" w:rsidRPr="00713AED">
        <w:rPr>
          <w:rFonts w:cs="Arial"/>
          <w:b w:val="0"/>
          <w:sz w:val="20"/>
        </w:rPr>
        <w:t xml:space="preserve">z tytułu wykonania części umowy. </w:t>
      </w: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8</w:t>
      </w:r>
    </w:p>
    <w:p w:rsidR="00AE2CFF" w:rsidRPr="000311EC" w:rsidRDefault="00AE2CFF" w:rsidP="00941491">
      <w:pPr>
        <w:pStyle w:val="Tytu"/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0311EC"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  <w:r>
        <w:rPr>
          <w:rFonts w:cs="Arial"/>
          <w:b w:val="0"/>
          <w:sz w:val="20"/>
        </w:rPr>
        <w:t xml:space="preserve"> Przepis § 6 ust. 1 stosuje się odpowiednio.</w:t>
      </w:r>
    </w:p>
    <w:p w:rsidR="00AE2CFF" w:rsidRPr="000311EC" w:rsidRDefault="00AE2CFF" w:rsidP="00941491">
      <w:pPr>
        <w:pStyle w:val="Tytu"/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0311EC">
        <w:rPr>
          <w:rFonts w:cs="Arial"/>
          <w:b w:val="0"/>
          <w:sz w:val="20"/>
        </w:rPr>
        <w:t>W takim przypadku strona z winy, której doszło do rozwiązania umowy w tym trybie, zapłaci drugiej stron</w:t>
      </w:r>
      <w:r w:rsidR="00941491">
        <w:rPr>
          <w:rFonts w:cs="Arial"/>
          <w:b w:val="0"/>
          <w:sz w:val="20"/>
        </w:rPr>
        <w:t xml:space="preserve">ie karę umowną w wysokości 10% </w:t>
      </w:r>
      <w:r w:rsidRPr="000311EC">
        <w:rPr>
          <w:rFonts w:cs="Arial"/>
          <w:b w:val="0"/>
          <w:sz w:val="20"/>
        </w:rPr>
        <w:t>niezrealizowanej wartości umowy.</w:t>
      </w: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9</w:t>
      </w:r>
    </w:p>
    <w:p w:rsidR="00AE2CFF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0311EC">
        <w:rPr>
          <w:rFonts w:cs="Arial"/>
          <w:b w:val="0"/>
          <w:sz w:val="20"/>
        </w:rPr>
        <w:t>Do spraw, których nie reguluje niniejsza umowa będą miały zastosowanie przepisy ustawy z dni 23 kwietnia 1964</w:t>
      </w:r>
      <w:r>
        <w:rPr>
          <w:rFonts w:cs="Arial"/>
          <w:b w:val="0"/>
          <w:sz w:val="20"/>
        </w:rPr>
        <w:t>r. K</w:t>
      </w:r>
      <w:r w:rsidR="00941491">
        <w:rPr>
          <w:rFonts w:cs="Arial"/>
          <w:b w:val="0"/>
          <w:sz w:val="20"/>
        </w:rPr>
        <w:t xml:space="preserve">odeks Cywilny (Dz. U. </w:t>
      </w:r>
      <w:proofErr w:type="gramStart"/>
      <w:r w:rsidR="00941491">
        <w:rPr>
          <w:rFonts w:cs="Arial"/>
          <w:b w:val="0"/>
          <w:sz w:val="20"/>
        </w:rPr>
        <w:t>z</w:t>
      </w:r>
      <w:proofErr w:type="gramEnd"/>
      <w:r w:rsidR="00941491">
        <w:rPr>
          <w:rFonts w:cs="Arial"/>
          <w:b w:val="0"/>
          <w:sz w:val="20"/>
        </w:rPr>
        <w:t xml:space="preserve"> </w:t>
      </w:r>
      <w:r w:rsidR="00F63B87">
        <w:rPr>
          <w:rFonts w:cs="Arial"/>
          <w:b w:val="0"/>
          <w:sz w:val="20"/>
        </w:rPr>
        <w:t>2023</w:t>
      </w:r>
      <w:r w:rsidR="00941491">
        <w:rPr>
          <w:rFonts w:cs="Arial"/>
          <w:b w:val="0"/>
          <w:sz w:val="20"/>
        </w:rPr>
        <w:t xml:space="preserve"> r.</w:t>
      </w:r>
      <w:r w:rsidR="00F63B87">
        <w:rPr>
          <w:rFonts w:cs="Arial"/>
          <w:b w:val="0"/>
          <w:sz w:val="20"/>
        </w:rPr>
        <w:t xml:space="preserve"> poz. 1610</w:t>
      </w:r>
      <w:r w:rsidRPr="000311EC">
        <w:rPr>
          <w:rFonts w:cs="Arial"/>
          <w:b w:val="0"/>
          <w:sz w:val="20"/>
        </w:rPr>
        <w:t>) o</w:t>
      </w:r>
      <w:r>
        <w:rPr>
          <w:rFonts w:cs="Arial"/>
          <w:b w:val="0"/>
          <w:sz w:val="20"/>
        </w:rPr>
        <w:t>raz ustawy z dnia</w:t>
      </w:r>
      <w:r w:rsidRPr="000311EC">
        <w:rPr>
          <w:rFonts w:cs="Arial"/>
          <w:b w:val="0"/>
          <w:sz w:val="20"/>
        </w:rPr>
        <w:t xml:space="preserve"> </w:t>
      </w:r>
      <w:r w:rsidR="00941491">
        <w:rPr>
          <w:rFonts w:cs="Arial"/>
          <w:b w:val="0"/>
          <w:sz w:val="20"/>
        </w:rPr>
        <w:t>11</w:t>
      </w:r>
      <w:r w:rsidRPr="000311EC">
        <w:rPr>
          <w:rFonts w:cs="Arial"/>
          <w:b w:val="0"/>
          <w:sz w:val="20"/>
        </w:rPr>
        <w:t xml:space="preserve"> </w:t>
      </w:r>
      <w:r w:rsidR="00941491">
        <w:rPr>
          <w:rFonts w:cs="Arial"/>
          <w:b w:val="0"/>
          <w:sz w:val="20"/>
        </w:rPr>
        <w:t>września</w:t>
      </w:r>
      <w:r w:rsidRPr="000311EC">
        <w:rPr>
          <w:rFonts w:cs="Arial"/>
          <w:b w:val="0"/>
          <w:sz w:val="20"/>
        </w:rPr>
        <w:t xml:space="preserve"> </w:t>
      </w:r>
      <w:r w:rsidR="00941491">
        <w:rPr>
          <w:rFonts w:cs="Arial"/>
          <w:b w:val="0"/>
          <w:sz w:val="20"/>
        </w:rPr>
        <w:t>2019</w:t>
      </w:r>
      <w:r w:rsidRPr="000311EC">
        <w:rPr>
          <w:rFonts w:cs="Arial"/>
          <w:b w:val="0"/>
          <w:sz w:val="20"/>
        </w:rPr>
        <w:t xml:space="preserve">r. Prawo zamówień publicznych </w:t>
      </w:r>
      <w:r w:rsidR="00B153E2">
        <w:rPr>
          <w:rFonts w:cs="Arial"/>
          <w:b w:val="0"/>
          <w:sz w:val="20"/>
        </w:rPr>
        <w:t xml:space="preserve">(Dz. U. </w:t>
      </w:r>
      <w:proofErr w:type="gramStart"/>
      <w:r w:rsidR="00B153E2">
        <w:rPr>
          <w:rFonts w:cs="Arial"/>
          <w:b w:val="0"/>
          <w:sz w:val="20"/>
        </w:rPr>
        <w:t>z</w:t>
      </w:r>
      <w:proofErr w:type="gramEnd"/>
      <w:r w:rsidR="00B153E2">
        <w:rPr>
          <w:rFonts w:cs="Arial"/>
          <w:b w:val="0"/>
          <w:sz w:val="20"/>
        </w:rPr>
        <w:t xml:space="preserve"> </w:t>
      </w:r>
      <w:r w:rsidR="00F63B87">
        <w:rPr>
          <w:rFonts w:cs="Arial"/>
          <w:b w:val="0"/>
          <w:sz w:val="20"/>
        </w:rPr>
        <w:t>2023r. poz.</w:t>
      </w:r>
      <w:r w:rsidR="00B153E2">
        <w:rPr>
          <w:rFonts w:cs="Arial"/>
          <w:b w:val="0"/>
          <w:sz w:val="20"/>
        </w:rPr>
        <w:t>.</w:t>
      </w:r>
      <w:r>
        <w:rPr>
          <w:rFonts w:cs="Arial"/>
          <w:b w:val="0"/>
          <w:sz w:val="20"/>
        </w:rPr>
        <w:t xml:space="preserve"> </w:t>
      </w:r>
      <w:r w:rsidR="00F63B87">
        <w:rPr>
          <w:rFonts w:cs="Arial"/>
          <w:b w:val="0"/>
          <w:sz w:val="20"/>
        </w:rPr>
        <w:t>1605</w:t>
      </w:r>
      <w:r w:rsidR="00941491">
        <w:rPr>
          <w:rFonts w:cs="Arial"/>
          <w:b w:val="0"/>
          <w:sz w:val="20"/>
        </w:rPr>
        <w:t>).</w:t>
      </w:r>
    </w:p>
    <w:p w:rsidR="00AE2CFF" w:rsidRPr="008A3E73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10</w:t>
      </w:r>
    </w:p>
    <w:p w:rsidR="00AE2CFF" w:rsidRPr="000311EC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0311EC">
        <w:rPr>
          <w:rFonts w:cs="Arial"/>
          <w:b w:val="0"/>
          <w:sz w:val="20"/>
        </w:rPr>
        <w:t>Wszelkie zmiany niniejszej umowy wymagają formy pisemnej pod rygorem nieważności.</w:t>
      </w:r>
    </w:p>
    <w:p w:rsidR="00AE2CFF" w:rsidRDefault="00AE2CFF" w:rsidP="00AE2CFF">
      <w:pPr>
        <w:pStyle w:val="Tytu"/>
        <w:spacing w:line="360" w:lineRule="auto"/>
        <w:rPr>
          <w:rFonts w:cs="Arial"/>
          <w:b w:val="0"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11</w:t>
      </w:r>
    </w:p>
    <w:p w:rsidR="00AE2CFF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0311EC">
        <w:rPr>
          <w:rFonts w:cs="Arial"/>
          <w:b w:val="0"/>
          <w:sz w:val="20"/>
        </w:rPr>
        <w:lastRenderedPageBreak/>
        <w:t>Spory wynikłe na tle wykonania niniejszej umowy, strony poddadzą rozstrzygnięci</w:t>
      </w:r>
      <w:r>
        <w:rPr>
          <w:rFonts w:cs="Arial"/>
          <w:b w:val="0"/>
          <w:sz w:val="20"/>
        </w:rPr>
        <w:t>u Sądowi właściwemu dla siedziby Zamawiającego</w:t>
      </w:r>
      <w:r w:rsidRPr="000311EC">
        <w:rPr>
          <w:rFonts w:cs="Arial"/>
          <w:b w:val="0"/>
          <w:sz w:val="20"/>
        </w:rPr>
        <w:t>.</w:t>
      </w:r>
    </w:p>
    <w:p w:rsidR="00AE2CFF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6905CA" w:rsidRPr="000311EC" w:rsidRDefault="006905CA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AE2CFF" w:rsidRDefault="00AE2CFF" w:rsidP="00AE2CFF">
      <w:pPr>
        <w:pStyle w:val="Tytu"/>
        <w:spacing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§ 12</w:t>
      </w:r>
    </w:p>
    <w:p w:rsidR="00AE2CFF" w:rsidRPr="00EE0BCF" w:rsidRDefault="00AE2CFF" w:rsidP="00AE2CFF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EE0BCF">
        <w:rPr>
          <w:rFonts w:cs="Arial"/>
          <w:b w:val="0"/>
          <w:sz w:val="20"/>
        </w:rPr>
        <w:t xml:space="preserve">Umowa została sporządzona w dwóch </w:t>
      </w:r>
      <w:r w:rsidR="00941491">
        <w:rPr>
          <w:rFonts w:cs="Arial"/>
          <w:b w:val="0"/>
          <w:sz w:val="20"/>
        </w:rPr>
        <w:t xml:space="preserve">jednobrzmiących egzemplarzach, </w:t>
      </w:r>
      <w:r w:rsidRPr="00EE0BCF">
        <w:rPr>
          <w:rFonts w:cs="Arial"/>
          <w:b w:val="0"/>
          <w:sz w:val="20"/>
        </w:rPr>
        <w:t>po jedn</w:t>
      </w:r>
      <w:r w:rsidR="00941491">
        <w:rPr>
          <w:rFonts w:cs="Arial"/>
          <w:b w:val="0"/>
          <w:sz w:val="20"/>
        </w:rPr>
        <w:t xml:space="preserve">ym dla każdej </w:t>
      </w:r>
      <w:r w:rsidR="00941491">
        <w:rPr>
          <w:rFonts w:cs="Arial"/>
          <w:b w:val="0"/>
          <w:sz w:val="20"/>
        </w:rPr>
        <w:br/>
      </w:r>
      <w:r w:rsidRPr="00EE0BCF">
        <w:rPr>
          <w:rFonts w:cs="Arial"/>
          <w:b w:val="0"/>
          <w:sz w:val="20"/>
        </w:rPr>
        <w:t>ze stron.</w:t>
      </w:r>
    </w:p>
    <w:p w:rsidR="00AE2CFF" w:rsidRDefault="00AE2CFF" w:rsidP="00AE2CFF">
      <w:pPr>
        <w:pStyle w:val="Tytu"/>
        <w:spacing w:line="360" w:lineRule="auto"/>
        <w:ind w:left="360"/>
        <w:jc w:val="both"/>
        <w:rPr>
          <w:sz w:val="24"/>
        </w:rPr>
      </w:pPr>
      <w:r>
        <w:rPr>
          <w:sz w:val="20"/>
        </w:rPr>
        <w:t xml:space="preserve"> </w:t>
      </w:r>
    </w:p>
    <w:p w:rsidR="00AE2CFF" w:rsidRPr="007143E7" w:rsidRDefault="00AE2CFF" w:rsidP="00AE2CFF">
      <w:pPr>
        <w:pStyle w:val="Tytu"/>
        <w:tabs>
          <w:tab w:val="left" w:pos="7005"/>
        </w:tabs>
        <w:spacing w:line="360" w:lineRule="auto"/>
        <w:jc w:val="both"/>
        <w:rPr>
          <w:b w:val="0"/>
          <w:sz w:val="20"/>
        </w:rPr>
      </w:pPr>
      <w:r w:rsidRPr="007143E7">
        <w:rPr>
          <w:b w:val="0"/>
          <w:sz w:val="20"/>
        </w:rPr>
        <w:t>Wykonawca</w:t>
      </w:r>
      <w:proofErr w:type="gramStart"/>
      <w:r w:rsidRPr="007143E7">
        <w:rPr>
          <w:b w:val="0"/>
          <w:sz w:val="20"/>
        </w:rPr>
        <w:t>:</w:t>
      </w:r>
      <w:r w:rsidRPr="007143E7">
        <w:rPr>
          <w:b w:val="0"/>
          <w:sz w:val="20"/>
        </w:rPr>
        <w:tab/>
        <w:t>Zamawiający</w:t>
      </w:r>
      <w:proofErr w:type="gramEnd"/>
      <w:r w:rsidRPr="007143E7">
        <w:rPr>
          <w:b w:val="0"/>
          <w:sz w:val="20"/>
        </w:rPr>
        <w:t>:</w:t>
      </w:r>
    </w:p>
    <w:p w:rsidR="00AE2CFF" w:rsidRDefault="00AE2CFF" w:rsidP="00AE2CFF">
      <w:pPr>
        <w:pStyle w:val="Tytu"/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95AEB" w:rsidRDefault="00AE2CFF">
      <w:r>
        <w:rPr>
          <w:rFonts w:ascii="Arial" w:hAnsi="Arial"/>
          <w:sz w:val="20"/>
        </w:rPr>
        <w:t>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</w:t>
      </w:r>
    </w:p>
    <w:sectPr w:rsidR="00F95AEB" w:rsidSect="00F95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41" w:rsidRDefault="00C47141" w:rsidP="00A324DD">
      <w:r>
        <w:separator/>
      </w:r>
    </w:p>
  </w:endnote>
  <w:endnote w:type="continuationSeparator" w:id="0">
    <w:p w:rsidR="00C47141" w:rsidRDefault="00C47141" w:rsidP="00A3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41" w:rsidRDefault="00C47141" w:rsidP="00A324DD">
      <w:r>
        <w:separator/>
      </w:r>
    </w:p>
  </w:footnote>
  <w:footnote w:type="continuationSeparator" w:id="0">
    <w:p w:rsidR="00C47141" w:rsidRDefault="00C47141" w:rsidP="00A32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41" w:rsidRPr="00A324DD" w:rsidRDefault="00C47141" w:rsidP="00A324DD">
    <w:pPr>
      <w:pStyle w:val="Nagwek"/>
      <w:jc w:val="right"/>
      <w:rPr>
        <w:rFonts w:ascii="Arial" w:hAnsi="Arial" w:cs="Arial"/>
        <w:i/>
        <w:sz w:val="20"/>
        <w:szCs w:val="20"/>
      </w:rPr>
    </w:pPr>
    <w:r w:rsidRPr="00A324DD">
      <w:rPr>
        <w:rFonts w:ascii="Arial" w:hAnsi="Arial" w:cs="Arial"/>
        <w:i/>
        <w:sz w:val="20"/>
        <w:szCs w:val="20"/>
      </w:rPr>
      <w:t>Załącznik nr 4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146"/>
    <w:multiLevelType w:val="hybridMultilevel"/>
    <w:tmpl w:val="3CE48ADE"/>
    <w:lvl w:ilvl="0" w:tplc="FC0C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5F48"/>
    <w:multiLevelType w:val="hybridMultilevel"/>
    <w:tmpl w:val="6E36672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 w:tplc="1BD4E35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9D4C3A"/>
    <w:multiLevelType w:val="hybridMultilevel"/>
    <w:tmpl w:val="2C04E2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1F1E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DD2EB0"/>
    <w:multiLevelType w:val="hybridMultilevel"/>
    <w:tmpl w:val="C7360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41AE2"/>
    <w:multiLevelType w:val="hybridMultilevel"/>
    <w:tmpl w:val="0F1CEA0E"/>
    <w:lvl w:ilvl="0" w:tplc="04150011">
      <w:start w:val="1"/>
      <w:numFmt w:val="decimal"/>
      <w:lvlText w:val="%1)"/>
      <w:lvlJc w:val="left"/>
      <w:pPr>
        <w:ind w:left="2018" w:hanging="360"/>
      </w:p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7">
    <w:nsid w:val="4FA941DC"/>
    <w:multiLevelType w:val="hybridMultilevel"/>
    <w:tmpl w:val="C7D260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5CF3DA1"/>
    <w:multiLevelType w:val="hybridMultilevel"/>
    <w:tmpl w:val="6C706EA8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DE0C2CFE">
      <w:start w:val="1"/>
      <w:numFmt w:val="decimal"/>
      <w:lvlText w:val="%2)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63F5164"/>
    <w:multiLevelType w:val="hybridMultilevel"/>
    <w:tmpl w:val="12D0237A"/>
    <w:lvl w:ilvl="0" w:tplc="6CC06818">
      <w:start w:val="11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2B76A5A8">
      <w:start w:val="1"/>
      <w:numFmt w:val="upperRoman"/>
      <w:lvlText w:val="%3."/>
      <w:lvlJc w:val="right"/>
      <w:pPr>
        <w:ind w:left="2018" w:hanging="180"/>
      </w:pPr>
      <w:rPr>
        <w:rFonts w:ascii="Calibri" w:eastAsia="Times New Roman" w:hAnsi="Calibri" w:cs="Times New Roman"/>
      </w:rPr>
    </w:lvl>
    <w:lvl w:ilvl="3" w:tplc="4650D5A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CFF"/>
    <w:rsid w:val="000468CE"/>
    <w:rsid w:val="000733C4"/>
    <w:rsid w:val="000B280B"/>
    <w:rsid w:val="000D3798"/>
    <w:rsid w:val="000D6DD8"/>
    <w:rsid w:val="000F0A2B"/>
    <w:rsid w:val="0012652C"/>
    <w:rsid w:val="00141686"/>
    <w:rsid w:val="0016423C"/>
    <w:rsid w:val="00283045"/>
    <w:rsid w:val="002A6DD5"/>
    <w:rsid w:val="002E3A22"/>
    <w:rsid w:val="002F037E"/>
    <w:rsid w:val="00376898"/>
    <w:rsid w:val="00381E7D"/>
    <w:rsid w:val="003C291F"/>
    <w:rsid w:val="004274B4"/>
    <w:rsid w:val="0046362A"/>
    <w:rsid w:val="004F14F6"/>
    <w:rsid w:val="005D36D4"/>
    <w:rsid w:val="005D4243"/>
    <w:rsid w:val="006905CA"/>
    <w:rsid w:val="007143E7"/>
    <w:rsid w:val="00746549"/>
    <w:rsid w:val="007B6093"/>
    <w:rsid w:val="007E3084"/>
    <w:rsid w:val="008B0C0B"/>
    <w:rsid w:val="008F0BFB"/>
    <w:rsid w:val="008F558A"/>
    <w:rsid w:val="00917ED0"/>
    <w:rsid w:val="00941491"/>
    <w:rsid w:val="00972F1E"/>
    <w:rsid w:val="009B7EAE"/>
    <w:rsid w:val="00A20A80"/>
    <w:rsid w:val="00A324DD"/>
    <w:rsid w:val="00AA7852"/>
    <w:rsid w:val="00AD0759"/>
    <w:rsid w:val="00AE2CFF"/>
    <w:rsid w:val="00B153E2"/>
    <w:rsid w:val="00B7639D"/>
    <w:rsid w:val="00BC2016"/>
    <w:rsid w:val="00C47141"/>
    <w:rsid w:val="00C52C01"/>
    <w:rsid w:val="00CA1034"/>
    <w:rsid w:val="00CD729D"/>
    <w:rsid w:val="00D03FF1"/>
    <w:rsid w:val="00DD02F8"/>
    <w:rsid w:val="00E4438F"/>
    <w:rsid w:val="00E653C9"/>
    <w:rsid w:val="00E7276B"/>
    <w:rsid w:val="00EC24FF"/>
    <w:rsid w:val="00F31D70"/>
    <w:rsid w:val="00F63B87"/>
    <w:rsid w:val="00F9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2CF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E2CF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umerowanie,List Paragraph,Akapit z listą BS,normalny tekst,Akapit z list¹,sw tekst,L1,Kolorowa lista — akcent 11,Podsis rysunku,Akapit z listą5,Akapit normalny,Bulleted list,Odstavec,ISCG Numerowanie,lp1,Preambuła,Light List - Accent 51"/>
    <w:basedOn w:val="Normalny"/>
    <w:link w:val="AkapitzlistZnak"/>
    <w:uiPriority w:val="34"/>
    <w:qFormat/>
    <w:rsid w:val="00AE2CFF"/>
    <w:pPr>
      <w:ind w:left="708"/>
    </w:pPr>
  </w:style>
  <w:style w:type="paragraph" w:customStyle="1" w:styleId="Akapitzlist1">
    <w:name w:val="Akapit z listą1"/>
    <w:basedOn w:val="Normalny"/>
    <w:rsid w:val="00AE2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m6">
    <w:name w:val="tm6"/>
    <w:basedOn w:val="Domylnaczcionkaakapitu"/>
    <w:rsid w:val="00AE2CFF"/>
  </w:style>
  <w:style w:type="character" w:styleId="Pogrubienie">
    <w:name w:val="Strong"/>
    <w:basedOn w:val="Domylnaczcionkaakapitu"/>
    <w:uiPriority w:val="22"/>
    <w:qFormat/>
    <w:rsid w:val="00AE2CFF"/>
    <w:rPr>
      <w:b/>
      <w:bCs/>
    </w:rPr>
  </w:style>
  <w:style w:type="character" w:styleId="Uwydatnienie">
    <w:name w:val="Emphasis"/>
    <w:basedOn w:val="Domylnaczcionkaakapitu"/>
    <w:uiPriority w:val="20"/>
    <w:qFormat/>
    <w:rsid w:val="008F558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3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2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2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A32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WW-Tekstpodstawowywcity3">
    <w:name w:val="WW-Tekst podstawowy wcięty 3"/>
    <w:basedOn w:val="Normalny"/>
    <w:rsid w:val="009B7EAE"/>
    <w:pPr>
      <w:suppressAutoHyphens/>
      <w:ind w:left="851"/>
      <w:jc w:val="both"/>
    </w:pPr>
    <w:rPr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normalny tekst Znak,Akapit z list¹ Znak,sw tekst Znak,L1 Znak,Kolorowa lista — akcent 11 Znak,Podsis rysunku Znak,Akapit z listą5 Znak,Akapit normalny Znak,Odstavec Znak"/>
    <w:link w:val="Akapitzlist"/>
    <w:uiPriority w:val="34"/>
    <w:qFormat/>
    <w:rsid w:val="009B7E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2CF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E2CF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FF"/>
    <w:pPr>
      <w:ind w:left="708"/>
    </w:pPr>
  </w:style>
  <w:style w:type="paragraph" w:customStyle="1" w:styleId="Akapitzlist1">
    <w:name w:val="Akapit z listą1"/>
    <w:basedOn w:val="Normalny"/>
    <w:rsid w:val="00AE2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m6">
    <w:name w:val="tm6"/>
    <w:basedOn w:val="Domylnaczcionkaakapitu"/>
    <w:rsid w:val="00AE2CFF"/>
  </w:style>
  <w:style w:type="character" w:styleId="Pogrubienie">
    <w:name w:val="Strong"/>
    <w:basedOn w:val="Domylnaczcionkaakapitu"/>
    <w:uiPriority w:val="22"/>
    <w:qFormat/>
    <w:rsid w:val="00AE2CFF"/>
    <w:rPr>
      <w:b/>
      <w:bCs/>
    </w:rPr>
  </w:style>
  <w:style w:type="character" w:styleId="Uwydatnienie">
    <w:name w:val="Emphasis"/>
    <w:basedOn w:val="Domylnaczcionkaakapitu"/>
    <w:uiPriority w:val="20"/>
    <w:qFormat/>
    <w:rsid w:val="008F558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3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andzelika.rajko</dc:creator>
  <cp:lastModifiedBy>katarzyna.kotecka</cp:lastModifiedBy>
  <cp:revision>17</cp:revision>
  <dcterms:created xsi:type="dcterms:W3CDTF">2022-09-28T12:13:00Z</dcterms:created>
  <dcterms:modified xsi:type="dcterms:W3CDTF">2024-11-14T09:06:00Z</dcterms:modified>
</cp:coreProperties>
</file>