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5E8A0B7B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4770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DF2F29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5307EEEE" w:rsidR="00D8562E" w:rsidRPr="00C2232C" w:rsidRDefault="00D8562E" w:rsidP="00C2232C">
      <w:pPr>
        <w:spacing w:after="0" w:line="360" w:lineRule="auto"/>
        <w:ind w:firstLine="709"/>
        <w:jc w:val="both"/>
        <w:rPr>
          <w:rFonts w:ascii="Calibri" w:hAnsi="Calibri"/>
          <w:b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r w:rsidR="00C77846">
        <w:rPr>
          <w:rFonts w:ascii="Arial" w:hAnsi="Arial" w:cs="Arial"/>
          <w:sz w:val="20"/>
          <w:szCs w:val="20"/>
        </w:rPr>
        <w:t>„</w:t>
      </w:r>
      <w:r w:rsidR="00C2232C" w:rsidRPr="00C2232C">
        <w:rPr>
          <w:rFonts w:ascii="Calibri" w:hAnsi="Calibri"/>
          <w:b/>
        </w:rPr>
        <w:t>DOSTAWA TAC TERMOIZOLACYJNYCH PÓŁPEŁNYCH DLA KUCHNI W WOJEWÓDZKIM CENTRUM SZPITALNYM KOTLINY JELENIOGÓRSKIEJ</w:t>
      </w:r>
      <w:r w:rsidR="00C2232C">
        <w:rPr>
          <w:rFonts w:ascii="Calibri" w:hAnsi="Calibri"/>
          <w:b/>
        </w:rPr>
        <w:t xml:space="preserve"> </w:t>
      </w:r>
      <w:r w:rsidR="00C2232C" w:rsidRPr="00C2232C">
        <w:rPr>
          <w:rFonts w:ascii="Calibri" w:hAnsi="Calibri"/>
          <w:b/>
        </w:rPr>
        <w:t>Nr referencyjny : ZP/PN/37/08/2023</w:t>
      </w:r>
      <w:r w:rsidR="00B26BA5">
        <w:rPr>
          <w:rFonts w:ascii="Arial" w:hAnsi="Arial" w:cs="Arial"/>
          <w:b/>
          <w:iCs/>
          <w:sz w:val="20"/>
          <w:szCs w:val="20"/>
        </w:rPr>
        <w:t>.</w:t>
      </w:r>
      <w:r w:rsidRPr="00065135">
        <w:rPr>
          <w:rFonts w:eastAsia="Calibri"/>
          <w:b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15173F" w:rsidRPr="00F86B13">
        <w:rPr>
          <w:rFonts w:ascii="Calibri" w:hAnsi="Calibri"/>
          <w:bCs/>
          <w:iCs/>
        </w:rPr>
        <w:t>Dz.U. z 2023 r., poz. 1605</w:t>
      </w:r>
      <w:r w:rsidR="00374F9F">
        <w:rPr>
          <w:rFonts w:ascii="Arial" w:hAnsi="Arial" w:cs="Arial"/>
          <w:sz w:val="20"/>
          <w:szCs w:val="20"/>
        </w:rPr>
        <w:t>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16F57D75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(t.j. Dz. U. z 2020 r. poz. 1076 z późn. zm.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189302DD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2020 r. poz. 1076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4E88DBD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F32BD1C" w14:textId="786FD26D" w:rsidR="001371FF" w:rsidRPr="00D8562E" w:rsidRDefault="001371FF" w:rsidP="00942EBA">
      <w:pPr>
        <w:snapToGrid w:val="0"/>
        <w:spacing w:line="276" w:lineRule="auto"/>
        <w:jc w:val="both"/>
      </w:pP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651973">
    <w:abstractNumId w:val="3"/>
  </w:num>
  <w:num w:numId="2" w16cid:durableId="2109961431">
    <w:abstractNumId w:val="2"/>
  </w:num>
  <w:num w:numId="3" w16cid:durableId="205469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301287">
    <w:abstractNumId w:val="1"/>
  </w:num>
  <w:num w:numId="5" w16cid:durableId="1859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32E55"/>
    <w:rsid w:val="001371FF"/>
    <w:rsid w:val="0015173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53BB1"/>
    <w:rsid w:val="00374F9F"/>
    <w:rsid w:val="0039633B"/>
    <w:rsid w:val="003A1261"/>
    <w:rsid w:val="003A1B65"/>
    <w:rsid w:val="004568DF"/>
    <w:rsid w:val="004D55D6"/>
    <w:rsid w:val="00507DE7"/>
    <w:rsid w:val="005714B3"/>
    <w:rsid w:val="005A0B42"/>
    <w:rsid w:val="005F076C"/>
    <w:rsid w:val="00624382"/>
    <w:rsid w:val="006A5E2E"/>
    <w:rsid w:val="006D4221"/>
    <w:rsid w:val="006E7B57"/>
    <w:rsid w:val="006F6F87"/>
    <w:rsid w:val="00713E53"/>
    <w:rsid w:val="007735E4"/>
    <w:rsid w:val="00774DC0"/>
    <w:rsid w:val="007E0957"/>
    <w:rsid w:val="008225BC"/>
    <w:rsid w:val="00877ADD"/>
    <w:rsid w:val="00890057"/>
    <w:rsid w:val="008A5D16"/>
    <w:rsid w:val="00942EBA"/>
    <w:rsid w:val="00947704"/>
    <w:rsid w:val="00966A07"/>
    <w:rsid w:val="0098480C"/>
    <w:rsid w:val="00987D44"/>
    <w:rsid w:val="009930E8"/>
    <w:rsid w:val="009B1882"/>
    <w:rsid w:val="009E6310"/>
    <w:rsid w:val="00A269AC"/>
    <w:rsid w:val="00A32657"/>
    <w:rsid w:val="00AC4995"/>
    <w:rsid w:val="00AF1375"/>
    <w:rsid w:val="00AF5D8F"/>
    <w:rsid w:val="00B02FAB"/>
    <w:rsid w:val="00B22309"/>
    <w:rsid w:val="00B26BA5"/>
    <w:rsid w:val="00BA3EDA"/>
    <w:rsid w:val="00C2232C"/>
    <w:rsid w:val="00C24E79"/>
    <w:rsid w:val="00C3142F"/>
    <w:rsid w:val="00C47818"/>
    <w:rsid w:val="00C77846"/>
    <w:rsid w:val="00C82CE9"/>
    <w:rsid w:val="00D4044E"/>
    <w:rsid w:val="00D43517"/>
    <w:rsid w:val="00D53573"/>
    <w:rsid w:val="00D74F8F"/>
    <w:rsid w:val="00D8562E"/>
    <w:rsid w:val="00D85E67"/>
    <w:rsid w:val="00DC5CEB"/>
    <w:rsid w:val="00DE21DE"/>
    <w:rsid w:val="00E410B4"/>
    <w:rsid w:val="00E60F81"/>
    <w:rsid w:val="00E81FD3"/>
    <w:rsid w:val="00EC5442"/>
    <w:rsid w:val="00EE0EA8"/>
    <w:rsid w:val="00F02512"/>
    <w:rsid w:val="00F27FE3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50C-C0C8-4A38-A7C0-A1D0173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</cp:revision>
  <cp:lastPrinted>2023-03-13T10:39:00Z</cp:lastPrinted>
  <dcterms:created xsi:type="dcterms:W3CDTF">2023-09-08T12:45:00Z</dcterms:created>
  <dcterms:modified xsi:type="dcterms:W3CDTF">2023-09-08T12:45:00Z</dcterms:modified>
</cp:coreProperties>
</file>