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9"/>
      </w:tblGrid>
      <w:tr w:rsidR="002E75BC" w:rsidTr="002E75BC">
        <w:tc>
          <w:tcPr>
            <w:tcW w:w="1980" w:type="dxa"/>
          </w:tcPr>
          <w:p w:rsidR="002E75BC" w:rsidRDefault="002E75BC">
            <w:bookmarkStart w:id="0" w:name="_GoBack"/>
            <w:bookmarkEnd w:id="0"/>
            <w:r>
              <w:t>NAZWA PRODUKTU</w:t>
            </w:r>
          </w:p>
        </w:tc>
        <w:tc>
          <w:tcPr>
            <w:tcW w:w="1843" w:type="dxa"/>
          </w:tcPr>
          <w:p w:rsidR="002E75BC" w:rsidRDefault="002E75BC">
            <w:r>
              <w:t>ILOŚĆ</w:t>
            </w:r>
          </w:p>
        </w:tc>
        <w:tc>
          <w:tcPr>
            <w:tcW w:w="5239" w:type="dxa"/>
          </w:tcPr>
          <w:p w:rsidR="002E75BC" w:rsidRDefault="002E75BC">
            <w:r>
              <w:t>OPIS PRODUKTU</w:t>
            </w:r>
          </w:p>
        </w:tc>
      </w:tr>
      <w:tr w:rsidR="002E75BC" w:rsidTr="002E75BC">
        <w:tc>
          <w:tcPr>
            <w:tcW w:w="1980" w:type="dxa"/>
          </w:tcPr>
          <w:p w:rsidR="002E75BC" w:rsidRDefault="002E75BC">
            <w:r>
              <w:t>Masło o zwartości tłuszczu 82% kostka 250g</w:t>
            </w:r>
          </w:p>
        </w:tc>
        <w:tc>
          <w:tcPr>
            <w:tcW w:w="1843" w:type="dxa"/>
          </w:tcPr>
          <w:p w:rsidR="002E75BC" w:rsidRDefault="002E75BC">
            <w:r>
              <w:t>240 kostek</w:t>
            </w:r>
          </w:p>
        </w:tc>
        <w:tc>
          <w:tcPr>
            <w:tcW w:w="5239" w:type="dxa"/>
          </w:tcPr>
          <w:p w:rsidR="002E75BC" w:rsidRDefault="002E75BC">
            <w:r>
              <w:t>Masło z mleko krowiego nie solone kostka 250g  o zawartości tłuszczu min.82%. Data ważności produktu nie krótsza niż dwa tygodnie od daty dostawy. Kolor jednolity jasnożółty , konsystencja jednolita, zwarta,  smak z posmakiem pasteryzacji bez oznak zjełczenia.</w:t>
            </w:r>
          </w:p>
        </w:tc>
      </w:tr>
    </w:tbl>
    <w:p w:rsidR="00E93644" w:rsidRDefault="00E93644"/>
    <w:sectPr w:rsidR="00E9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BC"/>
    <w:rsid w:val="002E75BC"/>
    <w:rsid w:val="00D435DA"/>
    <w:rsid w:val="00E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0BC53-9F19-48BC-BEEC-45B72663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2023-12-06T07:51:00Z</dcterms:created>
  <dcterms:modified xsi:type="dcterms:W3CDTF">2023-12-06T07:51:00Z</dcterms:modified>
</cp:coreProperties>
</file>