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BF" w:rsidRPr="00463E2B" w:rsidRDefault="004F2FBF" w:rsidP="00B90963">
      <w:pPr>
        <w:spacing w:line="280" w:lineRule="atLeast"/>
        <w:ind w:right="-2"/>
        <w:jc w:val="both"/>
        <w:rPr>
          <w:rFonts w:asciiTheme="minorHAnsi" w:hAnsiTheme="minorHAnsi" w:cstheme="minorHAnsi"/>
          <w:sz w:val="20"/>
          <w:szCs w:val="20"/>
        </w:rPr>
      </w:pPr>
      <w:r w:rsidRPr="00941A13">
        <w:rPr>
          <w:rFonts w:asciiTheme="minorHAnsi" w:hAnsiTheme="minorHAnsi" w:cstheme="minorHAnsi"/>
          <w:sz w:val="20"/>
          <w:szCs w:val="20"/>
        </w:rPr>
        <w:t>ORPEG –</w:t>
      </w:r>
      <w:r w:rsidR="00941A13" w:rsidRPr="00941A13">
        <w:rPr>
          <w:rFonts w:asciiTheme="minorHAnsi" w:hAnsiTheme="minorHAnsi" w:cstheme="minorHAnsi"/>
          <w:sz w:val="20"/>
          <w:szCs w:val="20"/>
        </w:rPr>
        <w:t>758</w:t>
      </w:r>
      <w:r w:rsidRPr="00941A13">
        <w:rPr>
          <w:rFonts w:asciiTheme="minorHAnsi" w:hAnsiTheme="minorHAnsi" w:cstheme="minorHAnsi"/>
          <w:sz w:val="20"/>
          <w:szCs w:val="20"/>
        </w:rPr>
        <w:t>/202</w:t>
      </w:r>
      <w:r w:rsidR="00941A13" w:rsidRPr="00941A13">
        <w:rPr>
          <w:rFonts w:asciiTheme="minorHAnsi" w:hAnsiTheme="minorHAnsi" w:cstheme="minorHAnsi"/>
          <w:sz w:val="20"/>
          <w:szCs w:val="20"/>
        </w:rPr>
        <w:t>3</w:t>
      </w:r>
      <w:r w:rsidRPr="00941A13">
        <w:rPr>
          <w:rFonts w:asciiTheme="minorHAnsi" w:hAnsiTheme="minorHAnsi" w:cstheme="minorHAnsi"/>
          <w:sz w:val="20"/>
          <w:szCs w:val="20"/>
        </w:rPr>
        <w:t>-</w:t>
      </w:r>
      <w:proofErr w:type="spellStart"/>
      <w:r w:rsidRPr="00941A13">
        <w:rPr>
          <w:rFonts w:asciiTheme="minorHAnsi" w:hAnsiTheme="minorHAnsi" w:cstheme="minorHAnsi"/>
          <w:sz w:val="20"/>
          <w:szCs w:val="20"/>
        </w:rPr>
        <w:t>WA</w:t>
      </w:r>
      <w:proofErr w:type="spellEnd"/>
      <w:r w:rsidRPr="00941A13">
        <w:rPr>
          <w:rFonts w:asciiTheme="minorHAnsi" w:hAnsiTheme="minorHAnsi" w:cstheme="minorHAnsi"/>
          <w:sz w:val="20"/>
          <w:szCs w:val="20"/>
        </w:rPr>
        <w:t>-PR-3210-</w:t>
      </w:r>
      <w:r w:rsidR="00941A13" w:rsidRPr="00941A13">
        <w:rPr>
          <w:rFonts w:asciiTheme="minorHAnsi" w:hAnsiTheme="minorHAnsi" w:cstheme="minorHAnsi"/>
          <w:sz w:val="20"/>
          <w:szCs w:val="20"/>
        </w:rPr>
        <w:t>2</w:t>
      </w:r>
      <w:r w:rsidRPr="00941A13">
        <w:rPr>
          <w:rFonts w:asciiTheme="minorHAnsi" w:hAnsiTheme="minorHAnsi" w:cstheme="minorHAnsi"/>
          <w:sz w:val="20"/>
          <w:szCs w:val="20"/>
        </w:rPr>
        <w:t>(</w:t>
      </w:r>
      <w:r w:rsidR="00941A13" w:rsidRPr="00941A13">
        <w:rPr>
          <w:rFonts w:asciiTheme="minorHAnsi" w:hAnsiTheme="minorHAnsi" w:cstheme="minorHAnsi"/>
          <w:sz w:val="20"/>
          <w:szCs w:val="20"/>
        </w:rPr>
        <w:t>2</w:t>
      </w:r>
      <w:r w:rsidRPr="00941A13">
        <w:rPr>
          <w:rFonts w:asciiTheme="minorHAnsi" w:hAnsiTheme="minorHAnsi" w:cstheme="minorHAnsi"/>
          <w:sz w:val="20"/>
          <w:szCs w:val="20"/>
        </w:rPr>
        <w:t>)                                                     Warszawa, dnia  1</w:t>
      </w:r>
      <w:r w:rsidR="00941A13" w:rsidRPr="00941A13">
        <w:rPr>
          <w:rFonts w:asciiTheme="minorHAnsi" w:hAnsiTheme="minorHAnsi" w:cstheme="minorHAnsi"/>
          <w:sz w:val="20"/>
          <w:szCs w:val="20"/>
        </w:rPr>
        <w:t>6</w:t>
      </w:r>
      <w:r w:rsidRPr="00941A13">
        <w:rPr>
          <w:rFonts w:asciiTheme="minorHAnsi" w:hAnsiTheme="minorHAnsi" w:cstheme="minorHAnsi"/>
          <w:sz w:val="20"/>
          <w:szCs w:val="20"/>
        </w:rPr>
        <w:t xml:space="preserve"> lutego 2023 roku</w:t>
      </w:r>
    </w:p>
    <w:p w:rsidR="004F2FBF" w:rsidRPr="00463E2B" w:rsidRDefault="004F2FBF" w:rsidP="00B90963">
      <w:pPr>
        <w:spacing w:line="280" w:lineRule="atLeast"/>
        <w:ind w:left="4956" w:right="-2" w:firstLine="708"/>
        <w:jc w:val="both"/>
        <w:rPr>
          <w:rFonts w:asciiTheme="minorHAnsi" w:hAnsiTheme="minorHAnsi" w:cstheme="minorHAnsi"/>
          <w:b/>
          <w:sz w:val="20"/>
          <w:szCs w:val="20"/>
        </w:rPr>
      </w:pPr>
    </w:p>
    <w:p w:rsidR="004F2FBF" w:rsidRPr="00463E2B" w:rsidRDefault="004F2FBF" w:rsidP="00B90963">
      <w:pPr>
        <w:ind w:left="4956"/>
        <w:jc w:val="both"/>
        <w:rPr>
          <w:rFonts w:asciiTheme="minorHAnsi" w:hAnsiTheme="minorHAnsi" w:cstheme="minorHAnsi"/>
          <w:b/>
          <w:sz w:val="20"/>
          <w:szCs w:val="20"/>
        </w:rPr>
      </w:pPr>
      <w:r w:rsidRPr="00463E2B">
        <w:rPr>
          <w:rFonts w:asciiTheme="minorHAnsi" w:hAnsiTheme="minorHAnsi" w:cstheme="minorHAnsi"/>
          <w:b/>
          <w:sz w:val="20"/>
          <w:szCs w:val="20"/>
        </w:rPr>
        <w:t xml:space="preserve">           Wykonawcy, którzy ubiegają się</w:t>
      </w:r>
    </w:p>
    <w:p w:rsidR="004F2FBF" w:rsidRPr="00463E2B" w:rsidRDefault="004F2FBF" w:rsidP="00B90963">
      <w:pPr>
        <w:ind w:left="4248" w:firstLine="708"/>
        <w:jc w:val="both"/>
        <w:rPr>
          <w:rFonts w:asciiTheme="minorHAnsi" w:hAnsiTheme="minorHAnsi" w:cstheme="minorHAnsi"/>
          <w:b/>
          <w:sz w:val="20"/>
          <w:szCs w:val="20"/>
        </w:rPr>
      </w:pPr>
      <w:r w:rsidRPr="00463E2B">
        <w:rPr>
          <w:rFonts w:asciiTheme="minorHAnsi" w:hAnsiTheme="minorHAnsi" w:cstheme="minorHAnsi"/>
          <w:b/>
          <w:sz w:val="20"/>
          <w:szCs w:val="20"/>
        </w:rPr>
        <w:t xml:space="preserve">           o  udzielenie zamówienia publicznego</w:t>
      </w:r>
    </w:p>
    <w:p w:rsidR="004F2FBF" w:rsidRPr="00463E2B" w:rsidRDefault="004F2FBF" w:rsidP="00B90963">
      <w:pPr>
        <w:spacing w:line="280" w:lineRule="atLeast"/>
        <w:ind w:right="-2"/>
        <w:jc w:val="both"/>
        <w:rPr>
          <w:rFonts w:asciiTheme="minorHAnsi" w:hAnsiTheme="minorHAnsi" w:cstheme="minorHAnsi"/>
          <w:b/>
          <w:sz w:val="20"/>
          <w:szCs w:val="20"/>
        </w:rPr>
      </w:pPr>
    </w:p>
    <w:p w:rsidR="004F2FBF" w:rsidRPr="00463E2B" w:rsidRDefault="004F2FBF" w:rsidP="00B90963">
      <w:pPr>
        <w:spacing w:line="280" w:lineRule="atLeast"/>
        <w:jc w:val="both"/>
        <w:rPr>
          <w:rFonts w:asciiTheme="minorHAnsi" w:hAnsiTheme="minorHAnsi" w:cstheme="minorHAnsi"/>
          <w:color w:val="000000"/>
          <w:sz w:val="20"/>
          <w:szCs w:val="20"/>
        </w:rPr>
      </w:pPr>
      <w:r w:rsidRPr="00463E2B">
        <w:rPr>
          <w:rFonts w:asciiTheme="minorHAnsi" w:hAnsiTheme="minorHAnsi" w:cstheme="minorHAnsi"/>
          <w:b/>
          <w:sz w:val="20"/>
          <w:szCs w:val="20"/>
        </w:rPr>
        <w:t>Dotyczy:</w:t>
      </w:r>
      <w:r w:rsidRPr="00463E2B">
        <w:rPr>
          <w:rFonts w:asciiTheme="minorHAnsi" w:hAnsiTheme="minorHAnsi" w:cstheme="minorHAnsi"/>
          <w:sz w:val="20"/>
          <w:szCs w:val="20"/>
        </w:rPr>
        <w:t xml:space="preserve"> postępowania nr </w:t>
      </w:r>
      <w:proofErr w:type="spellStart"/>
      <w:r w:rsidRPr="00463E2B">
        <w:rPr>
          <w:rFonts w:asciiTheme="minorHAnsi" w:hAnsiTheme="minorHAnsi" w:cstheme="minorHAnsi"/>
          <w:sz w:val="20"/>
          <w:szCs w:val="20"/>
        </w:rPr>
        <w:t>ZP</w:t>
      </w:r>
      <w:proofErr w:type="spellEnd"/>
      <w:r w:rsidRPr="00463E2B">
        <w:rPr>
          <w:rFonts w:asciiTheme="minorHAnsi" w:hAnsiTheme="minorHAnsi" w:cstheme="minorHAnsi"/>
          <w:sz w:val="20"/>
          <w:szCs w:val="20"/>
        </w:rPr>
        <w:t>-1-</w:t>
      </w:r>
      <w:proofErr w:type="spellStart"/>
      <w:r w:rsidRPr="00463E2B">
        <w:rPr>
          <w:rFonts w:asciiTheme="minorHAnsi" w:hAnsiTheme="minorHAnsi" w:cstheme="minorHAnsi"/>
          <w:sz w:val="20"/>
          <w:szCs w:val="20"/>
        </w:rPr>
        <w:t>TP</w:t>
      </w:r>
      <w:proofErr w:type="spellEnd"/>
      <w:r w:rsidRPr="00463E2B">
        <w:rPr>
          <w:rFonts w:asciiTheme="minorHAnsi" w:hAnsiTheme="minorHAnsi" w:cstheme="minorHAnsi"/>
          <w:sz w:val="20"/>
          <w:szCs w:val="20"/>
        </w:rPr>
        <w:t>/ORPEG/2023 na świadczenie usług pocztowych w obrocie krajowym i zagranicznym.</w:t>
      </w:r>
      <w:r w:rsidRPr="00463E2B">
        <w:rPr>
          <w:rFonts w:asciiTheme="minorHAnsi" w:hAnsiTheme="minorHAnsi" w:cstheme="minorHAnsi"/>
          <w:color w:val="000000"/>
          <w:sz w:val="20"/>
          <w:szCs w:val="20"/>
        </w:rPr>
        <w:t xml:space="preserve"> </w:t>
      </w:r>
    </w:p>
    <w:p w:rsidR="004F2FBF" w:rsidRPr="00463E2B" w:rsidRDefault="004F2FBF" w:rsidP="00B90963">
      <w:pPr>
        <w:spacing w:line="280" w:lineRule="atLeast"/>
        <w:jc w:val="both"/>
        <w:rPr>
          <w:rFonts w:asciiTheme="minorHAnsi" w:hAnsiTheme="minorHAnsi" w:cstheme="minorHAnsi"/>
          <w:sz w:val="20"/>
          <w:szCs w:val="20"/>
        </w:rPr>
      </w:pPr>
    </w:p>
    <w:p w:rsidR="004F2FBF" w:rsidRPr="00463E2B" w:rsidRDefault="004F2FBF" w:rsidP="00B90963">
      <w:pPr>
        <w:pStyle w:val="Akapitzlist"/>
        <w:numPr>
          <w:ilvl w:val="0"/>
          <w:numId w:val="1"/>
        </w:numPr>
        <w:suppressAutoHyphens w:val="0"/>
        <w:autoSpaceDE w:val="0"/>
        <w:autoSpaceDN w:val="0"/>
        <w:adjustRightInd w:val="0"/>
        <w:spacing w:line="280" w:lineRule="atLeast"/>
        <w:ind w:left="426" w:hanging="426"/>
        <w:jc w:val="both"/>
        <w:rPr>
          <w:rFonts w:asciiTheme="minorHAnsi" w:eastAsia="Calibri" w:hAnsiTheme="minorHAnsi" w:cstheme="minorHAnsi"/>
          <w:b/>
          <w:sz w:val="20"/>
          <w:szCs w:val="20"/>
        </w:rPr>
      </w:pPr>
      <w:r w:rsidRPr="00463E2B">
        <w:rPr>
          <w:rFonts w:asciiTheme="minorHAnsi" w:hAnsiTheme="minorHAnsi" w:cstheme="minorHAnsi"/>
          <w:bCs/>
          <w:sz w:val="20"/>
          <w:szCs w:val="20"/>
        </w:rPr>
        <w:t xml:space="preserve">Ośrodek Rozwoju Polskiej Edukacji za Granicą z siedzibą w Warszawie przy ul. Wołoskiej 5 zwany dalej „Zamawiającym” działając na podstawie art. 284  ustawy z dnia 11 września 2019 r. Prawo zamówień publicznych (Dz. U. z 2022 r. poz. 1710 ze zm., dalej „ustawa”) podaje treść zapytań wraz z  wyjaśnieniami.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1</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bookmarkStart w:id="0" w:name="_Hlk126932646"/>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ust. 7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ust. 8 zawiera treść:</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„7. Termin płatności faktury VAT oraz dokumentu księgowego opiewającego za usługę ubezpieczenia wynosi 21 dni, od daty otrzymania przez ZAMAWIAJĄCEGO prawidłowo wystawionej faktury VAT, na rachunek wskazany w § 6 ust. 6 załącznika nr 2 do niniejszej umowy, z podaniem tytułu wpłaty: umowa nr...................................., faktura VAT nr......................... z dnia.................” „</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8. Termin płatności faktury VAT oraz dokumentu księgowego opiewającego za usługę ubezpieczenia wynosi 21 dni, od daty otrzymania przez ZAMAWIAJĄCEGO prawidłowo wystawionej faktury VAT, na rachunek wymieniony w § 6 ust. 6 załącznika nr 1 do umowy, z podaniem tytułu wpłaty: umowa nr...................................., faktura VAT nr.........................z dnia.................”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zwraca uwagę na fakt, iż Przepisy prawa nie przewidują instytucji „prawidłowej” faktury VAT. Ustawa o podatku od towarów i usług w art. 106 e wymienia niezbędne elementy, która musi zawierać faktura. W  przypadku błędów lub braków w fakturze podatnik zobowiązany jest zgodnie z art. </w:t>
      </w:r>
      <w:proofErr w:type="spellStart"/>
      <w:r w:rsidRPr="00463E2B">
        <w:rPr>
          <w:rFonts w:asciiTheme="minorHAnsi" w:eastAsia="Times New Roman" w:hAnsiTheme="minorHAnsi" w:cstheme="minorHAnsi"/>
          <w:sz w:val="20"/>
          <w:szCs w:val="20"/>
          <w:lang w:eastAsia="pl-PL"/>
        </w:rPr>
        <w:t>106j</w:t>
      </w:r>
      <w:proofErr w:type="spellEnd"/>
      <w:r w:rsidRPr="00463E2B">
        <w:rPr>
          <w:rFonts w:asciiTheme="minorHAnsi" w:eastAsia="Times New Roman" w:hAnsiTheme="minorHAnsi" w:cstheme="minorHAnsi"/>
          <w:sz w:val="20"/>
          <w:szCs w:val="20"/>
          <w:lang w:eastAsia="pl-PL"/>
        </w:rPr>
        <w:t xml:space="preserve"> wystawić fakturę korygującą bądź notę korygującą – zgodnie z art. </w:t>
      </w:r>
      <w:proofErr w:type="spellStart"/>
      <w:r w:rsidRPr="00463E2B">
        <w:rPr>
          <w:rFonts w:asciiTheme="minorHAnsi" w:eastAsia="Times New Roman" w:hAnsiTheme="minorHAnsi" w:cstheme="minorHAnsi"/>
          <w:sz w:val="20"/>
          <w:szCs w:val="20"/>
          <w:lang w:eastAsia="pl-PL"/>
        </w:rPr>
        <w:t>106k</w:t>
      </w:r>
      <w:proofErr w:type="spellEnd"/>
      <w:r w:rsidRPr="00463E2B">
        <w:rPr>
          <w:rFonts w:asciiTheme="minorHAnsi" w:eastAsia="Times New Roman" w:hAnsiTheme="minorHAnsi" w:cstheme="minorHAnsi"/>
          <w:sz w:val="20"/>
          <w:szCs w:val="20"/>
          <w:lang w:eastAsia="pl-PL"/>
        </w:rPr>
        <w:t>.</w:t>
      </w:r>
      <w:bookmarkEnd w:id="0"/>
      <w:r w:rsidRPr="00463E2B">
        <w:rPr>
          <w:rFonts w:asciiTheme="minorHAnsi" w:eastAsia="Times New Roman" w:hAnsiTheme="minorHAnsi" w:cstheme="minorHAnsi"/>
          <w:sz w:val="20"/>
          <w:szCs w:val="20"/>
          <w:lang w:eastAsia="pl-PL"/>
        </w:rPr>
        <w:t xml:space="preserve"> Ponadto z uwagi na obowiązujący u Wykonawcy system rozliczeń z kontrahentami, automatycznie określający termin płatności od daty wystawienia faktury VAT </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modyfikację zapisu i przyjęcie jego następującego brzmienia: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„7. Termin płatności faktury VAT oraz dokumentu księgowego opiewającego za usługę ubezpieczenia wynosi 21 dni, od daty wystawienia faktury VAT, na rachunek wskazany w § 6 ust. 6 załącznika nr 2 do niniejszej umowy z  podaniem tytułu wpłaty: umowa nr...................................., faktura VAT nr.........................z dnia.................”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8. Termin płatności faktury VAT oraz dokumentu księgowego opiewającego za usługę ubezpieczenia wynosi 21 dni od daty wystawienia faktury VAT, na rachunek wymieniony w § 6 ust. 6 załącznika nr 1 do umowy, z podaniem tytułu wpłaty: umowa nr...................................., faktura VAT nr.........................z dnia.................”</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Times New Roman" w:hAnsiTheme="minorHAnsi" w:cstheme="minorHAnsi"/>
          <w:sz w:val="20"/>
          <w:szCs w:val="20"/>
          <w:lang w:eastAsia="pl-PL"/>
        </w:rPr>
        <w:t xml:space="preserve">Wykonawca wnosi o dostosowanie zmian w pozostałych zapisach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dla Części I </w:t>
      </w:r>
      <w:proofErr w:type="spellStart"/>
      <w:r w:rsidRPr="00463E2B">
        <w:rPr>
          <w:rFonts w:asciiTheme="minorHAnsi" w:eastAsia="Times New Roman" w:hAnsiTheme="minorHAnsi" w:cstheme="minorHAnsi"/>
          <w:sz w:val="20"/>
          <w:szCs w:val="20"/>
          <w:lang w:eastAsia="pl-PL"/>
        </w:rPr>
        <w:t>i</w:t>
      </w:r>
      <w:proofErr w:type="spellEnd"/>
      <w:r w:rsidRPr="00463E2B">
        <w:rPr>
          <w:rFonts w:asciiTheme="minorHAnsi" w:eastAsia="Times New Roman" w:hAnsiTheme="minorHAnsi" w:cstheme="minorHAnsi"/>
          <w:sz w:val="20"/>
          <w:szCs w:val="20"/>
          <w:lang w:eastAsia="pl-PL"/>
        </w:rPr>
        <w:t xml:space="preserve"> Części II Zamówienia.</w:t>
      </w:r>
      <w:r w:rsidRPr="00463E2B">
        <w:rPr>
          <w:rFonts w:asciiTheme="minorHAnsi" w:eastAsia="Times New Roman" w:hAnsiTheme="minorHAnsi" w:cstheme="minorHAnsi"/>
          <w:sz w:val="20"/>
          <w:szCs w:val="20"/>
          <w:lang w:eastAsia="pl-PL"/>
        </w:rPr>
        <w:br/>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1</w:t>
      </w:r>
    </w:p>
    <w:p w:rsidR="004F2FBF" w:rsidRPr="00463E2B" w:rsidRDefault="004F2FBF" w:rsidP="00B90963">
      <w:pPr>
        <w:pStyle w:val="xmsonormal"/>
        <w:spacing w:before="0" w:beforeAutospacing="0" w:after="0" w:afterAutospacing="0" w:line="280" w:lineRule="atLeast"/>
        <w:jc w:val="both"/>
        <w:rPr>
          <w:rFonts w:asciiTheme="minorHAnsi" w:hAnsiTheme="minorHAnsi" w:cstheme="minorHAnsi"/>
          <w:sz w:val="20"/>
          <w:szCs w:val="20"/>
        </w:rPr>
      </w:pPr>
      <w:r w:rsidRPr="00463E2B">
        <w:rPr>
          <w:rFonts w:asciiTheme="minorHAnsi" w:hAnsiTheme="minorHAnsi" w:cstheme="minorHAnsi"/>
          <w:sz w:val="20"/>
          <w:szCs w:val="20"/>
        </w:rPr>
        <w:t xml:space="preserve">Zamawiający wyjaśnia, że prawidłowo wystawiona faktura to faktura spełniająca wymogi określone w art </w:t>
      </w:r>
      <w:proofErr w:type="spellStart"/>
      <w:r w:rsidRPr="00463E2B">
        <w:rPr>
          <w:rFonts w:asciiTheme="minorHAnsi" w:hAnsiTheme="minorHAnsi" w:cstheme="minorHAnsi"/>
          <w:sz w:val="20"/>
          <w:szCs w:val="20"/>
        </w:rPr>
        <w:t>106e</w:t>
      </w:r>
      <w:proofErr w:type="spellEnd"/>
      <w:r w:rsidRPr="00463E2B">
        <w:rPr>
          <w:rFonts w:asciiTheme="minorHAnsi" w:hAnsiTheme="minorHAnsi" w:cstheme="minorHAnsi"/>
          <w:sz w:val="20"/>
          <w:szCs w:val="20"/>
        </w:rPr>
        <w:t xml:space="preserve">  ustawy o podatku od towarów i usług . W przypadku błędnej faktury termin zapłaty liczony jest od dnia przedłożenia faktury korygującej lub noty korygującej.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r w:rsidRPr="00463E2B">
        <w:rPr>
          <w:rFonts w:asciiTheme="minorHAnsi" w:eastAsia="Calibri" w:hAnsiTheme="minorHAnsi" w:cstheme="minorHAnsi"/>
          <w:sz w:val="20"/>
          <w:szCs w:val="20"/>
        </w:rPr>
        <w:t>Zamawiający nie wyraża zgody na żaden z powyższych wniosków Wykonawcy.</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2</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ust. 8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ust. 10 zawiera treść:</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 dzień zapłaty przyjmuje się dzień obciążenia rachunku bankowego ZAMAWIAJĄCEGO kwotą wpłaty”.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 Z uwagi na obowiązujący u Wykonawcy system rozliczeń z kontrahentami Wykonawca wnosi do Zamawiającego o  modyfikację zapisu i przyjęcie jego następującego brzmienia: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 dzień zapłaty przyjmuje się datę uznania rachunku bankowego Wykonawcy”.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lastRenderedPageBreak/>
        <w:t xml:space="preserve"> Wykonawca wnosi o dostosowanie zmian w pozostałych zapisach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dla Części I </w:t>
      </w:r>
      <w:proofErr w:type="spellStart"/>
      <w:r w:rsidRPr="00463E2B">
        <w:rPr>
          <w:rFonts w:asciiTheme="minorHAnsi" w:eastAsia="Times New Roman" w:hAnsiTheme="minorHAnsi" w:cstheme="minorHAnsi"/>
          <w:sz w:val="20"/>
          <w:szCs w:val="20"/>
          <w:lang w:eastAsia="pl-PL"/>
        </w:rPr>
        <w:t>i</w:t>
      </w:r>
      <w:proofErr w:type="spellEnd"/>
      <w:r w:rsidRPr="00463E2B">
        <w:rPr>
          <w:rFonts w:asciiTheme="minorHAnsi" w:eastAsia="Times New Roman" w:hAnsiTheme="minorHAnsi" w:cstheme="minorHAnsi"/>
          <w:sz w:val="20"/>
          <w:szCs w:val="20"/>
          <w:lang w:eastAsia="pl-PL"/>
        </w:rPr>
        <w:t xml:space="preserve"> Części II Zamówienia</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2</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nie wyraża zgody.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3</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bookmarkStart w:id="1" w:name="_Hlk126932904"/>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6 ust. 6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6 ust. 6 zawiera treść:</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zastrzega sobie prawo pokrycia kar umownych z wynagrodzenia należnego WYKONAWCY bez wcześniejszego wezwania WYKONAWCY do zapłaty kar umownych, na co WYKONAWCA wyraża zgodę. Kary umowne podlegają sumowaniu” </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zauważa, że 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związku z powyższym, z uwagi na nierówne ukształtowanie praw stron umowy, Wykonawca wnosi o wykreślenia zapisu bądź alternatywnie modyfikacje zapisu polegającą na dodaniu w § 6 ust. 6 Załącznika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i Załącznika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frazy: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„Zapłata kar umownych nastąpi po przeprowadzeniu postępowania wyjaśniającego zasadność wypłaty kar umownych”.</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3</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nie wyraża zgody.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4</w:t>
      </w:r>
    </w:p>
    <w:bookmarkEnd w:id="1"/>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zapisach Załącznika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dla Części I oraz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dla Części II w § 6 Zamawiający przewiduje kary umowne. Wykonawca zwraca się z prośbą o złagodzenie zapisów dotyczących kar</w:t>
      </w:r>
      <w:r w:rsidRPr="00463E2B">
        <w:rPr>
          <w:rFonts w:asciiTheme="minorHAnsi" w:eastAsia="Times New Roman" w:hAnsiTheme="minorHAnsi" w:cstheme="minorHAnsi"/>
          <w:sz w:val="20"/>
          <w:szCs w:val="20"/>
          <w:lang w:eastAsia="pl-PL"/>
        </w:rPr>
        <w:br/>
        <w:t>umownych poprzez modyfikację zapisów, ponieważ kara ma spełniać funkcje odszkodowawcze a nie przychodowe. § 6 ust. 1 zawiera treść:</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gdy WYKONAWCA: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1) nie przystąpił do realizacji umowy - ZAMAWIAJĄCY może żądać zapłaty kar umownych w wysokości 10% łącznego wynagrodzenia brutto ustalonego w § 5 ust. 1 umowy,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2) odstąpił od realizacji umowy w trakcie jej wykonywania z przyczyn niezależnych od ZAMAWIAJĄCEGO -ZAMAWIAJĄCY może żądać zapłaty kar umownych w wysokości 10% łącznego wynagrodzenia brutto,</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3) rażąco narusza warunki niniejszej umowy, a w szczególności, gdy złożył fałszywe oświadczenia lub inne dokumenty poświadczające nieprawdę, bądź nie podał istotnych okoliczności, mających wpływ na zawarcie lub wykonywanie umowy - ZAMAWIAJĄCY może żądać zapłaty kar umownych w wysokości 5% łącznego wynagrodzenia brutto ustalonego w § 5 ust. 1 umowy”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obniżenie kary umownej i zmianę treści na: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gdy WYKONAWCA: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1) nie przystąpił do realizacji umowy - ZAMAWIAJĄCY może żądać zapłaty kar umownych w wysokości 5% łącznego wynagrodzenia brutto ustalonego w § 5 ust. 1 umowy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2) odstąpił od realizacji umowy w trakcie jej wykonywania z przyczyn niezależnych od ZAMAWIAJĄCEGO -ZAMAWIAJĄCY może żądać zapłaty kar umownych w wysokości 5% łącznego wynagrodzenia brutto, które pozostało do wykorzystania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3) rażąco narusza warunki niniejszej umowy, a w szczególności, gdy złożył fałszywe oświadczenia lub inne dokumenty poświadczające nieprawdę, bądź nie podał istotnych okoliczności, mających wpływ na zawarcie lub wykonywanie umowy - ZAMAWIAJĄCY może żądać zapłaty kar umownych w wysokości 2% łącznego wynagrodzenia brutto ustalonego w § 5 ust. 1 umowy, które pozostało do wykorzystania”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dostosowanie zmian również w zapisach Części II Zamówienia. </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6 ust. 2 zawiera treść:</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może żądać zapłaty kar umownych w wysokości 10% łącznego wynagrodzenia brutto ustalonego w § 5 ust. 1 umowy w sytuacji wskazanej w § 3 ust. 3 i ust. 4 umowy.”</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wykreślenie zapisu z uwagi na nieprawidłowe odniesienie do zapisów § 3 ust. 3 i ust. 4 umowy. Wykonawca wnosi o dostosowanie zmian również w zapisach Części II Zamówienia.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6 ust. 9 zawiera treść:</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 „W przypadku nieprzedłożenia przez WYKONAWCĘ, w wyznaczonym terminie, dokumentów, o których mowa w § 7 ust. 3 lub § 7 ust. 4 lub § 7 ust. 9 umowy lub przedłożenie dokumentów, z których nie będzie wynikało, że WYKONAWCA lub podwykonawca spełnił wymóg zatrudnienia na podstawie umowy o pracę osób wykonujących wskazane w § 7 ust. 2 Umowy czynności, co jest równoznaczne z nieprzedłożeniem dokumentów, WYKONAWCA zapłaci na rzecz Zamawiającego karę umowną w wysokości 500 zł za każdy rozpoczęty dzień kalendarzowy opóźnienia w wykonaniu tego obowiązku”.</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 Wykonawca wnosi o obniżenie kary umownej i zmianę treści na: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nieprzedłożenia przez WYKONAWCĘ, w wyznaczonym terminie, dokumentów, o których mowa w §7 ust. 3 lub § 7 ust. 4 lub § 7 ust. 9 umowy lub przedłożenie dokumentów, z których nie będzie wynikało ,że WYKONAWCA lub podwykonawca spełnił wymóg zatrudnienia na podstawie umowy o pracę osób wykonujących</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wskazane w § 7 ust. 2 Umowy czynności, co jest równoznaczne z nieprzedłożeniem dokumentów, WYKONAWCA zapłaci na rzecz Zamawiającego karę umowną w wysokości 100 zł za każdy rozpoczęty dzień kalendarzowy opóźnienia w wykonaniu tego obowiązku”.</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dostosowanie zmian również w zapisach Części II Zamówienia.</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 Załącznik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6 ust. 10 zawiera treść:</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nieprzedłożenia przez WYKONAWCĘ, w wyznaczonym terminie, oświadczeń, o których mowa w § 7 ust. 6 lub § 7 ust. 7 Umowy lub przedłożenie oświadczeń, z których nie będzie wynikało, że WYKONAWCA lub podwykonawca spełnił wymóg zatrudnienia osób wskazanych w § 7 ust. 5 umowy, co jest równoznaczne z nieprzedłożeniem oświadczeń, WYKONAWCA zapłaci na rzecz ZAMAWIAJĄCEGO karę umowną w wysokości 500 zł za każdy rozpoczęty dzień kalendarzowy opóźnienia w wykonaniu tego obowiązku”</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obniżenie kary umownej i zmianę treści na:</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nieprzedłożenia przez WYKONAWCĘ, w wyznaczonym terminie, oświadczeń, o których mowa w §7 ust. 6 lub § 7 ust. 7 Umowy lub przedłożenie oświadczeń, z których nie będzie wynikało, że WYKONAWCA  lub podwykonawca spełnił wymóg zatrudnienia osób wskazanych w § 7 ust. 5 umowy, co jest równoznaczne z nieprzedłożeniem oświadczeń, WYKONAWCA zapłaci na rzecz ZAMAWIAJĄCEGO karę umowną w wysokości 100 zł za każdy rozpoczęty dzień kalendarzowy opóźnienia w wykonaniu tego obowiązku”.</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dostosowanie zmian również w zapisach Części II Zamówienia.</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4</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Calibri" w:hAnsiTheme="minorHAnsi" w:cstheme="minorHAnsi"/>
          <w:sz w:val="20"/>
          <w:szCs w:val="20"/>
        </w:rPr>
        <w:t>Zamawiający nie wyraża zgody.</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5</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Załączniku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9 Zamawiający nieprawidłowo określił odniesienie do § 6 ust. 7 umowy. Wykonawca wnosi o zmianę treści odniesienia do § 6 </w:t>
      </w:r>
      <w:proofErr w:type="spellStart"/>
      <w:r w:rsidRPr="00463E2B">
        <w:rPr>
          <w:rFonts w:asciiTheme="minorHAnsi" w:eastAsia="Times New Roman" w:hAnsiTheme="minorHAnsi" w:cstheme="minorHAnsi"/>
          <w:sz w:val="20"/>
          <w:szCs w:val="20"/>
          <w:lang w:eastAsia="pl-PL"/>
        </w:rPr>
        <w:t>ust.9</w:t>
      </w:r>
      <w:proofErr w:type="spellEnd"/>
      <w:r w:rsidRPr="00463E2B">
        <w:rPr>
          <w:rFonts w:asciiTheme="minorHAnsi" w:eastAsia="Times New Roman" w:hAnsiTheme="minorHAnsi" w:cstheme="minorHAnsi"/>
          <w:sz w:val="20"/>
          <w:szCs w:val="20"/>
          <w:lang w:eastAsia="pl-PL"/>
        </w:rPr>
        <w:t>.</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5</w:t>
      </w:r>
    </w:p>
    <w:p w:rsidR="004F2FBF" w:rsidRPr="00463E2B" w:rsidRDefault="004F2FBF" w:rsidP="00B90963">
      <w:pPr>
        <w:autoSpaceDE w:val="0"/>
        <w:autoSpaceDN w:val="0"/>
        <w:adjustRightInd w:val="0"/>
        <w:spacing w:line="280" w:lineRule="atLeast"/>
        <w:jc w:val="both"/>
        <w:rPr>
          <w:rFonts w:asciiTheme="minorHAnsi" w:eastAsia="Times New Roman" w:hAnsiTheme="minorHAnsi" w:cstheme="minorHAnsi"/>
          <w:i/>
          <w:sz w:val="20"/>
          <w:szCs w:val="20"/>
          <w:lang w:eastAsia="pl-PL"/>
        </w:rPr>
      </w:pPr>
      <w:r w:rsidRPr="00463E2B">
        <w:rPr>
          <w:rFonts w:asciiTheme="minorHAnsi" w:eastAsia="Calibri" w:hAnsiTheme="minorHAnsi" w:cstheme="minorHAnsi"/>
          <w:i/>
          <w:sz w:val="20"/>
          <w:szCs w:val="20"/>
        </w:rPr>
        <w:t xml:space="preserve">Zamawiający modyfikuje </w:t>
      </w:r>
      <w:r w:rsidRPr="00463E2B">
        <w:rPr>
          <w:rFonts w:asciiTheme="minorHAnsi" w:eastAsia="Times New Roman" w:hAnsiTheme="minorHAnsi" w:cstheme="minorHAnsi"/>
          <w:i/>
          <w:sz w:val="20"/>
          <w:szCs w:val="20"/>
          <w:lang w:eastAsia="pl-PL"/>
        </w:rPr>
        <w:t xml:space="preserve">§ 7 ust. 9 </w:t>
      </w:r>
      <w:proofErr w:type="spellStart"/>
      <w:r w:rsidRPr="00463E2B">
        <w:rPr>
          <w:rFonts w:asciiTheme="minorHAnsi" w:eastAsia="Times New Roman" w:hAnsiTheme="minorHAnsi" w:cstheme="minorHAnsi"/>
          <w:i/>
          <w:sz w:val="20"/>
          <w:szCs w:val="20"/>
          <w:lang w:eastAsia="pl-PL"/>
        </w:rPr>
        <w:t>Załacznika</w:t>
      </w:r>
      <w:proofErr w:type="spellEnd"/>
      <w:r w:rsidRPr="00463E2B">
        <w:rPr>
          <w:rFonts w:asciiTheme="minorHAnsi" w:eastAsia="Times New Roman" w:hAnsiTheme="minorHAnsi" w:cstheme="minorHAnsi"/>
          <w:i/>
          <w:sz w:val="20"/>
          <w:szCs w:val="20"/>
          <w:lang w:eastAsia="pl-PL"/>
        </w:rPr>
        <w:t xml:space="preserve"> nr 7.1 </w:t>
      </w:r>
      <w:proofErr w:type="spellStart"/>
      <w:r w:rsidRPr="00463E2B">
        <w:rPr>
          <w:rFonts w:asciiTheme="minorHAnsi" w:eastAsia="Times New Roman" w:hAnsiTheme="minorHAnsi" w:cstheme="minorHAnsi"/>
          <w:i/>
          <w:sz w:val="20"/>
          <w:szCs w:val="20"/>
          <w:lang w:eastAsia="pl-PL"/>
        </w:rPr>
        <w:t>SWZ</w:t>
      </w:r>
      <w:proofErr w:type="spellEnd"/>
      <w:r w:rsidRPr="00463E2B">
        <w:rPr>
          <w:rFonts w:asciiTheme="minorHAnsi" w:eastAsia="Times New Roman" w:hAnsiTheme="minorHAnsi" w:cstheme="minorHAnsi"/>
          <w:i/>
          <w:sz w:val="20"/>
          <w:szCs w:val="20"/>
          <w:lang w:eastAsia="pl-PL"/>
        </w:rPr>
        <w:t xml:space="preserve"> w ten sposób, że otrzymuje on brzemiennie:</w:t>
      </w:r>
    </w:p>
    <w:p w:rsidR="004F2FBF" w:rsidRPr="00463E2B" w:rsidRDefault="004F2FBF" w:rsidP="00B90963">
      <w:pPr>
        <w:tabs>
          <w:tab w:val="left" w:pos="360"/>
        </w:tabs>
        <w:autoSpaceDE w:val="0"/>
        <w:autoSpaceDN w:val="0"/>
        <w:adjustRightInd w:val="0"/>
        <w:spacing w:line="280" w:lineRule="atLeast"/>
        <w:contextualSpacing/>
        <w:jc w:val="both"/>
        <w:rPr>
          <w:rFonts w:asciiTheme="minorHAnsi" w:hAnsiTheme="minorHAnsi" w:cstheme="minorHAnsi"/>
          <w:i/>
          <w:sz w:val="20"/>
          <w:szCs w:val="20"/>
        </w:rPr>
      </w:pPr>
      <w:r w:rsidRPr="00463E2B">
        <w:rPr>
          <w:rFonts w:asciiTheme="minorHAnsi" w:hAnsiTheme="minorHAnsi" w:cstheme="minorHAnsi"/>
          <w:i/>
          <w:sz w:val="20"/>
          <w:szCs w:val="20"/>
        </w:rPr>
        <w:t xml:space="preserve">W celu weryfikacji zatrudnienia na podstawie umowy o pracę osób, o których mowa w ust. 2, Wykonawca w wyznaczonym terminie kontroli obowiązany będzie przekazać </w:t>
      </w:r>
      <w:r w:rsidRPr="00463E2B">
        <w:rPr>
          <w:rFonts w:asciiTheme="minorHAnsi" w:hAnsiTheme="minorHAnsi" w:cstheme="minorHAnsi"/>
          <w:b/>
          <w:i/>
          <w:sz w:val="20"/>
          <w:szCs w:val="20"/>
        </w:rPr>
        <w:t>ZAMAWIAJĄCEMU</w:t>
      </w:r>
      <w:r w:rsidRPr="00463E2B">
        <w:rPr>
          <w:rFonts w:asciiTheme="minorHAnsi" w:hAnsiTheme="minorHAnsi" w:cstheme="minorHAnsi"/>
          <w:i/>
          <w:sz w:val="20"/>
          <w:szCs w:val="20"/>
        </w:rPr>
        <w:t xml:space="preserve"> wskazane przez niego dokumenty, w szczególności:</w:t>
      </w:r>
    </w:p>
    <w:p w:rsidR="004F2FBF" w:rsidRPr="00463E2B" w:rsidRDefault="004F2FBF" w:rsidP="00B90963">
      <w:pPr>
        <w:tabs>
          <w:tab w:val="left" w:pos="360"/>
        </w:tabs>
        <w:autoSpaceDE w:val="0"/>
        <w:autoSpaceDN w:val="0"/>
        <w:adjustRightInd w:val="0"/>
        <w:spacing w:line="280" w:lineRule="atLeast"/>
        <w:ind w:left="357"/>
        <w:contextualSpacing/>
        <w:jc w:val="both"/>
        <w:rPr>
          <w:rFonts w:asciiTheme="minorHAnsi" w:hAnsiTheme="minorHAnsi" w:cstheme="minorHAnsi"/>
          <w:i/>
          <w:sz w:val="20"/>
          <w:szCs w:val="20"/>
        </w:rPr>
      </w:pPr>
      <w:r w:rsidRPr="00463E2B">
        <w:rPr>
          <w:rFonts w:asciiTheme="minorHAnsi" w:hAnsiTheme="minorHAnsi" w:cstheme="minorHAnsi"/>
          <w:i/>
          <w:sz w:val="20"/>
          <w:szCs w:val="20"/>
        </w:rPr>
        <w:t>1)</w:t>
      </w:r>
      <w:r w:rsidRPr="00463E2B">
        <w:rPr>
          <w:rFonts w:asciiTheme="minorHAnsi" w:hAnsiTheme="minorHAnsi" w:cstheme="minorHAnsi"/>
          <w:i/>
          <w:sz w:val="20"/>
          <w:szCs w:val="20"/>
        </w:rPr>
        <w:tab/>
        <w:t xml:space="preserve">oświadczenie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lub Podwykonawcy o zatrudnieniu pracownika na podstawie umowy o pracę,</w:t>
      </w:r>
    </w:p>
    <w:p w:rsidR="004F2FBF" w:rsidRPr="00463E2B" w:rsidRDefault="004F2FBF" w:rsidP="00B90963">
      <w:pPr>
        <w:tabs>
          <w:tab w:val="left" w:pos="360"/>
        </w:tabs>
        <w:autoSpaceDE w:val="0"/>
        <w:autoSpaceDN w:val="0"/>
        <w:adjustRightInd w:val="0"/>
        <w:spacing w:line="280" w:lineRule="atLeast"/>
        <w:ind w:left="357"/>
        <w:contextualSpacing/>
        <w:jc w:val="both"/>
        <w:rPr>
          <w:rFonts w:asciiTheme="minorHAnsi" w:hAnsiTheme="minorHAnsi" w:cstheme="minorHAnsi"/>
          <w:i/>
          <w:sz w:val="20"/>
          <w:szCs w:val="20"/>
        </w:rPr>
      </w:pPr>
      <w:r w:rsidRPr="00463E2B">
        <w:rPr>
          <w:rFonts w:asciiTheme="minorHAnsi" w:hAnsiTheme="minorHAnsi" w:cstheme="minorHAnsi"/>
          <w:i/>
          <w:sz w:val="20"/>
          <w:szCs w:val="20"/>
        </w:rPr>
        <w:t>2)</w:t>
      </w:r>
      <w:r w:rsidRPr="00463E2B">
        <w:rPr>
          <w:rFonts w:asciiTheme="minorHAnsi" w:hAnsiTheme="minorHAnsi" w:cstheme="minorHAnsi"/>
          <w:i/>
          <w:sz w:val="20"/>
          <w:szCs w:val="20"/>
        </w:rPr>
        <w:tab/>
        <w:t>poświadczoną za zgodność z oryginałem kopię umowy o pracę zatrudnionego pracownika,</w:t>
      </w:r>
    </w:p>
    <w:p w:rsidR="004F2FBF" w:rsidRPr="00463E2B" w:rsidRDefault="004F2FBF" w:rsidP="00B90963">
      <w:pPr>
        <w:tabs>
          <w:tab w:val="left" w:pos="360"/>
        </w:tabs>
        <w:autoSpaceDE w:val="0"/>
        <w:autoSpaceDN w:val="0"/>
        <w:adjustRightInd w:val="0"/>
        <w:spacing w:line="280" w:lineRule="atLeast"/>
        <w:ind w:left="357"/>
        <w:contextualSpacing/>
        <w:jc w:val="both"/>
        <w:rPr>
          <w:rFonts w:asciiTheme="minorHAnsi" w:hAnsiTheme="minorHAnsi" w:cstheme="minorHAnsi"/>
          <w:i/>
          <w:sz w:val="20"/>
          <w:szCs w:val="20"/>
        </w:rPr>
      </w:pPr>
      <w:r w:rsidRPr="00463E2B">
        <w:rPr>
          <w:rFonts w:asciiTheme="minorHAnsi" w:hAnsiTheme="minorHAnsi" w:cstheme="minorHAnsi"/>
          <w:i/>
          <w:sz w:val="20"/>
          <w:szCs w:val="20"/>
        </w:rPr>
        <w:t>3)</w:t>
      </w:r>
      <w:r w:rsidRPr="00463E2B">
        <w:rPr>
          <w:rFonts w:asciiTheme="minorHAnsi" w:hAnsiTheme="minorHAnsi" w:cstheme="minorHAnsi"/>
          <w:i/>
          <w:sz w:val="20"/>
          <w:szCs w:val="20"/>
        </w:rPr>
        <w:tab/>
        <w:t>inne dokumenty,</w:t>
      </w:r>
    </w:p>
    <w:p w:rsidR="004F2FBF" w:rsidRPr="00463E2B" w:rsidRDefault="004F2FBF" w:rsidP="00B90963">
      <w:pPr>
        <w:tabs>
          <w:tab w:val="left" w:pos="360"/>
        </w:tabs>
        <w:autoSpaceDE w:val="0"/>
        <w:autoSpaceDN w:val="0"/>
        <w:adjustRightInd w:val="0"/>
        <w:spacing w:line="280" w:lineRule="atLeast"/>
        <w:contextualSpacing/>
        <w:jc w:val="both"/>
        <w:rPr>
          <w:rFonts w:asciiTheme="minorHAnsi" w:hAnsiTheme="minorHAnsi" w:cstheme="minorHAnsi"/>
          <w:i/>
          <w:sz w:val="20"/>
          <w:szCs w:val="20"/>
        </w:rPr>
      </w:pPr>
      <w:r w:rsidRPr="00463E2B">
        <w:rPr>
          <w:rFonts w:asciiTheme="minorHAnsi" w:hAnsiTheme="minorHAnsi" w:cstheme="minorHAnsi"/>
          <w:i/>
          <w:sz w:val="20"/>
          <w:szCs w:val="20"/>
        </w:rPr>
        <w:lastRenderedPageBreak/>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463E2B">
        <w:rPr>
          <w:rFonts w:asciiTheme="minorHAnsi" w:hAnsiTheme="minorHAnsi" w:cstheme="minorHAnsi"/>
          <w:b/>
          <w:i/>
          <w:sz w:val="20"/>
          <w:szCs w:val="20"/>
        </w:rPr>
        <w:t>ZAMAWIAJĄCEGO</w:t>
      </w:r>
      <w:r w:rsidRPr="00463E2B">
        <w:rPr>
          <w:rFonts w:asciiTheme="minorHAnsi" w:hAnsiTheme="minorHAnsi" w:cstheme="minorHAnsi"/>
          <w:i/>
          <w:sz w:val="20"/>
          <w:szCs w:val="20"/>
        </w:rPr>
        <w:t xml:space="preserve"> dokumentów z przyczyn obiektywnych, </w:t>
      </w: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przekaże inną dokumentację potwierdzającą w sposób dostateczny fakt zatrudnienia na podstawie umowy o pracę osób, o których mowa w ust. 2. </w:t>
      </w:r>
    </w:p>
    <w:p w:rsidR="004F2FBF" w:rsidRPr="00463E2B" w:rsidRDefault="004F2FBF" w:rsidP="00B90963">
      <w:pPr>
        <w:tabs>
          <w:tab w:val="left" w:pos="360"/>
        </w:tabs>
        <w:autoSpaceDE w:val="0"/>
        <w:autoSpaceDN w:val="0"/>
        <w:adjustRightInd w:val="0"/>
        <w:spacing w:line="280" w:lineRule="atLeast"/>
        <w:contextualSpacing/>
        <w:jc w:val="both"/>
        <w:rPr>
          <w:rFonts w:asciiTheme="minorHAnsi" w:hAnsiTheme="minorHAnsi" w:cstheme="minorHAnsi"/>
          <w:i/>
          <w:sz w:val="20"/>
          <w:szCs w:val="20"/>
          <w:lang w:val="x-none"/>
        </w:rPr>
      </w:pPr>
      <w:r w:rsidRPr="00463E2B">
        <w:rPr>
          <w:rFonts w:asciiTheme="minorHAnsi" w:hAnsiTheme="minorHAnsi" w:cstheme="minorHAnsi"/>
          <w:i/>
          <w:sz w:val="20"/>
          <w:szCs w:val="20"/>
        </w:rPr>
        <w:t xml:space="preserve">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6 ust. </w:t>
      </w:r>
      <w:r w:rsidRPr="00463E2B">
        <w:rPr>
          <w:rFonts w:asciiTheme="minorHAnsi" w:hAnsiTheme="minorHAnsi" w:cstheme="minorHAnsi"/>
          <w:i/>
          <w:color w:val="FF0000"/>
          <w:sz w:val="20"/>
          <w:szCs w:val="20"/>
        </w:rPr>
        <w:t>9</w:t>
      </w:r>
      <w:r w:rsidRPr="00463E2B">
        <w:rPr>
          <w:rFonts w:asciiTheme="minorHAnsi" w:hAnsiTheme="minorHAnsi" w:cstheme="minorHAnsi"/>
          <w:i/>
          <w:sz w:val="20"/>
          <w:szCs w:val="20"/>
        </w:rPr>
        <w:t xml:space="preserve"> umowy.</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6</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zauważa, że w Załączniku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w:t>
      </w:r>
      <w:proofErr w:type="spellStart"/>
      <w:r w:rsidRPr="00463E2B">
        <w:rPr>
          <w:rFonts w:asciiTheme="minorHAnsi" w:eastAsia="Times New Roman" w:hAnsiTheme="minorHAnsi" w:cstheme="minorHAnsi"/>
          <w:sz w:val="20"/>
          <w:szCs w:val="20"/>
          <w:lang w:eastAsia="pl-PL"/>
        </w:rPr>
        <w:t>ust.20</w:t>
      </w:r>
      <w:proofErr w:type="spellEnd"/>
      <w:r w:rsidRPr="00463E2B">
        <w:rPr>
          <w:rFonts w:asciiTheme="minorHAnsi" w:eastAsia="Times New Roman" w:hAnsiTheme="minorHAnsi" w:cstheme="minorHAnsi"/>
          <w:sz w:val="20"/>
          <w:szCs w:val="20"/>
          <w:lang w:eastAsia="pl-PL"/>
        </w:rPr>
        <w:t xml:space="preserve"> pkt 5 Zamawiający określił wysokość kary umownej i wskazał nieprawidłowe odniesienie do ustępu 22.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usunięcie zapisu § 5 ust. 20 pkt 5.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6</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informuje, że numeracja w § 5 w pkt następujących po pkt 20 jest błędna.  Zamawiający poprawia numerację i odniesienia w tym paragrafie  w następujący sposób:</w:t>
      </w:r>
    </w:p>
    <w:p w:rsidR="00B90963" w:rsidRDefault="00B90963" w:rsidP="00B90963">
      <w:pPr>
        <w:spacing w:line="280" w:lineRule="atLeast"/>
        <w:ind w:right="40"/>
        <w:jc w:val="center"/>
        <w:rPr>
          <w:rFonts w:asciiTheme="minorHAnsi" w:eastAsia="Arial" w:hAnsiTheme="minorHAnsi" w:cstheme="minorHAnsi"/>
          <w:b/>
          <w:i/>
          <w:spacing w:val="50"/>
          <w:sz w:val="20"/>
          <w:szCs w:val="20"/>
        </w:rPr>
      </w:pPr>
      <w:bookmarkStart w:id="2" w:name="_Hlk88720118"/>
    </w:p>
    <w:p w:rsidR="004F2FBF" w:rsidRPr="00463E2B" w:rsidRDefault="004F2FBF" w:rsidP="00B90963">
      <w:pPr>
        <w:spacing w:line="280" w:lineRule="atLeast"/>
        <w:ind w:right="40"/>
        <w:jc w:val="center"/>
        <w:rPr>
          <w:rFonts w:asciiTheme="minorHAnsi" w:eastAsia="Arial" w:hAnsiTheme="minorHAnsi" w:cstheme="minorHAnsi"/>
          <w:b/>
          <w:i/>
          <w:spacing w:val="50"/>
          <w:sz w:val="20"/>
          <w:szCs w:val="20"/>
        </w:rPr>
      </w:pPr>
      <w:r w:rsidRPr="00463E2B">
        <w:rPr>
          <w:rFonts w:asciiTheme="minorHAnsi" w:eastAsia="Arial" w:hAnsiTheme="minorHAnsi" w:cstheme="minorHAnsi"/>
          <w:b/>
          <w:i/>
          <w:spacing w:val="50"/>
          <w:sz w:val="20"/>
          <w:szCs w:val="20"/>
        </w:rPr>
        <w:t>§5</w:t>
      </w:r>
    </w:p>
    <w:p w:rsidR="004F2FBF" w:rsidRPr="00463E2B" w:rsidRDefault="004F2FBF" w:rsidP="00B90963">
      <w:pPr>
        <w:spacing w:line="280" w:lineRule="atLeast"/>
        <w:jc w:val="center"/>
        <w:rPr>
          <w:rFonts w:asciiTheme="minorHAnsi" w:eastAsia="Arial" w:hAnsiTheme="minorHAnsi" w:cstheme="minorHAnsi"/>
          <w:i/>
          <w:spacing w:val="50"/>
          <w:sz w:val="20"/>
          <w:szCs w:val="20"/>
        </w:rPr>
      </w:pPr>
      <w:bookmarkStart w:id="3" w:name="_Hlk88720141"/>
      <w:bookmarkEnd w:id="2"/>
      <w:r w:rsidRPr="00463E2B">
        <w:rPr>
          <w:rFonts w:asciiTheme="minorHAnsi" w:hAnsiTheme="minorHAnsi" w:cstheme="minorHAnsi"/>
          <w:b/>
          <w:i/>
          <w:sz w:val="20"/>
          <w:szCs w:val="20"/>
        </w:rPr>
        <w:t>Wynagrodzenie</w:t>
      </w:r>
    </w:p>
    <w:bookmarkEnd w:id="3"/>
    <w:p w:rsidR="004F2FBF" w:rsidRPr="00463E2B" w:rsidRDefault="004F2FBF" w:rsidP="00B90963">
      <w:pPr>
        <w:numPr>
          <w:ilvl w:val="0"/>
          <w:numId w:val="3"/>
        </w:numPr>
        <w:suppressAutoHyphens w:val="0"/>
        <w:autoSpaceDE w:val="0"/>
        <w:autoSpaceDN w:val="0"/>
        <w:adjustRightInd w:val="0"/>
        <w:spacing w:line="280" w:lineRule="atLeast"/>
        <w:ind w:left="426"/>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Wynagrodzenie WYKONAWCY z tytułu realizowania niniejszej umowy nie przekroczy kwoty brutto …………………………………….. zł (słownie: …………………………).  Za okres rozliczeniowy przyjmuje się jeden miesiąc kalendarzowy.</w:t>
      </w:r>
    </w:p>
    <w:p w:rsidR="004F2FBF" w:rsidRPr="00463E2B" w:rsidRDefault="004F2FBF" w:rsidP="00B90963">
      <w:pPr>
        <w:numPr>
          <w:ilvl w:val="0"/>
          <w:numId w:val="3"/>
        </w:numPr>
        <w:suppressAutoHyphens w:val="0"/>
        <w:autoSpaceDE w:val="0"/>
        <w:autoSpaceDN w:val="0"/>
        <w:adjustRightInd w:val="0"/>
        <w:spacing w:line="280" w:lineRule="atLeast"/>
        <w:ind w:left="426"/>
        <w:jc w:val="both"/>
        <w:rPr>
          <w:rFonts w:asciiTheme="minorHAnsi" w:hAnsiTheme="minorHAnsi" w:cstheme="minorHAnsi"/>
          <w:i/>
          <w:sz w:val="20"/>
          <w:szCs w:val="20"/>
        </w:rPr>
      </w:pPr>
      <w:r w:rsidRPr="00463E2B">
        <w:rPr>
          <w:rFonts w:asciiTheme="minorHAnsi" w:hAnsiTheme="minorHAnsi" w:cstheme="minorHAnsi"/>
          <w:i/>
          <w:color w:val="000000"/>
          <w:sz w:val="20"/>
          <w:szCs w:val="20"/>
        </w:rPr>
        <w:t xml:space="preserve">Rozliczenia miedzy </w:t>
      </w:r>
      <w:r w:rsidRPr="00463E2B">
        <w:rPr>
          <w:rFonts w:asciiTheme="minorHAnsi" w:hAnsiTheme="minorHAnsi" w:cstheme="minorHAnsi"/>
          <w:b/>
          <w:i/>
          <w:color w:val="000000"/>
          <w:sz w:val="20"/>
          <w:szCs w:val="20"/>
        </w:rPr>
        <w:t>STRONAMI</w:t>
      </w:r>
      <w:r w:rsidRPr="00463E2B">
        <w:rPr>
          <w:rFonts w:asciiTheme="minorHAnsi" w:hAnsiTheme="minorHAnsi" w:cstheme="minorHAnsi"/>
          <w:i/>
          <w:color w:val="000000"/>
          <w:sz w:val="20"/>
          <w:szCs w:val="20"/>
        </w:rPr>
        <w:t xml:space="preserve"> odbywać się będą na podstawie cen jednostkowych, zgodnie z formularzem kosztorysowym, stanowiącym załącznik nr 4 do </w:t>
      </w:r>
      <w:r w:rsidRPr="00463E2B">
        <w:rPr>
          <w:rFonts w:asciiTheme="minorHAnsi" w:hAnsiTheme="minorHAnsi" w:cstheme="minorHAnsi"/>
          <w:i/>
          <w:sz w:val="20"/>
          <w:szCs w:val="20"/>
        </w:rPr>
        <w:t>niniejszej umowy, za wyjątkiem kosztów ubezpieczenia przesyłek kurierskich krajowych i zagranicznych oraz paczek krajowych i zagranicznych,  które będą płatne na podstawie  cen zgodnych z bieżącym cennikiem WYKONAWCY.  Wynagrodzenie zawiera wszystkie koszty realizacji przedmiotu umowy.</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sz w:val="20"/>
          <w:szCs w:val="20"/>
        </w:rPr>
        <w:t xml:space="preserve">Zamawiający zapłaci Wykonawcy wynagrodzenie jedynie za faktycznie wykonane </w:t>
      </w:r>
      <w:r w:rsidRPr="00463E2B">
        <w:rPr>
          <w:rFonts w:asciiTheme="minorHAnsi" w:hAnsiTheme="minorHAnsi" w:cstheme="minorHAnsi"/>
          <w:i/>
          <w:color w:val="000000"/>
          <w:sz w:val="20"/>
          <w:szCs w:val="20"/>
        </w:rPr>
        <w:t>usługi.</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 xml:space="preserve">Z tytułu zwróconych </w:t>
      </w:r>
      <w:r w:rsidRPr="00463E2B">
        <w:rPr>
          <w:rFonts w:asciiTheme="minorHAnsi" w:hAnsiTheme="minorHAnsi" w:cstheme="minorHAnsi"/>
          <w:b/>
          <w:i/>
          <w:color w:val="000000"/>
          <w:sz w:val="20"/>
          <w:szCs w:val="20"/>
        </w:rPr>
        <w:t>ZAMAWIAJĄCEMU</w:t>
      </w:r>
      <w:r w:rsidRPr="00463E2B">
        <w:rPr>
          <w:rFonts w:asciiTheme="minorHAnsi" w:hAnsiTheme="minorHAnsi" w:cstheme="minorHAnsi"/>
          <w:i/>
          <w:color w:val="000000"/>
          <w:sz w:val="20"/>
          <w:szCs w:val="20"/>
        </w:rPr>
        <w:t xml:space="preserve"> przesyłek rejestrowanych, z powodu wyczerpania możliwości ich doręczenia lub wydania </w:t>
      </w:r>
      <w:r w:rsidRPr="00463E2B">
        <w:rPr>
          <w:rFonts w:asciiTheme="minorHAnsi" w:hAnsiTheme="minorHAnsi" w:cstheme="minorHAnsi"/>
          <w:b/>
          <w:i/>
          <w:color w:val="000000"/>
          <w:sz w:val="20"/>
          <w:szCs w:val="20"/>
        </w:rPr>
        <w:t>ZAMAWIAJĄCY</w:t>
      </w:r>
      <w:r w:rsidRPr="00463E2B">
        <w:rPr>
          <w:rFonts w:asciiTheme="minorHAnsi" w:hAnsiTheme="minorHAnsi" w:cstheme="minorHAnsi"/>
          <w:i/>
          <w:color w:val="000000"/>
          <w:sz w:val="20"/>
          <w:szCs w:val="20"/>
        </w:rPr>
        <w:t xml:space="preserve"> będzie ponosić na rzecz </w:t>
      </w:r>
      <w:r w:rsidRPr="00463E2B">
        <w:rPr>
          <w:rFonts w:asciiTheme="minorHAnsi" w:hAnsiTheme="minorHAnsi" w:cstheme="minorHAnsi"/>
          <w:b/>
          <w:i/>
          <w:color w:val="000000"/>
          <w:sz w:val="20"/>
          <w:szCs w:val="20"/>
        </w:rPr>
        <w:t>WYKONAWCY</w:t>
      </w:r>
      <w:r w:rsidRPr="00463E2B">
        <w:rPr>
          <w:rFonts w:asciiTheme="minorHAnsi" w:hAnsiTheme="minorHAnsi" w:cstheme="minorHAnsi"/>
          <w:i/>
          <w:color w:val="000000"/>
          <w:sz w:val="20"/>
          <w:szCs w:val="20"/>
        </w:rPr>
        <w:t xml:space="preserve"> opłaty według formularza cenowego ofertowego stanowiącego załącznik nr 4 do niniejszej umowy. </w:t>
      </w:r>
      <w:r w:rsidRPr="00463E2B">
        <w:rPr>
          <w:rFonts w:asciiTheme="minorHAnsi" w:hAnsiTheme="minorHAnsi" w:cstheme="minorHAnsi"/>
          <w:b/>
          <w:i/>
          <w:color w:val="000000"/>
          <w:sz w:val="20"/>
          <w:szCs w:val="20"/>
        </w:rPr>
        <w:t>WYKONAWCA</w:t>
      </w:r>
      <w:r w:rsidRPr="00463E2B">
        <w:rPr>
          <w:rFonts w:asciiTheme="minorHAnsi" w:hAnsiTheme="minorHAnsi" w:cstheme="minorHAnsi"/>
          <w:i/>
          <w:color w:val="000000"/>
          <w:sz w:val="20"/>
          <w:szCs w:val="20"/>
        </w:rPr>
        <w:t xml:space="preserve"> zobowiązuje się do zwrotu </w:t>
      </w:r>
      <w:r w:rsidRPr="00463E2B">
        <w:rPr>
          <w:rFonts w:asciiTheme="minorHAnsi" w:hAnsiTheme="minorHAnsi" w:cstheme="minorHAnsi"/>
          <w:b/>
          <w:i/>
          <w:color w:val="000000"/>
          <w:sz w:val="20"/>
          <w:szCs w:val="20"/>
        </w:rPr>
        <w:t>ZAMAWIAJĄCEMU</w:t>
      </w:r>
      <w:r w:rsidRPr="00463E2B">
        <w:rPr>
          <w:rFonts w:asciiTheme="minorHAnsi" w:hAnsiTheme="minorHAnsi" w:cstheme="minorHAnsi"/>
          <w:i/>
          <w:color w:val="000000"/>
          <w:sz w:val="20"/>
          <w:szCs w:val="20"/>
        </w:rPr>
        <w:t xml:space="preserve"> opłat za niewykonaną usługę komplementarną – potwierdzenie odbioru.</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 xml:space="preserve">Zwrot opłat za niewykonaną usługę komplementarną, zostanie dokonany przez potrącenie ich z należności </w:t>
      </w:r>
      <w:r w:rsidRPr="00463E2B">
        <w:rPr>
          <w:rFonts w:asciiTheme="minorHAnsi" w:hAnsiTheme="minorHAnsi" w:cstheme="minorHAnsi"/>
          <w:b/>
          <w:i/>
          <w:color w:val="000000"/>
          <w:sz w:val="20"/>
          <w:szCs w:val="20"/>
        </w:rPr>
        <w:t>WYKONAWCY</w:t>
      </w:r>
      <w:r w:rsidRPr="00463E2B">
        <w:rPr>
          <w:rFonts w:asciiTheme="minorHAnsi" w:hAnsiTheme="minorHAnsi" w:cstheme="minorHAnsi"/>
          <w:i/>
          <w:color w:val="000000"/>
          <w:sz w:val="20"/>
          <w:szCs w:val="20"/>
        </w:rPr>
        <w:t xml:space="preserve"> od </w:t>
      </w:r>
      <w:r w:rsidRPr="00463E2B">
        <w:rPr>
          <w:rFonts w:asciiTheme="minorHAnsi" w:hAnsiTheme="minorHAnsi" w:cstheme="minorHAnsi"/>
          <w:b/>
          <w:i/>
          <w:color w:val="000000"/>
          <w:sz w:val="20"/>
          <w:szCs w:val="20"/>
        </w:rPr>
        <w:t>ZAMAWIAJĄCEGO</w:t>
      </w:r>
      <w:r w:rsidRPr="00463E2B">
        <w:rPr>
          <w:rFonts w:asciiTheme="minorHAnsi" w:hAnsiTheme="minorHAnsi" w:cstheme="minorHAnsi"/>
          <w:i/>
          <w:color w:val="000000"/>
          <w:sz w:val="20"/>
          <w:szCs w:val="20"/>
        </w:rPr>
        <w:t xml:space="preserve"> z tytułu opłat za zwracane przesyłki rejestrowane.</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color w:val="000000"/>
          <w:sz w:val="20"/>
          <w:szCs w:val="20"/>
        </w:rPr>
        <w:t xml:space="preserve">Faktura VAT z tytułu zwróconych do </w:t>
      </w:r>
      <w:r w:rsidRPr="00463E2B">
        <w:rPr>
          <w:rFonts w:asciiTheme="minorHAnsi" w:hAnsiTheme="minorHAnsi" w:cstheme="minorHAnsi"/>
          <w:b/>
          <w:i/>
          <w:color w:val="000000"/>
          <w:sz w:val="20"/>
          <w:szCs w:val="20"/>
        </w:rPr>
        <w:t>ZAMAWIAJĄCEGO</w:t>
      </w:r>
      <w:r w:rsidRPr="00463E2B">
        <w:rPr>
          <w:rFonts w:asciiTheme="minorHAnsi" w:hAnsiTheme="minorHAnsi" w:cstheme="minorHAnsi"/>
          <w:i/>
          <w:color w:val="000000"/>
          <w:sz w:val="20"/>
          <w:szCs w:val="20"/>
        </w:rPr>
        <w:t xml:space="preserve"> przesyłek rejestrowanych pomniejszona o niewykonane usługi komplementarne, zostanie wystawiona do 7 dnia od daty zakończenia miesięcznego okresu rozliczeniowego.</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color w:val="000000"/>
          <w:sz w:val="20"/>
          <w:szCs w:val="20"/>
        </w:rPr>
        <w:t xml:space="preserve">Faktura za usługę i zwroty musi zawierać w pozycji: nazwa towaru/usługi, co najmniej: wagę przesyłki, rodzaj przesyłki i strefę wysyłki. </w:t>
      </w:r>
      <w:r w:rsidRPr="00463E2B">
        <w:rPr>
          <w:rFonts w:asciiTheme="minorHAnsi" w:hAnsiTheme="minorHAnsi" w:cstheme="minorHAnsi"/>
          <w:b/>
          <w:i/>
          <w:color w:val="000000"/>
          <w:sz w:val="20"/>
          <w:szCs w:val="20"/>
        </w:rPr>
        <w:t>WYKONAWCA</w:t>
      </w:r>
      <w:r w:rsidRPr="00463E2B">
        <w:rPr>
          <w:rFonts w:asciiTheme="minorHAnsi" w:hAnsiTheme="minorHAnsi" w:cstheme="minorHAnsi"/>
          <w:i/>
          <w:color w:val="000000"/>
          <w:sz w:val="20"/>
          <w:szCs w:val="20"/>
        </w:rPr>
        <w:t xml:space="preserve"> dostarczy do każdej faktury raport szczegółowy zawierający minimum nazwa towaru/</w:t>
      </w:r>
      <w:r w:rsidRPr="00463E2B">
        <w:rPr>
          <w:rFonts w:asciiTheme="minorHAnsi" w:hAnsiTheme="minorHAnsi" w:cstheme="minorHAnsi"/>
          <w:i/>
          <w:sz w:val="20"/>
          <w:szCs w:val="20"/>
        </w:rPr>
        <w:t xml:space="preserve">usługi, co najmniej: wagę przesyłki, wartość brutto przesyłki, rodzaj przesyłki i strefę wysyłki, kraj, indywidualny numer identyfikujący przesyłkę (numer nadania) i pełną nazwę adresata </w:t>
      </w:r>
      <w:proofErr w:type="spellStart"/>
      <w:r w:rsidRPr="00463E2B">
        <w:rPr>
          <w:rFonts w:asciiTheme="minorHAnsi" w:hAnsiTheme="minorHAnsi" w:cstheme="minorHAnsi"/>
          <w:b/>
          <w:i/>
          <w:sz w:val="20"/>
          <w:szCs w:val="20"/>
        </w:rPr>
        <w:t>ZAMAWIAJACEGO</w:t>
      </w:r>
      <w:proofErr w:type="spellEnd"/>
      <w:r w:rsidRPr="00463E2B">
        <w:rPr>
          <w:rFonts w:asciiTheme="minorHAnsi" w:hAnsiTheme="minorHAnsi" w:cstheme="minorHAnsi"/>
          <w:i/>
          <w:sz w:val="20"/>
          <w:szCs w:val="20"/>
        </w:rPr>
        <w:t xml:space="preserve"> może otrzymać w raporcie szczegółowym.</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sz w:val="20"/>
          <w:szCs w:val="20"/>
        </w:rPr>
        <w:t xml:space="preserve">Termin płatności faktury VAT oraz dokumentu księgowego opiewającego za usługę ubezpieczenia wynosi 21 dni, od daty otrzymania przez </w:t>
      </w:r>
      <w:r w:rsidRPr="00463E2B">
        <w:rPr>
          <w:rFonts w:asciiTheme="minorHAnsi" w:hAnsiTheme="minorHAnsi" w:cstheme="minorHAnsi"/>
          <w:b/>
          <w:i/>
          <w:sz w:val="20"/>
          <w:szCs w:val="20"/>
        </w:rPr>
        <w:t>ZAMAWIAJĄCEGO</w:t>
      </w:r>
      <w:r w:rsidRPr="00463E2B">
        <w:rPr>
          <w:rFonts w:asciiTheme="minorHAnsi" w:hAnsiTheme="minorHAnsi" w:cstheme="minorHAnsi"/>
          <w:i/>
          <w:sz w:val="20"/>
          <w:szCs w:val="20"/>
        </w:rPr>
        <w:t xml:space="preserve"> prawidłowo wystawionej faktury VAT, na rachunek </w:t>
      </w:r>
      <w:r w:rsidRPr="00463E2B">
        <w:rPr>
          <w:rFonts w:asciiTheme="minorHAnsi" w:hAnsiTheme="minorHAnsi" w:cstheme="minorHAnsi"/>
          <w:i/>
          <w:color w:val="000000"/>
          <w:sz w:val="20"/>
          <w:szCs w:val="20"/>
        </w:rPr>
        <w:t>wymieniony w § 6 ust. 6 załącznika nr 1 do umowy, z podaniem tytułu wpłaty: umowa nr………………….………..…, faktura VAT nr…………..………..z dnia…………..…</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b/>
          <w:i/>
          <w:color w:val="000000"/>
          <w:sz w:val="20"/>
          <w:szCs w:val="20"/>
        </w:rPr>
        <w:t>WYKONAWCA</w:t>
      </w:r>
      <w:r w:rsidRPr="00463E2B">
        <w:rPr>
          <w:rFonts w:asciiTheme="minorHAnsi" w:hAnsiTheme="minorHAnsi" w:cstheme="minorHAnsi"/>
          <w:i/>
          <w:color w:val="000000"/>
          <w:sz w:val="20"/>
          <w:szCs w:val="20"/>
        </w:rPr>
        <w:t xml:space="preserve"> będzie dostarczał faktury VAT drogą mailową na adres……………………………, zgodnie z obowiązującymi przepisami, w formacie PDF. Faktury VAT będą wysyłane z adresu…………………………………..</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 xml:space="preserve">Za dzień zapłaty przyjmuje się dzień obciążenia rachunku bankowego </w:t>
      </w:r>
      <w:r w:rsidRPr="00463E2B">
        <w:rPr>
          <w:rFonts w:asciiTheme="minorHAnsi" w:hAnsiTheme="minorHAnsi" w:cstheme="minorHAnsi"/>
          <w:b/>
          <w:i/>
          <w:color w:val="000000"/>
          <w:sz w:val="20"/>
          <w:szCs w:val="20"/>
        </w:rPr>
        <w:t>ZAMAWIAJĄCEGO</w:t>
      </w:r>
      <w:r w:rsidRPr="00463E2B">
        <w:rPr>
          <w:rFonts w:asciiTheme="minorHAnsi" w:hAnsiTheme="minorHAnsi" w:cstheme="minorHAnsi"/>
          <w:i/>
          <w:color w:val="000000"/>
          <w:sz w:val="20"/>
          <w:szCs w:val="20"/>
        </w:rPr>
        <w:t xml:space="preserve"> kwotą wpłaty.</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b/>
          <w:i/>
          <w:color w:val="000000"/>
          <w:sz w:val="20"/>
          <w:szCs w:val="20"/>
        </w:rPr>
        <w:lastRenderedPageBreak/>
        <w:t>STRONY</w:t>
      </w:r>
      <w:r w:rsidRPr="00463E2B">
        <w:rPr>
          <w:rFonts w:asciiTheme="minorHAnsi" w:hAnsiTheme="minorHAnsi" w:cstheme="minorHAnsi"/>
          <w:i/>
          <w:color w:val="000000"/>
          <w:sz w:val="20"/>
          <w:szCs w:val="20"/>
        </w:rPr>
        <w:t xml:space="preserve">  dopuszczają możliwość udzielenia opustu za wykonane usługi.</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Płatność za wysyłkę po dostarczeniu lub przygotowaniu kolejnej partii przesyłek do miejsc wskazanych przez Zamawiającego oraz po dostarczeniu przez Wykonawcę rachunku / faktury i potwierdzenia pocztowego.</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 xml:space="preserve">Płatność będzie dokonywana na rachunek bankowy </w:t>
      </w:r>
      <w:r w:rsidRPr="00463E2B">
        <w:rPr>
          <w:rFonts w:asciiTheme="minorHAnsi" w:hAnsiTheme="minorHAnsi" w:cstheme="minorHAnsi"/>
          <w:b/>
          <w:i/>
          <w:color w:val="000000"/>
          <w:sz w:val="20"/>
          <w:szCs w:val="20"/>
        </w:rPr>
        <w:t>WYKONAWCY</w:t>
      </w:r>
      <w:r w:rsidRPr="00463E2B">
        <w:rPr>
          <w:rFonts w:asciiTheme="minorHAnsi" w:hAnsiTheme="minorHAnsi" w:cstheme="minorHAnsi"/>
          <w:i/>
          <w:color w:val="000000"/>
          <w:sz w:val="20"/>
          <w:szCs w:val="20"/>
        </w:rPr>
        <w:t xml:space="preserve"> wskazany na fakturze.</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 xml:space="preserve">Za termin dokonania płatności uważa się dzień obciążenia rachunku bankowego </w:t>
      </w:r>
      <w:r w:rsidRPr="00463E2B">
        <w:rPr>
          <w:rFonts w:asciiTheme="minorHAnsi" w:hAnsiTheme="minorHAnsi" w:cstheme="minorHAnsi"/>
          <w:b/>
          <w:i/>
          <w:color w:val="000000"/>
          <w:sz w:val="20"/>
          <w:szCs w:val="20"/>
        </w:rPr>
        <w:t>ZAMAWIAJĄCEGO.</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color w:val="000000"/>
          <w:sz w:val="20"/>
          <w:szCs w:val="20"/>
        </w:rPr>
      </w:pPr>
      <w:r w:rsidRPr="00463E2B">
        <w:rPr>
          <w:rFonts w:asciiTheme="minorHAnsi" w:hAnsiTheme="minorHAnsi" w:cstheme="minorHAnsi"/>
          <w:i/>
          <w:color w:val="000000"/>
          <w:sz w:val="20"/>
          <w:szCs w:val="20"/>
        </w:rPr>
        <w:t>Strony ustalają, że wartość usługi wynosić będzie:</w:t>
      </w:r>
    </w:p>
    <w:p w:rsidR="004F2FBF" w:rsidRPr="00463E2B" w:rsidRDefault="004F2FBF" w:rsidP="00B90963">
      <w:pPr>
        <w:numPr>
          <w:ilvl w:val="0"/>
          <w:numId w:val="2"/>
        </w:numPr>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koszty wysyłki ustala się – zgodnie z kalkulacją cenową złożona przez wykonawcę na druku załącznika nr 3 do Ogłoszenia stanowiącym część składową oferty Wykonawcy.</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 xml:space="preserve">Ceny określone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Jeżeli w trakcie realizacji Umowy nastąpi:</w:t>
      </w:r>
    </w:p>
    <w:p w:rsidR="004F2FBF" w:rsidRPr="00463E2B" w:rsidRDefault="004F2FBF" w:rsidP="00B90963">
      <w:pPr>
        <w:pStyle w:val="Akapitzlist"/>
        <w:widowControl/>
        <w:numPr>
          <w:ilvl w:val="0"/>
          <w:numId w:val="5"/>
        </w:numPr>
        <w:suppressAutoHyphens w:val="0"/>
        <w:autoSpaceDE w:val="0"/>
        <w:autoSpaceDN w:val="0"/>
        <w:adjustRightInd w:val="0"/>
        <w:spacing w:line="280" w:lineRule="atLeast"/>
        <w:rPr>
          <w:rFonts w:asciiTheme="minorHAnsi" w:hAnsiTheme="minorHAnsi" w:cstheme="minorHAnsi"/>
          <w:i/>
          <w:sz w:val="20"/>
          <w:szCs w:val="20"/>
        </w:rPr>
      </w:pPr>
      <w:r w:rsidRPr="00463E2B">
        <w:rPr>
          <w:rFonts w:asciiTheme="minorHAnsi" w:hAnsiTheme="minorHAnsi" w:cstheme="minorHAnsi"/>
          <w:i/>
          <w:sz w:val="20"/>
          <w:szCs w:val="20"/>
        </w:rPr>
        <w:t>zmiana stawki podatku od towarów i usług oraz podatku akcyzowego,</w:t>
      </w:r>
    </w:p>
    <w:p w:rsidR="004F2FBF" w:rsidRPr="00463E2B" w:rsidRDefault="004F2FBF" w:rsidP="00B90963">
      <w:pPr>
        <w:pStyle w:val="Akapitzlist"/>
        <w:widowControl/>
        <w:numPr>
          <w:ilvl w:val="0"/>
          <w:numId w:val="5"/>
        </w:numPr>
        <w:suppressAutoHyphens w:val="0"/>
        <w:autoSpaceDE w:val="0"/>
        <w:autoSpaceDN w:val="0"/>
        <w:adjustRightInd w:val="0"/>
        <w:spacing w:line="280" w:lineRule="atLeast"/>
        <w:rPr>
          <w:rFonts w:asciiTheme="minorHAnsi" w:hAnsiTheme="minorHAnsi" w:cstheme="minorHAnsi"/>
          <w:i/>
          <w:sz w:val="20"/>
          <w:szCs w:val="20"/>
        </w:rPr>
      </w:pPr>
      <w:r w:rsidRPr="00463E2B">
        <w:rPr>
          <w:rFonts w:asciiTheme="minorHAnsi" w:hAnsiTheme="minorHAnsi" w:cstheme="minorHAnsi"/>
          <w:i/>
          <w:sz w:val="20"/>
          <w:szCs w:val="20"/>
        </w:rPr>
        <w:t>wysokość minimalnego wynagrodzenia za pracę albo wysokość minimalnej stawki godzinowej, ustalonych na podstawie przepisów ustawy z dnia 10 października 2002 r. o minimalnym wynagrodzeniu za pracę,</w:t>
      </w:r>
    </w:p>
    <w:p w:rsidR="004F2FBF" w:rsidRPr="00463E2B" w:rsidRDefault="004F2FBF" w:rsidP="00B90963">
      <w:pPr>
        <w:pStyle w:val="Akapitzlist"/>
        <w:widowControl/>
        <w:numPr>
          <w:ilvl w:val="0"/>
          <w:numId w:val="5"/>
        </w:numPr>
        <w:suppressAutoHyphens w:val="0"/>
        <w:autoSpaceDE w:val="0"/>
        <w:autoSpaceDN w:val="0"/>
        <w:adjustRightInd w:val="0"/>
        <w:spacing w:line="280" w:lineRule="atLeast"/>
        <w:rPr>
          <w:rFonts w:asciiTheme="minorHAnsi" w:hAnsiTheme="minorHAnsi" w:cstheme="minorHAnsi"/>
          <w:i/>
          <w:sz w:val="20"/>
          <w:szCs w:val="20"/>
        </w:rPr>
      </w:pPr>
      <w:r w:rsidRPr="00463E2B">
        <w:rPr>
          <w:rFonts w:asciiTheme="minorHAnsi" w:hAnsiTheme="minorHAnsi" w:cstheme="minorHAnsi"/>
          <w:i/>
          <w:sz w:val="20"/>
          <w:szCs w:val="20"/>
        </w:rPr>
        <w:t>zmiana zasad podlegania ubezpieczeniom społecznym lub ubezpieczeniu zdrowotnemu lub wysokości stawki składki na ubezpieczenia społeczne lub zdrowotne,</w:t>
      </w:r>
    </w:p>
    <w:p w:rsidR="004F2FBF" w:rsidRPr="00463E2B" w:rsidRDefault="004F2FBF" w:rsidP="00B90963">
      <w:pPr>
        <w:pStyle w:val="Akapitzlist"/>
        <w:widowControl/>
        <w:numPr>
          <w:ilvl w:val="0"/>
          <w:numId w:val="5"/>
        </w:numPr>
        <w:suppressAutoHyphens w:val="0"/>
        <w:autoSpaceDE w:val="0"/>
        <w:autoSpaceDN w:val="0"/>
        <w:adjustRightInd w:val="0"/>
        <w:spacing w:line="280" w:lineRule="atLeast"/>
        <w:rPr>
          <w:rFonts w:asciiTheme="minorHAnsi" w:hAnsiTheme="minorHAnsi" w:cstheme="minorHAnsi"/>
          <w:i/>
          <w:sz w:val="20"/>
          <w:szCs w:val="20"/>
        </w:rPr>
      </w:pPr>
      <w:r w:rsidRPr="00463E2B">
        <w:rPr>
          <w:rFonts w:asciiTheme="minorHAnsi" w:hAnsiTheme="minorHAnsi" w:cstheme="minorHAnsi"/>
          <w:i/>
          <w:sz w:val="20"/>
          <w:szCs w:val="20"/>
        </w:rPr>
        <w:t xml:space="preserve">zmiana zasad gromadzenia i wysokości wpłat do pracowniczych planów kapitałowych, o których mowa w ustawie z dnia 4 października 2018 r. o pracowniczych planach kapitałowych, </w:t>
      </w:r>
    </w:p>
    <w:p w:rsidR="004F2FBF" w:rsidRPr="00463E2B" w:rsidRDefault="004F2FBF" w:rsidP="00B90963">
      <w:pPr>
        <w:pStyle w:val="Akapitzlist"/>
        <w:autoSpaceDE w:val="0"/>
        <w:autoSpaceDN w:val="0"/>
        <w:adjustRightInd w:val="0"/>
        <w:spacing w:line="280" w:lineRule="atLeast"/>
        <w:ind w:left="180"/>
        <w:rPr>
          <w:rFonts w:asciiTheme="minorHAnsi" w:hAnsiTheme="minorHAnsi" w:cstheme="minorHAnsi"/>
          <w:i/>
          <w:sz w:val="20"/>
          <w:szCs w:val="20"/>
        </w:rPr>
      </w:pPr>
      <w:r w:rsidRPr="00463E2B">
        <w:rPr>
          <w:rFonts w:asciiTheme="minorHAnsi" w:hAnsiTheme="minorHAnsi" w:cstheme="minorHAnsi"/>
          <w:i/>
          <w:sz w:val="20"/>
          <w:szCs w:val="20"/>
        </w:rPr>
        <w:t>a zmiany te będą miały wpływ na koszty wykonania Umowy – zastosowanie mają zasady wprowadzania zmian wysokości wynagrodzenia należnego Wykonawcy określone w ust. 18-25 poniżej.</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Zmiana wysokości wynagrodzenia wymaga zmiany Umowy w drodze aneksu.</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 xml:space="preserve">WYKONAWCA najpóźniej w terminie 30 dni od dnia wejścia w życie przepisów wprowadzających zmiany, o których mowa w ust. 17, uprawniony jest do wystąpienia do </w:t>
      </w:r>
      <w:r w:rsidRPr="00463E2B">
        <w:rPr>
          <w:rFonts w:asciiTheme="minorHAnsi" w:hAnsiTheme="minorHAnsi" w:cstheme="minorHAnsi"/>
          <w:b/>
          <w:i/>
          <w:color w:val="000000"/>
          <w:sz w:val="20"/>
          <w:szCs w:val="20"/>
        </w:rPr>
        <w:t>ZAMAWIAJĄCEGO</w:t>
      </w:r>
      <w:r w:rsidRPr="00463E2B">
        <w:rPr>
          <w:rFonts w:asciiTheme="minorHAnsi" w:hAnsiTheme="minorHAnsi" w:cstheme="minorHAnsi"/>
          <w:i/>
          <w:sz w:val="20"/>
          <w:szCs w:val="20"/>
        </w:rPr>
        <w:t xml:space="preserve"> z pisemnym wnioskiem o dokonanie zmiany Umowy w zakresie wysokości wynagrodzenia wraz z jej uzasadnieniem oraz dokumentami niezbędnymi do oceny przez </w:t>
      </w:r>
      <w:r w:rsidRPr="00463E2B">
        <w:rPr>
          <w:rFonts w:asciiTheme="minorHAnsi" w:hAnsiTheme="minorHAnsi" w:cstheme="minorHAnsi"/>
          <w:b/>
          <w:i/>
          <w:color w:val="000000"/>
          <w:sz w:val="20"/>
          <w:szCs w:val="20"/>
        </w:rPr>
        <w:t>ZAMAWIAJĄCEGO</w:t>
      </w:r>
      <w:r w:rsidRPr="00463E2B">
        <w:rPr>
          <w:rFonts w:asciiTheme="minorHAnsi" w:hAnsiTheme="minorHAnsi" w:cstheme="minorHAnsi"/>
          <w:i/>
          <w:sz w:val="20"/>
          <w:szCs w:val="20"/>
        </w:rPr>
        <w:t xml:space="preserve">, czy zmiany, o których mowa w ust. 17, mają wpływ na koszty wykonania Umowy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oraz w jakim stopniu zmiany tych kosztów, uzasadniają zmianę wysokości wynagrodzenia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określonego w niniejszej Umowie, a w szczególności:</w:t>
      </w:r>
    </w:p>
    <w:p w:rsidR="004F2FBF" w:rsidRPr="00463E2B" w:rsidRDefault="004F2FBF" w:rsidP="00B90963">
      <w:pPr>
        <w:pStyle w:val="Akapitzlist"/>
        <w:widowControl/>
        <w:numPr>
          <w:ilvl w:val="0"/>
          <w:numId w:val="6"/>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szczegółową kalkulację proponowanej zmienionej wysokości wynagrodzenia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oraz wykazanie adekwatności propozycji do zmiany wysokości kosztów wykonania Umowy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Wniosek powinien zawierać uzasadnienie oraz dokumenty niezbędne do oceny czy zmiany mają wpływ na koszty wykonania Umowy. </w:t>
      </w: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powinien przedstawić proponowane stawki za realizację umowy oraz informacje o wszystkich czynnikach </w:t>
      </w:r>
      <w:proofErr w:type="spellStart"/>
      <w:r w:rsidRPr="00463E2B">
        <w:rPr>
          <w:rFonts w:asciiTheme="minorHAnsi" w:hAnsiTheme="minorHAnsi" w:cstheme="minorHAnsi"/>
          <w:i/>
          <w:sz w:val="20"/>
          <w:szCs w:val="20"/>
        </w:rPr>
        <w:t>kosztotwórczych</w:t>
      </w:r>
      <w:proofErr w:type="spellEnd"/>
      <w:r w:rsidRPr="00463E2B">
        <w:rPr>
          <w:rFonts w:asciiTheme="minorHAnsi" w:hAnsiTheme="minorHAnsi" w:cstheme="minorHAnsi"/>
          <w:i/>
          <w:sz w:val="20"/>
          <w:szCs w:val="20"/>
        </w:rPr>
        <w:t xml:space="preserve"> Umowy.</w:t>
      </w:r>
    </w:p>
    <w:p w:rsidR="004F2FBF" w:rsidRPr="00463E2B" w:rsidRDefault="004F2FBF" w:rsidP="00B90963">
      <w:pPr>
        <w:pStyle w:val="Akapitzlist"/>
        <w:widowControl/>
        <w:numPr>
          <w:ilvl w:val="0"/>
          <w:numId w:val="6"/>
        </w:numPr>
        <w:suppressAutoHyphens w:val="0"/>
        <w:autoSpaceDE w:val="0"/>
        <w:autoSpaceDN w:val="0"/>
        <w:adjustRightInd w:val="0"/>
        <w:spacing w:line="280" w:lineRule="atLeast"/>
        <w:rPr>
          <w:rFonts w:asciiTheme="minorHAnsi" w:hAnsiTheme="minorHAnsi" w:cstheme="minorHAnsi"/>
          <w:i/>
          <w:sz w:val="20"/>
          <w:szCs w:val="20"/>
        </w:rPr>
      </w:pPr>
      <w:r w:rsidRPr="00463E2B">
        <w:rPr>
          <w:rFonts w:asciiTheme="minorHAnsi" w:hAnsiTheme="minorHAnsi" w:cstheme="minorHAnsi"/>
          <w:i/>
          <w:sz w:val="20"/>
          <w:szCs w:val="20"/>
        </w:rPr>
        <w:t xml:space="preserve">przyjęte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 xml:space="preserve">W terminie najpóźniej 30 dni od otrzymania wniosku, o którym mowa w ust. 19, </w:t>
      </w: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może zwrócić się do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o jego uzupełnienie lub przekazanie dodatkowych wyjaśnień lub dokumentów (np. zażądać oryginałów do wglądu, przekazania kopii dokumentów potwierdzonych za zgodność z oryginałami).</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najpóźniej w terminie 30 dni od dnia otrzymania kompletnego wniosku zajmie w stosunku do niego pisemne stanowisko. Za dzień przekazania stanowiska uznaje się dzień jego wysłania na adres właściwy dla doręczeń pism dla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Dodatkowo </w:t>
      </w: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przekaże swoje stanowisko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drogą elektroniczną na adres e-mail wskazany w § 11 ust. 3 pkt 1).</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najpóźniej w terminie 30 dni od dnia wejścia w życie przepisów wprowadzających zmiany, o których mowa w ust. 17, może przekazać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pisemny wniosek o dokonanie zmiany Umowy. Wniosek powinien zawierać co najmniej propozycję zmiany Umowy w zakresie wysokości wynagrodzenia </w:t>
      </w:r>
      <w:r w:rsidRPr="00463E2B">
        <w:rPr>
          <w:rFonts w:asciiTheme="minorHAnsi" w:hAnsiTheme="minorHAnsi" w:cstheme="minorHAnsi"/>
          <w:i/>
          <w:sz w:val="20"/>
          <w:szCs w:val="20"/>
        </w:rPr>
        <w:lastRenderedPageBreak/>
        <w:t>oraz powołanie zmian przepisów.</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 xml:space="preserve">Przed przekazaniem wniosku, o którym mowa w ust. 22, </w:t>
      </w: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może zwrócić się do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o złożenie wyjaśnień lub dokumentów (oryginałów do wglądu lub kopii potwierdzonych za zgodność z oryginałem) niezbędnych do oceny przez </w:t>
      </w:r>
      <w:r w:rsidRPr="00463E2B">
        <w:rPr>
          <w:rFonts w:asciiTheme="minorHAnsi" w:hAnsiTheme="minorHAnsi" w:cstheme="minorHAnsi"/>
          <w:b/>
          <w:i/>
          <w:color w:val="000000"/>
          <w:sz w:val="20"/>
          <w:szCs w:val="20"/>
        </w:rPr>
        <w:t>ZAMAWIAJĄCEGO</w:t>
      </w:r>
      <w:r w:rsidRPr="00463E2B">
        <w:rPr>
          <w:rFonts w:asciiTheme="minorHAnsi" w:hAnsiTheme="minorHAnsi" w:cstheme="minorHAnsi"/>
          <w:i/>
          <w:sz w:val="20"/>
          <w:szCs w:val="20"/>
        </w:rPr>
        <w:t xml:space="preserve">, czy zmiany, o których mowa w ust. 17, mają wpływ na koszty wykonania Umowy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oraz w jakim stopniu zmiany tych kosztów uzasadniają zmianę wysokości wynagrodzenia. Rodzaj i zakres tych informacji określi </w:t>
      </w: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Postanowienia ust. 20-21 stosuje się odpowiednio, z tym, że </w:t>
      </w: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jest zobowiązany w każdym przypadku do zajęcia  pisemnego stanowiska w terminie najpóźniej 30 dni od dnia otrzymania wniosku od </w:t>
      </w:r>
      <w:r w:rsidRPr="00463E2B">
        <w:rPr>
          <w:rFonts w:asciiTheme="minorHAnsi" w:hAnsiTheme="minorHAnsi" w:cstheme="minorHAnsi"/>
          <w:b/>
          <w:i/>
          <w:color w:val="000000"/>
          <w:sz w:val="20"/>
          <w:szCs w:val="20"/>
        </w:rPr>
        <w:t>ZAMAWIAJĄCEGO</w:t>
      </w:r>
      <w:r w:rsidRPr="00463E2B">
        <w:rPr>
          <w:rFonts w:asciiTheme="minorHAnsi" w:hAnsiTheme="minorHAnsi" w:cstheme="minorHAnsi"/>
          <w:i/>
          <w:sz w:val="20"/>
          <w:szCs w:val="20"/>
        </w:rPr>
        <w:t>.</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 xml:space="preserve">W przypadku niewykonania lub nienależytego wykonania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zobowiązania określonego w ust. 22 w terminie określonym w ust. 22, </w:t>
      </w: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zapłaci na rzecz </w:t>
      </w:r>
      <w:r w:rsidRPr="00463E2B">
        <w:rPr>
          <w:rFonts w:asciiTheme="minorHAnsi" w:hAnsiTheme="minorHAnsi" w:cstheme="minorHAnsi"/>
          <w:b/>
          <w:i/>
          <w:color w:val="000000"/>
          <w:sz w:val="20"/>
          <w:szCs w:val="20"/>
        </w:rPr>
        <w:t>ZAMAWIAJĄCEGO</w:t>
      </w:r>
      <w:r w:rsidRPr="00463E2B">
        <w:rPr>
          <w:rFonts w:asciiTheme="minorHAnsi" w:hAnsiTheme="minorHAnsi" w:cstheme="minorHAnsi"/>
          <w:i/>
          <w:sz w:val="20"/>
          <w:szCs w:val="20"/>
        </w:rPr>
        <w:t xml:space="preserve"> karę umowną w wysokości 500,00 zł za każdy rozpoczęty dzień kalendarzowy zwłoki. Jeżeli w terminie określonym w ust. 18 </w:t>
      </w: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nie przedłoży wyjaśnień lub dokumentów, o których mowa w ust. 22 lub przedłożone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wyjaśnienia lub dokumenty będą niewystarczające do dokonania przez </w:t>
      </w:r>
      <w:r w:rsidRPr="00463E2B">
        <w:rPr>
          <w:rFonts w:asciiTheme="minorHAnsi" w:hAnsiTheme="minorHAnsi" w:cstheme="minorHAnsi"/>
          <w:b/>
          <w:i/>
          <w:color w:val="000000"/>
          <w:sz w:val="20"/>
          <w:szCs w:val="20"/>
        </w:rPr>
        <w:t>ZAMAWIAJĄCEGO</w:t>
      </w:r>
      <w:r w:rsidRPr="00463E2B">
        <w:rPr>
          <w:rFonts w:asciiTheme="minorHAnsi" w:hAnsiTheme="minorHAnsi" w:cstheme="minorHAnsi"/>
          <w:i/>
          <w:sz w:val="20"/>
          <w:szCs w:val="20"/>
        </w:rPr>
        <w:t xml:space="preserve"> oceny, o której mowa w ust. </w:t>
      </w:r>
      <w:r w:rsidRPr="00463E2B">
        <w:rPr>
          <w:rFonts w:asciiTheme="minorHAnsi" w:hAnsiTheme="minorHAnsi" w:cstheme="minorHAnsi"/>
          <w:i/>
          <w:color w:val="FF0000"/>
          <w:sz w:val="20"/>
          <w:szCs w:val="20"/>
        </w:rPr>
        <w:t>23</w:t>
      </w:r>
      <w:r w:rsidRPr="00463E2B">
        <w:rPr>
          <w:rFonts w:asciiTheme="minorHAnsi" w:hAnsiTheme="minorHAnsi" w:cstheme="minorHAnsi"/>
          <w:i/>
          <w:sz w:val="20"/>
          <w:szCs w:val="20"/>
        </w:rPr>
        <w:t xml:space="preserve"> </w:t>
      </w: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wyznaczy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dodatkowy termin, nie dłuższy niż 10 dni, na dostarczenie lub uzupełnienie wyjaśnień lub dokumentów. W przypadku bezskutecznego upływu terminu wyznaczonego zgodnie ze zdaniem drugim, </w:t>
      </w:r>
      <w:r w:rsidRPr="00463E2B">
        <w:rPr>
          <w:rFonts w:asciiTheme="minorHAnsi" w:hAnsiTheme="minorHAnsi" w:cstheme="minorHAnsi"/>
          <w:b/>
          <w:i/>
          <w:color w:val="000000"/>
          <w:sz w:val="20"/>
          <w:szCs w:val="20"/>
        </w:rPr>
        <w:t>ZAMAWIAJĄCY</w:t>
      </w:r>
      <w:r w:rsidRPr="00463E2B">
        <w:rPr>
          <w:rFonts w:asciiTheme="minorHAnsi" w:hAnsiTheme="minorHAnsi" w:cstheme="minorHAnsi"/>
          <w:i/>
          <w:sz w:val="20"/>
          <w:szCs w:val="20"/>
        </w:rPr>
        <w:t xml:space="preserve"> uprawniony będzie do wypowiedzenia Umowy z zachowaniem 1-miesięcznego terminu wypowiedzenia.</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Jeżeli w trakcie procedury opisanej w ust. 19-24 zostanie wykazane, że zmiany, o których mowa w ust. 17, uzasadniają zmianę wysokości wynagrodzenia, Strony uzgodnią treść aneksu do Umowy oraz podpiszą aneks, z zachowaniem zasady zmiany wysokości wynagrodzenia w kwocie odpowiadającej zmianie kosztów wykonania Umowy wywołanych przyczynami określonymi w ust. 17.</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i/>
          <w:sz w:val="20"/>
          <w:szCs w:val="20"/>
        </w:rPr>
        <w:t>Zasady zmiany wynagrodzenia określone w ust. 18 – 25 powyżej mają odpowiednie zastosowanie do zmiany wysokości wynagrodzenia w przypadku zmiany średniorocznego wskaźnika cen towarów i usług konsumpcyjnych ogółem ogłaszanego w komunikacie Prezesa Głównego Urzędu Statystycznego na podstawie przepisów ustawy o emeryturach i rentach z Funduszu Ubezpieczeń Społecznych, z zastrzeżeniem następujących zasad:</w:t>
      </w:r>
    </w:p>
    <w:p w:rsidR="004F2FBF" w:rsidRPr="00463E2B" w:rsidRDefault="004F2FBF" w:rsidP="00B90963">
      <w:pPr>
        <w:pStyle w:val="Akapitzlist"/>
        <w:widowControl/>
        <w:numPr>
          <w:ilvl w:val="0"/>
          <w:numId w:val="4"/>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minimalny poziom zmiany ceny materiałów lub kosztów, uprawniający Strony umowy do żądania zmiany wynagrodzenia wynosi 1,5% w stosunku do cen lub kosztów z miesiąca, w którym złożono ofertę Wykonawcy,</w:t>
      </w:r>
    </w:p>
    <w:p w:rsidR="004F2FBF" w:rsidRPr="00463E2B" w:rsidRDefault="004F2FBF" w:rsidP="00B90963">
      <w:pPr>
        <w:pStyle w:val="Akapitzlist"/>
        <w:widowControl/>
        <w:numPr>
          <w:ilvl w:val="0"/>
          <w:numId w:val="4"/>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poziom zmiany wynagrodzenia zostanie ustalony na podstawie wskaźnika zmiany cen materiałów lub kosztów ogłoszonego w komunikacie prezesa Głównego Urzędu Statystycznego, ustalonego w stosunku do kwartału, w którym została złożona oferta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rsidR="004F2FBF" w:rsidRPr="00463E2B" w:rsidRDefault="004F2FBF" w:rsidP="00B90963">
      <w:pPr>
        <w:pStyle w:val="Akapitzlist"/>
        <w:widowControl/>
        <w:numPr>
          <w:ilvl w:val="0"/>
          <w:numId w:val="4"/>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rsidR="004F2FBF" w:rsidRPr="00463E2B" w:rsidRDefault="004F2FBF" w:rsidP="00B90963">
      <w:pPr>
        <w:pStyle w:val="Akapitzlist"/>
        <w:widowControl/>
        <w:numPr>
          <w:ilvl w:val="0"/>
          <w:numId w:val="4"/>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maksymalna wartość zmiany wynagrodzenia, jaką dopuszcza zamawiający, to łącznie </w:t>
      </w:r>
      <w:r w:rsidRPr="00463E2B">
        <w:rPr>
          <w:rFonts w:asciiTheme="minorHAnsi" w:hAnsiTheme="minorHAnsi" w:cstheme="minorHAnsi"/>
          <w:b/>
          <w:bCs/>
          <w:i/>
          <w:sz w:val="20"/>
          <w:szCs w:val="20"/>
        </w:rPr>
        <w:t xml:space="preserve">5% </w:t>
      </w:r>
      <w:r w:rsidRPr="00463E2B">
        <w:rPr>
          <w:rFonts w:asciiTheme="minorHAnsi" w:hAnsiTheme="minorHAnsi" w:cstheme="minorHAnsi"/>
          <w:i/>
          <w:sz w:val="20"/>
          <w:szCs w:val="20"/>
        </w:rPr>
        <w:t>w stosunku do wartości całkowitego wynagrodzenia brutto określonego w § 5 ust. 1 Umowy;</w:t>
      </w:r>
    </w:p>
    <w:p w:rsidR="004F2FBF" w:rsidRPr="00463E2B" w:rsidRDefault="004F2FBF" w:rsidP="00B90963">
      <w:pPr>
        <w:pStyle w:val="Akapitzlist"/>
        <w:widowControl/>
        <w:numPr>
          <w:ilvl w:val="0"/>
          <w:numId w:val="4"/>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zmiana wynagrodzenia może nastąpić co kwartał, począwszy najwcześniej od 6-go miesiąca obowiązywania niniejszej Umowy, chyba, że data zawarcia umowy przypada 180 dni od daty złożenia oferty przez Wykonawcę - wówczas zmiana wynagrodzenia możliwa jest po upływie 9 miesięcy od dnia otwarcia oferty Wykonawcy.</w:t>
      </w:r>
    </w:p>
    <w:p w:rsidR="004F2FBF" w:rsidRPr="00463E2B" w:rsidRDefault="004F2FBF" w:rsidP="00B90963">
      <w:pPr>
        <w:pStyle w:val="Akapitzlist"/>
        <w:widowControl/>
        <w:numPr>
          <w:ilvl w:val="0"/>
          <w:numId w:val="4"/>
        </w:numPr>
        <w:suppressAutoHyphens w:val="0"/>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 Uprawnienie do wnioskowania o waloryzację wynagrodzenia zastrzeżone jest dla obu Stron Umowy.</w:t>
      </w:r>
    </w:p>
    <w:p w:rsidR="004F2FBF" w:rsidRPr="00463E2B" w:rsidRDefault="004F2FBF" w:rsidP="00B90963">
      <w:pPr>
        <w:numPr>
          <w:ilvl w:val="0"/>
          <w:numId w:val="3"/>
        </w:numPr>
        <w:suppressAutoHyphens w:val="0"/>
        <w:autoSpaceDE w:val="0"/>
        <w:autoSpaceDN w:val="0"/>
        <w:adjustRightInd w:val="0"/>
        <w:spacing w:line="280" w:lineRule="atLeast"/>
        <w:ind w:left="419" w:hanging="357"/>
        <w:jc w:val="both"/>
        <w:rPr>
          <w:rFonts w:asciiTheme="minorHAnsi" w:hAnsiTheme="minorHAnsi" w:cstheme="minorHAnsi"/>
          <w:i/>
          <w:sz w:val="20"/>
          <w:szCs w:val="20"/>
        </w:rPr>
      </w:pP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którego wynagrodzenie zostało zmienione w związku ze zmianą wskaźnika, o którym mowa w ust. 26 zobowiązany jest do zmiany wynagrodzenia przysługującego podwykonawcy, z którym zawarł </w:t>
      </w:r>
      <w:r w:rsidRPr="00463E2B">
        <w:rPr>
          <w:rFonts w:asciiTheme="minorHAnsi" w:hAnsiTheme="minorHAnsi" w:cstheme="minorHAnsi"/>
          <w:i/>
          <w:sz w:val="20"/>
          <w:szCs w:val="20"/>
        </w:rPr>
        <w:lastRenderedPageBreak/>
        <w:t>umowę, w zakresie odpowiadającym zmianom cen materiałów lub kosztów dotyczących zobowiązania podwykonawcy.</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7</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nr 2 do Umowy dla Części I </w:t>
      </w:r>
      <w:proofErr w:type="spellStart"/>
      <w:r w:rsidRPr="00463E2B">
        <w:rPr>
          <w:rFonts w:asciiTheme="minorHAnsi" w:eastAsia="Times New Roman" w:hAnsiTheme="minorHAnsi" w:cstheme="minorHAnsi"/>
          <w:sz w:val="20"/>
          <w:szCs w:val="20"/>
          <w:lang w:eastAsia="pl-PL"/>
        </w:rPr>
        <w:t>i</w:t>
      </w:r>
      <w:proofErr w:type="spellEnd"/>
      <w:r w:rsidRPr="00463E2B">
        <w:rPr>
          <w:rFonts w:asciiTheme="minorHAnsi" w:eastAsia="Times New Roman" w:hAnsiTheme="minorHAnsi" w:cstheme="minorHAnsi"/>
          <w:sz w:val="20"/>
          <w:szCs w:val="20"/>
          <w:lang w:eastAsia="pl-PL"/>
        </w:rPr>
        <w:t xml:space="preserve"> Części II § 6 ust. 4 zawiera treść:</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 wykonane usługi WYKONAWCA wystawi ZAMAWIAJĄCEMU fakturę VAT w terminie do 7 dni po upływie okresu rozliczeniowego.”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zmianę terminu wystawienia faktur VAT na termin zgodny z przepisami prawa ale bardziej elastyczny dla Wykonawcy. Wobec tego Wykonawca wnosi o modyfikację zapisu i przyjęcie następującego brzmienia:</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 wykonane usługi WYKONAWCA wystawi ZAMAWIAJĄCEMU fakturę VAT w terminie do 10 dni po upływie okresu rozliczeniowego.</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7</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wyraża zgodę.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modyfikuje § 6 ust. 4  Załącznika nr 2 do Załącznika nr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w ten sposób, że otrzymują one brzmienie:</w:t>
      </w:r>
    </w:p>
    <w:p w:rsidR="004F2FBF" w:rsidRPr="00463E2B" w:rsidRDefault="004F2FBF" w:rsidP="00B90963">
      <w:pPr>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Za wykonane usługi </w:t>
      </w:r>
      <w:r w:rsidRPr="00463E2B">
        <w:rPr>
          <w:rFonts w:asciiTheme="minorHAnsi" w:hAnsiTheme="minorHAnsi" w:cstheme="minorHAnsi"/>
          <w:b/>
          <w:i/>
          <w:sz w:val="20"/>
          <w:szCs w:val="20"/>
        </w:rPr>
        <w:t>WYKONAWCA</w:t>
      </w:r>
      <w:r w:rsidRPr="00463E2B">
        <w:rPr>
          <w:rFonts w:asciiTheme="minorHAnsi" w:hAnsiTheme="minorHAnsi" w:cstheme="minorHAnsi"/>
          <w:i/>
          <w:sz w:val="20"/>
          <w:szCs w:val="20"/>
        </w:rPr>
        <w:t xml:space="preserve"> wystawi </w:t>
      </w:r>
      <w:r w:rsidRPr="00463E2B">
        <w:rPr>
          <w:rFonts w:asciiTheme="minorHAnsi" w:hAnsiTheme="minorHAnsi" w:cstheme="minorHAnsi"/>
          <w:b/>
          <w:i/>
          <w:sz w:val="20"/>
          <w:szCs w:val="20"/>
        </w:rPr>
        <w:t>ZAMAWIAJĄCEMU</w:t>
      </w:r>
      <w:r w:rsidRPr="00463E2B">
        <w:rPr>
          <w:rFonts w:asciiTheme="minorHAnsi" w:hAnsiTheme="minorHAnsi" w:cstheme="minorHAnsi"/>
          <w:i/>
          <w:sz w:val="20"/>
          <w:szCs w:val="20"/>
        </w:rPr>
        <w:t xml:space="preserve"> fakturę VAT w terminie do </w:t>
      </w:r>
      <w:r w:rsidRPr="00463E2B">
        <w:rPr>
          <w:rFonts w:asciiTheme="minorHAnsi" w:hAnsiTheme="minorHAnsi" w:cstheme="minorHAnsi"/>
          <w:i/>
          <w:color w:val="FF0000"/>
          <w:sz w:val="20"/>
          <w:szCs w:val="20"/>
        </w:rPr>
        <w:t>10</w:t>
      </w:r>
      <w:r w:rsidRPr="00463E2B">
        <w:rPr>
          <w:rFonts w:asciiTheme="minorHAnsi" w:hAnsiTheme="minorHAnsi" w:cstheme="minorHAnsi"/>
          <w:i/>
          <w:sz w:val="20"/>
          <w:szCs w:val="20"/>
        </w:rPr>
        <w:t xml:space="preserve"> dni po upływie okresu rozliczeniowego.</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8</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3 zawiera treść:</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bookmarkStart w:id="4" w:name="_Hlk127276943"/>
      <w:r w:rsidRPr="00463E2B">
        <w:rPr>
          <w:rFonts w:asciiTheme="minorHAnsi" w:eastAsia="Times New Roman" w:hAnsiTheme="minorHAnsi" w:cstheme="minorHAnsi"/>
          <w:sz w:val="20"/>
          <w:szCs w:val="20"/>
          <w:lang w:eastAsia="pl-PL"/>
        </w:rPr>
        <w:t>„WYKONAWCA w terminie nie dłuższym niż 20 dni od dnia zawarcia umowy lub zmiany osoby zobowiązany jest do złożenia na adres wskazany w § 11 ust. 4 pkt 2) umowy, pisemnego oświadczenia w odniesieniu do osoby, o której mowa w ust. 2, na temat faktu jej zatrudnienia na podstawie umowy o pracę przy realizacji umowy. Oświadczenie to powinno zawierać w szczególności: dokładne określenie podmiotu składającego oświadczenie, datę złożenia oświadczenia, wykazanie czynności związanych z realizacja zamówienia wykonywane przez osobę wskazaną w ust. 2. Oświadczenie winno zostać podpisane przez osoby upoważnione do reprezentowania WYKONAWCY”.</w:t>
      </w:r>
    </w:p>
    <w:bookmarkEnd w:id="4"/>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wymaga informowania o zmianie stanu zatrudnienia. Wykonawcy nie są znane podstawy prawne umożliwiające wpływanie przez zamawiających na politykę zatrudnienia u wykonawcy. Zamawiający stawiają wymogi w zakresie zatrudnienia osób w ramach stosunku pracy (zgodnie z art. 95 ustawy Prawo zamówień publicznych), a nie kształtują kadrę wykonawcy. W ramach procesu realizacji przedmiotu umowy – to wykonawca wykonuje czynności składające się na ten proces – przy zachowaniu spełnienia wymogu zatrudnienia w ramach stosunku pracy osób wykonujących określone przez zamawiające czynności. A to oznacza, że w przypadku  opisanym przez Zamawiającego w treści umowy, sam wykonawca decyduje, czy w miejsce pracownika, z którym rozwiązano stosunek pracy zatrudnić innego pracownika na podstawie umowy o pracę, czy też pozostały personel wykonawcy (zatrudniony w ramach stosunku pracy) zrealizuje bez zakłóceń przedmiot zamówienia. Za powyższym przemawia bardzo szeroko określony przez zamawiającego zakres czynności, których wykonanie powinno być zrealizowane w ramach stosunku pracy oraz będącą tego konsekwencją brak możliwości określenia, który z pracowników wykonawcy (zatrudniającego 65 000 osób na podstawie umowy o pracę) będzie skierowany do realizacji danego zamówienia. Wykonawca w procesie świadczenia usług nie kieruje pracowników do realizacji</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konkretnego przedmiotu zamówienia, przy zachowaniu jednak zasady wynikającej z przepisu art. 95 ustawy Prawo zamówień publicznych. Za komentarzem ustawy Prawo zamówień publicznych udostępnionym przez Urząd Zamówień Publicznych –podstawowym przesłaniem przepisu art. 95 ustawy jest, aby na podstawie stosunku pracy wykonywane były wskazane przez zamawiającego czynności w zakresie realizacji zamówienia, a nie określany poziom zatrudnienia u wykonawcy lub podwykonawcy, w tym nakładanie obowiązku informacyjnego wobec Zamawiającego o każdej zmianie w zakresie zatrudnienia.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zmianę treści na: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bookmarkStart w:id="5" w:name="_Hlk127276987"/>
      <w:r w:rsidRPr="00463E2B">
        <w:rPr>
          <w:rFonts w:asciiTheme="minorHAnsi" w:eastAsia="Times New Roman" w:hAnsiTheme="minorHAnsi" w:cstheme="minorHAnsi"/>
          <w:sz w:val="20"/>
          <w:szCs w:val="20"/>
          <w:lang w:eastAsia="pl-PL"/>
        </w:rPr>
        <w:t xml:space="preserve">„WYKONAWCA w terminie nie dłuższym niż 20 dni od dnia zawarcia umowy zobowiązany jest do złożenia na adres wskazany w § 11 ust. 4 pkt 2) umowy, pisemnego oświadczenia w odniesieniu do osoby, o której mowa w ust. 2, na temat faktu jej zatrudnienia na podstawie umowy o pracę przy realizacji umowy. Oświadczenie to powinno </w:t>
      </w:r>
      <w:r w:rsidRPr="00463E2B">
        <w:rPr>
          <w:rFonts w:asciiTheme="minorHAnsi" w:eastAsia="Times New Roman" w:hAnsiTheme="minorHAnsi" w:cstheme="minorHAnsi"/>
          <w:sz w:val="20"/>
          <w:szCs w:val="20"/>
          <w:lang w:eastAsia="pl-PL"/>
        </w:rPr>
        <w:lastRenderedPageBreak/>
        <w:t>zawierać w szczególności: dokładne określenie podmiotu składającego oświadczenie, datę złożenia oświadczenia, wykazanie czynności związanych z realizacja zamówienia wykonywane przez osobę wskazaną w ust. 2. Oświadczenie winno zostać podpisane przez osoby upoważnione do reprezentowania WYKONAWCY”.</w:t>
      </w:r>
    </w:p>
    <w:bookmarkEnd w:id="5"/>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dostosowanie zmian również w zapisach Części II Zamówienia</w:t>
      </w:r>
    </w:p>
    <w:p w:rsidR="00845AEE" w:rsidRDefault="00845AEE"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8</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informuje, że powyższe postanowienia umowne odnoszą się do osoby zatrudnionej na podstawie umowy o pracę  i wykonujące czynności wskazane w § 7 ust 2, a nie informowania o stanie zatrudnienia czy poziomie zatrudnienia. Zamawiający nie wyraża zgody na zmianę brzmienia  § 7 ust 3, w załącznikach nr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9</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Załączniku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i Załączniku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7 Zamawiający po raz kolejny zastrzegł sobie prawo do żądania złożenia dodatkowego oświadczenia dla osoby, o której mowa w ust. 5.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wykreślenie zapisu ponieważ żądanie zostało już określone w § 7 ust. 4.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Dodatkowo Wykonawca wnosi o potwierdzenie, że żądanie dodatkowego oświadczenia określone w § 7 ust. 4 Zamawiający będzie wysyłał nie częściej niż raz na kwartał.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dostosowanie zmian również w zapisach Części II Zamówienia.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9</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Oświadczenia, o których mowa w §  7 ust. 4 Załączników nr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dotyczą osób zatrudnionych na umowę o pracę o których mowa w §  7 ust. 2 zaś oświadczenia, o których mowa w  § 7 ust 7 Załączników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dotyczą osób niepełnosprawnych,  o których mowa w § 7 ust 5 Załączników nr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gdy Wykonawca w złożonej ofercie nie zadeklaruje zatrudnienie osób niepełnosprawnych przy realizacji przedmiotu zamówienia postanowienia § 7 ust 5, 6,  7 Załączników 7.1 i 7.2 zostaną wykreślone z umowy.</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pozostawia bez zmian.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B90963" w:rsidRDefault="00B90963"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10</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Załączniku nr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6 Zamawiający w zdaniu 2 nieprawidłowo wskazał odniesienie do ust. 6. Wg opinii Wykonawcy powinno być odniesienie do ust. 5.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dostosowanie zmian również w zapisach Części II Zamówienia.</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10</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modyfikuje postanowienia w ten sposób, że § 7 ust. 6 </w:t>
      </w:r>
      <w:proofErr w:type="spellStart"/>
      <w:r w:rsidRPr="00463E2B">
        <w:rPr>
          <w:rFonts w:asciiTheme="minorHAnsi" w:eastAsia="Times New Roman" w:hAnsiTheme="minorHAnsi" w:cstheme="minorHAnsi"/>
          <w:sz w:val="20"/>
          <w:szCs w:val="20"/>
          <w:lang w:eastAsia="pl-PL"/>
        </w:rPr>
        <w:t>Załaczników</w:t>
      </w:r>
      <w:proofErr w:type="spellEnd"/>
      <w:r w:rsidRPr="00463E2B">
        <w:rPr>
          <w:rFonts w:asciiTheme="minorHAnsi" w:eastAsia="Times New Roman" w:hAnsiTheme="minorHAnsi" w:cstheme="minorHAnsi"/>
          <w:sz w:val="20"/>
          <w:szCs w:val="20"/>
          <w:lang w:eastAsia="pl-PL"/>
        </w:rPr>
        <w:t xml:space="preserve"> nr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otrzymuje brzmienie:</w:t>
      </w:r>
    </w:p>
    <w:p w:rsidR="004F2FBF" w:rsidRPr="00463E2B" w:rsidRDefault="004F2FBF" w:rsidP="00B90963">
      <w:pPr>
        <w:spacing w:line="280" w:lineRule="atLeast"/>
        <w:jc w:val="both"/>
        <w:rPr>
          <w:rFonts w:asciiTheme="minorHAnsi" w:hAnsiTheme="minorHAnsi" w:cstheme="minorHAnsi"/>
          <w:i/>
          <w:sz w:val="20"/>
          <w:szCs w:val="20"/>
          <w:lang w:val="x-none"/>
        </w:rPr>
      </w:pPr>
      <w:r w:rsidRPr="00463E2B">
        <w:rPr>
          <w:rFonts w:asciiTheme="minorHAnsi" w:hAnsiTheme="minorHAnsi" w:cstheme="minorHAnsi"/>
          <w:b/>
          <w:i/>
          <w:sz w:val="20"/>
          <w:szCs w:val="20"/>
        </w:rPr>
        <w:t>WYKONAWCA</w:t>
      </w:r>
      <w:r w:rsidRPr="00463E2B">
        <w:rPr>
          <w:rFonts w:asciiTheme="minorHAnsi" w:hAnsiTheme="minorHAnsi" w:cstheme="minorHAnsi"/>
          <w:i/>
          <w:sz w:val="20"/>
          <w:szCs w:val="20"/>
          <w:lang w:val="x-none"/>
        </w:rPr>
        <w:t xml:space="preserve"> w terminie nie dłuższym niż 20 dni od dnia zawarcia umowy oraz w przypadku zmiany osoby  zobowiązany jest do złożenia na adres wskazany w § </w:t>
      </w:r>
      <w:r w:rsidRPr="00463E2B">
        <w:rPr>
          <w:rFonts w:asciiTheme="minorHAnsi" w:hAnsiTheme="minorHAnsi" w:cstheme="minorHAnsi"/>
          <w:i/>
          <w:sz w:val="20"/>
          <w:szCs w:val="20"/>
        </w:rPr>
        <w:t>11</w:t>
      </w:r>
      <w:r w:rsidRPr="00463E2B">
        <w:rPr>
          <w:rFonts w:asciiTheme="minorHAnsi" w:hAnsiTheme="minorHAnsi" w:cstheme="minorHAnsi"/>
          <w:i/>
          <w:sz w:val="20"/>
          <w:szCs w:val="20"/>
          <w:lang w:val="x-none"/>
        </w:rPr>
        <w:t xml:space="preserve"> ust. 4 pkt 2) umowy, pisemnego oświadczenia w odniesieniu do osoby lub osób, o których mowa w ust. </w:t>
      </w:r>
      <w:r w:rsidRPr="00463E2B">
        <w:rPr>
          <w:rFonts w:asciiTheme="minorHAnsi" w:hAnsiTheme="minorHAnsi" w:cstheme="minorHAnsi"/>
          <w:i/>
          <w:sz w:val="20"/>
          <w:szCs w:val="20"/>
        </w:rPr>
        <w:t>5</w:t>
      </w:r>
      <w:r w:rsidRPr="00463E2B">
        <w:rPr>
          <w:rFonts w:asciiTheme="minorHAnsi" w:hAnsiTheme="minorHAnsi" w:cstheme="minorHAnsi"/>
          <w:i/>
          <w:sz w:val="20"/>
          <w:szCs w:val="20"/>
          <w:lang w:val="x-none"/>
        </w:rPr>
        <w:t>, na temat faktu jej zatrudnienia przy realizacji umowy. Oświadczenie to powinno zawierać w szczególności: dokładne określeni</w:t>
      </w:r>
      <w:r w:rsidRPr="00463E2B">
        <w:rPr>
          <w:rFonts w:asciiTheme="minorHAnsi" w:hAnsiTheme="minorHAnsi" w:cstheme="minorHAnsi"/>
          <w:i/>
          <w:sz w:val="20"/>
          <w:szCs w:val="20"/>
        </w:rPr>
        <w:t>e</w:t>
      </w:r>
      <w:r w:rsidRPr="00463E2B">
        <w:rPr>
          <w:rFonts w:asciiTheme="minorHAnsi" w:hAnsiTheme="minorHAnsi" w:cstheme="minorHAnsi"/>
          <w:i/>
          <w:sz w:val="20"/>
          <w:szCs w:val="20"/>
          <w:lang w:val="x-none"/>
        </w:rPr>
        <w:t xml:space="preserve"> podmiotu składającego oświadczenie, datę złożenia oświadczenia, wykazanie czynności związanych</w:t>
      </w:r>
      <w:r w:rsidRPr="00463E2B">
        <w:rPr>
          <w:rFonts w:asciiTheme="minorHAnsi" w:hAnsiTheme="minorHAnsi" w:cstheme="minorHAnsi"/>
          <w:i/>
          <w:sz w:val="20"/>
          <w:szCs w:val="20"/>
        </w:rPr>
        <w:t xml:space="preserve"> </w:t>
      </w:r>
      <w:r w:rsidRPr="00463E2B">
        <w:rPr>
          <w:rFonts w:asciiTheme="minorHAnsi" w:hAnsiTheme="minorHAnsi" w:cstheme="minorHAnsi"/>
          <w:i/>
          <w:sz w:val="20"/>
          <w:szCs w:val="20"/>
          <w:lang w:val="x-none"/>
        </w:rPr>
        <w:t xml:space="preserve">z realizacją zamówienia wykonywane przez osobę  wskazaną w ust. </w:t>
      </w:r>
      <w:r w:rsidRPr="00463E2B">
        <w:rPr>
          <w:rFonts w:asciiTheme="minorHAnsi" w:hAnsiTheme="minorHAnsi" w:cstheme="minorHAnsi"/>
          <w:i/>
          <w:color w:val="FF0000"/>
          <w:sz w:val="20"/>
          <w:szCs w:val="20"/>
        </w:rPr>
        <w:t>5</w:t>
      </w:r>
      <w:r w:rsidRPr="00463E2B">
        <w:rPr>
          <w:rFonts w:asciiTheme="minorHAnsi" w:hAnsiTheme="minorHAnsi" w:cstheme="minorHAnsi"/>
          <w:i/>
          <w:sz w:val="20"/>
          <w:szCs w:val="20"/>
          <w:lang w:val="x-none"/>
        </w:rPr>
        <w:t xml:space="preserve">. Oświadczenie winno zostać podpisane przez osoby upoważnione do reprezentowania </w:t>
      </w:r>
      <w:r w:rsidRPr="00463E2B">
        <w:rPr>
          <w:rFonts w:asciiTheme="minorHAnsi" w:hAnsiTheme="minorHAnsi" w:cstheme="minorHAnsi"/>
          <w:b/>
          <w:i/>
          <w:sz w:val="20"/>
          <w:szCs w:val="20"/>
        </w:rPr>
        <w:t>WYKONAWCY</w:t>
      </w:r>
      <w:r w:rsidRPr="00463E2B">
        <w:rPr>
          <w:rFonts w:asciiTheme="minorHAnsi" w:hAnsiTheme="minorHAnsi" w:cstheme="minorHAnsi"/>
          <w:i/>
          <w:sz w:val="20"/>
          <w:szCs w:val="20"/>
          <w:lang w:val="x-none"/>
        </w:rPr>
        <w:t xml:space="preserve">.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11</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nr 1 do Umowy – </w:t>
      </w:r>
      <w:proofErr w:type="spellStart"/>
      <w:r w:rsidRPr="00463E2B">
        <w:rPr>
          <w:rFonts w:asciiTheme="minorHAnsi" w:eastAsia="Times New Roman" w:hAnsiTheme="minorHAnsi" w:cstheme="minorHAnsi"/>
          <w:sz w:val="20"/>
          <w:szCs w:val="20"/>
          <w:lang w:eastAsia="pl-PL"/>
        </w:rPr>
        <w:t>OPZ</w:t>
      </w:r>
      <w:proofErr w:type="spellEnd"/>
      <w:r w:rsidRPr="00463E2B">
        <w:rPr>
          <w:rFonts w:asciiTheme="minorHAnsi" w:eastAsia="Times New Roman" w:hAnsiTheme="minorHAnsi" w:cstheme="minorHAnsi"/>
          <w:sz w:val="20"/>
          <w:szCs w:val="20"/>
          <w:lang w:eastAsia="pl-PL"/>
        </w:rPr>
        <w:t xml:space="preserve"> Część I zamówienia pkt 21 zawiera treść:</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ZAMAWIAJĄCEMU wraz z podaniem przyczyny nieodebrania przez adresata”.</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 Wykonawca doprecyzowuje, iż zasady postepowania z przesyłkami listowymi i paczkowymi w przypadku nieobecności adresata określone powyżej dotyczą wyłącznie usług listowych i paczkowych nadawanych w ramach </w:t>
      </w:r>
      <w:r w:rsidRPr="00463E2B">
        <w:rPr>
          <w:rFonts w:asciiTheme="minorHAnsi" w:eastAsia="Times New Roman" w:hAnsiTheme="minorHAnsi" w:cstheme="minorHAnsi"/>
          <w:sz w:val="20"/>
          <w:szCs w:val="20"/>
          <w:lang w:eastAsia="pl-PL"/>
        </w:rPr>
        <w:lastRenderedPageBreak/>
        <w:t>powszechnych usług pocztowych w obrocie krajowym.</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akceptację rozwiązania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11</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r w:rsidRPr="00463E2B">
        <w:rPr>
          <w:rFonts w:asciiTheme="minorHAnsi" w:eastAsia="Calibri" w:hAnsiTheme="minorHAnsi" w:cstheme="minorHAnsi"/>
          <w:sz w:val="20"/>
          <w:szCs w:val="20"/>
        </w:rPr>
        <w:t xml:space="preserve">Zamawiający akceptuje doprecyzowanie Wykonawcy. Zamawiający modyfikuje treść pkt 21 Załącznika nr 1 do Załącznika nr 7.1 </w:t>
      </w:r>
      <w:proofErr w:type="spellStart"/>
      <w:r w:rsidRPr="00463E2B">
        <w:rPr>
          <w:rFonts w:asciiTheme="minorHAnsi" w:eastAsia="Calibri" w:hAnsiTheme="minorHAnsi" w:cstheme="minorHAnsi"/>
          <w:sz w:val="20"/>
          <w:szCs w:val="20"/>
        </w:rPr>
        <w:t>SWZ</w:t>
      </w:r>
      <w:proofErr w:type="spellEnd"/>
      <w:r w:rsidRPr="00463E2B">
        <w:rPr>
          <w:rFonts w:asciiTheme="minorHAnsi" w:eastAsia="Calibri" w:hAnsiTheme="minorHAnsi" w:cstheme="minorHAnsi"/>
          <w:sz w:val="20"/>
          <w:szCs w:val="20"/>
        </w:rPr>
        <w:t xml:space="preserve"> w ten sposób, że otrzymuje on brzemiennie:</w:t>
      </w:r>
    </w:p>
    <w:p w:rsidR="004F2FBF" w:rsidRPr="00463E2B" w:rsidRDefault="004F2FBF" w:rsidP="00B90963">
      <w:pPr>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W przypadku nieobecności adresata przedstawiciel </w:t>
      </w:r>
      <w:r w:rsidRPr="00463E2B">
        <w:rPr>
          <w:rFonts w:asciiTheme="minorHAnsi" w:hAnsiTheme="minorHAnsi" w:cstheme="minorHAnsi"/>
          <w:b/>
          <w:i/>
          <w:sz w:val="20"/>
          <w:szCs w:val="20"/>
        </w:rPr>
        <w:t>WYKONAWCY</w:t>
      </w:r>
      <w:r w:rsidRPr="00463E2B">
        <w:rPr>
          <w:rFonts w:asciiTheme="minorHAnsi" w:hAnsiTheme="minorHAnsi" w:cstheme="minorHAnsi"/>
          <w:i/>
          <w:sz w:val="20"/>
          <w:szCs w:val="20"/>
        </w:rPr>
        <w:t xml:space="preserve"> pozostawia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w:t>
      </w:r>
      <w:r w:rsidRPr="00463E2B">
        <w:rPr>
          <w:rFonts w:asciiTheme="minorHAnsi" w:hAnsiTheme="minorHAnsi" w:cstheme="minorHAnsi"/>
          <w:b/>
          <w:i/>
          <w:sz w:val="20"/>
          <w:szCs w:val="20"/>
        </w:rPr>
        <w:t>ZAMAWIAJĄCEMU</w:t>
      </w:r>
      <w:r w:rsidRPr="00463E2B">
        <w:rPr>
          <w:rFonts w:asciiTheme="minorHAnsi" w:hAnsiTheme="minorHAnsi" w:cstheme="minorHAnsi"/>
          <w:i/>
          <w:sz w:val="20"/>
          <w:szCs w:val="20"/>
        </w:rPr>
        <w:t xml:space="preserve"> wraz z podaniem przyczyny nieodebrania przez adresata.</w:t>
      </w:r>
      <w:r w:rsidRPr="00463E2B">
        <w:rPr>
          <w:rFonts w:asciiTheme="minorHAnsi" w:hAnsiTheme="minorHAnsi" w:cstheme="minorHAnsi"/>
          <w:i/>
          <w:color w:val="FF0000"/>
          <w:sz w:val="20"/>
          <w:szCs w:val="20"/>
        </w:rPr>
        <w:t xml:space="preserve"> Powyższe dotyczy usług listowych i paczkowych w obrocie krajowym.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12</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5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5 zawiera treść:</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przy realizacji umowy zatrudniać będzie co najmniej jedną osobę niepełnosprawną w rozumieniu ustawy z dnia 27 sierpnia 1997 r. o rehabilitacji zawodowej i społecznej oraz o zatrudnianiu osób niepełnosprawnych”</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Wykonawca wnosi o potwierdzenie, że w przypadku gdy w Formularzu ofertowym dla części I </w:t>
      </w:r>
      <w:proofErr w:type="spellStart"/>
      <w:r w:rsidRPr="00463E2B">
        <w:rPr>
          <w:rFonts w:asciiTheme="minorHAnsi" w:eastAsia="Times New Roman" w:hAnsiTheme="minorHAnsi" w:cstheme="minorHAnsi"/>
          <w:sz w:val="20"/>
          <w:szCs w:val="20"/>
          <w:lang w:eastAsia="pl-PL"/>
        </w:rPr>
        <w:t>i</w:t>
      </w:r>
      <w:proofErr w:type="spellEnd"/>
      <w:r w:rsidRPr="00463E2B">
        <w:rPr>
          <w:rFonts w:asciiTheme="minorHAnsi" w:eastAsia="Times New Roman" w:hAnsiTheme="minorHAnsi" w:cstheme="minorHAnsi"/>
          <w:sz w:val="20"/>
          <w:szCs w:val="20"/>
          <w:lang w:eastAsia="pl-PL"/>
        </w:rPr>
        <w:t xml:space="preserve"> Części II Zamówienia w punkcie 3. Wykonawca wpisze liczbę osób niepełnosprawnych zatrudnionych przy realizacji zamówienia w wysokości – 0, to Zamawiający usunie zapisy 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5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ust. 5.</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przypadku akceptacji Wykonawca wnosi o dostosowanie zapisów w pozostałych częściach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w tym w 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i § 6 oraz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7 i § 6.</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12</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potwierdza, że w  przypadku, gdy Wykonawca w złożonej ofercie nie zadeklaruje zatrudnienia osób niepełnosprawnych przy realizacji przedmiotu zamówienia postanowienia § 7 ust 5, 6,  7 Załączników 7.1 i 7.2 zostaną wykreślone z umowy.</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06698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bookmarkStart w:id="6" w:name="_Hlk127282760"/>
      <w:r w:rsidRPr="0006698B">
        <w:rPr>
          <w:rFonts w:asciiTheme="minorHAnsi" w:eastAsia="Calibri" w:hAnsiTheme="minorHAnsi" w:cstheme="minorHAnsi"/>
          <w:b/>
          <w:sz w:val="20"/>
          <w:szCs w:val="20"/>
        </w:rPr>
        <w:t>Pytanie nr 13</w:t>
      </w:r>
    </w:p>
    <w:p w:rsidR="004F2FBF" w:rsidRPr="0006698B" w:rsidRDefault="004F2FBF" w:rsidP="00B90963">
      <w:pPr>
        <w:spacing w:line="280" w:lineRule="atLeast"/>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 xml:space="preserve">Załącznik nr </w:t>
      </w:r>
      <w:proofErr w:type="spellStart"/>
      <w:r w:rsidRPr="0006698B">
        <w:rPr>
          <w:rFonts w:asciiTheme="minorHAnsi" w:eastAsia="Times New Roman" w:hAnsiTheme="minorHAnsi" w:cstheme="minorHAnsi"/>
          <w:sz w:val="20"/>
          <w:szCs w:val="20"/>
          <w:lang w:eastAsia="pl-PL"/>
        </w:rPr>
        <w:t>1.1.A</w:t>
      </w:r>
      <w:proofErr w:type="spellEnd"/>
      <w:r w:rsidRPr="0006698B">
        <w:rPr>
          <w:rFonts w:asciiTheme="minorHAnsi" w:eastAsia="Times New Roman" w:hAnsiTheme="minorHAnsi" w:cstheme="minorHAnsi"/>
          <w:sz w:val="20"/>
          <w:szCs w:val="20"/>
          <w:lang w:eastAsia="pl-PL"/>
        </w:rPr>
        <w:t xml:space="preserve"> do </w:t>
      </w:r>
      <w:proofErr w:type="spellStart"/>
      <w:r w:rsidRPr="0006698B">
        <w:rPr>
          <w:rFonts w:asciiTheme="minorHAnsi" w:eastAsia="Times New Roman" w:hAnsiTheme="minorHAnsi" w:cstheme="minorHAnsi"/>
          <w:sz w:val="20"/>
          <w:szCs w:val="20"/>
          <w:lang w:eastAsia="pl-PL"/>
        </w:rPr>
        <w:t>SWZ</w:t>
      </w:r>
      <w:proofErr w:type="spellEnd"/>
      <w:r w:rsidRPr="0006698B">
        <w:rPr>
          <w:rFonts w:asciiTheme="minorHAnsi" w:eastAsia="Times New Roman" w:hAnsiTheme="minorHAnsi" w:cstheme="minorHAnsi"/>
          <w:sz w:val="20"/>
          <w:szCs w:val="20"/>
          <w:lang w:eastAsia="pl-PL"/>
        </w:rPr>
        <w:t xml:space="preserve"> wzór Formularza Kosztorysowego oraz Załącznik nr </w:t>
      </w:r>
      <w:proofErr w:type="spellStart"/>
      <w:r w:rsidRPr="0006698B">
        <w:rPr>
          <w:rFonts w:asciiTheme="minorHAnsi" w:eastAsia="Times New Roman" w:hAnsiTheme="minorHAnsi" w:cstheme="minorHAnsi"/>
          <w:sz w:val="20"/>
          <w:szCs w:val="20"/>
          <w:lang w:eastAsia="pl-PL"/>
        </w:rPr>
        <w:t>1.1B</w:t>
      </w:r>
      <w:proofErr w:type="spellEnd"/>
      <w:r w:rsidRPr="0006698B">
        <w:rPr>
          <w:rFonts w:asciiTheme="minorHAnsi" w:eastAsia="Times New Roman" w:hAnsiTheme="minorHAnsi" w:cstheme="minorHAnsi"/>
          <w:sz w:val="20"/>
          <w:szCs w:val="20"/>
          <w:lang w:eastAsia="pl-PL"/>
        </w:rPr>
        <w:t xml:space="preserve"> do </w:t>
      </w:r>
      <w:proofErr w:type="spellStart"/>
      <w:r w:rsidRPr="0006698B">
        <w:rPr>
          <w:rFonts w:asciiTheme="minorHAnsi" w:eastAsia="Times New Roman" w:hAnsiTheme="minorHAnsi" w:cstheme="minorHAnsi"/>
          <w:sz w:val="20"/>
          <w:szCs w:val="20"/>
          <w:lang w:eastAsia="pl-PL"/>
        </w:rPr>
        <w:t>SWZ1</w:t>
      </w:r>
      <w:proofErr w:type="spellEnd"/>
      <w:r w:rsidRPr="0006698B">
        <w:rPr>
          <w:rFonts w:asciiTheme="minorHAnsi" w:eastAsia="Times New Roman" w:hAnsiTheme="minorHAnsi" w:cstheme="minorHAnsi"/>
          <w:sz w:val="20"/>
          <w:szCs w:val="20"/>
          <w:lang w:eastAsia="pl-PL"/>
        </w:rPr>
        <w:t>).Wykonawca zauważa, że w Tabelach określających kategorie przesyłki oraz ich szacunkowe ilości Zamawiający wskazał dla przesyłek kurierskich krajowych i miejskich rzeczywiste wagi przesyłek (Formularz Cz. I zamówienia –poz. 34, 35, 37-45, Formularz Cz. II zamówienia – poz. 1-17) .W związku z obowiązującym u Wykonawcy Regulaminem wskazującym, iż do wyceny poszczególnych rodzajów przesyłek kurierskich krajowych i miejskich wymagany jest również Format przesyłki Wykonawca wnosi o dodanie kolumny „Wymiary przesyłki”.</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Wykonawca informuje, iż w przypadku gdy Zamawiający nie zmieni Tabeli poprzez dodanie kolumny „Wymiar przesyłki” wszystkie wskazane kategorie przesyłek zostaną wycenione jako przesyłki w największym formacie co przełoży się na wyższą wartość. Przekazujemy maksymalne wymiary przesyłek krajowych jakie aktualnie obowiązują u Wykonawcy w danym formacie do ewentualnego wykorzystania:</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bookmarkStart w:id="7" w:name="_Hlk127432553"/>
      <w:r w:rsidRPr="0006698B">
        <w:rPr>
          <w:rFonts w:asciiTheme="minorHAnsi" w:eastAsia="Times New Roman" w:hAnsiTheme="minorHAnsi" w:cstheme="minorHAnsi"/>
          <w:sz w:val="20"/>
          <w:szCs w:val="20"/>
          <w:lang w:eastAsia="pl-PL"/>
        </w:rPr>
        <w:t xml:space="preserve">S – </w:t>
      </w:r>
      <w:proofErr w:type="spellStart"/>
      <w:r w:rsidRPr="0006698B">
        <w:rPr>
          <w:rFonts w:asciiTheme="minorHAnsi" w:eastAsia="Times New Roman" w:hAnsiTheme="minorHAnsi" w:cstheme="minorHAnsi"/>
          <w:sz w:val="20"/>
          <w:szCs w:val="20"/>
          <w:lang w:eastAsia="pl-PL"/>
        </w:rPr>
        <w:t>9x40x65cm</w:t>
      </w:r>
      <w:proofErr w:type="spellEnd"/>
      <w:r w:rsidRPr="0006698B">
        <w:rPr>
          <w:rFonts w:asciiTheme="minorHAnsi" w:eastAsia="Times New Roman" w:hAnsiTheme="minorHAnsi" w:cstheme="minorHAnsi"/>
          <w:sz w:val="20"/>
          <w:szCs w:val="20"/>
          <w:lang w:eastAsia="pl-PL"/>
        </w:rPr>
        <w:t xml:space="preserve"> (waga max </w:t>
      </w:r>
      <w:proofErr w:type="spellStart"/>
      <w:r w:rsidRPr="0006698B">
        <w:rPr>
          <w:rFonts w:asciiTheme="minorHAnsi" w:eastAsia="Times New Roman" w:hAnsiTheme="minorHAnsi" w:cstheme="minorHAnsi"/>
          <w:sz w:val="20"/>
          <w:szCs w:val="20"/>
          <w:lang w:eastAsia="pl-PL"/>
        </w:rPr>
        <w:t>20kg</w:t>
      </w:r>
      <w:proofErr w:type="spellEnd"/>
      <w:r w:rsidRPr="0006698B">
        <w:rPr>
          <w:rFonts w:asciiTheme="minorHAnsi" w:eastAsia="Times New Roman" w:hAnsiTheme="minorHAnsi" w:cstheme="minorHAnsi"/>
          <w:sz w:val="20"/>
          <w:szCs w:val="20"/>
          <w:lang w:eastAsia="pl-PL"/>
        </w:rPr>
        <w:t>)</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 xml:space="preserve">M – </w:t>
      </w:r>
      <w:proofErr w:type="spellStart"/>
      <w:r w:rsidRPr="0006698B">
        <w:rPr>
          <w:rFonts w:asciiTheme="minorHAnsi" w:eastAsia="Times New Roman" w:hAnsiTheme="minorHAnsi" w:cstheme="minorHAnsi"/>
          <w:sz w:val="20"/>
          <w:szCs w:val="20"/>
          <w:lang w:eastAsia="pl-PL"/>
        </w:rPr>
        <w:t>20x40x65cm</w:t>
      </w:r>
      <w:proofErr w:type="spellEnd"/>
      <w:r w:rsidRPr="0006698B">
        <w:rPr>
          <w:rFonts w:asciiTheme="minorHAnsi" w:eastAsia="Times New Roman" w:hAnsiTheme="minorHAnsi" w:cstheme="minorHAnsi"/>
          <w:sz w:val="20"/>
          <w:szCs w:val="20"/>
          <w:lang w:eastAsia="pl-PL"/>
        </w:rPr>
        <w:t xml:space="preserve"> (waga max </w:t>
      </w:r>
      <w:proofErr w:type="spellStart"/>
      <w:r w:rsidRPr="0006698B">
        <w:rPr>
          <w:rFonts w:asciiTheme="minorHAnsi" w:eastAsia="Times New Roman" w:hAnsiTheme="minorHAnsi" w:cstheme="minorHAnsi"/>
          <w:sz w:val="20"/>
          <w:szCs w:val="20"/>
          <w:lang w:eastAsia="pl-PL"/>
        </w:rPr>
        <w:t>20kg</w:t>
      </w:r>
      <w:proofErr w:type="spellEnd"/>
      <w:r w:rsidRPr="0006698B">
        <w:rPr>
          <w:rFonts w:asciiTheme="minorHAnsi" w:eastAsia="Times New Roman" w:hAnsiTheme="minorHAnsi" w:cstheme="minorHAnsi"/>
          <w:sz w:val="20"/>
          <w:szCs w:val="20"/>
          <w:lang w:eastAsia="pl-PL"/>
        </w:rPr>
        <w:t>)</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 xml:space="preserve">L – </w:t>
      </w:r>
      <w:proofErr w:type="spellStart"/>
      <w:r w:rsidRPr="0006698B">
        <w:rPr>
          <w:rFonts w:asciiTheme="minorHAnsi" w:eastAsia="Times New Roman" w:hAnsiTheme="minorHAnsi" w:cstheme="minorHAnsi"/>
          <w:sz w:val="20"/>
          <w:szCs w:val="20"/>
          <w:lang w:eastAsia="pl-PL"/>
        </w:rPr>
        <w:t>42x40x65cm</w:t>
      </w:r>
      <w:proofErr w:type="spellEnd"/>
      <w:r w:rsidRPr="0006698B">
        <w:rPr>
          <w:rFonts w:asciiTheme="minorHAnsi" w:eastAsia="Times New Roman" w:hAnsiTheme="minorHAnsi" w:cstheme="minorHAnsi"/>
          <w:sz w:val="20"/>
          <w:szCs w:val="20"/>
          <w:lang w:eastAsia="pl-PL"/>
        </w:rPr>
        <w:t xml:space="preserve"> (waga max </w:t>
      </w:r>
      <w:proofErr w:type="spellStart"/>
      <w:r w:rsidRPr="0006698B">
        <w:rPr>
          <w:rFonts w:asciiTheme="minorHAnsi" w:eastAsia="Times New Roman" w:hAnsiTheme="minorHAnsi" w:cstheme="minorHAnsi"/>
          <w:sz w:val="20"/>
          <w:szCs w:val="20"/>
          <w:lang w:eastAsia="pl-PL"/>
        </w:rPr>
        <w:t>20kg</w:t>
      </w:r>
      <w:proofErr w:type="spellEnd"/>
      <w:r w:rsidRPr="0006698B">
        <w:rPr>
          <w:rFonts w:asciiTheme="minorHAnsi" w:eastAsia="Times New Roman" w:hAnsiTheme="minorHAnsi" w:cstheme="minorHAnsi"/>
          <w:sz w:val="20"/>
          <w:szCs w:val="20"/>
          <w:lang w:eastAsia="pl-PL"/>
        </w:rPr>
        <w:t xml:space="preserve">)XL – </w:t>
      </w:r>
      <w:proofErr w:type="spellStart"/>
      <w:r w:rsidRPr="0006698B">
        <w:rPr>
          <w:rFonts w:asciiTheme="minorHAnsi" w:eastAsia="Times New Roman" w:hAnsiTheme="minorHAnsi" w:cstheme="minorHAnsi"/>
          <w:sz w:val="20"/>
          <w:szCs w:val="20"/>
          <w:lang w:eastAsia="pl-PL"/>
        </w:rPr>
        <w:t>60x60x70cm</w:t>
      </w:r>
      <w:proofErr w:type="spellEnd"/>
      <w:r w:rsidRPr="0006698B">
        <w:rPr>
          <w:rFonts w:asciiTheme="minorHAnsi" w:eastAsia="Times New Roman" w:hAnsiTheme="minorHAnsi" w:cstheme="minorHAnsi"/>
          <w:sz w:val="20"/>
          <w:szCs w:val="20"/>
          <w:lang w:eastAsia="pl-PL"/>
        </w:rPr>
        <w:t xml:space="preserve"> (waga max </w:t>
      </w:r>
      <w:proofErr w:type="spellStart"/>
      <w:r w:rsidRPr="0006698B">
        <w:rPr>
          <w:rFonts w:asciiTheme="minorHAnsi" w:eastAsia="Times New Roman" w:hAnsiTheme="minorHAnsi" w:cstheme="minorHAnsi"/>
          <w:sz w:val="20"/>
          <w:szCs w:val="20"/>
          <w:lang w:eastAsia="pl-PL"/>
        </w:rPr>
        <w:t>20kg</w:t>
      </w:r>
      <w:proofErr w:type="spellEnd"/>
      <w:r w:rsidRPr="0006698B">
        <w:rPr>
          <w:rFonts w:asciiTheme="minorHAnsi" w:eastAsia="Times New Roman" w:hAnsiTheme="minorHAnsi" w:cstheme="minorHAnsi"/>
          <w:sz w:val="20"/>
          <w:szCs w:val="20"/>
          <w:lang w:eastAsia="pl-PL"/>
        </w:rPr>
        <w:t>)</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proofErr w:type="spellStart"/>
      <w:r w:rsidRPr="0006698B">
        <w:rPr>
          <w:rFonts w:asciiTheme="minorHAnsi" w:eastAsia="Times New Roman" w:hAnsiTheme="minorHAnsi" w:cstheme="minorHAnsi"/>
          <w:sz w:val="20"/>
          <w:szCs w:val="20"/>
          <w:lang w:eastAsia="pl-PL"/>
        </w:rPr>
        <w:t>2XL</w:t>
      </w:r>
      <w:proofErr w:type="spellEnd"/>
      <w:r w:rsidRPr="0006698B">
        <w:rPr>
          <w:rFonts w:asciiTheme="minorHAnsi" w:eastAsia="Times New Roman" w:hAnsiTheme="minorHAnsi" w:cstheme="minorHAnsi"/>
          <w:sz w:val="20"/>
          <w:szCs w:val="20"/>
          <w:lang w:eastAsia="pl-PL"/>
        </w:rPr>
        <w:t xml:space="preserve"> - </w:t>
      </w:r>
      <w:proofErr w:type="spellStart"/>
      <w:r w:rsidRPr="0006698B">
        <w:rPr>
          <w:rFonts w:asciiTheme="minorHAnsi" w:eastAsia="Times New Roman" w:hAnsiTheme="minorHAnsi" w:cstheme="minorHAnsi"/>
          <w:sz w:val="20"/>
          <w:szCs w:val="20"/>
          <w:lang w:eastAsia="pl-PL"/>
        </w:rPr>
        <w:t>a+b+c</w:t>
      </w:r>
      <w:proofErr w:type="spellEnd"/>
      <w:r w:rsidRPr="0006698B">
        <w:rPr>
          <w:rFonts w:asciiTheme="minorHAnsi" w:eastAsia="Times New Roman" w:hAnsiTheme="minorHAnsi" w:cstheme="minorHAnsi"/>
          <w:sz w:val="20"/>
          <w:szCs w:val="20"/>
          <w:lang w:eastAsia="pl-PL"/>
        </w:rPr>
        <w:t>&lt;=</w:t>
      </w:r>
      <w:proofErr w:type="spellStart"/>
      <w:r w:rsidRPr="0006698B">
        <w:rPr>
          <w:rFonts w:asciiTheme="minorHAnsi" w:eastAsia="Times New Roman" w:hAnsiTheme="minorHAnsi" w:cstheme="minorHAnsi"/>
          <w:sz w:val="20"/>
          <w:szCs w:val="20"/>
          <w:lang w:eastAsia="pl-PL"/>
        </w:rPr>
        <w:t>250cm</w:t>
      </w:r>
      <w:proofErr w:type="spellEnd"/>
      <w:r w:rsidRPr="0006698B">
        <w:rPr>
          <w:rFonts w:asciiTheme="minorHAnsi" w:eastAsia="Times New Roman" w:hAnsiTheme="minorHAnsi" w:cstheme="minorHAnsi"/>
          <w:sz w:val="20"/>
          <w:szCs w:val="20"/>
          <w:lang w:eastAsia="pl-PL"/>
        </w:rPr>
        <w:t xml:space="preserve">, max długość </w:t>
      </w:r>
      <w:proofErr w:type="spellStart"/>
      <w:r w:rsidRPr="0006698B">
        <w:rPr>
          <w:rFonts w:asciiTheme="minorHAnsi" w:eastAsia="Times New Roman" w:hAnsiTheme="minorHAnsi" w:cstheme="minorHAnsi"/>
          <w:sz w:val="20"/>
          <w:szCs w:val="20"/>
          <w:lang w:eastAsia="pl-PL"/>
        </w:rPr>
        <w:t>120cm</w:t>
      </w:r>
      <w:proofErr w:type="spellEnd"/>
      <w:r w:rsidRPr="0006698B">
        <w:rPr>
          <w:rFonts w:asciiTheme="minorHAnsi" w:eastAsia="Times New Roman" w:hAnsiTheme="minorHAnsi" w:cstheme="minorHAnsi"/>
          <w:sz w:val="20"/>
          <w:szCs w:val="20"/>
          <w:lang w:eastAsia="pl-PL"/>
        </w:rPr>
        <w:t xml:space="preserve"> (waga max </w:t>
      </w:r>
      <w:proofErr w:type="spellStart"/>
      <w:r w:rsidRPr="0006698B">
        <w:rPr>
          <w:rFonts w:asciiTheme="minorHAnsi" w:eastAsia="Times New Roman" w:hAnsiTheme="minorHAnsi" w:cstheme="minorHAnsi"/>
          <w:sz w:val="20"/>
          <w:szCs w:val="20"/>
          <w:lang w:eastAsia="pl-PL"/>
        </w:rPr>
        <w:t>30kg</w:t>
      </w:r>
      <w:proofErr w:type="spellEnd"/>
      <w:r w:rsidRPr="0006698B">
        <w:rPr>
          <w:rFonts w:asciiTheme="minorHAnsi" w:eastAsia="Times New Roman" w:hAnsiTheme="minorHAnsi" w:cstheme="minorHAnsi"/>
          <w:sz w:val="20"/>
          <w:szCs w:val="20"/>
          <w:lang w:eastAsia="pl-PL"/>
        </w:rPr>
        <w:t>)</w:t>
      </w:r>
    </w:p>
    <w:bookmarkEnd w:id="7"/>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 xml:space="preserve">waga przesyłek kurierskich to </w:t>
      </w:r>
      <w:proofErr w:type="spellStart"/>
      <w:r w:rsidRPr="0006698B">
        <w:rPr>
          <w:rFonts w:asciiTheme="minorHAnsi" w:eastAsia="Times New Roman" w:hAnsiTheme="minorHAnsi" w:cstheme="minorHAnsi"/>
          <w:sz w:val="20"/>
          <w:szCs w:val="20"/>
          <w:lang w:eastAsia="pl-PL"/>
        </w:rPr>
        <w:t>50kg</w:t>
      </w:r>
      <w:proofErr w:type="spellEnd"/>
      <w:r w:rsidRPr="0006698B">
        <w:rPr>
          <w:rFonts w:asciiTheme="minorHAnsi" w:eastAsia="Times New Roman" w:hAnsiTheme="minorHAnsi" w:cstheme="minorHAnsi"/>
          <w:sz w:val="20"/>
          <w:szCs w:val="20"/>
          <w:lang w:eastAsia="pl-PL"/>
        </w:rPr>
        <w:t xml:space="preserve"> i maksymalne wymiary przesyłek kurierskich: 250  cm &lt;(długość + szerokość + wysokość)&lt;=</w:t>
      </w:r>
      <w:proofErr w:type="spellStart"/>
      <w:r w:rsidRPr="0006698B">
        <w:rPr>
          <w:rFonts w:asciiTheme="minorHAnsi" w:eastAsia="Times New Roman" w:hAnsiTheme="minorHAnsi" w:cstheme="minorHAnsi"/>
          <w:sz w:val="20"/>
          <w:szCs w:val="20"/>
          <w:lang w:eastAsia="pl-PL"/>
        </w:rPr>
        <w:t>300cm</w:t>
      </w:r>
      <w:proofErr w:type="spellEnd"/>
      <w:r w:rsidRPr="0006698B">
        <w:rPr>
          <w:rFonts w:asciiTheme="minorHAnsi" w:eastAsia="Times New Roman" w:hAnsiTheme="minorHAnsi" w:cstheme="minorHAnsi"/>
          <w:sz w:val="20"/>
          <w:szCs w:val="20"/>
          <w:lang w:eastAsia="pl-PL"/>
        </w:rPr>
        <w:t>, przy czym największy wymiar (długość) nie może przekroczyć 150 cm.</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 xml:space="preserve">Przesyłki kurierskie krajowe o wadze powyżej 30 kg ale max do 50  kg o wymiarach wynoszących  250 cm&lt;(długość + szerokość +  wysokość)&lt;=300 cm, przy czym największy wymiar (długość) nie może przekroczyć 150 cm będą traktowane jako przesyłki niestandardowe. </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 xml:space="preserve"> Wykonawca wnosi o akceptację zaproponowanego rozwiązania. W przypadku braku akceptacji takiego rozwiązania Wykonawca wnosi o potwierdzenie, że waga przesyłki kurierskiej do  1 kg nie przekroczy wymiarów S jak wskazano powyżej i odpowiednio: waga przesyłki do 5 kg nie przekroczy wymiarów formatu M, waga </w:t>
      </w:r>
      <w:r w:rsidRPr="0006698B">
        <w:rPr>
          <w:rFonts w:asciiTheme="minorHAnsi" w:eastAsia="Times New Roman" w:hAnsiTheme="minorHAnsi" w:cstheme="minorHAnsi"/>
          <w:sz w:val="20"/>
          <w:szCs w:val="20"/>
          <w:lang w:eastAsia="pl-PL"/>
        </w:rPr>
        <w:lastRenderedPageBreak/>
        <w:t xml:space="preserve">przesyłki do 10 kg nie przekroczy wymiarów formatu L, waga przesyłki do 20 kg nie przekroczy wymiarów formatu XL, natomiast waga przesyłki do 30 kg nie przekroczy wymiarów przesyłki formatu </w:t>
      </w:r>
      <w:proofErr w:type="spellStart"/>
      <w:r w:rsidRPr="0006698B">
        <w:rPr>
          <w:rFonts w:asciiTheme="minorHAnsi" w:eastAsia="Times New Roman" w:hAnsiTheme="minorHAnsi" w:cstheme="minorHAnsi"/>
          <w:sz w:val="20"/>
          <w:szCs w:val="20"/>
          <w:lang w:eastAsia="pl-PL"/>
        </w:rPr>
        <w:t>2XL.2</w:t>
      </w:r>
      <w:proofErr w:type="spellEnd"/>
      <w:r w:rsidRPr="0006698B">
        <w:rPr>
          <w:rFonts w:asciiTheme="minorHAnsi" w:eastAsia="Times New Roman" w:hAnsiTheme="minorHAnsi" w:cstheme="minorHAnsi"/>
          <w:sz w:val="20"/>
          <w:szCs w:val="20"/>
          <w:lang w:eastAsia="pl-PL"/>
        </w:rPr>
        <w:t>).</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Ponad to Wykonawca zauważa, że zgodnie z obowiązującym u Wykonawcy Regulaminem przesyłki kurierskie w serwisie miejskim realizowane są w następujących strefach doręczeń od punktu nadania do punktu doręczenia: Do 10 km Pow. 10 km do 20 km Pow. 20 km do 30 km Pow. 30 km do 40 km.</w:t>
      </w:r>
    </w:p>
    <w:p w:rsidR="004F2FBF" w:rsidRPr="0006698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06698B">
        <w:rPr>
          <w:rFonts w:asciiTheme="minorHAnsi" w:eastAsia="Times New Roman" w:hAnsiTheme="minorHAnsi" w:cstheme="minorHAnsi"/>
          <w:sz w:val="20"/>
          <w:szCs w:val="20"/>
          <w:lang w:eastAsia="pl-PL"/>
        </w:rPr>
        <w:t>Wykonawca wnosi o akceptację rozwiązania i zastosowanie stref km w formularzu dla Cz. I zamówienia.</w:t>
      </w:r>
    </w:p>
    <w:bookmarkEnd w:id="6"/>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06698B">
        <w:rPr>
          <w:rFonts w:asciiTheme="minorHAnsi" w:eastAsia="Calibri" w:hAnsiTheme="minorHAnsi" w:cstheme="minorHAnsi"/>
          <w:b/>
          <w:sz w:val="20"/>
          <w:szCs w:val="20"/>
        </w:rPr>
        <w:t>Odpowiedź nr 13</w:t>
      </w:r>
    </w:p>
    <w:p w:rsidR="0020018E" w:rsidRDefault="0020018E" w:rsidP="00B90963">
      <w:pPr>
        <w:spacing w:line="280" w:lineRule="atLeast"/>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Zamawiający dokonuje modyfikacji załączników </w:t>
      </w:r>
      <w:proofErr w:type="spellStart"/>
      <w:r>
        <w:rPr>
          <w:rFonts w:asciiTheme="minorHAnsi" w:eastAsia="Times New Roman" w:hAnsiTheme="minorHAnsi" w:cstheme="minorHAnsi"/>
          <w:sz w:val="20"/>
          <w:szCs w:val="20"/>
          <w:lang w:eastAsia="pl-PL"/>
        </w:rPr>
        <w:t>1.</w:t>
      </w:r>
      <w:r w:rsidR="00E67500">
        <w:rPr>
          <w:rFonts w:asciiTheme="minorHAnsi" w:eastAsia="Times New Roman" w:hAnsiTheme="minorHAnsi" w:cstheme="minorHAnsi"/>
          <w:sz w:val="20"/>
          <w:szCs w:val="20"/>
          <w:lang w:eastAsia="pl-PL"/>
        </w:rPr>
        <w:t>1</w:t>
      </w:r>
      <w:r>
        <w:rPr>
          <w:rFonts w:asciiTheme="minorHAnsi" w:eastAsia="Times New Roman" w:hAnsiTheme="minorHAnsi" w:cstheme="minorHAnsi"/>
          <w:sz w:val="20"/>
          <w:szCs w:val="20"/>
          <w:lang w:eastAsia="pl-PL"/>
        </w:rPr>
        <w:t>.A</w:t>
      </w:r>
      <w:proofErr w:type="spellEnd"/>
      <w:r>
        <w:rPr>
          <w:rFonts w:asciiTheme="minorHAnsi" w:eastAsia="Times New Roman" w:hAnsiTheme="minorHAnsi" w:cstheme="minorHAnsi"/>
          <w:sz w:val="20"/>
          <w:szCs w:val="20"/>
          <w:lang w:eastAsia="pl-PL"/>
        </w:rPr>
        <w:t xml:space="preserve"> i </w:t>
      </w:r>
      <w:proofErr w:type="spellStart"/>
      <w:r>
        <w:rPr>
          <w:rFonts w:asciiTheme="minorHAnsi" w:eastAsia="Times New Roman" w:hAnsiTheme="minorHAnsi" w:cstheme="minorHAnsi"/>
          <w:sz w:val="20"/>
          <w:szCs w:val="20"/>
          <w:lang w:eastAsia="pl-PL"/>
        </w:rPr>
        <w:t>1.2.A</w:t>
      </w:r>
      <w:proofErr w:type="spellEnd"/>
      <w:r>
        <w:rPr>
          <w:rFonts w:asciiTheme="minorHAnsi" w:eastAsia="Times New Roman" w:hAnsiTheme="minorHAnsi" w:cstheme="minorHAnsi"/>
          <w:sz w:val="20"/>
          <w:szCs w:val="20"/>
          <w:lang w:eastAsia="pl-PL"/>
        </w:rPr>
        <w:t xml:space="preserve"> do </w:t>
      </w:r>
      <w:proofErr w:type="spellStart"/>
      <w:r>
        <w:rPr>
          <w:rFonts w:asciiTheme="minorHAnsi" w:eastAsia="Times New Roman" w:hAnsiTheme="minorHAnsi" w:cstheme="minorHAnsi"/>
          <w:sz w:val="20"/>
          <w:szCs w:val="20"/>
          <w:lang w:eastAsia="pl-PL"/>
        </w:rPr>
        <w:t>SWZ</w:t>
      </w:r>
      <w:proofErr w:type="spellEnd"/>
      <w:r>
        <w:rPr>
          <w:rFonts w:asciiTheme="minorHAnsi" w:eastAsia="Times New Roman" w:hAnsiTheme="minorHAnsi" w:cstheme="minorHAnsi"/>
          <w:sz w:val="20"/>
          <w:szCs w:val="20"/>
          <w:lang w:eastAsia="pl-PL"/>
        </w:rPr>
        <w:t xml:space="preserve">. Zgodnie z przedstawionymi przez Wykonawcę rodzajami przesyłek.   </w:t>
      </w:r>
    </w:p>
    <w:p w:rsidR="00FF5924" w:rsidRDefault="00993D41" w:rsidP="00B90963">
      <w:pPr>
        <w:spacing w:line="280" w:lineRule="atLeast"/>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modyfikuje</w:t>
      </w:r>
      <w:r w:rsidR="00FF5924">
        <w:rPr>
          <w:rFonts w:asciiTheme="minorHAnsi" w:eastAsia="Times New Roman" w:hAnsiTheme="minorHAnsi" w:cstheme="minorHAnsi"/>
          <w:sz w:val="20"/>
          <w:szCs w:val="20"/>
          <w:lang w:eastAsia="pl-PL"/>
        </w:rPr>
        <w:t>:</w:t>
      </w:r>
    </w:p>
    <w:p w:rsidR="00993D41" w:rsidRPr="00FF5924" w:rsidRDefault="006555B9" w:rsidP="00B90963">
      <w:pPr>
        <w:pStyle w:val="Akapitzlist"/>
        <w:numPr>
          <w:ilvl w:val="0"/>
          <w:numId w:val="10"/>
        </w:numPr>
        <w:spacing w:line="280" w:lineRule="atLeast"/>
        <w:jc w:val="both"/>
        <w:rPr>
          <w:rFonts w:asciiTheme="minorHAnsi" w:eastAsia="Times New Roman" w:hAnsiTheme="minorHAnsi" w:cstheme="minorHAnsi"/>
          <w:sz w:val="20"/>
          <w:szCs w:val="20"/>
          <w:lang w:eastAsia="pl-PL"/>
        </w:rPr>
      </w:pPr>
      <w:r w:rsidRPr="00FF5924">
        <w:rPr>
          <w:rFonts w:asciiTheme="minorHAnsi" w:eastAsia="Times New Roman" w:hAnsiTheme="minorHAnsi" w:cstheme="minorHAnsi"/>
          <w:sz w:val="20"/>
          <w:szCs w:val="20"/>
          <w:lang w:eastAsia="pl-PL"/>
        </w:rPr>
        <w:t xml:space="preserve">Załącznik nr 1 do załącznika nr 7.1 do </w:t>
      </w:r>
      <w:proofErr w:type="spellStart"/>
      <w:r w:rsidRPr="00FF5924">
        <w:rPr>
          <w:rFonts w:asciiTheme="minorHAnsi" w:eastAsia="Times New Roman" w:hAnsiTheme="minorHAnsi" w:cstheme="minorHAnsi"/>
          <w:sz w:val="20"/>
          <w:szCs w:val="20"/>
          <w:lang w:eastAsia="pl-PL"/>
        </w:rPr>
        <w:t>SWZ</w:t>
      </w:r>
      <w:proofErr w:type="spellEnd"/>
      <w:r w:rsidRPr="00FF5924">
        <w:rPr>
          <w:rFonts w:asciiTheme="minorHAnsi" w:eastAsia="Times New Roman" w:hAnsiTheme="minorHAnsi" w:cstheme="minorHAnsi"/>
          <w:sz w:val="20"/>
          <w:szCs w:val="20"/>
          <w:lang w:eastAsia="pl-PL"/>
        </w:rPr>
        <w:t xml:space="preserve"> w ten sposób, że po pkt 11 dodaje pkt </w:t>
      </w:r>
      <w:proofErr w:type="spellStart"/>
      <w:r w:rsidRPr="00FF5924">
        <w:rPr>
          <w:rFonts w:asciiTheme="minorHAnsi" w:eastAsia="Times New Roman" w:hAnsiTheme="minorHAnsi" w:cstheme="minorHAnsi"/>
          <w:sz w:val="20"/>
          <w:szCs w:val="20"/>
          <w:lang w:eastAsia="pl-PL"/>
        </w:rPr>
        <w:t>11.A</w:t>
      </w:r>
      <w:proofErr w:type="spellEnd"/>
      <w:r w:rsidRPr="00FF5924">
        <w:rPr>
          <w:rFonts w:asciiTheme="minorHAnsi" w:eastAsia="Times New Roman" w:hAnsiTheme="minorHAnsi" w:cstheme="minorHAnsi"/>
          <w:sz w:val="20"/>
          <w:szCs w:val="20"/>
          <w:lang w:eastAsia="pl-PL"/>
        </w:rPr>
        <w:t>. i 11. B o treści:</w:t>
      </w:r>
    </w:p>
    <w:p w:rsidR="006555B9" w:rsidRPr="006555B9" w:rsidRDefault="006555B9" w:rsidP="00B90963">
      <w:pPr>
        <w:autoSpaceDN w:val="0"/>
        <w:adjustRightInd w:val="0"/>
        <w:spacing w:line="280" w:lineRule="atLeast"/>
        <w:jc w:val="both"/>
        <w:rPr>
          <w:rFonts w:asciiTheme="minorHAnsi" w:hAnsiTheme="minorHAnsi" w:cstheme="minorHAnsi"/>
          <w:i/>
          <w:color w:val="FF0000"/>
          <w:sz w:val="20"/>
          <w:szCs w:val="20"/>
        </w:rPr>
      </w:pPr>
      <w:r w:rsidRPr="006555B9">
        <w:rPr>
          <w:rFonts w:asciiTheme="minorHAnsi" w:hAnsiTheme="minorHAnsi" w:cstheme="minorHAnsi"/>
          <w:i/>
          <w:color w:val="FF0000"/>
          <w:sz w:val="20"/>
          <w:szCs w:val="20"/>
        </w:rPr>
        <w:t>Maksymalne wymiary przesyłek krajowych kurierskich:</w:t>
      </w:r>
    </w:p>
    <w:p w:rsidR="006555B9" w:rsidRPr="006555B9" w:rsidRDefault="006555B9" w:rsidP="00B90963">
      <w:pPr>
        <w:pStyle w:val="Akapitzlist"/>
        <w:spacing w:line="280" w:lineRule="atLeast"/>
        <w:ind w:left="709"/>
        <w:jc w:val="both"/>
        <w:rPr>
          <w:rFonts w:asciiTheme="minorHAnsi" w:eastAsia="Times New Roman" w:hAnsiTheme="minorHAnsi" w:cstheme="minorHAnsi"/>
          <w:i/>
          <w:color w:val="FF0000"/>
          <w:sz w:val="20"/>
          <w:szCs w:val="20"/>
          <w:lang w:eastAsia="pl-PL"/>
        </w:rPr>
      </w:pPr>
      <w:r w:rsidRPr="006555B9">
        <w:rPr>
          <w:rFonts w:asciiTheme="minorHAnsi" w:hAnsiTheme="minorHAnsi" w:cstheme="minorHAnsi"/>
          <w:i/>
          <w:color w:val="FF0000"/>
          <w:sz w:val="20"/>
          <w:szCs w:val="20"/>
        </w:rPr>
        <w:t xml:space="preserve">FORMAT </w:t>
      </w:r>
      <w:r w:rsidRPr="006555B9">
        <w:rPr>
          <w:rFonts w:asciiTheme="minorHAnsi" w:eastAsia="Times New Roman" w:hAnsiTheme="minorHAnsi" w:cstheme="minorHAnsi"/>
          <w:i/>
          <w:color w:val="FF0000"/>
          <w:sz w:val="20"/>
          <w:szCs w:val="20"/>
          <w:lang w:eastAsia="pl-PL"/>
        </w:rPr>
        <w:t>S – 9</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40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65</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cm (waga max 20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kg)</w:t>
      </w:r>
    </w:p>
    <w:p w:rsidR="006555B9" w:rsidRPr="006555B9" w:rsidRDefault="006555B9" w:rsidP="00B90963">
      <w:pPr>
        <w:pStyle w:val="Akapitzlist"/>
        <w:spacing w:line="280" w:lineRule="atLeast"/>
        <w:ind w:left="709"/>
        <w:jc w:val="both"/>
        <w:rPr>
          <w:rFonts w:asciiTheme="minorHAnsi" w:eastAsia="Times New Roman" w:hAnsiTheme="minorHAnsi" w:cstheme="minorHAnsi"/>
          <w:i/>
          <w:color w:val="FF0000"/>
          <w:sz w:val="20"/>
          <w:szCs w:val="20"/>
          <w:lang w:eastAsia="pl-PL"/>
        </w:rPr>
      </w:pPr>
      <w:r w:rsidRPr="006555B9">
        <w:rPr>
          <w:rFonts w:asciiTheme="minorHAnsi" w:hAnsiTheme="minorHAnsi" w:cstheme="minorHAnsi"/>
          <w:i/>
          <w:color w:val="FF0000"/>
          <w:sz w:val="20"/>
          <w:szCs w:val="20"/>
        </w:rPr>
        <w:t xml:space="preserve">FORMAT </w:t>
      </w:r>
      <w:r w:rsidRPr="006555B9">
        <w:rPr>
          <w:rFonts w:asciiTheme="minorHAnsi" w:eastAsia="Times New Roman" w:hAnsiTheme="minorHAnsi" w:cstheme="minorHAnsi"/>
          <w:i/>
          <w:color w:val="FF0000"/>
          <w:sz w:val="20"/>
          <w:szCs w:val="20"/>
          <w:lang w:eastAsia="pl-PL"/>
        </w:rPr>
        <w:t>M – 20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40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65</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cm (waga max 20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kg)</w:t>
      </w:r>
    </w:p>
    <w:p w:rsidR="006555B9" w:rsidRPr="006555B9" w:rsidRDefault="006555B9" w:rsidP="00B90963">
      <w:pPr>
        <w:pStyle w:val="Akapitzlist"/>
        <w:spacing w:line="280" w:lineRule="atLeast"/>
        <w:ind w:left="709"/>
        <w:jc w:val="both"/>
        <w:rPr>
          <w:rFonts w:asciiTheme="minorHAnsi" w:hAnsiTheme="minorHAnsi" w:cstheme="minorHAnsi"/>
          <w:i/>
          <w:color w:val="FF0000"/>
          <w:sz w:val="20"/>
          <w:szCs w:val="20"/>
        </w:rPr>
      </w:pPr>
      <w:r w:rsidRPr="006555B9">
        <w:rPr>
          <w:rFonts w:asciiTheme="minorHAnsi" w:hAnsiTheme="minorHAnsi" w:cstheme="minorHAnsi"/>
          <w:i/>
          <w:color w:val="FF0000"/>
          <w:sz w:val="20"/>
          <w:szCs w:val="20"/>
        </w:rPr>
        <w:t xml:space="preserve">FORMAT </w:t>
      </w:r>
      <w:r w:rsidRPr="006555B9">
        <w:rPr>
          <w:rFonts w:asciiTheme="minorHAnsi" w:eastAsia="Times New Roman" w:hAnsiTheme="minorHAnsi" w:cstheme="minorHAnsi"/>
          <w:i/>
          <w:color w:val="FF0000"/>
          <w:sz w:val="20"/>
          <w:szCs w:val="20"/>
          <w:lang w:eastAsia="pl-PL"/>
        </w:rPr>
        <w:t>L – 42</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40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65</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cm (waga max 20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kg)</w:t>
      </w:r>
    </w:p>
    <w:p w:rsidR="006555B9" w:rsidRPr="006555B9" w:rsidRDefault="006555B9" w:rsidP="00B90963">
      <w:pPr>
        <w:pStyle w:val="Akapitzlist"/>
        <w:spacing w:line="280" w:lineRule="atLeast"/>
        <w:ind w:left="709"/>
        <w:jc w:val="both"/>
        <w:rPr>
          <w:rFonts w:asciiTheme="minorHAnsi" w:eastAsia="Times New Roman" w:hAnsiTheme="minorHAnsi" w:cstheme="minorHAnsi"/>
          <w:i/>
          <w:color w:val="FF0000"/>
          <w:sz w:val="20"/>
          <w:szCs w:val="20"/>
          <w:lang w:eastAsia="pl-PL"/>
        </w:rPr>
      </w:pPr>
      <w:r w:rsidRPr="006555B9">
        <w:rPr>
          <w:rFonts w:asciiTheme="minorHAnsi" w:hAnsiTheme="minorHAnsi" w:cstheme="minorHAnsi"/>
          <w:i/>
          <w:color w:val="FF0000"/>
          <w:sz w:val="20"/>
          <w:szCs w:val="20"/>
        </w:rPr>
        <w:t xml:space="preserve">FORMAT </w:t>
      </w:r>
      <w:r w:rsidRPr="006555B9">
        <w:rPr>
          <w:rFonts w:asciiTheme="minorHAnsi" w:eastAsia="Times New Roman" w:hAnsiTheme="minorHAnsi" w:cstheme="minorHAnsi"/>
          <w:i/>
          <w:color w:val="FF0000"/>
          <w:sz w:val="20"/>
          <w:szCs w:val="20"/>
          <w:lang w:eastAsia="pl-PL"/>
        </w:rPr>
        <w:t>XL – 60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60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x</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70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cm (waga max 20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kg)</w:t>
      </w:r>
    </w:p>
    <w:p w:rsidR="006555B9" w:rsidRPr="006555B9" w:rsidRDefault="006555B9" w:rsidP="00B90963">
      <w:pPr>
        <w:pStyle w:val="Akapitzlist"/>
        <w:spacing w:line="280" w:lineRule="atLeast"/>
        <w:ind w:left="709"/>
        <w:jc w:val="both"/>
        <w:rPr>
          <w:rFonts w:asciiTheme="minorHAnsi" w:eastAsia="Times New Roman" w:hAnsiTheme="minorHAnsi" w:cstheme="minorHAnsi"/>
          <w:i/>
          <w:color w:val="FF0000"/>
          <w:sz w:val="20"/>
          <w:szCs w:val="20"/>
          <w:lang w:eastAsia="pl-PL"/>
        </w:rPr>
      </w:pPr>
      <w:r w:rsidRPr="006555B9">
        <w:rPr>
          <w:rFonts w:asciiTheme="minorHAnsi" w:hAnsiTheme="minorHAnsi" w:cstheme="minorHAnsi"/>
          <w:i/>
          <w:color w:val="FF0000"/>
          <w:sz w:val="20"/>
          <w:szCs w:val="20"/>
        </w:rPr>
        <w:t xml:space="preserve">FORMAT </w:t>
      </w:r>
      <w:r w:rsidRPr="006555B9">
        <w:rPr>
          <w:rFonts w:asciiTheme="minorHAnsi" w:eastAsia="Times New Roman" w:hAnsiTheme="minorHAnsi" w:cstheme="minorHAnsi"/>
          <w:i/>
          <w:color w:val="FF0000"/>
          <w:sz w:val="20"/>
          <w:szCs w:val="20"/>
          <w:lang w:eastAsia="pl-PL"/>
        </w:rPr>
        <w:t>2</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 xml:space="preserve">XL </w:t>
      </w:r>
      <w:r w:rsidRPr="006555B9">
        <w:rPr>
          <w:rFonts w:asciiTheme="minorHAnsi" w:hAnsiTheme="minorHAnsi" w:cstheme="minorHAnsi"/>
          <w:i/>
          <w:color w:val="FF0000"/>
          <w:sz w:val="20"/>
          <w:szCs w:val="20"/>
        </w:rPr>
        <w:t>–</w:t>
      </w:r>
      <w:r w:rsidRPr="006555B9">
        <w:rPr>
          <w:rFonts w:asciiTheme="minorHAnsi" w:eastAsia="Times New Roman" w:hAnsiTheme="minorHAnsi" w:cstheme="minorHAnsi"/>
          <w:i/>
          <w:color w:val="FF0000"/>
          <w:sz w:val="20"/>
          <w:szCs w:val="20"/>
          <w:lang w:eastAsia="pl-PL"/>
        </w:rPr>
        <w:t xml:space="preserve"> a</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b</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&lt;=250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cm, max długość 120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cm (waga max 30</w:t>
      </w:r>
      <w:r w:rsidRPr="006555B9">
        <w:rPr>
          <w:rFonts w:asciiTheme="minorHAnsi" w:hAnsiTheme="minorHAnsi" w:cstheme="minorHAnsi"/>
          <w:i/>
          <w:color w:val="FF0000"/>
          <w:sz w:val="20"/>
          <w:szCs w:val="20"/>
        </w:rPr>
        <w:t xml:space="preserve"> </w:t>
      </w:r>
      <w:r w:rsidRPr="006555B9">
        <w:rPr>
          <w:rFonts w:asciiTheme="minorHAnsi" w:eastAsia="Times New Roman" w:hAnsiTheme="minorHAnsi" w:cstheme="minorHAnsi"/>
          <w:i/>
          <w:color w:val="FF0000"/>
          <w:sz w:val="20"/>
          <w:szCs w:val="20"/>
          <w:lang w:eastAsia="pl-PL"/>
        </w:rPr>
        <w:t>kg)</w:t>
      </w:r>
    </w:p>
    <w:p w:rsidR="006555B9" w:rsidRPr="006555B9" w:rsidRDefault="006555B9" w:rsidP="00B90963">
      <w:pPr>
        <w:pStyle w:val="Akapitzlist"/>
        <w:spacing w:line="280" w:lineRule="atLeast"/>
        <w:ind w:left="0"/>
        <w:jc w:val="both"/>
        <w:rPr>
          <w:rFonts w:asciiTheme="minorHAnsi" w:hAnsiTheme="minorHAnsi" w:cstheme="minorHAnsi"/>
          <w:i/>
          <w:color w:val="FF0000"/>
          <w:sz w:val="20"/>
          <w:szCs w:val="20"/>
        </w:rPr>
      </w:pPr>
      <w:proofErr w:type="spellStart"/>
      <w:r w:rsidRPr="006555B9">
        <w:rPr>
          <w:rFonts w:asciiTheme="minorHAnsi" w:hAnsiTheme="minorHAnsi" w:cstheme="minorHAnsi"/>
          <w:i/>
          <w:color w:val="FF0000"/>
          <w:sz w:val="20"/>
          <w:szCs w:val="20"/>
        </w:rPr>
        <w:t>11.B</w:t>
      </w:r>
      <w:proofErr w:type="spellEnd"/>
      <w:r w:rsidRPr="006555B9">
        <w:rPr>
          <w:rFonts w:asciiTheme="minorHAnsi" w:hAnsiTheme="minorHAnsi" w:cstheme="minorHAnsi"/>
          <w:i/>
          <w:color w:val="FF0000"/>
          <w:sz w:val="20"/>
          <w:szCs w:val="20"/>
        </w:rPr>
        <w:t xml:space="preserve"> P</w:t>
      </w:r>
      <w:r w:rsidRPr="006555B9">
        <w:rPr>
          <w:rFonts w:asciiTheme="minorHAnsi" w:eastAsia="Times New Roman" w:hAnsiTheme="minorHAnsi" w:cstheme="minorHAnsi"/>
          <w:i/>
          <w:color w:val="FF0000"/>
          <w:sz w:val="20"/>
          <w:szCs w:val="20"/>
          <w:lang w:eastAsia="pl-PL"/>
        </w:rPr>
        <w:t>rzesyłki kurierskie w serwisie miejskim realizowane  w następujących strefach doręczeń od punktu nadania do punktu doręczenia:</w:t>
      </w:r>
    </w:p>
    <w:p w:rsidR="006555B9" w:rsidRPr="006555B9" w:rsidRDefault="006555B9" w:rsidP="00B90963">
      <w:pPr>
        <w:pStyle w:val="Akapitzlist"/>
        <w:widowControl/>
        <w:numPr>
          <w:ilvl w:val="0"/>
          <w:numId w:val="9"/>
        </w:numPr>
        <w:suppressAutoHyphens w:val="0"/>
        <w:spacing w:line="280" w:lineRule="atLeast"/>
        <w:jc w:val="both"/>
        <w:rPr>
          <w:rFonts w:asciiTheme="minorHAnsi" w:hAnsiTheme="minorHAnsi" w:cstheme="minorHAnsi"/>
          <w:i/>
          <w:color w:val="FF0000"/>
          <w:sz w:val="20"/>
          <w:szCs w:val="20"/>
        </w:rPr>
      </w:pPr>
      <w:r w:rsidRPr="006555B9">
        <w:rPr>
          <w:rFonts w:asciiTheme="minorHAnsi" w:hAnsiTheme="minorHAnsi" w:cstheme="minorHAnsi"/>
          <w:i/>
          <w:color w:val="FF0000"/>
          <w:sz w:val="20"/>
          <w:szCs w:val="20"/>
        </w:rPr>
        <w:t>do 10 km,</w:t>
      </w:r>
    </w:p>
    <w:p w:rsidR="006555B9" w:rsidRPr="006555B9" w:rsidRDefault="006555B9" w:rsidP="00B90963">
      <w:pPr>
        <w:pStyle w:val="Akapitzlist"/>
        <w:widowControl/>
        <w:numPr>
          <w:ilvl w:val="0"/>
          <w:numId w:val="9"/>
        </w:numPr>
        <w:suppressAutoHyphens w:val="0"/>
        <w:spacing w:line="280" w:lineRule="atLeast"/>
        <w:jc w:val="both"/>
        <w:rPr>
          <w:rFonts w:asciiTheme="minorHAnsi" w:hAnsiTheme="minorHAnsi" w:cstheme="minorHAnsi"/>
          <w:i/>
          <w:color w:val="FF0000"/>
          <w:sz w:val="20"/>
          <w:szCs w:val="20"/>
        </w:rPr>
      </w:pPr>
      <w:r w:rsidRPr="006555B9">
        <w:rPr>
          <w:rFonts w:asciiTheme="minorHAnsi" w:hAnsiTheme="minorHAnsi" w:cstheme="minorHAnsi"/>
          <w:i/>
          <w:color w:val="FF0000"/>
          <w:sz w:val="20"/>
          <w:szCs w:val="20"/>
        </w:rPr>
        <w:t>powyżej 10 km do 20 km,</w:t>
      </w:r>
    </w:p>
    <w:p w:rsidR="006555B9" w:rsidRPr="006555B9" w:rsidRDefault="006555B9" w:rsidP="00B90963">
      <w:pPr>
        <w:pStyle w:val="Akapitzlist"/>
        <w:widowControl/>
        <w:numPr>
          <w:ilvl w:val="0"/>
          <w:numId w:val="9"/>
        </w:numPr>
        <w:suppressAutoHyphens w:val="0"/>
        <w:spacing w:line="280" w:lineRule="atLeast"/>
        <w:jc w:val="both"/>
        <w:rPr>
          <w:rFonts w:asciiTheme="minorHAnsi" w:hAnsiTheme="minorHAnsi" w:cstheme="minorHAnsi"/>
          <w:i/>
          <w:color w:val="FF0000"/>
          <w:sz w:val="20"/>
          <w:szCs w:val="20"/>
        </w:rPr>
      </w:pPr>
      <w:r w:rsidRPr="006555B9">
        <w:rPr>
          <w:rFonts w:asciiTheme="minorHAnsi" w:hAnsiTheme="minorHAnsi" w:cstheme="minorHAnsi"/>
          <w:i/>
          <w:color w:val="FF0000"/>
          <w:sz w:val="20"/>
          <w:szCs w:val="20"/>
        </w:rPr>
        <w:t>powyżej 20 m do 30 km,</w:t>
      </w:r>
    </w:p>
    <w:p w:rsidR="006555B9" w:rsidRPr="006555B9" w:rsidRDefault="006555B9" w:rsidP="00B90963">
      <w:pPr>
        <w:pStyle w:val="Akapitzlist"/>
        <w:widowControl/>
        <w:numPr>
          <w:ilvl w:val="0"/>
          <w:numId w:val="9"/>
        </w:numPr>
        <w:suppressAutoHyphens w:val="0"/>
        <w:spacing w:line="280" w:lineRule="atLeast"/>
        <w:jc w:val="both"/>
        <w:rPr>
          <w:rFonts w:asciiTheme="minorHAnsi" w:hAnsiTheme="minorHAnsi" w:cstheme="minorHAnsi"/>
          <w:i/>
          <w:color w:val="FF0000"/>
          <w:sz w:val="20"/>
          <w:szCs w:val="20"/>
        </w:rPr>
      </w:pPr>
      <w:r w:rsidRPr="006555B9">
        <w:rPr>
          <w:rFonts w:asciiTheme="minorHAnsi" w:hAnsiTheme="minorHAnsi" w:cstheme="minorHAnsi"/>
          <w:i/>
          <w:color w:val="FF0000"/>
          <w:sz w:val="20"/>
          <w:szCs w:val="20"/>
        </w:rPr>
        <w:t>powyżej 30 km do 40 km.</w:t>
      </w:r>
    </w:p>
    <w:p w:rsidR="00847E4A" w:rsidRDefault="00847E4A" w:rsidP="00B90963">
      <w:pPr>
        <w:pStyle w:val="Akapitzlist"/>
        <w:numPr>
          <w:ilvl w:val="0"/>
          <w:numId w:val="10"/>
        </w:numPr>
        <w:spacing w:line="280" w:lineRule="atLeast"/>
        <w:jc w:val="both"/>
        <w:rPr>
          <w:rFonts w:asciiTheme="minorHAnsi" w:eastAsia="Times New Roman" w:hAnsiTheme="minorHAnsi" w:cstheme="minorHAnsi"/>
          <w:sz w:val="20"/>
          <w:szCs w:val="20"/>
          <w:lang w:eastAsia="pl-PL"/>
        </w:rPr>
      </w:pPr>
      <w:r w:rsidRPr="00FF5924">
        <w:rPr>
          <w:rFonts w:asciiTheme="minorHAnsi" w:eastAsia="Times New Roman" w:hAnsiTheme="minorHAnsi" w:cstheme="minorHAnsi"/>
          <w:sz w:val="20"/>
          <w:szCs w:val="20"/>
          <w:lang w:eastAsia="pl-PL"/>
        </w:rPr>
        <w:t>Załącznik nr 1 do załącznika nr 7.</w:t>
      </w:r>
      <w:r>
        <w:rPr>
          <w:rFonts w:asciiTheme="minorHAnsi" w:eastAsia="Times New Roman" w:hAnsiTheme="minorHAnsi" w:cstheme="minorHAnsi"/>
          <w:sz w:val="20"/>
          <w:szCs w:val="20"/>
          <w:lang w:eastAsia="pl-PL"/>
        </w:rPr>
        <w:t>2</w:t>
      </w:r>
      <w:r w:rsidRPr="00FF5924">
        <w:rPr>
          <w:rFonts w:asciiTheme="minorHAnsi" w:eastAsia="Times New Roman" w:hAnsiTheme="minorHAnsi" w:cstheme="minorHAnsi"/>
          <w:sz w:val="20"/>
          <w:szCs w:val="20"/>
          <w:lang w:eastAsia="pl-PL"/>
        </w:rPr>
        <w:t xml:space="preserve"> do </w:t>
      </w:r>
      <w:proofErr w:type="spellStart"/>
      <w:r w:rsidRPr="00FF5924">
        <w:rPr>
          <w:rFonts w:asciiTheme="minorHAnsi" w:eastAsia="Times New Roman" w:hAnsiTheme="minorHAnsi" w:cstheme="minorHAnsi"/>
          <w:sz w:val="20"/>
          <w:szCs w:val="20"/>
          <w:lang w:eastAsia="pl-PL"/>
        </w:rPr>
        <w:t>SWZ</w:t>
      </w:r>
      <w:proofErr w:type="spellEnd"/>
      <w:r w:rsidRPr="00FF5924">
        <w:rPr>
          <w:rFonts w:asciiTheme="minorHAnsi" w:eastAsia="Times New Roman" w:hAnsiTheme="minorHAnsi" w:cstheme="minorHAnsi"/>
          <w:sz w:val="20"/>
          <w:szCs w:val="20"/>
          <w:lang w:eastAsia="pl-PL"/>
        </w:rPr>
        <w:t xml:space="preserve"> w ten sposób, że po pkt </w:t>
      </w:r>
      <w:r>
        <w:rPr>
          <w:rFonts w:asciiTheme="minorHAnsi" w:eastAsia="Times New Roman" w:hAnsiTheme="minorHAnsi" w:cstheme="minorHAnsi"/>
          <w:sz w:val="20"/>
          <w:szCs w:val="20"/>
          <w:lang w:eastAsia="pl-PL"/>
        </w:rPr>
        <w:t>3.3.3 otrzymuje brzmienie:</w:t>
      </w:r>
    </w:p>
    <w:p w:rsidR="00847E4A" w:rsidRDefault="00847E4A" w:rsidP="00B90963">
      <w:pPr>
        <w:widowControl/>
        <w:suppressAutoHyphens w:val="0"/>
        <w:spacing w:line="280" w:lineRule="atLeast"/>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paczki i przesyłki kurierskie, w tym kurier zagraniczny, w tym przesyłki gabarytowe o wadze do 20 kg,</w:t>
      </w:r>
    </w:p>
    <w:p w:rsidR="00847E4A" w:rsidRPr="00084E1D" w:rsidRDefault="00847E4A" w:rsidP="00B90963">
      <w:pPr>
        <w:autoSpaceDN w:val="0"/>
        <w:adjustRightInd w:val="0"/>
        <w:spacing w:line="280" w:lineRule="atLeast"/>
        <w:ind w:left="709"/>
        <w:jc w:val="both"/>
        <w:rPr>
          <w:rFonts w:asciiTheme="minorHAnsi" w:hAnsiTheme="minorHAnsi" w:cstheme="minorHAnsi"/>
          <w:color w:val="FF0000"/>
          <w:sz w:val="20"/>
          <w:szCs w:val="20"/>
        </w:rPr>
      </w:pPr>
      <w:r w:rsidRPr="00084E1D">
        <w:rPr>
          <w:rFonts w:asciiTheme="minorHAnsi" w:hAnsiTheme="minorHAnsi" w:cstheme="minorHAnsi"/>
          <w:color w:val="FF0000"/>
          <w:sz w:val="20"/>
          <w:szCs w:val="20"/>
        </w:rPr>
        <w:t>Maksymalne wymiary przesyłek krajowych kurierskich:</w:t>
      </w:r>
    </w:p>
    <w:p w:rsidR="00847E4A" w:rsidRPr="00084E1D" w:rsidRDefault="00847E4A" w:rsidP="00B90963">
      <w:pPr>
        <w:pStyle w:val="Akapitzlist"/>
        <w:spacing w:line="280" w:lineRule="atLeast"/>
        <w:ind w:left="1418"/>
        <w:jc w:val="both"/>
        <w:rPr>
          <w:rFonts w:asciiTheme="minorHAnsi" w:eastAsia="Times New Roman" w:hAnsiTheme="minorHAnsi" w:cstheme="minorHAnsi"/>
          <w:color w:val="FF0000"/>
          <w:sz w:val="20"/>
          <w:szCs w:val="20"/>
          <w:lang w:eastAsia="pl-PL"/>
        </w:rPr>
      </w:pPr>
      <w:r w:rsidRPr="00084E1D">
        <w:rPr>
          <w:rFonts w:asciiTheme="minorHAnsi" w:hAnsiTheme="minorHAnsi" w:cstheme="minorHAnsi"/>
          <w:color w:val="FF0000"/>
          <w:sz w:val="20"/>
          <w:szCs w:val="20"/>
        </w:rPr>
        <w:t xml:space="preserve">FORMAT </w:t>
      </w:r>
      <w:r w:rsidRPr="00084E1D">
        <w:rPr>
          <w:rFonts w:asciiTheme="minorHAnsi" w:eastAsia="Times New Roman" w:hAnsiTheme="minorHAnsi" w:cstheme="minorHAnsi"/>
          <w:color w:val="FF0000"/>
          <w:sz w:val="20"/>
          <w:szCs w:val="20"/>
          <w:lang w:eastAsia="pl-PL"/>
        </w:rPr>
        <w:t>S – 9</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40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65</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cm (waga max 20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kg)</w:t>
      </w:r>
    </w:p>
    <w:p w:rsidR="00847E4A" w:rsidRPr="00084E1D" w:rsidRDefault="00847E4A" w:rsidP="00B90963">
      <w:pPr>
        <w:pStyle w:val="Akapitzlist"/>
        <w:spacing w:line="280" w:lineRule="atLeast"/>
        <w:ind w:left="1418"/>
        <w:jc w:val="both"/>
        <w:rPr>
          <w:rFonts w:asciiTheme="minorHAnsi" w:eastAsia="Times New Roman" w:hAnsiTheme="minorHAnsi" w:cstheme="minorHAnsi"/>
          <w:color w:val="FF0000"/>
          <w:sz w:val="20"/>
          <w:szCs w:val="20"/>
          <w:lang w:eastAsia="pl-PL"/>
        </w:rPr>
      </w:pPr>
      <w:r w:rsidRPr="00084E1D">
        <w:rPr>
          <w:rFonts w:asciiTheme="minorHAnsi" w:hAnsiTheme="minorHAnsi" w:cstheme="minorHAnsi"/>
          <w:color w:val="FF0000"/>
          <w:sz w:val="20"/>
          <w:szCs w:val="20"/>
        </w:rPr>
        <w:t xml:space="preserve">FORMAT </w:t>
      </w:r>
      <w:r w:rsidRPr="00084E1D">
        <w:rPr>
          <w:rFonts w:asciiTheme="minorHAnsi" w:eastAsia="Times New Roman" w:hAnsiTheme="minorHAnsi" w:cstheme="minorHAnsi"/>
          <w:color w:val="FF0000"/>
          <w:sz w:val="20"/>
          <w:szCs w:val="20"/>
          <w:lang w:eastAsia="pl-PL"/>
        </w:rPr>
        <w:t>M – 20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40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65</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cm (waga max 20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kg)</w:t>
      </w:r>
    </w:p>
    <w:p w:rsidR="00847E4A" w:rsidRPr="00084E1D" w:rsidRDefault="00847E4A" w:rsidP="00B90963">
      <w:pPr>
        <w:pStyle w:val="Akapitzlist"/>
        <w:spacing w:line="280" w:lineRule="atLeast"/>
        <w:ind w:left="1418"/>
        <w:jc w:val="both"/>
        <w:rPr>
          <w:rFonts w:asciiTheme="minorHAnsi" w:hAnsiTheme="minorHAnsi" w:cstheme="minorHAnsi"/>
          <w:color w:val="FF0000"/>
          <w:sz w:val="20"/>
          <w:szCs w:val="20"/>
        </w:rPr>
      </w:pPr>
      <w:r w:rsidRPr="00084E1D">
        <w:rPr>
          <w:rFonts w:asciiTheme="minorHAnsi" w:hAnsiTheme="minorHAnsi" w:cstheme="minorHAnsi"/>
          <w:color w:val="FF0000"/>
          <w:sz w:val="20"/>
          <w:szCs w:val="20"/>
        </w:rPr>
        <w:t xml:space="preserve">FORMAT </w:t>
      </w:r>
      <w:r w:rsidRPr="00084E1D">
        <w:rPr>
          <w:rFonts w:asciiTheme="minorHAnsi" w:eastAsia="Times New Roman" w:hAnsiTheme="minorHAnsi" w:cstheme="minorHAnsi"/>
          <w:color w:val="FF0000"/>
          <w:sz w:val="20"/>
          <w:szCs w:val="20"/>
          <w:lang w:eastAsia="pl-PL"/>
        </w:rPr>
        <w:t>L – 42</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40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65</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cm (waga max 20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kg)</w:t>
      </w:r>
    </w:p>
    <w:p w:rsidR="00847E4A" w:rsidRPr="00084E1D" w:rsidRDefault="00847E4A" w:rsidP="00B90963">
      <w:pPr>
        <w:pStyle w:val="Akapitzlist"/>
        <w:spacing w:line="280" w:lineRule="atLeast"/>
        <w:ind w:left="1418"/>
        <w:jc w:val="both"/>
        <w:rPr>
          <w:rFonts w:asciiTheme="minorHAnsi" w:eastAsia="Times New Roman" w:hAnsiTheme="minorHAnsi" w:cstheme="minorHAnsi"/>
          <w:color w:val="FF0000"/>
          <w:sz w:val="20"/>
          <w:szCs w:val="20"/>
          <w:lang w:eastAsia="pl-PL"/>
        </w:rPr>
      </w:pPr>
      <w:r w:rsidRPr="00084E1D">
        <w:rPr>
          <w:rFonts w:asciiTheme="minorHAnsi" w:hAnsiTheme="minorHAnsi" w:cstheme="minorHAnsi"/>
          <w:color w:val="FF0000"/>
          <w:sz w:val="20"/>
          <w:szCs w:val="20"/>
        </w:rPr>
        <w:t xml:space="preserve">FORMAT </w:t>
      </w:r>
      <w:r w:rsidRPr="00084E1D">
        <w:rPr>
          <w:rFonts w:asciiTheme="minorHAnsi" w:eastAsia="Times New Roman" w:hAnsiTheme="minorHAnsi" w:cstheme="minorHAnsi"/>
          <w:color w:val="FF0000"/>
          <w:sz w:val="20"/>
          <w:szCs w:val="20"/>
          <w:lang w:eastAsia="pl-PL"/>
        </w:rPr>
        <w:t>XL – 60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60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x</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70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cm (waga max 20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kg)</w:t>
      </w:r>
    </w:p>
    <w:p w:rsidR="00847E4A" w:rsidRPr="00084E1D" w:rsidRDefault="00847E4A" w:rsidP="00B90963">
      <w:pPr>
        <w:pStyle w:val="Akapitzlist"/>
        <w:spacing w:line="280" w:lineRule="atLeast"/>
        <w:ind w:left="1418"/>
        <w:jc w:val="both"/>
        <w:rPr>
          <w:rFonts w:asciiTheme="minorHAnsi" w:eastAsia="Times New Roman" w:hAnsiTheme="minorHAnsi" w:cstheme="minorHAnsi"/>
          <w:color w:val="FF0000"/>
          <w:sz w:val="20"/>
          <w:szCs w:val="20"/>
          <w:lang w:eastAsia="pl-PL"/>
        </w:rPr>
      </w:pPr>
      <w:r w:rsidRPr="00084E1D">
        <w:rPr>
          <w:rFonts w:asciiTheme="minorHAnsi" w:hAnsiTheme="minorHAnsi" w:cstheme="minorHAnsi"/>
          <w:color w:val="FF0000"/>
          <w:sz w:val="20"/>
          <w:szCs w:val="20"/>
        </w:rPr>
        <w:t xml:space="preserve">FORMAT </w:t>
      </w:r>
      <w:r w:rsidRPr="00084E1D">
        <w:rPr>
          <w:rFonts w:asciiTheme="minorHAnsi" w:eastAsia="Times New Roman" w:hAnsiTheme="minorHAnsi" w:cstheme="minorHAnsi"/>
          <w:color w:val="FF0000"/>
          <w:sz w:val="20"/>
          <w:szCs w:val="20"/>
          <w:lang w:eastAsia="pl-PL"/>
        </w:rPr>
        <w:t>2</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 xml:space="preserve">XL </w:t>
      </w:r>
      <w:r w:rsidRPr="00084E1D">
        <w:rPr>
          <w:rFonts w:asciiTheme="minorHAnsi" w:hAnsiTheme="minorHAnsi" w:cstheme="minorHAnsi"/>
          <w:color w:val="FF0000"/>
          <w:sz w:val="20"/>
          <w:szCs w:val="20"/>
        </w:rPr>
        <w:t>–</w:t>
      </w:r>
      <w:r w:rsidRPr="00084E1D">
        <w:rPr>
          <w:rFonts w:asciiTheme="minorHAnsi" w:eastAsia="Times New Roman" w:hAnsiTheme="minorHAnsi" w:cstheme="minorHAnsi"/>
          <w:color w:val="FF0000"/>
          <w:sz w:val="20"/>
          <w:szCs w:val="20"/>
          <w:lang w:eastAsia="pl-PL"/>
        </w:rPr>
        <w:t xml:space="preserve"> a</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b</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&lt;=250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cm, max długość 120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cm (waga max 30</w:t>
      </w:r>
      <w:r w:rsidRPr="00084E1D">
        <w:rPr>
          <w:rFonts w:asciiTheme="minorHAnsi" w:hAnsiTheme="minorHAnsi" w:cstheme="minorHAnsi"/>
          <w:color w:val="FF0000"/>
          <w:sz w:val="20"/>
          <w:szCs w:val="20"/>
        </w:rPr>
        <w:t xml:space="preserve"> </w:t>
      </w:r>
      <w:r w:rsidRPr="00084E1D">
        <w:rPr>
          <w:rFonts w:asciiTheme="minorHAnsi" w:eastAsia="Times New Roman" w:hAnsiTheme="minorHAnsi" w:cstheme="minorHAnsi"/>
          <w:color w:val="FF0000"/>
          <w:sz w:val="20"/>
          <w:szCs w:val="20"/>
          <w:lang w:eastAsia="pl-PL"/>
        </w:rPr>
        <w:t>kg)</w:t>
      </w:r>
    </w:p>
    <w:p w:rsidR="00847E4A" w:rsidRPr="00084E1D" w:rsidRDefault="00847E4A" w:rsidP="00B90963">
      <w:pPr>
        <w:pStyle w:val="Akapitzlist"/>
        <w:spacing w:line="280" w:lineRule="atLeast"/>
        <w:ind w:left="709"/>
        <w:jc w:val="both"/>
        <w:rPr>
          <w:rFonts w:asciiTheme="minorHAnsi" w:hAnsiTheme="minorHAnsi" w:cstheme="minorHAnsi"/>
          <w:color w:val="FF0000"/>
          <w:sz w:val="20"/>
          <w:szCs w:val="20"/>
        </w:rPr>
      </w:pPr>
      <w:proofErr w:type="spellStart"/>
      <w:r w:rsidRPr="00084E1D">
        <w:rPr>
          <w:rFonts w:asciiTheme="minorHAnsi" w:hAnsiTheme="minorHAnsi" w:cstheme="minorHAnsi"/>
          <w:color w:val="FF0000"/>
          <w:sz w:val="20"/>
          <w:szCs w:val="20"/>
        </w:rPr>
        <w:t>11.B</w:t>
      </w:r>
      <w:proofErr w:type="spellEnd"/>
      <w:r w:rsidRPr="00084E1D">
        <w:rPr>
          <w:rFonts w:asciiTheme="minorHAnsi" w:hAnsiTheme="minorHAnsi" w:cstheme="minorHAnsi"/>
          <w:color w:val="FF0000"/>
          <w:sz w:val="20"/>
          <w:szCs w:val="20"/>
        </w:rPr>
        <w:t xml:space="preserve"> P</w:t>
      </w:r>
      <w:r w:rsidRPr="00084E1D">
        <w:rPr>
          <w:rFonts w:asciiTheme="minorHAnsi" w:eastAsia="Times New Roman" w:hAnsiTheme="minorHAnsi" w:cstheme="minorHAnsi"/>
          <w:color w:val="FF0000"/>
          <w:sz w:val="20"/>
          <w:szCs w:val="20"/>
          <w:lang w:eastAsia="pl-PL"/>
        </w:rPr>
        <w:t>rzesyłki kurierskie w serwisie miejskim realizowane  w następujących strefach doręczeń od punktu nadania do punktu doręczenia:</w:t>
      </w:r>
    </w:p>
    <w:p w:rsidR="00847E4A" w:rsidRPr="00084E1D" w:rsidRDefault="00847E4A" w:rsidP="00B90963">
      <w:pPr>
        <w:pStyle w:val="Akapitzlist"/>
        <w:widowControl/>
        <w:numPr>
          <w:ilvl w:val="0"/>
          <w:numId w:val="12"/>
        </w:numPr>
        <w:suppressAutoHyphens w:val="0"/>
        <w:spacing w:line="280" w:lineRule="atLeast"/>
        <w:ind w:left="1778"/>
        <w:jc w:val="both"/>
        <w:rPr>
          <w:rFonts w:asciiTheme="minorHAnsi" w:hAnsiTheme="minorHAnsi" w:cstheme="minorHAnsi"/>
          <w:color w:val="FF0000"/>
          <w:sz w:val="20"/>
          <w:szCs w:val="20"/>
        </w:rPr>
      </w:pPr>
      <w:r w:rsidRPr="00084E1D">
        <w:rPr>
          <w:rFonts w:asciiTheme="minorHAnsi" w:hAnsiTheme="minorHAnsi" w:cstheme="minorHAnsi"/>
          <w:color w:val="FF0000"/>
          <w:sz w:val="20"/>
          <w:szCs w:val="20"/>
        </w:rPr>
        <w:t>do 10 km,</w:t>
      </w:r>
    </w:p>
    <w:p w:rsidR="00847E4A" w:rsidRPr="00084E1D" w:rsidRDefault="00847E4A" w:rsidP="00B90963">
      <w:pPr>
        <w:pStyle w:val="Akapitzlist"/>
        <w:widowControl/>
        <w:numPr>
          <w:ilvl w:val="0"/>
          <w:numId w:val="12"/>
        </w:numPr>
        <w:suppressAutoHyphens w:val="0"/>
        <w:spacing w:line="280" w:lineRule="atLeast"/>
        <w:ind w:left="1778"/>
        <w:jc w:val="both"/>
        <w:rPr>
          <w:rFonts w:asciiTheme="minorHAnsi" w:hAnsiTheme="minorHAnsi" w:cstheme="minorHAnsi"/>
          <w:color w:val="FF0000"/>
          <w:sz w:val="20"/>
          <w:szCs w:val="20"/>
        </w:rPr>
      </w:pPr>
      <w:r w:rsidRPr="00084E1D">
        <w:rPr>
          <w:rFonts w:asciiTheme="minorHAnsi" w:hAnsiTheme="minorHAnsi" w:cstheme="minorHAnsi"/>
          <w:color w:val="FF0000"/>
          <w:sz w:val="20"/>
          <w:szCs w:val="20"/>
        </w:rPr>
        <w:t>powyżej 10 km do 20 km,</w:t>
      </w:r>
    </w:p>
    <w:p w:rsidR="00847E4A" w:rsidRPr="00084E1D" w:rsidRDefault="00847E4A" w:rsidP="00B90963">
      <w:pPr>
        <w:pStyle w:val="Akapitzlist"/>
        <w:widowControl/>
        <w:numPr>
          <w:ilvl w:val="0"/>
          <w:numId w:val="12"/>
        </w:numPr>
        <w:suppressAutoHyphens w:val="0"/>
        <w:spacing w:line="280" w:lineRule="atLeast"/>
        <w:ind w:left="1778"/>
        <w:jc w:val="both"/>
        <w:rPr>
          <w:rFonts w:asciiTheme="minorHAnsi" w:hAnsiTheme="minorHAnsi" w:cstheme="minorHAnsi"/>
          <w:color w:val="FF0000"/>
          <w:sz w:val="20"/>
          <w:szCs w:val="20"/>
        </w:rPr>
      </w:pPr>
      <w:r w:rsidRPr="00084E1D">
        <w:rPr>
          <w:rFonts w:asciiTheme="minorHAnsi" w:hAnsiTheme="minorHAnsi" w:cstheme="minorHAnsi"/>
          <w:color w:val="FF0000"/>
          <w:sz w:val="20"/>
          <w:szCs w:val="20"/>
        </w:rPr>
        <w:t>powyżej 20 m do 30 km,</w:t>
      </w:r>
    </w:p>
    <w:p w:rsidR="00847E4A" w:rsidRPr="00084E1D" w:rsidRDefault="00847E4A" w:rsidP="00B90963">
      <w:pPr>
        <w:pStyle w:val="Akapitzlist"/>
        <w:widowControl/>
        <w:numPr>
          <w:ilvl w:val="0"/>
          <w:numId w:val="12"/>
        </w:numPr>
        <w:suppressAutoHyphens w:val="0"/>
        <w:spacing w:line="280" w:lineRule="atLeast"/>
        <w:ind w:left="1778"/>
        <w:jc w:val="both"/>
        <w:rPr>
          <w:rFonts w:asciiTheme="minorHAnsi" w:hAnsiTheme="minorHAnsi" w:cstheme="minorHAnsi"/>
          <w:color w:val="FF0000"/>
          <w:sz w:val="20"/>
          <w:szCs w:val="20"/>
        </w:rPr>
      </w:pPr>
      <w:r w:rsidRPr="00084E1D">
        <w:rPr>
          <w:rFonts w:asciiTheme="minorHAnsi" w:hAnsiTheme="minorHAnsi" w:cstheme="minorHAnsi"/>
          <w:color w:val="FF0000"/>
          <w:sz w:val="20"/>
          <w:szCs w:val="20"/>
        </w:rPr>
        <w:t>powyżej 30 km do 40 km.</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bookmarkStart w:id="8" w:name="_GoBack"/>
      <w:bookmarkEnd w:id="8"/>
    </w:p>
    <w:p w:rsidR="004F2FBF" w:rsidRPr="00DA53E3"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bookmarkStart w:id="9" w:name="_Hlk127282848"/>
      <w:r w:rsidRPr="00DA53E3">
        <w:rPr>
          <w:rFonts w:asciiTheme="minorHAnsi" w:eastAsia="Calibri" w:hAnsiTheme="minorHAnsi" w:cstheme="minorHAnsi"/>
          <w:b/>
          <w:sz w:val="20"/>
          <w:szCs w:val="20"/>
        </w:rPr>
        <w:t>Pytanie nr 14</w:t>
      </w:r>
    </w:p>
    <w:p w:rsidR="004F2FBF" w:rsidRPr="00DA53E3"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DA53E3">
        <w:rPr>
          <w:rFonts w:asciiTheme="minorHAnsi" w:eastAsia="Times New Roman" w:hAnsiTheme="minorHAnsi" w:cstheme="minorHAnsi"/>
          <w:sz w:val="20"/>
          <w:szCs w:val="20"/>
          <w:lang w:eastAsia="pl-PL"/>
        </w:rPr>
        <w:t xml:space="preserve">Załącznik nr </w:t>
      </w:r>
      <w:proofErr w:type="spellStart"/>
      <w:r w:rsidRPr="00DA53E3">
        <w:rPr>
          <w:rFonts w:asciiTheme="minorHAnsi" w:eastAsia="Times New Roman" w:hAnsiTheme="minorHAnsi" w:cstheme="minorHAnsi"/>
          <w:sz w:val="20"/>
          <w:szCs w:val="20"/>
          <w:lang w:eastAsia="pl-PL"/>
        </w:rPr>
        <w:t>1.1.B</w:t>
      </w:r>
      <w:proofErr w:type="spellEnd"/>
      <w:r w:rsidRPr="00DA53E3">
        <w:rPr>
          <w:rFonts w:asciiTheme="minorHAnsi" w:eastAsia="Times New Roman" w:hAnsiTheme="minorHAnsi" w:cstheme="minorHAnsi"/>
          <w:sz w:val="20"/>
          <w:szCs w:val="20"/>
          <w:lang w:eastAsia="pl-PL"/>
        </w:rPr>
        <w:t xml:space="preserve"> do </w:t>
      </w:r>
      <w:proofErr w:type="spellStart"/>
      <w:r w:rsidRPr="00DA53E3">
        <w:rPr>
          <w:rFonts w:asciiTheme="minorHAnsi" w:eastAsia="Times New Roman" w:hAnsiTheme="minorHAnsi" w:cstheme="minorHAnsi"/>
          <w:sz w:val="20"/>
          <w:szCs w:val="20"/>
          <w:lang w:eastAsia="pl-PL"/>
        </w:rPr>
        <w:t>SWZ</w:t>
      </w:r>
      <w:proofErr w:type="spellEnd"/>
      <w:r w:rsidRPr="00DA53E3">
        <w:rPr>
          <w:rFonts w:asciiTheme="minorHAnsi" w:eastAsia="Times New Roman" w:hAnsiTheme="minorHAnsi" w:cstheme="minorHAnsi"/>
          <w:sz w:val="20"/>
          <w:szCs w:val="20"/>
          <w:lang w:eastAsia="pl-PL"/>
        </w:rPr>
        <w:t xml:space="preserve"> wzór Formularza Kosztorysowego Wykonawca zauważa, że zgodnie z Regulaminem świadczenia usług powszechnych w obrocie zagranicznym usługa Worek M świadczona jest wyłącznie jako usługa priorytetowa.</w:t>
      </w:r>
    </w:p>
    <w:p w:rsidR="004F2FBF" w:rsidRPr="00DA53E3"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DA53E3">
        <w:rPr>
          <w:rFonts w:asciiTheme="minorHAnsi" w:eastAsia="Times New Roman" w:hAnsiTheme="minorHAnsi" w:cstheme="minorHAnsi"/>
          <w:sz w:val="20"/>
          <w:szCs w:val="20"/>
          <w:lang w:eastAsia="pl-PL"/>
        </w:rPr>
        <w:t xml:space="preserve">Wykonawca wnosi o akceptację rozwiązania i aktualizację Tabeli Załącznika nr </w:t>
      </w:r>
      <w:proofErr w:type="spellStart"/>
      <w:r w:rsidRPr="00DA53E3">
        <w:rPr>
          <w:rFonts w:asciiTheme="minorHAnsi" w:eastAsia="Times New Roman" w:hAnsiTheme="minorHAnsi" w:cstheme="minorHAnsi"/>
          <w:sz w:val="20"/>
          <w:szCs w:val="20"/>
          <w:lang w:eastAsia="pl-PL"/>
        </w:rPr>
        <w:t>1.1.B</w:t>
      </w:r>
      <w:proofErr w:type="spellEnd"/>
      <w:r w:rsidRPr="00DA53E3">
        <w:rPr>
          <w:rFonts w:asciiTheme="minorHAnsi" w:eastAsia="Times New Roman" w:hAnsiTheme="minorHAnsi" w:cstheme="minorHAnsi"/>
          <w:sz w:val="20"/>
          <w:szCs w:val="20"/>
          <w:lang w:eastAsia="pl-PL"/>
        </w:rPr>
        <w:t xml:space="preserve"> do </w:t>
      </w:r>
      <w:proofErr w:type="spellStart"/>
      <w:r w:rsidRPr="00DA53E3">
        <w:rPr>
          <w:rFonts w:asciiTheme="minorHAnsi" w:eastAsia="Times New Roman" w:hAnsiTheme="minorHAnsi" w:cstheme="minorHAnsi"/>
          <w:sz w:val="20"/>
          <w:szCs w:val="20"/>
          <w:lang w:eastAsia="pl-PL"/>
        </w:rPr>
        <w:t>SWZ</w:t>
      </w:r>
      <w:proofErr w:type="spellEnd"/>
      <w:r w:rsidRPr="00DA53E3">
        <w:rPr>
          <w:rFonts w:asciiTheme="minorHAnsi" w:eastAsia="Times New Roman" w:hAnsiTheme="minorHAnsi" w:cstheme="minorHAnsi"/>
          <w:sz w:val="20"/>
          <w:szCs w:val="20"/>
          <w:lang w:eastAsia="pl-PL"/>
        </w:rPr>
        <w:t xml:space="preserve"> (arkusz ME).</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DA53E3">
        <w:rPr>
          <w:rFonts w:asciiTheme="minorHAnsi" w:eastAsia="Calibri" w:hAnsiTheme="minorHAnsi" w:cstheme="minorHAnsi"/>
          <w:b/>
          <w:sz w:val="20"/>
          <w:szCs w:val="20"/>
        </w:rPr>
        <w:t>Odpowiedź nr 14</w:t>
      </w:r>
    </w:p>
    <w:p w:rsidR="00D45A7C" w:rsidRDefault="00D84DD2" w:rsidP="00B90963">
      <w:pPr>
        <w:spacing w:line="280" w:lineRule="atLeast"/>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Zamawiający rezygnuje z usługi Worek M. </w:t>
      </w:r>
    </w:p>
    <w:p w:rsidR="00D45A7C" w:rsidRDefault="00D45A7C" w:rsidP="00B90963">
      <w:pPr>
        <w:spacing w:line="280" w:lineRule="atLeast"/>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Zamawiający modyfikuje treść załącznika nr 1.2. A do SWA w ten sposób, że </w:t>
      </w:r>
      <w:r w:rsidR="00DA53E3">
        <w:rPr>
          <w:rFonts w:asciiTheme="minorHAnsi" w:eastAsia="Times New Roman" w:hAnsiTheme="minorHAnsi" w:cstheme="minorHAnsi"/>
          <w:sz w:val="20"/>
          <w:szCs w:val="20"/>
          <w:lang w:eastAsia="pl-PL"/>
        </w:rPr>
        <w:t>wykreśla</w:t>
      </w:r>
      <w:r>
        <w:rPr>
          <w:rFonts w:asciiTheme="minorHAnsi" w:eastAsia="Times New Roman" w:hAnsiTheme="minorHAnsi" w:cstheme="minorHAnsi"/>
          <w:sz w:val="20"/>
          <w:szCs w:val="20"/>
          <w:lang w:eastAsia="pl-PL"/>
        </w:rPr>
        <w:t xml:space="preserve"> wszystkie pozycje dotyczące Worka M</w:t>
      </w:r>
      <w:r w:rsidR="00DA53E3">
        <w:rPr>
          <w:rFonts w:asciiTheme="minorHAnsi" w:eastAsia="Times New Roman" w:hAnsiTheme="minorHAnsi" w:cstheme="minorHAnsi"/>
          <w:sz w:val="20"/>
          <w:szCs w:val="20"/>
          <w:lang w:eastAsia="pl-PL"/>
        </w:rPr>
        <w:t xml:space="preserve"> ekonomicznego.</w:t>
      </w:r>
      <w:r>
        <w:rPr>
          <w:rFonts w:asciiTheme="minorHAnsi" w:eastAsia="Times New Roman" w:hAnsiTheme="minorHAnsi" w:cstheme="minorHAnsi"/>
          <w:sz w:val="20"/>
          <w:szCs w:val="20"/>
          <w:lang w:eastAsia="pl-PL"/>
        </w:rPr>
        <w:t xml:space="preserve">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F3480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F3480B">
        <w:rPr>
          <w:rFonts w:asciiTheme="minorHAnsi" w:eastAsia="Calibri" w:hAnsiTheme="minorHAnsi" w:cstheme="minorHAnsi"/>
          <w:b/>
          <w:sz w:val="20"/>
          <w:szCs w:val="20"/>
        </w:rPr>
        <w:t>Pytanie nr 15</w:t>
      </w:r>
    </w:p>
    <w:p w:rsidR="004F2FBF" w:rsidRPr="00F3480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F3480B">
        <w:rPr>
          <w:rFonts w:asciiTheme="minorHAnsi" w:eastAsia="Times New Roman" w:hAnsiTheme="minorHAnsi" w:cstheme="minorHAnsi"/>
          <w:sz w:val="20"/>
          <w:szCs w:val="20"/>
          <w:lang w:eastAsia="pl-PL"/>
        </w:rPr>
        <w:t xml:space="preserve">Załącznik nr </w:t>
      </w:r>
      <w:proofErr w:type="spellStart"/>
      <w:r w:rsidRPr="00F3480B">
        <w:rPr>
          <w:rFonts w:asciiTheme="minorHAnsi" w:eastAsia="Times New Roman" w:hAnsiTheme="minorHAnsi" w:cstheme="minorHAnsi"/>
          <w:sz w:val="20"/>
          <w:szCs w:val="20"/>
          <w:lang w:eastAsia="pl-PL"/>
        </w:rPr>
        <w:t>1.1.B</w:t>
      </w:r>
      <w:proofErr w:type="spellEnd"/>
      <w:r w:rsidRPr="00F3480B">
        <w:rPr>
          <w:rFonts w:asciiTheme="minorHAnsi" w:eastAsia="Times New Roman" w:hAnsiTheme="minorHAnsi" w:cstheme="minorHAnsi"/>
          <w:sz w:val="20"/>
          <w:szCs w:val="20"/>
          <w:lang w:eastAsia="pl-PL"/>
        </w:rPr>
        <w:t xml:space="preserve"> do </w:t>
      </w:r>
      <w:proofErr w:type="spellStart"/>
      <w:r w:rsidRPr="00F3480B">
        <w:rPr>
          <w:rFonts w:asciiTheme="minorHAnsi" w:eastAsia="Times New Roman" w:hAnsiTheme="minorHAnsi" w:cstheme="minorHAnsi"/>
          <w:sz w:val="20"/>
          <w:szCs w:val="20"/>
          <w:lang w:eastAsia="pl-PL"/>
        </w:rPr>
        <w:t>SWZ</w:t>
      </w:r>
      <w:proofErr w:type="spellEnd"/>
      <w:r w:rsidRPr="00F3480B">
        <w:rPr>
          <w:rFonts w:asciiTheme="minorHAnsi" w:eastAsia="Times New Roman" w:hAnsiTheme="minorHAnsi" w:cstheme="minorHAnsi"/>
          <w:sz w:val="20"/>
          <w:szCs w:val="20"/>
          <w:lang w:eastAsia="pl-PL"/>
        </w:rPr>
        <w:t xml:space="preserve"> wzór Formularza Kosztorysowego Wykonawca wnosi o aktualizację Tabeli w każdym z arkuszy poprzez ich modyfikację, która pozwoli na sumowanie poszczególnych kolumn.</w:t>
      </w:r>
    </w:p>
    <w:p w:rsidR="004F2FBF" w:rsidRPr="00F3480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F3480B">
        <w:rPr>
          <w:rFonts w:asciiTheme="minorHAnsi" w:eastAsia="Calibri" w:hAnsiTheme="minorHAnsi" w:cstheme="minorHAnsi"/>
          <w:b/>
          <w:sz w:val="20"/>
          <w:szCs w:val="20"/>
        </w:rPr>
        <w:lastRenderedPageBreak/>
        <w:t>Odpowiedź nr 15</w:t>
      </w:r>
    </w:p>
    <w:p w:rsidR="004F2FBF" w:rsidRPr="00F3480B" w:rsidRDefault="00463E2B" w:rsidP="00B90963">
      <w:pPr>
        <w:widowControl/>
        <w:spacing w:line="280" w:lineRule="atLeast"/>
        <w:rPr>
          <w:rFonts w:asciiTheme="minorHAnsi" w:eastAsia="Calibri" w:hAnsiTheme="minorHAnsi" w:cstheme="minorHAnsi"/>
          <w:sz w:val="20"/>
          <w:szCs w:val="20"/>
        </w:rPr>
      </w:pPr>
      <w:r w:rsidRPr="00F3480B">
        <w:rPr>
          <w:rFonts w:asciiTheme="minorHAnsi" w:eastAsia="Calibri" w:hAnsiTheme="minorHAnsi" w:cstheme="minorHAnsi"/>
          <w:sz w:val="20"/>
          <w:szCs w:val="20"/>
        </w:rPr>
        <w:t xml:space="preserve">Zamawiający wyraża zgodę. </w:t>
      </w:r>
    </w:p>
    <w:p w:rsidR="00463E2B" w:rsidRPr="00463E2B" w:rsidRDefault="00463E2B" w:rsidP="00B90963">
      <w:pPr>
        <w:widowControl/>
        <w:spacing w:line="280" w:lineRule="atLeast"/>
        <w:rPr>
          <w:rFonts w:asciiTheme="minorHAnsi" w:eastAsia="Calibri" w:hAnsiTheme="minorHAnsi" w:cstheme="minorHAnsi"/>
          <w:sz w:val="20"/>
          <w:szCs w:val="20"/>
        </w:rPr>
      </w:pPr>
      <w:r w:rsidRPr="00F3480B">
        <w:rPr>
          <w:rFonts w:asciiTheme="minorHAnsi" w:eastAsia="Calibri" w:hAnsiTheme="minorHAnsi" w:cstheme="minorHAnsi"/>
          <w:sz w:val="20"/>
          <w:szCs w:val="20"/>
        </w:rPr>
        <w:t xml:space="preserve">Zamawiający modyfikuje </w:t>
      </w:r>
      <w:r w:rsidR="00F21FE3" w:rsidRPr="00F3480B">
        <w:rPr>
          <w:rFonts w:asciiTheme="minorHAnsi" w:hAnsiTheme="minorHAnsi" w:cstheme="minorHAnsi"/>
          <w:sz w:val="20"/>
          <w:szCs w:val="20"/>
        </w:rPr>
        <w:t xml:space="preserve">Załącznik nr </w:t>
      </w:r>
      <w:proofErr w:type="spellStart"/>
      <w:r w:rsidR="00F21FE3" w:rsidRPr="00F3480B">
        <w:rPr>
          <w:rFonts w:asciiTheme="minorHAnsi" w:hAnsiTheme="minorHAnsi" w:cstheme="minorHAnsi"/>
          <w:sz w:val="20"/>
          <w:szCs w:val="20"/>
        </w:rPr>
        <w:t>1.2.A</w:t>
      </w:r>
      <w:proofErr w:type="spellEnd"/>
      <w:r w:rsidR="00F21FE3" w:rsidRPr="00F3480B">
        <w:rPr>
          <w:rFonts w:asciiTheme="minorHAnsi" w:hAnsiTheme="minorHAnsi" w:cstheme="minorHAnsi"/>
          <w:sz w:val="20"/>
          <w:szCs w:val="20"/>
        </w:rPr>
        <w:t xml:space="preserve"> do </w:t>
      </w:r>
      <w:proofErr w:type="spellStart"/>
      <w:r w:rsidR="00F21FE3" w:rsidRPr="00F3480B">
        <w:rPr>
          <w:rFonts w:asciiTheme="minorHAnsi" w:hAnsiTheme="minorHAnsi" w:cstheme="minorHAnsi"/>
          <w:sz w:val="20"/>
          <w:szCs w:val="20"/>
        </w:rPr>
        <w:t>SWZ</w:t>
      </w:r>
      <w:proofErr w:type="spellEnd"/>
      <w:r w:rsidR="00F3480B" w:rsidRPr="00F3480B">
        <w:rPr>
          <w:rFonts w:asciiTheme="minorHAnsi" w:hAnsiTheme="minorHAnsi" w:cstheme="minorHAnsi"/>
          <w:sz w:val="20"/>
          <w:szCs w:val="20"/>
        </w:rPr>
        <w:t xml:space="preserve"> w ten sposób, że poszczególnych arkuszach dodaje wiersz do sumowania poszczególnych kolumn.</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p>
    <w:p w:rsidR="004F2FBF" w:rsidRPr="00D07C04"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D07C04">
        <w:rPr>
          <w:rFonts w:asciiTheme="minorHAnsi" w:eastAsia="Calibri" w:hAnsiTheme="minorHAnsi" w:cstheme="minorHAnsi"/>
          <w:b/>
          <w:sz w:val="20"/>
          <w:szCs w:val="20"/>
        </w:rPr>
        <w:t>Pytanie nr 16</w:t>
      </w:r>
    </w:p>
    <w:p w:rsidR="004F2FBF" w:rsidRPr="00D07C04"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D07C04">
        <w:rPr>
          <w:rFonts w:asciiTheme="minorHAnsi" w:eastAsia="Times New Roman" w:hAnsiTheme="minorHAnsi" w:cstheme="minorHAnsi"/>
          <w:sz w:val="20"/>
          <w:szCs w:val="20"/>
          <w:lang w:eastAsia="pl-PL"/>
        </w:rPr>
        <w:t xml:space="preserve">Załącznik nr </w:t>
      </w:r>
      <w:proofErr w:type="spellStart"/>
      <w:r w:rsidRPr="00D07C04">
        <w:rPr>
          <w:rFonts w:asciiTheme="minorHAnsi" w:eastAsia="Times New Roman" w:hAnsiTheme="minorHAnsi" w:cstheme="minorHAnsi"/>
          <w:sz w:val="20"/>
          <w:szCs w:val="20"/>
          <w:lang w:eastAsia="pl-PL"/>
        </w:rPr>
        <w:t>1.1.A</w:t>
      </w:r>
      <w:proofErr w:type="spellEnd"/>
      <w:r w:rsidRPr="00D07C04">
        <w:rPr>
          <w:rFonts w:asciiTheme="minorHAnsi" w:eastAsia="Times New Roman" w:hAnsiTheme="minorHAnsi" w:cstheme="minorHAnsi"/>
          <w:sz w:val="20"/>
          <w:szCs w:val="20"/>
          <w:lang w:eastAsia="pl-PL"/>
        </w:rPr>
        <w:t xml:space="preserve"> do </w:t>
      </w:r>
      <w:proofErr w:type="spellStart"/>
      <w:r w:rsidRPr="00D07C04">
        <w:rPr>
          <w:rFonts w:asciiTheme="minorHAnsi" w:eastAsia="Times New Roman" w:hAnsiTheme="minorHAnsi" w:cstheme="minorHAnsi"/>
          <w:sz w:val="20"/>
          <w:szCs w:val="20"/>
          <w:lang w:eastAsia="pl-PL"/>
        </w:rPr>
        <w:t>SWZ</w:t>
      </w:r>
      <w:proofErr w:type="spellEnd"/>
      <w:r w:rsidRPr="00D07C04">
        <w:rPr>
          <w:rFonts w:asciiTheme="minorHAnsi" w:eastAsia="Times New Roman" w:hAnsiTheme="minorHAnsi" w:cstheme="minorHAnsi"/>
          <w:sz w:val="20"/>
          <w:szCs w:val="20"/>
          <w:lang w:eastAsia="pl-PL"/>
        </w:rPr>
        <w:t xml:space="preserve"> wzór Formularza Kosztorysowego. Wykonawca zauważa, że w Tabeli w poz. 4 i 6 Zamawiający nieprawidłowo zdefiniował przesyłki zwykłe priorytetowe krajowe oraz polecone z zadeklarowaną wartością priorytetowe krajowe. Przesyłki zwykłe priorytetowe krajowe i polecone z zadeklarowaną wartością priorytetowe krajowe są przesyłkami najszybszej kategorii. </w:t>
      </w:r>
    </w:p>
    <w:p w:rsidR="004F2FBF" w:rsidRPr="00D07C04"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D07C04">
        <w:rPr>
          <w:rFonts w:asciiTheme="minorHAnsi" w:eastAsia="Times New Roman" w:hAnsiTheme="minorHAnsi" w:cstheme="minorHAnsi"/>
          <w:sz w:val="20"/>
          <w:szCs w:val="20"/>
          <w:lang w:eastAsia="pl-PL"/>
        </w:rPr>
        <w:t>Wykonawca wnosi o aktualizację poz. 4 i 6 Tabeli Formularza.</w:t>
      </w:r>
    </w:p>
    <w:p w:rsidR="004F2FBF" w:rsidRPr="00D07C04"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D07C04">
        <w:rPr>
          <w:rFonts w:asciiTheme="minorHAnsi" w:eastAsia="Calibri" w:hAnsiTheme="minorHAnsi" w:cstheme="minorHAnsi"/>
          <w:b/>
          <w:sz w:val="20"/>
          <w:szCs w:val="20"/>
        </w:rPr>
        <w:t>Odpowiedź nr 16</w:t>
      </w:r>
    </w:p>
    <w:p w:rsidR="004F2FBF" w:rsidRPr="00D07C04" w:rsidRDefault="00D07C04" w:rsidP="00B90963">
      <w:pPr>
        <w:spacing w:line="280" w:lineRule="atLeast"/>
        <w:jc w:val="both"/>
        <w:rPr>
          <w:rFonts w:asciiTheme="minorHAnsi" w:eastAsia="Times New Roman" w:hAnsiTheme="minorHAnsi" w:cstheme="minorHAnsi"/>
          <w:sz w:val="20"/>
          <w:szCs w:val="20"/>
          <w:lang w:eastAsia="pl-PL"/>
        </w:rPr>
      </w:pPr>
      <w:r w:rsidRPr="00D07C04">
        <w:rPr>
          <w:rFonts w:asciiTheme="minorHAnsi" w:eastAsia="Times New Roman" w:hAnsiTheme="minorHAnsi" w:cstheme="minorHAnsi"/>
          <w:sz w:val="20"/>
          <w:szCs w:val="20"/>
          <w:lang w:eastAsia="pl-PL"/>
        </w:rPr>
        <w:t xml:space="preserve">Zamawiający wyraża zgodę. </w:t>
      </w:r>
    </w:p>
    <w:p w:rsidR="00D07C04" w:rsidRPr="00D07C04" w:rsidRDefault="00D07C04" w:rsidP="00B90963">
      <w:pPr>
        <w:spacing w:line="280" w:lineRule="atLeast"/>
        <w:jc w:val="both"/>
        <w:rPr>
          <w:rFonts w:asciiTheme="minorHAnsi" w:eastAsia="Times New Roman" w:hAnsiTheme="minorHAnsi" w:cstheme="minorHAnsi"/>
          <w:sz w:val="20"/>
          <w:szCs w:val="20"/>
          <w:lang w:eastAsia="pl-PL"/>
        </w:rPr>
      </w:pPr>
      <w:r w:rsidRPr="00D07C04">
        <w:rPr>
          <w:rFonts w:asciiTheme="minorHAnsi" w:eastAsia="Times New Roman" w:hAnsiTheme="minorHAnsi" w:cstheme="minorHAnsi"/>
          <w:sz w:val="20"/>
          <w:szCs w:val="20"/>
          <w:lang w:eastAsia="pl-PL"/>
        </w:rPr>
        <w:t xml:space="preserve">Zamawiający modyfikuje pole </w:t>
      </w:r>
      <w:proofErr w:type="spellStart"/>
      <w:r w:rsidRPr="00D07C04">
        <w:rPr>
          <w:rFonts w:asciiTheme="minorHAnsi" w:eastAsia="Times New Roman" w:hAnsiTheme="minorHAnsi" w:cstheme="minorHAnsi"/>
          <w:sz w:val="20"/>
          <w:szCs w:val="20"/>
          <w:lang w:eastAsia="pl-PL"/>
        </w:rPr>
        <w:t>B12</w:t>
      </w:r>
      <w:proofErr w:type="spellEnd"/>
      <w:r w:rsidRPr="00D07C04">
        <w:rPr>
          <w:rFonts w:asciiTheme="minorHAnsi" w:eastAsia="Times New Roman" w:hAnsiTheme="minorHAnsi" w:cstheme="minorHAnsi"/>
          <w:sz w:val="20"/>
          <w:szCs w:val="20"/>
          <w:lang w:eastAsia="pl-PL"/>
        </w:rPr>
        <w:t xml:space="preserve">  </w:t>
      </w:r>
      <w:proofErr w:type="spellStart"/>
      <w:r w:rsidRPr="00D07C04">
        <w:rPr>
          <w:rFonts w:asciiTheme="minorHAnsi" w:eastAsia="Times New Roman" w:hAnsiTheme="minorHAnsi" w:cstheme="minorHAnsi"/>
          <w:sz w:val="20"/>
          <w:szCs w:val="20"/>
          <w:lang w:eastAsia="pl-PL"/>
        </w:rPr>
        <w:t>załacznika</w:t>
      </w:r>
      <w:proofErr w:type="spellEnd"/>
      <w:r w:rsidRPr="00D07C04">
        <w:rPr>
          <w:rFonts w:asciiTheme="minorHAnsi" w:eastAsia="Times New Roman" w:hAnsiTheme="minorHAnsi" w:cstheme="minorHAnsi"/>
          <w:sz w:val="20"/>
          <w:szCs w:val="20"/>
          <w:lang w:eastAsia="pl-PL"/>
        </w:rPr>
        <w:t xml:space="preserve"> nr </w:t>
      </w:r>
      <w:proofErr w:type="spellStart"/>
      <w:r w:rsidRPr="00D07C04">
        <w:rPr>
          <w:rFonts w:asciiTheme="minorHAnsi" w:eastAsia="Times New Roman" w:hAnsiTheme="minorHAnsi" w:cstheme="minorHAnsi"/>
          <w:sz w:val="20"/>
          <w:szCs w:val="20"/>
          <w:lang w:eastAsia="pl-PL"/>
        </w:rPr>
        <w:t>1.1.A</w:t>
      </w:r>
      <w:proofErr w:type="spellEnd"/>
      <w:r w:rsidRPr="00D07C04">
        <w:rPr>
          <w:rFonts w:asciiTheme="minorHAnsi" w:eastAsia="Times New Roman" w:hAnsiTheme="minorHAnsi" w:cstheme="minorHAnsi"/>
          <w:sz w:val="20"/>
          <w:szCs w:val="20"/>
          <w:lang w:eastAsia="pl-PL"/>
        </w:rPr>
        <w:t xml:space="preserve">. do </w:t>
      </w:r>
      <w:proofErr w:type="spellStart"/>
      <w:r w:rsidRPr="00D07C04">
        <w:rPr>
          <w:rFonts w:asciiTheme="minorHAnsi" w:eastAsia="Times New Roman" w:hAnsiTheme="minorHAnsi" w:cstheme="minorHAnsi"/>
          <w:sz w:val="20"/>
          <w:szCs w:val="20"/>
          <w:lang w:eastAsia="pl-PL"/>
        </w:rPr>
        <w:t>SWZ</w:t>
      </w:r>
      <w:proofErr w:type="spellEnd"/>
      <w:r w:rsidRPr="00D07C04">
        <w:rPr>
          <w:rFonts w:asciiTheme="minorHAnsi" w:eastAsia="Times New Roman" w:hAnsiTheme="minorHAnsi" w:cstheme="minorHAnsi"/>
          <w:sz w:val="20"/>
          <w:szCs w:val="20"/>
          <w:lang w:eastAsia="pl-PL"/>
        </w:rPr>
        <w:t xml:space="preserve"> w ten sposób, że otrzymuje ono brzemiennie:</w:t>
      </w:r>
    </w:p>
    <w:p w:rsidR="009F110F" w:rsidRPr="009F110F" w:rsidRDefault="009F110F" w:rsidP="00B90963">
      <w:pPr>
        <w:spacing w:line="280" w:lineRule="atLeast"/>
        <w:jc w:val="both"/>
        <w:rPr>
          <w:rFonts w:asciiTheme="minorHAnsi" w:eastAsia="Times New Roman" w:hAnsiTheme="minorHAnsi" w:cstheme="minorHAnsi"/>
          <w:i/>
          <w:color w:val="FF0000"/>
          <w:sz w:val="20"/>
          <w:szCs w:val="20"/>
          <w:lang w:eastAsia="pl-PL"/>
        </w:rPr>
      </w:pPr>
      <w:r w:rsidRPr="009F110F">
        <w:rPr>
          <w:rFonts w:asciiTheme="minorHAnsi" w:eastAsia="Times New Roman" w:hAnsiTheme="minorHAnsi" w:cstheme="minorHAnsi"/>
          <w:i/>
          <w:color w:val="FF0000"/>
          <w:sz w:val="20"/>
          <w:szCs w:val="20"/>
          <w:lang w:eastAsia="pl-PL"/>
        </w:rPr>
        <w:t>ZWYKŁE PR KRAJOWE (listowe)</w:t>
      </w:r>
    </w:p>
    <w:p w:rsidR="00D07C04" w:rsidRPr="009F110F" w:rsidRDefault="009F110F" w:rsidP="00B90963">
      <w:pPr>
        <w:spacing w:line="280" w:lineRule="atLeast"/>
        <w:jc w:val="both"/>
        <w:rPr>
          <w:rFonts w:asciiTheme="minorHAnsi" w:eastAsia="Times New Roman" w:hAnsiTheme="minorHAnsi" w:cstheme="minorHAnsi"/>
          <w:i/>
          <w:color w:val="FF0000"/>
          <w:sz w:val="20"/>
          <w:szCs w:val="20"/>
          <w:lang w:eastAsia="pl-PL"/>
        </w:rPr>
      </w:pPr>
      <w:r w:rsidRPr="009F110F">
        <w:rPr>
          <w:rFonts w:asciiTheme="minorHAnsi" w:eastAsia="Times New Roman" w:hAnsiTheme="minorHAnsi" w:cstheme="minorHAnsi"/>
          <w:i/>
          <w:color w:val="FF0000"/>
          <w:sz w:val="20"/>
          <w:szCs w:val="20"/>
          <w:lang w:eastAsia="pl-PL"/>
        </w:rPr>
        <w:t>Przesyłki nierejestrowane  będące przesyłkami w najszybszej kategorii w obrocie krajowym (priorytetowe)</w:t>
      </w:r>
    </w:p>
    <w:p w:rsidR="00D07C04" w:rsidRPr="00D07C04" w:rsidRDefault="00D07C04" w:rsidP="00B90963">
      <w:pPr>
        <w:spacing w:line="280" w:lineRule="atLeast"/>
        <w:jc w:val="both"/>
        <w:rPr>
          <w:rFonts w:asciiTheme="minorHAnsi" w:eastAsia="Times New Roman" w:hAnsiTheme="minorHAnsi" w:cstheme="minorHAnsi"/>
          <w:sz w:val="20"/>
          <w:szCs w:val="20"/>
          <w:lang w:eastAsia="pl-PL"/>
        </w:rPr>
      </w:pPr>
      <w:r w:rsidRPr="00D07C04">
        <w:rPr>
          <w:rFonts w:asciiTheme="minorHAnsi" w:eastAsia="Times New Roman" w:hAnsiTheme="minorHAnsi" w:cstheme="minorHAnsi"/>
          <w:sz w:val="20"/>
          <w:szCs w:val="20"/>
          <w:lang w:eastAsia="pl-PL"/>
        </w:rPr>
        <w:t xml:space="preserve">Zamawiający modyfikuje pole </w:t>
      </w:r>
      <w:proofErr w:type="spellStart"/>
      <w:r w:rsidRPr="00D07C04">
        <w:rPr>
          <w:rFonts w:asciiTheme="minorHAnsi" w:eastAsia="Times New Roman" w:hAnsiTheme="minorHAnsi" w:cstheme="minorHAnsi"/>
          <w:sz w:val="20"/>
          <w:szCs w:val="20"/>
          <w:lang w:eastAsia="pl-PL"/>
        </w:rPr>
        <w:t>B1</w:t>
      </w:r>
      <w:r>
        <w:rPr>
          <w:rFonts w:asciiTheme="minorHAnsi" w:eastAsia="Times New Roman" w:hAnsiTheme="minorHAnsi" w:cstheme="minorHAnsi"/>
          <w:sz w:val="20"/>
          <w:szCs w:val="20"/>
          <w:lang w:eastAsia="pl-PL"/>
        </w:rPr>
        <w:t>8</w:t>
      </w:r>
      <w:proofErr w:type="spellEnd"/>
      <w:r w:rsidRPr="00D07C04">
        <w:rPr>
          <w:rFonts w:asciiTheme="minorHAnsi" w:eastAsia="Times New Roman" w:hAnsiTheme="minorHAnsi" w:cstheme="minorHAnsi"/>
          <w:sz w:val="20"/>
          <w:szCs w:val="20"/>
          <w:lang w:eastAsia="pl-PL"/>
        </w:rPr>
        <w:t xml:space="preserve">  </w:t>
      </w:r>
      <w:proofErr w:type="spellStart"/>
      <w:r w:rsidRPr="00D07C04">
        <w:rPr>
          <w:rFonts w:asciiTheme="minorHAnsi" w:eastAsia="Times New Roman" w:hAnsiTheme="minorHAnsi" w:cstheme="minorHAnsi"/>
          <w:sz w:val="20"/>
          <w:szCs w:val="20"/>
          <w:lang w:eastAsia="pl-PL"/>
        </w:rPr>
        <w:t>załacznika</w:t>
      </w:r>
      <w:proofErr w:type="spellEnd"/>
      <w:r w:rsidRPr="00D07C04">
        <w:rPr>
          <w:rFonts w:asciiTheme="minorHAnsi" w:eastAsia="Times New Roman" w:hAnsiTheme="minorHAnsi" w:cstheme="minorHAnsi"/>
          <w:sz w:val="20"/>
          <w:szCs w:val="20"/>
          <w:lang w:eastAsia="pl-PL"/>
        </w:rPr>
        <w:t xml:space="preserve"> nr </w:t>
      </w:r>
      <w:proofErr w:type="spellStart"/>
      <w:r w:rsidRPr="00D07C04">
        <w:rPr>
          <w:rFonts w:asciiTheme="minorHAnsi" w:eastAsia="Times New Roman" w:hAnsiTheme="minorHAnsi" w:cstheme="minorHAnsi"/>
          <w:sz w:val="20"/>
          <w:szCs w:val="20"/>
          <w:lang w:eastAsia="pl-PL"/>
        </w:rPr>
        <w:t>1.1.A</w:t>
      </w:r>
      <w:proofErr w:type="spellEnd"/>
      <w:r w:rsidRPr="00D07C04">
        <w:rPr>
          <w:rFonts w:asciiTheme="minorHAnsi" w:eastAsia="Times New Roman" w:hAnsiTheme="minorHAnsi" w:cstheme="minorHAnsi"/>
          <w:sz w:val="20"/>
          <w:szCs w:val="20"/>
          <w:lang w:eastAsia="pl-PL"/>
        </w:rPr>
        <w:t xml:space="preserve">. do </w:t>
      </w:r>
      <w:proofErr w:type="spellStart"/>
      <w:r w:rsidRPr="00D07C04">
        <w:rPr>
          <w:rFonts w:asciiTheme="minorHAnsi" w:eastAsia="Times New Roman" w:hAnsiTheme="minorHAnsi" w:cstheme="minorHAnsi"/>
          <w:sz w:val="20"/>
          <w:szCs w:val="20"/>
          <w:lang w:eastAsia="pl-PL"/>
        </w:rPr>
        <w:t>SWZ</w:t>
      </w:r>
      <w:proofErr w:type="spellEnd"/>
      <w:r w:rsidRPr="00D07C04">
        <w:rPr>
          <w:rFonts w:asciiTheme="minorHAnsi" w:eastAsia="Times New Roman" w:hAnsiTheme="minorHAnsi" w:cstheme="minorHAnsi"/>
          <w:sz w:val="20"/>
          <w:szCs w:val="20"/>
          <w:lang w:eastAsia="pl-PL"/>
        </w:rPr>
        <w:t xml:space="preserve"> w ten sposób, że otrzymuje ono brzemiennie:</w:t>
      </w:r>
    </w:p>
    <w:p w:rsidR="009F110F" w:rsidRDefault="009F110F" w:rsidP="00B90963">
      <w:pPr>
        <w:spacing w:line="280" w:lineRule="atLeast"/>
        <w:jc w:val="both"/>
        <w:rPr>
          <w:rFonts w:asciiTheme="minorHAnsi" w:eastAsia="Times New Roman" w:hAnsiTheme="minorHAnsi" w:cstheme="minorHAnsi"/>
          <w:i/>
          <w:color w:val="FF0000"/>
          <w:sz w:val="20"/>
          <w:szCs w:val="20"/>
          <w:lang w:eastAsia="pl-PL"/>
        </w:rPr>
      </w:pPr>
      <w:r w:rsidRPr="009F110F">
        <w:rPr>
          <w:rFonts w:asciiTheme="minorHAnsi" w:eastAsia="Times New Roman" w:hAnsiTheme="minorHAnsi" w:cstheme="minorHAnsi"/>
          <w:i/>
          <w:color w:val="FF0000"/>
          <w:sz w:val="20"/>
          <w:szCs w:val="20"/>
          <w:lang w:eastAsia="pl-PL"/>
        </w:rPr>
        <w:t>POLECONE Z ZADEKLAROWANĄ WARTOŚCIĄ PR KRAJOWE (listowe)</w:t>
      </w:r>
    </w:p>
    <w:p w:rsidR="00D07C04" w:rsidRPr="009F110F" w:rsidRDefault="009F110F" w:rsidP="00B90963">
      <w:pPr>
        <w:spacing w:line="280" w:lineRule="atLeast"/>
        <w:jc w:val="both"/>
        <w:rPr>
          <w:rFonts w:asciiTheme="minorHAnsi" w:eastAsia="Times New Roman" w:hAnsiTheme="minorHAnsi" w:cstheme="minorHAnsi"/>
          <w:i/>
          <w:color w:val="FF0000"/>
          <w:sz w:val="20"/>
          <w:szCs w:val="20"/>
          <w:lang w:eastAsia="pl-PL"/>
        </w:rPr>
      </w:pPr>
      <w:r w:rsidRPr="009F110F">
        <w:rPr>
          <w:rFonts w:asciiTheme="minorHAnsi" w:eastAsia="Times New Roman" w:hAnsiTheme="minorHAnsi" w:cstheme="minorHAnsi"/>
          <w:i/>
          <w:color w:val="FF0000"/>
          <w:sz w:val="20"/>
          <w:szCs w:val="20"/>
          <w:lang w:eastAsia="pl-PL"/>
        </w:rPr>
        <w:t>Przesyłki rejestrowane będące przesyłkami najszybszej kategorii w obrocie krajowym (priorytetowe polecone)</w:t>
      </w:r>
    </w:p>
    <w:p w:rsidR="00D07C04" w:rsidRPr="00463E2B" w:rsidRDefault="00D07C04" w:rsidP="00B90963">
      <w:pPr>
        <w:spacing w:line="280" w:lineRule="atLeast"/>
        <w:jc w:val="both"/>
        <w:rPr>
          <w:rFonts w:asciiTheme="minorHAnsi" w:eastAsia="Times New Roman" w:hAnsiTheme="minorHAnsi" w:cstheme="minorHAnsi"/>
          <w:sz w:val="20"/>
          <w:szCs w:val="20"/>
          <w:highlight w:val="green"/>
          <w:lang w:eastAsia="pl-PL"/>
        </w:rPr>
      </w:pPr>
    </w:p>
    <w:p w:rsidR="004F2FBF" w:rsidRPr="00302570"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302570">
        <w:rPr>
          <w:rFonts w:asciiTheme="minorHAnsi" w:eastAsia="Calibri" w:hAnsiTheme="minorHAnsi" w:cstheme="minorHAnsi"/>
          <w:b/>
          <w:sz w:val="20"/>
          <w:szCs w:val="20"/>
        </w:rPr>
        <w:t>Pytanie nr 17</w:t>
      </w:r>
    </w:p>
    <w:p w:rsidR="004F2FBF" w:rsidRPr="00302570"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302570">
        <w:rPr>
          <w:rFonts w:asciiTheme="minorHAnsi" w:eastAsia="Times New Roman" w:hAnsiTheme="minorHAnsi" w:cstheme="minorHAnsi"/>
          <w:sz w:val="20"/>
          <w:szCs w:val="20"/>
          <w:lang w:eastAsia="pl-PL"/>
        </w:rPr>
        <w:t xml:space="preserve">Załącznik nr </w:t>
      </w:r>
      <w:proofErr w:type="spellStart"/>
      <w:r w:rsidRPr="00302570">
        <w:rPr>
          <w:rFonts w:asciiTheme="minorHAnsi" w:eastAsia="Times New Roman" w:hAnsiTheme="minorHAnsi" w:cstheme="minorHAnsi"/>
          <w:sz w:val="20"/>
          <w:szCs w:val="20"/>
          <w:lang w:eastAsia="pl-PL"/>
        </w:rPr>
        <w:t>1.1.A</w:t>
      </w:r>
      <w:proofErr w:type="spellEnd"/>
      <w:r w:rsidRPr="00302570">
        <w:rPr>
          <w:rFonts w:asciiTheme="minorHAnsi" w:eastAsia="Times New Roman" w:hAnsiTheme="minorHAnsi" w:cstheme="minorHAnsi"/>
          <w:sz w:val="20"/>
          <w:szCs w:val="20"/>
          <w:lang w:eastAsia="pl-PL"/>
        </w:rPr>
        <w:t xml:space="preserve"> do </w:t>
      </w:r>
      <w:proofErr w:type="spellStart"/>
      <w:r w:rsidRPr="00302570">
        <w:rPr>
          <w:rFonts w:asciiTheme="minorHAnsi" w:eastAsia="Times New Roman" w:hAnsiTheme="minorHAnsi" w:cstheme="minorHAnsi"/>
          <w:sz w:val="20"/>
          <w:szCs w:val="20"/>
          <w:lang w:eastAsia="pl-PL"/>
        </w:rPr>
        <w:t>SWZ</w:t>
      </w:r>
      <w:proofErr w:type="spellEnd"/>
      <w:r w:rsidRPr="00302570">
        <w:rPr>
          <w:rFonts w:asciiTheme="minorHAnsi" w:eastAsia="Times New Roman" w:hAnsiTheme="minorHAnsi" w:cstheme="minorHAnsi"/>
          <w:sz w:val="20"/>
          <w:szCs w:val="20"/>
          <w:lang w:eastAsia="pl-PL"/>
        </w:rPr>
        <w:t xml:space="preserve"> wzór Formularza Kosztorysowego. Wykonawca zauważa, że zgodnie z Regulaminem świadczenia usług powszechnych w obrocie zagranicznym usługa przesyłka listowa nierejestrowana świadczona jest wyłącznie jako przesyłka priorytetowa. Wykonawca wnosi o aktualizację poz. 8 Tabeli Formularza.</w:t>
      </w:r>
    </w:p>
    <w:p w:rsidR="004F2FBF" w:rsidRPr="00302570"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302570">
        <w:rPr>
          <w:rFonts w:asciiTheme="minorHAnsi" w:eastAsia="Calibri" w:hAnsiTheme="minorHAnsi" w:cstheme="minorHAnsi"/>
          <w:b/>
          <w:sz w:val="20"/>
          <w:szCs w:val="20"/>
        </w:rPr>
        <w:t>Odpowiedź nr 17</w:t>
      </w:r>
    </w:p>
    <w:p w:rsidR="004F2FBF" w:rsidRDefault="00FB5F80" w:rsidP="00B90963">
      <w:pPr>
        <w:spacing w:line="280" w:lineRule="atLeast"/>
        <w:jc w:val="both"/>
        <w:rPr>
          <w:rFonts w:asciiTheme="minorHAnsi" w:eastAsia="Times New Roman" w:hAnsiTheme="minorHAnsi" w:cstheme="minorHAnsi"/>
          <w:sz w:val="20"/>
          <w:szCs w:val="20"/>
          <w:lang w:eastAsia="pl-PL"/>
        </w:rPr>
      </w:pPr>
      <w:r w:rsidRPr="00302570">
        <w:rPr>
          <w:rFonts w:asciiTheme="minorHAnsi" w:eastAsia="Times New Roman" w:hAnsiTheme="minorHAnsi" w:cstheme="minorHAnsi"/>
          <w:sz w:val="20"/>
          <w:szCs w:val="20"/>
          <w:lang w:eastAsia="pl-PL"/>
        </w:rPr>
        <w:t xml:space="preserve">Zamawiający </w:t>
      </w:r>
      <w:r w:rsidR="005A697B" w:rsidRPr="00302570">
        <w:rPr>
          <w:rFonts w:asciiTheme="minorHAnsi" w:eastAsia="Times New Roman" w:hAnsiTheme="minorHAnsi" w:cstheme="minorHAnsi"/>
          <w:sz w:val="20"/>
          <w:szCs w:val="20"/>
          <w:lang w:eastAsia="pl-PL"/>
        </w:rPr>
        <w:t>wyraża zgodę.</w:t>
      </w:r>
      <w:r w:rsidR="005A697B">
        <w:rPr>
          <w:rFonts w:asciiTheme="minorHAnsi" w:eastAsia="Times New Roman" w:hAnsiTheme="minorHAnsi" w:cstheme="minorHAnsi"/>
          <w:sz w:val="20"/>
          <w:szCs w:val="20"/>
          <w:lang w:eastAsia="pl-PL"/>
        </w:rPr>
        <w:t xml:space="preserve"> </w:t>
      </w:r>
    </w:p>
    <w:p w:rsidR="00302570" w:rsidRDefault="00302570" w:rsidP="00B90963">
      <w:pPr>
        <w:spacing w:line="280" w:lineRule="atLeast"/>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Zamawiający modyfikuje załącznik nr </w:t>
      </w:r>
      <w:proofErr w:type="spellStart"/>
      <w:r>
        <w:rPr>
          <w:rFonts w:asciiTheme="minorHAnsi" w:eastAsia="Times New Roman" w:hAnsiTheme="minorHAnsi" w:cstheme="minorHAnsi"/>
          <w:sz w:val="20"/>
          <w:szCs w:val="20"/>
          <w:lang w:eastAsia="pl-PL"/>
        </w:rPr>
        <w:t>1.1.A</w:t>
      </w:r>
      <w:proofErr w:type="spellEnd"/>
      <w:r>
        <w:rPr>
          <w:rFonts w:asciiTheme="minorHAnsi" w:eastAsia="Times New Roman" w:hAnsiTheme="minorHAnsi" w:cstheme="minorHAnsi"/>
          <w:sz w:val="20"/>
          <w:szCs w:val="20"/>
          <w:lang w:eastAsia="pl-PL"/>
        </w:rPr>
        <w:t xml:space="preserve"> do </w:t>
      </w:r>
      <w:proofErr w:type="spellStart"/>
      <w:r>
        <w:rPr>
          <w:rFonts w:asciiTheme="minorHAnsi" w:eastAsia="Times New Roman" w:hAnsiTheme="minorHAnsi" w:cstheme="minorHAnsi"/>
          <w:sz w:val="20"/>
          <w:szCs w:val="20"/>
          <w:lang w:eastAsia="pl-PL"/>
        </w:rPr>
        <w:t>SWZ</w:t>
      </w:r>
      <w:proofErr w:type="spellEnd"/>
      <w:r>
        <w:rPr>
          <w:rFonts w:asciiTheme="minorHAnsi" w:eastAsia="Times New Roman" w:hAnsiTheme="minorHAnsi" w:cstheme="minorHAnsi"/>
          <w:sz w:val="20"/>
          <w:szCs w:val="20"/>
          <w:lang w:eastAsia="pl-PL"/>
        </w:rPr>
        <w:t xml:space="preserve"> w ten sposób, że pole </w:t>
      </w:r>
      <w:proofErr w:type="spellStart"/>
      <w:r>
        <w:rPr>
          <w:rFonts w:asciiTheme="minorHAnsi" w:eastAsia="Times New Roman" w:hAnsiTheme="minorHAnsi" w:cstheme="minorHAnsi"/>
          <w:sz w:val="20"/>
          <w:szCs w:val="20"/>
          <w:lang w:eastAsia="pl-PL"/>
        </w:rPr>
        <w:t>B23</w:t>
      </w:r>
      <w:proofErr w:type="spellEnd"/>
      <w:r>
        <w:rPr>
          <w:rFonts w:asciiTheme="minorHAnsi" w:eastAsia="Times New Roman" w:hAnsiTheme="minorHAnsi" w:cstheme="minorHAnsi"/>
          <w:sz w:val="20"/>
          <w:szCs w:val="20"/>
          <w:lang w:eastAsia="pl-PL"/>
        </w:rPr>
        <w:t xml:space="preserve"> otrzymuje brzmienie:</w:t>
      </w:r>
    </w:p>
    <w:p w:rsidR="00302570" w:rsidRPr="00302570" w:rsidRDefault="00302570" w:rsidP="00B90963">
      <w:pPr>
        <w:spacing w:line="280" w:lineRule="atLeast"/>
        <w:jc w:val="both"/>
        <w:rPr>
          <w:rFonts w:asciiTheme="minorHAnsi" w:eastAsia="Times New Roman" w:hAnsiTheme="minorHAnsi" w:cstheme="minorHAnsi"/>
          <w:color w:val="FF0000"/>
          <w:sz w:val="20"/>
          <w:szCs w:val="20"/>
          <w:lang w:eastAsia="pl-PL"/>
        </w:rPr>
      </w:pPr>
      <w:r w:rsidRPr="00302570">
        <w:rPr>
          <w:rFonts w:asciiTheme="minorHAnsi" w:eastAsia="Times New Roman" w:hAnsiTheme="minorHAnsi" w:cstheme="minorHAnsi"/>
          <w:color w:val="FF0000"/>
          <w:sz w:val="20"/>
          <w:szCs w:val="20"/>
          <w:lang w:eastAsia="pl-PL"/>
        </w:rPr>
        <w:t>ZWYKŁE PR ZAGRANICZNE</w:t>
      </w:r>
    </w:p>
    <w:p w:rsidR="00302570" w:rsidRPr="00302570" w:rsidRDefault="00302570" w:rsidP="00B90963">
      <w:pPr>
        <w:spacing w:line="280" w:lineRule="atLeast"/>
        <w:jc w:val="both"/>
        <w:rPr>
          <w:rFonts w:asciiTheme="minorHAnsi" w:eastAsia="Times New Roman" w:hAnsiTheme="minorHAnsi" w:cstheme="minorHAnsi"/>
          <w:color w:val="FF0000"/>
          <w:sz w:val="20"/>
          <w:szCs w:val="20"/>
          <w:lang w:eastAsia="pl-PL"/>
        </w:rPr>
      </w:pPr>
      <w:r w:rsidRPr="00302570">
        <w:rPr>
          <w:rFonts w:asciiTheme="minorHAnsi" w:eastAsia="Times New Roman" w:hAnsiTheme="minorHAnsi" w:cstheme="minorHAnsi"/>
          <w:color w:val="FF0000"/>
          <w:sz w:val="20"/>
          <w:szCs w:val="20"/>
          <w:lang w:eastAsia="pl-PL"/>
        </w:rPr>
        <w:t>Przesyłki nierejestrowane będące przesyłkami w najszybszej kategorii w obrocie zagranicznym (priorytetowe)</w:t>
      </w:r>
    </w:p>
    <w:bookmarkEnd w:id="9"/>
    <w:p w:rsidR="004F2FBF" w:rsidRPr="00302570" w:rsidRDefault="004F2FBF" w:rsidP="00B90963">
      <w:pPr>
        <w:autoSpaceDE w:val="0"/>
        <w:autoSpaceDN w:val="0"/>
        <w:adjustRightInd w:val="0"/>
        <w:spacing w:line="280" w:lineRule="atLeast"/>
        <w:jc w:val="both"/>
        <w:rPr>
          <w:rFonts w:asciiTheme="minorHAnsi" w:eastAsia="Calibri" w:hAnsiTheme="minorHAnsi" w:cstheme="minorHAnsi"/>
          <w:b/>
          <w:color w:val="FF0000"/>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18</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Times New Roman" w:hAnsiTheme="minorHAnsi" w:cstheme="minorHAnsi"/>
          <w:sz w:val="20"/>
          <w:szCs w:val="20"/>
          <w:lang w:eastAsia="pl-PL"/>
        </w:rPr>
        <w:t>Wykonawca zauważa, że nie wszystkie kraje świadczą usługę zwrotne potwierdzenie odbioru dla przesyłek listowych. Wynika to z przepisów międzynarodowych. Nie przyjmuje się potwierdzenia odbioru do przesyłki rejestrowanej wysyłanej do Brazylii, Danii i Wielkiej Brytanii oraz Irlandii Płn. oraz nie przyjmuje się potwierdzenia odbioru do paczki pocztowej wysyłanej do Kanady i Szwecji.</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W związku z powyższym Wykonawca zwraca się z prośbą o potwierdzenie że jeśli dany kraj nie będzie realizował usługi zwrotnego potwierdzenia odbioru Zamawiający nie będzie korzystał z usługi zwrotne potwierdzenie odbioru.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18</w:t>
      </w:r>
    </w:p>
    <w:p w:rsidR="004F2FBF" w:rsidRPr="00463E2B"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potwierdza, </w:t>
      </w:r>
      <w:bookmarkStart w:id="10" w:name="_Hlk127280146"/>
      <w:r w:rsidRPr="00463E2B">
        <w:rPr>
          <w:rFonts w:asciiTheme="minorHAnsi" w:eastAsia="Times New Roman" w:hAnsiTheme="minorHAnsi" w:cstheme="minorHAnsi"/>
          <w:sz w:val="20"/>
          <w:szCs w:val="20"/>
          <w:lang w:eastAsia="pl-PL"/>
        </w:rPr>
        <w:t>że nie będzie wymagał potwierdzenia odbioru do przesyłki rejestrowanej wysyłanej do Brazylii, Danii i Wielkiej Brytanii oraz Irlandii Płn. oraz nie będzie wymagał potwierdzenia odbioru do paczki pocztowej wysyłanej do Kanady i Szwecji.</w:t>
      </w:r>
    </w:p>
    <w:bookmarkEnd w:id="10"/>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r w:rsidRPr="00463E2B">
        <w:rPr>
          <w:rFonts w:asciiTheme="minorHAnsi" w:eastAsia="Calibri" w:hAnsiTheme="minorHAnsi" w:cstheme="minorHAnsi"/>
          <w:sz w:val="20"/>
          <w:szCs w:val="20"/>
        </w:rPr>
        <w:t xml:space="preserve">Zamawiający modyfikuje treść pkt 26 Załącznika nr 1 do Załączania nr 7.1 do </w:t>
      </w:r>
      <w:proofErr w:type="spellStart"/>
      <w:r w:rsidRPr="00463E2B">
        <w:rPr>
          <w:rFonts w:asciiTheme="minorHAnsi" w:eastAsia="Calibri" w:hAnsiTheme="minorHAnsi" w:cstheme="minorHAnsi"/>
          <w:sz w:val="20"/>
          <w:szCs w:val="20"/>
        </w:rPr>
        <w:t>SWZ</w:t>
      </w:r>
      <w:proofErr w:type="spellEnd"/>
      <w:r w:rsidRPr="00463E2B">
        <w:rPr>
          <w:rFonts w:asciiTheme="minorHAnsi" w:eastAsia="Calibri" w:hAnsiTheme="minorHAnsi" w:cstheme="minorHAnsi"/>
          <w:sz w:val="20"/>
          <w:szCs w:val="20"/>
        </w:rPr>
        <w:t xml:space="preserve"> w ten sposób, że otrzymuje on brzmienie:</w:t>
      </w:r>
    </w:p>
    <w:p w:rsidR="004F2FBF" w:rsidRPr="00463E2B" w:rsidRDefault="004F2FBF" w:rsidP="00B90963">
      <w:pPr>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b/>
          <w:i/>
          <w:sz w:val="20"/>
          <w:szCs w:val="20"/>
        </w:rPr>
        <w:t>ZAMAWIAJĄCY</w:t>
      </w:r>
      <w:r w:rsidRPr="00463E2B">
        <w:rPr>
          <w:rFonts w:asciiTheme="minorHAnsi" w:hAnsiTheme="minorHAnsi" w:cstheme="minorHAnsi"/>
          <w:i/>
          <w:sz w:val="20"/>
          <w:szCs w:val="20"/>
        </w:rPr>
        <w:t xml:space="preserve"> zobowiązuje się korzystać z uzgodnionego z </w:t>
      </w:r>
      <w:r w:rsidRPr="00463E2B">
        <w:rPr>
          <w:rFonts w:asciiTheme="minorHAnsi" w:hAnsiTheme="minorHAnsi" w:cstheme="minorHAnsi"/>
          <w:b/>
          <w:i/>
          <w:sz w:val="20"/>
          <w:szCs w:val="20"/>
        </w:rPr>
        <w:t>WYKONAWCĄ</w:t>
      </w:r>
      <w:r w:rsidRPr="00463E2B">
        <w:rPr>
          <w:rFonts w:asciiTheme="minorHAnsi" w:hAnsiTheme="minorHAnsi" w:cstheme="minorHAnsi"/>
          <w:i/>
          <w:sz w:val="20"/>
          <w:szCs w:val="20"/>
        </w:rPr>
        <w:t xml:space="preserve"> wzoru druku potwierdzenia odbioru, przy czym wszelkie wymagane oznaczenia przesyłek rejestrowanych i priorytetowych oraz druki wymagane do nadania przesyłek rejestrowanych muszą być zapewnione przez </w:t>
      </w:r>
      <w:r w:rsidRPr="00463E2B">
        <w:rPr>
          <w:rFonts w:asciiTheme="minorHAnsi" w:hAnsiTheme="minorHAnsi" w:cstheme="minorHAnsi"/>
          <w:b/>
          <w:i/>
          <w:sz w:val="20"/>
          <w:szCs w:val="20"/>
        </w:rPr>
        <w:t>WYKONAWCĘ</w:t>
      </w:r>
      <w:r w:rsidRPr="00463E2B">
        <w:rPr>
          <w:rFonts w:asciiTheme="minorHAnsi" w:hAnsiTheme="minorHAnsi" w:cstheme="minorHAnsi"/>
          <w:i/>
          <w:sz w:val="20"/>
          <w:szCs w:val="20"/>
        </w:rPr>
        <w:t xml:space="preserve"> i być dostępne dla </w:t>
      </w:r>
      <w:r w:rsidRPr="00463E2B">
        <w:rPr>
          <w:rFonts w:asciiTheme="minorHAnsi" w:hAnsiTheme="minorHAnsi" w:cstheme="minorHAnsi"/>
          <w:b/>
          <w:i/>
          <w:sz w:val="20"/>
          <w:szCs w:val="20"/>
        </w:rPr>
        <w:t>ZAMAWIAJĄCEGO</w:t>
      </w:r>
      <w:r w:rsidRPr="00463E2B">
        <w:rPr>
          <w:rFonts w:asciiTheme="minorHAnsi" w:hAnsiTheme="minorHAnsi" w:cstheme="minorHAnsi"/>
          <w:i/>
          <w:sz w:val="20"/>
          <w:szCs w:val="20"/>
        </w:rPr>
        <w:t xml:space="preserve"> w placówce pocztowej, </w:t>
      </w:r>
      <w:r w:rsidRPr="00463E2B">
        <w:rPr>
          <w:rFonts w:asciiTheme="minorHAnsi" w:hAnsiTheme="minorHAnsi" w:cstheme="minorHAnsi"/>
          <w:i/>
          <w:color w:val="FF0000"/>
          <w:sz w:val="20"/>
          <w:szCs w:val="20"/>
        </w:rPr>
        <w:t xml:space="preserve">wskazanej w umowie jako miejsce nadania oraz miejsce dodatkowego nadania.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r w:rsidRPr="00463E2B">
        <w:rPr>
          <w:rFonts w:asciiTheme="minorHAnsi" w:eastAsia="Calibri" w:hAnsiTheme="minorHAnsi" w:cstheme="minorHAnsi"/>
          <w:sz w:val="20"/>
          <w:szCs w:val="20"/>
        </w:rPr>
        <w:t xml:space="preserve">Zamawiający dodaje pkt 27 do Załącznika nr 1 do Załączania nr 7.1 do </w:t>
      </w:r>
      <w:proofErr w:type="spellStart"/>
      <w:r w:rsidRPr="00463E2B">
        <w:rPr>
          <w:rFonts w:asciiTheme="minorHAnsi" w:eastAsia="Calibri" w:hAnsiTheme="minorHAnsi" w:cstheme="minorHAnsi"/>
          <w:sz w:val="20"/>
          <w:szCs w:val="20"/>
        </w:rPr>
        <w:t>SWZ</w:t>
      </w:r>
      <w:proofErr w:type="spellEnd"/>
      <w:r w:rsidRPr="00463E2B">
        <w:rPr>
          <w:rFonts w:asciiTheme="minorHAnsi" w:eastAsia="Calibri" w:hAnsiTheme="minorHAnsi" w:cstheme="minorHAnsi"/>
          <w:sz w:val="20"/>
          <w:szCs w:val="20"/>
        </w:rPr>
        <w:t xml:space="preserve"> o  brzmieniu:</w:t>
      </w:r>
    </w:p>
    <w:p w:rsidR="004F2FBF" w:rsidRPr="00463E2B" w:rsidRDefault="004F2FBF" w:rsidP="00B90963">
      <w:pPr>
        <w:widowControl/>
        <w:numPr>
          <w:ilvl w:val="0"/>
          <w:numId w:val="7"/>
        </w:numPr>
        <w:suppressAutoHyphens w:val="0"/>
        <w:autoSpaceDN w:val="0"/>
        <w:adjustRightInd w:val="0"/>
        <w:spacing w:line="280" w:lineRule="atLeast"/>
        <w:jc w:val="both"/>
        <w:rPr>
          <w:rFonts w:asciiTheme="minorHAnsi" w:eastAsia="Times New Roman" w:hAnsiTheme="minorHAnsi" w:cstheme="minorHAnsi"/>
          <w:i/>
          <w:color w:val="FF0000"/>
          <w:sz w:val="20"/>
          <w:szCs w:val="20"/>
          <w:lang w:eastAsia="pl-PL"/>
        </w:rPr>
      </w:pPr>
      <w:r w:rsidRPr="00463E2B">
        <w:rPr>
          <w:rFonts w:asciiTheme="minorHAnsi" w:hAnsiTheme="minorHAnsi" w:cstheme="minorHAnsi"/>
          <w:b/>
          <w:i/>
          <w:color w:val="FF0000"/>
          <w:sz w:val="20"/>
          <w:szCs w:val="20"/>
        </w:rPr>
        <w:lastRenderedPageBreak/>
        <w:t xml:space="preserve">ZAMAWIAJĄCY </w:t>
      </w:r>
      <w:r w:rsidRPr="00463E2B">
        <w:rPr>
          <w:rFonts w:asciiTheme="minorHAnsi" w:eastAsia="Times New Roman" w:hAnsiTheme="minorHAnsi" w:cstheme="minorHAnsi"/>
          <w:i/>
          <w:color w:val="FF0000"/>
          <w:sz w:val="20"/>
          <w:szCs w:val="20"/>
          <w:lang w:eastAsia="pl-PL"/>
        </w:rPr>
        <w:t>że nie będzie wymagał</w:t>
      </w:r>
      <w:r w:rsidRPr="00463E2B">
        <w:rPr>
          <w:rFonts w:asciiTheme="minorHAnsi" w:hAnsiTheme="minorHAnsi" w:cstheme="minorHAnsi"/>
          <w:i/>
          <w:color w:val="FF0000"/>
          <w:sz w:val="20"/>
          <w:szCs w:val="20"/>
        </w:rPr>
        <w:t xml:space="preserve"> realizacji usługi </w:t>
      </w:r>
      <w:r w:rsidRPr="00463E2B">
        <w:rPr>
          <w:rFonts w:asciiTheme="minorHAnsi" w:eastAsia="Times New Roman" w:hAnsiTheme="minorHAnsi" w:cstheme="minorHAnsi"/>
          <w:i/>
          <w:color w:val="FF0000"/>
          <w:sz w:val="20"/>
          <w:szCs w:val="20"/>
          <w:lang w:eastAsia="pl-PL"/>
        </w:rPr>
        <w:t>potwierdzenia odbioru do przesył</w:t>
      </w:r>
      <w:r w:rsidRPr="00463E2B">
        <w:rPr>
          <w:rFonts w:asciiTheme="minorHAnsi" w:hAnsiTheme="minorHAnsi" w:cstheme="minorHAnsi"/>
          <w:i/>
          <w:color w:val="FF0000"/>
          <w:sz w:val="20"/>
          <w:szCs w:val="20"/>
        </w:rPr>
        <w:t>ek</w:t>
      </w:r>
      <w:r w:rsidRPr="00463E2B">
        <w:rPr>
          <w:rFonts w:asciiTheme="minorHAnsi" w:eastAsia="Times New Roman" w:hAnsiTheme="minorHAnsi" w:cstheme="minorHAnsi"/>
          <w:i/>
          <w:color w:val="FF0000"/>
          <w:sz w:val="20"/>
          <w:szCs w:val="20"/>
          <w:lang w:eastAsia="pl-PL"/>
        </w:rPr>
        <w:t xml:space="preserve"> rejestrowan</w:t>
      </w:r>
      <w:r w:rsidRPr="00463E2B">
        <w:rPr>
          <w:rFonts w:asciiTheme="minorHAnsi" w:hAnsiTheme="minorHAnsi" w:cstheme="minorHAnsi"/>
          <w:i/>
          <w:color w:val="FF0000"/>
          <w:sz w:val="20"/>
          <w:szCs w:val="20"/>
        </w:rPr>
        <w:t>ych</w:t>
      </w:r>
      <w:r w:rsidRPr="00463E2B">
        <w:rPr>
          <w:rFonts w:asciiTheme="minorHAnsi" w:eastAsia="Times New Roman" w:hAnsiTheme="minorHAnsi" w:cstheme="minorHAnsi"/>
          <w:i/>
          <w:color w:val="FF0000"/>
          <w:sz w:val="20"/>
          <w:szCs w:val="20"/>
          <w:lang w:eastAsia="pl-PL"/>
        </w:rPr>
        <w:t xml:space="preserve"> wysyłan</w:t>
      </w:r>
      <w:r w:rsidRPr="00463E2B">
        <w:rPr>
          <w:rFonts w:asciiTheme="minorHAnsi" w:hAnsiTheme="minorHAnsi" w:cstheme="minorHAnsi"/>
          <w:i/>
          <w:color w:val="FF0000"/>
          <w:sz w:val="20"/>
          <w:szCs w:val="20"/>
        </w:rPr>
        <w:t>ych</w:t>
      </w:r>
      <w:r w:rsidRPr="00463E2B">
        <w:rPr>
          <w:rFonts w:asciiTheme="minorHAnsi" w:eastAsia="Times New Roman" w:hAnsiTheme="minorHAnsi" w:cstheme="minorHAnsi"/>
          <w:i/>
          <w:color w:val="FF0000"/>
          <w:sz w:val="20"/>
          <w:szCs w:val="20"/>
          <w:lang w:eastAsia="pl-PL"/>
        </w:rPr>
        <w:t xml:space="preserve"> do Brazylii, Danii i Wielkiej Brytanii oraz Irlandii Płn. oraz nie będzie wymagał potwierdzenia odbioru do pacz</w:t>
      </w:r>
      <w:r w:rsidRPr="00463E2B">
        <w:rPr>
          <w:rFonts w:asciiTheme="minorHAnsi" w:hAnsiTheme="minorHAnsi" w:cstheme="minorHAnsi"/>
          <w:i/>
          <w:color w:val="FF0000"/>
          <w:sz w:val="20"/>
          <w:szCs w:val="20"/>
        </w:rPr>
        <w:t>ek</w:t>
      </w:r>
      <w:r w:rsidRPr="00463E2B">
        <w:rPr>
          <w:rFonts w:asciiTheme="minorHAnsi" w:eastAsia="Times New Roman" w:hAnsiTheme="minorHAnsi" w:cstheme="minorHAnsi"/>
          <w:i/>
          <w:color w:val="FF0000"/>
          <w:sz w:val="20"/>
          <w:szCs w:val="20"/>
          <w:lang w:eastAsia="pl-PL"/>
        </w:rPr>
        <w:t xml:space="preserve"> pocztow</w:t>
      </w:r>
      <w:r w:rsidRPr="00463E2B">
        <w:rPr>
          <w:rFonts w:asciiTheme="minorHAnsi" w:hAnsiTheme="minorHAnsi" w:cstheme="minorHAnsi"/>
          <w:i/>
          <w:color w:val="FF0000"/>
          <w:sz w:val="20"/>
          <w:szCs w:val="20"/>
        </w:rPr>
        <w:t>ych</w:t>
      </w:r>
      <w:r w:rsidRPr="00463E2B">
        <w:rPr>
          <w:rFonts w:asciiTheme="minorHAnsi" w:eastAsia="Times New Roman" w:hAnsiTheme="minorHAnsi" w:cstheme="minorHAnsi"/>
          <w:i/>
          <w:color w:val="FF0000"/>
          <w:sz w:val="20"/>
          <w:szCs w:val="20"/>
          <w:lang w:eastAsia="pl-PL"/>
        </w:rPr>
        <w:t xml:space="preserve"> wysyłan</w:t>
      </w:r>
      <w:r w:rsidRPr="00463E2B">
        <w:rPr>
          <w:rFonts w:asciiTheme="minorHAnsi" w:hAnsiTheme="minorHAnsi" w:cstheme="minorHAnsi"/>
          <w:i/>
          <w:color w:val="FF0000"/>
          <w:sz w:val="20"/>
          <w:szCs w:val="20"/>
        </w:rPr>
        <w:t>ych</w:t>
      </w:r>
      <w:r w:rsidRPr="00463E2B">
        <w:rPr>
          <w:rFonts w:asciiTheme="minorHAnsi" w:eastAsia="Times New Roman" w:hAnsiTheme="minorHAnsi" w:cstheme="minorHAnsi"/>
          <w:i/>
          <w:color w:val="FF0000"/>
          <w:sz w:val="20"/>
          <w:szCs w:val="20"/>
          <w:lang w:eastAsia="pl-PL"/>
        </w:rPr>
        <w:t xml:space="preserve"> do Kanady i Szwecji.</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19</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Mając na uwadze obszar reklamacji Wykonawca wnosi o zapisy we wzorze umowy wskazujące na tryb reklamacyjny zgodny z rozporządzeniem Ministra Administracji i Cyfryzacji w sprawie reklamacji usługi pocztowej (tekst jedn. Dz.U. z 2019 r., Poz. 474 ze zm.):- termin rozpatrzenia reklamacji na przesyłkę w obrocie krajowym – 30 dni.- termin na złożenie reklamacji dla przesyłki w obrocie krajowym wynosi 12 miesięcy od dnia nadania.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wskazanie we wzorze umowy jako głównego kanału wnoszenia reklamacji elektroniczną aplikację Wykonawcy, która wykorzystywana jest w procesie nadawania przesyłek a jako alternatywny kanał wskazanie e-formularza reklamacyjnego dostępnego na stronie internetowej Wykonawcy lub wersję papierową, w tym na druku nakładu Wykonawcy. W obrocie zagranicznym terminy na wniesienie reklamacji dla przesyłek listowych poleconych oraz paczek, wynosi 6 miesięcy, licząc od dnia następnego po dniu nadania. Natomiast rozpatrzenie reklamacji wynosi maksymalnie 3 miesiące.</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19</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zauważa, że w </w:t>
      </w:r>
      <w:r w:rsidRPr="00463E2B">
        <w:rPr>
          <w:rFonts w:asciiTheme="minorHAnsi" w:hAnsiTheme="minorHAnsi" w:cstheme="minorHAnsi"/>
          <w:sz w:val="20"/>
          <w:szCs w:val="20"/>
        </w:rPr>
        <w:t xml:space="preserve">§10 </w:t>
      </w:r>
      <w:proofErr w:type="spellStart"/>
      <w:r w:rsidRPr="00463E2B">
        <w:rPr>
          <w:rFonts w:asciiTheme="minorHAnsi" w:hAnsiTheme="minorHAnsi" w:cstheme="minorHAnsi"/>
          <w:sz w:val="20"/>
          <w:szCs w:val="20"/>
        </w:rPr>
        <w:t>Załaczników</w:t>
      </w:r>
      <w:proofErr w:type="spellEnd"/>
      <w:r w:rsidRPr="00463E2B">
        <w:rPr>
          <w:rFonts w:asciiTheme="minorHAnsi" w:hAnsiTheme="minorHAnsi" w:cstheme="minorHAnsi"/>
          <w:sz w:val="20"/>
          <w:szCs w:val="20"/>
        </w:rPr>
        <w:t xml:space="preserve"> nr 7.1 i 7.2 do </w:t>
      </w:r>
      <w:proofErr w:type="spellStart"/>
      <w:r w:rsidRPr="00463E2B">
        <w:rPr>
          <w:rFonts w:asciiTheme="minorHAnsi" w:hAnsiTheme="minorHAnsi" w:cstheme="minorHAnsi"/>
          <w:sz w:val="20"/>
          <w:szCs w:val="20"/>
        </w:rPr>
        <w:t>SWZ</w:t>
      </w:r>
      <w:proofErr w:type="spellEnd"/>
      <w:r w:rsidRPr="00463E2B">
        <w:rPr>
          <w:rFonts w:asciiTheme="minorHAnsi" w:hAnsiTheme="minorHAnsi" w:cstheme="minorHAnsi"/>
          <w:sz w:val="20"/>
          <w:szCs w:val="20"/>
        </w:rPr>
        <w:t xml:space="preserve"> znajduje się już odniesienie do Rozporządzenie Ministra Administracji i Cyfryzacji z dnia 26 listopada 2013 r.  jako jednego z aktów regulujących kwestie reklamacji.</w:t>
      </w:r>
      <w:r w:rsidRPr="00463E2B">
        <w:rPr>
          <w:rFonts w:asciiTheme="minorHAnsi" w:eastAsia="Times New Roman" w:hAnsiTheme="minorHAnsi" w:cstheme="minorHAnsi"/>
          <w:sz w:val="20"/>
          <w:szCs w:val="20"/>
          <w:lang w:eastAsia="pl-PL"/>
        </w:rPr>
        <w:t xml:space="preserve"> </w:t>
      </w:r>
    </w:p>
    <w:p w:rsidR="00F21FE3" w:rsidRDefault="00F21FE3"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20</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w Załączniku nr 1 do umowy – </w:t>
      </w:r>
      <w:proofErr w:type="spellStart"/>
      <w:r w:rsidRPr="00463E2B">
        <w:rPr>
          <w:rFonts w:asciiTheme="minorHAnsi" w:eastAsia="Times New Roman" w:hAnsiTheme="minorHAnsi" w:cstheme="minorHAnsi"/>
          <w:sz w:val="20"/>
          <w:szCs w:val="20"/>
          <w:lang w:eastAsia="pl-PL"/>
        </w:rPr>
        <w:t>OPZ</w:t>
      </w:r>
      <w:proofErr w:type="spellEnd"/>
      <w:r w:rsidRPr="00463E2B">
        <w:rPr>
          <w:rFonts w:asciiTheme="minorHAnsi" w:eastAsia="Times New Roman" w:hAnsiTheme="minorHAnsi" w:cstheme="minorHAnsi"/>
          <w:sz w:val="20"/>
          <w:szCs w:val="20"/>
          <w:lang w:eastAsia="pl-PL"/>
        </w:rPr>
        <w:t xml:space="preserve"> dla części II w rozdziale V pkt 8 wskazał iż:</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 „potwierdzenie doręczenia albo zwrotu przesyłki kurier zagraniczny – po doręczeniu odbiorcy przesyłki albo po jej zwrocie nadawcy, Zamawiający otrzyma powiadomienie o tym fakcie SMS-em albo e-mailem w przypadku, gdy poda wybrany kanał komunikacji podczas nadania przesyłki” natomiast nie wskazał pozycji do wyceny w formularzu cenowym do Części II zamówienia.</w:t>
      </w:r>
    </w:p>
    <w:p w:rsidR="004F2FBF" w:rsidRPr="00463E2B" w:rsidRDefault="004F2FBF" w:rsidP="00B90963">
      <w:pPr>
        <w:pStyle w:val="Akapitzlist"/>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aktualizację Tabeli poprzez wskazanie pozycji do wyceny: potwierdzenie doręczenia albo zwrotu przesyłki kurier zagraniczny”.</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20</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wyraża zgodę.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modyfikuje</w:t>
      </w:r>
      <w:r w:rsidRPr="00463E2B">
        <w:rPr>
          <w:rFonts w:asciiTheme="minorHAnsi" w:hAnsiTheme="minorHAnsi" w:cstheme="minorHAnsi"/>
          <w:sz w:val="20"/>
          <w:szCs w:val="20"/>
        </w:rPr>
        <w:t xml:space="preserve"> Załącznik nr </w:t>
      </w:r>
      <w:proofErr w:type="spellStart"/>
      <w:r w:rsidRPr="00463E2B">
        <w:rPr>
          <w:rFonts w:asciiTheme="minorHAnsi" w:hAnsiTheme="minorHAnsi" w:cstheme="minorHAnsi"/>
          <w:sz w:val="20"/>
          <w:szCs w:val="20"/>
        </w:rPr>
        <w:t>1.2.</w:t>
      </w:r>
      <w:r w:rsidR="00B63DB0">
        <w:rPr>
          <w:rFonts w:asciiTheme="minorHAnsi" w:hAnsiTheme="minorHAnsi" w:cstheme="minorHAnsi"/>
          <w:sz w:val="20"/>
          <w:szCs w:val="20"/>
        </w:rPr>
        <w:t>A</w:t>
      </w:r>
      <w:proofErr w:type="spellEnd"/>
      <w:r w:rsidR="00463E2B">
        <w:rPr>
          <w:rFonts w:asciiTheme="minorHAnsi" w:hAnsiTheme="minorHAnsi" w:cstheme="minorHAnsi"/>
          <w:sz w:val="20"/>
          <w:szCs w:val="20"/>
        </w:rPr>
        <w:t xml:space="preserve"> </w:t>
      </w:r>
      <w:r w:rsidRPr="00463E2B">
        <w:rPr>
          <w:rFonts w:asciiTheme="minorHAnsi" w:hAnsiTheme="minorHAnsi" w:cstheme="minorHAnsi"/>
          <w:sz w:val="20"/>
          <w:szCs w:val="20"/>
        </w:rPr>
        <w:t xml:space="preserve">do </w:t>
      </w:r>
      <w:proofErr w:type="spellStart"/>
      <w:r w:rsidRPr="00463E2B">
        <w:rPr>
          <w:rFonts w:asciiTheme="minorHAnsi" w:hAnsiTheme="minorHAnsi" w:cstheme="minorHAnsi"/>
          <w:sz w:val="20"/>
          <w:szCs w:val="20"/>
        </w:rPr>
        <w:t>SWZ</w:t>
      </w:r>
      <w:proofErr w:type="spellEnd"/>
      <w:r w:rsidRPr="00463E2B">
        <w:rPr>
          <w:rFonts w:asciiTheme="minorHAnsi" w:hAnsiTheme="minorHAnsi" w:cstheme="minorHAnsi"/>
          <w:sz w:val="20"/>
          <w:szCs w:val="20"/>
        </w:rPr>
        <w:t xml:space="preserve"> w ten sposób, że w arkuszach PE, </w:t>
      </w:r>
      <w:proofErr w:type="spellStart"/>
      <w:r w:rsidRPr="00463E2B">
        <w:rPr>
          <w:rFonts w:asciiTheme="minorHAnsi" w:hAnsiTheme="minorHAnsi" w:cstheme="minorHAnsi"/>
          <w:sz w:val="20"/>
          <w:szCs w:val="20"/>
        </w:rPr>
        <w:t>PP</w:t>
      </w:r>
      <w:proofErr w:type="spellEnd"/>
      <w:r w:rsidRPr="00463E2B">
        <w:rPr>
          <w:rFonts w:asciiTheme="minorHAnsi" w:hAnsiTheme="minorHAnsi" w:cstheme="minorHAnsi"/>
          <w:sz w:val="20"/>
          <w:szCs w:val="20"/>
        </w:rPr>
        <w:t xml:space="preserve"> i </w:t>
      </w:r>
      <w:proofErr w:type="spellStart"/>
      <w:r w:rsidRPr="00463E2B">
        <w:rPr>
          <w:rFonts w:asciiTheme="minorHAnsi" w:hAnsiTheme="minorHAnsi" w:cstheme="minorHAnsi"/>
          <w:sz w:val="20"/>
          <w:szCs w:val="20"/>
        </w:rPr>
        <w:t>PK_PL</w:t>
      </w:r>
      <w:proofErr w:type="spellEnd"/>
      <w:r w:rsidRPr="00463E2B">
        <w:rPr>
          <w:rFonts w:asciiTheme="minorHAnsi" w:hAnsiTheme="minorHAnsi" w:cstheme="minorHAnsi"/>
          <w:sz w:val="20"/>
          <w:szCs w:val="20"/>
        </w:rPr>
        <w:t xml:space="preserve"> dodaje kolumnę „potwierdzenie doręczenia”.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8143D0"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8143D0">
        <w:rPr>
          <w:rFonts w:asciiTheme="minorHAnsi" w:eastAsia="Calibri" w:hAnsiTheme="minorHAnsi" w:cstheme="minorHAnsi"/>
          <w:b/>
          <w:sz w:val="20"/>
          <w:szCs w:val="20"/>
        </w:rPr>
        <w:t>Pytanie nr 21</w:t>
      </w:r>
    </w:p>
    <w:p w:rsidR="004F2FBF" w:rsidRPr="008143D0"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 xml:space="preserve">Załącznik nr 7.2 do </w:t>
      </w:r>
      <w:proofErr w:type="spellStart"/>
      <w:r w:rsidRPr="008143D0">
        <w:rPr>
          <w:rFonts w:asciiTheme="minorHAnsi" w:eastAsia="Times New Roman" w:hAnsiTheme="minorHAnsi" w:cstheme="minorHAnsi"/>
          <w:sz w:val="20"/>
          <w:szCs w:val="20"/>
          <w:lang w:eastAsia="pl-PL"/>
        </w:rPr>
        <w:t>SWZ</w:t>
      </w:r>
      <w:proofErr w:type="spellEnd"/>
      <w:r w:rsidRPr="008143D0">
        <w:rPr>
          <w:rFonts w:asciiTheme="minorHAnsi" w:eastAsia="Times New Roman" w:hAnsiTheme="minorHAnsi" w:cstheme="minorHAnsi"/>
          <w:sz w:val="20"/>
          <w:szCs w:val="20"/>
          <w:lang w:eastAsia="pl-PL"/>
        </w:rPr>
        <w:t xml:space="preserve"> – </w:t>
      </w:r>
      <w:proofErr w:type="spellStart"/>
      <w:r w:rsidRPr="008143D0">
        <w:rPr>
          <w:rFonts w:asciiTheme="minorHAnsi" w:eastAsia="Times New Roman" w:hAnsiTheme="minorHAnsi" w:cstheme="minorHAnsi"/>
          <w:sz w:val="20"/>
          <w:szCs w:val="20"/>
          <w:lang w:eastAsia="pl-PL"/>
        </w:rPr>
        <w:t>PPU</w:t>
      </w:r>
      <w:proofErr w:type="spellEnd"/>
      <w:r w:rsidRPr="008143D0">
        <w:rPr>
          <w:rFonts w:asciiTheme="minorHAnsi" w:eastAsia="Times New Roman" w:hAnsiTheme="minorHAnsi" w:cstheme="minorHAnsi"/>
          <w:sz w:val="20"/>
          <w:szCs w:val="20"/>
          <w:lang w:eastAsia="pl-PL"/>
        </w:rPr>
        <w:t xml:space="preserve"> § 5 ust. 7 zawiera treść:</w:t>
      </w:r>
    </w:p>
    <w:p w:rsidR="004F2FBF" w:rsidRPr="008143D0"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 xml:space="preserve">”Faktura za usługę i zwroty musi zawierać w pozycji: nazwa towaru/usługi, co najmniej: wagę przesyłki, rodzaj przesyłki i strefę wysyłki. WYKONAWCA dostarczy do każdej faktury raport szczegółowy zawierający minimum nazwa towaru/usługi, co najmniej: wagę przesyłki, wartość brutto przesyłki, rodzaj przesyłki i strefę wysyłki, kraj, indywidualny numer identyfikujący przesyłkę (numer nadania) i pełną nazwę adresata </w:t>
      </w:r>
      <w:proofErr w:type="spellStart"/>
      <w:r w:rsidRPr="008143D0">
        <w:rPr>
          <w:rFonts w:asciiTheme="minorHAnsi" w:eastAsia="Times New Roman" w:hAnsiTheme="minorHAnsi" w:cstheme="minorHAnsi"/>
          <w:sz w:val="20"/>
          <w:szCs w:val="20"/>
          <w:lang w:eastAsia="pl-PL"/>
        </w:rPr>
        <w:t>ZAMAWIAJACEGO</w:t>
      </w:r>
      <w:proofErr w:type="spellEnd"/>
      <w:r w:rsidRPr="008143D0">
        <w:rPr>
          <w:rFonts w:asciiTheme="minorHAnsi" w:eastAsia="Times New Roman" w:hAnsiTheme="minorHAnsi" w:cstheme="minorHAnsi"/>
          <w:sz w:val="20"/>
          <w:szCs w:val="20"/>
          <w:lang w:eastAsia="pl-PL"/>
        </w:rPr>
        <w:t xml:space="preserve"> może otrzymać w raporcie szczegółowym”.</w:t>
      </w:r>
    </w:p>
    <w:p w:rsidR="004F2FBF" w:rsidRPr="008143D0"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Wykonawca zauważa, że system fakturujący zawiera następujące dane, które zostaną wygenerowane w specyfikacji do faktury VAT: nazwa towaru/usługi, przedział wagowy przesyłki, wartość brutto przesyłki, rodzaj przesyłki i strefę wysyłki, indywidualny numer identyfikujący przesyłkę (numer nadania).</w:t>
      </w:r>
    </w:p>
    <w:p w:rsidR="004F2FBF" w:rsidRPr="008143D0"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 xml:space="preserve"> Wykonawca wnosi o akceptację rozwiązania i zmianę treści na:</w:t>
      </w:r>
    </w:p>
    <w:p w:rsidR="004F2FBF" w:rsidRPr="008143D0"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„Faktura za usługę i zwroty musi zawierać w pozycji: nazwa towaru/usługi, co najmniej: przedział wagowy przesyłki, wartość brutto przesyłki, rodzaj przesyłki i strefę wysyłki, indywidualny numer identyfikujący przesyłkę (numer nadania)”.</w:t>
      </w:r>
    </w:p>
    <w:p w:rsidR="00546247" w:rsidRPr="008143D0" w:rsidRDefault="00546247" w:rsidP="00B90963">
      <w:pPr>
        <w:autoSpaceDE w:val="0"/>
        <w:autoSpaceDN w:val="0"/>
        <w:adjustRightInd w:val="0"/>
        <w:spacing w:line="280" w:lineRule="atLeast"/>
        <w:jc w:val="both"/>
        <w:rPr>
          <w:rFonts w:asciiTheme="minorHAnsi" w:eastAsia="Calibri" w:hAnsiTheme="minorHAnsi" w:cstheme="minorHAnsi"/>
          <w:b/>
          <w:sz w:val="20"/>
          <w:szCs w:val="20"/>
        </w:rPr>
      </w:pPr>
      <w:r w:rsidRPr="008143D0">
        <w:rPr>
          <w:rFonts w:asciiTheme="minorHAnsi" w:eastAsia="Calibri" w:hAnsiTheme="minorHAnsi" w:cstheme="minorHAnsi"/>
          <w:b/>
          <w:sz w:val="20"/>
          <w:szCs w:val="20"/>
        </w:rPr>
        <w:t>Pytanie nr 21- sprostowanie</w:t>
      </w:r>
    </w:p>
    <w:p w:rsidR="00546247" w:rsidRPr="008143D0" w:rsidRDefault="00546247" w:rsidP="00B90963">
      <w:pPr>
        <w:spacing w:line="280" w:lineRule="atLeast"/>
        <w:jc w:val="both"/>
        <w:rPr>
          <w:rFonts w:asciiTheme="minorHAnsi" w:hAnsiTheme="minorHAnsi" w:cstheme="minorHAnsi"/>
          <w:iCs/>
          <w:sz w:val="20"/>
          <w:szCs w:val="20"/>
        </w:rPr>
      </w:pPr>
      <w:r w:rsidRPr="008143D0">
        <w:rPr>
          <w:rFonts w:asciiTheme="minorHAnsi" w:hAnsiTheme="minorHAnsi" w:cstheme="minorHAnsi"/>
          <w:sz w:val="20"/>
          <w:szCs w:val="20"/>
        </w:rPr>
        <w:t>„</w:t>
      </w:r>
      <w:bookmarkStart w:id="11" w:name="_Hlk126923072"/>
      <w:r w:rsidRPr="008143D0">
        <w:rPr>
          <w:rFonts w:asciiTheme="minorHAnsi" w:hAnsiTheme="minorHAnsi" w:cstheme="minorHAnsi"/>
          <w:iCs/>
          <w:sz w:val="20"/>
          <w:szCs w:val="20"/>
        </w:rPr>
        <w:t xml:space="preserve">Faktura za usługę i zwroty musi zawierać w pozycji: nazwa towaru/usługi, co najmniej: wagę przesyłki, rodzaj </w:t>
      </w:r>
      <w:bookmarkStart w:id="12" w:name="_Hlk126922915"/>
      <w:r w:rsidRPr="008143D0">
        <w:rPr>
          <w:rFonts w:asciiTheme="minorHAnsi" w:hAnsiTheme="minorHAnsi" w:cstheme="minorHAnsi"/>
          <w:iCs/>
          <w:sz w:val="20"/>
          <w:szCs w:val="20"/>
        </w:rPr>
        <w:t xml:space="preserve">przesyłki i strefę wysyłki. WYKONAWCA dostarczy do każdej faktury raport szczegółowy zawierający minimum </w:t>
      </w:r>
      <w:bookmarkStart w:id="13" w:name="_Hlk126922760"/>
      <w:r w:rsidRPr="008143D0">
        <w:rPr>
          <w:rFonts w:asciiTheme="minorHAnsi" w:hAnsiTheme="minorHAnsi" w:cstheme="minorHAnsi"/>
          <w:iCs/>
          <w:sz w:val="20"/>
          <w:szCs w:val="20"/>
        </w:rPr>
        <w:t xml:space="preserve">nazwa towaru/usługi, co najmniej: wagę przesyłki, wartość brutto przesyłki, rodzaj przesyłki i strefę wysyłki, kraj, </w:t>
      </w:r>
      <w:bookmarkStart w:id="14" w:name="_Hlk127360174"/>
      <w:r w:rsidRPr="008143D0">
        <w:rPr>
          <w:rFonts w:asciiTheme="minorHAnsi" w:hAnsiTheme="minorHAnsi" w:cstheme="minorHAnsi"/>
          <w:iCs/>
          <w:sz w:val="20"/>
          <w:szCs w:val="20"/>
        </w:rPr>
        <w:lastRenderedPageBreak/>
        <w:t xml:space="preserve">indywidualny numer identyfikujący przesyłkę (numer nadania) i pełną nazwę adresata </w:t>
      </w:r>
      <w:proofErr w:type="spellStart"/>
      <w:r w:rsidRPr="008143D0">
        <w:rPr>
          <w:rFonts w:asciiTheme="minorHAnsi" w:hAnsiTheme="minorHAnsi" w:cstheme="minorHAnsi"/>
          <w:iCs/>
          <w:sz w:val="20"/>
          <w:szCs w:val="20"/>
        </w:rPr>
        <w:t>ZAMAWIAJACEGO</w:t>
      </w:r>
      <w:bookmarkEnd w:id="13"/>
      <w:proofErr w:type="spellEnd"/>
      <w:r w:rsidRPr="008143D0">
        <w:rPr>
          <w:rFonts w:asciiTheme="minorHAnsi" w:hAnsiTheme="minorHAnsi" w:cstheme="minorHAnsi"/>
          <w:iCs/>
          <w:sz w:val="20"/>
          <w:szCs w:val="20"/>
        </w:rPr>
        <w:t xml:space="preserve"> </w:t>
      </w:r>
      <w:bookmarkEnd w:id="14"/>
      <w:r w:rsidRPr="008143D0">
        <w:rPr>
          <w:rFonts w:asciiTheme="minorHAnsi" w:hAnsiTheme="minorHAnsi" w:cstheme="minorHAnsi"/>
          <w:iCs/>
          <w:sz w:val="20"/>
          <w:szCs w:val="20"/>
        </w:rPr>
        <w:t>może otrzymać w raporcie szczegółowym</w:t>
      </w:r>
      <w:bookmarkEnd w:id="11"/>
      <w:bookmarkEnd w:id="12"/>
      <w:r w:rsidRPr="008143D0">
        <w:rPr>
          <w:rFonts w:asciiTheme="minorHAnsi" w:hAnsiTheme="minorHAnsi" w:cstheme="minorHAnsi"/>
          <w:iCs/>
          <w:sz w:val="20"/>
          <w:szCs w:val="20"/>
        </w:rPr>
        <w:t>”.</w:t>
      </w:r>
    </w:p>
    <w:p w:rsidR="00546247" w:rsidRPr="008143D0" w:rsidRDefault="00546247" w:rsidP="00B90963">
      <w:pPr>
        <w:spacing w:line="280" w:lineRule="atLeast"/>
        <w:jc w:val="both"/>
        <w:rPr>
          <w:rFonts w:asciiTheme="minorHAnsi" w:hAnsiTheme="minorHAnsi" w:cstheme="minorHAnsi"/>
          <w:sz w:val="20"/>
          <w:szCs w:val="20"/>
        </w:rPr>
      </w:pPr>
      <w:r w:rsidRPr="008143D0">
        <w:rPr>
          <w:rFonts w:asciiTheme="minorHAnsi" w:hAnsiTheme="minorHAnsi" w:cstheme="minorHAnsi"/>
          <w:sz w:val="20"/>
          <w:szCs w:val="20"/>
        </w:rPr>
        <w:t>Wykonawca zauważa, że system fakturujący zawiera następujące dane, które zostaną wygenerowane w specyfikacji do faktury VAT:  nazwa towaru/usługi, przedział wagowy przesyłki, wartość brutto przesyłki, rodzaj przesyłki i strefę wysyłki, indywidualny numer identyfikujący przesyłkę (numer nadania)</w:t>
      </w:r>
      <w:r w:rsidRPr="008143D0">
        <w:rPr>
          <w:rFonts w:asciiTheme="minorHAnsi" w:hAnsiTheme="minorHAnsi" w:cstheme="minorHAnsi"/>
          <w:iCs/>
          <w:sz w:val="20"/>
          <w:szCs w:val="20"/>
        </w:rPr>
        <w:t xml:space="preserve">. </w:t>
      </w:r>
      <w:r w:rsidRPr="008143D0">
        <w:rPr>
          <w:rFonts w:asciiTheme="minorHAnsi" w:hAnsiTheme="minorHAnsi" w:cstheme="minorHAnsi"/>
          <w:sz w:val="20"/>
          <w:szCs w:val="20"/>
        </w:rPr>
        <w:t>Wykonawca wnosi o akceptację rozwiązania i zmianę treści na:</w:t>
      </w:r>
    </w:p>
    <w:p w:rsidR="00546247" w:rsidRPr="008143D0" w:rsidRDefault="00546247" w:rsidP="00B90963">
      <w:pPr>
        <w:spacing w:line="280" w:lineRule="atLeast"/>
        <w:jc w:val="both"/>
        <w:rPr>
          <w:rFonts w:asciiTheme="minorHAnsi" w:hAnsiTheme="minorHAnsi" w:cstheme="minorHAnsi"/>
          <w:sz w:val="20"/>
          <w:szCs w:val="20"/>
        </w:rPr>
      </w:pPr>
      <w:r w:rsidRPr="008143D0">
        <w:rPr>
          <w:rFonts w:asciiTheme="minorHAnsi" w:hAnsiTheme="minorHAnsi" w:cstheme="minorHAnsi"/>
          <w:sz w:val="20"/>
          <w:szCs w:val="20"/>
        </w:rPr>
        <w:t>„</w:t>
      </w:r>
      <w:r w:rsidRPr="008143D0">
        <w:rPr>
          <w:rFonts w:asciiTheme="minorHAnsi" w:hAnsiTheme="minorHAnsi" w:cstheme="minorHAnsi"/>
          <w:iCs/>
          <w:sz w:val="20"/>
          <w:szCs w:val="20"/>
        </w:rPr>
        <w:t>Faktura za usługę i zwroty musi zawierać w pozycji: nazwa towaru/usługi, co najmniej: przedział wagowy przesyłki, wartość brutto przesyłki, rodzaj przesyłki i strefę wysyłki. Specyfikacja stanowiąca załącznik do Faktury VAT będzie zawierała  indywidualny numer identyfikujący przesyłkę (numer nadania)”.</w:t>
      </w:r>
    </w:p>
    <w:p w:rsidR="00546247" w:rsidRPr="008143D0" w:rsidRDefault="00546247" w:rsidP="00B90963">
      <w:pPr>
        <w:spacing w:line="280" w:lineRule="atLeast"/>
        <w:jc w:val="both"/>
        <w:rPr>
          <w:rFonts w:asciiTheme="minorHAnsi" w:hAnsiTheme="minorHAnsi" w:cstheme="minorHAnsi"/>
          <w:sz w:val="20"/>
          <w:szCs w:val="20"/>
        </w:rPr>
      </w:pPr>
      <w:r w:rsidRPr="008143D0">
        <w:rPr>
          <w:rFonts w:asciiTheme="minorHAnsi" w:hAnsiTheme="minorHAnsi" w:cstheme="minorHAnsi"/>
          <w:sz w:val="20"/>
          <w:szCs w:val="20"/>
        </w:rPr>
        <w:t xml:space="preserve">Jednocześnie Wykonawca informuje, iż udostępnia Zamawiającemu aplikację elektroniczną, z której Zamawiający ma możliwość pobrania raportu szczegółowego zawierającego między innymi rodzaj przesyłki, kraj, indywidualny numer identyfikujący przesyłkę (numer nadania) i pełną nazwę adresata </w:t>
      </w:r>
      <w:proofErr w:type="spellStart"/>
      <w:r w:rsidRPr="008143D0">
        <w:rPr>
          <w:rFonts w:asciiTheme="minorHAnsi" w:hAnsiTheme="minorHAnsi" w:cstheme="minorHAnsi"/>
          <w:sz w:val="20"/>
          <w:szCs w:val="20"/>
        </w:rPr>
        <w:t>ZAMAWIAJACEGO</w:t>
      </w:r>
      <w:proofErr w:type="spellEnd"/>
      <w:r w:rsidRPr="008143D0">
        <w:rPr>
          <w:rFonts w:asciiTheme="minorHAnsi" w:hAnsiTheme="minorHAnsi" w:cstheme="minorHAnsi"/>
          <w:sz w:val="20"/>
          <w:szCs w:val="20"/>
        </w:rPr>
        <w:t>.”</w:t>
      </w:r>
    </w:p>
    <w:p w:rsidR="00546247" w:rsidRPr="008143D0" w:rsidRDefault="00546247" w:rsidP="00B90963">
      <w:pPr>
        <w:spacing w:line="280" w:lineRule="atLeast"/>
        <w:jc w:val="both"/>
        <w:rPr>
          <w:rFonts w:asciiTheme="minorHAnsi" w:hAnsiTheme="minorHAnsi" w:cstheme="minorHAnsi"/>
          <w:sz w:val="20"/>
          <w:szCs w:val="20"/>
        </w:rPr>
      </w:pPr>
      <w:r w:rsidRPr="008143D0">
        <w:rPr>
          <w:rFonts w:asciiTheme="minorHAnsi" w:hAnsiTheme="minorHAnsi" w:cstheme="minorHAnsi"/>
          <w:sz w:val="20"/>
          <w:szCs w:val="20"/>
        </w:rPr>
        <w:t>Wykonawca wnosi o akceptację rozwiązania.</w:t>
      </w:r>
    </w:p>
    <w:p w:rsidR="004F2FBF" w:rsidRPr="008143D0"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8143D0">
        <w:rPr>
          <w:rFonts w:asciiTheme="minorHAnsi" w:eastAsia="Calibri" w:hAnsiTheme="minorHAnsi" w:cstheme="minorHAnsi"/>
          <w:b/>
          <w:sz w:val="20"/>
          <w:szCs w:val="20"/>
        </w:rPr>
        <w:t>Odpowiedź nr 21</w:t>
      </w:r>
    </w:p>
    <w:p w:rsidR="004F2FBF" w:rsidRPr="008143D0" w:rsidRDefault="00896B81" w:rsidP="00B90963">
      <w:pPr>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Zamawiający wyraża zgodę.</w:t>
      </w:r>
    </w:p>
    <w:p w:rsidR="00896B81" w:rsidRDefault="00896B81" w:rsidP="00B90963">
      <w:pPr>
        <w:spacing w:line="280" w:lineRule="atLeast"/>
        <w:jc w:val="both"/>
        <w:rPr>
          <w:rFonts w:asciiTheme="minorHAnsi" w:eastAsia="Times New Roman" w:hAnsiTheme="minorHAnsi" w:cstheme="minorHAnsi"/>
          <w:sz w:val="20"/>
          <w:szCs w:val="20"/>
          <w:lang w:eastAsia="pl-PL"/>
        </w:rPr>
      </w:pPr>
      <w:r w:rsidRPr="008143D0">
        <w:rPr>
          <w:rFonts w:asciiTheme="minorHAnsi" w:eastAsia="Times New Roman" w:hAnsiTheme="minorHAnsi" w:cstheme="minorHAnsi"/>
          <w:sz w:val="20"/>
          <w:szCs w:val="20"/>
          <w:lang w:eastAsia="pl-PL"/>
        </w:rPr>
        <w:t xml:space="preserve">Zamawiający modyfikuje treść § 5 ust. 7 </w:t>
      </w:r>
      <w:r w:rsidR="007C66ED" w:rsidRPr="008143D0">
        <w:rPr>
          <w:rFonts w:asciiTheme="minorHAnsi" w:eastAsia="Times New Roman" w:hAnsiTheme="minorHAnsi" w:cstheme="minorHAnsi"/>
          <w:sz w:val="20"/>
          <w:szCs w:val="20"/>
          <w:lang w:eastAsia="pl-PL"/>
        </w:rPr>
        <w:t>załącznika</w:t>
      </w:r>
      <w:r w:rsidRPr="008143D0">
        <w:rPr>
          <w:rFonts w:asciiTheme="minorHAnsi" w:eastAsia="Times New Roman" w:hAnsiTheme="minorHAnsi" w:cstheme="minorHAnsi"/>
          <w:sz w:val="20"/>
          <w:szCs w:val="20"/>
          <w:lang w:eastAsia="pl-PL"/>
        </w:rPr>
        <w:t xml:space="preserve"> nr 7.2. do </w:t>
      </w:r>
      <w:proofErr w:type="spellStart"/>
      <w:r w:rsidRPr="008143D0">
        <w:rPr>
          <w:rFonts w:asciiTheme="minorHAnsi" w:eastAsia="Times New Roman" w:hAnsiTheme="minorHAnsi" w:cstheme="minorHAnsi"/>
          <w:sz w:val="20"/>
          <w:szCs w:val="20"/>
          <w:lang w:eastAsia="pl-PL"/>
        </w:rPr>
        <w:t>SWZ</w:t>
      </w:r>
      <w:proofErr w:type="spellEnd"/>
      <w:r w:rsidRPr="008143D0">
        <w:rPr>
          <w:rFonts w:asciiTheme="minorHAnsi" w:eastAsia="Times New Roman" w:hAnsiTheme="minorHAnsi" w:cstheme="minorHAnsi"/>
          <w:sz w:val="20"/>
          <w:szCs w:val="20"/>
          <w:lang w:eastAsia="pl-PL"/>
        </w:rPr>
        <w:t xml:space="preserve">  w ten sposób, że otrzymuje on treść:</w:t>
      </w:r>
    </w:p>
    <w:p w:rsidR="00B90963" w:rsidRPr="00B90963" w:rsidRDefault="00B90963" w:rsidP="00B90963">
      <w:pPr>
        <w:suppressAutoHyphens w:val="0"/>
        <w:autoSpaceDE w:val="0"/>
        <w:autoSpaceDN w:val="0"/>
        <w:adjustRightInd w:val="0"/>
        <w:spacing w:line="280" w:lineRule="atLeast"/>
        <w:jc w:val="both"/>
        <w:rPr>
          <w:rFonts w:asciiTheme="minorHAnsi" w:eastAsia="Times New Roman" w:hAnsiTheme="minorHAnsi" w:cstheme="minorHAnsi"/>
          <w:i/>
          <w:color w:val="FF0000"/>
          <w:sz w:val="20"/>
          <w:szCs w:val="20"/>
          <w:lang w:eastAsia="pl-PL"/>
        </w:rPr>
      </w:pPr>
      <w:r w:rsidRPr="00B90963">
        <w:rPr>
          <w:rFonts w:asciiTheme="minorHAnsi" w:hAnsiTheme="minorHAnsi" w:cstheme="minorHAnsi"/>
          <w:i/>
          <w:iCs/>
          <w:color w:val="FF0000"/>
          <w:sz w:val="20"/>
          <w:szCs w:val="20"/>
        </w:rPr>
        <w:t xml:space="preserve">Faktura za usługę i zwroty musi zawierać w pozycji: nazwa towaru/usługi, co najmniej: przedział wagowy przesyłki, wartość brutto przesyłki, rodzaj przesyłki i strefę wysyłki. Specyfikacja stanowiąca załącznik do Faktury VAT będzie zawierała  indywidualny numer identyfikujący przesyłkę (numer nadania). </w:t>
      </w:r>
      <w:r w:rsidRPr="00B90963">
        <w:rPr>
          <w:rFonts w:asciiTheme="minorHAnsi" w:hAnsiTheme="minorHAnsi" w:cstheme="minorHAnsi"/>
          <w:b/>
          <w:i/>
          <w:iCs/>
          <w:color w:val="FF0000"/>
          <w:sz w:val="20"/>
          <w:szCs w:val="20"/>
        </w:rPr>
        <w:t xml:space="preserve">WYKONAWCA </w:t>
      </w:r>
      <w:r w:rsidRPr="00B90963">
        <w:rPr>
          <w:rFonts w:asciiTheme="minorHAnsi" w:hAnsiTheme="minorHAnsi" w:cstheme="minorHAnsi"/>
          <w:i/>
          <w:color w:val="FF0000"/>
          <w:sz w:val="20"/>
          <w:szCs w:val="20"/>
        </w:rPr>
        <w:t xml:space="preserve">udostępni </w:t>
      </w:r>
      <w:r w:rsidRPr="00B90963">
        <w:rPr>
          <w:rFonts w:asciiTheme="minorHAnsi" w:hAnsiTheme="minorHAnsi" w:cstheme="minorHAnsi"/>
          <w:b/>
          <w:i/>
          <w:color w:val="FF0000"/>
          <w:sz w:val="20"/>
          <w:szCs w:val="20"/>
        </w:rPr>
        <w:t xml:space="preserve">ZAMAWIAJĄCEMU </w:t>
      </w:r>
      <w:r w:rsidRPr="00B90963">
        <w:rPr>
          <w:rFonts w:asciiTheme="minorHAnsi" w:hAnsiTheme="minorHAnsi" w:cstheme="minorHAnsi"/>
          <w:i/>
          <w:color w:val="FF0000"/>
          <w:sz w:val="20"/>
          <w:szCs w:val="20"/>
        </w:rPr>
        <w:t xml:space="preserve">aplikację elektroniczną, z której </w:t>
      </w:r>
      <w:r w:rsidRPr="00B90963">
        <w:rPr>
          <w:rFonts w:asciiTheme="minorHAnsi" w:hAnsiTheme="minorHAnsi" w:cstheme="minorHAnsi"/>
          <w:b/>
          <w:i/>
          <w:color w:val="FF0000"/>
          <w:sz w:val="20"/>
          <w:szCs w:val="20"/>
        </w:rPr>
        <w:t>ZAMAWIAJĄCY</w:t>
      </w:r>
      <w:r w:rsidRPr="00B90963">
        <w:rPr>
          <w:rFonts w:asciiTheme="minorHAnsi" w:hAnsiTheme="minorHAnsi" w:cstheme="minorHAnsi"/>
          <w:i/>
          <w:color w:val="FF0000"/>
          <w:sz w:val="20"/>
          <w:szCs w:val="20"/>
        </w:rPr>
        <w:t xml:space="preserve"> będzie miał możliwość pobrania raportu szczegółowego zawierającego między innymi rodzaj przesyłki, kraj, indywidualny numer identyfikujący przesyłkę (numer nadania) i pełną nazwę adresata ZAMAWIAJĄCEGO.”</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711FFF"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711FFF">
        <w:rPr>
          <w:rFonts w:asciiTheme="minorHAnsi" w:eastAsia="Calibri" w:hAnsiTheme="minorHAnsi" w:cstheme="minorHAnsi"/>
          <w:b/>
          <w:sz w:val="20"/>
          <w:szCs w:val="20"/>
        </w:rPr>
        <w:t>Pytanie nr 22</w:t>
      </w:r>
    </w:p>
    <w:p w:rsidR="004F2FBF" w:rsidRPr="00711FFF"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711FFF">
        <w:rPr>
          <w:rFonts w:asciiTheme="minorHAnsi" w:eastAsia="Times New Roman" w:hAnsiTheme="minorHAnsi" w:cstheme="minorHAnsi"/>
          <w:sz w:val="20"/>
          <w:szCs w:val="20"/>
          <w:lang w:eastAsia="pl-PL"/>
        </w:rPr>
        <w:t xml:space="preserve">Załącznik 7.1 do </w:t>
      </w:r>
      <w:proofErr w:type="spellStart"/>
      <w:r w:rsidRPr="00711FFF">
        <w:rPr>
          <w:rFonts w:asciiTheme="minorHAnsi" w:eastAsia="Times New Roman" w:hAnsiTheme="minorHAnsi" w:cstheme="minorHAnsi"/>
          <w:sz w:val="20"/>
          <w:szCs w:val="20"/>
          <w:lang w:eastAsia="pl-PL"/>
        </w:rPr>
        <w:t>SWZ</w:t>
      </w:r>
      <w:proofErr w:type="spellEnd"/>
      <w:r w:rsidRPr="00711FFF">
        <w:rPr>
          <w:rFonts w:asciiTheme="minorHAnsi" w:eastAsia="Times New Roman" w:hAnsiTheme="minorHAnsi" w:cstheme="minorHAnsi"/>
          <w:sz w:val="20"/>
          <w:szCs w:val="20"/>
          <w:lang w:eastAsia="pl-PL"/>
        </w:rPr>
        <w:t xml:space="preserve"> – </w:t>
      </w:r>
      <w:proofErr w:type="spellStart"/>
      <w:r w:rsidRPr="00711FFF">
        <w:rPr>
          <w:rFonts w:asciiTheme="minorHAnsi" w:eastAsia="Times New Roman" w:hAnsiTheme="minorHAnsi" w:cstheme="minorHAnsi"/>
          <w:sz w:val="20"/>
          <w:szCs w:val="20"/>
          <w:lang w:eastAsia="pl-PL"/>
        </w:rPr>
        <w:t>PPU</w:t>
      </w:r>
      <w:proofErr w:type="spellEnd"/>
      <w:r w:rsidRPr="00711FFF">
        <w:rPr>
          <w:rFonts w:asciiTheme="minorHAnsi" w:eastAsia="Times New Roman" w:hAnsiTheme="minorHAnsi" w:cstheme="minorHAnsi"/>
          <w:sz w:val="20"/>
          <w:szCs w:val="20"/>
          <w:lang w:eastAsia="pl-PL"/>
        </w:rPr>
        <w:t xml:space="preserve"> § 5 ust. 2 i Załącznik nr 7.2 do </w:t>
      </w:r>
      <w:proofErr w:type="spellStart"/>
      <w:r w:rsidRPr="00711FFF">
        <w:rPr>
          <w:rFonts w:asciiTheme="minorHAnsi" w:eastAsia="Times New Roman" w:hAnsiTheme="minorHAnsi" w:cstheme="minorHAnsi"/>
          <w:sz w:val="20"/>
          <w:szCs w:val="20"/>
          <w:lang w:eastAsia="pl-PL"/>
        </w:rPr>
        <w:t>SWZ</w:t>
      </w:r>
      <w:proofErr w:type="spellEnd"/>
      <w:r w:rsidRPr="00711FFF">
        <w:rPr>
          <w:rFonts w:asciiTheme="minorHAnsi" w:eastAsia="Times New Roman" w:hAnsiTheme="minorHAnsi" w:cstheme="minorHAnsi"/>
          <w:sz w:val="20"/>
          <w:szCs w:val="20"/>
          <w:lang w:eastAsia="pl-PL"/>
        </w:rPr>
        <w:t xml:space="preserve"> – </w:t>
      </w:r>
      <w:proofErr w:type="spellStart"/>
      <w:r w:rsidRPr="00711FFF">
        <w:rPr>
          <w:rFonts w:asciiTheme="minorHAnsi" w:eastAsia="Times New Roman" w:hAnsiTheme="minorHAnsi" w:cstheme="minorHAnsi"/>
          <w:sz w:val="20"/>
          <w:szCs w:val="20"/>
          <w:lang w:eastAsia="pl-PL"/>
        </w:rPr>
        <w:t>PPU</w:t>
      </w:r>
      <w:proofErr w:type="spellEnd"/>
      <w:r w:rsidRPr="00711FFF">
        <w:rPr>
          <w:rFonts w:asciiTheme="minorHAnsi" w:eastAsia="Times New Roman" w:hAnsiTheme="minorHAnsi" w:cstheme="minorHAnsi"/>
          <w:sz w:val="20"/>
          <w:szCs w:val="20"/>
          <w:lang w:eastAsia="pl-PL"/>
        </w:rPr>
        <w:t xml:space="preserve"> § 5 ust. 2 zawiera treść :„Rozliczenia miedzy STRONAMI odbywać się będą na podstawie cen jednostkowych, zgodnie z formularzem kosztorysowym, stanowiącym załącznik (...) do niniejszej umowy, za wyjątkiem kosztów ubezpieczenia przesyłek kurierskich krajowych i zagranicznych oraz paczek krajowych i zagranicznych, które będą płatne na podstawie cen zgodnych z bieżącym cennikiem WYKONAWCY. (...)</w:t>
      </w:r>
    </w:p>
    <w:p w:rsidR="004F2FBF" w:rsidRPr="00711FFF"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711FFF">
        <w:rPr>
          <w:rFonts w:asciiTheme="minorHAnsi" w:eastAsia="Times New Roman" w:hAnsiTheme="minorHAnsi" w:cstheme="minorHAnsi"/>
          <w:sz w:val="20"/>
          <w:szCs w:val="20"/>
          <w:lang w:eastAsia="pl-PL"/>
        </w:rPr>
        <w:t xml:space="preserve">Wykonawca zauważa, że zgodnie z Regulaminem obowiązującym dla paczek krajowych i zagranicznych nadawanych w ramach powszechnych usług pocztowych nie ma opcji ubezpieczenia. Wykonawca wnosi o akceptację rozwiązania i zmianę treści na: </w:t>
      </w:r>
    </w:p>
    <w:p w:rsidR="004F2FBF" w:rsidRPr="00711FFF"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711FFF">
        <w:rPr>
          <w:rFonts w:asciiTheme="minorHAnsi" w:eastAsia="Times New Roman" w:hAnsiTheme="minorHAnsi" w:cstheme="minorHAnsi"/>
          <w:sz w:val="20"/>
          <w:szCs w:val="20"/>
          <w:lang w:eastAsia="pl-PL"/>
        </w:rPr>
        <w:t>„Rozliczenia miedzy STRONAMI odbywać się będą na podstawie cen jednostkowych, zgodnie z formularzem kosztorysowym, stanowiącym załącznik (...) do niniejszej umowy, za wyjątkiem kosztów ubezpieczenia przesyłek kurierskich krajowych i zagranicznych, które będą płatne na podstawie cen zgodnych z bieżącym cennikiem WYKONAWCY. (...)</w:t>
      </w:r>
    </w:p>
    <w:p w:rsidR="004F2FBF" w:rsidRPr="00711FFF"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711FFF">
        <w:rPr>
          <w:rFonts w:asciiTheme="minorHAnsi" w:eastAsia="Calibri" w:hAnsiTheme="minorHAnsi" w:cstheme="minorHAnsi"/>
          <w:b/>
          <w:sz w:val="20"/>
          <w:szCs w:val="20"/>
        </w:rPr>
        <w:t>Odpowiedź nr 22</w:t>
      </w:r>
    </w:p>
    <w:p w:rsidR="004F2FBF" w:rsidRPr="00711FFF" w:rsidRDefault="0031141A" w:rsidP="00B90963">
      <w:pPr>
        <w:spacing w:line="280" w:lineRule="atLeast"/>
        <w:jc w:val="both"/>
        <w:rPr>
          <w:rFonts w:asciiTheme="minorHAnsi" w:eastAsia="Times New Roman" w:hAnsiTheme="minorHAnsi" w:cstheme="minorHAnsi"/>
          <w:sz w:val="20"/>
          <w:szCs w:val="20"/>
          <w:lang w:eastAsia="pl-PL"/>
        </w:rPr>
      </w:pPr>
      <w:r w:rsidRPr="00711FFF">
        <w:rPr>
          <w:rFonts w:asciiTheme="minorHAnsi" w:eastAsia="Times New Roman" w:hAnsiTheme="minorHAnsi" w:cstheme="minorHAnsi"/>
          <w:sz w:val="20"/>
          <w:szCs w:val="20"/>
          <w:lang w:eastAsia="pl-PL"/>
        </w:rPr>
        <w:t>Zamawiający wyraża zgodę.</w:t>
      </w:r>
    </w:p>
    <w:p w:rsidR="00E924EA" w:rsidRDefault="0031141A" w:rsidP="00B90963">
      <w:pPr>
        <w:spacing w:line="280" w:lineRule="atLeast"/>
        <w:jc w:val="both"/>
        <w:rPr>
          <w:rFonts w:asciiTheme="minorHAnsi" w:eastAsia="Times New Roman" w:hAnsiTheme="minorHAnsi" w:cstheme="minorHAnsi"/>
          <w:sz w:val="20"/>
          <w:szCs w:val="20"/>
          <w:lang w:eastAsia="pl-PL"/>
        </w:rPr>
      </w:pPr>
      <w:r w:rsidRPr="00711FFF">
        <w:rPr>
          <w:rFonts w:asciiTheme="minorHAnsi" w:eastAsia="Times New Roman" w:hAnsiTheme="minorHAnsi" w:cstheme="minorHAnsi"/>
          <w:sz w:val="20"/>
          <w:szCs w:val="20"/>
          <w:lang w:eastAsia="pl-PL"/>
        </w:rPr>
        <w:t>Zamawiający modyfikuje</w:t>
      </w:r>
      <w:r w:rsidRPr="00E924EA">
        <w:rPr>
          <w:rFonts w:asciiTheme="minorHAnsi" w:eastAsia="Times New Roman" w:hAnsiTheme="minorHAnsi" w:cstheme="minorHAnsi"/>
          <w:sz w:val="20"/>
          <w:szCs w:val="20"/>
          <w:lang w:eastAsia="pl-PL"/>
        </w:rPr>
        <w:t xml:space="preserve"> </w:t>
      </w:r>
      <w:r w:rsidR="00E924EA" w:rsidRPr="00E924EA">
        <w:rPr>
          <w:rFonts w:asciiTheme="minorHAnsi" w:eastAsia="Times New Roman" w:hAnsiTheme="minorHAnsi" w:cstheme="minorHAnsi"/>
          <w:sz w:val="20"/>
          <w:szCs w:val="20"/>
          <w:lang w:eastAsia="pl-PL"/>
        </w:rPr>
        <w:t>§ 5 ust. 2 załącznik</w:t>
      </w:r>
      <w:r w:rsidR="00E924EA">
        <w:rPr>
          <w:rFonts w:asciiTheme="minorHAnsi" w:eastAsia="Times New Roman" w:hAnsiTheme="minorHAnsi" w:cstheme="minorHAnsi"/>
          <w:sz w:val="20"/>
          <w:szCs w:val="20"/>
          <w:lang w:eastAsia="pl-PL"/>
        </w:rPr>
        <w:t>a</w:t>
      </w:r>
      <w:r w:rsidR="00E924EA" w:rsidRPr="00E924EA">
        <w:rPr>
          <w:rFonts w:asciiTheme="minorHAnsi" w:eastAsia="Times New Roman" w:hAnsiTheme="minorHAnsi" w:cstheme="minorHAnsi"/>
          <w:sz w:val="20"/>
          <w:szCs w:val="20"/>
          <w:lang w:eastAsia="pl-PL"/>
        </w:rPr>
        <w:t xml:space="preserve"> 7.1 </w:t>
      </w:r>
      <w:r w:rsidR="00E924EA">
        <w:rPr>
          <w:rFonts w:asciiTheme="minorHAnsi" w:eastAsia="Times New Roman" w:hAnsiTheme="minorHAnsi" w:cstheme="minorHAnsi"/>
          <w:sz w:val="20"/>
          <w:szCs w:val="20"/>
          <w:lang w:eastAsia="pl-PL"/>
        </w:rPr>
        <w:t xml:space="preserve">do </w:t>
      </w:r>
      <w:proofErr w:type="spellStart"/>
      <w:r w:rsidR="00E924EA">
        <w:rPr>
          <w:rFonts w:asciiTheme="minorHAnsi" w:eastAsia="Times New Roman" w:hAnsiTheme="minorHAnsi" w:cstheme="minorHAnsi"/>
          <w:sz w:val="20"/>
          <w:szCs w:val="20"/>
          <w:lang w:eastAsia="pl-PL"/>
        </w:rPr>
        <w:t>swz</w:t>
      </w:r>
      <w:proofErr w:type="spellEnd"/>
      <w:r w:rsidR="00E924EA">
        <w:rPr>
          <w:rFonts w:asciiTheme="minorHAnsi" w:eastAsia="Times New Roman" w:hAnsiTheme="minorHAnsi" w:cstheme="minorHAnsi"/>
          <w:sz w:val="20"/>
          <w:szCs w:val="20"/>
          <w:lang w:eastAsia="pl-PL"/>
        </w:rPr>
        <w:t xml:space="preserve"> w ten sposób, że otrzymuje on brzmienie:</w:t>
      </w:r>
    </w:p>
    <w:p w:rsidR="00E924EA" w:rsidRPr="00E924EA" w:rsidRDefault="00E924EA" w:rsidP="00B90963">
      <w:pPr>
        <w:suppressAutoHyphens w:val="0"/>
        <w:autoSpaceDE w:val="0"/>
        <w:autoSpaceDN w:val="0"/>
        <w:adjustRightInd w:val="0"/>
        <w:spacing w:line="280" w:lineRule="atLeast"/>
        <w:ind w:left="62"/>
        <w:jc w:val="both"/>
        <w:rPr>
          <w:rFonts w:asciiTheme="minorHAnsi" w:eastAsiaTheme="minorHAnsi" w:hAnsiTheme="minorHAnsi" w:cstheme="minorHAnsi"/>
          <w:i/>
          <w:color w:val="FF0000"/>
          <w:sz w:val="20"/>
          <w:szCs w:val="20"/>
          <w:lang w:eastAsia="en-US"/>
        </w:rPr>
      </w:pPr>
      <w:r w:rsidRPr="00E924EA">
        <w:rPr>
          <w:rFonts w:asciiTheme="minorHAnsi" w:eastAsiaTheme="minorHAnsi" w:hAnsiTheme="minorHAnsi" w:cstheme="minorHAnsi"/>
          <w:i/>
          <w:color w:val="FF0000"/>
          <w:sz w:val="20"/>
          <w:szCs w:val="20"/>
          <w:lang w:eastAsia="en-US"/>
        </w:rPr>
        <w:t>Rozliczenia między stronami odbywać się będą na podstawie cen jednostkowych, zgodnie z formularzem cenowym kosztorysowym, stanowiącym załącznik nr 3 do niniejszej umowy, za wyjątkiem kosztów ubezpieczenia przesyłek kurierskich krajowych i zagranicznych, które będą płatne na podstawie  cen zgodnych z bieżącym cennikiem WYKONAWCY na podstawie faktur częściowych, zgodnie z przyjętym, miesięcznym okresem rozliczeniowym. Rozliczanie fakturami częściowymi może następować do 99,5% wartości łącznego wynagrodzenia umownego brutto, określonego w ust. 1.</w:t>
      </w:r>
    </w:p>
    <w:p w:rsidR="00E924EA" w:rsidRDefault="00E924EA" w:rsidP="00B90963">
      <w:pPr>
        <w:spacing w:line="280" w:lineRule="atLeast"/>
        <w:jc w:val="both"/>
        <w:rPr>
          <w:rFonts w:asciiTheme="minorHAnsi" w:eastAsia="Times New Roman" w:hAnsiTheme="minorHAnsi" w:cstheme="minorHAnsi"/>
          <w:sz w:val="20"/>
          <w:szCs w:val="20"/>
          <w:lang w:eastAsia="pl-PL"/>
        </w:rPr>
      </w:pPr>
      <w:r w:rsidRPr="00E924EA">
        <w:rPr>
          <w:rFonts w:asciiTheme="minorHAnsi" w:eastAsia="Times New Roman" w:hAnsiTheme="minorHAnsi" w:cstheme="minorHAnsi"/>
          <w:sz w:val="20"/>
          <w:szCs w:val="20"/>
          <w:lang w:eastAsia="pl-PL"/>
        </w:rPr>
        <w:t>Zamawiający modyfikuje § 5 ust. 2 załącznik</w:t>
      </w:r>
      <w:r>
        <w:rPr>
          <w:rFonts w:asciiTheme="minorHAnsi" w:eastAsia="Times New Roman" w:hAnsiTheme="minorHAnsi" w:cstheme="minorHAnsi"/>
          <w:sz w:val="20"/>
          <w:szCs w:val="20"/>
          <w:lang w:eastAsia="pl-PL"/>
        </w:rPr>
        <w:t>a</w:t>
      </w:r>
      <w:r w:rsidRPr="00E924EA">
        <w:rPr>
          <w:rFonts w:asciiTheme="minorHAnsi" w:eastAsia="Times New Roman" w:hAnsiTheme="minorHAnsi" w:cstheme="minorHAnsi"/>
          <w:sz w:val="20"/>
          <w:szCs w:val="20"/>
          <w:lang w:eastAsia="pl-PL"/>
        </w:rPr>
        <w:t xml:space="preserve"> 7.</w:t>
      </w:r>
      <w:r>
        <w:rPr>
          <w:rFonts w:asciiTheme="minorHAnsi" w:eastAsia="Times New Roman" w:hAnsiTheme="minorHAnsi" w:cstheme="minorHAnsi"/>
          <w:sz w:val="20"/>
          <w:szCs w:val="20"/>
          <w:lang w:eastAsia="pl-PL"/>
        </w:rPr>
        <w:t>2</w:t>
      </w:r>
      <w:r w:rsidRPr="00E924EA">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do </w:t>
      </w:r>
      <w:proofErr w:type="spellStart"/>
      <w:r>
        <w:rPr>
          <w:rFonts w:asciiTheme="minorHAnsi" w:eastAsia="Times New Roman" w:hAnsiTheme="minorHAnsi" w:cstheme="minorHAnsi"/>
          <w:sz w:val="20"/>
          <w:szCs w:val="20"/>
          <w:lang w:eastAsia="pl-PL"/>
        </w:rPr>
        <w:t>swz</w:t>
      </w:r>
      <w:proofErr w:type="spellEnd"/>
      <w:r>
        <w:rPr>
          <w:rFonts w:asciiTheme="minorHAnsi" w:eastAsia="Times New Roman" w:hAnsiTheme="minorHAnsi" w:cstheme="minorHAnsi"/>
          <w:sz w:val="20"/>
          <w:szCs w:val="20"/>
          <w:lang w:eastAsia="pl-PL"/>
        </w:rPr>
        <w:t xml:space="preserve"> w ten sposób, że otrzymuje on brzmienie:</w:t>
      </w:r>
    </w:p>
    <w:p w:rsidR="00E924EA" w:rsidRPr="00E924EA" w:rsidRDefault="00E924EA" w:rsidP="00B90963">
      <w:pPr>
        <w:suppressAutoHyphens w:val="0"/>
        <w:autoSpaceDE w:val="0"/>
        <w:autoSpaceDN w:val="0"/>
        <w:adjustRightInd w:val="0"/>
        <w:spacing w:line="280" w:lineRule="atLeast"/>
        <w:jc w:val="both"/>
        <w:rPr>
          <w:rFonts w:asciiTheme="minorHAnsi" w:eastAsiaTheme="minorHAnsi" w:hAnsiTheme="minorHAnsi" w:cstheme="minorHAnsi"/>
          <w:i/>
          <w:color w:val="FF0000"/>
          <w:sz w:val="20"/>
          <w:szCs w:val="20"/>
          <w:lang w:eastAsia="en-US"/>
        </w:rPr>
      </w:pPr>
      <w:r w:rsidRPr="00E924EA">
        <w:rPr>
          <w:rFonts w:asciiTheme="minorHAnsi" w:eastAsiaTheme="minorHAnsi" w:hAnsiTheme="minorHAnsi" w:cstheme="minorHAnsi"/>
          <w:i/>
          <w:color w:val="FF0000"/>
          <w:sz w:val="20"/>
          <w:szCs w:val="20"/>
          <w:lang w:eastAsia="en-US"/>
        </w:rPr>
        <w:t xml:space="preserve">Rozliczenia miedzy </w:t>
      </w:r>
      <w:r w:rsidRPr="00E924EA">
        <w:rPr>
          <w:rFonts w:asciiTheme="minorHAnsi" w:eastAsiaTheme="minorHAnsi" w:hAnsiTheme="minorHAnsi" w:cstheme="minorHAnsi"/>
          <w:b/>
          <w:i/>
          <w:color w:val="FF0000"/>
          <w:sz w:val="20"/>
          <w:szCs w:val="20"/>
          <w:lang w:eastAsia="en-US"/>
        </w:rPr>
        <w:t>STRONAMI</w:t>
      </w:r>
      <w:r w:rsidRPr="00E924EA">
        <w:rPr>
          <w:rFonts w:asciiTheme="minorHAnsi" w:eastAsiaTheme="minorHAnsi" w:hAnsiTheme="minorHAnsi" w:cstheme="minorHAnsi"/>
          <w:i/>
          <w:color w:val="FF0000"/>
          <w:sz w:val="20"/>
          <w:szCs w:val="20"/>
          <w:lang w:eastAsia="en-US"/>
        </w:rPr>
        <w:t xml:space="preserve"> odbywać się będą na podstawie cen jednostkowych, zgodnie z formularzem kosztorysowym, stanowiącym załącznik nr 4 do niniejszej umowy, za wyjątkiem kosztów ubezpieczenia przesyłek kurierskich krajowych i zagranicznych,  które będą płatne na podstawie  cen zgodnych z bieżącym cennikiem WYKONAWCY.  Wynagrodzenie zawiera wszystkie koszty realizacji przedmiotu umowy.</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lastRenderedPageBreak/>
        <w:t>Pytanie nr 23</w:t>
      </w:r>
    </w:p>
    <w:p w:rsidR="004F2FBF" w:rsidRPr="00463E2B"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ust. 6 i Załącznik nr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5 ust. 6 zawiera treść:</w:t>
      </w:r>
    </w:p>
    <w:p w:rsidR="004F2FBF" w:rsidRPr="00463E2B" w:rsidRDefault="004F2FBF" w:rsidP="00B90963">
      <w:pPr>
        <w:autoSpaceDE w:val="0"/>
        <w:autoSpaceDN w:val="0"/>
        <w:adjustRightInd w:val="0"/>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„Faktura VAT z tytułu zwróconych do ZAMAWIAJĄCEGO przesyłek rejestrowanych pomniejszona o niewykonane usługi komplementarne, zostanie wystawiona do 7 dnia od daty zakończenia miesięcznego okresu rozliczeniowego.”</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zauważa, że zgodnie z systemem fakturującym opłaty za zwroty będą uwzględniane wraz z opłatami za nadania na fakturze VAT. Wykonawca wnosi o akceptację i zmianę treści na:</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 wykonane usługi Wykonawca wystawi Zamawiającemu fakturę VAT w terminie do 10 dni po upływie okresu rozliczeniowego.”</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23</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wyraża zgodę.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modyfikuje § 5 ust. 6  Załącznika nr 7.1 i § 5 ust. 6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w ten sposób, że otrzymują one brzmienie:</w:t>
      </w:r>
    </w:p>
    <w:p w:rsidR="004F2FBF" w:rsidRPr="00463E2B" w:rsidRDefault="004F2FBF" w:rsidP="00B90963">
      <w:pPr>
        <w:autoSpaceDE w:val="0"/>
        <w:autoSpaceDN w:val="0"/>
        <w:adjustRightInd w:val="0"/>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Faktura VAT z tytułu zwróconych do </w:t>
      </w:r>
      <w:r w:rsidRPr="00463E2B">
        <w:rPr>
          <w:rFonts w:asciiTheme="minorHAnsi" w:hAnsiTheme="minorHAnsi" w:cstheme="minorHAnsi"/>
          <w:b/>
          <w:i/>
          <w:sz w:val="20"/>
          <w:szCs w:val="20"/>
        </w:rPr>
        <w:t>ZAMAWIAJĄCEGO</w:t>
      </w:r>
      <w:r w:rsidRPr="00463E2B">
        <w:rPr>
          <w:rFonts w:asciiTheme="minorHAnsi" w:hAnsiTheme="minorHAnsi" w:cstheme="minorHAnsi"/>
          <w:i/>
          <w:sz w:val="20"/>
          <w:szCs w:val="20"/>
        </w:rPr>
        <w:t xml:space="preserve"> przesyłek rejestrowanych pomniejszona o niewykonane usługi komplementarne, zostanie wystawiona do </w:t>
      </w:r>
      <w:r w:rsidRPr="00463E2B">
        <w:rPr>
          <w:rFonts w:asciiTheme="minorHAnsi" w:hAnsiTheme="minorHAnsi" w:cstheme="minorHAnsi"/>
          <w:i/>
          <w:color w:val="FF0000"/>
          <w:sz w:val="20"/>
          <w:szCs w:val="20"/>
        </w:rPr>
        <w:t>10</w:t>
      </w:r>
      <w:r w:rsidRPr="00463E2B">
        <w:rPr>
          <w:rFonts w:asciiTheme="minorHAnsi" w:hAnsiTheme="minorHAnsi" w:cstheme="minorHAnsi"/>
          <w:i/>
          <w:sz w:val="20"/>
          <w:szCs w:val="20"/>
        </w:rPr>
        <w:t xml:space="preserve"> dnia od daty zakończenia miesięcznego okresu rozliczeniowego.</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24</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10 ust. 5 zawiera treść:</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„Miejscem dodatkowego nadania przesyłek czynnym minimum w dni robocze do godziny 24:00 jest:................................................................................”.</w:t>
      </w:r>
      <w:r w:rsidRPr="00463E2B">
        <w:rPr>
          <w:rFonts w:asciiTheme="minorHAnsi" w:eastAsia="Times New Roman" w:hAnsiTheme="minorHAnsi" w:cstheme="minorHAnsi"/>
          <w:sz w:val="20"/>
          <w:szCs w:val="20"/>
          <w:lang w:eastAsia="pl-PL"/>
        </w:rPr>
        <w:br/>
        <w:t>Uwzględniając zakres działalności oraz godziny pracy Zamawiającego Wykonawca wnosi o potwierdzenie, że wystarczającym będzie aby dodatkowa placówka nadawcza Wykonawcy czynna była minimum w dni robocze do</w:t>
      </w:r>
      <w:r w:rsidRPr="00463E2B">
        <w:rPr>
          <w:rFonts w:asciiTheme="minorHAnsi" w:eastAsia="Times New Roman" w:hAnsiTheme="minorHAnsi" w:cstheme="minorHAnsi"/>
          <w:sz w:val="20"/>
          <w:szCs w:val="20"/>
          <w:lang w:eastAsia="pl-PL"/>
        </w:rPr>
        <w:br/>
        <w:t>godziny 20.00.</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24</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Zamawiający nie wyraża zgody.</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25</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7.1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i Załącznik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 </w:t>
      </w:r>
      <w:proofErr w:type="spellStart"/>
      <w:r w:rsidRPr="00463E2B">
        <w:rPr>
          <w:rFonts w:asciiTheme="minorHAnsi" w:eastAsia="Times New Roman" w:hAnsiTheme="minorHAnsi" w:cstheme="minorHAnsi"/>
          <w:sz w:val="20"/>
          <w:szCs w:val="20"/>
          <w:lang w:eastAsia="pl-PL"/>
        </w:rPr>
        <w:t>PPU</w:t>
      </w:r>
      <w:proofErr w:type="spellEnd"/>
      <w:r w:rsidRPr="00463E2B">
        <w:rPr>
          <w:rFonts w:asciiTheme="minorHAnsi" w:eastAsia="Times New Roman" w:hAnsiTheme="minorHAnsi" w:cstheme="minorHAnsi"/>
          <w:sz w:val="20"/>
          <w:szCs w:val="20"/>
          <w:lang w:eastAsia="pl-PL"/>
        </w:rPr>
        <w:t xml:space="preserve"> § 10 ust. 3 zawiera treść:</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„Przesyłkę uznaje się za nadaną z chwilą przyjęcia przez WYKONAWCĘ przesyłki do przemieszczenia i doręczenia”.</w:t>
      </w:r>
      <w:r w:rsidRPr="00463E2B">
        <w:rPr>
          <w:rFonts w:asciiTheme="minorHAnsi" w:eastAsia="Times New Roman" w:hAnsiTheme="minorHAnsi" w:cstheme="minorHAnsi"/>
          <w:sz w:val="20"/>
          <w:szCs w:val="20"/>
          <w:lang w:eastAsia="pl-PL"/>
        </w:rPr>
        <w:br/>
        <w:t>Wykonawca wnioskuje o dodanie do tego punktu zapisu o treści:</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 przypadku zastrzeżeń dotyczących odebranych przesyłek, Wykonawca wyjaśnia je z Nadawcą. Przy braku możliwości ich wyjaśnienia z Nadawcą danych przesyłek lub usunięcia ich w dniu odbioru, nadanie odebranych przesyłek nastąpi w następnym dniu roboczym lub po ich całkowitym usunięciu przez danego Nadawcę.”</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25</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wyraża zgodę. </w:t>
      </w:r>
    </w:p>
    <w:p w:rsidR="004F2FBF" w:rsidRPr="00463E2B" w:rsidRDefault="004F2FBF" w:rsidP="00B90963">
      <w:pPr>
        <w:spacing w:line="280" w:lineRule="atLeast"/>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Zamawiający modyfikuje  § 10 ust. 3 Załączników nr 7.1 i 7.2 do </w:t>
      </w:r>
      <w:proofErr w:type="spellStart"/>
      <w:r w:rsidRPr="00463E2B">
        <w:rPr>
          <w:rFonts w:asciiTheme="minorHAnsi" w:eastAsia="Times New Roman" w:hAnsiTheme="minorHAnsi" w:cstheme="minorHAnsi"/>
          <w:sz w:val="20"/>
          <w:szCs w:val="20"/>
          <w:lang w:eastAsia="pl-PL"/>
        </w:rPr>
        <w:t>SWz</w:t>
      </w:r>
      <w:proofErr w:type="spellEnd"/>
      <w:r w:rsidRPr="00463E2B">
        <w:rPr>
          <w:rFonts w:asciiTheme="minorHAnsi" w:eastAsia="Times New Roman" w:hAnsiTheme="minorHAnsi" w:cstheme="minorHAnsi"/>
          <w:sz w:val="20"/>
          <w:szCs w:val="20"/>
          <w:lang w:eastAsia="pl-PL"/>
        </w:rPr>
        <w:t xml:space="preserve"> w ten sposób, ze otrzymują one brzmienie:</w:t>
      </w:r>
    </w:p>
    <w:p w:rsidR="004F2FBF" w:rsidRPr="00463E2B" w:rsidRDefault="004F2FBF" w:rsidP="00B90963">
      <w:pPr>
        <w:spacing w:line="280" w:lineRule="atLeast"/>
        <w:jc w:val="both"/>
        <w:rPr>
          <w:rFonts w:asciiTheme="minorHAnsi" w:hAnsiTheme="minorHAnsi" w:cstheme="minorHAnsi"/>
          <w:i/>
          <w:sz w:val="20"/>
          <w:szCs w:val="20"/>
        </w:rPr>
      </w:pPr>
      <w:r w:rsidRPr="00463E2B">
        <w:rPr>
          <w:rFonts w:asciiTheme="minorHAnsi" w:hAnsiTheme="minorHAnsi" w:cstheme="minorHAnsi"/>
          <w:i/>
          <w:sz w:val="20"/>
          <w:szCs w:val="20"/>
        </w:rPr>
        <w:t xml:space="preserve">Przesyłkę uznaje się za nadaną z chwilą przyjęcia przez </w:t>
      </w:r>
      <w:r w:rsidRPr="00463E2B">
        <w:rPr>
          <w:rFonts w:asciiTheme="minorHAnsi" w:hAnsiTheme="minorHAnsi" w:cstheme="minorHAnsi"/>
          <w:b/>
          <w:i/>
          <w:sz w:val="20"/>
          <w:szCs w:val="20"/>
        </w:rPr>
        <w:t xml:space="preserve">WYKONAWCĘ </w:t>
      </w:r>
      <w:r w:rsidRPr="00463E2B">
        <w:rPr>
          <w:rFonts w:asciiTheme="minorHAnsi" w:hAnsiTheme="minorHAnsi" w:cstheme="minorHAnsi"/>
          <w:i/>
          <w:sz w:val="20"/>
          <w:szCs w:val="20"/>
        </w:rPr>
        <w:t xml:space="preserve">przesyłki do przemieszczenia i doręczenia. </w:t>
      </w:r>
      <w:r w:rsidRPr="00463E2B">
        <w:rPr>
          <w:rFonts w:asciiTheme="minorHAnsi" w:eastAsia="Times New Roman" w:hAnsiTheme="minorHAnsi" w:cstheme="minorHAnsi"/>
          <w:i/>
          <w:color w:val="FF0000"/>
          <w:sz w:val="20"/>
          <w:szCs w:val="20"/>
          <w:lang w:eastAsia="pl-PL"/>
        </w:rPr>
        <w:t>W przypadku zastrzeżeń dotyczących odebranych przesyłek, Wykonawca wyjaśnia je z Nadawcą. Przy braku możliwości ich wyjaśnienia z Nadawcą danych przesyłek lub usunięcia ich w dniu odbioru, nadanie odebranych przesyłek nastąpi w następnym dniu roboczym lub po ich całkowitym usunięciu przez danego Nadawcę</w:t>
      </w:r>
      <w:r w:rsidRPr="00463E2B">
        <w:rPr>
          <w:rFonts w:asciiTheme="minorHAnsi" w:hAnsiTheme="minorHAnsi" w:cstheme="minorHAnsi"/>
          <w:i/>
          <w:color w:val="FF0000"/>
          <w:sz w:val="20"/>
          <w:szCs w:val="20"/>
        </w:rPr>
        <w:t xml:space="preserve">. Obowiązek nawiązania kontaktu z </w:t>
      </w:r>
      <w:r w:rsidRPr="00463E2B">
        <w:rPr>
          <w:rFonts w:asciiTheme="minorHAnsi" w:hAnsiTheme="minorHAnsi" w:cstheme="minorHAnsi"/>
          <w:b/>
          <w:i/>
          <w:color w:val="FF0000"/>
          <w:sz w:val="20"/>
          <w:szCs w:val="20"/>
        </w:rPr>
        <w:t>ZAMAWIAJĄCYM</w:t>
      </w:r>
      <w:r w:rsidRPr="00463E2B">
        <w:rPr>
          <w:rFonts w:asciiTheme="minorHAnsi" w:hAnsiTheme="minorHAnsi" w:cstheme="minorHAnsi"/>
          <w:i/>
          <w:color w:val="FF0000"/>
          <w:sz w:val="20"/>
          <w:szCs w:val="20"/>
        </w:rPr>
        <w:t xml:space="preserve"> leży po stronie </w:t>
      </w:r>
      <w:r w:rsidRPr="00463E2B">
        <w:rPr>
          <w:rFonts w:asciiTheme="minorHAnsi" w:hAnsiTheme="minorHAnsi" w:cstheme="minorHAnsi"/>
          <w:b/>
          <w:i/>
          <w:color w:val="FF0000"/>
          <w:sz w:val="20"/>
          <w:szCs w:val="20"/>
        </w:rPr>
        <w:t>WYKONAWCY. WYKONAWCA</w:t>
      </w:r>
      <w:r w:rsidRPr="00463E2B">
        <w:rPr>
          <w:rFonts w:asciiTheme="minorHAnsi" w:hAnsiTheme="minorHAnsi" w:cstheme="minorHAnsi"/>
          <w:i/>
          <w:color w:val="FF0000"/>
          <w:sz w:val="20"/>
          <w:szCs w:val="20"/>
        </w:rPr>
        <w:t xml:space="preserve"> skontaktuje się z </w:t>
      </w:r>
      <w:r w:rsidRPr="00463E2B">
        <w:rPr>
          <w:rFonts w:asciiTheme="minorHAnsi" w:hAnsiTheme="minorHAnsi" w:cstheme="minorHAnsi"/>
          <w:b/>
          <w:i/>
          <w:color w:val="FF0000"/>
          <w:sz w:val="20"/>
          <w:szCs w:val="20"/>
        </w:rPr>
        <w:t>ZAMAWIAJĄCYM</w:t>
      </w:r>
      <w:r w:rsidRPr="00463E2B">
        <w:rPr>
          <w:rFonts w:asciiTheme="minorHAnsi" w:hAnsiTheme="minorHAnsi" w:cstheme="minorHAnsi"/>
          <w:i/>
          <w:color w:val="FF0000"/>
          <w:sz w:val="20"/>
          <w:szCs w:val="20"/>
        </w:rPr>
        <w:t xml:space="preserve"> najpóźniej w pierwszym dniu  roboczym następującym po dniu przyjęcia przesyłki przez </w:t>
      </w:r>
      <w:r w:rsidRPr="00463E2B">
        <w:rPr>
          <w:rFonts w:asciiTheme="minorHAnsi" w:hAnsiTheme="minorHAnsi" w:cstheme="minorHAnsi"/>
          <w:b/>
          <w:i/>
          <w:color w:val="FF0000"/>
          <w:sz w:val="20"/>
          <w:szCs w:val="20"/>
        </w:rPr>
        <w:t>WYKONAWCĘ</w:t>
      </w:r>
      <w:r w:rsidRPr="00463E2B">
        <w:rPr>
          <w:rFonts w:asciiTheme="minorHAnsi" w:hAnsiTheme="minorHAnsi" w:cstheme="minorHAnsi"/>
          <w:i/>
          <w:color w:val="FF0000"/>
          <w:sz w:val="20"/>
          <w:szCs w:val="20"/>
        </w:rPr>
        <w:t xml:space="preserve">. W przypadku konieczności zmiany przez </w:t>
      </w:r>
      <w:r w:rsidRPr="00463E2B">
        <w:rPr>
          <w:rFonts w:asciiTheme="minorHAnsi" w:hAnsiTheme="minorHAnsi" w:cstheme="minorHAnsi"/>
          <w:b/>
          <w:i/>
          <w:color w:val="FF0000"/>
          <w:sz w:val="20"/>
          <w:szCs w:val="20"/>
        </w:rPr>
        <w:t>ZAMAWIAJĄCEGO</w:t>
      </w:r>
      <w:r w:rsidRPr="00463E2B">
        <w:rPr>
          <w:rFonts w:asciiTheme="minorHAnsi" w:hAnsiTheme="minorHAnsi" w:cstheme="minorHAnsi"/>
          <w:i/>
          <w:color w:val="FF0000"/>
          <w:sz w:val="20"/>
          <w:szCs w:val="20"/>
        </w:rPr>
        <w:t xml:space="preserve"> opakowania, opisu lub dokumentu nadania </w:t>
      </w:r>
      <w:r w:rsidRPr="00463E2B">
        <w:rPr>
          <w:rFonts w:asciiTheme="minorHAnsi" w:hAnsiTheme="minorHAnsi" w:cstheme="minorHAnsi"/>
          <w:b/>
          <w:i/>
          <w:color w:val="FF0000"/>
          <w:sz w:val="20"/>
          <w:szCs w:val="20"/>
        </w:rPr>
        <w:t>WYKONAWCA</w:t>
      </w:r>
      <w:r w:rsidRPr="00463E2B">
        <w:rPr>
          <w:rFonts w:asciiTheme="minorHAnsi" w:hAnsiTheme="minorHAnsi" w:cstheme="minorHAnsi"/>
          <w:i/>
          <w:color w:val="FF0000"/>
          <w:sz w:val="20"/>
          <w:szCs w:val="20"/>
        </w:rPr>
        <w:t xml:space="preserve"> dostarczy </w:t>
      </w:r>
      <w:r w:rsidRPr="00463E2B">
        <w:rPr>
          <w:rFonts w:asciiTheme="minorHAnsi" w:hAnsiTheme="minorHAnsi" w:cstheme="minorHAnsi"/>
          <w:b/>
          <w:i/>
          <w:color w:val="FF0000"/>
          <w:sz w:val="20"/>
          <w:szCs w:val="20"/>
        </w:rPr>
        <w:t xml:space="preserve">ZAMAWIAJĄCEMU </w:t>
      </w:r>
      <w:r w:rsidRPr="00463E2B">
        <w:rPr>
          <w:rFonts w:asciiTheme="minorHAnsi" w:hAnsiTheme="minorHAnsi" w:cstheme="minorHAnsi"/>
          <w:i/>
          <w:color w:val="FF0000"/>
          <w:sz w:val="20"/>
          <w:szCs w:val="20"/>
        </w:rPr>
        <w:t xml:space="preserve">nadana przesyłkę nie później niż w pierwszym dniu roboczym następującym po dniu po dniu przyjęcia przesyłki przez </w:t>
      </w:r>
      <w:r w:rsidRPr="00463E2B">
        <w:rPr>
          <w:rFonts w:asciiTheme="minorHAnsi" w:hAnsiTheme="minorHAnsi" w:cstheme="minorHAnsi"/>
          <w:b/>
          <w:i/>
          <w:color w:val="FF0000"/>
          <w:sz w:val="20"/>
          <w:szCs w:val="20"/>
        </w:rPr>
        <w:t>WYKONAWCĘ.</w:t>
      </w:r>
      <w:r w:rsidRPr="00463E2B">
        <w:rPr>
          <w:rFonts w:asciiTheme="minorHAnsi" w:hAnsiTheme="minorHAnsi" w:cstheme="minorHAnsi"/>
          <w:i/>
          <w:color w:val="FF0000"/>
          <w:sz w:val="20"/>
          <w:szCs w:val="20"/>
        </w:rPr>
        <w:t xml:space="preserve">   </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Pytanie nr 26</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 xml:space="preserve">Załącznik nr 1 do Umowy – </w:t>
      </w:r>
      <w:proofErr w:type="spellStart"/>
      <w:r w:rsidRPr="00463E2B">
        <w:rPr>
          <w:rFonts w:asciiTheme="minorHAnsi" w:eastAsia="Times New Roman" w:hAnsiTheme="minorHAnsi" w:cstheme="minorHAnsi"/>
          <w:sz w:val="20"/>
          <w:szCs w:val="20"/>
          <w:lang w:eastAsia="pl-PL"/>
        </w:rPr>
        <w:t>OPZ</w:t>
      </w:r>
      <w:proofErr w:type="spellEnd"/>
      <w:r w:rsidRPr="00463E2B">
        <w:rPr>
          <w:rFonts w:asciiTheme="minorHAnsi" w:eastAsia="Times New Roman" w:hAnsiTheme="minorHAnsi" w:cstheme="minorHAnsi"/>
          <w:sz w:val="20"/>
          <w:szCs w:val="20"/>
          <w:lang w:eastAsia="pl-PL"/>
        </w:rPr>
        <w:t xml:space="preserve"> dla Części II zamówienia rozdział V pkt 4 zawiera treść::</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udostępni Zamawiającemu system śledzenia przesyłek wszystkich kategorii.”</w:t>
      </w:r>
    </w:p>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bookmarkStart w:id="15" w:name="_Hlk127428668"/>
      <w:r w:rsidRPr="00463E2B">
        <w:rPr>
          <w:rFonts w:asciiTheme="minorHAnsi" w:eastAsia="Times New Roman" w:hAnsiTheme="minorHAnsi" w:cstheme="minorHAnsi"/>
          <w:sz w:val="20"/>
          <w:szCs w:val="20"/>
          <w:lang w:eastAsia="pl-PL"/>
        </w:rPr>
        <w:t xml:space="preserve">Wykonawca informuje, iż system śledzenia dla przesyłek w obrocie krajowym dotyczy wszystkich przesyłek </w:t>
      </w:r>
      <w:r w:rsidRPr="00463E2B">
        <w:rPr>
          <w:rFonts w:asciiTheme="minorHAnsi" w:eastAsia="Times New Roman" w:hAnsiTheme="minorHAnsi" w:cstheme="minorHAnsi"/>
          <w:sz w:val="20"/>
          <w:szCs w:val="20"/>
          <w:lang w:eastAsia="pl-PL"/>
        </w:rPr>
        <w:lastRenderedPageBreak/>
        <w:t>rejestrowanych natomiast w obrocie zagranicznym dotyczy przesyłek rejestrowanych, których śledzenie dopuszcza poszczególny kraj.</w:t>
      </w:r>
    </w:p>
    <w:bookmarkEnd w:id="15"/>
    <w:p w:rsidR="004F2FBF" w:rsidRPr="00463E2B" w:rsidRDefault="004F2FBF" w:rsidP="00B90963">
      <w:pPr>
        <w:pStyle w:val="Akapitzlist"/>
        <w:autoSpaceDE w:val="0"/>
        <w:autoSpaceDN w:val="0"/>
        <w:adjustRightInd w:val="0"/>
        <w:spacing w:line="280" w:lineRule="atLeast"/>
        <w:ind w:left="0"/>
        <w:jc w:val="both"/>
        <w:rPr>
          <w:rFonts w:asciiTheme="minorHAnsi" w:eastAsia="Times New Roman" w:hAnsiTheme="minorHAnsi" w:cstheme="minorHAnsi"/>
          <w:sz w:val="20"/>
          <w:szCs w:val="20"/>
          <w:lang w:eastAsia="pl-PL"/>
        </w:rPr>
      </w:pPr>
      <w:r w:rsidRPr="00463E2B">
        <w:rPr>
          <w:rFonts w:asciiTheme="minorHAnsi" w:eastAsia="Times New Roman" w:hAnsiTheme="minorHAnsi" w:cstheme="minorHAnsi"/>
          <w:sz w:val="20"/>
          <w:szCs w:val="20"/>
          <w:lang w:eastAsia="pl-PL"/>
        </w:rPr>
        <w:t>Wykonawca wnosi o akceptację rozwiązania.</w:t>
      </w:r>
    </w:p>
    <w:p w:rsidR="004F2FBF" w:rsidRPr="00463E2B" w:rsidRDefault="004F2FBF" w:rsidP="00B90963">
      <w:pPr>
        <w:autoSpaceDE w:val="0"/>
        <w:autoSpaceDN w:val="0"/>
        <w:adjustRightInd w:val="0"/>
        <w:spacing w:line="280" w:lineRule="atLeast"/>
        <w:jc w:val="both"/>
        <w:rPr>
          <w:rFonts w:asciiTheme="minorHAnsi" w:eastAsia="Calibri" w:hAnsiTheme="minorHAnsi" w:cstheme="minorHAnsi"/>
          <w:b/>
          <w:sz w:val="20"/>
          <w:szCs w:val="20"/>
        </w:rPr>
      </w:pPr>
      <w:r w:rsidRPr="00463E2B">
        <w:rPr>
          <w:rFonts w:asciiTheme="minorHAnsi" w:eastAsia="Calibri" w:hAnsiTheme="minorHAnsi" w:cstheme="minorHAnsi"/>
          <w:b/>
          <w:sz w:val="20"/>
          <w:szCs w:val="20"/>
        </w:rPr>
        <w:t>Odpowiedź nr 26</w:t>
      </w:r>
    </w:p>
    <w:p w:rsidR="004F2FBF" w:rsidRPr="00463E2B" w:rsidRDefault="004F2FBF" w:rsidP="00B90963">
      <w:pPr>
        <w:pStyle w:val="Akapitzlist"/>
        <w:autoSpaceDE w:val="0"/>
        <w:autoSpaceDN w:val="0"/>
        <w:adjustRightInd w:val="0"/>
        <w:spacing w:line="280" w:lineRule="atLeast"/>
        <w:ind w:left="0"/>
        <w:jc w:val="both"/>
        <w:rPr>
          <w:rFonts w:asciiTheme="minorHAnsi" w:eastAsia="Calibri" w:hAnsiTheme="minorHAnsi" w:cstheme="minorHAnsi"/>
          <w:sz w:val="20"/>
          <w:szCs w:val="20"/>
        </w:rPr>
      </w:pPr>
      <w:r w:rsidRPr="00463E2B">
        <w:rPr>
          <w:rFonts w:asciiTheme="minorHAnsi" w:eastAsia="Calibri" w:hAnsiTheme="minorHAnsi" w:cstheme="minorHAnsi"/>
          <w:sz w:val="20"/>
          <w:szCs w:val="20"/>
        </w:rPr>
        <w:t xml:space="preserve">Zamawiający wyraża zgodę. </w:t>
      </w:r>
    </w:p>
    <w:p w:rsidR="004F2FBF" w:rsidRPr="00463E2B" w:rsidRDefault="004F2FBF" w:rsidP="00B90963">
      <w:pPr>
        <w:pStyle w:val="Akapitzlist"/>
        <w:autoSpaceDE w:val="0"/>
        <w:autoSpaceDN w:val="0"/>
        <w:adjustRightInd w:val="0"/>
        <w:spacing w:line="280" w:lineRule="atLeast"/>
        <w:ind w:left="0"/>
        <w:jc w:val="both"/>
        <w:rPr>
          <w:rFonts w:asciiTheme="minorHAnsi" w:eastAsia="Calibri" w:hAnsiTheme="minorHAnsi" w:cstheme="minorHAnsi"/>
          <w:sz w:val="20"/>
          <w:szCs w:val="20"/>
        </w:rPr>
      </w:pPr>
      <w:r w:rsidRPr="00463E2B">
        <w:rPr>
          <w:rFonts w:asciiTheme="minorHAnsi" w:eastAsia="Calibri" w:hAnsiTheme="minorHAnsi" w:cstheme="minorHAnsi"/>
          <w:sz w:val="20"/>
          <w:szCs w:val="20"/>
        </w:rPr>
        <w:t xml:space="preserve">Zamawiający modyfikuje treść pkt </w:t>
      </w:r>
      <w:proofErr w:type="spellStart"/>
      <w:r w:rsidRPr="00463E2B">
        <w:rPr>
          <w:rFonts w:asciiTheme="minorHAnsi" w:eastAsia="Calibri" w:hAnsiTheme="minorHAnsi" w:cstheme="minorHAnsi"/>
          <w:sz w:val="20"/>
          <w:szCs w:val="20"/>
        </w:rPr>
        <w:t>V.4</w:t>
      </w:r>
      <w:proofErr w:type="spellEnd"/>
      <w:r w:rsidRPr="00463E2B">
        <w:rPr>
          <w:rFonts w:asciiTheme="minorHAnsi" w:eastAsia="Calibri" w:hAnsiTheme="minorHAnsi" w:cstheme="minorHAnsi"/>
          <w:sz w:val="20"/>
          <w:szCs w:val="20"/>
        </w:rPr>
        <w:t xml:space="preserve"> Załącznika nr 1 do załącznika nr 7.2 w ten sposób, że otrzymuje on brzmienie:</w:t>
      </w:r>
    </w:p>
    <w:p w:rsidR="004F2FBF" w:rsidRPr="00463E2B" w:rsidRDefault="004F2FBF" w:rsidP="00B90963">
      <w:pPr>
        <w:spacing w:line="280" w:lineRule="atLeast"/>
        <w:jc w:val="both"/>
        <w:rPr>
          <w:rFonts w:asciiTheme="minorHAnsi" w:eastAsia="Calibri" w:hAnsiTheme="minorHAnsi" w:cstheme="minorHAnsi"/>
          <w:color w:val="FF0000"/>
          <w:sz w:val="20"/>
          <w:szCs w:val="20"/>
          <w:lang w:eastAsia="en-US"/>
        </w:rPr>
      </w:pPr>
      <w:r w:rsidRPr="00463E2B">
        <w:rPr>
          <w:rFonts w:asciiTheme="minorHAnsi" w:eastAsia="Calibri" w:hAnsiTheme="minorHAnsi" w:cstheme="minorHAnsi"/>
          <w:i/>
          <w:color w:val="FF0000"/>
          <w:sz w:val="20"/>
          <w:szCs w:val="20"/>
          <w:lang w:eastAsia="en-US"/>
        </w:rPr>
        <w:t>Wykonawca udostępni Zamawiającemu system śledzenia przesyłek rejestrowanych  w obrocie krajowym oraz przesyłek rejestrowanych w obrocie zagranicznym w krajach w których dopuszczony jest system śledzenia przesyłek</w:t>
      </w:r>
      <w:r w:rsidRPr="00463E2B">
        <w:rPr>
          <w:rFonts w:asciiTheme="minorHAnsi" w:eastAsia="Calibri" w:hAnsiTheme="minorHAnsi" w:cstheme="minorHAnsi"/>
          <w:color w:val="FF0000"/>
          <w:sz w:val="20"/>
          <w:szCs w:val="20"/>
          <w:lang w:eastAsia="en-US"/>
        </w:rPr>
        <w:t xml:space="preserve">. </w:t>
      </w:r>
    </w:p>
    <w:p w:rsidR="004F2FBF" w:rsidRPr="00463E2B" w:rsidRDefault="004F2FBF" w:rsidP="00B90963">
      <w:pPr>
        <w:pStyle w:val="Akapitzlist"/>
        <w:autoSpaceDE w:val="0"/>
        <w:autoSpaceDN w:val="0"/>
        <w:adjustRightInd w:val="0"/>
        <w:spacing w:line="280" w:lineRule="atLeast"/>
        <w:ind w:left="0"/>
        <w:jc w:val="both"/>
        <w:rPr>
          <w:rFonts w:asciiTheme="minorHAnsi" w:eastAsia="Calibri" w:hAnsiTheme="minorHAnsi" w:cstheme="minorHAnsi"/>
          <w:sz w:val="20"/>
          <w:szCs w:val="20"/>
        </w:rPr>
      </w:pPr>
    </w:p>
    <w:p w:rsidR="004F2FBF" w:rsidRPr="00463E2B" w:rsidRDefault="004F2FBF" w:rsidP="00B90963">
      <w:pPr>
        <w:pStyle w:val="Akapitzlist"/>
        <w:autoSpaceDE w:val="0"/>
        <w:autoSpaceDN w:val="0"/>
        <w:adjustRightInd w:val="0"/>
        <w:spacing w:line="280" w:lineRule="atLeast"/>
        <w:ind w:left="0"/>
        <w:jc w:val="both"/>
        <w:rPr>
          <w:rFonts w:asciiTheme="minorHAnsi" w:eastAsia="Calibri" w:hAnsiTheme="minorHAnsi" w:cstheme="minorHAnsi"/>
          <w:sz w:val="20"/>
          <w:szCs w:val="20"/>
        </w:rPr>
      </w:pPr>
    </w:p>
    <w:p w:rsidR="00AF4BCE" w:rsidRPr="00463E2B" w:rsidRDefault="00AF4BCE" w:rsidP="00B90963">
      <w:pPr>
        <w:spacing w:line="280" w:lineRule="atLeast"/>
        <w:rPr>
          <w:rFonts w:asciiTheme="minorHAnsi" w:hAnsiTheme="minorHAnsi" w:cstheme="minorHAnsi"/>
          <w:sz w:val="20"/>
          <w:szCs w:val="20"/>
        </w:rPr>
      </w:pPr>
    </w:p>
    <w:sectPr w:rsidR="00AF4BCE" w:rsidRPr="00463E2B" w:rsidSect="00847011">
      <w:headerReference w:type="even" r:id="rId8"/>
      <w:headerReference w:type="default" r:id="rId9"/>
      <w:footerReference w:type="even" r:id="rId10"/>
      <w:footerReference w:type="default" r:id="rId11"/>
      <w:headerReference w:type="first" r:id="rId12"/>
      <w:footerReference w:type="first" r:id="rId13"/>
      <w:pgSz w:w="11906" w:h="16838"/>
      <w:pgMar w:top="1026" w:right="1417" w:bottom="709" w:left="1417" w:header="794"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12" w:rsidRDefault="00DD0112" w:rsidP="00C921AB">
      <w:r>
        <w:separator/>
      </w:r>
    </w:p>
  </w:endnote>
  <w:endnote w:type="continuationSeparator" w:id="0">
    <w:p w:rsidR="00DD0112" w:rsidRDefault="00DD0112" w:rsidP="00C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EE"/>
    <w:family w:val="swiss"/>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ED" w:rsidRDefault="007C66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ED" w:rsidRDefault="007C66ED" w:rsidP="00C921AB">
    <w:pPr>
      <w:pStyle w:val="Stopka"/>
      <w:tabs>
        <w:tab w:val="clear" w:pos="4536"/>
        <w:tab w:val="clear" w:pos="9072"/>
        <w:tab w:val="left" w:pos="2093"/>
      </w:tabs>
    </w:pPr>
    <w:r>
      <w:rPr>
        <w:noProof/>
        <w:lang w:eastAsia="pl-PL" w:bidi="ar-SA"/>
      </w:rPr>
      <w:drawing>
        <wp:anchor distT="0" distB="0" distL="114300" distR="114300" simplePos="0" relativeHeight="251660288" behindDoc="0" locked="0" layoutInCell="1" allowOverlap="1" wp14:anchorId="3D7143AE" wp14:editId="3D3E3464">
          <wp:simplePos x="0" y="0"/>
          <wp:positionH relativeFrom="column">
            <wp:posOffset>-1052195</wp:posOffset>
          </wp:positionH>
          <wp:positionV relativeFrom="paragraph">
            <wp:posOffset>-23495</wp:posOffset>
          </wp:positionV>
          <wp:extent cx="7920000" cy="766507"/>
          <wp:effectExtent l="0" t="0" r="508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EG papier firmow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0" cy="766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ED" w:rsidRDefault="007C66ED">
    <w:pPr>
      <w:pStyle w:val="Stopka"/>
    </w:pPr>
    <w:r>
      <w:rPr>
        <w:noProof/>
        <w:lang w:eastAsia="pl-PL" w:bidi="ar-SA"/>
      </w:rPr>
      <w:drawing>
        <wp:anchor distT="0" distB="0" distL="114300" distR="114300" simplePos="0" relativeHeight="251658240" behindDoc="1" locked="0" layoutInCell="1" allowOverlap="1" wp14:anchorId="2EF83D7A" wp14:editId="045B4432">
          <wp:simplePos x="0" y="0"/>
          <wp:positionH relativeFrom="column">
            <wp:posOffset>-1042670</wp:posOffset>
          </wp:positionH>
          <wp:positionV relativeFrom="paragraph">
            <wp:posOffset>635</wp:posOffset>
          </wp:positionV>
          <wp:extent cx="7920000" cy="766507"/>
          <wp:effectExtent l="0" t="0" r="508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EG papier firmow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0" cy="766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12" w:rsidRDefault="00DD0112" w:rsidP="00C921AB">
      <w:r>
        <w:separator/>
      </w:r>
    </w:p>
  </w:footnote>
  <w:footnote w:type="continuationSeparator" w:id="0">
    <w:p w:rsidR="00DD0112" w:rsidRDefault="00DD0112" w:rsidP="00C9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ED" w:rsidRDefault="007C66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ED" w:rsidRDefault="007C66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ED" w:rsidRDefault="007C66ED">
    <w:pPr>
      <w:pStyle w:val="Nagwek"/>
    </w:pPr>
    <w:r>
      <w:rPr>
        <w:noProof/>
        <w:lang w:eastAsia="pl-PL" w:bidi="ar-SA"/>
      </w:rPr>
      <w:drawing>
        <wp:inline distT="0" distB="0" distL="0" distR="0" wp14:anchorId="166CB36D" wp14:editId="632C20EE">
          <wp:extent cx="1341806" cy="752992"/>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rpeg.jpg"/>
                  <pic:cNvPicPr/>
                </pic:nvPicPr>
                <pic:blipFill>
                  <a:blip r:embed="rId1">
                    <a:extLst>
                      <a:ext uri="{28A0092B-C50C-407E-A947-70E740481C1C}">
                        <a14:useLocalDpi xmlns:a14="http://schemas.microsoft.com/office/drawing/2010/main" val="0"/>
                      </a:ext>
                    </a:extLst>
                  </a:blip>
                  <a:stretch>
                    <a:fillRect/>
                  </a:stretch>
                </pic:blipFill>
                <pic:spPr>
                  <a:xfrm>
                    <a:off x="0" y="0"/>
                    <a:ext cx="1341806" cy="752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DA8"/>
    <w:multiLevelType w:val="hybridMultilevel"/>
    <w:tmpl w:val="796EF2FA"/>
    <w:lvl w:ilvl="0" w:tplc="70642644">
      <w:start w:val="1"/>
      <w:numFmt w:val="lowerLetter"/>
      <w:lvlText w:val="%1)"/>
      <w:lvlJc w:val="left"/>
      <w:pPr>
        <w:ind w:left="106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 w15:restartNumberingAfterBreak="0">
    <w:nsid w:val="1FB066AE"/>
    <w:multiLevelType w:val="hybridMultilevel"/>
    <w:tmpl w:val="108AF804"/>
    <w:lvl w:ilvl="0" w:tplc="132E538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 w15:restartNumberingAfterBreak="0">
    <w:nsid w:val="22541C53"/>
    <w:multiLevelType w:val="hybridMultilevel"/>
    <w:tmpl w:val="114CE786"/>
    <w:lvl w:ilvl="0" w:tplc="C136CE22">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F46FF"/>
    <w:multiLevelType w:val="hybridMultilevel"/>
    <w:tmpl w:val="D264E58C"/>
    <w:lvl w:ilvl="0" w:tplc="0415000F">
      <w:start w:val="1"/>
      <w:numFmt w:val="decimal"/>
      <w:lvlText w:val="%1."/>
      <w:lvlJc w:val="left"/>
      <w:pPr>
        <w:ind w:left="360" w:hanging="360"/>
      </w:p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4" w15:restartNumberingAfterBreak="0">
    <w:nsid w:val="2C8479F3"/>
    <w:multiLevelType w:val="hybridMultilevel"/>
    <w:tmpl w:val="42868242"/>
    <w:lvl w:ilvl="0" w:tplc="A0986316">
      <w:start w:val="1"/>
      <w:numFmt w:val="decimal"/>
      <w:lvlText w:val="%1."/>
      <w:lvlJc w:val="left"/>
      <w:pPr>
        <w:ind w:left="-176" w:hanging="360"/>
      </w:pPr>
      <w:rPr>
        <w:rFonts w:hint="default"/>
        <w:color w:val="FF0000"/>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5" w15:restartNumberingAfterBreak="0">
    <w:nsid w:val="393A2504"/>
    <w:multiLevelType w:val="hybridMultilevel"/>
    <w:tmpl w:val="42868242"/>
    <w:lvl w:ilvl="0" w:tplc="A0986316">
      <w:start w:val="1"/>
      <w:numFmt w:val="decimal"/>
      <w:lvlText w:val="%1."/>
      <w:lvlJc w:val="left"/>
      <w:pPr>
        <w:ind w:left="-176" w:hanging="360"/>
      </w:pPr>
      <w:rPr>
        <w:rFonts w:hint="default"/>
        <w:color w:val="FF0000"/>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6" w15:restartNumberingAfterBreak="0">
    <w:nsid w:val="463C1CD8"/>
    <w:multiLevelType w:val="hybridMultilevel"/>
    <w:tmpl w:val="796EF2FA"/>
    <w:lvl w:ilvl="0" w:tplc="70642644">
      <w:start w:val="1"/>
      <w:numFmt w:val="lowerLetter"/>
      <w:lvlText w:val="%1)"/>
      <w:lvlJc w:val="left"/>
      <w:pPr>
        <w:ind w:left="106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15:restartNumberingAfterBreak="0">
    <w:nsid w:val="4B703D52"/>
    <w:multiLevelType w:val="hybridMultilevel"/>
    <w:tmpl w:val="78CA7B4A"/>
    <w:lvl w:ilvl="0" w:tplc="132E5380">
      <w:start w:val="1"/>
      <w:numFmt w:val="decimal"/>
      <w:lvlText w:val="%1)"/>
      <w:lvlJc w:val="left"/>
      <w:pPr>
        <w:ind w:left="544" w:hanging="360"/>
      </w:pPr>
      <w:rPr>
        <w:rFonts w:hint="default"/>
      </w:rPr>
    </w:lvl>
    <w:lvl w:ilvl="1" w:tplc="04150019" w:tentative="1">
      <w:start w:val="1"/>
      <w:numFmt w:val="lowerLetter"/>
      <w:lvlText w:val="%2."/>
      <w:lvlJc w:val="left"/>
      <w:pPr>
        <w:ind w:left="1264" w:hanging="360"/>
      </w:pPr>
    </w:lvl>
    <w:lvl w:ilvl="2" w:tplc="0415001B" w:tentative="1">
      <w:start w:val="1"/>
      <w:numFmt w:val="lowerRoman"/>
      <w:lvlText w:val="%3."/>
      <w:lvlJc w:val="right"/>
      <w:pPr>
        <w:ind w:left="1984" w:hanging="180"/>
      </w:pPr>
    </w:lvl>
    <w:lvl w:ilvl="3" w:tplc="0415000F" w:tentative="1">
      <w:start w:val="1"/>
      <w:numFmt w:val="decimal"/>
      <w:lvlText w:val="%4."/>
      <w:lvlJc w:val="left"/>
      <w:pPr>
        <w:ind w:left="2704" w:hanging="360"/>
      </w:pPr>
    </w:lvl>
    <w:lvl w:ilvl="4" w:tplc="04150019" w:tentative="1">
      <w:start w:val="1"/>
      <w:numFmt w:val="lowerLetter"/>
      <w:lvlText w:val="%5."/>
      <w:lvlJc w:val="left"/>
      <w:pPr>
        <w:ind w:left="3424" w:hanging="360"/>
      </w:pPr>
    </w:lvl>
    <w:lvl w:ilvl="5" w:tplc="0415001B" w:tentative="1">
      <w:start w:val="1"/>
      <w:numFmt w:val="lowerRoman"/>
      <w:lvlText w:val="%6."/>
      <w:lvlJc w:val="right"/>
      <w:pPr>
        <w:ind w:left="4144" w:hanging="180"/>
      </w:pPr>
    </w:lvl>
    <w:lvl w:ilvl="6" w:tplc="0415000F" w:tentative="1">
      <w:start w:val="1"/>
      <w:numFmt w:val="decimal"/>
      <w:lvlText w:val="%7."/>
      <w:lvlJc w:val="left"/>
      <w:pPr>
        <w:ind w:left="4864" w:hanging="360"/>
      </w:pPr>
    </w:lvl>
    <w:lvl w:ilvl="7" w:tplc="04150019" w:tentative="1">
      <w:start w:val="1"/>
      <w:numFmt w:val="lowerLetter"/>
      <w:lvlText w:val="%8."/>
      <w:lvlJc w:val="left"/>
      <w:pPr>
        <w:ind w:left="5584" w:hanging="360"/>
      </w:pPr>
    </w:lvl>
    <w:lvl w:ilvl="8" w:tplc="0415001B" w:tentative="1">
      <w:start w:val="1"/>
      <w:numFmt w:val="lowerRoman"/>
      <w:lvlText w:val="%9."/>
      <w:lvlJc w:val="right"/>
      <w:pPr>
        <w:ind w:left="6304" w:hanging="180"/>
      </w:pPr>
    </w:lvl>
  </w:abstractNum>
  <w:abstractNum w:abstractNumId="8" w15:restartNumberingAfterBreak="0">
    <w:nsid w:val="529A34F5"/>
    <w:multiLevelType w:val="hybridMultilevel"/>
    <w:tmpl w:val="42868242"/>
    <w:lvl w:ilvl="0" w:tplc="A0986316">
      <w:start w:val="1"/>
      <w:numFmt w:val="decimal"/>
      <w:lvlText w:val="%1."/>
      <w:lvlJc w:val="left"/>
      <w:pPr>
        <w:ind w:left="-176" w:hanging="360"/>
      </w:pPr>
      <w:rPr>
        <w:rFonts w:hint="default"/>
        <w:color w:val="FF0000"/>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9" w15:restartNumberingAfterBreak="0">
    <w:nsid w:val="57CC7289"/>
    <w:multiLevelType w:val="hybridMultilevel"/>
    <w:tmpl w:val="A4DE65B8"/>
    <w:lvl w:ilvl="0" w:tplc="5D7CBF7C">
      <w:start w:val="27"/>
      <w:numFmt w:val="decimal"/>
      <w:lvlText w:val="%1."/>
      <w:lvlJc w:val="left"/>
      <w:pPr>
        <w:ind w:left="360" w:hanging="360"/>
      </w:pPr>
      <w:rPr>
        <w:rFonts w:hint="default"/>
        <w:strike w:val="0"/>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0" w15:restartNumberingAfterBreak="0">
    <w:nsid w:val="716D264D"/>
    <w:multiLevelType w:val="hybridMultilevel"/>
    <w:tmpl w:val="339445D4"/>
    <w:lvl w:ilvl="0" w:tplc="132E5380">
      <w:start w:val="1"/>
      <w:numFmt w:val="decimal"/>
      <w:lvlText w:val="%1)"/>
      <w:lvlJc w:val="left"/>
      <w:pPr>
        <w:ind w:left="544" w:hanging="360"/>
      </w:pPr>
      <w:rPr>
        <w:rFonts w:hint="default"/>
      </w:rPr>
    </w:lvl>
    <w:lvl w:ilvl="1" w:tplc="04150019" w:tentative="1">
      <w:start w:val="1"/>
      <w:numFmt w:val="lowerLetter"/>
      <w:lvlText w:val="%2."/>
      <w:lvlJc w:val="left"/>
      <w:pPr>
        <w:ind w:left="1264" w:hanging="360"/>
      </w:pPr>
    </w:lvl>
    <w:lvl w:ilvl="2" w:tplc="0415001B" w:tentative="1">
      <w:start w:val="1"/>
      <w:numFmt w:val="lowerRoman"/>
      <w:lvlText w:val="%3."/>
      <w:lvlJc w:val="right"/>
      <w:pPr>
        <w:ind w:left="1984" w:hanging="180"/>
      </w:pPr>
    </w:lvl>
    <w:lvl w:ilvl="3" w:tplc="0415000F" w:tentative="1">
      <w:start w:val="1"/>
      <w:numFmt w:val="decimal"/>
      <w:lvlText w:val="%4."/>
      <w:lvlJc w:val="left"/>
      <w:pPr>
        <w:ind w:left="2704" w:hanging="360"/>
      </w:pPr>
    </w:lvl>
    <w:lvl w:ilvl="4" w:tplc="04150019" w:tentative="1">
      <w:start w:val="1"/>
      <w:numFmt w:val="lowerLetter"/>
      <w:lvlText w:val="%5."/>
      <w:lvlJc w:val="left"/>
      <w:pPr>
        <w:ind w:left="3424" w:hanging="360"/>
      </w:pPr>
    </w:lvl>
    <w:lvl w:ilvl="5" w:tplc="0415001B" w:tentative="1">
      <w:start w:val="1"/>
      <w:numFmt w:val="lowerRoman"/>
      <w:lvlText w:val="%6."/>
      <w:lvlJc w:val="right"/>
      <w:pPr>
        <w:ind w:left="4144" w:hanging="180"/>
      </w:pPr>
    </w:lvl>
    <w:lvl w:ilvl="6" w:tplc="0415000F" w:tentative="1">
      <w:start w:val="1"/>
      <w:numFmt w:val="decimal"/>
      <w:lvlText w:val="%7."/>
      <w:lvlJc w:val="left"/>
      <w:pPr>
        <w:ind w:left="4864" w:hanging="360"/>
      </w:pPr>
    </w:lvl>
    <w:lvl w:ilvl="7" w:tplc="04150019" w:tentative="1">
      <w:start w:val="1"/>
      <w:numFmt w:val="lowerLetter"/>
      <w:lvlText w:val="%8."/>
      <w:lvlJc w:val="left"/>
      <w:pPr>
        <w:ind w:left="5584" w:hanging="360"/>
      </w:pPr>
    </w:lvl>
    <w:lvl w:ilvl="8" w:tplc="0415001B" w:tentative="1">
      <w:start w:val="1"/>
      <w:numFmt w:val="lowerRoman"/>
      <w:lvlText w:val="%9."/>
      <w:lvlJc w:val="right"/>
      <w:pPr>
        <w:ind w:left="6304" w:hanging="180"/>
      </w:pPr>
    </w:lvl>
  </w:abstractNum>
  <w:abstractNum w:abstractNumId="11" w15:restartNumberingAfterBreak="0">
    <w:nsid w:val="792F504A"/>
    <w:multiLevelType w:val="hybridMultilevel"/>
    <w:tmpl w:val="C5D62B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79F20CC9"/>
    <w:multiLevelType w:val="hybridMultilevel"/>
    <w:tmpl w:val="D8106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2B6D67"/>
    <w:multiLevelType w:val="multilevel"/>
    <w:tmpl w:val="A90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552294"/>
    <w:multiLevelType w:val="hybridMultilevel"/>
    <w:tmpl w:val="7BAE5BA4"/>
    <w:lvl w:ilvl="0" w:tplc="D3F85F28">
      <w:start w:val="1"/>
      <w:numFmt w:val="decimal"/>
      <w:lvlText w:val="%1."/>
      <w:lvlJc w:val="left"/>
      <w:pPr>
        <w:ind w:left="-30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2"/>
  </w:num>
  <w:num w:numId="2">
    <w:abstractNumId w:val="12"/>
  </w:num>
  <w:num w:numId="3">
    <w:abstractNumId w:val="4"/>
  </w:num>
  <w:num w:numId="4">
    <w:abstractNumId w:val="10"/>
  </w:num>
  <w:num w:numId="5">
    <w:abstractNumId w:val="1"/>
  </w:num>
  <w:num w:numId="6">
    <w:abstractNumId w:val="7"/>
  </w:num>
  <w:num w:numId="7">
    <w:abstractNumId w:val="9"/>
  </w:num>
  <w:num w:numId="8">
    <w:abstractNumId w:val="11"/>
  </w:num>
  <w:num w:numId="9">
    <w:abstractNumId w:val="6"/>
  </w:num>
  <w:num w:numId="10">
    <w:abstractNumId w:val="3"/>
  </w:num>
  <w:num w:numId="11">
    <w:abstractNumId w:val="13"/>
  </w:num>
  <w:num w:numId="12">
    <w:abstractNumId w:val="0"/>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AB"/>
    <w:rsid w:val="000154FD"/>
    <w:rsid w:val="00046F18"/>
    <w:rsid w:val="000545B0"/>
    <w:rsid w:val="0006698B"/>
    <w:rsid w:val="000A0E5D"/>
    <w:rsid w:val="000D66D8"/>
    <w:rsid w:val="00137937"/>
    <w:rsid w:val="00160060"/>
    <w:rsid w:val="001673EC"/>
    <w:rsid w:val="001B7DF1"/>
    <w:rsid w:val="0020018E"/>
    <w:rsid w:val="00204CDA"/>
    <w:rsid w:val="00211B6E"/>
    <w:rsid w:val="00246902"/>
    <w:rsid w:val="0025387F"/>
    <w:rsid w:val="002914B2"/>
    <w:rsid w:val="00294383"/>
    <w:rsid w:val="002C57B9"/>
    <w:rsid w:val="00302570"/>
    <w:rsid w:val="0031141A"/>
    <w:rsid w:val="00321D16"/>
    <w:rsid w:val="00395215"/>
    <w:rsid w:val="003A0360"/>
    <w:rsid w:val="003D4F72"/>
    <w:rsid w:val="003E6150"/>
    <w:rsid w:val="0042144B"/>
    <w:rsid w:val="0044180C"/>
    <w:rsid w:val="00463E2B"/>
    <w:rsid w:val="004747DF"/>
    <w:rsid w:val="004774BA"/>
    <w:rsid w:val="00487B4B"/>
    <w:rsid w:val="00492FBE"/>
    <w:rsid w:val="004A720F"/>
    <w:rsid w:val="004A7AF8"/>
    <w:rsid w:val="004B3CB4"/>
    <w:rsid w:val="004C6CB8"/>
    <w:rsid w:val="004D1F13"/>
    <w:rsid w:val="004F2FBF"/>
    <w:rsid w:val="0051205B"/>
    <w:rsid w:val="00531A92"/>
    <w:rsid w:val="00537B6D"/>
    <w:rsid w:val="00546247"/>
    <w:rsid w:val="00556D39"/>
    <w:rsid w:val="00570948"/>
    <w:rsid w:val="00577628"/>
    <w:rsid w:val="00591C56"/>
    <w:rsid w:val="005A697B"/>
    <w:rsid w:val="005B59AD"/>
    <w:rsid w:val="005D22EA"/>
    <w:rsid w:val="00616E8A"/>
    <w:rsid w:val="00627B57"/>
    <w:rsid w:val="00642809"/>
    <w:rsid w:val="00652AE2"/>
    <w:rsid w:val="006555B9"/>
    <w:rsid w:val="006611AA"/>
    <w:rsid w:val="00672CD9"/>
    <w:rsid w:val="006C144A"/>
    <w:rsid w:val="006C7020"/>
    <w:rsid w:val="006E3271"/>
    <w:rsid w:val="007014F1"/>
    <w:rsid w:val="00711FFF"/>
    <w:rsid w:val="0072313B"/>
    <w:rsid w:val="0074074C"/>
    <w:rsid w:val="00791043"/>
    <w:rsid w:val="007A6373"/>
    <w:rsid w:val="007C66ED"/>
    <w:rsid w:val="007D0C62"/>
    <w:rsid w:val="007E3B50"/>
    <w:rsid w:val="007F40D2"/>
    <w:rsid w:val="008143D0"/>
    <w:rsid w:val="00845AEE"/>
    <w:rsid w:val="00847011"/>
    <w:rsid w:val="00847E4A"/>
    <w:rsid w:val="00856BB6"/>
    <w:rsid w:val="00884966"/>
    <w:rsid w:val="00892AC3"/>
    <w:rsid w:val="00896B81"/>
    <w:rsid w:val="008B175E"/>
    <w:rsid w:val="008B7B6E"/>
    <w:rsid w:val="008D7442"/>
    <w:rsid w:val="009020A7"/>
    <w:rsid w:val="00935544"/>
    <w:rsid w:val="00941A13"/>
    <w:rsid w:val="00993D41"/>
    <w:rsid w:val="009A55A0"/>
    <w:rsid w:val="009E3D0F"/>
    <w:rsid w:val="009E68A6"/>
    <w:rsid w:val="009F110F"/>
    <w:rsid w:val="00A565EE"/>
    <w:rsid w:val="00A9126C"/>
    <w:rsid w:val="00A9433C"/>
    <w:rsid w:val="00AF4BCE"/>
    <w:rsid w:val="00B3348B"/>
    <w:rsid w:val="00B375D7"/>
    <w:rsid w:val="00B56B7A"/>
    <w:rsid w:val="00B63DB0"/>
    <w:rsid w:val="00B84A28"/>
    <w:rsid w:val="00B90963"/>
    <w:rsid w:val="00BB5703"/>
    <w:rsid w:val="00BB74CF"/>
    <w:rsid w:val="00BC3BED"/>
    <w:rsid w:val="00BD113D"/>
    <w:rsid w:val="00BE14CF"/>
    <w:rsid w:val="00C06DCC"/>
    <w:rsid w:val="00C21B8A"/>
    <w:rsid w:val="00C26666"/>
    <w:rsid w:val="00C31F6F"/>
    <w:rsid w:val="00C65FFC"/>
    <w:rsid w:val="00C921AB"/>
    <w:rsid w:val="00CB6505"/>
    <w:rsid w:val="00CF7ED7"/>
    <w:rsid w:val="00D07C04"/>
    <w:rsid w:val="00D41F93"/>
    <w:rsid w:val="00D45A7C"/>
    <w:rsid w:val="00D636FD"/>
    <w:rsid w:val="00D833B5"/>
    <w:rsid w:val="00D84DD2"/>
    <w:rsid w:val="00D9579B"/>
    <w:rsid w:val="00DA53E3"/>
    <w:rsid w:val="00DD0112"/>
    <w:rsid w:val="00E02FD6"/>
    <w:rsid w:val="00E67500"/>
    <w:rsid w:val="00E81FC7"/>
    <w:rsid w:val="00E924EA"/>
    <w:rsid w:val="00EC3E12"/>
    <w:rsid w:val="00EF6260"/>
    <w:rsid w:val="00F21FE3"/>
    <w:rsid w:val="00F24E92"/>
    <w:rsid w:val="00F3480B"/>
    <w:rsid w:val="00F94A3B"/>
    <w:rsid w:val="00FA004E"/>
    <w:rsid w:val="00FA4E64"/>
    <w:rsid w:val="00FB2921"/>
    <w:rsid w:val="00FB546B"/>
    <w:rsid w:val="00FB5F80"/>
    <w:rsid w:val="00FC7DD9"/>
    <w:rsid w:val="00FF43F9"/>
    <w:rsid w:val="00FF5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A174"/>
  <w15:docId w15:val="{64546EDE-DFE9-4FC2-9689-AB5733FF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4E9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
    <w:qFormat/>
    <w:rsid w:val="004747DF"/>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Nagwek1"/>
    <w:next w:val="Tekstpodstawowy"/>
    <w:link w:val="Nagwek2Znak"/>
    <w:qFormat/>
    <w:rsid w:val="004747DF"/>
    <w:pPr>
      <w:keepLines w:val="0"/>
      <w:numPr>
        <w:ilvl w:val="1"/>
      </w:numPr>
      <w:tabs>
        <w:tab w:val="num" w:pos="0"/>
      </w:tabs>
      <w:spacing w:before="227" w:after="113"/>
      <w:outlineLvl w:val="1"/>
    </w:pPr>
    <w:rPr>
      <w:rFonts w:ascii="Lucida Grande" w:eastAsia="Arial Unicode MS" w:hAnsi="Lucida Grande" w:cs="Arial Unicode MS"/>
      <w:b w:val="0"/>
      <w:iCs/>
      <w:color w:val="auto"/>
      <w:szCs w:val="28"/>
    </w:rPr>
  </w:style>
  <w:style w:type="paragraph" w:styleId="Nagwek3">
    <w:name w:val="heading 3"/>
    <w:basedOn w:val="Normalny"/>
    <w:next w:val="Normalny"/>
    <w:link w:val="Nagwek3Znak"/>
    <w:uiPriority w:val="9"/>
    <w:semiHidden/>
    <w:unhideWhenUsed/>
    <w:qFormat/>
    <w:rsid w:val="004747DF"/>
    <w:pPr>
      <w:keepNext/>
      <w:spacing w:before="240" w:after="60"/>
      <w:outlineLvl w:val="2"/>
    </w:pPr>
    <w:rPr>
      <w:rFonts w:ascii="Cambria" w:eastAsia="Times New Roman" w:hAnsi="Cambria" w:cs="Mangal"/>
      <w:b/>
      <w:bCs/>
      <w:sz w:val="26"/>
      <w:szCs w:val="23"/>
    </w:rPr>
  </w:style>
  <w:style w:type="paragraph" w:styleId="Nagwek4">
    <w:name w:val="heading 4"/>
    <w:basedOn w:val="Normalny"/>
    <w:next w:val="Normalny"/>
    <w:link w:val="Nagwek4Znak"/>
    <w:uiPriority w:val="9"/>
    <w:semiHidden/>
    <w:unhideWhenUsed/>
    <w:qFormat/>
    <w:rsid w:val="004747DF"/>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21AB"/>
    <w:pPr>
      <w:tabs>
        <w:tab w:val="center" w:pos="4536"/>
        <w:tab w:val="right" w:pos="9072"/>
      </w:tabs>
    </w:pPr>
  </w:style>
  <w:style w:type="character" w:customStyle="1" w:styleId="NagwekZnak">
    <w:name w:val="Nagłówek Znak"/>
    <w:basedOn w:val="Domylnaczcionkaakapitu"/>
    <w:link w:val="Nagwek"/>
    <w:uiPriority w:val="99"/>
    <w:rsid w:val="00C921AB"/>
  </w:style>
  <w:style w:type="paragraph" w:styleId="Stopka">
    <w:name w:val="footer"/>
    <w:basedOn w:val="Normalny"/>
    <w:link w:val="StopkaZnak"/>
    <w:uiPriority w:val="99"/>
    <w:unhideWhenUsed/>
    <w:rsid w:val="00C921AB"/>
    <w:pPr>
      <w:tabs>
        <w:tab w:val="center" w:pos="4536"/>
        <w:tab w:val="right" w:pos="9072"/>
      </w:tabs>
    </w:pPr>
  </w:style>
  <w:style w:type="character" w:customStyle="1" w:styleId="StopkaZnak">
    <w:name w:val="Stopka Znak"/>
    <w:basedOn w:val="Domylnaczcionkaakapitu"/>
    <w:link w:val="Stopka"/>
    <w:uiPriority w:val="99"/>
    <w:rsid w:val="00C921AB"/>
  </w:style>
  <w:style w:type="paragraph" w:styleId="Tekstdymka">
    <w:name w:val="Balloon Text"/>
    <w:basedOn w:val="Normalny"/>
    <w:link w:val="TekstdymkaZnak"/>
    <w:uiPriority w:val="99"/>
    <w:semiHidden/>
    <w:unhideWhenUsed/>
    <w:rsid w:val="00C921AB"/>
    <w:rPr>
      <w:rFonts w:ascii="Tahoma" w:hAnsi="Tahoma" w:cs="Tahoma"/>
      <w:sz w:val="16"/>
      <w:szCs w:val="16"/>
    </w:rPr>
  </w:style>
  <w:style w:type="character" w:customStyle="1" w:styleId="TekstdymkaZnak">
    <w:name w:val="Tekst dymka Znak"/>
    <w:basedOn w:val="Domylnaczcionkaakapitu"/>
    <w:link w:val="Tekstdymka"/>
    <w:uiPriority w:val="99"/>
    <w:semiHidden/>
    <w:rsid w:val="00C921AB"/>
    <w:rPr>
      <w:rFonts w:ascii="Tahoma" w:hAnsi="Tahoma" w:cs="Tahoma"/>
      <w:sz w:val="16"/>
      <w:szCs w:val="16"/>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492FBE"/>
    <w:pPr>
      <w:ind w:left="720"/>
      <w:contextualSpacing/>
    </w:pPr>
  </w:style>
  <w:style w:type="paragraph" w:styleId="Bezodstpw">
    <w:name w:val="No Spacing"/>
    <w:link w:val="BezodstpwZnak"/>
    <w:uiPriority w:val="1"/>
    <w:qFormat/>
    <w:rsid w:val="00F24E92"/>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BezodstpwZnak">
    <w:name w:val="Bez odstępów Znak"/>
    <w:basedOn w:val="Domylnaczcionkaakapitu"/>
    <w:link w:val="Bezodstpw"/>
    <w:uiPriority w:val="1"/>
    <w:locked/>
    <w:rsid w:val="00F24E92"/>
    <w:rPr>
      <w:rFonts w:ascii="Times New Roman" w:eastAsia="Arial Unicode MS" w:hAnsi="Times New Roman" w:cs="Mangal"/>
      <w:kern w:val="1"/>
      <w:sz w:val="24"/>
      <w:szCs w:val="21"/>
      <w:lang w:eastAsia="hi-IN" w:bidi="hi-IN"/>
    </w:rPr>
  </w:style>
  <w:style w:type="paragraph" w:styleId="Tekstpodstawowywcity">
    <w:name w:val="Body Text Indent"/>
    <w:basedOn w:val="Normalny"/>
    <w:link w:val="TekstpodstawowywcityZnak"/>
    <w:uiPriority w:val="99"/>
    <w:unhideWhenUsed/>
    <w:rsid w:val="00F24E92"/>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F24E92"/>
    <w:rPr>
      <w:rFonts w:ascii="Times New Roman" w:eastAsia="Arial Unicode MS" w:hAnsi="Times New Roman" w:cs="Mangal"/>
      <w:kern w:val="1"/>
      <w:sz w:val="24"/>
      <w:szCs w:val="21"/>
      <w:lang w:eastAsia="hi-IN" w:bidi="hi-IN"/>
    </w:rPr>
  </w:style>
  <w:style w:type="paragraph" w:styleId="Tekstpodstawowy">
    <w:name w:val="Body Text"/>
    <w:basedOn w:val="Normalny"/>
    <w:link w:val="TekstpodstawowyZnak"/>
    <w:uiPriority w:val="99"/>
    <w:semiHidden/>
    <w:unhideWhenUsed/>
    <w:rsid w:val="004747DF"/>
    <w:pPr>
      <w:spacing w:after="120"/>
    </w:pPr>
    <w:rPr>
      <w:rFonts w:cs="Mangal"/>
      <w:szCs w:val="21"/>
    </w:rPr>
  </w:style>
  <w:style w:type="character" w:customStyle="1" w:styleId="TekstpodstawowyZnak">
    <w:name w:val="Tekst podstawowy Znak"/>
    <w:basedOn w:val="Domylnaczcionkaakapitu"/>
    <w:link w:val="Tekstpodstawowy"/>
    <w:uiPriority w:val="99"/>
    <w:semiHidden/>
    <w:rsid w:val="004747DF"/>
    <w:rPr>
      <w:rFonts w:ascii="Times New Roman" w:eastAsia="Arial Unicode MS" w:hAnsi="Times New Roman" w:cs="Mangal"/>
      <w:kern w:val="1"/>
      <w:sz w:val="24"/>
      <w:szCs w:val="21"/>
      <w:lang w:eastAsia="hi-IN" w:bidi="hi-IN"/>
    </w:rPr>
  </w:style>
  <w:style w:type="character" w:customStyle="1" w:styleId="Nagwek2Znak">
    <w:name w:val="Nagłówek 2 Znak"/>
    <w:basedOn w:val="Domylnaczcionkaakapitu"/>
    <w:link w:val="Nagwek2"/>
    <w:rsid w:val="004747DF"/>
    <w:rPr>
      <w:rFonts w:ascii="Lucida Grande" w:eastAsia="Arial Unicode MS" w:hAnsi="Lucida Grande" w:cs="Arial Unicode MS"/>
      <w:bCs/>
      <w:iCs/>
      <w:kern w:val="1"/>
      <w:sz w:val="28"/>
      <w:szCs w:val="28"/>
      <w:lang w:eastAsia="hi-IN" w:bidi="hi-IN"/>
    </w:rPr>
  </w:style>
  <w:style w:type="character" w:customStyle="1" w:styleId="Nagwek3Znak">
    <w:name w:val="Nagłówek 3 Znak"/>
    <w:basedOn w:val="Domylnaczcionkaakapitu"/>
    <w:link w:val="Nagwek3"/>
    <w:uiPriority w:val="9"/>
    <w:semiHidden/>
    <w:rsid w:val="004747DF"/>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4747DF"/>
    <w:rPr>
      <w:rFonts w:asciiTheme="majorHAnsi" w:eastAsiaTheme="majorEastAsia" w:hAnsiTheme="majorHAnsi" w:cs="Mangal"/>
      <w:b/>
      <w:bCs/>
      <w:i/>
      <w:iCs/>
      <w:color w:val="4F81BD" w:themeColor="accent1"/>
      <w:kern w:val="1"/>
      <w:sz w:val="24"/>
      <w:szCs w:val="21"/>
      <w:lang w:eastAsia="hi-IN" w:bidi="hi-IN"/>
    </w:rPr>
  </w:style>
  <w:style w:type="paragraph" w:styleId="Tekstpodstawowy3">
    <w:name w:val="Body Text 3"/>
    <w:basedOn w:val="Normalny"/>
    <w:link w:val="Tekstpodstawowy3Znak"/>
    <w:uiPriority w:val="99"/>
    <w:unhideWhenUsed/>
    <w:rsid w:val="004747DF"/>
    <w:pPr>
      <w:spacing w:after="120"/>
    </w:pPr>
    <w:rPr>
      <w:rFonts w:cs="Mangal"/>
      <w:sz w:val="16"/>
      <w:szCs w:val="14"/>
    </w:rPr>
  </w:style>
  <w:style w:type="character" w:customStyle="1" w:styleId="Tekstpodstawowy3Znak">
    <w:name w:val="Tekst podstawowy 3 Znak"/>
    <w:basedOn w:val="Domylnaczcionkaakapitu"/>
    <w:link w:val="Tekstpodstawowy3"/>
    <w:uiPriority w:val="99"/>
    <w:rsid w:val="004747DF"/>
    <w:rPr>
      <w:rFonts w:ascii="Times New Roman" w:eastAsia="Arial Unicode MS" w:hAnsi="Times New Roman" w:cs="Mangal"/>
      <w:kern w:val="1"/>
      <w:sz w:val="16"/>
      <w:szCs w:val="14"/>
      <w:lang w:eastAsia="hi-IN" w:bidi="hi-IN"/>
    </w:rPr>
  </w:style>
  <w:style w:type="paragraph" w:customStyle="1" w:styleId="p0">
    <w:name w:val="p0"/>
    <w:basedOn w:val="Normalny"/>
    <w:uiPriority w:val="99"/>
    <w:rsid w:val="004747DF"/>
    <w:pPr>
      <w:widowControl/>
      <w:suppressAutoHyphens w:val="0"/>
      <w:spacing w:after="120"/>
      <w:ind w:firstLine="454"/>
      <w:jc w:val="both"/>
    </w:pPr>
    <w:rPr>
      <w:rFonts w:ascii="Verdana" w:hAnsi="Verdana" w:cs="Times New Roman"/>
      <w:kern w:val="0"/>
      <w:sz w:val="20"/>
      <w:lang w:eastAsia="pl-PL" w:bidi="ar-SA"/>
    </w:rPr>
  </w:style>
  <w:style w:type="paragraph" w:customStyle="1" w:styleId="p1">
    <w:name w:val="p1"/>
    <w:basedOn w:val="Normalny"/>
    <w:uiPriority w:val="99"/>
    <w:rsid w:val="004747DF"/>
    <w:pPr>
      <w:widowControl/>
      <w:suppressAutoHyphens w:val="0"/>
      <w:spacing w:after="120"/>
      <w:ind w:left="454" w:hanging="284"/>
      <w:jc w:val="both"/>
    </w:pPr>
    <w:rPr>
      <w:rFonts w:ascii="Verdana" w:hAnsi="Verdana" w:cs="Times New Roman"/>
      <w:kern w:val="0"/>
      <w:sz w:val="20"/>
      <w:lang w:eastAsia="pl-PL" w:bidi="ar-SA"/>
    </w:rPr>
  </w:style>
  <w:style w:type="paragraph" w:customStyle="1" w:styleId="Style4">
    <w:name w:val="Style4"/>
    <w:basedOn w:val="Normalny"/>
    <w:uiPriority w:val="99"/>
    <w:rsid w:val="004747DF"/>
    <w:pPr>
      <w:suppressAutoHyphens w:val="0"/>
      <w:autoSpaceDE w:val="0"/>
      <w:autoSpaceDN w:val="0"/>
      <w:adjustRightInd w:val="0"/>
      <w:spacing w:line="202" w:lineRule="exact"/>
    </w:pPr>
    <w:rPr>
      <w:rFonts w:eastAsia="Times New Roman" w:cs="Times New Roman"/>
      <w:kern w:val="0"/>
      <w:lang w:eastAsia="pl-PL" w:bidi="ar-SA"/>
    </w:rPr>
  </w:style>
  <w:style w:type="character" w:customStyle="1" w:styleId="FontStyle12">
    <w:name w:val="Font Style12"/>
    <w:basedOn w:val="Domylnaczcionkaakapitu"/>
    <w:uiPriority w:val="99"/>
    <w:rsid w:val="004747DF"/>
    <w:rPr>
      <w:rFonts w:ascii="Times New Roman" w:hAnsi="Times New Roman" w:cs="Times New Roman" w:hint="default"/>
      <w:sz w:val="16"/>
      <w:szCs w:val="16"/>
    </w:rPr>
  </w:style>
  <w:style w:type="character" w:customStyle="1" w:styleId="Nagwek1Znak">
    <w:name w:val="Nagłówek 1 Znak"/>
    <w:basedOn w:val="Domylnaczcionkaakapitu"/>
    <w:link w:val="Nagwek1"/>
    <w:uiPriority w:val="9"/>
    <w:rsid w:val="004747DF"/>
    <w:rPr>
      <w:rFonts w:asciiTheme="majorHAnsi" w:eastAsiaTheme="majorEastAsia" w:hAnsiTheme="majorHAnsi" w:cs="Mangal"/>
      <w:b/>
      <w:bCs/>
      <w:color w:val="365F91" w:themeColor="accent1" w:themeShade="BF"/>
      <w:kern w:val="1"/>
      <w:sz w:val="28"/>
      <w:szCs w:val="25"/>
      <w:lang w:eastAsia="hi-IN" w:bidi="hi-IN"/>
    </w:rPr>
  </w:style>
  <w:style w:type="table" w:styleId="Tabela-Siatka">
    <w:name w:val="Table Grid"/>
    <w:basedOn w:val="Standardowy"/>
    <w:uiPriority w:val="39"/>
    <w:rsid w:val="004B3C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B2921"/>
    <w:rPr>
      <w:color w:val="0000FF"/>
      <w:u w:val="single"/>
    </w:rPr>
  </w:style>
  <w:style w:type="paragraph" w:customStyle="1" w:styleId="Style8">
    <w:name w:val="Style8"/>
    <w:basedOn w:val="Normalny"/>
    <w:uiPriority w:val="99"/>
    <w:rsid w:val="00FB2921"/>
    <w:pPr>
      <w:suppressAutoHyphens w:val="0"/>
      <w:autoSpaceDE w:val="0"/>
      <w:autoSpaceDN w:val="0"/>
      <w:adjustRightInd w:val="0"/>
      <w:spacing w:line="278" w:lineRule="exact"/>
      <w:ind w:hanging="427"/>
    </w:pPr>
    <w:rPr>
      <w:rFonts w:eastAsiaTheme="minorEastAsia" w:cs="Times New Roman"/>
      <w:kern w:val="0"/>
      <w:lang w:eastAsia="pl-PL" w:bidi="ar-SA"/>
    </w:rPr>
  </w:style>
  <w:style w:type="character" w:customStyle="1" w:styleId="FontStyle11">
    <w:name w:val="Font Style11"/>
    <w:basedOn w:val="Domylnaczcionkaakapitu"/>
    <w:uiPriority w:val="99"/>
    <w:rsid w:val="00FB2921"/>
    <w:rPr>
      <w:rFonts w:ascii="Times New Roman" w:hAnsi="Times New Roman" w:cs="Times New Roman"/>
      <w:b/>
      <w:bCs/>
      <w:sz w:val="22"/>
      <w:szCs w:val="22"/>
    </w:rPr>
  </w:style>
  <w:style w:type="paragraph" w:styleId="NormalnyWeb">
    <w:name w:val="Normal (Web)"/>
    <w:basedOn w:val="Normalny"/>
    <w:uiPriority w:val="99"/>
    <w:unhideWhenUsed/>
    <w:rsid w:val="0072313B"/>
    <w:pPr>
      <w:widowControl/>
      <w:suppressAutoHyphens w:val="0"/>
    </w:pPr>
    <w:rPr>
      <w:rFonts w:eastAsia="Times New Roman" w:cs="Times New Roman"/>
      <w:kern w:val="0"/>
      <w:lang w:eastAsia="pl-PL" w:bidi="ar-SA"/>
    </w:rPr>
  </w:style>
  <w:style w:type="paragraph" w:customStyle="1" w:styleId="text-justify">
    <w:name w:val="text-justify"/>
    <w:basedOn w:val="Normalny"/>
    <w:rsid w:val="0072313B"/>
    <w:pPr>
      <w:widowControl/>
      <w:suppressAutoHyphens w:val="0"/>
      <w:jc w:val="both"/>
    </w:pPr>
    <w:rPr>
      <w:rFonts w:eastAsia="Times New Roman" w:cs="Times New Roman"/>
      <w:kern w:val="0"/>
      <w:lang w:eastAsia="pl-PL" w:bidi="ar-SA"/>
    </w:rPr>
  </w:style>
  <w:style w:type="character" w:customStyle="1" w:styleId="fn-ref">
    <w:name w:val="fn-ref"/>
    <w:basedOn w:val="Domylnaczcionkaakapitu"/>
    <w:rsid w:val="0072313B"/>
  </w:style>
  <w:style w:type="character" w:customStyle="1" w:styleId="alb3">
    <w:name w:val="a_lb3"/>
    <w:basedOn w:val="Domylnaczcionkaakapitu"/>
    <w:rsid w:val="0072313B"/>
  </w:style>
  <w:style w:type="character" w:customStyle="1" w:styleId="text-center1">
    <w:name w:val="text-center1"/>
    <w:basedOn w:val="Domylnaczcionkaakapitu"/>
    <w:rsid w:val="0072313B"/>
  </w:style>
  <w:style w:type="character" w:customStyle="1" w:styleId="text-justify1">
    <w:name w:val="text-justify1"/>
    <w:basedOn w:val="Domylnaczcionkaakapitu"/>
    <w:rsid w:val="0072313B"/>
  </w:style>
  <w:style w:type="character" w:customStyle="1" w:styleId="fn-lab2">
    <w:name w:val="fn-lab2"/>
    <w:basedOn w:val="Domylnaczcionkaakapitu"/>
    <w:rsid w:val="0072313B"/>
  </w:style>
  <w:style w:type="table" w:customStyle="1" w:styleId="TableNormal">
    <w:name w:val="Table Normal"/>
    <w:uiPriority w:val="2"/>
    <w:semiHidden/>
    <w:unhideWhenUsed/>
    <w:qFormat/>
    <w:rsid w:val="006C70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C7020"/>
    <w:pPr>
      <w:suppressAutoHyphens w:val="0"/>
      <w:autoSpaceDE w:val="0"/>
      <w:autoSpaceDN w:val="0"/>
      <w:spacing w:before="55"/>
      <w:jc w:val="center"/>
    </w:pPr>
    <w:rPr>
      <w:rFonts w:eastAsia="Times New Roman" w:cs="Times New Roman"/>
      <w:kern w:val="0"/>
      <w:sz w:val="22"/>
      <w:szCs w:val="22"/>
      <w:lang w:val="en-US" w:eastAsia="en-US" w:bidi="ar-SA"/>
    </w:rPr>
  </w:style>
  <w:style w:type="paragraph" w:styleId="Tekstprzypisukocowego">
    <w:name w:val="endnote text"/>
    <w:basedOn w:val="Normalny"/>
    <w:link w:val="TekstprzypisukocowegoZnak"/>
    <w:uiPriority w:val="99"/>
    <w:semiHidden/>
    <w:unhideWhenUsed/>
    <w:rsid w:val="00556D39"/>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556D39"/>
    <w:rPr>
      <w:rFonts w:ascii="Times New Roman" w:eastAsia="Arial Unicode MS"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556D39"/>
    <w:rPr>
      <w:vertAlign w:val="superscript"/>
    </w:rPr>
  </w:style>
  <w:style w:type="paragraph" w:customStyle="1" w:styleId="Standard">
    <w:name w:val="Standard"/>
    <w:rsid w:val="00FA4E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M30">
    <w:name w:val="CM30"/>
    <w:basedOn w:val="Normalny"/>
    <w:next w:val="Normalny"/>
    <w:uiPriority w:val="99"/>
    <w:rsid w:val="00FA4E64"/>
    <w:pPr>
      <w:suppressAutoHyphens w:val="0"/>
      <w:autoSpaceDE w:val="0"/>
      <w:autoSpaceDN w:val="0"/>
      <w:adjustRightInd w:val="0"/>
      <w:spacing w:line="418" w:lineRule="atLeast"/>
    </w:pPr>
    <w:rPr>
      <w:rFonts w:ascii="HiddenHorzOCl" w:eastAsia="Times New Roman" w:hAnsi="HiddenHorzOCl" w:cs="Times New Roman"/>
      <w:kern w:val="0"/>
      <w:lang w:eastAsia="pl-PL" w:bidi="ar-SA"/>
    </w:rPr>
  </w:style>
  <w:style w:type="paragraph" w:customStyle="1" w:styleId="Default">
    <w:name w:val="Default"/>
    <w:qFormat/>
    <w:rsid w:val="00D41F93"/>
    <w:pPr>
      <w:spacing w:after="0" w:line="240" w:lineRule="auto"/>
    </w:pPr>
    <w:rPr>
      <w:rFonts w:ascii="Arial" w:eastAsia="Calibri" w:hAnsi="Arial" w:cs="Arial"/>
      <w:color w:val="000000"/>
      <w:sz w:val="24"/>
      <w:szCs w:val="24"/>
    </w:rPr>
  </w:style>
  <w:style w:type="paragraph" w:customStyle="1" w:styleId="menfont">
    <w:name w:val="men font"/>
    <w:basedOn w:val="Normalny"/>
    <w:rsid w:val="007014F1"/>
    <w:pPr>
      <w:widowControl/>
      <w:suppressAutoHyphens w:val="0"/>
    </w:pPr>
    <w:rPr>
      <w:rFonts w:ascii="Arial" w:eastAsia="Times New Roman" w:hAnsi="Arial" w:cs="Arial"/>
      <w:kern w:val="0"/>
      <w:lang w:eastAsia="pl-PL" w:bidi="ar-SA"/>
    </w:rPr>
  </w:style>
  <w:style w:type="character" w:styleId="Uwydatnienie">
    <w:name w:val="Emphasis"/>
    <w:basedOn w:val="Domylnaczcionkaakapitu"/>
    <w:uiPriority w:val="20"/>
    <w:qFormat/>
    <w:rsid w:val="00321D16"/>
    <w:rPr>
      <w:i/>
      <w:iC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locked/>
    <w:rsid w:val="004F2FBF"/>
    <w:rPr>
      <w:rFonts w:ascii="Times New Roman" w:eastAsia="Arial Unicode MS" w:hAnsi="Times New Roman" w:cs="Arial Unicode MS"/>
      <w:kern w:val="1"/>
      <w:sz w:val="24"/>
      <w:szCs w:val="24"/>
      <w:lang w:eastAsia="hi-IN" w:bidi="hi-IN"/>
    </w:rPr>
  </w:style>
  <w:style w:type="paragraph" w:customStyle="1" w:styleId="xmsonormal">
    <w:name w:val="x_msonormal"/>
    <w:basedOn w:val="Normalny"/>
    <w:rsid w:val="004F2FBF"/>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2284">
      <w:bodyDiv w:val="1"/>
      <w:marLeft w:val="0"/>
      <w:marRight w:val="0"/>
      <w:marTop w:val="0"/>
      <w:marBottom w:val="0"/>
      <w:divBdr>
        <w:top w:val="none" w:sz="0" w:space="0" w:color="auto"/>
        <w:left w:val="none" w:sz="0" w:space="0" w:color="auto"/>
        <w:bottom w:val="none" w:sz="0" w:space="0" w:color="auto"/>
        <w:right w:val="none" w:sz="0" w:space="0" w:color="auto"/>
      </w:divBdr>
      <w:divsChild>
        <w:div w:id="1310403285">
          <w:marLeft w:val="0"/>
          <w:marRight w:val="0"/>
          <w:marTop w:val="0"/>
          <w:marBottom w:val="0"/>
          <w:divBdr>
            <w:top w:val="none" w:sz="0" w:space="0" w:color="auto"/>
            <w:left w:val="none" w:sz="0" w:space="0" w:color="auto"/>
            <w:bottom w:val="none" w:sz="0" w:space="0" w:color="auto"/>
            <w:right w:val="none" w:sz="0" w:space="0" w:color="auto"/>
          </w:divBdr>
          <w:divsChild>
            <w:div w:id="1531338707">
              <w:marLeft w:val="0"/>
              <w:marRight w:val="0"/>
              <w:marTop w:val="0"/>
              <w:marBottom w:val="0"/>
              <w:divBdr>
                <w:top w:val="none" w:sz="0" w:space="0" w:color="auto"/>
                <w:left w:val="none" w:sz="0" w:space="0" w:color="auto"/>
                <w:bottom w:val="none" w:sz="0" w:space="0" w:color="auto"/>
                <w:right w:val="none" w:sz="0" w:space="0" w:color="auto"/>
              </w:divBdr>
              <w:divsChild>
                <w:div w:id="2108037788">
                  <w:marLeft w:val="0"/>
                  <w:marRight w:val="0"/>
                  <w:marTop w:val="0"/>
                  <w:marBottom w:val="0"/>
                  <w:divBdr>
                    <w:top w:val="none" w:sz="0" w:space="0" w:color="auto"/>
                    <w:left w:val="none" w:sz="0" w:space="0" w:color="auto"/>
                    <w:bottom w:val="none" w:sz="0" w:space="0" w:color="auto"/>
                    <w:right w:val="none" w:sz="0" w:space="0" w:color="auto"/>
                  </w:divBdr>
                  <w:divsChild>
                    <w:div w:id="233858268">
                      <w:marLeft w:val="0"/>
                      <w:marRight w:val="0"/>
                      <w:marTop w:val="0"/>
                      <w:marBottom w:val="0"/>
                      <w:divBdr>
                        <w:top w:val="none" w:sz="0" w:space="0" w:color="auto"/>
                        <w:left w:val="none" w:sz="0" w:space="0" w:color="auto"/>
                        <w:bottom w:val="none" w:sz="0" w:space="0" w:color="auto"/>
                        <w:right w:val="none" w:sz="0" w:space="0" w:color="auto"/>
                      </w:divBdr>
                      <w:divsChild>
                        <w:div w:id="719330357">
                          <w:marLeft w:val="0"/>
                          <w:marRight w:val="0"/>
                          <w:marTop w:val="0"/>
                          <w:marBottom w:val="0"/>
                          <w:divBdr>
                            <w:top w:val="none" w:sz="0" w:space="0" w:color="auto"/>
                            <w:left w:val="none" w:sz="0" w:space="0" w:color="auto"/>
                            <w:bottom w:val="none" w:sz="0" w:space="0" w:color="auto"/>
                            <w:right w:val="none" w:sz="0" w:space="0" w:color="auto"/>
                          </w:divBdr>
                          <w:divsChild>
                            <w:div w:id="1438063421">
                              <w:marLeft w:val="0"/>
                              <w:marRight w:val="0"/>
                              <w:marTop w:val="0"/>
                              <w:marBottom w:val="0"/>
                              <w:divBdr>
                                <w:top w:val="none" w:sz="0" w:space="0" w:color="auto"/>
                                <w:left w:val="none" w:sz="0" w:space="0" w:color="auto"/>
                                <w:bottom w:val="none" w:sz="0" w:space="0" w:color="auto"/>
                                <w:right w:val="none" w:sz="0" w:space="0" w:color="auto"/>
                              </w:divBdr>
                            </w:div>
                            <w:div w:id="2024624693">
                              <w:marLeft w:val="0"/>
                              <w:marRight w:val="0"/>
                              <w:marTop w:val="0"/>
                              <w:marBottom w:val="0"/>
                              <w:divBdr>
                                <w:top w:val="none" w:sz="0" w:space="0" w:color="auto"/>
                                <w:left w:val="none" w:sz="0" w:space="0" w:color="auto"/>
                                <w:bottom w:val="none" w:sz="0" w:space="0" w:color="auto"/>
                                <w:right w:val="none" w:sz="0" w:space="0" w:color="auto"/>
                              </w:divBdr>
                            </w:div>
                            <w:div w:id="1294487112">
                              <w:marLeft w:val="0"/>
                              <w:marRight w:val="0"/>
                              <w:marTop w:val="0"/>
                              <w:marBottom w:val="0"/>
                              <w:divBdr>
                                <w:top w:val="none" w:sz="0" w:space="0" w:color="auto"/>
                                <w:left w:val="none" w:sz="0" w:space="0" w:color="auto"/>
                                <w:bottom w:val="none" w:sz="0" w:space="0" w:color="auto"/>
                                <w:right w:val="none" w:sz="0" w:space="0" w:color="auto"/>
                              </w:divBdr>
                            </w:div>
                            <w:div w:id="805392954">
                              <w:marLeft w:val="0"/>
                              <w:marRight w:val="0"/>
                              <w:marTop w:val="0"/>
                              <w:marBottom w:val="0"/>
                              <w:divBdr>
                                <w:top w:val="none" w:sz="0" w:space="0" w:color="auto"/>
                                <w:left w:val="none" w:sz="0" w:space="0" w:color="auto"/>
                                <w:bottom w:val="none" w:sz="0" w:space="0" w:color="auto"/>
                                <w:right w:val="none" w:sz="0" w:space="0" w:color="auto"/>
                              </w:divBdr>
                            </w:div>
                          </w:divsChild>
                        </w:div>
                        <w:div w:id="519898692">
                          <w:marLeft w:val="0"/>
                          <w:marRight w:val="0"/>
                          <w:marTop w:val="0"/>
                          <w:marBottom w:val="0"/>
                          <w:divBdr>
                            <w:top w:val="none" w:sz="0" w:space="0" w:color="auto"/>
                            <w:left w:val="none" w:sz="0" w:space="0" w:color="auto"/>
                            <w:bottom w:val="none" w:sz="0" w:space="0" w:color="auto"/>
                            <w:right w:val="none" w:sz="0" w:space="0" w:color="auto"/>
                          </w:divBdr>
                        </w:div>
                        <w:div w:id="962619718">
                          <w:marLeft w:val="0"/>
                          <w:marRight w:val="0"/>
                          <w:marTop w:val="0"/>
                          <w:marBottom w:val="0"/>
                          <w:divBdr>
                            <w:top w:val="none" w:sz="0" w:space="0" w:color="auto"/>
                            <w:left w:val="none" w:sz="0" w:space="0" w:color="auto"/>
                            <w:bottom w:val="none" w:sz="0" w:space="0" w:color="auto"/>
                            <w:right w:val="none" w:sz="0" w:space="0" w:color="auto"/>
                          </w:divBdr>
                          <w:divsChild>
                            <w:div w:id="1730031226">
                              <w:marLeft w:val="0"/>
                              <w:marRight w:val="0"/>
                              <w:marTop w:val="0"/>
                              <w:marBottom w:val="0"/>
                              <w:divBdr>
                                <w:top w:val="none" w:sz="0" w:space="0" w:color="auto"/>
                                <w:left w:val="none" w:sz="0" w:space="0" w:color="auto"/>
                                <w:bottom w:val="none" w:sz="0" w:space="0" w:color="auto"/>
                                <w:right w:val="none" w:sz="0" w:space="0" w:color="auto"/>
                              </w:divBdr>
                              <w:divsChild>
                                <w:div w:id="74323985">
                                  <w:marLeft w:val="0"/>
                                  <w:marRight w:val="0"/>
                                  <w:marTop w:val="0"/>
                                  <w:marBottom w:val="0"/>
                                  <w:divBdr>
                                    <w:top w:val="none" w:sz="0" w:space="0" w:color="auto"/>
                                    <w:left w:val="none" w:sz="0" w:space="0" w:color="auto"/>
                                    <w:bottom w:val="none" w:sz="0" w:space="0" w:color="auto"/>
                                    <w:right w:val="none" w:sz="0" w:space="0" w:color="auto"/>
                                  </w:divBdr>
                                  <w:divsChild>
                                    <w:div w:id="1598637827">
                                      <w:marLeft w:val="0"/>
                                      <w:marRight w:val="0"/>
                                      <w:marTop w:val="0"/>
                                      <w:marBottom w:val="0"/>
                                      <w:divBdr>
                                        <w:top w:val="none" w:sz="0" w:space="0" w:color="auto"/>
                                        <w:left w:val="none" w:sz="0" w:space="0" w:color="auto"/>
                                        <w:bottom w:val="none" w:sz="0" w:space="0" w:color="auto"/>
                                        <w:right w:val="none" w:sz="0" w:space="0" w:color="auto"/>
                                      </w:divBdr>
                                    </w:div>
                                    <w:div w:id="1442604272">
                                      <w:marLeft w:val="0"/>
                                      <w:marRight w:val="0"/>
                                      <w:marTop w:val="0"/>
                                      <w:marBottom w:val="0"/>
                                      <w:divBdr>
                                        <w:top w:val="none" w:sz="0" w:space="0" w:color="auto"/>
                                        <w:left w:val="none" w:sz="0" w:space="0" w:color="auto"/>
                                        <w:bottom w:val="none" w:sz="0" w:space="0" w:color="auto"/>
                                        <w:right w:val="none" w:sz="0" w:space="0" w:color="auto"/>
                                      </w:divBdr>
                                    </w:div>
                                  </w:divsChild>
                                </w:div>
                                <w:div w:id="1473866879">
                                  <w:marLeft w:val="0"/>
                                  <w:marRight w:val="0"/>
                                  <w:marTop w:val="0"/>
                                  <w:marBottom w:val="0"/>
                                  <w:divBdr>
                                    <w:top w:val="none" w:sz="0" w:space="0" w:color="auto"/>
                                    <w:left w:val="none" w:sz="0" w:space="0" w:color="auto"/>
                                    <w:bottom w:val="none" w:sz="0" w:space="0" w:color="auto"/>
                                    <w:right w:val="none" w:sz="0" w:space="0" w:color="auto"/>
                                  </w:divBdr>
                                </w:div>
                                <w:div w:id="1941791389">
                                  <w:marLeft w:val="0"/>
                                  <w:marRight w:val="0"/>
                                  <w:marTop w:val="0"/>
                                  <w:marBottom w:val="0"/>
                                  <w:divBdr>
                                    <w:top w:val="none" w:sz="0" w:space="0" w:color="auto"/>
                                    <w:left w:val="none" w:sz="0" w:space="0" w:color="auto"/>
                                    <w:bottom w:val="none" w:sz="0" w:space="0" w:color="auto"/>
                                    <w:right w:val="none" w:sz="0" w:space="0" w:color="auto"/>
                                  </w:divBdr>
                                </w:div>
                                <w:div w:id="1385525256">
                                  <w:marLeft w:val="0"/>
                                  <w:marRight w:val="0"/>
                                  <w:marTop w:val="0"/>
                                  <w:marBottom w:val="0"/>
                                  <w:divBdr>
                                    <w:top w:val="none" w:sz="0" w:space="0" w:color="auto"/>
                                    <w:left w:val="none" w:sz="0" w:space="0" w:color="auto"/>
                                    <w:bottom w:val="none" w:sz="0" w:space="0" w:color="auto"/>
                                    <w:right w:val="none" w:sz="0" w:space="0" w:color="auto"/>
                                  </w:divBdr>
                                </w:div>
                                <w:div w:id="1344361507">
                                  <w:marLeft w:val="0"/>
                                  <w:marRight w:val="0"/>
                                  <w:marTop w:val="0"/>
                                  <w:marBottom w:val="0"/>
                                  <w:divBdr>
                                    <w:top w:val="none" w:sz="0" w:space="0" w:color="auto"/>
                                    <w:left w:val="none" w:sz="0" w:space="0" w:color="auto"/>
                                    <w:bottom w:val="none" w:sz="0" w:space="0" w:color="auto"/>
                                    <w:right w:val="none" w:sz="0" w:space="0" w:color="auto"/>
                                  </w:divBdr>
                                  <w:divsChild>
                                    <w:div w:id="465394186">
                                      <w:marLeft w:val="0"/>
                                      <w:marRight w:val="0"/>
                                      <w:marTop w:val="0"/>
                                      <w:marBottom w:val="0"/>
                                      <w:divBdr>
                                        <w:top w:val="none" w:sz="0" w:space="0" w:color="auto"/>
                                        <w:left w:val="none" w:sz="0" w:space="0" w:color="auto"/>
                                        <w:bottom w:val="none" w:sz="0" w:space="0" w:color="auto"/>
                                        <w:right w:val="none" w:sz="0" w:space="0" w:color="auto"/>
                                      </w:divBdr>
                                      <w:divsChild>
                                        <w:div w:id="376315159">
                                          <w:marLeft w:val="0"/>
                                          <w:marRight w:val="0"/>
                                          <w:marTop w:val="0"/>
                                          <w:marBottom w:val="0"/>
                                          <w:divBdr>
                                            <w:top w:val="none" w:sz="0" w:space="0" w:color="auto"/>
                                            <w:left w:val="none" w:sz="0" w:space="0" w:color="auto"/>
                                            <w:bottom w:val="none" w:sz="0" w:space="0" w:color="auto"/>
                                            <w:right w:val="none" w:sz="0" w:space="0" w:color="auto"/>
                                          </w:divBdr>
                                        </w:div>
                                      </w:divsChild>
                                    </w:div>
                                    <w:div w:id="445589385">
                                      <w:marLeft w:val="0"/>
                                      <w:marRight w:val="0"/>
                                      <w:marTop w:val="0"/>
                                      <w:marBottom w:val="0"/>
                                      <w:divBdr>
                                        <w:top w:val="none" w:sz="0" w:space="0" w:color="auto"/>
                                        <w:left w:val="none" w:sz="0" w:space="0" w:color="auto"/>
                                        <w:bottom w:val="none" w:sz="0" w:space="0" w:color="auto"/>
                                        <w:right w:val="none" w:sz="0" w:space="0" w:color="auto"/>
                                      </w:divBdr>
                                      <w:divsChild>
                                        <w:div w:id="17271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3963">
                                  <w:marLeft w:val="0"/>
                                  <w:marRight w:val="0"/>
                                  <w:marTop w:val="0"/>
                                  <w:marBottom w:val="0"/>
                                  <w:divBdr>
                                    <w:top w:val="none" w:sz="0" w:space="0" w:color="auto"/>
                                    <w:left w:val="none" w:sz="0" w:space="0" w:color="auto"/>
                                    <w:bottom w:val="none" w:sz="0" w:space="0" w:color="auto"/>
                                    <w:right w:val="none" w:sz="0" w:space="0" w:color="auto"/>
                                  </w:divBdr>
                                  <w:divsChild>
                                    <w:div w:id="1377311115">
                                      <w:marLeft w:val="0"/>
                                      <w:marRight w:val="0"/>
                                      <w:marTop w:val="0"/>
                                      <w:marBottom w:val="0"/>
                                      <w:divBdr>
                                        <w:top w:val="none" w:sz="0" w:space="0" w:color="auto"/>
                                        <w:left w:val="none" w:sz="0" w:space="0" w:color="auto"/>
                                        <w:bottom w:val="none" w:sz="0" w:space="0" w:color="auto"/>
                                        <w:right w:val="none" w:sz="0" w:space="0" w:color="auto"/>
                                      </w:divBdr>
                                    </w:div>
                                    <w:div w:id="842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561">
                              <w:marLeft w:val="0"/>
                              <w:marRight w:val="0"/>
                              <w:marTop w:val="0"/>
                              <w:marBottom w:val="0"/>
                              <w:divBdr>
                                <w:top w:val="none" w:sz="0" w:space="0" w:color="auto"/>
                                <w:left w:val="none" w:sz="0" w:space="0" w:color="auto"/>
                                <w:bottom w:val="none" w:sz="0" w:space="0" w:color="auto"/>
                                <w:right w:val="none" w:sz="0" w:space="0" w:color="auto"/>
                              </w:divBdr>
                            </w:div>
                            <w:div w:id="974873502">
                              <w:marLeft w:val="0"/>
                              <w:marRight w:val="0"/>
                              <w:marTop w:val="0"/>
                              <w:marBottom w:val="0"/>
                              <w:divBdr>
                                <w:top w:val="none" w:sz="0" w:space="0" w:color="auto"/>
                                <w:left w:val="none" w:sz="0" w:space="0" w:color="auto"/>
                                <w:bottom w:val="none" w:sz="0" w:space="0" w:color="auto"/>
                                <w:right w:val="none" w:sz="0" w:space="0" w:color="auto"/>
                              </w:divBdr>
                            </w:div>
                            <w:div w:id="1666351037">
                              <w:marLeft w:val="0"/>
                              <w:marRight w:val="0"/>
                              <w:marTop w:val="0"/>
                              <w:marBottom w:val="0"/>
                              <w:divBdr>
                                <w:top w:val="none" w:sz="0" w:space="0" w:color="auto"/>
                                <w:left w:val="none" w:sz="0" w:space="0" w:color="auto"/>
                                <w:bottom w:val="none" w:sz="0" w:space="0" w:color="auto"/>
                                <w:right w:val="none" w:sz="0" w:space="0" w:color="auto"/>
                              </w:divBdr>
                              <w:divsChild>
                                <w:div w:id="928343416">
                                  <w:marLeft w:val="0"/>
                                  <w:marRight w:val="0"/>
                                  <w:marTop w:val="0"/>
                                  <w:marBottom w:val="0"/>
                                  <w:divBdr>
                                    <w:top w:val="none" w:sz="0" w:space="0" w:color="auto"/>
                                    <w:left w:val="none" w:sz="0" w:space="0" w:color="auto"/>
                                    <w:bottom w:val="none" w:sz="0" w:space="0" w:color="auto"/>
                                    <w:right w:val="none" w:sz="0" w:space="0" w:color="auto"/>
                                  </w:divBdr>
                                </w:div>
                                <w:div w:id="1377008171">
                                  <w:marLeft w:val="0"/>
                                  <w:marRight w:val="0"/>
                                  <w:marTop w:val="0"/>
                                  <w:marBottom w:val="0"/>
                                  <w:divBdr>
                                    <w:top w:val="none" w:sz="0" w:space="0" w:color="auto"/>
                                    <w:left w:val="none" w:sz="0" w:space="0" w:color="auto"/>
                                    <w:bottom w:val="none" w:sz="0" w:space="0" w:color="auto"/>
                                    <w:right w:val="none" w:sz="0" w:space="0" w:color="auto"/>
                                  </w:divBdr>
                                </w:div>
                              </w:divsChild>
                            </w:div>
                            <w:div w:id="580332971">
                              <w:marLeft w:val="0"/>
                              <w:marRight w:val="0"/>
                              <w:marTop w:val="0"/>
                              <w:marBottom w:val="0"/>
                              <w:divBdr>
                                <w:top w:val="none" w:sz="0" w:space="0" w:color="auto"/>
                                <w:left w:val="none" w:sz="0" w:space="0" w:color="auto"/>
                                <w:bottom w:val="none" w:sz="0" w:space="0" w:color="auto"/>
                                <w:right w:val="none" w:sz="0" w:space="0" w:color="auto"/>
                              </w:divBdr>
                              <w:divsChild>
                                <w:div w:id="1095830697">
                                  <w:marLeft w:val="0"/>
                                  <w:marRight w:val="0"/>
                                  <w:marTop w:val="0"/>
                                  <w:marBottom w:val="0"/>
                                  <w:divBdr>
                                    <w:top w:val="none" w:sz="0" w:space="0" w:color="auto"/>
                                    <w:left w:val="none" w:sz="0" w:space="0" w:color="auto"/>
                                    <w:bottom w:val="none" w:sz="0" w:space="0" w:color="auto"/>
                                    <w:right w:val="none" w:sz="0" w:space="0" w:color="auto"/>
                                  </w:divBdr>
                                  <w:divsChild>
                                    <w:div w:id="562445915">
                                      <w:marLeft w:val="0"/>
                                      <w:marRight w:val="0"/>
                                      <w:marTop w:val="0"/>
                                      <w:marBottom w:val="0"/>
                                      <w:divBdr>
                                        <w:top w:val="none" w:sz="0" w:space="0" w:color="auto"/>
                                        <w:left w:val="none" w:sz="0" w:space="0" w:color="auto"/>
                                        <w:bottom w:val="none" w:sz="0" w:space="0" w:color="auto"/>
                                        <w:right w:val="none" w:sz="0" w:space="0" w:color="auto"/>
                                      </w:divBdr>
                                    </w:div>
                                    <w:div w:id="1310985867">
                                      <w:marLeft w:val="0"/>
                                      <w:marRight w:val="0"/>
                                      <w:marTop w:val="0"/>
                                      <w:marBottom w:val="0"/>
                                      <w:divBdr>
                                        <w:top w:val="none" w:sz="0" w:space="0" w:color="auto"/>
                                        <w:left w:val="none" w:sz="0" w:space="0" w:color="auto"/>
                                        <w:bottom w:val="none" w:sz="0" w:space="0" w:color="auto"/>
                                        <w:right w:val="none" w:sz="0" w:space="0" w:color="auto"/>
                                      </w:divBdr>
                                    </w:div>
                                    <w:div w:id="1818186666">
                                      <w:marLeft w:val="0"/>
                                      <w:marRight w:val="0"/>
                                      <w:marTop w:val="0"/>
                                      <w:marBottom w:val="0"/>
                                      <w:divBdr>
                                        <w:top w:val="none" w:sz="0" w:space="0" w:color="auto"/>
                                        <w:left w:val="none" w:sz="0" w:space="0" w:color="auto"/>
                                        <w:bottom w:val="none" w:sz="0" w:space="0" w:color="auto"/>
                                        <w:right w:val="none" w:sz="0" w:space="0" w:color="auto"/>
                                      </w:divBdr>
                                    </w:div>
                                  </w:divsChild>
                                </w:div>
                                <w:div w:id="1085953087">
                                  <w:marLeft w:val="0"/>
                                  <w:marRight w:val="0"/>
                                  <w:marTop w:val="0"/>
                                  <w:marBottom w:val="0"/>
                                  <w:divBdr>
                                    <w:top w:val="none" w:sz="0" w:space="0" w:color="auto"/>
                                    <w:left w:val="none" w:sz="0" w:space="0" w:color="auto"/>
                                    <w:bottom w:val="none" w:sz="0" w:space="0" w:color="auto"/>
                                    <w:right w:val="none" w:sz="0" w:space="0" w:color="auto"/>
                                  </w:divBdr>
                                </w:div>
                              </w:divsChild>
                            </w:div>
                            <w:div w:id="2110155298">
                              <w:marLeft w:val="0"/>
                              <w:marRight w:val="0"/>
                              <w:marTop w:val="0"/>
                              <w:marBottom w:val="0"/>
                              <w:divBdr>
                                <w:top w:val="none" w:sz="0" w:space="0" w:color="auto"/>
                                <w:left w:val="none" w:sz="0" w:space="0" w:color="auto"/>
                                <w:bottom w:val="none" w:sz="0" w:space="0" w:color="auto"/>
                                <w:right w:val="none" w:sz="0" w:space="0" w:color="auto"/>
                              </w:divBdr>
                            </w:div>
                          </w:divsChild>
                        </w:div>
                        <w:div w:id="1886983629">
                          <w:marLeft w:val="0"/>
                          <w:marRight w:val="0"/>
                          <w:marTop w:val="0"/>
                          <w:marBottom w:val="0"/>
                          <w:divBdr>
                            <w:top w:val="none" w:sz="0" w:space="0" w:color="auto"/>
                            <w:left w:val="none" w:sz="0" w:space="0" w:color="auto"/>
                            <w:bottom w:val="none" w:sz="0" w:space="0" w:color="auto"/>
                            <w:right w:val="none" w:sz="0" w:space="0" w:color="auto"/>
                          </w:divBdr>
                          <w:divsChild>
                            <w:div w:id="936788145">
                              <w:marLeft w:val="0"/>
                              <w:marRight w:val="0"/>
                              <w:marTop w:val="0"/>
                              <w:marBottom w:val="0"/>
                              <w:divBdr>
                                <w:top w:val="none" w:sz="0" w:space="0" w:color="auto"/>
                                <w:left w:val="none" w:sz="0" w:space="0" w:color="auto"/>
                                <w:bottom w:val="none" w:sz="0" w:space="0" w:color="auto"/>
                                <w:right w:val="none" w:sz="0" w:space="0" w:color="auto"/>
                              </w:divBdr>
                              <w:divsChild>
                                <w:div w:id="27536573">
                                  <w:marLeft w:val="0"/>
                                  <w:marRight w:val="0"/>
                                  <w:marTop w:val="0"/>
                                  <w:marBottom w:val="0"/>
                                  <w:divBdr>
                                    <w:top w:val="none" w:sz="0" w:space="0" w:color="auto"/>
                                    <w:left w:val="none" w:sz="0" w:space="0" w:color="auto"/>
                                    <w:bottom w:val="none" w:sz="0" w:space="0" w:color="auto"/>
                                    <w:right w:val="none" w:sz="0" w:space="0" w:color="auto"/>
                                  </w:divBdr>
                                  <w:divsChild>
                                    <w:div w:id="922373359">
                                      <w:marLeft w:val="0"/>
                                      <w:marRight w:val="0"/>
                                      <w:marTop w:val="0"/>
                                      <w:marBottom w:val="0"/>
                                      <w:divBdr>
                                        <w:top w:val="none" w:sz="0" w:space="0" w:color="auto"/>
                                        <w:left w:val="none" w:sz="0" w:space="0" w:color="auto"/>
                                        <w:bottom w:val="none" w:sz="0" w:space="0" w:color="auto"/>
                                        <w:right w:val="none" w:sz="0" w:space="0" w:color="auto"/>
                                      </w:divBdr>
                                    </w:div>
                                  </w:divsChild>
                                </w:div>
                                <w:div w:id="479806300">
                                  <w:marLeft w:val="0"/>
                                  <w:marRight w:val="0"/>
                                  <w:marTop w:val="0"/>
                                  <w:marBottom w:val="0"/>
                                  <w:divBdr>
                                    <w:top w:val="none" w:sz="0" w:space="0" w:color="auto"/>
                                    <w:left w:val="none" w:sz="0" w:space="0" w:color="auto"/>
                                    <w:bottom w:val="none" w:sz="0" w:space="0" w:color="auto"/>
                                    <w:right w:val="none" w:sz="0" w:space="0" w:color="auto"/>
                                  </w:divBdr>
                                  <w:divsChild>
                                    <w:div w:id="1974097312">
                                      <w:marLeft w:val="0"/>
                                      <w:marRight w:val="0"/>
                                      <w:marTop w:val="0"/>
                                      <w:marBottom w:val="0"/>
                                      <w:divBdr>
                                        <w:top w:val="none" w:sz="0" w:space="0" w:color="auto"/>
                                        <w:left w:val="none" w:sz="0" w:space="0" w:color="auto"/>
                                        <w:bottom w:val="none" w:sz="0" w:space="0" w:color="auto"/>
                                        <w:right w:val="none" w:sz="0" w:space="0" w:color="auto"/>
                                      </w:divBdr>
                                    </w:div>
                                    <w:div w:id="151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1959">
                          <w:marLeft w:val="0"/>
                          <w:marRight w:val="0"/>
                          <w:marTop w:val="0"/>
                          <w:marBottom w:val="0"/>
                          <w:divBdr>
                            <w:top w:val="none" w:sz="0" w:space="0" w:color="auto"/>
                            <w:left w:val="none" w:sz="0" w:space="0" w:color="auto"/>
                            <w:bottom w:val="none" w:sz="0" w:space="0" w:color="auto"/>
                            <w:right w:val="none" w:sz="0" w:space="0" w:color="auto"/>
                          </w:divBdr>
                          <w:divsChild>
                            <w:div w:id="14399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CCD66-DED1-4D1B-BDDE-C0FB0154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7573</Words>
  <Characters>45441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Montaz</dc:creator>
  <cp:lastModifiedBy>PR</cp:lastModifiedBy>
  <cp:revision>34</cp:revision>
  <cp:lastPrinted>2017-09-12T09:33:00Z</cp:lastPrinted>
  <dcterms:created xsi:type="dcterms:W3CDTF">2023-02-16T07:39:00Z</dcterms:created>
  <dcterms:modified xsi:type="dcterms:W3CDTF">2023-02-16T10:30:00Z</dcterms:modified>
</cp:coreProperties>
</file>