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71EDC" w14:textId="77777777" w:rsidR="0027517B" w:rsidRDefault="00F74841" w:rsidP="00F74841">
      <w:pPr>
        <w:pStyle w:val="Nagwek2"/>
        <w:numPr>
          <w:ilvl w:val="0"/>
          <w:numId w:val="0"/>
        </w:numPr>
        <w:ind w:left="576" w:hanging="576"/>
        <w:jc w:val="right"/>
        <w:rPr>
          <w:b w:val="0"/>
          <w:sz w:val="24"/>
          <w:lang w:val="pl-PL"/>
        </w:rPr>
      </w:pPr>
      <w:r>
        <w:rPr>
          <w:b w:val="0"/>
          <w:sz w:val="24"/>
          <w:lang w:val="pl-PL"/>
        </w:rPr>
        <w:t>Załącznik nr 3A do SWZ</w:t>
      </w:r>
    </w:p>
    <w:p w14:paraId="3E5EBAB7" w14:textId="300AFEEA" w:rsidR="00F9023C" w:rsidRPr="0027517B" w:rsidRDefault="0027517B" w:rsidP="00F74841">
      <w:pPr>
        <w:pStyle w:val="Nagwek2"/>
        <w:numPr>
          <w:ilvl w:val="0"/>
          <w:numId w:val="0"/>
        </w:numPr>
        <w:ind w:left="576" w:hanging="576"/>
        <w:jc w:val="right"/>
        <w:rPr>
          <w:color w:val="00B050"/>
          <w:sz w:val="24"/>
          <w:szCs w:val="24"/>
          <w:lang w:val="pl-PL"/>
        </w:rPr>
      </w:pPr>
      <w:proofErr w:type="gramStart"/>
      <w:r w:rsidRPr="0027517B">
        <w:rPr>
          <w:b w:val="0"/>
          <w:color w:val="00B050"/>
          <w:sz w:val="24"/>
          <w:lang w:val="pl-PL"/>
        </w:rPr>
        <w:t>po</w:t>
      </w:r>
      <w:proofErr w:type="gramEnd"/>
      <w:r w:rsidRPr="0027517B">
        <w:rPr>
          <w:b w:val="0"/>
          <w:color w:val="00B050"/>
          <w:sz w:val="24"/>
          <w:lang w:val="pl-PL"/>
        </w:rPr>
        <w:t xml:space="preserve"> zmianie w dniu 10.06.2021 </w:t>
      </w:r>
      <w:proofErr w:type="gramStart"/>
      <w:r w:rsidRPr="0027517B">
        <w:rPr>
          <w:b w:val="0"/>
          <w:color w:val="00B050"/>
          <w:sz w:val="24"/>
          <w:lang w:val="pl-PL"/>
        </w:rPr>
        <w:t>r.</w:t>
      </w:r>
      <w:r w:rsidR="00F9023C" w:rsidRPr="0027517B">
        <w:rPr>
          <w:b w:val="0"/>
          <w:color w:val="00B050"/>
          <w:sz w:val="24"/>
        </w:rPr>
        <w:t xml:space="preserve">                                                 </w:t>
      </w:r>
      <w:proofErr w:type="gramEnd"/>
      <w:r w:rsidR="00F9023C" w:rsidRPr="0027517B">
        <w:rPr>
          <w:b w:val="0"/>
          <w:color w:val="00B050"/>
          <w:sz w:val="24"/>
        </w:rPr>
        <w:t xml:space="preserve">                      </w:t>
      </w:r>
    </w:p>
    <w:p w14:paraId="532DDDB7" w14:textId="77777777" w:rsidR="00F9023C" w:rsidRPr="000E2BFF" w:rsidRDefault="00F9023C" w:rsidP="00F9023C">
      <w:pPr>
        <w:pStyle w:val="Nagwek2"/>
        <w:numPr>
          <w:ilvl w:val="0"/>
          <w:numId w:val="0"/>
        </w:numPr>
        <w:ind w:left="576" w:hanging="576"/>
        <w:jc w:val="both"/>
        <w:rPr>
          <w:b w:val="0"/>
          <w:sz w:val="24"/>
        </w:rPr>
      </w:pPr>
      <w:r w:rsidRPr="000E2BFF">
        <w:rPr>
          <w:b w:val="0"/>
          <w:sz w:val="24"/>
        </w:rPr>
        <w:t xml:space="preserve">.....................................                                  </w:t>
      </w:r>
    </w:p>
    <w:p w14:paraId="219F8A27" w14:textId="77777777" w:rsidR="00F9023C" w:rsidRPr="000E2BFF" w:rsidRDefault="00F9023C" w:rsidP="00F9023C">
      <w:pPr>
        <w:rPr>
          <w:sz w:val="20"/>
        </w:rPr>
      </w:pPr>
      <w:r w:rsidRPr="000E2BFF">
        <w:rPr>
          <w:sz w:val="20"/>
        </w:rPr>
        <w:t xml:space="preserve">  / pieczęć wykonawcy/</w:t>
      </w:r>
    </w:p>
    <w:p w14:paraId="0083B763" w14:textId="77777777" w:rsidR="00F9023C" w:rsidRPr="000E2BFF" w:rsidRDefault="00F9023C" w:rsidP="00F9023C">
      <w:pPr>
        <w:tabs>
          <w:tab w:val="left" w:pos="6672"/>
        </w:tabs>
        <w:spacing w:line="360" w:lineRule="auto"/>
        <w:rPr>
          <w:b/>
        </w:rPr>
      </w:pPr>
      <w:r w:rsidRPr="000E2BFF">
        <w:rPr>
          <w:b/>
        </w:rPr>
        <w:tab/>
      </w:r>
    </w:p>
    <w:p w14:paraId="7AEB7DC3" w14:textId="77777777" w:rsidR="00407217" w:rsidRDefault="00407217" w:rsidP="00F9023C">
      <w:pPr>
        <w:spacing w:line="360" w:lineRule="auto"/>
        <w:jc w:val="center"/>
        <w:rPr>
          <w:b/>
          <w:sz w:val="28"/>
          <w:szCs w:val="28"/>
        </w:rPr>
      </w:pPr>
    </w:p>
    <w:p w14:paraId="55AD8B79" w14:textId="50317611" w:rsidR="00877EE4" w:rsidRDefault="00763605" w:rsidP="00877EE4">
      <w:pPr>
        <w:spacing w:after="0" w:line="240" w:lineRule="auto"/>
        <w:ind w:left="360"/>
        <w:jc w:val="center"/>
        <w:rPr>
          <w:rFonts w:ascii="Arial" w:eastAsia="Arial" w:hAnsi="Arial" w:cs="Arial"/>
          <w:b/>
          <w:sz w:val="24"/>
        </w:rPr>
      </w:pPr>
      <w:r>
        <w:rPr>
          <w:rFonts w:ascii="Arial" w:eastAsia="Arial" w:hAnsi="Arial" w:cs="Arial"/>
          <w:b/>
          <w:sz w:val="24"/>
        </w:rPr>
        <w:t xml:space="preserve">SPRZĘT METEOROLOGICZNY </w:t>
      </w:r>
      <w:r w:rsidR="00877EE4">
        <w:rPr>
          <w:rFonts w:ascii="Arial" w:eastAsia="Arial" w:hAnsi="Arial" w:cs="Arial"/>
          <w:b/>
          <w:sz w:val="24"/>
        </w:rPr>
        <w:t>- 2021</w:t>
      </w:r>
    </w:p>
    <w:p w14:paraId="4B27C74A" w14:textId="77777777" w:rsidR="00407217" w:rsidRDefault="00407217" w:rsidP="00F9023C">
      <w:pPr>
        <w:spacing w:line="360" w:lineRule="auto"/>
        <w:jc w:val="center"/>
        <w:rPr>
          <w:b/>
          <w:sz w:val="28"/>
          <w:szCs w:val="28"/>
        </w:rPr>
      </w:pPr>
    </w:p>
    <w:p w14:paraId="581F13CD" w14:textId="13EB7658" w:rsidR="00F9023C" w:rsidRPr="00CD19AA" w:rsidRDefault="00F9023C" w:rsidP="00F9023C">
      <w:pPr>
        <w:spacing w:line="360" w:lineRule="auto"/>
        <w:jc w:val="center"/>
        <w:rPr>
          <w:b/>
          <w:sz w:val="28"/>
          <w:szCs w:val="28"/>
        </w:rPr>
      </w:pPr>
      <w:r w:rsidRPr="00CD19AA">
        <w:rPr>
          <w:b/>
          <w:sz w:val="28"/>
          <w:szCs w:val="28"/>
        </w:rPr>
        <w:t xml:space="preserve">PARAMETRY TECHNICZNE </w:t>
      </w:r>
      <w:proofErr w:type="gramStart"/>
      <w:r w:rsidRPr="00CD19AA">
        <w:rPr>
          <w:b/>
          <w:sz w:val="28"/>
          <w:szCs w:val="28"/>
        </w:rPr>
        <w:t xml:space="preserve">URZĄDZEŃ  </w:t>
      </w:r>
      <w:r w:rsidRPr="00CD19AA">
        <w:rPr>
          <w:b/>
          <w:sz w:val="28"/>
          <w:szCs w:val="28"/>
        </w:rPr>
        <w:br/>
        <w:t>I</w:t>
      </w:r>
      <w:proofErr w:type="gramEnd"/>
      <w:r w:rsidRPr="00CD19AA">
        <w:rPr>
          <w:b/>
          <w:sz w:val="28"/>
          <w:szCs w:val="28"/>
        </w:rPr>
        <w:t xml:space="preserve"> </w:t>
      </w:r>
      <w:r w:rsidR="00CD19AA" w:rsidRPr="00CD19AA">
        <w:rPr>
          <w:b/>
          <w:sz w:val="28"/>
          <w:szCs w:val="28"/>
        </w:rPr>
        <w:t>OPROGRAMOWANIA</w:t>
      </w:r>
    </w:p>
    <w:p w14:paraId="3B477A36" w14:textId="77777777" w:rsidR="00F9023C" w:rsidRPr="000E2BFF" w:rsidRDefault="00F9023C" w:rsidP="00F9023C">
      <w:pPr>
        <w:spacing w:line="360" w:lineRule="auto"/>
        <w:jc w:val="center"/>
        <w:rPr>
          <w:b/>
          <w:sz w:val="28"/>
          <w:szCs w:val="28"/>
        </w:rPr>
      </w:pPr>
      <w:r w:rsidRPr="000E2BFF">
        <w:rPr>
          <w:b/>
          <w:sz w:val="28"/>
          <w:szCs w:val="28"/>
        </w:rPr>
        <w:t>OFEROWANEGO PRZEZ WYKONAWCĘ</w:t>
      </w:r>
    </w:p>
    <w:p w14:paraId="40284DA6" w14:textId="597274AF" w:rsidR="00F9023C" w:rsidRDefault="00F9023C" w:rsidP="00F9023C">
      <w:pPr>
        <w:rPr>
          <w:rFonts w:ascii="Arial" w:hAnsi="Arial" w:cs="Arial"/>
          <w:b/>
        </w:rPr>
      </w:pPr>
    </w:p>
    <w:p w14:paraId="16F3377E" w14:textId="1C6750AF" w:rsidR="00407217" w:rsidRDefault="00407217" w:rsidP="00F9023C">
      <w:pPr>
        <w:rPr>
          <w:rFonts w:ascii="Arial" w:hAnsi="Arial" w:cs="Arial"/>
          <w:b/>
        </w:rPr>
      </w:pPr>
    </w:p>
    <w:p w14:paraId="428EFA81" w14:textId="1D3DEBA9" w:rsidR="00407217" w:rsidRDefault="00407217" w:rsidP="00F9023C">
      <w:pPr>
        <w:rPr>
          <w:rFonts w:ascii="Arial" w:hAnsi="Arial" w:cs="Arial"/>
          <w:b/>
        </w:rPr>
      </w:pPr>
    </w:p>
    <w:p w14:paraId="6B8682A4" w14:textId="24CB9DC0" w:rsidR="00407217" w:rsidRDefault="00407217" w:rsidP="00F9023C">
      <w:pPr>
        <w:rPr>
          <w:rFonts w:ascii="Arial" w:hAnsi="Arial" w:cs="Arial"/>
          <w:b/>
        </w:rPr>
      </w:pPr>
    </w:p>
    <w:p w14:paraId="326F9855" w14:textId="3817D2FD" w:rsidR="00407217" w:rsidRDefault="00407217" w:rsidP="00F9023C">
      <w:pPr>
        <w:rPr>
          <w:rFonts w:ascii="Arial" w:hAnsi="Arial" w:cs="Arial"/>
          <w:b/>
        </w:rPr>
      </w:pPr>
    </w:p>
    <w:p w14:paraId="0506104D" w14:textId="43F4C12B" w:rsidR="00407217" w:rsidRDefault="00407217" w:rsidP="00F9023C">
      <w:pPr>
        <w:rPr>
          <w:rFonts w:ascii="Arial" w:hAnsi="Arial" w:cs="Arial"/>
          <w:b/>
        </w:rPr>
      </w:pPr>
    </w:p>
    <w:p w14:paraId="1FA35CC6" w14:textId="77777777" w:rsidR="00407217" w:rsidRPr="000E2BFF" w:rsidRDefault="00407217" w:rsidP="00F9023C">
      <w:pPr>
        <w:rPr>
          <w:rFonts w:ascii="Arial" w:hAnsi="Arial" w:cs="Arial"/>
          <w:b/>
        </w:rPr>
      </w:pPr>
    </w:p>
    <w:p w14:paraId="65379F96" w14:textId="77777777" w:rsidR="00F9023C" w:rsidRPr="000E2BFF" w:rsidRDefault="00F9023C" w:rsidP="00F9023C">
      <w:pPr>
        <w:rPr>
          <w:rFonts w:ascii="Arial" w:hAnsi="Arial" w:cs="Arial"/>
          <w:b/>
        </w:rPr>
      </w:pPr>
    </w:p>
    <w:p w14:paraId="21F225DF" w14:textId="0498CAB7" w:rsidR="00F9023C" w:rsidRPr="000E2BFF" w:rsidRDefault="00877EE4" w:rsidP="00AB54C4">
      <w:pPr>
        <w:numPr>
          <w:ilvl w:val="0"/>
          <w:numId w:val="2"/>
        </w:numPr>
        <w:spacing w:after="0" w:line="240" w:lineRule="auto"/>
        <w:rPr>
          <w:rFonts w:ascii="Arial" w:hAnsi="Arial" w:cs="Arial"/>
          <w:b/>
        </w:rPr>
      </w:pPr>
      <w:r>
        <w:rPr>
          <w:rFonts w:ascii="Arial" w:hAnsi="Arial" w:cs="Arial"/>
          <w:b/>
        </w:rPr>
        <w:t xml:space="preserve">Zadanie 1: </w:t>
      </w:r>
      <w:r w:rsidRPr="00763605">
        <w:rPr>
          <w:rFonts w:ascii="Arial" w:hAnsi="Arial" w:cs="Arial"/>
          <w:b/>
        </w:rPr>
        <w:t>„</w:t>
      </w:r>
      <w:r w:rsidR="00763605" w:rsidRPr="00763605">
        <w:rPr>
          <w:rFonts w:ascii="Arial" w:eastAsia="Arial" w:hAnsi="Arial" w:cs="Arial"/>
          <w:b/>
        </w:rPr>
        <w:t>Dostawa zestawu pomiarów wiatrów górnych</w:t>
      </w:r>
      <w:r w:rsidRPr="00763605">
        <w:rPr>
          <w:rFonts w:ascii="Arial" w:eastAsia="Arial" w:hAnsi="Arial" w:cs="Arial"/>
          <w:b/>
        </w:rPr>
        <w:t>”.</w:t>
      </w:r>
    </w:p>
    <w:p w14:paraId="61A39076" w14:textId="77777777" w:rsidR="00F9023C" w:rsidRPr="000E2BFF" w:rsidRDefault="00F9023C" w:rsidP="00F9023C">
      <w:pPr>
        <w:rPr>
          <w:rFonts w:ascii="Arial" w:hAnsi="Arial" w:cs="Arial"/>
          <w:b/>
        </w:rPr>
      </w:pPr>
    </w:p>
    <w:p w14:paraId="5AE9DE66" w14:textId="77777777" w:rsidR="00F9023C" w:rsidRPr="000E2BFF" w:rsidRDefault="00F9023C" w:rsidP="00F9023C">
      <w:pPr>
        <w:rPr>
          <w:rFonts w:ascii="Arial" w:hAnsi="Arial" w:cs="Arial"/>
          <w:b/>
        </w:rPr>
      </w:pPr>
      <w:r w:rsidRPr="000E2BFF">
        <w:rPr>
          <w:rFonts w:ascii="Arial" w:hAnsi="Arial" w:cs="Arial"/>
          <w:b/>
        </w:rPr>
        <w:t>Nazwa ………………………………</w:t>
      </w:r>
    </w:p>
    <w:p w14:paraId="5905DF99" w14:textId="77777777" w:rsidR="00F9023C" w:rsidRPr="000E2BFF" w:rsidRDefault="00F9023C" w:rsidP="00F9023C">
      <w:pPr>
        <w:rPr>
          <w:rFonts w:ascii="Arial" w:hAnsi="Arial" w:cs="Arial"/>
          <w:b/>
        </w:rPr>
      </w:pPr>
    </w:p>
    <w:p w14:paraId="515FC3AD" w14:textId="77777777" w:rsidR="00F9023C" w:rsidRPr="000E2BFF" w:rsidRDefault="00F9023C" w:rsidP="00F9023C">
      <w:pPr>
        <w:rPr>
          <w:rFonts w:ascii="Arial" w:hAnsi="Arial" w:cs="Arial"/>
          <w:b/>
        </w:rPr>
      </w:pPr>
      <w:r w:rsidRPr="000E2BFF">
        <w:rPr>
          <w:rFonts w:ascii="Arial" w:hAnsi="Arial" w:cs="Arial"/>
          <w:b/>
        </w:rPr>
        <w:t>Typ ………………………………….</w:t>
      </w:r>
    </w:p>
    <w:p w14:paraId="61E2AE8B" w14:textId="77777777" w:rsidR="00F9023C" w:rsidRPr="000E2BFF" w:rsidRDefault="00F9023C" w:rsidP="00F9023C">
      <w:pPr>
        <w:rPr>
          <w:rFonts w:ascii="Arial" w:hAnsi="Arial" w:cs="Arial"/>
          <w:b/>
        </w:rPr>
      </w:pPr>
    </w:p>
    <w:p w14:paraId="504EFD83" w14:textId="77777777" w:rsidR="00F9023C" w:rsidRPr="000E2BFF" w:rsidRDefault="00F9023C" w:rsidP="00F9023C">
      <w:pPr>
        <w:rPr>
          <w:rFonts w:ascii="Arial" w:hAnsi="Arial" w:cs="Arial"/>
          <w:b/>
        </w:rPr>
      </w:pPr>
      <w:r w:rsidRPr="000E2BFF">
        <w:rPr>
          <w:rFonts w:ascii="Arial" w:hAnsi="Arial" w:cs="Arial"/>
          <w:b/>
        </w:rPr>
        <w:t>Producent ………………………… Rok produkcji ………………………………….</w:t>
      </w: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09"/>
        <w:gridCol w:w="8848"/>
        <w:gridCol w:w="1818"/>
        <w:gridCol w:w="8"/>
      </w:tblGrid>
      <w:tr w:rsidR="00F9023C" w:rsidRPr="000E2BFF" w14:paraId="36781D66" w14:textId="77777777" w:rsidTr="00407217">
        <w:trPr>
          <w:gridAfter w:val="1"/>
          <w:wAfter w:w="8" w:type="dxa"/>
        </w:trPr>
        <w:tc>
          <w:tcPr>
            <w:tcW w:w="534" w:type="dxa"/>
            <w:vAlign w:val="center"/>
          </w:tcPr>
          <w:p w14:paraId="01605D77" w14:textId="77777777" w:rsidR="00F9023C" w:rsidRPr="000E2BFF" w:rsidRDefault="00F9023C" w:rsidP="00F9023C">
            <w:pPr>
              <w:jc w:val="center"/>
              <w:rPr>
                <w:rFonts w:ascii="Arial" w:hAnsi="Arial" w:cs="Arial"/>
                <w:lang w:val="de-DE"/>
              </w:rPr>
            </w:pPr>
            <w:r w:rsidRPr="000E2BFF">
              <w:rPr>
                <w:rFonts w:ascii="Arial" w:hAnsi="Arial" w:cs="Arial"/>
                <w:bCs/>
              </w:rPr>
              <w:t>Lp.</w:t>
            </w:r>
          </w:p>
        </w:tc>
        <w:tc>
          <w:tcPr>
            <w:tcW w:w="2809" w:type="dxa"/>
            <w:noWrap/>
            <w:vAlign w:val="center"/>
          </w:tcPr>
          <w:p w14:paraId="68EE4DA8" w14:textId="77777777" w:rsidR="00F9023C" w:rsidRPr="000E2BFF" w:rsidRDefault="00F9023C" w:rsidP="00F9023C">
            <w:pPr>
              <w:jc w:val="center"/>
              <w:rPr>
                <w:rFonts w:ascii="Arial" w:hAnsi="Arial" w:cs="Arial"/>
                <w:lang w:val="de-DE"/>
              </w:rPr>
            </w:pPr>
            <w:r w:rsidRPr="000E2BFF">
              <w:rPr>
                <w:rFonts w:ascii="Arial" w:hAnsi="Arial" w:cs="Arial"/>
                <w:bCs/>
              </w:rPr>
              <w:t>Nazwa parametru/Funkcjonalność</w:t>
            </w:r>
          </w:p>
        </w:tc>
        <w:tc>
          <w:tcPr>
            <w:tcW w:w="8848" w:type="dxa"/>
            <w:vAlign w:val="center"/>
          </w:tcPr>
          <w:p w14:paraId="1926256A" w14:textId="77777777" w:rsidR="00F9023C" w:rsidRPr="000E2BFF" w:rsidRDefault="00F9023C" w:rsidP="00F9023C">
            <w:pPr>
              <w:jc w:val="center"/>
              <w:rPr>
                <w:rFonts w:ascii="Arial" w:hAnsi="Arial" w:cs="Arial"/>
              </w:rPr>
            </w:pPr>
            <w:r w:rsidRPr="000E2BFF">
              <w:rPr>
                <w:rFonts w:ascii="Arial" w:hAnsi="Arial" w:cs="Arial"/>
                <w:bCs/>
              </w:rPr>
              <w:t>Wartość (funkcjonalność) wymagana</w:t>
            </w:r>
          </w:p>
        </w:tc>
        <w:tc>
          <w:tcPr>
            <w:tcW w:w="1818" w:type="dxa"/>
            <w:vAlign w:val="center"/>
          </w:tcPr>
          <w:p w14:paraId="67760A5A" w14:textId="77777777" w:rsidR="00F9023C" w:rsidRPr="000E2BFF" w:rsidRDefault="00F9023C" w:rsidP="00F9023C">
            <w:pPr>
              <w:rPr>
                <w:rFonts w:ascii="Arial" w:hAnsi="Arial" w:cs="Arial"/>
              </w:rPr>
            </w:pPr>
            <w:r w:rsidRPr="000E2BFF">
              <w:rPr>
                <w:rFonts w:ascii="Arial" w:hAnsi="Arial" w:cs="Arial"/>
                <w:bCs/>
              </w:rPr>
              <w:t>Wartość (funkcjonalność) oferowana</w:t>
            </w:r>
          </w:p>
        </w:tc>
      </w:tr>
      <w:tr w:rsidR="00F9023C" w:rsidRPr="000E2BFF" w14:paraId="370E57A6" w14:textId="77777777" w:rsidTr="00407217">
        <w:tc>
          <w:tcPr>
            <w:tcW w:w="14017" w:type="dxa"/>
            <w:gridSpan w:val="5"/>
            <w:vAlign w:val="center"/>
          </w:tcPr>
          <w:p w14:paraId="390CB1D0" w14:textId="2903D6F4" w:rsidR="00F9023C" w:rsidRPr="000E2BFF" w:rsidRDefault="00C931D8" w:rsidP="00F9023C">
            <w:pPr>
              <w:rPr>
                <w:rFonts w:ascii="Arial" w:hAnsi="Arial" w:cs="Arial"/>
                <w:bCs/>
              </w:rPr>
            </w:pPr>
            <w:r>
              <w:rPr>
                <w:rFonts w:ascii="Arial" w:hAnsi="Arial" w:cs="Arial"/>
                <w:b/>
                <w:bCs/>
              </w:rPr>
              <w:t>Zestaw pomiarów wiatrów górnych</w:t>
            </w:r>
            <w:r w:rsidR="00F9023C" w:rsidRPr="000E2BFF">
              <w:rPr>
                <w:rFonts w:ascii="Arial" w:hAnsi="Arial" w:cs="Arial"/>
                <w:b/>
                <w:bCs/>
              </w:rPr>
              <w:t xml:space="preserve"> (parametry minimalne)</w:t>
            </w:r>
          </w:p>
        </w:tc>
      </w:tr>
      <w:tr w:rsidR="00197030" w:rsidRPr="000E2BFF" w14:paraId="5D2D059D" w14:textId="77777777" w:rsidTr="00407217">
        <w:trPr>
          <w:gridAfter w:val="1"/>
          <w:wAfter w:w="8" w:type="dxa"/>
        </w:trPr>
        <w:tc>
          <w:tcPr>
            <w:tcW w:w="534" w:type="dxa"/>
            <w:vMerge w:val="restart"/>
          </w:tcPr>
          <w:p w14:paraId="3C45420A" w14:textId="77777777" w:rsidR="00197030" w:rsidRPr="000E2BFF" w:rsidRDefault="00197030" w:rsidP="00AB54C4">
            <w:pPr>
              <w:pStyle w:val="Akapitzlist1"/>
              <w:numPr>
                <w:ilvl w:val="0"/>
                <w:numId w:val="3"/>
              </w:numPr>
              <w:jc w:val="center"/>
              <w:rPr>
                <w:rFonts w:ascii="Arial" w:hAnsi="Arial" w:cs="Arial"/>
                <w:bCs/>
                <w:sz w:val="22"/>
                <w:szCs w:val="22"/>
              </w:rPr>
            </w:pPr>
          </w:p>
        </w:tc>
        <w:tc>
          <w:tcPr>
            <w:tcW w:w="2809" w:type="dxa"/>
            <w:vMerge w:val="restart"/>
            <w:noWrap/>
          </w:tcPr>
          <w:p w14:paraId="48033F17" w14:textId="7D4CCDB9" w:rsidR="00197030" w:rsidRPr="005F13BC" w:rsidRDefault="00197030" w:rsidP="00F9023C">
            <w:pPr>
              <w:pStyle w:val="Default"/>
              <w:jc w:val="both"/>
              <w:rPr>
                <w:color w:val="auto"/>
                <w:sz w:val="20"/>
                <w:szCs w:val="20"/>
              </w:rPr>
            </w:pPr>
            <w:r w:rsidRPr="005F13BC">
              <w:rPr>
                <w:color w:val="auto"/>
                <w:sz w:val="20"/>
                <w:szCs w:val="20"/>
              </w:rPr>
              <w:t>Funkcjonalności</w:t>
            </w:r>
          </w:p>
          <w:p w14:paraId="3F983DCE" w14:textId="77777777" w:rsidR="00197030" w:rsidRPr="005F13BC" w:rsidRDefault="00197030" w:rsidP="00F9023C">
            <w:pPr>
              <w:jc w:val="both"/>
              <w:rPr>
                <w:rFonts w:ascii="Arial" w:hAnsi="Arial" w:cs="Arial"/>
                <w:color w:val="FF0000"/>
                <w:sz w:val="20"/>
                <w:szCs w:val="20"/>
                <w:lang w:val="de-DE"/>
              </w:rPr>
            </w:pPr>
          </w:p>
        </w:tc>
        <w:tc>
          <w:tcPr>
            <w:tcW w:w="8848" w:type="dxa"/>
          </w:tcPr>
          <w:p w14:paraId="3A5C4F1E" w14:textId="56BBE6FB" w:rsidR="00197030" w:rsidRPr="008B6311" w:rsidRDefault="00197030" w:rsidP="008B6311">
            <w:pPr>
              <w:spacing w:after="0" w:line="240" w:lineRule="auto"/>
              <w:jc w:val="both"/>
              <w:rPr>
                <w:rFonts w:ascii="Arial" w:hAnsi="Arial" w:cs="Arial"/>
                <w:bCs/>
                <w:sz w:val="20"/>
                <w:szCs w:val="20"/>
              </w:rPr>
            </w:pPr>
            <w:r w:rsidRPr="005F13BC">
              <w:rPr>
                <w:rFonts w:ascii="Arial" w:hAnsi="Arial" w:cs="Arial"/>
                <w:sz w:val="20"/>
                <w:szCs w:val="20"/>
              </w:rPr>
              <w:t>Wykonanie pomiarów kątów azymutu i elewacji położenia balonu oraz obliczenie na ich podstawie kierunku i prędkości wiatrów górnych.</w:t>
            </w:r>
          </w:p>
        </w:tc>
        <w:tc>
          <w:tcPr>
            <w:tcW w:w="1818" w:type="dxa"/>
          </w:tcPr>
          <w:p w14:paraId="4FED4997" w14:textId="77777777" w:rsidR="00197030" w:rsidRPr="000E2BFF" w:rsidRDefault="00197030" w:rsidP="00F8789B">
            <w:pPr>
              <w:jc w:val="center"/>
              <w:rPr>
                <w:rFonts w:ascii="Arial" w:hAnsi="Arial" w:cs="Arial"/>
              </w:rPr>
            </w:pPr>
            <w:r w:rsidRPr="000E2BFF">
              <w:rPr>
                <w:rFonts w:ascii="Arial" w:hAnsi="Arial" w:cs="Arial"/>
                <w:bCs/>
              </w:rPr>
              <w:t>TAK/NIE*</w:t>
            </w:r>
          </w:p>
        </w:tc>
      </w:tr>
      <w:tr w:rsidR="00197030" w:rsidRPr="000E2BFF" w14:paraId="1ECBA5DB" w14:textId="77777777" w:rsidTr="00407217">
        <w:trPr>
          <w:gridAfter w:val="1"/>
          <w:wAfter w:w="8" w:type="dxa"/>
        </w:trPr>
        <w:tc>
          <w:tcPr>
            <w:tcW w:w="534" w:type="dxa"/>
            <w:vMerge/>
          </w:tcPr>
          <w:p w14:paraId="233D371F" w14:textId="77777777" w:rsidR="00197030" w:rsidRPr="000E2BFF" w:rsidRDefault="00197030" w:rsidP="00AB54C4">
            <w:pPr>
              <w:pStyle w:val="Akapitzlist1"/>
              <w:numPr>
                <w:ilvl w:val="0"/>
                <w:numId w:val="3"/>
              </w:numPr>
              <w:jc w:val="center"/>
              <w:rPr>
                <w:rFonts w:ascii="Arial" w:hAnsi="Arial" w:cs="Arial"/>
                <w:bCs/>
                <w:sz w:val="22"/>
                <w:szCs w:val="22"/>
              </w:rPr>
            </w:pPr>
          </w:p>
        </w:tc>
        <w:tc>
          <w:tcPr>
            <w:tcW w:w="2809" w:type="dxa"/>
            <w:vMerge/>
            <w:noWrap/>
          </w:tcPr>
          <w:p w14:paraId="6C140A18" w14:textId="067D1B7C" w:rsidR="00197030" w:rsidRPr="005F13BC" w:rsidRDefault="00197030" w:rsidP="00877EE4">
            <w:pPr>
              <w:jc w:val="both"/>
              <w:rPr>
                <w:rFonts w:ascii="Arial" w:hAnsi="Arial" w:cs="Arial"/>
                <w:color w:val="FF0000"/>
                <w:sz w:val="20"/>
                <w:szCs w:val="20"/>
                <w:lang w:val="de-DE"/>
              </w:rPr>
            </w:pPr>
          </w:p>
        </w:tc>
        <w:tc>
          <w:tcPr>
            <w:tcW w:w="8848" w:type="dxa"/>
          </w:tcPr>
          <w:p w14:paraId="0058EA5A" w14:textId="6EA7F1C3" w:rsidR="00197030" w:rsidRPr="005F13BC" w:rsidRDefault="00197030" w:rsidP="00877EE4">
            <w:pPr>
              <w:spacing w:line="240" w:lineRule="auto"/>
              <w:jc w:val="both"/>
              <w:rPr>
                <w:rFonts w:ascii="Arial" w:hAnsi="Arial" w:cs="Arial"/>
                <w:color w:val="FF0000"/>
                <w:sz w:val="20"/>
                <w:szCs w:val="20"/>
              </w:rPr>
            </w:pPr>
            <w:r w:rsidRPr="005F13BC">
              <w:rPr>
                <w:rFonts w:ascii="Arial" w:hAnsi="Arial" w:cs="Arial"/>
                <w:sz w:val="20"/>
                <w:szCs w:val="20"/>
              </w:rPr>
              <w:t>Automatyczny</w:t>
            </w:r>
            <w:r w:rsidRPr="005F13BC">
              <w:rPr>
                <w:rFonts w:ascii="Arial" w:hAnsi="Arial" w:cs="Arial"/>
                <w:bCs/>
                <w:sz w:val="20"/>
                <w:szCs w:val="20"/>
              </w:rPr>
              <w:t xml:space="preserve"> i ręczny pomiar </w:t>
            </w:r>
            <w:r w:rsidRPr="005F13BC">
              <w:rPr>
                <w:rFonts w:ascii="Arial" w:hAnsi="Arial" w:cs="Arial"/>
                <w:sz w:val="20"/>
                <w:szCs w:val="20"/>
              </w:rPr>
              <w:t>kątów położenia balonu.</w:t>
            </w:r>
          </w:p>
        </w:tc>
        <w:tc>
          <w:tcPr>
            <w:tcW w:w="1818" w:type="dxa"/>
          </w:tcPr>
          <w:p w14:paraId="59E7704A" w14:textId="78442684" w:rsidR="00197030" w:rsidRPr="000E2BFF" w:rsidRDefault="00197030" w:rsidP="00877EE4">
            <w:pPr>
              <w:jc w:val="center"/>
              <w:rPr>
                <w:rFonts w:ascii="Arial" w:hAnsi="Arial" w:cs="Arial"/>
              </w:rPr>
            </w:pPr>
            <w:r w:rsidRPr="000E2BFF">
              <w:rPr>
                <w:rFonts w:ascii="Arial" w:hAnsi="Arial" w:cs="Arial"/>
                <w:bCs/>
              </w:rPr>
              <w:t>TAK/NIE*</w:t>
            </w:r>
          </w:p>
        </w:tc>
      </w:tr>
      <w:tr w:rsidR="00197030" w:rsidRPr="000E2BFF" w14:paraId="0C623535" w14:textId="77777777" w:rsidTr="00407217">
        <w:trPr>
          <w:gridAfter w:val="1"/>
          <w:wAfter w:w="8" w:type="dxa"/>
        </w:trPr>
        <w:tc>
          <w:tcPr>
            <w:tcW w:w="534" w:type="dxa"/>
            <w:vMerge/>
          </w:tcPr>
          <w:p w14:paraId="05A691FD" w14:textId="77777777" w:rsidR="00197030" w:rsidRPr="000E2BFF" w:rsidRDefault="00197030" w:rsidP="00AB54C4">
            <w:pPr>
              <w:pStyle w:val="Akapitzlist1"/>
              <w:numPr>
                <w:ilvl w:val="0"/>
                <w:numId w:val="3"/>
              </w:numPr>
              <w:jc w:val="center"/>
              <w:rPr>
                <w:rFonts w:ascii="Arial" w:hAnsi="Arial" w:cs="Arial"/>
                <w:bCs/>
                <w:sz w:val="22"/>
                <w:szCs w:val="22"/>
              </w:rPr>
            </w:pPr>
          </w:p>
        </w:tc>
        <w:tc>
          <w:tcPr>
            <w:tcW w:w="2809" w:type="dxa"/>
            <w:vMerge/>
            <w:noWrap/>
          </w:tcPr>
          <w:p w14:paraId="14FB2829" w14:textId="08941F78" w:rsidR="00197030" w:rsidRPr="005F13BC" w:rsidRDefault="00197030" w:rsidP="00877EE4">
            <w:pPr>
              <w:jc w:val="both"/>
              <w:rPr>
                <w:rFonts w:ascii="Arial" w:hAnsi="Arial" w:cs="Arial"/>
                <w:sz w:val="20"/>
                <w:szCs w:val="20"/>
              </w:rPr>
            </w:pPr>
          </w:p>
        </w:tc>
        <w:tc>
          <w:tcPr>
            <w:tcW w:w="8848" w:type="dxa"/>
          </w:tcPr>
          <w:p w14:paraId="57435371" w14:textId="038C7BE0" w:rsidR="00197030" w:rsidRPr="005F13BC" w:rsidRDefault="00197030" w:rsidP="00763605">
            <w:pPr>
              <w:spacing w:line="240" w:lineRule="auto"/>
              <w:jc w:val="both"/>
              <w:rPr>
                <w:rFonts w:ascii="Arial" w:hAnsi="Arial" w:cs="Arial"/>
                <w:color w:val="FF0000"/>
                <w:sz w:val="20"/>
                <w:szCs w:val="20"/>
              </w:rPr>
            </w:pPr>
            <w:r w:rsidRPr="005F13BC">
              <w:rPr>
                <w:rFonts w:ascii="Arial" w:hAnsi="Arial" w:cs="Arial"/>
                <w:bCs/>
                <w:sz w:val="20"/>
                <w:szCs w:val="20"/>
              </w:rPr>
              <w:t>Możliwość archiwizacji danych i informacji meteorologicznych przez okres co najmniej 90 dni oraz ich podglądu oraz wydruku.</w:t>
            </w:r>
          </w:p>
        </w:tc>
        <w:tc>
          <w:tcPr>
            <w:tcW w:w="1818" w:type="dxa"/>
          </w:tcPr>
          <w:p w14:paraId="0DA4F546" w14:textId="48CC382E" w:rsidR="00197030" w:rsidRPr="000E2BFF" w:rsidRDefault="00197030" w:rsidP="00877EE4">
            <w:pPr>
              <w:jc w:val="center"/>
              <w:rPr>
                <w:rFonts w:ascii="Arial" w:hAnsi="Arial" w:cs="Arial"/>
              </w:rPr>
            </w:pPr>
            <w:r w:rsidRPr="000E2BFF">
              <w:rPr>
                <w:rFonts w:ascii="Arial" w:hAnsi="Arial" w:cs="Arial"/>
                <w:bCs/>
              </w:rPr>
              <w:t>TAK/NIE*</w:t>
            </w:r>
          </w:p>
        </w:tc>
      </w:tr>
      <w:tr w:rsidR="00197030" w:rsidRPr="000E2BFF" w14:paraId="5C83F365" w14:textId="77777777" w:rsidTr="00407217">
        <w:trPr>
          <w:gridAfter w:val="1"/>
          <w:wAfter w:w="8" w:type="dxa"/>
        </w:trPr>
        <w:tc>
          <w:tcPr>
            <w:tcW w:w="534" w:type="dxa"/>
            <w:vMerge/>
          </w:tcPr>
          <w:p w14:paraId="2E9FDD44" w14:textId="77777777" w:rsidR="00197030" w:rsidRPr="000E2BFF" w:rsidRDefault="00197030" w:rsidP="00AB54C4">
            <w:pPr>
              <w:pStyle w:val="Akapitzlist1"/>
              <w:numPr>
                <w:ilvl w:val="0"/>
                <w:numId w:val="3"/>
              </w:numPr>
              <w:jc w:val="center"/>
              <w:rPr>
                <w:rFonts w:ascii="Arial" w:hAnsi="Arial" w:cs="Arial"/>
                <w:bCs/>
                <w:sz w:val="22"/>
                <w:szCs w:val="22"/>
              </w:rPr>
            </w:pPr>
          </w:p>
        </w:tc>
        <w:tc>
          <w:tcPr>
            <w:tcW w:w="2809" w:type="dxa"/>
            <w:vMerge/>
            <w:noWrap/>
          </w:tcPr>
          <w:p w14:paraId="5E6B3E0D" w14:textId="77777777" w:rsidR="00197030" w:rsidRPr="005F13BC" w:rsidRDefault="00197030" w:rsidP="00877EE4">
            <w:pPr>
              <w:jc w:val="both"/>
              <w:rPr>
                <w:rFonts w:ascii="Arial" w:hAnsi="Arial" w:cs="Arial"/>
                <w:color w:val="FF0000"/>
                <w:sz w:val="20"/>
                <w:szCs w:val="20"/>
              </w:rPr>
            </w:pPr>
          </w:p>
        </w:tc>
        <w:tc>
          <w:tcPr>
            <w:tcW w:w="8848" w:type="dxa"/>
          </w:tcPr>
          <w:p w14:paraId="2E16960E" w14:textId="74ACDBD4" w:rsidR="00197030" w:rsidRPr="005F13BC" w:rsidRDefault="00197030" w:rsidP="00877EE4">
            <w:pPr>
              <w:spacing w:line="240" w:lineRule="auto"/>
              <w:jc w:val="both"/>
              <w:rPr>
                <w:rFonts w:ascii="Arial" w:hAnsi="Arial" w:cs="Arial"/>
                <w:color w:val="FF0000"/>
                <w:sz w:val="20"/>
                <w:szCs w:val="20"/>
              </w:rPr>
            </w:pPr>
            <w:r w:rsidRPr="005F13BC">
              <w:rPr>
                <w:rFonts w:ascii="Arial" w:hAnsi="Arial" w:cs="Arial"/>
                <w:bCs/>
                <w:sz w:val="20"/>
                <w:szCs w:val="20"/>
              </w:rPr>
              <w:t xml:space="preserve">Przekazywanie zmierzonych kątów azymutu i elewacji poprzez interfejs </w:t>
            </w:r>
            <w:r w:rsidRPr="005F13BC">
              <w:rPr>
                <w:rFonts w:ascii="Arial" w:hAnsi="Arial" w:cs="Arial"/>
                <w:bCs/>
                <w:sz w:val="20"/>
                <w:szCs w:val="20"/>
              </w:rPr>
              <w:br/>
              <w:t xml:space="preserve">RS-232C lub USB do aplikacji obliczającej wiatry górne zainstalowanej </w:t>
            </w:r>
            <w:r w:rsidRPr="005F13BC">
              <w:rPr>
                <w:rFonts w:ascii="Arial" w:hAnsi="Arial" w:cs="Arial"/>
                <w:bCs/>
                <w:sz w:val="20"/>
                <w:szCs w:val="20"/>
              </w:rPr>
              <w:br/>
              <w:t>na komputerze, na żądanie obserwatora.</w:t>
            </w:r>
          </w:p>
        </w:tc>
        <w:tc>
          <w:tcPr>
            <w:tcW w:w="1818" w:type="dxa"/>
          </w:tcPr>
          <w:p w14:paraId="5CDC4743" w14:textId="664426D8" w:rsidR="00197030" w:rsidRPr="000E2BFF" w:rsidRDefault="00197030" w:rsidP="00877EE4">
            <w:pPr>
              <w:pStyle w:val="Teksttreci0"/>
              <w:shd w:val="clear" w:color="auto" w:fill="auto"/>
              <w:ind w:firstLine="0"/>
              <w:jc w:val="center"/>
              <w:rPr>
                <w:bCs/>
                <w:sz w:val="22"/>
                <w:szCs w:val="22"/>
              </w:rPr>
            </w:pPr>
          </w:p>
          <w:p w14:paraId="09A6BBEC" w14:textId="23B34847" w:rsidR="00197030" w:rsidRPr="000E2BFF" w:rsidRDefault="00197030" w:rsidP="00877EE4">
            <w:pPr>
              <w:jc w:val="center"/>
            </w:pPr>
            <w:r w:rsidRPr="000E2BFF">
              <w:rPr>
                <w:rFonts w:ascii="Arial" w:hAnsi="Arial" w:cs="Arial"/>
                <w:bCs/>
              </w:rPr>
              <w:t>TAK/NIE*</w:t>
            </w:r>
          </w:p>
        </w:tc>
      </w:tr>
      <w:tr w:rsidR="00197030" w:rsidRPr="000E2BFF" w14:paraId="4DA8AA43" w14:textId="77777777" w:rsidTr="00407217">
        <w:trPr>
          <w:gridAfter w:val="1"/>
          <w:wAfter w:w="8" w:type="dxa"/>
        </w:trPr>
        <w:tc>
          <w:tcPr>
            <w:tcW w:w="534" w:type="dxa"/>
            <w:vMerge/>
          </w:tcPr>
          <w:p w14:paraId="4D1D5F67" w14:textId="77777777" w:rsidR="00197030" w:rsidRPr="000E2BFF" w:rsidRDefault="00197030" w:rsidP="00AB54C4">
            <w:pPr>
              <w:pStyle w:val="Akapitzlist1"/>
              <w:numPr>
                <w:ilvl w:val="0"/>
                <w:numId w:val="3"/>
              </w:numPr>
              <w:jc w:val="center"/>
              <w:rPr>
                <w:rFonts w:ascii="Arial" w:hAnsi="Arial" w:cs="Arial"/>
                <w:bCs/>
                <w:sz w:val="22"/>
                <w:szCs w:val="22"/>
              </w:rPr>
            </w:pPr>
          </w:p>
        </w:tc>
        <w:tc>
          <w:tcPr>
            <w:tcW w:w="2809" w:type="dxa"/>
            <w:vMerge/>
            <w:noWrap/>
          </w:tcPr>
          <w:p w14:paraId="4573D9FB" w14:textId="77777777" w:rsidR="00197030" w:rsidRPr="005F13BC" w:rsidRDefault="00197030" w:rsidP="00F9023C">
            <w:pPr>
              <w:jc w:val="both"/>
              <w:rPr>
                <w:rFonts w:ascii="Arial" w:hAnsi="Arial" w:cs="Arial"/>
                <w:color w:val="FF0000"/>
                <w:sz w:val="20"/>
                <w:szCs w:val="20"/>
              </w:rPr>
            </w:pPr>
          </w:p>
        </w:tc>
        <w:tc>
          <w:tcPr>
            <w:tcW w:w="8848" w:type="dxa"/>
          </w:tcPr>
          <w:p w14:paraId="721FFDDD" w14:textId="5AD57359" w:rsidR="00197030" w:rsidRPr="005F13BC" w:rsidRDefault="00197030" w:rsidP="00F9023C">
            <w:pPr>
              <w:pStyle w:val="Default"/>
              <w:jc w:val="both"/>
              <w:rPr>
                <w:color w:val="FF0000"/>
                <w:sz w:val="20"/>
                <w:szCs w:val="20"/>
              </w:rPr>
            </w:pPr>
            <w:r w:rsidRPr="005F13BC">
              <w:rPr>
                <w:bCs/>
                <w:sz w:val="20"/>
                <w:szCs w:val="20"/>
              </w:rPr>
              <w:t>Automatyczną (w zadanych wcześniej odstępach czasu) rejestrację wartości kątów azymutu i elewacji podczas śledzenia wznoszącego się balonu pilotowego</w:t>
            </w:r>
            <w:r w:rsidRPr="005F13BC">
              <w:rPr>
                <w:sz w:val="20"/>
                <w:szCs w:val="20"/>
              </w:rPr>
              <w:t xml:space="preserve"> i ich transmisji z teodolitu do jednostki centralnej zestawu.</w:t>
            </w:r>
          </w:p>
        </w:tc>
        <w:tc>
          <w:tcPr>
            <w:tcW w:w="1818" w:type="dxa"/>
          </w:tcPr>
          <w:p w14:paraId="505AFCFF" w14:textId="70AC8F4F" w:rsidR="00197030" w:rsidRPr="000E2BFF" w:rsidRDefault="00197030" w:rsidP="00F8789B">
            <w:pPr>
              <w:jc w:val="center"/>
              <w:rPr>
                <w:rFonts w:ascii="Arial" w:hAnsi="Arial" w:cs="Arial"/>
              </w:rPr>
            </w:pPr>
            <w:r w:rsidRPr="000E2BFF">
              <w:rPr>
                <w:rFonts w:ascii="Arial" w:hAnsi="Arial" w:cs="Arial"/>
                <w:bCs/>
              </w:rPr>
              <w:t>TAK/NIE*</w:t>
            </w:r>
          </w:p>
        </w:tc>
      </w:tr>
      <w:tr w:rsidR="00197030" w:rsidRPr="000E2BFF" w14:paraId="295A8D9D" w14:textId="77777777" w:rsidTr="00407217">
        <w:trPr>
          <w:gridAfter w:val="1"/>
          <w:wAfter w:w="8" w:type="dxa"/>
        </w:trPr>
        <w:tc>
          <w:tcPr>
            <w:tcW w:w="534" w:type="dxa"/>
            <w:vMerge/>
          </w:tcPr>
          <w:p w14:paraId="5A98AE32" w14:textId="77777777" w:rsidR="00197030" w:rsidRPr="000E2BFF" w:rsidRDefault="00197030" w:rsidP="00AB54C4">
            <w:pPr>
              <w:pStyle w:val="Akapitzlist1"/>
              <w:numPr>
                <w:ilvl w:val="0"/>
                <w:numId w:val="3"/>
              </w:numPr>
              <w:jc w:val="center"/>
              <w:rPr>
                <w:rFonts w:ascii="Arial" w:hAnsi="Arial" w:cs="Arial"/>
                <w:bCs/>
                <w:sz w:val="22"/>
                <w:szCs w:val="22"/>
              </w:rPr>
            </w:pPr>
          </w:p>
        </w:tc>
        <w:tc>
          <w:tcPr>
            <w:tcW w:w="2809" w:type="dxa"/>
            <w:vMerge/>
            <w:noWrap/>
          </w:tcPr>
          <w:p w14:paraId="5DCBF031" w14:textId="77777777" w:rsidR="00197030" w:rsidRPr="005F13BC" w:rsidRDefault="00197030" w:rsidP="00F9023C">
            <w:pPr>
              <w:jc w:val="both"/>
              <w:rPr>
                <w:rFonts w:ascii="Arial" w:hAnsi="Arial" w:cs="Arial"/>
                <w:color w:val="FF0000"/>
                <w:sz w:val="20"/>
                <w:szCs w:val="20"/>
              </w:rPr>
            </w:pPr>
          </w:p>
        </w:tc>
        <w:tc>
          <w:tcPr>
            <w:tcW w:w="8848" w:type="dxa"/>
          </w:tcPr>
          <w:p w14:paraId="4CD5071B" w14:textId="33AFD2B7" w:rsidR="00197030" w:rsidRPr="005F13BC" w:rsidRDefault="00197030" w:rsidP="00763605">
            <w:pPr>
              <w:spacing w:after="0" w:line="240" w:lineRule="auto"/>
              <w:jc w:val="both"/>
              <w:rPr>
                <w:rFonts w:ascii="Arial" w:hAnsi="Arial" w:cs="Arial"/>
                <w:b/>
                <w:bCs/>
                <w:sz w:val="20"/>
                <w:szCs w:val="20"/>
              </w:rPr>
            </w:pPr>
            <w:r w:rsidRPr="005F13BC">
              <w:rPr>
                <w:rFonts w:ascii="Arial" w:hAnsi="Arial" w:cs="Arial"/>
                <w:sz w:val="20"/>
                <w:szCs w:val="20"/>
              </w:rPr>
              <w:t>Wykonywanie obliczeń wiatrów na zmierzonych poziomach oraz zapis tych wyników w postaci:</w:t>
            </w:r>
          </w:p>
          <w:p w14:paraId="237E77FE" w14:textId="77777777" w:rsidR="00197030" w:rsidRPr="005F13BC" w:rsidRDefault="00197030" w:rsidP="00763605">
            <w:pPr>
              <w:numPr>
                <w:ilvl w:val="0"/>
                <w:numId w:val="8"/>
              </w:numPr>
              <w:spacing w:after="0" w:line="240" w:lineRule="auto"/>
              <w:ind w:left="400"/>
              <w:jc w:val="both"/>
              <w:rPr>
                <w:rFonts w:ascii="Arial" w:hAnsi="Arial" w:cs="Arial"/>
                <w:b/>
                <w:sz w:val="20"/>
                <w:szCs w:val="20"/>
              </w:rPr>
            </w:pPr>
            <w:proofErr w:type="gramStart"/>
            <w:r w:rsidRPr="005F13BC">
              <w:rPr>
                <w:rFonts w:ascii="Arial" w:hAnsi="Arial" w:cs="Arial"/>
                <w:sz w:val="20"/>
                <w:szCs w:val="20"/>
              </w:rPr>
              <w:t>standardowych</w:t>
            </w:r>
            <w:proofErr w:type="gramEnd"/>
            <w:r w:rsidRPr="005F13BC">
              <w:rPr>
                <w:rFonts w:ascii="Arial" w:hAnsi="Arial" w:cs="Arial"/>
                <w:sz w:val="20"/>
                <w:szCs w:val="20"/>
              </w:rPr>
              <w:t xml:space="preserve"> biuletynów PILOT zgodnych ze standardem WMO;</w:t>
            </w:r>
          </w:p>
          <w:p w14:paraId="45CE154D" w14:textId="77777777" w:rsidR="00197030" w:rsidRPr="005F13BC" w:rsidRDefault="00197030" w:rsidP="00763605">
            <w:pPr>
              <w:numPr>
                <w:ilvl w:val="0"/>
                <w:numId w:val="8"/>
              </w:numPr>
              <w:spacing w:after="0" w:line="240" w:lineRule="auto"/>
              <w:ind w:left="400"/>
              <w:jc w:val="both"/>
              <w:rPr>
                <w:rFonts w:ascii="Arial" w:hAnsi="Arial" w:cs="Arial"/>
                <w:b/>
                <w:bCs/>
                <w:sz w:val="20"/>
                <w:szCs w:val="20"/>
              </w:rPr>
            </w:pPr>
            <w:proofErr w:type="gramStart"/>
            <w:r w:rsidRPr="005F13BC">
              <w:rPr>
                <w:rFonts w:ascii="Arial" w:hAnsi="Arial" w:cs="Arial"/>
                <w:sz w:val="20"/>
                <w:szCs w:val="20"/>
              </w:rPr>
              <w:t>pliku</w:t>
            </w:r>
            <w:proofErr w:type="gramEnd"/>
            <w:r w:rsidRPr="005F13BC">
              <w:rPr>
                <w:rFonts w:ascii="Arial" w:hAnsi="Arial" w:cs="Arial"/>
                <w:sz w:val="20"/>
                <w:szCs w:val="20"/>
              </w:rPr>
              <w:t xml:space="preserve"> tekstowego w formacie : wysokość, kierunek wiatru, prędkość wiatru, przy czym dane z każdej mierzonej wysokości zapisywane mają być w nowym wierszu.</w:t>
            </w:r>
          </w:p>
          <w:p w14:paraId="3AB98C95" w14:textId="77777777" w:rsidR="00197030" w:rsidRPr="005F13BC" w:rsidRDefault="00197030" w:rsidP="00F9023C">
            <w:pPr>
              <w:pStyle w:val="Default"/>
              <w:jc w:val="both"/>
              <w:rPr>
                <w:color w:val="FF0000"/>
                <w:sz w:val="20"/>
                <w:szCs w:val="20"/>
              </w:rPr>
            </w:pPr>
          </w:p>
        </w:tc>
        <w:tc>
          <w:tcPr>
            <w:tcW w:w="1818" w:type="dxa"/>
          </w:tcPr>
          <w:p w14:paraId="384E27D3" w14:textId="12D72508" w:rsidR="00197030" w:rsidRPr="000E2BFF" w:rsidRDefault="00197030" w:rsidP="00EC769B">
            <w:pPr>
              <w:jc w:val="center"/>
              <w:rPr>
                <w:rFonts w:ascii="Arial" w:hAnsi="Arial" w:cs="Arial"/>
              </w:rPr>
            </w:pPr>
            <w:r w:rsidRPr="000E2BFF">
              <w:rPr>
                <w:rFonts w:ascii="Arial" w:hAnsi="Arial" w:cs="Arial"/>
                <w:bCs/>
              </w:rPr>
              <w:t>TAK/NIE*</w:t>
            </w:r>
          </w:p>
        </w:tc>
      </w:tr>
      <w:tr w:rsidR="00197030" w:rsidRPr="000E2BFF" w14:paraId="7E612DFE" w14:textId="77777777" w:rsidTr="00407217">
        <w:trPr>
          <w:gridAfter w:val="1"/>
          <w:wAfter w:w="8" w:type="dxa"/>
        </w:trPr>
        <w:tc>
          <w:tcPr>
            <w:tcW w:w="534" w:type="dxa"/>
            <w:vMerge/>
          </w:tcPr>
          <w:p w14:paraId="11F79036" w14:textId="77777777" w:rsidR="00197030" w:rsidRPr="000E2BFF" w:rsidRDefault="00197030" w:rsidP="00AB54C4">
            <w:pPr>
              <w:pStyle w:val="Akapitzlist1"/>
              <w:numPr>
                <w:ilvl w:val="0"/>
                <w:numId w:val="3"/>
              </w:numPr>
              <w:jc w:val="center"/>
              <w:rPr>
                <w:rFonts w:ascii="Arial" w:hAnsi="Arial" w:cs="Arial"/>
                <w:bCs/>
                <w:sz w:val="22"/>
                <w:szCs w:val="22"/>
              </w:rPr>
            </w:pPr>
          </w:p>
        </w:tc>
        <w:tc>
          <w:tcPr>
            <w:tcW w:w="2809" w:type="dxa"/>
            <w:vMerge/>
            <w:noWrap/>
          </w:tcPr>
          <w:p w14:paraId="5A7B61DA" w14:textId="77777777" w:rsidR="00197030" w:rsidRPr="005F13BC" w:rsidRDefault="00197030" w:rsidP="00F9023C">
            <w:pPr>
              <w:jc w:val="both"/>
              <w:rPr>
                <w:rFonts w:ascii="Arial" w:hAnsi="Arial" w:cs="Arial"/>
                <w:sz w:val="20"/>
                <w:szCs w:val="20"/>
              </w:rPr>
            </w:pPr>
          </w:p>
        </w:tc>
        <w:tc>
          <w:tcPr>
            <w:tcW w:w="8848" w:type="dxa"/>
          </w:tcPr>
          <w:p w14:paraId="05F23B33" w14:textId="49B70B40" w:rsidR="00197030" w:rsidRPr="00173E68" w:rsidRDefault="00197030" w:rsidP="00173E68">
            <w:pPr>
              <w:spacing w:after="0" w:line="240" w:lineRule="auto"/>
              <w:jc w:val="both"/>
              <w:rPr>
                <w:rFonts w:ascii="Arial" w:hAnsi="Arial" w:cs="Arial"/>
                <w:sz w:val="20"/>
                <w:szCs w:val="20"/>
              </w:rPr>
            </w:pPr>
            <w:r w:rsidRPr="005F13BC">
              <w:rPr>
                <w:rFonts w:ascii="Arial" w:hAnsi="Arial" w:cs="Arial"/>
                <w:sz w:val="20"/>
                <w:szCs w:val="20"/>
              </w:rPr>
              <w:t>Zobrazowanie wartości mierzonych oraz obliczanych przy pomocy specjalizowanych aplikacji na jednostce centralnej zestawu.</w:t>
            </w:r>
          </w:p>
        </w:tc>
        <w:tc>
          <w:tcPr>
            <w:tcW w:w="1818" w:type="dxa"/>
          </w:tcPr>
          <w:p w14:paraId="4A3F6DB9" w14:textId="63513902" w:rsidR="00197030" w:rsidRPr="000E2BFF" w:rsidRDefault="00197030" w:rsidP="00F8789B">
            <w:pPr>
              <w:jc w:val="center"/>
              <w:rPr>
                <w:rFonts w:ascii="Arial" w:hAnsi="Arial" w:cs="Arial"/>
              </w:rPr>
            </w:pPr>
            <w:r w:rsidRPr="000E2BFF">
              <w:rPr>
                <w:rFonts w:ascii="Arial" w:hAnsi="Arial" w:cs="Arial"/>
                <w:bCs/>
              </w:rPr>
              <w:t>TAK/NIE*</w:t>
            </w:r>
          </w:p>
        </w:tc>
      </w:tr>
      <w:tr w:rsidR="00197030" w:rsidRPr="000E2BFF" w14:paraId="2CEEA82F" w14:textId="77777777" w:rsidTr="00407217">
        <w:trPr>
          <w:gridAfter w:val="1"/>
          <w:wAfter w:w="8" w:type="dxa"/>
        </w:trPr>
        <w:tc>
          <w:tcPr>
            <w:tcW w:w="534" w:type="dxa"/>
            <w:vMerge/>
          </w:tcPr>
          <w:p w14:paraId="3722EE66" w14:textId="77777777" w:rsidR="00197030" w:rsidRPr="000E2BFF" w:rsidRDefault="00197030" w:rsidP="00AB54C4">
            <w:pPr>
              <w:pStyle w:val="Akapitzlist1"/>
              <w:numPr>
                <w:ilvl w:val="0"/>
                <w:numId w:val="3"/>
              </w:numPr>
              <w:jc w:val="center"/>
              <w:rPr>
                <w:rFonts w:ascii="Arial" w:hAnsi="Arial" w:cs="Arial"/>
                <w:bCs/>
                <w:sz w:val="22"/>
                <w:szCs w:val="22"/>
              </w:rPr>
            </w:pPr>
          </w:p>
        </w:tc>
        <w:tc>
          <w:tcPr>
            <w:tcW w:w="2809" w:type="dxa"/>
            <w:vMerge/>
            <w:noWrap/>
          </w:tcPr>
          <w:p w14:paraId="52209BE4" w14:textId="77777777" w:rsidR="00197030" w:rsidRPr="005F13BC" w:rsidRDefault="00197030" w:rsidP="00F9023C">
            <w:pPr>
              <w:jc w:val="both"/>
              <w:rPr>
                <w:rFonts w:ascii="Arial" w:hAnsi="Arial" w:cs="Arial"/>
                <w:sz w:val="20"/>
                <w:szCs w:val="20"/>
              </w:rPr>
            </w:pPr>
          </w:p>
        </w:tc>
        <w:tc>
          <w:tcPr>
            <w:tcW w:w="8848" w:type="dxa"/>
          </w:tcPr>
          <w:p w14:paraId="480955B1" w14:textId="3C679946" w:rsidR="00197030" w:rsidRPr="005F13BC" w:rsidRDefault="00197030" w:rsidP="00763605">
            <w:pPr>
              <w:spacing w:after="0" w:line="240" w:lineRule="auto"/>
              <w:jc w:val="both"/>
              <w:rPr>
                <w:rFonts w:ascii="Arial" w:hAnsi="Arial" w:cs="Arial"/>
                <w:sz w:val="20"/>
                <w:szCs w:val="20"/>
              </w:rPr>
            </w:pPr>
            <w:r w:rsidRPr="005F13BC">
              <w:rPr>
                <w:rFonts w:ascii="Arial" w:hAnsi="Arial" w:cs="Arial"/>
                <w:sz w:val="20"/>
                <w:szCs w:val="20"/>
              </w:rPr>
              <w:t>Podświetlanie skali pomiarowej teodolitu.</w:t>
            </w:r>
          </w:p>
        </w:tc>
        <w:tc>
          <w:tcPr>
            <w:tcW w:w="1818" w:type="dxa"/>
          </w:tcPr>
          <w:p w14:paraId="2929354E" w14:textId="77777777" w:rsidR="00197030" w:rsidRDefault="00197030" w:rsidP="00F8789B">
            <w:pPr>
              <w:jc w:val="center"/>
              <w:rPr>
                <w:rFonts w:ascii="Arial" w:hAnsi="Arial" w:cs="Arial"/>
                <w:bCs/>
              </w:rPr>
            </w:pPr>
          </w:p>
        </w:tc>
      </w:tr>
      <w:tr w:rsidR="00197030" w:rsidRPr="000E2BFF" w14:paraId="09879FB1" w14:textId="77777777" w:rsidTr="00407217">
        <w:trPr>
          <w:gridAfter w:val="1"/>
          <w:wAfter w:w="8" w:type="dxa"/>
        </w:trPr>
        <w:tc>
          <w:tcPr>
            <w:tcW w:w="534" w:type="dxa"/>
            <w:vMerge/>
          </w:tcPr>
          <w:p w14:paraId="5F8D3B17" w14:textId="77777777" w:rsidR="00197030" w:rsidRPr="000E2BFF" w:rsidRDefault="00197030" w:rsidP="00197030">
            <w:pPr>
              <w:pStyle w:val="Akapitzlist1"/>
              <w:numPr>
                <w:ilvl w:val="0"/>
                <w:numId w:val="3"/>
              </w:numPr>
              <w:jc w:val="center"/>
              <w:rPr>
                <w:rFonts w:ascii="Arial" w:hAnsi="Arial" w:cs="Arial"/>
                <w:bCs/>
                <w:sz w:val="22"/>
                <w:szCs w:val="22"/>
              </w:rPr>
            </w:pPr>
          </w:p>
        </w:tc>
        <w:tc>
          <w:tcPr>
            <w:tcW w:w="2809" w:type="dxa"/>
            <w:vMerge/>
            <w:noWrap/>
          </w:tcPr>
          <w:p w14:paraId="4820BC3F" w14:textId="77777777" w:rsidR="00197030" w:rsidRPr="005F13BC" w:rsidRDefault="00197030" w:rsidP="00197030">
            <w:pPr>
              <w:jc w:val="both"/>
              <w:rPr>
                <w:rFonts w:ascii="Arial" w:hAnsi="Arial" w:cs="Arial"/>
                <w:sz w:val="20"/>
                <w:szCs w:val="20"/>
              </w:rPr>
            </w:pPr>
          </w:p>
        </w:tc>
        <w:tc>
          <w:tcPr>
            <w:tcW w:w="8848" w:type="dxa"/>
          </w:tcPr>
          <w:p w14:paraId="57381DDA" w14:textId="3B76AB4D" w:rsidR="00197030" w:rsidRPr="005F13BC" w:rsidRDefault="00197030" w:rsidP="00197030">
            <w:pPr>
              <w:spacing w:after="0" w:line="240" w:lineRule="auto"/>
              <w:jc w:val="both"/>
              <w:rPr>
                <w:rFonts w:ascii="Arial" w:hAnsi="Arial" w:cs="Arial"/>
                <w:b/>
                <w:bCs/>
                <w:sz w:val="20"/>
                <w:szCs w:val="20"/>
              </w:rPr>
            </w:pPr>
            <w:r w:rsidRPr="005F13BC">
              <w:rPr>
                <w:rFonts w:ascii="Arial" w:hAnsi="Arial" w:cs="Arial"/>
                <w:sz w:val="20"/>
                <w:szCs w:val="20"/>
              </w:rPr>
              <w:t>Możliwości zobrazowania przez aplikacje mierzonych oraz obliczanych wartości</w:t>
            </w:r>
            <w:r w:rsidRPr="005F13BC">
              <w:rPr>
                <w:rFonts w:ascii="Arial" w:hAnsi="Arial" w:cs="Arial"/>
                <w:bCs/>
                <w:sz w:val="20"/>
                <w:szCs w:val="20"/>
              </w:rPr>
              <w:t xml:space="preserve"> parametrów meteorologicznych w jednostkach zgodnie z poniższym wykazem:</w:t>
            </w:r>
          </w:p>
          <w:p w14:paraId="1EDE069E" w14:textId="77777777" w:rsidR="00197030" w:rsidRPr="005F13BC" w:rsidRDefault="00197030" w:rsidP="00197030">
            <w:pPr>
              <w:numPr>
                <w:ilvl w:val="0"/>
                <w:numId w:val="8"/>
              </w:numPr>
              <w:spacing w:after="0" w:line="240" w:lineRule="auto"/>
              <w:ind w:left="400"/>
              <w:jc w:val="both"/>
              <w:rPr>
                <w:rFonts w:ascii="Arial" w:hAnsi="Arial" w:cs="Arial"/>
                <w:sz w:val="20"/>
                <w:szCs w:val="20"/>
              </w:rPr>
            </w:pPr>
            <w:proofErr w:type="gramStart"/>
            <w:r w:rsidRPr="005F13BC">
              <w:rPr>
                <w:rFonts w:ascii="Arial" w:hAnsi="Arial" w:cs="Arial"/>
                <w:sz w:val="20"/>
                <w:szCs w:val="20"/>
              </w:rPr>
              <w:t>dla</w:t>
            </w:r>
            <w:proofErr w:type="gramEnd"/>
            <w:r w:rsidRPr="005F13BC">
              <w:rPr>
                <w:rFonts w:ascii="Arial" w:hAnsi="Arial" w:cs="Arial"/>
                <w:sz w:val="20"/>
                <w:szCs w:val="20"/>
              </w:rPr>
              <w:t xml:space="preserve"> prędkości wiatru: m/s, </w:t>
            </w:r>
            <w:proofErr w:type="spellStart"/>
            <w:r w:rsidRPr="005F13BC">
              <w:rPr>
                <w:rFonts w:ascii="Arial" w:hAnsi="Arial" w:cs="Arial"/>
                <w:sz w:val="20"/>
                <w:szCs w:val="20"/>
              </w:rPr>
              <w:t>kt</w:t>
            </w:r>
            <w:proofErr w:type="spellEnd"/>
            <w:r w:rsidRPr="005F13BC">
              <w:rPr>
                <w:rFonts w:ascii="Arial" w:hAnsi="Arial" w:cs="Arial"/>
                <w:sz w:val="20"/>
                <w:szCs w:val="20"/>
              </w:rPr>
              <w:t xml:space="preserve">, km/h, </w:t>
            </w:r>
            <w:proofErr w:type="spellStart"/>
            <w:r w:rsidRPr="005F13BC">
              <w:rPr>
                <w:rFonts w:ascii="Arial" w:hAnsi="Arial" w:cs="Arial"/>
                <w:sz w:val="20"/>
                <w:szCs w:val="20"/>
              </w:rPr>
              <w:t>mph</w:t>
            </w:r>
            <w:proofErr w:type="spellEnd"/>
            <w:r w:rsidRPr="005F13BC">
              <w:rPr>
                <w:rFonts w:ascii="Arial" w:hAnsi="Arial" w:cs="Arial"/>
                <w:sz w:val="20"/>
                <w:szCs w:val="20"/>
              </w:rPr>
              <w:t>;</w:t>
            </w:r>
          </w:p>
          <w:p w14:paraId="46B0ADBF" w14:textId="77777777" w:rsidR="00197030" w:rsidRPr="005F13BC" w:rsidRDefault="00197030" w:rsidP="00197030">
            <w:pPr>
              <w:numPr>
                <w:ilvl w:val="0"/>
                <w:numId w:val="8"/>
              </w:numPr>
              <w:spacing w:after="0" w:line="240" w:lineRule="auto"/>
              <w:ind w:left="400"/>
              <w:jc w:val="both"/>
              <w:rPr>
                <w:rFonts w:ascii="Arial" w:hAnsi="Arial" w:cs="Arial"/>
                <w:sz w:val="20"/>
                <w:szCs w:val="20"/>
              </w:rPr>
            </w:pPr>
            <w:proofErr w:type="gramStart"/>
            <w:r w:rsidRPr="005F13BC">
              <w:rPr>
                <w:rFonts w:ascii="Arial" w:hAnsi="Arial" w:cs="Arial"/>
                <w:sz w:val="20"/>
                <w:szCs w:val="20"/>
              </w:rPr>
              <w:t>dla</w:t>
            </w:r>
            <w:proofErr w:type="gramEnd"/>
            <w:r w:rsidRPr="005F13BC">
              <w:rPr>
                <w:rFonts w:ascii="Arial" w:hAnsi="Arial" w:cs="Arial"/>
                <w:sz w:val="20"/>
                <w:szCs w:val="20"/>
              </w:rPr>
              <w:t xml:space="preserve"> kierunku wiatru: °;</w:t>
            </w:r>
          </w:p>
          <w:p w14:paraId="030643C5" w14:textId="77777777" w:rsidR="00197030" w:rsidRPr="005F13BC" w:rsidRDefault="00197030" w:rsidP="00197030">
            <w:pPr>
              <w:numPr>
                <w:ilvl w:val="0"/>
                <w:numId w:val="8"/>
              </w:numPr>
              <w:spacing w:after="0" w:line="240" w:lineRule="auto"/>
              <w:ind w:left="400"/>
              <w:jc w:val="both"/>
              <w:rPr>
                <w:rFonts w:ascii="Arial" w:hAnsi="Arial" w:cs="Arial"/>
                <w:b/>
                <w:bCs/>
                <w:sz w:val="20"/>
                <w:szCs w:val="20"/>
              </w:rPr>
            </w:pPr>
            <w:proofErr w:type="gramStart"/>
            <w:r w:rsidRPr="005F13BC">
              <w:rPr>
                <w:rFonts w:ascii="Arial" w:hAnsi="Arial" w:cs="Arial"/>
                <w:sz w:val="20"/>
                <w:szCs w:val="20"/>
              </w:rPr>
              <w:t>dla</w:t>
            </w:r>
            <w:proofErr w:type="gramEnd"/>
            <w:r w:rsidRPr="005F13BC">
              <w:rPr>
                <w:rFonts w:ascii="Arial" w:hAnsi="Arial" w:cs="Arial"/>
                <w:bCs/>
                <w:sz w:val="20"/>
                <w:szCs w:val="20"/>
              </w:rPr>
              <w:t xml:space="preserve"> wysokości: m, ft..</w:t>
            </w:r>
          </w:p>
          <w:p w14:paraId="2AE2887E" w14:textId="52968030" w:rsidR="00197030" w:rsidRPr="00173E68" w:rsidRDefault="00197030" w:rsidP="00173E68">
            <w:pPr>
              <w:spacing w:after="0"/>
              <w:jc w:val="both"/>
              <w:rPr>
                <w:rFonts w:ascii="Arial" w:hAnsi="Arial" w:cs="Arial"/>
                <w:b/>
                <w:bCs/>
                <w:sz w:val="20"/>
                <w:szCs w:val="20"/>
              </w:rPr>
            </w:pPr>
            <w:r w:rsidRPr="005F13BC">
              <w:rPr>
                <w:rFonts w:ascii="Arial" w:hAnsi="Arial" w:cs="Arial"/>
                <w:bCs/>
                <w:sz w:val="20"/>
                <w:szCs w:val="20"/>
              </w:rPr>
              <w:t>Aplikacja musi zapewnić możliwość zobrazowania danego parametru meteorologicznego w jednej, kilku lub we wszystkich jego jednostkach opisanych powyżej.</w:t>
            </w:r>
          </w:p>
        </w:tc>
        <w:tc>
          <w:tcPr>
            <w:tcW w:w="1818" w:type="dxa"/>
          </w:tcPr>
          <w:p w14:paraId="4F9B07D0" w14:textId="6AE4BB34" w:rsidR="00197030" w:rsidRDefault="00197030" w:rsidP="00197030">
            <w:pPr>
              <w:jc w:val="center"/>
              <w:rPr>
                <w:rFonts w:ascii="Arial" w:hAnsi="Arial" w:cs="Arial"/>
                <w:bCs/>
              </w:rPr>
            </w:pPr>
            <w:r w:rsidRPr="00210534">
              <w:rPr>
                <w:rFonts w:ascii="Arial" w:hAnsi="Arial" w:cs="Arial"/>
                <w:bCs/>
              </w:rPr>
              <w:t>TAK/NIE*</w:t>
            </w:r>
          </w:p>
        </w:tc>
      </w:tr>
      <w:tr w:rsidR="00197030" w:rsidRPr="000E2BFF" w14:paraId="4834698A" w14:textId="77777777" w:rsidTr="00407217">
        <w:trPr>
          <w:gridAfter w:val="1"/>
          <w:wAfter w:w="8" w:type="dxa"/>
        </w:trPr>
        <w:tc>
          <w:tcPr>
            <w:tcW w:w="534" w:type="dxa"/>
            <w:vMerge/>
          </w:tcPr>
          <w:p w14:paraId="604761F6" w14:textId="77777777" w:rsidR="00197030" w:rsidRPr="000E2BFF" w:rsidRDefault="00197030" w:rsidP="00197030">
            <w:pPr>
              <w:pStyle w:val="Akapitzlist1"/>
              <w:numPr>
                <w:ilvl w:val="0"/>
                <w:numId w:val="3"/>
              </w:numPr>
              <w:jc w:val="center"/>
              <w:rPr>
                <w:rFonts w:ascii="Arial" w:hAnsi="Arial" w:cs="Arial"/>
                <w:bCs/>
                <w:sz w:val="22"/>
                <w:szCs w:val="22"/>
              </w:rPr>
            </w:pPr>
          </w:p>
        </w:tc>
        <w:tc>
          <w:tcPr>
            <w:tcW w:w="2809" w:type="dxa"/>
            <w:vMerge/>
            <w:noWrap/>
          </w:tcPr>
          <w:p w14:paraId="2D86121B" w14:textId="77777777" w:rsidR="00197030" w:rsidRPr="005F13BC" w:rsidRDefault="00197030" w:rsidP="00197030">
            <w:pPr>
              <w:jc w:val="both"/>
              <w:rPr>
                <w:rFonts w:ascii="Arial" w:hAnsi="Arial" w:cs="Arial"/>
                <w:sz w:val="20"/>
                <w:szCs w:val="20"/>
              </w:rPr>
            </w:pPr>
          </w:p>
        </w:tc>
        <w:tc>
          <w:tcPr>
            <w:tcW w:w="8848" w:type="dxa"/>
          </w:tcPr>
          <w:p w14:paraId="3B286833" w14:textId="0E378200" w:rsidR="00197030" w:rsidRPr="005F13BC" w:rsidRDefault="00197030" w:rsidP="00197030">
            <w:pPr>
              <w:spacing w:after="0" w:line="240" w:lineRule="auto"/>
              <w:jc w:val="both"/>
              <w:rPr>
                <w:rFonts w:ascii="Arial" w:hAnsi="Arial" w:cs="Arial"/>
                <w:sz w:val="20"/>
                <w:szCs w:val="20"/>
              </w:rPr>
            </w:pPr>
            <w:r w:rsidRPr="005F13BC">
              <w:rPr>
                <w:rFonts w:ascii="Arial" w:hAnsi="Arial" w:cs="Arial"/>
                <w:sz w:val="20"/>
                <w:szCs w:val="20"/>
              </w:rPr>
              <w:t>Czas instalacji /uruchamiania/ oraz demontażu zestawu przez 1 osobę – nie więcej niż 30 minut.</w:t>
            </w:r>
          </w:p>
          <w:p w14:paraId="0B715354" w14:textId="77777777" w:rsidR="00197030" w:rsidRPr="005F13BC" w:rsidRDefault="00197030" w:rsidP="00197030">
            <w:pPr>
              <w:spacing w:after="0" w:line="240" w:lineRule="auto"/>
              <w:jc w:val="both"/>
              <w:rPr>
                <w:rFonts w:ascii="Arial" w:hAnsi="Arial" w:cs="Arial"/>
                <w:sz w:val="20"/>
                <w:szCs w:val="20"/>
              </w:rPr>
            </w:pPr>
          </w:p>
        </w:tc>
        <w:tc>
          <w:tcPr>
            <w:tcW w:w="1818" w:type="dxa"/>
          </w:tcPr>
          <w:p w14:paraId="159675DD" w14:textId="63EEBAB1" w:rsidR="00197030" w:rsidRDefault="00197030" w:rsidP="00197030">
            <w:pPr>
              <w:jc w:val="center"/>
              <w:rPr>
                <w:rFonts w:ascii="Arial" w:hAnsi="Arial" w:cs="Arial"/>
                <w:bCs/>
              </w:rPr>
            </w:pPr>
            <w:r w:rsidRPr="00210534">
              <w:rPr>
                <w:rFonts w:ascii="Arial" w:hAnsi="Arial" w:cs="Arial"/>
                <w:bCs/>
              </w:rPr>
              <w:t>TAK/NIE*</w:t>
            </w:r>
          </w:p>
        </w:tc>
      </w:tr>
      <w:tr w:rsidR="00197030" w:rsidRPr="000E2BFF" w14:paraId="2A8E1A32" w14:textId="77777777" w:rsidTr="00407217">
        <w:trPr>
          <w:gridAfter w:val="1"/>
          <w:wAfter w:w="8" w:type="dxa"/>
        </w:trPr>
        <w:tc>
          <w:tcPr>
            <w:tcW w:w="534" w:type="dxa"/>
            <w:vMerge/>
          </w:tcPr>
          <w:p w14:paraId="1BFF3073" w14:textId="77777777" w:rsidR="00197030" w:rsidRPr="000E2BFF" w:rsidRDefault="00197030" w:rsidP="00197030">
            <w:pPr>
              <w:pStyle w:val="Akapitzlist1"/>
              <w:numPr>
                <w:ilvl w:val="0"/>
                <w:numId w:val="3"/>
              </w:numPr>
              <w:jc w:val="center"/>
              <w:rPr>
                <w:rFonts w:ascii="Arial" w:hAnsi="Arial" w:cs="Arial"/>
                <w:bCs/>
                <w:sz w:val="22"/>
                <w:szCs w:val="22"/>
              </w:rPr>
            </w:pPr>
          </w:p>
        </w:tc>
        <w:tc>
          <w:tcPr>
            <w:tcW w:w="2809" w:type="dxa"/>
            <w:vMerge/>
            <w:noWrap/>
          </w:tcPr>
          <w:p w14:paraId="27F25D28" w14:textId="77777777" w:rsidR="00197030" w:rsidRPr="005F13BC" w:rsidRDefault="00197030" w:rsidP="00197030">
            <w:pPr>
              <w:jc w:val="both"/>
              <w:rPr>
                <w:rFonts w:ascii="Arial" w:hAnsi="Arial" w:cs="Arial"/>
                <w:sz w:val="20"/>
                <w:szCs w:val="20"/>
              </w:rPr>
            </w:pPr>
          </w:p>
        </w:tc>
        <w:tc>
          <w:tcPr>
            <w:tcW w:w="8848" w:type="dxa"/>
          </w:tcPr>
          <w:p w14:paraId="1A35A61C" w14:textId="0B32D5B1" w:rsidR="00197030" w:rsidRDefault="00197030" w:rsidP="00197030">
            <w:pPr>
              <w:spacing w:after="0" w:line="240" w:lineRule="auto"/>
              <w:jc w:val="both"/>
              <w:rPr>
                <w:rFonts w:ascii="Arial" w:hAnsi="Arial" w:cs="Arial"/>
                <w:sz w:val="20"/>
                <w:szCs w:val="20"/>
              </w:rPr>
            </w:pPr>
            <w:r w:rsidRPr="005F13BC">
              <w:rPr>
                <w:rFonts w:ascii="Arial" w:hAnsi="Arial" w:cs="Arial"/>
                <w:sz w:val="20"/>
                <w:szCs w:val="20"/>
              </w:rPr>
              <w:t>Możliwość bezpiecznego przetransportowania zestawu w odpowiednio przygotowanych skrzyniach/pokrowcach i plecaku, które wchodzą w skład zestawu.</w:t>
            </w:r>
          </w:p>
          <w:p w14:paraId="17EC95E9" w14:textId="227E074D" w:rsidR="00197030" w:rsidRPr="008F60EB" w:rsidRDefault="00F40EA6" w:rsidP="008F60EB">
            <w:pPr>
              <w:spacing w:after="0" w:line="288" w:lineRule="auto"/>
              <w:jc w:val="both"/>
              <w:rPr>
                <w:rFonts w:ascii="Arial" w:hAnsi="Arial" w:cs="Arial"/>
                <w:bCs/>
                <w:color w:val="00B050"/>
                <w:sz w:val="20"/>
                <w:szCs w:val="20"/>
              </w:rPr>
            </w:pPr>
            <w:r w:rsidRPr="00F14DC8">
              <w:rPr>
                <w:rFonts w:ascii="Arial" w:hAnsi="Arial" w:cs="Arial"/>
                <w:bCs/>
                <w:color w:val="00B050"/>
                <w:sz w:val="20"/>
                <w:szCs w:val="20"/>
              </w:rPr>
              <w:t xml:space="preserve">Zamawiający dopuszcza, skrzynię transportową, </w:t>
            </w:r>
            <w:proofErr w:type="gramStart"/>
            <w:r w:rsidRPr="00F14DC8">
              <w:rPr>
                <w:rFonts w:ascii="Arial" w:hAnsi="Arial" w:cs="Arial"/>
                <w:bCs/>
                <w:color w:val="00B050"/>
                <w:sz w:val="20"/>
                <w:szCs w:val="20"/>
              </w:rPr>
              <w:t>która  ma</w:t>
            </w:r>
            <w:proofErr w:type="gramEnd"/>
            <w:r w:rsidRPr="00F14DC8">
              <w:rPr>
                <w:rFonts w:ascii="Arial" w:hAnsi="Arial" w:cs="Arial"/>
                <w:bCs/>
                <w:color w:val="00B050"/>
                <w:sz w:val="20"/>
                <w:szCs w:val="20"/>
              </w:rPr>
              <w:t xml:space="preserve"> umożliwiać transport całości kompletnego urządzenia (zestawu), wraz z kilkunastoma sondami i balonami sondażowymi. Plecak ma być dołączony (i umieszczony w skrzyni) oraz ma zapewniać możliwość przenoszenia całości urządzenia (zestawu), tj. laptopa z osprzętem peryferyjnym oraz radiomodem, okablowaniem antenowym i anteną oraz kilkoma sondami i balonami sondażowymi. Dopuszcza się zastosowanie dodatkowego przenośnego pokrowca do </w:t>
            </w:r>
            <w:proofErr w:type="gramStart"/>
            <w:r w:rsidRPr="00F14DC8">
              <w:rPr>
                <w:rFonts w:ascii="Arial" w:hAnsi="Arial" w:cs="Arial"/>
                <w:bCs/>
                <w:color w:val="00B050"/>
                <w:sz w:val="20"/>
                <w:szCs w:val="20"/>
              </w:rPr>
              <w:t>przenoszenia  elementów</w:t>
            </w:r>
            <w:proofErr w:type="gramEnd"/>
            <w:r w:rsidRPr="00F14DC8">
              <w:rPr>
                <w:rFonts w:ascii="Arial" w:hAnsi="Arial" w:cs="Arial"/>
                <w:bCs/>
                <w:color w:val="00B050"/>
                <w:sz w:val="20"/>
                <w:szCs w:val="20"/>
              </w:rPr>
              <w:t>, których wymiary nie dadzą moż</w:t>
            </w:r>
            <w:r w:rsidR="008F60EB">
              <w:rPr>
                <w:rFonts w:ascii="Arial" w:hAnsi="Arial" w:cs="Arial"/>
                <w:bCs/>
                <w:color w:val="00B050"/>
                <w:sz w:val="20"/>
                <w:szCs w:val="20"/>
              </w:rPr>
              <w:t>liwości umieszczenia w plecaku.</w:t>
            </w:r>
          </w:p>
        </w:tc>
        <w:tc>
          <w:tcPr>
            <w:tcW w:w="1818" w:type="dxa"/>
          </w:tcPr>
          <w:p w14:paraId="6A3FBEF8" w14:textId="587CFB6E" w:rsidR="00197030" w:rsidRDefault="00197030" w:rsidP="00197030">
            <w:pPr>
              <w:jc w:val="center"/>
              <w:rPr>
                <w:rFonts w:ascii="Arial" w:hAnsi="Arial" w:cs="Arial"/>
                <w:bCs/>
              </w:rPr>
            </w:pPr>
            <w:r w:rsidRPr="00210534">
              <w:rPr>
                <w:rFonts w:ascii="Arial" w:hAnsi="Arial" w:cs="Arial"/>
                <w:bCs/>
              </w:rPr>
              <w:t>TAK/NIE*</w:t>
            </w:r>
          </w:p>
        </w:tc>
      </w:tr>
      <w:tr w:rsidR="00197030" w:rsidRPr="000E2BFF" w14:paraId="66B0EADE" w14:textId="77777777" w:rsidTr="00407217">
        <w:trPr>
          <w:gridAfter w:val="1"/>
          <w:wAfter w:w="8" w:type="dxa"/>
        </w:trPr>
        <w:tc>
          <w:tcPr>
            <w:tcW w:w="534" w:type="dxa"/>
            <w:vMerge/>
          </w:tcPr>
          <w:p w14:paraId="6F117C8D" w14:textId="77777777" w:rsidR="00197030" w:rsidRPr="000E2BFF" w:rsidRDefault="00197030" w:rsidP="00197030">
            <w:pPr>
              <w:pStyle w:val="Akapitzlist1"/>
              <w:numPr>
                <w:ilvl w:val="0"/>
                <w:numId w:val="3"/>
              </w:numPr>
              <w:jc w:val="center"/>
              <w:rPr>
                <w:rFonts w:ascii="Arial" w:hAnsi="Arial" w:cs="Arial"/>
                <w:bCs/>
                <w:sz w:val="22"/>
                <w:szCs w:val="22"/>
              </w:rPr>
            </w:pPr>
          </w:p>
        </w:tc>
        <w:tc>
          <w:tcPr>
            <w:tcW w:w="2809" w:type="dxa"/>
            <w:vMerge/>
            <w:noWrap/>
          </w:tcPr>
          <w:p w14:paraId="0CE413A7" w14:textId="77777777" w:rsidR="00197030" w:rsidRPr="005F13BC" w:rsidRDefault="00197030" w:rsidP="00197030">
            <w:pPr>
              <w:jc w:val="both"/>
              <w:rPr>
                <w:rFonts w:ascii="Arial" w:hAnsi="Arial" w:cs="Arial"/>
                <w:sz w:val="20"/>
                <w:szCs w:val="20"/>
              </w:rPr>
            </w:pPr>
          </w:p>
        </w:tc>
        <w:tc>
          <w:tcPr>
            <w:tcW w:w="8848" w:type="dxa"/>
          </w:tcPr>
          <w:p w14:paraId="7CF89E8B" w14:textId="5115EBC9" w:rsidR="00197030" w:rsidRPr="00A17BAE" w:rsidRDefault="00197030" w:rsidP="00197030">
            <w:pPr>
              <w:spacing w:after="0" w:line="240" w:lineRule="auto"/>
              <w:jc w:val="both"/>
              <w:rPr>
                <w:rFonts w:ascii="Arial" w:hAnsi="Arial" w:cs="Arial"/>
                <w:sz w:val="20"/>
                <w:szCs w:val="20"/>
              </w:rPr>
            </w:pPr>
            <w:r w:rsidRPr="00A17BAE">
              <w:rPr>
                <w:rFonts w:ascii="Arial" w:hAnsi="Arial" w:cs="Arial"/>
                <w:sz w:val="20"/>
                <w:szCs w:val="20"/>
              </w:rPr>
              <w:t xml:space="preserve">Zasilanie główne zestawu bateryjne oraz dodatkowo z sieci energetycznej 110 V/60 </w:t>
            </w:r>
            <w:proofErr w:type="spellStart"/>
            <w:r w:rsidRPr="00A17BAE">
              <w:rPr>
                <w:rFonts w:ascii="Arial" w:hAnsi="Arial" w:cs="Arial"/>
                <w:sz w:val="20"/>
                <w:szCs w:val="20"/>
              </w:rPr>
              <w:t>Hz</w:t>
            </w:r>
            <w:proofErr w:type="spellEnd"/>
            <w:r w:rsidRPr="00A17BAE">
              <w:rPr>
                <w:rFonts w:ascii="Arial" w:hAnsi="Arial" w:cs="Arial"/>
                <w:sz w:val="20"/>
                <w:szCs w:val="20"/>
              </w:rPr>
              <w:t xml:space="preserve"> i 230V/50 </w:t>
            </w:r>
            <w:proofErr w:type="spellStart"/>
            <w:r w:rsidRPr="00A17BAE">
              <w:rPr>
                <w:rFonts w:ascii="Arial" w:hAnsi="Arial" w:cs="Arial"/>
                <w:sz w:val="20"/>
                <w:szCs w:val="20"/>
              </w:rPr>
              <w:t>Hz</w:t>
            </w:r>
            <w:proofErr w:type="spellEnd"/>
            <w:r w:rsidRPr="00A17BAE">
              <w:rPr>
                <w:rFonts w:ascii="Arial" w:hAnsi="Arial" w:cs="Arial"/>
                <w:sz w:val="20"/>
                <w:szCs w:val="20"/>
              </w:rPr>
              <w:t xml:space="preserve"> z automatycznym wykrywaniem napięcia. Czas pracy na jednej baterii min. 60 min.</w:t>
            </w:r>
          </w:p>
          <w:p w14:paraId="24D2ACD6" w14:textId="3195BF88" w:rsidR="00197030" w:rsidRPr="005F13BC" w:rsidRDefault="00A17BAE" w:rsidP="00197030">
            <w:pPr>
              <w:spacing w:after="0" w:line="240" w:lineRule="auto"/>
              <w:jc w:val="both"/>
              <w:rPr>
                <w:rFonts w:ascii="Arial" w:hAnsi="Arial" w:cs="Arial"/>
                <w:sz w:val="20"/>
                <w:szCs w:val="20"/>
              </w:rPr>
            </w:pPr>
            <w:r w:rsidRPr="00A17BAE">
              <w:rPr>
                <w:rFonts w:ascii="Arial" w:hAnsi="Arial" w:cs="Arial"/>
                <w:bCs/>
                <w:color w:val="00B050"/>
                <w:sz w:val="20"/>
                <w:szCs w:val="20"/>
              </w:rPr>
              <w:t>Zamawiający dopuszcza rozwiązanie systemu zasilania, w którym zasadniczym źródłem energii dla teodolitu jest wymienny akumulator w zestawie z dołączoną ładowarką. Wymiana akumulatora na zapasowy nie może powodować utraty danych zapisanych w urządzeniu. Przy poprawnej eksploatacji nie może również wystąpić sytuacja, aby doszło do wyłączenia urządzenia w</w:t>
            </w:r>
            <w:r>
              <w:rPr>
                <w:rFonts w:ascii="Arial" w:hAnsi="Arial" w:cs="Arial"/>
                <w:bCs/>
                <w:color w:val="00B050"/>
                <w:sz w:val="20"/>
                <w:szCs w:val="20"/>
              </w:rPr>
              <w:t xml:space="preserve"> trakcie realizacji pomiarów.  </w:t>
            </w:r>
          </w:p>
        </w:tc>
        <w:tc>
          <w:tcPr>
            <w:tcW w:w="1818" w:type="dxa"/>
          </w:tcPr>
          <w:p w14:paraId="413D45F0" w14:textId="4DC690B7" w:rsidR="00197030" w:rsidRDefault="00197030" w:rsidP="00197030">
            <w:pPr>
              <w:jc w:val="center"/>
              <w:rPr>
                <w:rFonts w:ascii="Arial" w:hAnsi="Arial" w:cs="Arial"/>
                <w:bCs/>
              </w:rPr>
            </w:pPr>
            <w:r w:rsidRPr="00210534">
              <w:rPr>
                <w:rFonts w:ascii="Arial" w:hAnsi="Arial" w:cs="Arial"/>
                <w:bCs/>
              </w:rPr>
              <w:t>TAK/NIE*</w:t>
            </w:r>
          </w:p>
        </w:tc>
      </w:tr>
      <w:tr w:rsidR="00197030" w:rsidRPr="000E2BFF" w14:paraId="62E0687A" w14:textId="77777777" w:rsidTr="00407217">
        <w:trPr>
          <w:gridAfter w:val="1"/>
          <w:wAfter w:w="8" w:type="dxa"/>
        </w:trPr>
        <w:tc>
          <w:tcPr>
            <w:tcW w:w="534" w:type="dxa"/>
            <w:vMerge/>
          </w:tcPr>
          <w:p w14:paraId="3E28B298" w14:textId="77777777" w:rsidR="00197030" w:rsidRPr="000E2BFF" w:rsidRDefault="00197030" w:rsidP="00197030">
            <w:pPr>
              <w:pStyle w:val="Akapitzlist1"/>
              <w:numPr>
                <w:ilvl w:val="0"/>
                <w:numId w:val="3"/>
              </w:numPr>
              <w:jc w:val="center"/>
              <w:rPr>
                <w:rFonts w:ascii="Arial" w:hAnsi="Arial" w:cs="Arial"/>
                <w:bCs/>
                <w:sz w:val="22"/>
                <w:szCs w:val="22"/>
              </w:rPr>
            </w:pPr>
          </w:p>
        </w:tc>
        <w:tc>
          <w:tcPr>
            <w:tcW w:w="2809" w:type="dxa"/>
            <w:vMerge/>
            <w:noWrap/>
          </w:tcPr>
          <w:p w14:paraId="3A585014" w14:textId="77777777" w:rsidR="00197030" w:rsidRPr="005F13BC" w:rsidRDefault="00197030" w:rsidP="00197030">
            <w:pPr>
              <w:jc w:val="both"/>
              <w:rPr>
                <w:rFonts w:ascii="Arial" w:hAnsi="Arial" w:cs="Arial"/>
                <w:sz w:val="20"/>
                <w:szCs w:val="20"/>
              </w:rPr>
            </w:pPr>
          </w:p>
        </w:tc>
        <w:tc>
          <w:tcPr>
            <w:tcW w:w="8848" w:type="dxa"/>
          </w:tcPr>
          <w:p w14:paraId="2F863E39" w14:textId="510360ED" w:rsidR="00197030" w:rsidRPr="005F13BC" w:rsidRDefault="00197030" w:rsidP="00197030">
            <w:pPr>
              <w:spacing w:after="0" w:line="240" w:lineRule="auto"/>
              <w:jc w:val="both"/>
              <w:rPr>
                <w:rFonts w:ascii="Arial" w:hAnsi="Arial" w:cs="Arial"/>
                <w:sz w:val="20"/>
                <w:szCs w:val="20"/>
              </w:rPr>
            </w:pPr>
            <w:r w:rsidRPr="005F13BC">
              <w:rPr>
                <w:rFonts w:ascii="Arial" w:hAnsi="Arial" w:cs="Arial"/>
                <w:sz w:val="20"/>
                <w:szCs w:val="20"/>
              </w:rPr>
              <w:t>Możliwość napełniania balonów gazem za pomocą końcówki do napełniania oraz reduktora do helu i wodoru wchodzącego w skład zestawu.</w:t>
            </w:r>
          </w:p>
          <w:p w14:paraId="6904E774" w14:textId="77777777" w:rsidR="00197030" w:rsidRPr="005F13BC" w:rsidRDefault="00197030" w:rsidP="00197030">
            <w:pPr>
              <w:spacing w:after="0" w:line="240" w:lineRule="auto"/>
              <w:jc w:val="both"/>
              <w:rPr>
                <w:rFonts w:ascii="Arial" w:hAnsi="Arial" w:cs="Arial"/>
                <w:sz w:val="20"/>
                <w:szCs w:val="20"/>
              </w:rPr>
            </w:pPr>
          </w:p>
        </w:tc>
        <w:tc>
          <w:tcPr>
            <w:tcW w:w="1818" w:type="dxa"/>
          </w:tcPr>
          <w:p w14:paraId="7C304552" w14:textId="55AA8995" w:rsidR="00197030" w:rsidRDefault="00197030" w:rsidP="00197030">
            <w:pPr>
              <w:jc w:val="center"/>
              <w:rPr>
                <w:rFonts w:ascii="Arial" w:hAnsi="Arial" w:cs="Arial"/>
                <w:bCs/>
              </w:rPr>
            </w:pPr>
            <w:r w:rsidRPr="00210534">
              <w:rPr>
                <w:rFonts w:ascii="Arial" w:hAnsi="Arial" w:cs="Arial"/>
                <w:bCs/>
              </w:rPr>
              <w:lastRenderedPageBreak/>
              <w:t>TAK/NIE*</w:t>
            </w:r>
          </w:p>
        </w:tc>
      </w:tr>
      <w:tr w:rsidR="00197030" w:rsidRPr="000E2BFF" w14:paraId="3FB61C87" w14:textId="77777777" w:rsidTr="00407217">
        <w:trPr>
          <w:gridAfter w:val="1"/>
          <w:wAfter w:w="8" w:type="dxa"/>
        </w:trPr>
        <w:tc>
          <w:tcPr>
            <w:tcW w:w="534" w:type="dxa"/>
            <w:vMerge/>
          </w:tcPr>
          <w:p w14:paraId="5FE736F1" w14:textId="77777777" w:rsidR="00197030" w:rsidRPr="000E2BFF" w:rsidRDefault="00197030" w:rsidP="00197030">
            <w:pPr>
              <w:pStyle w:val="Akapitzlist1"/>
              <w:numPr>
                <w:ilvl w:val="0"/>
                <w:numId w:val="3"/>
              </w:numPr>
              <w:jc w:val="center"/>
              <w:rPr>
                <w:rFonts w:ascii="Arial" w:hAnsi="Arial" w:cs="Arial"/>
                <w:bCs/>
                <w:sz w:val="22"/>
                <w:szCs w:val="22"/>
              </w:rPr>
            </w:pPr>
          </w:p>
        </w:tc>
        <w:tc>
          <w:tcPr>
            <w:tcW w:w="2809" w:type="dxa"/>
            <w:vMerge/>
            <w:noWrap/>
          </w:tcPr>
          <w:p w14:paraId="4433B529" w14:textId="77777777" w:rsidR="00197030" w:rsidRPr="005F13BC" w:rsidRDefault="00197030" w:rsidP="00197030">
            <w:pPr>
              <w:jc w:val="both"/>
              <w:rPr>
                <w:rFonts w:ascii="Arial" w:hAnsi="Arial" w:cs="Arial"/>
                <w:sz w:val="20"/>
                <w:szCs w:val="20"/>
              </w:rPr>
            </w:pPr>
          </w:p>
        </w:tc>
        <w:tc>
          <w:tcPr>
            <w:tcW w:w="8848" w:type="dxa"/>
          </w:tcPr>
          <w:p w14:paraId="30C30229" w14:textId="014022A6" w:rsidR="00197030" w:rsidRPr="005F13BC" w:rsidRDefault="00197030" w:rsidP="00197030">
            <w:pPr>
              <w:spacing w:after="0" w:line="240" w:lineRule="auto"/>
              <w:jc w:val="both"/>
              <w:rPr>
                <w:rFonts w:ascii="Arial" w:hAnsi="Arial" w:cs="Arial"/>
                <w:sz w:val="20"/>
                <w:szCs w:val="20"/>
              </w:rPr>
            </w:pPr>
            <w:r w:rsidRPr="005F13BC">
              <w:rPr>
                <w:rFonts w:ascii="Arial" w:hAnsi="Arial" w:cs="Arial"/>
                <w:sz w:val="20"/>
                <w:szCs w:val="20"/>
              </w:rPr>
              <w:t>Wykonywanie obliczeń dla dwóch rodzajów gazów: helu i wodoru.</w:t>
            </w:r>
          </w:p>
          <w:p w14:paraId="0EB9B82B" w14:textId="77777777" w:rsidR="00197030" w:rsidRPr="005F13BC" w:rsidRDefault="00197030" w:rsidP="00197030">
            <w:pPr>
              <w:spacing w:after="0" w:line="240" w:lineRule="auto"/>
              <w:jc w:val="both"/>
              <w:rPr>
                <w:rFonts w:ascii="Arial" w:hAnsi="Arial" w:cs="Arial"/>
                <w:sz w:val="20"/>
                <w:szCs w:val="20"/>
              </w:rPr>
            </w:pPr>
          </w:p>
        </w:tc>
        <w:tc>
          <w:tcPr>
            <w:tcW w:w="1818" w:type="dxa"/>
          </w:tcPr>
          <w:p w14:paraId="05DB0E09" w14:textId="0A6CEF73" w:rsidR="00197030" w:rsidRDefault="00197030" w:rsidP="00197030">
            <w:pPr>
              <w:jc w:val="center"/>
              <w:rPr>
                <w:rFonts w:ascii="Arial" w:hAnsi="Arial" w:cs="Arial"/>
                <w:bCs/>
              </w:rPr>
            </w:pPr>
            <w:r w:rsidRPr="00210534">
              <w:rPr>
                <w:rFonts w:ascii="Arial" w:hAnsi="Arial" w:cs="Arial"/>
                <w:bCs/>
              </w:rPr>
              <w:t>TAK/NIE*</w:t>
            </w:r>
          </w:p>
        </w:tc>
      </w:tr>
      <w:tr w:rsidR="005F13BC" w:rsidRPr="000E2BFF" w14:paraId="0D5CC544" w14:textId="77777777" w:rsidTr="00407217">
        <w:trPr>
          <w:gridAfter w:val="1"/>
          <w:wAfter w:w="8" w:type="dxa"/>
        </w:trPr>
        <w:tc>
          <w:tcPr>
            <w:tcW w:w="534" w:type="dxa"/>
            <w:vMerge w:val="restart"/>
          </w:tcPr>
          <w:p w14:paraId="6793BB23" w14:textId="77777777" w:rsidR="005F13BC" w:rsidRPr="000E2BFF" w:rsidRDefault="005F13BC" w:rsidP="00AB54C4">
            <w:pPr>
              <w:pStyle w:val="Akapitzlist1"/>
              <w:numPr>
                <w:ilvl w:val="0"/>
                <w:numId w:val="3"/>
              </w:numPr>
              <w:jc w:val="center"/>
              <w:rPr>
                <w:rFonts w:ascii="Arial" w:hAnsi="Arial" w:cs="Arial"/>
                <w:bCs/>
                <w:sz w:val="22"/>
                <w:szCs w:val="22"/>
              </w:rPr>
            </w:pPr>
          </w:p>
        </w:tc>
        <w:tc>
          <w:tcPr>
            <w:tcW w:w="2809" w:type="dxa"/>
            <w:vMerge w:val="restart"/>
            <w:noWrap/>
          </w:tcPr>
          <w:p w14:paraId="297F14D1" w14:textId="37E9A35E" w:rsidR="005F13BC" w:rsidRPr="005F13BC" w:rsidRDefault="005F13BC" w:rsidP="00F9023C">
            <w:pPr>
              <w:jc w:val="both"/>
              <w:rPr>
                <w:rFonts w:ascii="Arial" w:hAnsi="Arial" w:cs="Arial"/>
                <w:sz w:val="20"/>
                <w:szCs w:val="20"/>
              </w:rPr>
            </w:pPr>
            <w:r w:rsidRPr="005F13BC">
              <w:rPr>
                <w:rFonts w:ascii="Arial" w:hAnsi="Arial" w:cs="Arial"/>
                <w:sz w:val="20"/>
                <w:szCs w:val="20"/>
              </w:rPr>
              <w:t>Przygotowanie do transportu</w:t>
            </w:r>
          </w:p>
        </w:tc>
        <w:tc>
          <w:tcPr>
            <w:tcW w:w="8848" w:type="dxa"/>
          </w:tcPr>
          <w:p w14:paraId="7BA92DEC" w14:textId="77777777" w:rsidR="005F13BC" w:rsidRPr="005F13BC" w:rsidRDefault="005F13BC" w:rsidP="005F13BC">
            <w:pPr>
              <w:spacing w:after="0" w:line="240" w:lineRule="auto"/>
              <w:jc w:val="both"/>
              <w:rPr>
                <w:rFonts w:ascii="Arial" w:hAnsi="Arial" w:cs="Arial"/>
                <w:sz w:val="20"/>
                <w:szCs w:val="20"/>
              </w:rPr>
            </w:pPr>
            <w:r w:rsidRPr="005F13BC">
              <w:rPr>
                <w:rFonts w:ascii="Arial" w:hAnsi="Arial" w:cs="Arial"/>
                <w:sz w:val="20"/>
                <w:szCs w:val="20"/>
              </w:rPr>
              <w:t>Wariant nr 1:</w:t>
            </w:r>
          </w:p>
          <w:p w14:paraId="2453C014" w14:textId="4D8473F8" w:rsidR="005F13BC" w:rsidRDefault="005F13BC" w:rsidP="005F13BC">
            <w:pPr>
              <w:numPr>
                <w:ilvl w:val="0"/>
                <w:numId w:val="8"/>
              </w:numPr>
              <w:spacing w:after="0" w:line="240" w:lineRule="auto"/>
              <w:ind w:left="400"/>
              <w:jc w:val="both"/>
              <w:rPr>
                <w:rFonts w:ascii="Arial" w:hAnsi="Arial" w:cs="Arial"/>
                <w:sz w:val="20"/>
                <w:szCs w:val="20"/>
              </w:rPr>
            </w:pPr>
            <w:proofErr w:type="gramStart"/>
            <w:r w:rsidRPr="005F13BC">
              <w:rPr>
                <w:rFonts w:ascii="Arial" w:hAnsi="Arial" w:cs="Arial"/>
                <w:sz w:val="20"/>
                <w:szCs w:val="20"/>
              </w:rPr>
              <w:t>zasadnicze</w:t>
            </w:r>
            <w:proofErr w:type="gramEnd"/>
            <w:r w:rsidRPr="005F13BC">
              <w:rPr>
                <w:rFonts w:ascii="Arial" w:hAnsi="Arial" w:cs="Arial"/>
                <w:sz w:val="20"/>
                <w:szCs w:val="20"/>
              </w:rPr>
              <w:t xml:space="preserve"> urządzenie pomiarowe (teodolit) umieszczone w jednej skrzyni transportowej w kolorze khaki (dopuszcza się drobne elementy w kolorze czarnym). Skrzynia transportowa odporna</w:t>
            </w:r>
            <w:r w:rsidRPr="004070BB">
              <w:rPr>
                <w:rFonts w:ascii="Arial" w:hAnsi="Arial" w:cs="Arial"/>
                <w:sz w:val="20"/>
                <w:szCs w:val="20"/>
              </w:rPr>
              <w:t xml:space="preserve"> na wstrząsy, uderzenia i upadki</w:t>
            </w:r>
            <w:r w:rsidRPr="005F13BC">
              <w:rPr>
                <w:rFonts w:ascii="Arial" w:hAnsi="Arial" w:cs="Arial"/>
                <w:sz w:val="20"/>
                <w:szCs w:val="20"/>
              </w:rPr>
              <w:t>, wykonana z</w:t>
            </w:r>
            <w:r w:rsidRPr="005F13BC">
              <w:rPr>
                <w:rFonts w:ascii="Arial" w:hAnsi="Arial" w:cs="Arial"/>
                <w:color w:val="222222"/>
                <w:sz w:val="20"/>
                <w:szCs w:val="20"/>
                <w:shd w:val="clear" w:color="auto" w:fill="FFFFFF"/>
              </w:rPr>
              <w:t xml:space="preserve"> </w:t>
            </w:r>
            <w:r w:rsidRPr="005F13BC">
              <w:rPr>
                <w:rFonts w:ascii="Arial" w:hAnsi="Arial" w:cs="Arial"/>
                <w:sz w:val="20"/>
                <w:szCs w:val="20"/>
              </w:rPr>
              <w:t>wytrzymałych materiałów z tworzywa sztucznego, wyposażona w uszczelkę zapewniającą wodoszczelność pojemnika. Skrzynia transportowa wyposażona w spersonalizowane i ergonomicznie zaprojektowane miejsca wykonane z wytrzymałej pianki, chroniące transportowany zestaw przed uszkodzeniem, składany uchwyt transportowy, dedykowany i zintegrowany ze skrzynią oraz w kółka transportowe, dedykowane i zintegrowane ze skrzynią. Skrzynia wyposażona w zawór odpowietrzający;</w:t>
            </w:r>
          </w:p>
          <w:p w14:paraId="6D61C250" w14:textId="4D2A03C9" w:rsidR="006D2BEA" w:rsidRPr="00F14DC8" w:rsidRDefault="006D2BEA" w:rsidP="006D2BEA">
            <w:pPr>
              <w:spacing w:after="0" w:line="240" w:lineRule="auto"/>
              <w:ind w:left="284"/>
              <w:jc w:val="both"/>
              <w:rPr>
                <w:rFonts w:ascii="Arial" w:hAnsi="Arial" w:cs="Arial"/>
                <w:color w:val="00B050"/>
                <w:sz w:val="20"/>
                <w:szCs w:val="20"/>
              </w:rPr>
            </w:pPr>
            <w:r w:rsidRPr="00F14DC8">
              <w:rPr>
                <w:rFonts w:ascii="Arial" w:hAnsi="Arial" w:cs="Arial"/>
                <w:color w:val="00B050"/>
                <w:sz w:val="20"/>
                <w:szCs w:val="20"/>
              </w:rPr>
              <w:t xml:space="preserve">Zamawiający </w:t>
            </w:r>
            <w:r w:rsidRPr="00F14DC8">
              <w:rPr>
                <w:rFonts w:ascii="Arial" w:hAnsi="Arial" w:cs="Arial"/>
                <w:b/>
                <w:color w:val="00B050"/>
                <w:sz w:val="20"/>
                <w:szCs w:val="20"/>
              </w:rPr>
              <w:t>dopuszcza</w:t>
            </w:r>
            <w:r w:rsidRPr="00F14DC8">
              <w:rPr>
                <w:rFonts w:ascii="Arial" w:hAnsi="Arial" w:cs="Arial"/>
                <w:color w:val="00B050"/>
                <w:sz w:val="20"/>
                <w:szCs w:val="20"/>
              </w:rPr>
              <w:t xml:space="preserve"> zastosowanie skrzyni transportowej dedykowanej do teodolitu przez producenta (</w:t>
            </w:r>
            <w:proofErr w:type="gramStart"/>
            <w:r w:rsidRPr="00F14DC8">
              <w:rPr>
                <w:rFonts w:ascii="Arial" w:hAnsi="Arial" w:cs="Arial"/>
                <w:color w:val="00B050"/>
                <w:sz w:val="20"/>
                <w:szCs w:val="20"/>
              </w:rPr>
              <w:t>nie posiadającej</w:t>
            </w:r>
            <w:proofErr w:type="gramEnd"/>
            <w:r w:rsidRPr="00F14DC8">
              <w:rPr>
                <w:rFonts w:ascii="Arial" w:hAnsi="Arial" w:cs="Arial"/>
                <w:color w:val="00B050"/>
                <w:sz w:val="20"/>
                <w:szCs w:val="20"/>
              </w:rPr>
              <w:t xml:space="preserve"> kółek i zaworu odpowietrzającego) jeśli jego waga z zawartością nie przekracza dopuszczalnych w normach wartości przy przenoszeniu jej przez jedną dorosłą osobę w jednym ręku. Dopuszcza się również nie stosowanie zaworu </w:t>
            </w:r>
            <w:proofErr w:type="gramStart"/>
            <w:r w:rsidRPr="00F14DC8">
              <w:rPr>
                <w:rFonts w:ascii="Arial" w:hAnsi="Arial" w:cs="Arial"/>
                <w:color w:val="00B050"/>
                <w:sz w:val="20"/>
                <w:szCs w:val="20"/>
              </w:rPr>
              <w:t>odpowietrzającego  w</w:t>
            </w:r>
            <w:proofErr w:type="gramEnd"/>
            <w:r w:rsidRPr="00F14DC8">
              <w:rPr>
                <w:rFonts w:ascii="Arial" w:hAnsi="Arial" w:cs="Arial"/>
                <w:color w:val="00B050"/>
                <w:sz w:val="20"/>
                <w:szCs w:val="20"/>
              </w:rPr>
              <w:t xml:space="preserve"> ww. skrzyni, jeśli jej parametry konstrukcyjne (potwierdzone przez producenta) nie powodują występowania znacznej różnicy ciśnień uniemożliwiających swobodne jej otwarcie, przy czym nie może to powodować obniżenia szczelności skrzyni.</w:t>
            </w:r>
          </w:p>
          <w:p w14:paraId="643FB5D7" w14:textId="32452C7A" w:rsidR="005F13BC" w:rsidRPr="005F13BC" w:rsidRDefault="005F13BC" w:rsidP="005F13BC">
            <w:pPr>
              <w:numPr>
                <w:ilvl w:val="0"/>
                <w:numId w:val="8"/>
              </w:numPr>
              <w:spacing w:after="0" w:line="240" w:lineRule="auto"/>
              <w:ind w:left="400"/>
              <w:jc w:val="both"/>
              <w:rPr>
                <w:rFonts w:ascii="Arial" w:hAnsi="Arial" w:cs="Arial"/>
                <w:sz w:val="20"/>
                <w:szCs w:val="20"/>
              </w:rPr>
            </w:pPr>
            <w:proofErr w:type="gramStart"/>
            <w:r w:rsidRPr="005F13BC">
              <w:rPr>
                <w:rFonts w:ascii="Arial" w:hAnsi="Arial" w:cs="Arial"/>
                <w:sz w:val="20"/>
                <w:szCs w:val="20"/>
              </w:rPr>
              <w:t>do</w:t>
            </w:r>
            <w:proofErr w:type="gramEnd"/>
            <w:r w:rsidRPr="005F13BC">
              <w:rPr>
                <w:rFonts w:ascii="Arial" w:hAnsi="Arial" w:cs="Arial"/>
                <w:sz w:val="20"/>
                <w:szCs w:val="20"/>
              </w:rPr>
              <w:t xml:space="preserve"> jednostki centralnej zestawu (notebook „</w:t>
            </w:r>
            <w:proofErr w:type="spellStart"/>
            <w:r w:rsidRPr="005F13BC">
              <w:rPr>
                <w:rFonts w:ascii="Arial" w:hAnsi="Arial" w:cs="Arial"/>
                <w:sz w:val="20"/>
                <w:szCs w:val="20"/>
              </w:rPr>
              <w:t>rugged</w:t>
            </w:r>
            <w:proofErr w:type="spellEnd"/>
            <w:r w:rsidRPr="005F13BC">
              <w:rPr>
                <w:rFonts w:ascii="Arial" w:hAnsi="Arial" w:cs="Arial"/>
                <w:sz w:val="20"/>
                <w:szCs w:val="20"/>
              </w:rPr>
              <w:t>” NBR) należy dostarczyć dedykowany plecak transportowy w kolorze khaki (dopuszcza się drobne elementy w kolorze czarnym) , plecak ma być komfortowy dla użytkownika, zaprojektowany w sposób umożliwiający równomierne przenoszenie obciążania na ciało podczas przemieszczania.  Plecak wyposażony w spersonalizowane i ergonomicznie zaprojektowane wykonane miejsca, chroniące transportowany sprzęt przed uszkodzeniem i przypadkowym przemieszczeniem;</w:t>
            </w:r>
          </w:p>
          <w:p w14:paraId="793A2BDA" w14:textId="3F118889" w:rsidR="005F13BC" w:rsidRPr="005F13BC" w:rsidRDefault="005F13BC" w:rsidP="005F13BC">
            <w:pPr>
              <w:numPr>
                <w:ilvl w:val="0"/>
                <w:numId w:val="8"/>
              </w:numPr>
              <w:spacing w:after="0" w:line="240" w:lineRule="auto"/>
              <w:ind w:left="400"/>
              <w:jc w:val="both"/>
              <w:rPr>
                <w:rFonts w:ascii="Arial" w:hAnsi="Arial" w:cs="Arial"/>
                <w:sz w:val="20"/>
                <w:szCs w:val="20"/>
              </w:rPr>
            </w:pPr>
            <w:proofErr w:type="gramStart"/>
            <w:r w:rsidRPr="005F13BC">
              <w:rPr>
                <w:rFonts w:ascii="Arial" w:hAnsi="Arial" w:cs="Arial"/>
                <w:sz w:val="20"/>
                <w:szCs w:val="20"/>
              </w:rPr>
              <w:t>całość</w:t>
            </w:r>
            <w:proofErr w:type="gramEnd"/>
            <w:r w:rsidRPr="005F13BC">
              <w:rPr>
                <w:rFonts w:ascii="Arial" w:hAnsi="Arial" w:cs="Arial"/>
                <w:sz w:val="20"/>
                <w:szCs w:val="20"/>
              </w:rPr>
              <w:t xml:space="preserve"> zestawu ma być umieszczona w jednej skrzyni transportowej. Skrzynia ma być wykonana z wytrzymałych i wodoodpornych materiałów z tworzywa sztucznego w kolorze khaki (dopuszcza się drobne elementy w kolorze </w:t>
            </w:r>
            <w:proofErr w:type="gramStart"/>
            <w:r w:rsidRPr="005F13BC">
              <w:rPr>
                <w:rFonts w:ascii="Arial" w:hAnsi="Arial" w:cs="Arial"/>
                <w:sz w:val="20"/>
                <w:szCs w:val="20"/>
              </w:rPr>
              <w:t>czarnym)  oraz</w:t>
            </w:r>
            <w:proofErr w:type="gramEnd"/>
            <w:r w:rsidRPr="005F13BC">
              <w:rPr>
                <w:rFonts w:ascii="Arial" w:hAnsi="Arial" w:cs="Arial"/>
                <w:sz w:val="20"/>
                <w:szCs w:val="20"/>
              </w:rPr>
              <w:t xml:space="preserve"> wyposażona w zintegrowany ze skrzynią (dedykowany przez producenta skrzyni) uchwyt transportowy, zintegrowane ze skrzynią (dedykowane przez producenta skrzyni) kółka transportowe oraz zawór odpowietrzający. Skrzynia ma być wyposażona w spersonalizowane miejsca wykonane z wytrzymałej pianki, chroniące transportowany sprzęt przed uszkodzeniem.</w:t>
            </w:r>
          </w:p>
          <w:p w14:paraId="0B4E6D5F" w14:textId="77777777" w:rsidR="005F13BC" w:rsidRPr="005F13BC" w:rsidRDefault="005F13BC" w:rsidP="00763605">
            <w:pPr>
              <w:spacing w:after="0" w:line="240" w:lineRule="auto"/>
              <w:jc w:val="both"/>
              <w:rPr>
                <w:rFonts w:ascii="Arial" w:hAnsi="Arial" w:cs="Arial"/>
                <w:sz w:val="20"/>
                <w:szCs w:val="20"/>
              </w:rPr>
            </w:pPr>
          </w:p>
        </w:tc>
        <w:tc>
          <w:tcPr>
            <w:tcW w:w="1818" w:type="dxa"/>
          </w:tcPr>
          <w:p w14:paraId="5AC68803" w14:textId="5DD56B4F" w:rsidR="005F13BC" w:rsidRDefault="005F13BC" w:rsidP="00F8789B">
            <w:pPr>
              <w:jc w:val="center"/>
              <w:rPr>
                <w:rFonts w:ascii="Arial" w:hAnsi="Arial" w:cs="Arial"/>
                <w:bCs/>
              </w:rPr>
            </w:pPr>
            <w:r w:rsidRPr="00210534">
              <w:rPr>
                <w:rFonts w:ascii="Arial" w:hAnsi="Arial" w:cs="Arial"/>
                <w:bCs/>
              </w:rPr>
              <w:t>TAK/NIE*</w:t>
            </w:r>
          </w:p>
        </w:tc>
      </w:tr>
      <w:tr w:rsidR="005F13BC" w:rsidRPr="000E2BFF" w14:paraId="769630BA" w14:textId="77777777" w:rsidTr="00407217">
        <w:trPr>
          <w:gridAfter w:val="1"/>
          <w:wAfter w:w="8" w:type="dxa"/>
        </w:trPr>
        <w:tc>
          <w:tcPr>
            <w:tcW w:w="534" w:type="dxa"/>
            <w:vMerge/>
          </w:tcPr>
          <w:p w14:paraId="6713746A" w14:textId="77777777" w:rsidR="005F13BC" w:rsidRPr="000E2BFF" w:rsidRDefault="005F13BC" w:rsidP="00AB54C4">
            <w:pPr>
              <w:pStyle w:val="Akapitzlist1"/>
              <w:numPr>
                <w:ilvl w:val="0"/>
                <w:numId w:val="3"/>
              </w:numPr>
              <w:jc w:val="center"/>
              <w:rPr>
                <w:rFonts w:ascii="Arial" w:hAnsi="Arial" w:cs="Arial"/>
                <w:bCs/>
                <w:sz w:val="22"/>
                <w:szCs w:val="22"/>
              </w:rPr>
            </w:pPr>
          </w:p>
        </w:tc>
        <w:tc>
          <w:tcPr>
            <w:tcW w:w="2809" w:type="dxa"/>
            <w:vMerge/>
            <w:noWrap/>
          </w:tcPr>
          <w:p w14:paraId="7065F061" w14:textId="77777777" w:rsidR="005F13BC" w:rsidRPr="005F13BC" w:rsidRDefault="005F13BC" w:rsidP="00F9023C">
            <w:pPr>
              <w:jc w:val="both"/>
              <w:rPr>
                <w:rFonts w:ascii="Arial" w:hAnsi="Arial" w:cs="Arial"/>
                <w:sz w:val="20"/>
                <w:szCs w:val="20"/>
              </w:rPr>
            </w:pPr>
          </w:p>
        </w:tc>
        <w:tc>
          <w:tcPr>
            <w:tcW w:w="8848" w:type="dxa"/>
          </w:tcPr>
          <w:p w14:paraId="23C23D70" w14:textId="77777777" w:rsidR="005F13BC" w:rsidRPr="005F13BC" w:rsidRDefault="005F13BC" w:rsidP="005F13BC">
            <w:pPr>
              <w:spacing w:after="0" w:line="240" w:lineRule="auto"/>
              <w:jc w:val="both"/>
              <w:rPr>
                <w:rFonts w:ascii="Arial" w:hAnsi="Arial" w:cs="Arial"/>
                <w:sz w:val="20"/>
                <w:szCs w:val="20"/>
              </w:rPr>
            </w:pPr>
            <w:r w:rsidRPr="005F13BC">
              <w:rPr>
                <w:rFonts w:ascii="Arial" w:hAnsi="Arial" w:cs="Arial"/>
                <w:sz w:val="20"/>
                <w:szCs w:val="20"/>
              </w:rPr>
              <w:t>Wariant nr 2:</w:t>
            </w:r>
          </w:p>
          <w:p w14:paraId="6DBBC8D4" w14:textId="510D6860" w:rsidR="005F13BC" w:rsidRDefault="005F13BC" w:rsidP="005F13BC">
            <w:pPr>
              <w:numPr>
                <w:ilvl w:val="0"/>
                <w:numId w:val="8"/>
              </w:numPr>
              <w:spacing w:after="0" w:line="240" w:lineRule="auto"/>
              <w:ind w:left="400"/>
              <w:jc w:val="both"/>
              <w:rPr>
                <w:rFonts w:ascii="Arial" w:hAnsi="Arial" w:cs="Arial"/>
                <w:sz w:val="20"/>
                <w:szCs w:val="20"/>
              </w:rPr>
            </w:pPr>
            <w:proofErr w:type="gramStart"/>
            <w:r w:rsidRPr="005F13BC">
              <w:rPr>
                <w:rFonts w:ascii="Arial" w:hAnsi="Arial" w:cs="Arial"/>
                <w:sz w:val="20"/>
                <w:szCs w:val="20"/>
              </w:rPr>
              <w:t>zasadnicze</w:t>
            </w:r>
            <w:proofErr w:type="gramEnd"/>
            <w:r w:rsidRPr="005F13BC">
              <w:rPr>
                <w:rFonts w:ascii="Arial" w:hAnsi="Arial" w:cs="Arial"/>
                <w:sz w:val="20"/>
                <w:szCs w:val="20"/>
              </w:rPr>
              <w:t xml:space="preserve"> urządzenie pomiarowe (teodolit) spakowany w jednej skrzyni transportowej w kolorze khaki (dopuszcza się drobne elementy w kolorze czarnym). Skrzynia transportowa odporna na wstrząsy, uderzenia i upadki, wykonana z wytrzymałych materiałów z tworzywa </w:t>
            </w:r>
            <w:r w:rsidRPr="005F13BC">
              <w:rPr>
                <w:rFonts w:ascii="Arial" w:hAnsi="Arial" w:cs="Arial"/>
                <w:sz w:val="20"/>
                <w:szCs w:val="20"/>
              </w:rPr>
              <w:lastRenderedPageBreak/>
              <w:t>sztucznego, wyposażona w uszczelkę zapewniającą wodoszczelność pojemnika. Skrzynia transportowa wyposażona w spersonalizowane i ergonomicznie zaprojektowane miejsca wykonane z wytrzymałej pianki, chroniące transportowany zestaw przed uszkodzeniem, składany uchwyt transportowy, dedykowany i zintegrowany ze skrzynią oraz w kółka transportowe, dedykowane i zintegrowane ze skrzynią. Skrzynia wyposażona w zawór odpowietrzający;</w:t>
            </w:r>
          </w:p>
          <w:p w14:paraId="0A6A1653" w14:textId="40EC12B6" w:rsidR="006D2BEA" w:rsidRPr="004B608D" w:rsidRDefault="006D2BEA" w:rsidP="006D2BEA">
            <w:pPr>
              <w:spacing w:after="0" w:line="240" w:lineRule="auto"/>
              <w:ind w:left="284"/>
              <w:jc w:val="both"/>
              <w:rPr>
                <w:rFonts w:ascii="Arial" w:hAnsi="Arial" w:cs="Arial"/>
                <w:color w:val="00B050"/>
                <w:sz w:val="20"/>
                <w:szCs w:val="20"/>
              </w:rPr>
            </w:pPr>
            <w:r w:rsidRPr="004B608D">
              <w:rPr>
                <w:rFonts w:ascii="Arial" w:hAnsi="Arial" w:cs="Arial"/>
                <w:color w:val="00B050"/>
                <w:sz w:val="20"/>
                <w:szCs w:val="20"/>
              </w:rPr>
              <w:t xml:space="preserve">Zamawiający </w:t>
            </w:r>
            <w:r w:rsidRPr="004B608D">
              <w:rPr>
                <w:rFonts w:ascii="Arial" w:hAnsi="Arial" w:cs="Arial"/>
                <w:b/>
                <w:color w:val="00B050"/>
                <w:sz w:val="20"/>
                <w:szCs w:val="20"/>
              </w:rPr>
              <w:t>dopuszcza</w:t>
            </w:r>
            <w:r w:rsidRPr="004B608D">
              <w:rPr>
                <w:rFonts w:ascii="Arial" w:hAnsi="Arial" w:cs="Arial"/>
                <w:color w:val="00B050"/>
                <w:sz w:val="20"/>
                <w:szCs w:val="20"/>
              </w:rPr>
              <w:t xml:space="preserve"> zastosowanie skrzyni transportowej dedykowanej do teodolitu przez producenta (</w:t>
            </w:r>
            <w:proofErr w:type="gramStart"/>
            <w:r w:rsidRPr="004B608D">
              <w:rPr>
                <w:rFonts w:ascii="Arial" w:hAnsi="Arial" w:cs="Arial"/>
                <w:color w:val="00B050"/>
                <w:sz w:val="20"/>
                <w:szCs w:val="20"/>
              </w:rPr>
              <w:t>nie posiadającej</w:t>
            </w:r>
            <w:proofErr w:type="gramEnd"/>
            <w:r w:rsidRPr="004B608D">
              <w:rPr>
                <w:rFonts w:ascii="Arial" w:hAnsi="Arial" w:cs="Arial"/>
                <w:color w:val="00B050"/>
                <w:sz w:val="20"/>
                <w:szCs w:val="20"/>
              </w:rPr>
              <w:t xml:space="preserve"> kółek i zaworu odpowietrzającego) jeśli jego waga z zawartością nie przekracza dopuszczalnych w normach wartości przy przenoszeniu jej przez jedną dorosłą osobę w jednym ręku. Dopuszcza się również nie stosowanie zaworu </w:t>
            </w:r>
            <w:proofErr w:type="gramStart"/>
            <w:r w:rsidRPr="004B608D">
              <w:rPr>
                <w:rFonts w:ascii="Arial" w:hAnsi="Arial" w:cs="Arial"/>
                <w:color w:val="00B050"/>
                <w:sz w:val="20"/>
                <w:szCs w:val="20"/>
              </w:rPr>
              <w:t>odpowietrzającego  w</w:t>
            </w:r>
            <w:proofErr w:type="gramEnd"/>
            <w:r w:rsidRPr="004B608D">
              <w:rPr>
                <w:rFonts w:ascii="Arial" w:hAnsi="Arial" w:cs="Arial"/>
                <w:color w:val="00B050"/>
                <w:sz w:val="20"/>
                <w:szCs w:val="20"/>
              </w:rPr>
              <w:t xml:space="preserve"> ww. skrzyni, jeśli jej parametry konstrukcyjne (potwierdzone przez producenta) nie powodują występowania znacznej różnicy ciśnień uniemożliwiających swobodne jej otwarcie, przy czym nie może to powodować obniżenia szczelności skrzyni.</w:t>
            </w:r>
          </w:p>
          <w:p w14:paraId="1E5C20F5" w14:textId="3495BBDE" w:rsidR="005F13BC" w:rsidRPr="005F13BC" w:rsidRDefault="005F13BC" w:rsidP="005F13BC">
            <w:pPr>
              <w:numPr>
                <w:ilvl w:val="0"/>
                <w:numId w:val="8"/>
              </w:numPr>
              <w:spacing w:after="0" w:line="240" w:lineRule="auto"/>
              <w:ind w:left="400"/>
              <w:jc w:val="both"/>
              <w:rPr>
                <w:rFonts w:ascii="Arial" w:hAnsi="Arial" w:cs="Arial"/>
                <w:sz w:val="20"/>
                <w:szCs w:val="20"/>
              </w:rPr>
            </w:pPr>
            <w:proofErr w:type="gramStart"/>
            <w:r w:rsidRPr="005F13BC">
              <w:rPr>
                <w:rFonts w:ascii="Arial" w:hAnsi="Arial" w:cs="Arial"/>
                <w:sz w:val="20"/>
                <w:szCs w:val="20"/>
              </w:rPr>
              <w:t>do</w:t>
            </w:r>
            <w:proofErr w:type="gramEnd"/>
            <w:r w:rsidRPr="005F13BC">
              <w:rPr>
                <w:rFonts w:ascii="Arial" w:hAnsi="Arial" w:cs="Arial"/>
                <w:sz w:val="20"/>
                <w:szCs w:val="20"/>
              </w:rPr>
              <w:t xml:space="preserve"> jednostki centralnej zestawu (notebook „</w:t>
            </w:r>
            <w:proofErr w:type="spellStart"/>
            <w:r w:rsidRPr="005F13BC">
              <w:rPr>
                <w:rFonts w:ascii="Arial" w:hAnsi="Arial" w:cs="Arial"/>
                <w:sz w:val="20"/>
                <w:szCs w:val="20"/>
              </w:rPr>
              <w:t>rugged</w:t>
            </w:r>
            <w:proofErr w:type="spellEnd"/>
            <w:r w:rsidRPr="005F13BC">
              <w:rPr>
                <w:rFonts w:ascii="Arial" w:hAnsi="Arial" w:cs="Arial"/>
                <w:sz w:val="20"/>
                <w:szCs w:val="20"/>
              </w:rPr>
              <w:t>” NBR) należy dostarczyć dedykowany plecak transportowy w kolorze khaki (dopuszcza się drobne elementy w kolorze czarnym), plecak ma być komfortowy dla użytkownika, zaprojektowany w sposób umożliwiający równomierne przenoszenie obciążania na ciało podczas chodzenia.  Plecak wyposażony w spersonalizowane i ergonomicznie zaprojektowane wykonane miejsca, chroniące transportowany sprzęt przed uszkodzeniem i przypadkowym przemieszczeniem;</w:t>
            </w:r>
          </w:p>
          <w:p w14:paraId="0FD7536A" w14:textId="4F7CF9A3" w:rsidR="005F13BC" w:rsidRPr="005F13BC" w:rsidRDefault="005F13BC" w:rsidP="005F13BC">
            <w:pPr>
              <w:numPr>
                <w:ilvl w:val="0"/>
                <w:numId w:val="8"/>
              </w:numPr>
              <w:spacing w:after="0" w:line="240" w:lineRule="auto"/>
              <w:ind w:left="400"/>
              <w:jc w:val="both"/>
              <w:rPr>
                <w:rFonts w:ascii="Arial" w:hAnsi="Arial" w:cs="Arial"/>
                <w:sz w:val="20"/>
                <w:szCs w:val="20"/>
              </w:rPr>
            </w:pPr>
            <w:proofErr w:type="gramStart"/>
            <w:r w:rsidRPr="005F13BC">
              <w:rPr>
                <w:rFonts w:ascii="Arial" w:hAnsi="Arial" w:cs="Arial"/>
                <w:sz w:val="20"/>
                <w:szCs w:val="20"/>
              </w:rPr>
              <w:t>pozostałe</w:t>
            </w:r>
            <w:proofErr w:type="gramEnd"/>
            <w:r w:rsidRPr="005F13BC">
              <w:rPr>
                <w:rFonts w:ascii="Arial" w:hAnsi="Arial" w:cs="Arial"/>
                <w:sz w:val="20"/>
                <w:szCs w:val="20"/>
              </w:rPr>
              <w:t xml:space="preserve"> elementy zestawu umieszczone w wytrzymałym pokrowcu transportowym (z funkcją plecaka) w kolorze khaki (dopuszcza się drobne elementy w kolorze czarnym). Pokrowiec transportowy ma być wykonany z wytrzymałych i wodoodpornych materiałów. Pokrowiec ma być komfortowy dla użytkownika, zaprojektowany w sposób umożliwiający równomierne przenoszenie obciążania na ciało podczas przenoszenia (zarówno na plecach jak i „w ręku”).  Pokrowiec wyposażony w spersonalizowane i ergonomicznie zaprojektowane i wykonane miejsca, chroniące transportowany sprzęt przed uszkodzeniem i przypadkowym przemieszczeniem.</w:t>
            </w:r>
          </w:p>
          <w:p w14:paraId="11C3AC55" w14:textId="77777777" w:rsidR="005F13BC" w:rsidRPr="005F13BC" w:rsidRDefault="005F13BC" w:rsidP="00763605">
            <w:pPr>
              <w:spacing w:after="0" w:line="240" w:lineRule="auto"/>
              <w:jc w:val="both"/>
              <w:rPr>
                <w:rFonts w:ascii="Arial" w:hAnsi="Arial" w:cs="Arial"/>
                <w:sz w:val="20"/>
                <w:szCs w:val="20"/>
              </w:rPr>
            </w:pPr>
          </w:p>
        </w:tc>
        <w:tc>
          <w:tcPr>
            <w:tcW w:w="1818" w:type="dxa"/>
          </w:tcPr>
          <w:p w14:paraId="1AB6EC5B" w14:textId="5F828D83" w:rsidR="005F13BC" w:rsidRDefault="005F13BC" w:rsidP="00F8789B">
            <w:pPr>
              <w:jc w:val="center"/>
              <w:rPr>
                <w:rFonts w:ascii="Arial" w:hAnsi="Arial" w:cs="Arial"/>
                <w:bCs/>
              </w:rPr>
            </w:pPr>
            <w:r w:rsidRPr="00210534">
              <w:rPr>
                <w:rFonts w:ascii="Arial" w:hAnsi="Arial" w:cs="Arial"/>
                <w:bCs/>
              </w:rPr>
              <w:lastRenderedPageBreak/>
              <w:t>TAK/NIE*</w:t>
            </w:r>
          </w:p>
        </w:tc>
      </w:tr>
      <w:tr w:rsidR="00103972" w:rsidRPr="000E2BFF" w14:paraId="09B92245" w14:textId="77777777" w:rsidTr="00407217">
        <w:trPr>
          <w:gridAfter w:val="1"/>
          <w:wAfter w:w="8" w:type="dxa"/>
        </w:trPr>
        <w:tc>
          <w:tcPr>
            <w:tcW w:w="534" w:type="dxa"/>
          </w:tcPr>
          <w:p w14:paraId="1D2A036A"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6FD1AA83" w14:textId="755AAECB" w:rsidR="00103972" w:rsidRPr="005F13BC" w:rsidRDefault="00103972" w:rsidP="00103972">
            <w:pPr>
              <w:jc w:val="both"/>
              <w:rPr>
                <w:rFonts w:ascii="Arial" w:hAnsi="Arial" w:cs="Arial"/>
                <w:sz w:val="20"/>
                <w:szCs w:val="20"/>
              </w:rPr>
            </w:pPr>
            <w:r w:rsidRPr="005F13BC">
              <w:rPr>
                <w:rFonts w:ascii="Arial" w:hAnsi="Arial" w:cs="Arial"/>
                <w:sz w:val="20"/>
                <w:szCs w:val="20"/>
              </w:rPr>
              <w:t>Dodatkowe ukompletowanie</w:t>
            </w:r>
          </w:p>
        </w:tc>
        <w:tc>
          <w:tcPr>
            <w:tcW w:w="8848" w:type="dxa"/>
          </w:tcPr>
          <w:p w14:paraId="32F09609" w14:textId="0881D349" w:rsidR="00103972" w:rsidRPr="005F13BC" w:rsidRDefault="00103972" w:rsidP="00103972">
            <w:pPr>
              <w:jc w:val="both"/>
              <w:rPr>
                <w:rFonts w:ascii="Arial" w:hAnsi="Arial" w:cs="Arial"/>
                <w:b/>
                <w:sz w:val="20"/>
                <w:szCs w:val="20"/>
                <w:u w:val="single"/>
              </w:rPr>
            </w:pPr>
            <w:r w:rsidRPr="005F13BC">
              <w:rPr>
                <w:rFonts w:ascii="Arial" w:hAnsi="Arial" w:cs="Arial"/>
                <w:sz w:val="20"/>
                <w:szCs w:val="20"/>
                <w:u w:val="single"/>
              </w:rPr>
              <w:t>Wraz z zestawem należy dostarczyć:</w:t>
            </w:r>
          </w:p>
          <w:p w14:paraId="52B8AD83" w14:textId="77777777" w:rsidR="00103972" w:rsidRPr="005F13BC" w:rsidRDefault="00103972" w:rsidP="00103972">
            <w:pPr>
              <w:numPr>
                <w:ilvl w:val="0"/>
                <w:numId w:val="8"/>
              </w:numPr>
              <w:spacing w:after="0" w:line="240" w:lineRule="auto"/>
              <w:ind w:left="400"/>
              <w:jc w:val="both"/>
              <w:rPr>
                <w:rFonts w:ascii="Arial" w:hAnsi="Arial" w:cs="Arial"/>
                <w:sz w:val="20"/>
                <w:szCs w:val="20"/>
              </w:rPr>
            </w:pPr>
            <w:proofErr w:type="gramStart"/>
            <w:r w:rsidRPr="005F13BC">
              <w:rPr>
                <w:rFonts w:ascii="Arial" w:hAnsi="Arial" w:cs="Arial"/>
                <w:sz w:val="20"/>
                <w:szCs w:val="20"/>
              </w:rPr>
              <w:t>zestaw</w:t>
            </w:r>
            <w:proofErr w:type="gramEnd"/>
            <w:r w:rsidRPr="005F13BC">
              <w:rPr>
                <w:rFonts w:ascii="Arial" w:hAnsi="Arial" w:cs="Arial"/>
                <w:sz w:val="20"/>
                <w:szCs w:val="20"/>
              </w:rPr>
              <w:t xml:space="preserve"> przyrządów pomiarowych do pomiarów siły nośnej balonu –dopuszcza się metody kontroli napełnienia balonu inne niż za pomocą kompletu odważników i miarki;</w:t>
            </w:r>
          </w:p>
          <w:p w14:paraId="11E5570E" w14:textId="77777777" w:rsidR="00103972" w:rsidRPr="005F13BC" w:rsidRDefault="00103972" w:rsidP="00103972">
            <w:pPr>
              <w:numPr>
                <w:ilvl w:val="0"/>
                <w:numId w:val="8"/>
              </w:numPr>
              <w:spacing w:after="0" w:line="240" w:lineRule="auto"/>
              <w:ind w:left="400"/>
              <w:jc w:val="both"/>
              <w:rPr>
                <w:rFonts w:ascii="Arial" w:hAnsi="Arial" w:cs="Arial"/>
                <w:sz w:val="20"/>
                <w:szCs w:val="20"/>
              </w:rPr>
            </w:pPr>
            <w:proofErr w:type="gramStart"/>
            <w:r w:rsidRPr="005F13BC">
              <w:rPr>
                <w:rFonts w:ascii="Arial" w:hAnsi="Arial" w:cs="Arial"/>
                <w:sz w:val="20"/>
                <w:szCs w:val="20"/>
              </w:rPr>
              <w:t>komplet</w:t>
            </w:r>
            <w:proofErr w:type="gramEnd"/>
            <w:r w:rsidRPr="005F13BC">
              <w:rPr>
                <w:rFonts w:ascii="Arial" w:hAnsi="Arial" w:cs="Arial"/>
                <w:sz w:val="20"/>
                <w:szCs w:val="20"/>
              </w:rPr>
              <w:t xml:space="preserve"> filtrów na obiektyw umożliwiający pomiar w słoneczne dni;</w:t>
            </w:r>
          </w:p>
          <w:p w14:paraId="26496D1C" w14:textId="77777777" w:rsidR="00103972" w:rsidRPr="005F13BC" w:rsidRDefault="00103972" w:rsidP="00103972">
            <w:pPr>
              <w:numPr>
                <w:ilvl w:val="0"/>
                <w:numId w:val="8"/>
              </w:numPr>
              <w:spacing w:after="0" w:line="240" w:lineRule="auto"/>
              <w:ind w:left="400"/>
              <w:jc w:val="both"/>
              <w:rPr>
                <w:rFonts w:ascii="Arial" w:hAnsi="Arial" w:cs="Arial"/>
                <w:sz w:val="20"/>
                <w:szCs w:val="20"/>
              </w:rPr>
            </w:pPr>
            <w:proofErr w:type="gramStart"/>
            <w:r w:rsidRPr="005F13BC">
              <w:rPr>
                <w:rFonts w:ascii="Arial" w:hAnsi="Arial" w:cs="Arial"/>
                <w:sz w:val="20"/>
                <w:szCs w:val="20"/>
              </w:rPr>
              <w:t>baterię</w:t>
            </w:r>
            <w:proofErr w:type="gramEnd"/>
            <w:r w:rsidRPr="004070BB">
              <w:rPr>
                <w:rFonts w:ascii="Arial" w:hAnsi="Arial" w:cs="Arial"/>
                <w:sz w:val="20"/>
                <w:szCs w:val="20"/>
              </w:rPr>
              <w:t xml:space="preserve"> zapasową do zasilania teodolitu</w:t>
            </w:r>
            <w:r w:rsidRPr="005F13BC">
              <w:rPr>
                <w:rFonts w:ascii="Arial" w:hAnsi="Arial" w:cs="Arial"/>
                <w:sz w:val="20"/>
                <w:szCs w:val="20"/>
              </w:rPr>
              <w:t xml:space="preserve"> o parametrach nie gorszych niż bateria zasadnicza</w:t>
            </w:r>
            <w:r w:rsidRPr="004070BB">
              <w:rPr>
                <w:rFonts w:ascii="Arial" w:hAnsi="Arial" w:cs="Arial"/>
                <w:sz w:val="20"/>
                <w:szCs w:val="20"/>
              </w:rPr>
              <w:t>.</w:t>
            </w:r>
          </w:p>
          <w:p w14:paraId="59874C7D" w14:textId="77777777" w:rsidR="00103972" w:rsidRPr="005F13BC" w:rsidRDefault="00103972" w:rsidP="00103972">
            <w:pPr>
              <w:jc w:val="both"/>
              <w:rPr>
                <w:rFonts w:ascii="Arial" w:hAnsi="Arial" w:cs="Arial"/>
                <w:sz w:val="20"/>
                <w:szCs w:val="20"/>
                <w:u w:val="single"/>
              </w:rPr>
            </w:pPr>
          </w:p>
        </w:tc>
        <w:tc>
          <w:tcPr>
            <w:tcW w:w="1818" w:type="dxa"/>
          </w:tcPr>
          <w:p w14:paraId="368E3CA4" w14:textId="69EB8769" w:rsidR="00103972" w:rsidRPr="00210534" w:rsidRDefault="00103972" w:rsidP="00103972">
            <w:pPr>
              <w:jc w:val="center"/>
              <w:rPr>
                <w:rFonts w:ascii="Arial" w:hAnsi="Arial" w:cs="Arial"/>
                <w:bCs/>
              </w:rPr>
            </w:pPr>
            <w:r w:rsidRPr="00210534">
              <w:rPr>
                <w:rFonts w:ascii="Arial" w:hAnsi="Arial" w:cs="Arial"/>
                <w:bCs/>
              </w:rPr>
              <w:t>TAK/NIE*</w:t>
            </w:r>
          </w:p>
        </w:tc>
      </w:tr>
      <w:tr w:rsidR="00103972" w:rsidRPr="000E2BFF" w14:paraId="09FA0410" w14:textId="77777777" w:rsidTr="00407217">
        <w:trPr>
          <w:gridAfter w:val="1"/>
          <w:wAfter w:w="8" w:type="dxa"/>
        </w:trPr>
        <w:tc>
          <w:tcPr>
            <w:tcW w:w="534" w:type="dxa"/>
          </w:tcPr>
          <w:p w14:paraId="0CF43927"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10415746" w14:textId="5BCD0565" w:rsidR="00103972" w:rsidRPr="005F13BC" w:rsidRDefault="00103972" w:rsidP="00103972">
            <w:pPr>
              <w:jc w:val="both"/>
              <w:rPr>
                <w:rFonts w:ascii="Arial" w:hAnsi="Arial" w:cs="Arial"/>
                <w:sz w:val="20"/>
                <w:szCs w:val="20"/>
              </w:rPr>
            </w:pPr>
            <w:r w:rsidRPr="005F13BC">
              <w:rPr>
                <w:rFonts w:ascii="Arial" w:hAnsi="Arial" w:cs="Arial"/>
                <w:sz w:val="20"/>
                <w:szCs w:val="20"/>
              </w:rPr>
              <w:t>Wymagane parametry podsystemu pomiarowego</w:t>
            </w:r>
          </w:p>
        </w:tc>
        <w:tc>
          <w:tcPr>
            <w:tcW w:w="8848" w:type="dxa"/>
          </w:tcPr>
          <w:p w14:paraId="194CF4BC" w14:textId="77777777" w:rsidR="00103972" w:rsidRPr="005F13BC" w:rsidRDefault="00103972" w:rsidP="00103972">
            <w:pPr>
              <w:jc w:val="both"/>
              <w:rPr>
                <w:rFonts w:ascii="Arial" w:hAnsi="Arial" w:cs="Arial"/>
                <w:bCs/>
                <w:sz w:val="20"/>
                <w:szCs w:val="20"/>
                <w:u w:val="single"/>
              </w:rPr>
            </w:pPr>
            <w:r w:rsidRPr="005F13BC">
              <w:rPr>
                <w:rFonts w:ascii="Arial" w:hAnsi="Arial" w:cs="Arial"/>
                <w:bCs/>
                <w:sz w:val="20"/>
                <w:szCs w:val="20"/>
                <w:u w:val="single"/>
              </w:rPr>
              <w:t>Pomiar kątów położenia balonów pilotowych:</w:t>
            </w:r>
          </w:p>
          <w:p w14:paraId="3855A052" w14:textId="77934EAA" w:rsidR="00103972" w:rsidRPr="005F13BC" w:rsidRDefault="00103972" w:rsidP="004070BB">
            <w:pPr>
              <w:jc w:val="both"/>
              <w:rPr>
                <w:rFonts w:ascii="Arial" w:hAnsi="Arial" w:cs="Arial"/>
                <w:b/>
                <w:sz w:val="20"/>
                <w:szCs w:val="20"/>
                <w:vertAlign w:val="superscript"/>
              </w:rPr>
            </w:pPr>
            <w:r w:rsidRPr="005F13BC">
              <w:rPr>
                <w:rFonts w:ascii="Arial" w:hAnsi="Arial" w:cs="Arial"/>
                <w:sz w:val="20"/>
                <w:szCs w:val="20"/>
              </w:rPr>
              <w:t>Zakresy</w:t>
            </w:r>
            <w:proofErr w:type="gramStart"/>
            <w:r w:rsidRPr="005F13BC">
              <w:rPr>
                <w:rFonts w:ascii="Arial" w:hAnsi="Arial" w:cs="Arial"/>
                <w:sz w:val="20"/>
                <w:szCs w:val="20"/>
              </w:rPr>
              <w:t>:</w:t>
            </w:r>
            <w:r w:rsidRPr="005F13BC">
              <w:rPr>
                <w:rFonts w:ascii="Arial" w:hAnsi="Arial" w:cs="Arial"/>
                <w:sz w:val="20"/>
                <w:szCs w:val="20"/>
              </w:rPr>
              <w:tab/>
              <w:t>w</w:t>
            </w:r>
            <w:proofErr w:type="gramEnd"/>
            <w:r w:rsidRPr="005F13BC">
              <w:rPr>
                <w:rFonts w:ascii="Arial" w:hAnsi="Arial" w:cs="Arial"/>
                <w:sz w:val="20"/>
                <w:szCs w:val="20"/>
              </w:rPr>
              <w:t xml:space="preserve"> poziomie 360</w:t>
            </w:r>
            <w:r w:rsidRPr="005F13BC">
              <w:rPr>
                <w:rFonts w:ascii="Arial" w:hAnsi="Arial" w:cs="Arial"/>
                <w:sz w:val="20"/>
                <w:szCs w:val="20"/>
                <w:vertAlign w:val="superscript"/>
              </w:rPr>
              <w:t xml:space="preserve"> o</w:t>
            </w:r>
          </w:p>
          <w:p w14:paraId="47F44354" w14:textId="693DC3F8" w:rsidR="00103972" w:rsidRPr="005F13BC" w:rsidRDefault="00103972" w:rsidP="004070BB">
            <w:pPr>
              <w:pStyle w:val="Tytu"/>
              <w:ind w:left="3402" w:hanging="2009"/>
              <w:jc w:val="both"/>
              <w:rPr>
                <w:rFonts w:ascii="Arial" w:hAnsi="Arial" w:cs="Arial"/>
                <w:b w:val="0"/>
                <w:i/>
                <w:sz w:val="20"/>
                <w:szCs w:val="20"/>
              </w:rPr>
            </w:pPr>
            <w:proofErr w:type="gramStart"/>
            <w:r w:rsidRPr="005F13BC">
              <w:rPr>
                <w:rFonts w:ascii="Arial" w:hAnsi="Arial" w:cs="Arial"/>
                <w:b w:val="0"/>
                <w:i/>
                <w:sz w:val="20"/>
                <w:szCs w:val="20"/>
              </w:rPr>
              <w:t>w</w:t>
            </w:r>
            <w:proofErr w:type="gramEnd"/>
            <w:r w:rsidRPr="005F13BC">
              <w:rPr>
                <w:rFonts w:ascii="Arial" w:hAnsi="Arial" w:cs="Arial"/>
                <w:b w:val="0"/>
                <w:i/>
                <w:sz w:val="20"/>
                <w:szCs w:val="20"/>
              </w:rPr>
              <w:t xml:space="preserve"> pionie min. 180 </w:t>
            </w:r>
            <w:r w:rsidRPr="005F13BC">
              <w:rPr>
                <w:rFonts w:ascii="Arial" w:hAnsi="Arial" w:cs="Arial"/>
                <w:b w:val="0"/>
                <w:i/>
                <w:sz w:val="20"/>
                <w:szCs w:val="20"/>
                <w:vertAlign w:val="superscript"/>
              </w:rPr>
              <w:t>o</w:t>
            </w:r>
          </w:p>
          <w:p w14:paraId="00C7C9AE" w14:textId="0193F6CF" w:rsidR="00103972" w:rsidRPr="005F13BC" w:rsidRDefault="00103972" w:rsidP="004070BB">
            <w:pPr>
              <w:pStyle w:val="Tytu"/>
              <w:jc w:val="both"/>
              <w:rPr>
                <w:rFonts w:ascii="Arial" w:hAnsi="Arial" w:cs="Arial"/>
                <w:b w:val="0"/>
                <w:i/>
                <w:sz w:val="20"/>
                <w:szCs w:val="20"/>
                <w:vertAlign w:val="superscript"/>
              </w:rPr>
            </w:pPr>
            <w:r w:rsidRPr="005F13BC">
              <w:rPr>
                <w:rFonts w:ascii="Arial" w:hAnsi="Arial" w:cs="Arial"/>
                <w:b w:val="0"/>
                <w:i/>
                <w:sz w:val="20"/>
                <w:szCs w:val="20"/>
              </w:rPr>
              <w:t>Dokładność</w:t>
            </w:r>
            <w:proofErr w:type="gramStart"/>
            <w:r w:rsidRPr="005F13BC">
              <w:rPr>
                <w:rFonts w:ascii="Arial" w:hAnsi="Arial" w:cs="Arial"/>
                <w:b w:val="0"/>
                <w:i/>
                <w:sz w:val="20"/>
                <w:szCs w:val="20"/>
              </w:rPr>
              <w:t>:</w:t>
            </w:r>
            <w:r w:rsidRPr="005F13BC">
              <w:rPr>
                <w:rFonts w:ascii="Arial" w:hAnsi="Arial" w:cs="Arial"/>
                <w:b w:val="0"/>
                <w:i/>
                <w:sz w:val="20"/>
                <w:szCs w:val="20"/>
              </w:rPr>
              <w:tab/>
              <w:t>min</w:t>
            </w:r>
            <w:proofErr w:type="gramEnd"/>
            <w:r w:rsidRPr="005F13BC">
              <w:rPr>
                <w:rFonts w:ascii="Arial" w:hAnsi="Arial" w:cs="Arial"/>
                <w:b w:val="0"/>
                <w:i/>
                <w:sz w:val="20"/>
                <w:szCs w:val="20"/>
              </w:rPr>
              <w:t>. ± 0,1</w:t>
            </w:r>
            <w:r w:rsidRPr="005F13BC">
              <w:rPr>
                <w:rFonts w:ascii="Arial" w:hAnsi="Arial" w:cs="Arial"/>
                <w:b w:val="0"/>
                <w:i/>
                <w:sz w:val="20"/>
                <w:szCs w:val="20"/>
                <w:vertAlign w:val="superscript"/>
              </w:rPr>
              <w:t>o</w:t>
            </w:r>
          </w:p>
          <w:p w14:paraId="0B90DBBA" w14:textId="77777777" w:rsidR="00103972" w:rsidRPr="005F13BC" w:rsidRDefault="00103972" w:rsidP="004070BB">
            <w:pPr>
              <w:pStyle w:val="Tytu"/>
              <w:jc w:val="both"/>
              <w:rPr>
                <w:rFonts w:ascii="Arial" w:hAnsi="Arial" w:cs="Arial"/>
                <w:b w:val="0"/>
                <w:i/>
                <w:sz w:val="20"/>
                <w:szCs w:val="20"/>
              </w:rPr>
            </w:pPr>
            <w:r w:rsidRPr="005F13BC">
              <w:rPr>
                <w:rFonts w:ascii="Arial" w:hAnsi="Arial" w:cs="Arial"/>
                <w:b w:val="0"/>
                <w:i/>
                <w:sz w:val="20"/>
                <w:szCs w:val="20"/>
              </w:rPr>
              <w:t>Powiększenie</w:t>
            </w:r>
            <w:proofErr w:type="gramStart"/>
            <w:r w:rsidRPr="005F13BC">
              <w:rPr>
                <w:rFonts w:ascii="Arial" w:hAnsi="Arial" w:cs="Arial"/>
                <w:b w:val="0"/>
                <w:i/>
                <w:sz w:val="20"/>
                <w:szCs w:val="20"/>
              </w:rPr>
              <w:t>:</w:t>
            </w:r>
            <w:r w:rsidRPr="005F13BC">
              <w:rPr>
                <w:rFonts w:ascii="Arial" w:hAnsi="Arial" w:cs="Arial"/>
                <w:b w:val="0"/>
                <w:i/>
                <w:sz w:val="20"/>
                <w:szCs w:val="20"/>
              </w:rPr>
              <w:tab/>
              <w:t>nie</w:t>
            </w:r>
            <w:proofErr w:type="gramEnd"/>
            <w:r w:rsidRPr="005F13BC">
              <w:rPr>
                <w:rFonts w:ascii="Arial" w:hAnsi="Arial" w:cs="Arial"/>
                <w:b w:val="0"/>
                <w:i/>
                <w:sz w:val="20"/>
                <w:szCs w:val="20"/>
              </w:rPr>
              <w:t xml:space="preserve"> mniejsze niż x18</w:t>
            </w:r>
          </w:p>
          <w:p w14:paraId="4F4A14EF" w14:textId="24702464" w:rsidR="00103972" w:rsidRPr="005F13BC" w:rsidRDefault="00103972" w:rsidP="004070BB">
            <w:pPr>
              <w:pStyle w:val="Tytu"/>
              <w:jc w:val="both"/>
              <w:rPr>
                <w:rFonts w:ascii="Arial" w:hAnsi="Arial" w:cs="Arial"/>
                <w:b w:val="0"/>
                <w:i/>
                <w:sz w:val="20"/>
                <w:szCs w:val="20"/>
              </w:rPr>
            </w:pPr>
            <w:r w:rsidRPr="005F13BC">
              <w:rPr>
                <w:rFonts w:ascii="Arial" w:hAnsi="Arial" w:cs="Arial"/>
                <w:b w:val="0"/>
                <w:i/>
                <w:sz w:val="20"/>
                <w:szCs w:val="20"/>
              </w:rPr>
              <w:t>Częstotliwość pomiaru</w:t>
            </w:r>
            <w:proofErr w:type="gramStart"/>
            <w:r w:rsidRPr="005F13BC">
              <w:rPr>
                <w:rFonts w:ascii="Arial" w:hAnsi="Arial" w:cs="Arial"/>
                <w:b w:val="0"/>
                <w:i/>
                <w:sz w:val="20"/>
                <w:szCs w:val="20"/>
              </w:rPr>
              <w:t>:</w:t>
            </w:r>
            <w:r w:rsidRPr="005F13BC">
              <w:rPr>
                <w:rFonts w:ascii="Arial" w:hAnsi="Arial" w:cs="Arial"/>
                <w:b w:val="0"/>
                <w:i/>
                <w:sz w:val="20"/>
                <w:szCs w:val="20"/>
              </w:rPr>
              <w:tab/>
              <w:t>możliwość</w:t>
            </w:r>
            <w:proofErr w:type="gramEnd"/>
            <w:r w:rsidRPr="005F13BC">
              <w:rPr>
                <w:rFonts w:ascii="Arial" w:hAnsi="Arial" w:cs="Arial"/>
                <w:b w:val="0"/>
                <w:i/>
                <w:sz w:val="20"/>
                <w:szCs w:val="20"/>
              </w:rPr>
              <w:t xml:space="preserve"> wykonywania pomiaru automatycznego w zadanych wcześniej odstępach czasu.</w:t>
            </w:r>
          </w:p>
          <w:p w14:paraId="35BDE48F" w14:textId="77777777" w:rsidR="00103972" w:rsidRPr="005F13BC" w:rsidRDefault="00103972" w:rsidP="00103972">
            <w:pPr>
              <w:spacing w:after="0" w:line="240" w:lineRule="auto"/>
              <w:jc w:val="both"/>
              <w:rPr>
                <w:rFonts w:ascii="Arial" w:hAnsi="Arial" w:cs="Arial"/>
                <w:sz w:val="20"/>
                <w:szCs w:val="20"/>
              </w:rPr>
            </w:pPr>
          </w:p>
        </w:tc>
        <w:tc>
          <w:tcPr>
            <w:tcW w:w="1818" w:type="dxa"/>
          </w:tcPr>
          <w:p w14:paraId="66C79F84" w14:textId="77777777" w:rsidR="00103972" w:rsidRDefault="00103972" w:rsidP="00103972">
            <w:pPr>
              <w:jc w:val="center"/>
              <w:rPr>
                <w:rFonts w:ascii="Arial" w:hAnsi="Arial" w:cs="Arial"/>
                <w:bCs/>
              </w:rPr>
            </w:pPr>
            <w:r w:rsidRPr="00210534">
              <w:rPr>
                <w:rFonts w:ascii="Arial" w:hAnsi="Arial" w:cs="Arial"/>
                <w:bCs/>
              </w:rPr>
              <w:t>TAK/NIE*</w:t>
            </w:r>
          </w:p>
          <w:p w14:paraId="50F60A67" w14:textId="04F8CFAB" w:rsidR="00103972" w:rsidRDefault="00103972" w:rsidP="00103972">
            <w:pPr>
              <w:jc w:val="center"/>
              <w:rPr>
                <w:rFonts w:ascii="Arial" w:hAnsi="Arial" w:cs="Arial"/>
                <w:bCs/>
              </w:rPr>
            </w:pPr>
            <w:r>
              <w:rPr>
                <w:rFonts w:ascii="Arial" w:hAnsi="Arial" w:cs="Arial"/>
                <w:bCs/>
              </w:rPr>
              <w:t>**</w:t>
            </w:r>
          </w:p>
        </w:tc>
      </w:tr>
      <w:tr w:rsidR="00103972" w:rsidRPr="000E2BFF" w14:paraId="3F6429FE" w14:textId="77777777" w:rsidTr="00407217">
        <w:trPr>
          <w:gridAfter w:val="1"/>
          <w:wAfter w:w="8" w:type="dxa"/>
        </w:trPr>
        <w:tc>
          <w:tcPr>
            <w:tcW w:w="534" w:type="dxa"/>
          </w:tcPr>
          <w:p w14:paraId="1FACCBDE"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4315C104" w14:textId="58987A19" w:rsidR="00103972" w:rsidRPr="005F13BC" w:rsidRDefault="00103972" w:rsidP="00103972">
            <w:pPr>
              <w:jc w:val="both"/>
              <w:rPr>
                <w:rFonts w:ascii="Arial" w:hAnsi="Arial" w:cs="Arial"/>
                <w:sz w:val="20"/>
                <w:szCs w:val="20"/>
              </w:rPr>
            </w:pPr>
            <w:r w:rsidRPr="005F13BC">
              <w:rPr>
                <w:rFonts w:ascii="Arial" w:hAnsi="Arial" w:cs="Arial"/>
                <w:sz w:val="20"/>
                <w:szCs w:val="20"/>
              </w:rPr>
              <w:t>Warunki środowiskowe</w:t>
            </w:r>
          </w:p>
        </w:tc>
        <w:tc>
          <w:tcPr>
            <w:tcW w:w="8848" w:type="dxa"/>
          </w:tcPr>
          <w:p w14:paraId="602AE057" w14:textId="52FCD133" w:rsidR="00103972" w:rsidRPr="005F13BC" w:rsidRDefault="00103972" w:rsidP="00103972">
            <w:pPr>
              <w:spacing w:after="0" w:line="240" w:lineRule="auto"/>
              <w:jc w:val="both"/>
              <w:rPr>
                <w:rFonts w:ascii="Arial" w:hAnsi="Arial" w:cs="Arial"/>
                <w:b/>
                <w:bCs/>
                <w:sz w:val="20"/>
                <w:szCs w:val="20"/>
              </w:rPr>
            </w:pPr>
            <w:r w:rsidRPr="005F13BC">
              <w:rPr>
                <w:rFonts w:ascii="Arial" w:hAnsi="Arial" w:cs="Arial"/>
                <w:sz w:val="20"/>
                <w:szCs w:val="20"/>
              </w:rPr>
              <w:t>Warunki</w:t>
            </w:r>
            <w:r w:rsidRPr="005F13BC">
              <w:rPr>
                <w:rFonts w:ascii="Arial" w:hAnsi="Arial" w:cs="Arial"/>
                <w:bCs/>
                <w:sz w:val="20"/>
                <w:szCs w:val="20"/>
              </w:rPr>
              <w:t xml:space="preserve"> środowiskowe pracy zestawu (nie dotyczy jednostki centralnej zestawu):</w:t>
            </w:r>
          </w:p>
          <w:p w14:paraId="67ED4AA3" w14:textId="77777777" w:rsidR="00103972" w:rsidRPr="004070BB" w:rsidRDefault="00103972" w:rsidP="00103972">
            <w:pPr>
              <w:numPr>
                <w:ilvl w:val="0"/>
                <w:numId w:val="8"/>
              </w:numPr>
              <w:spacing w:after="0" w:line="240" w:lineRule="auto"/>
              <w:ind w:left="400"/>
              <w:jc w:val="both"/>
              <w:rPr>
                <w:rFonts w:ascii="Arial" w:hAnsi="Arial" w:cs="Arial"/>
                <w:sz w:val="20"/>
                <w:szCs w:val="20"/>
              </w:rPr>
            </w:pPr>
            <w:r w:rsidRPr="004070BB">
              <w:rPr>
                <w:rFonts w:ascii="Arial" w:hAnsi="Arial" w:cs="Arial"/>
                <w:sz w:val="20"/>
                <w:szCs w:val="20"/>
              </w:rPr>
              <w:t>temperatura</w:t>
            </w:r>
            <w:proofErr w:type="gramStart"/>
            <w:r w:rsidRPr="004070BB">
              <w:rPr>
                <w:rFonts w:ascii="Arial" w:hAnsi="Arial" w:cs="Arial"/>
                <w:sz w:val="20"/>
                <w:szCs w:val="20"/>
              </w:rPr>
              <w:t>:</w:t>
            </w:r>
            <w:r w:rsidRPr="004070BB">
              <w:rPr>
                <w:rFonts w:ascii="Arial" w:hAnsi="Arial" w:cs="Arial"/>
                <w:sz w:val="20"/>
                <w:szCs w:val="20"/>
              </w:rPr>
              <w:tab/>
              <w:t>- 10°C</w:t>
            </w:r>
            <w:proofErr w:type="gramEnd"/>
            <w:r w:rsidRPr="004070BB">
              <w:rPr>
                <w:rFonts w:ascii="Arial" w:hAnsi="Arial" w:cs="Arial"/>
                <w:sz w:val="20"/>
                <w:szCs w:val="20"/>
              </w:rPr>
              <w:t xml:space="preserve"> do + 50°C; </w:t>
            </w:r>
          </w:p>
          <w:p w14:paraId="155531AC" w14:textId="47F26645" w:rsidR="00103972" w:rsidRPr="004070BB" w:rsidRDefault="00103972" w:rsidP="00103972">
            <w:pPr>
              <w:numPr>
                <w:ilvl w:val="0"/>
                <w:numId w:val="8"/>
              </w:numPr>
              <w:spacing w:after="0" w:line="240" w:lineRule="auto"/>
              <w:ind w:left="400"/>
              <w:jc w:val="both"/>
              <w:rPr>
                <w:rFonts w:ascii="Arial" w:hAnsi="Arial" w:cs="Arial"/>
                <w:sz w:val="20"/>
                <w:szCs w:val="20"/>
              </w:rPr>
            </w:pPr>
            <w:proofErr w:type="gramStart"/>
            <w:r w:rsidRPr="004070BB">
              <w:rPr>
                <w:rFonts w:ascii="Arial" w:hAnsi="Arial" w:cs="Arial"/>
                <w:sz w:val="20"/>
                <w:szCs w:val="20"/>
              </w:rPr>
              <w:t>wilgotność:</w:t>
            </w:r>
            <w:r w:rsidRPr="004070BB">
              <w:rPr>
                <w:rFonts w:ascii="Arial" w:hAnsi="Arial" w:cs="Arial"/>
                <w:sz w:val="20"/>
                <w:szCs w:val="20"/>
              </w:rPr>
              <w:tab/>
            </w:r>
            <w:r w:rsidR="005A4A12">
              <w:rPr>
                <w:rFonts w:ascii="Arial" w:hAnsi="Arial" w:cs="Arial"/>
                <w:sz w:val="20"/>
                <w:szCs w:val="20"/>
              </w:rPr>
              <w:t xml:space="preserve">             </w:t>
            </w:r>
            <w:r w:rsidRPr="004070BB">
              <w:rPr>
                <w:rFonts w:ascii="Arial" w:hAnsi="Arial" w:cs="Arial"/>
                <w:sz w:val="20"/>
                <w:szCs w:val="20"/>
              </w:rPr>
              <w:t>5 do</w:t>
            </w:r>
            <w:proofErr w:type="gramEnd"/>
            <w:r w:rsidRPr="004070BB">
              <w:rPr>
                <w:rFonts w:ascii="Arial" w:hAnsi="Arial" w:cs="Arial"/>
                <w:sz w:val="20"/>
                <w:szCs w:val="20"/>
              </w:rPr>
              <w:t xml:space="preserve"> </w:t>
            </w:r>
            <w:r w:rsidRPr="005F13BC">
              <w:rPr>
                <w:rFonts w:ascii="Arial" w:hAnsi="Arial" w:cs="Arial"/>
                <w:sz w:val="20"/>
                <w:szCs w:val="20"/>
              </w:rPr>
              <w:t>95</w:t>
            </w:r>
            <w:r w:rsidRPr="004070BB">
              <w:rPr>
                <w:rFonts w:ascii="Arial" w:hAnsi="Arial" w:cs="Arial"/>
                <w:sz w:val="20"/>
                <w:szCs w:val="20"/>
              </w:rPr>
              <w:t>%;</w:t>
            </w:r>
          </w:p>
          <w:p w14:paraId="005F60E4" w14:textId="77777777" w:rsidR="00103972" w:rsidRPr="004070BB" w:rsidRDefault="00103972" w:rsidP="00103972">
            <w:pPr>
              <w:numPr>
                <w:ilvl w:val="0"/>
                <w:numId w:val="8"/>
              </w:numPr>
              <w:spacing w:after="0" w:line="240" w:lineRule="auto"/>
              <w:ind w:left="400"/>
              <w:jc w:val="both"/>
              <w:rPr>
                <w:rFonts w:ascii="Arial" w:hAnsi="Arial" w:cs="Arial"/>
                <w:bCs/>
                <w:i/>
                <w:sz w:val="20"/>
                <w:szCs w:val="20"/>
              </w:rPr>
            </w:pPr>
            <w:r w:rsidRPr="004070BB">
              <w:rPr>
                <w:rFonts w:ascii="Arial" w:hAnsi="Arial" w:cs="Arial"/>
                <w:sz w:val="20"/>
                <w:szCs w:val="20"/>
              </w:rPr>
              <w:t>wiatr</w:t>
            </w:r>
            <w:proofErr w:type="gramStart"/>
            <w:r w:rsidRPr="004070BB">
              <w:rPr>
                <w:rFonts w:ascii="Arial" w:hAnsi="Arial" w:cs="Arial"/>
                <w:bCs/>
                <w:i/>
                <w:sz w:val="20"/>
                <w:szCs w:val="20"/>
              </w:rPr>
              <w:t>:</w:t>
            </w:r>
            <w:r w:rsidRPr="004070BB">
              <w:rPr>
                <w:rFonts w:ascii="Arial" w:hAnsi="Arial" w:cs="Arial"/>
                <w:bCs/>
                <w:i/>
                <w:sz w:val="20"/>
                <w:szCs w:val="20"/>
              </w:rPr>
              <w:tab/>
            </w:r>
            <w:r w:rsidRPr="004070BB">
              <w:rPr>
                <w:rFonts w:ascii="Arial" w:hAnsi="Arial" w:cs="Arial"/>
                <w:bCs/>
                <w:i/>
                <w:sz w:val="20"/>
                <w:szCs w:val="20"/>
              </w:rPr>
              <w:tab/>
              <w:t>do</w:t>
            </w:r>
            <w:proofErr w:type="gramEnd"/>
            <w:r w:rsidRPr="004070BB">
              <w:rPr>
                <w:rFonts w:ascii="Arial" w:hAnsi="Arial" w:cs="Arial"/>
                <w:bCs/>
                <w:i/>
                <w:sz w:val="20"/>
                <w:szCs w:val="20"/>
              </w:rPr>
              <w:t xml:space="preserve"> 50 m/s. </w:t>
            </w:r>
          </w:p>
          <w:p w14:paraId="349A873A" w14:textId="77777777" w:rsidR="00103972" w:rsidRPr="005F13BC" w:rsidRDefault="00103972" w:rsidP="00103972">
            <w:pPr>
              <w:spacing w:after="0" w:line="240" w:lineRule="auto"/>
              <w:jc w:val="both"/>
              <w:rPr>
                <w:rFonts w:ascii="Arial" w:hAnsi="Arial" w:cs="Arial"/>
                <w:sz w:val="20"/>
                <w:szCs w:val="20"/>
              </w:rPr>
            </w:pPr>
          </w:p>
        </w:tc>
        <w:tc>
          <w:tcPr>
            <w:tcW w:w="1818" w:type="dxa"/>
          </w:tcPr>
          <w:p w14:paraId="157827E7" w14:textId="77777777" w:rsidR="00103972" w:rsidRDefault="00103972" w:rsidP="00103972">
            <w:pPr>
              <w:jc w:val="center"/>
              <w:rPr>
                <w:rFonts w:ascii="Arial" w:hAnsi="Arial" w:cs="Arial"/>
                <w:bCs/>
              </w:rPr>
            </w:pPr>
            <w:r w:rsidRPr="00210534">
              <w:rPr>
                <w:rFonts w:ascii="Arial" w:hAnsi="Arial" w:cs="Arial"/>
                <w:bCs/>
              </w:rPr>
              <w:t>TAK/NIE*</w:t>
            </w:r>
          </w:p>
          <w:p w14:paraId="27428E91" w14:textId="3D9F9917" w:rsidR="00103972" w:rsidRDefault="00103972" w:rsidP="00103972">
            <w:pPr>
              <w:jc w:val="center"/>
              <w:rPr>
                <w:rFonts w:ascii="Arial" w:hAnsi="Arial" w:cs="Arial"/>
                <w:bCs/>
              </w:rPr>
            </w:pPr>
            <w:r>
              <w:rPr>
                <w:rFonts w:ascii="Arial" w:hAnsi="Arial" w:cs="Arial"/>
                <w:bCs/>
              </w:rPr>
              <w:t>**</w:t>
            </w:r>
          </w:p>
        </w:tc>
      </w:tr>
      <w:tr w:rsidR="00103972" w:rsidRPr="000E2BFF" w14:paraId="22654F94" w14:textId="77777777" w:rsidTr="00407217">
        <w:trPr>
          <w:gridAfter w:val="1"/>
          <w:wAfter w:w="8" w:type="dxa"/>
        </w:trPr>
        <w:tc>
          <w:tcPr>
            <w:tcW w:w="534" w:type="dxa"/>
          </w:tcPr>
          <w:p w14:paraId="46AD0C5B"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77BFE795" w14:textId="2841A671" w:rsidR="00103972" w:rsidRPr="005F13BC" w:rsidRDefault="00103972" w:rsidP="00103972">
            <w:pPr>
              <w:jc w:val="both"/>
              <w:rPr>
                <w:rFonts w:ascii="Arial" w:hAnsi="Arial" w:cs="Arial"/>
                <w:sz w:val="20"/>
                <w:szCs w:val="20"/>
              </w:rPr>
            </w:pPr>
            <w:r w:rsidRPr="005F13BC">
              <w:rPr>
                <w:rFonts w:ascii="Arial" w:hAnsi="Arial" w:cs="Arial"/>
                <w:sz w:val="20"/>
                <w:szCs w:val="20"/>
              </w:rPr>
              <w:t>Dokumentacja techniczna</w:t>
            </w:r>
          </w:p>
        </w:tc>
        <w:tc>
          <w:tcPr>
            <w:tcW w:w="8848" w:type="dxa"/>
          </w:tcPr>
          <w:p w14:paraId="182427E2" w14:textId="283DEE06" w:rsidR="00103972" w:rsidRPr="005F13BC" w:rsidRDefault="00103972" w:rsidP="00103972">
            <w:pPr>
              <w:jc w:val="both"/>
              <w:rPr>
                <w:rFonts w:ascii="Arial" w:hAnsi="Arial" w:cs="Arial"/>
                <w:iCs/>
                <w:sz w:val="20"/>
                <w:szCs w:val="20"/>
              </w:rPr>
            </w:pPr>
            <w:r w:rsidRPr="005F13BC">
              <w:rPr>
                <w:rFonts w:ascii="Arial" w:hAnsi="Arial" w:cs="Arial"/>
                <w:iCs/>
                <w:sz w:val="20"/>
                <w:szCs w:val="20"/>
              </w:rPr>
              <w:t>Wykonawca dostarczy do każdego zestawu instrukcję obsługi w języku polskim (w wersji papierowej oraz elektronicznej na płycie CD/DVD).</w:t>
            </w:r>
          </w:p>
        </w:tc>
        <w:tc>
          <w:tcPr>
            <w:tcW w:w="1818" w:type="dxa"/>
          </w:tcPr>
          <w:p w14:paraId="5B6F602C" w14:textId="77777777" w:rsidR="00103972" w:rsidRDefault="00103972" w:rsidP="00103972">
            <w:pPr>
              <w:jc w:val="center"/>
              <w:rPr>
                <w:rFonts w:ascii="Arial" w:hAnsi="Arial" w:cs="Arial"/>
                <w:bCs/>
              </w:rPr>
            </w:pPr>
            <w:r w:rsidRPr="00210534">
              <w:rPr>
                <w:rFonts w:ascii="Arial" w:hAnsi="Arial" w:cs="Arial"/>
                <w:bCs/>
              </w:rPr>
              <w:t>TAK/NIE*</w:t>
            </w:r>
          </w:p>
          <w:p w14:paraId="3E1ABA2E" w14:textId="77777777" w:rsidR="00103972" w:rsidRDefault="00103972" w:rsidP="00103972">
            <w:pPr>
              <w:jc w:val="center"/>
              <w:rPr>
                <w:rFonts w:ascii="Arial" w:hAnsi="Arial" w:cs="Arial"/>
                <w:bCs/>
              </w:rPr>
            </w:pPr>
          </w:p>
        </w:tc>
      </w:tr>
      <w:tr w:rsidR="00103972" w:rsidRPr="000E2BFF" w14:paraId="7DDE81DC" w14:textId="77777777" w:rsidTr="00407217">
        <w:trPr>
          <w:gridAfter w:val="1"/>
          <w:wAfter w:w="8" w:type="dxa"/>
        </w:trPr>
        <w:tc>
          <w:tcPr>
            <w:tcW w:w="534" w:type="dxa"/>
          </w:tcPr>
          <w:p w14:paraId="7BF3ADE7"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4E6373BF" w14:textId="7CBD4FE6" w:rsidR="00103972" w:rsidRPr="005F13BC" w:rsidRDefault="00103972" w:rsidP="00103972">
            <w:pPr>
              <w:jc w:val="both"/>
              <w:rPr>
                <w:rFonts w:ascii="Arial" w:hAnsi="Arial" w:cs="Arial"/>
                <w:sz w:val="20"/>
                <w:szCs w:val="20"/>
              </w:rPr>
            </w:pPr>
            <w:r w:rsidRPr="005F13BC">
              <w:rPr>
                <w:rFonts w:ascii="Arial" w:hAnsi="Arial" w:cs="Arial"/>
                <w:sz w:val="20"/>
                <w:szCs w:val="20"/>
              </w:rPr>
              <w:t xml:space="preserve">Szkolenie </w:t>
            </w:r>
          </w:p>
        </w:tc>
        <w:tc>
          <w:tcPr>
            <w:tcW w:w="8848" w:type="dxa"/>
          </w:tcPr>
          <w:p w14:paraId="585C57E7" w14:textId="27FF76A6" w:rsidR="00103972" w:rsidRPr="00173E68" w:rsidRDefault="00103972" w:rsidP="00173E68">
            <w:pPr>
              <w:jc w:val="both"/>
              <w:rPr>
                <w:rFonts w:ascii="Arial" w:hAnsi="Arial" w:cs="Arial"/>
                <w:iCs/>
                <w:sz w:val="20"/>
                <w:szCs w:val="20"/>
              </w:rPr>
            </w:pPr>
            <w:r w:rsidRPr="005F13BC">
              <w:rPr>
                <w:rFonts w:ascii="Arial" w:hAnsi="Arial" w:cs="Arial"/>
                <w:iCs/>
                <w:sz w:val="20"/>
                <w:szCs w:val="20"/>
              </w:rPr>
              <w:t>Wykonawca</w:t>
            </w:r>
            <w:r w:rsidRPr="005F13BC">
              <w:rPr>
                <w:rFonts w:ascii="Arial" w:hAnsi="Arial" w:cs="Arial"/>
                <w:bCs/>
                <w:iCs/>
                <w:sz w:val="20"/>
                <w:szCs w:val="20"/>
              </w:rPr>
              <w:t xml:space="preserve"> przeprowadzi </w:t>
            </w:r>
            <w:r w:rsidRPr="005F13BC">
              <w:rPr>
                <w:rFonts w:ascii="Arial" w:hAnsi="Arial" w:cs="Arial"/>
                <w:sz w:val="20"/>
                <w:szCs w:val="20"/>
              </w:rPr>
              <w:t xml:space="preserve">jedno jednodniowe (6 godzin) </w:t>
            </w:r>
            <w:r w:rsidRPr="005F13BC">
              <w:rPr>
                <w:rFonts w:ascii="Arial" w:hAnsi="Arial" w:cs="Arial"/>
                <w:bCs/>
                <w:iCs/>
                <w:sz w:val="20"/>
                <w:szCs w:val="20"/>
              </w:rPr>
              <w:t>szkolenie w języku polskim. Miejsce (na terenie Polski), z</w:t>
            </w:r>
            <w:r w:rsidRPr="005F13BC">
              <w:rPr>
                <w:rFonts w:ascii="Arial" w:hAnsi="Arial" w:cs="Arial"/>
                <w:iCs/>
                <w:sz w:val="20"/>
                <w:szCs w:val="20"/>
              </w:rPr>
              <w:t>akres oraz forma szkoleń zostaną ustalone w trybie roboczym pomiędzy Wykonawcą, a SSH SZ RP</w:t>
            </w:r>
            <w:r w:rsidRPr="005F13BC">
              <w:rPr>
                <w:rFonts w:ascii="Arial" w:hAnsi="Arial" w:cs="Arial"/>
                <w:bCs/>
                <w:iCs/>
                <w:sz w:val="20"/>
                <w:szCs w:val="20"/>
              </w:rPr>
              <w:t xml:space="preserve"> (ul. Leśna 02-800 Warszawa).</w:t>
            </w:r>
          </w:p>
        </w:tc>
        <w:tc>
          <w:tcPr>
            <w:tcW w:w="1818" w:type="dxa"/>
          </w:tcPr>
          <w:p w14:paraId="1F416FBC" w14:textId="77777777" w:rsidR="00103972" w:rsidRDefault="00103972" w:rsidP="00103972">
            <w:pPr>
              <w:jc w:val="center"/>
              <w:rPr>
                <w:rFonts w:ascii="Arial" w:hAnsi="Arial" w:cs="Arial"/>
                <w:bCs/>
              </w:rPr>
            </w:pPr>
            <w:r w:rsidRPr="00210534">
              <w:rPr>
                <w:rFonts w:ascii="Arial" w:hAnsi="Arial" w:cs="Arial"/>
                <w:bCs/>
              </w:rPr>
              <w:t>TAK/NIE*</w:t>
            </w:r>
          </w:p>
          <w:p w14:paraId="69A519DF" w14:textId="77777777" w:rsidR="00103972" w:rsidRDefault="00103972" w:rsidP="00103972">
            <w:pPr>
              <w:jc w:val="center"/>
              <w:rPr>
                <w:rFonts w:ascii="Arial" w:hAnsi="Arial" w:cs="Arial"/>
                <w:bCs/>
              </w:rPr>
            </w:pPr>
          </w:p>
        </w:tc>
      </w:tr>
      <w:tr w:rsidR="00103972" w:rsidRPr="000E2BFF" w14:paraId="661C5035" w14:textId="77777777" w:rsidTr="00407217">
        <w:trPr>
          <w:gridAfter w:val="1"/>
          <w:wAfter w:w="8" w:type="dxa"/>
        </w:trPr>
        <w:tc>
          <w:tcPr>
            <w:tcW w:w="534" w:type="dxa"/>
          </w:tcPr>
          <w:p w14:paraId="3B286C98"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18DAD56B" w14:textId="2C83EB9D" w:rsidR="00103972" w:rsidRPr="005F13BC" w:rsidRDefault="00103972" w:rsidP="00103972">
            <w:pPr>
              <w:jc w:val="both"/>
              <w:rPr>
                <w:rFonts w:ascii="Arial" w:hAnsi="Arial" w:cs="Arial"/>
                <w:sz w:val="20"/>
                <w:szCs w:val="20"/>
              </w:rPr>
            </w:pPr>
            <w:r w:rsidRPr="005F13BC">
              <w:rPr>
                <w:rFonts w:ascii="Arial" w:hAnsi="Arial" w:cs="Arial"/>
                <w:sz w:val="20"/>
                <w:szCs w:val="20"/>
              </w:rPr>
              <w:t>Gwarancja</w:t>
            </w:r>
          </w:p>
        </w:tc>
        <w:tc>
          <w:tcPr>
            <w:tcW w:w="8848" w:type="dxa"/>
          </w:tcPr>
          <w:p w14:paraId="14C702C5" w14:textId="77777777" w:rsidR="00103972" w:rsidRDefault="00103972" w:rsidP="00173E68">
            <w:pPr>
              <w:spacing w:after="0" w:line="240" w:lineRule="auto"/>
              <w:jc w:val="both"/>
              <w:rPr>
                <w:rFonts w:ascii="Arial" w:hAnsi="Arial" w:cs="Arial"/>
                <w:iCs/>
                <w:sz w:val="20"/>
                <w:szCs w:val="20"/>
              </w:rPr>
            </w:pPr>
            <w:r w:rsidRPr="005F13BC">
              <w:rPr>
                <w:rFonts w:ascii="Arial" w:hAnsi="Arial" w:cs="Arial"/>
                <w:iCs/>
                <w:sz w:val="20"/>
                <w:szCs w:val="20"/>
              </w:rPr>
              <w:t>Na wyroby dostarczone na podstawie niniejszej umowy Wykonawca udzieli gwarancji na okres min. 36 miesięcy, licząc od daty przyjęcia przedmiotu umowy przez Zamawiającego.</w:t>
            </w:r>
          </w:p>
          <w:p w14:paraId="7CA0901B" w14:textId="77777777" w:rsidR="00173E68" w:rsidRDefault="00173E68" w:rsidP="00173E68">
            <w:pPr>
              <w:spacing w:after="0" w:line="240" w:lineRule="auto"/>
              <w:jc w:val="both"/>
              <w:rPr>
                <w:rFonts w:ascii="Arial" w:hAnsi="Arial" w:cs="Arial"/>
                <w:b/>
                <w:iCs/>
                <w:sz w:val="20"/>
                <w:szCs w:val="20"/>
              </w:rPr>
            </w:pPr>
          </w:p>
          <w:p w14:paraId="4E395BE3" w14:textId="77777777" w:rsidR="00173E68" w:rsidRDefault="00173E68" w:rsidP="00173E68">
            <w:pPr>
              <w:spacing w:after="0" w:line="240" w:lineRule="auto"/>
              <w:jc w:val="both"/>
              <w:rPr>
                <w:rFonts w:ascii="Arial" w:hAnsi="Arial" w:cs="Arial"/>
                <w:b/>
                <w:iCs/>
                <w:sz w:val="20"/>
                <w:szCs w:val="20"/>
              </w:rPr>
            </w:pPr>
          </w:p>
          <w:p w14:paraId="16F48A66" w14:textId="77777777" w:rsidR="00173E68" w:rsidRDefault="00173E68" w:rsidP="00173E68">
            <w:pPr>
              <w:spacing w:after="0" w:line="240" w:lineRule="auto"/>
              <w:jc w:val="both"/>
              <w:rPr>
                <w:rFonts w:ascii="Arial" w:hAnsi="Arial" w:cs="Arial"/>
                <w:b/>
                <w:iCs/>
                <w:sz w:val="20"/>
                <w:szCs w:val="20"/>
              </w:rPr>
            </w:pPr>
          </w:p>
          <w:p w14:paraId="1E3A2751" w14:textId="0986E464" w:rsidR="00173E68" w:rsidRPr="00173E68" w:rsidRDefault="00173E68" w:rsidP="00173E68">
            <w:pPr>
              <w:spacing w:after="0" w:line="240" w:lineRule="auto"/>
              <w:jc w:val="both"/>
              <w:rPr>
                <w:rFonts w:ascii="Arial" w:hAnsi="Arial" w:cs="Arial"/>
                <w:b/>
                <w:iCs/>
                <w:sz w:val="20"/>
                <w:szCs w:val="20"/>
              </w:rPr>
            </w:pPr>
          </w:p>
        </w:tc>
        <w:tc>
          <w:tcPr>
            <w:tcW w:w="1818" w:type="dxa"/>
          </w:tcPr>
          <w:p w14:paraId="3802FFCE" w14:textId="0AB57DA0" w:rsidR="00103972" w:rsidRPr="00210534" w:rsidRDefault="00103972" w:rsidP="00173E68">
            <w:pPr>
              <w:jc w:val="center"/>
              <w:rPr>
                <w:rFonts w:ascii="Arial" w:hAnsi="Arial" w:cs="Arial"/>
                <w:bCs/>
              </w:rPr>
            </w:pPr>
            <w:r w:rsidRPr="00210534">
              <w:rPr>
                <w:rFonts w:ascii="Arial" w:hAnsi="Arial" w:cs="Arial"/>
                <w:bCs/>
              </w:rPr>
              <w:t>TAK/NIE*</w:t>
            </w:r>
          </w:p>
        </w:tc>
      </w:tr>
      <w:tr w:rsidR="00103972" w:rsidRPr="000E2BFF" w14:paraId="367AA6C9" w14:textId="77777777" w:rsidTr="00FB3AD4">
        <w:trPr>
          <w:gridAfter w:val="1"/>
          <w:wAfter w:w="8" w:type="dxa"/>
        </w:trPr>
        <w:tc>
          <w:tcPr>
            <w:tcW w:w="14009" w:type="dxa"/>
            <w:gridSpan w:val="4"/>
          </w:tcPr>
          <w:p w14:paraId="750E5F56" w14:textId="0E77935A" w:rsidR="00103972" w:rsidRPr="005F13BC" w:rsidRDefault="00103972" w:rsidP="00103972">
            <w:pPr>
              <w:jc w:val="center"/>
              <w:rPr>
                <w:rFonts w:ascii="Arial" w:hAnsi="Arial" w:cs="Arial"/>
                <w:bCs/>
                <w:sz w:val="20"/>
                <w:szCs w:val="20"/>
              </w:rPr>
            </w:pPr>
            <w:r w:rsidRPr="005F13BC">
              <w:rPr>
                <w:rFonts w:ascii="Arial" w:hAnsi="Arial" w:cs="Arial"/>
                <w:bCs/>
                <w:sz w:val="20"/>
                <w:szCs w:val="20"/>
              </w:rPr>
              <w:t>Jednostka centralna zestawu – Notebook „</w:t>
            </w:r>
            <w:proofErr w:type="spellStart"/>
            <w:r w:rsidRPr="005F13BC">
              <w:rPr>
                <w:rFonts w:ascii="Arial" w:hAnsi="Arial" w:cs="Arial"/>
                <w:bCs/>
                <w:sz w:val="20"/>
                <w:szCs w:val="20"/>
              </w:rPr>
              <w:t>rugged</w:t>
            </w:r>
            <w:proofErr w:type="spellEnd"/>
            <w:r w:rsidRPr="005F13BC">
              <w:rPr>
                <w:rFonts w:ascii="Arial" w:hAnsi="Arial" w:cs="Arial"/>
                <w:bCs/>
                <w:sz w:val="20"/>
                <w:szCs w:val="20"/>
              </w:rPr>
              <w:t>” NBR zgodny z:</w:t>
            </w:r>
          </w:p>
          <w:p w14:paraId="53246670" w14:textId="75189049" w:rsidR="00103972" w:rsidRPr="005F13BC" w:rsidRDefault="00103972" w:rsidP="00103972">
            <w:pPr>
              <w:jc w:val="center"/>
              <w:rPr>
                <w:rFonts w:ascii="Arial" w:hAnsi="Arial" w:cs="Arial"/>
                <w:bCs/>
                <w:sz w:val="20"/>
                <w:szCs w:val="20"/>
              </w:rPr>
            </w:pPr>
            <w:r w:rsidRPr="005F13BC">
              <w:rPr>
                <w:rFonts w:ascii="Arial" w:hAnsi="Arial" w:cs="Arial"/>
                <w:bCs/>
                <w:sz w:val="20"/>
                <w:szCs w:val="20"/>
              </w:rPr>
              <w:t xml:space="preserve"> </w:t>
            </w:r>
            <w:r w:rsidRPr="005F13BC">
              <w:rPr>
                <w:rFonts w:ascii="Arial" w:eastAsia="Arial" w:hAnsi="Arial" w:cs="Arial"/>
                <w:i/>
                <w:sz w:val="20"/>
                <w:szCs w:val="20"/>
              </w:rPr>
              <w:t xml:space="preserve">„Wykazem obowiązujących standardów sprzętu informatyki i oprogramowania do stosowania </w:t>
            </w:r>
            <w:proofErr w:type="gramStart"/>
            <w:r w:rsidRPr="005F13BC">
              <w:rPr>
                <w:rFonts w:ascii="Arial" w:eastAsia="Arial" w:hAnsi="Arial" w:cs="Arial"/>
                <w:i/>
                <w:sz w:val="20"/>
                <w:szCs w:val="20"/>
              </w:rPr>
              <w:t>w  resorcie</w:t>
            </w:r>
            <w:proofErr w:type="gramEnd"/>
            <w:r w:rsidRPr="005F13BC">
              <w:rPr>
                <w:rFonts w:ascii="Arial" w:eastAsia="Arial" w:hAnsi="Arial" w:cs="Arial"/>
                <w:i/>
                <w:sz w:val="20"/>
                <w:szCs w:val="20"/>
              </w:rPr>
              <w:t xml:space="preserve"> obrony narodowej. Wersja dokumentu: 12.00, </w:t>
            </w:r>
            <w:proofErr w:type="gramStart"/>
            <w:r w:rsidRPr="005F13BC">
              <w:rPr>
                <w:rFonts w:ascii="Arial" w:eastAsia="Arial" w:hAnsi="Arial" w:cs="Arial"/>
                <w:i/>
                <w:sz w:val="20"/>
                <w:szCs w:val="20"/>
              </w:rPr>
              <w:t>data</w:t>
            </w:r>
            <w:proofErr w:type="gramEnd"/>
            <w:r w:rsidRPr="005F13BC">
              <w:rPr>
                <w:rFonts w:ascii="Arial" w:eastAsia="Arial" w:hAnsi="Arial" w:cs="Arial"/>
                <w:i/>
                <w:sz w:val="20"/>
                <w:szCs w:val="20"/>
              </w:rPr>
              <w:t xml:space="preserve"> wersji: 15 styczeń 2021 r.”.</w:t>
            </w:r>
          </w:p>
        </w:tc>
      </w:tr>
      <w:tr w:rsidR="00103972" w:rsidRPr="000E2BFF" w14:paraId="754B989B" w14:textId="77777777" w:rsidTr="00FB3AD4">
        <w:trPr>
          <w:gridAfter w:val="1"/>
          <w:wAfter w:w="8" w:type="dxa"/>
        </w:trPr>
        <w:tc>
          <w:tcPr>
            <w:tcW w:w="14009" w:type="dxa"/>
            <w:gridSpan w:val="4"/>
          </w:tcPr>
          <w:p w14:paraId="0EE7FFC3" w14:textId="50504C19" w:rsidR="00103972" w:rsidRPr="005F13BC" w:rsidRDefault="00103972" w:rsidP="00103972">
            <w:pPr>
              <w:jc w:val="center"/>
              <w:rPr>
                <w:rFonts w:ascii="Arial" w:hAnsi="Arial" w:cs="Arial"/>
                <w:bCs/>
                <w:sz w:val="20"/>
                <w:szCs w:val="20"/>
              </w:rPr>
            </w:pPr>
            <w:r w:rsidRPr="005F13BC">
              <w:rPr>
                <w:rFonts w:ascii="Arial" w:hAnsi="Arial" w:cs="Arial"/>
                <w:bCs/>
                <w:sz w:val="20"/>
                <w:szCs w:val="20"/>
              </w:rPr>
              <w:t>Notebook NBR (parametry minimalne):</w:t>
            </w:r>
          </w:p>
        </w:tc>
      </w:tr>
      <w:tr w:rsidR="00103972" w:rsidRPr="000E2BFF" w14:paraId="6F018C2D" w14:textId="77777777" w:rsidTr="00407217">
        <w:trPr>
          <w:gridAfter w:val="1"/>
          <w:wAfter w:w="8" w:type="dxa"/>
        </w:trPr>
        <w:tc>
          <w:tcPr>
            <w:tcW w:w="534" w:type="dxa"/>
          </w:tcPr>
          <w:p w14:paraId="720491AF"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3455E940" w14:textId="6EB87123" w:rsidR="00103972" w:rsidRPr="005F13BC" w:rsidRDefault="00103972" w:rsidP="00103972">
            <w:pPr>
              <w:jc w:val="both"/>
              <w:rPr>
                <w:rFonts w:ascii="Arial" w:hAnsi="Arial" w:cs="Arial"/>
                <w:sz w:val="20"/>
                <w:szCs w:val="20"/>
              </w:rPr>
            </w:pPr>
            <w:r w:rsidRPr="005F13BC">
              <w:rPr>
                <w:rFonts w:ascii="Arial" w:hAnsi="Arial" w:cs="Arial"/>
                <w:sz w:val="20"/>
                <w:szCs w:val="20"/>
              </w:rPr>
              <w:t>Typ:</w:t>
            </w:r>
          </w:p>
        </w:tc>
        <w:tc>
          <w:tcPr>
            <w:tcW w:w="8848" w:type="dxa"/>
          </w:tcPr>
          <w:p w14:paraId="46229331" w14:textId="6A29C4A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Komputer przenośny typu notebook z ekranem o przekątnej z przedziału od 14" do 15" o rozdzielczości</w:t>
            </w:r>
            <w:r w:rsidR="005F13BC">
              <w:rPr>
                <w:rFonts w:ascii="Arial" w:eastAsia="ArialMT" w:hAnsi="Arial" w:cs="Arial"/>
                <w:sz w:val="20"/>
                <w:szCs w:val="20"/>
              </w:rPr>
              <w:t xml:space="preserve"> </w:t>
            </w:r>
            <w:r w:rsidRPr="005F13BC">
              <w:rPr>
                <w:rFonts w:ascii="Arial" w:eastAsia="ArialMT" w:hAnsi="Arial" w:cs="Arial"/>
                <w:sz w:val="20"/>
                <w:szCs w:val="20"/>
              </w:rPr>
              <w:t xml:space="preserve">min. 1920x1080 </w:t>
            </w:r>
            <w:proofErr w:type="spellStart"/>
            <w:r w:rsidRPr="005F13BC">
              <w:rPr>
                <w:rFonts w:ascii="Arial" w:eastAsia="ArialMT" w:hAnsi="Arial" w:cs="Arial"/>
                <w:sz w:val="20"/>
                <w:szCs w:val="20"/>
              </w:rPr>
              <w:t>px</w:t>
            </w:r>
            <w:proofErr w:type="spellEnd"/>
            <w:r w:rsidRPr="005F13BC">
              <w:rPr>
                <w:rFonts w:ascii="Arial" w:eastAsia="ArialMT" w:hAnsi="Arial" w:cs="Arial"/>
                <w:sz w:val="20"/>
                <w:szCs w:val="20"/>
              </w:rPr>
              <w:t>, w technologii LED.</w:t>
            </w:r>
          </w:p>
          <w:p w14:paraId="351D20DF" w14:textId="06AF6DBA"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Zaoferowany wyświetlacz musi być dodatkowo chroniony przed uderzeniem, np.</w:t>
            </w:r>
            <w:r w:rsidR="005F13BC">
              <w:rPr>
                <w:rFonts w:ascii="Arial" w:eastAsia="ArialMT" w:hAnsi="Arial" w:cs="Arial"/>
                <w:sz w:val="20"/>
                <w:szCs w:val="20"/>
              </w:rPr>
              <w:t xml:space="preserve"> </w:t>
            </w:r>
            <w:r w:rsidRPr="005F13BC">
              <w:rPr>
                <w:rFonts w:ascii="Arial" w:eastAsia="ArialMT" w:hAnsi="Arial" w:cs="Arial"/>
                <w:sz w:val="20"/>
                <w:szCs w:val="20"/>
              </w:rPr>
              <w:t>zamontowany za ochronnym szkłem.</w:t>
            </w:r>
          </w:p>
          <w:p w14:paraId="3982E4B4"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 ofercie wymagane jest podanie producenta, modelu oraz symbolu.</w:t>
            </w:r>
          </w:p>
          <w:p w14:paraId="5EE20DB2" w14:textId="78A37FE8" w:rsidR="00103972" w:rsidRPr="005F13BC" w:rsidRDefault="00103972" w:rsidP="005F13BC">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Wymagane jest jawne wyspecyfikowanie w ofercie użytych podzespołów tj.: płyty głównej, procesora,</w:t>
            </w:r>
            <w:r w:rsidR="005F13BC">
              <w:rPr>
                <w:rFonts w:ascii="Arial" w:eastAsia="ArialMT" w:hAnsi="Arial" w:cs="Arial"/>
                <w:sz w:val="20"/>
                <w:szCs w:val="20"/>
              </w:rPr>
              <w:t xml:space="preserve"> </w:t>
            </w:r>
            <w:r w:rsidRPr="005F13BC">
              <w:rPr>
                <w:rFonts w:ascii="Arial" w:eastAsia="ArialMT" w:hAnsi="Arial" w:cs="Arial"/>
                <w:sz w:val="20"/>
                <w:szCs w:val="20"/>
              </w:rPr>
              <w:t>pamięci, dysków twardych, zasilacza, kart sieciowych, poprzez podanie typu oraz nazwy handlowej</w:t>
            </w:r>
            <w:r w:rsidR="005F13BC">
              <w:rPr>
                <w:rFonts w:ascii="Arial" w:eastAsia="ArialMT" w:hAnsi="Arial" w:cs="Arial"/>
                <w:sz w:val="20"/>
                <w:szCs w:val="20"/>
              </w:rPr>
              <w:t xml:space="preserve"> </w:t>
            </w:r>
            <w:r w:rsidRPr="005F13BC">
              <w:rPr>
                <w:rFonts w:ascii="Arial" w:eastAsia="ArialMT" w:hAnsi="Arial" w:cs="Arial"/>
                <w:sz w:val="20"/>
                <w:szCs w:val="20"/>
              </w:rPr>
              <w:t>(oznaczenie i kod producenta).</w:t>
            </w:r>
          </w:p>
        </w:tc>
        <w:tc>
          <w:tcPr>
            <w:tcW w:w="1818" w:type="dxa"/>
          </w:tcPr>
          <w:p w14:paraId="443C539D" w14:textId="77777777" w:rsidR="005F13BC" w:rsidRDefault="005F13BC" w:rsidP="005F13BC">
            <w:pPr>
              <w:jc w:val="center"/>
              <w:rPr>
                <w:rFonts w:ascii="Arial" w:hAnsi="Arial" w:cs="Arial"/>
                <w:bCs/>
              </w:rPr>
            </w:pPr>
            <w:r w:rsidRPr="00210534">
              <w:rPr>
                <w:rFonts w:ascii="Arial" w:hAnsi="Arial" w:cs="Arial"/>
                <w:bCs/>
              </w:rPr>
              <w:t>TAK/NIE*</w:t>
            </w:r>
          </w:p>
          <w:p w14:paraId="21345084" w14:textId="59608ADF" w:rsidR="00103972" w:rsidRPr="00210534" w:rsidRDefault="005F13BC" w:rsidP="005F13BC">
            <w:pPr>
              <w:jc w:val="center"/>
              <w:rPr>
                <w:rFonts w:ascii="Arial" w:hAnsi="Arial" w:cs="Arial"/>
                <w:bCs/>
              </w:rPr>
            </w:pPr>
            <w:r>
              <w:rPr>
                <w:rFonts w:ascii="Arial" w:hAnsi="Arial" w:cs="Arial"/>
                <w:bCs/>
              </w:rPr>
              <w:t>**</w:t>
            </w:r>
          </w:p>
        </w:tc>
      </w:tr>
      <w:tr w:rsidR="00103972" w:rsidRPr="000E2BFF" w14:paraId="6F476CF0" w14:textId="77777777" w:rsidTr="00407217">
        <w:trPr>
          <w:gridAfter w:val="1"/>
          <w:wAfter w:w="8" w:type="dxa"/>
        </w:trPr>
        <w:tc>
          <w:tcPr>
            <w:tcW w:w="534" w:type="dxa"/>
          </w:tcPr>
          <w:p w14:paraId="6D0205EC"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01AA2739" w14:textId="7F3FCEE6" w:rsidR="00103972" w:rsidRPr="005F13BC" w:rsidRDefault="00103972" w:rsidP="00103972">
            <w:pPr>
              <w:jc w:val="both"/>
              <w:rPr>
                <w:rFonts w:ascii="Arial" w:hAnsi="Arial" w:cs="Arial"/>
                <w:sz w:val="20"/>
                <w:szCs w:val="20"/>
              </w:rPr>
            </w:pPr>
            <w:r w:rsidRPr="005F13BC">
              <w:rPr>
                <w:rFonts w:ascii="Arial" w:hAnsi="Arial" w:cs="Arial"/>
                <w:sz w:val="20"/>
                <w:szCs w:val="20"/>
              </w:rPr>
              <w:t>Procesor:</w:t>
            </w:r>
          </w:p>
        </w:tc>
        <w:tc>
          <w:tcPr>
            <w:tcW w:w="8848" w:type="dxa"/>
          </w:tcPr>
          <w:p w14:paraId="6D8F8F37" w14:textId="77777777" w:rsidR="00103972" w:rsidRPr="005F13BC" w:rsidRDefault="00103972" w:rsidP="00103972">
            <w:pPr>
              <w:autoSpaceDE w:val="0"/>
              <w:autoSpaceDN w:val="0"/>
              <w:adjustRightInd w:val="0"/>
              <w:spacing w:after="0" w:line="240" w:lineRule="auto"/>
              <w:rPr>
                <w:rFonts w:ascii="Arial" w:eastAsia="ArialMT" w:hAnsi="Arial" w:cs="Arial"/>
                <w:color w:val="000000"/>
                <w:sz w:val="20"/>
                <w:szCs w:val="20"/>
              </w:rPr>
            </w:pPr>
            <w:r w:rsidRPr="005F13BC">
              <w:rPr>
                <w:rFonts w:ascii="Arial" w:eastAsia="ArialMT" w:hAnsi="Arial" w:cs="Arial"/>
                <w:color w:val="000000"/>
                <w:sz w:val="20"/>
                <w:szCs w:val="20"/>
              </w:rPr>
              <w:t>Architektura zgodna z x86, wielordzeniowy, wykonany w technologii mobilnej, osiągający w teście</w:t>
            </w:r>
          </w:p>
          <w:p w14:paraId="49304D84" w14:textId="3D9FB53B" w:rsidR="00103972" w:rsidRPr="005F13BC" w:rsidRDefault="00103972" w:rsidP="00103972">
            <w:pPr>
              <w:autoSpaceDE w:val="0"/>
              <w:autoSpaceDN w:val="0"/>
              <w:adjustRightInd w:val="0"/>
              <w:spacing w:after="0" w:line="240" w:lineRule="auto"/>
              <w:rPr>
                <w:rFonts w:ascii="Arial" w:eastAsia="ArialMT" w:hAnsi="Arial" w:cs="Arial"/>
                <w:b/>
                <w:bCs/>
                <w:color w:val="000000"/>
                <w:sz w:val="20"/>
                <w:szCs w:val="20"/>
              </w:rPr>
            </w:pPr>
            <w:r w:rsidRPr="005F13BC">
              <w:rPr>
                <w:rFonts w:ascii="Arial" w:eastAsia="ArialMT" w:hAnsi="Arial" w:cs="Arial"/>
                <w:b/>
                <w:bCs/>
                <w:color w:val="000000"/>
                <w:sz w:val="20"/>
                <w:szCs w:val="20"/>
              </w:rPr>
              <w:t xml:space="preserve">MobileMark2018 Productivity Performance </w:t>
            </w:r>
            <w:proofErr w:type="spellStart"/>
            <w:r w:rsidRPr="005F13BC">
              <w:rPr>
                <w:rFonts w:ascii="Arial" w:eastAsia="ArialMT" w:hAnsi="Arial" w:cs="Arial"/>
                <w:b/>
                <w:bCs/>
                <w:color w:val="000000"/>
                <w:sz w:val="20"/>
                <w:szCs w:val="20"/>
              </w:rPr>
              <w:t>Qualification</w:t>
            </w:r>
            <w:proofErr w:type="spellEnd"/>
            <w:r w:rsidRPr="005F13BC">
              <w:rPr>
                <w:rFonts w:ascii="Arial" w:eastAsia="ArialMT" w:hAnsi="Arial" w:cs="Arial"/>
                <w:b/>
                <w:bCs/>
                <w:color w:val="000000"/>
                <w:sz w:val="20"/>
                <w:szCs w:val="20"/>
              </w:rPr>
              <w:t xml:space="preserve"> Rating: </w:t>
            </w:r>
            <w:r w:rsidRPr="005F13BC">
              <w:rPr>
                <w:rFonts w:ascii="Arial" w:eastAsia="ArialMT" w:hAnsi="Arial" w:cs="Arial"/>
                <w:color w:val="000000"/>
                <w:sz w:val="20"/>
                <w:szCs w:val="20"/>
              </w:rPr>
              <w:t xml:space="preserve">wynik 950 pkt. oraz </w:t>
            </w:r>
            <w:r w:rsidRPr="005F13BC">
              <w:rPr>
                <w:rFonts w:ascii="Arial" w:eastAsia="ArialMT" w:hAnsi="Arial" w:cs="Arial"/>
                <w:b/>
                <w:bCs/>
                <w:color w:val="000000"/>
                <w:sz w:val="20"/>
                <w:szCs w:val="20"/>
              </w:rPr>
              <w:t>Battery Life</w:t>
            </w:r>
            <w:r w:rsidR="005F13BC">
              <w:rPr>
                <w:rFonts w:ascii="Arial" w:eastAsia="ArialMT" w:hAnsi="Arial" w:cs="Arial"/>
                <w:b/>
                <w:bCs/>
                <w:color w:val="000000"/>
                <w:sz w:val="20"/>
                <w:szCs w:val="20"/>
              </w:rPr>
              <w:t xml:space="preserve"> </w:t>
            </w:r>
            <w:r w:rsidRPr="005F13BC">
              <w:rPr>
                <w:rFonts w:ascii="Arial" w:eastAsia="ArialMT" w:hAnsi="Arial" w:cs="Arial"/>
                <w:b/>
                <w:bCs/>
                <w:color w:val="000000"/>
                <w:sz w:val="20"/>
                <w:szCs w:val="20"/>
              </w:rPr>
              <w:t>360 minut</w:t>
            </w:r>
            <w:r w:rsidRPr="005F13BC">
              <w:rPr>
                <w:rFonts w:ascii="Arial" w:eastAsia="ArialMT" w:hAnsi="Arial" w:cs="Arial"/>
                <w:color w:val="000000"/>
                <w:sz w:val="20"/>
                <w:szCs w:val="20"/>
              </w:rPr>
              <w:t>.</w:t>
            </w:r>
          </w:p>
          <w:p w14:paraId="5738B6B5" w14:textId="2521317A" w:rsidR="00103972" w:rsidRDefault="00103972" w:rsidP="00103972">
            <w:pPr>
              <w:autoSpaceDE w:val="0"/>
              <w:autoSpaceDN w:val="0"/>
              <w:adjustRightInd w:val="0"/>
              <w:spacing w:after="0" w:line="240" w:lineRule="auto"/>
              <w:rPr>
                <w:rFonts w:ascii="Arial" w:eastAsia="ArialMT" w:hAnsi="Arial" w:cs="Arial"/>
                <w:b/>
                <w:bCs/>
                <w:i/>
                <w:iCs/>
                <w:color w:val="000000"/>
                <w:sz w:val="20"/>
                <w:szCs w:val="20"/>
              </w:rPr>
            </w:pPr>
            <w:r w:rsidRPr="005F13BC">
              <w:rPr>
                <w:rFonts w:ascii="Arial" w:eastAsia="ArialMT" w:hAnsi="Arial" w:cs="Arial"/>
                <w:color w:val="000000"/>
                <w:sz w:val="20"/>
                <w:szCs w:val="20"/>
              </w:rPr>
              <w:t>Potwierdzeniem spełnienia tego wymogu będzie wydruk z przeprowadzonych testów potwierdzający,</w:t>
            </w:r>
            <w:r w:rsidR="005F13BC">
              <w:rPr>
                <w:rFonts w:ascii="Arial" w:eastAsia="ArialMT" w:hAnsi="Arial" w:cs="Arial"/>
                <w:color w:val="000000"/>
                <w:sz w:val="20"/>
                <w:szCs w:val="20"/>
              </w:rPr>
              <w:t xml:space="preserve"> </w:t>
            </w:r>
            <w:r w:rsidRPr="005F13BC">
              <w:rPr>
                <w:rFonts w:ascii="Arial" w:eastAsia="ArialMT" w:hAnsi="Arial" w:cs="Arial"/>
                <w:color w:val="000000"/>
                <w:sz w:val="20"/>
                <w:szCs w:val="20"/>
              </w:rPr>
              <w:t>że procesor w oferowanej konfiguracji komputera osiągnął wymagany wynik. Testy powinny być</w:t>
            </w:r>
            <w:r w:rsidR="005F13BC">
              <w:rPr>
                <w:rFonts w:ascii="Arial" w:eastAsia="ArialMT" w:hAnsi="Arial" w:cs="Arial"/>
                <w:color w:val="000000"/>
                <w:sz w:val="20"/>
                <w:szCs w:val="20"/>
              </w:rPr>
              <w:t xml:space="preserve"> </w:t>
            </w:r>
            <w:r w:rsidRPr="005F13BC">
              <w:rPr>
                <w:rFonts w:ascii="Arial" w:eastAsia="ArialMT" w:hAnsi="Arial" w:cs="Arial"/>
                <w:color w:val="000000"/>
                <w:sz w:val="20"/>
                <w:szCs w:val="20"/>
              </w:rPr>
              <w:t xml:space="preserve">potwierdzone przez przedstawiciela producenta komputera w Polsce - </w:t>
            </w:r>
            <w:r w:rsidRPr="005F13BC">
              <w:rPr>
                <w:rFonts w:ascii="Arial" w:eastAsia="ArialMT" w:hAnsi="Arial" w:cs="Arial"/>
                <w:b/>
                <w:bCs/>
                <w:i/>
                <w:iCs/>
                <w:color w:val="000000"/>
                <w:sz w:val="20"/>
                <w:szCs w:val="20"/>
              </w:rPr>
              <w:t>Wykonawca złoży dokument</w:t>
            </w:r>
            <w:r w:rsidR="005F13BC">
              <w:rPr>
                <w:rFonts w:ascii="Arial" w:eastAsia="ArialMT" w:hAnsi="Arial" w:cs="Arial"/>
                <w:b/>
                <w:bCs/>
                <w:i/>
                <w:iCs/>
                <w:color w:val="000000"/>
                <w:sz w:val="20"/>
                <w:szCs w:val="20"/>
              </w:rPr>
              <w:t xml:space="preserve"> </w:t>
            </w:r>
            <w:r w:rsidRPr="005F13BC">
              <w:rPr>
                <w:rFonts w:ascii="Arial" w:eastAsia="ArialMT" w:hAnsi="Arial" w:cs="Arial"/>
                <w:b/>
                <w:bCs/>
                <w:i/>
                <w:iCs/>
                <w:color w:val="000000"/>
                <w:sz w:val="20"/>
                <w:szCs w:val="20"/>
              </w:rPr>
              <w:t>potwierdzający spełnianie wymogu</w:t>
            </w:r>
            <w:r w:rsidR="00AA31BA">
              <w:rPr>
                <w:rFonts w:ascii="Arial" w:eastAsia="ArialMT" w:hAnsi="Arial" w:cs="Arial"/>
                <w:b/>
                <w:bCs/>
                <w:i/>
                <w:iCs/>
                <w:color w:val="000000"/>
                <w:sz w:val="20"/>
                <w:szCs w:val="20"/>
              </w:rPr>
              <w:t xml:space="preserve"> przy dostawie</w:t>
            </w:r>
            <w:r w:rsidR="005F13BC">
              <w:rPr>
                <w:rFonts w:ascii="Arial" w:eastAsia="ArialMT" w:hAnsi="Arial" w:cs="Arial"/>
                <w:b/>
                <w:bCs/>
                <w:i/>
                <w:iCs/>
                <w:color w:val="000000"/>
                <w:sz w:val="20"/>
                <w:szCs w:val="20"/>
              </w:rPr>
              <w:t>.</w:t>
            </w:r>
          </w:p>
          <w:p w14:paraId="1EA6EFF8" w14:textId="77777777" w:rsidR="005F13BC" w:rsidRPr="005F13BC" w:rsidRDefault="005F13BC" w:rsidP="00103972">
            <w:pPr>
              <w:autoSpaceDE w:val="0"/>
              <w:autoSpaceDN w:val="0"/>
              <w:adjustRightInd w:val="0"/>
              <w:spacing w:after="0" w:line="240" w:lineRule="auto"/>
              <w:rPr>
                <w:rFonts w:ascii="Arial" w:eastAsia="ArialMT" w:hAnsi="Arial" w:cs="Arial"/>
                <w:color w:val="000000"/>
                <w:sz w:val="20"/>
                <w:szCs w:val="20"/>
              </w:rPr>
            </w:pPr>
          </w:p>
          <w:p w14:paraId="35C61E30" w14:textId="77777777" w:rsidR="00103972" w:rsidRPr="005F13BC" w:rsidRDefault="00103972" w:rsidP="00103972">
            <w:pPr>
              <w:autoSpaceDE w:val="0"/>
              <w:autoSpaceDN w:val="0"/>
              <w:adjustRightInd w:val="0"/>
              <w:spacing w:after="0" w:line="240" w:lineRule="auto"/>
              <w:rPr>
                <w:rFonts w:ascii="Arial" w:eastAsia="ArialMT" w:hAnsi="Arial" w:cs="Arial"/>
                <w:color w:val="000000"/>
                <w:sz w:val="20"/>
                <w:szCs w:val="20"/>
              </w:rPr>
            </w:pPr>
            <w:r w:rsidRPr="005F13BC">
              <w:rPr>
                <w:rFonts w:ascii="Arial" w:eastAsia="ArialMT" w:hAnsi="Arial" w:cs="Arial"/>
                <w:color w:val="000000"/>
                <w:sz w:val="20"/>
                <w:szCs w:val="20"/>
              </w:rPr>
              <w:t>Testy dla oferowanego modelu notebooka w oferowanej konfiguracji muszą być opublikowane</w:t>
            </w:r>
          </w:p>
          <w:p w14:paraId="0C80E883" w14:textId="77777777" w:rsidR="00103972" w:rsidRPr="005F13BC" w:rsidRDefault="00103972" w:rsidP="00103972">
            <w:pPr>
              <w:autoSpaceDE w:val="0"/>
              <w:autoSpaceDN w:val="0"/>
              <w:adjustRightInd w:val="0"/>
              <w:spacing w:after="0" w:line="240" w:lineRule="auto"/>
              <w:rPr>
                <w:rFonts w:ascii="Arial" w:eastAsia="ArialMT" w:hAnsi="Arial" w:cs="Arial"/>
                <w:color w:val="0000FF"/>
                <w:sz w:val="20"/>
                <w:szCs w:val="20"/>
              </w:rPr>
            </w:pPr>
            <w:r w:rsidRPr="005F13BC">
              <w:rPr>
                <w:rFonts w:ascii="Arial" w:eastAsia="ArialMT" w:hAnsi="Arial" w:cs="Arial"/>
                <w:color w:val="000000"/>
                <w:sz w:val="20"/>
                <w:szCs w:val="20"/>
              </w:rPr>
              <w:t xml:space="preserve">i ogólnie dostępne na stronie </w:t>
            </w:r>
            <w:r w:rsidRPr="005F13BC">
              <w:rPr>
                <w:rFonts w:ascii="Arial" w:eastAsia="ArialMT" w:hAnsi="Arial" w:cs="Arial"/>
                <w:color w:val="0000FF"/>
                <w:sz w:val="20"/>
                <w:szCs w:val="20"/>
              </w:rPr>
              <w:t>https</w:t>
            </w:r>
            <w:proofErr w:type="gramStart"/>
            <w:r w:rsidRPr="005F13BC">
              <w:rPr>
                <w:rFonts w:ascii="Arial" w:eastAsia="ArialMT" w:hAnsi="Arial" w:cs="Arial"/>
                <w:color w:val="0000FF"/>
                <w:sz w:val="20"/>
                <w:szCs w:val="20"/>
              </w:rPr>
              <w:t>://results</w:t>
            </w:r>
            <w:proofErr w:type="gramEnd"/>
            <w:r w:rsidRPr="005F13BC">
              <w:rPr>
                <w:rFonts w:ascii="Arial" w:eastAsia="ArialMT" w:hAnsi="Arial" w:cs="Arial"/>
                <w:color w:val="0000FF"/>
                <w:sz w:val="20"/>
                <w:szCs w:val="20"/>
              </w:rPr>
              <w:t>.</w:t>
            </w:r>
            <w:proofErr w:type="gramStart"/>
            <w:r w:rsidRPr="005F13BC">
              <w:rPr>
                <w:rFonts w:ascii="Arial" w:eastAsia="ArialMT" w:hAnsi="Arial" w:cs="Arial"/>
                <w:color w:val="0000FF"/>
                <w:sz w:val="20"/>
                <w:szCs w:val="20"/>
              </w:rPr>
              <w:t>bapco</w:t>
            </w:r>
            <w:proofErr w:type="gramEnd"/>
            <w:r w:rsidRPr="005F13BC">
              <w:rPr>
                <w:rFonts w:ascii="Arial" w:eastAsia="ArialMT" w:hAnsi="Arial" w:cs="Arial"/>
                <w:color w:val="0000FF"/>
                <w:sz w:val="20"/>
                <w:szCs w:val="20"/>
              </w:rPr>
              <w:t>.</w:t>
            </w:r>
            <w:proofErr w:type="gramStart"/>
            <w:r w:rsidRPr="005F13BC">
              <w:rPr>
                <w:rFonts w:ascii="Arial" w:eastAsia="ArialMT" w:hAnsi="Arial" w:cs="Arial"/>
                <w:color w:val="0000FF"/>
                <w:sz w:val="20"/>
                <w:szCs w:val="20"/>
              </w:rPr>
              <w:t>com</w:t>
            </w:r>
            <w:proofErr w:type="gramEnd"/>
            <w:r w:rsidRPr="005F13BC">
              <w:rPr>
                <w:rFonts w:ascii="Arial" w:eastAsia="ArialMT" w:hAnsi="Arial" w:cs="Arial"/>
                <w:color w:val="0000FF"/>
                <w:sz w:val="20"/>
                <w:szCs w:val="20"/>
              </w:rPr>
              <w:t>/results/benchmark/MobileMark_2018</w:t>
            </w:r>
          </w:p>
          <w:p w14:paraId="4864B199" w14:textId="77777777" w:rsidR="00103972" w:rsidRPr="005F13BC" w:rsidRDefault="00103972" w:rsidP="00103972">
            <w:pPr>
              <w:autoSpaceDE w:val="0"/>
              <w:autoSpaceDN w:val="0"/>
              <w:adjustRightInd w:val="0"/>
              <w:spacing w:after="0" w:line="240" w:lineRule="auto"/>
              <w:rPr>
                <w:rFonts w:ascii="Arial" w:eastAsia="ArialMT" w:hAnsi="Arial" w:cs="Arial"/>
                <w:b/>
                <w:bCs/>
                <w:i/>
                <w:iCs/>
                <w:color w:val="000000"/>
                <w:sz w:val="20"/>
                <w:szCs w:val="20"/>
              </w:rPr>
            </w:pPr>
            <w:proofErr w:type="gramStart"/>
            <w:r w:rsidRPr="005F13BC">
              <w:rPr>
                <w:rFonts w:ascii="Arial" w:eastAsia="ArialMT" w:hAnsi="Arial" w:cs="Arial"/>
                <w:color w:val="000000"/>
                <w:sz w:val="20"/>
                <w:szCs w:val="20"/>
              </w:rPr>
              <w:t>najpóźniej</w:t>
            </w:r>
            <w:proofErr w:type="gramEnd"/>
            <w:r w:rsidRPr="005F13BC">
              <w:rPr>
                <w:rFonts w:ascii="Arial" w:eastAsia="ArialMT" w:hAnsi="Arial" w:cs="Arial"/>
                <w:color w:val="000000"/>
                <w:sz w:val="20"/>
                <w:szCs w:val="20"/>
              </w:rPr>
              <w:t xml:space="preserve"> w dniu składania ofert - </w:t>
            </w:r>
            <w:r w:rsidRPr="005F13BC">
              <w:rPr>
                <w:rFonts w:ascii="Arial" w:eastAsia="ArialMT" w:hAnsi="Arial" w:cs="Arial"/>
                <w:b/>
                <w:bCs/>
                <w:i/>
                <w:iCs/>
                <w:color w:val="000000"/>
                <w:sz w:val="20"/>
                <w:szCs w:val="20"/>
              </w:rPr>
              <w:t>Wykonawca złoży dokument potwierdzający spełnianie</w:t>
            </w:r>
          </w:p>
          <w:p w14:paraId="59FE0369" w14:textId="5D014256" w:rsidR="00103972" w:rsidRPr="005F13BC" w:rsidRDefault="00103972" w:rsidP="00103972">
            <w:pPr>
              <w:autoSpaceDE w:val="0"/>
              <w:autoSpaceDN w:val="0"/>
              <w:adjustRightInd w:val="0"/>
              <w:spacing w:after="0" w:line="240" w:lineRule="auto"/>
              <w:rPr>
                <w:rFonts w:ascii="Arial" w:eastAsia="ArialMT" w:hAnsi="Arial" w:cs="Arial"/>
                <w:i/>
                <w:iCs/>
                <w:color w:val="000000"/>
                <w:sz w:val="20"/>
                <w:szCs w:val="20"/>
              </w:rPr>
            </w:pPr>
            <w:proofErr w:type="gramStart"/>
            <w:r w:rsidRPr="005F13BC">
              <w:rPr>
                <w:rFonts w:ascii="Arial" w:eastAsia="ArialMT" w:hAnsi="Arial" w:cs="Arial"/>
                <w:b/>
                <w:bCs/>
                <w:i/>
                <w:iCs/>
                <w:color w:val="000000"/>
                <w:sz w:val="20"/>
                <w:szCs w:val="20"/>
              </w:rPr>
              <w:t>wymogu</w:t>
            </w:r>
            <w:proofErr w:type="gramEnd"/>
            <w:r w:rsidR="00AA31BA">
              <w:rPr>
                <w:rFonts w:ascii="Arial" w:eastAsia="ArialMT" w:hAnsi="Arial" w:cs="Arial"/>
                <w:b/>
                <w:bCs/>
                <w:i/>
                <w:iCs/>
                <w:color w:val="000000"/>
                <w:sz w:val="20"/>
                <w:szCs w:val="20"/>
              </w:rPr>
              <w:t xml:space="preserve"> przy dostawie.</w:t>
            </w:r>
            <w:r w:rsidRPr="005F13BC">
              <w:rPr>
                <w:rFonts w:ascii="Arial" w:eastAsia="ArialMT" w:hAnsi="Arial" w:cs="Arial"/>
                <w:b/>
                <w:bCs/>
                <w:i/>
                <w:iCs/>
                <w:color w:val="000000"/>
                <w:sz w:val="20"/>
                <w:szCs w:val="20"/>
              </w:rPr>
              <w:t xml:space="preserve">, </w:t>
            </w:r>
            <w:proofErr w:type="gramStart"/>
            <w:r w:rsidRPr="005F13BC">
              <w:rPr>
                <w:rFonts w:ascii="Arial" w:eastAsia="ArialMT" w:hAnsi="Arial" w:cs="Arial"/>
                <w:i/>
                <w:iCs/>
                <w:color w:val="000000"/>
                <w:sz w:val="20"/>
                <w:szCs w:val="20"/>
              </w:rPr>
              <w:t>tj</w:t>
            </w:r>
            <w:proofErr w:type="gramEnd"/>
            <w:r w:rsidRPr="005F13BC">
              <w:rPr>
                <w:rFonts w:ascii="Arial" w:eastAsia="ArialMT" w:hAnsi="Arial" w:cs="Arial"/>
                <w:i/>
                <w:iCs/>
                <w:color w:val="000000"/>
                <w:sz w:val="20"/>
                <w:szCs w:val="20"/>
              </w:rPr>
              <w:t>. wydruk z ww. strony internetowej potwierdzający, że oferowany model notebooka w</w:t>
            </w:r>
          </w:p>
          <w:p w14:paraId="77AF6C2D" w14:textId="00D5C244" w:rsidR="00103972" w:rsidRPr="005F13BC" w:rsidRDefault="00103972" w:rsidP="00103972">
            <w:pPr>
              <w:spacing w:after="0" w:line="240" w:lineRule="auto"/>
              <w:jc w:val="both"/>
              <w:rPr>
                <w:rFonts w:ascii="Arial" w:hAnsi="Arial" w:cs="Arial"/>
                <w:iCs/>
                <w:sz w:val="20"/>
                <w:szCs w:val="20"/>
              </w:rPr>
            </w:pPr>
            <w:proofErr w:type="gramStart"/>
            <w:r w:rsidRPr="005F13BC">
              <w:rPr>
                <w:rFonts w:ascii="Arial" w:eastAsia="ArialMT" w:hAnsi="Arial" w:cs="Arial"/>
                <w:i/>
                <w:iCs/>
                <w:color w:val="000000"/>
                <w:sz w:val="20"/>
                <w:szCs w:val="20"/>
              </w:rPr>
              <w:t>oferowanej</w:t>
            </w:r>
            <w:proofErr w:type="gramEnd"/>
            <w:r w:rsidRPr="005F13BC">
              <w:rPr>
                <w:rFonts w:ascii="Arial" w:eastAsia="ArialMT" w:hAnsi="Arial" w:cs="Arial"/>
                <w:i/>
                <w:iCs/>
                <w:color w:val="000000"/>
                <w:sz w:val="20"/>
                <w:szCs w:val="20"/>
              </w:rPr>
              <w:t xml:space="preserve"> konfiguracji umożliwia osiągniecie powyższego wyniku.</w:t>
            </w:r>
          </w:p>
        </w:tc>
        <w:tc>
          <w:tcPr>
            <w:tcW w:w="1818" w:type="dxa"/>
          </w:tcPr>
          <w:p w14:paraId="09BCB3A4" w14:textId="77777777" w:rsidR="005F13BC" w:rsidRDefault="005F13BC" w:rsidP="005F13BC">
            <w:pPr>
              <w:jc w:val="center"/>
              <w:rPr>
                <w:rFonts w:ascii="Arial" w:hAnsi="Arial" w:cs="Arial"/>
                <w:bCs/>
              </w:rPr>
            </w:pPr>
            <w:r w:rsidRPr="00210534">
              <w:rPr>
                <w:rFonts w:ascii="Arial" w:hAnsi="Arial" w:cs="Arial"/>
                <w:bCs/>
              </w:rPr>
              <w:t>TAK/NIE*</w:t>
            </w:r>
          </w:p>
          <w:p w14:paraId="1FD5FC94" w14:textId="77777777" w:rsidR="00103972" w:rsidRPr="00210534" w:rsidRDefault="00103972" w:rsidP="00103972">
            <w:pPr>
              <w:jc w:val="center"/>
              <w:rPr>
                <w:rFonts w:ascii="Arial" w:hAnsi="Arial" w:cs="Arial"/>
                <w:bCs/>
              </w:rPr>
            </w:pPr>
          </w:p>
        </w:tc>
      </w:tr>
      <w:tr w:rsidR="00103972" w:rsidRPr="000E2BFF" w14:paraId="2B966E44" w14:textId="77777777" w:rsidTr="00407217">
        <w:trPr>
          <w:gridAfter w:val="1"/>
          <w:wAfter w:w="8" w:type="dxa"/>
        </w:trPr>
        <w:tc>
          <w:tcPr>
            <w:tcW w:w="534" w:type="dxa"/>
          </w:tcPr>
          <w:p w14:paraId="601A7057"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7154ABB8" w14:textId="1070E3B0" w:rsidR="00103972" w:rsidRPr="005F13BC" w:rsidRDefault="00103972" w:rsidP="00103972">
            <w:pPr>
              <w:jc w:val="both"/>
              <w:rPr>
                <w:rFonts w:ascii="Arial" w:hAnsi="Arial" w:cs="Arial"/>
                <w:sz w:val="20"/>
                <w:szCs w:val="20"/>
              </w:rPr>
            </w:pPr>
            <w:r w:rsidRPr="005F13BC">
              <w:rPr>
                <w:rFonts w:ascii="Arial" w:eastAsia="ArialMT" w:hAnsi="Arial" w:cs="Arial"/>
                <w:sz w:val="20"/>
                <w:szCs w:val="20"/>
              </w:rPr>
              <w:t>Pamięć RAM:</w:t>
            </w:r>
          </w:p>
        </w:tc>
        <w:tc>
          <w:tcPr>
            <w:tcW w:w="8848" w:type="dxa"/>
          </w:tcPr>
          <w:p w14:paraId="0E28E1FD"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16 GB, możliwość rozbudowy do min. 32 GB DDR4.</w:t>
            </w:r>
          </w:p>
          <w:p w14:paraId="584CA42F" w14:textId="51725FC8" w:rsidR="00103972" w:rsidRPr="005F13BC" w:rsidRDefault="00103972" w:rsidP="00103972">
            <w:pPr>
              <w:spacing w:after="0" w:line="240" w:lineRule="auto"/>
              <w:jc w:val="both"/>
              <w:rPr>
                <w:rFonts w:ascii="Arial" w:hAnsi="Arial" w:cs="Arial"/>
                <w:iCs/>
                <w:sz w:val="20"/>
                <w:szCs w:val="20"/>
              </w:rPr>
            </w:pPr>
            <w:r w:rsidRPr="005F13BC">
              <w:rPr>
                <w:rFonts w:ascii="Arial" w:eastAsia="ArialMT" w:hAnsi="Arial" w:cs="Arial"/>
                <w:sz w:val="20"/>
                <w:szCs w:val="20"/>
              </w:rPr>
              <w:t>Jeden slot pamięci musi pozostać wolny, na dalszą rozbudowę.</w:t>
            </w:r>
          </w:p>
        </w:tc>
        <w:tc>
          <w:tcPr>
            <w:tcW w:w="1818" w:type="dxa"/>
          </w:tcPr>
          <w:p w14:paraId="67BC68DF" w14:textId="77777777" w:rsidR="005F13BC" w:rsidRDefault="005F13BC" w:rsidP="005F13BC">
            <w:pPr>
              <w:jc w:val="center"/>
              <w:rPr>
                <w:rFonts w:ascii="Arial" w:hAnsi="Arial" w:cs="Arial"/>
                <w:bCs/>
              </w:rPr>
            </w:pPr>
            <w:r w:rsidRPr="00210534">
              <w:rPr>
                <w:rFonts w:ascii="Arial" w:hAnsi="Arial" w:cs="Arial"/>
                <w:bCs/>
              </w:rPr>
              <w:t>TAK/NIE*</w:t>
            </w:r>
          </w:p>
          <w:p w14:paraId="0F43801C" w14:textId="42102760" w:rsidR="00103972" w:rsidRPr="00210534" w:rsidRDefault="005F13BC" w:rsidP="005F13BC">
            <w:pPr>
              <w:jc w:val="center"/>
              <w:rPr>
                <w:rFonts w:ascii="Arial" w:hAnsi="Arial" w:cs="Arial"/>
                <w:bCs/>
              </w:rPr>
            </w:pPr>
            <w:r>
              <w:rPr>
                <w:rFonts w:ascii="Arial" w:hAnsi="Arial" w:cs="Arial"/>
                <w:bCs/>
              </w:rPr>
              <w:t>**</w:t>
            </w:r>
          </w:p>
        </w:tc>
      </w:tr>
      <w:tr w:rsidR="00103972" w:rsidRPr="000E2BFF" w14:paraId="138A58D5" w14:textId="77777777" w:rsidTr="00407217">
        <w:trPr>
          <w:gridAfter w:val="1"/>
          <w:wAfter w:w="8" w:type="dxa"/>
        </w:trPr>
        <w:tc>
          <w:tcPr>
            <w:tcW w:w="534" w:type="dxa"/>
          </w:tcPr>
          <w:p w14:paraId="2883459F"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4F12B456" w14:textId="180363BC" w:rsidR="00103972" w:rsidRPr="005F13BC" w:rsidRDefault="00103972" w:rsidP="00103972">
            <w:pPr>
              <w:jc w:val="both"/>
              <w:rPr>
                <w:rFonts w:ascii="Arial" w:hAnsi="Arial" w:cs="Arial"/>
                <w:sz w:val="20"/>
                <w:szCs w:val="20"/>
              </w:rPr>
            </w:pPr>
            <w:r w:rsidRPr="005F13BC">
              <w:rPr>
                <w:rFonts w:ascii="Arial" w:hAnsi="Arial" w:cs="Arial"/>
                <w:sz w:val="20"/>
                <w:szCs w:val="20"/>
              </w:rPr>
              <w:t>Dyski HDD:</w:t>
            </w:r>
          </w:p>
        </w:tc>
        <w:tc>
          <w:tcPr>
            <w:tcW w:w="8848" w:type="dxa"/>
          </w:tcPr>
          <w:p w14:paraId="1B9D1D56" w14:textId="15F5AD19" w:rsidR="00103972" w:rsidRPr="005A4A12" w:rsidRDefault="00103972" w:rsidP="005A4A1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 xml:space="preserve">250 GB SSD M.2 </w:t>
            </w:r>
            <w:proofErr w:type="spellStart"/>
            <w:r w:rsidRPr="005F13BC">
              <w:rPr>
                <w:rFonts w:ascii="Arial" w:eastAsia="ArialMT" w:hAnsi="Arial" w:cs="Arial"/>
                <w:sz w:val="20"/>
                <w:szCs w:val="20"/>
              </w:rPr>
              <w:t>NVMe</w:t>
            </w:r>
            <w:proofErr w:type="spellEnd"/>
            <w:r w:rsidRPr="005F13BC">
              <w:rPr>
                <w:rFonts w:ascii="Arial" w:eastAsia="ArialMT" w:hAnsi="Arial" w:cs="Arial"/>
                <w:sz w:val="20"/>
                <w:szCs w:val="20"/>
              </w:rPr>
              <w:t xml:space="preserve"> w wyjmowanej ramce, dostęp do dysku na bocznej krawędzi, zabezpieczony</w:t>
            </w:r>
            <w:r w:rsidR="005A4A12">
              <w:rPr>
                <w:rFonts w:ascii="Arial" w:eastAsia="ArialMT" w:hAnsi="Arial" w:cs="Arial"/>
                <w:sz w:val="20"/>
                <w:szCs w:val="20"/>
              </w:rPr>
              <w:t xml:space="preserve"> </w:t>
            </w:r>
            <w:r w:rsidRPr="005F13BC">
              <w:rPr>
                <w:rFonts w:ascii="Arial" w:eastAsia="ArialMT" w:hAnsi="Arial" w:cs="Arial"/>
                <w:sz w:val="20"/>
                <w:szCs w:val="20"/>
              </w:rPr>
              <w:t>dostęp dodatkowo otwieraną przysłoną na zawiasach z mechanicznym zamkiem.</w:t>
            </w:r>
          </w:p>
        </w:tc>
        <w:tc>
          <w:tcPr>
            <w:tcW w:w="1818" w:type="dxa"/>
          </w:tcPr>
          <w:p w14:paraId="29DE697C" w14:textId="77777777" w:rsidR="005F13BC" w:rsidRDefault="005F13BC" w:rsidP="005F13BC">
            <w:pPr>
              <w:jc w:val="center"/>
              <w:rPr>
                <w:rFonts w:ascii="Arial" w:hAnsi="Arial" w:cs="Arial"/>
                <w:bCs/>
              </w:rPr>
            </w:pPr>
            <w:r w:rsidRPr="00210534">
              <w:rPr>
                <w:rFonts w:ascii="Arial" w:hAnsi="Arial" w:cs="Arial"/>
                <w:bCs/>
              </w:rPr>
              <w:t>TAK/NIE*</w:t>
            </w:r>
          </w:p>
          <w:p w14:paraId="757B3AC4" w14:textId="54818F17" w:rsidR="00103972" w:rsidRPr="00210534" w:rsidRDefault="005F13BC" w:rsidP="005F13BC">
            <w:pPr>
              <w:jc w:val="center"/>
              <w:rPr>
                <w:rFonts w:ascii="Arial" w:hAnsi="Arial" w:cs="Arial"/>
                <w:bCs/>
              </w:rPr>
            </w:pPr>
            <w:r>
              <w:rPr>
                <w:rFonts w:ascii="Arial" w:hAnsi="Arial" w:cs="Arial"/>
                <w:bCs/>
              </w:rPr>
              <w:t>**</w:t>
            </w:r>
          </w:p>
        </w:tc>
      </w:tr>
      <w:tr w:rsidR="00103972" w:rsidRPr="000E2BFF" w14:paraId="199135F9" w14:textId="77777777" w:rsidTr="00407217">
        <w:trPr>
          <w:gridAfter w:val="1"/>
          <w:wAfter w:w="8" w:type="dxa"/>
        </w:trPr>
        <w:tc>
          <w:tcPr>
            <w:tcW w:w="534" w:type="dxa"/>
          </w:tcPr>
          <w:p w14:paraId="4D3E116A"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612EE4C6" w14:textId="66C4C621" w:rsidR="00103972" w:rsidRPr="005F13BC" w:rsidRDefault="00103972" w:rsidP="00103972">
            <w:pPr>
              <w:jc w:val="both"/>
              <w:rPr>
                <w:rFonts w:ascii="Arial" w:hAnsi="Arial" w:cs="Arial"/>
                <w:sz w:val="20"/>
                <w:szCs w:val="20"/>
              </w:rPr>
            </w:pPr>
            <w:r w:rsidRPr="005F13BC">
              <w:rPr>
                <w:rFonts w:ascii="Arial" w:hAnsi="Arial" w:cs="Arial"/>
                <w:sz w:val="20"/>
                <w:szCs w:val="20"/>
              </w:rPr>
              <w:t>Karta graficzna:</w:t>
            </w:r>
          </w:p>
        </w:tc>
        <w:tc>
          <w:tcPr>
            <w:tcW w:w="8848" w:type="dxa"/>
          </w:tcPr>
          <w:p w14:paraId="4C87103E"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Grafika zintegrowana z procesorem ze wsparciem dla HDMI v1.4, </w:t>
            </w:r>
            <w:proofErr w:type="gramStart"/>
            <w:r w:rsidRPr="005F13BC">
              <w:rPr>
                <w:rFonts w:ascii="Arial" w:hAnsi="Arial" w:cs="Arial"/>
                <w:sz w:val="20"/>
                <w:szCs w:val="20"/>
              </w:rPr>
              <w:t>ze</w:t>
            </w:r>
            <w:proofErr w:type="gramEnd"/>
            <w:r w:rsidRPr="005F13BC">
              <w:rPr>
                <w:rFonts w:ascii="Arial" w:hAnsi="Arial" w:cs="Arial"/>
                <w:sz w:val="20"/>
                <w:szCs w:val="20"/>
              </w:rPr>
              <w:t xml:space="preserve"> </w:t>
            </w:r>
            <w:r w:rsidRPr="005F13BC">
              <w:rPr>
                <w:rFonts w:ascii="Arial" w:eastAsia="ArialMT" w:hAnsi="Arial" w:cs="Arial"/>
                <w:sz w:val="20"/>
                <w:szCs w:val="20"/>
              </w:rPr>
              <w:t xml:space="preserve">sprzętowym </w:t>
            </w:r>
            <w:r w:rsidRPr="005F13BC">
              <w:rPr>
                <w:rFonts w:ascii="Arial" w:hAnsi="Arial" w:cs="Arial"/>
                <w:sz w:val="20"/>
                <w:szCs w:val="20"/>
              </w:rPr>
              <w:t>wsparciem dla</w:t>
            </w:r>
          </w:p>
          <w:p w14:paraId="5F0B74E4" w14:textId="0D82C81B" w:rsidR="00103972" w:rsidRPr="005F13BC" w:rsidRDefault="00103972" w:rsidP="005F13BC">
            <w:pPr>
              <w:autoSpaceDE w:val="0"/>
              <w:autoSpaceDN w:val="0"/>
              <w:adjustRightInd w:val="0"/>
              <w:spacing w:after="0" w:line="240" w:lineRule="auto"/>
              <w:rPr>
                <w:rFonts w:ascii="Arial" w:hAnsi="Arial" w:cs="Arial"/>
                <w:sz w:val="20"/>
                <w:szCs w:val="20"/>
              </w:rPr>
            </w:pPr>
            <w:proofErr w:type="gramStart"/>
            <w:r w:rsidRPr="005F13BC">
              <w:rPr>
                <w:rFonts w:ascii="Arial" w:hAnsi="Arial" w:cs="Arial"/>
                <w:sz w:val="20"/>
                <w:szCs w:val="20"/>
              </w:rPr>
              <w:t>kodowania</w:t>
            </w:r>
            <w:proofErr w:type="gramEnd"/>
            <w:r w:rsidRPr="005F13BC">
              <w:rPr>
                <w:rFonts w:ascii="Arial" w:hAnsi="Arial" w:cs="Arial"/>
                <w:sz w:val="20"/>
                <w:szCs w:val="20"/>
              </w:rPr>
              <w:t xml:space="preserve"> H.264 </w:t>
            </w:r>
            <w:proofErr w:type="gramStart"/>
            <w:r w:rsidRPr="005F13BC">
              <w:rPr>
                <w:rFonts w:ascii="Arial" w:hAnsi="Arial" w:cs="Arial"/>
                <w:sz w:val="20"/>
                <w:szCs w:val="20"/>
              </w:rPr>
              <w:t>oraz</w:t>
            </w:r>
            <w:proofErr w:type="gramEnd"/>
            <w:r w:rsidRPr="005F13BC">
              <w:rPr>
                <w:rFonts w:ascii="Arial" w:hAnsi="Arial" w:cs="Arial"/>
                <w:sz w:val="20"/>
                <w:szCs w:val="20"/>
              </w:rPr>
              <w:t xml:space="preserve"> MPEG2, DirectX 12, </w:t>
            </w:r>
            <w:proofErr w:type="spellStart"/>
            <w:r w:rsidRPr="005F13BC">
              <w:rPr>
                <w:rFonts w:ascii="Arial" w:hAnsi="Arial" w:cs="Arial"/>
                <w:sz w:val="20"/>
                <w:szCs w:val="20"/>
              </w:rPr>
              <w:t>OpenGL</w:t>
            </w:r>
            <w:proofErr w:type="spellEnd"/>
            <w:r w:rsidRPr="005F13BC">
              <w:rPr>
                <w:rFonts w:ascii="Arial" w:hAnsi="Arial" w:cs="Arial"/>
                <w:sz w:val="20"/>
                <w:szCs w:val="20"/>
              </w:rPr>
              <w:t xml:space="preserve"> 4.</w:t>
            </w:r>
            <w:proofErr w:type="gramStart"/>
            <w:r w:rsidRPr="005F13BC">
              <w:rPr>
                <w:rFonts w:ascii="Arial" w:hAnsi="Arial" w:cs="Arial"/>
                <w:sz w:val="20"/>
                <w:szCs w:val="20"/>
              </w:rPr>
              <w:t>x</w:t>
            </w:r>
            <w:proofErr w:type="gramEnd"/>
            <w:r w:rsidRPr="005F13BC">
              <w:rPr>
                <w:rFonts w:ascii="Arial" w:hAnsi="Arial" w:cs="Arial"/>
                <w:sz w:val="20"/>
                <w:szCs w:val="20"/>
              </w:rPr>
              <w:t xml:space="preserve">, </w:t>
            </w:r>
            <w:proofErr w:type="spellStart"/>
            <w:r w:rsidRPr="005F13BC">
              <w:rPr>
                <w:rFonts w:ascii="Arial" w:hAnsi="Arial" w:cs="Arial"/>
                <w:sz w:val="20"/>
                <w:szCs w:val="20"/>
              </w:rPr>
              <w:t>OpenCL</w:t>
            </w:r>
            <w:proofErr w:type="spellEnd"/>
            <w:r w:rsidRPr="005F13BC">
              <w:rPr>
                <w:rFonts w:ascii="Arial" w:hAnsi="Arial" w:cs="Arial"/>
                <w:sz w:val="20"/>
                <w:szCs w:val="20"/>
              </w:rPr>
              <w:t xml:space="preserve"> </w:t>
            </w:r>
            <w:r w:rsidRPr="005F13BC">
              <w:rPr>
                <w:rFonts w:ascii="Arial" w:eastAsia="ArialMT" w:hAnsi="Arial" w:cs="Arial"/>
                <w:sz w:val="20"/>
                <w:szCs w:val="20"/>
              </w:rPr>
              <w:t xml:space="preserve">1.2, </w:t>
            </w:r>
            <w:proofErr w:type="spellStart"/>
            <w:r w:rsidRPr="005F13BC">
              <w:rPr>
                <w:rFonts w:ascii="Arial" w:eastAsia="ArialMT" w:hAnsi="Arial" w:cs="Arial"/>
                <w:sz w:val="20"/>
                <w:szCs w:val="20"/>
              </w:rPr>
              <w:t>Shader</w:t>
            </w:r>
            <w:proofErr w:type="spellEnd"/>
            <w:r w:rsidRPr="005F13BC">
              <w:rPr>
                <w:rFonts w:ascii="Arial" w:eastAsia="ArialMT" w:hAnsi="Arial" w:cs="Arial"/>
                <w:sz w:val="20"/>
                <w:szCs w:val="20"/>
              </w:rPr>
              <w:t xml:space="preserve"> 5 posiadająca </w:t>
            </w:r>
            <w:r w:rsidRPr="005F13BC">
              <w:rPr>
                <w:rFonts w:ascii="Arial" w:hAnsi="Arial" w:cs="Arial"/>
                <w:sz w:val="20"/>
                <w:szCs w:val="20"/>
              </w:rPr>
              <w:t>min.</w:t>
            </w:r>
            <w:r w:rsidR="005F13BC">
              <w:rPr>
                <w:rFonts w:ascii="Arial" w:hAnsi="Arial" w:cs="Arial"/>
                <w:sz w:val="20"/>
                <w:szCs w:val="20"/>
              </w:rPr>
              <w:t xml:space="preserve"> </w:t>
            </w:r>
            <w:r w:rsidRPr="005F13BC">
              <w:rPr>
                <w:rFonts w:ascii="Arial" w:hAnsi="Arial" w:cs="Arial"/>
                <w:sz w:val="20"/>
                <w:szCs w:val="20"/>
              </w:rPr>
              <w:t xml:space="preserve">16EU (Graphics </w:t>
            </w:r>
            <w:proofErr w:type="spellStart"/>
            <w:r w:rsidRPr="005F13BC">
              <w:rPr>
                <w:rFonts w:ascii="Arial" w:hAnsi="Arial" w:cs="Arial"/>
                <w:sz w:val="20"/>
                <w:szCs w:val="20"/>
              </w:rPr>
              <w:t>Execution</w:t>
            </w:r>
            <w:proofErr w:type="spellEnd"/>
            <w:r w:rsidRPr="005F13BC">
              <w:rPr>
                <w:rFonts w:ascii="Arial" w:hAnsi="Arial" w:cs="Arial"/>
                <w:sz w:val="20"/>
                <w:szCs w:val="20"/>
              </w:rPr>
              <w:t xml:space="preserve"> Unit) oraz Dual HD HW </w:t>
            </w:r>
            <w:proofErr w:type="spellStart"/>
            <w:r w:rsidRPr="005F13BC">
              <w:rPr>
                <w:rFonts w:ascii="Arial" w:hAnsi="Arial" w:cs="Arial"/>
                <w:sz w:val="20"/>
                <w:szCs w:val="20"/>
              </w:rPr>
              <w:t>Decode</w:t>
            </w:r>
            <w:proofErr w:type="spellEnd"/>
            <w:r w:rsidRPr="005F13BC">
              <w:rPr>
                <w:rFonts w:ascii="Arial" w:hAnsi="Arial" w:cs="Arial"/>
                <w:sz w:val="20"/>
                <w:szCs w:val="20"/>
              </w:rPr>
              <w:t>.</w:t>
            </w:r>
          </w:p>
        </w:tc>
        <w:tc>
          <w:tcPr>
            <w:tcW w:w="1818" w:type="dxa"/>
          </w:tcPr>
          <w:p w14:paraId="64667CCC" w14:textId="77777777" w:rsidR="002242F6" w:rsidRDefault="002242F6" w:rsidP="002242F6">
            <w:pPr>
              <w:jc w:val="center"/>
              <w:rPr>
                <w:rFonts w:ascii="Arial" w:hAnsi="Arial" w:cs="Arial"/>
                <w:bCs/>
              </w:rPr>
            </w:pPr>
            <w:r w:rsidRPr="00210534">
              <w:rPr>
                <w:rFonts w:ascii="Arial" w:hAnsi="Arial" w:cs="Arial"/>
                <w:bCs/>
              </w:rPr>
              <w:t>TAK/NIE*</w:t>
            </w:r>
          </w:p>
          <w:p w14:paraId="55903D6C" w14:textId="4ACE8450" w:rsidR="00103972" w:rsidRPr="00210534" w:rsidRDefault="002242F6" w:rsidP="002242F6">
            <w:pPr>
              <w:jc w:val="center"/>
              <w:rPr>
                <w:rFonts w:ascii="Arial" w:hAnsi="Arial" w:cs="Arial"/>
                <w:bCs/>
              </w:rPr>
            </w:pPr>
            <w:r>
              <w:rPr>
                <w:rFonts w:ascii="Arial" w:hAnsi="Arial" w:cs="Arial"/>
                <w:bCs/>
              </w:rPr>
              <w:t>**</w:t>
            </w:r>
          </w:p>
        </w:tc>
      </w:tr>
      <w:tr w:rsidR="00103972" w:rsidRPr="000E2BFF" w14:paraId="5C78AE27" w14:textId="77777777" w:rsidTr="00407217">
        <w:trPr>
          <w:gridAfter w:val="1"/>
          <w:wAfter w:w="8" w:type="dxa"/>
        </w:trPr>
        <w:tc>
          <w:tcPr>
            <w:tcW w:w="534" w:type="dxa"/>
          </w:tcPr>
          <w:p w14:paraId="7730C0DE"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24640501" w14:textId="66AA6A56" w:rsidR="00103972" w:rsidRPr="005F13BC" w:rsidRDefault="00103972" w:rsidP="00103972">
            <w:pPr>
              <w:jc w:val="both"/>
              <w:rPr>
                <w:rFonts w:ascii="Arial" w:hAnsi="Arial" w:cs="Arial"/>
                <w:sz w:val="20"/>
                <w:szCs w:val="20"/>
              </w:rPr>
            </w:pPr>
            <w:r w:rsidRPr="005F13BC">
              <w:rPr>
                <w:rFonts w:ascii="Arial" w:hAnsi="Arial" w:cs="Arial"/>
                <w:sz w:val="20"/>
                <w:szCs w:val="20"/>
              </w:rPr>
              <w:t>Multimedia:</w:t>
            </w:r>
          </w:p>
        </w:tc>
        <w:tc>
          <w:tcPr>
            <w:tcW w:w="8848" w:type="dxa"/>
          </w:tcPr>
          <w:p w14:paraId="2C20B0AF" w14:textId="4CF33BD6" w:rsidR="00103972" w:rsidRPr="005F13BC" w:rsidRDefault="00103972" w:rsidP="00103972">
            <w:pPr>
              <w:spacing w:after="0" w:line="240" w:lineRule="auto"/>
              <w:jc w:val="both"/>
              <w:rPr>
                <w:rFonts w:ascii="Arial" w:hAnsi="Arial" w:cs="Arial"/>
                <w:iCs/>
                <w:sz w:val="20"/>
                <w:szCs w:val="20"/>
              </w:rPr>
            </w:pPr>
            <w:r w:rsidRPr="005F13BC">
              <w:rPr>
                <w:rFonts w:ascii="Arial" w:eastAsia="ArialMT" w:hAnsi="Arial" w:cs="Arial"/>
                <w:sz w:val="20"/>
                <w:szCs w:val="20"/>
              </w:rPr>
              <w:t>Karta dźwiękowa zgodna z HD, wbudowany głośnik.</w:t>
            </w:r>
          </w:p>
        </w:tc>
        <w:tc>
          <w:tcPr>
            <w:tcW w:w="1818" w:type="dxa"/>
          </w:tcPr>
          <w:p w14:paraId="512E61A0" w14:textId="77777777" w:rsidR="002242F6" w:rsidRDefault="002242F6" w:rsidP="002242F6">
            <w:pPr>
              <w:jc w:val="center"/>
              <w:rPr>
                <w:rFonts w:ascii="Arial" w:hAnsi="Arial" w:cs="Arial"/>
                <w:bCs/>
              </w:rPr>
            </w:pPr>
            <w:r w:rsidRPr="00210534">
              <w:rPr>
                <w:rFonts w:ascii="Arial" w:hAnsi="Arial" w:cs="Arial"/>
                <w:bCs/>
              </w:rPr>
              <w:t>TAK/NIE*</w:t>
            </w:r>
          </w:p>
          <w:p w14:paraId="7D2701B0" w14:textId="7B641CF3" w:rsidR="00103972" w:rsidRPr="00210534" w:rsidRDefault="002242F6" w:rsidP="002242F6">
            <w:pPr>
              <w:jc w:val="center"/>
              <w:rPr>
                <w:rFonts w:ascii="Arial" w:hAnsi="Arial" w:cs="Arial"/>
                <w:bCs/>
              </w:rPr>
            </w:pPr>
            <w:r>
              <w:rPr>
                <w:rFonts w:ascii="Arial" w:hAnsi="Arial" w:cs="Arial"/>
                <w:bCs/>
              </w:rPr>
              <w:t>**</w:t>
            </w:r>
          </w:p>
        </w:tc>
      </w:tr>
      <w:tr w:rsidR="00103972" w:rsidRPr="000E2BFF" w14:paraId="0917D201" w14:textId="77777777" w:rsidTr="00407217">
        <w:trPr>
          <w:gridAfter w:val="1"/>
          <w:wAfter w:w="8" w:type="dxa"/>
        </w:trPr>
        <w:tc>
          <w:tcPr>
            <w:tcW w:w="534" w:type="dxa"/>
          </w:tcPr>
          <w:p w14:paraId="217342BE"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5DD42E97" w14:textId="287730F3" w:rsidR="00103972" w:rsidRPr="005F13BC" w:rsidRDefault="00103972" w:rsidP="00103972">
            <w:pPr>
              <w:jc w:val="both"/>
              <w:rPr>
                <w:rFonts w:ascii="Arial" w:hAnsi="Arial" w:cs="Arial"/>
                <w:sz w:val="20"/>
                <w:szCs w:val="20"/>
              </w:rPr>
            </w:pPr>
            <w:r w:rsidRPr="005F13BC">
              <w:rPr>
                <w:rFonts w:ascii="Arial" w:hAnsi="Arial" w:cs="Arial"/>
                <w:sz w:val="20"/>
                <w:szCs w:val="20"/>
              </w:rPr>
              <w:t>Bateria i zasilacz:</w:t>
            </w:r>
          </w:p>
        </w:tc>
        <w:tc>
          <w:tcPr>
            <w:tcW w:w="8848" w:type="dxa"/>
          </w:tcPr>
          <w:p w14:paraId="6DB7CBF9"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hAnsi="Arial" w:cs="Arial"/>
                <w:sz w:val="20"/>
                <w:szCs w:val="20"/>
              </w:rPr>
              <w:t>Akumulator typu Hot-</w:t>
            </w:r>
            <w:proofErr w:type="spellStart"/>
            <w:r w:rsidRPr="005F13BC">
              <w:rPr>
                <w:rFonts w:ascii="Arial" w:eastAsia="ArialMT" w:hAnsi="Arial" w:cs="Arial"/>
                <w:sz w:val="20"/>
                <w:szCs w:val="20"/>
              </w:rPr>
              <w:t>Swap</w:t>
            </w:r>
            <w:proofErr w:type="spellEnd"/>
            <w:r w:rsidRPr="005F13BC">
              <w:rPr>
                <w:rFonts w:ascii="Arial" w:eastAsia="ArialMT" w:hAnsi="Arial" w:cs="Arial"/>
                <w:sz w:val="20"/>
                <w:szCs w:val="20"/>
              </w:rPr>
              <w:t>. Bateria wyposażona we wskaźnik naładowania, umożliwiający odczyt</w:t>
            </w:r>
          </w:p>
          <w:p w14:paraId="300C4035" w14:textId="3F18F6DC" w:rsidR="00103972" w:rsidRPr="005F13BC" w:rsidRDefault="00103972" w:rsidP="00103972">
            <w:pPr>
              <w:spacing w:after="0" w:line="240" w:lineRule="auto"/>
              <w:jc w:val="both"/>
              <w:rPr>
                <w:rFonts w:ascii="Arial" w:hAnsi="Arial" w:cs="Arial"/>
                <w:iCs/>
                <w:sz w:val="20"/>
                <w:szCs w:val="20"/>
              </w:rPr>
            </w:pPr>
            <w:proofErr w:type="gramStart"/>
            <w:r w:rsidRPr="005F13BC">
              <w:rPr>
                <w:rFonts w:ascii="Arial" w:eastAsia="ArialMT" w:hAnsi="Arial" w:cs="Arial"/>
                <w:sz w:val="20"/>
                <w:szCs w:val="20"/>
              </w:rPr>
              <w:t>poziomu</w:t>
            </w:r>
            <w:proofErr w:type="gramEnd"/>
            <w:r w:rsidRPr="005F13BC">
              <w:rPr>
                <w:rFonts w:ascii="Arial" w:eastAsia="ArialMT" w:hAnsi="Arial" w:cs="Arial"/>
                <w:sz w:val="20"/>
                <w:szCs w:val="20"/>
              </w:rPr>
              <w:t xml:space="preserve"> naładowania bez konieczności uruchamiania komputera.</w:t>
            </w:r>
          </w:p>
        </w:tc>
        <w:tc>
          <w:tcPr>
            <w:tcW w:w="1818" w:type="dxa"/>
          </w:tcPr>
          <w:p w14:paraId="6107F390" w14:textId="14816E75" w:rsidR="00103972" w:rsidRPr="00210534" w:rsidRDefault="005F13BC" w:rsidP="005F13BC">
            <w:pPr>
              <w:jc w:val="center"/>
              <w:rPr>
                <w:rFonts w:ascii="Arial" w:hAnsi="Arial" w:cs="Arial"/>
                <w:bCs/>
              </w:rPr>
            </w:pPr>
            <w:r w:rsidRPr="00210534">
              <w:rPr>
                <w:rFonts w:ascii="Arial" w:hAnsi="Arial" w:cs="Arial"/>
                <w:bCs/>
              </w:rPr>
              <w:t>TAK/NIE*</w:t>
            </w:r>
          </w:p>
        </w:tc>
      </w:tr>
      <w:tr w:rsidR="00103972" w:rsidRPr="000E2BFF" w14:paraId="2748B1B2" w14:textId="77777777" w:rsidTr="00407217">
        <w:trPr>
          <w:gridAfter w:val="1"/>
          <w:wAfter w:w="8" w:type="dxa"/>
        </w:trPr>
        <w:tc>
          <w:tcPr>
            <w:tcW w:w="534" w:type="dxa"/>
          </w:tcPr>
          <w:p w14:paraId="428D024C"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20B50E6F" w14:textId="2AA816A1"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Zgodność z systemami</w:t>
            </w:r>
          </w:p>
          <w:p w14:paraId="369DE312" w14:textId="24E2157C" w:rsidR="00103972" w:rsidRPr="005F13BC" w:rsidRDefault="00103972" w:rsidP="00103972">
            <w:pPr>
              <w:jc w:val="both"/>
              <w:rPr>
                <w:rFonts w:ascii="Arial" w:hAnsi="Arial" w:cs="Arial"/>
                <w:sz w:val="20"/>
                <w:szCs w:val="20"/>
              </w:rPr>
            </w:pPr>
            <w:r w:rsidRPr="005F13BC">
              <w:rPr>
                <w:rFonts w:ascii="Arial" w:eastAsia="ArialMT" w:hAnsi="Arial" w:cs="Arial"/>
                <w:sz w:val="20"/>
                <w:szCs w:val="20"/>
              </w:rPr>
              <w:t>Operacyjnymi i standardami</w:t>
            </w:r>
          </w:p>
        </w:tc>
        <w:tc>
          <w:tcPr>
            <w:tcW w:w="8848" w:type="dxa"/>
          </w:tcPr>
          <w:p w14:paraId="046EA978"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Oferowany komputer musi </w:t>
            </w:r>
            <w:r w:rsidRPr="005F13BC">
              <w:rPr>
                <w:rFonts w:ascii="Arial" w:eastAsia="ArialMT" w:hAnsi="Arial" w:cs="Arial"/>
                <w:sz w:val="20"/>
                <w:szCs w:val="20"/>
              </w:rPr>
              <w:t>spełniać standardy MIL</w:t>
            </w:r>
            <w:r w:rsidRPr="005F13BC">
              <w:rPr>
                <w:rFonts w:ascii="Arial" w:hAnsi="Arial" w:cs="Arial"/>
                <w:sz w:val="20"/>
                <w:szCs w:val="20"/>
              </w:rPr>
              <w:t>-STD-810G (wynik pozytywny):</w:t>
            </w:r>
          </w:p>
          <w:p w14:paraId="24682561"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501.5 </w:t>
            </w:r>
            <w:r w:rsidRPr="005F13BC">
              <w:rPr>
                <w:rFonts w:ascii="Arial" w:eastAsia="ArialMT" w:hAnsi="Arial" w:cs="Arial"/>
                <w:sz w:val="20"/>
                <w:szCs w:val="20"/>
              </w:rPr>
              <w:t xml:space="preserve">– </w:t>
            </w:r>
            <w:proofErr w:type="gramStart"/>
            <w:r w:rsidRPr="005F13BC">
              <w:rPr>
                <w:rFonts w:ascii="Arial" w:hAnsi="Arial" w:cs="Arial"/>
                <w:sz w:val="20"/>
                <w:szCs w:val="20"/>
              </w:rPr>
              <w:t>wysoka</w:t>
            </w:r>
            <w:proofErr w:type="gramEnd"/>
            <w:r w:rsidRPr="005F13BC">
              <w:rPr>
                <w:rFonts w:ascii="Arial" w:hAnsi="Arial" w:cs="Arial"/>
                <w:sz w:val="20"/>
                <w:szCs w:val="20"/>
              </w:rPr>
              <w:t xml:space="preserve"> temperatura </w:t>
            </w:r>
            <w:r w:rsidRPr="005F13BC">
              <w:rPr>
                <w:rFonts w:ascii="Arial" w:eastAsia="ArialMT" w:hAnsi="Arial" w:cs="Arial"/>
                <w:sz w:val="20"/>
                <w:szCs w:val="20"/>
              </w:rPr>
              <w:t xml:space="preserve">– </w:t>
            </w:r>
            <w:r w:rsidRPr="005F13BC">
              <w:rPr>
                <w:rFonts w:ascii="Arial" w:hAnsi="Arial" w:cs="Arial"/>
                <w:sz w:val="20"/>
                <w:szCs w:val="20"/>
              </w:rPr>
              <w:t>Procedura I, II i III</w:t>
            </w:r>
          </w:p>
          <w:p w14:paraId="38960ECB" w14:textId="77777777" w:rsidR="00103972" w:rsidRPr="005F13BC" w:rsidRDefault="00103972" w:rsidP="00103972">
            <w:pPr>
              <w:spacing w:after="0" w:line="240" w:lineRule="auto"/>
              <w:jc w:val="both"/>
              <w:rPr>
                <w:rFonts w:ascii="Arial" w:hAnsi="Arial" w:cs="Arial"/>
                <w:sz w:val="20"/>
                <w:szCs w:val="20"/>
              </w:rPr>
            </w:pPr>
            <w:r w:rsidRPr="005F13BC">
              <w:rPr>
                <w:rFonts w:ascii="Arial" w:hAnsi="Arial" w:cs="Arial"/>
                <w:sz w:val="20"/>
                <w:szCs w:val="20"/>
              </w:rPr>
              <w:t xml:space="preserve">502.5 </w:t>
            </w:r>
            <w:r w:rsidRPr="005F13BC">
              <w:rPr>
                <w:rFonts w:ascii="Arial" w:eastAsia="ArialMT" w:hAnsi="Arial" w:cs="Arial"/>
                <w:sz w:val="20"/>
                <w:szCs w:val="20"/>
              </w:rPr>
              <w:t xml:space="preserve">– </w:t>
            </w:r>
            <w:proofErr w:type="gramStart"/>
            <w:r w:rsidRPr="005F13BC">
              <w:rPr>
                <w:rFonts w:ascii="Arial" w:hAnsi="Arial" w:cs="Arial"/>
                <w:sz w:val="20"/>
                <w:szCs w:val="20"/>
              </w:rPr>
              <w:t>niska</w:t>
            </w:r>
            <w:proofErr w:type="gramEnd"/>
            <w:r w:rsidRPr="005F13BC">
              <w:rPr>
                <w:rFonts w:ascii="Arial" w:hAnsi="Arial" w:cs="Arial"/>
                <w:sz w:val="20"/>
                <w:szCs w:val="20"/>
              </w:rPr>
              <w:t xml:space="preserve"> temperatura </w:t>
            </w:r>
            <w:r w:rsidRPr="005F13BC">
              <w:rPr>
                <w:rFonts w:ascii="Arial" w:eastAsia="ArialMT" w:hAnsi="Arial" w:cs="Arial"/>
                <w:sz w:val="20"/>
                <w:szCs w:val="20"/>
              </w:rPr>
              <w:t xml:space="preserve">– </w:t>
            </w:r>
            <w:r w:rsidRPr="005F13BC">
              <w:rPr>
                <w:rFonts w:ascii="Arial" w:hAnsi="Arial" w:cs="Arial"/>
                <w:sz w:val="20"/>
                <w:szCs w:val="20"/>
              </w:rPr>
              <w:t xml:space="preserve">Procedura I </w:t>
            </w:r>
            <w:proofErr w:type="spellStart"/>
            <w:r w:rsidRPr="005F13BC">
              <w:rPr>
                <w:rFonts w:ascii="Arial" w:hAnsi="Arial" w:cs="Arial"/>
                <w:sz w:val="20"/>
                <w:szCs w:val="20"/>
              </w:rPr>
              <w:t>i</w:t>
            </w:r>
            <w:proofErr w:type="spellEnd"/>
            <w:r w:rsidRPr="005F13BC">
              <w:rPr>
                <w:rFonts w:ascii="Arial" w:hAnsi="Arial" w:cs="Arial"/>
                <w:sz w:val="20"/>
                <w:szCs w:val="20"/>
              </w:rPr>
              <w:t xml:space="preserve"> II</w:t>
            </w:r>
          </w:p>
          <w:p w14:paraId="05F2445D"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503.5 </w:t>
            </w:r>
            <w:r w:rsidRPr="005F13BC">
              <w:rPr>
                <w:rFonts w:ascii="Arial" w:eastAsia="ArialMT" w:hAnsi="Arial" w:cs="Arial"/>
                <w:sz w:val="20"/>
                <w:szCs w:val="20"/>
              </w:rPr>
              <w:t xml:space="preserve">– </w:t>
            </w:r>
            <w:proofErr w:type="gramStart"/>
            <w:r w:rsidRPr="005F13BC">
              <w:rPr>
                <w:rFonts w:ascii="Arial" w:hAnsi="Arial" w:cs="Arial"/>
                <w:sz w:val="20"/>
                <w:szCs w:val="20"/>
              </w:rPr>
              <w:t>zmiany</w:t>
            </w:r>
            <w:proofErr w:type="gramEnd"/>
            <w:r w:rsidRPr="005F13BC">
              <w:rPr>
                <w:rFonts w:ascii="Arial" w:hAnsi="Arial" w:cs="Arial"/>
                <w:sz w:val="20"/>
                <w:szCs w:val="20"/>
              </w:rPr>
              <w:t xml:space="preserve"> temperatur </w:t>
            </w:r>
            <w:r w:rsidRPr="005F13BC">
              <w:rPr>
                <w:rFonts w:ascii="Arial" w:eastAsia="ArialMT" w:hAnsi="Arial" w:cs="Arial"/>
                <w:sz w:val="20"/>
                <w:szCs w:val="20"/>
              </w:rPr>
              <w:t xml:space="preserve">– </w:t>
            </w:r>
            <w:r w:rsidRPr="005F13BC">
              <w:rPr>
                <w:rFonts w:ascii="Arial" w:hAnsi="Arial" w:cs="Arial"/>
                <w:sz w:val="20"/>
                <w:szCs w:val="20"/>
              </w:rPr>
              <w:t>Procedura I</w:t>
            </w:r>
          </w:p>
          <w:p w14:paraId="3A354C9F"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510.6 </w:t>
            </w:r>
            <w:r w:rsidRPr="005F13BC">
              <w:rPr>
                <w:rFonts w:ascii="Arial" w:eastAsia="ArialMT" w:hAnsi="Arial" w:cs="Arial"/>
                <w:sz w:val="20"/>
                <w:szCs w:val="20"/>
              </w:rPr>
              <w:t xml:space="preserve">– </w:t>
            </w:r>
            <w:proofErr w:type="gramStart"/>
            <w:r w:rsidRPr="005F13BC">
              <w:rPr>
                <w:rFonts w:ascii="Arial" w:hAnsi="Arial" w:cs="Arial"/>
                <w:sz w:val="20"/>
                <w:szCs w:val="20"/>
              </w:rPr>
              <w:t>piasek</w:t>
            </w:r>
            <w:proofErr w:type="gramEnd"/>
            <w:r w:rsidRPr="005F13BC">
              <w:rPr>
                <w:rFonts w:ascii="Arial" w:hAnsi="Arial" w:cs="Arial"/>
                <w:sz w:val="20"/>
                <w:szCs w:val="20"/>
              </w:rPr>
              <w:t xml:space="preserve"> i kurz </w:t>
            </w:r>
            <w:r w:rsidRPr="005F13BC">
              <w:rPr>
                <w:rFonts w:ascii="Arial" w:eastAsia="ArialMT" w:hAnsi="Arial" w:cs="Arial"/>
                <w:sz w:val="20"/>
                <w:szCs w:val="20"/>
              </w:rPr>
              <w:t xml:space="preserve">– </w:t>
            </w:r>
            <w:r w:rsidRPr="005F13BC">
              <w:rPr>
                <w:rFonts w:ascii="Arial" w:hAnsi="Arial" w:cs="Arial"/>
                <w:sz w:val="20"/>
                <w:szCs w:val="20"/>
              </w:rPr>
              <w:t xml:space="preserve">Procedura I </w:t>
            </w:r>
            <w:proofErr w:type="spellStart"/>
            <w:r w:rsidRPr="005F13BC">
              <w:rPr>
                <w:rFonts w:ascii="Arial" w:hAnsi="Arial" w:cs="Arial"/>
                <w:sz w:val="20"/>
                <w:szCs w:val="20"/>
              </w:rPr>
              <w:t>i</w:t>
            </w:r>
            <w:proofErr w:type="spellEnd"/>
            <w:r w:rsidRPr="005F13BC">
              <w:rPr>
                <w:rFonts w:ascii="Arial" w:hAnsi="Arial" w:cs="Arial"/>
                <w:sz w:val="20"/>
                <w:szCs w:val="20"/>
              </w:rPr>
              <w:t xml:space="preserve"> II</w:t>
            </w:r>
          </w:p>
          <w:p w14:paraId="29C94961"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514.6 </w:t>
            </w:r>
            <w:r w:rsidRPr="005F13BC">
              <w:rPr>
                <w:rFonts w:ascii="Arial" w:eastAsia="ArialMT" w:hAnsi="Arial" w:cs="Arial"/>
                <w:sz w:val="20"/>
                <w:szCs w:val="20"/>
              </w:rPr>
              <w:t xml:space="preserve">– </w:t>
            </w:r>
            <w:proofErr w:type="gramStart"/>
            <w:r w:rsidRPr="005F13BC">
              <w:rPr>
                <w:rFonts w:ascii="Arial" w:hAnsi="Arial" w:cs="Arial"/>
                <w:sz w:val="20"/>
                <w:szCs w:val="20"/>
              </w:rPr>
              <w:t>wibracja</w:t>
            </w:r>
            <w:proofErr w:type="gramEnd"/>
            <w:r w:rsidRPr="005F13BC">
              <w:rPr>
                <w:rFonts w:ascii="Arial" w:hAnsi="Arial" w:cs="Arial"/>
                <w:sz w:val="20"/>
                <w:szCs w:val="20"/>
              </w:rPr>
              <w:t xml:space="preserve"> </w:t>
            </w:r>
            <w:r w:rsidRPr="005F13BC">
              <w:rPr>
                <w:rFonts w:ascii="Arial" w:eastAsia="ArialMT" w:hAnsi="Arial" w:cs="Arial"/>
                <w:sz w:val="20"/>
                <w:szCs w:val="20"/>
              </w:rPr>
              <w:t xml:space="preserve">– </w:t>
            </w:r>
            <w:r w:rsidRPr="005F13BC">
              <w:rPr>
                <w:rFonts w:ascii="Arial" w:hAnsi="Arial" w:cs="Arial"/>
                <w:sz w:val="20"/>
                <w:szCs w:val="20"/>
              </w:rPr>
              <w:t xml:space="preserve">Procedura I: Kategoria 24, Kategoria 4 514.6C-3, Kategoria 4 514.6C </w:t>
            </w:r>
            <w:r w:rsidRPr="005F13BC">
              <w:rPr>
                <w:rFonts w:ascii="Arial" w:eastAsia="ArialMT" w:hAnsi="Arial" w:cs="Arial"/>
                <w:sz w:val="20"/>
                <w:szCs w:val="20"/>
              </w:rPr>
              <w:t xml:space="preserve">– </w:t>
            </w:r>
            <w:r w:rsidRPr="005F13BC">
              <w:rPr>
                <w:rFonts w:ascii="Arial" w:hAnsi="Arial" w:cs="Arial"/>
                <w:sz w:val="20"/>
                <w:szCs w:val="20"/>
              </w:rPr>
              <w:t>1,</w:t>
            </w:r>
          </w:p>
          <w:p w14:paraId="2A10CB02"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Procedura II</w:t>
            </w:r>
          </w:p>
          <w:p w14:paraId="6148CB1D"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516.6 </w:t>
            </w:r>
            <w:r w:rsidRPr="005F13BC">
              <w:rPr>
                <w:rFonts w:ascii="Arial" w:eastAsia="ArialMT" w:hAnsi="Arial" w:cs="Arial"/>
                <w:sz w:val="20"/>
                <w:szCs w:val="20"/>
              </w:rPr>
              <w:t xml:space="preserve">– </w:t>
            </w:r>
            <w:proofErr w:type="gramStart"/>
            <w:r w:rsidRPr="005F13BC">
              <w:rPr>
                <w:rFonts w:ascii="Arial" w:eastAsia="ArialMT" w:hAnsi="Arial" w:cs="Arial"/>
                <w:sz w:val="20"/>
                <w:szCs w:val="20"/>
              </w:rPr>
              <w:t>uderzenie</w:t>
            </w:r>
            <w:proofErr w:type="gramEnd"/>
            <w:r w:rsidRPr="005F13BC">
              <w:rPr>
                <w:rFonts w:ascii="Arial" w:eastAsia="ArialMT" w:hAnsi="Arial" w:cs="Arial"/>
                <w:sz w:val="20"/>
                <w:szCs w:val="20"/>
              </w:rPr>
              <w:t xml:space="preserve">, wstrząs – </w:t>
            </w:r>
            <w:r w:rsidRPr="005F13BC">
              <w:rPr>
                <w:rFonts w:ascii="Arial" w:hAnsi="Arial" w:cs="Arial"/>
                <w:sz w:val="20"/>
                <w:szCs w:val="20"/>
              </w:rPr>
              <w:t>Procedura I, II, IV, V,</w:t>
            </w:r>
          </w:p>
          <w:p w14:paraId="40A50B00"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IEC 60529, IPX5</w:t>
            </w:r>
          </w:p>
          <w:p w14:paraId="16A3D552"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EN55022: 2006 ANSI C63.4-2003 FCC 47 CFR Part 15, Class B EN55024: 1998+A</w:t>
            </w:r>
            <w:proofErr w:type="gramStart"/>
            <w:r w:rsidRPr="005F13BC">
              <w:rPr>
                <w:rFonts w:ascii="Arial" w:hAnsi="Arial" w:cs="Arial"/>
                <w:sz w:val="20"/>
                <w:szCs w:val="20"/>
              </w:rPr>
              <w:t>1:00+A</w:t>
            </w:r>
            <w:proofErr w:type="gramEnd"/>
            <w:r w:rsidRPr="005F13BC">
              <w:rPr>
                <w:rFonts w:ascii="Arial" w:hAnsi="Arial" w:cs="Arial"/>
                <w:sz w:val="20"/>
                <w:szCs w:val="20"/>
              </w:rPr>
              <w:t>2:03 ANSI</w:t>
            </w:r>
          </w:p>
          <w:p w14:paraId="263B67DC"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C63.4-2003</w:t>
            </w:r>
          </w:p>
          <w:p w14:paraId="500C17D2"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UL/IEC </w:t>
            </w:r>
            <w:proofErr w:type="spellStart"/>
            <w:r w:rsidRPr="005F13BC">
              <w:rPr>
                <w:rFonts w:ascii="Arial" w:hAnsi="Arial" w:cs="Arial"/>
                <w:sz w:val="20"/>
                <w:szCs w:val="20"/>
              </w:rPr>
              <w:t>mark</w:t>
            </w:r>
            <w:proofErr w:type="spellEnd"/>
            <w:r w:rsidRPr="005F13BC">
              <w:rPr>
                <w:rFonts w:ascii="Arial" w:hAnsi="Arial" w:cs="Arial"/>
                <w:sz w:val="20"/>
                <w:szCs w:val="20"/>
              </w:rPr>
              <w:t xml:space="preserve"> - 60950</w:t>
            </w:r>
          </w:p>
          <w:p w14:paraId="621CEBA0" w14:textId="3A7B5E38" w:rsidR="00103972" w:rsidRPr="005F13BC" w:rsidRDefault="00103972" w:rsidP="00103972">
            <w:pPr>
              <w:spacing w:after="0" w:line="240" w:lineRule="auto"/>
              <w:jc w:val="both"/>
              <w:rPr>
                <w:rFonts w:ascii="Arial" w:hAnsi="Arial" w:cs="Arial"/>
                <w:iCs/>
                <w:sz w:val="20"/>
                <w:szCs w:val="20"/>
              </w:rPr>
            </w:pPr>
            <w:r w:rsidRPr="005F13BC">
              <w:rPr>
                <w:rFonts w:ascii="Arial" w:hAnsi="Arial" w:cs="Arial"/>
                <w:b/>
                <w:bCs/>
                <w:i/>
                <w:iCs/>
                <w:sz w:val="20"/>
                <w:szCs w:val="20"/>
              </w:rPr>
              <w:t>Wykonawca złoży oświadczenie producenta potwierdzające spełnianie wymogu</w:t>
            </w:r>
            <w:r w:rsidR="00AA31BA">
              <w:rPr>
                <w:rFonts w:ascii="Arial" w:hAnsi="Arial" w:cs="Arial"/>
                <w:b/>
                <w:bCs/>
                <w:i/>
                <w:iCs/>
                <w:sz w:val="20"/>
                <w:szCs w:val="20"/>
              </w:rPr>
              <w:t xml:space="preserve"> </w:t>
            </w:r>
            <w:r w:rsidR="00AA31BA">
              <w:rPr>
                <w:rFonts w:ascii="Arial" w:eastAsia="ArialMT" w:hAnsi="Arial" w:cs="Arial"/>
                <w:b/>
                <w:bCs/>
                <w:i/>
                <w:iCs/>
                <w:color w:val="000000"/>
                <w:sz w:val="20"/>
                <w:szCs w:val="20"/>
              </w:rPr>
              <w:t>przy dostawie.</w:t>
            </w:r>
            <w:r w:rsidRPr="005F13BC">
              <w:rPr>
                <w:rFonts w:ascii="Arial" w:hAnsi="Arial" w:cs="Arial"/>
                <w:b/>
                <w:bCs/>
                <w:i/>
                <w:iCs/>
                <w:sz w:val="20"/>
                <w:szCs w:val="20"/>
              </w:rPr>
              <w:t>.</w:t>
            </w:r>
          </w:p>
        </w:tc>
        <w:tc>
          <w:tcPr>
            <w:tcW w:w="1818" w:type="dxa"/>
          </w:tcPr>
          <w:p w14:paraId="44774802" w14:textId="77777777" w:rsidR="005F13BC" w:rsidRDefault="005F13BC" w:rsidP="005F13BC">
            <w:pPr>
              <w:jc w:val="center"/>
              <w:rPr>
                <w:rFonts w:ascii="Arial" w:hAnsi="Arial" w:cs="Arial"/>
                <w:bCs/>
              </w:rPr>
            </w:pPr>
            <w:r w:rsidRPr="00210534">
              <w:rPr>
                <w:rFonts w:ascii="Arial" w:hAnsi="Arial" w:cs="Arial"/>
                <w:bCs/>
              </w:rPr>
              <w:t>TAK/NIE*</w:t>
            </w:r>
          </w:p>
          <w:p w14:paraId="0A883AE9" w14:textId="77777777" w:rsidR="00103972" w:rsidRPr="00210534" w:rsidRDefault="00103972" w:rsidP="00103972">
            <w:pPr>
              <w:jc w:val="center"/>
              <w:rPr>
                <w:rFonts w:ascii="Arial" w:hAnsi="Arial" w:cs="Arial"/>
                <w:bCs/>
              </w:rPr>
            </w:pPr>
          </w:p>
        </w:tc>
      </w:tr>
      <w:tr w:rsidR="00103972" w:rsidRPr="000E2BFF" w14:paraId="353F2073" w14:textId="77777777" w:rsidTr="00407217">
        <w:trPr>
          <w:gridAfter w:val="1"/>
          <w:wAfter w:w="8" w:type="dxa"/>
        </w:trPr>
        <w:tc>
          <w:tcPr>
            <w:tcW w:w="534" w:type="dxa"/>
          </w:tcPr>
          <w:p w14:paraId="6C6F6AC1"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095F53D5" w14:textId="54A54F72" w:rsidR="00103972" w:rsidRPr="005F13BC" w:rsidRDefault="00103972" w:rsidP="00103972">
            <w:pPr>
              <w:jc w:val="both"/>
              <w:rPr>
                <w:rFonts w:ascii="Arial" w:hAnsi="Arial" w:cs="Arial"/>
                <w:sz w:val="20"/>
                <w:szCs w:val="20"/>
              </w:rPr>
            </w:pPr>
            <w:r w:rsidRPr="005F13BC">
              <w:rPr>
                <w:rFonts w:ascii="Arial" w:hAnsi="Arial" w:cs="Arial"/>
                <w:sz w:val="20"/>
                <w:szCs w:val="20"/>
              </w:rPr>
              <w:t>Funkcje BIOS:</w:t>
            </w:r>
          </w:p>
        </w:tc>
        <w:tc>
          <w:tcPr>
            <w:tcW w:w="8848" w:type="dxa"/>
          </w:tcPr>
          <w:p w14:paraId="3A0FA639"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BIOS zgodny ze specyfikacją UEFI.</w:t>
            </w:r>
          </w:p>
          <w:p w14:paraId="0568AD9B"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 xml:space="preserve">Pełna obsługa BIOS za pomocą klawiatury i myszy lub </w:t>
            </w:r>
            <w:proofErr w:type="spellStart"/>
            <w:r w:rsidRPr="005F13BC">
              <w:rPr>
                <w:rFonts w:ascii="Arial" w:eastAsia="ArialMT" w:hAnsi="Arial" w:cs="Arial"/>
                <w:sz w:val="20"/>
                <w:szCs w:val="20"/>
              </w:rPr>
              <w:t>touchpada</w:t>
            </w:r>
            <w:proofErr w:type="spellEnd"/>
          </w:p>
          <w:p w14:paraId="1BD8BF12"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Możliwość, bez uruchamiania systemu operacyjnego z dysku twardego komputera lub innych,</w:t>
            </w:r>
          </w:p>
          <w:p w14:paraId="6526CC03"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podłączonych</w:t>
            </w:r>
            <w:proofErr w:type="gramEnd"/>
            <w:r w:rsidRPr="005F13BC">
              <w:rPr>
                <w:rFonts w:ascii="Arial" w:eastAsia="ArialMT" w:hAnsi="Arial" w:cs="Arial"/>
                <w:sz w:val="20"/>
                <w:szCs w:val="20"/>
              </w:rPr>
              <w:t xml:space="preserve"> do niego urządzeń zewnętrznych odczytania z BIOS (nieedytowalnych z poziomu BIOS)</w:t>
            </w:r>
          </w:p>
          <w:p w14:paraId="1C6D6AF4"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bieżących</w:t>
            </w:r>
            <w:proofErr w:type="gramEnd"/>
            <w:r w:rsidRPr="005F13BC">
              <w:rPr>
                <w:rFonts w:ascii="Arial" w:eastAsia="ArialMT" w:hAnsi="Arial" w:cs="Arial"/>
                <w:sz w:val="20"/>
                <w:szCs w:val="20"/>
              </w:rPr>
              <w:t xml:space="preserve"> informacji o:</w:t>
            </w:r>
          </w:p>
          <w:p w14:paraId="2CACE0A4" w14:textId="179F9AA2"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wersji</w:t>
            </w:r>
            <w:proofErr w:type="gramEnd"/>
            <w:r w:rsidRPr="005F13BC">
              <w:rPr>
                <w:rFonts w:ascii="Arial" w:eastAsia="ArialMT" w:hAnsi="Arial" w:cs="Arial"/>
                <w:sz w:val="20"/>
                <w:szCs w:val="20"/>
              </w:rPr>
              <w:t xml:space="preserve"> BIOS;</w:t>
            </w:r>
          </w:p>
          <w:p w14:paraId="7F32D0C9" w14:textId="72632966"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numeru</w:t>
            </w:r>
            <w:proofErr w:type="gramEnd"/>
            <w:r w:rsidRPr="005F13BC">
              <w:rPr>
                <w:rFonts w:ascii="Arial" w:eastAsia="ArialMT" w:hAnsi="Arial" w:cs="Arial"/>
                <w:sz w:val="20"/>
                <w:szCs w:val="20"/>
              </w:rPr>
              <w:t xml:space="preserve"> seryjnego komputera,</w:t>
            </w:r>
          </w:p>
          <w:p w14:paraId="5B80ADB9" w14:textId="3EC4603B"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ilości</w:t>
            </w:r>
            <w:proofErr w:type="gramEnd"/>
            <w:r w:rsidRPr="005F13BC">
              <w:rPr>
                <w:rFonts w:ascii="Arial" w:eastAsia="ArialMT" w:hAnsi="Arial" w:cs="Arial"/>
                <w:sz w:val="20"/>
                <w:szCs w:val="20"/>
              </w:rPr>
              <w:t xml:space="preserve"> i sposobu obłożenia slotów pamięciami RAM;</w:t>
            </w:r>
          </w:p>
          <w:p w14:paraId="7295720A" w14:textId="0C0EEA76"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typie</w:t>
            </w:r>
            <w:proofErr w:type="gramEnd"/>
            <w:r w:rsidRPr="005F13BC">
              <w:rPr>
                <w:rFonts w:ascii="Arial" w:eastAsia="ArialMT" w:hAnsi="Arial" w:cs="Arial"/>
                <w:sz w:val="20"/>
                <w:szCs w:val="20"/>
              </w:rPr>
              <w:t xml:space="preserve"> procesora wraz z informacją o ilości rdzeni, wielkości pamięci cache L2 i L3;</w:t>
            </w:r>
          </w:p>
          <w:p w14:paraId="6A44CFAF" w14:textId="4990726F"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zainstalowanym</w:t>
            </w:r>
            <w:proofErr w:type="gramEnd"/>
            <w:r w:rsidRPr="005F13BC">
              <w:rPr>
                <w:rFonts w:ascii="Arial" w:eastAsia="ArialMT" w:hAnsi="Arial" w:cs="Arial"/>
                <w:sz w:val="20"/>
                <w:szCs w:val="20"/>
              </w:rPr>
              <w:t xml:space="preserve"> dysku twardym – pojemność (w przypadku oferowania dwóch dysków oddzielne</w:t>
            </w:r>
            <w:r w:rsidR="00F20228">
              <w:rPr>
                <w:rFonts w:ascii="Arial" w:eastAsia="ArialMT" w:hAnsi="Arial" w:cs="Arial"/>
                <w:sz w:val="20"/>
                <w:szCs w:val="20"/>
              </w:rPr>
              <w:t>;</w:t>
            </w:r>
          </w:p>
          <w:p w14:paraId="6CE055B2" w14:textId="77777777"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informację</w:t>
            </w:r>
            <w:proofErr w:type="gramEnd"/>
            <w:r w:rsidRPr="005F13BC">
              <w:rPr>
                <w:rFonts w:ascii="Arial" w:eastAsia="ArialMT" w:hAnsi="Arial" w:cs="Arial"/>
                <w:sz w:val="20"/>
                <w:szCs w:val="20"/>
              </w:rPr>
              <w:t xml:space="preserve"> dla każdego z osobna);</w:t>
            </w:r>
          </w:p>
          <w:p w14:paraId="754487CB" w14:textId="4D0AD832"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ArialMT" w:hAnsi="Arial" w:cs="Arial"/>
                <w:sz w:val="20"/>
                <w:szCs w:val="20"/>
              </w:rPr>
              <w:t>MAC adresie zintegrowanej karty sieciowej;</w:t>
            </w:r>
          </w:p>
          <w:p w14:paraId="611A79F2" w14:textId="1C20B7B0"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zintegrowanej</w:t>
            </w:r>
            <w:proofErr w:type="gramEnd"/>
            <w:r w:rsidRPr="005F13BC">
              <w:rPr>
                <w:rFonts w:ascii="Arial" w:eastAsia="ArialMT" w:hAnsi="Arial" w:cs="Arial"/>
                <w:sz w:val="20"/>
                <w:szCs w:val="20"/>
              </w:rPr>
              <w:t xml:space="preserve"> grafice.</w:t>
            </w:r>
          </w:p>
          <w:p w14:paraId="4FC514DA"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Wszystkie wyżej wymienione informacje nie mogą być realizowane przez inne funkcje BIOS ani</w:t>
            </w:r>
          </w:p>
          <w:p w14:paraId="56BDC42A"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dodatkowe</w:t>
            </w:r>
            <w:proofErr w:type="gramEnd"/>
            <w:r w:rsidRPr="005F13BC">
              <w:rPr>
                <w:rFonts w:ascii="Arial" w:eastAsia="ArialMT" w:hAnsi="Arial" w:cs="Arial"/>
                <w:sz w:val="20"/>
                <w:szCs w:val="20"/>
              </w:rPr>
              <w:t xml:space="preserve"> oprogramowanie zintegrowane z BIOS.</w:t>
            </w:r>
          </w:p>
          <w:p w14:paraId="491B5859"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 xml:space="preserve">Funkcja blokowania/odblokowania </w:t>
            </w:r>
            <w:proofErr w:type="spellStart"/>
            <w:r w:rsidRPr="005F13BC">
              <w:rPr>
                <w:rFonts w:ascii="Arial" w:eastAsia="ArialMT" w:hAnsi="Arial" w:cs="Arial"/>
                <w:sz w:val="20"/>
                <w:szCs w:val="20"/>
              </w:rPr>
              <w:t>bootowania</w:t>
            </w:r>
            <w:proofErr w:type="spellEnd"/>
            <w:r w:rsidRPr="005F13BC">
              <w:rPr>
                <w:rFonts w:ascii="Arial" w:eastAsia="ArialMT" w:hAnsi="Arial" w:cs="Arial"/>
                <w:sz w:val="20"/>
                <w:szCs w:val="20"/>
              </w:rPr>
              <w:t xml:space="preserve"> notebooka z zewnętrznych urządzeń użytkownika.</w:t>
            </w:r>
          </w:p>
          <w:p w14:paraId="745D2D00" w14:textId="77777777" w:rsidR="002F4ADA"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 xml:space="preserve">Funkcja blokowania/odblokowania </w:t>
            </w:r>
            <w:proofErr w:type="spellStart"/>
            <w:r w:rsidRPr="005F13BC">
              <w:rPr>
                <w:rFonts w:ascii="Arial" w:eastAsia="ArialMT" w:hAnsi="Arial" w:cs="Arial"/>
                <w:sz w:val="20"/>
                <w:szCs w:val="20"/>
              </w:rPr>
              <w:t>bootowania</w:t>
            </w:r>
            <w:proofErr w:type="spellEnd"/>
            <w:r w:rsidRPr="005F13BC">
              <w:rPr>
                <w:rFonts w:ascii="Arial" w:eastAsia="ArialMT" w:hAnsi="Arial" w:cs="Arial"/>
                <w:sz w:val="20"/>
                <w:szCs w:val="20"/>
              </w:rPr>
              <w:t xml:space="preserve"> notebooka z USB. </w:t>
            </w:r>
          </w:p>
          <w:p w14:paraId="14FBD399" w14:textId="1440B378"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Możliwość</w:t>
            </w:r>
            <w:r w:rsidR="002F4ADA">
              <w:rPr>
                <w:rFonts w:ascii="Arial" w:eastAsia="ArialMT" w:hAnsi="Arial" w:cs="Arial"/>
                <w:sz w:val="20"/>
                <w:szCs w:val="20"/>
              </w:rPr>
              <w:t xml:space="preserve"> </w:t>
            </w:r>
            <w:r w:rsidRPr="005F13BC">
              <w:rPr>
                <w:rFonts w:ascii="Arial" w:eastAsia="ArialMT" w:hAnsi="Arial" w:cs="Arial"/>
                <w:sz w:val="20"/>
                <w:szCs w:val="20"/>
              </w:rPr>
              <w:t>włączenia/wyłączenia</w:t>
            </w:r>
            <w:r w:rsidR="002F4ADA">
              <w:rPr>
                <w:rFonts w:ascii="Arial" w:eastAsia="ArialMT" w:hAnsi="Arial" w:cs="Arial"/>
                <w:sz w:val="20"/>
                <w:szCs w:val="20"/>
              </w:rPr>
              <w:t xml:space="preserve"> </w:t>
            </w:r>
            <w:r w:rsidRPr="005F13BC">
              <w:rPr>
                <w:rFonts w:ascii="Arial" w:eastAsia="ArialMT" w:hAnsi="Arial" w:cs="Arial"/>
                <w:sz w:val="20"/>
                <w:szCs w:val="20"/>
              </w:rPr>
              <w:t>funkcjonalności Wake On LAN.</w:t>
            </w:r>
          </w:p>
          <w:p w14:paraId="6F108A24" w14:textId="63D39DFF"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lastRenderedPageBreak/>
              <w:t>Funkcja ustawienia zależności pomiędzy hasłem administratora a hasłem systemowym tak, aby nie</w:t>
            </w:r>
            <w:r w:rsidR="002F4ADA">
              <w:rPr>
                <w:rFonts w:ascii="Arial" w:eastAsia="ArialMT" w:hAnsi="Arial" w:cs="Arial"/>
                <w:sz w:val="20"/>
                <w:szCs w:val="20"/>
              </w:rPr>
              <w:t xml:space="preserve"> </w:t>
            </w:r>
            <w:r w:rsidRPr="005F13BC">
              <w:rPr>
                <w:rFonts w:ascii="Arial" w:eastAsia="ArialMT" w:hAnsi="Arial" w:cs="Arial"/>
                <w:sz w:val="20"/>
                <w:szCs w:val="20"/>
              </w:rPr>
              <w:t>było możliwe wprowadzenie zmian w BIOS wyłącznie po podaniu hasła systemowego. Funkcja ta ma</w:t>
            </w:r>
            <w:r w:rsidR="002F4ADA">
              <w:rPr>
                <w:rFonts w:ascii="Arial" w:eastAsia="ArialMT" w:hAnsi="Arial" w:cs="Arial"/>
                <w:sz w:val="20"/>
                <w:szCs w:val="20"/>
              </w:rPr>
              <w:t xml:space="preserve"> </w:t>
            </w:r>
            <w:r w:rsidRPr="005F13BC">
              <w:rPr>
                <w:rFonts w:ascii="Arial" w:eastAsia="ArialMT" w:hAnsi="Arial" w:cs="Arial"/>
                <w:sz w:val="20"/>
                <w:szCs w:val="20"/>
              </w:rPr>
              <w:t>wymuszać podanie hasła administratora przy próbie zmiany ustawień BIOS w sytuacji, gdy zostało</w:t>
            </w:r>
            <w:r w:rsidR="002F4ADA">
              <w:rPr>
                <w:rFonts w:ascii="Arial" w:eastAsia="ArialMT" w:hAnsi="Arial" w:cs="Arial"/>
                <w:sz w:val="20"/>
                <w:szCs w:val="20"/>
              </w:rPr>
              <w:t xml:space="preserve"> </w:t>
            </w:r>
            <w:r w:rsidRPr="005F13BC">
              <w:rPr>
                <w:rFonts w:ascii="Arial" w:eastAsia="ArialMT" w:hAnsi="Arial" w:cs="Arial"/>
                <w:sz w:val="20"/>
                <w:szCs w:val="20"/>
              </w:rPr>
              <w:t>podane hasło systemowe.</w:t>
            </w:r>
          </w:p>
          <w:p w14:paraId="68907239"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Funkcja ustawienia hasła dla dysku twardego (M.2 SATA).</w:t>
            </w:r>
          </w:p>
          <w:p w14:paraId="087AEB52"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Funkcja wyłączenia/włączenia: zintegrowanej karty sieciowej, portów USB, portu szeregowego,</w:t>
            </w:r>
          </w:p>
          <w:p w14:paraId="6EA270DE"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czytnika</w:t>
            </w:r>
            <w:proofErr w:type="gramEnd"/>
            <w:r w:rsidRPr="005F13BC">
              <w:rPr>
                <w:rFonts w:ascii="Arial" w:eastAsia="ArialMT" w:hAnsi="Arial" w:cs="Arial"/>
                <w:sz w:val="20"/>
                <w:szCs w:val="20"/>
              </w:rPr>
              <w:t xml:space="preserve"> kart multimedialnych, mikrofonu, kamery, systemu Intel </w:t>
            </w:r>
            <w:proofErr w:type="spellStart"/>
            <w:r w:rsidRPr="005F13BC">
              <w:rPr>
                <w:rFonts w:ascii="Arial" w:eastAsia="ArialMT" w:hAnsi="Arial" w:cs="Arial"/>
                <w:sz w:val="20"/>
                <w:szCs w:val="20"/>
              </w:rPr>
              <w:t>TurboBoost</w:t>
            </w:r>
            <w:proofErr w:type="spellEnd"/>
            <w:r w:rsidRPr="005F13BC">
              <w:rPr>
                <w:rFonts w:ascii="Arial" w:eastAsia="ArialMT" w:hAnsi="Arial" w:cs="Arial"/>
                <w:sz w:val="20"/>
                <w:szCs w:val="20"/>
              </w:rPr>
              <w:t xml:space="preserve"> (pod warunkiem</w:t>
            </w:r>
          </w:p>
          <w:p w14:paraId="68D0EACF"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obsługiwania</w:t>
            </w:r>
            <w:proofErr w:type="gramEnd"/>
            <w:r w:rsidRPr="005F13BC">
              <w:rPr>
                <w:rFonts w:ascii="Arial" w:eastAsia="ArialMT" w:hAnsi="Arial" w:cs="Arial"/>
                <w:sz w:val="20"/>
                <w:szCs w:val="20"/>
              </w:rPr>
              <w:t xml:space="preserve"> jej przez procesor), pracy wielordzeniowej procesora, modułów: WWAN, WLAN</w:t>
            </w:r>
          </w:p>
          <w:p w14:paraId="1E773090" w14:textId="28A7F859" w:rsidR="00103972" w:rsidRPr="005F13BC" w:rsidRDefault="00103972" w:rsidP="00103972">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i</w:t>
            </w:r>
            <w:proofErr w:type="gramEnd"/>
            <w:r w:rsidRPr="005F13BC">
              <w:rPr>
                <w:rFonts w:ascii="Arial" w:eastAsia="ArialMT" w:hAnsi="Arial" w:cs="Arial"/>
                <w:sz w:val="20"/>
                <w:szCs w:val="20"/>
              </w:rPr>
              <w:t xml:space="preserve"> Bluetooth z poziomu BIOS, bez uruchamiania systemu operacyjnego z dysku twardego</w:t>
            </w:r>
            <w:r w:rsidR="002F4ADA">
              <w:rPr>
                <w:rFonts w:ascii="Arial" w:eastAsia="ArialMT" w:hAnsi="Arial" w:cs="Arial"/>
                <w:sz w:val="20"/>
                <w:szCs w:val="20"/>
              </w:rPr>
              <w:t xml:space="preserve"> </w:t>
            </w:r>
            <w:r w:rsidRPr="005F13BC">
              <w:rPr>
                <w:rFonts w:ascii="Arial" w:eastAsia="ArialMT" w:hAnsi="Arial" w:cs="Arial"/>
                <w:sz w:val="20"/>
                <w:szCs w:val="20"/>
              </w:rPr>
              <w:t>komputera</w:t>
            </w:r>
            <w:r w:rsidR="002F4ADA">
              <w:rPr>
                <w:rFonts w:ascii="Arial" w:eastAsia="ArialMT" w:hAnsi="Arial" w:cs="Arial"/>
                <w:sz w:val="20"/>
                <w:szCs w:val="20"/>
              </w:rPr>
              <w:t xml:space="preserve"> </w:t>
            </w:r>
            <w:r w:rsidRPr="005F13BC">
              <w:rPr>
                <w:rFonts w:ascii="Arial" w:eastAsia="ArialMT" w:hAnsi="Arial" w:cs="Arial"/>
                <w:sz w:val="20"/>
                <w:szCs w:val="20"/>
              </w:rPr>
              <w:t>lub innych, podłączonych do niego, urządzeń zewnętrznych.</w:t>
            </w:r>
          </w:p>
          <w:p w14:paraId="5D8EC294"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Funkcja włączenia/wyłączenia szybkiego ładownia dla baterii (dla każdej z osobna). Funkcja</w:t>
            </w:r>
          </w:p>
          <w:p w14:paraId="48CB7F6E"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włączenia</w:t>
            </w:r>
            <w:proofErr w:type="gramEnd"/>
            <w:r w:rsidRPr="005F13BC">
              <w:rPr>
                <w:rFonts w:ascii="Arial" w:eastAsia="ArialMT" w:hAnsi="Arial" w:cs="Arial"/>
                <w:sz w:val="20"/>
                <w:szCs w:val="20"/>
              </w:rPr>
              <w:t>/wyłączenia funkcjonalności Wake On LAN.</w:t>
            </w:r>
          </w:p>
          <w:p w14:paraId="77F7BFBE" w14:textId="4BB0BD2A"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Funkcja przypisania w BIOS numeru nadawanego przez Administratora/Użytkownika oraz możliwość</w:t>
            </w:r>
            <w:r w:rsidR="002F4ADA">
              <w:rPr>
                <w:rFonts w:ascii="Arial" w:eastAsia="ArialMT" w:hAnsi="Arial" w:cs="Arial"/>
                <w:sz w:val="20"/>
                <w:szCs w:val="20"/>
              </w:rPr>
              <w:t xml:space="preserve"> </w:t>
            </w:r>
            <w:r w:rsidRPr="005F13BC">
              <w:rPr>
                <w:rFonts w:ascii="Arial" w:eastAsia="ArialMT" w:hAnsi="Arial" w:cs="Arial"/>
                <w:sz w:val="20"/>
                <w:szCs w:val="20"/>
              </w:rPr>
              <w:t>weryfikacji tego numeru w oprogramowaniu diagnostyczno-zarządzającym producenta komputera.</w:t>
            </w:r>
          </w:p>
          <w:p w14:paraId="3846159E" w14:textId="37F8226A"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Funkcja umożliwiająca dokonywania backupu BIOS wraz z ustawieniami na dysku wewnętrznym lub</w:t>
            </w:r>
            <w:r w:rsidR="002F4ADA">
              <w:rPr>
                <w:rFonts w:ascii="Arial" w:eastAsia="ArialMT" w:hAnsi="Arial" w:cs="Arial"/>
                <w:sz w:val="20"/>
                <w:szCs w:val="20"/>
              </w:rPr>
              <w:t xml:space="preserve"> </w:t>
            </w:r>
            <w:r w:rsidRPr="005F13BC">
              <w:rPr>
                <w:rFonts w:ascii="Arial" w:eastAsia="ArialMT" w:hAnsi="Arial" w:cs="Arial"/>
                <w:sz w:val="20"/>
                <w:szCs w:val="20"/>
              </w:rPr>
              <w:t>na urządzeniu zewnętrznym</w:t>
            </w:r>
          </w:p>
          <w:p w14:paraId="777725A9" w14:textId="56EFE1EA" w:rsidR="00103972" w:rsidRPr="002F4ADA"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Aktualizacja BIOS za pomocą strony internetowej producenta w oparciu o najnowsze, aktualne wersje</w:t>
            </w:r>
            <w:r w:rsidR="002F4ADA">
              <w:rPr>
                <w:rFonts w:ascii="Arial" w:eastAsia="ArialMT" w:hAnsi="Arial" w:cs="Arial"/>
                <w:sz w:val="20"/>
                <w:szCs w:val="20"/>
              </w:rPr>
              <w:t xml:space="preserve"> </w:t>
            </w:r>
            <w:r w:rsidRPr="005F13BC">
              <w:rPr>
                <w:rFonts w:ascii="Arial" w:eastAsia="ArialMT" w:hAnsi="Arial" w:cs="Arial"/>
                <w:sz w:val="20"/>
                <w:szCs w:val="20"/>
              </w:rPr>
              <w:t xml:space="preserve">BIOS – </w:t>
            </w:r>
            <w:r w:rsidRPr="005F13BC">
              <w:rPr>
                <w:rFonts w:ascii="Arial" w:eastAsia="ArialMT" w:hAnsi="Arial" w:cs="Arial"/>
                <w:b/>
                <w:bCs/>
                <w:sz w:val="20"/>
                <w:szCs w:val="20"/>
                <w:u w:val="single"/>
              </w:rPr>
              <w:t>wymagany link strony internetowej producenta aktualizacji BIOS</w:t>
            </w:r>
            <w:r w:rsidR="00AA31BA">
              <w:rPr>
                <w:rFonts w:ascii="Arial" w:eastAsia="ArialMT" w:hAnsi="Arial" w:cs="Arial"/>
                <w:b/>
                <w:bCs/>
                <w:sz w:val="20"/>
                <w:szCs w:val="20"/>
                <w:u w:val="single"/>
              </w:rPr>
              <w:t xml:space="preserve"> </w:t>
            </w:r>
            <w:r w:rsidR="00AA31BA">
              <w:rPr>
                <w:rFonts w:ascii="Arial" w:eastAsia="ArialMT" w:hAnsi="Arial" w:cs="Arial"/>
                <w:b/>
                <w:bCs/>
                <w:i/>
                <w:iCs/>
                <w:color w:val="000000"/>
                <w:sz w:val="20"/>
                <w:szCs w:val="20"/>
              </w:rPr>
              <w:t>przy dostawie.</w:t>
            </w:r>
            <w:r w:rsidRPr="005F13BC">
              <w:rPr>
                <w:rFonts w:ascii="Arial" w:eastAsia="ArialMT" w:hAnsi="Arial" w:cs="Arial"/>
                <w:b/>
                <w:bCs/>
                <w:sz w:val="20"/>
                <w:szCs w:val="20"/>
                <w:u w:val="single"/>
              </w:rPr>
              <w:t>.</w:t>
            </w:r>
          </w:p>
          <w:p w14:paraId="291FC8DA" w14:textId="2379407A" w:rsidR="00103972" w:rsidRPr="002F4ADA" w:rsidRDefault="00103972" w:rsidP="002F4ADA">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System diagnostyczny z graficznym interfejsem (pełna obsługa za pomocą klawiatury oraz urządzenia</w:t>
            </w:r>
            <w:r w:rsidR="002F4ADA">
              <w:rPr>
                <w:rFonts w:ascii="Arial" w:eastAsia="ArialMT" w:hAnsi="Arial" w:cs="Arial"/>
                <w:sz w:val="20"/>
                <w:szCs w:val="20"/>
              </w:rPr>
              <w:t xml:space="preserve"> </w:t>
            </w:r>
            <w:r w:rsidRPr="005F13BC">
              <w:rPr>
                <w:rFonts w:ascii="Arial" w:eastAsia="ArialMT" w:hAnsi="Arial" w:cs="Arial"/>
                <w:sz w:val="20"/>
                <w:szCs w:val="20"/>
              </w:rPr>
              <w:t>wskazującego i myszy) dostępny w BIOS lub poza, bez potrzeby uruchamiania systemu operacyjnego,</w:t>
            </w:r>
            <w:r w:rsidR="002F4ADA">
              <w:rPr>
                <w:rFonts w:ascii="Arial" w:eastAsia="ArialMT" w:hAnsi="Arial" w:cs="Arial"/>
                <w:sz w:val="20"/>
                <w:szCs w:val="20"/>
              </w:rPr>
              <w:t xml:space="preserve"> </w:t>
            </w:r>
            <w:r w:rsidRPr="005F13BC">
              <w:rPr>
                <w:rFonts w:ascii="Arial" w:eastAsia="ArialMT" w:hAnsi="Arial" w:cs="Arial"/>
                <w:sz w:val="20"/>
                <w:szCs w:val="20"/>
              </w:rPr>
              <w:t>dostępny nawet bez dysku twardego umożliwiający przetestowanie w celu wykrycia usterki wszystkich</w:t>
            </w:r>
            <w:r w:rsidR="002F4ADA">
              <w:rPr>
                <w:rFonts w:ascii="Arial" w:eastAsia="ArialMT" w:hAnsi="Arial" w:cs="Arial"/>
                <w:sz w:val="20"/>
                <w:szCs w:val="20"/>
              </w:rPr>
              <w:t xml:space="preserve"> </w:t>
            </w:r>
            <w:r w:rsidRPr="005F13BC">
              <w:rPr>
                <w:rFonts w:ascii="Arial" w:eastAsia="ArialMT" w:hAnsi="Arial" w:cs="Arial"/>
                <w:sz w:val="20"/>
                <w:szCs w:val="20"/>
              </w:rPr>
              <w:t>składowych i komponentów oferowanego notebooka.</w:t>
            </w:r>
          </w:p>
        </w:tc>
        <w:tc>
          <w:tcPr>
            <w:tcW w:w="1818" w:type="dxa"/>
          </w:tcPr>
          <w:p w14:paraId="2F1255D6" w14:textId="77777777" w:rsidR="005F13BC" w:rsidRDefault="005F13BC" w:rsidP="005F13BC">
            <w:pPr>
              <w:jc w:val="center"/>
              <w:rPr>
                <w:rFonts w:ascii="Arial" w:hAnsi="Arial" w:cs="Arial"/>
                <w:bCs/>
              </w:rPr>
            </w:pPr>
            <w:r w:rsidRPr="00210534">
              <w:rPr>
                <w:rFonts w:ascii="Arial" w:hAnsi="Arial" w:cs="Arial"/>
                <w:bCs/>
              </w:rPr>
              <w:lastRenderedPageBreak/>
              <w:t>TAK/NIE*</w:t>
            </w:r>
          </w:p>
          <w:p w14:paraId="43692F0F" w14:textId="77777777" w:rsidR="00103972" w:rsidRPr="00210534" w:rsidRDefault="00103972" w:rsidP="00103972">
            <w:pPr>
              <w:jc w:val="center"/>
              <w:rPr>
                <w:rFonts w:ascii="Arial" w:hAnsi="Arial" w:cs="Arial"/>
                <w:bCs/>
              </w:rPr>
            </w:pPr>
          </w:p>
        </w:tc>
      </w:tr>
      <w:tr w:rsidR="00103972" w:rsidRPr="000E2BFF" w14:paraId="505B57D3" w14:textId="77777777" w:rsidTr="00407217">
        <w:trPr>
          <w:gridAfter w:val="1"/>
          <w:wAfter w:w="8" w:type="dxa"/>
        </w:trPr>
        <w:tc>
          <w:tcPr>
            <w:tcW w:w="534" w:type="dxa"/>
          </w:tcPr>
          <w:p w14:paraId="0C3DCE41"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3A1E3B8D" w14:textId="31FC27D8"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Certyfikaty i standardy:</w:t>
            </w:r>
          </w:p>
        </w:tc>
        <w:tc>
          <w:tcPr>
            <w:tcW w:w="8848" w:type="dxa"/>
          </w:tcPr>
          <w:p w14:paraId="3B14F531" w14:textId="6643E4F0" w:rsidR="00103972" w:rsidRPr="005F13BC" w:rsidRDefault="00103972" w:rsidP="00103972">
            <w:pPr>
              <w:pStyle w:val="Akapitzlist"/>
              <w:numPr>
                <w:ilvl w:val="0"/>
                <w:numId w:val="11"/>
              </w:numPr>
              <w:autoSpaceDE w:val="0"/>
              <w:autoSpaceDN w:val="0"/>
              <w:adjustRightInd w:val="0"/>
              <w:ind w:left="400"/>
              <w:rPr>
                <w:rFonts w:ascii="Arial" w:eastAsia="SymbolMT" w:hAnsi="Arial" w:cs="Arial"/>
                <w:sz w:val="20"/>
                <w:szCs w:val="20"/>
              </w:rPr>
            </w:pPr>
            <w:r w:rsidRPr="005F13BC">
              <w:rPr>
                <w:rFonts w:ascii="Arial" w:eastAsia="SymbolMT" w:hAnsi="Arial" w:cs="Arial"/>
                <w:sz w:val="20"/>
                <w:szCs w:val="20"/>
              </w:rPr>
              <w:t xml:space="preserve"> c</w:t>
            </w:r>
            <w:r w:rsidRPr="005F13BC">
              <w:rPr>
                <w:rFonts w:ascii="Arial" w:eastAsia="ArialMT" w:hAnsi="Arial" w:cs="Arial"/>
                <w:sz w:val="20"/>
                <w:szCs w:val="20"/>
              </w:rPr>
              <w:t>ertyfikat ISO</w:t>
            </w:r>
            <w:proofErr w:type="gramStart"/>
            <w:r w:rsidRPr="005F13BC">
              <w:rPr>
                <w:rFonts w:ascii="Arial" w:eastAsia="ArialMT" w:hAnsi="Arial" w:cs="Arial"/>
                <w:sz w:val="20"/>
                <w:szCs w:val="20"/>
              </w:rPr>
              <w:t xml:space="preserve"> 9001:2015 dla</w:t>
            </w:r>
            <w:proofErr w:type="gramEnd"/>
            <w:r w:rsidRPr="005F13BC">
              <w:rPr>
                <w:rFonts w:ascii="Arial" w:eastAsia="ArialMT" w:hAnsi="Arial" w:cs="Arial"/>
                <w:sz w:val="20"/>
                <w:szCs w:val="20"/>
              </w:rPr>
              <w:t xml:space="preserve"> producenta notebooka obejmujący </w:t>
            </w:r>
            <w:r w:rsidRPr="005F13BC">
              <w:rPr>
                <w:rFonts w:ascii="Arial" w:eastAsia="SymbolMT" w:hAnsi="Arial" w:cs="Arial"/>
                <w:sz w:val="20"/>
                <w:szCs w:val="20"/>
              </w:rPr>
              <w:t>proces projektowania i produkcji;</w:t>
            </w:r>
          </w:p>
          <w:p w14:paraId="2E0F3C28" w14:textId="7AA4CF76" w:rsidR="00103972" w:rsidRPr="005F13BC" w:rsidRDefault="00103972" w:rsidP="00103972">
            <w:pPr>
              <w:autoSpaceDE w:val="0"/>
              <w:autoSpaceDN w:val="0"/>
              <w:adjustRightInd w:val="0"/>
              <w:spacing w:after="0" w:line="240" w:lineRule="auto"/>
              <w:rPr>
                <w:rFonts w:ascii="Arial" w:eastAsia="SymbolMT" w:hAnsi="Arial" w:cs="Arial"/>
                <w:b/>
                <w:bCs/>
                <w:i/>
                <w:iCs/>
                <w:sz w:val="20"/>
                <w:szCs w:val="20"/>
              </w:rPr>
            </w:pPr>
            <w:r w:rsidRPr="005F13BC">
              <w:rPr>
                <w:rFonts w:ascii="Arial" w:eastAsia="SymbolMT" w:hAnsi="Arial" w:cs="Arial"/>
                <w:b/>
                <w:bCs/>
                <w:i/>
                <w:iCs/>
                <w:sz w:val="20"/>
                <w:szCs w:val="20"/>
              </w:rPr>
              <w:t>Wykonawca złoży dokument potwierdzający spełnianie wymogu</w:t>
            </w:r>
            <w:r w:rsidR="00AA31BA">
              <w:rPr>
                <w:rFonts w:ascii="Arial" w:eastAsia="SymbolMT" w:hAnsi="Arial" w:cs="Arial"/>
                <w:b/>
                <w:bCs/>
                <w:i/>
                <w:iCs/>
                <w:sz w:val="20"/>
                <w:szCs w:val="20"/>
              </w:rPr>
              <w:t xml:space="preserve"> </w:t>
            </w:r>
            <w:r w:rsidR="00AA31BA">
              <w:rPr>
                <w:rFonts w:ascii="Arial" w:eastAsia="ArialMT" w:hAnsi="Arial" w:cs="Arial"/>
                <w:b/>
                <w:bCs/>
                <w:i/>
                <w:iCs/>
                <w:color w:val="000000"/>
                <w:sz w:val="20"/>
                <w:szCs w:val="20"/>
              </w:rPr>
              <w:t>przy dostawie</w:t>
            </w:r>
            <w:r w:rsidRPr="005F13BC">
              <w:rPr>
                <w:rFonts w:ascii="Arial" w:eastAsia="SymbolMT" w:hAnsi="Arial" w:cs="Arial"/>
                <w:b/>
                <w:bCs/>
                <w:i/>
                <w:iCs/>
                <w:sz w:val="20"/>
                <w:szCs w:val="20"/>
              </w:rPr>
              <w:t>.</w:t>
            </w:r>
          </w:p>
          <w:p w14:paraId="25A251D6" w14:textId="77777777" w:rsidR="00103972" w:rsidRPr="005F13BC" w:rsidRDefault="00103972" w:rsidP="00103972">
            <w:pPr>
              <w:pStyle w:val="Akapitzlist"/>
              <w:numPr>
                <w:ilvl w:val="0"/>
                <w:numId w:val="11"/>
              </w:numPr>
              <w:autoSpaceDE w:val="0"/>
              <w:autoSpaceDN w:val="0"/>
              <w:adjustRightInd w:val="0"/>
              <w:ind w:left="400"/>
              <w:rPr>
                <w:rFonts w:ascii="Arial" w:eastAsia="SymbolMT" w:hAnsi="Arial" w:cs="Arial"/>
                <w:b/>
                <w:bCs/>
                <w:i/>
                <w:iCs/>
                <w:sz w:val="20"/>
                <w:szCs w:val="20"/>
              </w:rPr>
            </w:pPr>
            <w:r w:rsidRPr="005F13BC">
              <w:rPr>
                <w:rFonts w:ascii="Arial" w:eastAsia="SymbolMT" w:hAnsi="Arial" w:cs="Arial"/>
                <w:sz w:val="20"/>
                <w:szCs w:val="20"/>
              </w:rPr>
              <w:t>certyfikat ISO</w:t>
            </w:r>
            <w:proofErr w:type="gramStart"/>
            <w:r w:rsidRPr="005F13BC">
              <w:rPr>
                <w:rFonts w:ascii="Arial" w:eastAsia="SymbolMT" w:hAnsi="Arial" w:cs="Arial"/>
                <w:sz w:val="20"/>
                <w:szCs w:val="20"/>
              </w:rPr>
              <w:t xml:space="preserve"> 14001:2015 dla</w:t>
            </w:r>
            <w:proofErr w:type="gramEnd"/>
            <w:r w:rsidRPr="005F13BC">
              <w:rPr>
                <w:rFonts w:ascii="Arial" w:eastAsia="SymbolMT" w:hAnsi="Arial" w:cs="Arial"/>
                <w:sz w:val="20"/>
                <w:szCs w:val="20"/>
              </w:rPr>
              <w:t xml:space="preserve"> producenta notebooka;</w:t>
            </w:r>
          </w:p>
          <w:p w14:paraId="6970EBC0" w14:textId="3F2AB66D" w:rsidR="00103972" w:rsidRPr="005F13BC" w:rsidRDefault="00103972" w:rsidP="00103972">
            <w:pPr>
              <w:autoSpaceDE w:val="0"/>
              <w:autoSpaceDN w:val="0"/>
              <w:adjustRightInd w:val="0"/>
              <w:spacing w:after="0"/>
              <w:ind w:left="40"/>
              <w:rPr>
                <w:rFonts w:ascii="Arial" w:eastAsia="SymbolMT" w:hAnsi="Arial" w:cs="Arial"/>
                <w:b/>
                <w:bCs/>
                <w:i/>
                <w:iCs/>
                <w:sz w:val="20"/>
                <w:szCs w:val="20"/>
              </w:rPr>
            </w:pPr>
            <w:r w:rsidRPr="005F13BC">
              <w:rPr>
                <w:rFonts w:ascii="Arial" w:eastAsia="SymbolMT" w:hAnsi="Arial" w:cs="Arial"/>
                <w:b/>
                <w:bCs/>
                <w:i/>
                <w:iCs/>
                <w:sz w:val="20"/>
                <w:szCs w:val="20"/>
              </w:rPr>
              <w:t>Wykonawca złoży dokument p</w:t>
            </w:r>
            <w:r w:rsidR="00AA31BA">
              <w:rPr>
                <w:rFonts w:ascii="Arial" w:eastAsia="SymbolMT" w:hAnsi="Arial" w:cs="Arial"/>
                <w:b/>
                <w:bCs/>
                <w:i/>
                <w:iCs/>
                <w:sz w:val="20"/>
                <w:szCs w:val="20"/>
              </w:rPr>
              <w:t xml:space="preserve">otwierdzający spełnianie wymogu </w:t>
            </w:r>
            <w:r w:rsidR="00AA31BA">
              <w:rPr>
                <w:rFonts w:ascii="Arial" w:eastAsia="ArialMT" w:hAnsi="Arial" w:cs="Arial"/>
                <w:b/>
                <w:bCs/>
                <w:i/>
                <w:iCs/>
                <w:color w:val="000000"/>
                <w:sz w:val="20"/>
                <w:szCs w:val="20"/>
              </w:rPr>
              <w:t>przy dostawie.</w:t>
            </w:r>
          </w:p>
          <w:p w14:paraId="78035946" w14:textId="77777777" w:rsidR="00103972" w:rsidRPr="005F13BC" w:rsidRDefault="00103972" w:rsidP="00103972">
            <w:pPr>
              <w:pStyle w:val="Akapitzlist"/>
              <w:numPr>
                <w:ilvl w:val="0"/>
                <w:numId w:val="11"/>
              </w:numPr>
              <w:autoSpaceDE w:val="0"/>
              <w:autoSpaceDN w:val="0"/>
              <w:adjustRightInd w:val="0"/>
              <w:ind w:left="400"/>
              <w:rPr>
                <w:rFonts w:ascii="Arial" w:eastAsia="SymbolMT" w:hAnsi="Arial" w:cs="Arial"/>
                <w:b/>
                <w:bCs/>
                <w:i/>
                <w:iCs/>
                <w:sz w:val="20"/>
                <w:szCs w:val="20"/>
              </w:rPr>
            </w:pPr>
            <w:r w:rsidRPr="005F13BC">
              <w:rPr>
                <w:rFonts w:ascii="Arial" w:eastAsia="ArialMT" w:hAnsi="Arial" w:cs="Arial"/>
                <w:sz w:val="20"/>
                <w:szCs w:val="20"/>
              </w:rPr>
              <w:t>Deklaracja zgodności CE;</w:t>
            </w:r>
          </w:p>
          <w:p w14:paraId="2C11228E" w14:textId="4DB4BF7A" w:rsidR="00103972" w:rsidRPr="005F13BC" w:rsidRDefault="00103972" w:rsidP="00103972">
            <w:pPr>
              <w:autoSpaceDE w:val="0"/>
              <w:autoSpaceDN w:val="0"/>
              <w:adjustRightInd w:val="0"/>
              <w:spacing w:after="0"/>
              <w:ind w:left="40"/>
              <w:rPr>
                <w:rFonts w:ascii="Arial" w:eastAsia="SymbolMT" w:hAnsi="Arial" w:cs="Arial"/>
                <w:b/>
                <w:bCs/>
                <w:i/>
                <w:iCs/>
                <w:sz w:val="20"/>
                <w:szCs w:val="20"/>
              </w:rPr>
            </w:pPr>
            <w:r w:rsidRPr="005F13BC">
              <w:rPr>
                <w:rFonts w:ascii="Arial" w:eastAsia="SymbolMT" w:hAnsi="Arial" w:cs="Arial"/>
                <w:b/>
                <w:bCs/>
                <w:i/>
                <w:iCs/>
                <w:sz w:val="20"/>
                <w:szCs w:val="20"/>
              </w:rPr>
              <w:t>Wykonawca złoży dokument p</w:t>
            </w:r>
            <w:r w:rsidR="00AA31BA">
              <w:rPr>
                <w:rFonts w:ascii="Arial" w:eastAsia="SymbolMT" w:hAnsi="Arial" w:cs="Arial"/>
                <w:b/>
                <w:bCs/>
                <w:i/>
                <w:iCs/>
                <w:sz w:val="20"/>
                <w:szCs w:val="20"/>
              </w:rPr>
              <w:t>otwierdzający spełnianie wymogu</w:t>
            </w:r>
            <w:r w:rsidR="00AA31BA">
              <w:rPr>
                <w:rFonts w:ascii="Arial" w:eastAsia="ArialMT" w:hAnsi="Arial" w:cs="Arial"/>
                <w:b/>
                <w:bCs/>
                <w:i/>
                <w:iCs/>
                <w:color w:val="000000"/>
                <w:sz w:val="20"/>
                <w:szCs w:val="20"/>
              </w:rPr>
              <w:t xml:space="preserve"> przy dostawie.</w:t>
            </w:r>
          </w:p>
          <w:p w14:paraId="770BC1E7" w14:textId="59439489" w:rsidR="00103972" w:rsidRPr="005F13BC" w:rsidRDefault="00103972" w:rsidP="00103972">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ArialMT" w:hAnsi="Arial" w:cs="Arial"/>
                <w:sz w:val="20"/>
                <w:szCs w:val="20"/>
              </w:rPr>
              <w:t>urządzenia</w:t>
            </w:r>
            <w:proofErr w:type="gramEnd"/>
            <w:r w:rsidRPr="005F13BC">
              <w:rPr>
                <w:rFonts w:ascii="Arial" w:eastAsia="ArialMT" w:hAnsi="Arial" w:cs="Arial"/>
                <w:sz w:val="20"/>
                <w:szCs w:val="20"/>
              </w:rPr>
              <w:t xml:space="preserve"> wyprodukowane są przez producenta, zgodnie z normą PN</w:t>
            </w:r>
            <w:r w:rsidRPr="005F13BC">
              <w:rPr>
                <w:rFonts w:ascii="Arial" w:eastAsia="SymbolMT" w:hAnsi="Arial" w:cs="Arial"/>
                <w:sz w:val="20"/>
                <w:szCs w:val="20"/>
              </w:rPr>
              <w:t xml:space="preserve">-EN ISO 50001 lub </w:t>
            </w:r>
            <w:r w:rsidRPr="005F13BC">
              <w:rPr>
                <w:rFonts w:ascii="Arial" w:eastAsia="ArialMT" w:hAnsi="Arial" w:cs="Arial"/>
                <w:sz w:val="20"/>
                <w:szCs w:val="20"/>
              </w:rPr>
              <w:t>oświadczenie producenta o stosowaniu w fabrykach polityki zarządzania energią, która jest zgodna z obowiązującymi przepisami na terenie Unii Europejskiej.</w:t>
            </w:r>
          </w:p>
          <w:p w14:paraId="2496BA18" w14:textId="6BCB8403" w:rsidR="00103972" w:rsidRPr="005F13BC" w:rsidRDefault="00103972" w:rsidP="00103972">
            <w:pPr>
              <w:autoSpaceDE w:val="0"/>
              <w:autoSpaceDN w:val="0"/>
              <w:adjustRightInd w:val="0"/>
              <w:spacing w:after="0" w:line="240" w:lineRule="auto"/>
              <w:rPr>
                <w:rFonts w:ascii="Arial" w:eastAsia="SymbolMT" w:hAnsi="Arial" w:cs="Arial"/>
                <w:b/>
                <w:bCs/>
                <w:sz w:val="20"/>
                <w:szCs w:val="20"/>
              </w:rPr>
            </w:pPr>
            <w:r w:rsidRPr="005F13BC">
              <w:rPr>
                <w:rFonts w:ascii="Arial" w:eastAsia="SymbolMT" w:hAnsi="Arial" w:cs="Arial"/>
                <w:b/>
                <w:bCs/>
                <w:sz w:val="20"/>
                <w:szCs w:val="20"/>
              </w:rPr>
              <w:t>Wykonawca złoży dokument p</w:t>
            </w:r>
            <w:r w:rsidR="00AA31BA">
              <w:rPr>
                <w:rFonts w:ascii="Arial" w:eastAsia="SymbolMT" w:hAnsi="Arial" w:cs="Arial"/>
                <w:b/>
                <w:bCs/>
                <w:sz w:val="20"/>
                <w:szCs w:val="20"/>
              </w:rPr>
              <w:t xml:space="preserve">otwierdzający spełnianie wymogu </w:t>
            </w:r>
            <w:r w:rsidR="00AA31BA">
              <w:rPr>
                <w:rFonts w:ascii="Arial" w:eastAsia="ArialMT" w:hAnsi="Arial" w:cs="Arial"/>
                <w:b/>
                <w:bCs/>
                <w:i/>
                <w:iCs/>
                <w:color w:val="000000"/>
                <w:sz w:val="20"/>
                <w:szCs w:val="20"/>
              </w:rPr>
              <w:t>przy dostawie.</w:t>
            </w:r>
          </w:p>
          <w:p w14:paraId="43507791" w14:textId="77777777"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oferowane</w:t>
            </w:r>
            <w:proofErr w:type="gramEnd"/>
            <w:r w:rsidRPr="005F13BC">
              <w:rPr>
                <w:rFonts w:ascii="Arial" w:eastAsia="SymbolMT" w:hAnsi="Arial" w:cs="Arial"/>
                <w:sz w:val="20"/>
                <w:szCs w:val="20"/>
              </w:rPr>
              <w:t xml:space="preserve"> </w:t>
            </w:r>
            <w:r w:rsidRPr="005F13BC">
              <w:rPr>
                <w:rFonts w:ascii="Arial" w:eastAsia="ArialMT" w:hAnsi="Arial" w:cs="Arial"/>
                <w:sz w:val="20"/>
                <w:szCs w:val="20"/>
              </w:rPr>
              <w:t xml:space="preserve">produkty muszą zawierać informacje dotyczące ponownego użycia i recyklingu, nie mogą zawierać farb i powłok na dużych plastikowych częściach, których nie da się poddać recyklingowi </w:t>
            </w:r>
            <w:r w:rsidRPr="005F13BC">
              <w:rPr>
                <w:rFonts w:ascii="Arial" w:eastAsia="SymbolMT" w:hAnsi="Arial" w:cs="Arial"/>
                <w:sz w:val="20"/>
                <w:szCs w:val="20"/>
              </w:rPr>
              <w:t xml:space="preserve">lub </w:t>
            </w:r>
            <w:r w:rsidRPr="005F13BC">
              <w:rPr>
                <w:rFonts w:ascii="Arial" w:eastAsia="ArialMT" w:hAnsi="Arial" w:cs="Arial"/>
                <w:sz w:val="20"/>
                <w:szCs w:val="20"/>
              </w:rPr>
              <w:t xml:space="preserve">ponownie użyć. Wszystkie produkty zawierające podzespoły </w:t>
            </w:r>
            <w:r w:rsidRPr="005F13BC">
              <w:rPr>
                <w:rFonts w:ascii="Arial" w:eastAsia="ArialMT" w:hAnsi="Arial" w:cs="Arial"/>
                <w:sz w:val="20"/>
                <w:szCs w:val="20"/>
              </w:rPr>
              <w:lastRenderedPageBreak/>
              <w:t>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będzie wydruk ze strony internetowej www.</w:t>
            </w:r>
            <w:proofErr w:type="gramStart"/>
            <w:r w:rsidRPr="005F13BC">
              <w:rPr>
                <w:rFonts w:ascii="Arial" w:eastAsia="ArialMT" w:hAnsi="Arial" w:cs="Arial"/>
                <w:sz w:val="20"/>
                <w:szCs w:val="20"/>
              </w:rPr>
              <w:t>epeat</w:t>
            </w:r>
            <w:proofErr w:type="gramEnd"/>
            <w:r w:rsidRPr="005F13BC">
              <w:rPr>
                <w:rFonts w:ascii="Arial" w:eastAsia="ArialMT" w:hAnsi="Arial" w:cs="Arial"/>
                <w:sz w:val="20"/>
                <w:szCs w:val="20"/>
              </w:rPr>
              <w:t>.</w:t>
            </w:r>
            <w:proofErr w:type="gramStart"/>
            <w:r w:rsidRPr="005F13BC">
              <w:rPr>
                <w:rFonts w:ascii="Arial" w:eastAsia="ArialMT" w:hAnsi="Arial" w:cs="Arial"/>
                <w:sz w:val="20"/>
                <w:szCs w:val="20"/>
              </w:rPr>
              <w:t>net</w:t>
            </w:r>
            <w:proofErr w:type="gramEnd"/>
            <w:r w:rsidRPr="005F13BC">
              <w:rPr>
                <w:rFonts w:ascii="Arial" w:eastAsia="ArialMT" w:hAnsi="Arial" w:cs="Arial"/>
                <w:sz w:val="20"/>
                <w:szCs w:val="20"/>
              </w:rPr>
              <w:t xml:space="preserve"> potwierdzający spełnienie normy co najmniej </w:t>
            </w:r>
            <w:proofErr w:type="spellStart"/>
            <w:r w:rsidRPr="005F13BC">
              <w:rPr>
                <w:rFonts w:ascii="Arial" w:eastAsia="ArialMT" w:hAnsi="Arial" w:cs="Arial"/>
                <w:sz w:val="20"/>
                <w:szCs w:val="20"/>
              </w:rPr>
              <w:t>Epeat</w:t>
            </w:r>
            <w:proofErr w:type="spellEnd"/>
            <w:r w:rsidRPr="005F13BC">
              <w:rPr>
                <w:rFonts w:ascii="Arial" w:eastAsia="ArialMT" w:hAnsi="Arial" w:cs="Arial"/>
                <w:sz w:val="20"/>
                <w:szCs w:val="20"/>
              </w:rPr>
              <w:t xml:space="preserve"> Silver według normy wprowadzonej w 2019 roku;</w:t>
            </w:r>
          </w:p>
          <w:p w14:paraId="3099B39E" w14:textId="4177165A" w:rsidR="00103972" w:rsidRPr="005F13BC" w:rsidRDefault="00103972" w:rsidP="00103972">
            <w:pPr>
              <w:autoSpaceDE w:val="0"/>
              <w:autoSpaceDN w:val="0"/>
              <w:adjustRightInd w:val="0"/>
              <w:spacing w:after="0"/>
              <w:ind w:left="40"/>
              <w:rPr>
                <w:rFonts w:ascii="Arial" w:eastAsia="ArialMT" w:hAnsi="Arial" w:cs="Arial"/>
                <w:b/>
                <w:bCs/>
                <w:i/>
                <w:iCs/>
                <w:sz w:val="20"/>
                <w:szCs w:val="20"/>
              </w:rPr>
            </w:pPr>
            <w:r w:rsidRPr="005F13BC">
              <w:rPr>
                <w:rFonts w:ascii="Arial" w:eastAsia="ArialMT" w:hAnsi="Arial" w:cs="Arial"/>
                <w:b/>
                <w:bCs/>
                <w:i/>
                <w:iCs/>
                <w:sz w:val="20"/>
                <w:szCs w:val="20"/>
              </w:rPr>
              <w:t>Wykonawca złoży dokument p</w:t>
            </w:r>
            <w:r w:rsidR="00AA31BA">
              <w:rPr>
                <w:rFonts w:ascii="Arial" w:eastAsia="ArialMT" w:hAnsi="Arial" w:cs="Arial"/>
                <w:b/>
                <w:bCs/>
                <w:i/>
                <w:iCs/>
                <w:sz w:val="20"/>
                <w:szCs w:val="20"/>
              </w:rPr>
              <w:t xml:space="preserve">otwierdzający spełnianie wymogu </w:t>
            </w:r>
            <w:r w:rsidR="00AA31BA">
              <w:rPr>
                <w:rFonts w:ascii="Arial" w:eastAsia="ArialMT" w:hAnsi="Arial" w:cs="Arial"/>
                <w:b/>
                <w:bCs/>
                <w:i/>
                <w:iCs/>
                <w:color w:val="000000"/>
                <w:sz w:val="20"/>
                <w:szCs w:val="20"/>
              </w:rPr>
              <w:t>przy dostawie.</w:t>
            </w:r>
          </w:p>
          <w:p w14:paraId="2F4B8C0A" w14:textId="4D88A897"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potwierdzenie</w:t>
            </w:r>
            <w:proofErr w:type="gramEnd"/>
            <w:r w:rsidRPr="005F13BC">
              <w:rPr>
                <w:rFonts w:ascii="Arial" w:eastAsia="ArialMT" w:hAnsi="Arial" w:cs="Arial"/>
                <w:sz w:val="20"/>
                <w:szCs w:val="20"/>
              </w:rPr>
              <w:t xml:space="preserve"> spełnienia kryteriów środowiskowych, w tym zgodności z dyrektywą </w:t>
            </w:r>
            <w:proofErr w:type="spellStart"/>
            <w:r w:rsidRPr="005F13BC">
              <w:rPr>
                <w:rFonts w:ascii="Arial" w:eastAsia="ArialMT" w:hAnsi="Arial" w:cs="Arial"/>
                <w:sz w:val="20"/>
                <w:szCs w:val="20"/>
              </w:rPr>
              <w:t>RoHS</w:t>
            </w:r>
            <w:proofErr w:type="spellEnd"/>
            <w:r w:rsidRPr="005F13BC">
              <w:rPr>
                <w:rFonts w:ascii="Arial" w:eastAsia="ArialMT" w:hAnsi="Arial" w:cs="Arial"/>
                <w:sz w:val="20"/>
                <w:szCs w:val="20"/>
              </w:rPr>
              <w:t xml:space="preserve"> Unii Europejskiej o eliminacji substancji niebezpiecznych w postaci oświadczenia producenta jednostki </w:t>
            </w:r>
            <w:r w:rsidRPr="005F13BC">
              <w:rPr>
                <w:rFonts w:ascii="Arial" w:eastAsia="SymbolMT" w:hAnsi="Arial" w:cs="Arial"/>
                <w:sz w:val="20"/>
                <w:szCs w:val="20"/>
              </w:rPr>
              <w:t xml:space="preserve">(wg wytycznych Krajowej Agencji Poszanowania Energii S.A., zawartych w </w:t>
            </w:r>
            <w:proofErr w:type="gramStart"/>
            <w:r w:rsidRPr="005F13BC">
              <w:rPr>
                <w:rFonts w:ascii="Arial" w:eastAsia="SymbolMT" w:hAnsi="Arial" w:cs="Arial"/>
                <w:sz w:val="20"/>
                <w:szCs w:val="20"/>
              </w:rPr>
              <w:t xml:space="preserve">dokumencie      </w:t>
            </w:r>
            <w:r w:rsidRPr="005F13BC">
              <w:rPr>
                <w:rFonts w:ascii="Arial" w:eastAsia="ArialMT" w:hAnsi="Arial" w:cs="Arial"/>
                <w:sz w:val="20"/>
                <w:szCs w:val="20"/>
              </w:rPr>
              <w:t>„Opracowanie</w:t>
            </w:r>
            <w:proofErr w:type="gramEnd"/>
            <w:r w:rsidRPr="005F13BC">
              <w:rPr>
                <w:rFonts w:ascii="Arial" w:eastAsia="ArialMT" w:hAnsi="Arial" w:cs="Arial"/>
                <w:sz w:val="20"/>
                <w:szCs w:val="20"/>
              </w:rPr>
              <w:t xml:space="preserve"> propozycji kryteriów środowiskowych dla produktów zużywających energię możliwych do wykorzystania przy formułowaniu specyfikacji na potrzeby zamówień publicznych”, pkt </w:t>
            </w:r>
            <w:r w:rsidRPr="005F13BC">
              <w:rPr>
                <w:rFonts w:ascii="Arial" w:eastAsia="SymbolMT" w:hAnsi="Arial" w:cs="Arial"/>
                <w:sz w:val="20"/>
                <w:szCs w:val="20"/>
              </w:rPr>
              <w:t xml:space="preserve">3.4.2.1; dokument z </w:t>
            </w:r>
            <w:r w:rsidRPr="005F13BC">
              <w:rPr>
                <w:rFonts w:ascii="Arial" w:eastAsia="ArialMT" w:hAnsi="Arial" w:cs="Arial"/>
                <w:sz w:val="20"/>
                <w:szCs w:val="20"/>
              </w:rPr>
              <w:t>grudnia 2006 r.), w szczególności zgodności z normą ISO 1043</w:t>
            </w:r>
            <w:r w:rsidRPr="005F13BC">
              <w:rPr>
                <w:rFonts w:ascii="Arial" w:eastAsia="SymbolMT" w:hAnsi="Arial" w:cs="Arial"/>
                <w:sz w:val="20"/>
                <w:szCs w:val="20"/>
              </w:rPr>
              <w:t>-</w:t>
            </w:r>
            <w:r w:rsidRPr="005F13BC">
              <w:rPr>
                <w:rFonts w:ascii="Arial" w:eastAsia="ArialMT" w:hAnsi="Arial" w:cs="Arial"/>
                <w:sz w:val="20"/>
                <w:szCs w:val="20"/>
              </w:rPr>
              <w:t xml:space="preserve">4 dla płyty głównej oraz elementów wykonanych z tworzyw sztucznych o masie powyżej 25 </w:t>
            </w:r>
            <w:r w:rsidRPr="005F13BC">
              <w:rPr>
                <w:rFonts w:ascii="Arial" w:eastAsia="SymbolMT" w:hAnsi="Arial" w:cs="Arial"/>
                <w:sz w:val="20"/>
                <w:szCs w:val="20"/>
              </w:rPr>
              <w:t>g;</w:t>
            </w:r>
          </w:p>
          <w:p w14:paraId="6CD9C283" w14:textId="3E0CEC47" w:rsidR="00103972" w:rsidRPr="005F13BC" w:rsidRDefault="00103972" w:rsidP="00103972">
            <w:pPr>
              <w:autoSpaceDE w:val="0"/>
              <w:autoSpaceDN w:val="0"/>
              <w:adjustRightInd w:val="0"/>
              <w:spacing w:after="0" w:line="240" w:lineRule="auto"/>
              <w:rPr>
                <w:rFonts w:ascii="Arial" w:eastAsia="SymbolMT" w:hAnsi="Arial" w:cs="Arial"/>
                <w:b/>
                <w:bCs/>
                <w:sz w:val="20"/>
                <w:szCs w:val="20"/>
              </w:rPr>
            </w:pPr>
            <w:r w:rsidRPr="005F13BC">
              <w:rPr>
                <w:rFonts w:ascii="Arial" w:eastAsia="SymbolMT" w:hAnsi="Arial" w:cs="Arial"/>
                <w:b/>
                <w:bCs/>
                <w:sz w:val="20"/>
                <w:szCs w:val="20"/>
              </w:rPr>
              <w:t>Wykonawca złoży dokument p</w:t>
            </w:r>
            <w:r w:rsidR="00AA31BA">
              <w:rPr>
                <w:rFonts w:ascii="Arial" w:eastAsia="SymbolMT" w:hAnsi="Arial" w:cs="Arial"/>
                <w:b/>
                <w:bCs/>
                <w:sz w:val="20"/>
                <w:szCs w:val="20"/>
              </w:rPr>
              <w:t xml:space="preserve">otwierdzający spełnianie wymogu </w:t>
            </w:r>
            <w:r w:rsidR="00AA31BA">
              <w:rPr>
                <w:rFonts w:ascii="Arial" w:eastAsia="ArialMT" w:hAnsi="Arial" w:cs="Arial"/>
                <w:b/>
                <w:bCs/>
                <w:i/>
                <w:iCs/>
                <w:color w:val="000000"/>
                <w:sz w:val="20"/>
                <w:szCs w:val="20"/>
              </w:rPr>
              <w:t>przy dostawie.</w:t>
            </w:r>
          </w:p>
          <w:p w14:paraId="23626C95" w14:textId="77777777"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oferowane</w:t>
            </w:r>
            <w:proofErr w:type="gramEnd"/>
            <w:r w:rsidRPr="005F13BC">
              <w:rPr>
                <w:rFonts w:ascii="Arial" w:eastAsia="ArialMT" w:hAnsi="Arial" w:cs="Arial"/>
                <w:sz w:val="20"/>
                <w:szCs w:val="20"/>
              </w:rPr>
              <w:t xml:space="preserve"> modele notebooków muszą poprawnie współpracować z zamawianymi systemami </w:t>
            </w:r>
            <w:r w:rsidRPr="005F13BC">
              <w:rPr>
                <w:rFonts w:ascii="Arial" w:eastAsia="SymbolMT" w:hAnsi="Arial" w:cs="Arial"/>
                <w:sz w:val="20"/>
                <w:szCs w:val="20"/>
              </w:rPr>
              <w:t xml:space="preserve">operacyjnymi - jako potwierdzenie poprawnej </w:t>
            </w:r>
            <w:r w:rsidRPr="005F13BC">
              <w:rPr>
                <w:rFonts w:ascii="Arial" w:eastAsia="ArialMT" w:hAnsi="Arial" w:cs="Arial"/>
                <w:sz w:val="20"/>
                <w:szCs w:val="20"/>
              </w:rPr>
              <w:t xml:space="preserve">współpracy </w:t>
            </w:r>
            <w:r w:rsidRPr="005F13BC">
              <w:rPr>
                <w:rFonts w:ascii="Arial" w:eastAsia="SymbolMT" w:hAnsi="Arial" w:cs="Arial"/>
                <w:sz w:val="20"/>
                <w:szCs w:val="20"/>
              </w:rPr>
              <w:t xml:space="preserve">Wykonawca przedstawi dokument w postaci wydruku </w:t>
            </w:r>
            <w:r w:rsidRPr="005F13BC">
              <w:rPr>
                <w:rFonts w:ascii="Arial" w:eastAsia="ArialMT" w:hAnsi="Arial" w:cs="Arial"/>
                <w:sz w:val="20"/>
                <w:szCs w:val="20"/>
              </w:rPr>
              <w:t xml:space="preserve">potwierdzający certyfikację, dodatkowo potwierdzony przez producenta oferowanego </w:t>
            </w:r>
            <w:r w:rsidRPr="005F13BC">
              <w:rPr>
                <w:rFonts w:ascii="Arial" w:eastAsia="SymbolMT" w:hAnsi="Arial" w:cs="Arial"/>
                <w:sz w:val="20"/>
                <w:szCs w:val="20"/>
              </w:rPr>
              <w:t>notebooka;</w:t>
            </w:r>
          </w:p>
          <w:p w14:paraId="4E9C574B" w14:textId="79D13A2F" w:rsidR="00103972" w:rsidRPr="005F13BC" w:rsidRDefault="00103972" w:rsidP="00103972">
            <w:pPr>
              <w:autoSpaceDE w:val="0"/>
              <w:autoSpaceDN w:val="0"/>
              <w:adjustRightInd w:val="0"/>
              <w:spacing w:after="0"/>
              <w:ind w:left="40"/>
              <w:rPr>
                <w:rFonts w:ascii="Arial" w:eastAsia="ArialMT" w:hAnsi="Arial" w:cs="Arial"/>
                <w:sz w:val="20"/>
                <w:szCs w:val="20"/>
              </w:rPr>
            </w:pPr>
            <w:r w:rsidRPr="005F13BC">
              <w:rPr>
                <w:rFonts w:ascii="Arial" w:eastAsia="SymbolMT" w:hAnsi="Arial" w:cs="Arial"/>
                <w:b/>
                <w:bCs/>
                <w:i/>
                <w:iCs/>
                <w:sz w:val="20"/>
                <w:szCs w:val="20"/>
              </w:rPr>
              <w:t>Wykonawca złoży dokument potwierdzający spełnianie wymogu</w:t>
            </w:r>
            <w:r w:rsidR="00AA31BA">
              <w:rPr>
                <w:rFonts w:ascii="Arial" w:eastAsia="SymbolMT" w:hAnsi="Arial" w:cs="Arial"/>
                <w:b/>
                <w:bCs/>
                <w:i/>
                <w:iCs/>
                <w:sz w:val="20"/>
                <w:szCs w:val="20"/>
              </w:rPr>
              <w:t xml:space="preserve"> </w:t>
            </w:r>
            <w:r w:rsidR="00AA31BA">
              <w:rPr>
                <w:rFonts w:ascii="Arial" w:eastAsia="ArialMT" w:hAnsi="Arial" w:cs="Arial"/>
                <w:b/>
                <w:bCs/>
                <w:i/>
                <w:iCs/>
                <w:color w:val="000000"/>
                <w:sz w:val="20"/>
                <w:szCs w:val="20"/>
              </w:rPr>
              <w:t>przy dostawie.</w:t>
            </w:r>
          </w:p>
          <w:p w14:paraId="53045F94" w14:textId="0CCE0291"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wykonawca</w:t>
            </w:r>
            <w:proofErr w:type="gramEnd"/>
            <w:r w:rsidRPr="005F13BC">
              <w:rPr>
                <w:rFonts w:ascii="Arial" w:eastAsia="ArialMT" w:hAnsi="Arial" w:cs="Arial"/>
                <w:sz w:val="20"/>
                <w:szCs w:val="20"/>
              </w:rPr>
              <w:t xml:space="preserve"> dołączy </w:t>
            </w:r>
            <w:r w:rsidRPr="00AA31BA">
              <w:rPr>
                <w:rFonts w:ascii="Arial" w:eastAsia="ArialMT" w:hAnsi="Arial" w:cs="Arial"/>
                <w:b/>
                <w:sz w:val="20"/>
                <w:szCs w:val="20"/>
              </w:rPr>
              <w:t>do oferty</w:t>
            </w:r>
            <w:r w:rsidRPr="005F13BC">
              <w:rPr>
                <w:rFonts w:ascii="Arial" w:eastAsia="ArialMT" w:hAnsi="Arial" w:cs="Arial"/>
                <w:sz w:val="20"/>
                <w:szCs w:val="20"/>
              </w:rPr>
              <w:t xml:space="preserve"> link do strony internetowej producenta notebooka zawierającej dokumentację techniczną która w czytelny sposób przedstawia opis oraz metodologię i schematy </w:t>
            </w:r>
            <w:r w:rsidRPr="005F13BC">
              <w:rPr>
                <w:rFonts w:ascii="Arial" w:eastAsia="SymbolMT" w:hAnsi="Arial" w:cs="Arial"/>
                <w:sz w:val="20"/>
                <w:szCs w:val="20"/>
              </w:rPr>
              <w:t>wymiany poszcz</w:t>
            </w:r>
            <w:r w:rsidRPr="005F13BC">
              <w:rPr>
                <w:rFonts w:ascii="Arial" w:eastAsia="ArialMT" w:hAnsi="Arial" w:cs="Arial"/>
                <w:sz w:val="20"/>
                <w:szCs w:val="20"/>
              </w:rPr>
              <w:t>ególnych komponentów notebooka, co najmniej: dysk twardy, pamięć RAM, bateria oraz karty rozszerzeń;</w:t>
            </w:r>
          </w:p>
          <w:p w14:paraId="44188F66" w14:textId="004159C0"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o</w:t>
            </w:r>
            <w:r w:rsidRPr="005F13BC">
              <w:rPr>
                <w:rFonts w:ascii="Arial" w:eastAsia="ArialMT" w:hAnsi="Arial" w:cs="Arial"/>
                <w:sz w:val="20"/>
                <w:szCs w:val="20"/>
              </w:rPr>
              <w:t>świadczenie</w:t>
            </w:r>
            <w:proofErr w:type="gramEnd"/>
            <w:r w:rsidRPr="005F13BC">
              <w:rPr>
                <w:rFonts w:ascii="Arial" w:eastAsia="ArialMT" w:hAnsi="Arial" w:cs="Arial"/>
                <w:sz w:val="20"/>
                <w:szCs w:val="20"/>
              </w:rPr>
              <w:t xml:space="preserve"> producenta notebooków, potwierdzając</w:t>
            </w:r>
            <w:r w:rsidRPr="005F13BC">
              <w:rPr>
                <w:rFonts w:ascii="Arial" w:eastAsia="SymbolMT" w:hAnsi="Arial" w:cs="Arial"/>
                <w:sz w:val="20"/>
                <w:szCs w:val="20"/>
              </w:rPr>
              <w:t>e</w:t>
            </w:r>
            <w:r w:rsidRPr="005F13BC">
              <w:rPr>
                <w:rFonts w:ascii="Arial" w:eastAsia="ArialMT" w:hAnsi="Arial" w:cs="Arial"/>
                <w:sz w:val="20"/>
                <w:szCs w:val="20"/>
              </w:rPr>
              <w:t xml:space="preserve">, że sprzęt pochodzi z oficjalnego kanału </w:t>
            </w:r>
            <w:r w:rsidRPr="005F13BC">
              <w:rPr>
                <w:rFonts w:ascii="Arial" w:eastAsia="SymbolMT" w:hAnsi="Arial" w:cs="Arial"/>
                <w:sz w:val="20"/>
                <w:szCs w:val="20"/>
              </w:rPr>
              <w:t>dystrybucyjnego producenta.</w:t>
            </w:r>
          </w:p>
          <w:p w14:paraId="34DF62F2" w14:textId="4C1DDC4F" w:rsidR="00103972" w:rsidRPr="005F13BC" w:rsidRDefault="00103972" w:rsidP="00103972">
            <w:pPr>
              <w:pStyle w:val="Akapitzlist"/>
              <w:autoSpaceDE w:val="0"/>
              <w:autoSpaceDN w:val="0"/>
              <w:adjustRightInd w:val="0"/>
              <w:ind w:left="400"/>
              <w:rPr>
                <w:rFonts w:ascii="Arial" w:eastAsia="ArialMT" w:hAnsi="Arial" w:cs="Arial"/>
                <w:sz w:val="20"/>
                <w:szCs w:val="20"/>
              </w:rPr>
            </w:pPr>
          </w:p>
        </w:tc>
        <w:tc>
          <w:tcPr>
            <w:tcW w:w="1818" w:type="dxa"/>
          </w:tcPr>
          <w:p w14:paraId="2DE26A1E" w14:textId="77777777" w:rsidR="002F4ADA" w:rsidRDefault="002F4ADA" w:rsidP="002F4ADA">
            <w:pPr>
              <w:jc w:val="center"/>
              <w:rPr>
                <w:rFonts w:ascii="Arial" w:hAnsi="Arial" w:cs="Arial"/>
                <w:bCs/>
              </w:rPr>
            </w:pPr>
            <w:r w:rsidRPr="00210534">
              <w:rPr>
                <w:rFonts w:ascii="Arial" w:hAnsi="Arial" w:cs="Arial"/>
                <w:bCs/>
              </w:rPr>
              <w:lastRenderedPageBreak/>
              <w:t>TAK/NIE*</w:t>
            </w:r>
          </w:p>
          <w:p w14:paraId="78E3A5C4" w14:textId="77777777" w:rsidR="00103972" w:rsidRPr="00210534" w:rsidRDefault="00103972" w:rsidP="00103972">
            <w:pPr>
              <w:jc w:val="center"/>
              <w:rPr>
                <w:rFonts w:ascii="Arial" w:hAnsi="Arial" w:cs="Arial"/>
                <w:bCs/>
              </w:rPr>
            </w:pPr>
          </w:p>
        </w:tc>
      </w:tr>
      <w:tr w:rsidR="00103972" w:rsidRPr="000E2BFF" w14:paraId="381928EC" w14:textId="77777777" w:rsidTr="00407217">
        <w:trPr>
          <w:gridAfter w:val="1"/>
          <w:wAfter w:w="8" w:type="dxa"/>
        </w:trPr>
        <w:tc>
          <w:tcPr>
            <w:tcW w:w="534" w:type="dxa"/>
          </w:tcPr>
          <w:p w14:paraId="18EA5280"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706BAC93" w14:textId="7C3420D1" w:rsidR="00103972" w:rsidRPr="005F13BC" w:rsidRDefault="00103972" w:rsidP="00103972">
            <w:pPr>
              <w:jc w:val="both"/>
              <w:rPr>
                <w:rFonts w:ascii="Arial" w:hAnsi="Arial" w:cs="Arial"/>
                <w:sz w:val="20"/>
                <w:szCs w:val="20"/>
              </w:rPr>
            </w:pPr>
            <w:r w:rsidRPr="005F13BC">
              <w:rPr>
                <w:rFonts w:ascii="Arial" w:hAnsi="Arial" w:cs="Arial"/>
                <w:sz w:val="20"/>
                <w:szCs w:val="20"/>
              </w:rPr>
              <w:t>Ergonomia:</w:t>
            </w:r>
          </w:p>
        </w:tc>
        <w:tc>
          <w:tcPr>
            <w:tcW w:w="8848" w:type="dxa"/>
          </w:tcPr>
          <w:p w14:paraId="037B63A7" w14:textId="4D86FE68"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Głośność jednostki centralnej w oferowanej konfiguracji mierzona zgodnie z normą ISO 7779 oraz</w:t>
            </w:r>
            <w:r w:rsidR="005A4A12">
              <w:rPr>
                <w:rFonts w:ascii="Arial" w:eastAsia="ArialMT" w:hAnsi="Arial" w:cs="Arial"/>
                <w:sz w:val="20"/>
                <w:szCs w:val="20"/>
              </w:rPr>
              <w:t xml:space="preserve"> </w:t>
            </w:r>
            <w:r w:rsidRPr="005F13BC">
              <w:rPr>
                <w:rFonts w:ascii="Arial" w:eastAsia="ArialMT" w:hAnsi="Arial" w:cs="Arial"/>
                <w:sz w:val="20"/>
                <w:szCs w:val="20"/>
              </w:rPr>
              <w:t>wykazana zgodnie z normą ISO 9296 w pozycji operatora w trybie pracy dysku twardego (WORK)</w:t>
            </w:r>
            <w:r w:rsidR="005A4A12">
              <w:rPr>
                <w:rFonts w:ascii="Arial" w:eastAsia="ArialMT" w:hAnsi="Arial" w:cs="Arial"/>
                <w:sz w:val="20"/>
                <w:szCs w:val="20"/>
              </w:rPr>
              <w:t xml:space="preserve"> </w:t>
            </w:r>
            <w:r w:rsidRPr="005F13BC">
              <w:rPr>
                <w:rFonts w:ascii="Arial" w:eastAsia="ArialMT" w:hAnsi="Arial" w:cs="Arial"/>
                <w:sz w:val="20"/>
                <w:szCs w:val="20"/>
              </w:rPr>
              <w:t xml:space="preserve">wynosząca maksymalnie 28 </w:t>
            </w:r>
            <w:proofErr w:type="spellStart"/>
            <w:r w:rsidRPr="005F13BC">
              <w:rPr>
                <w:rFonts w:ascii="Arial" w:eastAsia="ArialMT" w:hAnsi="Arial" w:cs="Arial"/>
                <w:sz w:val="20"/>
                <w:szCs w:val="20"/>
              </w:rPr>
              <w:t>dB</w:t>
            </w:r>
            <w:proofErr w:type="spellEnd"/>
            <w:r w:rsidRPr="005F13BC">
              <w:rPr>
                <w:rFonts w:ascii="Arial" w:eastAsia="ArialMT" w:hAnsi="Arial" w:cs="Arial"/>
                <w:sz w:val="20"/>
                <w:szCs w:val="20"/>
              </w:rPr>
              <w:t>.</w:t>
            </w:r>
          </w:p>
          <w:p w14:paraId="6DC86675" w14:textId="0F9DB1D8" w:rsidR="00103972" w:rsidRPr="005F13BC" w:rsidRDefault="00103972" w:rsidP="00103972">
            <w:pPr>
              <w:autoSpaceDE w:val="0"/>
              <w:autoSpaceDN w:val="0"/>
              <w:adjustRightInd w:val="0"/>
              <w:spacing w:after="0" w:line="240" w:lineRule="auto"/>
              <w:rPr>
                <w:rFonts w:ascii="Arial" w:eastAsia="ArialMT" w:hAnsi="Arial" w:cs="Arial"/>
                <w:b/>
                <w:bCs/>
                <w:sz w:val="20"/>
                <w:szCs w:val="20"/>
              </w:rPr>
            </w:pPr>
            <w:r w:rsidRPr="005F13BC">
              <w:rPr>
                <w:rFonts w:ascii="Arial" w:eastAsia="ArialMT" w:hAnsi="Arial" w:cs="Arial"/>
                <w:b/>
                <w:bCs/>
                <w:i/>
                <w:iCs/>
                <w:sz w:val="20"/>
                <w:szCs w:val="20"/>
              </w:rPr>
              <w:t xml:space="preserve">Wykonawca złoży, </w:t>
            </w:r>
            <w:r w:rsidRPr="005F13BC">
              <w:rPr>
                <w:rFonts w:ascii="Arial" w:eastAsia="ArialMT" w:hAnsi="Arial" w:cs="Arial"/>
                <w:b/>
                <w:bCs/>
                <w:sz w:val="20"/>
                <w:szCs w:val="20"/>
              </w:rPr>
              <w:t>oświadczenie producenta wraz z raportem badawczym wystawionym przez niezależną akredytowaną jednostkę w zakresie ISO 7779</w:t>
            </w:r>
            <w:r w:rsidR="00AA31BA">
              <w:rPr>
                <w:rFonts w:ascii="Arial" w:eastAsia="ArialMT" w:hAnsi="Arial" w:cs="Arial"/>
                <w:b/>
                <w:bCs/>
                <w:sz w:val="20"/>
                <w:szCs w:val="20"/>
              </w:rPr>
              <w:t xml:space="preserve"> </w:t>
            </w:r>
            <w:r w:rsidR="00AA31BA">
              <w:rPr>
                <w:rFonts w:ascii="Arial" w:eastAsia="ArialMT" w:hAnsi="Arial" w:cs="Arial"/>
                <w:b/>
                <w:bCs/>
                <w:i/>
                <w:iCs/>
                <w:color w:val="000000"/>
                <w:sz w:val="20"/>
                <w:szCs w:val="20"/>
              </w:rPr>
              <w:t>przy dostawie.</w:t>
            </w:r>
          </w:p>
        </w:tc>
        <w:tc>
          <w:tcPr>
            <w:tcW w:w="1818" w:type="dxa"/>
          </w:tcPr>
          <w:p w14:paraId="4AB790B6" w14:textId="77777777" w:rsidR="002242F6" w:rsidRDefault="002242F6" w:rsidP="002242F6">
            <w:pPr>
              <w:jc w:val="center"/>
              <w:rPr>
                <w:rFonts w:ascii="Arial" w:hAnsi="Arial" w:cs="Arial"/>
                <w:bCs/>
              </w:rPr>
            </w:pPr>
            <w:r w:rsidRPr="00210534">
              <w:rPr>
                <w:rFonts w:ascii="Arial" w:hAnsi="Arial" w:cs="Arial"/>
                <w:bCs/>
              </w:rPr>
              <w:t>TAK/NIE*</w:t>
            </w:r>
          </w:p>
          <w:p w14:paraId="3C0F7570" w14:textId="7F376876" w:rsidR="00103972" w:rsidRPr="00210534" w:rsidRDefault="002242F6" w:rsidP="002242F6">
            <w:pPr>
              <w:jc w:val="center"/>
              <w:rPr>
                <w:rFonts w:ascii="Arial" w:hAnsi="Arial" w:cs="Arial"/>
                <w:bCs/>
              </w:rPr>
            </w:pPr>
            <w:r>
              <w:rPr>
                <w:rFonts w:ascii="Arial" w:hAnsi="Arial" w:cs="Arial"/>
                <w:bCs/>
              </w:rPr>
              <w:t>**</w:t>
            </w:r>
          </w:p>
        </w:tc>
      </w:tr>
      <w:tr w:rsidR="00103972" w:rsidRPr="000E2BFF" w14:paraId="1B958860" w14:textId="77777777" w:rsidTr="00407217">
        <w:trPr>
          <w:gridAfter w:val="1"/>
          <w:wAfter w:w="8" w:type="dxa"/>
        </w:trPr>
        <w:tc>
          <w:tcPr>
            <w:tcW w:w="534" w:type="dxa"/>
          </w:tcPr>
          <w:p w14:paraId="505D7B65"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2D53C455" w14:textId="769DE247" w:rsidR="00103972" w:rsidRPr="005F13BC" w:rsidRDefault="00103972" w:rsidP="00103972">
            <w:pPr>
              <w:jc w:val="both"/>
              <w:rPr>
                <w:rFonts w:ascii="Arial" w:hAnsi="Arial" w:cs="Arial"/>
                <w:sz w:val="20"/>
                <w:szCs w:val="20"/>
              </w:rPr>
            </w:pPr>
            <w:r w:rsidRPr="005F13BC">
              <w:rPr>
                <w:rFonts w:ascii="Arial" w:hAnsi="Arial" w:cs="Arial"/>
                <w:sz w:val="20"/>
                <w:szCs w:val="20"/>
              </w:rPr>
              <w:t>Waga:</w:t>
            </w:r>
          </w:p>
        </w:tc>
        <w:tc>
          <w:tcPr>
            <w:tcW w:w="8848" w:type="dxa"/>
          </w:tcPr>
          <w:p w14:paraId="019FC746" w14:textId="454FEB6F" w:rsidR="00103972" w:rsidRPr="005F13BC" w:rsidRDefault="00103972" w:rsidP="00103972">
            <w:pPr>
              <w:spacing w:after="0" w:line="240" w:lineRule="auto"/>
              <w:jc w:val="both"/>
              <w:rPr>
                <w:rFonts w:ascii="Arial" w:hAnsi="Arial" w:cs="Arial"/>
                <w:iCs/>
                <w:sz w:val="20"/>
                <w:szCs w:val="20"/>
              </w:rPr>
            </w:pPr>
            <w:r w:rsidRPr="005F13BC">
              <w:rPr>
                <w:rFonts w:ascii="Arial" w:hAnsi="Arial" w:cs="Arial"/>
                <w:sz w:val="20"/>
                <w:szCs w:val="20"/>
              </w:rPr>
              <w:t>Waga max 3 kg.</w:t>
            </w:r>
          </w:p>
        </w:tc>
        <w:tc>
          <w:tcPr>
            <w:tcW w:w="1818" w:type="dxa"/>
          </w:tcPr>
          <w:p w14:paraId="5B83F3CC" w14:textId="77777777" w:rsidR="002F4ADA" w:rsidRDefault="002F4ADA" w:rsidP="002F4ADA">
            <w:pPr>
              <w:jc w:val="center"/>
              <w:rPr>
                <w:rFonts w:ascii="Arial" w:hAnsi="Arial" w:cs="Arial"/>
                <w:bCs/>
              </w:rPr>
            </w:pPr>
            <w:r w:rsidRPr="00210534">
              <w:rPr>
                <w:rFonts w:ascii="Arial" w:hAnsi="Arial" w:cs="Arial"/>
                <w:bCs/>
              </w:rPr>
              <w:t>TAK/NIE*</w:t>
            </w:r>
          </w:p>
          <w:p w14:paraId="69AC8C76" w14:textId="3A95D823" w:rsidR="002F4ADA" w:rsidRPr="00210534" w:rsidRDefault="002F4ADA" w:rsidP="002F4ADA">
            <w:pPr>
              <w:spacing w:after="0"/>
              <w:jc w:val="center"/>
              <w:rPr>
                <w:rFonts w:ascii="Arial" w:hAnsi="Arial" w:cs="Arial"/>
                <w:bCs/>
              </w:rPr>
            </w:pPr>
            <w:r>
              <w:rPr>
                <w:rFonts w:ascii="Arial" w:hAnsi="Arial" w:cs="Arial"/>
                <w:bCs/>
              </w:rPr>
              <w:lastRenderedPageBreak/>
              <w:t>**</w:t>
            </w:r>
          </w:p>
        </w:tc>
      </w:tr>
      <w:tr w:rsidR="00103972" w:rsidRPr="000E2BFF" w14:paraId="1AFA0EB6" w14:textId="77777777" w:rsidTr="00407217">
        <w:trPr>
          <w:gridAfter w:val="1"/>
          <w:wAfter w:w="8" w:type="dxa"/>
        </w:trPr>
        <w:tc>
          <w:tcPr>
            <w:tcW w:w="534" w:type="dxa"/>
          </w:tcPr>
          <w:p w14:paraId="0C10396C"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6577966F" w14:textId="17BFFCCD" w:rsidR="00103972" w:rsidRPr="005F13BC" w:rsidRDefault="00103972" w:rsidP="00103972">
            <w:pPr>
              <w:jc w:val="both"/>
              <w:rPr>
                <w:rFonts w:ascii="Arial" w:hAnsi="Arial" w:cs="Arial"/>
                <w:sz w:val="20"/>
                <w:szCs w:val="20"/>
              </w:rPr>
            </w:pPr>
            <w:r w:rsidRPr="005F13BC">
              <w:rPr>
                <w:rFonts w:ascii="Arial" w:eastAsia="ArialMT" w:hAnsi="Arial" w:cs="Arial"/>
                <w:sz w:val="20"/>
                <w:szCs w:val="20"/>
              </w:rPr>
              <w:t>Bezpieczeństwo:</w:t>
            </w:r>
          </w:p>
        </w:tc>
        <w:tc>
          <w:tcPr>
            <w:tcW w:w="8848" w:type="dxa"/>
          </w:tcPr>
          <w:p w14:paraId="1A784529" w14:textId="38763AED"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zintegrowany</w:t>
            </w:r>
            <w:proofErr w:type="gramEnd"/>
            <w:r w:rsidRPr="005F13BC">
              <w:rPr>
                <w:rFonts w:ascii="Arial" w:eastAsia="SymbolMT" w:hAnsi="Arial" w:cs="Arial"/>
                <w:sz w:val="20"/>
                <w:szCs w:val="20"/>
              </w:rPr>
              <w:t xml:space="preserve"> z </w:t>
            </w:r>
            <w:r w:rsidRPr="005F13BC">
              <w:rPr>
                <w:rFonts w:ascii="Arial" w:eastAsia="ArialMT" w:hAnsi="Arial" w:cs="Arial"/>
                <w:sz w:val="20"/>
                <w:szCs w:val="20"/>
              </w:rPr>
              <w:t xml:space="preserve">płytą główną </w:t>
            </w:r>
            <w:r w:rsidRPr="005F13BC">
              <w:rPr>
                <w:rFonts w:ascii="Arial" w:eastAsia="SymbolMT" w:hAnsi="Arial" w:cs="Arial"/>
                <w:sz w:val="20"/>
                <w:szCs w:val="20"/>
              </w:rPr>
              <w:t xml:space="preserve">dedykowany </w:t>
            </w:r>
            <w:r w:rsidRPr="005F13BC">
              <w:rPr>
                <w:rFonts w:ascii="Arial" w:eastAsia="ArialMT" w:hAnsi="Arial" w:cs="Arial"/>
                <w:sz w:val="20"/>
                <w:szCs w:val="20"/>
              </w:rPr>
              <w:t xml:space="preserve">układ sprzętowy służący </w:t>
            </w:r>
            <w:r w:rsidRPr="005F13BC">
              <w:rPr>
                <w:rFonts w:ascii="Arial" w:eastAsia="SymbolMT" w:hAnsi="Arial" w:cs="Arial"/>
                <w:sz w:val="20"/>
                <w:szCs w:val="20"/>
              </w:rPr>
              <w:t>do tworzenia i</w:t>
            </w:r>
            <w:r w:rsidR="005A4A12">
              <w:rPr>
                <w:rFonts w:ascii="Arial" w:eastAsia="SymbolMT" w:hAnsi="Arial" w:cs="Arial"/>
                <w:sz w:val="20"/>
                <w:szCs w:val="20"/>
              </w:rPr>
              <w:t xml:space="preserve"> </w:t>
            </w:r>
            <w:r w:rsidRPr="005F13BC">
              <w:rPr>
                <w:rFonts w:ascii="Arial" w:eastAsia="ArialMT" w:hAnsi="Arial" w:cs="Arial"/>
                <w:sz w:val="20"/>
                <w:szCs w:val="20"/>
              </w:rPr>
              <w:t xml:space="preserve">zarządzania </w:t>
            </w:r>
            <w:r w:rsidRPr="005F13BC">
              <w:rPr>
                <w:rFonts w:ascii="Arial" w:eastAsia="SymbolMT" w:hAnsi="Arial" w:cs="Arial"/>
                <w:sz w:val="20"/>
                <w:szCs w:val="20"/>
              </w:rPr>
              <w:t xml:space="preserve">wygenerowanymi przez komputer kluczami </w:t>
            </w:r>
            <w:r w:rsidRPr="005F13BC">
              <w:rPr>
                <w:rFonts w:ascii="Arial" w:eastAsia="ArialMT" w:hAnsi="Arial" w:cs="Arial"/>
                <w:sz w:val="20"/>
                <w:szCs w:val="20"/>
              </w:rPr>
              <w:t xml:space="preserve">szyfrowania. Zabezpieczenie to musi posiadać możliwość szyfrowania poufnych dokumentów, przechowywanych na dysku twardym, przy użyciu </w:t>
            </w:r>
            <w:r w:rsidRPr="005F13BC">
              <w:rPr>
                <w:rFonts w:ascii="Arial" w:eastAsia="SymbolMT" w:hAnsi="Arial" w:cs="Arial"/>
                <w:sz w:val="20"/>
                <w:szCs w:val="20"/>
              </w:rPr>
              <w:t xml:space="preserve">klucza </w:t>
            </w:r>
            <w:r w:rsidRPr="005F13BC">
              <w:rPr>
                <w:rFonts w:ascii="Arial" w:eastAsia="ArialMT" w:hAnsi="Arial" w:cs="Arial"/>
                <w:sz w:val="20"/>
                <w:szCs w:val="20"/>
              </w:rPr>
              <w:t>sprzętowego;</w:t>
            </w:r>
          </w:p>
          <w:p w14:paraId="4B62B32F" w14:textId="0636C4B1" w:rsidR="00103972" w:rsidRPr="005F13BC" w:rsidRDefault="00103972" w:rsidP="00103972">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SymbolMT" w:hAnsi="Arial" w:cs="Arial"/>
                <w:sz w:val="20"/>
                <w:szCs w:val="20"/>
              </w:rPr>
              <w:t>weryfikacja</w:t>
            </w:r>
            <w:proofErr w:type="gramEnd"/>
            <w:r w:rsidRPr="005F13BC">
              <w:rPr>
                <w:rFonts w:ascii="Arial" w:eastAsia="ArialMT" w:hAnsi="Arial" w:cs="Arial"/>
                <w:sz w:val="20"/>
                <w:szCs w:val="20"/>
              </w:rPr>
              <w:t xml:space="preserve"> wygenerowanych przez komputer kluczy szyfrowania musi odbywać się w </w:t>
            </w:r>
            <w:r w:rsidRPr="005F13BC">
              <w:rPr>
                <w:rFonts w:ascii="Arial" w:eastAsia="SymbolMT" w:hAnsi="Arial" w:cs="Arial"/>
                <w:sz w:val="20"/>
                <w:szCs w:val="20"/>
              </w:rPr>
              <w:t xml:space="preserve">dedykowanym chipsecie </w:t>
            </w:r>
            <w:r w:rsidRPr="005F13BC">
              <w:rPr>
                <w:rFonts w:ascii="Arial" w:eastAsia="ArialMT" w:hAnsi="Arial" w:cs="Arial"/>
                <w:sz w:val="20"/>
                <w:szCs w:val="20"/>
              </w:rPr>
              <w:t>na płycie głównej;</w:t>
            </w:r>
          </w:p>
          <w:p w14:paraId="00D60276" w14:textId="7B30F10A" w:rsidR="00103972" w:rsidRPr="005F13BC" w:rsidRDefault="00103972" w:rsidP="00103972">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SymbolMT" w:hAnsi="Arial" w:cs="Arial"/>
                <w:sz w:val="20"/>
                <w:szCs w:val="20"/>
              </w:rPr>
              <w:t>czujnik</w:t>
            </w:r>
            <w:proofErr w:type="gramEnd"/>
            <w:r w:rsidRPr="005F13BC">
              <w:rPr>
                <w:rFonts w:ascii="Arial" w:eastAsia="SymbolMT" w:hAnsi="Arial" w:cs="Arial"/>
                <w:sz w:val="20"/>
                <w:szCs w:val="20"/>
              </w:rPr>
              <w:t xml:space="preserve"> spadania zintegrowany z płytą główną działający nawet przy wyłączonym notebooku oraz konstrukcja absorbująca wstrząsy;</w:t>
            </w:r>
          </w:p>
          <w:p w14:paraId="2D290E42" w14:textId="5D55AAE4" w:rsidR="00103972" w:rsidRPr="005F13BC" w:rsidRDefault="00103972" w:rsidP="00103972">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SymbolMT" w:hAnsi="Arial" w:cs="Arial"/>
                <w:sz w:val="20"/>
                <w:szCs w:val="20"/>
              </w:rPr>
              <w:t>czytnik</w:t>
            </w:r>
            <w:proofErr w:type="gramEnd"/>
            <w:r w:rsidRPr="005F13BC">
              <w:rPr>
                <w:rFonts w:ascii="Arial" w:eastAsia="SymbolMT" w:hAnsi="Arial" w:cs="Arial"/>
                <w:sz w:val="20"/>
                <w:szCs w:val="20"/>
              </w:rPr>
              <w:t xml:space="preserve"> linii papilarnych;</w:t>
            </w:r>
          </w:p>
          <w:p w14:paraId="37D314FD" w14:textId="77243D1F" w:rsidR="00103972" w:rsidRPr="005F13BC" w:rsidRDefault="00103972" w:rsidP="00103972">
            <w:pPr>
              <w:pStyle w:val="Akapitzlist"/>
              <w:numPr>
                <w:ilvl w:val="0"/>
                <w:numId w:val="11"/>
              </w:numPr>
              <w:autoSpaceDE w:val="0"/>
              <w:autoSpaceDN w:val="0"/>
              <w:adjustRightInd w:val="0"/>
              <w:ind w:left="400"/>
              <w:rPr>
                <w:rFonts w:ascii="Arial" w:hAnsi="Arial" w:cs="Arial"/>
                <w:iCs/>
                <w:sz w:val="20"/>
                <w:szCs w:val="20"/>
              </w:rPr>
            </w:pPr>
            <w:proofErr w:type="gramStart"/>
            <w:r w:rsidRPr="005F13BC">
              <w:rPr>
                <w:rFonts w:ascii="Arial" w:eastAsia="SymbolMT" w:hAnsi="Arial" w:cs="Arial"/>
                <w:sz w:val="20"/>
                <w:szCs w:val="20"/>
              </w:rPr>
              <w:t>złącze</w:t>
            </w:r>
            <w:proofErr w:type="gramEnd"/>
            <w:r w:rsidRPr="005F13BC">
              <w:rPr>
                <w:rFonts w:ascii="Arial" w:eastAsia="ArialMT" w:hAnsi="Arial" w:cs="Arial"/>
                <w:sz w:val="20"/>
                <w:szCs w:val="20"/>
              </w:rPr>
              <w:t xml:space="preserve"> typu </w:t>
            </w:r>
            <w:proofErr w:type="spellStart"/>
            <w:r w:rsidRPr="005F13BC">
              <w:rPr>
                <w:rFonts w:ascii="Arial" w:eastAsia="ArialMT" w:hAnsi="Arial" w:cs="Arial"/>
                <w:sz w:val="20"/>
                <w:szCs w:val="20"/>
              </w:rPr>
              <w:t>security</w:t>
            </w:r>
            <w:proofErr w:type="spellEnd"/>
            <w:r w:rsidRPr="005F13BC">
              <w:rPr>
                <w:rFonts w:ascii="Arial" w:eastAsia="ArialMT" w:hAnsi="Arial" w:cs="Arial"/>
                <w:sz w:val="20"/>
                <w:szCs w:val="20"/>
              </w:rPr>
              <w:t xml:space="preserve"> lock.</w:t>
            </w:r>
          </w:p>
        </w:tc>
        <w:tc>
          <w:tcPr>
            <w:tcW w:w="1818" w:type="dxa"/>
          </w:tcPr>
          <w:p w14:paraId="76C21B75" w14:textId="77777777" w:rsidR="002F4ADA" w:rsidRDefault="002F4ADA" w:rsidP="002F4ADA">
            <w:pPr>
              <w:jc w:val="center"/>
              <w:rPr>
                <w:rFonts w:ascii="Arial" w:hAnsi="Arial" w:cs="Arial"/>
                <w:bCs/>
              </w:rPr>
            </w:pPr>
            <w:r w:rsidRPr="00210534">
              <w:rPr>
                <w:rFonts w:ascii="Arial" w:hAnsi="Arial" w:cs="Arial"/>
                <w:bCs/>
              </w:rPr>
              <w:t>TAK/NIE*</w:t>
            </w:r>
          </w:p>
          <w:p w14:paraId="37D900A2" w14:textId="77777777" w:rsidR="00103972" w:rsidRPr="00210534" w:rsidRDefault="00103972" w:rsidP="00103972">
            <w:pPr>
              <w:jc w:val="center"/>
              <w:rPr>
                <w:rFonts w:ascii="Arial" w:hAnsi="Arial" w:cs="Arial"/>
                <w:bCs/>
              </w:rPr>
            </w:pPr>
          </w:p>
        </w:tc>
      </w:tr>
      <w:tr w:rsidR="00103972" w:rsidRPr="000E2BFF" w14:paraId="228AC521" w14:textId="77777777" w:rsidTr="00407217">
        <w:trPr>
          <w:gridAfter w:val="1"/>
          <w:wAfter w:w="8" w:type="dxa"/>
        </w:trPr>
        <w:tc>
          <w:tcPr>
            <w:tcW w:w="534" w:type="dxa"/>
          </w:tcPr>
          <w:p w14:paraId="5B6633E0"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7AE0FA9A" w14:textId="5E3D8014" w:rsidR="00103972" w:rsidRPr="005F13BC" w:rsidRDefault="00103972" w:rsidP="00103972">
            <w:pPr>
              <w:jc w:val="both"/>
              <w:rPr>
                <w:rFonts w:ascii="Arial" w:hAnsi="Arial" w:cs="Arial"/>
                <w:sz w:val="20"/>
                <w:szCs w:val="20"/>
              </w:rPr>
            </w:pPr>
            <w:r w:rsidRPr="005F13BC">
              <w:rPr>
                <w:rFonts w:ascii="Arial" w:hAnsi="Arial" w:cs="Arial"/>
                <w:sz w:val="20"/>
                <w:szCs w:val="20"/>
              </w:rPr>
              <w:t>Warunki gwarancji:</w:t>
            </w:r>
          </w:p>
        </w:tc>
        <w:tc>
          <w:tcPr>
            <w:tcW w:w="8848" w:type="dxa"/>
          </w:tcPr>
          <w:p w14:paraId="05D13962" w14:textId="7EBAAECA"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min</w:t>
            </w:r>
            <w:proofErr w:type="gramEnd"/>
            <w:r w:rsidRPr="005F13BC">
              <w:rPr>
                <w:rFonts w:ascii="Arial" w:eastAsia="ArialMT" w:hAnsi="Arial" w:cs="Arial"/>
                <w:sz w:val="20"/>
                <w:szCs w:val="20"/>
              </w:rPr>
              <w:t>. 36 miesięcy;</w:t>
            </w:r>
          </w:p>
          <w:p w14:paraId="46931A2D" w14:textId="19FD2376"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gwarancja</w:t>
            </w:r>
            <w:proofErr w:type="gramEnd"/>
            <w:r w:rsidRPr="005F13BC">
              <w:rPr>
                <w:rFonts w:ascii="Arial" w:eastAsia="SymbolMT" w:hAnsi="Arial" w:cs="Arial"/>
                <w:sz w:val="20"/>
                <w:szCs w:val="20"/>
              </w:rPr>
              <w:t xml:space="preserve"> </w:t>
            </w:r>
            <w:r w:rsidRPr="005F13BC">
              <w:rPr>
                <w:rFonts w:ascii="Arial" w:eastAsia="ArialMT" w:hAnsi="Arial" w:cs="Arial"/>
                <w:sz w:val="20"/>
                <w:szCs w:val="20"/>
              </w:rPr>
              <w:t>producenta świadczona na miejscu u klienta;</w:t>
            </w:r>
          </w:p>
          <w:p w14:paraId="14600552" w14:textId="0CA8013A"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czas</w:t>
            </w:r>
            <w:proofErr w:type="gramEnd"/>
            <w:r w:rsidRPr="005F13BC">
              <w:rPr>
                <w:rFonts w:ascii="Arial" w:eastAsia="SymbolMT" w:hAnsi="Arial" w:cs="Arial"/>
                <w:sz w:val="20"/>
                <w:szCs w:val="20"/>
              </w:rPr>
              <w:t xml:space="preserve"> reakcji serwisu - </w:t>
            </w:r>
            <w:r w:rsidRPr="005F13BC">
              <w:rPr>
                <w:rFonts w:ascii="Arial" w:eastAsia="ArialMT" w:hAnsi="Arial" w:cs="Arial"/>
                <w:sz w:val="20"/>
                <w:szCs w:val="20"/>
              </w:rPr>
              <w:t>do końca następnego dnia roboczego od chwili zgłoszenia;</w:t>
            </w:r>
          </w:p>
          <w:p w14:paraId="56F24AFF" w14:textId="77777777"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SymbolMT" w:hAnsi="Arial" w:cs="Arial"/>
                <w:sz w:val="20"/>
                <w:szCs w:val="20"/>
              </w:rPr>
              <w:t xml:space="preserve">firma </w:t>
            </w:r>
            <w:r w:rsidRPr="005F13BC">
              <w:rPr>
                <w:rFonts w:ascii="Arial" w:eastAsia="ArialMT" w:hAnsi="Arial" w:cs="Arial"/>
                <w:sz w:val="20"/>
                <w:szCs w:val="20"/>
              </w:rPr>
              <w:t xml:space="preserve">serwisująca </w:t>
            </w:r>
            <w:r w:rsidRPr="005F13BC">
              <w:rPr>
                <w:rFonts w:ascii="Arial" w:eastAsia="SymbolMT" w:hAnsi="Arial" w:cs="Arial"/>
                <w:sz w:val="20"/>
                <w:szCs w:val="20"/>
              </w:rPr>
              <w:t xml:space="preserve">musi </w:t>
            </w:r>
            <w:r w:rsidRPr="005F13BC">
              <w:rPr>
                <w:rFonts w:ascii="Arial" w:eastAsia="ArialMT" w:hAnsi="Arial" w:cs="Arial"/>
                <w:sz w:val="20"/>
                <w:szCs w:val="20"/>
              </w:rPr>
              <w:t xml:space="preserve">posiadać </w:t>
            </w:r>
            <w:r w:rsidRPr="005F13BC">
              <w:rPr>
                <w:rFonts w:ascii="Arial" w:eastAsia="SymbolMT" w:hAnsi="Arial" w:cs="Arial"/>
                <w:sz w:val="20"/>
                <w:szCs w:val="20"/>
              </w:rPr>
              <w:t>ISO</w:t>
            </w:r>
            <w:proofErr w:type="gramStart"/>
            <w:r w:rsidRPr="005F13BC">
              <w:rPr>
                <w:rFonts w:ascii="Arial" w:eastAsia="SymbolMT" w:hAnsi="Arial" w:cs="Arial"/>
                <w:sz w:val="20"/>
                <w:szCs w:val="20"/>
              </w:rPr>
              <w:t xml:space="preserve"> 9001:2015 na</w:t>
            </w:r>
            <w:proofErr w:type="gramEnd"/>
            <w:r w:rsidRPr="005F13BC">
              <w:rPr>
                <w:rFonts w:ascii="Arial" w:eastAsia="SymbolMT" w:hAnsi="Arial" w:cs="Arial"/>
                <w:sz w:val="20"/>
                <w:szCs w:val="20"/>
              </w:rPr>
              <w:t xml:space="preserve"> </w:t>
            </w:r>
            <w:r w:rsidRPr="005F13BC">
              <w:rPr>
                <w:rFonts w:ascii="Arial" w:eastAsia="ArialMT" w:hAnsi="Arial" w:cs="Arial"/>
                <w:sz w:val="20"/>
                <w:szCs w:val="20"/>
              </w:rPr>
              <w:t xml:space="preserve">świadczenie usług </w:t>
            </w:r>
            <w:r w:rsidRPr="005F13BC">
              <w:rPr>
                <w:rFonts w:ascii="Arial" w:eastAsia="SymbolMT" w:hAnsi="Arial" w:cs="Arial"/>
                <w:sz w:val="20"/>
                <w:szCs w:val="20"/>
              </w:rPr>
              <w:t xml:space="preserve">serwisowych </w:t>
            </w:r>
            <w:r w:rsidRPr="005F13BC">
              <w:rPr>
                <w:rFonts w:ascii="Arial" w:eastAsia="ArialMT" w:hAnsi="Arial" w:cs="Arial"/>
                <w:sz w:val="20"/>
                <w:szCs w:val="20"/>
              </w:rPr>
              <w:t xml:space="preserve">oraz posiadać </w:t>
            </w:r>
            <w:r w:rsidRPr="005F13BC">
              <w:rPr>
                <w:rFonts w:ascii="Arial" w:eastAsia="SymbolMT" w:hAnsi="Arial" w:cs="Arial"/>
                <w:sz w:val="20"/>
                <w:szCs w:val="20"/>
              </w:rPr>
              <w:t>autoryzacje producenta notebooka;</w:t>
            </w:r>
          </w:p>
          <w:p w14:paraId="1332915C" w14:textId="2A39AC9D" w:rsidR="00103972" w:rsidRPr="005F13BC" w:rsidRDefault="00103972" w:rsidP="00103972">
            <w:pPr>
              <w:autoSpaceDE w:val="0"/>
              <w:autoSpaceDN w:val="0"/>
              <w:adjustRightInd w:val="0"/>
              <w:spacing w:after="0"/>
              <w:ind w:left="40"/>
              <w:rPr>
                <w:rFonts w:ascii="Arial" w:eastAsia="ArialMT" w:hAnsi="Arial" w:cs="Arial"/>
                <w:sz w:val="20"/>
                <w:szCs w:val="20"/>
              </w:rPr>
            </w:pPr>
            <w:r w:rsidRPr="005F13BC">
              <w:rPr>
                <w:rFonts w:ascii="Arial" w:eastAsia="SymbolMT" w:hAnsi="Arial" w:cs="Arial"/>
                <w:b/>
                <w:bCs/>
                <w:i/>
                <w:iCs/>
                <w:sz w:val="20"/>
                <w:szCs w:val="20"/>
              </w:rPr>
              <w:t>Wykonawca złoży dokument potwierdzający p</w:t>
            </w:r>
            <w:r w:rsidR="00AA31BA">
              <w:rPr>
                <w:rFonts w:ascii="Arial" w:eastAsia="SymbolMT" w:hAnsi="Arial" w:cs="Arial"/>
                <w:b/>
                <w:bCs/>
                <w:i/>
                <w:iCs/>
                <w:sz w:val="20"/>
                <w:szCs w:val="20"/>
              </w:rPr>
              <w:t xml:space="preserve">otwierdzające spełnianie wymogu </w:t>
            </w:r>
            <w:r w:rsidR="00AA31BA">
              <w:rPr>
                <w:rFonts w:ascii="Arial" w:eastAsia="ArialMT" w:hAnsi="Arial" w:cs="Arial"/>
                <w:b/>
                <w:bCs/>
                <w:i/>
                <w:iCs/>
                <w:color w:val="000000"/>
                <w:sz w:val="20"/>
                <w:szCs w:val="20"/>
              </w:rPr>
              <w:t>przy dostawie.</w:t>
            </w:r>
          </w:p>
          <w:p w14:paraId="4B37F903" w14:textId="77777777" w:rsidR="00103972" w:rsidRPr="005F13BC" w:rsidRDefault="00103972" w:rsidP="00103972">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ArialMT" w:hAnsi="Arial" w:cs="Arial"/>
                <w:sz w:val="20"/>
                <w:szCs w:val="20"/>
              </w:rPr>
              <w:t>serwis</w:t>
            </w:r>
            <w:proofErr w:type="gramEnd"/>
            <w:r w:rsidRPr="005F13BC">
              <w:rPr>
                <w:rFonts w:ascii="Arial" w:eastAsia="ArialMT" w:hAnsi="Arial" w:cs="Arial"/>
                <w:sz w:val="20"/>
                <w:szCs w:val="20"/>
              </w:rPr>
              <w:t xml:space="preserve"> urządzeń musi być realizowany </w:t>
            </w:r>
            <w:r w:rsidRPr="005F13BC">
              <w:rPr>
                <w:rFonts w:ascii="Arial" w:eastAsia="SymbolMT" w:hAnsi="Arial" w:cs="Arial"/>
                <w:sz w:val="20"/>
                <w:szCs w:val="20"/>
              </w:rPr>
              <w:t>przez producenta lub Autoryzowanego Partnera Serwisowego producenta;</w:t>
            </w:r>
          </w:p>
          <w:p w14:paraId="61FAEB57" w14:textId="5C0E9791" w:rsidR="00103972" w:rsidRPr="005F13BC" w:rsidRDefault="00103972" w:rsidP="00103972">
            <w:pPr>
              <w:autoSpaceDE w:val="0"/>
              <w:autoSpaceDN w:val="0"/>
              <w:adjustRightInd w:val="0"/>
              <w:spacing w:after="0"/>
              <w:ind w:left="40"/>
              <w:rPr>
                <w:rFonts w:ascii="Arial" w:eastAsia="SymbolMT" w:hAnsi="Arial" w:cs="Arial"/>
                <w:sz w:val="20"/>
                <w:szCs w:val="20"/>
              </w:rPr>
            </w:pPr>
            <w:r w:rsidRPr="005F13BC">
              <w:rPr>
                <w:rFonts w:ascii="Arial" w:eastAsia="SymbolMT" w:hAnsi="Arial" w:cs="Arial"/>
                <w:b/>
                <w:bCs/>
                <w:i/>
                <w:iCs/>
                <w:sz w:val="20"/>
                <w:szCs w:val="20"/>
              </w:rPr>
              <w:t>Wykonawca złoży</w:t>
            </w:r>
            <w:r w:rsidR="00AA31BA">
              <w:rPr>
                <w:rFonts w:ascii="Arial" w:eastAsia="SymbolMT" w:hAnsi="Arial" w:cs="Arial"/>
                <w:b/>
                <w:bCs/>
                <w:i/>
                <w:iCs/>
                <w:sz w:val="20"/>
                <w:szCs w:val="20"/>
              </w:rPr>
              <w:t xml:space="preserve"> </w:t>
            </w:r>
            <w:r w:rsidR="00AA31BA">
              <w:rPr>
                <w:rFonts w:ascii="Arial" w:eastAsia="ArialMT" w:hAnsi="Arial" w:cs="Arial"/>
                <w:b/>
                <w:bCs/>
                <w:i/>
                <w:iCs/>
                <w:color w:val="000000"/>
                <w:sz w:val="20"/>
                <w:szCs w:val="20"/>
              </w:rPr>
              <w:t>przy dostawie</w:t>
            </w:r>
            <w:r w:rsidRPr="005F13BC">
              <w:rPr>
                <w:rFonts w:ascii="Arial" w:eastAsia="SymbolMT" w:hAnsi="Arial" w:cs="Arial"/>
                <w:b/>
                <w:bCs/>
                <w:i/>
                <w:iCs/>
                <w:sz w:val="20"/>
                <w:szCs w:val="20"/>
              </w:rPr>
              <w:t xml:space="preserve">, </w:t>
            </w:r>
            <w:r w:rsidR="00AA31BA">
              <w:rPr>
                <w:rFonts w:ascii="Arial" w:eastAsia="SymbolMT" w:hAnsi="Arial" w:cs="Arial"/>
                <w:b/>
                <w:bCs/>
                <w:sz w:val="20"/>
                <w:szCs w:val="20"/>
              </w:rPr>
              <w:t xml:space="preserve">oświadczenie </w:t>
            </w:r>
            <w:r w:rsidRPr="005F13BC">
              <w:rPr>
                <w:rFonts w:ascii="Arial" w:eastAsia="SymbolMT" w:hAnsi="Arial" w:cs="Arial"/>
                <w:b/>
                <w:bCs/>
                <w:sz w:val="20"/>
                <w:szCs w:val="20"/>
              </w:rPr>
              <w:t>producenta potwierdzające, że serwis będzie realizowany przez Autoryzowanego Partnera Serwisowego producenta lub bezpośrednio przez producenta</w:t>
            </w:r>
            <w:r w:rsidRPr="005F13BC">
              <w:rPr>
                <w:rFonts w:ascii="Arial" w:eastAsia="SymbolMT" w:hAnsi="Arial" w:cs="Arial"/>
                <w:sz w:val="20"/>
                <w:szCs w:val="20"/>
              </w:rPr>
              <w:t>.</w:t>
            </w:r>
          </w:p>
          <w:p w14:paraId="722353D3" w14:textId="24E31840" w:rsidR="00103972" w:rsidRPr="005F13BC" w:rsidRDefault="00103972" w:rsidP="00103972">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ArialMT" w:hAnsi="Arial" w:cs="Arial"/>
                <w:sz w:val="20"/>
                <w:szCs w:val="20"/>
              </w:rPr>
              <w:t>w</w:t>
            </w:r>
            <w:proofErr w:type="gramEnd"/>
            <w:r w:rsidRPr="005F13BC">
              <w:rPr>
                <w:rFonts w:ascii="Arial" w:eastAsia="ArialMT" w:hAnsi="Arial" w:cs="Arial"/>
                <w:sz w:val="20"/>
                <w:szCs w:val="20"/>
              </w:rPr>
              <w:t xml:space="preserve"> przypadku awarii dysków twardych dysk pozostaje u Zamawiającego</w:t>
            </w:r>
            <w:r w:rsidRPr="005F13BC">
              <w:rPr>
                <w:rFonts w:ascii="Arial" w:eastAsia="SymbolMT" w:hAnsi="Arial" w:cs="Arial"/>
                <w:sz w:val="20"/>
                <w:szCs w:val="20"/>
              </w:rPr>
              <w:t>,</w:t>
            </w:r>
          </w:p>
          <w:p w14:paraId="3E661EE4" w14:textId="77777777"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o</w:t>
            </w:r>
            <w:r w:rsidRPr="005F13BC">
              <w:rPr>
                <w:rFonts w:ascii="Arial" w:eastAsia="ArialMT" w:hAnsi="Arial" w:cs="Arial"/>
                <w:sz w:val="20"/>
                <w:szCs w:val="20"/>
              </w:rPr>
              <w:t>świadczenie</w:t>
            </w:r>
            <w:proofErr w:type="gramEnd"/>
            <w:r w:rsidRPr="005F13BC">
              <w:rPr>
                <w:rFonts w:ascii="Arial" w:eastAsia="ArialMT" w:hAnsi="Arial" w:cs="Arial"/>
                <w:sz w:val="20"/>
                <w:szCs w:val="20"/>
              </w:rPr>
              <w:t xml:space="preserve"> producenta notebooka, że w przypadku niewywiązywania się z obowiązków gwarancyjnych Oferenta lub firmy serwisującej, przejmie na siebie wszelkie zobowiązania związane </w:t>
            </w:r>
            <w:r w:rsidRPr="005F13BC">
              <w:rPr>
                <w:rFonts w:ascii="Arial" w:eastAsia="SymbolMT" w:hAnsi="Arial" w:cs="Arial"/>
                <w:sz w:val="20"/>
                <w:szCs w:val="20"/>
              </w:rPr>
              <w:t>z serwisem.</w:t>
            </w:r>
          </w:p>
          <w:p w14:paraId="23FAEB2B" w14:textId="4A74C213" w:rsidR="00103972" w:rsidRPr="005F13BC" w:rsidRDefault="00103972" w:rsidP="00103972">
            <w:pPr>
              <w:autoSpaceDE w:val="0"/>
              <w:autoSpaceDN w:val="0"/>
              <w:adjustRightInd w:val="0"/>
              <w:ind w:left="40"/>
              <w:rPr>
                <w:rFonts w:ascii="Arial" w:eastAsia="ArialMT" w:hAnsi="Arial" w:cs="Arial"/>
                <w:sz w:val="20"/>
                <w:szCs w:val="20"/>
              </w:rPr>
            </w:pPr>
            <w:r w:rsidRPr="005F13BC">
              <w:rPr>
                <w:rFonts w:ascii="Arial" w:eastAsia="SymbolMT" w:hAnsi="Arial" w:cs="Arial"/>
                <w:b/>
                <w:bCs/>
                <w:i/>
                <w:iCs/>
                <w:sz w:val="20"/>
                <w:szCs w:val="20"/>
              </w:rPr>
              <w:t>Wykonawca złoży</w:t>
            </w:r>
            <w:r w:rsidR="00AA31BA">
              <w:rPr>
                <w:rFonts w:ascii="Arial" w:eastAsia="SymbolMT" w:hAnsi="Arial" w:cs="Arial"/>
                <w:b/>
                <w:bCs/>
                <w:i/>
                <w:iCs/>
                <w:sz w:val="20"/>
                <w:szCs w:val="20"/>
              </w:rPr>
              <w:t xml:space="preserve"> </w:t>
            </w:r>
            <w:r w:rsidR="00AA31BA">
              <w:rPr>
                <w:rFonts w:ascii="Arial" w:eastAsia="ArialMT" w:hAnsi="Arial" w:cs="Arial"/>
                <w:b/>
                <w:bCs/>
                <w:i/>
                <w:iCs/>
                <w:color w:val="000000"/>
                <w:sz w:val="20"/>
                <w:szCs w:val="20"/>
              </w:rPr>
              <w:t>przy dostawie</w:t>
            </w:r>
            <w:r w:rsidRPr="005F13BC">
              <w:rPr>
                <w:rFonts w:ascii="Arial" w:eastAsia="SymbolMT" w:hAnsi="Arial" w:cs="Arial"/>
                <w:b/>
                <w:bCs/>
                <w:i/>
                <w:iCs/>
                <w:sz w:val="20"/>
                <w:szCs w:val="20"/>
              </w:rPr>
              <w:t>, oświadczenie Producenta.</w:t>
            </w:r>
          </w:p>
        </w:tc>
        <w:tc>
          <w:tcPr>
            <w:tcW w:w="1818" w:type="dxa"/>
          </w:tcPr>
          <w:p w14:paraId="0FA4547D" w14:textId="77777777" w:rsidR="002F4ADA" w:rsidRDefault="002F4ADA" w:rsidP="002F4ADA">
            <w:pPr>
              <w:jc w:val="center"/>
              <w:rPr>
                <w:rFonts w:ascii="Arial" w:hAnsi="Arial" w:cs="Arial"/>
                <w:bCs/>
              </w:rPr>
            </w:pPr>
            <w:r w:rsidRPr="00210534">
              <w:rPr>
                <w:rFonts w:ascii="Arial" w:hAnsi="Arial" w:cs="Arial"/>
                <w:bCs/>
              </w:rPr>
              <w:t>TAK/NIE*</w:t>
            </w:r>
          </w:p>
          <w:p w14:paraId="6C1CA8F6" w14:textId="77777777" w:rsidR="00103972" w:rsidRPr="00210534" w:rsidRDefault="00103972" w:rsidP="00103972">
            <w:pPr>
              <w:jc w:val="center"/>
              <w:rPr>
                <w:rFonts w:ascii="Arial" w:hAnsi="Arial" w:cs="Arial"/>
                <w:bCs/>
              </w:rPr>
            </w:pPr>
          </w:p>
        </w:tc>
      </w:tr>
      <w:tr w:rsidR="00103972" w:rsidRPr="000E2BFF" w14:paraId="7E9858A4" w14:textId="77777777" w:rsidTr="00407217">
        <w:trPr>
          <w:gridAfter w:val="1"/>
          <w:wAfter w:w="8" w:type="dxa"/>
        </w:trPr>
        <w:tc>
          <w:tcPr>
            <w:tcW w:w="534" w:type="dxa"/>
          </w:tcPr>
          <w:p w14:paraId="19EE98A4"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4BA6B684" w14:textId="0AF757A9"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Wymagana gwarancja na</w:t>
            </w:r>
          </w:p>
          <w:p w14:paraId="71627FBA" w14:textId="55B4B36E" w:rsidR="00103972" w:rsidRPr="005F13BC" w:rsidRDefault="00103972" w:rsidP="00103972">
            <w:pPr>
              <w:jc w:val="both"/>
              <w:rPr>
                <w:rFonts w:ascii="Arial" w:hAnsi="Arial" w:cs="Arial"/>
                <w:sz w:val="20"/>
                <w:szCs w:val="20"/>
              </w:rPr>
            </w:pPr>
            <w:proofErr w:type="gramStart"/>
            <w:r w:rsidRPr="005F13BC">
              <w:rPr>
                <w:rFonts w:ascii="Arial" w:eastAsia="ArialMT" w:hAnsi="Arial" w:cs="Arial"/>
                <w:sz w:val="20"/>
                <w:szCs w:val="20"/>
              </w:rPr>
              <w:t>baterię</w:t>
            </w:r>
            <w:proofErr w:type="gramEnd"/>
          </w:p>
        </w:tc>
        <w:tc>
          <w:tcPr>
            <w:tcW w:w="8848" w:type="dxa"/>
          </w:tcPr>
          <w:p w14:paraId="6ACAEC97" w14:textId="5C3F4146" w:rsidR="00103972" w:rsidRPr="005F13BC" w:rsidRDefault="00103972" w:rsidP="00103972">
            <w:pPr>
              <w:spacing w:after="0" w:line="240" w:lineRule="auto"/>
              <w:jc w:val="both"/>
              <w:rPr>
                <w:rFonts w:ascii="Arial" w:hAnsi="Arial" w:cs="Arial"/>
                <w:iCs/>
                <w:sz w:val="20"/>
                <w:szCs w:val="20"/>
              </w:rPr>
            </w:pPr>
            <w:r w:rsidRPr="005F13BC">
              <w:rPr>
                <w:rFonts w:ascii="Arial" w:eastAsia="ArialMT" w:hAnsi="Arial" w:cs="Arial"/>
                <w:sz w:val="20"/>
                <w:szCs w:val="20"/>
              </w:rPr>
              <w:t>Na baterię wymaga się 12 miesięcznej gwarancji Producenta.</w:t>
            </w:r>
          </w:p>
        </w:tc>
        <w:tc>
          <w:tcPr>
            <w:tcW w:w="1818" w:type="dxa"/>
          </w:tcPr>
          <w:p w14:paraId="2E49F1FD" w14:textId="77777777" w:rsidR="002F4ADA" w:rsidRDefault="002F4ADA" w:rsidP="002F4ADA">
            <w:pPr>
              <w:jc w:val="center"/>
              <w:rPr>
                <w:rFonts w:ascii="Arial" w:hAnsi="Arial" w:cs="Arial"/>
                <w:bCs/>
              </w:rPr>
            </w:pPr>
            <w:r w:rsidRPr="00210534">
              <w:rPr>
                <w:rFonts w:ascii="Arial" w:hAnsi="Arial" w:cs="Arial"/>
                <w:bCs/>
              </w:rPr>
              <w:t>TAK/NIE*</w:t>
            </w:r>
          </w:p>
          <w:p w14:paraId="05E35DF6" w14:textId="77777777" w:rsidR="00103972" w:rsidRPr="00210534" w:rsidRDefault="00103972" w:rsidP="00103972">
            <w:pPr>
              <w:jc w:val="center"/>
              <w:rPr>
                <w:rFonts w:ascii="Arial" w:hAnsi="Arial" w:cs="Arial"/>
                <w:bCs/>
              </w:rPr>
            </w:pPr>
          </w:p>
        </w:tc>
      </w:tr>
      <w:tr w:rsidR="00103972" w:rsidRPr="000E2BFF" w14:paraId="06164345" w14:textId="77777777" w:rsidTr="00407217">
        <w:trPr>
          <w:gridAfter w:val="1"/>
          <w:wAfter w:w="8" w:type="dxa"/>
        </w:trPr>
        <w:tc>
          <w:tcPr>
            <w:tcW w:w="534" w:type="dxa"/>
          </w:tcPr>
          <w:p w14:paraId="2CD69FE1"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0A1188AE" w14:textId="71FD422A"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Wsparcie techniczne</w:t>
            </w:r>
          </w:p>
          <w:p w14:paraId="40C0490A" w14:textId="5DB529D1" w:rsidR="00103972" w:rsidRPr="005F13BC" w:rsidRDefault="00103972" w:rsidP="00103972">
            <w:pPr>
              <w:jc w:val="both"/>
              <w:rPr>
                <w:rFonts w:ascii="Arial" w:hAnsi="Arial" w:cs="Arial"/>
                <w:sz w:val="20"/>
                <w:szCs w:val="20"/>
              </w:rPr>
            </w:pPr>
            <w:proofErr w:type="gramStart"/>
            <w:r w:rsidRPr="005F13BC">
              <w:rPr>
                <w:rFonts w:ascii="Arial" w:hAnsi="Arial" w:cs="Arial"/>
                <w:sz w:val="20"/>
                <w:szCs w:val="20"/>
              </w:rPr>
              <w:t>producenta</w:t>
            </w:r>
            <w:proofErr w:type="gramEnd"/>
          </w:p>
        </w:tc>
        <w:tc>
          <w:tcPr>
            <w:tcW w:w="8848" w:type="dxa"/>
          </w:tcPr>
          <w:p w14:paraId="6675F8B1"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Możliwość sprawdzenia telefonicznego bezpośrednio u producenta oraz na stronie internetowej</w:t>
            </w:r>
          </w:p>
          <w:p w14:paraId="56D287A6"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producenta</w:t>
            </w:r>
            <w:proofErr w:type="gramEnd"/>
            <w:r w:rsidRPr="005F13BC">
              <w:rPr>
                <w:rFonts w:ascii="Arial" w:eastAsia="ArialMT" w:hAnsi="Arial" w:cs="Arial"/>
                <w:sz w:val="20"/>
                <w:szCs w:val="20"/>
              </w:rPr>
              <w:t xml:space="preserve"> oferowanego notebooka, po podaniu numeru seryjnego - konfiguracji sprzętowej</w:t>
            </w:r>
          </w:p>
          <w:p w14:paraId="65AAD3FA"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notebooka</w:t>
            </w:r>
            <w:proofErr w:type="gramEnd"/>
            <w:r w:rsidRPr="005F13BC">
              <w:rPr>
                <w:rFonts w:ascii="Arial" w:eastAsia="ArialMT" w:hAnsi="Arial" w:cs="Arial"/>
                <w:sz w:val="20"/>
                <w:szCs w:val="20"/>
              </w:rPr>
              <w:t xml:space="preserve"> oraz warunków gwarancji.</w:t>
            </w:r>
          </w:p>
          <w:p w14:paraId="65931481"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Dostęp do najnowszych sterowników i uaktualnień na stronie producenta notebooka, realizowany</w:t>
            </w:r>
          </w:p>
          <w:p w14:paraId="0FEFB12D"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lastRenderedPageBreak/>
              <w:t>poprzez</w:t>
            </w:r>
            <w:proofErr w:type="gramEnd"/>
            <w:r w:rsidRPr="005F13BC">
              <w:rPr>
                <w:rFonts w:ascii="Arial" w:eastAsia="ArialMT" w:hAnsi="Arial" w:cs="Arial"/>
                <w:sz w:val="20"/>
                <w:szCs w:val="20"/>
              </w:rPr>
              <w:t xml:space="preserve"> podanie na stronie internetowej producenta numeru seryjnego lub modelu notebooka.</w:t>
            </w:r>
          </w:p>
          <w:p w14:paraId="2BBED75B" w14:textId="358BDDCC" w:rsidR="00103972" w:rsidRPr="005F13BC" w:rsidRDefault="00103972" w:rsidP="00103972">
            <w:pPr>
              <w:autoSpaceDE w:val="0"/>
              <w:autoSpaceDN w:val="0"/>
              <w:adjustRightInd w:val="0"/>
              <w:spacing w:after="0" w:line="240" w:lineRule="auto"/>
              <w:rPr>
                <w:rFonts w:ascii="Arial" w:eastAsia="ArialMT" w:hAnsi="Arial" w:cs="Arial"/>
                <w:b/>
                <w:bCs/>
                <w:sz w:val="20"/>
                <w:szCs w:val="20"/>
              </w:rPr>
            </w:pPr>
            <w:r w:rsidRPr="005F13BC">
              <w:rPr>
                <w:rFonts w:ascii="Arial" w:eastAsia="ArialMT" w:hAnsi="Arial" w:cs="Arial"/>
                <w:b/>
                <w:bCs/>
                <w:sz w:val="20"/>
                <w:szCs w:val="20"/>
              </w:rPr>
              <w:t>Do oferty należy dołączyć link strony.</w:t>
            </w:r>
          </w:p>
        </w:tc>
        <w:tc>
          <w:tcPr>
            <w:tcW w:w="1818" w:type="dxa"/>
          </w:tcPr>
          <w:p w14:paraId="65D541B0" w14:textId="77777777" w:rsidR="002F4ADA" w:rsidRDefault="002F4ADA" w:rsidP="002F4ADA">
            <w:pPr>
              <w:jc w:val="center"/>
              <w:rPr>
                <w:rFonts w:ascii="Arial" w:hAnsi="Arial" w:cs="Arial"/>
                <w:bCs/>
              </w:rPr>
            </w:pPr>
            <w:r w:rsidRPr="00210534">
              <w:rPr>
                <w:rFonts w:ascii="Arial" w:hAnsi="Arial" w:cs="Arial"/>
                <w:bCs/>
              </w:rPr>
              <w:lastRenderedPageBreak/>
              <w:t>TAK/NIE*</w:t>
            </w:r>
          </w:p>
          <w:p w14:paraId="535885EA" w14:textId="77777777" w:rsidR="00103972" w:rsidRPr="00210534" w:rsidRDefault="00103972" w:rsidP="00103972">
            <w:pPr>
              <w:jc w:val="center"/>
              <w:rPr>
                <w:rFonts w:ascii="Arial" w:hAnsi="Arial" w:cs="Arial"/>
                <w:bCs/>
              </w:rPr>
            </w:pPr>
          </w:p>
        </w:tc>
      </w:tr>
      <w:tr w:rsidR="00103972" w:rsidRPr="000E2BFF" w14:paraId="6C17BD01" w14:textId="77777777" w:rsidTr="00407217">
        <w:trPr>
          <w:gridAfter w:val="1"/>
          <w:wAfter w:w="8" w:type="dxa"/>
        </w:trPr>
        <w:tc>
          <w:tcPr>
            <w:tcW w:w="534" w:type="dxa"/>
          </w:tcPr>
          <w:p w14:paraId="133553D7"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1A32A4F9"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Wymagania</w:t>
            </w:r>
          </w:p>
          <w:p w14:paraId="7FDE1161" w14:textId="23EFB2FC" w:rsidR="00103972" w:rsidRPr="005F13BC" w:rsidRDefault="00103972" w:rsidP="00103972">
            <w:pPr>
              <w:jc w:val="both"/>
              <w:rPr>
                <w:rFonts w:ascii="Arial" w:hAnsi="Arial" w:cs="Arial"/>
                <w:sz w:val="20"/>
                <w:szCs w:val="20"/>
              </w:rPr>
            </w:pPr>
            <w:proofErr w:type="gramStart"/>
            <w:r w:rsidRPr="005F13BC">
              <w:rPr>
                <w:rFonts w:ascii="Arial" w:hAnsi="Arial" w:cs="Arial"/>
                <w:sz w:val="20"/>
                <w:szCs w:val="20"/>
              </w:rPr>
              <w:t>dodatkowe</w:t>
            </w:r>
            <w:proofErr w:type="gramEnd"/>
            <w:r w:rsidRPr="005F13BC">
              <w:rPr>
                <w:rFonts w:ascii="Arial" w:hAnsi="Arial" w:cs="Arial"/>
                <w:sz w:val="20"/>
                <w:szCs w:val="20"/>
              </w:rPr>
              <w:t>:</w:t>
            </w:r>
          </w:p>
        </w:tc>
        <w:tc>
          <w:tcPr>
            <w:tcW w:w="8848" w:type="dxa"/>
          </w:tcPr>
          <w:p w14:paraId="78C3CD0D"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Wbudowane porty, złącza i czytniki:</w:t>
            </w:r>
          </w:p>
          <w:p w14:paraId="0A9E63FC" w14:textId="12F4C5DC"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ArialMT" w:hAnsi="Arial" w:cs="Arial"/>
                <w:sz w:val="20"/>
                <w:szCs w:val="20"/>
              </w:rPr>
              <w:t xml:space="preserve">1 x HDMI lub </w:t>
            </w:r>
            <w:proofErr w:type="spellStart"/>
            <w:r w:rsidRPr="005F13BC">
              <w:rPr>
                <w:rFonts w:ascii="Arial" w:eastAsia="ArialMT" w:hAnsi="Arial" w:cs="Arial"/>
                <w:sz w:val="20"/>
                <w:szCs w:val="20"/>
              </w:rPr>
              <w:t>DisplayPort</w:t>
            </w:r>
            <w:proofErr w:type="spellEnd"/>
            <w:r w:rsidRPr="005F13BC">
              <w:rPr>
                <w:rFonts w:ascii="Arial" w:eastAsia="ArialMT" w:hAnsi="Arial" w:cs="Arial"/>
                <w:sz w:val="20"/>
                <w:szCs w:val="20"/>
              </w:rPr>
              <w:t xml:space="preserve"> (w przypadku wyjścia DP dołączyć przejściówkę na HDMI),</w:t>
            </w:r>
          </w:p>
          <w:p w14:paraId="796E828D" w14:textId="57F0C17B"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ArialMT" w:hAnsi="Arial" w:cs="Arial"/>
                <w:sz w:val="20"/>
                <w:szCs w:val="20"/>
              </w:rPr>
              <w:t>3 x USB 3.1 TYP A,</w:t>
            </w:r>
          </w:p>
          <w:p w14:paraId="1F934A6B" w14:textId="63FD53FD"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ArialMT" w:hAnsi="Arial" w:cs="Arial"/>
                <w:sz w:val="20"/>
                <w:szCs w:val="20"/>
              </w:rPr>
              <w:t>1 x USB 3.1 TYP-C,</w:t>
            </w:r>
          </w:p>
          <w:p w14:paraId="79E9E946" w14:textId="6AF9451F"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karta</w:t>
            </w:r>
            <w:proofErr w:type="gramEnd"/>
            <w:r w:rsidRPr="005F13BC">
              <w:rPr>
                <w:rFonts w:ascii="Arial" w:eastAsia="ArialMT" w:hAnsi="Arial" w:cs="Arial"/>
                <w:sz w:val="20"/>
                <w:szCs w:val="20"/>
              </w:rPr>
              <w:t xml:space="preserve"> sieciowa 10/100/1000 RJ-45, zintegrowana z płytą główną, wspierająca obsługę, WOL (funkcja włączana przez użytkownika), PXE,</w:t>
            </w:r>
          </w:p>
          <w:p w14:paraId="1DA70EDA" w14:textId="41538DA6"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czytnik</w:t>
            </w:r>
            <w:proofErr w:type="gramEnd"/>
            <w:r w:rsidRPr="005F13BC">
              <w:rPr>
                <w:rFonts w:ascii="Arial" w:eastAsia="ArialMT" w:hAnsi="Arial" w:cs="Arial"/>
                <w:sz w:val="20"/>
                <w:szCs w:val="20"/>
              </w:rPr>
              <w:t xml:space="preserve"> kart multimedialnych,</w:t>
            </w:r>
          </w:p>
          <w:p w14:paraId="2CF194BE" w14:textId="54BD2761"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min</w:t>
            </w:r>
            <w:proofErr w:type="gramEnd"/>
            <w:r w:rsidRPr="005F13BC">
              <w:rPr>
                <w:rFonts w:ascii="Arial" w:eastAsia="ArialMT" w:hAnsi="Arial" w:cs="Arial"/>
                <w:sz w:val="20"/>
                <w:szCs w:val="20"/>
              </w:rPr>
              <w:t>. 1 port szeregowy,</w:t>
            </w:r>
          </w:p>
          <w:p w14:paraId="4AE404CE" w14:textId="6CF5DA18"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ArialMT" w:hAnsi="Arial" w:cs="Arial"/>
                <w:sz w:val="20"/>
                <w:szCs w:val="20"/>
              </w:rPr>
              <w:t xml:space="preserve"> </w:t>
            </w:r>
            <w:proofErr w:type="gramStart"/>
            <w:r w:rsidRPr="005F13BC">
              <w:rPr>
                <w:rFonts w:ascii="Arial" w:eastAsia="ArialMT" w:hAnsi="Arial" w:cs="Arial"/>
                <w:sz w:val="20"/>
                <w:szCs w:val="20"/>
              </w:rPr>
              <w:t>współdzielone</w:t>
            </w:r>
            <w:proofErr w:type="gramEnd"/>
            <w:r w:rsidRPr="005F13BC">
              <w:rPr>
                <w:rFonts w:ascii="Arial" w:eastAsia="ArialMT" w:hAnsi="Arial" w:cs="Arial"/>
                <w:sz w:val="20"/>
                <w:szCs w:val="20"/>
              </w:rPr>
              <w:t xml:space="preserve"> lub oddzielne złącze słuchawkowe stereo i złącze mikrofonowe.</w:t>
            </w:r>
          </w:p>
          <w:p w14:paraId="1764F9BF" w14:textId="1C03AE96"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Wszystkie wyżej wymienione porty i złącza muszą być dodatkowo zabezpieczone otwieraną przysłoną na zawiasach z mechanicznym zamkiem.</w:t>
            </w:r>
          </w:p>
          <w:p w14:paraId="17CDD50D"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Wbudowane urządzenia:</w:t>
            </w:r>
          </w:p>
          <w:p w14:paraId="32406F27" w14:textId="324F3DEC"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kamera</w:t>
            </w:r>
            <w:proofErr w:type="gramEnd"/>
            <w:r w:rsidRPr="005F13BC">
              <w:rPr>
                <w:rFonts w:ascii="Arial" w:eastAsia="ArialMT" w:hAnsi="Arial" w:cs="Arial"/>
                <w:sz w:val="20"/>
                <w:szCs w:val="20"/>
              </w:rPr>
              <w:t xml:space="preserve"> wbudowana w obudowę ekranu komputera nie mniej niż 1280x720 </w:t>
            </w:r>
            <w:proofErr w:type="spellStart"/>
            <w:r w:rsidRPr="005F13BC">
              <w:rPr>
                <w:rFonts w:ascii="Arial" w:eastAsia="ArialMT" w:hAnsi="Arial" w:cs="Arial"/>
                <w:sz w:val="20"/>
                <w:szCs w:val="20"/>
              </w:rPr>
              <w:t>px</w:t>
            </w:r>
            <w:proofErr w:type="spellEnd"/>
            <w:r w:rsidRPr="005F13BC">
              <w:rPr>
                <w:rFonts w:ascii="Arial" w:eastAsia="ArialMT" w:hAnsi="Arial" w:cs="Arial"/>
                <w:sz w:val="20"/>
                <w:szCs w:val="20"/>
              </w:rPr>
              <w:t>, wbudowana mechaniczna przesłona,</w:t>
            </w:r>
          </w:p>
          <w:p w14:paraId="6CF4EE9A" w14:textId="7E1A594E"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mikrofon</w:t>
            </w:r>
            <w:proofErr w:type="gramEnd"/>
            <w:r w:rsidRPr="005F13BC">
              <w:rPr>
                <w:rFonts w:ascii="Arial" w:eastAsia="ArialMT" w:hAnsi="Arial" w:cs="Arial"/>
                <w:sz w:val="20"/>
                <w:szCs w:val="20"/>
              </w:rPr>
              <w:t xml:space="preserve"> z funkcjami redukcji szumów i poprawy mowy,</w:t>
            </w:r>
          </w:p>
          <w:p w14:paraId="0B727612" w14:textId="07FA5548"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czytnik</w:t>
            </w:r>
            <w:proofErr w:type="gramEnd"/>
            <w:r w:rsidRPr="005F13BC">
              <w:rPr>
                <w:rFonts w:ascii="Arial" w:eastAsia="ArialMT" w:hAnsi="Arial" w:cs="Arial"/>
                <w:sz w:val="20"/>
                <w:szCs w:val="20"/>
              </w:rPr>
              <w:t xml:space="preserve"> linii papilarnych,</w:t>
            </w:r>
          </w:p>
          <w:p w14:paraId="416717E2" w14:textId="6BC0CF5F"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karta</w:t>
            </w:r>
            <w:proofErr w:type="gramEnd"/>
            <w:r w:rsidRPr="005F13BC">
              <w:rPr>
                <w:rFonts w:ascii="Arial" w:eastAsia="ArialMT" w:hAnsi="Arial" w:cs="Arial"/>
                <w:sz w:val="20"/>
                <w:szCs w:val="20"/>
              </w:rPr>
              <w:t xml:space="preserve"> sieciowa bezprzewodowa WLAN 802.11</w:t>
            </w:r>
            <w:proofErr w:type="gramStart"/>
            <w:r w:rsidRPr="005F13BC">
              <w:rPr>
                <w:rFonts w:ascii="Arial" w:eastAsia="ArialMT" w:hAnsi="Arial" w:cs="Arial"/>
                <w:sz w:val="20"/>
                <w:szCs w:val="20"/>
              </w:rPr>
              <w:t>ac</w:t>
            </w:r>
            <w:proofErr w:type="gramEnd"/>
            <w:r w:rsidRPr="005F13BC">
              <w:rPr>
                <w:rFonts w:ascii="Arial" w:eastAsia="ArialMT" w:hAnsi="Arial" w:cs="Arial"/>
                <w:sz w:val="20"/>
                <w:szCs w:val="20"/>
              </w:rPr>
              <w:t>, zintegrowany z płytą główną lub w postaci wewnętrznego modułu PCI Express,</w:t>
            </w:r>
          </w:p>
          <w:p w14:paraId="2B0C11E5" w14:textId="5147A1C6"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klawiatura</w:t>
            </w:r>
            <w:proofErr w:type="gramEnd"/>
            <w:r w:rsidRPr="005F13BC">
              <w:rPr>
                <w:rFonts w:ascii="Arial" w:eastAsia="ArialMT" w:hAnsi="Arial" w:cs="Arial"/>
                <w:sz w:val="20"/>
                <w:szCs w:val="20"/>
              </w:rPr>
              <w:t xml:space="preserve"> z powłoką odporną na zalanie cieczą,</w:t>
            </w:r>
          </w:p>
          <w:p w14:paraId="09173B09" w14:textId="0A532384"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podświetlenie</w:t>
            </w:r>
            <w:proofErr w:type="gramEnd"/>
            <w:r w:rsidRPr="005F13BC">
              <w:rPr>
                <w:rFonts w:ascii="Arial" w:eastAsia="ArialMT" w:hAnsi="Arial" w:cs="Arial"/>
                <w:sz w:val="20"/>
                <w:szCs w:val="20"/>
              </w:rPr>
              <w:t xml:space="preserve"> z możliwością regulacji(układ US-QWERTY), min. 82 klawisze,</w:t>
            </w:r>
          </w:p>
          <w:p w14:paraId="5B408EA0" w14:textId="662877F3"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spellStart"/>
            <w:proofErr w:type="gramStart"/>
            <w:r w:rsidRPr="005F13BC">
              <w:rPr>
                <w:rFonts w:ascii="Arial" w:eastAsia="ArialMT" w:hAnsi="Arial" w:cs="Arial"/>
                <w:sz w:val="20"/>
                <w:szCs w:val="20"/>
              </w:rPr>
              <w:t>touchpad</w:t>
            </w:r>
            <w:proofErr w:type="spellEnd"/>
            <w:proofErr w:type="gramEnd"/>
            <w:r w:rsidRPr="005F13BC">
              <w:rPr>
                <w:rFonts w:ascii="Arial" w:eastAsia="ArialMT" w:hAnsi="Arial" w:cs="Arial"/>
                <w:sz w:val="20"/>
                <w:szCs w:val="20"/>
              </w:rPr>
              <w:t xml:space="preserve"> z strefą przewijania w pionie i w poziomie wraz z obsługą gestów,</w:t>
            </w:r>
          </w:p>
          <w:p w14:paraId="56AC7F78" w14:textId="0891EF5B"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wbudowana</w:t>
            </w:r>
            <w:proofErr w:type="gramEnd"/>
            <w:r w:rsidRPr="005F13BC">
              <w:rPr>
                <w:rFonts w:ascii="Arial" w:eastAsia="ArialMT" w:hAnsi="Arial" w:cs="Arial"/>
                <w:sz w:val="20"/>
                <w:szCs w:val="20"/>
              </w:rPr>
              <w:t xml:space="preserve"> w obudowę notebooka rączka,</w:t>
            </w:r>
          </w:p>
          <w:p w14:paraId="32A2F549" w14:textId="241D48C5"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wbudowany</w:t>
            </w:r>
            <w:proofErr w:type="gramEnd"/>
            <w:r w:rsidRPr="005F13BC">
              <w:rPr>
                <w:rFonts w:ascii="Arial" w:eastAsia="ArialMT" w:hAnsi="Arial" w:cs="Arial"/>
                <w:sz w:val="20"/>
                <w:szCs w:val="20"/>
              </w:rPr>
              <w:t xml:space="preserve"> moduł Bluetooth 4.0,</w:t>
            </w:r>
          </w:p>
          <w:p w14:paraId="57772F9E" w14:textId="1A3A7692"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wbudowany</w:t>
            </w:r>
            <w:proofErr w:type="gramEnd"/>
            <w:r w:rsidRPr="005F13BC">
              <w:rPr>
                <w:rFonts w:ascii="Arial" w:eastAsia="ArialMT" w:hAnsi="Arial" w:cs="Arial"/>
                <w:sz w:val="20"/>
                <w:szCs w:val="20"/>
              </w:rPr>
              <w:t xml:space="preserve"> moduł GPS (nie dopuszcza się rozwiązania z lokalizowaniem za pomocą nadajników sieci komórkowej),</w:t>
            </w:r>
          </w:p>
          <w:p w14:paraId="054DB1E0" w14:textId="54967226" w:rsidR="00103972" w:rsidRPr="005F13BC" w:rsidRDefault="00103972" w:rsidP="00103972">
            <w:pPr>
              <w:pStyle w:val="Akapitzlist"/>
              <w:numPr>
                <w:ilvl w:val="0"/>
                <w:numId w:val="11"/>
              </w:numPr>
              <w:autoSpaceDE w:val="0"/>
              <w:autoSpaceDN w:val="0"/>
              <w:adjustRightInd w:val="0"/>
              <w:ind w:left="400"/>
              <w:rPr>
                <w:rFonts w:ascii="Arial" w:hAnsi="Arial" w:cs="Arial"/>
                <w:iCs/>
                <w:sz w:val="20"/>
                <w:szCs w:val="20"/>
              </w:rPr>
            </w:pPr>
            <w:proofErr w:type="gramStart"/>
            <w:r w:rsidRPr="005F13BC">
              <w:rPr>
                <w:rFonts w:ascii="Arial" w:eastAsia="ArialMT" w:hAnsi="Arial" w:cs="Arial"/>
                <w:sz w:val="20"/>
                <w:szCs w:val="20"/>
              </w:rPr>
              <w:t>modem</w:t>
            </w:r>
            <w:proofErr w:type="gramEnd"/>
            <w:r w:rsidRPr="005F13BC">
              <w:rPr>
                <w:rFonts w:ascii="Arial" w:eastAsia="ArialMT" w:hAnsi="Arial" w:cs="Arial"/>
                <w:sz w:val="20"/>
                <w:szCs w:val="20"/>
              </w:rPr>
              <w:t xml:space="preserve"> WWAN, minimum LTE.</w:t>
            </w:r>
          </w:p>
        </w:tc>
        <w:tc>
          <w:tcPr>
            <w:tcW w:w="1818" w:type="dxa"/>
          </w:tcPr>
          <w:p w14:paraId="4145E16B" w14:textId="77777777" w:rsidR="002F4ADA" w:rsidRDefault="002F4ADA" w:rsidP="002F4ADA">
            <w:pPr>
              <w:jc w:val="center"/>
              <w:rPr>
                <w:rFonts w:ascii="Arial" w:hAnsi="Arial" w:cs="Arial"/>
                <w:bCs/>
              </w:rPr>
            </w:pPr>
            <w:r w:rsidRPr="00210534">
              <w:rPr>
                <w:rFonts w:ascii="Arial" w:hAnsi="Arial" w:cs="Arial"/>
                <w:bCs/>
              </w:rPr>
              <w:t>TAK/NIE*</w:t>
            </w:r>
          </w:p>
          <w:p w14:paraId="10AD86C4" w14:textId="77777777" w:rsidR="00103972" w:rsidRPr="00210534" w:rsidRDefault="00103972" w:rsidP="00103972">
            <w:pPr>
              <w:jc w:val="center"/>
              <w:rPr>
                <w:rFonts w:ascii="Arial" w:hAnsi="Arial" w:cs="Arial"/>
                <w:bCs/>
              </w:rPr>
            </w:pPr>
          </w:p>
        </w:tc>
      </w:tr>
      <w:tr w:rsidR="00103972" w:rsidRPr="000E2BFF" w14:paraId="6CB4E871" w14:textId="77777777" w:rsidTr="00407217">
        <w:trPr>
          <w:gridAfter w:val="1"/>
          <w:wAfter w:w="8" w:type="dxa"/>
        </w:trPr>
        <w:tc>
          <w:tcPr>
            <w:tcW w:w="534" w:type="dxa"/>
          </w:tcPr>
          <w:p w14:paraId="58633572"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187FF6BA" w14:textId="77777777" w:rsidR="00103972" w:rsidRPr="005F13BC" w:rsidRDefault="00103972" w:rsidP="00103972">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Oprogramowanie</w:t>
            </w:r>
          </w:p>
          <w:p w14:paraId="71062BC1" w14:textId="0028FEFD" w:rsidR="00103972" w:rsidRPr="005F13BC" w:rsidRDefault="00103972" w:rsidP="00103972">
            <w:pPr>
              <w:jc w:val="both"/>
              <w:rPr>
                <w:rFonts w:ascii="Arial" w:hAnsi="Arial" w:cs="Arial"/>
                <w:sz w:val="20"/>
                <w:szCs w:val="20"/>
              </w:rPr>
            </w:pPr>
            <w:r w:rsidRPr="005F13BC">
              <w:rPr>
                <w:rFonts w:ascii="Arial" w:hAnsi="Arial" w:cs="Arial"/>
                <w:sz w:val="20"/>
                <w:szCs w:val="20"/>
              </w:rPr>
              <w:t>OEM:</w:t>
            </w:r>
          </w:p>
        </w:tc>
        <w:tc>
          <w:tcPr>
            <w:tcW w:w="8848" w:type="dxa"/>
          </w:tcPr>
          <w:p w14:paraId="1F5401E3" w14:textId="74119A68" w:rsidR="00103972" w:rsidRPr="005F13BC" w:rsidRDefault="00103972" w:rsidP="00103972">
            <w:pPr>
              <w:pStyle w:val="Akapitzlist"/>
              <w:numPr>
                <w:ilvl w:val="0"/>
                <w:numId w:val="11"/>
              </w:numPr>
              <w:autoSpaceDE w:val="0"/>
              <w:autoSpaceDN w:val="0"/>
              <w:adjustRightInd w:val="0"/>
              <w:ind w:left="400"/>
              <w:rPr>
                <w:rFonts w:ascii="Arial" w:eastAsia="SymbolMT" w:hAnsi="Arial" w:cs="Arial"/>
                <w:b/>
                <w:bCs/>
                <w:i/>
                <w:iCs/>
                <w:sz w:val="20"/>
                <w:szCs w:val="20"/>
              </w:rPr>
            </w:pPr>
            <w:proofErr w:type="gramStart"/>
            <w:r w:rsidRPr="005F13BC">
              <w:rPr>
                <w:rFonts w:ascii="Arial" w:eastAsia="SymbolMT" w:hAnsi="Arial" w:cs="Arial"/>
                <w:sz w:val="20"/>
                <w:szCs w:val="20"/>
              </w:rPr>
              <w:t>system</w:t>
            </w:r>
            <w:proofErr w:type="gramEnd"/>
            <w:r w:rsidRPr="005F13BC">
              <w:rPr>
                <w:rFonts w:ascii="Arial" w:eastAsia="SymbolMT" w:hAnsi="Arial" w:cs="Arial"/>
                <w:sz w:val="20"/>
                <w:szCs w:val="20"/>
              </w:rPr>
              <w:t xml:space="preserve"> operacyjny 64-bit, zgodny z wymogami </w:t>
            </w:r>
            <w:r w:rsidRPr="005F13BC">
              <w:rPr>
                <w:rFonts w:ascii="Arial" w:eastAsia="SymbolMT" w:hAnsi="Arial" w:cs="Arial"/>
                <w:b/>
                <w:bCs/>
                <w:i/>
                <w:iCs/>
                <w:sz w:val="20"/>
                <w:szCs w:val="20"/>
              </w:rPr>
              <w:t>WYKAZU OBOWIĄZUJĄCYCH STANDARDÓW SPRZĘTU INFORMATYKI I OPROGRAMOWANIA DO STOSOWANIA W RESORCIE OBRONY NARODOWEJ, w rozdziale: Oprogramowanie i kryteria środowiskowe - System operacyjny dla stacji roboczych, stacji graficznych i notebooków w wersji PL</w:t>
            </w:r>
            <w:r w:rsidRPr="005F13BC">
              <w:rPr>
                <w:rFonts w:ascii="Arial" w:eastAsia="SymbolMT" w:hAnsi="Arial" w:cs="Arial"/>
                <w:sz w:val="20"/>
                <w:szCs w:val="20"/>
              </w:rPr>
              <w:t>, niew</w:t>
            </w:r>
            <w:r w:rsidRPr="005F13BC">
              <w:rPr>
                <w:rFonts w:ascii="Arial" w:eastAsia="ArialMT" w:hAnsi="Arial" w:cs="Arial"/>
                <w:sz w:val="20"/>
                <w:szCs w:val="20"/>
              </w:rPr>
              <w:t xml:space="preserve">ymagający </w:t>
            </w:r>
            <w:r w:rsidRPr="005F13BC">
              <w:rPr>
                <w:rFonts w:ascii="Arial" w:eastAsia="SymbolMT" w:hAnsi="Arial" w:cs="Arial"/>
                <w:sz w:val="20"/>
                <w:szCs w:val="20"/>
              </w:rPr>
              <w:t>podawania klucza licencyjnego podczas instalacji, Klucz zaszyty trwale w BIOS na etapie produkcji komputera i automatycznie pobierany przez instalowane oprogramowanie;</w:t>
            </w:r>
          </w:p>
          <w:p w14:paraId="74D924BF" w14:textId="0BFBE2F9" w:rsidR="00103972" w:rsidRPr="005F13BC" w:rsidRDefault="00103972" w:rsidP="00103972">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ArialMT" w:hAnsi="Arial" w:cs="Arial"/>
                <w:sz w:val="20"/>
                <w:szCs w:val="20"/>
              </w:rPr>
              <w:t>komplet</w:t>
            </w:r>
            <w:proofErr w:type="gramEnd"/>
            <w:r w:rsidRPr="005F13BC">
              <w:rPr>
                <w:rFonts w:ascii="Arial" w:eastAsia="ArialMT" w:hAnsi="Arial" w:cs="Arial"/>
                <w:sz w:val="20"/>
                <w:szCs w:val="20"/>
              </w:rPr>
              <w:t xml:space="preserve"> sterowników na </w:t>
            </w:r>
            <w:r w:rsidRPr="005F13BC">
              <w:rPr>
                <w:rFonts w:ascii="Arial" w:eastAsia="SymbolMT" w:hAnsi="Arial" w:cs="Arial"/>
                <w:sz w:val="20"/>
                <w:szCs w:val="20"/>
              </w:rPr>
              <w:t>CD;</w:t>
            </w:r>
          </w:p>
          <w:p w14:paraId="70734B33" w14:textId="359EC9AE"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lastRenderedPageBreak/>
              <w:t>komplet</w:t>
            </w:r>
            <w:proofErr w:type="gramEnd"/>
            <w:r w:rsidRPr="005F13BC">
              <w:rPr>
                <w:rFonts w:ascii="Arial" w:eastAsia="SymbolMT" w:hAnsi="Arial" w:cs="Arial"/>
                <w:sz w:val="20"/>
                <w:szCs w:val="20"/>
              </w:rPr>
              <w:t xml:space="preserve"> </w:t>
            </w:r>
            <w:r w:rsidRPr="005F13BC">
              <w:rPr>
                <w:rFonts w:ascii="Arial" w:eastAsia="ArialMT" w:hAnsi="Arial" w:cs="Arial"/>
                <w:sz w:val="20"/>
                <w:szCs w:val="20"/>
              </w:rPr>
              <w:t xml:space="preserve">sterowników umożliwiający instalację </w:t>
            </w:r>
            <w:r w:rsidRPr="005F13BC">
              <w:rPr>
                <w:rFonts w:ascii="Arial" w:eastAsia="SymbolMT" w:hAnsi="Arial" w:cs="Arial"/>
                <w:sz w:val="20"/>
                <w:szCs w:val="20"/>
              </w:rPr>
              <w:t xml:space="preserve">systemu operacyjnego min. Windows 10 </w:t>
            </w:r>
            <w:r w:rsidRPr="005F13BC">
              <w:rPr>
                <w:rFonts w:ascii="Arial" w:eastAsia="ArialMT" w:hAnsi="Arial" w:cs="Arial"/>
                <w:sz w:val="20"/>
                <w:szCs w:val="20"/>
              </w:rPr>
              <w:t xml:space="preserve">za pomocą </w:t>
            </w:r>
            <w:r w:rsidRPr="005F13BC">
              <w:rPr>
                <w:rFonts w:ascii="Arial" w:eastAsia="SymbolMT" w:hAnsi="Arial" w:cs="Arial"/>
                <w:sz w:val="20"/>
                <w:szCs w:val="20"/>
              </w:rPr>
              <w:t xml:space="preserve">System Center </w:t>
            </w:r>
            <w:proofErr w:type="spellStart"/>
            <w:r w:rsidRPr="005F13BC">
              <w:rPr>
                <w:rFonts w:ascii="Arial" w:eastAsia="SymbolMT" w:hAnsi="Arial" w:cs="Arial"/>
                <w:sz w:val="20"/>
                <w:szCs w:val="20"/>
              </w:rPr>
              <w:t>Configuration</w:t>
            </w:r>
            <w:proofErr w:type="spellEnd"/>
            <w:r w:rsidRPr="005F13BC">
              <w:rPr>
                <w:rFonts w:ascii="Arial" w:eastAsia="SymbolMT" w:hAnsi="Arial" w:cs="Arial"/>
                <w:sz w:val="20"/>
                <w:szCs w:val="20"/>
              </w:rPr>
              <w:t xml:space="preserve"> Manager 2016 lub nowszego firmy Microsoft </w:t>
            </w:r>
            <w:r w:rsidRPr="005F13BC">
              <w:rPr>
                <w:rFonts w:ascii="Arial" w:eastAsia="ArialMT" w:hAnsi="Arial" w:cs="Arial"/>
                <w:sz w:val="20"/>
                <w:szCs w:val="20"/>
              </w:rPr>
              <w:t xml:space="preserve">(pakiet sterowników pod SCCM 2016) oraz sterowniki obsługujące kartę sieciową i dostęp do dysku w środowisku Windows </w:t>
            </w:r>
            <w:r w:rsidRPr="005F13BC">
              <w:rPr>
                <w:rFonts w:ascii="Arial" w:eastAsia="SymbolMT" w:hAnsi="Arial" w:cs="Arial"/>
                <w:sz w:val="20"/>
                <w:szCs w:val="20"/>
              </w:rPr>
              <w:t xml:space="preserve">PE, co najmniej 3.0 </w:t>
            </w:r>
            <w:proofErr w:type="gramStart"/>
            <w:r w:rsidRPr="005F13BC">
              <w:rPr>
                <w:rFonts w:ascii="Arial" w:eastAsia="ArialMT" w:hAnsi="Arial" w:cs="Arial"/>
                <w:sz w:val="20"/>
                <w:szCs w:val="20"/>
              </w:rPr>
              <w:t>lub</w:t>
            </w:r>
            <w:proofErr w:type="gramEnd"/>
            <w:r w:rsidRPr="005F13BC">
              <w:rPr>
                <w:rFonts w:ascii="Arial" w:eastAsia="ArialMT" w:hAnsi="Arial" w:cs="Arial"/>
                <w:sz w:val="20"/>
                <w:szCs w:val="20"/>
              </w:rPr>
              <w:t xml:space="preserve"> nowszym (pakiet sterowników do </w:t>
            </w:r>
            <w:proofErr w:type="spellStart"/>
            <w:r w:rsidRPr="005F13BC">
              <w:rPr>
                <w:rFonts w:ascii="Arial" w:eastAsia="ArialMT" w:hAnsi="Arial" w:cs="Arial"/>
                <w:sz w:val="20"/>
                <w:szCs w:val="20"/>
              </w:rPr>
              <w:t>WinPE</w:t>
            </w:r>
            <w:proofErr w:type="spellEnd"/>
            <w:r w:rsidRPr="005F13BC">
              <w:rPr>
                <w:rFonts w:ascii="Arial" w:eastAsia="ArialMT" w:hAnsi="Arial" w:cs="Arial"/>
                <w:sz w:val="20"/>
                <w:szCs w:val="20"/>
              </w:rPr>
              <w:t xml:space="preserve"> dla OSD SCCM 2016 lub nowszym);</w:t>
            </w:r>
          </w:p>
          <w:p w14:paraId="1350579F" w14:textId="55A0FA89"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oprogramowanie</w:t>
            </w:r>
            <w:proofErr w:type="gramEnd"/>
            <w:r w:rsidRPr="005F13BC">
              <w:rPr>
                <w:rFonts w:ascii="Arial" w:eastAsia="ArialMT" w:hAnsi="Arial" w:cs="Arial"/>
                <w:sz w:val="20"/>
                <w:szCs w:val="20"/>
              </w:rPr>
              <w:t xml:space="preserve"> dostarczone przez producenta komputera pozwalające na zdalną inwentaryzację komputerów w sieci, lokalną i zdalną inwentaryzację komponentów komputera, umożliwiające co </w:t>
            </w:r>
            <w:r w:rsidRPr="005F13BC">
              <w:rPr>
                <w:rFonts w:ascii="Arial" w:eastAsia="SymbolMT" w:hAnsi="Arial" w:cs="Arial"/>
                <w:sz w:val="20"/>
                <w:szCs w:val="20"/>
              </w:rPr>
              <w:t>najmniej:</w:t>
            </w:r>
          </w:p>
          <w:p w14:paraId="0C3E2995" w14:textId="050DF46F" w:rsidR="00103972" w:rsidRPr="005F13BC" w:rsidRDefault="00103972" w:rsidP="00103972">
            <w:pPr>
              <w:pStyle w:val="Akapitzlist"/>
              <w:numPr>
                <w:ilvl w:val="0"/>
                <w:numId w:val="12"/>
              </w:numPr>
              <w:autoSpaceDE w:val="0"/>
              <w:autoSpaceDN w:val="0"/>
              <w:adjustRightInd w:val="0"/>
              <w:rPr>
                <w:rFonts w:ascii="Arial" w:eastAsia="SymbolMT" w:hAnsi="Arial" w:cs="Arial"/>
                <w:sz w:val="20"/>
                <w:szCs w:val="20"/>
              </w:rPr>
            </w:pPr>
            <w:proofErr w:type="gramStart"/>
            <w:r w:rsidRPr="005F13BC">
              <w:rPr>
                <w:rFonts w:ascii="Arial" w:eastAsia="ArialMT" w:hAnsi="Arial" w:cs="Arial"/>
                <w:sz w:val="20"/>
                <w:szCs w:val="20"/>
              </w:rPr>
              <w:t>zdalne</w:t>
            </w:r>
            <w:proofErr w:type="gramEnd"/>
            <w:r w:rsidRPr="005F13BC">
              <w:rPr>
                <w:rFonts w:ascii="Arial" w:eastAsia="ArialMT" w:hAnsi="Arial" w:cs="Arial"/>
                <w:sz w:val="20"/>
                <w:szCs w:val="20"/>
              </w:rPr>
              <w:t xml:space="preserve"> zablokowanie portów </w:t>
            </w:r>
            <w:r w:rsidRPr="005F13BC">
              <w:rPr>
                <w:rFonts w:ascii="Arial" w:eastAsia="SymbolMT" w:hAnsi="Arial" w:cs="Arial"/>
                <w:sz w:val="20"/>
                <w:szCs w:val="20"/>
              </w:rPr>
              <w:t>USB;</w:t>
            </w:r>
          </w:p>
          <w:p w14:paraId="455C010E" w14:textId="4BF7DCCC" w:rsidR="00103972" w:rsidRPr="005F13BC" w:rsidRDefault="00103972" w:rsidP="00103972">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zdalne</w:t>
            </w:r>
            <w:proofErr w:type="gramEnd"/>
            <w:r w:rsidRPr="005F13BC">
              <w:rPr>
                <w:rFonts w:ascii="Arial" w:eastAsia="ArialMT" w:hAnsi="Arial" w:cs="Arial"/>
                <w:sz w:val="20"/>
                <w:szCs w:val="20"/>
              </w:rPr>
              <w:t xml:space="preserve"> uaktualnianie BIOS zarówno na pojedynczym komputerze, a także na grupie komputerów </w:t>
            </w:r>
            <w:r w:rsidRPr="005F13BC">
              <w:rPr>
                <w:rFonts w:ascii="Arial" w:eastAsia="SymbolMT" w:hAnsi="Arial" w:cs="Arial"/>
                <w:sz w:val="20"/>
                <w:szCs w:val="20"/>
              </w:rPr>
              <w:t>w tym samym czasie;</w:t>
            </w:r>
          </w:p>
          <w:p w14:paraId="4DA21062" w14:textId="738AE366" w:rsidR="00103972" w:rsidRPr="005F13BC" w:rsidRDefault="00103972" w:rsidP="00103972">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zdalną</w:t>
            </w:r>
            <w:proofErr w:type="gramEnd"/>
            <w:r w:rsidRPr="005F13BC">
              <w:rPr>
                <w:rFonts w:ascii="Arial" w:eastAsia="ArialMT" w:hAnsi="Arial" w:cs="Arial"/>
                <w:sz w:val="20"/>
                <w:szCs w:val="20"/>
              </w:rPr>
              <w:t xml:space="preserve"> konfigurację BIOS w czasie rzeczywistym w tym, co najmniej ustawienie hasła, wpisanie </w:t>
            </w:r>
            <w:r w:rsidRPr="005F13BC">
              <w:rPr>
                <w:rFonts w:ascii="Arial" w:eastAsia="SymbolMT" w:hAnsi="Arial" w:cs="Arial"/>
                <w:sz w:val="20"/>
                <w:szCs w:val="20"/>
              </w:rPr>
              <w:t xml:space="preserve">unikalnego </w:t>
            </w:r>
            <w:r w:rsidRPr="005F13BC">
              <w:rPr>
                <w:rFonts w:ascii="Arial" w:eastAsia="ArialMT" w:hAnsi="Arial" w:cs="Arial"/>
                <w:sz w:val="20"/>
                <w:szCs w:val="20"/>
              </w:rPr>
              <w:t>numeru nadanego przez użytkownika, sekwencji startowej, włączenia/wyłączenia portów USB, włączenia/wyłączenia karty dźwiękowej;</w:t>
            </w:r>
          </w:p>
          <w:p w14:paraId="5D5B5F35" w14:textId="410606BC" w:rsidR="00103972" w:rsidRPr="005F13BC" w:rsidRDefault="00103972" w:rsidP="00103972">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zdalne</w:t>
            </w:r>
            <w:proofErr w:type="gramEnd"/>
            <w:r w:rsidRPr="005F13BC">
              <w:rPr>
                <w:rFonts w:ascii="Arial" w:eastAsia="ArialMT" w:hAnsi="Arial" w:cs="Arial"/>
                <w:sz w:val="20"/>
                <w:szCs w:val="20"/>
              </w:rPr>
              <w:t xml:space="preserve"> wyłączanie oraz restart komputera w sieci;</w:t>
            </w:r>
          </w:p>
          <w:p w14:paraId="15606BC4" w14:textId="0AE34A6F" w:rsidR="00103972" w:rsidRPr="005F13BC" w:rsidRDefault="00103972" w:rsidP="00103972">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otrzymywanie</w:t>
            </w:r>
            <w:proofErr w:type="gramEnd"/>
            <w:r w:rsidRPr="005F13BC">
              <w:rPr>
                <w:rFonts w:ascii="Arial" w:eastAsia="ArialMT" w:hAnsi="Arial" w:cs="Arial"/>
                <w:sz w:val="20"/>
                <w:szCs w:val="20"/>
              </w:rPr>
              <w:t xml:space="preserve"> informacji WMI – Windows Management Interface;</w:t>
            </w:r>
          </w:p>
          <w:p w14:paraId="2F130D2E" w14:textId="5DE7B7E5" w:rsidR="00103972" w:rsidRPr="005F13BC" w:rsidRDefault="00103972" w:rsidP="00103972">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monitorowanie</w:t>
            </w:r>
            <w:proofErr w:type="gramEnd"/>
            <w:r w:rsidRPr="005F13BC">
              <w:rPr>
                <w:rFonts w:ascii="Arial" w:eastAsia="ArialMT" w:hAnsi="Arial" w:cs="Arial"/>
                <w:sz w:val="20"/>
                <w:szCs w:val="20"/>
              </w:rPr>
              <w:t xml:space="preserve"> stanu komponentów: CPU, pamięć RAM, HDD, wersje BIOS;</w:t>
            </w:r>
          </w:p>
          <w:p w14:paraId="08ED626D" w14:textId="54DB0D34" w:rsidR="00103972" w:rsidRPr="005F13BC" w:rsidRDefault="00103972" w:rsidP="00103972">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monitorowanie</w:t>
            </w:r>
            <w:proofErr w:type="gramEnd"/>
            <w:r w:rsidRPr="005F13BC">
              <w:rPr>
                <w:rFonts w:ascii="Arial" w:eastAsia="ArialMT" w:hAnsi="Arial" w:cs="Arial"/>
                <w:sz w:val="20"/>
                <w:szCs w:val="20"/>
              </w:rPr>
              <w:t xml:space="preserve"> i </w:t>
            </w:r>
            <w:proofErr w:type="spellStart"/>
            <w:r w:rsidRPr="005F13BC">
              <w:rPr>
                <w:rFonts w:ascii="Arial" w:eastAsia="ArialMT" w:hAnsi="Arial" w:cs="Arial"/>
                <w:sz w:val="20"/>
                <w:szCs w:val="20"/>
              </w:rPr>
              <w:t>alertowanie</w:t>
            </w:r>
            <w:proofErr w:type="spellEnd"/>
            <w:r w:rsidRPr="005F13BC">
              <w:rPr>
                <w:rFonts w:ascii="Arial" w:eastAsia="ArialMT" w:hAnsi="Arial" w:cs="Arial"/>
                <w:sz w:val="20"/>
                <w:szCs w:val="20"/>
              </w:rPr>
              <w:t xml:space="preserve"> parametrów termicznych, wolnego miejsca na dyskach twardych;</w:t>
            </w:r>
          </w:p>
          <w:p w14:paraId="232CDE6A" w14:textId="2DD00AD4" w:rsidR="00103972" w:rsidRPr="005F13BC" w:rsidRDefault="00103972" w:rsidP="00103972">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monitorowanie</w:t>
            </w:r>
            <w:proofErr w:type="gramEnd"/>
            <w:r w:rsidRPr="005F13BC">
              <w:rPr>
                <w:rFonts w:ascii="Arial" w:eastAsia="ArialMT" w:hAnsi="Arial" w:cs="Arial"/>
                <w:sz w:val="20"/>
                <w:szCs w:val="20"/>
              </w:rPr>
              <w:t xml:space="preserve"> stanu komponentów: CPU, pamięć RAM, HDD, wersje BIOS przy wyłączonym </w:t>
            </w:r>
            <w:r w:rsidRPr="005F13BC">
              <w:rPr>
                <w:rFonts w:ascii="Arial" w:eastAsia="SymbolMT" w:hAnsi="Arial" w:cs="Arial"/>
                <w:sz w:val="20"/>
                <w:szCs w:val="20"/>
              </w:rPr>
              <w:t>komputerze lub nieobecnym/uszkodzonym systemie operacyjnym.</w:t>
            </w:r>
          </w:p>
          <w:p w14:paraId="14C9870C" w14:textId="2EE042C2" w:rsidR="00103972" w:rsidRPr="003F77D5" w:rsidRDefault="00103972" w:rsidP="003F77D5">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Powyżej opisane oprogramowanie musi być wyprodukowane przez jednego producenta, oferowane</w:t>
            </w:r>
            <w:r w:rsidR="003F77D5">
              <w:rPr>
                <w:rFonts w:ascii="Arial" w:eastAsia="ArialMT" w:hAnsi="Arial" w:cs="Arial"/>
                <w:sz w:val="20"/>
                <w:szCs w:val="20"/>
              </w:rPr>
              <w:t xml:space="preserve"> </w:t>
            </w:r>
            <w:r w:rsidRPr="005F13BC">
              <w:rPr>
                <w:rFonts w:ascii="Arial" w:eastAsia="ArialMT" w:hAnsi="Arial" w:cs="Arial"/>
                <w:sz w:val="20"/>
                <w:szCs w:val="20"/>
              </w:rPr>
              <w:t>oprogramowanie ma w pełni integrować się z oprogramowaniem SCCM.</w:t>
            </w:r>
          </w:p>
        </w:tc>
        <w:tc>
          <w:tcPr>
            <w:tcW w:w="1818" w:type="dxa"/>
          </w:tcPr>
          <w:p w14:paraId="0BAF689D" w14:textId="77777777" w:rsidR="002242F6" w:rsidRDefault="002242F6" w:rsidP="002242F6">
            <w:pPr>
              <w:jc w:val="center"/>
              <w:rPr>
                <w:rFonts w:ascii="Arial" w:hAnsi="Arial" w:cs="Arial"/>
                <w:bCs/>
              </w:rPr>
            </w:pPr>
            <w:r w:rsidRPr="00210534">
              <w:rPr>
                <w:rFonts w:ascii="Arial" w:hAnsi="Arial" w:cs="Arial"/>
                <w:bCs/>
              </w:rPr>
              <w:lastRenderedPageBreak/>
              <w:t>TAK/NIE*</w:t>
            </w:r>
          </w:p>
          <w:p w14:paraId="124E9B9F" w14:textId="634CF852" w:rsidR="00103972" w:rsidRPr="00210534" w:rsidRDefault="002242F6" w:rsidP="002242F6">
            <w:pPr>
              <w:jc w:val="center"/>
              <w:rPr>
                <w:rFonts w:ascii="Arial" w:hAnsi="Arial" w:cs="Arial"/>
                <w:bCs/>
              </w:rPr>
            </w:pPr>
            <w:r>
              <w:rPr>
                <w:rFonts w:ascii="Arial" w:hAnsi="Arial" w:cs="Arial"/>
                <w:bCs/>
              </w:rPr>
              <w:t>**</w:t>
            </w:r>
          </w:p>
        </w:tc>
      </w:tr>
      <w:tr w:rsidR="00103972" w:rsidRPr="000E2BFF" w14:paraId="52CFBECF" w14:textId="77777777" w:rsidTr="00407217">
        <w:trPr>
          <w:gridAfter w:val="1"/>
          <w:wAfter w:w="8" w:type="dxa"/>
        </w:trPr>
        <w:tc>
          <w:tcPr>
            <w:tcW w:w="534" w:type="dxa"/>
          </w:tcPr>
          <w:p w14:paraId="04CE8FCF"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036FB1E6" w14:textId="201DBCE5" w:rsidR="00103972" w:rsidRPr="005F13BC" w:rsidRDefault="00103972" w:rsidP="00103972">
            <w:pPr>
              <w:jc w:val="both"/>
              <w:rPr>
                <w:rFonts w:ascii="Arial" w:hAnsi="Arial" w:cs="Arial"/>
                <w:sz w:val="20"/>
                <w:szCs w:val="20"/>
              </w:rPr>
            </w:pPr>
            <w:r w:rsidRPr="005F13BC">
              <w:rPr>
                <w:rFonts w:ascii="Arial" w:hAnsi="Arial" w:cs="Arial"/>
                <w:sz w:val="20"/>
                <w:szCs w:val="20"/>
              </w:rPr>
              <w:t>Ukompletowanie</w:t>
            </w:r>
          </w:p>
        </w:tc>
        <w:tc>
          <w:tcPr>
            <w:tcW w:w="8848" w:type="dxa"/>
          </w:tcPr>
          <w:p w14:paraId="2FE3434A" w14:textId="480F3066"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p</w:t>
            </w:r>
            <w:r w:rsidRPr="005F13BC">
              <w:rPr>
                <w:rFonts w:ascii="Arial" w:eastAsia="ArialMT" w:hAnsi="Arial" w:cs="Arial"/>
                <w:sz w:val="20"/>
                <w:szCs w:val="20"/>
              </w:rPr>
              <w:t>odkładka</w:t>
            </w:r>
            <w:proofErr w:type="gramEnd"/>
            <w:r w:rsidRPr="005F13BC">
              <w:rPr>
                <w:rFonts w:ascii="Arial" w:eastAsia="ArialMT" w:hAnsi="Arial" w:cs="Arial"/>
                <w:sz w:val="20"/>
                <w:szCs w:val="20"/>
              </w:rPr>
              <w:t xml:space="preserve"> materiałowa pod mysz (max 260 x 220 mm, powierzchnia robocza z tkaniny, spód antypoślizgowy z gumy);</w:t>
            </w:r>
          </w:p>
          <w:p w14:paraId="3C993511" w14:textId="2C09C6D3"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z</w:t>
            </w:r>
            <w:r w:rsidRPr="005F13BC">
              <w:rPr>
                <w:rFonts w:ascii="Arial" w:eastAsia="ArialMT" w:hAnsi="Arial" w:cs="Arial"/>
                <w:sz w:val="20"/>
                <w:szCs w:val="20"/>
              </w:rPr>
              <w:t>asilacz</w:t>
            </w:r>
            <w:proofErr w:type="gramEnd"/>
            <w:r w:rsidRPr="005F13BC">
              <w:rPr>
                <w:rFonts w:ascii="Arial" w:eastAsia="ArialMT" w:hAnsi="Arial" w:cs="Arial"/>
                <w:sz w:val="20"/>
                <w:szCs w:val="20"/>
              </w:rPr>
              <w:t xml:space="preserve"> o mocy nie mniejszej niż 90W;</w:t>
            </w:r>
          </w:p>
          <w:p w14:paraId="71AB735A" w14:textId="2108E551"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k</w:t>
            </w:r>
            <w:r w:rsidRPr="005F13BC">
              <w:rPr>
                <w:rFonts w:ascii="Arial" w:eastAsia="ArialMT" w:hAnsi="Arial" w:cs="Arial"/>
                <w:sz w:val="20"/>
                <w:szCs w:val="20"/>
              </w:rPr>
              <w:t>abel</w:t>
            </w:r>
            <w:proofErr w:type="gramEnd"/>
            <w:r w:rsidRPr="005F13BC">
              <w:rPr>
                <w:rFonts w:ascii="Arial" w:eastAsia="ArialMT" w:hAnsi="Arial" w:cs="Arial"/>
                <w:sz w:val="20"/>
                <w:szCs w:val="20"/>
              </w:rPr>
              <w:t xml:space="preserve"> zasilający z końcówką odpowiednią do posiadanego przez urządzenie gniazda zasilania, umożlwiający zasilanie z sieci 230V. (</w:t>
            </w:r>
            <w:proofErr w:type="gramStart"/>
            <w:r w:rsidRPr="005F13BC">
              <w:rPr>
                <w:rFonts w:ascii="Arial" w:eastAsia="ArialMT" w:hAnsi="Arial" w:cs="Arial"/>
                <w:sz w:val="20"/>
                <w:szCs w:val="20"/>
              </w:rPr>
              <w:t>jeśli</w:t>
            </w:r>
            <w:proofErr w:type="gramEnd"/>
            <w:r w:rsidRPr="005F13BC">
              <w:rPr>
                <w:rFonts w:ascii="Arial" w:eastAsia="ArialMT" w:hAnsi="Arial" w:cs="Arial"/>
                <w:sz w:val="20"/>
                <w:szCs w:val="20"/>
              </w:rPr>
              <w:t xml:space="preserve"> nie jest zintegrowany </w:t>
            </w:r>
            <w:r w:rsidRPr="005F13BC">
              <w:rPr>
                <w:rFonts w:ascii="Arial" w:eastAsia="SymbolMT" w:hAnsi="Arial" w:cs="Arial"/>
                <w:sz w:val="20"/>
                <w:szCs w:val="20"/>
              </w:rPr>
              <w:t>z zasilaczem);</w:t>
            </w:r>
          </w:p>
          <w:p w14:paraId="597527B9" w14:textId="0E5526F5"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kabel</w:t>
            </w:r>
            <w:proofErr w:type="gramEnd"/>
            <w:r w:rsidRPr="005F13BC">
              <w:rPr>
                <w:rFonts w:ascii="Arial" w:eastAsia="SymbolMT" w:hAnsi="Arial" w:cs="Arial"/>
                <w:sz w:val="20"/>
                <w:szCs w:val="20"/>
              </w:rPr>
              <w:t xml:space="preserve"> komunikacyjny RJ-45</w:t>
            </w:r>
            <w:r w:rsidRPr="005F13BC">
              <w:rPr>
                <w:rFonts w:ascii="Arial" w:eastAsia="ArialMT" w:hAnsi="Arial" w:cs="Arial"/>
                <w:sz w:val="20"/>
                <w:szCs w:val="20"/>
              </w:rPr>
              <w:t>–</w:t>
            </w:r>
            <w:r w:rsidRPr="005F13BC">
              <w:rPr>
                <w:rFonts w:ascii="Arial" w:eastAsia="SymbolMT" w:hAnsi="Arial" w:cs="Arial"/>
                <w:sz w:val="20"/>
                <w:szCs w:val="20"/>
              </w:rPr>
              <w:t>RJ-</w:t>
            </w:r>
            <w:r w:rsidRPr="005F13BC">
              <w:rPr>
                <w:rFonts w:ascii="Arial" w:eastAsia="ArialMT" w:hAnsi="Arial" w:cs="Arial"/>
                <w:sz w:val="20"/>
                <w:szCs w:val="20"/>
              </w:rPr>
              <w:t>45 kat. 6 o długości minimum 3 metry;</w:t>
            </w:r>
          </w:p>
          <w:p w14:paraId="7E81D0ED" w14:textId="2B7A2948" w:rsidR="00103972" w:rsidRPr="005F13BC" w:rsidRDefault="00103972" w:rsidP="00103972">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ArialMT" w:hAnsi="Arial" w:cs="Arial"/>
                <w:sz w:val="20"/>
                <w:szCs w:val="20"/>
              </w:rPr>
              <w:t>instrukcja</w:t>
            </w:r>
            <w:proofErr w:type="gramEnd"/>
            <w:r w:rsidRPr="005F13BC">
              <w:rPr>
                <w:rFonts w:ascii="Arial" w:eastAsia="ArialMT" w:hAnsi="Arial" w:cs="Arial"/>
                <w:sz w:val="20"/>
                <w:szCs w:val="20"/>
              </w:rPr>
              <w:t xml:space="preserve"> obsługi (w formie papierowej lub elektronicznej);</w:t>
            </w:r>
          </w:p>
          <w:p w14:paraId="6F0872C8" w14:textId="178867B5" w:rsidR="00103972" w:rsidRPr="005F13BC" w:rsidRDefault="00103972" w:rsidP="00103972">
            <w:pPr>
              <w:pStyle w:val="Akapitzlist"/>
              <w:numPr>
                <w:ilvl w:val="0"/>
                <w:numId w:val="11"/>
              </w:numPr>
              <w:autoSpaceDE w:val="0"/>
              <w:autoSpaceDN w:val="0"/>
              <w:adjustRightInd w:val="0"/>
              <w:ind w:left="400"/>
              <w:rPr>
                <w:rFonts w:ascii="Arial" w:hAnsi="Arial" w:cs="Arial"/>
                <w:iCs/>
                <w:sz w:val="20"/>
                <w:szCs w:val="20"/>
              </w:rPr>
            </w:pPr>
            <w:proofErr w:type="gramStart"/>
            <w:r w:rsidRPr="005F13BC">
              <w:rPr>
                <w:rFonts w:ascii="Arial" w:eastAsia="SymbolMT" w:hAnsi="Arial" w:cs="Arial"/>
                <w:sz w:val="20"/>
                <w:szCs w:val="20"/>
              </w:rPr>
              <w:t>karta</w:t>
            </w:r>
            <w:proofErr w:type="gramEnd"/>
            <w:r w:rsidRPr="005F13BC">
              <w:rPr>
                <w:rFonts w:ascii="Arial" w:eastAsia="SymbolMT" w:hAnsi="Arial" w:cs="Arial"/>
                <w:sz w:val="20"/>
                <w:szCs w:val="20"/>
              </w:rPr>
              <w:t xml:space="preserve"> gwarancyjna (w formie papierowej lub elektronicznej).</w:t>
            </w:r>
          </w:p>
        </w:tc>
        <w:tc>
          <w:tcPr>
            <w:tcW w:w="1818" w:type="dxa"/>
          </w:tcPr>
          <w:p w14:paraId="71C2D697" w14:textId="77777777" w:rsidR="002F4ADA" w:rsidRDefault="002F4ADA" w:rsidP="002F4ADA">
            <w:pPr>
              <w:jc w:val="center"/>
              <w:rPr>
                <w:rFonts w:ascii="Arial" w:hAnsi="Arial" w:cs="Arial"/>
                <w:bCs/>
              </w:rPr>
            </w:pPr>
            <w:r w:rsidRPr="00210534">
              <w:rPr>
                <w:rFonts w:ascii="Arial" w:hAnsi="Arial" w:cs="Arial"/>
                <w:bCs/>
              </w:rPr>
              <w:t>TAK/NIE*</w:t>
            </w:r>
          </w:p>
          <w:p w14:paraId="322865A2" w14:textId="77777777" w:rsidR="00103972" w:rsidRPr="00210534" w:rsidRDefault="00103972" w:rsidP="00103972">
            <w:pPr>
              <w:jc w:val="center"/>
              <w:rPr>
                <w:rFonts w:ascii="Arial" w:hAnsi="Arial" w:cs="Arial"/>
                <w:bCs/>
              </w:rPr>
            </w:pPr>
          </w:p>
        </w:tc>
      </w:tr>
      <w:tr w:rsidR="00103972" w:rsidRPr="000E2BFF" w14:paraId="25A5A5DC" w14:textId="77777777" w:rsidTr="00407217">
        <w:trPr>
          <w:gridAfter w:val="1"/>
          <w:wAfter w:w="8" w:type="dxa"/>
        </w:trPr>
        <w:tc>
          <w:tcPr>
            <w:tcW w:w="534" w:type="dxa"/>
          </w:tcPr>
          <w:p w14:paraId="19DB683F"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2809" w:type="dxa"/>
            <w:noWrap/>
          </w:tcPr>
          <w:p w14:paraId="113AE818" w14:textId="5F1E6AE1" w:rsidR="00103972" w:rsidRPr="005F13BC" w:rsidRDefault="00103972" w:rsidP="00103972">
            <w:pPr>
              <w:jc w:val="both"/>
              <w:rPr>
                <w:rFonts w:ascii="Arial" w:hAnsi="Arial" w:cs="Arial"/>
                <w:sz w:val="20"/>
                <w:szCs w:val="20"/>
              </w:rPr>
            </w:pPr>
            <w:r w:rsidRPr="005F13BC">
              <w:rPr>
                <w:rFonts w:ascii="Arial" w:eastAsia="ArialMT" w:hAnsi="Arial" w:cs="Arial"/>
                <w:sz w:val="20"/>
                <w:szCs w:val="20"/>
              </w:rPr>
              <w:t>Wyposażenie:</w:t>
            </w:r>
          </w:p>
        </w:tc>
        <w:tc>
          <w:tcPr>
            <w:tcW w:w="8848" w:type="dxa"/>
          </w:tcPr>
          <w:p w14:paraId="72E19548" w14:textId="538E0FAE" w:rsidR="00103972" w:rsidRPr="005F13BC" w:rsidRDefault="00103972" w:rsidP="00103972">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SymbolMT" w:hAnsi="Arial" w:cs="Arial"/>
                <w:sz w:val="20"/>
                <w:szCs w:val="20"/>
              </w:rPr>
              <w:t>mysz</w:t>
            </w:r>
            <w:proofErr w:type="gramEnd"/>
            <w:r w:rsidRPr="005F13BC">
              <w:rPr>
                <w:rFonts w:ascii="Arial" w:eastAsia="SymbolMT" w:hAnsi="Arial" w:cs="Arial"/>
                <w:sz w:val="20"/>
                <w:szCs w:val="20"/>
              </w:rPr>
              <w:t xml:space="preserve"> optyczna, 2-przyciskowa, z </w:t>
            </w:r>
            <w:r w:rsidRPr="005F13BC">
              <w:rPr>
                <w:rFonts w:ascii="Arial" w:eastAsia="ArialMT" w:hAnsi="Arial" w:cs="Arial"/>
                <w:sz w:val="20"/>
                <w:szCs w:val="20"/>
              </w:rPr>
              <w:t xml:space="preserve">rolką, </w:t>
            </w:r>
            <w:r w:rsidRPr="005F13BC">
              <w:rPr>
                <w:rFonts w:ascii="Arial" w:eastAsia="SymbolMT" w:hAnsi="Arial" w:cs="Arial"/>
                <w:sz w:val="20"/>
                <w:szCs w:val="20"/>
              </w:rPr>
              <w:t>dedykowana do pracy z notebookiem;</w:t>
            </w:r>
          </w:p>
          <w:p w14:paraId="69D138F1" w14:textId="23062DA0" w:rsidR="00103972" w:rsidRPr="005F13BC" w:rsidRDefault="00103972" w:rsidP="00103972">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SymbolMT" w:hAnsi="Arial" w:cs="Arial"/>
                <w:sz w:val="20"/>
                <w:szCs w:val="20"/>
              </w:rPr>
              <w:t>torba</w:t>
            </w:r>
            <w:proofErr w:type="gramEnd"/>
            <w:r w:rsidRPr="005F13BC">
              <w:rPr>
                <w:rFonts w:ascii="Arial" w:eastAsia="SymbolMT" w:hAnsi="Arial" w:cs="Arial"/>
                <w:sz w:val="20"/>
                <w:szCs w:val="20"/>
              </w:rPr>
              <w:t xml:space="preserve"> transportowa, dwukomorowa;</w:t>
            </w:r>
          </w:p>
          <w:p w14:paraId="4EC42748" w14:textId="5E9941B2"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napęd</w:t>
            </w:r>
            <w:proofErr w:type="gramEnd"/>
            <w:r w:rsidRPr="005F13BC">
              <w:rPr>
                <w:rFonts w:ascii="Arial" w:eastAsia="ArialMT" w:hAnsi="Arial" w:cs="Arial"/>
                <w:sz w:val="20"/>
                <w:szCs w:val="20"/>
              </w:rPr>
              <w:t xml:space="preserve"> optyczny 8 x DVD+/</w:t>
            </w:r>
            <w:r w:rsidRPr="005F13BC">
              <w:rPr>
                <w:rFonts w:ascii="Arial" w:eastAsia="SymbolMT" w:hAnsi="Arial" w:cs="Arial"/>
                <w:sz w:val="20"/>
                <w:szCs w:val="20"/>
              </w:rPr>
              <w:t>-</w:t>
            </w:r>
            <w:r w:rsidRPr="005F13BC">
              <w:rPr>
                <w:rFonts w:ascii="Arial" w:eastAsia="ArialMT" w:hAnsi="Arial" w:cs="Arial"/>
                <w:sz w:val="20"/>
                <w:szCs w:val="20"/>
              </w:rPr>
              <w:t>RW zewnętrzny na USB (jeśli nie występuje jako wbudowany).</w:t>
            </w:r>
          </w:p>
          <w:p w14:paraId="5623DB6F" w14:textId="77777777" w:rsidR="00103972" w:rsidRPr="005F13BC" w:rsidRDefault="00103972" w:rsidP="00103972">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Powyższe wyposażenie:</w:t>
            </w:r>
          </w:p>
          <w:p w14:paraId="3240803E" w14:textId="700D4458" w:rsidR="00103972" w:rsidRPr="005F13BC" w:rsidRDefault="00103972" w:rsidP="00103972">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nie</w:t>
            </w:r>
            <w:proofErr w:type="gramEnd"/>
            <w:r w:rsidRPr="005F13BC">
              <w:rPr>
                <w:rFonts w:ascii="Arial" w:eastAsia="ArialMT" w:hAnsi="Arial" w:cs="Arial"/>
                <w:sz w:val="20"/>
                <w:szCs w:val="20"/>
              </w:rPr>
              <w:t xml:space="preserve"> stanowi kompletu, a oddzielne pozycje handlowe, z których każda powinna posiadać Jednolity Indeks Materiałowy, oznaczenie i kod producenta oraz występować jako oddzielna pozycja formularza </w:t>
            </w:r>
            <w:r w:rsidRPr="005F13BC">
              <w:rPr>
                <w:rFonts w:ascii="Arial" w:eastAsia="SymbolMT" w:hAnsi="Arial" w:cs="Arial"/>
                <w:sz w:val="20"/>
                <w:szCs w:val="20"/>
              </w:rPr>
              <w:t>cenowego;</w:t>
            </w:r>
          </w:p>
          <w:p w14:paraId="1BE6A4D5" w14:textId="6C6DC93E" w:rsidR="00103972" w:rsidRPr="005F13BC" w:rsidRDefault="00103972" w:rsidP="00103972">
            <w:pPr>
              <w:pStyle w:val="Akapitzlist"/>
              <w:numPr>
                <w:ilvl w:val="0"/>
                <w:numId w:val="11"/>
              </w:numPr>
              <w:autoSpaceDE w:val="0"/>
              <w:autoSpaceDN w:val="0"/>
              <w:adjustRightInd w:val="0"/>
              <w:ind w:left="400"/>
              <w:rPr>
                <w:rFonts w:ascii="Arial" w:hAnsi="Arial" w:cs="Arial"/>
                <w:iCs/>
                <w:sz w:val="20"/>
                <w:szCs w:val="20"/>
              </w:rPr>
            </w:pPr>
            <w:proofErr w:type="gramStart"/>
            <w:r w:rsidRPr="005F13BC">
              <w:rPr>
                <w:rFonts w:ascii="Arial" w:eastAsia="ArialMT" w:hAnsi="Arial" w:cs="Arial"/>
                <w:sz w:val="20"/>
                <w:szCs w:val="20"/>
              </w:rPr>
              <w:lastRenderedPageBreak/>
              <w:t>nie</w:t>
            </w:r>
            <w:proofErr w:type="gramEnd"/>
            <w:r w:rsidRPr="005F13BC">
              <w:rPr>
                <w:rFonts w:ascii="Arial" w:eastAsia="ArialMT" w:hAnsi="Arial" w:cs="Arial"/>
                <w:sz w:val="20"/>
                <w:szCs w:val="20"/>
              </w:rPr>
              <w:t xml:space="preserve"> jest wyszczególniane w Karcie Sprzętu dla danego urządzenia.</w:t>
            </w:r>
          </w:p>
        </w:tc>
        <w:tc>
          <w:tcPr>
            <w:tcW w:w="1818" w:type="dxa"/>
          </w:tcPr>
          <w:p w14:paraId="1ADF3EDA" w14:textId="77777777" w:rsidR="002242F6" w:rsidRDefault="002242F6" w:rsidP="002242F6">
            <w:pPr>
              <w:jc w:val="center"/>
              <w:rPr>
                <w:rFonts w:ascii="Arial" w:hAnsi="Arial" w:cs="Arial"/>
                <w:bCs/>
              </w:rPr>
            </w:pPr>
            <w:r w:rsidRPr="00210534">
              <w:rPr>
                <w:rFonts w:ascii="Arial" w:hAnsi="Arial" w:cs="Arial"/>
                <w:bCs/>
              </w:rPr>
              <w:lastRenderedPageBreak/>
              <w:t>TAK/NIE*</w:t>
            </w:r>
          </w:p>
          <w:p w14:paraId="7A4E371F" w14:textId="017AFB9A" w:rsidR="00103972" w:rsidRPr="00210534" w:rsidRDefault="002242F6" w:rsidP="002242F6">
            <w:pPr>
              <w:jc w:val="center"/>
              <w:rPr>
                <w:rFonts w:ascii="Arial" w:hAnsi="Arial" w:cs="Arial"/>
                <w:bCs/>
              </w:rPr>
            </w:pPr>
            <w:r>
              <w:rPr>
                <w:rFonts w:ascii="Arial" w:hAnsi="Arial" w:cs="Arial"/>
                <w:bCs/>
              </w:rPr>
              <w:t>**</w:t>
            </w:r>
          </w:p>
        </w:tc>
      </w:tr>
      <w:tr w:rsidR="00103972" w:rsidRPr="000E2BFF" w14:paraId="2BC403CE" w14:textId="77777777" w:rsidTr="00C931D8">
        <w:trPr>
          <w:gridAfter w:val="1"/>
          <w:wAfter w:w="8" w:type="dxa"/>
        </w:trPr>
        <w:tc>
          <w:tcPr>
            <w:tcW w:w="534" w:type="dxa"/>
          </w:tcPr>
          <w:p w14:paraId="52B7DDA6"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11657" w:type="dxa"/>
            <w:gridSpan w:val="2"/>
            <w:noWrap/>
          </w:tcPr>
          <w:p w14:paraId="59DBE8AA" w14:textId="77777777" w:rsidR="00103972" w:rsidRPr="005F13BC" w:rsidRDefault="00103972" w:rsidP="00103972">
            <w:pPr>
              <w:autoSpaceDE w:val="0"/>
              <w:autoSpaceDN w:val="0"/>
              <w:adjustRightInd w:val="0"/>
              <w:spacing w:after="0" w:line="240" w:lineRule="auto"/>
              <w:rPr>
                <w:rFonts w:ascii="Arial" w:eastAsia="ArialMT" w:hAnsi="Arial" w:cs="Arial"/>
                <w:b/>
                <w:bCs/>
                <w:i/>
                <w:iCs/>
                <w:sz w:val="20"/>
                <w:szCs w:val="20"/>
              </w:rPr>
            </w:pPr>
            <w:r w:rsidRPr="005F13BC">
              <w:rPr>
                <w:rFonts w:ascii="Arial" w:eastAsia="ArialMT" w:hAnsi="Arial" w:cs="Arial"/>
                <w:sz w:val="20"/>
                <w:szCs w:val="20"/>
              </w:rPr>
              <w:t xml:space="preserve">Sprzęt musi obligatoryjnie spełniać zapisy: </w:t>
            </w:r>
            <w:r w:rsidRPr="005F13BC">
              <w:rPr>
                <w:rFonts w:ascii="Arial" w:eastAsia="ArialMT" w:hAnsi="Arial" w:cs="Arial"/>
                <w:b/>
                <w:bCs/>
                <w:i/>
                <w:iCs/>
                <w:sz w:val="20"/>
                <w:szCs w:val="20"/>
              </w:rPr>
              <w:t>WYKAZU OBOWIĄZUJĄCYCH STANDARDÓW SPRZĘTU INFORMATYKI I OPROGRAMOWANIA DO STOSOWANIA W RESORCIE OBRONY NARODOWEJ w rozdziałach:</w:t>
            </w:r>
          </w:p>
          <w:p w14:paraId="6479A57C" w14:textId="77777777" w:rsidR="00103972" w:rsidRPr="005F13BC" w:rsidRDefault="00103972" w:rsidP="00103972">
            <w:pPr>
              <w:pStyle w:val="Akapitzlist"/>
              <w:numPr>
                <w:ilvl w:val="0"/>
                <w:numId w:val="11"/>
              </w:numPr>
              <w:autoSpaceDE w:val="0"/>
              <w:autoSpaceDN w:val="0"/>
              <w:adjustRightInd w:val="0"/>
              <w:ind w:left="400"/>
              <w:rPr>
                <w:rFonts w:ascii="Arial" w:eastAsia="ArialMT" w:hAnsi="Arial" w:cs="Arial"/>
                <w:b/>
                <w:bCs/>
                <w:i/>
                <w:iCs/>
                <w:sz w:val="20"/>
                <w:szCs w:val="20"/>
              </w:rPr>
            </w:pPr>
            <w:proofErr w:type="gramStart"/>
            <w:r w:rsidRPr="005F13BC">
              <w:rPr>
                <w:rFonts w:ascii="Arial" w:eastAsia="ArialMT" w:hAnsi="Arial" w:cs="Arial"/>
                <w:b/>
                <w:bCs/>
                <w:i/>
                <w:iCs/>
                <w:sz w:val="20"/>
                <w:szCs w:val="20"/>
              </w:rPr>
              <w:t>warunki</w:t>
            </w:r>
            <w:proofErr w:type="gramEnd"/>
            <w:r w:rsidRPr="005F13BC">
              <w:rPr>
                <w:rFonts w:ascii="Arial" w:eastAsia="ArialMT" w:hAnsi="Arial" w:cs="Arial"/>
                <w:b/>
                <w:bCs/>
                <w:i/>
                <w:iCs/>
                <w:sz w:val="20"/>
                <w:szCs w:val="20"/>
              </w:rPr>
              <w:t xml:space="preserve"> zawierania umowy;</w:t>
            </w:r>
          </w:p>
          <w:p w14:paraId="24F113BA" w14:textId="17C5F251" w:rsidR="00103972" w:rsidRPr="005F13BC" w:rsidRDefault="00103972" w:rsidP="00103972">
            <w:pPr>
              <w:pStyle w:val="Akapitzlist"/>
              <w:numPr>
                <w:ilvl w:val="0"/>
                <w:numId w:val="11"/>
              </w:numPr>
              <w:autoSpaceDE w:val="0"/>
              <w:autoSpaceDN w:val="0"/>
              <w:adjustRightInd w:val="0"/>
              <w:ind w:left="400"/>
              <w:rPr>
                <w:rFonts w:ascii="Arial" w:hAnsi="Arial" w:cs="Arial"/>
                <w:iCs/>
                <w:sz w:val="20"/>
                <w:szCs w:val="20"/>
              </w:rPr>
            </w:pPr>
            <w:proofErr w:type="gramStart"/>
            <w:r w:rsidRPr="005F13BC">
              <w:rPr>
                <w:rFonts w:ascii="Arial" w:eastAsia="ArialMT" w:hAnsi="Arial" w:cs="Arial"/>
                <w:b/>
                <w:bCs/>
                <w:i/>
                <w:iCs/>
                <w:sz w:val="20"/>
                <w:szCs w:val="20"/>
              </w:rPr>
              <w:t>oprogramowanie</w:t>
            </w:r>
            <w:proofErr w:type="gramEnd"/>
            <w:r w:rsidRPr="005F13BC">
              <w:rPr>
                <w:rFonts w:ascii="Arial" w:eastAsia="ArialMT" w:hAnsi="Arial" w:cs="Arial"/>
                <w:b/>
                <w:bCs/>
                <w:i/>
                <w:iCs/>
                <w:sz w:val="20"/>
                <w:szCs w:val="20"/>
              </w:rPr>
              <w:t xml:space="preserve"> i kryteria środowiskowe.</w:t>
            </w:r>
          </w:p>
        </w:tc>
        <w:tc>
          <w:tcPr>
            <w:tcW w:w="1818" w:type="dxa"/>
          </w:tcPr>
          <w:p w14:paraId="155A2EB6" w14:textId="77777777" w:rsidR="002F4ADA" w:rsidRDefault="002F4ADA" w:rsidP="002F4ADA">
            <w:pPr>
              <w:jc w:val="center"/>
              <w:rPr>
                <w:rFonts w:ascii="Arial" w:hAnsi="Arial" w:cs="Arial"/>
                <w:bCs/>
              </w:rPr>
            </w:pPr>
            <w:r w:rsidRPr="00210534">
              <w:rPr>
                <w:rFonts w:ascii="Arial" w:hAnsi="Arial" w:cs="Arial"/>
                <w:bCs/>
              </w:rPr>
              <w:t>TAK/NIE*</w:t>
            </w:r>
          </w:p>
          <w:p w14:paraId="4F8E93AC" w14:textId="77777777" w:rsidR="00103972" w:rsidRPr="00210534" w:rsidRDefault="00103972" w:rsidP="00103972">
            <w:pPr>
              <w:jc w:val="center"/>
              <w:rPr>
                <w:rFonts w:ascii="Arial" w:hAnsi="Arial" w:cs="Arial"/>
                <w:bCs/>
              </w:rPr>
            </w:pPr>
          </w:p>
        </w:tc>
      </w:tr>
      <w:tr w:rsidR="00103972" w:rsidRPr="000E2BFF" w14:paraId="773207E6" w14:textId="77777777" w:rsidTr="00C931D8">
        <w:trPr>
          <w:gridAfter w:val="1"/>
          <w:wAfter w:w="8" w:type="dxa"/>
        </w:trPr>
        <w:tc>
          <w:tcPr>
            <w:tcW w:w="534" w:type="dxa"/>
          </w:tcPr>
          <w:p w14:paraId="52C95B0D" w14:textId="77777777" w:rsidR="00103972" w:rsidRPr="000E2BFF" w:rsidRDefault="00103972" w:rsidP="00103972">
            <w:pPr>
              <w:pStyle w:val="Akapitzlist1"/>
              <w:numPr>
                <w:ilvl w:val="0"/>
                <w:numId w:val="3"/>
              </w:numPr>
              <w:jc w:val="center"/>
              <w:rPr>
                <w:rFonts w:ascii="Arial" w:hAnsi="Arial" w:cs="Arial"/>
                <w:bCs/>
                <w:sz w:val="22"/>
                <w:szCs w:val="22"/>
              </w:rPr>
            </w:pPr>
          </w:p>
        </w:tc>
        <w:tc>
          <w:tcPr>
            <w:tcW w:w="11657" w:type="dxa"/>
            <w:gridSpan w:val="2"/>
            <w:noWrap/>
          </w:tcPr>
          <w:p w14:paraId="65A84C8F" w14:textId="77777777" w:rsidR="00103972" w:rsidRPr="005F13BC" w:rsidRDefault="00103972" w:rsidP="00103972">
            <w:pPr>
              <w:spacing w:after="0" w:line="240" w:lineRule="auto"/>
              <w:jc w:val="both"/>
              <w:rPr>
                <w:rFonts w:ascii="Arial" w:hAnsi="Arial" w:cs="Arial"/>
                <w:iCs/>
                <w:sz w:val="20"/>
                <w:szCs w:val="20"/>
              </w:rPr>
            </w:pPr>
            <w:r w:rsidRPr="005F13BC">
              <w:rPr>
                <w:rFonts w:ascii="Arial" w:hAnsi="Arial" w:cs="Arial"/>
                <w:iCs/>
                <w:sz w:val="20"/>
                <w:szCs w:val="20"/>
              </w:rPr>
              <w:t>Notebook „</w:t>
            </w:r>
            <w:proofErr w:type="spellStart"/>
            <w:r w:rsidRPr="005F13BC">
              <w:rPr>
                <w:rFonts w:ascii="Arial" w:hAnsi="Arial" w:cs="Arial"/>
                <w:iCs/>
                <w:sz w:val="20"/>
                <w:szCs w:val="20"/>
              </w:rPr>
              <w:t>rugged</w:t>
            </w:r>
            <w:proofErr w:type="spellEnd"/>
            <w:r w:rsidRPr="005F13BC">
              <w:rPr>
                <w:rFonts w:ascii="Arial" w:hAnsi="Arial" w:cs="Arial"/>
                <w:iCs/>
                <w:sz w:val="20"/>
                <w:szCs w:val="20"/>
              </w:rPr>
              <w:t>” NBR ma być dostarczony wraz z:</w:t>
            </w:r>
          </w:p>
          <w:p w14:paraId="157CAFF8" w14:textId="77777777" w:rsidR="00103972" w:rsidRPr="005F13BC" w:rsidRDefault="00103972" w:rsidP="004070BB">
            <w:pPr>
              <w:pStyle w:val="Akapitzlist"/>
              <w:numPr>
                <w:ilvl w:val="0"/>
                <w:numId w:val="11"/>
              </w:numPr>
              <w:autoSpaceDE w:val="0"/>
              <w:autoSpaceDN w:val="0"/>
              <w:adjustRightInd w:val="0"/>
              <w:ind w:left="400"/>
              <w:rPr>
                <w:rFonts w:ascii="Arial" w:eastAsia="ArialMT" w:hAnsi="Arial" w:cs="Arial"/>
                <w:b/>
                <w:bCs/>
                <w:i/>
                <w:iCs/>
                <w:sz w:val="20"/>
                <w:szCs w:val="20"/>
              </w:rPr>
            </w:pPr>
            <w:proofErr w:type="gramStart"/>
            <w:r w:rsidRPr="005F13BC">
              <w:rPr>
                <w:rFonts w:ascii="Arial" w:eastAsia="ArialMT" w:hAnsi="Arial" w:cs="Arial"/>
                <w:b/>
                <w:bCs/>
                <w:i/>
                <w:iCs/>
                <w:sz w:val="20"/>
                <w:szCs w:val="20"/>
              </w:rPr>
              <w:t>aplikacją</w:t>
            </w:r>
            <w:proofErr w:type="gramEnd"/>
            <w:r w:rsidRPr="005F13BC">
              <w:rPr>
                <w:rFonts w:ascii="Arial" w:eastAsia="ArialMT" w:hAnsi="Arial" w:cs="Arial"/>
                <w:b/>
                <w:bCs/>
                <w:i/>
                <w:iCs/>
                <w:sz w:val="20"/>
                <w:szCs w:val="20"/>
              </w:rPr>
              <w:t xml:space="preserve"> sterującą w języku polskim lub angielskim;</w:t>
            </w:r>
          </w:p>
          <w:p w14:paraId="6B777031" w14:textId="4F4FCD4F" w:rsidR="00103972" w:rsidRPr="004070BB" w:rsidRDefault="00103972" w:rsidP="00103972">
            <w:pPr>
              <w:pStyle w:val="Akapitzlist"/>
              <w:numPr>
                <w:ilvl w:val="0"/>
                <w:numId w:val="11"/>
              </w:numPr>
              <w:autoSpaceDE w:val="0"/>
              <w:autoSpaceDN w:val="0"/>
              <w:adjustRightInd w:val="0"/>
              <w:ind w:left="400"/>
              <w:rPr>
                <w:rFonts w:ascii="Arial" w:hAnsi="Arial" w:cs="Arial"/>
                <w:b/>
                <w:i/>
                <w:sz w:val="20"/>
                <w:szCs w:val="20"/>
              </w:rPr>
            </w:pPr>
            <w:proofErr w:type="gramStart"/>
            <w:r w:rsidRPr="005F13BC">
              <w:rPr>
                <w:rFonts w:ascii="Arial" w:eastAsia="ArialMT" w:hAnsi="Arial" w:cs="Arial"/>
                <w:b/>
                <w:bCs/>
                <w:i/>
                <w:iCs/>
                <w:sz w:val="20"/>
                <w:szCs w:val="20"/>
              </w:rPr>
              <w:t>oprogramowaniem</w:t>
            </w:r>
            <w:proofErr w:type="gramEnd"/>
            <w:r w:rsidRPr="005F13BC">
              <w:rPr>
                <w:rFonts w:ascii="Arial" w:eastAsia="ArialMT" w:hAnsi="Arial" w:cs="Arial"/>
                <w:b/>
                <w:bCs/>
                <w:i/>
                <w:iCs/>
                <w:sz w:val="20"/>
                <w:szCs w:val="20"/>
              </w:rPr>
              <w:t xml:space="preserve"> umożliwiającym zobrazowanie wartości mierzonych oraz obliczanych w języku polskim</w:t>
            </w:r>
            <w:r w:rsidRPr="005F13BC">
              <w:rPr>
                <w:rFonts w:ascii="Arial" w:hAnsi="Arial" w:cs="Arial"/>
                <w:bCs/>
                <w:i/>
                <w:sz w:val="20"/>
                <w:szCs w:val="20"/>
              </w:rPr>
              <w:t xml:space="preserve"> lub angielskim </w:t>
            </w:r>
            <w:r w:rsidRPr="005F13BC">
              <w:rPr>
                <w:rFonts w:ascii="Arial" w:hAnsi="Arial" w:cs="Arial"/>
                <w:i/>
                <w:sz w:val="20"/>
                <w:szCs w:val="20"/>
              </w:rPr>
              <w:t>(wersja instalacyjna na płycie CD/DVD wraz z instrukcją instalacji i konfiguracji)</w:t>
            </w:r>
            <w:r w:rsidRPr="005F13BC">
              <w:rPr>
                <w:rFonts w:ascii="Arial" w:hAnsi="Arial" w:cs="Arial"/>
                <w:bCs/>
                <w:i/>
                <w:sz w:val="20"/>
                <w:szCs w:val="20"/>
              </w:rPr>
              <w:t>.</w:t>
            </w:r>
          </w:p>
          <w:p w14:paraId="31DDB4C9" w14:textId="0386CE63" w:rsidR="00103972" w:rsidRPr="005F13BC" w:rsidRDefault="00103972" w:rsidP="00103972">
            <w:pPr>
              <w:spacing w:after="0" w:line="240" w:lineRule="auto"/>
              <w:jc w:val="both"/>
              <w:rPr>
                <w:rFonts w:ascii="Arial" w:hAnsi="Arial" w:cs="Arial"/>
                <w:iCs/>
                <w:sz w:val="20"/>
                <w:szCs w:val="20"/>
              </w:rPr>
            </w:pPr>
          </w:p>
        </w:tc>
        <w:tc>
          <w:tcPr>
            <w:tcW w:w="1818" w:type="dxa"/>
          </w:tcPr>
          <w:p w14:paraId="3FBECBB1" w14:textId="77777777" w:rsidR="002F4ADA" w:rsidRDefault="002F4ADA" w:rsidP="002F4ADA">
            <w:pPr>
              <w:jc w:val="center"/>
              <w:rPr>
                <w:rFonts w:ascii="Arial" w:hAnsi="Arial" w:cs="Arial"/>
                <w:bCs/>
              </w:rPr>
            </w:pPr>
            <w:r w:rsidRPr="00210534">
              <w:rPr>
                <w:rFonts w:ascii="Arial" w:hAnsi="Arial" w:cs="Arial"/>
                <w:bCs/>
              </w:rPr>
              <w:t>TAK/NIE*</w:t>
            </w:r>
          </w:p>
          <w:p w14:paraId="216D3FB7" w14:textId="77777777" w:rsidR="00103972" w:rsidRPr="00210534" w:rsidRDefault="00103972" w:rsidP="00103972">
            <w:pPr>
              <w:jc w:val="center"/>
              <w:rPr>
                <w:rFonts w:ascii="Arial" w:hAnsi="Arial" w:cs="Arial"/>
                <w:bCs/>
              </w:rPr>
            </w:pPr>
          </w:p>
        </w:tc>
      </w:tr>
    </w:tbl>
    <w:p w14:paraId="5B05671A" w14:textId="77777777" w:rsidR="00D432C9" w:rsidRPr="000E2BFF" w:rsidRDefault="00D432C9">
      <w:pPr>
        <w:spacing w:after="0" w:line="240" w:lineRule="auto"/>
        <w:rPr>
          <w:rFonts w:ascii="Arial" w:eastAsia="Arial" w:hAnsi="Arial" w:cs="Arial"/>
          <w:sz w:val="24"/>
        </w:rPr>
      </w:pPr>
    </w:p>
    <w:p w14:paraId="795128C8" w14:textId="584384B9" w:rsidR="00CC0669" w:rsidRDefault="00CC0669" w:rsidP="00CC0669">
      <w:pPr>
        <w:ind w:left="851"/>
        <w:rPr>
          <w:rFonts w:ascii="Arial" w:hAnsi="Arial" w:cs="Arial"/>
          <w:b/>
        </w:rPr>
      </w:pPr>
      <w:r w:rsidRPr="000E2BFF">
        <w:rPr>
          <w:rFonts w:ascii="Arial" w:hAnsi="Arial" w:cs="Arial"/>
          <w:b/>
        </w:rPr>
        <w:t>*skreślić odpowiednio</w:t>
      </w:r>
    </w:p>
    <w:p w14:paraId="3BC697AF" w14:textId="223B8DE3" w:rsidR="00692E3F" w:rsidRDefault="00197030" w:rsidP="00611E60">
      <w:pPr>
        <w:ind w:left="851"/>
        <w:rPr>
          <w:rFonts w:ascii="Arial" w:hAnsi="Arial" w:cs="Arial"/>
          <w:b/>
        </w:rPr>
      </w:pPr>
      <w:r>
        <w:rPr>
          <w:rFonts w:ascii="Arial" w:hAnsi="Arial" w:cs="Arial"/>
          <w:b/>
        </w:rPr>
        <w:t>**wpisać parametr</w:t>
      </w:r>
    </w:p>
    <w:p w14:paraId="5499632A" w14:textId="686F4E3B" w:rsidR="00A72018" w:rsidRPr="00A72018" w:rsidRDefault="00A72018" w:rsidP="00A72018">
      <w:pPr>
        <w:numPr>
          <w:ilvl w:val="0"/>
          <w:numId w:val="2"/>
        </w:numPr>
        <w:spacing w:after="0" w:line="240" w:lineRule="auto"/>
        <w:rPr>
          <w:rFonts w:ascii="Arial" w:hAnsi="Arial" w:cs="Arial"/>
          <w:b/>
        </w:rPr>
      </w:pPr>
      <w:r>
        <w:rPr>
          <w:rFonts w:ascii="Arial" w:hAnsi="Arial" w:cs="Arial"/>
          <w:b/>
        </w:rPr>
        <w:t xml:space="preserve">Zadanie 2: </w:t>
      </w:r>
      <w:r w:rsidRPr="00A72018">
        <w:rPr>
          <w:rFonts w:ascii="Arial" w:eastAsia="Arial" w:hAnsi="Arial" w:cs="Arial"/>
          <w:b/>
        </w:rPr>
        <w:t>„Dostawa zestawu pomiarów wiatrów górnych-GPS”.</w:t>
      </w:r>
    </w:p>
    <w:p w14:paraId="11191BBB" w14:textId="0B4996CD" w:rsidR="00A72018" w:rsidRDefault="00A72018" w:rsidP="00A72018">
      <w:pPr>
        <w:spacing w:after="0" w:line="240" w:lineRule="auto"/>
        <w:ind w:left="360"/>
        <w:rPr>
          <w:rFonts w:ascii="Arial" w:hAnsi="Arial" w:cs="Arial"/>
          <w:b/>
        </w:rPr>
      </w:pP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09"/>
        <w:gridCol w:w="8848"/>
        <w:gridCol w:w="1818"/>
        <w:gridCol w:w="8"/>
      </w:tblGrid>
      <w:tr w:rsidR="00C931D8" w:rsidRPr="000E2BFF" w14:paraId="524BF66B" w14:textId="77777777" w:rsidTr="00C931D8">
        <w:trPr>
          <w:gridAfter w:val="1"/>
          <w:wAfter w:w="8" w:type="dxa"/>
        </w:trPr>
        <w:tc>
          <w:tcPr>
            <w:tcW w:w="534" w:type="dxa"/>
            <w:vAlign w:val="center"/>
          </w:tcPr>
          <w:p w14:paraId="4EA5AA0B" w14:textId="77777777" w:rsidR="00C931D8" w:rsidRPr="000E2BFF" w:rsidRDefault="00C931D8" w:rsidP="00C931D8">
            <w:pPr>
              <w:jc w:val="center"/>
              <w:rPr>
                <w:rFonts w:ascii="Arial" w:hAnsi="Arial" w:cs="Arial"/>
                <w:lang w:val="de-DE"/>
              </w:rPr>
            </w:pPr>
            <w:r w:rsidRPr="000E2BFF">
              <w:rPr>
                <w:rFonts w:ascii="Arial" w:hAnsi="Arial" w:cs="Arial"/>
                <w:bCs/>
              </w:rPr>
              <w:t>Lp.</w:t>
            </w:r>
          </w:p>
        </w:tc>
        <w:tc>
          <w:tcPr>
            <w:tcW w:w="2809" w:type="dxa"/>
            <w:noWrap/>
            <w:vAlign w:val="center"/>
          </w:tcPr>
          <w:p w14:paraId="4479485B" w14:textId="77777777" w:rsidR="00C931D8" w:rsidRPr="000E2BFF" w:rsidRDefault="00C931D8" w:rsidP="00C931D8">
            <w:pPr>
              <w:jc w:val="center"/>
              <w:rPr>
                <w:rFonts w:ascii="Arial" w:hAnsi="Arial" w:cs="Arial"/>
                <w:lang w:val="de-DE"/>
              </w:rPr>
            </w:pPr>
            <w:r w:rsidRPr="000E2BFF">
              <w:rPr>
                <w:rFonts w:ascii="Arial" w:hAnsi="Arial" w:cs="Arial"/>
                <w:bCs/>
              </w:rPr>
              <w:t>Nazwa parametru/Funkcjonalność</w:t>
            </w:r>
          </w:p>
        </w:tc>
        <w:tc>
          <w:tcPr>
            <w:tcW w:w="8848" w:type="dxa"/>
            <w:vAlign w:val="center"/>
          </w:tcPr>
          <w:p w14:paraId="7BD99529" w14:textId="77777777" w:rsidR="00C931D8" w:rsidRPr="000E2BFF" w:rsidRDefault="00C931D8" w:rsidP="00C931D8">
            <w:pPr>
              <w:jc w:val="center"/>
              <w:rPr>
                <w:rFonts w:ascii="Arial" w:hAnsi="Arial" w:cs="Arial"/>
              </w:rPr>
            </w:pPr>
            <w:r w:rsidRPr="000E2BFF">
              <w:rPr>
                <w:rFonts w:ascii="Arial" w:hAnsi="Arial" w:cs="Arial"/>
                <w:bCs/>
              </w:rPr>
              <w:t>Wartość (funkcjonalność) wymagana</w:t>
            </w:r>
          </w:p>
        </w:tc>
        <w:tc>
          <w:tcPr>
            <w:tcW w:w="1818" w:type="dxa"/>
            <w:vAlign w:val="center"/>
          </w:tcPr>
          <w:p w14:paraId="653C3862" w14:textId="77777777" w:rsidR="00C931D8" w:rsidRPr="000E2BFF" w:rsidRDefault="00C931D8" w:rsidP="00C931D8">
            <w:pPr>
              <w:rPr>
                <w:rFonts w:ascii="Arial" w:hAnsi="Arial" w:cs="Arial"/>
              </w:rPr>
            </w:pPr>
            <w:r w:rsidRPr="000E2BFF">
              <w:rPr>
                <w:rFonts w:ascii="Arial" w:hAnsi="Arial" w:cs="Arial"/>
                <w:bCs/>
              </w:rPr>
              <w:t>Wartość (funkcjonalność) oferowana</w:t>
            </w:r>
          </w:p>
        </w:tc>
      </w:tr>
      <w:tr w:rsidR="00C931D8" w:rsidRPr="000E2BFF" w14:paraId="7E2BCCFB" w14:textId="77777777" w:rsidTr="00C931D8">
        <w:tc>
          <w:tcPr>
            <w:tcW w:w="14017" w:type="dxa"/>
            <w:gridSpan w:val="5"/>
            <w:vAlign w:val="center"/>
          </w:tcPr>
          <w:p w14:paraId="47395983" w14:textId="4853BCC2" w:rsidR="00C931D8" w:rsidRPr="000E2BFF" w:rsidRDefault="00C931D8" w:rsidP="00C931D8">
            <w:pPr>
              <w:rPr>
                <w:rFonts w:ascii="Arial" w:hAnsi="Arial" w:cs="Arial"/>
                <w:bCs/>
              </w:rPr>
            </w:pPr>
            <w:r>
              <w:rPr>
                <w:rFonts w:ascii="Arial" w:eastAsia="Arial" w:hAnsi="Arial" w:cs="Arial"/>
                <w:b/>
              </w:rPr>
              <w:t>Z</w:t>
            </w:r>
            <w:r w:rsidRPr="00A72018">
              <w:rPr>
                <w:rFonts w:ascii="Arial" w:eastAsia="Arial" w:hAnsi="Arial" w:cs="Arial"/>
                <w:b/>
              </w:rPr>
              <w:t>estaw pomiarów wiatrów górnych-GPS</w:t>
            </w:r>
            <w:r w:rsidRPr="000E2BFF">
              <w:rPr>
                <w:rFonts w:ascii="Arial" w:hAnsi="Arial" w:cs="Arial"/>
                <w:b/>
                <w:bCs/>
              </w:rPr>
              <w:t xml:space="preserve"> (parametry minimalne)</w:t>
            </w:r>
          </w:p>
        </w:tc>
      </w:tr>
      <w:tr w:rsidR="00C931D8" w:rsidRPr="000E2BFF" w14:paraId="6E2B8C15" w14:textId="77777777" w:rsidTr="00C931D8">
        <w:trPr>
          <w:gridAfter w:val="1"/>
          <w:wAfter w:w="8" w:type="dxa"/>
        </w:trPr>
        <w:tc>
          <w:tcPr>
            <w:tcW w:w="534" w:type="dxa"/>
            <w:vMerge w:val="restart"/>
          </w:tcPr>
          <w:p w14:paraId="7163A394"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val="restart"/>
            <w:noWrap/>
          </w:tcPr>
          <w:p w14:paraId="16876246" w14:textId="77777777" w:rsidR="00C931D8" w:rsidRPr="001510F8" w:rsidRDefault="00C931D8" w:rsidP="00C931D8">
            <w:pPr>
              <w:pStyle w:val="Default"/>
              <w:jc w:val="both"/>
              <w:rPr>
                <w:color w:val="auto"/>
                <w:sz w:val="20"/>
                <w:szCs w:val="20"/>
              </w:rPr>
            </w:pPr>
            <w:r w:rsidRPr="001510F8">
              <w:rPr>
                <w:color w:val="auto"/>
                <w:sz w:val="20"/>
                <w:szCs w:val="20"/>
              </w:rPr>
              <w:t>Funkcjonalności</w:t>
            </w:r>
          </w:p>
          <w:p w14:paraId="62D1D47F" w14:textId="77777777" w:rsidR="00C931D8" w:rsidRPr="001510F8" w:rsidRDefault="00C931D8" w:rsidP="00C931D8">
            <w:pPr>
              <w:jc w:val="both"/>
              <w:rPr>
                <w:rFonts w:ascii="Arial" w:hAnsi="Arial" w:cs="Arial"/>
                <w:color w:val="FF0000"/>
                <w:sz w:val="20"/>
                <w:szCs w:val="20"/>
                <w:lang w:val="de-DE"/>
              </w:rPr>
            </w:pPr>
          </w:p>
        </w:tc>
        <w:tc>
          <w:tcPr>
            <w:tcW w:w="8848" w:type="dxa"/>
          </w:tcPr>
          <w:p w14:paraId="26D1E767" w14:textId="6D0DD316" w:rsidR="00C931D8" w:rsidRPr="001510F8" w:rsidRDefault="00C931D8" w:rsidP="00C931D8">
            <w:pPr>
              <w:spacing w:after="0" w:line="240" w:lineRule="auto"/>
              <w:jc w:val="both"/>
              <w:rPr>
                <w:rFonts w:ascii="Arial" w:hAnsi="Arial" w:cs="Arial"/>
                <w:b/>
                <w:bCs/>
                <w:sz w:val="20"/>
                <w:szCs w:val="20"/>
              </w:rPr>
            </w:pPr>
            <w:r w:rsidRPr="001510F8">
              <w:rPr>
                <w:rFonts w:ascii="Arial" w:hAnsi="Arial" w:cs="Arial"/>
                <w:sz w:val="20"/>
                <w:szCs w:val="20"/>
              </w:rPr>
              <w:t xml:space="preserve">Wykonanie pomiarów wiatrów górnych od powierzchni ziemi do wysokości </w:t>
            </w:r>
            <w:r w:rsidRPr="001510F8">
              <w:rPr>
                <w:rFonts w:ascii="Arial" w:hAnsi="Arial" w:cs="Arial"/>
                <w:sz w:val="20"/>
                <w:szCs w:val="20"/>
              </w:rPr>
              <w:br/>
              <w:t>min. 10 km.</w:t>
            </w:r>
          </w:p>
        </w:tc>
        <w:tc>
          <w:tcPr>
            <w:tcW w:w="1818" w:type="dxa"/>
          </w:tcPr>
          <w:p w14:paraId="77FD2EB6" w14:textId="77777777" w:rsidR="00C931D8" w:rsidRDefault="00C931D8" w:rsidP="00C931D8">
            <w:pPr>
              <w:jc w:val="center"/>
              <w:rPr>
                <w:rFonts w:ascii="Arial" w:hAnsi="Arial" w:cs="Arial"/>
                <w:bCs/>
              </w:rPr>
            </w:pPr>
            <w:r w:rsidRPr="00210534">
              <w:rPr>
                <w:rFonts w:ascii="Arial" w:hAnsi="Arial" w:cs="Arial"/>
                <w:bCs/>
              </w:rPr>
              <w:t>TAK/NIE*</w:t>
            </w:r>
          </w:p>
          <w:p w14:paraId="5DA71709" w14:textId="46F6037E" w:rsidR="00C931D8" w:rsidRPr="000E2BFF" w:rsidRDefault="00C931D8" w:rsidP="00C931D8">
            <w:pPr>
              <w:jc w:val="center"/>
              <w:rPr>
                <w:rFonts w:ascii="Arial" w:hAnsi="Arial" w:cs="Arial"/>
              </w:rPr>
            </w:pPr>
            <w:r>
              <w:rPr>
                <w:rFonts w:ascii="Arial" w:hAnsi="Arial" w:cs="Arial"/>
                <w:bCs/>
              </w:rPr>
              <w:t>**</w:t>
            </w:r>
          </w:p>
        </w:tc>
      </w:tr>
      <w:tr w:rsidR="00C931D8" w:rsidRPr="000E2BFF" w14:paraId="6B9C1665" w14:textId="77777777" w:rsidTr="00C931D8">
        <w:trPr>
          <w:gridAfter w:val="1"/>
          <w:wAfter w:w="8" w:type="dxa"/>
        </w:trPr>
        <w:tc>
          <w:tcPr>
            <w:tcW w:w="534" w:type="dxa"/>
            <w:vMerge/>
          </w:tcPr>
          <w:p w14:paraId="17A9FD57"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noWrap/>
          </w:tcPr>
          <w:p w14:paraId="6F68A1E2" w14:textId="77777777" w:rsidR="00C931D8" w:rsidRPr="001510F8" w:rsidRDefault="00C931D8" w:rsidP="00C931D8">
            <w:pPr>
              <w:jc w:val="both"/>
              <w:rPr>
                <w:rFonts w:ascii="Arial" w:hAnsi="Arial" w:cs="Arial"/>
                <w:color w:val="FF0000"/>
                <w:sz w:val="20"/>
                <w:szCs w:val="20"/>
                <w:lang w:val="de-DE"/>
              </w:rPr>
            </w:pPr>
          </w:p>
        </w:tc>
        <w:tc>
          <w:tcPr>
            <w:tcW w:w="8848" w:type="dxa"/>
          </w:tcPr>
          <w:p w14:paraId="25AD3196" w14:textId="77777777" w:rsidR="00C931D8" w:rsidRPr="001510F8" w:rsidRDefault="00C931D8" w:rsidP="00C931D8">
            <w:pPr>
              <w:spacing w:after="0" w:line="240" w:lineRule="auto"/>
              <w:jc w:val="both"/>
              <w:rPr>
                <w:rFonts w:ascii="Arial" w:hAnsi="Arial" w:cs="Arial"/>
                <w:sz w:val="20"/>
                <w:szCs w:val="20"/>
              </w:rPr>
            </w:pPr>
            <w:r w:rsidRPr="001510F8">
              <w:rPr>
                <w:rFonts w:ascii="Arial" w:hAnsi="Arial" w:cs="Arial"/>
                <w:sz w:val="20"/>
                <w:szCs w:val="20"/>
              </w:rPr>
              <w:t>Automatyczny pomiar wymaganych elementów meteorologicznych zgodnie z:</w:t>
            </w:r>
          </w:p>
          <w:p w14:paraId="3F524FD3" w14:textId="6782BC99" w:rsidR="00C931D8" w:rsidRPr="001510F8" w:rsidRDefault="00C931D8" w:rsidP="00C931D8">
            <w:pPr>
              <w:spacing w:after="0" w:line="240" w:lineRule="auto"/>
              <w:jc w:val="both"/>
              <w:rPr>
                <w:rFonts w:ascii="Arial" w:hAnsi="Arial" w:cs="Arial"/>
                <w:b/>
                <w:sz w:val="20"/>
                <w:szCs w:val="20"/>
              </w:rPr>
            </w:pPr>
            <w:r w:rsidRPr="001510F8">
              <w:rPr>
                <w:rFonts w:ascii="Arial" w:hAnsi="Arial" w:cs="Arial"/>
                <w:sz w:val="20"/>
                <w:szCs w:val="20"/>
              </w:rPr>
              <w:t>Metoda pomiaru</w:t>
            </w:r>
            <w:proofErr w:type="gramStart"/>
            <w:r w:rsidRPr="001510F8">
              <w:rPr>
                <w:rFonts w:ascii="Arial" w:hAnsi="Arial" w:cs="Arial"/>
                <w:sz w:val="20"/>
                <w:szCs w:val="20"/>
              </w:rPr>
              <w:t>:</w:t>
            </w:r>
            <w:r w:rsidRPr="001510F8">
              <w:rPr>
                <w:rFonts w:ascii="Arial" w:hAnsi="Arial" w:cs="Arial"/>
                <w:sz w:val="20"/>
                <w:szCs w:val="20"/>
              </w:rPr>
              <w:tab/>
            </w:r>
            <w:r w:rsidRPr="001510F8">
              <w:rPr>
                <w:rFonts w:ascii="Arial" w:hAnsi="Arial" w:cs="Arial"/>
                <w:sz w:val="20"/>
                <w:szCs w:val="20"/>
              </w:rPr>
              <w:tab/>
            </w:r>
            <w:r w:rsidRPr="001510F8">
              <w:rPr>
                <w:rFonts w:ascii="Arial" w:hAnsi="Arial" w:cs="Arial"/>
                <w:sz w:val="20"/>
                <w:szCs w:val="20"/>
              </w:rPr>
              <w:tab/>
            </w:r>
            <w:r w:rsidRPr="001510F8">
              <w:rPr>
                <w:rFonts w:ascii="Arial" w:hAnsi="Arial" w:cs="Arial"/>
                <w:sz w:val="20"/>
                <w:szCs w:val="20"/>
              </w:rPr>
              <w:tab/>
              <w:t>GPS</w:t>
            </w:r>
            <w:proofErr w:type="gramEnd"/>
            <w:r w:rsidRPr="001510F8">
              <w:rPr>
                <w:rFonts w:ascii="Arial" w:hAnsi="Arial" w:cs="Arial"/>
                <w:sz w:val="20"/>
                <w:szCs w:val="20"/>
              </w:rPr>
              <w:t xml:space="preserve"> 3D</w:t>
            </w:r>
          </w:p>
          <w:p w14:paraId="53CD1529" w14:textId="77777777" w:rsidR="00C931D8" w:rsidRPr="001510F8" w:rsidRDefault="00C931D8" w:rsidP="00C931D8">
            <w:pPr>
              <w:spacing w:after="0" w:line="240" w:lineRule="auto"/>
              <w:jc w:val="both"/>
              <w:rPr>
                <w:rFonts w:ascii="Arial" w:hAnsi="Arial" w:cs="Arial"/>
                <w:b/>
                <w:sz w:val="20"/>
                <w:szCs w:val="20"/>
              </w:rPr>
            </w:pPr>
            <w:r w:rsidRPr="001510F8">
              <w:rPr>
                <w:rFonts w:ascii="Arial" w:hAnsi="Arial" w:cs="Arial"/>
                <w:sz w:val="20"/>
                <w:szCs w:val="20"/>
              </w:rPr>
              <w:t>Waga sondy GPS</w:t>
            </w:r>
            <w:proofErr w:type="gramStart"/>
            <w:r w:rsidRPr="001510F8">
              <w:rPr>
                <w:rFonts w:ascii="Arial" w:hAnsi="Arial" w:cs="Arial"/>
                <w:sz w:val="20"/>
                <w:szCs w:val="20"/>
              </w:rPr>
              <w:t>:</w:t>
            </w:r>
            <w:r w:rsidRPr="001510F8">
              <w:rPr>
                <w:rFonts w:ascii="Arial" w:hAnsi="Arial" w:cs="Arial"/>
                <w:sz w:val="20"/>
                <w:szCs w:val="20"/>
              </w:rPr>
              <w:tab/>
            </w:r>
            <w:r w:rsidRPr="001510F8">
              <w:rPr>
                <w:rFonts w:ascii="Arial" w:hAnsi="Arial" w:cs="Arial"/>
                <w:sz w:val="20"/>
                <w:szCs w:val="20"/>
              </w:rPr>
              <w:tab/>
            </w:r>
            <w:r w:rsidRPr="001510F8">
              <w:rPr>
                <w:rFonts w:ascii="Arial" w:hAnsi="Arial" w:cs="Arial"/>
                <w:sz w:val="20"/>
                <w:szCs w:val="20"/>
              </w:rPr>
              <w:tab/>
            </w:r>
            <w:r w:rsidRPr="001510F8">
              <w:rPr>
                <w:rFonts w:ascii="Arial" w:hAnsi="Arial" w:cs="Arial"/>
                <w:sz w:val="20"/>
                <w:szCs w:val="20"/>
              </w:rPr>
              <w:tab/>
              <w:t>max</w:t>
            </w:r>
            <w:proofErr w:type="gramEnd"/>
            <w:r w:rsidRPr="001510F8">
              <w:rPr>
                <w:rFonts w:ascii="Arial" w:hAnsi="Arial" w:cs="Arial"/>
                <w:sz w:val="20"/>
                <w:szCs w:val="20"/>
              </w:rPr>
              <w:t>. 50 g (wraz z zasilaniem)</w:t>
            </w:r>
          </w:p>
          <w:p w14:paraId="7DB1B8FB" w14:textId="0327EA21" w:rsidR="00C931D8" w:rsidRPr="001510F8" w:rsidRDefault="00C931D8" w:rsidP="00C931D8">
            <w:pPr>
              <w:spacing w:after="0" w:line="240" w:lineRule="auto"/>
              <w:jc w:val="both"/>
              <w:rPr>
                <w:rFonts w:ascii="Arial" w:hAnsi="Arial" w:cs="Arial"/>
                <w:b/>
                <w:sz w:val="20"/>
                <w:szCs w:val="20"/>
              </w:rPr>
            </w:pPr>
            <w:r w:rsidRPr="001510F8">
              <w:rPr>
                <w:rFonts w:ascii="Arial" w:hAnsi="Arial" w:cs="Arial"/>
                <w:sz w:val="20"/>
                <w:szCs w:val="20"/>
              </w:rPr>
              <w:t>Częstotliwości pracy zestawu GPS</w:t>
            </w:r>
            <w:proofErr w:type="gramStart"/>
            <w:r w:rsidRPr="001510F8">
              <w:rPr>
                <w:rFonts w:ascii="Arial" w:hAnsi="Arial" w:cs="Arial"/>
                <w:sz w:val="20"/>
                <w:szCs w:val="20"/>
              </w:rPr>
              <w:t>:</w:t>
            </w:r>
            <w:r w:rsidRPr="001510F8">
              <w:rPr>
                <w:rFonts w:ascii="Arial" w:hAnsi="Arial" w:cs="Arial"/>
                <w:sz w:val="20"/>
                <w:szCs w:val="20"/>
              </w:rPr>
              <w:tab/>
              <w:t>w</w:t>
            </w:r>
            <w:proofErr w:type="gramEnd"/>
            <w:r w:rsidRPr="001510F8">
              <w:rPr>
                <w:rFonts w:ascii="Arial" w:hAnsi="Arial" w:cs="Arial"/>
                <w:sz w:val="20"/>
                <w:szCs w:val="20"/>
              </w:rPr>
              <w:t xml:space="preserve"> zakresie 400 ÷ 406 MHz</w:t>
            </w:r>
          </w:p>
          <w:p w14:paraId="26127563" w14:textId="32D62FBA" w:rsidR="00C931D8" w:rsidRPr="001510F8" w:rsidRDefault="00C931D8" w:rsidP="00C931D8">
            <w:pPr>
              <w:spacing w:after="0" w:line="240" w:lineRule="auto"/>
              <w:jc w:val="both"/>
              <w:rPr>
                <w:rFonts w:ascii="Arial" w:hAnsi="Arial" w:cs="Arial"/>
                <w:b/>
                <w:sz w:val="20"/>
                <w:szCs w:val="20"/>
                <w:vertAlign w:val="superscript"/>
              </w:rPr>
            </w:pPr>
            <w:r w:rsidRPr="001510F8">
              <w:rPr>
                <w:rFonts w:ascii="Arial" w:hAnsi="Arial" w:cs="Arial"/>
                <w:sz w:val="20"/>
                <w:szCs w:val="20"/>
              </w:rPr>
              <w:t>Zasięg zestawu GPS (min</w:t>
            </w:r>
            <w:proofErr w:type="gramStart"/>
            <w:r w:rsidRPr="001510F8">
              <w:rPr>
                <w:rFonts w:ascii="Arial" w:hAnsi="Arial" w:cs="Arial"/>
                <w:sz w:val="20"/>
                <w:szCs w:val="20"/>
              </w:rPr>
              <w:t>.):</w:t>
            </w:r>
            <w:r w:rsidRPr="001510F8">
              <w:rPr>
                <w:rFonts w:ascii="Arial" w:hAnsi="Arial" w:cs="Arial"/>
                <w:sz w:val="20"/>
                <w:szCs w:val="20"/>
              </w:rPr>
              <w:tab/>
            </w:r>
            <w:r w:rsidRPr="001510F8">
              <w:rPr>
                <w:rFonts w:ascii="Arial" w:hAnsi="Arial" w:cs="Arial"/>
                <w:sz w:val="20"/>
                <w:szCs w:val="20"/>
              </w:rPr>
              <w:tab/>
              <w:t>30 km</w:t>
            </w:r>
            <w:proofErr w:type="gramEnd"/>
          </w:p>
          <w:p w14:paraId="2D2E28B7" w14:textId="1D8A2F4C" w:rsidR="00C931D8" w:rsidRPr="001510F8" w:rsidRDefault="00C931D8" w:rsidP="00C931D8">
            <w:pPr>
              <w:pStyle w:val="Tytu"/>
              <w:jc w:val="both"/>
              <w:rPr>
                <w:rFonts w:ascii="Arial" w:hAnsi="Arial" w:cs="Arial"/>
                <w:b w:val="0"/>
                <w:sz w:val="20"/>
                <w:szCs w:val="20"/>
              </w:rPr>
            </w:pPr>
            <w:r w:rsidRPr="001510F8">
              <w:rPr>
                <w:rFonts w:ascii="Arial" w:hAnsi="Arial" w:cs="Arial"/>
                <w:b w:val="0"/>
                <w:sz w:val="20"/>
                <w:szCs w:val="20"/>
              </w:rPr>
              <w:t xml:space="preserve">Dokładność (min.): </w:t>
            </w:r>
          </w:p>
          <w:p w14:paraId="5EDCAE79" w14:textId="77777777" w:rsidR="00C931D8" w:rsidRPr="001510F8" w:rsidRDefault="00C931D8" w:rsidP="00C931D8">
            <w:pPr>
              <w:pStyle w:val="Tytu"/>
              <w:ind w:left="567" w:firstLine="2268"/>
              <w:jc w:val="both"/>
              <w:rPr>
                <w:rFonts w:ascii="Arial" w:hAnsi="Arial" w:cs="Arial"/>
                <w:b w:val="0"/>
                <w:sz w:val="20"/>
                <w:szCs w:val="20"/>
              </w:rPr>
            </w:pPr>
            <w:r w:rsidRPr="001510F8">
              <w:rPr>
                <w:rFonts w:ascii="Arial" w:hAnsi="Arial" w:cs="Arial"/>
                <w:b w:val="0"/>
                <w:sz w:val="20"/>
                <w:szCs w:val="20"/>
              </w:rPr>
              <w:t>położenia sondy</w:t>
            </w:r>
            <w:proofErr w:type="gramStart"/>
            <w:r w:rsidRPr="001510F8">
              <w:rPr>
                <w:rFonts w:ascii="Arial" w:hAnsi="Arial" w:cs="Arial"/>
                <w:b w:val="0"/>
                <w:sz w:val="20"/>
                <w:szCs w:val="20"/>
              </w:rPr>
              <w:t>:</w:t>
            </w:r>
            <w:r w:rsidRPr="001510F8">
              <w:rPr>
                <w:rFonts w:ascii="Arial" w:hAnsi="Arial" w:cs="Arial"/>
                <w:b w:val="0"/>
                <w:sz w:val="20"/>
                <w:szCs w:val="20"/>
              </w:rPr>
              <w:tab/>
              <w:t>+/- 10 m</w:t>
            </w:r>
            <w:proofErr w:type="gramEnd"/>
          </w:p>
          <w:p w14:paraId="531E486C" w14:textId="77777777" w:rsidR="00C931D8" w:rsidRPr="001510F8" w:rsidRDefault="00C931D8" w:rsidP="00C931D8">
            <w:pPr>
              <w:pStyle w:val="Tytu"/>
              <w:ind w:left="2124" w:firstLine="708"/>
              <w:jc w:val="both"/>
              <w:rPr>
                <w:rFonts w:ascii="Arial" w:hAnsi="Arial" w:cs="Arial"/>
                <w:b w:val="0"/>
                <w:sz w:val="20"/>
                <w:szCs w:val="20"/>
              </w:rPr>
            </w:pPr>
            <w:r w:rsidRPr="001510F8">
              <w:rPr>
                <w:rFonts w:ascii="Arial" w:hAnsi="Arial" w:cs="Arial"/>
                <w:b w:val="0"/>
                <w:sz w:val="20"/>
                <w:szCs w:val="20"/>
              </w:rPr>
              <w:t>prędkości wiatru</w:t>
            </w:r>
            <w:proofErr w:type="gramStart"/>
            <w:r w:rsidRPr="001510F8">
              <w:rPr>
                <w:rFonts w:ascii="Arial" w:hAnsi="Arial" w:cs="Arial"/>
                <w:b w:val="0"/>
                <w:sz w:val="20"/>
                <w:szCs w:val="20"/>
              </w:rPr>
              <w:t>:</w:t>
            </w:r>
            <w:r w:rsidRPr="001510F8">
              <w:rPr>
                <w:rFonts w:ascii="Arial" w:hAnsi="Arial" w:cs="Arial"/>
                <w:b w:val="0"/>
                <w:sz w:val="20"/>
                <w:szCs w:val="20"/>
              </w:rPr>
              <w:tab/>
              <w:t>0,15 m</w:t>
            </w:r>
            <w:proofErr w:type="gramEnd"/>
            <w:r w:rsidRPr="001510F8">
              <w:rPr>
                <w:rFonts w:ascii="Arial" w:hAnsi="Arial" w:cs="Arial"/>
                <w:b w:val="0"/>
                <w:sz w:val="20"/>
                <w:szCs w:val="20"/>
              </w:rPr>
              <w:t>/s</w:t>
            </w:r>
          </w:p>
          <w:p w14:paraId="4BCD49B9" w14:textId="0EC59CE4" w:rsidR="00C931D8" w:rsidRPr="001510F8" w:rsidRDefault="00C931D8" w:rsidP="00C931D8">
            <w:pPr>
              <w:pStyle w:val="Tytu"/>
              <w:ind w:left="2124" w:firstLine="708"/>
              <w:jc w:val="both"/>
              <w:rPr>
                <w:rFonts w:ascii="Arial" w:hAnsi="Arial" w:cs="Arial"/>
                <w:b w:val="0"/>
                <w:sz w:val="20"/>
                <w:szCs w:val="20"/>
                <w:vertAlign w:val="superscript"/>
              </w:rPr>
            </w:pPr>
            <w:proofErr w:type="gramStart"/>
            <w:r w:rsidRPr="001510F8">
              <w:rPr>
                <w:rFonts w:ascii="Arial" w:hAnsi="Arial" w:cs="Arial"/>
                <w:b w:val="0"/>
                <w:sz w:val="20"/>
                <w:szCs w:val="20"/>
              </w:rPr>
              <w:t>kierunku</w:t>
            </w:r>
            <w:proofErr w:type="gramEnd"/>
            <w:r w:rsidRPr="001510F8">
              <w:rPr>
                <w:rFonts w:ascii="Arial" w:hAnsi="Arial" w:cs="Arial"/>
                <w:b w:val="0"/>
                <w:sz w:val="20"/>
                <w:szCs w:val="20"/>
              </w:rPr>
              <w:t xml:space="preserve"> wiatru:</w:t>
            </w:r>
            <w:r w:rsidR="00692E3F">
              <w:rPr>
                <w:rFonts w:ascii="Arial" w:hAnsi="Arial" w:cs="Arial"/>
                <w:b w:val="0"/>
                <w:sz w:val="20"/>
                <w:szCs w:val="20"/>
              </w:rPr>
              <w:t xml:space="preserve">  </w:t>
            </w:r>
            <w:r w:rsidRPr="001510F8">
              <w:rPr>
                <w:rFonts w:ascii="Arial" w:hAnsi="Arial" w:cs="Arial"/>
                <w:b w:val="0"/>
                <w:sz w:val="20"/>
                <w:szCs w:val="20"/>
              </w:rPr>
              <w:tab/>
              <w:t>2</w:t>
            </w:r>
            <w:r w:rsidRPr="001510F8">
              <w:rPr>
                <w:rFonts w:ascii="Arial" w:hAnsi="Arial" w:cs="Arial"/>
                <w:b w:val="0"/>
                <w:sz w:val="20"/>
                <w:szCs w:val="20"/>
                <w:vertAlign w:val="superscript"/>
              </w:rPr>
              <w:t>0</w:t>
            </w:r>
          </w:p>
          <w:p w14:paraId="1D922D07" w14:textId="77777777" w:rsidR="00C931D8" w:rsidRPr="001510F8" w:rsidRDefault="00C931D8" w:rsidP="00C931D8">
            <w:pPr>
              <w:pStyle w:val="Tytu"/>
              <w:jc w:val="both"/>
              <w:rPr>
                <w:rFonts w:ascii="Arial" w:hAnsi="Arial" w:cs="Arial"/>
                <w:b w:val="0"/>
                <w:sz w:val="20"/>
                <w:szCs w:val="20"/>
              </w:rPr>
            </w:pPr>
            <w:r w:rsidRPr="001510F8">
              <w:rPr>
                <w:rFonts w:ascii="Arial" w:hAnsi="Arial" w:cs="Arial"/>
                <w:b w:val="0"/>
                <w:sz w:val="20"/>
                <w:szCs w:val="20"/>
              </w:rPr>
              <w:lastRenderedPageBreak/>
              <w:t>Rozdzielczość (min.):</w:t>
            </w:r>
          </w:p>
          <w:p w14:paraId="0BD631D3" w14:textId="77777777" w:rsidR="00C931D8" w:rsidRPr="001510F8" w:rsidRDefault="00C931D8" w:rsidP="00C931D8">
            <w:pPr>
              <w:pStyle w:val="Tytu"/>
              <w:ind w:left="2124" w:firstLine="708"/>
              <w:jc w:val="both"/>
              <w:rPr>
                <w:rFonts w:ascii="Arial" w:hAnsi="Arial" w:cs="Arial"/>
                <w:b w:val="0"/>
                <w:sz w:val="20"/>
                <w:szCs w:val="20"/>
              </w:rPr>
            </w:pPr>
            <w:r w:rsidRPr="001510F8">
              <w:rPr>
                <w:rFonts w:ascii="Arial" w:hAnsi="Arial" w:cs="Arial"/>
                <w:b w:val="0"/>
                <w:sz w:val="20"/>
                <w:szCs w:val="20"/>
              </w:rPr>
              <w:t>położenia sondy</w:t>
            </w:r>
            <w:proofErr w:type="gramStart"/>
            <w:r w:rsidRPr="001510F8">
              <w:rPr>
                <w:rFonts w:ascii="Arial" w:hAnsi="Arial" w:cs="Arial"/>
                <w:b w:val="0"/>
                <w:sz w:val="20"/>
                <w:szCs w:val="20"/>
              </w:rPr>
              <w:t>:</w:t>
            </w:r>
            <w:r w:rsidRPr="001510F8">
              <w:rPr>
                <w:rFonts w:ascii="Arial" w:hAnsi="Arial" w:cs="Arial"/>
                <w:b w:val="0"/>
                <w:sz w:val="20"/>
                <w:szCs w:val="20"/>
              </w:rPr>
              <w:tab/>
              <w:t>0,01 m</w:t>
            </w:r>
            <w:proofErr w:type="gramEnd"/>
          </w:p>
          <w:p w14:paraId="33421BAF" w14:textId="77777777" w:rsidR="00C931D8" w:rsidRPr="001510F8" w:rsidRDefault="00C931D8" w:rsidP="00C931D8">
            <w:pPr>
              <w:pStyle w:val="Tytu"/>
              <w:ind w:left="2124" w:firstLine="708"/>
              <w:jc w:val="both"/>
              <w:rPr>
                <w:rFonts w:ascii="Arial" w:hAnsi="Arial" w:cs="Arial"/>
                <w:b w:val="0"/>
                <w:sz w:val="20"/>
                <w:szCs w:val="20"/>
              </w:rPr>
            </w:pPr>
            <w:r w:rsidRPr="001510F8">
              <w:rPr>
                <w:rFonts w:ascii="Arial" w:hAnsi="Arial" w:cs="Arial"/>
                <w:b w:val="0"/>
                <w:sz w:val="20"/>
                <w:szCs w:val="20"/>
              </w:rPr>
              <w:t>prędkości wiatru</w:t>
            </w:r>
            <w:proofErr w:type="gramStart"/>
            <w:r w:rsidRPr="001510F8">
              <w:rPr>
                <w:rFonts w:ascii="Arial" w:hAnsi="Arial" w:cs="Arial"/>
                <w:b w:val="0"/>
                <w:sz w:val="20"/>
                <w:szCs w:val="20"/>
              </w:rPr>
              <w:t>:</w:t>
            </w:r>
            <w:r w:rsidRPr="001510F8">
              <w:rPr>
                <w:rFonts w:ascii="Arial" w:hAnsi="Arial" w:cs="Arial"/>
                <w:b w:val="0"/>
                <w:sz w:val="20"/>
                <w:szCs w:val="20"/>
              </w:rPr>
              <w:tab/>
              <w:t>0,01 m</w:t>
            </w:r>
            <w:proofErr w:type="gramEnd"/>
            <w:r w:rsidRPr="001510F8">
              <w:rPr>
                <w:rFonts w:ascii="Arial" w:hAnsi="Arial" w:cs="Arial"/>
                <w:b w:val="0"/>
                <w:sz w:val="20"/>
                <w:szCs w:val="20"/>
              </w:rPr>
              <w:t>/s</w:t>
            </w:r>
          </w:p>
          <w:p w14:paraId="0A2CCC9D" w14:textId="77777777" w:rsidR="00C931D8" w:rsidRPr="001510F8" w:rsidRDefault="00C931D8" w:rsidP="00C931D8">
            <w:pPr>
              <w:pStyle w:val="Tytu"/>
              <w:ind w:left="4956" w:hanging="2124"/>
              <w:jc w:val="both"/>
              <w:rPr>
                <w:rFonts w:ascii="Arial" w:hAnsi="Arial" w:cs="Arial"/>
                <w:b w:val="0"/>
                <w:sz w:val="20"/>
                <w:szCs w:val="20"/>
                <w:vertAlign w:val="superscript"/>
              </w:rPr>
            </w:pPr>
            <w:proofErr w:type="gramStart"/>
            <w:r w:rsidRPr="001510F8">
              <w:rPr>
                <w:rFonts w:ascii="Arial" w:hAnsi="Arial" w:cs="Arial"/>
                <w:b w:val="0"/>
                <w:sz w:val="20"/>
                <w:szCs w:val="20"/>
              </w:rPr>
              <w:t>kierunku</w:t>
            </w:r>
            <w:proofErr w:type="gramEnd"/>
            <w:r w:rsidRPr="001510F8">
              <w:rPr>
                <w:rFonts w:ascii="Arial" w:hAnsi="Arial" w:cs="Arial"/>
                <w:b w:val="0"/>
                <w:sz w:val="20"/>
                <w:szCs w:val="20"/>
              </w:rPr>
              <w:t xml:space="preserve"> wiatru:</w:t>
            </w:r>
            <w:r w:rsidRPr="001510F8">
              <w:rPr>
                <w:rFonts w:ascii="Arial" w:hAnsi="Arial" w:cs="Arial"/>
                <w:b w:val="0"/>
                <w:sz w:val="20"/>
                <w:szCs w:val="20"/>
              </w:rPr>
              <w:tab/>
              <w:t>0,1</w:t>
            </w:r>
            <w:r w:rsidRPr="001510F8">
              <w:rPr>
                <w:rFonts w:ascii="Arial" w:hAnsi="Arial" w:cs="Arial"/>
                <w:b w:val="0"/>
                <w:sz w:val="20"/>
                <w:szCs w:val="20"/>
                <w:vertAlign w:val="superscript"/>
              </w:rPr>
              <w:t>0</w:t>
            </w:r>
          </w:p>
          <w:p w14:paraId="73B253D0" w14:textId="4F7A67FF" w:rsidR="00C931D8" w:rsidRPr="001510F8" w:rsidRDefault="00C931D8" w:rsidP="00C931D8">
            <w:pPr>
              <w:spacing w:after="0"/>
              <w:jc w:val="both"/>
              <w:rPr>
                <w:rFonts w:ascii="Arial" w:hAnsi="Arial" w:cs="Arial"/>
                <w:bCs/>
                <w:i/>
                <w:sz w:val="20"/>
                <w:szCs w:val="20"/>
              </w:rPr>
            </w:pPr>
            <w:r w:rsidRPr="001510F8">
              <w:rPr>
                <w:rFonts w:ascii="Arial" w:hAnsi="Arial" w:cs="Arial"/>
                <w:bCs/>
                <w:sz w:val="20"/>
                <w:szCs w:val="20"/>
              </w:rPr>
              <w:t>Pomiar (lub obliczanie) ciśnienia (min.):</w:t>
            </w:r>
            <w:r w:rsidRPr="001510F8">
              <w:rPr>
                <w:rFonts w:ascii="Arial" w:hAnsi="Arial" w:cs="Arial"/>
                <w:bCs/>
                <w:i/>
                <w:sz w:val="20"/>
                <w:szCs w:val="20"/>
              </w:rPr>
              <w:tab/>
            </w:r>
            <w:r w:rsidRPr="001510F8">
              <w:rPr>
                <w:rFonts w:ascii="Arial" w:hAnsi="Arial" w:cs="Arial"/>
                <w:bCs/>
                <w:i/>
                <w:sz w:val="20"/>
                <w:szCs w:val="20"/>
              </w:rPr>
              <w:tab/>
            </w:r>
            <w:r w:rsidRPr="001510F8">
              <w:rPr>
                <w:rFonts w:ascii="Arial" w:hAnsi="Arial" w:cs="Arial"/>
                <w:bCs/>
                <w:i/>
                <w:sz w:val="20"/>
                <w:szCs w:val="20"/>
              </w:rPr>
              <w:tab/>
            </w:r>
          </w:p>
          <w:p w14:paraId="1B4635EC" w14:textId="77777777" w:rsidR="00C931D8" w:rsidRPr="001510F8" w:rsidRDefault="00C931D8" w:rsidP="00C931D8">
            <w:pPr>
              <w:pStyle w:val="Akapitzlist"/>
              <w:ind w:left="644"/>
              <w:jc w:val="both"/>
              <w:rPr>
                <w:rFonts w:ascii="Arial" w:hAnsi="Arial" w:cs="Arial"/>
                <w:bCs/>
                <w:sz w:val="20"/>
                <w:szCs w:val="20"/>
              </w:rPr>
            </w:pPr>
            <w:r w:rsidRPr="001510F8">
              <w:rPr>
                <w:rFonts w:ascii="Arial" w:hAnsi="Arial" w:cs="Arial"/>
                <w:bCs/>
                <w:i/>
                <w:sz w:val="20"/>
                <w:szCs w:val="20"/>
              </w:rPr>
              <w:tab/>
            </w:r>
            <w:r w:rsidRPr="001510F8">
              <w:rPr>
                <w:rFonts w:ascii="Arial" w:hAnsi="Arial" w:cs="Arial"/>
                <w:bCs/>
                <w:i/>
                <w:sz w:val="20"/>
                <w:szCs w:val="20"/>
              </w:rPr>
              <w:tab/>
            </w:r>
            <w:r w:rsidRPr="001510F8">
              <w:rPr>
                <w:rFonts w:ascii="Arial" w:hAnsi="Arial" w:cs="Arial"/>
                <w:bCs/>
                <w:i/>
                <w:sz w:val="20"/>
                <w:szCs w:val="20"/>
              </w:rPr>
              <w:tab/>
            </w:r>
            <w:r w:rsidRPr="001510F8">
              <w:rPr>
                <w:rFonts w:ascii="Arial" w:hAnsi="Arial" w:cs="Arial"/>
                <w:bCs/>
                <w:i/>
                <w:sz w:val="20"/>
                <w:szCs w:val="20"/>
              </w:rPr>
              <w:tab/>
            </w:r>
            <w:r w:rsidRPr="001510F8">
              <w:rPr>
                <w:rFonts w:ascii="Arial" w:hAnsi="Arial" w:cs="Arial"/>
                <w:bCs/>
                <w:sz w:val="20"/>
                <w:szCs w:val="20"/>
              </w:rPr>
              <w:t>dokładność</w:t>
            </w:r>
            <w:proofErr w:type="gramStart"/>
            <w:r w:rsidRPr="001510F8">
              <w:rPr>
                <w:rFonts w:ascii="Arial" w:hAnsi="Arial" w:cs="Arial"/>
                <w:bCs/>
                <w:sz w:val="20"/>
                <w:szCs w:val="20"/>
              </w:rPr>
              <w:t>:</w:t>
            </w:r>
            <w:r w:rsidRPr="001510F8">
              <w:rPr>
                <w:rFonts w:ascii="Arial" w:hAnsi="Arial" w:cs="Arial"/>
                <w:bCs/>
                <w:sz w:val="20"/>
                <w:szCs w:val="20"/>
              </w:rPr>
              <w:tab/>
            </w:r>
            <w:r w:rsidRPr="001510F8">
              <w:rPr>
                <w:rFonts w:ascii="Arial" w:hAnsi="Arial" w:cs="Arial"/>
                <w:bCs/>
                <w:sz w:val="20"/>
                <w:szCs w:val="20"/>
              </w:rPr>
              <w:tab/>
              <w:t xml:space="preserve">2 </w:t>
            </w:r>
            <w:proofErr w:type="spellStart"/>
            <w:r w:rsidRPr="001510F8">
              <w:rPr>
                <w:rFonts w:ascii="Arial" w:hAnsi="Arial" w:cs="Arial"/>
                <w:bCs/>
                <w:sz w:val="20"/>
                <w:szCs w:val="20"/>
              </w:rPr>
              <w:t>hPa</w:t>
            </w:r>
            <w:proofErr w:type="spellEnd"/>
            <w:proofErr w:type="gramEnd"/>
            <w:r w:rsidRPr="001510F8">
              <w:rPr>
                <w:rFonts w:ascii="Arial" w:hAnsi="Arial" w:cs="Arial"/>
                <w:bCs/>
                <w:sz w:val="20"/>
                <w:szCs w:val="20"/>
              </w:rPr>
              <w:t>;</w:t>
            </w:r>
          </w:p>
          <w:p w14:paraId="1C174C8C" w14:textId="2D564662" w:rsidR="00C931D8" w:rsidRPr="001510F8" w:rsidRDefault="00C931D8" w:rsidP="00C931D8">
            <w:pPr>
              <w:pStyle w:val="Akapitzlist"/>
              <w:ind w:left="644"/>
              <w:jc w:val="both"/>
              <w:rPr>
                <w:rFonts w:ascii="Arial" w:hAnsi="Arial" w:cs="Arial"/>
                <w:bCs/>
                <w:sz w:val="20"/>
                <w:szCs w:val="20"/>
              </w:rPr>
            </w:pPr>
            <w:r w:rsidRPr="001510F8">
              <w:rPr>
                <w:rFonts w:ascii="Arial" w:hAnsi="Arial" w:cs="Arial"/>
                <w:bCs/>
                <w:sz w:val="20"/>
                <w:szCs w:val="20"/>
              </w:rPr>
              <w:tab/>
            </w:r>
            <w:r w:rsidRPr="001510F8">
              <w:rPr>
                <w:rFonts w:ascii="Arial" w:hAnsi="Arial" w:cs="Arial"/>
                <w:bCs/>
                <w:sz w:val="20"/>
                <w:szCs w:val="20"/>
              </w:rPr>
              <w:tab/>
            </w:r>
            <w:r w:rsidRPr="001510F8">
              <w:rPr>
                <w:rFonts w:ascii="Arial" w:hAnsi="Arial" w:cs="Arial"/>
                <w:bCs/>
                <w:sz w:val="20"/>
                <w:szCs w:val="20"/>
              </w:rPr>
              <w:tab/>
            </w:r>
            <w:r w:rsidRPr="001510F8">
              <w:rPr>
                <w:rFonts w:ascii="Arial" w:hAnsi="Arial" w:cs="Arial"/>
                <w:bCs/>
                <w:sz w:val="20"/>
                <w:szCs w:val="20"/>
              </w:rPr>
              <w:tab/>
            </w:r>
            <w:proofErr w:type="gramStart"/>
            <w:r w:rsidRPr="001510F8">
              <w:rPr>
                <w:rFonts w:ascii="Arial" w:hAnsi="Arial" w:cs="Arial"/>
                <w:bCs/>
                <w:sz w:val="20"/>
                <w:szCs w:val="20"/>
              </w:rPr>
              <w:t>rozdzielczość:</w:t>
            </w:r>
            <w:r w:rsidRPr="001510F8">
              <w:rPr>
                <w:rFonts w:ascii="Arial" w:hAnsi="Arial" w:cs="Arial"/>
                <w:bCs/>
                <w:sz w:val="20"/>
                <w:szCs w:val="20"/>
              </w:rPr>
              <w:tab/>
            </w:r>
            <w:r w:rsidR="00692E3F">
              <w:rPr>
                <w:rFonts w:ascii="Arial" w:hAnsi="Arial" w:cs="Arial"/>
                <w:bCs/>
                <w:sz w:val="20"/>
                <w:szCs w:val="20"/>
              </w:rPr>
              <w:t xml:space="preserve">             </w:t>
            </w:r>
            <w:r w:rsidRPr="001510F8">
              <w:rPr>
                <w:rFonts w:ascii="Arial" w:hAnsi="Arial" w:cs="Arial"/>
                <w:bCs/>
                <w:sz w:val="20"/>
                <w:szCs w:val="20"/>
              </w:rPr>
              <w:t xml:space="preserve">0,2 </w:t>
            </w:r>
            <w:proofErr w:type="spellStart"/>
            <w:r w:rsidRPr="001510F8">
              <w:rPr>
                <w:rFonts w:ascii="Arial" w:hAnsi="Arial" w:cs="Arial"/>
                <w:bCs/>
                <w:sz w:val="20"/>
                <w:szCs w:val="20"/>
              </w:rPr>
              <w:t>hPa</w:t>
            </w:r>
            <w:proofErr w:type="spellEnd"/>
            <w:proofErr w:type="gramEnd"/>
            <w:r w:rsidRPr="001510F8">
              <w:rPr>
                <w:rFonts w:ascii="Arial" w:hAnsi="Arial" w:cs="Arial"/>
                <w:bCs/>
                <w:sz w:val="20"/>
                <w:szCs w:val="20"/>
              </w:rPr>
              <w:t>.</w:t>
            </w:r>
          </w:p>
        </w:tc>
        <w:tc>
          <w:tcPr>
            <w:tcW w:w="1818" w:type="dxa"/>
          </w:tcPr>
          <w:p w14:paraId="6459E75A" w14:textId="77777777" w:rsidR="00C931D8" w:rsidRDefault="00C931D8" w:rsidP="00C931D8">
            <w:pPr>
              <w:jc w:val="center"/>
              <w:rPr>
                <w:rFonts w:ascii="Arial" w:hAnsi="Arial" w:cs="Arial"/>
                <w:bCs/>
              </w:rPr>
            </w:pPr>
            <w:r w:rsidRPr="00210534">
              <w:rPr>
                <w:rFonts w:ascii="Arial" w:hAnsi="Arial" w:cs="Arial"/>
                <w:bCs/>
              </w:rPr>
              <w:lastRenderedPageBreak/>
              <w:t>TAK/NIE*</w:t>
            </w:r>
          </w:p>
          <w:p w14:paraId="44E04AA3" w14:textId="680D4E7F" w:rsidR="00C931D8" w:rsidRPr="000E2BFF" w:rsidRDefault="00C931D8" w:rsidP="00C931D8">
            <w:pPr>
              <w:jc w:val="center"/>
              <w:rPr>
                <w:rFonts w:ascii="Arial" w:hAnsi="Arial" w:cs="Arial"/>
              </w:rPr>
            </w:pPr>
            <w:r>
              <w:rPr>
                <w:rFonts w:ascii="Arial" w:hAnsi="Arial" w:cs="Arial"/>
                <w:bCs/>
              </w:rPr>
              <w:t>**</w:t>
            </w:r>
          </w:p>
        </w:tc>
      </w:tr>
      <w:tr w:rsidR="00C931D8" w:rsidRPr="000E2BFF" w14:paraId="386D7B77" w14:textId="77777777" w:rsidTr="00C931D8">
        <w:trPr>
          <w:gridAfter w:val="1"/>
          <w:wAfter w:w="8" w:type="dxa"/>
        </w:trPr>
        <w:tc>
          <w:tcPr>
            <w:tcW w:w="534" w:type="dxa"/>
            <w:vMerge/>
          </w:tcPr>
          <w:p w14:paraId="5E140FF5"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noWrap/>
          </w:tcPr>
          <w:p w14:paraId="42B5202A" w14:textId="77777777" w:rsidR="00C931D8" w:rsidRPr="001510F8" w:rsidRDefault="00C931D8" w:rsidP="00C931D8">
            <w:pPr>
              <w:jc w:val="both"/>
              <w:rPr>
                <w:rFonts w:ascii="Arial" w:hAnsi="Arial" w:cs="Arial"/>
                <w:sz w:val="20"/>
                <w:szCs w:val="20"/>
              </w:rPr>
            </w:pPr>
          </w:p>
        </w:tc>
        <w:tc>
          <w:tcPr>
            <w:tcW w:w="8848" w:type="dxa"/>
          </w:tcPr>
          <w:p w14:paraId="2E0AE58C" w14:textId="77777777" w:rsidR="00C931D8" w:rsidRPr="001510F8" w:rsidRDefault="00C931D8" w:rsidP="00C931D8">
            <w:pPr>
              <w:spacing w:after="0" w:line="240" w:lineRule="auto"/>
              <w:jc w:val="both"/>
              <w:rPr>
                <w:rFonts w:ascii="Arial" w:hAnsi="Arial" w:cs="Arial"/>
                <w:sz w:val="20"/>
                <w:szCs w:val="20"/>
              </w:rPr>
            </w:pPr>
            <w:r w:rsidRPr="001510F8">
              <w:rPr>
                <w:rFonts w:ascii="Arial" w:hAnsi="Arial" w:cs="Arial"/>
                <w:sz w:val="20"/>
                <w:szCs w:val="20"/>
              </w:rPr>
              <w:t>Możliwość archiwizacji danych i informacji meteorologicznych przez okres co najmniej 90 dni wraz z możliwością ich podglądu i wydruku.</w:t>
            </w:r>
          </w:p>
          <w:p w14:paraId="399FD642" w14:textId="6E3F79F0" w:rsidR="00C931D8" w:rsidRPr="001510F8" w:rsidRDefault="00C931D8" w:rsidP="00C931D8">
            <w:pPr>
              <w:spacing w:line="240" w:lineRule="auto"/>
              <w:jc w:val="both"/>
              <w:rPr>
                <w:rFonts w:ascii="Arial" w:hAnsi="Arial" w:cs="Arial"/>
                <w:color w:val="FF0000"/>
                <w:sz w:val="20"/>
                <w:szCs w:val="20"/>
              </w:rPr>
            </w:pPr>
          </w:p>
        </w:tc>
        <w:tc>
          <w:tcPr>
            <w:tcW w:w="1818" w:type="dxa"/>
          </w:tcPr>
          <w:p w14:paraId="43EB6423" w14:textId="77777777" w:rsidR="00C931D8" w:rsidRPr="000E2BFF" w:rsidRDefault="00C931D8" w:rsidP="00C931D8">
            <w:pPr>
              <w:jc w:val="center"/>
              <w:rPr>
                <w:rFonts w:ascii="Arial" w:hAnsi="Arial" w:cs="Arial"/>
              </w:rPr>
            </w:pPr>
            <w:r w:rsidRPr="000E2BFF">
              <w:rPr>
                <w:rFonts w:ascii="Arial" w:hAnsi="Arial" w:cs="Arial"/>
                <w:bCs/>
              </w:rPr>
              <w:t>TAK/NIE*</w:t>
            </w:r>
          </w:p>
        </w:tc>
      </w:tr>
      <w:tr w:rsidR="00C931D8" w:rsidRPr="000E2BFF" w14:paraId="519D60D9" w14:textId="77777777" w:rsidTr="00C931D8">
        <w:trPr>
          <w:gridAfter w:val="1"/>
          <w:wAfter w:w="8" w:type="dxa"/>
        </w:trPr>
        <w:tc>
          <w:tcPr>
            <w:tcW w:w="534" w:type="dxa"/>
            <w:vMerge/>
          </w:tcPr>
          <w:p w14:paraId="5B265B85"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noWrap/>
          </w:tcPr>
          <w:p w14:paraId="6991EE9B" w14:textId="77777777" w:rsidR="00C931D8" w:rsidRPr="001510F8" w:rsidRDefault="00C931D8" w:rsidP="00C931D8">
            <w:pPr>
              <w:jc w:val="both"/>
              <w:rPr>
                <w:rFonts w:ascii="Arial" w:hAnsi="Arial" w:cs="Arial"/>
                <w:color w:val="FF0000"/>
                <w:sz w:val="20"/>
                <w:szCs w:val="20"/>
              </w:rPr>
            </w:pPr>
          </w:p>
        </w:tc>
        <w:tc>
          <w:tcPr>
            <w:tcW w:w="8848" w:type="dxa"/>
          </w:tcPr>
          <w:p w14:paraId="1E7BA2BA" w14:textId="5DF1B7A7" w:rsidR="00C931D8" w:rsidRPr="001510F8" w:rsidRDefault="00C931D8" w:rsidP="00C931D8">
            <w:pPr>
              <w:spacing w:line="240" w:lineRule="auto"/>
              <w:jc w:val="both"/>
              <w:rPr>
                <w:rFonts w:ascii="Arial" w:hAnsi="Arial" w:cs="Arial"/>
                <w:color w:val="FF0000"/>
                <w:sz w:val="20"/>
                <w:szCs w:val="20"/>
              </w:rPr>
            </w:pPr>
            <w:r w:rsidRPr="001510F8">
              <w:rPr>
                <w:rFonts w:ascii="Arial" w:hAnsi="Arial" w:cs="Arial"/>
                <w:sz w:val="20"/>
                <w:szCs w:val="20"/>
              </w:rPr>
              <w:t>Przekazywanie pomiarów poprzez interfejs RS232C lub USB do aplikacji obliczającej i zobrazowującej dane, zainstalowanej w jednostce centralnej zestawu GPS (</w:t>
            </w:r>
            <w:r w:rsidRPr="004070BB">
              <w:rPr>
                <w:rFonts w:ascii="Arial" w:hAnsi="Arial" w:cs="Arial"/>
                <w:b/>
                <w:sz w:val="20"/>
                <w:szCs w:val="20"/>
              </w:rPr>
              <w:t>notebook „</w:t>
            </w:r>
            <w:proofErr w:type="spellStart"/>
            <w:r w:rsidRPr="004070BB">
              <w:rPr>
                <w:rFonts w:ascii="Arial" w:hAnsi="Arial" w:cs="Arial"/>
                <w:b/>
                <w:sz w:val="20"/>
                <w:szCs w:val="20"/>
              </w:rPr>
              <w:t>rugged</w:t>
            </w:r>
            <w:proofErr w:type="spellEnd"/>
            <w:r w:rsidRPr="004070BB">
              <w:rPr>
                <w:rFonts w:ascii="Arial" w:hAnsi="Arial" w:cs="Arial"/>
                <w:b/>
                <w:sz w:val="20"/>
                <w:szCs w:val="20"/>
              </w:rPr>
              <w:t>” NBR</w:t>
            </w:r>
            <w:r w:rsidRPr="001510F8">
              <w:rPr>
                <w:rFonts w:ascii="Arial" w:hAnsi="Arial" w:cs="Arial"/>
                <w:b/>
                <w:sz w:val="20"/>
                <w:szCs w:val="20"/>
              </w:rPr>
              <w:t>).</w:t>
            </w:r>
          </w:p>
        </w:tc>
        <w:tc>
          <w:tcPr>
            <w:tcW w:w="1818" w:type="dxa"/>
          </w:tcPr>
          <w:p w14:paraId="081E7B10" w14:textId="77777777" w:rsidR="00C931D8" w:rsidRPr="000E2BFF" w:rsidRDefault="00C931D8" w:rsidP="00C931D8">
            <w:pPr>
              <w:pStyle w:val="Teksttreci0"/>
              <w:shd w:val="clear" w:color="auto" w:fill="auto"/>
              <w:ind w:firstLine="0"/>
              <w:jc w:val="center"/>
              <w:rPr>
                <w:bCs/>
                <w:sz w:val="22"/>
                <w:szCs w:val="22"/>
              </w:rPr>
            </w:pPr>
          </w:p>
          <w:p w14:paraId="1463BEDA" w14:textId="77777777" w:rsidR="00C931D8" w:rsidRPr="000E2BFF" w:rsidRDefault="00C931D8" w:rsidP="00C931D8">
            <w:pPr>
              <w:jc w:val="center"/>
            </w:pPr>
            <w:r w:rsidRPr="000E2BFF">
              <w:rPr>
                <w:rFonts w:ascii="Arial" w:hAnsi="Arial" w:cs="Arial"/>
                <w:bCs/>
              </w:rPr>
              <w:t>TAK/NIE*</w:t>
            </w:r>
          </w:p>
        </w:tc>
      </w:tr>
      <w:tr w:rsidR="00C931D8" w:rsidRPr="000E2BFF" w14:paraId="2E892403" w14:textId="77777777" w:rsidTr="00C931D8">
        <w:trPr>
          <w:gridAfter w:val="1"/>
          <w:wAfter w:w="8" w:type="dxa"/>
        </w:trPr>
        <w:tc>
          <w:tcPr>
            <w:tcW w:w="534" w:type="dxa"/>
            <w:vMerge/>
          </w:tcPr>
          <w:p w14:paraId="1D9952C1"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noWrap/>
          </w:tcPr>
          <w:p w14:paraId="1E087B80" w14:textId="77777777" w:rsidR="00C931D8" w:rsidRPr="001510F8" w:rsidRDefault="00C931D8" w:rsidP="00C931D8">
            <w:pPr>
              <w:jc w:val="both"/>
              <w:rPr>
                <w:rFonts w:ascii="Arial" w:hAnsi="Arial" w:cs="Arial"/>
                <w:color w:val="FF0000"/>
                <w:sz w:val="20"/>
                <w:szCs w:val="20"/>
              </w:rPr>
            </w:pPr>
          </w:p>
        </w:tc>
        <w:tc>
          <w:tcPr>
            <w:tcW w:w="8848" w:type="dxa"/>
          </w:tcPr>
          <w:p w14:paraId="7086619D" w14:textId="78B4A4BB" w:rsidR="00C931D8" w:rsidRPr="001510F8" w:rsidRDefault="00C931D8" w:rsidP="00C931D8">
            <w:pPr>
              <w:spacing w:after="0" w:line="240" w:lineRule="auto"/>
              <w:jc w:val="both"/>
              <w:rPr>
                <w:rFonts w:ascii="Arial" w:hAnsi="Arial" w:cs="Arial"/>
                <w:b/>
                <w:bCs/>
                <w:sz w:val="20"/>
                <w:szCs w:val="20"/>
              </w:rPr>
            </w:pPr>
            <w:r w:rsidRPr="001510F8">
              <w:rPr>
                <w:rFonts w:ascii="Arial" w:hAnsi="Arial" w:cs="Arial"/>
                <w:sz w:val="20"/>
                <w:szCs w:val="20"/>
              </w:rPr>
              <w:t>Wykonywanie obliczeń wiatrów na zmierzonych poziomach oraz zapis tych wyników w postaci:</w:t>
            </w:r>
          </w:p>
          <w:p w14:paraId="6E5BAB22" w14:textId="77777777" w:rsidR="00C931D8" w:rsidRPr="001510F8" w:rsidRDefault="00C931D8" w:rsidP="00C931D8">
            <w:pPr>
              <w:numPr>
                <w:ilvl w:val="0"/>
                <w:numId w:val="8"/>
              </w:numPr>
              <w:spacing w:after="0" w:line="240" w:lineRule="auto"/>
              <w:ind w:left="400"/>
              <w:jc w:val="both"/>
              <w:rPr>
                <w:rFonts w:ascii="Arial" w:hAnsi="Arial" w:cs="Arial"/>
                <w:b/>
                <w:sz w:val="20"/>
                <w:szCs w:val="20"/>
              </w:rPr>
            </w:pPr>
            <w:proofErr w:type="gramStart"/>
            <w:r w:rsidRPr="001510F8">
              <w:rPr>
                <w:rFonts w:ascii="Arial" w:hAnsi="Arial" w:cs="Arial"/>
                <w:sz w:val="20"/>
                <w:szCs w:val="20"/>
              </w:rPr>
              <w:t>standardowych</w:t>
            </w:r>
            <w:proofErr w:type="gramEnd"/>
            <w:r w:rsidRPr="001510F8">
              <w:rPr>
                <w:rFonts w:ascii="Arial" w:hAnsi="Arial" w:cs="Arial"/>
                <w:sz w:val="20"/>
                <w:szCs w:val="20"/>
              </w:rPr>
              <w:t xml:space="preserve"> biuletynów PILOT zgodnych ze standardem WMO;</w:t>
            </w:r>
          </w:p>
          <w:p w14:paraId="4DC13528" w14:textId="77777777" w:rsidR="00C931D8" w:rsidRPr="001510F8" w:rsidRDefault="00C931D8" w:rsidP="00C931D8">
            <w:pPr>
              <w:numPr>
                <w:ilvl w:val="0"/>
                <w:numId w:val="8"/>
              </w:numPr>
              <w:spacing w:after="0" w:line="240" w:lineRule="auto"/>
              <w:ind w:left="400"/>
              <w:jc w:val="both"/>
              <w:rPr>
                <w:rFonts w:ascii="Arial" w:hAnsi="Arial" w:cs="Arial"/>
                <w:b/>
                <w:bCs/>
                <w:sz w:val="20"/>
                <w:szCs w:val="20"/>
              </w:rPr>
            </w:pPr>
            <w:proofErr w:type="gramStart"/>
            <w:r w:rsidRPr="001510F8">
              <w:rPr>
                <w:rFonts w:ascii="Arial" w:hAnsi="Arial" w:cs="Arial"/>
                <w:sz w:val="20"/>
                <w:szCs w:val="20"/>
              </w:rPr>
              <w:t>pliku</w:t>
            </w:r>
            <w:proofErr w:type="gramEnd"/>
            <w:r w:rsidRPr="001510F8">
              <w:rPr>
                <w:rFonts w:ascii="Arial" w:hAnsi="Arial" w:cs="Arial"/>
                <w:sz w:val="20"/>
                <w:szCs w:val="20"/>
              </w:rPr>
              <w:t xml:space="preserve"> tekstowego w formacie : wysokość, kierunek wiatru, prędkość wiatru.</w:t>
            </w:r>
          </w:p>
          <w:p w14:paraId="4676989E" w14:textId="731F510E" w:rsidR="00C931D8" w:rsidRPr="001510F8" w:rsidRDefault="00C931D8" w:rsidP="00C931D8">
            <w:pPr>
              <w:pStyle w:val="Default"/>
              <w:jc w:val="both"/>
              <w:rPr>
                <w:color w:val="FF0000"/>
                <w:sz w:val="20"/>
                <w:szCs w:val="20"/>
              </w:rPr>
            </w:pPr>
          </w:p>
        </w:tc>
        <w:tc>
          <w:tcPr>
            <w:tcW w:w="1818" w:type="dxa"/>
          </w:tcPr>
          <w:p w14:paraId="4EC9CB4D" w14:textId="77777777" w:rsidR="00C931D8" w:rsidRPr="000E2BFF" w:rsidRDefault="00C931D8" w:rsidP="00C931D8">
            <w:pPr>
              <w:jc w:val="center"/>
              <w:rPr>
                <w:rFonts w:ascii="Arial" w:hAnsi="Arial" w:cs="Arial"/>
              </w:rPr>
            </w:pPr>
            <w:r w:rsidRPr="000E2BFF">
              <w:rPr>
                <w:rFonts w:ascii="Arial" w:hAnsi="Arial" w:cs="Arial"/>
                <w:bCs/>
              </w:rPr>
              <w:t>TAK/NIE*</w:t>
            </w:r>
          </w:p>
        </w:tc>
      </w:tr>
      <w:tr w:rsidR="00C931D8" w:rsidRPr="000E2BFF" w14:paraId="145459C9" w14:textId="77777777" w:rsidTr="00C931D8">
        <w:trPr>
          <w:gridAfter w:val="1"/>
          <w:wAfter w:w="8" w:type="dxa"/>
        </w:trPr>
        <w:tc>
          <w:tcPr>
            <w:tcW w:w="534" w:type="dxa"/>
            <w:vMerge/>
          </w:tcPr>
          <w:p w14:paraId="5E37552A"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noWrap/>
          </w:tcPr>
          <w:p w14:paraId="0BCB1071" w14:textId="77777777" w:rsidR="00C931D8" w:rsidRPr="001510F8" w:rsidRDefault="00C931D8" w:rsidP="00C931D8">
            <w:pPr>
              <w:jc w:val="both"/>
              <w:rPr>
                <w:rFonts w:ascii="Arial" w:hAnsi="Arial" w:cs="Arial"/>
                <w:color w:val="FF0000"/>
                <w:sz w:val="20"/>
                <w:szCs w:val="20"/>
              </w:rPr>
            </w:pPr>
          </w:p>
        </w:tc>
        <w:tc>
          <w:tcPr>
            <w:tcW w:w="8848" w:type="dxa"/>
          </w:tcPr>
          <w:p w14:paraId="3CA948D8" w14:textId="1D1F6DA4" w:rsidR="00C931D8" w:rsidRPr="001510F8" w:rsidRDefault="00C931D8" w:rsidP="00C931D8">
            <w:pPr>
              <w:spacing w:after="0" w:line="240" w:lineRule="auto"/>
              <w:jc w:val="both"/>
              <w:rPr>
                <w:rFonts w:ascii="Arial" w:hAnsi="Arial" w:cs="Arial"/>
                <w:sz w:val="20"/>
                <w:szCs w:val="20"/>
              </w:rPr>
            </w:pPr>
            <w:r w:rsidRPr="001510F8">
              <w:rPr>
                <w:rFonts w:ascii="Arial" w:hAnsi="Arial" w:cs="Arial"/>
                <w:sz w:val="20"/>
                <w:szCs w:val="20"/>
              </w:rPr>
              <w:t>Zobrazowanie wartości mierzonych oraz obliczanych przy pomocy specjalizowanych aplikacji na jednostce centralnej zestawu GPS.</w:t>
            </w:r>
          </w:p>
          <w:p w14:paraId="2ADC712E" w14:textId="77777777" w:rsidR="00C931D8" w:rsidRPr="001510F8" w:rsidRDefault="00C931D8" w:rsidP="00C931D8">
            <w:pPr>
              <w:pStyle w:val="Default"/>
              <w:jc w:val="both"/>
              <w:rPr>
                <w:color w:val="FF0000"/>
                <w:sz w:val="20"/>
                <w:szCs w:val="20"/>
              </w:rPr>
            </w:pPr>
          </w:p>
        </w:tc>
        <w:tc>
          <w:tcPr>
            <w:tcW w:w="1818" w:type="dxa"/>
          </w:tcPr>
          <w:p w14:paraId="65EEC6FA" w14:textId="77777777" w:rsidR="00C931D8" w:rsidRPr="000E2BFF" w:rsidRDefault="00C931D8" w:rsidP="00C931D8">
            <w:pPr>
              <w:jc w:val="center"/>
              <w:rPr>
                <w:rFonts w:ascii="Arial" w:hAnsi="Arial" w:cs="Arial"/>
              </w:rPr>
            </w:pPr>
            <w:r w:rsidRPr="000E2BFF">
              <w:rPr>
                <w:rFonts w:ascii="Arial" w:hAnsi="Arial" w:cs="Arial"/>
                <w:bCs/>
              </w:rPr>
              <w:t>TAK/NIE*</w:t>
            </w:r>
          </w:p>
        </w:tc>
      </w:tr>
      <w:tr w:rsidR="00C931D8" w:rsidRPr="000E2BFF" w14:paraId="714C07C2" w14:textId="77777777" w:rsidTr="00C931D8">
        <w:trPr>
          <w:gridAfter w:val="1"/>
          <w:wAfter w:w="8" w:type="dxa"/>
        </w:trPr>
        <w:tc>
          <w:tcPr>
            <w:tcW w:w="534" w:type="dxa"/>
            <w:vMerge/>
          </w:tcPr>
          <w:p w14:paraId="03053C41"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noWrap/>
          </w:tcPr>
          <w:p w14:paraId="7AE540FB" w14:textId="77777777" w:rsidR="00C931D8" w:rsidRPr="001510F8" w:rsidRDefault="00C931D8" w:rsidP="00C931D8">
            <w:pPr>
              <w:jc w:val="both"/>
              <w:rPr>
                <w:rFonts w:ascii="Arial" w:hAnsi="Arial" w:cs="Arial"/>
                <w:sz w:val="20"/>
                <w:szCs w:val="20"/>
              </w:rPr>
            </w:pPr>
          </w:p>
        </w:tc>
        <w:tc>
          <w:tcPr>
            <w:tcW w:w="8848" w:type="dxa"/>
          </w:tcPr>
          <w:p w14:paraId="601E0091" w14:textId="4B239DD7" w:rsidR="00632856" w:rsidRPr="001510F8" w:rsidRDefault="00632856" w:rsidP="00632856">
            <w:pPr>
              <w:spacing w:after="0" w:line="240" w:lineRule="auto"/>
              <w:jc w:val="both"/>
              <w:rPr>
                <w:rFonts w:ascii="Arial" w:hAnsi="Arial" w:cs="Arial"/>
                <w:b/>
                <w:bCs/>
                <w:sz w:val="20"/>
                <w:szCs w:val="20"/>
              </w:rPr>
            </w:pPr>
            <w:r w:rsidRPr="001510F8">
              <w:rPr>
                <w:rFonts w:ascii="Arial" w:hAnsi="Arial" w:cs="Arial"/>
                <w:sz w:val="20"/>
                <w:szCs w:val="20"/>
              </w:rPr>
              <w:t>Możliwości</w:t>
            </w:r>
            <w:r w:rsidRPr="001510F8">
              <w:rPr>
                <w:rFonts w:ascii="Arial" w:hAnsi="Arial" w:cs="Arial"/>
                <w:bCs/>
                <w:sz w:val="20"/>
                <w:szCs w:val="20"/>
              </w:rPr>
              <w:t xml:space="preserve"> zobrazowania przez aplikacje mierzonych/obliczanych wartości parametrów meteorologicznych w jednostkach zgodnie z poniższym wykazem:</w:t>
            </w:r>
          </w:p>
          <w:p w14:paraId="7A08B69B" w14:textId="77777777" w:rsidR="00632856" w:rsidRPr="001510F8" w:rsidRDefault="00632856" w:rsidP="00632856">
            <w:pPr>
              <w:numPr>
                <w:ilvl w:val="0"/>
                <w:numId w:val="8"/>
              </w:numPr>
              <w:spacing w:after="0" w:line="240" w:lineRule="auto"/>
              <w:ind w:left="400"/>
              <w:jc w:val="both"/>
              <w:rPr>
                <w:rFonts w:ascii="Arial" w:hAnsi="Arial" w:cs="Arial"/>
                <w:sz w:val="20"/>
                <w:szCs w:val="20"/>
              </w:rPr>
            </w:pPr>
            <w:proofErr w:type="gramStart"/>
            <w:r w:rsidRPr="001510F8">
              <w:rPr>
                <w:rFonts w:ascii="Arial" w:hAnsi="Arial" w:cs="Arial"/>
                <w:sz w:val="20"/>
                <w:szCs w:val="20"/>
              </w:rPr>
              <w:t>dla</w:t>
            </w:r>
            <w:proofErr w:type="gramEnd"/>
            <w:r w:rsidRPr="001510F8">
              <w:rPr>
                <w:rFonts w:ascii="Arial" w:hAnsi="Arial" w:cs="Arial"/>
                <w:sz w:val="20"/>
                <w:szCs w:val="20"/>
              </w:rPr>
              <w:t xml:space="preserve"> prędkości wiatru: m/s, </w:t>
            </w:r>
            <w:proofErr w:type="spellStart"/>
            <w:r w:rsidRPr="001510F8">
              <w:rPr>
                <w:rFonts w:ascii="Arial" w:hAnsi="Arial" w:cs="Arial"/>
                <w:sz w:val="20"/>
                <w:szCs w:val="20"/>
              </w:rPr>
              <w:t>kt</w:t>
            </w:r>
            <w:proofErr w:type="spellEnd"/>
            <w:r w:rsidRPr="001510F8">
              <w:rPr>
                <w:rFonts w:ascii="Arial" w:hAnsi="Arial" w:cs="Arial"/>
                <w:sz w:val="20"/>
                <w:szCs w:val="20"/>
              </w:rPr>
              <w:t>;</w:t>
            </w:r>
          </w:p>
          <w:p w14:paraId="3B5242C8" w14:textId="77777777" w:rsidR="00632856" w:rsidRPr="001510F8" w:rsidRDefault="00632856" w:rsidP="00632856">
            <w:pPr>
              <w:numPr>
                <w:ilvl w:val="0"/>
                <w:numId w:val="8"/>
              </w:numPr>
              <w:spacing w:after="0" w:line="240" w:lineRule="auto"/>
              <w:ind w:left="400"/>
              <w:jc w:val="both"/>
              <w:rPr>
                <w:rFonts w:ascii="Arial" w:hAnsi="Arial" w:cs="Arial"/>
                <w:sz w:val="20"/>
                <w:szCs w:val="20"/>
              </w:rPr>
            </w:pPr>
            <w:proofErr w:type="gramStart"/>
            <w:r w:rsidRPr="001510F8">
              <w:rPr>
                <w:rFonts w:ascii="Arial" w:hAnsi="Arial" w:cs="Arial"/>
                <w:sz w:val="20"/>
                <w:szCs w:val="20"/>
              </w:rPr>
              <w:t>dla</w:t>
            </w:r>
            <w:proofErr w:type="gramEnd"/>
            <w:r w:rsidRPr="001510F8">
              <w:rPr>
                <w:rFonts w:ascii="Arial" w:hAnsi="Arial" w:cs="Arial"/>
                <w:sz w:val="20"/>
                <w:szCs w:val="20"/>
              </w:rPr>
              <w:t xml:space="preserve"> kierunku wiatru: °;</w:t>
            </w:r>
          </w:p>
          <w:p w14:paraId="5DD8D0D7" w14:textId="77777777" w:rsidR="00632856" w:rsidRPr="001510F8" w:rsidRDefault="00632856" w:rsidP="00632856">
            <w:pPr>
              <w:numPr>
                <w:ilvl w:val="0"/>
                <w:numId w:val="8"/>
              </w:numPr>
              <w:spacing w:after="0" w:line="240" w:lineRule="auto"/>
              <w:ind w:left="400"/>
              <w:jc w:val="both"/>
              <w:rPr>
                <w:rFonts w:ascii="Arial" w:hAnsi="Arial" w:cs="Arial"/>
                <w:sz w:val="20"/>
                <w:szCs w:val="20"/>
              </w:rPr>
            </w:pPr>
            <w:proofErr w:type="gramStart"/>
            <w:r w:rsidRPr="001510F8">
              <w:rPr>
                <w:rFonts w:ascii="Arial" w:hAnsi="Arial" w:cs="Arial"/>
                <w:sz w:val="20"/>
                <w:szCs w:val="20"/>
              </w:rPr>
              <w:t>dla</w:t>
            </w:r>
            <w:proofErr w:type="gramEnd"/>
            <w:r w:rsidRPr="001510F8">
              <w:rPr>
                <w:rFonts w:ascii="Arial" w:hAnsi="Arial" w:cs="Arial"/>
                <w:sz w:val="20"/>
                <w:szCs w:val="20"/>
              </w:rPr>
              <w:t xml:space="preserve"> wysokości: m, ft.;</w:t>
            </w:r>
          </w:p>
          <w:p w14:paraId="61D0AE4E" w14:textId="77777777" w:rsidR="00632856" w:rsidRPr="001510F8" w:rsidRDefault="00632856" w:rsidP="00632856">
            <w:pPr>
              <w:numPr>
                <w:ilvl w:val="0"/>
                <w:numId w:val="8"/>
              </w:numPr>
              <w:spacing w:after="0" w:line="240" w:lineRule="auto"/>
              <w:ind w:left="400"/>
              <w:jc w:val="both"/>
              <w:rPr>
                <w:rFonts w:ascii="Arial" w:hAnsi="Arial" w:cs="Arial"/>
                <w:b/>
                <w:bCs/>
                <w:sz w:val="20"/>
                <w:szCs w:val="20"/>
              </w:rPr>
            </w:pPr>
            <w:proofErr w:type="gramStart"/>
            <w:r w:rsidRPr="001510F8">
              <w:rPr>
                <w:rFonts w:ascii="Arial" w:hAnsi="Arial" w:cs="Arial"/>
                <w:sz w:val="20"/>
                <w:szCs w:val="20"/>
              </w:rPr>
              <w:t>dla</w:t>
            </w:r>
            <w:proofErr w:type="gramEnd"/>
            <w:r w:rsidRPr="001510F8">
              <w:rPr>
                <w:rFonts w:ascii="Arial" w:hAnsi="Arial" w:cs="Arial"/>
                <w:sz w:val="20"/>
                <w:szCs w:val="20"/>
              </w:rPr>
              <w:t xml:space="preserve"> ciśnienia</w:t>
            </w:r>
            <w:r w:rsidRPr="001510F8">
              <w:rPr>
                <w:rFonts w:ascii="Arial" w:hAnsi="Arial" w:cs="Arial"/>
                <w:bCs/>
                <w:sz w:val="20"/>
                <w:szCs w:val="20"/>
              </w:rPr>
              <w:t xml:space="preserve">: </w:t>
            </w:r>
            <w:proofErr w:type="spellStart"/>
            <w:r w:rsidRPr="001510F8">
              <w:rPr>
                <w:rFonts w:ascii="Arial" w:hAnsi="Arial" w:cs="Arial"/>
                <w:bCs/>
                <w:sz w:val="20"/>
                <w:szCs w:val="20"/>
              </w:rPr>
              <w:t>hPa</w:t>
            </w:r>
            <w:proofErr w:type="spellEnd"/>
            <w:r w:rsidRPr="001510F8">
              <w:rPr>
                <w:rFonts w:ascii="Arial" w:hAnsi="Arial" w:cs="Arial"/>
                <w:bCs/>
                <w:sz w:val="20"/>
                <w:szCs w:val="20"/>
              </w:rPr>
              <w:t>.</w:t>
            </w:r>
          </w:p>
          <w:p w14:paraId="0BE1525E" w14:textId="77777777" w:rsidR="00632856" w:rsidRPr="001510F8" w:rsidRDefault="00632856" w:rsidP="00632856">
            <w:pPr>
              <w:spacing w:after="0" w:line="240" w:lineRule="auto"/>
              <w:jc w:val="both"/>
              <w:rPr>
                <w:rFonts w:ascii="Arial" w:hAnsi="Arial" w:cs="Arial"/>
                <w:b/>
                <w:bCs/>
                <w:sz w:val="20"/>
                <w:szCs w:val="20"/>
              </w:rPr>
            </w:pPr>
            <w:r w:rsidRPr="001510F8">
              <w:rPr>
                <w:rFonts w:ascii="Arial" w:hAnsi="Arial" w:cs="Arial"/>
                <w:bCs/>
                <w:sz w:val="20"/>
                <w:szCs w:val="20"/>
              </w:rPr>
              <w:t>Aplikacja musi zapewnić możliwość zobrazowania danego parametru meteorologicznego w jednej, kilku lub we wszystkich jego jednostkach opisanych powyżej.</w:t>
            </w:r>
          </w:p>
          <w:p w14:paraId="47FAE64E" w14:textId="1375852B" w:rsidR="00C931D8" w:rsidRPr="001510F8" w:rsidRDefault="00C931D8" w:rsidP="00C931D8">
            <w:pPr>
              <w:spacing w:after="0" w:line="240" w:lineRule="auto"/>
              <w:jc w:val="both"/>
              <w:rPr>
                <w:rFonts w:ascii="Arial" w:hAnsi="Arial" w:cs="Arial"/>
                <w:sz w:val="20"/>
                <w:szCs w:val="20"/>
              </w:rPr>
            </w:pPr>
          </w:p>
        </w:tc>
        <w:tc>
          <w:tcPr>
            <w:tcW w:w="1818" w:type="dxa"/>
          </w:tcPr>
          <w:p w14:paraId="7F621852" w14:textId="77777777" w:rsidR="00C931D8" w:rsidRPr="000E2BFF" w:rsidRDefault="00C931D8" w:rsidP="00C931D8">
            <w:pPr>
              <w:jc w:val="center"/>
              <w:rPr>
                <w:rFonts w:ascii="Arial" w:hAnsi="Arial" w:cs="Arial"/>
              </w:rPr>
            </w:pPr>
            <w:r w:rsidRPr="000E2BFF">
              <w:rPr>
                <w:rFonts w:ascii="Arial" w:hAnsi="Arial" w:cs="Arial"/>
                <w:bCs/>
              </w:rPr>
              <w:t>TAK/NIE*</w:t>
            </w:r>
          </w:p>
        </w:tc>
      </w:tr>
      <w:tr w:rsidR="00C931D8" w:rsidRPr="000E2BFF" w14:paraId="34E2C53A" w14:textId="77777777" w:rsidTr="00C931D8">
        <w:trPr>
          <w:gridAfter w:val="1"/>
          <w:wAfter w:w="8" w:type="dxa"/>
        </w:trPr>
        <w:tc>
          <w:tcPr>
            <w:tcW w:w="534" w:type="dxa"/>
            <w:vMerge/>
          </w:tcPr>
          <w:p w14:paraId="0CD294FE"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noWrap/>
          </w:tcPr>
          <w:p w14:paraId="05AA7CF7" w14:textId="77777777" w:rsidR="00C931D8" w:rsidRPr="001510F8" w:rsidRDefault="00C931D8" w:rsidP="00C931D8">
            <w:pPr>
              <w:jc w:val="both"/>
              <w:rPr>
                <w:rFonts w:ascii="Arial" w:hAnsi="Arial" w:cs="Arial"/>
                <w:sz w:val="20"/>
                <w:szCs w:val="20"/>
              </w:rPr>
            </w:pPr>
          </w:p>
        </w:tc>
        <w:tc>
          <w:tcPr>
            <w:tcW w:w="8848" w:type="dxa"/>
          </w:tcPr>
          <w:p w14:paraId="49E6EA43" w14:textId="59BDFC9A" w:rsidR="00632856" w:rsidRPr="001510F8" w:rsidRDefault="00632856" w:rsidP="00632856">
            <w:pPr>
              <w:spacing w:after="0" w:line="240" w:lineRule="auto"/>
              <w:jc w:val="both"/>
              <w:rPr>
                <w:rFonts w:ascii="Arial" w:hAnsi="Arial" w:cs="Arial"/>
                <w:sz w:val="20"/>
                <w:szCs w:val="20"/>
              </w:rPr>
            </w:pPr>
            <w:r w:rsidRPr="001510F8">
              <w:rPr>
                <w:rFonts w:ascii="Arial" w:hAnsi="Arial" w:cs="Arial"/>
                <w:sz w:val="20"/>
                <w:szCs w:val="20"/>
              </w:rPr>
              <w:t>Czas instalacji /uruchamiania/ oraz demontażu zestawu GPS przez 1 osobę – nie więcej niż 30 minut.</w:t>
            </w:r>
          </w:p>
          <w:p w14:paraId="7888B50B" w14:textId="1E82787F" w:rsidR="00C931D8" w:rsidRPr="001510F8" w:rsidRDefault="00C931D8" w:rsidP="00C931D8">
            <w:pPr>
              <w:spacing w:after="0" w:line="240" w:lineRule="auto"/>
              <w:jc w:val="both"/>
              <w:rPr>
                <w:rFonts w:ascii="Arial" w:hAnsi="Arial" w:cs="Arial"/>
                <w:sz w:val="20"/>
                <w:szCs w:val="20"/>
              </w:rPr>
            </w:pPr>
          </w:p>
        </w:tc>
        <w:tc>
          <w:tcPr>
            <w:tcW w:w="1818" w:type="dxa"/>
          </w:tcPr>
          <w:p w14:paraId="2F96525F" w14:textId="4BF86007" w:rsidR="00C931D8" w:rsidRDefault="00632856" w:rsidP="00C931D8">
            <w:pPr>
              <w:jc w:val="center"/>
              <w:rPr>
                <w:rFonts w:ascii="Arial" w:hAnsi="Arial" w:cs="Arial"/>
                <w:bCs/>
              </w:rPr>
            </w:pPr>
            <w:r w:rsidRPr="000E2BFF">
              <w:rPr>
                <w:rFonts w:ascii="Arial" w:hAnsi="Arial" w:cs="Arial"/>
                <w:bCs/>
              </w:rPr>
              <w:t>TAK/NIE*</w:t>
            </w:r>
          </w:p>
        </w:tc>
      </w:tr>
      <w:tr w:rsidR="00C931D8" w:rsidRPr="000E2BFF" w14:paraId="6DC1CC8C" w14:textId="77777777" w:rsidTr="00C931D8">
        <w:trPr>
          <w:gridAfter w:val="1"/>
          <w:wAfter w:w="8" w:type="dxa"/>
        </w:trPr>
        <w:tc>
          <w:tcPr>
            <w:tcW w:w="534" w:type="dxa"/>
            <w:vMerge/>
          </w:tcPr>
          <w:p w14:paraId="7AB51D2E"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noWrap/>
          </w:tcPr>
          <w:p w14:paraId="112D691F" w14:textId="77777777" w:rsidR="00C931D8" w:rsidRPr="001510F8" w:rsidRDefault="00C931D8" w:rsidP="00C931D8">
            <w:pPr>
              <w:jc w:val="both"/>
              <w:rPr>
                <w:rFonts w:ascii="Arial" w:hAnsi="Arial" w:cs="Arial"/>
                <w:sz w:val="20"/>
                <w:szCs w:val="20"/>
              </w:rPr>
            </w:pPr>
          </w:p>
        </w:tc>
        <w:tc>
          <w:tcPr>
            <w:tcW w:w="8848" w:type="dxa"/>
          </w:tcPr>
          <w:p w14:paraId="6C253959" w14:textId="6890797C" w:rsidR="00632856" w:rsidRPr="001510F8" w:rsidRDefault="00632856" w:rsidP="00632856">
            <w:pPr>
              <w:spacing w:after="0" w:line="240" w:lineRule="auto"/>
              <w:jc w:val="both"/>
              <w:rPr>
                <w:rFonts w:ascii="Arial" w:hAnsi="Arial" w:cs="Arial"/>
                <w:sz w:val="20"/>
                <w:szCs w:val="20"/>
              </w:rPr>
            </w:pPr>
            <w:r w:rsidRPr="001510F8">
              <w:rPr>
                <w:rFonts w:ascii="Arial" w:hAnsi="Arial" w:cs="Arial"/>
                <w:sz w:val="20"/>
                <w:szCs w:val="20"/>
              </w:rPr>
              <w:t xml:space="preserve">Zasilanie główne zestawu bateryjne oraz dodatkowo z sieci energetycznej 110 V/60 </w:t>
            </w:r>
            <w:proofErr w:type="spellStart"/>
            <w:r w:rsidRPr="001510F8">
              <w:rPr>
                <w:rFonts w:ascii="Arial" w:hAnsi="Arial" w:cs="Arial"/>
                <w:sz w:val="20"/>
                <w:szCs w:val="20"/>
              </w:rPr>
              <w:t>Hz</w:t>
            </w:r>
            <w:proofErr w:type="spellEnd"/>
            <w:r w:rsidRPr="001510F8">
              <w:rPr>
                <w:rFonts w:ascii="Arial" w:hAnsi="Arial" w:cs="Arial"/>
                <w:sz w:val="20"/>
                <w:szCs w:val="20"/>
              </w:rPr>
              <w:t xml:space="preserve"> i 230V/50 </w:t>
            </w:r>
            <w:proofErr w:type="spellStart"/>
            <w:r w:rsidRPr="001510F8">
              <w:rPr>
                <w:rFonts w:ascii="Arial" w:hAnsi="Arial" w:cs="Arial"/>
                <w:sz w:val="20"/>
                <w:szCs w:val="20"/>
              </w:rPr>
              <w:t>Hz</w:t>
            </w:r>
            <w:proofErr w:type="spellEnd"/>
            <w:r w:rsidRPr="001510F8">
              <w:rPr>
                <w:rFonts w:ascii="Arial" w:hAnsi="Arial" w:cs="Arial"/>
                <w:sz w:val="20"/>
                <w:szCs w:val="20"/>
              </w:rPr>
              <w:t xml:space="preserve"> z automatycznym wykrywaniem napięcia. Czas pracy na jednej baterii min. 60 min.</w:t>
            </w:r>
          </w:p>
          <w:p w14:paraId="2D3EABFF" w14:textId="54C8C0A3" w:rsidR="00C931D8" w:rsidRPr="00A17BAE" w:rsidRDefault="0060532E" w:rsidP="00A17BAE">
            <w:pPr>
              <w:spacing w:after="0" w:line="240" w:lineRule="auto"/>
              <w:jc w:val="both"/>
              <w:rPr>
                <w:rFonts w:ascii="Arial" w:hAnsi="Arial" w:cs="Arial"/>
                <w:bCs/>
                <w:color w:val="00B050"/>
                <w:sz w:val="20"/>
                <w:szCs w:val="20"/>
              </w:rPr>
            </w:pPr>
            <w:r w:rsidRPr="00A17BAE">
              <w:rPr>
                <w:rFonts w:ascii="Arial" w:hAnsi="Arial" w:cs="Arial"/>
                <w:bCs/>
                <w:color w:val="00B050"/>
                <w:sz w:val="20"/>
                <w:szCs w:val="20"/>
              </w:rPr>
              <w:t xml:space="preserve">Zamawiający dopuszcza rozwiązanie systemu zasilania, w którym zasadniczym źródłem energii dla teodolitu jest wymienny akumulator w zestawie z dołączoną ładowarką. Wymiana akumulatora </w:t>
            </w:r>
            <w:r w:rsidRPr="00A17BAE">
              <w:rPr>
                <w:rFonts w:ascii="Arial" w:hAnsi="Arial" w:cs="Arial"/>
                <w:bCs/>
                <w:color w:val="00B050"/>
                <w:sz w:val="20"/>
                <w:szCs w:val="20"/>
              </w:rPr>
              <w:lastRenderedPageBreak/>
              <w:t>na zapasowy nie może powodować utraty danych zapisanych w urządzeniu. Przy poprawnej eksploatacji nie może również wystąpić sytuacja, aby doszło do wyłączenia urządzenia w</w:t>
            </w:r>
            <w:r w:rsidR="00A17BAE">
              <w:rPr>
                <w:rFonts w:ascii="Arial" w:hAnsi="Arial" w:cs="Arial"/>
                <w:bCs/>
                <w:color w:val="00B050"/>
                <w:sz w:val="20"/>
                <w:szCs w:val="20"/>
              </w:rPr>
              <w:t xml:space="preserve"> trakcie realizacji pomiarów.  </w:t>
            </w:r>
          </w:p>
        </w:tc>
        <w:tc>
          <w:tcPr>
            <w:tcW w:w="1818" w:type="dxa"/>
          </w:tcPr>
          <w:p w14:paraId="58591D31" w14:textId="77777777" w:rsidR="00C931D8" w:rsidRDefault="00C931D8" w:rsidP="00C931D8">
            <w:pPr>
              <w:jc w:val="center"/>
              <w:rPr>
                <w:rFonts w:ascii="Arial" w:hAnsi="Arial" w:cs="Arial"/>
                <w:bCs/>
              </w:rPr>
            </w:pPr>
            <w:r w:rsidRPr="00210534">
              <w:rPr>
                <w:rFonts w:ascii="Arial" w:hAnsi="Arial" w:cs="Arial"/>
                <w:bCs/>
              </w:rPr>
              <w:lastRenderedPageBreak/>
              <w:t>TAK/NIE*</w:t>
            </w:r>
          </w:p>
        </w:tc>
      </w:tr>
      <w:tr w:rsidR="00C931D8" w:rsidRPr="000E2BFF" w14:paraId="619A9E6A" w14:textId="77777777" w:rsidTr="00C931D8">
        <w:trPr>
          <w:gridAfter w:val="1"/>
          <w:wAfter w:w="8" w:type="dxa"/>
        </w:trPr>
        <w:tc>
          <w:tcPr>
            <w:tcW w:w="534" w:type="dxa"/>
            <w:vMerge/>
          </w:tcPr>
          <w:p w14:paraId="3ED0F857"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noWrap/>
          </w:tcPr>
          <w:p w14:paraId="71D40795" w14:textId="77777777" w:rsidR="00C931D8" w:rsidRPr="001510F8" w:rsidRDefault="00C931D8" w:rsidP="00C931D8">
            <w:pPr>
              <w:jc w:val="both"/>
              <w:rPr>
                <w:rFonts w:ascii="Arial" w:hAnsi="Arial" w:cs="Arial"/>
                <w:sz w:val="20"/>
                <w:szCs w:val="20"/>
              </w:rPr>
            </w:pPr>
          </w:p>
        </w:tc>
        <w:tc>
          <w:tcPr>
            <w:tcW w:w="8848" w:type="dxa"/>
          </w:tcPr>
          <w:p w14:paraId="6F733929" w14:textId="2A2A9E0A" w:rsidR="00611E60" w:rsidRPr="0060532E" w:rsidRDefault="00632856" w:rsidP="00611E60">
            <w:pPr>
              <w:spacing w:after="0" w:line="240" w:lineRule="auto"/>
              <w:jc w:val="both"/>
              <w:rPr>
                <w:rFonts w:ascii="Arial" w:hAnsi="Arial" w:cs="Arial"/>
                <w:sz w:val="20"/>
                <w:szCs w:val="20"/>
              </w:rPr>
            </w:pPr>
            <w:r w:rsidRPr="001510F8">
              <w:rPr>
                <w:rFonts w:ascii="Arial" w:hAnsi="Arial" w:cs="Arial"/>
                <w:sz w:val="20"/>
                <w:szCs w:val="20"/>
              </w:rPr>
              <w:t>Możliwość napełniania balonów gazem za pomocą końcówki do napełniania oraz reduktora do helu i wodoru wchodzącego w skład zestawu GPS.</w:t>
            </w:r>
          </w:p>
          <w:p w14:paraId="528525AB" w14:textId="77777777" w:rsidR="00C931D8" w:rsidRPr="001510F8" w:rsidRDefault="00C931D8" w:rsidP="00C931D8">
            <w:pPr>
              <w:spacing w:after="0" w:line="240" w:lineRule="auto"/>
              <w:jc w:val="both"/>
              <w:rPr>
                <w:rFonts w:ascii="Arial" w:hAnsi="Arial" w:cs="Arial"/>
                <w:sz w:val="20"/>
                <w:szCs w:val="20"/>
              </w:rPr>
            </w:pPr>
          </w:p>
        </w:tc>
        <w:tc>
          <w:tcPr>
            <w:tcW w:w="1818" w:type="dxa"/>
          </w:tcPr>
          <w:p w14:paraId="5902F5C0" w14:textId="77777777" w:rsidR="00C931D8" w:rsidRDefault="00C931D8" w:rsidP="00C931D8">
            <w:pPr>
              <w:jc w:val="center"/>
              <w:rPr>
                <w:rFonts w:ascii="Arial" w:hAnsi="Arial" w:cs="Arial"/>
                <w:bCs/>
              </w:rPr>
            </w:pPr>
            <w:r w:rsidRPr="00210534">
              <w:rPr>
                <w:rFonts w:ascii="Arial" w:hAnsi="Arial" w:cs="Arial"/>
                <w:bCs/>
              </w:rPr>
              <w:t>TAK/NIE*</w:t>
            </w:r>
          </w:p>
        </w:tc>
      </w:tr>
      <w:tr w:rsidR="00C931D8" w:rsidRPr="000E2BFF" w14:paraId="27E1ADAA" w14:textId="77777777" w:rsidTr="00C931D8">
        <w:trPr>
          <w:gridAfter w:val="1"/>
          <w:wAfter w:w="8" w:type="dxa"/>
        </w:trPr>
        <w:tc>
          <w:tcPr>
            <w:tcW w:w="534" w:type="dxa"/>
            <w:vMerge w:val="restart"/>
          </w:tcPr>
          <w:p w14:paraId="4279AC0F"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val="restart"/>
            <w:noWrap/>
          </w:tcPr>
          <w:p w14:paraId="50CA9A4F" w14:textId="77777777" w:rsidR="00C931D8" w:rsidRPr="001510F8" w:rsidRDefault="00C931D8" w:rsidP="00C931D8">
            <w:pPr>
              <w:jc w:val="both"/>
              <w:rPr>
                <w:rFonts w:ascii="Arial" w:hAnsi="Arial" w:cs="Arial"/>
                <w:sz w:val="20"/>
                <w:szCs w:val="20"/>
              </w:rPr>
            </w:pPr>
            <w:r w:rsidRPr="001510F8">
              <w:rPr>
                <w:rFonts w:ascii="Arial" w:hAnsi="Arial" w:cs="Arial"/>
                <w:sz w:val="20"/>
                <w:szCs w:val="20"/>
              </w:rPr>
              <w:t>Przygotowanie do transportu</w:t>
            </w:r>
          </w:p>
        </w:tc>
        <w:tc>
          <w:tcPr>
            <w:tcW w:w="8848" w:type="dxa"/>
          </w:tcPr>
          <w:p w14:paraId="48CDC424" w14:textId="2A0AE921" w:rsidR="00632856" w:rsidRPr="001510F8" w:rsidRDefault="00632856" w:rsidP="00632856">
            <w:pPr>
              <w:spacing w:after="0" w:line="240" w:lineRule="auto"/>
              <w:jc w:val="both"/>
              <w:rPr>
                <w:rFonts w:ascii="Arial" w:hAnsi="Arial" w:cs="Arial"/>
                <w:sz w:val="20"/>
                <w:szCs w:val="20"/>
              </w:rPr>
            </w:pPr>
            <w:r w:rsidRPr="001510F8">
              <w:rPr>
                <w:rFonts w:ascii="Arial" w:hAnsi="Arial" w:cs="Arial"/>
                <w:sz w:val="20"/>
                <w:szCs w:val="20"/>
              </w:rPr>
              <w:t>Całość zestawu GPS ma być umieszczona w jednej skrzyni transportowej. Skrzynia ma być wykonana z wytrzymałych i wodoodpornych materiałów z tworzywa sztucznego w kolorze khaki (dopuszcza się drobne elementy w kolorze czarnym) oraz wyposażona w zintegrowany ze skrzynią (dedykowany przez producenta skrzyni) uchwyt transportowy, zintegrowane ze skrzynią (dedykowane przez producenta skrzyni) kółka transportowe oraz zawór odpowietrzający. Skrzynia ma być wyposażona w spersonalizowane miejsca wykonane z wytrzymałej pianki, chroniące transportowany sprzęt przed uszkodzeniem.</w:t>
            </w:r>
          </w:p>
          <w:p w14:paraId="22BA8454" w14:textId="77777777" w:rsidR="00C931D8" w:rsidRPr="001510F8" w:rsidRDefault="00C931D8" w:rsidP="00C931D8">
            <w:pPr>
              <w:spacing w:after="0" w:line="240" w:lineRule="auto"/>
              <w:jc w:val="both"/>
              <w:rPr>
                <w:rFonts w:ascii="Arial" w:hAnsi="Arial" w:cs="Arial"/>
                <w:sz w:val="20"/>
                <w:szCs w:val="20"/>
              </w:rPr>
            </w:pPr>
          </w:p>
        </w:tc>
        <w:tc>
          <w:tcPr>
            <w:tcW w:w="1818" w:type="dxa"/>
          </w:tcPr>
          <w:p w14:paraId="68733C6A" w14:textId="77777777" w:rsidR="00C931D8" w:rsidRDefault="00C931D8" w:rsidP="00C931D8">
            <w:pPr>
              <w:jc w:val="center"/>
              <w:rPr>
                <w:rFonts w:ascii="Arial" w:hAnsi="Arial" w:cs="Arial"/>
                <w:bCs/>
              </w:rPr>
            </w:pPr>
            <w:r w:rsidRPr="00210534">
              <w:rPr>
                <w:rFonts w:ascii="Arial" w:hAnsi="Arial" w:cs="Arial"/>
                <w:bCs/>
              </w:rPr>
              <w:t>TAK/NIE*</w:t>
            </w:r>
          </w:p>
        </w:tc>
      </w:tr>
      <w:tr w:rsidR="00C931D8" w:rsidRPr="000E2BFF" w14:paraId="0762AE3A" w14:textId="77777777" w:rsidTr="00C931D8">
        <w:trPr>
          <w:gridAfter w:val="1"/>
          <w:wAfter w:w="8" w:type="dxa"/>
        </w:trPr>
        <w:tc>
          <w:tcPr>
            <w:tcW w:w="534" w:type="dxa"/>
            <w:vMerge/>
          </w:tcPr>
          <w:p w14:paraId="17D00F9A"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vMerge/>
            <w:noWrap/>
          </w:tcPr>
          <w:p w14:paraId="23F34D4E" w14:textId="77777777" w:rsidR="00C931D8" w:rsidRPr="001510F8" w:rsidRDefault="00C931D8" w:rsidP="00C931D8">
            <w:pPr>
              <w:jc w:val="both"/>
              <w:rPr>
                <w:rFonts w:ascii="Arial" w:hAnsi="Arial" w:cs="Arial"/>
                <w:sz w:val="20"/>
                <w:szCs w:val="20"/>
              </w:rPr>
            </w:pPr>
          </w:p>
        </w:tc>
        <w:tc>
          <w:tcPr>
            <w:tcW w:w="8848" w:type="dxa"/>
          </w:tcPr>
          <w:p w14:paraId="111B4F28" w14:textId="7A643D51" w:rsidR="00632856" w:rsidRPr="001510F8" w:rsidRDefault="00632856" w:rsidP="00632856">
            <w:pPr>
              <w:spacing w:after="0" w:line="240" w:lineRule="auto"/>
              <w:jc w:val="both"/>
              <w:rPr>
                <w:rFonts w:ascii="Arial" w:hAnsi="Arial" w:cs="Arial"/>
                <w:sz w:val="20"/>
                <w:szCs w:val="20"/>
              </w:rPr>
            </w:pPr>
            <w:r w:rsidRPr="001510F8">
              <w:rPr>
                <w:rFonts w:ascii="Arial" w:hAnsi="Arial" w:cs="Arial"/>
                <w:sz w:val="20"/>
                <w:szCs w:val="20"/>
              </w:rPr>
              <w:t>Do zestawu GPS należy dodatkowo dostarczyć dedykowany plecak transportowy w kolorze khaki (dopuszcza się drobne elementy w kolorze czarnym), plecak ma być komfortowy dla użytkownika, zaprojektowany w sposób umożliwiający równomierne przenoszenie obciążania na ciało podczas chodzenia.  Plecak wyposażony w spersonalizowane i ergonomicznie zaprojektowane wykonane miejsca, chroniące transportowany sprzęt przed uszkodzeniem i przypadkowym przemieszczeniem.</w:t>
            </w:r>
          </w:p>
          <w:p w14:paraId="41599346" w14:textId="77777777" w:rsidR="00C931D8" w:rsidRPr="001510F8" w:rsidRDefault="00C931D8" w:rsidP="00C931D8">
            <w:pPr>
              <w:spacing w:after="0" w:line="240" w:lineRule="auto"/>
              <w:jc w:val="both"/>
              <w:rPr>
                <w:rFonts w:ascii="Arial" w:hAnsi="Arial" w:cs="Arial"/>
                <w:sz w:val="20"/>
                <w:szCs w:val="20"/>
              </w:rPr>
            </w:pPr>
          </w:p>
        </w:tc>
        <w:tc>
          <w:tcPr>
            <w:tcW w:w="1818" w:type="dxa"/>
          </w:tcPr>
          <w:p w14:paraId="2473BE92" w14:textId="77777777" w:rsidR="00C931D8" w:rsidRDefault="00C931D8" w:rsidP="00C931D8">
            <w:pPr>
              <w:jc w:val="center"/>
              <w:rPr>
                <w:rFonts w:ascii="Arial" w:hAnsi="Arial" w:cs="Arial"/>
                <w:bCs/>
              </w:rPr>
            </w:pPr>
            <w:r w:rsidRPr="00210534">
              <w:rPr>
                <w:rFonts w:ascii="Arial" w:hAnsi="Arial" w:cs="Arial"/>
                <w:bCs/>
              </w:rPr>
              <w:t>TAK/NIE*</w:t>
            </w:r>
          </w:p>
        </w:tc>
      </w:tr>
      <w:tr w:rsidR="00C931D8" w:rsidRPr="000E2BFF" w14:paraId="23C1C6C6" w14:textId="77777777" w:rsidTr="00C931D8">
        <w:trPr>
          <w:gridAfter w:val="1"/>
          <w:wAfter w:w="8" w:type="dxa"/>
        </w:trPr>
        <w:tc>
          <w:tcPr>
            <w:tcW w:w="534" w:type="dxa"/>
          </w:tcPr>
          <w:p w14:paraId="6FC2899C"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15261BC3" w14:textId="73E8FA66" w:rsidR="00C931D8" w:rsidRPr="001510F8" w:rsidRDefault="00874D6D" w:rsidP="00C931D8">
            <w:pPr>
              <w:jc w:val="both"/>
              <w:rPr>
                <w:rFonts w:ascii="Arial" w:hAnsi="Arial" w:cs="Arial"/>
                <w:sz w:val="20"/>
                <w:szCs w:val="20"/>
              </w:rPr>
            </w:pPr>
            <w:r w:rsidRPr="001510F8">
              <w:rPr>
                <w:rFonts w:ascii="Arial" w:hAnsi="Arial" w:cs="Arial"/>
                <w:sz w:val="20"/>
                <w:szCs w:val="20"/>
              </w:rPr>
              <w:t>U</w:t>
            </w:r>
            <w:r w:rsidR="00C931D8" w:rsidRPr="001510F8">
              <w:rPr>
                <w:rFonts w:ascii="Arial" w:hAnsi="Arial" w:cs="Arial"/>
                <w:sz w:val="20"/>
                <w:szCs w:val="20"/>
              </w:rPr>
              <w:t>kompletowanie</w:t>
            </w:r>
            <w:r w:rsidRPr="001510F8">
              <w:rPr>
                <w:rFonts w:ascii="Arial" w:hAnsi="Arial" w:cs="Arial"/>
                <w:sz w:val="20"/>
                <w:szCs w:val="20"/>
              </w:rPr>
              <w:t xml:space="preserve"> zestawu GPS</w:t>
            </w:r>
          </w:p>
        </w:tc>
        <w:tc>
          <w:tcPr>
            <w:tcW w:w="8848" w:type="dxa"/>
          </w:tcPr>
          <w:p w14:paraId="036FFE28" w14:textId="72914488" w:rsidR="00874D6D" w:rsidRPr="001510F8" w:rsidRDefault="00874D6D" w:rsidP="00874D6D">
            <w:pPr>
              <w:numPr>
                <w:ilvl w:val="0"/>
                <w:numId w:val="8"/>
              </w:numPr>
              <w:spacing w:after="0" w:line="240" w:lineRule="auto"/>
              <w:ind w:left="400"/>
              <w:jc w:val="both"/>
              <w:rPr>
                <w:rFonts w:ascii="Arial" w:hAnsi="Arial" w:cs="Arial"/>
                <w:sz w:val="20"/>
                <w:szCs w:val="20"/>
              </w:rPr>
            </w:pPr>
            <w:proofErr w:type="gramStart"/>
            <w:r w:rsidRPr="001510F8">
              <w:rPr>
                <w:rFonts w:ascii="Arial" w:hAnsi="Arial" w:cs="Arial"/>
                <w:sz w:val="20"/>
                <w:szCs w:val="20"/>
              </w:rPr>
              <w:t>odbiornik</w:t>
            </w:r>
            <w:proofErr w:type="gramEnd"/>
            <w:r w:rsidRPr="001510F8">
              <w:rPr>
                <w:rFonts w:ascii="Arial" w:hAnsi="Arial" w:cs="Arial"/>
                <w:sz w:val="20"/>
                <w:szCs w:val="20"/>
              </w:rPr>
              <w:t xml:space="preserve"> z anteną zewnętrzną i okablowaniem – 1 </w:t>
            </w:r>
            <w:proofErr w:type="spellStart"/>
            <w:r w:rsidRPr="001510F8">
              <w:rPr>
                <w:rFonts w:ascii="Arial" w:hAnsi="Arial" w:cs="Arial"/>
                <w:sz w:val="20"/>
                <w:szCs w:val="20"/>
              </w:rPr>
              <w:t>kpl</w:t>
            </w:r>
            <w:proofErr w:type="spellEnd"/>
            <w:r w:rsidRPr="001510F8">
              <w:rPr>
                <w:rFonts w:ascii="Arial" w:hAnsi="Arial" w:cs="Arial"/>
                <w:sz w:val="20"/>
                <w:szCs w:val="20"/>
              </w:rPr>
              <w:t xml:space="preserve">. </w:t>
            </w:r>
          </w:p>
          <w:p w14:paraId="7A75FAED" w14:textId="49FF1C34" w:rsidR="00874D6D" w:rsidRPr="001510F8" w:rsidRDefault="00874D6D" w:rsidP="00874D6D">
            <w:pPr>
              <w:numPr>
                <w:ilvl w:val="0"/>
                <w:numId w:val="8"/>
              </w:numPr>
              <w:spacing w:after="0" w:line="240" w:lineRule="auto"/>
              <w:ind w:left="400"/>
              <w:jc w:val="both"/>
              <w:rPr>
                <w:rFonts w:ascii="Arial" w:hAnsi="Arial" w:cs="Arial"/>
                <w:sz w:val="20"/>
                <w:szCs w:val="20"/>
              </w:rPr>
            </w:pPr>
            <w:r w:rsidRPr="001510F8">
              <w:rPr>
                <w:rFonts w:ascii="Arial" w:hAnsi="Arial" w:cs="Arial"/>
                <w:sz w:val="20"/>
                <w:szCs w:val="20"/>
              </w:rPr>
              <w:t>notebook „</w:t>
            </w:r>
            <w:proofErr w:type="spellStart"/>
            <w:r w:rsidRPr="001510F8">
              <w:rPr>
                <w:rFonts w:ascii="Arial" w:hAnsi="Arial" w:cs="Arial"/>
                <w:sz w:val="20"/>
                <w:szCs w:val="20"/>
              </w:rPr>
              <w:t>rugged</w:t>
            </w:r>
            <w:proofErr w:type="spellEnd"/>
            <w:r w:rsidRPr="001510F8">
              <w:rPr>
                <w:rFonts w:ascii="Arial" w:hAnsi="Arial" w:cs="Arial"/>
                <w:sz w:val="20"/>
                <w:szCs w:val="20"/>
              </w:rPr>
              <w:t xml:space="preserve">” </w:t>
            </w:r>
            <w:proofErr w:type="gramStart"/>
            <w:r w:rsidRPr="001510F8">
              <w:rPr>
                <w:rFonts w:ascii="Arial" w:hAnsi="Arial" w:cs="Arial"/>
                <w:sz w:val="20"/>
                <w:szCs w:val="20"/>
              </w:rPr>
              <w:t>NBR  - jednostka</w:t>
            </w:r>
            <w:proofErr w:type="gramEnd"/>
            <w:r w:rsidRPr="001510F8">
              <w:rPr>
                <w:rFonts w:ascii="Arial" w:hAnsi="Arial" w:cs="Arial"/>
                <w:sz w:val="20"/>
                <w:szCs w:val="20"/>
              </w:rPr>
              <w:t xml:space="preserve"> centralna – 1 </w:t>
            </w:r>
            <w:proofErr w:type="spellStart"/>
            <w:r w:rsidRPr="001510F8">
              <w:rPr>
                <w:rFonts w:ascii="Arial" w:hAnsi="Arial" w:cs="Arial"/>
                <w:sz w:val="20"/>
                <w:szCs w:val="20"/>
              </w:rPr>
              <w:t>kpl</w:t>
            </w:r>
            <w:proofErr w:type="spellEnd"/>
            <w:r w:rsidRPr="001510F8">
              <w:rPr>
                <w:rFonts w:ascii="Arial" w:hAnsi="Arial" w:cs="Arial"/>
                <w:sz w:val="20"/>
                <w:szCs w:val="20"/>
              </w:rPr>
              <w:t>.</w:t>
            </w:r>
          </w:p>
          <w:p w14:paraId="74C5E241" w14:textId="41208362" w:rsidR="00874D6D" w:rsidRPr="001510F8" w:rsidRDefault="00874D6D" w:rsidP="00874D6D">
            <w:pPr>
              <w:numPr>
                <w:ilvl w:val="0"/>
                <w:numId w:val="8"/>
              </w:numPr>
              <w:spacing w:after="0" w:line="240" w:lineRule="auto"/>
              <w:ind w:left="400"/>
              <w:jc w:val="both"/>
              <w:rPr>
                <w:rFonts w:ascii="Arial" w:hAnsi="Arial" w:cs="Arial"/>
                <w:sz w:val="20"/>
                <w:szCs w:val="20"/>
              </w:rPr>
            </w:pPr>
            <w:proofErr w:type="gramStart"/>
            <w:r w:rsidRPr="001510F8">
              <w:rPr>
                <w:rFonts w:ascii="Arial" w:hAnsi="Arial" w:cs="Arial"/>
                <w:sz w:val="20"/>
                <w:szCs w:val="20"/>
              </w:rPr>
              <w:t>sonda</w:t>
            </w:r>
            <w:proofErr w:type="gramEnd"/>
            <w:r w:rsidRPr="001510F8">
              <w:rPr>
                <w:rFonts w:ascii="Arial" w:hAnsi="Arial" w:cs="Arial"/>
                <w:sz w:val="20"/>
                <w:szCs w:val="20"/>
              </w:rPr>
              <w:t xml:space="preserve"> GPS (zgodnie z wierszem nr </w:t>
            </w:r>
            <w:r w:rsidR="0085013D" w:rsidRPr="001510F8">
              <w:rPr>
                <w:rFonts w:ascii="Arial" w:hAnsi="Arial" w:cs="Arial"/>
                <w:sz w:val="20"/>
                <w:szCs w:val="20"/>
              </w:rPr>
              <w:t>5</w:t>
            </w:r>
            <w:r w:rsidRPr="001510F8">
              <w:rPr>
                <w:rFonts w:ascii="Arial" w:hAnsi="Arial" w:cs="Arial"/>
                <w:sz w:val="20"/>
                <w:szCs w:val="20"/>
              </w:rPr>
              <w:t xml:space="preserve">) – </w:t>
            </w:r>
            <w:r w:rsidR="00600EBC" w:rsidRPr="001510F8">
              <w:rPr>
                <w:rFonts w:ascii="Arial" w:hAnsi="Arial" w:cs="Arial"/>
                <w:sz w:val="20"/>
                <w:szCs w:val="20"/>
              </w:rPr>
              <w:t>10</w:t>
            </w:r>
            <w:r w:rsidRPr="001510F8">
              <w:rPr>
                <w:rFonts w:ascii="Arial" w:hAnsi="Arial" w:cs="Arial"/>
                <w:sz w:val="20"/>
                <w:szCs w:val="20"/>
              </w:rPr>
              <w:t xml:space="preserve"> szt.</w:t>
            </w:r>
          </w:p>
          <w:p w14:paraId="6685BB6A" w14:textId="68315D8F" w:rsidR="00874D6D" w:rsidRPr="001510F8" w:rsidRDefault="00874D6D" w:rsidP="00874D6D">
            <w:pPr>
              <w:numPr>
                <w:ilvl w:val="0"/>
                <w:numId w:val="8"/>
              </w:numPr>
              <w:spacing w:after="0" w:line="240" w:lineRule="auto"/>
              <w:ind w:left="400"/>
              <w:jc w:val="both"/>
              <w:rPr>
                <w:rFonts w:ascii="Arial" w:hAnsi="Arial" w:cs="Arial"/>
                <w:sz w:val="20"/>
                <w:szCs w:val="20"/>
              </w:rPr>
            </w:pPr>
            <w:proofErr w:type="gramStart"/>
            <w:r w:rsidRPr="001510F8">
              <w:rPr>
                <w:rFonts w:ascii="Arial" w:hAnsi="Arial" w:cs="Arial"/>
                <w:sz w:val="20"/>
                <w:szCs w:val="20"/>
              </w:rPr>
              <w:t>balon</w:t>
            </w:r>
            <w:proofErr w:type="gramEnd"/>
            <w:r w:rsidRPr="001510F8">
              <w:rPr>
                <w:rFonts w:ascii="Arial" w:hAnsi="Arial" w:cs="Arial"/>
                <w:sz w:val="20"/>
                <w:szCs w:val="20"/>
              </w:rPr>
              <w:t xml:space="preserve"> meteorologiczny (zgodnie z wierszem nr </w:t>
            </w:r>
            <w:r w:rsidR="0085013D" w:rsidRPr="001510F8">
              <w:rPr>
                <w:rFonts w:ascii="Arial" w:hAnsi="Arial" w:cs="Arial"/>
                <w:sz w:val="20"/>
                <w:szCs w:val="20"/>
              </w:rPr>
              <w:t>5</w:t>
            </w:r>
            <w:r w:rsidRPr="001510F8">
              <w:rPr>
                <w:rFonts w:ascii="Arial" w:hAnsi="Arial" w:cs="Arial"/>
                <w:sz w:val="20"/>
                <w:szCs w:val="20"/>
              </w:rPr>
              <w:t xml:space="preserve">) – </w:t>
            </w:r>
            <w:r w:rsidR="00600EBC" w:rsidRPr="001510F8">
              <w:rPr>
                <w:rFonts w:ascii="Arial" w:hAnsi="Arial" w:cs="Arial"/>
                <w:sz w:val="20"/>
                <w:szCs w:val="20"/>
              </w:rPr>
              <w:t>12</w:t>
            </w:r>
            <w:r w:rsidRPr="001510F8">
              <w:rPr>
                <w:rFonts w:ascii="Arial" w:hAnsi="Arial" w:cs="Arial"/>
                <w:sz w:val="20"/>
                <w:szCs w:val="20"/>
              </w:rPr>
              <w:t xml:space="preserve"> szt.</w:t>
            </w:r>
          </w:p>
          <w:p w14:paraId="425D10CB" w14:textId="79C82711" w:rsidR="00C931D8" w:rsidRPr="001510F8" w:rsidRDefault="0085013D" w:rsidP="00C931D8">
            <w:pPr>
              <w:numPr>
                <w:ilvl w:val="0"/>
                <w:numId w:val="8"/>
              </w:numPr>
              <w:spacing w:after="0" w:line="240" w:lineRule="auto"/>
              <w:ind w:left="400"/>
              <w:jc w:val="both"/>
              <w:rPr>
                <w:rFonts w:ascii="Arial" w:hAnsi="Arial" w:cs="Arial"/>
                <w:sz w:val="20"/>
                <w:szCs w:val="20"/>
              </w:rPr>
            </w:pPr>
            <w:proofErr w:type="gramStart"/>
            <w:r w:rsidRPr="001510F8">
              <w:rPr>
                <w:rFonts w:ascii="Arial" w:hAnsi="Arial" w:cs="Arial"/>
                <w:bCs/>
                <w:sz w:val="20"/>
                <w:szCs w:val="20"/>
              </w:rPr>
              <w:t>bateria</w:t>
            </w:r>
            <w:proofErr w:type="gramEnd"/>
            <w:r w:rsidRPr="001510F8">
              <w:rPr>
                <w:rFonts w:ascii="Arial" w:hAnsi="Arial" w:cs="Arial"/>
                <w:bCs/>
                <w:sz w:val="20"/>
                <w:szCs w:val="20"/>
              </w:rPr>
              <w:t xml:space="preserve"> zapasową do zasilania zestawu o parametrach nie gorszych niż bateria zasadnicza.</w:t>
            </w:r>
          </w:p>
        </w:tc>
        <w:tc>
          <w:tcPr>
            <w:tcW w:w="1818" w:type="dxa"/>
          </w:tcPr>
          <w:p w14:paraId="075A06C1" w14:textId="77777777" w:rsidR="00C931D8" w:rsidRPr="00210534" w:rsidRDefault="00C931D8" w:rsidP="00C931D8">
            <w:pPr>
              <w:jc w:val="center"/>
              <w:rPr>
                <w:rFonts w:ascii="Arial" w:hAnsi="Arial" w:cs="Arial"/>
                <w:bCs/>
              </w:rPr>
            </w:pPr>
            <w:r w:rsidRPr="00210534">
              <w:rPr>
                <w:rFonts w:ascii="Arial" w:hAnsi="Arial" w:cs="Arial"/>
                <w:bCs/>
              </w:rPr>
              <w:t>TAK/NIE*</w:t>
            </w:r>
          </w:p>
        </w:tc>
      </w:tr>
      <w:tr w:rsidR="00600EBC" w:rsidRPr="000E2BFF" w14:paraId="4BFC4A70" w14:textId="77777777" w:rsidTr="00C931D8">
        <w:trPr>
          <w:gridAfter w:val="1"/>
          <w:wAfter w:w="8" w:type="dxa"/>
        </w:trPr>
        <w:tc>
          <w:tcPr>
            <w:tcW w:w="534" w:type="dxa"/>
          </w:tcPr>
          <w:p w14:paraId="4C19474E" w14:textId="77777777" w:rsidR="00600EBC" w:rsidRPr="000E2BFF" w:rsidRDefault="00600EBC" w:rsidP="00E74605">
            <w:pPr>
              <w:pStyle w:val="Akapitzlist1"/>
              <w:numPr>
                <w:ilvl w:val="0"/>
                <w:numId w:val="17"/>
              </w:numPr>
              <w:jc w:val="center"/>
              <w:rPr>
                <w:rFonts w:ascii="Arial" w:hAnsi="Arial" w:cs="Arial"/>
                <w:bCs/>
                <w:sz w:val="22"/>
                <w:szCs w:val="22"/>
              </w:rPr>
            </w:pPr>
          </w:p>
        </w:tc>
        <w:tc>
          <w:tcPr>
            <w:tcW w:w="2809" w:type="dxa"/>
            <w:noWrap/>
          </w:tcPr>
          <w:p w14:paraId="00D155B4" w14:textId="6709450B" w:rsidR="00600EBC" w:rsidRPr="001510F8" w:rsidRDefault="00600EBC" w:rsidP="00C931D8">
            <w:pPr>
              <w:jc w:val="both"/>
              <w:rPr>
                <w:rFonts w:ascii="Arial" w:hAnsi="Arial" w:cs="Arial"/>
                <w:sz w:val="20"/>
                <w:szCs w:val="20"/>
              </w:rPr>
            </w:pPr>
            <w:r w:rsidRPr="001510F8">
              <w:rPr>
                <w:rFonts w:ascii="Arial" w:hAnsi="Arial" w:cs="Arial"/>
                <w:sz w:val="20"/>
                <w:szCs w:val="20"/>
              </w:rPr>
              <w:t>Dodatkowe wyposażenie zestawu</w:t>
            </w:r>
          </w:p>
        </w:tc>
        <w:tc>
          <w:tcPr>
            <w:tcW w:w="8848" w:type="dxa"/>
          </w:tcPr>
          <w:p w14:paraId="6B1680C3" w14:textId="02BBA808" w:rsidR="0085013D" w:rsidRPr="001510F8" w:rsidRDefault="0085013D" w:rsidP="0085013D">
            <w:pPr>
              <w:numPr>
                <w:ilvl w:val="0"/>
                <w:numId w:val="8"/>
              </w:numPr>
              <w:spacing w:after="0" w:line="240" w:lineRule="auto"/>
              <w:ind w:left="400"/>
              <w:jc w:val="both"/>
              <w:rPr>
                <w:rFonts w:ascii="Arial" w:hAnsi="Arial" w:cs="Arial"/>
                <w:sz w:val="20"/>
                <w:szCs w:val="20"/>
              </w:rPr>
            </w:pPr>
            <w:proofErr w:type="gramStart"/>
            <w:r w:rsidRPr="001510F8">
              <w:rPr>
                <w:rFonts w:ascii="Arial" w:hAnsi="Arial" w:cs="Arial"/>
                <w:sz w:val="20"/>
                <w:szCs w:val="20"/>
              </w:rPr>
              <w:t>sonda</w:t>
            </w:r>
            <w:proofErr w:type="gramEnd"/>
            <w:r w:rsidRPr="001510F8">
              <w:rPr>
                <w:rFonts w:ascii="Arial" w:hAnsi="Arial" w:cs="Arial"/>
                <w:sz w:val="20"/>
                <w:szCs w:val="20"/>
              </w:rPr>
              <w:t xml:space="preserve"> GPS (zgodnie z wierszem nr 5) – 250 szt.</w:t>
            </w:r>
          </w:p>
          <w:p w14:paraId="79D1901C" w14:textId="7429F92B" w:rsidR="00600EBC" w:rsidRPr="001510F8" w:rsidRDefault="0085013D" w:rsidP="0085013D">
            <w:pPr>
              <w:numPr>
                <w:ilvl w:val="0"/>
                <w:numId w:val="8"/>
              </w:numPr>
              <w:spacing w:after="0" w:line="240" w:lineRule="auto"/>
              <w:ind w:left="400"/>
              <w:jc w:val="both"/>
              <w:rPr>
                <w:rFonts w:ascii="Arial" w:hAnsi="Arial" w:cs="Arial"/>
                <w:sz w:val="20"/>
                <w:szCs w:val="20"/>
              </w:rPr>
            </w:pPr>
            <w:proofErr w:type="gramStart"/>
            <w:r w:rsidRPr="001510F8">
              <w:rPr>
                <w:rFonts w:ascii="Arial" w:hAnsi="Arial" w:cs="Arial"/>
                <w:sz w:val="20"/>
                <w:szCs w:val="20"/>
              </w:rPr>
              <w:t>balon</w:t>
            </w:r>
            <w:proofErr w:type="gramEnd"/>
            <w:r w:rsidRPr="001510F8">
              <w:rPr>
                <w:rFonts w:ascii="Arial" w:hAnsi="Arial" w:cs="Arial"/>
                <w:sz w:val="20"/>
                <w:szCs w:val="20"/>
              </w:rPr>
              <w:t xml:space="preserve"> meteorologiczny (zgodnie z wierszem nr 5) – 300 szt.</w:t>
            </w:r>
          </w:p>
        </w:tc>
        <w:tc>
          <w:tcPr>
            <w:tcW w:w="1818" w:type="dxa"/>
          </w:tcPr>
          <w:p w14:paraId="77928B70" w14:textId="4B86123C" w:rsidR="00600EBC" w:rsidRPr="00210534" w:rsidRDefault="0085013D" w:rsidP="00C931D8">
            <w:pPr>
              <w:jc w:val="center"/>
              <w:rPr>
                <w:rFonts w:ascii="Arial" w:hAnsi="Arial" w:cs="Arial"/>
                <w:bCs/>
              </w:rPr>
            </w:pPr>
            <w:r w:rsidRPr="00210534">
              <w:rPr>
                <w:rFonts w:ascii="Arial" w:hAnsi="Arial" w:cs="Arial"/>
                <w:bCs/>
              </w:rPr>
              <w:t>TAK/NIE*</w:t>
            </w:r>
          </w:p>
        </w:tc>
      </w:tr>
      <w:tr w:rsidR="00C931D8" w:rsidRPr="000E2BFF" w14:paraId="481C2943" w14:textId="77777777" w:rsidTr="00C931D8">
        <w:trPr>
          <w:gridAfter w:val="1"/>
          <w:wAfter w:w="8" w:type="dxa"/>
        </w:trPr>
        <w:tc>
          <w:tcPr>
            <w:tcW w:w="534" w:type="dxa"/>
          </w:tcPr>
          <w:p w14:paraId="5BF3574B"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2168CF62" w14:textId="77777777" w:rsidR="00C931D8" w:rsidRPr="001510F8" w:rsidRDefault="00C931D8" w:rsidP="00C931D8">
            <w:pPr>
              <w:jc w:val="both"/>
              <w:rPr>
                <w:rFonts w:ascii="Arial" w:hAnsi="Arial" w:cs="Arial"/>
                <w:sz w:val="20"/>
                <w:szCs w:val="20"/>
              </w:rPr>
            </w:pPr>
            <w:r w:rsidRPr="001510F8">
              <w:rPr>
                <w:rFonts w:ascii="Arial" w:hAnsi="Arial" w:cs="Arial"/>
                <w:sz w:val="20"/>
                <w:szCs w:val="20"/>
              </w:rPr>
              <w:t>Wymagane parametry podsystemu pomiarowego</w:t>
            </w:r>
          </w:p>
        </w:tc>
        <w:tc>
          <w:tcPr>
            <w:tcW w:w="8848" w:type="dxa"/>
          </w:tcPr>
          <w:p w14:paraId="5667E8C6" w14:textId="77777777" w:rsidR="001510F8" w:rsidRPr="001510F8" w:rsidRDefault="001510F8" w:rsidP="001510F8">
            <w:pPr>
              <w:spacing w:after="0" w:line="240" w:lineRule="auto"/>
              <w:jc w:val="both"/>
              <w:rPr>
                <w:rFonts w:ascii="Arial" w:hAnsi="Arial" w:cs="Arial"/>
                <w:b/>
                <w:sz w:val="20"/>
                <w:szCs w:val="20"/>
              </w:rPr>
            </w:pPr>
            <w:r w:rsidRPr="001510F8">
              <w:rPr>
                <w:rFonts w:ascii="Arial" w:hAnsi="Arial" w:cs="Arial"/>
                <w:sz w:val="20"/>
                <w:szCs w:val="20"/>
              </w:rPr>
              <w:t>Metoda pomiaru</w:t>
            </w:r>
            <w:proofErr w:type="gramStart"/>
            <w:r w:rsidRPr="001510F8">
              <w:rPr>
                <w:rFonts w:ascii="Arial" w:hAnsi="Arial" w:cs="Arial"/>
                <w:sz w:val="20"/>
                <w:szCs w:val="20"/>
              </w:rPr>
              <w:t>:</w:t>
            </w:r>
            <w:r w:rsidRPr="001510F8">
              <w:rPr>
                <w:rFonts w:ascii="Arial" w:hAnsi="Arial" w:cs="Arial"/>
                <w:sz w:val="20"/>
                <w:szCs w:val="20"/>
              </w:rPr>
              <w:tab/>
            </w:r>
            <w:r w:rsidRPr="001510F8">
              <w:rPr>
                <w:rFonts w:ascii="Arial" w:hAnsi="Arial" w:cs="Arial"/>
                <w:sz w:val="20"/>
                <w:szCs w:val="20"/>
              </w:rPr>
              <w:tab/>
            </w:r>
            <w:r w:rsidRPr="001510F8">
              <w:rPr>
                <w:rFonts w:ascii="Arial" w:hAnsi="Arial" w:cs="Arial"/>
                <w:sz w:val="20"/>
                <w:szCs w:val="20"/>
              </w:rPr>
              <w:tab/>
            </w:r>
            <w:r w:rsidRPr="001510F8">
              <w:rPr>
                <w:rFonts w:ascii="Arial" w:hAnsi="Arial" w:cs="Arial"/>
                <w:sz w:val="20"/>
                <w:szCs w:val="20"/>
              </w:rPr>
              <w:tab/>
              <w:t>GPS</w:t>
            </w:r>
            <w:proofErr w:type="gramEnd"/>
            <w:r w:rsidRPr="001510F8">
              <w:rPr>
                <w:rFonts w:ascii="Arial" w:hAnsi="Arial" w:cs="Arial"/>
                <w:sz w:val="20"/>
                <w:szCs w:val="20"/>
              </w:rPr>
              <w:t xml:space="preserve"> 3D</w:t>
            </w:r>
          </w:p>
          <w:p w14:paraId="6B59EA50" w14:textId="77777777" w:rsidR="001510F8" w:rsidRPr="001510F8" w:rsidRDefault="001510F8" w:rsidP="001510F8">
            <w:pPr>
              <w:spacing w:after="0" w:line="240" w:lineRule="auto"/>
              <w:jc w:val="both"/>
              <w:rPr>
                <w:rFonts w:ascii="Arial" w:hAnsi="Arial" w:cs="Arial"/>
                <w:b/>
                <w:sz w:val="20"/>
                <w:szCs w:val="20"/>
              </w:rPr>
            </w:pPr>
            <w:r w:rsidRPr="001510F8">
              <w:rPr>
                <w:rFonts w:ascii="Arial" w:hAnsi="Arial" w:cs="Arial"/>
                <w:sz w:val="20"/>
                <w:szCs w:val="20"/>
              </w:rPr>
              <w:t>Waga sondy GPS</w:t>
            </w:r>
            <w:proofErr w:type="gramStart"/>
            <w:r w:rsidRPr="001510F8">
              <w:rPr>
                <w:rFonts w:ascii="Arial" w:hAnsi="Arial" w:cs="Arial"/>
                <w:sz w:val="20"/>
                <w:szCs w:val="20"/>
              </w:rPr>
              <w:t>:</w:t>
            </w:r>
            <w:r w:rsidRPr="001510F8">
              <w:rPr>
                <w:rFonts w:ascii="Arial" w:hAnsi="Arial" w:cs="Arial"/>
                <w:sz w:val="20"/>
                <w:szCs w:val="20"/>
              </w:rPr>
              <w:tab/>
            </w:r>
            <w:r w:rsidRPr="001510F8">
              <w:rPr>
                <w:rFonts w:ascii="Arial" w:hAnsi="Arial" w:cs="Arial"/>
                <w:sz w:val="20"/>
                <w:szCs w:val="20"/>
              </w:rPr>
              <w:tab/>
            </w:r>
            <w:r w:rsidRPr="001510F8">
              <w:rPr>
                <w:rFonts w:ascii="Arial" w:hAnsi="Arial" w:cs="Arial"/>
                <w:sz w:val="20"/>
                <w:szCs w:val="20"/>
              </w:rPr>
              <w:tab/>
            </w:r>
            <w:r w:rsidRPr="001510F8">
              <w:rPr>
                <w:rFonts w:ascii="Arial" w:hAnsi="Arial" w:cs="Arial"/>
                <w:sz w:val="20"/>
                <w:szCs w:val="20"/>
              </w:rPr>
              <w:tab/>
              <w:t>max</w:t>
            </w:r>
            <w:proofErr w:type="gramEnd"/>
            <w:r w:rsidRPr="001510F8">
              <w:rPr>
                <w:rFonts w:ascii="Arial" w:hAnsi="Arial" w:cs="Arial"/>
                <w:sz w:val="20"/>
                <w:szCs w:val="20"/>
              </w:rPr>
              <w:t>. 50 g (wraz z zasilaniem)</w:t>
            </w:r>
          </w:p>
          <w:p w14:paraId="737EFEF6" w14:textId="36004897" w:rsidR="001510F8" w:rsidRPr="001510F8" w:rsidRDefault="001510F8" w:rsidP="001510F8">
            <w:pPr>
              <w:spacing w:after="0" w:line="240" w:lineRule="auto"/>
              <w:jc w:val="both"/>
              <w:rPr>
                <w:rFonts w:ascii="Arial" w:hAnsi="Arial" w:cs="Arial"/>
                <w:b/>
                <w:sz w:val="20"/>
                <w:szCs w:val="20"/>
              </w:rPr>
            </w:pPr>
            <w:r w:rsidRPr="001510F8">
              <w:rPr>
                <w:rFonts w:ascii="Arial" w:hAnsi="Arial" w:cs="Arial"/>
                <w:sz w:val="20"/>
                <w:szCs w:val="20"/>
              </w:rPr>
              <w:t xml:space="preserve">Częstotliwości pracy zestawu </w:t>
            </w:r>
            <w:proofErr w:type="gramStart"/>
            <w:r w:rsidRPr="001510F8">
              <w:rPr>
                <w:rFonts w:ascii="Arial" w:hAnsi="Arial" w:cs="Arial"/>
                <w:sz w:val="20"/>
                <w:szCs w:val="20"/>
              </w:rPr>
              <w:t>GPS:</w:t>
            </w:r>
            <w:r w:rsidRPr="001510F8">
              <w:rPr>
                <w:rFonts w:ascii="Arial" w:hAnsi="Arial" w:cs="Arial"/>
                <w:sz w:val="20"/>
                <w:szCs w:val="20"/>
              </w:rPr>
              <w:tab/>
            </w:r>
            <w:r>
              <w:rPr>
                <w:rFonts w:ascii="Arial" w:hAnsi="Arial" w:cs="Arial"/>
                <w:sz w:val="20"/>
                <w:szCs w:val="20"/>
              </w:rPr>
              <w:t xml:space="preserve">             </w:t>
            </w:r>
            <w:r w:rsidRPr="001510F8">
              <w:rPr>
                <w:rFonts w:ascii="Arial" w:hAnsi="Arial" w:cs="Arial"/>
                <w:sz w:val="20"/>
                <w:szCs w:val="20"/>
              </w:rPr>
              <w:t>w</w:t>
            </w:r>
            <w:proofErr w:type="gramEnd"/>
            <w:r w:rsidRPr="001510F8">
              <w:rPr>
                <w:rFonts w:ascii="Arial" w:hAnsi="Arial" w:cs="Arial"/>
                <w:sz w:val="20"/>
                <w:szCs w:val="20"/>
              </w:rPr>
              <w:t xml:space="preserve"> zakresie 400 ÷ 406 MHz</w:t>
            </w:r>
          </w:p>
          <w:p w14:paraId="6A0825F7" w14:textId="4DE8A0D6" w:rsidR="001510F8" w:rsidRPr="001510F8" w:rsidRDefault="001510F8" w:rsidP="001510F8">
            <w:pPr>
              <w:spacing w:after="0" w:line="240" w:lineRule="auto"/>
              <w:jc w:val="both"/>
              <w:rPr>
                <w:rFonts w:ascii="Arial" w:hAnsi="Arial" w:cs="Arial"/>
                <w:b/>
                <w:sz w:val="20"/>
                <w:szCs w:val="20"/>
                <w:vertAlign w:val="superscript"/>
              </w:rPr>
            </w:pPr>
            <w:r w:rsidRPr="001510F8">
              <w:rPr>
                <w:rFonts w:ascii="Arial" w:hAnsi="Arial" w:cs="Arial"/>
                <w:sz w:val="20"/>
                <w:szCs w:val="20"/>
              </w:rPr>
              <w:t>Zasięg zestawu GPS (</w:t>
            </w:r>
            <w:proofErr w:type="gramStart"/>
            <w:r w:rsidRPr="001510F8">
              <w:rPr>
                <w:rFonts w:ascii="Arial" w:hAnsi="Arial" w:cs="Arial"/>
                <w:sz w:val="20"/>
                <w:szCs w:val="20"/>
              </w:rPr>
              <w:t>min.):</w:t>
            </w:r>
            <w:r w:rsidRPr="001510F8">
              <w:rPr>
                <w:rFonts w:ascii="Arial" w:hAnsi="Arial" w:cs="Arial"/>
                <w:sz w:val="20"/>
                <w:szCs w:val="20"/>
              </w:rPr>
              <w:tab/>
            </w:r>
            <w:r w:rsidRPr="001510F8">
              <w:rPr>
                <w:rFonts w:ascii="Arial" w:hAnsi="Arial" w:cs="Arial"/>
                <w:sz w:val="20"/>
                <w:szCs w:val="20"/>
              </w:rPr>
              <w:tab/>
            </w:r>
            <w:r>
              <w:rPr>
                <w:rFonts w:ascii="Arial" w:hAnsi="Arial" w:cs="Arial"/>
                <w:sz w:val="20"/>
                <w:szCs w:val="20"/>
              </w:rPr>
              <w:t xml:space="preserve">             </w:t>
            </w:r>
            <w:r w:rsidRPr="001510F8">
              <w:rPr>
                <w:rFonts w:ascii="Arial" w:hAnsi="Arial" w:cs="Arial"/>
                <w:sz w:val="20"/>
                <w:szCs w:val="20"/>
              </w:rPr>
              <w:t>30 km</w:t>
            </w:r>
            <w:proofErr w:type="gramEnd"/>
          </w:p>
          <w:p w14:paraId="55A565A5" w14:textId="239F97E1" w:rsidR="001510F8" w:rsidRPr="001510F8" w:rsidRDefault="001510F8" w:rsidP="001510F8">
            <w:pPr>
              <w:pStyle w:val="Tytu"/>
              <w:jc w:val="both"/>
              <w:rPr>
                <w:rFonts w:ascii="Arial" w:hAnsi="Arial" w:cs="Arial"/>
                <w:b w:val="0"/>
                <w:sz w:val="20"/>
                <w:szCs w:val="20"/>
              </w:rPr>
            </w:pPr>
            <w:r w:rsidRPr="001510F8">
              <w:rPr>
                <w:rFonts w:ascii="Arial" w:hAnsi="Arial" w:cs="Arial"/>
                <w:b w:val="0"/>
                <w:sz w:val="20"/>
                <w:szCs w:val="20"/>
              </w:rPr>
              <w:t xml:space="preserve">Dokładność (min.): </w:t>
            </w:r>
          </w:p>
          <w:p w14:paraId="453960E1" w14:textId="77777777" w:rsidR="001510F8" w:rsidRPr="001510F8" w:rsidRDefault="001510F8" w:rsidP="001510F8">
            <w:pPr>
              <w:pStyle w:val="Tytu"/>
              <w:ind w:left="567" w:firstLine="2268"/>
              <w:jc w:val="both"/>
              <w:rPr>
                <w:rFonts w:ascii="Arial" w:hAnsi="Arial" w:cs="Arial"/>
                <w:b w:val="0"/>
                <w:sz w:val="20"/>
                <w:szCs w:val="20"/>
              </w:rPr>
            </w:pPr>
            <w:r w:rsidRPr="001510F8">
              <w:rPr>
                <w:rFonts w:ascii="Arial" w:hAnsi="Arial" w:cs="Arial"/>
                <w:b w:val="0"/>
                <w:sz w:val="20"/>
                <w:szCs w:val="20"/>
              </w:rPr>
              <w:t>położenia sondy</w:t>
            </w:r>
            <w:proofErr w:type="gramStart"/>
            <w:r w:rsidRPr="001510F8">
              <w:rPr>
                <w:rFonts w:ascii="Arial" w:hAnsi="Arial" w:cs="Arial"/>
                <w:b w:val="0"/>
                <w:sz w:val="20"/>
                <w:szCs w:val="20"/>
              </w:rPr>
              <w:t>:</w:t>
            </w:r>
            <w:r w:rsidRPr="001510F8">
              <w:rPr>
                <w:rFonts w:ascii="Arial" w:hAnsi="Arial" w:cs="Arial"/>
                <w:b w:val="0"/>
                <w:sz w:val="20"/>
                <w:szCs w:val="20"/>
              </w:rPr>
              <w:tab/>
              <w:t>+/- 10 m</w:t>
            </w:r>
            <w:proofErr w:type="gramEnd"/>
          </w:p>
          <w:p w14:paraId="45466DD5" w14:textId="77777777" w:rsidR="001510F8" w:rsidRPr="001510F8" w:rsidRDefault="001510F8" w:rsidP="001510F8">
            <w:pPr>
              <w:pStyle w:val="Tytu"/>
              <w:ind w:left="2124" w:firstLine="708"/>
              <w:jc w:val="both"/>
              <w:rPr>
                <w:rFonts w:ascii="Arial" w:hAnsi="Arial" w:cs="Arial"/>
                <w:b w:val="0"/>
                <w:sz w:val="20"/>
                <w:szCs w:val="20"/>
              </w:rPr>
            </w:pPr>
            <w:r w:rsidRPr="001510F8">
              <w:rPr>
                <w:rFonts w:ascii="Arial" w:hAnsi="Arial" w:cs="Arial"/>
                <w:b w:val="0"/>
                <w:sz w:val="20"/>
                <w:szCs w:val="20"/>
              </w:rPr>
              <w:t>prędkości wiatru</w:t>
            </w:r>
            <w:proofErr w:type="gramStart"/>
            <w:r w:rsidRPr="001510F8">
              <w:rPr>
                <w:rFonts w:ascii="Arial" w:hAnsi="Arial" w:cs="Arial"/>
                <w:b w:val="0"/>
                <w:sz w:val="20"/>
                <w:szCs w:val="20"/>
              </w:rPr>
              <w:t>:</w:t>
            </w:r>
            <w:r w:rsidRPr="001510F8">
              <w:rPr>
                <w:rFonts w:ascii="Arial" w:hAnsi="Arial" w:cs="Arial"/>
                <w:b w:val="0"/>
                <w:sz w:val="20"/>
                <w:szCs w:val="20"/>
              </w:rPr>
              <w:tab/>
              <w:t>0,15 m</w:t>
            </w:r>
            <w:proofErr w:type="gramEnd"/>
            <w:r w:rsidRPr="001510F8">
              <w:rPr>
                <w:rFonts w:ascii="Arial" w:hAnsi="Arial" w:cs="Arial"/>
                <w:b w:val="0"/>
                <w:sz w:val="20"/>
                <w:szCs w:val="20"/>
              </w:rPr>
              <w:t>/s</w:t>
            </w:r>
          </w:p>
          <w:p w14:paraId="39F052E8" w14:textId="6C3F8808" w:rsidR="001510F8" w:rsidRPr="001510F8" w:rsidRDefault="001510F8" w:rsidP="001510F8">
            <w:pPr>
              <w:pStyle w:val="Tytu"/>
              <w:ind w:left="2124" w:firstLine="708"/>
              <w:jc w:val="both"/>
              <w:rPr>
                <w:rFonts w:ascii="Arial" w:hAnsi="Arial" w:cs="Arial"/>
                <w:b w:val="0"/>
                <w:sz w:val="20"/>
                <w:szCs w:val="20"/>
                <w:vertAlign w:val="superscript"/>
              </w:rPr>
            </w:pPr>
            <w:proofErr w:type="gramStart"/>
            <w:r w:rsidRPr="001510F8">
              <w:rPr>
                <w:rFonts w:ascii="Arial" w:hAnsi="Arial" w:cs="Arial"/>
                <w:b w:val="0"/>
                <w:sz w:val="20"/>
                <w:szCs w:val="20"/>
              </w:rPr>
              <w:t>kierunku</w:t>
            </w:r>
            <w:proofErr w:type="gramEnd"/>
            <w:r w:rsidRPr="001510F8">
              <w:rPr>
                <w:rFonts w:ascii="Arial" w:hAnsi="Arial" w:cs="Arial"/>
                <w:b w:val="0"/>
                <w:sz w:val="20"/>
                <w:szCs w:val="20"/>
              </w:rPr>
              <w:t xml:space="preserve"> wiatru:</w:t>
            </w:r>
            <w:r w:rsidRPr="001510F8">
              <w:rPr>
                <w:rFonts w:ascii="Arial" w:hAnsi="Arial" w:cs="Arial"/>
                <w:b w:val="0"/>
                <w:sz w:val="20"/>
                <w:szCs w:val="20"/>
              </w:rPr>
              <w:tab/>
            </w:r>
            <w:r>
              <w:rPr>
                <w:rFonts w:ascii="Arial" w:hAnsi="Arial" w:cs="Arial"/>
                <w:b w:val="0"/>
                <w:sz w:val="20"/>
                <w:szCs w:val="20"/>
              </w:rPr>
              <w:t xml:space="preserve">             </w:t>
            </w:r>
            <w:r w:rsidRPr="001510F8">
              <w:rPr>
                <w:rFonts w:ascii="Arial" w:hAnsi="Arial" w:cs="Arial"/>
                <w:b w:val="0"/>
                <w:sz w:val="20"/>
                <w:szCs w:val="20"/>
              </w:rPr>
              <w:t>2</w:t>
            </w:r>
            <w:r w:rsidRPr="001510F8">
              <w:rPr>
                <w:rFonts w:ascii="Arial" w:hAnsi="Arial" w:cs="Arial"/>
                <w:b w:val="0"/>
                <w:sz w:val="20"/>
                <w:szCs w:val="20"/>
                <w:vertAlign w:val="superscript"/>
              </w:rPr>
              <w:t>0</w:t>
            </w:r>
          </w:p>
          <w:p w14:paraId="5DA565F5" w14:textId="77777777" w:rsidR="001510F8" w:rsidRDefault="001510F8" w:rsidP="001510F8">
            <w:pPr>
              <w:pStyle w:val="Tytu"/>
              <w:jc w:val="both"/>
              <w:rPr>
                <w:rFonts w:ascii="Arial" w:hAnsi="Arial" w:cs="Arial"/>
                <w:b w:val="0"/>
                <w:sz w:val="20"/>
                <w:szCs w:val="20"/>
              </w:rPr>
            </w:pPr>
          </w:p>
          <w:p w14:paraId="53A94F8B" w14:textId="664419F9" w:rsidR="001510F8" w:rsidRPr="001510F8" w:rsidRDefault="001510F8" w:rsidP="001510F8">
            <w:pPr>
              <w:pStyle w:val="Tytu"/>
              <w:jc w:val="both"/>
              <w:rPr>
                <w:rFonts w:ascii="Arial" w:hAnsi="Arial" w:cs="Arial"/>
                <w:b w:val="0"/>
                <w:sz w:val="20"/>
                <w:szCs w:val="20"/>
              </w:rPr>
            </w:pPr>
            <w:r w:rsidRPr="001510F8">
              <w:rPr>
                <w:rFonts w:ascii="Arial" w:hAnsi="Arial" w:cs="Arial"/>
                <w:b w:val="0"/>
                <w:sz w:val="20"/>
                <w:szCs w:val="20"/>
              </w:rPr>
              <w:lastRenderedPageBreak/>
              <w:t>Rozdzielczość (min.):</w:t>
            </w:r>
          </w:p>
          <w:p w14:paraId="215D695B" w14:textId="77777777" w:rsidR="001510F8" w:rsidRPr="001510F8" w:rsidRDefault="001510F8" w:rsidP="001510F8">
            <w:pPr>
              <w:pStyle w:val="Tytu"/>
              <w:ind w:left="2124" w:firstLine="708"/>
              <w:jc w:val="both"/>
              <w:rPr>
                <w:rFonts w:ascii="Arial" w:hAnsi="Arial" w:cs="Arial"/>
                <w:b w:val="0"/>
                <w:sz w:val="20"/>
                <w:szCs w:val="20"/>
              </w:rPr>
            </w:pPr>
            <w:r w:rsidRPr="001510F8">
              <w:rPr>
                <w:rFonts w:ascii="Arial" w:hAnsi="Arial" w:cs="Arial"/>
                <w:b w:val="0"/>
                <w:sz w:val="20"/>
                <w:szCs w:val="20"/>
              </w:rPr>
              <w:t>położenia sondy</w:t>
            </w:r>
            <w:proofErr w:type="gramStart"/>
            <w:r w:rsidRPr="001510F8">
              <w:rPr>
                <w:rFonts w:ascii="Arial" w:hAnsi="Arial" w:cs="Arial"/>
                <w:b w:val="0"/>
                <w:sz w:val="20"/>
                <w:szCs w:val="20"/>
              </w:rPr>
              <w:t>:</w:t>
            </w:r>
            <w:r w:rsidRPr="001510F8">
              <w:rPr>
                <w:rFonts w:ascii="Arial" w:hAnsi="Arial" w:cs="Arial"/>
                <w:b w:val="0"/>
                <w:sz w:val="20"/>
                <w:szCs w:val="20"/>
              </w:rPr>
              <w:tab/>
              <w:t>0,01 m</w:t>
            </w:r>
            <w:proofErr w:type="gramEnd"/>
          </w:p>
          <w:p w14:paraId="179F8414" w14:textId="77777777" w:rsidR="001510F8" w:rsidRPr="001510F8" w:rsidRDefault="001510F8" w:rsidP="001510F8">
            <w:pPr>
              <w:pStyle w:val="Tytu"/>
              <w:ind w:left="2124" w:firstLine="708"/>
              <w:jc w:val="both"/>
              <w:rPr>
                <w:rFonts w:ascii="Arial" w:hAnsi="Arial" w:cs="Arial"/>
                <w:b w:val="0"/>
                <w:sz w:val="20"/>
                <w:szCs w:val="20"/>
              </w:rPr>
            </w:pPr>
            <w:r w:rsidRPr="001510F8">
              <w:rPr>
                <w:rFonts w:ascii="Arial" w:hAnsi="Arial" w:cs="Arial"/>
                <w:b w:val="0"/>
                <w:sz w:val="20"/>
                <w:szCs w:val="20"/>
              </w:rPr>
              <w:t>prędkości wiatru</w:t>
            </w:r>
            <w:proofErr w:type="gramStart"/>
            <w:r w:rsidRPr="001510F8">
              <w:rPr>
                <w:rFonts w:ascii="Arial" w:hAnsi="Arial" w:cs="Arial"/>
                <w:b w:val="0"/>
                <w:sz w:val="20"/>
                <w:szCs w:val="20"/>
              </w:rPr>
              <w:t>:</w:t>
            </w:r>
            <w:r w:rsidRPr="001510F8">
              <w:rPr>
                <w:rFonts w:ascii="Arial" w:hAnsi="Arial" w:cs="Arial"/>
                <w:b w:val="0"/>
                <w:sz w:val="20"/>
                <w:szCs w:val="20"/>
              </w:rPr>
              <w:tab/>
              <w:t>0,01 m</w:t>
            </w:r>
            <w:proofErr w:type="gramEnd"/>
            <w:r w:rsidRPr="001510F8">
              <w:rPr>
                <w:rFonts w:ascii="Arial" w:hAnsi="Arial" w:cs="Arial"/>
                <w:b w:val="0"/>
                <w:sz w:val="20"/>
                <w:szCs w:val="20"/>
              </w:rPr>
              <w:t>/s</w:t>
            </w:r>
          </w:p>
          <w:p w14:paraId="5D9AB9B2" w14:textId="77777777" w:rsidR="001510F8" w:rsidRPr="001510F8" w:rsidRDefault="001510F8" w:rsidP="001510F8">
            <w:pPr>
              <w:pStyle w:val="Tytu"/>
              <w:ind w:left="4956" w:hanging="2124"/>
              <w:jc w:val="both"/>
              <w:rPr>
                <w:rFonts w:ascii="Arial" w:hAnsi="Arial" w:cs="Arial"/>
                <w:b w:val="0"/>
                <w:sz w:val="20"/>
                <w:szCs w:val="20"/>
                <w:vertAlign w:val="superscript"/>
              </w:rPr>
            </w:pPr>
            <w:proofErr w:type="gramStart"/>
            <w:r w:rsidRPr="001510F8">
              <w:rPr>
                <w:rFonts w:ascii="Arial" w:hAnsi="Arial" w:cs="Arial"/>
                <w:b w:val="0"/>
                <w:sz w:val="20"/>
                <w:szCs w:val="20"/>
              </w:rPr>
              <w:t>kierunku</w:t>
            </w:r>
            <w:proofErr w:type="gramEnd"/>
            <w:r w:rsidRPr="001510F8">
              <w:rPr>
                <w:rFonts w:ascii="Arial" w:hAnsi="Arial" w:cs="Arial"/>
                <w:b w:val="0"/>
                <w:sz w:val="20"/>
                <w:szCs w:val="20"/>
              </w:rPr>
              <w:t xml:space="preserve"> wiatru:</w:t>
            </w:r>
            <w:r w:rsidRPr="001510F8">
              <w:rPr>
                <w:rFonts w:ascii="Arial" w:hAnsi="Arial" w:cs="Arial"/>
                <w:b w:val="0"/>
                <w:sz w:val="20"/>
                <w:szCs w:val="20"/>
              </w:rPr>
              <w:tab/>
              <w:t>0,1</w:t>
            </w:r>
            <w:r w:rsidRPr="001510F8">
              <w:rPr>
                <w:rFonts w:ascii="Arial" w:hAnsi="Arial" w:cs="Arial"/>
                <w:b w:val="0"/>
                <w:sz w:val="20"/>
                <w:szCs w:val="20"/>
                <w:vertAlign w:val="superscript"/>
              </w:rPr>
              <w:t>0</w:t>
            </w:r>
          </w:p>
          <w:p w14:paraId="13D2D7FB" w14:textId="35403DED" w:rsidR="001510F8" w:rsidRPr="001510F8" w:rsidRDefault="001510F8" w:rsidP="001510F8">
            <w:pPr>
              <w:jc w:val="both"/>
              <w:rPr>
                <w:rFonts w:ascii="Arial" w:hAnsi="Arial" w:cs="Arial"/>
                <w:bCs/>
                <w:sz w:val="20"/>
                <w:szCs w:val="20"/>
              </w:rPr>
            </w:pPr>
            <w:r w:rsidRPr="001510F8">
              <w:rPr>
                <w:rFonts w:ascii="Arial" w:hAnsi="Arial" w:cs="Arial"/>
                <w:bCs/>
                <w:sz w:val="20"/>
                <w:szCs w:val="20"/>
              </w:rPr>
              <w:t>Pomiar (lub obliczanie) ciśnienia (min.):</w:t>
            </w:r>
            <w:r w:rsidRPr="001510F8">
              <w:rPr>
                <w:rFonts w:ascii="Arial" w:hAnsi="Arial" w:cs="Arial"/>
                <w:bCs/>
                <w:sz w:val="20"/>
                <w:szCs w:val="20"/>
              </w:rPr>
              <w:tab/>
            </w:r>
            <w:r w:rsidRPr="001510F8">
              <w:rPr>
                <w:rFonts w:ascii="Arial" w:hAnsi="Arial" w:cs="Arial"/>
                <w:bCs/>
                <w:sz w:val="20"/>
                <w:szCs w:val="20"/>
              </w:rPr>
              <w:tab/>
            </w:r>
            <w:r w:rsidRPr="001510F8">
              <w:rPr>
                <w:rFonts w:ascii="Arial" w:hAnsi="Arial" w:cs="Arial"/>
                <w:bCs/>
                <w:sz w:val="20"/>
                <w:szCs w:val="20"/>
              </w:rPr>
              <w:tab/>
            </w:r>
          </w:p>
          <w:p w14:paraId="1AB46465" w14:textId="77777777" w:rsidR="001510F8" w:rsidRPr="001510F8" w:rsidRDefault="001510F8" w:rsidP="001510F8">
            <w:pPr>
              <w:pStyle w:val="Akapitzlist"/>
              <w:ind w:left="644"/>
              <w:jc w:val="both"/>
              <w:rPr>
                <w:rFonts w:ascii="Arial" w:hAnsi="Arial" w:cs="Arial"/>
                <w:bCs/>
                <w:sz w:val="20"/>
                <w:szCs w:val="20"/>
              </w:rPr>
            </w:pPr>
            <w:r w:rsidRPr="001510F8">
              <w:rPr>
                <w:rFonts w:ascii="Arial" w:hAnsi="Arial" w:cs="Arial"/>
                <w:bCs/>
                <w:sz w:val="20"/>
                <w:szCs w:val="20"/>
              </w:rPr>
              <w:tab/>
            </w:r>
            <w:r w:rsidRPr="001510F8">
              <w:rPr>
                <w:rFonts w:ascii="Arial" w:hAnsi="Arial" w:cs="Arial"/>
                <w:bCs/>
                <w:sz w:val="20"/>
                <w:szCs w:val="20"/>
              </w:rPr>
              <w:tab/>
            </w:r>
            <w:r w:rsidRPr="001510F8">
              <w:rPr>
                <w:rFonts w:ascii="Arial" w:hAnsi="Arial" w:cs="Arial"/>
                <w:bCs/>
                <w:sz w:val="20"/>
                <w:szCs w:val="20"/>
              </w:rPr>
              <w:tab/>
            </w:r>
            <w:r w:rsidRPr="001510F8">
              <w:rPr>
                <w:rFonts w:ascii="Arial" w:hAnsi="Arial" w:cs="Arial"/>
                <w:bCs/>
                <w:sz w:val="20"/>
                <w:szCs w:val="20"/>
              </w:rPr>
              <w:tab/>
              <w:t>dokładność</w:t>
            </w:r>
            <w:proofErr w:type="gramStart"/>
            <w:r w:rsidRPr="001510F8">
              <w:rPr>
                <w:rFonts w:ascii="Arial" w:hAnsi="Arial" w:cs="Arial"/>
                <w:bCs/>
                <w:sz w:val="20"/>
                <w:szCs w:val="20"/>
              </w:rPr>
              <w:t>:</w:t>
            </w:r>
            <w:r w:rsidRPr="001510F8">
              <w:rPr>
                <w:rFonts w:ascii="Arial" w:hAnsi="Arial" w:cs="Arial"/>
                <w:bCs/>
                <w:sz w:val="20"/>
                <w:szCs w:val="20"/>
              </w:rPr>
              <w:tab/>
            </w:r>
            <w:r w:rsidRPr="001510F8">
              <w:rPr>
                <w:rFonts w:ascii="Arial" w:hAnsi="Arial" w:cs="Arial"/>
                <w:bCs/>
                <w:sz w:val="20"/>
                <w:szCs w:val="20"/>
              </w:rPr>
              <w:tab/>
              <w:t xml:space="preserve">2 </w:t>
            </w:r>
            <w:proofErr w:type="spellStart"/>
            <w:r w:rsidRPr="001510F8">
              <w:rPr>
                <w:rFonts w:ascii="Arial" w:hAnsi="Arial" w:cs="Arial"/>
                <w:bCs/>
                <w:sz w:val="20"/>
                <w:szCs w:val="20"/>
              </w:rPr>
              <w:t>hPa</w:t>
            </w:r>
            <w:proofErr w:type="spellEnd"/>
            <w:proofErr w:type="gramEnd"/>
            <w:r w:rsidRPr="001510F8">
              <w:rPr>
                <w:rFonts w:ascii="Arial" w:hAnsi="Arial" w:cs="Arial"/>
                <w:bCs/>
                <w:sz w:val="20"/>
                <w:szCs w:val="20"/>
              </w:rPr>
              <w:t>;</w:t>
            </w:r>
          </w:p>
          <w:p w14:paraId="157C309D" w14:textId="6B84F1FB" w:rsidR="001510F8" w:rsidRPr="001510F8" w:rsidRDefault="001510F8" w:rsidP="001510F8">
            <w:pPr>
              <w:pStyle w:val="Akapitzlist"/>
              <w:ind w:left="644"/>
              <w:jc w:val="both"/>
              <w:rPr>
                <w:rFonts w:ascii="Arial" w:hAnsi="Arial" w:cs="Arial"/>
                <w:bCs/>
                <w:sz w:val="20"/>
                <w:szCs w:val="20"/>
              </w:rPr>
            </w:pPr>
            <w:r w:rsidRPr="001510F8">
              <w:rPr>
                <w:rFonts w:ascii="Arial" w:hAnsi="Arial" w:cs="Arial"/>
                <w:bCs/>
                <w:sz w:val="20"/>
                <w:szCs w:val="20"/>
              </w:rPr>
              <w:tab/>
            </w:r>
            <w:r w:rsidRPr="001510F8">
              <w:rPr>
                <w:rFonts w:ascii="Arial" w:hAnsi="Arial" w:cs="Arial"/>
                <w:bCs/>
                <w:sz w:val="20"/>
                <w:szCs w:val="20"/>
              </w:rPr>
              <w:tab/>
            </w:r>
            <w:r w:rsidRPr="001510F8">
              <w:rPr>
                <w:rFonts w:ascii="Arial" w:hAnsi="Arial" w:cs="Arial"/>
                <w:bCs/>
                <w:sz w:val="20"/>
                <w:szCs w:val="20"/>
              </w:rPr>
              <w:tab/>
            </w:r>
            <w:r w:rsidRPr="001510F8">
              <w:rPr>
                <w:rFonts w:ascii="Arial" w:hAnsi="Arial" w:cs="Arial"/>
                <w:bCs/>
                <w:sz w:val="20"/>
                <w:szCs w:val="20"/>
              </w:rPr>
              <w:tab/>
            </w:r>
            <w:proofErr w:type="gramStart"/>
            <w:r w:rsidRPr="001510F8">
              <w:rPr>
                <w:rFonts w:ascii="Arial" w:hAnsi="Arial" w:cs="Arial"/>
                <w:bCs/>
                <w:sz w:val="20"/>
                <w:szCs w:val="20"/>
              </w:rPr>
              <w:t>rozdzielczość:</w:t>
            </w:r>
            <w:r w:rsidRPr="001510F8">
              <w:rPr>
                <w:rFonts w:ascii="Arial" w:hAnsi="Arial" w:cs="Arial"/>
                <w:bCs/>
                <w:sz w:val="20"/>
                <w:szCs w:val="20"/>
              </w:rPr>
              <w:tab/>
            </w:r>
            <w:r>
              <w:rPr>
                <w:rFonts w:ascii="Arial" w:hAnsi="Arial" w:cs="Arial"/>
                <w:bCs/>
                <w:sz w:val="20"/>
                <w:szCs w:val="20"/>
              </w:rPr>
              <w:t xml:space="preserve">             </w:t>
            </w:r>
            <w:r w:rsidRPr="001510F8">
              <w:rPr>
                <w:rFonts w:ascii="Arial" w:hAnsi="Arial" w:cs="Arial"/>
                <w:bCs/>
                <w:sz w:val="20"/>
                <w:szCs w:val="20"/>
              </w:rPr>
              <w:t xml:space="preserve">0,2 </w:t>
            </w:r>
            <w:proofErr w:type="spellStart"/>
            <w:r w:rsidRPr="001510F8">
              <w:rPr>
                <w:rFonts w:ascii="Arial" w:hAnsi="Arial" w:cs="Arial"/>
                <w:bCs/>
                <w:sz w:val="20"/>
                <w:szCs w:val="20"/>
              </w:rPr>
              <w:t>hPa</w:t>
            </w:r>
            <w:proofErr w:type="spellEnd"/>
            <w:proofErr w:type="gramEnd"/>
            <w:r w:rsidRPr="001510F8">
              <w:rPr>
                <w:rFonts w:ascii="Arial" w:hAnsi="Arial" w:cs="Arial"/>
                <w:bCs/>
                <w:sz w:val="20"/>
                <w:szCs w:val="20"/>
              </w:rPr>
              <w:t>.</w:t>
            </w:r>
          </w:p>
          <w:p w14:paraId="5861BA2B" w14:textId="77777777" w:rsidR="001510F8" w:rsidRPr="001510F8" w:rsidRDefault="001510F8" w:rsidP="001510F8">
            <w:pPr>
              <w:pStyle w:val="Akapitzlist"/>
              <w:ind w:left="644"/>
              <w:jc w:val="both"/>
              <w:rPr>
                <w:rFonts w:ascii="Arial" w:hAnsi="Arial" w:cs="Arial"/>
                <w:bCs/>
                <w:sz w:val="20"/>
                <w:szCs w:val="20"/>
              </w:rPr>
            </w:pPr>
          </w:p>
          <w:p w14:paraId="1C6CB025" w14:textId="4F99649F" w:rsidR="00C931D8" w:rsidRPr="001510F8" w:rsidRDefault="001510F8" w:rsidP="001510F8">
            <w:pPr>
              <w:jc w:val="both"/>
              <w:rPr>
                <w:rFonts w:ascii="Arial" w:hAnsi="Arial" w:cs="Arial"/>
                <w:bCs/>
                <w:i/>
                <w:sz w:val="20"/>
                <w:szCs w:val="20"/>
              </w:rPr>
            </w:pPr>
            <w:r w:rsidRPr="004070BB">
              <w:rPr>
                <w:rFonts w:ascii="Arial" w:hAnsi="Arial" w:cs="Arial"/>
                <w:b/>
                <w:bCs/>
                <w:sz w:val="20"/>
                <w:szCs w:val="20"/>
              </w:rPr>
              <w:t>Balony meteorologiczne:</w:t>
            </w:r>
            <w:r w:rsidRPr="004070BB">
              <w:rPr>
                <w:rFonts w:ascii="Arial" w:hAnsi="Arial" w:cs="Arial"/>
                <w:bCs/>
                <w:sz w:val="20"/>
                <w:szCs w:val="20"/>
              </w:rPr>
              <w:t xml:space="preserve"> o wadze 35-60g, odpowiednio dobrane do oferowanych sond GPS, </w:t>
            </w:r>
            <w:r>
              <w:rPr>
                <w:rFonts w:ascii="Arial" w:hAnsi="Arial" w:cs="Arial"/>
                <w:bCs/>
                <w:sz w:val="20"/>
                <w:szCs w:val="20"/>
              </w:rPr>
              <w:br/>
            </w:r>
            <w:r w:rsidRPr="004070BB">
              <w:rPr>
                <w:rFonts w:ascii="Arial" w:hAnsi="Arial" w:cs="Arial"/>
                <w:bCs/>
                <w:sz w:val="20"/>
                <w:szCs w:val="20"/>
              </w:rPr>
              <w:t>w kolorze czerwonym.</w:t>
            </w:r>
          </w:p>
        </w:tc>
        <w:tc>
          <w:tcPr>
            <w:tcW w:w="1818" w:type="dxa"/>
          </w:tcPr>
          <w:p w14:paraId="10AE4F37" w14:textId="77777777" w:rsidR="00C931D8" w:rsidRDefault="00C931D8" w:rsidP="00C931D8">
            <w:pPr>
              <w:jc w:val="center"/>
              <w:rPr>
                <w:rFonts w:ascii="Arial" w:hAnsi="Arial" w:cs="Arial"/>
                <w:bCs/>
              </w:rPr>
            </w:pPr>
            <w:r w:rsidRPr="00210534">
              <w:rPr>
                <w:rFonts w:ascii="Arial" w:hAnsi="Arial" w:cs="Arial"/>
                <w:bCs/>
              </w:rPr>
              <w:lastRenderedPageBreak/>
              <w:t>TAK/NIE*</w:t>
            </w:r>
          </w:p>
          <w:p w14:paraId="0A21A74F" w14:textId="77777777" w:rsidR="00C931D8" w:rsidRDefault="00C931D8" w:rsidP="00C931D8">
            <w:pPr>
              <w:jc w:val="center"/>
              <w:rPr>
                <w:rFonts w:ascii="Arial" w:hAnsi="Arial" w:cs="Arial"/>
                <w:bCs/>
              </w:rPr>
            </w:pPr>
            <w:r>
              <w:rPr>
                <w:rFonts w:ascii="Arial" w:hAnsi="Arial" w:cs="Arial"/>
                <w:bCs/>
              </w:rPr>
              <w:t>**</w:t>
            </w:r>
          </w:p>
        </w:tc>
      </w:tr>
      <w:tr w:rsidR="00C931D8" w:rsidRPr="000E2BFF" w14:paraId="31A1E33D" w14:textId="77777777" w:rsidTr="00C931D8">
        <w:trPr>
          <w:gridAfter w:val="1"/>
          <w:wAfter w:w="8" w:type="dxa"/>
        </w:trPr>
        <w:tc>
          <w:tcPr>
            <w:tcW w:w="534" w:type="dxa"/>
          </w:tcPr>
          <w:p w14:paraId="7B67C594"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5713C197" w14:textId="77777777" w:rsidR="00C931D8" w:rsidRPr="001510F8" w:rsidRDefault="00C931D8" w:rsidP="00C931D8">
            <w:pPr>
              <w:jc w:val="both"/>
              <w:rPr>
                <w:rFonts w:ascii="Arial" w:hAnsi="Arial" w:cs="Arial"/>
                <w:sz w:val="20"/>
                <w:szCs w:val="20"/>
              </w:rPr>
            </w:pPr>
            <w:r w:rsidRPr="001510F8">
              <w:rPr>
                <w:rFonts w:ascii="Arial" w:hAnsi="Arial" w:cs="Arial"/>
                <w:sz w:val="20"/>
                <w:szCs w:val="20"/>
              </w:rPr>
              <w:t>Warunki środowiskowe</w:t>
            </w:r>
          </w:p>
        </w:tc>
        <w:tc>
          <w:tcPr>
            <w:tcW w:w="8848" w:type="dxa"/>
          </w:tcPr>
          <w:p w14:paraId="3218A842" w14:textId="70585693" w:rsidR="00632856" w:rsidRPr="001510F8" w:rsidRDefault="00632856" w:rsidP="00632856">
            <w:pPr>
              <w:spacing w:after="0" w:line="240" w:lineRule="auto"/>
              <w:jc w:val="both"/>
              <w:rPr>
                <w:rFonts w:ascii="Arial" w:hAnsi="Arial" w:cs="Arial"/>
                <w:b/>
                <w:bCs/>
                <w:sz w:val="20"/>
                <w:szCs w:val="20"/>
              </w:rPr>
            </w:pPr>
            <w:r w:rsidRPr="001510F8">
              <w:rPr>
                <w:rFonts w:ascii="Arial" w:hAnsi="Arial" w:cs="Arial"/>
                <w:bCs/>
                <w:sz w:val="20"/>
                <w:szCs w:val="20"/>
              </w:rPr>
              <w:t xml:space="preserve">Warunki środowiskowe pracy </w:t>
            </w:r>
            <w:r w:rsidRPr="001510F8">
              <w:rPr>
                <w:rFonts w:ascii="Arial" w:hAnsi="Arial" w:cs="Arial"/>
                <w:sz w:val="20"/>
                <w:szCs w:val="20"/>
              </w:rPr>
              <w:t>zestawu GPS</w:t>
            </w:r>
            <w:r w:rsidRPr="001510F8">
              <w:rPr>
                <w:rFonts w:ascii="Arial" w:hAnsi="Arial" w:cs="Arial"/>
                <w:bCs/>
                <w:sz w:val="20"/>
                <w:szCs w:val="20"/>
              </w:rPr>
              <w:t xml:space="preserve"> (nie dotyczy jednostki centralnej </w:t>
            </w:r>
            <w:r w:rsidRPr="001510F8">
              <w:rPr>
                <w:rFonts w:ascii="Arial" w:hAnsi="Arial" w:cs="Arial"/>
                <w:sz w:val="20"/>
                <w:szCs w:val="20"/>
              </w:rPr>
              <w:t>zestawu GPS</w:t>
            </w:r>
            <w:r w:rsidRPr="001510F8">
              <w:rPr>
                <w:rFonts w:ascii="Arial" w:hAnsi="Arial" w:cs="Arial"/>
                <w:bCs/>
                <w:sz w:val="20"/>
                <w:szCs w:val="20"/>
              </w:rPr>
              <w:t>):</w:t>
            </w:r>
          </w:p>
          <w:p w14:paraId="76FBBEB2" w14:textId="3BFE53E4" w:rsidR="00632856" w:rsidRPr="001510F8" w:rsidRDefault="00632856" w:rsidP="00632856">
            <w:pPr>
              <w:numPr>
                <w:ilvl w:val="0"/>
                <w:numId w:val="8"/>
              </w:numPr>
              <w:spacing w:after="0" w:line="240" w:lineRule="auto"/>
              <w:ind w:left="400"/>
              <w:jc w:val="both"/>
              <w:rPr>
                <w:rFonts w:ascii="Arial" w:hAnsi="Arial" w:cs="Arial"/>
                <w:sz w:val="20"/>
                <w:szCs w:val="20"/>
              </w:rPr>
            </w:pPr>
            <w:proofErr w:type="gramStart"/>
            <w:r w:rsidRPr="001510F8">
              <w:rPr>
                <w:rFonts w:ascii="Arial" w:hAnsi="Arial" w:cs="Arial"/>
                <w:sz w:val="20"/>
                <w:szCs w:val="20"/>
              </w:rPr>
              <w:t>temperatura:</w:t>
            </w:r>
            <w:r w:rsidR="00692E3F">
              <w:rPr>
                <w:rFonts w:ascii="Arial" w:hAnsi="Arial" w:cs="Arial"/>
                <w:sz w:val="20"/>
                <w:szCs w:val="20"/>
              </w:rPr>
              <w:t xml:space="preserve">          </w:t>
            </w:r>
            <w:r w:rsidRPr="001510F8">
              <w:rPr>
                <w:rFonts w:ascii="Arial" w:hAnsi="Arial" w:cs="Arial"/>
                <w:sz w:val="20"/>
                <w:szCs w:val="20"/>
              </w:rPr>
              <w:t xml:space="preserve"> - 10°C</w:t>
            </w:r>
            <w:proofErr w:type="gramEnd"/>
            <w:r w:rsidRPr="001510F8">
              <w:rPr>
                <w:rFonts w:ascii="Arial" w:hAnsi="Arial" w:cs="Arial"/>
                <w:sz w:val="20"/>
                <w:szCs w:val="20"/>
              </w:rPr>
              <w:t xml:space="preserve"> do + 50°C;</w:t>
            </w:r>
          </w:p>
          <w:p w14:paraId="32CFA0E2" w14:textId="26E520CE" w:rsidR="00632856" w:rsidRPr="001510F8" w:rsidRDefault="00632856" w:rsidP="00632856">
            <w:pPr>
              <w:numPr>
                <w:ilvl w:val="0"/>
                <w:numId w:val="8"/>
              </w:numPr>
              <w:spacing w:after="0" w:line="240" w:lineRule="auto"/>
              <w:ind w:left="400"/>
              <w:jc w:val="both"/>
              <w:rPr>
                <w:rFonts w:ascii="Arial" w:hAnsi="Arial" w:cs="Arial"/>
                <w:sz w:val="20"/>
                <w:szCs w:val="20"/>
              </w:rPr>
            </w:pPr>
            <w:proofErr w:type="gramStart"/>
            <w:r w:rsidRPr="001510F8">
              <w:rPr>
                <w:rFonts w:ascii="Arial" w:hAnsi="Arial" w:cs="Arial"/>
                <w:sz w:val="20"/>
                <w:szCs w:val="20"/>
              </w:rPr>
              <w:t>wilgotność:</w:t>
            </w:r>
            <w:r w:rsidRPr="001510F8">
              <w:rPr>
                <w:rFonts w:ascii="Arial" w:hAnsi="Arial" w:cs="Arial"/>
                <w:sz w:val="20"/>
                <w:szCs w:val="20"/>
              </w:rPr>
              <w:tab/>
            </w:r>
            <w:r w:rsidR="00692E3F">
              <w:rPr>
                <w:rFonts w:ascii="Arial" w:hAnsi="Arial" w:cs="Arial"/>
                <w:sz w:val="20"/>
                <w:szCs w:val="20"/>
              </w:rPr>
              <w:t xml:space="preserve">             </w:t>
            </w:r>
            <w:r w:rsidRPr="001510F8">
              <w:rPr>
                <w:rFonts w:ascii="Arial" w:hAnsi="Arial" w:cs="Arial"/>
                <w:sz w:val="20"/>
                <w:szCs w:val="20"/>
              </w:rPr>
              <w:t>5 do</w:t>
            </w:r>
            <w:proofErr w:type="gramEnd"/>
            <w:r w:rsidRPr="001510F8">
              <w:rPr>
                <w:rFonts w:ascii="Arial" w:hAnsi="Arial" w:cs="Arial"/>
                <w:sz w:val="20"/>
                <w:szCs w:val="20"/>
              </w:rPr>
              <w:t xml:space="preserve"> 95%;</w:t>
            </w:r>
          </w:p>
          <w:p w14:paraId="625BDF6F" w14:textId="77777777" w:rsidR="00632856" w:rsidRPr="001510F8" w:rsidRDefault="00632856" w:rsidP="00632856">
            <w:pPr>
              <w:numPr>
                <w:ilvl w:val="0"/>
                <w:numId w:val="8"/>
              </w:numPr>
              <w:spacing w:after="0" w:line="240" w:lineRule="auto"/>
              <w:ind w:left="400"/>
              <w:jc w:val="both"/>
              <w:rPr>
                <w:rFonts w:ascii="Arial" w:hAnsi="Arial" w:cs="Arial"/>
                <w:bCs/>
                <w:i/>
                <w:sz w:val="20"/>
                <w:szCs w:val="20"/>
              </w:rPr>
            </w:pPr>
            <w:r w:rsidRPr="001510F8">
              <w:rPr>
                <w:rFonts w:ascii="Arial" w:hAnsi="Arial" w:cs="Arial"/>
                <w:sz w:val="20"/>
                <w:szCs w:val="20"/>
              </w:rPr>
              <w:t>wiatr</w:t>
            </w:r>
            <w:proofErr w:type="gramStart"/>
            <w:r w:rsidRPr="001510F8">
              <w:rPr>
                <w:rFonts w:ascii="Arial" w:hAnsi="Arial" w:cs="Arial"/>
                <w:sz w:val="20"/>
                <w:szCs w:val="20"/>
              </w:rPr>
              <w:t>:</w:t>
            </w:r>
            <w:r w:rsidRPr="001510F8">
              <w:rPr>
                <w:rFonts w:ascii="Arial" w:hAnsi="Arial" w:cs="Arial"/>
                <w:bCs/>
                <w:i/>
                <w:sz w:val="20"/>
                <w:szCs w:val="20"/>
              </w:rPr>
              <w:tab/>
            </w:r>
            <w:r w:rsidRPr="001510F8">
              <w:rPr>
                <w:rFonts w:ascii="Arial" w:hAnsi="Arial" w:cs="Arial"/>
                <w:bCs/>
                <w:i/>
                <w:sz w:val="20"/>
                <w:szCs w:val="20"/>
              </w:rPr>
              <w:tab/>
              <w:t>do</w:t>
            </w:r>
            <w:proofErr w:type="gramEnd"/>
            <w:r w:rsidRPr="001510F8">
              <w:rPr>
                <w:rFonts w:ascii="Arial" w:hAnsi="Arial" w:cs="Arial"/>
                <w:bCs/>
                <w:i/>
                <w:sz w:val="20"/>
                <w:szCs w:val="20"/>
              </w:rPr>
              <w:t xml:space="preserve"> 50 m/s. </w:t>
            </w:r>
          </w:p>
          <w:p w14:paraId="32AEB510" w14:textId="77777777" w:rsidR="00C931D8" w:rsidRPr="001510F8" w:rsidRDefault="00C931D8" w:rsidP="00C931D8">
            <w:pPr>
              <w:spacing w:after="0" w:line="240" w:lineRule="auto"/>
              <w:jc w:val="both"/>
              <w:rPr>
                <w:rFonts w:ascii="Arial" w:hAnsi="Arial" w:cs="Arial"/>
                <w:sz w:val="20"/>
                <w:szCs w:val="20"/>
              </w:rPr>
            </w:pPr>
          </w:p>
        </w:tc>
        <w:tc>
          <w:tcPr>
            <w:tcW w:w="1818" w:type="dxa"/>
          </w:tcPr>
          <w:p w14:paraId="7364F9AE" w14:textId="77777777" w:rsidR="00C931D8" w:rsidRDefault="00C931D8" w:rsidP="00C931D8">
            <w:pPr>
              <w:jc w:val="center"/>
              <w:rPr>
                <w:rFonts w:ascii="Arial" w:hAnsi="Arial" w:cs="Arial"/>
                <w:bCs/>
              </w:rPr>
            </w:pPr>
            <w:r w:rsidRPr="00210534">
              <w:rPr>
                <w:rFonts w:ascii="Arial" w:hAnsi="Arial" w:cs="Arial"/>
                <w:bCs/>
              </w:rPr>
              <w:t>TAK/NIE*</w:t>
            </w:r>
          </w:p>
          <w:p w14:paraId="03CB845F" w14:textId="77777777" w:rsidR="00C931D8" w:rsidRDefault="00C931D8" w:rsidP="00C931D8">
            <w:pPr>
              <w:jc w:val="center"/>
              <w:rPr>
                <w:rFonts w:ascii="Arial" w:hAnsi="Arial" w:cs="Arial"/>
                <w:bCs/>
              </w:rPr>
            </w:pPr>
            <w:r>
              <w:rPr>
                <w:rFonts w:ascii="Arial" w:hAnsi="Arial" w:cs="Arial"/>
                <w:bCs/>
              </w:rPr>
              <w:t>**</w:t>
            </w:r>
          </w:p>
        </w:tc>
      </w:tr>
      <w:tr w:rsidR="00C931D8" w:rsidRPr="000E2BFF" w14:paraId="4D843A47" w14:textId="77777777" w:rsidTr="00C931D8">
        <w:trPr>
          <w:gridAfter w:val="1"/>
          <w:wAfter w:w="8" w:type="dxa"/>
        </w:trPr>
        <w:tc>
          <w:tcPr>
            <w:tcW w:w="534" w:type="dxa"/>
          </w:tcPr>
          <w:p w14:paraId="2A9773E0"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0F45349D" w14:textId="77777777" w:rsidR="00C931D8" w:rsidRPr="001510F8" w:rsidRDefault="00C931D8" w:rsidP="00C931D8">
            <w:pPr>
              <w:jc w:val="both"/>
              <w:rPr>
                <w:rFonts w:ascii="Arial" w:hAnsi="Arial" w:cs="Arial"/>
                <w:sz w:val="20"/>
                <w:szCs w:val="20"/>
              </w:rPr>
            </w:pPr>
            <w:r w:rsidRPr="001510F8">
              <w:rPr>
                <w:rFonts w:ascii="Arial" w:hAnsi="Arial" w:cs="Arial"/>
                <w:sz w:val="20"/>
                <w:szCs w:val="20"/>
              </w:rPr>
              <w:t>Dokumentacja techniczna</w:t>
            </w:r>
          </w:p>
        </w:tc>
        <w:tc>
          <w:tcPr>
            <w:tcW w:w="8848" w:type="dxa"/>
          </w:tcPr>
          <w:p w14:paraId="6D003583" w14:textId="7B7F1138" w:rsidR="00C931D8" w:rsidRPr="001510F8" w:rsidRDefault="00632856" w:rsidP="00C931D8">
            <w:pPr>
              <w:jc w:val="both"/>
              <w:rPr>
                <w:rFonts w:ascii="Arial" w:hAnsi="Arial" w:cs="Arial"/>
                <w:iCs/>
                <w:sz w:val="20"/>
                <w:szCs w:val="20"/>
              </w:rPr>
            </w:pPr>
            <w:r w:rsidRPr="001510F8">
              <w:rPr>
                <w:rFonts w:ascii="Arial" w:hAnsi="Arial" w:cs="Arial"/>
                <w:iCs/>
                <w:sz w:val="20"/>
                <w:szCs w:val="20"/>
              </w:rPr>
              <w:t>Wykonawca dostarczy do każdego zestawu instrukcję obsługi w języku polskim (w wersji papierowej oraz elektronicznej na płycie CD/DVD).</w:t>
            </w:r>
          </w:p>
        </w:tc>
        <w:tc>
          <w:tcPr>
            <w:tcW w:w="1818" w:type="dxa"/>
          </w:tcPr>
          <w:p w14:paraId="12A1353E" w14:textId="54C485B5" w:rsidR="00C931D8" w:rsidRDefault="00C931D8" w:rsidP="00632856">
            <w:pPr>
              <w:jc w:val="center"/>
              <w:rPr>
                <w:rFonts w:ascii="Arial" w:hAnsi="Arial" w:cs="Arial"/>
                <w:bCs/>
              </w:rPr>
            </w:pPr>
            <w:r w:rsidRPr="00210534">
              <w:rPr>
                <w:rFonts w:ascii="Arial" w:hAnsi="Arial" w:cs="Arial"/>
                <w:bCs/>
              </w:rPr>
              <w:t>TAK/NIE*</w:t>
            </w:r>
          </w:p>
        </w:tc>
      </w:tr>
      <w:tr w:rsidR="00C931D8" w:rsidRPr="000E2BFF" w14:paraId="21D1E584" w14:textId="77777777" w:rsidTr="00C931D8">
        <w:trPr>
          <w:gridAfter w:val="1"/>
          <w:wAfter w:w="8" w:type="dxa"/>
        </w:trPr>
        <w:tc>
          <w:tcPr>
            <w:tcW w:w="534" w:type="dxa"/>
          </w:tcPr>
          <w:p w14:paraId="64BC9CD1"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32D8F4C3" w14:textId="77777777" w:rsidR="00C931D8" w:rsidRPr="001510F8" w:rsidRDefault="00C931D8" w:rsidP="00C931D8">
            <w:pPr>
              <w:jc w:val="both"/>
              <w:rPr>
                <w:rFonts w:ascii="Arial" w:hAnsi="Arial" w:cs="Arial"/>
                <w:sz w:val="20"/>
                <w:szCs w:val="20"/>
              </w:rPr>
            </w:pPr>
            <w:r w:rsidRPr="001510F8">
              <w:rPr>
                <w:rFonts w:ascii="Arial" w:hAnsi="Arial" w:cs="Arial"/>
                <w:sz w:val="20"/>
                <w:szCs w:val="20"/>
              </w:rPr>
              <w:t xml:space="preserve">Szkolenie </w:t>
            </w:r>
          </w:p>
        </w:tc>
        <w:tc>
          <w:tcPr>
            <w:tcW w:w="8848" w:type="dxa"/>
          </w:tcPr>
          <w:p w14:paraId="4832B9D3" w14:textId="3F28438C" w:rsidR="00C931D8" w:rsidRPr="001510F8" w:rsidRDefault="00632856" w:rsidP="00C931D8">
            <w:pPr>
              <w:jc w:val="both"/>
              <w:rPr>
                <w:rFonts w:ascii="Arial" w:hAnsi="Arial" w:cs="Arial"/>
                <w:iCs/>
                <w:sz w:val="20"/>
                <w:szCs w:val="20"/>
              </w:rPr>
            </w:pPr>
            <w:r w:rsidRPr="001510F8">
              <w:rPr>
                <w:rFonts w:ascii="Arial" w:hAnsi="Arial" w:cs="Arial"/>
                <w:iCs/>
                <w:sz w:val="20"/>
                <w:szCs w:val="20"/>
              </w:rPr>
              <w:t>Wykonawca</w:t>
            </w:r>
            <w:r w:rsidRPr="001510F8">
              <w:rPr>
                <w:rFonts w:ascii="Arial" w:hAnsi="Arial" w:cs="Arial"/>
                <w:bCs/>
                <w:iCs/>
                <w:sz w:val="20"/>
                <w:szCs w:val="20"/>
              </w:rPr>
              <w:t xml:space="preserve"> przeprowadzi </w:t>
            </w:r>
            <w:r w:rsidRPr="001510F8">
              <w:rPr>
                <w:rFonts w:ascii="Arial" w:hAnsi="Arial" w:cs="Arial"/>
                <w:sz w:val="20"/>
                <w:szCs w:val="20"/>
              </w:rPr>
              <w:t xml:space="preserve">jedno jednodniowe (6 godzin) </w:t>
            </w:r>
            <w:r w:rsidRPr="001510F8">
              <w:rPr>
                <w:rFonts w:ascii="Arial" w:hAnsi="Arial" w:cs="Arial"/>
                <w:bCs/>
                <w:iCs/>
                <w:sz w:val="20"/>
                <w:szCs w:val="20"/>
              </w:rPr>
              <w:t>szkolenie w języku polskim. Miejsce (na terenie Polski</w:t>
            </w:r>
            <w:proofErr w:type="gramStart"/>
            <w:r w:rsidRPr="001510F8">
              <w:rPr>
                <w:rFonts w:ascii="Arial" w:hAnsi="Arial" w:cs="Arial"/>
                <w:bCs/>
                <w:iCs/>
                <w:sz w:val="20"/>
                <w:szCs w:val="20"/>
              </w:rPr>
              <w:t>),z</w:t>
            </w:r>
            <w:r w:rsidRPr="001510F8">
              <w:rPr>
                <w:rFonts w:ascii="Arial" w:hAnsi="Arial" w:cs="Arial"/>
                <w:iCs/>
                <w:sz w:val="20"/>
                <w:szCs w:val="20"/>
              </w:rPr>
              <w:t>akres</w:t>
            </w:r>
            <w:proofErr w:type="gramEnd"/>
            <w:r w:rsidRPr="001510F8">
              <w:rPr>
                <w:rFonts w:ascii="Arial" w:hAnsi="Arial" w:cs="Arial"/>
                <w:iCs/>
                <w:sz w:val="20"/>
                <w:szCs w:val="20"/>
              </w:rPr>
              <w:t xml:space="preserve"> oraz forma szkoleń zostaną ustalone w trybie roboczym pomiędzy Wykonawcą, a SSH SZ RP</w:t>
            </w:r>
            <w:r w:rsidRPr="001510F8">
              <w:rPr>
                <w:rFonts w:ascii="Arial" w:hAnsi="Arial" w:cs="Arial"/>
                <w:bCs/>
                <w:iCs/>
                <w:sz w:val="20"/>
                <w:szCs w:val="20"/>
              </w:rPr>
              <w:t xml:space="preserve"> (SSH SZ RP, ul. Leśna 02-800 Warszawa).</w:t>
            </w:r>
          </w:p>
        </w:tc>
        <w:tc>
          <w:tcPr>
            <w:tcW w:w="1818" w:type="dxa"/>
          </w:tcPr>
          <w:p w14:paraId="5D0FBD73" w14:textId="77777777" w:rsidR="00C931D8" w:rsidRDefault="00C931D8" w:rsidP="00C931D8">
            <w:pPr>
              <w:jc w:val="center"/>
              <w:rPr>
                <w:rFonts w:ascii="Arial" w:hAnsi="Arial" w:cs="Arial"/>
                <w:bCs/>
              </w:rPr>
            </w:pPr>
            <w:r w:rsidRPr="00210534">
              <w:rPr>
                <w:rFonts w:ascii="Arial" w:hAnsi="Arial" w:cs="Arial"/>
                <w:bCs/>
              </w:rPr>
              <w:t>TAK/NIE*</w:t>
            </w:r>
          </w:p>
          <w:p w14:paraId="3FE3D0E6" w14:textId="77777777" w:rsidR="00C931D8" w:rsidRDefault="00C931D8" w:rsidP="00C931D8">
            <w:pPr>
              <w:jc w:val="center"/>
              <w:rPr>
                <w:rFonts w:ascii="Arial" w:hAnsi="Arial" w:cs="Arial"/>
                <w:bCs/>
              </w:rPr>
            </w:pPr>
          </w:p>
        </w:tc>
      </w:tr>
      <w:tr w:rsidR="00C931D8" w:rsidRPr="000E2BFF" w14:paraId="3F099958" w14:textId="77777777" w:rsidTr="00C931D8">
        <w:trPr>
          <w:gridAfter w:val="1"/>
          <w:wAfter w:w="8" w:type="dxa"/>
        </w:trPr>
        <w:tc>
          <w:tcPr>
            <w:tcW w:w="534" w:type="dxa"/>
          </w:tcPr>
          <w:p w14:paraId="0C5ECA41"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2B81D62A" w14:textId="77777777" w:rsidR="00C931D8" w:rsidRPr="001510F8" w:rsidRDefault="00C931D8" w:rsidP="00C931D8">
            <w:pPr>
              <w:jc w:val="both"/>
              <w:rPr>
                <w:rFonts w:ascii="Arial" w:hAnsi="Arial" w:cs="Arial"/>
                <w:sz w:val="20"/>
                <w:szCs w:val="20"/>
              </w:rPr>
            </w:pPr>
            <w:r w:rsidRPr="001510F8">
              <w:rPr>
                <w:rFonts w:ascii="Arial" w:hAnsi="Arial" w:cs="Arial"/>
                <w:sz w:val="20"/>
                <w:szCs w:val="20"/>
              </w:rPr>
              <w:t>Gwarancja</w:t>
            </w:r>
          </w:p>
        </w:tc>
        <w:tc>
          <w:tcPr>
            <w:tcW w:w="8848" w:type="dxa"/>
          </w:tcPr>
          <w:p w14:paraId="7E941860" w14:textId="77777777" w:rsidR="00632856" w:rsidRPr="001510F8" w:rsidRDefault="00632856" w:rsidP="00632856">
            <w:pPr>
              <w:spacing w:after="0" w:line="240" w:lineRule="auto"/>
              <w:jc w:val="both"/>
              <w:rPr>
                <w:rFonts w:ascii="Arial" w:hAnsi="Arial" w:cs="Arial"/>
                <w:iCs/>
                <w:sz w:val="20"/>
                <w:szCs w:val="20"/>
              </w:rPr>
            </w:pPr>
            <w:r w:rsidRPr="001510F8">
              <w:rPr>
                <w:rFonts w:ascii="Arial" w:hAnsi="Arial" w:cs="Arial"/>
                <w:iCs/>
                <w:sz w:val="20"/>
                <w:szCs w:val="20"/>
              </w:rPr>
              <w:t>Na wyroby dostarczone na podstawie niniejszej umowy Wykonawca udzieli gwarancji na okres min. 36 miesięcy, licząc od daty przyjęcia przedmiotu umowy przez Zamawiającego.</w:t>
            </w:r>
          </w:p>
          <w:p w14:paraId="6496DC55" w14:textId="77777777" w:rsidR="00C931D8" w:rsidRPr="001510F8" w:rsidRDefault="00C931D8" w:rsidP="00C931D8">
            <w:pPr>
              <w:spacing w:after="0" w:line="240" w:lineRule="auto"/>
              <w:jc w:val="both"/>
              <w:rPr>
                <w:rFonts w:ascii="Arial" w:hAnsi="Arial" w:cs="Arial"/>
                <w:b/>
                <w:iCs/>
                <w:sz w:val="20"/>
                <w:szCs w:val="20"/>
              </w:rPr>
            </w:pPr>
          </w:p>
        </w:tc>
        <w:tc>
          <w:tcPr>
            <w:tcW w:w="1818" w:type="dxa"/>
          </w:tcPr>
          <w:p w14:paraId="0A8F85B8" w14:textId="77777777" w:rsidR="00C931D8" w:rsidRPr="00210534" w:rsidRDefault="00C931D8" w:rsidP="00C931D8">
            <w:pPr>
              <w:jc w:val="center"/>
              <w:rPr>
                <w:rFonts w:ascii="Arial" w:hAnsi="Arial" w:cs="Arial"/>
                <w:bCs/>
              </w:rPr>
            </w:pPr>
            <w:r w:rsidRPr="00210534">
              <w:rPr>
                <w:rFonts w:ascii="Arial" w:hAnsi="Arial" w:cs="Arial"/>
                <w:bCs/>
              </w:rPr>
              <w:t>TAK/NIE*</w:t>
            </w:r>
          </w:p>
        </w:tc>
      </w:tr>
      <w:tr w:rsidR="00C931D8" w:rsidRPr="000E2BFF" w14:paraId="7937B5AC" w14:textId="77777777" w:rsidTr="00C931D8">
        <w:trPr>
          <w:gridAfter w:val="1"/>
          <w:wAfter w:w="8" w:type="dxa"/>
        </w:trPr>
        <w:tc>
          <w:tcPr>
            <w:tcW w:w="14009" w:type="dxa"/>
            <w:gridSpan w:val="4"/>
          </w:tcPr>
          <w:p w14:paraId="6E4C92F7" w14:textId="06B41AFE" w:rsidR="00C931D8" w:rsidRPr="005F13BC" w:rsidRDefault="00C931D8" w:rsidP="00C931D8">
            <w:pPr>
              <w:jc w:val="center"/>
              <w:rPr>
                <w:rFonts w:ascii="Arial" w:hAnsi="Arial" w:cs="Arial"/>
                <w:bCs/>
                <w:sz w:val="20"/>
                <w:szCs w:val="20"/>
              </w:rPr>
            </w:pPr>
            <w:r w:rsidRPr="005F13BC">
              <w:rPr>
                <w:rFonts w:ascii="Arial" w:hAnsi="Arial" w:cs="Arial"/>
                <w:bCs/>
                <w:sz w:val="20"/>
                <w:szCs w:val="20"/>
              </w:rPr>
              <w:t>Jednostka centralna zestawu – Notebook „</w:t>
            </w:r>
            <w:proofErr w:type="spellStart"/>
            <w:r w:rsidRPr="005F13BC">
              <w:rPr>
                <w:rFonts w:ascii="Arial" w:hAnsi="Arial" w:cs="Arial"/>
                <w:bCs/>
                <w:sz w:val="20"/>
                <w:szCs w:val="20"/>
              </w:rPr>
              <w:t>rugged</w:t>
            </w:r>
            <w:proofErr w:type="spellEnd"/>
            <w:r w:rsidRPr="005F13BC">
              <w:rPr>
                <w:rFonts w:ascii="Arial" w:hAnsi="Arial" w:cs="Arial"/>
                <w:bCs/>
                <w:sz w:val="20"/>
                <w:szCs w:val="20"/>
              </w:rPr>
              <w:t>” NBR zgodny z:</w:t>
            </w:r>
          </w:p>
          <w:p w14:paraId="0AAF114F" w14:textId="68C5658C" w:rsidR="00C931D8" w:rsidRPr="005F13BC" w:rsidRDefault="00C931D8" w:rsidP="00C931D8">
            <w:pPr>
              <w:jc w:val="center"/>
              <w:rPr>
                <w:rFonts w:ascii="Arial" w:hAnsi="Arial" w:cs="Arial"/>
                <w:bCs/>
                <w:sz w:val="20"/>
                <w:szCs w:val="20"/>
              </w:rPr>
            </w:pPr>
            <w:r w:rsidRPr="005F13BC">
              <w:rPr>
                <w:rFonts w:ascii="Arial" w:hAnsi="Arial" w:cs="Arial"/>
                <w:bCs/>
                <w:sz w:val="20"/>
                <w:szCs w:val="20"/>
              </w:rPr>
              <w:t xml:space="preserve"> </w:t>
            </w:r>
            <w:r w:rsidRPr="005F13BC">
              <w:rPr>
                <w:rFonts w:ascii="Arial" w:eastAsia="Arial" w:hAnsi="Arial" w:cs="Arial"/>
                <w:i/>
                <w:sz w:val="20"/>
                <w:szCs w:val="20"/>
              </w:rPr>
              <w:t xml:space="preserve">„Wykazem obowiązujących standardów sprzętu informatyki i oprogramowania do stosowania </w:t>
            </w:r>
            <w:proofErr w:type="gramStart"/>
            <w:r w:rsidRPr="005F13BC">
              <w:rPr>
                <w:rFonts w:ascii="Arial" w:eastAsia="Arial" w:hAnsi="Arial" w:cs="Arial"/>
                <w:i/>
                <w:sz w:val="20"/>
                <w:szCs w:val="20"/>
              </w:rPr>
              <w:t>w  resorcie</w:t>
            </w:r>
            <w:proofErr w:type="gramEnd"/>
            <w:r w:rsidRPr="005F13BC">
              <w:rPr>
                <w:rFonts w:ascii="Arial" w:eastAsia="Arial" w:hAnsi="Arial" w:cs="Arial"/>
                <w:i/>
                <w:sz w:val="20"/>
                <w:szCs w:val="20"/>
              </w:rPr>
              <w:t xml:space="preserve"> obrony narodowej. Wersja dokumentu: 12.00, </w:t>
            </w:r>
            <w:proofErr w:type="gramStart"/>
            <w:r w:rsidRPr="005F13BC">
              <w:rPr>
                <w:rFonts w:ascii="Arial" w:eastAsia="Arial" w:hAnsi="Arial" w:cs="Arial"/>
                <w:i/>
                <w:sz w:val="20"/>
                <w:szCs w:val="20"/>
              </w:rPr>
              <w:t>data</w:t>
            </w:r>
            <w:proofErr w:type="gramEnd"/>
            <w:r w:rsidRPr="005F13BC">
              <w:rPr>
                <w:rFonts w:ascii="Arial" w:eastAsia="Arial" w:hAnsi="Arial" w:cs="Arial"/>
                <w:i/>
                <w:sz w:val="20"/>
                <w:szCs w:val="20"/>
              </w:rPr>
              <w:t xml:space="preserve"> wersji: 15 styczeń 2021 r.”.</w:t>
            </w:r>
          </w:p>
        </w:tc>
      </w:tr>
      <w:tr w:rsidR="00C931D8" w:rsidRPr="000E2BFF" w14:paraId="12E2528C" w14:textId="77777777" w:rsidTr="00C931D8">
        <w:trPr>
          <w:gridAfter w:val="1"/>
          <w:wAfter w:w="8" w:type="dxa"/>
        </w:trPr>
        <w:tc>
          <w:tcPr>
            <w:tcW w:w="14009" w:type="dxa"/>
            <w:gridSpan w:val="4"/>
          </w:tcPr>
          <w:p w14:paraId="69418D9B" w14:textId="77777777" w:rsidR="00C931D8" w:rsidRPr="005F13BC" w:rsidRDefault="00C931D8" w:rsidP="00C931D8">
            <w:pPr>
              <w:jc w:val="center"/>
              <w:rPr>
                <w:rFonts w:ascii="Arial" w:hAnsi="Arial" w:cs="Arial"/>
                <w:bCs/>
                <w:sz w:val="20"/>
                <w:szCs w:val="20"/>
              </w:rPr>
            </w:pPr>
            <w:r w:rsidRPr="005F13BC">
              <w:rPr>
                <w:rFonts w:ascii="Arial" w:hAnsi="Arial" w:cs="Arial"/>
                <w:bCs/>
                <w:sz w:val="20"/>
                <w:szCs w:val="20"/>
              </w:rPr>
              <w:t>Notebook NBR (parametry minimalne):</w:t>
            </w:r>
          </w:p>
        </w:tc>
      </w:tr>
      <w:tr w:rsidR="00C931D8" w:rsidRPr="000E2BFF" w14:paraId="6BA67C5A" w14:textId="77777777" w:rsidTr="00C931D8">
        <w:trPr>
          <w:gridAfter w:val="1"/>
          <w:wAfter w:w="8" w:type="dxa"/>
        </w:trPr>
        <w:tc>
          <w:tcPr>
            <w:tcW w:w="534" w:type="dxa"/>
          </w:tcPr>
          <w:p w14:paraId="0F85732B"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0D9FF5D7"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Typ:</w:t>
            </w:r>
          </w:p>
        </w:tc>
        <w:tc>
          <w:tcPr>
            <w:tcW w:w="8848" w:type="dxa"/>
          </w:tcPr>
          <w:p w14:paraId="4CA6FBF1" w14:textId="4534574C"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Komputer przenośny typu notebook z ekranem o przekątnej z przedziału od 14" do 15" o</w:t>
            </w:r>
            <w:r w:rsidR="002D26CB">
              <w:rPr>
                <w:rFonts w:ascii="Arial" w:eastAsia="ArialMT" w:hAnsi="Arial" w:cs="Arial"/>
                <w:sz w:val="20"/>
                <w:szCs w:val="20"/>
              </w:rPr>
              <w:t xml:space="preserve"> </w:t>
            </w:r>
            <w:r w:rsidRPr="005F13BC">
              <w:rPr>
                <w:rFonts w:ascii="Arial" w:eastAsia="ArialMT" w:hAnsi="Arial" w:cs="Arial"/>
                <w:sz w:val="20"/>
                <w:szCs w:val="20"/>
              </w:rPr>
              <w:t>rozdzielczości</w:t>
            </w:r>
            <w:r>
              <w:rPr>
                <w:rFonts w:ascii="Arial" w:eastAsia="ArialMT" w:hAnsi="Arial" w:cs="Arial"/>
                <w:sz w:val="20"/>
                <w:szCs w:val="20"/>
              </w:rPr>
              <w:t xml:space="preserve"> </w:t>
            </w:r>
            <w:r w:rsidRPr="005F13BC">
              <w:rPr>
                <w:rFonts w:ascii="Arial" w:eastAsia="ArialMT" w:hAnsi="Arial" w:cs="Arial"/>
                <w:sz w:val="20"/>
                <w:szCs w:val="20"/>
              </w:rPr>
              <w:t xml:space="preserve">min. 1920x1080 </w:t>
            </w:r>
            <w:proofErr w:type="spellStart"/>
            <w:r w:rsidRPr="005F13BC">
              <w:rPr>
                <w:rFonts w:ascii="Arial" w:eastAsia="ArialMT" w:hAnsi="Arial" w:cs="Arial"/>
                <w:sz w:val="20"/>
                <w:szCs w:val="20"/>
              </w:rPr>
              <w:t>px</w:t>
            </w:r>
            <w:proofErr w:type="spellEnd"/>
            <w:r w:rsidRPr="005F13BC">
              <w:rPr>
                <w:rFonts w:ascii="Arial" w:eastAsia="ArialMT" w:hAnsi="Arial" w:cs="Arial"/>
                <w:sz w:val="20"/>
                <w:szCs w:val="20"/>
              </w:rPr>
              <w:t>, w technologii LED.</w:t>
            </w:r>
          </w:p>
          <w:p w14:paraId="3D1C274A"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lastRenderedPageBreak/>
              <w:t>Zaoferowany wyświetlacz musi być dodatkowo chroniony przed uderzeniem, np.</w:t>
            </w:r>
            <w:r>
              <w:rPr>
                <w:rFonts w:ascii="Arial" w:eastAsia="ArialMT" w:hAnsi="Arial" w:cs="Arial"/>
                <w:sz w:val="20"/>
                <w:szCs w:val="20"/>
              </w:rPr>
              <w:t xml:space="preserve"> </w:t>
            </w:r>
            <w:r w:rsidRPr="005F13BC">
              <w:rPr>
                <w:rFonts w:ascii="Arial" w:eastAsia="ArialMT" w:hAnsi="Arial" w:cs="Arial"/>
                <w:sz w:val="20"/>
                <w:szCs w:val="20"/>
              </w:rPr>
              <w:t>zamontowany za ochronnym szkłem.</w:t>
            </w:r>
          </w:p>
          <w:p w14:paraId="7C1C1A72"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 ofercie wymagane jest podanie producenta, modelu oraz symbolu.</w:t>
            </w:r>
          </w:p>
          <w:p w14:paraId="5D2F7C13"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Wymagane jest jawne wyspecyfikowanie w ofercie użytych podzespołów tj.: płyty głównej, procesora,</w:t>
            </w:r>
            <w:r>
              <w:rPr>
                <w:rFonts w:ascii="Arial" w:eastAsia="ArialMT" w:hAnsi="Arial" w:cs="Arial"/>
                <w:sz w:val="20"/>
                <w:szCs w:val="20"/>
              </w:rPr>
              <w:t xml:space="preserve"> </w:t>
            </w:r>
            <w:r w:rsidRPr="005F13BC">
              <w:rPr>
                <w:rFonts w:ascii="Arial" w:eastAsia="ArialMT" w:hAnsi="Arial" w:cs="Arial"/>
                <w:sz w:val="20"/>
                <w:szCs w:val="20"/>
              </w:rPr>
              <w:t>pamięci, dysków twardych, zasilacza, kart sieciowych, poprzez podanie typu oraz nazwy handlowej</w:t>
            </w:r>
            <w:r>
              <w:rPr>
                <w:rFonts w:ascii="Arial" w:eastAsia="ArialMT" w:hAnsi="Arial" w:cs="Arial"/>
                <w:sz w:val="20"/>
                <w:szCs w:val="20"/>
              </w:rPr>
              <w:t xml:space="preserve"> </w:t>
            </w:r>
            <w:r w:rsidRPr="005F13BC">
              <w:rPr>
                <w:rFonts w:ascii="Arial" w:eastAsia="ArialMT" w:hAnsi="Arial" w:cs="Arial"/>
                <w:sz w:val="20"/>
                <w:szCs w:val="20"/>
              </w:rPr>
              <w:t>(oznaczenie i kod producenta).</w:t>
            </w:r>
          </w:p>
        </w:tc>
        <w:tc>
          <w:tcPr>
            <w:tcW w:w="1818" w:type="dxa"/>
          </w:tcPr>
          <w:p w14:paraId="01B7DE11" w14:textId="77777777" w:rsidR="00C931D8" w:rsidRDefault="00C931D8" w:rsidP="00C931D8">
            <w:pPr>
              <w:jc w:val="center"/>
              <w:rPr>
                <w:rFonts w:ascii="Arial" w:hAnsi="Arial" w:cs="Arial"/>
                <w:bCs/>
              </w:rPr>
            </w:pPr>
            <w:r w:rsidRPr="00210534">
              <w:rPr>
                <w:rFonts w:ascii="Arial" w:hAnsi="Arial" w:cs="Arial"/>
                <w:bCs/>
              </w:rPr>
              <w:lastRenderedPageBreak/>
              <w:t>TAK/NIE*</w:t>
            </w:r>
          </w:p>
          <w:p w14:paraId="05CEDAA4" w14:textId="77777777" w:rsidR="00C931D8" w:rsidRPr="00210534" w:rsidRDefault="00C931D8" w:rsidP="00C931D8">
            <w:pPr>
              <w:jc w:val="center"/>
              <w:rPr>
                <w:rFonts w:ascii="Arial" w:hAnsi="Arial" w:cs="Arial"/>
                <w:bCs/>
              </w:rPr>
            </w:pPr>
            <w:r>
              <w:rPr>
                <w:rFonts w:ascii="Arial" w:hAnsi="Arial" w:cs="Arial"/>
                <w:bCs/>
              </w:rPr>
              <w:lastRenderedPageBreak/>
              <w:t>**</w:t>
            </w:r>
          </w:p>
        </w:tc>
      </w:tr>
      <w:tr w:rsidR="00C931D8" w:rsidRPr="000E2BFF" w14:paraId="6E91C781" w14:textId="77777777" w:rsidTr="00C931D8">
        <w:trPr>
          <w:gridAfter w:val="1"/>
          <w:wAfter w:w="8" w:type="dxa"/>
        </w:trPr>
        <w:tc>
          <w:tcPr>
            <w:tcW w:w="534" w:type="dxa"/>
          </w:tcPr>
          <w:p w14:paraId="6CFD710F"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51E73E6A"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Procesor:</w:t>
            </w:r>
          </w:p>
        </w:tc>
        <w:tc>
          <w:tcPr>
            <w:tcW w:w="8848" w:type="dxa"/>
          </w:tcPr>
          <w:p w14:paraId="2F524CFD" w14:textId="77777777" w:rsidR="00C931D8" w:rsidRPr="005F13BC" w:rsidRDefault="00C931D8" w:rsidP="00C931D8">
            <w:pPr>
              <w:autoSpaceDE w:val="0"/>
              <w:autoSpaceDN w:val="0"/>
              <w:adjustRightInd w:val="0"/>
              <w:spacing w:after="0" w:line="240" w:lineRule="auto"/>
              <w:rPr>
                <w:rFonts w:ascii="Arial" w:eastAsia="ArialMT" w:hAnsi="Arial" w:cs="Arial"/>
                <w:color w:val="000000"/>
                <w:sz w:val="20"/>
                <w:szCs w:val="20"/>
              </w:rPr>
            </w:pPr>
            <w:r w:rsidRPr="005F13BC">
              <w:rPr>
                <w:rFonts w:ascii="Arial" w:eastAsia="ArialMT" w:hAnsi="Arial" w:cs="Arial"/>
                <w:color w:val="000000"/>
                <w:sz w:val="20"/>
                <w:szCs w:val="20"/>
              </w:rPr>
              <w:t>Architektura zgodna z x86, wielordzeniowy, wykonany w technologii mobilnej, osiągający w teście</w:t>
            </w:r>
          </w:p>
          <w:p w14:paraId="03604FA5" w14:textId="77777777" w:rsidR="00C931D8" w:rsidRPr="005F13BC" w:rsidRDefault="00C931D8" w:rsidP="00C931D8">
            <w:pPr>
              <w:autoSpaceDE w:val="0"/>
              <w:autoSpaceDN w:val="0"/>
              <w:adjustRightInd w:val="0"/>
              <w:spacing w:after="0" w:line="240" w:lineRule="auto"/>
              <w:rPr>
                <w:rFonts w:ascii="Arial" w:eastAsia="ArialMT" w:hAnsi="Arial" w:cs="Arial"/>
                <w:b/>
                <w:bCs/>
                <w:color w:val="000000"/>
                <w:sz w:val="20"/>
                <w:szCs w:val="20"/>
              </w:rPr>
            </w:pPr>
            <w:r w:rsidRPr="005F13BC">
              <w:rPr>
                <w:rFonts w:ascii="Arial" w:eastAsia="ArialMT" w:hAnsi="Arial" w:cs="Arial"/>
                <w:b/>
                <w:bCs/>
                <w:color w:val="000000"/>
                <w:sz w:val="20"/>
                <w:szCs w:val="20"/>
              </w:rPr>
              <w:t xml:space="preserve">MobileMark2018 Productivity Performance </w:t>
            </w:r>
            <w:proofErr w:type="spellStart"/>
            <w:r w:rsidRPr="005F13BC">
              <w:rPr>
                <w:rFonts w:ascii="Arial" w:eastAsia="ArialMT" w:hAnsi="Arial" w:cs="Arial"/>
                <w:b/>
                <w:bCs/>
                <w:color w:val="000000"/>
                <w:sz w:val="20"/>
                <w:szCs w:val="20"/>
              </w:rPr>
              <w:t>Qualification</w:t>
            </w:r>
            <w:proofErr w:type="spellEnd"/>
            <w:r w:rsidRPr="005F13BC">
              <w:rPr>
                <w:rFonts w:ascii="Arial" w:eastAsia="ArialMT" w:hAnsi="Arial" w:cs="Arial"/>
                <w:b/>
                <w:bCs/>
                <w:color w:val="000000"/>
                <w:sz w:val="20"/>
                <w:szCs w:val="20"/>
              </w:rPr>
              <w:t xml:space="preserve"> Rating: </w:t>
            </w:r>
            <w:r w:rsidRPr="005F13BC">
              <w:rPr>
                <w:rFonts w:ascii="Arial" w:eastAsia="ArialMT" w:hAnsi="Arial" w:cs="Arial"/>
                <w:color w:val="000000"/>
                <w:sz w:val="20"/>
                <w:szCs w:val="20"/>
              </w:rPr>
              <w:t xml:space="preserve">wynik 950 pkt. oraz </w:t>
            </w:r>
            <w:r w:rsidRPr="005F13BC">
              <w:rPr>
                <w:rFonts w:ascii="Arial" w:eastAsia="ArialMT" w:hAnsi="Arial" w:cs="Arial"/>
                <w:b/>
                <w:bCs/>
                <w:color w:val="000000"/>
                <w:sz w:val="20"/>
                <w:szCs w:val="20"/>
              </w:rPr>
              <w:t>Battery Life</w:t>
            </w:r>
            <w:r>
              <w:rPr>
                <w:rFonts w:ascii="Arial" w:eastAsia="ArialMT" w:hAnsi="Arial" w:cs="Arial"/>
                <w:b/>
                <w:bCs/>
                <w:color w:val="000000"/>
                <w:sz w:val="20"/>
                <w:szCs w:val="20"/>
              </w:rPr>
              <w:t xml:space="preserve"> </w:t>
            </w:r>
            <w:r w:rsidRPr="005F13BC">
              <w:rPr>
                <w:rFonts w:ascii="Arial" w:eastAsia="ArialMT" w:hAnsi="Arial" w:cs="Arial"/>
                <w:b/>
                <w:bCs/>
                <w:color w:val="000000"/>
                <w:sz w:val="20"/>
                <w:szCs w:val="20"/>
              </w:rPr>
              <w:t>360 minut</w:t>
            </w:r>
            <w:r w:rsidRPr="005F13BC">
              <w:rPr>
                <w:rFonts w:ascii="Arial" w:eastAsia="ArialMT" w:hAnsi="Arial" w:cs="Arial"/>
                <w:color w:val="000000"/>
                <w:sz w:val="20"/>
                <w:szCs w:val="20"/>
              </w:rPr>
              <w:t>.</w:t>
            </w:r>
          </w:p>
          <w:p w14:paraId="20DC163B" w14:textId="2C144CFE" w:rsidR="00C931D8" w:rsidRDefault="00C931D8" w:rsidP="00C931D8">
            <w:pPr>
              <w:autoSpaceDE w:val="0"/>
              <w:autoSpaceDN w:val="0"/>
              <w:adjustRightInd w:val="0"/>
              <w:spacing w:after="0" w:line="240" w:lineRule="auto"/>
              <w:rPr>
                <w:rFonts w:ascii="Arial" w:eastAsia="ArialMT" w:hAnsi="Arial" w:cs="Arial"/>
                <w:b/>
                <w:bCs/>
                <w:i/>
                <w:iCs/>
                <w:color w:val="000000"/>
                <w:sz w:val="20"/>
                <w:szCs w:val="20"/>
              </w:rPr>
            </w:pPr>
            <w:r w:rsidRPr="005F13BC">
              <w:rPr>
                <w:rFonts w:ascii="Arial" w:eastAsia="ArialMT" w:hAnsi="Arial" w:cs="Arial"/>
                <w:color w:val="000000"/>
                <w:sz w:val="20"/>
                <w:szCs w:val="20"/>
              </w:rPr>
              <w:t>Potwierdzeniem spełnienia tego wymogu będzie wydruk z przeprowadzonych testów potwierdzający,</w:t>
            </w:r>
            <w:r>
              <w:rPr>
                <w:rFonts w:ascii="Arial" w:eastAsia="ArialMT" w:hAnsi="Arial" w:cs="Arial"/>
                <w:color w:val="000000"/>
                <w:sz w:val="20"/>
                <w:szCs w:val="20"/>
              </w:rPr>
              <w:t xml:space="preserve"> </w:t>
            </w:r>
            <w:r w:rsidRPr="005F13BC">
              <w:rPr>
                <w:rFonts w:ascii="Arial" w:eastAsia="ArialMT" w:hAnsi="Arial" w:cs="Arial"/>
                <w:color w:val="000000"/>
                <w:sz w:val="20"/>
                <w:szCs w:val="20"/>
              </w:rPr>
              <w:t>że procesor w oferowanej konfiguracji komputera osiągnął wymagany wynik. Testy powinny być</w:t>
            </w:r>
            <w:r>
              <w:rPr>
                <w:rFonts w:ascii="Arial" w:eastAsia="ArialMT" w:hAnsi="Arial" w:cs="Arial"/>
                <w:color w:val="000000"/>
                <w:sz w:val="20"/>
                <w:szCs w:val="20"/>
              </w:rPr>
              <w:t xml:space="preserve"> </w:t>
            </w:r>
            <w:r w:rsidRPr="005F13BC">
              <w:rPr>
                <w:rFonts w:ascii="Arial" w:eastAsia="ArialMT" w:hAnsi="Arial" w:cs="Arial"/>
                <w:color w:val="000000"/>
                <w:sz w:val="20"/>
                <w:szCs w:val="20"/>
              </w:rPr>
              <w:t xml:space="preserve">potwierdzone przez przedstawiciela producenta komputera w Polsce - </w:t>
            </w:r>
            <w:r w:rsidRPr="005F13BC">
              <w:rPr>
                <w:rFonts w:ascii="Arial" w:eastAsia="ArialMT" w:hAnsi="Arial" w:cs="Arial"/>
                <w:b/>
                <w:bCs/>
                <w:i/>
                <w:iCs/>
                <w:color w:val="000000"/>
                <w:sz w:val="20"/>
                <w:szCs w:val="20"/>
              </w:rPr>
              <w:t>Wykonawca złoży dokument</w:t>
            </w:r>
            <w:r>
              <w:rPr>
                <w:rFonts w:ascii="Arial" w:eastAsia="ArialMT" w:hAnsi="Arial" w:cs="Arial"/>
                <w:b/>
                <w:bCs/>
                <w:i/>
                <w:iCs/>
                <w:color w:val="000000"/>
                <w:sz w:val="20"/>
                <w:szCs w:val="20"/>
              </w:rPr>
              <w:t xml:space="preserve"> </w:t>
            </w:r>
            <w:r w:rsidRPr="005F13BC">
              <w:rPr>
                <w:rFonts w:ascii="Arial" w:eastAsia="ArialMT" w:hAnsi="Arial" w:cs="Arial"/>
                <w:b/>
                <w:bCs/>
                <w:i/>
                <w:iCs/>
                <w:color w:val="000000"/>
                <w:sz w:val="20"/>
                <w:szCs w:val="20"/>
              </w:rPr>
              <w:t>potwierdzający spełnianie wymogu</w:t>
            </w:r>
            <w:r w:rsidR="00AA31BA">
              <w:rPr>
                <w:rFonts w:ascii="Arial" w:eastAsia="ArialMT" w:hAnsi="Arial" w:cs="Arial"/>
                <w:b/>
                <w:bCs/>
                <w:i/>
                <w:iCs/>
                <w:color w:val="000000"/>
                <w:sz w:val="20"/>
                <w:szCs w:val="20"/>
              </w:rPr>
              <w:t xml:space="preserve"> przy dostawie.</w:t>
            </w:r>
          </w:p>
          <w:p w14:paraId="364D8C22" w14:textId="77777777" w:rsidR="00C931D8" w:rsidRPr="005F13BC" w:rsidRDefault="00C931D8" w:rsidP="00C931D8">
            <w:pPr>
              <w:autoSpaceDE w:val="0"/>
              <w:autoSpaceDN w:val="0"/>
              <w:adjustRightInd w:val="0"/>
              <w:spacing w:after="0" w:line="240" w:lineRule="auto"/>
              <w:rPr>
                <w:rFonts w:ascii="Arial" w:eastAsia="ArialMT" w:hAnsi="Arial" w:cs="Arial"/>
                <w:color w:val="000000"/>
                <w:sz w:val="20"/>
                <w:szCs w:val="20"/>
              </w:rPr>
            </w:pPr>
          </w:p>
          <w:p w14:paraId="5805BEC1" w14:textId="77777777" w:rsidR="00C931D8" w:rsidRPr="005F13BC" w:rsidRDefault="00C931D8" w:rsidP="00C931D8">
            <w:pPr>
              <w:autoSpaceDE w:val="0"/>
              <w:autoSpaceDN w:val="0"/>
              <w:adjustRightInd w:val="0"/>
              <w:spacing w:after="0" w:line="240" w:lineRule="auto"/>
              <w:rPr>
                <w:rFonts w:ascii="Arial" w:eastAsia="ArialMT" w:hAnsi="Arial" w:cs="Arial"/>
                <w:color w:val="000000"/>
                <w:sz w:val="20"/>
                <w:szCs w:val="20"/>
              </w:rPr>
            </w:pPr>
            <w:r w:rsidRPr="005F13BC">
              <w:rPr>
                <w:rFonts w:ascii="Arial" w:eastAsia="ArialMT" w:hAnsi="Arial" w:cs="Arial"/>
                <w:color w:val="000000"/>
                <w:sz w:val="20"/>
                <w:szCs w:val="20"/>
              </w:rPr>
              <w:t>Testy dla oferowanego modelu notebooka w oferowanej konfiguracji muszą być opublikowane</w:t>
            </w:r>
          </w:p>
          <w:p w14:paraId="6F73DA1C" w14:textId="77777777" w:rsidR="00C931D8" w:rsidRPr="005F13BC" w:rsidRDefault="00C931D8" w:rsidP="00C931D8">
            <w:pPr>
              <w:autoSpaceDE w:val="0"/>
              <w:autoSpaceDN w:val="0"/>
              <w:adjustRightInd w:val="0"/>
              <w:spacing w:after="0" w:line="240" w:lineRule="auto"/>
              <w:rPr>
                <w:rFonts w:ascii="Arial" w:eastAsia="ArialMT" w:hAnsi="Arial" w:cs="Arial"/>
                <w:color w:val="0000FF"/>
                <w:sz w:val="20"/>
                <w:szCs w:val="20"/>
              </w:rPr>
            </w:pPr>
            <w:r w:rsidRPr="005F13BC">
              <w:rPr>
                <w:rFonts w:ascii="Arial" w:eastAsia="ArialMT" w:hAnsi="Arial" w:cs="Arial"/>
                <w:color w:val="000000"/>
                <w:sz w:val="20"/>
                <w:szCs w:val="20"/>
              </w:rPr>
              <w:t xml:space="preserve">i ogólnie dostępne na stronie </w:t>
            </w:r>
            <w:r w:rsidRPr="005F13BC">
              <w:rPr>
                <w:rFonts w:ascii="Arial" w:eastAsia="ArialMT" w:hAnsi="Arial" w:cs="Arial"/>
                <w:color w:val="0000FF"/>
                <w:sz w:val="20"/>
                <w:szCs w:val="20"/>
              </w:rPr>
              <w:t>https</w:t>
            </w:r>
            <w:proofErr w:type="gramStart"/>
            <w:r w:rsidRPr="005F13BC">
              <w:rPr>
                <w:rFonts w:ascii="Arial" w:eastAsia="ArialMT" w:hAnsi="Arial" w:cs="Arial"/>
                <w:color w:val="0000FF"/>
                <w:sz w:val="20"/>
                <w:szCs w:val="20"/>
              </w:rPr>
              <w:t>://results</w:t>
            </w:r>
            <w:proofErr w:type="gramEnd"/>
            <w:r w:rsidRPr="005F13BC">
              <w:rPr>
                <w:rFonts w:ascii="Arial" w:eastAsia="ArialMT" w:hAnsi="Arial" w:cs="Arial"/>
                <w:color w:val="0000FF"/>
                <w:sz w:val="20"/>
                <w:szCs w:val="20"/>
              </w:rPr>
              <w:t>.</w:t>
            </w:r>
            <w:proofErr w:type="gramStart"/>
            <w:r w:rsidRPr="005F13BC">
              <w:rPr>
                <w:rFonts w:ascii="Arial" w:eastAsia="ArialMT" w:hAnsi="Arial" w:cs="Arial"/>
                <w:color w:val="0000FF"/>
                <w:sz w:val="20"/>
                <w:szCs w:val="20"/>
              </w:rPr>
              <w:t>bapco</w:t>
            </w:r>
            <w:proofErr w:type="gramEnd"/>
            <w:r w:rsidRPr="005F13BC">
              <w:rPr>
                <w:rFonts w:ascii="Arial" w:eastAsia="ArialMT" w:hAnsi="Arial" w:cs="Arial"/>
                <w:color w:val="0000FF"/>
                <w:sz w:val="20"/>
                <w:szCs w:val="20"/>
              </w:rPr>
              <w:t>.</w:t>
            </w:r>
            <w:proofErr w:type="gramStart"/>
            <w:r w:rsidRPr="005F13BC">
              <w:rPr>
                <w:rFonts w:ascii="Arial" w:eastAsia="ArialMT" w:hAnsi="Arial" w:cs="Arial"/>
                <w:color w:val="0000FF"/>
                <w:sz w:val="20"/>
                <w:szCs w:val="20"/>
              </w:rPr>
              <w:t>com</w:t>
            </w:r>
            <w:proofErr w:type="gramEnd"/>
            <w:r w:rsidRPr="005F13BC">
              <w:rPr>
                <w:rFonts w:ascii="Arial" w:eastAsia="ArialMT" w:hAnsi="Arial" w:cs="Arial"/>
                <w:color w:val="0000FF"/>
                <w:sz w:val="20"/>
                <w:szCs w:val="20"/>
              </w:rPr>
              <w:t>/results/benchmark/MobileMark_2018</w:t>
            </w:r>
          </w:p>
          <w:p w14:paraId="4A8368DF" w14:textId="77777777" w:rsidR="00C931D8" w:rsidRPr="005F13BC" w:rsidRDefault="00C931D8" w:rsidP="00C931D8">
            <w:pPr>
              <w:autoSpaceDE w:val="0"/>
              <w:autoSpaceDN w:val="0"/>
              <w:adjustRightInd w:val="0"/>
              <w:spacing w:after="0" w:line="240" w:lineRule="auto"/>
              <w:rPr>
                <w:rFonts w:ascii="Arial" w:eastAsia="ArialMT" w:hAnsi="Arial" w:cs="Arial"/>
                <w:b/>
                <w:bCs/>
                <w:i/>
                <w:iCs/>
                <w:color w:val="000000"/>
                <w:sz w:val="20"/>
                <w:szCs w:val="20"/>
              </w:rPr>
            </w:pPr>
            <w:proofErr w:type="gramStart"/>
            <w:r w:rsidRPr="005F13BC">
              <w:rPr>
                <w:rFonts w:ascii="Arial" w:eastAsia="ArialMT" w:hAnsi="Arial" w:cs="Arial"/>
                <w:color w:val="000000"/>
                <w:sz w:val="20"/>
                <w:szCs w:val="20"/>
              </w:rPr>
              <w:t>najpóźniej</w:t>
            </w:r>
            <w:proofErr w:type="gramEnd"/>
            <w:r w:rsidRPr="005F13BC">
              <w:rPr>
                <w:rFonts w:ascii="Arial" w:eastAsia="ArialMT" w:hAnsi="Arial" w:cs="Arial"/>
                <w:color w:val="000000"/>
                <w:sz w:val="20"/>
                <w:szCs w:val="20"/>
              </w:rPr>
              <w:t xml:space="preserve"> w dniu składania ofert - </w:t>
            </w:r>
            <w:r w:rsidRPr="005F13BC">
              <w:rPr>
                <w:rFonts w:ascii="Arial" w:eastAsia="ArialMT" w:hAnsi="Arial" w:cs="Arial"/>
                <w:b/>
                <w:bCs/>
                <w:i/>
                <w:iCs/>
                <w:color w:val="000000"/>
                <w:sz w:val="20"/>
                <w:szCs w:val="20"/>
              </w:rPr>
              <w:t>Wykonawca złoży dokument potwierdzający spełnianie</w:t>
            </w:r>
          </w:p>
          <w:p w14:paraId="2E5B00DD" w14:textId="45D3AD0B" w:rsidR="00C931D8" w:rsidRPr="005F13BC" w:rsidRDefault="00C931D8" w:rsidP="00C931D8">
            <w:pPr>
              <w:autoSpaceDE w:val="0"/>
              <w:autoSpaceDN w:val="0"/>
              <w:adjustRightInd w:val="0"/>
              <w:spacing w:after="0" w:line="240" w:lineRule="auto"/>
              <w:rPr>
                <w:rFonts w:ascii="Arial" w:eastAsia="ArialMT" w:hAnsi="Arial" w:cs="Arial"/>
                <w:i/>
                <w:iCs/>
                <w:color w:val="000000"/>
                <w:sz w:val="20"/>
                <w:szCs w:val="20"/>
              </w:rPr>
            </w:pPr>
            <w:proofErr w:type="gramStart"/>
            <w:r w:rsidRPr="005F13BC">
              <w:rPr>
                <w:rFonts w:ascii="Arial" w:eastAsia="ArialMT" w:hAnsi="Arial" w:cs="Arial"/>
                <w:b/>
                <w:bCs/>
                <w:i/>
                <w:iCs/>
                <w:color w:val="000000"/>
                <w:sz w:val="20"/>
                <w:szCs w:val="20"/>
              </w:rPr>
              <w:t>wymogu</w:t>
            </w:r>
            <w:proofErr w:type="gramEnd"/>
            <w:r w:rsidR="00AA31BA">
              <w:rPr>
                <w:rFonts w:ascii="Arial" w:eastAsia="ArialMT" w:hAnsi="Arial" w:cs="Arial"/>
                <w:b/>
                <w:bCs/>
                <w:i/>
                <w:iCs/>
                <w:color w:val="000000"/>
                <w:sz w:val="20"/>
                <w:szCs w:val="20"/>
              </w:rPr>
              <w:t xml:space="preserve"> przy dostawie</w:t>
            </w:r>
            <w:r w:rsidRPr="005F13BC">
              <w:rPr>
                <w:rFonts w:ascii="Arial" w:eastAsia="ArialMT" w:hAnsi="Arial" w:cs="Arial"/>
                <w:b/>
                <w:bCs/>
                <w:i/>
                <w:iCs/>
                <w:color w:val="000000"/>
                <w:sz w:val="20"/>
                <w:szCs w:val="20"/>
              </w:rPr>
              <w:t xml:space="preserve">, </w:t>
            </w:r>
            <w:r w:rsidRPr="005F13BC">
              <w:rPr>
                <w:rFonts w:ascii="Arial" w:eastAsia="ArialMT" w:hAnsi="Arial" w:cs="Arial"/>
                <w:i/>
                <w:iCs/>
                <w:color w:val="000000"/>
                <w:sz w:val="20"/>
                <w:szCs w:val="20"/>
              </w:rPr>
              <w:t>tj. wydruk z ww. strony internetowej potwierdzający, że oferowany model notebooka w</w:t>
            </w:r>
          </w:p>
          <w:p w14:paraId="743CED8E" w14:textId="77777777" w:rsidR="00C931D8" w:rsidRPr="005F13BC" w:rsidRDefault="00C931D8" w:rsidP="00C931D8">
            <w:pPr>
              <w:spacing w:after="0" w:line="240" w:lineRule="auto"/>
              <w:jc w:val="both"/>
              <w:rPr>
                <w:rFonts w:ascii="Arial" w:hAnsi="Arial" w:cs="Arial"/>
                <w:iCs/>
                <w:sz w:val="20"/>
                <w:szCs w:val="20"/>
              </w:rPr>
            </w:pPr>
            <w:proofErr w:type="gramStart"/>
            <w:r w:rsidRPr="005F13BC">
              <w:rPr>
                <w:rFonts w:ascii="Arial" w:eastAsia="ArialMT" w:hAnsi="Arial" w:cs="Arial"/>
                <w:i/>
                <w:iCs/>
                <w:color w:val="000000"/>
                <w:sz w:val="20"/>
                <w:szCs w:val="20"/>
              </w:rPr>
              <w:t>oferowanej</w:t>
            </w:r>
            <w:proofErr w:type="gramEnd"/>
            <w:r w:rsidRPr="005F13BC">
              <w:rPr>
                <w:rFonts w:ascii="Arial" w:eastAsia="ArialMT" w:hAnsi="Arial" w:cs="Arial"/>
                <w:i/>
                <w:iCs/>
                <w:color w:val="000000"/>
                <w:sz w:val="20"/>
                <w:szCs w:val="20"/>
              </w:rPr>
              <w:t xml:space="preserve"> konfiguracji umożliwia osiągniecie powyższego wyniku.</w:t>
            </w:r>
          </w:p>
        </w:tc>
        <w:tc>
          <w:tcPr>
            <w:tcW w:w="1818" w:type="dxa"/>
          </w:tcPr>
          <w:p w14:paraId="60726788" w14:textId="77777777" w:rsidR="00C931D8" w:rsidRDefault="00C931D8" w:rsidP="00C931D8">
            <w:pPr>
              <w:jc w:val="center"/>
              <w:rPr>
                <w:rFonts w:ascii="Arial" w:hAnsi="Arial" w:cs="Arial"/>
                <w:bCs/>
              </w:rPr>
            </w:pPr>
            <w:r w:rsidRPr="00210534">
              <w:rPr>
                <w:rFonts w:ascii="Arial" w:hAnsi="Arial" w:cs="Arial"/>
                <w:bCs/>
              </w:rPr>
              <w:t>TAK/NIE*</w:t>
            </w:r>
          </w:p>
          <w:p w14:paraId="1FFAAB7E" w14:textId="77777777" w:rsidR="00C931D8" w:rsidRPr="00210534" w:rsidRDefault="00C931D8" w:rsidP="00C931D8">
            <w:pPr>
              <w:jc w:val="center"/>
              <w:rPr>
                <w:rFonts w:ascii="Arial" w:hAnsi="Arial" w:cs="Arial"/>
                <w:bCs/>
              </w:rPr>
            </w:pPr>
          </w:p>
        </w:tc>
      </w:tr>
      <w:tr w:rsidR="00C931D8" w:rsidRPr="000E2BFF" w14:paraId="65A692CC" w14:textId="77777777" w:rsidTr="00C931D8">
        <w:trPr>
          <w:gridAfter w:val="1"/>
          <w:wAfter w:w="8" w:type="dxa"/>
        </w:trPr>
        <w:tc>
          <w:tcPr>
            <w:tcW w:w="534" w:type="dxa"/>
          </w:tcPr>
          <w:p w14:paraId="699F8BAF"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28BEA11A" w14:textId="77777777" w:rsidR="00C931D8" w:rsidRPr="005F13BC" w:rsidRDefault="00C931D8" w:rsidP="00C931D8">
            <w:pPr>
              <w:jc w:val="both"/>
              <w:rPr>
                <w:rFonts w:ascii="Arial" w:hAnsi="Arial" w:cs="Arial"/>
                <w:sz w:val="20"/>
                <w:szCs w:val="20"/>
              </w:rPr>
            </w:pPr>
            <w:r w:rsidRPr="005F13BC">
              <w:rPr>
                <w:rFonts w:ascii="Arial" w:eastAsia="ArialMT" w:hAnsi="Arial" w:cs="Arial"/>
                <w:sz w:val="20"/>
                <w:szCs w:val="20"/>
              </w:rPr>
              <w:t>Pamięć RAM:</w:t>
            </w:r>
          </w:p>
        </w:tc>
        <w:tc>
          <w:tcPr>
            <w:tcW w:w="8848" w:type="dxa"/>
          </w:tcPr>
          <w:p w14:paraId="343724D5"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16 GB, możliwość rozbudowy do min. 32 GB DDR4.</w:t>
            </w:r>
          </w:p>
          <w:p w14:paraId="428CD6AC" w14:textId="77777777" w:rsidR="00C931D8" w:rsidRPr="005F13BC" w:rsidRDefault="00C931D8" w:rsidP="00C931D8">
            <w:pPr>
              <w:spacing w:after="0" w:line="240" w:lineRule="auto"/>
              <w:jc w:val="both"/>
              <w:rPr>
                <w:rFonts w:ascii="Arial" w:hAnsi="Arial" w:cs="Arial"/>
                <w:iCs/>
                <w:sz w:val="20"/>
                <w:szCs w:val="20"/>
              </w:rPr>
            </w:pPr>
            <w:r w:rsidRPr="005F13BC">
              <w:rPr>
                <w:rFonts w:ascii="Arial" w:eastAsia="ArialMT" w:hAnsi="Arial" w:cs="Arial"/>
                <w:sz w:val="20"/>
                <w:szCs w:val="20"/>
              </w:rPr>
              <w:t>Jeden slot pamięci musi pozostać wolny, na dalszą rozbudowę.</w:t>
            </w:r>
          </w:p>
        </w:tc>
        <w:tc>
          <w:tcPr>
            <w:tcW w:w="1818" w:type="dxa"/>
          </w:tcPr>
          <w:p w14:paraId="30144F6A" w14:textId="77777777" w:rsidR="00C931D8" w:rsidRDefault="00C931D8" w:rsidP="00C931D8">
            <w:pPr>
              <w:jc w:val="center"/>
              <w:rPr>
                <w:rFonts w:ascii="Arial" w:hAnsi="Arial" w:cs="Arial"/>
                <w:bCs/>
              </w:rPr>
            </w:pPr>
            <w:r w:rsidRPr="00210534">
              <w:rPr>
                <w:rFonts w:ascii="Arial" w:hAnsi="Arial" w:cs="Arial"/>
                <w:bCs/>
              </w:rPr>
              <w:t>TAK/NIE*</w:t>
            </w:r>
          </w:p>
          <w:p w14:paraId="16376190" w14:textId="77777777" w:rsidR="00C931D8" w:rsidRPr="00210534" w:rsidRDefault="00C931D8" w:rsidP="00C931D8">
            <w:pPr>
              <w:jc w:val="center"/>
              <w:rPr>
                <w:rFonts w:ascii="Arial" w:hAnsi="Arial" w:cs="Arial"/>
                <w:bCs/>
              </w:rPr>
            </w:pPr>
            <w:r>
              <w:rPr>
                <w:rFonts w:ascii="Arial" w:hAnsi="Arial" w:cs="Arial"/>
                <w:bCs/>
              </w:rPr>
              <w:t>**</w:t>
            </w:r>
          </w:p>
        </w:tc>
      </w:tr>
      <w:tr w:rsidR="00C931D8" w:rsidRPr="000E2BFF" w14:paraId="2706B899" w14:textId="77777777" w:rsidTr="00C931D8">
        <w:trPr>
          <w:gridAfter w:val="1"/>
          <w:wAfter w:w="8" w:type="dxa"/>
        </w:trPr>
        <w:tc>
          <w:tcPr>
            <w:tcW w:w="534" w:type="dxa"/>
          </w:tcPr>
          <w:p w14:paraId="425A92DF"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27C14B08"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Dyski HDD:</w:t>
            </w:r>
          </w:p>
        </w:tc>
        <w:tc>
          <w:tcPr>
            <w:tcW w:w="8848" w:type="dxa"/>
          </w:tcPr>
          <w:p w14:paraId="62714F9D" w14:textId="6DD21685" w:rsidR="00C931D8" w:rsidRPr="002D26CB" w:rsidRDefault="00C931D8" w:rsidP="002D26CB">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 xml:space="preserve">250 GB SSD M.2 </w:t>
            </w:r>
            <w:proofErr w:type="spellStart"/>
            <w:r w:rsidRPr="005F13BC">
              <w:rPr>
                <w:rFonts w:ascii="Arial" w:eastAsia="ArialMT" w:hAnsi="Arial" w:cs="Arial"/>
                <w:sz w:val="20"/>
                <w:szCs w:val="20"/>
              </w:rPr>
              <w:t>NVMe</w:t>
            </w:r>
            <w:proofErr w:type="spellEnd"/>
            <w:r w:rsidRPr="005F13BC">
              <w:rPr>
                <w:rFonts w:ascii="Arial" w:eastAsia="ArialMT" w:hAnsi="Arial" w:cs="Arial"/>
                <w:sz w:val="20"/>
                <w:szCs w:val="20"/>
              </w:rPr>
              <w:t xml:space="preserve"> w wyjmowanej ramce, dostęp do dysku na bocznej krawędzi, zabezpieczony</w:t>
            </w:r>
            <w:r w:rsidR="002D26CB">
              <w:rPr>
                <w:rFonts w:ascii="Arial" w:eastAsia="ArialMT" w:hAnsi="Arial" w:cs="Arial"/>
                <w:sz w:val="20"/>
                <w:szCs w:val="20"/>
              </w:rPr>
              <w:t xml:space="preserve"> </w:t>
            </w:r>
            <w:r w:rsidRPr="005F13BC">
              <w:rPr>
                <w:rFonts w:ascii="Arial" w:eastAsia="ArialMT" w:hAnsi="Arial" w:cs="Arial"/>
                <w:sz w:val="20"/>
                <w:szCs w:val="20"/>
              </w:rPr>
              <w:t>dostęp dodatkowo otwieraną przysłoną na zawiasach z mechanicznym zamkiem.</w:t>
            </w:r>
          </w:p>
        </w:tc>
        <w:tc>
          <w:tcPr>
            <w:tcW w:w="1818" w:type="dxa"/>
          </w:tcPr>
          <w:p w14:paraId="30081B85" w14:textId="77777777" w:rsidR="00C931D8" w:rsidRDefault="00C931D8" w:rsidP="00C931D8">
            <w:pPr>
              <w:jc w:val="center"/>
              <w:rPr>
                <w:rFonts w:ascii="Arial" w:hAnsi="Arial" w:cs="Arial"/>
                <w:bCs/>
              </w:rPr>
            </w:pPr>
            <w:r w:rsidRPr="00210534">
              <w:rPr>
                <w:rFonts w:ascii="Arial" w:hAnsi="Arial" w:cs="Arial"/>
                <w:bCs/>
              </w:rPr>
              <w:t>TAK/NIE*</w:t>
            </w:r>
          </w:p>
          <w:p w14:paraId="42147CDB" w14:textId="77777777" w:rsidR="00C931D8" w:rsidRPr="00210534" w:rsidRDefault="00C931D8" w:rsidP="00C931D8">
            <w:pPr>
              <w:jc w:val="center"/>
              <w:rPr>
                <w:rFonts w:ascii="Arial" w:hAnsi="Arial" w:cs="Arial"/>
                <w:bCs/>
              </w:rPr>
            </w:pPr>
            <w:r>
              <w:rPr>
                <w:rFonts w:ascii="Arial" w:hAnsi="Arial" w:cs="Arial"/>
                <w:bCs/>
              </w:rPr>
              <w:t>**</w:t>
            </w:r>
          </w:p>
        </w:tc>
      </w:tr>
      <w:tr w:rsidR="00C931D8" w:rsidRPr="000E2BFF" w14:paraId="31CAB38D" w14:textId="77777777" w:rsidTr="00C931D8">
        <w:trPr>
          <w:gridAfter w:val="1"/>
          <w:wAfter w:w="8" w:type="dxa"/>
        </w:trPr>
        <w:tc>
          <w:tcPr>
            <w:tcW w:w="534" w:type="dxa"/>
          </w:tcPr>
          <w:p w14:paraId="47E493A8"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27017836"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Karta graficzna:</w:t>
            </w:r>
          </w:p>
        </w:tc>
        <w:tc>
          <w:tcPr>
            <w:tcW w:w="8848" w:type="dxa"/>
          </w:tcPr>
          <w:p w14:paraId="7E6D83D5"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Grafika zintegrowana z procesorem ze wsparciem dla HDMI v1.4, </w:t>
            </w:r>
            <w:proofErr w:type="gramStart"/>
            <w:r w:rsidRPr="005F13BC">
              <w:rPr>
                <w:rFonts w:ascii="Arial" w:hAnsi="Arial" w:cs="Arial"/>
                <w:sz w:val="20"/>
                <w:szCs w:val="20"/>
              </w:rPr>
              <w:t>ze</w:t>
            </w:r>
            <w:proofErr w:type="gramEnd"/>
            <w:r w:rsidRPr="005F13BC">
              <w:rPr>
                <w:rFonts w:ascii="Arial" w:hAnsi="Arial" w:cs="Arial"/>
                <w:sz w:val="20"/>
                <w:szCs w:val="20"/>
              </w:rPr>
              <w:t xml:space="preserve"> </w:t>
            </w:r>
            <w:r w:rsidRPr="005F13BC">
              <w:rPr>
                <w:rFonts w:ascii="Arial" w:eastAsia="ArialMT" w:hAnsi="Arial" w:cs="Arial"/>
                <w:sz w:val="20"/>
                <w:szCs w:val="20"/>
              </w:rPr>
              <w:t xml:space="preserve">sprzętowym </w:t>
            </w:r>
            <w:r w:rsidRPr="005F13BC">
              <w:rPr>
                <w:rFonts w:ascii="Arial" w:hAnsi="Arial" w:cs="Arial"/>
                <w:sz w:val="20"/>
                <w:szCs w:val="20"/>
              </w:rPr>
              <w:t>wsparciem dla</w:t>
            </w:r>
          </w:p>
          <w:p w14:paraId="4A6788E0" w14:textId="77777777" w:rsidR="00C931D8" w:rsidRPr="005F13BC" w:rsidRDefault="00C931D8" w:rsidP="00C931D8">
            <w:pPr>
              <w:autoSpaceDE w:val="0"/>
              <w:autoSpaceDN w:val="0"/>
              <w:adjustRightInd w:val="0"/>
              <w:spacing w:after="0" w:line="240" w:lineRule="auto"/>
              <w:rPr>
                <w:rFonts w:ascii="Arial" w:hAnsi="Arial" w:cs="Arial"/>
                <w:sz w:val="20"/>
                <w:szCs w:val="20"/>
              </w:rPr>
            </w:pPr>
            <w:proofErr w:type="gramStart"/>
            <w:r w:rsidRPr="005F13BC">
              <w:rPr>
                <w:rFonts w:ascii="Arial" w:hAnsi="Arial" w:cs="Arial"/>
                <w:sz w:val="20"/>
                <w:szCs w:val="20"/>
              </w:rPr>
              <w:t>kodowania</w:t>
            </w:r>
            <w:proofErr w:type="gramEnd"/>
            <w:r w:rsidRPr="005F13BC">
              <w:rPr>
                <w:rFonts w:ascii="Arial" w:hAnsi="Arial" w:cs="Arial"/>
                <w:sz w:val="20"/>
                <w:szCs w:val="20"/>
              </w:rPr>
              <w:t xml:space="preserve"> H.264 </w:t>
            </w:r>
            <w:proofErr w:type="gramStart"/>
            <w:r w:rsidRPr="005F13BC">
              <w:rPr>
                <w:rFonts w:ascii="Arial" w:hAnsi="Arial" w:cs="Arial"/>
                <w:sz w:val="20"/>
                <w:szCs w:val="20"/>
              </w:rPr>
              <w:t>oraz</w:t>
            </w:r>
            <w:proofErr w:type="gramEnd"/>
            <w:r w:rsidRPr="005F13BC">
              <w:rPr>
                <w:rFonts w:ascii="Arial" w:hAnsi="Arial" w:cs="Arial"/>
                <w:sz w:val="20"/>
                <w:szCs w:val="20"/>
              </w:rPr>
              <w:t xml:space="preserve"> MPEG2, DirectX 12, </w:t>
            </w:r>
            <w:proofErr w:type="spellStart"/>
            <w:r w:rsidRPr="005F13BC">
              <w:rPr>
                <w:rFonts w:ascii="Arial" w:hAnsi="Arial" w:cs="Arial"/>
                <w:sz w:val="20"/>
                <w:szCs w:val="20"/>
              </w:rPr>
              <w:t>OpenGL</w:t>
            </w:r>
            <w:proofErr w:type="spellEnd"/>
            <w:r w:rsidRPr="005F13BC">
              <w:rPr>
                <w:rFonts w:ascii="Arial" w:hAnsi="Arial" w:cs="Arial"/>
                <w:sz w:val="20"/>
                <w:szCs w:val="20"/>
              </w:rPr>
              <w:t xml:space="preserve"> 4.</w:t>
            </w:r>
            <w:proofErr w:type="gramStart"/>
            <w:r w:rsidRPr="005F13BC">
              <w:rPr>
                <w:rFonts w:ascii="Arial" w:hAnsi="Arial" w:cs="Arial"/>
                <w:sz w:val="20"/>
                <w:szCs w:val="20"/>
              </w:rPr>
              <w:t>x</w:t>
            </w:r>
            <w:proofErr w:type="gramEnd"/>
            <w:r w:rsidRPr="005F13BC">
              <w:rPr>
                <w:rFonts w:ascii="Arial" w:hAnsi="Arial" w:cs="Arial"/>
                <w:sz w:val="20"/>
                <w:szCs w:val="20"/>
              </w:rPr>
              <w:t xml:space="preserve">, </w:t>
            </w:r>
            <w:proofErr w:type="spellStart"/>
            <w:r w:rsidRPr="005F13BC">
              <w:rPr>
                <w:rFonts w:ascii="Arial" w:hAnsi="Arial" w:cs="Arial"/>
                <w:sz w:val="20"/>
                <w:szCs w:val="20"/>
              </w:rPr>
              <w:t>OpenCL</w:t>
            </w:r>
            <w:proofErr w:type="spellEnd"/>
            <w:r w:rsidRPr="005F13BC">
              <w:rPr>
                <w:rFonts w:ascii="Arial" w:hAnsi="Arial" w:cs="Arial"/>
                <w:sz w:val="20"/>
                <w:szCs w:val="20"/>
              </w:rPr>
              <w:t xml:space="preserve"> </w:t>
            </w:r>
            <w:r w:rsidRPr="005F13BC">
              <w:rPr>
                <w:rFonts w:ascii="Arial" w:eastAsia="ArialMT" w:hAnsi="Arial" w:cs="Arial"/>
                <w:sz w:val="20"/>
                <w:szCs w:val="20"/>
              </w:rPr>
              <w:t xml:space="preserve">1.2, </w:t>
            </w:r>
            <w:proofErr w:type="spellStart"/>
            <w:r w:rsidRPr="005F13BC">
              <w:rPr>
                <w:rFonts w:ascii="Arial" w:eastAsia="ArialMT" w:hAnsi="Arial" w:cs="Arial"/>
                <w:sz w:val="20"/>
                <w:szCs w:val="20"/>
              </w:rPr>
              <w:t>Shader</w:t>
            </w:r>
            <w:proofErr w:type="spellEnd"/>
            <w:r w:rsidRPr="005F13BC">
              <w:rPr>
                <w:rFonts w:ascii="Arial" w:eastAsia="ArialMT" w:hAnsi="Arial" w:cs="Arial"/>
                <w:sz w:val="20"/>
                <w:szCs w:val="20"/>
              </w:rPr>
              <w:t xml:space="preserve"> 5 posiadająca </w:t>
            </w:r>
            <w:r w:rsidRPr="005F13BC">
              <w:rPr>
                <w:rFonts w:ascii="Arial" w:hAnsi="Arial" w:cs="Arial"/>
                <w:sz w:val="20"/>
                <w:szCs w:val="20"/>
              </w:rPr>
              <w:t>min.</w:t>
            </w:r>
            <w:r>
              <w:rPr>
                <w:rFonts w:ascii="Arial" w:hAnsi="Arial" w:cs="Arial"/>
                <w:sz w:val="20"/>
                <w:szCs w:val="20"/>
              </w:rPr>
              <w:t xml:space="preserve"> </w:t>
            </w:r>
            <w:r w:rsidRPr="005F13BC">
              <w:rPr>
                <w:rFonts w:ascii="Arial" w:hAnsi="Arial" w:cs="Arial"/>
                <w:sz w:val="20"/>
                <w:szCs w:val="20"/>
              </w:rPr>
              <w:t xml:space="preserve">16EU (Graphics </w:t>
            </w:r>
            <w:proofErr w:type="spellStart"/>
            <w:r w:rsidRPr="005F13BC">
              <w:rPr>
                <w:rFonts w:ascii="Arial" w:hAnsi="Arial" w:cs="Arial"/>
                <w:sz w:val="20"/>
                <w:szCs w:val="20"/>
              </w:rPr>
              <w:t>Execution</w:t>
            </w:r>
            <w:proofErr w:type="spellEnd"/>
            <w:r w:rsidRPr="005F13BC">
              <w:rPr>
                <w:rFonts w:ascii="Arial" w:hAnsi="Arial" w:cs="Arial"/>
                <w:sz w:val="20"/>
                <w:szCs w:val="20"/>
              </w:rPr>
              <w:t xml:space="preserve"> Unit) oraz Dual HD HW </w:t>
            </w:r>
            <w:proofErr w:type="spellStart"/>
            <w:r w:rsidRPr="005F13BC">
              <w:rPr>
                <w:rFonts w:ascii="Arial" w:hAnsi="Arial" w:cs="Arial"/>
                <w:sz w:val="20"/>
                <w:szCs w:val="20"/>
              </w:rPr>
              <w:t>Decode</w:t>
            </w:r>
            <w:proofErr w:type="spellEnd"/>
            <w:r w:rsidRPr="005F13BC">
              <w:rPr>
                <w:rFonts w:ascii="Arial" w:hAnsi="Arial" w:cs="Arial"/>
                <w:sz w:val="20"/>
                <w:szCs w:val="20"/>
              </w:rPr>
              <w:t>.</w:t>
            </w:r>
          </w:p>
        </w:tc>
        <w:tc>
          <w:tcPr>
            <w:tcW w:w="1818" w:type="dxa"/>
          </w:tcPr>
          <w:p w14:paraId="02A3A678" w14:textId="77777777" w:rsidR="002242F6" w:rsidRDefault="002242F6" w:rsidP="002242F6">
            <w:pPr>
              <w:jc w:val="center"/>
              <w:rPr>
                <w:rFonts w:ascii="Arial" w:hAnsi="Arial" w:cs="Arial"/>
                <w:bCs/>
              </w:rPr>
            </w:pPr>
            <w:r w:rsidRPr="00210534">
              <w:rPr>
                <w:rFonts w:ascii="Arial" w:hAnsi="Arial" w:cs="Arial"/>
                <w:bCs/>
              </w:rPr>
              <w:t>TAK/NIE*</w:t>
            </w:r>
          </w:p>
          <w:p w14:paraId="00FAD504" w14:textId="5B35FC78" w:rsidR="00C931D8" w:rsidRPr="00210534" w:rsidRDefault="002242F6" w:rsidP="002242F6">
            <w:pPr>
              <w:jc w:val="center"/>
              <w:rPr>
                <w:rFonts w:ascii="Arial" w:hAnsi="Arial" w:cs="Arial"/>
                <w:bCs/>
              </w:rPr>
            </w:pPr>
            <w:r>
              <w:rPr>
                <w:rFonts w:ascii="Arial" w:hAnsi="Arial" w:cs="Arial"/>
                <w:bCs/>
              </w:rPr>
              <w:t>**</w:t>
            </w:r>
          </w:p>
        </w:tc>
      </w:tr>
      <w:tr w:rsidR="00C931D8" w:rsidRPr="000E2BFF" w14:paraId="2C923E81" w14:textId="77777777" w:rsidTr="00C931D8">
        <w:trPr>
          <w:gridAfter w:val="1"/>
          <w:wAfter w:w="8" w:type="dxa"/>
        </w:trPr>
        <w:tc>
          <w:tcPr>
            <w:tcW w:w="534" w:type="dxa"/>
          </w:tcPr>
          <w:p w14:paraId="4856EB6F"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4992E40B"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Multimedia:</w:t>
            </w:r>
          </w:p>
        </w:tc>
        <w:tc>
          <w:tcPr>
            <w:tcW w:w="8848" w:type="dxa"/>
          </w:tcPr>
          <w:p w14:paraId="23434C92" w14:textId="77777777" w:rsidR="00C931D8" w:rsidRPr="005F13BC" w:rsidRDefault="00C931D8" w:rsidP="00C931D8">
            <w:pPr>
              <w:spacing w:after="0" w:line="240" w:lineRule="auto"/>
              <w:jc w:val="both"/>
              <w:rPr>
                <w:rFonts w:ascii="Arial" w:hAnsi="Arial" w:cs="Arial"/>
                <w:iCs/>
                <w:sz w:val="20"/>
                <w:szCs w:val="20"/>
              </w:rPr>
            </w:pPr>
            <w:r w:rsidRPr="005F13BC">
              <w:rPr>
                <w:rFonts w:ascii="Arial" w:eastAsia="ArialMT" w:hAnsi="Arial" w:cs="Arial"/>
                <w:sz w:val="20"/>
                <w:szCs w:val="20"/>
              </w:rPr>
              <w:t>Karta dźwiękowa zgodna z HD, wbudowany głośnik.</w:t>
            </w:r>
          </w:p>
        </w:tc>
        <w:tc>
          <w:tcPr>
            <w:tcW w:w="1818" w:type="dxa"/>
          </w:tcPr>
          <w:p w14:paraId="074951E3" w14:textId="77777777" w:rsidR="002242F6" w:rsidRDefault="002242F6" w:rsidP="002242F6">
            <w:pPr>
              <w:jc w:val="center"/>
              <w:rPr>
                <w:rFonts w:ascii="Arial" w:hAnsi="Arial" w:cs="Arial"/>
                <w:bCs/>
              </w:rPr>
            </w:pPr>
            <w:r w:rsidRPr="00210534">
              <w:rPr>
                <w:rFonts w:ascii="Arial" w:hAnsi="Arial" w:cs="Arial"/>
                <w:bCs/>
              </w:rPr>
              <w:t>TAK/NIE*</w:t>
            </w:r>
          </w:p>
          <w:p w14:paraId="67DD36F5" w14:textId="22D733A1" w:rsidR="00C931D8" w:rsidRPr="00210534" w:rsidRDefault="002242F6" w:rsidP="002242F6">
            <w:pPr>
              <w:jc w:val="center"/>
              <w:rPr>
                <w:rFonts w:ascii="Arial" w:hAnsi="Arial" w:cs="Arial"/>
                <w:bCs/>
              </w:rPr>
            </w:pPr>
            <w:r>
              <w:rPr>
                <w:rFonts w:ascii="Arial" w:hAnsi="Arial" w:cs="Arial"/>
                <w:bCs/>
              </w:rPr>
              <w:t>**</w:t>
            </w:r>
          </w:p>
        </w:tc>
      </w:tr>
      <w:tr w:rsidR="00C931D8" w:rsidRPr="000E2BFF" w14:paraId="02F418AD" w14:textId="77777777" w:rsidTr="00C931D8">
        <w:trPr>
          <w:gridAfter w:val="1"/>
          <w:wAfter w:w="8" w:type="dxa"/>
        </w:trPr>
        <w:tc>
          <w:tcPr>
            <w:tcW w:w="534" w:type="dxa"/>
          </w:tcPr>
          <w:p w14:paraId="0174AB1E"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73D53F9D"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Bateria i zasilacz:</w:t>
            </w:r>
          </w:p>
        </w:tc>
        <w:tc>
          <w:tcPr>
            <w:tcW w:w="8848" w:type="dxa"/>
          </w:tcPr>
          <w:p w14:paraId="56F66032"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hAnsi="Arial" w:cs="Arial"/>
                <w:sz w:val="20"/>
                <w:szCs w:val="20"/>
              </w:rPr>
              <w:t>Akumulator typu Hot-</w:t>
            </w:r>
            <w:proofErr w:type="spellStart"/>
            <w:r w:rsidRPr="005F13BC">
              <w:rPr>
                <w:rFonts w:ascii="Arial" w:eastAsia="ArialMT" w:hAnsi="Arial" w:cs="Arial"/>
                <w:sz w:val="20"/>
                <w:szCs w:val="20"/>
              </w:rPr>
              <w:t>Swap</w:t>
            </w:r>
            <w:proofErr w:type="spellEnd"/>
            <w:r w:rsidRPr="005F13BC">
              <w:rPr>
                <w:rFonts w:ascii="Arial" w:eastAsia="ArialMT" w:hAnsi="Arial" w:cs="Arial"/>
                <w:sz w:val="20"/>
                <w:szCs w:val="20"/>
              </w:rPr>
              <w:t>. Bateria wyposażona we wskaźnik naładowania, umożliwiający odczyt</w:t>
            </w:r>
          </w:p>
          <w:p w14:paraId="44D554C7" w14:textId="77777777" w:rsidR="00C931D8" w:rsidRPr="005F13BC" w:rsidRDefault="00C931D8" w:rsidP="00C931D8">
            <w:pPr>
              <w:spacing w:after="0" w:line="240" w:lineRule="auto"/>
              <w:jc w:val="both"/>
              <w:rPr>
                <w:rFonts w:ascii="Arial" w:hAnsi="Arial" w:cs="Arial"/>
                <w:iCs/>
                <w:sz w:val="20"/>
                <w:szCs w:val="20"/>
              </w:rPr>
            </w:pPr>
            <w:proofErr w:type="gramStart"/>
            <w:r w:rsidRPr="005F13BC">
              <w:rPr>
                <w:rFonts w:ascii="Arial" w:eastAsia="ArialMT" w:hAnsi="Arial" w:cs="Arial"/>
                <w:sz w:val="20"/>
                <w:szCs w:val="20"/>
              </w:rPr>
              <w:t>poziomu</w:t>
            </w:r>
            <w:proofErr w:type="gramEnd"/>
            <w:r w:rsidRPr="005F13BC">
              <w:rPr>
                <w:rFonts w:ascii="Arial" w:eastAsia="ArialMT" w:hAnsi="Arial" w:cs="Arial"/>
                <w:sz w:val="20"/>
                <w:szCs w:val="20"/>
              </w:rPr>
              <w:t xml:space="preserve"> naładowania bez konieczności uruchamiania komputera.</w:t>
            </w:r>
          </w:p>
        </w:tc>
        <w:tc>
          <w:tcPr>
            <w:tcW w:w="1818" w:type="dxa"/>
          </w:tcPr>
          <w:p w14:paraId="47221E60" w14:textId="77777777" w:rsidR="00C931D8" w:rsidRPr="00210534" w:rsidRDefault="00C931D8" w:rsidP="00C931D8">
            <w:pPr>
              <w:jc w:val="center"/>
              <w:rPr>
                <w:rFonts w:ascii="Arial" w:hAnsi="Arial" w:cs="Arial"/>
                <w:bCs/>
              </w:rPr>
            </w:pPr>
            <w:r w:rsidRPr="00210534">
              <w:rPr>
                <w:rFonts w:ascii="Arial" w:hAnsi="Arial" w:cs="Arial"/>
                <w:bCs/>
              </w:rPr>
              <w:t>TAK/NIE*</w:t>
            </w:r>
          </w:p>
        </w:tc>
      </w:tr>
      <w:tr w:rsidR="00C931D8" w:rsidRPr="000E2BFF" w14:paraId="08038E40" w14:textId="77777777" w:rsidTr="00C931D8">
        <w:trPr>
          <w:gridAfter w:val="1"/>
          <w:wAfter w:w="8" w:type="dxa"/>
        </w:trPr>
        <w:tc>
          <w:tcPr>
            <w:tcW w:w="534" w:type="dxa"/>
          </w:tcPr>
          <w:p w14:paraId="6963697B"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25D27C36"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Zgodność z systemami</w:t>
            </w:r>
          </w:p>
          <w:p w14:paraId="16F3FD02" w14:textId="77777777" w:rsidR="00C931D8" w:rsidRPr="005F13BC" w:rsidRDefault="00C931D8" w:rsidP="00C931D8">
            <w:pPr>
              <w:jc w:val="both"/>
              <w:rPr>
                <w:rFonts w:ascii="Arial" w:hAnsi="Arial" w:cs="Arial"/>
                <w:sz w:val="20"/>
                <w:szCs w:val="20"/>
              </w:rPr>
            </w:pPr>
            <w:r w:rsidRPr="005F13BC">
              <w:rPr>
                <w:rFonts w:ascii="Arial" w:eastAsia="ArialMT" w:hAnsi="Arial" w:cs="Arial"/>
                <w:sz w:val="20"/>
                <w:szCs w:val="20"/>
              </w:rPr>
              <w:t>Operacyjnymi i standardami</w:t>
            </w:r>
          </w:p>
        </w:tc>
        <w:tc>
          <w:tcPr>
            <w:tcW w:w="8848" w:type="dxa"/>
          </w:tcPr>
          <w:p w14:paraId="293E03F4"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Oferowany komputer musi </w:t>
            </w:r>
            <w:r w:rsidRPr="005F13BC">
              <w:rPr>
                <w:rFonts w:ascii="Arial" w:eastAsia="ArialMT" w:hAnsi="Arial" w:cs="Arial"/>
                <w:sz w:val="20"/>
                <w:szCs w:val="20"/>
              </w:rPr>
              <w:t>spełniać standardy MIL</w:t>
            </w:r>
            <w:r w:rsidRPr="005F13BC">
              <w:rPr>
                <w:rFonts w:ascii="Arial" w:hAnsi="Arial" w:cs="Arial"/>
                <w:sz w:val="20"/>
                <w:szCs w:val="20"/>
              </w:rPr>
              <w:t>-STD-810G (wynik pozytywny):</w:t>
            </w:r>
          </w:p>
          <w:p w14:paraId="4B2A7365"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501.5 </w:t>
            </w:r>
            <w:r w:rsidRPr="005F13BC">
              <w:rPr>
                <w:rFonts w:ascii="Arial" w:eastAsia="ArialMT" w:hAnsi="Arial" w:cs="Arial"/>
                <w:sz w:val="20"/>
                <w:szCs w:val="20"/>
              </w:rPr>
              <w:t xml:space="preserve">– </w:t>
            </w:r>
            <w:proofErr w:type="gramStart"/>
            <w:r w:rsidRPr="005F13BC">
              <w:rPr>
                <w:rFonts w:ascii="Arial" w:hAnsi="Arial" w:cs="Arial"/>
                <w:sz w:val="20"/>
                <w:szCs w:val="20"/>
              </w:rPr>
              <w:t>wysoka</w:t>
            </w:r>
            <w:proofErr w:type="gramEnd"/>
            <w:r w:rsidRPr="005F13BC">
              <w:rPr>
                <w:rFonts w:ascii="Arial" w:hAnsi="Arial" w:cs="Arial"/>
                <w:sz w:val="20"/>
                <w:szCs w:val="20"/>
              </w:rPr>
              <w:t xml:space="preserve"> temperatura </w:t>
            </w:r>
            <w:r w:rsidRPr="005F13BC">
              <w:rPr>
                <w:rFonts w:ascii="Arial" w:eastAsia="ArialMT" w:hAnsi="Arial" w:cs="Arial"/>
                <w:sz w:val="20"/>
                <w:szCs w:val="20"/>
              </w:rPr>
              <w:t xml:space="preserve">– </w:t>
            </w:r>
            <w:r w:rsidRPr="005F13BC">
              <w:rPr>
                <w:rFonts w:ascii="Arial" w:hAnsi="Arial" w:cs="Arial"/>
                <w:sz w:val="20"/>
                <w:szCs w:val="20"/>
              </w:rPr>
              <w:t>Procedura I, II i III</w:t>
            </w:r>
          </w:p>
          <w:p w14:paraId="3699B5AB" w14:textId="77777777" w:rsidR="00C931D8" w:rsidRPr="005F13BC" w:rsidRDefault="00C931D8" w:rsidP="00C931D8">
            <w:pPr>
              <w:spacing w:after="0" w:line="240" w:lineRule="auto"/>
              <w:jc w:val="both"/>
              <w:rPr>
                <w:rFonts w:ascii="Arial" w:hAnsi="Arial" w:cs="Arial"/>
                <w:sz w:val="20"/>
                <w:szCs w:val="20"/>
              </w:rPr>
            </w:pPr>
            <w:r w:rsidRPr="005F13BC">
              <w:rPr>
                <w:rFonts w:ascii="Arial" w:hAnsi="Arial" w:cs="Arial"/>
                <w:sz w:val="20"/>
                <w:szCs w:val="20"/>
              </w:rPr>
              <w:t xml:space="preserve">502.5 </w:t>
            </w:r>
            <w:r w:rsidRPr="005F13BC">
              <w:rPr>
                <w:rFonts w:ascii="Arial" w:eastAsia="ArialMT" w:hAnsi="Arial" w:cs="Arial"/>
                <w:sz w:val="20"/>
                <w:szCs w:val="20"/>
              </w:rPr>
              <w:t xml:space="preserve">– </w:t>
            </w:r>
            <w:proofErr w:type="gramStart"/>
            <w:r w:rsidRPr="005F13BC">
              <w:rPr>
                <w:rFonts w:ascii="Arial" w:hAnsi="Arial" w:cs="Arial"/>
                <w:sz w:val="20"/>
                <w:szCs w:val="20"/>
              </w:rPr>
              <w:t>niska</w:t>
            </w:r>
            <w:proofErr w:type="gramEnd"/>
            <w:r w:rsidRPr="005F13BC">
              <w:rPr>
                <w:rFonts w:ascii="Arial" w:hAnsi="Arial" w:cs="Arial"/>
                <w:sz w:val="20"/>
                <w:szCs w:val="20"/>
              </w:rPr>
              <w:t xml:space="preserve"> temperatura </w:t>
            </w:r>
            <w:r w:rsidRPr="005F13BC">
              <w:rPr>
                <w:rFonts w:ascii="Arial" w:eastAsia="ArialMT" w:hAnsi="Arial" w:cs="Arial"/>
                <w:sz w:val="20"/>
                <w:szCs w:val="20"/>
              </w:rPr>
              <w:t xml:space="preserve">– </w:t>
            </w:r>
            <w:r w:rsidRPr="005F13BC">
              <w:rPr>
                <w:rFonts w:ascii="Arial" w:hAnsi="Arial" w:cs="Arial"/>
                <w:sz w:val="20"/>
                <w:szCs w:val="20"/>
              </w:rPr>
              <w:t xml:space="preserve">Procedura I </w:t>
            </w:r>
            <w:proofErr w:type="spellStart"/>
            <w:r w:rsidRPr="005F13BC">
              <w:rPr>
                <w:rFonts w:ascii="Arial" w:hAnsi="Arial" w:cs="Arial"/>
                <w:sz w:val="20"/>
                <w:szCs w:val="20"/>
              </w:rPr>
              <w:t>i</w:t>
            </w:r>
            <w:proofErr w:type="spellEnd"/>
            <w:r w:rsidRPr="005F13BC">
              <w:rPr>
                <w:rFonts w:ascii="Arial" w:hAnsi="Arial" w:cs="Arial"/>
                <w:sz w:val="20"/>
                <w:szCs w:val="20"/>
              </w:rPr>
              <w:t xml:space="preserve"> II</w:t>
            </w:r>
          </w:p>
          <w:p w14:paraId="41DB4201"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503.5 </w:t>
            </w:r>
            <w:r w:rsidRPr="005F13BC">
              <w:rPr>
                <w:rFonts w:ascii="Arial" w:eastAsia="ArialMT" w:hAnsi="Arial" w:cs="Arial"/>
                <w:sz w:val="20"/>
                <w:szCs w:val="20"/>
              </w:rPr>
              <w:t xml:space="preserve">– </w:t>
            </w:r>
            <w:proofErr w:type="gramStart"/>
            <w:r w:rsidRPr="005F13BC">
              <w:rPr>
                <w:rFonts w:ascii="Arial" w:hAnsi="Arial" w:cs="Arial"/>
                <w:sz w:val="20"/>
                <w:szCs w:val="20"/>
              </w:rPr>
              <w:t>zmiany</w:t>
            </w:r>
            <w:proofErr w:type="gramEnd"/>
            <w:r w:rsidRPr="005F13BC">
              <w:rPr>
                <w:rFonts w:ascii="Arial" w:hAnsi="Arial" w:cs="Arial"/>
                <w:sz w:val="20"/>
                <w:szCs w:val="20"/>
              </w:rPr>
              <w:t xml:space="preserve"> temperatur </w:t>
            </w:r>
            <w:r w:rsidRPr="005F13BC">
              <w:rPr>
                <w:rFonts w:ascii="Arial" w:eastAsia="ArialMT" w:hAnsi="Arial" w:cs="Arial"/>
                <w:sz w:val="20"/>
                <w:szCs w:val="20"/>
              </w:rPr>
              <w:t xml:space="preserve">– </w:t>
            </w:r>
            <w:r w:rsidRPr="005F13BC">
              <w:rPr>
                <w:rFonts w:ascii="Arial" w:hAnsi="Arial" w:cs="Arial"/>
                <w:sz w:val="20"/>
                <w:szCs w:val="20"/>
              </w:rPr>
              <w:t>Procedura I</w:t>
            </w:r>
          </w:p>
          <w:p w14:paraId="137FF4E3"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510.6 </w:t>
            </w:r>
            <w:r w:rsidRPr="005F13BC">
              <w:rPr>
                <w:rFonts w:ascii="Arial" w:eastAsia="ArialMT" w:hAnsi="Arial" w:cs="Arial"/>
                <w:sz w:val="20"/>
                <w:szCs w:val="20"/>
              </w:rPr>
              <w:t xml:space="preserve">– </w:t>
            </w:r>
            <w:proofErr w:type="gramStart"/>
            <w:r w:rsidRPr="005F13BC">
              <w:rPr>
                <w:rFonts w:ascii="Arial" w:hAnsi="Arial" w:cs="Arial"/>
                <w:sz w:val="20"/>
                <w:szCs w:val="20"/>
              </w:rPr>
              <w:t>piasek</w:t>
            </w:r>
            <w:proofErr w:type="gramEnd"/>
            <w:r w:rsidRPr="005F13BC">
              <w:rPr>
                <w:rFonts w:ascii="Arial" w:hAnsi="Arial" w:cs="Arial"/>
                <w:sz w:val="20"/>
                <w:szCs w:val="20"/>
              </w:rPr>
              <w:t xml:space="preserve"> i kurz </w:t>
            </w:r>
            <w:r w:rsidRPr="005F13BC">
              <w:rPr>
                <w:rFonts w:ascii="Arial" w:eastAsia="ArialMT" w:hAnsi="Arial" w:cs="Arial"/>
                <w:sz w:val="20"/>
                <w:szCs w:val="20"/>
              </w:rPr>
              <w:t xml:space="preserve">– </w:t>
            </w:r>
            <w:r w:rsidRPr="005F13BC">
              <w:rPr>
                <w:rFonts w:ascii="Arial" w:hAnsi="Arial" w:cs="Arial"/>
                <w:sz w:val="20"/>
                <w:szCs w:val="20"/>
              </w:rPr>
              <w:t xml:space="preserve">Procedura I </w:t>
            </w:r>
            <w:proofErr w:type="spellStart"/>
            <w:r w:rsidRPr="005F13BC">
              <w:rPr>
                <w:rFonts w:ascii="Arial" w:hAnsi="Arial" w:cs="Arial"/>
                <w:sz w:val="20"/>
                <w:szCs w:val="20"/>
              </w:rPr>
              <w:t>i</w:t>
            </w:r>
            <w:proofErr w:type="spellEnd"/>
            <w:r w:rsidRPr="005F13BC">
              <w:rPr>
                <w:rFonts w:ascii="Arial" w:hAnsi="Arial" w:cs="Arial"/>
                <w:sz w:val="20"/>
                <w:szCs w:val="20"/>
              </w:rPr>
              <w:t xml:space="preserve"> II</w:t>
            </w:r>
          </w:p>
          <w:p w14:paraId="2EE257BF"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514.6 </w:t>
            </w:r>
            <w:r w:rsidRPr="005F13BC">
              <w:rPr>
                <w:rFonts w:ascii="Arial" w:eastAsia="ArialMT" w:hAnsi="Arial" w:cs="Arial"/>
                <w:sz w:val="20"/>
                <w:szCs w:val="20"/>
              </w:rPr>
              <w:t xml:space="preserve">– </w:t>
            </w:r>
            <w:proofErr w:type="gramStart"/>
            <w:r w:rsidRPr="005F13BC">
              <w:rPr>
                <w:rFonts w:ascii="Arial" w:hAnsi="Arial" w:cs="Arial"/>
                <w:sz w:val="20"/>
                <w:szCs w:val="20"/>
              </w:rPr>
              <w:t>wibracja</w:t>
            </w:r>
            <w:proofErr w:type="gramEnd"/>
            <w:r w:rsidRPr="005F13BC">
              <w:rPr>
                <w:rFonts w:ascii="Arial" w:hAnsi="Arial" w:cs="Arial"/>
                <w:sz w:val="20"/>
                <w:szCs w:val="20"/>
              </w:rPr>
              <w:t xml:space="preserve"> </w:t>
            </w:r>
            <w:r w:rsidRPr="005F13BC">
              <w:rPr>
                <w:rFonts w:ascii="Arial" w:eastAsia="ArialMT" w:hAnsi="Arial" w:cs="Arial"/>
                <w:sz w:val="20"/>
                <w:szCs w:val="20"/>
              </w:rPr>
              <w:t xml:space="preserve">– </w:t>
            </w:r>
            <w:r w:rsidRPr="005F13BC">
              <w:rPr>
                <w:rFonts w:ascii="Arial" w:hAnsi="Arial" w:cs="Arial"/>
                <w:sz w:val="20"/>
                <w:szCs w:val="20"/>
              </w:rPr>
              <w:t xml:space="preserve">Procedura I: Kategoria 24, Kategoria 4 514.6C-3, Kategoria 4 514.6C </w:t>
            </w:r>
            <w:r w:rsidRPr="005F13BC">
              <w:rPr>
                <w:rFonts w:ascii="Arial" w:eastAsia="ArialMT" w:hAnsi="Arial" w:cs="Arial"/>
                <w:sz w:val="20"/>
                <w:szCs w:val="20"/>
              </w:rPr>
              <w:t xml:space="preserve">– </w:t>
            </w:r>
            <w:r w:rsidRPr="005F13BC">
              <w:rPr>
                <w:rFonts w:ascii="Arial" w:hAnsi="Arial" w:cs="Arial"/>
                <w:sz w:val="20"/>
                <w:szCs w:val="20"/>
              </w:rPr>
              <w:t>1,</w:t>
            </w:r>
          </w:p>
          <w:p w14:paraId="3C4D0577"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Procedura II</w:t>
            </w:r>
          </w:p>
          <w:p w14:paraId="71D78037"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516.6 </w:t>
            </w:r>
            <w:r w:rsidRPr="005F13BC">
              <w:rPr>
                <w:rFonts w:ascii="Arial" w:eastAsia="ArialMT" w:hAnsi="Arial" w:cs="Arial"/>
                <w:sz w:val="20"/>
                <w:szCs w:val="20"/>
              </w:rPr>
              <w:t xml:space="preserve">– </w:t>
            </w:r>
            <w:proofErr w:type="gramStart"/>
            <w:r w:rsidRPr="005F13BC">
              <w:rPr>
                <w:rFonts w:ascii="Arial" w:eastAsia="ArialMT" w:hAnsi="Arial" w:cs="Arial"/>
                <w:sz w:val="20"/>
                <w:szCs w:val="20"/>
              </w:rPr>
              <w:t>uderzenie</w:t>
            </w:r>
            <w:proofErr w:type="gramEnd"/>
            <w:r w:rsidRPr="005F13BC">
              <w:rPr>
                <w:rFonts w:ascii="Arial" w:eastAsia="ArialMT" w:hAnsi="Arial" w:cs="Arial"/>
                <w:sz w:val="20"/>
                <w:szCs w:val="20"/>
              </w:rPr>
              <w:t xml:space="preserve">, wstrząs – </w:t>
            </w:r>
            <w:r w:rsidRPr="005F13BC">
              <w:rPr>
                <w:rFonts w:ascii="Arial" w:hAnsi="Arial" w:cs="Arial"/>
                <w:sz w:val="20"/>
                <w:szCs w:val="20"/>
              </w:rPr>
              <w:t>Procedura I, II, IV, V,</w:t>
            </w:r>
          </w:p>
          <w:p w14:paraId="735EC3F3"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IEC 60529, IPX5</w:t>
            </w:r>
          </w:p>
          <w:p w14:paraId="159038CA"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EN55022: 2006 ANSI C63.4-2003 FCC 47 CFR Part 15, Class B EN55024: 1998+A</w:t>
            </w:r>
            <w:proofErr w:type="gramStart"/>
            <w:r w:rsidRPr="005F13BC">
              <w:rPr>
                <w:rFonts w:ascii="Arial" w:hAnsi="Arial" w:cs="Arial"/>
                <w:sz w:val="20"/>
                <w:szCs w:val="20"/>
              </w:rPr>
              <w:t>1:00+A</w:t>
            </w:r>
            <w:proofErr w:type="gramEnd"/>
            <w:r w:rsidRPr="005F13BC">
              <w:rPr>
                <w:rFonts w:ascii="Arial" w:hAnsi="Arial" w:cs="Arial"/>
                <w:sz w:val="20"/>
                <w:szCs w:val="20"/>
              </w:rPr>
              <w:t>2:03 ANSI</w:t>
            </w:r>
          </w:p>
          <w:p w14:paraId="58DF6C6E"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C63.4-2003</w:t>
            </w:r>
          </w:p>
          <w:p w14:paraId="0E4FAA01"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 xml:space="preserve">UL/IEC </w:t>
            </w:r>
            <w:proofErr w:type="spellStart"/>
            <w:r w:rsidRPr="005F13BC">
              <w:rPr>
                <w:rFonts w:ascii="Arial" w:hAnsi="Arial" w:cs="Arial"/>
                <w:sz w:val="20"/>
                <w:szCs w:val="20"/>
              </w:rPr>
              <w:t>mark</w:t>
            </w:r>
            <w:proofErr w:type="spellEnd"/>
            <w:r w:rsidRPr="005F13BC">
              <w:rPr>
                <w:rFonts w:ascii="Arial" w:hAnsi="Arial" w:cs="Arial"/>
                <w:sz w:val="20"/>
                <w:szCs w:val="20"/>
              </w:rPr>
              <w:t xml:space="preserve"> - 60950</w:t>
            </w:r>
          </w:p>
          <w:p w14:paraId="2139AD60" w14:textId="77777777" w:rsidR="00C931D8" w:rsidRPr="005F13BC" w:rsidRDefault="00C931D8" w:rsidP="00C931D8">
            <w:pPr>
              <w:spacing w:after="0" w:line="240" w:lineRule="auto"/>
              <w:jc w:val="both"/>
              <w:rPr>
                <w:rFonts w:ascii="Arial" w:hAnsi="Arial" w:cs="Arial"/>
                <w:iCs/>
                <w:sz w:val="20"/>
                <w:szCs w:val="20"/>
              </w:rPr>
            </w:pPr>
            <w:r w:rsidRPr="005F13BC">
              <w:rPr>
                <w:rFonts w:ascii="Arial" w:hAnsi="Arial" w:cs="Arial"/>
                <w:b/>
                <w:bCs/>
                <w:i/>
                <w:iCs/>
                <w:sz w:val="20"/>
                <w:szCs w:val="20"/>
              </w:rPr>
              <w:t>Wykonawca złoży oświadczenie producenta potwierdzające spełnianie wymogu.</w:t>
            </w:r>
          </w:p>
        </w:tc>
        <w:tc>
          <w:tcPr>
            <w:tcW w:w="1818" w:type="dxa"/>
          </w:tcPr>
          <w:p w14:paraId="3CBCFA84" w14:textId="77777777" w:rsidR="00C931D8" w:rsidRDefault="00C931D8" w:rsidP="00C931D8">
            <w:pPr>
              <w:jc w:val="center"/>
              <w:rPr>
                <w:rFonts w:ascii="Arial" w:hAnsi="Arial" w:cs="Arial"/>
                <w:bCs/>
              </w:rPr>
            </w:pPr>
            <w:r w:rsidRPr="00210534">
              <w:rPr>
                <w:rFonts w:ascii="Arial" w:hAnsi="Arial" w:cs="Arial"/>
                <w:bCs/>
              </w:rPr>
              <w:t>TAK/NIE*</w:t>
            </w:r>
          </w:p>
          <w:p w14:paraId="38E36E19" w14:textId="77777777" w:rsidR="00C931D8" w:rsidRPr="00210534" w:rsidRDefault="00C931D8" w:rsidP="00C931D8">
            <w:pPr>
              <w:jc w:val="center"/>
              <w:rPr>
                <w:rFonts w:ascii="Arial" w:hAnsi="Arial" w:cs="Arial"/>
                <w:bCs/>
              </w:rPr>
            </w:pPr>
          </w:p>
        </w:tc>
      </w:tr>
      <w:tr w:rsidR="00C931D8" w:rsidRPr="000E2BFF" w14:paraId="12B6161E" w14:textId="77777777" w:rsidTr="00C931D8">
        <w:trPr>
          <w:gridAfter w:val="1"/>
          <w:wAfter w:w="8" w:type="dxa"/>
        </w:trPr>
        <w:tc>
          <w:tcPr>
            <w:tcW w:w="534" w:type="dxa"/>
          </w:tcPr>
          <w:p w14:paraId="0B74E693"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1EBE4728"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Funkcje BIOS:</w:t>
            </w:r>
          </w:p>
        </w:tc>
        <w:tc>
          <w:tcPr>
            <w:tcW w:w="8848" w:type="dxa"/>
          </w:tcPr>
          <w:p w14:paraId="04BC9463"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BIOS zgodny ze specyfikacją UEFI.</w:t>
            </w:r>
          </w:p>
          <w:p w14:paraId="51955F0C" w14:textId="2FB6CC9A"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 xml:space="preserve">Pełna obsługa BIOS za pomocą klawiatury i myszy lub </w:t>
            </w:r>
            <w:proofErr w:type="spellStart"/>
            <w:r w:rsidRPr="005F13BC">
              <w:rPr>
                <w:rFonts w:ascii="Arial" w:eastAsia="ArialMT" w:hAnsi="Arial" w:cs="Arial"/>
                <w:sz w:val="20"/>
                <w:szCs w:val="20"/>
              </w:rPr>
              <w:t>touchpada</w:t>
            </w:r>
            <w:proofErr w:type="spellEnd"/>
            <w:r w:rsidR="002D26CB">
              <w:rPr>
                <w:rFonts w:ascii="Arial" w:eastAsia="ArialMT" w:hAnsi="Arial" w:cs="Arial"/>
                <w:sz w:val="20"/>
                <w:szCs w:val="20"/>
              </w:rPr>
              <w:t>.</w:t>
            </w:r>
          </w:p>
          <w:p w14:paraId="6A6C3B54"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Możliwość, bez uruchamiania systemu operacyjnego z dysku twardego komputera lub innych,</w:t>
            </w:r>
          </w:p>
          <w:p w14:paraId="552CFBE7"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podłączonych</w:t>
            </w:r>
            <w:proofErr w:type="gramEnd"/>
            <w:r w:rsidRPr="005F13BC">
              <w:rPr>
                <w:rFonts w:ascii="Arial" w:eastAsia="ArialMT" w:hAnsi="Arial" w:cs="Arial"/>
                <w:sz w:val="20"/>
                <w:szCs w:val="20"/>
              </w:rPr>
              <w:t xml:space="preserve"> do niego urządzeń zewnętrznych odczytania z BIOS (nieedytowalnych z poziomu BIOS)</w:t>
            </w:r>
          </w:p>
          <w:p w14:paraId="39C8A675"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bieżących</w:t>
            </w:r>
            <w:proofErr w:type="gramEnd"/>
            <w:r w:rsidRPr="005F13BC">
              <w:rPr>
                <w:rFonts w:ascii="Arial" w:eastAsia="ArialMT" w:hAnsi="Arial" w:cs="Arial"/>
                <w:sz w:val="20"/>
                <w:szCs w:val="20"/>
              </w:rPr>
              <w:t xml:space="preserve"> informacji o:</w:t>
            </w:r>
          </w:p>
          <w:p w14:paraId="61A6B2AA"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wersji</w:t>
            </w:r>
            <w:proofErr w:type="gramEnd"/>
            <w:r w:rsidRPr="005F13BC">
              <w:rPr>
                <w:rFonts w:ascii="Arial" w:eastAsia="ArialMT" w:hAnsi="Arial" w:cs="Arial"/>
                <w:sz w:val="20"/>
                <w:szCs w:val="20"/>
              </w:rPr>
              <w:t xml:space="preserve"> BIOS;</w:t>
            </w:r>
          </w:p>
          <w:p w14:paraId="53210DA1" w14:textId="4C6FB5B6"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numeru</w:t>
            </w:r>
            <w:proofErr w:type="gramEnd"/>
            <w:r w:rsidRPr="005F13BC">
              <w:rPr>
                <w:rFonts w:ascii="Arial" w:eastAsia="ArialMT" w:hAnsi="Arial" w:cs="Arial"/>
                <w:sz w:val="20"/>
                <w:szCs w:val="20"/>
              </w:rPr>
              <w:t xml:space="preserve"> seryjnego komputera</w:t>
            </w:r>
            <w:r w:rsidR="002D26CB">
              <w:rPr>
                <w:rFonts w:ascii="Arial" w:eastAsia="ArialMT" w:hAnsi="Arial" w:cs="Arial"/>
                <w:sz w:val="20"/>
                <w:szCs w:val="20"/>
              </w:rPr>
              <w:t>;</w:t>
            </w:r>
          </w:p>
          <w:p w14:paraId="3614CC94"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ilości</w:t>
            </w:r>
            <w:proofErr w:type="gramEnd"/>
            <w:r w:rsidRPr="005F13BC">
              <w:rPr>
                <w:rFonts w:ascii="Arial" w:eastAsia="ArialMT" w:hAnsi="Arial" w:cs="Arial"/>
                <w:sz w:val="20"/>
                <w:szCs w:val="20"/>
              </w:rPr>
              <w:t xml:space="preserve"> i sposobu obłożenia slotów pamięciami RAM;</w:t>
            </w:r>
          </w:p>
          <w:p w14:paraId="56F9239B"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typie</w:t>
            </w:r>
            <w:proofErr w:type="gramEnd"/>
            <w:r w:rsidRPr="005F13BC">
              <w:rPr>
                <w:rFonts w:ascii="Arial" w:eastAsia="ArialMT" w:hAnsi="Arial" w:cs="Arial"/>
                <w:sz w:val="20"/>
                <w:szCs w:val="20"/>
              </w:rPr>
              <w:t xml:space="preserve"> procesora wraz z informacją o ilości rdzeni, wielkości pamięci cache L2 i L3;</w:t>
            </w:r>
          </w:p>
          <w:p w14:paraId="2ED7C2FB" w14:textId="12D3F329"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zainstalowanym</w:t>
            </w:r>
            <w:proofErr w:type="gramEnd"/>
            <w:r w:rsidRPr="005F13BC">
              <w:rPr>
                <w:rFonts w:ascii="Arial" w:eastAsia="ArialMT" w:hAnsi="Arial" w:cs="Arial"/>
                <w:sz w:val="20"/>
                <w:szCs w:val="20"/>
              </w:rPr>
              <w:t xml:space="preserve"> dysku twardym – pojemność (w przypadku oferowania dwóch dysków oddzielne</w:t>
            </w:r>
            <w:r w:rsidR="002D26CB">
              <w:rPr>
                <w:rFonts w:ascii="Arial" w:eastAsia="ArialMT" w:hAnsi="Arial" w:cs="Arial"/>
                <w:sz w:val="20"/>
                <w:szCs w:val="20"/>
              </w:rPr>
              <w:t>;</w:t>
            </w:r>
          </w:p>
          <w:p w14:paraId="265FF093"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informację</w:t>
            </w:r>
            <w:proofErr w:type="gramEnd"/>
            <w:r w:rsidRPr="005F13BC">
              <w:rPr>
                <w:rFonts w:ascii="Arial" w:eastAsia="ArialMT" w:hAnsi="Arial" w:cs="Arial"/>
                <w:sz w:val="20"/>
                <w:szCs w:val="20"/>
              </w:rPr>
              <w:t xml:space="preserve"> dla każdego z osobna);</w:t>
            </w:r>
          </w:p>
          <w:p w14:paraId="499D05A1"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ArialMT" w:hAnsi="Arial" w:cs="Arial"/>
                <w:sz w:val="20"/>
                <w:szCs w:val="20"/>
              </w:rPr>
              <w:t>MAC adresie zintegrowanej karty sieciowej;</w:t>
            </w:r>
          </w:p>
          <w:p w14:paraId="27EDBD3E"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zintegrowanej</w:t>
            </w:r>
            <w:proofErr w:type="gramEnd"/>
            <w:r w:rsidRPr="005F13BC">
              <w:rPr>
                <w:rFonts w:ascii="Arial" w:eastAsia="ArialMT" w:hAnsi="Arial" w:cs="Arial"/>
                <w:sz w:val="20"/>
                <w:szCs w:val="20"/>
              </w:rPr>
              <w:t xml:space="preserve"> grafice.</w:t>
            </w:r>
          </w:p>
          <w:p w14:paraId="6681BF80"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Wszystkie wyżej wymienione informacje nie mogą być realizowane przez inne funkcje BIOS ani</w:t>
            </w:r>
          </w:p>
          <w:p w14:paraId="1A9C7263"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dodatkowe</w:t>
            </w:r>
            <w:proofErr w:type="gramEnd"/>
            <w:r w:rsidRPr="005F13BC">
              <w:rPr>
                <w:rFonts w:ascii="Arial" w:eastAsia="ArialMT" w:hAnsi="Arial" w:cs="Arial"/>
                <w:sz w:val="20"/>
                <w:szCs w:val="20"/>
              </w:rPr>
              <w:t xml:space="preserve"> oprogramowanie zintegrowane z BIOS.</w:t>
            </w:r>
          </w:p>
          <w:p w14:paraId="7EDCEE1E"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 xml:space="preserve">Funkcja blokowania/odblokowania </w:t>
            </w:r>
            <w:proofErr w:type="spellStart"/>
            <w:r w:rsidRPr="005F13BC">
              <w:rPr>
                <w:rFonts w:ascii="Arial" w:eastAsia="ArialMT" w:hAnsi="Arial" w:cs="Arial"/>
                <w:sz w:val="20"/>
                <w:szCs w:val="20"/>
              </w:rPr>
              <w:t>bootowania</w:t>
            </w:r>
            <w:proofErr w:type="spellEnd"/>
            <w:r w:rsidRPr="005F13BC">
              <w:rPr>
                <w:rFonts w:ascii="Arial" w:eastAsia="ArialMT" w:hAnsi="Arial" w:cs="Arial"/>
                <w:sz w:val="20"/>
                <w:szCs w:val="20"/>
              </w:rPr>
              <w:t xml:space="preserve"> notebooka z zewnętrznych urządzeń użytkownika.</w:t>
            </w:r>
          </w:p>
          <w:p w14:paraId="7CA7F0E7" w14:textId="77777777" w:rsidR="00C931D8"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 xml:space="preserve">Funkcja blokowania/odblokowania </w:t>
            </w:r>
            <w:proofErr w:type="spellStart"/>
            <w:r w:rsidRPr="005F13BC">
              <w:rPr>
                <w:rFonts w:ascii="Arial" w:eastAsia="ArialMT" w:hAnsi="Arial" w:cs="Arial"/>
                <w:sz w:val="20"/>
                <w:szCs w:val="20"/>
              </w:rPr>
              <w:t>bootowania</w:t>
            </w:r>
            <w:proofErr w:type="spellEnd"/>
            <w:r w:rsidRPr="005F13BC">
              <w:rPr>
                <w:rFonts w:ascii="Arial" w:eastAsia="ArialMT" w:hAnsi="Arial" w:cs="Arial"/>
                <w:sz w:val="20"/>
                <w:szCs w:val="20"/>
              </w:rPr>
              <w:t xml:space="preserve"> notebooka z USB. </w:t>
            </w:r>
          </w:p>
          <w:p w14:paraId="51D1BF6F"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Możliwość</w:t>
            </w:r>
            <w:r>
              <w:rPr>
                <w:rFonts w:ascii="Arial" w:eastAsia="ArialMT" w:hAnsi="Arial" w:cs="Arial"/>
                <w:sz w:val="20"/>
                <w:szCs w:val="20"/>
              </w:rPr>
              <w:t xml:space="preserve"> </w:t>
            </w:r>
            <w:r w:rsidRPr="005F13BC">
              <w:rPr>
                <w:rFonts w:ascii="Arial" w:eastAsia="ArialMT" w:hAnsi="Arial" w:cs="Arial"/>
                <w:sz w:val="20"/>
                <w:szCs w:val="20"/>
              </w:rPr>
              <w:t>włączenia/wyłączenia</w:t>
            </w:r>
            <w:r>
              <w:rPr>
                <w:rFonts w:ascii="Arial" w:eastAsia="ArialMT" w:hAnsi="Arial" w:cs="Arial"/>
                <w:sz w:val="20"/>
                <w:szCs w:val="20"/>
              </w:rPr>
              <w:t xml:space="preserve"> </w:t>
            </w:r>
            <w:r w:rsidRPr="005F13BC">
              <w:rPr>
                <w:rFonts w:ascii="Arial" w:eastAsia="ArialMT" w:hAnsi="Arial" w:cs="Arial"/>
                <w:sz w:val="20"/>
                <w:szCs w:val="20"/>
              </w:rPr>
              <w:t>funkcjonalności Wake On LAN.</w:t>
            </w:r>
          </w:p>
          <w:p w14:paraId="76A9E65A"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Funkcja ustawienia zależności pomiędzy hasłem administratora a hasłem systemowym tak, aby nie</w:t>
            </w:r>
            <w:r>
              <w:rPr>
                <w:rFonts w:ascii="Arial" w:eastAsia="ArialMT" w:hAnsi="Arial" w:cs="Arial"/>
                <w:sz w:val="20"/>
                <w:szCs w:val="20"/>
              </w:rPr>
              <w:t xml:space="preserve"> </w:t>
            </w:r>
            <w:r w:rsidRPr="005F13BC">
              <w:rPr>
                <w:rFonts w:ascii="Arial" w:eastAsia="ArialMT" w:hAnsi="Arial" w:cs="Arial"/>
                <w:sz w:val="20"/>
                <w:szCs w:val="20"/>
              </w:rPr>
              <w:t xml:space="preserve">było możliwe wprowadzenie zmian w BIOS wyłącznie po podaniu hasła systemowego. </w:t>
            </w:r>
            <w:r w:rsidRPr="005F13BC">
              <w:rPr>
                <w:rFonts w:ascii="Arial" w:eastAsia="ArialMT" w:hAnsi="Arial" w:cs="Arial"/>
                <w:sz w:val="20"/>
                <w:szCs w:val="20"/>
              </w:rPr>
              <w:lastRenderedPageBreak/>
              <w:t>Funkcja ta ma</w:t>
            </w:r>
            <w:r>
              <w:rPr>
                <w:rFonts w:ascii="Arial" w:eastAsia="ArialMT" w:hAnsi="Arial" w:cs="Arial"/>
                <w:sz w:val="20"/>
                <w:szCs w:val="20"/>
              </w:rPr>
              <w:t xml:space="preserve"> </w:t>
            </w:r>
            <w:r w:rsidRPr="005F13BC">
              <w:rPr>
                <w:rFonts w:ascii="Arial" w:eastAsia="ArialMT" w:hAnsi="Arial" w:cs="Arial"/>
                <w:sz w:val="20"/>
                <w:szCs w:val="20"/>
              </w:rPr>
              <w:t>wymuszać podanie hasła administratora przy próbie zmiany ustawień BIOS w sytuacji, gdy zostało</w:t>
            </w:r>
            <w:r>
              <w:rPr>
                <w:rFonts w:ascii="Arial" w:eastAsia="ArialMT" w:hAnsi="Arial" w:cs="Arial"/>
                <w:sz w:val="20"/>
                <w:szCs w:val="20"/>
              </w:rPr>
              <w:t xml:space="preserve"> </w:t>
            </w:r>
            <w:r w:rsidRPr="005F13BC">
              <w:rPr>
                <w:rFonts w:ascii="Arial" w:eastAsia="ArialMT" w:hAnsi="Arial" w:cs="Arial"/>
                <w:sz w:val="20"/>
                <w:szCs w:val="20"/>
              </w:rPr>
              <w:t>podane hasło systemowe.</w:t>
            </w:r>
          </w:p>
          <w:p w14:paraId="6EF71383"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Funkcja ustawienia hasła dla dysku twardego (M.2 SATA).</w:t>
            </w:r>
          </w:p>
          <w:p w14:paraId="17B47C82"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Funkcja wyłączenia/włączenia: zintegrowanej karty sieciowej, portów USB, portu szeregowego,</w:t>
            </w:r>
          </w:p>
          <w:p w14:paraId="02193AB5"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czytnika</w:t>
            </w:r>
            <w:proofErr w:type="gramEnd"/>
            <w:r w:rsidRPr="005F13BC">
              <w:rPr>
                <w:rFonts w:ascii="Arial" w:eastAsia="ArialMT" w:hAnsi="Arial" w:cs="Arial"/>
                <w:sz w:val="20"/>
                <w:szCs w:val="20"/>
              </w:rPr>
              <w:t xml:space="preserve"> kart multimedialnych, mikrofonu, kamery, systemu Intel </w:t>
            </w:r>
            <w:proofErr w:type="spellStart"/>
            <w:r w:rsidRPr="005F13BC">
              <w:rPr>
                <w:rFonts w:ascii="Arial" w:eastAsia="ArialMT" w:hAnsi="Arial" w:cs="Arial"/>
                <w:sz w:val="20"/>
                <w:szCs w:val="20"/>
              </w:rPr>
              <w:t>TurboBoost</w:t>
            </w:r>
            <w:proofErr w:type="spellEnd"/>
            <w:r w:rsidRPr="005F13BC">
              <w:rPr>
                <w:rFonts w:ascii="Arial" w:eastAsia="ArialMT" w:hAnsi="Arial" w:cs="Arial"/>
                <w:sz w:val="20"/>
                <w:szCs w:val="20"/>
              </w:rPr>
              <w:t xml:space="preserve"> (pod warunkiem</w:t>
            </w:r>
          </w:p>
          <w:p w14:paraId="1CEDDD11"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obsługiwania</w:t>
            </w:r>
            <w:proofErr w:type="gramEnd"/>
            <w:r w:rsidRPr="005F13BC">
              <w:rPr>
                <w:rFonts w:ascii="Arial" w:eastAsia="ArialMT" w:hAnsi="Arial" w:cs="Arial"/>
                <w:sz w:val="20"/>
                <w:szCs w:val="20"/>
              </w:rPr>
              <w:t xml:space="preserve"> jej przez procesor), pracy wielordzeniowej procesora, modułów: WWAN, WLAN</w:t>
            </w:r>
          </w:p>
          <w:p w14:paraId="6C468834"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i</w:t>
            </w:r>
            <w:proofErr w:type="gramEnd"/>
            <w:r w:rsidRPr="005F13BC">
              <w:rPr>
                <w:rFonts w:ascii="Arial" w:eastAsia="ArialMT" w:hAnsi="Arial" w:cs="Arial"/>
                <w:sz w:val="20"/>
                <w:szCs w:val="20"/>
              </w:rPr>
              <w:t xml:space="preserve"> Bluetooth z poziomu BIOS, bez uruchamiania systemu operacyjnego z dysku twardego</w:t>
            </w:r>
            <w:r>
              <w:rPr>
                <w:rFonts w:ascii="Arial" w:eastAsia="ArialMT" w:hAnsi="Arial" w:cs="Arial"/>
                <w:sz w:val="20"/>
                <w:szCs w:val="20"/>
              </w:rPr>
              <w:t xml:space="preserve"> </w:t>
            </w:r>
            <w:r w:rsidRPr="005F13BC">
              <w:rPr>
                <w:rFonts w:ascii="Arial" w:eastAsia="ArialMT" w:hAnsi="Arial" w:cs="Arial"/>
                <w:sz w:val="20"/>
                <w:szCs w:val="20"/>
              </w:rPr>
              <w:t>komputera</w:t>
            </w:r>
            <w:r>
              <w:rPr>
                <w:rFonts w:ascii="Arial" w:eastAsia="ArialMT" w:hAnsi="Arial" w:cs="Arial"/>
                <w:sz w:val="20"/>
                <w:szCs w:val="20"/>
              </w:rPr>
              <w:t xml:space="preserve"> </w:t>
            </w:r>
            <w:r w:rsidRPr="005F13BC">
              <w:rPr>
                <w:rFonts w:ascii="Arial" w:eastAsia="ArialMT" w:hAnsi="Arial" w:cs="Arial"/>
                <w:sz w:val="20"/>
                <w:szCs w:val="20"/>
              </w:rPr>
              <w:t>lub innych, podłączonych do niego, urządzeń zewnętrznych.</w:t>
            </w:r>
          </w:p>
          <w:p w14:paraId="68E4181E"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Funkcja włączenia/wyłączenia szybkiego ładownia dla baterii (dla każdej z osobna). Funkcja</w:t>
            </w:r>
          </w:p>
          <w:p w14:paraId="117E2007"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włączenia</w:t>
            </w:r>
            <w:proofErr w:type="gramEnd"/>
            <w:r w:rsidRPr="005F13BC">
              <w:rPr>
                <w:rFonts w:ascii="Arial" w:eastAsia="ArialMT" w:hAnsi="Arial" w:cs="Arial"/>
                <w:sz w:val="20"/>
                <w:szCs w:val="20"/>
              </w:rPr>
              <w:t>/wyłączenia funkcjonalności Wake On LAN.</w:t>
            </w:r>
          </w:p>
          <w:p w14:paraId="2E9F59F3"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Funkcja przypisania w BIOS numeru nadawanego przez Administratora/Użytkownika oraz możliwość</w:t>
            </w:r>
            <w:r>
              <w:rPr>
                <w:rFonts w:ascii="Arial" w:eastAsia="ArialMT" w:hAnsi="Arial" w:cs="Arial"/>
                <w:sz w:val="20"/>
                <w:szCs w:val="20"/>
              </w:rPr>
              <w:t xml:space="preserve"> </w:t>
            </w:r>
            <w:r w:rsidRPr="005F13BC">
              <w:rPr>
                <w:rFonts w:ascii="Arial" w:eastAsia="ArialMT" w:hAnsi="Arial" w:cs="Arial"/>
                <w:sz w:val="20"/>
                <w:szCs w:val="20"/>
              </w:rPr>
              <w:t>weryfikacji tego numeru w oprogramowaniu diagnostyczno-zarządzającym producenta komputera.</w:t>
            </w:r>
          </w:p>
          <w:p w14:paraId="324A9BF7" w14:textId="749AD74A"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Funkcja umożliwiająca dokonywania backupu BIOS wraz z ustawieniami na dysku wewnętrznym lub</w:t>
            </w:r>
            <w:r>
              <w:rPr>
                <w:rFonts w:ascii="Arial" w:eastAsia="ArialMT" w:hAnsi="Arial" w:cs="Arial"/>
                <w:sz w:val="20"/>
                <w:szCs w:val="20"/>
              </w:rPr>
              <w:t xml:space="preserve"> </w:t>
            </w:r>
            <w:r w:rsidRPr="005F13BC">
              <w:rPr>
                <w:rFonts w:ascii="Arial" w:eastAsia="ArialMT" w:hAnsi="Arial" w:cs="Arial"/>
                <w:sz w:val="20"/>
                <w:szCs w:val="20"/>
              </w:rPr>
              <w:t>na urządzeniu zewnętrznym</w:t>
            </w:r>
            <w:r w:rsidR="002D26CB">
              <w:rPr>
                <w:rFonts w:ascii="Arial" w:eastAsia="ArialMT" w:hAnsi="Arial" w:cs="Arial"/>
                <w:sz w:val="20"/>
                <w:szCs w:val="20"/>
              </w:rPr>
              <w:t>.</w:t>
            </w:r>
          </w:p>
          <w:p w14:paraId="734E20A7" w14:textId="77777777" w:rsidR="00C931D8" w:rsidRPr="002F4ADA"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Aktualizacja BIOS za pomocą strony internetowej producenta w oparciu o najnowsze, aktualne wersje</w:t>
            </w:r>
            <w:r>
              <w:rPr>
                <w:rFonts w:ascii="Arial" w:eastAsia="ArialMT" w:hAnsi="Arial" w:cs="Arial"/>
                <w:sz w:val="20"/>
                <w:szCs w:val="20"/>
              </w:rPr>
              <w:t xml:space="preserve"> </w:t>
            </w:r>
            <w:r w:rsidRPr="005F13BC">
              <w:rPr>
                <w:rFonts w:ascii="Arial" w:eastAsia="ArialMT" w:hAnsi="Arial" w:cs="Arial"/>
                <w:sz w:val="20"/>
                <w:szCs w:val="20"/>
              </w:rPr>
              <w:t xml:space="preserve">BIOS – </w:t>
            </w:r>
            <w:r w:rsidRPr="005F13BC">
              <w:rPr>
                <w:rFonts w:ascii="Arial" w:eastAsia="ArialMT" w:hAnsi="Arial" w:cs="Arial"/>
                <w:b/>
                <w:bCs/>
                <w:sz w:val="20"/>
                <w:szCs w:val="20"/>
                <w:u w:val="single"/>
              </w:rPr>
              <w:t>wymagany link strony internetowej producenta aktualizacji BIOS.</w:t>
            </w:r>
          </w:p>
          <w:p w14:paraId="1747A347" w14:textId="77777777" w:rsidR="00C931D8" w:rsidRPr="002F4ADA"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System diagnostyczny z graficznym interfejsem (pełna obsługa za pomocą klawiatury oraz urządzenia</w:t>
            </w:r>
            <w:r>
              <w:rPr>
                <w:rFonts w:ascii="Arial" w:eastAsia="ArialMT" w:hAnsi="Arial" w:cs="Arial"/>
                <w:sz w:val="20"/>
                <w:szCs w:val="20"/>
              </w:rPr>
              <w:t xml:space="preserve"> </w:t>
            </w:r>
            <w:r w:rsidRPr="005F13BC">
              <w:rPr>
                <w:rFonts w:ascii="Arial" w:eastAsia="ArialMT" w:hAnsi="Arial" w:cs="Arial"/>
                <w:sz w:val="20"/>
                <w:szCs w:val="20"/>
              </w:rPr>
              <w:t>wskazującego i myszy) dostępny w BIOS lub poza, bez potrzeby uruchamiania systemu operacyjnego,</w:t>
            </w:r>
            <w:r>
              <w:rPr>
                <w:rFonts w:ascii="Arial" w:eastAsia="ArialMT" w:hAnsi="Arial" w:cs="Arial"/>
                <w:sz w:val="20"/>
                <w:szCs w:val="20"/>
              </w:rPr>
              <w:t xml:space="preserve"> </w:t>
            </w:r>
            <w:r w:rsidRPr="005F13BC">
              <w:rPr>
                <w:rFonts w:ascii="Arial" w:eastAsia="ArialMT" w:hAnsi="Arial" w:cs="Arial"/>
                <w:sz w:val="20"/>
                <w:szCs w:val="20"/>
              </w:rPr>
              <w:t>dostępny nawet bez dysku twardego umożliwiający przetestowanie w celu wykrycia usterki wszystkich</w:t>
            </w:r>
            <w:r>
              <w:rPr>
                <w:rFonts w:ascii="Arial" w:eastAsia="ArialMT" w:hAnsi="Arial" w:cs="Arial"/>
                <w:sz w:val="20"/>
                <w:szCs w:val="20"/>
              </w:rPr>
              <w:t xml:space="preserve"> </w:t>
            </w:r>
            <w:r w:rsidRPr="005F13BC">
              <w:rPr>
                <w:rFonts w:ascii="Arial" w:eastAsia="ArialMT" w:hAnsi="Arial" w:cs="Arial"/>
                <w:sz w:val="20"/>
                <w:szCs w:val="20"/>
              </w:rPr>
              <w:t>składowych i komponentów oferowanego notebooka.</w:t>
            </w:r>
          </w:p>
        </w:tc>
        <w:tc>
          <w:tcPr>
            <w:tcW w:w="1818" w:type="dxa"/>
          </w:tcPr>
          <w:p w14:paraId="324F90F8" w14:textId="77777777" w:rsidR="00C931D8" w:rsidRDefault="00C931D8" w:rsidP="00C931D8">
            <w:pPr>
              <w:jc w:val="center"/>
              <w:rPr>
                <w:rFonts w:ascii="Arial" w:hAnsi="Arial" w:cs="Arial"/>
                <w:bCs/>
              </w:rPr>
            </w:pPr>
            <w:r w:rsidRPr="00210534">
              <w:rPr>
                <w:rFonts w:ascii="Arial" w:hAnsi="Arial" w:cs="Arial"/>
                <w:bCs/>
              </w:rPr>
              <w:lastRenderedPageBreak/>
              <w:t>TAK/NIE*</w:t>
            </w:r>
          </w:p>
          <w:p w14:paraId="31793A15" w14:textId="77777777" w:rsidR="00C931D8" w:rsidRPr="00210534" w:rsidRDefault="00C931D8" w:rsidP="00C931D8">
            <w:pPr>
              <w:jc w:val="center"/>
              <w:rPr>
                <w:rFonts w:ascii="Arial" w:hAnsi="Arial" w:cs="Arial"/>
                <w:bCs/>
              </w:rPr>
            </w:pPr>
          </w:p>
        </w:tc>
      </w:tr>
      <w:tr w:rsidR="00C931D8" w:rsidRPr="000E2BFF" w14:paraId="6422B519" w14:textId="77777777" w:rsidTr="00C931D8">
        <w:trPr>
          <w:gridAfter w:val="1"/>
          <w:wAfter w:w="8" w:type="dxa"/>
        </w:trPr>
        <w:tc>
          <w:tcPr>
            <w:tcW w:w="534" w:type="dxa"/>
          </w:tcPr>
          <w:p w14:paraId="6E7B323F"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07438151"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Certyfikaty i standardy:</w:t>
            </w:r>
          </w:p>
        </w:tc>
        <w:tc>
          <w:tcPr>
            <w:tcW w:w="8848" w:type="dxa"/>
          </w:tcPr>
          <w:p w14:paraId="43C4BF97"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sz w:val="20"/>
                <w:szCs w:val="20"/>
              </w:rPr>
            </w:pPr>
            <w:r w:rsidRPr="005F13BC">
              <w:rPr>
                <w:rFonts w:ascii="Arial" w:eastAsia="SymbolMT" w:hAnsi="Arial" w:cs="Arial"/>
                <w:sz w:val="20"/>
                <w:szCs w:val="20"/>
              </w:rPr>
              <w:t xml:space="preserve"> c</w:t>
            </w:r>
            <w:r w:rsidRPr="005F13BC">
              <w:rPr>
                <w:rFonts w:ascii="Arial" w:eastAsia="ArialMT" w:hAnsi="Arial" w:cs="Arial"/>
                <w:sz w:val="20"/>
                <w:szCs w:val="20"/>
              </w:rPr>
              <w:t>ertyfikat ISO</w:t>
            </w:r>
            <w:proofErr w:type="gramStart"/>
            <w:r w:rsidRPr="005F13BC">
              <w:rPr>
                <w:rFonts w:ascii="Arial" w:eastAsia="ArialMT" w:hAnsi="Arial" w:cs="Arial"/>
                <w:sz w:val="20"/>
                <w:szCs w:val="20"/>
              </w:rPr>
              <w:t xml:space="preserve"> 9001:2015 dla</w:t>
            </w:r>
            <w:proofErr w:type="gramEnd"/>
            <w:r w:rsidRPr="005F13BC">
              <w:rPr>
                <w:rFonts w:ascii="Arial" w:eastAsia="ArialMT" w:hAnsi="Arial" w:cs="Arial"/>
                <w:sz w:val="20"/>
                <w:szCs w:val="20"/>
              </w:rPr>
              <w:t xml:space="preserve"> producenta notebooka obejmujący </w:t>
            </w:r>
            <w:r w:rsidRPr="005F13BC">
              <w:rPr>
                <w:rFonts w:ascii="Arial" w:eastAsia="SymbolMT" w:hAnsi="Arial" w:cs="Arial"/>
                <w:sz w:val="20"/>
                <w:szCs w:val="20"/>
              </w:rPr>
              <w:t>proces projektowania i produkcji;</w:t>
            </w:r>
          </w:p>
          <w:p w14:paraId="6DF6E26A" w14:textId="51D0401B" w:rsidR="00C931D8" w:rsidRPr="005F13BC" w:rsidRDefault="00C931D8" w:rsidP="00C931D8">
            <w:pPr>
              <w:autoSpaceDE w:val="0"/>
              <w:autoSpaceDN w:val="0"/>
              <w:adjustRightInd w:val="0"/>
              <w:spacing w:after="0" w:line="240" w:lineRule="auto"/>
              <w:rPr>
                <w:rFonts w:ascii="Arial" w:eastAsia="SymbolMT" w:hAnsi="Arial" w:cs="Arial"/>
                <w:b/>
                <w:bCs/>
                <w:i/>
                <w:iCs/>
                <w:sz w:val="20"/>
                <w:szCs w:val="20"/>
              </w:rPr>
            </w:pPr>
            <w:r w:rsidRPr="005F13BC">
              <w:rPr>
                <w:rFonts w:ascii="Arial" w:eastAsia="SymbolMT" w:hAnsi="Arial" w:cs="Arial"/>
                <w:b/>
                <w:bCs/>
                <w:i/>
                <w:iCs/>
                <w:sz w:val="20"/>
                <w:szCs w:val="20"/>
              </w:rPr>
              <w:t>Wykonawca złoży dokument potwierdzający spełnianie wymogu</w:t>
            </w:r>
            <w:r w:rsidR="00AA31BA">
              <w:rPr>
                <w:rFonts w:ascii="Arial" w:eastAsia="ArialMT" w:hAnsi="Arial" w:cs="Arial"/>
                <w:b/>
                <w:bCs/>
                <w:i/>
                <w:iCs/>
                <w:color w:val="000000"/>
                <w:sz w:val="20"/>
                <w:szCs w:val="20"/>
              </w:rPr>
              <w:t xml:space="preserve"> przy dostawie</w:t>
            </w:r>
            <w:r w:rsidRPr="005F13BC">
              <w:rPr>
                <w:rFonts w:ascii="Arial" w:eastAsia="SymbolMT" w:hAnsi="Arial" w:cs="Arial"/>
                <w:b/>
                <w:bCs/>
                <w:i/>
                <w:iCs/>
                <w:sz w:val="20"/>
                <w:szCs w:val="20"/>
              </w:rPr>
              <w:t>.</w:t>
            </w:r>
          </w:p>
          <w:p w14:paraId="3358DF31"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b/>
                <w:bCs/>
                <w:i/>
                <w:iCs/>
                <w:sz w:val="20"/>
                <w:szCs w:val="20"/>
              </w:rPr>
            </w:pPr>
            <w:r w:rsidRPr="005F13BC">
              <w:rPr>
                <w:rFonts w:ascii="Arial" w:eastAsia="SymbolMT" w:hAnsi="Arial" w:cs="Arial"/>
                <w:sz w:val="20"/>
                <w:szCs w:val="20"/>
              </w:rPr>
              <w:t>certyfikat ISO</w:t>
            </w:r>
            <w:proofErr w:type="gramStart"/>
            <w:r w:rsidRPr="005F13BC">
              <w:rPr>
                <w:rFonts w:ascii="Arial" w:eastAsia="SymbolMT" w:hAnsi="Arial" w:cs="Arial"/>
                <w:sz w:val="20"/>
                <w:szCs w:val="20"/>
              </w:rPr>
              <w:t xml:space="preserve"> 14001:2015 dla</w:t>
            </w:r>
            <w:proofErr w:type="gramEnd"/>
            <w:r w:rsidRPr="005F13BC">
              <w:rPr>
                <w:rFonts w:ascii="Arial" w:eastAsia="SymbolMT" w:hAnsi="Arial" w:cs="Arial"/>
                <w:sz w:val="20"/>
                <w:szCs w:val="20"/>
              </w:rPr>
              <w:t xml:space="preserve"> producenta notebooka;</w:t>
            </w:r>
          </w:p>
          <w:p w14:paraId="737716D1" w14:textId="59A6D7D9" w:rsidR="00C931D8" w:rsidRPr="005F13BC" w:rsidRDefault="00C931D8" w:rsidP="00C931D8">
            <w:pPr>
              <w:autoSpaceDE w:val="0"/>
              <w:autoSpaceDN w:val="0"/>
              <w:adjustRightInd w:val="0"/>
              <w:spacing w:after="0"/>
              <w:ind w:left="40"/>
              <w:rPr>
                <w:rFonts w:ascii="Arial" w:eastAsia="SymbolMT" w:hAnsi="Arial" w:cs="Arial"/>
                <w:b/>
                <w:bCs/>
                <w:i/>
                <w:iCs/>
                <w:sz w:val="20"/>
                <w:szCs w:val="20"/>
              </w:rPr>
            </w:pPr>
            <w:r w:rsidRPr="005F13BC">
              <w:rPr>
                <w:rFonts w:ascii="Arial" w:eastAsia="SymbolMT" w:hAnsi="Arial" w:cs="Arial"/>
                <w:b/>
                <w:bCs/>
                <w:i/>
                <w:iCs/>
                <w:sz w:val="20"/>
                <w:szCs w:val="20"/>
              </w:rPr>
              <w:t>Wykonawca złoży dokument p</w:t>
            </w:r>
            <w:r w:rsidR="00AA31BA">
              <w:rPr>
                <w:rFonts w:ascii="Arial" w:eastAsia="SymbolMT" w:hAnsi="Arial" w:cs="Arial"/>
                <w:b/>
                <w:bCs/>
                <w:i/>
                <w:iCs/>
                <w:sz w:val="20"/>
                <w:szCs w:val="20"/>
              </w:rPr>
              <w:t>otwierdzający spełnianie wymogu</w:t>
            </w:r>
            <w:r w:rsidR="00AA31BA">
              <w:rPr>
                <w:rFonts w:ascii="Arial" w:eastAsia="ArialMT" w:hAnsi="Arial" w:cs="Arial"/>
                <w:b/>
                <w:bCs/>
                <w:i/>
                <w:iCs/>
                <w:color w:val="000000"/>
                <w:sz w:val="20"/>
                <w:szCs w:val="20"/>
              </w:rPr>
              <w:t xml:space="preserve"> przy dostawie.</w:t>
            </w:r>
          </w:p>
          <w:p w14:paraId="3AB33CB9"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b/>
                <w:bCs/>
                <w:i/>
                <w:iCs/>
                <w:sz w:val="20"/>
                <w:szCs w:val="20"/>
              </w:rPr>
            </w:pPr>
            <w:r w:rsidRPr="005F13BC">
              <w:rPr>
                <w:rFonts w:ascii="Arial" w:eastAsia="ArialMT" w:hAnsi="Arial" w:cs="Arial"/>
                <w:sz w:val="20"/>
                <w:szCs w:val="20"/>
              </w:rPr>
              <w:t>Deklaracja zgodności CE;</w:t>
            </w:r>
          </w:p>
          <w:p w14:paraId="092D5529" w14:textId="2DA9653A" w:rsidR="00C931D8" w:rsidRPr="005F13BC" w:rsidRDefault="00C931D8" w:rsidP="00C931D8">
            <w:pPr>
              <w:autoSpaceDE w:val="0"/>
              <w:autoSpaceDN w:val="0"/>
              <w:adjustRightInd w:val="0"/>
              <w:spacing w:after="0"/>
              <w:ind w:left="40"/>
              <w:rPr>
                <w:rFonts w:ascii="Arial" w:eastAsia="SymbolMT" w:hAnsi="Arial" w:cs="Arial"/>
                <w:b/>
                <w:bCs/>
                <w:i/>
                <w:iCs/>
                <w:sz w:val="20"/>
                <w:szCs w:val="20"/>
              </w:rPr>
            </w:pPr>
            <w:r w:rsidRPr="005F13BC">
              <w:rPr>
                <w:rFonts w:ascii="Arial" w:eastAsia="SymbolMT" w:hAnsi="Arial" w:cs="Arial"/>
                <w:b/>
                <w:bCs/>
                <w:i/>
                <w:iCs/>
                <w:sz w:val="20"/>
                <w:szCs w:val="20"/>
              </w:rPr>
              <w:t>Wykonawca złoży dokument p</w:t>
            </w:r>
            <w:r w:rsidR="00AA31BA">
              <w:rPr>
                <w:rFonts w:ascii="Arial" w:eastAsia="SymbolMT" w:hAnsi="Arial" w:cs="Arial"/>
                <w:b/>
                <w:bCs/>
                <w:i/>
                <w:iCs/>
                <w:sz w:val="20"/>
                <w:szCs w:val="20"/>
              </w:rPr>
              <w:t>otwierdzający spełnianie wymogu</w:t>
            </w:r>
            <w:r w:rsidR="00AA31BA">
              <w:rPr>
                <w:rFonts w:ascii="Arial" w:eastAsia="ArialMT" w:hAnsi="Arial" w:cs="Arial"/>
                <w:b/>
                <w:bCs/>
                <w:i/>
                <w:iCs/>
                <w:color w:val="000000"/>
                <w:sz w:val="20"/>
                <w:szCs w:val="20"/>
              </w:rPr>
              <w:t xml:space="preserve"> przy dostawie.</w:t>
            </w:r>
          </w:p>
          <w:p w14:paraId="2B28B21B"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ArialMT" w:hAnsi="Arial" w:cs="Arial"/>
                <w:sz w:val="20"/>
                <w:szCs w:val="20"/>
              </w:rPr>
              <w:t>urządzenia</w:t>
            </w:r>
            <w:proofErr w:type="gramEnd"/>
            <w:r w:rsidRPr="005F13BC">
              <w:rPr>
                <w:rFonts w:ascii="Arial" w:eastAsia="ArialMT" w:hAnsi="Arial" w:cs="Arial"/>
                <w:sz w:val="20"/>
                <w:szCs w:val="20"/>
              </w:rPr>
              <w:t xml:space="preserve"> wyprodukowane są przez producenta, zgodnie z normą PN</w:t>
            </w:r>
            <w:r w:rsidRPr="005F13BC">
              <w:rPr>
                <w:rFonts w:ascii="Arial" w:eastAsia="SymbolMT" w:hAnsi="Arial" w:cs="Arial"/>
                <w:sz w:val="20"/>
                <w:szCs w:val="20"/>
              </w:rPr>
              <w:t xml:space="preserve">-EN ISO 50001 lub </w:t>
            </w:r>
            <w:r w:rsidRPr="005F13BC">
              <w:rPr>
                <w:rFonts w:ascii="Arial" w:eastAsia="ArialMT" w:hAnsi="Arial" w:cs="Arial"/>
                <w:sz w:val="20"/>
                <w:szCs w:val="20"/>
              </w:rPr>
              <w:t>oświadczenie producenta o stosowaniu w fabrykach polityki zarządzania energią, która jest zgodna z obowiązującymi przepisami na terenie Unii Europejskiej.</w:t>
            </w:r>
          </w:p>
          <w:p w14:paraId="53456FBA" w14:textId="14A65C0C" w:rsidR="00C931D8" w:rsidRPr="005F13BC" w:rsidRDefault="00C931D8" w:rsidP="00C931D8">
            <w:pPr>
              <w:autoSpaceDE w:val="0"/>
              <w:autoSpaceDN w:val="0"/>
              <w:adjustRightInd w:val="0"/>
              <w:spacing w:after="0" w:line="240" w:lineRule="auto"/>
              <w:rPr>
                <w:rFonts w:ascii="Arial" w:eastAsia="SymbolMT" w:hAnsi="Arial" w:cs="Arial"/>
                <w:b/>
                <w:bCs/>
                <w:sz w:val="20"/>
                <w:szCs w:val="20"/>
              </w:rPr>
            </w:pPr>
            <w:r w:rsidRPr="005F13BC">
              <w:rPr>
                <w:rFonts w:ascii="Arial" w:eastAsia="SymbolMT" w:hAnsi="Arial" w:cs="Arial"/>
                <w:b/>
                <w:bCs/>
                <w:sz w:val="20"/>
                <w:szCs w:val="20"/>
              </w:rPr>
              <w:t>Wykonawca złoży dokument p</w:t>
            </w:r>
            <w:r w:rsidR="00AA31BA">
              <w:rPr>
                <w:rFonts w:ascii="Arial" w:eastAsia="SymbolMT" w:hAnsi="Arial" w:cs="Arial"/>
                <w:b/>
                <w:bCs/>
                <w:sz w:val="20"/>
                <w:szCs w:val="20"/>
              </w:rPr>
              <w:t>otwierdzający spełnianie wymogu</w:t>
            </w:r>
            <w:r w:rsidR="00AA31BA">
              <w:rPr>
                <w:rFonts w:ascii="Arial" w:eastAsia="ArialMT" w:hAnsi="Arial" w:cs="Arial"/>
                <w:b/>
                <w:bCs/>
                <w:i/>
                <w:iCs/>
                <w:color w:val="000000"/>
                <w:sz w:val="20"/>
                <w:szCs w:val="20"/>
              </w:rPr>
              <w:t xml:space="preserve"> przy dostawie.</w:t>
            </w:r>
          </w:p>
          <w:p w14:paraId="29DC1C12"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oferowane</w:t>
            </w:r>
            <w:proofErr w:type="gramEnd"/>
            <w:r w:rsidRPr="005F13BC">
              <w:rPr>
                <w:rFonts w:ascii="Arial" w:eastAsia="SymbolMT" w:hAnsi="Arial" w:cs="Arial"/>
                <w:sz w:val="20"/>
                <w:szCs w:val="20"/>
              </w:rPr>
              <w:t xml:space="preserve"> </w:t>
            </w:r>
            <w:r w:rsidRPr="005F13BC">
              <w:rPr>
                <w:rFonts w:ascii="Arial" w:eastAsia="ArialMT" w:hAnsi="Arial" w:cs="Arial"/>
                <w:sz w:val="20"/>
                <w:szCs w:val="20"/>
              </w:rPr>
              <w:t xml:space="preserve">produkty muszą zawierać informacje dotyczące ponownego użycia i recyklingu, nie mogą zawierać farb i powłok na dużych plastikowych częściach, których nie da się poddać recyklingowi </w:t>
            </w:r>
            <w:r w:rsidRPr="005F13BC">
              <w:rPr>
                <w:rFonts w:ascii="Arial" w:eastAsia="SymbolMT" w:hAnsi="Arial" w:cs="Arial"/>
                <w:sz w:val="20"/>
                <w:szCs w:val="20"/>
              </w:rPr>
              <w:t xml:space="preserve">lub </w:t>
            </w:r>
            <w:r w:rsidRPr="005F13BC">
              <w:rPr>
                <w:rFonts w:ascii="Arial" w:eastAsia="ArialMT" w:hAnsi="Arial" w:cs="Arial"/>
                <w:sz w:val="20"/>
                <w:szCs w:val="20"/>
              </w:rPr>
              <w:t xml:space="preserve">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w:t>
            </w:r>
            <w:r w:rsidRPr="005F13BC">
              <w:rPr>
                <w:rFonts w:ascii="Arial" w:eastAsia="ArialMT" w:hAnsi="Arial" w:cs="Arial"/>
                <w:sz w:val="20"/>
                <w:szCs w:val="20"/>
              </w:rPr>
              <w:lastRenderedPageBreak/>
              <w:t>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będzie wydruk ze strony internetowej www.</w:t>
            </w:r>
            <w:proofErr w:type="gramStart"/>
            <w:r w:rsidRPr="005F13BC">
              <w:rPr>
                <w:rFonts w:ascii="Arial" w:eastAsia="ArialMT" w:hAnsi="Arial" w:cs="Arial"/>
                <w:sz w:val="20"/>
                <w:szCs w:val="20"/>
              </w:rPr>
              <w:t>epeat</w:t>
            </w:r>
            <w:proofErr w:type="gramEnd"/>
            <w:r w:rsidRPr="005F13BC">
              <w:rPr>
                <w:rFonts w:ascii="Arial" w:eastAsia="ArialMT" w:hAnsi="Arial" w:cs="Arial"/>
                <w:sz w:val="20"/>
                <w:szCs w:val="20"/>
              </w:rPr>
              <w:t>.</w:t>
            </w:r>
            <w:proofErr w:type="gramStart"/>
            <w:r w:rsidRPr="005F13BC">
              <w:rPr>
                <w:rFonts w:ascii="Arial" w:eastAsia="ArialMT" w:hAnsi="Arial" w:cs="Arial"/>
                <w:sz w:val="20"/>
                <w:szCs w:val="20"/>
              </w:rPr>
              <w:t>net</w:t>
            </w:r>
            <w:proofErr w:type="gramEnd"/>
            <w:r w:rsidRPr="005F13BC">
              <w:rPr>
                <w:rFonts w:ascii="Arial" w:eastAsia="ArialMT" w:hAnsi="Arial" w:cs="Arial"/>
                <w:sz w:val="20"/>
                <w:szCs w:val="20"/>
              </w:rPr>
              <w:t xml:space="preserve"> potwierdzający spełnienie normy co najmniej </w:t>
            </w:r>
            <w:proofErr w:type="spellStart"/>
            <w:r w:rsidRPr="005F13BC">
              <w:rPr>
                <w:rFonts w:ascii="Arial" w:eastAsia="ArialMT" w:hAnsi="Arial" w:cs="Arial"/>
                <w:sz w:val="20"/>
                <w:szCs w:val="20"/>
              </w:rPr>
              <w:t>Epeat</w:t>
            </w:r>
            <w:proofErr w:type="spellEnd"/>
            <w:r w:rsidRPr="005F13BC">
              <w:rPr>
                <w:rFonts w:ascii="Arial" w:eastAsia="ArialMT" w:hAnsi="Arial" w:cs="Arial"/>
                <w:sz w:val="20"/>
                <w:szCs w:val="20"/>
              </w:rPr>
              <w:t xml:space="preserve"> Silver według normy wprowadzonej w 2019 roku;</w:t>
            </w:r>
          </w:p>
          <w:p w14:paraId="7C2DAEC9" w14:textId="79850EA6" w:rsidR="00C931D8" w:rsidRPr="005F13BC" w:rsidRDefault="00C931D8" w:rsidP="00C931D8">
            <w:pPr>
              <w:autoSpaceDE w:val="0"/>
              <w:autoSpaceDN w:val="0"/>
              <w:adjustRightInd w:val="0"/>
              <w:spacing w:after="0"/>
              <w:ind w:left="40"/>
              <w:rPr>
                <w:rFonts w:ascii="Arial" w:eastAsia="ArialMT" w:hAnsi="Arial" w:cs="Arial"/>
                <w:b/>
                <w:bCs/>
                <w:i/>
                <w:iCs/>
                <w:sz w:val="20"/>
                <w:szCs w:val="20"/>
              </w:rPr>
            </w:pPr>
            <w:r w:rsidRPr="005F13BC">
              <w:rPr>
                <w:rFonts w:ascii="Arial" w:eastAsia="ArialMT" w:hAnsi="Arial" w:cs="Arial"/>
                <w:b/>
                <w:bCs/>
                <w:i/>
                <w:iCs/>
                <w:sz w:val="20"/>
                <w:szCs w:val="20"/>
              </w:rPr>
              <w:t>Wykonawca złoży dokument p</w:t>
            </w:r>
            <w:r w:rsidR="00AA31BA">
              <w:rPr>
                <w:rFonts w:ascii="Arial" w:eastAsia="ArialMT" w:hAnsi="Arial" w:cs="Arial"/>
                <w:b/>
                <w:bCs/>
                <w:i/>
                <w:iCs/>
                <w:sz w:val="20"/>
                <w:szCs w:val="20"/>
              </w:rPr>
              <w:t>otwierdzający spełnianie wymogu</w:t>
            </w:r>
            <w:r w:rsidR="00AA31BA">
              <w:rPr>
                <w:rFonts w:ascii="Arial" w:eastAsia="ArialMT" w:hAnsi="Arial" w:cs="Arial"/>
                <w:b/>
                <w:bCs/>
                <w:i/>
                <w:iCs/>
                <w:color w:val="000000"/>
                <w:sz w:val="20"/>
                <w:szCs w:val="20"/>
              </w:rPr>
              <w:t xml:space="preserve"> przy dostawie.</w:t>
            </w:r>
          </w:p>
          <w:p w14:paraId="7F974376"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potwierdzenie</w:t>
            </w:r>
            <w:proofErr w:type="gramEnd"/>
            <w:r w:rsidRPr="005F13BC">
              <w:rPr>
                <w:rFonts w:ascii="Arial" w:eastAsia="ArialMT" w:hAnsi="Arial" w:cs="Arial"/>
                <w:sz w:val="20"/>
                <w:szCs w:val="20"/>
              </w:rPr>
              <w:t xml:space="preserve"> spełnienia kryteriów środowiskowych, w tym zgodności z dyrektywą </w:t>
            </w:r>
            <w:proofErr w:type="spellStart"/>
            <w:r w:rsidRPr="005F13BC">
              <w:rPr>
                <w:rFonts w:ascii="Arial" w:eastAsia="ArialMT" w:hAnsi="Arial" w:cs="Arial"/>
                <w:sz w:val="20"/>
                <w:szCs w:val="20"/>
              </w:rPr>
              <w:t>RoHS</w:t>
            </w:r>
            <w:proofErr w:type="spellEnd"/>
            <w:r w:rsidRPr="005F13BC">
              <w:rPr>
                <w:rFonts w:ascii="Arial" w:eastAsia="ArialMT" w:hAnsi="Arial" w:cs="Arial"/>
                <w:sz w:val="20"/>
                <w:szCs w:val="20"/>
              </w:rPr>
              <w:t xml:space="preserve"> Unii Europejskiej o eliminacji substancji niebezpiecznych w postaci oświadczenia producenta jednostki </w:t>
            </w:r>
            <w:r w:rsidRPr="005F13BC">
              <w:rPr>
                <w:rFonts w:ascii="Arial" w:eastAsia="SymbolMT" w:hAnsi="Arial" w:cs="Arial"/>
                <w:sz w:val="20"/>
                <w:szCs w:val="20"/>
              </w:rPr>
              <w:t xml:space="preserve">(wg wytycznych Krajowej Agencji Poszanowania Energii S.A., zawartych w </w:t>
            </w:r>
            <w:proofErr w:type="gramStart"/>
            <w:r w:rsidRPr="005F13BC">
              <w:rPr>
                <w:rFonts w:ascii="Arial" w:eastAsia="SymbolMT" w:hAnsi="Arial" w:cs="Arial"/>
                <w:sz w:val="20"/>
                <w:szCs w:val="20"/>
              </w:rPr>
              <w:t xml:space="preserve">dokumencie      </w:t>
            </w:r>
            <w:r w:rsidRPr="005F13BC">
              <w:rPr>
                <w:rFonts w:ascii="Arial" w:eastAsia="ArialMT" w:hAnsi="Arial" w:cs="Arial"/>
                <w:sz w:val="20"/>
                <w:szCs w:val="20"/>
              </w:rPr>
              <w:t>„Opracowanie</w:t>
            </w:r>
            <w:proofErr w:type="gramEnd"/>
            <w:r w:rsidRPr="005F13BC">
              <w:rPr>
                <w:rFonts w:ascii="Arial" w:eastAsia="ArialMT" w:hAnsi="Arial" w:cs="Arial"/>
                <w:sz w:val="20"/>
                <w:szCs w:val="20"/>
              </w:rPr>
              <w:t xml:space="preserve"> propozycji kryteriów środowiskowych dla produktów zużywających energię możliwych do wykorzystania przy formułowaniu specyfikacji na potrzeby zamówień publicznych”, pkt </w:t>
            </w:r>
            <w:r w:rsidRPr="005F13BC">
              <w:rPr>
                <w:rFonts w:ascii="Arial" w:eastAsia="SymbolMT" w:hAnsi="Arial" w:cs="Arial"/>
                <w:sz w:val="20"/>
                <w:szCs w:val="20"/>
              </w:rPr>
              <w:t xml:space="preserve">3.4.2.1; dokument z </w:t>
            </w:r>
            <w:r w:rsidRPr="005F13BC">
              <w:rPr>
                <w:rFonts w:ascii="Arial" w:eastAsia="ArialMT" w:hAnsi="Arial" w:cs="Arial"/>
                <w:sz w:val="20"/>
                <w:szCs w:val="20"/>
              </w:rPr>
              <w:t>grudnia 2006 r.), w szczególności zgodności z normą ISO 1043</w:t>
            </w:r>
            <w:r w:rsidRPr="005F13BC">
              <w:rPr>
                <w:rFonts w:ascii="Arial" w:eastAsia="SymbolMT" w:hAnsi="Arial" w:cs="Arial"/>
                <w:sz w:val="20"/>
                <w:szCs w:val="20"/>
              </w:rPr>
              <w:t>-</w:t>
            </w:r>
            <w:r w:rsidRPr="005F13BC">
              <w:rPr>
                <w:rFonts w:ascii="Arial" w:eastAsia="ArialMT" w:hAnsi="Arial" w:cs="Arial"/>
                <w:sz w:val="20"/>
                <w:szCs w:val="20"/>
              </w:rPr>
              <w:t xml:space="preserve">4 dla płyty głównej oraz elementów wykonanych z tworzyw sztucznych o masie powyżej 25 </w:t>
            </w:r>
            <w:r w:rsidRPr="005F13BC">
              <w:rPr>
                <w:rFonts w:ascii="Arial" w:eastAsia="SymbolMT" w:hAnsi="Arial" w:cs="Arial"/>
                <w:sz w:val="20"/>
                <w:szCs w:val="20"/>
              </w:rPr>
              <w:t>g;</w:t>
            </w:r>
          </w:p>
          <w:p w14:paraId="6903FC2D" w14:textId="7009F69F" w:rsidR="00C931D8" w:rsidRPr="005F13BC" w:rsidRDefault="00C931D8" w:rsidP="00C931D8">
            <w:pPr>
              <w:autoSpaceDE w:val="0"/>
              <w:autoSpaceDN w:val="0"/>
              <w:adjustRightInd w:val="0"/>
              <w:spacing w:after="0" w:line="240" w:lineRule="auto"/>
              <w:rPr>
                <w:rFonts w:ascii="Arial" w:eastAsia="SymbolMT" w:hAnsi="Arial" w:cs="Arial"/>
                <w:b/>
                <w:bCs/>
                <w:sz w:val="20"/>
                <w:szCs w:val="20"/>
              </w:rPr>
            </w:pPr>
            <w:r w:rsidRPr="005F13BC">
              <w:rPr>
                <w:rFonts w:ascii="Arial" w:eastAsia="SymbolMT" w:hAnsi="Arial" w:cs="Arial"/>
                <w:b/>
                <w:bCs/>
                <w:sz w:val="20"/>
                <w:szCs w:val="20"/>
              </w:rPr>
              <w:t>Wykonawca złoży dokument p</w:t>
            </w:r>
            <w:r w:rsidR="00AA31BA">
              <w:rPr>
                <w:rFonts w:ascii="Arial" w:eastAsia="SymbolMT" w:hAnsi="Arial" w:cs="Arial"/>
                <w:b/>
                <w:bCs/>
                <w:sz w:val="20"/>
                <w:szCs w:val="20"/>
              </w:rPr>
              <w:t>otwierdzający spełnianie wymogu</w:t>
            </w:r>
            <w:r w:rsidR="00AA31BA">
              <w:rPr>
                <w:rFonts w:ascii="Arial" w:eastAsia="ArialMT" w:hAnsi="Arial" w:cs="Arial"/>
                <w:b/>
                <w:bCs/>
                <w:i/>
                <w:iCs/>
                <w:color w:val="000000"/>
                <w:sz w:val="20"/>
                <w:szCs w:val="20"/>
              </w:rPr>
              <w:t xml:space="preserve"> przy dostawie.</w:t>
            </w:r>
          </w:p>
          <w:p w14:paraId="58EE435B"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oferowane</w:t>
            </w:r>
            <w:proofErr w:type="gramEnd"/>
            <w:r w:rsidRPr="005F13BC">
              <w:rPr>
                <w:rFonts w:ascii="Arial" w:eastAsia="ArialMT" w:hAnsi="Arial" w:cs="Arial"/>
                <w:sz w:val="20"/>
                <w:szCs w:val="20"/>
              </w:rPr>
              <w:t xml:space="preserve"> modele notebooków muszą poprawnie współpracować z zamawianymi systemami </w:t>
            </w:r>
            <w:r w:rsidRPr="005F13BC">
              <w:rPr>
                <w:rFonts w:ascii="Arial" w:eastAsia="SymbolMT" w:hAnsi="Arial" w:cs="Arial"/>
                <w:sz w:val="20"/>
                <w:szCs w:val="20"/>
              </w:rPr>
              <w:t xml:space="preserve">operacyjnymi - jako potwierdzenie poprawnej </w:t>
            </w:r>
            <w:r w:rsidRPr="005F13BC">
              <w:rPr>
                <w:rFonts w:ascii="Arial" w:eastAsia="ArialMT" w:hAnsi="Arial" w:cs="Arial"/>
                <w:sz w:val="20"/>
                <w:szCs w:val="20"/>
              </w:rPr>
              <w:t xml:space="preserve">współpracy </w:t>
            </w:r>
            <w:r w:rsidRPr="005F13BC">
              <w:rPr>
                <w:rFonts w:ascii="Arial" w:eastAsia="SymbolMT" w:hAnsi="Arial" w:cs="Arial"/>
                <w:sz w:val="20"/>
                <w:szCs w:val="20"/>
              </w:rPr>
              <w:t xml:space="preserve">Wykonawca przedstawi dokument w postaci wydruku </w:t>
            </w:r>
            <w:r w:rsidRPr="005F13BC">
              <w:rPr>
                <w:rFonts w:ascii="Arial" w:eastAsia="ArialMT" w:hAnsi="Arial" w:cs="Arial"/>
                <w:sz w:val="20"/>
                <w:szCs w:val="20"/>
              </w:rPr>
              <w:t xml:space="preserve">potwierdzający certyfikację, dodatkowo potwierdzony przez producenta oferowanego </w:t>
            </w:r>
            <w:r w:rsidRPr="005F13BC">
              <w:rPr>
                <w:rFonts w:ascii="Arial" w:eastAsia="SymbolMT" w:hAnsi="Arial" w:cs="Arial"/>
                <w:sz w:val="20"/>
                <w:szCs w:val="20"/>
              </w:rPr>
              <w:t>notebooka;</w:t>
            </w:r>
          </w:p>
          <w:p w14:paraId="479AE14F" w14:textId="1323D710" w:rsidR="00C931D8" w:rsidRPr="005F13BC" w:rsidRDefault="00C931D8" w:rsidP="00C931D8">
            <w:pPr>
              <w:autoSpaceDE w:val="0"/>
              <w:autoSpaceDN w:val="0"/>
              <w:adjustRightInd w:val="0"/>
              <w:spacing w:after="0"/>
              <w:ind w:left="40"/>
              <w:rPr>
                <w:rFonts w:ascii="Arial" w:eastAsia="ArialMT" w:hAnsi="Arial" w:cs="Arial"/>
                <w:sz w:val="20"/>
                <w:szCs w:val="20"/>
              </w:rPr>
            </w:pPr>
            <w:r w:rsidRPr="005F13BC">
              <w:rPr>
                <w:rFonts w:ascii="Arial" w:eastAsia="SymbolMT" w:hAnsi="Arial" w:cs="Arial"/>
                <w:b/>
                <w:bCs/>
                <w:i/>
                <w:iCs/>
                <w:sz w:val="20"/>
                <w:szCs w:val="20"/>
              </w:rPr>
              <w:t>Wykonawca złoży dokument p</w:t>
            </w:r>
            <w:r w:rsidR="00AA31BA">
              <w:rPr>
                <w:rFonts w:ascii="Arial" w:eastAsia="SymbolMT" w:hAnsi="Arial" w:cs="Arial"/>
                <w:b/>
                <w:bCs/>
                <w:i/>
                <w:iCs/>
                <w:sz w:val="20"/>
                <w:szCs w:val="20"/>
              </w:rPr>
              <w:t>otwierdzający spełnianie wymogu</w:t>
            </w:r>
            <w:r w:rsidR="00AA31BA">
              <w:rPr>
                <w:rFonts w:ascii="Arial" w:eastAsia="ArialMT" w:hAnsi="Arial" w:cs="Arial"/>
                <w:b/>
                <w:bCs/>
                <w:i/>
                <w:iCs/>
                <w:color w:val="000000"/>
                <w:sz w:val="20"/>
                <w:szCs w:val="20"/>
              </w:rPr>
              <w:t xml:space="preserve"> przy dostawie.</w:t>
            </w:r>
          </w:p>
          <w:p w14:paraId="1BC27914"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wykonawca</w:t>
            </w:r>
            <w:proofErr w:type="gramEnd"/>
            <w:r w:rsidRPr="005F13BC">
              <w:rPr>
                <w:rFonts w:ascii="Arial" w:eastAsia="ArialMT" w:hAnsi="Arial" w:cs="Arial"/>
                <w:sz w:val="20"/>
                <w:szCs w:val="20"/>
              </w:rPr>
              <w:t xml:space="preserve"> dołączy </w:t>
            </w:r>
            <w:r w:rsidRPr="00AA31BA">
              <w:rPr>
                <w:rFonts w:ascii="Arial" w:eastAsia="ArialMT" w:hAnsi="Arial" w:cs="Arial"/>
                <w:b/>
                <w:sz w:val="20"/>
                <w:szCs w:val="20"/>
              </w:rPr>
              <w:t>do oferty</w:t>
            </w:r>
            <w:r w:rsidRPr="005F13BC">
              <w:rPr>
                <w:rFonts w:ascii="Arial" w:eastAsia="ArialMT" w:hAnsi="Arial" w:cs="Arial"/>
                <w:sz w:val="20"/>
                <w:szCs w:val="20"/>
              </w:rPr>
              <w:t xml:space="preserve"> link do strony internetowej producenta notebooka zawierającej dokumentację techniczną która w czytelny sposób przedstawia opis oraz metodologię i schematy </w:t>
            </w:r>
            <w:r w:rsidRPr="005F13BC">
              <w:rPr>
                <w:rFonts w:ascii="Arial" w:eastAsia="SymbolMT" w:hAnsi="Arial" w:cs="Arial"/>
                <w:sz w:val="20"/>
                <w:szCs w:val="20"/>
              </w:rPr>
              <w:t>wymiany poszcz</w:t>
            </w:r>
            <w:r w:rsidRPr="005F13BC">
              <w:rPr>
                <w:rFonts w:ascii="Arial" w:eastAsia="ArialMT" w:hAnsi="Arial" w:cs="Arial"/>
                <w:sz w:val="20"/>
                <w:szCs w:val="20"/>
              </w:rPr>
              <w:t>ególnych komponentów notebooka, co najmniej: dysk twardy, pamięć RAM, bateria oraz karty rozszerzeń;</w:t>
            </w:r>
          </w:p>
          <w:p w14:paraId="0EABC4E4"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o</w:t>
            </w:r>
            <w:r w:rsidRPr="005F13BC">
              <w:rPr>
                <w:rFonts w:ascii="Arial" w:eastAsia="ArialMT" w:hAnsi="Arial" w:cs="Arial"/>
                <w:sz w:val="20"/>
                <w:szCs w:val="20"/>
              </w:rPr>
              <w:t>świadczenie</w:t>
            </w:r>
            <w:proofErr w:type="gramEnd"/>
            <w:r w:rsidRPr="005F13BC">
              <w:rPr>
                <w:rFonts w:ascii="Arial" w:eastAsia="ArialMT" w:hAnsi="Arial" w:cs="Arial"/>
                <w:sz w:val="20"/>
                <w:szCs w:val="20"/>
              </w:rPr>
              <w:t xml:space="preserve"> producenta notebooków, potwierdzając</w:t>
            </w:r>
            <w:r w:rsidRPr="005F13BC">
              <w:rPr>
                <w:rFonts w:ascii="Arial" w:eastAsia="SymbolMT" w:hAnsi="Arial" w:cs="Arial"/>
                <w:sz w:val="20"/>
                <w:szCs w:val="20"/>
              </w:rPr>
              <w:t>e</w:t>
            </w:r>
            <w:r w:rsidRPr="005F13BC">
              <w:rPr>
                <w:rFonts w:ascii="Arial" w:eastAsia="ArialMT" w:hAnsi="Arial" w:cs="Arial"/>
                <w:sz w:val="20"/>
                <w:szCs w:val="20"/>
              </w:rPr>
              <w:t xml:space="preserve">, że sprzęt pochodzi z oficjalnego kanału </w:t>
            </w:r>
            <w:r w:rsidRPr="005F13BC">
              <w:rPr>
                <w:rFonts w:ascii="Arial" w:eastAsia="SymbolMT" w:hAnsi="Arial" w:cs="Arial"/>
                <w:sz w:val="20"/>
                <w:szCs w:val="20"/>
              </w:rPr>
              <w:t>dystrybucyjnego producenta.</w:t>
            </w:r>
          </w:p>
          <w:p w14:paraId="6EAD2363" w14:textId="77777777" w:rsidR="00C931D8" w:rsidRPr="005F13BC" w:rsidRDefault="00C931D8" w:rsidP="00C931D8">
            <w:pPr>
              <w:pStyle w:val="Akapitzlist"/>
              <w:autoSpaceDE w:val="0"/>
              <w:autoSpaceDN w:val="0"/>
              <w:adjustRightInd w:val="0"/>
              <w:ind w:left="400"/>
              <w:rPr>
                <w:rFonts w:ascii="Arial" w:eastAsia="ArialMT" w:hAnsi="Arial" w:cs="Arial"/>
                <w:sz w:val="20"/>
                <w:szCs w:val="20"/>
              </w:rPr>
            </w:pPr>
          </w:p>
        </w:tc>
        <w:tc>
          <w:tcPr>
            <w:tcW w:w="1818" w:type="dxa"/>
          </w:tcPr>
          <w:p w14:paraId="03336E87" w14:textId="77777777" w:rsidR="00C931D8" w:rsidRDefault="00C931D8" w:rsidP="00C931D8">
            <w:pPr>
              <w:jc w:val="center"/>
              <w:rPr>
                <w:rFonts w:ascii="Arial" w:hAnsi="Arial" w:cs="Arial"/>
                <w:bCs/>
              </w:rPr>
            </w:pPr>
            <w:r w:rsidRPr="00210534">
              <w:rPr>
                <w:rFonts w:ascii="Arial" w:hAnsi="Arial" w:cs="Arial"/>
                <w:bCs/>
              </w:rPr>
              <w:lastRenderedPageBreak/>
              <w:t>TAK/NIE*</w:t>
            </w:r>
          </w:p>
          <w:p w14:paraId="6723D156" w14:textId="77777777" w:rsidR="00C931D8" w:rsidRPr="00210534" w:rsidRDefault="00C931D8" w:rsidP="00C931D8">
            <w:pPr>
              <w:jc w:val="center"/>
              <w:rPr>
                <w:rFonts w:ascii="Arial" w:hAnsi="Arial" w:cs="Arial"/>
                <w:bCs/>
              </w:rPr>
            </w:pPr>
          </w:p>
        </w:tc>
      </w:tr>
      <w:tr w:rsidR="00C931D8" w:rsidRPr="000E2BFF" w14:paraId="709340A3" w14:textId="77777777" w:rsidTr="00C931D8">
        <w:trPr>
          <w:gridAfter w:val="1"/>
          <w:wAfter w:w="8" w:type="dxa"/>
        </w:trPr>
        <w:tc>
          <w:tcPr>
            <w:tcW w:w="534" w:type="dxa"/>
          </w:tcPr>
          <w:p w14:paraId="228A5D4C"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3129DE96"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Ergonomia:</w:t>
            </w:r>
          </w:p>
        </w:tc>
        <w:tc>
          <w:tcPr>
            <w:tcW w:w="8848" w:type="dxa"/>
          </w:tcPr>
          <w:p w14:paraId="7B3B87F9" w14:textId="029927D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Głośność jednostki centralnej w oferowanej konfiguracji mierzona zgodnie z normą ISO 7779 oraz</w:t>
            </w:r>
            <w:r w:rsidR="00F20228">
              <w:rPr>
                <w:rFonts w:ascii="Arial" w:eastAsia="ArialMT" w:hAnsi="Arial" w:cs="Arial"/>
                <w:sz w:val="20"/>
                <w:szCs w:val="20"/>
              </w:rPr>
              <w:t xml:space="preserve"> </w:t>
            </w:r>
            <w:r w:rsidRPr="005F13BC">
              <w:rPr>
                <w:rFonts w:ascii="Arial" w:eastAsia="ArialMT" w:hAnsi="Arial" w:cs="Arial"/>
                <w:sz w:val="20"/>
                <w:szCs w:val="20"/>
              </w:rPr>
              <w:t>wykazana zgodnie z normą ISO 9296 w pozycji operatora w trybie pracy dysku twardego (WORK)</w:t>
            </w:r>
            <w:r w:rsidR="00F20228">
              <w:rPr>
                <w:rFonts w:ascii="Arial" w:eastAsia="ArialMT" w:hAnsi="Arial" w:cs="Arial"/>
                <w:sz w:val="20"/>
                <w:szCs w:val="20"/>
              </w:rPr>
              <w:t xml:space="preserve"> </w:t>
            </w:r>
            <w:r w:rsidRPr="005F13BC">
              <w:rPr>
                <w:rFonts w:ascii="Arial" w:eastAsia="ArialMT" w:hAnsi="Arial" w:cs="Arial"/>
                <w:sz w:val="20"/>
                <w:szCs w:val="20"/>
              </w:rPr>
              <w:t xml:space="preserve">wynosząca maksymalnie 28 </w:t>
            </w:r>
            <w:proofErr w:type="spellStart"/>
            <w:r w:rsidRPr="005F13BC">
              <w:rPr>
                <w:rFonts w:ascii="Arial" w:eastAsia="ArialMT" w:hAnsi="Arial" w:cs="Arial"/>
                <w:sz w:val="20"/>
                <w:szCs w:val="20"/>
              </w:rPr>
              <w:t>dB</w:t>
            </w:r>
            <w:proofErr w:type="spellEnd"/>
            <w:r w:rsidRPr="005F13BC">
              <w:rPr>
                <w:rFonts w:ascii="Arial" w:eastAsia="ArialMT" w:hAnsi="Arial" w:cs="Arial"/>
                <w:sz w:val="20"/>
                <w:szCs w:val="20"/>
              </w:rPr>
              <w:t>.</w:t>
            </w:r>
          </w:p>
          <w:p w14:paraId="35DC4748" w14:textId="0768F9DA" w:rsidR="00C931D8" w:rsidRPr="005F13BC" w:rsidRDefault="00C931D8" w:rsidP="00C931D8">
            <w:pPr>
              <w:autoSpaceDE w:val="0"/>
              <w:autoSpaceDN w:val="0"/>
              <w:adjustRightInd w:val="0"/>
              <w:spacing w:after="0" w:line="240" w:lineRule="auto"/>
              <w:rPr>
                <w:rFonts w:ascii="Arial" w:eastAsia="ArialMT" w:hAnsi="Arial" w:cs="Arial"/>
                <w:b/>
                <w:bCs/>
                <w:sz w:val="20"/>
                <w:szCs w:val="20"/>
              </w:rPr>
            </w:pPr>
            <w:r w:rsidRPr="005F13BC">
              <w:rPr>
                <w:rFonts w:ascii="Arial" w:eastAsia="ArialMT" w:hAnsi="Arial" w:cs="Arial"/>
                <w:b/>
                <w:bCs/>
                <w:i/>
                <w:iCs/>
                <w:sz w:val="20"/>
                <w:szCs w:val="20"/>
              </w:rPr>
              <w:t xml:space="preserve">Wykonawca złoży, </w:t>
            </w:r>
            <w:r w:rsidRPr="005F13BC">
              <w:rPr>
                <w:rFonts w:ascii="Arial" w:eastAsia="ArialMT" w:hAnsi="Arial" w:cs="Arial"/>
                <w:b/>
                <w:bCs/>
                <w:sz w:val="20"/>
                <w:szCs w:val="20"/>
              </w:rPr>
              <w:t>oświadczenie producenta wraz z raportem badawczym wystawionym przez niezależną akredytowaną jednostkę w zakresie ISO 7779</w:t>
            </w:r>
            <w:r w:rsidR="00AA31BA">
              <w:rPr>
                <w:rFonts w:ascii="Arial" w:eastAsia="ArialMT" w:hAnsi="Arial" w:cs="Arial"/>
                <w:b/>
                <w:bCs/>
                <w:sz w:val="20"/>
                <w:szCs w:val="20"/>
              </w:rPr>
              <w:t xml:space="preserve"> </w:t>
            </w:r>
            <w:r w:rsidR="00AA31BA">
              <w:rPr>
                <w:rFonts w:ascii="Arial" w:eastAsia="ArialMT" w:hAnsi="Arial" w:cs="Arial"/>
                <w:b/>
                <w:bCs/>
                <w:i/>
                <w:iCs/>
                <w:color w:val="000000"/>
                <w:sz w:val="20"/>
                <w:szCs w:val="20"/>
              </w:rPr>
              <w:t>przy dostawie.</w:t>
            </w:r>
          </w:p>
        </w:tc>
        <w:tc>
          <w:tcPr>
            <w:tcW w:w="1818" w:type="dxa"/>
          </w:tcPr>
          <w:p w14:paraId="34E469E0" w14:textId="77777777" w:rsidR="002242F6" w:rsidRDefault="002242F6" w:rsidP="002242F6">
            <w:pPr>
              <w:jc w:val="center"/>
              <w:rPr>
                <w:rFonts w:ascii="Arial" w:hAnsi="Arial" w:cs="Arial"/>
                <w:bCs/>
              </w:rPr>
            </w:pPr>
            <w:r w:rsidRPr="00210534">
              <w:rPr>
                <w:rFonts w:ascii="Arial" w:hAnsi="Arial" w:cs="Arial"/>
                <w:bCs/>
              </w:rPr>
              <w:t>TAK/NIE*</w:t>
            </w:r>
          </w:p>
          <w:p w14:paraId="54CDA72D" w14:textId="39BE8DAB" w:rsidR="00C931D8" w:rsidRPr="00210534" w:rsidRDefault="002242F6" w:rsidP="002242F6">
            <w:pPr>
              <w:jc w:val="center"/>
              <w:rPr>
                <w:rFonts w:ascii="Arial" w:hAnsi="Arial" w:cs="Arial"/>
                <w:bCs/>
              </w:rPr>
            </w:pPr>
            <w:r>
              <w:rPr>
                <w:rFonts w:ascii="Arial" w:hAnsi="Arial" w:cs="Arial"/>
                <w:bCs/>
              </w:rPr>
              <w:t>**</w:t>
            </w:r>
          </w:p>
        </w:tc>
      </w:tr>
      <w:tr w:rsidR="00C931D8" w:rsidRPr="000E2BFF" w14:paraId="1FFA12AF" w14:textId="77777777" w:rsidTr="00C931D8">
        <w:trPr>
          <w:gridAfter w:val="1"/>
          <w:wAfter w:w="8" w:type="dxa"/>
        </w:trPr>
        <w:tc>
          <w:tcPr>
            <w:tcW w:w="534" w:type="dxa"/>
          </w:tcPr>
          <w:p w14:paraId="5C239E81"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5D84AD47"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Waga:</w:t>
            </w:r>
          </w:p>
        </w:tc>
        <w:tc>
          <w:tcPr>
            <w:tcW w:w="8848" w:type="dxa"/>
          </w:tcPr>
          <w:p w14:paraId="45F864A5" w14:textId="77777777" w:rsidR="00C931D8" w:rsidRPr="005F13BC" w:rsidRDefault="00C931D8" w:rsidP="00C931D8">
            <w:pPr>
              <w:spacing w:after="0" w:line="240" w:lineRule="auto"/>
              <w:jc w:val="both"/>
              <w:rPr>
                <w:rFonts w:ascii="Arial" w:hAnsi="Arial" w:cs="Arial"/>
                <w:iCs/>
                <w:sz w:val="20"/>
                <w:szCs w:val="20"/>
              </w:rPr>
            </w:pPr>
            <w:r w:rsidRPr="005F13BC">
              <w:rPr>
                <w:rFonts w:ascii="Arial" w:hAnsi="Arial" w:cs="Arial"/>
                <w:sz w:val="20"/>
                <w:szCs w:val="20"/>
              </w:rPr>
              <w:t>Waga max 3 kg.</w:t>
            </w:r>
          </w:p>
        </w:tc>
        <w:tc>
          <w:tcPr>
            <w:tcW w:w="1818" w:type="dxa"/>
          </w:tcPr>
          <w:p w14:paraId="6539DE56" w14:textId="77777777" w:rsidR="00C931D8" w:rsidRDefault="00C931D8" w:rsidP="00C931D8">
            <w:pPr>
              <w:jc w:val="center"/>
              <w:rPr>
                <w:rFonts w:ascii="Arial" w:hAnsi="Arial" w:cs="Arial"/>
                <w:bCs/>
              </w:rPr>
            </w:pPr>
            <w:r w:rsidRPr="00210534">
              <w:rPr>
                <w:rFonts w:ascii="Arial" w:hAnsi="Arial" w:cs="Arial"/>
                <w:bCs/>
              </w:rPr>
              <w:t>TAK/NIE*</w:t>
            </w:r>
          </w:p>
          <w:p w14:paraId="7813859F" w14:textId="77777777" w:rsidR="00C931D8" w:rsidRPr="00210534" w:rsidRDefault="00C931D8" w:rsidP="00C931D8">
            <w:pPr>
              <w:spacing w:after="0"/>
              <w:jc w:val="center"/>
              <w:rPr>
                <w:rFonts w:ascii="Arial" w:hAnsi="Arial" w:cs="Arial"/>
                <w:bCs/>
              </w:rPr>
            </w:pPr>
            <w:r>
              <w:rPr>
                <w:rFonts w:ascii="Arial" w:hAnsi="Arial" w:cs="Arial"/>
                <w:bCs/>
              </w:rPr>
              <w:t>**</w:t>
            </w:r>
          </w:p>
        </w:tc>
      </w:tr>
      <w:tr w:rsidR="00C931D8" w:rsidRPr="000E2BFF" w14:paraId="35E5E033" w14:textId="77777777" w:rsidTr="00C931D8">
        <w:trPr>
          <w:gridAfter w:val="1"/>
          <w:wAfter w:w="8" w:type="dxa"/>
        </w:trPr>
        <w:tc>
          <w:tcPr>
            <w:tcW w:w="534" w:type="dxa"/>
          </w:tcPr>
          <w:p w14:paraId="57AB8908"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6AB4E05B" w14:textId="77777777" w:rsidR="00C931D8" w:rsidRPr="005F13BC" w:rsidRDefault="00C931D8" w:rsidP="00C931D8">
            <w:pPr>
              <w:jc w:val="both"/>
              <w:rPr>
                <w:rFonts w:ascii="Arial" w:hAnsi="Arial" w:cs="Arial"/>
                <w:sz w:val="20"/>
                <w:szCs w:val="20"/>
              </w:rPr>
            </w:pPr>
            <w:r w:rsidRPr="005F13BC">
              <w:rPr>
                <w:rFonts w:ascii="Arial" w:eastAsia="ArialMT" w:hAnsi="Arial" w:cs="Arial"/>
                <w:sz w:val="20"/>
                <w:szCs w:val="20"/>
              </w:rPr>
              <w:t>Bezpieczeństwo:</w:t>
            </w:r>
          </w:p>
        </w:tc>
        <w:tc>
          <w:tcPr>
            <w:tcW w:w="8848" w:type="dxa"/>
          </w:tcPr>
          <w:p w14:paraId="380FE4D7"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zintegrowany</w:t>
            </w:r>
            <w:proofErr w:type="gramEnd"/>
            <w:r w:rsidRPr="005F13BC">
              <w:rPr>
                <w:rFonts w:ascii="Arial" w:eastAsia="SymbolMT" w:hAnsi="Arial" w:cs="Arial"/>
                <w:sz w:val="20"/>
                <w:szCs w:val="20"/>
              </w:rPr>
              <w:t xml:space="preserve"> z </w:t>
            </w:r>
            <w:r w:rsidRPr="005F13BC">
              <w:rPr>
                <w:rFonts w:ascii="Arial" w:eastAsia="ArialMT" w:hAnsi="Arial" w:cs="Arial"/>
                <w:sz w:val="20"/>
                <w:szCs w:val="20"/>
              </w:rPr>
              <w:t xml:space="preserve">płytą główną </w:t>
            </w:r>
            <w:r w:rsidRPr="005F13BC">
              <w:rPr>
                <w:rFonts w:ascii="Arial" w:eastAsia="SymbolMT" w:hAnsi="Arial" w:cs="Arial"/>
                <w:sz w:val="20"/>
                <w:szCs w:val="20"/>
              </w:rPr>
              <w:t xml:space="preserve">dedykowany </w:t>
            </w:r>
            <w:r w:rsidRPr="005F13BC">
              <w:rPr>
                <w:rFonts w:ascii="Arial" w:eastAsia="ArialMT" w:hAnsi="Arial" w:cs="Arial"/>
                <w:sz w:val="20"/>
                <w:szCs w:val="20"/>
              </w:rPr>
              <w:t xml:space="preserve">układ sprzętowy służący </w:t>
            </w:r>
            <w:r w:rsidRPr="005F13BC">
              <w:rPr>
                <w:rFonts w:ascii="Arial" w:eastAsia="SymbolMT" w:hAnsi="Arial" w:cs="Arial"/>
                <w:sz w:val="20"/>
                <w:szCs w:val="20"/>
              </w:rPr>
              <w:t xml:space="preserve">do tworzenia i </w:t>
            </w:r>
            <w:r w:rsidRPr="005F13BC">
              <w:rPr>
                <w:rFonts w:ascii="Arial" w:eastAsia="ArialMT" w:hAnsi="Arial" w:cs="Arial"/>
                <w:sz w:val="20"/>
                <w:szCs w:val="20"/>
              </w:rPr>
              <w:t xml:space="preserve">zarządzania </w:t>
            </w:r>
            <w:r w:rsidRPr="005F13BC">
              <w:rPr>
                <w:rFonts w:ascii="Arial" w:eastAsia="SymbolMT" w:hAnsi="Arial" w:cs="Arial"/>
                <w:sz w:val="20"/>
                <w:szCs w:val="20"/>
              </w:rPr>
              <w:t xml:space="preserve">wygenerowanymi przez komputer kluczami </w:t>
            </w:r>
            <w:r w:rsidRPr="005F13BC">
              <w:rPr>
                <w:rFonts w:ascii="Arial" w:eastAsia="ArialMT" w:hAnsi="Arial" w:cs="Arial"/>
                <w:sz w:val="20"/>
                <w:szCs w:val="20"/>
              </w:rPr>
              <w:t xml:space="preserve">szyfrowania. Zabezpieczenie to </w:t>
            </w:r>
            <w:r w:rsidRPr="005F13BC">
              <w:rPr>
                <w:rFonts w:ascii="Arial" w:eastAsia="ArialMT" w:hAnsi="Arial" w:cs="Arial"/>
                <w:sz w:val="20"/>
                <w:szCs w:val="20"/>
              </w:rPr>
              <w:lastRenderedPageBreak/>
              <w:t xml:space="preserve">musi posiadać możliwość szyfrowania poufnych dokumentów, przechowywanych na dysku twardym, przy użyciu </w:t>
            </w:r>
            <w:r w:rsidRPr="005F13BC">
              <w:rPr>
                <w:rFonts w:ascii="Arial" w:eastAsia="SymbolMT" w:hAnsi="Arial" w:cs="Arial"/>
                <w:sz w:val="20"/>
                <w:szCs w:val="20"/>
              </w:rPr>
              <w:t xml:space="preserve">klucza </w:t>
            </w:r>
            <w:r w:rsidRPr="005F13BC">
              <w:rPr>
                <w:rFonts w:ascii="Arial" w:eastAsia="ArialMT" w:hAnsi="Arial" w:cs="Arial"/>
                <w:sz w:val="20"/>
                <w:szCs w:val="20"/>
              </w:rPr>
              <w:t>sprzętowego;</w:t>
            </w:r>
          </w:p>
          <w:p w14:paraId="54CAE784"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SymbolMT" w:hAnsi="Arial" w:cs="Arial"/>
                <w:sz w:val="20"/>
                <w:szCs w:val="20"/>
              </w:rPr>
              <w:t>weryfikacja</w:t>
            </w:r>
            <w:proofErr w:type="gramEnd"/>
            <w:r w:rsidRPr="005F13BC">
              <w:rPr>
                <w:rFonts w:ascii="Arial" w:eastAsia="ArialMT" w:hAnsi="Arial" w:cs="Arial"/>
                <w:sz w:val="20"/>
                <w:szCs w:val="20"/>
              </w:rPr>
              <w:t xml:space="preserve"> wygenerowanych przez komputer kluczy szyfrowania musi odbywać się w </w:t>
            </w:r>
            <w:r w:rsidRPr="005F13BC">
              <w:rPr>
                <w:rFonts w:ascii="Arial" w:eastAsia="SymbolMT" w:hAnsi="Arial" w:cs="Arial"/>
                <w:sz w:val="20"/>
                <w:szCs w:val="20"/>
              </w:rPr>
              <w:t xml:space="preserve">dedykowanym chipsecie </w:t>
            </w:r>
            <w:r w:rsidRPr="005F13BC">
              <w:rPr>
                <w:rFonts w:ascii="Arial" w:eastAsia="ArialMT" w:hAnsi="Arial" w:cs="Arial"/>
                <w:sz w:val="20"/>
                <w:szCs w:val="20"/>
              </w:rPr>
              <w:t>na płycie głównej;</w:t>
            </w:r>
          </w:p>
          <w:p w14:paraId="0720A3E0"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SymbolMT" w:hAnsi="Arial" w:cs="Arial"/>
                <w:sz w:val="20"/>
                <w:szCs w:val="20"/>
              </w:rPr>
              <w:t>czujnik</w:t>
            </w:r>
            <w:proofErr w:type="gramEnd"/>
            <w:r w:rsidRPr="005F13BC">
              <w:rPr>
                <w:rFonts w:ascii="Arial" w:eastAsia="SymbolMT" w:hAnsi="Arial" w:cs="Arial"/>
                <w:sz w:val="20"/>
                <w:szCs w:val="20"/>
              </w:rPr>
              <w:t xml:space="preserve"> spadania zintegrowany z płytą główną działający nawet przy wyłączonym notebooku oraz konstrukcja absorbująca wstrząsy;</w:t>
            </w:r>
          </w:p>
          <w:p w14:paraId="0A3B7197"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SymbolMT" w:hAnsi="Arial" w:cs="Arial"/>
                <w:sz w:val="20"/>
                <w:szCs w:val="20"/>
              </w:rPr>
              <w:t>czytnik</w:t>
            </w:r>
            <w:proofErr w:type="gramEnd"/>
            <w:r w:rsidRPr="005F13BC">
              <w:rPr>
                <w:rFonts w:ascii="Arial" w:eastAsia="SymbolMT" w:hAnsi="Arial" w:cs="Arial"/>
                <w:sz w:val="20"/>
                <w:szCs w:val="20"/>
              </w:rPr>
              <w:t xml:space="preserve"> linii papilarnych;</w:t>
            </w:r>
          </w:p>
          <w:p w14:paraId="25815D96" w14:textId="77777777" w:rsidR="00C931D8" w:rsidRPr="005F13BC" w:rsidRDefault="00C931D8" w:rsidP="00C931D8">
            <w:pPr>
              <w:pStyle w:val="Akapitzlist"/>
              <w:numPr>
                <w:ilvl w:val="0"/>
                <w:numId w:val="11"/>
              </w:numPr>
              <w:autoSpaceDE w:val="0"/>
              <w:autoSpaceDN w:val="0"/>
              <w:adjustRightInd w:val="0"/>
              <w:ind w:left="400"/>
              <w:rPr>
                <w:rFonts w:ascii="Arial" w:hAnsi="Arial" w:cs="Arial"/>
                <w:iCs/>
                <w:sz w:val="20"/>
                <w:szCs w:val="20"/>
              </w:rPr>
            </w:pPr>
            <w:proofErr w:type="gramStart"/>
            <w:r w:rsidRPr="005F13BC">
              <w:rPr>
                <w:rFonts w:ascii="Arial" w:eastAsia="SymbolMT" w:hAnsi="Arial" w:cs="Arial"/>
                <w:sz w:val="20"/>
                <w:szCs w:val="20"/>
              </w:rPr>
              <w:t>złącze</w:t>
            </w:r>
            <w:proofErr w:type="gramEnd"/>
            <w:r w:rsidRPr="005F13BC">
              <w:rPr>
                <w:rFonts w:ascii="Arial" w:eastAsia="ArialMT" w:hAnsi="Arial" w:cs="Arial"/>
                <w:sz w:val="20"/>
                <w:szCs w:val="20"/>
              </w:rPr>
              <w:t xml:space="preserve"> typu </w:t>
            </w:r>
            <w:proofErr w:type="spellStart"/>
            <w:r w:rsidRPr="005F13BC">
              <w:rPr>
                <w:rFonts w:ascii="Arial" w:eastAsia="ArialMT" w:hAnsi="Arial" w:cs="Arial"/>
                <w:sz w:val="20"/>
                <w:szCs w:val="20"/>
              </w:rPr>
              <w:t>security</w:t>
            </w:r>
            <w:proofErr w:type="spellEnd"/>
            <w:r w:rsidRPr="005F13BC">
              <w:rPr>
                <w:rFonts w:ascii="Arial" w:eastAsia="ArialMT" w:hAnsi="Arial" w:cs="Arial"/>
                <w:sz w:val="20"/>
                <w:szCs w:val="20"/>
              </w:rPr>
              <w:t xml:space="preserve"> lock.</w:t>
            </w:r>
          </w:p>
        </w:tc>
        <w:tc>
          <w:tcPr>
            <w:tcW w:w="1818" w:type="dxa"/>
          </w:tcPr>
          <w:p w14:paraId="6EF01204" w14:textId="77777777" w:rsidR="00C931D8" w:rsidRDefault="00C931D8" w:rsidP="00C931D8">
            <w:pPr>
              <w:jc w:val="center"/>
              <w:rPr>
                <w:rFonts w:ascii="Arial" w:hAnsi="Arial" w:cs="Arial"/>
                <w:bCs/>
              </w:rPr>
            </w:pPr>
            <w:r w:rsidRPr="00210534">
              <w:rPr>
                <w:rFonts w:ascii="Arial" w:hAnsi="Arial" w:cs="Arial"/>
                <w:bCs/>
              </w:rPr>
              <w:lastRenderedPageBreak/>
              <w:t>TAK/NIE*</w:t>
            </w:r>
          </w:p>
          <w:p w14:paraId="0AF00B15" w14:textId="77777777" w:rsidR="00C931D8" w:rsidRPr="00210534" w:rsidRDefault="00C931D8" w:rsidP="00C931D8">
            <w:pPr>
              <w:jc w:val="center"/>
              <w:rPr>
                <w:rFonts w:ascii="Arial" w:hAnsi="Arial" w:cs="Arial"/>
                <w:bCs/>
              </w:rPr>
            </w:pPr>
          </w:p>
        </w:tc>
      </w:tr>
      <w:tr w:rsidR="00C931D8" w:rsidRPr="000E2BFF" w14:paraId="4B0C3A26" w14:textId="77777777" w:rsidTr="00C931D8">
        <w:trPr>
          <w:gridAfter w:val="1"/>
          <w:wAfter w:w="8" w:type="dxa"/>
        </w:trPr>
        <w:tc>
          <w:tcPr>
            <w:tcW w:w="534" w:type="dxa"/>
          </w:tcPr>
          <w:p w14:paraId="4ED6C783"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20B0D544"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Warunki gwarancji:</w:t>
            </w:r>
          </w:p>
        </w:tc>
        <w:tc>
          <w:tcPr>
            <w:tcW w:w="8848" w:type="dxa"/>
          </w:tcPr>
          <w:p w14:paraId="3AF26207"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min</w:t>
            </w:r>
            <w:proofErr w:type="gramEnd"/>
            <w:r w:rsidRPr="005F13BC">
              <w:rPr>
                <w:rFonts w:ascii="Arial" w:eastAsia="ArialMT" w:hAnsi="Arial" w:cs="Arial"/>
                <w:sz w:val="20"/>
                <w:szCs w:val="20"/>
              </w:rPr>
              <w:t>. 36 miesięcy;</w:t>
            </w:r>
          </w:p>
          <w:p w14:paraId="7FA77597"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gwarancja</w:t>
            </w:r>
            <w:proofErr w:type="gramEnd"/>
            <w:r w:rsidRPr="005F13BC">
              <w:rPr>
                <w:rFonts w:ascii="Arial" w:eastAsia="SymbolMT" w:hAnsi="Arial" w:cs="Arial"/>
                <w:sz w:val="20"/>
                <w:szCs w:val="20"/>
              </w:rPr>
              <w:t xml:space="preserve"> </w:t>
            </w:r>
            <w:r w:rsidRPr="005F13BC">
              <w:rPr>
                <w:rFonts w:ascii="Arial" w:eastAsia="ArialMT" w:hAnsi="Arial" w:cs="Arial"/>
                <w:sz w:val="20"/>
                <w:szCs w:val="20"/>
              </w:rPr>
              <w:t>producenta świadczona na miejscu u klienta;</w:t>
            </w:r>
          </w:p>
          <w:p w14:paraId="565713E5"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czas</w:t>
            </w:r>
            <w:proofErr w:type="gramEnd"/>
            <w:r w:rsidRPr="005F13BC">
              <w:rPr>
                <w:rFonts w:ascii="Arial" w:eastAsia="SymbolMT" w:hAnsi="Arial" w:cs="Arial"/>
                <w:sz w:val="20"/>
                <w:szCs w:val="20"/>
              </w:rPr>
              <w:t xml:space="preserve"> reakcji serwisu - </w:t>
            </w:r>
            <w:r w:rsidRPr="005F13BC">
              <w:rPr>
                <w:rFonts w:ascii="Arial" w:eastAsia="ArialMT" w:hAnsi="Arial" w:cs="Arial"/>
                <w:sz w:val="20"/>
                <w:szCs w:val="20"/>
              </w:rPr>
              <w:t>do końca następnego dnia roboczego od chwili zgłoszenia;</w:t>
            </w:r>
          </w:p>
          <w:p w14:paraId="65A323B6"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SymbolMT" w:hAnsi="Arial" w:cs="Arial"/>
                <w:sz w:val="20"/>
                <w:szCs w:val="20"/>
              </w:rPr>
              <w:t xml:space="preserve">firma </w:t>
            </w:r>
            <w:r w:rsidRPr="005F13BC">
              <w:rPr>
                <w:rFonts w:ascii="Arial" w:eastAsia="ArialMT" w:hAnsi="Arial" w:cs="Arial"/>
                <w:sz w:val="20"/>
                <w:szCs w:val="20"/>
              </w:rPr>
              <w:t xml:space="preserve">serwisująca </w:t>
            </w:r>
            <w:r w:rsidRPr="005F13BC">
              <w:rPr>
                <w:rFonts w:ascii="Arial" w:eastAsia="SymbolMT" w:hAnsi="Arial" w:cs="Arial"/>
                <w:sz w:val="20"/>
                <w:szCs w:val="20"/>
              </w:rPr>
              <w:t xml:space="preserve">musi </w:t>
            </w:r>
            <w:r w:rsidRPr="005F13BC">
              <w:rPr>
                <w:rFonts w:ascii="Arial" w:eastAsia="ArialMT" w:hAnsi="Arial" w:cs="Arial"/>
                <w:sz w:val="20"/>
                <w:szCs w:val="20"/>
              </w:rPr>
              <w:t xml:space="preserve">posiadać </w:t>
            </w:r>
            <w:r w:rsidRPr="005F13BC">
              <w:rPr>
                <w:rFonts w:ascii="Arial" w:eastAsia="SymbolMT" w:hAnsi="Arial" w:cs="Arial"/>
                <w:sz w:val="20"/>
                <w:szCs w:val="20"/>
              </w:rPr>
              <w:t>ISO</w:t>
            </w:r>
            <w:proofErr w:type="gramStart"/>
            <w:r w:rsidRPr="005F13BC">
              <w:rPr>
                <w:rFonts w:ascii="Arial" w:eastAsia="SymbolMT" w:hAnsi="Arial" w:cs="Arial"/>
                <w:sz w:val="20"/>
                <w:szCs w:val="20"/>
              </w:rPr>
              <w:t xml:space="preserve"> 9001:2015 na</w:t>
            </w:r>
            <w:proofErr w:type="gramEnd"/>
            <w:r w:rsidRPr="005F13BC">
              <w:rPr>
                <w:rFonts w:ascii="Arial" w:eastAsia="SymbolMT" w:hAnsi="Arial" w:cs="Arial"/>
                <w:sz w:val="20"/>
                <w:szCs w:val="20"/>
              </w:rPr>
              <w:t xml:space="preserve"> </w:t>
            </w:r>
            <w:r w:rsidRPr="005F13BC">
              <w:rPr>
                <w:rFonts w:ascii="Arial" w:eastAsia="ArialMT" w:hAnsi="Arial" w:cs="Arial"/>
                <w:sz w:val="20"/>
                <w:szCs w:val="20"/>
              </w:rPr>
              <w:t xml:space="preserve">świadczenie usług </w:t>
            </w:r>
            <w:r w:rsidRPr="005F13BC">
              <w:rPr>
                <w:rFonts w:ascii="Arial" w:eastAsia="SymbolMT" w:hAnsi="Arial" w:cs="Arial"/>
                <w:sz w:val="20"/>
                <w:szCs w:val="20"/>
              </w:rPr>
              <w:t xml:space="preserve">serwisowych </w:t>
            </w:r>
            <w:r w:rsidRPr="005F13BC">
              <w:rPr>
                <w:rFonts w:ascii="Arial" w:eastAsia="ArialMT" w:hAnsi="Arial" w:cs="Arial"/>
                <w:sz w:val="20"/>
                <w:szCs w:val="20"/>
              </w:rPr>
              <w:t xml:space="preserve">oraz posiadać </w:t>
            </w:r>
            <w:r w:rsidRPr="005F13BC">
              <w:rPr>
                <w:rFonts w:ascii="Arial" w:eastAsia="SymbolMT" w:hAnsi="Arial" w:cs="Arial"/>
                <w:sz w:val="20"/>
                <w:szCs w:val="20"/>
              </w:rPr>
              <w:t>autoryzacje producenta notebooka;</w:t>
            </w:r>
          </w:p>
          <w:p w14:paraId="3E9DF00F" w14:textId="1426617F" w:rsidR="00C931D8" w:rsidRPr="005F13BC" w:rsidRDefault="00C931D8" w:rsidP="00C931D8">
            <w:pPr>
              <w:autoSpaceDE w:val="0"/>
              <w:autoSpaceDN w:val="0"/>
              <w:adjustRightInd w:val="0"/>
              <w:spacing w:after="0"/>
              <w:ind w:left="40"/>
              <w:rPr>
                <w:rFonts w:ascii="Arial" w:eastAsia="ArialMT" w:hAnsi="Arial" w:cs="Arial"/>
                <w:sz w:val="20"/>
                <w:szCs w:val="20"/>
              </w:rPr>
            </w:pPr>
            <w:r w:rsidRPr="005F13BC">
              <w:rPr>
                <w:rFonts w:ascii="Arial" w:eastAsia="SymbolMT" w:hAnsi="Arial" w:cs="Arial"/>
                <w:b/>
                <w:bCs/>
                <w:i/>
                <w:iCs/>
                <w:sz w:val="20"/>
                <w:szCs w:val="20"/>
              </w:rPr>
              <w:t>Wykonawca złoży dokument potwierdzający potwierdzające spełnianie wymogu</w:t>
            </w:r>
            <w:r w:rsidR="00AA31BA">
              <w:rPr>
                <w:rFonts w:ascii="Arial" w:eastAsia="ArialMT" w:hAnsi="Arial" w:cs="Arial"/>
                <w:b/>
                <w:bCs/>
                <w:i/>
                <w:iCs/>
                <w:color w:val="000000"/>
                <w:sz w:val="20"/>
                <w:szCs w:val="20"/>
              </w:rPr>
              <w:t xml:space="preserve"> przy dostawie.</w:t>
            </w:r>
          </w:p>
          <w:p w14:paraId="4C0F3B5A"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ArialMT" w:hAnsi="Arial" w:cs="Arial"/>
                <w:sz w:val="20"/>
                <w:szCs w:val="20"/>
              </w:rPr>
              <w:t>serwis</w:t>
            </w:r>
            <w:proofErr w:type="gramEnd"/>
            <w:r w:rsidRPr="005F13BC">
              <w:rPr>
                <w:rFonts w:ascii="Arial" w:eastAsia="ArialMT" w:hAnsi="Arial" w:cs="Arial"/>
                <w:sz w:val="20"/>
                <w:szCs w:val="20"/>
              </w:rPr>
              <w:t xml:space="preserve"> urządzeń musi być realizowany </w:t>
            </w:r>
            <w:r w:rsidRPr="005F13BC">
              <w:rPr>
                <w:rFonts w:ascii="Arial" w:eastAsia="SymbolMT" w:hAnsi="Arial" w:cs="Arial"/>
                <w:sz w:val="20"/>
                <w:szCs w:val="20"/>
              </w:rPr>
              <w:t>przez producenta lub Autoryzowanego Partnera Serwisowego producenta;</w:t>
            </w:r>
          </w:p>
          <w:p w14:paraId="7F64C59B" w14:textId="728FFC20" w:rsidR="00C931D8" w:rsidRPr="005F13BC" w:rsidRDefault="00C931D8" w:rsidP="00C931D8">
            <w:pPr>
              <w:autoSpaceDE w:val="0"/>
              <w:autoSpaceDN w:val="0"/>
              <w:adjustRightInd w:val="0"/>
              <w:spacing w:after="0"/>
              <w:ind w:left="40"/>
              <w:rPr>
                <w:rFonts w:ascii="Arial" w:eastAsia="SymbolMT" w:hAnsi="Arial" w:cs="Arial"/>
                <w:sz w:val="20"/>
                <w:szCs w:val="20"/>
              </w:rPr>
            </w:pPr>
            <w:r w:rsidRPr="005F13BC">
              <w:rPr>
                <w:rFonts w:ascii="Arial" w:eastAsia="SymbolMT" w:hAnsi="Arial" w:cs="Arial"/>
                <w:b/>
                <w:bCs/>
                <w:i/>
                <w:iCs/>
                <w:sz w:val="20"/>
                <w:szCs w:val="20"/>
              </w:rPr>
              <w:t xml:space="preserve">Wykonawca złoży, </w:t>
            </w:r>
            <w:r w:rsidRPr="005F13BC">
              <w:rPr>
                <w:rFonts w:ascii="Arial" w:eastAsia="SymbolMT" w:hAnsi="Arial" w:cs="Arial"/>
                <w:b/>
                <w:bCs/>
                <w:sz w:val="20"/>
                <w:szCs w:val="20"/>
              </w:rPr>
              <w:t>oświadczenie producenta potwierdzające, że serwis będzie realizowany przez Autoryzowanego Partnera Serwisowego producenta lub bezpośrednio przez producenta</w:t>
            </w:r>
            <w:r w:rsidR="00AA31BA">
              <w:rPr>
                <w:rFonts w:ascii="Arial" w:eastAsia="SymbolMT" w:hAnsi="Arial" w:cs="Arial"/>
                <w:sz w:val="20"/>
                <w:szCs w:val="20"/>
              </w:rPr>
              <w:t xml:space="preserve"> </w:t>
            </w:r>
            <w:r w:rsidR="00AA31BA">
              <w:rPr>
                <w:rFonts w:ascii="Arial" w:eastAsia="ArialMT" w:hAnsi="Arial" w:cs="Arial"/>
                <w:b/>
                <w:bCs/>
                <w:i/>
                <w:iCs/>
                <w:color w:val="000000"/>
                <w:sz w:val="20"/>
                <w:szCs w:val="20"/>
              </w:rPr>
              <w:t>przy dostawie.</w:t>
            </w:r>
          </w:p>
          <w:p w14:paraId="57FDCA50" w14:textId="5C948A74" w:rsidR="00C931D8" w:rsidRPr="005F13BC" w:rsidRDefault="00C931D8" w:rsidP="00C931D8">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ArialMT" w:hAnsi="Arial" w:cs="Arial"/>
                <w:sz w:val="20"/>
                <w:szCs w:val="20"/>
              </w:rPr>
              <w:t>w</w:t>
            </w:r>
            <w:proofErr w:type="gramEnd"/>
            <w:r w:rsidRPr="005F13BC">
              <w:rPr>
                <w:rFonts w:ascii="Arial" w:eastAsia="ArialMT" w:hAnsi="Arial" w:cs="Arial"/>
                <w:sz w:val="20"/>
                <w:szCs w:val="20"/>
              </w:rPr>
              <w:t xml:space="preserve"> przypadku awarii dysków twardych dysk pozostaje u Zamawiającego</w:t>
            </w:r>
            <w:r w:rsidR="00F20228">
              <w:rPr>
                <w:rFonts w:ascii="Arial" w:eastAsia="ArialMT" w:hAnsi="Arial" w:cs="Arial"/>
                <w:sz w:val="20"/>
                <w:szCs w:val="20"/>
              </w:rPr>
              <w:t>;</w:t>
            </w:r>
          </w:p>
          <w:p w14:paraId="3E473468"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o</w:t>
            </w:r>
            <w:r w:rsidRPr="005F13BC">
              <w:rPr>
                <w:rFonts w:ascii="Arial" w:eastAsia="ArialMT" w:hAnsi="Arial" w:cs="Arial"/>
                <w:sz w:val="20"/>
                <w:szCs w:val="20"/>
              </w:rPr>
              <w:t>świadczenie</w:t>
            </w:r>
            <w:proofErr w:type="gramEnd"/>
            <w:r w:rsidRPr="005F13BC">
              <w:rPr>
                <w:rFonts w:ascii="Arial" w:eastAsia="ArialMT" w:hAnsi="Arial" w:cs="Arial"/>
                <w:sz w:val="20"/>
                <w:szCs w:val="20"/>
              </w:rPr>
              <w:t xml:space="preserve"> producenta notebooka, że w przypadku niewywiązywania się z obowiązków gwarancyjnych Oferenta lub firmy serwisującej, przejmie na siebie wszelkie zobowiązania związane </w:t>
            </w:r>
            <w:r w:rsidRPr="005F13BC">
              <w:rPr>
                <w:rFonts w:ascii="Arial" w:eastAsia="SymbolMT" w:hAnsi="Arial" w:cs="Arial"/>
                <w:sz w:val="20"/>
                <w:szCs w:val="20"/>
              </w:rPr>
              <w:t>z serwisem.</w:t>
            </w:r>
          </w:p>
          <w:p w14:paraId="4CB24F59" w14:textId="77777777" w:rsidR="00C931D8" w:rsidRPr="005F13BC" w:rsidRDefault="00C931D8" w:rsidP="00C931D8">
            <w:pPr>
              <w:autoSpaceDE w:val="0"/>
              <w:autoSpaceDN w:val="0"/>
              <w:adjustRightInd w:val="0"/>
              <w:ind w:left="40"/>
              <w:rPr>
                <w:rFonts w:ascii="Arial" w:eastAsia="ArialMT" w:hAnsi="Arial" w:cs="Arial"/>
                <w:sz w:val="20"/>
                <w:szCs w:val="20"/>
              </w:rPr>
            </w:pPr>
            <w:r w:rsidRPr="005F13BC">
              <w:rPr>
                <w:rFonts w:ascii="Arial" w:eastAsia="SymbolMT" w:hAnsi="Arial" w:cs="Arial"/>
                <w:b/>
                <w:bCs/>
                <w:i/>
                <w:iCs/>
                <w:sz w:val="20"/>
                <w:szCs w:val="20"/>
              </w:rPr>
              <w:t>Wykonawca złoży, oświadczenie Producenta.</w:t>
            </w:r>
          </w:p>
        </w:tc>
        <w:tc>
          <w:tcPr>
            <w:tcW w:w="1818" w:type="dxa"/>
          </w:tcPr>
          <w:p w14:paraId="6F9AF3CD" w14:textId="77777777" w:rsidR="00C931D8" w:rsidRDefault="00C931D8" w:rsidP="00C931D8">
            <w:pPr>
              <w:jc w:val="center"/>
              <w:rPr>
                <w:rFonts w:ascii="Arial" w:hAnsi="Arial" w:cs="Arial"/>
                <w:bCs/>
              </w:rPr>
            </w:pPr>
            <w:r w:rsidRPr="00210534">
              <w:rPr>
                <w:rFonts w:ascii="Arial" w:hAnsi="Arial" w:cs="Arial"/>
                <w:bCs/>
              </w:rPr>
              <w:t>TAK/NIE*</w:t>
            </w:r>
          </w:p>
          <w:p w14:paraId="268803F3" w14:textId="77777777" w:rsidR="00C931D8" w:rsidRPr="00210534" w:rsidRDefault="00C931D8" w:rsidP="00C931D8">
            <w:pPr>
              <w:jc w:val="center"/>
              <w:rPr>
                <w:rFonts w:ascii="Arial" w:hAnsi="Arial" w:cs="Arial"/>
                <w:bCs/>
              </w:rPr>
            </w:pPr>
          </w:p>
        </w:tc>
      </w:tr>
      <w:tr w:rsidR="00C931D8" w:rsidRPr="000E2BFF" w14:paraId="2C20B2B4" w14:textId="77777777" w:rsidTr="00C931D8">
        <w:trPr>
          <w:gridAfter w:val="1"/>
          <w:wAfter w:w="8" w:type="dxa"/>
        </w:trPr>
        <w:tc>
          <w:tcPr>
            <w:tcW w:w="534" w:type="dxa"/>
          </w:tcPr>
          <w:p w14:paraId="2F1F987A"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6A293D89"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Wymagana gwarancja na</w:t>
            </w:r>
          </w:p>
          <w:p w14:paraId="4B2A99F8" w14:textId="77777777" w:rsidR="00C931D8" w:rsidRPr="005F13BC" w:rsidRDefault="00C931D8" w:rsidP="00C931D8">
            <w:pPr>
              <w:jc w:val="both"/>
              <w:rPr>
                <w:rFonts w:ascii="Arial" w:hAnsi="Arial" w:cs="Arial"/>
                <w:sz w:val="20"/>
                <w:szCs w:val="20"/>
              </w:rPr>
            </w:pPr>
            <w:proofErr w:type="gramStart"/>
            <w:r w:rsidRPr="005F13BC">
              <w:rPr>
                <w:rFonts w:ascii="Arial" w:eastAsia="ArialMT" w:hAnsi="Arial" w:cs="Arial"/>
                <w:sz w:val="20"/>
                <w:szCs w:val="20"/>
              </w:rPr>
              <w:t>baterię</w:t>
            </w:r>
            <w:proofErr w:type="gramEnd"/>
          </w:p>
        </w:tc>
        <w:tc>
          <w:tcPr>
            <w:tcW w:w="8848" w:type="dxa"/>
          </w:tcPr>
          <w:p w14:paraId="3C6199D5" w14:textId="77777777" w:rsidR="00C931D8" w:rsidRPr="005F13BC" w:rsidRDefault="00C931D8" w:rsidP="00C931D8">
            <w:pPr>
              <w:spacing w:after="0" w:line="240" w:lineRule="auto"/>
              <w:jc w:val="both"/>
              <w:rPr>
                <w:rFonts w:ascii="Arial" w:hAnsi="Arial" w:cs="Arial"/>
                <w:iCs/>
                <w:sz w:val="20"/>
                <w:szCs w:val="20"/>
              </w:rPr>
            </w:pPr>
            <w:r w:rsidRPr="005F13BC">
              <w:rPr>
                <w:rFonts w:ascii="Arial" w:eastAsia="ArialMT" w:hAnsi="Arial" w:cs="Arial"/>
                <w:sz w:val="20"/>
                <w:szCs w:val="20"/>
              </w:rPr>
              <w:t>Na baterię wymaga się 12 miesięcznej gwarancji Producenta.</w:t>
            </w:r>
          </w:p>
        </w:tc>
        <w:tc>
          <w:tcPr>
            <w:tcW w:w="1818" w:type="dxa"/>
          </w:tcPr>
          <w:p w14:paraId="075758F3" w14:textId="77777777" w:rsidR="00C931D8" w:rsidRDefault="00C931D8" w:rsidP="00C931D8">
            <w:pPr>
              <w:jc w:val="center"/>
              <w:rPr>
                <w:rFonts w:ascii="Arial" w:hAnsi="Arial" w:cs="Arial"/>
                <w:bCs/>
              </w:rPr>
            </w:pPr>
            <w:r w:rsidRPr="00210534">
              <w:rPr>
                <w:rFonts w:ascii="Arial" w:hAnsi="Arial" w:cs="Arial"/>
                <w:bCs/>
              </w:rPr>
              <w:t>TAK/NIE*</w:t>
            </w:r>
          </w:p>
          <w:p w14:paraId="3CFC0A37" w14:textId="77777777" w:rsidR="00C931D8" w:rsidRPr="00210534" w:rsidRDefault="00C931D8" w:rsidP="00C931D8">
            <w:pPr>
              <w:jc w:val="center"/>
              <w:rPr>
                <w:rFonts w:ascii="Arial" w:hAnsi="Arial" w:cs="Arial"/>
                <w:bCs/>
              </w:rPr>
            </w:pPr>
          </w:p>
        </w:tc>
      </w:tr>
      <w:tr w:rsidR="00C931D8" w:rsidRPr="000E2BFF" w14:paraId="642AE07B" w14:textId="77777777" w:rsidTr="00C931D8">
        <w:trPr>
          <w:gridAfter w:val="1"/>
          <w:wAfter w:w="8" w:type="dxa"/>
        </w:trPr>
        <w:tc>
          <w:tcPr>
            <w:tcW w:w="534" w:type="dxa"/>
          </w:tcPr>
          <w:p w14:paraId="7D746B3E"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76433124"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Wsparcie techniczne</w:t>
            </w:r>
          </w:p>
          <w:p w14:paraId="0AC12998" w14:textId="77777777" w:rsidR="00C931D8" w:rsidRPr="005F13BC" w:rsidRDefault="00C931D8" w:rsidP="00C931D8">
            <w:pPr>
              <w:jc w:val="both"/>
              <w:rPr>
                <w:rFonts w:ascii="Arial" w:hAnsi="Arial" w:cs="Arial"/>
                <w:sz w:val="20"/>
                <w:szCs w:val="20"/>
              </w:rPr>
            </w:pPr>
            <w:proofErr w:type="gramStart"/>
            <w:r w:rsidRPr="005F13BC">
              <w:rPr>
                <w:rFonts w:ascii="Arial" w:hAnsi="Arial" w:cs="Arial"/>
                <w:sz w:val="20"/>
                <w:szCs w:val="20"/>
              </w:rPr>
              <w:t>producenta</w:t>
            </w:r>
            <w:proofErr w:type="gramEnd"/>
          </w:p>
        </w:tc>
        <w:tc>
          <w:tcPr>
            <w:tcW w:w="8848" w:type="dxa"/>
          </w:tcPr>
          <w:p w14:paraId="2F6554E8"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Możliwość sprawdzenia telefonicznego bezpośrednio u producenta oraz na stronie internetowej</w:t>
            </w:r>
          </w:p>
          <w:p w14:paraId="5D7713F5"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producenta</w:t>
            </w:r>
            <w:proofErr w:type="gramEnd"/>
            <w:r w:rsidRPr="005F13BC">
              <w:rPr>
                <w:rFonts w:ascii="Arial" w:eastAsia="ArialMT" w:hAnsi="Arial" w:cs="Arial"/>
                <w:sz w:val="20"/>
                <w:szCs w:val="20"/>
              </w:rPr>
              <w:t xml:space="preserve"> oferowanego notebooka, po podaniu numeru seryjnego - konfiguracji sprzętowej</w:t>
            </w:r>
          </w:p>
          <w:p w14:paraId="3C458960"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notebooka</w:t>
            </w:r>
            <w:proofErr w:type="gramEnd"/>
            <w:r w:rsidRPr="005F13BC">
              <w:rPr>
                <w:rFonts w:ascii="Arial" w:eastAsia="ArialMT" w:hAnsi="Arial" w:cs="Arial"/>
                <w:sz w:val="20"/>
                <w:szCs w:val="20"/>
              </w:rPr>
              <w:t xml:space="preserve"> oraz warunków gwarancji.</w:t>
            </w:r>
          </w:p>
          <w:p w14:paraId="52B40CE1"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Dostęp do najnowszych sterowników i uaktualnień na stronie producenta notebooka, realizowany</w:t>
            </w:r>
          </w:p>
          <w:p w14:paraId="605EE7E2"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proofErr w:type="gramStart"/>
            <w:r w:rsidRPr="005F13BC">
              <w:rPr>
                <w:rFonts w:ascii="Arial" w:eastAsia="ArialMT" w:hAnsi="Arial" w:cs="Arial"/>
                <w:sz w:val="20"/>
                <w:szCs w:val="20"/>
              </w:rPr>
              <w:t>poprzez</w:t>
            </w:r>
            <w:proofErr w:type="gramEnd"/>
            <w:r w:rsidRPr="005F13BC">
              <w:rPr>
                <w:rFonts w:ascii="Arial" w:eastAsia="ArialMT" w:hAnsi="Arial" w:cs="Arial"/>
                <w:sz w:val="20"/>
                <w:szCs w:val="20"/>
              </w:rPr>
              <w:t xml:space="preserve"> podanie na stronie internetowej producenta numeru seryjnego lub modelu notebooka.</w:t>
            </w:r>
          </w:p>
          <w:p w14:paraId="33F2A244" w14:textId="77777777" w:rsidR="00C931D8" w:rsidRPr="005F13BC" w:rsidRDefault="00C931D8" w:rsidP="00C931D8">
            <w:pPr>
              <w:autoSpaceDE w:val="0"/>
              <w:autoSpaceDN w:val="0"/>
              <w:adjustRightInd w:val="0"/>
              <w:spacing w:after="0" w:line="240" w:lineRule="auto"/>
              <w:rPr>
                <w:rFonts w:ascii="Arial" w:eastAsia="ArialMT" w:hAnsi="Arial" w:cs="Arial"/>
                <w:b/>
                <w:bCs/>
                <w:sz w:val="20"/>
                <w:szCs w:val="20"/>
              </w:rPr>
            </w:pPr>
            <w:r w:rsidRPr="005F13BC">
              <w:rPr>
                <w:rFonts w:ascii="Arial" w:eastAsia="ArialMT" w:hAnsi="Arial" w:cs="Arial"/>
                <w:b/>
                <w:bCs/>
                <w:sz w:val="20"/>
                <w:szCs w:val="20"/>
              </w:rPr>
              <w:t>Do oferty należy dołączyć link strony.</w:t>
            </w:r>
          </w:p>
        </w:tc>
        <w:tc>
          <w:tcPr>
            <w:tcW w:w="1818" w:type="dxa"/>
          </w:tcPr>
          <w:p w14:paraId="7E47EA62" w14:textId="77777777" w:rsidR="00C931D8" w:rsidRDefault="00C931D8" w:rsidP="00C931D8">
            <w:pPr>
              <w:jc w:val="center"/>
              <w:rPr>
                <w:rFonts w:ascii="Arial" w:hAnsi="Arial" w:cs="Arial"/>
                <w:bCs/>
              </w:rPr>
            </w:pPr>
            <w:r w:rsidRPr="00210534">
              <w:rPr>
                <w:rFonts w:ascii="Arial" w:hAnsi="Arial" w:cs="Arial"/>
                <w:bCs/>
              </w:rPr>
              <w:t>TAK/NIE*</w:t>
            </w:r>
          </w:p>
          <w:p w14:paraId="27F7B015" w14:textId="77777777" w:rsidR="00C931D8" w:rsidRPr="00210534" w:rsidRDefault="00C931D8" w:rsidP="00C931D8">
            <w:pPr>
              <w:jc w:val="center"/>
              <w:rPr>
                <w:rFonts w:ascii="Arial" w:hAnsi="Arial" w:cs="Arial"/>
                <w:bCs/>
              </w:rPr>
            </w:pPr>
          </w:p>
        </w:tc>
      </w:tr>
      <w:tr w:rsidR="00C931D8" w:rsidRPr="000E2BFF" w14:paraId="72BB1517" w14:textId="77777777" w:rsidTr="00C931D8">
        <w:trPr>
          <w:gridAfter w:val="1"/>
          <w:wAfter w:w="8" w:type="dxa"/>
        </w:trPr>
        <w:tc>
          <w:tcPr>
            <w:tcW w:w="534" w:type="dxa"/>
          </w:tcPr>
          <w:p w14:paraId="5BF2BA21"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09DB6FF7"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Wymagania</w:t>
            </w:r>
          </w:p>
          <w:p w14:paraId="42630064" w14:textId="77777777" w:rsidR="00C931D8" w:rsidRPr="005F13BC" w:rsidRDefault="00C931D8" w:rsidP="00C931D8">
            <w:pPr>
              <w:jc w:val="both"/>
              <w:rPr>
                <w:rFonts w:ascii="Arial" w:hAnsi="Arial" w:cs="Arial"/>
                <w:sz w:val="20"/>
                <w:szCs w:val="20"/>
              </w:rPr>
            </w:pPr>
            <w:proofErr w:type="gramStart"/>
            <w:r w:rsidRPr="005F13BC">
              <w:rPr>
                <w:rFonts w:ascii="Arial" w:hAnsi="Arial" w:cs="Arial"/>
                <w:sz w:val="20"/>
                <w:szCs w:val="20"/>
              </w:rPr>
              <w:t>dodatkowe</w:t>
            </w:r>
            <w:proofErr w:type="gramEnd"/>
            <w:r w:rsidRPr="005F13BC">
              <w:rPr>
                <w:rFonts w:ascii="Arial" w:hAnsi="Arial" w:cs="Arial"/>
                <w:sz w:val="20"/>
                <w:szCs w:val="20"/>
              </w:rPr>
              <w:t>:</w:t>
            </w:r>
          </w:p>
        </w:tc>
        <w:tc>
          <w:tcPr>
            <w:tcW w:w="8848" w:type="dxa"/>
          </w:tcPr>
          <w:p w14:paraId="6B12D5DD"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Wbudowane porty, złącza i czytniki:</w:t>
            </w:r>
          </w:p>
          <w:p w14:paraId="4CA381CF"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ArialMT" w:hAnsi="Arial" w:cs="Arial"/>
                <w:sz w:val="20"/>
                <w:szCs w:val="20"/>
              </w:rPr>
              <w:t xml:space="preserve">1 x HDMI lub </w:t>
            </w:r>
            <w:proofErr w:type="spellStart"/>
            <w:r w:rsidRPr="005F13BC">
              <w:rPr>
                <w:rFonts w:ascii="Arial" w:eastAsia="ArialMT" w:hAnsi="Arial" w:cs="Arial"/>
                <w:sz w:val="20"/>
                <w:szCs w:val="20"/>
              </w:rPr>
              <w:t>DisplayPort</w:t>
            </w:r>
            <w:proofErr w:type="spellEnd"/>
            <w:r w:rsidRPr="005F13BC">
              <w:rPr>
                <w:rFonts w:ascii="Arial" w:eastAsia="ArialMT" w:hAnsi="Arial" w:cs="Arial"/>
                <w:sz w:val="20"/>
                <w:szCs w:val="20"/>
              </w:rPr>
              <w:t xml:space="preserve"> (w przypadku wyjścia DP dołączyć przejściówkę na HDMI),</w:t>
            </w:r>
          </w:p>
          <w:p w14:paraId="37B7CC39"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ArialMT" w:hAnsi="Arial" w:cs="Arial"/>
                <w:sz w:val="20"/>
                <w:szCs w:val="20"/>
              </w:rPr>
              <w:t>3 x USB 3.1 TYP A,</w:t>
            </w:r>
          </w:p>
          <w:p w14:paraId="2122815F"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ArialMT" w:hAnsi="Arial" w:cs="Arial"/>
                <w:sz w:val="20"/>
                <w:szCs w:val="20"/>
              </w:rPr>
              <w:t>1 x USB 3.1 TYP-C,</w:t>
            </w:r>
          </w:p>
          <w:p w14:paraId="43C9EB1C"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karta</w:t>
            </w:r>
            <w:proofErr w:type="gramEnd"/>
            <w:r w:rsidRPr="005F13BC">
              <w:rPr>
                <w:rFonts w:ascii="Arial" w:eastAsia="ArialMT" w:hAnsi="Arial" w:cs="Arial"/>
                <w:sz w:val="20"/>
                <w:szCs w:val="20"/>
              </w:rPr>
              <w:t xml:space="preserve"> sieciowa 10/100/1000 RJ-45, zintegrowana z płytą główną, wspierająca obsługę, WOL (funkcja włączana przez użytkownika), PXE,</w:t>
            </w:r>
          </w:p>
          <w:p w14:paraId="344D6398"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czytnik</w:t>
            </w:r>
            <w:proofErr w:type="gramEnd"/>
            <w:r w:rsidRPr="005F13BC">
              <w:rPr>
                <w:rFonts w:ascii="Arial" w:eastAsia="ArialMT" w:hAnsi="Arial" w:cs="Arial"/>
                <w:sz w:val="20"/>
                <w:szCs w:val="20"/>
              </w:rPr>
              <w:t xml:space="preserve"> kart multimedialnych,</w:t>
            </w:r>
          </w:p>
          <w:p w14:paraId="17F29091"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min</w:t>
            </w:r>
            <w:proofErr w:type="gramEnd"/>
            <w:r w:rsidRPr="005F13BC">
              <w:rPr>
                <w:rFonts w:ascii="Arial" w:eastAsia="ArialMT" w:hAnsi="Arial" w:cs="Arial"/>
                <w:sz w:val="20"/>
                <w:szCs w:val="20"/>
              </w:rPr>
              <w:t>. 1 port szeregowy,</w:t>
            </w:r>
          </w:p>
          <w:p w14:paraId="4FA0D60E"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r w:rsidRPr="005F13BC">
              <w:rPr>
                <w:rFonts w:ascii="Arial" w:eastAsia="ArialMT" w:hAnsi="Arial" w:cs="Arial"/>
                <w:sz w:val="20"/>
                <w:szCs w:val="20"/>
              </w:rPr>
              <w:t xml:space="preserve"> </w:t>
            </w:r>
            <w:proofErr w:type="gramStart"/>
            <w:r w:rsidRPr="005F13BC">
              <w:rPr>
                <w:rFonts w:ascii="Arial" w:eastAsia="ArialMT" w:hAnsi="Arial" w:cs="Arial"/>
                <w:sz w:val="20"/>
                <w:szCs w:val="20"/>
              </w:rPr>
              <w:t>współdzielone</w:t>
            </w:r>
            <w:proofErr w:type="gramEnd"/>
            <w:r w:rsidRPr="005F13BC">
              <w:rPr>
                <w:rFonts w:ascii="Arial" w:eastAsia="ArialMT" w:hAnsi="Arial" w:cs="Arial"/>
                <w:sz w:val="20"/>
                <w:szCs w:val="20"/>
              </w:rPr>
              <w:t xml:space="preserve"> lub oddzielne złącze słuchawkowe stereo i złącze mikrofonowe.</w:t>
            </w:r>
          </w:p>
          <w:p w14:paraId="6840A695"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Wszystkie wyżej wymienione porty i złącza muszą być dodatkowo zabezpieczone otwieraną przysłoną na zawiasach z mechanicznym zamkiem.</w:t>
            </w:r>
          </w:p>
          <w:p w14:paraId="1343979F"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Wbudowane urządzenia:</w:t>
            </w:r>
          </w:p>
          <w:p w14:paraId="231C5B0C"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kamera</w:t>
            </w:r>
            <w:proofErr w:type="gramEnd"/>
            <w:r w:rsidRPr="005F13BC">
              <w:rPr>
                <w:rFonts w:ascii="Arial" w:eastAsia="ArialMT" w:hAnsi="Arial" w:cs="Arial"/>
                <w:sz w:val="20"/>
                <w:szCs w:val="20"/>
              </w:rPr>
              <w:t xml:space="preserve"> wbudowana w obudowę ekranu komputera nie mniej niż 1280x720 </w:t>
            </w:r>
            <w:proofErr w:type="spellStart"/>
            <w:r w:rsidRPr="005F13BC">
              <w:rPr>
                <w:rFonts w:ascii="Arial" w:eastAsia="ArialMT" w:hAnsi="Arial" w:cs="Arial"/>
                <w:sz w:val="20"/>
                <w:szCs w:val="20"/>
              </w:rPr>
              <w:t>px</w:t>
            </w:r>
            <w:proofErr w:type="spellEnd"/>
            <w:r w:rsidRPr="005F13BC">
              <w:rPr>
                <w:rFonts w:ascii="Arial" w:eastAsia="ArialMT" w:hAnsi="Arial" w:cs="Arial"/>
                <w:sz w:val="20"/>
                <w:szCs w:val="20"/>
              </w:rPr>
              <w:t>, wbudowana mechaniczna przesłona,</w:t>
            </w:r>
          </w:p>
          <w:p w14:paraId="11DD9C40"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mikrofon</w:t>
            </w:r>
            <w:proofErr w:type="gramEnd"/>
            <w:r w:rsidRPr="005F13BC">
              <w:rPr>
                <w:rFonts w:ascii="Arial" w:eastAsia="ArialMT" w:hAnsi="Arial" w:cs="Arial"/>
                <w:sz w:val="20"/>
                <w:szCs w:val="20"/>
              </w:rPr>
              <w:t xml:space="preserve"> z funkcjami redukcji szumów i poprawy mowy,</w:t>
            </w:r>
          </w:p>
          <w:p w14:paraId="7DC00243"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czytnik</w:t>
            </w:r>
            <w:proofErr w:type="gramEnd"/>
            <w:r w:rsidRPr="005F13BC">
              <w:rPr>
                <w:rFonts w:ascii="Arial" w:eastAsia="ArialMT" w:hAnsi="Arial" w:cs="Arial"/>
                <w:sz w:val="20"/>
                <w:szCs w:val="20"/>
              </w:rPr>
              <w:t xml:space="preserve"> linii papilarnych,</w:t>
            </w:r>
          </w:p>
          <w:p w14:paraId="4A23BB53"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karta</w:t>
            </w:r>
            <w:proofErr w:type="gramEnd"/>
            <w:r w:rsidRPr="005F13BC">
              <w:rPr>
                <w:rFonts w:ascii="Arial" w:eastAsia="ArialMT" w:hAnsi="Arial" w:cs="Arial"/>
                <w:sz w:val="20"/>
                <w:szCs w:val="20"/>
              </w:rPr>
              <w:t xml:space="preserve"> sieciowa bezprzewodowa WLAN 802.11</w:t>
            </w:r>
            <w:proofErr w:type="gramStart"/>
            <w:r w:rsidRPr="005F13BC">
              <w:rPr>
                <w:rFonts w:ascii="Arial" w:eastAsia="ArialMT" w:hAnsi="Arial" w:cs="Arial"/>
                <w:sz w:val="20"/>
                <w:szCs w:val="20"/>
              </w:rPr>
              <w:t>ac</w:t>
            </w:r>
            <w:proofErr w:type="gramEnd"/>
            <w:r w:rsidRPr="005F13BC">
              <w:rPr>
                <w:rFonts w:ascii="Arial" w:eastAsia="ArialMT" w:hAnsi="Arial" w:cs="Arial"/>
                <w:sz w:val="20"/>
                <w:szCs w:val="20"/>
              </w:rPr>
              <w:t>, zintegrowany z płytą główną lub w postaci wewnętrznego modułu PCI Express,</w:t>
            </w:r>
          </w:p>
          <w:p w14:paraId="57D64A13"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klawiatura</w:t>
            </w:r>
            <w:proofErr w:type="gramEnd"/>
            <w:r w:rsidRPr="005F13BC">
              <w:rPr>
                <w:rFonts w:ascii="Arial" w:eastAsia="ArialMT" w:hAnsi="Arial" w:cs="Arial"/>
                <w:sz w:val="20"/>
                <w:szCs w:val="20"/>
              </w:rPr>
              <w:t xml:space="preserve"> z powłoką odporną na zalanie cieczą,</w:t>
            </w:r>
          </w:p>
          <w:p w14:paraId="52E49C75"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podświetlenie</w:t>
            </w:r>
            <w:proofErr w:type="gramEnd"/>
            <w:r w:rsidRPr="005F13BC">
              <w:rPr>
                <w:rFonts w:ascii="Arial" w:eastAsia="ArialMT" w:hAnsi="Arial" w:cs="Arial"/>
                <w:sz w:val="20"/>
                <w:szCs w:val="20"/>
              </w:rPr>
              <w:t xml:space="preserve"> z możliwością regulacji(układ US-QWERTY), min. 82 klawisze,</w:t>
            </w:r>
          </w:p>
          <w:p w14:paraId="27532160"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spellStart"/>
            <w:proofErr w:type="gramStart"/>
            <w:r w:rsidRPr="005F13BC">
              <w:rPr>
                <w:rFonts w:ascii="Arial" w:eastAsia="ArialMT" w:hAnsi="Arial" w:cs="Arial"/>
                <w:sz w:val="20"/>
                <w:szCs w:val="20"/>
              </w:rPr>
              <w:t>touchpad</w:t>
            </w:r>
            <w:proofErr w:type="spellEnd"/>
            <w:proofErr w:type="gramEnd"/>
            <w:r w:rsidRPr="005F13BC">
              <w:rPr>
                <w:rFonts w:ascii="Arial" w:eastAsia="ArialMT" w:hAnsi="Arial" w:cs="Arial"/>
                <w:sz w:val="20"/>
                <w:szCs w:val="20"/>
              </w:rPr>
              <w:t xml:space="preserve"> z strefą przewijania w pionie i w poziomie wraz z obsługą gestów,</w:t>
            </w:r>
          </w:p>
          <w:p w14:paraId="3B3436CB"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wbudowana</w:t>
            </w:r>
            <w:proofErr w:type="gramEnd"/>
            <w:r w:rsidRPr="005F13BC">
              <w:rPr>
                <w:rFonts w:ascii="Arial" w:eastAsia="ArialMT" w:hAnsi="Arial" w:cs="Arial"/>
                <w:sz w:val="20"/>
                <w:szCs w:val="20"/>
              </w:rPr>
              <w:t xml:space="preserve"> w obudowę notebooka rączka,</w:t>
            </w:r>
          </w:p>
          <w:p w14:paraId="5D26D832"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wbudowany</w:t>
            </w:r>
            <w:proofErr w:type="gramEnd"/>
            <w:r w:rsidRPr="005F13BC">
              <w:rPr>
                <w:rFonts w:ascii="Arial" w:eastAsia="ArialMT" w:hAnsi="Arial" w:cs="Arial"/>
                <w:sz w:val="20"/>
                <w:szCs w:val="20"/>
              </w:rPr>
              <w:t xml:space="preserve"> moduł Bluetooth 4.0,</w:t>
            </w:r>
          </w:p>
          <w:p w14:paraId="3640D6D3"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wbudowany</w:t>
            </w:r>
            <w:proofErr w:type="gramEnd"/>
            <w:r w:rsidRPr="005F13BC">
              <w:rPr>
                <w:rFonts w:ascii="Arial" w:eastAsia="ArialMT" w:hAnsi="Arial" w:cs="Arial"/>
                <w:sz w:val="20"/>
                <w:szCs w:val="20"/>
              </w:rPr>
              <w:t xml:space="preserve"> moduł GPS (nie dopuszcza się rozwiązania z lokalizowaniem za pomocą nadajników sieci komórkowej),</w:t>
            </w:r>
          </w:p>
          <w:p w14:paraId="707E1C44" w14:textId="77777777" w:rsidR="00C931D8" w:rsidRPr="005F13BC" w:rsidRDefault="00C931D8" w:rsidP="00C931D8">
            <w:pPr>
              <w:pStyle w:val="Akapitzlist"/>
              <w:numPr>
                <w:ilvl w:val="0"/>
                <w:numId w:val="11"/>
              </w:numPr>
              <w:autoSpaceDE w:val="0"/>
              <w:autoSpaceDN w:val="0"/>
              <w:adjustRightInd w:val="0"/>
              <w:ind w:left="400"/>
              <w:rPr>
                <w:rFonts w:ascii="Arial" w:hAnsi="Arial" w:cs="Arial"/>
                <w:iCs/>
                <w:sz w:val="20"/>
                <w:szCs w:val="20"/>
              </w:rPr>
            </w:pPr>
            <w:proofErr w:type="gramStart"/>
            <w:r w:rsidRPr="005F13BC">
              <w:rPr>
                <w:rFonts w:ascii="Arial" w:eastAsia="ArialMT" w:hAnsi="Arial" w:cs="Arial"/>
                <w:sz w:val="20"/>
                <w:szCs w:val="20"/>
              </w:rPr>
              <w:t>modem</w:t>
            </w:r>
            <w:proofErr w:type="gramEnd"/>
            <w:r w:rsidRPr="005F13BC">
              <w:rPr>
                <w:rFonts w:ascii="Arial" w:eastAsia="ArialMT" w:hAnsi="Arial" w:cs="Arial"/>
                <w:sz w:val="20"/>
                <w:szCs w:val="20"/>
              </w:rPr>
              <w:t xml:space="preserve"> WWAN, minimum LTE.</w:t>
            </w:r>
          </w:p>
        </w:tc>
        <w:tc>
          <w:tcPr>
            <w:tcW w:w="1818" w:type="dxa"/>
          </w:tcPr>
          <w:p w14:paraId="310F3EB6" w14:textId="77777777" w:rsidR="00C931D8" w:rsidRDefault="00C931D8" w:rsidP="00C931D8">
            <w:pPr>
              <w:jc w:val="center"/>
              <w:rPr>
                <w:rFonts w:ascii="Arial" w:hAnsi="Arial" w:cs="Arial"/>
                <w:bCs/>
              </w:rPr>
            </w:pPr>
            <w:r w:rsidRPr="00210534">
              <w:rPr>
                <w:rFonts w:ascii="Arial" w:hAnsi="Arial" w:cs="Arial"/>
                <w:bCs/>
              </w:rPr>
              <w:t>TAK/NIE*</w:t>
            </w:r>
          </w:p>
          <w:p w14:paraId="30E59613" w14:textId="77777777" w:rsidR="00C931D8" w:rsidRPr="00210534" w:rsidRDefault="00C931D8" w:rsidP="00C931D8">
            <w:pPr>
              <w:jc w:val="center"/>
              <w:rPr>
                <w:rFonts w:ascii="Arial" w:hAnsi="Arial" w:cs="Arial"/>
                <w:bCs/>
              </w:rPr>
            </w:pPr>
          </w:p>
        </w:tc>
      </w:tr>
      <w:tr w:rsidR="00C931D8" w:rsidRPr="000E2BFF" w14:paraId="61E88D91" w14:textId="77777777" w:rsidTr="00C931D8">
        <w:trPr>
          <w:gridAfter w:val="1"/>
          <w:wAfter w:w="8" w:type="dxa"/>
        </w:trPr>
        <w:tc>
          <w:tcPr>
            <w:tcW w:w="534" w:type="dxa"/>
          </w:tcPr>
          <w:p w14:paraId="0E250A6B"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3E0D7679" w14:textId="77777777" w:rsidR="00C931D8" w:rsidRPr="005F13BC" w:rsidRDefault="00C931D8" w:rsidP="00C931D8">
            <w:pPr>
              <w:autoSpaceDE w:val="0"/>
              <w:autoSpaceDN w:val="0"/>
              <w:adjustRightInd w:val="0"/>
              <w:spacing w:after="0" w:line="240" w:lineRule="auto"/>
              <w:rPr>
                <w:rFonts w:ascii="Arial" w:hAnsi="Arial" w:cs="Arial"/>
                <w:sz w:val="20"/>
                <w:szCs w:val="20"/>
              </w:rPr>
            </w:pPr>
            <w:r w:rsidRPr="005F13BC">
              <w:rPr>
                <w:rFonts w:ascii="Arial" w:hAnsi="Arial" w:cs="Arial"/>
                <w:sz w:val="20"/>
                <w:szCs w:val="20"/>
              </w:rPr>
              <w:t>Oprogramowanie</w:t>
            </w:r>
          </w:p>
          <w:p w14:paraId="2586E45D"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OEM:</w:t>
            </w:r>
          </w:p>
        </w:tc>
        <w:tc>
          <w:tcPr>
            <w:tcW w:w="8848" w:type="dxa"/>
          </w:tcPr>
          <w:p w14:paraId="42F3868C"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b/>
                <w:bCs/>
                <w:i/>
                <w:iCs/>
                <w:sz w:val="20"/>
                <w:szCs w:val="20"/>
              </w:rPr>
            </w:pPr>
            <w:proofErr w:type="gramStart"/>
            <w:r w:rsidRPr="005F13BC">
              <w:rPr>
                <w:rFonts w:ascii="Arial" w:eastAsia="SymbolMT" w:hAnsi="Arial" w:cs="Arial"/>
                <w:sz w:val="20"/>
                <w:szCs w:val="20"/>
              </w:rPr>
              <w:t>system</w:t>
            </w:r>
            <w:proofErr w:type="gramEnd"/>
            <w:r w:rsidRPr="005F13BC">
              <w:rPr>
                <w:rFonts w:ascii="Arial" w:eastAsia="SymbolMT" w:hAnsi="Arial" w:cs="Arial"/>
                <w:sz w:val="20"/>
                <w:szCs w:val="20"/>
              </w:rPr>
              <w:t xml:space="preserve"> operacyjny 64-bit, zgodny z wymogami </w:t>
            </w:r>
            <w:r w:rsidRPr="005F13BC">
              <w:rPr>
                <w:rFonts w:ascii="Arial" w:eastAsia="SymbolMT" w:hAnsi="Arial" w:cs="Arial"/>
                <w:b/>
                <w:bCs/>
                <w:i/>
                <w:iCs/>
                <w:sz w:val="20"/>
                <w:szCs w:val="20"/>
              </w:rPr>
              <w:t>WYKAZU OBOWIĄZUJĄCYCH STANDARDÓW SPRZĘTU INFORMATYKI I OPROGRAMOWANIA DO STOSOWANIA W RESORCIE OBRONY NARODOWEJ, w rozdziale: Oprogramowanie i kryteria środowiskowe - System operacyjny dla stacji roboczych, stacji graficznych i notebooków w wersji PL</w:t>
            </w:r>
            <w:r w:rsidRPr="005F13BC">
              <w:rPr>
                <w:rFonts w:ascii="Arial" w:eastAsia="SymbolMT" w:hAnsi="Arial" w:cs="Arial"/>
                <w:sz w:val="20"/>
                <w:szCs w:val="20"/>
              </w:rPr>
              <w:t>, niew</w:t>
            </w:r>
            <w:r w:rsidRPr="005F13BC">
              <w:rPr>
                <w:rFonts w:ascii="Arial" w:eastAsia="ArialMT" w:hAnsi="Arial" w:cs="Arial"/>
                <w:sz w:val="20"/>
                <w:szCs w:val="20"/>
              </w:rPr>
              <w:t xml:space="preserve">ymagający </w:t>
            </w:r>
            <w:r w:rsidRPr="005F13BC">
              <w:rPr>
                <w:rFonts w:ascii="Arial" w:eastAsia="SymbolMT" w:hAnsi="Arial" w:cs="Arial"/>
                <w:sz w:val="20"/>
                <w:szCs w:val="20"/>
              </w:rPr>
              <w:t>podawania klucza licencyjnego podczas instalacji, Klucz zaszyty trwale w BIOS na etapie produkcji komputera i automatycznie pobierany przez instalowane oprogramowanie;</w:t>
            </w:r>
          </w:p>
          <w:p w14:paraId="137D7CA2"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ArialMT" w:hAnsi="Arial" w:cs="Arial"/>
                <w:sz w:val="20"/>
                <w:szCs w:val="20"/>
              </w:rPr>
              <w:t>komplet</w:t>
            </w:r>
            <w:proofErr w:type="gramEnd"/>
            <w:r w:rsidRPr="005F13BC">
              <w:rPr>
                <w:rFonts w:ascii="Arial" w:eastAsia="ArialMT" w:hAnsi="Arial" w:cs="Arial"/>
                <w:sz w:val="20"/>
                <w:szCs w:val="20"/>
              </w:rPr>
              <w:t xml:space="preserve"> sterowników na </w:t>
            </w:r>
            <w:r w:rsidRPr="005F13BC">
              <w:rPr>
                <w:rFonts w:ascii="Arial" w:eastAsia="SymbolMT" w:hAnsi="Arial" w:cs="Arial"/>
                <w:sz w:val="20"/>
                <w:szCs w:val="20"/>
              </w:rPr>
              <w:t>CD;</w:t>
            </w:r>
          </w:p>
          <w:p w14:paraId="5023092D"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komplet</w:t>
            </w:r>
            <w:proofErr w:type="gramEnd"/>
            <w:r w:rsidRPr="005F13BC">
              <w:rPr>
                <w:rFonts w:ascii="Arial" w:eastAsia="SymbolMT" w:hAnsi="Arial" w:cs="Arial"/>
                <w:sz w:val="20"/>
                <w:szCs w:val="20"/>
              </w:rPr>
              <w:t xml:space="preserve"> </w:t>
            </w:r>
            <w:r w:rsidRPr="005F13BC">
              <w:rPr>
                <w:rFonts w:ascii="Arial" w:eastAsia="ArialMT" w:hAnsi="Arial" w:cs="Arial"/>
                <w:sz w:val="20"/>
                <w:szCs w:val="20"/>
              </w:rPr>
              <w:t xml:space="preserve">sterowników umożliwiający instalację </w:t>
            </w:r>
            <w:r w:rsidRPr="005F13BC">
              <w:rPr>
                <w:rFonts w:ascii="Arial" w:eastAsia="SymbolMT" w:hAnsi="Arial" w:cs="Arial"/>
                <w:sz w:val="20"/>
                <w:szCs w:val="20"/>
              </w:rPr>
              <w:t xml:space="preserve">systemu operacyjnego min. Windows 10 </w:t>
            </w:r>
            <w:r w:rsidRPr="005F13BC">
              <w:rPr>
                <w:rFonts w:ascii="Arial" w:eastAsia="ArialMT" w:hAnsi="Arial" w:cs="Arial"/>
                <w:sz w:val="20"/>
                <w:szCs w:val="20"/>
              </w:rPr>
              <w:t xml:space="preserve">za pomocą </w:t>
            </w:r>
            <w:r w:rsidRPr="005F13BC">
              <w:rPr>
                <w:rFonts w:ascii="Arial" w:eastAsia="SymbolMT" w:hAnsi="Arial" w:cs="Arial"/>
                <w:sz w:val="20"/>
                <w:szCs w:val="20"/>
              </w:rPr>
              <w:t xml:space="preserve">System Center </w:t>
            </w:r>
            <w:proofErr w:type="spellStart"/>
            <w:r w:rsidRPr="005F13BC">
              <w:rPr>
                <w:rFonts w:ascii="Arial" w:eastAsia="SymbolMT" w:hAnsi="Arial" w:cs="Arial"/>
                <w:sz w:val="20"/>
                <w:szCs w:val="20"/>
              </w:rPr>
              <w:t>Configuration</w:t>
            </w:r>
            <w:proofErr w:type="spellEnd"/>
            <w:r w:rsidRPr="005F13BC">
              <w:rPr>
                <w:rFonts w:ascii="Arial" w:eastAsia="SymbolMT" w:hAnsi="Arial" w:cs="Arial"/>
                <w:sz w:val="20"/>
                <w:szCs w:val="20"/>
              </w:rPr>
              <w:t xml:space="preserve"> Manager 2016 lub nowszego firmy Microsoft </w:t>
            </w:r>
            <w:r w:rsidRPr="005F13BC">
              <w:rPr>
                <w:rFonts w:ascii="Arial" w:eastAsia="ArialMT" w:hAnsi="Arial" w:cs="Arial"/>
                <w:sz w:val="20"/>
                <w:szCs w:val="20"/>
              </w:rPr>
              <w:t xml:space="preserve">(pakiet sterowników pod SCCM 2016) oraz sterowniki obsługujące kartę sieciową i dostęp do dysku </w:t>
            </w:r>
            <w:r w:rsidRPr="005F13BC">
              <w:rPr>
                <w:rFonts w:ascii="Arial" w:eastAsia="ArialMT" w:hAnsi="Arial" w:cs="Arial"/>
                <w:sz w:val="20"/>
                <w:szCs w:val="20"/>
              </w:rPr>
              <w:lastRenderedPageBreak/>
              <w:t xml:space="preserve">w środowisku Windows </w:t>
            </w:r>
            <w:r w:rsidRPr="005F13BC">
              <w:rPr>
                <w:rFonts w:ascii="Arial" w:eastAsia="SymbolMT" w:hAnsi="Arial" w:cs="Arial"/>
                <w:sz w:val="20"/>
                <w:szCs w:val="20"/>
              </w:rPr>
              <w:t xml:space="preserve">PE, co najmniej 3.0 </w:t>
            </w:r>
            <w:proofErr w:type="gramStart"/>
            <w:r w:rsidRPr="005F13BC">
              <w:rPr>
                <w:rFonts w:ascii="Arial" w:eastAsia="ArialMT" w:hAnsi="Arial" w:cs="Arial"/>
                <w:sz w:val="20"/>
                <w:szCs w:val="20"/>
              </w:rPr>
              <w:t>lub</w:t>
            </w:r>
            <w:proofErr w:type="gramEnd"/>
            <w:r w:rsidRPr="005F13BC">
              <w:rPr>
                <w:rFonts w:ascii="Arial" w:eastAsia="ArialMT" w:hAnsi="Arial" w:cs="Arial"/>
                <w:sz w:val="20"/>
                <w:szCs w:val="20"/>
              </w:rPr>
              <w:t xml:space="preserve"> nowszym (pakiet sterowników do </w:t>
            </w:r>
            <w:proofErr w:type="spellStart"/>
            <w:r w:rsidRPr="005F13BC">
              <w:rPr>
                <w:rFonts w:ascii="Arial" w:eastAsia="ArialMT" w:hAnsi="Arial" w:cs="Arial"/>
                <w:sz w:val="20"/>
                <w:szCs w:val="20"/>
              </w:rPr>
              <w:t>WinPE</w:t>
            </w:r>
            <w:proofErr w:type="spellEnd"/>
            <w:r w:rsidRPr="005F13BC">
              <w:rPr>
                <w:rFonts w:ascii="Arial" w:eastAsia="ArialMT" w:hAnsi="Arial" w:cs="Arial"/>
                <w:sz w:val="20"/>
                <w:szCs w:val="20"/>
              </w:rPr>
              <w:t xml:space="preserve"> dla OSD SCCM 2016 lub nowszym);</w:t>
            </w:r>
          </w:p>
          <w:p w14:paraId="6B23D145"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ArialMT" w:hAnsi="Arial" w:cs="Arial"/>
                <w:sz w:val="20"/>
                <w:szCs w:val="20"/>
              </w:rPr>
              <w:t>oprogramowanie</w:t>
            </w:r>
            <w:proofErr w:type="gramEnd"/>
            <w:r w:rsidRPr="005F13BC">
              <w:rPr>
                <w:rFonts w:ascii="Arial" w:eastAsia="ArialMT" w:hAnsi="Arial" w:cs="Arial"/>
                <w:sz w:val="20"/>
                <w:szCs w:val="20"/>
              </w:rPr>
              <w:t xml:space="preserve"> dostarczone przez producenta komputera pozwalające na zdalną inwentaryzację komputerów w sieci, lokalną i zdalną inwentaryzację komponentów komputera, umożliwiające co </w:t>
            </w:r>
            <w:r w:rsidRPr="005F13BC">
              <w:rPr>
                <w:rFonts w:ascii="Arial" w:eastAsia="SymbolMT" w:hAnsi="Arial" w:cs="Arial"/>
                <w:sz w:val="20"/>
                <w:szCs w:val="20"/>
              </w:rPr>
              <w:t>najmniej:</w:t>
            </w:r>
          </w:p>
          <w:p w14:paraId="582040AC" w14:textId="77777777" w:rsidR="00C931D8" w:rsidRPr="005F13BC" w:rsidRDefault="00C931D8" w:rsidP="00C931D8">
            <w:pPr>
              <w:pStyle w:val="Akapitzlist"/>
              <w:numPr>
                <w:ilvl w:val="0"/>
                <w:numId w:val="12"/>
              </w:numPr>
              <w:autoSpaceDE w:val="0"/>
              <w:autoSpaceDN w:val="0"/>
              <w:adjustRightInd w:val="0"/>
              <w:rPr>
                <w:rFonts w:ascii="Arial" w:eastAsia="SymbolMT" w:hAnsi="Arial" w:cs="Arial"/>
                <w:sz w:val="20"/>
                <w:szCs w:val="20"/>
              </w:rPr>
            </w:pPr>
            <w:proofErr w:type="gramStart"/>
            <w:r w:rsidRPr="005F13BC">
              <w:rPr>
                <w:rFonts w:ascii="Arial" w:eastAsia="ArialMT" w:hAnsi="Arial" w:cs="Arial"/>
                <w:sz w:val="20"/>
                <w:szCs w:val="20"/>
              </w:rPr>
              <w:t>zdalne</w:t>
            </w:r>
            <w:proofErr w:type="gramEnd"/>
            <w:r w:rsidRPr="005F13BC">
              <w:rPr>
                <w:rFonts w:ascii="Arial" w:eastAsia="ArialMT" w:hAnsi="Arial" w:cs="Arial"/>
                <w:sz w:val="20"/>
                <w:szCs w:val="20"/>
              </w:rPr>
              <w:t xml:space="preserve"> zablokowanie portów </w:t>
            </w:r>
            <w:r w:rsidRPr="005F13BC">
              <w:rPr>
                <w:rFonts w:ascii="Arial" w:eastAsia="SymbolMT" w:hAnsi="Arial" w:cs="Arial"/>
                <w:sz w:val="20"/>
                <w:szCs w:val="20"/>
              </w:rPr>
              <w:t>USB;</w:t>
            </w:r>
          </w:p>
          <w:p w14:paraId="685DE305" w14:textId="77777777" w:rsidR="00C931D8" w:rsidRPr="005F13BC" w:rsidRDefault="00C931D8" w:rsidP="00C931D8">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zdalne</w:t>
            </w:r>
            <w:proofErr w:type="gramEnd"/>
            <w:r w:rsidRPr="005F13BC">
              <w:rPr>
                <w:rFonts w:ascii="Arial" w:eastAsia="ArialMT" w:hAnsi="Arial" w:cs="Arial"/>
                <w:sz w:val="20"/>
                <w:szCs w:val="20"/>
              </w:rPr>
              <w:t xml:space="preserve"> uaktualnianie BIOS zarówno na pojedynczym komputerze, a także na grupie komputerów </w:t>
            </w:r>
            <w:r w:rsidRPr="005F13BC">
              <w:rPr>
                <w:rFonts w:ascii="Arial" w:eastAsia="SymbolMT" w:hAnsi="Arial" w:cs="Arial"/>
                <w:sz w:val="20"/>
                <w:szCs w:val="20"/>
              </w:rPr>
              <w:t>w tym samym czasie;</w:t>
            </w:r>
          </w:p>
          <w:p w14:paraId="74DB1D2A" w14:textId="77777777" w:rsidR="00C931D8" w:rsidRPr="005F13BC" w:rsidRDefault="00C931D8" w:rsidP="00C931D8">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zdalną</w:t>
            </w:r>
            <w:proofErr w:type="gramEnd"/>
            <w:r w:rsidRPr="005F13BC">
              <w:rPr>
                <w:rFonts w:ascii="Arial" w:eastAsia="ArialMT" w:hAnsi="Arial" w:cs="Arial"/>
                <w:sz w:val="20"/>
                <w:szCs w:val="20"/>
              </w:rPr>
              <w:t xml:space="preserve"> konfigurację BIOS w czasie rzeczywistym w tym, co najmniej ustawienie hasła, wpisanie </w:t>
            </w:r>
            <w:r w:rsidRPr="005F13BC">
              <w:rPr>
                <w:rFonts w:ascii="Arial" w:eastAsia="SymbolMT" w:hAnsi="Arial" w:cs="Arial"/>
                <w:sz w:val="20"/>
                <w:szCs w:val="20"/>
              </w:rPr>
              <w:t xml:space="preserve">unikalnego </w:t>
            </w:r>
            <w:r w:rsidRPr="005F13BC">
              <w:rPr>
                <w:rFonts w:ascii="Arial" w:eastAsia="ArialMT" w:hAnsi="Arial" w:cs="Arial"/>
                <w:sz w:val="20"/>
                <w:szCs w:val="20"/>
              </w:rPr>
              <w:t>numeru nadanego przez użytkownika, sekwencji startowej, włączenia/wyłączenia portów USB, włączenia/wyłączenia karty dźwiękowej;</w:t>
            </w:r>
          </w:p>
          <w:p w14:paraId="14FAD91C" w14:textId="77777777" w:rsidR="00C931D8" w:rsidRPr="005F13BC" w:rsidRDefault="00C931D8" w:rsidP="00C931D8">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zdalne</w:t>
            </w:r>
            <w:proofErr w:type="gramEnd"/>
            <w:r w:rsidRPr="005F13BC">
              <w:rPr>
                <w:rFonts w:ascii="Arial" w:eastAsia="ArialMT" w:hAnsi="Arial" w:cs="Arial"/>
                <w:sz w:val="20"/>
                <w:szCs w:val="20"/>
              </w:rPr>
              <w:t xml:space="preserve"> wyłączanie oraz restart komputera w sieci;</w:t>
            </w:r>
          </w:p>
          <w:p w14:paraId="7667BC98" w14:textId="77777777" w:rsidR="00C931D8" w:rsidRPr="005F13BC" w:rsidRDefault="00C931D8" w:rsidP="00C931D8">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otrzymywanie</w:t>
            </w:r>
            <w:proofErr w:type="gramEnd"/>
            <w:r w:rsidRPr="005F13BC">
              <w:rPr>
                <w:rFonts w:ascii="Arial" w:eastAsia="ArialMT" w:hAnsi="Arial" w:cs="Arial"/>
                <w:sz w:val="20"/>
                <w:szCs w:val="20"/>
              </w:rPr>
              <w:t xml:space="preserve"> informacji WMI – Windows Management Interface;</w:t>
            </w:r>
          </w:p>
          <w:p w14:paraId="04BB009E" w14:textId="77777777" w:rsidR="00C931D8" w:rsidRPr="005F13BC" w:rsidRDefault="00C931D8" w:rsidP="00C931D8">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monitorowanie</w:t>
            </w:r>
            <w:proofErr w:type="gramEnd"/>
            <w:r w:rsidRPr="005F13BC">
              <w:rPr>
                <w:rFonts w:ascii="Arial" w:eastAsia="ArialMT" w:hAnsi="Arial" w:cs="Arial"/>
                <w:sz w:val="20"/>
                <w:szCs w:val="20"/>
              </w:rPr>
              <w:t xml:space="preserve"> stanu komponentów: CPU, pamięć RAM, HDD, wersje BIOS;</w:t>
            </w:r>
          </w:p>
          <w:p w14:paraId="1513685F" w14:textId="77777777" w:rsidR="00C931D8" w:rsidRPr="005F13BC" w:rsidRDefault="00C931D8" w:rsidP="00C931D8">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monitorowanie</w:t>
            </w:r>
            <w:proofErr w:type="gramEnd"/>
            <w:r w:rsidRPr="005F13BC">
              <w:rPr>
                <w:rFonts w:ascii="Arial" w:eastAsia="ArialMT" w:hAnsi="Arial" w:cs="Arial"/>
                <w:sz w:val="20"/>
                <w:szCs w:val="20"/>
              </w:rPr>
              <w:t xml:space="preserve"> i </w:t>
            </w:r>
            <w:proofErr w:type="spellStart"/>
            <w:r w:rsidRPr="005F13BC">
              <w:rPr>
                <w:rFonts w:ascii="Arial" w:eastAsia="ArialMT" w:hAnsi="Arial" w:cs="Arial"/>
                <w:sz w:val="20"/>
                <w:szCs w:val="20"/>
              </w:rPr>
              <w:t>alertowanie</w:t>
            </w:r>
            <w:proofErr w:type="spellEnd"/>
            <w:r w:rsidRPr="005F13BC">
              <w:rPr>
                <w:rFonts w:ascii="Arial" w:eastAsia="ArialMT" w:hAnsi="Arial" w:cs="Arial"/>
                <w:sz w:val="20"/>
                <w:szCs w:val="20"/>
              </w:rPr>
              <w:t xml:space="preserve"> parametrów termicznych, wolnego miejsca na dyskach twardych;</w:t>
            </w:r>
          </w:p>
          <w:p w14:paraId="2497B61E" w14:textId="77777777" w:rsidR="00C931D8" w:rsidRPr="005F13BC" w:rsidRDefault="00C931D8" w:rsidP="00C931D8">
            <w:pPr>
              <w:pStyle w:val="Akapitzlist"/>
              <w:numPr>
                <w:ilvl w:val="0"/>
                <w:numId w:val="12"/>
              </w:numPr>
              <w:autoSpaceDE w:val="0"/>
              <w:autoSpaceDN w:val="0"/>
              <w:adjustRightInd w:val="0"/>
              <w:rPr>
                <w:rFonts w:ascii="Arial" w:eastAsia="ArialMT" w:hAnsi="Arial" w:cs="Arial"/>
                <w:sz w:val="20"/>
                <w:szCs w:val="20"/>
              </w:rPr>
            </w:pPr>
            <w:proofErr w:type="gramStart"/>
            <w:r w:rsidRPr="005F13BC">
              <w:rPr>
                <w:rFonts w:ascii="Arial" w:eastAsia="ArialMT" w:hAnsi="Arial" w:cs="Arial"/>
                <w:sz w:val="20"/>
                <w:szCs w:val="20"/>
              </w:rPr>
              <w:t>monitorowanie</w:t>
            </w:r>
            <w:proofErr w:type="gramEnd"/>
            <w:r w:rsidRPr="005F13BC">
              <w:rPr>
                <w:rFonts w:ascii="Arial" w:eastAsia="ArialMT" w:hAnsi="Arial" w:cs="Arial"/>
                <w:sz w:val="20"/>
                <w:szCs w:val="20"/>
              </w:rPr>
              <w:t xml:space="preserve"> stanu komponentów: CPU, pamięć RAM, HDD, wersje BIOS przy wyłączonym </w:t>
            </w:r>
            <w:r w:rsidRPr="005F13BC">
              <w:rPr>
                <w:rFonts w:ascii="Arial" w:eastAsia="SymbolMT" w:hAnsi="Arial" w:cs="Arial"/>
                <w:sz w:val="20"/>
                <w:szCs w:val="20"/>
              </w:rPr>
              <w:t>komputerze lub nieobecnym/uszkodzonym systemie operacyjnym.</w:t>
            </w:r>
          </w:p>
          <w:p w14:paraId="6B3259D0"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Powyżej opisane oprogramowanie musi być wyprodukowane przez jednego producenta, oferowane</w:t>
            </w:r>
          </w:p>
          <w:p w14:paraId="05AC7441" w14:textId="77777777" w:rsidR="00C931D8" w:rsidRPr="005F13BC" w:rsidRDefault="00C931D8" w:rsidP="00C931D8">
            <w:pPr>
              <w:spacing w:after="0" w:line="240" w:lineRule="auto"/>
              <w:jc w:val="both"/>
              <w:rPr>
                <w:rFonts w:ascii="Arial" w:hAnsi="Arial" w:cs="Arial"/>
                <w:iCs/>
                <w:sz w:val="20"/>
                <w:szCs w:val="20"/>
              </w:rPr>
            </w:pPr>
            <w:proofErr w:type="gramStart"/>
            <w:r w:rsidRPr="005F13BC">
              <w:rPr>
                <w:rFonts w:ascii="Arial" w:eastAsia="ArialMT" w:hAnsi="Arial" w:cs="Arial"/>
                <w:sz w:val="20"/>
                <w:szCs w:val="20"/>
              </w:rPr>
              <w:t>oprogramowanie</w:t>
            </w:r>
            <w:proofErr w:type="gramEnd"/>
            <w:r w:rsidRPr="005F13BC">
              <w:rPr>
                <w:rFonts w:ascii="Arial" w:eastAsia="ArialMT" w:hAnsi="Arial" w:cs="Arial"/>
                <w:sz w:val="20"/>
                <w:szCs w:val="20"/>
              </w:rPr>
              <w:t xml:space="preserve"> ma w pełni integrować się z oprogramowaniem SCCM.</w:t>
            </w:r>
          </w:p>
        </w:tc>
        <w:tc>
          <w:tcPr>
            <w:tcW w:w="1818" w:type="dxa"/>
          </w:tcPr>
          <w:p w14:paraId="5E4DA40C" w14:textId="77777777" w:rsidR="002242F6" w:rsidRDefault="002242F6" w:rsidP="002242F6">
            <w:pPr>
              <w:jc w:val="center"/>
              <w:rPr>
                <w:rFonts w:ascii="Arial" w:hAnsi="Arial" w:cs="Arial"/>
                <w:bCs/>
              </w:rPr>
            </w:pPr>
            <w:r w:rsidRPr="00210534">
              <w:rPr>
                <w:rFonts w:ascii="Arial" w:hAnsi="Arial" w:cs="Arial"/>
                <w:bCs/>
              </w:rPr>
              <w:lastRenderedPageBreak/>
              <w:t>TAK/NIE*</w:t>
            </w:r>
          </w:p>
          <w:p w14:paraId="1BA34707" w14:textId="639B52C6" w:rsidR="00C931D8" w:rsidRPr="00210534" w:rsidRDefault="002242F6" w:rsidP="002242F6">
            <w:pPr>
              <w:jc w:val="center"/>
              <w:rPr>
                <w:rFonts w:ascii="Arial" w:hAnsi="Arial" w:cs="Arial"/>
                <w:bCs/>
              </w:rPr>
            </w:pPr>
            <w:r>
              <w:rPr>
                <w:rFonts w:ascii="Arial" w:hAnsi="Arial" w:cs="Arial"/>
                <w:bCs/>
              </w:rPr>
              <w:t>**</w:t>
            </w:r>
          </w:p>
        </w:tc>
      </w:tr>
      <w:tr w:rsidR="00C931D8" w:rsidRPr="000E2BFF" w14:paraId="4AE5B0C0" w14:textId="77777777" w:rsidTr="00C931D8">
        <w:trPr>
          <w:gridAfter w:val="1"/>
          <w:wAfter w:w="8" w:type="dxa"/>
        </w:trPr>
        <w:tc>
          <w:tcPr>
            <w:tcW w:w="534" w:type="dxa"/>
          </w:tcPr>
          <w:p w14:paraId="318BCC18"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5B217515" w14:textId="77777777" w:rsidR="00C931D8" w:rsidRPr="005F13BC" w:rsidRDefault="00C931D8" w:rsidP="00C931D8">
            <w:pPr>
              <w:jc w:val="both"/>
              <w:rPr>
                <w:rFonts w:ascii="Arial" w:hAnsi="Arial" w:cs="Arial"/>
                <w:sz w:val="20"/>
                <w:szCs w:val="20"/>
              </w:rPr>
            </w:pPr>
            <w:r w:rsidRPr="005F13BC">
              <w:rPr>
                <w:rFonts w:ascii="Arial" w:hAnsi="Arial" w:cs="Arial"/>
                <w:sz w:val="20"/>
                <w:szCs w:val="20"/>
              </w:rPr>
              <w:t>Ukompletowanie</w:t>
            </w:r>
          </w:p>
        </w:tc>
        <w:tc>
          <w:tcPr>
            <w:tcW w:w="8848" w:type="dxa"/>
          </w:tcPr>
          <w:p w14:paraId="2D958198"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p</w:t>
            </w:r>
            <w:r w:rsidRPr="005F13BC">
              <w:rPr>
                <w:rFonts w:ascii="Arial" w:eastAsia="ArialMT" w:hAnsi="Arial" w:cs="Arial"/>
                <w:sz w:val="20"/>
                <w:szCs w:val="20"/>
              </w:rPr>
              <w:t>odkładka</w:t>
            </w:r>
            <w:proofErr w:type="gramEnd"/>
            <w:r w:rsidRPr="005F13BC">
              <w:rPr>
                <w:rFonts w:ascii="Arial" w:eastAsia="ArialMT" w:hAnsi="Arial" w:cs="Arial"/>
                <w:sz w:val="20"/>
                <w:szCs w:val="20"/>
              </w:rPr>
              <w:t xml:space="preserve"> materiałowa pod mysz (max 260 x 220 mm, powierzchnia robocza z tkaniny, spód antypoślizgowy z gumy);</w:t>
            </w:r>
          </w:p>
          <w:p w14:paraId="5B996B53"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z</w:t>
            </w:r>
            <w:r w:rsidRPr="005F13BC">
              <w:rPr>
                <w:rFonts w:ascii="Arial" w:eastAsia="ArialMT" w:hAnsi="Arial" w:cs="Arial"/>
                <w:sz w:val="20"/>
                <w:szCs w:val="20"/>
              </w:rPr>
              <w:t>asilacz</w:t>
            </w:r>
            <w:proofErr w:type="gramEnd"/>
            <w:r w:rsidRPr="005F13BC">
              <w:rPr>
                <w:rFonts w:ascii="Arial" w:eastAsia="ArialMT" w:hAnsi="Arial" w:cs="Arial"/>
                <w:sz w:val="20"/>
                <w:szCs w:val="20"/>
              </w:rPr>
              <w:t xml:space="preserve"> o mocy nie mniejszej niż 90W;</w:t>
            </w:r>
          </w:p>
          <w:p w14:paraId="27B73774"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k</w:t>
            </w:r>
            <w:r w:rsidRPr="005F13BC">
              <w:rPr>
                <w:rFonts w:ascii="Arial" w:eastAsia="ArialMT" w:hAnsi="Arial" w:cs="Arial"/>
                <w:sz w:val="20"/>
                <w:szCs w:val="20"/>
              </w:rPr>
              <w:t>abel</w:t>
            </w:r>
            <w:proofErr w:type="gramEnd"/>
            <w:r w:rsidRPr="005F13BC">
              <w:rPr>
                <w:rFonts w:ascii="Arial" w:eastAsia="ArialMT" w:hAnsi="Arial" w:cs="Arial"/>
                <w:sz w:val="20"/>
                <w:szCs w:val="20"/>
              </w:rPr>
              <w:t xml:space="preserve"> zasilający z końcówką odpowiednią do posiadanego przez urządzenie gniazda zasilania, umożlwiający zasilanie z sieci 230V. (</w:t>
            </w:r>
            <w:proofErr w:type="gramStart"/>
            <w:r w:rsidRPr="005F13BC">
              <w:rPr>
                <w:rFonts w:ascii="Arial" w:eastAsia="ArialMT" w:hAnsi="Arial" w:cs="Arial"/>
                <w:sz w:val="20"/>
                <w:szCs w:val="20"/>
              </w:rPr>
              <w:t>jeśli</w:t>
            </w:r>
            <w:proofErr w:type="gramEnd"/>
            <w:r w:rsidRPr="005F13BC">
              <w:rPr>
                <w:rFonts w:ascii="Arial" w:eastAsia="ArialMT" w:hAnsi="Arial" w:cs="Arial"/>
                <w:sz w:val="20"/>
                <w:szCs w:val="20"/>
              </w:rPr>
              <w:t xml:space="preserve"> nie jest zintegrowany </w:t>
            </w:r>
            <w:r w:rsidRPr="005F13BC">
              <w:rPr>
                <w:rFonts w:ascii="Arial" w:eastAsia="SymbolMT" w:hAnsi="Arial" w:cs="Arial"/>
                <w:sz w:val="20"/>
                <w:szCs w:val="20"/>
              </w:rPr>
              <w:t>z zasilaczem);</w:t>
            </w:r>
          </w:p>
          <w:p w14:paraId="3AD730FC"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kabel</w:t>
            </w:r>
            <w:proofErr w:type="gramEnd"/>
            <w:r w:rsidRPr="005F13BC">
              <w:rPr>
                <w:rFonts w:ascii="Arial" w:eastAsia="SymbolMT" w:hAnsi="Arial" w:cs="Arial"/>
                <w:sz w:val="20"/>
                <w:szCs w:val="20"/>
              </w:rPr>
              <w:t xml:space="preserve"> komunikacyjny RJ-45</w:t>
            </w:r>
            <w:r w:rsidRPr="005F13BC">
              <w:rPr>
                <w:rFonts w:ascii="Arial" w:eastAsia="ArialMT" w:hAnsi="Arial" w:cs="Arial"/>
                <w:sz w:val="20"/>
                <w:szCs w:val="20"/>
              </w:rPr>
              <w:t>–</w:t>
            </w:r>
            <w:r w:rsidRPr="005F13BC">
              <w:rPr>
                <w:rFonts w:ascii="Arial" w:eastAsia="SymbolMT" w:hAnsi="Arial" w:cs="Arial"/>
                <w:sz w:val="20"/>
                <w:szCs w:val="20"/>
              </w:rPr>
              <w:t>RJ-</w:t>
            </w:r>
            <w:r w:rsidRPr="005F13BC">
              <w:rPr>
                <w:rFonts w:ascii="Arial" w:eastAsia="ArialMT" w:hAnsi="Arial" w:cs="Arial"/>
                <w:sz w:val="20"/>
                <w:szCs w:val="20"/>
              </w:rPr>
              <w:t>45 kat. 6 o długości minimum 3 metry;</w:t>
            </w:r>
          </w:p>
          <w:p w14:paraId="6C7F1733"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ArialMT" w:hAnsi="Arial" w:cs="Arial"/>
                <w:sz w:val="20"/>
                <w:szCs w:val="20"/>
              </w:rPr>
              <w:t>instrukcja</w:t>
            </w:r>
            <w:proofErr w:type="gramEnd"/>
            <w:r w:rsidRPr="005F13BC">
              <w:rPr>
                <w:rFonts w:ascii="Arial" w:eastAsia="ArialMT" w:hAnsi="Arial" w:cs="Arial"/>
                <w:sz w:val="20"/>
                <w:szCs w:val="20"/>
              </w:rPr>
              <w:t xml:space="preserve"> obsługi (w formie papierowej lub elektronicznej);</w:t>
            </w:r>
          </w:p>
          <w:p w14:paraId="62A9EFB1" w14:textId="77777777" w:rsidR="00C931D8" w:rsidRPr="005F13BC" w:rsidRDefault="00C931D8" w:rsidP="00C931D8">
            <w:pPr>
              <w:pStyle w:val="Akapitzlist"/>
              <w:numPr>
                <w:ilvl w:val="0"/>
                <w:numId w:val="11"/>
              </w:numPr>
              <w:autoSpaceDE w:val="0"/>
              <w:autoSpaceDN w:val="0"/>
              <w:adjustRightInd w:val="0"/>
              <w:ind w:left="400"/>
              <w:rPr>
                <w:rFonts w:ascii="Arial" w:hAnsi="Arial" w:cs="Arial"/>
                <w:iCs/>
                <w:sz w:val="20"/>
                <w:szCs w:val="20"/>
              </w:rPr>
            </w:pPr>
            <w:proofErr w:type="gramStart"/>
            <w:r w:rsidRPr="005F13BC">
              <w:rPr>
                <w:rFonts w:ascii="Arial" w:eastAsia="SymbolMT" w:hAnsi="Arial" w:cs="Arial"/>
                <w:sz w:val="20"/>
                <w:szCs w:val="20"/>
              </w:rPr>
              <w:t>karta</w:t>
            </w:r>
            <w:proofErr w:type="gramEnd"/>
            <w:r w:rsidRPr="005F13BC">
              <w:rPr>
                <w:rFonts w:ascii="Arial" w:eastAsia="SymbolMT" w:hAnsi="Arial" w:cs="Arial"/>
                <w:sz w:val="20"/>
                <w:szCs w:val="20"/>
              </w:rPr>
              <w:t xml:space="preserve"> gwarancyjna (w formie papierowej lub elektronicznej).</w:t>
            </w:r>
          </w:p>
        </w:tc>
        <w:tc>
          <w:tcPr>
            <w:tcW w:w="1818" w:type="dxa"/>
          </w:tcPr>
          <w:p w14:paraId="2C5D565C" w14:textId="77777777" w:rsidR="00C931D8" w:rsidRDefault="00C931D8" w:rsidP="00C931D8">
            <w:pPr>
              <w:jc w:val="center"/>
              <w:rPr>
                <w:rFonts w:ascii="Arial" w:hAnsi="Arial" w:cs="Arial"/>
                <w:bCs/>
              </w:rPr>
            </w:pPr>
            <w:r w:rsidRPr="00210534">
              <w:rPr>
                <w:rFonts w:ascii="Arial" w:hAnsi="Arial" w:cs="Arial"/>
                <w:bCs/>
              </w:rPr>
              <w:t>TAK/NIE*</w:t>
            </w:r>
          </w:p>
          <w:p w14:paraId="13C6C0F8" w14:textId="77777777" w:rsidR="00C931D8" w:rsidRPr="00210534" w:rsidRDefault="00C931D8" w:rsidP="00C931D8">
            <w:pPr>
              <w:jc w:val="center"/>
              <w:rPr>
                <w:rFonts w:ascii="Arial" w:hAnsi="Arial" w:cs="Arial"/>
                <w:bCs/>
              </w:rPr>
            </w:pPr>
          </w:p>
        </w:tc>
      </w:tr>
      <w:tr w:rsidR="00C931D8" w:rsidRPr="000E2BFF" w14:paraId="2D652690" w14:textId="77777777" w:rsidTr="00C931D8">
        <w:trPr>
          <w:gridAfter w:val="1"/>
          <w:wAfter w:w="8" w:type="dxa"/>
        </w:trPr>
        <w:tc>
          <w:tcPr>
            <w:tcW w:w="534" w:type="dxa"/>
          </w:tcPr>
          <w:p w14:paraId="68BA9A9A"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2809" w:type="dxa"/>
            <w:noWrap/>
          </w:tcPr>
          <w:p w14:paraId="59C9F284" w14:textId="77777777" w:rsidR="00C931D8" w:rsidRPr="005F13BC" w:rsidRDefault="00C931D8" w:rsidP="00C931D8">
            <w:pPr>
              <w:jc w:val="both"/>
              <w:rPr>
                <w:rFonts w:ascii="Arial" w:hAnsi="Arial" w:cs="Arial"/>
                <w:sz w:val="20"/>
                <w:szCs w:val="20"/>
              </w:rPr>
            </w:pPr>
            <w:r w:rsidRPr="005F13BC">
              <w:rPr>
                <w:rFonts w:ascii="Arial" w:eastAsia="ArialMT" w:hAnsi="Arial" w:cs="Arial"/>
                <w:sz w:val="20"/>
                <w:szCs w:val="20"/>
              </w:rPr>
              <w:t>Wyposażenie:</w:t>
            </w:r>
          </w:p>
        </w:tc>
        <w:tc>
          <w:tcPr>
            <w:tcW w:w="8848" w:type="dxa"/>
          </w:tcPr>
          <w:p w14:paraId="3369935C"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SymbolMT" w:hAnsi="Arial" w:cs="Arial"/>
                <w:sz w:val="20"/>
                <w:szCs w:val="20"/>
              </w:rPr>
              <w:t>mysz</w:t>
            </w:r>
            <w:proofErr w:type="gramEnd"/>
            <w:r w:rsidRPr="005F13BC">
              <w:rPr>
                <w:rFonts w:ascii="Arial" w:eastAsia="SymbolMT" w:hAnsi="Arial" w:cs="Arial"/>
                <w:sz w:val="20"/>
                <w:szCs w:val="20"/>
              </w:rPr>
              <w:t xml:space="preserve"> optyczna, 2-przyciskowa, z </w:t>
            </w:r>
            <w:r w:rsidRPr="005F13BC">
              <w:rPr>
                <w:rFonts w:ascii="Arial" w:eastAsia="ArialMT" w:hAnsi="Arial" w:cs="Arial"/>
                <w:sz w:val="20"/>
                <w:szCs w:val="20"/>
              </w:rPr>
              <w:t xml:space="preserve">rolką, </w:t>
            </w:r>
            <w:r w:rsidRPr="005F13BC">
              <w:rPr>
                <w:rFonts w:ascii="Arial" w:eastAsia="SymbolMT" w:hAnsi="Arial" w:cs="Arial"/>
                <w:sz w:val="20"/>
                <w:szCs w:val="20"/>
              </w:rPr>
              <w:t>dedykowana do pracy z notebookiem;</w:t>
            </w:r>
          </w:p>
          <w:p w14:paraId="74470F5A" w14:textId="77777777" w:rsidR="00C931D8" w:rsidRPr="005F13BC" w:rsidRDefault="00C931D8" w:rsidP="00C931D8">
            <w:pPr>
              <w:pStyle w:val="Akapitzlist"/>
              <w:numPr>
                <w:ilvl w:val="0"/>
                <w:numId w:val="11"/>
              </w:numPr>
              <w:autoSpaceDE w:val="0"/>
              <w:autoSpaceDN w:val="0"/>
              <w:adjustRightInd w:val="0"/>
              <w:ind w:left="400"/>
              <w:rPr>
                <w:rFonts w:ascii="Arial" w:eastAsia="SymbolMT" w:hAnsi="Arial" w:cs="Arial"/>
                <w:sz w:val="20"/>
                <w:szCs w:val="20"/>
              </w:rPr>
            </w:pPr>
            <w:proofErr w:type="gramStart"/>
            <w:r w:rsidRPr="005F13BC">
              <w:rPr>
                <w:rFonts w:ascii="Arial" w:eastAsia="SymbolMT" w:hAnsi="Arial" w:cs="Arial"/>
                <w:sz w:val="20"/>
                <w:szCs w:val="20"/>
              </w:rPr>
              <w:t>torba</w:t>
            </w:r>
            <w:proofErr w:type="gramEnd"/>
            <w:r w:rsidRPr="005F13BC">
              <w:rPr>
                <w:rFonts w:ascii="Arial" w:eastAsia="SymbolMT" w:hAnsi="Arial" w:cs="Arial"/>
                <w:sz w:val="20"/>
                <w:szCs w:val="20"/>
              </w:rPr>
              <w:t xml:space="preserve"> transportowa, dwukomorowa;</w:t>
            </w:r>
          </w:p>
          <w:p w14:paraId="6524F537"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napęd</w:t>
            </w:r>
            <w:proofErr w:type="gramEnd"/>
            <w:r w:rsidRPr="005F13BC">
              <w:rPr>
                <w:rFonts w:ascii="Arial" w:eastAsia="ArialMT" w:hAnsi="Arial" w:cs="Arial"/>
                <w:sz w:val="20"/>
                <w:szCs w:val="20"/>
              </w:rPr>
              <w:t xml:space="preserve"> optyczny 8 x DVD+/</w:t>
            </w:r>
            <w:r w:rsidRPr="005F13BC">
              <w:rPr>
                <w:rFonts w:ascii="Arial" w:eastAsia="SymbolMT" w:hAnsi="Arial" w:cs="Arial"/>
                <w:sz w:val="20"/>
                <w:szCs w:val="20"/>
              </w:rPr>
              <w:t>-</w:t>
            </w:r>
            <w:r w:rsidRPr="005F13BC">
              <w:rPr>
                <w:rFonts w:ascii="Arial" w:eastAsia="ArialMT" w:hAnsi="Arial" w:cs="Arial"/>
                <w:sz w:val="20"/>
                <w:szCs w:val="20"/>
              </w:rPr>
              <w:t>RW zewnętrzny na USB (jeśli nie występuje jako wbudowany).</w:t>
            </w:r>
          </w:p>
          <w:p w14:paraId="55E03331" w14:textId="77777777" w:rsidR="00C931D8" w:rsidRPr="005F13BC" w:rsidRDefault="00C931D8" w:rsidP="00C931D8">
            <w:pPr>
              <w:autoSpaceDE w:val="0"/>
              <w:autoSpaceDN w:val="0"/>
              <w:adjustRightInd w:val="0"/>
              <w:spacing w:after="0" w:line="240" w:lineRule="auto"/>
              <w:rPr>
                <w:rFonts w:ascii="Arial" w:eastAsia="ArialMT" w:hAnsi="Arial" w:cs="Arial"/>
                <w:sz w:val="20"/>
                <w:szCs w:val="20"/>
              </w:rPr>
            </w:pPr>
            <w:r w:rsidRPr="005F13BC">
              <w:rPr>
                <w:rFonts w:ascii="Arial" w:eastAsia="ArialMT" w:hAnsi="Arial" w:cs="Arial"/>
                <w:sz w:val="20"/>
                <w:szCs w:val="20"/>
              </w:rPr>
              <w:t>Powyższe wyposażenie:</w:t>
            </w:r>
          </w:p>
          <w:p w14:paraId="1518D471"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sz w:val="20"/>
                <w:szCs w:val="20"/>
              </w:rPr>
            </w:pPr>
            <w:proofErr w:type="gramStart"/>
            <w:r w:rsidRPr="005F13BC">
              <w:rPr>
                <w:rFonts w:ascii="Arial" w:eastAsia="SymbolMT" w:hAnsi="Arial" w:cs="Arial"/>
                <w:sz w:val="20"/>
                <w:szCs w:val="20"/>
              </w:rPr>
              <w:t>nie</w:t>
            </w:r>
            <w:proofErr w:type="gramEnd"/>
            <w:r w:rsidRPr="005F13BC">
              <w:rPr>
                <w:rFonts w:ascii="Arial" w:eastAsia="ArialMT" w:hAnsi="Arial" w:cs="Arial"/>
                <w:sz w:val="20"/>
                <w:szCs w:val="20"/>
              </w:rPr>
              <w:t xml:space="preserve"> stanowi kompletu, a oddzielne pozycje handlowe, z których każda powinna posiadać Jednolity Indeks Materiałowy, oznaczenie i kod producenta oraz występować jako oddzielna pozycja formularza </w:t>
            </w:r>
            <w:r w:rsidRPr="005F13BC">
              <w:rPr>
                <w:rFonts w:ascii="Arial" w:eastAsia="SymbolMT" w:hAnsi="Arial" w:cs="Arial"/>
                <w:sz w:val="20"/>
                <w:szCs w:val="20"/>
              </w:rPr>
              <w:t>cenowego;</w:t>
            </w:r>
          </w:p>
          <w:p w14:paraId="749AAD44" w14:textId="77777777" w:rsidR="00C931D8" w:rsidRPr="005F13BC" w:rsidRDefault="00C931D8" w:rsidP="00C931D8">
            <w:pPr>
              <w:pStyle w:val="Akapitzlist"/>
              <w:numPr>
                <w:ilvl w:val="0"/>
                <w:numId w:val="11"/>
              </w:numPr>
              <w:autoSpaceDE w:val="0"/>
              <w:autoSpaceDN w:val="0"/>
              <w:adjustRightInd w:val="0"/>
              <w:ind w:left="400"/>
              <w:rPr>
                <w:rFonts w:ascii="Arial" w:hAnsi="Arial" w:cs="Arial"/>
                <w:iCs/>
                <w:sz w:val="20"/>
                <w:szCs w:val="20"/>
              </w:rPr>
            </w:pPr>
            <w:r w:rsidRPr="005F13BC">
              <w:rPr>
                <w:rFonts w:ascii="Arial" w:eastAsia="SymbolMT" w:hAnsi="Arial" w:cs="Arial"/>
                <w:sz w:val="20"/>
                <w:szCs w:val="20"/>
              </w:rPr>
              <w:t>-</w:t>
            </w:r>
            <w:r w:rsidRPr="005F13BC">
              <w:rPr>
                <w:rFonts w:ascii="Arial" w:eastAsia="ArialMT" w:hAnsi="Arial" w:cs="Arial"/>
                <w:sz w:val="20"/>
                <w:szCs w:val="20"/>
              </w:rPr>
              <w:t>nie jest wyszczególniane w Karcie Sprzętu dla danego urządzenia.</w:t>
            </w:r>
          </w:p>
        </w:tc>
        <w:tc>
          <w:tcPr>
            <w:tcW w:w="1818" w:type="dxa"/>
          </w:tcPr>
          <w:p w14:paraId="58C35DC7" w14:textId="77777777" w:rsidR="002242F6" w:rsidRDefault="002242F6" w:rsidP="002242F6">
            <w:pPr>
              <w:jc w:val="center"/>
              <w:rPr>
                <w:rFonts w:ascii="Arial" w:hAnsi="Arial" w:cs="Arial"/>
                <w:bCs/>
              </w:rPr>
            </w:pPr>
            <w:r w:rsidRPr="00210534">
              <w:rPr>
                <w:rFonts w:ascii="Arial" w:hAnsi="Arial" w:cs="Arial"/>
                <w:bCs/>
              </w:rPr>
              <w:t>TAK/NIE*</w:t>
            </w:r>
          </w:p>
          <w:p w14:paraId="36AD3208" w14:textId="59F1920E" w:rsidR="00C931D8" w:rsidRPr="00210534" w:rsidRDefault="002242F6" w:rsidP="002242F6">
            <w:pPr>
              <w:jc w:val="center"/>
              <w:rPr>
                <w:rFonts w:ascii="Arial" w:hAnsi="Arial" w:cs="Arial"/>
                <w:bCs/>
              </w:rPr>
            </w:pPr>
            <w:r>
              <w:rPr>
                <w:rFonts w:ascii="Arial" w:hAnsi="Arial" w:cs="Arial"/>
                <w:bCs/>
              </w:rPr>
              <w:t>**</w:t>
            </w:r>
          </w:p>
        </w:tc>
      </w:tr>
      <w:tr w:rsidR="00C931D8" w:rsidRPr="000E2BFF" w14:paraId="706E746C" w14:textId="77777777" w:rsidTr="00C931D8">
        <w:trPr>
          <w:gridAfter w:val="1"/>
          <w:wAfter w:w="8" w:type="dxa"/>
        </w:trPr>
        <w:tc>
          <w:tcPr>
            <w:tcW w:w="534" w:type="dxa"/>
          </w:tcPr>
          <w:p w14:paraId="1C852AFF"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11657" w:type="dxa"/>
            <w:gridSpan w:val="2"/>
            <w:noWrap/>
          </w:tcPr>
          <w:p w14:paraId="3BCF3375" w14:textId="77777777" w:rsidR="00C931D8" w:rsidRPr="005F13BC" w:rsidRDefault="00C931D8" w:rsidP="00C931D8">
            <w:pPr>
              <w:autoSpaceDE w:val="0"/>
              <w:autoSpaceDN w:val="0"/>
              <w:adjustRightInd w:val="0"/>
              <w:spacing w:after="0" w:line="240" w:lineRule="auto"/>
              <w:rPr>
                <w:rFonts w:ascii="Arial" w:eastAsia="ArialMT" w:hAnsi="Arial" w:cs="Arial"/>
                <w:b/>
                <w:bCs/>
                <w:i/>
                <w:iCs/>
                <w:sz w:val="20"/>
                <w:szCs w:val="20"/>
              </w:rPr>
            </w:pPr>
            <w:r w:rsidRPr="005F13BC">
              <w:rPr>
                <w:rFonts w:ascii="Arial" w:eastAsia="ArialMT" w:hAnsi="Arial" w:cs="Arial"/>
                <w:sz w:val="20"/>
                <w:szCs w:val="20"/>
              </w:rPr>
              <w:t xml:space="preserve">Sprzęt musi obligatoryjnie spełniać zapisy: </w:t>
            </w:r>
            <w:r w:rsidRPr="005F13BC">
              <w:rPr>
                <w:rFonts w:ascii="Arial" w:eastAsia="ArialMT" w:hAnsi="Arial" w:cs="Arial"/>
                <w:b/>
                <w:bCs/>
                <w:i/>
                <w:iCs/>
                <w:sz w:val="20"/>
                <w:szCs w:val="20"/>
              </w:rPr>
              <w:t>WYKAZU OBOWIĄZUJĄCYCH STANDARDÓW SPRZĘTU INFORMATYKI I OPROGRAMOWANIA DO STOSOWANIA W RESORCIE OBRONY NARODOWEJ w rozdziałach:</w:t>
            </w:r>
          </w:p>
          <w:p w14:paraId="16F5D989" w14:textId="77777777" w:rsidR="00C931D8" w:rsidRPr="005F13BC" w:rsidRDefault="00C931D8" w:rsidP="00C931D8">
            <w:pPr>
              <w:pStyle w:val="Akapitzlist"/>
              <w:numPr>
                <w:ilvl w:val="0"/>
                <w:numId w:val="11"/>
              </w:numPr>
              <w:autoSpaceDE w:val="0"/>
              <w:autoSpaceDN w:val="0"/>
              <w:adjustRightInd w:val="0"/>
              <w:ind w:left="400"/>
              <w:rPr>
                <w:rFonts w:ascii="Arial" w:eastAsia="ArialMT" w:hAnsi="Arial" w:cs="Arial"/>
                <w:b/>
                <w:bCs/>
                <w:i/>
                <w:iCs/>
                <w:sz w:val="20"/>
                <w:szCs w:val="20"/>
              </w:rPr>
            </w:pPr>
            <w:proofErr w:type="gramStart"/>
            <w:r w:rsidRPr="005F13BC">
              <w:rPr>
                <w:rFonts w:ascii="Arial" w:eastAsia="ArialMT" w:hAnsi="Arial" w:cs="Arial"/>
                <w:b/>
                <w:bCs/>
                <w:i/>
                <w:iCs/>
                <w:sz w:val="20"/>
                <w:szCs w:val="20"/>
              </w:rPr>
              <w:t>warunki</w:t>
            </w:r>
            <w:proofErr w:type="gramEnd"/>
            <w:r w:rsidRPr="005F13BC">
              <w:rPr>
                <w:rFonts w:ascii="Arial" w:eastAsia="ArialMT" w:hAnsi="Arial" w:cs="Arial"/>
                <w:b/>
                <w:bCs/>
                <w:i/>
                <w:iCs/>
                <w:sz w:val="20"/>
                <w:szCs w:val="20"/>
              </w:rPr>
              <w:t xml:space="preserve"> zawierania umowy;</w:t>
            </w:r>
          </w:p>
          <w:p w14:paraId="70A721ED" w14:textId="77777777" w:rsidR="00C931D8" w:rsidRPr="005F13BC" w:rsidRDefault="00C931D8" w:rsidP="00C931D8">
            <w:pPr>
              <w:pStyle w:val="Akapitzlist"/>
              <w:numPr>
                <w:ilvl w:val="0"/>
                <w:numId w:val="11"/>
              </w:numPr>
              <w:autoSpaceDE w:val="0"/>
              <w:autoSpaceDN w:val="0"/>
              <w:adjustRightInd w:val="0"/>
              <w:ind w:left="400"/>
              <w:rPr>
                <w:rFonts w:ascii="Arial" w:hAnsi="Arial" w:cs="Arial"/>
                <w:iCs/>
                <w:sz w:val="20"/>
                <w:szCs w:val="20"/>
              </w:rPr>
            </w:pPr>
            <w:proofErr w:type="gramStart"/>
            <w:r w:rsidRPr="005F13BC">
              <w:rPr>
                <w:rFonts w:ascii="Arial" w:eastAsia="ArialMT" w:hAnsi="Arial" w:cs="Arial"/>
                <w:b/>
                <w:bCs/>
                <w:i/>
                <w:iCs/>
                <w:sz w:val="20"/>
                <w:szCs w:val="20"/>
              </w:rPr>
              <w:t>oprogramowanie</w:t>
            </w:r>
            <w:proofErr w:type="gramEnd"/>
            <w:r w:rsidRPr="005F13BC">
              <w:rPr>
                <w:rFonts w:ascii="Arial" w:eastAsia="ArialMT" w:hAnsi="Arial" w:cs="Arial"/>
                <w:b/>
                <w:bCs/>
                <w:i/>
                <w:iCs/>
                <w:sz w:val="20"/>
                <w:szCs w:val="20"/>
              </w:rPr>
              <w:t xml:space="preserve"> i kryteria środowiskowe.</w:t>
            </w:r>
          </w:p>
        </w:tc>
        <w:tc>
          <w:tcPr>
            <w:tcW w:w="1818" w:type="dxa"/>
          </w:tcPr>
          <w:p w14:paraId="56CD7409" w14:textId="77777777" w:rsidR="00C931D8" w:rsidRDefault="00C931D8" w:rsidP="00C931D8">
            <w:pPr>
              <w:jc w:val="center"/>
              <w:rPr>
                <w:rFonts w:ascii="Arial" w:hAnsi="Arial" w:cs="Arial"/>
                <w:bCs/>
              </w:rPr>
            </w:pPr>
            <w:r w:rsidRPr="00210534">
              <w:rPr>
                <w:rFonts w:ascii="Arial" w:hAnsi="Arial" w:cs="Arial"/>
                <w:bCs/>
              </w:rPr>
              <w:t>TAK/NIE*</w:t>
            </w:r>
          </w:p>
          <w:p w14:paraId="22E96FB0" w14:textId="77777777" w:rsidR="00C931D8" w:rsidRPr="00210534" w:rsidRDefault="00C931D8" w:rsidP="00C931D8">
            <w:pPr>
              <w:jc w:val="center"/>
              <w:rPr>
                <w:rFonts w:ascii="Arial" w:hAnsi="Arial" w:cs="Arial"/>
                <w:bCs/>
              </w:rPr>
            </w:pPr>
          </w:p>
        </w:tc>
      </w:tr>
      <w:tr w:rsidR="00C931D8" w:rsidRPr="000E2BFF" w14:paraId="01B01963" w14:textId="77777777" w:rsidTr="00C931D8">
        <w:trPr>
          <w:gridAfter w:val="1"/>
          <w:wAfter w:w="8" w:type="dxa"/>
        </w:trPr>
        <w:tc>
          <w:tcPr>
            <w:tcW w:w="534" w:type="dxa"/>
          </w:tcPr>
          <w:p w14:paraId="587549FF" w14:textId="77777777" w:rsidR="00C931D8" w:rsidRPr="000E2BFF" w:rsidRDefault="00C931D8" w:rsidP="00E74605">
            <w:pPr>
              <w:pStyle w:val="Akapitzlist1"/>
              <w:numPr>
                <w:ilvl w:val="0"/>
                <w:numId w:val="17"/>
              </w:numPr>
              <w:jc w:val="center"/>
              <w:rPr>
                <w:rFonts w:ascii="Arial" w:hAnsi="Arial" w:cs="Arial"/>
                <w:bCs/>
                <w:sz w:val="22"/>
                <w:szCs w:val="22"/>
              </w:rPr>
            </w:pPr>
          </w:p>
        </w:tc>
        <w:tc>
          <w:tcPr>
            <w:tcW w:w="11657" w:type="dxa"/>
            <w:gridSpan w:val="2"/>
            <w:noWrap/>
          </w:tcPr>
          <w:p w14:paraId="26A491BB" w14:textId="77777777" w:rsidR="00C931D8" w:rsidRPr="005F13BC" w:rsidRDefault="00C931D8" w:rsidP="00C931D8">
            <w:pPr>
              <w:spacing w:after="0" w:line="240" w:lineRule="auto"/>
              <w:jc w:val="both"/>
              <w:rPr>
                <w:rFonts w:ascii="Arial" w:hAnsi="Arial" w:cs="Arial"/>
                <w:iCs/>
                <w:sz w:val="20"/>
                <w:szCs w:val="20"/>
              </w:rPr>
            </w:pPr>
            <w:r w:rsidRPr="005F13BC">
              <w:rPr>
                <w:rFonts w:ascii="Arial" w:hAnsi="Arial" w:cs="Arial"/>
                <w:iCs/>
                <w:sz w:val="20"/>
                <w:szCs w:val="20"/>
              </w:rPr>
              <w:t>Notebook „</w:t>
            </w:r>
            <w:proofErr w:type="spellStart"/>
            <w:r w:rsidRPr="005F13BC">
              <w:rPr>
                <w:rFonts w:ascii="Arial" w:hAnsi="Arial" w:cs="Arial"/>
                <w:iCs/>
                <w:sz w:val="20"/>
                <w:szCs w:val="20"/>
              </w:rPr>
              <w:t>rugged</w:t>
            </w:r>
            <w:proofErr w:type="spellEnd"/>
            <w:r w:rsidRPr="005F13BC">
              <w:rPr>
                <w:rFonts w:ascii="Arial" w:hAnsi="Arial" w:cs="Arial"/>
                <w:iCs/>
                <w:sz w:val="20"/>
                <w:szCs w:val="20"/>
              </w:rPr>
              <w:t>” NBR ma być dostarczony wraz z:</w:t>
            </w:r>
          </w:p>
          <w:p w14:paraId="12778176" w14:textId="77777777" w:rsidR="00C931D8" w:rsidRPr="005F13BC" w:rsidRDefault="00C931D8" w:rsidP="004070BB">
            <w:pPr>
              <w:pStyle w:val="Akapitzlist"/>
              <w:numPr>
                <w:ilvl w:val="0"/>
                <w:numId w:val="11"/>
              </w:numPr>
              <w:autoSpaceDE w:val="0"/>
              <w:autoSpaceDN w:val="0"/>
              <w:adjustRightInd w:val="0"/>
              <w:ind w:left="400"/>
              <w:rPr>
                <w:rFonts w:ascii="Arial" w:eastAsia="ArialMT" w:hAnsi="Arial" w:cs="Arial"/>
                <w:b/>
                <w:bCs/>
                <w:i/>
                <w:iCs/>
                <w:sz w:val="20"/>
                <w:szCs w:val="20"/>
              </w:rPr>
            </w:pPr>
            <w:proofErr w:type="gramStart"/>
            <w:r w:rsidRPr="005F13BC">
              <w:rPr>
                <w:rFonts w:ascii="Arial" w:eastAsia="ArialMT" w:hAnsi="Arial" w:cs="Arial"/>
                <w:b/>
                <w:bCs/>
                <w:i/>
                <w:iCs/>
                <w:sz w:val="20"/>
                <w:szCs w:val="20"/>
              </w:rPr>
              <w:t>aplikacją</w:t>
            </w:r>
            <w:proofErr w:type="gramEnd"/>
            <w:r w:rsidRPr="005F13BC">
              <w:rPr>
                <w:rFonts w:ascii="Arial" w:eastAsia="ArialMT" w:hAnsi="Arial" w:cs="Arial"/>
                <w:b/>
                <w:bCs/>
                <w:i/>
                <w:iCs/>
                <w:sz w:val="20"/>
                <w:szCs w:val="20"/>
              </w:rPr>
              <w:t xml:space="preserve"> sterującą w języku polskim lub angielskim;</w:t>
            </w:r>
          </w:p>
          <w:p w14:paraId="0DAE4D22" w14:textId="77777777" w:rsidR="00C931D8" w:rsidRPr="004070BB" w:rsidRDefault="00C931D8" w:rsidP="00C931D8">
            <w:pPr>
              <w:pStyle w:val="Akapitzlist"/>
              <w:numPr>
                <w:ilvl w:val="0"/>
                <w:numId w:val="11"/>
              </w:numPr>
              <w:autoSpaceDE w:val="0"/>
              <w:autoSpaceDN w:val="0"/>
              <w:adjustRightInd w:val="0"/>
              <w:ind w:left="400"/>
              <w:rPr>
                <w:rFonts w:ascii="Arial" w:hAnsi="Arial" w:cs="Arial"/>
                <w:b/>
                <w:i/>
                <w:sz w:val="20"/>
                <w:szCs w:val="20"/>
              </w:rPr>
            </w:pPr>
            <w:proofErr w:type="gramStart"/>
            <w:r w:rsidRPr="005F13BC">
              <w:rPr>
                <w:rFonts w:ascii="Arial" w:eastAsia="ArialMT" w:hAnsi="Arial" w:cs="Arial"/>
                <w:b/>
                <w:bCs/>
                <w:i/>
                <w:iCs/>
                <w:sz w:val="20"/>
                <w:szCs w:val="20"/>
              </w:rPr>
              <w:t>oprogramowaniem</w:t>
            </w:r>
            <w:proofErr w:type="gramEnd"/>
            <w:r w:rsidRPr="005F13BC">
              <w:rPr>
                <w:rFonts w:ascii="Arial" w:eastAsia="ArialMT" w:hAnsi="Arial" w:cs="Arial"/>
                <w:b/>
                <w:bCs/>
                <w:i/>
                <w:iCs/>
                <w:sz w:val="20"/>
                <w:szCs w:val="20"/>
              </w:rPr>
              <w:t xml:space="preserve"> umożliwiającym zobrazowanie wartości mierzonych oraz obliczanych w języku polskim</w:t>
            </w:r>
            <w:r w:rsidRPr="005F13BC">
              <w:rPr>
                <w:rFonts w:ascii="Arial" w:hAnsi="Arial" w:cs="Arial"/>
                <w:bCs/>
                <w:i/>
                <w:sz w:val="20"/>
                <w:szCs w:val="20"/>
              </w:rPr>
              <w:t xml:space="preserve"> lub angielskim </w:t>
            </w:r>
            <w:r w:rsidRPr="005F13BC">
              <w:rPr>
                <w:rFonts w:ascii="Arial" w:hAnsi="Arial" w:cs="Arial"/>
                <w:i/>
                <w:sz w:val="20"/>
                <w:szCs w:val="20"/>
              </w:rPr>
              <w:t>(wersja instalacyjna na płycie CD/DVD wraz z instrukcją instalacji i konfiguracji)</w:t>
            </w:r>
            <w:r w:rsidRPr="005F13BC">
              <w:rPr>
                <w:rFonts w:ascii="Arial" w:hAnsi="Arial" w:cs="Arial"/>
                <w:bCs/>
                <w:i/>
                <w:sz w:val="20"/>
                <w:szCs w:val="20"/>
              </w:rPr>
              <w:t>.</w:t>
            </w:r>
          </w:p>
          <w:p w14:paraId="72D1CCD8" w14:textId="77777777" w:rsidR="00C931D8" w:rsidRPr="005F13BC" w:rsidRDefault="00C931D8" w:rsidP="00C931D8">
            <w:pPr>
              <w:spacing w:after="0" w:line="240" w:lineRule="auto"/>
              <w:jc w:val="both"/>
              <w:rPr>
                <w:rFonts w:ascii="Arial" w:hAnsi="Arial" w:cs="Arial"/>
                <w:iCs/>
                <w:sz w:val="20"/>
                <w:szCs w:val="20"/>
              </w:rPr>
            </w:pPr>
          </w:p>
        </w:tc>
        <w:tc>
          <w:tcPr>
            <w:tcW w:w="1818" w:type="dxa"/>
          </w:tcPr>
          <w:p w14:paraId="75AC5CD9" w14:textId="77777777" w:rsidR="00C931D8" w:rsidRDefault="00C931D8" w:rsidP="00C931D8">
            <w:pPr>
              <w:jc w:val="center"/>
              <w:rPr>
                <w:rFonts w:ascii="Arial" w:hAnsi="Arial" w:cs="Arial"/>
                <w:bCs/>
              </w:rPr>
            </w:pPr>
            <w:r w:rsidRPr="00210534">
              <w:rPr>
                <w:rFonts w:ascii="Arial" w:hAnsi="Arial" w:cs="Arial"/>
                <w:bCs/>
              </w:rPr>
              <w:t>TAK/NIE*</w:t>
            </w:r>
          </w:p>
          <w:p w14:paraId="7072DDB3" w14:textId="77777777" w:rsidR="00C931D8" w:rsidRPr="00210534" w:rsidRDefault="00C931D8" w:rsidP="00C931D8">
            <w:pPr>
              <w:jc w:val="center"/>
              <w:rPr>
                <w:rFonts w:ascii="Arial" w:hAnsi="Arial" w:cs="Arial"/>
                <w:bCs/>
              </w:rPr>
            </w:pPr>
          </w:p>
        </w:tc>
      </w:tr>
    </w:tbl>
    <w:p w14:paraId="212ADCFD" w14:textId="046C9754" w:rsidR="00A72018" w:rsidRDefault="00A72018" w:rsidP="00A72018">
      <w:pPr>
        <w:spacing w:after="0" w:line="240" w:lineRule="auto"/>
        <w:ind w:left="360"/>
        <w:rPr>
          <w:rFonts w:ascii="Arial" w:hAnsi="Arial" w:cs="Arial"/>
          <w:b/>
        </w:rPr>
      </w:pPr>
    </w:p>
    <w:p w14:paraId="70462CFB" w14:textId="77777777" w:rsidR="00E74605" w:rsidRDefault="00E74605" w:rsidP="00E74605">
      <w:pPr>
        <w:ind w:left="851"/>
        <w:rPr>
          <w:rFonts w:ascii="Arial" w:hAnsi="Arial" w:cs="Arial"/>
          <w:b/>
        </w:rPr>
      </w:pPr>
      <w:r w:rsidRPr="000E2BFF">
        <w:rPr>
          <w:rFonts w:ascii="Arial" w:hAnsi="Arial" w:cs="Arial"/>
          <w:b/>
        </w:rPr>
        <w:t>*skreślić odpowiednio</w:t>
      </w:r>
    </w:p>
    <w:p w14:paraId="38DECB47" w14:textId="506124C4" w:rsidR="00346031" w:rsidRDefault="00E74605" w:rsidP="008944E6">
      <w:pPr>
        <w:ind w:left="851"/>
        <w:rPr>
          <w:rFonts w:ascii="Arial" w:hAnsi="Arial" w:cs="Arial"/>
          <w:b/>
        </w:rPr>
      </w:pPr>
      <w:r>
        <w:rPr>
          <w:rFonts w:ascii="Arial" w:hAnsi="Arial" w:cs="Arial"/>
          <w:b/>
        </w:rPr>
        <w:t>**wpisać parametr</w:t>
      </w:r>
    </w:p>
    <w:p w14:paraId="08E280A7" w14:textId="10145F43" w:rsidR="00A72018" w:rsidRPr="00A72018" w:rsidRDefault="00486E93" w:rsidP="00A72018">
      <w:pPr>
        <w:numPr>
          <w:ilvl w:val="0"/>
          <w:numId w:val="2"/>
        </w:numPr>
        <w:spacing w:after="0" w:line="240" w:lineRule="auto"/>
        <w:rPr>
          <w:rFonts w:ascii="Arial" w:hAnsi="Arial" w:cs="Arial"/>
          <w:b/>
        </w:rPr>
      </w:pPr>
      <w:r>
        <w:rPr>
          <w:rFonts w:ascii="Arial" w:hAnsi="Arial" w:cs="Arial"/>
          <w:b/>
        </w:rPr>
        <w:t>Zadanie 3</w:t>
      </w:r>
      <w:r w:rsidR="00A72018" w:rsidRPr="00A72018">
        <w:rPr>
          <w:rFonts w:ascii="Arial" w:hAnsi="Arial" w:cs="Arial"/>
          <w:b/>
        </w:rPr>
        <w:t xml:space="preserve">: </w:t>
      </w:r>
      <w:r w:rsidR="00A72018" w:rsidRPr="00A72018">
        <w:rPr>
          <w:rFonts w:ascii="Arial" w:eastAsia="Arial" w:hAnsi="Arial" w:cs="Arial"/>
          <w:b/>
        </w:rPr>
        <w:t>„Dostawa stacji wymiany informacji hydrologiczno- meteorologicznych”.</w:t>
      </w:r>
    </w:p>
    <w:p w14:paraId="3F3A3BBB" w14:textId="77777777" w:rsidR="00A72018" w:rsidRDefault="00A72018" w:rsidP="00A72018">
      <w:pPr>
        <w:pStyle w:val="Akapitzlist"/>
        <w:ind w:left="360"/>
        <w:rPr>
          <w:rFonts w:ascii="Arial" w:hAnsi="Arial" w:cs="Arial"/>
          <w:b/>
        </w:rPr>
      </w:pPr>
    </w:p>
    <w:p w14:paraId="04B5B8B5" w14:textId="77777777" w:rsidR="00D93D42" w:rsidRDefault="00D93D42" w:rsidP="00A72018">
      <w:pPr>
        <w:pStyle w:val="Akapitzlist"/>
        <w:ind w:left="360"/>
        <w:rPr>
          <w:rFonts w:ascii="Arial" w:hAnsi="Arial" w:cs="Arial"/>
          <w:b/>
        </w:rPr>
      </w:pPr>
    </w:p>
    <w:p w14:paraId="02EC6490" w14:textId="5F4F4B33" w:rsidR="00D93D42" w:rsidRDefault="00D93D42" w:rsidP="00A72018">
      <w:pPr>
        <w:pStyle w:val="Akapitzlist"/>
        <w:ind w:left="360"/>
        <w:rPr>
          <w:rFonts w:ascii="Arial" w:eastAsia="Arial" w:hAnsi="Arial" w:cs="Arial"/>
          <w:b/>
        </w:rPr>
      </w:pPr>
      <w:r w:rsidRPr="002A7339">
        <w:rPr>
          <w:rFonts w:ascii="Arial" w:eastAsia="Arial" w:hAnsi="Arial" w:cs="Arial"/>
          <w:b/>
        </w:rPr>
        <w:t xml:space="preserve">Stacja robocza (mini </w:t>
      </w:r>
      <w:proofErr w:type="spellStart"/>
      <w:r w:rsidRPr="002A7339">
        <w:rPr>
          <w:rFonts w:ascii="Arial" w:eastAsia="Arial" w:hAnsi="Arial" w:cs="Arial"/>
          <w:b/>
        </w:rPr>
        <w:t>tower</w:t>
      </w:r>
      <w:proofErr w:type="spellEnd"/>
      <w:r w:rsidRPr="002A7339">
        <w:rPr>
          <w:rFonts w:ascii="Arial" w:eastAsia="Arial" w:hAnsi="Arial" w:cs="Arial"/>
          <w:b/>
        </w:rPr>
        <w:t>) SD (</w:t>
      </w:r>
      <w:proofErr w:type="spellStart"/>
      <w:r w:rsidRPr="002A7339">
        <w:rPr>
          <w:rFonts w:ascii="Arial" w:eastAsia="Arial" w:hAnsi="Arial" w:cs="Arial"/>
          <w:b/>
        </w:rPr>
        <w:t>bdf</w:t>
      </w:r>
      <w:proofErr w:type="spellEnd"/>
      <w:r w:rsidRPr="002A7339">
        <w:rPr>
          <w:rFonts w:ascii="Arial" w:eastAsia="Arial" w:hAnsi="Arial" w:cs="Arial"/>
          <w:b/>
        </w:rPr>
        <w:t>)</w:t>
      </w:r>
      <w:r>
        <w:rPr>
          <w:rFonts w:ascii="Arial" w:eastAsia="Arial" w:hAnsi="Arial" w:cs="Arial"/>
          <w:b/>
        </w:rPr>
        <w:t>.</w:t>
      </w:r>
    </w:p>
    <w:p w14:paraId="0004D533" w14:textId="77777777" w:rsidR="00D93D42" w:rsidRDefault="00D93D42" w:rsidP="00A72018">
      <w:pPr>
        <w:pStyle w:val="Akapitzlist"/>
        <w:ind w:left="360"/>
        <w:rPr>
          <w:rFonts w:ascii="Arial" w:hAnsi="Arial" w:cs="Arial"/>
          <w:b/>
        </w:rPr>
      </w:pPr>
    </w:p>
    <w:p w14:paraId="16B19E42" w14:textId="4A7B9ABF" w:rsidR="00A72018" w:rsidRDefault="00A72018" w:rsidP="00A72018">
      <w:pPr>
        <w:pStyle w:val="Akapitzlist"/>
        <w:ind w:left="360"/>
        <w:rPr>
          <w:rFonts w:ascii="Arial" w:hAnsi="Arial" w:cs="Arial"/>
          <w:b/>
        </w:rPr>
      </w:pPr>
      <w:r w:rsidRPr="00A72018">
        <w:rPr>
          <w:rFonts w:ascii="Arial" w:hAnsi="Arial" w:cs="Arial"/>
          <w:b/>
        </w:rPr>
        <w:t>Nazwa ………………………………</w:t>
      </w:r>
    </w:p>
    <w:p w14:paraId="1ED1A067" w14:textId="77777777" w:rsidR="00A72018" w:rsidRPr="00A72018" w:rsidRDefault="00A72018" w:rsidP="00A72018">
      <w:pPr>
        <w:pStyle w:val="Akapitzlist"/>
        <w:ind w:left="360"/>
        <w:rPr>
          <w:rFonts w:ascii="Arial" w:hAnsi="Arial" w:cs="Arial"/>
          <w:b/>
        </w:rPr>
      </w:pPr>
    </w:p>
    <w:p w14:paraId="37111A60" w14:textId="77777777" w:rsidR="00A72018" w:rsidRPr="00A72018" w:rsidRDefault="00A72018" w:rsidP="00A72018">
      <w:pPr>
        <w:pStyle w:val="Akapitzlist"/>
        <w:ind w:left="360"/>
        <w:rPr>
          <w:rFonts w:ascii="Arial" w:hAnsi="Arial" w:cs="Arial"/>
          <w:b/>
        </w:rPr>
      </w:pPr>
    </w:p>
    <w:p w14:paraId="262DAAE5" w14:textId="6BF21D90" w:rsidR="00A72018" w:rsidRPr="00A72018" w:rsidRDefault="00A72018" w:rsidP="00A72018">
      <w:pPr>
        <w:pStyle w:val="Akapitzlist"/>
        <w:ind w:left="360"/>
        <w:rPr>
          <w:rFonts w:ascii="Arial" w:hAnsi="Arial" w:cs="Arial"/>
          <w:b/>
        </w:rPr>
      </w:pPr>
      <w:r w:rsidRPr="00A72018">
        <w:rPr>
          <w:rFonts w:ascii="Arial" w:hAnsi="Arial" w:cs="Arial"/>
          <w:b/>
        </w:rPr>
        <w:t>Typ ………………………………….</w:t>
      </w:r>
    </w:p>
    <w:p w14:paraId="4101DAC0" w14:textId="42650277" w:rsidR="00A72018" w:rsidRDefault="00A72018" w:rsidP="00A72018">
      <w:pPr>
        <w:pStyle w:val="Akapitzlist"/>
        <w:ind w:left="360"/>
        <w:rPr>
          <w:rFonts w:ascii="Arial" w:hAnsi="Arial" w:cs="Arial"/>
          <w:b/>
        </w:rPr>
      </w:pPr>
    </w:p>
    <w:p w14:paraId="381C7176" w14:textId="77777777" w:rsidR="00A72018" w:rsidRPr="00A72018" w:rsidRDefault="00A72018" w:rsidP="00A72018">
      <w:pPr>
        <w:pStyle w:val="Akapitzlist"/>
        <w:ind w:left="360"/>
        <w:rPr>
          <w:rFonts w:ascii="Arial" w:hAnsi="Arial" w:cs="Arial"/>
          <w:b/>
        </w:rPr>
      </w:pPr>
    </w:p>
    <w:p w14:paraId="7F31BD21" w14:textId="77777777" w:rsidR="00A72018" w:rsidRPr="00A72018" w:rsidRDefault="00A72018" w:rsidP="00A72018">
      <w:pPr>
        <w:pStyle w:val="Akapitzlist"/>
        <w:ind w:left="360"/>
        <w:rPr>
          <w:rFonts w:ascii="Arial" w:hAnsi="Arial" w:cs="Arial"/>
          <w:b/>
        </w:rPr>
      </w:pPr>
      <w:r w:rsidRPr="00A72018">
        <w:rPr>
          <w:rFonts w:ascii="Arial" w:hAnsi="Arial" w:cs="Arial"/>
          <w:b/>
        </w:rPr>
        <w:t>Producent ………………………… Rok produkcji ………………………………….</w:t>
      </w: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09"/>
        <w:gridCol w:w="8848"/>
        <w:gridCol w:w="1818"/>
        <w:gridCol w:w="8"/>
      </w:tblGrid>
      <w:tr w:rsidR="002A7339" w:rsidRPr="000E2BFF" w14:paraId="6D8139A5" w14:textId="77777777" w:rsidTr="0069491C">
        <w:trPr>
          <w:gridAfter w:val="1"/>
          <w:wAfter w:w="8" w:type="dxa"/>
        </w:trPr>
        <w:tc>
          <w:tcPr>
            <w:tcW w:w="534" w:type="dxa"/>
            <w:vAlign w:val="center"/>
          </w:tcPr>
          <w:p w14:paraId="31CDC87A" w14:textId="77777777" w:rsidR="002A7339" w:rsidRPr="000E2BFF" w:rsidRDefault="002A7339" w:rsidP="0069491C">
            <w:pPr>
              <w:jc w:val="center"/>
              <w:rPr>
                <w:rFonts w:ascii="Arial" w:hAnsi="Arial" w:cs="Arial"/>
                <w:lang w:val="de-DE"/>
              </w:rPr>
            </w:pPr>
            <w:r w:rsidRPr="000E2BFF">
              <w:rPr>
                <w:rFonts w:ascii="Arial" w:hAnsi="Arial" w:cs="Arial"/>
                <w:bCs/>
              </w:rPr>
              <w:t>Lp.</w:t>
            </w:r>
          </w:p>
        </w:tc>
        <w:tc>
          <w:tcPr>
            <w:tcW w:w="2809" w:type="dxa"/>
            <w:noWrap/>
            <w:vAlign w:val="center"/>
          </w:tcPr>
          <w:p w14:paraId="3E90CB5C" w14:textId="77777777" w:rsidR="002A7339" w:rsidRPr="000E2BFF" w:rsidRDefault="002A7339" w:rsidP="0069491C">
            <w:pPr>
              <w:jc w:val="center"/>
              <w:rPr>
                <w:rFonts w:ascii="Arial" w:hAnsi="Arial" w:cs="Arial"/>
                <w:lang w:val="de-DE"/>
              </w:rPr>
            </w:pPr>
            <w:r w:rsidRPr="000E2BFF">
              <w:rPr>
                <w:rFonts w:ascii="Arial" w:hAnsi="Arial" w:cs="Arial"/>
                <w:bCs/>
              </w:rPr>
              <w:t>Nazwa parametru/Funkcjonalność</w:t>
            </w:r>
          </w:p>
        </w:tc>
        <w:tc>
          <w:tcPr>
            <w:tcW w:w="8848" w:type="dxa"/>
            <w:vAlign w:val="center"/>
          </w:tcPr>
          <w:p w14:paraId="53D6567F" w14:textId="77777777" w:rsidR="002A7339" w:rsidRPr="000E2BFF" w:rsidRDefault="002A7339" w:rsidP="0069491C">
            <w:pPr>
              <w:jc w:val="center"/>
              <w:rPr>
                <w:rFonts w:ascii="Arial" w:hAnsi="Arial" w:cs="Arial"/>
              </w:rPr>
            </w:pPr>
            <w:r w:rsidRPr="000E2BFF">
              <w:rPr>
                <w:rFonts w:ascii="Arial" w:hAnsi="Arial" w:cs="Arial"/>
                <w:bCs/>
              </w:rPr>
              <w:t>Wartość (funkcjonalność) wymagana</w:t>
            </w:r>
          </w:p>
        </w:tc>
        <w:tc>
          <w:tcPr>
            <w:tcW w:w="1818" w:type="dxa"/>
            <w:vAlign w:val="center"/>
          </w:tcPr>
          <w:p w14:paraId="60C12A50" w14:textId="77777777" w:rsidR="002A7339" w:rsidRPr="000E2BFF" w:rsidRDefault="002A7339" w:rsidP="0069491C">
            <w:pPr>
              <w:rPr>
                <w:rFonts w:ascii="Arial" w:hAnsi="Arial" w:cs="Arial"/>
              </w:rPr>
            </w:pPr>
            <w:r w:rsidRPr="000E2BFF">
              <w:rPr>
                <w:rFonts w:ascii="Arial" w:hAnsi="Arial" w:cs="Arial"/>
                <w:bCs/>
              </w:rPr>
              <w:t>Wartość (funkcjonalność) oferowana</w:t>
            </w:r>
          </w:p>
        </w:tc>
      </w:tr>
      <w:tr w:rsidR="002A7339" w:rsidRPr="000E2BFF" w14:paraId="751F6789" w14:textId="77777777" w:rsidTr="0069491C">
        <w:tc>
          <w:tcPr>
            <w:tcW w:w="14017" w:type="dxa"/>
            <w:gridSpan w:val="5"/>
            <w:vAlign w:val="center"/>
          </w:tcPr>
          <w:p w14:paraId="118D4F14" w14:textId="7AC28D5F" w:rsidR="002A7339" w:rsidRPr="002A7339" w:rsidRDefault="002A7339" w:rsidP="002A7339">
            <w:pPr>
              <w:tabs>
                <w:tab w:val="left" w:pos="567"/>
              </w:tabs>
              <w:rPr>
                <w:rFonts w:ascii="Arial" w:eastAsia="Arial" w:hAnsi="Arial" w:cs="Arial"/>
                <w:b/>
                <w:i/>
              </w:rPr>
            </w:pPr>
            <w:r w:rsidRPr="002A7339">
              <w:rPr>
                <w:rFonts w:ascii="Arial" w:eastAsia="Arial" w:hAnsi="Arial" w:cs="Arial"/>
                <w:b/>
              </w:rPr>
              <w:t xml:space="preserve">Stacja robocza (mini </w:t>
            </w:r>
            <w:proofErr w:type="spellStart"/>
            <w:r w:rsidRPr="002A7339">
              <w:rPr>
                <w:rFonts w:ascii="Arial" w:eastAsia="Arial" w:hAnsi="Arial" w:cs="Arial"/>
                <w:b/>
              </w:rPr>
              <w:t>tower</w:t>
            </w:r>
            <w:proofErr w:type="spellEnd"/>
            <w:r w:rsidRPr="002A7339">
              <w:rPr>
                <w:rFonts w:ascii="Arial" w:eastAsia="Arial" w:hAnsi="Arial" w:cs="Arial"/>
                <w:b/>
              </w:rPr>
              <w:t>) SD (</w:t>
            </w:r>
            <w:proofErr w:type="spellStart"/>
            <w:r w:rsidRPr="002A7339">
              <w:rPr>
                <w:rFonts w:ascii="Arial" w:eastAsia="Arial" w:hAnsi="Arial" w:cs="Arial"/>
                <w:b/>
              </w:rPr>
              <w:t>bdf</w:t>
            </w:r>
            <w:proofErr w:type="spellEnd"/>
            <w:r w:rsidRPr="002A7339">
              <w:rPr>
                <w:rFonts w:ascii="Arial" w:eastAsia="Arial" w:hAnsi="Arial" w:cs="Arial"/>
                <w:b/>
              </w:rPr>
              <w:t>)</w:t>
            </w:r>
            <w:r>
              <w:rPr>
                <w:rFonts w:ascii="Arial" w:eastAsia="Arial" w:hAnsi="Arial" w:cs="Arial"/>
                <w:b/>
              </w:rPr>
              <w:t xml:space="preserve"> - </w:t>
            </w:r>
            <w:r w:rsidRPr="000E2BFF">
              <w:rPr>
                <w:rFonts w:ascii="Arial" w:hAnsi="Arial" w:cs="Arial"/>
                <w:b/>
                <w:bCs/>
              </w:rPr>
              <w:t>(parametry minimalne)</w:t>
            </w:r>
            <w:r>
              <w:rPr>
                <w:rFonts w:ascii="Arial" w:hAnsi="Arial" w:cs="Arial"/>
                <w:b/>
                <w:bCs/>
              </w:rPr>
              <w:t>.</w:t>
            </w:r>
          </w:p>
        </w:tc>
      </w:tr>
      <w:tr w:rsidR="002A7339" w:rsidRPr="000E2BFF" w14:paraId="1FBE89F0" w14:textId="77777777" w:rsidTr="0069491C">
        <w:trPr>
          <w:gridAfter w:val="1"/>
          <w:wAfter w:w="8" w:type="dxa"/>
        </w:trPr>
        <w:tc>
          <w:tcPr>
            <w:tcW w:w="534" w:type="dxa"/>
          </w:tcPr>
          <w:p w14:paraId="17F54C16"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3874B864" w14:textId="77777777" w:rsidR="002A7339" w:rsidRPr="00C80C2F" w:rsidRDefault="002A7339" w:rsidP="0069491C">
            <w:pPr>
              <w:jc w:val="both"/>
              <w:rPr>
                <w:rFonts w:ascii="Arial" w:hAnsi="Arial" w:cs="Arial"/>
              </w:rPr>
            </w:pPr>
            <w:r w:rsidRPr="00C80C2F">
              <w:rPr>
                <w:rFonts w:ascii="Arial" w:hAnsi="Arial" w:cs="Arial"/>
              </w:rPr>
              <w:t>Typ:</w:t>
            </w:r>
          </w:p>
        </w:tc>
        <w:tc>
          <w:tcPr>
            <w:tcW w:w="8848" w:type="dxa"/>
          </w:tcPr>
          <w:p w14:paraId="30EA3FCB" w14:textId="77777777" w:rsidR="00637137" w:rsidRPr="00C80C2F" w:rsidRDefault="00637137" w:rsidP="00637137">
            <w:pPr>
              <w:autoSpaceDE w:val="0"/>
              <w:autoSpaceDN w:val="0"/>
              <w:adjustRightInd w:val="0"/>
              <w:spacing w:after="0" w:line="240" w:lineRule="auto"/>
              <w:rPr>
                <w:rFonts w:ascii="Arial" w:hAnsi="Arial" w:cs="Arial"/>
              </w:rPr>
            </w:pPr>
            <w:r w:rsidRPr="00C80C2F">
              <w:rPr>
                <w:rFonts w:ascii="Arial" w:hAnsi="Arial" w:cs="Arial"/>
              </w:rPr>
              <w:t xml:space="preserve">Komputer stacjonarny w obudowie </w:t>
            </w:r>
            <w:proofErr w:type="spellStart"/>
            <w:r w:rsidRPr="00C80C2F">
              <w:rPr>
                <w:rFonts w:ascii="Arial" w:hAnsi="Arial" w:cs="Arial"/>
              </w:rPr>
              <w:t>minitower</w:t>
            </w:r>
            <w:proofErr w:type="spellEnd"/>
            <w:r w:rsidRPr="00C80C2F">
              <w:rPr>
                <w:rFonts w:ascii="Arial" w:hAnsi="Arial" w:cs="Arial"/>
              </w:rPr>
              <w:t>.</w:t>
            </w:r>
          </w:p>
          <w:p w14:paraId="259E1315" w14:textId="77777777" w:rsidR="00637137" w:rsidRPr="00C80C2F" w:rsidRDefault="00637137" w:rsidP="00637137">
            <w:pPr>
              <w:autoSpaceDE w:val="0"/>
              <w:autoSpaceDN w:val="0"/>
              <w:adjustRightInd w:val="0"/>
              <w:spacing w:after="0" w:line="240" w:lineRule="auto"/>
              <w:rPr>
                <w:rFonts w:ascii="Arial" w:hAnsi="Arial" w:cs="Arial"/>
              </w:rPr>
            </w:pPr>
            <w:r w:rsidRPr="00C80C2F">
              <w:rPr>
                <w:rFonts w:ascii="Arial" w:hAnsi="Arial" w:cs="Arial"/>
              </w:rPr>
              <w:t>W ofercie wymagane jest podanie modelu, symbolu oraz producenta.</w:t>
            </w:r>
          </w:p>
          <w:p w14:paraId="0B9C1FF9" w14:textId="4C23F5E2" w:rsidR="002A7339" w:rsidRPr="00AC3A80" w:rsidRDefault="00637137" w:rsidP="00637137">
            <w:pPr>
              <w:autoSpaceDE w:val="0"/>
              <w:autoSpaceDN w:val="0"/>
              <w:adjustRightInd w:val="0"/>
              <w:spacing w:after="0" w:line="240" w:lineRule="auto"/>
              <w:rPr>
                <w:rFonts w:ascii="Arial" w:eastAsia="ArialMT" w:hAnsi="Arial" w:cs="Arial"/>
              </w:rPr>
            </w:pPr>
            <w:r w:rsidRPr="00C80C2F">
              <w:rPr>
                <w:rFonts w:ascii="Arial" w:eastAsia="ArialMT" w:hAnsi="Arial" w:cs="Arial"/>
              </w:rPr>
              <w:lastRenderedPageBreak/>
              <w:t>Wymagane jest jawne wyspecyfikowanie w ofercie użytych podzespołów tj.: płyty głównej,</w:t>
            </w:r>
            <w:r w:rsidR="00AC3A80">
              <w:rPr>
                <w:rFonts w:ascii="Arial" w:eastAsia="ArialMT" w:hAnsi="Arial" w:cs="Arial"/>
              </w:rPr>
              <w:t xml:space="preserve"> </w:t>
            </w:r>
            <w:r w:rsidRPr="00C80C2F">
              <w:rPr>
                <w:rFonts w:ascii="Arial" w:eastAsia="ArialMT" w:hAnsi="Arial" w:cs="Arial"/>
              </w:rPr>
              <w:t>procesora, pamięci, dysków twardych, zasilaczy i kart sieciowych poprzez podanie typu oraz</w:t>
            </w:r>
            <w:r w:rsidR="00AC3A80">
              <w:rPr>
                <w:rFonts w:ascii="Arial" w:eastAsia="ArialMT" w:hAnsi="Arial" w:cs="Arial"/>
              </w:rPr>
              <w:t xml:space="preserve"> </w:t>
            </w:r>
            <w:r w:rsidRPr="00C80C2F">
              <w:rPr>
                <w:rFonts w:ascii="Arial" w:hAnsi="Arial" w:cs="Arial"/>
              </w:rPr>
              <w:t>nazwy handlowej (oznaczenie i kod producenta).</w:t>
            </w:r>
          </w:p>
        </w:tc>
        <w:tc>
          <w:tcPr>
            <w:tcW w:w="1818" w:type="dxa"/>
          </w:tcPr>
          <w:p w14:paraId="7F834EDF" w14:textId="77777777" w:rsidR="002A7339" w:rsidRDefault="002A7339" w:rsidP="0069491C">
            <w:pPr>
              <w:jc w:val="center"/>
              <w:rPr>
                <w:rFonts w:ascii="Arial" w:hAnsi="Arial" w:cs="Arial"/>
                <w:bCs/>
              </w:rPr>
            </w:pPr>
            <w:r w:rsidRPr="00210534">
              <w:rPr>
                <w:rFonts w:ascii="Arial" w:hAnsi="Arial" w:cs="Arial"/>
                <w:bCs/>
              </w:rPr>
              <w:lastRenderedPageBreak/>
              <w:t>TAK/NIE*</w:t>
            </w:r>
          </w:p>
          <w:p w14:paraId="6B75C2C9" w14:textId="77777777" w:rsidR="002A7339" w:rsidRPr="00210534" w:rsidRDefault="002A7339" w:rsidP="0069491C">
            <w:pPr>
              <w:jc w:val="center"/>
              <w:rPr>
                <w:rFonts w:ascii="Arial" w:hAnsi="Arial" w:cs="Arial"/>
                <w:bCs/>
              </w:rPr>
            </w:pPr>
            <w:r>
              <w:rPr>
                <w:rFonts w:ascii="Arial" w:hAnsi="Arial" w:cs="Arial"/>
                <w:bCs/>
              </w:rPr>
              <w:lastRenderedPageBreak/>
              <w:t>**</w:t>
            </w:r>
          </w:p>
        </w:tc>
      </w:tr>
      <w:tr w:rsidR="002A7339" w:rsidRPr="000E2BFF" w14:paraId="016453EF" w14:textId="77777777" w:rsidTr="0069491C">
        <w:trPr>
          <w:gridAfter w:val="1"/>
          <w:wAfter w:w="8" w:type="dxa"/>
        </w:trPr>
        <w:tc>
          <w:tcPr>
            <w:tcW w:w="534" w:type="dxa"/>
          </w:tcPr>
          <w:p w14:paraId="6BBE8BD5"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08076DCF" w14:textId="77777777" w:rsidR="002A7339" w:rsidRPr="00C80C2F" w:rsidRDefault="002A7339" w:rsidP="0069491C">
            <w:pPr>
              <w:jc w:val="both"/>
              <w:rPr>
                <w:rFonts w:ascii="Arial" w:hAnsi="Arial" w:cs="Arial"/>
              </w:rPr>
            </w:pPr>
            <w:r w:rsidRPr="00C80C2F">
              <w:rPr>
                <w:rFonts w:ascii="Arial" w:hAnsi="Arial" w:cs="Arial"/>
              </w:rPr>
              <w:t>Procesor:</w:t>
            </w:r>
          </w:p>
        </w:tc>
        <w:tc>
          <w:tcPr>
            <w:tcW w:w="8848" w:type="dxa"/>
          </w:tcPr>
          <w:p w14:paraId="36E63468" w14:textId="1C359D9E" w:rsidR="00637137" w:rsidRPr="00C80C2F" w:rsidRDefault="00637137" w:rsidP="00637137">
            <w:pPr>
              <w:autoSpaceDE w:val="0"/>
              <w:autoSpaceDN w:val="0"/>
              <w:adjustRightInd w:val="0"/>
              <w:spacing w:after="0" w:line="240" w:lineRule="auto"/>
              <w:rPr>
                <w:rFonts w:ascii="Arial" w:eastAsia="ArialMT" w:hAnsi="Arial" w:cs="Arial"/>
              </w:rPr>
            </w:pPr>
            <w:r w:rsidRPr="00C80C2F">
              <w:rPr>
                <w:rFonts w:ascii="Arial" w:eastAsia="ArialMT" w:hAnsi="Arial" w:cs="Arial"/>
              </w:rPr>
              <w:t xml:space="preserve">Komputer powinien osiągać w teście wydajności SysMark2018 </w:t>
            </w:r>
            <w:proofErr w:type="spellStart"/>
            <w:r w:rsidRPr="00C80C2F">
              <w:rPr>
                <w:rFonts w:ascii="Arial" w:eastAsia="ArialMT" w:hAnsi="Arial" w:cs="Arial"/>
              </w:rPr>
              <w:t>Overall</w:t>
            </w:r>
            <w:proofErr w:type="spellEnd"/>
            <w:r w:rsidRPr="00C80C2F">
              <w:rPr>
                <w:rFonts w:ascii="Arial" w:eastAsia="ArialMT" w:hAnsi="Arial" w:cs="Arial"/>
              </w:rPr>
              <w:t xml:space="preserve"> performance wynik 1710 pkt. (oprogramowanie testujące musi być zainstalowane na dysku oferowanym lub identycznym z oferowanym, przy rozdzielczości 1920x1080 pikseli i włączonych wszystkich zainstalowanych urządzeniach).</w:t>
            </w:r>
          </w:p>
          <w:p w14:paraId="08048D37" w14:textId="3D44756D" w:rsidR="00637137" w:rsidRPr="00C80C2F" w:rsidRDefault="00637137" w:rsidP="00637137">
            <w:pPr>
              <w:autoSpaceDE w:val="0"/>
              <w:autoSpaceDN w:val="0"/>
              <w:adjustRightInd w:val="0"/>
              <w:spacing w:after="0" w:line="240" w:lineRule="auto"/>
              <w:rPr>
                <w:rFonts w:ascii="Arial" w:eastAsia="ArialMT" w:hAnsi="Arial" w:cs="Arial"/>
              </w:rPr>
            </w:pPr>
            <w:r w:rsidRPr="00C80C2F">
              <w:rPr>
                <w:rFonts w:ascii="Arial" w:eastAsia="ArialMT" w:hAnsi="Arial" w:cs="Arial"/>
              </w:rPr>
              <w:t>Potwierdzeniem spełnienia tego wymogu będzie wydruk z przeprowadzonych testów potwierdzający, że procesor w oferowanej konfiguracji komputera osiągnął wymagany wynik.</w:t>
            </w:r>
          </w:p>
          <w:p w14:paraId="31AA1C5F" w14:textId="656903B5" w:rsidR="00637137" w:rsidRPr="00C80C2F" w:rsidRDefault="00637137" w:rsidP="00637137">
            <w:pPr>
              <w:autoSpaceDE w:val="0"/>
              <w:autoSpaceDN w:val="0"/>
              <w:adjustRightInd w:val="0"/>
              <w:spacing w:after="0" w:line="240" w:lineRule="auto"/>
              <w:rPr>
                <w:rFonts w:ascii="Arial" w:eastAsia="ArialMT" w:hAnsi="Arial" w:cs="Arial"/>
              </w:rPr>
            </w:pPr>
            <w:r w:rsidRPr="00C80C2F">
              <w:rPr>
                <w:rFonts w:ascii="Arial" w:eastAsia="ArialMT" w:hAnsi="Arial" w:cs="Arial"/>
              </w:rPr>
              <w:t>Testy powinny być potwierdzone przez przedstawiciela producenta komputera w Polsce.</w:t>
            </w:r>
          </w:p>
          <w:p w14:paraId="4E2F9D30" w14:textId="7DACA6D9" w:rsidR="002A7339" w:rsidRPr="00C80C2F" w:rsidRDefault="00637137" w:rsidP="00637137">
            <w:pPr>
              <w:spacing w:after="0" w:line="240" w:lineRule="auto"/>
              <w:jc w:val="both"/>
              <w:rPr>
                <w:rFonts w:ascii="Arial" w:eastAsia="ArialMT" w:hAnsi="Arial" w:cs="Arial"/>
                <w:b/>
                <w:bCs/>
                <w:i/>
                <w:iCs/>
              </w:rPr>
            </w:pPr>
            <w:r w:rsidRPr="00C80C2F">
              <w:rPr>
                <w:rFonts w:ascii="Arial" w:eastAsia="ArialMT" w:hAnsi="Arial" w:cs="Arial"/>
                <w:b/>
                <w:bCs/>
                <w:i/>
                <w:iCs/>
              </w:rPr>
              <w:t>Wykonawca złoży dokument potwierdzający spełnianie wymogu</w:t>
            </w:r>
            <w:r w:rsidR="00AA31BA">
              <w:rPr>
                <w:rFonts w:ascii="Arial" w:eastAsia="ArialMT" w:hAnsi="Arial" w:cs="Arial"/>
                <w:b/>
                <w:bCs/>
                <w:i/>
                <w:iCs/>
                <w:color w:val="000000"/>
                <w:sz w:val="20"/>
                <w:szCs w:val="20"/>
              </w:rPr>
              <w:t xml:space="preserve"> przy dostawie.</w:t>
            </w:r>
          </w:p>
          <w:p w14:paraId="48BAD037" w14:textId="09B4C41F" w:rsidR="00637137" w:rsidRPr="00C80C2F" w:rsidRDefault="00637137" w:rsidP="00637137">
            <w:pPr>
              <w:autoSpaceDE w:val="0"/>
              <w:autoSpaceDN w:val="0"/>
              <w:adjustRightInd w:val="0"/>
              <w:spacing w:after="0" w:line="240" w:lineRule="auto"/>
              <w:rPr>
                <w:rFonts w:ascii="Arial" w:hAnsi="Arial" w:cs="Arial"/>
                <w:color w:val="000000"/>
              </w:rPr>
            </w:pPr>
            <w:r w:rsidRPr="00C80C2F">
              <w:rPr>
                <w:rFonts w:ascii="Arial" w:hAnsi="Arial" w:cs="Arial"/>
                <w:color w:val="000000"/>
              </w:rPr>
              <w:t xml:space="preserve">Testy dla oferowanego modelu stacji roboczej w oferowanej konfiguracji </w:t>
            </w:r>
            <w:r w:rsidRPr="00C80C2F">
              <w:rPr>
                <w:rFonts w:ascii="Arial" w:eastAsia="ArialMT" w:hAnsi="Arial" w:cs="Arial"/>
                <w:color w:val="000000"/>
              </w:rPr>
              <w:t>muszą być opublikowane i ogólnie dostępne na stronie</w:t>
            </w:r>
            <w:r w:rsidR="00AC3A80">
              <w:rPr>
                <w:rFonts w:ascii="Arial" w:eastAsia="ArialMT" w:hAnsi="Arial" w:cs="Arial"/>
                <w:color w:val="000000"/>
              </w:rPr>
              <w:t xml:space="preserve"> </w:t>
            </w:r>
            <w:r w:rsidRPr="00C80C2F">
              <w:rPr>
                <w:rFonts w:ascii="Arial" w:hAnsi="Arial" w:cs="Arial"/>
                <w:color w:val="0000FF"/>
              </w:rPr>
              <w:t>https</w:t>
            </w:r>
            <w:proofErr w:type="gramStart"/>
            <w:r w:rsidRPr="00C80C2F">
              <w:rPr>
                <w:rFonts w:ascii="Arial" w:hAnsi="Arial" w:cs="Arial"/>
                <w:color w:val="0000FF"/>
              </w:rPr>
              <w:t>://results</w:t>
            </w:r>
            <w:proofErr w:type="gramEnd"/>
            <w:r w:rsidRPr="00C80C2F">
              <w:rPr>
                <w:rFonts w:ascii="Arial" w:hAnsi="Arial" w:cs="Arial"/>
                <w:color w:val="0000FF"/>
              </w:rPr>
              <w:t>.</w:t>
            </w:r>
            <w:proofErr w:type="gramStart"/>
            <w:r w:rsidRPr="00C80C2F">
              <w:rPr>
                <w:rFonts w:ascii="Arial" w:hAnsi="Arial" w:cs="Arial"/>
                <w:color w:val="0000FF"/>
              </w:rPr>
              <w:t>bapco</w:t>
            </w:r>
            <w:proofErr w:type="gramEnd"/>
            <w:r w:rsidRPr="00C80C2F">
              <w:rPr>
                <w:rFonts w:ascii="Arial" w:hAnsi="Arial" w:cs="Arial"/>
                <w:color w:val="0000FF"/>
              </w:rPr>
              <w:t>.</w:t>
            </w:r>
            <w:proofErr w:type="gramStart"/>
            <w:r w:rsidRPr="00C80C2F">
              <w:rPr>
                <w:rFonts w:ascii="Arial" w:hAnsi="Arial" w:cs="Arial"/>
                <w:color w:val="0000FF"/>
              </w:rPr>
              <w:t>com</w:t>
            </w:r>
            <w:proofErr w:type="gramEnd"/>
            <w:r w:rsidRPr="00C80C2F">
              <w:rPr>
                <w:rFonts w:ascii="Arial" w:hAnsi="Arial" w:cs="Arial"/>
                <w:color w:val="0000FF"/>
              </w:rPr>
              <w:t xml:space="preserve">/results/benchmark/sysmark_2018 </w:t>
            </w:r>
            <w:r w:rsidRPr="00C80C2F">
              <w:rPr>
                <w:rFonts w:ascii="Arial" w:eastAsia="ArialMT" w:hAnsi="Arial" w:cs="Arial"/>
                <w:color w:val="000000"/>
              </w:rPr>
              <w:t xml:space="preserve">najpóźniej w dniu składania </w:t>
            </w:r>
            <w:r w:rsidRPr="00C80C2F">
              <w:rPr>
                <w:rFonts w:ascii="Arial" w:hAnsi="Arial" w:cs="Arial"/>
                <w:color w:val="000000"/>
              </w:rPr>
              <w:t>ofert .</w:t>
            </w:r>
          </w:p>
          <w:p w14:paraId="7C6F6DE1" w14:textId="77777777" w:rsidR="00637137" w:rsidRDefault="00637137" w:rsidP="00AA31BA">
            <w:pPr>
              <w:autoSpaceDE w:val="0"/>
              <w:autoSpaceDN w:val="0"/>
              <w:adjustRightInd w:val="0"/>
              <w:spacing w:after="0" w:line="240" w:lineRule="auto"/>
              <w:rPr>
                <w:rFonts w:ascii="Arial" w:hAnsi="Arial" w:cs="Arial"/>
                <w:i/>
                <w:iCs/>
                <w:color w:val="000000"/>
              </w:rPr>
            </w:pPr>
            <w:r w:rsidRPr="00C80C2F">
              <w:rPr>
                <w:rFonts w:ascii="Arial" w:hAnsi="Arial" w:cs="Arial"/>
                <w:b/>
                <w:bCs/>
                <w:i/>
                <w:iCs/>
                <w:color w:val="000000"/>
              </w:rPr>
              <w:t>Wykonawca złoży dokument potwierdzający spełnianie wymogu</w:t>
            </w:r>
            <w:r w:rsidR="00AA31BA">
              <w:rPr>
                <w:rFonts w:ascii="Arial" w:eastAsia="ArialMT" w:hAnsi="Arial" w:cs="Arial"/>
                <w:b/>
                <w:bCs/>
                <w:i/>
                <w:iCs/>
                <w:color w:val="000000"/>
                <w:sz w:val="20"/>
                <w:szCs w:val="20"/>
              </w:rPr>
              <w:t xml:space="preserve"> przy dostawie.</w:t>
            </w:r>
            <w:r w:rsidRPr="00C80C2F">
              <w:rPr>
                <w:rFonts w:ascii="Arial" w:hAnsi="Arial" w:cs="Arial"/>
                <w:b/>
                <w:bCs/>
                <w:i/>
                <w:iCs/>
                <w:color w:val="000000"/>
              </w:rPr>
              <w:t xml:space="preserve"> </w:t>
            </w:r>
            <w:proofErr w:type="gramStart"/>
            <w:r w:rsidRPr="00C80C2F">
              <w:rPr>
                <w:rFonts w:ascii="Arial" w:hAnsi="Arial" w:cs="Arial"/>
                <w:i/>
                <w:iCs/>
                <w:color w:val="000000"/>
              </w:rPr>
              <w:t>tj</w:t>
            </w:r>
            <w:proofErr w:type="gramEnd"/>
            <w:r w:rsidRPr="00C80C2F">
              <w:rPr>
                <w:rFonts w:ascii="Arial" w:hAnsi="Arial" w:cs="Arial"/>
                <w:i/>
                <w:iCs/>
                <w:color w:val="000000"/>
              </w:rPr>
              <w:t>. wydruk z ww. strony internetowej potwierdzający, że oferowany model stacji roboczej w oferowanej konfiguracji umożliwia osiągniecie powyższego wyniku.</w:t>
            </w:r>
          </w:p>
          <w:p w14:paraId="085C09B2" w14:textId="77777777" w:rsidR="00455D33" w:rsidRDefault="00455D33" w:rsidP="00455D33">
            <w:pPr>
              <w:jc w:val="both"/>
              <w:rPr>
                <w:rFonts w:ascii="Arial" w:hAnsi="Arial" w:cs="Arial"/>
                <w:bCs/>
                <w:color w:val="00B050"/>
                <w:sz w:val="20"/>
                <w:szCs w:val="20"/>
              </w:rPr>
            </w:pPr>
            <w:r w:rsidRPr="00455D33">
              <w:rPr>
                <w:rFonts w:ascii="Arial" w:hAnsi="Arial" w:cs="Arial"/>
                <w:iCs/>
                <w:color w:val="00B050"/>
                <w:sz w:val="20"/>
                <w:szCs w:val="20"/>
              </w:rPr>
              <w:t xml:space="preserve">Zamawiający dopuszcza złożenie wraz z ofertą zamiast wydruku ze strony potwierdzający, że testy dla oferowanego modelu stacji roboczej w oferowanej konfiguracji są opublikowane i ogólnie dostępne na stronie </w:t>
            </w:r>
            <w:hyperlink r:id="rId9" w:history="1">
              <w:r w:rsidRPr="00455D33">
                <w:rPr>
                  <w:rStyle w:val="Hipercze"/>
                  <w:rFonts w:ascii="Arial" w:hAnsi="Arial" w:cs="Arial"/>
                  <w:iCs/>
                  <w:color w:val="00B050"/>
                  <w:sz w:val="20"/>
                  <w:szCs w:val="20"/>
                </w:rPr>
                <w:t>https://results.bapco.com/results/benchmark/sysmark_2018</w:t>
              </w:r>
            </w:hyperlink>
            <w:r w:rsidRPr="00455D33">
              <w:rPr>
                <w:rFonts w:ascii="Arial" w:hAnsi="Arial" w:cs="Arial"/>
                <w:iCs/>
                <w:color w:val="00B050"/>
                <w:sz w:val="20"/>
                <w:szCs w:val="20"/>
              </w:rPr>
              <w:t xml:space="preserve">  </w:t>
            </w:r>
            <w:r w:rsidRPr="00455D33">
              <w:rPr>
                <w:rFonts w:ascii="Arial" w:hAnsi="Arial" w:cs="Arial"/>
                <w:color w:val="00B050"/>
                <w:sz w:val="20"/>
                <w:szCs w:val="20"/>
              </w:rPr>
              <w:t xml:space="preserve">przed dniem składania ofert, </w:t>
            </w:r>
            <w:r w:rsidRPr="00455D33">
              <w:rPr>
                <w:rFonts w:ascii="Arial" w:hAnsi="Arial" w:cs="Arial"/>
                <w:bCs/>
                <w:color w:val="00B050"/>
                <w:sz w:val="20"/>
                <w:szCs w:val="20"/>
              </w:rPr>
              <w:t xml:space="preserve">oświadczenia producenta potwierdzającego osiągniecie przez oferowany komputer </w:t>
            </w:r>
            <w:r w:rsidRPr="00455D33">
              <w:rPr>
                <w:rFonts w:ascii="Arial" w:eastAsia="ArialMT" w:hAnsi="Arial" w:cs="Arial"/>
                <w:color w:val="00B050"/>
                <w:sz w:val="20"/>
                <w:szCs w:val="20"/>
                <w:lang w:eastAsia="en-US"/>
              </w:rPr>
              <w:t xml:space="preserve">w teście wydajności SysMark2018 </w:t>
            </w:r>
            <w:proofErr w:type="spellStart"/>
            <w:r w:rsidRPr="00455D33">
              <w:rPr>
                <w:rFonts w:ascii="Arial" w:eastAsia="ArialMT" w:hAnsi="Arial" w:cs="Arial"/>
                <w:color w:val="00B050"/>
                <w:sz w:val="20"/>
                <w:szCs w:val="20"/>
                <w:lang w:eastAsia="en-US"/>
              </w:rPr>
              <w:t>Overall</w:t>
            </w:r>
            <w:proofErr w:type="spellEnd"/>
            <w:r w:rsidRPr="00455D33">
              <w:rPr>
                <w:rFonts w:ascii="Arial" w:eastAsia="ArialMT" w:hAnsi="Arial" w:cs="Arial"/>
                <w:color w:val="00B050"/>
                <w:sz w:val="20"/>
                <w:szCs w:val="20"/>
                <w:lang w:eastAsia="en-US"/>
              </w:rPr>
              <w:t xml:space="preserve"> performance wynik </w:t>
            </w:r>
            <w:r w:rsidRPr="00455D33">
              <w:rPr>
                <w:rFonts w:ascii="Arial" w:hAnsi="Arial" w:cs="Arial"/>
                <w:bCs/>
                <w:color w:val="00B050"/>
                <w:sz w:val="20"/>
                <w:szCs w:val="20"/>
              </w:rPr>
              <w:t xml:space="preserve">co najmniej na poziomie </w:t>
            </w:r>
            <w:r w:rsidRPr="00455D33">
              <w:rPr>
                <w:rFonts w:ascii="Arial" w:eastAsia="ArialMT" w:hAnsi="Arial" w:cs="Arial"/>
                <w:color w:val="00B050"/>
                <w:sz w:val="20"/>
                <w:szCs w:val="20"/>
                <w:lang w:eastAsia="en-US"/>
              </w:rPr>
              <w:t xml:space="preserve">1710 pkt. </w:t>
            </w:r>
          </w:p>
          <w:p w14:paraId="761A4326" w14:textId="46B0D158" w:rsidR="00455D33" w:rsidRPr="00455D33" w:rsidRDefault="00455D33" w:rsidP="00455D33">
            <w:pPr>
              <w:jc w:val="both"/>
              <w:rPr>
                <w:rFonts w:ascii="Arial" w:hAnsi="Arial" w:cs="Arial"/>
                <w:bCs/>
                <w:color w:val="00B050"/>
                <w:sz w:val="20"/>
                <w:szCs w:val="20"/>
              </w:rPr>
            </w:pPr>
            <w:r w:rsidRPr="00455D33">
              <w:rPr>
                <w:rFonts w:ascii="Arial" w:hAnsi="Arial" w:cs="Arial"/>
                <w:bCs/>
                <w:color w:val="00B050"/>
                <w:sz w:val="20"/>
                <w:szCs w:val="20"/>
              </w:rPr>
              <w:t xml:space="preserve">W przypadku złożenia przez Wykonawcę wraz z ofertą oświadczenia producenta potwierdzającego osiągniecie przez oferowany komputer </w:t>
            </w:r>
            <w:r w:rsidRPr="00455D33">
              <w:rPr>
                <w:rFonts w:ascii="Arial" w:eastAsia="ArialMT" w:hAnsi="Arial" w:cs="Arial"/>
                <w:color w:val="00B050"/>
                <w:sz w:val="20"/>
                <w:szCs w:val="20"/>
                <w:lang w:eastAsia="en-US"/>
              </w:rPr>
              <w:t xml:space="preserve">w teście wydajności SysMark2018 </w:t>
            </w:r>
            <w:proofErr w:type="spellStart"/>
            <w:r w:rsidRPr="00455D33">
              <w:rPr>
                <w:rFonts w:ascii="Arial" w:eastAsia="ArialMT" w:hAnsi="Arial" w:cs="Arial"/>
                <w:color w:val="00B050"/>
                <w:sz w:val="20"/>
                <w:szCs w:val="20"/>
                <w:lang w:eastAsia="en-US"/>
              </w:rPr>
              <w:t>Overall</w:t>
            </w:r>
            <w:proofErr w:type="spellEnd"/>
            <w:r w:rsidRPr="00455D33">
              <w:rPr>
                <w:rFonts w:ascii="Arial" w:eastAsia="ArialMT" w:hAnsi="Arial" w:cs="Arial"/>
                <w:color w:val="00B050"/>
                <w:sz w:val="20"/>
                <w:szCs w:val="20"/>
                <w:lang w:eastAsia="en-US"/>
              </w:rPr>
              <w:t xml:space="preserve"> performance wynik </w:t>
            </w:r>
            <w:r w:rsidRPr="00455D33">
              <w:rPr>
                <w:rFonts w:ascii="Arial" w:hAnsi="Arial" w:cs="Arial"/>
                <w:bCs/>
                <w:color w:val="00B050"/>
                <w:sz w:val="20"/>
                <w:szCs w:val="20"/>
              </w:rPr>
              <w:t xml:space="preserve">co najmniej na poziomie </w:t>
            </w:r>
            <w:r w:rsidRPr="00455D33">
              <w:rPr>
                <w:rFonts w:ascii="Arial" w:eastAsia="ArialMT" w:hAnsi="Arial" w:cs="Arial"/>
                <w:color w:val="00B050"/>
                <w:sz w:val="20"/>
                <w:szCs w:val="20"/>
                <w:lang w:eastAsia="en-US"/>
              </w:rPr>
              <w:t>1710 pkt.</w:t>
            </w:r>
            <w:r w:rsidRPr="00455D33">
              <w:rPr>
                <w:rFonts w:ascii="Arial" w:hAnsi="Arial" w:cs="Arial"/>
                <w:bCs/>
                <w:color w:val="00B050"/>
                <w:sz w:val="20"/>
                <w:szCs w:val="20"/>
              </w:rPr>
              <w:t xml:space="preserve">, Wykonawca, z którym zostanie podpisana umowa jest zobowiązany dostarczyć najpóźniej w dniu dostawy </w:t>
            </w:r>
            <w:r w:rsidRPr="00455D33">
              <w:rPr>
                <w:rFonts w:ascii="Arial" w:hAnsi="Arial" w:cs="Arial"/>
                <w:i/>
                <w:iCs/>
                <w:color w:val="00B050"/>
                <w:sz w:val="20"/>
                <w:szCs w:val="20"/>
              </w:rPr>
              <w:t xml:space="preserve">Wydruk ze strony potwierdzający, że testy dla oferowanego modelu stacji roboczej w oferowanej konfiguracji są opublikowane i ogólnie dostępne na stronie </w:t>
            </w:r>
            <w:hyperlink r:id="rId10" w:history="1">
              <w:r w:rsidRPr="00455D33">
                <w:rPr>
                  <w:rStyle w:val="Hipercze"/>
                  <w:rFonts w:ascii="Arial" w:hAnsi="Arial" w:cs="Arial"/>
                  <w:i/>
                  <w:iCs/>
                  <w:color w:val="00B050"/>
                  <w:sz w:val="20"/>
                  <w:szCs w:val="20"/>
                </w:rPr>
                <w:t>https://results.bapco.com/results/benchmark/sysmark_2018</w:t>
              </w:r>
            </w:hyperlink>
            <w:r w:rsidRPr="00455D33">
              <w:rPr>
                <w:rFonts w:ascii="Arial" w:hAnsi="Arial" w:cs="Arial"/>
                <w:i/>
                <w:iCs/>
                <w:color w:val="00B050"/>
                <w:sz w:val="20"/>
                <w:szCs w:val="20"/>
              </w:rPr>
              <w:t xml:space="preserve">. Testy </w:t>
            </w:r>
            <w:r w:rsidRPr="00455D33">
              <w:rPr>
                <w:rFonts w:ascii="Arial" w:eastAsia="Arial" w:hAnsi="Arial" w:cs="Arial"/>
                <w:color w:val="00B050"/>
                <w:sz w:val="20"/>
                <w:szCs w:val="20"/>
              </w:rPr>
              <w:t xml:space="preserve">dla oferowanego modelu stacji roboczej w oferowanej konfiguracji muszą być opublikowane i ogólnie dostępne na stronie </w:t>
            </w:r>
            <w:hyperlink r:id="rId11">
              <w:r w:rsidRPr="00455D33">
                <w:rPr>
                  <w:rFonts w:ascii="Arial" w:eastAsia="Arial" w:hAnsi="Arial" w:cs="Arial"/>
                  <w:color w:val="00B050"/>
                  <w:sz w:val="20"/>
                  <w:szCs w:val="20"/>
                  <w:u w:val="single" w:color="0000FF"/>
                </w:rPr>
                <w:t>https://results.bapco.com/results/benchmark/sysmark_2018</w:t>
              </w:r>
            </w:hyperlink>
            <w:r w:rsidRPr="00455D33">
              <w:rPr>
                <w:rFonts w:ascii="Arial" w:eastAsia="Arial" w:hAnsi="Arial" w:cs="Arial"/>
                <w:color w:val="00B050"/>
                <w:sz w:val="20"/>
                <w:szCs w:val="20"/>
                <w:u w:val="single" w:color="0000FF"/>
              </w:rPr>
              <w:t xml:space="preserve"> przed dniem dostawy.</w:t>
            </w:r>
          </w:p>
          <w:p w14:paraId="68D1FB77" w14:textId="62E7C1C7" w:rsidR="008944E6" w:rsidRPr="00C80C2F" w:rsidRDefault="008944E6" w:rsidP="008944E6">
            <w:pPr>
              <w:autoSpaceDE w:val="0"/>
              <w:autoSpaceDN w:val="0"/>
              <w:adjustRightInd w:val="0"/>
              <w:spacing w:after="0" w:line="240" w:lineRule="auto"/>
              <w:rPr>
                <w:rFonts w:ascii="Arial" w:eastAsia="ArialMT" w:hAnsi="Arial" w:cs="Arial"/>
                <w:color w:val="000000"/>
              </w:rPr>
            </w:pPr>
          </w:p>
        </w:tc>
        <w:tc>
          <w:tcPr>
            <w:tcW w:w="1818" w:type="dxa"/>
          </w:tcPr>
          <w:p w14:paraId="468BEB7D" w14:textId="77777777" w:rsidR="00AC3A80" w:rsidRDefault="00AC3A80" w:rsidP="00AC3A80">
            <w:pPr>
              <w:jc w:val="center"/>
              <w:rPr>
                <w:rFonts w:ascii="Arial" w:hAnsi="Arial" w:cs="Arial"/>
                <w:bCs/>
              </w:rPr>
            </w:pPr>
            <w:r w:rsidRPr="00210534">
              <w:rPr>
                <w:rFonts w:ascii="Arial" w:hAnsi="Arial" w:cs="Arial"/>
                <w:bCs/>
              </w:rPr>
              <w:lastRenderedPageBreak/>
              <w:t>TAK/NIE*</w:t>
            </w:r>
          </w:p>
          <w:p w14:paraId="20052B8C" w14:textId="00D5EE56" w:rsidR="002A7339" w:rsidRPr="00210534" w:rsidRDefault="00AC3A80" w:rsidP="00AC3A80">
            <w:pPr>
              <w:jc w:val="center"/>
              <w:rPr>
                <w:rFonts w:ascii="Arial" w:hAnsi="Arial" w:cs="Arial"/>
                <w:bCs/>
              </w:rPr>
            </w:pPr>
            <w:r>
              <w:rPr>
                <w:rFonts w:ascii="Arial" w:hAnsi="Arial" w:cs="Arial"/>
                <w:bCs/>
              </w:rPr>
              <w:t>**</w:t>
            </w:r>
          </w:p>
        </w:tc>
      </w:tr>
      <w:tr w:rsidR="002A7339" w:rsidRPr="000E2BFF" w14:paraId="6FFE9DAF" w14:textId="77777777" w:rsidTr="0069491C">
        <w:trPr>
          <w:gridAfter w:val="1"/>
          <w:wAfter w:w="8" w:type="dxa"/>
        </w:trPr>
        <w:tc>
          <w:tcPr>
            <w:tcW w:w="534" w:type="dxa"/>
          </w:tcPr>
          <w:p w14:paraId="00F4A28A"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440C29C7" w14:textId="77777777" w:rsidR="002A7339" w:rsidRPr="00C80C2F" w:rsidRDefault="002A7339" w:rsidP="0069491C">
            <w:pPr>
              <w:jc w:val="both"/>
              <w:rPr>
                <w:rFonts w:ascii="Arial" w:hAnsi="Arial" w:cs="Arial"/>
              </w:rPr>
            </w:pPr>
            <w:r w:rsidRPr="00C80C2F">
              <w:rPr>
                <w:rFonts w:ascii="Arial" w:eastAsia="ArialMT" w:hAnsi="Arial" w:cs="Arial"/>
              </w:rPr>
              <w:t>Pamięć RAM:</w:t>
            </w:r>
          </w:p>
        </w:tc>
        <w:tc>
          <w:tcPr>
            <w:tcW w:w="8848" w:type="dxa"/>
          </w:tcPr>
          <w:p w14:paraId="4D183990" w14:textId="55D3453F" w:rsidR="002A7339" w:rsidRPr="00C80C2F" w:rsidRDefault="00637137" w:rsidP="00637137">
            <w:pPr>
              <w:autoSpaceDE w:val="0"/>
              <w:autoSpaceDN w:val="0"/>
              <w:adjustRightInd w:val="0"/>
              <w:spacing w:after="0" w:line="240" w:lineRule="auto"/>
              <w:rPr>
                <w:rFonts w:ascii="Arial" w:hAnsi="Arial" w:cs="Arial"/>
              </w:rPr>
            </w:pPr>
            <w:proofErr w:type="gramStart"/>
            <w:r w:rsidRPr="00C80C2F">
              <w:rPr>
                <w:rFonts w:ascii="Arial" w:hAnsi="Arial" w:cs="Arial"/>
              </w:rPr>
              <w:t>b</w:t>
            </w:r>
            <w:proofErr w:type="gramEnd"/>
            <w:r w:rsidRPr="00C80C2F">
              <w:rPr>
                <w:rFonts w:ascii="Arial" w:hAnsi="Arial" w:cs="Arial"/>
              </w:rPr>
              <w:t xml:space="preserve">) </w:t>
            </w:r>
            <w:r w:rsidRPr="00C80C2F">
              <w:rPr>
                <w:rFonts w:ascii="Arial" w:eastAsia="ArialMT" w:hAnsi="Arial" w:cs="Arial"/>
              </w:rPr>
              <w:t xml:space="preserve">32 GB (2x16384 MB) DDR4 możliwość rozbudowy do nie mniej niż 128 </w:t>
            </w:r>
            <w:r w:rsidRPr="00C80C2F">
              <w:rPr>
                <w:rFonts w:ascii="Arial" w:hAnsi="Arial" w:cs="Arial"/>
              </w:rPr>
              <w:t xml:space="preserve">GB, dwa </w:t>
            </w:r>
            <w:proofErr w:type="spellStart"/>
            <w:r w:rsidRPr="00C80C2F">
              <w:rPr>
                <w:rFonts w:ascii="Arial" w:hAnsi="Arial" w:cs="Arial"/>
              </w:rPr>
              <w:t>sloty</w:t>
            </w:r>
            <w:proofErr w:type="spellEnd"/>
            <w:r w:rsidRPr="00C80C2F">
              <w:rPr>
                <w:rFonts w:ascii="Arial" w:hAnsi="Arial" w:cs="Arial"/>
              </w:rPr>
              <w:t xml:space="preserve"> wolne.</w:t>
            </w:r>
          </w:p>
        </w:tc>
        <w:tc>
          <w:tcPr>
            <w:tcW w:w="1818" w:type="dxa"/>
          </w:tcPr>
          <w:p w14:paraId="35652B3F" w14:textId="77777777" w:rsidR="002A7339" w:rsidRDefault="002A7339" w:rsidP="0069491C">
            <w:pPr>
              <w:jc w:val="center"/>
              <w:rPr>
                <w:rFonts w:ascii="Arial" w:hAnsi="Arial" w:cs="Arial"/>
                <w:bCs/>
              </w:rPr>
            </w:pPr>
            <w:r w:rsidRPr="00210534">
              <w:rPr>
                <w:rFonts w:ascii="Arial" w:hAnsi="Arial" w:cs="Arial"/>
                <w:bCs/>
              </w:rPr>
              <w:t>TAK/NIE*</w:t>
            </w:r>
          </w:p>
          <w:p w14:paraId="0538D2E0" w14:textId="77777777" w:rsidR="002A7339" w:rsidRPr="00210534" w:rsidRDefault="002A7339" w:rsidP="0069491C">
            <w:pPr>
              <w:jc w:val="center"/>
              <w:rPr>
                <w:rFonts w:ascii="Arial" w:hAnsi="Arial" w:cs="Arial"/>
                <w:bCs/>
              </w:rPr>
            </w:pPr>
            <w:r>
              <w:rPr>
                <w:rFonts w:ascii="Arial" w:hAnsi="Arial" w:cs="Arial"/>
                <w:bCs/>
              </w:rPr>
              <w:t>**</w:t>
            </w:r>
          </w:p>
        </w:tc>
      </w:tr>
      <w:tr w:rsidR="00637137" w:rsidRPr="000E2BFF" w14:paraId="63054321" w14:textId="77777777" w:rsidTr="0069491C">
        <w:trPr>
          <w:gridAfter w:val="1"/>
          <w:wAfter w:w="8" w:type="dxa"/>
        </w:trPr>
        <w:tc>
          <w:tcPr>
            <w:tcW w:w="534" w:type="dxa"/>
          </w:tcPr>
          <w:p w14:paraId="35FABFBF" w14:textId="77777777" w:rsidR="00637137" w:rsidRPr="000E2BFF" w:rsidRDefault="00637137" w:rsidP="002A7339">
            <w:pPr>
              <w:pStyle w:val="Akapitzlist1"/>
              <w:numPr>
                <w:ilvl w:val="0"/>
                <w:numId w:val="18"/>
              </w:numPr>
              <w:jc w:val="center"/>
              <w:rPr>
                <w:rFonts w:ascii="Arial" w:hAnsi="Arial" w:cs="Arial"/>
                <w:bCs/>
                <w:sz w:val="22"/>
                <w:szCs w:val="22"/>
              </w:rPr>
            </w:pPr>
          </w:p>
        </w:tc>
        <w:tc>
          <w:tcPr>
            <w:tcW w:w="2809" w:type="dxa"/>
            <w:noWrap/>
          </w:tcPr>
          <w:p w14:paraId="6F9ADA33" w14:textId="3B6040F0" w:rsidR="00637137" w:rsidRPr="00C80C2F" w:rsidRDefault="00637137" w:rsidP="0069491C">
            <w:pPr>
              <w:jc w:val="both"/>
              <w:rPr>
                <w:rFonts w:ascii="Arial" w:eastAsia="ArialMT" w:hAnsi="Arial" w:cs="Arial"/>
              </w:rPr>
            </w:pPr>
            <w:r w:rsidRPr="00C80C2F">
              <w:rPr>
                <w:rFonts w:ascii="Arial" w:eastAsia="ArialMT" w:hAnsi="Arial" w:cs="Arial"/>
              </w:rPr>
              <w:t>Karta graficzna:</w:t>
            </w:r>
          </w:p>
        </w:tc>
        <w:tc>
          <w:tcPr>
            <w:tcW w:w="8848" w:type="dxa"/>
          </w:tcPr>
          <w:p w14:paraId="313C81CE" w14:textId="695F670C" w:rsidR="00637137" w:rsidRPr="00C80C2F" w:rsidRDefault="00637137" w:rsidP="00637137">
            <w:pPr>
              <w:autoSpaceDE w:val="0"/>
              <w:autoSpaceDN w:val="0"/>
              <w:adjustRightInd w:val="0"/>
              <w:spacing w:after="0" w:line="240" w:lineRule="auto"/>
              <w:rPr>
                <w:rFonts w:ascii="Arial" w:eastAsia="ArialMT" w:hAnsi="Arial" w:cs="Arial"/>
              </w:rPr>
            </w:pPr>
            <w:proofErr w:type="gramStart"/>
            <w:r w:rsidRPr="00C80C2F">
              <w:rPr>
                <w:rFonts w:ascii="Arial" w:hAnsi="Arial" w:cs="Arial"/>
              </w:rPr>
              <w:t>d</w:t>
            </w:r>
            <w:proofErr w:type="gramEnd"/>
            <w:r w:rsidRPr="00C80C2F">
              <w:rPr>
                <w:rFonts w:ascii="Arial" w:hAnsi="Arial" w:cs="Arial"/>
              </w:rPr>
              <w:t xml:space="preserve">) </w:t>
            </w:r>
            <w:r w:rsidRPr="00C80C2F">
              <w:rPr>
                <w:rFonts w:ascii="Arial" w:eastAsia="ArialMT" w:hAnsi="Arial" w:cs="Arial"/>
              </w:rPr>
              <w:t xml:space="preserve">Grafika niezintegrowana, z własną pamięcią 2 GB DDR3, powinna umożliwiać pracę dwumonitorową ze wsparciem dla HDMI v1.4, </w:t>
            </w:r>
            <w:proofErr w:type="gramStart"/>
            <w:r w:rsidRPr="00C80C2F">
              <w:rPr>
                <w:rFonts w:ascii="Arial" w:eastAsia="ArialMT" w:hAnsi="Arial" w:cs="Arial"/>
              </w:rPr>
              <w:t>ze</w:t>
            </w:r>
            <w:proofErr w:type="gramEnd"/>
            <w:r w:rsidRPr="00C80C2F">
              <w:rPr>
                <w:rFonts w:ascii="Arial" w:eastAsia="ArialMT" w:hAnsi="Arial" w:cs="Arial"/>
              </w:rPr>
              <w:t xml:space="preserve"> sprzętowym </w:t>
            </w:r>
            <w:r w:rsidRPr="00C80C2F">
              <w:rPr>
                <w:rFonts w:ascii="Arial" w:hAnsi="Arial" w:cs="Arial"/>
              </w:rPr>
              <w:t xml:space="preserve">wsparciem DirectX 12, o maksymalnej </w:t>
            </w:r>
            <w:r w:rsidRPr="00C80C2F">
              <w:rPr>
                <w:rFonts w:ascii="Arial" w:eastAsia="ArialMT" w:hAnsi="Arial" w:cs="Arial"/>
              </w:rPr>
              <w:t xml:space="preserve">rozdzielczości </w:t>
            </w:r>
            <w:r w:rsidRPr="00C80C2F">
              <w:rPr>
                <w:rFonts w:ascii="Arial" w:hAnsi="Arial" w:cs="Arial"/>
              </w:rPr>
              <w:t xml:space="preserve">1920x1080 </w:t>
            </w:r>
            <w:proofErr w:type="spellStart"/>
            <w:r w:rsidRPr="00C80C2F">
              <w:rPr>
                <w:rFonts w:ascii="Arial" w:hAnsi="Arial" w:cs="Arial"/>
              </w:rPr>
              <w:t>px</w:t>
            </w:r>
            <w:proofErr w:type="spellEnd"/>
            <w:r w:rsidRPr="00C80C2F">
              <w:rPr>
                <w:rFonts w:ascii="Arial" w:hAnsi="Arial" w:cs="Arial"/>
              </w:rPr>
              <w:t xml:space="preserve"> @ 60 </w:t>
            </w:r>
            <w:proofErr w:type="spellStart"/>
            <w:r w:rsidRPr="00C80C2F">
              <w:rPr>
                <w:rFonts w:ascii="Arial" w:hAnsi="Arial" w:cs="Arial"/>
              </w:rPr>
              <w:t>Hz</w:t>
            </w:r>
            <w:proofErr w:type="spellEnd"/>
            <w:r w:rsidRPr="00C80C2F">
              <w:rPr>
                <w:rFonts w:ascii="Arial" w:hAnsi="Arial" w:cs="Arial"/>
              </w:rPr>
              <w:t xml:space="preserve"> (cyfrowo) na </w:t>
            </w:r>
            <w:r w:rsidRPr="00C80C2F">
              <w:rPr>
                <w:rFonts w:ascii="Arial" w:eastAsia="ArialMT" w:hAnsi="Arial" w:cs="Arial"/>
              </w:rPr>
              <w:t xml:space="preserve">każdym podłączonym </w:t>
            </w:r>
            <w:r w:rsidRPr="00C80C2F">
              <w:rPr>
                <w:rFonts w:ascii="Arial" w:hAnsi="Arial" w:cs="Arial"/>
              </w:rPr>
              <w:t>monitorze.</w:t>
            </w:r>
          </w:p>
          <w:p w14:paraId="5054A0FC" w14:textId="77777777" w:rsidR="00637137" w:rsidRDefault="00637137" w:rsidP="00637137">
            <w:pPr>
              <w:autoSpaceDE w:val="0"/>
              <w:autoSpaceDN w:val="0"/>
              <w:adjustRightInd w:val="0"/>
              <w:spacing w:after="0" w:line="240" w:lineRule="auto"/>
              <w:rPr>
                <w:rFonts w:ascii="Arial" w:eastAsia="ArialMT" w:hAnsi="Arial" w:cs="Arial"/>
              </w:rPr>
            </w:pPr>
            <w:r w:rsidRPr="00C80C2F">
              <w:rPr>
                <w:rFonts w:ascii="Arial" w:eastAsia="ArialMT" w:hAnsi="Arial" w:cs="Arial"/>
              </w:rPr>
              <w:t xml:space="preserve">Wymagane nie mniej niż 2 wyjścia cyfrowe – </w:t>
            </w:r>
            <w:proofErr w:type="spellStart"/>
            <w:r w:rsidRPr="00C80C2F">
              <w:rPr>
                <w:rFonts w:ascii="Arial" w:hAnsi="Arial" w:cs="Arial"/>
              </w:rPr>
              <w:t>DisplayPort</w:t>
            </w:r>
            <w:proofErr w:type="spellEnd"/>
            <w:r w:rsidRPr="00C80C2F">
              <w:rPr>
                <w:rFonts w:ascii="Arial" w:hAnsi="Arial" w:cs="Arial"/>
              </w:rPr>
              <w:t>, HDMI 2.0</w:t>
            </w:r>
            <w:proofErr w:type="gramStart"/>
            <w:r w:rsidRPr="00C80C2F">
              <w:rPr>
                <w:rFonts w:ascii="Arial" w:hAnsi="Arial" w:cs="Arial"/>
              </w:rPr>
              <w:t>b</w:t>
            </w:r>
            <w:proofErr w:type="gramEnd"/>
            <w:r w:rsidRPr="00C80C2F">
              <w:rPr>
                <w:rFonts w:ascii="Arial" w:hAnsi="Arial" w:cs="Arial"/>
              </w:rPr>
              <w:t xml:space="preserve"> w dowolnej </w:t>
            </w:r>
            <w:r w:rsidRPr="00C80C2F">
              <w:rPr>
                <w:rFonts w:ascii="Arial" w:eastAsia="ArialMT" w:hAnsi="Arial" w:cs="Arial"/>
              </w:rPr>
              <w:t>konfiguracji ilościowej pod warunkiem dostarczenia adaptera umożliwiającego jednoczesne podłączenie min. 2 monitorów w tym jednego ze złączem DVI.</w:t>
            </w:r>
          </w:p>
          <w:p w14:paraId="64B91409" w14:textId="73FF32E5" w:rsidR="008944E6" w:rsidRPr="008944E6" w:rsidRDefault="008944E6" w:rsidP="008944E6">
            <w:pPr>
              <w:spacing w:after="0" w:line="240" w:lineRule="auto"/>
              <w:jc w:val="both"/>
              <w:rPr>
                <w:rFonts w:ascii="Times New Roman" w:hAnsi="Times New Roman" w:cs="Times New Roman"/>
                <w:bCs/>
                <w:color w:val="00B050"/>
                <w:sz w:val="24"/>
                <w:szCs w:val="24"/>
              </w:rPr>
            </w:pPr>
            <w:r w:rsidRPr="008944E6">
              <w:rPr>
                <w:rFonts w:ascii="Times New Roman" w:hAnsi="Times New Roman" w:cs="Times New Roman"/>
                <w:bCs/>
                <w:color w:val="00B050"/>
                <w:sz w:val="24"/>
                <w:szCs w:val="24"/>
              </w:rPr>
              <w:t xml:space="preserve">Zamawiający </w:t>
            </w:r>
            <w:r w:rsidRPr="008944E6">
              <w:rPr>
                <w:rFonts w:ascii="Times New Roman" w:hAnsi="Times New Roman" w:cs="Times New Roman"/>
                <w:b/>
                <w:bCs/>
                <w:color w:val="00B050"/>
                <w:sz w:val="24"/>
                <w:szCs w:val="24"/>
              </w:rPr>
              <w:t>dopuszcza</w:t>
            </w:r>
            <w:r w:rsidRPr="008944E6">
              <w:rPr>
                <w:rFonts w:ascii="Times New Roman" w:hAnsi="Times New Roman" w:cs="Times New Roman"/>
                <w:bCs/>
                <w:color w:val="00B050"/>
                <w:sz w:val="24"/>
                <w:szCs w:val="24"/>
              </w:rPr>
              <w:t xml:space="preserve"> kartę graficzną niezintegrowanej posiadającej trzy wejścia </w:t>
            </w:r>
            <w:proofErr w:type="gramStart"/>
            <w:r w:rsidRPr="008944E6">
              <w:rPr>
                <w:rFonts w:ascii="Times New Roman" w:hAnsi="Times New Roman" w:cs="Times New Roman"/>
                <w:bCs/>
                <w:color w:val="00B050"/>
                <w:sz w:val="24"/>
                <w:szCs w:val="24"/>
              </w:rPr>
              <w:t>cyfrowe  – 1x</w:t>
            </w:r>
            <w:proofErr w:type="gramEnd"/>
            <w:r w:rsidRPr="008944E6">
              <w:rPr>
                <w:rFonts w:ascii="Times New Roman" w:hAnsi="Times New Roman" w:cs="Times New Roman"/>
                <w:bCs/>
                <w:color w:val="00B050"/>
                <w:sz w:val="24"/>
                <w:szCs w:val="24"/>
              </w:rPr>
              <w:t xml:space="preserve"> </w:t>
            </w:r>
            <w:proofErr w:type="spellStart"/>
            <w:r w:rsidRPr="008944E6">
              <w:rPr>
                <w:rFonts w:ascii="Times New Roman" w:hAnsi="Times New Roman" w:cs="Times New Roman"/>
                <w:bCs/>
                <w:color w:val="00B050"/>
                <w:sz w:val="24"/>
                <w:szCs w:val="24"/>
              </w:rPr>
              <w:t>DisplayPort</w:t>
            </w:r>
            <w:proofErr w:type="spellEnd"/>
            <w:r w:rsidRPr="008944E6">
              <w:rPr>
                <w:rFonts w:ascii="Times New Roman" w:hAnsi="Times New Roman" w:cs="Times New Roman"/>
                <w:bCs/>
                <w:color w:val="00B050"/>
                <w:sz w:val="24"/>
                <w:szCs w:val="24"/>
              </w:rPr>
              <w:t xml:space="preserve">, 2x </w:t>
            </w:r>
            <w:proofErr w:type="spellStart"/>
            <w:r w:rsidRPr="008944E6">
              <w:rPr>
                <w:rFonts w:ascii="Times New Roman" w:hAnsi="Times New Roman" w:cs="Times New Roman"/>
                <w:bCs/>
                <w:color w:val="00B050"/>
                <w:sz w:val="24"/>
                <w:szCs w:val="24"/>
              </w:rPr>
              <w:t>miniDisplayPort</w:t>
            </w:r>
            <w:proofErr w:type="spellEnd"/>
            <w:r w:rsidRPr="008944E6">
              <w:rPr>
                <w:rFonts w:ascii="Times New Roman" w:hAnsi="Times New Roman" w:cs="Times New Roman"/>
                <w:bCs/>
                <w:color w:val="00B050"/>
                <w:sz w:val="24"/>
                <w:szCs w:val="24"/>
              </w:rPr>
              <w:t xml:space="preserve"> wraz z adapterem umożliwiającym jednoczesne podłączenie min. 2 monitorów w tym jednego ze złączem DVI, spełniającą pozostałe wymagane parametry.</w:t>
            </w:r>
          </w:p>
          <w:p w14:paraId="22B1D23C" w14:textId="008D85DA" w:rsidR="008944E6" w:rsidRPr="00C80C2F" w:rsidRDefault="008944E6" w:rsidP="00637137">
            <w:pPr>
              <w:autoSpaceDE w:val="0"/>
              <w:autoSpaceDN w:val="0"/>
              <w:adjustRightInd w:val="0"/>
              <w:spacing w:after="0" w:line="240" w:lineRule="auto"/>
              <w:rPr>
                <w:rFonts w:ascii="Arial" w:hAnsi="Arial" w:cs="Arial"/>
              </w:rPr>
            </w:pPr>
          </w:p>
        </w:tc>
        <w:tc>
          <w:tcPr>
            <w:tcW w:w="1818" w:type="dxa"/>
          </w:tcPr>
          <w:p w14:paraId="146390AD" w14:textId="77777777" w:rsidR="00D93D42" w:rsidRDefault="00D93D42" w:rsidP="00D93D42">
            <w:pPr>
              <w:jc w:val="center"/>
              <w:rPr>
                <w:rFonts w:ascii="Arial" w:hAnsi="Arial" w:cs="Arial"/>
                <w:bCs/>
              </w:rPr>
            </w:pPr>
            <w:r w:rsidRPr="00210534">
              <w:rPr>
                <w:rFonts w:ascii="Arial" w:hAnsi="Arial" w:cs="Arial"/>
                <w:bCs/>
              </w:rPr>
              <w:t>TAK/NIE*</w:t>
            </w:r>
          </w:p>
          <w:p w14:paraId="1ADB1D71" w14:textId="4AB20886" w:rsidR="00637137" w:rsidRPr="00210534" w:rsidRDefault="00D93D42" w:rsidP="00D93D42">
            <w:pPr>
              <w:jc w:val="center"/>
              <w:rPr>
                <w:rFonts w:ascii="Arial" w:hAnsi="Arial" w:cs="Arial"/>
                <w:bCs/>
              </w:rPr>
            </w:pPr>
            <w:r>
              <w:rPr>
                <w:rFonts w:ascii="Arial" w:hAnsi="Arial" w:cs="Arial"/>
                <w:bCs/>
              </w:rPr>
              <w:t>**</w:t>
            </w:r>
          </w:p>
        </w:tc>
      </w:tr>
      <w:tr w:rsidR="002A7339" w:rsidRPr="000E2BFF" w14:paraId="7D06EA22" w14:textId="77777777" w:rsidTr="0069491C">
        <w:trPr>
          <w:gridAfter w:val="1"/>
          <w:wAfter w:w="8" w:type="dxa"/>
        </w:trPr>
        <w:tc>
          <w:tcPr>
            <w:tcW w:w="534" w:type="dxa"/>
          </w:tcPr>
          <w:p w14:paraId="15F43943"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55458E63" w14:textId="77777777" w:rsidR="002A7339" w:rsidRPr="00C80C2F" w:rsidRDefault="002A7339" w:rsidP="0069491C">
            <w:pPr>
              <w:jc w:val="both"/>
              <w:rPr>
                <w:rFonts w:ascii="Arial" w:hAnsi="Arial" w:cs="Arial"/>
              </w:rPr>
            </w:pPr>
            <w:r w:rsidRPr="00C80C2F">
              <w:rPr>
                <w:rFonts w:ascii="Arial" w:hAnsi="Arial" w:cs="Arial"/>
              </w:rPr>
              <w:t>Dyski HDD:</w:t>
            </w:r>
          </w:p>
        </w:tc>
        <w:tc>
          <w:tcPr>
            <w:tcW w:w="8848" w:type="dxa"/>
          </w:tcPr>
          <w:p w14:paraId="534737BC" w14:textId="0FA3D434" w:rsidR="002A7339" w:rsidRPr="00C80C2F" w:rsidRDefault="00637137" w:rsidP="0069491C">
            <w:pPr>
              <w:spacing w:after="0" w:line="240" w:lineRule="auto"/>
              <w:jc w:val="both"/>
              <w:rPr>
                <w:rFonts w:ascii="Arial" w:hAnsi="Arial" w:cs="Arial"/>
                <w:iCs/>
                <w:color w:val="FF0000"/>
              </w:rPr>
            </w:pPr>
            <w:proofErr w:type="gramStart"/>
            <w:r w:rsidRPr="00C80C2F">
              <w:rPr>
                <w:rFonts w:ascii="Arial" w:hAnsi="Arial" w:cs="Arial"/>
              </w:rPr>
              <w:t>f</w:t>
            </w:r>
            <w:proofErr w:type="gramEnd"/>
            <w:r w:rsidRPr="00C80C2F">
              <w:rPr>
                <w:rFonts w:ascii="Arial" w:hAnsi="Arial" w:cs="Arial"/>
              </w:rPr>
              <w:t xml:space="preserve">) 1 x 500 GB SSD M.2 </w:t>
            </w:r>
            <w:proofErr w:type="spellStart"/>
            <w:r w:rsidRPr="00C80C2F">
              <w:rPr>
                <w:rFonts w:ascii="Arial" w:hAnsi="Arial" w:cs="Arial"/>
              </w:rPr>
              <w:t>NVMe</w:t>
            </w:r>
            <w:proofErr w:type="spellEnd"/>
            <w:r w:rsidRPr="00C80C2F">
              <w:rPr>
                <w:rFonts w:ascii="Arial" w:hAnsi="Arial" w:cs="Arial"/>
              </w:rPr>
              <w:t>, 1 x 1 TB SATA.</w:t>
            </w:r>
          </w:p>
        </w:tc>
        <w:tc>
          <w:tcPr>
            <w:tcW w:w="1818" w:type="dxa"/>
          </w:tcPr>
          <w:p w14:paraId="6E320C4C" w14:textId="77777777" w:rsidR="002A7339" w:rsidRDefault="002A7339" w:rsidP="0069491C">
            <w:pPr>
              <w:jc w:val="center"/>
              <w:rPr>
                <w:rFonts w:ascii="Arial" w:hAnsi="Arial" w:cs="Arial"/>
                <w:bCs/>
              </w:rPr>
            </w:pPr>
            <w:r w:rsidRPr="00210534">
              <w:rPr>
                <w:rFonts w:ascii="Arial" w:hAnsi="Arial" w:cs="Arial"/>
                <w:bCs/>
              </w:rPr>
              <w:t>TAK/NIE*</w:t>
            </w:r>
          </w:p>
          <w:p w14:paraId="110EBA1F" w14:textId="77777777" w:rsidR="002A7339" w:rsidRPr="00210534" w:rsidRDefault="002A7339" w:rsidP="0069491C">
            <w:pPr>
              <w:jc w:val="center"/>
              <w:rPr>
                <w:rFonts w:ascii="Arial" w:hAnsi="Arial" w:cs="Arial"/>
                <w:bCs/>
              </w:rPr>
            </w:pPr>
            <w:r>
              <w:rPr>
                <w:rFonts w:ascii="Arial" w:hAnsi="Arial" w:cs="Arial"/>
                <w:bCs/>
              </w:rPr>
              <w:t>**</w:t>
            </w:r>
          </w:p>
        </w:tc>
      </w:tr>
      <w:tr w:rsidR="002A7339" w:rsidRPr="000E2BFF" w14:paraId="2930374C" w14:textId="77777777" w:rsidTr="0069491C">
        <w:trPr>
          <w:gridAfter w:val="1"/>
          <w:wAfter w:w="8" w:type="dxa"/>
        </w:trPr>
        <w:tc>
          <w:tcPr>
            <w:tcW w:w="534" w:type="dxa"/>
          </w:tcPr>
          <w:p w14:paraId="205980D2"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24AFBDD3" w14:textId="162A8C83" w:rsidR="002A7339" w:rsidRPr="00C80C2F" w:rsidRDefault="00637137" w:rsidP="0069491C">
            <w:pPr>
              <w:jc w:val="both"/>
              <w:rPr>
                <w:rFonts w:ascii="Arial" w:hAnsi="Arial" w:cs="Arial"/>
              </w:rPr>
            </w:pPr>
            <w:r w:rsidRPr="00C80C2F">
              <w:rPr>
                <w:rFonts w:ascii="Arial" w:hAnsi="Arial" w:cs="Arial"/>
              </w:rPr>
              <w:t>Karta dźwiękowa:</w:t>
            </w:r>
          </w:p>
        </w:tc>
        <w:tc>
          <w:tcPr>
            <w:tcW w:w="8848" w:type="dxa"/>
          </w:tcPr>
          <w:p w14:paraId="652321FA" w14:textId="6C635706" w:rsidR="00637137" w:rsidRPr="00C80C2F" w:rsidRDefault="00637137" w:rsidP="0042487E">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karta</w:t>
            </w:r>
            <w:proofErr w:type="gramEnd"/>
            <w:r w:rsidRPr="00C80C2F">
              <w:rPr>
                <w:rFonts w:ascii="Arial" w:eastAsia="ArialMT" w:hAnsi="Arial" w:cs="Arial"/>
                <w:sz w:val="22"/>
                <w:szCs w:val="22"/>
              </w:rPr>
              <w:t xml:space="preserve"> dźwiękowa zintegrowana z płytą główną, zgodna z </w:t>
            </w:r>
            <w:proofErr w:type="spellStart"/>
            <w:r w:rsidRPr="00C80C2F">
              <w:rPr>
                <w:rFonts w:ascii="Arial" w:eastAsia="ArialMT" w:hAnsi="Arial" w:cs="Arial"/>
                <w:sz w:val="22"/>
                <w:szCs w:val="22"/>
              </w:rPr>
              <w:t>HDAudio</w:t>
            </w:r>
            <w:proofErr w:type="spellEnd"/>
            <w:r w:rsidRPr="00C80C2F">
              <w:rPr>
                <w:rFonts w:ascii="Arial" w:eastAsia="ArialMT" w:hAnsi="Arial" w:cs="Arial"/>
                <w:sz w:val="22"/>
                <w:szCs w:val="22"/>
              </w:rPr>
              <w:t>;</w:t>
            </w:r>
          </w:p>
          <w:p w14:paraId="6EC89554" w14:textId="5F63D26E" w:rsidR="00637137" w:rsidRPr="00C80C2F" w:rsidRDefault="00637137" w:rsidP="0042487E">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oferowana</w:t>
            </w:r>
            <w:proofErr w:type="gramEnd"/>
            <w:r w:rsidRPr="00C80C2F">
              <w:rPr>
                <w:rFonts w:ascii="Arial" w:eastAsia="ArialMT" w:hAnsi="Arial" w:cs="Arial"/>
                <w:sz w:val="22"/>
                <w:szCs w:val="22"/>
              </w:rPr>
              <w:t xml:space="preserve"> karta audio ma w pełni obsługiwać porty audio in/out wyprowadzone na zewnątrz. Wewnętrzny głośnik w obudowie komputera;</w:t>
            </w:r>
          </w:p>
          <w:p w14:paraId="051210B6" w14:textId="2DFBFCF6" w:rsidR="002A7339" w:rsidRPr="00C80C2F" w:rsidRDefault="00637137" w:rsidP="0042487E">
            <w:pPr>
              <w:pStyle w:val="Akapitzlist"/>
              <w:numPr>
                <w:ilvl w:val="0"/>
                <w:numId w:val="20"/>
              </w:numPr>
              <w:autoSpaceDE w:val="0"/>
              <w:autoSpaceDN w:val="0"/>
              <w:adjustRightInd w:val="0"/>
              <w:ind w:left="400"/>
              <w:rPr>
                <w:rFonts w:ascii="Arial" w:eastAsia="SymbolMT" w:hAnsi="Arial" w:cs="Arial"/>
                <w:sz w:val="22"/>
                <w:szCs w:val="22"/>
              </w:rPr>
            </w:pPr>
            <w:proofErr w:type="gramStart"/>
            <w:r w:rsidRPr="00C80C2F">
              <w:rPr>
                <w:rFonts w:ascii="Arial" w:eastAsia="ArialMT" w:hAnsi="Arial" w:cs="Arial"/>
                <w:sz w:val="22"/>
                <w:szCs w:val="22"/>
              </w:rPr>
              <w:t>porty</w:t>
            </w:r>
            <w:proofErr w:type="gramEnd"/>
            <w:r w:rsidRPr="00C80C2F">
              <w:rPr>
                <w:rFonts w:ascii="Arial" w:eastAsia="ArialMT" w:hAnsi="Arial" w:cs="Arial"/>
                <w:sz w:val="22"/>
                <w:szCs w:val="22"/>
              </w:rPr>
              <w:t xml:space="preserve"> audio: na panelu przednim min. 1 port </w:t>
            </w:r>
            <w:proofErr w:type="spellStart"/>
            <w:r w:rsidRPr="00C80C2F">
              <w:rPr>
                <w:rFonts w:ascii="Arial" w:eastAsia="ArialMT" w:hAnsi="Arial" w:cs="Arial"/>
                <w:sz w:val="22"/>
                <w:szCs w:val="22"/>
              </w:rPr>
              <w:t>combo</w:t>
            </w:r>
            <w:proofErr w:type="spellEnd"/>
            <w:r w:rsidRPr="00C80C2F">
              <w:rPr>
                <w:rFonts w:ascii="Arial" w:eastAsia="ArialMT" w:hAnsi="Arial" w:cs="Arial"/>
                <w:sz w:val="22"/>
                <w:szCs w:val="22"/>
              </w:rPr>
              <w:t xml:space="preserve"> (słuchawki i mikrofon), na panelu tylnym min. audio out.</w:t>
            </w:r>
          </w:p>
        </w:tc>
        <w:tc>
          <w:tcPr>
            <w:tcW w:w="1818" w:type="dxa"/>
          </w:tcPr>
          <w:p w14:paraId="4DF95CCC" w14:textId="77777777" w:rsidR="00AC3A80" w:rsidRDefault="00AC3A80" w:rsidP="00AC3A80">
            <w:pPr>
              <w:jc w:val="center"/>
              <w:rPr>
                <w:rFonts w:ascii="Arial" w:hAnsi="Arial" w:cs="Arial"/>
                <w:bCs/>
              </w:rPr>
            </w:pPr>
            <w:r w:rsidRPr="00210534">
              <w:rPr>
                <w:rFonts w:ascii="Arial" w:hAnsi="Arial" w:cs="Arial"/>
                <w:bCs/>
              </w:rPr>
              <w:t>TAK/NIE*</w:t>
            </w:r>
          </w:p>
          <w:p w14:paraId="2117CD6B" w14:textId="7269E25D" w:rsidR="002A7339" w:rsidRPr="00210534" w:rsidRDefault="00AC3A80" w:rsidP="00AC3A80">
            <w:pPr>
              <w:jc w:val="center"/>
              <w:rPr>
                <w:rFonts w:ascii="Arial" w:hAnsi="Arial" w:cs="Arial"/>
                <w:bCs/>
              </w:rPr>
            </w:pPr>
            <w:r>
              <w:rPr>
                <w:rFonts w:ascii="Arial" w:hAnsi="Arial" w:cs="Arial"/>
                <w:bCs/>
              </w:rPr>
              <w:t>**</w:t>
            </w:r>
          </w:p>
        </w:tc>
      </w:tr>
      <w:tr w:rsidR="002A7339" w:rsidRPr="000E2BFF" w14:paraId="01F0DE2C" w14:textId="77777777" w:rsidTr="0069491C">
        <w:trPr>
          <w:gridAfter w:val="1"/>
          <w:wAfter w:w="8" w:type="dxa"/>
        </w:trPr>
        <w:tc>
          <w:tcPr>
            <w:tcW w:w="534" w:type="dxa"/>
          </w:tcPr>
          <w:p w14:paraId="39C625A4"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019EE5EA" w14:textId="018C2481" w:rsidR="002A7339" w:rsidRPr="00C80C2F" w:rsidRDefault="00637137" w:rsidP="0069491C">
            <w:pPr>
              <w:jc w:val="both"/>
              <w:rPr>
                <w:rFonts w:ascii="Arial" w:hAnsi="Arial" w:cs="Arial"/>
              </w:rPr>
            </w:pPr>
            <w:r w:rsidRPr="00C80C2F">
              <w:rPr>
                <w:rFonts w:ascii="Arial" w:hAnsi="Arial" w:cs="Arial"/>
              </w:rPr>
              <w:t>Obudowa:</w:t>
            </w:r>
          </w:p>
        </w:tc>
        <w:tc>
          <w:tcPr>
            <w:tcW w:w="8848" w:type="dxa"/>
          </w:tcPr>
          <w:p w14:paraId="22C5F6BD" w14:textId="30130A5A" w:rsidR="00637137" w:rsidRPr="00C80C2F" w:rsidRDefault="00637137" w:rsidP="00637137">
            <w:pPr>
              <w:pStyle w:val="Akapitzlist"/>
              <w:numPr>
                <w:ilvl w:val="0"/>
                <w:numId w:val="20"/>
              </w:numPr>
              <w:autoSpaceDE w:val="0"/>
              <w:autoSpaceDN w:val="0"/>
              <w:adjustRightInd w:val="0"/>
              <w:ind w:left="400"/>
              <w:rPr>
                <w:rFonts w:ascii="Arial" w:hAnsi="Arial" w:cs="Arial"/>
                <w:sz w:val="22"/>
                <w:szCs w:val="22"/>
              </w:rPr>
            </w:pPr>
            <w:proofErr w:type="gramStart"/>
            <w:r w:rsidRPr="00C80C2F">
              <w:rPr>
                <w:rFonts w:ascii="Arial" w:hAnsi="Arial" w:cs="Arial"/>
                <w:sz w:val="22"/>
                <w:szCs w:val="22"/>
              </w:rPr>
              <w:t>typu</w:t>
            </w:r>
            <w:proofErr w:type="gramEnd"/>
            <w:r w:rsidRPr="00C80C2F">
              <w:rPr>
                <w:rFonts w:ascii="Arial" w:hAnsi="Arial" w:cs="Arial"/>
                <w:sz w:val="22"/>
                <w:szCs w:val="22"/>
              </w:rPr>
              <w:t xml:space="preserve"> </w:t>
            </w:r>
            <w:proofErr w:type="spellStart"/>
            <w:r w:rsidRPr="00C80C2F">
              <w:rPr>
                <w:rFonts w:ascii="Arial" w:hAnsi="Arial" w:cs="Arial"/>
                <w:sz w:val="22"/>
                <w:szCs w:val="22"/>
              </w:rPr>
              <w:t>minit</w:t>
            </w:r>
            <w:r w:rsidRPr="00C80C2F">
              <w:rPr>
                <w:rFonts w:ascii="Arial" w:eastAsia="ArialMT" w:hAnsi="Arial" w:cs="Arial"/>
                <w:sz w:val="22"/>
                <w:szCs w:val="22"/>
              </w:rPr>
              <w:t>ower</w:t>
            </w:r>
            <w:proofErr w:type="spellEnd"/>
            <w:r w:rsidRPr="00C80C2F">
              <w:rPr>
                <w:rFonts w:ascii="Arial" w:eastAsia="ArialMT" w:hAnsi="Arial" w:cs="Arial"/>
                <w:sz w:val="22"/>
                <w:szCs w:val="22"/>
              </w:rPr>
              <w:t xml:space="preserve"> z obsługą kart PCI Express wyłącznie o pełnym profilu, wyposażona w </w:t>
            </w:r>
            <w:r w:rsidRPr="00C80C2F">
              <w:rPr>
                <w:rFonts w:ascii="Arial" w:hAnsi="Arial" w:cs="Arial"/>
                <w:sz w:val="22"/>
                <w:szCs w:val="22"/>
              </w:rPr>
              <w:t xml:space="preserve">nie mniej </w:t>
            </w:r>
            <w:r w:rsidRPr="00C80C2F">
              <w:rPr>
                <w:rFonts w:ascii="Arial" w:eastAsia="ArialMT" w:hAnsi="Arial" w:cs="Arial"/>
                <w:sz w:val="22"/>
                <w:szCs w:val="22"/>
              </w:rPr>
              <w:t xml:space="preserve">niż </w:t>
            </w:r>
            <w:r w:rsidRPr="00C80C2F">
              <w:rPr>
                <w:rFonts w:ascii="Arial" w:hAnsi="Arial" w:cs="Arial"/>
                <w:sz w:val="22"/>
                <w:szCs w:val="22"/>
              </w:rPr>
              <w:t xml:space="preserve">3 kieszenie: 1 szt. </w:t>
            </w:r>
            <w:r w:rsidRPr="00C80C2F">
              <w:rPr>
                <w:rFonts w:ascii="Arial" w:eastAsia="ArialMT" w:hAnsi="Arial" w:cs="Arial"/>
                <w:sz w:val="22"/>
                <w:szCs w:val="22"/>
              </w:rPr>
              <w:t xml:space="preserve">5,25” zewnętrzne </w:t>
            </w:r>
            <w:r w:rsidRPr="00C80C2F">
              <w:rPr>
                <w:rFonts w:ascii="Arial" w:hAnsi="Arial" w:cs="Arial"/>
                <w:sz w:val="22"/>
                <w:szCs w:val="22"/>
              </w:rPr>
              <w:t xml:space="preserve">(dopuszcza </w:t>
            </w:r>
            <w:r w:rsidRPr="00C80C2F">
              <w:rPr>
                <w:rFonts w:ascii="Arial" w:eastAsia="ArialMT" w:hAnsi="Arial" w:cs="Arial"/>
                <w:sz w:val="22"/>
                <w:szCs w:val="22"/>
              </w:rPr>
              <w:t xml:space="preserve">się wnęki </w:t>
            </w:r>
            <w:r w:rsidRPr="00C80C2F">
              <w:rPr>
                <w:rFonts w:ascii="Arial" w:hAnsi="Arial" w:cs="Arial"/>
                <w:sz w:val="22"/>
                <w:szCs w:val="22"/>
              </w:rPr>
              <w:t xml:space="preserve">1x </w:t>
            </w:r>
            <w:r w:rsidRPr="00C80C2F">
              <w:rPr>
                <w:rFonts w:ascii="Arial" w:eastAsia="ArialMT" w:hAnsi="Arial" w:cs="Arial"/>
                <w:sz w:val="22"/>
                <w:szCs w:val="22"/>
              </w:rPr>
              <w:t xml:space="preserve">5,25” pełnych wymiarów i/lub 1x 5,25” </w:t>
            </w:r>
            <w:proofErr w:type="spellStart"/>
            <w:r w:rsidRPr="00C80C2F">
              <w:rPr>
                <w:rFonts w:ascii="Arial" w:eastAsia="ArialMT" w:hAnsi="Arial" w:cs="Arial"/>
                <w:sz w:val="22"/>
                <w:szCs w:val="22"/>
              </w:rPr>
              <w:t>slim</w:t>
            </w:r>
            <w:proofErr w:type="spellEnd"/>
            <w:r w:rsidRPr="00C80C2F">
              <w:rPr>
                <w:rFonts w:ascii="Arial" w:eastAsia="ArialMT" w:hAnsi="Arial" w:cs="Arial"/>
                <w:sz w:val="22"/>
                <w:szCs w:val="22"/>
              </w:rPr>
              <w:t xml:space="preserve"> na napęd optyczny) i 2 szt. 3,5” lub 2,5” wewnętrzne;</w:t>
            </w:r>
          </w:p>
          <w:p w14:paraId="2D9B2AD6" w14:textId="0EF9177E" w:rsidR="00637137" w:rsidRPr="00C80C2F" w:rsidRDefault="00637137" w:rsidP="00637137">
            <w:pPr>
              <w:pStyle w:val="Akapitzlist"/>
              <w:numPr>
                <w:ilvl w:val="0"/>
                <w:numId w:val="20"/>
              </w:numPr>
              <w:autoSpaceDE w:val="0"/>
              <w:autoSpaceDN w:val="0"/>
              <w:adjustRightInd w:val="0"/>
              <w:ind w:left="400"/>
              <w:rPr>
                <w:rFonts w:ascii="Arial" w:hAnsi="Arial" w:cs="Arial"/>
                <w:sz w:val="22"/>
                <w:szCs w:val="22"/>
              </w:rPr>
            </w:pPr>
            <w:proofErr w:type="gramStart"/>
            <w:r w:rsidRPr="00C80C2F">
              <w:rPr>
                <w:rFonts w:ascii="Arial" w:eastAsia="ArialMT" w:hAnsi="Arial" w:cs="Arial"/>
                <w:sz w:val="22"/>
                <w:szCs w:val="22"/>
              </w:rPr>
              <w:t>zasilacz</w:t>
            </w:r>
            <w:proofErr w:type="gramEnd"/>
            <w:r w:rsidRPr="00C80C2F">
              <w:rPr>
                <w:rFonts w:ascii="Arial" w:eastAsia="ArialMT" w:hAnsi="Arial" w:cs="Arial"/>
                <w:sz w:val="22"/>
                <w:szCs w:val="22"/>
              </w:rPr>
              <w:t xml:space="preserve"> o mocy (ciągłej) minimalnej 250W, ale nie więcej niż 300W prac</w:t>
            </w:r>
            <w:bookmarkStart w:id="0" w:name="_GoBack"/>
            <w:bookmarkEnd w:id="0"/>
            <w:r w:rsidRPr="00C80C2F">
              <w:rPr>
                <w:rFonts w:ascii="Arial" w:eastAsia="ArialMT" w:hAnsi="Arial" w:cs="Arial"/>
                <w:sz w:val="22"/>
                <w:szCs w:val="22"/>
              </w:rPr>
              <w:t xml:space="preserve">ujący w sieci 230V 50/60 </w:t>
            </w:r>
            <w:proofErr w:type="spellStart"/>
            <w:r w:rsidRPr="00C80C2F">
              <w:rPr>
                <w:rFonts w:ascii="Arial" w:eastAsia="ArialMT" w:hAnsi="Arial" w:cs="Arial"/>
                <w:sz w:val="22"/>
                <w:szCs w:val="22"/>
              </w:rPr>
              <w:t>Hz</w:t>
            </w:r>
            <w:proofErr w:type="spellEnd"/>
            <w:r w:rsidRPr="00C80C2F">
              <w:rPr>
                <w:rFonts w:ascii="Arial" w:eastAsia="ArialMT" w:hAnsi="Arial" w:cs="Arial"/>
                <w:sz w:val="22"/>
                <w:szCs w:val="22"/>
              </w:rPr>
              <w:t xml:space="preserve"> prądu zmiennego i sprawności nie mniej niż 92% przy 50% obciążeniu </w:t>
            </w:r>
            <w:r w:rsidRPr="00C80C2F">
              <w:rPr>
                <w:rFonts w:ascii="Arial" w:hAnsi="Arial" w:cs="Arial"/>
                <w:sz w:val="22"/>
                <w:szCs w:val="22"/>
              </w:rPr>
              <w:t>zasilacza;</w:t>
            </w:r>
          </w:p>
          <w:p w14:paraId="57F02184" w14:textId="711449B7" w:rsidR="00637137" w:rsidRPr="00C80C2F" w:rsidRDefault="00637137" w:rsidP="00637137">
            <w:pPr>
              <w:pStyle w:val="Akapitzlist"/>
              <w:numPr>
                <w:ilvl w:val="0"/>
                <w:numId w:val="20"/>
              </w:numPr>
              <w:autoSpaceDE w:val="0"/>
              <w:autoSpaceDN w:val="0"/>
              <w:adjustRightInd w:val="0"/>
              <w:ind w:left="400"/>
              <w:rPr>
                <w:rFonts w:ascii="Arial" w:hAnsi="Arial" w:cs="Arial"/>
                <w:sz w:val="22"/>
                <w:szCs w:val="22"/>
              </w:rPr>
            </w:pPr>
            <w:proofErr w:type="gramStart"/>
            <w:r w:rsidRPr="00C80C2F">
              <w:rPr>
                <w:rFonts w:ascii="Arial" w:hAnsi="Arial" w:cs="Arial"/>
                <w:sz w:val="22"/>
                <w:szCs w:val="22"/>
              </w:rPr>
              <w:t>komputer</w:t>
            </w:r>
            <w:proofErr w:type="gramEnd"/>
            <w:r w:rsidRPr="00C80C2F">
              <w:rPr>
                <w:rFonts w:ascii="Arial" w:hAnsi="Arial" w:cs="Arial"/>
                <w:sz w:val="22"/>
                <w:szCs w:val="22"/>
              </w:rPr>
              <w:t xml:space="preserve"> </w:t>
            </w:r>
            <w:r w:rsidRPr="00C80C2F">
              <w:rPr>
                <w:rFonts w:ascii="Arial" w:eastAsia="ArialMT" w:hAnsi="Arial" w:cs="Arial"/>
                <w:sz w:val="22"/>
                <w:szCs w:val="22"/>
              </w:rPr>
              <w:t xml:space="preserve">wyposażony </w:t>
            </w:r>
            <w:r w:rsidRPr="00C80C2F">
              <w:rPr>
                <w:rFonts w:ascii="Arial" w:hAnsi="Arial" w:cs="Arial"/>
                <w:sz w:val="22"/>
                <w:szCs w:val="22"/>
              </w:rPr>
              <w:t xml:space="preserve">na panelu przednim zdejmowany bez </w:t>
            </w:r>
            <w:r w:rsidRPr="00C80C2F">
              <w:rPr>
                <w:rFonts w:ascii="Arial" w:eastAsia="ArialMT" w:hAnsi="Arial" w:cs="Arial"/>
                <w:sz w:val="22"/>
                <w:szCs w:val="22"/>
              </w:rPr>
              <w:t xml:space="preserve">użycia narzędzi </w:t>
            </w:r>
            <w:r w:rsidRPr="00C80C2F">
              <w:rPr>
                <w:rFonts w:ascii="Arial" w:hAnsi="Arial" w:cs="Arial"/>
                <w:sz w:val="22"/>
                <w:szCs w:val="22"/>
              </w:rPr>
              <w:t xml:space="preserve">filtr </w:t>
            </w:r>
            <w:r w:rsidRPr="00C80C2F">
              <w:rPr>
                <w:rFonts w:ascii="Arial" w:eastAsia="ArialMT" w:hAnsi="Arial" w:cs="Arial"/>
                <w:sz w:val="22"/>
                <w:szCs w:val="22"/>
              </w:rPr>
              <w:t xml:space="preserve">powietrza, chroniący wnętrze komputera przed kurzem, pyłem </w:t>
            </w:r>
            <w:r w:rsidRPr="00C80C2F">
              <w:rPr>
                <w:rFonts w:ascii="Arial" w:hAnsi="Arial" w:cs="Arial"/>
                <w:sz w:val="22"/>
                <w:szCs w:val="22"/>
              </w:rPr>
              <w:t>itp.;</w:t>
            </w:r>
          </w:p>
          <w:p w14:paraId="1DA4F61B" w14:textId="77777777" w:rsidR="00637137" w:rsidRPr="00C80C2F" w:rsidRDefault="00637137" w:rsidP="00637137">
            <w:pPr>
              <w:pStyle w:val="Akapitzlist"/>
              <w:numPr>
                <w:ilvl w:val="0"/>
                <w:numId w:val="20"/>
              </w:numPr>
              <w:autoSpaceDE w:val="0"/>
              <w:autoSpaceDN w:val="0"/>
              <w:adjustRightInd w:val="0"/>
              <w:ind w:left="400"/>
              <w:rPr>
                <w:rFonts w:ascii="Arial" w:hAnsi="Arial" w:cs="Arial"/>
                <w:sz w:val="22"/>
                <w:szCs w:val="22"/>
              </w:rPr>
            </w:pPr>
            <w:proofErr w:type="gramStart"/>
            <w:r w:rsidRPr="00C80C2F">
              <w:rPr>
                <w:rFonts w:ascii="Arial" w:eastAsia="ArialMT" w:hAnsi="Arial" w:cs="Arial"/>
                <w:sz w:val="22"/>
                <w:szCs w:val="22"/>
              </w:rPr>
              <w:lastRenderedPageBreak/>
              <w:t>w</w:t>
            </w:r>
            <w:proofErr w:type="gramEnd"/>
            <w:r w:rsidRPr="00C80C2F">
              <w:rPr>
                <w:rFonts w:ascii="Arial" w:eastAsia="ArialMT" w:hAnsi="Arial" w:cs="Arial"/>
                <w:sz w:val="22"/>
                <w:szCs w:val="22"/>
              </w:rPr>
              <w:t xml:space="preserve"> celu szybkiej weryfikacji usterki w obudowę komputera na panelu przednim musi być </w:t>
            </w:r>
            <w:r w:rsidRPr="00C80C2F">
              <w:rPr>
                <w:rFonts w:ascii="Arial" w:hAnsi="Arial" w:cs="Arial"/>
                <w:sz w:val="22"/>
                <w:szCs w:val="22"/>
              </w:rPr>
              <w:t>wbudowany wizualny system diagnostyczny (</w:t>
            </w:r>
            <w:r w:rsidRPr="00C80C2F">
              <w:rPr>
                <w:rFonts w:ascii="Arial" w:eastAsia="ArialMT" w:hAnsi="Arial" w:cs="Arial"/>
                <w:sz w:val="22"/>
                <w:szCs w:val="22"/>
              </w:rPr>
              <w:t xml:space="preserve">oparty o procedurę POST), służący </w:t>
            </w:r>
            <w:r w:rsidRPr="00C80C2F">
              <w:rPr>
                <w:rFonts w:ascii="Arial" w:hAnsi="Arial" w:cs="Arial"/>
                <w:sz w:val="22"/>
                <w:szCs w:val="22"/>
              </w:rPr>
              <w:t xml:space="preserve">do </w:t>
            </w:r>
            <w:r w:rsidRPr="00C80C2F">
              <w:rPr>
                <w:rFonts w:ascii="Arial" w:eastAsia="ArialMT" w:hAnsi="Arial" w:cs="Arial"/>
                <w:sz w:val="22"/>
                <w:szCs w:val="22"/>
              </w:rPr>
              <w:t>sygnalizowania i diagnozowania problemów z komputerem i jego komponentami;</w:t>
            </w:r>
          </w:p>
          <w:p w14:paraId="5F1D16E9" w14:textId="5C82290C" w:rsidR="00637137" w:rsidRPr="00C80C2F" w:rsidRDefault="00637137" w:rsidP="00637137">
            <w:pPr>
              <w:pStyle w:val="Akapitzlist"/>
              <w:autoSpaceDE w:val="0"/>
              <w:autoSpaceDN w:val="0"/>
              <w:adjustRightInd w:val="0"/>
              <w:ind w:left="400"/>
              <w:rPr>
                <w:rFonts w:ascii="Arial" w:eastAsia="ArialMT" w:hAnsi="Arial" w:cs="Arial"/>
                <w:sz w:val="22"/>
                <w:szCs w:val="22"/>
              </w:rPr>
            </w:pPr>
            <w:proofErr w:type="gramStart"/>
            <w:r w:rsidRPr="00C80C2F">
              <w:rPr>
                <w:rFonts w:ascii="Arial" w:hAnsi="Arial" w:cs="Arial"/>
                <w:sz w:val="22"/>
                <w:szCs w:val="22"/>
              </w:rPr>
              <w:t>w</w:t>
            </w:r>
            <w:proofErr w:type="gramEnd"/>
            <w:r w:rsidRPr="00C80C2F">
              <w:rPr>
                <w:rFonts w:ascii="Arial" w:hAnsi="Arial" w:cs="Arial"/>
                <w:sz w:val="22"/>
                <w:szCs w:val="22"/>
              </w:rPr>
              <w:t xml:space="preserve"> </w:t>
            </w:r>
            <w:r w:rsidRPr="00C80C2F">
              <w:rPr>
                <w:rFonts w:ascii="Arial" w:eastAsia="ArialMT" w:hAnsi="Arial" w:cs="Arial"/>
                <w:sz w:val="22"/>
                <w:szCs w:val="22"/>
              </w:rPr>
              <w:t>szczególności musi sygnalizować:</w:t>
            </w:r>
          </w:p>
          <w:p w14:paraId="7A04C88D" w14:textId="1CB4A62F" w:rsidR="00637137" w:rsidRPr="00C80C2F" w:rsidRDefault="00637137" w:rsidP="00637137">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eastAsia="ArialMT" w:hAnsi="Arial" w:cs="Arial"/>
                <w:sz w:val="22"/>
                <w:szCs w:val="22"/>
              </w:rPr>
              <w:t>awarię</w:t>
            </w:r>
            <w:proofErr w:type="gramEnd"/>
            <w:r w:rsidRPr="00C80C2F">
              <w:rPr>
                <w:rFonts w:ascii="Arial" w:eastAsia="ArialMT" w:hAnsi="Arial" w:cs="Arial"/>
                <w:sz w:val="22"/>
                <w:szCs w:val="22"/>
              </w:rPr>
              <w:t xml:space="preserve"> </w:t>
            </w:r>
            <w:r w:rsidRPr="00C80C2F">
              <w:rPr>
                <w:rFonts w:ascii="Arial" w:hAnsi="Arial" w:cs="Arial"/>
                <w:sz w:val="22"/>
                <w:szCs w:val="22"/>
              </w:rPr>
              <w:t>BIOS-u;</w:t>
            </w:r>
          </w:p>
          <w:p w14:paraId="248EB63F" w14:textId="59E60CAC" w:rsidR="00637137" w:rsidRPr="00C80C2F" w:rsidRDefault="00637137" w:rsidP="00637137">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eastAsia="ArialMT" w:hAnsi="Arial" w:cs="Arial"/>
                <w:sz w:val="22"/>
                <w:szCs w:val="22"/>
              </w:rPr>
              <w:t>awarię</w:t>
            </w:r>
            <w:proofErr w:type="gramEnd"/>
            <w:r w:rsidRPr="00C80C2F">
              <w:rPr>
                <w:rFonts w:ascii="Arial" w:eastAsia="ArialMT" w:hAnsi="Arial" w:cs="Arial"/>
                <w:sz w:val="22"/>
                <w:szCs w:val="22"/>
              </w:rPr>
              <w:t xml:space="preserve"> </w:t>
            </w:r>
            <w:r w:rsidRPr="00C80C2F">
              <w:rPr>
                <w:rFonts w:ascii="Arial" w:hAnsi="Arial" w:cs="Arial"/>
                <w:sz w:val="22"/>
                <w:szCs w:val="22"/>
              </w:rPr>
              <w:t>procesora;</w:t>
            </w:r>
          </w:p>
          <w:p w14:paraId="11F24D74" w14:textId="1F664E9E" w:rsidR="00637137" w:rsidRPr="00C80C2F" w:rsidRDefault="00637137" w:rsidP="00637137">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uszkodzenia</w:t>
            </w:r>
            <w:proofErr w:type="gramEnd"/>
            <w:r w:rsidRPr="00C80C2F">
              <w:rPr>
                <w:rFonts w:ascii="Arial" w:hAnsi="Arial" w:cs="Arial"/>
                <w:sz w:val="22"/>
                <w:szCs w:val="22"/>
              </w:rPr>
              <w:t xml:space="preserve"> lub brak </w:t>
            </w:r>
            <w:r w:rsidRPr="00C80C2F">
              <w:rPr>
                <w:rFonts w:ascii="Arial" w:eastAsia="ArialMT" w:hAnsi="Arial" w:cs="Arial"/>
                <w:sz w:val="22"/>
                <w:szCs w:val="22"/>
              </w:rPr>
              <w:t xml:space="preserve">pamięci </w:t>
            </w:r>
            <w:r w:rsidRPr="00C80C2F">
              <w:rPr>
                <w:rFonts w:ascii="Arial" w:hAnsi="Arial" w:cs="Arial"/>
                <w:sz w:val="22"/>
                <w:szCs w:val="22"/>
              </w:rPr>
              <w:t>RAM;</w:t>
            </w:r>
          </w:p>
          <w:p w14:paraId="17922852" w14:textId="42C0BE14" w:rsidR="00637137" w:rsidRPr="00C80C2F" w:rsidRDefault="00637137" w:rsidP="00637137">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eastAsia="ArialMT" w:hAnsi="Arial" w:cs="Arial"/>
                <w:sz w:val="22"/>
                <w:szCs w:val="22"/>
              </w:rPr>
              <w:t>awarię</w:t>
            </w:r>
            <w:proofErr w:type="gramEnd"/>
            <w:r w:rsidRPr="00C80C2F">
              <w:rPr>
                <w:rFonts w:ascii="Arial" w:eastAsia="ArialMT" w:hAnsi="Arial" w:cs="Arial"/>
                <w:sz w:val="22"/>
                <w:szCs w:val="22"/>
              </w:rPr>
              <w:t xml:space="preserve"> płyty głównej.</w:t>
            </w:r>
          </w:p>
          <w:p w14:paraId="021C8AF5" w14:textId="2F915B96" w:rsidR="002A7339" w:rsidRPr="00C80C2F" w:rsidRDefault="00637137" w:rsidP="0069491C">
            <w:pPr>
              <w:autoSpaceDE w:val="0"/>
              <w:autoSpaceDN w:val="0"/>
              <w:adjustRightInd w:val="0"/>
              <w:spacing w:after="0" w:line="240" w:lineRule="auto"/>
              <w:rPr>
                <w:rFonts w:ascii="Arial" w:eastAsia="ArialMT" w:hAnsi="Arial" w:cs="Arial"/>
              </w:rPr>
            </w:pPr>
            <w:r w:rsidRPr="00C80C2F">
              <w:rPr>
                <w:rFonts w:ascii="Arial" w:hAnsi="Arial" w:cs="Arial"/>
              </w:rPr>
              <w:t>Oferowany s</w:t>
            </w:r>
            <w:r w:rsidRPr="00C80C2F">
              <w:rPr>
                <w:rFonts w:ascii="Arial" w:eastAsia="ArialMT" w:hAnsi="Arial" w:cs="Arial"/>
              </w:rPr>
              <w:t>ystem diagnostyczny nie może wykorzystywać wszelkich zaoferowanych</w:t>
            </w:r>
            <w:r w:rsidR="0069491C" w:rsidRPr="00C80C2F">
              <w:rPr>
                <w:rFonts w:ascii="Arial" w:eastAsia="ArialMT" w:hAnsi="Arial" w:cs="Arial"/>
              </w:rPr>
              <w:t xml:space="preserve"> </w:t>
            </w:r>
            <w:r w:rsidRPr="00C80C2F">
              <w:rPr>
                <w:rFonts w:ascii="Arial" w:eastAsia="ArialMT" w:hAnsi="Arial" w:cs="Arial"/>
              </w:rPr>
              <w:t>wnęk, zajmować slotów ani nie może być uzyskany przez konwertowanie, przerabianie</w:t>
            </w:r>
            <w:r w:rsidR="0069491C" w:rsidRPr="00C80C2F">
              <w:rPr>
                <w:rFonts w:ascii="Arial" w:eastAsia="ArialMT" w:hAnsi="Arial" w:cs="Arial"/>
              </w:rPr>
              <w:t xml:space="preserve"> </w:t>
            </w:r>
            <w:r w:rsidRPr="00C80C2F">
              <w:rPr>
                <w:rFonts w:ascii="Arial" w:eastAsia="ArialMT" w:hAnsi="Arial" w:cs="Arial"/>
              </w:rPr>
              <w:t>złączy,</w:t>
            </w:r>
            <w:r w:rsidR="0069491C" w:rsidRPr="00C80C2F">
              <w:rPr>
                <w:rFonts w:ascii="Arial" w:eastAsia="ArialMT" w:hAnsi="Arial" w:cs="Arial"/>
              </w:rPr>
              <w:t xml:space="preserve"> </w:t>
            </w:r>
            <w:r w:rsidRPr="00C80C2F">
              <w:rPr>
                <w:rFonts w:ascii="Arial" w:eastAsia="ArialMT" w:hAnsi="Arial" w:cs="Arial"/>
              </w:rPr>
              <w:t>które są zaoferowane a przeznaczone dla innych zastosować. System musi być</w:t>
            </w:r>
            <w:r w:rsidR="0069491C" w:rsidRPr="00C80C2F">
              <w:rPr>
                <w:rFonts w:ascii="Arial" w:eastAsia="ArialMT" w:hAnsi="Arial" w:cs="Arial"/>
              </w:rPr>
              <w:t xml:space="preserve"> </w:t>
            </w:r>
            <w:r w:rsidRPr="00C80C2F">
              <w:rPr>
                <w:rFonts w:ascii="Arial" w:eastAsia="ArialMT" w:hAnsi="Arial" w:cs="Arial"/>
              </w:rPr>
              <w:t>bezpośrednio podłączony z płytą przez</w:t>
            </w:r>
            <w:r w:rsidR="0069491C" w:rsidRPr="00C80C2F">
              <w:rPr>
                <w:rFonts w:ascii="Arial" w:eastAsia="ArialMT" w:hAnsi="Arial" w:cs="Arial"/>
              </w:rPr>
              <w:t xml:space="preserve"> </w:t>
            </w:r>
            <w:r w:rsidRPr="00C80C2F">
              <w:rPr>
                <w:rFonts w:ascii="Arial" w:eastAsia="ArialMT" w:hAnsi="Arial" w:cs="Arial"/>
              </w:rPr>
              <w:t>dedykowane dla niego złącze.</w:t>
            </w:r>
          </w:p>
        </w:tc>
        <w:tc>
          <w:tcPr>
            <w:tcW w:w="1818" w:type="dxa"/>
          </w:tcPr>
          <w:p w14:paraId="652A36AA" w14:textId="77777777" w:rsidR="00637137" w:rsidRDefault="00637137" w:rsidP="00637137">
            <w:pPr>
              <w:jc w:val="center"/>
              <w:rPr>
                <w:rFonts w:ascii="Arial" w:hAnsi="Arial" w:cs="Arial"/>
                <w:bCs/>
              </w:rPr>
            </w:pPr>
            <w:r w:rsidRPr="00210534">
              <w:rPr>
                <w:rFonts w:ascii="Arial" w:hAnsi="Arial" w:cs="Arial"/>
                <w:bCs/>
              </w:rPr>
              <w:lastRenderedPageBreak/>
              <w:t>TAK/NIE*</w:t>
            </w:r>
          </w:p>
          <w:p w14:paraId="1C0B8B6F" w14:textId="1F80102B" w:rsidR="002A7339" w:rsidRPr="00210534" w:rsidRDefault="00637137" w:rsidP="00637137">
            <w:pPr>
              <w:jc w:val="center"/>
              <w:rPr>
                <w:rFonts w:ascii="Arial" w:hAnsi="Arial" w:cs="Arial"/>
                <w:bCs/>
              </w:rPr>
            </w:pPr>
            <w:r>
              <w:rPr>
                <w:rFonts w:ascii="Arial" w:hAnsi="Arial" w:cs="Arial"/>
                <w:bCs/>
              </w:rPr>
              <w:t>**</w:t>
            </w:r>
          </w:p>
        </w:tc>
      </w:tr>
      <w:tr w:rsidR="002A7339" w:rsidRPr="000E2BFF" w14:paraId="1D73A9D3" w14:textId="77777777" w:rsidTr="0069491C">
        <w:trPr>
          <w:gridAfter w:val="1"/>
          <w:wAfter w:w="8" w:type="dxa"/>
        </w:trPr>
        <w:tc>
          <w:tcPr>
            <w:tcW w:w="534" w:type="dxa"/>
          </w:tcPr>
          <w:p w14:paraId="1087F4FC"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61CCC862" w14:textId="7CD66FA3" w:rsidR="002A7339" w:rsidRPr="00C80C2F" w:rsidRDefault="0069491C" w:rsidP="0069491C">
            <w:pPr>
              <w:jc w:val="both"/>
              <w:rPr>
                <w:rFonts w:ascii="Arial" w:hAnsi="Arial" w:cs="Arial"/>
              </w:rPr>
            </w:pPr>
            <w:r w:rsidRPr="00C80C2F">
              <w:rPr>
                <w:rFonts w:ascii="Arial" w:eastAsia="ArialMT" w:hAnsi="Arial" w:cs="Arial"/>
              </w:rPr>
              <w:t>Bezpieczeństwo:</w:t>
            </w:r>
          </w:p>
        </w:tc>
        <w:tc>
          <w:tcPr>
            <w:tcW w:w="8848" w:type="dxa"/>
          </w:tcPr>
          <w:p w14:paraId="4A0AC010" w14:textId="77F42807" w:rsidR="002A7339" w:rsidRPr="00C80C2F" w:rsidRDefault="0069491C" w:rsidP="0069491C">
            <w:pPr>
              <w:autoSpaceDE w:val="0"/>
              <w:autoSpaceDN w:val="0"/>
              <w:adjustRightInd w:val="0"/>
              <w:spacing w:after="0" w:line="240" w:lineRule="auto"/>
              <w:rPr>
                <w:rFonts w:ascii="Arial" w:eastAsia="ArialMT" w:hAnsi="Arial" w:cs="Arial"/>
              </w:rPr>
            </w:pPr>
            <w:r w:rsidRPr="00C80C2F">
              <w:rPr>
                <w:rFonts w:ascii="Arial" w:eastAsia="ArialMT" w:hAnsi="Arial" w:cs="Arial"/>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818" w:type="dxa"/>
          </w:tcPr>
          <w:p w14:paraId="197706C6" w14:textId="77777777" w:rsidR="002A7339" w:rsidRDefault="002A7339" w:rsidP="0069491C">
            <w:pPr>
              <w:jc w:val="center"/>
              <w:rPr>
                <w:rFonts w:ascii="Arial" w:hAnsi="Arial" w:cs="Arial"/>
                <w:bCs/>
              </w:rPr>
            </w:pPr>
            <w:r w:rsidRPr="00210534">
              <w:rPr>
                <w:rFonts w:ascii="Arial" w:hAnsi="Arial" w:cs="Arial"/>
                <w:bCs/>
              </w:rPr>
              <w:t>TAK/NIE*</w:t>
            </w:r>
          </w:p>
          <w:p w14:paraId="064B9A86" w14:textId="77777777" w:rsidR="002A7339" w:rsidRPr="00210534" w:rsidRDefault="002A7339" w:rsidP="0069491C">
            <w:pPr>
              <w:jc w:val="center"/>
              <w:rPr>
                <w:rFonts w:ascii="Arial" w:hAnsi="Arial" w:cs="Arial"/>
                <w:bCs/>
              </w:rPr>
            </w:pPr>
          </w:p>
        </w:tc>
      </w:tr>
      <w:tr w:rsidR="0069491C" w:rsidRPr="000E2BFF" w14:paraId="4BB4C386" w14:textId="77777777" w:rsidTr="0069491C">
        <w:trPr>
          <w:gridAfter w:val="1"/>
          <w:wAfter w:w="8" w:type="dxa"/>
        </w:trPr>
        <w:tc>
          <w:tcPr>
            <w:tcW w:w="534" w:type="dxa"/>
          </w:tcPr>
          <w:p w14:paraId="0B465A85" w14:textId="77777777" w:rsidR="0069491C" w:rsidRPr="000E2BFF" w:rsidRDefault="0069491C" w:rsidP="002A7339">
            <w:pPr>
              <w:pStyle w:val="Akapitzlist1"/>
              <w:numPr>
                <w:ilvl w:val="0"/>
                <w:numId w:val="18"/>
              </w:numPr>
              <w:jc w:val="center"/>
              <w:rPr>
                <w:rFonts w:ascii="Arial" w:hAnsi="Arial" w:cs="Arial"/>
                <w:bCs/>
                <w:sz w:val="22"/>
                <w:szCs w:val="22"/>
              </w:rPr>
            </w:pPr>
          </w:p>
        </w:tc>
        <w:tc>
          <w:tcPr>
            <w:tcW w:w="2809" w:type="dxa"/>
            <w:noWrap/>
          </w:tcPr>
          <w:p w14:paraId="250B52AC" w14:textId="3F4332B6" w:rsidR="0069491C" w:rsidRPr="00C80C2F" w:rsidRDefault="0069491C" w:rsidP="0069491C">
            <w:pPr>
              <w:jc w:val="both"/>
              <w:rPr>
                <w:rFonts w:ascii="Arial" w:eastAsia="ArialMT" w:hAnsi="Arial" w:cs="Arial"/>
              </w:rPr>
            </w:pPr>
            <w:r w:rsidRPr="00C80C2F">
              <w:rPr>
                <w:rFonts w:ascii="Arial" w:eastAsia="ArialMT" w:hAnsi="Arial" w:cs="Arial"/>
              </w:rPr>
              <w:t>Zdalne zarządzanie:</w:t>
            </w:r>
          </w:p>
        </w:tc>
        <w:tc>
          <w:tcPr>
            <w:tcW w:w="8848" w:type="dxa"/>
          </w:tcPr>
          <w:p w14:paraId="689EC23D" w14:textId="77777777" w:rsidR="0069491C" w:rsidRPr="00C80C2F" w:rsidRDefault="0069491C" w:rsidP="0069491C">
            <w:pPr>
              <w:autoSpaceDE w:val="0"/>
              <w:autoSpaceDN w:val="0"/>
              <w:adjustRightInd w:val="0"/>
              <w:spacing w:after="0" w:line="240" w:lineRule="auto"/>
              <w:rPr>
                <w:rFonts w:ascii="Arial" w:eastAsia="ArialMT" w:hAnsi="Arial" w:cs="Arial"/>
              </w:rPr>
            </w:pPr>
            <w:r w:rsidRPr="00C80C2F">
              <w:rPr>
                <w:rFonts w:ascii="Arial" w:eastAsia="ArialMT" w:hAnsi="Arial" w:cs="Aria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490C930B" w14:textId="53C420B9" w:rsidR="0069491C" w:rsidRPr="00C80C2F" w:rsidRDefault="0069491C" w:rsidP="00AC3A80">
            <w:pPr>
              <w:pStyle w:val="Akapitzlist"/>
              <w:numPr>
                <w:ilvl w:val="0"/>
                <w:numId w:val="20"/>
              </w:numPr>
              <w:autoSpaceDE w:val="0"/>
              <w:autoSpaceDN w:val="0"/>
              <w:adjustRightInd w:val="0"/>
              <w:ind w:left="400"/>
              <w:rPr>
                <w:rFonts w:ascii="Arial" w:eastAsia="ArialMT" w:hAnsi="Arial" w:cs="Arial"/>
                <w:color w:val="000000"/>
              </w:rPr>
            </w:pPr>
            <w:proofErr w:type="gramStart"/>
            <w:r w:rsidRPr="00C80C2F">
              <w:rPr>
                <w:rFonts w:ascii="Arial" w:hAnsi="Arial" w:cs="Arial"/>
                <w:color w:val="000000"/>
              </w:rPr>
              <w:t>monitorowanie</w:t>
            </w:r>
            <w:proofErr w:type="gramEnd"/>
            <w:r w:rsidRPr="00C80C2F">
              <w:rPr>
                <w:rFonts w:ascii="Arial" w:hAnsi="Arial" w:cs="Arial"/>
                <w:color w:val="000000"/>
              </w:rPr>
              <w:t xml:space="preserve"> konfiguracji </w:t>
            </w:r>
            <w:r w:rsidRPr="00C80C2F">
              <w:rPr>
                <w:rFonts w:ascii="Arial" w:eastAsia="ArialMT" w:hAnsi="Arial" w:cs="Arial"/>
                <w:color w:val="000000"/>
              </w:rPr>
              <w:t xml:space="preserve">komponentów komputera </w:t>
            </w:r>
            <w:r w:rsidRPr="00C80C2F">
              <w:rPr>
                <w:rFonts w:ascii="Arial" w:hAnsi="Arial" w:cs="Arial"/>
                <w:color w:val="000000"/>
              </w:rPr>
              <w:t xml:space="preserve">- </w:t>
            </w:r>
            <w:r w:rsidRPr="00C80C2F">
              <w:rPr>
                <w:rFonts w:ascii="Arial" w:eastAsia="ArialMT" w:hAnsi="Arial" w:cs="Arial"/>
                <w:color w:val="000000"/>
              </w:rPr>
              <w:t>CPU, pamięć HDD wersja BIOS</w:t>
            </w:r>
            <w:r w:rsidR="00AC3A80">
              <w:rPr>
                <w:rFonts w:ascii="Arial" w:eastAsia="ArialMT" w:hAnsi="Arial" w:cs="Arial"/>
                <w:color w:val="000000"/>
              </w:rPr>
              <w:t xml:space="preserve"> </w:t>
            </w:r>
            <w:r w:rsidRPr="00C80C2F">
              <w:rPr>
                <w:rFonts w:ascii="Arial" w:eastAsia="ArialMT" w:hAnsi="Arial" w:cs="Arial"/>
                <w:color w:val="000000"/>
              </w:rPr>
              <w:t>płyty głównej;</w:t>
            </w:r>
          </w:p>
          <w:p w14:paraId="0271E903" w14:textId="378BC583" w:rsidR="0069491C" w:rsidRPr="00C80C2F" w:rsidRDefault="0069491C" w:rsidP="0069491C">
            <w:pPr>
              <w:pStyle w:val="Akapitzlist"/>
              <w:numPr>
                <w:ilvl w:val="0"/>
                <w:numId w:val="20"/>
              </w:numPr>
              <w:autoSpaceDE w:val="0"/>
              <w:autoSpaceDN w:val="0"/>
              <w:adjustRightInd w:val="0"/>
              <w:ind w:left="400"/>
              <w:rPr>
                <w:rFonts w:ascii="Arial" w:hAnsi="Arial" w:cs="Arial"/>
                <w:color w:val="000000"/>
                <w:sz w:val="22"/>
                <w:szCs w:val="22"/>
              </w:rPr>
            </w:pPr>
            <w:proofErr w:type="gramStart"/>
            <w:r w:rsidRPr="00C80C2F">
              <w:rPr>
                <w:rFonts w:ascii="Arial" w:eastAsia="ArialMT" w:hAnsi="Arial" w:cs="Arial"/>
                <w:color w:val="000000"/>
                <w:sz w:val="22"/>
                <w:szCs w:val="22"/>
              </w:rPr>
              <w:t>zdalną</w:t>
            </w:r>
            <w:proofErr w:type="gramEnd"/>
            <w:r w:rsidRPr="00C80C2F">
              <w:rPr>
                <w:rFonts w:ascii="Arial" w:eastAsia="ArialMT" w:hAnsi="Arial" w:cs="Arial"/>
                <w:color w:val="000000"/>
                <w:sz w:val="22"/>
                <w:szCs w:val="22"/>
              </w:rPr>
              <w:t xml:space="preserve"> konfigurację ustawień </w:t>
            </w:r>
            <w:r w:rsidRPr="00C80C2F">
              <w:rPr>
                <w:rFonts w:ascii="Arial" w:hAnsi="Arial" w:cs="Arial"/>
                <w:color w:val="000000"/>
                <w:sz w:val="22"/>
                <w:szCs w:val="22"/>
              </w:rPr>
              <w:t>BIOS;</w:t>
            </w:r>
          </w:p>
          <w:p w14:paraId="3E52C7BB" w14:textId="74F88DF5" w:rsidR="0069491C" w:rsidRPr="00C80C2F" w:rsidRDefault="0069491C" w:rsidP="0069491C">
            <w:pPr>
              <w:pStyle w:val="Akapitzlist"/>
              <w:numPr>
                <w:ilvl w:val="0"/>
                <w:numId w:val="20"/>
              </w:numPr>
              <w:autoSpaceDE w:val="0"/>
              <w:autoSpaceDN w:val="0"/>
              <w:adjustRightInd w:val="0"/>
              <w:ind w:left="400"/>
              <w:rPr>
                <w:rFonts w:ascii="Arial" w:hAnsi="Arial" w:cs="Arial"/>
                <w:color w:val="000000"/>
                <w:sz w:val="22"/>
                <w:szCs w:val="22"/>
              </w:rPr>
            </w:pPr>
            <w:r w:rsidRPr="00C80C2F">
              <w:rPr>
                <w:rFonts w:ascii="Arial" w:hAnsi="Arial" w:cs="Arial"/>
                <w:color w:val="000000"/>
                <w:sz w:val="22"/>
                <w:szCs w:val="22"/>
              </w:rPr>
              <w:t xml:space="preserve"> </w:t>
            </w:r>
            <w:proofErr w:type="gramStart"/>
            <w:r w:rsidRPr="00C80C2F">
              <w:rPr>
                <w:rFonts w:ascii="Arial" w:eastAsia="ArialMT" w:hAnsi="Arial" w:cs="Arial"/>
                <w:color w:val="000000"/>
                <w:sz w:val="22"/>
                <w:szCs w:val="22"/>
              </w:rPr>
              <w:t>zdalne</w:t>
            </w:r>
            <w:proofErr w:type="gramEnd"/>
            <w:r w:rsidRPr="00C80C2F">
              <w:rPr>
                <w:rFonts w:ascii="Arial" w:eastAsia="ArialMT" w:hAnsi="Arial" w:cs="Arial"/>
                <w:color w:val="000000"/>
                <w:sz w:val="22"/>
                <w:szCs w:val="22"/>
              </w:rPr>
              <w:t xml:space="preserve"> przejęcie konsoli tekstowej systemu, przekierowanie procesu ładowania systemu </w:t>
            </w:r>
            <w:r w:rsidRPr="00C80C2F">
              <w:rPr>
                <w:rFonts w:ascii="Arial" w:hAnsi="Arial" w:cs="Arial"/>
                <w:color w:val="000000"/>
                <w:sz w:val="22"/>
                <w:szCs w:val="22"/>
              </w:rPr>
              <w:t xml:space="preserve">operacyjnego z wirtualnego CD ROM lub FDD z serwera </w:t>
            </w:r>
            <w:r w:rsidRPr="00C80C2F">
              <w:rPr>
                <w:rFonts w:ascii="Arial" w:eastAsia="ArialMT" w:hAnsi="Arial" w:cs="Arial"/>
                <w:color w:val="000000"/>
                <w:sz w:val="22"/>
                <w:szCs w:val="22"/>
              </w:rPr>
              <w:t>zarządzającego;</w:t>
            </w:r>
          </w:p>
          <w:p w14:paraId="4F8C65DF" w14:textId="7806D667" w:rsidR="0069491C" w:rsidRPr="00C80C2F" w:rsidRDefault="0069491C" w:rsidP="0069491C">
            <w:pPr>
              <w:pStyle w:val="Akapitzlist"/>
              <w:numPr>
                <w:ilvl w:val="0"/>
                <w:numId w:val="20"/>
              </w:numPr>
              <w:autoSpaceDE w:val="0"/>
              <w:autoSpaceDN w:val="0"/>
              <w:adjustRightInd w:val="0"/>
              <w:ind w:left="400"/>
              <w:rPr>
                <w:rFonts w:ascii="Arial" w:hAnsi="Arial" w:cs="Arial"/>
                <w:color w:val="000000"/>
                <w:sz w:val="22"/>
                <w:szCs w:val="22"/>
              </w:rPr>
            </w:pPr>
            <w:proofErr w:type="gramStart"/>
            <w:r w:rsidRPr="00C80C2F">
              <w:rPr>
                <w:rFonts w:ascii="Arial" w:hAnsi="Arial" w:cs="Arial"/>
                <w:color w:val="000000"/>
                <w:sz w:val="22"/>
                <w:szCs w:val="22"/>
              </w:rPr>
              <w:t>zdalne</w:t>
            </w:r>
            <w:proofErr w:type="gramEnd"/>
            <w:r w:rsidRPr="00C80C2F">
              <w:rPr>
                <w:rFonts w:ascii="Arial" w:hAnsi="Arial" w:cs="Arial"/>
                <w:color w:val="000000"/>
                <w:sz w:val="22"/>
                <w:szCs w:val="22"/>
              </w:rPr>
              <w:t xml:space="preserve"> przejecie </w:t>
            </w:r>
            <w:r w:rsidRPr="00C80C2F">
              <w:rPr>
                <w:rFonts w:ascii="Arial" w:eastAsia="ArialMT" w:hAnsi="Arial" w:cs="Arial"/>
                <w:color w:val="000000"/>
                <w:sz w:val="22"/>
                <w:szCs w:val="22"/>
              </w:rPr>
              <w:t xml:space="preserve">pełnej </w:t>
            </w:r>
            <w:r w:rsidRPr="00C80C2F">
              <w:rPr>
                <w:rFonts w:ascii="Arial" w:hAnsi="Arial" w:cs="Arial"/>
                <w:color w:val="000000"/>
                <w:sz w:val="22"/>
                <w:szCs w:val="22"/>
              </w:rPr>
              <w:t xml:space="preserve">konsoli graficznej systemu tzw. KVM </w:t>
            </w:r>
            <w:proofErr w:type="spellStart"/>
            <w:r w:rsidRPr="00C80C2F">
              <w:rPr>
                <w:rFonts w:ascii="Arial" w:hAnsi="Arial" w:cs="Arial"/>
                <w:color w:val="000000"/>
                <w:sz w:val="22"/>
                <w:szCs w:val="22"/>
              </w:rPr>
              <w:t>Redirection</w:t>
            </w:r>
            <w:proofErr w:type="spellEnd"/>
            <w:r w:rsidRPr="00C80C2F">
              <w:rPr>
                <w:rFonts w:ascii="Arial" w:hAnsi="Arial" w:cs="Arial"/>
                <w:color w:val="000000"/>
                <w:sz w:val="22"/>
                <w:szCs w:val="22"/>
              </w:rPr>
              <w:t xml:space="preserve"> (Keyboard, </w:t>
            </w:r>
            <w:r w:rsidRPr="00C80C2F">
              <w:rPr>
                <w:rFonts w:ascii="Arial" w:eastAsia="ArialMT" w:hAnsi="Arial" w:cs="Arial"/>
                <w:color w:val="000000"/>
                <w:sz w:val="22"/>
                <w:szCs w:val="22"/>
              </w:rPr>
              <w:t xml:space="preserve">Video, Mouse) bez udziału systemu operacyjnego ani dodatkowych programów, również </w:t>
            </w:r>
            <w:r w:rsidRPr="00C80C2F">
              <w:rPr>
                <w:rFonts w:ascii="Arial" w:hAnsi="Arial" w:cs="Arial"/>
                <w:color w:val="000000"/>
                <w:sz w:val="22"/>
                <w:szCs w:val="22"/>
              </w:rPr>
              <w:t>w przypadku braku lub uszkodzenia syst</w:t>
            </w:r>
            <w:r w:rsidRPr="00C80C2F">
              <w:rPr>
                <w:rFonts w:ascii="Arial" w:eastAsia="ArialMT" w:hAnsi="Arial" w:cs="Arial"/>
                <w:color w:val="000000"/>
                <w:sz w:val="22"/>
                <w:szCs w:val="22"/>
              </w:rPr>
              <w:t xml:space="preserve">emu operacyjnego do rozdzielczości 1920x1080 </w:t>
            </w:r>
            <w:proofErr w:type="spellStart"/>
            <w:r w:rsidRPr="00C80C2F">
              <w:rPr>
                <w:rFonts w:ascii="Arial" w:hAnsi="Arial" w:cs="Arial"/>
                <w:color w:val="000000"/>
                <w:sz w:val="22"/>
                <w:szCs w:val="22"/>
              </w:rPr>
              <w:t>px</w:t>
            </w:r>
            <w:proofErr w:type="spellEnd"/>
            <w:r w:rsidRPr="00C80C2F">
              <w:rPr>
                <w:rFonts w:ascii="Arial" w:hAnsi="Arial" w:cs="Arial"/>
                <w:color w:val="000000"/>
                <w:sz w:val="22"/>
                <w:szCs w:val="22"/>
              </w:rPr>
              <w:t xml:space="preserve"> </w:t>
            </w:r>
            <w:r w:rsidRPr="00C80C2F">
              <w:rPr>
                <w:rFonts w:ascii="Arial" w:eastAsia="ArialMT" w:hAnsi="Arial" w:cs="Arial"/>
                <w:color w:val="000000"/>
                <w:sz w:val="22"/>
                <w:szCs w:val="22"/>
              </w:rPr>
              <w:t>włącznie;</w:t>
            </w:r>
          </w:p>
          <w:p w14:paraId="4A8C1E43" w14:textId="4A65F886" w:rsidR="0069491C" w:rsidRPr="00C80C2F" w:rsidRDefault="0069491C" w:rsidP="0069491C">
            <w:pPr>
              <w:pStyle w:val="Akapitzlist"/>
              <w:numPr>
                <w:ilvl w:val="0"/>
                <w:numId w:val="20"/>
              </w:numPr>
              <w:autoSpaceDE w:val="0"/>
              <w:autoSpaceDN w:val="0"/>
              <w:adjustRightInd w:val="0"/>
              <w:ind w:left="400"/>
              <w:rPr>
                <w:rFonts w:ascii="Arial" w:hAnsi="Arial" w:cs="Arial"/>
                <w:color w:val="000000"/>
                <w:sz w:val="22"/>
                <w:szCs w:val="22"/>
              </w:rPr>
            </w:pPr>
            <w:proofErr w:type="gramStart"/>
            <w:r w:rsidRPr="00C80C2F">
              <w:rPr>
                <w:rFonts w:ascii="Arial" w:hAnsi="Arial" w:cs="Arial"/>
                <w:color w:val="000000"/>
                <w:sz w:val="22"/>
                <w:szCs w:val="22"/>
              </w:rPr>
              <w:lastRenderedPageBreak/>
              <w:t>zapis</w:t>
            </w:r>
            <w:proofErr w:type="gramEnd"/>
            <w:r w:rsidRPr="00C80C2F">
              <w:rPr>
                <w:rFonts w:ascii="Arial" w:hAnsi="Arial" w:cs="Arial"/>
                <w:color w:val="000000"/>
                <w:sz w:val="22"/>
                <w:szCs w:val="22"/>
              </w:rPr>
              <w:t xml:space="preserve"> i przechowywanie dodatkowych informacji o wersji zainstalowanego oprogramowania i zdalny odczyt tych informacji (wersja, zainstalowane uaktualnienia, </w:t>
            </w:r>
            <w:r w:rsidRPr="00C80C2F">
              <w:rPr>
                <w:rFonts w:ascii="Arial" w:eastAsia="ArialMT" w:hAnsi="Arial" w:cs="Arial"/>
                <w:color w:val="000000"/>
                <w:sz w:val="22"/>
                <w:szCs w:val="22"/>
              </w:rPr>
              <w:t xml:space="preserve">sygnatury wirusów, itp.) z wbudowanej pamięci </w:t>
            </w:r>
            <w:r w:rsidRPr="00C80C2F">
              <w:rPr>
                <w:rFonts w:ascii="Arial" w:hAnsi="Arial" w:cs="Arial"/>
                <w:color w:val="000000"/>
                <w:sz w:val="22"/>
                <w:szCs w:val="22"/>
              </w:rPr>
              <w:t>nieulotnej;</w:t>
            </w:r>
          </w:p>
          <w:p w14:paraId="33995020" w14:textId="5541675A" w:rsidR="0069491C" w:rsidRPr="00C80C2F" w:rsidRDefault="0069491C" w:rsidP="0069491C">
            <w:pPr>
              <w:pStyle w:val="Akapitzlist"/>
              <w:numPr>
                <w:ilvl w:val="0"/>
                <w:numId w:val="20"/>
              </w:numPr>
              <w:autoSpaceDE w:val="0"/>
              <w:autoSpaceDN w:val="0"/>
              <w:adjustRightInd w:val="0"/>
              <w:ind w:left="400"/>
              <w:rPr>
                <w:rFonts w:ascii="Arial" w:hAnsi="Arial" w:cs="Arial"/>
                <w:color w:val="000000"/>
                <w:sz w:val="22"/>
                <w:szCs w:val="22"/>
              </w:rPr>
            </w:pPr>
            <w:proofErr w:type="gramStart"/>
            <w:r w:rsidRPr="00C80C2F">
              <w:rPr>
                <w:rFonts w:ascii="Arial" w:eastAsia="ArialMT" w:hAnsi="Arial" w:cs="Arial"/>
                <w:color w:val="000000"/>
                <w:sz w:val="22"/>
                <w:szCs w:val="22"/>
              </w:rPr>
              <w:t>zgodność</w:t>
            </w:r>
            <w:proofErr w:type="gramEnd"/>
            <w:r w:rsidRPr="00C80C2F">
              <w:rPr>
                <w:rFonts w:ascii="Arial" w:eastAsia="ArialMT" w:hAnsi="Arial" w:cs="Arial"/>
                <w:color w:val="000000"/>
                <w:sz w:val="22"/>
                <w:szCs w:val="22"/>
              </w:rPr>
              <w:t xml:space="preserve"> z otwartymi standardami DMTF WS</w:t>
            </w:r>
            <w:r w:rsidRPr="00C80C2F">
              <w:rPr>
                <w:rFonts w:ascii="Arial" w:hAnsi="Arial" w:cs="Arial"/>
                <w:color w:val="000000"/>
                <w:sz w:val="22"/>
                <w:szCs w:val="22"/>
              </w:rPr>
              <w:t>-MAN 1.0.0 (</w:t>
            </w:r>
            <w:r w:rsidRPr="00C80C2F">
              <w:rPr>
                <w:rFonts w:ascii="Arial" w:hAnsi="Arial" w:cs="Arial"/>
                <w:color w:val="0000FF"/>
                <w:sz w:val="22"/>
                <w:szCs w:val="22"/>
              </w:rPr>
              <w:t>http</w:t>
            </w:r>
            <w:proofErr w:type="gramStart"/>
            <w:r w:rsidRPr="00C80C2F">
              <w:rPr>
                <w:rFonts w:ascii="Arial" w:hAnsi="Arial" w:cs="Arial"/>
                <w:color w:val="0000FF"/>
                <w:sz w:val="22"/>
                <w:szCs w:val="22"/>
              </w:rPr>
              <w:t>://www</w:t>
            </w:r>
            <w:proofErr w:type="gramEnd"/>
            <w:r w:rsidRPr="00C80C2F">
              <w:rPr>
                <w:rFonts w:ascii="Arial" w:hAnsi="Arial" w:cs="Arial"/>
                <w:color w:val="0000FF"/>
                <w:sz w:val="22"/>
                <w:szCs w:val="22"/>
              </w:rPr>
              <w:t>.</w:t>
            </w:r>
            <w:proofErr w:type="gramStart"/>
            <w:r w:rsidRPr="00C80C2F">
              <w:rPr>
                <w:rFonts w:ascii="Arial" w:hAnsi="Arial" w:cs="Arial"/>
                <w:color w:val="0000FF"/>
                <w:sz w:val="22"/>
                <w:szCs w:val="22"/>
              </w:rPr>
              <w:t>dmtf</w:t>
            </w:r>
            <w:proofErr w:type="gramEnd"/>
            <w:r w:rsidRPr="00C80C2F">
              <w:rPr>
                <w:rFonts w:ascii="Arial" w:hAnsi="Arial" w:cs="Arial"/>
                <w:color w:val="0000FF"/>
                <w:sz w:val="22"/>
                <w:szCs w:val="22"/>
              </w:rPr>
              <w:t>.</w:t>
            </w:r>
            <w:proofErr w:type="gramStart"/>
            <w:r w:rsidRPr="00C80C2F">
              <w:rPr>
                <w:rFonts w:ascii="Arial" w:hAnsi="Arial" w:cs="Arial"/>
                <w:color w:val="0000FF"/>
                <w:sz w:val="22"/>
                <w:szCs w:val="22"/>
              </w:rPr>
              <w:t>org</w:t>
            </w:r>
            <w:proofErr w:type="gramEnd"/>
            <w:r w:rsidRPr="00C80C2F">
              <w:rPr>
                <w:rFonts w:ascii="Arial" w:hAnsi="Arial" w:cs="Arial"/>
                <w:color w:val="0000FF"/>
                <w:sz w:val="22"/>
                <w:szCs w:val="22"/>
              </w:rPr>
              <w:t xml:space="preserve">/standards/wsman) </w:t>
            </w:r>
            <w:r w:rsidRPr="00C80C2F">
              <w:rPr>
                <w:rFonts w:ascii="Arial" w:hAnsi="Arial" w:cs="Arial"/>
                <w:color w:val="000000"/>
                <w:sz w:val="22"/>
                <w:szCs w:val="22"/>
              </w:rPr>
              <w:t xml:space="preserve">oraz DASH 1.0.0 </w:t>
            </w:r>
            <w:r w:rsidRPr="00C80C2F">
              <w:rPr>
                <w:rFonts w:ascii="Arial" w:hAnsi="Arial" w:cs="Arial"/>
                <w:color w:val="0000FF"/>
                <w:sz w:val="22"/>
                <w:szCs w:val="22"/>
              </w:rPr>
              <w:t>(</w:t>
            </w:r>
            <w:hyperlink r:id="rId12" w:history="1">
              <w:r w:rsidRPr="00C80C2F">
                <w:rPr>
                  <w:rStyle w:val="Hipercze"/>
                  <w:rFonts w:ascii="Arial" w:hAnsi="Arial" w:cs="Arial"/>
                  <w:sz w:val="22"/>
                  <w:szCs w:val="22"/>
                </w:rPr>
                <w:t>http://www.dmtf.org/standards/mgmt/dash/</w:t>
              </w:r>
            </w:hyperlink>
            <w:r w:rsidRPr="00C80C2F">
              <w:rPr>
                <w:rFonts w:ascii="Arial" w:hAnsi="Arial" w:cs="Arial"/>
                <w:color w:val="0000FF"/>
                <w:sz w:val="22"/>
                <w:szCs w:val="22"/>
              </w:rPr>
              <w:t>);</w:t>
            </w:r>
          </w:p>
          <w:p w14:paraId="646A2110" w14:textId="48A51F97" w:rsidR="0069491C" w:rsidRPr="00C80C2F" w:rsidRDefault="0069491C" w:rsidP="0069491C">
            <w:pPr>
              <w:pStyle w:val="Akapitzlist"/>
              <w:numPr>
                <w:ilvl w:val="0"/>
                <w:numId w:val="20"/>
              </w:numPr>
              <w:autoSpaceDE w:val="0"/>
              <w:autoSpaceDN w:val="0"/>
              <w:adjustRightInd w:val="0"/>
              <w:ind w:left="400"/>
              <w:rPr>
                <w:rFonts w:ascii="Arial" w:hAnsi="Arial" w:cs="Arial"/>
                <w:color w:val="000000"/>
                <w:sz w:val="22"/>
                <w:szCs w:val="22"/>
              </w:rPr>
            </w:pPr>
            <w:proofErr w:type="gramStart"/>
            <w:r w:rsidRPr="00C80C2F">
              <w:rPr>
                <w:rFonts w:ascii="Arial" w:eastAsia="ArialMT" w:hAnsi="Arial" w:cs="Arial"/>
                <w:color w:val="000000"/>
                <w:sz w:val="22"/>
                <w:szCs w:val="22"/>
              </w:rPr>
              <w:t>nawiązywanie</w:t>
            </w:r>
            <w:proofErr w:type="gramEnd"/>
            <w:r w:rsidRPr="00C80C2F">
              <w:rPr>
                <w:rFonts w:ascii="Arial" w:eastAsia="ArialMT" w:hAnsi="Arial" w:cs="Arial"/>
                <w:color w:val="000000"/>
                <w:sz w:val="22"/>
                <w:szCs w:val="22"/>
              </w:rPr>
              <w:t xml:space="preserve"> przez sprzętowy mechanizm zarządzania, zdalnego szyfrowanego protokołem </w:t>
            </w:r>
            <w:r w:rsidRPr="00C80C2F">
              <w:rPr>
                <w:rFonts w:ascii="Arial" w:hAnsi="Arial" w:cs="Arial"/>
                <w:color w:val="000000"/>
                <w:sz w:val="22"/>
                <w:szCs w:val="22"/>
              </w:rPr>
              <w:t xml:space="preserve">SSL/TLS </w:t>
            </w:r>
            <w:r w:rsidRPr="00C80C2F">
              <w:rPr>
                <w:rFonts w:ascii="Arial" w:eastAsia="ArialMT" w:hAnsi="Arial" w:cs="Arial"/>
                <w:color w:val="000000"/>
                <w:sz w:val="22"/>
                <w:szCs w:val="22"/>
              </w:rPr>
              <w:t xml:space="preserve">połączenia </w:t>
            </w:r>
            <w:r w:rsidRPr="00C80C2F">
              <w:rPr>
                <w:rFonts w:ascii="Arial" w:hAnsi="Arial" w:cs="Arial"/>
                <w:color w:val="000000"/>
                <w:sz w:val="22"/>
                <w:szCs w:val="22"/>
              </w:rPr>
              <w:t xml:space="preserve">z predefiniowanym serwerem </w:t>
            </w:r>
            <w:r w:rsidRPr="00C80C2F">
              <w:rPr>
                <w:rFonts w:ascii="Arial" w:eastAsia="ArialMT" w:hAnsi="Arial" w:cs="Arial"/>
                <w:color w:val="000000"/>
                <w:sz w:val="22"/>
                <w:szCs w:val="22"/>
              </w:rPr>
              <w:t xml:space="preserve">zarządzającym, w </w:t>
            </w:r>
            <w:r w:rsidRPr="00C80C2F">
              <w:rPr>
                <w:rFonts w:ascii="Arial" w:hAnsi="Arial" w:cs="Arial"/>
                <w:color w:val="000000"/>
                <w:sz w:val="22"/>
                <w:szCs w:val="22"/>
              </w:rPr>
              <w:t>de</w:t>
            </w:r>
            <w:r w:rsidRPr="00C80C2F">
              <w:rPr>
                <w:rFonts w:ascii="Arial" w:eastAsia="ArialMT" w:hAnsi="Arial" w:cs="Arial"/>
                <w:color w:val="000000"/>
                <w:sz w:val="22"/>
                <w:szCs w:val="22"/>
              </w:rPr>
              <w:t xml:space="preserve">finiowanych odstępach czasu, w przypadku wystąpienia predefiniowanego zdarzenia lub błędu systemowego (tzw. platform event) oraz na żądanie użytkownika z poziomu </w:t>
            </w:r>
            <w:r w:rsidRPr="00C80C2F">
              <w:rPr>
                <w:rFonts w:ascii="Arial" w:hAnsi="Arial" w:cs="Arial"/>
                <w:color w:val="000000"/>
                <w:sz w:val="22"/>
                <w:szCs w:val="22"/>
              </w:rPr>
              <w:t>BIOS;</w:t>
            </w:r>
          </w:p>
          <w:p w14:paraId="07D6B503" w14:textId="31251E6C" w:rsidR="0069491C" w:rsidRPr="00C80C2F" w:rsidRDefault="0069491C" w:rsidP="0069491C">
            <w:pPr>
              <w:pStyle w:val="Akapitzlist"/>
              <w:numPr>
                <w:ilvl w:val="0"/>
                <w:numId w:val="20"/>
              </w:numPr>
              <w:autoSpaceDE w:val="0"/>
              <w:autoSpaceDN w:val="0"/>
              <w:adjustRightInd w:val="0"/>
              <w:ind w:left="400"/>
              <w:rPr>
                <w:rFonts w:ascii="Arial" w:hAnsi="Arial" w:cs="Arial"/>
                <w:color w:val="000000"/>
                <w:sz w:val="22"/>
                <w:szCs w:val="22"/>
              </w:rPr>
            </w:pPr>
            <w:proofErr w:type="gramStart"/>
            <w:r w:rsidRPr="00C80C2F">
              <w:rPr>
                <w:rFonts w:ascii="Arial" w:eastAsia="ArialMT" w:hAnsi="Arial" w:cs="Arial"/>
                <w:color w:val="000000"/>
                <w:sz w:val="22"/>
                <w:szCs w:val="22"/>
              </w:rPr>
              <w:t>wbudowany</w:t>
            </w:r>
            <w:proofErr w:type="gramEnd"/>
            <w:r w:rsidRPr="00C80C2F">
              <w:rPr>
                <w:rFonts w:ascii="Arial" w:eastAsia="ArialMT" w:hAnsi="Arial" w:cs="Arial"/>
                <w:color w:val="000000"/>
                <w:sz w:val="22"/>
                <w:szCs w:val="22"/>
              </w:rPr>
              <w:t xml:space="preserve"> sprzętowo log operacji zdalnego zarządzania, możliwy do kasowania tylko </w:t>
            </w:r>
            <w:r w:rsidRPr="00C80C2F">
              <w:rPr>
                <w:rFonts w:ascii="Arial" w:hAnsi="Arial" w:cs="Arial"/>
                <w:color w:val="000000"/>
                <w:sz w:val="22"/>
                <w:szCs w:val="22"/>
              </w:rPr>
              <w:t xml:space="preserve">przez </w:t>
            </w:r>
            <w:r w:rsidRPr="00C80C2F">
              <w:rPr>
                <w:rFonts w:ascii="Arial" w:eastAsia="ArialMT" w:hAnsi="Arial" w:cs="Arial"/>
                <w:color w:val="000000"/>
                <w:sz w:val="22"/>
                <w:szCs w:val="22"/>
              </w:rPr>
              <w:t>upoważnionego użytkownika systemu sprzętowego zarządzania zdalnego;</w:t>
            </w:r>
          </w:p>
          <w:p w14:paraId="16DF8D14" w14:textId="334F61A3" w:rsidR="0069491C" w:rsidRPr="00C80C2F" w:rsidRDefault="0069491C" w:rsidP="0069491C">
            <w:pPr>
              <w:pStyle w:val="Akapitzlist"/>
              <w:numPr>
                <w:ilvl w:val="0"/>
                <w:numId w:val="20"/>
              </w:numPr>
              <w:autoSpaceDE w:val="0"/>
              <w:autoSpaceDN w:val="0"/>
              <w:adjustRightInd w:val="0"/>
              <w:ind w:left="400"/>
              <w:rPr>
                <w:rFonts w:ascii="Arial" w:hAnsi="Arial" w:cs="Arial"/>
                <w:color w:val="000000"/>
                <w:sz w:val="22"/>
                <w:szCs w:val="22"/>
              </w:rPr>
            </w:pPr>
            <w:proofErr w:type="gramStart"/>
            <w:r w:rsidRPr="00C80C2F">
              <w:rPr>
                <w:rFonts w:ascii="Arial" w:eastAsia="ArialMT" w:hAnsi="Arial" w:cs="Arial"/>
                <w:color w:val="000000"/>
                <w:sz w:val="22"/>
                <w:szCs w:val="22"/>
              </w:rPr>
              <w:t>sprzętowy</w:t>
            </w:r>
            <w:proofErr w:type="gramEnd"/>
            <w:r w:rsidRPr="00C80C2F">
              <w:rPr>
                <w:rFonts w:ascii="Arial" w:eastAsia="ArialMT" w:hAnsi="Arial" w:cs="Arial"/>
                <w:color w:val="000000"/>
                <w:sz w:val="22"/>
                <w:szCs w:val="22"/>
              </w:rPr>
              <w:t xml:space="preserve"> firewall zarządzany i konfigurowany wyłącznie z serwera zarządzania oraz niedostępny dla lokalnego systemu OS i lokalnych </w:t>
            </w:r>
            <w:r w:rsidRPr="00C80C2F">
              <w:rPr>
                <w:rFonts w:ascii="Arial" w:hAnsi="Arial" w:cs="Arial"/>
                <w:color w:val="000000"/>
                <w:sz w:val="22"/>
                <w:szCs w:val="22"/>
              </w:rPr>
              <w:t>aplikacji;</w:t>
            </w:r>
          </w:p>
          <w:p w14:paraId="5554EA09" w14:textId="1BA696B0" w:rsidR="0069491C" w:rsidRPr="00C80C2F" w:rsidRDefault="0069491C" w:rsidP="0069491C">
            <w:pPr>
              <w:pStyle w:val="Akapitzlist"/>
              <w:numPr>
                <w:ilvl w:val="0"/>
                <w:numId w:val="20"/>
              </w:numPr>
              <w:autoSpaceDE w:val="0"/>
              <w:autoSpaceDN w:val="0"/>
              <w:adjustRightInd w:val="0"/>
              <w:ind w:left="400"/>
              <w:rPr>
                <w:rFonts w:ascii="Arial" w:hAnsi="Arial" w:cs="Arial"/>
                <w:color w:val="000000"/>
                <w:sz w:val="22"/>
                <w:szCs w:val="22"/>
              </w:rPr>
            </w:pPr>
            <w:proofErr w:type="gramStart"/>
            <w:r w:rsidRPr="00C80C2F">
              <w:rPr>
                <w:rFonts w:ascii="Arial" w:eastAsia="ArialMT" w:hAnsi="Arial" w:cs="Arial"/>
                <w:color w:val="000000"/>
                <w:sz w:val="22"/>
                <w:szCs w:val="22"/>
              </w:rPr>
              <w:t>sprzętowe</w:t>
            </w:r>
            <w:proofErr w:type="gramEnd"/>
            <w:r w:rsidRPr="00C80C2F">
              <w:rPr>
                <w:rFonts w:ascii="Arial" w:eastAsia="ArialMT" w:hAnsi="Arial" w:cs="Arial"/>
                <w:color w:val="000000"/>
                <w:sz w:val="22"/>
                <w:szCs w:val="22"/>
              </w:rPr>
              <w:t xml:space="preserve"> wsparcie technologii weryfikacji poprawności podpisu cyfrowego wykonywanego kodu oprogramowania oraz sprzętowa izolacja segmentów pamięci dla kodu wykonywanego w trybie zaufanym wbudowane w procesor, kontroler pamięci, chipset I/O i integrowany układ graficzny;</w:t>
            </w:r>
          </w:p>
          <w:p w14:paraId="3E6F465C" w14:textId="2CD90A04" w:rsidR="0069491C" w:rsidRPr="00C80C2F" w:rsidRDefault="00737891" w:rsidP="0069491C">
            <w:pPr>
              <w:pStyle w:val="Akapitzlist"/>
              <w:numPr>
                <w:ilvl w:val="0"/>
                <w:numId w:val="20"/>
              </w:numPr>
              <w:autoSpaceDE w:val="0"/>
              <w:autoSpaceDN w:val="0"/>
              <w:adjustRightInd w:val="0"/>
              <w:ind w:left="400"/>
              <w:rPr>
                <w:rFonts w:ascii="Arial" w:hAnsi="Arial" w:cs="Arial"/>
                <w:color w:val="000000"/>
                <w:sz w:val="22"/>
                <w:szCs w:val="22"/>
              </w:rPr>
            </w:pPr>
            <w:proofErr w:type="gramStart"/>
            <w:r w:rsidRPr="00C80C2F">
              <w:rPr>
                <w:rFonts w:ascii="Arial" w:eastAsia="ArialMT" w:hAnsi="Arial" w:cs="Arial"/>
                <w:color w:val="000000"/>
                <w:sz w:val="22"/>
                <w:szCs w:val="22"/>
              </w:rPr>
              <w:t>w</w:t>
            </w:r>
            <w:r w:rsidR="0069491C" w:rsidRPr="00C80C2F">
              <w:rPr>
                <w:rFonts w:ascii="Arial" w:eastAsia="ArialMT" w:hAnsi="Arial" w:cs="Arial"/>
                <w:color w:val="000000"/>
                <w:sz w:val="22"/>
                <w:szCs w:val="22"/>
              </w:rPr>
              <w:t>budowany</w:t>
            </w:r>
            <w:proofErr w:type="gramEnd"/>
            <w:r w:rsidR="0069491C" w:rsidRPr="00C80C2F">
              <w:rPr>
                <w:rFonts w:ascii="Arial" w:eastAsia="ArialMT" w:hAnsi="Arial" w:cs="Arial"/>
                <w:color w:val="000000"/>
                <w:sz w:val="22"/>
                <w:szCs w:val="22"/>
              </w:rPr>
              <w:t xml:space="preserve"> w płytę główną dodatkowy mikroprocesor, niezależny od głównego</w:t>
            </w:r>
            <w:r w:rsidRPr="00C80C2F">
              <w:rPr>
                <w:rFonts w:ascii="Arial" w:eastAsia="ArialMT" w:hAnsi="Arial" w:cs="Arial"/>
                <w:color w:val="000000"/>
                <w:sz w:val="22"/>
                <w:szCs w:val="22"/>
              </w:rPr>
              <w:t xml:space="preserve"> </w:t>
            </w:r>
            <w:r w:rsidR="0069491C" w:rsidRPr="00C80C2F">
              <w:rPr>
                <w:rFonts w:ascii="Arial" w:eastAsia="ArialMT" w:hAnsi="Arial" w:cs="Arial"/>
                <w:color w:val="000000"/>
                <w:sz w:val="22"/>
                <w:szCs w:val="22"/>
              </w:rPr>
              <w:t>procesora komputera, pozwalający na generowanie hasła jednorazowego użytku (OTP –</w:t>
            </w:r>
            <w:r w:rsidR="0069491C" w:rsidRPr="00C80C2F">
              <w:rPr>
                <w:rFonts w:ascii="Arial" w:hAnsi="Arial" w:cs="Arial"/>
                <w:color w:val="000000"/>
                <w:sz w:val="22"/>
                <w:szCs w:val="22"/>
              </w:rPr>
              <w:t xml:space="preserve">One Time </w:t>
            </w:r>
            <w:proofErr w:type="spellStart"/>
            <w:r w:rsidR="0069491C" w:rsidRPr="00C80C2F">
              <w:rPr>
                <w:rFonts w:ascii="Arial" w:hAnsi="Arial" w:cs="Arial"/>
                <w:color w:val="000000"/>
                <w:sz w:val="22"/>
                <w:szCs w:val="22"/>
              </w:rPr>
              <w:t>Password</w:t>
            </w:r>
            <w:proofErr w:type="spellEnd"/>
            <w:r w:rsidR="0069491C" w:rsidRPr="00C80C2F">
              <w:rPr>
                <w:rFonts w:ascii="Arial" w:hAnsi="Arial" w:cs="Arial"/>
                <w:color w:val="000000"/>
                <w:sz w:val="22"/>
                <w:szCs w:val="22"/>
              </w:rPr>
              <w:t>).</w:t>
            </w:r>
          </w:p>
        </w:tc>
        <w:tc>
          <w:tcPr>
            <w:tcW w:w="1818" w:type="dxa"/>
          </w:tcPr>
          <w:p w14:paraId="26662EB6" w14:textId="77777777" w:rsidR="00154DE5" w:rsidRDefault="00154DE5" w:rsidP="00154DE5">
            <w:pPr>
              <w:jc w:val="center"/>
              <w:rPr>
                <w:rFonts w:ascii="Arial" w:hAnsi="Arial" w:cs="Arial"/>
                <w:bCs/>
              </w:rPr>
            </w:pPr>
            <w:r w:rsidRPr="00210534">
              <w:rPr>
                <w:rFonts w:ascii="Arial" w:hAnsi="Arial" w:cs="Arial"/>
                <w:bCs/>
              </w:rPr>
              <w:lastRenderedPageBreak/>
              <w:t>TAK/NIE*</w:t>
            </w:r>
          </w:p>
          <w:p w14:paraId="4DEB01E6" w14:textId="77777777" w:rsidR="0069491C" w:rsidRPr="00210534" w:rsidRDefault="0069491C" w:rsidP="0069491C">
            <w:pPr>
              <w:jc w:val="center"/>
              <w:rPr>
                <w:rFonts w:ascii="Arial" w:hAnsi="Arial" w:cs="Arial"/>
                <w:bCs/>
              </w:rPr>
            </w:pPr>
          </w:p>
        </w:tc>
      </w:tr>
      <w:tr w:rsidR="006B0D93" w:rsidRPr="000E2BFF" w14:paraId="56CC91FD" w14:textId="77777777" w:rsidTr="0069491C">
        <w:trPr>
          <w:gridAfter w:val="1"/>
          <w:wAfter w:w="8" w:type="dxa"/>
        </w:trPr>
        <w:tc>
          <w:tcPr>
            <w:tcW w:w="534" w:type="dxa"/>
          </w:tcPr>
          <w:p w14:paraId="421B56B2" w14:textId="77777777" w:rsidR="006B0D93" w:rsidRPr="000E2BFF" w:rsidRDefault="006B0D93" w:rsidP="002A7339">
            <w:pPr>
              <w:pStyle w:val="Akapitzlist1"/>
              <w:numPr>
                <w:ilvl w:val="0"/>
                <w:numId w:val="18"/>
              </w:numPr>
              <w:jc w:val="center"/>
              <w:rPr>
                <w:rFonts w:ascii="Arial" w:hAnsi="Arial" w:cs="Arial"/>
                <w:bCs/>
                <w:sz w:val="22"/>
                <w:szCs w:val="22"/>
              </w:rPr>
            </w:pPr>
          </w:p>
        </w:tc>
        <w:tc>
          <w:tcPr>
            <w:tcW w:w="2809" w:type="dxa"/>
            <w:noWrap/>
          </w:tcPr>
          <w:p w14:paraId="2DD9BB97" w14:textId="16C3CD12" w:rsidR="006B0D93" w:rsidRPr="00C80C2F" w:rsidRDefault="00154DE5" w:rsidP="0069491C">
            <w:pPr>
              <w:jc w:val="both"/>
              <w:rPr>
                <w:rFonts w:ascii="Arial" w:eastAsia="ArialMT" w:hAnsi="Arial" w:cs="Arial"/>
              </w:rPr>
            </w:pPr>
            <w:r w:rsidRPr="00C80C2F">
              <w:rPr>
                <w:rFonts w:ascii="Arial" w:hAnsi="Arial" w:cs="Arial"/>
              </w:rPr>
              <w:t>Wirtualizacja:</w:t>
            </w:r>
          </w:p>
        </w:tc>
        <w:tc>
          <w:tcPr>
            <w:tcW w:w="8848" w:type="dxa"/>
          </w:tcPr>
          <w:p w14:paraId="14FE49EE" w14:textId="034497F8" w:rsidR="006B0D93" w:rsidRPr="00C80C2F" w:rsidRDefault="00154DE5" w:rsidP="00154DE5">
            <w:pPr>
              <w:autoSpaceDE w:val="0"/>
              <w:autoSpaceDN w:val="0"/>
              <w:adjustRightInd w:val="0"/>
              <w:spacing w:after="0" w:line="240" w:lineRule="auto"/>
              <w:rPr>
                <w:rFonts w:ascii="Arial" w:eastAsia="ArialMT" w:hAnsi="Arial" w:cs="Arial"/>
              </w:rPr>
            </w:pPr>
            <w:r w:rsidRPr="00C80C2F">
              <w:rPr>
                <w:rFonts w:ascii="Arial" w:eastAsia="ArialMT" w:hAnsi="Arial" w:cs="Arial"/>
              </w:rPr>
              <w:t>Sprzętowe wsparcie technologii wirtualizacji realizowane łącznie w procesorze, chipsecie płyty głównej oraz w BIOS systemu (możliwość włączenia/wyłączenia sprzętowego wsparcia wirtualizacji). Obsługa technologii Intel VT-x i Intel VT-d.</w:t>
            </w:r>
          </w:p>
        </w:tc>
        <w:tc>
          <w:tcPr>
            <w:tcW w:w="1818" w:type="dxa"/>
          </w:tcPr>
          <w:p w14:paraId="391AB344" w14:textId="77777777" w:rsidR="00154DE5" w:rsidRDefault="00154DE5" w:rsidP="00154DE5">
            <w:pPr>
              <w:jc w:val="center"/>
              <w:rPr>
                <w:rFonts w:ascii="Arial" w:hAnsi="Arial" w:cs="Arial"/>
                <w:bCs/>
              </w:rPr>
            </w:pPr>
            <w:r w:rsidRPr="00210534">
              <w:rPr>
                <w:rFonts w:ascii="Arial" w:hAnsi="Arial" w:cs="Arial"/>
                <w:bCs/>
              </w:rPr>
              <w:t>TAK/NIE*</w:t>
            </w:r>
          </w:p>
          <w:p w14:paraId="7A66DA2B" w14:textId="77777777" w:rsidR="006B0D93" w:rsidRPr="00210534" w:rsidRDefault="006B0D93" w:rsidP="0069491C">
            <w:pPr>
              <w:jc w:val="center"/>
              <w:rPr>
                <w:rFonts w:ascii="Arial" w:hAnsi="Arial" w:cs="Arial"/>
                <w:bCs/>
              </w:rPr>
            </w:pPr>
          </w:p>
        </w:tc>
      </w:tr>
      <w:tr w:rsidR="002A7339" w:rsidRPr="000E2BFF" w14:paraId="60EDFD59" w14:textId="77777777" w:rsidTr="0069491C">
        <w:trPr>
          <w:gridAfter w:val="1"/>
          <w:wAfter w:w="8" w:type="dxa"/>
        </w:trPr>
        <w:tc>
          <w:tcPr>
            <w:tcW w:w="534" w:type="dxa"/>
          </w:tcPr>
          <w:p w14:paraId="7946BE65"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2A03121E" w14:textId="77777777" w:rsidR="002A7339" w:rsidRPr="00C80C2F" w:rsidRDefault="002A7339" w:rsidP="0069491C">
            <w:pPr>
              <w:jc w:val="both"/>
              <w:rPr>
                <w:rFonts w:ascii="Arial" w:hAnsi="Arial" w:cs="Arial"/>
              </w:rPr>
            </w:pPr>
            <w:r w:rsidRPr="00C80C2F">
              <w:rPr>
                <w:rFonts w:ascii="Arial" w:hAnsi="Arial" w:cs="Arial"/>
              </w:rPr>
              <w:t>Funkcje BIOS:</w:t>
            </w:r>
          </w:p>
        </w:tc>
        <w:tc>
          <w:tcPr>
            <w:tcW w:w="8848" w:type="dxa"/>
          </w:tcPr>
          <w:p w14:paraId="56108547" w14:textId="44837D50"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r w:rsidRPr="00C80C2F">
              <w:rPr>
                <w:rFonts w:ascii="Arial" w:eastAsia="ArialMT" w:hAnsi="Arial" w:cs="Arial"/>
                <w:sz w:val="22"/>
                <w:szCs w:val="22"/>
              </w:rPr>
              <w:t xml:space="preserve">BIOS zgodny ze specyfikacją UEFI, wyprodukowany przez producenta komputera, zawierający logo producenta komputera lub nazwę producenta komputera lub nazwę modelu oferowanego komputera, z pełną funkcjonalnością </w:t>
            </w:r>
            <w:proofErr w:type="spellStart"/>
            <w:r w:rsidRPr="00C80C2F">
              <w:rPr>
                <w:rFonts w:ascii="Arial" w:eastAsia="ArialMT" w:hAnsi="Arial" w:cs="Arial"/>
                <w:sz w:val="22"/>
                <w:szCs w:val="22"/>
              </w:rPr>
              <w:t>SecureBoot</w:t>
            </w:r>
            <w:proofErr w:type="spellEnd"/>
            <w:r w:rsidRPr="00C80C2F">
              <w:rPr>
                <w:rFonts w:ascii="Arial" w:eastAsia="ArialMT" w:hAnsi="Arial" w:cs="Arial"/>
                <w:sz w:val="22"/>
                <w:szCs w:val="22"/>
              </w:rPr>
              <w:t>;</w:t>
            </w:r>
          </w:p>
          <w:p w14:paraId="48C29860" w14:textId="3773C005"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pełna</w:t>
            </w:r>
            <w:proofErr w:type="gramEnd"/>
            <w:r w:rsidRPr="00C80C2F">
              <w:rPr>
                <w:rFonts w:ascii="Arial" w:eastAsia="ArialMT" w:hAnsi="Arial" w:cs="Arial"/>
                <w:sz w:val="22"/>
                <w:szCs w:val="22"/>
              </w:rPr>
              <w:t xml:space="preserve"> obsługa BIOS za pomocą klawiatury i myszy oraz samej myszy (przez pełną obsługę za pomocą myszy rozumie się możliwość swobodnego poruszania się po menu we/wy oraz wł./wył. funkcji bez używania klawiatury);</w:t>
            </w:r>
          </w:p>
          <w:p w14:paraId="1B06A426" w14:textId="546C9E1F"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r w:rsidRPr="00C80C2F">
              <w:rPr>
                <w:rFonts w:ascii="Arial" w:eastAsia="ArialMT" w:hAnsi="Arial" w:cs="Arial"/>
                <w:sz w:val="22"/>
                <w:szCs w:val="22"/>
              </w:rPr>
              <w:lastRenderedPageBreak/>
              <w:t>BIOS wyposażony w automatyczną detekcję zmiany konfiguracji, automatycznie nanoszący zmiany w konfiguracji w szczególności: procesor, wielkość pamięci, pojemność dysku;</w:t>
            </w:r>
          </w:p>
          <w:p w14:paraId="450BFB34" w14:textId="4BDEBD10"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możliwość</w:t>
            </w:r>
            <w:proofErr w:type="gramEnd"/>
            <w:r w:rsidRPr="00C80C2F">
              <w:rPr>
                <w:rFonts w:ascii="Arial" w:eastAsia="ArialMT" w:hAnsi="Arial" w:cs="Arial"/>
                <w:sz w:val="22"/>
                <w:szCs w:val="22"/>
              </w:rPr>
              <w:t xml:space="preserve"> odczytania z BIOS, bez uruchamiania systemu operacyjnego z dysku twardego komputera, bez dodatkowego oprogramowania (w tym również systemu diagnostycznego) i podłączonych do niego urządzeń zewnętrznych informacji o:</w:t>
            </w:r>
          </w:p>
          <w:p w14:paraId="77B0CC3C" w14:textId="62A25FDF"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wersji</w:t>
            </w:r>
            <w:proofErr w:type="gramEnd"/>
            <w:r w:rsidRPr="00C80C2F">
              <w:rPr>
                <w:rFonts w:ascii="Arial" w:eastAsia="ArialMT" w:hAnsi="Arial" w:cs="Arial"/>
                <w:sz w:val="22"/>
                <w:szCs w:val="22"/>
              </w:rPr>
              <w:t xml:space="preserve"> BIOS;</w:t>
            </w:r>
          </w:p>
          <w:p w14:paraId="54980B89" w14:textId="469DB6FA"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nr</w:t>
            </w:r>
            <w:proofErr w:type="gramEnd"/>
            <w:r w:rsidRPr="00C80C2F">
              <w:rPr>
                <w:rFonts w:ascii="Arial" w:eastAsia="ArialMT" w:hAnsi="Arial" w:cs="Arial"/>
                <w:sz w:val="22"/>
                <w:szCs w:val="22"/>
              </w:rPr>
              <w:t xml:space="preserve"> seryjnym komputera;</w:t>
            </w:r>
          </w:p>
          <w:p w14:paraId="67FF7CC8" w14:textId="09BD031A"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dacie</w:t>
            </w:r>
            <w:proofErr w:type="gramEnd"/>
            <w:r w:rsidRPr="00C80C2F">
              <w:rPr>
                <w:rFonts w:ascii="Arial" w:eastAsia="ArialMT" w:hAnsi="Arial" w:cs="Arial"/>
                <w:sz w:val="22"/>
                <w:szCs w:val="22"/>
              </w:rPr>
              <w:t xml:space="preserve"> produkcji komputera;</w:t>
            </w:r>
          </w:p>
          <w:p w14:paraId="4F62E1B7" w14:textId="3DF7448D"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włączonej</w:t>
            </w:r>
            <w:proofErr w:type="gramEnd"/>
            <w:r w:rsidRPr="00C80C2F">
              <w:rPr>
                <w:rFonts w:ascii="Arial" w:eastAsia="ArialMT" w:hAnsi="Arial" w:cs="Arial"/>
                <w:sz w:val="22"/>
                <w:szCs w:val="22"/>
              </w:rPr>
              <w:t xml:space="preserve"> lub wyłączonej funkcji aktualizacji BIOS;</w:t>
            </w:r>
          </w:p>
          <w:p w14:paraId="1F7A1A40" w14:textId="074B19A6"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ilości</w:t>
            </w:r>
            <w:proofErr w:type="gramEnd"/>
            <w:r w:rsidRPr="00C80C2F">
              <w:rPr>
                <w:rFonts w:ascii="Arial" w:eastAsia="ArialMT" w:hAnsi="Arial" w:cs="Arial"/>
                <w:sz w:val="22"/>
                <w:szCs w:val="22"/>
              </w:rPr>
              <w:t xml:space="preserve"> zainstalowanej pamięci RAM;</w:t>
            </w:r>
          </w:p>
          <w:p w14:paraId="2A4DCAE4" w14:textId="1990275A"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prędkości</w:t>
            </w:r>
            <w:proofErr w:type="gramEnd"/>
            <w:r w:rsidRPr="00C80C2F">
              <w:rPr>
                <w:rFonts w:ascii="Arial" w:eastAsia="ArialMT" w:hAnsi="Arial" w:cs="Arial"/>
                <w:sz w:val="22"/>
                <w:szCs w:val="22"/>
              </w:rPr>
              <w:t xml:space="preserve"> zainstalowanych pamięci RAM;</w:t>
            </w:r>
          </w:p>
          <w:p w14:paraId="056D44CE" w14:textId="6B07CA62"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aktywnym</w:t>
            </w:r>
            <w:proofErr w:type="gramEnd"/>
            <w:r w:rsidRPr="00C80C2F">
              <w:rPr>
                <w:rFonts w:ascii="Arial" w:eastAsia="ArialMT" w:hAnsi="Arial" w:cs="Arial"/>
                <w:sz w:val="22"/>
                <w:szCs w:val="22"/>
              </w:rPr>
              <w:t xml:space="preserve"> kanale – dual channel;</w:t>
            </w:r>
          </w:p>
          <w:p w14:paraId="4BF53A3F" w14:textId="2E7E9D78"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technologii</w:t>
            </w:r>
            <w:proofErr w:type="gramEnd"/>
            <w:r w:rsidRPr="00C80C2F">
              <w:rPr>
                <w:rFonts w:ascii="Arial" w:eastAsia="ArialMT" w:hAnsi="Arial" w:cs="Arial"/>
                <w:sz w:val="22"/>
                <w:szCs w:val="22"/>
              </w:rPr>
              <w:t xml:space="preserve"> wykonania pamięci;</w:t>
            </w:r>
          </w:p>
          <w:p w14:paraId="19C8718F" w14:textId="7C38861A"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sposobie</w:t>
            </w:r>
            <w:proofErr w:type="gramEnd"/>
            <w:r w:rsidRPr="00C80C2F">
              <w:rPr>
                <w:rFonts w:ascii="Arial" w:eastAsia="ArialMT" w:hAnsi="Arial" w:cs="Arial"/>
                <w:sz w:val="22"/>
                <w:szCs w:val="22"/>
              </w:rPr>
              <w:t xml:space="preserve"> obsadzeniu slotów pamięci z rozbiciem na wielkości pamięci i banki;</w:t>
            </w:r>
          </w:p>
          <w:p w14:paraId="39B9394A" w14:textId="090C2CA8"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typie</w:t>
            </w:r>
            <w:proofErr w:type="gramEnd"/>
            <w:r w:rsidRPr="00C80C2F">
              <w:rPr>
                <w:rFonts w:ascii="Arial" w:eastAsia="ArialMT" w:hAnsi="Arial" w:cs="Arial"/>
                <w:sz w:val="22"/>
                <w:szCs w:val="22"/>
              </w:rPr>
              <w:t xml:space="preserve"> zainstalowanego procesora;</w:t>
            </w:r>
          </w:p>
          <w:p w14:paraId="11D7AA85" w14:textId="1EE339B5"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ilości</w:t>
            </w:r>
            <w:proofErr w:type="gramEnd"/>
            <w:r w:rsidRPr="00C80C2F">
              <w:rPr>
                <w:rFonts w:ascii="Arial" w:eastAsia="ArialMT" w:hAnsi="Arial" w:cs="Arial"/>
                <w:sz w:val="22"/>
                <w:szCs w:val="22"/>
              </w:rPr>
              <w:t xml:space="preserve"> rdzeni zainstalowanego procesora;</w:t>
            </w:r>
          </w:p>
          <w:p w14:paraId="19B5739B" w14:textId="7844CD43"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typowej</w:t>
            </w:r>
            <w:proofErr w:type="gramEnd"/>
            <w:r w:rsidRPr="00C80C2F">
              <w:rPr>
                <w:rFonts w:ascii="Arial" w:eastAsia="ArialMT" w:hAnsi="Arial" w:cs="Arial"/>
                <w:sz w:val="22"/>
                <w:szCs w:val="22"/>
              </w:rPr>
              <w:t xml:space="preserve"> prędkości zainstalowanego procesora;</w:t>
            </w:r>
          </w:p>
          <w:p w14:paraId="6120B921" w14:textId="10193EB2"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maksymalnej</w:t>
            </w:r>
            <w:proofErr w:type="gramEnd"/>
            <w:r w:rsidRPr="00C80C2F">
              <w:rPr>
                <w:rFonts w:ascii="Arial" w:eastAsia="ArialMT" w:hAnsi="Arial" w:cs="Arial"/>
                <w:sz w:val="22"/>
                <w:szCs w:val="22"/>
              </w:rPr>
              <w:t xml:space="preserve"> osiąganej prędkości zainstalowanego procesora;</w:t>
            </w:r>
          </w:p>
          <w:p w14:paraId="3F6B0D31" w14:textId="279746A0"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ilości</w:t>
            </w:r>
            <w:proofErr w:type="gramEnd"/>
            <w:r w:rsidRPr="00C80C2F">
              <w:rPr>
                <w:rFonts w:ascii="Arial" w:eastAsia="ArialMT" w:hAnsi="Arial" w:cs="Arial"/>
                <w:sz w:val="22"/>
                <w:szCs w:val="22"/>
              </w:rPr>
              <w:t xml:space="preserve"> pamięci cache L2 zainstalowanego procesora;</w:t>
            </w:r>
          </w:p>
          <w:p w14:paraId="08E5E15A" w14:textId="1BACF1ED"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ilości</w:t>
            </w:r>
            <w:proofErr w:type="gramEnd"/>
            <w:r w:rsidRPr="00C80C2F">
              <w:rPr>
                <w:rFonts w:ascii="Arial" w:eastAsia="ArialMT" w:hAnsi="Arial" w:cs="Arial"/>
                <w:sz w:val="22"/>
                <w:szCs w:val="22"/>
              </w:rPr>
              <w:t xml:space="preserve"> pamięci cache L3 zainstalowanego procesora;</w:t>
            </w:r>
          </w:p>
          <w:p w14:paraId="6AD59132" w14:textId="277662E3"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pojemności</w:t>
            </w:r>
            <w:proofErr w:type="gramEnd"/>
            <w:r w:rsidRPr="00C80C2F">
              <w:rPr>
                <w:rFonts w:ascii="Arial" w:eastAsia="ArialMT" w:hAnsi="Arial" w:cs="Arial"/>
                <w:sz w:val="22"/>
                <w:szCs w:val="22"/>
              </w:rPr>
              <w:t xml:space="preserve"> zainstalowanego lub zainstalowanych dysków twardych podpiętych do dostępnych na płycie głównej portów SATA oraz M.2;</w:t>
            </w:r>
          </w:p>
          <w:p w14:paraId="38914B5F" w14:textId="647C4A9D" w:rsidR="002A7339"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adresie</w:t>
            </w:r>
            <w:proofErr w:type="gramEnd"/>
            <w:r w:rsidRPr="00C80C2F">
              <w:rPr>
                <w:rFonts w:ascii="Arial" w:eastAsia="ArialMT" w:hAnsi="Arial" w:cs="Arial"/>
                <w:sz w:val="22"/>
                <w:szCs w:val="22"/>
              </w:rPr>
              <w:t xml:space="preserve"> MAC zintegrowanej karty sieciowej;</w:t>
            </w:r>
          </w:p>
          <w:p w14:paraId="192ABCC8" w14:textId="4194C351"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eastAsia="ArialMT" w:hAnsi="Arial" w:cs="Arial"/>
                <w:sz w:val="22"/>
                <w:szCs w:val="22"/>
              </w:rPr>
              <w:t>zintegrowanym</w:t>
            </w:r>
            <w:proofErr w:type="gramEnd"/>
            <w:r w:rsidRPr="00C80C2F">
              <w:rPr>
                <w:rFonts w:ascii="Arial" w:eastAsia="ArialMT" w:hAnsi="Arial" w:cs="Arial"/>
                <w:sz w:val="22"/>
                <w:szCs w:val="22"/>
              </w:rPr>
              <w:t xml:space="preserve"> układzie graficznym;</w:t>
            </w:r>
          </w:p>
          <w:p w14:paraId="464EA050" w14:textId="77777777" w:rsidR="00154DE5" w:rsidRPr="00C80C2F" w:rsidRDefault="00154DE5" w:rsidP="00154DE5">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hAnsi="Arial" w:cs="Arial"/>
                <w:sz w:val="22"/>
                <w:szCs w:val="22"/>
              </w:rPr>
              <w:t>kontrolerze</w:t>
            </w:r>
            <w:proofErr w:type="gramEnd"/>
            <w:r w:rsidRPr="00C80C2F">
              <w:rPr>
                <w:rFonts w:ascii="Arial" w:hAnsi="Arial" w:cs="Arial"/>
                <w:sz w:val="22"/>
                <w:szCs w:val="22"/>
              </w:rPr>
              <w:t xml:space="preserve"> audio.</w:t>
            </w:r>
          </w:p>
          <w:p w14:paraId="05D05A92" w14:textId="736B077A"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funkcja</w:t>
            </w:r>
            <w:proofErr w:type="gramEnd"/>
            <w:r w:rsidRPr="00C80C2F">
              <w:rPr>
                <w:rFonts w:ascii="Arial" w:eastAsia="ArialMT" w:hAnsi="Arial" w:cs="Arial"/>
                <w:sz w:val="22"/>
                <w:szCs w:val="22"/>
              </w:rPr>
              <w:t xml:space="preserve"> blokowania/odblokowania </w:t>
            </w:r>
            <w:proofErr w:type="spellStart"/>
            <w:r w:rsidRPr="00C80C2F">
              <w:rPr>
                <w:rFonts w:ascii="Arial" w:eastAsia="ArialMT" w:hAnsi="Arial" w:cs="Arial"/>
                <w:sz w:val="22"/>
                <w:szCs w:val="22"/>
              </w:rPr>
              <w:t>bootowania</w:t>
            </w:r>
            <w:proofErr w:type="spellEnd"/>
            <w:r w:rsidRPr="00C80C2F">
              <w:rPr>
                <w:rFonts w:ascii="Arial" w:eastAsia="ArialMT" w:hAnsi="Arial" w:cs="Arial"/>
                <w:sz w:val="22"/>
                <w:szCs w:val="22"/>
              </w:rPr>
              <w:t xml:space="preserve"> stacji roboczej z zewnętrznych urządzeń. Możliwość ustawienia hasła użytkownika umożliwiającego uruchomienie komputera </w:t>
            </w:r>
            <w:r w:rsidRPr="00C80C2F">
              <w:rPr>
                <w:rFonts w:ascii="Arial" w:eastAsia="SymbolMT" w:hAnsi="Arial" w:cs="Arial"/>
                <w:sz w:val="22"/>
                <w:szCs w:val="22"/>
              </w:rPr>
              <w:t xml:space="preserve">(zabezpieczenie przed nieautoryzowanym uruchomieniem) oraz </w:t>
            </w:r>
            <w:r w:rsidRPr="00C80C2F">
              <w:rPr>
                <w:rFonts w:ascii="Arial" w:eastAsia="ArialMT" w:hAnsi="Arial" w:cs="Arial"/>
                <w:sz w:val="22"/>
                <w:szCs w:val="22"/>
              </w:rPr>
              <w:t xml:space="preserve">uprawniającego </w:t>
            </w:r>
            <w:r w:rsidRPr="00C80C2F">
              <w:rPr>
                <w:rFonts w:ascii="Arial" w:eastAsia="SymbolMT" w:hAnsi="Arial" w:cs="Arial"/>
                <w:sz w:val="22"/>
                <w:szCs w:val="22"/>
              </w:rPr>
              <w:t xml:space="preserve">do </w:t>
            </w:r>
            <w:r w:rsidRPr="00C80C2F">
              <w:rPr>
                <w:rFonts w:ascii="Arial" w:eastAsia="ArialMT" w:hAnsi="Arial" w:cs="Arial"/>
                <w:sz w:val="22"/>
                <w:szCs w:val="22"/>
              </w:rPr>
              <w:t xml:space="preserve">samodzielnej zmiany tego hasła przez użytkownika (bez możliwości zmiany innych parametrów konfiguracji BIOS) przy jednoczesnym zdefiniowanym haśle administratora i/lub zdefiniowanym haśle dla dysku twardego (dla dysku M.2 SATA i SATA). Użytkownik po wpisaniu swojego hasła jest w stanie jedynie zmienić hasło dla dysku twardego (dla </w:t>
            </w:r>
            <w:r w:rsidRPr="00C80C2F">
              <w:rPr>
                <w:rFonts w:ascii="Arial" w:eastAsia="SymbolMT" w:hAnsi="Arial" w:cs="Arial"/>
                <w:sz w:val="22"/>
                <w:szCs w:val="22"/>
              </w:rPr>
              <w:t>dysku M.2 SATA i SATA);</w:t>
            </w:r>
          </w:p>
          <w:p w14:paraId="252F3BE0" w14:textId="47FF7FD2"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lastRenderedPageBreak/>
              <w:t>dla</w:t>
            </w:r>
            <w:proofErr w:type="gramEnd"/>
            <w:r w:rsidRPr="00C80C2F">
              <w:rPr>
                <w:rFonts w:ascii="Arial" w:eastAsia="ArialMT" w:hAnsi="Arial" w:cs="Arial"/>
                <w:sz w:val="22"/>
                <w:szCs w:val="22"/>
              </w:rPr>
              <w:t xml:space="preserve"> dysków </w:t>
            </w:r>
            <w:proofErr w:type="spellStart"/>
            <w:r w:rsidRPr="00C80C2F">
              <w:rPr>
                <w:rFonts w:ascii="Arial" w:eastAsia="ArialMT" w:hAnsi="Arial" w:cs="Arial"/>
                <w:sz w:val="22"/>
                <w:szCs w:val="22"/>
              </w:rPr>
              <w:t>NVMe</w:t>
            </w:r>
            <w:proofErr w:type="spellEnd"/>
            <w:r w:rsidRPr="00C80C2F">
              <w:rPr>
                <w:rFonts w:ascii="Arial" w:eastAsia="ArialMT" w:hAnsi="Arial" w:cs="Arial"/>
                <w:sz w:val="22"/>
                <w:szCs w:val="22"/>
              </w:rPr>
              <w:t xml:space="preserve"> opcja zakładania hasła na dostęp do dysku nie jest wymagana;</w:t>
            </w:r>
          </w:p>
          <w:p w14:paraId="746FA20A" w14:textId="40530E32"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możliwość</w:t>
            </w:r>
            <w:proofErr w:type="gramEnd"/>
            <w:r w:rsidRPr="00C80C2F">
              <w:rPr>
                <w:rFonts w:ascii="Arial" w:eastAsia="ArialMT" w:hAnsi="Arial" w:cs="Arial"/>
                <w:sz w:val="22"/>
                <w:szCs w:val="22"/>
              </w:rPr>
              <w:t xml:space="preserve"> blokowania hasłem administratora zmiany przez użytkownika przy ustawionym haśle użytkownika parametrów dot. strefy czasowej (daty, godziny);</w:t>
            </w:r>
          </w:p>
          <w:p w14:paraId="46948637" w14:textId="7E67FB25"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możliwość</w:t>
            </w:r>
            <w:proofErr w:type="gramEnd"/>
            <w:r w:rsidRPr="00C80C2F">
              <w:rPr>
                <w:rFonts w:ascii="Arial" w:eastAsia="ArialMT" w:hAnsi="Arial" w:cs="Arial"/>
                <w:sz w:val="22"/>
                <w:szCs w:val="22"/>
              </w:rPr>
              <w:t xml:space="preserve"> ustawienia hasła użytkownika i/lub administratora składającego się z dużych liter, małych liter, cyfr, znaków </w:t>
            </w:r>
            <w:r w:rsidRPr="00C80C2F">
              <w:rPr>
                <w:rFonts w:ascii="Arial" w:eastAsia="SymbolMT" w:hAnsi="Arial" w:cs="Arial"/>
                <w:sz w:val="22"/>
                <w:szCs w:val="22"/>
              </w:rPr>
              <w:t>specjalnych;</w:t>
            </w:r>
          </w:p>
          <w:p w14:paraId="205D48DC" w14:textId="2528223F"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funkcja</w:t>
            </w:r>
            <w:proofErr w:type="gramEnd"/>
            <w:r w:rsidRPr="00C80C2F">
              <w:rPr>
                <w:rFonts w:ascii="Arial" w:eastAsia="ArialMT" w:hAnsi="Arial" w:cs="Arial"/>
                <w:sz w:val="22"/>
                <w:szCs w:val="22"/>
              </w:rPr>
              <w:t xml:space="preserve"> wymuszenia odpowiedniej siły hasła dla administratora oraz użytkownika (możliwość wymuszenia długość hasła do 32 znaków);</w:t>
            </w:r>
          </w:p>
          <w:p w14:paraId="41300517" w14:textId="4E53FFE6"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możliwość</w:t>
            </w:r>
            <w:proofErr w:type="gramEnd"/>
            <w:r w:rsidRPr="00C80C2F">
              <w:rPr>
                <w:rFonts w:ascii="Arial" w:eastAsia="ArialMT" w:hAnsi="Arial" w:cs="Arial"/>
                <w:sz w:val="22"/>
                <w:szCs w:val="22"/>
              </w:rPr>
              <w:t xml:space="preserve"> włączenia/wyłączenia kontrolera SATA (w tym w szczególności pojedynczo). Możliwość włączenia/wyłączenia </w:t>
            </w:r>
            <w:r w:rsidRPr="00C80C2F">
              <w:rPr>
                <w:rFonts w:ascii="Arial" w:eastAsia="SymbolMT" w:hAnsi="Arial" w:cs="Arial"/>
                <w:sz w:val="22"/>
                <w:szCs w:val="22"/>
              </w:rPr>
              <w:t>kontrolera audio;</w:t>
            </w:r>
          </w:p>
          <w:p w14:paraId="6A4014CD" w14:textId="1ADD1B83"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r w:rsidRPr="00C80C2F">
              <w:rPr>
                <w:rFonts w:ascii="Arial" w:eastAsia="SymbolMT" w:hAnsi="Arial" w:cs="Arial"/>
                <w:sz w:val="22"/>
                <w:szCs w:val="22"/>
              </w:rPr>
              <w:t xml:space="preserve"> </w:t>
            </w:r>
            <w:proofErr w:type="gramStart"/>
            <w:r w:rsidRPr="00C80C2F">
              <w:rPr>
                <w:rFonts w:ascii="Arial" w:eastAsia="SymbolMT" w:hAnsi="Arial" w:cs="Arial"/>
                <w:sz w:val="22"/>
                <w:szCs w:val="22"/>
              </w:rPr>
              <w:t>m</w:t>
            </w:r>
            <w:r w:rsidRPr="00C80C2F">
              <w:rPr>
                <w:rFonts w:ascii="Arial" w:eastAsia="ArialMT" w:hAnsi="Arial" w:cs="Arial"/>
                <w:sz w:val="22"/>
                <w:szCs w:val="22"/>
              </w:rPr>
              <w:t>ożliwość</w:t>
            </w:r>
            <w:proofErr w:type="gramEnd"/>
            <w:r w:rsidRPr="00C80C2F">
              <w:rPr>
                <w:rFonts w:ascii="Arial" w:eastAsia="ArialMT" w:hAnsi="Arial" w:cs="Arial"/>
                <w:sz w:val="22"/>
                <w:szCs w:val="22"/>
              </w:rPr>
              <w:t xml:space="preserve"> włączenia/wyłączenia funkcji </w:t>
            </w:r>
            <w:proofErr w:type="spellStart"/>
            <w:r w:rsidRPr="00C80C2F">
              <w:rPr>
                <w:rFonts w:ascii="Arial" w:eastAsia="ArialMT" w:hAnsi="Arial" w:cs="Arial"/>
                <w:sz w:val="22"/>
                <w:szCs w:val="22"/>
              </w:rPr>
              <w:t>SecureBoot</w:t>
            </w:r>
            <w:proofErr w:type="spellEnd"/>
            <w:r w:rsidRPr="00C80C2F">
              <w:rPr>
                <w:rFonts w:ascii="Arial" w:eastAsia="ArialMT" w:hAnsi="Arial" w:cs="Arial"/>
                <w:sz w:val="22"/>
                <w:szCs w:val="22"/>
              </w:rPr>
              <w:t>;</w:t>
            </w:r>
          </w:p>
          <w:p w14:paraId="376AE752" w14:textId="5FE4E92B"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możliwość</w:t>
            </w:r>
            <w:proofErr w:type="gramEnd"/>
            <w:r w:rsidRPr="00C80C2F">
              <w:rPr>
                <w:rFonts w:ascii="Arial" w:eastAsia="ArialMT" w:hAnsi="Arial" w:cs="Arial"/>
                <w:sz w:val="22"/>
                <w:szCs w:val="22"/>
              </w:rPr>
              <w:t xml:space="preserve"> włączenia/wyłączenia funkcji VT;</w:t>
            </w:r>
          </w:p>
          <w:p w14:paraId="1B390F61" w14:textId="41257E02"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możliwość</w:t>
            </w:r>
            <w:proofErr w:type="gramEnd"/>
            <w:r w:rsidRPr="00C80C2F">
              <w:rPr>
                <w:rFonts w:ascii="Arial" w:eastAsia="ArialMT" w:hAnsi="Arial" w:cs="Arial"/>
                <w:sz w:val="22"/>
                <w:szCs w:val="22"/>
              </w:rPr>
              <w:t xml:space="preserve"> włączenia/wyłączenia układu TPM;</w:t>
            </w:r>
          </w:p>
          <w:p w14:paraId="334D0931" w14:textId="79685BCD"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możliwość</w:t>
            </w:r>
            <w:proofErr w:type="gramEnd"/>
            <w:r w:rsidRPr="00C80C2F">
              <w:rPr>
                <w:rFonts w:ascii="Arial" w:eastAsia="ArialMT" w:hAnsi="Arial" w:cs="Arial"/>
                <w:sz w:val="22"/>
                <w:szCs w:val="22"/>
              </w:rPr>
              <w:t xml:space="preserve"> ustawienia czujnika obudowy w tryb cichy </w:t>
            </w:r>
            <w:r w:rsidRPr="00C80C2F">
              <w:rPr>
                <w:rFonts w:ascii="Arial" w:eastAsia="SymbolMT" w:hAnsi="Arial" w:cs="Arial"/>
                <w:sz w:val="22"/>
                <w:szCs w:val="22"/>
              </w:rPr>
              <w:t xml:space="preserve">- </w:t>
            </w:r>
            <w:r w:rsidRPr="00C80C2F">
              <w:rPr>
                <w:rFonts w:ascii="Arial" w:eastAsia="ArialMT" w:hAnsi="Arial" w:cs="Arial"/>
                <w:sz w:val="22"/>
                <w:szCs w:val="22"/>
              </w:rPr>
              <w:t xml:space="preserve">nie informuje użytkownika </w:t>
            </w:r>
            <w:r w:rsidRPr="00C80C2F">
              <w:rPr>
                <w:rFonts w:ascii="Arial" w:eastAsia="SymbolMT" w:hAnsi="Arial" w:cs="Arial"/>
                <w:sz w:val="22"/>
                <w:szCs w:val="22"/>
              </w:rPr>
              <w:t xml:space="preserve">o otwarciu obudowy </w:t>
            </w:r>
            <w:r w:rsidRPr="00C80C2F">
              <w:rPr>
                <w:rFonts w:ascii="Arial" w:eastAsia="ArialMT" w:hAnsi="Arial" w:cs="Arial"/>
                <w:sz w:val="22"/>
                <w:szCs w:val="22"/>
              </w:rPr>
              <w:t>(dźwiękiem i komunikatem), ale zapisuje log operacji;</w:t>
            </w:r>
          </w:p>
          <w:p w14:paraId="4DB750B3" w14:textId="0E7EFA5D"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funkcja</w:t>
            </w:r>
            <w:proofErr w:type="gramEnd"/>
            <w:r w:rsidRPr="00C80C2F">
              <w:rPr>
                <w:rFonts w:ascii="Arial" w:eastAsia="ArialMT" w:hAnsi="Arial" w:cs="Arial"/>
                <w:sz w:val="22"/>
                <w:szCs w:val="22"/>
              </w:rPr>
              <w:t xml:space="preserve"> zbierania i zapisywania logów z możliwością przeglądania i kasowania archiwalnych incydentów;</w:t>
            </w:r>
          </w:p>
          <w:p w14:paraId="02450C91" w14:textId="24244761" w:rsidR="00154DE5" w:rsidRPr="00C80C2F" w:rsidRDefault="00154DE5"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możliwość</w:t>
            </w:r>
            <w:proofErr w:type="gramEnd"/>
            <w:r w:rsidRPr="00C80C2F">
              <w:rPr>
                <w:rFonts w:ascii="Arial" w:eastAsia="ArialMT" w:hAnsi="Arial" w:cs="Arial"/>
                <w:sz w:val="22"/>
                <w:szCs w:val="22"/>
              </w:rPr>
              <w:t xml:space="preserve"> włączenia/wyłączenia wzbudzania komputera za pośrednictwem portów USB</w:t>
            </w:r>
            <w:r w:rsidR="008419DB" w:rsidRPr="00C80C2F">
              <w:rPr>
                <w:rFonts w:ascii="Arial" w:eastAsia="ArialMT" w:hAnsi="Arial" w:cs="Arial"/>
                <w:sz w:val="22"/>
                <w:szCs w:val="22"/>
              </w:rPr>
              <w:t xml:space="preserve">. </w:t>
            </w:r>
            <w:r w:rsidRPr="00C80C2F">
              <w:rPr>
                <w:rFonts w:ascii="Arial" w:eastAsia="ArialMT" w:hAnsi="Arial" w:cs="Arial"/>
                <w:sz w:val="22"/>
                <w:szCs w:val="22"/>
              </w:rPr>
              <w:t>Możliwość ustawienia portów USB w trybie „no BOOT”, czyli podczas startu komputer nie</w:t>
            </w:r>
            <w:r w:rsidR="008419DB" w:rsidRPr="00C80C2F">
              <w:rPr>
                <w:rFonts w:ascii="Arial" w:eastAsia="ArialMT" w:hAnsi="Arial" w:cs="Arial"/>
                <w:sz w:val="22"/>
                <w:szCs w:val="22"/>
              </w:rPr>
              <w:t xml:space="preserve"> </w:t>
            </w:r>
            <w:r w:rsidRPr="00C80C2F">
              <w:rPr>
                <w:rFonts w:ascii="Arial" w:eastAsia="ArialMT" w:hAnsi="Arial" w:cs="Arial"/>
                <w:sz w:val="22"/>
                <w:szCs w:val="22"/>
              </w:rPr>
              <w:t xml:space="preserve">wykrywa urządzeń </w:t>
            </w:r>
            <w:proofErr w:type="spellStart"/>
            <w:r w:rsidRPr="00C80C2F">
              <w:rPr>
                <w:rFonts w:ascii="Arial" w:eastAsia="ArialMT" w:hAnsi="Arial" w:cs="Arial"/>
                <w:sz w:val="22"/>
                <w:szCs w:val="22"/>
              </w:rPr>
              <w:t>bootujących</w:t>
            </w:r>
            <w:proofErr w:type="spellEnd"/>
            <w:r w:rsidRPr="00C80C2F">
              <w:rPr>
                <w:rFonts w:ascii="Arial" w:eastAsia="ArialMT" w:hAnsi="Arial" w:cs="Arial"/>
                <w:sz w:val="22"/>
                <w:szCs w:val="22"/>
              </w:rPr>
              <w:t xml:space="preserve"> typu USB, natomiast po uruchomieniu systemu</w:t>
            </w:r>
            <w:r w:rsidR="008419DB" w:rsidRPr="00C80C2F">
              <w:rPr>
                <w:rFonts w:ascii="Arial" w:eastAsia="ArialMT" w:hAnsi="Arial" w:cs="Arial"/>
                <w:sz w:val="22"/>
                <w:szCs w:val="22"/>
              </w:rPr>
              <w:t xml:space="preserve"> </w:t>
            </w:r>
            <w:r w:rsidRPr="00C80C2F">
              <w:rPr>
                <w:rFonts w:ascii="Arial" w:eastAsia="ArialMT" w:hAnsi="Arial" w:cs="Arial"/>
                <w:sz w:val="22"/>
                <w:szCs w:val="22"/>
              </w:rPr>
              <w:t>operacyjnego porty USB są aktywne</w:t>
            </w:r>
            <w:r w:rsidR="008419DB" w:rsidRPr="00C80C2F">
              <w:rPr>
                <w:rFonts w:ascii="Arial" w:eastAsia="ArialMT" w:hAnsi="Arial" w:cs="Arial"/>
                <w:sz w:val="22"/>
                <w:szCs w:val="22"/>
              </w:rPr>
              <w:t>;</w:t>
            </w:r>
          </w:p>
          <w:p w14:paraId="24DC7D98" w14:textId="68C308A6" w:rsidR="00154DE5" w:rsidRPr="00C80C2F" w:rsidRDefault="008419DB"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f</w:t>
            </w:r>
            <w:r w:rsidR="00154DE5" w:rsidRPr="00C80C2F">
              <w:rPr>
                <w:rFonts w:ascii="Arial" w:eastAsia="ArialMT" w:hAnsi="Arial" w:cs="Arial"/>
                <w:sz w:val="22"/>
                <w:szCs w:val="22"/>
              </w:rPr>
              <w:t>unkcja</w:t>
            </w:r>
            <w:proofErr w:type="gramEnd"/>
            <w:r w:rsidR="00154DE5" w:rsidRPr="00C80C2F">
              <w:rPr>
                <w:rFonts w:ascii="Arial" w:eastAsia="ArialMT" w:hAnsi="Arial" w:cs="Arial"/>
                <w:sz w:val="22"/>
                <w:szCs w:val="22"/>
              </w:rPr>
              <w:t xml:space="preserve"> włączająca przypomnienie o konieczności oczyszczenia lub zastąpienia filt</w:t>
            </w:r>
            <w:r w:rsidR="00154DE5" w:rsidRPr="00C80C2F">
              <w:rPr>
                <w:rFonts w:ascii="Arial" w:eastAsia="SymbolMT" w:hAnsi="Arial" w:cs="Arial"/>
                <w:sz w:val="22"/>
                <w:szCs w:val="22"/>
              </w:rPr>
              <w:t>ra</w:t>
            </w:r>
            <w:r w:rsidRPr="00C80C2F">
              <w:rPr>
                <w:rFonts w:ascii="Arial" w:eastAsia="SymbolMT" w:hAnsi="Arial" w:cs="Arial"/>
                <w:sz w:val="22"/>
                <w:szCs w:val="22"/>
              </w:rPr>
              <w:t xml:space="preserve"> </w:t>
            </w:r>
            <w:r w:rsidR="00154DE5" w:rsidRPr="00C80C2F">
              <w:rPr>
                <w:rFonts w:ascii="Arial" w:eastAsia="ArialMT" w:hAnsi="Arial" w:cs="Arial"/>
                <w:sz w:val="22"/>
                <w:szCs w:val="22"/>
              </w:rPr>
              <w:t>powietrza w jednej z opcji dostępnych : co 15 dni, co 30 dni, co 60 dni, co 90 dni, co 120</w:t>
            </w:r>
            <w:r w:rsidRPr="00C80C2F">
              <w:rPr>
                <w:rFonts w:ascii="Arial" w:eastAsia="ArialMT" w:hAnsi="Arial" w:cs="Arial"/>
                <w:sz w:val="22"/>
                <w:szCs w:val="22"/>
              </w:rPr>
              <w:t xml:space="preserve"> </w:t>
            </w:r>
            <w:r w:rsidR="00154DE5" w:rsidRPr="00C80C2F">
              <w:rPr>
                <w:rFonts w:ascii="Arial" w:eastAsia="SymbolMT" w:hAnsi="Arial" w:cs="Arial"/>
                <w:sz w:val="22"/>
                <w:szCs w:val="22"/>
              </w:rPr>
              <w:t>dni, co 150 dni i co 180 dni</w:t>
            </w:r>
            <w:r w:rsidRPr="00C80C2F">
              <w:rPr>
                <w:rFonts w:ascii="Arial" w:eastAsia="SymbolMT" w:hAnsi="Arial" w:cs="Arial"/>
                <w:sz w:val="22"/>
                <w:szCs w:val="22"/>
              </w:rPr>
              <w:t>;</w:t>
            </w:r>
          </w:p>
          <w:p w14:paraId="53370A4E" w14:textId="00777858" w:rsidR="00154DE5" w:rsidRPr="00C80C2F" w:rsidRDefault="008419DB"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SymbolMT" w:hAnsi="Arial" w:cs="Arial"/>
                <w:sz w:val="22"/>
                <w:szCs w:val="22"/>
              </w:rPr>
              <w:t>f</w:t>
            </w:r>
            <w:r w:rsidR="00154DE5" w:rsidRPr="00C80C2F">
              <w:rPr>
                <w:rFonts w:ascii="Arial" w:eastAsia="SymbolMT" w:hAnsi="Arial" w:cs="Arial"/>
                <w:sz w:val="22"/>
                <w:szCs w:val="22"/>
              </w:rPr>
              <w:t>unkcja</w:t>
            </w:r>
            <w:proofErr w:type="gramEnd"/>
            <w:r w:rsidR="00154DE5" w:rsidRPr="00C80C2F">
              <w:rPr>
                <w:rFonts w:ascii="Arial" w:eastAsia="SymbolMT" w:hAnsi="Arial" w:cs="Arial"/>
                <w:sz w:val="22"/>
                <w:szCs w:val="22"/>
              </w:rPr>
              <w:t xml:space="preserve"> zbierania i zapisywania </w:t>
            </w:r>
            <w:r w:rsidR="00154DE5" w:rsidRPr="00C80C2F">
              <w:rPr>
                <w:rFonts w:ascii="Arial" w:eastAsia="ArialMT" w:hAnsi="Arial" w:cs="Arial"/>
                <w:sz w:val="22"/>
                <w:szCs w:val="22"/>
              </w:rPr>
              <w:t xml:space="preserve">incydentów, możliwość przeglądania </w:t>
            </w:r>
            <w:r w:rsidR="00154DE5" w:rsidRPr="00C80C2F">
              <w:rPr>
                <w:rFonts w:ascii="Arial" w:eastAsia="SymbolMT" w:hAnsi="Arial" w:cs="Arial"/>
                <w:sz w:val="22"/>
                <w:szCs w:val="22"/>
              </w:rPr>
              <w:t xml:space="preserve">i kasowania </w:t>
            </w:r>
            <w:r w:rsidR="00154DE5" w:rsidRPr="00C80C2F">
              <w:rPr>
                <w:rFonts w:ascii="Arial" w:eastAsia="ArialMT" w:hAnsi="Arial" w:cs="Arial"/>
                <w:sz w:val="22"/>
                <w:szCs w:val="22"/>
              </w:rPr>
              <w:t>zdarzeń</w:t>
            </w:r>
            <w:r w:rsidRPr="00C80C2F">
              <w:rPr>
                <w:rFonts w:ascii="Arial" w:eastAsia="ArialMT" w:hAnsi="Arial" w:cs="Arial"/>
                <w:sz w:val="22"/>
                <w:szCs w:val="22"/>
              </w:rPr>
              <w:t xml:space="preserve"> </w:t>
            </w:r>
            <w:r w:rsidR="00154DE5" w:rsidRPr="00C80C2F">
              <w:rPr>
                <w:rFonts w:ascii="Arial" w:eastAsia="SymbolMT" w:hAnsi="Arial" w:cs="Arial"/>
                <w:sz w:val="22"/>
                <w:szCs w:val="22"/>
              </w:rPr>
              <w:t xml:space="preserve">przebiegu procedury POST. Funkcja ta obejmuje </w:t>
            </w:r>
            <w:r w:rsidR="00154DE5" w:rsidRPr="00C80C2F">
              <w:rPr>
                <w:rFonts w:ascii="Arial" w:eastAsia="ArialMT" w:hAnsi="Arial" w:cs="Arial"/>
                <w:sz w:val="22"/>
                <w:szCs w:val="22"/>
              </w:rPr>
              <w:t>datę i godzinę oraz opis incydentu kodu</w:t>
            </w:r>
            <w:r w:rsidRPr="00C80C2F">
              <w:rPr>
                <w:rFonts w:ascii="Arial" w:eastAsia="ArialMT" w:hAnsi="Arial" w:cs="Arial"/>
                <w:sz w:val="22"/>
                <w:szCs w:val="22"/>
              </w:rPr>
              <w:t xml:space="preserve"> </w:t>
            </w:r>
            <w:r w:rsidR="00154DE5" w:rsidRPr="00C80C2F">
              <w:rPr>
                <w:rFonts w:ascii="Arial" w:eastAsia="SymbolMT" w:hAnsi="Arial" w:cs="Arial"/>
                <w:sz w:val="22"/>
                <w:szCs w:val="22"/>
              </w:rPr>
              <w:t>wizualnego systemu diagnostycznego</w:t>
            </w:r>
            <w:r w:rsidRPr="00C80C2F">
              <w:rPr>
                <w:rFonts w:ascii="Arial" w:eastAsia="SymbolMT" w:hAnsi="Arial" w:cs="Arial"/>
                <w:sz w:val="22"/>
                <w:szCs w:val="22"/>
              </w:rPr>
              <w:t>;</w:t>
            </w:r>
          </w:p>
          <w:p w14:paraId="09BE81BC" w14:textId="3339CF24" w:rsidR="00154DE5" w:rsidRPr="00C80C2F" w:rsidRDefault="008419DB"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f</w:t>
            </w:r>
            <w:r w:rsidR="00154DE5" w:rsidRPr="00C80C2F">
              <w:rPr>
                <w:rFonts w:ascii="Arial" w:eastAsia="ArialMT" w:hAnsi="Arial" w:cs="Arial"/>
                <w:sz w:val="22"/>
                <w:szCs w:val="22"/>
              </w:rPr>
              <w:t>unkcja</w:t>
            </w:r>
            <w:proofErr w:type="gramEnd"/>
            <w:r w:rsidR="00154DE5" w:rsidRPr="00C80C2F">
              <w:rPr>
                <w:rFonts w:ascii="Arial" w:eastAsia="ArialMT" w:hAnsi="Arial" w:cs="Arial"/>
                <w:sz w:val="22"/>
                <w:szCs w:val="22"/>
              </w:rPr>
              <w:t xml:space="preserve"> pozwalająca na włączenie/wyłączenie automatycznego tworzenia </w:t>
            </w:r>
            <w:proofErr w:type="spellStart"/>
            <w:r w:rsidR="00154DE5" w:rsidRPr="00C80C2F">
              <w:rPr>
                <w:rFonts w:ascii="Arial" w:eastAsia="ArialMT" w:hAnsi="Arial" w:cs="Arial"/>
                <w:sz w:val="22"/>
                <w:szCs w:val="22"/>
              </w:rPr>
              <w:t>recovery</w:t>
            </w:r>
            <w:proofErr w:type="spellEnd"/>
            <w:r w:rsidRPr="00C80C2F">
              <w:rPr>
                <w:rFonts w:ascii="Arial" w:eastAsia="ArialMT" w:hAnsi="Arial" w:cs="Arial"/>
                <w:sz w:val="22"/>
                <w:szCs w:val="22"/>
              </w:rPr>
              <w:t xml:space="preserve"> </w:t>
            </w:r>
            <w:r w:rsidR="00154DE5" w:rsidRPr="00C80C2F">
              <w:rPr>
                <w:rFonts w:ascii="Arial" w:eastAsia="ArialMT" w:hAnsi="Arial" w:cs="Arial"/>
                <w:sz w:val="22"/>
                <w:szCs w:val="22"/>
              </w:rPr>
              <w:t>BIOS na dysku twardym lub na urządzeniu zewnętrznym podpiętym przez USB</w:t>
            </w:r>
            <w:r w:rsidRPr="00C80C2F">
              <w:rPr>
                <w:rFonts w:ascii="Arial" w:eastAsia="ArialMT" w:hAnsi="Arial" w:cs="Arial"/>
                <w:sz w:val="22"/>
                <w:szCs w:val="22"/>
              </w:rPr>
              <w:t>;</w:t>
            </w:r>
          </w:p>
          <w:p w14:paraId="6C83B774" w14:textId="1E42AB9B" w:rsidR="00154DE5" w:rsidRPr="00C80C2F" w:rsidRDefault="008419DB"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m</w:t>
            </w:r>
            <w:r w:rsidR="00154DE5" w:rsidRPr="00C80C2F">
              <w:rPr>
                <w:rFonts w:ascii="Arial" w:eastAsia="ArialMT" w:hAnsi="Arial" w:cs="Arial"/>
                <w:sz w:val="22"/>
                <w:szCs w:val="22"/>
              </w:rPr>
              <w:t>ożliwość</w:t>
            </w:r>
            <w:proofErr w:type="gramEnd"/>
            <w:r w:rsidR="00154DE5" w:rsidRPr="00C80C2F">
              <w:rPr>
                <w:rFonts w:ascii="Arial" w:eastAsia="ArialMT" w:hAnsi="Arial" w:cs="Arial"/>
                <w:sz w:val="22"/>
                <w:szCs w:val="22"/>
              </w:rPr>
              <w:t xml:space="preserve"> wyłączania portów </w:t>
            </w:r>
            <w:r w:rsidR="00154DE5" w:rsidRPr="00C80C2F">
              <w:rPr>
                <w:rFonts w:ascii="Arial" w:eastAsia="SymbolMT" w:hAnsi="Arial" w:cs="Arial"/>
                <w:sz w:val="22"/>
                <w:szCs w:val="22"/>
              </w:rPr>
              <w:t>USB pojedynczo</w:t>
            </w:r>
            <w:r w:rsidRPr="00C80C2F">
              <w:rPr>
                <w:rFonts w:ascii="Arial" w:eastAsia="SymbolMT" w:hAnsi="Arial" w:cs="Arial"/>
                <w:sz w:val="22"/>
                <w:szCs w:val="22"/>
              </w:rPr>
              <w:t>;</w:t>
            </w:r>
          </w:p>
          <w:p w14:paraId="4DA51142" w14:textId="44714FD0" w:rsidR="00154DE5" w:rsidRPr="00C80C2F" w:rsidRDefault="008419DB"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o</w:t>
            </w:r>
            <w:r w:rsidR="00154DE5" w:rsidRPr="00C80C2F">
              <w:rPr>
                <w:rFonts w:ascii="Arial" w:eastAsia="ArialMT" w:hAnsi="Arial" w:cs="Arial"/>
                <w:sz w:val="22"/>
                <w:szCs w:val="22"/>
              </w:rPr>
              <w:t>ferowany</w:t>
            </w:r>
            <w:proofErr w:type="gramEnd"/>
            <w:r w:rsidR="00154DE5" w:rsidRPr="00C80C2F">
              <w:rPr>
                <w:rFonts w:ascii="Arial" w:eastAsia="ArialMT" w:hAnsi="Arial" w:cs="Arial"/>
                <w:sz w:val="22"/>
                <w:szCs w:val="22"/>
              </w:rPr>
              <w:t xml:space="preserve"> BIOS musi posiadać poza swoją wewnętrzną strukturą menu szybkiego</w:t>
            </w:r>
            <w:r w:rsidRPr="00C80C2F">
              <w:rPr>
                <w:rFonts w:ascii="Arial" w:eastAsia="ArialMT" w:hAnsi="Arial" w:cs="Arial"/>
                <w:sz w:val="22"/>
                <w:szCs w:val="22"/>
              </w:rPr>
              <w:t xml:space="preserve"> </w:t>
            </w:r>
            <w:proofErr w:type="spellStart"/>
            <w:r w:rsidR="00154DE5" w:rsidRPr="00C80C2F">
              <w:rPr>
                <w:rFonts w:ascii="Arial" w:eastAsia="ArialMT" w:hAnsi="Arial" w:cs="Arial"/>
                <w:sz w:val="22"/>
                <w:szCs w:val="22"/>
              </w:rPr>
              <w:t>bootowania</w:t>
            </w:r>
            <w:proofErr w:type="spellEnd"/>
            <w:r w:rsidR="00154DE5" w:rsidRPr="00C80C2F">
              <w:rPr>
                <w:rFonts w:ascii="Arial" w:eastAsia="ArialMT" w:hAnsi="Arial" w:cs="Arial"/>
                <w:sz w:val="22"/>
                <w:szCs w:val="22"/>
              </w:rPr>
              <w:t>, które umożliwia min.: uruchamianie systemu z serwera za pośrednictwem</w:t>
            </w:r>
            <w:r w:rsidRPr="00C80C2F">
              <w:rPr>
                <w:rFonts w:ascii="Arial" w:eastAsia="ArialMT" w:hAnsi="Arial" w:cs="Arial"/>
                <w:sz w:val="22"/>
                <w:szCs w:val="22"/>
              </w:rPr>
              <w:t xml:space="preserve"> </w:t>
            </w:r>
            <w:r w:rsidR="00154DE5" w:rsidRPr="00C80C2F">
              <w:rPr>
                <w:rFonts w:ascii="Arial" w:eastAsia="ArialMT" w:hAnsi="Arial" w:cs="Arial"/>
                <w:sz w:val="22"/>
                <w:szCs w:val="22"/>
              </w:rPr>
              <w:t xml:space="preserve">zintegrowanej karty sieciowej, wejścia do BIOS, </w:t>
            </w:r>
            <w:proofErr w:type="spellStart"/>
            <w:r w:rsidR="00154DE5" w:rsidRPr="00C80C2F">
              <w:rPr>
                <w:rFonts w:ascii="Arial" w:eastAsia="ArialMT" w:hAnsi="Arial" w:cs="Arial"/>
                <w:sz w:val="22"/>
                <w:szCs w:val="22"/>
              </w:rPr>
              <w:t>upgrade</w:t>
            </w:r>
            <w:proofErr w:type="spellEnd"/>
            <w:r w:rsidR="00154DE5" w:rsidRPr="00C80C2F">
              <w:rPr>
                <w:rFonts w:ascii="Arial" w:eastAsia="ArialMT" w:hAnsi="Arial" w:cs="Arial"/>
                <w:sz w:val="22"/>
                <w:szCs w:val="22"/>
              </w:rPr>
              <w:t xml:space="preserve"> BIOS bez konieczności</w:t>
            </w:r>
            <w:r w:rsidRPr="00C80C2F">
              <w:rPr>
                <w:rFonts w:ascii="Arial" w:eastAsia="ArialMT" w:hAnsi="Arial" w:cs="Arial"/>
                <w:sz w:val="22"/>
                <w:szCs w:val="22"/>
              </w:rPr>
              <w:t xml:space="preserve"> </w:t>
            </w:r>
            <w:r w:rsidR="00154DE5" w:rsidRPr="00C80C2F">
              <w:rPr>
                <w:rFonts w:ascii="Arial" w:eastAsia="SymbolMT" w:hAnsi="Arial" w:cs="Arial"/>
                <w:sz w:val="22"/>
                <w:szCs w:val="22"/>
              </w:rPr>
              <w:t>uruchamiania systemu operacyjnego</w:t>
            </w:r>
            <w:r w:rsidRPr="00C80C2F">
              <w:rPr>
                <w:rFonts w:ascii="Arial" w:eastAsia="SymbolMT" w:hAnsi="Arial" w:cs="Arial"/>
                <w:sz w:val="22"/>
                <w:szCs w:val="22"/>
              </w:rPr>
              <w:t>;</w:t>
            </w:r>
          </w:p>
          <w:p w14:paraId="56002175" w14:textId="41663D9D" w:rsidR="00154DE5" w:rsidRPr="00C80C2F" w:rsidRDefault="008419DB"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lastRenderedPageBreak/>
              <w:t>d</w:t>
            </w:r>
            <w:r w:rsidR="00154DE5" w:rsidRPr="00C80C2F">
              <w:rPr>
                <w:rFonts w:ascii="Arial" w:eastAsia="ArialMT" w:hAnsi="Arial" w:cs="Arial"/>
                <w:sz w:val="22"/>
                <w:szCs w:val="22"/>
              </w:rPr>
              <w:t>ostęp</w:t>
            </w:r>
            <w:proofErr w:type="gramEnd"/>
            <w:r w:rsidR="00154DE5" w:rsidRPr="00C80C2F">
              <w:rPr>
                <w:rFonts w:ascii="Arial" w:eastAsia="ArialMT" w:hAnsi="Arial" w:cs="Arial"/>
                <w:sz w:val="22"/>
                <w:szCs w:val="22"/>
              </w:rPr>
              <w:t xml:space="preserve"> do zaimplementowanej konsoli zarządzania zdalnego (funkcja automatycznie</w:t>
            </w:r>
            <w:r w:rsidRPr="00C80C2F">
              <w:rPr>
                <w:rFonts w:ascii="Arial" w:eastAsia="ArialMT" w:hAnsi="Arial" w:cs="Arial"/>
                <w:sz w:val="22"/>
                <w:szCs w:val="22"/>
              </w:rPr>
              <w:t xml:space="preserve"> </w:t>
            </w:r>
            <w:r w:rsidR="00154DE5" w:rsidRPr="00C80C2F">
              <w:rPr>
                <w:rFonts w:ascii="Arial" w:eastAsia="ArialMT" w:hAnsi="Arial" w:cs="Arial"/>
                <w:sz w:val="22"/>
                <w:szCs w:val="22"/>
              </w:rPr>
              <w:t>aktywna w przypadku zaoferowania komputera ze zdalnym zarządzaniem)</w:t>
            </w:r>
            <w:r w:rsidRPr="00C80C2F">
              <w:rPr>
                <w:rFonts w:ascii="Arial" w:eastAsia="ArialMT" w:hAnsi="Arial" w:cs="Arial"/>
                <w:sz w:val="22"/>
                <w:szCs w:val="22"/>
              </w:rPr>
              <w:t>;</w:t>
            </w:r>
          </w:p>
          <w:p w14:paraId="4E943180" w14:textId="0FB39832" w:rsidR="00154DE5" w:rsidRPr="00C80C2F" w:rsidRDefault="008419DB"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w</w:t>
            </w:r>
            <w:r w:rsidR="00154DE5" w:rsidRPr="00C80C2F">
              <w:rPr>
                <w:rFonts w:ascii="Arial" w:eastAsia="ArialMT" w:hAnsi="Arial" w:cs="Arial"/>
                <w:sz w:val="22"/>
                <w:szCs w:val="22"/>
              </w:rPr>
              <w:t>szystkie</w:t>
            </w:r>
            <w:proofErr w:type="gramEnd"/>
            <w:r w:rsidR="00154DE5" w:rsidRPr="00C80C2F">
              <w:rPr>
                <w:rFonts w:ascii="Arial" w:eastAsia="ArialMT" w:hAnsi="Arial" w:cs="Arial"/>
                <w:sz w:val="22"/>
                <w:szCs w:val="22"/>
              </w:rPr>
              <w:t xml:space="preserve"> ww. funkcjonalności są dostępne bez zainstalowanego dysku twar</w:t>
            </w:r>
            <w:r w:rsidR="00154DE5" w:rsidRPr="00C80C2F">
              <w:rPr>
                <w:rFonts w:ascii="Arial" w:eastAsia="SymbolMT" w:hAnsi="Arial" w:cs="Arial"/>
                <w:sz w:val="22"/>
                <w:szCs w:val="22"/>
              </w:rPr>
              <w:t>dego.</w:t>
            </w:r>
            <w:r w:rsidRPr="00C80C2F">
              <w:rPr>
                <w:rFonts w:ascii="Arial" w:eastAsia="SymbolMT" w:hAnsi="Arial" w:cs="Arial"/>
                <w:sz w:val="22"/>
                <w:szCs w:val="22"/>
              </w:rPr>
              <w:t xml:space="preserve"> </w:t>
            </w:r>
            <w:r w:rsidR="00154DE5" w:rsidRPr="00C80C2F">
              <w:rPr>
                <w:rFonts w:ascii="Arial" w:eastAsia="ArialMT" w:hAnsi="Arial" w:cs="Arial"/>
                <w:sz w:val="22"/>
                <w:szCs w:val="22"/>
              </w:rPr>
              <w:t>Aktualizacja BIOS za pomocą strony internetowej producenta w oparciu o najnowsze,</w:t>
            </w:r>
            <w:r w:rsidRPr="00C80C2F">
              <w:rPr>
                <w:rFonts w:ascii="Arial" w:eastAsia="ArialMT" w:hAnsi="Arial" w:cs="Arial"/>
                <w:sz w:val="22"/>
                <w:szCs w:val="22"/>
              </w:rPr>
              <w:t xml:space="preserve"> </w:t>
            </w:r>
            <w:r w:rsidR="00154DE5" w:rsidRPr="00C80C2F">
              <w:rPr>
                <w:rFonts w:ascii="Arial" w:eastAsia="SymbolMT" w:hAnsi="Arial" w:cs="Arial"/>
                <w:sz w:val="22"/>
                <w:szCs w:val="22"/>
              </w:rPr>
              <w:t xml:space="preserve">aktualne wersje BIOS </w:t>
            </w:r>
            <w:r w:rsidR="00154DE5" w:rsidRPr="00C80C2F">
              <w:rPr>
                <w:rFonts w:ascii="Arial" w:eastAsia="ArialMT" w:hAnsi="Arial" w:cs="Arial"/>
                <w:sz w:val="22"/>
                <w:szCs w:val="22"/>
              </w:rPr>
              <w:t xml:space="preserve">– </w:t>
            </w:r>
            <w:r w:rsidR="00154DE5" w:rsidRPr="00C80C2F">
              <w:rPr>
                <w:rFonts w:ascii="Arial" w:eastAsia="SymbolMT" w:hAnsi="Arial" w:cs="Arial"/>
                <w:b/>
                <w:bCs/>
                <w:sz w:val="22"/>
                <w:szCs w:val="22"/>
              </w:rPr>
              <w:t>wymagany link strony internetowej producenta aktualizacji</w:t>
            </w:r>
            <w:r w:rsidRPr="00C80C2F">
              <w:rPr>
                <w:rFonts w:ascii="Arial" w:eastAsia="SymbolMT" w:hAnsi="Arial" w:cs="Arial"/>
                <w:b/>
                <w:bCs/>
                <w:sz w:val="22"/>
                <w:szCs w:val="22"/>
              </w:rPr>
              <w:t xml:space="preserve"> </w:t>
            </w:r>
            <w:r w:rsidR="00154DE5" w:rsidRPr="00C80C2F">
              <w:rPr>
                <w:rFonts w:ascii="Arial" w:eastAsia="SymbolMT" w:hAnsi="Arial" w:cs="Arial"/>
                <w:b/>
                <w:bCs/>
                <w:sz w:val="22"/>
                <w:szCs w:val="22"/>
              </w:rPr>
              <w:t>BIOS</w:t>
            </w:r>
            <w:r w:rsidRPr="00C80C2F">
              <w:rPr>
                <w:rFonts w:ascii="Arial" w:eastAsia="SymbolMT" w:hAnsi="Arial" w:cs="Arial"/>
                <w:b/>
                <w:bCs/>
                <w:sz w:val="22"/>
                <w:szCs w:val="22"/>
              </w:rPr>
              <w:t>;</w:t>
            </w:r>
          </w:p>
          <w:p w14:paraId="11F8A3F1" w14:textId="02C385EE" w:rsidR="00154DE5" w:rsidRPr="00C80C2F" w:rsidRDefault="008419DB" w:rsidP="00154DE5">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SymbolMT" w:hAnsi="Arial" w:cs="Arial"/>
                <w:sz w:val="22"/>
                <w:szCs w:val="22"/>
              </w:rPr>
              <w:t>z</w:t>
            </w:r>
            <w:r w:rsidR="00154DE5" w:rsidRPr="00C80C2F">
              <w:rPr>
                <w:rFonts w:ascii="Arial" w:eastAsia="SymbolMT" w:hAnsi="Arial" w:cs="Arial"/>
                <w:sz w:val="22"/>
                <w:szCs w:val="22"/>
              </w:rPr>
              <w:t>aimplementowany</w:t>
            </w:r>
            <w:proofErr w:type="gramEnd"/>
            <w:r w:rsidR="00154DE5" w:rsidRPr="00C80C2F">
              <w:rPr>
                <w:rFonts w:ascii="Arial" w:eastAsia="SymbolMT" w:hAnsi="Arial" w:cs="Arial"/>
                <w:sz w:val="22"/>
                <w:szCs w:val="22"/>
              </w:rPr>
              <w:t xml:space="preserve"> w BIOS system diagnostyczny, z graficznym interfejsem</w:t>
            </w:r>
            <w:r w:rsidRPr="00C80C2F">
              <w:rPr>
                <w:rFonts w:ascii="Arial" w:eastAsia="SymbolMT" w:hAnsi="Arial" w:cs="Arial"/>
                <w:sz w:val="22"/>
                <w:szCs w:val="22"/>
              </w:rPr>
              <w:t xml:space="preserve"> </w:t>
            </w:r>
            <w:r w:rsidR="00154DE5" w:rsidRPr="00C80C2F">
              <w:rPr>
                <w:rFonts w:ascii="Arial" w:eastAsia="ArialMT" w:hAnsi="Arial" w:cs="Arial"/>
                <w:sz w:val="22"/>
                <w:szCs w:val="22"/>
              </w:rPr>
              <w:t xml:space="preserve">użytkownika dostępny z poziomu szybkiego menu </w:t>
            </w:r>
            <w:proofErr w:type="spellStart"/>
            <w:r w:rsidR="00154DE5" w:rsidRPr="00C80C2F">
              <w:rPr>
                <w:rFonts w:ascii="Arial" w:eastAsia="ArialMT" w:hAnsi="Arial" w:cs="Arial"/>
                <w:sz w:val="22"/>
                <w:szCs w:val="22"/>
              </w:rPr>
              <w:t>boot</w:t>
            </w:r>
            <w:proofErr w:type="spellEnd"/>
            <w:r w:rsidR="00154DE5" w:rsidRPr="00C80C2F">
              <w:rPr>
                <w:rFonts w:ascii="Arial" w:eastAsia="ArialMT" w:hAnsi="Arial" w:cs="Arial"/>
                <w:sz w:val="22"/>
                <w:szCs w:val="22"/>
              </w:rPr>
              <w:t xml:space="preserve"> umożliwiający jednoczesne</w:t>
            </w:r>
            <w:r w:rsidRPr="00C80C2F">
              <w:rPr>
                <w:rFonts w:ascii="Arial" w:eastAsia="ArialMT" w:hAnsi="Arial" w:cs="Arial"/>
                <w:sz w:val="22"/>
                <w:szCs w:val="22"/>
              </w:rPr>
              <w:t xml:space="preserve"> </w:t>
            </w:r>
            <w:r w:rsidR="00154DE5" w:rsidRPr="00C80C2F">
              <w:rPr>
                <w:rFonts w:ascii="Arial" w:eastAsia="ArialMT" w:hAnsi="Arial" w:cs="Arial"/>
                <w:sz w:val="22"/>
                <w:szCs w:val="22"/>
              </w:rPr>
              <w:t>przetestowanie w celu wykrycia usterki zainstalowanych komponentów w oferowanym</w:t>
            </w:r>
            <w:r w:rsidRPr="00C80C2F">
              <w:rPr>
                <w:rFonts w:ascii="Arial" w:eastAsia="ArialMT" w:hAnsi="Arial" w:cs="Arial"/>
                <w:sz w:val="22"/>
                <w:szCs w:val="22"/>
              </w:rPr>
              <w:t xml:space="preserve"> </w:t>
            </w:r>
            <w:r w:rsidR="00154DE5" w:rsidRPr="00C80C2F">
              <w:rPr>
                <w:rFonts w:ascii="Arial" w:eastAsia="ArialMT" w:hAnsi="Arial" w:cs="Arial"/>
                <w:sz w:val="22"/>
                <w:szCs w:val="22"/>
              </w:rPr>
              <w:t>komputerze bez konieczności uruchamiania systemu operacyjnego</w:t>
            </w:r>
            <w:r w:rsidRPr="00C80C2F">
              <w:rPr>
                <w:rFonts w:ascii="Arial" w:eastAsia="ArialMT" w:hAnsi="Arial" w:cs="Arial"/>
                <w:sz w:val="22"/>
                <w:szCs w:val="22"/>
              </w:rPr>
              <w:t>.</w:t>
            </w:r>
          </w:p>
          <w:p w14:paraId="0AB61DC2" w14:textId="58C242AC" w:rsidR="00154DE5" w:rsidRPr="00C80C2F" w:rsidRDefault="00154DE5" w:rsidP="008419DB">
            <w:pPr>
              <w:pStyle w:val="Akapitzlist"/>
              <w:autoSpaceDE w:val="0"/>
              <w:autoSpaceDN w:val="0"/>
              <w:adjustRightInd w:val="0"/>
              <w:ind w:left="400"/>
              <w:rPr>
                <w:rFonts w:ascii="Arial" w:eastAsia="ArialMT" w:hAnsi="Arial" w:cs="Arial"/>
                <w:sz w:val="22"/>
                <w:szCs w:val="22"/>
              </w:rPr>
            </w:pPr>
            <w:r w:rsidRPr="00C80C2F">
              <w:rPr>
                <w:rFonts w:ascii="Arial" w:eastAsia="ArialMT" w:hAnsi="Arial" w:cs="Arial"/>
                <w:sz w:val="22"/>
                <w:szCs w:val="22"/>
              </w:rPr>
              <w:t>System oparty o funkcjonalności:</w:t>
            </w:r>
          </w:p>
          <w:p w14:paraId="07A060B7" w14:textId="0109D552" w:rsidR="00154DE5" w:rsidRPr="00C80C2F" w:rsidRDefault="00154DE5"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testy</w:t>
            </w:r>
            <w:proofErr w:type="gramEnd"/>
            <w:r w:rsidRPr="00C80C2F">
              <w:rPr>
                <w:rFonts w:ascii="Arial" w:hAnsi="Arial" w:cs="Arial"/>
                <w:sz w:val="22"/>
                <w:szCs w:val="22"/>
              </w:rPr>
              <w:t xml:space="preserve"> uruchamiane automatycznie lub w trybie interaktywnym</w:t>
            </w:r>
            <w:r w:rsidR="008419DB" w:rsidRPr="00C80C2F">
              <w:rPr>
                <w:rFonts w:ascii="Arial" w:hAnsi="Arial" w:cs="Arial"/>
                <w:sz w:val="22"/>
                <w:szCs w:val="22"/>
              </w:rPr>
              <w:t>;</w:t>
            </w:r>
          </w:p>
          <w:p w14:paraId="2EAAF9AA" w14:textId="0FC3BB67" w:rsidR="00154DE5" w:rsidRPr="00C80C2F" w:rsidRDefault="00154DE5"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możliwość</w:t>
            </w:r>
            <w:proofErr w:type="gramEnd"/>
            <w:r w:rsidRPr="00C80C2F">
              <w:rPr>
                <w:rFonts w:ascii="Arial" w:hAnsi="Arial" w:cs="Arial"/>
                <w:sz w:val="22"/>
                <w:szCs w:val="22"/>
              </w:rPr>
              <w:t xml:space="preserve"> powtórzenia testów</w:t>
            </w:r>
            <w:r w:rsidR="008419DB" w:rsidRPr="00C80C2F">
              <w:rPr>
                <w:rFonts w:ascii="Arial" w:hAnsi="Arial" w:cs="Arial"/>
                <w:sz w:val="22"/>
                <w:szCs w:val="22"/>
              </w:rPr>
              <w:t>;</w:t>
            </w:r>
          </w:p>
          <w:p w14:paraId="7038B689" w14:textId="6922B5CF" w:rsidR="00154DE5" w:rsidRPr="00C80C2F" w:rsidRDefault="00154DE5"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podsumowanie</w:t>
            </w:r>
            <w:proofErr w:type="gramEnd"/>
            <w:r w:rsidRPr="00C80C2F">
              <w:rPr>
                <w:rFonts w:ascii="Arial" w:hAnsi="Arial" w:cs="Arial"/>
                <w:sz w:val="22"/>
                <w:szCs w:val="22"/>
              </w:rPr>
              <w:t xml:space="preserve"> testów</w:t>
            </w:r>
            <w:r w:rsidR="008419DB" w:rsidRPr="00C80C2F">
              <w:rPr>
                <w:rFonts w:ascii="Arial" w:hAnsi="Arial" w:cs="Arial"/>
                <w:sz w:val="22"/>
                <w:szCs w:val="22"/>
              </w:rPr>
              <w:t>;</w:t>
            </w:r>
          </w:p>
          <w:p w14:paraId="4ABFA66C" w14:textId="39DCB8CF" w:rsidR="00154DE5" w:rsidRPr="00C80C2F" w:rsidRDefault="00154DE5"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uruchamianie</w:t>
            </w:r>
            <w:proofErr w:type="gramEnd"/>
            <w:r w:rsidRPr="00C80C2F">
              <w:rPr>
                <w:rFonts w:ascii="Arial" w:hAnsi="Arial" w:cs="Arial"/>
                <w:sz w:val="22"/>
                <w:szCs w:val="22"/>
              </w:rPr>
              <w:t xml:space="preserve"> szybkiego testu zbiorczego</w:t>
            </w:r>
            <w:r w:rsidR="008419DB" w:rsidRPr="00C80C2F">
              <w:rPr>
                <w:rFonts w:ascii="Arial" w:hAnsi="Arial" w:cs="Arial"/>
                <w:sz w:val="22"/>
                <w:szCs w:val="22"/>
              </w:rPr>
              <w:t>;</w:t>
            </w:r>
          </w:p>
          <w:p w14:paraId="3560526E" w14:textId="7263173A" w:rsidR="00154DE5" w:rsidRPr="00C80C2F" w:rsidRDefault="00154DE5"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uruchamianie</w:t>
            </w:r>
            <w:proofErr w:type="gramEnd"/>
            <w:r w:rsidRPr="00C80C2F">
              <w:rPr>
                <w:rFonts w:ascii="Arial" w:hAnsi="Arial" w:cs="Arial"/>
                <w:sz w:val="22"/>
                <w:szCs w:val="22"/>
              </w:rPr>
              <w:t xml:space="preserve"> testów dla wybranych podzespołów przez użytkownika</w:t>
            </w:r>
            <w:r w:rsidR="008419DB" w:rsidRPr="00C80C2F">
              <w:rPr>
                <w:rFonts w:ascii="Arial" w:hAnsi="Arial" w:cs="Arial"/>
                <w:sz w:val="22"/>
                <w:szCs w:val="22"/>
              </w:rPr>
              <w:t>;</w:t>
            </w:r>
          </w:p>
          <w:p w14:paraId="4B470D98" w14:textId="3F0A9AEF" w:rsidR="00154DE5" w:rsidRPr="00C80C2F" w:rsidRDefault="00154DE5"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wyświetlanie</w:t>
            </w:r>
            <w:proofErr w:type="gramEnd"/>
            <w:r w:rsidRPr="00C80C2F">
              <w:rPr>
                <w:rFonts w:ascii="Arial" w:hAnsi="Arial" w:cs="Arial"/>
                <w:sz w:val="22"/>
                <w:szCs w:val="22"/>
              </w:rPr>
              <w:t xml:space="preserve"> wiadomości, które informują o stanie przeprowadzanych testów</w:t>
            </w:r>
            <w:r w:rsidR="008419DB" w:rsidRPr="00C80C2F">
              <w:rPr>
                <w:rFonts w:ascii="Arial" w:hAnsi="Arial" w:cs="Arial"/>
                <w:sz w:val="22"/>
                <w:szCs w:val="22"/>
              </w:rPr>
              <w:t>;</w:t>
            </w:r>
          </w:p>
          <w:p w14:paraId="01435A67" w14:textId="2289F96D" w:rsidR="00154DE5" w:rsidRPr="00C80C2F" w:rsidRDefault="00154DE5"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wyświetlanie</w:t>
            </w:r>
            <w:proofErr w:type="gramEnd"/>
            <w:r w:rsidRPr="00C80C2F">
              <w:rPr>
                <w:rFonts w:ascii="Arial" w:hAnsi="Arial" w:cs="Arial"/>
                <w:sz w:val="22"/>
                <w:szCs w:val="22"/>
              </w:rPr>
              <w:t xml:space="preserve"> wiadomości o błędach, które informują o problemach napotkanych</w:t>
            </w:r>
            <w:r w:rsidR="008419DB" w:rsidRPr="00C80C2F">
              <w:rPr>
                <w:rFonts w:ascii="Arial" w:hAnsi="Arial" w:cs="Arial"/>
                <w:sz w:val="22"/>
                <w:szCs w:val="22"/>
              </w:rPr>
              <w:t xml:space="preserve"> </w:t>
            </w:r>
            <w:r w:rsidRPr="00C80C2F">
              <w:rPr>
                <w:rFonts w:ascii="Arial" w:hAnsi="Arial" w:cs="Arial"/>
                <w:sz w:val="22"/>
                <w:szCs w:val="22"/>
              </w:rPr>
              <w:t>podczas</w:t>
            </w:r>
            <w:r w:rsidRPr="00C80C2F">
              <w:rPr>
                <w:rFonts w:ascii="Arial" w:eastAsia="ArialMT" w:hAnsi="Arial" w:cs="Arial"/>
                <w:sz w:val="22"/>
                <w:szCs w:val="22"/>
              </w:rPr>
              <w:t xml:space="preserve"> testów.</w:t>
            </w:r>
          </w:p>
          <w:p w14:paraId="2152E39E" w14:textId="77777777" w:rsidR="00154DE5" w:rsidRPr="00C80C2F" w:rsidRDefault="00154DE5" w:rsidP="008419DB">
            <w:pPr>
              <w:autoSpaceDE w:val="0"/>
              <w:autoSpaceDN w:val="0"/>
              <w:adjustRightInd w:val="0"/>
              <w:spacing w:after="0" w:line="240" w:lineRule="auto"/>
              <w:ind w:left="400"/>
              <w:rPr>
                <w:rFonts w:ascii="Arial" w:eastAsia="ArialMT" w:hAnsi="Arial" w:cs="Arial"/>
              </w:rPr>
            </w:pPr>
            <w:r w:rsidRPr="00C80C2F">
              <w:rPr>
                <w:rFonts w:ascii="Arial" w:eastAsia="Times New Roman" w:hAnsi="Arial" w:cs="Arial"/>
              </w:rPr>
              <w:t>System</w:t>
            </w:r>
            <w:r w:rsidRPr="00C80C2F">
              <w:rPr>
                <w:rFonts w:ascii="Arial" w:eastAsia="ArialMT" w:hAnsi="Arial" w:cs="Arial"/>
              </w:rPr>
              <w:t xml:space="preserve"> diagnostyczny musi zawierać informację o nazwie komputera, wersji BIOS,</w:t>
            </w:r>
            <w:r w:rsidR="008419DB" w:rsidRPr="00C80C2F">
              <w:rPr>
                <w:rFonts w:ascii="Arial" w:eastAsia="ArialMT" w:hAnsi="Arial" w:cs="Arial"/>
              </w:rPr>
              <w:t xml:space="preserve"> numerze seryjnym komputera, podawać dokładne informacje o wszystkich zainstalowanych komponentach, a w szczególności zawierać informacje:</w:t>
            </w:r>
          </w:p>
          <w:p w14:paraId="460038A5" w14:textId="79859202" w:rsidR="008419DB" w:rsidRPr="00C80C2F" w:rsidRDefault="008419DB"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numerze</w:t>
            </w:r>
            <w:proofErr w:type="gramEnd"/>
            <w:r w:rsidRPr="00C80C2F">
              <w:rPr>
                <w:rFonts w:ascii="Arial" w:hAnsi="Arial" w:cs="Arial"/>
                <w:sz w:val="22"/>
                <w:szCs w:val="22"/>
              </w:rPr>
              <w:t xml:space="preserve"> seryjnym, typie i pojemności dysku twardego;</w:t>
            </w:r>
          </w:p>
          <w:p w14:paraId="1189EDBB" w14:textId="03A1A140" w:rsidR="008419DB" w:rsidRPr="00C80C2F" w:rsidRDefault="008419DB"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informacji</w:t>
            </w:r>
            <w:proofErr w:type="gramEnd"/>
            <w:r w:rsidRPr="00C80C2F">
              <w:rPr>
                <w:rFonts w:ascii="Arial" w:hAnsi="Arial" w:cs="Arial"/>
                <w:sz w:val="22"/>
                <w:szCs w:val="22"/>
              </w:rPr>
              <w:t xml:space="preserve"> o obrotach wentylatora CPU;</w:t>
            </w:r>
          </w:p>
          <w:p w14:paraId="7371E5F6" w14:textId="26F589B3" w:rsidR="008419DB" w:rsidRPr="00C80C2F" w:rsidRDefault="008419DB"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informacji</w:t>
            </w:r>
            <w:proofErr w:type="gramEnd"/>
            <w:r w:rsidRPr="00C80C2F">
              <w:rPr>
                <w:rFonts w:ascii="Arial" w:hAnsi="Arial" w:cs="Arial"/>
                <w:sz w:val="22"/>
                <w:szCs w:val="22"/>
              </w:rPr>
              <w:t xml:space="preserve"> o procesorze w tym model i taktowanie;</w:t>
            </w:r>
          </w:p>
          <w:p w14:paraId="7390160F" w14:textId="41E939F8" w:rsidR="008419DB" w:rsidRPr="00C80C2F" w:rsidRDefault="008419DB"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informacji</w:t>
            </w:r>
            <w:proofErr w:type="gramEnd"/>
            <w:r w:rsidRPr="00C80C2F">
              <w:rPr>
                <w:rFonts w:ascii="Arial" w:hAnsi="Arial" w:cs="Arial"/>
                <w:sz w:val="22"/>
                <w:szCs w:val="22"/>
              </w:rPr>
              <w:t xml:space="preserve"> o pamięci w tym wielkość podana w MB, obsadzenie w konkretnym banku;</w:t>
            </w:r>
          </w:p>
          <w:p w14:paraId="79AB3BDA" w14:textId="5E1A84D7" w:rsidR="008419DB" w:rsidRPr="00C80C2F" w:rsidRDefault="008419DB" w:rsidP="008419DB">
            <w:pPr>
              <w:pStyle w:val="Akapitzlist"/>
              <w:numPr>
                <w:ilvl w:val="0"/>
                <w:numId w:val="21"/>
              </w:numPr>
              <w:autoSpaceDE w:val="0"/>
              <w:autoSpaceDN w:val="0"/>
              <w:adjustRightInd w:val="0"/>
              <w:ind w:left="826"/>
              <w:rPr>
                <w:rFonts w:ascii="Arial" w:hAnsi="Arial" w:cs="Arial"/>
                <w:sz w:val="22"/>
                <w:szCs w:val="22"/>
              </w:rPr>
            </w:pPr>
            <w:proofErr w:type="gramStart"/>
            <w:r w:rsidRPr="00C80C2F">
              <w:rPr>
                <w:rFonts w:ascii="Arial" w:hAnsi="Arial" w:cs="Arial"/>
                <w:sz w:val="22"/>
                <w:szCs w:val="22"/>
              </w:rPr>
              <w:t>typ</w:t>
            </w:r>
            <w:proofErr w:type="gramEnd"/>
            <w:r w:rsidRPr="00C80C2F">
              <w:rPr>
                <w:rFonts w:ascii="Arial" w:hAnsi="Arial" w:cs="Arial"/>
                <w:sz w:val="22"/>
                <w:szCs w:val="22"/>
              </w:rPr>
              <w:t xml:space="preserve"> pamięci wraz z taktowaniem oraz SN i PN;</w:t>
            </w:r>
          </w:p>
          <w:p w14:paraId="0C20C5C1" w14:textId="77777777" w:rsidR="008419DB" w:rsidRPr="00C80C2F" w:rsidRDefault="008419DB" w:rsidP="008419DB">
            <w:pPr>
              <w:pStyle w:val="Akapitzlist"/>
              <w:numPr>
                <w:ilvl w:val="0"/>
                <w:numId w:val="21"/>
              </w:numPr>
              <w:autoSpaceDE w:val="0"/>
              <w:autoSpaceDN w:val="0"/>
              <w:adjustRightInd w:val="0"/>
              <w:ind w:left="826"/>
              <w:rPr>
                <w:rFonts w:ascii="Arial" w:eastAsia="ArialMT" w:hAnsi="Arial" w:cs="Arial"/>
                <w:sz w:val="22"/>
                <w:szCs w:val="22"/>
              </w:rPr>
            </w:pPr>
            <w:proofErr w:type="gramStart"/>
            <w:r w:rsidRPr="00C80C2F">
              <w:rPr>
                <w:rFonts w:ascii="Arial" w:hAnsi="Arial" w:cs="Arial"/>
                <w:sz w:val="22"/>
                <w:szCs w:val="22"/>
              </w:rPr>
              <w:t>wykaz</w:t>
            </w:r>
            <w:proofErr w:type="gramEnd"/>
            <w:r w:rsidRPr="00C80C2F">
              <w:rPr>
                <w:rFonts w:ascii="Arial" w:hAnsi="Arial" w:cs="Arial"/>
                <w:sz w:val="22"/>
                <w:szCs w:val="22"/>
              </w:rPr>
              <w:t xml:space="preserve"> temperatur min. CPU, dysku.</w:t>
            </w:r>
          </w:p>
          <w:p w14:paraId="575710BB" w14:textId="0EB9D430" w:rsidR="008419DB" w:rsidRPr="00C80C2F" w:rsidRDefault="008419DB" w:rsidP="008419DB">
            <w:pPr>
              <w:autoSpaceDE w:val="0"/>
              <w:autoSpaceDN w:val="0"/>
              <w:adjustRightInd w:val="0"/>
              <w:spacing w:after="0" w:line="240" w:lineRule="auto"/>
              <w:rPr>
                <w:rFonts w:ascii="Arial" w:eastAsia="ArialMT" w:hAnsi="Arial" w:cs="Arial"/>
              </w:rPr>
            </w:pPr>
            <w:r w:rsidRPr="00C80C2F">
              <w:rPr>
                <w:rFonts w:ascii="Arial" w:eastAsia="ArialMT" w:hAnsi="Arial" w:cs="Arial"/>
              </w:rPr>
              <w:t>System działający nawet w przypadku braku dysku twardego lub w przypadku jego uszkodzenia, bez wykorzystania zewnętrznych nośników pamięci masowej oraz dostępu do sieci lokalnej i Internetu, pozwalający na uzyskanie wyżej wymienionych funkcjonalności a w szczególności na przetestowanie: procesora i pamięci.</w:t>
            </w:r>
          </w:p>
        </w:tc>
        <w:tc>
          <w:tcPr>
            <w:tcW w:w="1818" w:type="dxa"/>
          </w:tcPr>
          <w:p w14:paraId="4229ABA7" w14:textId="77777777" w:rsidR="002A7339" w:rsidRDefault="002A7339" w:rsidP="0069491C">
            <w:pPr>
              <w:jc w:val="center"/>
              <w:rPr>
                <w:rFonts w:ascii="Arial" w:hAnsi="Arial" w:cs="Arial"/>
                <w:bCs/>
              </w:rPr>
            </w:pPr>
            <w:r w:rsidRPr="00210534">
              <w:rPr>
                <w:rFonts w:ascii="Arial" w:hAnsi="Arial" w:cs="Arial"/>
                <w:bCs/>
              </w:rPr>
              <w:lastRenderedPageBreak/>
              <w:t>TAK/NIE*</w:t>
            </w:r>
          </w:p>
          <w:p w14:paraId="53AAF7B7" w14:textId="77777777" w:rsidR="002A7339" w:rsidRPr="00210534" w:rsidRDefault="002A7339" w:rsidP="0069491C">
            <w:pPr>
              <w:jc w:val="center"/>
              <w:rPr>
                <w:rFonts w:ascii="Arial" w:hAnsi="Arial" w:cs="Arial"/>
                <w:bCs/>
              </w:rPr>
            </w:pPr>
          </w:p>
        </w:tc>
      </w:tr>
      <w:tr w:rsidR="002A7339" w:rsidRPr="000E2BFF" w14:paraId="123CF023" w14:textId="77777777" w:rsidTr="0069491C">
        <w:trPr>
          <w:gridAfter w:val="1"/>
          <w:wAfter w:w="8" w:type="dxa"/>
        </w:trPr>
        <w:tc>
          <w:tcPr>
            <w:tcW w:w="534" w:type="dxa"/>
          </w:tcPr>
          <w:p w14:paraId="251D1F51"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6947340D" w14:textId="77777777" w:rsidR="002A7339" w:rsidRPr="00C80C2F" w:rsidRDefault="002A7339" w:rsidP="0069491C">
            <w:pPr>
              <w:autoSpaceDE w:val="0"/>
              <w:autoSpaceDN w:val="0"/>
              <w:adjustRightInd w:val="0"/>
              <w:spacing w:after="0" w:line="240" w:lineRule="auto"/>
              <w:rPr>
                <w:rFonts w:ascii="Arial" w:hAnsi="Arial" w:cs="Arial"/>
              </w:rPr>
            </w:pPr>
            <w:r w:rsidRPr="00C80C2F">
              <w:rPr>
                <w:rFonts w:ascii="Arial" w:hAnsi="Arial" w:cs="Arial"/>
              </w:rPr>
              <w:t>Certyfikaty i standardy:</w:t>
            </w:r>
          </w:p>
        </w:tc>
        <w:tc>
          <w:tcPr>
            <w:tcW w:w="8848" w:type="dxa"/>
          </w:tcPr>
          <w:p w14:paraId="71B28CEE" w14:textId="77777777" w:rsidR="00DA4FB9" w:rsidRDefault="0042487E" w:rsidP="0042487E">
            <w:pPr>
              <w:pStyle w:val="Akapitzlist"/>
              <w:numPr>
                <w:ilvl w:val="0"/>
                <w:numId w:val="20"/>
              </w:numPr>
              <w:autoSpaceDE w:val="0"/>
              <w:autoSpaceDN w:val="0"/>
              <w:adjustRightInd w:val="0"/>
              <w:ind w:left="400"/>
              <w:rPr>
                <w:rFonts w:ascii="Arial" w:eastAsia="SymbolMT" w:hAnsi="Arial" w:cs="Arial"/>
                <w:sz w:val="22"/>
                <w:szCs w:val="22"/>
              </w:rPr>
            </w:pPr>
            <w:r w:rsidRPr="00C80C2F">
              <w:rPr>
                <w:rFonts w:ascii="Arial" w:eastAsia="SymbolMT" w:hAnsi="Arial" w:cs="Arial"/>
                <w:sz w:val="22"/>
                <w:szCs w:val="22"/>
              </w:rPr>
              <w:t>certyfikat ISO</w:t>
            </w:r>
            <w:proofErr w:type="gramStart"/>
            <w:r w:rsidRPr="00C80C2F">
              <w:rPr>
                <w:rFonts w:ascii="Arial" w:eastAsia="SymbolMT" w:hAnsi="Arial" w:cs="Arial"/>
                <w:sz w:val="22"/>
                <w:szCs w:val="22"/>
              </w:rPr>
              <w:t xml:space="preserve"> 9001:2015 dla</w:t>
            </w:r>
            <w:proofErr w:type="gramEnd"/>
            <w:r w:rsidRPr="00C80C2F">
              <w:rPr>
                <w:rFonts w:ascii="Arial" w:eastAsia="SymbolMT" w:hAnsi="Arial" w:cs="Arial"/>
                <w:sz w:val="22"/>
                <w:szCs w:val="22"/>
              </w:rPr>
              <w:t xml:space="preserve"> producenta stacji roboczej </w:t>
            </w:r>
            <w:r w:rsidRPr="00C80C2F">
              <w:rPr>
                <w:rFonts w:ascii="Arial" w:eastAsia="ArialMT" w:hAnsi="Arial" w:cs="Arial"/>
                <w:sz w:val="22"/>
                <w:szCs w:val="22"/>
              </w:rPr>
              <w:t xml:space="preserve">obejmujący </w:t>
            </w:r>
            <w:r w:rsidRPr="00C80C2F">
              <w:rPr>
                <w:rFonts w:ascii="Arial" w:eastAsia="SymbolMT" w:hAnsi="Arial" w:cs="Arial"/>
                <w:sz w:val="22"/>
                <w:szCs w:val="22"/>
              </w:rPr>
              <w:t xml:space="preserve">proces projektowania i produkcji. </w:t>
            </w:r>
          </w:p>
          <w:p w14:paraId="4F83B450" w14:textId="5D3571A9" w:rsidR="0042487E" w:rsidRPr="00C80C2F" w:rsidRDefault="0042487E" w:rsidP="00DA4FB9">
            <w:pPr>
              <w:pStyle w:val="Akapitzlist"/>
              <w:autoSpaceDE w:val="0"/>
              <w:autoSpaceDN w:val="0"/>
              <w:adjustRightInd w:val="0"/>
              <w:ind w:left="400"/>
              <w:rPr>
                <w:rFonts w:ascii="Arial" w:eastAsia="SymbolMT" w:hAnsi="Arial" w:cs="Arial"/>
                <w:sz w:val="22"/>
                <w:szCs w:val="22"/>
              </w:rPr>
            </w:pPr>
            <w:r w:rsidRPr="00C80C2F">
              <w:rPr>
                <w:rFonts w:ascii="Arial" w:eastAsia="SymbolMT" w:hAnsi="Arial" w:cs="Arial"/>
                <w:b/>
                <w:bCs/>
                <w:i/>
                <w:iCs/>
                <w:sz w:val="22"/>
                <w:szCs w:val="22"/>
              </w:rPr>
              <w:t>Wykonawca złoży dokument p</w:t>
            </w:r>
            <w:r w:rsidR="00AA31BA">
              <w:rPr>
                <w:rFonts w:ascii="Arial" w:eastAsia="SymbolMT" w:hAnsi="Arial" w:cs="Arial"/>
                <w:b/>
                <w:bCs/>
                <w:i/>
                <w:iCs/>
                <w:sz w:val="22"/>
                <w:szCs w:val="22"/>
              </w:rPr>
              <w:t>otwierdzający spełnianie wymogu</w:t>
            </w:r>
            <w:r w:rsidR="00AA31BA">
              <w:rPr>
                <w:rFonts w:ascii="Arial" w:eastAsia="ArialMT" w:hAnsi="Arial" w:cs="Arial"/>
                <w:b/>
                <w:bCs/>
                <w:i/>
                <w:iCs/>
                <w:color w:val="000000"/>
                <w:sz w:val="20"/>
                <w:szCs w:val="20"/>
              </w:rPr>
              <w:t xml:space="preserve"> przy dostawie.</w:t>
            </w:r>
          </w:p>
          <w:p w14:paraId="73C4AAA5" w14:textId="77777777" w:rsidR="0042487E" w:rsidRPr="00C80C2F" w:rsidRDefault="0042487E" w:rsidP="0042487E">
            <w:pPr>
              <w:pStyle w:val="Akapitzlist"/>
              <w:numPr>
                <w:ilvl w:val="0"/>
                <w:numId w:val="20"/>
              </w:numPr>
              <w:autoSpaceDE w:val="0"/>
              <w:autoSpaceDN w:val="0"/>
              <w:adjustRightInd w:val="0"/>
              <w:ind w:left="400"/>
              <w:rPr>
                <w:rFonts w:ascii="Arial" w:eastAsia="SymbolMT" w:hAnsi="Arial" w:cs="Arial"/>
                <w:b/>
                <w:bCs/>
                <w:i/>
                <w:iCs/>
                <w:sz w:val="22"/>
                <w:szCs w:val="22"/>
              </w:rPr>
            </w:pPr>
            <w:r w:rsidRPr="00C80C2F">
              <w:rPr>
                <w:rFonts w:ascii="Arial" w:eastAsia="SymbolMT" w:hAnsi="Arial" w:cs="Arial"/>
                <w:sz w:val="22"/>
                <w:szCs w:val="22"/>
              </w:rPr>
              <w:t>certyfikat ISO</w:t>
            </w:r>
            <w:proofErr w:type="gramStart"/>
            <w:r w:rsidRPr="00C80C2F">
              <w:rPr>
                <w:rFonts w:ascii="Arial" w:eastAsia="SymbolMT" w:hAnsi="Arial" w:cs="Arial"/>
                <w:sz w:val="22"/>
                <w:szCs w:val="22"/>
              </w:rPr>
              <w:t xml:space="preserve"> 14001:2015 dla</w:t>
            </w:r>
            <w:proofErr w:type="gramEnd"/>
            <w:r w:rsidRPr="00C80C2F">
              <w:rPr>
                <w:rFonts w:ascii="Arial" w:eastAsia="SymbolMT" w:hAnsi="Arial" w:cs="Arial"/>
                <w:sz w:val="22"/>
                <w:szCs w:val="22"/>
              </w:rPr>
              <w:t xml:space="preserve"> producenta stacji roboczej.</w:t>
            </w:r>
          </w:p>
          <w:p w14:paraId="179934DD" w14:textId="248B02B0" w:rsidR="0042487E" w:rsidRPr="00C80C2F" w:rsidRDefault="0042487E" w:rsidP="0042487E">
            <w:pPr>
              <w:pStyle w:val="Akapitzlist"/>
              <w:autoSpaceDE w:val="0"/>
              <w:autoSpaceDN w:val="0"/>
              <w:adjustRightInd w:val="0"/>
              <w:ind w:left="400"/>
              <w:rPr>
                <w:rFonts w:ascii="Arial" w:eastAsia="SymbolMT" w:hAnsi="Arial" w:cs="Arial"/>
                <w:b/>
                <w:bCs/>
                <w:i/>
                <w:iCs/>
                <w:sz w:val="22"/>
                <w:szCs w:val="22"/>
              </w:rPr>
            </w:pPr>
            <w:r w:rsidRPr="00C80C2F">
              <w:rPr>
                <w:rFonts w:ascii="Arial" w:eastAsia="SymbolMT" w:hAnsi="Arial" w:cs="Arial"/>
                <w:b/>
                <w:bCs/>
                <w:i/>
                <w:iCs/>
                <w:sz w:val="22"/>
                <w:szCs w:val="22"/>
              </w:rPr>
              <w:t>Wykonawca złoży dokument p</w:t>
            </w:r>
            <w:r w:rsidR="00AA31BA">
              <w:rPr>
                <w:rFonts w:ascii="Arial" w:eastAsia="SymbolMT" w:hAnsi="Arial" w:cs="Arial"/>
                <w:b/>
                <w:bCs/>
                <w:i/>
                <w:iCs/>
                <w:sz w:val="22"/>
                <w:szCs w:val="22"/>
              </w:rPr>
              <w:t>otwierdzający spełnianie wymogu</w:t>
            </w:r>
            <w:r w:rsidR="00AA31BA">
              <w:rPr>
                <w:rFonts w:ascii="Arial" w:eastAsia="ArialMT" w:hAnsi="Arial" w:cs="Arial"/>
                <w:b/>
                <w:bCs/>
                <w:i/>
                <w:iCs/>
                <w:color w:val="000000"/>
                <w:sz w:val="20"/>
                <w:szCs w:val="20"/>
              </w:rPr>
              <w:t xml:space="preserve"> przy dostawie.</w:t>
            </w:r>
          </w:p>
          <w:p w14:paraId="1A947D89" w14:textId="77777777" w:rsidR="0042487E" w:rsidRPr="00C80C2F" w:rsidRDefault="0042487E" w:rsidP="0042487E">
            <w:pPr>
              <w:pStyle w:val="Akapitzlist"/>
              <w:numPr>
                <w:ilvl w:val="0"/>
                <w:numId w:val="20"/>
              </w:numPr>
              <w:autoSpaceDE w:val="0"/>
              <w:autoSpaceDN w:val="0"/>
              <w:adjustRightInd w:val="0"/>
              <w:ind w:left="400"/>
              <w:rPr>
                <w:rFonts w:ascii="Arial" w:eastAsia="SymbolMT" w:hAnsi="Arial" w:cs="Arial"/>
                <w:b/>
                <w:bCs/>
                <w:i/>
                <w:iCs/>
                <w:sz w:val="22"/>
                <w:szCs w:val="22"/>
              </w:rPr>
            </w:pPr>
            <w:proofErr w:type="gramStart"/>
            <w:r w:rsidRPr="00C80C2F">
              <w:rPr>
                <w:rFonts w:ascii="Arial" w:eastAsia="ArialMT" w:hAnsi="Arial" w:cs="Arial"/>
                <w:sz w:val="22"/>
                <w:szCs w:val="22"/>
              </w:rPr>
              <w:t>deklaracja</w:t>
            </w:r>
            <w:proofErr w:type="gramEnd"/>
            <w:r w:rsidRPr="00C80C2F">
              <w:rPr>
                <w:rFonts w:ascii="Arial" w:eastAsia="ArialMT" w:hAnsi="Arial" w:cs="Arial"/>
                <w:sz w:val="22"/>
                <w:szCs w:val="22"/>
              </w:rPr>
              <w:t xml:space="preserve"> zgodności CE.</w:t>
            </w:r>
          </w:p>
          <w:p w14:paraId="367A2BE7" w14:textId="6B074082" w:rsidR="0042487E" w:rsidRPr="00C80C2F" w:rsidRDefault="0042487E" w:rsidP="0042487E">
            <w:pPr>
              <w:pStyle w:val="Akapitzlist"/>
              <w:autoSpaceDE w:val="0"/>
              <w:autoSpaceDN w:val="0"/>
              <w:adjustRightInd w:val="0"/>
              <w:ind w:left="400"/>
              <w:rPr>
                <w:rFonts w:ascii="Arial" w:eastAsia="SymbolMT" w:hAnsi="Arial" w:cs="Arial"/>
                <w:b/>
                <w:bCs/>
                <w:i/>
                <w:iCs/>
                <w:sz w:val="22"/>
                <w:szCs w:val="22"/>
              </w:rPr>
            </w:pPr>
            <w:r w:rsidRPr="00C80C2F">
              <w:rPr>
                <w:rFonts w:ascii="Arial" w:eastAsia="SymbolMT" w:hAnsi="Arial" w:cs="Arial"/>
                <w:b/>
                <w:bCs/>
                <w:i/>
                <w:iCs/>
                <w:sz w:val="22"/>
                <w:szCs w:val="22"/>
              </w:rPr>
              <w:t>Wykonawca złoży dokument p</w:t>
            </w:r>
            <w:r w:rsidR="00AA31BA">
              <w:rPr>
                <w:rFonts w:ascii="Arial" w:eastAsia="SymbolMT" w:hAnsi="Arial" w:cs="Arial"/>
                <w:b/>
                <w:bCs/>
                <w:i/>
                <w:iCs/>
                <w:sz w:val="22"/>
                <w:szCs w:val="22"/>
              </w:rPr>
              <w:t>otwierdzający spełnianie wymogu</w:t>
            </w:r>
            <w:r w:rsidR="00AA31BA">
              <w:rPr>
                <w:rFonts w:ascii="Arial" w:eastAsia="ArialMT" w:hAnsi="Arial" w:cs="Arial"/>
                <w:b/>
                <w:bCs/>
                <w:i/>
                <w:iCs/>
                <w:color w:val="000000"/>
                <w:sz w:val="20"/>
                <w:szCs w:val="20"/>
              </w:rPr>
              <w:t xml:space="preserve"> przy dostawie.</w:t>
            </w:r>
          </w:p>
          <w:p w14:paraId="2F6B0BAF" w14:textId="689F9342" w:rsidR="0042487E" w:rsidRPr="00C80C2F" w:rsidRDefault="0042487E" w:rsidP="0042487E">
            <w:pPr>
              <w:pStyle w:val="Akapitzlist"/>
              <w:numPr>
                <w:ilvl w:val="0"/>
                <w:numId w:val="20"/>
              </w:numPr>
              <w:autoSpaceDE w:val="0"/>
              <w:autoSpaceDN w:val="0"/>
              <w:adjustRightInd w:val="0"/>
              <w:ind w:left="400"/>
              <w:rPr>
                <w:rFonts w:ascii="Arial" w:eastAsia="SymbolMT" w:hAnsi="Arial" w:cs="Arial"/>
                <w:sz w:val="22"/>
                <w:szCs w:val="22"/>
              </w:rPr>
            </w:pPr>
            <w:proofErr w:type="gramStart"/>
            <w:r w:rsidRPr="00C80C2F">
              <w:rPr>
                <w:rFonts w:ascii="Arial" w:eastAsia="ArialMT" w:hAnsi="Arial" w:cs="Arial"/>
                <w:sz w:val="22"/>
                <w:szCs w:val="22"/>
              </w:rPr>
              <w:t>urządzenia</w:t>
            </w:r>
            <w:proofErr w:type="gramEnd"/>
            <w:r w:rsidRPr="00C80C2F">
              <w:rPr>
                <w:rFonts w:ascii="Arial" w:eastAsia="ArialMT" w:hAnsi="Arial" w:cs="Arial"/>
                <w:sz w:val="22"/>
                <w:szCs w:val="22"/>
              </w:rPr>
              <w:t xml:space="preserve"> wyprodukowane są przez producenta, zgodnie z normą PN</w:t>
            </w:r>
            <w:r w:rsidRPr="00C80C2F">
              <w:rPr>
                <w:rFonts w:ascii="Arial" w:eastAsia="SymbolMT" w:hAnsi="Arial" w:cs="Arial"/>
                <w:sz w:val="22"/>
                <w:szCs w:val="22"/>
              </w:rPr>
              <w:t xml:space="preserve">-EN ISO 50001 </w:t>
            </w:r>
            <w:r w:rsidRPr="00C80C2F">
              <w:rPr>
                <w:rFonts w:ascii="Arial" w:eastAsia="ArialMT" w:hAnsi="Arial" w:cs="Arial"/>
                <w:sz w:val="22"/>
                <w:szCs w:val="22"/>
              </w:rPr>
              <w:t>lub oświadczenie producenta o stosowaniu w fabrykach polityki zarządzania energią, która jest zgodna z obowiązującymi przepisami na terenie Unii Europejskiej.</w:t>
            </w:r>
          </w:p>
          <w:p w14:paraId="38ABF604" w14:textId="3D8A22B2" w:rsidR="0042487E" w:rsidRPr="00C80C2F" w:rsidRDefault="0042487E" w:rsidP="0042487E">
            <w:pPr>
              <w:pStyle w:val="Akapitzlist"/>
              <w:autoSpaceDE w:val="0"/>
              <w:autoSpaceDN w:val="0"/>
              <w:adjustRightInd w:val="0"/>
              <w:ind w:left="400"/>
              <w:rPr>
                <w:rFonts w:ascii="Arial" w:eastAsia="SymbolMT" w:hAnsi="Arial" w:cs="Arial"/>
                <w:sz w:val="22"/>
                <w:szCs w:val="22"/>
              </w:rPr>
            </w:pPr>
            <w:r w:rsidRPr="00C80C2F">
              <w:rPr>
                <w:rFonts w:ascii="Arial" w:eastAsia="SymbolMT" w:hAnsi="Arial" w:cs="Arial"/>
                <w:b/>
                <w:bCs/>
                <w:sz w:val="22"/>
                <w:szCs w:val="22"/>
              </w:rPr>
              <w:t>Wykonawca złoży dokument potwie</w:t>
            </w:r>
            <w:r w:rsidR="00AA31BA">
              <w:rPr>
                <w:rFonts w:ascii="Arial" w:eastAsia="SymbolMT" w:hAnsi="Arial" w:cs="Arial"/>
                <w:b/>
                <w:bCs/>
                <w:sz w:val="22"/>
                <w:szCs w:val="22"/>
              </w:rPr>
              <w:t>rdzający spełnianie wymogu</w:t>
            </w:r>
            <w:r w:rsidR="00AA31BA">
              <w:rPr>
                <w:rFonts w:ascii="Arial" w:eastAsia="ArialMT" w:hAnsi="Arial" w:cs="Arial"/>
                <w:b/>
                <w:bCs/>
                <w:i/>
                <w:iCs/>
                <w:color w:val="000000"/>
                <w:sz w:val="20"/>
                <w:szCs w:val="20"/>
              </w:rPr>
              <w:t xml:space="preserve"> przy dostawie.</w:t>
            </w:r>
          </w:p>
          <w:p w14:paraId="3F58CFFA" w14:textId="77777777" w:rsidR="0042487E" w:rsidRPr="00C80C2F" w:rsidRDefault="0042487E" w:rsidP="0042487E">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SymbolMT" w:hAnsi="Arial" w:cs="Arial"/>
                <w:sz w:val="22"/>
                <w:szCs w:val="22"/>
              </w:rPr>
              <w:t>oferowane</w:t>
            </w:r>
            <w:proofErr w:type="gramEnd"/>
            <w:r w:rsidRPr="00C80C2F">
              <w:rPr>
                <w:rFonts w:ascii="Arial" w:eastAsia="SymbolMT" w:hAnsi="Arial" w:cs="Arial"/>
                <w:sz w:val="22"/>
                <w:szCs w:val="22"/>
              </w:rPr>
              <w:t xml:space="preserve"> produkty </w:t>
            </w:r>
            <w:r w:rsidRPr="00C80C2F">
              <w:rPr>
                <w:rFonts w:ascii="Arial" w:eastAsia="ArialMT" w:hAnsi="Arial" w:cs="Arial"/>
                <w:sz w:val="22"/>
                <w:szCs w:val="22"/>
              </w:rPr>
              <w:t xml:space="preserve">muszą zawierać informacje dotyczące ponownego użycia </w:t>
            </w:r>
            <w:r w:rsidRPr="00C80C2F">
              <w:rPr>
                <w:rFonts w:ascii="Arial" w:eastAsia="SymbolMT" w:hAnsi="Arial" w:cs="Arial"/>
                <w:sz w:val="22"/>
                <w:szCs w:val="22"/>
              </w:rPr>
              <w:t xml:space="preserve">i </w:t>
            </w:r>
            <w:r w:rsidRPr="00C80C2F">
              <w:rPr>
                <w:rFonts w:ascii="Arial" w:eastAsia="ArialMT" w:hAnsi="Arial" w:cs="Arial"/>
                <w:sz w:val="22"/>
                <w:szCs w:val="22"/>
              </w:rPr>
              <w:t xml:space="preserve">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w:t>
            </w:r>
            <w:r w:rsidRPr="00C80C2F">
              <w:rPr>
                <w:rFonts w:ascii="Arial" w:eastAsia="SymbolMT" w:hAnsi="Arial" w:cs="Arial"/>
                <w:sz w:val="22"/>
                <w:szCs w:val="22"/>
              </w:rPr>
              <w:t>zgodnie z wymogami Dyrektywy WEEE 2002/96/EC. Produkty mus</w:t>
            </w:r>
            <w:r w:rsidRPr="00C80C2F">
              <w:rPr>
                <w:rFonts w:ascii="Arial" w:eastAsia="ArialMT" w:hAnsi="Arial" w:cs="Arial"/>
                <w:sz w:val="22"/>
                <w:szCs w:val="22"/>
              </w:rPr>
              <w:t xml:space="preserve">zą składać się </w:t>
            </w:r>
            <w:r w:rsidRPr="00C80C2F">
              <w:rPr>
                <w:rFonts w:ascii="Arial" w:eastAsia="SymbolMT" w:hAnsi="Arial" w:cs="Arial"/>
                <w:sz w:val="22"/>
                <w:szCs w:val="22"/>
              </w:rPr>
              <w:t xml:space="preserve">z co najmniej w 65% ze </w:t>
            </w:r>
            <w:r w:rsidRPr="00C80C2F">
              <w:rPr>
                <w:rFonts w:ascii="Arial" w:eastAsia="ArialMT" w:hAnsi="Arial" w:cs="Arial"/>
                <w:sz w:val="22"/>
                <w:szCs w:val="22"/>
              </w:rPr>
              <w:t xml:space="preserve">składników </w:t>
            </w:r>
            <w:r w:rsidRPr="00C80C2F">
              <w:rPr>
                <w:rFonts w:ascii="Arial" w:eastAsia="SymbolMT" w:hAnsi="Arial" w:cs="Arial"/>
                <w:sz w:val="22"/>
                <w:szCs w:val="22"/>
              </w:rPr>
              <w:t xml:space="preserve">wielokrotnego </w:t>
            </w:r>
            <w:r w:rsidRPr="00C80C2F">
              <w:rPr>
                <w:rFonts w:ascii="Arial" w:eastAsia="ArialMT" w:hAnsi="Arial" w:cs="Arial"/>
                <w:sz w:val="22"/>
                <w:szCs w:val="22"/>
              </w:rPr>
              <w:t xml:space="preserve">użytku/zdatnych </w:t>
            </w:r>
            <w:r w:rsidRPr="00C80C2F">
              <w:rPr>
                <w:rFonts w:ascii="Arial" w:eastAsia="SymbolMT" w:hAnsi="Arial" w:cs="Arial"/>
                <w:sz w:val="22"/>
                <w:szCs w:val="22"/>
              </w:rPr>
              <w:t>do recyklingu. We w</w:t>
            </w:r>
            <w:r w:rsidRPr="00C80C2F">
              <w:rPr>
                <w:rFonts w:ascii="Arial" w:eastAsia="ArialMT" w:hAnsi="Arial" w:cs="Arial"/>
                <w:sz w:val="22"/>
                <w:szCs w:val="22"/>
              </w:rPr>
              <w:t>szystkich produktach części tworzyw sztucznych większe niż 25</w:t>
            </w:r>
            <w:r w:rsidRPr="00C80C2F">
              <w:rPr>
                <w:rFonts w:ascii="Arial" w:eastAsia="SymbolMT" w:hAnsi="Arial" w:cs="Arial"/>
                <w:sz w:val="22"/>
                <w:szCs w:val="22"/>
              </w:rPr>
              <w:t xml:space="preserve">-gramowe powinny </w:t>
            </w:r>
            <w:r w:rsidRPr="00C80C2F">
              <w:rPr>
                <w:rFonts w:ascii="Arial" w:eastAsia="ArialMT" w:hAnsi="Arial" w:cs="Arial"/>
                <w:sz w:val="22"/>
                <w:szCs w:val="22"/>
              </w:rPr>
              <w:t xml:space="preserve">zawierać </w:t>
            </w:r>
            <w:r w:rsidRPr="00C80C2F">
              <w:rPr>
                <w:rFonts w:ascii="Arial" w:eastAsia="SymbolMT" w:hAnsi="Arial" w:cs="Arial"/>
                <w:sz w:val="22"/>
                <w:szCs w:val="22"/>
              </w:rPr>
              <w:t xml:space="preserve">nie </w:t>
            </w:r>
            <w:r w:rsidRPr="00C80C2F">
              <w:rPr>
                <w:rFonts w:ascii="Arial" w:eastAsia="ArialMT" w:hAnsi="Arial" w:cs="Arial"/>
                <w:sz w:val="22"/>
                <w:szCs w:val="22"/>
              </w:rPr>
              <w:t xml:space="preserve">więcej niż śladowe ilości środków zmniejszających palność </w:t>
            </w:r>
            <w:r w:rsidRPr="00C80C2F">
              <w:rPr>
                <w:rFonts w:ascii="Arial" w:eastAsia="SymbolMT" w:hAnsi="Arial" w:cs="Arial"/>
                <w:sz w:val="22"/>
                <w:szCs w:val="22"/>
              </w:rPr>
              <w:t>sklasyfikowanych w dyrektywie RE 67/548/EEC</w:t>
            </w:r>
            <w:r w:rsidRPr="00C80C2F">
              <w:rPr>
                <w:rFonts w:ascii="Arial" w:eastAsia="ArialMT" w:hAnsi="Arial" w:cs="Arial"/>
                <w:sz w:val="22"/>
                <w:szCs w:val="22"/>
              </w:rPr>
              <w:t>. Potwierdzeniem spełnienia powyższego wymogu będzie wydruk ze strony internetowej www.</w:t>
            </w:r>
            <w:proofErr w:type="gramStart"/>
            <w:r w:rsidRPr="00C80C2F">
              <w:rPr>
                <w:rFonts w:ascii="Arial" w:eastAsia="ArialMT" w:hAnsi="Arial" w:cs="Arial"/>
                <w:sz w:val="22"/>
                <w:szCs w:val="22"/>
              </w:rPr>
              <w:t>epeat</w:t>
            </w:r>
            <w:proofErr w:type="gramEnd"/>
            <w:r w:rsidRPr="00C80C2F">
              <w:rPr>
                <w:rFonts w:ascii="Arial" w:eastAsia="ArialMT" w:hAnsi="Arial" w:cs="Arial"/>
                <w:sz w:val="22"/>
                <w:szCs w:val="22"/>
              </w:rPr>
              <w:t>.</w:t>
            </w:r>
            <w:proofErr w:type="gramStart"/>
            <w:r w:rsidRPr="00C80C2F">
              <w:rPr>
                <w:rFonts w:ascii="Arial" w:eastAsia="ArialMT" w:hAnsi="Arial" w:cs="Arial"/>
                <w:sz w:val="22"/>
                <w:szCs w:val="22"/>
              </w:rPr>
              <w:t>net</w:t>
            </w:r>
            <w:proofErr w:type="gramEnd"/>
            <w:r w:rsidRPr="00C80C2F">
              <w:rPr>
                <w:rFonts w:ascii="Arial" w:eastAsia="ArialMT" w:hAnsi="Arial" w:cs="Arial"/>
                <w:sz w:val="22"/>
                <w:szCs w:val="22"/>
              </w:rPr>
              <w:t xml:space="preserve"> potwierdzający spełnienie normy co najmniej </w:t>
            </w:r>
            <w:proofErr w:type="spellStart"/>
            <w:r w:rsidRPr="00C80C2F">
              <w:rPr>
                <w:rFonts w:ascii="Arial" w:eastAsia="ArialMT" w:hAnsi="Arial" w:cs="Arial"/>
                <w:sz w:val="22"/>
                <w:szCs w:val="22"/>
              </w:rPr>
              <w:t>Epeat</w:t>
            </w:r>
            <w:proofErr w:type="spellEnd"/>
            <w:r w:rsidRPr="00C80C2F">
              <w:rPr>
                <w:rFonts w:ascii="Arial" w:eastAsia="ArialMT" w:hAnsi="Arial" w:cs="Arial"/>
                <w:sz w:val="22"/>
                <w:szCs w:val="22"/>
              </w:rPr>
              <w:t xml:space="preserve"> Silver według normy wprowadzonej w 2019 </w:t>
            </w:r>
            <w:r w:rsidRPr="00C80C2F">
              <w:rPr>
                <w:rFonts w:ascii="Arial" w:eastAsia="SymbolMT" w:hAnsi="Arial" w:cs="Arial"/>
                <w:sz w:val="22"/>
                <w:szCs w:val="22"/>
              </w:rPr>
              <w:t>roku.</w:t>
            </w:r>
          </w:p>
          <w:p w14:paraId="4E48F0C9" w14:textId="7083C783" w:rsidR="0042487E" w:rsidRPr="00C80C2F" w:rsidRDefault="0042487E" w:rsidP="0042487E">
            <w:pPr>
              <w:pStyle w:val="Akapitzlist"/>
              <w:autoSpaceDE w:val="0"/>
              <w:autoSpaceDN w:val="0"/>
              <w:adjustRightInd w:val="0"/>
              <w:ind w:left="400"/>
              <w:rPr>
                <w:rFonts w:ascii="Arial" w:eastAsia="ArialMT" w:hAnsi="Arial" w:cs="Arial"/>
                <w:sz w:val="22"/>
                <w:szCs w:val="22"/>
              </w:rPr>
            </w:pPr>
            <w:r w:rsidRPr="00C80C2F">
              <w:rPr>
                <w:rFonts w:ascii="Arial" w:eastAsia="SymbolMT" w:hAnsi="Arial" w:cs="Arial"/>
                <w:sz w:val="22"/>
                <w:szCs w:val="22"/>
              </w:rPr>
              <w:t xml:space="preserve"> </w:t>
            </w:r>
            <w:r w:rsidRPr="00C80C2F">
              <w:rPr>
                <w:rFonts w:ascii="Arial" w:eastAsia="SymbolMT" w:hAnsi="Arial" w:cs="Arial"/>
                <w:b/>
                <w:bCs/>
                <w:i/>
                <w:iCs/>
                <w:sz w:val="22"/>
                <w:szCs w:val="22"/>
              </w:rPr>
              <w:t>Wykonawca złoży dokument potwierdzający s</w:t>
            </w:r>
            <w:r w:rsidR="00AA31BA">
              <w:rPr>
                <w:rFonts w:ascii="Arial" w:eastAsia="SymbolMT" w:hAnsi="Arial" w:cs="Arial"/>
                <w:b/>
                <w:bCs/>
                <w:i/>
                <w:iCs/>
                <w:sz w:val="22"/>
                <w:szCs w:val="22"/>
              </w:rPr>
              <w:t>pełnianie wymogu</w:t>
            </w:r>
            <w:r w:rsidR="00AA31BA">
              <w:rPr>
                <w:rFonts w:ascii="Arial" w:eastAsia="ArialMT" w:hAnsi="Arial" w:cs="Arial"/>
                <w:b/>
                <w:bCs/>
                <w:i/>
                <w:iCs/>
                <w:color w:val="000000"/>
                <w:sz w:val="20"/>
                <w:szCs w:val="20"/>
              </w:rPr>
              <w:t xml:space="preserve"> przy dostawie.</w:t>
            </w:r>
          </w:p>
          <w:p w14:paraId="543E02CB" w14:textId="77777777" w:rsidR="0042487E" w:rsidRPr="00C80C2F" w:rsidRDefault="0042487E" w:rsidP="0042487E">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wykonawca</w:t>
            </w:r>
            <w:proofErr w:type="gramEnd"/>
            <w:r w:rsidRPr="00C80C2F">
              <w:rPr>
                <w:rFonts w:ascii="Arial" w:eastAsia="ArialMT" w:hAnsi="Arial" w:cs="Arial"/>
                <w:sz w:val="22"/>
                <w:szCs w:val="22"/>
              </w:rPr>
              <w:t xml:space="preserve"> dostarczy oświadczenie </w:t>
            </w:r>
            <w:r w:rsidRPr="00C80C2F">
              <w:rPr>
                <w:rFonts w:ascii="Arial" w:eastAsia="SymbolMT" w:hAnsi="Arial" w:cs="Arial"/>
                <w:sz w:val="22"/>
                <w:szCs w:val="22"/>
              </w:rPr>
              <w:t xml:space="preserve">Producenta, </w:t>
            </w:r>
            <w:r w:rsidRPr="00C80C2F">
              <w:rPr>
                <w:rFonts w:ascii="Arial" w:eastAsia="ArialMT" w:hAnsi="Arial" w:cs="Arial"/>
                <w:sz w:val="22"/>
                <w:szCs w:val="22"/>
              </w:rPr>
              <w:t xml:space="preserve">iż oferowany komputer spełnia normy </w:t>
            </w:r>
            <w:r w:rsidRPr="00C80C2F">
              <w:rPr>
                <w:rFonts w:ascii="Arial" w:eastAsia="SymbolMT" w:hAnsi="Arial" w:cs="Arial"/>
                <w:sz w:val="22"/>
                <w:szCs w:val="22"/>
              </w:rPr>
              <w:t>MIL-STD- 810G .</w:t>
            </w:r>
          </w:p>
          <w:p w14:paraId="3BFA06FD" w14:textId="50EC964F" w:rsidR="0042487E" w:rsidRPr="00C80C2F" w:rsidRDefault="0042487E" w:rsidP="0042487E">
            <w:pPr>
              <w:pStyle w:val="Akapitzlist"/>
              <w:autoSpaceDE w:val="0"/>
              <w:autoSpaceDN w:val="0"/>
              <w:adjustRightInd w:val="0"/>
              <w:ind w:left="400"/>
              <w:rPr>
                <w:rFonts w:ascii="Arial" w:eastAsia="ArialMT" w:hAnsi="Arial" w:cs="Arial"/>
                <w:sz w:val="22"/>
                <w:szCs w:val="22"/>
              </w:rPr>
            </w:pPr>
            <w:r w:rsidRPr="00C80C2F">
              <w:rPr>
                <w:rFonts w:ascii="Arial" w:eastAsia="SymbolMT" w:hAnsi="Arial" w:cs="Arial"/>
                <w:b/>
                <w:bCs/>
                <w:i/>
                <w:iCs/>
                <w:sz w:val="22"/>
                <w:szCs w:val="22"/>
              </w:rPr>
              <w:t>Wykonawca złoży dokument p</w:t>
            </w:r>
            <w:r w:rsidR="00AA31BA">
              <w:rPr>
                <w:rFonts w:ascii="Arial" w:eastAsia="SymbolMT" w:hAnsi="Arial" w:cs="Arial"/>
                <w:b/>
                <w:bCs/>
                <w:i/>
                <w:iCs/>
                <w:sz w:val="22"/>
                <w:szCs w:val="22"/>
              </w:rPr>
              <w:t>otwierdzający spełnianie wymogu</w:t>
            </w:r>
            <w:r w:rsidR="00AA31BA">
              <w:rPr>
                <w:rFonts w:ascii="Arial" w:eastAsia="ArialMT" w:hAnsi="Arial" w:cs="Arial"/>
                <w:b/>
                <w:bCs/>
                <w:i/>
                <w:iCs/>
                <w:color w:val="000000"/>
                <w:sz w:val="20"/>
                <w:szCs w:val="20"/>
              </w:rPr>
              <w:t xml:space="preserve"> przy dostawie.</w:t>
            </w:r>
          </w:p>
          <w:p w14:paraId="722E76ED" w14:textId="77777777" w:rsidR="0042487E" w:rsidRPr="00C80C2F" w:rsidRDefault="0042487E" w:rsidP="0042487E">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potwierdzenie</w:t>
            </w:r>
            <w:proofErr w:type="gramEnd"/>
            <w:r w:rsidRPr="00C80C2F">
              <w:rPr>
                <w:rFonts w:ascii="Arial" w:eastAsia="ArialMT" w:hAnsi="Arial" w:cs="Arial"/>
                <w:sz w:val="22"/>
                <w:szCs w:val="22"/>
              </w:rPr>
              <w:t xml:space="preserve"> spełnienia kryteriów środowiskowych, w tym zgodności z dyrektywą </w:t>
            </w:r>
            <w:proofErr w:type="spellStart"/>
            <w:r w:rsidRPr="00C80C2F">
              <w:rPr>
                <w:rFonts w:ascii="Arial" w:eastAsia="ArialMT" w:hAnsi="Arial" w:cs="Arial"/>
                <w:sz w:val="22"/>
                <w:szCs w:val="22"/>
              </w:rPr>
              <w:t>RoHS</w:t>
            </w:r>
            <w:proofErr w:type="spellEnd"/>
            <w:r w:rsidRPr="00C80C2F">
              <w:rPr>
                <w:rFonts w:ascii="Arial" w:eastAsia="ArialMT" w:hAnsi="Arial" w:cs="Arial"/>
                <w:sz w:val="22"/>
                <w:szCs w:val="22"/>
              </w:rPr>
              <w:t xml:space="preserve"> </w:t>
            </w:r>
            <w:r w:rsidRPr="00C80C2F">
              <w:rPr>
                <w:rFonts w:ascii="Arial" w:eastAsia="SymbolMT" w:hAnsi="Arial" w:cs="Arial"/>
                <w:sz w:val="22"/>
                <w:szCs w:val="22"/>
              </w:rPr>
              <w:t>Unii Europejskiej o eliminacji substancji niebezpiecznych w postaci o</w:t>
            </w:r>
            <w:r w:rsidRPr="00C80C2F">
              <w:rPr>
                <w:rFonts w:ascii="Arial" w:eastAsia="ArialMT" w:hAnsi="Arial" w:cs="Arial"/>
                <w:sz w:val="22"/>
                <w:szCs w:val="22"/>
              </w:rPr>
              <w:t xml:space="preserve">świadczenia </w:t>
            </w:r>
            <w:r w:rsidRPr="00C80C2F">
              <w:rPr>
                <w:rFonts w:ascii="Arial" w:eastAsia="SymbolMT" w:hAnsi="Arial" w:cs="Arial"/>
                <w:sz w:val="22"/>
                <w:szCs w:val="22"/>
              </w:rPr>
              <w:t xml:space="preserve">producenta jednostki (wg wytycznych Krajowej Agencji Poszanowania Energii S.A., </w:t>
            </w:r>
            <w:proofErr w:type="gramStart"/>
            <w:r w:rsidRPr="00C80C2F">
              <w:rPr>
                <w:rFonts w:ascii="Arial" w:eastAsia="ArialMT" w:hAnsi="Arial" w:cs="Arial"/>
                <w:sz w:val="22"/>
                <w:szCs w:val="22"/>
              </w:rPr>
              <w:t>zawartych</w:t>
            </w:r>
            <w:proofErr w:type="gramEnd"/>
            <w:r w:rsidRPr="00C80C2F">
              <w:rPr>
                <w:rFonts w:ascii="Arial" w:eastAsia="ArialMT" w:hAnsi="Arial" w:cs="Arial"/>
                <w:sz w:val="22"/>
                <w:szCs w:val="22"/>
              </w:rPr>
              <w:t xml:space="preserve"> w dokumencie „Opracowanie propozycji kryteriów środowiskow</w:t>
            </w:r>
            <w:r w:rsidRPr="00C80C2F">
              <w:rPr>
                <w:rFonts w:ascii="Arial" w:eastAsia="SymbolMT" w:hAnsi="Arial" w:cs="Arial"/>
                <w:sz w:val="22"/>
                <w:szCs w:val="22"/>
              </w:rPr>
              <w:t xml:space="preserve">ych dla </w:t>
            </w:r>
            <w:r w:rsidRPr="00C80C2F">
              <w:rPr>
                <w:rFonts w:ascii="Arial" w:eastAsia="ArialMT" w:hAnsi="Arial" w:cs="Arial"/>
                <w:sz w:val="22"/>
                <w:szCs w:val="22"/>
              </w:rPr>
              <w:t xml:space="preserve">produktów zużywających energię możliwych do wykorzystania przy formułowaniu specyfikacji na potrzeby zamówień publicznych”, pkt </w:t>
            </w:r>
            <w:r w:rsidRPr="00C80C2F">
              <w:rPr>
                <w:rFonts w:ascii="Arial" w:eastAsia="SymbolMT" w:hAnsi="Arial" w:cs="Arial"/>
                <w:sz w:val="22"/>
                <w:szCs w:val="22"/>
              </w:rPr>
              <w:t xml:space="preserve">3.4.2.1; </w:t>
            </w:r>
            <w:r w:rsidRPr="00C80C2F">
              <w:rPr>
                <w:rFonts w:ascii="Arial" w:eastAsia="SymbolMT" w:hAnsi="Arial" w:cs="Arial"/>
                <w:sz w:val="22"/>
                <w:szCs w:val="22"/>
              </w:rPr>
              <w:lastRenderedPageBreak/>
              <w:t>dokument z grudnia 2006</w:t>
            </w:r>
            <w:r w:rsidRPr="00C80C2F">
              <w:rPr>
                <w:rFonts w:ascii="Arial" w:eastAsia="ArialMT" w:hAnsi="Arial" w:cs="Arial"/>
                <w:sz w:val="22"/>
                <w:szCs w:val="22"/>
              </w:rPr>
              <w:t>r.), w szczególności zgodności z normą ISO 1043</w:t>
            </w:r>
            <w:r w:rsidRPr="00C80C2F">
              <w:rPr>
                <w:rFonts w:ascii="Arial" w:eastAsia="SymbolMT" w:hAnsi="Arial" w:cs="Arial"/>
                <w:sz w:val="22"/>
                <w:szCs w:val="22"/>
              </w:rPr>
              <w:t>-</w:t>
            </w:r>
            <w:r w:rsidRPr="00C80C2F">
              <w:rPr>
                <w:rFonts w:ascii="Arial" w:eastAsia="ArialMT" w:hAnsi="Arial" w:cs="Arial"/>
                <w:sz w:val="22"/>
                <w:szCs w:val="22"/>
              </w:rPr>
              <w:t xml:space="preserve">4 dla płyty głównej oraz elementów </w:t>
            </w:r>
            <w:r w:rsidRPr="00C80C2F">
              <w:rPr>
                <w:rFonts w:ascii="Arial" w:eastAsia="SymbolMT" w:hAnsi="Arial" w:cs="Arial"/>
                <w:sz w:val="22"/>
                <w:szCs w:val="22"/>
              </w:rPr>
              <w:t>wyko</w:t>
            </w:r>
            <w:r w:rsidRPr="00C80C2F">
              <w:rPr>
                <w:rFonts w:ascii="Arial" w:eastAsia="ArialMT" w:hAnsi="Arial" w:cs="Arial"/>
                <w:sz w:val="22"/>
                <w:szCs w:val="22"/>
              </w:rPr>
              <w:t xml:space="preserve">nanych z tworzyw sztucznych o masie powyżej 25 </w:t>
            </w:r>
            <w:r w:rsidRPr="00C80C2F">
              <w:rPr>
                <w:rFonts w:ascii="Arial" w:eastAsia="SymbolMT" w:hAnsi="Arial" w:cs="Arial"/>
                <w:sz w:val="22"/>
                <w:szCs w:val="22"/>
              </w:rPr>
              <w:t>g.</w:t>
            </w:r>
          </w:p>
          <w:p w14:paraId="3E8BAB5B" w14:textId="23B72F32" w:rsidR="0042487E" w:rsidRPr="00C80C2F" w:rsidRDefault="0042487E" w:rsidP="0042487E">
            <w:pPr>
              <w:pStyle w:val="Akapitzlist"/>
              <w:autoSpaceDE w:val="0"/>
              <w:autoSpaceDN w:val="0"/>
              <w:adjustRightInd w:val="0"/>
              <w:ind w:left="400"/>
              <w:rPr>
                <w:rFonts w:ascii="Arial" w:eastAsia="ArialMT" w:hAnsi="Arial" w:cs="Arial"/>
                <w:sz w:val="22"/>
                <w:szCs w:val="22"/>
              </w:rPr>
            </w:pPr>
            <w:r w:rsidRPr="00C80C2F">
              <w:rPr>
                <w:rFonts w:ascii="Arial" w:eastAsia="SymbolMT" w:hAnsi="Arial" w:cs="Arial"/>
                <w:sz w:val="22"/>
                <w:szCs w:val="22"/>
              </w:rPr>
              <w:t xml:space="preserve"> </w:t>
            </w:r>
            <w:r w:rsidRPr="00C80C2F">
              <w:rPr>
                <w:rFonts w:ascii="Arial" w:eastAsia="SymbolMT" w:hAnsi="Arial" w:cs="Arial"/>
                <w:b/>
                <w:bCs/>
                <w:sz w:val="22"/>
                <w:szCs w:val="22"/>
              </w:rPr>
              <w:t>Wykonawca złoży dokument p</w:t>
            </w:r>
            <w:r w:rsidR="00AA31BA">
              <w:rPr>
                <w:rFonts w:ascii="Arial" w:eastAsia="SymbolMT" w:hAnsi="Arial" w:cs="Arial"/>
                <w:b/>
                <w:bCs/>
                <w:sz w:val="22"/>
                <w:szCs w:val="22"/>
              </w:rPr>
              <w:t>otwierdzający spełnianie wymogu</w:t>
            </w:r>
            <w:r w:rsidR="00AA31BA">
              <w:rPr>
                <w:rFonts w:ascii="Arial" w:eastAsia="ArialMT" w:hAnsi="Arial" w:cs="Arial"/>
                <w:b/>
                <w:bCs/>
                <w:i/>
                <w:iCs/>
                <w:color w:val="000000"/>
                <w:sz w:val="20"/>
                <w:szCs w:val="20"/>
              </w:rPr>
              <w:t xml:space="preserve"> przy dostawie.</w:t>
            </w:r>
          </w:p>
          <w:p w14:paraId="6979B938" w14:textId="77777777" w:rsidR="0042487E" w:rsidRPr="00C80C2F" w:rsidRDefault="0042487E" w:rsidP="0042487E">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oferowane</w:t>
            </w:r>
            <w:proofErr w:type="gramEnd"/>
            <w:r w:rsidRPr="00C80C2F">
              <w:rPr>
                <w:rFonts w:ascii="Arial" w:eastAsia="ArialMT" w:hAnsi="Arial" w:cs="Arial"/>
                <w:sz w:val="22"/>
                <w:szCs w:val="22"/>
              </w:rPr>
              <w:t xml:space="preserve"> modele komputerów muszą poprawnie współpracować z zamawianymi </w:t>
            </w:r>
            <w:r w:rsidRPr="00C80C2F">
              <w:rPr>
                <w:rFonts w:ascii="Arial" w:eastAsia="SymbolMT" w:hAnsi="Arial" w:cs="Arial"/>
                <w:sz w:val="22"/>
                <w:szCs w:val="22"/>
              </w:rPr>
              <w:t xml:space="preserve">systemami operacyjnymi - jako potwierdzenie poprawnej </w:t>
            </w:r>
            <w:r w:rsidRPr="00C80C2F">
              <w:rPr>
                <w:rFonts w:ascii="Arial" w:eastAsia="ArialMT" w:hAnsi="Arial" w:cs="Arial"/>
                <w:sz w:val="22"/>
                <w:szCs w:val="22"/>
              </w:rPr>
              <w:t xml:space="preserve">współpracy </w:t>
            </w:r>
            <w:r w:rsidRPr="00C80C2F">
              <w:rPr>
                <w:rFonts w:ascii="Arial" w:eastAsia="SymbolMT" w:hAnsi="Arial" w:cs="Arial"/>
                <w:sz w:val="22"/>
                <w:szCs w:val="22"/>
              </w:rPr>
              <w:t xml:space="preserve">Wykonawca przedstawi dokument w postaci wydruku </w:t>
            </w:r>
            <w:r w:rsidRPr="00C80C2F">
              <w:rPr>
                <w:rFonts w:ascii="Arial" w:eastAsia="ArialMT" w:hAnsi="Arial" w:cs="Arial"/>
                <w:sz w:val="22"/>
                <w:szCs w:val="22"/>
              </w:rPr>
              <w:t xml:space="preserve">potwierdzający certyfikację </w:t>
            </w:r>
            <w:r w:rsidRPr="00C80C2F">
              <w:rPr>
                <w:rFonts w:ascii="Arial" w:eastAsia="SymbolMT" w:hAnsi="Arial" w:cs="Arial"/>
                <w:sz w:val="22"/>
                <w:szCs w:val="22"/>
              </w:rPr>
              <w:t xml:space="preserve">rodziny </w:t>
            </w:r>
            <w:r w:rsidRPr="00C80C2F">
              <w:rPr>
                <w:rFonts w:ascii="Arial" w:eastAsia="ArialMT" w:hAnsi="Arial" w:cs="Arial"/>
                <w:sz w:val="22"/>
                <w:szCs w:val="22"/>
              </w:rPr>
              <w:t xml:space="preserve">produktów bez względu na rodzaj obudowy, dodatkowo potwierdzony przez producenta </w:t>
            </w:r>
            <w:r w:rsidRPr="00C80C2F">
              <w:rPr>
                <w:rFonts w:ascii="Arial" w:eastAsia="SymbolMT" w:hAnsi="Arial" w:cs="Arial"/>
                <w:sz w:val="22"/>
                <w:szCs w:val="22"/>
              </w:rPr>
              <w:t>oferowanego komputera) .</w:t>
            </w:r>
          </w:p>
          <w:p w14:paraId="3EF9C78D" w14:textId="20B378B0" w:rsidR="0042487E" w:rsidRPr="00C80C2F" w:rsidRDefault="0042487E" w:rsidP="0042487E">
            <w:pPr>
              <w:pStyle w:val="Akapitzlist"/>
              <w:autoSpaceDE w:val="0"/>
              <w:autoSpaceDN w:val="0"/>
              <w:adjustRightInd w:val="0"/>
              <w:ind w:left="400"/>
              <w:rPr>
                <w:rFonts w:ascii="Arial" w:eastAsia="ArialMT" w:hAnsi="Arial" w:cs="Arial"/>
                <w:sz w:val="22"/>
                <w:szCs w:val="22"/>
              </w:rPr>
            </w:pPr>
            <w:r w:rsidRPr="00C80C2F">
              <w:rPr>
                <w:rFonts w:ascii="Arial" w:eastAsia="SymbolMT" w:hAnsi="Arial" w:cs="Arial"/>
                <w:b/>
                <w:bCs/>
                <w:i/>
                <w:iCs/>
                <w:sz w:val="22"/>
                <w:szCs w:val="22"/>
              </w:rPr>
              <w:t>Wykonawca złoży dokument p</w:t>
            </w:r>
            <w:r w:rsidR="00AA31BA">
              <w:rPr>
                <w:rFonts w:ascii="Arial" w:eastAsia="SymbolMT" w:hAnsi="Arial" w:cs="Arial"/>
                <w:b/>
                <w:bCs/>
                <w:i/>
                <w:iCs/>
                <w:sz w:val="22"/>
                <w:szCs w:val="22"/>
              </w:rPr>
              <w:t>otwierdzający spełnianie wymogu</w:t>
            </w:r>
            <w:r w:rsidR="00AA31BA">
              <w:rPr>
                <w:rFonts w:ascii="Arial" w:eastAsia="ArialMT" w:hAnsi="Arial" w:cs="Arial"/>
                <w:b/>
                <w:bCs/>
                <w:i/>
                <w:iCs/>
                <w:color w:val="000000"/>
                <w:sz w:val="20"/>
                <w:szCs w:val="20"/>
              </w:rPr>
              <w:t xml:space="preserve"> przy dostawie.</w:t>
            </w:r>
          </w:p>
          <w:p w14:paraId="291D5085" w14:textId="77777777" w:rsidR="0042487E" w:rsidRPr="00C80C2F" w:rsidRDefault="0042487E" w:rsidP="0042487E">
            <w:pPr>
              <w:pStyle w:val="Akapitzlist"/>
              <w:numPr>
                <w:ilvl w:val="0"/>
                <w:numId w:val="20"/>
              </w:numPr>
              <w:autoSpaceDE w:val="0"/>
              <w:autoSpaceDN w:val="0"/>
              <w:adjustRightInd w:val="0"/>
              <w:ind w:left="400"/>
              <w:rPr>
                <w:rFonts w:ascii="Arial" w:eastAsia="ArialMT" w:hAnsi="Arial" w:cs="Arial"/>
                <w:sz w:val="22"/>
                <w:szCs w:val="22"/>
              </w:rPr>
            </w:pPr>
            <w:r w:rsidRPr="00C80C2F">
              <w:rPr>
                <w:rFonts w:ascii="Arial" w:eastAsia="ArialMT" w:hAnsi="Arial" w:cs="Arial"/>
                <w:sz w:val="22"/>
                <w:szCs w:val="22"/>
              </w:rPr>
              <w:t>stacja</w:t>
            </w:r>
            <w:r w:rsidRPr="00C80C2F">
              <w:rPr>
                <w:rFonts w:ascii="Arial" w:eastAsia="SymbolMT" w:hAnsi="Arial" w:cs="Arial"/>
                <w:sz w:val="22"/>
                <w:szCs w:val="22"/>
              </w:rPr>
              <w:t xml:space="preserve"> robocza musi </w:t>
            </w:r>
            <w:r w:rsidRPr="00C80C2F">
              <w:rPr>
                <w:rFonts w:ascii="Arial" w:eastAsia="ArialMT" w:hAnsi="Arial" w:cs="Arial"/>
                <w:sz w:val="22"/>
                <w:szCs w:val="22"/>
              </w:rPr>
              <w:t xml:space="preserve">spełniać </w:t>
            </w:r>
            <w:r w:rsidRPr="00C80C2F">
              <w:rPr>
                <w:rFonts w:ascii="Arial" w:eastAsia="SymbolMT" w:hAnsi="Arial" w:cs="Arial"/>
                <w:sz w:val="22"/>
                <w:szCs w:val="22"/>
              </w:rPr>
              <w:t xml:space="preserve">wymogi TCO, potwierdzeniem </w:t>
            </w:r>
            <w:r w:rsidRPr="00C80C2F">
              <w:rPr>
                <w:rFonts w:ascii="Arial" w:eastAsia="ArialMT" w:hAnsi="Arial" w:cs="Arial"/>
                <w:sz w:val="22"/>
                <w:szCs w:val="22"/>
              </w:rPr>
              <w:t xml:space="preserve">spełnienia wymogu będzie </w:t>
            </w:r>
            <w:r w:rsidRPr="00C80C2F">
              <w:rPr>
                <w:rFonts w:ascii="Arial" w:eastAsia="SymbolMT" w:hAnsi="Arial" w:cs="Arial"/>
                <w:sz w:val="22"/>
                <w:szCs w:val="22"/>
              </w:rPr>
              <w:t>publikacja na stronie: http</w:t>
            </w:r>
            <w:proofErr w:type="gramStart"/>
            <w:r w:rsidRPr="00C80C2F">
              <w:rPr>
                <w:rFonts w:ascii="Arial" w:eastAsia="SymbolMT" w:hAnsi="Arial" w:cs="Arial"/>
                <w:sz w:val="22"/>
                <w:szCs w:val="22"/>
              </w:rPr>
              <w:t>://tcocertified</w:t>
            </w:r>
            <w:proofErr w:type="gramEnd"/>
            <w:r w:rsidRPr="00C80C2F">
              <w:rPr>
                <w:rFonts w:ascii="Arial" w:eastAsia="SymbolMT" w:hAnsi="Arial" w:cs="Arial"/>
                <w:sz w:val="22"/>
                <w:szCs w:val="22"/>
              </w:rPr>
              <w:t>.</w:t>
            </w:r>
            <w:proofErr w:type="gramStart"/>
            <w:r w:rsidRPr="00C80C2F">
              <w:rPr>
                <w:rFonts w:ascii="Arial" w:eastAsia="SymbolMT" w:hAnsi="Arial" w:cs="Arial"/>
                <w:sz w:val="22"/>
                <w:szCs w:val="22"/>
              </w:rPr>
              <w:t>com</w:t>
            </w:r>
            <w:proofErr w:type="gramEnd"/>
            <w:r w:rsidRPr="00C80C2F">
              <w:rPr>
                <w:rFonts w:ascii="Arial" w:eastAsia="SymbolMT" w:hAnsi="Arial" w:cs="Arial"/>
                <w:sz w:val="22"/>
                <w:szCs w:val="22"/>
              </w:rPr>
              <w:t>/product-finder/ .</w:t>
            </w:r>
          </w:p>
          <w:p w14:paraId="2CCA20A6" w14:textId="1EB71718" w:rsidR="0042487E" w:rsidRPr="00C80C2F" w:rsidRDefault="0042487E" w:rsidP="0042487E">
            <w:pPr>
              <w:pStyle w:val="Akapitzlist"/>
              <w:autoSpaceDE w:val="0"/>
              <w:autoSpaceDN w:val="0"/>
              <w:adjustRightInd w:val="0"/>
              <w:ind w:left="400"/>
              <w:rPr>
                <w:rFonts w:ascii="Arial" w:eastAsia="ArialMT" w:hAnsi="Arial" w:cs="Arial"/>
                <w:sz w:val="22"/>
                <w:szCs w:val="22"/>
              </w:rPr>
            </w:pPr>
            <w:r w:rsidRPr="00C80C2F">
              <w:rPr>
                <w:rFonts w:ascii="Arial" w:eastAsia="SymbolMT" w:hAnsi="Arial" w:cs="Arial"/>
                <w:b/>
                <w:bCs/>
                <w:i/>
                <w:iCs/>
                <w:sz w:val="22"/>
                <w:szCs w:val="22"/>
              </w:rPr>
              <w:t>Wykonawca złoży dokument p</w:t>
            </w:r>
            <w:r w:rsidR="00AA31BA">
              <w:rPr>
                <w:rFonts w:ascii="Arial" w:eastAsia="SymbolMT" w:hAnsi="Arial" w:cs="Arial"/>
                <w:b/>
                <w:bCs/>
                <w:i/>
                <w:iCs/>
                <w:sz w:val="22"/>
                <w:szCs w:val="22"/>
              </w:rPr>
              <w:t>otwierdzający spełnianie wymogu</w:t>
            </w:r>
            <w:r w:rsidR="00AA31BA">
              <w:rPr>
                <w:rFonts w:ascii="Arial" w:eastAsia="ArialMT" w:hAnsi="Arial" w:cs="Arial"/>
                <w:b/>
                <w:bCs/>
                <w:i/>
                <w:iCs/>
                <w:color w:val="000000"/>
                <w:sz w:val="20"/>
                <w:szCs w:val="20"/>
              </w:rPr>
              <w:t xml:space="preserve"> przy dostawie.</w:t>
            </w:r>
          </w:p>
          <w:p w14:paraId="47872FB5" w14:textId="0EC4BF66" w:rsidR="0042487E" w:rsidRPr="00C80C2F" w:rsidRDefault="0042487E" w:rsidP="0042487E">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wykonawca</w:t>
            </w:r>
            <w:proofErr w:type="gramEnd"/>
            <w:r w:rsidRPr="00C80C2F">
              <w:rPr>
                <w:rFonts w:ascii="Arial" w:eastAsia="ArialMT" w:hAnsi="Arial" w:cs="Arial"/>
                <w:sz w:val="22"/>
                <w:szCs w:val="22"/>
              </w:rPr>
              <w:t xml:space="preserve"> dołączy </w:t>
            </w:r>
            <w:r w:rsidRPr="00AA31BA">
              <w:rPr>
                <w:rFonts w:ascii="Arial" w:eastAsia="ArialMT" w:hAnsi="Arial" w:cs="Arial"/>
                <w:b/>
                <w:sz w:val="22"/>
                <w:szCs w:val="22"/>
              </w:rPr>
              <w:t>do oferty</w:t>
            </w:r>
            <w:r w:rsidRPr="00C80C2F">
              <w:rPr>
                <w:rFonts w:ascii="Arial" w:eastAsia="ArialMT" w:hAnsi="Arial" w:cs="Arial"/>
                <w:sz w:val="22"/>
                <w:szCs w:val="22"/>
              </w:rPr>
              <w:t xml:space="preserve"> link do strony internetowej producenta komputera zawierającej dokumentację techniczną która musi potwierdzać wymagane cechy wyszczególnione w opisie przedmiotu zamówienia (opis obudowy i płyty głównej), oraz </w:t>
            </w:r>
            <w:r w:rsidRPr="00C80C2F">
              <w:rPr>
                <w:rFonts w:ascii="Arial" w:eastAsia="SymbolMT" w:hAnsi="Arial" w:cs="Arial"/>
                <w:sz w:val="22"/>
                <w:szCs w:val="22"/>
              </w:rPr>
              <w:t xml:space="preserve">w </w:t>
            </w:r>
            <w:r w:rsidRPr="00C80C2F">
              <w:rPr>
                <w:rFonts w:ascii="Arial" w:eastAsia="ArialMT" w:hAnsi="Arial" w:cs="Arial"/>
                <w:sz w:val="22"/>
                <w:szCs w:val="22"/>
              </w:rPr>
              <w:t xml:space="preserve">czytelny sposób przedstawia opis oraz metodologię i schematy </w:t>
            </w:r>
            <w:r w:rsidRPr="00C80C2F">
              <w:rPr>
                <w:rFonts w:ascii="Arial" w:eastAsia="SymbolMT" w:hAnsi="Arial" w:cs="Arial"/>
                <w:sz w:val="22"/>
                <w:szCs w:val="22"/>
              </w:rPr>
              <w:t xml:space="preserve">wymiany </w:t>
            </w:r>
            <w:r w:rsidRPr="00C80C2F">
              <w:rPr>
                <w:rFonts w:ascii="Arial" w:eastAsia="ArialMT" w:hAnsi="Arial" w:cs="Arial"/>
                <w:sz w:val="22"/>
                <w:szCs w:val="22"/>
              </w:rPr>
              <w:t>poszczególnych komponentów komputera co najmniej: procesor, dysk twardy, pamięć RAM, płyta główna oraz karty rozszerzeń.</w:t>
            </w:r>
          </w:p>
          <w:p w14:paraId="5F524BD6" w14:textId="77777777" w:rsidR="0042487E" w:rsidRPr="00C80C2F" w:rsidRDefault="0042487E" w:rsidP="0042487E">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oświadczenie</w:t>
            </w:r>
            <w:proofErr w:type="gramEnd"/>
            <w:r w:rsidRPr="00C80C2F">
              <w:rPr>
                <w:rFonts w:ascii="Arial" w:eastAsia="ArialMT" w:hAnsi="Arial" w:cs="Arial"/>
                <w:sz w:val="22"/>
                <w:szCs w:val="22"/>
              </w:rPr>
              <w:t xml:space="preserve"> producenta komputera, że w przypadku niewywiązywania się </w:t>
            </w:r>
            <w:r w:rsidRPr="00C80C2F">
              <w:rPr>
                <w:rFonts w:ascii="Arial" w:hAnsi="Arial" w:cs="Arial"/>
                <w:sz w:val="22"/>
                <w:szCs w:val="22"/>
              </w:rPr>
              <w:t xml:space="preserve">z </w:t>
            </w:r>
            <w:r w:rsidRPr="00C80C2F">
              <w:rPr>
                <w:rFonts w:ascii="Arial" w:eastAsia="ArialMT" w:hAnsi="Arial" w:cs="Arial"/>
                <w:sz w:val="22"/>
                <w:szCs w:val="22"/>
              </w:rPr>
              <w:t xml:space="preserve">obowiązków gwarancyjnych Oferenta lub firmy serwisującej, przejmie na siebie wszelkie zobowiązania związane z </w:t>
            </w:r>
            <w:r w:rsidRPr="00C80C2F">
              <w:rPr>
                <w:rFonts w:ascii="Arial" w:hAnsi="Arial" w:cs="Arial"/>
                <w:sz w:val="22"/>
                <w:szCs w:val="22"/>
              </w:rPr>
              <w:t>serwisem .</w:t>
            </w:r>
          </w:p>
          <w:p w14:paraId="2FD79FC3" w14:textId="61EDCAC3" w:rsidR="002A7339" w:rsidRPr="00C80C2F" w:rsidRDefault="0042487E" w:rsidP="0042487E">
            <w:pPr>
              <w:pStyle w:val="Akapitzlist"/>
              <w:autoSpaceDE w:val="0"/>
              <w:autoSpaceDN w:val="0"/>
              <w:adjustRightInd w:val="0"/>
              <w:ind w:left="400"/>
              <w:rPr>
                <w:rFonts w:ascii="Arial" w:eastAsia="ArialMT" w:hAnsi="Arial" w:cs="Arial"/>
                <w:sz w:val="22"/>
                <w:szCs w:val="22"/>
              </w:rPr>
            </w:pPr>
            <w:r w:rsidRPr="00C80C2F">
              <w:rPr>
                <w:rFonts w:ascii="Arial" w:hAnsi="Arial" w:cs="Arial"/>
                <w:b/>
                <w:bCs/>
                <w:i/>
                <w:iCs/>
                <w:sz w:val="22"/>
                <w:szCs w:val="22"/>
              </w:rPr>
              <w:t>Wykonawca</w:t>
            </w:r>
            <w:r w:rsidR="00AA31BA">
              <w:rPr>
                <w:rFonts w:ascii="Arial" w:hAnsi="Arial" w:cs="Arial"/>
                <w:b/>
                <w:bCs/>
                <w:i/>
                <w:iCs/>
                <w:sz w:val="22"/>
                <w:szCs w:val="22"/>
              </w:rPr>
              <w:t xml:space="preserve"> złoży, oświadczenie Producenta</w:t>
            </w:r>
            <w:r w:rsidR="00AA31BA">
              <w:rPr>
                <w:rFonts w:ascii="Arial" w:eastAsia="ArialMT" w:hAnsi="Arial" w:cs="Arial"/>
                <w:b/>
                <w:bCs/>
                <w:i/>
                <w:iCs/>
                <w:color w:val="000000"/>
                <w:sz w:val="20"/>
                <w:szCs w:val="20"/>
              </w:rPr>
              <w:t xml:space="preserve"> przy dostawie.</w:t>
            </w:r>
          </w:p>
        </w:tc>
        <w:tc>
          <w:tcPr>
            <w:tcW w:w="1818" w:type="dxa"/>
          </w:tcPr>
          <w:p w14:paraId="7E18BD40" w14:textId="77777777" w:rsidR="002A7339" w:rsidRDefault="002A7339" w:rsidP="0069491C">
            <w:pPr>
              <w:jc w:val="center"/>
              <w:rPr>
                <w:rFonts w:ascii="Arial" w:hAnsi="Arial" w:cs="Arial"/>
                <w:bCs/>
              </w:rPr>
            </w:pPr>
            <w:r w:rsidRPr="00210534">
              <w:rPr>
                <w:rFonts w:ascii="Arial" w:hAnsi="Arial" w:cs="Arial"/>
                <w:bCs/>
              </w:rPr>
              <w:lastRenderedPageBreak/>
              <w:t>TAK/NIE*</w:t>
            </w:r>
          </w:p>
          <w:p w14:paraId="1621300C" w14:textId="77777777" w:rsidR="002A7339" w:rsidRPr="00210534" w:rsidRDefault="002A7339" w:rsidP="0069491C">
            <w:pPr>
              <w:jc w:val="center"/>
              <w:rPr>
                <w:rFonts w:ascii="Arial" w:hAnsi="Arial" w:cs="Arial"/>
                <w:bCs/>
              </w:rPr>
            </w:pPr>
          </w:p>
        </w:tc>
      </w:tr>
      <w:tr w:rsidR="002A7339" w:rsidRPr="000E2BFF" w14:paraId="16AE1BF7" w14:textId="77777777" w:rsidTr="0069491C">
        <w:trPr>
          <w:gridAfter w:val="1"/>
          <w:wAfter w:w="8" w:type="dxa"/>
        </w:trPr>
        <w:tc>
          <w:tcPr>
            <w:tcW w:w="534" w:type="dxa"/>
          </w:tcPr>
          <w:p w14:paraId="46D535E6"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7C818175" w14:textId="77777777" w:rsidR="002A7339" w:rsidRPr="00C80C2F" w:rsidRDefault="002A7339" w:rsidP="0069491C">
            <w:pPr>
              <w:jc w:val="both"/>
              <w:rPr>
                <w:rFonts w:ascii="Arial" w:hAnsi="Arial" w:cs="Arial"/>
              </w:rPr>
            </w:pPr>
            <w:r w:rsidRPr="00C80C2F">
              <w:rPr>
                <w:rFonts w:ascii="Arial" w:hAnsi="Arial" w:cs="Arial"/>
              </w:rPr>
              <w:t>Ergonomia:</w:t>
            </w:r>
          </w:p>
        </w:tc>
        <w:tc>
          <w:tcPr>
            <w:tcW w:w="8848" w:type="dxa"/>
          </w:tcPr>
          <w:p w14:paraId="0EF0FB6A" w14:textId="77777777" w:rsidR="005C2928" w:rsidRPr="00C80C2F" w:rsidRDefault="00D952CE" w:rsidP="00D952CE">
            <w:pPr>
              <w:autoSpaceDE w:val="0"/>
              <w:autoSpaceDN w:val="0"/>
              <w:adjustRightInd w:val="0"/>
              <w:spacing w:after="0" w:line="240" w:lineRule="auto"/>
              <w:rPr>
                <w:rFonts w:ascii="Arial" w:eastAsia="ArialMT" w:hAnsi="Arial" w:cs="Arial"/>
              </w:rPr>
            </w:pPr>
            <w:r w:rsidRPr="00C80C2F">
              <w:rPr>
                <w:rFonts w:ascii="Arial" w:eastAsia="ArialMT" w:hAnsi="Arial" w:cs="Arial"/>
              </w:rPr>
              <w:t>Głośność jednostki centralnej w oferowanej konfiguracji mierzona zgodnie z normą ISO 7779</w:t>
            </w:r>
            <w:r w:rsidR="005C2928" w:rsidRPr="00C80C2F">
              <w:rPr>
                <w:rFonts w:ascii="Arial" w:eastAsia="ArialMT" w:hAnsi="Arial" w:cs="Arial"/>
              </w:rPr>
              <w:t xml:space="preserve"> </w:t>
            </w:r>
            <w:r w:rsidRPr="00C80C2F">
              <w:rPr>
                <w:rFonts w:ascii="Arial" w:eastAsia="ArialMT" w:hAnsi="Arial" w:cs="Arial"/>
              </w:rPr>
              <w:t>oraz wykazana zgodnie z normą ISO 9296 w pozycji operatora w trybie pracy dysku twardego</w:t>
            </w:r>
            <w:r w:rsidR="005C2928" w:rsidRPr="00C80C2F">
              <w:rPr>
                <w:rFonts w:ascii="Arial" w:eastAsia="ArialMT" w:hAnsi="Arial" w:cs="Arial"/>
              </w:rPr>
              <w:t xml:space="preserve"> </w:t>
            </w:r>
            <w:r w:rsidRPr="00C80C2F">
              <w:rPr>
                <w:rFonts w:ascii="Arial" w:eastAsia="ArialMT" w:hAnsi="Arial" w:cs="Arial"/>
              </w:rPr>
              <w:t>(WORK), wynosząca</w:t>
            </w:r>
            <w:r w:rsidR="005C2928" w:rsidRPr="00C80C2F">
              <w:rPr>
                <w:rFonts w:ascii="Arial" w:eastAsia="ArialMT" w:hAnsi="Arial" w:cs="Arial"/>
              </w:rPr>
              <w:t xml:space="preserve"> </w:t>
            </w:r>
            <w:r w:rsidRPr="00C80C2F">
              <w:rPr>
                <w:rFonts w:ascii="Arial" w:eastAsia="ArialMT" w:hAnsi="Arial" w:cs="Arial"/>
              </w:rPr>
              <w:t xml:space="preserve">maksymalnie 22 </w:t>
            </w:r>
            <w:proofErr w:type="spellStart"/>
            <w:r w:rsidRPr="00C80C2F">
              <w:rPr>
                <w:rFonts w:ascii="Arial" w:eastAsia="ArialMT" w:hAnsi="Arial" w:cs="Arial"/>
              </w:rPr>
              <w:t>dB</w:t>
            </w:r>
            <w:proofErr w:type="spellEnd"/>
            <w:r w:rsidR="005C2928" w:rsidRPr="00C80C2F">
              <w:rPr>
                <w:rFonts w:ascii="Arial" w:eastAsia="ArialMT" w:hAnsi="Arial" w:cs="Arial"/>
              </w:rPr>
              <w:t>.</w:t>
            </w:r>
          </w:p>
          <w:p w14:paraId="758904B6" w14:textId="4BED9A8F" w:rsidR="00D952CE" w:rsidRPr="00C80C2F" w:rsidRDefault="00D952CE" w:rsidP="00D952CE">
            <w:pPr>
              <w:autoSpaceDE w:val="0"/>
              <w:autoSpaceDN w:val="0"/>
              <w:adjustRightInd w:val="0"/>
              <w:spacing w:after="0" w:line="240" w:lineRule="auto"/>
              <w:rPr>
                <w:rFonts w:ascii="Arial" w:eastAsia="ArialMT" w:hAnsi="Arial" w:cs="Arial"/>
              </w:rPr>
            </w:pPr>
            <w:r w:rsidRPr="00C80C2F">
              <w:rPr>
                <w:rFonts w:ascii="Arial" w:eastAsia="ArialMT" w:hAnsi="Arial" w:cs="Arial"/>
                <w:b/>
                <w:bCs/>
                <w:i/>
                <w:iCs/>
              </w:rPr>
              <w:t>Wykonawca złoży, oświadczenie producenta</w:t>
            </w:r>
            <w:r w:rsidR="005C2928" w:rsidRPr="00C80C2F">
              <w:rPr>
                <w:rFonts w:ascii="Arial" w:eastAsia="ArialMT" w:hAnsi="Arial" w:cs="Arial"/>
                <w:b/>
                <w:bCs/>
                <w:i/>
                <w:iCs/>
              </w:rPr>
              <w:t xml:space="preserve"> </w:t>
            </w:r>
            <w:r w:rsidRPr="00C80C2F">
              <w:rPr>
                <w:rFonts w:ascii="Arial" w:eastAsia="ArialMT" w:hAnsi="Arial" w:cs="Arial"/>
                <w:b/>
                <w:bCs/>
                <w:i/>
                <w:iCs/>
              </w:rPr>
              <w:t>wraz z raportem badawczym wystawionym przez niezależną akredytowaną jednostkę</w:t>
            </w:r>
            <w:r w:rsidR="005C2928" w:rsidRPr="00C80C2F">
              <w:rPr>
                <w:rFonts w:ascii="Arial" w:eastAsia="ArialMT" w:hAnsi="Arial" w:cs="Arial"/>
                <w:b/>
                <w:bCs/>
                <w:i/>
                <w:iCs/>
              </w:rPr>
              <w:t xml:space="preserve"> </w:t>
            </w:r>
            <w:r w:rsidRPr="00C80C2F">
              <w:rPr>
                <w:rFonts w:ascii="Arial" w:eastAsia="ArialMT" w:hAnsi="Arial" w:cs="Arial"/>
                <w:b/>
                <w:bCs/>
                <w:i/>
                <w:iCs/>
              </w:rPr>
              <w:t>w zakresie ISO 7779</w:t>
            </w:r>
            <w:r w:rsidR="00AA31BA">
              <w:rPr>
                <w:rFonts w:ascii="Arial" w:eastAsia="ArialMT" w:hAnsi="Arial" w:cs="Arial"/>
                <w:b/>
                <w:bCs/>
                <w:i/>
                <w:iCs/>
                <w:color w:val="000000"/>
                <w:sz w:val="20"/>
                <w:szCs w:val="20"/>
              </w:rPr>
              <w:t xml:space="preserve"> przy dostawie.</w:t>
            </w:r>
          </w:p>
          <w:p w14:paraId="53A0B9B9" w14:textId="77777777" w:rsidR="005C2928" w:rsidRPr="00C80C2F" w:rsidRDefault="00D952CE" w:rsidP="00D952CE">
            <w:pPr>
              <w:autoSpaceDE w:val="0"/>
              <w:autoSpaceDN w:val="0"/>
              <w:adjustRightInd w:val="0"/>
              <w:spacing w:after="0" w:line="240" w:lineRule="auto"/>
              <w:rPr>
                <w:rFonts w:ascii="Arial" w:eastAsia="ArialMT" w:hAnsi="Arial" w:cs="Arial"/>
              </w:rPr>
            </w:pPr>
            <w:r w:rsidRPr="00C80C2F">
              <w:rPr>
                <w:rFonts w:ascii="Arial" w:eastAsia="ArialMT" w:hAnsi="Arial" w:cs="Arial"/>
              </w:rPr>
              <w:t>W przypadku, gdy w konfiguracji występuje niezintegrowana karta graficzna głośność</w:t>
            </w:r>
            <w:r w:rsidR="005C2928" w:rsidRPr="00C80C2F">
              <w:rPr>
                <w:rFonts w:ascii="Arial" w:eastAsia="ArialMT" w:hAnsi="Arial" w:cs="Arial"/>
              </w:rPr>
              <w:t xml:space="preserve"> </w:t>
            </w:r>
            <w:r w:rsidRPr="00C80C2F">
              <w:rPr>
                <w:rFonts w:ascii="Arial" w:eastAsia="ArialMT" w:hAnsi="Arial" w:cs="Arial"/>
              </w:rPr>
              <w:t>jednostki centralnej w oferowanej konfiguracji, mierzona zgodnie z normą ISO 7779 oraz</w:t>
            </w:r>
            <w:r w:rsidR="005C2928" w:rsidRPr="00C80C2F">
              <w:rPr>
                <w:rFonts w:ascii="Arial" w:eastAsia="ArialMT" w:hAnsi="Arial" w:cs="Arial"/>
              </w:rPr>
              <w:t xml:space="preserve"> </w:t>
            </w:r>
            <w:r w:rsidRPr="00C80C2F">
              <w:rPr>
                <w:rFonts w:ascii="Arial" w:eastAsia="ArialMT" w:hAnsi="Arial" w:cs="Arial"/>
              </w:rPr>
              <w:t>wykazana zgodnie z</w:t>
            </w:r>
            <w:r w:rsidR="005C2928" w:rsidRPr="00C80C2F">
              <w:rPr>
                <w:rFonts w:ascii="Arial" w:eastAsia="ArialMT" w:hAnsi="Arial" w:cs="Arial"/>
              </w:rPr>
              <w:t xml:space="preserve"> </w:t>
            </w:r>
            <w:r w:rsidRPr="00C80C2F">
              <w:rPr>
                <w:rFonts w:ascii="Arial" w:eastAsia="ArialMT" w:hAnsi="Arial" w:cs="Arial"/>
              </w:rPr>
              <w:t>normą ISO 9296 w pozycji operatora w trybie pracy dysku twardego</w:t>
            </w:r>
            <w:r w:rsidR="005C2928" w:rsidRPr="00C80C2F">
              <w:rPr>
                <w:rFonts w:ascii="Arial" w:eastAsia="ArialMT" w:hAnsi="Arial" w:cs="Arial"/>
              </w:rPr>
              <w:t xml:space="preserve"> </w:t>
            </w:r>
            <w:r w:rsidRPr="00C80C2F">
              <w:rPr>
                <w:rFonts w:ascii="Arial" w:eastAsia="ArialMT" w:hAnsi="Arial" w:cs="Arial"/>
              </w:rPr>
              <w:t>(WORK) nie może wynosić więcej niż</w:t>
            </w:r>
            <w:r w:rsidR="005C2928" w:rsidRPr="00C80C2F">
              <w:rPr>
                <w:rFonts w:ascii="Arial" w:eastAsia="ArialMT" w:hAnsi="Arial" w:cs="Arial"/>
              </w:rPr>
              <w:t xml:space="preserve"> </w:t>
            </w:r>
            <w:r w:rsidRPr="00C80C2F">
              <w:rPr>
                <w:rFonts w:ascii="Arial" w:eastAsia="ArialMT" w:hAnsi="Arial" w:cs="Arial"/>
              </w:rPr>
              <w:t xml:space="preserve">24 </w:t>
            </w:r>
            <w:proofErr w:type="spellStart"/>
            <w:r w:rsidRPr="00C80C2F">
              <w:rPr>
                <w:rFonts w:ascii="Arial" w:eastAsia="ArialMT" w:hAnsi="Arial" w:cs="Arial"/>
              </w:rPr>
              <w:t>dB</w:t>
            </w:r>
            <w:proofErr w:type="spellEnd"/>
            <w:r w:rsidR="005C2928" w:rsidRPr="00C80C2F">
              <w:rPr>
                <w:rFonts w:ascii="Arial" w:eastAsia="ArialMT" w:hAnsi="Arial" w:cs="Arial"/>
              </w:rPr>
              <w:t>.</w:t>
            </w:r>
          </w:p>
          <w:p w14:paraId="075F1459" w14:textId="23BEB98B" w:rsidR="00D952CE" w:rsidRPr="00C80C2F" w:rsidRDefault="00D952CE" w:rsidP="00D952CE">
            <w:pPr>
              <w:autoSpaceDE w:val="0"/>
              <w:autoSpaceDN w:val="0"/>
              <w:adjustRightInd w:val="0"/>
              <w:spacing w:after="0" w:line="240" w:lineRule="auto"/>
              <w:rPr>
                <w:rFonts w:ascii="Arial" w:eastAsia="ArialMT" w:hAnsi="Arial" w:cs="Arial"/>
              </w:rPr>
            </w:pPr>
            <w:r w:rsidRPr="00C80C2F">
              <w:rPr>
                <w:rFonts w:ascii="Arial" w:eastAsia="ArialMT" w:hAnsi="Arial" w:cs="Arial"/>
                <w:b/>
                <w:bCs/>
                <w:i/>
                <w:iCs/>
              </w:rPr>
              <w:t>Wykonawca złoży, oświadczenie</w:t>
            </w:r>
            <w:r w:rsidR="005C2928" w:rsidRPr="00C80C2F">
              <w:rPr>
                <w:rFonts w:ascii="Arial" w:eastAsia="ArialMT" w:hAnsi="Arial" w:cs="Arial"/>
                <w:b/>
                <w:bCs/>
                <w:i/>
                <w:iCs/>
              </w:rPr>
              <w:t xml:space="preserve"> </w:t>
            </w:r>
            <w:r w:rsidRPr="00C80C2F">
              <w:rPr>
                <w:rFonts w:ascii="Arial" w:eastAsia="ArialMT" w:hAnsi="Arial" w:cs="Arial"/>
                <w:b/>
                <w:bCs/>
                <w:i/>
                <w:iCs/>
              </w:rPr>
              <w:t>producenta wraz z raportem badawczym wystawionym przez niezależną</w:t>
            </w:r>
            <w:r w:rsidR="005C2928" w:rsidRPr="00C80C2F">
              <w:rPr>
                <w:rFonts w:ascii="Arial" w:eastAsia="ArialMT" w:hAnsi="Arial" w:cs="Arial"/>
                <w:b/>
                <w:bCs/>
                <w:i/>
                <w:iCs/>
              </w:rPr>
              <w:t xml:space="preserve"> </w:t>
            </w:r>
            <w:r w:rsidRPr="00C80C2F">
              <w:rPr>
                <w:rFonts w:ascii="Arial" w:eastAsia="ArialMT" w:hAnsi="Arial" w:cs="Arial"/>
                <w:b/>
                <w:bCs/>
                <w:i/>
                <w:iCs/>
              </w:rPr>
              <w:t>akredytowaną jednostkę w zakresie ISO 7779</w:t>
            </w:r>
            <w:r w:rsidR="005C2928" w:rsidRPr="00C80C2F">
              <w:rPr>
                <w:rFonts w:ascii="Arial" w:eastAsia="ArialMT" w:hAnsi="Arial" w:cs="Arial"/>
                <w:b/>
                <w:bCs/>
                <w:i/>
                <w:iCs/>
              </w:rPr>
              <w:t>.</w:t>
            </w:r>
          </w:p>
          <w:p w14:paraId="052554C4" w14:textId="761D34E2" w:rsidR="002A7339" w:rsidRPr="00C80C2F" w:rsidRDefault="00D952CE" w:rsidP="00D952CE">
            <w:pPr>
              <w:autoSpaceDE w:val="0"/>
              <w:autoSpaceDN w:val="0"/>
              <w:adjustRightInd w:val="0"/>
              <w:spacing w:after="0" w:line="240" w:lineRule="auto"/>
              <w:rPr>
                <w:rFonts w:ascii="Arial" w:eastAsia="ArialMT" w:hAnsi="Arial" w:cs="Arial"/>
              </w:rPr>
            </w:pPr>
            <w:r w:rsidRPr="00C80C2F">
              <w:rPr>
                <w:rFonts w:ascii="Arial" w:eastAsia="ArialMT" w:hAnsi="Arial" w:cs="Arial"/>
              </w:rPr>
              <w:lastRenderedPageBreak/>
              <w:t>Moduł konstrukcji obudowy w jednostce centralnej komputera powinien pozwalać na</w:t>
            </w:r>
            <w:r w:rsidR="005C2928" w:rsidRPr="00C80C2F">
              <w:rPr>
                <w:rFonts w:ascii="Arial" w:eastAsia="ArialMT" w:hAnsi="Arial" w:cs="Arial"/>
              </w:rPr>
              <w:t xml:space="preserve"> </w:t>
            </w:r>
            <w:r w:rsidRPr="00C80C2F">
              <w:rPr>
                <w:rFonts w:ascii="Arial" w:eastAsia="ArialMT" w:hAnsi="Arial" w:cs="Arial"/>
              </w:rPr>
              <w:t>demontaż kart rozszerzeń i napędów oraz dysków 2,5” - 3,5” bez konieczności użycia</w:t>
            </w:r>
            <w:r w:rsidR="005C2928" w:rsidRPr="00C80C2F">
              <w:rPr>
                <w:rFonts w:ascii="Arial" w:eastAsia="ArialMT" w:hAnsi="Arial" w:cs="Arial"/>
              </w:rPr>
              <w:t xml:space="preserve"> </w:t>
            </w:r>
            <w:r w:rsidRPr="00C80C2F">
              <w:rPr>
                <w:rFonts w:ascii="Arial" w:eastAsia="ArialMT" w:hAnsi="Arial" w:cs="Arial"/>
              </w:rPr>
              <w:t>narzędzi (wyklucza się</w:t>
            </w:r>
            <w:r w:rsidR="005C2928" w:rsidRPr="00C80C2F">
              <w:rPr>
                <w:rFonts w:ascii="Arial" w:eastAsia="ArialMT" w:hAnsi="Arial" w:cs="Arial"/>
              </w:rPr>
              <w:t xml:space="preserve"> </w:t>
            </w:r>
            <w:r w:rsidRPr="00C80C2F">
              <w:rPr>
                <w:rFonts w:ascii="Arial" w:eastAsia="ArialMT" w:hAnsi="Arial" w:cs="Arial"/>
              </w:rPr>
              <w:t>użycie wkrętów w samej obudowie lub którymkolwiek z wymienionych</w:t>
            </w:r>
            <w:r w:rsidR="005C2928" w:rsidRPr="00C80C2F">
              <w:rPr>
                <w:rFonts w:ascii="Arial" w:eastAsia="ArialMT" w:hAnsi="Arial" w:cs="Arial"/>
              </w:rPr>
              <w:t xml:space="preserve"> </w:t>
            </w:r>
            <w:r w:rsidRPr="00C80C2F">
              <w:rPr>
                <w:rFonts w:ascii="Arial" w:eastAsia="ArialMT" w:hAnsi="Arial" w:cs="Arial"/>
              </w:rPr>
              <w:t>podzespołów).</w:t>
            </w:r>
            <w:r w:rsidR="005C2928" w:rsidRPr="00C80C2F">
              <w:rPr>
                <w:rFonts w:ascii="Arial" w:eastAsia="ArialMT" w:hAnsi="Arial" w:cs="Arial"/>
              </w:rPr>
              <w:t xml:space="preserve"> </w:t>
            </w:r>
            <w:r w:rsidRPr="00C80C2F">
              <w:rPr>
                <w:rFonts w:ascii="Arial" w:eastAsia="ArialMT" w:hAnsi="Arial" w:cs="Arial"/>
              </w:rPr>
              <w:t>Obudowa w jednostce centralnej musi być otwierana bez konieczności użycia narzędzi oraz</w:t>
            </w:r>
            <w:r w:rsidR="005C2928" w:rsidRPr="00C80C2F">
              <w:rPr>
                <w:rFonts w:ascii="Arial" w:eastAsia="ArialMT" w:hAnsi="Arial" w:cs="Arial"/>
              </w:rPr>
              <w:t xml:space="preserve"> </w:t>
            </w:r>
            <w:r w:rsidRPr="00C80C2F">
              <w:rPr>
                <w:rFonts w:ascii="Arial" w:eastAsia="ArialMT" w:hAnsi="Arial" w:cs="Arial"/>
              </w:rPr>
              <w:t>powinna posiadać czujnik otwarcia obudowy współpracujący z oprogramowaniem</w:t>
            </w:r>
            <w:r w:rsidR="005C2928" w:rsidRPr="00C80C2F">
              <w:rPr>
                <w:rFonts w:ascii="Arial" w:eastAsia="ArialMT" w:hAnsi="Arial" w:cs="Arial"/>
              </w:rPr>
              <w:t xml:space="preserve"> </w:t>
            </w:r>
            <w:r w:rsidRPr="00C80C2F">
              <w:rPr>
                <w:rFonts w:ascii="Arial" w:eastAsia="ArialMT" w:hAnsi="Arial" w:cs="Arial"/>
              </w:rPr>
              <w:t>zarządzająco – diagnostycznym producenta komputera oraz ma współpracować z BIOS</w:t>
            </w:r>
            <w:r w:rsidR="005C2928" w:rsidRPr="00C80C2F">
              <w:rPr>
                <w:rFonts w:ascii="Arial" w:eastAsia="ArialMT" w:hAnsi="Arial" w:cs="Arial"/>
              </w:rPr>
              <w:t xml:space="preserve"> </w:t>
            </w:r>
            <w:r w:rsidRPr="00C80C2F">
              <w:rPr>
                <w:rFonts w:ascii="Arial" w:eastAsia="ArialMT" w:hAnsi="Arial" w:cs="Arial"/>
              </w:rPr>
              <w:t>zapisując incydenty otwarcia obudowy w logach (data i godzina incydentu otwarcia</w:t>
            </w:r>
            <w:r w:rsidR="005C2928" w:rsidRPr="00C80C2F">
              <w:rPr>
                <w:rFonts w:ascii="Arial" w:eastAsia="ArialMT" w:hAnsi="Arial" w:cs="Arial"/>
              </w:rPr>
              <w:t xml:space="preserve"> </w:t>
            </w:r>
            <w:r w:rsidRPr="00C80C2F">
              <w:rPr>
                <w:rFonts w:ascii="Arial" w:eastAsia="ArialMT" w:hAnsi="Arial" w:cs="Arial"/>
              </w:rPr>
              <w:t>obudowy). Obudowa musi umożliwiać zastosowanie zabezpieczenia fizycznego w postaci</w:t>
            </w:r>
            <w:r w:rsidR="005C2928" w:rsidRPr="00C80C2F">
              <w:rPr>
                <w:rFonts w:ascii="Arial" w:eastAsia="ArialMT" w:hAnsi="Arial" w:cs="Arial"/>
              </w:rPr>
              <w:t xml:space="preserve"> </w:t>
            </w:r>
            <w:r w:rsidRPr="00C80C2F">
              <w:rPr>
                <w:rFonts w:ascii="Arial" w:eastAsia="ArialMT" w:hAnsi="Arial" w:cs="Arial"/>
              </w:rPr>
              <w:t xml:space="preserve">linki metalowej (złącze blokady </w:t>
            </w:r>
            <w:proofErr w:type="spellStart"/>
            <w:r w:rsidRPr="00C80C2F">
              <w:rPr>
                <w:rFonts w:ascii="Arial" w:eastAsia="ArialMT" w:hAnsi="Arial" w:cs="Arial"/>
              </w:rPr>
              <w:t>Kensington</w:t>
            </w:r>
            <w:proofErr w:type="spellEnd"/>
            <w:r w:rsidRPr="00C80C2F">
              <w:rPr>
                <w:rFonts w:ascii="Arial" w:eastAsia="ArialMT" w:hAnsi="Arial" w:cs="Arial"/>
              </w:rPr>
              <w:t>) oraz kłódki (oczko w obudowie do założenia</w:t>
            </w:r>
            <w:r w:rsidR="005C2928" w:rsidRPr="00C80C2F">
              <w:rPr>
                <w:rFonts w:ascii="Arial" w:eastAsia="ArialMT" w:hAnsi="Arial" w:cs="Arial"/>
              </w:rPr>
              <w:t xml:space="preserve"> </w:t>
            </w:r>
            <w:r w:rsidRPr="00C80C2F">
              <w:rPr>
                <w:rFonts w:ascii="Arial" w:eastAsia="ArialMT" w:hAnsi="Arial" w:cs="Arial"/>
              </w:rPr>
              <w:t>kłódki).</w:t>
            </w:r>
          </w:p>
        </w:tc>
        <w:tc>
          <w:tcPr>
            <w:tcW w:w="1818" w:type="dxa"/>
          </w:tcPr>
          <w:p w14:paraId="237CF91B" w14:textId="77777777" w:rsidR="002242F6" w:rsidRDefault="002242F6" w:rsidP="002242F6">
            <w:pPr>
              <w:jc w:val="center"/>
              <w:rPr>
                <w:rFonts w:ascii="Arial" w:hAnsi="Arial" w:cs="Arial"/>
                <w:bCs/>
              </w:rPr>
            </w:pPr>
            <w:r w:rsidRPr="00210534">
              <w:rPr>
                <w:rFonts w:ascii="Arial" w:hAnsi="Arial" w:cs="Arial"/>
                <w:bCs/>
              </w:rPr>
              <w:lastRenderedPageBreak/>
              <w:t>TAK/NIE*</w:t>
            </w:r>
          </w:p>
          <w:p w14:paraId="7D96A112" w14:textId="0C6D485E" w:rsidR="002A7339" w:rsidRPr="00210534" w:rsidRDefault="002242F6" w:rsidP="002242F6">
            <w:pPr>
              <w:jc w:val="center"/>
              <w:rPr>
                <w:rFonts w:ascii="Arial" w:hAnsi="Arial" w:cs="Arial"/>
                <w:bCs/>
              </w:rPr>
            </w:pPr>
            <w:r>
              <w:rPr>
                <w:rFonts w:ascii="Arial" w:hAnsi="Arial" w:cs="Arial"/>
                <w:bCs/>
              </w:rPr>
              <w:t>**</w:t>
            </w:r>
          </w:p>
        </w:tc>
      </w:tr>
      <w:tr w:rsidR="002A7339" w:rsidRPr="000E2BFF" w14:paraId="1D45D76B" w14:textId="77777777" w:rsidTr="0069491C">
        <w:trPr>
          <w:gridAfter w:val="1"/>
          <w:wAfter w:w="8" w:type="dxa"/>
        </w:trPr>
        <w:tc>
          <w:tcPr>
            <w:tcW w:w="534" w:type="dxa"/>
          </w:tcPr>
          <w:p w14:paraId="4E2BE32D"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04B71BA1" w14:textId="77777777" w:rsidR="002A7339" w:rsidRPr="00C80C2F" w:rsidRDefault="002A7339" w:rsidP="0069491C">
            <w:pPr>
              <w:jc w:val="both"/>
              <w:rPr>
                <w:rFonts w:ascii="Arial" w:hAnsi="Arial" w:cs="Arial"/>
              </w:rPr>
            </w:pPr>
            <w:r w:rsidRPr="00C80C2F">
              <w:rPr>
                <w:rFonts w:ascii="Arial" w:hAnsi="Arial" w:cs="Arial"/>
              </w:rPr>
              <w:t>Warunki gwarancji:</w:t>
            </w:r>
          </w:p>
        </w:tc>
        <w:tc>
          <w:tcPr>
            <w:tcW w:w="8848" w:type="dxa"/>
          </w:tcPr>
          <w:p w14:paraId="7FABA0A3" w14:textId="77777777" w:rsidR="002A7339" w:rsidRPr="00C80C2F" w:rsidRDefault="002A7339" w:rsidP="005C2928">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min</w:t>
            </w:r>
            <w:proofErr w:type="gramEnd"/>
            <w:r w:rsidRPr="00C80C2F">
              <w:rPr>
                <w:rFonts w:ascii="Arial" w:eastAsia="ArialMT" w:hAnsi="Arial" w:cs="Arial"/>
                <w:sz w:val="22"/>
                <w:szCs w:val="22"/>
              </w:rPr>
              <w:t>. 36 miesięcy;</w:t>
            </w:r>
          </w:p>
          <w:p w14:paraId="763E9369" w14:textId="77777777" w:rsidR="002A7339" w:rsidRPr="00C80C2F" w:rsidRDefault="002A7339" w:rsidP="005C2928">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gwarancja</w:t>
            </w:r>
            <w:proofErr w:type="gramEnd"/>
            <w:r w:rsidRPr="00C80C2F">
              <w:rPr>
                <w:rFonts w:ascii="Arial" w:eastAsia="ArialMT" w:hAnsi="Arial" w:cs="Arial"/>
                <w:sz w:val="22"/>
                <w:szCs w:val="22"/>
              </w:rPr>
              <w:t xml:space="preserve"> producenta świadczona na miejscu u klienta;</w:t>
            </w:r>
          </w:p>
          <w:p w14:paraId="59AA0945" w14:textId="77777777" w:rsidR="002A7339" w:rsidRPr="00C80C2F" w:rsidRDefault="002A7339" w:rsidP="005C2928">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czas</w:t>
            </w:r>
            <w:proofErr w:type="gramEnd"/>
            <w:r w:rsidRPr="00C80C2F">
              <w:rPr>
                <w:rFonts w:ascii="Arial" w:eastAsia="ArialMT" w:hAnsi="Arial" w:cs="Arial"/>
                <w:sz w:val="22"/>
                <w:szCs w:val="22"/>
              </w:rPr>
              <w:t xml:space="preserve"> reakcji serwisu - do końca następnego dnia roboczego od chwili zgłoszenia;</w:t>
            </w:r>
          </w:p>
          <w:p w14:paraId="6B328C15" w14:textId="6B1CBDC1" w:rsidR="002A7339" w:rsidRPr="00C80C2F" w:rsidRDefault="002A7339" w:rsidP="005C2928">
            <w:pPr>
              <w:pStyle w:val="Akapitzlist"/>
              <w:numPr>
                <w:ilvl w:val="0"/>
                <w:numId w:val="20"/>
              </w:numPr>
              <w:autoSpaceDE w:val="0"/>
              <w:autoSpaceDN w:val="0"/>
              <w:adjustRightInd w:val="0"/>
              <w:ind w:left="400"/>
              <w:rPr>
                <w:rFonts w:ascii="Arial" w:eastAsia="ArialMT" w:hAnsi="Arial" w:cs="Arial"/>
                <w:sz w:val="22"/>
                <w:szCs w:val="22"/>
              </w:rPr>
            </w:pPr>
            <w:r w:rsidRPr="00C80C2F">
              <w:rPr>
                <w:rFonts w:ascii="Arial" w:eastAsia="ArialMT" w:hAnsi="Arial" w:cs="Arial"/>
                <w:sz w:val="22"/>
                <w:szCs w:val="22"/>
              </w:rPr>
              <w:t>firma serwisująca musi posiadać ISO</w:t>
            </w:r>
            <w:proofErr w:type="gramStart"/>
            <w:r w:rsidRPr="00C80C2F">
              <w:rPr>
                <w:rFonts w:ascii="Arial" w:eastAsia="ArialMT" w:hAnsi="Arial" w:cs="Arial"/>
                <w:sz w:val="22"/>
                <w:szCs w:val="22"/>
              </w:rPr>
              <w:t xml:space="preserve"> 9001:2015 na</w:t>
            </w:r>
            <w:proofErr w:type="gramEnd"/>
            <w:r w:rsidRPr="00C80C2F">
              <w:rPr>
                <w:rFonts w:ascii="Arial" w:eastAsia="ArialMT" w:hAnsi="Arial" w:cs="Arial"/>
                <w:sz w:val="22"/>
                <w:szCs w:val="22"/>
              </w:rPr>
              <w:t xml:space="preserve"> świadczenie usług serwisowych oraz posiadać autoryzacje producenta </w:t>
            </w:r>
            <w:r w:rsidR="005C2928" w:rsidRPr="00C80C2F">
              <w:rPr>
                <w:rFonts w:ascii="Arial" w:eastAsia="ArialMT" w:hAnsi="Arial" w:cs="Arial"/>
                <w:sz w:val="22"/>
                <w:szCs w:val="22"/>
              </w:rPr>
              <w:t>komputera</w:t>
            </w:r>
            <w:r w:rsidRPr="00C80C2F">
              <w:rPr>
                <w:rFonts w:ascii="Arial" w:eastAsia="ArialMT" w:hAnsi="Arial" w:cs="Arial"/>
                <w:sz w:val="22"/>
                <w:szCs w:val="22"/>
              </w:rPr>
              <w:t>;</w:t>
            </w:r>
          </w:p>
          <w:p w14:paraId="0D34F0AD" w14:textId="50145B56" w:rsidR="002A7339" w:rsidRPr="00C80C2F" w:rsidRDefault="002A7339" w:rsidP="0069491C">
            <w:pPr>
              <w:autoSpaceDE w:val="0"/>
              <w:autoSpaceDN w:val="0"/>
              <w:adjustRightInd w:val="0"/>
              <w:spacing w:after="0"/>
              <w:ind w:left="40"/>
              <w:rPr>
                <w:rFonts w:ascii="Arial" w:eastAsia="ArialMT" w:hAnsi="Arial" w:cs="Arial"/>
              </w:rPr>
            </w:pPr>
            <w:r w:rsidRPr="00C80C2F">
              <w:rPr>
                <w:rFonts w:ascii="Arial" w:eastAsia="SymbolMT" w:hAnsi="Arial" w:cs="Arial"/>
                <w:b/>
                <w:bCs/>
                <w:i/>
                <w:iCs/>
              </w:rPr>
              <w:t>Wykonawca złoży dokument potwierdzający p</w:t>
            </w:r>
            <w:r w:rsidR="00AA31BA">
              <w:rPr>
                <w:rFonts w:ascii="Arial" w:eastAsia="SymbolMT" w:hAnsi="Arial" w:cs="Arial"/>
                <w:b/>
                <w:bCs/>
                <w:i/>
                <w:iCs/>
              </w:rPr>
              <w:t>otwierdzające spełnianie wymogu</w:t>
            </w:r>
            <w:r w:rsidR="00AA31BA">
              <w:t xml:space="preserve"> </w:t>
            </w:r>
            <w:r w:rsidR="00AA31BA" w:rsidRPr="00AA31BA">
              <w:rPr>
                <w:rFonts w:ascii="Arial" w:eastAsia="SymbolMT" w:hAnsi="Arial" w:cs="Arial"/>
                <w:b/>
                <w:bCs/>
                <w:i/>
                <w:iCs/>
              </w:rPr>
              <w:t>przy dostawie.</w:t>
            </w:r>
          </w:p>
          <w:p w14:paraId="4301D7D1" w14:textId="77777777" w:rsidR="002A7339" w:rsidRPr="00C80C2F" w:rsidRDefault="002A7339" w:rsidP="005C2928">
            <w:pPr>
              <w:pStyle w:val="Akapitzlist"/>
              <w:numPr>
                <w:ilvl w:val="0"/>
                <w:numId w:val="20"/>
              </w:numPr>
              <w:autoSpaceDE w:val="0"/>
              <w:autoSpaceDN w:val="0"/>
              <w:adjustRightInd w:val="0"/>
              <w:ind w:left="400"/>
              <w:rPr>
                <w:rFonts w:ascii="Arial" w:eastAsia="SymbolMT" w:hAnsi="Arial" w:cs="Arial"/>
                <w:sz w:val="22"/>
                <w:szCs w:val="22"/>
              </w:rPr>
            </w:pPr>
            <w:proofErr w:type="gramStart"/>
            <w:r w:rsidRPr="00C80C2F">
              <w:rPr>
                <w:rFonts w:ascii="Arial" w:eastAsia="ArialMT" w:hAnsi="Arial" w:cs="Arial"/>
                <w:sz w:val="22"/>
                <w:szCs w:val="22"/>
              </w:rPr>
              <w:t>serwis</w:t>
            </w:r>
            <w:proofErr w:type="gramEnd"/>
            <w:r w:rsidRPr="00C80C2F">
              <w:rPr>
                <w:rFonts w:ascii="Arial" w:eastAsia="ArialMT" w:hAnsi="Arial" w:cs="Arial"/>
                <w:sz w:val="22"/>
                <w:szCs w:val="22"/>
              </w:rPr>
              <w:t xml:space="preserve"> urządzeń musi być realizowany </w:t>
            </w:r>
            <w:r w:rsidRPr="00C80C2F">
              <w:rPr>
                <w:rFonts w:ascii="Arial" w:eastAsia="SymbolMT" w:hAnsi="Arial" w:cs="Arial"/>
                <w:sz w:val="22"/>
                <w:szCs w:val="22"/>
              </w:rPr>
              <w:t>przez producenta lub Autoryzowanego Partnera Serwisowego producenta;</w:t>
            </w:r>
          </w:p>
          <w:p w14:paraId="38C144E4" w14:textId="227F2EDD" w:rsidR="002A7339" w:rsidRPr="00C80C2F" w:rsidRDefault="002A7339" w:rsidP="0069491C">
            <w:pPr>
              <w:autoSpaceDE w:val="0"/>
              <w:autoSpaceDN w:val="0"/>
              <w:adjustRightInd w:val="0"/>
              <w:spacing w:after="0"/>
              <w:ind w:left="40"/>
              <w:rPr>
                <w:rFonts w:ascii="Arial" w:eastAsia="SymbolMT" w:hAnsi="Arial" w:cs="Arial"/>
              </w:rPr>
            </w:pPr>
            <w:r w:rsidRPr="00C80C2F">
              <w:rPr>
                <w:rFonts w:ascii="Arial" w:eastAsia="SymbolMT" w:hAnsi="Arial" w:cs="Arial"/>
                <w:b/>
                <w:bCs/>
                <w:i/>
                <w:iCs/>
              </w:rPr>
              <w:t xml:space="preserve">Wykonawca złoży, </w:t>
            </w:r>
            <w:r w:rsidRPr="00C80C2F">
              <w:rPr>
                <w:rFonts w:ascii="Arial" w:eastAsia="SymbolMT" w:hAnsi="Arial" w:cs="Arial"/>
                <w:b/>
                <w:bCs/>
              </w:rPr>
              <w:t>oświadczenie producenta potwierdzające, że serwis będzie realizowany przez Autoryzowanego Partnera Serwisowego producenta lub bezpośrednio przez producenta</w:t>
            </w:r>
            <w:r w:rsidR="00AA31BA">
              <w:rPr>
                <w:rFonts w:ascii="Arial" w:eastAsia="ArialMT" w:hAnsi="Arial" w:cs="Arial"/>
                <w:b/>
                <w:bCs/>
                <w:i/>
                <w:iCs/>
                <w:color w:val="000000"/>
                <w:sz w:val="20"/>
                <w:szCs w:val="20"/>
              </w:rPr>
              <w:t xml:space="preserve"> przy dostawie.</w:t>
            </w:r>
          </w:p>
          <w:p w14:paraId="697CC21B" w14:textId="77777777" w:rsidR="002A7339" w:rsidRPr="00C80C2F" w:rsidRDefault="002A7339" w:rsidP="005C2928">
            <w:pPr>
              <w:pStyle w:val="Akapitzlist"/>
              <w:numPr>
                <w:ilvl w:val="0"/>
                <w:numId w:val="20"/>
              </w:numPr>
              <w:autoSpaceDE w:val="0"/>
              <w:autoSpaceDN w:val="0"/>
              <w:adjustRightInd w:val="0"/>
              <w:ind w:left="400"/>
              <w:rPr>
                <w:rFonts w:ascii="Arial" w:eastAsia="SymbolMT" w:hAnsi="Arial" w:cs="Arial"/>
                <w:sz w:val="22"/>
                <w:szCs w:val="22"/>
              </w:rPr>
            </w:pPr>
            <w:proofErr w:type="gramStart"/>
            <w:r w:rsidRPr="00C80C2F">
              <w:rPr>
                <w:rFonts w:ascii="Arial" w:eastAsia="ArialMT" w:hAnsi="Arial" w:cs="Arial"/>
                <w:sz w:val="22"/>
                <w:szCs w:val="22"/>
              </w:rPr>
              <w:t>w</w:t>
            </w:r>
            <w:proofErr w:type="gramEnd"/>
            <w:r w:rsidRPr="00C80C2F">
              <w:rPr>
                <w:rFonts w:ascii="Arial" w:eastAsia="ArialMT" w:hAnsi="Arial" w:cs="Arial"/>
                <w:sz w:val="22"/>
                <w:szCs w:val="22"/>
              </w:rPr>
              <w:t xml:space="preserve"> przypadku awarii dysków twardych dysk pozostaje u Zamawiającego</w:t>
            </w:r>
            <w:r w:rsidRPr="00C80C2F">
              <w:rPr>
                <w:rFonts w:ascii="Arial" w:eastAsia="SymbolMT" w:hAnsi="Arial" w:cs="Arial"/>
                <w:sz w:val="22"/>
                <w:szCs w:val="22"/>
              </w:rPr>
              <w:t>,</w:t>
            </w:r>
          </w:p>
          <w:p w14:paraId="722F797F" w14:textId="28A547FB" w:rsidR="002A7339" w:rsidRPr="00C80C2F" w:rsidRDefault="002A7339" w:rsidP="005C2928">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oświadczenie</w:t>
            </w:r>
            <w:proofErr w:type="gramEnd"/>
            <w:r w:rsidRPr="00C80C2F">
              <w:rPr>
                <w:rFonts w:ascii="Arial" w:eastAsia="ArialMT" w:hAnsi="Arial" w:cs="Arial"/>
                <w:sz w:val="22"/>
                <w:szCs w:val="22"/>
              </w:rPr>
              <w:t xml:space="preserve"> producenta </w:t>
            </w:r>
            <w:r w:rsidR="005C2928" w:rsidRPr="00C80C2F">
              <w:rPr>
                <w:rFonts w:ascii="Arial" w:eastAsia="ArialMT" w:hAnsi="Arial" w:cs="Arial"/>
                <w:sz w:val="22"/>
                <w:szCs w:val="22"/>
              </w:rPr>
              <w:t>komputera</w:t>
            </w:r>
            <w:r w:rsidRPr="00C80C2F">
              <w:rPr>
                <w:rFonts w:ascii="Arial" w:eastAsia="ArialMT" w:hAnsi="Arial" w:cs="Arial"/>
                <w:sz w:val="22"/>
                <w:szCs w:val="22"/>
              </w:rPr>
              <w:t xml:space="preserve">, że w przypadku niewywiązywania się z obowiązków gwarancyjnych Oferenta lub firmy serwisującej, przejmie na siebie wszelkie zobowiązania związane </w:t>
            </w:r>
            <w:r w:rsidRPr="00C80C2F">
              <w:rPr>
                <w:rFonts w:ascii="Arial" w:eastAsia="SymbolMT" w:hAnsi="Arial" w:cs="Arial"/>
                <w:sz w:val="22"/>
                <w:szCs w:val="22"/>
              </w:rPr>
              <w:t>z serwisem.</w:t>
            </w:r>
          </w:p>
          <w:p w14:paraId="2254E85C" w14:textId="61E02726" w:rsidR="002A7339" w:rsidRPr="00C80C2F" w:rsidRDefault="002A7339" w:rsidP="0069491C">
            <w:pPr>
              <w:autoSpaceDE w:val="0"/>
              <w:autoSpaceDN w:val="0"/>
              <w:adjustRightInd w:val="0"/>
              <w:ind w:left="40"/>
              <w:rPr>
                <w:rFonts w:ascii="Arial" w:eastAsia="ArialMT" w:hAnsi="Arial" w:cs="Arial"/>
                <w:color w:val="FF0000"/>
              </w:rPr>
            </w:pPr>
            <w:r w:rsidRPr="00C80C2F">
              <w:rPr>
                <w:rFonts w:ascii="Arial" w:eastAsia="SymbolMT" w:hAnsi="Arial" w:cs="Arial"/>
                <w:b/>
                <w:bCs/>
                <w:i/>
                <w:iCs/>
              </w:rPr>
              <w:t>Wykonawca</w:t>
            </w:r>
            <w:r w:rsidR="00AA31BA">
              <w:rPr>
                <w:rFonts w:ascii="Arial" w:eastAsia="SymbolMT" w:hAnsi="Arial" w:cs="Arial"/>
                <w:b/>
                <w:bCs/>
                <w:i/>
                <w:iCs/>
              </w:rPr>
              <w:t xml:space="preserve"> złoży, oświadczenie Producenta</w:t>
            </w:r>
            <w:r w:rsidR="00AA31BA">
              <w:rPr>
                <w:rFonts w:ascii="Arial" w:eastAsia="ArialMT" w:hAnsi="Arial" w:cs="Arial"/>
                <w:b/>
                <w:bCs/>
                <w:i/>
                <w:iCs/>
                <w:color w:val="000000"/>
                <w:sz w:val="20"/>
                <w:szCs w:val="20"/>
              </w:rPr>
              <w:t xml:space="preserve"> przy dostawie.</w:t>
            </w:r>
          </w:p>
        </w:tc>
        <w:tc>
          <w:tcPr>
            <w:tcW w:w="1818" w:type="dxa"/>
          </w:tcPr>
          <w:p w14:paraId="2E62E891" w14:textId="77777777" w:rsidR="002A7339" w:rsidRDefault="002A7339" w:rsidP="0069491C">
            <w:pPr>
              <w:jc w:val="center"/>
              <w:rPr>
                <w:rFonts w:ascii="Arial" w:hAnsi="Arial" w:cs="Arial"/>
                <w:bCs/>
              </w:rPr>
            </w:pPr>
            <w:r w:rsidRPr="00210534">
              <w:rPr>
                <w:rFonts w:ascii="Arial" w:hAnsi="Arial" w:cs="Arial"/>
                <w:bCs/>
              </w:rPr>
              <w:t>TAK/NIE*</w:t>
            </w:r>
          </w:p>
          <w:p w14:paraId="2380BFAB" w14:textId="77777777" w:rsidR="002A7339" w:rsidRPr="00210534" w:rsidRDefault="002A7339" w:rsidP="0069491C">
            <w:pPr>
              <w:jc w:val="center"/>
              <w:rPr>
                <w:rFonts w:ascii="Arial" w:hAnsi="Arial" w:cs="Arial"/>
                <w:bCs/>
              </w:rPr>
            </w:pPr>
          </w:p>
        </w:tc>
      </w:tr>
      <w:tr w:rsidR="002A7339" w:rsidRPr="000E2BFF" w14:paraId="6D6AB783" w14:textId="77777777" w:rsidTr="0069491C">
        <w:trPr>
          <w:gridAfter w:val="1"/>
          <w:wAfter w:w="8" w:type="dxa"/>
        </w:trPr>
        <w:tc>
          <w:tcPr>
            <w:tcW w:w="534" w:type="dxa"/>
          </w:tcPr>
          <w:p w14:paraId="5A18BDF7"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023C97A8" w14:textId="77777777" w:rsidR="002A7339" w:rsidRPr="00C80C2F" w:rsidRDefault="002A7339" w:rsidP="0069491C">
            <w:pPr>
              <w:autoSpaceDE w:val="0"/>
              <w:autoSpaceDN w:val="0"/>
              <w:adjustRightInd w:val="0"/>
              <w:spacing w:after="0" w:line="240" w:lineRule="auto"/>
              <w:rPr>
                <w:rFonts w:ascii="Arial" w:hAnsi="Arial" w:cs="Arial"/>
              </w:rPr>
            </w:pPr>
            <w:r w:rsidRPr="00C80C2F">
              <w:rPr>
                <w:rFonts w:ascii="Arial" w:hAnsi="Arial" w:cs="Arial"/>
              </w:rPr>
              <w:t>Wsparcie techniczne</w:t>
            </w:r>
          </w:p>
          <w:p w14:paraId="6992C339" w14:textId="77777777" w:rsidR="002A7339" w:rsidRPr="00C80C2F" w:rsidRDefault="002A7339" w:rsidP="0069491C">
            <w:pPr>
              <w:jc w:val="both"/>
              <w:rPr>
                <w:rFonts w:ascii="Arial" w:hAnsi="Arial" w:cs="Arial"/>
              </w:rPr>
            </w:pPr>
            <w:proofErr w:type="gramStart"/>
            <w:r w:rsidRPr="00C80C2F">
              <w:rPr>
                <w:rFonts w:ascii="Arial" w:hAnsi="Arial" w:cs="Arial"/>
              </w:rPr>
              <w:t>producenta</w:t>
            </w:r>
            <w:proofErr w:type="gramEnd"/>
          </w:p>
        </w:tc>
        <w:tc>
          <w:tcPr>
            <w:tcW w:w="8848" w:type="dxa"/>
          </w:tcPr>
          <w:p w14:paraId="03D53253" w14:textId="716EAD3D" w:rsidR="002A7339" w:rsidRPr="00C80C2F" w:rsidRDefault="002A7339" w:rsidP="0069491C">
            <w:pPr>
              <w:autoSpaceDE w:val="0"/>
              <w:autoSpaceDN w:val="0"/>
              <w:adjustRightInd w:val="0"/>
              <w:spacing w:after="0" w:line="240" w:lineRule="auto"/>
              <w:rPr>
                <w:rFonts w:ascii="Arial" w:eastAsia="ArialMT" w:hAnsi="Arial" w:cs="Arial"/>
              </w:rPr>
            </w:pPr>
            <w:r w:rsidRPr="00C80C2F">
              <w:rPr>
                <w:rFonts w:ascii="Arial" w:eastAsia="ArialMT" w:hAnsi="Arial" w:cs="Arial"/>
              </w:rPr>
              <w:t>Możliwość sprawdzenia telefonicznego bezpośrednio u producenta oraz na stronie internetowej</w:t>
            </w:r>
            <w:r w:rsidR="00DA4FB9">
              <w:rPr>
                <w:rFonts w:ascii="Arial" w:eastAsia="ArialMT" w:hAnsi="Arial" w:cs="Arial"/>
              </w:rPr>
              <w:t xml:space="preserve"> </w:t>
            </w:r>
            <w:r w:rsidRPr="00C80C2F">
              <w:rPr>
                <w:rFonts w:ascii="Arial" w:eastAsia="ArialMT" w:hAnsi="Arial" w:cs="Arial"/>
              </w:rPr>
              <w:t xml:space="preserve">producenta oferowanego </w:t>
            </w:r>
            <w:r w:rsidR="005C2928" w:rsidRPr="00C80C2F">
              <w:rPr>
                <w:rFonts w:ascii="Arial" w:eastAsia="ArialMT" w:hAnsi="Arial" w:cs="Arial"/>
              </w:rPr>
              <w:t>komputera</w:t>
            </w:r>
            <w:r w:rsidRPr="00C80C2F">
              <w:rPr>
                <w:rFonts w:ascii="Arial" w:eastAsia="ArialMT" w:hAnsi="Arial" w:cs="Arial"/>
              </w:rPr>
              <w:t>, po podaniu numeru seryjnego - konfiguracji sprzętowej</w:t>
            </w:r>
            <w:r w:rsidR="00DA4FB9">
              <w:rPr>
                <w:rFonts w:ascii="Arial" w:eastAsia="ArialMT" w:hAnsi="Arial" w:cs="Arial"/>
              </w:rPr>
              <w:t xml:space="preserve"> komputera</w:t>
            </w:r>
            <w:r w:rsidRPr="00C80C2F">
              <w:rPr>
                <w:rFonts w:ascii="Arial" w:eastAsia="ArialMT" w:hAnsi="Arial" w:cs="Arial"/>
              </w:rPr>
              <w:t xml:space="preserve"> oraz warunków gwarancji.</w:t>
            </w:r>
          </w:p>
          <w:p w14:paraId="65EC1DF8" w14:textId="1461A76E" w:rsidR="002A7339" w:rsidRPr="00C80C2F" w:rsidRDefault="002A7339" w:rsidP="0069491C">
            <w:pPr>
              <w:autoSpaceDE w:val="0"/>
              <w:autoSpaceDN w:val="0"/>
              <w:adjustRightInd w:val="0"/>
              <w:spacing w:after="0" w:line="240" w:lineRule="auto"/>
              <w:rPr>
                <w:rFonts w:ascii="Arial" w:eastAsia="ArialMT" w:hAnsi="Arial" w:cs="Arial"/>
              </w:rPr>
            </w:pPr>
            <w:r w:rsidRPr="00C80C2F">
              <w:rPr>
                <w:rFonts w:ascii="Arial" w:eastAsia="ArialMT" w:hAnsi="Arial" w:cs="Arial"/>
              </w:rPr>
              <w:t xml:space="preserve">Dostęp do najnowszych sterowników i uaktualnień na stronie producenta </w:t>
            </w:r>
            <w:r w:rsidR="005C2928" w:rsidRPr="00C80C2F">
              <w:rPr>
                <w:rFonts w:ascii="Arial" w:eastAsia="ArialMT" w:hAnsi="Arial" w:cs="Arial"/>
              </w:rPr>
              <w:t>komputera</w:t>
            </w:r>
            <w:r w:rsidRPr="00C80C2F">
              <w:rPr>
                <w:rFonts w:ascii="Arial" w:eastAsia="ArialMT" w:hAnsi="Arial" w:cs="Arial"/>
              </w:rPr>
              <w:t>, realizowany</w:t>
            </w:r>
            <w:r w:rsidR="00DA4FB9">
              <w:rPr>
                <w:rFonts w:ascii="Arial" w:eastAsia="ArialMT" w:hAnsi="Arial" w:cs="Arial"/>
              </w:rPr>
              <w:t xml:space="preserve"> </w:t>
            </w:r>
            <w:r w:rsidRPr="00C80C2F">
              <w:rPr>
                <w:rFonts w:ascii="Arial" w:eastAsia="ArialMT" w:hAnsi="Arial" w:cs="Arial"/>
              </w:rPr>
              <w:t xml:space="preserve">poprzez podanie na stronie internetowej producenta numeru seryjnego lub modelu </w:t>
            </w:r>
            <w:r w:rsidR="005C2928" w:rsidRPr="00C80C2F">
              <w:rPr>
                <w:rFonts w:ascii="Arial" w:eastAsia="ArialMT" w:hAnsi="Arial" w:cs="Arial"/>
              </w:rPr>
              <w:t>komputera</w:t>
            </w:r>
            <w:r w:rsidRPr="00C80C2F">
              <w:rPr>
                <w:rFonts w:ascii="Arial" w:eastAsia="ArialMT" w:hAnsi="Arial" w:cs="Arial"/>
              </w:rPr>
              <w:t>.</w:t>
            </w:r>
          </w:p>
          <w:p w14:paraId="2E468E22" w14:textId="77777777" w:rsidR="002A7339" w:rsidRPr="00C80C2F" w:rsidRDefault="002A7339" w:rsidP="0069491C">
            <w:pPr>
              <w:autoSpaceDE w:val="0"/>
              <w:autoSpaceDN w:val="0"/>
              <w:adjustRightInd w:val="0"/>
              <w:spacing w:after="0" w:line="240" w:lineRule="auto"/>
              <w:rPr>
                <w:rFonts w:ascii="Arial" w:eastAsia="ArialMT" w:hAnsi="Arial" w:cs="Arial"/>
                <w:b/>
                <w:bCs/>
              </w:rPr>
            </w:pPr>
            <w:r w:rsidRPr="00C80C2F">
              <w:rPr>
                <w:rFonts w:ascii="Arial" w:eastAsia="ArialMT" w:hAnsi="Arial" w:cs="Arial"/>
                <w:b/>
                <w:bCs/>
              </w:rPr>
              <w:lastRenderedPageBreak/>
              <w:t>Do oferty należy dołączyć link strony.</w:t>
            </w:r>
          </w:p>
        </w:tc>
        <w:tc>
          <w:tcPr>
            <w:tcW w:w="1818" w:type="dxa"/>
          </w:tcPr>
          <w:p w14:paraId="63C77C6D" w14:textId="77777777" w:rsidR="002A7339" w:rsidRDefault="002A7339" w:rsidP="0069491C">
            <w:pPr>
              <w:jc w:val="center"/>
              <w:rPr>
                <w:rFonts w:ascii="Arial" w:hAnsi="Arial" w:cs="Arial"/>
                <w:bCs/>
              </w:rPr>
            </w:pPr>
            <w:r w:rsidRPr="00210534">
              <w:rPr>
                <w:rFonts w:ascii="Arial" w:hAnsi="Arial" w:cs="Arial"/>
                <w:bCs/>
              </w:rPr>
              <w:lastRenderedPageBreak/>
              <w:t>TAK/NIE*</w:t>
            </w:r>
          </w:p>
          <w:p w14:paraId="76FD45C6" w14:textId="77777777" w:rsidR="002A7339" w:rsidRPr="00210534" w:rsidRDefault="002A7339" w:rsidP="0069491C">
            <w:pPr>
              <w:jc w:val="center"/>
              <w:rPr>
                <w:rFonts w:ascii="Arial" w:hAnsi="Arial" w:cs="Arial"/>
                <w:bCs/>
              </w:rPr>
            </w:pPr>
          </w:p>
        </w:tc>
      </w:tr>
      <w:tr w:rsidR="002A7339" w:rsidRPr="000E2BFF" w14:paraId="12119323" w14:textId="77777777" w:rsidTr="0069491C">
        <w:trPr>
          <w:gridAfter w:val="1"/>
          <w:wAfter w:w="8" w:type="dxa"/>
        </w:trPr>
        <w:tc>
          <w:tcPr>
            <w:tcW w:w="534" w:type="dxa"/>
          </w:tcPr>
          <w:p w14:paraId="320EFCB9"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040220D9" w14:textId="77777777" w:rsidR="002A7339" w:rsidRPr="00C80C2F" w:rsidRDefault="002A7339" w:rsidP="0069491C">
            <w:pPr>
              <w:autoSpaceDE w:val="0"/>
              <w:autoSpaceDN w:val="0"/>
              <w:adjustRightInd w:val="0"/>
              <w:spacing w:after="0" w:line="240" w:lineRule="auto"/>
              <w:rPr>
                <w:rFonts w:ascii="Arial" w:hAnsi="Arial" w:cs="Arial"/>
              </w:rPr>
            </w:pPr>
            <w:r w:rsidRPr="00C80C2F">
              <w:rPr>
                <w:rFonts w:ascii="Arial" w:hAnsi="Arial" w:cs="Arial"/>
              </w:rPr>
              <w:t>Wymagania</w:t>
            </w:r>
          </w:p>
          <w:p w14:paraId="60B2DDED" w14:textId="77777777" w:rsidR="002A7339" w:rsidRPr="00C80C2F" w:rsidRDefault="002A7339" w:rsidP="0069491C">
            <w:pPr>
              <w:jc w:val="both"/>
              <w:rPr>
                <w:rFonts w:ascii="Arial" w:hAnsi="Arial" w:cs="Arial"/>
              </w:rPr>
            </w:pPr>
            <w:proofErr w:type="gramStart"/>
            <w:r w:rsidRPr="00C80C2F">
              <w:rPr>
                <w:rFonts w:ascii="Arial" w:hAnsi="Arial" w:cs="Arial"/>
              </w:rPr>
              <w:t>dodatkowe</w:t>
            </w:r>
            <w:proofErr w:type="gramEnd"/>
            <w:r w:rsidRPr="00C80C2F">
              <w:rPr>
                <w:rFonts w:ascii="Arial" w:hAnsi="Arial" w:cs="Arial"/>
              </w:rPr>
              <w:t>:</w:t>
            </w:r>
          </w:p>
        </w:tc>
        <w:tc>
          <w:tcPr>
            <w:tcW w:w="8848" w:type="dxa"/>
          </w:tcPr>
          <w:p w14:paraId="4218AF80" w14:textId="126B34B6" w:rsidR="005C2928" w:rsidRPr="00C80C2F" w:rsidRDefault="005C2928" w:rsidP="005C2928">
            <w:pPr>
              <w:pStyle w:val="Akapitzlist"/>
              <w:numPr>
                <w:ilvl w:val="0"/>
                <w:numId w:val="22"/>
              </w:numPr>
              <w:autoSpaceDE w:val="0"/>
              <w:autoSpaceDN w:val="0"/>
              <w:adjustRightInd w:val="0"/>
              <w:ind w:left="400"/>
              <w:rPr>
                <w:rFonts w:ascii="Arial" w:eastAsia="ArialMT" w:hAnsi="Arial" w:cs="Arial"/>
                <w:sz w:val="22"/>
                <w:szCs w:val="22"/>
              </w:rPr>
            </w:pPr>
            <w:r w:rsidRPr="00C80C2F">
              <w:rPr>
                <w:rFonts w:ascii="Arial" w:eastAsia="ArialMT" w:hAnsi="Arial" w:cs="Arial"/>
                <w:sz w:val="22"/>
                <w:szCs w:val="22"/>
              </w:rPr>
              <w:t xml:space="preserve">Wbudowane porty: nie mniej niż 10 x USB, w tym 10 portów wyprowadzonych na zewnątrz komputera: nie mniej niż 4 z przodu obudowy w tym 2 x USB 3.2 </w:t>
            </w:r>
            <w:r w:rsidRPr="00C80C2F">
              <w:rPr>
                <w:rFonts w:ascii="Arial" w:hAnsi="Arial" w:cs="Arial"/>
                <w:sz w:val="22"/>
                <w:szCs w:val="22"/>
              </w:rPr>
              <w:t>(</w:t>
            </w:r>
            <w:proofErr w:type="gramStart"/>
            <w:r w:rsidRPr="00C80C2F">
              <w:rPr>
                <w:rFonts w:ascii="Arial" w:hAnsi="Arial" w:cs="Arial"/>
                <w:sz w:val="22"/>
                <w:szCs w:val="22"/>
              </w:rPr>
              <w:t>dopuszczalne</w:t>
            </w:r>
            <w:proofErr w:type="gramEnd"/>
            <w:r w:rsidRPr="00C80C2F">
              <w:rPr>
                <w:rFonts w:ascii="Arial" w:hAnsi="Arial" w:cs="Arial"/>
                <w:sz w:val="22"/>
                <w:szCs w:val="22"/>
              </w:rPr>
              <w:t xml:space="preserve"> </w:t>
            </w:r>
            <w:r w:rsidRPr="00C80C2F">
              <w:rPr>
                <w:rFonts w:ascii="Arial" w:eastAsia="ArialMT" w:hAnsi="Arial" w:cs="Arial"/>
                <w:sz w:val="22"/>
                <w:szCs w:val="22"/>
              </w:rPr>
              <w:t xml:space="preserve">złącza </w:t>
            </w:r>
            <w:proofErr w:type="spellStart"/>
            <w:r w:rsidRPr="00C80C2F">
              <w:rPr>
                <w:rFonts w:ascii="Arial" w:eastAsia="ArialMT" w:hAnsi="Arial" w:cs="Arial"/>
                <w:sz w:val="22"/>
                <w:szCs w:val="22"/>
              </w:rPr>
              <w:t>Type</w:t>
            </w:r>
            <w:proofErr w:type="spellEnd"/>
            <w:r w:rsidRPr="00C80C2F">
              <w:rPr>
                <w:rFonts w:ascii="Arial" w:hAnsi="Arial" w:cs="Arial"/>
                <w:sz w:val="22"/>
                <w:szCs w:val="22"/>
              </w:rPr>
              <w:t>-</w:t>
            </w:r>
            <w:r w:rsidRPr="00C80C2F">
              <w:rPr>
                <w:rFonts w:ascii="Arial" w:eastAsia="ArialMT" w:hAnsi="Arial" w:cs="Arial"/>
                <w:sz w:val="22"/>
                <w:szCs w:val="22"/>
              </w:rPr>
              <w:t xml:space="preserve">C) i 6 z tyłu w tym 4 x USB 3.2, </w:t>
            </w:r>
            <w:proofErr w:type="gramStart"/>
            <w:r w:rsidRPr="00C80C2F">
              <w:rPr>
                <w:rFonts w:ascii="Arial" w:eastAsia="ArialMT" w:hAnsi="Arial" w:cs="Arial"/>
                <w:sz w:val="22"/>
                <w:szCs w:val="22"/>
              </w:rPr>
              <w:t>port</w:t>
            </w:r>
            <w:proofErr w:type="gramEnd"/>
            <w:r w:rsidRPr="00C80C2F">
              <w:rPr>
                <w:rFonts w:ascii="Arial" w:eastAsia="ArialMT" w:hAnsi="Arial" w:cs="Arial"/>
                <w:sz w:val="22"/>
                <w:szCs w:val="22"/>
              </w:rPr>
              <w:t xml:space="preserve"> sieciowy RJ</w:t>
            </w:r>
            <w:r w:rsidRPr="00C80C2F">
              <w:rPr>
                <w:rFonts w:ascii="Arial" w:hAnsi="Arial" w:cs="Arial"/>
                <w:sz w:val="22"/>
                <w:szCs w:val="22"/>
              </w:rPr>
              <w:t xml:space="preserve">-45, port szeregowy, porty </w:t>
            </w:r>
            <w:r w:rsidRPr="00C80C2F">
              <w:rPr>
                <w:rFonts w:ascii="Arial" w:eastAsia="ArialMT" w:hAnsi="Arial" w:cs="Arial"/>
                <w:sz w:val="22"/>
                <w:szCs w:val="22"/>
              </w:rPr>
              <w:t xml:space="preserve">słuchawek i mikrofonu lub port </w:t>
            </w:r>
            <w:proofErr w:type="spellStart"/>
            <w:r w:rsidRPr="00C80C2F">
              <w:rPr>
                <w:rFonts w:ascii="Arial" w:eastAsia="ArialMT" w:hAnsi="Arial" w:cs="Arial"/>
                <w:sz w:val="22"/>
                <w:szCs w:val="22"/>
              </w:rPr>
              <w:t>combo</w:t>
            </w:r>
            <w:proofErr w:type="spellEnd"/>
            <w:r w:rsidRPr="00C80C2F">
              <w:rPr>
                <w:rFonts w:ascii="Arial" w:eastAsia="ArialMT" w:hAnsi="Arial" w:cs="Arial"/>
                <w:sz w:val="22"/>
                <w:szCs w:val="22"/>
              </w:rPr>
              <w:t xml:space="preserve"> na przednim panelu obudowy oraz na tylnym panelu obudowy min. audio out. Wymagana ilość i rozmieszczenie (na zewnątrz obudowy komputera) wszystkich portów </w:t>
            </w:r>
            <w:r w:rsidRPr="00C80C2F">
              <w:rPr>
                <w:rFonts w:ascii="Arial" w:hAnsi="Arial" w:cs="Arial"/>
                <w:sz w:val="22"/>
                <w:szCs w:val="22"/>
              </w:rPr>
              <w:t xml:space="preserve">USB nie </w:t>
            </w:r>
            <w:r w:rsidRPr="00C80C2F">
              <w:rPr>
                <w:rFonts w:ascii="Arial" w:eastAsia="ArialMT" w:hAnsi="Arial" w:cs="Arial"/>
                <w:sz w:val="22"/>
                <w:szCs w:val="22"/>
              </w:rPr>
              <w:t xml:space="preserve">może być osiągnięta </w:t>
            </w:r>
            <w:r w:rsidRPr="00C80C2F">
              <w:rPr>
                <w:rFonts w:ascii="Arial" w:hAnsi="Arial" w:cs="Arial"/>
                <w:sz w:val="22"/>
                <w:szCs w:val="22"/>
              </w:rPr>
              <w:t xml:space="preserve">w wyniku </w:t>
            </w:r>
            <w:r w:rsidRPr="00C80C2F">
              <w:rPr>
                <w:rFonts w:ascii="Arial" w:eastAsia="ArialMT" w:hAnsi="Arial" w:cs="Arial"/>
                <w:sz w:val="22"/>
                <w:szCs w:val="22"/>
              </w:rPr>
              <w:t xml:space="preserve">stosowania konwerterów, przejściówek lub przewodów połączeniowych itp. </w:t>
            </w:r>
            <w:r w:rsidRPr="00C80C2F">
              <w:rPr>
                <w:rFonts w:ascii="Arial" w:hAnsi="Arial" w:cs="Arial"/>
                <w:sz w:val="22"/>
                <w:szCs w:val="22"/>
              </w:rPr>
              <w:t xml:space="preserve">Zainstalowane porty nie </w:t>
            </w:r>
            <w:r w:rsidRPr="00C80C2F">
              <w:rPr>
                <w:rFonts w:ascii="Arial" w:eastAsia="ArialMT" w:hAnsi="Arial" w:cs="Arial"/>
                <w:sz w:val="22"/>
                <w:szCs w:val="22"/>
              </w:rPr>
              <w:t xml:space="preserve">mogą blokować </w:t>
            </w:r>
            <w:r w:rsidRPr="00C80C2F">
              <w:rPr>
                <w:rFonts w:ascii="Arial" w:hAnsi="Arial" w:cs="Arial"/>
                <w:sz w:val="22"/>
                <w:szCs w:val="22"/>
              </w:rPr>
              <w:t xml:space="preserve">instalacji kart </w:t>
            </w:r>
            <w:r w:rsidRPr="00C80C2F">
              <w:rPr>
                <w:rFonts w:ascii="Arial" w:eastAsia="ArialMT" w:hAnsi="Arial" w:cs="Arial"/>
                <w:sz w:val="22"/>
                <w:szCs w:val="22"/>
              </w:rPr>
              <w:t xml:space="preserve">rozszerzeń </w:t>
            </w:r>
            <w:r w:rsidRPr="00C80C2F">
              <w:rPr>
                <w:rFonts w:ascii="Arial" w:hAnsi="Arial" w:cs="Arial"/>
                <w:sz w:val="22"/>
                <w:szCs w:val="22"/>
              </w:rPr>
              <w:t xml:space="preserve">w </w:t>
            </w:r>
            <w:r w:rsidRPr="00C80C2F">
              <w:rPr>
                <w:rFonts w:ascii="Arial" w:eastAsia="ArialMT" w:hAnsi="Arial" w:cs="Arial"/>
                <w:sz w:val="22"/>
                <w:szCs w:val="22"/>
              </w:rPr>
              <w:t>złączach wymaganych w opisie płyty głównej.</w:t>
            </w:r>
          </w:p>
          <w:p w14:paraId="6838F67D" w14:textId="06289401" w:rsidR="005C2928" w:rsidRPr="00C80C2F" w:rsidRDefault="005C2928" w:rsidP="005C2928">
            <w:pPr>
              <w:pStyle w:val="Akapitzlist"/>
              <w:numPr>
                <w:ilvl w:val="0"/>
                <w:numId w:val="22"/>
              </w:numPr>
              <w:autoSpaceDE w:val="0"/>
              <w:autoSpaceDN w:val="0"/>
              <w:adjustRightInd w:val="0"/>
              <w:ind w:left="400"/>
              <w:rPr>
                <w:rFonts w:ascii="Arial" w:eastAsia="ArialMT" w:hAnsi="Arial" w:cs="Arial"/>
                <w:sz w:val="22"/>
                <w:szCs w:val="22"/>
              </w:rPr>
            </w:pPr>
            <w:r w:rsidRPr="00C80C2F">
              <w:rPr>
                <w:rFonts w:ascii="Arial" w:eastAsia="ArialMT" w:hAnsi="Arial" w:cs="Arial"/>
                <w:sz w:val="22"/>
                <w:szCs w:val="22"/>
              </w:rPr>
              <w:t>Karta sieciowa 10/100/1000 Ethernet RJ 45, zintegrowana z płytą główną, wspierająca obsługę WOL (funkcja włączana przez użytkownika), PXE.</w:t>
            </w:r>
          </w:p>
          <w:p w14:paraId="194D68FF" w14:textId="6FF1AADF" w:rsidR="005C2928" w:rsidRPr="00C80C2F" w:rsidRDefault="005C2928" w:rsidP="005C2928">
            <w:pPr>
              <w:pStyle w:val="Akapitzlist"/>
              <w:numPr>
                <w:ilvl w:val="0"/>
                <w:numId w:val="22"/>
              </w:numPr>
              <w:autoSpaceDE w:val="0"/>
              <w:autoSpaceDN w:val="0"/>
              <w:adjustRightInd w:val="0"/>
              <w:ind w:left="400"/>
              <w:rPr>
                <w:rFonts w:ascii="Arial" w:eastAsia="ArialMT" w:hAnsi="Arial" w:cs="Arial"/>
                <w:sz w:val="22"/>
                <w:szCs w:val="22"/>
              </w:rPr>
            </w:pPr>
            <w:r w:rsidRPr="00C80C2F">
              <w:rPr>
                <w:rFonts w:ascii="Arial" w:hAnsi="Arial" w:cs="Arial"/>
                <w:sz w:val="22"/>
                <w:szCs w:val="22"/>
              </w:rPr>
              <w:t xml:space="preserve"> </w:t>
            </w:r>
            <w:r w:rsidRPr="00C80C2F">
              <w:rPr>
                <w:rFonts w:ascii="Arial" w:eastAsia="ArialMT" w:hAnsi="Arial" w:cs="Arial"/>
                <w:sz w:val="22"/>
                <w:szCs w:val="22"/>
              </w:rPr>
              <w:t xml:space="preserve">Płyta główna z wbudowanymi: 1 niezajętym złączem PCI Express x16 3 generacji (wyłącznie w przypadku zaoferowania konfiguracji ze zintegrowaną kartą graficzną), </w:t>
            </w:r>
            <w:r w:rsidRPr="00C80C2F">
              <w:rPr>
                <w:rFonts w:ascii="Arial" w:hAnsi="Arial" w:cs="Arial"/>
                <w:sz w:val="22"/>
                <w:szCs w:val="22"/>
              </w:rPr>
              <w:t xml:space="preserve">1 </w:t>
            </w:r>
            <w:r w:rsidRPr="00C80C2F">
              <w:rPr>
                <w:rFonts w:ascii="Arial" w:eastAsia="ArialMT" w:hAnsi="Arial" w:cs="Arial"/>
                <w:sz w:val="22"/>
                <w:szCs w:val="22"/>
              </w:rPr>
              <w:t xml:space="preserve">niezajętym złączem PCI Express x4; 1 niezajętym złączem PCI Express x1; 4 złączami DIMM z obsługą do 128 GB DDR4 pamięci RAM, nie mniej niż 4 złączami SATA w tym 3 szt. SATA 3.0, 2 </w:t>
            </w:r>
            <w:proofErr w:type="gramStart"/>
            <w:r w:rsidRPr="00C80C2F">
              <w:rPr>
                <w:rFonts w:ascii="Arial" w:eastAsia="ArialMT" w:hAnsi="Arial" w:cs="Arial"/>
                <w:sz w:val="22"/>
                <w:szCs w:val="22"/>
              </w:rPr>
              <w:t>złącza</w:t>
            </w:r>
            <w:proofErr w:type="gramEnd"/>
            <w:r w:rsidRPr="00C80C2F">
              <w:rPr>
                <w:rFonts w:ascii="Arial" w:eastAsia="ArialMT" w:hAnsi="Arial" w:cs="Arial"/>
                <w:sz w:val="22"/>
                <w:szCs w:val="22"/>
              </w:rPr>
              <w:t xml:space="preserve"> M.2 dedykowane dla dysków; zintegrowanym z płytą główną </w:t>
            </w:r>
            <w:r w:rsidRPr="00C80C2F">
              <w:rPr>
                <w:rFonts w:ascii="Arial" w:hAnsi="Arial" w:cs="Arial"/>
                <w:sz w:val="22"/>
                <w:szCs w:val="22"/>
              </w:rPr>
              <w:t xml:space="preserve">kontrolerem RAID 0 i RAID 1. </w:t>
            </w:r>
            <w:r w:rsidRPr="00C80C2F">
              <w:rPr>
                <w:rFonts w:ascii="Arial" w:eastAsia="ArialMT" w:hAnsi="Arial" w:cs="Arial"/>
                <w:sz w:val="22"/>
                <w:szCs w:val="22"/>
              </w:rPr>
              <w:t>Wymagana ilość i rozmieszczenie (na płycie głównej) wszystkich złącz nie może być osiągnięta w wyniku stosowania konwerterów, przejściówek czy kart rozszerzeń itp. W każdym przypadku opis slotu dotyczy jego przepustowości, a nie tylko długości.</w:t>
            </w:r>
          </w:p>
          <w:p w14:paraId="577E7218" w14:textId="7F8CC02A" w:rsidR="005C2928" w:rsidRPr="00C80C2F" w:rsidRDefault="005C2928" w:rsidP="005C2928">
            <w:pPr>
              <w:pStyle w:val="Akapitzlist"/>
              <w:numPr>
                <w:ilvl w:val="0"/>
                <w:numId w:val="22"/>
              </w:numPr>
              <w:autoSpaceDE w:val="0"/>
              <w:autoSpaceDN w:val="0"/>
              <w:adjustRightInd w:val="0"/>
              <w:ind w:left="400"/>
              <w:rPr>
                <w:rFonts w:ascii="Arial" w:eastAsia="ArialMT" w:hAnsi="Arial" w:cs="Arial"/>
                <w:sz w:val="22"/>
                <w:szCs w:val="22"/>
              </w:rPr>
            </w:pPr>
            <w:r w:rsidRPr="00C80C2F">
              <w:rPr>
                <w:rFonts w:ascii="Arial" w:eastAsia="ArialMT" w:hAnsi="Arial" w:cs="Arial"/>
                <w:sz w:val="22"/>
                <w:szCs w:val="22"/>
              </w:rPr>
              <w:t>Nagrywarka DVD +/-RW.</w:t>
            </w:r>
          </w:p>
        </w:tc>
        <w:tc>
          <w:tcPr>
            <w:tcW w:w="1818" w:type="dxa"/>
          </w:tcPr>
          <w:p w14:paraId="24F642A3" w14:textId="77777777" w:rsidR="002242F6" w:rsidRDefault="002242F6" w:rsidP="002242F6">
            <w:pPr>
              <w:jc w:val="center"/>
              <w:rPr>
                <w:rFonts w:ascii="Arial" w:hAnsi="Arial" w:cs="Arial"/>
                <w:bCs/>
              </w:rPr>
            </w:pPr>
            <w:r w:rsidRPr="00210534">
              <w:rPr>
                <w:rFonts w:ascii="Arial" w:hAnsi="Arial" w:cs="Arial"/>
                <w:bCs/>
              </w:rPr>
              <w:t>TAK/NIE*</w:t>
            </w:r>
          </w:p>
          <w:p w14:paraId="7B5F4CC8" w14:textId="16671F30" w:rsidR="002A7339" w:rsidRPr="00210534" w:rsidRDefault="002242F6" w:rsidP="002242F6">
            <w:pPr>
              <w:jc w:val="center"/>
              <w:rPr>
                <w:rFonts w:ascii="Arial" w:hAnsi="Arial" w:cs="Arial"/>
                <w:bCs/>
              </w:rPr>
            </w:pPr>
            <w:r>
              <w:rPr>
                <w:rFonts w:ascii="Arial" w:hAnsi="Arial" w:cs="Arial"/>
                <w:bCs/>
              </w:rPr>
              <w:t>**</w:t>
            </w:r>
          </w:p>
        </w:tc>
      </w:tr>
      <w:tr w:rsidR="002A7339" w:rsidRPr="000E2BFF" w14:paraId="494E1517" w14:textId="77777777" w:rsidTr="0069491C">
        <w:trPr>
          <w:gridAfter w:val="1"/>
          <w:wAfter w:w="8" w:type="dxa"/>
        </w:trPr>
        <w:tc>
          <w:tcPr>
            <w:tcW w:w="534" w:type="dxa"/>
          </w:tcPr>
          <w:p w14:paraId="47467091"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7459561F" w14:textId="77777777" w:rsidR="002A7339" w:rsidRPr="00C80C2F" w:rsidRDefault="002A7339" w:rsidP="0069491C">
            <w:pPr>
              <w:autoSpaceDE w:val="0"/>
              <w:autoSpaceDN w:val="0"/>
              <w:adjustRightInd w:val="0"/>
              <w:spacing w:after="0" w:line="240" w:lineRule="auto"/>
              <w:rPr>
                <w:rFonts w:ascii="Arial" w:hAnsi="Arial" w:cs="Arial"/>
              </w:rPr>
            </w:pPr>
            <w:r w:rsidRPr="00C80C2F">
              <w:rPr>
                <w:rFonts w:ascii="Arial" w:hAnsi="Arial" w:cs="Arial"/>
              </w:rPr>
              <w:t>Oprogramowanie</w:t>
            </w:r>
          </w:p>
          <w:p w14:paraId="2249CF3C" w14:textId="77777777" w:rsidR="002A7339" w:rsidRPr="00C80C2F" w:rsidRDefault="002A7339" w:rsidP="0069491C">
            <w:pPr>
              <w:jc w:val="both"/>
              <w:rPr>
                <w:rFonts w:ascii="Arial" w:hAnsi="Arial" w:cs="Arial"/>
              </w:rPr>
            </w:pPr>
            <w:r w:rsidRPr="00C80C2F">
              <w:rPr>
                <w:rFonts w:ascii="Arial" w:hAnsi="Arial" w:cs="Arial"/>
              </w:rPr>
              <w:t>OEM:</w:t>
            </w:r>
          </w:p>
        </w:tc>
        <w:tc>
          <w:tcPr>
            <w:tcW w:w="8848" w:type="dxa"/>
          </w:tcPr>
          <w:p w14:paraId="10D36EA8" w14:textId="5779B87A" w:rsidR="005C2928" w:rsidRPr="00C80C2F" w:rsidRDefault="005C2928" w:rsidP="005C2928">
            <w:pPr>
              <w:pStyle w:val="Akapitzlist"/>
              <w:numPr>
                <w:ilvl w:val="0"/>
                <w:numId w:val="20"/>
              </w:numPr>
              <w:autoSpaceDE w:val="0"/>
              <w:autoSpaceDN w:val="0"/>
              <w:adjustRightInd w:val="0"/>
              <w:ind w:left="400"/>
              <w:rPr>
                <w:rFonts w:ascii="Arial" w:eastAsia="SymbolMT" w:hAnsi="Arial" w:cs="Arial"/>
                <w:b/>
                <w:bCs/>
                <w:i/>
                <w:iCs/>
                <w:sz w:val="22"/>
                <w:szCs w:val="22"/>
              </w:rPr>
            </w:pPr>
            <w:proofErr w:type="gramStart"/>
            <w:r w:rsidRPr="00C80C2F">
              <w:rPr>
                <w:rFonts w:ascii="Arial" w:eastAsia="SymbolMT" w:hAnsi="Arial" w:cs="Arial"/>
                <w:sz w:val="22"/>
                <w:szCs w:val="22"/>
              </w:rPr>
              <w:t>preinstalowany</w:t>
            </w:r>
            <w:proofErr w:type="gramEnd"/>
            <w:r w:rsidRPr="00C80C2F">
              <w:rPr>
                <w:rFonts w:ascii="Arial" w:eastAsia="SymbolMT" w:hAnsi="Arial" w:cs="Arial"/>
                <w:sz w:val="22"/>
                <w:szCs w:val="22"/>
              </w:rPr>
              <w:t xml:space="preserve">, 64-bitowy system operacyjny zgodny z wymogami </w:t>
            </w:r>
            <w:r w:rsidRPr="00C80C2F">
              <w:rPr>
                <w:rFonts w:ascii="Arial" w:eastAsia="SymbolMT" w:hAnsi="Arial" w:cs="Arial"/>
                <w:b/>
                <w:bCs/>
                <w:i/>
                <w:iCs/>
                <w:sz w:val="22"/>
                <w:szCs w:val="22"/>
              </w:rPr>
              <w:t>WYKAZU OBOWIĄZUJĄCYCH STANDARDÓW SPRZĘTU INFORMATYKI I OPROGRAMOWANIA DO STOSOWANIA W RESORCIE OBRONY NARODOWEJ, w rozdziale: Oprogramowanie i kryteria środowiskowe - System operacyjny dla stacji</w:t>
            </w:r>
            <w:r w:rsidR="00C80C2F" w:rsidRPr="00C80C2F">
              <w:rPr>
                <w:rFonts w:ascii="Arial" w:eastAsia="SymbolMT" w:hAnsi="Arial" w:cs="Arial"/>
                <w:b/>
                <w:bCs/>
                <w:i/>
                <w:iCs/>
                <w:sz w:val="22"/>
                <w:szCs w:val="22"/>
              </w:rPr>
              <w:t xml:space="preserve"> </w:t>
            </w:r>
            <w:r w:rsidRPr="00C80C2F">
              <w:rPr>
                <w:rFonts w:ascii="Arial" w:eastAsia="SymbolMT" w:hAnsi="Arial" w:cs="Arial"/>
                <w:b/>
                <w:bCs/>
                <w:i/>
                <w:iCs/>
                <w:sz w:val="22"/>
                <w:szCs w:val="22"/>
              </w:rPr>
              <w:t xml:space="preserve">roboczych, stacji graficznych i notebooków w wersji PL </w:t>
            </w:r>
            <w:r w:rsidRPr="00C80C2F">
              <w:rPr>
                <w:rFonts w:ascii="Arial" w:eastAsia="ArialMT" w:hAnsi="Arial" w:cs="Arial"/>
                <w:sz w:val="22"/>
                <w:szCs w:val="22"/>
              </w:rPr>
              <w:t>niewymagający podawania klucza</w:t>
            </w:r>
            <w:r w:rsidR="00C80C2F" w:rsidRPr="00C80C2F">
              <w:rPr>
                <w:rFonts w:ascii="Arial" w:eastAsia="ArialMT" w:hAnsi="Arial" w:cs="Arial"/>
                <w:sz w:val="22"/>
                <w:szCs w:val="22"/>
              </w:rPr>
              <w:t xml:space="preserve"> </w:t>
            </w:r>
            <w:r w:rsidRPr="00C80C2F">
              <w:rPr>
                <w:rFonts w:ascii="Arial" w:eastAsia="SymbolMT" w:hAnsi="Arial" w:cs="Arial"/>
                <w:sz w:val="22"/>
                <w:szCs w:val="22"/>
              </w:rPr>
              <w:t>licencyjnego podczas instalacji. Klucz zaszyty trwale w BIOS na etapie produkcji komputera</w:t>
            </w:r>
            <w:r w:rsidR="00C80C2F" w:rsidRPr="00C80C2F">
              <w:rPr>
                <w:rFonts w:ascii="Arial" w:eastAsia="SymbolMT" w:hAnsi="Arial" w:cs="Arial"/>
                <w:sz w:val="22"/>
                <w:szCs w:val="22"/>
              </w:rPr>
              <w:t xml:space="preserve"> </w:t>
            </w:r>
            <w:r w:rsidRPr="00C80C2F">
              <w:rPr>
                <w:rFonts w:ascii="Arial" w:eastAsia="ArialMT" w:hAnsi="Arial" w:cs="Arial"/>
                <w:sz w:val="22"/>
                <w:szCs w:val="22"/>
              </w:rPr>
              <w:t>I automatycznie pobierany przez Instalowane oprogramowanie. Dołączony nośnik</w:t>
            </w:r>
            <w:r w:rsidR="00C80C2F" w:rsidRPr="00C80C2F">
              <w:rPr>
                <w:rFonts w:ascii="Arial" w:eastAsia="ArialMT" w:hAnsi="Arial" w:cs="Arial"/>
                <w:sz w:val="22"/>
                <w:szCs w:val="22"/>
              </w:rPr>
              <w:t xml:space="preserve"> </w:t>
            </w:r>
            <w:r w:rsidRPr="00C80C2F">
              <w:rPr>
                <w:rFonts w:ascii="Arial" w:eastAsia="SymbolMT" w:hAnsi="Arial" w:cs="Arial"/>
                <w:sz w:val="22"/>
                <w:szCs w:val="22"/>
              </w:rPr>
              <w:t>z oprogramowaniem;</w:t>
            </w:r>
          </w:p>
          <w:p w14:paraId="1A48D2EA" w14:textId="632B00D5" w:rsidR="005C2928" w:rsidRPr="00C80C2F" w:rsidRDefault="005C2928" w:rsidP="005C2928">
            <w:pPr>
              <w:pStyle w:val="Akapitzlist"/>
              <w:numPr>
                <w:ilvl w:val="0"/>
                <w:numId w:val="20"/>
              </w:numPr>
              <w:autoSpaceDE w:val="0"/>
              <w:autoSpaceDN w:val="0"/>
              <w:adjustRightInd w:val="0"/>
              <w:ind w:left="400"/>
              <w:rPr>
                <w:rFonts w:ascii="Arial" w:eastAsia="SymbolMT" w:hAnsi="Arial" w:cs="Arial"/>
                <w:b/>
                <w:bCs/>
                <w:i/>
                <w:iCs/>
                <w:sz w:val="22"/>
                <w:szCs w:val="22"/>
              </w:rPr>
            </w:pPr>
            <w:r w:rsidRPr="00C80C2F">
              <w:rPr>
                <w:rFonts w:ascii="Arial" w:eastAsia="SymbolMT" w:hAnsi="Arial" w:cs="Arial"/>
                <w:sz w:val="22"/>
                <w:szCs w:val="22"/>
              </w:rPr>
              <w:t xml:space="preserve"> </w:t>
            </w:r>
            <w:proofErr w:type="gramStart"/>
            <w:r w:rsidRPr="00C80C2F">
              <w:rPr>
                <w:rFonts w:ascii="Arial" w:eastAsia="ArialMT" w:hAnsi="Arial" w:cs="Arial"/>
                <w:sz w:val="22"/>
                <w:szCs w:val="22"/>
              </w:rPr>
              <w:t>komplet</w:t>
            </w:r>
            <w:proofErr w:type="gramEnd"/>
            <w:r w:rsidRPr="00C80C2F">
              <w:rPr>
                <w:rFonts w:ascii="Arial" w:eastAsia="ArialMT" w:hAnsi="Arial" w:cs="Arial"/>
                <w:sz w:val="22"/>
                <w:szCs w:val="22"/>
              </w:rPr>
              <w:t xml:space="preserve">. </w:t>
            </w:r>
            <w:proofErr w:type="gramStart"/>
            <w:r w:rsidRPr="00C80C2F">
              <w:rPr>
                <w:rFonts w:ascii="Arial" w:eastAsia="ArialMT" w:hAnsi="Arial" w:cs="Arial"/>
                <w:sz w:val="22"/>
                <w:szCs w:val="22"/>
              </w:rPr>
              <w:t>sterowników</w:t>
            </w:r>
            <w:proofErr w:type="gramEnd"/>
            <w:r w:rsidRPr="00C80C2F">
              <w:rPr>
                <w:rFonts w:ascii="Arial" w:eastAsia="ArialMT" w:hAnsi="Arial" w:cs="Arial"/>
                <w:sz w:val="22"/>
                <w:szCs w:val="22"/>
              </w:rPr>
              <w:t xml:space="preserve"> na </w:t>
            </w:r>
            <w:r w:rsidRPr="00C80C2F">
              <w:rPr>
                <w:rFonts w:ascii="Arial" w:eastAsia="SymbolMT" w:hAnsi="Arial" w:cs="Arial"/>
                <w:sz w:val="22"/>
                <w:szCs w:val="22"/>
              </w:rPr>
              <w:t>CD;</w:t>
            </w:r>
          </w:p>
          <w:p w14:paraId="59C7E1BD" w14:textId="1052D372" w:rsidR="005C2928" w:rsidRPr="00C80C2F" w:rsidRDefault="005C2928" w:rsidP="005C2928">
            <w:pPr>
              <w:pStyle w:val="Akapitzlist"/>
              <w:numPr>
                <w:ilvl w:val="0"/>
                <w:numId w:val="20"/>
              </w:numPr>
              <w:autoSpaceDE w:val="0"/>
              <w:autoSpaceDN w:val="0"/>
              <w:adjustRightInd w:val="0"/>
              <w:ind w:left="400"/>
              <w:rPr>
                <w:rFonts w:ascii="Arial" w:eastAsia="SymbolMT" w:hAnsi="Arial" w:cs="Arial"/>
                <w:b/>
                <w:bCs/>
                <w:i/>
                <w:iCs/>
                <w:sz w:val="22"/>
                <w:szCs w:val="22"/>
              </w:rPr>
            </w:pPr>
            <w:proofErr w:type="gramStart"/>
            <w:r w:rsidRPr="00C80C2F">
              <w:rPr>
                <w:rFonts w:ascii="Arial" w:eastAsia="SymbolMT" w:hAnsi="Arial" w:cs="Arial"/>
                <w:sz w:val="22"/>
                <w:szCs w:val="22"/>
              </w:rPr>
              <w:t>komplet</w:t>
            </w:r>
            <w:proofErr w:type="gramEnd"/>
            <w:r w:rsidRPr="00C80C2F">
              <w:rPr>
                <w:rFonts w:ascii="Arial" w:eastAsia="SymbolMT" w:hAnsi="Arial" w:cs="Arial"/>
                <w:sz w:val="22"/>
                <w:szCs w:val="22"/>
              </w:rPr>
              <w:t xml:space="preserve"> s</w:t>
            </w:r>
            <w:r w:rsidRPr="00C80C2F">
              <w:rPr>
                <w:rFonts w:ascii="Arial" w:eastAsia="ArialMT" w:hAnsi="Arial" w:cs="Arial"/>
                <w:sz w:val="22"/>
                <w:szCs w:val="22"/>
              </w:rPr>
              <w:t xml:space="preserve">terowników umożliwiający instalację </w:t>
            </w:r>
            <w:r w:rsidRPr="00C80C2F">
              <w:rPr>
                <w:rFonts w:ascii="Arial" w:eastAsia="SymbolMT" w:hAnsi="Arial" w:cs="Arial"/>
                <w:sz w:val="22"/>
                <w:szCs w:val="22"/>
              </w:rPr>
              <w:t>systemu operacyjnego min. Windows 10 za</w:t>
            </w:r>
            <w:r w:rsidR="00C80C2F" w:rsidRPr="00C80C2F">
              <w:rPr>
                <w:rFonts w:ascii="Arial" w:eastAsia="SymbolMT" w:hAnsi="Arial" w:cs="Arial"/>
                <w:sz w:val="22"/>
                <w:szCs w:val="22"/>
              </w:rPr>
              <w:t xml:space="preserve"> </w:t>
            </w:r>
            <w:r w:rsidRPr="00C80C2F">
              <w:rPr>
                <w:rFonts w:ascii="Arial" w:eastAsia="ArialMT" w:hAnsi="Arial" w:cs="Arial"/>
                <w:sz w:val="22"/>
                <w:szCs w:val="22"/>
              </w:rPr>
              <w:t xml:space="preserve">pomocą </w:t>
            </w:r>
            <w:r w:rsidRPr="00C80C2F">
              <w:rPr>
                <w:rFonts w:ascii="Arial" w:eastAsia="SymbolMT" w:hAnsi="Arial" w:cs="Arial"/>
                <w:sz w:val="22"/>
                <w:szCs w:val="22"/>
              </w:rPr>
              <w:t xml:space="preserve">System Center </w:t>
            </w:r>
            <w:proofErr w:type="spellStart"/>
            <w:r w:rsidRPr="00C80C2F">
              <w:rPr>
                <w:rFonts w:ascii="Arial" w:eastAsia="SymbolMT" w:hAnsi="Arial" w:cs="Arial"/>
                <w:sz w:val="22"/>
                <w:szCs w:val="22"/>
              </w:rPr>
              <w:t>Configuration</w:t>
            </w:r>
            <w:proofErr w:type="spellEnd"/>
            <w:r w:rsidRPr="00C80C2F">
              <w:rPr>
                <w:rFonts w:ascii="Arial" w:eastAsia="SymbolMT" w:hAnsi="Arial" w:cs="Arial"/>
                <w:sz w:val="22"/>
                <w:szCs w:val="22"/>
              </w:rPr>
              <w:t xml:space="preserve"> Manager 2016 lub nowszego firmy Microsoft (pakiet</w:t>
            </w:r>
            <w:r w:rsidR="00C80C2F" w:rsidRPr="00C80C2F">
              <w:rPr>
                <w:rFonts w:ascii="Arial" w:eastAsia="SymbolMT" w:hAnsi="Arial" w:cs="Arial"/>
                <w:sz w:val="22"/>
                <w:szCs w:val="22"/>
              </w:rPr>
              <w:t xml:space="preserve"> </w:t>
            </w:r>
            <w:r w:rsidRPr="00C80C2F">
              <w:rPr>
                <w:rFonts w:ascii="Arial" w:eastAsia="ArialMT" w:hAnsi="Arial" w:cs="Arial"/>
                <w:sz w:val="22"/>
                <w:szCs w:val="22"/>
              </w:rPr>
              <w:t xml:space="preserve">sterowników pod SCCM 2016) oraz sterowniki obsługujące kartę </w:t>
            </w:r>
            <w:r w:rsidRPr="00C80C2F">
              <w:rPr>
                <w:rFonts w:ascii="Arial" w:eastAsia="ArialMT" w:hAnsi="Arial" w:cs="Arial"/>
                <w:sz w:val="22"/>
                <w:szCs w:val="22"/>
              </w:rPr>
              <w:lastRenderedPageBreak/>
              <w:t>sieciową i dostęp do dysku</w:t>
            </w:r>
            <w:r w:rsidR="00C80C2F" w:rsidRPr="00C80C2F">
              <w:rPr>
                <w:rFonts w:ascii="Arial" w:eastAsia="ArialMT" w:hAnsi="Arial" w:cs="Arial"/>
                <w:sz w:val="22"/>
                <w:szCs w:val="22"/>
              </w:rPr>
              <w:t xml:space="preserve"> </w:t>
            </w:r>
            <w:r w:rsidRPr="00C80C2F">
              <w:rPr>
                <w:rFonts w:ascii="Arial" w:eastAsia="ArialMT" w:hAnsi="Arial" w:cs="Arial"/>
                <w:sz w:val="22"/>
                <w:szCs w:val="22"/>
              </w:rPr>
              <w:t xml:space="preserve">w środowisku Windows PE, co najmniej 3.0 </w:t>
            </w:r>
            <w:proofErr w:type="gramStart"/>
            <w:r w:rsidRPr="00C80C2F">
              <w:rPr>
                <w:rFonts w:ascii="Arial" w:eastAsia="ArialMT" w:hAnsi="Arial" w:cs="Arial"/>
                <w:sz w:val="22"/>
                <w:szCs w:val="22"/>
              </w:rPr>
              <w:t>lub</w:t>
            </w:r>
            <w:proofErr w:type="gramEnd"/>
            <w:r w:rsidRPr="00C80C2F">
              <w:rPr>
                <w:rFonts w:ascii="Arial" w:eastAsia="ArialMT" w:hAnsi="Arial" w:cs="Arial"/>
                <w:sz w:val="22"/>
                <w:szCs w:val="22"/>
              </w:rPr>
              <w:t xml:space="preserve"> nowszym (pakiet sterowników do </w:t>
            </w:r>
            <w:proofErr w:type="spellStart"/>
            <w:r w:rsidRPr="00C80C2F">
              <w:rPr>
                <w:rFonts w:ascii="Arial" w:eastAsia="ArialMT" w:hAnsi="Arial" w:cs="Arial"/>
                <w:sz w:val="22"/>
                <w:szCs w:val="22"/>
              </w:rPr>
              <w:t>WinPE</w:t>
            </w:r>
            <w:proofErr w:type="spellEnd"/>
            <w:r w:rsidR="00C80C2F" w:rsidRPr="00C80C2F">
              <w:rPr>
                <w:rFonts w:ascii="Arial" w:eastAsia="ArialMT" w:hAnsi="Arial" w:cs="Arial"/>
                <w:sz w:val="22"/>
                <w:szCs w:val="22"/>
              </w:rPr>
              <w:t xml:space="preserve"> </w:t>
            </w:r>
            <w:r w:rsidRPr="00C80C2F">
              <w:rPr>
                <w:rFonts w:ascii="Arial" w:eastAsia="SymbolMT" w:hAnsi="Arial" w:cs="Arial"/>
                <w:sz w:val="22"/>
                <w:szCs w:val="22"/>
              </w:rPr>
              <w:t>dla OSD SCCM 2016 lub nowszym).</w:t>
            </w:r>
          </w:p>
          <w:p w14:paraId="730488CA" w14:textId="6D84E363" w:rsidR="005C2928" w:rsidRPr="00C80C2F" w:rsidRDefault="00C80C2F" w:rsidP="005C2928">
            <w:pPr>
              <w:pStyle w:val="Akapitzlist"/>
              <w:numPr>
                <w:ilvl w:val="0"/>
                <w:numId w:val="20"/>
              </w:numPr>
              <w:autoSpaceDE w:val="0"/>
              <w:autoSpaceDN w:val="0"/>
              <w:adjustRightInd w:val="0"/>
              <w:ind w:left="400"/>
              <w:rPr>
                <w:rFonts w:ascii="Arial" w:eastAsia="SymbolMT" w:hAnsi="Arial" w:cs="Arial"/>
                <w:b/>
                <w:bCs/>
                <w:i/>
                <w:iCs/>
                <w:sz w:val="22"/>
                <w:szCs w:val="22"/>
              </w:rPr>
            </w:pPr>
            <w:proofErr w:type="gramStart"/>
            <w:r w:rsidRPr="00C80C2F">
              <w:rPr>
                <w:rFonts w:ascii="Arial" w:eastAsia="SymbolMT" w:hAnsi="Arial" w:cs="Arial"/>
                <w:sz w:val="22"/>
                <w:szCs w:val="22"/>
              </w:rPr>
              <w:t>o</w:t>
            </w:r>
            <w:r w:rsidR="005C2928" w:rsidRPr="00C80C2F">
              <w:rPr>
                <w:rFonts w:ascii="Arial" w:eastAsia="SymbolMT" w:hAnsi="Arial" w:cs="Arial"/>
                <w:sz w:val="22"/>
                <w:szCs w:val="22"/>
              </w:rPr>
              <w:t>programowanie</w:t>
            </w:r>
            <w:proofErr w:type="gramEnd"/>
            <w:r w:rsidR="005C2928" w:rsidRPr="00C80C2F">
              <w:rPr>
                <w:rFonts w:ascii="Arial" w:eastAsia="SymbolMT" w:hAnsi="Arial" w:cs="Arial"/>
                <w:sz w:val="22"/>
                <w:szCs w:val="22"/>
              </w:rPr>
              <w:t xml:space="preserve"> dostarczone przez producenta komputera, </w:t>
            </w:r>
            <w:r w:rsidR="005C2928" w:rsidRPr="00C80C2F">
              <w:rPr>
                <w:rFonts w:ascii="Arial" w:eastAsia="ArialMT" w:hAnsi="Arial" w:cs="Arial"/>
                <w:sz w:val="22"/>
                <w:szCs w:val="22"/>
              </w:rPr>
              <w:t>pozwalające na zdalną</w:t>
            </w:r>
            <w:r w:rsidRPr="00C80C2F">
              <w:rPr>
                <w:rFonts w:ascii="Arial" w:eastAsia="ArialMT" w:hAnsi="Arial" w:cs="Arial"/>
                <w:sz w:val="22"/>
                <w:szCs w:val="22"/>
              </w:rPr>
              <w:t xml:space="preserve"> </w:t>
            </w:r>
            <w:r w:rsidR="005C2928" w:rsidRPr="00C80C2F">
              <w:rPr>
                <w:rFonts w:ascii="Arial" w:eastAsia="ArialMT" w:hAnsi="Arial" w:cs="Arial"/>
                <w:sz w:val="22"/>
                <w:szCs w:val="22"/>
              </w:rPr>
              <w:t>inwentaryzację komputerów w sieci, lokalną i zdalną inwentaryzację komponentów</w:t>
            </w:r>
            <w:r w:rsidRPr="00C80C2F">
              <w:rPr>
                <w:rFonts w:ascii="Arial" w:eastAsia="ArialMT" w:hAnsi="Arial" w:cs="Arial"/>
                <w:sz w:val="22"/>
                <w:szCs w:val="22"/>
              </w:rPr>
              <w:t xml:space="preserve"> </w:t>
            </w:r>
            <w:r w:rsidR="005C2928" w:rsidRPr="00C80C2F">
              <w:rPr>
                <w:rFonts w:ascii="Arial" w:eastAsia="ArialMT" w:hAnsi="Arial" w:cs="Arial"/>
                <w:sz w:val="22"/>
                <w:szCs w:val="22"/>
              </w:rPr>
              <w:t>komputera, umożliwiające co najmniej:</w:t>
            </w:r>
          </w:p>
          <w:p w14:paraId="1000AB7E" w14:textId="1FAF209B" w:rsidR="005C2928" w:rsidRPr="00C80C2F" w:rsidRDefault="005C2928" w:rsidP="00C80C2F">
            <w:pPr>
              <w:pStyle w:val="Akapitzlist"/>
              <w:numPr>
                <w:ilvl w:val="0"/>
                <w:numId w:val="21"/>
              </w:numPr>
              <w:autoSpaceDE w:val="0"/>
              <w:autoSpaceDN w:val="0"/>
              <w:adjustRightInd w:val="0"/>
              <w:ind w:left="826"/>
              <w:rPr>
                <w:rFonts w:ascii="Arial" w:eastAsia="SymbolMT" w:hAnsi="Arial" w:cs="Arial"/>
                <w:sz w:val="22"/>
                <w:szCs w:val="22"/>
              </w:rPr>
            </w:pPr>
            <w:proofErr w:type="gramStart"/>
            <w:r w:rsidRPr="00C80C2F">
              <w:rPr>
                <w:rFonts w:ascii="Arial" w:eastAsia="ArialMT" w:hAnsi="Arial" w:cs="Arial"/>
                <w:sz w:val="22"/>
                <w:szCs w:val="22"/>
              </w:rPr>
              <w:t>zdalne</w:t>
            </w:r>
            <w:proofErr w:type="gramEnd"/>
            <w:r w:rsidRPr="00C80C2F">
              <w:rPr>
                <w:rFonts w:ascii="Arial" w:eastAsia="ArialMT" w:hAnsi="Arial" w:cs="Arial"/>
                <w:sz w:val="22"/>
                <w:szCs w:val="22"/>
              </w:rPr>
              <w:t xml:space="preserve"> zablokowanie portów </w:t>
            </w:r>
            <w:r w:rsidRPr="00C80C2F">
              <w:rPr>
                <w:rFonts w:ascii="Arial" w:eastAsia="SymbolMT" w:hAnsi="Arial" w:cs="Arial"/>
                <w:sz w:val="22"/>
                <w:szCs w:val="22"/>
              </w:rPr>
              <w:t>USB;</w:t>
            </w:r>
          </w:p>
          <w:p w14:paraId="4B2D7901" w14:textId="3DE9B472" w:rsidR="005C2928" w:rsidRPr="00C80C2F" w:rsidRDefault="005C2928" w:rsidP="005C2928">
            <w:pPr>
              <w:pStyle w:val="Akapitzlist"/>
              <w:numPr>
                <w:ilvl w:val="0"/>
                <w:numId w:val="21"/>
              </w:numPr>
              <w:autoSpaceDE w:val="0"/>
              <w:autoSpaceDN w:val="0"/>
              <w:adjustRightInd w:val="0"/>
              <w:ind w:left="826"/>
              <w:rPr>
                <w:rFonts w:ascii="Arial" w:eastAsia="SymbolMT" w:hAnsi="Arial" w:cs="Arial"/>
                <w:sz w:val="22"/>
                <w:szCs w:val="22"/>
              </w:rPr>
            </w:pPr>
            <w:proofErr w:type="gramStart"/>
            <w:r w:rsidRPr="00C80C2F">
              <w:rPr>
                <w:rFonts w:ascii="Arial" w:eastAsia="ArialMT" w:hAnsi="Arial" w:cs="Arial"/>
                <w:sz w:val="22"/>
                <w:szCs w:val="22"/>
              </w:rPr>
              <w:t>zdalne</w:t>
            </w:r>
            <w:proofErr w:type="gramEnd"/>
            <w:r w:rsidRPr="00C80C2F">
              <w:rPr>
                <w:rFonts w:ascii="Arial" w:eastAsia="ArialMT" w:hAnsi="Arial" w:cs="Arial"/>
                <w:sz w:val="22"/>
                <w:szCs w:val="22"/>
              </w:rPr>
              <w:t xml:space="preserve"> uaktualnianie BIOS zarówno na pojedynczym komputerze, a także na grupie</w:t>
            </w:r>
            <w:r w:rsidR="00C80C2F" w:rsidRPr="00C80C2F">
              <w:rPr>
                <w:rFonts w:ascii="Arial" w:eastAsia="ArialMT" w:hAnsi="Arial" w:cs="Arial"/>
                <w:sz w:val="22"/>
                <w:szCs w:val="22"/>
              </w:rPr>
              <w:t xml:space="preserve"> </w:t>
            </w:r>
            <w:r w:rsidRPr="00C80C2F">
              <w:rPr>
                <w:rFonts w:ascii="Arial" w:eastAsia="SymbolMT" w:hAnsi="Arial" w:cs="Arial"/>
                <w:sz w:val="22"/>
                <w:szCs w:val="22"/>
              </w:rPr>
              <w:t>kompu</w:t>
            </w:r>
            <w:r w:rsidRPr="00C80C2F">
              <w:rPr>
                <w:rFonts w:ascii="Arial" w:eastAsia="ArialMT" w:hAnsi="Arial" w:cs="Arial"/>
                <w:sz w:val="22"/>
                <w:szCs w:val="22"/>
              </w:rPr>
              <w:t xml:space="preserve">terów w tym samym </w:t>
            </w:r>
            <w:r w:rsidRPr="00C80C2F">
              <w:rPr>
                <w:rFonts w:ascii="Arial" w:eastAsia="SymbolMT" w:hAnsi="Arial" w:cs="Arial"/>
                <w:sz w:val="22"/>
                <w:szCs w:val="22"/>
              </w:rPr>
              <w:t>czasie;</w:t>
            </w:r>
          </w:p>
          <w:p w14:paraId="471DC5C6" w14:textId="0E86EAED" w:rsidR="005C2928" w:rsidRPr="00C80C2F" w:rsidRDefault="005C2928" w:rsidP="005C2928">
            <w:pPr>
              <w:pStyle w:val="Akapitzlist"/>
              <w:numPr>
                <w:ilvl w:val="0"/>
                <w:numId w:val="21"/>
              </w:numPr>
              <w:autoSpaceDE w:val="0"/>
              <w:autoSpaceDN w:val="0"/>
              <w:adjustRightInd w:val="0"/>
              <w:ind w:left="826"/>
              <w:rPr>
                <w:rFonts w:ascii="Arial" w:eastAsia="SymbolMT" w:hAnsi="Arial" w:cs="Arial"/>
                <w:sz w:val="22"/>
                <w:szCs w:val="22"/>
              </w:rPr>
            </w:pPr>
            <w:proofErr w:type="gramStart"/>
            <w:r w:rsidRPr="00C80C2F">
              <w:rPr>
                <w:rFonts w:ascii="Arial" w:eastAsia="ArialMT" w:hAnsi="Arial" w:cs="Arial"/>
                <w:sz w:val="22"/>
                <w:szCs w:val="22"/>
              </w:rPr>
              <w:t>zdalną</w:t>
            </w:r>
            <w:proofErr w:type="gramEnd"/>
            <w:r w:rsidRPr="00C80C2F">
              <w:rPr>
                <w:rFonts w:ascii="Arial" w:eastAsia="ArialMT" w:hAnsi="Arial" w:cs="Arial"/>
                <w:sz w:val="22"/>
                <w:szCs w:val="22"/>
              </w:rPr>
              <w:t xml:space="preserve"> konfigurację BIOS w czasie rzeczywistym w tym, co najmniej ustawienie hasła,</w:t>
            </w:r>
            <w:r w:rsidR="00C80C2F" w:rsidRPr="00C80C2F">
              <w:rPr>
                <w:rFonts w:ascii="Arial" w:eastAsia="ArialMT" w:hAnsi="Arial" w:cs="Arial"/>
                <w:sz w:val="22"/>
                <w:szCs w:val="22"/>
              </w:rPr>
              <w:t xml:space="preserve"> </w:t>
            </w:r>
            <w:r w:rsidRPr="00C80C2F">
              <w:rPr>
                <w:rFonts w:ascii="Arial" w:eastAsia="ArialMT" w:hAnsi="Arial" w:cs="Arial"/>
                <w:sz w:val="22"/>
                <w:szCs w:val="22"/>
              </w:rPr>
              <w:t>wpisanie unikalnego numeru nadanego przez użytkownika, sekwencji startowej,</w:t>
            </w:r>
            <w:r w:rsidR="00C80C2F" w:rsidRPr="00C80C2F">
              <w:rPr>
                <w:rFonts w:ascii="Arial" w:eastAsia="ArialMT" w:hAnsi="Arial" w:cs="Arial"/>
                <w:sz w:val="22"/>
                <w:szCs w:val="22"/>
              </w:rPr>
              <w:t xml:space="preserve"> </w:t>
            </w:r>
            <w:r w:rsidRPr="00C80C2F">
              <w:rPr>
                <w:rFonts w:ascii="Arial" w:eastAsia="ArialMT" w:hAnsi="Arial" w:cs="Arial"/>
                <w:sz w:val="22"/>
                <w:szCs w:val="22"/>
              </w:rPr>
              <w:t>włączenia/wyłączenia portów USB, włączenia/wyłączenia karty dźwiękowej</w:t>
            </w:r>
            <w:r w:rsidRPr="00C80C2F">
              <w:rPr>
                <w:rFonts w:ascii="Arial" w:eastAsia="SymbolMT" w:hAnsi="Arial" w:cs="Arial"/>
                <w:sz w:val="22"/>
                <w:szCs w:val="22"/>
              </w:rPr>
              <w:t>;</w:t>
            </w:r>
          </w:p>
          <w:p w14:paraId="5C3913D8" w14:textId="5345D37D" w:rsidR="005C2928" w:rsidRPr="00C80C2F" w:rsidRDefault="005C2928" w:rsidP="005C2928">
            <w:pPr>
              <w:pStyle w:val="Akapitzlist"/>
              <w:numPr>
                <w:ilvl w:val="0"/>
                <w:numId w:val="21"/>
              </w:numPr>
              <w:autoSpaceDE w:val="0"/>
              <w:autoSpaceDN w:val="0"/>
              <w:adjustRightInd w:val="0"/>
              <w:ind w:left="826"/>
              <w:rPr>
                <w:rFonts w:ascii="Arial" w:eastAsia="SymbolMT" w:hAnsi="Arial" w:cs="Arial"/>
                <w:sz w:val="22"/>
                <w:szCs w:val="22"/>
              </w:rPr>
            </w:pPr>
            <w:proofErr w:type="gramStart"/>
            <w:r w:rsidRPr="00C80C2F">
              <w:rPr>
                <w:rFonts w:ascii="Arial" w:eastAsia="ArialMT" w:hAnsi="Arial" w:cs="Arial"/>
                <w:sz w:val="22"/>
                <w:szCs w:val="22"/>
              </w:rPr>
              <w:t>zdalne</w:t>
            </w:r>
            <w:proofErr w:type="gramEnd"/>
            <w:r w:rsidRPr="00C80C2F">
              <w:rPr>
                <w:rFonts w:ascii="Arial" w:eastAsia="ArialMT" w:hAnsi="Arial" w:cs="Arial"/>
                <w:sz w:val="22"/>
                <w:szCs w:val="22"/>
              </w:rPr>
              <w:t xml:space="preserve"> wyłączanie oraz restart komputera w </w:t>
            </w:r>
            <w:r w:rsidRPr="00C80C2F">
              <w:rPr>
                <w:rFonts w:ascii="Arial" w:eastAsia="SymbolMT" w:hAnsi="Arial" w:cs="Arial"/>
                <w:sz w:val="22"/>
                <w:szCs w:val="22"/>
              </w:rPr>
              <w:t>sieci;</w:t>
            </w:r>
          </w:p>
          <w:p w14:paraId="14BB3A49" w14:textId="7879F623" w:rsidR="005C2928" w:rsidRPr="00C80C2F" w:rsidRDefault="005C2928" w:rsidP="005C2928">
            <w:pPr>
              <w:pStyle w:val="Akapitzlist"/>
              <w:numPr>
                <w:ilvl w:val="0"/>
                <w:numId w:val="21"/>
              </w:numPr>
              <w:autoSpaceDE w:val="0"/>
              <w:autoSpaceDN w:val="0"/>
              <w:adjustRightInd w:val="0"/>
              <w:ind w:left="826"/>
              <w:rPr>
                <w:rFonts w:ascii="Arial" w:eastAsia="SymbolMT" w:hAnsi="Arial" w:cs="Arial"/>
                <w:sz w:val="22"/>
                <w:szCs w:val="22"/>
              </w:rPr>
            </w:pPr>
            <w:proofErr w:type="gramStart"/>
            <w:r w:rsidRPr="00C80C2F">
              <w:rPr>
                <w:rFonts w:ascii="Arial" w:eastAsia="SymbolMT" w:hAnsi="Arial" w:cs="Arial"/>
                <w:sz w:val="22"/>
                <w:szCs w:val="22"/>
              </w:rPr>
              <w:t>otrzymywanie</w:t>
            </w:r>
            <w:proofErr w:type="gramEnd"/>
            <w:r w:rsidRPr="00C80C2F">
              <w:rPr>
                <w:rFonts w:ascii="Arial" w:eastAsia="SymbolMT" w:hAnsi="Arial" w:cs="Arial"/>
                <w:sz w:val="22"/>
                <w:szCs w:val="22"/>
              </w:rPr>
              <w:t xml:space="preserve"> informacji WMI </w:t>
            </w:r>
            <w:r w:rsidRPr="00C80C2F">
              <w:rPr>
                <w:rFonts w:ascii="Arial" w:eastAsia="ArialMT" w:hAnsi="Arial" w:cs="Arial"/>
                <w:sz w:val="22"/>
                <w:szCs w:val="22"/>
              </w:rPr>
              <w:t xml:space="preserve">– </w:t>
            </w:r>
            <w:r w:rsidRPr="00C80C2F">
              <w:rPr>
                <w:rFonts w:ascii="Arial" w:eastAsia="SymbolMT" w:hAnsi="Arial" w:cs="Arial"/>
                <w:sz w:val="22"/>
                <w:szCs w:val="22"/>
              </w:rPr>
              <w:t>Windows Management Interface;</w:t>
            </w:r>
          </w:p>
          <w:p w14:paraId="6DB7BCD0" w14:textId="21E46F1D" w:rsidR="005C2928" w:rsidRPr="00C80C2F" w:rsidRDefault="005C2928" w:rsidP="005C2928">
            <w:pPr>
              <w:pStyle w:val="Akapitzlist"/>
              <w:numPr>
                <w:ilvl w:val="0"/>
                <w:numId w:val="21"/>
              </w:numPr>
              <w:autoSpaceDE w:val="0"/>
              <w:autoSpaceDN w:val="0"/>
              <w:adjustRightInd w:val="0"/>
              <w:ind w:left="826"/>
              <w:rPr>
                <w:rFonts w:ascii="Arial" w:eastAsia="SymbolMT" w:hAnsi="Arial" w:cs="Arial"/>
                <w:sz w:val="22"/>
                <w:szCs w:val="22"/>
              </w:rPr>
            </w:pPr>
            <w:proofErr w:type="gramStart"/>
            <w:r w:rsidRPr="00C80C2F">
              <w:rPr>
                <w:rFonts w:ascii="Arial" w:eastAsia="ArialMT" w:hAnsi="Arial" w:cs="Arial"/>
                <w:sz w:val="22"/>
                <w:szCs w:val="22"/>
              </w:rPr>
              <w:t>monitorowanie</w:t>
            </w:r>
            <w:proofErr w:type="gramEnd"/>
            <w:r w:rsidRPr="00C80C2F">
              <w:rPr>
                <w:rFonts w:ascii="Arial" w:eastAsia="ArialMT" w:hAnsi="Arial" w:cs="Arial"/>
                <w:sz w:val="22"/>
                <w:szCs w:val="22"/>
              </w:rPr>
              <w:t xml:space="preserve"> stanu komponentów: CPU, pamięć RAM, HDD, wersje </w:t>
            </w:r>
            <w:r w:rsidRPr="00C80C2F">
              <w:rPr>
                <w:rFonts w:ascii="Arial" w:eastAsia="SymbolMT" w:hAnsi="Arial" w:cs="Arial"/>
                <w:sz w:val="22"/>
                <w:szCs w:val="22"/>
              </w:rPr>
              <w:t>BIOS;</w:t>
            </w:r>
          </w:p>
          <w:p w14:paraId="13B85938" w14:textId="080A6820" w:rsidR="005C2928" w:rsidRPr="00C80C2F" w:rsidRDefault="005C2928" w:rsidP="005C2928">
            <w:pPr>
              <w:pStyle w:val="Akapitzlist"/>
              <w:numPr>
                <w:ilvl w:val="0"/>
                <w:numId w:val="21"/>
              </w:numPr>
              <w:autoSpaceDE w:val="0"/>
              <w:autoSpaceDN w:val="0"/>
              <w:adjustRightInd w:val="0"/>
              <w:ind w:left="826"/>
              <w:rPr>
                <w:rFonts w:ascii="Arial" w:eastAsia="SymbolMT" w:hAnsi="Arial" w:cs="Arial"/>
                <w:sz w:val="22"/>
                <w:szCs w:val="22"/>
              </w:rPr>
            </w:pPr>
            <w:proofErr w:type="gramStart"/>
            <w:r w:rsidRPr="00C80C2F">
              <w:rPr>
                <w:rFonts w:ascii="Arial" w:eastAsia="ArialMT" w:hAnsi="Arial" w:cs="Arial"/>
                <w:sz w:val="22"/>
                <w:szCs w:val="22"/>
              </w:rPr>
              <w:t>monitorowanie</w:t>
            </w:r>
            <w:proofErr w:type="gramEnd"/>
            <w:r w:rsidRPr="00C80C2F">
              <w:rPr>
                <w:rFonts w:ascii="Arial" w:eastAsia="ArialMT" w:hAnsi="Arial" w:cs="Arial"/>
                <w:sz w:val="22"/>
                <w:szCs w:val="22"/>
              </w:rPr>
              <w:t xml:space="preserve"> i </w:t>
            </w:r>
            <w:proofErr w:type="spellStart"/>
            <w:r w:rsidRPr="00C80C2F">
              <w:rPr>
                <w:rFonts w:ascii="Arial" w:eastAsia="ArialMT" w:hAnsi="Arial" w:cs="Arial"/>
                <w:sz w:val="22"/>
                <w:szCs w:val="22"/>
              </w:rPr>
              <w:t>alertowanie</w:t>
            </w:r>
            <w:proofErr w:type="spellEnd"/>
            <w:r w:rsidRPr="00C80C2F">
              <w:rPr>
                <w:rFonts w:ascii="Arial" w:eastAsia="ArialMT" w:hAnsi="Arial" w:cs="Arial"/>
                <w:sz w:val="22"/>
                <w:szCs w:val="22"/>
              </w:rPr>
              <w:t xml:space="preserve"> parametrów termicznych, wolnego miejsca na dyska</w:t>
            </w:r>
            <w:r w:rsidRPr="00C80C2F">
              <w:rPr>
                <w:rFonts w:ascii="Arial" w:eastAsia="SymbolMT" w:hAnsi="Arial" w:cs="Arial"/>
                <w:sz w:val="22"/>
                <w:szCs w:val="22"/>
              </w:rPr>
              <w:t>ch</w:t>
            </w:r>
            <w:r w:rsidR="00C80C2F" w:rsidRPr="00C80C2F">
              <w:rPr>
                <w:rFonts w:ascii="Arial" w:eastAsia="SymbolMT" w:hAnsi="Arial" w:cs="Arial"/>
                <w:sz w:val="22"/>
                <w:szCs w:val="22"/>
              </w:rPr>
              <w:t xml:space="preserve"> </w:t>
            </w:r>
            <w:r w:rsidRPr="00C80C2F">
              <w:rPr>
                <w:rFonts w:ascii="Arial" w:eastAsia="SymbolMT" w:hAnsi="Arial" w:cs="Arial"/>
                <w:sz w:val="22"/>
                <w:szCs w:val="22"/>
              </w:rPr>
              <w:t>twardych;</w:t>
            </w:r>
          </w:p>
          <w:p w14:paraId="0E5C755B" w14:textId="10BFED8B" w:rsidR="005C2928" w:rsidRPr="00C80C2F" w:rsidRDefault="005C2928" w:rsidP="005C2928">
            <w:pPr>
              <w:pStyle w:val="Akapitzlist"/>
              <w:numPr>
                <w:ilvl w:val="0"/>
                <w:numId w:val="21"/>
              </w:numPr>
              <w:autoSpaceDE w:val="0"/>
              <w:autoSpaceDN w:val="0"/>
              <w:adjustRightInd w:val="0"/>
              <w:ind w:left="826"/>
              <w:rPr>
                <w:rFonts w:ascii="Arial" w:eastAsia="SymbolMT" w:hAnsi="Arial" w:cs="Arial"/>
                <w:sz w:val="22"/>
                <w:szCs w:val="22"/>
              </w:rPr>
            </w:pPr>
            <w:proofErr w:type="gramStart"/>
            <w:r w:rsidRPr="00C80C2F">
              <w:rPr>
                <w:rFonts w:ascii="Arial" w:eastAsia="ArialMT" w:hAnsi="Arial" w:cs="Arial"/>
                <w:sz w:val="22"/>
                <w:szCs w:val="22"/>
              </w:rPr>
              <w:t>monitorowanie</w:t>
            </w:r>
            <w:proofErr w:type="gramEnd"/>
            <w:r w:rsidRPr="00C80C2F">
              <w:rPr>
                <w:rFonts w:ascii="Arial" w:eastAsia="ArialMT" w:hAnsi="Arial" w:cs="Arial"/>
                <w:sz w:val="22"/>
                <w:szCs w:val="22"/>
              </w:rPr>
              <w:t xml:space="preserve"> stanu komponentów: CPU, pamięć RAM, HDD, wersje BIOS przy</w:t>
            </w:r>
            <w:r w:rsidR="00C80C2F" w:rsidRPr="00C80C2F">
              <w:rPr>
                <w:rFonts w:ascii="Arial" w:eastAsia="ArialMT" w:hAnsi="Arial" w:cs="Arial"/>
                <w:sz w:val="22"/>
                <w:szCs w:val="22"/>
              </w:rPr>
              <w:t xml:space="preserve"> </w:t>
            </w:r>
            <w:r w:rsidRPr="00C80C2F">
              <w:rPr>
                <w:rFonts w:ascii="Arial" w:eastAsia="ArialMT" w:hAnsi="Arial" w:cs="Arial"/>
                <w:sz w:val="22"/>
                <w:szCs w:val="22"/>
              </w:rPr>
              <w:t xml:space="preserve">wyłączonym komputerze lub nieobecnym/uszkodzonym systemie </w:t>
            </w:r>
            <w:r w:rsidRPr="00C80C2F">
              <w:rPr>
                <w:rFonts w:ascii="Arial" w:eastAsia="SymbolMT" w:hAnsi="Arial" w:cs="Arial"/>
                <w:sz w:val="22"/>
                <w:szCs w:val="22"/>
              </w:rPr>
              <w:t>operacyjnym.</w:t>
            </w:r>
          </w:p>
          <w:p w14:paraId="07FDFC4A" w14:textId="1B64BC08" w:rsidR="002A7339" w:rsidRPr="00C80C2F" w:rsidRDefault="005C2928" w:rsidP="005C2928">
            <w:pPr>
              <w:autoSpaceDE w:val="0"/>
              <w:autoSpaceDN w:val="0"/>
              <w:adjustRightInd w:val="0"/>
              <w:spacing w:after="0" w:line="240" w:lineRule="auto"/>
              <w:rPr>
                <w:rFonts w:ascii="Arial" w:eastAsia="ArialMT" w:hAnsi="Arial" w:cs="Arial"/>
              </w:rPr>
            </w:pPr>
            <w:r w:rsidRPr="00C80C2F">
              <w:rPr>
                <w:rFonts w:ascii="Arial" w:eastAsia="ArialMT" w:hAnsi="Arial" w:cs="Arial"/>
              </w:rPr>
              <w:t>Powyżej opisane oprogramowanie musi być wyprodukowane przez jednego producenta,</w:t>
            </w:r>
            <w:r w:rsidR="00C80C2F" w:rsidRPr="00C80C2F">
              <w:rPr>
                <w:rFonts w:ascii="Arial" w:eastAsia="ArialMT" w:hAnsi="Arial" w:cs="Arial"/>
              </w:rPr>
              <w:t xml:space="preserve"> </w:t>
            </w:r>
            <w:r w:rsidRPr="00C80C2F">
              <w:rPr>
                <w:rFonts w:ascii="Arial" w:eastAsia="SymbolMT" w:hAnsi="Arial" w:cs="Arial"/>
              </w:rPr>
              <w:t>oferowane oprogramow</w:t>
            </w:r>
            <w:r w:rsidRPr="00C80C2F">
              <w:rPr>
                <w:rFonts w:ascii="Arial" w:eastAsia="ArialMT" w:hAnsi="Arial" w:cs="Arial"/>
              </w:rPr>
              <w:t>anie ma w pełni integrować się z oprogramowaniem SCCM.</w:t>
            </w:r>
          </w:p>
        </w:tc>
        <w:tc>
          <w:tcPr>
            <w:tcW w:w="1818" w:type="dxa"/>
          </w:tcPr>
          <w:p w14:paraId="0D244237" w14:textId="77777777" w:rsidR="002242F6" w:rsidRDefault="002242F6" w:rsidP="002242F6">
            <w:pPr>
              <w:jc w:val="center"/>
              <w:rPr>
                <w:rFonts w:ascii="Arial" w:hAnsi="Arial" w:cs="Arial"/>
                <w:bCs/>
              </w:rPr>
            </w:pPr>
            <w:r w:rsidRPr="00210534">
              <w:rPr>
                <w:rFonts w:ascii="Arial" w:hAnsi="Arial" w:cs="Arial"/>
                <w:bCs/>
              </w:rPr>
              <w:lastRenderedPageBreak/>
              <w:t>TAK/NIE*</w:t>
            </w:r>
          </w:p>
          <w:p w14:paraId="47600289" w14:textId="430D0049" w:rsidR="002A7339" w:rsidRPr="00210534" w:rsidRDefault="002242F6" w:rsidP="002242F6">
            <w:pPr>
              <w:jc w:val="center"/>
              <w:rPr>
                <w:rFonts w:ascii="Arial" w:hAnsi="Arial" w:cs="Arial"/>
                <w:bCs/>
              </w:rPr>
            </w:pPr>
            <w:r>
              <w:rPr>
                <w:rFonts w:ascii="Arial" w:hAnsi="Arial" w:cs="Arial"/>
                <w:bCs/>
              </w:rPr>
              <w:t>**</w:t>
            </w:r>
          </w:p>
        </w:tc>
      </w:tr>
      <w:tr w:rsidR="002A7339" w:rsidRPr="000E2BFF" w14:paraId="4D43424B" w14:textId="77777777" w:rsidTr="0069491C">
        <w:trPr>
          <w:gridAfter w:val="1"/>
          <w:wAfter w:w="8" w:type="dxa"/>
        </w:trPr>
        <w:tc>
          <w:tcPr>
            <w:tcW w:w="534" w:type="dxa"/>
          </w:tcPr>
          <w:p w14:paraId="538BEC98"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3A0069DF" w14:textId="77777777" w:rsidR="002A7339" w:rsidRPr="00C80C2F" w:rsidRDefault="002A7339" w:rsidP="0069491C">
            <w:pPr>
              <w:jc w:val="both"/>
              <w:rPr>
                <w:rFonts w:ascii="Arial" w:hAnsi="Arial" w:cs="Arial"/>
              </w:rPr>
            </w:pPr>
            <w:r w:rsidRPr="00C80C2F">
              <w:rPr>
                <w:rFonts w:ascii="Arial" w:hAnsi="Arial" w:cs="Arial"/>
              </w:rPr>
              <w:t>Ukompletowanie</w:t>
            </w:r>
          </w:p>
        </w:tc>
        <w:tc>
          <w:tcPr>
            <w:tcW w:w="8848" w:type="dxa"/>
          </w:tcPr>
          <w:p w14:paraId="38843AC4" w14:textId="0301B57A" w:rsidR="00C80C2F" w:rsidRPr="00C80C2F" w:rsidRDefault="00C80C2F" w:rsidP="00C80C2F">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podkładka</w:t>
            </w:r>
            <w:proofErr w:type="gramEnd"/>
            <w:r w:rsidRPr="00C80C2F">
              <w:rPr>
                <w:rFonts w:ascii="Arial" w:eastAsia="ArialMT" w:hAnsi="Arial" w:cs="Arial"/>
                <w:sz w:val="22"/>
                <w:szCs w:val="22"/>
              </w:rPr>
              <w:t xml:space="preserve"> materiałowa pod mysz (min. 250 x 210 mm, powierzchnia robocza z tkaniny, spód antypoślizgowy z gumy);</w:t>
            </w:r>
          </w:p>
          <w:p w14:paraId="027BD6CD" w14:textId="3D651682" w:rsidR="00C80C2F" w:rsidRPr="00C80C2F" w:rsidRDefault="00C80C2F" w:rsidP="00C80C2F">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kabel</w:t>
            </w:r>
            <w:proofErr w:type="gramEnd"/>
            <w:r w:rsidRPr="00C80C2F">
              <w:rPr>
                <w:rFonts w:ascii="Arial" w:eastAsia="ArialMT" w:hAnsi="Arial" w:cs="Arial"/>
                <w:sz w:val="22"/>
                <w:szCs w:val="22"/>
              </w:rPr>
              <w:t xml:space="preserve"> zasilający z końcówką odpowiednią do posiadanego przez urządzenie gniazda zasilania, umożlwiający zasilanie z sieci 230V;</w:t>
            </w:r>
          </w:p>
          <w:p w14:paraId="63EC2D9E" w14:textId="2AED1F52" w:rsidR="00C80C2F" w:rsidRPr="00C80C2F" w:rsidRDefault="00C80C2F" w:rsidP="00C80C2F">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kabel</w:t>
            </w:r>
            <w:proofErr w:type="gramEnd"/>
            <w:r w:rsidRPr="00C80C2F">
              <w:rPr>
                <w:rFonts w:ascii="Arial" w:eastAsia="ArialMT" w:hAnsi="Arial" w:cs="Arial"/>
                <w:sz w:val="22"/>
                <w:szCs w:val="22"/>
              </w:rPr>
              <w:t xml:space="preserve"> komunikacyjny RJ-45–RJ-45 kat. 6 o długości minimum 3 metry;</w:t>
            </w:r>
          </w:p>
          <w:p w14:paraId="769EFA9D" w14:textId="61821675" w:rsidR="00C80C2F" w:rsidRPr="00C80C2F" w:rsidRDefault="00C80C2F" w:rsidP="00C80C2F">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instrukcja</w:t>
            </w:r>
            <w:proofErr w:type="gramEnd"/>
            <w:r w:rsidRPr="00C80C2F">
              <w:rPr>
                <w:rFonts w:ascii="Arial" w:eastAsia="ArialMT" w:hAnsi="Arial" w:cs="Arial"/>
                <w:sz w:val="22"/>
                <w:szCs w:val="22"/>
              </w:rPr>
              <w:t xml:space="preserve"> obsługi (w formie papierowej lub elektronicznej);</w:t>
            </w:r>
          </w:p>
          <w:p w14:paraId="251FA920" w14:textId="122CD528" w:rsidR="002A7339" w:rsidRPr="00C80C2F" w:rsidRDefault="00C80C2F" w:rsidP="00C80C2F">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karta</w:t>
            </w:r>
            <w:proofErr w:type="gramEnd"/>
            <w:r w:rsidRPr="00C80C2F">
              <w:rPr>
                <w:rFonts w:ascii="Arial" w:eastAsia="ArialMT" w:hAnsi="Arial" w:cs="Arial"/>
                <w:sz w:val="22"/>
                <w:szCs w:val="22"/>
              </w:rPr>
              <w:t xml:space="preserve"> gwarancyjna (w formie papierowej lub elektronicznej).</w:t>
            </w:r>
          </w:p>
        </w:tc>
        <w:tc>
          <w:tcPr>
            <w:tcW w:w="1818" w:type="dxa"/>
          </w:tcPr>
          <w:p w14:paraId="4AA7F27D" w14:textId="77777777" w:rsidR="002A7339" w:rsidRDefault="002A7339" w:rsidP="0069491C">
            <w:pPr>
              <w:jc w:val="center"/>
              <w:rPr>
                <w:rFonts w:ascii="Arial" w:hAnsi="Arial" w:cs="Arial"/>
                <w:bCs/>
              </w:rPr>
            </w:pPr>
            <w:r w:rsidRPr="00210534">
              <w:rPr>
                <w:rFonts w:ascii="Arial" w:hAnsi="Arial" w:cs="Arial"/>
                <w:bCs/>
              </w:rPr>
              <w:t>TAK/NIE*</w:t>
            </w:r>
          </w:p>
          <w:p w14:paraId="280E724A" w14:textId="77777777" w:rsidR="002A7339" w:rsidRPr="00210534" w:rsidRDefault="002A7339" w:rsidP="0069491C">
            <w:pPr>
              <w:jc w:val="center"/>
              <w:rPr>
                <w:rFonts w:ascii="Arial" w:hAnsi="Arial" w:cs="Arial"/>
                <w:bCs/>
              </w:rPr>
            </w:pPr>
          </w:p>
        </w:tc>
      </w:tr>
      <w:tr w:rsidR="002A7339" w:rsidRPr="000E2BFF" w14:paraId="7CC20DA8" w14:textId="77777777" w:rsidTr="0069491C">
        <w:trPr>
          <w:gridAfter w:val="1"/>
          <w:wAfter w:w="8" w:type="dxa"/>
        </w:trPr>
        <w:tc>
          <w:tcPr>
            <w:tcW w:w="534" w:type="dxa"/>
          </w:tcPr>
          <w:p w14:paraId="2853270A"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190D84C6" w14:textId="77777777" w:rsidR="002A7339" w:rsidRPr="00C80C2F" w:rsidRDefault="002A7339" w:rsidP="0069491C">
            <w:pPr>
              <w:jc w:val="both"/>
              <w:rPr>
                <w:rFonts w:ascii="Arial" w:hAnsi="Arial" w:cs="Arial"/>
              </w:rPr>
            </w:pPr>
            <w:r w:rsidRPr="00C80C2F">
              <w:rPr>
                <w:rFonts w:ascii="Arial" w:eastAsia="ArialMT" w:hAnsi="Arial" w:cs="Arial"/>
              </w:rPr>
              <w:t>Wyposażenie:</w:t>
            </w:r>
          </w:p>
        </w:tc>
        <w:tc>
          <w:tcPr>
            <w:tcW w:w="8848" w:type="dxa"/>
          </w:tcPr>
          <w:p w14:paraId="27186331" w14:textId="055E03A9" w:rsidR="00C80C2F" w:rsidRPr="00C80C2F" w:rsidRDefault="00C80C2F" w:rsidP="00C80C2F">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klawiatura</w:t>
            </w:r>
            <w:proofErr w:type="gramEnd"/>
            <w:r w:rsidRPr="00C80C2F">
              <w:rPr>
                <w:rFonts w:ascii="Arial" w:eastAsia="ArialMT" w:hAnsi="Arial" w:cs="Arial"/>
                <w:sz w:val="22"/>
                <w:szCs w:val="22"/>
              </w:rPr>
              <w:t xml:space="preserve"> USB w układzie US QWERTY;</w:t>
            </w:r>
          </w:p>
          <w:p w14:paraId="6F4635D5" w14:textId="77777777" w:rsidR="00C80C2F" w:rsidRPr="00C80C2F" w:rsidRDefault="00C80C2F" w:rsidP="00C80C2F">
            <w:pPr>
              <w:pStyle w:val="Akapitzlist"/>
              <w:numPr>
                <w:ilvl w:val="0"/>
                <w:numId w:val="20"/>
              </w:numPr>
              <w:autoSpaceDE w:val="0"/>
              <w:autoSpaceDN w:val="0"/>
              <w:adjustRightInd w:val="0"/>
              <w:ind w:left="400"/>
              <w:rPr>
                <w:rFonts w:ascii="Arial" w:eastAsia="ArialMT" w:hAnsi="Arial" w:cs="Arial"/>
                <w:sz w:val="22"/>
                <w:szCs w:val="22"/>
              </w:rPr>
            </w:pPr>
            <w:proofErr w:type="gramStart"/>
            <w:r w:rsidRPr="00C80C2F">
              <w:rPr>
                <w:rFonts w:ascii="Arial" w:eastAsia="ArialMT" w:hAnsi="Arial" w:cs="Arial"/>
                <w:sz w:val="22"/>
                <w:szCs w:val="22"/>
              </w:rPr>
              <w:t>mysz</w:t>
            </w:r>
            <w:proofErr w:type="gramEnd"/>
            <w:r w:rsidRPr="00C80C2F">
              <w:rPr>
                <w:rFonts w:ascii="Arial" w:eastAsia="ArialMT" w:hAnsi="Arial" w:cs="Arial"/>
                <w:sz w:val="22"/>
                <w:szCs w:val="22"/>
              </w:rPr>
              <w:t xml:space="preserve"> optyczna USB, dwuprzyciskowa z rolką (</w:t>
            </w:r>
            <w:proofErr w:type="spellStart"/>
            <w:r w:rsidRPr="00C80C2F">
              <w:rPr>
                <w:rFonts w:ascii="Arial" w:eastAsia="ArialMT" w:hAnsi="Arial" w:cs="Arial"/>
                <w:sz w:val="22"/>
                <w:szCs w:val="22"/>
              </w:rPr>
              <w:t>scroll</w:t>
            </w:r>
            <w:proofErr w:type="spellEnd"/>
            <w:r w:rsidRPr="00C80C2F">
              <w:rPr>
                <w:rFonts w:ascii="Arial" w:eastAsia="ArialMT" w:hAnsi="Arial" w:cs="Arial"/>
                <w:sz w:val="22"/>
                <w:szCs w:val="22"/>
              </w:rPr>
              <w:t>).</w:t>
            </w:r>
          </w:p>
          <w:p w14:paraId="42CD81F6" w14:textId="6ADE5A97" w:rsidR="002A7339" w:rsidRPr="00C80C2F" w:rsidRDefault="002A7339" w:rsidP="00C80C2F">
            <w:pPr>
              <w:autoSpaceDE w:val="0"/>
              <w:autoSpaceDN w:val="0"/>
              <w:adjustRightInd w:val="0"/>
              <w:spacing w:after="0"/>
              <w:ind w:left="40"/>
              <w:rPr>
                <w:rFonts w:ascii="Arial" w:eastAsia="ArialMT" w:hAnsi="Arial" w:cs="Arial"/>
              </w:rPr>
            </w:pPr>
            <w:r w:rsidRPr="00C80C2F">
              <w:rPr>
                <w:rFonts w:ascii="Arial" w:eastAsia="ArialMT" w:hAnsi="Arial" w:cs="Arial"/>
              </w:rPr>
              <w:t>Powyższe wyposażenie:</w:t>
            </w:r>
          </w:p>
          <w:p w14:paraId="60FF80A6" w14:textId="77777777" w:rsidR="002A7339" w:rsidRPr="00C80C2F" w:rsidRDefault="002A7339" w:rsidP="0069491C">
            <w:pPr>
              <w:pStyle w:val="Akapitzlist"/>
              <w:numPr>
                <w:ilvl w:val="0"/>
                <w:numId w:val="11"/>
              </w:numPr>
              <w:autoSpaceDE w:val="0"/>
              <w:autoSpaceDN w:val="0"/>
              <w:adjustRightInd w:val="0"/>
              <w:ind w:left="400"/>
              <w:rPr>
                <w:rFonts w:ascii="Arial" w:eastAsia="ArialMT" w:hAnsi="Arial" w:cs="Arial"/>
                <w:sz w:val="22"/>
                <w:szCs w:val="22"/>
              </w:rPr>
            </w:pPr>
            <w:proofErr w:type="gramStart"/>
            <w:r w:rsidRPr="00C80C2F">
              <w:rPr>
                <w:rFonts w:ascii="Arial" w:eastAsia="SymbolMT" w:hAnsi="Arial" w:cs="Arial"/>
                <w:sz w:val="22"/>
                <w:szCs w:val="22"/>
              </w:rPr>
              <w:lastRenderedPageBreak/>
              <w:t>nie</w:t>
            </w:r>
            <w:proofErr w:type="gramEnd"/>
            <w:r w:rsidRPr="00C80C2F">
              <w:rPr>
                <w:rFonts w:ascii="Arial" w:eastAsia="ArialMT" w:hAnsi="Arial" w:cs="Arial"/>
                <w:sz w:val="22"/>
                <w:szCs w:val="22"/>
              </w:rPr>
              <w:t xml:space="preserve"> stanowi kompletu, a oddzielne pozycje handlowe, z których każda powinna posiadać Jednolity Indeks Materiałowy, oznaczenie i kod producenta oraz występować jako oddzielna pozycja formularza </w:t>
            </w:r>
            <w:r w:rsidRPr="00C80C2F">
              <w:rPr>
                <w:rFonts w:ascii="Arial" w:eastAsia="SymbolMT" w:hAnsi="Arial" w:cs="Arial"/>
                <w:sz w:val="22"/>
                <w:szCs w:val="22"/>
              </w:rPr>
              <w:t>cenowego;</w:t>
            </w:r>
          </w:p>
          <w:p w14:paraId="44F748AE" w14:textId="77777777" w:rsidR="002A7339" w:rsidRPr="00C80C2F" w:rsidRDefault="002A7339" w:rsidP="0069491C">
            <w:pPr>
              <w:pStyle w:val="Akapitzlist"/>
              <w:numPr>
                <w:ilvl w:val="0"/>
                <w:numId w:val="11"/>
              </w:numPr>
              <w:autoSpaceDE w:val="0"/>
              <w:autoSpaceDN w:val="0"/>
              <w:adjustRightInd w:val="0"/>
              <w:ind w:left="400"/>
              <w:rPr>
                <w:rFonts w:ascii="Arial" w:hAnsi="Arial" w:cs="Arial"/>
                <w:iCs/>
                <w:color w:val="FF0000"/>
                <w:sz w:val="22"/>
                <w:szCs w:val="22"/>
              </w:rPr>
            </w:pPr>
            <w:r w:rsidRPr="00C80C2F">
              <w:rPr>
                <w:rFonts w:ascii="Arial" w:eastAsia="SymbolMT" w:hAnsi="Arial" w:cs="Arial"/>
                <w:sz w:val="22"/>
                <w:szCs w:val="22"/>
              </w:rPr>
              <w:t>-</w:t>
            </w:r>
            <w:r w:rsidRPr="00C80C2F">
              <w:rPr>
                <w:rFonts w:ascii="Arial" w:eastAsia="ArialMT" w:hAnsi="Arial" w:cs="Arial"/>
                <w:sz w:val="22"/>
                <w:szCs w:val="22"/>
              </w:rPr>
              <w:t>nie jest wyszczególniane w Karcie Sprzętu dla danego urządzenia.</w:t>
            </w:r>
          </w:p>
        </w:tc>
        <w:tc>
          <w:tcPr>
            <w:tcW w:w="1818" w:type="dxa"/>
          </w:tcPr>
          <w:p w14:paraId="64D0D539" w14:textId="77777777" w:rsidR="002242F6" w:rsidRDefault="002242F6" w:rsidP="002242F6">
            <w:pPr>
              <w:jc w:val="center"/>
              <w:rPr>
                <w:rFonts w:ascii="Arial" w:hAnsi="Arial" w:cs="Arial"/>
                <w:bCs/>
              </w:rPr>
            </w:pPr>
            <w:r w:rsidRPr="00210534">
              <w:rPr>
                <w:rFonts w:ascii="Arial" w:hAnsi="Arial" w:cs="Arial"/>
                <w:bCs/>
              </w:rPr>
              <w:lastRenderedPageBreak/>
              <w:t>TAK/NIE*</w:t>
            </w:r>
          </w:p>
          <w:p w14:paraId="2DD5C3B7" w14:textId="3A90CA58" w:rsidR="002A7339" w:rsidRPr="00210534" w:rsidRDefault="002242F6" w:rsidP="002242F6">
            <w:pPr>
              <w:jc w:val="center"/>
              <w:rPr>
                <w:rFonts w:ascii="Arial" w:hAnsi="Arial" w:cs="Arial"/>
                <w:bCs/>
              </w:rPr>
            </w:pPr>
            <w:r>
              <w:rPr>
                <w:rFonts w:ascii="Arial" w:hAnsi="Arial" w:cs="Arial"/>
                <w:bCs/>
              </w:rPr>
              <w:t>**</w:t>
            </w:r>
          </w:p>
        </w:tc>
      </w:tr>
      <w:tr w:rsidR="002A7339" w:rsidRPr="000E2BFF" w14:paraId="4882F91C" w14:textId="77777777" w:rsidTr="0069491C">
        <w:trPr>
          <w:gridAfter w:val="1"/>
          <w:wAfter w:w="8" w:type="dxa"/>
        </w:trPr>
        <w:tc>
          <w:tcPr>
            <w:tcW w:w="534" w:type="dxa"/>
          </w:tcPr>
          <w:p w14:paraId="3B92DF7E"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11657" w:type="dxa"/>
            <w:gridSpan w:val="2"/>
            <w:noWrap/>
          </w:tcPr>
          <w:p w14:paraId="0C94A930" w14:textId="77777777" w:rsidR="002A7339" w:rsidRPr="005F13BC" w:rsidRDefault="002A7339" w:rsidP="0069491C">
            <w:pPr>
              <w:autoSpaceDE w:val="0"/>
              <w:autoSpaceDN w:val="0"/>
              <w:adjustRightInd w:val="0"/>
              <w:spacing w:after="0" w:line="240" w:lineRule="auto"/>
              <w:rPr>
                <w:rFonts w:ascii="Arial" w:eastAsia="ArialMT" w:hAnsi="Arial" w:cs="Arial"/>
                <w:b/>
                <w:bCs/>
                <w:i/>
                <w:iCs/>
                <w:sz w:val="20"/>
                <w:szCs w:val="20"/>
              </w:rPr>
            </w:pPr>
            <w:r w:rsidRPr="005F13BC">
              <w:rPr>
                <w:rFonts w:ascii="Arial" w:eastAsia="ArialMT" w:hAnsi="Arial" w:cs="Arial"/>
                <w:sz w:val="20"/>
                <w:szCs w:val="20"/>
              </w:rPr>
              <w:t xml:space="preserve">Sprzęt musi obligatoryjnie spełniać zapisy: </w:t>
            </w:r>
            <w:r w:rsidRPr="005F13BC">
              <w:rPr>
                <w:rFonts w:ascii="Arial" w:eastAsia="ArialMT" w:hAnsi="Arial" w:cs="Arial"/>
                <w:b/>
                <w:bCs/>
                <w:i/>
                <w:iCs/>
                <w:sz w:val="20"/>
                <w:szCs w:val="20"/>
              </w:rPr>
              <w:t>WYKAZU OBOWIĄZUJĄCYCH STANDARDÓW SPRZĘTU INFORMATYKI I OPROGRAMOWANIA DO STOSOWANIA W RESORCIE OBRONY NARODOWEJ w rozdziałach:</w:t>
            </w:r>
          </w:p>
          <w:p w14:paraId="3E2B43B2" w14:textId="77777777" w:rsidR="002A7339" w:rsidRPr="005F13BC" w:rsidRDefault="002A7339" w:rsidP="0069491C">
            <w:pPr>
              <w:pStyle w:val="Akapitzlist"/>
              <w:numPr>
                <w:ilvl w:val="0"/>
                <w:numId w:val="11"/>
              </w:numPr>
              <w:autoSpaceDE w:val="0"/>
              <w:autoSpaceDN w:val="0"/>
              <w:adjustRightInd w:val="0"/>
              <w:ind w:left="400"/>
              <w:rPr>
                <w:rFonts w:ascii="Arial" w:eastAsia="ArialMT" w:hAnsi="Arial" w:cs="Arial"/>
                <w:b/>
                <w:bCs/>
                <w:i/>
                <w:iCs/>
                <w:sz w:val="20"/>
                <w:szCs w:val="20"/>
              </w:rPr>
            </w:pPr>
            <w:proofErr w:type="gramStart"/>
            <w:r w:rsidRPr="005F13BC">
              <w:rPr>
                <w:rFonts w:ascii="Arial" w:eastAsia="ArialMT" w:hAnsi="Arial" w:cs="Arial"/>
                <w:b/>
                <w:bCs/>
                <w:i/>
                <w:iCs/>
                <w:sz w:val="20"/>
                <w:szCs w:val="20"/>
              </w:rPr>
              <w:t>warunki</w:t>
            </w:r>
            <w:proofErr w:type="gramEnd"/>
            <w:r w:rsidRPr="005F13BC">
              <w:rPr>
                <w:rFonts w:ascii="Arial" w:eastAsia="ArialMT" w:hAnsi="Arial" w:cs="Arial"/>
                <w:b/>
                <w:bCs/>
                <w:i/>
                <w:iCs/>
                <w:sz w:val="20"/>
                <w:szCs w:val="20"/>
              </w:rPr>
              <w:t xml:space="preserve"> zawierania umowy;</w:t>
            </w:r>
          </w:p>
          <w:p w14:paraId="1CD0D26B" w14:textId="77777777" w:rsidR="002A7339" w:rsidRPr="005F13BC" w:rsidRDefault="002A7339" w:rsidP="0069491C">
            <w:pPr>
              <w:pStyle w:val="Akapitzlist"/>
              <w:numPr>
                <w:ilvl w:val="0"/>
                <w:numId w:val="11"/>
              </w:numPr>
              <w:autoSpaceDE w:val="0"/>
              <w:autoSpaceDN w:val="0"/>
              <w:adjustRightInd w:val="0"/>
              <w:ind w:left="400"/>
              <w:rPr>
                <w:rFonts w:ascii="Arial" w:hAnsi="Arial" w:cs="Arial"/>
                <w:iCs/>
                <w:sz w:val="20"/>
                <w:szCs w:val="20"/>
              </w:rPr>
            </w:pPr>
            <w:proofErr w:type="gramStart"/>
            <w:r w:rsidRPr="005F13BC">
              <w:rPr>
                <w:rFonts w:ascii="Arial" w:eastAsia="ArialMT" w:hAnsi="Arial" w:cs="Arial"/>
                <w:b/>
                <w:bCs/>
                <w:i/>
                <w:iCs/>
                <w:sz w:val="20"/>
                <w:szCs w:val="20"/>
              </w:rPr>
              <w:t>oprogramowanie</w:t>
            </w:r>
            <w:proofErr w:type="gramEnd"/>
            <w:r w:rsidRPr="005F13BC">
              <w:rPr>
                <w:rFonts w:ascii="Arial" w:eastAsia="ArialMT" w:hAnsi="Arial" w:cs="Arial"/>
                <w:b/>
                <w:bCs/>
                <w:i/>
                <w:iCs/>
                <w:sz w:val="20"/>
                <w:szCs w:val="20"/>
              </w:rPr>
              <w:t xml:space="preserve"> i kryteria środowiskowe.</w:t>
            </w:r>
          </w:p>
        </w:tc>
        <w:tc>
          <w:tcPr>
            <w:tcW w:w="1818" w:type="dxa"/>
          </w:tcPr>
          <w:p w14:paraId="122502AE" w14:textId="77777777" w:rsidR="002A7339" w:rsidRDefault="002A7339" w:rsidP="0069491C">
            <w:pPr>
              <w:jc w:val="center"/>
              <w:rPr>
                <w:rFonts w:ascii="Arial" w:hAnsi="Arial" w:cs="Arial"/>
                <w:bCs/>
              </w:rPr>
            </w:pPr>
            <w:r w:rsidRPr="00210534">
              <w:rPr>
                <w:rFonts w:ascii="Arial" w:hAnsi="Arial" w:cs="Arial"/>
                <w:bCs/>
              </w:rPr>
              <w:t>TAK/NIE*</w:t>
            </w:r>
          </w:p>
          <w:p w14:paraId="30E47C58" w14:textId="77777777" w:rsidR="002A7339" w:rsidRPr="00210534" w:rsidRDefault="002A7339" w:rsidP="0069491C">
            <w:pPr>
              <w:jc w:val="center"/>
              <w:rPr>
                <w:rFonts w:ascii="Arial" w:hAnsi="Arial" w:cs="Arial"/>
                <w:bCs/>
              </w:rPr>
            </w:pPr>
          </w:p>
        </w:tc>
      </w:tr>
    </w:tbl>
    <w:p w14:paraId="17732A3B" w14:textId="77777777" w:rsidR="00D93D42" w:rsidRDefault="00D93D42" w:rsidP="00D93D42">
      <w:pPr>
        <w:ind w:left="851"/>
        <w:rPr>
          <w:rFonts w:ascii="Arial" w:hAnsi="Arial" w:cs="Arial"/>
          <w:b/>
        </w:rPr>
      </w:pPr>
      <w:r w:rsidRPr="000E2BFF">
        <w:rPr>
          <w:rFonts w:ascii="Arial" w:hAnsi="Arial" w:cs="Arial"/>
          <w:b/>
        </w:rPr>
        <w:t>*skreślić odpowiednio</w:t>
      </w:r>
    </w:p>
    <w:p w14:paraId="3827D60D" w14:textId="77777777" w:rsidR="00D93D42" w:rsidRPr="000E2BFF" w:rsidRDefault="00D93D42" w:rsidP="00D93D42">
      <w:pPr>
        <w:ind w:left="851"/>
        <w:rPr>
          <w:rFonts w:ascii="Arial" w:hAnsi="Arial" w:cs="Arial"/>
          <w:b/>
        </w:rPr>
      </w:pPr>
      <w:r>
        <w:rPr>
          <w:rFonts w:ascii="Arial" w:hAnsi="Arial" w:cs="Arial"/>
          <w:b/>
        </w:rPr>
        <w:t>**wpisać parametr</w:t>
      </w:r>
    </w:p>
    <w:p w14:paraId="1474B7F0" w14:textId="64AE6847" w:rsidR="00D93D42" w:rsidRDefault="00D93D42" w:rsidP="00D93D42">
      <w:pPr>
        <w:pStyle w:val="Akapitzlist"/>
        <w:ind w:left="360"/>
        <w:rPr>
          <w:rFonts w:ascii="Arial" w:eastAsia="Arial" w:hAnsi="Arial" w:cs="Arial"/>
          <w:b/>
        </w:rPr>
      </w:pPr>
      <w:r>
        <w:rPr>
          <w:rFonts w:ascii="Arial" w:eastAsia="Arial" w:hAnsi="Arial" w:cs="Arial"/>
          <w:b/>
        </w:rPr>
        <w:t>Monitor M5</w:t>
      </w:r>
    </w:p>
    <w:p w14:paraId="5CC1207E" w14:textId="77777777" w:rsidR="00D93D42" w:rsidRDefault="00D93D42" w:rsidP="00D93D42">
      <w:pPr>
        <w:pStyle w:val="Akapitzlist"/>
        <w:ind w:left="360"/>
        <w:rPr>
          <w:rFonts w:ascii="Arial" w:hAnsi="Arial" w:cs="Arial"/>
          <w:b/>
        </w:rPr>
      </w:pPr>
    </w:p>
    <w:p w14:paraId="7808655A" w14:textId="77777777" w:rsidR="00D93D42" w:rsidRDefault="00D93D42" w:rsidP="00D93D42">
      <w:pPr>
        <w:pStyle w:val="Akapitzlist"/>
        <w:ind w:left="360"/>
        <w:rPr>
          <w:rFonts w:ascii="Arial" w:hAnsi="Arial" w:cs="Arial"/>
          <w:b/>
        </w:rPr>
      </w:pPr>
      <w:r w:rsidRPr="00A72018">
        <w:rPr>
          <w:rFonts w:ascii="Arial" w:hAnsi="Arial" w:cs="Arial"/>
          <w:b/>
        </w:rPr>
        <w:t>Nazwa ………………………………</w:t>
      </w:r>
    </w:p>
    <w:p w14:paraId="752516E4" w14:textId="77777777" w:rsidR="00D93D42" w:rsidRPr="00A72018" w:rsidRDefault="00D93D42" w:rsidP="00D93D42">
      <w:pPr>
        <w:pStyle w:val="Akapitzlist"/>
        <w:ind w:left="360"/>
        <w:rPr>
          <w:rFonts w:ascii="Arial" w:hAnsi="Arial" w:cs="Arial"/>
          <w:b/>
        </w:rPr>
      </w:pPr>
    </w:p>
    <w:p w14:paraId="2AEC29EE" w14:textId="77777777" w:rsidR="00D93D42" w:rsidRPr="00A72018" w:rsidRDefault="00D93D42" w:rsidP="00D93D42">
      <w:pPr>
        <w:pStyle w:val="Akapitzlist"/>
        <w:ind w:left="360"/>
        <w:rPr>
          <w:rFonts w:ascii="Arial" w:hAnsi="Arial" w:cs="Arial"/>
          <w:b/>
        </w:rPr>
      </w:pPr>
    </w:p>
    <w:p w14:paraId="4111681A" w14:textId="77777777" w:rsidR="00D93D42" w:rsidRPr="00A72018" w:rsidRDefault="00D93D42" w:rsidP="00D93D42">
      <w:pPr>
        <w:pStyle w:val="Akapitzlist"/>
        <w:ind w:left="360"/>
        <w:rPr>
          <w:rFonts w:ascii="Arial" w:hAnsi="Arial" w:cs="Arial"/>
          <w:b/>
        </w:rPr>
      </w:pPr>
      <w:r w:rsidRPr="00A72018">
        <w:rPr>
          <w:rFonts w:ascii="Arial" w:hAnsi="Arial" w:cs="Arial"/>
          <w:b/>
        </w:rPr>
        <w:t>Typ ………………………………….</w:t>
      </w:r>
    </w:p>
    <w:p w14:paraId="53D382B6" w14:textId="77777777" w:rsidR="00D93D42" w:rsidRDefault="00D93D42" w:rsidP="00D93D42">
      <w:pPr>
        <w:pStyle w:val="Akapitzlist"/>
        <w:ind w:left="360"/>
        <w:rPr>
          <w:rFonts w:ascii="Arial" w:hAnsi="Arial" w:cs="Arial"/>
          <w:b/>
        </w:rPr>
      </w:pPr>
    </w:p>
    <w:p w14:paraId="744A7514" w14:textId="77777777" w:rsidR="00D93D42" w:rsidRPr="00A72018" w:rsidRDefault="00D93D42" w:rsidP="00D93D42">
      <w:pPr>
        <w:pStyle w:val="Akapitzlist"/>
        <w:ind w:left="360"/>
        <w:rPr>
          <w:rFonts w:ascii="Arial" w:hAnsi="Arial" w:cs="Arial"/>
          <w:b/>
        </w:rPr>
      </w:pPr>
    </w:p>
    <w:p w14:paraId="677A6EDC" w14:textId="69737CF6" w:rsidR="00D93D42" w:rsidRDefault="00D93D42" w:rsidP="00D93D42">
      <w:pPr>
        <w:pStyle w:val="Akapitzlist"/>
        <w:ind w:left="360"/>
        <w:rPr>
          <w:rFonts w:ascii="Arial" w:hAnsi="Arial" w:cs="Arial"/>
          <w:b/>
        </w:rPr>
      </w:pPr>
      <w:r w:rsidRPr="00A72018">
        <w:rPr>
          <w:rFonts w:ascii="Arial" w:hAnsi="Arial" w:cs="Arial"/>
          <w:b/>
        </w:rPr>
        <w:t>Producent ………………………… Rok produkcji ………………………………….</w:t>
      </w:r>
    </w:p>
    <w:p w14:paraId="0E8DDAD0" w14:textId="7310112F" w:rsidR="00D93D42" w:rsidRDefault="00D93D42" w:rsidP="00D93D42">
      <w:pPr>
        <w:pStyle w:val="Akapitzlist"/>
        <w:ind w:left="360"/>
        <w:rPr>
          <w:rFonts w:ascii="Arial" w:hAnsi="Arial" w:cs="Arial"/>
          <w:b/>
        </w:rPr>
      </w:pPr>
    </w:p>
    <w:p w14:paraId="4A703E0C" w14:textId="4F092382" w:rsidR="00D93D42" w:rsidRDefault="00D93D42" w:rsidP="00D93D42">
      <w:pPr>
        <w:pStyle w:val="Akapitzlist"/>
        <w:ind w:left="360"/>
        <w:rPr>
          <w:rFonts w:ascii="Arial" w:hAnsi="Arial" w:cs="Arial"/>
          <w:b/>
        </w:rPr>
      </w:pPr>
    </w:p>
    <w:p w14:paraId="2CA40134" w14:textId="2ACEEC9A" w:rsidR="00D93D42" w:rsidRDefault="00D93D42" w:rsidP="00D93D42">
      <w:pPr>
        <w:pStyle w:val="Akapitzlist"/>
        <w:ind w:left="360"/>
        <w:rPr>
          <w:rFonts w:ascii="Arial" w:hAnsi="Arial" w:cs="Arial"/>
          <w:b/>
        </w:rPr>
      </w:pPr>
    </w:p>
    <w:p w14:paraId="5F579913" w14:textId="77777777" w:rsidR="00D93D42" w:rsidRPr="00A72018" w:rsidRDefault="00D93D42" w:rsidP="00D93D42">
      <w:pPr>
        <w:pStyle w:val="Akapitzlist"/>
        <w:ind w:left="360"/>
        <w:rPr>
          <w:rFonts w:ascii="Arial" w:hAnsi="Arial" w:cs="Arial"/>
          <w:b/>
        </w:rPr>
      </w:pP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09"/>
        <w:gridCol w:w="8848"/>
        <w:gridCol w:w="1818"/>
        <w:gridCol w:w="8"/>
      </w:tblGrid>
      <w:tr w:rsidR="00D93D42" w:rsidRPr="000E2BFF" w14:paraId="73D078F4" w14:textId="77777777" w:rsidTr="005A4A12">
        <w:trPr>
          <w:gridAfter w:val="1"/>
          <w:wAfter w:w="8" w:type="dxa"/>
        </w:trPr>
        <w:tc>
          <w:tcPr>
            <w:tcW w:w="534" w:type="dxa"/>
            <w:vAlign w:val="center"/>
          </w:tcPr>
          <w:p w14:paraId="5EFBCBA8" w14:textId="77777777" w:rsidR="00D93D42" w:rsidRPr="000E2BFF" w:rsidRDefault="00D93D42" w:rsidP="005A4A12">
            <w:pPr>
              <w:jc w:val="center"/>
              <w:rPr>
                <w:rFonts w:ascii="Arial" w:hAnsi="Arial" w:cs="Arial"/>
                <w:lang w:val="de-DE"/>
              </w:rPr>
            </w:pPr>
            <w:r w:rsidRPr="000E2BFF">
              <w:rPr>
                <w:rFonts w:ascii="Arial" w:hAnsi="Arial" w:cs="Arial"/>
                <w:bCs/>
              </w:rPr>
              <w:t>Lp.</w:t>
            </w:r>
          </w:p>
        </w:tc>
        <w:tc>
          <w:tcPr>
            <w:tcW w:w="2809" w:type="dxa"/>
            <w:noWrap/>
            <w:vAlign w:val="center"/>
          </w:tcPr>
          <w:p w14:paraId="7CC0CEC9" w14:textId="77777777" w:rsidR="00D93D42" w:rsidRPr="000E2BFF" w:rsidRDefault="00D93D42" w:rsidP="005A4A12">
            <w:pPr>
              <w:jc w:val="center"/>
              <w:rPr>
                <w:rFonts w:ascii="Arial" w:hAnsi="Arial" w:cs="Arial"/>
                <w:lang w:val="de-DE"/>
              </w:rPr>
            </w:pPr>
            <w:r w:rsidRPr="000E2BFF">
              <w:rPr>
                <w:rFonts w:ascii="Arial" w:hAnsi="Arial" w:cs="Arial"/>
                <w:bCs/>
              </w:rPr>
              <w:t>Nazwa parametru/Funkcjonalność</w:t>
            </w:r>
          </w:p>
        </w:tc>
        <w:tc>
          <w:tcPr>
            <w:tcW w:w="8848" w:type="dxa"/>
            <w:vAlign w:val="center"/>
          </w:tcPr>
          <w:p w14:paraId="0BC9DE4C" w14:textId="77777777" w:rsidR="00D93D42" w:rsidRPr="000E2BFF" w:rsidRDefault="00D93D42" w:rsidP="005A4A12">
            <w:pPr>
              <w:jc w:val="center"/>
              <w:rPr>
                <w:rFonts w:ascii="Arial" w:hAnsi="Arial" w:cs="Arial"/>
              </w:rPr>
            </w:pPr>
            <w:r w:rsidRPr="000E2BFF">
              <w:rPr>
                <w:rFonts w:ascii="Arial" w:hAnsi="Arial" w:cs="Arial"/>
                <w:bCs/>
              </w:rPr>
              <w:t>Wartość (funkcjonalność) wymagana</w:t>
            </w:r>
          </w:p>
        </w:tc>
        <w:tc>
          <w:tcPr>
            <w:tcW w:w="1818" w:type="dxa"/>
            <w:vAlign w:val="center"/>
          </w:tcPr>
          <w:p w14:paraId="5A61C507" w14:textId="77777777" w:rsidR="00D93D42" w:rsidRPr="000E2BFF" w:rsidRDefault="00D93D42" w:rsidP="005A4A12">
            <w:pPr>
              <w:rPr>
                <w:rFonts w:ascii="Arial" w:hAnsi="Arial" w:cs="Arial"/>
              </w:rPr>
            </w:pPr>
            <w:r w:rsidRPr="000E2BFF">
              <w:rPr>
                <w:rFonts w:ascii="Arial" w:hAnsi="Arial" w:cs="Arial"/>
                <w:bCs/>
              </w:rPr>
              <w:t>Wartość (funkcjonalność) oferowana</w:t>
            </w:r>
          </w:p>
        </w:tc>
      </w:tr>
      <w:tr w:rsidR="00D93D42" w:rsidRPr="000E2BFF" w14:paraId="348A5299" w14:textId="77777777" w:rsidTr="005A4A12">
        <w:tc>
          <w:tcPr>
            <w:tcW w:w="14017" w:type="dxa"/>
            <w:gridSpan w:val="5"/>
            <w:vAlign w:val="center"/>
          </w:tcPr>
          <w:p w14:paraId="1FBD198F" w14:textId="463A3977" w:rsidR="00D93D42" w:rsidRPr="002A7339" w:rsidRDefault="00D93D42" w:rsidP="005A4A12">
            <w:pPr>
              <w:tabs>
                <w:tab w:val="left" w:pos="567"/>
              </w:tabs>
              <w:rPr>
                <w:rFonts w:ascii="Arial" w:eastAsia="Arial" w:hAnsi="Arial" w:cs="Arial"/>
                <w:b/>
                <w:i/>
              </w:rPr>
            </w:pPr>
            <w:r>
              <w:rPr>
                <w:rFonts w:ascii="Arial" w:eastAsia="Arial" w:hAnsi="Arial" w:cs="Arial"/>
                <w:b/>
              </w:rPr>
              <w:t xml:space="preserve">Monitor M5 - </w:t>
            </w:r>
            <w:r w:rsidRPr="000E2BFF">
              <w:rPr>
                <w:rFonts w:ascii="Arial" w:hAnsi="Arial" w:cs="Arial"/>
                <w:b/>
                <w:bCs/>
              </w:rPr>
              <w:t>(parametry minimalne)</w:t>
            </w:r>
            <w:r>
              <w:rPr>
                <w:rFonts w:ascii="Arial" w:hAnsi="Arial" w:cs="Arial"/>
                <w:b/>
                <w:bCs/>
              </w:rPr>
              <w:t>.</w:t>
            </w:r>
          </w:p>
        </w:tc>
      </w:tr>
      <w:tr w:rsidR="00D93D42" w:rsidRPr="000E2BFF" w14:paraId="21ABDAC5" w14:textId="77777777" w:rsidTr="005A4A12">
        <w:trPr>
          <w:gridAfter w:val="1"/>
          <w:wAfter w:w="8" w:type="dxa"/>
        </w:trPr>
        <w:tc>
          <w:tcPr>
            <w:tcW w:w="534" w:type="dxa"/>
          </w:tcPr>
          <w:p w14:paraId="398F94A5"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54464858" w14:textId="54CA21FB" w:rsidR="00D93D42" w:rsidRPr="002242F6" w:rsidRDefault="00D93D42" w:rsidP="005A4A12">
            <w:pPr>
              <w:jc w:val="both"/>
              <w:rPr>
                <w:rFonts w:ascii="Arial" w:hAnsi="Arial" w:cs="Arial"/>
              </w:rPr>
            </w:pPr>
            <w:r w:rsidRPr="002242F6">
              <w:rPr>
                <w:rFonts w:ascii="Arial" w:hAnsi="Arial" w:cs="Arial"/>
              </w:rPr>
              <w:t>Typ ekranu</w:t>
            </w:r>
          </w:p>
        </w:tc>
        <w:tc>
          <w:tcPr>
            <w:tcW w:w="8848" w:type="dxa"/>
          </w:tcPr>
          <w:p w14:paraId="3A984270" w14:textId="69BC1FB9" w:rsidR="00D93D42" w:rsidRPr="002242F6" w:rsidRDefault="00D93D42" w:rsidP="005A4A12">
            <w:pPr>
              <w:autoSpaceDE w:val="0"/>
              <w:autoSpaceDN w:val="0"/>
              <w:adjustRightInd w:val="0"/>
              <w:spacing w:after="0" w:line="240" w:lineRule="auto"/>
              <w:rPr>
                <w:rFonts w:ascii="Arial" w:eastAsia="ArialMT" w:hAnsi="Arial" w:cs="Arial"/>
                <w:color w:val="FF0000"/>
              </w:rPr>
            </w:pPr>
            <w:r w:rsidRPr="002242F6">
              <w:rPr>
                <w:rFonts w:ascii="Arial" w:hAnsi="Arial" w:cs="Arial"/>
              </w:rPr>
              <w:t>Aktywna matryca - IPS</w:t>
            </w:r>
          </w:p>
        </w:tc>
        <w:tc>
          <w:tcPr>
            <w:tcW w:w="1818" w:type="dxa"/>
          </w:tcPr>
          <w:p w14:paraId="01A13CF3" w14:textId="04197199" w:rsidR="00D93D42" w:rsidRPr="00210534" w:rsidRDefault="00D93D42" w:rsidP="00346031">
            <w:pPr>
              <w:jc w:val="center"/>
              <w:rPr>
                <w:rFonts w:ascii="Arial" w:hAnsi="Arial" w:cs="Arial"/>
                <w:bCs/>
              </w:rPr>
            </w:pPr>
            <w:r w:rsidRPr="00210534">
              <w:rPr>
                <w:rFonts w:ascii="Arial" w:hAnsi="Arial" w:cs="Arial"/>
                <w:bCs/>
              </w:rPr>
              <w:t>TAK/NIE*</w:t>
            </w:r>
          </w:p>
        </w:tc>
      </w:tr>
      <w:tr w:rsidR="00D93D42" w:rsidRPr="000E2BFF" w14:paraId="58B68922" w14:textId="77777777" w:rsidTr="005A4A12">
        <w:trPr>
          <w:gridAfter w:val="1"/>
          <w:wAfter w:w="8" w:type="dxa"/>
        </w:trPr>
        <w:tc>
          <w:tcPr>
            <w:tcW w:w="534" w:type="dxa"/>
          </w:tcPr>
          <w:p w14:paraId="58F47CA6"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365EE3C7" w14:textId="7504D0C6" w:rsidR="00D93D42" w:rsidRPr="002242F6" w:rsidRDefault="00D93D42" w:rsidP="005A4A12">
            <w:pPr>
              <w:jc w:val="both"/>
              <w:rPr>
                <w:rFonts w:ascii="Arial" w:hAnsi="Arial" w:cs="Arial"/>
              </w:rPr>
            </w:pPr>
            <w:r w:rsidRPr="002242F6">
              <w:rPr>
                <w:rFonts w:ascii="Arial" w:eastAsia="ArialMT" w:hAnsi="Arial" w:cs="Arial"/>
              </w:rPr>
              <w:t>Wielkość ekranu</w:t>
            </w:r>
          </w:p>
        </w:tc>
        <w:tc>
          <w:tcPr>
            <w:tcW w:w="8848" w:type="dxa"/>
          </w:tcPr>
          <w:p w14:paraId="25A02AA5" w14:textId="68684178" w:rsidR="00D93D42" w:rsidRPr="002242F6" w:rsidRDefault="00D93D42" w:rsidP="005A4A12">
            <w:pPr>
              <w:autoSpaceDE w:val="0"/>
              <w:autoSpaceDN w:val="0"/>
              <w:adjustRightInd w:val="0"/>
              <w:spacing w:after="0" w:line="240" w:lineRule="auto"/>
              <w:rPr>
                <w:rFonts w:ascii="Arial" w:eastAsia="ArialMT" w:hAnsi="Arial" w:cs="Arial"/>
                <w:color w:val="000000"/>
              </w:rPr>
            </w:pPr>
            <w:r w:rsidRPr="002242F6">
              <w:rPr>
                <w:rFonts w:ascii="Arial" w:eastAsia="ArialMT" w:hAnsi="Arial" w:cs="Arial"/>
              </w:rPr>
              <w:t>Od 29” do 33”</w:t>
            </w:r>
          </w:p>
        </w:tc>
        <w:tc>
          <w:tcPr>
            <w:tcW w:w="1818" w:type="dxa"/>
          </w:tcPr>
          <w:p w14:paraId="72C25367" w14:textId="77777777" w:rsidR="00346031" w:rsidRDefault="00346031" w:rsidP="00346031">
            <w:pPr>
              <w:jc w:val="center"/>
              <w:rPr>
                <w:rFonts w:ascii="Arial" w:hAnsi="Arial" w:cs="Arial"/>
                <w:bCs/>
              </w:rPr>
            </w:pPr>
            <w:r w:rsidRPr="00210534">
              <w:rPr>
                <w:rFonts w:ascii="Arial" w:hAnsi="Arial" w:cs="Arial"/>
                <w:bCs/>
              </w:rPr>
              <w:t>TAK/NIE*</w:t>
            </w:r>
          </w:p>
          <w:p w14:paraId="29526341" w14:textId="24068623" w:rsidR="00D93D42" w:rsidRPr="00210534" w:rsidRDefault="00346031" w:rsidP="00346031">
            <w:pPr>
              <w:jc w:val="center"/>
              <w:rPr>
                <w:rFonts w:ascii="Arial" w:hAnsi="Arial" w:cs="Arial"/>
                <w:bCs/>
              </w:rPr>
            </w:pPr>
            <w:r>
              <w:rPr>
                <w:rFonts w:ascii="Arial" w:hAnsi="Arial" w:cs="Arial"/>
                <w:bCs/>
              </w:rPr>
              <w:t>**</w:t>
            </w:r>
          </w:p>
        </w:tc>
      </w:tr>
      <w:tr w:rsidR="00D93D42" w:rsidRPr="000E2BFF" w14:paraId="7F808702" w14:textId="77777777" w:rsidTr="005A4A12">
        <w:trPr>
          <w:gridAfter w:val="1"/>
          <w:wAfter w:w="8" w:type="dxa"/>
        </w:trPr>
        <w:tc>
          <w:tcPr>
            <w:tcW w:w="534" w:type="dxa"/>
          </w:tcPr>
          <w:p w14:paraId="6DB7B2FE"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3B5AABB7" w14:textId="3BB310E0" w:rsidR="00D93D42" w:rsidRPr="002242F6" w:rsidRDefault="00D93D42" w:rsidP="005A4A12">
            <w:pPr>
              <w:jc w:val="both"/>
              <w:rPr>
                <w:rFonts w:ascii="Arial" w:hAnsi="Arial" w:cs="Arial"/>
              </w:rPr>
            </w:pPr>
            <w:r w:rsidRPr="002242F6">
              <w:rPr>
                <w:rFonts w:ascii="Arial" w:eastAsia="ArialMT" w:hAnsi="Arial" w:cs="Arial"/>
              </w:rPr>
              <w:t>Rozdzielczość rzeczywista</w:t>
            </w:r>
          </w:p>
        </w:tc>
        <w:tc>
          <w:tcPr>
            <w:tcW w:w="8848" w:type="dxa"/>
          </w:tcPr>
          <w:p w14:paraId="207A659F" w14:textId="5F52D4A3" w:rsidR="00D93D42" w:rsidRPr="002242F6" w:rsidRDefault="00D93D42" w:rsidP="005A4A12">
            <w:pPr>
              <w:autoSpaceDE w:val="0"/>
              <w:autoSpaceDN w:val="0"/>
              <w:adjustRightInd w:val="0"/>
              <w:spacing w:after="0" w:line="240" w:lineRule="auto"/>
              <w:rPr>
                <w:rFonts w:ascii="Arial" w:hAnsi="Arial" w:cs="Arial"/>
              </w:rPr>
            </w:pPr>
            <w:r w:rsidRPr="002242F6">
              <w:rPr>
                <w:rFonts w:ascii="Arial" w:hAnsi="Arial" w:cs="Arial"/>
              </w:rPr>
              <w:t xml:space="preserve">Min. 4096 x 2160 </w:t>
            </w:r>
            <w:proofErr w:type="spellStart"/>
            <w:r w:rsidRPr="002242F6">
              <w:rPr>
                <w:rFonts w:ascii="Arial" w:hAnsi="Arial" w:cs="Arial"/>
              </w:rPr>
              <w:t>px</w:t>
            </w:r>
            <w:proofErr w:type="spellEnd"/>
          </w:p>
        </w:tc>
        <w:tc>
          <w:tcPr>
            <w:tcW w:w="1818" w:type="dxa"/>
          </w:tcPr>
          <w:p w14:paraId="12994BF2" w14:textId="77777777" w:rsidR="00D93D42" w:rsidRDefault="00D93D42" w:rsidP="005A4A12">
            <w:pPr>
              <w:jc w:val="center"/>
              <w:rPr>
                <w:rFonts w:ascii="Arial" w:hAnsi="Arial" w:cs="Arial"/>
                <w:bCs/>
              </w:rPr>
            </w:pPr>
            <w:r w:rsidRPr="00210534">
              <w:rPr>
                <w:rFonts w:ascii="Arial" w:hAnsi="Arial" w:cs="Arial"/>
                <w:bCs/>
              </w:rPr>
              <w:t>TAK/NIE*</w:t>
            </w:r>
          </w:p>
          <w:p w14:paraId="1E034BD2" w14:textId="77777777" w:rsidR="00D93D42" w:rsidRPr="00210534" w:rsidRDefault="00D93D42" w:rsidP="005A4A12">
            <w:pPr>
              <w:jc w:val="center"/>
              <w:rPr>
                <w:rFonts w:ascii="Arial" w:hAnsi="Arial" w:cs="Arial"/>
                <w:bCs/>
              </w:rPr>
            </w:pPr>
            <w:r>
              <w:rPr>
                <w:rFonts w:ascii="Arial" w:hAnsi="Arial" w:cs="Arial"/>
                <w:bCs/>
              </w:rPr>
              <w:t>**</w:t>
            </w:r>
          </w:p>
        </w:tc>
      </w:tr>
      <w:tr w:rsidR="00D93D42" w:rsidRPr="000E2BFF" w14:paraId="05590535" w14:textId="77777777" w:rsidTr="005A4A12">
        <w:trPr>
          <w:gridAfter w:val="1"/>
          <w:wAfter w:w="8" w:type="dxa"/>
        </w:trPr>
        <w:tc>
          <w:tcPr>
            <w:tcW w:w="534" w:type="dxa"/>
          </w:tcPr>
          <w:p w14:paraId="00C86220"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2269059F" w14:textId="6673C2DE" w:rsidR="00D93D42" w:rsidRPr="002242F6" w:rsidRDefault="00D93D42" w:rsidP="005A4A12">
            <w:pPr>
              <w:jc w:val="both"/>
              <w:rPr>
                <w:rFonts w:ascii="Arial" w:eastAsia="ArialMT" w:hAnsi="Arial" w:cs="Arial"/>
              </w:rPr>
            </w:pPr>
            <w:r w:rsidRPr="002242F6">
              <w:rPr>
                <w:rFonts w:ascii="Arial" w:eastAsia="ArialMT" w:hAnsi="Arial" w:cs="Arial"/>
              </w:rPr>
              <w:t>Jasność</w:t>
            </w:r>
          </w:p>
        </w:tc>
        <w:tc>
          <w:tcPr>
            <w:tcW w:w="8848" w:type="dxa"/>
          </w:tcPr>
          <w:p w14:paraId="2EC3F438" w14:textId="7DE3E65B" w:rsidR="00D93D42" w:rsidRPr="002242F6" w:rsidRDefault="00D93D42" w:rsidP="005A4A12">
            <w:pPr>
              <w:autoSpaceDE w:val="0"/>
              <w:autoSpaceDN w:val="0"/>
              <w:adjustRightInd w:val="0"/>
              <w:spacing w:after="0" w:line="240" w:lineRule="auto"/>
              <w:rPr>
                <w:rFonts w:ascii="Arial" w:hAnsi="Arial" w:cs="Arial"/>
              </w:rPr>
            </w:pPr>
            <w:r w:rsidRPr="002242F6">
              <w:rPr>
                <w:rFonts w:ascii="Arial" w:hAnsi="Arial" w:cs="Arial"/>
              </w:rPr>
              <w:t>Min. 350 cd/m2</w:t>
            </w:r>
          </w:p>
        </w:tc>
        <w:tc>
          <w:tcPr>
            <w:tcW w:w="1818" w:type="dxa"/>
          </w:tcPr>
          <w:p w14:paraId="2954BFF6" w14:textId="77777777" w:rsidR="00346031" w:rsidRDefault="00346031" w:rsidP="00346031">
            <w:pPr>
              <w:jc w:val="center"/>
              <w:rPr>
                <w:rFonts w:ascii="Arial" w:hAnsi="Arial" w:cs="Arial"/>
                <w:bCs/>
              </w:rPr>
            </w:pPr>
            <w:r w:rsidRPr="00210534">
              <w:rPr>
                <w:rFonts w:ascii="Arial" w:hAnsi="Arial" w:cs="Arial"/>
                <w:bCs/>
              </w:rPr>
              <w:t>TAK/NIE*</w:t>
            </w:r>
          </w:p>
          <w:p w14:paraId="2E7CD08A" w14:textId="335512A4" w:rsidR="00D93D42" w:rsidRPr="00210534" w:rsidRDefault="00346031" w:rsidP="00346031">
            <w:pPr>
              <w:jc w:val="center"/>
              <w:rPr>
                <w:rFonts w:ascii="Arial" w:hAnsi="Arial" w:cs="Arial"/>
                <w:bCs/>
              </w:rPr>
            </w:pPr>
            <w:r>
              <w:rPr>
                <w:rFonts w:ascii="Arial" w:hAnsi="Arial" w:cs="Arial"/>
                <w:bCs/>
              </w:rPr>
              <w:t>**</w:t>
            </w:r>
          </w:p>
        </w:tc>
      </w:tr>
      <w:tr w:rsidR="00D93D42" w:rsidRPr="000E2BFF" w14:paraId="18B7B438" w14:textId="77777777" w:rsidTr="005A4A12">
        <w:trPr>
          <w:gridAfter w:val="1"/>
          <w:wAfter w:w="8" w:type="dxa"/>
        </w:trPr>
        <w:tc>
          <w:tcPr>
            <w:tcW w:w="534" w:type="dxa"/>
          </w:tcPr>
          <w:p w14:paraId="5777BC6D"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2784870D" w14:textId="1A0FE777" w:rsidR="00D93D42" w:rsidRPr="002242F6" w:rsidRDefault="00D93D42" w:rsidP="005A4A12">
            <w:pPr>
              <w:jc w:val="both"/>
              <w:rPr>
                <w:rFonts w:ascii="Arial" w:eastAsia="ArialMT" w:hAnsi="Arial" w:cs="Arial"/>
              </w:rPr>
            </w:pPr>
            <w:r w:rsidRPr="002242F6">
              <w:rPr>
                <w:rFonts w:ascii="Arial" w:hAnsi="Arial" w:cs="Arial"/>
              </w:rPr>
              <w:t>Kontrast</w:t>
            </w:r>
          </w:p>
        </w:tc>
        <w:tc>
          <w:tcPr>
            <w:tcW w:w="8848" w:type="dxa"/>
          </w:tcPr>
          <w:p w14:paraId="223DD551" w14:textId="0ACA14AE" w:rsidR="00D93D42" w:rsidRPr="002242F6" w:rsidRDefault="00D93D42" w:rsidP="005A4A12">
            <w:pPr>
              <w:autoSpaceDE w:val="0"/>
              <w:autoSpaceDN w:val="0"/>
              <w:adjustRightInd w:val="0"/>
              <w:spacing w:after="0" w:line="240" w:lineRule="auto"/>
              <w:rPr>
                <w:rFonts w:ascii="Arial" w:hAnsi="Arial" w:cs="Arial"/>
              </w:rPr>
            </w:pPr>
            <w:r w:rsidRPr="002242F6">
              <w:rPr>
                <w:rFonts w:ascii="Arial" w:hAnsi="Arial" w:cs="Arial"/>
              </w:rPr>
              <w:t>Min. 1000 : 1</w:t>
            </w:r>
          </w:p>
        </w:tc>
        <w:tc>
          <w:tcPr>
            <w:tcW w:w="1818" w:type="dxa"/>
          </w:tcPr>
          <w:p w14:paraId="61B8E1FC" w14:textId="77777777" w:rsidR="00346031" w:rsidRDefault="00346031" w:rsidP="00346031">
            <w:pPr>
              <w:jc w:val="center"/>
              <w:rPr>
                <w:rFonts w:ascii="Arial" w:hAnsi="Arial" w:cs="Arial"/>
                <w:bCs/>
              </w:rPr>
            </w:pPr>
            <w:r w:rsidRPr="00210534">
              <w:rPr>
                <w:rFonts w:ascii="Arial" w:hAnsi="Arial" w:cs="Arial"/>
                <w:bCs/>
              </w:rPr>
              <w:t>TAK/NIE*</w:t>
            </w:r>
          </w:p>
          <w:p w14:paraId="392D44DD" w14:textId="0CC27A89" w:rsidR="00D93D42" w:rsidRPr="00210534" w:rsidRDefault="00346031" w:rsidP="00346031">
            <w:pPr>
              <w:jc w:val="center"/>
              <w:rPr>
                <w:rFonts w:ascii="Arial" w:hAnsi="Arial" w:cs="Arial"/>
                <w:bCs/>
              </w:rPr>
            </w:pPr>
            <w:r>
              <w:rPr>
                <w:rFonts w:ascii="Arial" w:hAnsi="Arial" w:cs="Arial"/>
                <w:bCs/>
              </w:rPr>
              <w:t>**</w:t>
            </w:r>
          </w:p>
        </w:tc>
      </w:tr>
      <w:tr w:rsidR="00D93D42" w:rsidRPr="000E2BFF" w14:paraId="3AA18437" w14:textId="77777777" w:rsidTr="005A4A12">
        <w:trPr>
          <w:gridAfter w:val="1"/>
          <w:wAfter w:w="8" w:type="dxa"/>
        </w:trPr>
        <w:tc>
          <w:tcPr>
            <w:tcW w:w="534" w:type="dxa"/>
          </w:tcPr>
          <w:p w14:paraId="4631F0CF"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04F01FD3" w14:textId="4E56DBE3" w:rsidR="00D93D42" w:rsidRPr="002242F6" w:rsidRDefault="00D93D42" w:rsidP="005A4A12">
            <w:pPr>
              <w:jc w:val="both"/>
              <w:rPr>
                <w:rFonts w:ascii="Arial" w:eastAsia="ArialMT" w:hAnsi="Arial" w:cs="Arial"/>
              </w:rPr>
            </w:pPr>
            <w:r w:rsidRPr="002242F6">
              <w:rPr>
                <w:rFonts w:ascii="Arial" w:eastAsia="ArialMT" w:hAnsi="Arial" w:cs="Arial"/>
              </w:rPr>
              <w:t>Kąty widzenia (pion/poziom)</w:t>
            </w:r>
          </w:p>
        </w:tc>
        <w:tc>
          <w:tcPr>
            <w:tcW w:w="8848" w:type="dxa"/>
          </w:tcPr>
          <w:p w14:paraId="0B01A757" w14:textId="762AE40F" w:rsidR="00D93D42" w:rsidRPr="002242F6" w:rsidRDefault="00D93D42" w:rsidP="005A4A12">
            <w:pPr>
              <w:autoSpaceDE w:val="0"/>
              <w:autoSpaceDN w:val="0"/>
              <w:adjustRightInd w:val="0"/>
              <w:spacing w:after="0" w:line="240" w:lineRule="auto"/>
              <w:rPr>
                <w:rFonts w:ascii="Arial" w:hAnsi="Arial" w:cs="Arial"/>
              </w:rPr>
            </w:pPr>
            <w:r w:rsidRPr="002242F6">
              <w:rPr>
                <w:rFonts w:ascii="Arial" w:hAnsi="Arial" w:cs="Arial"/>
              </w:rPr>
              <w:t>Min. 176 / 176 stopni</w:t>
            </w:r>
          </w:p>
        </w:tc>
        <w:tc>
          <w:tcPr>
            <w:tcW w:w="1818" w:type="dxa"/>
          </w:tcPr>
          <w:p w14:paraId="1BE38229" w14:textId="77777777" w:rsidR="00346031" w:rsidRDefault="00346031" w:rsidP="00346031">
            <w:pPr>
              <w:jc w:val="center"/>
              <w:rPr>
                <w:rFonts w:ascii="Arial" w:hAnsi="Arial" w:cs="Arial"/>
                <w:bCs/>
              </w:rPr>
            </w:pPr>
            <w:r w:rsidRPr="00210534">
              <w:rPr>
                <w:rFonts w:ascii="Arial" w:hAnsi="Arial" w:cs="Arial"/>
                <w:bCs/>
              </w:rPr>
              <w:t>TAK/NIE*</w:t>
            </w:r>
          </w:p>
          <w:p w14:paraId="597D653C" w14:textId="02050EB4" w:rsidR="00D93D42" w:rsidRPr="00210534" w:rsidRDefault="00346031" w:rsidP="00346031">
            <w:pPr>
              <w:jc w:val="center"/>
              <w:rPr>
                <w:rFonts w:ascii="Arial" w:hAnsi="Arial" w:cs="Arial"/>
                <w:bCs/>
              </w:rPr>
            </w:pPr>
            <w:r>
              <w:rPr>
                <w:rFonts w:ascii="Arial" w:hAnsi="Arial" w:cs="Arial"/>
                <w:bCs/>
              </w:rPr>
              <w:t>**</w:t>
            </w:r>
          </w:p>
        </w:tc>
      </w:tr>
      <w:tr w:rsidR="00D93D42" w:rsidRPr="000E2BFF" w14:paraId="70F9D47F" w14:textId="77777777" w:rsidTr="005A4A12">
        <w:trPr>
          <w:gridAfter w:val="1"/>
          <w:wAfter w:w="8" w:type="dxa"/>
        </w:trPr>
        <w:tc>
          <w:tcPr>
            <w:tcW w:w="534" w:type="dxa"/>
          </w:tcPr>
          <w:p w14:paraId="40B77206"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470DE96B" w14:textId="77777777" w:rsidR="00D93D42" w:rsidRPr="002242F6" w:rsidRDefault="00D93D42" w:rsidP="00D93D42">
            <w:pPr>
              <w:autoSpaceDE w:val="0"/>
              <w:autoSpaceDN w:val="0"/>
              <w:adjustRightInd w:val="0"/>
              <w:spacing w:after="0" w:line="240" w:lineRule="auto"/>
              <w:rPr>
                <w:rFonts w:ascii="Arial" w:eastAsia="ArialMT" w:hAnsi="Arial" w:cs="Arial"/>
              </w:rPr>
            </w:pPr>
            <w:r w:rsidRPr="002242F6">
              <w:rPr>
                <w:rFonts w:ascii="Arial" w:eastAsia="ArialMT" w:hAnsi="Arial" w:cs="Arial"/>
              </w:rPr>
              <w:t>Złącza wbudowane w</w:t>
            </w:r>
          </w:p>
          <w:p w14:paraId="589E2F7D" w14:textId="7BC08CA7" w:rsidR="00D93D42" w:rsidRPr="002242F6" w:rsidRDefault="00D93D42" w:rsidP="00D93D42">
            <w:pPr>
              <w:jc w:val="both"/>
              <w:rPr>
                <w:rFonts w:ascii="Arial" w:eastAsia="ArialMT" w:hAnsi="Arial" w:cs="Arial"/>
              </w:rPr>
            </w:pPr>
            <w:proofErr w:type="gramStart"/>
            <w:r w:rsidRPr="002242F6">
              <w:rPr>
                <w:rFonts w:ascii="Arial" w:eastAsia="ArialMT" w:hAnsi="Arial" w:cs="Arial"/>
              </w:rPr>
              <w:t>monitorze</w:t>
            </w:r>
            <w:proofErr w:type="gramEnd"/>
          </w:p>
        </w:tc>
        <w:tc>
          <w:tcPr>
            <w:tcW w:w="8848" w:type="dxa"/>
          </w:tcPr>
          <w:p w14:paraId="4790AA0C" w14:textId="6121C58E" w:rsidR="00D93D42" w:rsidRPr="002242F6" w:rsidRDefault="00D93D42" w:rsidP="005A4A12">
            <w:pPr>
              <w:autoSpaceDE w:val="0"/>
              <w:autoSpaceDN w:val="0"/>
              <w:adjustRightInd w:val="0"/>
              <w:spacing w:after="0" w:line="240" w:lineRule="auto"/>
              <w:rPr>
                <w:rFonts w:ascii="Arial" w:hAnsi="Arial" w:cs="Arial"/>
              </w:rPr>
            </w:pPr>
            <w:r w:rsidRPr="002242F6">
              <w:rPr>
                <w:rFonts w:ascii="Arial" w:hAnsi="Arial" w:cs="Arial"/>
              </w:rPr>
              <w:t xml:space="preserve">Min. </w:t>
            </w:r>
            <w:proofErr w:type="spellStart"/>
            <w:r w:rsidRPr="002242F6">
              <w:rPr>
                <w:rFonts w:ascii="Arial" w:hAnsi="Arial" w:cs="Arial"/>
              </w:rPr>
              <w:t>DisplayPort</w:t>
            </w:r>
            <w:proofErr w:type="spellEnd"/>
            <w:r w:rsidRPr="002242F6">
              <w:rPr>
                <w:rFonts w:ascii="Arial" w:eastAsia="ArialMT" w:hAnsi="Arial" w:cs="Arial"/>
              </w:rPr>
              <w:t xml:space="preserve">, HDMI x 2, złącze USB 3.0 </w:t>
            </w:r>
            <w:proofErr w:type="gramStart"/>
            <w:r w:rsidRPr="002242F6">
              <w:rPr>
                <w:rFonts w:ascii="Arial" w:eastAsia="ArialMT" w:hAnsi="Arial" w:cs="Arial"/>
              </w:rPr>
              <w:t>x</w:t>
            </w:r>
            <w:proofErr w:type="gramEnd"/>
            <w:r w:rsidRPr="002242F6">
              <w:rPr>
                <w:rFonts w:ascii="Arial" w:eastAsia="ArialMT" w:hAnsi="Arial" w:cs="Arial"/>
              </w:rPr>
              <w:t xml:space="preserve"> 4,</w:t>
            </w:r>
          </w:p>
        </w:tc>
        <w:tc>
          <w:tcPr>
            <w:tcW w:w="1818" w:type="dxa"/>
          </w:tcPr>
          <w:p w14:paraId="1711BE86" w14:textId="77777777" w:rsidR="00346031" w:rsidRDefault="00346031" w:rsidP="00346031">
            <w:pPr>
              <w:jc w:val="center"/>
              <w:rPr>
                <w:rFonts w:ascii="Arial" w:hAnsi="Arial" w:cs="Arial"/>
                <w:bCs/>
              </w:rPr>
            </w:pPr>
            <w:r w:rsidRPr="00210534">
              <w:rPr>
                <w:rFonts w:ascii="Arial" w:hAnsi="Arial" w:cs="Arial"/>
                <w:bCs/>
              </w:rPr>
              <w:t>TAK/NIE*</w:t>
            </w:r>
          </w:p>
          <w:p w14:paraId="13D86DD2" w14:textId="1EC6D7D3" w:rsidR="00D93D42" w:rsidRPr="00210534" w:rsidRDefault="00346031" w:rsidP="00346031">
            <w:pPr>
              <w:jc w:val="center"/>
              <w:rPr>
                <w:rFonts w:ascii="Arial" w:hAnsi="Arial" w:cs="Arial"/>
                <w:bCs/>
              </w:rPr>
            </w:pPr>
            <w:r>
              <w:rPr>
                <w:rFonts w:ascii="Arial" w:hAnsi="Arial" w:cs="Arial"/>
                <w:bCs/>
              </w:rPr>
              <w:t>**</w:t>
            </w:r>
          </w:p>
        </w:tc>
      </w:tr>
      <w:tr w:rsidR="00D93D42" w:rsidRPr="000E2BFF" w14:paraId="442A58EF" w14:textId="77777777" w:rsidTr="005A4A12">
        <w:trPr>
          <w:gridAfter w:val="1"/>
          <w:wAfter w:w="8" w:type="dxa"/>
        </w:trPr>
        <w:tc>
          <w:tcPr>
            <w:tcW w:w="534" w:type="dxa"/>
          </w:tcPr>
          <w:p w14:paraId="4565D86E"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6F2CC81A" w14:textId="3654DAA3" w:rsidR="00D93D42" w:rsidRPr="002242F6" w:rsidRDefault="00D93D42" w:rsidP="005A4A12">
            <w:pPr>
              <w:jc w:val="both"/>
              <w:rPr>
                <w:rFonts w:ascii="Arial" w:eastAsia="ArialMT" w:hAnsi="Arial" w:cs="Arial"/>
              </w:rPr>
            </w:pPr>
            <w:proofErr w:type="spellStart"/>
            <w:r w:rsidRPr="002242F6">
              <w:rPr>
                <w:rFonts w:ascii="Arial" w:hAnsi="Arial" w:cs="Arial"/>
              </w:rPr>
              <w:t>Gamut</w:t>
            </w:r>
            <w:proofErr w:type="spellEnd"/>
            <w:r w:rsidRPr="002242F6">
              <w:rPr>
                <w:rFonts w:ascii="Arial" w:hAnsi="Arial" w:cs="Arial"/>
              </w:rPr>
              <w:t xml:space="preserve"> barwowy</w:t>
            </w:r>
          </w:p>
        </w:tc>
        <w:tc>
          <w:tcPr>
            <w:tcW w:w="8848" w:type="dxa"/>
          </w:tcPr>
          <w:p w14:paraId="24058CFA" w14:textId="74CBB336" w:rsidR="00D93D42" w:rsidRPr="002242F6" w:rsidRDefault="00D93D42" w:rsidP="005A4A12">
            <w:pPr>
              <w:autoSpaceDE w:val="0"/>
              <w:autoSpaceDN w:val="0"/>
              <w:adjustRightInd w:val="0"/>
              <w:spacing w:after="0" w:line="240" w:lineRule="auto"/>
              <w:rPr>
                <w:rFonts w:ascii="Arial" w:hAnsi="Arial" w:cs="Arial"/>
              </w:rPr>
            </w:pPr>
            <w:r w:rsidRPr="002242F6">
              <w:rPr>
                <w:rFonts w:ascii="Arial" w:hAnsi="Arial" w:cs="Arial"/>
              </w:rPr>
              <w:t>Min. 99% Adobe RGB</w:t>
            </w:r>
          </w:p>
        </w:tc>
        <w:tc>
          <w:tcPr>
            <w:tcW w:w="1818" w:type="dxa"/>
          </w:tcPr>
          <w:p w14:paraId="4D528C86" w14:textId="77777777" w:rsidR="00346031" w:rsidRDefault="00346031" w:rsidP="00346031">
            <w:pPr>
              <w:jc w:val="center"/>
              <w:rPr>
                <w:rFonts w:ascii="Arial" w:hAnsi="Arial" w:cs="Arial"/>
                <w:bCs/>
              </w:rPr>
            </w:pPr>
            <w:r w:rsidRPr="00210534">
              <w:rPr>
                <w:rFonts w:ascii="Arial" w:hAnsi="Arial" w:cs="Arial"/>
                <w:bCs/>
              </w:rPr>
              <w:t>TAK/NIE*</w:t>
            </w:r>
          </w:p>
          <w:p w14:paraId="03FE0C4B" w14:textId="72E5C678" w:rsidR="00D93D42" w:rsidRPr="00210534" w:rsidRDefault="00346031" w:rsidP="00346031">
            <w:pPr>
              <w:jc w:val="center"/>
              <w:rPr>
                <w:rFonts w:ascii="Arial" w:hAnsi="Arial" w:cs="Arial"/>
                <w:bCs/>
              </w:rPr>
            </w:pPr>
            <w:r>
              <w:rPr>
                <w:rFonts w:ascii="Arial" w:hAnsi="Arial" w:cs="Arial"/>
                <w:bCs/>
              </w:rPr>
              <w:t>**</w:t>
            </w:r>
          </w:p>
        </w:tc>
      </w:tr>
      <w:tr w:rsidR="00D93D42" w:rsidRPr="000E2BFF" w14:paraId="33BF0CB5" w14:textId="77777777" w:rsidTr="005A4A12">
        <w:trPr>
          <w:gridAfter w:val="1"/>
          <w:wAfter w:w="8" w:type="dxa"/>
        </w:trPr>
        <w:tc>
          <w:tcPr>
            <w:tcW w:w="534" w:type="dxa"/>
          </w:tcPr>
          <w:p w14:paraId="35F44687"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77426668" w14:textId="34DDCC7D" w:rsidR="00D93D42" w:rsidRPr="002242F6" w:rsidRDefault="00D93D42" w:rsidP="005A4A12">
            <w:pPr>
              <w:jc w:val="both"/>
              <w:rPr>
                <w:rFonts w:ascii="Arial" w:eastAsia="ArialMT" w:hAnsi="Arial" w:cs="Arial"/>
              </w:rPr>
            </w:pPr>
            <w:r w:rsidRPr="002242F6">
              <w:rPr>
                <w:rFonts w:ascii="Arial" w:hAnsi="Arial" w:cs="Arial"/>
              </w:rPr>
              <w:t>Korekcja krzywej gamma</w:t>
            </w:r>
          </w:p>
        </w:tc>
        <w:tc>
          <w:tcPr>
            <w:tcW w:w="8848" w:type="dxa"/>
          </w:tcPr>
          <w:p w14:paraId="495F9AEB" w14:textId="1A4C62FD" w:rsidR="00D93D42" w:rsidRPr="002242F6" w:rsidRDefault="00D93D42" w:rsidP="005A4A12">
            <w:pPr>
              <w:autoSpaceDE w:val="0"/>
              <w:autoSpaceDN w:val="0"/>
              <w:adjustRightInd w:val="0"/>
              <w:spacing w:after="0" w:line="240" w:lineRule="auto"/>
              <w:rPr>
                <w:rFonts w:ascii="Arial" w:hAnsi="Arial" w:cs="Arial"/>
              </w:rPr>
            </w:pPr>
            <w:r w:rsidRPr="002242F6">
              <w:rPr>
                <w:rFonts w:ascii="Arial" w:hAnsi="Arial" w:cs="Arial"/>
              </w:rPr>
              <w:t>Min. 14 bit</w:t>
            </w:r>
          </w:p>
        </w:tc>
        <w:tc>
          <w:tcPr>
            <w:tcW w:w="1818" w:type="dxa"/>
          </w:tcPr>
          <w:p w14:paraId="73FBE8F8" w14:textId="77777777" w:rsidR="00346031" w:rsidRDefault="00346031" w:rsidP="00346031">
            <w:pPr>
              <w:jc w:val="center"/>
              <w:rPr>
                <w:rFonts w:ascii="Arial" w:hAnsi="Arial" w:cs="Arial"/>
                <w:bCs/>
              </w:rPr>
            </w:pPr>
            <w:r w:rsidRPr="00210534">
              <w:rPr>
                <w:rFonts w:ascii="Arial" w:hAnsi="Arial" w:cs="Arial"/>
                <w:bCs/>
              </w:rPr>
              <w:t>TAK/NIE*</w:t>
            </w:r>
          </w:p>
          <w:p w14:paraId="73C6FC04" w14:textId="22256A35" w:rsidR="00D93D42" w:rsidRPr="00210534" w:rsidRDefault="00346031" w:rsidP="00346031">
            <w:pPr>
              <w:jc w:val="center"/>
              <w:rPr>
                <w:rFonts w:ascii="Arial" w:hAnsi="Arial" w:cs="Arial"/>
                <w:bCs/>
              </w:rPr>
            </w:pPr>
            <w:r>
              <w:rPr>
                <w:rFonts w:ascii="Arial" w:hAnsi="Arial" w:cs="Arial"/>
                <w:bCs/>
              </w:rPr>
              <w:t>**</w:t>
            </w:r>
          </w:p>
        </w:tc>
      </w:tr>
      <w:tr w:rsidR="00D93D42" w:rsidRPr="000E2BFF" w14:paraId="59EC3B09" w14:textId="77777777" w:rsidTr="005A4A12">
        <w:trPr>
          <w:gridAfter w:val="1"/>
          <w:wAfter w:w="8" w:type="dxa"/>
        </w:trPr>
        <w:tc>
          <w:tcPr>
            <w:tcW w:w="534" w:type="dxa"/>
          </w:tcPr>
          <w:p w14:paraId="6DDC4D73"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1FDACBC2" w14:textId="77777777" w:rsidR="00D93D42" w:rsidRPr="002242F6" w:rsidRDefault="00D93D42" w:rsidP="00D93D42">
            <w:pPr>
              <w:autoSpaceDE w:val="0"/>
              <w:autoSpaceDN w:val="0"/>
              <w:adjustRightInd w:val="0"/>
              <w:spacing w:after="0" w:line="240" w:lineRule="auto"/>
              <w:rPr>
                <w:rFonts w:ascii="Arial" w:hAnsi="Arial" w:cs="Arial"/>
              </w:rPr>
            </w:pPr>
            <w:r w:rsidRPr="002242F6">
              <w:rPr>
                <w:rFonts w:ascii="Arial" w:hAnsi="Arial" w:cs="Arial"/>
              </w:rPr>
              <w:t>Przetwarzanie informacji o</w:t>
            </w:r>
          </w:p>
          <w:p w14:paraId="379430C9" w14:textId="27C78794" w:rsidR="00D93D42" w:rsidRPr="002242F6" w:rsidRDefault="00D93D42" w:rsidP="00D93D42">
            <w:pPr>
              <w:jc w:val="both"/>
              <w:rPr>
                <w:rFonts w:ascii="Arial" w:eastAsia="ArialMT" w:hAnsi="Arial" w:cs="Arial"/>
              </w:rPr>
            </w:pPr>
            <w:proofErr w:type="gramStart"/>
            <w:r w:rsidRPr="002242F6">
              <w:rPr>
                <w:rFonts w:ascii="Arial" w:hAnsi="Arial" w:cs="Arial"/>
              </w:rPr>
              <w:t>kolorze</w:t>
            </w:r>
            <w:proofErr w:type="gramEnd"/>
          </w:p>
        </w:tc>
        <w:tc>
          <w:tcPr>
            <w:tcW w:w="8848" w:type="dxa"/>
          </w:tcPr>
          <w:p w14:paraId="4B205A2C" w14:textId="68508E9F" w:rsidR="00D93D42" w:rsidRPr="002242F6" w:rsidRDefault="00D93D42" w:rsidP="005A4A12">
            <w:pPr>
              <w:autoSpaceDE w:val="0"/>
              <w:autoSpaceDN w:val="0"/>
              <w:adjustRightInd w:val="0"/>
              <w:spacing w:after="0" w:line="240" w:lineRule="auto"/>
              <w:rPr>
                <w:rFonts w:ascii="Arial" w:hAnsi="Arial" w:cs="Arial"/>
              </w:rPr>
            </w:pPr>
            <w:r w:rsidRPr="002242F6">
              <w:rPr>
                <w:rFonts w:ascii="Arial" w:hAnsi="Arial" w:cs="Arial"/>
              </w:rPr>
              <w:t>Min. 10 bit</w:t>
            </w:r>
          </w:p>
        </w:tc>
        <w:tc>
          <w:tcPr>
            <w:tcW w:w="1818" w:type="dxa"/>
          </w:tcPr>
          <w:p w14:paraId="10682D54" w14:textId="77777777" w:rsidR="00346031" w:rsidRDefault="00346031" w:rsidP="00346031">
            <w:pPr>
              <w:jc w:val="center"/>
              <w:rPr>
                <w:rFonts w:ascii="Arial" w:hAnsi="Arial" w:cs="Arial"/>
                <w:bCs/>
              </w:rPr>
            </w:pPr>
            <w:r w:rsidRPr="00210534">
              <w:rPr>
                <w:rFonts w:ascii="Arial" w:hAnsi="Arial" w:cs="Arial"/>
                <w:bCs/>
              </w:rPr>
              <w:t>TAK/NIE*</w:t>
            </w:r>
          </w:p>
          <w:p w14:paraId="33302AF1" w14:textId="079F9A3B" w:rsidR="00D93D42" w:rsidRPr="00210534" w:rsidRDefault="00346031" w:rsidP="00346031">
            <w:pPr>
              <w:jc w:val="center"/>
              <w:rPr>
                <w:rFonts w:ascii="Arial" w:hAnsi="Arial" w:cs="Arial"/>
                <w:bCs/>
              </w:rPr>
            </w:pPr>
            <w:r>
              <w:rPr>
                <w:rFonts w:ascii="Arial" w:hAnsi="Arial" w:cs="Arial"/>
                <w:bCs/>
              </w:rPr>
              <w:t>**</w:t>
            </w:r>
          </w:p>
        </w:tc>
      </w:tr>
      <w:tr w:rsidR="00D93D42" w:rsidRPr="000E2BFF" w14:paraId="237F0D1C" w14:textId="77777777" w:rsidTr="005A4A12">
        <w:trPr>
          <w:gridAfter w:val="1"/>
          <w:wAfter w:w="8" w:type="dxa"/>
        </w:trPr>
        <w:tc>
          <w:tcPr>
            <w:tcW w:w="534" w:type="dxa"/>
          </w:tcPr>
          <w:p w14:paraId="55605394"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6E8860C5" w14:textId="77777777" w:rsidR="00D93D42" w:rsidRPr="002242F6" w:rsidRDefault="00D93D42" w:rsidP="00D93D42">
            <w:pPr>
              <w:autoSpaceDE w:val="0"/>
              <w:autoSpaceDN w:val="0"/>
              <w:adjustRightInd w:val="0"/>
              <w:spacing w:after="0" w:line="240" w:lineRule="auto"/>
              <w:rPr>
                <w:rFonts w:ascii="Arial" w:eastAsia="ArialMT" w:hAnsi="Arial" w:cs="Arial"/>
              </w:rPr>
            </w:pPr>
            <w:r w:rsidRPr="002242F6">
              <w:rPr>
                <w:rFonts w:ascii="Arial" w:eastAsia="ArialMT" w:hAnsi="Arial" w:cs="Arial"/>
              </w:rPr>
              <w:t>Zakres częstotliwości</w:t>
            </w:r>
          </w:p>
          <w:p w14:paraId="6B732ED4" w14:textId="00F5493A" w:rsidR="00D93D42" w:rsidRPr="002242F6" w:rsidRDefault="00D93D42" w:rsidP="00D93D42">
            <w:pPr>
              <w:jc w:val="both"/>
              <w:rPr>
                <w:rFonts w:ascii="Arial" w:eastAsia="ArialMT" w:hAnsi="Arial" w:cs="Arial"/>
              </w:rPr>
            </w:pPr>
            <w:proofErr w:type="gramStart"/>
            <w:r w:rsidRPr="002242F6">
              <w:rPr>
                <w:rFonts w:ascii="Arial" w:eastAsia="ArialMT" w:hAnsi="Arial" w:cs="Arial"/>
              </w:rPr>
              <w:t>poziomej</w:t>
            </w:r>
            <w:proofErr w:type="gramEnd"/>
            <w:r w:rsidRPr="002242F6">
              <w:rPr>
                <w:rFonts w:ascii="Arial" w:eastAsia="ArialMT" w:hAnsi="Arial" w:cs="Arial"/>
              </w:rPr>
              <w:t xml:space="preserve"> [kHz]</w:t>
            </w:r>
          </w:p>
        </w:tc>
        <w:tc>
          <w:tcPr>
            <w:tcW w:w="8848" w:type="dxa"/>
          </w:tcPr>
          <w:p w14:paraId="3CD86198" w14:textId="6AD90CF2" w:rsidR="00D93D42" w:rsidRPr="002242F6" w:rsidRDefault="00D93D42" w:rsidP="005A4A12">
            <w:pPr>
              <w:autoSpaceDE w:val="0"/>
              <w:autoSpaceDN w:val="0"/>
              <w:adjustRightInd w:val="0"/>
              <w:spacing w:after="0" w:line="240" w:lineRule="auto"/>
              <w:rPr>
                <w:rFonts w:ascii="Arial" w:hAnsi="Arial" w:cs="Arial"/>
              </w:rPr>
            </w:pPr>
            <w:r w:rsidRPr="002242F6">
              <w:rPr>
                <w:rFonts w:ascii="Arial" w:hAnsi="Arial" w:cs="Arial"/>
              </w:rPr>
              <w:t xml:space="preserve">Min. 28 </w:t>
            </w:r>
            <w:r w:rsidRPr="002242F6">
              <w:rPr>
                <w:rFonts w:ascii="Arial" w:eastAsia="ArialMT" w:hAnsi="Arial" w:cs="Arial"/>
              </w:rPr>
              <w:t xml:space="preserve">– </w:t>
            </w:r>
            <w:r w:rsidRPr="002242F6">
              <w:rPr>
                <w:rFonts w:ascii="Arial" w:hAnsi="Arial" w:cs="Arial"/>
              </w:rPr>
              <w:t>130</w:t>
            </w:r>
          </w:p>
        </w:tc>
        <w:tc>
          <w:tcPr>
            <w:tcW w:w="1818" w:type="dxa"/>
          </w:tcPr>
          <w:p w14:paraId="10EC6B14" w14:textId="77777777" w:rsidR="00346031" w:rsidRDefault="00346031" w:rsidP="00346031">
            <w:pPr>
              <w:jc w:val="center"/>
              <w:rPr>
                <w:rFonts w:ascii="Arial" w:hAnsi="Arial" w:cs="Arial"/>
                <w:bCs/>
              </w:rPr>
            </w:pPr>
            <w:r w:rsidRPr="00210534">
              <w:rPr>
                <w:rFonts w:ascii="Arial" w:hAnsi="Arial" w:cs="Arial"/>
                <w:bCs/>
              </w:rPr>
              <w:t>TAK/NIE*</w:t>
            </w:r>
          </w:p>
          <w:p w14:paraId="5424D152" w14:textId="58D4A718" w:rsidR="00D93D42" w:rsidRPr="00210534" w:rsidRDefault="00346031" w:rsidP="00346031">
            <w:pPr>
              <w:jc w:val="center"/>
              <w:rPr>
                <w:rFonts w:ascii="Arial" w:hAnsi="Arial" w:cs="Arial"/>
                <w:bCs/>
              </w:rPr>
            </w:pPr>
            <w:r>
              <w:rPr>
                <w:rFonts w:ascii="Arial" w:hAnsi="Arial" w:cs="Arial"/>
                <w:bCs/>
              </w:rPr>
              <w:t>**</w:t>
            </w:r>
          </w:p>
        </w:tc>
      </w:tr>
      <w:tr w:rsidR="00D93D42" w:rsidRPr="000E2BFF" w14:paraId="059A7DD7" w14:textId="77777777" w:rsidTr="005A4A12">
        <w:trPr>
          <w:gridAfter w:val="1"/>
          <w:wAfter w:w="8" w:type="dxa"/>
        </w:trPr>
        <w:tc>
          <w:tcPr>
            <w:tcW w:w="534" w:type="dxa"/>
          </w:tcPr>
          <w:p w14:paraId="40FB8362"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5D58FCC7" w14:textId="77777777" w:rsidR="00D93D42" w:rsidRPr="002242F6" w:rsidRDefault="00D93D42" w:rsidP="00D93D42">
            <w:pPr>
              <w:autoSpaceDE w:val="0"/>
              <w:autoSpaceDN w:val="0"/>
              <w:adjustRightInd w:val="0"/>
              <w:spacing w:after="0" w:line="240" w:lineRule="auto"/>
              <w:rPr>
                <w:rFonts w:ascii="Arial" w:hAnsi="Arial" w:cs="Arial"/>
              </w:rPr>
            </w:pPr>
            <w:r w:rsidRPr="002242F6">
              <w:rPr>
                <w:rFonts w:ascii="Arial" w:hAnsi="Arial" w:cs="Arial"/>
              </w:rPr>
              <w:t>Wbudowany czujnik</w:t>
            </w:r>
          </w:p>
          <w:p w14:paraId="0BEC18E1" w14:textId="39E65641" w:rsidR="00D93D42" w:rsidRPr="002242F6" w:rsidRDefault="00D93D42" w:rsidP="00D93D42">
            <w:pPr>
              <w:jc w:val="both"/>
              <w:rPr>
                <w:rFonts w:ascii="Arial" w:eastAsia="ArialMT" w:hAnsi="Arial" w:cs="Arial"/>
              </w:rPr>
            </w:pPr>
            <w:proofErr w:type="gramStart"/>
            <w:r w:rsidRPr="002242F6">
              <w:rPr>
                <w:rFonts w:ascii="Arial" w:eastAsia="ArialMT" w:hAnsi="Arial" w:cs="Arial"/>
              </w:rPr>
              <w:t>podświetlenia</w:t>
            </w:r>
            <w:proofErr w:type="gramEnd"/>
            <w:r w:rsidRPr="002242F6">
              <w:rPr>
                <w:rFonts w:ascii="Arial" w:eastAsia="ArialMT" w:hAnsi="Arial" w:cs="Arial"/>
              </w:rPr>
              <w:t xml:space="preserve"> matrycy</w:t>
            </w:r>
          </w:p>
        </w:tc>
        <w:tc>
          <w:tcPr>
            <w:tcW w:w="8848" w:type="dxa"/>
          </w:tcPr>
          <w:p w14:paraId="7B8324C9" w14:textId="78F8019D" w:rsidR="00D93D42" w:rsidRPr="002242F6" w:rsidRDefault="00D93D42" w:rsidP="005A4A12">
            <w:pPr>
              <w:autoSpaceDE w:val="0"/>
              <w:autoSpaceDN w:val="0"/>
              <w:adjustRightInd w:val="0"/>
              <w:spacing w:after="0" w:line="240" w:lineRule="auto"/>
              <w:rPr>
                <w:rFonts w:ascii="Arial" w:hAnsi="Arial" w:cs="Arial"/>
              </w:rPr>
            </w:pPr>
            <w:r w:rsidRPr="002242F6">
              <w:rPr>
                <w:rFonts w:ascii="Arial" w:hAnsi="Arial" w:cs="Arial"/>
              </w:rPr>
              <w:t>TAK</w:t>
            </w:r>
          </w:p>
        </w:tc>
        <w:tc>
          <w:tcPr>
            <w:tcW w:w="1818" w:type="dxa"/>
          </w:tcPr>
          <w:p w14:paraId="712723EF" w14:textId="5BEEB2C7" w:rsidR="00D93D42" w:rsidRPr="00210534" w:rsidRDefault="00346031" w:rsidP="005A4A12">
            <w:pPr>
              <w:jc w:val="center"/>
              <w:rPr>
                <w:rFonts w:ascii="Arial" w:hAnsi="Arial" w:cs="Arial"/>
                <w:bCs/>
              </w:rPr>
            </w:pPr>
            <w:r w:rsidRPr="00210534">
              <w:rPr>
                <w:rFonts w:ascii="Arial" w:hAnsi="Arial" w:cs="Arial"/>
                <w:bCs/>
              </w:rPr>
              <w:t>TAK/NIE*</w:t>
            </w:r>
          </w:p>
        </w:tc>
      </w:tr>
      <w:tr w:rsidR="00D93D42" w:rsidRPr="000E2BFF" w14:paraId="2E4D6F78" w14:textId="77777777" w:rsidTr="005A4A12">
        <w:trPr>
          <w:gridAfter w:val="1"/>
          <w:wAfter w:w="8" w:type="dxa"/>
        </w:trPr>
        <w:tc>
          <w:tcPr>
            <w:tcW w:w="534" w:type="dxa"/>
          </w:tcPr>
          <w:p w14:paraId="0D315634"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026DB49E" w14:textId="77777777" w:rsidR="00D93D42" w:rsidRPr="002242F6" w:rsidRDefault="00D93D42" w:rsidP="00D93D42">
            <w:pPr>
              <w:autoSpaceDE w:val="0"/>
              <w:autoSpaceDN w:val="0"/>
              <w:adjustRightInd w:val="0"/>
              <w:spacing w:after="0" w:line="240" w:lineRule="auto"/>
              <w:rPr>
                <w:rFonts w:ascii="Arial" w:eastAsia="ArialMT" w:hAnsi="Arial" w:cs="Arial"/>
              </w:rPr>
            </w:pPr>
            <w:r w:rsidRPr="002242F6">
              <w:rPr>
                <w:rFonts w:ascii="Arial" w:eastAsia="ArialMT" w:hAnsi="Arial" w:cs="Arial"/>
              </w:rPr>
              <w:t>Zakres częstotliwości</w:t>
            </w:r>
          </w:p>
          <w:p w14:paraId="38C4BE8A" w14:textId="45B6B570" w:rsidR="00D93D42" w:rsidRPr="002242F6" w:rsidRDefault="00D93D42" w:rsidP="00D93D42">
            <w:pPr>
              <w:jc w:val="both"/>
              <w:rPr>
                <w:rFonts w:ascii="Arial" w:eastAsia="ArialMT" w:hAnsi="Arial" w:cs="Arial"/>
              </w:rPr>
            </w:pPr>
            <w:proofErr w:type="gramStart"/>
            <w:r w:rsidRPr="002242F6">
              <w:rPr>
                <w:rFonts w:ascii="Arial" w:eastAsia="ArialMT" w:hAnsi="Arial" w:cs="Arial"/>
              </w:rPr>
              <w:t>pionowej</w:t>
            </w:r>
            <w:proofErr w:type="gramEnd"/>
            <w:r w:rsidRPr="002242F6">
              <w:rPr>
                <w:rFonts w:ascii="Arial" w:eastAsia="ArialMT" w:hAnsi="Arial" w:cs="Arial"/>
              </w:rPr>
              <w:t xml:space="preserve"> [</w:t>
            </w:r>
            <w:proofErr w:type="spellStart"/>
            <w:r w:rsidRPr="002242F6">
              <w:rPr>
                <w:rFonts w:ascii="Arial" w:eastAsia="ArialMT" w:hAnsi="Arial" w:cs="Arial"/>
              </w:rPr>
              <w:t>Hz</w:t>
            </w:r>
            <w:proofErr w:type="spellEnd"/>
            <w:r w:rsidRPr="002242F6">
              <w:rPr>
                <w:rFonts w:ascii="Arial" w:eastAsia="ArialMT" w:hAnsi="Arial" w:cs="Arial"/>
              </w:rPr>
              <w:t>]</w:t>
            </w:r>
          </w:p>
        </w:tc>
        <w:tc>
          <w:tcPr>
            <w:tcW w:w="8848" w:type="dxa"/>
          </w:tcPr>
          <w:p w14:paraId="6ECE9011" w14:textId="08256247" w:rsidR="00D93D42" w:rsidRPr="002242F6" w:rsidRDefault="00D93D42" w:rsidP="005A4A12">
            <w:pPr>
              <w:autoSpaceDE w:val="0"/>
              <w:autoSpaceDN w:val="0"/>
              <w:adjustRightInd w:val="0"/>
              <w:spacing w:after="0" w:line="240" w:lineRule="auto"/>
              <w:rPr>
                <w:rFonts w:ascii="Arial" w:hAnsi="Arial" w:cs="Arial"/>
              </w:rPr>
            </w:pPr>
            <w:r w:rsidRPr="002242F6">
              <w:rPr>
                <w:rFonts w:ascii="Arial" w:hAnsi="Arial" w:cs="Arial"/>
              </w:rPr>
              <w:t xml:space="preserve">Min. 57 </w:t>
            </w:r>
            <w:r w:rsidRPr="002242F6">
              <w:rPr>
                <w:rFonts w:ascii="Arial" w:eastAsia="ArialMT" w:hAnsi="Arial" w:cs="Arial"/>
              </w:rPr>
              <w:t xml:space="preserve">– </w:t>
            </w:r>
            <w:r w:rsidRPr="002242F6">
              <w:rPr>
                <w:rFonts w:ascii="Arial" w:hAnsi="Arial" w:cs="Arial"/>
              </w:rPr>
              <w:t>79</w:t>
            </w:r>
          </w:p>
        </w:tc>
        <w:tc>
          <w:tcPr>
            <w:tcW w:w="1818" w:type="dxa"/>
          </w:tcPr>
          <w:p w14:paraId="657485A0" w14:textId="77777777" w:rsidR="002242F6" w:rsidRDefault="002242F6" w:rsidP="002242F6">
            <w:pPr>
              <w:jc w:val="center"/>
              <w:rPr>
                <w:rFonts w:ascii="Arial" w:hAnsi="Arial" w:cs="Arial"/>
                <w:bCs/>
              </w:rPr>
            </w:pPr>
            <w:r w:rsidRPr="00210534">
              <w:rPr>
                <w:rFonts w:ascii="Arial" w:hAnsi="Arial" w:cs="Arial"/>
                <w:bCs/>
              </w:rPr>
              <w:t>TAK/NIE*</w:t>
            </w:r>
          </w:p>
          <w:p w14:paraId="0579D783" w14:textId="4237354C" w:rsidR="00D93D42" w:rsidRPr="00210534" w:rsidRDefault="002242F6" w:rsidP="002242F6">
            <w:pPr>
              <w:jc w:val="center"/>
              <w:rPr>
                <w:rFonts w:ascii="Arial" w:hAnsi="Arial" w:cs="Arial"/>
                <w:bCs/>
              </w:rPr>
            </w:pPr>
            <w:r>
              <w:rPr>
                <w:rFonts w:ascii="Arial" w:hAnsi="Arial" w:cs="Arial"/>
                <w:bCs/>
              </w:rPr>
              <w:t>**</w:t>
            </w:r>
          </w:p>
        </w:tc>
      </w:tr>
      <w:tr w:rsidR="00D93D42" w:rsidRPr="000E2BFF" w14:paraId="3C65271D" w14:textId="77777777" w:rsidTr="005A4A12">
        <w:trPr>
          <w:gridAfter w:val="1"/>
          <w:wAfter w:w="8" w:type="dxa"/>
        </w:trPr>
        <w:tc>
          <w:tcPr>
            <w:tcW w:w="534" w:type="dxa"/>
          </w:tcPr>
          <w:p w14:paraId="2E84B6F9"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346C490C" w14:textId="6741C3CE" w:rsidR="00D93D42" w:rsidRPr="002242F6" w:rsidRDefault="00D93D42" w:rsidP="005A4A12">
            <w:pPr>
              <w:jc w:val="both"/>
              <w:rPr>
                <w:rFonts w:ascii="Arial" w:eastAsia="ArialMT" w:hAnsi="Arial" w:cs="Arial"/>
              </w:rPr>
            </w:pPr>
            <w:r w:rsidRPr="002242F6">
              <w:rPr>
                <w:rFonts w:ascii="Arial" w:hAnsi="Arial" w:cs="Arial"/>
              </w:rPr>
              <w:t>Gwarancja i certyfikaty</w:t>
            </w:r>
          </w:p>
        </w:tc>
        <w:tc>
          <w:tcPr>
            <w:tcW w:w="8848" w:type="dxa"/>
          </w:tcPr>
          <w:p w14:paraId="229C9301" w14:textId="77777777" w:rsidR="00D93D42" w:rsidRPr="002242F6" w:rsidRDefault="00D93D42" w:rsidP="00D93D42">
            <w:pPr>
              <w:pStyle w:val="Akapitzlist"/>
              <w:numPr>
                <w:ilvl w:val="0"/>
                <w:numId w:val="20"/>
              </w:numPr>
              <w:autoSpaceDE w:val="0"/>
              <w:autoSpaceDN w:val="0"/>
              <w:adjustRightInd w:val="0"/>
              <w:ind w:left="400"/>
              <w:rPr>
                <w:rFonts w:ascii="Arial" w:eastAsia="SymbolMT" w:hAnsi="Arial" w:cs="Arial"/>
                <w:b/>
                <w:bCs/>
                <w:i/>
                <w:iCs/>
                <w:sz w:val="22"/>
                <w:szCs w:val="22"/>
              </w:rPr>
            </w:pPr>
            <w:r w:rsidRPr="002242F6">
              <w:rPr>
                <w:rFonts w:ascii="Arial" w:eastAsia="SymbolMT" w:hAnsi="Arial" w:cs="Arial"/>
                <w:sz w:val="22"/>
                <w:szCs w:val="22"/>
              </w:rPr>
              <w:t>certyfikat ISO</w:t>
            </w:r>
            <w:proofErr w:type="gramStart"/>
            <w:r w:rsidRPr="002242F6">
              <w:rPr>
                <w:rFonts w:ascii="Arial" w:eastAsia="SymbolMT" w:hAnsi="Arial" w:cs="Arial"/>
                <w:sz w:val="22"/>
                <w:szCs w:val="22"/>
              </w:rPr>
              <w:t xml:space="preserve"> 9001:2015 dla</w:t>
            </w:r>
            <w:proofErr w:type="gramEnd"/>
            <w:r w:rsidRPr="002242F6">
              <w:rPr>
                <w:rFonts w:ascii="Arial" w:eastAsia="SymbolMT" w:hAnsi="Arial" w:cs="Arial"/>
                <w:sz w:val="22"/>
                <w:szCs w:val="22"/>
              </w:rPr>
              <w:t xml:space="preserve"> producenta monitora.</w:t>
            </w:r>
          </w:p>
          <w:p w14:paraId="1820A82F" w14:textId="7447508E" w:rsidR="00D93D42" w:rsidRPr="002242F6" w:rsidRDefault="00D93D42" w:rsidP="00D93D42">
            <w:pPr>
              <w:pStyle w:val="Akapitzlist"/>
              <w:autoSpaceDE w:val="0"/>
              <w:autoSpaceDN w:val="0"/>
              <w:adjustRightInd w:val="0"/>
              <w:ind w:left="400"/>
              <w:rPr>
                <w:rFonts w:ascii="Arial" w:eastAsia="SymbolMT" w:hAnsi="Arial" w:cs="Arial"/>
                <w:b/>
                <w:bCs/>
                <w:i/>
                <w:iCs/>
                <w:sz w:val="22"/>
                <w:szCs w:val="22"/>
              </w:rPr>
            </w:pPr>
            <w:r w:rsidRPr="002242F6">
              <w:rPr>
                <w:rFonts w:ascii="Arial" w:eastAsia="SymbolMT" w:hAnsi="Arial" w:cs="Arial"/>
                <w:sz w:val="22"/>
                <w:szCs w:val="22"/>
              </w:rPr>
              <w:t xml:space="preserve"> </w:t>
            </w:r>
            <w:r w:rsidRPr="002242F6">
              <w:rPr>
                <w:rFonts w:ascii="Arial" w:eastAsia="SymbolMT" w:hAnsi="Arial" w:cs="Arial"/>
                <w:b/>
                <w:bCs/>
                <w:i/>
                <w:iCs/>
                <w:sz w:val="22"/>
                <w:szCs w:val="22"/>
              </w:rPr>
              <w:t>Wykonawca złoży dokument p</w:t>
            </w:r>
            <w:r w:rsidR="00AA31BA">
              <w:rPr>
                <w:rFonts w:ascii="Arial" w:eastAsia="SymbolMT" w:hAnsi="Arial" w:cs="Arial"/>
                <w:b/>
                <w:bCs/>
                <w:i/>
                <w:iCs/>
                <w:sz w:val="22"/>
                <w:szCs w:val="22"/>
              </w:rPr>
              <w:t>otwierdzający spełnianie wymogu</w:t>
            </w:r>
            <w:r w:rsidR="00AA31BA">
              <w:rPr>
                <w:rFonts w:ascii="Arial" w:eastAsia="ArialMT" w:hAnsi="Arial" w:cs="Arial"/>
                <w:b/>
                <w:bCs/>
                <w:i/>
                <w:iCs/>
                <w:color w:val="000000"/>
                <w:sz w:val="20"/>
                <w:szCs w:val="20"/>
              </w:rPr>
              <w:t xml:space="preserve"> przy dostawie.</w:t>
            </w:r>
          </w:p>
          <w:p w14:paraId="6DCE2DC0" w14:textId="77777777" w:rsidR="00D93D42" w:rsidRPr="002242F6" w:rsidRDefault="00D93D42" w:rsidP="00D93D42">
            <w:pPr>
              <w:pStyle w:val="Akapitzlist"/>
              <w:numPr>
                <w:ilvl w:val="0"/>
                <w:numId w:val="20"/>
              </w:numPr>
              <w:autoSpaceDE w:val="0"/>
              <w:autoSpaceDN w:val="0"/>
              <w:adjustRightInd w:val="0"/>
              <w:ind w:left="400"/>
              <w:rPr>
                <w:rFonts w:ascii="Arial" w:eastAsia="SymbolMT" w:hAnsi="Arial" w:cs="Arial"/>
                <w:b/>
                <w:bCs/>
                <w:i/>
                <w:iCs/>
                <w:sz w:val="22"/>
                <w:szCs w:val="22"/>
              </w:rPr>
            </w:pPr>
            <w:r w:rsidRPr="002242F6">
              <w:rPr>
                <w:rFonts w:ascii="Arial" w:eastAsia="SymbolMT" w:hAnsi="Arial" w:cs="Arial"/>
                <w:sz w:val="22"/>
                <w:szCs w:val="22"/>
              </w:rPr>
              <w:t>certyfikat ISO</w:t>
            </w:r>
            <w:proofErr w:type="gramStart"/>
            <w:r w:rsidRPr="002242F6">
              <w:rPr>
                <w:rFonts w:ascii="Arial" w:eastAsia="SymbolMT" w:hAnsi="Arial" w:cs="Arial"/>
                <w:sz w:val="22"/>
                <w:szCs w:val="22"/>
              </w:rPr>
              <w:t xml:space="preserve"> 14001:2015 dla</w:t>
            </w:r>
            <w:proofErr w:type="gramEnd"/>
            <w:r w:rsidRPr="002242F6">
              <w:rPr>
                <w:rFonts w:ascii="Arial" w:eastAsia="SymbolMT" w:hAnsi="Arial" w:cs="Arial"/>
                <w:sz w:val="22"/>
                <w:szCs w:val="22"/>
              </w:rPr>
              <w:t xml:space="preserve"> producenta monitora.</w:t>
            </w:r>
          </w:p>
          <w:p w14:paraId="483E9D97" w14:textId="13FECD0C" w:rsidR="00D93D42" w:rsidRPr="002242F6" w:rsidRDefault="00D93D42" w:rsidP="00D93D42">
            <w:pPr>
              <w:pStyle w:val="Akapitzlist"/>
              <w:autoSpaceDE w:val="0"/>
              <w:autoSpaceDN w:val="0"/>
              <w:adjustRightInd w:val="0"/>
              <w:ind w:left="400"/>
              <w:rPr>
                <w:rFonts w:ascii="Arial" w:eastAsia="SymbolMT" w:hAnsi="Arial" w:cs="Arial"/>
                <w:b/>
                <w:bCs/>
                <w:i/>
                <w:iCs/>
                <w:sz w:val="22"/>
                <w:szCs w:val="22"/>
              </w:rPr>
            </w:pPr>
            <w:r w:rsidRPr="002242F6">
              <w:rPr>
                <w:rFonts w:ascii="Arial" w:eastAsia="SymbolMT" w:hAnsi="Arial" w:cs="Arial"/>
                <w:b/>
                <w:bCs/>
                <w:i/>
                <w:iCs/>
                <w:sz w:val="22"/>
                <w:szCs w:val="22"/>
              </w:rPr>
              <w:t xml:space="preserve">Wykonawca złoży dokument potwierdzający </w:t>
            </w:r>
            <w:r w:rsidR="00AA31BA">
              <w:rPr>
                <w:rFonts w:ascii="Arial" w:eastAsia="SymbolMT" w:hAnsi="Arial" w:cs="Arial"/>
                <w:b/>
                <w:bCs/>
                <w:i/>
                <w:iCs/>
                <w:sz w:val="22"/>
                <w:szCs w:val="22"/>
              </w:rPr>
              <w:t>spełnianie wymogu</w:t>
            </w:r>
            <w:r w:rsidR="00AA31BA">
              <w:rPr>
                <w:rFonts w:ascii="Arial" w:eastAsia="ArialMT" w:hAnsi="Arial" w:cs="Arial"/>
                <w:b/>
                <w:bCs/>
                <w:i/>
                <w:iCs/>
                <w:color w:val="000000"/>
                <w:sz w:val="20"/>
                <w:szCs w:val="20"/>
              </w:rPr>
              <w:t xml:space="preserve"> przy dostawie.</w:t>
            </w:r>
          </w:p>
          <w:p w14:paraId="53AF866A" w14:textId="77777777" w:rsidR="00346031" w:rsidRPr="002242F6" w:rsidRDefault="00346031" w:rsidP="00D93D42">
            <w:pPr>
              <w:pStyle w:val="Akapitzlist"/>
              <w:numPr>
                <w:ilvl w:val="0"/>
                <w:numId w:val="20"/>
              </w:numPr>
              <w:autoSpaceDE w:val="0"/>
              <w:autoSpaceDN w:val="0"/>
              <w:adjustRightInd w:val="0"/>
              <w:ind w:left="400"/>
              <w:rPr>
                <w:rFonts w:ascii="Arial" w:eastAsia="ArialMT" w:hAnsi="Arial" w:cs="Arial"/>
                <w:sz w:val="22"/>
                <w:szCs w:val="22"/>
              </w:rPr>
            </w:pPr>
            <w:r w:rsidRPr="002242F6">
              <w:rPr>
                <w:rFonts w:ascii="Arial" w:eastAsia="SymbolMT" w:hAnsi="Arial" w:cs="Arial"/>
                <w:sz w:val="22"/>
                <w:szCs w:val="22"/>
              </w:rPr>
              <w:t>f</w:t>
            </w:r>
            <w:r w:rsidR="00D93D42" w:rsidRPr="002242F6">
              <w:rPr>
                <w:rFonts w:ascii="Arial" w:eastAsia="SymbolMT" w:hAnsi="Arial" w:cs="Arial"/>
                <w:sz w:val="22"/>
                <w:szCs w:val="22"/>
              </w:rPr>
              <w:t xml:space="preserve">irma </w:t>
            </w:r>
            <w:r w:rsidR="00D93D42" w:rsidRPr="002242F6">
              <w:rPr>
                <w:rFonts w:ascii="Arial" w:eastAsia="ArialMT" w:hAnsi="Arial" w:cs="Arial"/>
                <w:sz w:val="22"/>
                <w:szCs w:val="22"/>
              </w:rPr>
              <w:t xml:space="preserve">serwisująca </w:t>
            </w:r>
            <w:r w:rsidR="00D93D42" w:rsidRPr="002242F6">
              <w:rPr>
                <w:rFonts w:ascii="Arial" w:eastAsia="SymbolMT" w:hAnsi="Arial" w:cs="Arial"/>
                <w:sz w:val="22"/>
                <w:szCs w:val="22"/>
              </w:rPr>
              <w:t xml:space="preserve">musi </w:t>
            </w:r>
            <w:r w:rsidR="00D93D42" w:rsidRPr="002242F6">
              <w:rPr>
                <w:rFonts w:ascii="Arial" w:eastAsia="ArialMT" w:hAnsi="Arial" w:cs="Arial"/>
                <w:sz w:val="22"/>
                <w:szCs w:val="22"/>
              </w:rPr>
              <w:t xml:space="preserve">posiadać </w:t>
            </w:r>
            <w:r w:rsidR="00D93D42" w:rsidRPr="002242F6">
              <w:rPr>
                <w:rFonts w:ascii="Arial" w:eastAsia="SymbolMT" w:hAnsi="Arial" w:cs="Arial"/>
                <w:sz w:val="22"/>
                <w:szCs w:val="22"/>
              </w:rPr>
              <w:t>ISO</w:t>
            </w:r>
            <w:proofErr w:type="gramStart"/>
            <w:r w:rsidR="00D93D42" w:rsidRPr="002242F6">
              <w:rPr>
                <w:rFonts w:ascii="Arial" w:eastAsia="SymbolMT" w:hAnsi="Arial" w:cs="Arial"/>
                <w:sz w:val="22"/>
                <w:szCs w:val="22"/>
              </w:rPr>
              <w:t xml:space="preserve"> 9001:2015 na</w:t>
            </w:r>
            <w:proofErr w:type="gramEnd"/>
            <w:r w:rsidR="00D93D42" w:rsidRPr="002242F6">
              <w:rPr>
                <w:rFonts w:ascii="Arial" w:eastAsia="SymbolMT" w:hAnsi="Arial" w:cs="Arial"/>
                <w:sz w:val="22"/>
                <w:szCs w:val="22"/>
              </w:rPr>
              <w:t xml:space="preserve"> </w:t>
            </w:r>
            <w:r w:rsidR="00D93D42" w:rsidRPr="002242F6">
              <w:rPr>
                <w:rFonts w:ascii="Arial" w:eastAsia="ArialMT" w:hAnsi="Arial" w:cs="Arial"/>
                <w:sz w:val="22"/>
                <w:szCs w:val="22"/>
              </w:rPr>
              <w:t>świadczenie usług</w:t>
            </w:r>
            <w:r w:rsidRPr="002242F6">
              <w:rPr>
                <w:rFonts w:ascii="Arial" w:eastAsia="ArialMT" w:hAnsi="Arial" w:cs="Arial"/>
                <w:sz w:val="22"/>
                <w:szCs w:val="22"/>
              </w:rPr>
              <w:t xml:space="preserve"> </w:t>
            </w:r>
            <w:r w:rsidR="00D93D42" w:rsidRPr="002242F6">
              <w:rPr>
                <w:rFonts w:ascii="Arial" w:eastAsia="SymbolMT" w:hAnsi="Arial" w:cs="Arial"/>
                <w:sz w:val="22"/>
                <w:szCs w:val="22"/>
              </w:rPr>
              <w:t xml:space="preserve">serwisowych </w:t>
            </w:r>
            <w:r w:rsidR="00D93D42" w:rsidRPr="002242F6">
              <w:rPr>
                <w:rFonts w:ascii="Arial" w:eastAsia="ArialMT" w:hAnsi="Arial" w:cs="Arial"/>
                <w:sz w:val="22"/>
                <w:szCs w:val="22"/>
              </w:rPr>
              <w:t xml:space="preserve">oraz posiadać autoryzację </w:t>
            </w:r>
            <w:r w:rsidR="00D93D42" w:rsidRPr="002242F6">
              <w:rPr>
                <w:rFonts w:ascii="Arial" w:eastAsia="SymbolMT" w:hAnsi="Arial" w:cs="Arial"/>
                <w:sz w:val="22"/>
                <w:szCs w:val="22"/>
              </w:rPr>
              <w:t>producenta monitora</w:t>
            </w:r>
            <w:r w:rsidRPr="002242F6">
              <w:rPr>
                <w:rFonts w:ascii="Arial" w:eastAsia="SymbolMT" w:hAnsi="Arial" w:cs="Arial"/>
                <w:sz w:val="22"/>
                <w:szCs w:val="22"/>
              </w:rPr>
              <w:t>.</w:t>
            </w:r>
          </w:p>
          <w:p w14:paraId="105ECE8D" w14:textId="661BEA39" w:rsidR="00D93D42" w:rsidRPr="002242F6" w:rsidRDefault="00D93D42" w:rsidP="00346031">
            <w:pPr>
              <w:pStyle w:val="Akapitzlist"/>
              <w:autoSpaceDE w:val="0"/>
              <w:autoSpaceDN w:val="0"/>
              <w:adjustRightInd w:val="0"/>
              <w:ind w:left="400"/>
              <w:rPr>
                <w:rFonts w:ascii="Arial" w:eastAsia="ArialMT" w:hAnsi="Arial" w:cs="Arial"/>
                <w:sz w:val="22"/>
                <w:szCs w:val="22"/>
              </w:rPr>
            </w:pPr>
            <w:r w:rsidRPr="002242F6">
              <w:rPr>
                <w:rFonts w:ascii="Arial" w:eastAsia="SymbolMT" w:hAnsi="Arial" w:cs="Arial"/>
                <w:b/>
                <w:bCs/>
                <w:i/>
                <w:iCs/>
                <w:sz w:val="22"/>
                <w:szCs w:val="22"/>
              </w:rPr>
              <w:t>Wykonawca złoży</w:t>
            </w:r>
            <w:r w:rsidR="00346031" w:rsidRPr="002242F6">
              <w:rPr>
                <w:rFonts w:ascii="Arial" w:eastAsia="SymbolMT" w:hAnsi="Arial" w:cs="Arial"/>
                <w:b/>
                <w:bCs/>
                <w:i/>
                <w:iCs/>
                <w:sz w:val="22"/>
                <w:szCs w:val="22"/>
              </w:rPr>
              <w:t xml:space="preserve"> </w:t>
            </w:r>
            <w:r w:rsidRPr="002242F6">
              <w:rPr>
                <w:rFonts w:ascii="Arial" w:eastAsia="SymbolMT" w:hAnsi="Arial" w:cs="Arial"/>
                <w:b/>
                <w:bCs/>
                <w:i/>
                <w:iCs/>
                <w:sz w:val="22"/>
                <w:szCs w:val="22"/>
              </w:rPr>
              <w:t>dokument potwierdzający potwierdzające spełnianie wymogu</w:t>
            </w:r>
            <w:r w:rsidR="00AA31BA">
              <w:rPr>
                <w:rFonts w:ascii="Arial" w:eastAsia="ArialMT" w:hAnsi="Arial" w:cs="Arial"/>
                <w:b/>
                <w:bCs/>
                <w:i/>
                <w:iCs/>
                <w:color w:val="000000"/>
                <w:sz w:val="20"/>
                <w:szCs w:val="20"/>
              </w:rPr>
              <w:t xml:space="preserve"> przy dostawie.</w:t>
            </w:r>
          </w:p>
          <w:p w14:paraId="350D3897" w14:textId="77777777" w:rsidR="00346031" w:rsidRPr="002242F6" w:rsidRDefault="00346031" w:rsidP="00D93D42">
            <w:pPr>
              <w:pStyle w:val="Akapitzlist"/>
              <w:numPr>
                <w:ilvl w:val="0"/>
                <w:numId w:val="20"/>
              </w:numPr>
              <w:autoSpaceDE w:val="0"/>
              <w:autoSpaceDN w:val="0"/>
              <w:adjustRightInd w:val="0"/>
              <w:ind w:left="400"/>
              <w:rPr>
                <w:rFonts w:ascii="Arial" w:eastAsia="SymbolMT" w:hAnsi="Arial" w:cs="Arial"/>
                <w:sz w:val="22"/>
                <w:szCs w:val="22"/>
              </w:rPr>
            </w:pPr>
            <w:proofErr w:type="gramStart"/>
            <w:r w:rsidRPr="002242F6">
              <w:rPr>
                <w:rFonts w:ascii="Arial" w:eastAsia="ArialMT" w:hAnsi="Arial" w:cs="Arial"/>
                <w:sz w:val="22"/>
                <w:szCs w:val="22"/>
              </w:rPr>
              <w:t>s</w:t>
            </w:r>
            <w:r w:rsidR="00D93D42" w:rsidRPr="002242F6">
              <w:rPr>
                <w:rFonts w:ascii="Arial" w:eastAsia="ArialMT" w:hAnsi="Arial" w:cs="Arial"/>
                <w:sz w:val="22"/>
                <w:szCs w:val="22"/>
              </w:rPr>
              <w:t>erwis</w:t>
            </w:r>
            <w:proofErr w:type="gramEnd"/>
            <w:r w:rsidR="00D93D42" w:rsidRPr="002242F6">
              <w:rPr>
                <w:rFonts w:ascii="Arial" w:eastAsia="ArialMT" w:hAnsi="Arial" w:cs="Arial"/>
                <w:sz w:val="22"/>
                <w:szCs w:val="22"/>
              </w:rPr>
              <w:t xml:space="preserve"> urządzeń musi być realizowany </w:t>
            </w:r>
            <w:r w:rsidR="00D93D42" w:rsidRPr="002242F6">
              <w:rPr>
                <w:rFonts w:ascii="Arial" w:eastAsia="SymbolMT" w:hAnsi="Arial" w:cs="Arial"/>
                <w:sz w:val="22"/>
                <w:szCs w:val="22"/>
              </w:rPr>
              <w:t>przez producenta lub Autoryzowanego</w:t>
            </w:r>
            <w:r w:rsidRPr="002242F6">
              <w:rPr>
                <w:rFonts w:ascii="Arial" w:eastAsia="SymbolMT" w:hAnsi="Arial" w:cs="Arial"/>
                <w:sz w:val="22"/>
                <w:szCs w:val="22"/>
              </w:rPr>
              <w:t xml:space="preserve"> </w:t>
            </w:r>
            <w:r w:rsidR="00D93D42" w:rsidRPr="002242F6">
              <w:rPr>
                <w:rFonts w:ascii="Arial" w:eastAsia="SymbolMT" w:hAnsi="Arial" w:cs="Arial"/>
                <w:sz w:val="22"/>
                <w:szCs w:val="22"/>
              </w:rPr>
              <w:t>Partnera Serwisowego producenta</w:t>
            </w:r>
            <w:r w:rsidRPr="002242F6">
              <w:rPr>
                <w:rFonts w:ascii="Arial" w:eastAsia="SymbolMT" w:hAnsi="Arial" w:cs="Arial"/>
                <w:sz w:val="22"/>
                <w:szCs w:val="22"/>
              </w:rPr>
              <w:t>.</w:t>
            </w:r>
          </w:p>
          <w:p w14:paraId="00F70D51" w14:textId="6DE7A76D" w:rsidR="00D93D42" w:rsidRPr="002242F6" w:rsidRDefault="00D93D42" w:rsidP="00346031">
            <w:pPr>
              <w:pStyle w:val="Akapitzlist"/>
              <w:autoSpaceDE w:val="0"/>
              <w:autoSpaceDN w:val="0"/>
              <w:adjustRightInd w:val="0"/>
              <w:ind w:left="400"/>
              <w:rPr>
                <w:rFonts w:ascii="Arial" w:eastAsia="SymbolMT" w:hAnsi="Arial" w:cs="Arial"/>
                <w:sz w:val="22"/>
                <w:szCs w:val="22"/>
              </w:rPr>
            </w:pPr>
            <w:r w:rsidRPr="002242F6">
              <w:rPr>
                <w:rFonts w:ascii="Arial" w:eastAsia="SymbolMT" w:hAnsi="Arial" w:cs="Arial"/>
                <w:b/>
                <w:bCs/>
                <w:i/>
                <w:iCs/>
                <w:sz w:val="22"/>
                <w:szCs w:val="22"/>
              </w:rPr>
              <w:t xml:space="preserve">Wykonawca złoży, </w:t>
            </w:r>
            <w:r w:rsidRPr="002242F6">
              <w:rPr>
                <w:rFonts w:ascii="Arial" w:eastAsia="SymbolMT" w:hAnsi="Arial" w:cs="Arial"/>
                <w:b/>
                <w:bCs/>
                <w:sz w:val="22"/>
                <w:szCs w:val="22"/>
              </w:rPr>
              <w:t>oświadczenie</w:t>
            </w:r>
            <w:r w:rsidR="00346031" w:rsidRPr="002242F6">
              <w:rPr>
                <w:rFonts w:ascii="Arial" w:eastAsia="SymbolMT" w:hAnsi="Arial" w:cs="Arial"/>
                <w:b/>
                <w:bCs/>
                <w:sz w:val="22"/>
                <w:szCs w:val="22"/>
              </w:rPr>
              <w:t xml:space="preserve"> </w:t>
            </w:r>
            <w:r w:rsidRPr="002242F6">
              <w:rPr>
                <w:rFonts w:ascii="Arial" w:eastAsia="SymbolMT" w:hAnsi="Arial" w:cs="Arial"/>
                <w:b/>
                <w:bCs/>
                <w:sz w:val="22"/>
                <w:szCs w:val="22"/>
              </w:rPr>
              <w:t>producenta potwierdzające, że serwis będzie realizowany przez</w:t>
            </w:r>
            <w:r w:rsidR="00346031" w:rsidRPr="002242F6">
              <w:rPr>
                <w:rFonts w:ascii="Arial" w:eastAsia="SymbolMT" w:hAnsi="Arial" w:cs="Arial"/>
                <w:b/>
                <w:bCs/>
                <w:sz w:val="22"/>
                <w:szCs w:val="22"/>
              </w:rPr>
              <w:t xml:space="preserve"> </w:t>
            </w:r>
            <w:r w:rsidRPr="002242F6">
              <w:rPr>
                <w:rFonts w:ascii="Arial" w:eastAsia="SymbolMT" w:hAnsi="Arial" w:cs="Arial"/>
                <w:b/>
                <w:bCs/>
                <w:sz w:val="22"/>
                <w:szCs w:val="22"/>
              </w:rPr>
              <w:t>Autoryzowanego Partnera Serwisowego producenta lub bezpośrednio przez</w:t>
            </w:r>
            <w:r w:rsidR="00346031" w:rsidRPr="002242F6">
              <w:rPr>
                <w:rFonts w:ascii="Arial" w:eastAsia="SymbolMT" w:hAnsi="Arial" w:cs="Arial"/>
                <w:b/>
                <w:bCs/>
                <w:sz w:val="22"/>
                <w:szCs w:val="22"/>
              </w:rPr>
              <w:t xml:space="preserve"> </w:t>
            </w:r>
            <w:r w:rsidRPr="002242F6">
              <w:rPr>
                <w:rFonts w:ascii="Arial" w:eastAsia="SymbolMT" w:hAnsi="Arial" w:cs="Arial"/>
                <w:b/>
                <w:bCs/>
                <w:sz w:val="22"/>
                <w:szCs w:val="22"/>
              </w:rPr>
              <w:t>producenta</w:t>
            </w:r>
            <w:r w:rsidR="00AA31BA">
              <w:rPr>
                <w:rFonts w:ascii="Arial" w:eastAsia="ArialMT" w:hAnsi="Arial" w:cs="Arial"/>
                <w:b/>
                <w:bCs/>
                <w:i/>
                <w:iCs/>
                <w:color w:val="000000"/>
                <w:sz w:val="20"/>
                <w:szCs w:val="20"/>
              </w:rPr>
              <w:t xml:space="preserve"> przy dostawie.</w:t>
            </w:r>
          </w:p>
          <w:p w14:paraId="1A830143" w14:textId="398FA5F7" w:rsidR="00D93D42" w:rsidRPr="002242F6" w:rsidRDefault="00346031" w:rsidP="00D93D42">
            <w:pPr>
              <w:pStyle w:val="Akapitzlist"/>
              <w:numPr>
                <w:ilvl w:val="0"/>
                <w:numId w:val="20"/>
              </w:numPr>
              <w:autoSpaceDE w:val="0"/>
              <w:autoSpaceDN w:val="0"/>
              <w:adjustRightInd w:val="0"/>
              <w:ind w:left="400"/>
              <w:rPr>
                <w:rFonts w:ascii="Arial" w:eastAsia="ArialMT" w:hAnsi="Arial" w:cs="Arial"/>
                <w:sz w:val="22"/>
                <w:szCs w:val="22"/>
              </w:rPr>
            </w:pPr>
            <w:proofErr w:type="gramStart"/>
            <w:r w:rsidRPr="002242F6">
              <w:rPr>
                <w:rFonts w:ascii="Arial" w:eastAsia="ArialMT" w:hAnsi="Arial" w:cs="Arial"/>
                <w:sz w:val="22"/>
                <w:szCs w:val="22"/>
              </w:rPr>
              <w:t>o</w:t>
            </w:r>
            <w:r w:rsidR="00D93D42" w:rsidRPr="002242F6">
              <w:rPr>
                <w:rFonts w:ascii="Arial" w:eastAsia="ArialMT" w:hAnsi="Arial" w:cs="Arial"/>
                <w:sz w:val="22"/>
                <w:szCs w:val="22"/>
              </w:rPr>
              <w:t>świadczenie</w:t>
            </w:r>
            <w:proofErr w:type="gramEnd"/>
            <w:r w:rsidR="00D93D42" w:rsidRPr="002242F6">
              <w:rPr>
                <w:rFonts w:ascii="Arial" w:eastAsia="ArialMT" w:hAnsi="Arial" w:cs="Arial"/>
                <w:sz w:val="22"/>
                <w:szCs w:val="22"/>
              </w:rPr>
              <w:t xml:space="preserve"> producenta </w:t>
            </w:r>
            <w:r w:rsidR="00D93D42" w:rsidRPr="002242F6">
              <w:rPr>
                <w:rFonts w:ascii="Arial" w:eastAsia="SymbolMT" w:hAnsi="Arial" w:cs="Arial"/>
                <w:sz w:val="22"/>
                <w:szCs w:val="22"/>
              </w:rPr>
              <w:t xml:space="preserve">monitora, </w:t>
            </w:r>
            <w:r w:rsidR="00D93D42" w:rsidRPr="002242F6">
              <w:rPr>
                <w:rFonts w:ascii="Arial" w:eastAsia="ArialMT" w:hAnsi="Arial" w:cs="Arial"/>
                <w:sz w:val="22"/>
                <w:szCs w:val="22"/>
              </w:rPr>
              <w:t>potwierdzający, że sprzęt pochodzi</w:t>
            </w:r>
            <w:r w:rsidRPr="002242F6">
              <w:rPr>
                <w:rFonts w:ascii="Arial" w:eastAsia="ArialMT" w:hAnsi="Arial" w:cs="Arial"/>
                <w:sz w:val="22"/>
                <w:szCs w:val="22"/>
              </w:rPr>
              <w:t xml:space="preserve"> </w:t>
            </w:r>
            <w:r w:rsidR="00D93D42" w:rsidRPr="002242F6">
              <w:rPr>
                <w:rFonts w:ascii="Arial" w:eastAsia="SymbolMT" w:hAnsi="Arial" w:cs="Arial"/>
                <w:sz w:val="22"/>
                <w:szCs w:val="22"/>
              </w:rPr>
              <w:t xml:space="preserve">z </w:t>
            </w:r>
            <w:r w:rsidR="00D93D42" w:rsidRPr="002242F6">
              <w:rPr>
                <w:rFonts w:ascii="Arial" w:eastAsia="ArialMT" w:hAnsi="Arial" w:cs="Arial"/>
                <w:sz w:val="22"/>
                <w:szCs w:val="22"/>
              </w:rPr>
              <w:t>oficjalnego kanału dystrybucyjnego producenta</w:t>
            </w:r>
            <w:r w:rsidRPr="002242F6">
              <w:rPr>
                <w:rFonts w:ascii="Arial" w:eastAsia="ArialMT" w:hAnsi="Arial" w:cs="Arial"/>
                <w:sz w:val="22"/>
                <w:szCs w:val="22"/>
              </w:rPr>
              <w:t>;</w:t>
            </w:r>
          </w:p>
          <w:p w14:paraId="6AB91823" w14:textId="54D83C5D" w:rsidR="00346031" w:rsidRPr="002242F6" w:rsidRDefault="00346031" w:rsidP="00346031">
            <w:pPr>
              <w:pStyle w:val="Akapitzlist"/>
              <w:numPr>
                <w:ilvl w:val="0"/>
                <w:numId w:val="20"/>
              </w:numPr>
              <w:autoSpaceDE w:val="0"/>
              <w:autoSpaceDN w:val="0"/>
              <w:adjustRightInd w:val="0"/>
              <w:ind w:left="400"/>
              <w:rPr>
                <w:rFonts w:ascii="Arial" w:eastAsia="ArialMT" w:hAnsi="Arial" w:cs="Arial"/>
                <w:sz w:val="22"/>
                <w:szCs w:val="22"/>
              </w:rPr>
            </w:pPr>
            <w:proofErr w:type="gramStart"/>
            <w:r w:rsidRPr="002242F6">
              <w:rPr>
                <w:rFonts w:ascii="Arial" w:eastAsia="SymbolMT" w:hAnsi="Arial" w:cs="Arial"/>
                <w:sz w:val="22"/>
                <w:szCs w:val="22"/>
              </w:rPr>
              <w:t>deklaracja</w:t>
            </w:r>
            <w:proofErr w:type="gramEnd"/>
            <w:r w:rsidRPr="002242F6">
              <w:rPr>
                <w:rFonts w:ascii="Arial" w:eastAsia="SymbolMT" w:hAnsi="Arial" w:cs="Arial"/>
                <w:sz w:val="22"/>
                <w:szCs w:val="22"/>
              </w:rPr>
              <w:t xml:space="preserve"> CE wystawiana przez producenta monitora;</w:t>
            </w:r>
          </w:p>
          <w:p w14:paraId="393B1BFD" w14:textId="465CD058" w:rsidR="00346031" w:rsidRPr="002242F6" w:rsidRDefault="00346031" w:rsidP="00346031">
            <w:pPr>
              <w:pStyle w:val="Akapitzlist"/>
              <w:numPr>
                <w:ilvl w:val="0"/>
                <w:numId w:val="20"/>
              </w:numPr>
              <w:autoSpaceDE w:val="0"/>
              <w:autoSpaceDN w:val="0"/>
              <w:adjustRightInd w:val="0"/>
              <w:ind w:left="400"/>
              <w:rPr>
                <w:rFonts w:ascii="Arial" w:eastAsia="ArialMT" w:hAnsi="Arial" w:cs="Arial"/>
                <w:sz w:val="22"/>
                <w:szCs w:val="22"/>
              </w:rPr>
            </w:pPr>
            <w:proofErr w:type="gramStart"/>
            <w:r w:rsidRPr="002242F6">
              <w:rPr>
                <w:rFonts w:ascii="Arial" w:eastAsia="ArialMT" w:hAnsi="Arial" w:cs="Arial"/>
                <w:sz w:val="22"/>
                <w:szCs w:val="22"/>
              </w:rPr>
              <w:t>oświadczenie</w:t>
            </w:r>
            <w:proofErr w:type="gramEnd"/>
            <w:r w:rsidRPr="002242F6">
              <w:rPr>
                <w:rFonts w:ascii="Arial" w:eastAsia="ArialMT" w:hAnsi="Arial" w:cs="Arial"/>
                <w:sz w:val="22"/>
                <w:szCs w:val="22"/>
              </w:rPr>
              <w:t xml:space="preserve"> producenta monitora lub jego autoryzowanego i wyłącznego przedstawiciela na terenie Polski, że w przypadku niewywiązywania się </w:t>
            </w:r>
            <w:r w:rsidRPr="002242F6">
              <w:rPr>
                <w:rFonts w:ascii="Arial" w:eastAsia="SymbolMT" w:hAnsi="Arial" w:cs="Arial"/>
                <w:sz w:val="22"/>
                <w:szCs w:val="22"/>
              </w:rPr>
              <w:t>z o</w:t>
            </w:r>
            <w:r w:rsidRPr="002242F6">
              <w:rPr>
                <w:rFonts w:ascii="Arial" w:eastAsia="ArialMT" w:hAnsi="Arial" w:cs="Arial"/>
                <w:sz w:val="22"/>
                <w:szCs w:val="22"/>
              </w:rPr>
              <w:t xml:space="preserve">bowiązków gwarancyjnych Oferenta lub firmy serwisującej, przejmie na siebie wszelkie zobowiązania związane z </w:t>
            </w:r>
            <w:r w:rsidRPr="002242F6">
              <w:rPr>
                <w:rFonts w:ascii="Arial" w:eastAsia="SymbolMT" w:hAnsi="Arial" w:cs="Arial"/>
                <w:sz w:val="22"/>
                <w:szCs w:val="22"/>
              </w:rPr>
              <w:t>serwisem.</w:t>
            </w:r>
          </w:p>
        </w:tc>
        <w:tc>
          <w:tcPr>
            <w:tcW w:w="1818" w:type="dxa"/>
          </w:tcPr>
          <w:p w14:paraId="2BAD8F74" w14:textId="5A17BE5C" w:rsidR="00D93D42" w:rsidRPr="00210534" w:rsidRDefault="00346031" w:rsidP="005A4A12">
            <w:pPr>
              <w:jc w:val="center"/>
              <w:rPr>
                <w:rFonts w:ascii="Arial" w:hAnsi="Arial" w:cs="Arial"/>
                <w:bCs/>
              </w:rPr>
            </w:pPr>
            <w:r w:rsidRPr="00210534">
              <w:rPr>
                <w:rFonts w:ascii="Arial" w:hAnsi="Arial" w:cs="Arial"/>
                <w:bCs/>
              </w:rPr>
              <w:t>TAK/NIE*</w:t>
            </w:r>
          </w:p>
        </w:tc>
      </w:tr>
      <w:tr w:rsidR="00D93D42" w:rsidRPr="000E2BFF" w14:paraId="1237C881" w14:textId="77777777" w:rsidTr="005A4A12">
        <w:trPr>
          <w:gridAfter w:val="1"/>
          <w:wAfter w:w="8" w:type="dxa"/>
        </w:trPr>
        <w:tc>
          <w:tcPr>
            <w:tcW w:w="534" w:type="dxa"/>
          </w:tcPr>
          <w:p w14:paraId="6E1556E6"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43B3AE7D" w14:textId="479412C8" w:rsidR="00D93D42" w:rsidRPr="002242F6" w:rsidRDefault="00346031" w:rsidP="005A4A12">
            <w:pPr>
              <w:jc w:val="both"/>
              <w:rPr>
                <w:rFonts w:ascii="Arial" w:eastAsia="ArialMT" w:hAnsi="Arial" w:cs="Arial"/>
              </w:rPr>
            </w:pPr>
            <w:r w:rsidRPr="002242F6">
              <w:rPr>
                <w:rFonts w:ascii="Arial" w:hAnsi="Arial" w:cs="Arial"/>
              </w:rPr>
              <w:t>Ukompletowanie</w:t>
            </w:r>
          </w:p>
        </w:tc>
        <w:tc>
          <w:tcPr>
            <w:tcW w:w="8848" w:type="dxa"/>
          </w:tcPr>
          <w:p w14:paraId="434DC911" w14:textId="4DD4BC99" w:rsidR="00346031" w:rsidRPr="002242F6" w:rsidRDefault="00346031" w:rsidP="00346031">
            <w:pPr>
              <w:pStyle w:val="Akapitzlist"/>
              <w:numPr>
                <w:ilvl w:val="0"/>
                <w:numId w:val="20"/>
              </w:numPr>
              <w:autoSpaceDE w:val="0"/>
              <w:autoSpaceDN w:val="0"/>
              <w:adjustRightInd w:val="0"/>
              <w:ind w:left="400"/>
              <w:rPr>
                <w:rFonts w:ascii="Arial" w:eastAsia="ArialMT" w:hAnsi="Arial" w:cs="Arial"/>
                <w:sz w:val="22"/>
                <w:szCs w:val="22"/>
              </w:rPr>
            </w:pPr>
            <w:proofErr w:type="gramStart"/>
            <w:r w:rsidRPr="002242F6">
              <w:rPr>
                <w:rFonts w:ascii="Arial" w:eastAsia="ArialMT" w:hAnsi="Arial" w:cs="Arial"/>
                <w:sz w:val="22"/>
                <w:szCs w:val="22"/>
              </w:rPr>
              <w:t>kabel</w:t>
            </w:r>
            <w:proofErr w:type="gramEnd"/>
            <w:r w:rsidRPr="002242F6">
              <w:rPr>
                <w:rFonts w:ascii="Arial" w:eastAsia="ArialMT" w:hAnsi="Arial" w:cs="Arial"/>
                <w:sz w:val="22"/>
                <w:szCs w:val="22"/>
              </w:rPr>
              <w:t xml:space="preserve"> zasilający z końcówką odpowiednią do posiadanego przez urządzenie gniazda zasilania, umożlwiający zasilanie z sieci 230V.;</w:t>
            </w:r>
          </w:p>
          <w:p w14:paraId="779A0F18" w14:textId="10C3F55F" w:rsidR="00346031" w:rsidRPr="002242F6" w:rsidRDefault="00346031" w:rsidP="00346031">
            <w:pPr>
              <w:pStyle w:val="Akapitzlist"/>
              <w:numPr>
                <w:ilvl w:val="0"/>
                <w:numId w:val="20"/>
              </w:numPr>
              <w:autoSpaceDE w:val="0"/>
              <w:autoSpaceDN w:val="0"/>
              <w:adjustRightInd w:val="0"/>
              <w:ind w:left="400"/>
              <w:rPr>
                <w:rFonts w:ascii="Arial" w:eastAsia="ArialMT" w:hAnsi="Arial" w:cs="Arial"/>
                <w:sz w:val="22"/>
                <w:szCs w:val="22"/>
              </w:rPr>
            </w:pPr>
            <w:r w:rsidRPr="002242F6">
              <w:rPr>
                <w:rFonts w:ascii="Arial" w:eastAsia="SymbolMT" w:hAnsi="Arial" w:cs="Arial"/>
                <w:sz w:val="22"/>
                <w:szCs w:val="22"/>
              </w:rPr>
              <w:t>2 szt. kabli sygna</w:t>
            </w:r>
            <w:r w:rsidRPr="002242F6">
              <w:rPr>
                <w:rFonts w:ascii="Arial" w:eastAsia="ArialMT" w:hAnsi="Arial" w:cs="Arial"/>
                <w:sz w:val="22"/>
                <w:szCs w:val="22"/>
              </w:rPr>
              <w:t xml:space="preserve">łowych o długości minimum 1,8 m, </w:t>
            </w:r>
            <w:r w:rsidRPr="002242F6">
              <w:rPr>
                <w:rFonts w:ascii="Arial" w:eastAsia="SymbolMT" w:hAnsi="Arial" w:cs="Arial"/>
                <w:sz w:val="22"/>
                <w:szCs w:val="22"/>
              </w:rPr>
              <w:t xml:space="preserve">1 x </w:t>
            </w:r>
            <w:proofErr w:type="spellStart"/>
            <w:r w:rsidRPr="002242F6">
              <w:rPr>
                <w:rFonts w:ascii="Arial" w:eastAsia="SymbolMT" w:hAnsi="Arial" w:cs="Arial"/>
                <w:sz w:val="22"/>
                <w:szCs w:val="22"/>
              </w:rPr>
              <w:t>DisplayPort-DisplayPort</w:t>
            </w:r>
            <w:proofErr w:type="spellEnd"/>
            <w:r w:rsidRPr="002242F6">
              <w:rPr>
                <w:rFonts w:ascii="Arial" w:eastAsia="SymbolMT" w:hAnsi="Arial" w:cs="Arial"/>
                <w:sz w:val="22"/>
                <w:szCs w:val="22"/>
              </w:rPr>
              <w:t>, 1 x HDMI-HDMI;</w:t>
            </w:r>
          </w:p>
          <w:p w14:paraId="6C41FA29" w14:textId="7CAF3F71" w:rsidR="00346031" w:rsidRPr="002242F6" w:rsidRDefault="00346031" w:rsidP="00346031">
            <w:pPr>
              <w:pStyle w:val="Akapitzlist"/>
              <w:numPr>
                <w:ilvl w:val="0"/>
                <w:numId w:val="20"/>
              </w:numPr>
              <w:autoSpaceDE w:val="0"/>
              <w:autoSpaceDN w:val="0"/>
              <w:adjustRightInd w:val="0"/>
              <w:ind w:left="400"/>
              <w:rPr>
                <w:rFonts w:ascii="Arial" w:eastAsia="ArialMT" w:hAnsi="Arial" w:cs="Arial"/>
                <w:sz w:val="22"/>
                <w:szCs w:val="22"/>
              </w:rPr>
            </w:pPr>
            <w:proofErr w:type="gramStart"/>
            <w:r w:rsidRPr="002242F6">
              <w:rPr>
                <w:rFonts w:ascii="Arial" w:eastAsia="SymbolMT" w:hAnsi="Arial" w:cs="Arial"/>
                <w:sz w:val="22"/>
                <w:szCs w:val="22"/>
              </w:rPr>
              <w:lastRenderedPageBreak/>
              <w:t>kabel</w:t>
            </w:r>
            <w:proofErr w:type="gramEnd"/>
            <w:r w:rsidRPr="002242F6">
              <w:rPr>
                <w:rFonts w:ascii="Arial" w:eastAsia="SymbolMT" w:hAnsi="Arial" w:cs="Arial"/>
                <w:sz w:val="22"/>
                <w:szCs w:val="22"/>
              </w:rPr>
              <w:t xml:space="preserve"> USB 3.0;</w:t>
            </w:r>
          </w:p>
          <w:p w14:paraId="3A26ED35" w14:textId="009DF026" w:rsidR="00346031" w:rsidRPr="002242F6" w:rsidRDefault="00346031" w:rsidP="00346031">
            <w:pPr>
              <w:pStyle w:val="Akapitzlist"/>
              <w:numPr>
                <w:ilvl w:val="0"/>
                <w:numId w:val="20"/>
              </w:numPr>
              <w:autoSpaceDE w:val="0"/>
              <w:autoSpaceDN w:val="0"/>
              <w:adjustRightInd w:val="0"/>
              <w:ind w:left="400"/>
              <w:rPr>
                <w:rFonts w:ascii="Arial" w:eastAsia="ArialMT" w:hAnsi="Arial" w:cs="Arial"/>
                <w:sz w:val="22"/>
                <w:szCs w:val="22"/>
              </w:rPr>
            </w:pPr>
            <w:proofErr w:type="gramStart"/>
            <w:r w:rsidRPr="002242F6">
              <w:rPr>
                <w:rFonts w:ascii="Arial" w:eastAsia="ArialMT" w:hAnsi="Arial" w:cs="Arial"/>
                <w:sz w:val="22"/>
                <w:szCs w:val="22"/>
              </w:rPr>
              <w:t>przejściówka</w:t>
            </w:r>
            <w:proofErr w:type="gramEnd"/>
            <w:r w:rsidRPr="002242F6">
              <w:rPr>
                <w:rFonts w:ascii="Arial" w:eastAsia="ArialMT" w:hAnsi="Arial" w:cs="Arial"/>
                <w:sz w:val="22"/>
                <w:szCs w:val="22"/>
              </w:rPr>
              <w:t xml:space="preserve"> z kabla DVI na HDMI lub DP (jeśli monitor nie posiada złącza DVI);</w:t>
            </w:r>
          </w:p>
          <w:p w14:paraId="0266DCE7" w14:textId="1A7949C3" w:rsidR="00346031" w:rsidRPr="002242F6" w:rsidRDefault="00346031" w:rsidP="00346031">
            <w:pPr>
              <w:pStyle w:val="Akapitzlist"/>
              <w:numPr>
                <w:ilvl w:val="0"/>
                <w:numId w:val="20"/>
              </w:numPr>
              <w:autoSpaceDE w:val="0"/>
              <w:autoSpaceDN w:val="0"/>
              <w:adjustRightInd w:val="0"/>
              <w:ind w:left="400"/>
              <w:rPr>
                <w:rFonts w:ascii="Arial" w:eastAsia="ArialMT" w:hAnsi="Arial" w:cs="Arial"/>
                <w:sz w:val="22"/>
                <w:szCs w:val="22"/>
              </w:rPr>
            </w:pPr>
            <w:proofErr w:type="gramStart"/>
            <w:r w:rsidRPr="002242F6">
              <w:rPr>
                <w:rFonts w:ascii="Arial" w:eastAsia="ArialMT" w:hAnsi="Arial" w:cs="Arial"/>
                <w:sz w:val="22"/>
                <w:szCs w:val="22"/>
              </w:rPr>
              <w:t>instrukcja</w:t>
            </w:r>
            <w:proofErr w:type="gramEnd"/>
            <w:r w:rsidRPr="002242F6">
              <w:rPr>
                <w:rFonts w:ascii="Arial" w:eastAsia="ArialMT" w:hAnsi="Arial" w:cs="Arial"/>
                <w:sz w:val="22"/>
                <w:szCs w:val="22"/>
              </w:rPr>
              <w:t xml:space="preserve"> obsługi (w formie papierowej lub elektronicznej);</w:t>
            </w:r>
          </w:p>
          <w:p w14:paraId="5F39D1D7" w14:textId="762BECE3" w:rsidR="00D93D42" w:rsidRPr="002242F6" w:rsidRDefault="00346031" w:rsidP="00346031">
            <w:pPr>
              <w:pStyle w:val="Akapitzlist"/>
              <w:numPr>
                <w:ilvl w:val="0"/>
                <w:numId w:val="20"/>
              </w:numPr>
              <w:autoSpaceDE w:val="0"/>
              <w:autoSpaceDN w:val="0"/>
              <w:adjustRightInd w:val="0"/>
              <w:ind w:left="400"/>
              <w:rPr>
                <w:rFonts w:ascii="Arial" w:eastAsia="ArialMT" w:hAnsi="Arial" w:cs="Arial"/>
                <w:sz w:val="22"/>
                <w:szCs w:val="22"/>
              </w:rPr>
            </w:pPr>
            <w:proofErr w:type="gramStart"/>
            <w:r w:rsidRPr="002242F6">
              <w:rPr>
                <w:rFonts w:ascii="Arial" w:eastAsia="SymbolMT" w:hAnsi="Arial" w:cs="Arial"/>
                <w:sz w:val="22"/>
                <w:szCs w:val="22"/>
              </w:rPr>
              <w:t>karta</w:t>
            </w:r>
            <w:proofErr w:type="gramEnd"/>
            <w:r w:rsidRPr="002242F6">
              <w:rPr>
                <w:rFonts w:ascii="Arial" w:eastAsia="SymbolMT" w:hAnsi="Arial" w:cs="Arial"/>
                <w:sz w:val="22"/>
                <w:szCs w:val="22"/>
              </w:rPr>
              <w:t xml:space="preserve"> gwarancyjna (w formie papierowej lub elektronicznej).</w:t>
            </w:r>
          </w:p>
        </w:tc>
        <w:tc>
          <w:tcPr>
            <w:tcW w:w="1818" w:type="dxa"/>
          </w:tcPr>
          <w:p w14:paraId="48341C8A" w14:textId="1F42A099" w:rsidR="00D93D42" w:rsidRPr="00210534" w:rsidRDefault="00346031" w:rsidP="005A4A12">
            <w:pPr>
              <w:jc w:val="center"/>
              <w:rPr>
                <w:rFonts w:ascii="Arial" w:hAnsi="Arial" w:cs="Arial"/>
                <w:bCs/>
              </w:rPr>
            </w:pPr>
            <w:r w:rsidRPr="00210534">
              <w:rPr>
                <w:rFonts w:ascii="Arial" w:hAnsi="Arial" w:cs="Arial"/>
                <w:bCs/>
              </w:rPr>
              <w:lastRenderedPageBreak/>
              <w:t>TAK/NIE*</w:t>
            </w:r>
          </w:p>
        </w:tc>
      </w:tr>
    </w:tbl>
    <w:p w14:paraId="4427F9ED" w14:textId="58AA3DC1" w:rsidR="00CC0669" w:rsidRDefault="00CC0669" w:rsidP="00CC0669">
      <w:pPr>
        <w:rPr>
          <w:rFonts w:ascii="Arial" w:hAnsi="Arial" w:cs="Arial"/>
          <w:b/>
        </w:rPr>
      </w:pPr>
    </w:p>
    <w:p w14:paraId="6B4B8889" w14:textId="77777777" w:rsidR="00D93D42" w:rsidRDefault="00D93D42" w:rsidP="00D93D42">
      <w:pPr>
        <w:ind w:left="851"/>
        <w:rPr>
          <w:rFonts w:ascii="Arial" w:hAnsi="Arial" w:cs="Arial"/>
          <w:b/>
        </w:rPr>
      </w:pPr>
      <w:r w:rsidRPr="000E2BFF">
        <w:rPr>
          <w:rFonts w:ascii="Arial" w:hAnsi="Arial" w:cs="Arial"/>
          <w:b/>
        </w:rPr>
        <w:t>*skreślić odpowiednio</w:t>
      </w:r>
    </w:p>
    <w:p w14:paraId="4BC1EB7A" w14:textId="77777777" w:rsidR="00D93D42" w:rsidRPr="000E2BFF" w:rsidRDefault="00D93D42" w:rsidP="00D93D42">
      <w:pPr>
        <w:ind w:left="851"/>
        <w:rPr>
          <w:rFonts w:ascii="Arial" w:hAnsi="Arial" w:cs="Arial"/>
          <w:b/>
        </w:rPr>
      </w:pPr>
      <w:r>
        <w:rPr>
          <w:rFonts w:ascii="Arial" w:hAnsi="Arial" w:cs="Arial"/>
          <w:b/>
        </w:rPr>
        <w:t>**wpisać parametr</w:t>
      </w:r>
    </w:p>
    <w:p w14:paraId="0EAD872F" w14:textId="586B686F" w:rsidR="00CD19AA" w:rsidRPr="00CD19AA" w:rsidRDefault="00CD19AA" w:rsidP="00E0336B">
      <w:pPr>
        <w:ind w:left="4956" w:firstLine="708"/>
        <w:jc w:val="center"/>
        <w:rPr>
          <w:b/>
          <w:sz w:val="28"/>
          <w:szCs w:val="28"/>
        </w:rPr>
      </w:pPr>
      <w:r w:rsidRPr="00CD19AA">
        <w:rPr>
          <w:b/>
          <w:sz w:val="28"/>
          <w:szCs w:val="28"/>
        </w:rPr>
        <w:t>PODPISALI:</w:t>
      </w:r>
    </w:p>
    <w:p w14:paraId="188B9E99" w14:textId="2230389D" w:rsidR="00CD19AA" w:rsidRPr="00CC1554" w:rsidRDefault="00CD19AA" w:rsidP="00CD19AA">
      <w:pPr>
        <w:pStyle w:val="Nagwek1"/>
        <w:numPr>
          <w:ilvl w:val="0"/>
          <w:numId w:val="0"/>
        </w:numPr>
        <w:ind w:left="432" w:hanging="432"/>
        <w:jc w:val="both"/>
        <w:rPr>
          <w:sz w:val="20"/>
        </w:rPr>
      </w:pPr>
      <w:r w:rsidRPr="00CC1554">
        <w:rPr>
          <w:sz w:val="20"/>
        </w:rPr>
        <w:t xml:space="preserve">                                                                                                                 </w:t>
      </w:r>
      <w:r w:rsidR="00E0336B">
        <w:rPr>
          <w:sz w:val="20"/>
        </w:rPr>
        <w:tab/>
      </w:r>
      <w:r w:rsidR="00E0336B">
        <w:rPr>
          <w:sz w:val="20"/>
        </w:rPr>
        <w:tab/>
      </w:r>
      <w:r w:rsidR="00E0336B">
        <w:rPr>
          <w:sz w:val="20"/>
        </w:rPr>
        <w:tab/>
      </w:r>
      <w:r w:rsidR="00E0336B">
        <w:rPr>
          <w:sz w:val="20"/>
        </w:rPr>
        <w:tab/>
      </w:r>
      <w:r w:rsidRPr="00CC1554">
        <w:rPr>
          <w:sz w:val="20"/>
        </w:rPr>
        <w:t xml:space="preserve">  </w:t>
      </w:r>
      <w:r w:rsidR="00E0336B">
        <w:rPr>
          <w:sz w:val="20"/>
        </w:rPr>
        <w:tab/>
      </w:r>
      <w:r w:rsidRPr="00CC1554">
        <w:rPr>
          <w:sz w:val="20"/>
        </w:rPr>
        <w:t xml:space="preserve"> ……………………………………                  </w:t>
      </w:r>
    </w:p>
    <w:p w14:paraId="3F50252E" w14:textId="152C9720" w:rsidR="00CD19AA" w:rsidRPr="00A90BA0" w:rsidRDefault="00CD19AA" w:rsidP="00CD19AA">
      <w:pPr>
        <w:pStyle w:val="Nagwek1"/>
        <w:numPr>
          <w:ilvl w:val="0"/>
          <w:numId w:val="0"/>
        </w:numPr>
        <w:ind w:left="432" w:hanging="432"/>
        <w:jc w:val="both"/>
        <w:rPr>
          <w:i/>
          <w:sz w:val="20"/>
          <w:lang w:val="pl-PL"/>
        </w:rPr>
      </w:pPr>
      <w:r w:rsidRPr="00CC1554">
        <w:rPr>
          <w:i/>
          <w:sz w:val="20"/>
        </w:rPr>
        <w:t xml:space="preserve">                                                                                                                    </w:t>
      </w:r>
      <w:r>
        <w:rPr>
          <w:i/>
          <w:sz w:val="20"/>
        </w:rPr>
        <w:t xml:space="preserve">   </w:t>
      </w:r>
      <w:r w:rsidR="00E0336B">
        <w:rPr>
          <w:i/>
          <w:sz w:val="20"/>
        </w:rPr>
        <w:tab/>
      </w:r>
      <w:r w:rsidR="00E0336B">
        <w:rPr>
          <w:i/>
          <w:sz w:val="20"/>
        </w:rPr>
        <w:tab/>
      </w:r>
      <w:r w:rsidR="00E0336B">
        <w:rPr>
          <w:i/>
          <w:sz w:val="20"/>
        </w:rPr>
        <w:tab/>
      </w:r>
      <w:r w:rsidR="00E0336B">
        <w:rPr>
          <w:i/>
          <w:sz w:val="20"/>
        </w:rPr>
        <w:tab/>
      </w:r>
      <w:r w:rsidR="00E0336B">
        <w:rPr>
          <w:i/>
          <w:sz w:val="20"/>
          <w:lang w:val="pl-PL"/>
        </w:rPr>
        <w:t xml:space="preserve">    </w:t>
      </w:r>
      <w:r w:rsidRPr="00CC1554">
        <w:rPr>
          <w:i/>
          <w:sz w:val="20"/>
        </w:rPr>
        <w:t xml:space="preserve">  / imię i nazwisko</w:t>
      </w:r>
      <w:r>
        <w:rPr>
          <w:i/>
          <w:sz w:val="20"/>
          <w:lang w:val="pl-PL"/>
        </w:rPr>
        <w:t xml:space="preserve"> Wykonawcy</w:t>
      </w:r>
      <w:r w:rsidRPr="00CC1554">
        <w:rPr>
          <w:i/>
          <w:sz w:val="20"/>
        </w:rPr>
        <w:t>/</w:t>
      </w:r>
    </w:p>
    <w:p w14:paraId="1F75B71C" w14:textId="77777777" w:rsidR="00D432C9" w:rsidRPr="000E2BFF" w:rsidRDefault="00D432C9">
      <w:pPr>
        <w:rPr>
          <w:rFonts w:ascii="Arial" w:eastAsia="Arial" w:hAnsi="Arial" w:cs="Arial"/>
        </w:rPr>
      </w:pPr>
    </w:p>
    <w:sectPr w:rsidR="00D432C9" w:rsidRPr="000E2BFF" w:rsidSect="00407217">
      <w:footerReference w:type="default" r:id="rId13"/>
      <w:pgSz w:w="16838" w:h="11906" w:orient="landscape"/>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FC849" w14:textId="77777777" w:rsidR="001A7D10" w:rsidRDefault="001A7D10">
      <w:pPr>
        <w:spacing w:after="0" w:line="240" w:lineRule="auto"/>
      </w:pPr>
      <w:r>
        <w:separator/>
      </w:r>
    </w:p>
  </w:endnote>
  <w:endnote w:type="continuationSeparator" w:id="0">
    <w:p w14:paraId="5583D8AE" w14:textId="77777777" w:rsidR="001A7D10" w:rsidRDefault="001A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w:panose1 w:val="02070309020205020404"/>
    <w:charset w:val="00"/>
    <w:family w:val="modern"/>
    <w:pitch w:val="fixed"/>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668025"/>
      <w:docPartObj>
        <w:docPartGallery w:val="Page Numbers (Top of Page)"/>
        <w:docPartUnique/>
      </w:docPartObj>
    </w:sdtPr>
    <w:sdtEndPr/>
    <w:sdtContent>
      <w:p w14:paraId="29B3C1D1" w14:textId="6757779E" w:rsidR="00F14DC8" w:rsidRDefault="00F14DC8" w:rsidP="00F74841">
        <w:pPr>
          <w:pStyle w:val="Stopka"/>
          <w:jc w:val="center"/>
        </w:pPr>
        <w:r>
          <w:t xml:space="preserve"> </w:t>
        </w:r>
        <w:r w:rsidRPr="00FB307F">
          <w:rPr>
            <w:rStyle w:val="Numerstrony"/>
            <w:b/>
            <w:i/>
            <w:color w:val="000000"/>
            <w:sz w:val="20"/>
            <w:szCs w:val="20"/>
          </w:rPr>
          <w:t>Załącznik nr</w:t>
        </w:r>
        <w:r>
          <w:rPr>
            <w:rStyle w:val="Numerstrony"/>
            <w:b/>
            <w:i/>
            <w:color w:val="000000"/>
            <w:sz w:val="20"/>
            <w:szCs w:val="20"/>
          </w:rPr>
          <w:t xml:space="preserve"> </w:t>
        </w:r>
        <w:r>
          <w:rPr>
            <w:rStyle w:val="Numerstrony"/>
            <w:b/>
            <w:i/>
            <w:sz w:val="20"/>
            <w:szCs w:val="20"/>
          </w:rPr>
          <w:t>3A</w:t>
        </w:r>
        <w:r w:rsidRPr="00881253">
          <w:rPr>
            <w:rStyle w:val="Numerstrony"/>
            <w:b/>
            <w:i/>
            <w:sz w:val="20"/>
            <w:szCs w:val="20"/>
          </w:rPr>
          <w:t xml:space="preserve"> </w:t>
        </w:r>
        <w:r>
          <w:rPr>
            <w:rStyle w:val="Numerstrony"/>
            <w:b/>
            <w:i/>
            <w:color w:val="000000"/>
            <w:sz w:val="20"/>
            <w:szCs w:val="20"/>
          </w:rPr>
          <w:t>do S</w:t>
        </w:r>
        <w:r w:rsidRPr="00FB307F">
          <w:rPr>
            <w:rStyle w:val="Numerstrony"/>
            <w:b/>
            <w:i/>
            <w:color w:val="000000"/>
            <w:sz w:val="20"/>
            <w:szCs w:val="20"/>
          </w:rPr>
          <w:t>WZ</w:t>
        </w:r>
        <w:r>
          <w:rPr>
            <w:rStyle w:val="Numerstrony"/>
            <w:b/>
            <w:i/>
            <w:color w:val="000000"/>
            <w:sz w:val="20"/>
            <w:szCs w:val="20"/>
          </w:rPr>
          <w:t xml:space="preserve"> </w:t>
        </w:r>
        <w:r w:rsidRPr="0027517B">
          <w:rPr>
            <w:rStyle w:val="Numerstrony"/>
            <w:b/>
            <w:i/>
            <w:color w:val="00B050"/>
            <w:sz w:val="20"/>
            <w:szCs w:val="20"/>
          </w:rPr>
          <w:t>po zmianie w dniu 10.06.2021 r.</w:t>
        </w:r>
        <w:r w:rsidRPr="00FB307F">
          <w:rPr>
            <w:rStyle w:val="Numerstrony"/>
            <w:b/>
            <w:i/>
            <w:color w:val="000000"/>
            <w:sz w:val="20"/>
            <w:szCs w:val="20"/>
          </w:rPr>
          <w:t xml:space="preserve">, numer sprawy: </w:t>
        </w:r>
        <w:proofErr w:type="gramStart"/>
        <w:r>
          <w:rPr>
            <w:rStyle w:val="Numerstrony"/>
            <w:b/>
            <w:i/>
            <w:color w:val="000000"/>
            <w:sz w:val="20"/>
            <w:szCs w:val="20"/>
          </w:rPr>
          <w:t xml:space="preserve">D/61/2021, </w:t>
        </w:r>
        <w:r w:rsidRPr="00FB307F">
          <w:rPr>
            <w:rStyle w:val="Numerstrony"/>
            <w:b/>
            <w:i/>
            <w:color w:val="000000"/>
            <w:sz w:val="20"/>
            <w:szCs w:val="20"/>
          </w:rPr>
          <w:t xml:space="preserve"> Strona</w:t>
        </w:r>
        <w:proofErr w:type="gramEnd"/>
        <w:r w:rsidRPr="00FB307F">
          <w:rPr>
            <w:rStyle w:val="Numerstrony"/>
            <w:b/>
            <w:i/>
            <w:color w:val="000000"/>
            <w:sz w:val="20"/>
            <w:szCs w:val="20"/>
          </w:rPr>
          <w:t xml:space="preserve"> </w:t>
        </w:r>
        <w:r w:rsidRPr="00FB307F">
          <w:rPr>
            <w:rStyle w:val="Numerstrony"/>
            <w:b/>
            <w:i/>
            <w:color w:val="000000"/>
            <w:sz w:val="20"/>
            <w:szCs w:val="20"/>
          </w:rPr>
          <w:fldChar w:fldCharType="begin"/>
        </w:r>
        <w:r w:rsidRPr="00FB307F">
          <w:rPr>
            <w:rStyle w:val="Numerstrony"/>
            <w:b/>
            <w:i/>
            <w:color w:val="000000"/>
            <w:sz w:val="20"/>
            <w:szCs w:val="20"/>
          </w:rPr>
          <w:instrText xml:space="preserve">PAGE  </w:instrText>
        </w:r>
        <w:r w:rsidRPr="00FB307F">
          <w:rPr>
            <w:rStyle w:val="Numerstrony"/>
            <w:b/>
            <w:i/>
            <w:color w:val="000000"/>
            <w:sz w:val="20"/>
            <w:szCs w:val="20"/>
          </w:rPr>
          <w:fldChar w:fldCharType="separate"/>
        </w:r>
        <w:r w:rsidR="000E0A7D">
          <w:rPr>
            <w:rStyle w:val="Numerstrony"/>
            <w:b/>
            <w:i/>
            <w:noProof/>
            <w:color w:val="000000"/>
            <w:sz w:val="20"/>
            <w:szCs w:val="20"/>
          </w:rPr>
          <w:t>28</w:t>
        </w:r>
        <w:r w:rsidRPr="00FB307F">
          <w:rPr>
            <w:rStyle w:val="Numerstrony"/>
            <w:b/>
            <w:i/>
            <w:color w:val="000000"/>
            <w:sz w:val="20"/>
            <w:szCs w:val="20"/>
          </w:rPr>
          <w:fldChar w:fldCharType="end"/>
        </w:r>
        <w:r>
          <w:rPr>
            <w:rStyle w:val="Numerstrony"/>
            <w:b/>
            <w:i/>
            <w:color w:val="000000"/>
            <w:sz w:val="20"/>
            <w:szCs w:val="20"/>
          </w:rPr>
          <w:t xml:space="preserve">    </w:t>
        </w:r>
      </w:p>
    </w:sdtContent>
  </w:sdt>
  <w:p w14:paraId="701F3DAC" w14:textId="77777777" w:rsidR="00F14DC8" w:rsidRDefault="00F14D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8A919" w14:textId="77777777" w:rsidR="001A7D10" w:rsidRDefault="001A7D10">
      <w:pPr>
        <w:spacing w:after="0" w:line="240" w:lineRule="auto"/>
      </w:pPr>
      <w:r>
        <w:separator/>
      </w:r>
    </w:p>
  </w:footnote>
  <w:footnote w:type="continuationSeparator" w:id="0">
    <w:p w14:paraId="485A9E19" w14:textId="77777777" w:rsidR="001A7D10" w:rsidRDefault="001A7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1610C61"/>
    <w:multiLevelType w:val="hybridMultilevel"/>
    <w:tmpl w:val="94285190"/>
    <w:lvl w:ilvl="0" w:tplc="5E242012">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01B76D37"/>
    <w:multiLevelType w:val="multilevel"/>
    <w:tmpl w:val="2DD49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DB1E6C"/>
    <w:multiLevelType w:val="hybridMultilevel"/>
    <w:tmpl w:val="DFD6B120"/>
    <w:lvl w:ilvl="0" w:tplc="A98603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00C1173"/>
    <w:multiLevelType w:val="multilevel"/>
    <w:tmpl w:val="57527DCC"/>
    <w:lvl w:ilvl="0">
      <w:start w:val="1"/>
      <w:numFmt w:val="lowerLetter"/>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22B95921"/>
    <w:multiLevelType w:val="multilevel"/>
    <w:tmpl w:val="35A201D4"/>
    <w:lvl w:ilvl="0">
      <w:start w:val="1"/>
      <w:numFmt w:val="lowerLetter"/>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4813352"/>
    <w:multiLevelType w:val="hybridMultilevel"/>
    <w:tmpl w:val="88CC679E"/>
    <w:lvl w:ilvl="0" w:tplc="0415000F">
      <w:start w:val="1"/>
      <w:numFmt w:val="decimal"/>
      <w:lvlText w:val="%1."/>
      <w:lvlJc w:val="left"/>
      <w:pPr>
        <w:ind w:left="1068" w:hanging="360"/>
      </w:pPr>
    </w:lvl>
    <w:lvl w:ilvl="1" w:tplc="93AE13E0">
      <w:start w:val="1"/>
      <w:numFmt w:val="bullet"/>
      <w:lvlText w:val=""/>
      <w:lvlJc w:val="left"/>
      <w:pPr>
        <w:ind w:left="1788" w:hanging="360"/>
      </w:pPr>
      <w:rPr>
        <w:rFonts w:ascii="Symbol" w:hAnsi="Symbol" w:hint="default"/>
        <w:color w:val="auto"/>
      </w:rPr>
    </w:lvl>
    <w:lvl w:ilvl="2" w:tplc="9A24D65E">
      <w:numFmt w:val="bullet"/>
      <w:lvlText w:val="-"/>
      <w:lvlJc w:val="left"/>
      <w:pPr>
        <w:ind w:left="2508" w:hanging="360"/>
      </w:pPr>
      <w:rPr>
        <w:rFonts w:ascii="Arial" w:eastAsia="Times New Roman" w:hAnsi="Arial" w:cs="Arial"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276C201A"/>
    <w:multiLevelType w:val="hybridMultilevel"/>
    <w:tmpl w:val="4ED6EF62"/>
    <w:lvl w:ilvl="0" w:tplc="A0984FEA">
      <w:start w:val="1"/>
      <w:numFmt w:val="ordin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24F66"/>
    <w:multiLevelType w:val="hybridMultilevel"/>
    <w:tmpl w:val="FC24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53052"/>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AD7EE3"/>
    <w:multiLevelType w:val="hybridMultilevel"/>
    <w:tmpl w:val="DB9804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B07F25"/>
    <w:multiLevelType w:val="hybridMultilevel"/>
    <w:tmpl w:val="FC24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D695A"/>
    <w:multiLevelType w:val="hybridMultilevel"/>
    <w:tmpl w:val="7708E2D0"/>
    <w:lvl w:ilvl="0" w:tplc="E06E6D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8153E"/>
    <w:multiLevelType w:val="hybridMultilevel"/>
    <w:tmpl w:val="1D049AC8"/>
    <w:lvl w:ilvl="0" w:tplc="93AE13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827A29"/>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087C59"/>
    <w:multiLevelType w:val="multilevel"/>
    <w:tmpl w:val="34A2775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58102CF8"/>
    <w:multiLevelType w:val="hybridMultilevel"/>
    <w:tmpl w:val="20B07204"/>
    <w:lvl w:ilvl="0" w:tplc="A24E06A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F12768"/>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872357"/>
    <w:multiLevelType w:val="hybridMultilevel"/>
    <w:tmpl w:val="8E3E7218"/>
    <w:lvl w:ilvl="0" w:tplc="A34C31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8E5B1E"/>
    <w:multiLevelType w:val="hybridMultilevel"/>
    <w:tmpl w:val="CF720936"/>
    <w:lvl w:ilvl="0" w:tplc="04150001">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20" w15:restartNumberingAfterBreak="0">
    <w:nsid w:val="697D2C92"/>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987526"/>
    <w:multiLevelType w:val="multilevel"/>
    <w:tmpl w:val="EBBE8744"/>
    <w:lvl w:ilvl="0">
      <w:start w:val="1"/>
      <w:numFmt w:val="lowerLetter"/>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7BBF201C"/>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CA76DF"/>
    <w:multiLevelType w:val="hybridMultilevel"/>
    <w:tmpl w:val="1312EE4C"/>
    <w:lvl w:ilvl="0" w:tplc="93AE13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C57804"/>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6"/>
  </w:num>
  <w:num w:numId="3">
    <w:abstractNumId w:val="24"/>
  </w:num>
  <w:num w:numId="4">
    <w:abstractNumId w:val="6"/>
  </w:num>
  <w:num w:numId="5">
    <w:abstractNumId w:val="17"/>
  </w:num>
  <w:num w:numId="6">
    <w:abstractNumId w:val="20"/>
  </w:num>
  <w:num w:numId="7">
    <w:abstractNumId w:val="21"/>
  </w:num>
  <w:num w:numId="8">
    <w:abstractNumId w:val="3"/>
  </w:num>
  <w:num w:numId="9">
    <w:abstractNumId w:val="18"/>
  </w:num>
  <w:num w:numId="10">
    <w:abstractNumId w:val="12"/>
  </w:num>
  <w:num w:numId="11">
    <w:abstractNumId w:val="1"/>
  </w:num>
  <w:num w:numId="12">
    <w:abstractNumId w:val="13"/>
  </w:num>
  <w:num w:numId="13">
    <w:abstractNumId w:val="5"/>
  </w:num>
  <w:num w:numId="14">
    <w:abstractNumId w:val="4"/>
  </w:num>
  <w:num w:numId="15">
    <w:abstractNumId w:val="10"/>
  </w:num>
  <w:num w:numId="16">
    <w:abstractNumId w:val="0"/>
  </w:num>
  <w:num w:numId="17">
    <w:abstractNumId w:val="14"/>
  </w:num>
  <w:num w:numId="18">
    <w:abstractNumId w:val="9"/>
  </w:num>
  <w:num w:numId="19">
    <w:abstractNumId w:val="7"/>
  </w:num>
  <w:num w:numId="20">
    <w:abstractNumId w:val="23"/>
  </w:num>
  <w:num w:numId="21">
    <w:abstractNumId w:val="19"/>
  </w:num>
  <w:num w:numId="22">
    <w:abstractNumId w:val="11"/>
  </w:num>
  <w:num w:numId="23">
    <w:abstractNumId w:val="8"/>
  </w:num>
  <w:num w:numId="24">
    <w:abstractNumId w:val="22"/>
  </w:num>
  <w:num w:numId="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C9"/>
    <w:rsid w:val="00081285"/>
    <w:rsid w:val="000C4C0E"/>
    <w:rsid w:val="000E0A7D"/>
    <w:rsid w:val="000E2BFF"/>
    <w:rsid w:val="00103972"/>
    <w:rsid w:val="001510F8"/>
    <w:rsid w:val="00154DE5"/>
    <w:rsid w:val="00173E68"/>
    <w:rsid w:val="00197030"/>
    <w:rsid w:val="001A1B70"/>
    <w:rsid w:val="001A7D10"/>
    <w:rsid w:val="002112F1"/>
    <w:rsid w:val="002242F6"/>
    <w:rsid w:val="00231523"/>
    <w:rsid w:val="002317A1"/>
    <w:rsid w:val="0027517B"/>
    <w:rsid w:val="002A7339"/>
    <w:rsid w:val="002D26CB"/>
    <w:rsid w:val="002F4ADA"/>
    <w:rsid w:val="00346031"/>
    <w:rsid w:val="003463E2"/>
    <w:rsid w:val="00361B34"/>
    <w:rsid w:val="003C2DCA"/>
    <w:rsid w:val="003F493D"/>
    <w:rsid w:val="003F77D5"/>
    <w:rsid w:val="004070BB"/>
    <w:rsid w:val="00407217"/>
    <w:rsid w:val="0042487E"/>
    <w:rsid w:val="004303B8"/>
    <w:rsid w:val="00455D33"/>
    <w:rsid w:val="0047162C"/>
    <w:rsid w:val="00486E93"/>
    <w:rsid w:val="004B608D"/>
    <w:rsid w:val="005813B1"/>
    <w:rsid w:val="005A4A12"/>
    <w:rsid w:val="005C2928"/>
    <w:rsid w:val="005F13BC"/>
    <w:rsid w:val="005F38C4"/>
    <w:rsid w:val="00600EBC"/>
    <w:rsid w:val="0060532E"/>
    <w:rsid w:val="00611E60"/>
    <w:rsid w:val="006238C5"/>
    <w:rsid w:val="00632856"/>
    <w:rsid w:val="00637137"/>
    <w:rsid w:val="00692E3F"/>
    <w:rsid w:val="0069491C"/>
    <w:rsid w:val="006B0D93"/>
    <w:rsid w:val="006B2695"/>
    <w:rsid w:val="006D2BEA"/>
    <w:rsid w:val="00701545"/>
    <w:rsid w:val="00737891"/>
    <w:rsid w:val="00763605"/>
    <w:rsid w:val="00767DC6"/>
    <w:rsid w:val="00776E92"/>
    <w:rsid w:val="007A5FD9"/>
    <w:rsid w:val="008419DB"/>
    <w:rsid w:val="0085013D"/>
    <w:rsid w:val="00873384"/>
    <w:rsid w:val="00874D6D"/>
    <w:rsid w:val="00877EE4"/>
    <w:rsid w:val="008944E6"/>
    <w:rsid w:val="008B6311"/>
    <w:rsid w:val="008D39BD"/>
    <w:rsid w:val="008F0173"/>
    <w:rsid w:val="008F60EB"/>
    <w:rsid w:val="009A5F79"/>
    <w:rsid w:val="009C1981"/>
    <w:rsid w:val="009C1E38"/>
    <w:rsid w:val="009C5BE8"/>
    <w:rsid w:val="00A17BAE"/>
    <w:rsid w:val="00A72018"/>
    <w:rsid w:val="00A846C8"/>
    <w:rsid w:val="00AA31BA"/>
    <w:rsid w:val="00AB54C4"/>
    <w:rsid w:val="00AC1A67"/>
    <w:rsid w:val="00AC3A80"/>
    <w:rsid w:val="00AE5487"/>
    <w:rsid w:val="00AF4107"/>
    <w:rsid w:val="00B00526"/>
    <w:rsid w:val="00C80C2F"/>
    <w:rsid w:val="00C85D28"/>
    <w:rsid w:val="00C931D8"/>
    <w:rsid w:val="00CC0669"/>
    <w:rsid w:val="00CC4D9A"/>
    <w:rsid w:val="00CD19AA"/>
    <w:rsid w:val="00CD3C3C"/>
    <w:rsid w:val="00D432C9"/>
    <w:rsid w:val="00D52E0C"/>
    <w:rsid w:val="00D53DE9"/>
    <w:rsid w:val="00D93D42"/>
    <w:rsid w:val="00D952CE"/>
    <w:rsid w:val="00DA4FB9"/>
    <w:rsid w:val="00E0336B"/>
    <w:rsid w:val="00E06AD1"/>
    <w:rsid w:val="00E74605"/>
    <w:rsid w:val="00EC769B"/>
    <w:rsid w:val="00EE1761"/>
    <w:rsid w:val="00F14DC8"/>
    <w:rsid w:val="00F20228"/>
    <w:rsid w:val="00F40EA6"/>
    <w:rsid w:val="00F4770D"/>
    <w:rsid w:val="00F74841"/>
    <w:rsid w:val="00F8789B"/>
    <w:rsid w:val="00F9023C"/>
    <w:rsid w:val="00FA1B31"/>
    <w:rsid w:val="00FB3AD4"/>
    <w:rsid w:val="00FE6C2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BD0E8"/>
  <w15:docId w15:val="{5A51594F-EED9-422B-ADC2-9E00B28F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uiPriority w:val="99"/>
    <w:qFormat/>
    <w:rsid w:val="00F9023C"/>
    <w:pPr>
      <w:keepNext/>
      <w:numPr>
        <w:numId w:val="1"/>
      </w:numPr>
      <w:spacing w:after="0" w:line="240" w:lineRule="auto"/>
      <w:jc w:val="center"/>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uiPriority w:val="99"/>
    <w:qFormat/>
    <w:rsid w:val="00F9023C"/>
    <w:pPr>
      <w:keepNext/>
      <w:numPr>
        <w:ilvl w:val="1"/>
        <w:numId w:val="1"/>
      </w:numPr>
      <w:spacing w:after="0" w:line="360" w:lineRule="auto"/>
      <w:jc w:val="center"/>
      <w:outlineLvl w:val="1"/>
    </w:pPr>
    <w:rPr>
      <w:rFonts w:ascii="Times New Roman" w:eastAsia="Times New Roman" w:hAnsi="Times New Roman" w:cs="Times New Roman"/>
      <w:b/>
      <w:sz w:val="32"/>
      <w:szCs w:val="20"/>
      <w:lang w:val="x-none" w:eastAsia="x-none"/>
    </w:rPr>
  </w:style>
  <w:style w:type="paragraph" w:styleId="Nagwek3">
    <w:name w:val="heading 3"/>
    <w:basedOn w:val="Normalny"/>
    <w:next w:val="Normalny"/>
    <w:link w:val="Nagwek3Znak"/>
    <w:uiPriority w:val="99"/>
    <w:qFormat/>
    <w:rsid w:val="00F9023C"/>
    <w:pPr>
      <w:keepNext/>
      <w:numPr>
        <w:ilvl w:val="2"/>
        <w:numId w:val="1"/>
      </w:numPr>
      <w:tabs>
        <w:tab w:val="left" w:pos="993"/>
      </w:tabs>
      <w:spacing w:after="0" w:line="240" w:lineRule="auto"/>
      <w:jc w:val="center"/>
      <w:outlineLvl w:val="2"/>
    </w:pPr>
    <w:rPr>
      <w:rFonts w:ascii="Times New Roman" w:eastAsia="Times New Roman" w:hAnsi="Times New Roman" w:cs="Times New Roman"/>
      <w:sz w:val="28"/>
      <w:szCs w:val="20"/>
      <w:lang w:val="x-none" w:eastAsia="x-none"/>
    </w:rPr>
  </w:style>
  <w:style w:type="paragraph" w:styleId="Nagwek4">
    <w:name w:val="heading 4"/>
    <w:basedOn w:val="Normalny"/>
    <w:next w:val="Normalny"/>
    <w:link w:val="Nagwek4Znak"/>
    <w:uiPriority w:val="99"/>
    <w:qFormat/>
    <w:rsid w:val="00F9023C"/>
    <w:pPr>
      <w:keepNext/>
      <w:numPr>
        <w:ilvl w:val="3"/>
        <w:numId w:val="1"/>
      </w:numPr>
      <w:pBdr>
        <w:top w:val="single" w:sz="6" w:space="1" w:color="auto"/>
        <w:left w:val="single" w:sz="6" w:space="1" w:color="auto"/>
        <w:bottom w:val="single" w:sz="6" w:space="1" w:color="auto"/>
        <w:right w:val="single" w:sz="6" w:space="1" w:color="auto"/>
      </w:pBdr>
      <w:spacing w:after="0" w:line="240" w:lineRule="auto"/>
      <w:jc w:val="center"/>
      <w:outlineLvl w:val="3"/>
    </w:pPr>
    <w:rPr>
      <w:rFonts w:ascii="Times New Roman" w:eastAsia="Times New Roman" w:hAnsi="Times New Roman" w:cs="Times New Roman"/>
      <w:b/>
      <w:sz w:val="24"/>
      <w:szCs w:val="24"/>
      <w:lang w:val="x-none" w:eastAsia="x-none"/>
    </w:rPr>
  </w:style>
  <w:style w:type="paragraph" w:styleId="Nagwek5">
    <w:name w:val="heading 5"/>
    <w:basedOn w:val="Normalny"/>
    <w:next w:val="Normalny"/>
    <w:link w:val="Nagwek5Znak"/>
    <w:uiPriority w:val="99"/>
    <w:qFormat/>
    <w:rsid w:val="00F9023C"/>
    <w:pPr>
      <w:keepNext/>
      <w:numPr>
        <w:ilvl w:val="4"/>
        <w:numId w:val="1"/>
      </w:numPr>
      <w:pBdr>
        <w:top w:val="single" w:sz="6" w:space="1" w:color="auto"/>
        <w:left w:val="single" w:sz="6" w:space="1" w:color="auto"/>
        <w:bottom w:val="single" w:sz="6" w:space="1" w:color="auto"/>
        <w:right w:val="single" w:sz="6" w:space="1" w:color="auto"/>
      </w:pBdr>
      <w:spacing w:after="0" w:line="240" w:lineRule="auto"/>
      <w:jc w:val="center"/>
      <w:outlineLvl w:val="4"/>
    </w:pPr>
    <w:rPr>
      <w:rFonts w:ascii="Times New Roman" w:eastAsia="Times New Roman" w:hAnsi="Times New Roman" w:cs="Times New Roman"/>
      <w:b/>
      <w:sz w:val="32"/>
      <w:szCs w:val="24"/>
      <w:lang w:val="x-none" w:eastAsia="x-none"/>
    </w:rPr>
  </w:style>
  <w:style w:type="paragraph" w:styleId="Nagwek6">
    <w:name w:val="heading 6"/>
    <w:basedOn w:val="Normalny"/>
    <w:next w:val="Normalny"/>
    <w:link w:val="Nagwek6Znak"/>
    <w:uiPriority w:val="99"/>
    <w:qFormat/>
    <w:rsid w:val="00F9023C"/>
    <w:pPr>
      <w:keepNext/>
      <w:numPr>
        <w:ilvl w:val="5"/>
        <w:numId w:val="1"/>
      </w:numPr>
      <w:spacing w:after="0" w:line="240" w:lineRule="auto"/>
      <w:jc w:val="center"/>
      <w:outlineLvl w:val="5"/>
    </w:pPr>
    <w:rPr>
      <w:rFonts w:ascii="Times New Roman" w:eastAsia="Times New Roman" w:hAnsi="Times New Roman" w:cs="Times New Roman"/>
      <w:b/>
      <w:bCs/>
      <w:i/>
      <w:iCs/>
      <w:sz w:val="24"/>
      <w:szCs w:val="24"/>
      <w:lang w:val="x-none" w:eastAsia="x-none"/>
    </w:rPr>
  </w:style>
  <w:style w:type="paragraph" w:styleId="Nagwek7">
    <w:name w:val="heading 7"/>
    <w:basedOn w:val="Normalny"/>
    <w:next w:val="Normalny"/>
    <w:link w:val="Nagwek7Znak"/>
    <w:uiPriority w:val="99"/>
    <w:qFormat/>
    <w:rsid w:val="00F9023C"/>
    <w:pPr>
      <w:keepNext/>
      <w:numPr>
        <w:ilvl w:val="6"/>
        <w:numId w:val="1"/>
      </w:numPr>
      <w:spacing w:after="0" w:line="240" w:lineRule="auto"/>
      <w:jc w:val="center"/>
      <w:outlineLvl w:val="6"/>
    </w:pPr>
    <w:rPr>
      <w:rFonts w:ascii="Times New Roman" w:eastAsia="Times New Roman" w:hAnsi="Times New Roman" w:cs="Times New Roman"/>
      <w:b/>
      <w:i/>
      <w:sz w:val="52"/>
      <w:szCs w:val="24"/>
      <w:lang w:val="x-none" w:eastAsia="x-none"/>
    </w:rPr>
  </w:style>
  <w:style w:type="paragraph" w:styleId="Nagwek8">
    <w:name w:val="heading 8"/>
    <w:basedOn w:val="Normalny"/>
    <w:next w:val="Normalny"/>
    <w:link w:val="Nagwek8Znak"/>
    <w:uiPriority w:val="99"/>
    <w:qFormat/>
    <w:rsid w:val="00F9023C"/>
    <w:pPr>
      <w:keepNext/>
      <w:numPr>
        <w:ilvl w:val="7"/>
        <w:numId w:val="1"/>
      </w:numPr>
      <w:spacing w:after="0" w:line="240" w:lineRule="auto"/>
      <w:outlineLvl w:val="7"/>
    </w:pPr>
    <w:rPr>
      <w:rFonts w:ascii="Times New Roman" w:eastAsia="Times New Roman" w:hAnsi="Times New Roman" w:cs="Times New Roman"/>
      <w:b/>
      <w:bCs/>
      <w:sz w:val="20"/>
      <w:szCs w:val="24"/>
      <w:lang w:val="x-none" w:eastAsia="x-none"/>
    </w:rPr>
  </w:style>
  <w:style w:type="paragraph" w:styleId="Nagwek9">
    <w:name w:val="heading 9"/>
    <w:basedOn w:val="Normalny"/>
    <w:next w:val="Normalny"/>
    <w:link w:val="Nagwek9Znak"/>
    <w:uiPriority w:val="99"/>
    <w:qFormat/>
    <w:rsid w:val="00F9023C"/>
    <w:pPr>
      <w:keepNext/>
      <w:numPr>
        <w:ilvl w:val="8"/>
        <w:numId w:val="1"/>
      </w:numPr>
      <w:pBdr>
        <w:top w:val="single" w:sz="6" w:space="1" w:color="auto"/>
        <w:left w:val="single" w:sz="6" w:space="1" w:color="auto"/>
        <w:bottom w:val="single" w:sz="6" w:space="1" w:color="auto"/>
        <w:right w:val="single" w:sz="6" w:space="1" w:color="auto"/>
      </w:pBdr>
      <w:spacing w:after="0" w:line="240" w:lineRule="auto"/>
      <w:jc w:val="center"/>
      <w:outlineLvl w:val="8"/>
    </w:pPr>
    <w:rPr>
      <w:rFonts w:ascii="Times New Roman" w:eastAsia="Times New Roman" w:hAnsi="Times New Roman" w:cs="Times New Roman"/>
      <w:b/>
      <w:sz w:val="28"/>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16ED3"/>
    <w:rPr>
      <w:rFonts w:ascii="Tahoma" w:hAnsi="Tahoma" w:cs="Tahoma"/>
      <w:sz w:val="16"/>
      <w:szCs w:val="16"/>
    </w:rPr>
  </w:style>
  <w:style w:type="character" w:customStyle="1" w:styleId="NagwekZnak">
    <w:name w:val="Nagłówek Znak"/>
    <w:basedOn w:val="Domylnaczcionkaakapitu"/>
    <w:link w:val="Nagwek"/>
    <w:uiPriority w:val="99"/>
    <w:qFormat/>
    <w:rsid w:val="00C96BDB"/>
  </w:style>
  <w:style w:type="character" w:customStyle="1" w:styleId="StopkaZnak">
    <w:name w:val="Stopka Znak"/>
    <w:basedOn w:val="Domylnaczcionkaakapitu"/>
    <w:link w:val="Stopka"/>
    <w:uiPriority w:val="99"/>
    <w:qFormat/>
    <w:rsid w:val="00C96BDB"/>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C96BDB"/>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sz w:val="24"/>
      <w:szCs w:val="24"/>
    </w:rPr>
  </w:style>
  <w:style w:type="paragraph" w:customStyle="1" w:styleId="Indeks">
    <w:name w:val="Indeks"/>
    <w:basedOn w:val="Normalny"/>
    <w:qFormat/>
    <w:pPr>
      <w:suppressLineNumbers/>
    </w:pPr>
    <w:rPr>
      <w:rFonts w:cs="Noto Sans Devanagari"/>
    </w:rPr>
  </w:style>
  <w:style w:type="paragraph" w:styleId="Tekstdymka">
    <w:name w:val="Balloon Text"/>
    <w:basedOn w:val="Normalny"/>
    <w:link w:val="TekstdymkaZnak"/>
    <w:uiPriority w:val="99"/>
    <w:semiHidden/>
    <w:unhideWhenUsed/>
    <w:qFormat/>
    <w:rsid w:val="00616ED3"/>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E82551"/>
    <w:pPr>
      <w:spacing w:after="0" w:line="240" w:lineRule="auto"/>
      <w:ind w:left="720"/>
      <w:contextualSpacing/>
    </w:pPr>
    <w:rPr>
      <w:rFonts w:ascii="Times New Roman" w:eastAsia="Times New Roman" w:hAnsi="Times New Roman" w:cs="Times New Roman"/>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6BDB"/>
    <w:pPr>
      <w:tabs>
        <w:tab w:val="center" w:pos="4536"/>
        <w:tab w:val="right" w:pos="9072"/>
      </w:tabs>
      <w:spacing w:after="0" w:line="240" w:lineRule="auto"/>
    </w:pPr>
  </w:style>
  <w:style w:type="paragraph" w:customStyle="1" w:styleId="Default">
    <w:name w:val="Default"/>
    <w:qFormat/>
    <w:rsid w:val="00A4227D"/>
    <w:rPr>
      <w:rFonts w:ascii="Arial" w:hAnsi="Arial" w:cs="Arial"/>
      <w:color w:val="000000"/>
      <w:sz w:val="24"/>
      <w:szCs w:val="24"/>
    </w:rPr>
  </w:style>
  <w:style w:type="table" w:styleId="Tabela-Siatka">
    <w:name w:val="Table Grid"/>
    <w:basedOn w:val="Standardowy"/>
    <w:uiPriority w:val="59"/>
    <w:rsid w:val="00C8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A1B31"/>
    <w:rPr>
      <w:color w:val="0000FF" w:themeColor="hyperlink"/>
      <w:u w:val="single"/>
    </w:rPr>
  </w:style>
  <w:style w:type="character" w:customStyle="1" w:styleId="Nagwek1Znak">
    <w:name w:val="Nagłówek 1 Znak"/>
    <w:basedOn w:val="Domylnaczcionkaakapitu"/>
    <w:link w:val="Nagwek1"/>
    <w:uiPriority w:val="99"/>
    <w:rsid w:val="00F9023C"/>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uiPriority w:val="99"/>
    <w:rsid w:val="00F9023C"/>
    <w:rPr>
      <w:rFonts w:ascii="Times New Roman" w:eastAsia="Times New Roman" w:hAnsi="Times New Roman" w:cs="Times New Roman"/>
      <w:b/>
      <w:sz w:val="32"/>
      <w:szCs w:val="20"/>
      <w:lang w:val="x-none" w:eastAsia="x-none"/>
    </w:rPr>
  </w:style>
  <w:style w:type="character" w:customStyle="1" w:styleId="Nagwek3Znak">
    <w:name w:val="Nagłówek 3 Znak"/>
    <w:basedOn w:val="Domylnaczcionkaakapitu"/>
    <w:link w:val="Nagwek3"/>
    <w:uiPriority w:val="99"/>
    <w:rsid w:val="00F9023C"/>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uiPriority w:val="99"/>
    <w:rsid w:val="00F9023C"/>
    <w:rPr>
      <w:rFonts w:ascii="Times New Roman" w:eastAsia="Times New Roman" w:hAnsi="Times New Roman" w:cs="Times New Roman"/>
      <w:b/>
      <w:sz w:val="24"/>
      <w:szCs w:val="24"/>
      <w:lang w:val="x-none" w:eastAsia="x-none"/>
    </w:rPr>
  </w:style>
  <w:style w:type="character" w:customStyle="1" w:styleId="Nagwek5Znak">
    <w:name w:val="Nagłówek 5 Znak"/>
    <w:basedOn w:val="Domylnaczcionkaakapitu"/>
    <w:link w:val="Nagwek5"/>
    <w:uiPriority w:val="99"/>
    <w:rsid w:val="00F9023C"/>
    <w:rPr>
      <w:rFonts w:ascii="Times New Roman" w:eastAsia="Times New Roman" w:hAnsi="Times New Roman" w:cs="Times New Roman"/>
      <w:b/>
      <w:sz w:val="32"/>
      <w:szCs w:val="24"/>
      <w:lang w:val="x-none" w:eastAsia="x-none"/>
    </w:rPr>
  </w:style>
  <w:style w:type="character" w:customStyle="1" w:styleId="Nagwek6Znak">
    <w:name w:val="Nagłówek 6 Znak"/>
    <w:basedOn w:val="Domylnaczcionkaakapitu"/>
    <w:link w:val="Nagwek6"/>
    <w:uiPriority w:val="99"/>
    <w:rsid w:val="00F9023C"/>
    <w:rPr>
      <w:rFonts w:ascii="Times New Roman" w:eastAsia="Times New Roman" w:hAnsi="Times New Roman" w:cs="Times New Roman"/>
      <w:b/>
      <w:bCs/>
      <w:i/>
      <w:iCs/>
      <w:sz w:val="24"/>
      <w:szCs w:val="24"/>
      <w:lang w:val="x-none" w:eastAsia="x-none"/>
    </w:rPr>
  </w:style>
  <w:style w:type="character" w:customStyle="1" w:styleId="Nagwek7Znak">
    <w:name w:val="Nagłówek 7 Znak"/>
    <w:basedOn w:val="Domylnaczcionkaakapitu"/>
    <w:link w:val="Nagwek7"/>
    <w:uiPriority w:val="99"/>
    <w:rsid w:val="00F9023C"/>
    <w:rPr>
      <w:rFonts w:ascii="Times New Roman" w:eastAsia="Times New Roman" w:hAnsi="Times New Roman" w:cs="Times New Roman"/>
      <w:b/>
      <w:i/>
      <w:sz w:val="52"/>
      <w:szCs w:val="24"/>
      <w:lang w:val="x-none" w:eastAsia="x-none"/>
    </w:rPr>
  </w:style>
  <w:style w:type="character" w:customStyle="1" w:styleId="Nagwek8Znak">
    <w:name w:val="Nagłówek 8 Znak"/>
    <w:basedOn w:val="Domylnaczcionkaakapitu"/>
    <w:link w:val="Nagwek8"/>
    <w:uiPriority w:val="99"/>
    <w:rsid w:val="00F9023C"/>
    <w:rPr>
      <w:rFonts w:ascii="Times New Roman" w:eastAsia="Times New Roman" w:hAnsi="Times New Roman" w:cs="Times New Roman"/>
      <w:b/>
      <w:bCs/>
      <w:szCs w:val="24"/>
      <w:lang w:val="x-none" w:eastAsia="x-none"/>
    </w:rPr>
  </w:style>
  <w:style w:type="character" w:customStyle="1" w:styleId="Nagwek9Znak">
    <w:name w:val="Nagłówek 9 Znak"/>
    <w:basedOn w:val="Domylnaczcionkaakapitu"/>
    <w:link w:val="Nagwek9"/>
    <w:uiPriority w:val="99"/>
    <w:rsid w:val="00F9023C"/>
    <w:rPr>
      <w:rFonts w:ascii="Times New Roman" w:eastAsia="Times New Roman" w:hAnsi="Times New Roman" w:cs="Times New Roman"/>
      <w:b/>
      <w:sz w:val="28"/>
      <w:szCs w:val="24"/>
      <w:lang w:val="x-none" w:eastAsia="x-none"/>
    </w:rPr>
  </w:style>
  <w:style w:type="paragraph" w:styleId="Tekstmakra">
    <w:name w:val="macro"/>
    <w:basedOn w:val="Normalny"/>
    <w:link w:val="TekstmakraZnak"/>
    <w:uiPriority w:val="99"/>
    <w:rsid w:val="00F9023C"/>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w:eastAsia="Times New Roman" w:hAnsi="Courier" w:cs="Times New Roman"/>
      <w:sz w:val="18"/>
      <w:szCs w:val="18"/>
      <w:lang w:val="en-GB" w:eastAsia="x-none"/>
    </w:rPr>
  </w:style>
  <w:style w:type="character" w:customStyle="1" w:styleId="TekstmakraZnak">
    <w:name w:val="Tekst makra Znak"/>
    <w:basedOn w:val="Domylnaczcionkaakapitu"/>
    <w:link w:val="Tekstmakra"/>
    <w:uiPriority w:val="99"/>
    <w:rsid w:val="00F9023C"/>
    <w:rPr>
      <w:rFonts w:ascii="Courier" w:eastAsia="Times New Roman" w:hAnsi="Courier" w:cs="Times New Roman"/>
      <w:sz w:val="18"/>
      <w:szCs w:val="18"/>
      <w:lang w:val="en-GB" w:eastAsia="x-none"/>
    </w:rPr>
  </w:style>
  <w:style w:type="character" w:customStyle="1" w:styleId="Teksttreci">
    <w:name w:val="Tekst treści_"/>
    <w:link w:val="Teksttreci0"/>
    <w:uiPriority w:val="99"/>
    <w:locked/>
    <w:rsid w:val="00F9023C"/>
    <w:rPr>
      <w:rFonts w:ascii="Arial" w:hAnsi="Arial" w:cs="Arial"/>
      <w:sz w:val="19"/>
      <w:szCs w:val="19"/>
      <w:shd w:val="clear" w:color="auto" w:fill="FFFFFF"/>
    </w:rPr>
  </w:style>
  <w:style w:type="paragraph" w:customStyle="1" w:styleId="Teksttreci0">
    <w:name w:val="Tekst treści"/>
    <w:basedOn w:val="Normalny"/>
    <w:link w:val="Teksttreci"/>
    <w:uiPriority w:val="99"/>
    <w:rsid w:val="00F9023C"/>
    <w:pPr>
      <w:shd w:val="clear" w:color="auto" w:fill="FFFFFF"/>
      <w:spacing w:after="0" w:line="205" w:lineRule="exact"/>
      <w:ind w:hanging="400"/>
      <w:jc w:val="both"/>
    </w:pPr>
    <w:rPr>
      <w:rFonts w:ascii="Arial" w:hAnsi="Arial" w:cs="Arial"/>
      <w:sz w:val="19"/>
      <w:szCs w:val="19"/>
    </w:rPr>
  </w:style>
  <w:style w:type="paragraph" w:customStyle="1" w:styleId="Akapitzlist1">
    <w:name w:val="Akapit z listą1"/>
    <w:basedOn w:val="Normalny"/>
    <w:uiPriority w:val="99"/>
    <w:qFormat/>
    <w:rsid w:val="00F9023C"/>
    <w:pPr>
      <w:spacing w:after="0" w:line="240" w:lineRule="auto"/>
      <w:ind w:left="720"/>
      <w:contextualSpacing/>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B2695"/>
    <w:rPr>
      <w:sz w:val="16"/>
      <w:szCs w:val="16"/>
    </w:rPr>
  </w:style>
  <w:style w:type="paragraph" w:styleId="Tekstkomentarza">
    <w:name w:val="annotation text"/>
    <w:basedOn w:val="Normalny"/>
    <w:link w:val="TekstkomentarzaZnak"/>
    <w:uiPriority w:val="99"/>
    <w:semiHidden/>
    <w:unhideWhenUsed/>
    <w:rsid w:val="006B26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695"/>
    <w:rPr>
      <w:szCs w:val="20"/>
    </w:rPr>
  </w:style>
  <w:style w:type="paragraph" w:styleId="Tematkomentarza">
    <w:name w:val="annotation subject"/>
    <w:basedOn w:val="Tekstkomentarza"/>
    <w:next w:val="Tekstkomentarza"/>
    <w:link w:val="TematkomentarzaZnak"/>
    <w:uiPriority w:val="99"/>
    <w:semiHidden/>
    <w:unhideWhenUsed/>
    <w:rsid w:val="006B2695"/>
    <w:rPr>
      <w:b/>
      <w:bCs/>
    </w:rPr>
  </w:style>
  <w:style w:type="character" w:customStyle="1" w:styleId="TematkomentarzaZnak">
    <w:name w:val="Temat komentarza Znak"/>
    <w:basedOn w:val="TekstkomentarzaZnak"/>
    <w:link w:val="Tematkomentarza"/>
    <w:uiPriority w:val="99"/>
    <w:semiHidden/>
    <w:rsid w:val="006B2695"/>
    <w:rPr>
      <w:b/>
      <w:bCs/>
      <w:szCs w:val="20"/>
    </w:rPr>
  </w:style>
  <w:style w:type="character" w:customStyle="1" w:styleId="AkapitzlistZnak">
    <w:name w:val="Akapit z listą Znak"/>
    <w:link w:val="Akapitzlist"/>
    <w:uiPriority w:val="34"/>
    <w:locked/>
    <w:rsid w:val="00877EE4"/>
    <w:rPr>
      <w:rFonts w:ascii="Times New Roman" w:eastAsia="Times New Roman" w:hAnsi="Times New Roman" w:cs="Times New Roman"/>
      <w:sz w:val="24"/>
      <w:szCs w:val="24"/>
    </w:rPr>
  </w:style>
  <w:style w:type="paragraph" w:styleId="Tytu">
    <w:name w:val="Title"/>
    <w:basedOn w:val="Normalny"/>
    <w:link w:val="TytuZnak"/>
    <w:qFormat/>
    <w:rsid w:val="00197030"/>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197030"/>
    <w:rPr>
      <w:rFonts w:ascii="Times New Roman" w:eastAsia="Times New Roman" w:hAnsi="Times New Roman" w:cs="Times New Roman"/>
      <w:b/>
      <w:bCs/>
      <w:sz w:val="28"/>
      <w:szCs w:val="24"/>
    </w:rPr>
  </w:style>
  <w:style w:type="character" w:customStyle="1" w:styleId="UnresolvedMention">
    <w:name w:val="Unresolved Mention"/>
    <w:basedOn w:val="Domylnaczcionkaakapitu"/>
    <w:uiPriority w:val="99"/>
    <w:semiHidden/>
    <w:unhideWhenUsed/>
    <w:rsid w:val="0069491C"/>
    <w:rPr>
      <w:color w:val="605E5C"/>
      <w:shd w:val="clear" w:color="auto" w:fill="E1DFDD"/>
    </w:rPr>
  </w:style>
  <w:style w:type="character" w:styleId="Numerstrony">
    <w:name w:val="page number"/>
    <w:basedOn w:val="Domylnaczcionkaakapitu"/>
    <w:rsid w:val="00F7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865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mtf.org/standards/mgmt/das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ults.bapco.com/results/benchmark/sysmark_20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sults.bapco.com/results/benchmark/sysmark_2018" TargetMode="External"/><Relationship Id="rId4" Type="http://schemas.openxmlformats.org/officeDocument/2006/relationships/styles" Target="styles.xml"/><Relationship Id="rId9" Type="http://schemas.openxmlformats.org/officeDocument/2006/relationships/hyperlink" Target="https://results.bapco.com/results/benchmark/sysmark_2018"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87A5-B610-4D8D-98BC-F3654114193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1C120B-54F9-407C-BF20-8B50197F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11463</Words>
  <Characters>68778</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Czerkawski Damian</dc:creator>
  <dc:description/>
  <cp:lastModifiedBy>Czernik Kinga</cp:lastModifiedBy>
  <cp:revision>15</cp:revision>
  <cp:lastPrinted>2021-04-27T07:16:00Z</cp:lastPrinted>
  <dcterms:created xsi:type="dcterms:W3CDTF">2021-05-12T13:39:00Z</dcterms:created>
  <dcterms:modified xsi:type="dcterms:W3CDTF">2021-06-15T06:42:00Z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31b22a1d-4252-46c5-9cfb-5f8b7d588eda</vt:lpwstr>
  </property>
  <property fmtid="{D5CDD505-2E9C-101B-9397-08002B2CF9AE}" pid="10" name="bjSaver">
    <vt:lpwstr>T/nZTmWKmKafU9ETcVksV26/hA7CmVrB</vt:lpwstr>
  </property>
  <property fmtid="{D5CDD505-2E9C-101B-9397-08002B2CF9AE}" pid="11" name="bjClsUserRVM">
    <vt:lpwstr>[]</vt:lpwstr>
  </property>
  <property fmtid="{D5CDD505-2E9C-101B-9397-08002B2CF9AE}" pid="12"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3" name="bjDocumentLabelXML-0">
    <vt:lpwstr>ames.com/2008/01/sie/internal/label"&gt;&lt;element uid="d7220eed-17a6-431d-810c-83a0ddfed893" value="" /&gt;&lt;/sisl&gt;</vt:lpwstr>
  </property>
  <property fmtid="{D5CDD505-2E9C-101B-9397-08002B2CF9AE}" pid="14" name="bjDocumentSecurityLabel">
    <vt:lpwstr>[d7220eed-17a6-431d-810c-83a0ddfed893]</vt:lpwstr>
  </property>
  <property fmtid="{D5CDD505-2E9C-101B-9397-08002B2CF9AE}" pid="15" name="bjPortionMark">
    <vt:lpwstr>[JAW]</vt:lpwstr>
  </property>
</Properties>
</file>