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75B8A" w:rsidRDefault="00B75B8A" w:rsidP="00B75B8A"/>
    <w:p w:rsidR="00B75B8A" w:rsidRPr="00580475" w:rsidRDefault="00B77870" w:rsidP="00B77870">
      <w:pPr>
        <w:pStyle w:val="Nagwek1"/>
        <w:jc w:val="center"/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OPINIA TECHNICZNA</w:t>
      </w:r>
    </w:p>
    <w:p w:rsidR="00B75B8A" w:rsidRPr="00580475" w:rsidRDefault="00B75B8A" w:rsidP="00B75B8A">
      <w:pPr>
        <w:rPr>
          <w:sz w:val="28"/>
          <w:szCs w:val="28"/>
        </w:rPr>
      </w:pPr>
    </w:p>
    <w:p w:rsidR="00B77870" w:rsidRPr="00A45D98" w:rsidRDefault="00B77870" w:rsidP="00B77870">
      <w:pPr>
        <w:jc w:val="center"/>
        <w:rPr>
          <w:b/>
          <w:bCs/>
          <w:color w:val="000000" w:themeColor="text1"/>
          <w:sz w:val="28"/>
          <w:szCs w:val="28"/>
          <w:u w:val="single"/>
        </w:rPr>
      </w:pPr>
      <w:r w:rsidRPr="00A45D98">
        <w:rPr>
          <w:b/>
          <w:bCs/>
          <w:color w:val="000000" w:themeColor="text1"/>
          <w:sz w:val="28"/>
          <w:szCs w:val="28"/>
          <w:u w:val="single"/>
        </w:rPr>
        <w:t>DOTYCZĄCA STANU TECHNICZNEGO</w:t>
      </w:r>
    </w:p>
    <w:p w:rsidR="00B77870" w:rsidRPr="00A45D98" w:rsidRDefault="00B77870" w:rsidP="00B77870">
      <w:pPr>
        <w:jc w:val="center"/>
        <w:rPr>
          <w:rStyle w:val="Pogrubienie"/>
          <w:color w:val="000000" w:themeColor="text1"/>
          <w:sz w:val="28"/>
          <w:szCs w:val="28"/>
          <w:u w:val="single"/>
          <w:shd w:val="clear" w:color="auto" w:fill="FFFFFF"/>
        </w:rPr>
      </w:pPr>
      <w:r w:rsidRPr="00A45D98">
        <w:rPr>
          <w:b/>
          <w:bCs/>
          <w:color w:val="000000" w:themeColor="text1"/>
          <w:sz w:val="28"/>
          <w:szCs w:val="28"/>
          <w:u w:val="single"/>
        </w:rPr>
        <w:t xml:space="preserve"> BUDYNKU </w:t>
      </w:r>
      <w:r w:rsidRPr="00A45D98">
        <w:rPr>
          <w:rStyle w:val="Pogrubienie"/>
          <w:color w:val="000000" w:themeColor="text1"/>
          <w:sz w:val="28"/>
          <w:szCs w:val="28"/>
          <w:u w:val="single"/>
          <w:shd w:val="clear" w:color="auto" w:fill="FFFFFF"/>
        </w:rPr>
        <w:t>I LICEUM OGÓLNOKSZTAŁCĄCEGO</w:t>
      </w:r>
    </w:p>
    <w:p w:rsidR="00B75B8A" w:rsidRPr="00A45D98" w:rsidRDefault="00B77870" w:rsidP="00B77870">
      <w:pPr>
        <w:jc w:val="center"/>
        <w:rPr>
          <w:rStyle w:val="Pogrubienie"/>
          <w:color w:val="000000" w:themeColor="text1"/>
          <w:sz w:val="28"/>
          <w:szCs w:val="28"/>
          <w:u w:val="single"/>
          <w:shd w:val="clear" w:color="auto" w:fill="FFFFFF"/>
        </w:rPr>
      </w:pPr>
      <w:r w:rsidRPr="00A45D98">
        <w:rPr>
          <w:rStyle w:val="Pogrubienie"/>
          <w:color w:val="000000" w:themeColor="text1"/>
          <w:sz w:val="28"/>
          <w:szCs w:val="28"/>
          <w:u w:val="single"/>
          <w:shd w:val="clear" w:color="auto" w:fill="FFFFFF"/>
        </w:rPr>
        <w:t xml:space="preserve"> Z ODDZIAŁAMI DWUJĘZYCZNYMI</w:t>
      </w:r>
      <w:r w:rsidRPr="00A45D98">
        <w:rPr>
          <w:color w:val="000000" w:themeColor="text1"/>
          <w:sz w:val="28"/>
          <w:szCs w:val="28"/>
          <w:u w:val="single"/>
        </w:rPr>
        <w:br/>
      </w:r>
      <w:r w:rsidRPr="00A45D98">
        <w:rPr>
          <w:rStyle w:val="Pogrubienie"/>
          <w:color w:val="000000" w:themeColor="text1"/>
          <w:sz w:val="28"/>
          <w:szCs w:val="28"/>
          <w:u w:val="single"/>
          <w:shd w:val="clear" w:color="auto" w:fill="FFFFFF"/>
        </w:rPr>
        <w:t>IM. MIKOŁAJA KOPERNIKA W KROŚNIE</w:t>
      </w:r>
    </w:p>
    <w:p w:rsidR="007C219F" w:rsidRPr="00A45D98" w:rsidRDefault="007C219F" w:rsidP="00B77870">
      <w:pPr>
        <w:jc w:val="center"/>
        <w:rPr>
          <w:b/>
          <w:bCs/>
          <w:color w:val="000000" w:themeColor="text1"/>
          <w:sz w:val="28"/>
          <w:szCs w:val="28"/>
          <w:u w:val="single"/>
        </w:rPr>
      </w:pPr>
      <w:r w:rsidRPr="00A45D98">
        <w:rPr>
          <w:rStyle w:val="Pogrubienie"/>
          <w:color w:val="000000" w:themeColor="text1"/>
          <w:sz w:val="28"/>
          <w:szCs w:val="28"/>
          <w:u w:val="single"/>
          <w:shd w:val="clear" w:color="auto" w:fill="FFFFFF"/>
        </w:rPr>
        <w:t>OBRĘB ŚRÓDMIEŚCIE DZIAŁKA 2503</w:t>
      </w:r>
    </w:p>
    <w:p w:rsidR="00B75B8A" w:rsidRDefault="00B75B8A" w:rsidP="00B75B8A">
      <w:pPr>
        <w:jc w:val="center"/>
        <w:rPr>
          <w:b/>
          <w:bCs/>
          <w:sz w:val="32"/>
        </w:rPr>
      </w:pPr>
    </w:p>
    <w:p w:rsidR="00B75B8A" w:rsidRDefault="00B75B8A" w:rsidP="00B75B8A">
      <w:pPr>
        <w:jc w:val="center"/>
        <w:rPr>
          <w:b/>
          <w:bCs/>
          <w:sz w:val="32"/>
        </w:rPr>
      </w:pPr>
    </w:p>
    <w:p w:rsidR="00B77870" w:rsidRDefault="00B77870" w:rsidP="00B75B8A">
      <w:pPr>
        <w:rPr>
          <w:b/>
          <w:sz w:val="20"/>
          <w:szCs w:val="20"/>
          <w:u w:val="single"/>
        </w:rPr>
      </w:pPr>
      <w:r w:rsidRPr="00E4625B">
        <w:rPr>
          <w:b/>
          <w:sz w:val="20"/>
          <w:szCs w:val="20"/>
          <w:u w:val="single"/>
        </w:rPr>
        <w:t>INWESTOR:</w:t>
      </w:r>
    </w:p>
    <w:p w:rsidR="00A45D98" w:rsidRPr="00E4625B" w:rsidRDefault="00A45D98" w:rsidP="00B75B8A">
      <w:pPr>
        <w:rPr>
          <w:b/>
          <w:sz w:val="20"/>
          <w:szCs w:val="20"/>
          <w:u w:val="single"/>
        </w:rPr>
      </w:pPr>
    </w:p>
    <w:p w:rsidR="00B75B8A" w:rsidRPr="00A45D98" w:rsidRDefault="00E4625B" w:rsidP="00B75B8A">
      <w:pPr>
        <w:rPr>
          <w:color w:val="000000" w:themeColor="text1"/>
        </w:rPr>
      </w:pPr>
      <w:r w:rsidRPr="00A45D98">
        <w:rPr>
          <w:rStyle w:val="Pogrubienie"/>
          <w:color w:val="000000" w:themeColor="text1"/>
          <w:shd w:val="clear" w:color="auto" w:fill="FFFFFF"/>
        </w:rPr>
        <w:t>G</w:t>
      </w:r>
      <w:r w:rsidR="00A45D98" w:rsidRPr="00A45D98">
        <w:rPr>
          <w:rStyle w:val="Pogrubienie"/>
          <w:color w:val="000000" w:themeColor="text1"/>
          <w:shd w:val="clear" w:color="auto" w:fill="FFFFFF"/>
        </w:rPr>
        <w:t>mina</w:t>
      </w:r>
      <w:r w:rsidRPr="00A45D98">
        <w:rPr>
          <w:rStyle w:val="Pogrubienie"/>
          <w:color w:val="000000" w:themeColor="text1"/>
          <w:shd w:val="clear" w:color="auto" w:fill="FFFFFF"/>
        </w:rPr>
        <w:t xml:space="preserve"> M</w:t>
      </w:r>
      <w:r w:rsidR="00A45D98" w:rsidRPr="00A45D98">
        <w:rPr>
          <w:rStyle w:val="Pogrubienie"/>
          <w:color w:val="000000" w:themeColor="text1"/>
          <w:shd w:val="clear" w:color="auto" w:fill="FFFFFF"/>
        </w:rPr>
        <w:t>iasto</w:t>
      </w:r>
      <w:r w:rsidRPr="00A45D98">
        <w:rPr>
          <w:rStyle w:val="Pogrubienie"/>
          <w:color w:val="000000" w:themeColor="text1"/>
          <w:shd w:val="clear" w:color="auto" w:fill="FFFFFF"/>
        </w:rPr>
        <w:t xml:space="preserve"> </w:t>
      </w:r>
      <w:r w:rsidR="00A45D98" w:rsidRPr="00A45D98">
        <w:rPr>
          <w:rStyle w:val="Pogrubienie"/>
          <w:color w:val="000000" w:themeColor="text1"/>
          <w:shd w:val="clear" w:color="auto" w:fill="FFFFFF"/>
        </w:rPr>
        <w:t>Krosno</w:t>
      </w:r>
    </w:p>
    <w:p w:rsidR="00B75B8A" w:rsidRPr="00A45D98" w:rsidRDefault="00B77870" w:rsidP="00B75B8A">
      <w:pPr>
        <w:rPr>
          <w:color w:val="000000" w:themeColor="text1"/>
        </w:rPr>
      </w:pPr>
      <w:r w:rsidRPr="00A45D98">
        <w:rPr>
          <w:rStyle w:val="Pogrubienie"/>
          <w:color w:val="000000" w:themeColor="text1"/>
          <w:shd w:val="clear" w:color="auto" w:fill="FFFFFF"/>
        </w:rPr>
        <w:t xml:space="preserve">ul. </w:t>
      </w:r>
      <w:r w:rsidR="00E4625B" w:rsidRPr="00A45D98">
        <w:rPr>
          <w:rStyle w:val="Pogrubienie"/>
          <w:color w:val="000000" w:themeColor="text1"/>
          <w:shd w:val="clear" w:color="auto" w:fill="FFFFFF"/>
        </w:rPr>
        <w:t>L</w:t>
      </w:r>
      <w:r w:rsidR="00A45D98" w:rsidRPr="00A45D98">
        <w:rPr>
          <w:rStyle w:val="Pogrubienie"/>
          <w:color w:val="000000" w:themeColor="text1"/>
          <w:shd w:val="clear" w:color="auto" w:fill="FFFFFF"/>
        </w:rPr>
        <w:t xml:space="preserve">wowska </w:t>
      </w:r>
      <w:r w:rsidR="00E4625B" w:rsidRPr="00A45D98">
        <w:rPr>
          <w:rStyle w:val="Pogrubienie"/>
          <w:color w:val="000000" w:themeColor="text1"/>
          <w:shd w:val="clear" w:color="auto" w:fill="FFFFFF"/>
        </w:rPr>
        <w:t>28A</w:t>
      </w:r>
      <w:r w:rsidRPr="00A45D98">
        <w:rPr>
          <w:rStyle w:val="Pogrubienie"/>
          <w:color w:val="000000" w:themeColor="text1"/>
          <w:shd w:val="clear" w:color="auto" w:fill="FFFFFF"/>
        </w:rPr>
        <w:t xml:space="preserve">, 38-400 </w:t>
      </w:r>
      <w:r w:rsidR="00A45D98" w:rsidRPr="00A45D98">
        <w:rPr>
          <w:rStyle w:val="Pogrubienie"/>
          <w:color w:val="000000" w:themeColor="text1"/>
          <w:shd w:val="clear" w:color="auto" w:fill="FFFFFF"/>
        </w:rPr>
        <w:t>Krosno</w:t>
      </w:r>
    </w:p>
    <w:p w:rsidR="00B75B8A" w:rsidRPr="00E4625B" w:rsidRDefault="00B75B8A" w:rsidP="00B75B8A"/>
    <w:p w:rsidR="00B75B8A" w:rsidRDefault="00C45B3B" w:rsidP="00C45B3B">
      <w:pPr>
        <w:jc w:val="center"/>
        <w:rPr>
          <w:sz w:val="28"/>
        </w:rPr>
      </w:pPr>
      <w:r>
        <w:rPr>
          <w:noProof/>
        </w:rPr>
        <w:drawing>
          <wp:inline distT="0" distB="0" distL="0" distR="0">
            <wp:extent cx="2571750" cy="1714500"/>
            <wp:effectExtent l="19050" t="0" r="0" b="0"/>
            <wp:docPr id="3" name="Obraz 1" descr="Znalezione obrazy dla zapytania krosno koperni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nalezione obrazy dla zapytania krosno kopernik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714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5B8A" w:rsidRPr="007D2D83" w:rsidRDefault="00B75B8A" w:rsidP="00B75B8A">
      <w:pPr>
        <w:rPr>
          <w:rFonts w:ascii="Arial" w:hAnsi="Arial" w:cs="Arial"/>
          <w:sz w:val="22"/>
          <w:szCs w:val="22"/>
        </w:rPr>
      </w:pPr>
    </w:p>
    <w:p w:rsidR="00E4625B" w:rsidRDefault="00E4625B" w:rsidP="00B75B8A">
      <w:pPr>
        <w:rPr>
          <w:b/>
          <w:bCs/>
          <w:sz w:val="20"/>
          <w:szCs w:val="20"/>
          <w:u w:val="single"/>
        </w:rPr>
      </w:pPr>
    </w:p>
    <w:p w:rsidR="00E4625B" w:rsidRDefault="00E4625B" w:rsidP="00B75B8A">
      <w:pPr>
        <w:rPr>
          <w:b/>
          <w:bCs/>
          <w:sz w:val="20"/>
          <w:szCs w:val="20"/>
          <w:u w:val="single"/>
        </w:rPr>
      </w:pPr>
    </w:p>
    <w:p w:rsidR="00E4625B" w:rsidRDefault="00E4625B" w:rsidP="00B75B8A">
      <w:pPr>
        <w:rPr>
          <w:b/>
          <w:bCs/>
          <w:sz w:val="20"/>
          <w:szCs w:val="20"/>
          <w:u w:val="single"/>
        </w:rPr>
      </w:pPr>
    </w:p>
    <w:p w:rsidR="00B75B8A" w:rsidRPr="00E4625B" w:rsidRDefault="00B75B8A" w:rsidP="00B75B8A">
      <w:pPr>
        <w:rPr>
          <w:sz w:val="20"/>
          <w:szCs w:val="20"/>
          <w:u w:val="single"/>
        </w:rPr>
      </w:pPr>
      <w:r w:rsidRPr="00E4625B">
        <w:rPr>
          <w:b/>
          <w:bCs/>
          <w:sz w:val="20"/>
          <w:szCs w:val="20"/>
          <w:u w:val="single"/>
        </w:rPr>
        <w:t>AUTOR OPRACOWANIA :</w:t>
      </w:r>
      <w:r w:rsidRPr="00580475">
        <w:rPr>
          <w:sz w:val="22"/>
          <w:szCs w:val="22"/>
        </w:rPr>
        <w:tab/>
      </w:r>
      <w:r w:rsidRPr="00580475">
        <w:rPr>
          <w:sz w:val="22"/>
          <w:szCs w:val="22"/>
        </w:rPr>
        <w:tab/>
      </w:r>
      <w:r w:rsidRPr="00580475">
        <w:rPr>
          <w:sz w:val="22"/>
          <w:szCs w:val="22"/>
        </w:rPr>
        <w:tab/>
      </w:r>
      <w:r w:rsidRPr="00580475">
        <w:rPr>
          <w:sz w:val="22"/>
          <w:szCs w:val="22"/>
        </w:rPr>
        <w:tab/>
      </w:r>
    </w:p>
    <w:p w:rsidR="00E4625B" w:rsidRPr="00E4625B" w:rsidRDefault="001B4953" w:rsidP="00130E50">
      <w:pPr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:rsidR="00130E50" w:rsidRPr="00A45D98" w:rsidRDefault="00130E50" w:rsidP="00130E50">
      <w:pPr>
        <w:rPr>
          <w:b/>
          <w:color w:val="000000" w:themeColor="text1"/>
        </w:rPr>
      </w:pPr>
      <w:r w:rsidRPr="00A45D98">
        <w:rPr>
          <w:b/>
          <w:color w:val="000000" w:themeColor="text1"/>
        </w:rPr>
        <w:t>mgr inż. Roman Zimka</w:t>
      </w:r>
      <w:r w:rsidRPr="00A45D98">
        <w:rPr>
          <w:b/>
          <w:color w:val="000000" w:themeColor="text1"/>
        </w:rPr>
        <w:tab/>
      </w:r>
      <w:r w:rsidRPr="00A45D98">
        <w:rPr>
          <w:b/>
          <w:color w:val="000000" w:themeColor="text1"/>
        </w:rPr>
        <w:tab/>
        <w:t>upr. GP.I</w:t>
      </w:r>
      <w:r w:rsidR="00B77870" w:rsidRPr="00A45D98">
        <w:rPr>
          <w:b/>
          <w:color w:val="000000" w:themeColor="text1"/>
        </w:rPr>
        <w:t>.</w:t>
      </w:r>
      <w:r w:rsidRPr="00A45D98">
        <w:rPr>
          <w:b/>
          <w:color w:val="000000" w:themeColor="text1"/>
        </w:rPr>
        <w:t>UA-8346/142/90</w:t>
      </w:r>
    </w:p>
    <w:p w:rsidR="00735F30" w:rsidRPr="00E4625B" w:rsidRDefault="00735F30" w:rsidP="00870D05"/>
    <w:p w:rsidR="001716E1" w:rsidRDefault="001716E1" w:rsidP="00E4625B">
      <w:pPr>
        <w:pStyle w:val="Nagwek5"/>
        <w:jc w:val="left"/>
        <w:rPr>
          <w:szCs w:val="28"/>
        </w:rPr>
      </w:pPr>
    </w:p>
    <w:p w:rsidR="00025B97" w:rsidRDefault="00025B97" w:rsidP="00B75B8A">
      <w:pPr>
        <w:pStyle w:val="Nagwek5"/>
        <w:rPr>
          <w:szCs w:val="28"/>
        </w:rPr>
      </w:pPr>
    </w:p>
    <w:p w:rsidR="00E4625B" w:rsidRDefault="00E4625B" w:rsidP="00E4625B"/>
    <w:p w:rsidR="00E4625B" w:rsidRDefault="00E4625B" w:rsidP="00E4625B"/>
    <w:p w:rsidR="00E4625B" w:rsidRPr="00E4625B" w:rsidRDefault="00E4625B" w:rsidP="00E4625B"/>
    <w:p w:rsidR="00B75B8A" w:rsidRPr="00735F30" w:rsidRDefault="00735F30" w:rsidP="00B75B8A">
      <w:pPr>
        <w:pStyle w:val="Nagwek5"/>
        <w:rPr>
          <w:szCs w:val="28"/>
        </w:rPr>
      </w:pPr>
      <w:r>
        <w:rPr>
          <w:szCs w:val="28"/>
        </w:rPr>
        <w:t xml:space="preserve"> </w:t>
      </w:r>
      <w:r w:rsidR="00B75B8A" w:rsidRPr="00735F30">
        <w:rPr>
          <w:szCs w:val="28"/>
        </w:rPr>
        <w:t xml:space="preserve">ZAWARTOŚĆ </w:t>
      </w:r>
      <w:r w:rsidR="00E4625B">
        <w:rPr>
          <w:szCs w:val="28"/>
        </w:rPr>
        <w:t>OPINII TECHNICZNEJ</w:t>
      </w:r>
    </w:p>
    <w:p w:rsidR="00B75B8A" w:rsidRPr="00735F30" w:rsidRDefault="00B75B8A" w:rsidP="00B75B8A"/>
    <w:p w:rsidR="00B75B8A" w:rsidRPr="00735F30" w:rsidRDefault="00B75B8A" w:rsidP="00B75B8A">
      <w:pPr>
        <w:pStyle w:val="Nagwek"/>
        <w:tabs>
          <w:tab w:val="clear" w:pos="4536"/>
          <w:tab w:val="clear" w:pos="9072"/>
        </w:tabs>
      </w:pPr>
    </w:p>
    <w:p w:rsidR="00B75B8A" w:rsidRPr="001716E1" w:rsidRDefault="00B75B8A" w:rsidP="001716E1">
      <w:pPr>
        <w:numPr>
          <w:ilvl w:val="0"/>
          <w:numId w:val="6"/>
        </w:numPr>
        <w:spacing w:line="360" w:lineRule="auto"/>
        <w:rPr>
          <w:sz w:val="22"/>
          <w:szCs w:val="22"/>
        </w:rPr>
      </w:pPr>
      <w:r w:rsidRPr="001716E1">
        <w:rPr>
          <w:sz w:val="22"/>
          <w:szCs w:val="22"/>
        </w:rPr>
        <w:t xml:space="preserve">OPIS </w:t>
      </w:r>
      <w:r w:rsidR="00D54107" w:rsidRPr="001716E1">
        <w:rPr>
          <w:sz w:val="22"/>
          <w:szCs w:val="22"/>
        </w:rPr>
        <w:t>TECHNICZNY</w:t>
      </w:r>
      <w:r w:rsidRPr="001716E1">
        <w:rPr>
          <w:sz w:val="22"/>
          <w:szCs w:val="22"/>
        </w:rPr>
        <w:t xml:space="preserve"> </w:t>
      </w:r>
    </w:p>
    <w:p w:rsidR="00B75B8A" w:rsidRPr="001716E1" w:rsidRDefault="00B0059C" w:rsidP="001716E1">
      <w:pPr>
        <w:numPr>
          <w:ilvl w:val="0"/>
          <w:numId w:val="6"/>
        </w:numPr>
        <w:spacing w:line="360" w:lineRule="auto"/>
        <w:rPr>
          <w:sz w:val="22"/>
          <w:szCs w:val="22"/>
        </w:rPr>
      </w:pPr>
      <w:r w:rsidRPr="001716E1">
        <w:rPr>
          <w:sz w:val="22"/>
          <w:szCs w:val="22"/>
        </w:rPr>
        <w:t>PRZEGLĄD BUDYNKU</w:t>
      </w:r>
    </w:p>
    <w:p w:rsidR="00054A57" w:rsidRDefault="00B0059C" w:rsidP="001716E1">
      <w:pPr>
        <w:numPr>
          <w:ilvl w:val="0"/>
          <w:numId w:val="6"/>
        </w:numPr>
        <w:spacing w:line="360" w:lineRule="auto"/>
        <w:rPr>
          <w:sz w:val="22"/>
          <w:szCs w:val="22"/>
        </w:rPr>
      </w:pPr>
      <w:r w:rsidRPr="001716E1">
        <w:rPr>
          <w:sz w:val="22"/>
          <w:szCs w:val="22"/>
        </w:rPr>
        <w:t>OCENA ELEMENTÓW</w:t>
      </w:r>
    </w:p>
    <w:p w:rsidR="007C219F" w:rsidRPr="001716E1" w:rsidRDefault="007C219F" w:rsidP="001716E1">
      <w:pPr>
        <w:numPr>
          <w:ilvl w:val="0"/>
          <w:numId w:val="6"/>
        </w:numPr>
        <w:spacing w:line="360" w:lineRule="auto"/>
        <w:rPr>
          <w:sz w:val="22"/>
          <w:szCs w:val="22"/>
        </w:rPr>
      </w:pPr>
      <w:r>
        <w:rPr>
          <w:sz w:val="22"/>
          <w:szCs w:val="22"/>
        </w:rPr>
        <w:t>WNIOSKI</w:t>
      </w:r>
    </w:p>
    <w:p w:rsidR="00C45B3B" w:rsidRPr="00E4625B" w:rsidRDefault="00B75B8A" w:rsidP="00E4625B">
      <w:pPr>
        <w:numPr>
          <w:ilvl w:val="0"/>
          <w:numId w:val="6"/>
        </w:numPr>
        <w:spacing w:line="360" w:lineRule="auto"/>
        <w:rPr>
          <w:sz w:val="22"/>
          <w:szCs w:val="22"/>
        </w:rPr>
      </w:pPr>
      <w:r w:rsidRPr="001716E1">
        <w:rPr>
          <w:sz w:val="22"/>
          <w:szCs w:val="22"/>
        </w:rPr>
        <w:t>ZDJĘCIA</w:t>
      </w:r>
    </w:p>
    <w:p w:rsidR="00B75B8A" w:rsidRDefault="00B75B8A" w:rsidP="00B75B8A"/>
    <w:p w:rsidR="00B248E0" w:rsidRDefault="00B248E0" w:rsidP="007C219F">
      <w:pPr>
        <w:rPr>
          <w:b/>
          <w:sz w:val="28"/>
          <w:szCs w:val="28"/>
        </w:rPr>
      </w:pPr>
    </w:p>
    <w:p w:rsidR="0001432B" w:rsidRDefault="0001432B" w:rsidP="007C219F">
      <w:pPr>
        <w:rPr>
          <w:b/>
          <w:sz w:val="28"/>
          <w:szCs w:val="28"/>
        </w:rPr>
      </w:pPr>
    </w:p>
    <w:p w:rsidR="00C45B3B" w:rsidRDefault="00C45B3B" w:rsidP="00EE73B3">
      <w:pPr>
        <w:ind w:left="540"/>
        <w:jc w:val="center"/>
        <w:rPr>
          <w:b/>
          <w:sz w:val="28"/>
          <w:szCs w:val="28"/>
        </w:rPr>
      </w:pPr>
    </w:p>
    <w:p w:rsidR="00AD0482" w:rsidRPr="006422E8" w:rsidRDefault="00D61891" w:rsidP="00EE73B3">
      <w:pPr>
        <w:ind w:left="540"/>
        <w:jc w:val="center"/>
        <w:rPr>
          <w:sz w:val="28"/>
          <w:szCs w:val="28"/>
        </w:rPr>
      </w:pPr>
      <w:r>
        <w:rPr>
          <w:b/>
          <w:sz w:val="28"/>
          <w:szCs w:val="28"/>
        </w:rPr>
        <w:t>1</w:t>
      </w:r>
      <w:r w:rsidR="00AD0482" w:rsidRPr="006422E8">
        <w:rPr>
          <w:b/>
          <w:sz w:val="28"/>
          <w:szCs w:val="28"/>
        </w:rPr>
        <w:t>.</w:t>
      </w:r>
      <w:r w:rsidR="00AD0482" w:rsidRPr="006422E8">
        <w:rPr>
          <w:sz w:val="28"/>
          <w:szCs w:val="28"/>
        </w:rPr>
        <w:t xml:space="preserve"> </w:t>
      </w:r>
      <w:r w:rsidR="00AD0482" w:rsidRPr="006422E8">
        <w:rPr>
          <w:b/>
          <w:sz w:val="28"/>
          <w:szCs w:val="28"/>
        </w:rPr>
        <w:t xml:space="preserve">OPIS </w:t>
      </w:r>
      <w:r w:rsidR="00D42E2C">
        <w:rPr>
          <w:b/>
          <w:sz w:val="28"/>
          <w:szCs w:val="28"/>
        </w:rPr>
        <w:t>TECHNICZNY</w:t>
      </w:r>
    </w:p>
    <w:p w:rsidR="00AD0482" w:rsidRPr="001718C2" w:rsidRDefault="00AD0482" w:rsidP="00A61AEA">
      <w:pPr>
        <w:spacing w:line="360" w:lineRule="auto"/>
      </w:pPr>
    </w:p>
    <w:p w:rsidR="00AD0482" w:rsidRPr="001718C2" w:rsidRDefault="00AD0482" w:rsidP="00A61AEA">
      <w:pPr>
        <w:spacing w:line="360" w:lineRule="auto"/>
        <w:rPr>
          <w:b/>
        </w:rPr>
      </w:pPr>
      <w:r w:rsidRPr="001718C2">
        <w:rPr>
          <w:b/>
        </w:rPr>
        <w:t>A. PODSTAWA  OPRACOWANIA  :</w:t>
      </w:r>
    </w:p>
    <w:p w:rsidR="00B425D0" w:rsidRPr="007C681F" w:rsidRDefault="00EF76ED" w:rsidP="00D42E2C">
      <w:pPr>
        <w:numPr>
          <w:ilvl w:val="0"/>
          <w:numId w:val="11"/>
        </w:numPr>
        <w:spacing w:line="360" w:lineRule="auto"/>
        <w:rPr>
          <w:color w:val="000000" w:themeColor="text1"/>
        </w:rPr>
      </w:pPr>
      <w:r w:rsidRPr="007C681F">
        <w:rPr>
          <w:color w:val="000000" w:themeColor="text1"/>
        </w:rPr>
        <w:t>Projekt remontu</w:t>
      </w:r>
    </w:p>
    <w:p w:rsidR="00D42E2C" w:rsidRPr="00454A26" w:rsidRDefault="00B77870" w:rsidP="00D42E2C">
      <w:pPr>
        <w:numPr>
          <w:ilvl w:val="0"/>
          <w:numId w:val="11"/>
        </w:numPr>
        <w:spacing w:line="360" w:lineRule="auto"/>
      </w:pPr>
      <w:r w:rsidRPr="00454A26">
        <w:rPr>
          <w:bCs/>
        </w:rPr>
        <w:t>Informacja od administratora obiektu</w:t>
      </w:r>
    </w:p>
    <w:p w:rsidR="00F91C76" w:rsidRPr="00C45B3B" w:rsidRDefault="00F91C76" w:rsidP="00D42E2C">
      <w:pPr>
        <w:numPr>
          <w:ilvl w:val="0"/>
          <w:numId w:val="11"/>
        </w:numPr>
        <w:spacing w:line="360" w:lineRule="auto"/>
      </w:pPr>
      <w:r w:rsidRPr="00454A26">
        <w:rPr>
          <w:bCs/>
        </w:rPr>
        <w:t>Karta ewidencji budynku</w:t>
      </w:r>
    </w:p>
    <w:p w:rsidR="00B77870" w:rsidRPr="00454A26" w:rsidRDefault="00077824" w:rsidP="00A61AEA">
      <w:pPr>
        <w:numPr>
          <w:ilvl w:val="0"/>
          <w:numId w:val="11"/>
        </w:numPr>
        <w:spacing w:line="360" w:lineRule="auto"/>
      </w:pPr>
      <w:r w:rsidRPr="00454A26">
        <w:t>Oględziny budynku</w:t>
      </w:r>
    </w:p>
    <w:p w:rsidR="008654AD" w:rsidRPr="00454A26" w:rsidRDefault="00B77870" w:rsidP="00A61AEA">
      <w:pPr>
        <w:numPr>
          <w:ilvl w:val="0"/>
          <w:numId w:val="11"/>
        </w:numPr>
        <w:spacing w:line="360" w:lineRule="auto"/>
      </w:pPr>
      <w:r w:rsidRPr="00454A26">
        <w:t>Dokumentacja fotograficzna</w:t>
      </w:r>
      <w:r w:rsidR="00077824" w:rsidRPr="00454A26">
        <w:t xml:space="preserve"> </w:t>
      </w:r>
    </w:p>
    <w:p w:rsidR="008654AD" w:rsidRPr="00B75B8A" w:rsidRDefault="008654AD" w:rsidP="00A61AEA">
      <w:pPr>
        <w:spacing w:line="360" w:lineRule="auto"/>
      </w:pPr>
    </w:p>
    <w:p w:rsidR="00C45B3B" w:rsidRDefault="00C45B3B">
      <w:pPr>
        <w:rPr>
          <w:b/>
          <w:bCs/>
        </w:rPr>
      </w:pPr>
    </w:p>
    <w:p w:rsidR="00AD0482" w:rsidRDefault="00AD0482" w:rsidP="00A61AEA">
      <w:pPr>
        <w:spacing w:line="360" w:lineRule="auto"/>
      </w:pPr>
      <w:r w:rsidRPr="00B75B8A">
        <w:rPr>
          <w:b/>
          <w:bCs/>
        </w:rPr>
        <w:t>B. OPIS BUDYNKU</w:t>
      </w:r>
      <w:r w:rsidRPr="00B75B8A">
        <w:t xml:space="preserve"> </w:t>
      </w:r>
    </w:p>
    <w:p w:rsidR="00025B97" w:rsidRPr="00B75B8A" w:rsidRDefault="00025B97" w:rsidP="00A61AEA">
      <w:pPr>
        <w:spacing w:line="360" w:lineRule="auto"/>
      </w:pPr>
    </w:p>
    <w:p w:rsidR="00F03B28" w:rsidRPr="00454A26" w:rsidRDefault="00D42E2C" w:rsidP="00E4625B">
      <w:pPr>
        <w:spacing w:line="360" w:lineRule="auto"/>
        <w:ind w:firstLine="708"/>
        <w:jc w:val="both"/>
      </w:pPr>
      <w:r w:rsidRPr="00454A26">
        <w:t xml:space="preserve">Budynek </w:t>
      </w:r>
      <w:r w:rsidR="00D339C4" w:rsidRPr="00454A26">
        <w:t>wolnostojący w stylu neogotyckim</w:t>
      </w:r>
      <w:r w:rsidR="00C45B3B">
        <w:t xml:space="preserve"> wybudowany początkiem XX w.</w:t>
      </w:r>
      <w:r w:rsidR="00D339C4" w:rsidRPr="00454A26">
        <w:t xml:space="preserve">, </w:t>
      </w:r>
      <w:r w:rsidR="00F91C76" w:rsidRPr="00454A26">
        <w:t>usytuowany jest na południe od starego miasta, u zbiegu ulic Staszica i Skargi</w:t>
      </w:r>
      <w:r w:rsidR="00C45B3B">
        <w:t>, o</w:t>
      </w:r>
      <w:r w:rsidR="00F91C76" w:rsidRPr="00454A26">
        <w:t xml:space="preserve">d strony północnej styka się </w:t>
      </w:r>
      <w:r w:rsidR="007C219F">
        <w:t xml:space="preserve">narożem </w:t>
      </w:r>
      <w:r w:rsidR="00F91C76" w:rsidRPr="00454A26">
        <w:t>z sąsiedni</w:t>
      </w:r>
      <w:r w:rsidR="00E4625B">
        <w:t>ą</w:t>
      </w:r>
      <w:r w:rsidR="00F91C76" w:rsidRPr="00454A26">
        <w:t xml:space="preserve"> kamienicą.</w:t>
      </w:r>
      <w:r w:rsidR="00B77870" w:rsidRPr="00454A26">
        <w:t xml:space="preserve"> </w:t>
      </w:r>
      <w:r w:rsidR="00FC4E78" w:rsidRPr="00454A26">
        <w:t>Budynek 2-piętrowy, podpiwniczony z</w:t>
      </w:r>
      <w:r w:rsidR="005B09B9">
        <w:t> </w:t>
      </w:r>
      <w:r w:rsidR="00FC4E78" w:rsidRPr="00454A26">
        <w:t>zagospodarowanym poddaszem. Rzut budynku w kształcie niedomkniętego wieloboku. Układ wnętrz 2-traktowy: w trakcie zewnętrznym sale lekcyjne, wewnętrznym korytarz. Na</w:t>
      </w:r>
      <w:r w:rsidR="005B09B9">
        <w:t> </w:t>
      </w:r>
      <w:r w:rsidR="00FC4E78" w:rsidRPr="00454A26">
        <w:t xml:space="preserve">osi środkowej skrzydła głównego sień wejściowa przedłużona klatką schodową, wysuniętą ryzalitem w kierunku dziedzińca. Skrzydło narożne z wydatnym ryzalitem środkowym. W skrzydle zachodnim sień wejściowa prostopadła do korytarza. Na końcu korytarza druga klatka schodowa. W skrzydle północnym od strony dziedzińca dobudowana </w:t>
      </w:r>
      <w:r w:rsidR="00454A26" w:rsidRPr="00454A26">
        <w:t xml:space="preserve">końcem lat 80-tych </w:t>
      </w:r>
      <w:r w:rsidR="00FC4E78" w:rsidRPr="00454A26">
        <w:t>now</w:t>
      </w:r>
      <w:r w:rsidR="007C219F">
        <w:t>ą</w:t>
      </w:r>
      <w:r w:rsidR="00FC4E78" w:rsidRPr="00454A26">
        <w:t xml:space="preserve"> klatk</w:t>
      </w:r>
      <w:r w:rsidR="007C219F">
        <w:t>ę</w:t>
      </w:r>
      <w:r w:rsidR="00FC4E78" w:rsidRPr="00454A26">
        <w:t xml:space="preserve"> schodow</w:t>
      </w:r>
      <w:r w:rsidR="007C219F">
        <w:t>ą</w:t>
      </w:r>
      <w:r w:rsidR="00D339C4" w:rsidRPr="00454A26">
        <w:t xml:space="preserve">. Do skrzydła zachodniego w latach </w:t>
      </w:r>
      <w:r w:rsidR="00D50ECF" w:rsidRPr="00454A26">
        <w:t>50-tych dobudowano salę gimnastyczną.</w:t>
      </w:r>
    </w:p>
    <w:p w:rsidR="005322FC" w:rsidRPr="001718C2" w:rsidRDefault="00872EA5" w:rsidP="00A61AEA">
      <w:pPr>
        <w:spacing w:line="360" w:lineRule="auto"/>
      </w:pPr>
      <w:r w:rsidRPr="001718C2">
        <w:t xml:space="preserve">   </w:t>
      </w:r>
    </w:p>
    <w:p w:rsidR="00025B97" w:rsidRPr="00B75B8A" w:rsidRDefault="00025B97" w:rsidP="00025B97">
      <w:pPr>
        <w:spacing w:line="360" w:lineRule="auto"/>
      </w:pPr>
      <w:r>
        <w:rPr>
          <w:b/>
          <w:bCs/>
        </w:rPr>
        <w:t>C</w:t>
      </w:r>
      <w:r w:rsidRPr="00B75B8A">
        <w:rPr>
          <w:b/>
          <w:bCs/>
        </w:rPr>
        <w:t xml:space="preserve">. OPIS </w:t>
      </w:r>
      <w:r>
        <w:rPr>
          <w:b/>
          <w:bCs/>
        </w:rPr>
        <w:t xml:space="preserve">KONSTRUKCJI </w:t>
      </w:r>
      <w:r w:rsidRPr="00B75B8A">
        <w:rPr>
          <w:b/>
          <w:bCs/>
        </w:rPr>
        <w:t>BUDYNKU</w:t>
      </w:r>
      <w:r w:rsidRPr="00B75B8A">
        <w:t xml:space="preserve"> </w:t>
      </w:r>
    </w:p>
    <w:p w:rsidR="002F52A8" w:rsidRPr="001718C2" w:rsidRDefault="002F52A8" w:rsidP="00A61AEA">
      <w:pPr>
        <w:spacing w:line="360" w:lineRule="auto"/>
      </w:pPr>
    </w:p>
    <w:p w:rsidR="000B20D2" w:rsidRPr="00454A26" w:rsidRDefault="00D50ECF" w:rsidP="00E4625B">
      <w:pPr>
        <w:spacing w:line="360" w:lineRule="auto"/>
        <w:ind w:firstLine="708"/>
        <w:jc w:val="both"/>
      </w:pPr>
      <w:r w:rsidRPr="00454A26">
        <w:t>Budynek murowany z cegły pełnej, licowany zendrówką, ozdobiony elementami kamieniarskimi, wewnątrz otynkowany.</w:t>
      </w:r>
      <w:r w:rsidR="00543E63" w:rsidRPr="00454A26">
        <w:t xml:space="preserve"> Otwory okienne i drzwiowe sklepione odcinkowo.</w:t>
      </w:r>
      <w:r w:rsidRPr="00454A26">
        <w:t xml:space="preserve"> Nad piwnicą i korytarzami sklepienia krzyżowe z gurtami o łuku pełnym i koszowym. Nad</w:t>
      </w:r>
      <w:r w:rsidR="00F17070">
        <w:t> </w:t>
      </w:r>
      <w:r w:rsidRPr="00454A26">
        <w:t xml:space="preserve">salami stropy żelbetowe  na belkach stalowych. Schody główne kamienne, proste na belkach </w:t>
      </w:r>
      <w:r w:rsidR="00543E63" w:rsidRPr="00454A26">
        <w:t xml:space="preserve"> policzkowych </w:t>
      </w:r>
      <w:r w:rsidRPr="00454A26">
        <w:t>stalowych</w:t>
      </w:r>
      <w:r w:rsidR="00543E63" w:rsidRPr="00454A26">
        <w:t xml:space="preserve">. Schody klatki dobudowanej żelbetowe. </w:t>
      </w:r>
      <w:r w:rsidRPr="00454A26">
        <w:t>Dach o</w:t>
      </w:r>
      <w:r w:rsidR="00F17070">
        <w:t> </w:t>
      </w:r>
      <w:r w:rsidRPr="00454A26">
        <w:t xml:space="preserve">konstrukcji drewnianej krokwiowo - płatwiowej na słupach drewnianych i murłacie, wzmocniony zastrzałami. </w:t>
      </w:r>
      <w:r w:rsidR="00454A26" w:rsidRPr="00454A26">
        <w:t xml:space="preserve"> Konstrukcja dachu obłożona płytami g-k obecnie niewidoczna. </w:t>
      </w:r>
      <w:r w:rsidR="00F17070">
        <w:lastRenderedPageBreak/>
        <w:t>Dach kryty dachówką</w:t>
      </w:r>
      <w:r w:rsidR="00543E63" w:rsidRPr="00454A26">
        <w:t xml:space="preserve"> ceramiczną zakładkową. </w:t>
      </w:r>
      <w:r w:rsidR="00454A26" w:rsidRPr="00454A26">
        <w:t xml:space="preserve">Kominy wentylacyjne murowane zabezpieczone nakrywani betonowymi. </w:t>
      </w:r>
      <w:r w:rsidR="00543E63" w:rsidRPr="00454A26">
        <w:t xml:space="preserve">Nad salą gimnastyczną dach płaski żelbetowy pokryty papą asfaltową. Stolarka okienna PCV w kolorze białym. Stolarka drzwiowa drewniana i płycinowa. </w:t>
      </w:r>
      <w:r w:rsidR="00454A26" w:rsidRPr="00454A26">
        <w:t>Elewacja w fakturze ceglanej, ozdobiona na wysokości ścianki kolankowej arkadowym fryzem, osłoniętym profilowanym gzymsem podokapowym. Cokół kamienny z piaskowca. W obrębie ryzalitów ozdobienia elementami kamiennymi piaskowca</w:t>
      </w:r>
      <w:r w:rsidR="00C45B3B">
        <w:t>.</w:t>
      </w:r>
    </w:p>
    <w:p w:rsidR="00C45B3B" w:rsidRDefault="00543E63" w:rsidP="00E4625B">
      <w:pPr>
        <w:spacing w:line="360" w:lineRule="auto"/>
        <w:jc w:val="both"/>
      </w:pPr>
      <w:r w:rsidRPr="00454A26">
        <w:t>Budynek jest wyposażony w</w:t>
      </w:r>
      <w:r w:rsidR="00C45B3B">
        <w:t>:</w:t>
      </w:r>
    </w:p>
    <w:p w:rsidR="00C45B3B" w:rsidRDefault="00C45B3B" w:rsidP="00E4625B">
      <w:pPr>
        <w:pStyle w:val="Akapitzlist"/>
        <w:numPr>
          <w:ilvl w:val="0"/>
          <w:numId w:val="39"/>
        </w:numPr>
        <w:spacing w:line="360" w:lineRule="auto"/>
        <w:jc w:val="both"/>
      </w:pPr>
      <w:r>
        <w:t>instalację wentylacji grawitacyjnej poprzez trzony murowanych kominów</w:t>
      </w:r>
    </w:p>
    <w:p w:rsidR="00C45B3B" w:rsidRDefault="00543E63" w:rsidP="00E4625B">
      <w:pPr>
        <w:pStyle w:val="Akapitzlist"/>
        <w:numPr>
          <w:ilvl w:val="0"/>
          <w:numId w:val="39"/>
        </w:numPr>
        <w:spacing w:line="360" w:lineRule="auto"/>
        <w:jc w:val="both"/>
      </w:pPr>
      <w:r w:rsidRPr="00454A26">
        <w:t>instalację centralnego ogrzewania z węzłem cieplnym</w:t>
      </w:r>
      <w:r w:rsidR="00C45B3B">
        <w:t xml:space="preserve"> ogrzewającym piwnice parter, piętro i część poddasza</w:t>
      </w:r>
      <w:r w:rsidRPr="00454A26">
        <w:t>,</w:t>
      </w:r>
    </w:p>
    <w:p w:rsidR="00C45B3B" w:rsidRDefault="00C45B3B" w:rsidP="00E4625B">
      <w:pPr>
        <w:pStyle w:val="Akapitzlist"/>
        <w:numPr>
          <w:ilvl w:val="0"/>
          <w:numId w:val="39"/>
        </w:numPr>
        <w:spacing w:line="360" w:lineRule="auto"/>
        <w:jc w:val="both"/>
      </w:pPr>
      <w:r>
        <w:t>kotłownię gazową z instalacja c.o. pozostałej części poddasza</w:t>
      </w:r>
    </w:p>
    <w:p w:rsidR="00C45B3B" w:rsidRDefault="00C45B3B" w:rsidP="00E4625B">
      <w:pPr>
        <w:pStyle w:val="Akapitzlist"/>
        <w:numPr>
          <w:ilvl w:val="0"/>
          <w:numId w:val="39"/>
        </w:numPr>
        <w:spacing w:line="360" w:lineRule="auto"/>
        <w:jc w:val="both"/>
      </w:pPr>
      <w:r>
        <w:t>instalację wody i kanalizacji</w:t>
      </w:r>
    </w:p>
    <w:p w:rsidR="00C45B3B" w:rsidRDefault="00C45B3B" w:rsidP="00E4625B">
      <w:pPr>
        <w:pStyle w:val="Akapitzlist"/>
        <w:numPr>
          <w:ilvl w:val="0"/>
          <w:numId w:val="39"/>
        </w:numPr>
        <w:spacing w:line="360" w:lineRule="auto"/>
        <w:jc w:val="both"/>
      </w:pPr>
      <w:r>
        <w:t>instalację elektryczną i niskoprądową</w:t>
      </w:r>
    </w:p>
    <w:p w:rsidR="00C45B3B" w:rsidRDefault="00C45B3B" w:rsidP="00E4625B">
      <w:pPr>
        <w:pStyle w:val="Akapitzlist"/>
        <w:numPr>
          <w:ilvl w:val="0"/>
          <w:numId w:val="39"/>
        </w:numPr>
        <w:spacing w:line="360" w:lineRule="auto"/>
        <w:jc w:val="both"/>
      </w:pPr>
      <w:r>
        <w:t>instalację gazową</w:t>
      </w:r>
    </w:p>
    <w:p w:rsidR="00C45B3B" w:rsidRDefault="00C45B3B">
      <w:pPr>
        <w:rPr>
          <w:b/>
          <w:sz w:val="28"/>
          <w:szCs w:val="28"/>
        </w:rPr>
      </w:pPr>
    </w:p>
    <w:p w:rsidR="00F03B28" w:rsidRPr="001718C2" w:rsidRDefault="00D61891" w:rsidP="00D54107">
      <w:pPr>
        <w:spacing w:line="360" w:lineRule="auto"/>
        <w:jc w:val="center"/>
      </w:pPr>
      <w:r>
        <w:rPr>
          <w:b/>
          <w:sz w:val="28"/>
          <w:szCs w:val="28"/>
        </w:rPr>
        <w:t>2</w:t>
      </w:r>
      <w:r w:rsidR="00D54107" w:rsidRPr="006422E8">
        <w:rPr>
          <w:b/>
          <w:sz w:val="28"/>
          <w:szCs w:val="28"/>
        </w:rPr>
        <w:t>.</w:t>
      </w:r>
      <w:r w:rsidR="00D54107" w:rsidRPr="006422E8">
        <w:rPr>
          <w:sz w:val="28"/>
          <w:szCs w:val="28"/>
        </w:rPr>
        <w:t xml:space="preserve"> </w:t>
      </w:r>
      <w:r w:rsidR="00D54107">
        <w:rPr>
          <w:b/>
          <w:sz w:val="28"/>
          <w:szCs w:val="28"/>
        </w:rPr>
        <w:t>PRZEGLĄD BUDYNKU</w:t>
      </w:r>
    </w:p>
    <w:tbl>
      <w:tblPr>
        <w:tblW w:w="0" w:type="auto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879"/>
        <w:gridCol w:w="2032"/>
        <w:gridCol w:w="1710"/>
        <w:gridCol w:w="3133"/>
      </w:tblGrid>
      <w:tr w:rsidR="00B94FB6" w:rsidRPr="00F772EF" w:rsidTr="00B94FB6">
        <w:trPr>
          <w:trHeight w:val="463"/>
        </w:trPr>
        <w:tc>
          <w:tcPr>
            <w:tcW w:w="0" w:type="auto"/>
            <w:gridSpan w:val="4"/>
            <w:tcBorders>
              <w:top w:val="single" w:sz="12" w:space="0" w:color="000000"/>
            </w:tcBorders>
            <w:vAlign w:val="center"/>
          </w:tcPr>
          <w:p w:rsidR="00B94FB6" w:rsidRPr="00F772EF" w:rsidRDefault="00B94FB6" w:rsidP="00B94FB6">
            <w:pPr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</w:pPr>
            <w:r w:rsidRPr="00ED1155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F772EF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 xml:space="preserve">W trakcie </w:t>
            </w:r>
            <w:r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>przeglądu</w:t>
            </w:r>
            <w:r w:rsidRPr="00F772EF">
              <w:rPr>
                <w:rFonts w:ascii="Arial" w:hAnsi="Arial" w:cs="Arial"/>
                <w:b/>
                <w:bCs/>
                <w:sz w:val="20"/>
                <w:szCs w:val="20"/>
                <w:u w:val="single"/>
              </w:rPr>
              <w:t xml:space="preserve"> ustalono: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Element, urządzenie, instalacja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Materiał, sposób wykonania, mocowania, wyposażenie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Stan techniczny, zużycie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Uwagi</w:t>
            </w:r>
          </w:p>
        </w:tc>
      </w:tr>
      <w:tr w:rsidR="00B94FB6" w:rsidRPr="00ED1155" w:rsidTr="00B94FB6">
        <w:trPr>
          <w:trHeight w:val="397"/>
        </w:trPr>
        <w:tc>
          <w:tcPr>
            <w:tcW w:w="0" w:type="auto"/>
            <w:gridSpan w:val="4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 xml:space="preserve">Konstrukcja 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Pr="00ED1155" w:rsidRDefault="00634F92" w:rsidP="00B94FB6">
            <w:pPr>
              <w:numPr>
                <w:ilvl w:val="0"/>
                <w:numId w:val="24"/>
              </w:numPr>
              <w:ind w:left="317" w:hanging="31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ściany piwnic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cegła pełna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4E6C4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Dolne partie</w:t>
            </w:r>
            <w:r w:rsidR="00B94FB6">
              <w:rPr>
                <w:rFonts w:ascii="Arial" w:hAnsi="Arial" w:cs="Arial"/>
                <w:sz w:val="20"/>
                <w:szCs w:val="20"/>
              </w:rPr>
              <w:t xml:space="preserve"> piwnicy wymaga</w:t>
            </w:r>
            <w:r>
              <w:rPr>
                <w:rFonts w:ascii="Arial" w:hAnsi="Arial" w:cs="Arial"/>
                <w:sz w:val="20"/>
                <w:szCs w:val="20"/>
              </w:rPr>
              <w:t>ją</w:t>
            </w:r>
            <w:r w:rsidR="00B94FB6">
              <w:rPr>
                <w:rFonts w:ascii="Arial" w:hAnsi="Arial" w:cs="Arial"/>
                <w:sz w:val="20"/>
                <w:szCs w:val="20"/>
              </w:rPr>
              <w:t xml:space="preserve"> osuszenia</w:t>
            </w:r>
            <w:r w:rsidR="004E6C47">
              <w:rPr>
                <w:rFonts w:ascii="Arial" w:hAnsi="Arial" w:cs="Arial"/>
                <w:sz w:val="20"/>
                <w:szCs w:val="20"/>
              </w:rPr>
              <w:t>, w obrębie środkowych sanitariatów okresowy napływ wody opadowej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Pr="00ED1155" w:rsidRDefault="00B94FB6" w:rsidP="00B94FB6">
            <w:pPr>
              <w:numPr>
                <w:ilvl w:val="0"/>
                <w:numId w:val="24"/>
              </w:numPr>
              <w:ind w:left="317" w:hanging="31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ściany nośne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</w:t>
            </w:r>
            <w:r w:rsidR="00B94FB6">
              <w:rPr>
                <w:rFonts w:ascii="Arial" w:hAnsi="Arial" w:cs="Arial"/>
                <w:sz w:val="20"/>
                <w:szCs w:val="20"/>
              </w:rPr>
              <w:t>egła pełna</w:t>
            </w:r>
          </w:p>
        </w:tc>
        <w:tc>
          <w:tcPr>
            <w:tcW w:w="0" w:type="auto"/>
            <w:vAlign w:val="center"/>
          </w:tcPr>
          <w:p w:rsidR="00B94FB6" w:rsidRPr="00ED1155" w:rsidRDefault="000F0448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B94FB6" w:rsidRPr="00ED1155" w:rsidRDefault="00EF76ED" w:rsidP="00EF76E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 ś</w:t>
            </w:r>
            <w:r w:rsidR="00044B05">
              <w:rPr>
                <w:rFonts w:ascii="Arial" w:hAnsi="Arial" w:cs="Arial"/>
                <w:sz w:val="20"/>
                <w:szCs w:val="20"/>
              </w:rPr>
              <w:t>cian</w:t>
            </w:r>
            <w:r>
              <w:rPr>
                <w:rFonts w:ascii="Arial" w:hAnsi="Arial" w:cs="Arial"/>
                <w:sz w:val="20"/>
                <w:szCs w:val="20"/>
              </w:rPr>
              <w:t>ach</w:t>
            </w:r>
            <w:r w:rsidR="00044B05">
              <w:rPr>
                <w:rFonts w:ascii="Arial" w:hAnsi="Arial" w:cs="Arial"/>
                <w:sz w:val="20"/>
                <w:szCs w:val="20"/>
              </w:rPr>
              <w:t xml:space="preserve"> zewnętrzn</w:t>
            </w:r>
            <w:r>
              <w:rPr>
                <w:rFonts w:ascii="Arial" w:hAnsi="Arial" w:cs="Arial"/>
                <w:sz w:val="20"/>
                <w:szCs w:val="20"/>
              </w:rPr>
              <w:t>ych</w:t>
            </w:r>
            <w:r w:rsidR="00044B05">
              <w:rPr>
                <w:rFonts w:ascii="Arial" w:hAnsi="Arial" w:cs="Arial"/>
                <w:sz w:val="20"/>
                <w:szCs w:val="20"/>
              </w:rPr>
              <w:t xml:space="preserve"> sanitariatów</w:t>
            </w:r>
            <w:r w:rsidR="00B94FB6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widoczne</w:t>
            </w:r>
            <w:r w:rsidR="00044B05">
              <w:rPr>
                <w:rFonts w:ascii="Arial" w:hAnsi="Arial" w:cs="Arial"/>
                <w:sz w:val="20"/>
                <w:szCs w:val="20"/>
              </w:rPr>
              <w:t xml:space="preserve"> rysy pionowe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Pr="00ED1155" w:rsidRDefault="00B94FB6" w:rsidP="00B94FB6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stropy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kolebkowe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Default="00B94FB6" w:rsidP="00B94FB6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stropy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żelbetowe na belkach stalowych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634F9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634F92" w:rsidRPr="000D6892" w:rsidRDefault="00634F92" w:rsidP="00044B05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 w:rsidRPr="000D6892">
              <w:rPr>
                <w:rFonts w:ascii="Arial" w:hAnsi="Arial" w:cs="Arial"/>
                <w:sz w:val="20"/>
                <w:szCs w:val="20"/>
              </w:rPr>
              <w:t>strop</w:t>
            </w:r>
            <w:r w:rsidR="00044B05">
              <w:rPr>
                <w:rFonts w:ascii="Arial" w:hAnsi="Arial" w:cs="Arial"/>
                <w:sz w:val="20"/>
                <w:szCs w:val="20"/>
              </w:rPr>
              <w:t>odach sali gimnastycznej</w:t>
            </w:r>
          </w:p>
        </w:tc>
        <w:tc>
          <w:tcPr>
            <w:tcW w:w="0" w:type="auto"/>
            <w:vAlign w:val="center"/>
          </w:tcPr>
          <w:p w:rsidR="00634F92" w:rsidRPr="000D6892" w:rsidRDefault="00634F92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6892">
              <w:rPr>
                <w:rFonts w:ascii="Arial" w:hAnsi="Arial" w:cs="Arial"/>
                <w:sz w:val="20"/>
                <w:szCs w:val="20"/>
              </w:rPr>
              <w:t>żelbetowe</w:t>
            </w:r>
          </w:p>
        </w:tc>
        <w:tc>
          <w:tcPr>
            <w:tcW w:w="0" w:type="auto"/>
            <w:vAlign w:val="center"/>
          </w:tcPr>
          <w:p w:rsidR="00634F92" w:rsidRPr="000D6892" w:rsidRDefault="00634F92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D6892"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634F92" w:rsidRPr="000D6892" w:rsidRDefault="00044B05" w:rsidP="00634F92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Default="00B94FB6" w:rsidP="00B94FB6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konstrukcja dachu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drewniana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dobra</w:t>
            </w:r>
          </w:p>
        </w:tc>
        <w:tc>
          <w:tcPr>
            <w:tcW w:w="0" w:type="auto"/>
            <w:vAlign w:val="center"/>
          </w:tcPr>
          <w:p w:rsidR="00B94FB6" w:rsidRPr="00ED1155" w:rsidRDefault="00044B05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B94FB6" w:rsidRDefault="00B94FB6" w:rsidP="00B94FB6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schody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kamienne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044B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</w:t>
            </w:r>
            <w:r w:rsidR="00044B05">
              <w:rPr>
                <w:rFonts w:ascii="Arial" w:hAnsi="Arial" w:cs="Arial"/>
                <w:sz w:val="20"/>
                <w:szCs w:val="20"/>
              </w:rPr>
              <w:t>e</w:t>
            </w:r>
          </w:p>
        </w:tc>
        <w:tc>
          <w:tcPr>
            <w:tcW w:w="0" w:type="auto"/>
            <w:vAlign w:val="center"/>
          </w:tcPr>
          <w:p w:rsidR="00B94FB6" w:rsidRPr="00ED1155" w:rsidRDefault="00B94FB6" w:rsidP="00E94D5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44B05" w:rsidRDefault="00044B0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schody</w:t>
            </w:r>
          </w:p>
        </w:tc>
        <w:tc>
          <w:tcPr>
            <w:tcW w:w="0" w:type="auto"/>
            <w:vAlign w:val="center"/>
          </w:tcPr>
          <w:p w:rsidR="00044B05" w:rsidRPr="00ED1155" w:rsidRDefault="00044B0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żelbetowe</w:t>
            </w:r>
          </w:p>
        </w:tc>
        <w:tc>
          <w:tcPr>
            <w:tcW w:w="0" w:type="auto"/>
            <w:vAlign w:val="center"/>
          </w:tcPr>
          <w:p w:rsidR="00044B05" w:rsidRPr="00ED1155" w:rsidRDefault="00044B05" w:rsidP="00044B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dobre</w:t>
            </w:r>
          </w:p>
        </w:tc>
        <w:tc>
          <w:tcPr>
            <w:tcW w:w="0" w:type="auto"/>
            <w:vAlign w:val="center"/>
          </w:tcPr>
          <w:p w:rsidR="00044B05" w:rsidRPr="00ED1155" w:rsidRDefault="00044B0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25B97" w:rsidRDefault="00025B97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barierka schodowa</w:t>
            </w:r>
          </w:p>
        </w:tc>
        <w:tc>
          <w:tcPr>
            <w:tcW w:w="0" w:type="auto"/>
            <w:vAlign w:val="center"/>
          </w:tcPr>
          <w:p w:rsidR="00025B97" w:rsidRDefault="00025B97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Stal kuta</w:t>
            </w:r>
          </w:p>
        </w:tc>
        <w:tc>
          <w:tcPr>
            <w:tcW w:w="0" w:type="auto"/>
            <w:vAlign w:val="center"/>
          </w:tcPr>
          <w:p w:rsidR="00025B97" w:rsidRDefault="00025B97" w:rsidP="00044B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dobra</w:t>
            </w:r>
          </w:p>
        </w:tc>
        <w:tc>
          <w:tcPr>
            <w:tcW w:w="0" w:type="auto"/>
            <w:vAlign w:val="center"/>
          </w:tcPr>
          <w:p w:rsidR="00025B97" w:rsidRPr="00ED1155" w:rsidRDefault="00025B97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44B05" w:rsidRDefault="00044B0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pokrycie dachu</w:t>
            </w:r>
          </w:p>
        </w:tc>
        <w:tc>
          <w:tcPr>
            <w:tcW w:w="0" w:type="auto"/>
            <w:vAlign w:val="center"/>
          </w:tcPr>
          <w:p w:rsidR="00044B05" w:rsidRPr="00ED1155" w:rsidRDefault="00044B0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dachówka</w:t>
            </w:r>
          </w:p>
        </w:tc>
        <w:tc>
          <w:tcPr>
            <w:tcW w:w="0" w:type="auto"/>
            <w:vAlign w:val="center"/>
          </w:tcPr>
          <w:p w:rsidR="00044B05" w:rsidRPr="00ED1155" w:rsidRDefault="00044B0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niedostateczna</w:t>
            </w:r>
          </w:p>
        </w:tc>
        <w:tc>
          <w:tcPr>
            <w:tcW w:w="0" w:type="auto"/>
            <w:vAlign w:val="center"/>
          </w:tcPr>
          <w:p w:rsidR="00044B05" w:rsidRPr="00ED1155" w:rsidRDefault="00044B0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Dachówka popękana nie chroni dachu ,zagraża bezpieczeństwu przechodniów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okna połaciowe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drewniane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dostateczny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Liczne nieszczelności i widoczne zacieki</w:t>
            </w:r>
            <w:r w:rsidR="00C45B3B">
              <w:rPr>
                <w:rFonts w:ascii="Arial" w:hAnsi="Arial" w:cs="Arial"/>
                <w:sz w:val="20"/>
                <w:szCs w:val="20"/>
              </w:rPr>
              <w:t>, okucia niesprawne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44B05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pokrycie dachu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papa asfaltowa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44B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621E5" w:rsidRPr="00ED1155" w:rsidRDefault="00C45B3B" w:rsidP="00C45B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Ubytki betonu w nakrywkach </w:t>
            </w:r>
            <w:r w:rsidR="000216CD">
              <w:rPr>
                <w:rFonts w:ascii="Arial" w:hAnsi="Arial" w:cs="Arial"/>
                <w:sz w:val="20"/>
                <w:szCs w:val="20"/>
              </w:rPr>
              <w:t>komin</w:t>
            </w:r>
            <w:r>
              <w:rPr>
                <w:rFonts w:ascii="Arial" w:hAnsi="Arial" w:cs="Arial"/>
                <w:sz w:val="20"/>
                <w:szCs w:val="20"/>
              </w:rPr>
              <w:t>ów</w:t>
            </w:r>
            <w:r w:rsidR="000216C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obróbki blacharskie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blacha miedziana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44B05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621E5" w:rsidRPr="00ED1155" w:rsidRDefault="0089443F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Zacieki </w:t>
            </w:r>
            <w:r w:rsidR="007D537E">
              <w:rPr>
                <w:rFonts w:ascii="Arial" w:hAnsi="Arial" w:cs="Arial"/>
                <w:sz w:val="20"/>
                <w:szCs w:val="20"/>
              </w:rPr>
              <w:t xml:space="preserve">z dachu </w:t>
            </w:r>
            <w:r>
              <w:rPr>
                <w:rFonts w:ascii="Arial" w:hAnsi="Arial" w:cs="Arial"/>
                <w:sz w:val="20"/>
                <w:szCs w:val="20"/>
              </w:rPr>
              <w:t>na ścianie klatki schodowej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rynny i rury spustowe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blacha miedziana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25B97" w:rsidRDefault="00025B97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kominy wentylacyjne</w:t>
            </w:r>
          </w:p>
        </w:tc>
        <w:tc>
          <w:tcPr>
            <w:tcW w:w="0" w:type="auto"/>
            <w:vAlign w:val="center"/>
          </w:tcPr>
          <w:p w:rsidR="00025B97" w:rsidRDefault="00025B97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cegła</w:t>
            </w:r>
          </w:p>
        </w:tc>
        <w:tc>
          <w:tcPr>
            <w:tcW w:w="0" w:type="auto"/>
            <w:vAlign w:val="center"/>
          </w:tcPr>
          <w:p w:rsidR="00025B97" w:rsidRDefault="00025B97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25B97" w:rsidRPr="00ED1155" w:rsidRDefault="00025B97" w:rsidP="00C45B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Naprawy wymaga nakrywa komina dach sali gimnastycznej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C45B3B" w:rsidRDefault="00C45B3B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instalacja odgromowa</w:t>
            </w:r>
          </w:p>
        </w:tc>
        <w:tc>
          <w:tcPr>
            <w:tcW w:w="0" w:type="auto"/>
            <w:vAlign w:val="center"/>
          </w:tcPr>
          <w:p w:rsidR="00C45B3B" w:rsidRDefault="00C45B3B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:rsidR="00C45B3B" w:rsidRDefault="00C45B3B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dostateczny</w:t>
            </w:r>
          </w:p>
        </w:tc>
        <w:tc>
          <w:tcPr>
            <w:tcW w:w="0" w:type="auto"/>
            <w:vAlign w:val="center"/>
          </w:tcPr>
          <w:p w:rsidR="00C45B3B" w:rsidRPr="00ED1155" w:rsidRDefault="00C45B3B" w:rsidP="00C45B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Według protokołu instalacja wymaga remontu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tynki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cem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.-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wap</w:t>
            </w:r>
            <w:proofErr w:type="spellEnd"/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stolarka okienna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PCV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621E5" w:rsidRDefault="000621E5" w:rsidP="000621E5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stolarka drzwiowa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Drewno/płyta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621E5" w:rsidRPr="00ED1155" w:rsidRDefault="000621E5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Wymagają odmalowania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216CD" w:rsidRDefault="000216CD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posadzki</w:t>
            </w:r>
          </w:p>
        </w:tc>
        <w:tc>
          <w:tcPr>
            <w:tcW w:w="0" w:type="auto"/>
            <w:vAlign w:val="center"/>
          </w:tcPr>
          <w:p w:rsidR="000216CD" w:rsidRPr="00ED1155" w:rsidRDefault="00C45B3B" w:rsidP="00025B97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parkiet</w:t>
            </w:r>
            <w:r w:rsidR="00025B97">
              <w:rPr>
                <w:rFonts w:ascii="Arial" w:hAnsi="Arial" w:cs="Arial"/>
                <w:sz w:val="20"/>
                <w:szCs w:val="20"/>
              </w:rPr>
              <w:t xml:space="preserve"> / marmur</w:t>
            </w:r>
          </w:p>
        </w:tc>
        <w:tc>
          <w:tcPr>
            <w:tcW w:w="0" w:type="auto"/>
            <w:vAlign w:val="center"/>
          </w:tcPr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25B97" w:rsidRDefault="00025B97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sanitariaty</w:t>
            </w:r>
          </w:p>
        </w:tc>
        <w:tc>
          <w:tcPr>
            <w:tcW w:w="0" w:type="auto"/>
            <w:vAlign w:val="center"/>
          </w:tcPr>
          <w:p w:rsidR="00025B97" w:rsidRDefault="00025B97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0" w:type="auto"/>
            <w:vAlign w:val="center"/>
          </w:tcPr>
          <w:p w:rsidR="00025B97" w:rsidRDefault="00025B97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25B97" w:rsidRDefault="00025B97" w:rsidP="000216C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216CD" w:rsidRDefault="000216CD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malowanie</w:t>
            </w:r>
          </w:p>
        </w:tc>
        <w:tc>
          <w:tcPr>
            <w:tcW w:w="0" w:type="auto"/>
            <w:vAlign w:val="center"/>
          </w:tcPr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dobry</w:t>
            </w:r>
          </w:p>
        </w:tc>
        <w:tc>
          <w:tcPr>
            <w:tcW w:w="0" w:type="auto"/>
            <w:vAlign w:val="center"/>
          </w:tcPr>
          <w:p w:rsidR="000216CD" w:rsidRPr="00ED1155" w:rsidRDefault="00C45B3B" w:rsidP="000216C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0216C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C45B3B" w:rsidRPr="00ED1155" w:rsidTr="00B94FB6">
        <w:trPr>
          <w:trHeight w:val="510"/>
        </w:trPr>
        <w:tc>
          <w:tcPr>
            <w:tcW w:w="0" w:type="auto"/>
            <w:vAlign w:val="center"/>
          </w:tcPr>
          <w:p w:rsidR="000216CD" w:rsidRDefault="000216CD" w:rsidP="0000513B">
            <w:pPr>
              <w:numPr>
                <w:ilvl w:val="0"/>
                <w:numId w:val="24"/>
              </w:num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elewacja</w:t>
            </w:r>
          </w:p>
        </w:tc>
        <w:tc>
          <w:tcPr>
            <w:tcW w:w="0" w:type="auto"/>
            <w:vAlign w:val="center"/>
          </w:tcPr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vAlign w:val="center"/>
          </w:tcPr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dostateczny</w:t>
            </w:r>
          </w:p>
        </w:tc>
        <w:tc>
          <w:tcPr>
            <w:tcW w:w="0" w:type="auto"/>
            <w:vAlign w:val="center"/>
          </w:tcPr>
          <w:p w:rsidR="000216CD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Cokół wymaga remontu,</w:t>
            </w:r>
          </w:p>
          <w:p w:rsidR="000216CD" w:rsidRPr="00ED1155" w:rsidRDefault="000216CD" w:rsidP="0000513B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Cegła elewacyjna miejscami </w:t>
            </w:r>
            <w:r w:rsidR="00C45B3B">
              <w:rPr>
                <w:rFonts w:ascii="Arial" w:hAnsi="Arial" w:cs="Arial"/>
                <w:sz w:val="20"/>
                <w:szCs w:val="20"/>
              </w:rPr>
              <w:t xml:space="preserve">do </w:t>
            </w:r>
            <w:r>
              <w:rPr>
                <w:rFonts w:ascii="Arial" w:hAnsi="Arial" w:cs="Arial"/>
                <w:sz w:val="20"/>
                <w:szCs w:val="20"/>
              </w:rPr>
              <w:t xml:space="preserve">przemurowania, attyki do </w:t>
            </w:r>
            <w:r w:rsidR="00C45B3B">
              <w:rPr>
                <w:rFonts w:ascii="Arial" w:hAnsi="Arial" w:cs="Arial"/>
                <w:sz w:val="20"/>
                <w:szCs w:val="20"/>
              </w:rPr>
              <w:t xml:space="preserve">przemurowania i </w:t>
            </w:r>
            <w:r>
              <w:rPr>
                <w:rFonts w:ascii="Arial" w:hAnsi="Arial" w:cs="Arial"/>
                <w:sz w:val="20"/>
                <w:szCs w:val="20"/>
              </w:rPr>
              <w:t xml:space="preserve">renowacji </w:t>
            </w:r>
          </w:p>
        </w:tc>
      </w:tr>
    </w:tbl>
    <w:p w:rsidR="00C45B3B" w:rsidRDefault="00C45B3B" w:rsidP="00C45B3B">
      <w:pPr>
        <w:rPr>
          <w:sz w:val="28"/>
          <w:szCs w:val="28"/>
        </w:rPr>
      </w:pPr>
    </w:p>
    <w:p w:rsidR="00C45B3B" w:rsidRDefault="00C45B3B" w:rsidP="00C45B3B">
      <w:pPr>
        <w:rPr>
          <w:sz w:val="28"/>
          <w:szCs w:val="28"/>
        </w:rPr>
      </w:pPr>
    </w:p>
    <w:p w:rsidR="00602847" w:rsidRPr="00870D05" w:rsidRDefault="00D61891" w:rsidP="00C45B3B">
      <w:pPr>
        <w:jc w:val="center"/>
        <w:rPr>
          <w:sz w:val="28"/>
          <w:szCs w:val="28"/>
        </w:rPr>
      </w:pPr>
      <w:r>
        <w:rPr>
          <w:sz w:val="28"/>
          <w:szCs w:val="28"/>
        </w:rPr>
        <w:t>3</w:t>
      </w:r>
      <w:r w:rsidR="00602847" w:rsidRPr="00870D05">
        <w:rPr>
          <w:sz w:val="28"/>
          <w:szCs w:val="28"/>
        </w:rPr>
        <w:t xml:space="preserve">. </w:t>
      </w:r>
      <w:r w:rsidR="00B0059C">
        <w:rPr>
          <w:sz w:val="28"/>
          <w:szCs w:val="28"/>
        </w:rPr>
        <w:t>OCENA ELEMENTÓW</w:t>
      </w:r>
    </w:p>
    <w:p w:rsidR="00C45B3B" w:rsidRDefault="00C45B3B" w:rsidP="00C45B3B">
      <w:pPr>
        <w:pStyle w:val="Akapitzlist"/>
        <w:spacing w:before="120" w:after="120" w:line="360" w:lineRule="auto"/>
        <w:ind w:left="709"/>
        <w:rPr>
          <w:b/>
        </w:rPr>
      </w:pPr>
    </w:p>
    <w:p w:rsidR="00A61AEA" w:rsidRDefault="00B0059C" w:rsidP="00936C8A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 w:rsidRPr="00B0059C">
        <w:rPr>
          <w:b/>
        </w:rPr>
        <w:t>Fundamenty i ściany piwnic</w:t>
      </w:r>
    </w:p>
    <w:p w:rsidR="00936C8A" w:rsidRDefault="001B4953" w:rsidP="00F17070">
      <w:pPr>
        <w:pStyle w:val="Akapitzlist"/>
        <w:spacing w:line="360" w:lineRule="auto"/>
        <w:ind w:left="709"/>
        <w:jc w:val="both"/>
        <w:rPr>
          <w:b/>
        </w:rPr>
      </w:pPr>
      <w:r>
        <w:t xml:space="preserve">Wytrzymałość gruntu pod ścianami fundamentowymi jest wystarczająca. Brak zarysowań i spękań , które mogłyby świadczyć o nadmiernym lokalnym osiadaniu budynku. Występuje </w:t>
      </w:r>
      <w:r w:rsidR="0001432B">
        <w:t xml:space="preserve">jednak </w:t>
      </w:r>
      <w:r>
        <w:t>niewielkie podciąganie kapilarne wody, która przy malowaniu farbami nieprzepuszczającymi pary wodnej powoduje powstawanie wykwitów, pęcherzy i odprysków farby. Należy na wysokości 60 cm zbić tynki, wykonać w</w:t>
      </w:r>
      <w:r w:rsidR="00F17070">
        <w:t xml:space="preserve"> to miejsce tynki renowacyjne (</w:t>
      </w:r>
      <w:r>
        <w:t>szeroko porowe), i pomalować farbą silikatową, przepuszczającą parę wodna. Niezbędne jest również prawidłowe wykonanie wentylacji wywiewnej odprowadzającej wilgoć z piwnicy na zewnątrz budynku</w:t>
      </w:r>
      <w:r w:rsidR="00C45B3B">
        <w:t>, oraz zapewnienie nawiewu ciepłego powietrza.</w:t>
      </w:r>
      <w:r>
        <w:t xml:space="preserve"> </w:t>
      </w:r>
      <w:r w:rsidR="004E6C47">
        <w:t xml:space="preserve">W strefie centralnych </w:t>
      </w:r>
      <w:r w:rsidR="004E6C47">
        <w:lastRenderedPageBreak/>
        <w:t>sanitariatów okresowy napływ wody. Niezbędne jest odkopanie, zlokalizowanie źródła napływu wody i ujęcie do kanalizacji deszczowej. Niezbędne Bedzie również odtworzenie w tym rejonie drenażu oraz izolacji przeciwwilgociowej.</w:t>
      </w:r>
    </w:p>
    <w:p w:rsidR="00B0059C" w:rsidRDefault="00B0059C" w:rsidP="00936C8A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Ściany nośne</w:t>
      </w:r>
    </w:p>
    <w:p w:rsidR="00187E0E" w:rsidRPr="0089443F" w:rsidRDefault="00187E0E" w:rsidP="00F17070">
      <w:pPr>
        <w:pStyle w:val="Akapitzlist"/>
        <w:spacing w:line="360" w:lineRule="auto"/>
        <w:ind w:left="709"/>
        <w:jc w:val="both"/>
      </w:pPr>
      <w:r w:rsidRPr="0089443F">
        <w:t xml:space="preserve">Ściany nośne są w dobrym stanie technicznym. Niemniej jednak niezbędne jest </w:t>
      </w:r>
      <w:r w:rsidR="0089443F" w:rsidRPr="0089443F">
        <w:t>przemurowanie pękniętych ścian w obrębie sanitariatów</w:t>
      </w:r>
      <w:r w:rsidR="00C45B3B">
        <w:t xml:space="preserve"> oraz attyki szczytowej od pomnika M. Kopernika</w:t>
      </w:r>
      <w:r w:rsidR="0089443F" w:rsidRPr="0089443F">
        <w:t>.</w:t>
      </w:r>
    </w:p>
    <w:p w:rsidR="00B0059C" w:rsidRDefault="00B0059C" w:rsidP="00936C8A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Stropy</w:t>
      </w:r>
    </w:p>
    <w:p w:rsidR="0001432B" w:rsidRDefault="0001432B" w:rsidP="0001432B">
      <w:pPr>
        <w:pStyle w:val="Akapitzlist"/>
        <w:spacing w:before="120" w:after="120" w:line="360" w:lineRule="auto"/>
        <w:ind w:left="709"/>
      </w:pPr>
      <w:r w:rsidRPr="0001432B">
        <w:t>Stropy są w dobrym stanie technicznym</w:t>
      </w:r>
      <w:r w:rsidR="00C45B3B">
        <w:t>.</w:t>
      </w:r>
    </w:p>
    <w:p w:rsidR="00C45B3B" w:rsidRDefault="00C45B3B" w:rsidP="00C45B3B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Schody</w:t>
      </w:r>
    </w:p>
    <w:p w:rsidR="00C45B3B" w:rsidRPr="0001432B" w:rsidRDefault="00C45B3B" w:rsidP="00F17070">
      <w:pPr>
        <w:pStyle w:val="Akapitzlist"/>
        <w:spacing w:before="120" w:after="120" w:line="360" w:lineRule="auto"/>
        <w:ind w:left="709"/>
        <w:jc w:val="both"/>
      </w:pPr>
      <w:r>
        <w:t>Schody</w:t>
      </w:r>
      <w:r w:rsidRPr="0001432B">
        <w:t xml:space="preserve"> są w dobrym stanie technicznym</w:t>
      </w:r>
      <w:r>
        <w:t>. W okładzinach schodów na bieżąco naprawiać ubytki</w:t>
      </w:r>
    </w:p>
    <w:p w:rsidR="00B0059C" w:rsidRDefault="00B0059C" w:rsidP="00936C8A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Konstrukcja dachu</w:t>
      </w:r>
    </w:p>
    <w:p w:rsidR="0089443F" w:rsidRPr="0089443F" w:rsidRDefault="0089443F" w:rsidP="00F17070">
      <w:pPr>
        <w:pStyle w:val="Akapitzlist"/>
        <w:spacing w:before="120" w:after="120" w:line="360" w:lineRule="auto"/>
        <w:ind w:left="709"/>
        <w:jc w:val="both"/>
      </w:pPr>
      <w:r w:rsidRPr="0089443F">
        <w:t xml:space="preserve">Konstrukcja dachu jest zakryta. </w:t>
      </w:r>
      <w:r>
        <w:t>Stan techniczny należy ocenić podczas remontu pokrycia i w razie potrzeby dokonać niezbędnej wymiany.</w:t>
      </w:r>
    </w:p>
    <w:p w:rsidR="00B0059C" w:rsidRDefault="00C360E6" w:rsidP="00936C8A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D</w:t>
      </w:r>
      <w:r w:rsidR="00B0059C">
        <w:rPr>
          <w:b/>
        </w:rPr>
        <w:t>ach pokrycie</w:t>
      </w:r>
      <w:r w:rsidR="00C45B3B">
        <w:rPr>
          <w:b/>
        </w:rPr>
        <w:t xml:space="preserve"> dachówką ceramiczną</w:t>
      </w:r>
    </w:p>
    <w:p w:rsidR="00CD00F9" w:rsidRDefault="001B4953" w:rsidP="00F17070">
      <w:pPr>
        <w:pStyle w:val="Akapitzlist"/>
        <w:spacing w:line="360" w:lineRule="auto"/>
        <w:ind w:left="709"/>
        <w:jc w:val="both"/>
      </w:pPr>
      <w:r>
        <w:t>Pokrycie dachu z dachówki ceramicznej uległo w znacznym stopniu destrukcji i</w:t>
      </w:r>
      <w:r w:rsidR="00F17070">
        <w:t> </w:t>
      </w:r>
      <w:r>
        <w:t>kwalifikuje się do wymiany</w:t>
      </w:r>
      <w:r w:rsidR="00CD00F9">
        <w:t xml:space="preserve">. </w:t>
      </w:r>
      <w:r>
        <w:t>Na znacznej części okien dachowych stwierdzono zacieki i butwienia. Okna kwalifikują się do wymiany. Stan techniczny krokwi i</w:t>
      </w:r>
      <w:r w:rsidR="00F17070">
        <w:t> </w:t>
      </w:r>
      <w:r>
        <w:t>izolacji może zostać oceniony po demontażu dachu. Należy przyjęć, że 50 % izolacji cieplnej nadaje sie do wymiany.</w:t>
      </w:r>
    </w:p>
    <w:p w:rsidR="00C45B3B" w:rsidRDefault="00C45B3B" w:rsidP="00C45B3B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Dach nad salą gimnastyczną</w:t>
      </w:r>
    </w:p>
    <w:p w:rsidR="00C45B3B" w:rsidRDefault="00C45B3B" w:rsidP="00F17070">
      <w:pPr>
        <w:pStyle w:val="Akapitzlist"/>
        <w:spacing w:before="120" w:after="120" w:line="360" w:lineRule="auto"/>
        <w:ind w:left="709"/>
        <w:jc w:val="both"/>
      </w:pPr>
      <w:r w:rsidRPr="00C45B3B">
        <w:t>Pokrycie z papy jest w dobrym stanie technicznym</w:t>
      </w:r>
      <w:r>
        <w:t>. Naprawy wymagają betonowe nakrywy kominów.</w:t>
      </w:r>
    </w:p>
    <w:p w:rsidR="007D537E" w:rsidRDefault="007D537E" w:rsidP="007D537E">
      <w:pPr>
        <w:pStyle w:val="Akapitzlist"/>
        <w:numPr>
          <w:ilvl w:val="0"/>
          <w:numId w:val="37"/>
        </w:numPr>
        <w:spacing w:before="120" w:after="120" w:line="360" w:lineRule="auto"/>
        <w:ind w:left="709" w:hanging="284"/>
        <w:rPr>
          <w:b/>
        </w:rPr>
      </w:pPr>
      <w:r>
        <w:rPr>
          <w:b/>
        </w:rPr>
        <w:t>Elewacja</w:t>
      </w:r>
    </w:p>
    <w:p w:rsidR="007D537E" w:rsidRDefault="007D537E" w:rsidP="00F17070">
      <w:pPr>
        <w:pStyle w:val="Akapitzlist"/>
        <w:spacing w:line="360" w:lineRule="auto"/>
        <w:ind w:left="709"/>
        <w:jc w:val="both"/>
      </w:pPr>
      <w:r>
        <w:t>Na cokołach kamiennych widoczne miejscowe ubytki, pokrycie glonami i</w:t>
      </w:r>
      <w:r w:rsidR="00F17070">
        <w:t> </w:t>
      </w:r>
      <w:r>
        <w:t xml:space="preserve">zniszczone spoiny. Elewacja z cegły zendrówki w miejscach pęknięć wymaga naprawy lub przemurowania. Szczególnie dotyczy to ściany przy sanitariatach oraz attykach. Widoczne również liczne uszkodzenia i niedbałe wykończenia powstałe </w:t>
      </w:r>
      <w:r>
        <w:lastRenderedPageBreak/>
        <w:t>podczas prac instalacyjnych.  Niezbędne jest w najbliższym czasie przeprowadzenie prac konserwatorskich na całej elewacji.</w:t>
      </w:r>
    </w:p>
    <w:p w:rsidR="00025B97" w:rsidRDefault="00025B97" w:rsidP="005B5F36">
      <w:pPr>
        <w:pStyle w:val="Akapitzlist"/>
        <w:spacing w:line="360" w:lineRule="auto"/>
        <w:ind w:left="709"/>
      </w:pPr>
    </w:p>
    <w:p w:rsidR="007D4C22" w:rsidRDefault="00D61891" w:rsidP="007D4C22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4</w:t>
      </w:r>
      <w:r w:rsidR="007D4C22" w:rsidRPr="00870D05">
        <w:rPr>
          <w:sz w:val="28"/>
          <w:szCs w:val="28"/>
        </w:rPr>
        <w:t xml:space="preserve">. </w:t>
      </w:r>
      <w:r w:rsidR="007D4C22">
        <w:rPr>
          <w:sz w:val="28"/>
          <w:szCs w:val="28"/>
        </w:rPr>
        <w:t>WNIOSKI</w:t>
      </w:r>
    </w:p>
    <w:p w:rsidR="007D4C22" w:rsidRPr="00E4625B" w:rsidRDefault="007D4C22" w:rsidP="00F17070">
      <w:pPr>
        <w:pStyle w:val="Akapitzlist"/>
        <w:numPr>
          <w:ilvl w:val="0"/>
          <w:numId w:val="38"/>
        </w:numPr>
        <w:spacing w:line="360" w:lineRule="auto"/>
        <w:ind w:left="1066" w:hanging="357"/>
        <w:jc w:val="both"/>
      </w:pPr>
      <w:r w:rsidRPr="00E4625B">
        <w:t>Popękana dachówka nie chroni dachu, prowadzi do szybkiej degradacji izolacji cieplnej i konstrukcji drewnianej oraz może stanowić zagrożenie bezpieczeństwa osób przechodzących w pobliżu.</w:t>
      </w:r>
      <w:r w:rsidR="004E6C47" w:rsidRPr="00E4625B">
        <w:t xml:space="preserve"> Niezbędna jest pilna wymiana całego pokrycia dachowego, łącznie z obróbkami i izolacją.</w:t>
      </w:r>
    </w:p>
    <w:p w:rsidR="0089443F" w:rsidRPr="007D537E" w:rsidRDefault="00C45B3B" w:rsidP="00F17070">
      <w:pPr>
        <w:pStyle w:val="Akapitzlist"/>
        <w:numPr>
          <w:ilvl w:val="0"/>
          <w:numId w:val="38"/>
        </w:numPr>
        <w:spacing w:line="360" w:lineRule="auto"/>
        <w:ind w:left="1066" w:hanging="357"/>
        <w:jc w:val="both"/>
        <w:rPr>
          <w:sz w:val="28"/>
          <w:szCs w:val="28"/>
        </w:rPr>
      </w:pPr>
      <w:r>
        <w:t xml:space="preserve">Z uwagi na </w:t>
      </w:r>
      <w:r w:rsidRPr="00C45B3B">
        <w:t>postępujące w szybkim tempie destrukcję kamiennych elementów z</w:t>
      </w:r>
      <w:r w:rsidR="00F17070">
        <w:t> </w:t>
      </w:r>
      <w:r w:rsidRPr="00C45B3B">
        <w:t>piaskowca oraz miejscowe zniszczenia w cegle elewacyjnej,</w:t>
      </w:r>
      <w:r>
        <w:t xml:space="preserve"> n</w:t>
      </w:r>
      <w:r w:rsidR="007D537E">
        <w:t>iezbędne jest wykonanie</w:t>
      </w:r>
      <w:r>
        <w:t xml:space="preserve"> kompleksowego remontu elewacji. </w:t>
      </w:r>
    </w:p>
    <w:p w:rsidR="007D537E" w:rsidRPr="00377F0E" w:rsidRDefault="00FB4426" w:rsidP="00F17070">
      <w:pPr>
        <w:pStyle w:val="Akapitzlist"/>
        <w:numPr>
          <w:ilvl w:val="0"/>
          <w:numId w:val="38"/>
        </w:numPr>
        <w:spacing w:line="360" w:lineRule="auto"/>
        <w:ind w:left="1066" w:hanging="357"/>
        <w:jc w:val="both"/>
        <w:rPr>
          <w:sz w:val="18"/>
          <w:szCs w:val="18"/>
        </w:rPr>
      </w:pPr>
      <w:r>
        <w:t>Prac remontowo - budowlanych wymagają piwnice. Konieczne jest zbicie nad posadzką pasami starych tynków i wykonanie nowych szeroko</w:t>
      </w:r>
      <w:r w:rsidR="00F17070">
        <w:t xml:space="preserve"> </w:t>
      </w:r>
      <w:bookmarkStart w:id="0" w:name="_GoBack"/>
      <w:bookmarkEnd w:id="0"/>
      <w:r>
        <w:t>porowych</w:t>
      </w:r>
      <w:r w:rsidR="00C45B3B">
        <w:t xml:space="preserve"> umożliwiających odprowadzenie wilgoci z muru do pomieszczenia</w:t>
      </w:r>
      <w:r>
        <w:t>. Niezbędne jest również wpr</w:t>
      </w:r>
      <w:r w:rsidR="00C45B3B">
        <w:t>owadzenie wymuszonej wentylacji wywiewnej oraz zapewnienie do wszystkich pomieszczeń dopływu powietrza</w:t>
      </w:r>
      <w:r>
        <w:t>.</w:t>
      </w:r>
      <w:r w:rsidR="00C45B3B">
        <w:t xml:space="preserve"> </w:t>
      </w:r>
      <w:r>
        <w:t xml:space="preserve">Do malowania </w:t>
      </w:r>
      <w:r w:rsidR="00025B97">
        <w:t>ścian</w:t>
      </w:r>
      <w:r>
        <w:t xml:space="preserve"> używać wyłącznie farb oddychających krzemianowych.</w:t>
      </w:r>
      <w:r w:rsidR="004E6C47" w:rsidRPr="004E6C47">
        <w:t xml:space="preserve"> </w:t>
      </w:r>
      <w:r w:rsidR="004E6C47">
        <w:t>Niezbędne jest odkopanie ścian fundamentowych w obrębie środkowych sanitariatów</w:t>
      </w:r>
      <w:r w:rsidR="00F17070">
        <w:t xml:space="preserve"> (</w:t>
      </w:r>
      <w:r w:rsidR="004E6C47">
        <w:t>od dziedzińca), zlokalizowanie źródła napływu wody i ujęcie do kanalizacji deszczowej. Niezbędne b</w:t>
      </w:r>
      <w:r w:rsidR="00EF76ED">
        <w:t>ę</w:t>
      </w:r>
      <w:r w:rsidR="004E6C47">
        <w:t>dzie również odtworzenie w tym rejonie drenażu oraz izolacji przeciwwilgociowej.</w:t>
      </w:r>
    </w:p>
    <w:p w:rsidR="00377F0E" w:rsidRPr="004E6C47" w:rsidRDefault="00377F0E" w:rsidP="00F17070">
      <w:pPr>
        <w:pStyle w:val="Akapitzlist"/>
        <w:numPr>
          <w:ilvl w:val="0"/>
          <w:numId w:val="38"/>
        </w:numPr>
        <w:spacing w:line="360" w:lineRule="auto"/>
        <w:ind w:left="1066" w:hanging="357"/>
        <w:jc w:val="both"/>
        <w:rPr>
          <w:sz w:val="18"/>
          <w:szCs w:val="18"/>
        </w:rPr>
      </w:pPr>
      <w:r>
        <w:t>Budynek wymaga wykonania wydzielenia ogniowego bocznych klatek schodowych.</w:t>
      </w:r>
    </w:p>
    <w:p w:rsidR="00B0059C" w:rsidRPr="004E6C47" w:rsidRDefault="00B0059C">
      <w:pPr>
        <w:rPr>
          <w:sz w:val="18"/>
          <w:szCs w:val="18"/>
        </w:rPr>
      </w:pPr>
    </w:p>
    <w:p w:rsidR="004E6C47" w:rsidRDefault="00D61891" w:rsidP="004E6C47">
      <w:pPr>
        <w:spacing w:line="360" w:lineRule="auto"/>
        <w:ind w:left="360"/>
        <w:jc w:val="center"/>
        <w:rPr>
          <w:sz w:val="28"/>
          <w:szCs w:val="28"/>
        </w:rPr>
      </w:pPr>
      <w:r>
        <w:rPr>
          <w:sz w:val="28"/>
          <w:szCs w:val="28"/>
        </w:rPr>
        <w:t>5</w:t>
      </w:r>
      <w:r w:rsidR="00D42E2C" w:rsidRPr="00D42E2C">
        <w:rPr>
          <w:sz w:val="28"/>
          <w:szCs w:val="28"/>
        </w:rPr>
        <w:t xml:space="preserve">. </w:t>
      </w:r>
      <w:r w:rsidR="00D42E2C">
        <w:rPr>
          <w:sz w:val="28"/>
          <w:szCs w:val="28"/>
        </w:rPr>
        <w:t xml:space="preserve">ZDJĘCIA DETALI </w:t>
      </w:r>
    </w:p>
    <w:p w:rsidR="0005768C" w:rsidRDefault="001B4953" w:rsidP="004E6C47">
      <w:pPr>
        <w:spacing w:line="360" w:lineRule="auto"/>
        <w:ind w:left="360"/>
        <w:jc w:val="center"/>
      </w:pPr>
      <w:r>
        <w:rPr>
          <w:noProof/>
        </w:rPr>
        <w:drawing>
          <wp:inline distT="0" distB="0" distL="0" distR="0">
            <wp:extent cx="3665913" cy="2439785"/>
            <wp:effectExtent l="19050" t="0" r="0" b="0"/>
            <wp:docPr id="4" name="Obraz 3" descr="DSC_0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1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65913" cy="243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BCE" w:rsidRPr="003B7BCE" w:rsidRDefault="003B7BCE" w:rsidP="005D2306">
      <w:pPr>
        <w:jc w:val="center"/>
        <w:rPr>
          <w:sz w:val="20"/>
          <w:szCs w:val="20"/>
        </w:rPr>
      </w:pPr>
      <w:r w:rsidRPr="003B7BCE">
        <w:rPr>
          <w:sz w:val="20"/>
          <w:szCs w:val="20"/>
        </w:rPr>
        <w:lastRenderedPageBreak/>
        <w:t xml:space="preserve">zniszczona </w:t>
      </w:r>
      <w:r w:rsidR="001B4953">
        <w:rPr>
          <w:sz w:val="20"/>
          <w:szCs w:val="20"/>
        </w:rPr>
        <w:t>dachówka</w:t>
      </w:r>
    </w:p>
    <w:p w:rsidR="003B7BCE" w:rsidRDefault="003B7BCE" w:rsidP="005D2306">
      <w:pPr>
        <w:jc w:val="center"/>
      </w:pPr>
    </w:p>
    <w:p w:rsidR="003B7BCE" w:rsidRDefault="001B4953" w:rsidP="005D2306">
      <w:pPr>
        <w:jc w:val="center"/>
      </w:pPr>
      <w:r>
        <w:rPr>
          <w:noProof/>
        </w:rPr>
        <w:drawing>
          <wp:inline distT="0" distB="0" distL="0" distR="0">
            <wp:extent cx="3867912" cy="2571750"/>
            <wp:effectExtent l="19050" t="0" r="0" b="0"/>
            <wp:docPr id="7" name="Obraz 6" descr="DSC_09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13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67912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BCE" w:rsidRDefault="001B4953" w:rsidP="003B7BCE">
      <w:pPr>
        <w:jc w:val="center"/>
        <w:rPr>
          <w:sz w:val="20"/>
          <w:szCs w:val="20"/>
        </w:rPr>
      </w:pPr>
      <w:r>
        <w:rPr>
          <w:sz w:val="20"/>
          <w:szCs w:val="20"/>
        </w:rPr>
        <w:t>zniszczona dachówka i rynna z gruzem z dachówki</w:t>
      </w:r>
    </w:p>
    <w:p w:rsidR="003B7BCE" w:rsidRDefault="003B7BCE" w:rsidP="003B7BCE">
      <w:pPr>
        <w:jc w:val="center"/>
        <w:rPr>
          <w:sz w:val="20"/>
          <w:szCs w:val="20"/>
        </w:rPr>
      </w:pPr>
    </w:p>
    <w:p w:rsidR="003B7BCE" w:rsidRPr="003B7BCE" w:rsidRDefault="001B4953" w:rsidP="003B7BCE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816350" cy="2537467"/>
            <wp:effectExtent l="19050" t="0" r="0" b="0"/>
            <wp:docPr id="9" name="Obraz 8" descr="DSC_08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896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16864" cy="2537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BCE" w:rsidRDefault="000F0448" w:rsidP="003B7BCE">
      <w:pPr>
        <w:jc w:val="center"/>
        <w:rPr>
          <w:sz w:val="20"/>
          <w:szCs w:val="20"/>
        </w:rPr>
      </w:pPr>
      <w:r>
        <w:rPr>
          <w:sz w:val="20"/>
          <w:szCs w:val="20"/>
        </w:rPr>
        <w:t>zacieki okna połaciowego</w:t>
      </w:r>
    </w:p>
    <w:p w:rsidR="003B7BCE" w:rsidRDefault="001B4953" w:rsidP="005D2306">
      <w:pPr>
        <w:jc w:val="center"/>
      </w:pPr>
      <w:r>
        <w:rPr>
          <w:noProof/>
        </w:rPr>
        <w:drawing>
          <wp:inline distT="0" distB="0" distL="0" distR="0">
            <wp:extent cx="3850178" cy="2362200"/>
            <wp:effectExtent l="19050" t="0" r="0" b="0"/>
            <wp:docPr id="10" name="Obraz 9" descr="DSC_08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876.JPG"/>
                    <pic:cNvPicPr/>
                  </pic:nvPicPr>
                  <pic:blipFill>
                    <a:blip r:embed="rId12" cstate="print"/>
                    <a:srcRect t="29528" r="23559"/>
                    <a:stretch>
                      <a:fillRect/>
                    </a:stretch>
                  </pic:blipFill>
                  <pic:spPr>
                    <a:xfrm>
                      <a:off x="0" y="0"/>
                      <a:ext cx="3852110" cy="236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B7BCE" w:rsidRDefault="001B4953" w:rsidP="003B7BCE">
      <w:pPr>
        <w:jc w:val="center"/>
        <w:rPr>
          <w:sz w:val="20"/>
          <w:szCs w:val="20"/>
        </w:rPr>
      </w:pPr>
      <w:r>
        <w:rPr>
          <w:sz w:val="20"/>
          <w:szCs w:val="20"/>
        </w:rPr>
        <w:t>zniszczona nakrywa komina</w:t>
      </w:r>
      <w:r w:rsidR="000F0448">
        <w:rPr>
          <w:sz w:val="20"/>
          <w:szCs w:val="20"/>
        </w:rPr>
        <w:t xml:space="preserve"> sali gimnastycznej</w:t>
      </w:r>
    </w:p>
    <w:p w:rsidR="003B7BCE" w:rsidRDefault="003B7BCE" w:rsidP="003B7BCE">
      <w:pPr>
        <w:jc w:val="center"/>
        <w:rPr>
          <w:sz w:val="20"/>
          <w:szCs w:val="20"/>
        </w:rPr>
      </w:pPr>
    </w:p>
    <w:p w:rsidR="003B7BCE" w:rsidRDefault="003B7BCE" w:rsidP="005D2306">
      <w:pPr>
        <w:jc w:val="center"/>
      </w:pPr>
    </w:p>
    <w:p w:rsidR="00130E50" w:rsidRDefault="001B4953" w:rsidP="005D2306">
      <w:pPr>
        <w:jc w:val="center"/>
      </w:pPr>
      <w:r>
        <w:rPr>
          <w:noProof/>
        </w:rPr>
        <w:lastRenderedPageBreak/>
        <w:drawing>
          <wp:inline distT="0" distB="0" distL="0" distR="0">
            <wp:extent cx="3845077" cy="2556567"/>
            <wp:effectExtent l="19050" t="0" r="3023" b="0"/>
            <wp:docPr id="16" name="Obraz 15" descr="DSC_08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83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5077" cy="25565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0E50" w:rsidRDefault="001B4953" w:rsidP="00130E50">
      <w:pPr>
        <w:jc w:val="center"/>
        <w:rPr>
          <w:sz w:val="20"/>
          <w:szCs w:val="20"/>
        </w:rPr>
      </w:pPr>
      <w:r>
        <w:rPr>
          <w:sz w:val="20"/>
          <w:szCs w:val="20"/>
        </w:rPr>
        <w:t>wilgoć na ścianie piwnicy</w:t>
      </w:r>
    </w:p>
    <w:p w:rsidR="00C45B3B" w:rsidRDefault="00C45B3B" w:rsidP="00130E50">
      <w:pPr>
        <w:jc w:val="center"/>
        <w:rPr>
          <w:sz w:val="20"/>
          <w:szCs w:val="20"/>
        </w:rPr>
      </w:pPr>
    </w:p>
    <w:p w:rsidR="00130E50" w:rsidRDefault="001B4953" w:rsidP="005D2306">
      <w:pPr>
        <w:jc w:val="center"/>
      </w:pPr>
      <w:r>
        <w:rPr>
          <w:noProof/>
        </w:rPr>
        <w:drawing>
          <wp:inline distT="0" distB="0" distL="0" distR="0">
            <wp:extent cx="3901562" cy="2590800"/>
            <wp:effectExtent l="19050" t="0" r="3688" b="0"/>
            <wp:docPr id="17" name="Obraz 16" descr="DSC_08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829.JPG"/>
                    <pic:cNvPicPr/>
                  </pic:nvPicPr>
                  <pic:blipFill>
                    <a:blip r:embed="rId14" cstate="print"/>
                    <a:srcRect t="23622" r="47118" b="23622"/>
                    <a:stretch>
                      <a:fillRect/>
                    </a:stretch>
                  </pic:blipFill>
                  <pic:spPr>
                    <a:xfrm>
                      <a:off x="0" y="0"/>
                      <a:ext cx="3910791" cy="2596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3ABB" w:rsidRDefault="001B4953" w:rsidP="00A93ABB">
      <w:pPr>
        <w:jc w:val="center"/>
        <w:rPr>
          <w:sz w:val="20"/>
          <w:szCs w:val="20"/>
        </w:rPr>
      </w:pPr>
      <w:r>
        <w:rPr>
          <w:sz w:val="20"/>
          <w:szCs w:val="20"/>
        </w:rPr>
        <w:t>zniszczona cegła i pęknięcia attyki</w:t>
      </w:r>
    </w:p>
    <w:p w:rsidR="00936C8A" w:rsidRDefault="00936C8A" w:rsidP="00A93ABB">
      <w:pPr>
        <w:jc w:val="center"/>
        <w:rPr>
          <w:sz w:val="20"/>
          <w:szCs w:val="20"/>
        </w:rPr>
      </w:pPr>
    </w:p>
    <w:p w:rsidR="00A93ABB" w:rsidRDefault="001B4953" w:rsidP="005D2306">
      <w:pPr>
        <w:jc w:val="center"/>
      </w:pPr>
      <w:r>
        <w:rPr>
          <w:noProof/>
        </w:rPr>
        <w:drawing>
          <wp:inline distT="0" distB="0" distL="0" distR="0">
            <wp:extent cx="3929885" cy="2527300"/>
            <wp:effectExtent l="19050" t="0" r="0" b="0"/>
            <wp:docPr id="18" name="Obraz 17" descr="DSC_09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42.JPG"/>
                    <pic:cNvPicPr/>
                  </pic:nvPicPr>
                  <pic:blipFill>
                    <a:blip r:embed="rId15" cstate="print"/>
                    <a:srcRect l="23559" t="29528" r="15706" b="11811"/>
                    <a:stretch>
                      <a:fillRect/>
                    </a:stretch>
                  </pic:blipFill>
                  <pic:spPr>
                    <a:xfrm>
                      <a:off x="0" y="0"/>
                      <a:ext cx="3930223" cy="2527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448" w:rsidRDefault="000F0448" w:rsidP="000F0448">
      <w:pPr>
        <w:jc w:val="center"/>
        <w:rPr>
          <w:sz w:val="20"/>
          <w:szCs w:val="20"/>
        </w:rPr>
      </w:pPr>
      <w:r>
        <w:rPr>
          <w:sz w:val="20"/>
          <w:szCs w:val="20"/>
        </w:rPr>
        <w:t>zniszczona cegła i pęknięcia attyki</w:t>
      </w:r>
    </w:p>
    <w:p w:rsidR="00936C8A" w:rsidRDefault="00936C8A" w:rsidP="00936C8A">
      <w:pPr>
        <w:jc w:val="center"/>
        <w:rPr>
          <w:sz w:val="20"/>
          <w:szCs w:val="20"/>
        </w:rPr>
      </w:pPr>
    </w:p>
    <w:p w:rsidR="00936C8A" w:rsidRDefault="00936C8A" w:rsidP="00936C8A">
      <w:pPr>
        <w:jc w:val="center"/>
        <w:rPr>
          <w:sz w:val="20"/>
          <w:szCs w:val="20"/>
        </w:rPr>
      </w:pPr>
    </w:p>
    <w:p w:rsidR="001B4953" w:rsidRDefault="001B4953" w:rsidP="00936C8A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3889591" cy="2438400"/>
            <wp:effectExtent l="19050" t="0" r="0" b="0"/>
            <wp:docPr id="19" name="Obraz 18" descr="DSC_09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28.JPG"/>
                    <pic:cNvPicPr/>
                  </pic:nvPicPr>
                  <pic:blipFill>
                    <a:blip r:embed="rId16" cstate="print"/>
                    <a:srcRect l="15706" t="23622" r="15706" b="11811"/>
                    <a:stretch>
                      <a:fillRect/>
                    </a:stretch>
                  </pic:blipFill>
                  <pic:spPr>
                    <a:xfrm>
                      <a:off x="0" y="0"/>
                      <a:ext cx="3889591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C8A" w:rsidRDefault="001B4953" w:rsidP="00936C8A">
      <w:pPr>
        <w:jc w:val="center"/>
        <w:rPr>
          <w:sz w:val="20"/>
          <w:szCs w:val="20"/>
        </w:rPr>
      </w:pPr>
      <w:r>
        <w:rPr>
          <w:sz w:val="20"/>
          <w:szCs w:val="20"/>
        </w:rPr>
        <w:t>pęknięcia w ścianie zewnętrznej</w:t>
      </w:r>
      <w:r w:rsidR="000F0448">
        <w:rPr>
          <w:sz w:val="20"/>
          <w:szCs w:val="20"/>
        </w:rPr>
        <w:t xml:space="preserve"> </w:t>
      </w:r>
      <w:r w:rsidR="00C45B3B">
        <w:rPr>
          <w:sz w:val="20"/>
          <w:szCs w:val="20"/>
        </w:rPr>
        <w:t>sanitariatów</w:t>
      </w:r>
    </w:p>
    <w:p w:rsidR="00C45B3B" w:rsidRDefault="00C45B3B" w:rsidP="00936C8A">
      <w:pPr>
        <w:jc w:val="center"/>
        <w:rPr>
          <w:sz w:val="20"/>
          <w:szCs w:val="20"/>
        </w:rPr>
      </w:pPr>
    </w:p>
    <w:p w:rsidR="00936C8A" w:rsidRDefault="001B4953" w:rsidP="00936C8A">
      <w:pPr>
        <w:jc w:val="center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>
            <wp:extent cx="3909113" cy="2599143"/>
            <wp:effectExtent l="19050" t="0" r="0" b="0"/>
            <wp:docPr id="20" name="Obraz 19" descr="DSC_0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23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12113" cy="26011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36C8A" w:rsidRDefault="001B4953" w:rsidP="005D2306">
      <w:pPr>
        <w:jc w:val="center"/>
      </w:pPr>
      <w:r>
        <w:t>glony na cokole i zniszczone spoiny</w:t>
      </w:r>
    </w:p>
    <w:p w:rsidR="001B4953" w:rsidRDefault="001B4953" w:rsidP="005D2306">
      <w:pPr>
        <w:jc w:val="center"/>
      </w:pPr>
    </w:p>
    <w:p w:rsidR="001B4953" w:rsidRDefault="001B4953" w:rsidP="005D2306">
      <w:pPr>
        <w:jc w:val="center"/>
      </w:pPr>
      <w:r>
        <w:rPr>
          <w:noProof/>
        </w:rPr>
        <w:drawing>
          <wp:inline distT="0" distB="0" distL="0" distR="0">
            <wp:extent cx="3906114" cy="2597150"/>
            <wp:effectExtent l="19050" t="0" r="0" b="0"/>
            <wp:docPr id="21" name="Obraz 20" descr="DSC_09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35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6114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4953" w:rsidRDefault="001B4953" w:rsidP="001B4953">
      <w:pPr>
        <w:jc w:val="center"/>
      </w:pPr>
      <w:r>
        <w:t>uszkodzony kamień cokołu</w:t>
      </w:r>
    </w:p>
    <w:p w:rsidR="001B4953" w:rsidRDefault="001B4953" w:rsidP="001B4953">
      <w:pPr>
        <w:jc w:val="center"/>
      </w:pPr>
      <w:r>
        <w:rPr>
          <w:noProof/>
        </w:rPr>
        <w:lastRenderedPageBreak/>
        <w:drawing>
          <wp:inline distT="0" distB="0" distL="0" distR="0">
            <wp:extent cx="3909060" cy="2599109"/>
            <wp:effectExtent l="19050" t="0" r="0" b="0"/>
            <wp:docPr id="22" name="Obraz 21" descr="DSC_09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53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8645" cy="25988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448" w:rsidRDefault="007D4C22" w:rsidP="000F0448">
      <w:pPr>
        <w:jc w:val="center"/>
      </w:pPr>
      <w:r>
        <w:t>brak wykończenia schodów zewnętrznych</w:t>
      </w:r>
    </w:p>
    <w:p w:rsidR="00C45B3B" w:rsidRDefault="00C45B3B" w:rsidP="000F0448">
      <w:pPr>
        <w:jc w:val="center"/>
      </w:pPr>
    </w:p>
    <w:p w:rsidR="001B4953" w:rsidRDefault="007D4C22" w:rsidP="005D2306">
      <w:pPr>
        <w:jc w:val="center"/>
      </w:pPr>
      <w:r>
        <w:rPr>
          <w:noProof/>
        </w:rPr>
        <w:drawing>
          <wp:inline distT="0" distB="0" distL="0" distR="0">
            <wp:extent cx="3947282" cy="2624743"/>
            <wp:effectExtent l="19050" t="0" r="0" b="0"/>
            <wp:docPr id="5" name="Obraz 4" descr="DSC_09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955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49673" cy="262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4C22" w:rsidRDefault="007D4C22" w:rsidP="007D4C22">
      <w:pPr>
        <w:jc w:val="center"/>
      </w:pPr>
      <w:r>
        <w:t>nieuporządkowana elewacja</w:t>
      </w:r>
    </w:p>
    <w:p w:rsidR="00C45B3B" w:rsidRDefault="00C45B3B" w:rsidP="007D4C22">
      <w:pPr>
        <w:jc w:val="center"/>
      </w:pPr>
    </w:p>
    <w:p w:rsidR="007D4C22" w:rsidRDefault="0089443F" w:rsidP="005D2306">
      <w:pPr>
        <w:jc w:val="center"/>
      </w:pPr>
      <w:r>
        <w:rPr>
          <w:noProof/>
        </w:rPr>
        <w:drawing>
          <wp:inline distT="0" distB="0" distL="0" distR="0">
            <wp:extent cx="3930650" cy="2613684"/>
            <wp:effectExtent l="19050" t="0" r="0" b="0"/>
            <wp:docPr id="1" name="Obraz 0" descr="DSC_08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884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36299" cy="2617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9443F" w:rsidRPr="007D2D83" w:rsidRDefault="0089443F" w:rsidP="005D2306">
      <w:pPr>
        <w:jc w:val="center"/>
      </w:pPr>
      <w:r>
        <w:t>odpadające płytki obserwatorium</w:t>
      </w:r>
    </w:p>
    <w:sectPr w:rsidR="0089443F" w:rsidRPr="007D2D83" w:rsidSect="00F03B28">
      <w:headerReference w:type="default" r:id="rId22"/>
      <w:footerReference w:type="default" r:id="rId23"/>
      <w:pgSz w:w="11907" w:h="16840" w:code="9"/>
      <w:pgMar w:top="1134" w:right="992" w:bottom="1134" w:left="1418" w:header="113" w:footer="1151" w:gutter="567"/>
      <w:cols w:space="708"/>
      <w:noEndnote/>
      <w:docGrid w:linePitch="24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0DB6" w:rsidRDefault="008D0DB6">
      <w:r>
        <w:separator/>
      </w:r>
    </w:p>
  </w:endnote>
  <w:endnote w:type="continuationSeparator" w:id="0">
    <w:p w:rsidR="008D0DB6" w:rsidRDefault="008D0D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17A9" w:rsidRDefault="004717A9" w:rsidP="00A964AE">
    <w:pPr>
      <w:pStyle w:val="Stopka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0DB6" w:rsidRDefault="008D0DB6">
      <w:r>
        <w:separator/>
      </w:r>
    </w:p>
  </w:footnote>
  <w:footnote w:type="continuationSeparator" w:id="0">
    <w:p w:rsidR="008D0DB6" w:rsidRDefault="008D0D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17A9" w:rsidRPr="00E65151" w:rsidRDefault="004717A9">
    <w:pPr>
      <w:pStyle w:val="Nagwek"/>
      <w:rPr>
        <w:color w:val="C0C0C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FE"/>
    <w:multiLevelType w:val="singleLevel"/>
    <w:tmpl w:val="A8AEAD24"/>
    <w:lvl w:ilvl="0">
      <w:numFmt w:val="bullet"/>
      <w:lvlText w:val="*"/>
      <w:lvlJc w:val="left"/>
    </w:lvl>
  </w:abstractNum>
  <w:abstractNum w:abstractNumId="1" w15:restartNumberingAfterBreak="0">
    <w:nsid w:val="01292E71"/>
    <w:multiLevelType w:val="hybridMultilevel"/>
    <w:tmpl w:val="A7829CF8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2D97CD5"/>
    <w:multiLevelType w:val="hybridMultilevel"/>
    <w:tmpl w:val="AEF6C71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85F67BA"/>
    <w:multiLevelType w:val="hybridMultilevel"/>
    <w:tmpl w:val="F672045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B3E7AAD"/>
    <w:multiLevelType w:val="hybridMultilevel"/>
    <w:tmpl w:val="493E5DB8"/>
    <w:lvl w:ilvl="0" w:tplc="DF08E356">
      <w:start w:val="1"/>
      <w:numFmt w:val="decimal"/>
      <w:lvlText w:val="%1."/>
      <w:lvlJc w:val="left"/>
      <w:pPr>
        <w:ind w:left="36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374D33"/>
    <w:multiLevelType w:val="hybridMultilevel"/>
    <w:tmpl w:val="D256B58C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4B22CE4"/>
    <w:multiLevelType w:val="hybridMultilevel"/>
    <w:tmpl w:val="B55AE666"/>
    <w:lvl w:ilvl="0" w:tplc="D4F2EEF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60D2A73"/>
    <w:multiLevelType w:val="hybridMultilevel"/>
    <w:tmpl w:val="8454346E"/>
    <w:lvl w:ilvl="0" w:tplc="901AC656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5" w:hanging="360"/>
      </w:pPr>
    </w:lvl>
    <w:lvl w:ilvl="2" w:tplc="0415001B" w:tentative="1">
      <w:start w:val="1"/>
      <w:numFmt w:val="lowerRoman"/>
      <w:lvlText w:val="%3."/>
      <w:lvlJc w:val="right"/>
      <w:pPr>
        <w:ind w:left="2505" w:hanging="180"/>
      </w:pPr>
    </w:lvl>
    <w:lvl w:ilvl="3" w:tplc="0415000F" w:tentative="1">
      <w:start w:val="1"/>
      <w:numFmt w:val="decimal"/>
      <w:lvlText w:val="%4."/>
      <w:lvlJc w:val="left"/>
      <w:pPr>
        <w:ind w:left="3225" w:hanging="360"/>
      </w:pPr>
    </w:lvl>
    <w:lvl w:ilvl="4" w:tplc="04150019" w:tentative="1">
      <w:start w:val="1"/>
      <w:numFmt w:val="lowerLetter"/>
      <w:lvlText w:val="%5."/>
      <w:lvlJc w:val="left"/>
      <w:pPr>
        <w:ind w:left="3945" w:hanging="360"/>
      </w:pPr>
    </w:lvl>
    <w:lvl w:ilvl="5" w:tplc="0415001B" w:tentative="1">
      <w:start w:val="1"/>
      <w:numFmt w:val="lowerRoman"/>
      <w:lvlText w:val="%6."/>
      <w:lvlJc w:val="right"/>
      <w:pPr>
        <w:ind w:left="4665" w:hanging="180"/>
      </w:pPr>
    </w:lvl>
    <w:lvl w:ilvl="6" w:tplc="0415000F" w:tentative="1">
      <w:start w:val="1"/>
      <w:numFmt w:val="decimal"/>
      <w:lvlText w:val="%7."/>
      <w:lvlJc w:val="left"/>
      <w:pPr>
        <w:ind w:left="5385" w:hanging="360"/>
      </w:pPr>
    </w:lvl>
    <w:lvl w:ilvl="7" w:tplc="04150019" w:tentative="1">
      <w:start w:val="1"/>
      <w:numFmt w:val="lowerLetter"/>
      <w:lvlText w:val="%8."/>
      <w:lvlJc w:val="left"/>
      <w:pPr>
        <w:ind w:left="6105" w:hanging="360"/>
      </w:pPr>
    </w:lvl>
    <w:lvl w:ilvl="8" w:tplc="041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8" w15:restartNumberingAfterBreak="0">
    <w:nsid w:val="1D707D12"/>
    <w:multiLevelType w:val="hybridMultilevel"/>
    <w:tmpl w:val="EDBCC9CE"/>
    <w:lvl w:ilvl="0" w:tplc="E8522078">
      <w:start w:val="1"/>
      <w:numFmt w:val="upperRoman"/>
      <w:lvlText w:val="%1."/>
      <w:lvlJc w:val="left"/>
      <w:pPr>
        <w:ind w:left="1396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56" w:hanging="360"/>
      </w:pPr>
    </w:lvl>
    <w:lvl w:ilvl="2" w:tplc="0415001B" w:tentative="1">
      <w:start w:val="1"/>
      <w:numFmt w:val="lowerRoman"/>
      <w:lvlText w:val="%3."/>
      <w:lvlJc w:val="right"/>
      <w:pPr>
        <w:ind w:left="2476" w:hanging="180"/>
      </w:pPr>
    </w:lvl>
    <w:lvl w:ilvl="3" w:tplc="0415000F" w:tentative="1">
      <w:start w:val="1"/>
      <w:numFmt w:val="decimal"/>
      <w:lvlText w:val="%4."/>
      <w:lvlJc w:val="left"/>
      <w:pPr>
        <w:ind w:left="3196" w:hanging="360"/>
      </w:pPr>
    </w:lvl>
    <w:lvl w:ilvl="4" w:tplc="04150019" w:tentative="1">
      <w:start w:val="1"/>
      <w:numFmt w:val="lowerLetter"/>
      <w:lvlText w:val="%5."/>
      <w:lvlJc w:val="left"/>
      <w:pPr>
        <w:ind w:left="3916" w:hanging="360"/>
      </w:pPr>
    </w:lvl>
    <w:lvl w:ilvl="5" w:tplc="0415001B" w:tentative="1">
      <w:start w:val="1"/>
      <w:numFmt w:val="lowerRoman"/>
      <w:lvlText w:val="%6."/>
      <w:lvlJc w:val="right"/>
      <w:pPr>
        <w:ind w:left="4636" w:hanging="180"/>
      </w:pPr>
    </w:lvl>
    <w:lvl w:ilvl="6" w:tplc="0415000F" w:tentative="1">
      <w:start w:val="1"/>
      <w:numFmt w:val="decimal"/>
      <w:lvlText w:val="%7."/>
      <w:lvlJc w:val="left"/>
      <w:pPr>
        <w:ind w:left="5356" w:hanging="360"/>
      </w:pPr>
    </w:lvl>
    <w:lvl w:ilvl="7" w:tplc="04150019" w:tentative="1">
      <w:start w:val="1"/>
      <w:numFmt w:val="lowerLetter"/>
      <w:lvlText w:val="%8."/>
      <w:lvlJc w:val="left"/>
      <w:pPr>
        <w:ind w:left="6076" w:hanging="360"/>
      </w:pPr>
    </w:lvl>
    <w:lvl w:ilvl="8" w:tplc="0415001B" w:tentative="1">
      <w:start w:val="1"/>
      <w:numFmt w:val="lowerRoman"/>
      <w:lvlText w:val="%9."/>
      <w:lvlJc w:val="right"/>
      <w:pPr>
        <w:ind w:left="6796" w:hanging="180"/>
      </w:pPr>
    </w:lvl>
  </w:abstractNum>
  <w:abstractNum w:abstractNumId="9" w15:restartNumberingAfterBreak="0">
    <w:nsid w:val="1EEE54AB"/>
    <w:multiLevelType w:val="hybridMultilevel"/>
    <w:tmpl w:val="FA08CA5C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22F708BF"/>
    <w:multiLevelType w:val="hybridMultilevel"/>
    <w:tmpl w:val="0AF2528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B0B74FB"/>
    <w:multiLevelType w:val="hybridMultilevel"/>
    <w:tmpl w:val="AAD8BE98"/>
    <w:lvl w:ilvl="0" w:tplc="D3AE4B04">
      <w:numFmt w:val="bullet"/>
      <w:lvlText w:val=""/>
      <w:lvlJc w:val="left"/>
      <w:pPr>
        <w:tabs>
          <w:tab w:val="num" w:pos="230"/>
        </w:tabs>
        <w:ind w:left="344" w:hanging="284"/>
      </w:pPr>
      <w:rPr>
        <w:rFonts w:ascii="Symbol" w:hAnsi="Symbol" w:hint="default"/>
        <w:b/>
        <w:i w:val="0"/>
        <w:shadow w:val="0"/>
        <w:emboss w:val="0"/>
        <w:imprint w:val="0"/>
        <w:color w:val="auto"/>
        <w:effect w:val="none"/>
      </w:rPr>
    </w:lvl>
    <w:lvl w:ilvl="1" w:tplc="0415000F">
      <w:start w:val="1"/>
      <w:numFmt w:val="decimal"/>
      <w:lvlText w:val="%2."/>
      <w:lvlJc w:val="left"/>
      <w:pPr>
        <w:tabs>
          <w:tab w:val="num" w:pos="1500"/>
        </w:tabs>
        <w:ind w:left="1500" w:hanging="360"/>
      </w:pPr>
      <w:rPr>
        <w:rFonts w:hint="default"/>
        <w:b/>
        <w:i w:val="0"/>
        <w:shadow w:val="0"/>
        <w:emboss w:val="0"/>
        <w:imprint w:val="0"/>
        <w:color w:val="auto"/>
        <w:effect w:val="none"/>
      </w:rPr>
    </w:lvl>
    <w:lvl w:ilvl="2" w:tplc="0415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2" w15:restartNumberingAfterBreak="0">
    <w:nsid w:val="2C016DBA"/>
    <w:multiLevelType w:val="hybridMultilevel"/>
    <w:tmpl w:val="2740343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D9C0686"/>
    <w:multiLevelType w:val="hybridMultilevel"/>
    <w:tmpl w:val="01F20234"/>
    <w:lvl w:ilvl="0" w:tplc="D4F2EEFE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2F631733"/>
    <w:multiLevelType w:val="hybridMultilevel"/>
    <w:tmpl w:val="C8029F26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1222084"/>
    <w:multiLevelType w:val="hybridMultilevel"/>
    <w:tmpl w:val="604E0D54"/>
    <w:lvl w:ilvl="0" w:tplc="901AC656">
      <w:start w:val="1"/>
      <w:numFmt w:val="decimal"/>
      <w:lvlText w:val="%1."/>
      <w:lvlJc w:val="left"/>
      <w:pPr>
        <w:ind w:left="143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16" w15:restartNumberingAfterBreak="0">
    <w:nsid w:val="344E4130"/>
    <w:multiLevelType w:val="hybridMultilevel"/>
    <w:tmpl w:val="22825ECC"/>
    <w:lvl w:ilvl="0" w:tplc="45B6B00E">
      <w:start w:val="1"/>
      <w:numFmt w:val="lowerLetter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7" w15:restartNumberingAfterBreak="0">
    <w:nsid w:val="38E15FE5"/>
    <w:multiLevelType w:val="hybridMultilevel"/>
    <w:tmpl w:val="4B205A8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39F23081"/>
    <w:multiLevelType w:val="hybridMultilevel"/>
    <w:tmpl w:val="D7429940"/>
    <w:lvl w:ilvl="0" w:tplc="21B8DA86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 w15:restartNumberingAfterBreak="0">
    <w:nsid w:val="3CE97E7F"/>
    <w:multiLevelType w:val="hybridMultilevel"/>
    <w:tmpl w:val="89E83010"/>
    <w:lvl w:ilvl="0" w:tplc="45B6B00E">
      <w:start w:val="1"/>
      <w:numFmt w:val="lowerLetter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0" w15:restartNumberingAfterBreak="0">
    <w:nsid w:val="3E8E1E68"/>
    <w:multiLevelType w:val="hybridMultilevel"/>
    <w:tmpl w:val="79A67C14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1E54313"/>
    <w:multiLevelType w:val="hybridMultilevel"/>
    <w:tmpl w:val="02086E7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46D10A31"/>
    <w:multiLevelType w:val="hybridMultilevel"/>
    <w:tmpl w:val="C20AAFE6"/>
    <w:lvl w:ilvl="0" w:tplc="FBFC7520">
      <w:start w:val="1"/>
      <w:numFmt w:val="bullet"/>
      <w:lvlText w:val="-"/>
      <w:lvlJc w:val="left"/>
      <w:pPr>
        <w:tabs>
          <w:tab w:val="num" w:pos="660"/>
        </w:tabs>
        <w:ind w:left="6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380"/>
        </w:tabs>
        <w:ind w:left="13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00"/>
        </w:tabs>
        <w:ind w:left="21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20"/>
        </w:tabs>
        <w:ind w:left="28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540"/>
        </w:tabs>
        <w:ind w:left="35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260"/>
        </w:tabs>
        <w:ind w:left="42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980"/>
        </w:tabs>
        <w:ind w:left="49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00"/>
        </w:tabs>
        <w:ind w:left="57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20"/>
        </w:tabs>
        <w:ind w:left="6420" w:hanging="360"/>
      </w:pPr>
      <w:rPr>
        <w:rFonts w:ascii="Wingdings" w:hAnsi="Wingdings" w:hint="default"/>
      </w:rPr>
    </w:lvl>
  </w:abstractNum>
  <w:abstractNum w:abstractNumId="23" w15:restartNumberingAfterBreak="0">
    <w:nsid w:val="4735089C"/>
    <w:multiLevelType w:val="hybridMultilevel"/>
    <w:tmpl w:val="F4167702"/>
    <w:lvl w:ilvl="0" w:tplc="46D4A82A">
      <w:start w:val="1"/>
      <w:numFmt w:val="lowerLetter"/>
      <w:lvlText w:val="%1)"/>
      <w:lvlJc w:val="left"/>
      <w:pPr>
        <w:tabs>
          <w:tab w:val="num" w:pos="660"/>
        </w:tabs>
        <w:ind w:left="6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24" w15:restartNumberingAfterBreak="0">
    <w:nsid w:val="4B5A063E"/>
    <w:multiLevelType w:val="hybridMultilevel"/>
    <w:tmpl w:val="2F62494A"/>
    <w:lvl w:ilvl="0" w:tplc="D3AE4B04">
      <w:numFmt w:val="bullet"/>
      <w:lvlText w:val=""/>
      <w:lvlJc w:val="left"/>
      <w:pPr>
        <w:tabs>
          <w:tab w:val="num" w:pos="170"/>
        </w:tabs>
        <w:ind w:left="284" w:hanging="284"/>
      </w:pPr>
      <w:rPr>
        <w:rFonts w:ascii="Symbol" w:hAnsi="Symbol" w:cs="Symbol" w:hint="default"/>
        <w:b/>
        <w:bCs/>
        <w:i w:val="0"/>
        <w:iCs w:val="0"/>
        <w:shadow w:val="0"/>
        <w:emboss w:val="0"/>
        <w:imprint w:val="0"/>
        <w:color w:val="auto"/>
        <w:effect w:val="none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25" w15:restartNumberingAfterBreak="0">
    <w:nsid w:val="4ECC2F1E"/>
    <w:multiLevelType w:val="hybridMultilevel"/>
    <w:tmpl w:val="5F4C6D2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50771956"/>
    <w:multiLevelType w:val="hybridMultilevel"/>
    <w:tmpl w:val="BA4CA81A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5863A4F"/>
    <w:multiLevelType w:val="hybridMultilevel"/>
    <w:tmpl w:val="149C1710"/>
    <w:lvl w:ilvl="0" w:tplc="92987B34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28" w15:restartNumberingAfterBreak="0">
    <w:nsid w:val="597B0E2F"/>
    <w:multiLevelType w:val="hybridMultilevel"/>
    <w:tmpl w:val="95321BF6"/>
    <w:lvl w:ilvl="0" w:tplc="04150001">
      <w:start w:val="1"/>
      <w:numFmt w:val="bullet"/>
      <w:lvlText w:val=""/>
      <w:lvlJc w:val="left"/>
      <w:pPr>
        <w:ind w:left="14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90" w:hanging="360"/>
      </w:pPr>
      <w:rPr>
        <w:rFonts w:ascii="Wingdings" w:hAnsi="Wingdings" w:hint="default"/>
      </w:rPr>
    </w:lvl>
  </w:abstractNum>
  <w:abstractNum w:abstractNumId="29" w15:restartNumberingAfterBreak="0">
    <w:nsid w:val="5BE943A0"/>
    <w:multiLevelType w:val="hybridMultilevel"/>
    <w:tmpl w:val="CCCC6196"/>
    <w:lvl w:ilvl="0" w:tplc="E2A0A4C0">
      <w:start w:val="1"/>
      <w:numFmt w:val="lowerLetter"/>
      <w:lvlText w:val="%1)"/>
      <w:lvlJc w:val="left"/>
      <w:pPr>
        <w:tabs>
          <w:tab w:val="num" w:pos="2771"/>
        </w:tabs>
        <w:ind w:left="277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3491"/>
        </w:tabs>
        <w:ind w:left="3491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4211"/>
        </w:tabs>
        <w:ind w:left="4211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4931"/>
        </w:tabs>
        <w:ind w:left="4931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5651"/>
        </w:tabs>
        <w:ind w:left="5651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6371"/>
        </w:tabs>
        <w:ind w:left="6371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7091"/>
        </w:tabs>
        <w:ind w:left="7091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7811"/>
        </w:tabs>
        <w:ind w:left="7811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8531"/>
        </w:tabs>
        <w:ind w:left="8531" w:hanging="180"/>
      </w:pPr>
    </w:lvl>
  </w:abstractNum>
  <w:abstractNum w:abstractNumId="30" w15:restartNumberingAfterBreak="0">
    <w:nsid w:val="6AE06C33"/>
    <w:multiLevelType w:val="hybridMultilevel"/>
    <w:tmpl w:val="A154B7E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1" w15:restartNumberingAfterBreak="0">
    <w:nsid w:val="6D4B2ABE"/>
    <w:multiLevelType w:val="hybridMultilevel"/>
    <w:tmpl w:val="EF32DD02"/>
    <w:lvl w:ilvl="0" w:tplc="D4F2EEFE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1354B2E"/>
    <w:multiLevelType w:val="hybridMultilevel"/>
    <w:tmpl w:val="C26C39E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72404F21"/>
    <w:multiLevelType w:val="hybridMultilevel"/>
    <w:tmpl w:val="B2AA9920"/>
    <w:lvl w:ilvl="0" w:tplc="D3AE4B04">
      <w:numFmt w:val="bullet"/>
      <w:lvlText w:val=""/>
      <w:lvlJc w:val="left"/>
      <w:pPr>
        <w:tabs>
          <w:tab w:val="num" w:pos="410"/>
        </w:tabs>
        <w:ind w:left="524" w:hanging="284"/>
      </w:pPr>
      <w:rPr>
        <w:rFonts w:ascii="Symbol" w:hAnsi="Symbol" w:hint="default"/>
        <w:b/>
        <w:i w:val="0"/>
        <w:shadow w:val="0"/>
        <w:emboss w:val="0"/>
        <w:imprint w:val="0"/>
        <w:color w:val="auto"/>
        <w:effect w:val="none"/>
      </w:rPr>
    </w:lvl>
    <w:lvl w:ilvl="1" w:tplc="04150003" w:tentative="1">
      <w:start w:val="1"/>
      <w:numFmt w:val="bullet"/>
      <w:lvlText w:val="o"/>
      <w:lvlJc w:val="left"/>
      <w:pPr>
        <w:tabs>
          <w:tab w:val="num" w:pos="1680"/>
        </w:tabs>
        <w:ind w:left="16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00"/>
        </w:tabs>
        <w:ind w:left="24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20"/>
        </w:tabs>
        <w:ind w:left="31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40"/>
        </w:tabs>
        <w:ind w:left="38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60"/>
        </w:tabs>
        <w:ind w:left="45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80"/>
        </w:tabs>
        <w:ind w:left="52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00"/>
        </w:tabs>
        <w:ind w:left="60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20"/>
        </w:tabs>
        <w:ind w:left="6720" w:hanging="360"/>
      </w:pPr>
      <w:rPr>
        <w:rFonts w:ascii="Wingdings" w:hAnsi="Wingdings" w:hint="default"/>
      </w:rPr>
    </w:lvl>
  </w:abstractNum>
  <w:abstractNum w:abstractNumId="34" w15:restartNumberingAfterBreak="0">
    <w:nsid w:val="73FE2422"/>
    <w:multiLevelType w:val="hybridMultilevel"/>
    <w:tmpl w:val="DE2E3E24"/>
    <w:lvl w:ilvl="0" w:tplc="D4F2EEFE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35" w15:restartNumberingAfterBreak="0">
    <w:nsid w:val="78AB0E99"/>
    <w:multiLevelType w:val="hybridMultilevel"/>
    <w:tmpl w:val="E4726FF8"/>
    <w:lvl w:ilvl="0" w:tplc="F8068BB6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sz w:val="24"/>
        <w:szCs w:val="24"/>
      </w:rPr>
    </w:lvl>
    <w:lvl w:ilvl="1" w:tplc="7E5AE44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79B035A4"/>
    <w:multiLevelType w:val="hybridMultilevel"/>
    <w:tmpl w:val="44143F7C"/>
    <w:lvl w:ilvl="0" w:tplc="D4F2EEFE">
      <w:start w:val="1"/>
      <w:numFmt w:val="bullet"/>
      <w:lvlText w:val=""/>
      <w:lvlJc w:val="left"/>
      <w:pPr>
        <w:tabs>
          <w:tab w:val="num" w:pos="900"/>
        </w:tabs>
        <w:ind w:left="90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7" w15:restartNumberingAfterBreak="0">
    <w:nsid w:val="7AAB3BC7"/>
    <w:multiLevelType w:val="hybridMultilevel"/>
    <w:tmpl w:val="D35E799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2"/>
  </w:num>
  <w:num w:numId="2">
    <w:abstractNumId w:val="23"/>
  </w:num>
  <w:num w:numId="3">
    <w:abstractNumId w:val="37"/>
  </w:num>
  <w:num w:numId="4">
    <w:abstractNumId w:val="9"/>
  </w:num>
  <w:num w:numId="5">
    <w:abstractNumId w:val="32"/>
  </w:num>
  <w:num w:numId="6">
    <w:abstractNumId w:val="35"/>
  </w:num>
  <w:num w:numId="7">
    <w:abstractNumId w:val="27"/>
  </w:num>
  <w:num w:numId="8">
    <w:abstractNumId w:val="33"/>
  </w:num>
  <w:num w:numId="9">
    <w:abstractNumId w:val="24"/>
  </w:num>
  <w:num w:numId="10">
    <w:abstractNumId w:val="11"/>
  </w:num>
  <w:num w:numId="11">
    <w:abstractNumId w:val="31"/>
  </w:num>
  <w:num w:numId="12">
    <w:abstractNumId w:val="0"/>
    <w:lvlOverride w:ilvl="0">
      <w:lvl w:ilvl="0">
        <w:numFmt w:val="bullet"/>
        <w:lvlText w:val=""/>
        <w:legacy w:legacy="1" w:legacySpace="0" w:legacyIndent="283"/>
        <w:lvlJc w:val="left"/>
        <w:rPr>
          <w:rFonts w:ascii="Symbol" w:hAnsi="Symbol" w:cs="Symbol" w:hint="default"/>
        </w:rPr>
      </w:lvl>
    </w:lvlOverride>
  </w:num>
  <w:num w:numId="13">
    <w:abstractNumId w:val="0"/>
    <w:lvlOverride w:ilvl="0">
      <w:lvl w:ilvl="0">
        <w:numFmt w:val="bullet"/>
        <w:lvlText w:val=""/>
        <w:legacy w:legacy="1" w:legacySpace="0" w:legacyIndent="288"/>
        <w:lvlJc w:val="left"/>
        <w:rPr>
          <w:rFonts w:ascii="Symbol" w:hAnsi="Symbol" w:cs="Symbol" w:hint="default"/>
        </w:rPr>
      </w:lvl>
    </w:lvlOverride>
  </w:num>
  <w:num w:numId="14">
    <w:abstractNumId w:val="29"/>
  </w:num>
  <w:num w:numId="15">
    <w:abstractNumId w:val="18"/>
  </w:num>
  <w:num w:numId="16">
    <w:abstractNumId w:val="6"/>
  </w:num>
  <w:num w:numId="17">
    <w:abstractNumId w:val="19"/>
  </w:num>
  <w:num w:numId="18">
    <w:abstractNumId w:val="13"/>
  </w:num>
  <w:num w:numId="19">
    <w:abstractNumId w:val="34"/>
  </w:num>
  <w:num w:numId="20">
    <w:abstractNumId w:val="16"/>
  </w:num>
  <w:num w:numId="21">
    <w:abstractNumId w:val="36"/>
  </w:num>
  <w:num w:numId="22">
    <w:abstractNumId w:val="25"/>
  </w:num>
  <w:num w:numId="23">
    <w:abstractNumId w:val="21"/>
  </w:num>
  <w:num w:numId="24">
    <w:abstractNumId w:val="26"/>
  </w:num>
  <w:num w:numId="25">
    <w:abstractNumId w:val="3"/>
  </w:num>
  <w:num w:numId="26">
    <w:abstractNumId w:val="17"/>
  </w:num>
  <w:num w:numId="27">
    <w:abstractNumId w:val="1"/>
  </w:num>
  <w:num w:numId="28">
    <w:abstractNumId w:val="20"/>
  </w:num>
  <w:num w:numId="29">
    <w:abstractNumId w:val="10"/>
  </w:num>
  <w:num w:numId="30">
    <w:abstractNumId w:val="2"/>
  </w:num>
  <w:num w:numId="31">
    <w:abstractNumId w:val="5"/>
  </w:num>
  <w:num w:numId="32">
    <w:abstractNumId w:val="30"/>
  </w:num>
  <w:num w:numId="33">
    <w:abstractNumId w:val="14"/>
  </w:num>
  <w:num w:numId="34">
    <w:abstractNumId w:val="8"/>
  </w:num>
  <w:num w:numId="35">
    <w:abstractNumId w:val="28"/>
  </w:num>
  <w:num w:numId="36">
    <w:abstractNumId w:val="7"/>
  </w:num>
  <w:num w:numId="37">
    <w:abstractNumId w:val="15"/>
  </w:num>
  <w:num w:numId="38">
    <w:abstractNumId w:val="4"/>
  </w:num>
  <w:num w:numId="39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activeWritingStyle w:appName="MSWord" w:lang="pl-PL" w:vendorID="12" w:dllVersion="512" w:checkStyle="1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90"/>
  <w:drawingGridVerticalSpacing w:val="245"/>
  <w:displayHorizont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96D2B"/>
    <w:rsid w:val="0001432B"/>
    <w:rsid w:val="000216CD"/>
    <w:rsid w:val="00025B97"/>
    <w:rsid w:val="00044B05"/>
    <w:rsid w:val="000525D7"/>
    <w:rsid w:val="00054A57"/>
    <w:rsid w:val="00055AF5"/>
    <w:rsid w:val="0005768C"/>
    <w:rsid w:val="000621E5"/>
    <w:rsid w:val="00077824"/>
    <w:rsid w:val="00077BAE"/>
    <w:rsid w:val="00093E49"/>
    <w:rsid w:val="000B20D2"/>
    <w:rsid w:val="000B2BB6"/>
    <w:rsid w:val="000C25B0"/>
    <w:rsid w:val="000C606B"/>
    <w:rsid w:val="000C69E5"/>
    <w:rsid w:val="000D5B5C"/>
    <w:rsid w:val="000D6892"/>
    <w:rsid w:val="000E33CB"/>
    <w:rsid w:val="000E4FE3"/>
    <w:rsid w:val="000E531C"/>
    <w:rsid w:val="000F0448"/>
    <w:rsid w:val="000F3DAE"/>
    <w:rsid w:val="00100175"/>
    <w:rsid w:val="0010717C"/>
    <w:rsid w:val="00121345"/>
    <w:rsid w:val="0012227D"/>
    <w:rsid w:val="00130E50"/>
    <w:rsid w:val="001518F4"/>
    <w:rsid w:val="001716E1"/>
    <w:rsid w:val="001718C2"/>
    <w:rsid w:val="00174B83"/>
    <w:rsid w:val="001870C1"/>
    <w:rsid w:val="001873F7"/>
    <w:rsid w:val="00187E0E"/>
    <w:rsid w:val="001A6B4F"/>
    <w:rsid w:val="001B4953"/>
    <w:rsid w:val="001D732D"/>
    <w:rsid w:val="001E68CC"/>
    <w:rsid w:val="00200686"/>
    <w:rsid w:val="00212783"/>
    <w:rsid w:val="002275BB"/>
    <w:rsid w:val="002452D8"/>
    <w:rsid w:val="00262374"/>
    <w:rsid w:val="00263CF8"/>
    <w:rsid w:val="00280909"/>
    <w:rsid w:val="002816A1"/>
    <w:rsid w:val="002825BF"/>
    <w:rsid w:val="00293919"/>
    <w:rsid w:val="002C2451"/>
    <w:rsid w:val="002C69A9"/>
    <w:rsid w:val="002D42CA"/>
    <w:rsid w:val="002E4AA7"/>
    <w:rsid w:val="002E5A4C"/>
    <w:rsid w:val="002F52A8"/>
    <w:rsid w:val="00302594"/>
    <w:rsid w:val="00303401"/>
    <w:rsid w:val="00323D48"/>
    <w:rsid w:val="003315A4"/>
    <w:rsid w:val="00345A36"/>
    <w:rsid w:val="00347206"/>
    <w:rsid w:val="00356C88"/>
    <w:rsid w:val="0036500A"/>
    <w:rsid w:val="00375357"/>
    <w:rsid w:val="0037559D"/>
    <w:rsid w:val="00377F0E"/>
    <w:rsid w:val="00381B9A"/>
    <w:rsid w:val="003A60A1"/>
    <w:rsid w:val="003B3AF8"/>
    <w:rsid w:val="003B516B"/>
    <w:rsid w:val="003B7BCE"/>
    <w:rsid w:val="003C370B"/>
    <w:rsid w:val="003D11BE"/>
    <w:rsid w:val="00425DC2"/>
    <w:rsid w:val="004470D3"/>
    <w:rsid w:val="00452FBF"/>
    <w:rsid w:val="00454A26"/>
    <w:rsid w:val="004717A9"/>
    <w:rsid w:val="00473C24"/>
    <w:rsid w:val="004813C5"/>
    <w:rsid w:val="004A1135"/>
    <w:rsid w:val="004A3794"/>
    <w:rsid w:val="004E6C47"/>
    <w:rsid w:val="00521E05"/>
    <w:rsid w:val="00532247"/>
    <w:rsid w:val="005322FC"/>
    <w:rsid w:val="00541BF1"/>
    <w:rsid w:val="00543E63"/>
    <w:rsid w:val="00546369"/>
    <w:rsid w:val="00550047"/>
    <w:rsid w:val="0055514D"/>
    <w:rsid w:val="00565FF6"/>
    <w:rsid w:val="00566512"/>
    <w:rsid w:val="00580475"/>
    <w:rsid w:val="00591ED2"/>
    <w:rsid w:val="00593DD2"/>
    <w:rsid w:val="005A14AD"/>
    <w:rsid w:val="005A6C95"/>
    <w:rsid w:val="005B09B9"/>
    <w:rsid w:val="005B3FFB"/>
    <w:rsid w:val="005B5F36"/>
    <w:rsid w:val="005D2306"/>
    <w:rsid w:val="005D5153"/>
    <w:rsid w:val="00602847"/>
    <w:rsid w:val="00605665"/>
    <w:rsid w:val="00634F92"/>
    <w:rsid w:val="0063701F"/>
    <w:rsid w:val="006422E8"/>
    <w:rsid w:val="006726A3"/>
    <w:rsid w:val="00676F9C"/>
    <w:rsid w:val="00694346"/>
    <w:rsid w:val="0069651A"/>
    <w:rsid w:val="006E5E93"/>
    <w:rsid w:val="00702613"/>
    <w:rsid w:val="007127B9"/>
    <w:rsid w:val="00731271"/>
    <w:rsid w:val="007315DA"/>
    <w:rsid w:val="00735F30"/>
    <w:rsid w:val="00785EB6"/>
    <w:rsid w:val="00786878"/>
    <w:rsid w:val="007954B5"/>
    <w:rsid w:val="007A0ED5"/>
    <w:rsid w:val="007B35D1"/>
    <w:rsid w:val="007B44B2"/>
    <w:rsid w:val="007C07AD"/>
    <w:rsid w:val="007C175B"/>
    <w:rsid w:val="007C219F"/>
    <w:rsid w:val="007C681F"/>
    <w:rsid w:val="007D2D83"/>
    <w:rsid w:val="007D4C22"/>
    <w:rsid w:val="007D537E"/>
    <w:rsid w:val="007F3A47"/>
    <w:rsid w:val="007F5181"/>
    <w:rsid w:val="007F5F47"/>
    <w:rsid w:val="00802E58"/>
    <w:rsid w:val="0080512D"/>
    <w:rsid w:val="008059E3"/>
    <w:rsid w:val="008449D0"/>
    <w:rsid w:val="008455A9"/>
    <w:rsid w:val="0085685C"/>
    <w:rsid w:val="008654AD"/>
    <w:rsid w:val="00870D05"/>
    <w:rsid w:val="00872EA5"/>
    <w:rsid w:val="00877A74"/>
    <w:rsid w:val="00883200"/>
    <w:rsid w:val="00885F1D"/>
    <w:rsid w:val="00890E3C"/>
    <w:rsid w:val="0089443F"/>
    <w:rsid w:val="008C242B"/>
    <w:rsid w:val="008C45D4"/>
    <w:rsid w:val="008D0DB6"/>
    <w:rsid w:val="008D1AA0"/>
    <w:rsid w:val="008F1AD5"/>
    <w:rsid w:val="00910B5D"/>
    <w:rsid w:val="009261B8"/>
    <w:rsid w:val="00936C8A"/>
    <w:rsid w:val="0094330C"/>
    <w:rsid w:val="009608B6"/>
    <w:rsid w:val="00965996"/>
    <w:rsid w:val="009706BB"/>
    <w:rsid w:val="009843E6"/>
    <w:rsid w:val="009A1606"/>
    <w:rsid w:val="009B2EAE"/>
    <w:rsid w:val="009C1D71"/>
    <w:rsid w:val="009C6B96"/>
    <w:rsid w:val="009D1917"/>
    <w:rsid w:val="009D3538"/>
    <w:rsid w:val="009F428F"/>
    <w:rsid w:val="00A26FC6"/>
    <w:rsid w:val="00A45D98"/>
    <w:rsid w:val="00A61AEA"/>
    <w:rsid w:val="00A73ED8"/>
    <w:rsid w:val="00A80847"/>
    <w:rsid w:val="00A86BA1"/>
    <w:rsid w:val="00A93ABB"/>
    <w:rsid w:val="00A964AE"/>
    <w:rsid w:val="00AD0482"/>
    <w:rsid w:val="00AD20EE"/>
    <w:rsid w:val="00AD6156"/>
    <w:rsid w:val="00AD63B8"/>
    <w:rsid w:val="00B0059C"/>
    <w:rsid w:val="00B05692"/>
    <w:rsid w:val="00B20EC6"/>
    <w:rsid w:val="00B248E0"/>
    <w:rsid w:val="00B308A3"/>
    <w:rsid w:val="00B425D0"/>
    <w:rsid w:val="00B50CD1"/>
    <w:rsid w:val="00B53F65"/>
    <w:rsid w:val="00B669E0"/>
    <w:rsid w:val="00B75B8A"/>
    <w:rsid w:val="00B77870"/>
    <w:rsid w:val="00B82D77"/>
    <w:rsid w:val="00B94FB6"/>
    <w:rsid w:val="00BB5E29"/>
    <w:rsid w:val="00BB75F3"/>
    <w:rsid w:val="00BC00A0"/>
    <w:rsid w:val="00BD4D5E"/>
    <w:rsid w:val="00BD5876"/>
    <w:rsid w:val="00BF339B"/>
    <w:rsid w:val="00C12ACD"/>
    <w:rsid w:val="00C21968"/>
    <w:rsid w:val="00C23A38"/>
    <w:rsid w:val="00C26EDA"/>
    <w:rsid w:val="00C360E6"/>
    <w:rsid w:val="00C44A46"/>
    <w:rsid w:val="00C45B3B"/>
    <w:rsid w:val="00C463FE"/>
    <w:rsid w:val="00C72820"/>
    <w:rsid w:val="00C74100"/>
    <w:rsid w:val="00C9012A"/>
    <w:rsid w:val="00C90CDC"/>
    <w:rsid w:val="00CA7B4E"/>
    <w:rsid w:val="00CB4642"/>
    <w:rsid w:val="00CB7140"/>
    <w:rsid w:val="00CC649E"/>
    <w:rsid w:val="00CD00F9"/>
    <w:rsid w:val="00CD0C22"/>
    <w:rsid w:val="00CD427E"/>
    <w:rsid w:val="00CE3A0D"/>
    <w:rsid w:val="00D30AA6"/>
    <w:rsid w:val="00D339C4"/>
    <w:rsid w:val="00D34B94"/>
    <w:rsid w:val="00D42E2C"/>
    <w:rsid w:val="00D50ECF"/>
    <w:rsid w:val="00D54107"/>
    <w:rsid w:val="00D61891"/>
    <w:rsid w:val="00D752AE"/>
    <w:rsid w:val="00D913A0"/>
    <w:rsid w:val="00DC072E"/>
    <w:rsid w:val="00DC49BC"/>
    <w:rsid w:val="00DC5775"/>
    <w:rsid w:val="00DD6482"/>
    <w:rsid w:val="00DE4AA0"/>
    <w:rsid w:val="00E01706"/>
    <w:rsid w:val="00E27103"/>
    <w:rsid w:val="00E30F99"/>
    <w:rsid w:val="00E34326"/>
    <w:rsid w:val="00E4447D"/>
    <w:rsid w:val="00E4625B"/>
    <w:rsid w:val="00E532FB"/>
    <w:rsid w:val="00E65151"/>
    <w:rsid w:val="00E84B56"/>
    <w:rsid w:val="00E8572C"/>
    <w:rsid w:val="00E86DA4"/>
    <w:rsid w:val="00E915A7"/>
    <w:rsid w:val="00E96D2B"/>
    <w:rsid w:val="00EC29C7"/>
    <w:rsid w:val="00EC4963"/>
    <w:rsid w:val="00ED42F9"/>
    <w:rsid w:val="00EE73B3"/>
    <w:rsid w:val="00EF509E"/>
    <w:rsid w:val="00EF627E"/>
    <w:rsid w:val="00EF64EC"/>
    <w:rsid w:val="00EF76ED"/>
    <w:rsid w:val="00F03B28"/>
    <w:rsid w:val="00F07602"/>
    <w:rsid w:val="00F1457B"/>
    <w:rsid w:val="00F17070"/>
    <w:rsid w:val="00F36817"/>
    <w:rsid w:val="00F5473A"/>
    <w:rsid w:val="00F55D1D"/>
    <w:rsid w:val="00F710C9"/>
    <w:rsid w:val="00F74049"/>
    <w:rsid w:val="00F829C4"/>
    <w:rsid w:val="00F84D35"/>
    <w:rsid w:val="00F91C76"/>
    <w:rsid w:val="00F942E1"/>
    <w:rsid w:val="00FB4426"/>
    <w:rsid w:val="00FC4E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docId w15:val="{092F826D-0D43-0948-B32F-325C4EA29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7F5181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7F5181"/>
    <w:pPr>
      <w:keepNext/>
      <w:outlineLvl w:val="0"/>
    </w:pPr>
    <w:rPr>
      <w:sz w:val="32"/>
    </w:rPr>
  </w:style>
  <w:style w:type="paragraph" w:styleId="Nagwek2">
    <w:name w:val="heading 2"/>
    <w:basedOn w:val="Normalny"/>
    <w:next w:val="Normalny"/>
    <w:qFormat/>
    <w:rsid w:val="007F5181"/>
    <w:pPr>
      <w:keepNext/>
      <w:jc w:val="center"/>
      <w:outlineLvl w:val="1"/>
    </w:pPr>
    <w:rPr>
      <w:sz w:val="32"/>
    </w:rPr>
  </w:style>
  <w:style w:type="paragraph" w:styleId="Nagwek3">
    <w:name w:val="heading 3"/>
    <w:basedOn w:val="Normalny"/>
    <w:next w:val="Normalny"/>
    <w:qFormat/>
    <w:rsid w:val="007F5181"/>
    <w:pPr>
      <w:keepNext/>
      <w:outlineLvl w:val="2"/>
    </w:pPr>
    <w:rPr>
      <w:sz w:val="28"/>
    </w:rPr>
  </w:style>
  <w:style w:type="paragraph" w:styleId="Nagwek4">
    <w:name w:val="heading 4"/>
    <w:basedOn w:val="Normalny"/>
    <w:next w:val="Normalny"/>
    <w:qFormat/>
    <w:rsid w:val="007F5181"/>
    <w:pPr>
      <w:keepNext/>
      <w:outlineLvl w:val="3"/>
    </w:pPr>
    <w:rPr>
      <w:u w:val="single"/>
    </w:rPr>
  </w:style>
  <w:style w:type="paragraph" w:styleId="Nagwek5">
    <w:name w:val="heading 5"/>
    <w:basedOn w:val="Normalny"/>
    <w:next w:val="Normalny"/>
    <w:qFormat/>
    <w:rsid w:val="007F5181"/>
    <w:pPr>
      <w:keepNext/>
      <w:jc w:val="center"/>
      <w:outlineLvl w:val="4"/>
    </w:pPr>
    <w:rPr>
      <w:sz w:val="28"/>
      <w:u w:val="singl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Mapadokumentu">
    <w:name w:val="Document Map"/>
    <w:basedOn w:val="Normalny"/>
    <w:semiHidden/>
    <w:rsid w:val="007F5181"/>
    <w:pPr>
      <w:shd w:val="clear" w:color="auto" w:fill="000080"/>
    </w:pPr>
    <w:rPr>
      <w:rFonts w:ascii="Tahoma" w:hAnsi="Tahoma" w:cs="Tahoma"/>
    </w:rPr>
  </w:style>
  <w:style w:type="paragraph" w:styleId="Nagwek">
    <w:name w:val="header"/>
    <w:basedOn w:val="Normalny"/>
    <w:rsid w:val="007F5181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7F5181"/>
    <w:pPr>
      <w:tabs>
        <w:tab w:val="center" w:pos="4536"/>
        <w:tab w:val="right" w:pos="9072"/>
      </w:tabs>
    </w:pPr>
  </w:style>
  <w:style w:type="paragraph" w:styleId="Tekstpodstawowy">
    <w:name w:val="Body Text"/>
    <w:basedOn w:val="Normalny"/>
    <w:rsid w:val="007F5181"/>
    <w:rPr>
      <w:b/>
      <w:bCs/>
      <w:sz w:val="28"/>
    </w:rPr>
  </w:style>
  <w:style w:type="paragraph" w:styleId="Tekstprzypisudolnego">
    <w:name w:val="footnote text"/>
    <w:basedOn w:val="Normalny"/>
    <w:semiHidden/>
    <w:rsid w:val="007F5181"/>
    <w:rPr>
      <w:sz w:val="20"/>
      <w:szCs w:val="20"/>
    </w:rPr>
  </w:style>
  <w:style w:type="character" w:styleId="Odwoanieprzypisudolnego">
    <w:name w:val="footnote reference"/>
    <w:basedOn w:val="Domylnaczcionkaakapitu"/>
    <w:semiHidden/>
    <w:rsid w:val="007F5181"/>
    <w:rPr>
      <w:vertAlign w:val="superscript"/>
    </w:rPr>
  </w:style>
  <w:style w:type="character" w:styleId="Numerwiersza">
    <w:name w:val="line number"/>
    <w:basedOn w:val="Domylnaczcionkaakapitu"/>
    <w:rsid w:val="007F5181"/>
  </w:style>
  <w:style w:type="character" w:styleId="Numerstrony">
    <w:name w:val="page number"/>
    <w:basedOn w:val="Domylnaczcionkaakapitu"/>
    <w:rsid w:val="00E84B56"/>
  </w:style>
  <w:style w:type="paragraph" w:styleId="Tekstdymka">
    <w:name w:val="Balloon Text"/>
    <w:basedOn w:val="Normalny"/>
    <w:link w:val="TekstdymkaZnak"/>
    <w:rsid w:val="00EE73B3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EE73B3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B94FB6"/>
    <w:pPr>
      <w:ind w:left="708"/>
    </w:pPr>
  </w:style>
  <w:style w:type="paragraph" w:styleId="Legenda">
    <w:name w:val="caption"/>
    <w:basedOn w:val="Normalny"/>
    <w:next w:val="Normalny"/>
    <w:unhideWhenUsed/>
    <w:qFormat/>
    <w:rsid w:val="005B5F36"/>
    <w:pPr>
      <w:spacing w:after="200"/>
    </w:pPr>
    <w:rPr>
      <w:b/>
      <w:bCs/>
      <w:color w:val="4F81BD" w:themeColor="accent1"/>
      <w:sz w:val="18"/>
      <w:szCs w:val="18"/>
    </w:rPr>
  </w:style>
  <w:style w:type="character" w:styleId="Hipercze">
    <w:name w:val="Hyperlink"/>
    <w:basedOn w:val="Domylnaczcionkaakapitu"/>
    <w:rsid w:val="00B248E0"/>
    <w:rPr>
      <w:color w:val="0000FF" w:themeColor="hyperlink"/>
      <w:u w:val="single"/>
    </w:rPr>
  </w:style>
  <w:style w:type="paragraph" w:styleId="Tekstprzypisukocowego">
    <w:name w:val="endnote text"/>
    <w:basedOn w:val="Normalny"/>
    <w:link w:val="TekstprzypisukocowegoZnak"/>
    <w:rsid w:val="00634F92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634F92"/>
  </w:style>
  <w:style w:type="character" w:styleId="Odwoanieprzypisukocowego">
    <w:name w:val="endnote reference"/>
    <w:basedOn w:val="Domylnaczcionkaakapitu"/>
    <w:rsid w:val="00634F92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B77870"/>
    <w:rPr>
      <w:b/>
      <w:bCs/>
    </w:rPr>
  </w:style>
  <w:style w:type="character" w:customStyle="1" w:styleId="StopkaZnak">
    <w:name w:val="Stopka Znak"/>
    <w:basedOn w:val="Domylnaczcionkaakapitu"/>
    <w:link w:val="Stopka"/>
    <w:uiPriority w:val="99"/>
    <w:rsid w:val="00E4625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23911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2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3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75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51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0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06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75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5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60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02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95D0F25-9C05-44CB-88D9-4CF00814DF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1</Pages>
  <Words>1220</Words>
  <Characters>7320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PROJEKT   TECHNICZNY</vt:lpstr>
    </vt:vector>
  </TitlesOfParts>
  <Company/>
  <LinksUpToDate>false</LinksUpToDate>
  <CharactersWithSpaces>8523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PROJEKT   TECHNICZNY</dc:title>
  <dc:creator>Zimka</dc:creator>
  <cp:lastModifiedBy>Anna Dąbrowska-Laskoś</cp:lastModifiedBy>
  <cp:revision>12</cp:revision>
  <cp:lastPrinted>2018-09-13T06:51:00Z</cp:lastPrinted>
  <dcterms:created xsi:type="dcterms:W3CDTF">2019-11-19T16:27:00Z</dcterms:created>
  <dcterms:modified xsi:type="dcterms:W3CDTF">2019-12-13T10:59:00Z</dcterms:modified>
</cp:coreProperties>
</file>