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C0FA" w14:textId="56EE5378" w:rsidR="009439E2" w:rsidRPr="004C7CB4" w:rsidRDefault="009439E2" w:rsidP="009439E2">
      <w:pPr>
        <w:spacing w:after="0"/>
        <w:jc w:val="right"/>
        <w:rPr>
          <w:rFonts w:ascii="Arial" w:hAnsi="Arial" w:cs="Arial"/>
          <w:b/>
          <w:sz w:val="20"/>
          <w:szCs w:val="20"/>
          <w:u w:val="single"/>
        </w:rPr>
      </w:pPr>
      <w:r w:rsidRPr="00C932A3">
        <w:rPr>
          <w:rFonts w:ascii="Arial" w:hAnsi="Arial" w:cs="Arial"/>
          <w:sz w:val="20"/>
          <w:szCs w:val="20"/>
        </w:rPr>
        <w:t xml:space="preserve">Załącznik nr </w:t>
      </w:r>
      <w:r w:rsidR="00213782">
        <w:rPr>
          <w:rFonts w:ascii="Arial" w:hAnsi="Arial" w:cs="Arial"/>
          <w:sz w:val="20"/>
          <w:szCs w:val="20"/>
        </w:rPr>
        <w:t>9</w:t>
      </w:r>
      <w:r w:rsidRPr="00C932A3">
        <w:rPr>
          <w:rFonts w:ascii="Arial" w:hAnsi="Arial" w:cs="Arial"/>
          <w:sz w:val="20"/>
          <w:szCs w:val="20"/>
        </w:rPr>
        <w:t xml:space="preserve"> do SWZ</w:t>
      </w:r>
    </w:p>
    <w:p w14:paraId="0A27E80D" w14:textId="77777777" w:rsidR="009439E2" w:rsidRPr="00163C79" w:rsidRDefault="009439E2" w:rsidP="009439E2">
      <w:pPr>
        <w:spacing w:after="0"/>
        <w:jc w:val="right"/>
        <w:rPr>
          <w:rFonts w:ascii="Arial" w:hAnsi="Arial" w:cs="Arial"/>
          <w:sz w:val="20"/>
          <w:szCs w:val="20"/>
        </w:rPr>
      </w:pPr>
    </w:p>
    <w:p w14:paraId="37FDFB29" w14:textId="77777777" w:rsidR="009439E2" w:rsidRDefault="009439E2" w:rsidP="00172F24">
      <w:pPr>
        <w:spacing w:after="0"/>
        <w:jc w:val="center"/>
        <w:rPr>
          <w:rFonts w:ascii="Arial" w:hAnsi="Arial" w:cs="Arial"/>
          <w:b/>
          <w:sz w:val="24"/>
          <w:szCs w:val="24"/>
        </w:rPr>
      </w:pPr>
      <w:r w:rsidRPr="002203AD">
        <w:rPr>
          <w:rFonts w:ascii="Arial" w:hAnsi="Arial" w:cs="Arial"/>
          <w:b/>
          <w:sz w:val="24"/>
          <w:szCs w:val="24"/>
        </w:rPr>
        <w:t>OPIS PRZEDMIOTU ZAMÓWIENIA</w:t>
      </w:r>
    </w:p>
    <w:p w14:paraId="259935D4" w14:textId="77777777" w:rsidR="00172F24" w:rsidRPr="002203AD" w:rsidRDefault="00172F24" w:rsidP="00172F24">
      <w:pPr>
        <w:spacing w:after="0"/>
        <w:jc w:val="center"/>
        <w:rPr>
          <w:rFonts w:ascii="Arial" w:hAnsi="Arial" w:cs="Arial"/>
          <w:b/>
          <w:sz w:val="24"/>
          <w:szCs w:val="24"/>
        </w:rPr>
      </w:pPr>
    </w:p>
    <w:p w14:paraId="01B2C901" w14:textId="77777777" w:rsidR="009439E2" w:rsidRPr="00963DDB" w:rsidRDefault="009439E2" w:rsidP="00963DDB">
      <w:pPr>
        <w:autoSpaceDE w:val="0"/>
        <w:autoSpaceDN w:val="0"/>
        <w:adjustRightInd w:val="0"/>
        <w:spacing w:after="0"/>
        <w:jc w:val="both"/>
        <w:rPr>
          <w:rFonts w:ascii="Arial" w:hAnsi="Arial" w:cs="Arial"/>
          <w:b/>
          <w:bCs/>
          <w:sz w:val="20"/>
          <w:szCs w:val="20"/>
          <w:lang w:eastAsia="pl-PL"/>
        </w:rPr>
      </w:pPr>
      <w:r w:rsidRPr="00705B31">
        <w:rPr>
          <w:rFonts w:ascii="Arial" w:hAnsi="Arial" w:cs="Arial"/>
          <w:sz w:val="20"/>
          <w:szCs w:val="20"/>
        </w:rPr>
        <w:t xml:space="preserve">Przedmiotem </w:t>
      </w:r>
      <w:r w:rsidRPr="002A5559">
        <w:rPr>
          <w:rFonts w:ascii="Arial" w:hAnsi="Arial" w:cs="Arial"/>
          <w:sz w:val="20"/>
          <w:szCs w:val="20"/>
        </w:rPr>
        <w:t xml:space="preserve">zamówienia jest: </w:t>
      </w:r>
      <w:r w:rsidRPr="002A5559">
        <w:rPr>
          <w:rFonts w:ascii="Arial" w:hAnsi="Arial" w:cs="Arial"/>
          <w:b/>
          <w:sz w:val="20"/>
          <w:szCs w:val="20"/>
        </w:rPr>
        <w:t>„</w:t>
      </w:r>
      <w:r w:rsidRPr="002A5559">
        <w:rPr>
          <w:rFonts w:ascii="Arial" w:hAnsi="Arial" w:cs="Arial"/>
          <w:b/>
          <w:bCs/>
          <w:sz w:val="20"/>
          <w:szCs w:val="20"/>
        </w:rPr>
        <w:t>Wy</w:t>
      </w:r>
      <w:r w:rsidR="008073FA">
        <w:rPr>
          <w:rFonts w:ascii="Arial" w:hAnsi="Arial" w:cs="Arial"/>
          <w:b/>
          <w:bCs/>
          <w:sz w:val="20"/>
          <w:szCs w:val="20"/>
        </w:rPr>
        <w:t>konanie dokumentacji projektowych</w:t>
      </w:r>
      <w:r w:rsidRPr="002A5559">
        <w:rPr>
          <w:rFonts w:ascii="Arial" w:hAnsi="Arial" w:cs="Arial"/>
          <w:b/>
          <w:bCs/>
          <w:sz w:val="20"/>
          <w:szCs w:val="20"/>
        </w:rPr>
        <w:t xml:space="preserve"> </w:t>
      </w:r>
      <w:r w:rsidR="00E67338">
        <w:rPr>
          <w:rFonts w:ascii="Arial" w:hAnsi="Arial" w:cs="Arial"/>
          <w:b/>
          <w:bCs/>
          <w:sz w:val="20"/>
          <w:szCs w:val="20"/>
        </w:rPr>
        <w:t>budowy</w:t>
      </w:r>
      <w:r w:rsidR="00114F4B">
        <w:rPr>
          <w:rFonts w:ascii="Arial" w:hAnsi="Arial" w:cs="Arial"/>
          <w:b/>
          <w:bCs/>
          <w:sz w:val="20"/>
          <w:szCs w:val="20"/>
        </w:rPr>
        <w:t xml:space="preserve"> linii kablowych oświetlenia ulicznego</w:t>
      </w:r>
      <w:r w:rsidR="00E67338">
        <w:rPr>
          <w:rFonts w:ascii="Arial" w:hAnsi="Arial" w:cs="Arial"/>
          <w:b/>
          <w:bCs/>
          <w:sz w:val="20"/>
          <w:szCs w:val="20"/>
        </w:rPr>
        <w:t xml:space="preserve"> na terenie Gminy </w:t>
      </w:r>
      <w:r w:rsidR="00E67338" w:rsidRPr="00963DDB">
        <w:rPr>
          <w:rFonts w:ascii="Arial" w:hAnsi="Arial" w:cs="Arial"/>
          <w:b/>
          <w:bCs/>
          <w:sz w:val="20"/>
          <w:szCs w:val="20"/>
        </w:rPr>
        <w:t>Czersk</w:t>
      </w:r>
      <w:r w:rsidRPr="00963DDB">
        <w:rPr>
          <w:rFonts w:ascii="Arial" w:hAnsi="Arial" w:cs="Arial"/>
          <w:b/>
          <w:sz w:val="20"/>
          <w:szCs w:val="20"/>
          <w:shd w:val="clear" w:color="auto" w:fill="FFFFFF"/>
        </w:rPr>
        <w:t>"</w:t>
      </w:r>
      <w:r w:rsidRPr="00963DDB">
        <w:rPr>
          <w:rFonts w:ascii="Arial" w:hAnsi="Arial" w:cs="Arial"/>
          <w:b/>
          <w:sz w:val="20"/>
          <w:szCs w:val="20"/>
        </w:rPr>
        <w:t>.</w:t>
      </w:r>
    </w:p>
    <w:p w14:paraId="42D5EDAD" w14:textId="77777777" w:rsidR="009439E2" w:rsidRPr="00963DDB" w:rsidRDefault="009439E2" w:rsidP="00963DDB">
      <w:pPr>
        <w:autoSpaceDE w:val="0"/>
        <w:autoSpaceDN w:val="0"/>
        <w:adjustRightInd w:val="0"/>
        <w:spacing w:after="0"/>
        <w:rPr>
          <w:rFonts w:ascii="Arial" w:hAnsi="Arial" w:cs="Arial"/>
          <w:b/>
          <w:bCs/>
          <w:sz w:val="20"/>
          <w:szCs w:val="20"/>
          <w:lang w:eastAsia="pl-PL"/>
        </w:rPr>
      </w:pPr>
    </w:p>
    <w:p w14:paraId="240BD62D" w14:textId="77777777" w:rsidR="00E67338" w:rsidRPr="00963DDB" w:rsidRDefault="00E67338" w:rsidP="00963DDB">
      <w:pPr>
        <w:autoSpaceDE w:val="0"/>
        <w:autoSpaceDN w:val="0"/>
        <w:adjustRightInd w:val="0"/>
        <w:spacing w:after="0"/>
        <w:jc w:val="both"/>
        <w:rPr>
          <w:rFonts w:ascii="Arial" w:hAnsi="Arial" w:cs="Arial"/>
          <w:b/>
          <w:sz w:val="20"/>
          <w:szCs w:val="20"/>
        </w:rPr>
      </w:pPr>
      <w:r w:rsidRPr="00963DDB">
        <w:rPr>
          <w:rFonts w:ascii="Arial" w:hAnsi="Arial" w:cs="Arial"/>
          <w:b/>
          <w:bCs/>
          <w:sz w:val="20"/>
          <w:szCs w:val="20"/>
          <w:lang w:eastAsia="pl-PL"/>
        </w:rPr>
        <w:t xml:space="preserve">Cześć 1. </w:t>
      </w:r>
      <w:r w:rsidRPr="00963DDB">
        <w:rPr>
          <w:rFonts w:ascii="Arial" w:hAnsi="Arial" w:cs="Arial"/>
          <w:b/>
          <w:sz w:val="20"/>
          <w:szCs w:val="20"/>
        </w:rPr>
        <w:t>„</w:t>
      </w:r>
      <w:r w:rsidRPr="00963DDB">
        <w:rPr>
          <w:rFonts w:ascii="Arial" w:hAnsi="Arial" w:cs="Arial"/>
          <w:b/>
          <w:bCs/>
          <w:sz w:val="20"/>
          <w:szCs w:val="20"/>
        </w:rPr>
        <w:t>Wykonanie dokumentacji projektowej budowy</w:t>
      </w:r>
      <w:r w:rsidRPr="00963DDB">
        <w:rPr>
          <w:rFonts w:ascii="Arial" w:hAnsi="Arial" w:cs="Arial"/>
          <w:b/>
          <w:sz w:val="20"/>
          <w:szCs w:val="20"/>
        </w:rPr>
        <w:t xml:space="preserve"> </w:t>
      </w:r>
      <w:r w:rsidR="008073FA" w:rsidRPr="00963DDB">
        <w:rPr>
          <w:rFonts w:ascii="Arial" w:hAnsi="Arial" w:cs="Arial"/>
          <w:b/>
          <w:sz w:val="20"/>
          <w:szCs w:val="20"/>
        </w:rPr>
        <w:t xml:space="preserve">linii kablowej oświetlenia ulicznego </w:t>
      </w:r>
      <w:r w:rsidR="00D078DC" w:rsidRPr="00963DDB">
        <w:rPr>
          <w:rFonts w:ascii="Arial" w:hAnsi="Arial" w:cs="Arial"/>
          <w:b/>
          <w:sz w:val="20"/>
          <w:szCs w:val="20"/>
        </w:rPr>
        <w:br/>
      </w:r>
      <w:r w:rsidR="008073FA" w:rsidRPr="00963DDB">
        <w:rPr>
          <w:rFonts w:ascii="Arial" w:hAnsi="Arial" w:cs="Arial"/>
          <w:b/>
          <w:sz w:val="20"/>
          <w:szCs w:val="20"/>
        </w:rPr>
        <w:t>w Łęgu-Kolonii</w:t>
      </w:r>
      <w:r w:rsidRPr="00963DDB">
        <w:rPr>
          <w:rFonts w:ascii="Arial" w:hAnsi="Arial" w:cs="Arial"/>
          <w:b/>
          <w:sz w:val="20"/>
          <w:szCs w:val="20"/>
        </w:rPr>
        <w:t>".</w:t>
      </w:r>
    </w:p>
    <w:p w14:paraId="75243C09" w14:textId="77777777" w:rsidR="00E67338" w:rsidRPr="00963DDB" w:rsidRDefault="00E67338" w:rsidP="00963DDB">
      <w:pPr>
        <w:pStyle w:val="Akapitzlist"/>
        <w:numPr>
          <w:ilvl w:val="0"/>
          <w:numId w:val="2"/>
        </w:numPr>
        <w:spacing w:after="0"/>
        <w:ind w:left="426" w:hanging="426"/>
        <w:jc w:val="both"/>
        <w:rPr>
          <w:rFonts w:ascii="Arial" w:hAnsi="Arial" w:cs="Arial"/>
          <w:bCs/>
          <w:sz w:val="20"/>
          <w:szCs w:val="20"/>
        </w:rPr>
      </w:pPr>
      <w:r w:rsidRPr="00963DDB">
        <w:rPr>
          <w:rFonts w:ascii="Arial" w:hAnsi="Arial" w:cs="Arial"/>
          <w:bCs/>
          <w:sz w:val="20"/>
          <w:szCs w:val="20"/>
        </w:rPr>
        <w:t xml:space="preserve">Przedmiot zamówienia obejmuje wykonanie dokumentacji projektowej budowy </w:t>
      </w:r>
      <w:r w:rsidR="008073FA" w:rsidRPr="00963DDB">
        <w:rPr>
          <w:rFonts w:ascii="Arial" w:hAnsi="Arial" w:cs="Arial"/>
          <w:bCs/>
          <w:sz w:val="20"/>
          <w:szCs w:val="20"/>
        </w:rPr>
        <w:t xml:space="preserve">linii kablowej oświetlenia ulicznego </w:t>
      </w:r>
      <w:r w:rsidRPr="00963DDB">
        <w:rPr>
          <w:rFonts w:ascii="Arial" w:hAnsi="Arial" w:cs="Arial"/>
          <w:bCs/>
          <w:sz w:val="20"/>
          <w:szCs w:val="20"/>
        </w:rPr>
        <w:t xml:space="preserve">na działkach nr </w:t>
      </w:r>
      <w:r w:rsidR="008073FA" w:rsidRPr="00963DDB">
        <w:rPr>
          <w:rFonts w:ascii="Arial" w:hAnsi="Arial" w:cs="Arial"/>
          <w:sz w:val="20"/>
          <w:szCs w:val="20"/>
        </w:rPr>
        <w:t xml:space="preserve">427/2, 428 </w:t>
      </w:r>
      <w:proofErr w:type="spellStart"/>
      <w:r w:rsidR="008073FA" w:rsidRPr="00963DDB">
        <w:rPr>
          <w:rFonts w:ascii="Arial" w:hAnsi="Arial" w:cs="Arial"/>
          <w:sz w:val="20"/>
          <w:szCs w:val="20"/>
        </w:rPr>
        <w:t>obr</w:t>
      </w:r>
      <w:proofErr w:type="spellEnd"/>
      <w:r w:rsidR="00A038B9" w:rsidRPr="00963DDB">
        <w:rPr>
          <w:rFonts w:ascii="Arial" w:hAnsi="Arial" w:cs="Arial"/>
          <w:sz w:val="20"/>
          <w:szCs w:val="20"/>
        </w:rPr>
        <w:t>.</w:t>
      </w:r>
      <w:r w:rsidR="008073FA" w:rsidRPr="00963DDB">
        <w:rPr>
          <w:rFonts w:ascii="Arial" w:hAnsi="Arial" w:cs="Arial"/>
          <w:sz w:val="20"/>
          <w:szCs w:val="20"/>
        </w:rPr>
        <w:t xml:space="preserve"> Łąg-Kolonia </w:t>
      </w:r>
      <w:r w:rsidR="005C58FF" w:rsidRPr="00963DDB">
        <w:rPr>
          <w:rFonts w:ascii="Arial" w:hAnsi="Arial" w:cs="Arial"/>
          <w:sz w:val="20"/>
          <w:szCs w:val="20"/>
        </w:rPr>
        <w:t xml:space="preserve">- na odcinku od dz. nr 429 do </w:t>
      </w:r>
      <w:r w:rsidR="005C58FF" w:rsidRPr="00963DDB">
        <w:rPr>
          <w:rFonts w:ascii="Arial" w:hAnsi="Arial" w:cs="Arial"/>
          <w:bCs/>
          <w:sz w:val="20"/>
          <w:szCs w:val="20"/>
        </w:rPr>
        <w:br/>
      </w:r>
      <w:r w:rsidR="005C58FF" w:rsidRPr="00963DDB">
        <w:rPr>
          <w:rFonts w:ascii="Arial" w:hAnsi="Arial" w:cs="Arial"/>
          <w:sz w:val="20"/>
          <w:szCs w:val="20"/>
        </w:rPr>
        <w:t xml:space="preserve">dz. nr 412/1 </w:t>
      </w:r>
      <w:proofErr w:type="spellStart"/>
      <w:r w:rsidR="005C58FF" w:rsidRPr="00963DDB">
        <w:rPr>
          <w:rFonts w:ascii="Arial" w:hAnsi="Arial" w:cs="Arial"/>
          <w:sz w:val="20"/>
          <w:szCs w:val="20"/>
        </w:rPr>
        <w:t>obr</w:t>
      </w:r>
      <w:proofErr w:type="spellEnd"/>
      <w:r w:rsidR="005C58FF" w:rsidRPr="00963DDB">
        <w:rPr>
          <w:rFonts w:ascii="Arial" w:hAnsi="Arial" w:cs="Arial"/>
          <w:sz w:val="20"/>
          <w:szCs w:val="20"/>
        </w:rPr>
        <w:t xml:space="preserve"> Łąg-Kolonia </w:t>
      </w:r>
      <w:r w:rsidR="008073FA" w:rsidRPr="00963DDB">
        <w:rPr>
          <w:rFonts w:ascii="Arial" w:hAnsi="Arial" w:cs="Arial"/>
          <w:bCs/>
          <w:sz w:val="20"/>
          <w:szCs w:val="20"/>
        </w:rPr>
        <w:t>(ok. 90</w:t>
      </w:r>
      <w:r w:rsidR="00072803" w:rsidRPr="00963DDB">
        <w:rPr>
          <w:rFonts w:ascii="Arial" w:hAnsi="Arial" w:cs="Arial"/>
          <w:bCs/>
          <w:sz w:val="20"/>
          <w:szCs w:val="20"/>
        </w:rPr>
        <w:t xml:space="preserve">0 </w:t>
      </w:r>
      <w:proofErr w:type="spellStart"/>
      <w:r w:rsidR="00072803" w:rsidRPr="00963DDB">
        <w:rPr>
          <w:rFonts w:ascii="Arial" w:hAnsi="Arial" w:cs="Arial"/>
          <w:bCs/>
          <w:sz w:val="20"/>
          <w:szCs w:val="20"/>
        </w:rPr>
        <w:t>mb</w:t>
      </w:r>
      <w:proofErr w:type="spellEnd"/>
      <w:r w:rsidR="008073FA" w:rsidRPr="00963DDB">
        <w:rPr>
          <w:rFonts w:ascii="Arial" w:hAnsi="Arial" w:cs="Arial"/>
          <w:bCs/>
          <w:sz w:val="20"/>
          <w:szCs w:val="20"/>
        </w:rPr>
        <w:t xml:space="preserve"> + przyłącze do ZK</w:t>
      </w:r>
      <w:r w:rsidR="00072803" w:rsidRPr="00963DDB">
        <w:rPr>
          <w:rFonts w:ascii="Arial" w:hAnsi="Arial" w:cs="Arial"/>
          <w:bCs/>
          <w:sz w:val="20"/>
          <w:szCs w:val="20"/>
        </w:rPr>
        <w:t>).</w:t>
      </w:r>
    </w:p>
    <w:p w14:paraId="0A200E3F" w14:textId="77777777" w:rsidR="00E67338" w:rsidRPr="00963DDB" w:rsidRDefault="00E67338" w:rsidP="00963DDB">
      <w:pPr>
        <w:pStyle w:val="Akapitzlist"/>
        <w:numPr>
          <w:ilvl w:val="0"/>
          <w:numId w:val="2"/>
        </w:numPr>
        <w:spacing w:after="0"/>
        <w:ind w:left="426" w:hanging="426"/>
        <w:jc w:val="both"/>
        <w:rPr>
          <w:rFonts w:ascii="Arial" w:hAnsi="Arial" w:cs="Arial"/>
          <w:sz w:val="20"/>
          <w:szCs w:val="20"/>
          <w:lang w:eastAsia="pl-PL"/>
        </w:rPr>
      </w:pPr>
      <w:r w:rsidRPr="00963DDB">
        <w:rPr>
          <w:rFonts w:ascii="Arial" w:hAnsi="Arial" w:cs="Arial"/>
          <w:sz w:val="20"/>
          <w:szCs w:val="20"/>
          <w:lang w:eastAsia="pl-PL"/>
        </w:rPr>
        <w:t>Zakres robót obejmuje:</w:t>
      </w:r>
    </w:p>
    <w:p w14:paraId="0ACF4CCC" w14:textId="77777777" w:rsidR="00E67338" w:rsidRPr="00963DDB" w:rsidRDefault="00E67338" w:rsidP="00963DDB">
      <w:pPr>
        <w:pStyle w:val="Akapitzlist"/>
        <w:numPr>
          <w:ilvl w:val="0"/>
          <w:numId w:val="3"/>
        </w:numPr>
        <w:spacing w:after="0"/>
        <w:jc w:val="both"/>
        <w:rPr>
          <w:rFonts w:ascii="Arial" w:hAnsi="Arial" w:cs="Arial"/>
          <w:sz w:val="20"/>
          <w:szCs w:val="20"/>
        </w:rPr>
      </w:pPr>
      <w:r w:rsidRPr="00963DDB">
        <w:rPr>
          <w:rFonts w:ascii="Arial" w:hAnsi="Arial" w:cs="Arial"/>
          <w:sz w:val="20"/>
          <w:szCs w:val="20"/>
        </w:rPr>
        <w:t>Zawartość dokumentacji projektowej:</w:t>
      </w:r>
    </w:p>
    <w:p w14:paraId="4DC1F3A4" w14:textId="77777777" w:rsidR="00E67338" w:rsidRPr="00963DDB" w:rsidRDefault="00E67338"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Cs/>
          <w:sz w:val="20"/>
          <w:szCs w:val="20"/>
        </w:rPr>
        <w:t xml:space="preserve">projekt </w:t>
      </w:r>
      <w:r w:rsidRPr="00963DDB">
        <w:rPr>
          <w:rFonts w:ascii="Arial" w:hAnsi="Arial" w:cs="Arial"/>
          <w:sz w:val="20"/>
          <w:szCs w:val="20"/>
        </w:rPr>
        <w:t>budowlany oraz inne opracowania, jeżeli będą wymagane do uzyskania pozwolenia na budowę, lub konieczne ze względów wykonawczych,</w:t>
      </w:r>
    </w:p>
    <w:p w14:paraId="24ACCA00" w14:textId="77777777" w:rsidR="00E67338" w:rsidRPr="00963DDB" w:rsidRDefault="00E67338"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przedmiary robót zgodnie z wymogami określonymi w Rozporządzeniu Ministra Infrastruktury z dnia 2 września 2004 r. w sprawie szczegółowego zakresu i formy dokumentacji projektowej, specyfikacji technicznych wykonania i odbioru robót budowlanych oraz programu funkcjonalno – użytkowego (t. j. - Dz. U. z 2013 r., poz. 1129),</w:t>
      </w:r>
    </w:p>
    <w:p w14:paraId="13CE194D" w14:textId="77777777" w:rsidR="00E67338" w:rsidRPr="00963DDB" w:rsidRDefault="00E67338"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specyfikacja techniczna wykonania i odbioru robót budowlanych zawierająca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Ponadto należy je opracować z uwzględnieniem podziału szczegółowego według Wspólnego Słownika Zamówień,</w:t>
      </w:r>
    </w:p>
    <w:p w14:paraId="64AD5465" w14:textId="77777777" w:rsidR="00E67338" w:rsidRPr="00963DDB" w:rsidRDefault="00E67338"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kosztorysy inwestorskie sporządzonych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 – użytkowym (Dz.</w:t>
      </w:r>
      <w:r w:rsidR="00EE32B3" w:rsidRPr="00963DDB">
        <w:rPr>
          <w:rFonts w:ascii="Arial" w:hAnsi="Arial" w:cs="Arial"/>
          <w:sz w:val="20"/>
          <w:szCs w:val="20"/>
        </w:rPr>
        <w:t xml:space="preserve"> U. z 2004 r. nr 130 poz. 1389).</w:t>
      </w:r>
    </w:p>
    <w:p w14:paraId="688B9416" w14:textId="77777777" w:rsidR="00EE32B3" w:rsidRPr="00963DDB" w:rsidRDefault="00EE32B3" w:rsidP="00963DDB">
      <w:pPr>
        <w:pStyle w:val="Akapitzlist"/>
        <w:numPr>
          <w:ilvl w:val="0"/>
          <w:numId w:val="3"/>
        </w:numPr>
        <w:autoSpaceDE w:val="0"/>
        <w:autoSpaceDN w:val="0"/>
        <w:adjustRightInd w:val="0"/>
        <w:spacing w:after="0"/>
        <w:jc w:val="both"/>
        <w:rPr>
          <w:rFonts w:ascii="Arial" w:hAnsi="Arial" w:cs="Arial"/>
          <w:sz w:val="20"/>
          <w:szCs w:val="20"/>
        </w:rPr>
      </w:pPr>
      <w:r w:rsidRPr="00963DDB">
        <w:rPr>
          <w:rFonts w:ascii="Arial" w:hAnsi="Arial" w:cs="Arial"/>
          <w:sz w:val="20"/>
          <w:szCs w:val="20"/>
        </w:rPr>
        <w:t xml:space="preserve">Dokumentację należy opracować zgodnie z </w:t>
      </w:r>
      <w:r w:rsidRPr="00963DDB">
        <w:rPr>
          <w:rFonts w:ascii="Arial" w:hAnsi="Arial" w:cs="Arial"/>
          <w:sz w:val="20"/>
          <w:szCs w:val="20"/>
          <w:lang w:eastAsia="pl-PL"/>
        </w:rPr>
        <w:t>Rozporządzeniem Ministra Rozwoju z dnia 11 września 2020 r. w sprawie szczegółowego zakresu i formy projektu budowlanego (Dz.U. z 2020 r. poz. 1609).</w:t>
      </w:r>
    </w:p>
    <w:p w14:paraId="4DBCF153" w14:textId="77777777" w:rsidR="00E67338" w:rsidRPr="00963DDB" w:rsidRDefault="00E67338" w:rsidP="00963DDB">
      <w:pPr>
        <w:pStyle w:val="Akapitzlist"/>
        <w:numPr>
          <w:ilvl w:val="0"/>
          <w:numId w:val="3"/>
        </w:numPr>
        <w:autoSpaceDE w:val="0"/>
        <w:autoSpaceDN w:val="0"/>
        <w:adjustRightInd w:val="0"/>
        <w:spacing w:after="0"/>
        <w:jc w:val="both"/>
        <w:rPr>
          <w:rFonts w:ascii="Arial" w:hAnsi="Arial" w:cs="Arial"/>
          <w:sz w:val="20"/>
          <w:szCs w:val="20"/>
        </w:rPr>
      </w:pPr>
      <w:r w:rsidRPr="00963DDB">
        <w:rPr>
          <w:rFonts w:ascii="Arial" w:hAnsi="Arial" w:cs="Arial"/>
          <w:sz w:val="20"/>
          <w:szCs w:val="20"/>
        </w:rPr>
        <w:t xml:space="preserve">Dokumentację należy opracować w </w:t>
      </w:r>
      <w:r w:rsidR="00172F24" w:rsidRPr="00963DDB">
        <w:rPr>
          <w:rFonts w:ascii="Arial" w:hAnsi="Arial" w:cs="Arial"/>
          <w:sz w:val="20"/>
          <w:szCs w:val="20"/>
        </w:rPr>
        <w:t>5</w:t>
      </w:r>
      <w:r w:rsidRPr="00963DDB">
        <w:rPr>
          <w:rFonts w:ascii="Arial" w:hAnsi="Arial" w:cs="Arial"/>
          <w:sz w:val="20"/>
          <w:szCs w:val="20"/>
        </w:rPr>
        <w:t xml:space="preserve"> egzemplarzach wraz z oświadczeniem o jej kompletności wraz z 1 egzemplarzem w wersji elektronicznej na płycie CD lub DVD.</w:t>
      </w:r>
    </w:p>
    <w:p w14:paraId="6482D51E" w14:textId="77777777" w:rsidR="00E67338" w:rsidRPr="00963DDB" w:rsidRDefault="00E67338" w:rsidP="00963DDB">
      <w:pPr>
        <w:pStyle w:val="Akapitzlist"/>
        <w:numPr>
          <w:ilvl w:val="0"/>
          <w:numId w:val="3"/>
        </w:numPr>
        <w:autoSpaceDE w:val="0"/>
        <w:autoSpaceDN w:val="0"/>
        <w:adjustRightInd w:val="0"/>
        <w:spacing w:after="0"/>
        <w:jc w:val="both"/>
        <w:rPr>
          <w:rFonts w:ascii="Arial" w:hAnsi="Arial" w:cs="Arial"/>
          <w:sz w:val="20"/>
          <w:szCs w:val="20"/>
        </w:rPr>
      </w:pPr>
      <w:r w:rsidRPr="00963DDB">
        <w:rPr>
          <w:rFonts w:ascii="Arial" w:hAnsi="Arial" w:cs="Arial"/>
          <w:sz w:val="20"/>
          <w:szCs w:val="20"/>
        </w:rPr>
        <w:t>Ponadto do Wykonawcy należy:</w:t>
      </w:r>
    </w:p>
    <w:p w14:paraId="0A36C32F" w14:textId="77777777" w:rsidR="006E032B" w:rsidRPr="00963DDB" w:rsidRDefault="006E032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poniesienie kosztu opracowania podkładów geodezyjnych niezbędnych do wykonania projektów budowlanych,</w:t>
      </w:r>
    </w:p>
    <w:p w14:paraId="71EA8909" w14:textId="77777777" w:rsidR="007E630B" w:rsidRPr="00963DDB" w:rsidRDefault="007E630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
          <w:bCs/>
          <w:sz w:val="20"/>
          <w:szCs w:val="20"/>
          <w:lang w:eastAsia="pl-PL"/>
        </w:rPr>
        <w:t>przekazanie Zamawiającemu, w  terminie do 40 dni od dnia podpisania umowy, koncepcji przebiegu</w:t>
      </w:r>
      <w:r w:rsidR="008073FA" w:rsidRPr="00963DDB">
        <w:rPr>
          <w:rFonts w:ascii="Arial" w:hAnsi="Arial" w:cs="Arial"/>
          <w:b/>
          <w:bCs/>
          <w:sz w:val="20"/>
          <w:szCs w:val="20"/>
          <w:lang w:eastAsia="pl-PL"/>
        </w:rPr>
        <w:t xml:space="preserve"> linii kablowej oświetlenia ulicznego wraz z lokalizacją punktów świetlnych</w:t>
      </w:r>
      <w:r w:rsidRPr="00963DDB">
        <w:rPr>
          <w:rFonts w:ascii="Arial" w:hAnsi="Arial" w:cs="Arial"/>
          <w:b/>
          <w:bCs/>
          <w:sz w:val="20"/>
          <w:szCs w:val="20"/>
          <w:lang w:eastAsia="pl-PL"/>
        </w:rPr>
        <w:t>,</w:t>
      </w:r>
      <w:r w:rsidRPr="00963DDB">
        <w:rPr>
          <w:rFonts w:ascii="Arial" w:hAnsi="Arial" w:cs="Arial"/>
          <w:sz w:val="20"/>
          <w:szCs w:val="20"/>
        </w:rPr>
        <w:t xml:space="preserve"> następnie </w:t>
      </w:r>
      <w:r w:rsidRPr="00963DDB">
        <w:rPr>
          <w:rFonts w:ascii="Arial" w:hAnsi="Arial" w:cs="Arial"/>
          <w:sz w:val="20"/>
          <w:szCs w:val="20"/>
          <w:lang w:eastAsia="pl-PL"/>
        </w:rPr>
        <w:t>po uzyskaniu od Zamawiającego akceptacji przedstawionych rozwiązań, przystąpienie do opracowywania kompletnych materiałów (załączników) niezbędnych do uzyskania przez Zamawiającego decyzji o pozwoleniu na budowę,</w:t>
      </w:r>
    </w:p>
    <w:p w14:paraId="4D98097E" w14:textId="77777777" w:rsidR="007E630B" w:rsidRPr="00963DDB" w:rsidRDefault="007E630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
          <w:bCs/>
          <w:sz w:val="20"/>
          <w:szCs w:val="20"/>
          <w:lang w:eastAsia="pl-PL"/>
        </w:rPr>
        <w:t xml:space="preserve">comiesięczne, pisemne raportowanie stanu zaawansowania prac projektowych do 25 dnia każdego </w:t>
      </w:r>
      <w:r w:rsidR="005A0332" w:rsidRPr="00963DDB">
        <w:rPr>
          <w:rFonts w:ascii="Arial" w:hAnsi="Arial" w:cs="Arial"/>
          <w:b/>
          <w:bCs/>
          <w:sz w:val="20"/>
          <w:szCs w:val="20"/>
          <w:lang w:eastAsia="pl-PL"/>
        </w:rPr>
        <w:t>miesiąca</w:t>
      </w:r>
      <w:r w:rsidRPr="00963DDB">
        <w:rPr>
          <w:rFonts w:ascii="Arial" w:hAnsi="Arial" w:cs="Arial"/>
          <w:b/>
          <w:bCs/>
          <w:sz w:val="20"/>
          <w:szCs w:val="20"/>
          <w:lang w:eastAsia="pl-PL"/>
        </w:rPr>
        <w:t>,</w:t>
      </w:r>
    </w:p>
    <w:p w14:paraId="5CB0FDEA" w14:textId="77777777" w:rsidR="00172F24" w:rsidRPr="00963DDB" w:rsidRDefault="00172F24"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 xml:space="preserve">uzyskanie warunków technicznych włączenia </w:t>
      </w:r>
      <w:r w:rsidR="008073FA" w:rsidRPr="00963DDB">
        <w:rPr>
          <w:rFonts w:ascii="Arial" w:hAnsi="Arial" w:cs="Arial"/>
          <w:sz w:val="20"/>
          <w:szCs w:val="20"/>
        </w:rPr>
        <w:t>się do istniejącej sieci energetycznej z ENEA Operator Sp. z o.o. Rejon Chojnice</w:t>
      </w:r>
      <w:r w:rsidRPr="00963DDB">
        <w:rPr>
          <w:rFonts w:ascii="Arial" w:hAnsi="Arial" w:cs="Arial"/>
          <w:sz w:val="20"/>
          <w:szCs w:val="20"/>
        </w:rPr>
        <w:t>,</w:t>
      </w:r>
    </w:p>
    <w:p w14:paraId="0D09DD5E" w14:textId="77777777" w:rsidR="00E67338" w:rsidRPr="00963DDB" w:rsidRDefault="00E67338"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wszelkich wymaganych, zgodnie z polskim prawem, uzgodnień, warunków, opinii i decyzji administracyjnych niezbędnych do opracowania dokumentacji projektowo – kosztorysowej,</w:t>
      </w:r>
    </w:p>
    <w:p w14:paraId="4E7E0D14" w14:textId="77777777" w:rsidR="006E032B" w:rsidRPr="00963DDB" w:rsidRDefault="006E032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decyzji o ustaleniu lokalizacji celu publicznego,</w:t>
      </w:r>
    </w:p>
    <w:p w14:paraId="54C89F5E" w14:textId="77777777" w:rsidR="00E67338" w:rsidRPr="00963DDB" w:rsidRDefault="00E67338"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lastRenderedPageBreak/>
        <w:t>uzyskanie prawomocnej decyzji o środowiskowych uwarunkowaniach zgody na realizację przedsięwzięcia (w przypadku konieczności wykonania),</w:t>
      </w:r>
    </w:p>
    <w:p w14:paraId="2F96B097" w14:textId="77777777" w:rsidR="00E67338" w:rsidRPr="00963DDB" w:rsidRDefault="00E67338"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opracowanie raportu o oddziaływaniu na środowisko (w razie wystąpienia takiej konieczności),</w:t>
      </w:r>
    </w:p>
    <w:p w14:paraId="430169B8" w14:textId="77777777" w:rsidR="00E67338" w:rsidRPr="00963DDB" w:rsidRDefault="00E67338"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prawomocnej decyzji o pozwoleniu wodno – prawnym (w przypadku konieczności uzyskania),</w:t>
      </w:r>
    </w:p>
    <w:p w14:paraId="2841A205" w14:textId="77777777" w:rsidR="00E67338" w:rsidRPr="00963DDB" w:rsidRDefault="00E67338"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opracowanie operatu wodno-prawnego (w przypadku konieczności opracowania),</w:t>
      </w:r>
    </w:p>
    <w:p w14:paraId="78F15C0D" w14:textId="77777777" w:rsidR="006E032B" w:rsidRPr="00963DDB" w:rsidRDefault="006E032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uzgadnianie na bieżąco prac projektowych i uzyskanie akceptacji Zamawiającego,</w:t>
      </w:r>
    </w:p>
    <w:p w14:paraId="5E654E70" w14:textId="77777777" w:rsidR="006E032B" w:rsidRPr="00963DDB" w:rsidRDefault="006E032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decyzji o pozwoleniu na budowę,</w:t>
      </w:r>
    </w:p>
    <w:p w14:paraId="6F7F184B" w14:textId="77777777" w:rsidR="00E67338" w:rsidRPr="00963DDB" w:rsidRDefault="00E67338"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na etapie prowadzenia procedury przetargowej udzielenie odpowiedzi poprzez Zamawiającego na zapytania zadane przez wykonawców w zakresie będącym przedmiotem niniejszego postępowania,</w:t>
      </w:r>
    </w:p>
    <w:p w14:paraId="79D3EDE1" w14:textId="77777777" w:rsidR="00E67338" w:rsidRPr="00963DDB" w:rsidRDefault="00E67338"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dokumentację niezbędną do uzyskania wszelkich opinii, uzgodnień i pozwoleń wymaganych przepisami Wykonawca dostarcza na swój koszt, czynności te Wykonawca wykonuje w imieniu Zamawiającego.</w:t>
      </w:r>
    </w:p>
    <w:p w14:paraId="5259BBA9" w14:textId="77777777" w:rsidR="00C60B80" w:rsidRPr="00963DDB" w:rsidRDefault="004A00CC"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lang w:eastAsia="pl-PL"/>
        </w:rPr>
        <w:t>s</w:t>
      </w:r>
      <w:r w:rsidR="00C60B80" w:rsidRPr="00963DDB">
        <w:rPr>
          <w:rFonts w:ascii="Arial" w:hAnsi="Arial" w:cs="Arial"/>
          <w:sz w:val="20"/>
          <w:szCs w:val="20"/>
          <w:lang w:eastAsia="pl-PL"/>
        </w:rPr>
        <w:t>prawowanie nadzoru autorskiego przez wykonawcę projektu (bez dodatkowego wynagrodzenia) w zakresie obejmującym w szczególności:</w:t>
      </w:r>
    </w:p>
    <w:p w14:paraId="57812406" w14:textId="77777777" w:rsidR="00C60B80" w:rsidRPr="00963DDB" w:rsidRDefault="004A00CC" w:rsidP="00963DDB">
      <w:pPr>
        <w:numPr>
          <w:ilvl w:val="0"/>
          <w:numId w:val="5"/>
        </w:numPr>
        <w:autoSpaceDE w:val="0"/>
        <w:autoSpaceDN w:val="0"/>
        <w:adjustRightInd w:val="0"/>
        <w:spacing w:after="0"/>
        <w:ind w:left="709" w:right="113"/>
        <w:jc w:val="both"/>
        <w:rPr>
          <w:rFonts w:ascii="Arial" w:hAnsi="Arial" w:cs="Arial"/>
          <w:sz w:val="20"/>
          <w:szCs w:val="20"/>
          <w:lang w:eastAsia="pl-PL"/>
        </w:rPr>
      </w:pPr>
      <w:r w:rsidRPr="00963DDB">
        <w:rPr>
          <w:rFonts w:ascii="Arial" w:hAnsi="Arial" w:cs="Arial"/>
          <w:sz w:val="20"/>
          <w:szCs w:val="20"/>
          <w:lang w:eastAsia="pl-PL"/>
        </w:rPr>
        <w:t>u</w:t>
      </w:r>
      <w:r w:rsidR="00C60B80" w:rsidRPr="00963DDB">
        <w:rPr>
          <w:rFonts w:ascii="Arial" w:hAnsi="Arial" w:cs="Arial"/>
          <w:sz w:val="20"/>
          <w:szCs w:val="20"/>
          <w:lang w:eastAsia="pl-PL"/>
        </w:rPr>
        <w:t>dzielanie wyjaśnień Zamawiającemu i Wykonawcy robót budowlanych wątpliwości dotyczących projektu budowlano - wykonawczego i zawartych w nim rozwiązań oraz ewentualne uzupełnienia szczegółów dokumentacji projektowej,</w:t>
      </w:r>
    </w:p>
    <w:p w14:paraId="104FEE06" w14:textId="77777777" w:rsidR="00C60B80" w:rsidRPr="00963DDB" w:rsidRDefault="004A00CC" w:rsidP="00963DDB">
      <w:pPr>
        <w:numPr>
          <w:ilvl w:val="0"/>
          <w:numId w:val="5"/>
        </w:numPr>
        <w:autoSpaceDE w:val="0"/>
        <w:autoSpaceDN w:val="0"/>
        <w:adjustRightInd w:val="0"/>
        <w:spacing w:after="0"/>
        <w:ind w:left="709" w:right="113"/>
        <w:jc w:val="both"/>
        <w:rPr>
          <w:rFonts w:ascii="Arial" w:hAnsi="Arial" w:cs="Arial"/>
          <w:sz w:val="20"/>
          <w:szCs w:val="20"/>
          <w:lang w:eastAsia="pl-PL"/>
        </w:rPr>
      </w:pPr>
      <w:r w:rsidRPr="00963DDB">
        <w:rPr>
          <w:rFonts w:ascii="Arial" w:hAnsi="Arial" w:cs="Arial"/>
          <w:sz w:val="20"/>
          <w:szCs w:val="20"/>
          <w:lang w:eastAsia="pl-PL"/>
        </w:rPr>
        <w:t>u</w:t>
      </w:r>
      <w:r w:rsidR="00C60B80" w:rsidRPr="00963DDB">
        <w:rPr>
          <w:rFonts w:ascii="Arial" w:hAnsi="Arial" w:cs="Arial"/>
          <w:sz w:val="20"/>
          <w:szCs w:val="20"/>
          <w:lang w:eastAsia="pl-PL"/>
        </w:rPr>
        <w:t>zgodnienie z Zamawiającym i Wykonawcą robót budowlanych możliwości wprowadzenia rozwiązań zamiennych w stosunku do przewidzianych w dokumentacji projektowej w odniesieniu do materiałów oraz rozwiązań konstrukcyjnych i technologicznych.</w:t>
      </w:r>
    </w:p>
    <w:p w14:paraId="656B089C" w14:textId="77777777" w:rsidR="00E67338" w:rsidRPr="00963DDB" w:rsidRDefault="006E032B" w:rsidP="00963DDB">
      <w:pPr>
        <w:pStyle w:val="Akapitzlist"/>
        <w:numPr>
          <w:ilvl w:val="0"/>
          <w:numId w:val="2"/>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 xml:space="preserve">Lokalizacja </w:t>
      </w:r>
      <w:r w:rsidR="00E67338" w:rsidRPr="00963DDB">
        <w:rPr>
          <w:rFonts w:ascii="Arial" w:hAnsi="Arial" w:cs="Arial"/>
          <w:sz w:val="20"/>
          <w:szCs w:val="20"/>
          <w:lang w:eastAsia="pl-PL"/>
        </w:rPr>
        <w:t xml:space="preserve"> – załącznik nr 1</w:t>
      </w:r>
      <w:r w:rsidR="005C58FF" w:rsidRPr="00963DDB">
        <w:rPr>
          <w:rFonts w:ascii="Arial" w:hAnsi="Arial" w:cs="Arial"/>
          <w:sz w:val="20"/>
          <w:szCs w:val="20"/>
          <w:lang w:eastAsia="pl-PL"/>
        </w:rPr>
        <w:t xml:space="preserve"> do OPZ</w:t>
      </w:r>
      <w:r w:rsidR="00E67338" w:rsidRPr="00963DDB">
        <w:rPr>
          <w:rFonts w:ascii="Arial" w:hAnsi="Arial" w:cs="Arial"/>
          <w:sz w:val="20"/>
          <w:szCs w:val="20"/>
          <w:lang w:eastAsia="pl-PL"/>
        </w:rPr>
        <w:t>.</w:t>
      </w:r>
    </w:p>
    <w:p w14:paraId="56363DDC" w14:textId="77777777" w:rsidR="00E67338" w:rsidRPr="00963DDB" w:rsidRDefault="00E67338" w:rsidP="00963DDB">
      <w:pPr>
        <w:pStyle w:val="Akapitzlist"/>
        <w:spacing w:after="0"/>
        <w:jc w:val="both"/>
        <w:rPr>
          <w:rFonts w:ascii="Arial" w:hAnsi="Arial" w:cs="Arial"/>
          <w:sz w:val="20"/>
          <w:szCs w:val="20"/>
        </w:rPr>
      </w:pPr>
      <w:r w:rsidRPr="00963DDB">
        <w:rPr>
          <w:rFonts w:ascii="Arial" w:hAnsi="Arial" w:cs="Arial"/>
          <w:sz w:val="20"/>
          <w:szCs w:val="20"/>
        </w:rPr>
        <w:t xml:space="preserve">- </w:t>
      </w:r>
      <w:r w:rsidR="006E032B" w:rsidRPr="00963DDB">
        <w:rPr>
          <w:rFonts w:ascii="Arial" w:hAnsi="Arial" w:cs="Arial"/>
          <w:sz w:val="20"/>
          <w:szCs w:val="20"/>
        </w:rPr>
        <w:t xml:space="preserve">brak </w:t>
      </w:r>
      <w:r w:rsidRPr="00963DDB">
        <w:rPr>
          <w:rFonts w:ascii="Arial" w:hAnsi="Arial" w:cs="Arial"/>
          <w:sz w:val="20"/>
          <w:szCs w:val="20"/>
        </w:rPr>
        <w:t>obowiązując</w:t>
      </w:r>
      <w:r w:rsidR="006E032B" w:rsidRPr="00963DDB">
        <w:rPr>
          <w:rFonts w:ascii="Arial" w:hAnsi="Arial" w:cs="Arial"/>
          <w:sz w:val="20"/>
          <w:szCs w:val="20"/>
        </w:rPr>
        <w:t>ego</w:t>
      </w:r>
      <w:r w:rsidRPr="00963DDB">
        <w:rPr>
          <w:rFonts w:ascii="Arial" w:hAnsi="Arial" w:cs="Arial"/>
          <w:sz w:val="20"/>
          <w:szCs w:val="20"/>
        </w:rPr>
        <w:t xml:space="preserve"> plan</w:t>
      </w:r>
      <w:r w:rsidR="006E032B" w:rsidRPr="00963DDB">
        <w:rPr>
          <w:rFonts w:ascii="Arial" w:hAnsi="Arial" w:cs="Arial"/>
          <w:sz w:val="20"/>
          <w:szCs w:val="20"/>
        </w:rPr>
        <w:t>u</w:t>
      </w:r>
      <w:r w:rsidRPr="00963DDB">
        <w:rPr>
          <w:rFonts w:ascii="Arial" w:hAnsi="Arial" w:cs="Arial"/>
          <w:sz w:val="20"/>
          <w:szCs w:val="20"/>
        </w:rPr>
        <w:t xml:space="preserve"> miejscow</w:t>
      </w:r>
      <w:r w:rsidR="006E032B" w:rsidRPr="00963DDB">
        <w:rPr>
          <w:rFonts w:ascii="Arial" w:hAnsi="Arial" w:cs="Arial"/>
          <w:sz w:val="20"/>
          <w:szCs w:val="20"/>
        </w:rPr>
        <w:t>ego</w:t>
      </w:r>
      <w:r w:rsidRPr="00963DDB">
        <w:rPr>
          <w:rFonts w:ascii="Arial" w:hAnsi="Arial" w:cs="Arial"/>
          <w:sz w:val="20"/>
          <w:szCs w:val="20"/>
        </w:rPr>
        <w:t>,</w:t>
      </w:r>
    </w:p>
    <w:p w14:paraId="79EFFE0E" w14:textId="77777777" w:rsidR="00E67338" w:rsidRPr="00963DDB" w:rsidRDefault="00E67338" w:rsidP="00963DDB">
      <w:pPr>
        <w:pStyle w:val="Akapitzlist"/>
        <w:spacing w:after="0"/>
        <w:jc w:val="both"/>
        <w:rPr>
          <w:rStyle w:val="Hipercze"/>
          <w:rFonts w:ascii="Arial" w:hAnsi="Arial" w:cs="Arial"/>
          <w:sz w:val="20"/>
          <w:szCs w:val="20"/>
        </w:rPr>
      </w:pPr>
      <w:r w:rsidRPr="00963DDB">
        <w:rPr>
          <w:rFonts w:ascii="Arial" w:hAnsi="Arial" w:cs="Arial"/>
          <w:sz w:val="20"/>
          <w:szCs w:val="20"/>
        </w:rPr>
        <w:t xml:space="preserve">- dostęp </w:t>
      </w:r>
      <w:r w:rsidR="006E032B" w:rsidRPr="00963DDB">
        <w:rPr>
          <w:rFonts w:ascii="Arial" w:hAnsi="Arial" w:cs="Arial"/>
          <w:sz w:val="20"/>
          <w:szCs w:val="20"/>
        </w:rPr>
        <w:t>mapy geodezyjnej</w:t>
      </w:r>
      <w:r w:rsidRPr="00963DDB">
        <w:rPr>
          <w:rFonts w:ascii="Arial" w:hAnsi="Arial" w:cs="Arial"/>
          <w:sz w:val="20"/>
          <w:szCs w:val="20"/>
        </w:rPr>
        <w:t xml:space="preserve"> - </w:t>
      </w:r>
      <w:hyperlink r:id="rId8" w:history="1">
        <w:r w:rsidRPr="00963DDB">
          <w:rPr>
            <w:rStyle w:val="Hipercze"/>
            <w:rFonts w:ascii="Arial" w:hAnsi="Arial" w:cs="Arial"/>
            <w:sz w:val="20"/>
            <w:szCs w:val="20"/>
          </w:rPr>
          <w:t>http://czersk.e-mapa.net/</w:t>
        </w:r>
      </w:hyperlink>
      <w:r w:rsidRPr="00963DDB">
        <w:rPr>
          <w:rStyle w:val="Hipercze"/>
          <w:rFonts w:ascii="Arial" w:hAnsi="Arial" w:cs="Arial"/>
          <w:sz w:val="20"/>
          <w:szCs w:val="20"/>
        </w:rPr>
        <w:t>.</w:t>
      </w:r>
    </w:p>
    <w:p w14:paraId="06F256D3" w14:textId="77777777" w:rsidR="006E032B" w:rsidRPr="00963DDB" w:rsidRDefault="00C60B80" w:rsidP="00963DDB">
      <w:pPr>
        <w:pStyle w:val="Akapitzlist"/>
        <w:numPr>
          <w:ilvl w:val="0"/>
          <w:numId w:val="2"/>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Projektant  podczas  projektowania  uwzględni  sugestie  Zamawiającego  odnośnie  rozwiązań technicznych w ramach obowiązujących przepisów.</w:t>
      </w:r>
    </w:p>
    <w:p w14:paraId="19F99A52" w14:textId="77777777" w:rsidR="00C60B80" w:rsidRPr="00963DDB" w:rsidRDefault="00C60B80" w:rsidP="00963DDB">
      <w:pPr>
        <w:pStyle w:val="Akapitzlist"/>
        <w:numPr>
          <w:ilvl w:val="0"/>
          <w:numId w:val="2"/>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Wszelkie prace projektowe lub czynności nieopisane wyżej, a wynikające z procedur określonych w przepisach szczególnych, niezbędne do właściwego i kompleksowego opracowania dokumentacji projektowej, należy traktować jako oczywiste i uwzględnić w kosztach i terminie wykonania przedmiotu zamówienia.</w:t>
      </w:r>
    </w:p>
    <w:p w14:paraId="17A20213" w14:textId="77777777" w:rsidR="00C60B80" w:rsidRPr="00963DDB" w:rsidRDefault="00E67338" w:rsidP="00963DDB">
      <w:pPr>
        <w:pStyle w:val="Akapitzlist"/>
        <w:numPr>
          <w:ilvl w:val="0"/>
          <w:numId w:val="2"/>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Przed złożeniem wniosku o wydanie pozwolenia na budowę należy projekt budowlany okazać Zamawiającemu w celu uzyskania ostatecznej  akceptacji.</w:t>
      </w:r>
    </w:p>
    <w:p w14:paraId="3D3654EA" w14:textId="77777777" w:rsidR="00C60B80" w:rsidRPr="00963DDB" w:rsidRDefault="00C60B80" w:rsidP="00963DDB">
      <w:pPr>
        <w:pStyle w:val="Akapitzlist"/>
        <w:numPr>
          <w:ilvl w:val="0"/>
          <w:numId w:val="2"/>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W przypadku gdy postępowanie o udzielenie zamówienia publicznego na realizację robót budowlanych realizowanych na podstawie opracowanej dokumentacji będącej przedmiotem niniejszej umowy, będzie wszczęte w okresie od 6 miesięcy do 24 miesięcy od daty odbioru przedmiotu niniejszej umowy, Wykonawca nieodpłatnie zaktualizuje kosztorys inwestorski w oparciu o aktualne ceny na dzień wszczęcia postępowania.</w:t>
      </w:r>
    </w:p>
    <w:p w14:paraId="68646FD2" w14:textId="77777777" w:rsidR="00C60B80" w:rsidRPr="00963DDB" w:rsidRDefault="00C60B80" w:rsidP="00963DDB">
      <w:pPr>
        <w:pStyle w:val="Akapitzlist"/>
        <w:numPr>
          <w:ilvl w:val="0"/>
          <w:numId w:val="2"/>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 xml:space="preserve">Zgodnie z art. 99  ust. 4 Ustawy z dnia 11 września 2019 r. Prawo zamówień publicznych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7022AAD2" w14:textId="77777777" w:rsidR="00C60B80" w:rsidRPr="00963DDB" w:rsidRDefault="00C60B80" w:rsidP="00963DDB">
      <w:pPr>
        <w:pStyle w:val="Akapitzlist"/>
        <w:numPr>
          <w:ilvl w:val="0"/>
          <w:numId w:val="2"/>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Przedmiot zamówienia  można opisywać przez wskazanie znaków towarowych, patentów lub pochodzenia, źródła lub szczególnego procesu, który charakteryzuje produkty lub usługi dostarczane przez konkretnego wykonawcę, jeżeli wykonawca nie może opisać  przedmiotu zamówienia w wystarczająco precyzyjny i zrozumiały sposób, a wskazaniu takiemu towarzyszą wyrazy „lub równoważny”. Wykonawca wskazuje wówczas w  opisie przedmiotu zamówienia kryteria stosowane w celu oceny równoważności.</w:t>
      </w:r>
    </w:p>
    <w:p w14:paraId="7D002AD4" w14:textId="77777777" w:rsidR="00E67338" w:rsidRPr="00963DDB" w:rsidRDefault="00E67338" w:rsidP="00963DDB">
      <w:pPr>
        <w:autoSpaceDE w:val="0"/>
        <w:autoSpaceDN w:val="0"/>
        <w:adjustRightInd w:val="0"/>
        <w:spacing w:after="0"/>
        <w:rPr>
          <w:rFonts w:ascii="Arial" w:hAnsi="Arial" w:cs="Arial"/>
          <w:b/>
          <w:sz w:val="20"/>
          <w:szCs w:val="20"/>
        </w:rPr>
      </w:pPr>
    </w:p>
    <w:p w14:paraId="0A7800A1" w14:textId="77777777" w:rsidR="009439E2" w:rsidRPr="00963DDB" w:rsidRDefault="009439E2" w:rsidP="00963DDB">
      <w:pPr>
        <w:spacing w:after="0"/>
        <w:jc w:val="center"/>
        <w:rPr>
          <w:rFonts w:ascii="Arial" w:hAnsi="Arial" w:cs="Arial"/>
          <w:b/>
          <w:sz w:val="20"/>
          <w:szCs w:val="20"/>
        </w:rPr>
      </w:pPr>
    </w:p>
    <w:p w14:paraId="38BCCC79" w14:textId="77777777" w:rsidR="000E54F2" w:rsidRPr="00963DDB" w:rsidRDefault="000E54F2" w:rsidP="00963DDB">
      <w:pPr>
        <w:spacing w:after="0"/>
        <w:jc w:val="center"/>
        <w:rPr>
          <w:rFonts w:ascii="Arial" w:hAnsi="Arial" w:cs="Arial"/>
          <w:b/>
          <w:sz w:val="20"/>
          <w:szCs w:val="20"/>
        </w:rPr>
      </w:pPr>
    </w:p>
    <w:p w14:paraId="3DFD0956" w14:textId="77777777" w:rsidR="00A038B9" w:rsidRPr="00963DDB" w:rsidRDefault="00A038B9" w:rsidP="00963DDB">
      <w:pPr>
        <w:spacing w:after="0"/>
        <w:jc w:val="both"/>
        <w:rPr>
          <w:rFonts w:ascii="Arial" w:hAnsi="Arial" w:cs="Arial"/>
          <w:b/>
          <w:sz w:val="20"/>
          <w:szCs w:val="20"/>
        </w:rPr>
      </w:pPr>
      <w:r w:rsidRPr="00963DDB">
        <w:rPr>
          <w:rFonts w:ascii="Arial" w:hAnsi="Arial" w:cs="Arial"/>
          <w:b/>
          <w:bCs/>
          <w:sz w:val="20"/>
          <w:szCs w:val="20"/>
          <w:lang w:eastAsia="pl-PL"/>
        </w:rPr>
        <w:t xml:space="preserve">Cześć 2. </w:t>
      </w:r>
      <w:r w:rsidRPr="00963DDB">
        <w:rPr>
          <w:rFonts w:ascii="Arial" w:hAnsi="Arial" w:cs="Arial"/>
          <w:b/>
          <w:sz w:val="20"/>
          <w:szCs w:val="20"/>
        </w:rPr>
        <w:t>„</w:t>
      </w:r>
      <w:r w:rsidRPr="00963DDB">
        <w:rPr>
          <w:rFonts w:ascii="Arial" w:hAnsi="Arial" w:cs="Arial"/>
          <w:b/>
          <w:bCs/>
          <w:sz w:val="20"/>
          <w:szCs w:val="20"/>
        </w:rPr>
        <w:t>Wykonanie dokumentacji projektowej budowy</w:t>
      </w:r>
      <w:r w:rsidRPr="00963DDB">
        <w:rPr>
          <w:rFonts w:ascii="Arial" w:hAnsi="Arial" w:cs="Arial"/>
          <w:b/>
          <w:sz w:val="20"/>
          <w:szCs w:val="20"/>
        </w:rPr>
        <w:t xml:space="preserve"> linii kablowej oświetlenia ulicznego </w:t>
      </w:r>
      <w:r w:rsidR="00D078DC" w:rsidRPr="00963DDB">
        <w:rPr>
          <w:rFonts w:ascii="Arial" w:hAnsi="Arial" w:cs="Arial"/>
          <w:b/>
          <w:sz w:val="20"/>
          <w:szCs w:val="20"/>
        </w:rPr>
        <w:br/>
      </w:r>
      <w:r w:rsidRPr="00963DDB">
        <w:rPr>
          <w:rFonts w:ascii="Arial" w:hAnsi="Arial" w:cs="Arial"/>
          <w:b/>
          <w:sz w:val="20"/>
          <w:szCs w:val="20"/>
        </w:rPr>
        <w:t>w Złym Mięsie".</w:t>
      </w:r>
    </w:p>
    <w:p w14:paraId="2F5BF7BE" w14:textId="77777777" w:rsidR="00204ADB" w:rsidRPr="00963DDB" w:rsidRDefault="00204ADB" w:rsidP="00963DDB">
      <w:pPr>
        <w:pStyle w:val="Akapitzlist"/>
        <w:numPr>
          <w:ilvl w:val="0"/>
          <w:numId w:val="22"/>
        </w:numPr>
        <w:spacing w:after="0"/>
        <w:ind w:left="426" w:hanging="426"/>
        <w:jc w:val="both"/>
        <w:rPr>
          <w:rFonts w:ascii="Arial" w:hAnsi="Arial" w:cs="Arial"/>
          <w:bCs/>
          <w:sz w:val="20"/>
          <w:szCs w:val="20"/>
        </w:rPr>
      </w:pPr>
      <w:r w:rsidRPr="00963DDB">
        <w:rPr>
          <w:rFonts w:ascii="Arial" w:hAnsi="Arial" w:cs="Arial"/>
          <w:bCs/>
          <w:sz w:val="20"/>
          <w:szCs w:val="20"/>
        </w:rPr>
        <w:t xml:space="preserve">Przedmiot zamówienia obejmuje wykonanie dokumentacji projektowej budowy linii kablowej oświetlenia ulicznego </w:t>
      </w:r>
      <w:r w:rsidR="00D078DC" w:rsidRPr="00963DDB">
        <w:rPr>
          <w:rFonts w:ascii="Arial" w:hAnsi="Arial" w:cs="Arial"/>
          <w:bCs/>
          <w:sz w:val="20"/>
          <w:szCs w:val="20"/>
        </w:rPr>
        <w:t>na działce</w:t>
      </w:r>
      <w:r w:rsidRPr="00963DDB">
        <w:rPr>
          <w:rFonts w:ascii="Arial" w:hAnsi="Arial" w:cs="Arial"/>
          <w:bCs/>
          <w:sz w:val="20"/>
          <w:szCs w:val="20"/>
        </w:rPr>
        <w:t xml:space="preserve"> nr </w:t>
      </w:r>
      <w:r w:rsidR="00D078DC" w:rsidRPr="00963DDB">
        <w:rPr>
          <w:rFonts w:ascii="Arial" w:hAnsi="Arial" w:cs="Arial"/>
          <w:sz w:val="20"/>
          <w:szCs w:val="20"/>
        </w:rPr>
        <w:t xml:space="preserve">146 </w:t>
      </w:r>
      <w:proofErr w:type="spellStart"/>
      <w:r w:rsidR="00D078DC" w:rsidRPr="00963DDB">
        <w:rPr>
          <w:rFonts w:ascii="Arial" w:hAnsi="Arial" w:cs="Arial"/>
          <w:sz w:val="20"/>
          <w:szCs w:val="20"/>
        </w:rPr>
        <w:t>obr</w:t>
      </w:r>
      <w:proofErr w:type="spellEnd"/>
      <w:r w:rsidR="00D078DC" w:rsidRPr="00963DDB">
        <w:rPr>
          <w:rFonts w:ascii="Arial" w:hAnsi="Arial" w:cs="Arial"/>
          <w:sz w:val="20"/>
          <w:szCs w:val="20"/>
        </w:rPr>
        <w:t xml:space="preserve">. Łąg-Lipki </w:t>
      </w:r>
      <w:r w:rsidR="00963DDB" w:rsidRPr="00963DDB">
        <w:rPr>
          <w:rFonts w:ascii="Arial" w:hAnsi="Arial" w:cs="Arial"/>
          <w:sz w:val="20"/>
          <w:szCs w:val="20"/>
        </w:rPr>
        <w:t xml:space="preserve">- na odcinku od dz. nr 323/2 do dz. nr 338/16 </w:t>
      </w:r>
      <w:proofErr w:type="spellStart"/>
      <w:r w:rsidR="00963DDB" w:rsidRPr="00963DDB">
        <w:rPr>
          <w:rFonts w:ascii="Arial" w:hAnsi="Arial" w:cs="Arial"/>
          <w:sz w:val="20"/>
          <w:szCs w:val="20"/>
        </w:rPr>
        <w:t>obr</w:t>
      </w:r>
      <w:proofErr w:type="spellEnd"/>
      <w:r w:rsidR="00963DDB" w:rsidRPr="00963DDB">
        <w:rPr>
          <w:rFonts w:ascii="Arial" w:hAnsi="Arial" w:cs="Arial"/>
          <w:sz w:val="20"/>
          <w:szCs w:val="20"/>
        </w:rPr>
        <w:t xml:space="preserve">. Łąg-Lipki </w:t>
      </w:r>
      <w:r w:rsidR="00D078DC" w:rsidRPr="00963DDB">
        <w:rPr>
          <w:rFonts w:ascii="Arial" w:hAnsi="Arial" w:cs="Arial"/>
          <w:bCs/>
          <w:sz w:val="20"/>
          <w:szCs w:val="20"/>
        </w:rPr>
        <w:t>(ok. 8</w:t>
      </w:r>
      <w:r w:rsidRPr="00963DDB">
        <w:rPr>
          <w:rFonts w:ascii="Arial" w:hAnsi="Arial" w:cs="Arial"/>
          <w:bCs/>
          <w:sz w:val="20"/>
          <w:szCs w:val="20"/>
        </w:rPr>
        <w:t xml:space="preserve">00 </w:t>
      </w:r>
      <w:proofErr w:type="spellStart"/>
      <w:r w:rsidRPr="00963DDB">
        <w:rPr>
          <w:rFonts w:ascii="Arial" w:hAnsi="Arial" w:cs="Arial"/>
          <w:bCs/>
          <w:sz w:val="20"/>
          <w:szCs w:val="20"/>
        </w:rPr>
        <w:t>mb</w:t>
      </w:r>
      <w:proofErr w:type="spellEnd"/>
      <w:r w:rsidRPr="00963DDB">
        <w:rPr>
          <w:rFonts w:ascii="Arial" w:hAnsi="Arial" w:cs="Arial"/>
          <w:bCs/>
          <w:sz w:val="20"/>
          <w:szCs w:val="20"/>
        </w:rPr>
        <w:t xml:space="preserve"> + przyłącze do ZK).</w:t>
      </w:r>
    </w:p>
    <w:p w14:paraId="763C0325" w14:textId="77777777" w:rsidR="00204ADB" w:rsidRPr="00963DDB" w:rsidRDefault="00204ADB" w:rsidP="00963DDB">
      <w:pPr>
        <w:pStyle w:val="Akapitzlist"/>
        <w:numPr>
          <w:ilvl w:val="0"/>
          <w:numId w:val="22"/>
        </w:numPr>
        <w:spacing w:after="0"/>
        <w:ind w:left="426" w:hanging="426"/>
        <w:jc w:val="both"/>
        <w:rPr>
          <w:rFonts w:ascii="Arial" w:hAnsi="Arial" w:cs="Arial"/>
          <w:sz w:val="20"/>
          <w:szCs w:val="20"/>
          <w:lang w:eastAsia="pl-PL"/>
        </w:rPr>
      </w:pPr>
      <w:r w:rsidRPr="00963DDB">
        <w:rPr>
          <w:rFonts w:ascii="Arial" w:hAnsi="Arial" w:cs="Arial"/>
          <w:sz w:val="20"/>
          <w:szCs w:val="20"/>
          <w:lang w:eastAsia="pl-PL"/>
        </w:rPr>
        <w:t>Zakres robót obejmuje:</w:t>
      </w:r>
    </w:p>
    <w:p w14:paraId="77519B73" w14:textId="77777777" w:rsidR="00204ADB" w:rsidRPr="00963DDB" w:rsidRDefault="00204ADB" w:rsidP="00963DDB">
      <w:pPr>
        <w:pStyle w:val="Akapitzlist"/>
        <w:numPr>
          <w:ilvl w:val="0"/>
          <w:numId w:val="23"/>
        </w:numPr>
        <w:spacing w:after="0"/>
        <w:jc w:val="both"/>
        <w:rPr>
          <w:rFonts w:ascii="Arial" w:hAnsi="Arial" w:cs="Arial"/>
          <w:sz w:val="20"/>
          <w:szCs w:val="20"/>
        </w:rPr>
      </w:pPr>
      <w:r w:rsidRPr="00963DDB">
        <w:rPr>
          <w:rFonts w:ascii="Arial" w:hAnsi="Arial" w:cs="Arial"/>
          <w:sz w:val="20"/>
          <w:szCs w:val="20"/>
        </w:rPr>
        <w:t>Zawartość dokumentacji projektowej:</w:t>
      </w:r>
    </w:p>
    <w:p w14:paraId="10C5721B"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Cs/>
          <w:sz w:val="20"/>
          <w:szCs w:val="20"/>
        </w:rPr>
        <w:t xml:space="preserve">projekt </w:t>
      </w:r>
      <w:r w:rsidRPr="00963DDB">
        <w:rPr>
          <w:rFonts w:ascii="Arial" w:hAnsi="Arial" w:cs="Arial"/>
          <w:sz w:val="20"/>
          <w:szCs w:val="20"/>
        </w:rPr>
        <w:t>budowlany oraz inne opracowania, jeżeli będą wymagane do uzyskania pozwolenia na budowę, lub konieczne ze względów wykonawczych,</w:t>
      </w:r>
    </w:p>
    <w:p w14:paraId="01B73BDF"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przedmiary robót zgodnie z wymogami określonymi w Rozporządzeniu Ministra Infrastruktury z dnia 2 września 2004 r. w sprawie szczegółowego zakresu i formy dokumentacji projektowej, specyfikacji technicznych wykonania i odbioru robót budowlanych oraz programu funkcjonalno – użytkowego (t. j. - Dz. U. z 2013 r., poz. 1129),</w:t>
      </w:r>
    </w:p>
    <w:p w14:paraId="6D80871E"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specyfikacja techniczna wykonania i odbioru robót budowlanych zawierająca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Ponadto należy je opracować z uwzględnieniem podziału szczegółowego według Wspólnego Słownika Zamówień,</w:t>
      </w:r>
    </w:p>
    <w:p w14:paraId="76CC7113"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kosztorysy inwestorskie sporządzonych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 – użytkowym (Dz. U. z 2004 r. nr 130 poz. 1389).</w:t>
      </w:r>
    </w:p>
    <w:p w14:paraId="1C1ADB51" w14:textId="77777777" w:rsidR="00204ADB" w:rsidRPr="00963DDB" w:rsidRDefault="00204ADB" w:rsidP="00963DDB">
      <w:pPr>
        <w:pStyle w:val="Akapitzlist"/>
        <w:numPr>
          <w:ilvl w:val="0"/>
          <w:numId w:val="23"/>
        </w:numPr>
        <w:autoSpaceDE w:val="0"/>
        <w:autoSpaceDN w:val="0"/>
        <w:adjustRightInd w:val="0"/>
        <w:spacing w:after="0"/>
        <w:jc w:val="both"/>
        <w:rPr>
          <w:rFonts w:ascii="Arial" w:hAnsi="Arial" w:cs="Arial"/>
          <w:sz w:val="20"/>
          <w:szCs w:val="20"/>
        </w:rPr>
      </w:pPr>
      <w:r w:rsidRPr="00963DDB">
        <w:rPr>
          <w:rFonts w:ascii="Arial" w:hAnsi="Arial" w:cs="Arial"/>
          <w:sz w:val="20"/>
          <w:szCs w:val="20"/>
        </w:rPr>
        <w:t xml:space="preserve">Dokumentację należy opracować zgodnie z </w:t>
      </w:r>
      <w:r w:rsidRPr="00963DDB">
        <w:rPr>
          <w:rFonts w:ascii="Arial" w:hAnsi="Arial" w:cs="Arial"/>
          <w:sz w:val="20"/>
          <w:szCs w:val="20"/>
          <w:lang w:eastAsia="pl-PL"/>
        </w:rPr>
        <w:t>Rozporządzeniem Ministra Rozwoju z dnia 11 września 2020 r. w sprawie szczegółowego zakresu i formy projektu budowlanego (Dz.U. z 2020 r. poz. 1609).</w:t>
      </w:r>
    </w:p>
    <w:p w14:paraId="4D5C7E2E" w14:textId="77777777" w:rsidR="00204ADB" w:rsidRPr="00963DDB" w:rsidRDefault="00204ADB" w:rsidP="00963DDB">
      <w:pPr>
        <w:pStyle w:val="Akapitzlist"/>
        <w:numPr>
          <w:ilvl w:val="0"/>
          <w:numId w:val="23"/>
        </w:numPr>
        <w:autoSpaceDE w:val="0"/>
        <w:autoSpaceDN w:val="0"/>
        <w:adjustRightInd w:val="0"/>
        <w:spacing w:after="0"/>
        <w:jc w:val="both"/>
        <w:rPr>
          <w:rFonts w:ascii="Arial" w:hAnsi="Arial" w:cs="Arial"/>
          <w:sz w:val="20"/>
          <w:szCs w:val="20"/>
        </w:rPr>
      </w:pPr>
      <w:r w:rsidRPr="00963DDB">
        <w:rPr>
          <w:rFonts w:ascii="Arial" w:hAnsi="Arial" w:cs="Arial"/>
          <w:sz w:val="20"/>
          <w:szCs w:val="20"/>
        </w:rPr>
        <w:t>Dokumentację należy opracować w 5 egzemplarzach wraz z oświadczeniem o jej kompletności wraz z 1 egzemplarzem w wersji elektronicznej na płycie CD lub DVD.</w:t>
      </w:r>
    </w:p>
    <w:p w14:paraId="706176B0" w14:textId="77777777" w:rsidR="00204ADB" w:rsidRPr="00963DDB" w:rsidRDefault="00204ADB" w:rsidP="00963DDB">
      <w:pPr>
        <w:pStyle w:val="Akapitzlist"/>
        <w:numPr>
          <w:ilvl w:val="0"/>
          <w:numId w:val="23"/>
        </w:numPr>
        <w:autoSpaceDE w:val="0"/>
        <w:autoSpaceDN w:val="0"/>
        <w:adjustRightInd w:val="0"/>
        <w:spacing w:after="0"/>
        <w:jc w:val="both"/>
        <w:rPr>
          <w:rFonts w:ascii="Arial" w:hAnsi="Arial" w:cs="Arial"/>
          <w:sz w:val="20"/>
          <w:szCs w:val="20"/>
        </w:rPr>
      </w:pPr>
      <w:r w:rsidRPr="00963DDB">
        <w:rPr>
          <w:rFonts w:ascii="Arial" w:hAnsi="Arial" w:cs="Arial"/>
          <w:sz w:val="20"/>
          <w:szCs w:val="20"/>
        </w:rPr>
        <w:t>Ponadto do Wykonawcy należy:</w:t>
      </w:r>
    </w:p>
    <w:p w14:paraId="66131ED1"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poniesienie kosztu opracowania podkładów geodezyjnych niezbędnych do wykonania projektów budowlanych,</w:t>
      </w:r>
    </w:p>
    <w:p w14:paraId="069232E3"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
          <w:bCs/>
          <w:sz w:val="20"/>
          <w:szCs w:val="20"/>
          <w:lang w:eastAsia="pl-PL"/>
        </w:rPr>
        <w:t>przekazanie Zamawiającemu, w  terminie do 40 dni od dnia podpisania umowy, koncepcji przebiegu linii kablowej oświetlenia ulicznego wraz z lokalizacją punktów świetlnych,</w:t>
      </w:r>
      <w:r w:rsidRPr="00963DDB">
        <w:rPr>
          <w:rFonts w:ascii="Arial" w:hAnsi="Arial" w:cs="Arial"/>
          <w:sz w:val="20"/>
          <w:szCs w:val="20"/>
        </w:rPr>
        <w:t xml:space="preserve"> następnie </w:t>
      </w:r>
      <w:r w:rsidRPr="00963DDB">
        <w:rPr>
          <w:rFonts w:ascii="Arial" w:hAnsi="Arial" w:cs="Arial"/>
          <w:sz w:val="20"/>
          <w:szCs w:val="20"/>
          <w:lang w:eastAsia="pl-PL"/>
        </w:rPr>
        <w:t>po uzyskaniu od Zamawiającego akceptacji przedstawionych rozwiązań, przystąpienie do opracowywania kompletnych materiałów (załączników) niezbędnych do uzyskania przez Zamawiającego decyzji o pozwoleniu na budowę,</w:t>
      </w:r>
    </w:p>
    <w:p w14:paraId="31B6E4B7"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
          <w:bCs/>
          <w:sz w:val="20"/>
          <w:szCs w:val="20"/>
          <w:lang w:eastAsia="pl-PL"/>
        </w:rPr>
        <w:t>comiesięczne, pisemne raportowanie stanu zaawansowania prac projektowych do 25 dnia każdego miesiąca,</w:t>
      </w:r>
    </w:p>
    <w:p w14:paraId="50710770"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warunków technicznych włączenia się do istniejącej sieci energetycznej z ENEA Operator Sp. z o.o. Rejon Chojnice,</w:t>
      </w:r>
    </w:p>
    <w:p w14:paraId="1B372E0E"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wszelkich wymaganych, zgodnie z polskim prawem, uzgodnień, warunków, opinii i decyzji administracyjnych niezbędnych do opracowania dokumentacji projektowo – kosztorysowej,</w:t>
      </w:r>
    </w:p>
    <w:p w14:paraId="2EEE84D0"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decyzji o ustaleniu lokalizacji celu publicznego,</w:t>
      </w:r>
    </w:p>
    <w:p w14:paraId="0F69DC1C"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prawomocnej decyzji o środowiskowych uwarunkowaniach zgody na realizację przedsięwzięcia (w przypadku konieczności wykonania),</w:t>
      </w:r>
    </w:p>
    <w:p w14:paraId="6B2DC8A7"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opracowanie raportu o oddziaływaniu na środowisko (w razie wystąpienia takiej konieczności),</w:t>
      </w:r>
    </w:p>
    <w:p w14:paraId="5677AE7F"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prawomocnej decyzji o pozwoleniu wodno – prawnym (w przypadku konieczności uzyskania),</w:t>
      </w:r>
    </w:p>
    <w:p w14:paraId="486E137B"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opracowanie operatu wodno-prawnego (w przypadku konieczności opracowania),</w:t>
      </w:r>
    </w:p>
    <w:p w14:paraId="41EE2B40"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uzgadnianie na bieżąco prac projektowych i uzyskanie akceptacji Zamawiającego,</w:t>
      </w:r>
    </w:p>
    <w:p w14:paraId="68FE20B9"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decyzji o pozwoleniu na budowę,</w:t>
      </w:r>
    </w:p>
    <w:p w14:paraId="783A3750"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lastRenderedPageBreak/>
        <w:t>na etapie prowadzenia procedury przetargowej udzielenie odpowiedzi poprzez Zamawiającego na zapytania zadane przez wykonawców w zakresie będącym przedmiotem niniejszego postępowania,</w:t>
      </w:r>
    </w:p>
    <w:p w14:paraId="6C68FDA8"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dokumentację niezbędną do uzyskania wszelkich opinii, uzgodnień i pozwoleń wymaganych przepisami Wykonawca dostarcza na swój koszt, czynności te Wykonawca wykonuje w imieniu Zamawiającego.</w:t>
      </w:r>
    </w:p>
    <w:p w14:paraId="12D81124"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lang w:eastAsia="pl-PL"/>
        </w:rPr>
        <w:t>sprawowanie nadzoru autorskiego przez wykonawcę projektu (bez dodatkowego wynagrodzenia) w zakresie obejmującym w szczególności:</w:t>
      </w:r>
    </w:p>
    <w:p w14:paraId="06165657" w14:textId="77777777" w:rsidR="00204ADB" w:rsidRPr="00963DDB" w:rsidRDefault="00204ADB" w:rsidP="00963DDB">
      <w:pPr>
        <w:numPr>
          <w:ilvl w:val="0"/>
          <w:numId w:val="5"/>
        </w:numPr>
        <w:autoSpaceDE w:val="0"/>
        <w:autoSpaceDN w:val="0"/>
        <w:adjustRightInd w:val="0"/>
        <w:spacing w:after="0"/>
        <w:ind w:left="709" w:right="113"/>
        <w:jc w:val="both"/>
        <w:rPr>
          <w:rFonts w:ascii="Arial" w:hAnsi="Arial" w:cs="Arial"/>
          <w:sz w:val="20"/>
          <w:szCs w:val="20"/>
          <w:lang w:eastAsia="pl-PL"/>
        </w:rPr>
      </w:pPr>
      <w:r w:rsidRPr="00963DDB">
        <w:rPr>
          <w:rFonts w:ascii="Arial" w:hAnsi="Arial" w:cs="Arial"/>
          <w:sz w:val="20"/>
          <w:szCs w:val="20"/>
          <w:lang w:eastAsia="pl-PL"/>
        </w:rPr>
        <w:t>udzielanie wyjaśnień Zamawiającemu i Wykonawcy robót budowlanych wątpliwości dotyczących projektu budowlano - wykonawczego i zawartych w nim rozwiązań oraz ewentualne uzupełnienia szczegółów dokumentacji projektowej,</w:t>
      </w:r>
    </w:p>
    <w:p w14:paraId="21FB0D4A" w14:textId="77777777" w:rsidR="00204ADB" w:rsidRPr="00963DDB" w:rsidRDefault="00204ADB" w:rsidP="00963DDB">
      <w:pPr>
        <w:numPr>
          <w:ilvl w:val="0"/>
          <w:numId w:val="5"/>
        </w:numPr>
        <w:autoSpaceDE w:val="0"/>
        <w:autoSpaceDN w:val="0"/>
        <w:adjustRightInd w:val="0"/>
        <w:spacing w:after="0"/>
        <w:ind w:left="709" w:right="113"/>
        <w:jc w:val="both"/>
        <w:rPr>
          <w:rFonts w:ascii="Arial" w:hAnsi="Arial" w:cs="Arial"/>
          <w:sz w:val="20"/>
          <w:szCs w:val="20"/>
          <w:lang w:eastAsia="pl-PL"/>
        </w:rPr>
      </w:pPr>
      <w:r w:rsidRPr="00963DDB">
        <w:rPr>
          <w:rFonts w:ascii="Arial" w:hAnsi="Arial" w:cs="Arial"/>
          <w:sz w:val="20"/>
          <w:szCs w:val="20"/>
          <w:lang w:eastAsia="pl-PL"/>
        </w:rPr>
        <w:t>uzgodnienie z Zamawiającym i Wykonawcą robót budowlanych możliwości wprowadzenia rozwiązań zamiennych w stosunku do przewidzianych w dokumentacji projektowej w odniesieniu do materiałów oraz rozwiązań konstrukcyjnych i technologicznych.</w:t>
      </w:r>
    </w:p>
    <w:p w14:paraId="3739A6E0" w14:textId="77777777" w:rsidR="00204ADB" w:rsidRPr="00963DDB" w:rsidRDefault="00204ADB" w:rsidP="00963DDB">
      <w:pPr>
        <w:pStyle w:val="Akapitzlist"/>
        <w:numPr>
          <w:ilvl w:val="0"/>
          <w:numId w:val="22"/>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Lokalizacja  – załącznik nr 1</w:t>
      </w:r>
      <w:r w:rsidR="00963DDB" w:rsidRPr="00963DDB">
        <w:rPr>
          <w:rFonts w:ascii="Arial" w:hAnsi="Arial" w:cs="Arial"/>
          <w:sz w:val="20"/>
          <w:szCs w:val="20"/>
          <w:lang w:eastAsia="pl-PL"/>
        </w:rPr>
        <w:t xml:space="preserve"> do OPZ</w:t>
      </w:r>
      <w:r w:rsidRPr="00963DDB">
        <w:rPr>
          <w:rFonts w:ascii="Arial" w:hAnsi="Arial" w:cs="Arial"/>
          <w:sz w:val="20"/>
          <w:szCs w:val="20"/>
          <w:lang w:eastAsia="pl-PL"/>
        </w:rPr>
        <w:t>.</w:t>
      </w:r>
    </w:p>
    <w:p w14:paraId="39C3B4CB" w14:textId="77777777" w:rsidR="00204ADB" w:rsidRPr="00963DDB" w:rsidRDefault="00204ADB" w:rsidP="00963DDB">
      <w:pPr>
        <w:pStyle w:val="Akapitzlist"/>
        <w:spacing w:after="0"/>
        <w:jc w:val="both"/>
        <w:rPr>
          <w:rFonts w:ascii="Arial" w:hAnsi="Arial" w:cs="Arial"/>
          <w:sz w:val="20"/>
          <w:szCs w:val="20"/>
        </w:rPr>
      </w:pPr>
      <w:r w:rsidRPr="00963DDB">
        <w:rPr>
          <w:rFonts w:ascii="Arial" w:hAnsi="Arial" w:cs="Arial"/>
          <w:sz w:val="20"/>
          <w:szCs w:val="20"/>
        </w:rPr>
        <w:t>- brak obowiązującego planu miejscowego,</w:t>
      </w:r>
    </w:p>
    <w:p w14:paraId="23FBAC49" w14:textId="77777777" w:rsidR="00204ADB" w:rsidRPr="00963DDB" w:rsidRDefault="00204ADB" w:rsidP="00963DDB">
      <w:pPr>
        <w:pStyle w:val="Akapitzlist"/>
        <w:spacing w:after="0"/>
        <w:jc w:val="both"/>
        <w:rPr>
          <w:rStyle w:val="Hipercze"/>
          <w:rFonts w:ascii="Arial" w:hAnsi="Arial" w:cs="Arial"/>
          <w:sz w:val="20"/>
          <w:szCs w:val="20"/>
        </w:rPr>
      </w:pPr>
      <w:r w:rsidRPr="00963DDB">
        <w:rPr>
          <w:rFonts w:ascii="Arial" w:hAnsi="Arial" w:cs="Arial"/>
          <w:sz w:val="20"/>
          <w:szCs w:val="20"/>
        </w:rPr>
        <w:t xml:space="preserve">- dostęp mapy geodezyjnej - </w:t>
      </w:r>
      <w:hyperlink r:id="rId9" w:history="1">
        <w:r w:rsidRPr="00963DDB">
          <w:rPr>
            <w:rStyle w:val="Hipercze"/>
            <w:rFonts w:ascii="Arial" w:hAnsi="Arial" w:cs="Arial"/>
            <w:sz w:val="20"/>
            <w:szCs w:val="20"/>
          </w:rPr>
          <w:t>http://czersk.e-mapa.net/</w:t>
        </w:r>
      </w:hyperlink>
      <w:r w:rsidRPr="00963DDB">
        <w:rPr>
          <w:rStyle w:val="Hipercze"/>
          <w:rFonts w:ascii="Arial" w:hAnsi="Arial" w:cs="Arial"/>
          <w:sz w:val="20"/>
          <w:szCs w:val="20"/>
        </w:rPr>
        <w:t>.</w:t>
      </w:r>
    </w:p>
    <w:p w14:paraId="090D2C83" w14:textId="77777777" w:rsidR="00204ADB" w:rsidRPr="00963DDB" w:rsidRDefault="00204ADB" w:rsidP="00963DDB">
      <w:pPr>
        <w:pStyle w:val="Akapitzlist"/>
        <w:numPr>
          <w:ilvl w:val="0"/>
          <w:numId w:val="22"/>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Projektant  podczas  projektowania  uwzględni  sugestie  Zamawiającego  odnośnie  rozwiązań technicznych w ramach obowiązujących przepisów.</w:t>
      </w:r>
    </w:p>
    <w:p w14:paraId="597155B6" w14:textId="77777777" w:rsidR="00204ADB" w:rsidRPr="00963DDB" w:rsidRDefault="00204ADB" w:rsidP="00963DDB">
      <w:pPr>
        <w:pStyle w:val="Akapitzlist"/>
        <w:numPr>
          <w:ilvl w:val="0"/>
          <w:numId w:val="22"/>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Wszelkie prace projektowe lub czynności nieopisane wyżej, a wynikające z procedur określonych w przepisach szczególnych, niezbędne do właściwego i kompleksowego opracowania dokumentacji projektowej, należy traktować jako oczywiste i uwzględnić w kosztach i terminie wykonania przedmiotu zamówienia.</w:t>
      </w:r>
    </w:p>
    <w:p w14:paraId="6BF202D4" w14:textId="77777777" w:rsidR="00204ADB" w:rsidRPr="00963DDB" w:rsidRDefault="00204ADB" w:rsidP="00963DDB">
      <w:pPr>
        <w:pStyle w:val="Akapitzlist"/>
        <w:numPr>
          <w:ilvl w:val="0"/>
          <w:numId w:val="22"/>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Przed złożeniem wniosku o wydanie pozwolenia na budowę należy projekt budowlany okazać Zamawiającemu w celu uzyskania ostatecznej  akceptacji.</w:t>
      </w:r>
    </w:p>
    <w:p w14:paraId="3E636571" w14:textId="77777777" w:rsidR="00204ADB" w:rsidRPr="00963DDB" w:rsidRDefault="00204ADB" w:rsidP="00963DDB">
      <w:pPr>
        <w:pStyle w:val="Akapitzlist"/>
        <w:numPr>
          <w:ilvl w:val="0"/>
          <w:numId w:val="22"/>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W przypadku gdy postępowanie o udzielenie zamówienia publicznego na realizację robót budowlanych realizowanych na podstawie opracowanej dokumentacji będącej przedmiotem niniejszej umowy, będzie wszczęte w okresie od 6 miesięcy do 24 miesięcy od daty odbioru przedmiotu niniejszej umowy, Wykonawca nieodpłatnie zaktualizuje kosztorys inwestorski w oparciu o aktualne ceny na dzień wszczęcia postępowania.</w:t>
      </w:r>
    </w:p>
    <w:p w14:paraId="06378595" w14:textId="77777777" w:rsidR="00204ADB" w:rsidRPr="00963DDB" w:rsidRDefault="00204ADB" w:rsidP="00963DDB">
      <w:pPr>
        <w:pStyle w:val="Akapitzlist"/>
        <w:numPr>
          <w:ilvl w:val="0"/>
          <w:numId w:val="22"/>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 xml:space="preserve">Zgodnie z art. 99  ust. 4 Ustawy z dnia 11 września 2019 r. Prawo zamówień publicznych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1B0C5D54" w14:textId="77777777" w:rsidR="00A038B9" w:rsidRPr="00963DDB" w:rsidRDefault="00204ADB" w:rsidP="00963DDB">
      <w:pPr>
        <w:pStyle w:val="Akapitzlist"/>
        <w:numPr>
          <w:ilvl w:val="0"/>
          <w:numId w:val="22"/>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Przedmiot zamówienia  można opisywać przez wskazanie znaków towarowych, patentów lub pochodzenia, źródła lub szczególnego procesu, który charakteryzuje produkty lub usługi dostarczane przez konkretnego wykonawcę, jeżeli wykonawca nie może opisać  przedmiotu zamówienia w wystarczająco precyzyjny i zrozumiały sposób, a wskazaniu takiemu towarzyszą wyrazy „lub równoważny”. Wykonawca wskazuje wówczas w  opisie przedmiotu zamówienia kryteria stosowane w celu oceny równoważności.</w:t>
      </w:r>
    </w:p>
    <w:p w14:paraId="44651BD5" w14:textId="77777777" w:rsidR="00A038B9" w:rsidRPr="00963DDB" w:rsidRDefault="00A038B9" w:rsidP="00963DDB">
      <w:pPr>
        <w:spacing w:after="0"/>
        <w:rPr>
          <w:rFonts w:ascii="Arial" w:hAnsi="Arial" w:cs="Arial"/>
          <w:b/>
          <w:bCs/>
          <w:sz w:val="20"/>
          <w:szCs w:val="20"/>
          <w:lang w:eastAsia="pl-PL"/>
        </w:rPr>
      </w:pPr>
    </w:p>
    <w:p w14:paraId="75E99CAF" w14:textId="77777777" w:rsidR="00A038B9" w:rsidRPr="00963DDB" w:rsidRDefault="00A038B9" w:rsidP="00963DDB">
      <w:pPr>
        <w:spacing w:after="0"/>
        <w:jc w:val="both"/>
        <w:rPr>
          <w:rFonts w:ascii="Arial" w:hAnsi="Arial" w:cs="Arial"/>
          <w:b/>
          <w:sz w:val="20"/>
          <w:szCs w:val="20"/>
        </w:rPr>
      </w:pPr>
      <w:r w:rsidRPr="00963DDB">
        <w:rPr>
          <w:rFonts w:ascii="Arial" w:hAnsi="Arial" w:cs="Arial"/>
          <w:b/>
          <w:bCs/>
          <w:sz w:val="20"/>
          <w:szCs w:val="20"/>
          <w:lang w:eastAsia="pl-PL"/>
        </w:rPr>
        <w:t xml:space="preserve">Cześć 3. </w:t>
      </w:r>
      <w:r w:rsidRPr="00963DDB">
        <w:rPr>
          <w:rFonts w:ascii="Arial" w:hAnsi="Arial" w:cs="Arial"/>
          <w:b/>
          <w:sz w:val="20"/>
          <w:szCs w:val="20"/>
        </w:rPr>
        <w:t>„</w:t>
      </w:r>
      <w:r w:rsidRPr="00963DDB">
        <w:rPr>
          <w:rFonts w:ascii="Arial" w:hAnsi="Arial" w:cs="Arial"/>
          <w:b/>
          <w:bCs/>
          <w:sz w:val="20"/>
          <w:szCs w:val="20"/>
        </w:rPr>
        <w:t>Wykonanie dokumentacji projektowej budowy</w:t>
      </w:r>
      <w:r w:rsidRPr="00963DDB">
        <w:rPr>
          <w:rFonts w:ascii="Arial" w:hAnsi="Arial" w:cs="Arial"/>
          <w:b/>
          <w:sz w:val="20"/>
          <w:szCs w:val="20"/>
        </w:rPr>
        <w:t xml:space="preserve"> linii kablowej oświetlenia ulicznego </w:t>
      </w:r>
      <w:r w:rsidR="00D078DC" w:rsidRPr="00963DDB">
        <w:rPr>
          <w:rFonts w:ascii="Arial" w:hAnsi="Arial" w:cs="Arial"/>
          <w:b/>
          <w:sz w:val="20"/>
          <w:szCs w:val="20"/>
        </w:rPr>
        <w:br/>
      </w:r>
      <w:r w:rsidRPr="00963DDB">
        <w:rPr>
          <w:rFonts w:ascii="Arial" w:hAnsi="Arial" w:cs="Arial"/>
          <w:b/>
          <w:sz w:val="20"/>
          <w:szCs w:val="20"/>
        </w:rPr>
        <w:t xml:space="preserve">w Dużej </w:t>
      </w:r>
      <w:proofErr w:type="spellStart"/>
      <w:r w:rsidRPr="00963DDB">
        <w:rPr>
          <w:rFonts w:ascii="Arial" w:hAnsi="Arial" w:cs="Arial"/>
          <w:b/>
          <w:sz w:val="20"/>
          <w:szCs w:val="20"/>
        </w:rPr>
        <w:t>Klonii</w:t>
      </w:r>
      <w:proofErr w:type="spellEnd"/>
      <w:r w:rsidRPr="00963DDB">
        <w:rPr>
          <w:rFonts w:ascii="Arial" w:hAnsi="Arial" w:cs="Arial"/>
          <w:b/>
          <w:sz w:val="20"/>
          <w:szCs w:val="20"/>
        </w:rPr>
        <w:t>".</w:t>
      </w:r>
    </w:p>
    <w:p w14:paraId="1E2CCB67" w14:textId="77777777" w:rsidR="00204ADB" w:rsidRPr="00963DDB" w:rsidRDefault="00204ADB" w:rsidP="00963DDB">
      <w:pPr>
        <w:pStyle w:val="Akapitzlist"/>
        <w:numPr>
          <w:ilvl w:val="0"/>
          <w:numId w:val="24"/>
        </w:numPr>
        <w:spacing w:after="0"/>
        <w:ind w:left="426" w:hanging="426"/>
        <w:jc w:val="both"/>
        <w:rPr>
          <w:rFonts w:ascii="Arial" w:hAnsi="Arial" w:cs="Arial"/>
          <w:bCs/>
          <w:sz w:val="20"/>
          <w:szCs w:val="20"/>
        </w:rPr>
      </w:pPr>
      <w:r w:rsidRPr="00963DDB">
        <w:rPr>
          <w:rFonts w:ascii="Arial" w:hAnsi="Arial" w:cs="Arial"/>
          <w:bCs/>
          <w:sz w:val="20"/>
          <w:szCs w:val="20"/>
        </w:rPr>
        <w:t xml:space="preserve">Przedmiot zamówienia obejmuje wykonanie dokumentacji projektowej budowy linii kablowej oświetlenia ulicznego </w:t>
      </w:r>
      <w:r w:rsidR="001263A4">
        <w:rPr>
          <w:rFonts w:ascii="Arial" w:hAnsi="Arial" w:cs="Arial"/>
          <w:bCs/>
          <w:sz w:val="20"/>
          <w:szCs w:val="20"/>
        </w:rPr>
        <w:t>na działce</w:t>
      </w:r>
      <w:r w:rsidRPr="00963DDB">
        <w:rPr>
          <w:rFonts w:ascii="Arial" w:hAnsi="Arial" w:cs="Arial"/>
          <w:bCs/>
          <w:sz w:val="20"/>
          <w:szCs w:val="20"/>
        </w:rPr>
        <w:t xml:space="preserve"> nr </w:t>
      </w:r>
      <w:r w:rsidR="00D078DC" w:rsidRPr="00963DDB">
        <w:rPr>
          <w:rFonts w:ascii="Arial" w:hAnsi="Arial" w:cs="Arial"/>
          <w:sz w:val="20"/>
          <w:szCs w:val="20"/>
        </w:rPr>
        <w:t xml:space="preserve">dz. nr 4/2 </w:t>
      </w:r>
      <w:proofErr w:type="spellStart"/>
      <w:r w:rsidR="00D078DC" w:rsidRPr="00963DDB">
        <w:rPr>
          <w:rFonts w:ascii="Arial" w:hAnsi="Arial" w:cs="Arial"/>
          <w:sz w:val="20"/>
          <w:szCs w:val="20"/>
        </w:rPr>
        <w:t>obr</w:t>
      </w:r>
      <w:proofErr w:type="spellEnd"/>
      <w:r w:rsidR="00D078DC" w:rsidRPr="00963DDB">
        <w:rPr>
          <w:rFonts w:ascii="Arial" w:hAnsi="Arial" w:cs="Arial"/>
          <w:sz w:val="20"/>
          <w:szCs w:val="20"/>
        </w:rPr>
        <w:t xml:space="preserve">. Klonia </w:t>
      </w:r>
      <w:r w:rsidR="00D078DC" w:rsidRPr="00963DDB">
        <w:rPr>
          <w:rFonts w:ascii="Arial" w:hAnsi="Arial" w:cs="Arial"/>
          <w:bCs/>
          <w:sz w:val="20"/>
          <w:szCs w:val="20"/>
        </w:rPr>
        <w:t>(ok. 5</w:t>
      </w:r>
      <w:r w:rsidRPr="00963DDB">
        <w:rPr>
          <w:rFonts w:ascii="Arial" w:hAnsi="Arial" w:cs="Arial"/>
          <w:bCs/>
          <w:sz w:val="20"/>
          <w:szCs w:val="20"/>
        </w:rPr>
        <w:t xml:space="preserve">0 </w:t>
      </w:r>
      <w:proofErr w:type="spellStart"/>
      <w:r w:rsidRPr="00963DDB">
        <w:rPr>
          <w:rFonts w:ascii="Arial" w:hAnsi="Arial" w:cs="Arial"/>
          <w:bCs/>
          <w:sz w:val="20"/>
          <w:szCs w:val="20"/>
        </w:rPr>
        <w:t>mb</w:t>
      </w:r>
      <w:proofErr w:type="spellEnd"/>
      <w:r w:rsidRPr="00963DDB">
        <w:rPr>
          <w:rFonts w:ascii="Arial" w:hAnsi="Arial" w:cs="Arial"/>
          <w:bCs/>
          <w:sz w:val="20"/>
          <w:szCs w:val="20"/>
        </w:rPr>
        <w:t xml:space="preserve"> + przyłącze do ZK).</w:t>
      </w:r>
    </w:p>
    <w:p w14:paraId="37840290" w14:textId="77777777" w:rsidR="00204ADB" w:rsidRPr="00963DDB" w:rsidRDefault="00204ADB" w:rsidP="00963DDB">
      <w:pPr>
        <w:pStyle w:val="Akapitzlist"/>
        <w:numPr>
          <w:ilvl w:val="0"/>
          <w:numId w:val="24"/>
        </w:numPr>
        <w:spacing w:after="0"/>
        <w:ind w:left="426" w:hanging="426"/>
        <w:jc w:val="both"/>
        <w:rPr>
          <w:rFonts w:ascii="Arial" w:hAnsi="Arial" w:cs="Arial"/>
          <w:sz w:val="20"/>
          <w:szCs w:val="20"/>
          <w:lang w:eastAsia="pl-PL"/>
        </w:rPr>
      </w:pPr>
      <w:r w:rsidRPr="00963DDB">
        <w:rPr>
          <w:rFonts w:ascii="Arial" w:hAnsi="Arial" w:cs="Arial"/>
          <w:sz w:val="20"/>
          <w:szCs w:val="20"/>
          <w:lang w:eastAsia="pl-PL"/>
        </w:rPr>
        <w:t>Zakres robót obejmuje:</w:t>
      </w:r>
    </w:p>
    <w:p w14:paraId="5E63277A" w14:textId="77777777" w:rsidR="00204ADB" w:rsidRPr="00963DDB" w:rsidRDefault="00204ADB" w:rsidP="00963DDB">
      <w:pPr>
        <w:pStyle w:val="Akapitzlist"/>
        <w:numPr>
          <w:ilvl w:val="0"/>
          <w:numId w:val="25"/>
        </w:numPr>
        <w:spacing w:after="0"/>
        <w:jc w:val="both"/>
        <w:rPr>
          <w:rFonts w:ascii="Arial" w:hAnsi="Arial" w:cs="Arial"/>
          <w:sz w:val="20"/>
          <w:szCs w:val="20"/>
        </w:rPr>
      </w:pPr>
      <w:r w:rsidRPr="00963DDB">
        <w:rPr>
          <w:rFonts w:ascii="Arial" w:hAnsi="Arial" w:cs="Arial"/>
          <w:sz w:val="20"/>
          <w:szCs w:val="20"/>
        </w:rPr>
        <w:t>Zawartość dokumentacji projektowej:</w:t>
      </w:r>
    </w:p>
    <w:p w14:paraId="1CEE5302"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Cs/>
          <w:sz w:val="20"/>
          <w:szCs w:val="20"/>
        </w:rPr>
        <w:t xml:space="preserve">projekt </w:t>
      </w:r>
      <w:r w:rsidRPr="00963DDB">
        <w:rPr>
          <w:rFonts w:ascii="Arial" w:hAnsi="Arial" w:cs="Arial"/>
          <w:sz w:val="20"/>
          <w:szCs w:val="20"/>
        </w:rPr>
        <w:t>budowlany oraz inne opracowania, jeżeli będą wymagane do uzyskania pozwolenia na budowę, lub konieczne ze względów wykonawczych,</w:t>
      </w:r>
    </w:p>
    <w:p w14:paraId="7DF3257A"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lastRenderedPageBreak/>
        <w:t>przedmiary robót zgodnie z wymogami określonymi w Rozporządzeniu Ministra Infrastruktury z dnia 2 września 2004 r. w sprawie szczegółowego zakresu i formy dokumentacji projektowej, specyfikacji technicznych wykonania i odbioru robót budowlanych oraz programu funkcjonalno – użytkowego (t. j. - Dz. U. z 2013 r., poz. 1129),</w:t>
      </w:r>
    </w:p>
    <w:p w14:paraId="73F1AA89"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specyfikacja techniczna wykonania i odbioru robót budowlanych zawierająca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Ponadto należy je opracować z uwzględnieniem podziału szczegółowego według Wspólnego Słownika Zamówień,</w:t>
      </w:r>
    </w:p>
    <w:p w14:paraId="1928354B"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kosztorysy inwestorskie sporządzonych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 – użytkowym (Dz. U. z 2004 r. nr 130 poz. 1389).</w:t>
      </w:r>
    </w:p>
    <w:p w14:paraId="36914AE6" w14:textId="77777777" w:rsidR="00204ADB" w:rsidRPr="00963DDB" w:rsidRDefault="00204ADB" w:rsidP="00963DDB">
      <w:pPr>
        <w:pStyle w:val="Akapitzlist"/>
        <w:numPr>
          <w:ilvl w:val="0"/>
          <w:numId w:val="25"/>
        </w:numPr>
        <w:autoSpaceDE w:val="0"/>
        <w:autoSpaceDN w:val="0"/>
        <w:adjustRightInd w:val="0"/>
        <w:spacing w:after="0"/>
        <w:jc w:val="both"/>
        <w:rPr>
          <w:rFonts w:ascii="Arial" w:hAnsi="Arial" w:cs="Arial"/>
          <w:sz w:val="20"/>
          <w:szCs w:val="20"/>
        </w:rPr>
      </w:pPr>
      <w:r w:rsidRPr="00963DDB">
        <w:rPr>
          <w:rFonts w:ascii="Arial" w:hAnsi="Arial" w:cs="Arial"/>
          <w:sz w:val="20"/>
          <w:szCs w:val="20"/>
        </w:rPr>
        <w:t xml:space="preserve">Dokumentację należy opracować zgodnie z </w:t>
      </w:r>
      <w:r w:rsidRPr="00963DDB">
        <w:rPr>
          <w:rFonts w:ascii="Arial" w:hAnsi="Arial" w:cs="Arial"/>
          <w:sz w:val="20"/>
          <w:szCs w:val="20"/>
          <w:lang w:eastAsia="pl-PL"/>
        </w:rPr>
        <w:t>Rozporządzeniem Ministra Rozwoju z dnia 11 września 2020 r. w sprawie szczegółowego zakresu i formy projektu budowlanego (Dz.U. z 2020 r. poz. 1609).</w:t>
      </w:r>
    </w:p>
    <w:p w14:paraId="7EF32C6C" w14:textId="77777777" w:rsidR="00204ADB" w:rsidRPr="00963DDB" w:rsidRDefault="00204ADB" w:rsidP="00963DDB">
      <w:pPr>
        <w:pStyle w:val="Akapitzlist"/>
        <w:numPr>
          <w:ilvl w:val="0"/>
          <w:numId w:val="25"/>
        </w:numPr>
        <w:autoSpaceDE w:val="0"/>
        <w:autoSpaceDN w:val="0"/>
        <w:adjustRightInd w:val="0"/>
        <w:spacing w:after="0"/>
        <w:jc w:val="both"/>
        <w:rPr>
          <w:rFonts w:ascii="Arial" w:hAnsi="Arial" w:cs="Arial"/>
          <w:sz w:val="20"/>
          <w:szCs w:val="20"/>
        </w:rPr>
      </w:pPr>
      <w:r w:rsidRPr="00963DDB">
        <w:rPr>
          <w:rFonts w:ascii="Arial" w:hAnsi="Arial" w:cs="Arial"/>
          <w:sz w:val="20"/>
          <w:szCs w:val="20"/>
        </w:rPr>
        <w:t>Dokumentację należy opracować w 5 egzemplarzach wraz z oświadczeniem o jej kompletności wraz z 1 egzemplarzem w wersji elektronicznej na płycie CD lub DVD.</w:t>
      </w:r>
    </w:p>
    <w:p w14:paraId="51FC2764" w14:textId="77777777" w:rsidR="00204ADB" w:rsidRPr="00963DDB" w:rsidRDefault="00204ADB" w:rsidP="00963DDB">
      <w:pPr>
        <w:pStyle w:val="Akapitzlist"/>
        <w:numPr>
          <w:ilvl w:val="0"/>
          <w:numId w:val="25"/>
        </w:numPr>
        <w:autoSpaceDE w:val="0"/>
        <w:autoSpaceDN w:val="0"/>
        <w:adjustRightInd w:val="0"/>
        <w:spacing w:after="0"/>
        <w:jc w:val="both"/>
        <w:rPr>
          <w:rFonts w:ascii="Arial" w:hAnsi="Arial" w:cs="Arial"/>
          <w:sz w:val="20"/>
          <w:szCs w:val="20"/>
        </w:rPr>
      </w:pPr>
      <w:r w:rsidRPr="00963DDB">
        <w:rPr>
          <w:rFonts w:ascii="Arial" w:hAnsi="Arial" w:cs="Arial"/>
          <w:sz w:val="20"/>
          <w:szCs w:val="20"/>
        </w:rPr>
        <w:t>Ponadto do Wykonawcy należy:</w:t>
      </w:r>
    </w:p>
    <w:p w14:paraId="5180006B"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poniesienie kosztu opracowania podkładów geodezyjnych niezbędnych do wykonania projektów budowlanych,</w:t>
      </w:r>
    </w:p>
    <w:p w14:paraId="369CE196"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
          <w:bCs/>
          <w:sz w:val="20"/>
          <w:szCs w:val="20"/>
          <w:lang w:eastAsia="pl-PL"/>
        </w:rPr>
        <w:t>przekazanie Zamawiającemu, w  terminie do 40 dni od dnia podpisania umowy, koncepcji przebiegu linii kablowej oświetlenia ulicznego wraz z lokalizacją punktów świetlnych,</w:t>
      </w:r>
      <w:r w:rsidRPr="00963DDB">
        <w:rPr>
          <w:rFonts w:ascii="Arial" w:hAnsi="Arial" w:cs="Arial"/>
          <w:sz w:val="20"/>
          <w:szCs w:val="20"/>
        </w:rPr>
        <w:t xml:space="preserve"> następnie </w:t>
      </w:r>
      <w:r w:rsidRPr="00963DDB">
        <w:rPr>
          <w:rFonts w:ascii="Arial" w:hAnsi="Arial" w:cs="Arial"/>
          <w:sz w:val="20"/>
          <w:szCs w:val="20"/>
          <w:lang w:eastAsia="pl-PL"/>
        </w:rPr>
        <w:t>po uzyskaniu od Zamawiającego akceptacji przedstawionych rozwiązań, przystąpienie do opracowywania kompletnych materiałów (załączników) niezbędnych do uzyskania przez Zamawiającego decyzji o pozwoleniu na budowę,</w:t>
      </w:r>
    </w:p>
    <w:p w14:paraId="3B8713BB"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
          <w:bCs/>
          <w:sz w:val="20"/>
          <w:szCs w:val="20"/>
          <w:lang w:eastAsia="pl-PL"/>
        </w:rPr>
        <w:t>comiesięczne, pisemne raportowanie stanu zaawansowania prac projektowych do 25 dnia każdego miesiąca,</w:t>
      </w:r>
    </w:p>
    <w:p w14:paraId="480CB76A"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warunków technicznych włączenia się do istniejącej sieci energetycznej z ENEA Operator Sp. z o.o. Rejon Chojnice,</w:t>
      </w:r>
    </w:p>
    <w:p w14:paraId="2AE5261D"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wszelkich wymaganych, zgodnie z polskim prawem, uzgodnień, warunków, opinii i decyzji administracyjnych niezbędnych do opracowania dokumentacji projektowo – kosztorysowej,</w:t>
      </w:r>
    </w:p>
    <w:p w14:paraId="33F400C0"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decyzji o ustaleniu lokalizacji celu publicznego,</w:t>
      </w:r>
    </w:p>
    <w:p w14:paraId="32CD93E7"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prawomocnej decyzji o środowiskowych uwarunkowaniach zgody na realizację przedsięwzięcia (w przypadku konieczności wykonania),</w:t>
      </w:r>
    </w:p>
    <w:p w14:paraId="13AFC9B5"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opracowanie raportu o oddziaływaniu na środowisko (w razie wystąpienia takiej konieczności),</w:t>
      </w:r>
    </w:p>
    <w:p w14:paraId="59D9CE7D"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prawomocnej decyzji o pozwoleniu wodno – prawnym (w przypadku konieczności uzyskania),</w:t>
      </w:r>
    </w:p>
    <w:p w14:paraId="13D371EC"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opracowanie operatu wodno-prawnego (w przypadku konieczności opracowania),</w:t>
      </w:r>
    </w:p>
    <w:p w14:paraId="31C61C6A"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uzgadnianie na bieżąco prac projektowych i uzyskanie akceptacji Zamawiającego,</w:t>
      </w:r>
    </w:p>
    <w:p w14:paraId="183CD265"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decyzji o pozwoleniu na budowę,</w:t>
      </w:r>
    </w:p>
    <w:p w14:paraId="706035E5"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na etapie prowadzenia procedury przetargowej udzielenie odpowiedzi poprzez Zamawiającego na zapytania zadane przez wykonawców w zakresie będącym przedmiotem niniejszego postępowania,</w:t>
      </w:r>
    </w:p>
    <w:p w14:paraId="36007DCA"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dokumentację niezbędną do uzyskania wszelkich opinii, uzgodnień i pozwoleń wymaganych przepisami Wykonawca dostarcza na swój koszt, czynności te Wykonawca wykonuje w imieniu Zamawiającego.</w:t>
      </w:r>
    </w:p>
    <w:p w14:paraId="4BE681ED"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lang w:eastAsia="pl-PL"/>
        </w:rPr>
        <w:t>sprawowanie nadzoru autorskiego przez wykonawcę projektu (bez dodatkowego wynagrodzenia) w zakresie obejmującym w szczególności:</w:t>
      </w:r>
    </w:p>
    <w:p w14:paraId="65134F3E" w14:textId="77777777" w:rsidR="00204ADB" w:rsidRPr="00963DDB" w:rsidRDefault="00204ADB" w:rsidP="00963DDB">
      <w:pPr>
        <w:numPr>
          <w:ilvl w:val="0"/>
          <w:numId w:val="5"/>
        </w:numPr>
        <w:autoSpaceDE w:val="0"/>
        <w:autoSpaceDN w:val="0"/>
        <w:adjustRightInd w:val="0"/>
        <w:spacing w:after="0"/>
        <w:ind w:left="709" w:right="113"/>
        <w:jc w:val="both"/>
        <w:rPr>
          <w:rFonts w:ascii="Arial" w:hAnsi="Arial" w:cs="Arial"/>
          <w:sz w:val="20"/>
          <w:szCs w:val="20"/>
          <w:lang w:eastAsia="pl-PL"/>
        </w:rPr>
      </w:pPr>
      <w:r w:rsidRPr="00963DDB">
        <w:rPr>
          <w:rFonts w:ascii="Arial" w:hAnsi="Arial" w:cs="Arial"/>
          <w:sz w:val="20"/>
          <w:szCs w:val="20"/>
          <w:lang w:eastAsia="pl-PL"/>
        </w:rPr>
        <w:lastRenderedPageBreak/>
        <w:t>udzielanie wyjaśnień Zamawiającemu i Wykonawcy robót budowlanych wątpliwości dotyczących projektu budowlano - wykonawczego i zawartych w nim rozwiązań oraz ewentualne uzupełnienia szczegółów dokumentacji projektowej,</w:t>
      </w:r>
    </w:p>
    <w:p w14:paraId="30D3D7D0" w14:textId="77777777" w:rsidR="00204ADB" w:rsidRPr="00963DDB" w:rsidRDefault="00204ADB" w:rsidP="00963DDB">
      <w:pPr>
        <w:numPr>
          <w:ilvl w:val="0"/>
          <w:numId w:val="5"/>
        </w:numPr>
        <w:autoSpaceDE w:val="0"/>
        <w:autoSpaceDN w:val="0"/>
        <w:adjustRightInd w:val="0"/>
        <w:spacing w:after="0"/>
        <w:ind w:left="709" w:right="113"/>
        <w:jc w:val="both"/>
        <w:rPr>
          <w:rFonts w:ascii="Arial" w:hAnsi="Arial" w:cs="Arial"/>
          <w:sz w:val="20"/>
          <w:szCs w:val="20"/>
          <w:lang w:eastAsia="pl-PL"/>
        </w:rPr>
      </w:pPr>
      <w:r w:rsidRPr="00963DDB">
        <w:rPr>
          <w:rFonts w:ascii="Arial" w:hAnsi="Arial" w:cs="Arial"/>
          <w:sz w:val="20"/>
          <w:szCs w:val="20"/>
          <w:lang w:eastAsia="pl-PL"/>
        </w:rPr>
        <w:t>uzgodnienie z Zamawiającym i Wykonawcą robót budowlanych możliwości wprowadzenia rozwiązań zamiennych w stosunku do przewidzianych w dokumentacji projektowej w odniesieniu do materiałów oraz rozwiązań konstrukcyjnych i technologicznych.</w:t>
      </w:r>
    </w:p>
    <w:p w14:paraId="4A0B1BAE" w14:textId="77777777" w:rsidR="00204ADB" w:rsidRPr="00963DDB" w:rsidRDefault="00204ADB" w:rsidP="00963DDB">
      <w:pPr>
        <w:pStyle w:val="Akapitzlist"/>
        <w:numPr>
          <w:ilvl w:val="0"/>
          <w:numId w:val="24"/>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Lokalizacja  – załącznik nr 1</w:t>
      </w:r>
      <w:r w:rsidR="001263A4">
        <w:rPr>
          <w:rFonts w:ascii="Arial" w:hAnsi="Arial" w:cs="Arial"/>
          <w:sz w:val="20"/>
          <w:szCs w:val="20"/>
          <w:lang w:eastAsia="pl-PL"/>
        </w:rPr>
        <w:t xml:space="preserve"> do OPZ.</w:t>
      </w:r>
    </w:p>
    <w:p w14:paraId="2731C93D" w14:textId="77777777" w:rsidR="00204ADB" w:rsidRPr="00963DDB" w:rsidRDefault="00204ADB" w:rsidP="00963DDB">
      <w:pPr>
        <w:pStyle w:val="Akapitzlist"/>
        <w:spacing w:after="0"/>
        <w:jc w:val="both"/>
        <w:rPr>
          <w:rFonts w:ascii="Arial" w:hAnsi="Arial" w:cs="Arial"/>
          <w:sz w:val="20"/>
          <w:szCs w:val="20"/>
        </w:rPr>
      </w:pPr>
      <w:r w:rsidRPr="00963DDB">
        <w:rPr>
          <w:rFonts w:ascii="Arial" w:hAnsi="Arial" w:cs="Arial"/>
          <w:sz w:val="20"/>
          <w:szCs w:val="20"/>
        </w:rPr>
        <w:t>- brak obowiązującego planu miejscowego,</w:t>
      </w:r>
    </w:p>
    <w:p w14:paraId="3C01F9A2" w14:textId="77777777" w:rsidR="00204ADB" w:rsidRPr="00963DDB" w:rsidRDefault="00204ADB" w:rsidP="00963DDB">
      <w:pPr>
        <w:pStyle w:val="Akapitzlist"/>
        <w:spacing w:after="0"/>
        <w:jc w:val="both"/>
        <w:rPr>
          <w:rStyle w:val="Hipercze"/>
          <w:rFonts w:ascii="Arial" w:hAnsi="Arial" w:cs="Arial"/>
          <w:sz w:val="20"/>
          <w:szCs w:val="20"/>
        </w:rPr>
      </w:pPr>
      <w:r w:rsidRPr="00963DDB">
        <w:rPr>
          <w:rFonts w:ascii="Arial" w:hAnsi="Arial" w:cs="Arial"/>
          <w:sz w:val="20"/>
          <w:szCs w:val="20"/>
        </w:rPr>
        <w:t xml:space="preserve">- dostęp mapy geodezyjnej - </w:t>
      </w:r>
      <w:hyperlink r:id="rId10" w:history="1">
        <w:r w:rsidRPr="00963DDB">
          <w:rPr>
            <w:rStyle w:val="Hipercze"/>
            <w:rFonts w:ascii="Arial" w:hAnsi="Arial" w:cs="Arial"/>
            <w:sz w:val="20"/>
            <w:szCs w:val="20"/>
          </w:rPr>
          <w:t>http://czersk.e-mapa.net/</w:t>
        </w:r>
      </w:hyperlink>
      <w:r w:rsidRPr="00963DDB">
        <w:rPr>
          <w:rStyle w:val="Hipercze"/>
          <w:rFonts w:ascii="Arial" w:hAnsi="Arial" w:cs="Arial"/>
          <w:sz w:val="20"/>
          <w:szCs w:val="20"/>
        </w:rPr>
        <w:t>.</w:t>
      </w:r>
    </w:p>
    <w:p w14:paraId="32D298D7" w14:textId="77777777" w:rsidR="00204ADB" w:rsidRPr="00963DDB" w:rsidRDefault="00204ADB" w:rsidP="00963DDB">
      <w:pPr>
        <w:pStyle w:val="Akapitzlist"/>
        <w:numPr>
          <w:ilvl w:val="0"/>
          <w:numId w:val="24"/>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Projektant  podczas  projektowania  uwzględni  sugestie  Zamawiającego  odnośnie  rozwiązań technicznych w ramach obowiązujących przepisów.</w:t>
      </w:r>
    </w:p>
    <w:p w14:paraId="543E338A" w14:textId="77777777" w:rsidR="00204ADB" w:rsidRPr="00963DDB" w:rsidRDefault="00204ADB" w:rsidP="00963DDB">
      <w:pPr>
        <w:pStyle w:val="Akapitzlist"/>
        <w:numPr>
          <w:ilvl w:val="0"/>
          <w:numId w:val="24"/>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Wszelkie prace projektowe lub czynności nieopisane wyżej, a wynikające z procedur określonych w przepisach szczególnych, niezbędne do właściwego i kompleksowego opracowania dokumentacji projektowej, należy traktować jako oczywiste i uwzględnić w kosztach i terminie wykonania przedmiotu zamówienia.</w:t>
      </w:r>
    </w:p>
    <w:p w14:paraId="714C2140" w14:textId="77777777" w:rsidR="00204ADB" w:rsidRPr="00963DDB" w:rsidRDefault="00204ADB" w:rsidP="00963DDB">
      <w:pPr>
        <w:pStyle w:val="Akapitzlist"/>
        <w:numPr>
          <w:ilvl w:val="0"/>
          <w:numId w:val="24"/>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Przed złożeniem wniosku o wydanie pozwolenia na budowę należy projekt budowlany okazać Zamawiającemu w celu uzyskania ostatecznej  akceptacji.</w:t>
      </w:r>
    </w:p>
    <w:p w14:paraId="10A49894" w14:textId="77777777" w:rsidR="00204ADB" w:rsidRPr="00963DDB" w:rsidRDefault="00204ADB" w:rsidP="00963DDB">
      <w:pPr>
        <w:pStyle w:val="Akapitzlist"/>
        <w:numPr>
          <w:ilvl w:val="0"/>
          <w:numId w:val="24"/>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W przypadku gdy postępowanie o udzielenie zamówienia publicznego na realizację robót budowlanych realizowanych na podstawie opracowanej dokumentacji będącej przedmiotem niniejszej umowy, będzie wszczęte w okresie od 6 miesięcy do 24 miesięcy od daty odbioru przedmiotu niniejszej umowy, Wykonawca nieodpłatnie zaktualizuje kosztorys inwestorski w oparciu o aktualne ceny na dzień wszczęcia postępowania.</w:t>
      </w:r>
    </w:p>
    <w:p w14:paraId="157E10DA" w14:textId="77777777" w:rsidR="00204ADB" w:rsidRPr="00963DDB" w:rsidRDefault="00204ADB" w:rsidP="00963DDB">
      <w:pPr>
        <w:pStyle w:val="Akapitzlist"/>
        <w:numPr>
          <w:ilvl w:val="0"/>
          <w:numId w:val="24"/>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 xml:space="preserve">Zgodnie z art. 99  ust. 4 Ustawy z dnia 11 września 2019 r. Prawo zamówień publicznych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20593FAF" w14:textId="77777777" w:rsidR="00204ADB" w:rsidRPr="00963DDB" w:rsidRDefault="00204ADB" w:rsidP="00963DDB">
      <w:pPr>
        <w:pStyle w:val="Akapitzlist"/>
        <w:numPr>
          <w:ilvl w:val="0"/>
          <w:numId w:val="24"/>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Przedmiot zamówienia  można opisywać przez wskazanie znaków towarowych, patentów lub pochodzenia, źródła lub szczególnego procesu, który charakteryzuje produkty lub usługi dostarczane przez konkretnego wykonawcę, jeżeli wykonawca nie może opisać  przedmiotu zamówienia w wystarczająco precyzyjny i zrozumiały sposób, a wskazaniu takiemu towarzyszą wyrazy „lub równoważny”. Wykonawca wskazuje wówczas w  opisie przedmiotu zamówienia kryteria stosowane w celu oceny równoważności.</w:t>
      </w:r>
    </w:p>
    <w:p w14:paraId="1AECD0CD" w14:textId="77777777" w:rsidR="00A038B9" w:rsidRPr="00963DDB" w:rsidRDefault="00A038B9" w:rsidP="00963DDB">
      <w:pPr>
        <w:spacing w:after="0"/>
        <w:rPr>
          <w:rFonts w:ascii="Arial" w:hAnsi="Arial" w:cs="Arial"/>
          <w:b/>
          <w:sz w:val="20"/>
          <w:szCs w:val="20"/>
        </w:rPr>
      </w:pPr>
    </w:p>
    <w:p w14:paraId="0A13131B" w14:textId="77777777" w:rsidR="00A038B9" w:rsidRPr="00963DDB" w:rsidRDefault="00A038B9" w:rsidP="00963DDB">
      <w:pPr>
        <w:spacing w:after="0"/>
        <w:jc w:val="both"/>
        <w:rPr>
          <w:rFonts w:ascii="Arial" w:hAnsi="Arial" w:cs="Arial"/>
          <w:b/>
          <w:sz w:val="20"/>
          <w:szCs w:val="20"/>
        </w:rPr>
      </w:pPr>
      <w:r w:rsidRPr="00963DDB">
        <w:rPr>
          <w:rFonts w:ascii="Arial" w:hAnsi="Arial" w:cs="Arial"/>
          <w:b/>
          <w:bCs/>
          <w:sz w:val="20"/>
          <w:szCs w:val="20"/>
          <w:lang w:eastAsia="pl-PL"/>
        </w:rPr>
        <w:t xml:space="preserve">Cześć 4. </w:t>
      </w:r>
      <w:r w:rsidRPr="00963DDB">
        <w:rPr>
          <w:rFonts w:ascii="Arial" w:hAnsi="Arial" w:cs="Arial"/>
          <w:b/>
          <w:sz w:val="20"/>
          <w:szCs w:val="20"/>
        </w:rPr>
        <w:t>„</w:t>
      </w:r>
      <w:r w:rsidRPr="00963DDB">
        <w:rPr>
          <w:rFonts w:ascii="Arial" w:hAnsi="Arial" w:cs="Arial"/>
          <w:b/>
          <w:bCs/>
          <w:sz w:val="20"/>
          <w:szCs w:val="20"/>
        </w:rPr>
        <w:t>Wykonanie dokumentacji projektowej budowy</w:t>
      </w:r>
      <w:r w:rsidRPr="00963DDB">
        <w:rPr>
          <w:rFonts w:ascii="Arial" w:hAnsi="Arial" w:cs="Arial"/>
          <w:b/>
          <w:sz w:val="20"/>
          <w:szCs w:val="20"/>
        </w:rPr>
        <w:t xml:space="preserve"> linii kablowej oświetlenia ulicznego </w:t>
      </w:r>
      <w:r w:rsidR="00D078DC" w:rsidRPr="00963DDB">
        <w:rPr>
          <w:rFonts w:ascii="Arial" w:hAnsi="Arial" w:cs="Arial"/>
          <w:b/>
          <w:sz w:val="20"/>
          <w:szCs w:val="20"/>
        </w:rPr>
        <w:br/>
      </w:r>
      <w:r w:rsidRPr="00963DDB">
        <w:rPr>
          <w:rFonts w:ascii="Arial" w:hAnsi="Arial" w:cs="Arial"/>
          <w:b/>
          <w:sz w:val="20"/>
          <w:szCs w:val="20"/>
        </w:rPr>
        <w:t>w Czersku w ul. Dworcowej wzdłuż cmentarza honorowego".</w:t>
      </w:r>
    </w:p>
    <w:p w14:paraId="18D0A2FD" w14:textId="77777777" w:rsidR="00204ADB" w:rsidRPr="00963DDB" w:rsidRDefault="00204ADB" w:rsidP="00963DDB">
      <w:pPr>
        <w:pStyle w:val="Akapitzlist"/>
        <w:numPr>
          <w:ilvl w:val="0"/>
          <w:numId w:val="26"/>
        </w:numPr>
        <w:spacing w:after="0"/>
        <w:ind w:left="426" w:hanging="426"/>
        <w:jc w:val="both"/>
        <w:rPr>
          <w:rFonts w:ascii="Arial" w:hAnsi="Arial" w:cs="Arial"/>
          <w:bCs/>
          <w:sz w:val="20"/>
          <w:szCs w:val="20"/>
        </w:rPr>
      </w:pPr>
      <w:r w:rsidRPr="00963DDB">
        <w:rPr>
          <w:rFonts w:ascii="Arial" w:hAnsi="Arial" w:cs="Arial"/>
          <w:bCs/>
          <w:sz w:val="20"/>
          <w:szCs w:val="20"/>
        </w:rPr>
        <w:t xml:space="preserve">Przedmiot zamówienia obejmuje wykonanie dokumentacji projektowej budowy linii kablowej oświetlenia ulicznego na działkach nr </w:t>
      </w:r>
      <w:r w:rsidR="00D078DC" w:rsidRPr="00963DDB">
        <w:rPr>
          <w:rFonts w:ascii="Arial" w:hAnsi="Arial" w:cs="Arial"/>
          <w:sz w:val="20"/>
          <w:szCs w:val="20"/>
        </w:rPr>
        <w:t xml:space="preserve">dz. nr 383/4, 384/5, 384/91, 384/151 </w:t>
      </w:r>
      <w:proofErr w:type="spellStart"/>
      <w:r w:rsidR="00D078DC" w:rsidRPr="00963DDB">
        <w:rPr>
          <w:rFonts w:ascii="Arial" w:hAnsi="Arial" w:cs="Arial"/>
          <w:sz w:val="20"/>
          <w:szCs w:val="20"/>
        </w:rPr>
        <w:t>obr</w:t>
      </w:r>
      <w:proofErr w:type="spellEnd"/>
      <w:r w:rsidR="00D078DC" w:rsidRPr="00963DDB">
        <w:rPr>
          <w:rFonts w:ascii="Arial" w:hAnsi="Arial" w:cs="Arial"/>
          <w:sz w:val="20"/>
          <w:szCs w:val="20"/>
        </w:rPr>
        <w:t xml:space="preserve">. Czersk-miasto </w:t>
      </w:r>
      <w:r w:rsidRPr="00963DDB">
        <w:rPr>
          <w:rFonts w:ascii="Arial" w:hAnsi="Arial" w:cs="Arial"/>
          <w:bCs/>
          <w:sz w:val="20"/>
          <w:szCs w:val="20"/>
        </w:rPr>
        <w:t xml:space="preserve">(ok. </w:t>
      </w:r>
      <w:r w:rsidR="002D576F" w:rsidRPr="00963DDB">
        <w:rPr>
          <w:rFonts w:ascii="Arial" w:hAnsi="Arial" w:cs="Arial"/>
          <w:bCs/>
          <w:sz w:val="20"/>
          <w:szCs w:val="20"/>
        </w:rPr>
        <w:t>15</w:t>
      </w:r>
      <w:r w:rsidRPr="00963DDB">
        <w:rPr>
          <w:rFonts w:ascii="Arial" w:hAnsi="Arial" w:cs="Arial"/>
          <w:bCs/>
          <w:sz w:val="20"/>
          <w:szCs w:val="20"/>
        </w:rPr>
        <w:t xml:space="preserve">0 </w:t>
      </w:r>
      <w:proofErr w:type="spellStart"/>
      <w:r w:rsidRPr="00963DDB">
        <w:rPr>
          <w:rFonts w:ascii="Arial" w:hAnsi="Arial" w:cs="Arial"/>
          <w:bCs/>
          <w:sz w:val="20"/>
          <w:szCs w:val="20"/>
        </w:rPr>
        <w:t>mb</w:t>
      </w:r>
      <w:proofErr w:type="spellEnd"/>
      <w:r w:rsidRPr="00963DDB">
        <w:rPr>
          <w:rFonts w:ascii="Arial" w:hAnsi="Arial" w:cs="Arial"/>
          <w:bCs/>
          <w:sz w:val="20"/>
          <w:szCs w:val="20"/>
        </w:rPr>
        <w:t xml:space="preserve"> + przyłącze do ZK).</w:t>
      </w:r>
    </w:p>
    <w:p w14:paraId="170995E2" w14:textId="77777777" w:rsidR="00204ADB" w:rsidRPr="00963DDB" w:rsidRDefault="00204ADB" w:rsidP="00963DDB">
      <w:pPr>
        <w:pStyle w:val="Akapitzlist"/>
        <w:numPr>
          <w:ilvl w:val="0"/>
          <w:numId w:val="26"/>
        </w:numPr>
        <w:spacing w:after="0"/>
        <w:ind w:left="426" w:hanging="426"/>
        <w:jc w:val="both"/>
        <w:rPr>
          <w:rFonts w:ascii="Arial" w:hAnsi="Arial" w:cs="Arial"/>
          <w:sz w:val="20"/>
          <w:szCs w:val="20"/>
          <w:lang w:eastAsia="pl-PL"/>
        </w:rPr>
      </w:pPr>
      <w:r w:rsidRPr="00963DDB">
        <w:rPr>
          <w:rFonts w:ascii="Arial" w:hAnsi="Arial" w:cs="Arial"/>
          <w:sz w:val="20"/>
          <w:szCs w:val="20"/>
          <w:lang w:eastAsia="pl-PL"/>
        </w:rPr>
        <w:t>Zakres robót obejmuje:</w:t>
      </w:r>
    </w:p>
    <w:p w14:paraId="65C7CE00" w14:textId="77777777" w:rsidR="00204ADB" w:rsidRPr="00963DDB" w:rsidRDefault="00204ADB" w:rsidP="00963DDB">
      <w:pPr>
        <w:pStyle w:val="Akapitzlist"/>
        <w:numPr>
          <w:ilvl w:val="0"/>
          <w:numId w:val="27"/>
        </w:numPr>
        <w:spacing w:after="0"/>
        <w:jc w:val="both"/>
        <w:rPr>
          <w:rFonts w:ascii="Arial" w:hAnsi="Arial" w:cs="Arial"/>
          <w:sz w:val="20"/>
          <w:szCs w:val="20"/>
        </w:rPr>
      </w:pPr>
      <w:r w:rsidRPr="00963DDB">
        <w:rPr>
          <w:rFonts w:ascii="Arial" w:hAnsi="Arial" w:cs="Arial"/>
          <w:sz w:val="20"/>
          <w:szCs w:val="20"/>
        </w:rPr>
        <w:t>Zawartość dokumentacji projektowej:</w:t>
      </w:r>
    </w:p>
    <w:p w14:paraId="3D36BA1B"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Cs/>
          <w:sz w:val="20"/>
          <w:szCs w:val="20"/>
        </w:rPr>
        <w:t xml:space="preserve">projekt </w:t>
      </w:r>
      <w:r w:rsidRPr="00963DDB">
        <w:rPr>
          <w:rFonts w:ascii="Arial" w:hAnsi="Arial" w:cs="Arial"/>
          <w:sz w:val="20"/>
          <w:szCs w:val="20"/>
        </w:rPr>
        <w:t>budowlany oraz inne opracowania, jeżeli będą wymagane do uzyskania pozwolenia na budowę, lub konieczne ze względów wykonawczych,</w:t>
      </w:r>
    </w:p>
    <w:p w14:paraId="778E6B0E"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przedmiary robót zgodnie z wymogami określonymi w Rozporządzeniu Ministra Infrastruktury z dnia 2 września 2004 r. w sprawie szczegółowego zakresu i formy dokumentacji projektowej, specyfikacji technicznych wykonania i odbioru robót budowlanych oraz programu funkcjonalno – użytkowego (t. j. - Dz. U. z 2013 r., poz. 1129),</w:t>
      </w:r>
    </w:p>
    <w:p w14:paraId="2DAE02B4"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 xml:space="preserve">specyfikacja techniczna wykonania i odbioru robót budowlanych zawierająca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w:t>
      </w:r>
      <w:r w:rsidRPr="00963DDB">
        <w:rPr>
          <w:rFonts w:ascii="Arial" w:hAnsi="Arial" w:cs="Arial"/>
          <w:sz w:val="20"/>
          <w:szCs w:val="20"/>
        </w:rPr>
        <w:lastRenderedPageBreak/>
        <w:t>podstawowych, rodzaje robót według przyjętej systematyki lub grup robót. Ponadto należy je opracować z uwzględnieniem podziału szczegółowego według Wspólnego Słownika Zamówień,</w:t>
      </w:r>
    </w:p>
    <w:p w14:paraId="07AA8EBB"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kosztorysy inwestorskie sporządzonych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 – użytkowym (Dz. U. z 2004 r. nr 130 poz. 1389).</w:t>
      </w:r>
    </w:p>
    <w:p w14:paraId="35325F85" w14:textId="77777777" w:rsidR="00204ADB" w:rsidRPr="00963DDB" w:rsidRDefault="00204ADB" w:rsidP="00963DDB">
      <w:pPr>
        <w:pStyle w:val="Akapitzlist"/>
        <w:numPr>
          <w:ilvl w:val="0"/>
          <w:numId w:val="27"/>
        </w:numPr>
        <w:autoSpaceDE w:val="0"/>
        <w:autoSpaceDN w:val="0"/>
        <w:adjustRightInd w:val="0"/>
        <w:spacing w:after="0"/>
        <w:jc w:val="both"/>
        <w:rPr>
          <w:rFonts w:ascii="Arial" w:hAnsi="Arial" w:cs="Arial"/>
          <w:sz w:val="20"/>
          <w:szCs w:val="20"/>
        </w:rPr>
      </w:pPr>
      <w:r w:rsidRPr="00963DDB">
        <w:rPr>
          <w:rFonts w:ascii="Arial" w:hAnsi="Arial" w:cs="Arial"/>
          <w:sz w:val="20"/>
          <w:szCs w:val="20"/>
        </w:rPr>
        <w:t xml:space="preserve">Dokumentację należy opracować zgodnie z </w:t>
      </w:r>
      <w:r w:rsidRPr="00963DDB">
        <w:rPr>
          <w:rFonts w:ascii="Arial" w:hAnsi="Arial" w:cs="Arial"/>
          <w:sz w:val="20"/>
          <w:szCs w:val="20"/>
          <w:lang w:eastAsia="pl-PL"/>
        </w:rPr>
        <w:t>Rozporządzeniem Ministra Rozwoju z dnia 11 września 2020 r. w sprawie szczegółowego zakresu i formy projektu budowlanego (Dz.U. z 2020 r. poz. 1609).</w:t>
      </w:r>
    </w:p>
    <w:p w14:paraId="68874502" w14:textId="77777777" w:rsidR="00204ADB" w:rsidRPr="00963DDB" w:rsidRDefault="00204ADB" w:rsidP="00963DDB">
      <w:pPr>
        <w:pStyle w:val="Akapitzlist"/>
        <w:numPr>
          <w:ilvl w:val="0"/>
          <w:numId w:val="27"/>
        </w:numPr>
        <w:autoSpaceDE w:val="0"/>
        <w:autoSpaceDN w:val="0"/>
        <w:adjustRightInd w:val="0"/>
        <w:spacing w:after="0"/>
        <w:jc w:val="both"/>
        <w:rPr>
          <w:rFonts w:ascii="Arial" w:hAnsi="Arial" w:cs="Arial"/>
          <w:sz w:val="20"/>
          <w:szCs w:val="20"/>
        </w:rPr>
      </w:pPr>
      <w:r w:rsidRPr="00963DDB">
        <w:rPr>
          <w:rFonts w:ascii="Arial" w:hAnsi="Arial" w:cs="Arial"/>
          <w:sz w:val="20"/>
          <w:szCs w:val="20"/>
        </w:rPr>
        <w:t>Dokumentację należy opracować w 5 egzemplarzach wraz z oświadczeniem o jej kompletności wraz z 1 egzemplarzem w wersji elektronicznej na płycie CD lub DVD.</w:t>
      </w:r>
    </w:p>
    <w:p w14:paraId="286F59CF" w14:textId="77777777" w:rsidR="00204ADB" w:rsidRPr="00963DDB" w:rsidRDefault="00204ADB" w:rsidP="00963DDB">
      <w:pPr>
        <w:pStyle w:val="Akapitzlist"/>
        <w:numPr>
          <w:ilvl w:val="0"/>
          <w:numId w:val="27"/>
        </w:numPr>
        <w:autoSpaceDE w:val="0"/>
        <w:autoSpaceDN w:val="0"/>
        <w:adjustRightInd w:val="0"/>
        <w:spacing w:after="0"/>
        <w:jc w:val="both"/>
        <w:rPr>
          <w:rFonts w:ascii="Arial" w:hAnsi="Arial" w:cs="Arial"/>
          <w:sz w:val="20"/>
          <w:szCs w:val="20"/>
        </w:rPr>
      </w:pPr>
      <w:r w:rsidRPr="00963DDB">
        <w:rPr>
          <w:rFonts w:ascii="Arial" w:hAnsi="Arial" w:cs="Arial"/>
          <w:sz w:val="20"/>
          <w:szCs w:val="20"/>
        </w:rPr>
        <w:t>Ponadto do Wykonawcy należy:</w:t>
      </w:r>
    </w:p>
    <w:p w14:paraId="52D52C3F"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poniesienie kosztu opracowania podkładów geodezyjnych niezbędnych do wykonania projektów budowlanych,</w:t>
      </w:r>
    </w:p>
    <w:p w14:paraId="570F42C1"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
          <w:bCs/>
          <w:sz w:val="20"/>
          <w:szCs w:val="20"/>
          <w:lang w:eastAsia="pl-PL"/>
        </w:rPr>
        <w:t>przekazanie Zamawiającemu, w  terminie do 40 dni od dnia podpisania umowy, koncepcji przebiegu linii kablowej oświetlenia ulicznego wraz z lokalizacją punktów świetlnych,</w:t>
      </w:r>
      <w:r w:rsidRPr="00963DDB">
        <w:rPr>
          <w:rFonts w:ascii="Arial" w:hAnsi="Arial" w:cs="Arial"/>
          <w:sz w:val="20"/>
          <w:szCs w:val="20"/>
        </w:rPr>
        <w:t xml:space="preserve"> następnie </w:t>
      </w:r>
      <w:r w:rsidRPr="00963DDB">
        <w:rPr>
          <w:rFonts w:ascii="Arial" w:hAnsi="Arial" w:cs="Arial"/>
          <w:sz w:val="20"/>
          <w:szCs w:val="20"/>
          <w:lang w:eastAsia="pl-PL"/>
        </w:rPr>
        <w:t>po uzyskaniu od Zamawiającego akceptacji przedstawionych rozwiązań, przystąpienie do opracowywania kompletnych materiałów (załączników) niezbędnych do uzyskania przez Zamawiającego decyzji o pozwoleniu na budowę,</w:t>
      </w:r>
    </w:p>
    <w:p w14:paraId="7F80C618"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
          <w:bCs/>
          <w:sz w:val="20"/>
          <w:szCs w:val="20"/>
          <w:lang w:eastAsia="pl-PL"/>
        </w:rPr>
        <w:t>comiesięczne, pisemne raportowanie stanu zaawansowania prac projektowych do 25 dnia każdego miesiąca,</w:t>
      </w:r>
    </w:p>
    <w:p w14:paraId="0A3C7AB6"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warunków technicznych włączenia się do istniejącej sieci energetycznej z ENEA Operator Sp. z o.o. Rejon Chojnice,</w:t>
      </w:r>
    </w:p>
    <w:p w14:paraId="4D3C527C"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wszelkich wymaganych, zgodnie z polskim prawem, uzgodnień, warunków, opinii i decyzji administracyjnych niezbędnych do opracowania dokumentacji projektowo – kosztorysowej,</w:t>
      </w:r>
    </w:p>
    <w:p w14:paraId="1E354BFF"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decyzji o ustaleniu lokalizacji celu publicznego,</w:t>
      </w:r>
    </w:p>
    <w:p w14:paraId="7DB12D28"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prawomocnej decyzji o środowiskowych uwarunkowaniach zgody na realizację przedsięwzięcia (w przypadku konieczności wykonania),</w:t>
      </w:r>
    </w:p>
    <w:p w14:paraId="111E483A"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opracowanie raportu o oddziaływaniu na środowisko (w razie wystąpienia takiej konieczności),</w:t>
      </w:r>
    </w:p>
    <w:p w14:paraId="51C593BD"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prawomocnej decyzji o pozwoleniu wodno – prawnym (w przypadku konieczności uzyskania),</w:t>
      </w:r>
    </w:p>
    <w:p w14:paraId="23C19C1E"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opracowanie operatu wodno-prawnego (w przypadku konieczności opracowania),</w:t>
      </w:r>
    </w:p>
    <w:p w14:paraId="558EF84C"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uzgadnianie na bieżąco prac projektowych i uzyskanie akceptacji Zamawiającego,</w:t>
      </w:r>
    </w:p>
    <w:p w14:paraId="68D86DCC"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decyzji o pozwoleniu na budowę,</w:t>
      </w:r>
    </w:p>
    <w:p w14:paraId="51F9246B"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na etapie prowadzenia procedury przetargowej udzielenie odpowiedzi poprzez Zamawiającego na zapytania zadane przez wykonawców w zakresie będącym przedmiotem niniejszego postępowania,</w:t>
      </w:r>
    </w:p>
    <w:p w14:paraId="5DF6F9A1"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dokumentację niezbędną do uzyskania wszelkich opinii, uzgodnień i pozwoleń wymaganych przepisami Wykonawca dostarcza na swój koszt, czynności te Wykonawca wykonuje w imieniu Zamawiającego.</w:t>
      </w:r>
    </w:p>
    <w:p w14:paraId="66D390BE"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lang w:eastAsia="pl-PL"/>
        </w:rPr>
        <w:t>sprawowanie nadzoru autorskiego przez wykonawcę projektu (bez dodatkowego wynagrodzenia) w zakresie obejmującym w szczególności:</w:t>
      </w:r>
    </w:p>
    <w:p w14:paraId="5D64C182" w14:textId="77777777" w:rsidR="00204ADB" w:rsidRPr="00963DDB" w:rsidRDefault="00204ADB" w:rsidP="00963DDB">
      <w:pPr>
        <w:numPr>
          <w:ilvl w:val="0"/>
          <w:numId w:val="5"/>
        </w:numPr>
        <w:autoSpaceDE w:val="0"/>
        <w:autoSpaceDN w:val="0"/>
        <w:adjustRightInd w:val="0"/>
        <w:spacing w:after="0"/>
        <w:ind w:left="709" w:right="113"/>
        <w:jc w:val="both"/>
        <w:rPr>
          <w:rFonts w:ascii="Arial" w:hAnsi="Arial" w:cs="Arial"/>
          <w:sz w:val="20"/>
          <w:szCs w:val="20"/>
          <w:lang w:eastAsia="pl-PL"/>
        </w:rPr>
      </w:pPr>
      <w:r w:rsidRPr="00963DDB">
        <w:rPr>
          <w:rFonts w:ascii="Arial" w:hAnsi="Arial" w:cs="Arial"/>
          <w:sz w:val="20"/>
          <w:szCs w:val="20"/>
          <w:lang w:eastAsia="pl-PL"/>
        </w:rPr>
        <w:t>udzielanie wyjaśnień Zamawiającemu i Wykonawcy robót budowlanych wątpliwości dotyczących projektu budowlano - wykonawczego i zawartych w nim rozwiązań oraz ewentualne uzupełnienia szczegółów dokumentacji projektowej,</w:t>
      </w:r>
    </w:p>
    <w:p w14:paraId="7D60750F" w14:textId="77777777" w:rsidR="00204ADB" w:rsidRPr="00963DDB" w:rsidRDefault="00204ADB" w:rsidP="00963DDB">
      <w:pPr>
        <w:numPr>
          <w:ilvl w:val="0"/>
          <w:numId w:val="5"/>
        </w:numPr>
        <w:autoSpaceDE w:val="0"/>
        <w:autoSpaceDN w:val="0"/>
        <w:adjustRightInd w:val="0"/>
        <w:spacing w:after="0"/>
        <w:ind w:left="709" w:right="113"/>
        <w:jc w:val="both"/>
        <w:rPr>
          <w:rFonts w:ascii="Arial" w:hAnsi="Arial" w:cs="Arial"/>
          <w:sz w:val="20"/>
          <w:szCs w:val="20"/>
          <w:lang w:eastAsia="pl-PL"/>
        </w:rPr>
      </w:pPr>
      <w:r w:rsidRPr="00963DDB">
        <w:rPr>
          <w:rFonts w:ascii="Arial" w:hAnsi="Arial" w:cs="Arial"/>
          <w:sz w:val="20"/>
          <w:szCs w:val="20"/>
          <w:lang w:eastAsia="pl-PL"/>
        </w:rPr>
        <w:t>uzgodnienie z Zamawiającym i Wykonawcą robót budowlanych możliwości wprowadzenia rozwiązań zamiennych w stosunku do przewidzianych w dokumentacji projektowej w odniesieniu do materiałów oraz rozwiązań konstrukcyjnych i technologicznych.</w:t>
      </w:r>
    </w:p>
    <w:p w14:paraId="7877C2AC" w14:textId="77777777" w:rsidR="00204ADB" w:rsidRPr="00963DDB" w:rsidRDefault="00204ADB" w:rsidP="00963DDB">
      <w:pPr>
        <w:pStyle w:val="Akapitzlist"/>
        <w:numPr>
          <w:ilvl w:val="0"/>
          <w:numId w:val="26"/>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Lokalizacja  – załącznik nr 1</w:t>
      </w:r>
      <w:r w:rsidR="001263A4">
        <w:rPr>
          <w:rFonts w:ascii="Arial" w:hAnsi="Arial" w:cs="Arial"/>
          <w:sz w:val="20"/>
          <w:szCs w:val="20"/>
          <w:lang w:eastAsia="pl-PL"/>
        </w:rPr>
        <w:t xml:space="preserve"> do OPZ</w:t>
      </w:r>
      <w:r w:rsidRPr="00963DDB">
        <w:rPr>
          <w:rFonts w:ascii="Arial" w:hAnsi="Arial" w:cs="Arial"/>
          <w:sz w:val="20"/>
          <w:szCs w:val="20"/>
          <w:lang w:eastAsia="pl-PL"/>
        </w:rPr>
        <w:t>.</w:t>
      </w:r>
    </w:p>
    <w:p w14:paraId="25743500" w14:textId="77777777" w:rsidR="00204ADB" w:rsidRPr="00963DDB" w:rsidRDefault="00204ADB" w:rsidP="00963DDB">
      <w:pPr>
        <w:pStyle w:val="Akapitzlist"/>
        <w:spacing w:after="0"/>
        <w:jc w:val="both"/>
        <w:rPr>
          <w:rFonts w:ascii="Arial" w:hAnsi="Arial" w:cs="Arial"/>
          <w:sz w:val="20"/>
          <w:szCs w:val="20"/>
        </w:rPr>
      </w:pPr>
      <w:r w:rsidRPr="00963DDB">
        <w:rPr>
          <w:rFonts w:ascii="Arial" w:hAnsi="Arial" w:cs="Arial"/>
          <w:sz w:val="20"/>
          <w:szCs w:val="20"/>
        </w:rPr>
        <w:t>- brak obowiązującego planu miejscowego,</w:t>
      </w:r>
    </w:p>
    <w:p w14:paraId="762205DB" w14:textId="77777777" w:rsidR="00204ADB" w:rsidRPr="00963DDB" w:rsidRDefault="00204ADB" w:rsidP="00963DDB">
      <w:pPr>
        <w:pStyle w:val="Akapitzlist"/>
        <w:spacing w:after="0"/>
        <w:jc w:val="both"/>
        <w:rPr>
          <w:rStyle w:val="Hipercze"/>
          <w:rFonts w:ascii="Arial" w:hAnsi="Arial" w:cs="Arial"/>
          <w:sz w:val="20"/>
          <w:szCs w:val="20"/>
        </w:rPr>
      </w:pPr>
      <w:r w:rsidRPr="00963DDB">
        <w:rPr>
          <w:rFonts w:ascii="Arial" w:hAnsi="Arial" w:cs="Arial"/>
          <w:sz w:val="20"/>
          <w:szCs w:val="20"/>
        </w:rPr>
        <w:t xml:space="preserve">- dostęp mapy geodezyjnej - </w:t>
      </w:r>
      <w:hyperlink r:id="rId11" w:history="1">
        <w:r w:rsidRPr="00963DDB">
          <w:rPr>
            <w:rStyle w:val="Hipercze"/>
            <w:rFonts w:ascii="Arial" w:hAnsi="Arial" w:cs="Arial"/>
            <w:sz w:val="20"/>
            <w:szCs w:val="20"/>
          </w:rPr>
          <w:t>http://czersk.e-mapa.net/</w:t>
        </w:r>
      </w:hyperlink>
      <w:r w:rsidRPr="00963DDB">
        <w:rPr>
          <w:rStyle w:val="Hipercze"/>
          <w:rFonts w:ascii="Arial" w:hAnsi="Arial" w:cs="Arial"/>
          <w:sz w:val="20"/>
          <w:szCs w:val="20"/>
        </w:rPr>
        <w:t>.</w:t>
      </w:r>
    </w:p>
    <w:p w14:paraId="12479FFE" w14:textId="77777777" w:rsidR="00204ADB" w:rsidRPr="00963DDB" w:rsidRDefault="00204ADB" w:rsidP="00963DDB">
      <w:pPr>
        <w:pStyle w:val="Akapitzlist"/>
        <w:numPr>
          <w:ilvl w:val="0"/>
          <w:numId w:val="26"/>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lastRenderedPageBreak/>
        <w:t>Projektant  podczas  projektowania  uwzględni  sugestie  Zamawiającego  odnośnie  rozwiązań technicznych w ramach obowiązujących przepisów.</w:t>
      </w:r>
    </w:p>
    <w:p w14:paraId="60D18972" w14:textId="77777777" w:rsidR="00204ADB" w:rsidRPr="00963DDB" w:rsidRDefault="00204ADB" w:rsidP="00963DDB">
      <w:pPr>
        <w:pStyle w:val="Akapitzlist"/>
        <w:numPr>
          <w:ilvl w:val="0"/>
          <w:numId w:val="26"/>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Wszelkie prace projektowe lub czynności nieopisane wyżej, a wynikające z procedur określonych w przepisach szczególnych, niezbędne do właściwego i kompleksowego opracowania dokumentacji projektowej, należy traktować jako oczywiste i uwzględnić w kosztach i terminie wykonania przedmiotu zamówienia.</w:t>
      </w:r>
    </w:p>
    <w:p w14:paraId="6192C0C4" w14:textId="77777777" w:rsidR="00204ADB" w:rsidRPr="00963DDB" w:rsidRDefault="00204ADB" w:rsidP="00963DDB">
      <w:pPr>
        <w:pStyle w:val="Akapitzlist"/>
        <w:numPr>
          <w:ilvl w:val="0"/>
          <w:numId w:val="26"/>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Przed złożeniem wniosku o wydanie pozwolenia na budowę należy projekt budowlany okazać Zamawiającemu w celu uzyskania ostatecznej  akceptacji.</w:t>
      </w:r>
    </w:p>
    <w:p w14:paraId="55F9FDB0" w14:textId="77777777" w:rsidR="00204ADB" w:rsidRPr="00963DDB" w:rsidRDefault="00204ADB" w:rsidP="00963DDB">
      <w:pPr>
        <w:pStyle w:val="Akapitzlist"/>
        <w:numPr>
          <w:ilvl w:val="0"/>
          <w:numId w:val="26"/>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W przypadku gdy postępowanie o udzielenie zamówienia publicznego na realizację robót budowlanych realizowanych na podstawie opracowanej dokumentacji będącej przedmiotem niniejszej umowy, będzie wszczęte w okresie od 6 miesięcy do 24 miesięcy od daty odbioru przedmiotu niniejszej umowy, Wykonawca nieodpłatnie zaktualizuje kosztorys inwestorski w oparciu o aktualne ceny na dzień wszczęcia postępowania.</w:t>
      </w:r>
    </w:p>
    <w:p w14:paraId="728624A6" w14:textId="77777777" w:rsidR="00204ADB" w:rsidRPr="00963DDB" w:rsidRDefault="00204ADB" w:rsidP="00963DDB">
      <w:pPr>
        <w:pStyle w:val="Akapitzlist"/>
        <w:numPr>
          <w:ilvl w:val="0"/>
          <w:numId w:val="26"/>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 xml:space="preserve">Zgodnie z art. 99  ust. 4 Ustawy z dnia 11 września 2019 r. Prawo zamówień publicznych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1F38DABC" w14:textId="77777777" w:rsidR="00A038B9" w:rsidRPr="00963DDB" w:rsidRDefault="00204ADB" w:rsidP="00963DDB">
      <w:pPr>
        <w:pStyle w:val="Akapitzlist"/>
        <w:numPr>
          <w:ilvl w:val="0"/>
          <w:numId w:val="26"/>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Przedmiot zamówienia  można opisywać przez wskazanie znaków towarowych, patentów lub pochodzenia, źródła lub szczególnego procesu, który charakteryzuje produkty lub usługi dostarczane przez konkretnego wykonawcę, jeżeli wykonawca nie może opisać  przedmiotu zamówienia w wystarczająco precyzyjny i zrozumiały sposób, a wskazaniu takiemu towarzyszą wyrazy „lub równoważny”. Wykonawca wskazuje wówczas w  opisie przedmiotu zamówienia kryteria stosowane w celu oceny równoważności.</w:t>
      </w:r>
    </w:p>
    <w:p w14:paraId="632C1D76" w14:textId="77777777" w:rsidR="00A038B9" w:rsidRPr="00963DDB" w:rsidRDefault="00A038B9" w:rsidP="00963DDB">
      <w:pPr>
        <w:spacing w:after="0"/>
        <w:rPr>
          <w:rFonts w:ascii="Arial" w:hAnsi="Arial" w:cs="Arial"/>
          <w:b/>
          <w:sz w:val="20"/>
          <w:szCs w:val="20"/>
        </w:rPr>
      </w:pPr>
    </w:p>
    <w:p w14:paraId="2E73166E" w14:textId="77777777" w:rsidR="00A038B9" w:rsidRPr="00963DDB" w:rsidRDefault="00A038B9" w:rsidP="00963DDB">
      <w:pPr>
        <w:spacing w:after="0"/>
        <w:jc w:val="both"/>
        <w:rPr>
          <w:rFonts w:ascii="Arial" w:hAnsi="Arial" w:cs="Arial"/>
          <w:b/>
          <w:sz w:val="20"/>
          <w:szCs w:val="20"/>
        </w:rPr>
      </w:pPr>
      <w:r w:rsidRPr="00963DDB">
        <w:rPr>
          <w:rFonts w:ascii="Arial" w:hAnsi="Arial" w:cs="Arial"/>
          <w:b/>
          <w:bCs/>
          <w:sz w:val="20"/>
          <w:szCs w:val="20"/>
          <w:lang w:eastAsia="pl-PL"/>
        </w:rPr>
        <w:t xml:space="preserve">Cześć 5. </w:t>
      </w:r>
      <w:r w:rsidRPr="00963DDB">
        <w:rPr>
          <w:rFonts w:ascii="Arial" w:hAnsi="Arial" w:cs="Arial"/>
          <w:b/>
          <w:sz w:val="20"/>
          <w:szCs w:val="20"/>
        </w:rPr>
        <w:t>„</w:t>
      </w:r>
      <w:r w:rsidRPr="00963DDB">
        <w:rPr>
          <w:rFonts w:ascii="Arial" w:hAnsi="Arial" w:cs="Arial"/>
          <w:b/>
          <w:bCs/>
          <w:sz w:val="20"/>
          <w:szCs w:val="20"/>
        </w:rPr>
        <w:t>Wykonanie dokumentacji projektowej budowy</w:t>
      </w:r>
      <w:r w:rsidRPr="00963DDB">
        <w:rPr>
          <w:rFonts w:ascii="Arial" w:hAnsi="Arial" w:cs="Arial"/>
          <w:b/>
          <w:sz w:val="20"/>
          <w:szCs w:val="20"/>
        </w:rPr>
        <w:t xml:space="preserve"> linii kablowej oświetlenia ulicznego </w:t>
      </w:r>
      <w:r w:rsidR="002D576F" w:rsidRPr="00963DDB">
        <w:rPr>
          <w:rFonts w:ascii="Arial" w:hAnsi="Arial" w:cs="Arial"/>
          <w:b/>
          <w:sz w:val="20"/>
          <w:szCs w:val="20"/>
        </w:rPr>
        <w:br/>
      </w:r>
      <w:r w:rsidRPr="00963DDB">
        <w:rPr>
          <w:rFonts w:ascii="Arial" w:hAnsi="Arial" w:cs="Arial"/>
          <w:b/>
          <w:sz w:val="20"/>
          <w:szCs w:val="20"/>
        </w:rPr>
        <w:t>w Czersku w Parku Borowiackim".</w:t>
      </w:r>
    </w:p>
    <w:p w14:paraId="10303648" w14:textId="77777777" w:rsidR="00204ADB" w:rsidRPr="00963DDB" w:rsidRDefault="00204ADB" w:rsidP="00963DDB">
      <w:pPr>
        <w:pStyle w:val="Akapitzlist"/>
        <w:numPr>
          <w:ilvl w:val="0"/>
          <w:numId w:val="28"/>
        </w:numPr>
        <w:spacing w:after="0"/>
        <w:ind w:left="426" w:hanging="426"/>
        <w:jc w:val="both"/>
        <w:rPr>
          <w:rFonts w:ascii="Arial" w:hAnsi="Arial" w:cs="Arial"/>
          <w:bCs/>
          <w:sz w:val="20"/>
          <w:szCs w:val="20"/>
        </w:rPr>
      </w:pPr>
      <w:r w:rsidRPr="00963DDB">
        <w:rPr>
          <w:rFonts w:ascii="Arial" w:hAnsi="Arial" w:cs="Arial"/>
          <w:bCs/>
          <w:sz w:val="20"/>
          <w:szCs w:val="20"/>
        </w:rPr>
        <w:t xml:space="preserve">Przedmiot zamówienia obejmuje wykonanie dokumentacji projektowej budowy linii kablowej oświetlenia ulicznego na działkach nr </w:t>
      </w:r>
      <w:r w:rsidR="002D576F" w:rsidRPr="00963DDB">
        <w:rPr>
          <w:rFonts w:ascii="Arial" w:hAnsi="Arial" w:cs="Arial"/>
          <w:sz w:val="20"/>
          <w:szCs w:val="20"/>
        </w:rPr>
        <w:t xml:space="preserve">dz. nr 1301/3, 1301/2, 1183/4, 1209/15, 1209/16, 1194/4, 1180/13, 1184/2, 1183/2 </w:t>
      </w:r>
      <w:proofErr w:type="spellStart"/>
      <w:r w:rsidRPr="00963DDB">
        <w:rPr>
          <w:rFonts w:ascii="Arial" w:hAnsi="Arial" w:cs="Arial"/>
          <w:sz w:val="20"/>
          <w:szCs w:val="20"/>
        </w:rPr>
        <w:t>obr</w:t>
      </w:r>
      <w:proofErr w:type="spellEnd"/>
      <w:r w:rsidRPr="00963DDB">
        <w:rPr>
          <w:rFonts w:ascii="Arial" w:hAnsi="Arial" w:cs="Arial"/>
          <w:sz w:val="20"/>
          <w:szCs w:val="20"/>
        </w:rPr>
        <w:t xml:space="preserve">. </w:t>
      </w:r>
      <w:r w:rsidR="002D576F" w:rsidRPr="00963DDB">
        <w:rPr>
          <w:rFonts w:ascii="Arial" w:hAnsi="Arial" w:cs="Arial"/>
          <w:sz w:val="20"/>
          <w:szCs w:val="20"/>
        </w:rPr>
        <w:t>Czersk-miasto</w:t>
      </w:r>
      <w:r w:rsidRPr="00963DDB">
        <w:rPr>
          <w:rFonts w:ascii="Arial" w:hAnsi="Arial" w:cs="Arial"/>
          <w:sz w:val="20"/>
          <w:szCs w:val="20"/>
        </w:rPr>
        <w:t xml:space="preserve"> </w:t>
      </w:r>
      <w:r w:rsidRPr="00963DDB">
        <w:rPr>
          <w:rFonts w:ascii="Arial" w:hAnsi="Arial" w:cs="Arial"/>
          <w:bCs/>
          <w:sz w:val="20"/>
          <w:szCs w:val="20"/>
        </w:rPr>
        <w:t xml:space="preserve">(ok. </w:t>
      </w:r>
      <w:r w:rsidR="002D576F" w:rsidRPr="00963DDB">
        <w:rPr>
          <w:rFonts w:ascii="Arial" w:hAnsi="Arial" w:cs="Arial"/>
          <w:bCs/>
          <w:sz w:val="20"/>
          <w:szCs w:val="20"/>
        </w:rPr>
        <w:t>7</w:t>
      </w:r>
      <w:r w:rsidRPr="00963DDB">
        <w:rPr>
          <w:rFonts w:ascii="Arial" w:hAnsi="Arial" w:cs="Arial"/>
          <w:bCs/>
          <w:sz w:val="20"/>
          <w:szCs w:val="20"/>
        </w:rPr>
        <w:t xml:space="preserve">00 </w:t>
      </w:r>
      <w:proofErr w:type="spellStart"/>
      <w:r w:rsidRPr="00963DDB">
        <w:rPr>
          <w:rFonts w:ascii="Arial" w:hAnsi="Arial" w:cs="Arial"/>
          <w:bCs/>
          <w:sz w:val="20"/>
          <w:szCs w:val="20"/>
        </w:rPr>
        <w:t>mb</w:t>
      </w:r>
      <w:proofErr w:type="spellEnd"/>
      <w:r w:rsidRPr="00963DDB">
        <w:rPr>
          <w:rFonts w:ascii="Arial" w:hAnsi="Arial" w:cs="Arial"/>
          <w:bCs/>
          <w:sz w:val="20"/>
          <w:szCs w:val="20"/>
        </w:rPr>
        <w:t xml:space="preserve"> + przyłącze do ZK).</w:t>
      </w:r>
    </w:p>
    <w:p w14:paraId="249F241A" w14:textId="77777777" w:rsidR="00204ADB" w:rsidRPr="00963DDB" w:rsidRDefault="00204ADB" w:rsidP="00963DDB">
      <w:pPr>
        <w:pStyle w:val="Akapitzlist"/>
        <w:numPr>
          <w:ilvl w:val="0"/>
          <w:numId w:val="28"/>
        </w:numPr>
        <w:spacing w:after="0"/>
        <w:ind w:left="426" w:hanging="426"/>
        <w:jc w:val="both"/>
        <w:rPr>
          <w:rFonts w:ascii="Arial" w:hAnsi="Arial" w:cs="Arial"/>
          <w:sz w:val="20"/>
          <w:szCs w:val="20"/>
          <w:lang w:eastAsia="pl-PL"/>
        </w:rPr>
      </w:pPr>
      <w:r w:rsidRPr="00963DDB">
        <w:rPr>
          <w:rFonts w:ascii="Arial" w:hAnsi="Arial" w:cs="Arial"/>
          <w:sz w:val="20"/>
          <w:szCs w:val="20"/>
          <w:lang w:eastAsia="pl-PL"/>
        </w:rPr>
        <w:t>Zakres robót obejmuje:</w:t>
      </w:r>
    </w:p>
    <w:p w14:paraId="0838B8EA" w14:textId="77777777" w:rsidR="00204ADB" w:rsidRPr="00963DDB" w:rsidRDefault="00204ADB" w:rsidP="00963DDB">
      <w:pPr>
        <w:pStyle w:val="Akapitzlist"/>
        <w:numPr>
          <w:ilvl w:val="0"/>
          <w:numId w:val="29"/>
        </w:numPr>
        <w:spacing w:after="0"/>
        <w:jc w:val="both"/>
        <w:rPr>
          <w:rFonts w:ascii="Arial" w:hAnsi="Arial" w:cs="Arial"/>
          <w:sz w:val="20"/>
          <w:szCs w:val="20"/>
        </w:rPr>
      </w:pPr>
      <w:r w:rsidRPr="00963DDB">
        <w:rPr>
          <w:rFonts w:ascii="Arial" w:hAnsi="Arial" w:cs="Arial"/>
          <w:sz w:val="20"/>
          <w:szCs w:val="20"/>
        </w:rPr>
        <w:t>Zawartość dokumentacji projektowej:</w:t>
      </w:r>
    </w:p>
    <w:p w14:paraId="031A96B8"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Cs/>
          <w:sz w:val="20"/>
          <w:szCs w:val="20"/>
        </w:rPr>
        <w:t xml:space="preserve">projekt </w:t>
      </w:r>
      <w:r w:rsidRPr="00963DDB">
        <w:rPr>
          <w:rFonts w:ascii="Arial" w:hAnsi="Arial" w:cs="Arial"/>
          <w:sz w:val="20"/>
          <w:szCs w:val="20"/>
        </w:rPr>
        <w:t>budowlany oraz inne opracowania, jeżeli będą wymagane do uzyskania pozwolenia na budowę, lub konieczne ze względów wykonawczych,</w:t>
      </w:r>
    </w:p>
    <w:p w14:paraId="2E14BCAE"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przedmiary robót zgodnie z wymogami określonymi w Rozporządzeniu Ministra Infrastruktury z dnia 2 września 2004 r. w sprawie szczegółowego zakresu i formy dokumentacji projektowej, specyfikacji technicznych wykonania i odbioru robót budowlanych oraz programu funkcjonalno – użytkowego (t. j. - Dz. U. z 2013 r., poz. 1129),</w:t>
      </w:r>
    </w:p>
    <w:p w14:paraId="6C971CA7"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specyfikacja techniczna wykonania i odbioru robót budowlanych zawierająca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Ponadto należy je opracować z uwzględnieniem podziału szczegółowego według Wspólnego Słownika Zamówień,</w:t>
      </w:r>
    </w:p>
    <w:p w14:paraId="7C332169"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kosztorysy inwestorskie sporządzonych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 – użytkowym (Dz. U. z 2004 r. nr 130 poz. 1389).</w:t>
      </w:r>
    </w:p>
    <w:p w14:paraId="5095A4F7" w14:textId="77777777" w:rsidR="00204ADB" w:rsidRPr="00963DDB" w:rsidRDefault="00204ADB" w:rsidP="00963DDB">
      <w:pPr>
        <w:pStyle w:val="Akapitzlist"/>
        <w:numPr>
          <w:ilvl w:val="0"/>
          <w:numId w:val="29"/>
        </w:numPr>
        <w:autoSpaceDE w:val="0"/>
        <w:autoSpaceDN w:val="0"/>
        <w:adjustRightInd w:val="0"/>
        <w:spacing w:after="0"/>
        <w:jc w:val="both"/>
        <w:rPr>
          <w:rFonts w:ascii="Arial" w:hAnsi="Arial" w:cs="Arial"/>
          <w:sz w:val="20"/>
          <w:szCs w:val="20"/>
        </w:rPr>
      </w:pPr>
      <w:r w:rsidRPr="00963DDB">
        <w:rPr>
          <w:rFonts w:ascii="Arial" w:hAnsi="Arial" w:cs="Arial"/>
          <w:sz w:val="20"/>
          <w:szCs w:val="20"/>
        </w:rPr>
        <w:t xml:space="preserve">Dokumentację należy opracować zgodnie z </w:t>
      </w:r>
      <w:r w:rsidRPr="00963DDB">
        <w:rPr>
          <w:rFonts w:ascii="Arial" w:hAnsi="Arial" w:cs="Arial"/>
          <w:sz w:val="20"/>
          <w:szCs w:val="20"/>
          <w:lang w:eastAsia="pl-PL"/>
        </w:rPr>
        <w:t>Rozporządzeniem Ministra Rozwoju z dnia 11 września 2020 r. w sprawie szczegółowego zakresu i formy projektu budowlanego (Dz.U. z 2020 r. poz. 1609).</w:t>
      </w:r>
    </w:p>
    <w:p w14:paraId="17E68042" w14:textId="77777777" w:rsidR="00204ADB" w:rsidRPr="00963DDB" w:rsidRDefault="00204ADB" w:rsidP="00963DDB">
      <w:pPr>
        <w:pStyle w:val="Akapitzlist"/>
        <w:numPr>
          <w:ilvl w:val="0"/>
          <w:numId w:val="29"/>
        </w:numPr>
        <w:autoSpaceDE w:val="0"/>
        <w:autoSpaceDN w:val="0"/>
        <w:adjustRightInd w:val="0"/>
        <w:spacing w:after="0"/>
        <w:jc w:val="both"/>
        <w:rPr>
          <w:rFonts w:ascii="Arial" w:hAnsi="Arial" w:cs="Arial"/>
          <w:sz w:val="20"/>
          <w:szCs w:val="20"/>
        </w:rPr>
      </w:pPr>
      <w:r w:rsidRPr="00963DDB">
        <w:rPr>
          <w:rFonts w:ascii="Arial" w:hAnsi="Arial" w:cs="Arial"/>
          <w:sz w:val="20"/>
          <w:szCs w:val="20"/>
        </w:rPr>
        <w:lastRenderedPageBreak/>
        <w:t>Dokumentację należy opracować w 5 egzemplarzach wraz z oświadczeniem o jej kompletności wraz z 1 egzemplarzem w wersji elektronicznej na płycie CD lub DVD.</w:t>
      </w:r>
    </w:p>
    <w:p w14:paraId="00D3265E" w14:textId="77777777" w:rsidR="00204ADB" w:rsidRPr="00963DDB" w:rsidRDefault="00204ADB" w:rsidP="00963DDB">
      <w:pPr>
        <w:pStyle w:val="Akapitzlist"/>
        <w:numPr>
          <w:ilvl w:val="0"/>
          <w:numId w:val="29"/>
        </w:numPr>
        <w:autoSpaceDE w:val="0"/>
        <w:autoSpaceDN w:val="0"/>
        <w:adjustRightInd w:val="0"/>
        <w:spacing w:after="0"/>
        <w:jc w:val="both"/>
        <w:rPr>
          <w:rFonts w:ascii="Arial" w:hAnsi="Arial" w:cs="Arial"/>
          <w:sz w:val="20"/>
          <w:szCs w:val="20"/>
        </w:rPr>
      </w:pPr>
      <w:r w:rsidRPr="00963DDB">
        <w:rPr>
          <w:rFonts w:ascii="Arial" w:hAnsi="Arial" w:cs="Arial"/>
          <w:sz w:val="20"/>
          <w:szCs w:val="20"/>
        </w:rPr>
        <w:t>Ponadto do Wykonawcy należy:</w:t>
      </w:r>
    </w:p>
    <w:p w14:paraId="3F739514"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poniesienie kosztu opracowania podkładów geodezyjnych niezbędnych do wykonania projektów budowlanych,</w:t>
      </w:r>
    </w:p>
    <w:p w14:paraId="502AEB32"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
          <w:bCs/>
          <w:sz w:val="20"/>
          <w:szCs w:val="20"/>
          <w:lang w:eastAsia="pl-PL"/>
        </w:rPr>
        <w:t>przekazanie Zamawiającemu, w  terminie do 40 dni od dnia podpisania umowy, koncepcji przebiegu linii kablowej oświetlenia ulicznego wraz z lokalizacją punktów świetlnych,</w:t>
      </w:r>
      <w:r w:rsidRPr="00963DDB">
        <w:rPr>
          <w:rFonts w:ascii="Arial" w:hAnsi="Arial" w:cs="Arial"/>
          <w:sz w:val="20"/>
          <w:szCs w:val="20"/>
        </w:rPr>
        <w:t xml:space="preserve"> następnie </w:t>
      </w:r>
      <w:r w:rsidRPr="00963DDB">
        <w:rPr>
          <w:rFonts w:ascii="Arial" w:hAnsi="Arial" w:cs="Arial"/>
          <w:sz w:val="20"/>
          <w:szCs w:val="20"/>
          <w:lang w:eastAsia="pl-PL"/>
        </w:rPr>
        <w:t>po uzyskaniu od Zamawiającego akceptacji przedstawionych rozwiązań, przystąpienie do opracowywania kompletnych materiałów (załączników) niezbędnych do uzyskania przez Zamawiającego decyzji o pozwoleniu na budowę,</w:t>
      </w:r>
    </w:p>
    <w:p w14:paraId="198DB4AF"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
          <w:bCs/>
          <w:sz w:val="20"/>
          <w:szCs w:val="20"/>
          <w:lang w:eastAsia="pl-PL"/>
        </w:rPr>
        <w:t>comiesięczne, pisemne raportowanie stanu zaawansowania prac projektowych do 25 dnia każdego miesiąca,</w:t>
      </w:r>
    </w:p>
    <w:p w14:paraId="6C59570B"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warunków technicznych włączenia się do istniejącej sieci energetycznej z ENEA Operator Sp. z o.o. Rejon Chojnice,</w:t>
      </w:r>
    </w:p>
    <w:p w14:paraId="3A6D270D"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wszelkich wymaganych, zgodnie z polskim prawem, uzgodnień, warunków, opinii i decyzji administracyjnych niezbędnych do opracowania dokumentacji projektowo – kosztorysowej,</w:t>
      </w:r>
    </w:p>
    <w:p w14:paraId="087FE07D"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decyzji o ustaleniu lokalizacji celu publicznego,</w:t>
      </w:r>
    </w:p>
    <w:p w14:paraId="2CD3C8D1"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prawomocnej decyzji o środowiskowych uwarunkowaniach zgody na realizację przedsięwzięcia (w przypadku konieczności wykonania),</w:t>
      </w:r>
    </w:p>
    <w:p w14:paraId="53CBD69C"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opracowanie raportu o oddziaływaniu na środowisko (w razie wystąpienia takiej konieczności),</w:t>
      </w:r>
    </w:p>
    <w:p w14:paraId="4DF512F6"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prawomocnej decyzji o pozwoleniu wodno – prawnym (w przypadku konieczności uzyskania),</w:t>
      </w:r>
    </w:p>
    <w:p w14:paraId="4DE53D9C"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opracowanie operatu wodno-prawnego (w przypadku konieczności opracowania),</w:t>
      </w:r>
    </w:p>
    <w:p w14:paraId="6E796622"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uzgadnianie na bieżąco prac projektowych i uzyskanie akceptacji Zamawiającego,</w:t>
      </w:r>
    </w:p>
    <w:p w14:paraId="425005BC"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decyzji o pozwoleniu na budowę,</w:t>
      </w:r>
    </w:p>
    <w:p w14:paraId="12F8DFFB"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na etapie prowadzenia procedury przetargowej udzielenie odpowiedzi poprzez Zamawiającego na zapytania zadane przez wykonawców w zakresie będącym przedmiotem niniejszego postępowania,</w:t>
      </w:r>
    </w:p>
    <w:p w14:paraId="70B55C20"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dokumentację niezbędną do uzyskania wszelkich opinii, uzgodnień i pozwoleń wymaganych przepisami Wykonawca dostarcza na swój koszt, czynności te Wykonawca wykonuje w imieniu Zamawiającego.</w:t>
      </w:r>
    </w:p>
    <w:p w14:paraId="789C1D73"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lang w:eastAsia="pl-PL"/>
        </w:rPr>
        <w:t>sprawowanie nadzoru autorskiego przez wykonawcę projektu (bez dodatkowego wynagrodzenia) w zakresie obejmującym w szczególności:</w:t>
      </w:r>
    </w:p>
    <w:p w14:paraId="1822BF4A" w14:textId="77777777" w:rsidR="00204ADB" w:rsidRPr="00963DDB" w:rsidRDefault="00204ADB" w:rsidP="00963DDB">
      <w:pPr>
        <w:numPr>
          <w:ilvl w:val="0"/>
          <w:numId w:val="5"/>
        </w:numPr>
        <w:autoSpaceDE w:val="0"/>
        <w:autoSpaceDN w:val="0"/>
        <w:adjustRightInd w:val="0"/>
        <w:spacing w:after="0"/>
        <w:ind w:left="709" w:right="113"/>
        <w:jc w:val="both"/>
        <w:rPr>
          <w:rFonts w:ascii="Arial" w:hAnsi="Arial" w:cs="Arial"/>
          <w:sz w:val="20"/>
          <w:szCs w:val="20"/>
          <w:lang w:eastAsia="pl-PL"/>
        </w:rPr>
      </w:pPr>
      <w:r w:rsidRPr="00963DDB">
        <w:rPr>
          <w:rFonts w:ascii="Arial" w:hAnsi="Arial" w:cs="Arial"/>
          <w:sz w:val="20"/>
          <w:szCs w:val="20"/>
          <w:lang w:eastAsia="pl-PL"/>
        </w:rPr>
        <w:t>udzielanie wyjaśnień Zamawiającemu i Wykonawcy robót budowlanych wątpliwości dotyczących projektu budowlano - wykonawczego i zawartych w nim rozwiązań oraz ewentualne uzupełnienia szczegółów dokumentacji projektowej,</w:t>
      </w:r>
    </w:p>
    <w:p w14:paraId="08112CC3" w14:textId="77777777" w:rsidR="00204ADB" w:rsidRPr="00963DDB" w:rsidRDefault="00204ADB" w:rsidP="00963DDB">
      <w:pPr>
        <w:numPr>
          <w:ilvl w:val="0"/>
          <w:numId w:val="5"/>
        </w:numPr>
        <w:autoSpaceDE w:val="0"/>
        <w:autoSpaceDN w:val="0"/>
        <w:adjustRightInd w:val="0"/>
        <w:spacing w:after="0"/>
        <w:ind w:left="709" w:right="113"/>
        <w:jc w:val="both"/>
        <w:rPr>
          <w:rFonts w:ascii="Arial" w:hAnsi="Arial" w:cs="Arial"/>
          <w:sz w:val="20"/>
          <w:szCs w:val="20"/>
          <w:lang w:eastAsia="pl-PL"/>
        </w:rPr>
      </w:pPr>
      <w:r w:rsidRPr="00963DDB">
        <w:rPr>
          <w:rFonts w:ascii="Arial" w:hAnsi="Arial" w:cs="Arial"/>
          <w:sz w:val="20"/>
          <w:szCs w:val="20"/>
          <w:lang w:eastAsia="pl-PL"/>
        </w:rPr>
        <w:t>uzgodnienie z Zamawiającym i Wykonawcą robót budowlanych możliwości wprowadzenia rozwiązań zamiennych w stosunku do przewidzianych w dokumentacji projektowej w odniesieniu do materiałów oraz rozwiązań konstrukcyjnych i technologicznych.</w:t>
      </w:r>
    </w:p>
    <w:p w14:paraId="15EEF522" w14:textId="77777777" w:rsidR="00204ADB" w:rsidRPr="00963DDB" w:rsidRDefault="00204ADB" w:rsidP="00963DDB">
      <w:pPr>
        <w:pStyle w:val="Akapitzlist"/>
        <w:numPr>
          <w:ilvl w:val="0"/>
          <w:numId w:val="28"/>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Lokalizacja  – załącznik nr 1</w:t>
      </w:r>
      <w:r w:rsidR="00252681">
        <w:rPr>
          <w:rFonts w:ascii="Arial" w:hAnsi="Arial" w:cs="Arial"/>
          <w:sz w:val="20"/>
          <w:szCs w:val="20"/>
          <w:lang w:eastAsia="pl-PL"/>
        </w:rPr>
        <w:t xml:space="preserve"> do OPZ</w:t>
      </w:r>
      <w:r w:rsidRPr="00963DDB">
        <w:rPr>
          <w:rFonts w:ascii="Arial" w:hAnsi="Arial" w:cs="Arial"/>
          <w:sz w:val="20"/>
          <w:szCs w:val="20"/>
          <w:lang w:eastAsia="pl-PL"/>
        </w:rPr>
        <w:t>.</w:t>
      </w:r>
    </w:p>
    <w:p w14:paraId="0B3EC6FD" w14:textId="77777777" w:rsidR="00204ADB" w:rsidRPr="00963DDB" w:rsidRDefault="00204ADB" w:rsidP="00963DDB">
      <w:pPr>
        <w:pStyle w:val="Akapitzlist"/>
        <w:spacing w:after="0"/>
        <w:jc w:val="both"/>
        <w:rPr>
          <w:rFonts w:ascii="Arial" w:hAnsi="Arial" w:cs="Arial"/>
          <w:sz w:val="20"/>
          <w:szCs w:val="20"/>
        </w:rPr>
      </w:pPr>
      <w:r w:rsidRPr="00963DDB">
        <w:rPr>
          <w:rFonts w:ascii="Arial" w:hAnsi="Arial" w:cs="Arial"/>
          <w:sz w:val="20"/>
          <w:szCs w:val="20"/>
        </w:rPr>
        <w:t>- brak obowiązującego planu miejscowego,</w:t>
      </w:r>
    </w:p>
    <w:p w14:paraId="02647CC7" w14:textId="77777777" w:rsidR="00204ADB" w:rsidRPr="00963DDB" w:rsidRDefault="00204ADB" w:rsidP="00963DDB">
      <w:pPr>
        <w:pStyle w:val="Akapitzlist"/>
        <w:spacing w:after="0"/>
        <w:jc w:val="both"/>
        <w:rPr>
          <w:rStyle w:val="Hipercze"/>
          <w:rFonts w:ascii="Arial" w:hAnsi="Arial" w:cs="Arial"/>
          <w:sz w:val="20"/>
          <w:szCs w:val="20"/>
        </w:rPr>
      </w:pPr>
      <w:r w:rsidRPr="00963DDB">
        <w:rPr>
          <w:rFonts w:ascii="Arial" w:hAnsi="Arial" w:cs="Arial"/>
          <w:sz w:val="20"/>
          <w:szCs w:val="20"/>
        </w:rPr>
        <w:t xml:space="preserve">- dostęp mapy geodezyjnej - </w:t>
      </w:r>
      <w:hyperlink r:id="rId12" w:history="1">
        <w:r w:rsidRPr="00963DDB">
          <w:rPr>
            <w:rStyle w:val="Hipercze"/>
            <w:rFonts w:ascii="Arial" w:hAnsi="Arial" w:cs="Arial"/>
            <w:sz w:val="20"/>
            <w:szCs w:val="20"/>
          </w:rPr>
          <w:t>http://czersk.e-mapa.net/</w:t>
        </w:r>
      </w:hyperlink>
      <w:r w:rsidRPr="00963DDB">
        <w:rPr>
          <w:rStyle w:val="Hipercze"/>
          <w:rFonts w:ascii="Arial" w:hAnsi="Arial" w:cs="Arial"/>
          <w:sz w:val="20"/>
          <w:szCs w:val="20"/>
        </w:rPr>
        <w:t>.</w:t>
      </w:r>
    </w:p>
    <w:p w14:paraId="64139FDA" w14:textId="77777777" w:rsidR="00204ADB" w:rsidRPr="00963DDB" w:rsidRDefault="00204ADB" w:rsidP="00963DDB">
      <w:pPr>
        <w:pStyle w:val="Akapitzlist"/>
        <w:numPr>
          <w:ilvl w:val="0"/>
          <w:numId w:val="28"/>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Projektant  podczas  projektowania  uwzględni  sugestie  Zamawiającego  odnośnie  rozwiązań technicznych w ramach obowiązujących przepisów.</w:t>
      </w:r>
    </w:p>
    <w:p w14:paraId="5FE86BED" w14:textId="77777777" w:rsidR="00204ADB" w:rsidRPr="00963DDB" w:rsidRDefault="00204ADB" w:rsidP="00963DDB">
      <w:pPr>
        <w:pStyle w:val="Akapitzlist"/>
        <w:numPr>
          <w:ilvl w:val="0"/>
          <w:numId w:val="28"/>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Wszelkie prace projektowe lub czynności nieopisane wyżej, a wynikające z procedur określonych w przepisach szczególnych, niezbędne do właściwego i kompleksowego opracowania dokumentacji projektowej, należy traktować jako oczywiste i uwzględnić w kosztach i terminie wykonania przedmiotu zamówienia.</w:t>
      </w:r>
    </w:p>
    <w:p w14:paraId="72814BFF" w14:textId="77777777" w:rsidR="00204ADB" w:rsidRPr="00963DDB" w:rsidRDefault="00204ADB" w:rsidP="00963DDB">
      <w:pPr>
        <w:pStyle w:val="Akapitzlist"/>
        <w:numPr>
          <w:ilvl w:val="0"/>
          <w:numId w:val="28"/>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Przed złożeniem wniosku o wydanie pozwolenia na budowę należy projekt budowlany okazać Zamawiającemu w celu uzyskania ostatecznej  akceptacji.</w:t>
      </w:r>
    </w:p>
    <w:p w14:paraId="654D5ADD" w14:textId="77777777" w:rsidR="00204ADB" w:rsidRPr="00963DDB" w:rsidRDefault="00204ADB" w:rsidP="00963DDB">
      <w:pPr>
        <w:pStyle w:val="Akapitzlist"/>
        <w:numPr>
          <w:ilvl w:val="0"/>
          <w:numId w:val="28"/>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 xml:space="preserve">W przypadku gdy postępowanie o udzielenie zamówienia publicznego na realizację robót budowlanych realizowanych na podstawie opracowanej dokumentacji będącej przedmiotem </w:t>
      </w:r>
      <w:r w:rsidRPr="00963DDB">
        <w:rPr>
          <w:rFonts w:ascii="Arial" w:hAnsi="Arial" w:cs="Arial"/>
          <w:sz w:val="20"/>
          <w:szCs w:val="20"/>
          <w:lang w:eastAsia="pl-PL"/>
        </w:rPr>
        <w:lastRenderedPageBreak/>
        <w:t>niniejszej umowy, będzie wszczęte w okresie od 6 miesięcy do 24 miesięcy od daty odbioru przedmiotu niniejszej umowy, Wykonawca nieodpłatnie zaktualizuje kosztorys inwestorski w oparciu o aktualne ceny na dzień wszczęcia postępowania.</w:t>
      </w:r>
    </w:p>
    <w:p w14:paraId="63A3B968" w14:textId="77777777" w:rsidR="00204ADB" w:rsidRPr="00963DDB" w:rsidRDefault="00204ADB" w:rsidP="00963DDB">
      <w:pPr>
        <w:pStyle w:val="Akapitzlist"/>
        <w:numPr>
          <w:ilvl w:val="0"/>
          <w:numId w:val="28"/>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 xml:space="preserve">Zgodnie z art. 99  ust. 4 Ustawy z dnia 11 września 2019 r. Prawo zamówień publicznych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1B0CC4EB" w14:textId="77777777" w:rsidR="00A038B9" w:rsidRPr="00963DDB" w:rsidRDefault="00204ADB" w:rsidP="00963DDB">
      <w:pPr>
        <w:pStyle w:val="Akapitzlist"/>
        <w:numPr>
          <w:ilvl w:val="0"/>
          <w:numId w:val="28"/>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Przedmiot zamówienia  można opisywać przez wskazanie znaków towarowych, patentów lub pochodzenia, źródła lub szczególnego procesu, który charakteryzuje produkty lub usługi dostarczane przez konkretnego wykonawcę, jeżeli wykonawca nie może opisać  przedmiotu zamówienia w wystarczająco precyzyjny i zrozumiały sposób, a wskazaniu takiemu towarzyszą wyrazy „lub równoważny”. Wykonawca wskazuje wówczas w  opisie przedmiotu zamówienia kryteria stosowane w celu oceny równoważności.</w:t>
      </w:r>
    </w:p>
    <w:p w14:paraId="53EB21B1" w14:textId="77777777" w:rsidR="00204ADB" w:rsidRPr="00963DDB" w:rsidRDefault="00204ADB" w:rsidP="00963DDB">
      <w:pPr>
        <w:spacing w:after="0"/>
        <w:rPr>
          <w:rFonts w:ascii="Arial" w:hAnsi="Arial" w:cs="Arial"/>
          <w:b/>
          <w:sz w:val="20"/>
          <w:szCs w:val="20"/>
        </w:rPr>
      </w:pPr>
    </w:p>
    <w:p w14:paraId="7E787796" w14:textId="77777777" w:rsidR="00A038B9" w:rsidRPr="00963DDB" w:rsidRDefault="00A038B9" w:rsidP="00963DDB">
      <w:pPr>
        <w:spacing w:after="0"/>
        <w:jc w:val="both"/>
        <w:rPr>
          <w:rFonts w:ascii="Arial" w:hAnsi="Arial" w:cs="Arial"/>
          <w:b/>
          <w:sz w:val="20"/>
          <w:szCs w:val="20"/>
        </w:rPr>
      </w:pPr>
      <w:r w:rsidRPr="00963DDB">
        <w:rPr>
          <w:rFonts w:ascii="Arial" w:hAnsi="Arial" w:cs="Arial"/>
          <w:b/>
          <w:bCs/>
          <w:sz w:val="20"/>
          <w:szCs w:val="20"/>
          <w:lang w:eastAsia="pl-PL"/>
        </w:rPr>
        <w:t xml:space="preserve">Cześć 6. </w:t>
      </w:r>
      <w:r w:rsidRPr="00963DDB">
        <w:rPr>
          <w:rFonts w:ascii="Arial" w:hAnsi="Arial" w:cs="Arial"/>
          <w:b/>
          <w:sz w:val="20"/>
          <w:szCs w:val="20"/>
        </w:rPr>
        <w:t>„</w:t>
      </w:r>
      <w:r w:rsidRPr="00963DDB">
        <w:rPr>
          <w:rFonts w:ascii="Arial" w:hAnsi="Arial" w:cs="Arial"/>
          <w:b/>
          <w:bCs/>
          <w:sz w:val="20"/>
          <w:szCs w:val="20"/>
        </w:rPr>
        <w:t>Wykonanie dokumentacji projektowej budowy</w:t>
      </w:r>
      <w:r w:rsidRPr="00963DDB">
        <w:rPr>
          <w:rFonts w:ascii="Arial" w:hAnsi="Arial" w:cs="Arial"/>
          <w:b/>
          <w:sz w:val="20"/>
          <w:szCs w:val="20"/>
        </w:rPr>
        <w:t xml:space="preserve"> linii kablowej oświetlenia ulicznego </w:t>
      </w:r>
      <w:r w:rsidR="002D576F" w:rsidRPr="00963DDB">
        <w:rPr>
          <w:rFonts w:ascii="Arial" w:hAnsi="Arial" w:cs="Arial"/>
          <w:b/>
          <w:sz w:val="20"/>
          <w:szCs w:val="20"/>
        </w:rPr>
        <w:br/>
      </w:r>
      <w:r w:rsidRPr="00963DDB">
        <w:rPr>
          <w:rFonts w:ascii="Arial" w:hAnsi="Arial" w:cs="Arial"/>
          <w:b/>
          <w:sz w:val="20"/>
          <w:szCs w:val="20"/>
        </w:rPr>
        <w:t>w Czersku w ul. Rodzinnej".</w:t>
      </w:r>
    </w:p>
    <w:p w14:paraId="6E90B218" w14:textId="77777777" w:rsidR="00204ADB" w:rsidRPr="00963DDB" w:rsidRDefault="00204ADB" w:rsidP="00963DDB">
      <w:pPr>
        <w:pStyle w:val="Akapitzlist"/>
        <w:numPr>
          <w:ilvl w:val="0"/>
          <w:numId w:val="30"/>
        </w:numPr>
        <w:spacing w:after="0"/>
        <w:ind w:left="426" w:hanging="426"/>
        <w:jc w:val="both"/>
        <w:rPr>
          <w:rFonts w:ascii="Arial" w:hAnsi="Arial" w:cs="Arial"/>
          <w:bCs/>
          <w:sz w:val="20"/>
          <w:szCs w:val="20"/>
        </w:rPr>
      </w:pPr>
      <w:r w:rsidRPr="00963DDB">
        <w:rPr>
          <w:rFonts w:ascii="Arial" w:hAnsi="Arial" w:cs="Arial"/>
          <w:bCs/>
          <w:sz w:val="20"/>
          <w:szCs w:val="20"/>
        </w:rPr>
        <w:t xml:space="preserve">Przedmiot zamówienia obejmuje wykonanie dokumentacji projektowej budowy linii kablowej oświetlenia ulicznego na działkach nr </w:t>
      </w:r>
      <w:r w:rsidR="002D576F" w:rsidRPr="00963DDB">
        <w:rPr>
          <w:rFonts w:ascii="Arial" w:hAnsi="Arial" w:cs="Arial"/>
          <w:sz w:val="20"/>
          <w:szCs w:val="20"/>
        </w:rPr>
        <w:t xml:space="preserve">1490, 1529/15 </w:t>
      </w:r>
      <w:proofErr w:type="spellStart"/>
      <w:r w:rsidR="002D576F" w:rsidRPr="00963DDB">
        <w:rPr>
          <w:rFonts w:ascii="Arial" w:hAnsi="Arial" w:cs="Arial"/>
          <w:sz w:val="20"/>
          <w:szCs w:val="20"/>
        </w:rPr>
        <w:t>obr</w:t>
      </w:r>
      <w:proofErr w:type="spellEnd"/>
      <w:r w:rsidR="002D576F" w:rsidRPr="00963DDB">
        <w:rPr>
          <w:rFonts w:ascii="Arial" w:hAnsi="Arial" w:cs="Arial"/>
          <w:sz w:val="20"/>
          <w:szCs w:val="20"/>
        </w:rPr>
        <w:t xml:space="preserve">. Czersk-miasto </w:t>
      </w:r>
      <w:r w:rsidRPr="00963DDB">
        <w:rPr>
          <w:rFonts w:ascii="Arial" w:hAnsi="Arial" w:cs="Arial"/>
          <w:bCs/>
          <w:sz w:val="20"/>
          <w:szCs w:val="20"/>
        </w:rPr>
        <w:t xml:space="preserve">(ok. </w:t>
      </w:r>
      <w:r w:rsidR="006213E1">
        <w:rPr>
          <w:rFonts w:ascii="Arial" w:hAnsi="Arial" w:cs="Arial"/>
          <w:bCs/>
          <w:sz w:val="20"/>
          <w:szCs w:val="20"/>
        </w:rPr>
        <w:t>20</w:t>
      </w:r>
      <w:r w:rsidRPr="00963DDB">
        <w:rPr>
          <w:rFonts w:ascii="Arial" w:hAnsi="Arial" w:cs="Arial"/>
          <w:bCs/>
          <w:sz w:val="20"/>
          <w:szCs w:val="20"/>
        </w:rPr>
        <w:t xml:space="preserve">0 </w:t>
      </w:r>
      <w:proofErr w:type="spellStart"/>
      <w:r w:rsidRPr="00963DDB">
        <w:rPr>
          <w:rFonts w:ascii="Arial" w:hAnsi="Arial" w:cs="Arial"/>
          <w:bCs/>
          <w:sz w:val="20"/>
          <w:szCs w:val="20"/>
        </w:rPr>
        <w:t>mb</w:t>
      </w:r>
      <w:proofErr w:type="spellEnd"/>
      <w:r w:rsidRPr="00963DDB">
        <w:rPr>
          <w:rFonts w:ascii="Arial" w:hAnsi="Arial" w:cs="Arial"/>
          <w:bCs/>
          <w:sz w:val="20"/>
          <w:szCs w:val="20"/>
        </w:rPr>
        <w:t xml:space="preserve"> + przyłącze do ZK).</w:t>
      </w:r>
    </w:p>
    <w:p w14:paraId="400D459E" w14:textId="77777777" w:rsidR="00204ADB" w:rsidRPr="00963DDB" w:rsidRDefault="00204ADB" w:rsidP="00963DDB">
      <w:pPr>
        <w:pStyle w:val="Akapitzlist"/>
        <w:numPr>
          <w:ilvl w:val="0"/>
          <w:numId w:val="30"/>
        </w:numPr>
        <w:spacing w:after="0"/>
        <w:ind w:left="426" w:hanging="426"/>
        <w:jc w:val="both"/>
        <w:rPr>
          <w:rFonts w:ascii="Arial" w:hAnsi="Arial" w:cs="Arial"/>
          <w:sz w:val="20"/>
          <w:szCs w:val="20"/>
          <w:lang w:eastAsia="pl-PL"/>
        </w:rPr>
      </w:pPr>
      <w:r w:rsidRPr="00963DDB">
        <w:rPr>
          <w:rFonts w:ascii="Arial" w:hAnsi="Arial" w:cs="Arial"/>
          <w:sz w:val="20"/>
          <w:szCs w:val="20"/>
          <w:lang w:eastAsia="pl-PL"/>
        </w:rPr>
        <w:t>Zakres robót obejmuje:</w:t>
      </w:r>
    </w:p>
    <w:p w14:paraId="5834A4D3" w14:textId="77777777" w:rsidR="00204ADB" w:rsidRPr="00963DDB" w:rsidRDefault="00204ADB" w:rsidP="00963DDB">
      <w:pPr>
        <w:pStyle w:val="Akapitzlist"/>
        <w:numPr>
          <w:ilvl w:val="0"/>
          <w:numId w:val="31"/>
        </w:numPr>
        <w:spacing w:after="0"/>
        <w:jc w:val="both"/>
        <w:rPr>
          <w:rFonts w:ascii="Arial" w:hAnsi="Arial" w:cs="Arial"/>
          <w:sz w:val="20"/>
          <w:szCs w:val="20"/>
        </w:rPr>
      </w:pPr>
      <w:r w:rsidRPr="00963DDB">
        <w:rPr>
          <w:rFonts w:ascii="Arial" w:hAnsi="Arial" w:cs="Arial"/>
          <w:sz w:val="20"/>
          <w:szCs w:val="20"/>
        </w:rPr>
        <w:t>Zawartość dokumentacji projektowej:</w:t>
      </w:r>
    </w:p>
    <w:p w14:paraId="76A4181A"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Cs/>
          <w:sz w:val="20"/>
          <w:szCs w:val="20"/>
        </w:rPr>
        <w:t xml:space="preserve">projekt </w:t>
      </w:r>
      <w:r w:rsidRPr="00963DDB">
        <w:rPr>
          <w:rFonts w:ascii="Arial" w:hAnsi="Arial" w:cs="Arial"/>
          <w:sz w:val="20"/>
          <w:szCs w:val="20"/>
        </w:rPr>
        <w:t>budowlany oraz inne opracowania, jeżeli będą wymagane do uzyskania pozwolenia na budowę, lub konieczne ze względów wykonawczych,</w:t>
      </w:r>
    </w:p>
    <w:p w14:paraId="103D9B67"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przedmiary robót zgodnie z wymogami określonymi w Rozporządzeniu Ministra Infrastruktury z dnia 2 września 2004 r. w sprawie szczegółowego zakresu i formy dokumentacji projektowej, specyfikacji technicznych wykonania i odbioru robót budowlanych oraz programu funkcjonalno – użytkowego (t. j. - Dz. U. z 2013 r., poz. 1129),</w:t>
      </w:r>
    </w:p>
    <w:p w14:paraId="267F7EEF"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specyfikacja techniczna wykonania i odbioru robót budowlanych zawierająca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Ponadto należy je opracować z uwzględnieniem podziału szczegółowego według Wspólnego Słownika Zamówień,</w:t>
      </w:r>
    </w:p>
    <w:p w14:paraId="0435595D"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kosztorysy inwestorskie sporządzonych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 – użytkowym (Dz. U. z 2004 r. nr 130 poz. 1389).</w:t>
      </w:r>
    </w:p>
    <w:p w14:paraId="0DB203A7" w14:textId="77777777" w:rsidR="00204ADB" w:rsidRPr="00963DDB" w:rsidRDefault="00204ADB" w:rsidP="00963DDB">
      <w:pPr>
        <w:pStyle w:val="Akapitzlist"/>
        <w:numPr>
          <w:ilvl w:val="0"/>
          <w:numId w:val="31"/>
        </w:numPr>
        <w:autoSpaceDE w:val="0"/>
        <w:autoSpaceDN w:val="0"/>
        <w:adjustRightInd w:val="0"/>
        <w:spacing w:after="0"/>
        <w:jc w:val="both"/>
        <w:rPr>
          <w:rFonts w:ascii="Arial" w:hAnsi="Arial" w:cs="Arial"/>
          <w:sz w:val="20"/>
          <w:szCs w:val="20"/>
        </w:rPr>
      </w:pPr>
      <w:r w:rsidRPr="00963DDB">
        <w:rPr>
          <w:rFonts w:ascii="Arial" w:hAnsi="Arial" w:cs="Arial"/>
          <w:sz w:val="20"/>
          <w:szCs w:val="20"/>
        </w:rPr>
        <w:t xml:space="preserve">Dokumentację należy opracować zgodnie z </w:t>
      </w:r>
      <w:r w:rsidRPr="00963DDB">
        <w:rPr>
          <w:rFonts w:ascii="Arial" w:hAnsi="Arial" w:cs="Arial"/>
          <w:sz w:val="20"/>
          <w:szCs w:val="20"/>
          <w:lang w:eastAsia="pl-PL"/>
        </w:rPr>
        <w:t>Rozporządzeniem Ministra Rozwoju z dnia 11 września 2020 r. w sprawie szczegółowego zakresu i formy projektu budowlanego (Dz.U. z 2020 r. poz. 1609).</w:t>
      </w:r>
    </w:p>
    <w:p w14:paraId="0142E05C" w14:textId="77777777" w:rsidR="00204ADB" w:rsidRPr="00963DDB" w:rsidRDefault="00204ADB" w:rsidP="00963DDB">
      <w:pPr>
        <w:pStyle w:val="Akapitzlist"/>
        <w:numPr>
          <w:ilvl w:val="0"/>
          <w:numId w:val="31"/>
        </w:numPr>
        <w:autoSpaceDE w:val="0"/>
        <w:autoSpaceDN w:val="0"/>
        <w:adjustRightInd w:val="0"/>
        <w:spacing w:after="0"/>
        <w:jc w:val="both"/>
        <w:rPr>
          <w:rFonts w:ascii="Arial" w:hAnsi="Arial" w:cs="Arial"/>
          <w:sz w:val="20"/>
          <w:szCs w:val="20"/>
        </w:rPr>
      </w:pPr>
      <w:r w:rsidRPr="00963DDB">
        <w:rPr>
          <w:rFonts w:ascii="Arial" w:hAnsi="Arial" w:cs="Arial"/>
          <w:sz w:val="20"/>
          <w:szCs w:val="20"/>
        </w:rPr>
        <w:t>Dokumentację należy opracować w 5 egzemplarzach wraz z oświadczeniem o jej kompletności wraz z 1 egzemplarzem w wersji elektronicznej na płycie CD lub DVD.</w:t>
      </w:r>
    </w:p>
    <w:p w14:paraId="7DA5CFDB" w14:textId="77777777" w:rsidR="00204ADB" w:rsidRPr="00963DDB" w:rsidRDefault="00204ADB" w:rsidP="00963DDB">
      <w:pPr>
        <w:pStyle w:val="Akapitzlist"/>
        <w:numPr>
          <w:ilvl w:val="0"/>
          <w:numId w:val="31"/>
        </w:numPr>
        <w:autoSpaceDE w:val="0"/>
        <w:autoSpaceDN w:val="0"/>
        <w:adjustRightInd w:val="0"/>
        <w:spacing w:after="0"/>
        <w:jc w:val="both"/>
        <w:rPr>
          <w:rFonts w:ascii="Arial" w:hAnsi="Arial" w:cs="Arial"/>
          <w:sz w:val="20"/>
          <w:szCs w:val="20"/>
        </w:rPr>
      </w:pPr>
      <w:r w:rsidRPr="00963DDB">
        <w:rPr>
          <w:rFonts w:ascii="Arial" w:hAnsi="Arial" w:cs="Arial"/>
          <w:sz w:val="20"/>
          <w:szCs w:val="20"/>
        </w:rPr>
        <w:t>Ponadto do Wykonawcy należy:</w:t>
      </w:r>
    </w:p>
    <w:p w14:paraId="5D240BBB"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poniesienie kosztu opracowania podkładów geodezyjnych niezbędnych do wykonania projektów budowlanych,</w:t>
      </w:r>
    </w:p>
    <w:p w14:paraId="4AE2DE06"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
          <w:bCs/>
          <w:sz w:val="20"/>
          <w:szCs w:val="20"/>
          <w:lang w:eastAsia="pl-PL"/>
        </w:rPr>
        <w:t>przekazanie Zamawiającemu, w  terminie do 40 dni od dnia podpisania umowy, koncepcji przebiegu linii kablowej oświetlenia ulicznego wraz z lokalizacją punktów świetlnych,</w:t>
      </w:r>
      <w:r w:rsidRPr="00963DDB">
        <w:rPr>
          <w:rFonts w:ascii="Arial" w:hAnsi="Arial" w:cs="Arial"/>
          <w:sz w:val="20"/>
          <w:szCs w:val="20"/>
        </w:rPr>
        <w:t xml:space="preserve"> następnie </w:t>
      </w:r>
      <w:r w:rsidRPr="00963DDB">
        <w:rPr>
          <w:rFonts w:ascii="Arial" w:hAnsi="Arial" w:cs="Arial"/>
          <w:sz w:val="20"/>
          <w:szCs w:val="20"/>
          <w:lang w:eastAsia="pl-PL"/>
        </w:rPr>
        <w:t>po uzyskaniu od Zamawiającego akceptacji przedstawionych rozwiązań, przystąpienie do opracowywania kompletnych materiałów (załączników) niezbędnych do uzyskania przez Zamawiającego decyzji o pozwoleniu na budowę,</w:t>
      </w:r>
    </w:p>
    <w:p w14:paraId="7C6C64E4"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
          <w:bCs/>
          <w:sz w:val="20"/>
          <w:szCs w:val="20"/>
          <w:lang w:eastAsia="pl-PL"/>
        </w:rPr>
        <w:lastRenderedPageBreak/>
        <w:t>comiesięczne, pisemne raportowanie stanu zaawansowania prac projektowych do 25 dnia każdego miesiąca,</w:t>
      </w:r>
    </w:p>
    <w:p w14:paraId="6567816D"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warunków technicznych włączenia się do istniejącej sieci energetycznej z ENEA Operator Sp. z o.o. Rejon Chojnice,</w:t>
      </w:r>
    </w:p>
    <w:p w14:paraId="4EDD2384"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wszelkich wymaganych, zgodnie z polskim prawem, uzgodnień, warunków, opinii i decyzji administracyjnych niezbędnych do opracowania dokumentacji projektowo – kosztorysowej,</w:t>
      </w:r>
    </w:p>
    <w:p w14:paraId="14A84E88"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decyzji o ustaleniu lokalizacji celu publicznego,</w:t>
      </w:r>
    </w:p>
    <w:p w14:paraId="17D96723"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prawomocnej decyzji o środowiskowych uwarunkowaniach zgody na realizację przedsięwzięcia (w przypadku konieczności wykonania),</w:t>
      </w:r>
    </w:p>
    <w:p w14:paraId="0A56783E"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opracowanie raportu o oddziaływaniu na środowisko (w razie wystąpienia takiej konieczności),</w:t>
      </w:r>
    </w:p>
    <w:p w14:paraId="324FA3CA"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prawomocnej decyzji o pozwoleniu wodno – prawnym (w przypadku konieczności uzyskania),</w:t>
      </w:r>
    </w:p>
    <w:p w14:paraId="344B37E0"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opracowanie operatu wodno-prawnego (w przypadku konieczności opracowania),</w:t>
      </w:r>
    </w:p>
    <w:p w14:paraId="44AB6EC2"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uzgadnianie na bieżąco prac projektowych i uzyskanie akceptacji Zamawiającego,</w:t>
      </w:r>
    </w:p>
    <w:p w14:paraId="7FC4CEE8"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decyzji o pozwoleniu na budowę,</w:t>
      </w:r>
    </w:p>
    <w:p w14:paraId="3C429098"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na etapie prowadzenia procedury przetargowej udzielenie odpowiedzi poprzez Zamawiającego na zapytania zadane przez wykonawców w zakresie będącym przedmiotem niniejszego postępowania,</w:t>
      </w:r>
    </w:p>
    <w:p w14:paraId="60B1E9DD"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dokumentację niezbędną do uzyskania wszelkich opinii, uzgodnień i pozwoleń wymaganych przepisami Wykonawca dostarcza na swój koszt, czynności te Wykonawca wykonuje w imieniu Zamawiającego.</w:t>
      </w:r>
    </w:p>
    <w:p w14:paraId="2465AA8A"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lang w:eastAsia="pl-PL"/>
        </w:rPr>
        <w:t>sprawowanie nadzoru autorskiego przez wykonawcę projektu (bez dodatkowego wynagrodzenia) w zakresie obejmującym w szczególności:</w:t>
      </w:r>
    </w:p>
    <w:p w14:paraId="6B4C2F25" w14:textId="77777777" w:rsidR="00204ADB" w:rsidRPr="00963DDB" w:rsidRDefault="00204ADB" w:rsidP="00963DDB">
      <w:pPr>
        <w:numPr>
          <w:ilvl w:val="0"/>
          <w:numId w:val="5"/>
        </w:numPr>
        <w:autoSpaceDE w:val="0"/>
        <w:autoSpaceDN w:val="0"/>
        <w:adjustRightInd w:val="0"/>
        <w:spacing w:after="0"/>
        <w:ind w:left="709" w:right="113"/>
        <w:jc w:val="both"/>
        <w:rPr>
          <w:rFonts w:ascii="Arial" w:hAnsi="Arial" w:cs="Arial"/>
          <w:sz w:val="20"/>
          <w:szCs w:val="20"/>
          <w:lang w:eastAsia="pl-PL"/>
        </w:rPr>
      </w:pPr>
      <w:r w:rsidRPr="00963DDB">
        <w:rPr>
          <w:rFonts w:ascii="Arial" w:hAnsi="Arial" w:cs="Arial"/>
          <w:sz w:val="20"/>
          <w:szCs w:val="20"/>
          <w:lang w:eastAsia="pl-PL"/>
        </w:rPr>
        <w:t>udzielanie wyjaśnień Zamawiającemu i Wykonawcy robót budowlanych wątpliwości dotyczących projektu budowlano - wykonawczego i zawartych w nim rozwiązań oraz ewentualne uzupełnienia szczegółów dokumentacji projektowej,</w:t>
      </w:r>
    </w:p>
    <w:p w14:paraId="64B9956D" w14:textId="77777777" w:rsidR="00204ADB" w:rsidRPr="00963DDB" w:rsidRDefault="00204ADB" w:rsidP="00963DDB">
      <w:pPr>
        <w:numPr>
          <w:ilvl w:val="0"/>
          <w:numId w:val="5"/>
        </w:numPr>
        <w:autoSpaceDE w:val="0"/>
        <w:autoSpaceDN w:val="0"/>
        <w:adjustRightInd w:val="0"/>
        <w:spacing w:after="0"/>
        <w:ind w:left="709" w:right="113"/>
        <w:jc w:val="both"/>
        <w:rPr>
          <w:rFonts w:ascii="Arial" w:hAnsi="Arial" w:cs="Arial"/>
          <w:sz w:val="20"/>
          <w:szCs w:val="20"/>
          <w:lang w:eastAsia="pl-PL"/>
        </w:rPr>
      </w:pPr>
      <w:r w:rsidRPr="00963DDB">
        <w:rPr>
          <w:rFonts w:ascii="Arial" w:hAnsi="Arial" w:cs="Arial"/>
          <w:sz w:val="20"/>
          <w:szCs w:val="20"/>
          <w:lang w:eastAsia="pl-PL"/>
        </w:rPr>
        <w:t>uzgodnienie z Zamawiającym i Wykonawcą robót budowlanych możliwości wprowadzenia rozwiązań zamiennych w stosunku do przewidzianych w dokumentacji projektowej w odniesieniu do materiałów oraz rozwiązań konstrukcyjnych i technologicznych.</w:t>
      </w:r>
    </w:p>
    <w:p w14:paraId="3EA66185" w14:textId="77777777" w:rsidR="00204ADB" w:rsidRPr="00963DDB" w:rsidRDefault="00204ADB" w:rsidP="00963DDB">
      <w:pPr>
        <w:pStyle w:val="Akapitzlist"/>
        <w:numPr>
          <w:ilvl w:val="0"/>
          <w:numId w:val="30"/>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Lokalizacja  – załącznik nr 1</w:t>
      </w:r>
      <w:r w:rsidR="005B3CAB">
        <w:rPr>
          <w:rFonts w:ascii="Arial" w:hAnsi="Arial" w:cs="Arial"/>
          <w:sz w:val="20"/>
          <w:szCs w:val="20"/>
          <w:lang w:eastAsia="pl-PL"/>
        </w:rPr>
        <w:t xml:space="preserve"> do OPZ</w:t>
      </w:r>
      <w:r w:rsidRPr="00963DDB">
        <w:rPr>
          <w:rFonts w:ascii="Arial" w:hAnsi="Arial" w:cs="Arial"/>
          <w:sz w:val="20"/>
          <w:szCs w:val="20"/>
          <w:lang w:eastAsia="pl-PL"/>
        </w:rPr>
        <w:t>.</w:t>
      </w:r>
    </w:p>
    <w:p w14:paraId="0FF80CE0" w14:textId="77777777" w:rsidR="00204ADB" w:rsidRPr="00963DDB" w:rsidRDefault="00204ADB" w:rsidP="00963DDB">
      <w:pPr>
        <w:pStyle w:val="Akapitzlist"/>
        <w:spacing w:after="0"/>
        <w:jc w:val="both"/>
        <w:rPr>
          <w:rFonts w:ascii="Arial" w:hAnsi="Arial" w:cs="Arial"/>
          <w:sz w:val="20"/>
          <w:szCs w:val="20"/>
        </w:rPr>
      </w:pPr>
      <w:r w:rsidRPr="00963DDB">
        <w:rPr>
          <w:rFonts w:ascii="Arial" w:hAnsi="Arial" w:cs="Arial"/>
          <w:sz w:val="20"/>
          <w:szCs w:val="20"/>
        </w:rPr>
        <w:t>- brak obowiązującego planu miejscowego,</w:t>
      </w:r>
    </w:p>
    <w:p w14:paraId="3A12B3E2" w14:textId="77777777" w:rsidR="00204ADB" w:rsidRPr="00963DDB" w:rsidRDefault="00204ADB" w:rsidP="00963DDB">
      <w:pPr>
        <w:pStyle w:val="Akapitzlist"/>
        <w:spacing w:after="0"/>
        <w:jc w:val="both"/>
        <w:rPr>
          <w:rStyle w:val="Hipercze"/>
          <w:rFonts w:ascii="Arial" w:hAnsi="Arial" w:cs="Arial"/>
          <w:sz w:val="20"/>
          <w:szCs w:val="20"/>
        </w:rPr>
      </w:pPr>
      <w:r w:rsidRPr="00963DDB">
        <w:rPr>
          <w:rFonts w:ascii="Arial" w:hAnsi="Arial" w:cs="Arial"/>
          <w:sz w:val="20"/>
          <w:szCs w:val="20"/>
        </w:rPr>
        <w:t xml:space="preserve">- dostęp mapy geodezyjnej - </w:t>
      </w:r>
      <w:hyperlink r:id="rId13" w:history="1">
        <w:r w:rsidRPr="00963DDB">
          <w:rPr>
            <w:rStyle w:val="Hipercze"/>
            <w:rFonts w:ascii="Arial" w:hAnsi="Arial" w:cs="Arial"/>
            <w:sz w:val="20"/>
            <w:szCs w:val="20"/>
          </w:rPr>
          <w:t>http://czersk.e-mapa.net/</w:t>
        </w:r>
      </w:hyperlink>
      <w:r w:rsidRPr="00963DDB">
        <w:rPr>
          <w:rStyle w:val="Hipercze"/>
          <w:rFonts w:ascii="Arial" w:hAnsi="Arial" w:cs="Arial"/>
          <w:sz w:val="20"/>
          <w:szCs w:val="20"/>
        </w:rPr>
        <w:t>.</w:t>
      </w:r>
    </w:p>
    <w:p w14:paraId="7A8BBC04" w14:textId="77777777" w:rsidR="00204ADB" w:rsidRPr="00963DDB" w:rsidRDefault="00204ADB" w:rsidP="00963DDB">
      <w:pPr>
        <w:pStyle w:val="Akapitzlist"/>
        <w:numPr>
          <w:ilvl w:val="0"/>
          <w:numId w:val="30"/>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Projektant  podczas  projektowania  uwzględni  sugestie  Zamawiającego  odnośnie  rozwiązań technicznych w ramach obowiązujących przepisów.</w:t>
      </w:r>
    </w:p>
    <w:p w14:paraId="5DB8DA44" w14:textId="77777777" w:rsidR="00204ADB" w:rsidRPr="00963DDB" w:rsidRDefault="00204ADB" w:rsidP="00963DDB">
      <w:pPr>
        <w:pStyle w:val="Akapitzlist"/>
        <w:numPr>
          <w:ilvl w:val="0"/>
          <w:numId w:val="30"/>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Wszelkie prace projektowe lub czynności nieopisane wyżej, a wynikające z procedur określonych w przepisach szczególnych, niezbędne do właściwego i kompleksowego opracowania dokumentacji projektowej, należy traktować jako oczywiste i uwzględnić w kosztach i terminie wykonania przedmiotu zamówienia.</w:t>
      </w:r>
    </w:p>
    <w:p w14:paraId="179A4370" w14:textId="77777777" w:rsidR="00204ADB" w:rsidRPr="00963DDB" w:rsidRDefault="00204ADB" w:rsidP="00963DDB">
      <w:pPr>
        <w:pStyle w:val="Akapitzlist"/>
        <w:numPr>
          <w:ilvl w:val="0"/>
          <w:numId w:val="30"/>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Przed złożeniem wniosku o wydanie pozwolenia na budowę należy projekt budowlany okazać Zamawiającemu w celu uzyskania ostatecznej  akceptacji.</w:t>
      </w:r>
    </w:p>
    <w:p w14:paraId="1419E646" w14:textId="77777777" w:rsidR="00204ADB" w:rsidRPr="00963DDB" w:rsidRDefault="00204ADB" w:rsidP="00963DDB">
      <w:pPr>
        <w:pStyle w:val="Akapitzlist"/>
        <w:numPr>
          <w:ilvl w:val="0"/>
          <w:numId w:val="30"/>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W przypadku gdy postępowanie o udzielenie zamówienia publicznego na realizację robót budowlanych realizowanych na podstawie opracowanej dokumentacji będącej przedmiotem niniejszej umowy, będzie wszczęte w okresie od 6 miesięcy do 24 miesięcy od daty odbioru przedmiotu niniejszej umowy, Wykonawca nieodpłatnie zaktualizuje kosztorys inwestorski w oparciu o aktualne ceny na dzień wszczęcia postępowania.</w:t>
      </w:r>
    </w:p>
    <w:p w14:paraId="40A3C2F4" w14:textId="77777777" w:rsidR="00204ADB" w:rsidRPr="00963DDB" w:rsidRDefault="00204ADB" w:rsidP="00963DDB">
      <w:pPr>
        <w:pStyle w:val="Akapitzlist"/>
        <w:numPr>
          <w:ilvl w:val="0"/>
          <w:numId w:val="30"/>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 xml:space="preserve">Zgodnie z art. 99  ust. 4 Ustawy z dnia 11 września 2019 r. Prawo zamówień publicznych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657AD4F8" w14:textId="77777777" w:rsidR="00A038B9" w:rsidRPr="00963DDB" w:rsidRDefault="00204ADB" w:rsidP="00963DDB">
      <w:pPr>
        <w:pStyle w:val="Akapitzlist"/>
        <w:numPr>
          <w:ilvl w:val="0"/>
          <w:numId w:val="30"/>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lastRenderedPageBreak/>
        <w:t>Przedmiot zamówienia  można opisywać przez wskazanie znaków towarowych, patentów lub pochodzenia, źródła lub szczególnego procesu, który charakteryzuje produkty lub usługi dostarczane przez konkretnego wykonawcę, jeżeli wykonawca nie może opisać  przedmiotu zamówienia w wystarczająco precyzyjny i zrozumiały sposób, a wskazaniu takiemu towarzyszą wyrazy „lub równoważny”. Wykonawca wskazuje wówczas w  opisie przedmiotu zamówienia kryteria stosowane w celu oceny równoważności.</w:t>
      </w:r>
    </w:p>
    <w:p w14:paraId="34490F20" w14:textId="77777777" w:rsidR="00204ADB" w:rsidRPr="00963DDB" w:rsidRDefault="00204ADB" w:rsidP="00963DDB">
      <w:pPr>
        <w:spacing w:after="0"/>
        <w:rPr>
          <w:rFonts w:ascii="Arial" w:hAnsi="Arial" w:cs="Arial"/>
          <w:b/>
          <w:sz w:val="20"/>
          <w:szCs w:val="20"/>
        </w:rPr>
      </w:pPr>
    </w:p>
    <w:p w14:paraId="71D62114" w14:textId="77777777" w:rsidR="00A038B9" w:rsidRPr="00963DDB" w:rsidRDefault="00A038B9" w:rsidP="00963DDB">
      <w:pPr>
        <w:spacing w:after="0"/>
        <w:jc w:val="both"/>
        <w:rPr>
          <w:rFonts w:ascii="Arial" w:hAnsi="Arial" w:cs="Arial"/>
          <w:b/>
          <w:sz w:val="20"/>
          <w:szCs w:val="20"/>
        </w:rPr>
      </w:pPr>
      <w:r w:rsidRPr="00963DDB">
        <w:rPr>
          <w:rFonts w:ascii="Arial" w:hAnsi="Arial" w:cs="Arial"/>
          <w:b/>
          <w:bCs/>
          <w:sz w:val="20"/>
          <w:szCs w:val="20"/>
          <w:lang w:eastAsia="pl-PL"/>
        </w:rPr>
        <w:t xml:space="preserve">Cześć 7. </w:t>
      </w:r>
      <w:r w:rsidRPr="00963DDB">
        <w:rPr>
          <w:rFonts w:ascii="Arial" w:hAnsi="Arial" w:cs="Arial"/>
          <w:b/>
          <w:sz w:val="20"/>
          <w:szCs w:val="20"/>
        </w:rPr>
        <w:t>„</w:t>
      </w:r>
      <w:r w:rsidRPr="00963DDB">
        <w:rPr>
          <w:rFonts w:ascii="Arial" w:hAnsi="Arial" w:cs="Arial"/>
          <w:b/>
          <w:bCs/>
          <w:sz w:val="20"/>
          <w:szCs w:val="20"/>
        </w:rPr>
        <w:t>Wykonanie dokumentacji projektowej budowy</w:t>
      </w:r>
      <w:r w:rsidRPr="00963DDB">
        <w:rPr>
          <w:rFonts w:ascii="Arial" w:hAnsi="Arial" w:cs="Arial"/>
          <w:b/>
          <w:sz w:val="20"/>
          <w:szCs w:val="20"/>
        </w:rPr>
        <w:t xml:space="preserve"> linii kablowej oświetlenia ulicznego </w:t>
      </w:r>
      <w:r w:rsidR="002D576F" w:rsidRPr="00963DDB">
        <w:rPr>
          <w:rFonts w:ascii="Arial" w:hAnsi="Arial" w:cs="Arial"/>
          <w:b/>
          <w:sz w:val="20"/>
          <w:szCs w:val="20"/>
        </w:rPr>
        <w:br/>
      </w:r>
      <w:r w:rsidRPr="00963DDB">
        <w:rPr>
          <w:rFonts w:ascii="Arial" w:hAnsi="Arial" w:cs="Arial"/>
          <w:b/>
          <w:sz w:val="20"/>
          <w:szCs w:val="20"/>
        </w:rPr>
        <w:t>w Złotowie w Wyb. pod Łukowo".</w:t>
      </w:r>
    </w:p>
    <w:p w14:paraId="3EBFF008" w14:textId="77777777" w:rsidR="00204ADB" w:rsidRPr="00963DDB" w:rsidRDefault="00204ADB" w:rsidP="00963DDB">
      <w:pPr>
        <w:pStyle w:val="Akapitzlist"/>
        <w:numPr>
          <w:ilvl w:val="0"/>
          <w:numId w:val="32"/>
        </w:numPr>
        <w:spacing w:after="0"/>
        <w:ind w:left="426" w:hanging="426"/>
        <w:jc w:val="both"/>
        <w:rPr>
          <w:rFonts w:ascii="Arial" w:hAnsi="Arial" w:cs="Arial"/>
          <w:bCs/>
          <w:sz w:val="20"/>
          <w:szCs w:val="20"/>
        </w:rPr>
      </w:pPr>
      <w:bookmarkStart w:id="0" w:name="_Hlk69159673"/>
      <w:r w:rsidRPr="00963DDB">
        <w:rPr>
          <w:rFonts w:ascii="Arial" w:hAnsi="Arial" w:cs="Arial"/>
          <w:bCs/>
          <w:sz w:val="20"/>
          <w:szCs w:val="20"/>
        </w:rPr>
        <w:t xml:space="preserve">Przedmiot zamówienia obejmuje wykonanie dokumentacji projektowej budowy linii kablowej oświetlenia ulicznego </w:t>
      </w:r>
      <w:r w:rsidR="00D934C6">
        <w:rPr>
          <w:rFonts w:ascii="Arial" w:hAnsi="Arial" w:cs="Arial"/>
          <w:bCs/>
          <w:sz w:val="20"/>
          <w:szCs w:val="20"/>
        </w:rPr>
        <w:t>na działce</w:t>
      </w:r>
      <w:r w:rsidRPr="00963DDB">
        <w:rPr>
          <w:rFonts w:ascii="Arial" w:hAnsi="Arial" w:cs="Arial"/>
          <w:bCs/>
          <w:sz w:val="20"/>
          <w:szCs w:val="20"/>
        </w:rPr>
        <w:t xml:space="preserve"> nr </w:t>
      </w:r>
      <w:r w:rsidR="002D576F" w:rsidRPr="00963DDB">
        <w:rPr>
          <w:rFonts w:ascii="Arial" w:hAnsi="Arial" w:cs="Arial"/>
          <w:sz w:val="20"/>
          <w:szCs w:val="20"/>
        </w:rPr>
        <w:t xml:space="preserve">831/3 </w:t>
      </w:r>
      <w:proofErr w:type="spellStart"/>
      <w:r w:rsidR="002D576F" w:rsidRPr="00963DDB">
        <w:rPr>
          <w:rFonts w:ascii="Arial" w:hAnsi="Arial" w:cs="Arial"/>
          <w:sz w:val="20"/>
          <w:szCs w:val="20"/>
        </w:rPr>
        <w:t>obr</w:t>
      </w:r>
      <w:proofErr w:type="spellEnd"/>
      <w:r w:rsidR="002D576F" w:rsidRPr="00963DDB">
        <w:rPr>
          <w:rFonts w:ascii="Arial" w:hAnsi="Arial" w:cs="Arial"/>
          <w:sz w:val="20"/>
          <w:szCs w:val="20"/>
        </w:rPr>
        <w:t xml:space="preserve">. Krzyż </w:t>
      </w:r>
      <w:r w:rsidR="00D934C6">
        <w:rPr>
          <w:rFonts w:ascii="Arial" w:hAnsi="Arial" w:cs="Arial"/>
          <w:sz w:val="20"/>
          <w:szCs w:val="20"/>
        </w:rPr>
        <w:t xml:space="preserve">- odcinek od dz. nr 955/29  </w:t>
      </w:r>
      <w:proofErr w:type="spellStart"/>
      <w:r w:rsidR="00D934C6">
        <w:rPr>
          <w:rFonts w:ascii="Arial" w:hAnsi="Arial" w:cs="Arial"/>
          <w:sz w:val="20"/>
          <w:szCs w:val="20"/>
        </w:rPr>
        <w:t>obr</w:t>
      </w:r>
      <w:proofErr w:type="spellEnd"/>
      <w:r w:rsidR="00D934C6">
        <w:rPr>
          <w:rFonts w:ascii="Arial" w:hAnsi="Arial" w:cs="Arial"/>
          <w:sz w:val="20"/>
          <w:szCs w:val="20"/>
        </w:rPr>
        <w:t xml:space="preserve">. Czersk-miasto  do dz. nr 830/1 </w:t>
      </w:r>
      <w:proofErr w:type="spellStart"/>
      <w:r w:rsidR="00D934C6">
        <w:rPr>
          <w:rFonts w:ascii="Arial" w:hAnsi="Arial" w:cs="Arial"/>
          <w:sz w:val="20"/>
          <w:szCs w:val="20"/>
        </w:rPr>
        <w:t>obr</w:t>
      </w:r>
      <w:proofErr w:type="spellEnd"/>
      <w:r w:rsidR="00D934C6">
        <w:rPr>
          <w:rFonts w:ascii="Arial" w:hAnsi="Arial" w:cs="Arial"/>
          <w:sz w:val="20"/>
          <w:szCs w:val="20"/>
        </w:rPr>
        <w:t xml:space="preserve">. Krzyż </w:t>
      </w:r>
      <w:r w:rsidR="002D576F" w:rsidRPr="00963DDB">
        <w:rPr>
          <w:rFonts w:ascii="Arial" w:hAnsi="Arial" w:cs="Arial"/>
          <w:bCs/>
          <w:sz w:val="20"/>
          <w:szCs w:val="20"/>
        </w:rPr>
        <w:t>(ok. 5</w:t>
      </w:r>
      <w:r w:rsidR="006213E1">
        <w:rPr>
          <w:rFonts w:ascii="Arial" w:hAnsi="Arial" w:cs="Arial"/>
          <w:bCs/>
          <w:sz w:val="20"/>
          <w:szCs w:val="20"/>
        </w:rPr>
        <w:t>5</w:t>
      </w:r>
      <w:r w:rsidRPr="00963DDB">
        <w:rPr>
          <w:rFonts w:ascii="Arial" w:hAnsi="Arial" w:cs="Arial"/>
          <w:bCs/>
          <w:sz w:val="20"/>
          <w:szCs w:val="20"/>
        </w:rPr>
        <w:t xml:space="preserve">0 </w:t>
      </w:r>
      <w:proofErr w:type="spellStart"/>
      <w:r w:rsidRPr="00963DDB">
        <w:rPr>
          <w:rFonts w:ascii="Arial" w:hAnsi="Arial" w:cs="Arial"/>
          <w:bCs/>
          <w:sz w:val="20"/>
          <w:szCs w:val="20"/>
        </w:rPr>
        <w:t>mb</w:t>
      </w:r>
      <w:proofErr w:type="spellEnd"/>
      <w:r w:rsidRPr="00963DDB">
        <w:rPr>
          <w:rFonts w:ascii="Arial" w:hAnsi="Arial" w:cs="Arial"/>
          <w:bCs/>
          <w:sz w:val="20"/>
          <w:szCs w:val="20"/>
        </w:rPr>
        <w:t xml:space="preserve"> + przyłącze do ZK).</w:t>
      </w:r>
    </w:p>
    <w:p w14:paraId="64682ECF" w14:textId="77777777" w:rsidR="00204ADB" w:rsidRPr="00963DDB" w:rsidRDefault="00204ADB" w:rsidP="00963DDB">
      <w:pPr>
        <w:pStyle w:val="Akapitzlist"/>
        <w:numPr>
          <w:ilvl w:val="0"/>
          <w:numId w:val="32"/>
        </w:numPr>
        <w:spacing w:after="0"/>
        <w:ind w:left="426" w:hanging="426"/>
        <w:jc w:val="both"/>
        <w:rPr>
          <w:rFonts w:ascii="Arial" w:hAnsi="Arial" w:cs="Arial"/>
          <w:sz w:val="20"/>
          <w:szCs w:val="20"/>
          <w:lang w:eastAsia="pl-PL"/>
        </w:rPr>
      </w:pPr>
      <w:r w:rsidRPr="00963DDB">
        <w:rPr>
          <w:rFonts w:ascii="Arial" w:hAnsi="Arial" w:cs="Arial"/>
          <w:sz w:val="20"/>
          <w:szCs w:val="20"/>
          <w:lang w:eastAsia="pl-PL"/>
        </w:rPr>
        <w:t>Zakres robót obejmuje:</w:t>
      </w:r>
    </w:p>
    <w:p w14:paraId="0BD8951E" w14:textId="77777777" w:rsidR="00204ADB" w:rsidRPr="00963DDB" w:rsidRDefault="00204ADB" w:rsidP="00963DDB">
      <w:pPr>
        <w:pStyle w:val="Akapitzlist"/>
        <w:numPr>
          <w:ilvl w:val="0"/>
          <w:numId w:val="33"/>
        </w:numPr>
        <w:spacing w:after="0"/>
        <w:jc w:val="both"/>
        <w:rPr>
          <w:rFonts w:ascii="Arial" w:hAnsi="Arial" w:cs="Arial"/>
          <w:sz w:val="20"/>
          <w:szCs w:val="20"/>
        </w:rPr>
      </w:pPr>
      <w:r w:rsidRPr="00963DDB">
        <w:rPr>
          <w:rFonts w:ascii="Arial" w:hAnsi="Arial" w:cs="Arial"/>
          <w:sz w:val="20"/>
          <w:szCs w:val="20"/>
        </w:rPr>
        <w:t>Zawartość dokumentacji projektowej:</w:t>
      </w:r>
    </w:p>
    <w:p w14:paraId="0EDD522E"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Cs/>
          <w:sz w:val="20"/>
          <w:szCs w:val="20"/>
        </w:rPr>
        <w:t xml:space="preserve">projekt </w:t>
      </w:r>
      <w:r w:rsidRPr="00963DDB">
        <w:rPr>
          <w:rFonts w:ascii="Arial" w:hAnsi="Arial" w:cs="Arial"/>
          <w:sz w:val="20"/>
          <w:szCs w:val="20"/>
        </w:rPr>
        <w:t>budowlany oraz inne opracowania, jeżeli będą wymagane do uzyskania pozwolenia na budowę, lub konieczne ze względów wykonawczych,</w:t>
      </w:r>
    </w:p>
    <w:p w14:paraId="5BA65D9D"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przedmiary robót zgodnie z wymogami określonymi w Rozporządzeniu Ministra Infrastruktury z dnia 2 września 2004 r. w sprawie szczegółowego zakresu i formy dokumentacji projektowej, specyfikacji technicznych wykonania i odbioru robót budowlanych oraz programu funkcjonalno – użytkowego (t. j. - Dz. U. z 2013 r., poz. 1129),</w:t>
      </w:r>
    </w:p>
    <w:p w14:paraId="18624500"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specyfikacja techniczna wykonania i odbioru robót budowlanych zawierająca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Ponadto należy je opracować z uwzględnieniem podziału szczegółowego według Wspólnego Słownika Zamówień,</w:t>
      </w:r>
    </w:p>
    <w:p w14:paraId="0CFDD93C"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kosztorysy inwestorskie sporządzonych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 – użytkowym (Dz. U. z 2004 r. nr 130 poz. 1389).</w:t>
      </w:r>
    </w:p>
    <w:p w14:paraId="01838A2C" w14:textId="77777777" w:rsidR="00204ADB" w:rsidRPr="00963DDB" w:rsidRDefault="00204ADB" w:rsidP="00963DDB">
      <w:pPr>
        <w:pStyle w:val="Akapitzlist"/>
        <w:numPr>
          <w:ilvl w:val="0"/>
          <w:numId w:val="33"/>
        </w:numPr>
        <w:autoSpaceDE w:val="0"/>
        <w:autoSpaceDN w:val="0"/>
        <w:adjustRightInd w:val="0"/>
        <w:spacing w:after="0"/>
        <w:jc w:val="both"/>
        <w:rPr>
          <w:rFonts w:ascii="Arial" w:hAnsi="Arial" w:cs="Arial"/>
          <w:sz w:val="20"/>
          <w:szCs w:val="20"/>
        </w:rPr>
      </w:pPr>
      <w:r w:rsidRPr="00963DDB">
        <w:rPr>
          <w:rFonts w:ascii="Arial" w:hAnsi="Arial" w:cs="Arial"/>
          <w:sz w:val="20"/>
          <w:szCs w:val="20"/>
        </w:rPr>
        <w:t xml:space="preserve">Dokumentację należy opracować zgodnie z </w:t>
      </w:r>
      <w:r w:rsidRPr="00963DDB">
        <w:rPr>
          <w:rFonts w:ascii="Arial" w:hAnsi="Arial" w:cs="Arial"/>
          <w:sz w:val="20"/>
          <w:szCs w:val="20"/>
          <w:lang w:eastAsia="pl-PL"/>
        </w:rPr>
        <w:t>Rozporządzeniem Ministra Rozwoju z dnia 11 września 2020 r. w sprawie szczegółowego zakresu i formy projektu budowlanego (Dz.U. z 2020 r. poz. 1609).</w:t>
      </w:r>
    </w:p>
    <w:p w14:paraId="2E587661" w14:textId="77777777" w:rsidR="00204ADB" w:rsidRPr="00963DDB" w:rsidRDefault="00204ADB" w:rsidP="00963DDB">
      <w:pPr>
        <w:pStyle w:val="Akapitzlist"/>
        <w:numPr>
          <w:ilvl w:val="0"/>
          <w:numId w:val="33"/>
        </w:numPr>
        <w:autoSpaceDE w:val="0"/>
        <w:autoSpaceDN w:val="0"/>
        <w:adjustRightInd w:val="0"/>
        <w:spacing w:after="0"/>
        <w:jc w:val="both"/>
        <w:rPr>
          <w:rFonts w:ascii="Arial" w:hAnsi="Arial" w:cs="Arial"/>
          <w:sz w:val="20"/>
          <w:szCs w:val="20"/>
        </w:rPr>
      </w:pPr>
      <w:r w:rsidRPr="00963DDB">
        <w:rPr>
          <w:rFonts w:ascii="Arial" w:hAnsi="Arial" w:cs="Arial"/>
          <w:sz w:val="20"/>
          <w:szCs w:val="20"/>
        </w:rPr>
        <w:t>Dokumentację należy opracować w 5 egzemplarzach wraz z oświadczeniem o jej kompletności wraz z 1 egzemplarzem w wersji elektronicznej na płycie CD lub DVD.</w:t>
      </w:r>
    </w:p>
    <w:p w14:paraId="12C22A27" w14:textId="77777777" w:rsidR="00204ADB" w:rsidRPr="00963DDB" w:rsidRDefault="00204ADB" w:rsidP="00963DDB">
      <w:pPr>
        <w:pStyle w:val="Akapitzlist"/>
        <w:numPr>
          <w:ilvl w:val="0"/>
          <w:numId w:val="33"/>
        </w:numPr>
        <w:autoSpaceDE w:val="0"/>
        <w:autoSpaceDN w:val="0"/>
        <w:adjustRightInd w:val="0"/>
        <w:spacing w:after="0"/>
        <w:jc w:val="both"/>
        <w:rPr>
          <w:rFonts w:ascii="Arial" w:hAnsi="Arial" w:cs="Arial"/>
          <w:sz w:val="20"/>
          <w:szCs w:val="20"/>
        </w:rPr>
      </w:pPr>
      <w:r w:rsidRPr="00963DDB">
        <w:rPr>
          <w:rFonts w:ascii="Arial" w:hAnsi="Arial" w:cs="Arial"/>
          <w:sz w:val="20"/>
          <w:szCs w:val="20"/>
        </w:rPr>
        <w:t>Ponadto do Wykonawcy należy:</w:t>
      </w:r>
    </w:p>
    <w:p w14:paraId="3DD7E103"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poniesienie kosztu opracowania podkładów geodezyjnych niezbędnych do wykonania projektów budowlanych,</w:t>
      </w:r>
    </w:p>
    <w:p w14:paraId="1DE0132F"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
          <w:bCs/>
          <w:sz w:val="20"/>
          <w:szCs w:val="20"/>
          <w:lang w:eastAsia="pl-PL"/>
        </w:rPr>
        <w:t>przekazanie Zamawiającemu, w  terminie do 40 dni od dnia podpisania umowy, koncepcji przebiegu linii kablowej oświetlenia ulicznego wraz z lokalizacją punktów świetlnych,</w:t>
      </w:r>
      <w:r w:rsidRPr="00963DDB">
        <w:rPr>
          <w:rFonts w:ascii="Arial" w:hAnsi="Arial" w:cs="Arial"/>
          <w:sz w:val="20"/>
          <w:szCs w:val="20"/>
        </w:rPr>
        <w:t xml:space="preserve"> następnie </w:t>
      </w:r>
      <w:r w:rsidRPr="00963DDB">
        <w:rPr>
          <w:rFonts w:ascii="Arial" w:hAnsi="Arial" w:cs="Arial"/>
          <w:sz w:val="20"/>
          <w:szCs w:val="20"/>
          <w:lang w:eastAsia="pl-PL"/>
        </w:rPr>
        <w:t>po uzyskaniu od Zamawiającego akceptacji przedstawionych rozwiązań, przystąpienie do opracowywania kompletnych materiałów (załączników) niezbędnych do uzyskania przez Zamawiającego decyzji o pozwoleniu na budowę,</w:t>
      </w:r>
    </w:p>
    <w:p w14:paraId="384CC133"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
          <w:bCs/>
          <w:sz w:val="20"/>
          <w:szCs w:val="20"/>
          <w:lang w:eastAsia="pl-PL"/>
        </w:rPr>
        <w:t>comiesięczne, pisemne raportowanie stanu zaawansowania prac projektowych do 25 dnia każdego miesiąca,</w:t>
      </w:r>
    </w:p>
    <w:p w14:paraId="739C942C"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warunków technicznych włączenia się do istniejącej sieci energetycznej z ENEA Operator Sp. z o.o. Rejon Chojnice,</w:t>
      </w:r>
    </w:p>
    <w:p w14:paraId="58ED433C"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wszelkich wymaganych, zgodnie z polskim prawem, uzgodnień, warunków, opinii i decyzji administracyjnych niezbędnych do opracowania dokumentacji projektowo – kosztorysowej,</w:t>
      </w:r>
    </w:p>
    <w:p w14:paraId="21393A54"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decyzji o ustaleniu lokalizacji celu publicznego,</w:t>
      </w:r>
    </w:p>
    <w:p w14:paraId="2B7F60B7"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prawomocnej decyzji o środowiskowych uwarunkowaniach zgody na realizację przedsięwzięcia (w przypadku konieczności wykonania),</w:t>
      </w:r>
    </w:p>
    <w:p w14:paraId="50AE08CC"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lastRenderedPageBreak/>
        <w:t>opracowanie raportu o oddziaływaniu na środowisko (w razie wystąpienia takiej konieczności),</w:t>
      </w:r>
    </w:p>
    <w:p w14:paraId="3F945C6A"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prawomocnej decyzji o pozwoleniu wodno – prawnym (w przypadku konieczności uzyskania),</w:t>
      </w:r>
    </w:p>
    <w:p w14:paraId="39AA3456"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opracowanie operatu wodno-prawnego (w przypadku konieczności opracowania),</w:t>
      </w:r>
    </w:p>
    <w:p w14:paraId="51A69B50"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uzgadnianie na bieżąco prac projektowych i uzyskanie akceptacji Zamawiającego,</w:t>
      </w:r>
    </w:p>
    <w:p w14:paraId="7FA11E41"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decyzji o pozwoleniu na budowę,</w:t>
      </w:r>
    </w:p>
    <w:p w14:paraId="6312ADC7"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na etapie prowadzenia procedury przetargowej udzielenie odpowiedzi poprzez Zamawiającego na zapytania zadane przez wykonawców w zakresie będącym przedmiotem niniejszego postępowania,</w:t>
      </w:r>
    </w:p>
    <w:p w14:paraId="5EA1A965"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dokumentację niezbędną do uzyskania wszelkich opinii, uzgodnień i pozwoleń wymaganych przepisami Wykonawca dostarcza na swój koszt, czynności te Wykonawca wykonuje w imieniu Zamawiającego.</w:t>
      </w:r>
    </w:p>
    <w:p w14:paraId="7AEC7C6D"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lang w:eastAsia="pl-PL"/>
        </w:rPr>
        <w:t>sprawowanie nadzoru autorskiego przez wykonawcę projektu (bez dodatkowego wynagrodzenia) w zakresie obejmującym w szczególności:</w:t>
      </w:r>
    </w:p>
    <w:p w14:paraId="5D6E61A6" w14:textId="77777777" w:rsidR="00204ADB" w:rsidRPr="00963DDB" w:rsidRDefault="00204ADB" w:rsidP="00963DDB">
      <w:pPr>
        <w:numPr>
          <w:ilvl w:val="0"/>
          <w:numId w:val="5"/>
        </w:numPr>
        <w:autoSpaceDE w:val="0"/>
        <w:autoSpaceDN w:val="0"/>
        <w:adjustRightInd w:val="0"/>
        <w:spacing w:after="0"/>
        <w:ind w:left="709" w:right="113"/>
        <w:jc w:val="both"/>
        <w:rPr>
          <w:rFonts w:ascii="Arial" w:hAnsi="Arial" w:cs="Arial"/>
          <w:sz w:val="20"/>
          <w:szCs w:val="20"/>
          <w:lang w:eastAsia="pl-PL"/>
        </w:rPr>
      </w:pPr>
      <w:r w:rsidRPr="00963DDB">
        <w:rPr>
          <w:rFonts w:ascii="Arial" w:hAnsi="Arial" w:cs="Arial"/>
          <w:sz w:val="20"/>
          <w:szCs w:val="20"/>
          <w:lang w:eastAsia="pl-PL"/>
        </w:rPr>
        <w:t>udzielanie wyjaśnień Zamawiającemu i Wykonawcy robót budowlanych wątpliwości dotyczących projektu budowlano - wykonawczego i zawartych w nim rozwiązań oraz ewentualne uzupełnienia szczegółów dokumentacji projektowej,</w:t>
      </w:r>
    </w:p>
    <w:p w14:paraId="6EA5077A" w14:textId="77777777" w:rsidR="00204ADB" w:rsidRPr="00963DDB" w:rsidRDefault="00204ADB" w:rsidP="00963DDB">
      <w:pPr>
        <w:numPr>
          <w:ilvl w:val="0"/>
          <w:numId w:val="5"/>
        </w:numPr>
        <w:autoSpaceDE w:val="0"/>
        <w:autoSpaceDN w:val="0"/>
        <w:adjustRightInd w:val="0"/>
        <w:spacing w:after="0"/>
        <w:ind w:left="709" w:right="113"/>
        <w:jc w:val="both"/>
        <w:rPr>
          <w:rFonts w:ascii="Arial" w:hAnsi="Arial" w:cs="Arial"/>
          <w:sz w:val="20"/>
          <w:szCs w:val="20"/>
          <w:lang w:eastAsia="pl-PL"/>
        </w:rPr>
      </w:pPr>
      <w:r w:rsidRPr="00963DDB">
        <w:rPr>
          <w:rFonts w:ascii="Arial" w:hAnsi="Arial" w:cs="Arial"/>
          <w:sz w:val="20"/>
          <w:szCs w:val="20"/>
          <w:lang w:eastAsia="pl-PL"/>
        </w:rPr>
        <w:t>uzgodnienie z Zamawiającym i Wykonawcą robót budowlanych możliwości wprowadzenia rozwiązań zamiennych w stosunku do przewidzianych w dokumentacji projektowej w odniesieniu do materiałów oraz rozwiązań konstrukcyjnych i technologicznych.</w:t>
      </w:r>
    </w:p>
    <w:p w14:paraId="4C1CBBEB" w14:textId="77777777" w:rsidR="00204ADB" w:rsidRPr="00963DDB" w:rsidRDefault="00204ADB" w:rsidP="00963DDB">
      <w:pPr>
        <w:pStyle w:val="Akapitzlist"/>
        <w:numPr>
          <w:ilvl w:val="0"/>
          <w:numId w:val="32"/>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Lokalizacja  – załącznik nr 1</w:t>
      </w:r>
      <w:r w:rsidR="00D934C6">
        <w:rPr>
          <w:rFonts w:ascii="Arial" w:hAnsi="Arial" w:cs="Arial"/>
          <w:sz w:val="20"/>
          <w:szCs w:val="20"/>
          <w:lang w:eastAsia="pl-PL"/>
        </w:rPr>
        <w:t xml:space="preserve"> do OPZ</w:t>
      </w:r>
      <w:r w:rsidRPr="00963DDB">
        <w:rPr>
          <w:rFonts w:ascii="Arial" w:hAnsi="Arial" w:cs="Arial"/>
          <w:sz w:val="20"/>
          <w:szCs w:val="20"/>
          <w:lang w:eastAsia="pl-PL"/>
        </w:rPr>
        <w:t>.</w:t>
      </w:r>
    </w:p>
    <w:p w14:paraId="05621618" w14:textId="77777777" w:rsidR="00204ADB" w:rsidRPr="00963DDB" w:rsidRDefault="00204ADB" w:rsidP="00963DDB">
      <w:pPr>
        <w:pStyle w:val="Akapitzlist"/>
        <w:spacing w:after="0"/>
        <w:jc w:val="both"/>
        <w:rPr>
          <w:rFonts w:ascii="Arial" w:hAnsi="Arial" w:cs="Arial"/>
          <w:sz w:val="20"/>
          <w:szCs w:val="20"/>
        </w:rPr>
      </w:pPr>
      <w:r w:rsidRPr="00963DDB">
        <w:rPr>
          <w:rFonts w:ascii="Arial" w:hAnsi="Arial" w:cs="Arial"/>
          <w:sz w:val="20"/>
          <w:szCs w:val="20"/>
        </w:rPr>
        <w:t>- brak obowiązującego planu miejscowego,</w:t>
      </w:r>
    </w:p>
    <w:p w14:paraId="1EF64387" w14:textId="77777777" w:rsidR="00204ADB" w:rsidRPr="00963DDB" w:rsidRDefault="00204ADB" w:rsidP="00963DDB">
      <w:pPr>
        <w:pStyle w:val="Akapitzlist"/>
        <w:spacing w:after="0"/>
        <w:jc w:val="both"/>
        <w:rPr>
          <w:rStyle w:val="Hipercze"/>
          <w:rFonts w:ascii="Arial" w:hAnsi="Arial" w:cs="Arial"/>
          <w:sz w:val="20"/>
          <w:szCs w:val="20"/>
        </w:rPr>
      </w:pPr>
      <w:r w:rsidRPr="00963DDB">
        <w:rPr>
          <w:rFonts w:ascii="Arial" w:hAnsi="Arial" w:cs="Arial"/>
          <w:sz w:val="20"/>
          <w:szCs w:val="20"/>
        </w:rPr>
        <w:t xml:space="preserve">- dostęp mapy geodezyjnej - </w:t>
      </w:r>
      <w:hyperlink r:id="rId14" w:history="1">
        <w:r w:rsidRPr="00963DDB">
          <w:rPr>
            <w:rStyle w:val="Hipercze"/>
            <w:rFonts w:ascii="Arial" w:hAnsi="Arial" w:cs="Arial"/>
            <w:sz w:val="20"/>
            <w:szCs w:val="20"/>
          </w:rPr>
          <w:t>http://czersk.e-mapa.net/</w:t>
        </w:r>
      </w:hyperlink>
      <w:r w:rsidRPr="00963DDB">
        <w:rPr>
          <w:rStyle w:val="Hipercze"/>
          <w:rFonts w:ascii="Arial" w:hAnsi="Arial" w:cs="Arial"/>
          <w:sz w:val="20"/>
          <w:szCs w:val="20"/>
        </w:rPr>
        <w:t>.</w:t>
      </w:r>
    </w:p>
    <w:p w14:paraId="68895D58" w14:textId="77777777" w:rsidR="00204ADB" w:rsidRPr="00963DDB" w:rsidRDefault="00204ADB" w:rsidP="00963DDB">
      <w:pPr>
        <w:pStyle w:val="Akapitzlist"/>
        <w:numPr>
          <w:ilvl w:val="0"/>
          <w:numId w:val="32"/>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Projektant  podczas  projektowania  uwzględni  sugestie  Zamawiającego  odnośnie  rozwiązań technicznych w ramach obowiązujących przepisów.</w:t>
      </w:r>
    </w:p>
    <w:p w14:paraId="78CEE7DC" w14:textId="77777777" w:rsidR="00204ADB" w:rsidRPr="00963DDB" w:rsidRDefault="00204ADB" w:rsidP="00963DDB">
      <w:pPr>
        <w:pStyle w:val="Akapitzlist"/>
        <w:numPr>
          <w:ilvl w:val="0"/>
          <w:numId w:val="32"/>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Wszelkie prace projektowe lub czynności nieopisane wyżej, a wynikające z procedur określonych w przepisach szczególnych, niezbędne do właściwego i kompleksowego opracowania dokumentacji projektowej, należy traktować jako oczywiste i uwzględnić w kosztach i terminie wykonania przedmiotu zamówienia.</w:t>
      </w:r>
    </w:p>
    <w:p w14:paraId="34A1DC88" w14:textId="77777777" w:rsidR="00204ADB" w:rsidRPr="00963DDB" w:rsidRDefault="00204ADB" w:rsidP="00963DDB">
      <w:pPr>
        <w:pStyle w:val="Akapitzlist"/>
        <w:numPr>
          <w:ilvl w:val="0"/>
          <w:numId w:val="32"/>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Przed złożeniem wniosku o wydanie pozwolenia na budowę należy projekt budowlany okazać Zamawiającemu w celu uzyskania ostatecznej  akceptacji.</w:t>
      </w:r>
    </w:p>
    <w:p w14:paraId="40961FC1" w14:textId="77777777" w:rsidR="00204ADB" w:rsidRPr="00963DDB" w:rsidRDefault="00204ADB" w:rsidP="00963DDB">
      <w:pPr>
        <w:pStyle w:val="Akapitzlist"/>
        <w:numPr>
          <w:ilvl w:val="0"/>
          <w:numId w:val="32"/>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W przypadku gdy postępowanie o udzielenie zamówienia publicznego na realizację robót budowlanych realizowanych na podstawie opracowanej dokumentacji będącej przedmiotem niniejszej umowy, będzie wszczęte w okresie od 6 miesięcy do 24 miesięcy od daty odbioru przedmiotu niniejszej umowy, Wykonawca nieodpłatnie zaktualizuje kosztorys inwestorski w oparciu o aktualne ceny na dzień wszczęcia postępowania.</w:t>
      </w:r>
    </w:p>
    <w:p w14:paraId="5A4CFA7D" w14:textId="77777777" w:rsidR="00204ADB" w:rsidRPr="00963DDB" w:rsidRDefault="00204ADB" w:rsidP="00963DDB">
      <w:pPr>
        <w:pStyle w:val="Akapitzlist"/>
        <w:numPr>
          <w:ilvl w:val="0"/>
          <w:numId w:val="32"/>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 xml:space="preserve">Zgodnie z art. 99  ust. 4 Ustawy z dnia 11 września 2019 r. Prawo zamówień publicznych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56328345" w14:textId="77777777" w:rsidR="00A038B9" w:rsidRPr="00963DDB" w:rsidRDefault="00204ADB" w:rsidP="00963DDB">
      <w:pPr>
        <w:pStyle w:val="Akapitzlist"/>
        <w:numPr>
          <w:ilvl w:val="0"/>
          <w:numId w:val="32"/>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Przedmiot zamówienia  można opisywać przez wskazanie znaków towarowych, patentów lub pochodzenia, źródła lub szczególnego procesu, który charakteryzuje produkty lub usługi dostarczane przez konkretnego wykonawcę, jeżeli wykonawca nie może opisać  przedmiotu zamówienia w wystarczająco precyzyjny i zrozumiały sposób, a wskazaniu takiemu towarzyszą wyrazy „lub równoważny”. Wykonawca wskazuje wówczas w  opisie przedmiotu zamówienia kryteria stosowane w celu oceny równoważności.</w:t>
      </w:r>
    </w:p>
    <w:bookmarkEnd w:id="0"/>
    <w:p w14:paraId="6AE2E38D" w14:textId="77777777" w:rsidR="00204ADB" w:rsidRPr="00963DDB" w:rsidRDefault="00204ADB" w:rsidP="00963DDB">
      <w:pPr>
        <w:spacing w:after="0"/>
        <w:rPr>
          <w:rFonts w:ascii="Arial" w:hAnsi="Arial" w:cs="Arial"/>
          <w:b/>
          <w:sz w:val="20"/>
          <w:szCs w:val="20"/>
        </w:rPr>
      </w:pPr>
    </w:p>
    <w:p w14:paraId="1D40913C" w14:textId="77777777" w:rsidR="00A038B9" w:rsidRPr="00963DDB" w:rsidRDefault="00A038B9" w:rsidP="00963DDB">
      <w:pPr>
        <w:spacing w:after="0"/>
        <w:jc w:val="both"/>
        <w:rPr>
          <w:rFonts w:ascii="Arial" w:hAnsi="Arial" w:cs="Arial"/>
          <w:b/>
          <w:sz w:val="20"/>
          <w:szCs w:val="20"/>
        </w:rPr>
      </w:pPr>
      <w:bookmarkStart w:id="1" w:name="_Hlk69159869"/>
      <w:r w:rsidRPr="00963DDB">
        <w:rPr>
          <w:rFonts w:ascii="Arial" w:hAnsi="Arial" w:cs="Arial"/>
          <w:b/>
          <w:bCs/>
          <w:sz w:val="20"/>
          <w:szCs w:val="20"/>
          <w:lang w:eastAsia="pl-PL"/>
        </w:rPr>
        <w:t xml:space="preserve">Cześć 8. </w:t>
      </w:r>
      <w:r w:rsidRPr="00963DDB">
        <w:rPr>
          <w:rFonts w:ascii="Arial" w:hAnsi="Arial" w:cs="Arial"/>
          <w:b/>
          <w:sz w:val="20"/>
          <w:szCs w:val="20"/>
        </w:rPr>
        <w:t>„</w:t>
      </w:r>
      <w:r w:rsidRPr="00963DDB">
        <w:rPr>
          <w:rFonts w:ascii="Arial" w:hAnsi="Arial" w:cs="Arial"/>
          <w:b/>
          <w:bCs/>
          <w:sz w:val="20"/>
          <w:szCs w:val="20"/>
        </w:rPr>
        <w:t>Wykonanie dokumentacji projektowej budowy</w:t>
      </w:r>
      <w:r w:rsidRPr="00963DDB">
        <w:rPr>
          <w:rFonts w:ascii="Arial" w:hAnsi="Arial" w:cs="Arial"/>
          <w:b/>
          <w:sz w:val="20"/>
          <w:szCs w:val="20"/>
        </w:rPr>
        <w:t xml:space="preserve"> linii kablowej oświetlenia ulicznego </w:t>
      </w:r>
      <w:r w:rsidR="002D576F" w:rsidRPr="00963DDB">
        <w:rPr>
          <w:rFonts w:ascii="Arial" w:hAnsi="Arial" w:cs="Arial"/>
          <w:b/>
          <w:sz w:val="20"/>
          <w:szCs w:val="20"/>
        </w:rPr>
        <w:br/>
      </w:r>
      <w:r w:rsidRPr="00963DDB">
        <w:rPr>
          <w:rFonts w:ascii="Arial" w:hAnsi="Arial" w:cs="Arial"/>
          <w:b/>
          <w:sz w:val="20"/>
          <w:szCs w:val="20"/>
        </w:rPr>
        <w:t>w Pustkach".</w:t>
      </w:r>
    </w:p>
    <w:p w14:paraId="51106BC2" w14:textId="77777777" w:rsidR="00204ADB" w:rsidRPr="00963DDB" w:rsidRDefault="00204ADB" w:rsidP="00963DDB">
      <w:pPr>
        <w:pStyle w:val="Akapitzlist"/>
        <w:numPr>
          <w:ilvl w:val="0"/>
          <w:numId w:val="34"/>
        </w:numPr>
        <w:spacing w:after="0"/>
        <w:ind w:left="426" w:hanging="426"/>
        <w:jc w:val="both"/>
        <w:rPr>
          <w:rFonts w:ascii="Arial" w:hAnsi="Arial" w:cs="Arial"/>
          <w:bCs/>
          <w:sz w:val="20"/>
          <w:szCs w:val="20"/>
        </w:rPr>
      </w:pPr>
      <w:bookmarkStart w:id="2" w:name="_Hlk69159922"/>
      <w:bookmarkEnd w:id="1"/>
      <w:r w:rsidRPr="00963DDB">
        <w:rPr>
          <w:rFonts w:ascii="Arial" w:hAnsi="Arial" w:cs="Arial"/>
          <w:bCs/>
          <w:sz w:val="20"/>
          <w:szCs w:val="20"/>
        </w:rPr>
        <w:lastRenderedPageBreak/>
        <w:t xml:space="preserve">Przedmiot zamówienia obejmuje wykonanie dokumentacji projektowej budowy linii kablowej oświetlenia ulicznego </w:t>
      </w:r>
      <w:r w:rsidR="00077D81" w:rsidRPr="00963DDB">
        <w:rPr>
          <w:rFonts w:ascii="Arial" w:hAnsi="Arial" w:cs="Arial"/>
          <w:bCs/>
          <w:sz w:val="20"/>
          <w:szCs w:val="20"/>
        </w:rPr>
        <w:t>na działce</w:t>
      </w:r>
      <w:r w:rsidRPr="00963DDB">
        <w:rPr>
          <w:rFonts w:ascii="Arial" w:hAnsi="Arial" w:cs="Arial"/>
          <w:bCs/>
          <w:sz w:val="20"/>
          <w:szCs w:val="20"/>
        </w:rPr>
        <w:t xml:space="preserve"> nr </w:t>
      </w:r>
      <w:r w:rsidR="00077D81" w:rsidRPr="00963DDB">
        <w:rPr>
          <w:rFonts w:ascii="Arial" w:hAnsi="Arial" w:cs="Arial"/>
          <w:sz w:val="20"/>
          <w:szCs w:val="20"/>
        </w:rPr>
        <w:t xml:space="preserve">dz. nr 524 </w:t>
      </w:r>
      <w:proofErr w:type="spellStart"/>
      <w:r w:rsidR="00077D81" w:rsidRPr="00963DDB">
        <w:rPr>
          <w:rFonts w:ascii="Arial" w:hAnsi="Arial" w:cs="Arial"/>
          <w:sz w:val="20"/>
          <w:szCs w:val="20"/>
        </w:rPr>
        <w:t>obr</w:t>
      </w:r>
      <w:proofErr w:type="spellEnd"/>
      <w:r w:rsidR="00077D81" w:rsidRPr="00963DDB">
        <w:rPr>
          <w:rFonts w:ascii="Arial" w:hAnsi="Arial" w:cs="Arial"/>
          <w:sz w:val="20"/>
          <w:szCs w:val="20"/>
        </w:rPr>
        <w:t xml:space="preserve">. Gotelp (na odcinku od dz. nr 581/1 do 523/5 </w:t>
      </w:r>
      <w:proofErr w:type="spellStart"/>
      <w:r w:rsidR="00077D81" w:rsidRPr="00963DDB">
        <w:rPr>
          <w:rFonts w:ascii="Arial" w:hAnsi="Arial" w:cs="Arial"/>
          <w:sz w:val="20"/>
          <w:szCs w:val="20"/>
        </w:rPr>
        <w:t>obr</w:t>
      </w:r>
      <w:proofErr w:type="spellEnd"/>
      <w:r w:rsidR="00077D81" w:rsidRPr="00963DDB">
        <w:rPr>
          <w:rFonts w:ascii="Arial" w:hAnsi="Arial" w:cs="Arial"/>
          <w:sz w:val="20"/>
          <w:szCs w:val="20"/>
        </w:rPr>
        <w:t xml:space="preserve">. Gotelp) </w:t>
      </w:r>
      <w:r w:rsidRPr="00963DDB">
        <w:rPr>
          <w:rFonts w:ascii="Arial" w:hAnsi="Arial" w:cs="Arial"/>
          <w:bCs/>
          <w:sz w:val="20"/>
          <w:szCs w:val="20"/>
        </w:rPr>
        <w:t xml:space="preserve">(ok. </w:t>
      </w:r>
      <w:r w:rsidR="00077D81" w:rsidRPr="00963DDB">
        <w:rPr>
          <w:rFonts w:ascii="Arial" w:hAnsi="Arial" w:cs="Arial"/>
          <w:bCs/>
          <w:sz w:val="20"/>
          <w:szCs w:val="20"/>
        </w:rPr>
        <w:t>8</w:t>
      </w:r>
      <w:r w:rsidRPr="00963DDB">
        <w:rPr>
          <w:rFonts w:ascii="Arial" w:hAnsi="Arial" w:cs="Arial"/>
          <w:bCs/>
          <w:sz w:val="20"/>
          <w:szCs w:val="20"/>
        </w:rPr>
        <w:t xml:space="preserve">00 </w:t>
      </w:r>
      <w:proofErr w:type="spellStart"/>
      <w:r w:rsidRPr="00963DDB">
        <w:rPr>
          <w:rFonts w:ascii="Arial" w:hAnsi="Arial" w:cs="Arial"/>
          <w:bCs/>
          <w:sz w:val="20"/>
          <w:szCs w:val="20"/>
        </w:rPr>
        <w:t>mb</w:t>
      </w:r>
      <w:proofErr w:type="spellEnd"/>
      <w:r w:rsidRPr="00963DDB">
        <w:rPr>
          <w:rFonts w:ascii="Arial" w:hAnsi="Arial" w:cs="Arial"/>
          <w:bCs/>
          <w:sz w:val="20"/>
          <w:szCs w:val="20"/>
        </w:rPr>
        <w:t xml:space="preserve"> + przyłącze do ZK).</w:t>
      </w:r>
    </w:p>
    <w:p w14:paraId="7E02DDD2" w14:textId="77777777" w:rsidR="00204ADB" w:rsidRPr="00963DDB" w:rsidRDefault="00204ADB" w:rsidP="00963DDB">
      <w:pPr>
        <w:pStyle w:val="Akapitzlist"/>
        <w:numPr>
          <w:ilvl w:val="0"/>
          <w:numId w:val="34"/>
        </w:numPr>
        <w:spacing w:after="0"/>
        <w:ind w:left="426" w:hanging="426"/>
        <w:jc w:val="both"/>
        <w:rPr>
          <w:rFonts w:ascii="Arial" w:hAnsi="Arial" w:cs="Arial"/>
          <w:sz w:val="20"/>
          <w:szCs w:val="20"/>
          <w:lang w:eastAsia="pl-PL"/>
        </w:rPr>
      </w:pPr>
      <w:r w:rsidRPr="00963DDB">
        <w:rPr>
          <w:rFonts w:ascii="Arial" w:hAnsi="Arial" w:cs="Arial"/>
          <w:sz w:val="20"/>
          <w:szCs w:val="20"/>
          <w:lang w:eastAsia="pl-PL"/>
        </w:rPr>
        <w:t>Zakres robót obejmuje:</w:t>
      </w:r>
    </w:p>
    <w:p w14:paraId="4F04B427" w14:textId="77777777" w:rsidR="00204ADB" w:rsidRPr="00963DDB" w:rsidRDefault="00204ADB" w:rsidP="00963DDB">
      <w:pPr>
        <w:pStyle w:val="Akapitzlist"/>
        <w:numPr>
          <w:ilvl w:val="0"/>
          <w:numId w:val="35"/>
        </w:numPr>
        <w:spacing w:after="0"/>
        <w:jc w:val="both"/>
        <w:rPr>
          <w:rFonts w:ascii="Arial" w:hAnsi="Arial" w:cs="Arial"/>
          <w:sz w:val="20"/>
          <w:szCs w:val="20"/>
        </w:rPr>
      </w:pPr>
      <w:r w:rsidRPr="00963DDB">
        <w:rPr>
          <w:rFonts w:ascii="Arial" w:hAnsi="Arial" w:cs="Arial"/>
          <w:sz w:val="20"/>
          <w:szCs w:val="20"/>
        </w:rPr>
        <w:t>Zawartość dokumentacji projektowej:</w:t>
      </w:r>
    </w:p>
    <w:p w14:paraId="0280278B"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Cs/>
          <w:sz w:val="20"/>
          <w:szCs w:val="20"/>
        </w:rPr>
        <w:t xml:space="preserve">projekt </w:t>
      </w:r>
      <w:r w:rsidRPr="00963DDB">
        <w:rPr>
          <w:rFonts w:ascii="Arial" w:hAnsi="Arial" w:cs="Arial"/>
          <w:sz w:val="20"/>
          <w:szCs w:val="20"/>
        </w:rPr>
        <w:t>budowlany oraz inne opracowania, jeżeli będą wymagane do uzyskania pozwolenia na budowę, lub konieczne ze względów wykonawczych,</w:t>
      </w:r>
    </w:p>
    <w:p w14:paraId="0979BE24"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przedmiary robót zgodnie z wymogami określonymi w Rozporządzeniu Ministra Infrastruktury z dnia 2 września 2004 r. w sprawie szczegółowego zakresu i formy dokumentacji projektowej, specyfikacji technicznych wykonania i odbioru robót budowlanych oraz programu funkcjonalno – użytkowego (t. j. - Dz. U. z 2013 r., poz. 1129),</w:t>
      </w:r>
    </w:p>
    <w:p w14:paraId="1E8018DD"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specyfikacja techniczna wykonania i odbioru robót budowlanych zawierająca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Ponadto należy je opracować z uwzględnieniem podziału szczegółowego według Wspólnego Słownika Zamówień,</w:t>
      </w:r>
    </w:p>
    <w:p w14:paraId="3346A015"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kosztorysy inwestorskie sporządzonych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 – użytkowym (Dz. U. z 2004 r. nr 130 poz. 1389).</w:t>
      </w:r>
    </w:p>
    <w:p w14:paraId="37780D00" w14:textId="77777777" w:rsidR="00204ADB" w:rsidRPr="00963DDB" w:rsidRDefault="00204ADB" w:rsidP="00963DDB">
      <w:pPr>
        <w:pStyle w:val="Akapitzlist"/>
        <w:numPr>
          <w:ilvl w:val="0"/>
          <w:numId w:val="35"/>
        </w:numPr>
        <w:autoSpaceDE w:val="0"/>
        <w:autoSpaceDN w:val="0"/>
        <w:adjustRightInd w:val="0"/>
        <w:spacing w:after="0"/>
        <w:jc w:val="both"/>
        <w:rPr>
          <w:rFonts w:ascii="Arial" w:hAnsi="Arial" w:cs="Arial"/>
          <w:sz w:val="20"/>
          <w:szCs w:val="20"/>
        </w:rPr>
      </w:pPr>
      <w:r w:rsidRPr="00963DDB">
        <w:rPr>
          <w:rFonts w:ascii="Arial" w:hAnsi="Arial" w:cs="Arial"/>
          <w:sz w:val="20"/>
          <w:szCs w:val="20"/>
        </w:rPr>
        <w:t xml:space="preserve">Dokumentację należy opracować zgodnie z </w:t>
      </w:r>
      <w:r w:rsidRPr="00963DDB">
        <w:rPr>
          <w:rFonts w:ascii="Arial" w:hAnsi="Arial" w:cs="Arial"/>
          <w:sz w:val="20"/>
          <w:szCs w:val="20"/>
          <w:lang w:eastAsia="pl-PL"/>
        </w:rPr>
        <w:t>Rozporządzeniem Ministra Rozwoju z dnia 11 września 2020 r. w sprawie szczegółowego zakresu i formy projektu budowlanego (Dz.U. z 2020 r. poz. 1609).</w:t>
      </w:r>
    </w:p>
    <w:p w14:paraId="13978026" w14:textId="77777777" w:rsidR="00204ADB" w:rsidRPr="00963DDB" w:rsidRDefault="00204ADB" w:rsidP="00963DDB">
      <w:pPr>
        <w:pStyle w:val="Akapitzlist"/>
        <w:numPr>
          <w:ilvl w:val="0"/>
          <w:numId w:val="35"/>
        </w:numPr>
        <w:autoSpaceDE w:val="0"/>
        <w:autoSpaceDN w:val="0"/>
        <w:adjustRightInd w:val="0"/>
        <w:spacing w:after="0"/>
        <w:jc w:val="both"/>
        <w:rPr>
          <w:rFonts w:ascii="Arial" w:hAnsi="Arial" w:cs="Arial"/>
          <w:sz w:val="20"/>
          <w:szCs w:val="20"/>
        </w:rPr>
      </w:pPr>
      <w:r w:rsidRPr="00963DDB">
        <w:rPr>
          <w:rFonts w:ascii="Arial" w:hAnsi="Arial" w:cs="Arial"/>
          <w:sz w:val="20"/>
          <w:szCs w:val="20"/>
        </w:rPr>
        <w:t>Dokumentację należy opracować w 5 egzemplarzach wraz z oświadczeniem o jej kompletności wraz z 1 egzemplarzem w wersji elektronicznej na płycie CD lub DVD.</w:t>
      </w:r>
    </w:p>
    <w:p w14:paraId="361BE402" w14:textId="77777777" w:rsidR="00204ADB" w:rsidRPr="00963DDB" w:rsidRDefault="00204ADB" w:rsidP="00963DDB">
      <w:pPr>
        <w:pStyle w:val="Akapitzlist"/>
        <w:numPr>
          <w:ilvl w:val="0"/>
          <w:numId w:val="35"/>
        </w:numPr>
        <w:autoSpaceDE w:val="0"/>
        <w:autoSpaceDN w:val="0"/>
        <w:adjustRightInd w:val="0"/>
        <w:spacing w:after="0"/>
        <w:jc w:val="both"/>
        <w:rPr>
          <w:rFonts w:ascii="Arial" w:hAnsi="Arial" w:cs="Arial"/>
          <w:sz w:val="20"/>
          <w:szCs w:val="20"/>
        </w:rPr>
      </w:pPr>
      <w:r w:rsidRPr="00963DDB">
        <w:rPr>
          <w:rFonts w:ascii="Arial" w:hAnsi="Arial" w:cs="Arial"/>
          <w:sz w:val="20"/>
          <w:szCs w:val="20"/>
        </w:rPr>
        <w:t>Ponadto do Wykonawcy należy:</w:t>
      </w:r>
    </w:p>
    <w:p w14:paraId="6706EF06"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poniesienie kosztu opracowania podkładów geodezyjnych niezbędnych do wykonania projektów budowlanych,</w:t>
      </w:r>
    </w:p>
    <w:p w14:paraId="100CB244"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
          <w:bCs/>
          <w:sz w:val="20"/>
          <w:szCs w:val="20"/>
          <w:lang w:eastAsia="pl-PL"/>
        </w:rPr>
        <w:t>przekazanie Zamawiającemu, w  terminie do 40 dni od dnia podpisania umowy, koncepcji przebiegu linii kablowej oświetlenia ulicznego wraz z lokalizacją punktów świetlnych,</w:t>
      </w:r>
      <w:r w:rsidRPr="00963DDB">
        <w:rPr>
          <w:rFonts w:ascii="Arial" w:hAnsi="Arial" w:cs="Arial"/>
          <w:sz w:val="20"/>
          <w:szCs w:val="20"/>
        </w:rPr>
        <w:t xml:space="preserve"> następnie </w:t>
      </w:r>
      <w:r w:rsidRPr="00963DDB">
        <w:rPr>
          <w:rFonts w:ascii="Arial" w:hAnsi="Arial" w:cs="Arial"/>
          <w:sz w:val="20"/>
          <w:szCs w:val="20"/>
          <w:lang w:eastAsia="pl-PL"/>
        </w:rPr>
        <w:t>po uzyskaniu od Zamawiającego akceptacji przedstawionych rozwiązań, przystąpienie do opracowywania kompletnych materiałów (załączników) niezbędnych do uzyskania przez Zamawiającego decyzji o pozwoleniu na budowę,</w:t>
      </w:r>
    </w:p>
    <w:p w14:paraId="521FA28F"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
          <w:bCs/>
          <w:sz w:val="20"/>
          <w:szCs w:val="20"/>
          <w:lang w:eastAsia="pl-PL"/>
        </w:rPr>
        <w:t>comiesięczne, pisemne raportowanie stanu zaawansowania prac projektowych do 25 dnia każdego miesiąca,</w:t>
      </w:r>
    </w:p>
    <w:p w14:paraId="22AC2935"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warunków technicznych włączenia się do istniejącej sieci energetycznej z ENEA Operator Sp. z o.o. Rejon Chojnice,</w:t>
      </w:r>
    </w:p>
    <w:p w14:paraId="41B5A740"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wszelkich wymaganych, zgodnie z polskim prawem, uzgodnień, warunków, opinii i decyzji administracyjnych niezbędnych do opracowania dokumentacji projektowo – kosztorysowej,</w:t>
      </w:r>
    </w:p>
    <w:p w14:paraId="70DE29A6"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decyzji o ustaleniu lokalizacji celu publicznego,</w:t>
      </w:r>
    </w:p>
    <w:p w14:paraId="15F0B89F"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prawomocnej decyzji o środowiskowych uwarunkowaniach zgody na realizację przedsięwzięcia (w przypadku konieczności wykonania),</w:t>
      </w:r>
    </w:p>
    <w:p w14:paraId="4EE77437"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opracowanie raportu o oddziaływaniu na środowisko (w razie wystąpienia takiej konieczności),</w:t>
      </w:r>
    </w:p>
    <w:p w14:paraId="2062549F"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prawomocnej decyzji o pozwoleniu wodno – prawnym (w przypadku konieczności uzyskania),</w:t>
      </w:r>
    </w:p>
    <w:p w14:paraId="77552E27"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opracowanie operatu wodno-prawnego (w przypadku konieczności opracowania),</w:t>
      </w:r>
    </w:p>
    <w:p w14:paraId="19D87892"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uzgadnianie na bieżąco prac projektowych i uzyskanie akceptacji Zamawiającego,</w:t>
      </w:r>
    </w:p>
    <w:p w14:paraId="209629D2"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decyzji o pozwoleniu na budowę,</w:t>
      </w:r>
    </w:p>
    <w:p w14:paraId="3BCF1A48"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na etapie prowadzenia procedury przetargowej udzielenie odpowiedzi poprzez Zamawiającego na zapytania zadane przez wykonawców w zakresie będącym przedmiotem niniejszego postępowania,</w:t>
      </w:r>
    </w:p>
    <w:p w14:paraId="13301074"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lastRenderedPageBreak/>
        <w:t>dokumentację niezbędną do uzyskania wszelkich opinii, uzgodnień i pozwoleń wymaganych przepisami Wykonawca dostarcza na swój koszt, czynności te Wykonawca wykonuje w imieniu Zamawiającego.</w:t>
      </w:r>
    </w:p>
    <w:p w14:paraId="35F3F2E1"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lang w:eastAsia="pl-PL"/>
        </w:rPr>
        <w:t>sprawowanie nadzoru autorskiego przez wykonawcę projektu (bez dodatkowego wynagrodzenia) w zakresie obejmującym w szczególności:</w:t>
      </w:r>
    </w:p>
    <w:p w14:paraId="6AB9792D" w14:textId="77777777" w:rsidR="00204ADB" w:rsidRPr="00963DDB" w:rsidRDefault="00204ADB" w:rsidP="00963DDB">
      <w:pPr>
        <w:numPr>
          <w:ilvl w:val="0"/>
          <w:numId w:val="5"/>
        </w:numPr>
        <w:autoSpaceDE w:val="0"/>
        <w:autoSpaceDN w:val="0"/>
        <w:adjustRightInd w:val="0"/>
        <w:spacing w:after="0"/>
        <w:ind w:left="709" w:right="113"/>
        <w:jc w:val="both"/>
        <w:rPr>
          <w:rFonts w:ascii="Arial" w:hAnsi="Arial" w:cs="Arial"/>
          <w:sz w:val="20"/>
          <w:szCs w:val="20"/>
          <w:lang w:eastAsia="pl-PL"/>
        </w:rPr>
      </w:pPr>
      <w:r w:rsidRPr="00963DDB">
        <w:rPr>
          <w:rFonts w:ascii="Arial" w:hAnsi="Arial" w:cs="Arial"/>
          <w:sz w:val="20"/>
          <w:szCs w:val="20"/>
          <w:lang w:eastAsia="pl-PL"/>
        </w:rPr>
        <w:t>udzielanie wyjaśnień Zamawiającemu i Wykonawcy robót budowlanych wątpliwości dotyczących projektu budowlano - wykonawczego i zawartych w nim rozwiązań oraz ewentualne uzupełnienia szczegółów dokumentacji projektowej,</w:t>
      </w:r>
    </w:p>
    <w:p w14:paraId="686AB293" w14:textId="77777777" w:rsidR="00204ADB" w:rsidRPr="00963DDB" w:rsidRDefault="00204ADB" w:rsidP="00963DDB">
      <w:pPr>
        <w:numPr>
          <w:ilvl w:val="0"/>
          <w:numId w:val="5"/>
        </w:numPr>
        <w:autoSpaceDE w:val="0"/>
        <w:autoSpaceDN w:val="0"/>
        <w:adjustRightInd w:val="0"/>
        <w:spacing w:after="0"/>
        <w:ind w:left="709" w:right="113"/>
        <w:jc w:val="both"/>
        <w:rPr>
          <w:rFonts w:ascii="Arial" w:hAnsi="Arial" w:cs="Arial"/>
          <w:sz w:val="20"/>
          <w:szCs w:val="20"/>
          <w:lang w:eastAsia="pl-PL"/>
        </w:rPr>
      </w:pPr>
      <w:r w:rsidRPr="00963DDB">
        <w:rPr>
          <w:rFonts w:ascii="Arial" w:hAnsi="Arial" w:cs="Arial"/>
          <w:sz w:val="20"/>
          <w:szCs w:val="20"/>
          <w:lang w:eastAsia="pl-PL"/>
        </w:rPr>
        <w:t>uzgodnienie z Zamawiającym i Wykonawcą robót budowlanych możliwości wprowadzenia rozwiązań zamiennych w stosunku do przewidzianych w dokumentacji projektowej w odniesieniu do materiałów oraz rozwiązań konstrukcyjnych i technologicznych.</w:t>
      </w:r>
    </w:p>
    <w:p w14:paraId="60519B93" w14:textId="77777777" w:rsidR="00204ADB" w:rsidRPr="00963DDB" w:rsidRDefault="00204ADB" w:rsidP="00963DDB">
      <w:pPr>
        <w:pStyle w:val="Akapitzlist"/>
        <w:numPr>
          <w:ilvl w:val="0"/>
          <w:numId w:val="34"/>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Lokalizacja  – załącznik nr 1</w:t>
      </w:r>
      <w:r w:rsidR="004B6ECF">
        <w:rPr>
          <w:rFonts w:ascii="Arial" w:hAnsi="Arial" w:cs="Arial"/>
          <w:sz w:val="20"/>
          <w:szCs w:val="20"/>
          <w:lang w:eastAsia="pl-PL"/>
        </w:rPr>
        <w:t xml:space="preserve"> do OPZ</w:t>
      </w:r>
      <w:r w:rsidRPr="00963DDB">
        <w:rPr>
          <w:rFonts w:ascii="Arial" w:hAnsi="Arial" w:cs="Arial"/>
          <w:sz w:val="20"/>
          <w:szCs w:val="20"/>
          <w:lang w:eastAsia="pl-PL"/>
        </w:rPr>
        <w:t>.</w:t>
      </w:r>
    </w:p>
    <w:p w14:paraId="35CA3F01" w14:textId="77777777" w:rsidR="00204ADB" w:rsidRPr="00963DDB" w:rsidRDefault="00204ADB" w:rsidP="00963DDB">
      <w:pPr>
        <w:pStyle w:val="Akapitzlist"/>
        <w:spacing w:after="0"/>
        <w:jc w:val="both"/>
        <w:rPr>
          <w:rFonts w:ascii="Arial" w:hAnsi="Arial" w:cs="Arial"/>
          <w:sz w:val="20"/>
          <w:szCs w:val="20"/>
        </w:rPr>
      </w:pPr>
      <w:r w:rsidRPr="00963DDB">
        <w:rPr>
          <w:rFonts w:ascii="Arial" w:hAnsi="Arial" w:cs="Arial"/>
          <w:sz w:val="20"/>
          <w:szCs w:val="20"/>
        </w:rPr>
        <w:t>- brak obowiązującego planu miejscowego,</w:t>
      </w:r>
    </w:p>
    <w:p w14:paraId="2ADFD2B8" w14:textId="77777777" w:rsidR="00204ADB" w:rsidRPr="00963DDB" w:rsidRDefault="00204ADB" w:rsidP="00963DDB">
      <w:pPr>
        <w:pStyle w:val="Akapitzlist"/>
        <w:spacing w:after="0"/>
        <w:jc w:val="both"/>
        <w:rPr>
          <w:rStyle w:val="Hipercze"/>
          <w:rFonts w:ascii="Arial" w:hAnsi="Arial" w:cs="Arial"/>
          <w:sz w:val="20"/>
          <w:szCs w:val="20"/>
        </w:rPr>
      </w:pPr>
      <w:r w:rsidRPr="00963DDB">
        <w:rPr>
          <w:rFonts w:ascii="Arial" w:hAnsi="Arial" w:cs="Arial"/>
          <w:sz w:val="20"/>
          <w:szCs w:val="20"/>
        </w:rPr>
        <w:t xml:space="preserve">- dostęp mapy geodezyjnej - </w:t>
      </w:r>
      <w:hyperlink r:id="rId15" w:history="1">
        <w:r w:rsidRPr="00963DDB">
          <w:rPr>
            <w:rStyle w:val="Hipercze"/>
            <w:rFonts w:ascii="Arial" w:hAnsi="Arial" w:cs="Arial"/>
            <w:sz w:val="20"/>
            <w:szCs w:val="20"/>
          </w:rPr>
          <w:t>http://czersk.e-mapa.net/</w:t>
        </w:r>
      </w:hyperlink>
      <w:r w:rsidRPr="00963DDB">
        <w:rPr>
          <w:rStyle w:val="Hipercze"/>
          <w:rFonts w:ascii="Arial" w:hAnsi="Arial" w:cs="Arial"/>
          <w:sz w:val="20"/>
          <w:szCs w:val="20"/>
        </w:rPr>
        <w:t>.</w:t>
      </w:r>
    </w:p>
    <w:p w14:paraId="67A3B003" w14:textId="77777777" w:rsidR="00204ADB" w:rsidRPr="00963DDB" w:rsidRDefault="00204ADB" w:rsidP="00963DDB">
      <w:pPr>
        <w:pStyle w:val="Akapitzlist"/>
        <w:numPr>
          <w:ilvl w:val="0"/>
          <w:numId w:val="34"/>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Projektant  podczas  projektowania  uwzględni  sugestie  Zamawiającego  odnośnie  rozwiązań technicznych w ramach obowiązujących przepisów.</w:t>
      </w:r>
    </w:p>
    <w:p w14:paraId="0DA454C2" w14:textId="77777777" w:rsidR="00204ADB" w:rsidRPr="00963DDB" w:rsidRDefault="00204ADB" w:rsidP="00963DDB">
      <w:pPr>
        <w:pStyle w:val="Akapitzlist"/>
        <w:numPr>
          <w:ilvl w:val="0"/>
          <w:numId w:val="34"/>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Wszelkie prace projektowe lub czynności nieopisane wyżej, a wynikające z procedur określonych w przepisach szczególnych, niezbędne do właściwego i kompleksowego opracowania dokumentacji projektowej, należy traktować jako oczywiste i uwzględnić w kosztach i terminie wykonania przedmiotu zamówienia.</w:t>
      </w:r>
    </w:p>
    <w:p w14:paraId="74545F01" w14:textId="77777777" w:rsidR="00204ADB" w:rsidRPr="00963DDB" w:rsidRDefault="00204ADB" w:rsidP="00963DDB">
      <w:pPr>
        <w:pStyle w:val="Akapitzlist"/>
        <w:numPr>
          <w:ilvl w:val="0"/>
          <w:numId w:val="34"/>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Przed złożeniem wniosku o wydanie pozwolenia na budowę należy projekt budowlany okazać Zamawiającemu w celu uzyskania ostatecznej  akceptacji.</w:t>
      </w:r>
    </w:p>
    <w:p w14:paraId="63CDA2F8" w14:textId="77777777" w:rsidR="00204ADB" w:rsidRPr="00963DDB" w:rsidRDefault="00204ADB" w:rsidP="00963DDB">
      <w:pPr>
        <w:pStyle w:val="Akapitzlist"/>
        <w:numPr>
          <w:ilvl w:val="0"/>
          <w:numId w:val="34"/>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W przypadku gdy postępowanie o udzielenie zamówienia publicznego na realizację robót budowlanych realizowanych na podstawie opracowanej dokumentacji będącej przedmiotem niniejszej umowy, będzie wszczęte w okresie od 6 miesięcy do 24 miesięcy od daty odbioru przedmiotu niniejszej umowy, Wykonawca nieodpłatnie zaktualizuje kosztorys inwestorski w oparciu o aktualne ceny na dzień wszczęcia postępowania.</w:t>
      </w:r>
    </w:p>
    <w:p w14:paraId="62F1FCCD" w14:textId="77777777" w:rsidR="00204ADB" w:rsidRPr="00963DDB" w:rsidRDefault="00204ADB" w:rsidP="00963DDB">
      <w:pPr>
        <w:pStyle w:val="Akapitzlist"/>
        <w:numPr>
          <w:ilvl w:val="0"/>
          <w:numId w:val="34"/>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 xml:space="preserve">Zgodnie z art. 99  ust. 4 Ustawy z dnia 11 września 2019 r. Prawo zamówień publicznych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787C3636" w14:textId="77777777" w:rsidR="00A038B9" w:rsidRPr="00963DDB" w:rsidRDefault="00204ADB" w:rsidP="00963DDB">
      <w:pPr>
        <w:pStyle w:val="Akapitzlist"/>
        <w:numPr>
          <w:ilvl w:val="0"/>
          <w:numId w:val="34"/>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Przedmiot zamówienia  można opisywać przez wskazanie znaków towarowych, patentów lub pochodzenia, źródła lub szczególnego procesu, który charakteryzuje produkty lub usługi dostarczane przez konkretnego wykonawcę, jeżeli wykonawca nie może opisać  przedmiotu zamówienia w wystarczająco precyzyjny i zrozumiały sposób, a wskazaniu takiemu towarzyszą wyrazy „lub równoważny”. Wykonawca wskazuje wówczas w  opisie przedmiotu zamówienia kryteria stosowane w celu oceny równoważności.</w:t>
      </w:r>
    </w:p>
    <w:bookmarkEnd w:id="2"/>
    <w:p w14:paraId="5038AB7B" w14:textId="77777777" w:rsidR="00204ADB" w:rsidRPr="00963DDB" w:rsidRDefault="00204ADB" w:rsidP="00963DDB">
      <w:pPr>
        <w:spacing w:after="0"/>
        <w:rPr>
          <w:rFonts w:ascii="Arial" w:hAnsi="Arial" w:cs="Arial"/>
          <w:b/>
          <w:sz w:val="20"/>
          <w:szCs w:val="20"/>
        </w:rPr>
      </w:pPr>
    </w:p>
    <w:p w14:paraId="29175CE2" w14:textId="77777777" w:rsidR="00A038B9" w:rsidRPr="00963DDB" w:rsidRDefault="00A038B9" w:rsidP="00963DDB">
      <w:pPr>
        <w:spacing w:after="0"/>
        <w:jc w:val="both"/>
        <w:rPr>
          <w:rFonts w:ascii="Arial" w:hAnsi="Arial" w:cs="Arial"/>
          <w:b/>
          <w:sz w:val="20"/>
          <w:szCs w:val="20"/>
        </w:rPr>
      </w:pPr>
      <w:bookmarkStart w:id="3" w:name="_Hlk69160083"/>
      <w:r w:rsidRPr="00963DDB">
        <w:rPr>
          <w:rFonts w:ascii="Arial" w:hAnsi="Arial" w:cs="Arial"/>
          <w:b/>
          <w:bCs/>
          <w:sz w:val="20"/>
          <w:szCs w:val="20"/>
          <w:lang w:eastAsia="pl-PL"/>
        </w:rPr>
        <w:t xml:space="preserve">Cześć 9. </w:t>
      </w:r>
      <w:r w:rsidRPr="00963DDB">
        <w:rPr>
          <w:rFonts w:ascii="Arial" w:hAnsi="Arial" w:cs="Arial"/>
          <w:b/>
          <w:sz w:val="20"/>
          <w:szCs w:val="20"/>
        </w:rPr>
        <w:t>„</w:t>
      </w:r>
      <w:r w:rsidRPr="00963DDB">
        <w:rPr>
          <w:rFonts w:ascii="Arial" w:hAnsi="Arial" w:cs="Arial"/>
          <w:b/>
          <w:bCs/>
          <w:sz w:val="20"/>
          <w:szCs w:val="20"/>
        </w:rPr>
        <w:t>Wykonanie dokumentacji projektowej budowy</w:t>
      </w:r>
      <w:r w:rsidRPr="00963DDB">
        <w:rPr>
          <w:rFonts w:ascii="Arial" w:hAnsi="Arial" w:cs="Arial"/>
          <w:b/>
          <w:sz w:val="20"/>
          <w:szCs w:val="20"/>
        </w:rPr>
        <w:t xml:space="preserve"> linii kablowej oświetlenia ulicznego </w:t>
      </w:r>
      <w:r w:rsidR="005C58FF" w:rsidRPr="00963DDB">
        <w:rPr>
          <w:rFonts w:ascii="Arial" w:hAnsi="Arial" w:cs="Arial"/>
          <w:b/>
          <w:sz w:val="20"/>
          <w:szCs w:val="20"/>
        </w:rPr>
        <w:br/>
      </w:r>
      <w:r w:rsidRPr="00963DDB">
        <w:rPr>
          <w:rFonts w:ascii="Arial" w:hAnsi="Arial" w:cs="Arial"/>
          <w:b/>
          <w:sz w:val="20"/>
          <w:szCs w:val="20"/>
        </w:rPr>
        <w:t>w Czersku w ul. Ceynowy".</w:t>
      </w:r>
    </w:p>
    <w:bookmarkEnd w:id="3"/>
    <w:p w14:paraId="005323B8" w14:textId="77777777" w:rsidR="00204ADB" w:rsidRPr="00963DDB" w:rsidRDefault="005C58FF" w:rsidP="00963DDB">
      <w:pPr>
        <w:pStyle w:val="Akapitzlist"/>
        <w:numPr>
          <w:ilvl w:val="0"/>
          <w:numId w:val="36"/>
        </w:numPr>
        <w:spacing w:after="0"/>
        <w:ind w:left="426" w:hanging="426"/>
        <w:jc w:val="both"/>
        <w:rPr>
          <w:rFonts w:ascii="Arial" w:hAnsi="Arial" w:cs="Arial"/>
          <w:bCs/>
          <w:sz w:val="20"/>
          <w:szCs w:val="20"/>
        </w:rPr>
      </w:pPr>
      <w:r w:rsidRPr="00963DDB">
        <w:rPr>
          <w:rFonts w:ascii="Arial" w:hAnsi="Arial" w:cs="Arial"/>
          <w:bCs/>
          <w:sz w:val="20"/>
          <w:szCs w:val="20"/>
        </w:rPr>
        <w:t>P</w:t>
      </w:r>
      <w:r w:rsidR="00204ADB" w:rsidRPr="00963DDB">
        <w:rPr>
          <w:rFonts w:ascii="Arial" w:hAnsi="Arial" w:cs="Arial"/>
          <w:bCs/>
          <w:sz w:val="20"/>
          <w:szCs w:val="20"/>
        </w:rPr>
        <w:t xml:space="preserve">rzedmiot zamówienia obejmuje wykonanie dokumentacji projektowej budowy linii kablowej oświetlenia ulicznego na działkach nr </w:t>
      </w:r>
      <w:r w:rsidRPr="00963DDB">
        <w:rPr>
          <w:rFonts w:ascii="Arial" w:hAnsi="Arial" w:cs="Arial"/>
          <w:sz w:val="20"/>
          <w:szCs w:val="20"/>
        </w:rPr>
        <w:t xml:space="preserve">1856/2, 1888/18, 1888/13 </w:t>
      </w:r>
      <w:proofErr w:type="spellStart"/>
      <w:r w:rsidRPr="00963DDB">
        <w:rPr>
          <w:rFonts w:ascii="Arial" w:hAnsi="Arial" w:cs="Arial"/>
          <w:sz w:val="20"/>
          <w:szCs w:val="20"/>
        </w:rPr>
        <w:t>obr</w:t>
      </w:r>
      <w:proofErr w:type="spellEnd"/>
      <w:r w:rsidRPr="00963DDB">
        <w:rPr>
          <w:rFonts w:ascii="Arial" w:hAnsi="Arial" w:cs="Arial"/>
          <w:sz w:val="20"/>
          <w:szCs w:val="20"/>
        </w:rPr>
        <w:t xml:space="preserve">. Czersk-miasto </w:t>
      </w:r>
      <w:r w:rsidR="00204ADB" w:rsidRPr="00963DDB">
        <w:rPr>
          <w:rFonts w:ascii="Arial" w:hAnsi="Arial" w:cs="Arial"/>
          <w:bCs/>
          <w:sz w:val="20"/>
          <w:szCs w:val="20"/>
        </w:rPr>
        <w:t xml:space="preserve">(ok. </w:t>
      </w:r>
      <w:r w:rsidRPr="00963DDB">
        <w:rPr>
          <w:rFonts w:ascii="Arial" w:hAnsi="Arial" w:cs="Arial"/>
          <w:bCs/>
          <w:sz w:val="20"/>
          <w:szCs w:val="20"/>
        </w:rPr>
        <w:t>6</w:t>
      </w:r>
      <w:r w:rsidR="00204ADB" w:rsidRPr="00963DDB">
        <w:rPr>
          <w:rFonts w:ascii="Arial" w:hAnsi="Arial" w:cs="Arial"/>
          <w:bCs/>
          <w:sz w:val="20"/>
          <w:szCs w:val="20"/>
        </w:rPr>
        <w:t xml:space="preserve">00 </w:t>
      </w:r>
      <w:proofErr w:type="spellStart"/>
      <w:r w:rsidR="00204ADB" w:rsidRPr="00963DDB">
        <w:rPr>
          <w:rFonts w:ascii="Arial" w:hAnsi="Arial" w:cs="Arial"/>
          <w:bCs/>
          <w:sz w:val="20"/>
          <w:szCs w:val="20"/>
        </w:rPr>
        <w:t>mb</w:t>
      </w:r>
      <w:proofErr w:type="spellEnd"/>
      <w:r w:rsidR="00204ADB" w:rsidRPr="00963DDB">
        <w:rPr>
          <w:rFonts w:ascii="Arial" w:hAnsi="Arial" w:cs="Arial"/>
          <w:bCs/>
          <w:sz w:val="20"/>
          <w:szCs w:val="20"/>
        </w:rPr>
        <w:t xml:space="preserve"> + przyłącze do ZK).</w:t>
      </w:r>
    </w:p>
    <w:p w14:paraId="108E069D" w14:textId="77777777" w:rsidR="00204ADB" w:rsidRPr="00963DDB" w:rsidRDefault="00204ADB" w:rsidP="00963DDB">
      <w:pPr>
        <w:pStyle w:val="Akapitzlist"/>
        <w:numPr>
          <w:ilvl w:val="0"/>
          <w:numId w:val="36"/>
        </w:numPr>
        <w:spacing w:after="0"/>
        <w:ind w:left="426" w:hanging="426"/>
        <w:jc w:val="both"/>
        <w:rPr>
          <w:rFonts w:ascii="Arial" w:hAnsi="Arial" w:cs="Arial"/>
          <w:sz w:val="20"/>
          <w:szCs w:val="20"/>
          <w:lang w:eastAsia="pl-PL"/>
        </w:rPr>
      </w:pPr>
      <w:r w:rsidRPr="00963DDB">
        <w:rPr>
          <w:rFonts w:ascii="Arial" w:hAnsi="Arial" w:cs="Arial"/>
          <w:sz w:val="20"/>
          <w:szCs w:val="20"/>
          <w:lang w:eastAsia="pl-PL"/>
        </w:rPr>
        <w:t>Zakres robót obejmuje:</w:t>
      </w:r>
    </w:p>
    <w:p w14:paraId="33A0746D" w14:textId="77777777" w:rsidR="00204ADB" w:rsidRPr="00963DDB" w:rsidRDefault="00204ADB" w:rsidP="00963DDB">
      <w:pPr>
        <w:pStyle w:val="Akapitzlist"/>
        <w:numPr>
          <w:ilvl w:val="0"/>
          <w:numId w:val="37"/>
        </w:numPr>
        <w:spacing w:after="0"/>
        <w:jc w:val="both"/>
        <w:rPr>
          <w:rFonts w:ascii="Arial" w:hAnsi="Arial" w:cs="Arial"/>
          <w:sz w:val="20"/>
          <w:szCs w:val="20"/>
        </w:rPr>
      </w:pPr>
      <w:r w:rsidRPr="00963DDB">
        <w:rPr>
          <w:rFonts w:ascii="Arial" w:hAnsi="Arial" w:cs="Arial"/>
          <w:sz w:val="20"/>
          <w:szCs w:val="20"/>
        </w:rPr>
        <w:t>Zawartość dokumentacji projektowej:</w:t>
      </w:r>
    </w:p>
    <w:p w14:paraId="2D9F5511"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Cs/>
          <w:sz w:val="20"/>
          <w:szCs w:val="20"/>
        </w:rPr>
        <w:t xml:space="preserve">projekt </w:t>
      </w:r>
      <w:r w:rsidRPr="00963DDB">
        <w:rPr>
          <w:rFonts w:ascii="Arial" w:hAnsi="Arial" w:cs="Arial"/>
          <w:sz w:val="20"/>
          <w:szCs w:val="20"/>
        </w:rPr>
        <w:t>budowlany oraz inne opracowania, jeżeli będą wymagane do uzyskania pozwolenia na budowę, lub konieczne ze względów wykonawczych,</w:t>
      </w:r>
    </w:p>
    <w:p w14:paraId="548F4690"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 xml:space="preserve">przedmiary robót zgodnie z wymogami określonymi w Rozporządzeniu Ministra Infrastruktury z dnia 2 września 2004 r. w sprawie szczegółowego zakresu i formy dokumentacji projektowej, </w:t>
      </w:r>
      <w:r w:rsidRPr="00963DDB">
        <w:rPr>
          <w:rFonts w:ascii="Arial" w:hAnsi="Arial" w:cs="Arial"/>
          <w:sz w:val="20"/>
          <w:szCs w:val="20"/>
        </w:rPr>
        <w:lastRenderedPageBreak/>
        <w:t>specyfikacji technicznych wykonania i odbioru robót budowlanych oraz programu funkcjonalno – użytkowego (t. j. - Dz. U. z 2013 r., poz. 1129),</w:t>
      </w:r>
    </w:p>
    <w:p w14:paraId="1792F6E7"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specyfikacja techniczna wykonania i odbioru robót budowlanych zawierająca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Ponadto należy je opracować z uwzględnieniem podziału szczegółowego według Wspólnego Słownika Zamówień,</w:t>
      </w:r>
    </w:p>
    <w:p w14:paraId="7C16C7AB"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kosztorysy inwestorskie sporządzonych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 – użytkowym (Dz. U. z 2004 r. nr 130 poz. 1389).</w:t>
      </w:r>
    </w:p>
    <w:p w14:paraId="10F6DD77" w14:textId="77777777" w:rsidR="00204ADB" w:rsidRPr="00963DDB" w:rsidRDefault="00204ADB" w:rsidP="00963DDB">
      <w:pPr>
        <w:pStyle w:val="Akapitzlist"/>
        <w:numPr>
          <w:ilvl w:val="0"/>
          <w:numId w:val="37"/>
        </w:numPr>
        <w:autoSpaceDE w:val="0"/>
        <w:autoSpaceDN w:val="0"/>
        <w:adjustRightInd w:val="0"/>
        <w:spacing w:after="0"/>
        <w:jc w:val="both"/>
        <w:rPr>
          <w:rFonts w:ascii="Arial" w:hAnsi="Arial" w:cs="Arial"/>
          <w:sz w:val="20"/>
          <w:szCs w:val="20"/>
        </w:rPr>
      </w:pPr>
      <w:r w:rsidRPr="00963DDB">
        <w:rPr>
          <w:rFonts w:ascii="Arial" w:hAnsi="Arial" w:cs="Arial"/>
          <w:sz w:val="20"/>
          <w:szCs w:val="20"/>
        </w:rPr>
        <w:t xml:space="preserve">Dokumentację należy opracować zgodnie z </w:t>
      </w:r>
      <w:r w:rsidRPr="00963DDB">
        <w:rPr>
          <w:rFonts w:ascii="Arial" w:hAnsi="Arial" w:cs="Arial"/>
          <w:sz w:val="20"/>
          <w:szCs w:val="20"/>
          <w:lang w:eastAsia="pl-PL"/>
        </w:rPr>
        <w:t>Rozporządzeniem Ministra Rozwoju z dnia 11 września 2020 r. w sprawie szczegółowego zakresu i formy projektu budowlanego (Dz.U. z 2020 r. poz. 1609).</w:t>
      </w:r>
    </w:p>
    <w:p w14:paraId="699AD8E6" w14:textId="77777777" w:rsidR="00204ADB" w:rsidRPr="00963DDB" w:rsidRDefault="00204ADB" w:rsidP="00963DDB">
      <w:pPr>
        <w:pStyle w:val="Akapitzlist"/>
        <w:numPr>
          <w:ilvl w:val="0"/>
          <w:numId w:val="37"/>
        </w:numPr>
        <w:autoSpaceDE w:val="0"/>
        <w:autoSpaceDN w:val="0"/>
        <w:adjustRightInd w:val="0"/>
        <w:spacing w:after="0"/>
        <w:jc w:val="both"/>
        <w:rPr>
          <w:rFonts w:ascii="Arial" w:hAnsi="Arial" w:cs="Arial"/>
          <w:sz w:val="20"/>
          <w:szCs w:val="20"/>
        </w:rPr>
      </w:pPr>
      <w:r w:rsidRPr="00963DDB">
        <w:rPr>
          <w:rFonts w:ascii="Arial" w:hAnsi="Arial" w:cs="Arial"/>
          <w:sz w:val="20"/>
          <w:szCs w:val="20"/>
        </w:rPr>
        <w:t>Dokumentację należy opracować w 5 egzemplarzach wraz z oświadczeniem o jej kompletności wraz z 1 egzemplarzem w wersji elektronicznej na płycie CD lub DVD.</w:t>
      </w:r>
    </w:p>
    <w:p w14:paraId="747FD202" w14:textId="77777777" w:rsidR="00204ADB" w:rsidRPr="00963DDB" w:rsidRDefault="00204ADB" w:rsidP="00963DDB">
      <w:pPr>
        <w:pStyle w:val="Akapitzlist"/>
        <w:numPr>
          <w:ilvl w:val="0"/>
          <w:numId w:val="37"/>
        </w:numPr>
        <w:autoSpaceDE w:val="0"/>
        <w:autoSpaceDN w:val="0"/>
        <w:adjustRightInd w:val="0"/>
        <w:spacing w:after="0"/>
        <w:jc w:val="both"/>
        <w:rPr>
          <w:rFonts w:ascii="Arial" w:hAnsi="Arial" w:cs="Arial"/>
          <w:sz w:val="20"/>
          <w:szCs w:val="20"/>
        </w:rPr>
      </w:pPr>
      <w:r w:rsidRPr="00963DDB">
        <w:rPr>
          <w:rFonts w:ascii="Arial" w:hAnsi="Arial" w:cs="Arial"/>
          <w:sz w:val="20"/>
          <w:szCs w:val="20"/>
        </w:rPr>
        <w:t>Ponadto do Wykonawcy należy:</w:t>
      </w:r>
    </w:p>
    <w:p w14:paraId="66A88A7D"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poniesienie kosztu opracowania podkładów geodezyjnych niezbędnych do wykonania projektów budowlanych,</w:t>
      </w:r>
    </w:p>
    <w:p w14:paraId="6AD5CFAC"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
          <w:bCs/>
          <w:sz w:val="20"/>
          <w:szCs w:val="20"/>
          <w:lang w:eastAsia="pl-PL"/>
        </w:rPr>
        <w:t>przekazanie Zamawiającemu, w  terminie do 40 dni od dnia podpisania umowy, koncepcji przebiegu linii kablowej oświetlenia ulicznego wraz z lokalizacją punktów świetlnych,</w:t>
      </w:r>
      <w:r w:rsidRPr="00963DDB">
        <w:rPr>
          <w:rFonts w:ascii="Arial" w:hAnsi="Arial" w:cs="Arial"/>
          <w:sz w:val="20"/>
          <w:szCs w:val="20"/>
        </w:rPr>
        <w:t xml:space="preserve"> następnie </w:t>
      </w:r>
      <w:r w:rsidRPr="00963DDB">
        <w:rPr>
          <w:rFonts w:ascii="Arial" w:hAnsi="Arial" w:cs="Arial"/>
          <w:sz w:val="20"/>
          <w:szCs w:val="20"/>
          <w:lang w:eastAsia="pl-PL"/>
        </w:rPr>
        <w:t>po uzyskaniu od Zamawiającego akceptacji przedstawionych rozwiązań, przystąpienie do opracowywania kompletnych materiałów (załączników) niezbędnych do uzyskania przez Zamawiającego decyzji o pozwoleniu na budowę,</w:t>
      </w:r>
    </w:p>
    <w:p w14:paraId="278CF9C3"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b/>
          <w:bCs/>
          <w:sz w:val="20"/>
          <w:szCs w:val="20"/>
          <w:lang w:eastAsia="pl-PL"/>
        </w:rPr>
        <w:t>comiesięczne, pisemne raportowanie stanu zaawansowania prac projektowych do 25 dnia każdego miesiąca,</w:t>
      </w:r>
    </w:p>
    <w:p w14:paraId="6656867A"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warunków technicznych włączenia się do istniejącej sieci energetycznej z ENEA Operator Sp. z o.o. Rejon Chojnice,</w:t>
      </w:r>
    </w:p>
    <w:p w14:paraId="2071F1F4"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wszelkich wymaganych, zgodnie z polskim prawem, uzgodnień, warunków, opinii i decyzji administracyjnych niezbędnych do opracowania dokumentacji projektowo – kosztorysowej,</w:t>
      </w:r>
    </w:p>
    <w:p w14:paraId="4E5BEC3D"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decyzji o ustaleniu lokalizacji celu publicznego,</w:t>
      </w:r>
    </w:p>
    <w:p w14:paraId="3782CEC1"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prawomocnej decyzji o środowiskowych uwarunkowaniach zgody na realizację przedsięwzięcia (w przypadku konieczności wykonania),</w:t>
      </w:r>
    </w:p>
    <w:p w14:paraId="30429FDA"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opracowanie raportu o oddziaływaniu na środowisko (w razie wystąpienia takiej konieczności),</w:t>
      </w:r>
    </w:p>
    <w:p w14:paraId="06FB2A97"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prawomocnej decyzji o pozwoleniu wodno – prawnym (w przypadku konieczności uzyskania),</w:t>
      </w:r>
    </w:p>
    <w:p w14:paraId="6C9DA5C4"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opracowanie operatu wodno-prawnego (w przypadku konieczności opracowania),</w:t>
      </w:r>
    </w:p>
    <w:p w14:paraId="76ED31E8"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uzgadnianie na bieżąco prac projektowych i uzyskanie akceptacji Zamawiającego,</w:t>
      </w:r>
    </w:p>
    <w:p w14:paraId="04A08C18"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uzyskanie decyzji o pozwoleniu na budowę,</w:t>
      </w:r>
    </w:p>
    <w:p w14:paraId="1E2B1D1C"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na etapie prowadzenia procedury przetargowej udzielenie odpowiedzi poprzez Zamawiającego na zapytania zadane przez wykonawców w zakresie będącym przedmiotem niniejszego postępowania,</w:t>
      </w:r>
    </w:p>
    <w:p w14:paraId="77086AF9"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rPr>
        <w:t>dokumentację niezbędną do uzyskania wszelkich opinii, uzgodnień i pozwoleń wymaganych przepisami Wykonawca dostarcza na swój koszt, czynności te Wykonawca wykonuje w imieniu Zamawiającego.</w:t>
      </w:r>
    </w:p>
    <w:p w14:paraId="18FCCE51" w14:textId="77777777" w:rsidR="00204ADB" w:rsidRPr="00963DDB" w:rsidRDefault="00204ADB" w:rsidP="00963DDB">
      <w:pPr>
        <w:numPr>
          <w:ilvl w:val="0"/>
          <w:numId w:val="1"/>
        </w:numPr>
        <w:autoSpaceDE w:val="0"/>
        <w:autoSpaceDN w:val="0"/>
        <w:adjustRightInd w:val="0"/>
        <w:spacing w:after="0"/>
        <w:jc w:val="both"/>
        <w:rPr>
          <w:rFonts w:ascii="Arial" w:hAnsi="Arial" w:cs="Arial"/>
          <w:sz w:val="20"/>
          <w:szCs w:val="20"/>
        </w:rPr>
      </w:pPr>
      <w:r w:rsidRPr="00963DDB">
        <w:rPr>
          <w:rFonts w:ascii="Arial" w:hAnsi="Arial" w:cs="Arial"/>
          <w:sz w:val="20"/>
          <w:szCs w:val="20"/>
          <w:lang w:eastAsia="pl-PL"/>
        </w:rPr>
        <w:t>sprawowanie nadzoru autorskiego przez wykonawcę projektu (bez dodatkowego wynagrodzenia) w zakresie obejmującym w szczególności:</w:t>
      </w:r>
    </w:p>
    <w:p w14:paraId="3583B6A5" w14:textId="77777777" w:rsidR="00204ADB" w:rsidRPr="00963DDB" w:rsidRDefault="00204ADB" w:rsidP="00963DDB">
      <w:pPr>
        <w:numPr>
          <w:ilvl w:val="0"/>
          <w:numId w:val="5"/>
        </w:numPr>
        <w:autoSpaceDE w:val="0"/>
        <w:autoSpaceDN w:val="0"/>
        <w:adjustRightInd w:val="0"/>
        <w:spacing w:after="0"/>
        <w:ind w:left="709" w:right="113"/>
        <w:jc w:val="both"/>
        <w:rPr>
          <w:rFonts w:ascii="Arial" w:hAnsi="Arial" w:cs="Arial"/>
          <w:sz w:val="20"/>
          <w:szCs w:val="20"/>
          <w:lang w:eastAsia="pl-PL"/>
        </w:rPr>
      </w:pPr>
      <w:r w:rsidRPr="00963DDB">
        <w:rPr>
          <w:rFonts w:ascii="Arial" w:hAnsi="Arial" w:cs="Arial"/>
          <w:sz w:val="20"/>
          <w:szCs w:val="20"/>
          <w:lang w:eastAsia="pl-PL"/>
        </w:rPr>
        <w:t>udzielanie wyjaśnień Zamawiającemu i Wykonawcy robót budowlanych wątpliwości dotyczących projektu budowlano - wykonawczego i zawartych w nim rozwiązań oraz ewentualne uzupełnienia szczegółów dokumentacji projektowej,</w:t>
      </w:r>
    </w:p>
    <w:p w14:paraId="19029AC8" w14:textId="77777777" w:rsidR="00204ADB" w:rsidRPr="00963DDB" w:rsidRDefault="00204ADB" w:rsidP="00963DDB">
      <w:pPr>
        <w:numPr>
          <w:ilvl w:val="0"/>
          <w:numId w:val="5"/>
        </w:numPr>
        <w:autoSpaceDE w:val="0"/>
        <w:autoSpaceDN w:val="0"/>
        <w:adjustRightInd w:val="0"/>
        <w:spacing w:after="0"/>
        <w:ind w:left="709" w:right="113"/>
        <w:jc w:val="both"/>
        <w:rPr>
          <w:rFonts w:ascii="Arial" w:hAnsi="Arial" w:cs="Arial"/>
          <w:sz w:val="20"/>
          <w:szCs w:val="20"/>
          <w:lang w:eastAsia="pl-PL"/>
        </w:rPr>
      </w:pPr>
      <w:r w:rsidRPr="00963DDB">
        <w:rPr>
          <w:rFonts w:ascii="Arial" w:hAnsi="Arial" w:cs="Arial"/>
          <w:sz w:val="20"/>
          <w:szCs w:val="20"/>
          <w:lang w:eastAsia="pl-PL"/>
        </w:rPr>
        <w:lastRenderedPageBreak/>
        <w:t>uzgodnienie z Zamawiającym i Wykonawcą robót budowlanych możliwości wprowadzenia rozwiązań zamiennych w stosunku do przewidzianych w dokumentacji projektowej w odniesieniu do materiałów oraz rozwiązań konstrukcyjnych i technologicznych.</w:t>
      </w:r>
    </w:p>
    <w:p w14:paraId="13F89F09" w14:textId="77777777" w:rsidR="00204ADB" w:rsidRPr="00963DDB" w:rsidRDefault="00204ADB" w:rsidP="00963DDB">
      <w:pPr>
        <w:pStyle w:val="Akapitzlist"/>
        <w:numPr>
          <w:ilvl w:val="0"/>
          <w:numId w:val="36"/>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Lokalizacja  – załącznik nr 1</w:t>
      </w:r>
      <w:r w:rsidR="00903741">
        <w:rPr>
          <w:rFonts w:ascii="Arial" w:hAnsi="Arial" w:cs="Arial"/>
          <w:sz w:val="20"/>
          <w:szCs w:val="20"/>
          <w:lang w:eastAsia="pl-PL"/>
        </w:rPr>
        <w:t xml:space="preserve"> do OPZ</w:t>
      </w:r>
      <w:r w:rsidRPr="00963DDB">
        <w:rPr>
          <w:rFonts w:ascii="Arial" w:hAnsi="Arial" w:cs="Arial"/>
          <w:sz w:val="20"/>
          <w:szCs w:val="20"/>
          <w:lang w:eastAsia="pl-PL"/>
        </w:rPr>
        <w:t>.</w:t>
      </w:r>
    </w:p>
    <w:p w14:paraId="43F9CE79" w14:textId="77777777" w:rsidR="00204ADB" w:rsidRPr="00963DDB" w:rsidRDefault="00204ADB" w:rsidP="00963DDB">
      <w:pPr>
        <w:pStyle w:val="Akapitzlist"/>
        <w:spacing w:after="0"/>
        <w:jc w:val="both"/>
        <w:rPr>
          <w:rFonts w:ascii="Arial" w:hAnsi="Arial" w:cs="Arial"/>
          <w:sz w:val="20"/>
          <w:szCs w:val="20"/>
        </w:rPr>
      </w:pPr>
      <w:r w:rsidRPr="00963DDB">
        <w:rPr>
          <w:rFonts w:ascii="Arial" w:hAnsi="Arial" w:cs="Arial"/>
          <w:sz w:val="20"/>
          <w:szCs w:val="20"/>
        </w:rPr>
        <w:t>- brak obowiązującego planu miejscowego,</w:t>
      </w:r>
    </w:p>
    <w:p w14:paraId="6172C641" w14:textId="77777777" w:rsidR="00204ADB" w:rsidRPr="00963DDB" w:rsidRDefault="00204ADB" w:rsidP="00963DDB">
      <w:pPr>
        <w:pStyle w:val="Akapitzlist"/>
        <w:spacing w:after="0"/>
        <w:jc w:val="both"/>
        <w:rPr>
          <w:rStyle w:val="Hipercze"/>
          <w:rFonts w:ascii="Arial" w:hAnsi="Arial" w:cs="Arial"/>
          <w:sz w:val="20"/>
          <w:szCs w:val="20"/>
        </w:rPr>
      </w:pPr>
      <w:r w:rsidRPr="00963DDB">
        <w:rPr>
          <w:rFonts w:ascii="Arial" w:hAnsi="Arial" w:cs="Arial"/>
          <w:sz w:val="20"/>
          <w:szCs w:val="20"/>
        </w:rPr>
        <w:t xml:space="preserve">- dostęp mapy geodezyjnej - </w:t>
      </w:r>
      <w:hyperlink r:id="rId16" w:history="1">
        <w:r w:rsidRPr="00963DDB">
          <w:rPr>
            <w:rStyle w:val="Hipercze"/>
            <w:rFonts w:ascii="Arial" w:hAnsi="Arial" w:cs="Arial"/>
            <w:sz w:val="20"/>
            <w:szCs w:val="20"/>
          </w:rPr>
          <w:t>http://czersk.e-mapa.net/</w:t>
        </w:r>
      </w:hyperlink>
      <w:r w:rsidRPr="00963DDB">
        <w:rPr>
          <w:rStyle w:val="Hipercze"/>
          <w:rFonts w:ascii="Arial" w:hAnsi="Arial" w:cs="Arial"/>
          <w:sz w:val="20"/>
          <w:szCs w:val="20"/>
        </w:rPr>
        <w:t>.</w:t>
      </w:r>
    </w:p>
    <w:p w14:paraId="0B2CA4B3" w14:textId="77777777" w:rsidR="00204ADB" w:rsidRPr="00963DDB" w:rsidRDefault="00204ADB" w:rsidP="00963DDB">
      <w:pPr>
        <w:pStyle w:val="Akapitzlist"/>
        <w:numPr>
          <w:ilvl w:val="0"/>
          <w:numId w:val="36"/>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Projektant  podczas  projektowania  uwzględni  sugestie  Zamawiającego  odnośnie  rozwiązań technicznych w ramach obowiązujących przepisów.</w:t>
      </w:r>
    </w:p>
    <w:p w14:paraId="4AB72EE2" w14:textId="77777777" w:rsidR="00204ADB" w:rsidRPr="00963DDB" w:rsidRDefault="00204ADB" w:rsidP="00963DDB">
      <w:pPr>
        <w:pStyle w:val="Akapitzlist"/>
        <w:numPr>
          <w:ilvl w:val="0"/>
          <w:numId w:val="36"/>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Wszelkie prace projektowe lub czynności nieopisane wyżej, a wynikające z procedur określonych w przepisach szczególnych, niezbędne do właściwego i kompleksowego opracowania dokumentacji projektowej, należy traktować jako oczywiste i uwzględnić w kosztach i terminie wykonania przedmiotu zamówienia.</w:t>
      </w:r>
    </w:p>
    <w:p w14:paraId="708E755B" w14:textId="77777777" w:rsidR="00204ADB" w:rsidRPr="00963DDB" w:rsidRDefault="00204ADB" w:rsidP="00963DDB">
      <w:pPr>
        <w:pStyle w:val="Akapitzlist"/>
        <w:numPr>
          <w:ilvl w:val="0"/>
          <w:numId w:val="36"/>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Przed złożeniem wniosku o wydanie pozwolenia na budowę należy projekt budowlany okazać Zamawiającemu w celu uzyskania ostatecznej  akceptacji.</w:t>
      </w:r>
    </w:p>
    <w:p w14:paraId="24391B6C" w14:textId="77777777" w:rsidR="00204ADB" w:rsidRPr="00963DDB" w:rsidRDefault="00204ADB" w:rsidP="00963DDB">
      <w:pPr>
        <w:pStyle w:val="Akapitzlist"/>
        <w:numPr>
          <w:ilvl w:val="0"/>
          <w:numId w:val="36"/>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W przypadku gdy postępowanie o udzielenie zamówienia publicznego na realizację robót budowlanych realizowanych na podstawie opracowanej dokumentacji będącej przedmiotem niniejszej umowy, będzie wszczęte w okresie od 6 miesięcy do 24 miesięcy od daty odbioru przedmiotu niniejszej umowy, Wykonawca nieodpłatnie zaktualizuje kosztorys inwestorski w oparciu o aktualne ceny na dzień wszczęcia postępowania.</w:t>
      </w:r>
    </w:p>
    <w:p w14:paraId="3DDDBF59" w14:textId="77777777" w:rsidR="00204ADB" w:rsidRPr="00963DDB" w:rsidRDefault="00204ADB" w:rsidP="00963DDB">
      <w:pPr>
        <w:pStyle w:val="Akapitzlist"/>
        <w:numPr>
          <w:ilvl w:val="0"/>
          <w:numId w:val="36"/>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 xml:space="preserve">Zgodnie z art. 99  ust. 4 Ustawy z dnia 11 września 2019 r. Prawo zamówień publicznych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7F028D40" w14:textId="77777777" w:rsidR="00A038B9" w:rsidRPr="00963DDB" w:rsidRDefault="00204ADB" w:rsidP="00963DDB">
      <w:pPr>
        <w:pStyle w:val="Akapitzlist"/>
        <w:numPr>
          <w:ilvl w:val="0"/>
          <w:numId w:val="36"/>
        </w:numPr>
        <w:tabs>
          <w:tab w:val="left" w:pos="426"/>
        </w:tabs>
        <w:spacing w:after="0"/>
        <w:jc w:val="both"/>
        <w:rPr>
          <w:rFonts w:ascii="Arial" w:hAnsi="Arial" w:cs="Arial"/>
          <w:sz w:val="20"/>
          <w:szCs w:val="20"/>
          <w:lang w:eastAsia="pl-PL"/>
        </w:rPr>
      </w:pPr>
      <w:r w:rsidRPr="00963DDB">
        <w:rPr>
          <w:rFonts w:ascii="Arial" w:hAnsi="Arial" w:cs="Arial"/>
          <w:sz w:val="20"/>
          <w:szCs w:val="20"/>
          <w:lang w:eastAsia="pl-PL"/>
        </w:rPr>
        <w:t>Przedmiot zamówienia  można opisywać przez wskazanie znaków towarowych, patentów lub pochodzenia, źródła lub szczególnego procesu, który charakteryzuje produkty lub usługi dostarczane przez konkretnego wykonawcę, jeżeli wykonawca nie może opisać  przedmiotu zamówienia w wystarczająco precyzyjny i zrozumiały sposób, a wskazaniu takiemu towarzyszą wyrazy „lub równoważny”. Wykonawca wskazuje wówczas w  opisie przedmiotu zamówienia kryteria stosowane w celu oceny równoważności.</w:t>
      </w:r>
    </w:p>
    <w:p w14:paraId="1FF1BAE0" w14:textId="77777777" w:rsidR="00A038B9" w:rsidRPr="00963DDB" w:rsidRDefault="00A038B9" w:rsidP="00963DDB">
      <w:pPr>
        <w:spacing w:after="0"/>
        <w:jc w:val="center"/>
        <w:rPr>
          <w:rFonts w:ascii="Arial" w:hAnsi="Arial" w:cs="Arial"/>
          <w:b/>
          <w:sz w:val="20"/>
          <w:szCs w:val="20"/>
        </w:rPr>
      </w:pPr>
    </w:p>
    <w:p w14:paraId="3BBCB2B6" w14:textId="77777777" w:rsidR="0074095F" w:rsidRPr="00963DDB" w:rsidRDefault="0074095F" w:rsidP="00963DDB">
      <w:pPr>
        <w:spacing w:after="0"/>
        <w:rPr>
          <w:rFonts w:ascii="Arial" w:hAnsi="Arial" w:cs="Arial"/>
          <w:sz w:val="20"/>
          <w:szCs w:val="20"/>
        </w:rPr>
      </w:pPr>
    </w:p>
    <w:sectPr w:rsidR="0074095F" w:rsidRPr="00963DDB" w:rsidSect="00EB1C5F">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418"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47A6" w14:textId="77777777" w:rsidR="00227C3D" w:rsidRDefault="00227C3D">
      <w:r>
        <w:separator/>
      </w:r>
    </w:p>
  </w:endnote>
  <w:endnote w:type="continuationSeparator" w:id="0">
    <w:p w14:paraId="420C86A1" w14:textId="77777777" w:rsidR="00227C3D" w:rsidRDefault="0022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FCCD" w14:textId="77777777" w:rsidR="00913D60" w:rsidRDefault="00913D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46F5" w14:textId="77777777" w:rsidR="00913D60" w:rsidRDefault="00913D60">
    <w:pPr>
      <w:pStyle w:val="Stopka"/>
    </w:pPr>
    <w:r>
      <w:rPr>
        <w:noProof/>
        <w:lang w:eastAsia="pl-PL"/>
      </w:rPr>
      <w:drawing>
        <wp:inline distT="0" distB="0" distL="0" distR="0" wp14:anchorId="443C173A" wp14:editId="5053E22A">
          <wp:extent cx="6076950" cy="495300"/>
          <wp:effectExtent l="0" t="0" r="0" b="0"/>
          <wp:docPr id="2" name="Obraz 2" descr="j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495300"/>
                  </a:xfrm>
                  <a:prstGeom prst="rect">
                    <a:avLst/>
                  </a:prstGeom>
                  <a:noFill/>
                  <a:ln>
                    <a:noFill/>
                  </a:ln>
                </pic:spPr>
              </pic:pic>
            </a:graphicData>
          </a:graphic>
        </wp:inline>
      </w:drawing>
    </w:r>
  </w:p>
  <w:p w14:paraId="2466D6FC" w14:textId="77777777" w:rsidR="00913D60" w:rsidRDefault="00913D6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B4BD" w14:textId="77777777" w:rsidR="00913D60" w:rsidRDefault="00913D60">
    <w:pPr>
      <w:pStyle w:val="Stopka"/>
    </w:pPr>
    <w:r>
      <w:rPr>
        <w:noProof/>
        <w:lang w:eastAsia="pl-PL"/>
      </w:rPr>
      <w:drawing>
        <wp:inline distT="0" distB="0" distL="0" distR="0" wp14:anchorId="39921703" wp14:editId="3489B079">
          <wp:extent cx="5939790" cy="532765"/>
          <wp:effectExtent l="0" t="0" r="3810"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5327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42C3" w14:textId="77777777" w:rsidR="00227C3D" w:rsidRDefault="00227C3D">
      <w:r>
        <w:separator/>
      </w:r>
    </w:p>
  </w:footnote>
  <w:footnote w:type="continuationSeparator" w:id="0">
    <w:p w14:paraId="670AFB57" w14:textId="77777777" w:rsidR="00227C3D" w:rsidRDefault="00227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23F0" w14:textId="77777777" w:rsidR="00913D60" w:rsidRDefault="00913D6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612C" w14:textId="77777777" w:rsidR="00913D60" w:rsidRDefault="00913D60">
    <w:pPr>
      <w:pStyle w:val="Nagwek"/>
    </w:pPr>
    <w:r>
      <w:rPr>
        <w:noProof/>
        <w:lang w:eastAsia="pl-PL"/>
      </w:rPr>
      <w:drawing>
        <wp:inline distT="0" distB="0" distL="0" distR="0" wp14:anchorId="26746209" wp14:editId="59E1BDD2">
          <wp:extent cx="6010275" cy="238125"/>
          <wp:effectExtent l="0" t="0" r="0" b="0"/>
          <wp:docPr id="1" name="Obraz 1" descr="listownimad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madz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238125"/>
                  </a:xfrm>
                  <a:prstGeom prst="rect">
                    <a:avLst/>
                  </a:prstGeom>
                  <a:noFill/>
                  <a:ln>
                    <a:noFill/>
                  </a:ln>
                </pic:spPr>
              </pic:pic>
            </a:graphicData>
          </a:graphic>
        </wp:inline>
      </w:drawing>
    </w:r>
  </w:p>
  <w:p w14:paraId="2CA5A71B" w14:textId="77777777" w:rsidR="00913D60" w:rsidRDefault="00913D6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0EA3" w14:textId="77777777" w:rsidR="00913D60" w:rsidRDefault="00913D60">
    <w:pPr>
      <w:pStyle w:val="Nagwek"/>
    </w:pPr>
    <w:r>
      <w:rPr>
        <w:noProof/>
        <w:lang w:eastAsia="pl-PL"/>
      </w:rPr>
      <w:drawing>
        <wp:inline distT="0" distB="0" distL="0" distR="0" wp14:anchorId="3D1833C8" wp14:editId="64876748">
          <wp:extent cx="5924550" cy="6762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2F458D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79B22772"/>
    <w:lvl w:ilvl="0">
      <w:numFmt w:val="bullet"/>
      <w:lvlText w:val="*"/>
      <w:lvlJc w:val="left"/>
    </w:lvl>
  </w:abstractNum>
  <w:abstractNum w:abstractNumId="2" w15:restartNumberingAfterBreak="0">
    <w:nsid w:val="0278548B"/>
    <w:multiLevelType w:val="hybridMultilevel"/>
    <w:tmpl w:val="F9BAE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235DE"/>
    <w:multiLevelType w:val="hybridMultilevel"/>
    <w:tmpl w:val="A6628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31C7A"/>
    <w:multiLevelType w:val="hybridMultilevel"/>
    <w:tmpl w:val="A6628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491BDD"/>
    <w:multiLevelType w:val="hybridMultilevel"/>
    <w:tmpl w:val="F9BAE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3E02F3"/>
    <w:multiLevelType w:val="hybridMultilevel"/>
    <w:tmpl w:val="F9BAE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D87821"/>
    <w:multiLevelType w:val="hybridMultilevel"/>
    <w:tmpl w:val="F9BAE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D6016"/>
    <w:multiLevelType w:val="hybridMultilevel"/>
    <w:tmpl w:val="A6628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4F5F42"/>
    <w:multiLevelType w:val="hybridMultilevel"/>
    <w:tmpl w:val="F9BAE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174777"/>
    <w:multiLevelType w:val="hybridMultilevel"/>
    <w:tmpl w:val="A6628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2A12B9"/>
    <w:multiLevelType w:val="hybridMultilevel"/>
    <w:tmpl w:val="F9BAE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305F64"/>
    <w:multiLevelType w:val="hybridMultilevel"/>
    <w:tmpl w:val="A6628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0E7755"/>
    <w:multiLevelType w:val="hybridMultilevel"/>
    <w:tmpl w:val="F9BAE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E923FD"/>
    <w:multiLevelType w:val="hybridMultilevel"/>
    <w:tmpl w:val="F9BAE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6F30B0"/>
    <w:multiLevelType w:val="hybridMultilevel"/>
    <w:tmpl w:val="F9BAE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F04177"/>
    <w:multiLevelType w:val="hybridMultilevel"/>
    <w:tmpl w:val="F9BAE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C757E0"/>
    <w:multiLevelType w:val="hybridMultilevel"/>
    <w:tmpl w:val="F9BAE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563E2E"/>
    <w:multiLevelType w:val="hybridMultilevel"/>
    <w:tmpl w:val="A6628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79610E"/>
    <w:multiLevelType w:val="hybridMultilevel"/>
    <w:tmpl w:val="A6628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8779C5"/>
    <w:multiLevelType w:val="hybridMultilevel"/>
    <w:tmpl w:val="F9BAE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2D36FC"/>
    <w:multiLevelType w:val="hybridMultilevel"/>
    <w:tmpl w:val="F9BAE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B463CE"/>
    <w:multiLevelType w:val="hybridMultilevel"/>
    <w:tmpl w:val="F9BAE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3C33DE"/>
    <w:multiLevelType w:val="hybridMultilevel"/>
    <w:tmpl w:val="A6628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163E1C"/>
    <w:multiLevelType w:val="hybridMultilevel"/>
    <w:tmpl w:val="F9BAE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383EE4"/>
    <w:multiLevelType w:val="hybridMultilevel"/>
    <w:tmpl w:val="A6628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267483"/>
    <w:multiLevelType w:val="hybridMultilevel"/>
    <w:tmpl w:val="A6628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CD6EA7"/>
    <w:multiLevelType w:val="hybridMultilevel"/>
    <w:tmpl w:val="A6628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D05A25"/>
    <w:multiLevelType w:val="hybridMultilevel"/>
    <w:tmpl w:val="A6628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DD2D4B"/>
    <w:multiLevelType w:val="hybridMultilevel"/>
    <w:tmpl w:val="A6628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9C5F31"/>
    <w:multiLevelType w:val="hybridMultilevel"/>
    <w:tmpl w:val="F9BAE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04786D"/>
    <w:multiLevelType w:val="hybridMultilevel"/>
    <w:tmpl w:val="F9BAE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576291"/>
    <w:multiLevelType w:val="hybridMultilevel"/>
    <w:tmpl w:val="A6628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004105"/>
    <w:multiLevelType w:val="hybridMultilevel"/>
    <w:tmpl w:val="B50C006A"/>
    <w:lvl w:ilvl="0" w:tplc="A450F98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01561"/>
    <w:multiLevelType w:val="hybridMultilevel"/>
    <w:tmpl w:val="A6628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A65F20"/>
    <w:multiLevelType w:val="hybridMultilevel"/>
    <w:tmpl w:val="A6628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D82BDD"/>
    <w:multiLevelType w:val="hybridMultilevel"/>
    <w:tmpl w:val="A6628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23"/>
  </w:num>
  <w:num w:numId="3">
    <w:abstractNumId w:val="2"/>
  </w:num>
  <w:num w:numId="4">
    <w:abstractNumId w:val="0"/>
  </w:num>
  <w:num w:numId="5">
    <w:abstractNumId w:val="1"/>
    <w:lvlOverride w:ilvl="0">
      <w:lvl w:ilvl="0">
        <w:numFmt w:val="bullet"/>
        <w:lvlText w:val=""/>
        <w:legacy w:legacy="1" w:legacySpace="0" w:legacyIndent="720"/>
        <w:lvlJc w:val="left"/>
        <w:rPr>
          <w:rFonts w:ascii="Symbol" w:hAnsi="Symbol" w:hint="default"/>
        </w:rPr>
      </w:lvl>
    </w:lvlOverride>
  </w:num>
  <w:num w:numId="6">
    <w:abstractNumId w:val="10"/>
  </w:num>
  <w:num w:numId="7">
    <w:abstractNumId w:val="30"/>
  </w:num>
  <w:num w:numId="8">
    <w:abstractNumId w:val="12"/>
  </w:num>
  <w:num w:numId="9">
    <w:abstractNumId w:val="21"/>
  </w:num>
  <w:num w:numId="10">
    <w:abstractNumId w:val="36"/>
  </w:num>
  <w:num w:numId="11">
    <w:abstractNumId w:val="5"/>
  </w:num>
  <w:num w:numId="12">
    <w:abstractNumId w:val="3"/>
  </w:num>
  <w:num w:numId="13">
    <w:abstractNumId w:val="22"/>
  </w:num>
  <w:num w:numId="14">
    <w:abstractNumId w:val="18"/>
  </w:num>
  <w:num w:numId="15">
    <w:abstractNumId w:val="15"/>
  </w:num>
  <w:num w:numId="16">
    <w:abstractNumId w:val="28"/>
  </w:num>
  <w:num w:numId="17">
    <w:abstractNumId w:val="11"/>
  </w:num>
  <w:num w:numId="18">
    <w:abstractNumId w:val="4"/>
  </w:num>
  <w:num w:numId="19">
    <w:abstractNumId w:val="14"/>
  </w:num>
  <w:num w:numId="20">
    <w:abstractNumId w:val="26"/>
  </w:num>
  <w:num w:numId="21">
    <w:abstractNumId w:val="9"/>
  </w:num>
  <w:num w:numId="22">
    <w:abstractNumId w:val="32"/>
  </w:num>
  <w:num w:numId="23">
    <w:abstractNumId w:val="6"/>
  </w:num>
  <w:num w:numId="24">
    <w:abstractNumId w:val="29"/>
  </w:num>
  <w:num w:numId="25">
    <w:abstractNumId w:val="24"/>
  </w:num>
  <w:num w:numId="26">
    <w:abstractNumId w:val="27"/>
  </w:num>
  <w:num w:numId="27">
    <w:abstractNumId w:val="31"/>
  </w:num>
  <w:num w:numId="28">
    <w:abstractNumId w:val="19"/>
  </w:num>
  <w:num w:numId="29">
    <w:abstractNumId w:val="20"/>
  </w:num>
  <w:num w:numId="30">
    <w:abstractNumId w:val="34"/>
  </w:num>
  <w:num w:numId="31">
    <w:abstractNumId w:val="16"/>
  </w:num>
  <w:num w:numId="32">
    <w:abstractNumId w:val="25"/>
  </w:num>
  <w:num w:numId="33">
    <w:abstractNumId w:val="7"/>
  </w:num>
  <w:num w:numId="34">
    <w:abstractNumId w:val="35"/>
  </w:num>
  <w:num w:numId="35">
    <w:abstractNumId w:val="13"/>
  </w:num>
  <w:num w:numId="36">
    <w:abstractNumId w:val="8"/>
  </w:num>
  <w:num w:numId="37">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12"/>
    <w:rsid w:val="000046F7"/>
    <w:rsid w:val="0001125A"/>
    <w:rsid w:val="00013370"/>
    <w:rsid w:val="0001417D"/>
    <w:rsid w:val="00023D7A"/>
    <w:rsid w:val="00027D99"/>
    <w:rsid w:val="000331E1"/>
    <w:rsid w:val="00033EAD"/>
    <w:rsid w:val="0003411C"/>
    <w:rsid w:val="00034441"/>
    <w:rsid w:val="0004347D"/>
    <w:rsid w:val="00046C7F"/>
    <w:rsid w:val="00054948"/>
    <w:rsid w:val="000579FD"/>
    <w:rsid w:val="00063494"/>
    <w:rsid w:val="00065BD5"/>
    <w:rsid w:val="00067043"/>
    <w:rsid w:val="00072358"/>
    <w:rsid w:val="00072803"/>
    <w:rsid w:val="00075D8B"/>
    <w:rsid w:val="00077D81"/>
    <w:rsid w:val="00080FD7"/>
    <w:rsid w:val="00084198"/>
    <w:rsid w:val="000931AA"/>
    <w:rsid w:val="00094A7D"/>
    <w:rsid w:val="000B1A17"/>
    <w:rsid w:val="000B3814"/>
    <w:rsid w:val="000B51A2"/>
    <w:rsid w:val="000C16D6"/>
    <w:rsid w:val="000C4837"/>
    <w:rsid w:val="000D6A8F"/>
    <w:rsid w:val="000E1BAE"/>
    <w:rsid w:val="000E54F2"/>
    <w:rsid w:val="00103179"/>
    <w:rsid w:val="001038C8"/>
    <w:rsid w:val="001038E0"/>
    <w:rsid w:val="00105E76"/>
    <w:rsid w:val="0011405B"/>
    <w:rsid w:val="00114F4B"/>
    <w:rsid w:val="00116B38"/>
    <w:rsid w:val="00124862"/>
    <w:rsid w:val="00125685"/>
    <w:rsid w:val="00125866"/>
    <w:rsid w:val="001263A4"/>
    <w:rsid w:val="001278F5"/>
    <w:rsid w:val="00132A25"/>
    <w:rsid w:val="00140949"/>
    <w:rsid w:val="00141C87"/>
    <w:rsid w:val="00147F0E"/>
    <w:rsid w:val="001516CA"/>
    <w:rsid w:val="0016014A"/>
    <w:rsid w:val="00160E4E"/>
    <w:rsid w:val="001661ED"/>
    <w:rsid w:val="00172D49"/>
    <w:rsid w:val="00172F24"/>
    <w:rsid w:val="001766E8"/>
    <w:rsid w:val="001878E6"/>
    <w:rsid w:val="00195C55"/>
    <w:rsid w:val="001A112A"/>
    <w:rsid w:val="001B3A8D"/>
    <w:rsid w:val="001B4604"/>
    <w:rsid w:val="001B5B34"/>
    <w:rsid w:val="001B5BF6"/>
    <w:rsid w:val="001C773A"/>
    <w:rsid w:val="001D4E65"/>
    <w:rsid w:val="001E1D6E"/>
    <w:rsid w:val="001E50CF"/>
    <w:rsid w:val="002017DE"/>
    <w:rsid w:val="00204ADB"/>
    <w:rsid w:val="00213782"/>
    <w:rsid w:val="002178AF"/>
    <w:rsid w:val="00227C3D"/>
    <w:rsid w:val="0023134D"/>
    <w:rsid w:val="00232CBC"/>
    <w:rsid w:val="002347BE"/>
    <w:rsid w:val="0023704A"/>
    <w:rsid w:val="0023785F"/>
    <w:rsid w:val="00240135"/>
    <w:rsid w:val="00244CA2"/>
    <w:rsid w:val="00252681"/>
    <w:rsid w:val="00253F57"/>
    <w:rsid w:val="0025681D"/>
    <w:rsid w:val="002647E0"/>
    <w:rsid w:val="00264938"/>
    <w:rsid w:val="0026674F"/>
    <w:rsid w:val="0028030F"/>
    <w:rsid w:val="00285058"/>
    <w:rsid w:val="00287D5C"/>
    <w:rsid w:val="002904BD"/>
    <w:rsid w:val="002927ED"/>
    <w:rsid w:val="00294CC3"/>
    <w:rsid w:val="00297406"/>
    <w:rsid w:val="002A7C0E"/>
    <w:rsid w:val="002A7F59"/>
    <w:rsid w:val="002B08EC"/>
    <w:rsid w:val="002B0C24"/>
    <w:rsid w:val="002C0E48"/>
    <w:rsid w:val="002C10A7"/>
    <w:rsid w:val="002C32F3"/>
    <w:rsid w:val="002C573A"/>
    <w:rsid w:val="002C6230"/>
    <w:rsid w:val="002D33CC"/>
    <w:rsid w:val="002D576F"/>
    <w:rsid w:val="002F13D8"/>
    <w:rsid w:val="002F1D92"/>
    <w:rsid w:val="002F2225"/>
    <w:rsid w:val="00303181"/>
    <w:rsid w:val="00314A63"/>
    <w:rsid w:val="00320023"/>
    <w:rsid w:val="00326CEF"/>
    <w:rsid w:val="00332C3D"/>
    <w:rsid w:val="003418A2"/>
    <w:rsid w:val="003451A8"/>
    <w:rsid w:val="003501F0"/>
    <w:rsid w:val="0039250E"/>
    <w:rsid w:val="003A10DA"/>
    <w:rsid w:val="003A7512"/>
    <w:rsid w:val="003B4923"/>
    <w:rsid w:val="003B5832"/>
    <w:rsid w:val="003D2893"/>
    <w:rsid w:val="003E15B2"/>
    <w:rsid w:val="003E2295"/>
    <w:rsid w:val="003E352D"/>
    <w:rsid w:val="003E41A7"/>
    <w:rsid w:val="003E73F8"/>
    <w:rsid w:val="003E7F0C"/>
    <w:rsid w:val="003F086F"/>
    <w:rsid w:val="003F262B"/>
    <w:rsid w:val="003F7E6D"/>
    <w:rsid w:val="00402B21"/>
    <w:rsid w:val="00403D7B"/>
    <w:rsid w:val="004048F3"/>
    <w:rsid w:val="0040783A"/>
    <w:rsid w:val="00407AF9"/>
    <w:rsid w:val="0041329B"/>
    <w:rsid w:val="00413855"/>
    <w:rsid w:val="0041754D"/>
    <w:rsid w:val="00417948"/>
    <w:rsid w:val="00423121"/>
    <w:rsid w:val="004237B0"/>
    <w:rsid w:val="00423D1E"/>
    <w:rsid w:val="0045054D"/>
    <w:rsid w:val="0045311B"/>
    <w:rsid w:val="00453EE8"/>
    <w:rsid w:val="00456FF2"/>
    <w:rsid w:val="00464FA9"/>
    <w:rsid w:val="00466AE6"/>
    <w:rsid w:val="0047356B"/>
    <w:rsid w:val="00475193"/>
    <w:rsid w:val="00481F69"/>
    <w:rsid w:val="0048780E"/>
    <w:rsid w:val="004A00CC"/>
    <w:rsid w:val="004A5586"/>
    <w:rsid w:val="004A746A"/>
    <w:rsid w:val="004B6C2D"/>
    <w:rsid w:val="004B6ECF"/>
    <w:rsid w:val="004C0F2E"/>
    <w:rsid w:val="004C61F0"/>
    <w:rsid w:val="004D035E"/>
    <w:rsid w:val="004D300E"/>
    <w:rsid w:val="004D47CB"/>
    <w:rsid w:val="004E17C3"/>
    <w:rsid w:val="004E6CF3"/>
    <w:rsid w:val="004F20F4"/>
    <w:rsid w:val="004F2F83"/>
    <w:rsid w:val="00507C68"/>
    <w:rsid w:val="00507F61"/>
    <w:rsid w:val="00522404"/>
    <w:rsid w:val="00526697"/>
    <w:rsid w:val="005344FB"/>
    <w:rsid w:val="00551D90"/>
    <w:rsid w:val="00562BFF"/>
    <w:rsid w:val="0058256D"/>
    <w:rsid w:val="00592EE0"/>
    <w:rsid w:val="00596017"/>
    <w:rsid w:val="00597C44"/>
    <w:rsid w:val="005A0332"/>
    <w:rsid w:val="005B3CAB"/>
    <w:rsid w:val="005B4A64"/>
    <w:rsid w:val="005B6924"/>
    <w:rsid w:val="005C58FF"/>
    <w:rsid w:val="005D3780"/>
    <w:rsid w:val="005E0928"/>
    <w:rsid w:val="005E1550"/>
    <w:rsid w:val="005F1402"/>
    <w:rsid w:val="005F1717"/>
    <w:rsid w:val="005F4D89"/>
    <w:rsid w:val="00601ADD"/>
    <w:rsid w:val="00605EA1"/>
    <w:rsid w:val="0061124A"/>
    <w:rsid w:val="0061248E"/>
    <w:rsid w:val="00614014"/>
    <w:rsid w:val="00620BEB"/>
    <w:rsid w:val="006213E1"/>
    <w:rsid w:val="00622FB5"/>
    <w:rsid w:val="00623004"/>
    <w:rsid w:val="00650349"/>
    <w:rsid w:val="00661BF0"/>
    <w:rsid w:val="006723EB"/>
    <w:rsid w:val="00674B17"/>
    <w:rsid w:val="00675BB2"/>
    <w:rsid w:val="00684967"/>
    <w:rsid w:val="006956E5"/>
    <w:rsid w:val="006968F9"/>
    <w:rsid w:val="006A3317"/>
    <w:rsid w:val="006A5758"/>
    <w:rsid w:val="006A6404"/>
    <w:rsid w:val="006B26D3"/>
    <w:rsid w:val="006B49CF"/>
    <w:rsid w:val="006C544C"/>
    <w:rsid w:val="006C5BE3"/>
    <w:rsid w:val="006C6E93"/>
    <w:rsid w:val="006E032B"/>
    <w:rsid w:val="006E33E3"/>
    <w:rsid w:val="006F6BCB"/>
    <w:rsid w:val="00705891"/>
    <w:rsid w:val="00711BBB"/>
    <w:rsid w:val="00713CA0"/>
    <w:rsid w:val="0071523F"/>
    <w:rsid w:val="0072156A"/>
    <w:rsid w:val="00723D2C"/>
    <w:rsid w:val="007260BB"/>
    <w:rsid w:val="007336DE"/>
    <w:rsid w:val="00734AED"/>
    <w:rsid w:val="0074095F"/>
    <w:rsid w:val="0074270E"/>
    <w:rsid w:val="0074385D"/>
    <w:rsid w:val="00753102"/>
    <w:rsid w:val="00756D63"/>
    <w:rsid w:val="00760458"/>
    <w:rsid w:val="00771BB6"/>
    <w:rsid w:val="0077239E"/>
    <w:rsid w:val="007730A3"/>
    <w:rsid w:val="00776495"/>
    <w:rsid w:val="00777817"/>
    <w:rsid w:val="0078347C"/>
    <w:rsid w:val="00787A23"/>
    <w:rsid w:val="007952A7"/>
    <w:rsid w:val="007A58B5"/>
    <w:rsid w:val="007B07E5"/>
    <w:rsid w:val="007B3BEC"/>
    <w:rsid w:val="007C5676"/>
    <w:rsid w:val="007C640D"/>
    <w:rsid w:val="007E1A3E"/>
    <w:rsid w:val="007E4314"/>
    <w:rsid w:val="007E630B"/>
    <w:rsid w:val="007F4803"/>
    <w:rsid w:val="008067D8"/>
    <w:rsid w:val="008073FA"/>
    <w:rsid w:val="0081050B"/>
    <w:rsid w:val="00812FCA"/>
    <w:rsid w:val="008145FA"/>
    <w:rsid w:val="00815202"/>
    <w:rsid w:val="0081528D"/>
    <w:rsid w:val="00816CAD"/>
    <w:rsid w:val="00821D0C"/>
    <w:rsid w:val="008314FB"/>
    <w:rsid w:val="00844BBE"/>
    <w:rsid w:val="0085299B"/>
    <w:rsid w:val="008541B1"/>
    <w:rsid w:val="008646A2"/>
    <w:rsid w:val="00865807"/>
    <w:rsid w:val="0086783D"/>
    <w:rsid w:val="00871BCA"/>
    <w:rsid w:val="008B3010"/>
    <w:rsid w:val="008C3108"/>
    <w:rsid w:val="008D1733"/>
    <w:rsid w:val="008E712B"/>
    <w:rsid w:val="008F4BA9"/>
    <w:rsid w:val="00903741"/>
    <w:rsid w:val="0091100C"/>
    <w:rsid w:val="00913D60"/>
    <w:rsid w:val="00913F64"/>
    <w:rsid w:val="00927C15"/>
    <w:rsid w:val="00934077"/>
    <w:rsid w:val="009362CD"/>
    <w:rsid w:val="00940362"/>
    <w:rsid w:val="009439E2"/>
    <w:rsid w:val="00950473"/>
    <w:rsid w:val="00963DDB"/>
    <w:rsid w:val="00967F64"/>
    <w:rsid w:val="00971CB4"/>
    <w:rsid w:val="009B1CC8"/>
    <w:rsid w:val="009B66B9"/>
    <w:rsid w:val="009B674C"/>
    <w:rsid w:val="009C2E19"/>
    <w:rsid w:val="009D3D73"/>
    <w:rsid w:val="009D4E1F"/>
    <w:rsid w:val="009D5AFE"/>
    <w:rsid w:val="00A038B9"/>
    <w:rsid w:val="00A07671"/>
    <w:rsid w:val="00A15BF2"/>
    <w:rsid w:val="00A160F9"/>
    <w:rsid w:val="00A16894"/>
    <w:rsid w:val="00A25BB6"/>
    <w:rsid w:val="00A41BF9"/>
    <w:rsid w:val="00A45C06"/>
    <w:rsid w:val="00A46EDC"/>
    <w:rsid w:val="00A715EC"/>
    <w:rsid w:val="00A71720"/>
    <w:rsid w:val="00A77303"/>
    <w:rsid w:val="00A77738"/>
    <w:rsid w:val="00A87726"/>
    <w:rsid w:val="00A9678A"/>
    <w:rsid w:val="00AB68B4"/>
    <w:rsid w:val="00AC13F0"/>
    <w:rsid w:val="00AC338E"/>
    <w:rsid w:val="00AC4EC0"/>
    <w:rsid w:val="00AE4CE5"/>
    <w:rsid w:val="00AE6D50"/>
    <w:rsid w:val="00AF17C4"/>
    <w:rsid w:val="00B030C6"/>
    <w:rsid w:val="00B10D79"/>
    <w:rsid w:val="00B12247"/>
    <w:rsid w:val="00B168F7"/>
    <w:rsid w:val="00B204C5"/>
    <w:rsid w:val="00B4352C"/>
    <w:rsid w:val="00B451F7"/>
    <w:rsid w:val="00B46DCE"/>
    <w:rsid w:val="00B516E1"/>
    <w:rsid w:val="00B55031"/>
    <w:rsid w:val="00B621CD"/>
    <w:rsid w:val="00B65DF2"/>
    <w:rsid w:val="00B70619"/>
    <w:rsid w:val="00B729E0"/>
    <w:rsid w:val="00B86162"/>
    <w:rsid w:val="00B866EB"/>
    <w:rsid w:val="00B90EA9"/>
    <w:rsid w:val="00B92970"/>
    <w:rsid w:val="00B97E6A"/>
    <w:rsid w:val="00BA49C9"/>
    <w:rsid w:val="00BB1A3A"/>
    <w:rsid w:val="00BC4992"/>
    <w:rsid w:val="00BD08BE"/>
    <w:rsid w:val="00BD1CE4"/>
    <w:rsid w:val="00BE5C72"/>
    <w:rsid w:val="00BF1C10"/>
    <w:rsid w:val="00BF3A17"/>
    <w:rsid w:val="00BF415D"/>
    <w:rsid w:val="00C00739"/>
    <w:rsid w:val="00C02358"/>
    <w:rsid w:val="00C170D1"/>
    <w:rsid w:val="00C25AA2"/>
    <w:rsid w:val="00C31461"/>
    <w:rsid w:val="00C47A1D"/>
    <w:rsid w:val="00C55112"/>
    <w:rsid w:val="00C60B80"/>
    <w:rsid w:val="00C64EAA"/>
    <w:rsid w:val="00C66C77"/>
    <w:rsid w:val="00C67519"/>
    <w:rsid w:val="00C70A6B"/>
    <w:rsid w:val="00C735A3"/>
    <w:rsid w:val="00C77B6A"/>
    <w:rsid w:val="00C84AA1"/>
    <w:rsid w:val="00C86202"/>
    <w:rsid w:val="00C90DEC"/>
    <w:rsid w:val="00C92FC1"/>
    <w:rsid w:val="00C954A8"/>
    <w:rsid w:val="00CA386D"/>
    <w:rsid w:val="00CA45C5"/>
    <w:rsid w:val="00CB060B"/>
    <w:rsid w:val="00CB2944"/>
    <w:rsid w:val="00CB6E43"/>
    <w:rsid w:val="00CC1F05"/>
    <w:rsid w:val="00CC5B8E"/>
    <w:rsid w:val="00CD3A41"/>
    <w:rsid w:val="00CD3B34"/>
    <w:rsid w:val="00CE2887"/>
    <w:rsid w:val="00CE3AE8"/>
    <w:rsid w:val="00CE7925"/>
    <w:rsid w:val="00CF38AE"/>
    <w:rsid w:val="00CF682B"/>
    <w:rsid w:val="00CF6F5D"/>
    <w:rsid w:val="00D04132"/>
    <w:rsid w:val="00D06387"/>
    <w:rsid w:val="00D078DC"/>
    <w:rsid w:val="00D102CF"/>
    <w:rsid w:val="00D16768"/>
    <w:rsid w:val="00D2098B"/>
    <w:rsid w:val="00D215DC"/>
    <w:rsid w:val="00D21A52"/>
    <w:rsid w:val="00D35A4D"/>
    <w:rsid w:val="00D41699"/>
    <w:rsid w:val="00D45710"/>
    <w:rsid w:val="00D51213"/>
    <w:rsid w:val="00D5244D"/>
    <w:rsid w:val="00D629F9"/>
    <w:rsid w:val="00D632CB"/>
    <w:rsid w:val="00D6614F"/>
    <w:rsid w:val="00D6778D"/>
    <w:rsid w:val="00D704CE"/>
    <w:rsid w:val="00D92359"/>
    <w:rsid w:val="00D934C6"/>
    <w:rsid w:val="00D96D88"/>
    <w:rsid w:val="00DA00C7"/>
    <w:rsid w:val="00DA7225"/>
    <w:rsid w:val="00DC2281"/>
    <w:rsid w:val="00DC2385"/>
    <w:rsid w:val="00DC6EB5"/>
    <w:rsid w:val="00DD3E53"/>
    <w:rsid w:val="00DD47A8"/>
    <w:rsid w:val="00DD6F27"/>
    <w:rsid w:val="00DE2C7B"/>
    <w:rsid w:val="00DF652D"/>
    <w:rsid w:val="00E0018D"/>
    <w:rsid w:val="00E07DB9"/>
    <w:rsid w:val="00E16F33"/>
    <w:rsid w:val="00E2043C"/>
    <w:rsid w:val="00E335DC"/>
    <w:rsid w:val="00E3434D"/>
    <w:rsid w:val="00E35A3F"/>
    <w:rsid w:val="00E37624"/>
    <w:rsid w:val="00E5003A"/>
    <w:rsid w:val="00E532CB"/>
    <w:rsid w:val="00E53785"/>
    <w:rsid w:val="00E67338"/>
    <w:rsid w:val="00E706E1"/>
    <w:rsid w:val="00E73A35"/>
    <w:rsid w:val="00E85809"/>
    <w:rsid w:val="00E94C21"/>
    <w:rsid w:val="00E9697D"/>
    <w:rsid w:val="00EB1C5F"/>
    <w:rsid w:val="00EB37E7"/>
    <w:rsid w:val="00EC4034"/>
    <w:rsid w:val="00EC4DDE"/>
    <w:rsid w:val="00EC6B48"/>
    <w:rsid w:val="00ED1427"/>
    <w:rsid w:val="00ED5E43"/>
    <w:rsid w:val="00EE02A5"/>
    <w:rsid w:val="00EE32B3"/>
    <w:rsid w:val="00EF29DA"/>
    <w:rsid w:val="00EF6EA0"/>
    <w:rsid w:val="00F038F8"/>
    <w:rsid w:val="00F076B6"/>
    <w:rsid w:val="00F21210"/>
    <w:rsid w:val="00F24677"/>
    <w:rsid w:val="00F40D10"/>
    <w:rsid w:val="00F50AC6"/>
    <w:rsid w:val="00F568CB"/>
    <w:rsid w:val="00F672E5"/>
    <w:rsid w:val="00F71458"/>
    <w:rsid w:val="00F925CB"/>
    <w:rsid w:val="00F93038"/>
    <w:rsid w:val="00F94A49"/>
    <w:rsid w:val="00FA12D3"/>
    <w:rsid w:val="00FB0AAE"/>
    <w:rsid w:val="00FB35F5"/>
    <w:rsid w:val="00FB70EA"/>
    <w:rsid w:val="00FC00B9"/>
    <w:rsid w:val="00FD5EC0"/>
    <w:rsid w:val="00FD78E4"/>
    <w:rsid w:val="00FE3B04"/>
    <w:rsid w:val="00FE46AF"/>
    <w:rsid w:val="00FE5E79"/>
    <w:rsid w:val="00FF7C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4447"/>
  <w15:docId w15:val="{D0BAC02B-35AE-4281-86F0-DE98A7BC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5112"/>
    <w:pPr>
      <w:spacing w:after="200" w:line="276" w:lineRule="auto"/>
    </w:pPr>
    <w:rPr>
      <w:sz w:val="22"/>
      <w:szCs w:val="22"/>
      <w:lang w:eastAsia="en-US"/>
    </w:rPr>
  </w:style>
  <w:style w:type="paragraph" w:styleId="Nagwek1">
    <w:name w:val="heading 1"/>
    <w:basedOn w:val="Normalny"/>
    <w:next w:val="Normalny"/>
    <w:link w:val="Nagwek1Znak"/>
    <w:uiPriority w:val="9"/>
    <w:qFormat/>
    <w:rsid w:val="000728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qFormat/>
    <w:rsid w:val="00E706E1"/>
    <w:pPr>
      <w:keepNext/>
      <w:spacing w:after="0" w:line="240" w:lineRule="auto"/>
      <w:jc w:val="both"/>
      <w:outlineLvl w:val="3"/>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5112"/>
    <w:pPr>
      <w:tabs>
        <w:tab w:val="center" w:pos="4536"/>
        <w:tab w:val="right" w:pos="9072"/>
      </w:tabs>
      <w:spacing w:after="0" w:line="240" w:lineRule="auto"/>
    </w:pPr>
  </w:style>
  <w:style w:type="character" w:customStyle="1" w:styleId="NagwekZnak">
    <w:name w:val="Nagłówek Znak"/>
    <w:link w:val="Nagwek"/>
    <w:uiPriority w:val="99"/>
    <w:rsid w:val="00C55112"/>
    <w:rPr>
      <w:rFonts w:ascii="Calibri" w:eastAsia="Calibri" w:hAnsi="Calibri" w:cs="Times New Roman"/>
    </w:rPr>
  </w:style>
  <w:style w:type="paragraph" w:styleId="Stopka">
    <w:name w:val="footer"/>
    <w:basedOn w:val="Normalny"/>
    <w:link w:val="StopkaZnak"/>
    <w:uiPriority w:val="99"/>
    <w:unhideWhenUsed/>
    <w:rsid w:val="00C55112"/>
    <w:pPr>
      <w:tabs>
        <w:tab w:val="center" w:pos="4536"/>
        <w:tab w:val="right" w:pos="9072"/>
      </w:tabs>
      <w:spacing w:after="0" w:line="240" w:lineRule="auto"/>
    </w:pPr>
  </w:style>
  <w:style w:type="character" w:customStyle="1" w:styleId="StopkaZnak">
    <w:name w:val="Stopka Znak"/>
    <w:link w:val="Stopka"/>
    <w:uiPriority w:val="99"/>
    <w:rsid w:val="00C55112"/>
    <w:rPr>
      <w:rFonts w:ascii="Calibri" w:eastAsia="Calibri" w:hAnsi="Calibri" w:cs="Times New Roman"/>
    </w:rPr>
  </w:style>
  <w:style w:type="paragraph" w:styleId="Tytu">
    <w:name w:val="Title"/>
    <w:basedOn w:val="Normalny"/>
    <w:link w:val="TytuZnak"/>
    <w:qFormat/>
    <w:rsid w:val="0041329B"/>
    <w:pPr>
      <w:spacing w:after="0" w:line="240" w:lineRule="auto"/>
      <w:jc w:val="center"/>
    </w:pPr>
    <w:rPr>
      <w:rFonts w:ascii="Times New Roman" w:eastAsia="Times New Roman" w:hAnsi="Times New Roman"/>
      <w:b/>
      <w:sz w:val="28"/>
      <w:szCs w:val="20"/>
    </w:rPr>
  </w:style>
  <w:style w:type="paragraph" w:styleId="Tekstpodstawowy">
    <w:name w:val="Body Text"/>
    <w:basedOn w:val="Normalny"/>
    <w:rsid w:val="0041329B"/>
    <w:pPr>
      <w:spacing w:after="0" w:line="240" w:lineRule="auto"/>
      <w:jc w:val="both"/>
    </w:pPr>
    <w:rPr>
      <w:rFonts w:ascii="Times New Roman" w:eastAsia="Times New Roman" w:hAnsi="Times New Roman"/>
      <w:sz w:val="24"/>
      <w:szCs w:val="20"/>
    </w:rPr>
  </w:style>
  <w:style w:type="paragraph" w:styleId="Tekstpodstawowywcity2">
    <w:name w:val="Body Text Indent 2"/>
    <w:basedOn w:val="Normalny"/>
    <w:rsid w:val="0041329B"/>
    <w:pPr>
      <w:spacing w:after="0" w:line="240" w:lineRule="auto"/>
      <w:ind w:left="360"/>
      <w:jc w:val="both"/>
    </w:pPr>
    <w:rPr>
      <w:rFonts w:ascii="Times New Roman" w:eastAsia="Times New Roman" w:hAnsi="Times New Roman"/>
      <w:sz w:val="24"/>
      <w:szCs w:val="20"/>
    </w:rPr>
  </w:style>
  <w:style w:type="character" w:customStyle="1" w:styleId="Nagwek4Znak">
    <w:name w:val="Nagłówek 4 Znak"/>
    <w:link w:val="Nagwek4"/>
    <w:rsid w:val="00E706E1"/>
    <w:rPr>
      <w:b/>
      <w:sz w:val="24"/>
      <w:lang w:val="pl-PL" w:eastAsia="en-US" w:bidi="ar-SA"/>
    </w:rPr>
  </w:style>
  <w:style w:type="character" w:customStyle="1" w:styleId="TytuZnak">
    <w:name w:val="Tytuł Znak"/>
    <w:link w:val="Tytu"/>
    <w:rsid w:val="00E706E1"/>
    <w:rPr>
      <w:b/>
      <w:sz w:val="28"/>
      <w:lang w:val="pl-PL" w:eastAsia="en-US" w:bidi="ar-SA"/>
    </w:rPr>
  </w:style>
  <w:style w:type="paragraph" w:styleId="Tekstdymka">
    <w:name w:val="Balloon Text"/>
    <w:basedOn w:val="Normalny"/>
    <w:semiHidden/>
    <w:rsid w:val="00B866EB"/>
    <w:rPr>
      <w:rFonts w:ascii="Tahoma" w:hAnsi="Tahoma" w:cs="Tahoma"/>
      <w:sz w:val="16"/>
      <w:szCs w:val="16"/>
    </w:rPr>
  </w:style>
  <w:style w:type="paragraph" w:customStyle="1" w:styleId="Default">
    <w:name w:val="Default"/>
    <w:rsid w:val="00EC4034"/>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771BB6"/>
    <w:pPr>
      <w:ind w:left="720"/>
      <w:contextualSpacing/>
    </w:pPr>
  </w:style>
  <w:style w:type="paragraph" w:styleId="Tekstprzypisudolnego">
    <w:name w:val="footnote text"/>
    <w:basedOn w:val="Normalny"/>
    <w:link w:val="TekstprzypisudolnegoZnak"/>
    <w:uiPriority w:val="99"/>
    <w:unhideWhenUsed/>
    <w:rsid w:val="008D17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D1733"/>
    <w:rPr>
      <w:lang w:eastAsia="en-US"/>
    </w:rPr>
  </w:style>
  <w:style w:type="character" w:styleId="Odwoanieprzypisudolnego">
    <w:name w:val="footnote reference"/>
    <w:basedOn w:val="Domylnaczcionkaakapitu"/>
    <w:uiPriority w:val="99"/>
    <w:unhideWhenUsed/>
    <w:rsid w:val="008D1733"/>
    <w:rPr>
      <w:vertAlign w:val="superscript"/>
    </w:rPr>
  </w:style>
  <w:style w:type="paragraph" w:styleId="Bezodstpw">
    <w:name w:val="No Spacing"/>
    <w:uiPriority w:val="1"/>
    <w:qFormat/>
    <w:rsid w:val="008D1733"/>
    <w:rPr>
      <w:rFonts w:asciiTheme="minorHAnsi" w:eastAsiaTheme="minorHAnsi" w:hAnsiTheme="minorHAnsi" w:cstheme="minorBidi"/>
      <w:sz w:val="22"/>
      <w:szCs w:val="22"/>
      <w:lang w:eastAsia="en-US"/>
    </w:rPr>
  </w:style>
  <w:style w:type="character" w:styleId="Hipercze">
    <w:name w:val="Hyperlink"/>
    <w:basedOn w:val="Domylnaczcionkaakapitu"/>
    <w:rsid w:val="009439E2"/>
    <w:rPr>
      <w:color w:val="0000FF"/>
      <w:u w:val="single"/>
    </w:rPr>
  </w:style>
  <w:style w:type="character" w:customStyle="1" w:styleId="Nagwek1Znak">
    <w:name w:val="Nagłówek 1 Znak"/>
    <w:basedOn w:val="Domylnaczcionkaakapitu"/>
    <w:link w:val="Nagwek1"/>
    <w:uiPriority w:val="9"/>
    <w:rsid w:val="00072803"/>
    <w:rPr>
      <w:rFonts w:asciiTheme="majorHAnsi" w:eastAsiaTheme="majorEastAsia" w:hAnsiTheme="majorHAnsi" w:cstheme="majorBidi"/>
      <w:b/>
      <w:bCs/>
      <w:color w:val="365F91" w:themeColor="accent1" w:themeShade="BF"/>
      <w:sz w:val="28"/>
      <w:szCs w:val="28"/>
      <w:lang w:eastAsia="en-US"/>
    </w:rPr>
  </w:style>
  <w:style w:type="paragraph" w:styleId="Listapunktowana3">
    <w:name w:val="List Bullet 3"/>
    <w:basedOn w:val="Normalny"/>
    <w:uiPriority w:val="99"/>
    <w:unhideWhenUsed/>
    <w:rsid w:val="00072803"/>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9842">
      <w:bodyDiv w:val="1"/>
      <w:marLeft w:val="0"/>
      <w:marRight w:val="0"/>
      <w:marTop w:val="0"/>
      <w:marBottom w:val="0"/>
      <w:divBdr>
        <w:top w:val="none" w:sz="0" w:space="0" w:color="auto"/>
        <w:left w:val="none" w:sz="0" w:space="0" w:color="auto"/>
        <w:bottom w:val="none" w:sz="0" w:space="0" w:color="auto"/>
        <w:right w:val="none" w:sz="0" w:space="0" w:color="auto"/>
      </w:divBdr>
    </w:div>
    <w:div w:id="11765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zersk.e-mapa.net/" TargetMode="External"/><Relationship Id="rId13" Type="http://schemas.openxmlformats.org/officeDocument/2006/relationships/hyperlink" Target="http://czersk.e-mapa.ne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zersk.e-mapa.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zersk.e-mapa.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zersk.e-mapa.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zersk.e-mapa.net/" TargetMode="External"/><Relationship Id="rId23" Type="http://schemas.openxmlformats.org/officeDocument/2006/relationships/fontTable" Target="fontTable.xml"/><Relationship Id="rId10" Type="http://schemas.openxmlformats.org/officeDocument/2006/relationships/hyperlink" Target="http://czersk.e-mapa.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zersk.e-mapa.net/" TargetMode="External"/><Relationship Id="rId14" Type="http://schemas.openxmlformats.org/officeDocument/2006/relationships/hyperlink" Target="http://czersk.e-mapa.net/"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D89E7-80F5-47E5-88FD-A46C8A11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8637</Words>
  <Characters>51825</Characters>
  <Application>Microsoft Office Word</Application>
  <DocSecurity>0</DocSecurity>
  <Lines>431</Lines>
  <Paragraphs>120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Apostołowicz</dc:creator>
  <cp:lastModifiedBy>Matusik Arleta</cp:lastModifiedBy>
  <cp:revision>3</cp:revision>
  <cp:lastPrinted>2021-02-24T09:56:00Z</cp:lastPrinted>
  <dcterms:created xsi:type="dcterms:W3CDTF">2021-04-08T19:12:00Z</dcterms:created>
  <dcterms:modified xsi:type="dcterms:W3CDTF">2021-04-12T20:48:00Z</dcterms:modified>
</cp:coreProperties>
</file>