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4FC5" w14:textId="77777777" w:rsidR="004457DD" w:rsidRPr="004457DD" w:rsidRDefault="004457DD" w:rsidP="004457DD">
      <w:pPr>
        <w:widowControl w:val="0"/>
        <w:suppressAutoHyphens/>
        <w:spacing w:after="120" w:line="240" w:lineRule="auto"/>
        <w:jc w:val="center"/>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SPECYFIKACJA  WARUNKÓW  ZAMÓWIENIA</w:t>
      </w:r>
    </w:p>
    <w:p w14:paraId="4CBA0A50" w14:textId="77777777" w:rsidR="004457DD" w:rsidRPr="004457DD" w:rsidRDefault="004457DD" w:rsidP="004457DD">
      <w:pPr>
        <w:spacing w:line="276" w:lineRule="auto"/>
        <w:jc w:val="center"/>
        <w:rPr>
          <w:rFonts w:ascii="Arial" w:eastAsia="Lucida Sans Unicode" w:hAnsi="Arial" w:cs="Arial"/>
          <w:b/>
          <w:kern w:val="1"/>
          <w:sz w:val="24"/>
          <w:szCs w:val="24"/>
          <w:lang w:eastAsia="hi-IN" w:bidi="hi-IN"/>
        </w:rPr>
      </w:pPr>
      <w:r w:rsidRPr="004457DD">
        <w:rPr>
          <w:rFonts w:ascii="Arial" w:eastAsia="Lucida Sans Unicode" w:hAnsi="Arial" w:cs="Arial"/>
          <w:b/>
          <w:kern w:val="1"/>
          <w:sz w:val="24"/>
          <w:szCs w:val="24"/>
          <w:lang w:eastAsia="hi-IN" w:bidi="hi-IN"/>
        </w:rPr>
        <w:t xml:space="preserve">na </w:t>
      </w:r>
      <w:r w:rsidRPr="004457DD">
        <w:rPr>
          <w:rFonts w:ascii="Arial" w:hAnsi="Arial" w:cs="Arial"/>
          <w:b/>
          <w:sz w:val="24"/>
          <w:szCs w:val="24"/>
        </w:rPr>
        <w:t>dostawę 3 sztuk ambulansów  z wyposażeniem dla  potrzeb  Pogotowia  Ratunkowego  w Świdnicy</w:t>
      </w:r>
      <w:r w:rsidRPr="004457DD">
        <w:rPr>
          <w:rFonts w:ascii="Arial" w:eastAsia="Lucida Sans Unicode" w:hAnsi="Arial" w:cs="Arial"/>
          <w:b/>
          <w:kern w:val="1"/>
          <w:sz w:val="24"/>
          <w:szCs w:val="24"/>
          <w:lang w:eastAsia="hi-IN" w:bidi="hi-IN"/>
        </w:rPr>
        <w:t xml:space="preserve"> z podziałem na zadania</w:t>
      </w:r>
    </w:p>
    <w:p w14:paraId="182A7F6C" w14:textId="77777777" w:rsidR="004457DD" w:rsidRPr="004457DD" w:rsidRDefault="004457DD" w:rsidP="004457DD">
      <w:pPr>
        <w:widowControl w:val="0"/>
        <w:suppressAutoHyphens/>
        <w:spacing w:after="0" w:line="240" w:lineRule="auto"/>
        <w:ind w:firstLine="142"/>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w:t>
      </w:r>
      <w:r w:rsidRPr="004457DD">
        <w:rPr>
          <w:rFonts w:ascii="Arial" w:hAnsi="Arial" w:cs="Arial"/>
        </w:rPr>
        <w:t>CPV 34.11.41.21-3 – Karetka,</w:t>
      </w:r>
    </w:p>
    <w:p w14:paraId="31671C57" w14:textId="77777777" w:rsidR="004457DD" w:rsidRPr="004457DD" w:rsidRDefault="004457DD" w:rsidP="004457DD">
      <w:pPr>
        <w:spacing w:after="0"/>
        <w:ind w:left="709"/>
        <w:jc w:val="both"/>
        <w:rPr>
          <w:rFonts w:ascii="Arial" w:eastAsia="Times New Roman" w:hAnsi="Arial" w:cs="Arial"/>
          <w:lang w:eastAsia="pl-PL"/>
        </w:rPr>
      </w:pPr>
      <w:r w:rsidRPr="004457DD">
        <w:rPr>
          <w:rFonts w:ascii="Arial" w:eastAsia="Times New Roman" w:hAnsi="Arial" w:cs="Arial"/>
          <w:lang w:eastAsia="pl-PL"/>
        </w:rPr>
        <w:t>33.10.00.00-1 – Urządzenia medyczne,</w:t>
      </w:r>
    </w:p>
    <w:p w14:paraId="5BB701BB" w14:textId="77777777" w:rsidR="004457DD" w:rsidRPr="004457DD" w:rsidRDefault="004457DD" w:rsidP="004457DD">
      <w:pPr>
        <w:spacing w:after="0"/>
        <w:ind w:firstLine="708"/>
        <w:jc w:val="both"/>
        <w:rPr>
          <w:rFonts w:ascii="Arial" w:eastAsia="Times New Roman" w:hAnsi="Arial" w:cs="Arial"/>
          <w:lang w:eastAsia="pl-PL"/>
        </w:rPr>
      </w:pPr>
      <w:r w:rsidRPr="004457DD">
        <w:rPr>
          <w:rFonts w:ascii="Arial" w:eastAsia="Times New Roman" w:hAnsi="Arial" w:cs="Arial"/>
          <w:lang w:eastAsia="pl-PL"/>
        </w:rPr>
        <w:t>33.18.21.00-0 – Defibrylatory,</w:t>
      </w:r>
    </w:p>
    <w:p w14:paraId="16CA51C1" w14:textId="77777777" w:rsidR="004457DD" w:rsidRPr="004457DD" w:rsidRDefault="004457DD" w:rsidP="004457DD">
      <w:pPr>
        <w:spacing w:after="0"/>
        <w:ind w:firstLine="708"/>
        <w:jc w:val="both"/>
        <w:rPr>
          <w:rFonts w:ascii="Arial" w:hAnsi="Arial" w:cs="Arial"/>
        </w:rPr>
      </w:pPr>
      <w:r w:rsidRPr="004457DD">
        <w:rPr>
          <w:rFonts w:ascii="Arial" w:hAnsi="Arial" w:cs="Arial"/>
        </w:rPr>
        <w:t>33.19.21.60-1 – Nosze,</w:t>
      </w:r>
    </w:p>
    <w:p w14:paraId="6AAF2563" w14:textId="77777777" w:rsidR="004457DD" w:rsidRPr="004457DD" w:rsidRDefault="004457DD" w:rsidP="004457DD">
      <w:pPr>
        <w:widowControl w:val="0"/>
        <w:suppressAutoHyphens/>
        <w:spacing w:after="0" w:line="240" w:lineRule="auto"/>
        <w:ind w:firstLine="708"/>
        <w:rPr>
          <w:rFonts w:ascii="Arial" w:eastAsia="Times New Roman" w:hAnsi="Arial" w:cs="Arial"/>
          <w:lang w:eastAsia="pl-PL"/>
        </w:rPr>
      </w:pPr>
      <w:r w:rsidRPr="004457DD">
        <w:rPr>
          <w:rFonts w:ascii="Arial" w:eastAsia="Times New Roman" w:hAnsi="Arial" w:cs="Arial"/>
          <w:lang w:eastAsia="pl-PL"/>
        </w:rPr>
        <w:t>44.61.12.00-8 – Respiratory.</w:t>
      </w:r>
    </w:p>
    <w:p w14:paraId="5C3A43B8" w14:textId="77777777" w:rsidR="004457DD" w:rsidRPr="004457DD" w:rsidRDefault="004457DD" w:rsidP="004457DD">
      <w:pPr>
        <w:widowControl w:val="0"/>
        <w:suppressAutoHyphens/>
        <w:spacing w:after="0" w:line="240" w:lineRule="auto"/>
        <w:ind w:firstLine="708"/>
        <w:rPr>
          <w:rFonts w:ascii="Arial" w:eastAsia="Lucida Sans Unicode" w:hAnsi="Arial" w:cs="Arial"/>
          <w:kern w:val="1"/>
          <w:sz w:val="24"/>
          <w:szCs w:val="24"/>
          <w:lang w:eastAsia="hi-IN" w:bidi="hi-IN"/>
        </w:rPr>
      </w:pPr>
    </w:p>
    <w:p w14:paraId="4244D43E" w14:textId="77777777" w:rsidR="004457DD" w:rsidRPr="004457DD" w:rsidRDefault="004457DD" w:rsidP="004457DD">
      <w:pPr>
        <w:widowControl w:val="0"/>
        <w:suppressAutoHyphens/>
        <w:spacing w:after="0" w:line="240" w:lineRule="auto"/>
        <w:jc w:val="both"/>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 xml:space="preserve">ZAMAWIAJĄCY: </w:t>
      </w:r>
      <w:r w:rsidRPr="004457DD">
        <w:rPr>
          <w:rFonts w:ascii="Arial" w:eastAsia="Lucida Sans Unicode" w:hAnsi="Arial" w:cs="Arial"/>
          <w:b/>
          <w:bCs/>
          <w:kern w:val="1"/>
          <w:sz w:val="24"/>
          <w:szCs w:val="24"/>
          <w:lang w:eastAsia="hi-IN" w:bidi="hi-IN"/>
        </w:rPr>
        <w:tab/>
      </w:r>
    </w:p>
    <w:p w14:paraId="658F25AA" w14:textId="77777777" w:rsidR="004457DD" w:rsidRPr="004457DD" w:rsidRDefault="004457DD" w:rsidP="004457DD">
      <w:pPr>
        <w:widowControl w:val="0"/>
        <w:suppressAutoHyphens/>
        <w:spacing w:after="0" w:line="240" w:lineRule="auto"/>
        <w:ind w:left="1416" w:firstLine="708"/>
        <w:jc w:val="both"/>
        <w:rPr>
          <w:rFonts w:ascii="Arial" w:eastAsia="Lucida Sans Unicode" w:hAnsi="Arial" w:cs="Arial"/>
          <w:b/>
          <w:bCs/>
          <w:kern w:val="1"/>
          <w:sz w:val="24"/>
          <w:szCs w:val="24"/>
          <w:lang w:eastAsia="hi-IN" w:bidi="hi-IN"/>
        </w:rPr>
      </w:pPr>
      <w:r w:rsidRPr="004457DD">
        <w:rPr>
          <w:rFonts w:ascii="Arial" w:hAnsi="Arial" w:cs="Arial"/>
          <w:b/>
          <w:sz w:val="24"/>
          <w:szCs w:val="24"/>
        </w:rPr>
        <w:t>SPZOZ Powiatowe Pogotowie  Ratunkowe w Świdnicy</w:t>
      </w:r>
    </w:p>
    <w:p w14:paraId="3FA4CE1D" w14:textId="77777777" w:rsidR="004457DD" w:rsidRPr="004457DD" w:rsidRDefault="004457DD" w:rsidP="004457DD">
      <w:pPr>
        <w:widowControl w:val="0"/>
        <w:suppressAutoHyphens/>
        <w:spacing w:after="0" w:line="240" w:lineRule="auto"/>
        <w:jc w:val="both"/>
        <w:rPr>
          <w:rFonts w:ascii="Arial" w:eastAsia="Lucida Sans Unicode" w:hAnsi="Arial" w:cs="Arial"/>
          <w:b/>
          <w:bCs/>
          <w:i/>
          <w:iCs/>
          <w:kern w:val="1"/>
          <w:sz w:val="24"/>
          <w:szCs w:val="24"/>
          <w:lang w:eastAsia="hi-IN" w:bidi="hi-IN"/>
        </w:rPr>
      </w:pP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i/>
          <w:iCs/>
          <w:kern w:val="1"/>
          <w:sz w:val="24"/>
          <w:szCs w:val="24"/>
          <w:lang w:eastAsia="hi-IN" w:bidi="hi-IN"/>
        </w:rPr>
        <w:tab/>
      </w:r>
      <w:r w:rsidRPr="004457DD">
        <w:rPr>
          <w:rFonts w:ascii="Arial" w:eastAsia="Lucida Sans Unicode" w:hAnsi="Arial" w:cs="Arial"/>
          <w:b/>
          <w:bCs/>
          <w:kern w:val="1"/>
          <w:sz w:val="24"/>
          <w:szCs w:val="24"/>
          <w:lang w:eastAsia="hi-IN" w:bidi="hi-IN"/>
        </w:rPr>
        <w:t>ul. Leśna 31</w:t>
      </w:r>
    </w:p>
    <w:p w14:paraId="308402D5"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58-100 Świdnica</w:t>
      </w:r>
    </w:p>
    <w:p w14:paraId="536D661E"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tel. 74/850-09-90</w:t>
      </w:r>
    </w:p>
    <w:p w14:paraId="26F36457" w14:textId="77777777" w:rsidR="004457DD" w:rsidRPr="004457DD" w:rsidRDefault="004457DD" w:rsidP="004457DD">
      <w:pPr>
        <w:widowControl w:val="0"/>
        <w:suppressAutoHyphens/>
        <w:spacing w:after="0" w:line="240" w:lineRule="auto"/>
        <w:ind w:left="2160"/>
        <w:rPr>
          <w:rFonts w:ascii="Arial" w:eastAsia="Lucida Sans Unicode" w:hAnsi="Arial" w:cs="Arial"/>
          <w:b/>
          <w:bCs/>
          <w:kern w:val="1"/>
          <w:sz w:val="24"/>
          <w:szCs w:val="24"/>
          <w:lang w:eastAsia="hi-IN" w:bidi="hi-IN"/>
        </w:rPr>
      </w:pPr>
      <w:r w:rsidRPr="004457DD">
        <w:rPr>
          <w:rFonts w:ascii="Arial" w:eastAsia="Lucida Sans Unicode" w:hAnsi="Arial" w:cs="Arial"/>
          <w:b/>
          <w:bCs/>
          <w:kern w:val="1"/>
          <w:sz w:val="24"/>
          <w:szCs w:val="24"/>
          <w:lang w:eastAsia="hi-IN" w:bidi="hi-IN"/>
        </w:rPr>
        <w:t>e-mail: biuro@999.swidnica.pl</w:t>
      </w:r>
    </w:p>
    <w:p w14:paraId="625D3678" w14:textId="77777777" w:rsidR="004457DD" w:rsidRPr="004457DD" w:rsidRDefault="004457DD" w:rsidP="004457DD">
      <w:pPr>
        <w:widowControl w:val="0"/>
        <w:suppressAutoHyphens/>
        <w:spacing w:after="0" w:line="240" w:lineRule="auto"/>
        <w:rPr>
          <w:rFonts w:ascii="Arial" w:eastAsia="Lucida Sans Unicode" w:hAnsi="Arial" w:cs="Arial"/>
          <w:kern w:val="1"/>
          <w:sz w:val="24"/>
          <w:szCs w:val="24"/>
          <w:lang w:eastAsia="hi-IN" w:bidi="hi-IN"/>
        </w:rPr>
      </w:pPr>
    </w:p>
    <w:p w14:paraId="2CFF83C5"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Postępowanie prowadzone jest w języku polskim, na stronie internetowej platformy zakupowej pod adresem </w:t>
      </w:r>
      <w:hyperlink r:id="rId6"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r w:rsidRPr="004457DD">
        <w:rPr>
          <w:rFonts w:ascii="Arial" w:eastAsia="Lucida Sans Unicode" w:hAnsi="Arial" w:cs="Arial"/>
          <w:kern w:val="1"/>
          <w:lang w:eastAsia="hi-IN" w:bidi="hi-IN"/>
        </w:rPr>
        <w:t xml:space="preserve"> (zwanej dalej Platformą zakupową) i pod nazwą postępowania dostępną w tytule SWZ. </w:t>
      </w:r>
    </w:p>
    <w:p w14:paraId="616EDECD"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zh-CN" w:bidi="hi-IN"/>
        </w:rPr>
      </w:pPr>
    </w:p>
    <w:p w14:paraId="75664E30" w14:textId="77777777" w:rsidR="004457DD" w:rsidRPr="004457DD" w:rsidRDefault="004457DD" w:rsidP="004457DD">
      <w:pPr>
        <w:widowControl w:val="0"/>
        <w:suppressAutoHyphens/>
        <w:spacing w:after="0" w:line="240" w:lineRule="auto"/>
        <w:jc w:val="both"/>
        <w:rPr>
          <w:rFonts w:ascii="Arial" w:eastAsia="Times New Roman" w:hAnsi="Arial" w:cs="Arial"/>
          <w:kern w:val="1"/>
          <w:lang w:eastAsia="zh-CN" w:bidi="hi-IN"/>
        </w:rPr>
      </w:pPr>
      <w:r w:rsidRPr="004457DD">
        <w:rPr>
          <w:rFonts w:ascii="Arial" w:eastAsia="Lucida Sans Unicode" w:hAnsi="Arial" w:cs="Arial"/>
          <w:kern w:val="1"/>
          <w:lang w:eastAsia="zh-CN" w:bidi="hi-IN"/>
        </w:rPr>
        <w:t>Na stronie internetowej platformy zakupowej dostępna będzie SWZ wraz z załącznikami do upływu terminu składania ofert, zmiany i wyjaśnienia treści SWZ oraz inne dokumenty zamówienia bezpośrednio związane z postępowaniem o udzielenie niniejszego zamówienia.</w:t>
      </w:r>
    </w:p>
    <w:p w14:paraId="70D280F8" w14:textId="77777777" w:rsidR="004457DD" w:rsidRPr="004457DD" w:rsidRDefault="004457DD" w:rsidP="004457DD">
      <w:pPr>
        <w:widowControl w:val="0"/>
        <w:suppressAutoHyphens/>
        <w:spacing w:after="0" w:line="240" w:lineRule="auto"/>
        <w:jc w:val="both"/>
        <w:rPr>
          <w:rFonts w:ascii="Arial" w:eastAsia="Times New Roman" w:hAnsi="Arial" w:cs="Arial"/>
          <w:kern w:val="1"/>
          <w:sz w:val="10"/>
          <w:szCs w:val="10"/>
          <w:lang w:eastAsia="zh-CN" w:bidi="hi-IN"/>
        </w:rPr>
      </w:pPr>
    </w:p>
    <w:p w14:paraId="56AA9BE9" w14:textId="77777777" w:rsidR="004457DD" w:rsidRPr="004457DD" w:rsidRDefault="004457DD" w:rsidP="004457DD">
      <w:pPr>
        <w:tabs>
          <w:tab w:val="left" w:pos="709"/>
        </w:tabs>
        <w:spacing w:after="120" w:line="252"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Regulamin korzystania z Platformy Zakupowej oraz instrukcje dla Wykonawców znajdują się na stronie internetowej Platformy Zakupowej pod adresem: </w:t>
      </w:r>
      <w:hyperlink r:id="rId7" w:history="1">
        <w:r w:rsidRPr="004457DD">
          <w:rPr>
            <w:rFonts w:ascii="Arial" w:eastAsia="Lucida Sans Unicode" w:hAnsi="Arial" w:cs="Arial"/>
            <w:kern w:val="1"/>
            <w:u w:val="single"/>
            <w:lang w:eastAsia="hi-IN" w:bidi="hi-IN"/>
          </w:rPr>
          <w:t>https://platformazakupowa.pl/</w:t>
        </w:r>
      </w:hyperlink>
      <w:r w:rsidRPr="004457DD">
        <w:rPr>
          <w:rFonts w:ascii="Arial" w:eastAsia="Lucida Sans Unicode" w:hAnsi="Arial" w:cs="Arial"/>
          <w:kern w:val="1"/>
          <w:lang w:eastAsia="hi-IN" w:bidi="hi-IN"/>
        </w:rPr>
        <w:t xml:space="preserve"> </w:t>
      </w:r>
      <w:r w:rsidRPr="004457DD">
        <w:rPr>
          <w:rFonts w:ascii="Arial" w:eastAsia="Lucida Sans Unicode" w:hAnsi="Arial" w:cs="Arial"/>
          <w:kern w:val="1"/>
          <w:lang w:eastAsia="hi-IN" w:bidi="hi-IN"/>
        </w:rPr>
        <w:br/>
        <w:t>(na samym dole strony).</w:t>
      </w:r>
    </w:p>
    <w:p w14:paraId="6A2C102F" w14:textId="77777777" w:rsidR="004457DD" w:rsidRPr="004457DD" w:rsidRDefault="004457DD" w:rsidP="004457DD">
      <w:pPr>
        <w:widowControl w:val="0"/>
        <w:suppressAutoHyphens/>
        <w:spacing w:after="0" w:line="240" w:lineRule="auto"/>
        <w:jc w:val="both"/>
        <w:rPr>
          <w:rFonts w:ascii="Arial" w:eastAsia="Times New Roman" w:hAnsi="Arial" w:cs="Arial"/>
          <w:kern w:val="1"/>
          <w:sz w:val="10"/>
          <w:szCs w:val="10"/>
          <w:lang w:eastAsia="zh-CN" w:bidi="hi-IN"/>
        </w:rPr>
      </w:pPr>
    </w:p>
    <w:p w14:paraId="3775D369" w14:textId="77777777" w:rsidR="004457DD" w:rsidRPr="004457DD" w:rsidRDefault="004457DD" w:rsidP="004457DD">
      <w:pPr>
        <w:widowControl w:val="0"/>
        <w:suppressAutoHyphens/>
        <w:spacing w:after="0" w:line="240" w:lineRule="auto"/>
        <w:jc w:val="both"/>
        <w:rPr>
          <w:rFonts w:ascii="Arial" w:eastAsia="Times New Roman" w:hAnsi="Arial" w:cs="Arial"/>
          <w:b/>
          <w:color w:val="000000" w:themeColor="text1"/>
          <w:kern w:val="1"/>
          <w:lang w:eastAsia="zh-CN" w:bidi="hi-IN"/>
        </w:rPr>
      </w:pPr>
      <w:r w:rsidRPr="004457DD">
        <w:rPr>
          <w:rFonts w:ascii="Arial" w:eastAsia="Times New Roman" w:hAnsi="Arial" w:cs="Arial"/>
          <w:kern w:val="1"/>
          <w:lang w:eastAsia="zh-CN" w:bidi="hi-IN"/>
        </w:rPr>
        <w:t xml:space="preserve">Postępowanie jest prowadzone w trybie przetargu nieograniczonego, na podstawie art. 132 ustawy z dnia 11 września 2019 r. Prawo zamówień publicznych (Dz.U. z 2021r. </w:t>
      </w:r>
      <w:r w:rsidRPr="004457DD">
        <w:rPr>
          <w:rFonts w:ascii="Arial" w:eastAsia="Times New Roman" w:hAnsi="Arial" w:cs="Arial"/>
          <w:color w:val="000000" w:themeColor="text1"/>
          <w:kern w:val="1"/>
          <w:lang w:eastAsia="zh-CN" w:bidi="hi-IN"/>
        </w:rPr>
        <w:t xml:space="preserve">poz.1129 ze zm.), zwaną dalej </w:t>
      </w:r>
      <w:r w:rsidRPr="004457DD">
        <w:rPr>
          <w:rFonts w:ascii="Arial" w:eastAsia="Times New Roman" w:hAnsi="Arial" w:cs="Arial"/>
          <w:b/>
          <w:color w:val="000000" w:themeColor="text1"/>
          <w:kern w:val="1"/>
          <w:lang w:eastAsia="zh-CN" w:bidi="hi-IN"/>
        </w:rPr>
        <w:t>ustawą.</w:t>
      </w:r>
    </w:p>
    <w:p w14:paraId="3E3C320B" w14:textId="77777777" w:rsidR="004457DD" w:rsidRPr="004457DD" w:rsidRDefault="004457DD" w:rsidP="004457DD">
      <w:pPr>
        <w:tabs>
          <w:tab w:val="left" w:pos="709"/>
        </w:tabs>
        <w:spacing w:after="0" w:line="240" w:lineRule="auto"/>
        <w:jc w:val="both"/>
        <w:rPr>
          <w:rFonts w:ascii="Arial" w:eastAsia="Lucida Sans Unicode" w:hAnsi="Arial" w:cs="Arial"/>
          <w:kern w:val="1"/>
          <w:lang w:eastAsia="hi-IN" w:bidi="hi-IN"/>
        </w:rPr>
      </w:pPr>
    </w:p>
    <w:p w14:paraId="2658B41A" w14:textId="77777777" w:rsidR="004457DD" w:rsidRPr="004457DD" w:rsidRDefault="004457DD" w:rsidP="004457DD">
      <w:pPr>
        <w:tabs>
          <w:tab w:val="left" w:pos="709"/>
        </w:tab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Zamawiający zastosuje procedurę, o której mowa w art. 139 ust.1 ustawy, tj. najpierw dokona badania i oceny ofert, a następnie dokona kwalifikacji podmiotowej Wykonawcy, którego oferta została najwyżej oceniona, w zakresie braku podstaw wykluczenia oraz spełniania warunków udziału w postępowaniu.</w:t>
      </w:r>
    </w:p>
    <w:p w14:paraId="340216B3" w14:textId="77777777" w:rsidR="004457DD" w:rsidRPr="004457DD" w:rsidRDefault="004457DD" w:rsidP="004457DD">
      <w:pPr>
        <w:tabs>
          <w:tab w:val="left" w:pos="709"/>
        </w:tabs>
        <w:spacing w:after="240" w:line="252" w:lineRule="auto"/>
        <w:jc w:val="both"/>
        <w:rPr>
          <w:rFonts w:ascii="Arial" w:eastAsia="Lucida Sans Unicode" w:hAnsi="Arial" w:cs="Arial"/>
          <w:kern w:val="1"/>
          <w:sz w:val="24"/>
          <w:szCs w:val="24"/>
          <w:lang w:eastAsia="hi-IN" w:bidi="hi-IN"/>
        </w:rPr>
      </w:pPr>
    </w:p>
    <w:p w14:paraId="4F2D8EEB" w14:textId="77777777" w:rsidR="004457DD" w:rsidRPr="004457DD" w:rsidRDefault="004457DD" w:rsidP="004457DD">
      <w:pPr>
        <w:widowControl w:val="0"/>
        <w:numPr>
          <w:ilvl w:val="0"/>
          <w:numId w:val="1"/>
        </w:numPr>
        <w:tabs>
          <w:tab w:val="left" w:pos="2520"/>
          <w:tab w:val="left" w:pos="3600"/>
          <w:tab w:val="left" w:pos="432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PRZEDMIOT ZAMÓWIENIA</w:t>
      </w:r>
    </w:p>
    <w:p w14:paraId="21D0A890" w14:textId="77777777" w:rsidR="004457DD" w:rsidRPr="004457DD" w:rsidRDefault="004457DD" w:rsidP="004457DD">
      <w:pPr>
        <w:widowControl w:val="0"/>
        <w:suppressAutoHyphens/>
        <w:autoSpaceDE w:val="0"/>
        <w:autoSpaceDN w:val="0"/>
        <w:adjustRightInd w:val="0"/>
        <w:spacing w:after="0" w:line="240" w:lineRule="auto"/>
        <w:jc w:val="both"/>
        <w:rPr>
          <w:rFonts w:ascii="Arial" w:eastAsia="Lucida Sans Unicode" w:hAnsi="Arial" w:cs="Arial"/>
          <w:kern w:val="1"/>
          <w:sz w:val="24"/>
          <w:szCs w:val="24"/>
          <w:lang w:eastAsia="hi-IN" w:bidi="hi-IN"/>
        </w:rPr>
      </w:pPr>
    </w:p>
    <w:p w14:paraId="5CDF51F6" w14:textId="77777777" w:rsidR="004457DD" w:rsidRPr="004457DD" w:rsidRDefault="004457DD" w:rsidP="004457DD">
      <w:pPr>
        <w:widowControl w:val="0"/>
        <w:suppressAutoHyphens/>
        <w:autoSpaceDE w:val="0"/>
        <w:autoSpaceDN w:val="0"/>
        <w:adjustRightInd w:val="0"/>
        <w:spacing w:after="0" w:line="240" w:lineRule="auto"/>
        <w:ind w:right="74"/>
        <w:jc w:val="both"/>
        <w:rPr>
          <w:rFonts w:ascii="Arial" w:eastAsia="Lucida Sans Unicode" w:hAnsi="Arial" w:cs="Arial"/>
          <w:kern w:val="1"/>
          <w:lang w:eastAsia="hi-IN" w:bidi="hi-IN"/>
        </w:rPr>
      </w:pPr>
      <w:r w:rsidRPr="004457DD">
        <w:rPr>
          <w:rFonts w:ascii="Arial" w:eastAsia="Lucida Sans Unicode" w:hAnsi="Arial" w:cs="Arial"/>
          <w:spacing w:val="1"/>
          <w:kern w:val="1"/>
          <w:lang w:eastAsia="hi-IN" w:bidi="hi-IN"/>
        </w:rPr>
        <w:t>P</w:t>
      </w:r>
      <w:r w:rsidRPr="004457DD">
        <w:rPr>
          <w:rFonts w:ascii="Arial" w:eastAsia="Lucida Sans Unicode" w:hAnsi="Arial" w:cs="Arial"/>
          <w:spacing w:val="-1"/>
          <w:kern w:val="1"/>
          <w:lang w:eastAsia="hi-IN" w:bidi="hi-IN"/>
        </w:rPr>
        <w:t>r</w:t>
      </w:r>
      <w:r w:rsidRPr="004457DD">
        <w:rPr>
          <w:rFonts w:ascii="Arial" w:eastAsia="Lucida Sans Unicode" w:hAnsi="Arial" w:cs="Arial"/>
          <w:spacing w:val="-2"/>
          <w:kern w:val="1"/>
          <w:lang w:eastAsia="hi-IN" w:bidi="hi-IN"/>
        </w:rPr>
        <w:t>z</w:t>
      </w:r>
      <w:r w:rsidRPr="004457DD">
        <w:rPr>
          <w:rFonts w:ascii="Arial" w:eastAsia="Lucida Sans Unicode" w:hAnsi="Arial" w:cs="Arial"/>
          <w:spacing w:val="1"/>
          <w:kern w:val="1"/>
          <w:lang w:eastAsia="hi-IN" w:bidi="hi-IN"/>
        </w:rPr>
        <w:t>ed</w:t>
      </w:r>
      <w:r w:rsidRPr="004457DD">
        <w:rPr>
          <w:rFonts w:ascii="Arial" w:eastAsia="Lucida Sans Unicode" w:hAnsi="Arial" w:cs="Arial"/>
          <w:spacing w:val="2"/>
          <w:kern w:val="1"/>
          <w:lang w:eastAsia="hi-IN" w:bidi="hi-IN"/>
        </w:rPr>
        <w:t>m</w:t>
      </w:r>
      <w:r w:rsidRPr="004457DD">
        <w:rPr>
          <w:rFonts w:ascii="Arial" w:eastAsia="Lucida Sans Unicode" w:hAnsi="Arial" w:cs="Arial"/>
          <w:kern w:val="1"/>
          <w:lang w:eastAsia="hi-IN" w:bidi="hi-IN"/>
        </w:rPr>
        <w:t>i</w:t>
      </w:r>
      <w:r w:rsidRPr="004457DD">
        <w:rPr>
          <w:rFonts w:ascii="Arial" w:eastAsia="Lucida Sans Unicode" w:hAnsi="Arial" w:cs="Arial"/>
          <w:spacing w:val="1"/>
          <w:kern w:val="1"/>
          <w:lang w:eastAsia="hi-IN" w:bidi="hi-IN"/>
        </w:rPr>
        <w:t>ot</w:t>
      </w:r>
      <w:r w:rsidRPr="004457DD">
        <w:rPr>
          <w:rFonts w:ascii="Arial" w:eastAsia="Lucida Sans Unicode" w:hAnsi="Arial" w:cs="Arial"/>
          <w:spacing w:val="-1"/>
          <w:kern w:val="1"/>
          <w:lang w:eastAsia="hi-IN" w:bidi="hi-IN"/>
        </w:rPr>
        <w:t>e</w:t>
      </w:r>
      <w:r w:rsidRPr="004457DD">
        <w:rPr>
          <w:rFonts w:ascii="Arial" w:eastAsia="Lucida Sans Unicode" w:hAnsi="Arial" w:cs="Arial"/>
          <w:kern w:val="1"/>
          <w:lang w:eastAsia="hi-IN" w:bidi="hi-IN"/>
        </w:rPr>
        <w:t xml:space="preserve">m </w:t>
      </w:r>
      <w:r w:rsidRPr="004457DD">
        <w:rPr>
          <w:rFonts w:ascii="Arial" w:eastAsia="Lucida Sans Unicode" w:hAnsi="Arial" w:cs="Arial"/>
          <w:spacing w:val="-2"/>
          <w:kern w:val="1"/>
          <w:lang w:eastAsia="hi-IN" w:bidi="hi-IN"/>
        </w:rPr>
        <w:t>z</w:t>
      </w:r>
      <w:r w:rsidRPr="004457DD">
        <w:rPr>
          <w:rFonts w:ascii="Arial" w:eastAsia="Lucida Sans Unicode" w:hAnsi="Arial" w:cs="Arial"/>
          <w:spacing w:val="1"/>
          <w:kern w:val="1"/>
          <w:lang w:eastAsia="hi-IN" w:bidi="hi-IN"/>
        </w:rPr>
        <w:t>a</w:t>
      </w:r>
      <w:r w:rsidRPr="004457DD">
        <w:rPr>
          <w:rFonts w:ascii="Arial" w:eastAsia="Lucida Sans Unicode" w:hAnsi="Arial" w:cs="Arial"/>
          <w:spacing w:val="2"/>
          <w:kern w:val="1"/>
          <w:lang w:eastAsia="hi-IN" w:bidi="hi-IN"/>
        </w:rPr>
        <w:t>m</w:t>
      </w:r>
      <w:r w:rsidRPr="004457DD">
        <w:rPr>
          <w:rFonts w:ascii="Arial" w:eastAsia="Lucida Sans Unicode" w:hAnsi="Arial" w:cs="Arial"/>
          <w:spacing w:val="1"/>
          <w:kern w:val="1"/>
          <w:lang w:eastAsia="hi-IN" w:bidi="hi-IN"/>
        </w:rPr>
        <w:t>ó</w:t>
      </w:r>
      <w:r w:rsidRPr="004457DD">
        <w:rPr>
          <w:rFonts w:ascii="Arial" w:eastAsia="Lucida Sans Unicode" w:hAnsi="Arial" w:cs="Arial"/>
          <w:spacing w:val="-3"/>
          <w:kern w:val="1"/>
          <w:lang w:eastAsia="hi-IN" w:bidi="hi-IN"/>
        </w:rPr>
        <w:t>w</w:t>
      </w:r>
      <w:r w:rsidRPr="004457DD">
        <w:rPr>
          <w:rFonts w:ascii="Arial" w:eastAsia="Lucida Sans Unicode" w:hAnsi="Arial" w:cs="Arial"/>
          <w:kern w:val="1"/>
          <w:lang w:eastAsia="hi-IN" w:bidi="hi-IN"/>
        </w:rPr>
        <w:t>i</w:t>
      </w:r>
      <w:r w:rsidRPr="004457DD">
        <w:rPr>
          <w:rFonts w:ascii="Arial" w:eastAsia="Lucida Sans Unicode" w:hAnsi="Arial" w:cs="Arial"/>
          <w:spacing w:val="1"/>
          <w:kern w:val="1"/>
          <w:lang w:eastAsia="hi-IN" w:bidi="hi-IN"/>
        </w:rPr>
        <w:t>en</w:t>
      </w:r>
      <w:r w:rsidRPr="004457DD">
        <w:rPr>
          <w:rFonts w:ascii="Arial" w:eastAsia="Lucida Sans Unicode" w:hAnsi="Arial" w:cs="Arial"/>
          <w:kern w:val="1"/>
          <w:lang w:eastAsia="hi-IN" w:bidi="hi-IN"/>
        </w:rPr>
        <w:t>ia j</w:t>
      </w:r>
      <w:r w:rsidRPr="004457DD">
        <w:rPr>
          <w:rFonts w:ascii="Arial" w:eastAsia="Lucida Sans Unicode" w:hAnsi="Arial" w:cs="Arial"/>
          <w:spacing w:val="1"/>
          <w:kern w:val="1"/>
          <w:lang w:eastAsia="hi-IN" w:bidi="hi-IN"/>
        </w:rPr>
        <w:t>e</w:t>
      </w:r>
      <w:r w:rsidRPr="004457DD">
        <w:rPr>
          <w:rFonts w:ascii="Arial" w:eastAsia="Lucida Sans Unicode" w:hAnsi="Arial" w:cs="Arial"/>
          <w:kern w:val="1"/>
          <w:lang w:eastAsia="hi-IN" w:bidi="hi-IN"/>
        </w:rPr>
        <w:t xml:space="preserve">st </w:t>
      </w:r>
      <w:r w:rsidRPr="004457DD">
        <w:rPr>
          <w:rFonts w:ascii="Arial" w:eastAsia="Lucida Sans Unicode" w:hAnsi="Arial" w:cs="Arial"/>
          <w:spacing w:val="1"/>
          <w:kern w:val="1"/>
          <w:lang w:eastAsia="hi-IN" w:bidi="hi-IN"/>
        </w:rPr>
        <w:t xml:space="preserve">dostawa fabrycznie nowych </w:t>
      </w:r>
      <w:r w:rsidRPr="004457DD">
        <w:rPr>
          <w:rFonts w:ascii="Arial" w:hAnsi="Arial" w:cs="Arial"/>
        </w:rPr>
        <w:t>ambulansów z wyposażeniem dla potrzeb  Pogotowia  Ratunkowego w Świdnicy</w:t>
      </w:r>
      <w:r w:rsidRPr="004457DD">
        <w:rPr>
          <w:rFonts w:ascii="Arial" w:eastAsia="Lucida Sans Unicode" w:hAnsi="Arial" w:cs="Arial"/>
          <w:b/>
          <w:color w:val="000000"/>
          <w:kern w:val="1"/>
          <w:lang w:eastAsia="hi-IN" w:bidi="hi-IN"/>
        </w:rPr>
        <w:t xml:space="preserve"> </w:t>
      </w:r>
      <w:r w:rsidRPr="004457DD">
        <w:rPr>
          <w:rFonts w:ascii="Arial" w:eastAsia="Lucida Sans Unicode" w:hAnsi="Arial" w:cs="Arial"/>
          <w:kern w:val="1"/>
          <w:lang w:eastAsia="hi-IN" w:bidi="hi-IN"/>
        </w:rPr>
        <w:t>z podziałem na następujące zadania:</w:t>
      </w:r>
    </w:p>
    <w:p w14:paraId="7E58264D" w14:textId="77777777" w:rsidR="004457DD" w:rsidRPr="004457DD" w:rsidRDefault="004457DD" w:rsidP="004457DD">
      <w:pPr>
        <w:widowControl w:val="0"/>
        <w:numPr>
          <w:ilvl w:val="1"/>
          <w:numId w:val="21"/>
        </w:numPr>
        <w:suppressAutoHyphens/>
        <w:autoSpaceDE w:val="0"/>
        <w:autoSpaceDN w:val="0"/>
        <w:adjustRightInd w:val="0"/>
        <w:spacing w:after="0" w:line="240" w:lineRule="auto"/>
        <w:ind w:right="74"/>
        <w:contextualSpacing/>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 xml:space="preserve">zadanie nr 1 – Dostawa 1 sztuki ambulansu typu B o </w:t>
      </w:r>
      <w:proofErr w:type="spellStart"/>
      <w:r w:rsidRPr="004457DD">
        <w:rPr>
          <w:rFonts w:ascii="Arial" w:eastAsia="Lucida Sans Unicode" w:hAnsi="Arial" w:cs="Arial"/>
          <w:b/>
          <w:kern w:val="1"/>
          <w:lang w:eastAsia="hi-IN" w:bidi="hi-IN"/>
        </w:rPr>
        <w:t>dmc</w:t>
      </w:r>
      <w:proofErr w:type="spellEnd"/>
      <w:r w:rsidRPr="004457DD">
        <w:rPr>
          <w:rFonts w:ascii="Arial" w:eastAsia="Lucida Sans Unicode" w:hAnsi="Arial" w:cs="Arial"/>
          <w:b/>
          <w:kern w:val="1"/>
          <w:lang w:eastAsia="hi-IN" w:bidi="hi-IN"/>
        </w:rPr>
        <w:t xml:space="preserve"> poniżej 3,5 t z wyposażeniem</w:t>
      </w:r>
      <w:r w:rsidRPr="004457DD">
        <w:rPr>
          <w:rFonts w:ascii="Arial" w:eastAsia="Lucida Sans Unicode" w:hAnsi="Arial" w:cs="Arial"/>
          <w:kern w:val="1"/>
          <w:lang w:eastAsia="hi-IN" w:bidi="hi-IN"/>
        </w:rPr>
        <w:t>,</w:t>
      </w:r>
    </w:p>
    <w:p w14:paraId="16C2534F"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xml:space="preserve">- Ambulans typu B o </w:t>
      </w:r>
      <w:proofErr w:type="spellStart"/>
      <w:r w:rsidRPr="004457DD">
        <w:rPr>
          <w:rFonts w:ascii="Arial" w:hAnsi="Arial" w:cs="Arial"/>
        </w:rPr>
        <w:t>dmc</w:t>
      </w:r>
      <w:proofErr w:type="spellEnd"/>
      <w:r w:rsidRPr="004457DD">
        <w:rPr>
          <w:rFonts w:ascii="Arial" w:hAnsi="Arial" w:cs="Arial"/>
        </w:rPr>
        <w:t xml:space="preserve"> poniżej 3,5 t</w:t>
      </w:r>
    </w:p>
    <w:p w14:paraId="3802B094"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Defibrylator transportowy</w:t>
      </w:r>
    </w:p>
    <w:p w14:paraId="5A3CDE0E"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Respirator transportowy</w:t>
      </w:r>
    </w:p>
    <w:p w14:paraId="6C1F9314"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Krzesełko kardiologiczne</w:t>
      </w:r>
    </w:p>
    <w:p w14:paraId="125A57DC"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Nosze transportowe</w:t>
      </w:r>
    </w:p>
    <w:p w14:paraId="2EE9547C"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xml:space="preserve">- Pompa infuzyjna </w:t>
      </w:r>
      <w:proofErr w:type="spellStart"/>
      <w:r w:rsidRPr="004457DD">
        <w:rPr>
          <w:rFonts w:ascii="Arial" w:hAnsi="Arial" w:cs="Arial"/>
        </w:rPr>
        <w:t>jednostrzykawkowa</w:t>
      </w:r>
      <w:proofErr w:type="spellEnd"/>
    </w:p>
    <w:p w14:paraId="485AF06A"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xml:space="preserve">- Ssak </w:t>
      </w:r>
      <w:proofErr w:type="spellStart"/>
      <w:r w:rsidRPr="004457DD">
        <w:rPr>
          <w:rFonts w:ascii="Arial" w:hAnsi="Arial" w:cs="Arial"/>
        </w:rPr>
        <w:t>akumulatorowy-przenośny</w:t>
      </w:r>
      <w:proofErr w:type="spellEnd"/>
    </w:p>
    <w:p w14:paraId="63C5E467" w14:textId="3F042BA0"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xml:space="preserve">- </w:t>
      </w:r>
      <w:r w:rsidR="00F84674">
        <w:rPr>
          <w:rFonts w:ascii="Arial" w:hAnsi="Arial" w:cs="Arial"/>
        </w:rPr>
        <w:t>Radiotelefon cyfrowo-analogowy stacjonarny</w:t>
      </w:r>
    </w:p>
    <w:p w14:paraId="39D831B7"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r w:rsidRPr="004457DD">
        <w:rPr>
          <w:rFonts w:ascii="Arial" w:hAnsi="Arial" w:cs="Arial"/>
        </w:rPr>
        <w:t>- Deska ortopedyczna</w:t>
      </w:r>
    </w:p>
    <w:p w14:paraId="35F7FB58" w14:textId="77777777" w:rsidR="004457DD" w:rsidRPr="004457DD" w:rsidRDefault="004457DD" w:rsidP="004457DD">
      <w:pPr>
        <w:widowControl w:val="0"/>
        <w:suppressAutoHyphens/>
        <w:autoSpaceDE w:val="0"/>
        <w:autoSpaceDN w:val="0"/>
        <w:adjustRightInd w:val="0"/>
        <w:spacing w:before="69" w:after="0" w:line="240" w:lineRule="auto"/>
        <w:ind w:left="426" w:right="70"/>
        <w:jc w:val="both"/>
        <w:rPr>
          <w:rFonts w:ascii="Arial" w:hAnsi="Arial" w:cs="Arial"/>
        </w:rPr>
      </w:pPr>
    </w:p>
    <w:p w14:paraId="05722BD9"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t xml:space="preserve">Zamówienie ma być zrealizowane zgodnie z wymaganiami szczegółowymi określonymi w załączniku do projektu umowy </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1</w:t>
      </w:r>
      <w:r w:rsidRPr="004457DD">
        <w:rPr>
          <w:rFonts w:ascii="Arial" w:eastAsia="Calibri" w:hAnsi="Arial" w:cs="Arial"/>
          <w:kern w:val="1"/>
          <w:lang w:eastAsia="pl-PL"/>
        </w:rPr>
        <w:t>,</w:t>
      </w:r>
    </w:p>
    <w:p w14:paraId="0808E540"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lang w:eastAsia="hi-IN" w:bidi="hi-IN"/>
        </w:rPr>
      </w:pPr>
    </w:p>
    <w:p w14:paraId="584F6B51" w14:textId="77777777" w:rsidR="004457DD" w:rsidRPr="004457DD" w:rsidRDefault="004457DD" w:rsidP="004457DD">
      <w:pPr>
        <w:autoSpaceDE w:val="0"/>
        <w:autoSpaceDN w:val="0"/>
        <w:adjustRightInd w:val="0"/>
        <w:ind w:right="74"/>
        <w:jc w:val="both"/>
        <w:rPr>
          <w:rFonts w:ascii="Arial" w:hAnsi="Arial" w:cs="Arial"/>
        </w:rPr>
      </w:pPr>
      <w:r w:rsidRPr="004457DD">
        <w:rPr>
          <w:rFonts w:ascii="Tahoma" w:hAnsi="Tahoma" w:cs="Tahoma"/>
          <w:b/>
          <w:bCs/>
          <w:highlight w:val="lightGray"/>
        </w:rPr>
        <w:t>dla zadania nr 1 - realizacja w ramach przyznanego finansowania inwestycji z Funduszu  Przeciwdziałania COVID-19 przez Wojewodę Dolnośląskiego</w:t>
      </w:r>
      <w:r w:rsidRPr="004457DD">
        <w:rPr>
          <w:rFonts w:ascii="Tahoma" w:hAnsi="Tahoma" w:cs="Tahoma"/>
          <w:b/>
          <w:bCs/>
        </w:rPr>
        <w:t>.</w:t>
      </w:r>
    </w:p>
    <w:p w14:paraId="79D4DC90" w14:textId="77777777" w:rsidR="004457DD" w:rsidRPr="004457DD" w:rsidRDefault="004457DD" w:rsidP="004457DD">
      <w:pPr>
        <w:widowControl w:val="0"/>
        <w:numPr>
          <w:ilvl w:val="1"/>
          <w:numId w:val="21"/>
        </w:numPr>
        <w:suppressAutoHyphens/>
        <w:autoSpaceDE w:val="0"/>
        <w:autoSpaceDN w:val="0"/>
        <w:adjustRightInd w:val="0"/>
        <w:spacing w:after="0" w:line="240" w:lineRule="auto"/>
        <w:ind w:right="74"/>
        <w:contextualSpacing/>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zadanie nr 2</w:t>
      </w:r>
      <w:r w:rsidRPr="004457DD">
        <w:rPr>
          <w:rFonts w:ascii="Arial" w:eastAsia="Lucida Sans Unicode" w:hAnsi="Arial" w:cs="Arial"/>
          <w:kern w:val="1"/>
          <w:lang w:eastAsia="hi-IN" w:bidi="hi-IN"/>
        </w:rPr>
        <w:t xml:space="preserve"> – </w:t>
      </w:r>
      <w:r w:rsidRPr="004457DD">
        <w:rPr>
          <w:rFonts w:ascii="Arial" w:eastAsia="Lucida Sans Unicode" w:hAnsi="Arial" w:cs="Arial"/>
          <w:b/>
          <w:bCs/>
          <w:kern w:val="1"/>
          <w:lang w:eastAsia="hi-IN" w:bidi="hi-IN"/>
        </w:rPr>
        <w:t>Dostawa 1 sztuki</w:t>
      </w:r>
      <w:r w:rsidRPr="004457DD">
        <w:rPr>
          <w:rFonts w:ascii="Arial" w:eastAsia="Lucida Sans Unicode" w:hAnsi="Arial" w:cs="Arial"/>
          <w:kern w:val="1"/>
          <w:lang w:eastAsia="hi-IN" w:bidi="hi-IN"/>
        </w:rPr>
        <w:t xml:space="preserve"> </w:t>
      </w:r>
      <w:r w:rsidRPr="004457DD">
        <w:rPr>
          <w:rFonts w:ascii="Arial" w:eastAsia="Lucida Sans Unicode" w:hAnsi="Arial" w:cs="Arial"/>
          <w:b/>
          <w:kern w:val="1"/>
          <w:lang w:eastAsia="hi-IN" w:bidi="hi-IN"/>
        </w:rPr>
        <w:t>ambulansu typu C z wyposażeniem</w:t>
      </w:r>
      <w:r w:rsidRPr="004457DD">
        <w:rPr>
          <w:rFonts w:ascii="Arial" w:eastAsia="Lucida Sans Unicode" w:hAnsi="Arial" w:cs="Arial"/>
          <w:kern w:val="1"/>
          <w:lang w:eastAsia="hi-IN" w:bidi="hi-IN"/>
        </w:rPr>
        <w:t>,</w:t>
      </w:r>
    </w:p>
    <w:p w14:paraId="761E6DD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Ambulans typu C powyżej 3,5 t</w:t>
      </w:r>
    </w:p>
    <w:p w14:paraId="086959F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Respirator transportowy</w:t>
      </w:r>
    </w:p>
    <w:p w14:paraId="4CADA98E"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Krzesełko kardiologiczne</w:t>
      </w:r>
    </w:p>
    <w:p w14:paraId="3D4E8F58"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Nosze transportowe</w:t>
      </w:r>
    </w:p>
    <w:p w14:paraId="09DDE5E2"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Pompa infuzyjna </w:t>
      </w:r>
      <w:proofErr w:type="spellStart"/>
      <w:r w:rsidRPr="004457DD">
        <w:rPr>
          <w:rFonts w:ascii="Arial" w:eastAsia="Lucida Sans Unicode" w:hAnsi="Arial" w:cs="Arial"/>
          <w:kern w:val="1"/>
          <w:lang w:eastAsia="hi-IN" w:bidi="hi-IN"/>
        </w:rPr>
        <w:t>jednostrzykawkowa</w:t>
      </w:r>
      <w:proofErr w:type="spellEnd"/>
    </w:p>
    <w:p w14:paraId="20C8CA72"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Ssak </w:t>
      </w:r>
      <w:proofErr w:type="spellStart"/>
      <w:r w:rsidRPr="004457DD">
        <w:rPr>
          <w:rFonts w:ascii="Arial" w:eastAsia="Lucida Sans Unicode" w:hAnsi="Arial" w:cs="Arial"/>
          <w:kern w:val="1"/>
          <w:lang w:eastAsia="hi-IN" w:bidi="hi-IN"/>
        </w:rPr>
        <w:t>akumulatorowy-przenośny</w:t>
      </w:r>
      <w:proofErr w:type="spellEnd"/>
    </w:p>
    <w:p w14:paraId="520B4BDC" w14:textId="740920AA"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w:t>
      </w:r>
      <w:bookmarkStart w:id="0" w:name="_Hlk111799078"/>
      <w:r w:rsidR="00F84674">
        <w:rPr>
          <w:rFonts w:ascii="Arial" w:eastAsia="Lucida Sans Unicode" w:hAnsi="Arial" w:cs="Arial"/>
          <w:kern w:val="1"/>
          <w:lang w:eastAsia="hi-IN" w:bidi="hi-IN"/>
        </w:rPr>
        <w:t>Radiotelefon cyfrowo-analogowy</w:t>
      </w:r>
      <w:r w:rsidRPr="004457DD">
        <w:rPr>
          <w:rFonts w:ascii="Arial" w:eastAsia="Lucida Sans Unicode" w:hAnsi="Arial" w:cs="Arial"/>
          <w:kern w:val="1"/>
          <w:lang w:eastAsia="hi-IN" w:bidi="hi-IN"/>
        </w:rPr>
        <w:t xml:space="preserve"> stacjonarn</w:t>
      </w:r>
      <w:r w:rsidR="00F84674">
        <w:rPr>
          <w:rFonts w:ascii="Arial" w:eastAsia="Lucida Sans Unicode" w:hAnsi="Arial" w:cs="Arial"/>
          <w:kern w:val="1"/>
          <w:lang w:eastAsia="hi-IN" w:bidi="hi-IN"/>
        </w:rPr>
        <w:t>y</w:t>
      </w:r>
    </w:p>
    <w:bookmarkEnd w:id="0"/>
    <w:p w14:paraId="166A0599"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Deska ortopedyczna</w:t>
      </w:r>
    </w:p>
    <w:p w14:paraId="7C658DC7"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t>Zamówienie ma być zrealizowane zgodnie z wymaganiami szczegółowymi określonymi w załączniku do projektu umowy</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2</w:t>
      </w:r>
    </w:p>
    <w:p w14:paraId="5EFD0B45"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Tahoma" w:hAnsi="Tahoma" w:cs="Tahoma"/>
          <w:b/>
          <w:bCs/>
        </w:rPr>
      </w:pPr>
      <w:r w:rsidRPr="004457DD">
        <w:rPr>
          <w:rFonts w:ascii="Tahoma" w:hAnsi="Tahoma" w:cs="Tahoma"/>
          <w:b/>
          <w:bCs/>
          <w:highlight w:val="lightGray"/>
        </w:rPr>
        <w:t>dla zadania nr 2 - realizacja w ramach przyznanego  finansowania inwestycji z Funduszu  Przeciwdziałania COVID-19 przez Wojewodę Dolnośląskiego</w:t>
      </w:r>
      <w:r w:rsidRPr="004457DD">
        <w:rPr>
          <w:rFonts w:ascii="Tahoma" w:hAnsi="Tahoma" w:cs="Tahoma"/>
          <w:b/>
          <w:bCs/>
        </w:rPr>
        <w:t>.</w:t>
      </w:r>
    </w:p>
    <w:p w14:paraId="2CA63933"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lang w:eastAsia="hi-IN" w:bidi="hi-IN"/>
        </w:rPr>
      </w:pPr>
    </w:p>
    <w:p w14:paraId="7FED18EA" w14:textId="77777777" w:rsidR="004457DD" w:rsidRPr="004457DD" w:rsidRDefault="004457DD" w:rsidP="004457DD">
      <w:pPr>
        <w:widowControl w:val="0"/>
        <w:suppressAutoHyphens/>
        <w:autoSpaceDE w:val="0"/>
        <w:autoSpaceDN w:val="0"/>
        <w:adjustRightInd w:val="0"/>
        <w:spacing w:after="0" w:line="240" w:lineRule="auto"/>
        <w:ind w:left="1985" w:right="74" w:hanging="1985"/>
        <w:jc w:val="both"/>
        <w:rPr>
          <w:rFonts w:ascii="Arial" w:eastAsia="Lucida Sans Unicode" w:hAnsi="Arial" w:cs="Arial"/>
          <w:kern w:val="1"/>
          <w:lang w:eastAsia="hi-IN" w:bidi="hi-IN"/>
        </w:rPr>
      </w:pPr>
      <w:r w:rsidRPr="004457DD">
        <w:rPr>
          <w:rFonts w:ascii="Arial" w:eastAsia="Lucida Sans Unicode" w:hAnsi="Arial" w:cs="Arial"/>
          <w:b/>
          <w:kern w:val="1"/>
          <w:lang w:eastAsia="hi-IN" w:bidi="hi-IN"/>
        </w:rPr>
        <w:t>1.3 zadanie nr 3 – Dostawa 1 sztuki</w:t>
      </w:r>
      <w:r w:rsidRPr="004457DD">
        <w:rPr>
          <w:rFonts w:ascii="Arial" w:eastAsia="Lucida Sans Unicode" w:hAnsi="Arial" w:cs="Arial"/>
          <w:kern w:val="1"/>
          <w:lang w:eastAsia="hi-IN" w:bidi="hi-IN"/>
        </w:rPr>
        <w:t xml:space="preserve"> </w:t>
      </w:r>
      <w:r w:rsidRPr="004457DD">
        <w:rPr>
          <w:rFonts w:ascii="Arial" w:hAnsi="Arial" w:cs="Arial"/>
          <w:b/>
        </w:rPr>
        <w:t>ambulansu typu C z wyposażeniem</w:t>
      </w:r>
      <w:r w:rsidRPr="004457DD">
        <w:rPr>
          <w:rFonts w:ascii="Arial" w:eastAsia="Lucida Sans Unicode" w:hAnsi="Arial" w:cs="Arial"/>
          <w:kern w:val="1"/>
          <w:lang w:eastAsia="hi-IN" w:bidi="hi-IN"/>
        </w:rPr>
        <w:t>,</w:t>
      </w:r>
    </w:p>
    <w:p w14:paraId="45E1BC79"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Ambulans typu C powyżej 3,5 t</w:t>
      </w:r>
    </w:p>
    <w:p w14:paraId="0008445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Nosze transportowe</w:t>
      </w:r>
    </w:p>
    <w:p w14:paraId="5832F4BB"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Tahoma" w:eastAsia="Lucida Sans Unicode" w:hAnsi="Tahoma" w:cs="Tahoma"/>
          <w:kern w:val="1"/>
          <w:lang w:eastAsia="hi-IN" w:bidi="hi-IN"/>
        </w:rPr>
        <w:t>- Defibrylator</w:t>
      </w:r>
    </w:p>
    <w:p w14:paraId="35E38114" w14:textId="77777777" w:rsidR="004457DD" w:rsidRPr="004457DD" w:rsidRDefault="004457DD" w:rsidP="004457DD">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Ssak </w:t>
      </w:r>
      <w:proofErr w:type="spellStart"/>
      <w:r w:rsidRPr="004457DD">
        <w:rPr>
          <w:rFonts w:ascii="Arial" w:eastAsia="Lucida Sans Unicode" w:hAnsi="Arial" w:cs="Arial"/>
          <w:kern w:val="1"/>
          <w:lang w:eastAsia="hi-IN" w:bidi="hi-IN"/>
        </w:rPr>
        <w:t>akumulatorowy-przenośny</w:t>
      </w:r>
      <w:proofErr w:type="spellEnd"/>
    </w:p>
    <w:p w14:paraId="73DBA6E4" w14:textId="794DFDBE" w:rsidR="004457DD" w:rsidRPr="004457DD" w:rsidRDefault="004457DD" w:rsidP="00F84674">
      <w:pPr>
        <w:widowControl w:val="0"/>
        <w:suppressAutoHyphens/>
        <w:spacing w:after="0" w:line="240" w:lineRule="auto"/>
        <w:ind w:left="720"/>
        <w:contextualSpacing/>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w:t>
      </w:r>
      <w:r w:rsidR="00F84674">
        <w:rPr>
          <w:rFonts w:ascii="Arial" w:eastAsia="Lucida Sans Unicode" w:hAnsi="Arial" w:cs="Arial"/>
          <w:kern w:val="1"/>
          <w:lang w:eastAsia="hi-IN" w:bidi="hi-IN"/>
        </w:rPr>
        <w:t>Radiotelefon cyfrowo-analogowy</w:t>
      </w:r>
      <w:r w:rsidR="00F84674" w:rsidRPr="004457DD">
        <w:rPr>
          <w:rFonts w:ascii="Arial" w:eastAsia="Lucida Sans Unicode" w:hAnsi="Arial" w:cs="Arial"/>
          <w:kern w:val="1"/>
          <w:lang w:eastAsia="hi-IN" w:bidi="hi-IN"/>
        </w:rPr>
        <w:t xml:space="preserve"> stacjonarn</w:t>
      </w:r>
      <w:r w:rsidR="00F84674">
        <w:rPr>
          <w:rFonts w:ascii="Arial" w:eastAsia="Lucida Sans Unicode" w:hAnsi="Arial" w:cs="Arial"/>
          <w:kern w:val="1"/>
          <w:lang w:eastAsia="hi-IN" w:bidi="hi-IN"/>
        </w:rPr>
        <w:t>y</w:t>
      </w:r>
    </w:p>
    <w:p w14:paraId="4C9E75BC" w14:textId="77777777" w:rsidR="004457DD" w:rsidRPr="004457DD" w:rsidRDefault="004457DD" w:rsidP="004457DD">
      <w:pPr>
        <w:widowControl w:val="0"/>
        <w:suppressAutoHyphens/>
        <w:autoSpaceDE w:val="0"/>
        <w:autoSpaceDN w:val="0"/>
        <w:adjustRightInd w:val="0"/>
        <w:spacing w:after="0" w:line="240" w:lineRule="auto"/>
        <w:ind w:right="74" w:firstLine="708"/>
        <w:jc w:val="both"/>
        <w:rPr>
          <w:rFonts w:ascii="Arial" w:eastAsia="Lucida Sans Unicode" w:hAnsi="Arial" w:cs="Arial"/>
          <w:kern w:val="1"/>
          <w:lang w:eastAsia="hi-IN" w:bidi="hi-IN"/>
        </w:rPr>
      </w:pPr>
      <w:r w:rsidRPr="004457DD">
        <w:rPr>
          <w:rFonts w:ascii="Arial" w:hAnsi="Arial" w:cs="Arial"/>
        </w:rPr>
        <w:t>- Deska ortopedyczna</w:t>
      </w:r>
    </w:p>
    <w:p w14:paraId="76177F57"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hAnsi="Arial" w:cs="Arial"/>
          <w:bCs/>
        </w:rPr>
      </w:pPr>
      <w:r w:rsidRPr="004457DD">
        <w:rPr>
          <w:rFonts w:ascii="Arial" w:hAnsi="Arial" w:cs="Arial"/>
          <w:bCs/>
        </w:rPr>
        <w:t>Zamówienie ma być zrealizowane zgodnie z wymaganiami szczegółowymi określonymi w załączniku do projektu umowy</w:t>
      </w:r>
      <w:r w:rsidRPr="004457DD">
        <w:rPr>
          <w:rFonts w:ascii="Arial" w:eastAsia="Calibri" w:hAnsi="Arial" w:cs="Arial"/>
          <w:kern w:val="1"/>
          <w:lang w:val="x-none" w:eastAsia="pl-PL"/>
        </w:rPr>
        <w:t xml:space="preserve">– </w:t>
      </w:r>
      <w:r w:rsidRPr="004457DD">
        <w:rPr>
          <w:rFonts w:ascii="Arial" w:hAnsi="Arial" w:cs="Arial"/>
        </w:rPr>
        <w:t>wymagania użytkowo – techniczne pojazdów i sprzętu medycznego</w:t>
      </w:r>
      <w:r w:rsidRPr="004457DD">
        <w:rPr>
          <w:rFonts w:ascii="Arial" w:eastAsia="Calibri" w:hAnsi="Arial" w:cs="Arial"/>
          <w:kern w:val="1"/>
          <w:lang w:val="x-none" w:eastAsia="pl-PL"/>
        </w:rPr>
        <w:t xml:space="preserve"> dla zadania nr 3</w:t>
      </w:r>
    </w:p>
    <w:p w14:paraId="7E7D28D5"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Tahoma" w:hAnsi="Tahoma" w:cs="Tahoma"/>
          <w:b/>
          <w:bCs/>
        </w:rPr>
      </w:pPr>
      <w:r w:rsidRPr="004457DD">
        <w:rPr>
          <w:rFonts w:ascii="Tahoma" w:hAnsi="Tahoma" w:cs="Tahoma"/>
          <w:b/>
          <w:bCs/>
          <w:highlight w:val="lightGray"/>
        </w:rPr>
        <w:t>dla zadania nr 3 - realizacja zakupu finansowana jest ze środków własnych z dofinansowaniem z budżetu Starostwa Powiatowego w Świdnicy oraz Gminy Strzegom</w:t>
      </w:r>
      <w:r w:rsidRPr="004457DD">
        <w:rPr>
          <w:rFonts w:ascii="Tahoma" w:hAnsi="Tahoma" w:cs="Tahoma"/>
          <w:b/>
          <w:bCs/>
        </w:rPr>
        <w:t>.</w:t>
      </w:r>
    </w:p>
    <w:p w14:paraId="229479E1" w14:textId="77777777" w:rsidR="004457DD" w:rsidRPr="004457DD" w:rsidRDefault="004457DD" w:rsidP="004457DD">
      <w:pPr>
        <w:widowControl w:val="0"/>
        <w:suppressAutoHyphens/>
        <w:autoSpaceDE w:val="0"/>
        <w:autoSpaceDN w:val="0"/>
        <w:adjustRightInd w:val="0"/>
        <w:spacing w:before="69" w:after="0" w:line="240" w:lineRule="auto"/>
        <w:ind w:right="70"/>
        <w:jc w:val="both"/>
        <w:rPr>
          <w:rFonts w:ascii="Arial" w:eastAsia="Lucida Sans Unicode" w:hAnsi="Arial" w:cs="Arial"/>
          <w:b/>
          <w:bCs/>
          <w:color w:val="000000"/>
          <w:kern w:val="1"/>
          <w:sz w:val="24"/>
          <w:szCs w:val="24"/>
          <w:lang w:eastAsia="hi-IN" w:bidi="hi-IN"/>
        </w:rPr>
      </w:pPr>
    </w:p>
    <w:p w14:paraId="35146203" w14:textId="77777777" w:rsidR="004457DD" w:rsidRPr="004457DD" w:rsidRDefault="004457DD" w:rsidP="004457DD">
      <w:pPr>
        <w:widowControl w:val="0"/>
        <w:suppressAutoHyphens/>
        <w:autoSpaceDE w:val="0"/>
        <w:autoSpaceDN w:val="0"/>
        <w:adjustRightInd w:val="0"/>
        <w:spacing w:before="69" w:after="0" w:line="240" w:lineRule="auto"/>
        <w:ind w:right="70"/>
        <w:rPr>
          <w:rFonts w:ascii="Arial" w:eastAsia="Lucida Sans Unicode" w:hAnsi="Arial" w:cs="Arial"/>
          <w:b/>
          <w:bCs/>
          <w:color w:val="000000"/>
          <w:kern w:val="1"/>
          <w:sz w:val="24"/>
          <w:szCs w:val="24"/>
          <w:lang w:eastAsia="hi-IN" w:bidi="hi-IN"/>
        </w:rPr>
      </w:pPr>
      <w:r w:rsidRPr="004457DD">
        <w:rPr>
          <w:rFonts w:ascii="Arial" w:eastAsia="Lucida Sans Unicode" w:hAnsi="Arial" w:cs="Arial"/>
          <w:b/>
          <w:bCs/>
          <w:color w:val="000000"/>
          <w:kern w:val="1"/>
          <w:sz w:val="24"/>
          <w:szCs w:val="24"/>
          <w:lang w:eastAsia="hi-IN" w:bidi="hi-IN"/>
        </w:rPr>
        <w:t xml:space="preserve">1.1 INFORMACJE DODATKOWE </w:t>
      </w:r>
    </w:p>
    <w:p w14:paraId="6A00EC8C" w14:textId="77777777" w:rsidR="004457DD" w:rsidRPr="004457DD" w:rsidRDefault="004457DD" w:rsidP="004457DD">
      <w:pPr>
        <w:widowControl w:val="0"/>
        <w:suppressAutoHyphens/>
        <w:autoSpaceDE w:val="0"/>
        <w:autoSpaceDN w:val="0"/>
        <w:adjustRightInd w:val="0"/>
        <w:spacing w:after="0" w:line="240" w:lineRule="auto"/>
        <w:ind w:right="74"/>
        <w:jc w:val="both"/>
        <w:rPr>
          <w:rFonts w:ascii="Arial" w:eastAsia="Lucida Sans Unicode" w:hAnsi="Arial" w:cs="Arial"/>
          <w:kern w:val="1"/>
          <w:sz w:val="24"/>
          <w:szCs w:val="24"/>
          <w:lang w:eastAsia="hi-IN" w:bidi="hi-IN"/>
        </w:rPr>
      </w:pPr>
    </w:p>
    <w:p w14:paraId="407FA06F"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dopuszcza składanie ofert częściowych.</w:t>
      </w:r>
    </w:p>
    <w:p w14:paraId="7B3A998A" w14:textId="77777777" w:rsidR="004457DD" w:rsidRPr="004457DD" w:rsidRDefault="004457DD" w:rsidP="004457DD">
      <w:pPr>
        <w:widowControl w:val="0"/>
        <w:tabs>
          <w:tab w:val="left" w:pos="2520"/>
          <w:tab w:val="left" w:pos="3600"/>
          <w:tab w:val="left" w:pos="4320"/>
        </w:tabs>
        <w:suppressAutoHyphens/>
        <w:spacing w:after="0" w:line="36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Wykonawca może złożyć ofertę na dowolną ilość zadań opisanych w punkcie 1 niniejszej SWZ</w:t>
      </w:r>
    </w:p>
    <w:p w14:paraId="12212D76"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nie dopuszcza składania ofert wariantowych.</w:t>
      </w:r>
    </w:p>
    <w:p w14:paraId="1DD9B1C1" w14:textId="77777777" w:rsidR="004457DD" w:rsidRPr="004457DD" w:rsidRDefault="004457DD" w:rsidP="004457DD">
      <w:pPr>
        <w:widowControl w:val="0"/>
        <w:numPr>
          <w:ilvl w:val="0"/>
          <w:numId w:val="1"/>
        </w:numPr>
        <w:tabs>
          <w:tab w:val="left" w:pos="2520"/>
          <w:tab w:val="left" w:pos="3600"/>
          <w:tab w:val="left" w:pos="4320"/>
        </w:tabs>
        <w:suppressAutoHyphens/>
        <w:spacing w:after="0" w:line="36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Zamówienia uzupełniające</w:t>
      </w:r>
    </w:p>
    <w:p w14:paraId="43850132"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Arial"/>
          <w:kern w:val="1"/>
          <w:lang w:eastAsia="zh-CN" w:bidi="hi-IN"/>
        </w:rPr>
        <w:t xml:space="preserve">Zamawiający nie przewiduje udzielenia zamówień, o których mowa w art. 214 ust.1 pkt.7 ustawy </w:t>
      </w:r>
      <w:proofErr w:type="spellStart"/>
      <w:r w:rsidRPr="004457DD">
        <w:rPr>
          <w:rFonts w:ascii="Arial" w:eastAsia="Times New Roman" w:hAnsi="Arial" w:cs="Arial"/>
          <w:kern w:val="1"/>
          <w:lang w:eastAsia="zh-CN" w:bidi="hi-IN"/>
        </w:rPr>
        <w:t>Pzp</w:t>
      </w:r>
      <w:proofErr w:type="spellEnd"/>
      <w:r w:rsidRPr="004457DD">
        <w:rPr>
          <w:rFonts w:ascii="Arial" w:eastAsia="Times New Roman" w:hAnsi="Arial" w:cs="Times New Roman"/>
          <w:kern w:val="1"/>
          <w:sz w:val="24"/>
          <w:szCs w:val="20"/>
          <w:lang w:eastAsia="hi-IN" w:bidi="hi-IN"/>
        </w:rPr>
        <w:t>.</w:t>
      </w:r>
    </w:p>
    <w:p w14:paraId="608BAAF6"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p>
    <w:p w14:paraId="692A8A5D" w14:textId="77777777" w:rsidR="004457DD" w:rsidRPr="004457DD" w:rsidRDefault="004457DD" w:rsidP="004457DD">
      <w:pPr>
        <w:widowControl w:val="0"/>
        <w:numPr>
          <w:ilvl w:val="0"/>
          <w:numId w:val="1"/>
        </w:numPr>
        <w:tabs>
          <w:tab w:val="left" w:pos="2520"/>
          <w:tab w:val="left" w:pos="3600"/>
          <w:tab w:val="left" w:pos="432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Zamawiający dopuszcza zatrudnienie podwykonawców do wykonania części zamówienia.</w:t>
      </w:r>
    </w:p>
    <w:p w14:paraId="200AFA50"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Zamawiający żąda wskazania w ofercie części zamówienia, którą wykonawca zamierza powierzyć podwykonawcom oraz wskazanie firm podwykonawców. </w:t>
      </w:r>
    </w:p>
    <w:p w14:paraId="60319173"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lastRenderedPageBreak/>
        <w:t>W przypadku braku takiej informacji Zamawiający uzna, że Wykonawca wykona przedmiot zamówienia własnymi siłami. Wykonawca odpowiada za działania</w:t>
      </w:r>
      <w:r w:rsidRPr="004457DD">
        <w:rPr>
          <w:rFonts w:ascii="Arial" w:eastAsia="Times New Roman" w:hAnsi="Arial" w:cs="Times New Roman"/>
          <w:kern w:val="1"/>
          <w:sz w:val="24"/>
          <w:szCs w:val="20"/>
          <w:lang w:eastAsia="hi-IN" w:bidi="hi-IN"/>
        </w:rPr>
        <w:br/>
        <w:t>i zaniechanie działań ewentualnych podwykonawców jak za własne.</w:t>
      </w:r>
    </w:p>
    <w:p w14:paraId="68A5C011" w14:textId="77777777" w:rsidR="004457DD" w:rsidRPr="004457DD" w:rsidRDefault="004457DD" w:rsidP="004457DD">
      <w:pPr>
        <w:widowControl w:val="0"/>
        <w:suppressAutoHyphens/>
        <w:spacing w:after="0" w:line="240" w:lineRule="auto"/>
        <w:ind w:left="795" w:hanging="795"/>
        <w:rPr>
          <w:rFonts w:ascii="Arial" w:eastAsia="Times New Roman" w:hAnsi="Arial" w:cs="Times New Roman"/>
          <w:kern w:val="1"/>
          <w:sz w:val="24"/>
          <w:szCs w:val="20"/>
          <w:lang w:eastAsia="hi-IN" w:bidi="hi-IN"/>
        </w:rPr>
      </w:pPr>
    </w:p>
    <w:p w14:paraId="39C63D78" w14:textId="77777777" w:rsidR="004457DD" w:rsidRPr="004457DD" w:rsidRDefault="004457DD" w:rsidP="004457DD">
      <w:pPr>
        <w:widowControl w:val="0"/>
        <w:numPr>
          <w:ilvl w:val="0"/>
          <w:numId w:val="1"/>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Termin wykonania zamówienia</w:t>
      </w:r>
    </w:p>
    <w:p w14:paraId="0530F0A6" w14:textId="77777777" w:rsidR="004457DD" w:rsidRPr="004457DD" w:rsidRDefault="004457DD" w:rsidP="004457DD">
      <w:pPr>
        <w:widowControl w:val="0"/>
        <w:suppressAutoHyphens/>
        <w:spacing w:after="0" w:line="240" w:lineRule="auto"/>
        <w:ind w:left="360"/>
        <w:jc w:val="both"/>
        <w:rPr>
          <w:rFonts w:ascii="Arial" w:eastAsia="Lucida Sans Unicode" w:hAnsi="Arial" w:cs="Arial"/>
          <w:kern w:val="1"/>
          <w:sz w:val="24"/>
          <w:szCs w:val="24"/>
          <w:lang w:eastAsia="hi-IN" w:bidi="hi-IN"/>
        </w:rPr>
      </w:pPr>
      <w:r w:rsidRPr="004457DD">
        <w:rPr>
          <w:rFonts w:ascii="Arial" w:eastAsia="Times New Roman" w:hAnsi="Arial" w:cs="Arial"/>
          <w:kern w:val="1"/>
          <w:sz w:val="24"/>
          <w:szCs w:val="24"/>
          <w:lang w:eastAsia="hi-IN" w:bidi="hi-IN"/>
        </w:rPr>
        <w:t>Zamówienie należy zrealizować</w:t>
      </w:r>
      <w:r w:rsidRPr="004457DD">
        <w:rPr>
          <w:rFonts w:ascii="Arial" w:eastAsia="Times New Roman" w:hAnsi="Arial" w:cs="Arial"/>
          <w:bCs/>
          <w:kern w:val="1"/>
          <w:sz w:val="24"/>
          <w:szCs w:val="24"/>
          <w:lang w:eastAsia="hi-IN" w:bidi="hi-IN"/>
        </w:rPr>
        <w:t xml:space="preserve"> </w:t>
      </w:r>
      <w:r w:rsidRPr="004457DD">
        <w:rPr>
          <w:rFonts w:ascii="Arial" w:eastAsia="Lucida Sans Unicode" w:hAnsi="Arial" w:cs="Arial"/>
          <w:kern w:val="1"/>
          <w:sz w:val="24"/>
          <w:szCs w:val="24"/>
          <w:lang w:eastAsia="hi-IN" w:bidi="hi-IN"/>
        </w:rPr>
        <w:t>-</w:t>
      </w:r>
      <w:r w:rsidRPr="004457DD">
        <w:rPr>
          <w:rFonts w:ascii="Arial" w:eastAsia="Lucida Sans Unicode" w:hAnsi="Arial" w:cs="Arial"/>
          <w:b/>
          <w:kern w:val="1"/>
          <w:sz w:val="24"/>
          <w:szCs w:val="24"/>
          <w:lang w:eastAsia="hi-IN" w:bidi="hi-IN"/>
        </w:rPr>
        <w:t xml:space="preserve"> do dnia 30</w:t>
      </w:r>
      <w:r w:rsidRPr="004457DD">
        <w:rPr>
          <w:rFonts w:ascii="Arial" w:eastAsia="Lucida Sans Unicode" w:hAnsi="Arial" w:cs="Arial"/>
          <w:b/>
          <w:bCs/>
          <w:kern w:val="1"/>
          <w:sz w:val="24"/>
          <w:szCs w:val="24"/>
          <w:lang w:eastAsia="hi-IN" w:bidi="hi-IN"/>
        </w:rPr>
        <w:t>.11</w:t>
      </w:r>
      <w:r w:rsidRPr="004457DD">
        <w:rPr>
          <w:rFonts w:ascii="Arial" w:eastAsia="Lucida Sans Unicode" w:hAnsi="Arial" w:cs="Arial"/>
          <w:b/>
          <w:kern w:val="1"/>
          <w:sz w:val="24"/>
          <w:szCs w:val="24"/>
          <w:lang w:eastAsia="hi-IN" w:bidi="hi-IN"/>
        </w:rPr>
        <w:t>.2022 r.</w:t>
      </w:r>
    </w:p>
    <w:p w14:paraId="418CD1CB" w14:textId="77777777" w:rsidR="004457DD" w:rsidRPr="004457DD" w:rsidRDefault="004457DD" w:rsidP="004457DD">
      <w:pPr>
        <w:widowControl w:val="0"/>
        <w:tabs>
          <w:tab w:val="left" w:pos="6840"/>
        </w:tabs>
        <w:suppressAutoHyphens/>
        <w:spacing w:after="0" w:line="240" w:lineRule="auto"/>
        <w:ind w:left="360"/>
        <w:jc w:val="both"/>
        <w:rPr>
          <w:rFonts w:ascii="Arial" w:eastAsia="Lucida Sans Unicode" w:hAnsi="Arial" w:cs="Arial"/>
          <w:color w:val="000000"/>
          <w:kern w:val="1"/>
          <w:sz w:val="24"/>
          <w:szCs w:val="24"/>
          <w:lang w:eastAsia="hi-IN" w:bidi="hi-IN"/>
        </w:rPr>
      </w:pPr>
    </w:p>
    <w:p w14:paraId="52592925" w14:textId="77777777" w:rsidR="004457DD" w:rsidRPr="004457DD" w:rsidRDefault="004457DD" w:rsidP="004457DD">
      <w:pPr>
        <w:widowControl w:val="0"/>
        <w:numPr>
          <w:ilvl w:val="0"/>
          <w:numId w:val="1"/>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 xml:space="preserve">Opis warunków udziału w postępowaniu. </w:t>
      </w:r>
    </w:p>
    <w:p w14:paraId="418C4676" w14:textId="77777777" w:rsidR="004457DD" w:rsidRPr="004457DD" w:rsidRDefault="004457DD" w:rsidP="004457DD">
      <w:pPr>
        <w:widowControl w:val="0"/>
        <w:suppressAutoHyphens/>
        <w:spacing w:after="0" w:line="240" w:lineRule="auto"/>
        <w:ind w:left="615" w:hanging="585"/>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 xml:space="preserve">7.1  </w:t>
      </w:r>
      <w:r w:rsidRPr="004457DD">
        <w:rPr>
          <w:rFonts w:ascii="Arial" w:eastAsia="Times New Roman" w:hAnsi="Arial" w:cs="Times New Roman"/>
          <w:i/>
          <w:kern w:val="1"/>
          <w:lang w:eastAsia="hi-IN" w:bidi="hi-IN"/>
        </w:rPr>
        <w:t>O zamówienie mogą się ubiegać Wykonawcy, którzy spełniają warunki udziału</w:t>
      </w:r>
      <w:r w:rsidRPr="004457DD">
        <w:rPr>
          <w:rFonts w:ascii="Arial" w:eastAsia="Times New Roman" w:hAnsi="Arial" w:cs="Times New Roman"/>
          <w:kern w:val="1"/>
          <w:lang w:eastAsia="hi-IN" w:bidi="hi-IN"/>
        </w:rPr>
        <w:t xml:space="preserve">   określone w art. 112 ust. 2 ustawy dotyczące</w:t>
      </w:r>
      <w:r w:rsidRPr="004457DD">
        <w:rPr>
          <w:rFonts w:ascii="Arial" w:eastAsia="Times New Roman" w:hAnsi="Arial" w:cs="Times New Roman"/>
          <w:kern w:val="1"/>
          <w:sz w:val="24"/>
          <w:szCs w:val="20"/>
          <w:lang w:eastAsia="hi-IN" w:bidi="hi-IN"/>
        </w:rPr>
        <w:t>:</w:t>
      </w:r>
    </w:p>
    <w:p w14:paraId="3D77E46D" w14:textId="77777777" w:rsidR="004457DD" w:rsidRPr="004457DD" w:rsidRDefault="004457DD" w:rsidP="004457DD">
      <w:pPr>
        <w:widowControl w:val="0"/>
        <w:tabs>
          <w:tab w:val="left" w:pos="9300"/>
          <w:tab w:val="left" w:pos="11460"/>
          <w:tab w:val="left" w:pos="12900"/>
        </w:tabs>
        <w:suppressAutoHyphens/>
        <w:spacing w:after="0" w:line="240" w:lineRule="auto"/>
        <w:ind w:left="660" w:hanging="660"/>
        <w:rPr>
          <w:rFonts w:ascii="Arial" w:eastAsia="Times New Roman" w:hAnsi="Arial" w:cs="Times New Roman"/>
          <w:b/>
          <w:bCs/>
          <w:iCs/>
          <w:kern w:val="1"/>
          <w:sz w:val="24"/>
          <w:szCs w:val="20"/>
          <w:lang w:eastAsia="hi-IN" w:bidi="hi-IN"/>
        </w:rPr>
      </w:pPr>
      <w:r w:rsidRPr="004457DD">
        <w:rPr>
          <w:rFonts w:ascii="Arial" w:eastAsia="Times New Roman" w:hAnsi="Arial" w:cs="Times New Roman"/>
          <w:b/>
          <w:bCs/>
          <w:iCs/>
          <w:kern w:val="1"/>
          <w:sz w:val="24"/>
          <w:szCs w:val="20"/>
          <w:lang w:eastAsia="hi-IN" w:bidi="hi-IN"/>
        </w:rPr>
        <w:t xml:space="preserve">7.1.1  </w:t>
      </w:r>
      <w:r w:rsidRPr="004457DD">
        <w:rPr>
          <w:rFonts w:ascii="Arial" w:eastAsia="Times New Roman" w:hAnsi="Arial" w:cs="Times New Roman"/>
          <w:b/>
          <w:bCs/>
          <w:iCs/>
          <w:kern w:val="1"/>
          <w:lang w:eastAsia="hi-IN" w:bidi="hi-IN"/>
        </w:rPr>
        <w:t>zdolności do występowania w obrocie gospodarczym</w:t>
      </w:r>
      <w:r w:rsidRPr="004457DD">
        <w:rPr>
          <w:rFonts w:ascii="Arial" w:eastAsia="Times New Roman" w:hAnsi="Arial" w:cs="Times New Roman"/>
          <w:b/>
          <w:bCs/>
          <w:iCs/>
          <w:kern w:val="1"/>
          <w:sz w:val="24"/>
          <w:szCs w:val="20"/>
          <w:lang w:eastAsia="hi-IN" w:bidi="hi-IN"/>
        </w:rPr>
        <w:t>,</w:t>
      </w:r>
    </w:p>
    <w:p w14:paraId="3B82EEFB" w14:textId="77777777" w:rsidR="004457DD" w:rsidRPr="004457DD" w:rsidRDefault="004457DD" w:rsidP="004457DD">
      <w:pPr>
        <w:widowControl w:val="0"/>
        <w:autoSpaceDE w:val="0"/>
        <w:autoSpaceDN w:val="0"/>
        <w:adjustRightInd w:val="0"/>
        <w:spacing w:after="0" w:line="240" w:lineRule="auto"/>
        <w:ind w:left="720"/>
        <w:jc w:val="both"/>
        <w:rPr>
          <w:rFonts w:ascii="Arial" w:eastAsia="Lucida Sans Unicode" w:hAnsi="Arial" w:cs="Arial"/>
          <w:kern w:val="1"/>
          <w:sz w:val="24"/>
          <w:szCs w:val="24"/>
          <w:lang w:eastAsia="hi-IN" w:bidi="hi-IN"/>
        </w:rPr>
      </w:pPr>
      <w:r w:rsidRPr="004457DD">
        <w:rPr>
          <w:rFonts w:ascii="Arial" w:eastAsia="Times New Roman" w:hAnsi="Arial" w:cs="Times New Roman"/>
          <w:kern w:val="1"/>
          <w:sz w:val="24"/>
          <w:szCs w:val="20"/>
          <w:lang w:eastAsia="pl-PL"/>
        </w:rPr>
        <w:t xml:space="preserve"> </w:t>
      </w:r>
      <w:r w:rsidRPr="004457DD">
        <w:rPr>
          <w:rFonts w:ascii="Arial" w:eastAsia="Times New Roman" w:hAnsi="Arial" w:cs="Times New Roman"/>
          <w:sz w:val="24"/>
          <w:szCs w:val="20"/>
        </w:rPr>
        <w:t>Warunek zostanie uznany za spełniony, jeżeli wykonawca oświadczy, że spełnia w/w warunek</w:t>
      </w:r>
      <w:r w:rsidRPr="004457DD">
        <w:rPr>
          <w:rFonts w:ascii="Arial" w:eastAsia="Lucida Sans Unicode" w:hAnsi="Arial" w:cs="Arial"/>
          <w:bCs/>
          <w:iCs/>
          <w:kern w:val="1"/>
          <w:sz w:val="24"/>
          <w:szCs w:val="24"/>
          <w:lang w:eastAsia="hi-IN" w:bidi="hi-IN"/>
        </w:rPr>
        <w:t>;</w:t>
      </w:r>
    </w:p>
    <w:p w14:paraId="2916F4AB" w14:textId="77777777" w:rsidR="004457DD" w:rsidRPr="004457DD" w:rsidRDefault="004457DD" w:rsidP="004457DD">
      <w:pPr>
        <w:widowControl w:val="0"/>
        <w:tabs>
          <w:tab w:val="left" w:pos="6495"/>
          <w:tab w:val="left" w:pos="8655"/>
          <w:tab w:val="left" w:pos="10095"/>
        </w:tabs>
        <w:suppressAutoHyphens/>
        <w:spacing w:after="0" w:line="240" w:lineRule="auto"/>
        <w:ind w:left="709" w:hanging="694"/>
        <w:jc w:val="both"/>
        <w:rPr>
          <w:rFonts w:ascii="Arial" w:eastAsia="Times New Roman" w:hAnsi="Arial" w:cs="Times New Roman"/>
          <w:b/>
          <w:bCs/>
          <w:iCs/>
          <w:kern w:val="1"/>
          <w:sz w:val="24"/>
          <w:szCs w:val="20"/>
          <w:lang w:eastAsia="hi-IN" w:bidi="hi-IN"/>
        </w:rPr>
      </w:pPr>
      <w:r w:rsidRPr="004457DD">
        <w:rPr>
          <w:rFonts w:ascii="Arial" w:eastAsia="Times New Roman" w:hAnsi="Arial" w:cs="Times New Roman"/>
          <w:b/>
          <w:bCs/>
          <w:iCs/>
          <w:kern w:val="1"/>
          <w:sz w:val="24"/>
          <w:szCs w:val="20"/>
          <w:lang w:eastAsia="hi-IN" w:bidi="hi-IN"/>
        </w:rPr>
        <w:t xml:space="preserve">7.1.2  </w:t>
      </w:r>
      <w:r w:rsidRPr="004457DD">
        <w:rPr>
          <w:rFonts w:ascii="Arial" w:eastAsia="Times New Roman" w:hAnsi="Arial" w:cs="Times New Roman"/>
          <w:b/>
          <w:bCs/>
          <w:iCs/>
          <w:kern w:val="1"/>
          <w:lang w:eastAsia="hi-IN" w:bidi="hi-IN"/>
        </w:rPr>
        <w:t>uprawnień do prowadzenia określonej działalności gospodarczej  lub zawodowej, o ile wynika to z odrębnych przepisów</w:t>
      </w:r>
    </w:p>
    <w:p w14:paraId="70B503A8" w14:textId="77777777" w:rsidR="004457DD" w:rsidRPr="004457DD" w:rsidRDefault="004457DD" w:rsidP="004457DD">
      <w:pPr>
        <w:widowControl w:val="0"/>
        <w:tabs>
          <w:tab w:val="left" w:pos="630"/>
          <w:tab w:val="left" w:pos="12960"/>
          <w:tab w:val="left" w:pos="15120"/>
          <w:tab w:val="left" w:pos="16560"/>
        </w:tabs>
        <w:suppressAutoHyphens/>
        <w:spacing w:after="0" w:line="240" w:lineRule="auto"/>
        <w:ind w:left="720" w:hanging="72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ab/>
        <w:t xml:space="preserve">Warunek zostanie uznany za spełniony, jeżeli wykonawca oświadczy, że spełnia w/w warunek, </w:t>
      </w:r>
    </w:p>
    <w:p w14:paraId="6B5A456E" w14:textId="77777777" w:rsidR="004457DD" w:rsidRPr="004457DD" w:rsidRDefault="004457DD" w:rsidP="004457DD">
      <w:pPr>
        <w:widowControl w:val="0"/>
        <w:tabs>
          <w:tab w:val="left" w:pos="8655"/>
          <w:tab w:val="left" w:pos="10815"/>
          <w:tab w:val="left" w:pos="12255"/>
        </w:tabs>
        <w:suppressAutoHyphens/>
        <w:spacing w:after="0" w:line="240" w:lineRule="auto"/>
        <w:ind w:left="15"/>
        <w:rPr>
          <w:rFonts w:ascii="Arial" w:eastAsia="Times New Roman" w:hAnsi="Arial" w:cs="Times New Roman"/>
          <w:b/>
          <w:bCs/>
          <w:iCs/>
          <w:kern w:val="1"/>
          <w:lang w:eastAsia="hi-IN" w:bidi="hi-IN"/>
        </w:rPr>
      </w:pPr>
      <w:r w:rsidRPr="004457DD">
        <w:rPr>
          <w:rFonts w:ascii="Arial" w:eastAsia="Times New Roman" w:hAnsi="Arial" w:cs="Times New Roman"/>
          <w:b/>
          <w:bCs/>
          <w:iCs/>
          <w:kern w:val="1"/>
          <w:lang w:eastAsia="hi-IN" w:bidi="hi-IN"/>
        </w:rPr>
        <w:t>7.1.3  sytuacji ekonomicznej lub finansowej zdolności technicznej lub zawodowej</w:t>
      </w:r>
    </w:p>
    <w:p w14:paraId="0126817B"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Warunek zostanie uznany za spełniony, jeżeli wykonawca oświadczy, że spełnia w/w </w:t>
      </w:r>
    </w:p>
    <w:p w14:paraId="3D41EA2E"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warunek.</w:t>
      </w:r>
    </w:p>
    <w:p w14:paraId="24C1BDC8"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p>
    <w:p w14:paraId="379A6325" w14:textId="77777777" w:rsidR="004457DD" w:rsidRPr="004457DD" w:rsidRDefault="004457DD" w:rsidP="004457DD">
      <w:pPr>
        <w:widowControl w:val="0"/>
        <w:tabs>
          <w:tab w:val="left" w:pos="9000"/>
          <w:tab w:val="left" w:pos="11160"/>
          <w:tab w:val="left" w:pos="12600"/>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iCs/>
          <w:kern w:val="1"/>
          <w:lang w:eastAsia="hi-IN" w:bidi="hi-IN"/>
        </w:rPr>
        <w:t>7.1.4  zdolności technicznej lub zawodowej</w:t>
      </w:r>
    </w:p>
    <w:p w14:paraId="38DA52D7" w14:textId="77777777"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Warunek ten zostanie spełniony, jeżeli Wykonawca: </w:t>
      </w:r>
    </w:p>
    <w:p w14:paraId="2AA8D820" w14:textId="245C9771" w:rsidR="004457DD" w:rsidRPr="004457DD" w:rsidRDefault="004457DD" w:rsidP="004457DD">
      <w:pPr>
        <w:widowControl w:val="0"/>
        <w:tabs>
          <w:tab w:val="left" w:pos="9000"/>
          <w:tab w:val="left" w:pos="11160"/>
          <w:tab w:val="left" w:pos="12600"/>
        </w:tabs>
        <w:suppressAutoHyphens/>
        <w:spacing w:after="0" w:line="240" w:lineRule="auto"/>
        <w:ind w:left="540"/>
        <w:jc w:val="both"/>
        <w:rPr>
          <w:rFonts w:ascii="Arial" w:eastAsia="Times New Roman" w:hAnsi="Arial" w:cs="Times New Roman"/>
          <w:kern w:val="1"/>
          <w:sz w:val="24"/>
          <w:szCs w:val="20"/>
          <w:lang w:eastAsia="hi-IN" w:bidi="hi-IN"/>
        </w:rPr>
      </w:pPr>
      <w:r w:rsidRPr="004457DD">
        <w:rPr>
          <w:rFonts w:ascii="Arial" w:hAnsi="Arial" w:cs="Arial"/>
          <w:bCs/>
          <w:sz w:val="24"/>
        </w:rPr>
        <w:t xml:space="preserve">Wykaże się posiadaniem wiedzy i doświadczenia zawodowego, wyrażającego się wykonaniem w okresie ostatnich trzech lat licząc od dnia wszczęcia postępowania o udzielenie niniejszego zamówienia, a jeżeli okres prowadzenia działalności jest krótszy – w tym okresie, co najmniej jednej </w:t>
      </w:r>
      <w:r w:rsidRPr="004457DD">
        <w:rPr>
          <w:sz w:val="24"/>
        </w:rPr>
        <w:t xml:space="preserve"> </w:t>
      </w:r>
      <w:r w:rsidRPr="004457DD">
        <w:rPr>
          <w:rFonts w:ascii="Arial" w:hAnsi="Arial" w:cs="Arial"/>
          <w:sz w:val="24"/>
        </w:rPr>
        <w:t xml:space="preserve">dostawy medycznego ambulansu drogowego </w:t>
      </w:r>
      <w:r w:rsidRPr="004457DD">
        <w:rPr>
          <w:rFonts w:ascii="Arial" w:hAnsi="Arial" w:cs="Arial"/>
          <w:bCs/>
          <w:sz w:val="24"/>
        </w:rPr>
        <w:t>wraz z wyposażeniem oraz załączeniem dowodów, że dostawa została wykonana należycie.</w:t>
      </w:r>
      <w:r w:rsidRPr="004457DD">
        <w:rPr>
          <w:rFonts w:ascii="Arial" w:hAnsi="Arial" w:cs="Arial"/>
          <w:b/>
          <w:bCs/>
          <w:iCs/>
          <w:color w:val="C00000"/>
        </w:rPr>
        <w:t xml:space="preserve"> </w:t>
      </w:r>
      <w:r w:rsidRPr="004457DD">
        <w:rPr>
          <w:rFonts w:ascii="Arial" w:hAnsi="Arial" w:cs="Arial"/>
          <w:b/>
          <w:bCs/>
          <w:iCs/>
        </w:rPr>
        <w:t>(dotyczy</w:t>
      </w:r>
      <w:r w:rsidRPr="004457DD">
        <w:rPr>
          <w:rFonts w:ascii="Arial" w:hAnsi="Arial" w:cs="Arial"/>
          <w:bCs/>
          <w:iCs/>
        </w:rPr>
        <w:t xml:space="preserve"> </w:t>
      </w:r>
      <w:r w:rsidRPr="004457DD">
        <w:rPr>
          <w:rFonts w:ascii="Arial" w:hAnsi="Arial" w:cs="Arial"/>
          <w:b/>
        </w:rPr>
        <w:t>jednego jak i wszystkich zadań)</w:t>
      </w:r>
    </w:p>
    <w:p w14:paraId="2A780B2F" w14:textId="77777777" w:rsidR="004457DD" w:rsidRPr="004457DD" w:rsidRDefault="004457DD" w:rsidP="004457DD">
      <w:pPr>
        <w:widowControl w:val="0"/>
        <w:tabs>
          <w:tab w:val="left" w:pos="9000"/>
          <w:tab w:val="left" w:pos="11160"/>
          <w:tab w:val="left" w:pos="12600"/>
        </w:tabs>
        <w:suppressAutoHyphens/>
        <w:spacing w:after="0" w:line="240" w:lineRule="auto"/>
        <w:rPr>
          <w:rFonts w:ascii="Arial" w:eastAsia="Times New Roman" w:hAnsi="Arial" w:cs="Times New Roman"/>
          <w:kern w:val="1"/>
          <w:sz w:val="24"/>
          <w:szCs w:val="20"/>
          <w:lang w:eastAsia="hi-IN" w:bidi="hi-IN"/>
        </w:rPr>
      </w:pPr>
    </w:p>
    <w:p w14:paraId="5A51CF75" w14:textId="77777777" w:rsidR="004457DD" w:rsidRPr="004457DD" w:rsidRDefault="004457DD" w:rsidP="004457DD">
      <w:pPr>
        <w:widowControl w:val="0"/>
        <w:tabs>
          <w:tab w:val="left" w:pos="465"/>
          <w:tab w:val="left" w:pos="2625"/>
          <w:tab w:val="left" w:pos="4065"/>
        </w:tabs>
        <w:suppressAutoHyphens/>
        <w:spacing w:after="0" w:line="240" w:lineRule="auto"/>
        <w:ind w:left="-15"/>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7.2</w:t>
      </w:r>
      <w:r w:rsidRPr="004457DD">
        <w:rPr>
          <w:rFonts w:ascii="Arial" w:eastAsia="Times New Roman" w:hAnsi="Arial" w:cs="Times New Roman"/>
          <w:kern w:val="1"/>
          <w:sz w:val="24"/>
          <w:szCs w:val="20"/>
          <w:lang w:eastAsia="hi-IN" w:bidi="hi-IN"/>
        </w:rPr>
        <w:t xml:space="preserve">   O zamówienie mogą ubiegać się wykonawcy, którzy:</w:t>
      </w:r>
    </w:p>
    <w:p w14:paraId="0F909CFD" w14:textId="77777777" w:rsidR="004457DD" w:rsidRPr="004457DD" w:rsidRDefault="004457DD" w:rsidP="004457DD">
      <w:pPr>
        <w:widowControl w:val="0"/>
        <w:tabs>
          <w:tab w:val="left" w:pos="465"/>
          <w:tab w:val="left" w:pos="2625"/>
          <w:tab w:val="left" w:pos="4065"/>
        </w:tabs>
        <w:suppressAutoHyphens/>
        <w:spacing w:after="0" w:line="240" w:lineRule="auto"/>
        <w:ind w:left="-15"/>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7.2.1  nie podlegają wykluczeniu z postępowania na podstawie art. 108 ust.1 ustawy, </w:t>
      </w:r>
    </w:p>
    <w:p w14:paraId="39E35573" w14:textId="77777777" w:rsidR="004457DD" w:rsidRPr="004457DD" w:rsidRDefault="004457DD" w:rsidP="004457DD">
      <w:pPr>
        <w:widowControl w:val="0"/>
        <w:tabs>
          <w:tab w:val="left" w:pos="990"/>
          <w:tab w:val="left" w:pos="3150"/>
          <w:tab w:val="left" w:pos="4590"/>
        </w:tabs>
        <w:suppressAutoHyphens/>
        <w:spacing w:after="0" w:line="240" w:lineRule="auto"/>
        <w:ind w:left="660" w:hanging="660"/>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7.2.2 nie podlegają wykluczeniu na podstawie art. 109 ust.1 pkt.1,4 ustawy.</w:t>
      </w:r>
    </w:p>
    <w:p w14:paraId="6151F7D0" w14:textId="77777777" w:rsidR="004457DD" w:rsidRPr="004457DD" w:rsidRDefault="004457DD" w:rsidP="004457DD">
      <w:pPr>
        <w:widowControl w:val="0"/>
        <w:tabs>
          <w:tab w:val="left" w:pos="990"/>
          <w:tab w:val="left" w:pos="3150"/>
          <w:tab w:val="left" w:pos="4590"/>
        </w:tabs>
        <w:suppressAutoHyphens/>
        <w:spacing w:after="0" w:line="240" w:lineRule="auto"/>
        <w:ind w:left="567" w:hanging="552"/>
        <w:jc w:val="both"/>
        <w:rPr>
          <w:rFonts w:ascii="Arial" w:hAnsi="Arial" w:cs="Arial"/>
          <w:iCs/>
          <w:color w:val="222222"/>
        </w:rPr>
      </w:pPr>
      <w:r w:rsidRPr="004457DD">
        <w:rPr>
          <w:rFonts w:ascii="Arial" w:eastAsia="Times New Roman" w:hAnsi="Arial" w:cs="Arial"/>
          <w:kern w:val="1"/>
          <w:lang w:eastAsia="hi-IN" w:bidi="hi-IN"/>
        </w:rPr>
        <w:t>7.2.3 nie podlegają wykluczeniu na podstawie art</w:t>
      </w:r>
      <w:r w:rsidRPr="004457DD">
        <w:rPr>
          <w:rFonts w:ascii="Arial" w:eastAsia="Times New Roman" w:hAnsi="Arial" w:cs="Arial"/>
          <w:color w:val="000000" w:themeColor="text1"/>
          <w:kern w:val="1"/>
          <w:lang w:eastAsia="hi-IN" w:bidi="hi-IN"/>
        </w:rPr>
        <w:t xml:space="preserve">. </w:t>
      </w:r>
      <w:r w:rsidRPr="004457DD">
        <w:rPr>
          <w:rFonts w:ascii="Arial" w:eastAsia="Times New Roman" w:hAnsi="Arial" w:cs="Arial"/>
          <w:color w:val="000000" w:themeColor="text1"/>
          <w:lang w:eastAsia="pl-PL"/>
        </w:rPr>
        <w:t>7 ust. 1</w:t>
      </w:r>
      <w:r w:rsidRPr="004457DD">
        <w:rPr>
          <w:rFonts w:ascii="Arial" w:eastAsia="Times New Roman" w:hAnsi="Arial" w:cs="Arial"/>
          <w:color w:val="000000" w:themeColor="text1"/>
        </w:rPr>
        <w:t xml:space="preserve"> </w:t>
      </w:r>
      <w:r w:rsidRPr="004457DD">
        <w:rPr>
          <w:rFonts w:ascii="Arial" w:eastAsia="Times New Roman" w:hAnsi="Arial" w:cs="Arial"/>
        </w:rPr>
        <w:t xml:space="preserve">ustawy </w:t>
      </w:r>
      <w:r w:rsidRPr="004457DD">
        <w:rPr>
          <w:rFonts w:ascii="Arial" w:hAnsi="Arial" w:cs="Arial"/>
        </w:rPr>
        <w:t>z dnia 13 kwietnia 2022 r.</w:t>
      </w:r>
      <w:r w:rsidRPr="004457DD">
        <w:rPr>
          <w:rFonts w:ascii="Arial" w:hAnsi="Arial" w:cs="Arial"/>
          <w:iCs/>
        </w:rPr>
        <w:t xml:space="preserve"> </w:t>
      </w:r>
      <w:r w:rsidRPr="004457DD">
        <w:rPr>
          <w:rFonts w:ascii="Arial" w:hAnsi="Arial" w:cs="Arial"/>
          <w:iCs/>
          <w:color w:val="222222"/>
        </w:rPr>
        <w:t>o szczególnych rozwiązaniach w zakresie przeciwdziałania wspieraniu agresji na Ukrainę oraz służących ochronie bezpieczeństwa narodowego (Dz. U. poz. 835).</w:t>
      </w:r>
    </w:p>
    <w:p w14:paraId="209CDB01" w14:textId="77777777" w:rsidR="004457DD" w:rsidRPr="004457DD" w:rsidRDefault="004457DD" w:rsidP="004457DD">
      <w:pPr>
        <w:widowControl w:val="0"/>
        <w:tabs>
          <w:tab w:val="left" w:pos="990"/>
          <w:tab w:val="left" w:pos="3150"/>
          <w:tab w:val="left" w:pos="4590"/>
        </w:tabs>
        <w:suppressAutoHyphens/>
        <w:spacing w:after="0" w:line="240" w:lineRule="auto"/>
        <w:ind w:left="15"/>
        <w:jc w:val="both"/>
        <w:rPr>
          <w:rFonts w:ascii="Arial" w:eastAsia="Times New Roman" w:hAnsi="Arial" w:cs="Times New Roman"/>
          <w:kern w:val="1"/>
          <w:sz w:val="24"/>
          <w:szCs w:val="20"/>
          <w:lang w:eastAsia="hi-IN" w:bidi="hi-IN"/>
        </w:rPr>
      </w:pPr>
    </w:p>
    <w:p w14:paraId="3C8A732E"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sz w:val="24"/>
          <w:szCs w:val="20"/>
          <w:lang w:eastAsia="hi-IN" w:bidi="hi-IN"/>
        </w:rPr>
      </w:pPr>
      <w:r w:rsidRPr="004457DD">
        <w:rPr>
          <w:rFonts w:ascii="Arial" w:eastAsia="Times New Roman" w:hAnsi="Arial" w:cs="Times New Roman"/>
          <w:b/>
          <w:bCs/>
          <w:kern w:val="1"/>
          <w:sz w:val="24"/>
          <w:szCs w:val="20"/>
          <w:lang w:eastAsia="hi-IN" w:bidi="hi-IN"/>
        </w:rPr>
        <w:t xml:space="preserve">7.3. </w:t>
      </w:r>
      <w:r w:rsidRPr="004457DD">
        <w:rPr>
          <w:rFonts w:ascii="Arial" w:hAnsi="Arial" w:cs="Arial"/>
          <w:b/>
          <w:bCs/>
        </w:rPr>
        <w:t>Podstawy wykluczenia Wykonawcy</w:t>
      </w:r>
      <w:r w:rsidRPr="004457DD">
        <w:rPr>
          <w:rFonts w:ascii="Arial" w:eastAsia="Times New Roman" w:hAnsi="Arial" w:cs="Times New Roman"/>
          <w:kern w:val="1"/>
          <w:sz w:val="24"/>
          <w:szCs w:val="20"/>
          <w:lang w:eastAsia="hi-IN" w:bidi="hi-IN"/>
        </w:rPr>
        <w:t>.</w:t>
      </w:r>
    </w:p>
    <w:p w14:paraId="26717FEF"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7.3.1 Obligatoryjne przesłanki wykluczenia Wykonawcy określono w art. 108 ust. 1 ustawy </w:t>
      </w:r>
      <w:proofErr w:type="spellStart"/>
      <w:r w:rsidRPr="004457DD">
        <w:rPr>
          <w:rFonts w:ascii="Arial" w:eastAsia="Lucida Sans Unicode" w:hAnsi="Arial" w:cs="Arial"/>
          <w:kern w:val="1"/>
          <w:lang w:eastAsia="hi-IN" w:bidi="hi-IN"/>
        </w:rPr>
        <w:t>Pzp</w:t>
      </w:r>
      <w:proofErr w:type="spellEnd"/>
      <w:r w:rsidRPr="004457DD">
        <w:rPr>
          <w:rFonts w:ascii="Arial" w:eastAsia="Lucida Sans Unicode" w:hAnsi="Arial" w:cs="Arial"/>
          <w:kern w:val="1"/>
          <w:lang w:eastAsia="hi-IN" w:bidi="hi-IN"/>
        </w:rPr>
        <w:t xml:space="preserve">  </w:t>
      </w:r>
    </w:p>
    <w:p w14:paraId="6B45AD97"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hAnsi="Arial" w:cs="Arial"/>
          <w:b/>
          <w:bCs/>
        </w:rPr>
      </w:pPr>
      <w:r w:rsidRPr="004457DD">
        <w:rPr>
          <w:rFonts w:ascii="Arial" w:eastAsia="Lucida Sans Unicode" w:hAnsi="Arial" w:cs="Arial"/>
          <w:kern w:val="1"/>
          <w:lang w:eastAsia="hi-IN" w:bidi="hi-IN"/>
        </w:rPr>
        <w:t xml:space="preserve">         </w:t>
      </w:r>
      <w:r w:rsidRPr="004457DD">
        <w:rPr>
          <w:rFonts w:ascii="Arial" w:hAnsi="Arial" w:cs="Arial"/>
          <w:b/>
          <w:bCs/>
        </w:rPr>
        <w:t xml:space="preserve">(Art. 108.) </w:t>
      </w:r>
    </w:p>
    <w:p w14:paraId="6B217BC7" w14:textId="77777777" w:rsidR="004457DD" w:rsidRPr="004457DD" w:rsidRDefault="004457DD" w:rsidP="004457DD">
      <w:pPr>
        <w:widowControl w:val="0"/>
        <w:tabs>
          <w:tab w:val="left" w:pos="7200"/>
          <w:tab w:val="left" w:pos="8280"/>
          <w:tab w:val="left" w:pos="9000"/>
        </w:tabs>
        <w:suppressAutoHyphens/>
        <w:spacing w:after="0" w:line="240" w:lineRule="auto"/>
        <w:jc w:val="both"/>
        <w:rPr>
          <w:rFonts w:ascii="Arial" w:eastAsia="Lucida Sans Unicode" w:hAnsi="Arial" w:cs="Arial"/>
          <w:kern w:val="1"/>
          <w:lang w:eastAsia="hi-IN" w:bidi="hi-IN"/>
        </w:rPr>
      </w:pPr>
      <w:r w:rsidRPr="004457DD">
        <w:rPr>
          <w:rFonts w:ascii="Arial" w:hAnsi="Arial" w:cs="Arial"/>
        </w:rPr>
        <w:t xml:space="preserve">1. Z postępowania o udzielenie zamówienia wyklucza się wykonawcę: </w:t>
      </w:r>
    </w:p>
    <w:p w14:paraId="7E96804B"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będącego osobą fizyczną, którego prawomocnie skazano za przestępstwo: </w:t>
      </w:r>
    </w:p>
    <w:p w14:paraId="6EC4B8F3"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udziału w zorganizowanej grupie przestępczej albo związku mającym na celu popełnienie przestępstwa lub przestępstwa skarbowego, o którym mowa w art. 258 Kodeksu karnego,</w:t>
      </w:r>
    </w:p>
    <w:p w14:paraId="0BF83E4A"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handlu ludźmi, o którym mowa w art. 189a Kodeksu karnego, </w:t>
      </w:r>
    </w:p>
    <w:p w14:paraId="4D7A41AC"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o którym mowa w art. 228–230a, art. 250a Kodeksu karnego lub w art. 46 lub art. 48 ustawy z dnia 25 czerwca 2010 r. o sporcie, </w:t>
      </w:r>
    </w:p>
    <w:p w14:paraId="66364471"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EC7E8A"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o charakterze terrorystycznym, o którym mowa w art. 115 § 20 Kodeksu karnego, lub mające na celu popełnienie tego przestępstwa,</w:t>
      </w:r>
    </w:p>
    <w:p w14:paraId="6DBF45A7"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b/>
          <w:bCs/>
        </w:rPr>
        <w:t xml:space="preserve">powierzenia wykonywania pracy małoletniemu cudzoziemcowi, </w:t>
      </w:r>
      <w:r w:rsidRPr="004457DD">
        <w:rPr>
          <w:rFonts w:ascii="Arial" w:hAnsi="Arial" w:cs="Arial"/>
        </w:rPr>
        <w:t xml:space="preserve">o którym mowa w art. </w:t>
      </w:r>
      <w:r w:rsidRPr="004457DD">
        <w:rPr>
          <w:rFonts w:ascii="Arial" w:hAnsi="Arial" w:cs="Arial"/>
        </w:rPr>
        <w:lastRenderedPageBreak/>
        <w:t>9 ust. 2 ustawy z dnia 15 czerwca 2012 r. o skutkach powierzania wykonywania pracy cudzoziemcom przebywającym wbrew przepisom na terytorium Rzeczypospolitej Polskiej (Dz. U. poz. 769),</w:t>
      </w:r>
    </w:p>
    <w:p w14:paraId="5DE0097C"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6D8B096" w14:textId="77777777" w:rsidR="004457DD" w:rsidRPr="004457DD" w:rsidRDefault="004457DD" w:rsidP="004457DD">
      <w:pPr>
        <w:widowControl w:val="0"/>
        <w:numPr>
          <w:ilvl w:val="0"/>
          <w:numId w:val="23"/>
        </w:numPr>
        <w:suppressAutoHyphens/>
        <w:autoSpaceDE w:val="0"/>
        <w:autoSpaceDN w:val="0"/>
        <w:adjustRightInd w:val="0"/>
        <w:spacing w:after="0" w:line="240" w:lineRule="auto"/>
        <w:ind w:left="851"/>
        <w:contextualSpacing/>
        <w:jc w:val="both"/>
        <w:rPr>
          <w:rFonts w:ascii="Arial" w:hAnsi="Arial" w:cs="Arial"/>
        </w:rPr>
      </w:pPr>
      <w:r w:rsidRPr="004457DD">
        <w:rPr>
          <w:rFonts w:ascii="Arial" w:hAnsi="Arial" w:cs="Arial"/>
        </w:rPr>
        <w:t xml:space="preserve"> o którym mowa w art. 9 ust. 1 i 3 lub art. 10 ustawy z dnia 15 czerwca 2012 r. o skutkach powierzania wykonywania pracy cudzoziemcom przebywającym wbrew przepisom na terytorium Rzeczypospolitej Polskiej </w:t>
      </w:r>
    </w:p>
    <w:p w14:paraId="71FB62D3" w14:textId="77777777" w:rsidR="004457DD" w:rsidRPr="004457DD" w:rsidRDefault="004457DD" w:rsidP="004457DD">
      <w:pPr>
        <w:autoSpaceDE w:val="0"/>
        <w:autoSpaceDN w:val="0"/>
        <w:adjustRightInd w:val="0"/>
        <w:spacing w:after="0" w:line="240" w:lineRule="auto"/>
        <w:ind w:left="720" w:firstLine="131"/>
        <w:contextualSpacing/>
        <w:jc w:val="both"/>
        <w:rPr>
          <w:rFonts w:ascii="Arial" w:hAnsi="Arial" w:cs="Arial"/>
        </w:rPr>
      </w:pPr>
      <w:r w:rsidRPr="004457DD">
        <w:rPr>
          <w:rFonts w:ascii="Arial" w:hAnsi="Arial" w:cs="Arial"/>
        </w:rPr>
        <w:t xml:space="preserve">– lub za odpowiedni czyn zabroniony określony w przepisach prawa obcego; </w:t>
      </w:r>
    </w:p>
    <w:p w14:paraId="540B2E10"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BF30DEE"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66A2F70"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wobec którego </w:t>
      </w:r>
      <w:r w:rsidRPr="004457DD">
        <w:rPr>
          <w:rFonts w:ascii="Arial" w:hAnsi="Arial" w:cs="Arial"/>
          <w:b/>
          <w:bCs/>
        </w:rPr>
        <w:t xml:space="preserve">prawomocnie </w:t>
      </w:r>
      <w:r w:rsidRPr="004457DD">
        <w:rPr>
          <w:rFonts w:ascii="Arial" w:hAnsi="Arial" w:cs="Arial"/>
        </w:rPr>
        <w:t xml:space="preserve">orzeczono zakaz ubiegania się o zamówienia publiczne; </w:t>
      </w:r>
    </w:p>
    <w:p w14:paraId="72AABC91" w14:textId="77777777" w:rsidR="004457DD" w:rsidRPr="004457DD" w:rsidRDefault="004457DD" w:rsidP="004457DD">
      <w:pPr>
        <w:widowControl w:val="0"/>
        <w:numPr>
          <w:ilvl w:val="0"/>
          <w:numId w:val="22"/>
        </w:numPr>
        <w:suppressAutoHyphens/>
        <w:autoSpaceDE w:val="0"/>
        <w:autoSpaceDN w:val="0"/>
        <w:adjustRightInd w:val="0"/>
        <w:spacing w:after="0" w:line="240" w:lineRule="auto"/>
        <w:contextualSpacing/>
        <w:jc w:val="both"/>
        <w:rPr>
          <w:rFonts w:ascii="Arial" w:hAnsi="Arial" w:cs="Arial"/>
        </w:rPr>
      </w:pPr>
      <w:r w:rsidRPr="004457DD">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B110190" w14:textId="77777777" w:rsidR="004457DD" w:rsidRPr="004457DD" w:rsidRDefault="004457DD" w:rsidP="004457DD">
      <w:pPr>
        <w:widowControl w:val="0"/>
        <w:numPr>
          <w:ilvl w:val="0"/>
          <w:numId w:val="22"/>
        </w:numPr>
        <w:suppressAutoHyphens/>
        <w:spacing w:after="0" w:line="240" w:lineRule="auto"/>
        <w:contextualSpacing/>
        <w:jc w:val="both"/>
        <w:rPr>
          <w:rFonts w:ascii="Arial" w:hAnsi="Arial" w:cs="Arial"/>
        </w:rPr>
      </w:pPr>
      <w:r w:rsidRPr="004457DD">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75A097" w14:textId="77777777" w:rsidR="004457DD" w:rsidRPr="004457DD" w:rsidRDefault="004457DD" w:rsidP="004457DD">
      <w:pPr>
        <w:widowControl w:val="0"/>
        <w:tabs>
          <w:tab w:val="left" w:pos="7200"/>
          <w:tab w:val="left" w:pos="8280"/>
          <w:tab w:val="left" w:pos="9000"/>
        </w:tabs>
        <w:suppressAutoHyphens/>
        <w:spacing w:after="0" w:line="240" w:lineRule="auto"/>
        <w:ind w:left="360"/>
        <w:jc w:val="both"/>
        <w:rPr>
          <w:rFonts w:ascii="Arial" w:eastAsia="Lucida Sans Unicode" w:hAnsi="Arial" w:cs="Arial"/>
          <w:kern w:val="1"/>
          <w:sz w:val="10"/>
          <w:szCs w:val="10"/>
          <w:lang w:eastAsia="hi-IN" w:bidi="hi-IN"/>
        </w:rPr>
      </w:pPr>
    </w:p>
    <w:p w14:paraId="199EB24D" w14:textId="77777777" w:rsidR="004457DD" w:rsidRPr="004457DD" w:rsidRDefault="004457DD" w:rsidP="004457DD">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 7.3.2  Dodatkowo zamawiający przewiduje wykluczenie wykonawcy na podstawie art. 109 ust.1 pkt. 1, 4, ustawy (fakultatywne przesłanki wykluczenia):</w:t>
      </w:r>
    </w:p>
    <w:p w14:paraId="782AE7BF" w14:textId="77777777" w:rsidR="004457DD" w:rsidRPr="004457DD" w:rsidRDefault="004457DD" w:rsidP="004457DD">
      <w:pPr>
        <w:widowControl w:val="0"/>
        <w:numPr>
          <w:ilvl w:val="2"/>
          <w:numId w:val="24"/>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który naruszył obowiązki dotyczące płatności podatków, opłat lub składek na ubezpieczenia społeczne lub zdrowotne, z wyjątkiem przypadku, o którym mowa w art. 108 ust.1 pkt.3,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210977EF" w14:textId="77777777" w:rsidR="004457DD" w:rsidRPr="004457DD" w:rsidRDefault="004457DD" w:rsidP="004457DD">
      <w:pPr>
        <w:widowControl w:val="0"/>
        <w:numPr>
          <w:ilvl w:val="2"/>
          <w:numId w:val="24"/>
        </w:numPr>
        <w:tabs>
          <w:tab w:val="left" w:pos="709"/>
          <w:tab w:val="left" w:pos="993"/>
        </w:tabs>
        <w:suppressAutoHyphens/>
        <w:spacing w:after="0" w:line="240" w:lineRule="auto"/>
        <w:ind w:left="709"/>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4AD4E2" w14:textId="77777777" w:rsidR="004457DD" w:rsidRPr="004457DD" w:rsidRDefault="004457DD" w:rsidP="004457DD">
      <w:pPr>
        <w:widowControl w:val="0"/>
        <w:tabs>
          <w:tab w:val="left" w:pos="7200"/>
          <w:tab w:val="left" w:pos="8280"/>
          <w:tab w:val="left" w:pos="9000"/>
        </w:tabs>
        <w:suppressAutoHyphens/>
        <w:spacing w:after="0" w:line="240" w:lineRule="auto"/>
        <w:ind w:left="567" w:hanging="567"/>
        <w:jc w:val="both"/>
        <w:rPr>
          <w:rFonts w:ascii="Arial" w:eastAsia="Lucida Sans Unicode" w:hAnsi="Arial" w:cs="Arial"/>
          <w:kern w:val="1"/>
          <w:sz w:val="10"/>
          <w:szCs w:val="10"/>
          <w:lang w:eastAsia="hi-IN" w:bidi="hi-IN"/>
        </w:rPr>
      </w:pPr>
    </w:p>
    <w:p w14:paraId="68D59965" w14:textId="77777777" w:rsidR="004457DD" w:rsidRPr="004457DD" w:rsidRDefault="004457DD" w:rsidP="004457DD">
      <w:pPr>
        <w:widowControl w:val="0"/>
        <w:numPr>
          <w:ilvl w:val="2"/>
          <w:numId w:val="25"/>
        </w:numPr>
        <w:suppressAutoHyphens/>
        <w:spacing w:after="0" w:line="240" w:lineRule="auto"/>
        <w:ind w:left="709"/>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Objaśnienie do pkt 7.2.3 SWZ.</w:t>
      </w:r>
    </w:p>
    <w:p w14:paraId="656AB9D8" w14:textId="77777777" w:rsidR="004457DD" w:rsidRPr="004457DD" w:rsidRDefault="004457DD" w:rsidP="004457DD">
      <w:pPr>
        <w:widowControl w:val="0"/>
        <w:suppressAutoHyphens/>
        <w:spacing w:after="0" w:line="240" w:lineRule="auto"/>
        <w:ind w:left="709"/>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Z postępowania o udzielenie zamówienia Zamawiający wyklucza również Wykonawcę, w stosunku do którego zachodzi jakakolwiek z okoliczności wskazanych poniżej:</w:t>
      </w:r>
    </w:p>
    <w:p w14:paraId="4A687181"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lang w:eastAsia="zh-CN"/>
        </w:rPr>
        <w:t xml:space="preserve">- Na mocy art. 1 pkt 23 Rozporządzenia 2022/576 do Rozporządzenia Rady (UE) </w:t>
      </w:r>
      <w:r w:rsidRPr="004457DD">
        <w:rPr>
          <w:rFonts w:ascii="Arial" w:eastAsia="Times New Roman" w:hAnsi="Arial" w:cs="Arial"/>
          <w:lang w:eastAsia="zh-CN"/>
        </w:rPr>
        <w:br/>
        <w:t>nr 833/2014 z dnia 31 lipca 2014 r. dotyczącego środków ograniczających w związku z działaniami Rosji destabilizującymi sytuację na Ukrainie (Dz. Urz. UE nr L 229 z 31.7.2014, str. 1) zostały dodane przepisy art. 5k w następującym brzmieniu:</w:t>
      </w:r>
    </w:p>
    <w:p w14:paraId="23D73A21"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 xml:space="preserve">Zakazuje się udzielania lub dalszego wykonywania wszelkich zamówień publicznych lub koncesji objętych zakresem dyrektyw w sprawie zamówień publicznych, a także zakresem art. 10 ust. 1, 3, </w:t>
      </w:r>
      <w:r w:rsidRPr="004457DD">
        <w:rPr>
          <w:rFonts w:ascii="Arial" w:eastAsia="Times New Roman" w:hAnsi="Arial" w:cs="Arial"/>
          <w:i/>
          <w:iCs/>
          <w:lang w:eastAsia="zh-CN"/>
        </w:rPr>
        <w:lastRenderedPageBreak/>
        <w:t xml:space="preserve">ust. 6 lit. a)–e), ust. 8, 9 i 10, art. 11, 12, 13 i 14 dyrektywy 2014/23/UE, </w:t>
      </w:r>
      <w:r w:rsidRPr="004457DD">
        <w:rPr>
          <w:rFonts w:ascii="Arial" w:eastAsia="Times New Roman" w:hAnsi="Arial" w:cs="Arial"/>
          <w:i/>
          <w:iCs/>
          <w:lang w:eastAsia="zh-CN"/>
        </w:rPr>
        <w:br/>
        <w:t>art. 7 i 8, art. 10 lit. b)–f) i lit. h)–j) dyrektywy 2014/24/UE, art. 18, art. 21 lit. b)–e) i lit. g)–i), art. 29 i 30 dyrektywy 2014/25/UE oraz art. 13 lit. a)–d), lit. f)–h) i lit. j) dyrektywy 2009/81/WE na rzecz lub z udziałem:</w:t>
      </w:r>
    </w:p>
    <w:p w14:paraId="12DDDCC8"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a) obywateli rosyjskich lub osób fizycznych lub prawnych, podmiotów lub organów z siedzibą w Rosji;</w:t>
      </w:r>
    </w:p>
    <w:p w14:paraId="646BA17F"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b) osób prawnych, podmiotów lub organów, do których prawa własności bezpośrednio lub pośrednio w ponad 50 % należą do podmiotu, o którym mowa w lit. a) niniejszego ustępu; lub</w:t>
      </w:r>
    </w:p>
    <w:p w14:paraId="101F71DC"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c) osób fizycznych lub prawnych, podmiotów lub organów działających w imieniu lub pod kierunkiem podmiotu, o którym mowa w lit. a) lub b) niniejszego ustępu,</w:t>
      </w:r>
    </w:p>
    <w:p w14:paraId="215FCDE7" w14:textId="77777777" w:rsidR="004457DD" w:rsidRPr="004457DD" w:rsidRDefault="004457DD" w:rsidP="004457DD">
      <w:pPr>
        <w:suppressAutoHyphens/>
        <w:spacing w:after="0" w:line="240" w:lineRule="auto"/>
        <w:jc w:val="both"/>
        <w:rPr>
          <w:rFonts w:ascii="Arial" w:eastAsia="Times New Roman" w:hAnsi="Arial" w:cs="Arial"/>
          <w:lang w:eastAsia="zh-CN"/>
        </w:rPr>
      </w:pPr>
      <w:r w:rsidRPr="004457DD">
        <w:rPr>
          <w:rFonts w:ascii="Arial" w:eastAsia="Times New Roman" w:hAnsi="Arial" w:cs="Arial"/>
          <w:i/>
          <w:iCs/>
          <w:lang w:eastAsia="zh-CN"/>
        </w:rPr>
        <w:t xml:space="preserve">w tym podwykonawców, dostawców lub podmiotów, na których zdolności polega się </w:t>
      </w:r>
      <w:r w:rsidRPr="004457DD">
        <w:rPr>
          <w:rFonts w:ascii="Arial" w:eastAsia="Times New Roman" w:hAnsi="Arial" w:cs="Arial"/>
          <w:i/>
          <w:iCs/>
          <w:lang w:eastAsia="zh-CN"/>
        </w:rPr>
        <w:br/>
        <w:t>w rozumieniu dyrektyw  w sprawie zamówień publicznych, w przypadku gdy przypada na nich ponad 10 % wartości zamówienia.</w:t>
      </w:r>
    </w:p>
    <w:p w14:paraId="736AED9B" w14:textId="77777777" w:rsidR="004457DD" w:rsidRPr="004457DD" w:rsidRDefault="004457DD" w:rsidP="004457DD">
      <w:pPr>
        <w:jc w:val="both"/>
        <w:rPr>
          <w:rFonts w:ascii="Arial" w:eastAsia="Times New Roman" w:hAnsi="Arial" w:cs="Arial"/>
          <w:i/>
          <w:lang w:eastAsia="pl-PL"/>
        </w:rPr>
      </w:pPr>
      <w:r w:rsidRPr="004457DD">
        <w:rPr>
          <w:rFonts w:ascii="Arial" w:hAnsi="Arial" w:cs="Arial"/>
        </w:rPr>
        <w:t xml:space="preserve"> </w:t>
      </w:r>
      <w:r w:rsidRPr="004457DD">
        <w:rPr>
          <w:rFonts w:ascii="Arial" w:hAnsi="Arial" w:cs="Arial"/>
          <w:i/>
        </w:rPr>
        <w:t xml:space="preserve">- Ponadto </w:t>
      </w:r>
      <w:r w:rsidRPr="004457DD">
        <w:rPr>
          <w:rFonts w:ascii="Arial" w:eastAsia="Times New Roman" w:hAnsi="Arial" w:cs="Arial"/>
          <w:i/>
          <w:lang w:eastAsia="pl-PL"/>
        </w:rPr>
        <w:t xml:space="preserve">w dniu 15 kwietnia 2022 r. w Dzienniku Ustaw pod poz. 835 ogłoszono ustawę </w:t>
      </w:r>
      <w:r w:rsidRPr="004457DD">
        <w:rPr>
          <w:rFonts w:ascii="Arial" w:eastAsia="Times New Roman" w:hAnsi="Arial" w:cs="Arial"/>
          <w:i/>
          <w:lang w:eastAsia="pl-PL"/>
        </w:rPr>
        <w:br/>
        <w:t xml:space="preserve">z dnia 13 kwietnia 2022 r.  </w:t>
      </w:r>
      <w:r w:rsidRPr="004457DD">
        <w:rPr>
          <w:rFonts w:ascii="Arial" w:eastAsia="Times New Roman" w:hAnsi="Arial" w:cs="Arial"/>
          <w:i/>
          <w:iCs/>
          <w:lang w:eastAsia="pl-PL"/>
        </w:rPr>
        <w:t>o szczególnych rozwiązaniach w zakresie przeciwdziałania wspieraniu agresji na Ukrainę oraz służących ochronie bezpieczeństwa narodowego</w:t>
      </w:r>
      <w:r w:rsidRPr="004457DD">
        <w:rPr>
          <w:rFonts w:ascii="Arial" w:eastAsia="Times New Roman" w:hAnsi="Arial" w:cs="Arial"/>
          <w:i/>
          <w:lang w:eastAsia="pl-PL"/>
        </w:rPr>
        <w:t>, zwaną dalej w punkcie 7.3.3 „ustawą.</w:t>
      </w:r>
    </w:p>
    <w:p w14:paraId="682A599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w:t>
      </w:r>
      <w:r w:rsidRPr="004457DD">
        <w:rPr>
          <w:rFonts w:ascii="Arial" w:eastAsia="Times New Roman" w:hAnsi="Arial" w:cs="Arial"/>
          <w:i/>
          <w:lang w:eastAsia="pl-PL"/>
        </w:rPr>
        <w:br/>
        <w:t xml:space="preserve">z postępowania o udzielenie zamówienia publicznego lub konkursu prowadzonego na podstawie ustawy z dnia 11 września 2019 r. Prawo zamówień publicznych (Dz. U. z 2021 r. poz. 1129, z </w:t>
      </w:r>
      <w:proofErr w:type="spellStart"/>
      <w:r w:rsidRPr="004457DD">
        <w:rPr>
          <w:rFonts w:ascii="Arial" w:eastAsia="Times New Roman" w:hAnsi="Arial" w:cs="Arial"/>
          <w:i/>
          <w:lang w:eastAsia="pl-PL"/>
        </w:rPr>
        <w:t>późn</w:t>
      </w:r>
      <w:proofErr w:type="spellEnd"/>
      <w:r w:rsidRPr="004457DD">
        <w:rPr>
          <w:rFonts w:ascii="Arial" w:eastAsia="Times New Roman" w:hAnsi="Arial" w:cs="Arial"/>
          <w:i/>
          <w:lang w:eastAsia="pl-PL"/>
        </w:rPr>
        <w:t xml:space="preserve">. zm.), zwanej dalej „ustawą </w:t>
      </w:r>
      <w:proofErr w:type="spellStart"/>
      <w:r w:rsidRPr="004457DD">
        <w:rPr>
          <w:rFonts w:ascii="Arial" w:eastAsia="Times New Roman" w:hAnsi="Arial" w:cs="Arial"/>
          <w:i/>
          <w:lang w:eastAsia="pl-PL"/>
        </w:rPr>
        <w:t>Pzp</w:t>
      </w:r>
      <w:proofErr w:type="spellEnd"/>
      <w:r w:rsidRPr="004457DD">
        <w:rPr>
          <w:rFonts w:ascii="Arial" w:eastAsia="Times New Roman" w:hAnsi="Arial" w:cs="Arial"/>
          <w:i/>
          <w:lang w:eastAsia="pl-PL"/>
        </w:rPr>
        <w:t>”.</w:t>
      </w:r>
    </w:p>
    <w:p w14:paraId="3BBB6FC9"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 xml:space="preserve">Na podstawie art. 7 ust. 1 </w:t>
      </w:r>
      <w:r w:rsidRPr="004457DD">
        <w:rPr>
          <w:rFonts w:ascii="Arial" w:eastAsia="Times New Roman" w:hAnsi="Arial" w:cs="Arial"/>
          <w:i/>
        </w:rPr>
        <w:t xml:space="preserve">ustawy </w:t>
      </w:r>
      <w:r w:rsidRPr="004457DD">
        <w:rPr>
          <w:rFonts w:ascii="Arial" w:eastAsia="Times New Roman" w:hAnsi="Arial" w:cs="Arial"/>
          <w:i/>
          <w:lang w:eastAsia="pl-PL"/>
        </w:rPr>
        <w:t xml:space="preserve">z postępowania o udzielenie zamówienia publicznego lub konkursu prowadzonego na podstawie ustawy </w:t>
      </w:r>
      <w:proofErr w:type="spellStart"/>
      <w:r w:rsidRPr="004457DD">
        <w:rPr>
          <w:rFonts w:ascii="Arial" w:eastAsia="Times New Roman" w:hAnsi="Arial" w:cs="Arial"/>
          <w:i/>
          <w:lang w:eastAsia="pl-PL"/>
        </w:rPr>
        <w:t>Pzp</w:t>
      </w:r>
      <w:proofErr w:type="spellEnd"/>
      <w:r w:rsidRPr="004457DD">
        <w:rPr>
          <w:rFonts w:ascii="Arial" w:eastAsia="Times New Roman" w:hAnsi="Arial" w:cs="Arial"/>
          <w:i/>
          <w:lang w:eastAsia="pl-PL"/>
        </w:rPr>
        <w:t xml:space="preserve"> wyklucza się:</w:t>
      </w:r>
    </w:p>
    <w:p w14:paraId="20BC56E0"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45D959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2. 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405689"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44A4B4"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46F6C8C"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lastRenderedPageBreak/>
        <w:t xml:space="preserve">Kontrola udzielania zamówień publicznych w zakresie zgodności z art. 7 ust. 1 ustawy będzie wykonywana zgodnie  z art. 596 ustawy </w:t>
      </w:r>
      <w:proofErr w:type="spellStart"/>
      <w:r w:rsidRPr="004457DD">
        <w:rPr>
          <w:rFonts w:ascii="Arial" w:eastAsia="Times New Roman" w:hAnsi="Arial" w:cs="Arial"/>
          <w:i/>
          <w:lang w:eastAsia="pl-PL"/>
        </w:rPr>
        <w:t>Pzp</w:t>
      </w:r>
      <w:proofErr w:type="spellEnd"/>
      <w:r w:rsidRPr="004457DD">
        <w:rPr>
          <w:rFonts w:ascii="Arial" w:eastAsia="Times New Roman" w:hAnsi="Arial" w:cs="Arial"/>
          <w:i/>
          <w:lang w:eastAsia="pl-PL"/>
        </w:rPr>
        <w:t>.</w:t>
      </w:r>
    </w:p>
    <w:p w14:paraId="71A42AEC" w14:textId="77777777" w:rsidR="004457DD" w:rsidRPr="004457DD" w:rsidRDefault="004457DD" w:rsidP="004457DD">
      <w:pPr>
        <w:jc w:val="both"/>
        <w:rPr>
          <w:rFonts w:ascii="Arial" w:eastAsia="Times New Roman" w:hAnsi="Arial" w:cs="Arial"/>
          <w:i/>
          <w:lang w:eastAsia="pl-PL"/>
        </w:rPr>
      </w:pPr>
      <w:r w:rsidRPr="004457DD">
        <w:rPr>
          <w:rFonts w:ascii="Arial" w:eastAsia="Times New Roman" w:hAnsi="Arial" w:cs="Arial"/>
          <w:i/>
          <w:lang w:eastAsia="pl-PL"/>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20F8783" w14:textId="77777777" w:rsidR="004457DD" w:rsidRPr="004457DD" w:rsidRDefault="004457DD" w:rsidP="004457DD">
      <w:pPr>
        <w:widowControl w:val="0"/>
        <w:tabs>
          <w:tab w:val="left" w:pos="709"/>
          <w:tab w:val="left" w:pos="993"/>
        </w:tabs>
        <w:suppressAutoHyphens/>
        <w:spacing w:after="0" w:line="240" w:lineRule="auto"/>
        <w:ind w:left="709" w:hanging="567"/>
        <w:contextualSpacing/>
        <w:jc w:val="both"/>
        <w:rPr>
          <w:rFonts w:ascii="Arial" w:eastAsia="Times New Roman" w:hAnsi="Arial" w:cs="Arial"/>
          <w:b/>
          <w:i/>
          <w:lang w:eastAsia="pl-PL"/>
        </w:rPr>
      </w:pPr>
      <w:r w:rsidRPr="004457DD">
        <w:rPr>
          <w:rFonts w:ascii="Arial" w:eastAsia="Times New Roman" w:hAnsi="Arial" w:cs="Arial"/>
          <w:i/>
          <w:lang w:eastAsia="pl-PL"/>
        </w:rPr>
        <w:t xml:space="preserve">Kara pieniężna nakładana będzie przez Prezesa Urzędu Zamówień Publicznych, w drodze decyzji, w wysokości </w:t>
      </w:r>
      <w:r w:rsidRPr="004457DD">
        <w:rPr>
          <w:rFonts w:ascii="Arial" w:eastAsia="Times New Roman" w:hAnsi="Arial" w:cs="Arial"/>
          <w:b/>
          <w:i/>
          <w:lang w:eastAsia="pl-PL"/>
        </w:rPr>
        <w:t>do 20 000 000 zł.</w:t>
      </w:r>
    </w:p>
    <w:p w14:paraId="68CE7618" w14:textId="77777777" w:rsidR="004457DD" w:rsidRPr="004457DD" w:rsidRDefault="004457DD" w:rsidP="004457DD">
      <w:pPr>
        <w:widowControl w:val="0"/>
        <w:tabs>
          <w:tab w:val="left" w:pos="709"/>
          <w:tab w:val="left" w:pos="993"/>
        </w:tabs>
        <w:suppressAutoHyphens/>
        <w:spacing w:after="0" w:line="240" w:lineRule="auto"/>
        <w:ind w:left="709" w:hanging="567"/>
        <w:contextualSpacing/>
        <w:jc w:val="both"/>
        <w:rPr>
          <w:rFonts w:ascii="Arial" w:eastAsia="Lucida Sans Unicode" w:hAnsi="Arial" w:cs="Arial"/>
          <w:kern w:val="1"/>
          <w:lang w:eastAsia="hi-IN" w:bidi="hi-IN"/>
        </w:rPr>
      </w:pPr>
    </w:p>
    <w:p w14:paraId="539557D3"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lang w:eastAsia="hi-IN" w:bidi="hi-IN"/>
        </w:rPr>
      </w:pPr>
      <w:r w:rsidRPr="004457DD">
        <w:rPr>
          <w:rFonts w:ascii="Arial" w:eastAsia="Times New Roman" w:hAnsi="Arial" w:cs="Times New Roman"/>
          <w:b/>
          <w:bCs/>
          <w:kern w:val="1"/>
          <w:lang w:eastAsia="hi-IN" w:bidi="hi-IN"/>
        </w:rPr>
        <w:t xml:space="preserve">7.4. </w:t>
      </w:r>
      <w:r w:rsidRPr="004457DD">
        <w:rPr>
          <w:rFonts w:ascii="Arial" w:eastAsia="Times New Roman" w:hAnsi="Arial" w:cs="Times New Roman"/>
          <w:kern w:val="1"/>
          <w:lang w:eastAsia="hi-IN" w:bidi="hi-IN"/>
        </w:rPr>
        <w:t xml:space="preserve">Zamawiający, na podstawie złożonych przez Wykonawcę dokumentów i oświadczeń, dokona oceny spełnienia warunków podmiotowych według formuły „spełnia – nie spełnia” w oparciu o informacje zawarte w wymaganych dokumentach i oświadczeniach, o których mowa w niniejszej Specyfikacji Warunków Zamówienia. Oświadczenia i dokumenty oceniane będą pod względem ich aktualności i treści odnoszącej się do warunków udziału w postępowaniu. </w:t>
      </w:r>
    </w:p>
    <w:p w14:paraId="23572314" w14:textId="77777777" w:rsidR="004457DD" w:rsidRPr="004457DD" w:rsidRDefault="004457DD" w:rsidP="004457DD">
      <w:pPr>
        <w:widowControl w:val="0"/>
        <w:tabs>
          <w:tab w:val="left" w:pos="7200"/>
          <w:tab w:val="left" w:pos="8280"/>
          <w:tab w:val="left" w:pos="9000"/>
        </w:tabs>
        <w:suppressAutoHyphens/>
        <w:spacing w:after="0" w:line="240" w:lineRule="auto"/>
        <w:ind w:left="465"/>
        <w:jc w:val="both"/>
        <w:rPr>
          <w:rFonts w:ascii="Arial" w:eastAsia="Lucida Sans Unicode" w:hAnsi="Arial" w:cs="Arial"/>
          <w:kern w:val="1"/>
          <w:lang w:eastAsia="zh-CN" w:bidi="hi-IN"/>
        </w:rPr>
      </w:pPr>
      <w:r w:rsidRPr="004457DD">
        <w:rPr>
          <w:rFonts w:ascii="Arial" w:eastAsia="Times New Roman" w:hAnsi="Arial" w:cs="Times New Roman"/>
          <w:kern w:val="1"/>
          <w:lang w:eastAsia="hi-IN" w:bidi="hi-IN"/>
        </w:rPr>
        <w:t>Nie spełnienie chociażby jednego warunku skutkować będzie wykluczeniem Wykonawcy z postępowania. Ofertę Wykonawcy wykluczonego z postępowania uznaje się za odrzuconą.</w:t>
      </w:r>
    </w:p>
    <w:p w14:paraId="60E97F8B" w14:textId="77777777" w:rsidR="004457DD" w:rsidRPr="004457DD" w:rsidRDefault="004457DD" w:rsidP="004457DD">
      <w:pPr>
        <w:widowControl w:val="0"/>
        <w:suppressAutoHyphens/>
        <w:spacing w:after="0" w:line="240" w:lineRule="auto"/>
        <w:ind w:left="465" w:hanging="465"/>
        <w:jc w:val="both"/>
        <w:rPr>
          <w:rFonts w:ascii="Arial" w:eastAsia="Times New Roman" w:hAnsi="Arial" w:cs="Times New Roman"/>
          <w:kern w:val="1"/>
          <w:sz w:val="24"/>
          <w:szCs w:val="20"/>
          <w:lang w:eastAsia="hi-IN" w:bidi="hi-IN"/>
        </w:rPr>
      </w:pPr>
    </w:p>
    <w:p w14:paraId="78CEEA0F" w14:textId="77777777" w:rsidR="004457DD" w:rsidRPr="004457DD" w:rsidRDefault="004457DD" w:rsidP="004457DD">
      <w:pPr>
        <w:widowControl w:val="0"/>
        <w:numPr>
          <w:ilvl w:val="0"/>
          <w:numId w:val="13"/>
        </w:numPr>
        <w:tabs>
          <w:tab w:val="left" w:pos="6480"/>
          <w:tab w:val="left" w:pos="7560"/>
          <w:tab w:val="left" w:pos="8280"/>
        </w:tabs>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Lucida Sans Unicode" w:hAnsi="Arial" w:cs="Arial"/>
          <w:b/>
          <w:kern w:val="1"/>
          <w:lang w:eastAsia="zh-CN" w:bidi="hi-IN"/>
        </w:rPr>
        <w:t>Wykaz podmiotowych środków dowodowych, których złożenia zamawiający będzie wymagał, w celu potwierdzenia spełnienia warunków udziału w postępowaniu i braku podstaw wykluczenia</w:t>
      </w:r>
      <w:r w:rsidRPr="004457DD">
        <w:rPr>
          <w:rFonts w:ascii="Arial" w:eastAsia="Times New Roman" w:hAnsi="Arial" w:cs="Times New Roman"/>
          <w:b/>
          <w:kern w:val="1"/>
          <w:sz w:val="24"/>
          <w:szCs w:val="20"/>
          <w:lang w:eastAsia="hi-IN" w:bidi="hi-IN"/>
        </w:rPr>
        <w:t>.</w:t>
      </w:r>
    </w:p>
    <w:p w14:paraId="34F6373D" w14:textId="77777777" w:rsidR="004457DD" w:rsidRPr="004457DD" w:rsidRDefault="004457DD" w:rsidP="004457DD">
      <w:pPr>
        <w:widowControl w:val="0"/>
        <w:tabs>
          <w:tab w:val="left" w:pos="6480"/>
          <w:tab w:val="left" w:pos="7560"/>
          <w:tab w:val="left" w:pos="8280"/>
        </w:tabs>
        <w:suppressAutoHyphens/>
        <w:spacing w:after="0" w:line="240" w:lineRule="auto"/>
        <w:ind w:left="360"/>
        <w:jc w:val="both"/>
        <w:rPr>
          <w:rFonts w:ascii="Arial" w:eastAsia="Times New Roman" w:hAnsi="Arial" w:cs="Times New Roman"/>
          <w:b/>
          <w:kern w:val="1"/>
          <w:sz w:val="24"/>
          <w:szCs w:val="20"/>
          <w:lang w:eastAsia="hi-IN" w:bidi="hi-IN"/>
        </w:rPr>
      </w:pPr>
    </w:p>
    <w:p w14:paraId="64B1E750" w14:textId="77777777" w:rsidR="004457DD" w:rsidRPr="004457DD" w:rsidRDefault="004457DD" w:rsidP="004457DD">
      <w:pPr>
        <w:widowControl w:val="0"/>
        <w:tabs>
          <w:tab w:val="left" w:pos="6480"/>
          <w:tab w:val="left" w:pos="7560"/>
          <w:tab w:val="left" w:pos="8280"/>
        </w:tabs>
        <w:suppressAutoHyphens/>
        <w:spacing w:after="0" w:line="240" w:lineRule="auto"/>
        <w:ind w:left="360"/>
        <w:jc w:val="center"/>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(Oświadczenia i Dokumenty muszą być</w:t>
      </w:r>
      <w:r w:rsidRPr="004457DD">
        <w:rPr>
          <w:rFonts w:ascii="Arial" w:eastAsia="Lucida Sans Unicode" w:hAnsi="Arial" w:cs="Arial"/>
          <w:b/>
          <w:kern w:val="1"/>
          <w:sz w:val="24"/>
          <w:szCs w:val="24"/>
          <w:lang w:eastAsia="hi-IN" w:bidi="hi-IN"/>
        </w:rPr>
        <w:t xml:space="preserve"> sporządzone w postaci elektronicznej </w:t>
      </w:r>
      <w:r w:rsidRPr="004457DD">
        <w:rPr>
          <w:rFonts w:ascii="Arial" w:eastAsia="Lucida Sans Unicode" w:hAnsi="Arial" w:cs="Arial"/>
          <w:b/>
          <w:kern w:val="1"/>
          <w:sz w:val="24"/>
          <w:szCs w:val="24"/>
          <w:lang w:eastAsia="hi-IN" w:bidi="hi-IN"/>
        </w:rPr>
        <w:br/>
        <w:t>i opatrzone kwalifikowanym podpisem elektronicznym)</w:t>
      </w:r>
    </w:p>
    <w:p w14:paraId="1803E532"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687C6FAD" w14:textId="77777777" w:rsidR="004457DD" w:rsidRPr="004457DD" w:rsidRDefault="004457DD" w:rsidP="004457DD">
      <w:pPr>
        <w:widowControl w:val="0"/>
        <w:tabs>
          <w:tab w:val="left" w:pos="11790"/>
          <w:tab w:val="left" w:pos="13950"/>
          <w:tab w:val="left" w:pos="15390"/>
        </w:tabs>
        <w:suppressAutoHyphens/>
        <w:spacing w:after="0" w:line="240" w:lineRule="auto"/>
        <w:ind w:left="615" w:hanging="615"/>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 xml:space="preserve">8.1. </w:t>
      </w:r>
      <w:r w:rsidRPr="004457DD">
        <w:rPr>
          <w:rFonts w:ascii="Arial" w:eastAsia="Times New Roman" w:hAnsi="Arial" w:cs="Arial"/>
          <w:b/>
          <w:kern w:val="1"/>
          <w:lang w:eastAsia="zh-CN" w:bidi="hi-IN"/>
        </w:rPr>
        <w:t>Wykaz oświadczeń składanych przez Wykonawcę w celu wstępnego potwierdzenia, że nie podlega on wykluczeniu oraz spełnia warunki w postępowaniu</w:t>
      </w:r>
    </w:p>
    <w:p w14:paraId="08D528C0" w14:textId="77777777" w:rsidR="004457DD" w:rsidRPr="004457DD" w:rsidRDefault="004457DD" w:rsidP="004457DD">
      <w:pPr>
        <w:widowControl w:val="0"/>
        <w:tabs>
          <w:tab w:val="left" w:pos="10440"/>
          <w:tab w:val="left" w:pos="12600"/>
          <w:tab w:val="left" w:pos="14040"/>
        </w:tabs>
        <w:suppressAutoHyphens/>
        <w:spacing w:after="0" w:line="240" w:lineRule="auto"/>
        <w:ind w:left="540" w:hanging="540"/>
        <w:jc w:val="both"/>
        <w:rPr>
          <w:rFonts w:ascii="Arial" w:eastAsia="Times New Roman" w:hAnsi="Arial" w:cs="Times New Roman"/>
          <w:kern w:val="1"/>
          <w:sz w:val="24"/>
          <w:szCs w:val="20"/>
          <w:lang w:eastAsia="hi-IN" w:bidi="hi-IN"/>
        </w:rPr>
      </w:pPr>
    </w:p>
    <w:p w14:paraId="74890C9D" w14:textId="77777777" w:rsidR="004457DD" w:rsidRPr="004457DD" w:rsidRDefault="004457DD" w:rsidP="004457DD">
      <w:pPr>
        <w:widowControl w:val="0"/>
        <w:numPr>
          <w:ilvl w:val="2"/>
          <w:numId w:val="12"/>
        </w:numPr>
        <w:tabs>
          <w:tab w:val="left" w:pos="15787"/>
          <w:tab w:val="left" w:pos="17947"/>
          <w:tab w:val="left" w:pos="19387"/>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Lucida Sans Unicode" w:hAnsi="Arial" w:cs="Arial"/>
          <w:kern w:val="1"/>
          <w:sz w:val="24"/>
          <w:szCs w:val="24"/>
          <w:lang w:eastAsia="hi-IN" w:bidi="hi-IN"/>
        </w:rPr>
        <w:t>Aktualne na dzień składania ofert oświadczenie w postaci Jednolitego Europejskiego Dokumentu Zamówienia (zwanym dalej: JEDZ/ESPD) wypełnione w zakresie wskazanym przez Zamawiającego w punktach 7.1 i 7.2. SIWZ,</w:t>
      </w:r>
      <w:r w:rsidRPr="004457DD">
        <w:rPr>
          <w:rFonts w:ascii="Arial" w:eastAsia="Times New Roman" w:hAnsi="Arial" w:cs="Arial"/>
          <w:kern w:val="1"/>
          <w:sz w:val="24"/>
          <w:szCs w:val="20"/>
          <w:lang w:eastAsia="hi-IN" w:bidi="hi-IN"/>
        </w:rPr>
        <w:t xml:space="preserve"> stanowiący</w:t>
      </w:r>
      <w:r w:rsidRPr="004457DD">
        <w:rPr>
          <w:rFonts w:ascii="Arial" w:eastAsia="Times New Roman" w:hAnsi="Arial" w:cs="Times New Roman"/>
          <w:kern w:val="1"/>
          <w:sz w:val="24"/>
          <w:szCs w:val="20"/>
          <w:lang w:eastAsia="hi-IN" w:bidi="hi-IN"/>
        </w:rPr>
        <w:t xml:space="preserve"> </w:t>
      </w:r>
      <w:r w:rsidRPr="004457DD">
        <w:rPr>
          <w:rFonts w:ascii="Arial" w:eastAsia="Times New Roman" w:hAnsi="Arial" w:cs="Times New Roman"/>
          <w:b/>
          <w:bCs/>
          <w:kern w:val="1"/>
          <w:sz w:val="24"/>
          <w:szCs w:val="20"/>
          <w:lang w:eastAsia="hi-IN" w:bidi="hi-IN"/>
        </w:rPr>
        <w:t>załącznik nr 2</w:t>
      </w:r>
      <w:r w:rsidRPr="004457DD">
        <w:rPr>
          <w:rFonts w:ascii="Arial" w:eastAsia="Times New Roman" w:hAnsi="Arial" w:cs="Times New Roman"/>
          <w:kern w:val="1"/>
          <w:sz w:val="24"/>
          <w:szCs w:val="20"/>
          <w:lang w:eastAsia="hi-IN" w:bidi="hi-IN"/>
        </w:rPr>
        <w:t xml:space="preserve"> do SIWZ </w:t>
      </w:r>
    </w:p>
    <w:p w14:paraId="48B5CC16"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Lucida Sans Unicode" w:hAnsi="Arial" w:cs="Arial"/>
          <w:kern w:val="1"/>
          <w:sz w:val="24"/>
          <w:szCs w:val="24"/>
          <w:lang w:eastAsia="hi-IN" w:bidi="hi-IN"/>
        </w:rPr>
      </w:pPr>
    </w:p>
    <w:p w14:paraId="016334F3"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Wykonawca, wypełnia JEDZ/ESPD, tworząc dokument elektroniczny (Zamawiający dopuszcza następujące formaty przesyłania danych: .pdf, .</w:t>
      </w:r>
      <w:proofErr w:type="spellStart"/>
      <w:r w:rsidRPr="004457DD">
        <w:rPr>
          <w:rFonts w:ascii="Arial" w:eastAsia="Lucida Sans Unicode" w:hAnsi="Arial" w:cs="Arial"/>
          <w:kern w:val="1"/>
          <w:sz w:val="24"/>
          <w:szCs w:val="24"/>
          <w:lang w:eastAsia="hi-IN" w:bidi="hi-IN"/>
        </w:rPr>
        <w:t>doc</w:t>
      </w:r>
      <w:proofErr w:type="spellEnd"/>
      <w:r w:rsidRPr="004457DD">
        <w:rPr>
          <w:rFonts w:ascii="Arial" w:eastAsia="Lucida Sans Unicode" w:hAnsi="Arial" w:cs="Arial"/>
          <w:kern w:val="1"/>
          <w:sz w:val="24"/>
          <w:szCs w:val="24"/>
          <w:lang w:eastAsia="hi-IN" w:bidi="hi-IN"/>
        </w:rPr>
        <w:t>, .</w:t>
      </w:r>
      <w:proofErr w:type="spellStart"/>
      <w:r w:rsidRPr="004457DD">
        <w:rPr>
          <w:rFonts w:ascii="Arial" w:eastAsia="Lucida Sans Unicode" w:hAnsi="Arial" w:cs="Arial"/>
          <w:kern w:val="1"/>
          <w:sz w:val="24"/>
          <w:szCs w:val="24"/>
          <w:lang w:eastAsia="hi-IN" w:bidi="hi-IN"/>
        </w:rPr>
        <w:t>docx</w:t>
      </w:r>
      <w:proofErr w:type="spellEnd"/>
      <w:r w:rsidRPr="004457DD">
        <w:rPr>
          <w:rFonts w:ascii="Arial" w:eastAsia="Lucida Sans Unicode" w:hAnsi="Arial" w:cs="Arial"/>
          <w:kern w:val="1"/>
          <w:sz w:val="24"/>
          <w:szCs w:val="24"/>
          <w:lang w:eastAsia="hi-IN" w:bidi="hi-IN"/>
        </w:rPr>
        <w:t xml:space="preserve">, .rtf,. </w:t>
      </w:r>
      <w:proofErr w:type="spellStart"/>
      <w:r w:rsidRPr="004457DD">
        <w:rPr>
          <w:rFonts w:ascii="Arial" w:eastAsia="Lucida Sans Unicode" w:hAnsi="Arial" w:cs="Arial"/>
          <w:kern w:val="1"/>
          <w:sz w:val="24"/>
          <w:szCs w:val="24"/>
          <w:lang w:eastAsia="hi-IN" w:bidi="hi-IN"/>
        </w:rPr>
        <w:t>xps</w:t>
      </w:r>
      <w:proofErr w:type="spellEnd"/>
      <w:r w:rsidRPr="004457DD">
        <w:rPr>
          <w:rFonts w:ascii="Arial" w:eastAsia="Lucida Sans Unicode" w:hAnsi="Arial" w:cs="Arial"/>
          <w:kern w:val="1"/>
          <w:sz w:val="24"/>
          <w:szCs w:val="24"/>
          <w:lang w:eastAsia="hi-IN" w:bidi="hi-IN"/>
        </w:rPr>
        <w:t>, .</w:t>
      </w:r>
      <w:proofErr w:type="spellStart"/>
      <w:r w:rsidRPr="004457DD">
        <w:rPr>
          <w:rFonts w:ascii="Arial" w:eastAsia="Lucida Sans Unicode" w:hAnsi="Arial" w:cs="Arial"/>
          <w:kern w:val="1"/>
          <w:sz w:val="24"/>
          <w:szCs w:val="24"/>
          <w:lang w:eastAsia="hi-IN" w:bidi="hi-IN"/>
        </w:rPr>
        <w:t>odt</w:t>
      </w:r>
      <w:proofErr w:type="spellEnd"/>
      <w:r w:rsidRPr="004457DD">
        <w:rPr>
          <w:rFonts w:ascii="Arial" w:eastAsia="Lucida Sans Unicode" w:hAnsi="Arial" w:cs="Arial"/>
          <w:kern w:val="1"/>
          <w:sz w:val="24"/>
          <w:szCs w:val="24"/>
          <w:lang w:eastAsia="hi-IN" w:bidi="hi-IN"/>
        </w:rPr>
        <w:t xml:space="preserve">. .zip). </w:t>
      </w:r>
    </w:p>
    <w:p w14:paraId="55F2F04B"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Arial"/>
          <w:kern w:val="1"/>
          <w:sz w:val="24"/>
          <w:szCs w:val="20"/>
          <w:lang w:eastAsia="hi-IN" w:bidi="hi-IN"/>
        </w:rPr>
      </w:pPr>
    </w:p>
    <w:p w14:paraId="63F958EB"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Arial"/>
          <w:kern w:val="1"/>
          <w:sz w:val="24"/>
          <w:szCs w:val="20"/>
          <w:u w:val="single"/>
          <w:lang w:eastAsia="hi-IN" w:bidi="hi-IN"/>
        </w:rPr>
      </w:pPr>
      <w:r w:rsidRPr="004457DD">
        <w:rPr>
          <w:rFonts w:ascii="Arial" w:eastAsia="Times New Roman" w:hAnsi="Arial" w:cs="Arial"/>
          <w:kern w:val="1"/>
          <w:sz w:val="24"/>
          <w:szCs w:val="20"/>
          <w:lang w:eastAsia="hi-IN" w:bidi="hi-IN"/>
        </w:rPr>
        <w:t xml:space="preserve">Instrukcja wypełnienia i  składania JEDZ opublikowana jest na stronie internetowej </w:t>
      </w:r>
      <w:hyperlink r:id="rId8" w:history="1">
        <w:r w:rsidRPr="004457DD">
          <w:rPr>
            <w:rFonts w:ascii="Arial" w:eastAsia="Lucida Sans Unicode" w:hAnsi="Arial" w:cs="Arial"/>
            <w:kern w:val="1"/>
            <w:sz w:val="26"/>
            <w:szCs w:val="24"/>
            <w:u w:val="single"/>
            <w:lang w:eastAsia="hi-IN" w:bidi="hi-IN"/>
          </w:rPr>
          <w:t>https://www.uzp.gov.pl/baza-wiedzy/prawo-zamowien-publicznych-regulacje/prawo-krajowe/jednolity-europejski-dokument-zamowienia</w:t>
        </w:r>
      </w:hyperlink>
    </w:p>
    <w:p w14:paraId="6FD51559"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Lucida Sans Unicode" w:hAnsi="Arial" w:cs="Arial"/>
          <w:i/>
          <w:kern w:val="1"/>
          <w:sz w:val="24"/>
          <w:szCs w:val="24"/>
          <w:lang w:eastAsia="hi-IN" w:bidi="hi-IN"/>
        </w:rPr>
      </w:pPr>
    </w:p>
    <w:p w14:paraId="5CA0D956"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lang w:eastAsia="hi-IN" w:bidi="hi-IN"/>
        </w:rPr>
      </w:pPr>
      <w:r w:rsidRPr="004457DD">
        <w:rPr>
          <w:rFonts w:ascii="Arial" w:eastAsia="Lucida Sans Unicode" w:hAnsi="Arial" w:cs="Arial"/>
          <w:i/>
          <w:kern w:val="1"/>
          <w:lang w:eastAsia="hi-IN" w:bidi="hi-IN"/>
        </w:rPr>
        <w:t>dla korzystających z narzędzia ESPD</w:t>
      </w:r>
    </w:p>
    <w:p w14:paraId="21BEA890"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b/>
          <w:kern w:val="1"/>
          <w:lang w:eastAsia="hi-IN" w:bidi="hi-IN"/>
        </w:rPr>
      </w:pPr>
      <w:r w:rsidRPr="004457DD">
        <w:rPr>
          <w:rFonts w:ascii="Arial" w:eastAsia="Lucida Sans Unicode" w:hAnsi="Arial" w:cs="Arial"/>
          <w:b/>
          <w:kern w:val="1"/>
          <w:lang w:eastAsia="hi-IN" w:bidi="hi-IN"/>
        </w:rPr>
        <w:t xml:space="preserve">Wykonawca po stworzeniu/wypełnieniu, dokumentu elektronicznego JEDZ/ESPD, </w:t>
      </w:r>
      <w:r w:rsidRPr="004457DD">
        <w:rPr>
          <w:rFonts w:ascii="Arial" w:eastAsia="Lucida Sans Unicode" w:hAnsi="Arial" w:cs="Arial"/>
          <w:kern w:val="1"/>
          <w:lang w:eastAsia="hi-IN" w:bidi="hi-IN"/>
        </w:rPr>
        <w:t xml:space="preserve">(powinien zapisać go na dysku lokalnym lub innym nośniku danych, ponieważ </w:t>
      </w:r>
      <w:r w:rsidRPr="004457DD">
        <w:rPr>
          <w:rFonts w:ascii="Arial" w:eastAsia="Lucida Sans Unicode" w:hAnsi="Arial" w:cs="Arial"/>
          <w:bCs/>
          <w:kern w:val="1"/>
          <w:lang w:eastAsia="hi-IN" w:bidi="hi-IN"/>
        </w:rPr>
        <w:t>pliki nie są przechowywane w serwisie</w:t>
      </w:r>
      <w:r w:rsidRPr="004457DD">
        <w:rPr>
          <w:rFonts w:ascii="Arial" w:eastAsia="Lucida Sans Unicode" w:hAnsi="Arial" w:cs="Arial"/>
          <w:b/>
          <w:kern w:val="1"/>
          <w:lang w:eastAsia="hi-IN" w:bidi="hi-IN"/>
        </w:rPr>
        <w:t xml:space="preserve"> </w:t>
      </w:r>
      <w:r w:rsidRPr="004457DD">
        <w:rPr>
          <w:rFonts w:ascii="Arial" w:eastAsia="Lucida Sans Unicode" w:hAnsi="Arial" w:cs="Arial"/>
          <w:bCs/>
          <w:kern w:val="1"/>
          <w:lang w:eastAsia="hi-IN" w:bidi="hi-IN"/>
        </w:rPr>
        <w:t>ESPD)</w:t>
      </w:r>
      <w:r w:rsidRPr="004457DD">
        <w:rPr>
          <w:rFonts w:ascii="Arial" w:eastAsia="Lucida Sans Unicode" w:hAnsi="Arial" w:cs="Arial"/>
          <w:b/>
          <w:kern w:val="1"/>
          <w:lang w:eastAsia="hi-IN" w:bidi="hi-IN"/>
        </w:rPr>
        <w:t>, podpisuje go kwalifikowanym podpisem elektronicznym, spełniającym wymogi bezpieczeństwa określone w ustawie z dnia 05.09.2016 r. o usługach zaufania oraz identyfikacji elektronicznej (Dz. U. z 2020 r. poz. 1173).</w:t>
      </w:r>
    </w:p>
    <w:p w14:paraId="2A555A81" w14:textId="77777777" w:rsidR="004457DD" w:rsidRPr="004457DD" w:rsidRDefault="004457DD" w:rsidP="004457DD">
      <w:pPr>
        <w:widowControl w:val="0"/>
        <w:tabs>
          <w:tab w:val="left" w:pos="15787"/>
          <w:tab w:val="left" w:pos="17947"/>
          <w:tab w:val="left" w:pos="19387"/>
        </w:tabs>
        <w:suppressAutoHyphens/>
        <w:spacing w:after="0" w:line="240" w:lineRule="auto"/>
        <w:ind w:left="360"/>
        <w:jc w:val="both"/>
        <w:rPr>
          <w:rFonts w:ascii="Arial" w:eastAsia="Times New Roman" w:hAnsi="Arial" w:cs="Arial"/>
          <w:kern w:val="1"/>
          <w:sz w:val="24"/>
          <w:szCs w:val="20"/>
          <w:lang w:eastAsia="hi-IN" w:bidi="hi-IN"/>
        </w:rPr>
      </w:pPr>
    </w:p>
    <w:p w14:paraId="277DD790" w14:textId="77777777" w:rsidR="004457DD" w:rsidRPr="004457DD" w:rsidRDefault="004457DD" w:rsidP="004457DD">
      <w:pPr>
        <w:widowControl w:val="0"/>
        <w:suppressAutoHyphens/>
        <w:spacing w:after="0" w:line="240" w:lineRule="auto"/>
        <w:ind w:left="360"/>
        <w:jc w:val="both"/>
        <w:rPr>
          <w:rFonts w:ascii="Arial" w:eastAsia="Times New Roman" w:hAnsi="Arial" w:cs="Arial"/>
          <w:b/>
          <w:bCs/>
          <w:kern w:val="1"/>
          <w:sz w:val="24"/>
          <w:szCs w:val="20"/>
          <w:lang w:eastAsia="hi-IN" w:bidi="hi-IN"/>
        </w:rPr>
      </w:pPr>
      <w:r w:rsidRPr="004457DD">
        <w:rPr>
          <w:rFonts w:ascii="Arial" w:eastAsia="Times New Roman" w:hAnsi="Arial" w:cs="Arial"/>
          <w:b/>
          <w:bCs/>
          <w:kern w:val="1"/>
          <w:sz w:val="24"/>
          <w:szCs w:val="20"/>
          <w:lang w:eastAsia="hi-IN" w:bidi="hi-IN"/>
        </w:rPr>
        <w:t xml:space="preserve">Zamawiający wezwie Wykonawcę, którego oferta została najwyżej oceniona, do </w:t>
      </w:r>
      <w:r w:rsidRPr="004457DD">
        <w:rPr>
          <w:rFonts w:ascii="Arial" w:eastAsia="Times New Roman" w:hAnsi="Arial" w:cs="Arial"/>
          <w:b/>
          <w:bCs/>
          <w:kern w:val="1"/>
          <w:sz w:val="24"/>
          <w:szCs w:val="20"/>
          <w:lang w:eastAsia="hi-IN" w:bidi="hi-IN"/>
        </w:rPr>
        <w:lastRenderedPageBreak/>
        <w:t>złożenia</w:t>
      </w:r>
      <w:r w:rsidRPr="004457DD">
        <w:rPr>
          <w:rFonts w:ascii="Arial" w:eastAsia="Times New Roman" w:hAnsi="Arial" w:cs="Arial"/>
          <w:b/>
          <w:kern w:val="1"/>
          <w:sz w:val="24"/>
          <w:szCs w:val="20"/>
          <w:lang w:eastAsia="hi-IN" w:bidi="hi-IN"/>
        </w:rPr>
        <w:t xml:space="preserve"> </w:t>
      </w:r>
      <w:r w:rsidRPr="004457DD">
        <w:rPr>
          <w:rFonts w:ascii="Arial" w:eastAsia="Times New Roman" w:hAnsi="Arial" w:cs="Arial"/>
          <w:b/>
          <w:bCs/>
          <w:kern w:val="1"/>
          <w:sz w:val="24"/>
          <w:szCs w:val="20"/>
          <w:lang w:eastAsia="hi-IN" w:bidi="hi-IN"/>
        </w:rPr>
        <w:t xml:space="preserve">w wyznaczonym terminie, nie krótszym niż 10 dni, aktualnych na dzień złożenia </w:t>
      </w:r>
      <w:r w:rsidRPr="004457DD">
        <w:rPr>
          <w:rFonts w:ascii="Arial" w:eastAsia="Lucida Sans Unicode" w:hAnsi="Arial" w:cs="Arial"/>
          <w:b/>
          <w:kern w:val="1"/>
          <w:sz w:val="24"/>
          <w:szCs w:val="24"/>
          <w:lang w:eastAsia="hi-IN" w:bidi="hi-IN"/>
        </w:rPr>
        <w:t xml:space="preserve">oświadczeń lub </w:t>
      </w:r>
      <w:r w:rsidRPr="004457DD">
        <w:rPr>
          <w:rFonts w:ascii="Arial" w:eastAsia="Times New Roman" w:hAnsi="Arial" w:cs="Arial"/>
          <w:b/>
          <w:bCs/>
          <w:kern w:val="1"/>
          <w:sz w:val="24"/>
          <w:szCs w:val="20"/>
          <w:lang w:eastAsia="hi-IN" w:bidi="hi-IN"/>
        </w:rPr>
        <w:t>dokumentów wymaganych w pkt. 8.2 i 8.3.</w:t>
      </w:r>
    </w:p>
    <w:p w14:paraId="21C37AD8" w14:textId="77777777" w:rsidR="004457DD" w:rsidRPr="004457DD" w:rsidRDefault="004457DD" w:rsidP="004457DD">
      <w:pPr>
        <w:widowControl w:val="0"/>
        <w:tabs>
          <w:tab w:val="left" w:pos="15787"/>
          <w:tab w:val="left" w:pos="17947"/>
          <w:tab w:val="left" w:pos="19387"/>
        </w:tabs>
        <w:suppressAutoHyphens/>
        <w:spacing w:after="0" w:line="240" w:lineRule="auto"/>
        <w:ind w:left="360"/>
        <w:rPr>
          <w:rFonts w:ascii="Arial" w:eastAsia="Times New Roman" w:hAnsi="Arial" w:cs="Times New Roman"/>
          <w:kern w:val="1"/>
          <w:sz w:val="24"/>
          <w:szCs w:val="20"/>
          <w:lang w:eastAsia="hi-IN" w:bidi="hi-IN"/>
        </w:rPr>
      </w:pPr>
    </w:p>
    <w:p w14:paraId="634C678A" w14:textId="77777777" w:rsidR="004457DD" w:rsidRPr="004457DD" w:rsidRDefault="004457DD" w:rsidP="004457DD">
      <w:pPr>
        <w:widowControl w:val="0"/>
        <w:numPr>
          <w:ilvl w:val="1"/>
          <w:numId w:val="12"/>
        </w:numPr>
        <w:suppressAutoHyphens/>
        <w:spacing w:after="0" w:line="240" w:lineRule="auto"/>
        <w:contextualSpacing/>
        <w:jc w:val="both"/>
        <w:rPr>
          <w:rFonts w:ascii="Arial" w:eastAsia="Lucida Sans Unicode" w:hAnsi="Arial" w:cs="Arial"/>
          <w:b/>
          <w:kern w:val="1"/>
          <w:sz w:val="24"/>
          <w:szCs w:val="21"/>
          <w:lang w:eastAsia="zh-CN" w:bidi="hi-IN"/>
        </w:rPr>
      </w:pPr>
      <w:r w:rsidRPr="004457DD">
        <w:rPr>
          <w:rFonts w:ascii="Arial" w:eastAsia="Lucida Sans Unicode" w:hAnsi="Arial" w:cs="Arial"/>
          <w:b/>
          <w:kern w:val="1"/>
          <w:sz w:val="24"/>
          <w:szCs w:val="21"/>
          <w:lang w:eastAsia="zh-CN" w:bidi="hi-IN"/>
        </w:rPr>
        <w:t>Wykaz podmiotowych środków dowodowych, które wykonawca składa w postępowaniu na wezwanie zamawiającego na potwierdzenie spełniania warunków udziału w postępowaniu o, których mowa w art. 112 ust. 2 określonych przez Zamawiającego w niniejszej SWZ</w:t>
      </w:r>
    </w:p>
    <w:p w14:paraId="052D0662" w14:textId="77777777" w:rsidR="004457DD" w:rsidRPr="004457DD" w:rsidRDefault="004457DD" w:rsidP="004457DD">
      <w:pPr>
        <w:widowControl w:val="0"/>
        <w:suppressAutoHyphens/>
        <w:spacing w:after="0" w:line="240" w:lineRule="auto"/>
        <w:ind w:left="720"/>
        <w:contextualSpacing/>
        <w:jc w:val="both"/>
        <w:rPr>
          <w:rFonts w:ascii="Arial" w:eastAsia="Times New Roman" w:hAnsi="Arial" w:cs="Times New Roman"/>
          <w:color w:val="C00000"/>
          <w:kern w:val="1"/>
          <w:sz w:val="20"/>
          <w:szCs w:val="20"/>
          <w:lang w:eastAsia="hi-IN" w:bidi="hi-IN"/>
        </w:rPr>
      </w:pPr>
      <w:r w:rsidRPr="004457DD">
        <w:rPr>
          <w:rFonts w:ascii="Arial" w:eastAsia="Times New Roman" w:hAnsi="Arial" w:cs="Times New Roman"/>
          <w:color w:val="C00000"/>
          <w:kern w:val="1"/>
          <w:sz w:val="20"/>
          <w:szCs w:val="20"/>
          <w:lang w:eastAsia="hi-IN" w:bidi="hi-IN"/>
        </w:rPr>
        <w:t>Środki dowodowe na potwierdzenie warunku zdolności technicznej lub zawodowej:</w:t>
      </w:r>
    </w:p>
    <w:p w14:paraId="2B5A8AA3" w14:textId="77777777" w:rsidR="004457DD" w:rsidRPr="004457DD" w:rsidRDefault="004457DD" w:rsidP="004457DD">
      <w:pPr>
        <w:widowControl w:val="0"/>
        <w:tabs>
          <w:tab w:val="left" w:pos="15757"/>
          <w:tab w:val="left" w:pos="17917"/>
          <w:tab w:val="left" w:pos="19357"/>
        </w:tabs>
        <w:suppressAutoHyphens/>
        <w:spacing w:after="0" w:line="240" w:lineRule="auto"/>
        <w:ind w:left="851" w:hanging="851"/>
        <w:jc w:val="both"/>
        <w:rPr>
          <w:rFonts w:ascii="Arial" w:eastAsia="Lucida Sans Unicode" w:hAnsi="Arial" w:cs="Arial"/>
          <w:bCs/>
          <w:iCs/>
          <w:kern w:val="1"/>
          <w:sz w:val="24"/>
          <w:szCs w:val="24"/>
          <w:lang w:eastAsia="hi-IN" w:bidi="hi-IN"/>
        </w:rPr>
      </w:pPr>
      <w:r w:rsidRPr="004457DD">
        <w:rPr>
          <w:rFonts w:ascii="Arial" w:eastAsia="Times New Roman" w:hAnsi="Arial" w:cs="Times New Roman"/>
          <w:kern w:val="1"/>
          <w:sz w:val="24"/>
          <w:szCs w:val="20"/>
          <w:lang w:eastAsia="hi-IN" w:bidi="hi-IN"/>
        </w:rPr>
        <w:t>8.2.1.</w:t>
      </w:r>
      <w:r w:rsidRPr="004457DD">
        <w:rPr>
          <w:rFonts w:ascii="Arial" w:eastAsia="Lucida Sans Unicode" w:hAnsi="Arial" w:cs="Arial"/>
          <w:bCs/>
          <w:iCs/>
          <w:kern w:val="1"/>
          <w:sz w:val="24"/>
          <w:szCs w:val="24"/>
          <w:lang w:eastAsia="hi-IN" w:bidi="hi-IN"/>
        </w:rPr>
        <w:t xml:space="preserve"> </w:t>
      </w:r>
      <w:r w:rsidRPr="004457DD">
        <w:rPr>
          <w:rFonts w:ascii="Arial" w:eastAsia="Times New Roman" w:hAnsi="Arial" w:cs="Arial"/>
          <w:kern w:val="1"/>
          <w:lang w:eastAsia="zh-CN" w:bidi="hi-IN"/>
        </w:rPr>
        <w:t>wykaz dostaw wykonanych nie wcześniej niż w okresie ostatnich 3 lat przed upływem terminu składania ofert, a jeżeli okres prowadzenia działalności jest krótszy – w tym okresie</w:t>
      </w:r>
      <w:r w:rsidRPr="004457DD">
        <w:rPr>
          <w:rFonts w:ascii="Arial" w:eastAsia="Lucida Sans Unicode" w:hAnsi="Arial" w:cs="Arial"/>
          <w:kern w:val="1"/>
          <w:lang w:eastAsia="hi-IN" w:bidi="hi-IN"/>
        </w:rPr>
        <w:t xml:space="preserve">, wraz </w:t>
      </w:r>
      <w:r w:rsidRPr="004457DD">
        <w:rPr>
          <w:rFonts w:ascii="Arial" w:eastAsia="Times New Roman" w:hAnsi="Arial" w:cs="Arial"/>
          <w:kern w:val="1"/>
          <w:lang w:eastAsia="zh-CN" w:bidi="hi-IN"/>
        </w:rPr>
        <w:t xml:space="preserve">z podaniem ich wartości, przedmiotu, dat wykonania i podmiotów, na rzecz których dostawy te zostały wykonane </w:t>
      </w:r>
      <w:r w:rsidRPr="004457DD">
        <w:rPr>
          <w:rFonts w:ascii="Arial" w:eastAsia="Times New Roman" w:hAnsi="Arial" w:cs="Arial"/>
          <w:b/>
          <w:bCs/>
          <w:kern w:val="1"/>
          <w:lang w:eastAsia="zh-CN" w:bidi="hi-IN"/>
        </w:rPr>
        <w:t>wg załącznika nr 4</w:t>
      </w:r>
      <w:r w:rsidRPr="004457DD">
        <w:rPr>
          <w:rFonts w:ascii="Arial" w:eastAsia="Times New Roman" w:hAnsi="Arial" w:cs="Arial"/>
          <w:kern w:val="1"/>
          <w:lang w:eastAsia="zh-CN" w:bidi="hi-IN"/>
        </w:rPr>
        <w:t xml:space="preserve"> do SWZ, z załączeniem dowodów określających, czy dostawy te zostały wykonane należycie, przy czym dowodami, o których mowa są referencje bądź inne dokumenty wystawione przez podmiot, na rzecz którego dostawy zostały wykonywane, a jeżeli wykonawca z przyczyn </w:t>
      </w:r>
      <w:r w:rsidRPr="004457DD">
        <w:rPr>
          <w:rFonts w:ascii="Arial" w:hAnsi="Arial" w:cs="Arial"/>
          <w:sz w:val="23"/>
          <w:szCs w:val="23"/>
        </w:rPr>
        <w:t>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457DD">
        <w:rPr>
          <w:rFonts w:ascii="Arial" w:eastAsia="Times New Roman" w:hAnsi="Arial" w:cs="Arial"/>
          <w:kern w:val="1"/>
          <w:lang w:eastAsia="zh-CN" w:bidi="hi-IN"/>
        </w:rPr>
        <w:t xml:space="preserve"> (</w:t>
      </w:r>
      <w:r w:rsidRPr="004457DD">
        <w:rPr>
          <w:rFonts w:ascii="Arial" w:hAnsi="Arial" w:cs="Arial"/>
          <w:b/>
          <w:bCs/>
          <w:iCs/>
        </w:rPr>
        <w:t>dotyczy</w:t>
      </w:r>
      <w:r w:rsidRPr="004457DD">
        <w:rPr>
          <w:rFonts w:ascii="Arial" w:hAnsi="Arial" w:cs="Arial"/>
          <w:bCs/>
          <w:iCs/>
        </w:rPr>
        <w:t xml:space="preserve"> </w:t>
      </w:r>
      <w:r w:rsidRPr="004457DD">
        <w:rPr>
          <w:rFonts w:ascii="Arial" w:hAnsi="Arial" w:cs="Arial"/>
          <w:b/>
        </w:rPr>
        <w:t>jednego jak i wszystkich zadań)</w:t>
      </w:r>
      <w:r w:rsidRPr="004457DD">
        <w:rPr>
          <w:rFonts w:ascii="Arial" w:eastAsia="Times New Roman" w:hAnsi="Arial" w:cs="Arial"/>
          <w:kern w:val="1"/>
          <w:lang w:eastAsia="zh-CN" w:bidi="hi-IN"/>
        </w:rPr>
        <w:t>.</w:t>
      </w:r>
    </w:p>
    <w:p w14:paraId="4B85490F" w14:textId="77777777" w:rsidR="004457DD" w:rsidRPr="004457DD" w:rsidRDefault="004457DD" w:rsidP="004457DD">
      <w:pPr>
        <w:widowControl w:val="0"/>
        <w:tabs>
          <w:tab w:val="left" w:pos="15750"/>
          <w:tab w:val="left" w:pos="15814"/>
          <w:tab w:val="left" w:pos="17974"/>
          <w:tab w:val="left" w:pos="19414"/>
        </w:tabs>
        <w:suppressAutoHyphens/>
        <w:spacing w:after="0" w:line="240" w:lineRule="auto"/>
        <w:ind w:left="855" w:hanging="855"/>
        <w:rPr>
          <w:rFonts w:ascii="Arial" w:eastAsia="Times New Roman" w:hAnsi="Arial" w:cs="Times New Roman"/>
          <w:strike/>
          <w:kern w:val="24"/>
          <w:sz w:val="24"/>
          <w:szCs w:val="24"/>
          <w:lang w:eastAsia="hi-IN" w:bidi="hi-IN"/>
        </w:rPr>
      </w:pPr>
    </w:p>
    <w:p w14:paraId="5350A6FB"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kern w:val="1"/>
          <w:sz w:val="24"/>
          <w:szCs w:val="20"/>
          <w:lang w:eastAsia="hi-IN" w:bidi="hi-IN"/>
        </w:rPr>
      </w:pPr>
      <w:r w:rsidRPr="004457DD">
        <w:rPr>
          <w:rFonts w:ascii="Arial" w:eastAsia="Times New Roman" w:hAnsi="Arial" w:cs="Times New Roman"/>
          <w:b/>
          <w:kern w:val="1"/>
          <w:sz w:val="24"/>
          <w:szCs w:val="20"/>
          <w:lang w:eastAsia="hi-IN" w:bidi="hi-IN"/>
        </w:rPr>
        <w:t xml:space="preserve">8.3. </w:t>
      </w:r>
      <w:r w:rsidRPr="004457DD">
        <w:rPr>
          <w:rFonts w:ascii="Arial" w:eastAsia="Times New Roman" w:hAnsi="Arial" w:cs="Arial"/>
          <w:b/>
          <w:kern w:val="1"/>
          <w:lang w:eastAsia="zh-CN" w:bidi="hi-IN"/>
        </w:rPr>
        <w:t>W</w:t>
      </w:r>
      <w:r w:rsidRPr="004457DD">
        <w:rPr>
          <w:rFonts w:ascii="Arial" w:eastAsia="Lucida Sans Unicode" w:hAnsi="Arial" w:cs="Arial"/>
          <w:b/>
          <w:kern w:val="1"/>
          <w:lang w:eastAsia="zh-CN" w:bidi="hi-IN"/>
        </w:rPr>
        <w:t>ykaz podmiotowych środków dowodowych, które wykonawca składa w postępowaniu na wezwanie zamawiającego na potwierdzenie okoliczności, o których mowa w art. 108 i 109 ust. 1 pkt 1, 4</w:t>
      </w:r>
      <w:r w:rsidRPr="004457DD">
        <w:rPr>
          <w:rFonts w:ascii="Arial" w:eastAsia="Lucida Sans Unicode" w:hAnsi="Arial" w:cs="Arial"/>
          <w:b/>
          <w:color w:val="00B0F0"/>
          <w:kern w:val="1"/>
          <w:lang w:eastAsia="zh-CN" w:bidi="hi-IN"/>
        </w:rPr>
        <w:t xml:space="preserve"> </w:t>
      </w:r>
      <w:r w:rsidRPr="004457DD">
        <w:rPr>
          <w:rFonts w:ascii="Arial" w:eastAsia="Lucida Sans Unicode" w:hAnsi="Arial" w:cs="Arial"/>
          <w:b/>
          <w:kern w:val="1"/>
          <w:lang w:eastAsia="zh-CN" w:bidi="hi-IN"/>
        </w:rPr>
        <w:t>ustawy</w:t>
      </w:r>
    </w:p>
    <w:p w14:paraId="5822BF8D" w14:textId="77777777" w:rsidR="004457DD" w:rsidRPr="004457DD" w:rsidRDefault="004457DD" w:rsidP="004457DD">
      <w:pPr>
        <w:widowControl w:val="0"/>
        <w:tabs>
          <w:tab w:val="left" w:pos="15787"/>
          <w:tab w:val="left" w:pos="17947"/>
          <w:tab w:val="left" w:pos="19387"/>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8.3.1. </w:t>
      </w:r>
      <w:r w:rsidRPr="004457DD">
        <w:rPr>
          <w:rFonts w:ascii="Arial" w:hAnsi="Arial" w:cs="Arial"/>
        </w:rPr>
        <w:t>odpis lub informację z Krajowego Rejestru Sądowego lub z Centralnej Ewidencji</w:t>
      </w:r>
      <w:r w:rsidRPr="004457DD">
        <w:rPr>
          <w:rFonts w:ascii="Arial" w:hAnsi="Arial" w:cs="Arial"/>
        </w:rPr>
        <w:br/>
        <w:t xml:space="preserve">i Informacji o Działalności Gospodarczej, w zakresie art. 109 ust. 1 pkt 4 ustawy </w:t>
      </w:r>
      <w:proofErr w:type="spellStart"/>
      <w:r w:rsidRPr="004457DD">
        <w:rPr>
          <w:rFonts w:ascii="Arial" w:hAnsi="Arial" w:cs="Arial"/>
        </w:rPr>
        <w:t>pzp</w:t>
      </w:r>
      <w:proofErr w:type="spellEnd"/>
      <w:r w:rsidRPr="004457DD">
        <w:rPr>
          <w:rFonts w:ascii="Arial" w:hAnsi="Arial" w:cs="Arial"/>
        </w:rPr>
        <w:t xml:space="preserve">, sporządzonych nie wcześniej niż </w:t>
      </w:r>
      <w:r w:rsidRPr="004457DD">
        <w:rPr>
          <w:rFonts w:ascii="Arial" w:hAnsi="Arial" w:cs="Arial"/>
          <w:b/>
        </w:rPr>
        <w:t>3 miesiące</w:t>
      </w:r>
      <w:r w:rsidRPr="004457DD">
        <w:rPr>
          <w:rFonts w:ascii="Arial" w:hAnsi="Arial" w:cs="Arial"/>
        </w:rPr>
        <w:t xml:space="preserve"> przed jej złożeniem, jeżeli odrębne przepisy wymagają wpisu do rejestru lub ewidencji</w:t>
      </w:r>
      <w:r w:rsidRPr="004457DD">
        <w:rPr>
          <w:rFonts w:ascii="Arial" w:eastAsia="Times New Roman" w:hAnsi="Arial" w:cs="Arial"/>
          <w:kern w:val="1"/>
          <w:lang w:eastAsia="hi-IN" w:bidi="hi-IN"/>
        </w:rPr>
        <w:t xml:space="preserve">, </w:t>
      </w:r>
    </w:p>
    <w:p w14:paraId="481B724B" w14:textId="77777777" w:rsidR="004457DD" w:rsidRPr="004457DD" w:rsidRDefault="004457DD" w:rsidP="004457DD">
      <w:pPr>
        <w:widowControl w:val="0"/>
        <w:tabs>
          <w:tab w:val="left" w:pos="15318"/>
          <w:tab w:val="left" w:pos="17902"/>
          <w:tab w:val="left" w:pos="19342"/>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8.3.2. </w:t>
      </w:r>
      <w:r w:rsidRPr="004457DD">
        <w:rPr>
          <w:rFonts w:ascii="Arial" w:hAnsi="Arial" w:cs="Arial"/>
        </w:rPr>
        <w:t xml:space="preserve">zaświadczenie właściwego naczelnika urzędu skarbowego potwierdzającego, że wykonawca nie zalega z opłacaniem podatków i opłat, w zakresie art. 109 ust. 1 pkt 1 ustawy </w:t>
      </w:r>
      <w:proofErr w:type="spellStart"/>
      <w:r w:rsidRPr="004457DD">
        <w:rPr>
          <w:rFonts w:ascii="Arial" w:hAnsi="Arial" w:cs="Arial"/>
        </w:rPr>
        <w:t>pzp</w:t>
      </w:r>
      <w:proofErr w:type="spellEnd"/>
      <w:r w:rsidRPr="004457DD">
        <w:rPr>
          <w:rFonts w:ascii="Arial" w:hAnsi="Arial" w:cs="Arial"/>
        </w:rPr>
        <w:t xml:space="preserve">, wystawionego nie wcześniej niż </w:t>
      </w:r>
      <w:r w:rsidRPr="004457DD">
        <w:rPr>
          <w:rFonts w:ascii="Arial" w:hAnsi="Arial" w:cs="Arial"/>
          <w:b/>
        </w:rPr>
        <w:t>3 miesiące</w:t>
      </w:r>
      <w:r w:rsidRPr="004457DD">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4457DD">
        <w:rPr>
          <w:rFonts w:ascii="Arial" w:eastAsia="Times New Roman" w:hAnsi="Arial" w:cs="Arial"/>
          <w:kern w:val="1"/>
          <w:lang w:eastAsia="hi-IN" w:bidi="hi-IN"/>
        </w:rPr>
        <w:t>,</w:t>
      </w:r>
    </w:p>
    <w:p w14:paraId="5FFC7A91" w14:textId="77777777" w:rsidR="004457DD" w:rsidRPr="004457DD" w:rsidRDefault="004457DD" w:rsidP="004457DD">
      <w:pPr>
        <w:widowControl w:val="0"/>
        <w:tabs>
          <w:tab w:val="left" w:pos="13020"/>
          <w:tab w:val="left" w:pos="15180"/>
          <w:tab w:val="left" w:pos="16620"/>
        </w:tabs>
        <w:suppressAutoHyphens/>
        <w:spacing w:after="0" w:line="240" w:lineRule="auto"/>
        <w:ind w:left="567" w:hanging="615"/>
        <w:jc w:val="both"/>
        <w:rPr>
          <w:rFonts w:ascii="Arial" w:eastAsia="Times New Roman" w:hAnsi="Arial" w:cs="Arial"/>
          <w:b/>
          <w:kern w:val="1"/>
          <w:lang w:eastAsia="zh-CN" w:bidi="hi-IN"/>
        </w:rPr>
      </w:pPr>
      <w:r w:rsidRPr="004457DD">
        <w:rPr>
          <w:rFonts w:ascii="Arial" w:eastAsia="Times New Roman" w:hAnsi="Arial" w:cs="Arial"/>
          <w:kern w:val="1"/>
          <w:lang w:eastAsia="hi-IN" w:bidi="hi-IN"/>
        </w:rPr>
        <w:t xml:space="preserve">8.3.3. </w:t>
      </w:r>
      <w:r w:rsidRPr="004457DD">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4457DD">
        <w:rPr>
          <w:rFonts w:ascii="Arial" w:hAnsi="Arial" w:cs="Arial"/>
        </w:rPr>
        <w:t>pzp</w:t>
      </w:r>
      <w:proofErr w:type="spellEnd"/>
      <w:r w:rsidRPr="004457DD">
        <w:rPr>
          <w:rFonts w:ascii="Arial" w:hAnsi="Arial" w:cs="Arial"/>
        </w:rPr>
        <w:t xml:space="preserve">, wystawione nie wcześniej niż </w:t>
      </w:r>
      <w:r w:rsidRPr="004457DD">
        <w:rPr>
          <w:rFonts w:ascii="Arial" w:hAnsi="Arial" w:cs="Arial"/>
          <w:b/>
        </w:rPr>
        <w:t>3 miesiące</w:t>
      </w:r>
      <w:r w:rsidRPr="004457DD">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3F6E5EA" w14:textId="77777777" w:rsidR="004457DD" w:rsidRPr="004457DD" w:rsidRDefault="004457DD" w:rsidP="004457DD">
      <w:pPr>
        <w:widowControl w:val="0"/>
        <w:tabs>
          <w:tab w:val="left" w:pos="13020"/>
          <w:tab w:val="left" w:pos="15180"/>
          <w:tab w:val="left" w:pos="16620"/>
        </w:tabs>
        <w:suppressAutoHyphens/>
        <w:spacing w:after="0" w:line="240" w:lineRule="auto"/>
        <w:ind w:left="567" w:hanging="615"/>
        <w:rPr>
          <w:rFonts w:ascii="Arial" w:eastAsia="Times New Roman" w:hAnsi="Arial" w:cs="Arial"/>
          <w:b/>
          <w:kern w:val="1"/>
          <w:sz w:val="10"/>
          <w:szCs w:val="10"/>
          <w:lang w:eastAsia="zh-CN" w:bidi="hi-IN"/>
        </w:rPr>
      </w:pPr>
    </w:p>
    <w:p w14:paraId="61DF28A8"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 xml:space="preserve">8.4 </w:t>
      </w:r>
      <w:r w:rsidRPr="004457DD">
        <w:rPr>
          <w:rFonts w:ascii="Arial" w:eastAsia="Times New Roman" w:hAnsi="Arial" w:cs="Arial"/>
          <w:kern w:val="1"/>
          <w:lang w:eastAsia="hi-IN" w:bidi="hi-IN"/>
        </w:rPr>
        <w:tab/>
        <w:t>Jeżeli wykonawca ma siedzibę lub miejsce zamieszkania poza terytorium Rzeczypospolitej Polskiej, zamiast dokumentów, o których mowa w pkt. 8.3.1, 8.3.2i 8.3.3 składa dokumenty wystawione w kraju, w którym ma siedzibę lub miejsce zamieszkania, potwierdzające odpowiednio, że:</w:t>
      </w:r>
    </w:p>
    <w:p w14:paraId="4927AF8A" w14:textId="77777777" w:rsidR="004457DD" w:rsidRPr="004457DD" w:rsidRDefault="004457DD" w:rsidP="004457DD">
      <w:pPr>
        <w:widowControl w:val="0"/>
        <w:numPr>
          <w:ilvl w:val="1"/>
          <w:numId w:val="26"/>
        </w:numPr>
        <w:suppressAutoHyphens/>
        <w:spacing w:after="0" w:line="240" w:lineRule="auto"/>
        <w:ind w:left="851" w:hanging="284"/>
        <w:contextualSpacing/>
        <w:jc w:val="both"/>
        <w:rPr>
          <w:rFonts w:ascii="Arial" w:eastAsia="Times New Roman" w:hAnsi="Arial" w:cs="Arial"/>
          <w:kern w:val="1"/>
          <w:lang w:eastAsia="hi-IN" w:bidi="hi-IN"/>
        </w:rPr>
      </w:pPr>
      <w:r w:rsidRPr="004457DD">
        <w:rPr>
          <w:rFonts w:ascii="Arial" w:eastAsia="Times New Roman" w:hAnsi="Arial" w:cs="Arial"/>
          <w:kern w:val="1"/>
          <w:lang w:eastAsia="hi-IN" w:bidi="hi-IN"/>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861A4D" w14:textId="77777777" w:rsidR="004457DD" w:rsidRPr="004457DD" w:rsidRDefault="004457DD" w:rsidP="004457DD">
      <w:pPr>
        <w:widowControl w:val="0"/>
        <w:numPr>
          <w:ilvl w:val="1"/>
          <w:numId w:val="26"/>
        </w:numPr>
        <w:suppressAutoHyphens/>
        <w:spacing w:after="0" w:line="240" w:lineRule="auto"/>
        <w:ind w:left="851" w:hanging="284"/>
        <w:contextualSpacing/>
        <w:jc w:val="both"/>
        <w:rPr>
          <w:rFonts w:ascii="Arial" w:eastAsia="Times New Roman" w:hAnsi="Arial" w:cs="Arial"/>
          <w:kern w:val="1"/>
          <w:lang w:eastAsia="hi-IN" w:bidi="hi-IN"/>
        </w:rPr>
      </w:pPr>
      <w:r w:rsidRPr="004457DD">
        <w:rPr>
          <w:rFonts w:ascii="Arial" w:eastAsia="Times New Roman" w:hAnsi="Arial" w:cs="Arial"/>
          <w:kern w:val="1"/>
          <w:lang w:eastAsia="hi-IN" w:bidi="hi-IN"/>
        </w:rPr>
        <w:lastRenderedPageBreak/>
        <w:t>nie otwarto jego likwidacji ani nie ogłoszono upadłości.</w:t>
      </w:r>
    </w:p>
    <w:p w14:paraId="3DABB54B" w14:textId="77777777" w:rsidR="004457DD" w:rsidRPr="004457DD" w:rsidRDefault="004457DD" w:rsidP="004457DD">
      <w:pPr>
        <w:widowControl w:val="0"/>
        <w:suppressAutoHyphens/>
        <w:spacing w:after="0" w:line="240" w:lineRule="auto"/>
        <w:jc w:val="both"/>
        <w:rPr>
          <w:rFonts w:ascii="Arial" w:eastAsia="Times New Roman" w:hAnsi="Arial" w:cs="Arial"/>
          <w:kern w:val="1"/>
          <w:u w:val="single"/>
          <w:lang w:eastAsia="hi-IN" w:bidi="hi-IN"/>
        </w:rPr>
      </w:pPr>
      <w:r w:rsidRPr="004457DD">
        <w:rPr>
          <w:rFonts w:ascii="Arial" w:eastAsia="Times New Roman" w:hAnsi="Arial" w:cs="Arial"/>
          <w:kern w:val="1"/>
          <w:u w:val="single"/>
          <w:lang w:eastAsia="hi-IN" w:bidi="hi-IN"/>
        </w:rPr>
        <w:t xml:space="preserve">Dokumenty, o których mowa w pkt.8.4 powinny być wystawione nie wcześniej niż </w:t>
      </w:r>
      <w:r w:rsidRPr="004457DD">
        <w:rPr>
          <w:rFonts w:ascii="Arial" w:eastAsia="Times New Roman" w:hAnsi="Arial" w:cs="Arial"/>
          <w:b/>
          <w:kern w:val="1"/>
          <w:u w:val="single"/>
          <w:lang w:eastAsia="hi-IN" w:bidi="hi-IN"/>
        </w:rPr>
        <w:t>3 miesiące</w:t>
      </w:r>
      <w:r w:rsidRPr="004457DD">
        <w:rPr>
          <w:rFonts w:ascii="Arial" w:eastAsia="Times New Roman" w:hAnsi="Arial" w:cs="Arial"/>
          <w:kern w:val="1"/>
          <w:u w:val="single"/>
          <w:lang w:eastAsia="hi-IN" w:bidi="hi-IN"/>
        </w:rPr>
        <w:t xml:space="preserve"> przed upływem terminu składania ofert. </w:t>
      </w:r>
    </w:p>
    <w:p w14:paraId="7F56D65C" w14:textId="77777777" w:rsidR="004457DD" w:rsidRPr="004457DD" w:rsidRDefault="004457DD" w:rsidP="004457DD">
      <w:pPr>
        <w:widowControl w:val="0"/>
        <w:numPr>
          <w:ilvl w:val="1"/>
          <w:numId w:val="4"/>
        </w:numPr>
        <w:tabs>
          <w:tab w:val="num" w:pos="709"/>
          <w:tab w:val="left" w:pos="7470"/>
          <w:tab w:val="left" w:pos="9630"/>
          <w:tab w:val="left" w:pos="11070"/>
        </w:tabs>
        <w:suppressAutoHyphens/>
        <w:spacing w:after="0" w:line="240" w:lineRule="auto"/>
        <w:ind w:left="567" w:hanging="567"/>
        <w:jc w:val="both"/>
        <w:rPr>
          <w:rFonts w:ascii="Arial" w:eastAsia="Times New Roman" w:hAnsi="Arial" w:cs="Arial"/>
          <w:kern w:val="1"/>
          <w:lang w:eastAsia="hi-IN" w:bidi="hi-IN"/>
        </w:rPr>
      </w:pPr>
      <w:r w:rsidRPr="004457DD">
        <w:rPr>
          <w:rFonts w:ascii="Arial" w:eastAsia="Times New Roman" w:hAnsi="Arial" w:cs="Arial"/>
          <w:kern w:val="1"/>
          <w:lang w:eastAsia="hi-IN" w:bidi="hi-IN"/>
        </w:rPr>
        <w:t>Jeżeli w kraju, w którym wykonawca ma siedzibę lub miejsce zamieszkania lub miejsce zamieszkania ma osoba, której dokument dotyczy, nie wydaje się dokumentów, o których mowa w pkt. 8.4,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16A78A4" w14:textId="77777777" w:rsidR="004457DD" w:rsidRPr="004457DD" w:rsidRDefault="004457DD" w:rsidP="004457DD">
      <w:pPr>
        <w:widowControl w:val="0"/>
        <w:suppressAutoHyphens/>
        <w:spacing w:after="0" w:line="240" w:lineRule="auto"/>
        <w:ind w:left="426" w:hanging="441"/>
        <w:jc w:val="both"/>
        <w:rPr>
          <w:rFonts w:ascii="Arial" w:eastAsia="Times New Roman" w:hAnsi="Arial" w:cs="Arial"/>
          <w:kern w:val="1"/>
          <w:lang w:eastAsia="hi-IN" w:bidi="hi-IN"/>
        </w:rPr>
      </w:pPr>
      <w:r w:rsidRPr="004457DD">
        <w:rPr>
          <w:rFonts w:ascii="Arial" w:eastAsia="Times New Roman" w:hAnsi="Arial" w:cs="Arial"/>
          <w:b/>
          <w:bCs/>
          <w:kern w:val="1"/>
          <w:lang w:eastAsia="hi-IN" w:bidi="hi-IN"/>
        </w:rPr>
        <w:t>8.5</w:t>
      </w:r>
      <w:r w:rsidRPr="004457DD">
        <w:rPr>
          <w:rFonts w:ascii="Arial" w:eastAsia="Times New Roman" w:hAnsi="Arial" w:cs="Arial"/>
          <w:kern w:val="1"/>
          <w:lang w:eastAsia="hi-IN" w:bidi="hi-IN"/>
        </w:rPr>
        <w:t xml:space="preserve"> </w:t>
      </w:r>
      <w:r w:rsidRPr="004457DD">
        <w:rPr>
          <w:rFonts w:ascii="Arial" w:hAnsi="Arial" w:cs="Arial"/>
        </w:rPr>
        <w:t xml:space="preserve">oświadczenie wykonawcy, w zakresie art. 108 ust. 1 pkt 5 ustawy </w:t>
      </w:r>
      <w:proofErr w:type="spellStart"/>
      <w:r w:rsidRPr="004457DD">
        <w:rPr>
          <w:rFonts w:ascii="Arial" w:hAnsi="Arial" w:cs="Arial"/>
        </w:rPr>
        <w:t>pzp</w:t>
      </w:r>
      <w:proofErr w:type="spellEnd"/>
      <w:r w:rsidRPr="004457DD">
        <w:rPr>
          <w:rFonts w:ascii="Arial" w:hAnsi="Arial" w:cs="Aria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457DD">
        <w:rPr>
          <w:rFonts w:ascii="Arial" w:eastAsia="Times New Roman" w:hAnsi="Arial" w:cs="Arial"/>
          <w:b/>
          <w:bCs/>
          <w:color w:val="000000" w:themeColor="text1"/>
          <w:kern w:val="1"/>
          <w:lang w:eastAsia="hi-IN" w:bidi="hi-IN"/>
        </w:rPr>
        <w:t>-</w:t>
      </w:r>
      <w:r w:rsidRPr="004457DD">
        <w:rPr>
          <w:rFonts w:ascii="Arial" w:eastAsia="Lucida Sans Unicode" w:hAnsi="Arial" w:cs="Arial"/>
          <w:b/>
          <w:color w:val="000000" w:themeColor="text1"/>
          <w:kern w:val="1"/>
          <w:lang w:eastAsia="hi-IN" w:bidi="hi-IN"/>
        </w:rPr>
        <w:t xml:space="preserve"> podpisane </w:t>
      </w:r>
      <w:r w:rsidRPr="004457DD">
        <w:rPr>
          <w:rFonts w:ascii="Arial" w:eastAsia="Times New Roman" w:hAnsi="Arial" w:cs="Arial"/>
          <w:kern w:val="1"/>
          <w:lang w:eastAsia="zh-CN" w:bidi="hi-IN"/>
        </w:rPr>
        <w:t>kwalifikowanym podpisem elektronicznym, zaufanym lub podpisem osobistym</w:t>
      </w:r>
      <w:r w:rsidRPr="004457DD">
        <w:rPr>
          <w:rFonts w:ascii="Arial" w:eastAsia="Lucida Sans Unicode" w:hAnsi="Arial" w:cs="Arial"/>
          <w:b/>
          <w:color w:val="FF0000"/>
          <w:kern w:val="1"/>
          <w:lang w:eastAsia="hi-IN" w:bidi="hi-IN"/>
        </w:rPr>
        <w:t xml:space="preserve"> </w:t>
      </w:r>
      <w:r w:rsidRPr="004457DD">
        <w:rPr>
          <w:rFonts w:ascii="Arial" w:eastAsia="Lucida Sans Unicode" w:hAnsi="Arial" w:cs="Arial"/>
          <w:b/>
          <w:kern w:val="1"/>
          <w:lang w:eastAsia="hi-IN" w:bidi="hi-IN"/>
        </w:rPr>
        <w:t xml:space="preserve">- </w:t>
      </w:r>
      <w:r w:rsidRPr="004457DD">
        <w:rPr>
          <w:rFonts w:ascii="Arial" w:eastAsia="Times New Roman" w:hAnsi="Arial" w:cs="Times New Roman"/>
          <w:b/>
          <w:bCs/>
          <w:kern w:val="1"/>
          <w:lang w:eastAsia="hi-IN" w:bidi="hi-IN"/>
        </w:rPr>
        <w:t xml:space="preserve">wg załącznika nr 3 do SWZ </w:t>
      </w:r>
      <w:r w:rsidRPr="004457DD">
        <w:rPr>
          <w:rFonts w:ascii="Arial" w:eastAsia="Times New Roman" w:hAnsi="Arial" w:cs="Times New Roman"/>
          <w:bCs/>
          <w:kern w:val="1"/>
          <w:lang w:eastAsia="hi-IN" w:bidi="hi-IN"/>
        </w:rPr>
        <w:t>(na wezwanie Zamawiającego).</w:t>
      </w:r>
    </w:p>
    <w:p w14:paraId="2CA2F0BD" w14:textId="77777777" w:rsidR="004457DD" w:rsidRPr="004457DD" w:rsidRDefault="004457DD" w:rsidP="004457DD">
      <w:pPr>
        <w:widowControl w:val="0"/>
        <w:tabs>
          <w:tab w:val="left" w:pos="7470"/>
          <w:tab w:val="left" w:pos="9630"/>
          <w:tab w:val="left" w:pos="11070"/>
        </w:tabs>
        <w:suppressAutoHyphens/>
        <w:spacing w:after="0" w:line="240" w:lineRule="auto"/>
        <w:rPr>
          <w:rFonts w:ascii="Arial" w:eastAsia="Times New Roman" w:hAnsi="Arial" w:cs="Times New Roman"/>
          <w:kern w:val="1"/>
          <w:sz w:val="24"/>
          <w:szCs w:val="20"/>
          <w:lang w:eastAsia="hi-IN" w:bidi="hi-IN"/>
        </w:rPr>
      </w:pPr>
    </w:p>
    <w:p w14:paraId="01FA4F3E" w14:textId="77777777" w:rsidR="004457DD" w:rsidRPr="004457DD" w:rsidRDefault="004457DD" w:rsidP="004457DD">
      <w:pPr>
        <w:widowControl w:val="0"/>
        <w:tabs>
          <w:tab w:val="left" w:pos="7470"/>
          <w:tab w:val="left" w:pos="9630"/>
          <w:tab w:val="left" w:pos="11070"/>
        </w:tabs>
        <w:suppressAutoHyphens/>
        <w:spacing w:after="0" w:line="240" w:lineRule="auto"/>
        <w:rPr>
          <w:rFonts w:ascii="Arial" w:eastAsia="Times New Roman" w:hAnsi="Arial" w:cs="Arial"/>
          <w:b/>
          <w:bCs/>
          <w:kern w:val="1"/>
          <w:lang w:eastAsia="hi-IN" w:bidi="hi-IN"/>
        </w:rPr>
      </w:pPr>
      <w:r w:rsidRPr="004457DD">
        <w:rPr>
          <w:rFonts w:ascii="Arial" w:eastAsia="Times New Roman" w:hAnsi="Arial" w:cs="Arial"/>
          <w:b/>
          <w:bCs/>
          <w:kern w:val="1"/>
          <w:lang w:eastAsia="hi-IN" w:bidi="hi-IN"/>
        </w:rPr>
        <w:t>8.6.   Powoływanie się na zasoby innych podmiotów.</w:t>
      </w:r>
    </w:p>
    <w:p w14:paraId="7ABEA30F" w14:textId="77777777" w:rsidR="004457DD" w:rsidRPr="004457DD" w:rsidRDefault="004457DD" w:rsidP="004457DD">
      <w:pPr>
        <w:widowControl w:val="0"/>
        <w:numPr>
          <w:ilvl w:val="2"/>
          <w:numId w:val="5"/>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zamówienia, w szczególności przedstawiając w tym celu zobowiązanie tych podmiotów do oddania mu do dyspozycji niezbędnych zasobów na okres korzystania z nich przy wykonywaniu zamówienia.</w:t>
      </w:r>
    </w:p>
    <w:p w14:paraId="7E8276BA" w14:textId="77777777" w:rsidR="004457DD" w:rsidRPr="004457DD" w:rsidRDefault="004457DD" w:rsidP="004457DD">
      <w:pPr>
        <w:widowControl w:val="0"/>
        <w:numPr>
          <w:ilvl w:val="2"/>
          <w:numId w:val="5"/>
        </w:numPr>
        <w:tabs>
          <w:tab w:val="num" w:pos="567"/>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108 ust.1 i art.109 ust.1 pkt.1,4 ustawy.</w:t>
      </w:r>
    </w:p>
    <w:p w14:paraId="6E11AD49"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Lucida Sans Unicode" w:hAnsi="Arial" w:cs="Arial"/>
          <w:b/>
          <w:kern w:val="1"/>
          <w:lang w:eastAsia="hi-IN" w:bidi="hi-IN"/>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4457DD">
        <w:rPr>
          <w:rFonts w:ascii="Arial" w:eastAsia="Times New Roman" w:hAnsi="Arial" w:cs="Arial"/>
          <w:kern w:val="1"/>
          <w:lang w:eastAsia="hi-IN" w:bidi="hi-IN"/>
        </w:rPr>
        <w:t>.</w:t>
      </w:r>
    </w:p>
    <w:p w14:paraId="3731C321"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Jeżeli zdolności techniczne lub zawodowe podmiotu, o którym mowa w pkt. 8.6.1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14:paraId="0B179B57"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Zamawiający żąda od wykonawcy, który polega na zdolnościach lub sytuacji innych podmiotów na zasadach określonych w art. 118 ustawy, przedstawienia w odniesieniu do tych podmiotów dokumentów wymienionych w pkt 8.3.1, 8.3.2, 8.3.3 SWZ.</w:t>
      </w:r>
    </w:p>
    <w:p w14:paraId="23AEFD9F" w14:textId="77777777" w:rsidR="004457DD" w:rsidRPr="004457DD" w:rsidRDefault="004457DD" w:rsidP="004457DD">
      <w:pPr>
        <w:widowControl w:val="0"/>
        <w:numPr>
          <w:ilvl w:val="2"/>
          <w:numId w:val="5"/>
        </w:numPr>
        <w:tabs>
          <w:tab w:val="left" w:pos="7470"/>
          <w:tab w:val="left" w:pos="9630"/>
          <w:tab w:val="left" w:pos="11070"/>
        </w:tabs>
        <w:suppressAutoHyphens/>
        <w:spacing w:after="0" w:line="240" w:lineRule="auto"/>
        <w:ind w:left="567" w:hanging="582"/>
        <w:jc w:val="both"/>
        <w:rPr>
          <w:rFonts w:ascii="Arial" w:eastAsia="Times New Roman" w:hAnsi="Arial" w:cs="Arial"/>
          <w:kern w:val="1"/>
          <w:lang w:eastAsia="hi-IN" w:bidi="hi-IN"/>
        </w:rPr>
      </w:pPr>
      <w:r w:rsidRPr="004457DD">
        <w:rPr>
          <w:rFonts w:ascii="Arial" w:eastAsia="Times New Roman" w:hAnsi="Arial" w:cs="Arial"/>
          <w:kern w:val="1"/>
          <w:lang w:eastAsia="hi-IN" w:bidi="hi-IN"/>
        </w:rPr>
        <w:t>W celu oceny, czy wykonawca polegając na zdolnościach lub sytuacji innych podmiotów na zasadach określonych w art. 118 ustawy będzie dysponował niezbędnymi zasobami innych podmiotów w stopniu umożliwiającym należyte wykonanie zamówienia oraz oceny, czy stosunek łączący wykonawcę z tymi podmiotami gwarantuje rzeczywisty dostęp do ich zasobów, zamawiający żąda od wykonawców dokumentów, które określają w szczególności:</w:t>
      </w:r>
    </w:p>
    <w:p w14:paraId="0B448C44"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zakres dostępnych wykonawcy zasobów podmiotu udostępniającego zasoby</w:t>
      </w:r>
      <w:r w:rsidRPr="004457DD">
        <w:rPr>
          <w:rFonts w:ascii="Arial" w:eastAsia="Times New Roman" w:hAnsi="Arial" w:cs="Arial"/>
          <w:kern w:val="1"/>
          <w:lang w:eastAsia="hi-IN" w:bidi="hi-IN"/>
        </w:rPr>
        <w:t>,</w:t>
      </w:r>
    </w:p>
    <w:p w14:paraId="5FC5B576"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sposób i okres udostępnienia wykonawcy i wykorzystania przez niego zasobów podmiotu udostępniającego te zasoby przy wykonywaniu zamówienia</w:t>
      </w:r>
      <w:r w:rsidRPr="004457DD">
        <w:rPr>
          <w:rFonts w:ascii="Arial" w:eastAsia="Times New Roman" w:hAnsi="Arial" w:cs="Arial"/>
          <w:kern w:val="1"/>
          <w:lang w:eastAsia="hi-IN" w:bidi="hi-IN"/>
        </w:rPr>
        <w:t>,</w:t>
      </w:r>
    </w:p>
    <w:p w14:paraId="3ECF68E0" w14:textId="77777777" w:rsidR="004457DD" w:rsidRPr="004457DD" w:rsidRDefault="004457DD" w:rsidP="004457DD">
      <w:pPr>
        <w:widowControl w:val="0"/>
        <w:numPr>
          <w:ilvl w:val="0"/>
          <w:numId w:val="27"/>
        </w:numPr>
        <w:tabs>
          <w:tab w:val="left" w:pos="7470"/>
          <w:tab w:val="left" w:pos="9630"/>
          <w:tab w:val="left" w:pos="11070"/>
        </w:tabs>
        <w:suppressAutoHyphens/>
        <w:spacing w:after="0" w:line="240" w:lineRule="auto"/>
        <w:ind w:left="851" w:hanging="425"/>
        <w:contextualSpacing/>
        <w:jc w:val="both"/>
        <w:rPr>
          <w:rFonts w:ascii="Arial" w:eastAsia="Times New Roman" w:hAnsi="Arial" w:cs="Arial"/>
          <w:kern w:val="1"/>
          <w:lang w:eastAsia="hi-IN" w:bidi="hi-IN"/>
        </w:rPr>
      </w:pPr>
      <w:r w:rsidRPr="004457DD">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t>
      </w:r>
      <w:r w:rsidRPr="004457DD">
        <w:rPr>
          <w:rFonts w:ascii="Arial" w:hAnsi="Arial" w:cs="Arial"/>
        </w:rPr>
        <w:lastRenderedPageBreak/>
        <w:t>wskazane zdolności dotyczą</w:t>
      </w:r>
      <w:r w:rsidRPr="004457DD">
        <w:rPr>
          <w:rFonts w:ascii="Arial" w:eastAsia="Times New Roman" w:hAnsi="Arial" w:cs="Arial"/>
          <w:kern w:val="1"/>
          <w:lang w:eastAsia="hi-IN" w:bidi="hi-IN"/>
        </w:rPr>
        <w:t>.</w:t>
      </w:r>
    </w:p>
    <w:p w14:paraId="35F740A1"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69771F80"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1A00687D" w14:textId="77777777" w:rsidR="004457DD" w:rsidRPr="004457DD" w:rsidRDefault="004457DD" w:rsidP="004457DD">
      <w:pPr>
        <w:widowControl w:val="0"/>
        <w:suppressAutoHyphens/>
        <w:spacing w:after="0" w:line="240" w:lineRule="auto"/>
        <w:ind w:left="426" w:hanging="426"/>
        <w:jc w:val="both"/>
        <w:rPr>
          <w:rFonts w:ascii="Arial" w:eastAsia="Lucida Sans Unicode" w:hAnsi="Arial" w:cs="Arial"/>
          <w:kern w:val="1"/>
          <w:lang w:eastAsia="zh-CN" w:bidi="hi-IN"/>
        </w:rPr>
      </w:pPr>
      <w:r w:rsidRPr="004457DD">
        <w:rPr>
          <w:rFonts w:ascii="Arial" w:eastAsia="Times New Roman" w:hAnsi="Arial" w:cs="Arial"/>
          <w:b/>
          <w:kern w:val="1"/>
          <w:lang w:eastAsia="zh-CN" w:bidi="hi-IN"/>
        </w:rPr>
        <w:t>9. Opis sposobu przygotowania oferty oraz dokumentów wymaganych przez zamawiającego w SWZ.</w:t>
      </w:r>
    </w:p>
    <w:p w14:paraId="1CB547F9" w14:textId="77777777" w:rsidR="004457DD" w:rsidRPr="004457DD" w:rsidRDefault="004457DD" w:rsidP="004457DD">
      <w:pPr>
        <w:widowControl w:val="0"/>
        <w:suppressAutoHyphens/>
        <w:spacing w:after="0" w:line="240" w:lineRule="auto"/>
        <w:jc w:val="both"/>
        <w:rPr>
          <w:rFonts w:ascii="Arial" w:eastAsia="Times New Roman" w:hAnsi="Arial" w:cs="Arial"/>
          <w:b/>
          <w:kern w:val="1"/>
          <w:sz w:val="10"/>
          <w:szCs w:val="10"/>
          <w:lang w:eastAsia="zh-CN" w:bidi="hi-IN"/>
        </w:rPr>
      </w:pPr>
    </w:p>
    <w:p w14:paraId="7196D6A6"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 </w:t>
      </w:r>
      <w:r w:rsidRPr="004457DD">
        <w:rPr>
          <w:rFonts w:ascii="Arial" w:eastAsia="Times New Roman" w:hAnsi="Arial" w:cs="Arial"/>
          <w:kern w:val="1"/>
          <w:lang w:eastAsia="zh-CN" w:bidi="hi-IN"/>
        </w:rPr>
        <w:tab/>
        <w:t>Wykonawca zobowiązany jest zapoznać się ze wszystkimi rozdziałami oraz załącznikami składającymi się na SWZ.</w:t>
      </w:r>
    </w:p>
    <w:p w14:paraId="42B58B2D"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9.2  </w:t>
      </w:r>
      <w:r w:rsidRPr="004457DD">
        <w:rPr>
          <w:rFonts w:ascii="Arial" w:eastAsia="Times New Roman" w:hAnsi="Arial" w:cs="Arial"/>
          <w:kern w:val="1"/>
          <w:lang w:eastAsia="zh-CN" w:bidi="hi-IN"/>
        </w:rPr>
        <w:tab/>
        <w:t>Oferta winna być:</w:t>
      </w:r>
    </w:p>
    <w:p w14:paraId="49A91457"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sporządzona wg wzoru FORMULARZA OFERTY (załącznik nr 1 do SWZ) w języku polskim,</w:t>
      </w:r>
    </w:p>
    <w:p w14:paraId="767E2305"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złożona wyłącznie przy użyciu środków komunikacji elektronicznej, czyli za pośrednictwem   Platformy zakupowej: </w:t>
      </w:r>
      <w:hyperlink r:id="rId9" w:history="1">
        <w:r w:rsidRPr="004457DD">
          <w:rPr>
            <w:rFonts w:ascii="Arial" w:eastAsia="Times New Roman" w:hAnsi="Arial" w:cs="Arial"/>
            <w:color w:val="000080"/>
            <w:kern w:val="1"/>
            <w:lang w:eastAsia="zh-CN" w:bidi="hi-IN"/>
          </w:rPr>
          <w:t>https://</w:t>
        </w:r>
        <w:r w:rsidRPr="004457DD">
          <w:rPr>
            <w:rFonts w:ascii="Arial" w:eastAsia="Lucida Sans Unicode" w:hAnsi="Arial" w:cs="Arial"/>
            <w:color w:val="000080"/>
            <w:kern w:val="1"/>
            <w:lang w:eastAsia="hi-IN" w:bidi="hi-IN"/>
          </w:rPr>
          <w:t>platformazakupowa.pl/sp_swidnica</w:t>
        </w:r>
        <w:r w:rsidRPr="004457DD">
          <w:rPr>
            <w:rFonts w:ascii="Arial" w:eastAsia="Times New Roman" w:hAnsi="Arial" w:cs="Arial"/>
            <w:color w:val="000080"/>
            <w:kern w:val="1"/>
            <w:u w:val="single"/>
            <w:lang w:eastAsia="zh-CN" w:bidi="hi-IN"/>
          </w:rPr>
          <w:t xml:space="preserve"> </w:t>
        </w:r>
      </w:hyperlink>
    </w:p>
    <w:p w14:paraId="601279B7" w14:textId="77777777" w:rsidR="004457DD" w:rsidRPr="004457DD" w:rsidRDefault="004457DD" w:rsidP="004457DD">
      <w:pPr>
        <w:widowControl w:val="0"/>
        <w:numPr>
          <w:ilvl w:val="0"/>
          <w:numId w:val="28"/>
        </w:numPr>
        <w:suppressAutoHyphens/>
        <w:spacing w:after="0" w:line="240" w:lineRule="auto"/>
        <w:ind w:left="709"/>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podpisana kwalifikowanym podpisem elektronicznym przez osobę/osoby upoważnioną/upoważnione,</w:t>
      </w:r>
    </w:p>
    <w:p w14:paraId="3FD447E8" w14:textId="77777777" w:rsidR="004457DD" w:rsidRPr="004457DD" w:rsidRDefault="004457DD" w:rsidP="004457DD">
      <w:pPr>
        <w:widowControl w:val="0"/>
        <w:suppressAutoHyphens/>
        <w:spacing w:after="0" w:line="240" w:lineRule="auto"/>
        <w:ind w:left="709"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9.3  Na ofertę składają się następujące dokumenty, do złożenia których zobowiązany jest wykonawca:</w:t>
      </w:r>
    </w:p>
    <w:p w14:paraId="4DD774BC"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Times New Roman" w:hAnsi="Arial" w:cs="Arial"/>
          <w:b/>
          <w:bCs/>
          <w:kern w:val="1"/>
          <w:lang w:eastAsia="zh-CN" w:bidi="hi-IN"/>
        </w:rPr>
        <w:t>„Formularz Oferty”</w:t>
      </w:r>
      <w:r w:rsidRPr="004457DD">
        <w:rPr>
          <w:rFonts w:ascii="Arial" w:eastAsia="Times New Roman" w:hAnsi="Arial" w:cs="Arial"/>
          <w:kern w:val="1"/>
          <w:lang w:eastAsia="zh-CN" w:bidi="hi-IN"/>
        </w:rPr>
        <w:t xml:space="preserve"> przygotowany zgodnie ze wzorem podanym w załączniku nr 1 do SWZ.</w:t>
      </w:r>
    </w:p>
    <w:p w14:paraId="5DA627E3"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Lucida Sans Unicode" w:hAnsi="Arial" w:cs="Arial"/>
          <w:b/>
          <w:kern w:val="1"/>
          <w:lang w:eastAsia="hi-IN" w:bidi="hi-IN"/>
        </w:rPr>
        <w:t>Dokument potwierdzający wniesienie wadium</w:t>
      </w:r>
      <w:r w:rsidRPr="004457DD">
        <w:rPr>
          <w:rFonts w:ascii="Arial" w:eastAsia="Lucida Sans Unicode" w:hAnsi="Arial" w:cs="Arial"/>
          <w:kern w:val="1"/>
          <w:lang w:eastAsia="hi-IN" w:bidi="hi-IN"/>
        </w:rPr>
        <w:t xml:space="preserve"> w postaci elektronicznej</w:t>
      </w:r>
      <w:r w:rsidRPr="004457DD">
        <w:rPr>
          <w:rFonts w:ascii="Arial" w:eastAsia="Lucida Sans Unicode" w:hAnsi="Arial" w:cs="Arial"/>
          <w:kern w:val="1"/>
          <w:lang w:eastAsia="hi-IN" w:bidi="hi-IN"/>
        </w:rPr>
        <w:br/>
        <w:t>i opatrzony podpisem elektronicznym. W przypadku wnoszenia przez wykonawcę wadium w innej formie niż pieniężnej, dokumenty te winny być złożone w formie elektronicznej poprzez załączenie na Platformie zakupowej oryginału dokumentu wadialnego – opatrzonego kwalifikowanym podpisem elektronicznym osób upoważnionych do jego wystawienia (wystawców dokumentów)</w:t>
      </w:r>
    </w:p>
    <w:p w14:paraId="4A551644"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Lucida Sans Unicode" w:hAnsi="Arial" w:cs="Arial"/>
          <w:b/>
          <w:kern w:val="1"/>
          <w:lang w:eastAsia="hi-IN" w:bidi="hi-IN"/>
        </w:rPr>
        <w:t>wypełniony Jednolity Europejski Dokument Zamówienia</w:t>
      </w:r>
      <w:r w:rsidRPr="004457DD">
        <w:rPr>
          <w:rFonts w:ascii="Arial" w:eastAsia="Lucida Sans Unicode" w:hAnsi="Arial" w:cs="Arial"/>
          <w:kern w:val="1"/>
          <w:lang w:eastAsia="hi-IN" w:bidi="hi-IN"/>
        </w:rPr>
        <w:t xml:space="preserve"> zwany JEDZ/</w:t>
      </w:r>
      <w:r w:rsidRPr="004457DD">
        <w:rPr>
          <w:rFonts w:ascii="Arial" w:eastAsia="Lucida Sans Unicode" w:hAnsi="Arial" w:cs="Arial"/>
          <w:bCs/>
          <w:kern w:val="1"/>
          <w:lang w:eastAsia="hi-IN" w:bidi="hi-IN"/>
        </w:rPr>
        <w:t>ESPD</w:t>
      </w:r>
      <w:r w:rsidRPr="004457DD">
        <w:rPr>
          <w:rFonts w:ascii="Arial" w:eastAsia="Lucida Sans Unicode" w:hAnsi="Arial" w:cs="Arial"/>
          <w:kern w:val="1"/>
          <w:lang w:eastAsia="hi-IN" w:bidi="hi-IN"/>
        </w:rPr>
        <w:t xml:space="preserve">”  sporządzony w postaci elektronicznej i opatrzony kwalifikowanym podpisem elektronicznym, aktualny na dzień składania ofert, </w:t>
      </w:r>
      <w:r w:rsidRPr="004457DD">
        <w:rPr>
          <w:rFonts w:ascii="Arial" w:eastAsia="Times New Roman" w:hAnsi="Arial" w:cs="Arial"/>
          <w:kern w:val="1"/>
          <w:lang w:eastAsia="hi-IN" w:bidi="hi-IN"/>
        </w:rPr>
        <w:t>potwierdzający wstępne spełnianie przez Wykonawców warunków udziału w postępowaniu (wymienione w pkt.8.1.1 SWZ)</w:t>
      </w:r>
      <w:r w:rsidRPr="004457DD">
        <w:rPr>
          <w:rFonts w:ascii="Arial" w:eastAsia="Lucida Sans Unicode" w:hAnsi="Arial" w:cs="Arial"/>
          <w:kern w:val="1"/>
          <w:lang w:eastAsia="hi-IN" w:bidi="hi-IN"/>
        </w:rPr>
        <w:t>, ponadto</w:t>
      </w:r>
      <w:r w:rsidRPr="004457DD">
        <w:rPr>
          <w:rFonts w:ascii="Times New Roman" w:eastAsia="Lucida Sans Unicode" w:hAnsi="Times New Roman" w:cs="Mangal"/>
          <w:kern w:val="1"/>
          <w:lang w:eastAsia="hi-IN" w:bidi="hi-IN"/>
        </w:rPr>
        <w:t>:</w:t>
      </w:r>
    </w:p>
    <w:p w14:paraId="3D4410A3" w14:textId="77777777" w:rsidR="004457DD" w:rsidRPr="004457DD" w:rsidRDefault="004457DD" w:rsidP="004457DD">
      <w:pPr>
        <w:widowControl w:val="0"/>
        <w:numPr>
          <w:ilvl w:val="0"/>
          <w:numId w:val="39"/>
        </w:numPr>
        <w:tabs>
          <w:tab w:val="num" w:pos="1260"/>
        </w:tabs>
        <w:suppressAutoHyphens/>
        <w:autoSpaceDE w:val="0"/>
        <w:autoSpaceDN w:val="0"/>
        <w:adjustRightInd w:val="0"/>
        <w:spacing w:after="0" w:line="240" w:lineRule="auto"/>
        <w:ind w:left="1134"/>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JEDZ/ESPD powinien być złożony z osobna przez każdego z wykonawców wspólnie ubiegających się o udzielenie zamówienia, np. każdy wspólnik spółki cywilnej składa JEDZ/ESPD we własnym zakresie albo każdy z członków konsorcjum składa JEDZ/ESPD we własnym zakresie;</w:t>
      </w:r>
    </w:p>
    <w:p w14:paraId="773F0033" w14:textId="77777777" w:rsidR="004457DD" w:rsidRPr="004457DD" w:rsidRDefault="004457DD" w:rsidP="004457DD">
      <w:pPr>
        <w:widowControl w:val="0"/>
        <w:numPr>
          <w:ilvl w:val="0"/>
          <w:numId w:val="39"/>
        </w:numPr>
        <w:tabs>
          <w:tab w:val="num" w:pos="1260"/>
        </w:tabs>
        <w:suppressAutoHyphens/>
        <w:autoSpaceDE w:val="0"/>
        <w:autoSpaceDN w:val="0"/>
        <w:adjustRightInd w:val="0"/>
        <w:spacing w:after="0" w:line="240" w:lineRule="auto"/>
        <w:ind w:left="1134"/>
        <w:contextualSpacing/>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JEDZ/ESPD powinien być złożony także przez podwykonawcę. W takiej sytuacji każdy podwykonawca składa JEDZ/ESPD w zakresie dotyczącym potwierdzenia braku podstaw wykluczenia z postępowania</w:t>
      </w:r>
    </w:p>
    <w:p w14:paraId="46F78D34" w14:textId="77777777" w:rsidR="004457DD" w:rsidRPr="004457DD" w:rsidRDefault="004457DD" w:rsidP="004457DD">
      <w:pPr>
        <w:widowControl w:val="0"/>
        <w:numPr>
          <w:ilvl w:val="2"/>
          <w:numId w:val="29"/>
        </w:numPr>
        <w:suppressAutoHyphens/>
        <w:spacing w:after="0" w:line="240" w:lineRule="auto"/>
        <w:ind w:left="851"/>
        <w:contextualSpacing/>
        <w:jc w:val="both"/>
        <w:rPr>
          <w:rFonts w:ascii="Arial" w:eastAsia="Times New Roman" w:hAnsi="Arial" w:cs="Arial"/>
          <w:kern w:val="1"/>
          <w:lang w:eastAsia="zh-CN" w:bidi="hi-IN"/>
        </w:rPr>
      </w:pPr>
      <w:r w:rsidRPr="004457DD">
        <w:rPr>
          <w:rFonts w:ascii="Arial" w:eastAsia="Lucida Sans Unicode" w:hAnsi="Arial" w:cs="Mangal"/>
          <w:b/>
          <w:kern w:val="1"/>
          <w:lang w:eastAsia="hi-IN" w:bidi="hi-IN"/>
        </w:rPr>
        <w:t>wypełniony załącznik do projektu umowy - formularz rzeczowo cenowy</w:t>
      </w:r>
      <w:r w:rsidRPr="004457DD">
        <w:rPr>
          <w:rFonts w:ascii="Arial" w:eastAsia="Times New Roman" w:hAnsi="Arial" w:cs="Times New Roman"/>
          <w:kern w:val="1"/>
          <w:lang w:eastAsia="hi-IN" w:bidi="hi-IN"/>
        </w:rPr>
        <w:t xml:space="preserve"> </w:t>
      </w:r>
      <w:r w:rsidRPr="004457DD">
        <w:rPr>
          <w:rFonts w:ascii="Arial" w:eastAsia="Lucida Sans Unicode" w:hAnsi="Arial" w:cs="Arial"/>
          <w:bCs/>
          <w:kern w:val="1"/>
          <w:lang w:eastAsia="hi-IN" w:bidi="hi-IN"/>
        </w:rPr>
        <w:t>dla zadania którego dotyczy oferta,</w:t>
      </w:r>
      <w:r w:rsidRPr="004457DD">
        <w:rPr>
          <w:rFonts w:ascii="Arial" w:eastAsia="Times New Roman" w:hAnsi="Arial" w:cs="Times New Roman"/>
          <w:kern w:val="1"/>
          <w:lang w:eastAsia="hi-IN" w:bidi="hi-IN"/>
        </w:rPr>
        <w:t xml:space="preserve"> s</w:t>
      </w:r>
      <w:r w:rsidRPr="004457DD">
        <w:rPr>
          <w:rFonts w:ascii="Arial" w:eastAsia="Lucida Sans Unicode" w:hAnsi="Arial" w:cs="Arial"/>
          <w:kern w:val="1"/>
          <w:lang w:eastAsia="hi-IN" w:bidi="hi-IN"/>
        </w:rPr>
        <w:t>porządzony w postaci elektronicznej i opatrzony kwalifikowanym podpisem elektronicznym</w:t>
      </w:r>
    </w:p>
    <w:p w14:paraId="21F0D44A" w14:textId="77777777" w:rsidR="004457DD" w:rsidRPr="004457DD" w:rsidRDefault="004457DD" w:rsidP="004457DD">
      <w:pPr>
        <w:widowControl w:val="0"/>
        <w:numPr>
          <w:ilvl w:val="2"/>
          <w:numId w:val="29"/>
        </w:numPr>
        <w:suppressAutoHyphens/>
        <w:spacing w:after="0" w:line="240" w:lineRule="auto"/>
        <w:ind w:left="851" w:hanging="142"/>
        <w:contextualSpacing/>
        <w:jc w:val="both"/>
        <w:rPr>
          <w:rFonts w:ascii="Arial" w:eastAsia="Times New Roman" w:hAnsi="Arial" w:cs="Arial"/>
          <w:kern w:val="1"/>
          <w:lang w:eastAsia="zh-CN" w:bidi="hi-IN"/>
        </w:rPr>
      </w:pPr>
      <w:r w:rsidRPr="004457DD">
        <w:rPr>
          <w:rFonts w:ascii="Arial" w:eastAsia="Times New Roman" w:hAnsi="Arial" w:cs="Arial"/>
          <w:b/>
          <w:bCs/>
          <w:kern w:val="1"/>
          <w:lang w:eastAsia="zh-CN" w:bidi="hi-IN"/>
        </w:rPr>
        <w:t xml:space="preserve">Pełnomocnictwo/Pełnomocnictwa dla osoby/ osób podpisujących ofertę, </w:t>
      </w:r>
      <w:r w:rsidRPr="004457DD">
        <w:rPr>
          <w:rFonts w:ascii="Arial" w:eastAsia="Times New Roman" w:hAnsi="Arial" w:cs="Arial"/>
          <w:kern w:val="1"/>
          <w:lang w:eastAsia="zh-CN" w:bidi="hi-IN"/>
        </w:rPr>
        <w:t>jeżeli oferta jest podpisana przez pełnomocnika (o ile upoważnienie to nie wynika z innych dokumentów dołączonych do oferty).</w:t>
      </w:r>
    </w:p>
    <w:p w14:paraId="2F0CF0E7" w14:textId="77777777" w:rsidR="004457DD" w:rsidRPr="004457DD" w:rsidRDefault="004457DD" w:rsidP="004457DD">
      <w:pPr>
        <w:widowControl w:val="0"/>
        <w:suppressAutoHyphens/>
        <w:spacing w:after="0" w:line="240" w:lineRule="auto"/>
        <w:ind w:left="993"/>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Treść pełnomocnictwa musi jednoznacznie określać czynności, co do wykonania których pełnomocnik jest upoważniony. Pełnomocnictwo musi być przedstawione </w:t>
      </w:r>
      <w:r w:rsidRPr="004457DD">
        <w:rPr>
          <w:rFonts w:ascii="Arial" w:eastAsia="Times New Roman" w:hAnsi="Arial" w:cs="Arial"/>
          <w:kern w:val="1"/>
          <w:lang w:eastAsia="zh-CN" w:bidi="hi-IN"/>
        </w:rPr>
        <w:br/>
        <w:t>w oryginale lub kopii, której zgodność z oryginałem poświadczono notarialnie. Pełnomocnictwo składane jest w oryginale w postaci dokumentu elektronicznego opatrzonego kwalifikowanym podpisem elektronicznym, zaufanym  lub podpisem osobistym bądź też  w elektronicznej kopii dokumentu poświadczonej za zgodność z oryginałem przy użyciu kwalifikowanego podpisu elektronicznego lup opatrzonego podpisem zaufanym lub podpisem osobistym.</w:t>
      </w:r>
    </w:p>
    <w:p w14:paraId="1E82957A"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sz w:val="20"/>
          <w:szCs w:val="20"/>
          <w:lang w:eastAsia="zh-CN" w:bidi="hi-IN"/>
        </w:rPr>
        <w:t xml:space="preserve">9.4 </w:t>
      </w:r>
      <w:r w:rsidRPr="004457DD">
        <w:rPr>
          <w:rFonts w:ascii="Arial" w:eastAsia="Times New Roman" w:hAnsi="Arial" w:cs="Arial"/>
          <w:kern w:val="1"/>
          <w:sz w:val="20"/>
          <w:szCs w:val="20"/>
          <w:lang w:eastAsia="zh-CN" w:bidi="hi-IN"/>
        </w:rPr>
        <w:tab/>
      </w:r>
      <w:r w:rsidRPr="004457DD">
        <w:rPr>
          <w:rFonts w:ascii="Arial" w:eastAsia="Times New Roman" w:hAnsi="Arial" w:cs="Arial"/>
          <w:kern w:val="1"/>
          <w:lang w:eastAsia="zh-CN" w:bidi="hi-IN"/>
        </w:rPr>
        <w:t>Formularz oferty oraz oświadczenia sporządza się, pod rygorem nieważności, w postaci elektronicznej i opatruje się kwalifikowanym podpisem elektronicznym.</w:t>
      </w:r>
    </w:p>
    <w:p w14:paraId="12AD2EB5"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9.5 </w:t>
      </w:r>
      <w:r w:rsidRPr="004457DD">
        <w:rPr>
          <w:rFonts w:ascii="Arial" w:eastAsia="Times New Roman" w:hAnsi="Arial" w:cs="Arial"/>
          <w:kern w:val="1"/>
          <w:lang w:eastAsia="zh-CN" w:bidi="hi-IN"/>
        </w:rPr>
        <w:tab/>
        <w:t>Pozostałe dokumenty wynikające z postanowień SWZ, które wykonawca zobowiązany jest złożyć na wezwanie zamawiającego wykonawca składa, pod rygorem nieważności, w postaci elektronicznej i opatruje kwalifikowanym podpisem elektronicznym.</w:t>
      </w:r>
    </w:p>
    <w:p w14:paraId="18E590E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9.6  </w:t>
      </w:r>
      <w:r w:rsidRPr="004457DD">
        <w:rPr>
          <w:rFonts w:ascii="Arial" w:eastAsia="Times New Roman" w:hAnsi="Arial" w:cs="Arial"/>
          <w:kern w:val="1"/>
          <w:lang w:eastAsia="zh-CN" w:bidi="hi-I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w:t>
      </w:r>
      <w:r w:rsidRPr="004457DD">
        <w:rPr>
          <w:rFonts w:ascii="Arial" w:eastAsia="Times New Roman" w:hAnsi="Arial" w:cs="Arial"/>
          <w:kern w:val="1"/>
          <w:lang w:eastAsia="zh-CN" w:bidi="hi-IN"/>
        </w:rPr>
        <w:lastRenderedPageBreak/>
        <w:t>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przez osobę/osoby upoważnioną/ upoważnione.</w:t>
      </w:r>
    </w:p>
    <w:p w14:paraId="39F3A0EA"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9.7  </w:t>
      </w:r>
      <w:r w:rsidRPr="004457DD">
        <w:rPr>
          <w:rFonts w:ascii="Arial" w:eastAsia="Times New Roman" w:hAnsi="Arial" w:cs="Arial"/>
          <w:kern w:val="1"/>
          <w:lang w:eastAsia="zh-CN" w:bidi="hi-IN"/>
        </w:rPr>
        <w:tab/>
        <w:t>Podpisy kwalifikowane wykorzystywane przez wykonawców do podpisywania wszelkich plików muszą spełniać wymogi „Rozporządzenia Parlamentu Europejskiego i Rady</w:t>
      </w:r>
      <w:r w:rsidRPr="004457DD">
        <w:rPr>
          <w:rFonts w:ascii="Arial" w:eastAsia="Times New Roman" w:hAnsi="Arial" w:cs="Arial"/>
          <w:kern w:val="1"/>
          <w:lang w:eastAsia="zh-CN" w:bidi="hi-IN"/>
        </w:rPr>
        <w:br/>
        <w:t>w sprawie identyfikacji elektronicznej i usług zaufania w odniesieniu do transakcji elektronicznych na rynku wewnętrznym (</w:t>
      </w:r>
      <w:proofErr w:type="spellStart"/>
      <w:r w:rsidRPr="004457DD">
        <w:rPr>
          <w:rFonts w:ascii="Arial" w:eastAsia="Times New Roman" w:hAnsi="Arial" w:cs="Arial"/>
          <w:kern w:val="1"/>
          <w:lang w:eastAsia="zh-CN" w:bidi="hi-IN"/>
        </w:rPr>
        <w:t>eIDAS</w:t>
      </w:r>
      <w:proofErr w:type="spellEnd"/>
      <w:r w:rsidRPr="004457DD">
        <w:rPr>
          <w:rFonts w:ascii="Arial" w:eastAsia="Times New Roman" w:hAnsi="Arial" w:cs="Arial"/>
          <w:kern w:val="1"/>
          <w:lang w:eastAsia="zh-CN" w:bidi="hi-IN"/>
        </w:rPr>
        <w:t>) (UE) nr 910/2014 – od 1 lipca 2016 roku”</w:t>
      </w:r>
    </w:p>
    <w:p w14:paraId="52710C0B"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9.8  </w:t>
      </w:r>
      <w:r w:rsidRPr="004457DD">
        <w:rPr>
          <w:rFonts w:ascii="Arial" w:eastAsia="Times New Roman" w:hAnsi="Arial" w:cs="Arial"/>
          <w:kern w:val="1"/>
          <w:lang w:eastAsia="zh-CN" w:bidi="hi-IN"/>
        </w:rPr>
        <w:tab/>
        <w:t xml:space="preserve">W przypadku wykorzystania formatu podpisu </w:t>
      </w:r>
      <w:proofErr w:type="spellStart"/>
      <w:r w:rsidRPr="004457DD">
        <w:rPr>
          <w:rFonts w:ascii="Arial" w:eastAsia="Times New Roman" w:hAnsi="Arial" w:cs="Arial"/>
          <w:kern w:val="1"/>
          <w:lang w:eastAsia="zh-CN" w:bidi="hi-IN"/>
        </w:rPr>
        <w:t>XAdES</w:t>
      </w:r>
      <w:proofErr w:type="spellEnd"/>
      <w:r w:rsidRPr="004457DD">
        <w:rPr>
          <w:rFonts w:ascii="Arial" w:eastAsia="Times New Roman" w:hAnsi="Arial" w:cs="Arial"/>
          <w:kern w:val="1"/>
          <w:lang w:eastAsia="zh-CN" w:bidi="hi-IN"/>
        </w:rPr>
        <w:t xml:space="preserve"> zewnętrzny Zamawiający wymaga dołączenia odpowiedniej ilości plików tj. podpisywanych plików z danymi oraz plików podpisu w formacie </w:t>
      </w:r>
      <w:proofErr w:type="spellStart"/>
      <w:r w:rsidRPr="004457DD">
        <w:rPr>
          <w:rFonts w:ascii="Arial" w:eastAsia="Times New Roman" w:hAnsi="Arial" w:cs="Arial"/>
          <w:kern w:val="1"/>
          <w:lang w:eastAsia="zh-CN" w:bidi="hi-IN"/>
        </w:rPr>
        <w:t>XAdES</w:t>
      </w:r>
      <w:proofErr w:type="spellEnd"/>
      <w:r w:rsidRPr="004457DD">
        <w:rPr>
          <w:rFonts w:ascii="Arial" w:eastAsia="Times New Roman" w:hAnsi="Arial" w:cs="Arial"/>
          <w:kern w:val="1"/>
          <w:lang w:eastAsia="zh-CN" w:bidi="hi-IN"/>
        </w:rPr>
        <w:t>.</w:t>
      </w:r>
    </w:p>
    <w:p w14:paraId="55E7F66F"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9.9 </w:t>
      </w:r>
      <w:r w:rsidRPr="004457DD">
        <w:rPr>
          <w:rFonts w:ascii="Arial" w:eastAsia="Times New Roman" w:hAnsi="Arial" w:cs="Arial"/>
          <w:kern w:val="1"/>
          <w:lang w:eastAsia="zh-CN" w:bidi="hi-IN"/>
        </w:rPr>
        <w:tab/>
        <w:t xml:space="preserve">Zgodnie z art. 18 ust.3 ustawy </w:t>
      </w:r>
      <w:proofErr w:type="spellStart"/>
      <w:r w:rsidRPr="004457DD">
        <w:rPr>
          <w:rFonts w:ascii="Arial" w:eastAsia="Times New Roman" w:hAnsi="Arial" w:cs="Arial"/>
          <w:kern w:val="1"/>
          <w:lang w:eastAsia="zh-CN" w:bidi="hi-IN"/>
        </w:rPr>
        <w:t>Pzp</w:t>
      </w:r>
      <w:proofErr w:type="spellEnd"/>
      <w:r w:rsidRPr="004457DD">
        <w:rPr>
          <w:rFonts w:ascii="Arial" w:eastAsia="Times New Roman" w:hAnsi="Arial" w:cs="Arial"/>
          <w:kern w:val="1"/>
          <w:lang w:eastAsia="zh-C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tajemnice przedsiębiorstwa. Na Platformie zakupowej w formularzu składania oferty znajduje się miejsce wyznaczone do dołączenia części oferty stanowiącej tajemnicę przedsiębiorstwa.</w:t>
      </w:r>
    </w:p>
    <w:p w14:paraId="3EE5E481"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9.10 </w:t>
      </w:r>
      <w:r w:rsidRPr="004457DD">
        <w:rPr>
          <w:rFonts w:ascii="Arial" w:eastAsia="Times New Roman" w:hAnsi="Arial" w:cs="Arial"/>
          <w:kern w:val="1"/>
          <w:lang w:eastAsia="zh-CN" w:bidi="hi-IN"/>
        </w:rPr>
        <w:tab/>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0" w:history="1">
        <w:r w:rsidRPr="004457DD">
          <w:rPr>
            <w:rFonts w:ascii="Arial" w:eastAsia="Times New Roman" w:hAnsi="Arial" w:cs="Arial"/>
            <w:color w:val="000080"/>
            <w:kern w:val="1"/>
            <w:u w:val="single"/>
            <w:lang w:eastAsia="zh-CN" w:bidi="hi-IN"/>
          </w:rPr>
          <w:t>https://platformazakupowa.pl/strona/45-instrukcje</w:t>
        </w:r>
      </w:hyperlink>
      <w:r w:rsidRPr="004457DD">
        <w:rPr>
          <w:rFonts w:ascii="Arial" w:eastAsia="Times New Roman" w:hAnsi="Arial" w:cs="Arial"/>
          <w:kern w:val="1"/>
          <w:lang w:eastAsia="zh-CN" w:bidi="hi-IN"/>
        </w:rPr>
        <w:t xml:space="preserve"> </w:t>
      </w:r>
    </w:p>
    <w:p w14:paraId="147BFD16"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9.11</w:t>
      </w:r>
      <w:r w:rsidRPr="004457DD">
        <w:rPr>
          <w:rFonts w:ascii="Arial" w:eastAsia="Times New Roman" w:hAnsi="Arial" w:cs="Arial"/>
          <w:kern w:val="1"/>
          <w:lang w:eastAsia="zh-CN" w:bidi="hi-IN"/>
        </w:rPr>
        <w:tab/>
        <w:t>Każdy wykonawca może złożyć za pośrednictwem platformy zakupowej tylko jedną ofertę. Złożenie większej liczby ofert lub oferty zawierającej propozycje wariantowe spowoduje jej odrzucenie.</w:t>
      </w:r>
    </w:p>
    <w:p w14:paraId="73A8EEC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9.12 </w:t>
      </w:r>
      <w:r w:rsidRPr="004457DD">
        <w:rPr>
          <w:rFonts w:ascii="Arial" w:eastAsia="Times New Roman" w:hAnsi="Arial" w:cs="Arial"/>
          <w:kern w:val="1"/>
          <w:lang w:eastAsia="zh-CN" w:bidi="hi-IN"/>
        </w:rPr>
        <w:tab/>
        <w:t xml:space="preserve">Oferta i załączniki do niej powinny być sporządzone w języku polskim. Dokumenty sporządzone w języku obcym </w:t>
      </w:r>
      <w:r w:rsidRPr="004457DD">
        <w:rPr>
          <w:rFonts w:ascii="Arial" w:eastAsia="Times New Roman" w:hAnsi="Arial" w:cs="Arial"/>
          <w:b/>
          <w:kern w:val="1"/>
          <w:lang w:eastAsia="zh-CN" w:bidi="hi-IN"/>
        </w:rPr>
        <w:t>muszą być składane wraz z ich tłumaczeniem na język polski</w:t>
      </w:r>
      <w:r w:rsidRPr="004457DD">
        <w:rPr>
          <w:rFonts w:ascii="Arial" w:eastAsia="Times New Roman" w:hAnsi="Arial" w:cs="Arial"/>
          <w:kern w:val="1"/>
          <w:lang w:eastAsia="zh-CN" w:bidi="hi-IN"/>
        </w:rPr>
        <w:t>.</w:t>
      </w:r>
    </w:p>
    <w:p w14:paraId="32DC8A67"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9.13  </w:t>
      </w:r>
      <w:r w:rsidRPr="004457DD">
        <w:rPr>
          <w:rFonts w:ascii="Arial" w:eastAsia="Times New Roman" w:hAnsi="Arial" w:cs="Arial"/>
          <w:kern w:val="1"/>
          <w:lang w:eastAsia="zh-CN" w:bidi="hi-IN"/>
        </w:rPr>
        <w:tab/>
        <w:t>Wykonawca ponosi wszelkie koszty związane z przygotowaniem i złożeniem oferty. Zamawiający nie przewiduje zwrotu kosztów udziału w postępowaniu z zastrzeżeniem, że w przypadku unieważnienia postępowania o udzielenie zamówienia publicznego</w:t>
      </w:r>
      <w:r w:rsidRPr="004457DD">
        <w:rPr>
          <w:rFonts w:ascii="Arial" w:eastAsia="Times New Roman" w:hAnsi="Arial" w:cs="Arial"/>
          <w:kern w:val="1"/>
          <w:lang w:eastAsia="zh-CN" w:bidi="hi-IN"/>
        </w:rPr>
        <w:br/>
        <w:t>z przyczyn leżących po stronie zamawiającego, wykonawcom, którzy złożyli oferty niepodlegające odrzuceniu, przysługuje roszczenie o zwrot uzasadnionych kosztów uczestnictwa w postępowaniu, w szczególności kosztów przygotowania oferty. Za korzystanie z Platformy zakupowej w celu złożenia oferty wykonawca nie ponosi kosztów.</w:t>
      </w:r>
    </w:p>
    <w:p w14:paraId="51B66A0F"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9.14 </w:t>
      </w:r>
      <w:r w:rsidRPr="004457DD">
        <w:rPr>
          <w:rFonts w:ascii="Arial" w:eastAsia="Times New Roman" w:hAnsi="Arial" w:cs="Arial"/>
          <w:kern w:val="1"/>
          <w:lang w:eastAsia="zh-CN" w:bidi="hi-IN"/>
        </w:rPr>
        <w:tab/>
        <w:t xml:space="preserve">Maksymalny rozmiar jednego pliku przesyłanego za pośrednictwem dedykowanych formularzy do: złożenia, zmiany, wycofania oferty wynosi </w:t>
      </w:r>
      <w:r w:rsidRPr="004457DD">
        <w:rPr>
          <w:rFonts w:ascii="Arial" w:eastAsia="Times New Roman" w:hAnsi="Arial" w:cs="Arial"/>
          <w:b/>
          <w:kern w:val="1"/>
          <w:lang w:eastAsia="zh-CN" w:bidi="hi-IN"/>
        </w:rPr>
        <w:t>150MB</w:t>
      </w:r>
      <w:r w:rsidRPr="004457DD">
        <w:rPr>
          <w:rFonts w:ascii="Arial" w:eastAsia="Times New Roman" w:hAnsi="Arial" w:cs="Arial"/>
          <w:kern w:val="1"/>
          <w:lang w:eastAsia="zh-CN" w:bidi="hi-IN"/>
        </w:rPr>
        <w:t xml:space="preserve"> natomiast przy komunikacji wielkość pliku to maksymalnie </w:t>
      </w:r>
      <w:r w:rsidRPr="004457DD">
        <w:rPr>
          <w:rFonts w:ascii="Arial" w:eastAsia="Times New Roman" w:hAnsi="Arial" w:cs="Arial"/>
          <w:b/>
          <w:kern w:val="1"/>
          <w:lang w:eastAsia="zh-CN" w:bidi="hi-IN"/>
        </w:rPr>
        <w:t>500 MB</w:t>
      </w:r>
      <w:r w:rsidRPr="004457DD">
        <w:rPr>
          <w:rFonts w:ascii="Arial" w:eastAsia="Times New Roman" w:hAnsi="Arial" w:cs="Arial"/>
          <w:kern w:val="1"/>
          <w:lang w:eastAsia="zh-CN" w:bidi="hi-IN"/>
        </w:rPr>
        <w:t>.</w:t>
      </w:r>
    </w:p>
    <w:p w14:paraId="5E0F96B7" w14:textId="77777777" w:rsidR="004457DD" w:rsidRPr="004457DD" w:rsidRDefault="004457DD" w:rsidP="004457DD">
      <w:pPr>
        <w:widowControl w:val="0"/>
        <w:suppressAutoHyphens/>
        <w:spacing w:after="0" w:line="240" w:lineRule="auto"/>
        <w:ind w:left="567" w:hanging="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9.15  Wykonawcy składający ofertę wspólną ustanawiają pełnomocnika do reprezentowania ich w postępowaniu. Do oferty należy załączyć pełnomocnictwo dla ustanowionego pełnomocnika w postaci elektronicznej opatrzonej kwalifikowanym podpisem.</w:t>
      </w:r>
    </w:p>
    <w:p w14:paraId="1715DF7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9.16 Oferta wspólna, składana przez dwóch lub więcej wykonawców, powinna spełniać następujące wymagania:</w:t>
      </w:r>
    </w:p>
    <w:p w14:paraId="3D29E0A5"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1) oferta wspólna powinna być sporządzona zgodnie z SWZ,</w:t>
      </w:r>
    </w:p>
    <w:p w14:paraId="0A9BF7AE"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2) sposób składania oświadczeń i dokumentów w ofercie wspólnej:</w:t>
      </w:r>
    </w:p>
    <w:p w14:paraId="1C798A9B"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wykonawcy składają jedną ofertę do której załączone będą dokumenty wymienione w pkt. 9 SWZ, oświadczenia składa każdy z wykonawców osobno w postaci elektronicznej opatrzonej kwalifikowanym podpisem elektronicznym,</w:t>
      </w:r>
    </w:p>
    <w:p w14:paraId="7DC71F37"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oświadczenia i dokumenty wspólne takie jak np. oferta cenowa, składa pełnomocnik wykonawców w imieniu wszystkich wykonawców występujących wspólnie,</w:t>
      </w:r>
    </w:p>
    <w:p w14:paraId="5B05890D" w14:textId="77777777" w:rsidR="004457DD" w:rsidRPr="004457DD" w:rsidRDefault="004457DD" w:rsidP="004457DD">
      <w:pPr>
        <w:widowControl w:val="0"/>
        <w:numPr>
          <w:ilvl w:val="1"/>
          <w:numId w:val="30"/>
        </w:numPr>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wszelka korespondencja dokonywana będzie wyłącznie z pełnomocnikiem wykonawców,</w:t>
      </w:r>
    </w:p>
    <w:p w14:paraId="7E678C2A" w14:textId="77777777" w:rsidR="004457DD" w:rsidRPr="004457DD" w:rsidRDefault="004457DD" w:rsidP="004457DD">
      <w:pPr>
        <w:widowControl w:val="0"/>
        <w:numPr>
          <w:ilvl w:val="1"/>
          <w:numId w:val="30"/>
        </w:numPr>
        <w:tabs>
          <w:tab w:val="left" w:pos="12471"/>
          <w:tab w:val="left" w:pos="15810"/>
          <w:tab w:val="left" w:pos="18036"/>
        </w:tabs>
        <w:suppressAutoHyphens/>
        <w:spacing w:after="0" w:line="240" w:lineRule="auto"/>
        <w:ind w:left="851" w:hanging="28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wypełniając formularz ofertowy oraz pozostałe dokumenty powołujące się na „Wykonawcę”; w miejscu np. ”nazwa i adres Wykonawcy” należy wpisać dane dotyczące konsorcjum, a nie pełnomocnika konsorcjum,</w:t>
      </w:r>
    </w:p>
    <w:p w14:paraId="65791C4B" w14:textId="77777777" w:rsidR="004457DD" w:rsidRPr="004457DD" w:rsidRDefault="004457DD" w:rsidP="004457DD">
      <w:pPr>
        <w:widowControl w:val="0"/>
        <w:numPr>
          <w:ilvl w:val="1"/>
          <w:numId w:val="30"/>
        </w:numPr>
        <w:tabs>
          <w:tab w:val="left" w:pos="12471"/>
          <w:tab w:val="left" w:pos="15810"/>
          <w:tab w:val="left" w:pos="18036"/>
        </w:tabs>
        <w:suppressAutoHyphens/>
        <w:spacing w:after="0" w:line="240" w:lineRule="auto"/>
        <w:ind w:left="851" w:hanging="284"/>
        <w:contextualSpacing/>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przed podpisaniem umowy wykonawcy składający ofertę wspólną będą mieli obowiązek przedstawić zamawiającemu umowę konsorcjum.</w:t>
      </w:r>
    </w:p>
    <w:p w14:paraId="723F5EF5"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042AC48F"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77C3569F"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1BDF0634" w14:textId="77777777" w:rsidR="004457DD" w:rsidRPr="004457DD" w:rsidRDefault="004457DD" w:rsidP="004457DD">
      <w:pPr>
        <w:widowControl w:val="0"/>
        <w:tabs>
          <w:tab w:val="left" w:pos="7200"/>
          <w:tab w:val="left" w:pos="8280"/>
          <w:tab w:val="left" w:pos="9000"/>
        </w:tabs>
        <w:suppressAutoHyphens/>
        <w:spacing w:after="0" w:line="240" w:lineRule="auto"/>
        <w:ind w:left="426" w:hanging="426"/>
        <w:jc w:val="both"/>
        <w:rPr>
          <w:rFonts w:ascii="Arial" w:eastAsia="Times New Roman" w:hAnsi="Arial" w:cs="Arial"/>
          <w:b/>
          <w:kern w:val="1"/>
          <w:lang w:eastAsia="zh-CN" w:bidi="hi-IN"/>
        </w:rPr>
      </w:pPr>
      <w:r w:rsidRPr="004457DD">
        <w:rPr>
          <w:rFonts w:ascii="Arial" w:eastAsia="Times New Roman" w:hAnsi="Arial" w:cs="Arial"/>
          <w:b/>
          <w:kern w:val="1"/>
          <w:lang w:eastAsia="zh-CN" w:bidi="hi-IN"/>
        </w:rPr>
        <w:t>10. Osoby uprawnione do komunikowania się z wykonawcami oraz wyjaśnienie treści SWZ.</w:t>
      </w:r>
    </w:p>
    <w:p w14:paraId="55FDB6DB" w14:textId="77777777" w:rsidR="004457DD" w:rsidRPr="004457DD" w:rsidRDefault="004457DD" w:rsidP="004457DD">
      <w:pPr>
        <w:widowControl w:val="0"/>
        <w:tabs>
          <w:tab w:val="left" w:pos="7200"/>
          <w:tab w:val="left" w:pos="8280"/>
          <w:tab w:val="left" w:pos="9000"/>
        </w:tabs>
        <w:suppressAutoHyphens/>
        <w:spacing w:after="0" w:line="240" w:lineRule="auto"/>
        <w:ind w:left="360"/>
        <w:jc w:val="both"/>
        <w:rPr>
          <w:rFonts w:ascii="Arial" w:eastAsia="Times New Roman" w:hAnsi="Arial" w:cs="Arial"/>
          <w:b/>
          <w:kern w:val="1"/>
          <w:sz w:val="14"/>
          <w:szCs w:val="14"/>
          <w:lang w:eastAsia="zh-CN" w:bidi="hi-IN"/>
        </w:rPr>
      </w:pPr>
    </w:p>
    <w:p w14:paraId="015CD1B8" w14:textId="77777777" w:rsidR="004457DD" w:rsidRPr="004457DD" w:rsidRDefault="004457DD" w:rsidP="004457DD">
      <w:pPr>
        <w:tabs>
          <w:tab w:val="left" w:pos="709"/>
        </w:tabs>
        <w:spacing w:after="0" w:line="252" w:lineRule="auto"/>
        <w:ind w:left="709" w:hanging="709"/>
        <w:jc w:val="both"/>
        <w:rPr>
          <w:rFonts w:ascii="Arial" w:eastAsia="Times New Roman" w:hAnsi="Arial" w:cs="Arial"/>
          <w:lang w:eastAsia="pl-PL"/>
        </w:rPr>
      </w:pPr>
      <w:r w:rsidRPr="004457DD">
        <w:rPr>
          <w:rFonts w:ascii="Arial" w:eastAsia="Lucida Sans Unicode" w:hAnsi="Arial" w:cs="Arial"/>
          <w:kern w:val="1"/>
          <w:lang w:eastAsia="hi-IN" w:bidi="hi-IN"/>
        </w:rPr>
        <w:t>10.1.</w:t>
      </w:r>
      <w:r w:rsidRPr="004457DD">
        <w:rPr>
          <w:rFonts w:ascii="Arial" w:eastAsia="Lucida Sans Unicode" w:hAnsi="Arial" w:cs="Arial"/>
          <w:kern w:val="1"/>
          <w:lang w:eastAsia="hi-IN" w:bidi="hi-IN"/>
        </w:rPr>
        <w:tab/>
        <w:t>Postępowanie prowadzone jest tylko na Platformie Zakupowej (platformazakupowa.pl/</w:t>
      </w:r>
      <w:proofErr w:type="spellStart"/>
      <w:r w:rsidRPr="004457DD">
        <w:rPr>
          <w:rFonts w:ascii="Arial" w:eastAsia="Lucida Sans Unicode" w:hAnsi="Arial" w:cs="Arial"/>
          <w:kern w:val="1"/>
          <w:lang w:eastAsia="hi-IN" w:bidi="hi-IN"/>
        </w:rPr>
        <w:t>sp_swidnica</w:t>
      </w:r>
      <w:proofErr w:type="spellEnd"/>
      <w:r w:rsidRPr="004457DD">
        <w:rPr>
          <w:rFonts w:ascii="Arial" w:eastAsia="Lucida Sans Unicode" w:hAnsi="Arial" w:cs="Arial"/>
          <w:kern w:val="1"/>
          <w:lang w:eastAsia="hi-IN" w:bidi="hi-IN"/>
        </w:rPr>
        <w:t>) więc wszelkie oświadczenia, wnioski, zawiadomienia i informacje Wykonawcy przekazują do Zamawiającego drogą elektroniczną poprzez Przycisk “</w:t>
      </w:r>
      <w:r w:rsidRPr="004457DD">
        <w:rPr>
          <w:rFonts w:ascii="Arial" w:eastAsia="Times New Roman" w:hAnsi="Arial" w:cs="Arial"/>
          <w:b/>
          <w:bCs/>
          <w:lang w:eastAsia="pl-PL"/>
        </w:rPr>
        <w:t>Wyślij wiadomość</w:t>
      </w:r>
      <w:r w:rsidRPr="004457DD">
        <w:rPr>
          <w:rFonts w:ascii="Arial" w:eastAsia="Times New Roman" w:hAnsi="Arial" w:cs="Arial"/>
          <w:b/>
          <w:bCs/>
          <w:lang w:eastAsia="hi-IN" w:bidi="hi-IN"/>
        </w:rPr>
        <w:t xml:space="preserve">” </w:t>
      </w:r>
      <w:r w:rsidRPr="004457DD">
        <w:rPr>
          <w:rFonts w:ascii="Arial" w:eastAsia="Times New Roman" w:hAnsi="Arial" w:cs="Arial"/>
          <w:lang w:eastAsia="pl-PL"/>
        </w:rPr>
        <w:t>dostępny w prawym, dolnym rogu który służy do korespondencji z Zamawiającym w szczególności do:</w:t>
      </w:r>
    </w:p>
    <w:p w14:paraId="60E6315F" w14:textId="77777777" w:rsidR="004457DD" w:rsidRPr="004457DD" w:rsidRDefault="004457DD" w:rsidP="004457DD">
      <w:pPr>
        <w:widowControl w:val="0"/>
        <w:numPr>
          <w:ilvl w:val="0"/>
          <w:numId w:val="31"/>
        </w:numPr>
        <w:shd w:val="clear" w:color="auto" w:fill="FFFFFF"/>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Zadawania pytań do SWZ;</w:t>
      </w:r>
    </w:p>
    <w:p w14:paraId="7A00E5D2" w14:textId="77777777" w:rsidR="004457DD" w:rsidRPr="004457DD" w:rsidRDefault="004457DD" w:rsidP="004457DD">
      <w:pPr>
        <w:widowControl w:val="0"/>
        <w:numPr>
          <w:ilvl w:val="0"/>
          <w:numId w:val="31"/>
        </w:numPr>
        <w:shd w:val="clear" w:color="auto" w:fill="FFFFFF"/>
        <w:tabs>
          <w:tab w:val="num" w:pos="1440"/>
        </w:tabs>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Odpowiedzi na wezwanie do uzupełnienia oferty;</w:t>
      </w:r>
    </w:p>
    <w:p w14:paraId="0F7DAC91" w14:textId="77777777" w:rsidR="004457DD" w:rsidRPr="004457DD" w:rsidRDefault="004457DD" w:rsidP="004457DD">
      <w:pPr>
        <w:widowControl w:val="0"/>
        <w:numPr>
          <w:ilvl w:val="0"/>
          <w:numId w:val="31"/>
        </w:numPr>
        <w:shd w:val="clear" w:color="auto" w:fill="FFFFFF"/>
        <w:tabs>
          <w:tab w:val="num" w:pos="1080"/>
        </w:tabs>
        <w:suppressAutoHyphens/>
        <w:spacing w:after="0" w:line="240" w:lineRule="auto"/>
        <w:ind w:left="993"/>
        <w:jc w:val="both"/>
        <w:rPr>
          <w:rFonts w:ascii="Arial" w:eastAsia="Times New Roman" w:hAnsi="Arial" w:cs="Arial"/>
          <w:lang w:eastAsia="pl-PL"/>
        </w:rPr>
      </w:pPr>
      <w:r w:rsidRPr="004457DD">
        <w:rPr>
          <w:rFonts w:ascii="Arial" w:eastAsia="Times New Roman" w:hAnsi="Arial" w:cs="Arial"/>
          <w:lang w:eastAsia="pl-PL"/>
        </w:rPr>
        <w:t>Przesłania odwołania/inne.</w:t>
      </w:r>
    </w:p>
    <w:p w14:paraId="6351F324" w14:textId="77777777" w:rsidR="004457DD" w:rsidRPr="004457DD" w:rsidRDefault="004457DD" w:rsidP="004457DD">
      <w:pPr>
        <w:shd w:val="clear" w:color="auto" w:fill="FFFFFF"/>
        <w:tabs>
          <w:tab w:val="num" w:pos="1080"/>
        </w:tabs>
        <w:spacing w:after="0"/>
        <w:ind w:left="993"/>
        <w:jc w:val="both"/>
        <w:rPr>
          <w:rFonts w:ascii="Arial" w:eastAsia="Times New Roman" w:hAnsi="Arial" w:cs="Arial"/>
          <w:sz w:val="14"/>
          <w:szCs w:val="14"/>
          <w:lang w:eastAsia="pl-PL"/>
        </w:rPr>
      </w:pPr>
    </w:p>
    <w:p w14:paraId="59E99C52"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Jeżeli Zamawiający i Wykonawca przekazują oświadczenia, wnioski, zawiadomienia oraz informacje drogą elektroniczną na Platformie Zakupowej, otrzymują oni powiadomie</w:t>
      </w:r>
      <w:r w:rsidRPr="004457DD">
        <w:rPr>
          <w:rFonts w:ascii="Arial" w:eastAsia="Calibri" w:hAnsi="Arial" w:cs="Arial"/>
          <w:kern w:val="1"/>
          <w:lang w:eastAsia="pl-PL"/>
        </w:rPr>
        <w:t>nie</w:t>
      </w:r>
      <w:r w:rsidRPr="004457DD">
        <w:rPr>
          <w:rFonts w:ascii="Arial" w:eastAsia="Calibri" w:hAnsi="Arial" w:cs="Arial"/>
          <w:kern w:val="1"/>
          <w:lang w:val="x-none" w:eastAsia="pl-PL"/>
        </w:rPr>
        <w:t>/</w:t>
      </w:r>
      <w:r w:rsidRPr="004457DD">
        <w:rPr>
          <w:rFonts w:ascii="Arial" w:eastAsia="Calibri" w:hAnsi="Arial" w:cs="Arial"/>
          <w:kern w:val="1"/>
          <w:lang w:eastAsia="pl-PL"/>
        </w:rPr>
        <w:t xml:space="preserve"> </w:t>
      </w:r>
      <w:r w:rsidRPr="004457DD">
        <w:rPr>
          <w:rFonts w:ascii="Arial" w:eastAsia="Calibri" w:hAnsi="Arial" w:cs="Arial"/>
          <w:kern w:val="1"/>
          <w:lang w:val="x-none" w:eastAsia="pl-PL"/>
        </w:rPr>
        <w:t>kom</w:t>
      </w:r>
      <w:r w:rsidRPr="004457DD">
        <w:rPr>
          <w:rFonts w:ascii="Arial" w:eastAsia="Calibri" w:hAnsi="Arial" w:cs="Arial"/>
          <w:kern w:val="1"/>
          <w:lang w:eastAsia="pl-PL"/>
        </w:rPr>
        <w:t xml:space="preserve">unikat </w:t>
      </w:r>
      <w:r w:rsidRPr="004457DD">
        <w:rPr>
          <w:rFonts w:ascii="Arial" w:eastAsia="Calibri" w:hAnsi="Arial" w:cs="Arial"/>
          <w:kern w:val="1"/>
          <w:lang w:val="x-none" w:eastAsia="pl-PL"/>
        </w:rPr>
        <w:t>na e-maila (pocztą elektroniczną) z informacją o nowej wiadomości zamieszczonej na Platformie Zakupowej.</w:t>
      </w:r>
    </w:p>
    <w:p w14:paraId="721ED35F" w14:textId="77777777" w:rsidR="004457DD" w:rsidRPr="004457DD" w:rsidRDefault="004457DD" w:rsidP="004457DD">
      <w:pPr>
        <w:spacing w:after="0" w:line="240" w:lineRule="auto"/>
        <w:ind w:left="720"/>
        <w:jc w:val="both"/>
        <w:rPr>
          <w:rFonts w:ascii="Arial" w:eastAsia="Calibri" w:hAnsi="Arial" w:cs="Arial"/>
          <w:kern w:val="1"/>
          <w:lang w:val="x-none" w:eastAsia="pl-PL"/>
        </w:rPr>
      </w:pPr>
      <w:r w:rsidRPr="004457DD">
        <w:rPr>
          <w:rFonts w:ascii="Arial" w:eastAsia="Calibri" w:hAnsi="Arial" w:cs="Arial"/>
          <w:kern w:val="1"/>
          <w:lang w:val="x-none" w:eastAsia="pl-PL"/>
        </w:rPr>
        <w:t>Jednakże każda ze stron może żądać od drugiej strony niezwłocznego potwierdzenia faktu otrzymania wysłanej korespondencji.</w:t>
      </w:r>
    </w:p>
    <w:p w14:paraId="239FDEB2"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Każdy Wykonawca ma prawo zwrócić się do Zamawiającego o wyjaśnienie treści specyfikacji warunków zamówienia pod warunkiem, że wniosek o wyjaśnienie wpłynie do Zamawiającego nie później niż do końca dnia, w którym upływa połowa wyznaczonego terminu składania ofert.</w:t>
      </w:r>
    </w:p>
    <w:p w14:paraId="472F1DD1"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 xml:space="preserve">Zamawiający udzieli wyjaśnień niezwłocznie za pośrednictwem Platformy </w:t>
      </w:r>
      <w:r w:rsidRPr="004457DD">
        <w:rPr>
          <w:rFonts w:ascii="Arial" w:eastAsia="Calibri" w:hAnsi="Arial" w:cs="Arial"/>
          <w:kern w:val="1"/>
          <w:lang w:eastAsia="pl-PL"/>
        </w:rPr>
        <w:t>Z</w:t>
      </w:r>
      <w:proofErr w:type="spellStart"/>
      <w:r w:rsidRPr="004457DD">
        <w:rPr>
          <w:rFonts w:ascii="Arial" w:eastAsia="Calibri" w:hAnsi="Arial" w:cs="Arial"/>
          <w:kern w:val="1"/>
          <w:lang w:val="x-none" w:eastAsia="pl-PL"/>
        </w:rPr>
        <w:t>akupowej</w:t>
      </w:r>
      <w:proofErr w:type="spellEnd"/>
      <w:r w:rsidRPr="004457DD">
        <w:rPr>
          <w:rFonts w:ascii="Arial" w:eastAsia="Calibri" w:hAnsi="Arial" w:cs="Arial"/>
          <w:kern w:val="1"/>
          <w:lang w:val="x-none" w:eastAsia="pl-PL"/>
        </w:rPr>
        <w:t xml:space="preserve">, jednak nie później niż na </w:t>
      </w:r>
      <w:r w:rsidRPr="004457DD">
        <w:rPr>
          <w:rFonts w:ascii="Arial" w:eastAsia="Calibri" w:hAnsi="Arial" w:cs="Arial"/>
          <w:kern w:val="1"/>
          <w:lang w:eastAsia="pl-PL"/>
        </w:rPr>
        <w:t>6</w:t>
      </w:r>
      <w:r w:rsidRPr="004457DD">
        <w:rPr>
          <w:rFonts w:ascii="Arial" w:eastAsia="Calibri" w:hAnsi="Arial" w:cs="Arial"/>
          <w:kern w:val="1"/>
          <w:lang w:val="x-none" w:eastAsia="pl-PL"/>
        </w:rPr>
        <w:t xml:space="preserve"> dni przed </w:t>
      </w:r>
      <w:r w:rsidRPr="004457DD">
        <w:rPr>
          <w:rFonts w:ascii="Arial" w:eastAsia="Calibri" w:hAnsi="Arial" w:cs="Arial"/>
          <w:kern w:val="24"/>
          <w:lang w:val="x-none" w:eastAsia="pl-PL"/>
        </w:rPr>
        <w:t>upływem</w:t>
      </w:r>
      <w:r w:rsidRPr="004457DD">
        <w:rPr>
          <w:rFonts w:ascii="Arial" w:eastAsia="Calibri" w:hAnsi="Arial" w:cs="Arial"/>
          <w:kern w:val="1"/>
          <w:lang w:val="x-none" w:eastAsia="pl-PL"/>
        </w:rPr>
        <w:t xml:space="preserve"> terminu składania ofert.</w:t>
      </w:r>
    </w:p>
    <w:p w14:paraId="7597BBE1"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Zamawiający przekaże i zamieści treść zapytań wraz z wyjaśnieniami na stronie internetowej platform</w:t>
      </w:r>
      <w:r w:rsidRPr="004457DD">
        <w:rPr>
          <w:rFonts w:ascii="Arial" w:eastAsia="Calibri" w:hAnsi="Arial" w:cs="Arial"/>
          <w:kern w:val="1"/>
          <w:lang w:eastAsia="pl-PL"/>
        </w:rPr>
        <w:t>y</w:t>
      </w:r>
      <w:r w:rsidRPr="004457DD">
        <w:rPr>
          <w:rFonts w:ascii="Arial" w:eastAsia="Calibri" w:hAnsi="Arial" w:cs="Arial"/>
          <w:kern w:val="1"/>
          <w:lang w:val="x-none" w:eastAsia="pl-PL"/>
        </w:rPr>
        <w:t xml:space="preserve"> zakupowej. (platformazakupowa.pl/</w:t>
      </w:r>
      <w:proofErr w:type="spellStart"/>
      <w:r w:rsidRPr="004457DD">
        <w:rPr>
          <w:rFonts w:ascii="Arial" w:eastAsia="Calibri" w:hAnsi="Arial" w:cs="Arial"/>
          <w:kern w:val="1"/>
          <w:lang w:val="x-none" w:eastAsia="pl-PL"/>
        </w:rPr>
        <w:t>sp_swidnica</w:t>
      </w:r>
      <w:proofErr w:type="spellEnd"/>
      <w:r w:rsidRPr="004457DD">
        <w:rPr>
          <w:rFonts w:ascii="Arial" w:eastAsia="Calibri" w:hAnsi="Arial" w:cs="Arial"/>
          <w:kern w:val="1"/>
          <w:lang w:val="x-none" w:eastAsia="pl-PL"/>
        </w:rPr>
        <w:t>) bez ujawniania źródła zapytania.</w:t>
      </w:r>
    </w:p>
    <w:p w14:paraId="590FA896"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Jeżeli wniosek o wyjaśnienie treści specyfikacji warunków zamówienia wpłynie po upływie terminu składania wniosku, o którym mowa w pkt.10.3 SWZ, lub dotyczy udzielonych wyjaśnień, Zamawiający może udzielić wyjaśnień lub pozostawić wniosek bez rozpatrzenia.</w:t>
      </w:r>
    </w:p>
    <w:p w14:paraId="48C37A74" w14:textId="77777777" w:rsidR="004457DD" w:rsidRPr="004457DD" w:rsidRDefault="004457DD" w:rsidP="004457DD">
      <w:pPr>
        <w:widowControl w:val="0"/>
        <w:numPr>
          <w:ilvl w:val="1"/>
          <w:numId w:val="6"/>
        </w:numPr>
        <w:suppressAutoHyphens/>
        <w:spacing w:after="0" w:line="240" w:lineRule="auto"/>
        <w:jc w:val="both"/>
        <w:rPr>
          <w:rFonts w:ascii="Arial" w:eastAsia="Calibri" w:hAnsi="Arial" w:cs="Arial"/>
          <w:kern w:val="1"/>
          <w:lang w:val="x-none" w:eastAsia="pl-PL"/>
        </w:rPr>
      </w:pPr>
      <w:r w:rsidRPr="004457DD">
        <w:rPr>
          <w:rFonts w:ascii="Arial" w:eastAsia="Calibri" w:hAnsi="Arial" w:cs="Arial"/>
          <w:kern w:val="1"/>
          <w:lang w:val="x-none" w:eastAsia="pl-PL"/>
        </w:rPr>
        <w:t>Przedłużenie terminu składania ofert nie wpływa na bieg terminu składania wniosku,</w:t>
      </w:r>
      <w:r w:rsidRPr="004457DD">
        <w:rPr>
          <w:rFonts w:ascii="Arial" w:eastAsia="Calibri" w:hAnsi="Arial" w:cs="Arial"/>
          <w:kern w:val="1"/>
          <w:lang w:val="x-none" w:eastAsia="pl-PL"/>
        </w:rPr>
        <w:br/>
        <w:t>o którym mowa w pkt.10.3 SWZ.</w:t>
      </w:r>
    </w:p>
    <w:p w14:paraId="0E3D8691" w14:textId="77777777" w:rsidR="004457DD" w:rsidRPr="004457DD" w:rsidRDefault="004457DD" w:rsidP="004457DD">
      <w:pPr>
        <w:widowControl w:val="0"/>
        <w:suppressAutoHyphens/>
        <w:spacing w:after="0" w:line="240" w:lineRule="auto"/>
        <w:ind w:left="720" w:hanging="720"/>
        <w:contextualSpacing/>
        <w:rPr>
          <w:rFonts w:ascii="Arial" w:eastAsia="Calibri" w:hAnsi="Arial" w:cs="Arial"/>
          <w:kern w:val="1"/>
          <w:lang w:val="x-none" w:eastAsia="pl-PL"/>
        </w:rPr>
      </w:pPr>
      <w:r w:rsidRPr="004457DD">
        <w:rPr>
          <w:rFonts w:ascii="Arial" w:eastAsia="Calibri" w:hAnsi="Arial" w:cs="Arial"/>
          <w:kern w:val="1"/>
          <w:lang w:val="x-none" w:eastAsia="pl-PL"/>
        </w:rPr>
        <w:t>10.8.</w:t>
      </w:r>
      <w:r w:rsidRPr="004457DD">
        <w:rPr>
          <w:rFonts w:ascii="Arial" w:eastAsia="Calibri" w:hAnsi="Arial" w:cs="Arial"/>
          <w:kern w:val="1"/>
          <w:lang w:val="x-none" w:eastAsia="pl-PL"/>
        </w:rPr>
        <w:tab/>
        <w:t>Osoby upoważnione przez Zamawiając</w:t>
      </w:r>
      <w:r w:rsidRPr="004457DD">
        <w:rPr>
          <w:rFonts w:ascii="Arial" w:eastAsia="Calibri" w:hAnsi="Arial" w:cs="Arial"/>
          <w:kern w:val="1"/>
          <w:lang w:eastAsia="pl-PL"/>
        </w:rPr>
        <w:t>ego</w:t>
      </w:r>
      <w:r w:rsidRPr="004457DD">
        <w:rPr>
          <w:rFonts w:ascii="Arial" w:eastAsia="Calibri" w:hAnsi="Arial" w:cs="Arial"/>
          <w:kern w:val="1"/>
          <w:lang w:val="x-none" w:eastAsia="pl-PL"/>
        </w:rPr>
        <w:t xml:space="preserve"> do kontaktowania się z Wykonawcami:</w:t>
      </w:r>
    </w:p>
    <w:p w14:paraId="696014A8" w14:textId="77777777" w:rsidR="004457DD" w:rsidRPr="004457DD" w:rsidRDefault="004457DD" w:rsidP="004457DD">
      <w:pPr>
        <w:tabs>
          <w:tab w:val="left" w:pos="720"/>
        </w:tabs>
        <w:spacing w:after="0" w:line="240" w:lineRule="auto"/>
        <w:ind w:left="720"/>
        <w:jc w:val="both"/>
        <w:rPr>
          <w:rFonts w:ascii="Arial" w:hAnsi="Arial" w:cs="Arial"/>
        </w:rPr>
      </w:pPr>
      <w:r w:rsidRPr="004457DD">
        <w:rPr>
          <w:rFonts w:ascii="Arial" w:hAnsi="Arial" w:cs="Arial"/>
        </w:rPr>
        <w:t>Małgorzata Jurkowska  – Dyrektor Powiatowego Pogotowia Ratunkowego</w:t>
      </w:r>
    </w:p>
    <w:p w14:paraId="260562C6" w14:textId="77777777" w:rsidR="004457DD" w:rsidRPr="004457DD" w:rsidRDefault="004457DD" w:rsidP="004457DD">
      <w:pPr>
        <w:tabs>
          <w:tab w:val="left" w:pos="1474"/>
        </w:tabs>
        <w:spacing w:after="0" w:line="240" w:lineRule="auto"/>
        <w:ind w:left="1800" w:hanging="709"/>
        <w:jc w:val="both"/>
        <w:rPr>
          <w:rFonts w:ascii="Arial" w:hAnsi="Arial" w:cs="Arial"/>
        </w:rPr>
      </w:pPr>
      <w:r w:rsidRPr="004457DD">
        <w:rPr>
          <w:rFonts w:ascii="Arial" w:hAnsi="Arial" w:cs="Arial"/>
        </w:rPr>
        <w:tab/>
      </w:r>
      <w:r w:rsidRPr="004457DD">
        <w:rPr>
          <w:rFonts w:ascii="Arial" w:hAnsi="Arial" w:cs="Arial"/>
        </w:rPr>
        <w:tab/>
      </w:r>
      <w:r w:rsidRPr="004457DD">
        <w:rPr>
          <w:rFonts w:ascii="Arial" w:hAnsi="Arial" w:cs="Arial"/>
        </w:rPr>
        <w:tab/>
        <w:t xml:space="preserve">  </w:t>
      </w:r>
      <w:r w:rsidRPr="004457DD">
        <w:rPr>
          <w:rFonts w:ascii="Arial" w:hAnsi="Arial" w:cs="Arial"/>
        </w:rPr>
        <w:tab/>
        <w:t>(sprawy merytoryczne)</w:t>
      </w:r>
    </w:p>
    <w:p w14:paraId="37AB156E" w14:textId="77777777" w:rsidR="004457DD" w:rsidRPr="004457DD" w:rsidRDefault="004457DD" w:rsidP="004457DD">
      <w:pPr>
        <w:widowControl w:val="0"/>
        <w:suppressAutoHyphens/>
        <w:spacing w:after="0" w:line="240" w:lineRule="auto"/>
        <w:ind w:left="360"/>
        <w:jc w:val="both"/>
        <w:rPr>
          <w:rFonts w:ascii="Arial" w:eastAsia="Times New Roman" w:hAnsi="Arial" w:cs="Arial"/>
          <w:kern w:val="1"/>
          <w:lang w:eastAsia="zh-CN" w:bidi="hi-IN"/>
        </w:rPr>
      </w:pPr>
      <w:r w:rsidRPr="004457DD">
        <w:rPr>
          <w:rFonts w:ascii="Arial" w:eastAsia="Times New Roman" w:hAnsi="Arial" w:cs="Arial"/>
          <w:kern w:val="1"/>
          <w:lang w:eastAsia="zh-CN" w:bidi="hi-IN"/>
        </w:rPr>
        <w:tab/>
      </w:r>
      <w:r w:rsidRPr="004457DD">
        <w:rPr>
          <w:rFonts w:ascii="Arial" w:hAnsi="Arial" w:cs="Arial"/>
        </w:rPr>
        <w:t xml:space="preserve">Adriana Musiał </w:t>
      </w:r>
      <w:r w:rsidRPr="004457DD">
        <w:rPr>
          <w:rFonts w:ascii="Arial" w:eastAsia="Times New Roman" w:hAnsi="Arial" w:cs="Arial"/>
          <w:kern w:val="1"/>
          <w:lang w:eastAsia="zh-CN" w:bidi="hi-IN"/>
        </w:rPr>
        <w:t xml:space="preserve">– Pracownik </w:t>
      </w:r>
      <w:r w:rsidRPr="004457DD">
        <w:rPr>
          <w:rFonts w:ascii="Arial" w:hAnsi="Arial" w:cs="Arial"/>
        </w:rPr>
        <w:t>Powiatowego Pogotowia Ratunkowego</w:t>
      </w:r>
      <w:r w:rsidRPr="004457DD">
        <w:rPr>
          <w:rFonts w:ascii="Arial" w:eastAsia="Times New Roman" w:hAnsi="Arial" w:cs="Arial"/>
          <w:kern w:val="1"/>
          <w:lang w:eastAsia="zh-CN" w:bidi="hi-IN"/>
        </w:rPr>
        <w:t xml:space="preserve"> </w:t>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r>
      <w:r w:rsidRPr="004457DD">
        <w:rPr>
          <w:rFonts w:ascii="Arial" w:eastAsia="Times New Roman" w:hAnsi="Arial" w:cs="Arial"/>
          <w:kern w:val="1"/>
          <w:lang w:eastAsia="zh-CN" w:bidi="hi-IN"/>
        </w:rPr>
        <w:tab/>
        <w:t>(sprawy proceduralne)</w:t>
      </w:r>
    </w:p>
    <w:p w14:paraId="3961EC16" w14:textId="77777777" w:rsidR="004457DD" w:rsidRPr="004457DD" w:rsidRDefault="004457DD" w:rsidP="004457DD">
      <w:pPr>
        <w:widowControl w:val="0"/>
        <w:suppressAutoHyphens/>
        <w:spacing w:after="0" w:line="240" w:lineRule="auto"/>
        <w:jc w:val="both"/>
        <w:rPr>
          <w:rFonts w:ascii="Arial" w:eastAsia="Times New Roman" w:hAnsi="Arial" w:cs="Arial"/>
          <w:b/>
          <w:kern w:val="1"/>
          <w:lang w:eastAsia="zh-CN" w:bidi="hi-IN"/>
        </w:rPr>
      </w:pPr>
    </w:p>
    <w:p w14:paraId="7CAADAA2" w14:textId="77777777" w:rsidR="004457DD" w:rsidRPr="004457DD" w:rsidRDefault="004457DD" w:rsidP="004457DD">
      <w:pPr>
        <w:widowControl w:val="0"/>
        <w:suppressAutoHyphens/>
        <w:spacing w:after="0" w:line="240" w:lineRule="auto"/>
        <w:ind w:left="426" w:hanging="426"/>
        <w:jc w:val="both"/>
        <w:rPr>
          <w:rFonts w:ascii="Arial" w:eastAsia="Times New Roman" w:hAnsi="Arial" w:cs="Arial"/>
          <w:b/>
          <w:kern w:val="1"/>
          <w:lang w:eastAsia="zh-CN" w:bidi="hi-IN"/>
        </w:rPr>
      </w:pPr>
      <w:r w:rsidRPr="004457DD">
        <w:rPr>
          <w:rFonts w:ascii="Arial" w:eastAsia="Times New Roman" w:hAnsi="Arial" w:cs="Arial"/>
          <w:b/>
          <w:kern w:val="1"/>
          <w:lang w:eastAsia="zh-CN" w:bidi="hi-IN"/>
        </w:rPr>
        <w:t>11. Informacje o środkach komunikacji elektronicznej, przy użyciu których zamawiający będzie komunikował się z wykonawcami oraz informacje o wymaganiach technicznych i organizacyjnych sporządzania, wysyłania i odbierania korespondencji elektronicznej</w:t>
      </w:r>
    </w:p>
    <w:p w14:paraId="41928677" w14:textId="77777777" w:rsidR="004457DD" w:rsidRPr="004457DD" w:rsidRDefault="004457DD" w:rsidP="004457DD">
      <w:pPr>
        <w:widowControl w:val="0"/>
        <w:suppressAutoHyphens/>
        <w:spacing w:after="0" w:line="240" w:lineRule="auto"/>
        <w:ind w:left="426" w:hanging="426"/>
        <w:jc w:val="both"/>
        <w:rPr>
          <w:rFonts w:ascii="Arial" w:eastAsia="Times New Roman" w:hAnsi="Arial" w:cs="Arial"/>
          <w:b/>
          <w:kern w:val="1"/>
          <w:lang w:eastAsia="zh-CN" w:bidi="hi-IN"/>
        </w:rPr>
      </w:pPr>
    </w:p>
    <w:p w14:paraId="2D3D68C3"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bCs/>
          <w:kern w:val="1"/>
          <w:lang w:eastAsia="zh-CN" w:bidi="hi-IN"/>
        </w:rPr>
        <w:t xml:space="preserve">11.1 </w:t>
      </w:r>
      <w:r w:rsidRPr="004457DD">
        <w:rPr>
          <w:rFonts w:ascii="Arial" w:eastAsia="Times New Roman" w:hAnsi="Arial" w:cs="Arial"/>
          <w:bCs/>
          <w:kern w:val="1"/>
          <w:lang w:eastAsia="zh-CN" w:bidi="hi-IN"/>
        </w:rPr>
        <w:tab/>
        <w:t xml:space="preserve">Postępowanie prowadzone jest w formie elektronicznej za pośrednictwem platformazakupowa.pl pod adresem </w:t>
      </w:r>
      <w:hyperlink r:id="rId11"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p>
    <w:p w14:paraId="27E8B90A"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11.2 </w:t>
      </w:r>
      <w:r w:rsidRPr="004457DD">
        <w:rPr>
          <w:rFonts w:ascii="Arial" w:eastAsia="Times New Roman" w:hAnsi="Arial" w:cs="Arial"/>
          <w:kern w:val="1"/>
          <w:lang w:eastAsia="zh-CN" w:bidi="hi-IN"/>
        </w:rPr>
        <w:tab/>
        <w:t>Komunikacja między zamawiającym a wykonawcami, w tym wszelkie oświadczenia, wnioski, zawiadomienia oraz informacje przekazywane są w formie elektronicznej za pośrednictwem platformazakupowa.pl i formularza „Wyślij wiadomość do zamawiającego”.</w:t>
      </w:r>
    </w:p>
    <w:p w14:paraId="260F70F4"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96CFC96"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11.3  </w:t>
      </w:r>
      <w:r w:rsidRPr="004457DD">
        <w:rPr>
          <w:rFonts w:ascii="Arial" w:eastAsia="Times New Roman" w:hAnsi="Arial" w:cs="Arial"/>
          <w:kern w:val="1"/>
          <w:lang w:eastAsia="zh-CN" w:bidi="hi-IN"/>
        </w:rPr>
        <w:tab/>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Pr="004457DD">
        <w:rPr>
          <w:rFonts w:ascii="Arial" w:eastAsia="Times New Roman" w:hAnsi="Arial" w:cs="Arial"/>
          <w:kern w:val="1"/>
          <w:lang w:eastAsia="zh-CN" w:bidi="hi-IN"/>
        </w:rPr>
        <w:lastRenderedPageBreak/>
        <w:t>elektronicznej za pośrednictwem platformazakupowa.pl do konkretnego wykonawcy.</w:t>
      </w:r>
    </w:p>
    <w:p w14:paraId="2522C5F5"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11.4  </w:t>
      </w:r>
      <w:r w:rsidRPr="004457DD">
        <w:rPr>
          <w:rFonts w:ascii="Arial" w:eastAsia="Times New Roman" w:hAnsi="Arial" w:cs="Arial"/>
          <w:kern w:val="1"/>
          <w:lang w:eastAsia="zh-CN" w:bidi="hi-IN"/>
        </w:rPr>
        <w:tab/>
        <w:t>Wykonawca ma obowiązek sprawdzania komunikatów i wiadomości bezpośrednio na platformazakupowa.pl przesłanych przez zamawiającego, gdyż system powiadomień może ulec awarii lub powiadomienie może trafić do folderu SPAM.</w:t>
      </w:r>
    </w:p>
    <w:p w14:paraId="42111C13"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11.5   </w:t>
      </w:r>
      <w:r w:rsidRPr="004457DD">
        <w:rPr>
          <w:rFonts w:ascii="Arial" w:eastAsia="Times New Roman" w:hAnsi="Arial" w:cs="Arial"/>
          <w:kern w:val="1"/>
          <w:lang w:eastAsia="zh-CN" w:bidi="hi-IN"/>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sprzętowo-aplikacyjne umożliwiające pracę na platformazakupowa.pl tj.:</w:t>
      </w:r>
    </w:p>
    <w:p w14:paraId="256ED71A"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stały dostęp do sieci Internet o gwarantowanej przepustowości nie mniejszej niż 512 </w:t>
      </w:r>
      <w:proofErr w:type="spellStart"/>
      <w:r w:rsidRPr="004457DD">
        <w:rPr>
          <w:rFonts w:ascii="Arial" w:eastAsia="Times New Roman" w:hAnsi="Arial" w:cs="Arial"/>
          <w:kern w:val="1"/>
          <w:lang w:eastAsia="zh-CN" w:bidi="hi-IN"/>
        </w:rPr>
        <w:t>kb</w:t>
      </w:r>
      <w:proofErr w:type="spellEnd"/>
      <w:r w:rsidRPr="004457DD">
        <w:rPr>
          <w:rFonts w:ascii="Arial" w:eastAsia="Times New Roman" w:hAnsi="Arial" w:cs="Arial"/>
          <w:kern w:val="1"/>
          <w:lang w:eastAsia="zh-CN" w:bidi="hi-IN"/>
        </w:rPr>
        <w:t>/s,</w:t>
      </w:r>
    </w:p>
    <w:p w14:paraId="283EBDE3"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komputer klasy PC lub MAC o następującej konfiguracji: pamięć min.2GB Ram, procesor Intel IV 2 GHZ lub jego nowsza wersja, jeden z systemów operacyjnych – MS Windows7, Mac Os x 10 4, Linux, lub ich nowsze wersje,</w:t>
      </w:r>
    </w:p>
    <w:p w14:paraId="0A078536"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zainstalowana dowolna przeglądarka internetowa, w przypadku Internet Explorer minimalnie wersja 10 0.,</w:t>
      </w:r>
    </w:p>
    <w:p w14:paraId="5D8E10A1"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włączona obsługa JavaScript,</w:t>
      </w:r>
    </w:p>
    <w:p w14:paraId="2E20CA2E"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zainstalowany program Adobe </w:t>
      </w:r>
      <w:proofErr w:type="spellStart"/>
      <w:r w:rsidRPr="004457DD">
        <w:rPr>
          <w:rFonts w:ascii="Arial" w:eastAsia="Times New Roman" w:hAnsi="Arial" w:cs="Arial"/>
          <w:kern w:val="1"/>
          <w:lang w:eastAsia="zh-CN" w:bidi="hi-IN"/>
        </w:rPr>
        <w:t>Acrobat</w:t>
      </w:r>
      <w:proofErr w:type="spellEnd"/>
      <w:r w:rsidRPr="004457DD">
        <w:rPr>
          <w:rFonts w:ascii="Arial" w:eastAsia="Times New Roman" w:hAnsi="Arial" w:cs="Arial"/>
          <w:kern w:val="1"/>
          <w:lang w:eastAsia="zh-CN" w:bidi="hi-IN"/>
        </w:rPr>
        <w:t xml:space="preserve"> Reader lub inny obsługujący format plików.pdf,</w:t>
      </w:r>
    </w:p>
    <w:p w14:paraId="3AF90A72"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platformazakupowa.pl działa według standardu przyjętego w komunikacji sieciowej – kodowanie UTF8,</w:t>
      </w:r>
    </w:p>
    <w:p w14:paraId="7F12990B" w14:textId="77777777" w:rsidR="004457DD" w:rsidRPr="004457DD" w:rsidRDefault="004457DD" w:rsidP="004457DD">
      <w:pPr>
        <w:widowControl w:val="0"/>
        <w:numPr>
          <w:ilvl w:val="1"/>
          <w:numId w:val="32"/>
        </w:numPr>
        <w:suppressAutoHyphens/>
        <w:spacing w:after="0" w:line="240" w:lineRule="auto"/>
        <w:ind w:left="1134"/>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oznaczenie czasu odbioru danych przez platformę zakupową stanowi datę oraz dokładny czas (</w:t>
      </w:r>
      <w:proofErr w:type="spellStart"/>
      <w:r w:rsidRPr="004457DD">
        <w:rPr>
          <w:rFonts w:ascii="Arial" w:eastAsia="Times New Roman" w:hAnsi="Arial" w:cs="Arial"/>
          <w:kern w:val="1"/>
          <w:lang w:eastAsia="zh-CN" w:bidi="hi-IN"/>
        </w:rPr>
        <w:t>hh:mm:ss</w:t>
      </w:r>
      <w:proofErr w:type="spellEnd"/>
      <w:r w:rsidRPr="004457DD">
        <w:rPr>
          <w:rFonts w:ascii="Arial" w:eastAsia="Times New Roman" w:hAnsi="Arial" w:cs="Arial"/>
          <w:kern w:val="1"/>
          <w:lang w:eastAsia="zh-CN" w:bidi="hi-IN"/>
        </w:rPr>
        <w:t>) generowany wg. czasu lokalnego serwera synchronizowanego z zegarem Głównego Urzędu Miar.</w:t>
      </w:r>
    </w:p>
    <w:p w14:paraId="07862ED7"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11.6 Wykonawca, przystępując do niniejszego postępowania o udzielenie zamówienia publicznego oświadcza, że zapoznał i stosuje się do Instrukcji składania ofert/wniosków dostępnej  pod adresem </w:t>
      </w:r>
      <w:hyperlink r:id="rId12" w:history="1">
        <w:r w:rsidRPr="004457DD">
          <w:rPr>
            <w:rFonts w:ascii="Arial" w:eastAsia="Times New Roman" w:hAnsi="Arial" w:cs="Arial"/>
            <w:color w:val="000080"/>
            <w:kern w:val="1"/>
            <w:u w:val="single"/>
            <w:lang w:eastAsia="zh-CN" w:bidi="hi-IN"/>
          </w:rPr>
          <w:t>https://platformazakupowa.pl/strona/45-instrukcje</w:t>
        </w:r>
      </w:hyperlink>
      <w:r w:rsidRPr="004457DD">
        <w:rPr>
          <w:rFonts w:ascii="Arial" w:eastAsia="Times New Roman" w:hAnsi="Arial" w:cs="Arial"/>
          <w:color w:val="44546A" w:themeColor="text2"/>
          <w:kern w:val="1"/>
          <w:lang w:eastAsia="zh-CN" w:bidi="hi-IN"/>
        </w:rPr>
        <w:t xml:space="preserve"> </w:t>
      </w:r>
      <w:r w:rsidRPr="004457DD">
        <w:rPr>
          <w:rFonts w:ascii="Arial" w:eastAsia="Times New Roman" w:hAnsi="Arial" w:cs="Arial"/>
          <w:kern w:val="1"/>
          <w:lang w:eastAsia="zh-CN" w:bidi="hi-IN"/>
        </w:rPr>
        <w:t>oraz że</w:t>
      </w:r>
      <w:r w:rsidRPr="004457DD">
        <w:rPr>
          <w:rFonts w:ascii="Arial" w:eastAsia="Times New Roman" w:hAnsi="Arial" w:cs="Arial"/>
          <w:kern w:val="1"/>
          <w:u w:val="single"/>
          <w:lang w:eastAsia="zh-CN" w:bidi="hi-IN"/>
        </w:rPr>
        <w:t xml:space="preserve"> </w:t>
      </w:r>
      <w:r w:rsidRPr="004457DD">
        <w:rPr>
          <w:rFonts w:ascii="Arial" w:eastAsia="Times New Roman" w:hAnsi="Arial" w:cs="Arial"/>
          <w:kern w:val="1"/>
          <w:lang w:eastAsia="zh-CN" w:bidi="hi-IN"/>
        </w:rPr>
        <w:t>akceptuje warunki korzystania z platformazakupowa.pl określone w Regulaminie zamieszczonym na stronie internetowej pod linkiem w zakładce „Regulamin” oraz uznaje go za wiążący.</w:t>
      </w:r>
    </w:p>
    <w:p w14:paraId="41BF9AB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11.7   </w:t>
      </w:r>
      <w:r w:rsidRPr="004457DD">
        <w:rPr>
          <w:rFonts w:ascii="Arial" w:eastAsia="Times New Roman" w:hAnsi="Arial" w:cs="Arial"/>
          <w:b/>
          <w:bCs/>
          <w:kern w:val="1"/>
          <w:lang w:eastAsia="zh-CN" w:bidi="hi-IN"/>
        </w:rPr>
        <w:t xml:space="preserve">Zamawiający nie ponosi odpowiedzialności za złożenie oferty w sposób niezgodny z Instrukcją korzystania z platformazakupowa.pl, </w:t>
      </w:r>
      <w:r w:rsidRPr="004457DD">
        <w:rPr>
          <w:rFonts w:ascii="Arial" w:eastAsia="Times New Roman" w:hAnsi="Arial" w:cs="Arial"/>
          <w:kern w:val="1"/>
          <w:lang w:eastAsia="zh-CN" w:bidi="hi-IN"/>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sidRPr="004457DD">
        <w:rPr>
          <w:rFonts w:ascii="Arial" w:eastAsia="Times New Roman" w:hAnsi="Arial" w:cs="Arial"/>
          <w:kern w:val="1"/>
          <w:lang w:eastAsia="zh-CN" w:bidi="hi-IN"/>
        </w:rPr>
        <w:br/>
        <w:t xml:space="preserve">w przedmiotowym postępowaniu ponieważ nie został spełniony obowiązek narzucony </w:t>
      </w:r>
      <w:r w:rsidRPr="004457DD">
        <w:rPr>
          <w:rFonts w:ascii="Arial" w:eastAsia="Times New Roman" w:hAnsi="Arial" w:cs="Arial"/>
          <w:kern w:val="1"/>
          <w:lang w:eastAsia="zh-CN" w:bidi="hi-IN"/>
        </w:rPr>
        <w:br/>
        <w:t xml:space="preserve">w art. 221 ustawy </w:t>
      </w:r>
      <w:proofErr w:type="spellStart"/>
      <w:r w:rsidRPr="004457DD">
        <w:rPr>
          <w:rFonts w:ascii="Arial" w:eastAsia="Times New Roman" w:hAnsi="Arial" w:cs="Arial"/>
          <w:kern w:val="1"/>
          <w:lang w:eastAsia="zh-CN" w:bidi="hi-IN"/>
        </w:rPr>
        <w:t>Pzp</w:t>
      </w:r>
      <w:proofErr w:type="spellEnd"/>
      <w:r w:rsidRPr="004457DD">
        <w:rPr>
          <w:rFonts w:ascii="Arial" w:eastAsia="Times New Roman" w:hAnsi="Arial" w:cs="Arial"/>
          <w:kern w:val="1"/>
          <w:lang w:eastAsia="zh-CN" w:bidi="hi-IN"/>
        </w:rPr>
        <w:t>.</w:t>
      </w:r>
    </w:p>
    <w:p w14:paraId="6E9E2EB2"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color w:val="000080"/>
          <w:kern w:val="1"/>
          <w:u w:val="single"/>
          <w:lang w:eastAsia="zh-CN" w:bidi="hi-IN"/>
        </w:rPr>
      </w:pPr>
      <w:r w:rsidRPr="004457DD">
        <w:rPr>
          <w:rFonts w:ascii="Arial" w:eastAsia="Times New Roman" w:hAnsi="Arial" w:cs="Arial"/>
          <w:kern w:val="1"/>
          <w:lang w:eastAsia="zh-CN" w:bidi="hi-IN"/>
        </w:rPr>
        <w:t>11.8  Zamawiający informuje, że instrukcje korzystania z platformazakupowa.pl dotyczące</w:t>
      </w:r>
      <w:r w:rsidRPr="004457DD">
        <w:rPr>
          <w:rFonts w:ascii="Arial" w:eastAsia="Times New Roman" w:hAnsi="Arial" w:cs="Arial"/>
          <w:kern w:val="1"/>
          <w:lang w:eastAsia="zh-CN" w:bidi="hi-IN"/>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4457DD">
          <w:rPr>
            <w:rFonts w:ascii="Arial" w:eastAsia="Times New Roman" w:hAnsi="Arial" w:cs="Arial"/>
            <w:color w:val="000080"/>
            <w:kern w:val="1"/>
            <w:u w:val="single"/>
            <w:lang w:eastAsia="zh-CN" w:bidi="hi-IN"/>
          </w:rPr>
          <w:t>https://platformazakupowa.pl/strona/45-instrukcje</w:t>
        </w:r>
      </w:hyperlink>
    </w:p>
    <w:p w14:paraId="45725DEC"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p>
    <w:p w14:paraId="4F89F8EE" w14:textId="77777777" w:rsidR="004457DD" w:rsidRPr="004457DD" w:rsidRDefault="004457DD" w:rsidP="004457DD">
      <w:pPr>
        <w:widowControl w:val="0"/>
        <w:suppressAutoHyphens/>
        <w:spacing w:after="0" w:line="240" w:lineRule="auto"/>
        <w:jc w:val="center"/>
        <w:rPr>
          <w:rFonts w:ascii="Arial" w:eastAsia="Times New Roman" w:hAnsi="Arial" w:cs="Arial"/>
          <w:b/>
          <w:bCs/>
          <w:kern w:val="1"/>
          <w:lang w:eastAsia="zh-CN" w:bidi="hi-IN"/>
        </w:rPr>
      </w:pPr>
      <w:r w:rsidRPr="004457DD">
        <w:rPr>
          <w:rFonts w:ascii="Arial" w:eastAsia="Times New Roman" w:hAnsi="Arial" w:cs="Arial"/>
          <w:b/>
          <w:bCs/>
          <w:kern w:val="1"/>
          <w:lang w:eastAsia="zh-CN" w:bidi="hi-IN"/>
        </w:rPr>
        <w:t>ZALECENIA:</w:t>
      </w:r>
    </w:p>
    <w:p w14:paraId="7B1FA643" w14:textId="77777777" w:rsidR="004457DD" w:rsidRPr="004457DD" w:rsidRDefault="004457DD" w:rsidP="004457DD">
      <w:pPr>
        <w:widowControl w:val="0"/>
        <w:suppressAutoHyphens/>
        <w:spacing w:after="0" w:line="240" w:lineRule="auto"/>
        <w:jc w:val="both"/>
        <w:rPr>
          <w:rFonts w:ascii="Arial" w:eastAsia="Times New Roman" w:hAnsi="Arial" w:cs="Arial"/>
          <w:bCs/>
          <w:kern w:val="1"/>
          <w:lang w:eastAsia="zh-CN" w:bidi="hi-IN"/>
        </w:rPr>
      </w:pPr>
      <w:r w:rsidRPr="004457DD">
        <w:rPr>
          <w:rFonts w:ascii="Arial" w:eastAsia="Times New Roman" w:hAnsi="Arial" w:cs="Arial"/>
          <w:b/>
          <w:kern w:val="1"/>
          <w:lang w:eastAsia="zh-CN" w:bidi="hi-IN"/>
        </w:rPr>
        <w:t>Formaty plików wykorzystywanych przez wykonawców powinny być zgodne</w:t>
      </w:r>
      <w:r w:rsidRPr="004457DD">
        <w:rPr>
          <w:rFonts w:ascii="Arial" w:eastAsia="Times New Roman" w:hAnsi="Arial" w:cs="Arial"/>
          <w:b/>
          <w:kern w:val="1"/>
          <w:lang w:eastAsia="zh-CN" w:bidi="hi-IN"/>
        </w:rPr>
        <w:br/>
        <w:t xml:space="preserve">z </w:t>
      </w:r>
      <w:r w:rsidRPr="004457DD">
        <w:rPr>
          <w:rFonts w:ascii="Arial" w:eastAsia="Times New Roman" w:hAnsi="Arial" w:cs="Arial"/>
          <w:bCs/>
          <w:kern w:val="1"/>
          <w:lang w:eastAsia="zh-CN" w:bidi="hi-IN"/>
        </w:rPr>
        <w:t>„OBWIESZCZENIEM PREZESA RADY MINISTRÓW z dnia 9 listopada 2017r. w sprawie ogłoszenia jednolitego tekstu rozporządzenia Rady Ministrów w sprawie Krajowych Ram Interoperacyjności, minimalnych wymagań dla rejestrów publicznych i wymiany informacji</w:t>
      </w:r>
      <w:r w:rsidRPr="004457DD">
        <w:rPr>
          <w:rFonts w:ascii="Arial" w:eastAsia="Times New Roman" w:hAnsi="Arial" w:cs="Arial"/>
          <w:bCs/>
          <w:kern w:val="1"/>
          <w:lang w:eastAsia="zh-CN" w:bidi="hi-IN"/>
        </w:rPr>
        <w:br/>
        <w:t>w postaci elektronicznej oraz minimalnych wymagań dla systemów teleinformatycznych”</w:t>
      </w:r>
    </w:p>
    <w:p w14:paraId="083A5673"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
          <w:kern w:val="1"/>
          <w:lang w:eastAsia="zh-CN" w:bidi="hi-IN"/>
        </w:rPr>
      </w:pPr>
      <w:r w:rsidRPr="004457DD">
        <w:rPr>
          <w:rFonts w:ascii="Arial" w:eastAsia="Times New Roman" w:hAnsi="Arial" w:cs="Arial"/>
          <w:bCs/>
          <w:kern w:val="1"/>
          <w:lang w:eastAsia="zh-CN" w:bidi="hi-IN"/>
        </w:rPr>
        <w:t>Zamawiający rekomenduje wykorzystanie formatów: .pdf .</w:t>
      </w:r>
      <w:proofErr w:type="spellStart"/>
      <w:r w:rsidRPr="004457DD">
        <w:rPr>
          <w:rFonts w:ascii="Arial" w:eastAsia="Times New Roman" w:hAnsi="Arial" w:cs="Arial"/>
          <w:bCs/>
          <w:kern w:val="1"/>
          <w:lang w:eastAsia="zh-CN" w:bidi="hi-IN"/>
        </w:rPr>
        <w:t>doc</w:t>
      </w:r>
      <w:proofErr w:type="spellEnd"/>
      <w:r w:rsidRPr="004457DD">
        <w:rPr>
          <w:rFonts w:ascii="Arial" w:eastAsia="Times New Roman" w:hAnsi="Arial" w:cs="Arial"/>
          <w:bCs/>
          <w:kern w:val="1"/>
          <w:lang w:eastAsia="zh-CN" w:bidi="hi-IN"/>
        </w:rPr>
        <w:t xml:space="preserve"> .xls .jpg (.</w:t>
      </w:r>
      <w:proofErr w:type="spellStart"/>
      <w:r w:rsidRPr="004457DD">
        <w:rPr>
          <w:rFonts w:ascii="Arial" w:eastAsia="Times New Roman" w:hAnsi="Arial" w:cs="Arial"/>
          <w:bCs/>
          <w:kern w:val="1"/>
          <w:lang w:eastAsia="zh-CN" w:bidi="hi-IN"/>
        </w:rPr>
        <w:t>jpeg</w:t>
      </w:r>
      <w:proofErr w:type="spellEnd"/>
      <w:r w:rsidRPr="004457DD">
        <w:rPr>
          <w:rFonts w:ascii="Arial" w:eastAsia="Times New Roman" w:hAnsi="Arial" w:cs="Arial"/>
          <w:bCs/>
          <w:kern w:val="1"/>
          <w:lang w:eastAsia="zh-CN" w:bidi="hi-IN"/>
        </w:rPr>
        <w:t>)</w:t>
      </w:r>
      <w:r w:rsidRPr="004457DD">
        <w:rPr>
          <w:rFonts w:ascii="Arial" w:eastAsia="Times New Roman" w:hAnsi="Arial" w:cs="Arial"/>
          <w:b/>
          <w:kern w:val="1"/>
          <w:lang w:eastAsia="zh-CN" w:bidi="hi-IN"/>
        </w:rPr>
        <w:t xml:space="preserve"> ze szczególnym wskazaniem na .pdf</w:t>
      </w:r>
    </w:p>
    <w:p w14:paraId="411321DD"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
          <w:kern w:val="1"/>
          <w:lang w:eastAsia="zh-CN" w:bidi="hi-IN"/>
        </w:rPr>
      </w:pPr>
      <w:r w:rsidRPr="004457DD">
        <w:rPr>
          <w:rFonts w:ascii="Arial" w:eastAsia="Times New Roman" w:hAnsi="Arial" w:cs="Arial"/>
          <w:bCs/>
          <w:kern w:val="1"/>
          <w:lang w:eastAsia="zh-CN" w:bidi="hi-IN"/>
        </w:rPr>
        <w:t xml:space="preserve">W celu ewentualnej kompresji danych zamawiający rekomenduje wykorzystanie jednego z formatów: </w:t>
      </w:r>
    </w:p>
    <w:p w14:paraId="1606FBF2" w14:textId="77777777" w:rsidR="004457DD" w:rsidRPr="004457DD" w:rsidRDefault="004457DD" w:rsidP="004457DD">
      <w:pPr>
        <w:widowControl w:val="0"/>
        <w:suppressAutoHyphens/>
        <w:spacing w:after="0" w:line="240" w:lineRule="auto"/>
        <w:ind w:left="426" w:firstLine="282"/>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a) .zip</w:t>
      </w:r>
    </w:p>
    <w:p w14:paraId="24FC3288" w14:textId="77777777" w:rsidR="004457DD" w:rsidRPr="004457DD" w:rsidRDefault="004457DD" w:rsidP="004457DD">
      <w:pPr>
        <w:widowControl w:val="0"/>
        <w:suppressAutoHyphens/>
        <w:spacing w:after="0" w:line="240" w:lineRule="auto"/>
        <w:ind w:left="426"/>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   </w:t>
      </w:r>
      <w:r w:rsidRPr="004457DD">
        <w:rPr>
          <w:rFonts w:ascii="Arial" w:eastAsia="Times New Roman" w:hAnsi="Arial" w:cs="Arial"/>
          <w:bCs/>
          <w:kern w:val="1"/>
          <w:lang w:eastAsia="zh-CN" w:bidi="hi-IN"/>
        </w:rPr>
        <w:tab/>
        <w:t>b) .7Z</w:t>
      </w:r>
    </w:p>
    <w:p w14:paraId="7A2B470C"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Wśród formatów powszechnych a </w:t>
      </w:r>
      <w:r w:rsidRPr="004457DD">
        <w:rPr>
          <w:rFonts w:ascii="Arial" w:eastAsia="Times New Roman" w:hAnsi="Arial" w:cs="Arial"/>
          <w:b/>
          <w:kern w:val="1"/>
          <w:lang w:eastAsia="zh-CN" w:bidi="hi-IN"/>
        </w:rPr>
        <w:t xml:space="preserve">NIE występujących </w:t>
      </w:r>
      <w:r w:rsidRPr="004457DD">
        <w:rPr>
          <w:rFonts w:ascii="Arial" w:eastAsia="Times New Roman" w:hAnsi="Arial" w:cs="Arial"/>
          <w:bCs/>
          <w:kern w:val="1"/>
          <w:lang w:eastAsia="zh-CN" w:bidi="hi-IN"/>
        </w:rPr>
        <w:t>w rozporządzeniu występują: .</w:t>
      </w:r>
      <w:proofErr w:type="spellStart"/>
      <w:r w:rsidRPr="004457DD">
        <w:rPr>
          <w:rFonts w:ascii="Arial" w:eastAsia="Times New Roman" w:hAnsi="Arial" w:cs="Arial"/>
          <w:bCs/>
          <w:kern w:val="1"/>
          <w:lang w:eastAsia="zh-CN" w:bidi="hi-IN"/>
        </w:rPr>
        <w:t>rar</w:t>
      </w:r>
      <w:proofErr w:type="spellEnd"/>
      <w:r w:rsidRPr="004457DD">
        <w:rPr>
          <w:rFonts w:ascii="Arial" w:eastAsia="Times New Roman" w:hAnsi="Arial" w:cs="Arial"/>
          <w:bCs/>
          <w:kern w:val="1"/>
          <w:lang w:eastAsia="zh-CN" w:bidi="hi-IN"/>
        </w:rPr>
        <w:t xml:space="preserve"> .gif .</w:t>
      </w:r>
      <w:proofErr w:type="spellStart"/>
      <w:r w:rsidRPr="004457DD">
        <w:rPr>
          <w:rFonts w:ascii="Arial" w:eastAsia="Times New Roman" w:hAnsi="Arial" w:cs="Arial"/>
          <w:bCs/>
          <w:kern w:val="1"/>
          <w:lang w:eastAsia="zh-CN" w:bidi="hi-IN"/>
        </w:rPr>
        <w:t>bmp</w:t>
      </w:r>
      <w:proofErr w:type="spellEnd"/>
      <w:r w:rsidRPr="004457DD">
        <w:rPr>
          <w:rFonts w:ascii="Arial" w:eastAsia="Times New Roman" w:hAnsi="Arial" w:cs="Arial"/>
          <w:bCs/>
          <w:kern w:val="1"/>
          <w:lang w:eastAsia="zh-CN" w:bidi="hi-IN"/>
        </w:rPr>
        <w:t xml:space="preserve"> .</w:t>
      </w:r>
      <w:proofErr w:type="spellStart"/>
      <w:r w:rsidRPr="004457DD">
        <w:rPr>
          <w:rFonts w:ascii="Arial" w:eastAsia="Times New Roman" w:hAnsi="Arial" w:cs="Arial"/>
          <w:bCs/>
          <w:kern w:val="1"/>
          <w:lang w:eastAsia="zh-CN" w:bidi="hi-IN"/>
        </w:rPr>
        <w:t>numbers</w:t>
      </w:r>
      <w:proofErr w:type="spellEnd"/>
      <w:r w:rsidRPr="004457DD">
        <w:rPr>
          <w:rFonts w:ascii="Arial" w:eastAsia="Times New Roman" w:hAnsi="Arial" w:cs="Arial"/>
          <w:bCs/>
          <w:kern w:val="1"/>
          <w:lang w:eastAsia="zh-CN" w:bidi="hi-IN"/>
        </w:rPr>
        <w:t xml:space="preserve"> .</w:t>
      </w:r>
      <w:proofErr w:type="spellStart"/>
      <w:r w:rsidRPr="004457DD">
        <w:rPr>
          <w:rFonts w:ascii="Arial" w:eastAsia="Times New Roman" w:hAnsi="Arial" w:cs="Arial"/>
          <w:bCs/>
          <w:kern w:val="1"/>
          <w:lang w:eastAsia="zh-CN" w:bidi="hi-IN"/>
        </w:rPr>
        <w:t>pages</w:t>
      </w:r>
      <w:proofErr w:type="spellEnd"/>
      <w:r w:rsidRPr="004457DD">
        <w:rPr>
          <w:rFonts w:ascii="Arial" w:eastAsia="Times New Roman" w:hAnsi="Arial" w:cs="Arial"/>
          <w:bCs/>
          <w:kern w:val="1"/>
          <w:lang w:eastAsia="zh-CN" w:bidi="hi-IN"/>
        </w:rPr>
        <w:t xml:space="preserve">. </w:t>
      </w:r>
      <w:r w:rsidRPr="004457DD">
        <w:rPr>
          <w:rFonts w:ascii="Arial" w:eastAsia="Times New Roman" w:hAnsi="Arial" w:cs="Arial"/>
          <w:b/>
          <w:kern w:val="1"/>
          <w:lang w:eastAsia="zh-CN" w:bidi="hi-IN"/>
        </w:rPr>
        <w:t>dokumenty złożone w takich plikach zostaną uznane za złożone nieskutecznie.</w:t>
      </w:r>
    </w:p>
    <w:p w14:paraId="695187AD"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lastRenderedPageBreak/>
        <w:t xml:space="preserve">Zamawiający zwraca uwagę na ograniczenia wielkości plików podpisywanych profilem zaufanym, który wynosi max 10MB, oraz na ograniczenie wielkości plików podpisywanych w aplikacji </w:t>
      </w:r>
      <w:proofErr w:type="spellStart"/>
      <w:r w:rsidRPr="004457DD">
        <w:rPr>
          <w:rFonts w:ascii="Arial" w:eastAsia="Times New Roman" w:hAnsi="Arial" w:cs="Arial"/>
          <w:bCs/>
          <w:kern w:val="1"/>
          <w:lang w:eastAsia="zh-CN" w:bidi="hi-IN"/>
        </w:rPr>
        <w:t>eDoApp</w:t>
      </w:r>
      <w:proofErr w:type="spellEnd"/>
      <w:r w:rsidRPr="004457DD">
        <w:rPr>
          <w:rFonts w:ascii="Arial" w:eastAsia="Times New Roman" w:hAnsi="Arial" w:cs="Arial"/>
          <w:bCs/>
          <w:kern w:val="1"/>
          <w:lang w:eastAsia="zh-CN" w:bidi="hi-IN"/>
        </w:rPr>
        <w:t xml:space="preserve"> służącej do składania podpisu osobistego, który wynosi max 5MB.</w:t>
      </w:r>
    </w:p>
    <w:p w14:paraId="77CEDC79"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Ze względu na niskie ryzyko naruszenia integralności pliku oraz łatwiejszą weryfikację podpisu , zamawiający zaleca, w miarę możliwości, przekonwertowanie plików składających się na ofertę na format pdf i opatrzenie ich podpisem kwalifikowanym </w:t>
      </w:r>
      <w:proofErr w:type="spellStart"/>
      <w:r w:rsidRPr="004457DD">
        <w:rPr>
          <w:rFonts w:ascii="Arial" w:eastAsia="Times New Roman" w:hAnsi="Arial" w:cs="Arial"/>
          <w:bCs/>
          <w:kern w:val="1"/>
          <w:lang w:eastAsia="zh-CN" w:bidi="hi-IN"/>
        </w:rPr>
        <w:t>PAdES</w:t>
      </w:r>
      <w:proofErr w:type="spellEnd"/>
      <w:r w:rsidRPr="004457DD">
        <w:rPr>
          <w:rFonts w:ascii="Arial" w:eastAsia="Times New Roman" w:hAnsi="Arial" w:cs="Arial"/>
          <w:bCs/>
          <w:kern w:val="1"/>
          <w:lang w:eastAsia="zh-CN" w:bidi="hi-IN"/>
        </w:rPr>
        <w:t>.</w:t>
      </w:r>
    </w:p>
    <w:p w14:paraId="55ED0BFC"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Pliki w innych formatach niż PDF zaleca się opatrzyć zewnętrznym podpisem </w:t>
      </w:r>
      <w:proofErr w:type="spellStart"/>
      <w:r w:rsidRPr="004457DD">
        <w:rPr>
          <w:rFonts w:ascii="Arial" w:eastAsia="Times New Roman" w:hAnsi="Arial" w:cs="Arial"/>
          <w:bCs/>
          <w:kern w:val="1"/>
          <w:lang w:eastAsia="zh-CN" w:bidi="hi-IN"/>
        </w:rPr>
        <w:t>XAdES</w:t>
      </w:r>
      <w:proofErr w:type="spellEnd"/>
      <w:r w:rsidRPr="004457DD">
        <w:rPr>
          <w:rFonts w:ascii="Arial" w:eastAsia="Times New Roman" w:hAnsi="Arial" w:cs="Arial"/>
          <w:bCs/>
          <w:kern w:val="1"/>
          <w:lang w:eastAsia="zh-CN" w:bidi="hi-IN"/>
        </w:rPr>
        <w:t>. Wykonawca powinien pamiętać, aby plik z podpisem przekazywać łącznie</w:t>
      </w:r>
      <w:r w:rsidRPr="004457DD">
        <w:rPr>
          <w:rFonts w:ascii="Arial" w:eastAsia="Times New Roman" w:hAnsi="Arial" w:cs="Arial"/>
          <w:bCs/>
          <w:kern w:val="1"/>
          <w:lang w:eastAsia="zh-CN" w:bidi="hi-IN"/>
        </w:rPr>
        <w:br/>
        <w:t>z dokumentem podpisywanym.</w:t>
      </w:r>
    </w:p>
    <w:p w14:paraId="01F1B079"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Zamawiający zaleca aby w przypadku podpisywania pliku przez kilka osób, stosować podpisy tego samego rodzaju. Podpisywanie różnymi rodzajami podpisów np. osobistym i kwalifikowanym może doprowadzić do problemów w weryfikacji plików.</w:t>
      </w:r>
    </w:p>
    <w:p w14:paraId="300BB0FB"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Podczas podpisywania plików zaleca się stosowanie algorytmu SHA2 zamiast SHA1.</w:t>
      </w:r>
    </w:p>
    <w:p w14:paraId="4B91484E"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Jeśli wykonawca pakuje dokumenty np. w plik ZIP zalecamy wcześniejsze podpisanie każdego ze skompresowanych plików.</w:t>
      </w:r>
    </w:p>
    <w:p w14:paraId="1F8FAEE1" w14:textId="77777777" w:rsidR="004457DD" w:rsidRPr="004457DD" w:rsidRDefault="004457DD" w:rsidP="004457DD">
      <w:pPr>
        <w:widowControl w:val="0"/>
        <w:numPr>
          <w:ilvl w:val="6"/>
          <w:numId w:val="31"/>
        </w:numPr>
        <w:suppressAutoHyphens/>
        <w:spacing w:after="0" w:line="240" w:lineRule="auto"/>
        <w:ind w:left="567"/>
        <w:contextualSpacing/>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Zamawiający zaleca aby nie wprowadzać jakichkolwiek zmian w plikach po podpisaniu ich podpisem kwalifikowanym. Może to skutkować naruszeniem integralności plików co równoważne będzie z koniecznością odrzucenia oferty w postępowaniu.</w:t>
      </w:r>
    </w:p>
    <w:p w14:paraId="6634BFB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16"/>
          <w:szCs w:val="16"/>
          <w:lang w:eastAsia="hi-IN" w:bidi="hi-IN"/>
        </w:rPr>
      </w:pPr>
    </w:p>
    <w:p w14:paraId="10AB780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12. Wadium</w:t>
      </w:r>
    </w:p>
    <w:p w14:paraId="1D28158F"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25CFDC34" w14:textId="77777777" w:rsidR="004457DD" w:rsidRPr="004457DD" w:rsidRDefault="004457DD" w:rsidP="004457DD">
      <w:pPr>
        <w:widowControl w:val="0"/>
        <w:suppressAutoHyphens/>
        <w:spacing w:after="0" w:line="240" w:lineRule="auto"/>
        <w:ind w:left="709" w:hanging="709"/>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 xml:space="preserve">12.1 Każda oferta winna być zabezpieczona wadium o wartości: </w:t>
      </w:r>
    </w:p>
    <w:p w14:paraId="323F74C8" w14:textId="77777777"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dla zadania nr 1 –  20.000,00 zł (słownie: dwadzieścia tysięcy złotych),</w:t>
      </w:r>
    </w:p>
    <w:p w14:paraId="476FF7D8" w14:textId="77777777"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dla zadania nr 2 –  19.000,00 zł (słownie: dziewiętnaście tysięcy złotych),</w:t>
      </w:r>
    </w:p>
    <w:p w14:paraId="2D83F57B" w14:textId="77777777" w:rsidR="004457DD" w:rsidRPr="004457DD" w:rsidRDefault="004457DD" w:rsidP="004457DD">
      <w:pPr>
        <w:widowControl w:val="0"/>
        <w:numPr>
          <w:ilvl w:val="0"/>
          <w:numId w:val="20"/>
        </w:numPr>
        <w:tabs>
          <w:tab w:val="left" w:pos="720"/>
          <w:tab w:val="num" w:pos="1080"/>
        </w:tabs>
        <w:suppressAutoHyphens/>
        <w:spacing w:after="0" w:line="240" w:lineRule="auto"/>
        <w:ind w:hanging="1080"/>
        <w:jc w:val="both"/>
        <w:rPr>
          <w:rFonts w:ascii="Arial" w:eastAsia="Lucida Sans Unicode" w:hAnsi="Arial" w:cs="Mangal"/>
          <w:bCs/>
          <w:kern w:val="1"/>
          <w:sz w:val="24"/>
          <w:szCs w:val="24"/>
          <w:lang w:eastAsia="hi-IN" w:bidi="hi-IN"/>
        </w:rPr>
      </w:pPr>
      <w:r w:rsidRPr="004457DD">
        <w:rPr>
          <w:rFonts w:ascii="Arial" w:eastAsia="Lucida Sans Unicode" w:hAnsi="Arial" w:cs="Mangal"/>
          <w:bCs/>
          <w:kern w:val="1"/>
          <w:sz w:val="24"/>
          <w:szCs w:val="24"/>
          <w:lang w:eastAsia="hi-IN" w:bidi="hi-IN"/>
        </w:rPr>
        <w:t>dla zadania nr 3 –  19.000,00 zł (słownie: dziewiętnaście tysięcy złotych).</w:t>
      </w:r>
    </w:p>
    <w:p w14:paraId="3A6D4B9F" w14:textId="77777777" w:rsidR="004457DD" w:rsidRPr="004457DD" w:rsidRDefault="004457DD" w:rsidP="004457DD">
      <w:pPr>
        <w:widowControl w:val="0"/>
        <w:suppressAutoHyphens/>
        <w:spacing w:after="0" w:line="240" w:lineRule="auto"/>
        <w:ind w:left="709" w:hanging="1"/>
        <w:rPr>
          <w:rFonts w:ascii="Arial" w:eastAsia="Times New Roman" w:hAnsi="Arial" w:cs="Times New Roman"/>
          <w:b/>
          <w:bCs/>
          <w:kern w:val="1"/>
          <w:sz w:val="24"/>
          <w:szCs w:val="20"/>
          <w:lang w:eastAsia="hi-IN" w:bidi="hi-IN"/>
        </w:rPr>
      </w:pPr>
    </w:p>
    <w:p w14:paraId="0DFAE7BC"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11.2</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Wadium może być wnoszone w jednej lub kilku następujących formach:</w:t>
      </w:r>
    </w:p>
    <w:p w14:paraId="6D98CA05"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pieniądzu,</w:t>
      </w:r>
    </w:p>
    <w:p w14:paraId="198B20E6"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gwarancjach bankowych,</w:t>
      </w:r>
    </w:p>
    <w:p w14:paraId="0979CD6F"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gwarancjach ubezpieczeniowych,</w:t>
      </w:r>
    </w:p>
    <w:p w14:paraId="20CABF71" w14:textId="77777777" w:rsidR="004457DD" w:rsidRPr="004457DD" w:rsidRDefault="004457DD" w:rsidP="004457DD">
      <w:pPr>
        <w:widowControl w:val="0"/>
        <w:numPr>
          <w:ilvl w:val="1"/>
          <w:numId w:val="35"/>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poręczeniach udzielanych przez podmioty, o których mowa w art.6b ust.5 pkt.2 ustawy z dnia 9 listopada 2000r. o utworzeniu Polskiej Agencji Rozwoju Przedsiębiorczości.</w:t>
      </w:r>
    </w:p>
    <w:p w14:paraId="1D1F1AA9"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12.3</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 xml:space="preserve">Wadium wnoszone w formie pieniężnej należy wnieść przelewem na rachunek bankowy Zamawiającego w </w:t>
      </w:r>
      <w:r w:rsidRPr="004457DD">
        <w:rPr>
          <w:rFonts w:ascii="Arial" w:eastAsia="Times New Roman" w:hAnsi="Arial" w:cs="Arial"/>
          <w:b/>
          <w:kern w:val="1"/>
          <w:lang w:eastAsia="hi-IN" w:bidi="hi-IN"/>
        </w:rPr>
        <w:t>Banku Santander nr konta 32 1090 2819 0000 0006 9401 1202</w:t>
      </w:r>
    </w:p>
    <w:p w14:paraId="4D4E793F"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12.4</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Wadium wnoszone w formie gwarancji lub poręczenia o których mowa w pkt 11.2 b)-d), Wykonawca przekazuje zamawiającemu oryginał gwarancji lub poręczenia w postaci elektronicznej poprzez załączenie na Platformie Zakupowej oryginału dokumentu wadialnego tj. opatrzonego kwalifikowanym podpisem elektronicznym osób upoważnionych do jego wystawienia (wystawców dokumentu</w:t>
      </w:r>
      <w:r w:rsidRPr="004457DD">
        <w:rPr>
          <w:rFonts w:ascii="Arial" w:eastAsia="Times New Roman" w:hAnsi="Arial" w:cs="Times New Roman"/>
          <w:b/>
          <w:kern w:val="1"/>
          <w:lang w:eastAsia="hi-IN" w:bidi="hi-IN"/>
        </w:rPr>
        <w:t>).</w:t>
      </w:r>
    </w:p>
    <w:p w14:paraId="568E3409"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12.5</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W przypadku wniesienia wadium w formie gwarancji bankowej lub ubezpieczeniowej, gwarancja musi być gwarancją nieodwołalną, bezwarunkową i płatną na pierwsze żądanie zamawiającego, sporządzoną zgodnie z obowiązującymi przepisami prawa</w:t>
      </w:r>
      <w:r w:rsidRPr="004457DD">
        <w:rPr>
          <w:rFonts w:ascii="Arial" w:eastAsia="Times New Roman" w:hAnsi="Arial" w:cs="Times New Roman"/>
          <w:kern w:val="1"/>
          <w:lang w:eastAsia="hi-IN" w:bidi="hi-IN"/>
        </w:rPr>
        <w:br/>
        <w:t xml:space="preserve">i powinna zawierać następujące elementy: </w:t>
      </w:r>
    </w:p>
    <w:p w14:paraId="286F286B"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nazwę wykonawcy, beneficjenta gwarancji (zamawiającego), gwaranta (banku lub instytucji ubezpieczeniowej udzielającej gwarancji) oraz wskazanie ich siedzib,</w:t>
      </w:r>
    </w:p>
    <w:p w14:paraId="4B6E60F8"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kwotę gwarancji, </w:t>
      </w:r>
    </w:p>
    <w:p w14:paraId="648AEA99"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termin ważności gwarancji „od dnia …………. do dnia ……………” </w:t>
      </w:r>
    </w:p>
    <w:p w14:paraId="4056EDFD" w14:textId="77777777" w:rsidR="004457DD" w:rsidRPr="004457DD" w:rsidRDefault="004457DD" w:rsidP="004457DD">
      <w:pPr>
        <w:widowControl w:val="0"/>
        <w:numPr>
          <w:ilvl w:val="1"/>
          <w:numId w:val="34"/>
        </w:numPr>
        <w:suppressAutoHyphens/>
        <w:spacing w:after="0" w:line="240" w:lineRule="auto"/>
        <w:ind w:left="993"/>
        <w:contextualSpacing/>
        <w:jc w:val="both"/>
        <w:rPr>
          <w:rFonts w:ascii="Arial" w:eastAsia="Times New Roman" w:hAnsi="Arial" w:cs="Times New Roman"/>
          <w:b/>
          <w:kern w:val="1"/>
          <w:lang w:eastAsia="hi-IN" w:bidi="hi-IN"/>
        </w:rPr>
      </w:pPr>
      <w:r w:rsidRPr="004457DD">
        <w:rPr>
          <w:rFonts w:ascii="Arial" w:eastAsia="Times New Roman" w:hAnsi="Arial" w:cs="Times New Roman"/>
          <w:kern w:val="1"/>
          <w:lang w:eastAsia="hi-IN" w:bidi="hi-IN"/>
        </w:rPr>
        <w:t>zobowiązanie gwaranta do zapłacenie kwoty gwarancji na pierwsze żądanie zamawiającego w sytuacjach określonych w art. 98 ust. 6 ustawy</w:t>
      </w:r>
      <w:r w:rsidRPr="004457DD">
        <w:rPr>
          <w:rFonts w:ascii="Arial" w:eastAsia="Times New Roman" w:hAnsi="Arial" w:cs="Times New Roman"/>
          <w:b/>
          <w:kern w:val="1"/>
          <w:lang w:eastAsia="hi-IN" w:bidi="hi-IN"/>
        </w:rPr>
        <w:t>.</w:t>
      </w:r>
    </w:p>
    <w:p w14:paraId="61F4C6CB" w14:textId="77777777" w:rsidR="004457DD" w:rsidRPr="004457DD" w:rsidRDefault="004457DD" w:rsidP="004457DD">
      <w:pPr>
        <w:widowControl w:val="0"/>
        <w:suppressAutoHyphens/>
        <w:spacing w:after="0" w:line="240" w:lineRule="auto"/>
        <w:ind w:left="426"/>
        <w:jc w:val="both"/>
        <w:rPr>
          <w:rFonts w:ascii="Arial" w:eastAsia="Times New Roman" w:hAnsi="Arial" w:cs="Times New Roman"/>
          <w:b/>
          <w:kern w:val="1"/>
          <w:sz w:val="10"/>
          <w:szCs w:val="10"/>
          <w:lang w:eastAsia="hi-IN" w:bidi="hi-IN"/>
        </w:rPr>
      </w:pPr>
    </w:p>
    <w:p w14:paraId="067B4951"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12.6</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Bieg terminu rozpoczyna się wraz z dniem wskazanym, jako termin składania ofert. Przedłużenie terminu związania ofertą jest dopuszczalne tylko z jednoczesnym przedłużeniem okresu ważności wadium albo, jeżeli nie jest to możliwe, z wniesieniem nowego wadium na przedłużony okres związania ofertą</w:t>
      </w:r>
      <w:r w:rsidRPr="004457DD">
        <w:rPr>
          <w:rFonts w:ascii="Arial" w:eastAsia="Times New Roman" w:hAnsi="Arial" w:cs="Times New Roman"/>
          <w:b/>
          <w:kern w:val="1"/>
          <w:lang w:eastAsia="hi-IN" w:bidi="hi-IN"/>
        </w:rPr>
        <w:t>.</w:t>
      </w:r>
    </w:p>
    <w:p w14:paraId="42B86DA9" w14:textId="5F47BEFA"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12.7</w:t>
      </w:r>
      <w:r w:rsidRPr="004457DD">
        <w:rPr>
          <w:rFonts w:ascii="Arial" w:eastAsia="Times New Roman" w:hAnsi="Arial" w:cs="Times New Roman"/>
          <w:b/>
          <w:color w:val="FF0000"/>
          <w:kern w:val="1"/>
          <w:lang w:eastAsia="hi-IN" w:bidi="hi-IN"/>
        </w:rPr>
        <w:tab/>
      </w:r>
      <w:r w:rsidRPr="004457DD">
        <w:rPr>
          <w:rFonts w:ascii="Arial" w:eastAsia="Times New Roman" w:hAnsi="Arial" w:cs="Times New Roman"/>
          <w:b/>
          <w:kern w:val="1"/>
          <w:lang w:eastAsia="hi-IN" w:bidi="hi-IN"/>
        </w:rPr>
        <w:t xml:space="preserve">Wadium musi być wniesione </w:t>
      </w:r>
      <w:r w:rsidRPr="004457DD">
        <w:rPr>
          <w:rFonts w:ascii="Arial" w:eastAsia="Times New Roman" w:hAnsi="Arial" w:cs="Times New Roman"/>
          <w:kern w:val="1"/>
          <w:lang w:eastAsia="hi-IN" w:bidi="hi-IN"/>
        </w:rPr>
        <w:t xml:space="preserve">najpóźniej do wyznaczonego terminu składania ofert, tj. </w:t>
      </w:r>
      <w:r w:rsidRPr="004457DD">
        <w:rPr>
          <w:rFonts w:ascii="Arial" w:eastAsia="Times New Roman" w:hAnsi="Arial" w:cs="Times New Roman"/>
          <w:b/>
          <w:kern w:val="1"/>
          <w:lang w:eastAsia="hi-IN" w:bidi="hi-IN"/>
        </w:rPr>
        <w:t>do dnia</w:t>
      </w:r>
      <w:r w:rsidR="006E41F9">
        <w:rPr>
          <w:rFonts w:ascii="Arial" w:eastAsia="Times New Roman" w:hAnsi="Arial" w:cs="Times New Roman"/>
          <w:kern w:val="1"/>
          <w:lang w:eastAsia="hi-IN" w:bidi="hi-IN"/>
        </w:rPr>
        <w:t xml:space="preserve"> </w:t>
      </w:r>
      <w:r w:rsidR="006E41F9" w:rsidRPr="006E41F9">
        <w:rPr>
          <w:rFonts w:ascii="Arial" w:eastAsia="Times New Roman" w:hAnsi="Arial" w:cs="Times New Roman"/>
          <w:b/>
          <w:bCs/>
          <w:kern w:val="1"/>
          <w:lang w:eastAsia="hi-IN" w:bidi="hi-IN"/>
        </w:rPr>
        <w:t>2</w:t>
      </w:r>
      <w:r w:rsidR="008F4FDA">
        <w:rPr>
          <w:rFonts w:ascii="Arial" w:eastAsia="Times New Roman" w:hAnsi="Arial" w:cs="Times New Roman"/>
          <w:b/>
          <w:bCs/>
          <w:kern w:val="1"/>
          <w:lang w:eastAsia="hi-IN" w:bidi="hi-IN"/>
        </w:rPr>
        <w:t>9</w:t>
      </w:r>
      <w:r w:rsidR="006E41F9" w:rsidRPr="006E41F9">
        <w:rPr>
          <w:rFonts w:ascii="Arial" w:eastAsia="Times New Roman" w:hAnsi="Arial" w:cs="Times New Roman"/>
          <w:b/>
          <w:bCs/>
          <w:kern w:val="1"/>
          <w:lang w:eastAsia="hi-IN" w:bidi="hi-IN"/>
        </w:rPr>
        <w:t>.09.</w:t>
      </w:r>
      <w:r w:rsidRPr="004457DD">
        <w:rPr>
          <w:rFonts w:ascii="Arial" w:eastAsia="Times New Roman" w:hAnsi="Arial" w:cs="Times New Roman"/>
          <w:b/>
          <w:kern w:val="1"/>
          <w:lang w:eastAsia="hi-IN" w:bidi="hi-IN"/>
        </w:rPr>
        <w:t xml:space="preserve">2022 r. </w:t>
      </w:r>
    </w:p>
    <w:p w14:paraId="3853BFF1" w14:textId="77777777" w:rsidR="004457DD" w:rsidRPr="004457DD" w:rsidRDefault="004457DD" w:rsidP="004457DD">
      <w:pPr>
        <w:widowControl w:val="0"/>
        <w:suppressAutoHyphens/>
        <w:spacing w:after="0" w:line="240" w:lineRule="auto"/>
        <w:ind w:left="567" w:hanging="567"/>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12.8</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 xml:space="preserve">Wadium wniesione w pieniądzu będzie skuteczne, jeżeli w podanym terminie znajdzie się na </w:t>
      </w:r>
      <w:r w:rsidRPr="004457DD">
        <w:rPr>
          <w:rFonts w:ascii="Arial" w:eastAsia="Times New Roman" w:hAnsi="Arial" w:cs="Times New Roman"/>
          <w:kern w:val="1"/>
          <w:lang w:eastAsia="hi-IN" w:bidi="hi-IN"/>
        </w:rPr>
        <w:lastRenderedPageBreak/>
        <w:t>rachunku bankowym Zamawiającego.</w:t>
      </w:r>
    </w:p>
    <w:p w14:paraId="7FF74854" w14:textId="77777777" w:rsidR="004457DD" w:rsidRPr="004457DD" w:rsidRDefault="004457DD" w:rsidP="004457DD">
      <w:pPr>
        <w:widowControl w:val="0"/>
        <w:suppressAutoHyphens/>
        <w:spacing w:after="0" w:line="240" w:lineRule="auto"/>
        <w:ind w:left="567" w:hanging="568"/>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12.9</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4457DD">
        <w:rPr>
          <w:rFonts w:ascii="Arial" w:eastAsia="Times New Roman" w:hAnsi="Arial" w:cs="Times New Roman"/>
          <w:kern w:val="1"/>
          <w:lang w:eastAsia="hi-IN" w:bidi="hi-IN"/>
        </w:rPr>
        <w:t>Pzp</w:t>
      </w:r>
      <w:proofErr w:type="spellEnd"/>
      <w:r w:rsidRPr="004457DD">
        <w:rPr>
          <w:rFonts w:ascii="Arial" w:eastAsia="Times New Roman" w:hAnsi="Arial" w:cs="Times New Roman"/>
          <w:kern w:val="1"/>
          <w:lang w:eastAsia="hi-IN" w:bidi="hi-IN"/>
        </w:rPr>
        <w:t>.</w:t>
      </w:r>
    </w:p>
    <w:p w14:paraId="4C9EBF2B"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12.10</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 xml:space="preserve">Zamawiający zwraca wadium zgodnie z zasadami określonymi w art. 98 ust. 1-5 ustawy </w:t>
      </w:r>
      <w:proofErr w:type="spellStart"/>
      <w:r w:rsidRPr="004457DD">
        <w:rPr>
          <w:rFonts w:ascii="Arial" w:eastAsia="Times New Roman" w:hAnsi="Arial" w:cs="Times New Roman"/>
          <w:kern w:val="1"/>
          <w:lang w:eastAsia="hi-IN" w:bidi="hi-IN"/>
        </w:rPr>
        <w:t>Pzp</w:t>
      </w:r>
      <w:proofErr w:type="spellEnd"/>
      <w:r w:rsidRPr="004457DD">
        <w:rPr>
          <w:rFonts w:ascii="Arial" w:eastAsia="Times New Roman" w:hAnsi="Arial" w:cs="Times New Roman"/>
          <w:kern w:val="1"/>
          <w:lang w:eastAsia="hi-IN" w:bidi="hi-IN"/>
        </w:rPr>
        <w:t>.</w:t>
      </w:r>
    </w:p>
    <w:p w14:paraId="0118A9D2"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b/>
          <w:kern w:val="1"/>
          <w:lang w:eastAsia="hi-IN" w:bidi="hi-IN"/>
        </w:rPr>
      </w:pPr>
      <w:r w:rsidRPr="004457DD">
        <w:rPr>
          <w:rFonts w:ascii="Arial" w:eastAsia="Times New Roman" w:hAnsi="Arial" w:cs="Times New Roman"/>
          <w:b/>
          <w:kern w:val="1"/>
          <w:lang w:eastAsia="hi-IN" w:bidi="hi-IN"/>
        </w:rPr>
        <w:t>12.11</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Złożenie wniosku o zwrot wadium powoduje rozwiązanie stosunku prawnego</w:t>
      </w:r>
      <w:r w:rsidRPr="004457DD">
        <w:rPr>
          <w:rFonts w:ascii="Arial" w:eastAsia="Times New Roman" w:hAnsi="Arial" w:cs="Times New Roman"/>
          <w:kern w:val="1"/>
          <w:lang w:eastAsia="hi-IN" w:bidi="hi-IN"/>
        </w:rPr>
        <w:br/>
        <w:t>z Wykonawcą wraz z utratą przez niego prawa do korzystania ze środków ochrony prawnej.</w:t>
      </w:r>
    </w:p>
    <w:p w14:paraId="2A377E8F" w14:textId="77777777" w:rsidR="004457DD" w:rsidRPr="004457DD" w:rsidRDefault="004457DD" w:rsidP="004457DD">
      <w:pPr>
        <w:widowControl w:val="0"/>
        <w:suppressAutoHyphens/>
        <w:spacing w:after="0" w:line="240" w:lineRule="auto"/>
        <w:ind w:left="709" w:hanging="709"/>
        <w:jc w:val="both"/>
        <w:rPr>
          <w:rFonts w:ascii="Arial" w:eastAsia="Times New Roman" w:hAnsi="Arial" w:cs="Times New Roman"/>
          <w:kern w:val="1"/>
          <w:lang w:eastAsia="hi-IN" w:bidi="hi-IN"/>
        </w:rPr>
      </w:pPr>
      <w:r w:rsidRPr="004457DD">
        <w:rPr>
          <w:rFonts w:ascii="Arial" w:eastAsia="Times New Roman" w:hAnsi="Arial" w:cs="Times New Roman"/>
          <w:b/>
          <w:kern w:val="1"/>
          <w:lang w:eastAsia="hi-IN" w:bidi="hi-IN"/>
        </w:rPr>
        <w:t>12.12</w:t>
      </w:r>
      <w:r w:rsidRPr="004457DD">
        <w:rPr>
          <w:rFonts w:ascii="Arial" w:eastAsia="Times New Roman" w:hAnsi="Arial" w:cs="Times New Roman"/>
          <w:b/>
          <w:kern w:val="1"/>
          <w:lang w:eastAsia="hi-IN" w:bidi="hi-IN"/>
        </w:rPr>
        <w:tab/>
      </w:r>
      <w:r w:rsidRPr="004457DD">
        <w:rPr>
          <w:rFonts w:ascii="Arial" w:eastAsia="Times New Roman" w:hAnsi="Arial" w:cs="Times New Roman"/>
          <w:kern w:val="1"/>
          <w:lang w:eastAsia="hi-IN" w:bidi="hi-IN"/>
        </w:rPr>
        <w:t>Zamawiający zatrzymuje wadium wraz z odsetkami, a w przypadku wadium wniesionego w formie niepieniężnej, wystąpi odpowiednio do gwaranta lub poręczyciela z żądaniem zapłaty wadium, jeżeli:</w:t>
      </w:r>
    </w:p>
    <w:p w14:paraId="2DFF004E" w14:textId="77777777" w:rsidR="004457DD" w:rsidRPr="004457DD" w:rsidRDefault="004457DD" w:rsidP="004457DD">
      <w:pPr>
        <w:widowControl w:val="0"/>
        <w:numPr>
          <w:ilvl w:val="0"/>
          <w:numId w:val="36"/>
        </w:numPr>
        <w:suppressAutoHyphens/>
        <w:spacing w:after="0" w:line="240" w:lineRule="auto"/>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Wykonawca w odpowiedzi na wezwanie, z przyczyn lezących po jego stronie, nie złożył podmiotowych środków dowodowych lub przedmiotowych środków dowodowych potwierdzających spełnianie warunków udziału w postepowaniu i brak podstaw wykluczenia, innych dokumentów lub oświadczeń lub nie wyraził zgody na poprawienie omyłki, o której mowa w art. 223 ust. 2 pkt 3, co spowodowało brak możliwości wybrania oferty jako najkorzystniejszej; </w:t>
      </w:r>
    </w:p>
    <w:p w14:paraId="2ABB72D6" w14:textId="77777777" w:rsidR="004457DD" w:rsidRPr="004457DD" w:rsidRDefault="004457DD" w:rsidP="004457DD">
      <w:pPr>
        <w:widowControl w:val="0"/>
        <w:numPr>
          <w:ilvl w:val="0"/>
          <w:numId w:val="36"/>
        </w:numPr>
        <w:suppressAutoHyphens/>
        <w:spacing w:after="0" w:line="240" w:lineRule="auto"/>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Wykonawca, którego oferta została wybrana:</w:t>
      </w:r>
    </w:p>
    <w:p w14:paraId="74314A4D"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odmówił podpisania umowy w sprawie zamówienia publicznego na warunkach określonych w ofercie,</w:t>
      </w:r>
    </w:p>
    <w:p w14:paraId="21FC6A44"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 xml:space="preserve">nie wniósł wymaganego zabezpieczenia należytego wykonania umowy; </w:t>
      </w:r>
    </w:p>
    <w:p w14:paraId="6B857F5A" w14:textId="77777777" w:rsidR="004457DD" w:rsidRPr="004457DD" w:rsidRDefault="004457DD" w:rsidP="004457DD">
      <w:pPr>
        <w:widowControl w:val="0"/>
        <w:numPr>
          <w:ilvl w:val="1"/>
          <w:numId w:val="36"/>
        </w:numPr>
        <w:suppressAutoHyphens/>
        <w:spacing w:after="0" w:line="240" w:lineRule="auto"/>
        <w:ind w:left="993" w:hanging="283"/>
        <w:contextualSpacing/>
        <w:jc w:val="both"/>
        <w:rPr>
          <w:rFonts w:ascii="Arial" w:eastAsia="Times New Roman" w:hAnsi="Arial" w:cs="Times New Roman"/>
          <w:kern w:val="1"/>
          <w:lang w:eastAsia="hi-IN" w:bidi="hi-IN"/>
        </w:rPr>
      </w:pPr>
      <w:r w:rsidRPr="004457DD">
        <w:rPr>
          <w:rFonts w:ascii="Arial" w:eastAsia="Times New Roman" w:hAnsi="Arial" w:cs="Times New Roman"/>
          <w:kern w:val="1"/>
          <w:lang w:eastAsia="hi-IN" w:bidi="hi-IN"/>
        </w:rPr>
        <w:t>zawarcie umowy w sprawie zamówienia publicznego stało się niemożliwe z przyczyn leżących po stronie wykonawcy, którego oferta została wybrana.</w:t>
      </w:r>
    </w:p>
    <w:p w14:paraId="7B7398ED" w14:textId="77777777" w:rsidR="004457DD" w:rsidRPr="004457DD" w:rsidRDefault="004457DD" w:rsidP="004457DD">
      <w:pPr>
        <w:widowControl w:val="0"/>
        <w:tabs>
          <w:tab w:val="left" w:pos="-31680"/>
        </w:tabs>
        <w:suppressAutoHyphens/>
        <w:spacing w:after="0" w:line="240" w:lineRule="auto"/>
        <w:ind w:left="1428"/>
        <w:jc w:val="both"/>
        <w:rPr>
          <w:rFonts w:ascii="Arial" w:eastAsia="Times New Roman" w:hAnsi="Arial" w:cs="Times New Roman"/>
          <w:kern w:val="1"/>
          <w:sz w:val="24"/>
          <w:szCs w:val="20"/>
          <w:lang w:eastAsia="hi-IN" w:bidi="hi-IN"/>
        </w:rPr>
      </w:pPr>
    </w:p>
    <w:p w14:paraId="1CBEB868" w14:textId="77777777" w:rsidR="004457DD" w:rsidRPr="004457DD" w:rsidRDefault="004457DD" w:rsidP="004457DD">
      <w:pPr>
        <w:widowControl w:val="0"/>
        <w:numPr>
          <w:ilvl w:val="2"/>
          <w:numId w:val="36"/>
        </w:numPr>
        <w:tabs>
          <w:tab w:val="left" w:pos="7425"/>
          <w:tab w:val="left" w:pos="8910"/>
          <w:tab w:val="left" w:pos="9900"/>
        </w:tabs>
        <w:suppressAutoHyphens/>
        <w:spacing w:after="0" w:line="240" w:lineRule="auto"/>
        <w:ind w:left="426"/>
        <w:contextualSpacing/>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Termin związania ofertą.</w:t>
      </w:r>
    </w:p>
    <w:p w14:paraId="5BB52E71"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50C39BE3" w14:textId="7C5A8966" w:rsidR="004457DD" w:rsidRPr="004457DD" w:rsidRDefault="004457DD" w:rsidP="004457DD">
      <w:pPr>
        <w:widowControl w:val="0"/>
        <w:suppressAutoHyphens/>
        <w:spacing w:after="0" w:line="240" w:lineRule="auto"/>
        <w:ind w:left="426"/>
        <w:rPr>
          <w:rFonts w:ascii="Arial" w:eastAsia="Lucida Sans Unicode" w:hAnsi="Arial" w:cs="Arial"/>
          <w:kern w:val="1"/>
          <w:lang w:eastAsia="zh-CN" w:bidi="hi-IN"/>
        </w:rPr>
      </w:pPr>
      <w:r w:rsidRPr="004457DD">
        <w:rPr>
          <w:rFonts w:ascii="Arial" w:eastAsia="Times New Roman" w:hAnsi="Arial" w:cs="Arial"/>
          <w:kern w:val="1"/>
          <w:lang w:eastAsia="zh-CN" w:bidi="hi-IN"/>
        </w:rPr>
        <w:t xml:space="preserve">Wykonawcy pozostają związani złożoną ofertą nie dłużej niż  90 dni od dnia upływu terminu składania ofert tj. do dnia </w:t>
      </w:r>
      <w:r w:rsidR="00FB32CD" w:rsidRPr="00FB32CD">
        <w:rPr>
          <w:rFonts w:ascii="Arial" w:eastAsia="Times New Roman" w:hAnsi="Arial" w:cs="Arial"/>
          <w:b/>
          <w:bCs/>
          <w:kern w:val="1"/>
          <w:lang w:eastAsia="zh-CN" w:bidi="hi-IN"/>
        </w:rPr>
        <w:t>2</w:t>
      </w:r>
      <w:r w:rsidR="008F4FDA">
        <w:rPr>
          <w:rFonts w:ascii="Arial" w:eastAsia="Times New Roman" w:hAnsi="Arial" w:cs="Arial"/>
          <w:b/>
          <w:bCs/>
          <w:kern w:val="1"/>
          <w:lang w:eastAsia="zh-CN" w:bidi="hi-IN"/>
        </w:rPr>
        <w:t>8</w:t>
      </w:r>
      <w:r w:rsidR="00FB32CD" w:rsidRPr="00FB32CD">
        <w:rPr>
          <w:rFonts w:ascii="Arial" w:eastAsia="Times New Roman" w:hAnsi="Arial" w:cs="Arial"/>
          <w:b/>
          <w:bCs/>
          <w:kern w:val="1"/>
          <w:lang w:eastAsia="zh-CN" w:bidi="hi-IN"/>
        </w:rPr>
        <w:t>.12.</w:t>
      </w:r>
      <w:r w:rsidRPr="00FB32CD">
        <w:rPr>
          <w:rFonts w:ascii="Arial" w:eastAsia="Times New Roman" w:hAnsi="Arial" w:cs="Arial"/>
          <w:b/>
          <w:bCs/>
          <w:kern w:val="1"/>
          <w:lang w:eastAsia="zh-CN" w:bidi="hi-IN"/>
        </w:rPr>
        <w:t>2022</w:t>
      </w:r>
      <w:r w:rsidRPr="004457DD">
        <w:rPr>
          <w:rFonts w:ascii="Arial" w:eastAsia="Times New Roman" w:hAnsi="Arial" w:cs="Arial"/>
          <w:b/>
          <w:kern w:val="1"/>
          <w:lang w:eastAsia="zh-CN" w:bidi="hi-IN"/>
        </w:rPr>
        <w:t xml:space="preserve"> r</w:t>
      </w:r>
      <w:r w:rsidRPr="004457DD">
        <w:rPr>
          <w:rFonts w:ascii="Arial" w:eastAsia="Times New Roman" w:hAnsi="Arial" w:cs="Arial"/>
          <w:kern w:val="1"/>
          <w:lang w:eastAsia="zh-CN" w:bidi="hi-IN"/>
        </w:rPr>
        <w:t xml:space="preserve">. </w:t>
      </w:r>
    </w:p>
    <w:p w14:paraId="7B403073"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688F9593" w14:textId="59E09AF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bCs/>
          <w:kern w:val="1"/>
          <w:lang w:eastAsia="zh-CN" w:bidi="hi-IN"/>
        </w:rPr>
        <w:t>14.1</w:t>
      </w:r>
      <w:r w:rsidRPr="004457DD">
        <w:rPr>
          <w:rFonts w:ascii="Arial" w:eastAsia="Times New Roman" w:hAnsi="Arial" w:cs="Arial"/>
          <w:b/>
          <w:kern w:val="1"/>
          <w:lang w:eastAsia="zh-CN" w:bidi="hi-IN"/>
        </w:rPr>
        <w:t xml:space="preserve"> </w:t>
      </w:r>
      <w:r w:rsidRPr="004457DD">
        <w:rPr>
          <w:rFonts w:ascii="Arial" w:eastAsia="Times New Roman" w:hAnsi="Arial" w:cs="Arial"/>
          <w:b/>
          <w:kern w:val="1"/>
          <w:lang w:eastAsia="zh-CN" w:bidi="hi-IN"/>
        </w:rPr>
        <w:tab/>
      </w:r>
      <w:r w:rsidRPr="004457DD">
        <w:rPr>
          <w:rFonts w:ascii="Arial" w:eastAsia="Times New Roman" w:hAnsi="Arial" w:cs="Arial"/>
          <w:b/>
          <w:bCs/>
          <w:kern w:val="1"/>
          <w:lang w:eastAsia="zh-CN" w:bidi="hi-IN"/>
        </w:rPr>
        <w:t>Ofertę wraz z wymaganymi dokumentami należy</w:t>
      </w:r>
      <w:r w:rsidRPr="004457DD">
        <w:rPr>
          <w:rFonts w:ascii="Arial" w:eastAsia="Times New Roman" w:hAnsi="Arial" w:cs="Arial"/>
          <w:b/>
          <w:kern w:val="1"/>
          <w:lang w:eastAsia="zh-CN" w:bidi="hi-IN"/>
        </w:rPr>
        <w:t xml:space="preserve"> </w:t>
      </w:r>
      <w:r w:rsidRPr="004457DD">
        <w:rPr>
          <w:rFonts w:ascii="Arial" w:eastAsia="Times New Roman" w:hAnsi="Arial" w:cs="Arial"/>
          <w:b/>
          <w:bCs/>
          <w:kern w:val="1"/>
          <w:lang w:eastAsia="zh-CN" w:bidi="hi-IN"/>
        </w:rPr>
        <w:t>umieścić na Platformie</w:t>
      </w:r>
      <w:r w:rsidRPr="004457DD">
        <w:rPr>
          <w:rFonts w:ascii="Arial" w:eastAsia="Times New Roman" w:hAnsi="Arial" w:cs="Arial"/>
          <w:bCs/>
          <w:kern w:val="1"/>
          <w:lang w:eastAsia="zh-CN" w:bidi="hi-IN"/>
        </w:rPr>
        <w:t xml:space="preserve"> pod adresem: </w:t>
      </w:r>
      <w:hyperlink r:id="rId14"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r w:rsidRPr="004457DD">
        <w:rPr>
          <w:rFonts w:ascii="Arial" w:eastAsia="Times New Roman" w:hAnsi="Arial" w:cs="Arial"/>
          <w:kern w:val="1"/>
          <w:lang w:eastAsia="zh-CN" w:bidi="hi-IN"/>
        </w:rPr>
        <w:t xml:space="preserve"> na stronie dotyczącej odpowiedniego postępowania do dnia </w:t>
      </w:r>
      <w:r w:rsidR="00FB32CD">
        <w:rPr>
          <w:rFonts w:ascii="Arial" w:eastAsia="Times New Roman" w:hAnsi="Arial" w:cs="Times New Roman"/>
          <w:b/>
          <w:kern w:val="1"/>
          <w:lang w:eastAsia="hi-IN" w:bidi="hi-IN"/>
        </w:rPr>
        <w:t>2</w:t>
      </w:r>
      <w:r w:rsidR="008F4FDA">
        <w:rPr>
          <w:rFonts w:ascii="Arial" w:eastAsia="Times New Roman" w:hAnsi="Arial" w:cs="Times New Roman"/>
          <w:b/>
          <w:kern w:val="1"/>
          <w:lang w:eastAsia="hi-IN" w:bidi="hi-IN"/>
        </w:rPr>
        <w:t>9</w:t>
      </w:r>
      <w:r w:rsidR="00FB32CD">
        <w:rPr>
          <w:rFonts w:ascii="Arial" w:eastAsia="Times New Roman" w:hAnsi="Arial" w:cs="Times New Roman"/>
          <w:b/>
          <w:kern w:val="1"/>
          <w:lang w:eastAsia="hi-IN" w:bidi="hi-IN"/>
        </w:rPr>
        <w:t>.09.</w:t>
      </w:r>
      <w:r w:rsidRPr="004457DD">
        <w:rPr>
          <w:rFonts w:ascii="Arial" w:eastAsia="Times New Roman" w:hAnsi="Arial" w:cs="Times New Roman"/>
          <w:b/>
          <w:kern w:val="1"/>
          <w:lang w:eastAsia="hi-IN" w:bidi="hi-IN"/>
        </w:rPr>
        <w:t>2022 r</w:t>
      </w:r>
      <w:r w:rsidRPr="004457DD">
        <w:rPr>
          <w:rFonts w:ascii="Arial" w:eastAsia="Times New Roman" w:hAnsi="Arial" w:cs="Arial"/>
          <w:kern w:val="1"/>
          <w:lang w:eastAsia="zh-CN" w:bidi="hi-IN"/>
        </w:rPr>
        <w:t xml:space="preserve">. do godz. </w:t>
      </w:r>
      <w:r w:rsidR="00FB32CD" w:rsidRPr="00FB32CD">
        <w:rPr>
          <w:rFonts w:ascii="Arial" w:eastAsia="Times New Roman" w:hAnsi="Arial" w:cs="Arial"/>
          <w:b/>
          <w:bCs/>
          <w:kern w:val="1"/>
          <w:lang w:eastAsia="zh-CN" w:bidi="hi-IN"/>
        </w:rPr>
        <w:t>09</w:t>
      </w:r>
      <w:r w:rsidRPr="00FB32CD">
        <w:rPr>
          <w:rFonts w:ascii="Arial" w:eastAsia="Times New Roman" w:hAnsi="Arial" w:cs="Arial"/>
          <w:b/>
          <w:bCs/>
          <w:kern w:val="1"/>
          <w:lang w:eastAsia="zh-CN" w:bidi="hi-IN"/>
        </w:rPr>
        <w:t>:</w:t>
      </w:r>
      <w:r w:rsidR="00FB32CD" w:rsidRPr="00FB32CD">
        <w:rPr>
          <w:rFonts w:ascii="Arial" w:eastAsia="Times New Roman" w:hAnsi="Arial" w:cs="Arial"/>
          <w:b/>
          <w:bCs/>
          <w:kern w:val="1"/>
          <w:lang w:eastAsia="zh-CN" w:bidi="hi-IN"/>
        </w:rPr>
        <w:t>00</w:t>
      </w:r>
      <w:r w:rsidRPr="00FB32CD">
        <w:rPr>
          <w:rFonts w:ascii="Arial" w:eastAsia="Times New Roman" w:hAnsi="Arial" w:cs="Arial"/>
          <w:b/>
          <w:bCs/>
          <w:kern w:val="1"/>
          <w:lang w:eastAsia="zh-CN" w:bidi="hi-IN"/>
        </w:rPr>
        <w:t xml:space="preserve"> </w:t>
      </w:r>
    </w:p>
    <w:p w14:paraId="676A1486"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14.2. Do oferty należy dołączyć wszystkie wymagane w SWZ dokumenty.</w:t>
      </w:r>
    </w:p>
    <w:p w14:paraId="6BA236A3"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b/>
          <w:bCs/>
          <w:kern w:val="1"/>
          <w:lang w:eastAsia="zh-CN" w:bidi="hi-IN"/>
        </w:rPr>
      </w:pPr>
      <w:r w:rsidRPr="004457DD">
        <w:rPr>
          <w:rFonts w:ascii="Arial" w:eastAsia="Times New Roman" w:hAnsi="Arial" w:cs="Arial"/>
          <w:kern w:val="1"/>
          <w:lang w:eastAsia="zh-CN" w:bidi="hi-IN"/>
        </w:rPr>
        <w:t xml:space="preserve">14.3. Po wypełnieniu Formularza składania oferty i załadowaniu wszystkich wymaganych załączników należy kliknąć przycisk </w:t>
      </w:r>
      <w:r w:rsidRPr="004457DD">
        <w:rPr>
          <w:rFonts w:ascii="Arial" w:eastAsia="Times New Roman" w:hAnsi="Arial" w:cs="Arial"/>
          <w:b/>
          <w:bCs/>
          <w:kern w:val="1"/>
          <w:lang w:eastAsia="zh-CN" w:bidi="hi-IN"/>
        </w:rPr>
        <w:t>„Przejdź do podsumowania”.</w:t>
      </w:r>
    </w:p>
    <w:p w14:paraId="491702E0"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14.4. Oferta składana elektronicznie musi zostać podpisana elektronicznym podpisem kwalifikowanym lub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ust.2 ustawy </w:t>
      </w:r>
      <w:proofErr w:type="spellStart"/>
      <w:r w:rsidRPr="004457DD">
        <w:rPr>
          <w:rFonts w:ascii="Arial" w:eastAsia="Times New Roman" w:hAnsi="Arial" w:cs="Arial"/>
          <w:kern w:val="1"/>
          <w:lang w:eastAsia="zh-CN" w:bidi="hi-IN"/>
        </w:rPr>
        <w:t>Pzp</w:t>
      </w:r>
      <w:proofErr w:type="spellEnd"/>
      <w:r w:rsidRPr="004457DD">
        <w:rPr>
          <w:rFonts w:ascii="Arial" w:eastAsia="Times New Roman" w:hAnsi="Arial" w:cs="Arial"/>
          <w:kern w:val="1"/>
          <w:lang w:eastAsia="zh-CN" w:bidi="hi-IN"/>
        </w:rPr>
        <w:t xml:space="preserve">, gdzie zaznaczono, iż oferta oraz oświadczenie, o którym mowa w art. 125 ust.1 ustawy </w:t>
      </w:r>
      <w:proofErr w:type="spellStart"/>
      <w:r w:rsidRPr="004457DD">
        <w:rPr>
          <w:rFonts w:ascii="Arial" w:eastAsia="Times New Roman" w:hAnsi="Arial" w:cs="Arial"/>
          <w:kern w:val="1"/>
          <w:lang w:eastAsia="zh-CN" w:bidi="hi-IN"/>
        </w:rPr>
        <w:t>Pzp</w:t>
      </w:r>
      <w:proofErr w:type="spellEnd"/>
      <w:r w:rsidRPr="004457DD">
        <w:rPr>
          <w:rFonts w:ascii="Arial" w:eastAsia="Times New Roman" w:hAnsi="Arial" w:cs="Arial"/>
          <w:kern w:val="1"/>
          <w:lang w:eastAsia="zh-CN" w:bidi="hi-IN"/>
        </w:rPr>
        <w:t xml:space="preserve"> sporządza się, pod rygorem nieważności, w formie elektronicznej (opatrzonej kwalifikowanym podpisem elektronicznym) lub w postaci elektronicznej opatrzonej podpisem zaufanym lub podpisem osobistym.</w:t>
      </w:r>
    </w:p>
    <w:p w14:paraId="12D6285D"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14.5. Za datę złożenia oferty przyjmuje się datę jej przekazania w Platformie zakupowej </w:t>
      </w:r>
      <w:r w:rsidRPr="004457DD">
        <w:rPr>
          <w:rFonts w:ascii="Arial" w:eastAsia="Times New Roman" w:hAnsi="Arial" w:cs="Arial"/>
          <w:kern w:val="1"/>
          <w:lang w:eastAsia="zh-CN" w:bidi="hi-IN"/>
        </w:rPr>
        <w:br/>
        <w:t>w drugim kroku składania oferty poprzez kliknięcie przycisku „Złóż ofertę” i wyświetlenie się komunikatu, że oferta została zaszyfrowana i złożona .</w:t>
      </w:r>
    </w:p>
    <w:p w14:paraId="3CD73B39"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14.6.  Szczegółowa instrukcja dla Wykonawców dotycząca złożenia, zmiany i wycofania oferty znajduje się na stronie internetowej pod adresem:</w:t>
      </w:r>
    </w:p>
    <w:p w14:paraId="2807BF78" w14:textId="77777777" w:rsidR="004457DD" w:rsidRPr="004457DD" w:rsidRDefault="004457DD" w:rsidP="004457DD">
      <w:pPr>
        <w:widowControl w:val="0"/>
        <w:suppressAutoHyphens/>
        <w:spacing w:after="0" w:line="240" w:lineRule="auto"/>
        <w:ind w:left="1275" w:firstLine="141"/>
        <w:jc w:val="both"/>
        <w:rPr>
          <w:rFonts w:ascii="Arial" w:eastAsia="Times New Roman" w:hAnsi="Arial" w:cs="Arial"/>
          <w:color w:val="000080"/>
          <w:kern w:val="1"/>
          <w:u w:val="single"/>
          <w:lang w:eastAsia="zh-CN" w:bidi="hi-IN"/>
        </w:rPr>
      </w:pPr>
      <w:r w:rsidRPr="004457DD">
        <w:rPr>
          <w:rFonts w:ascii="Arial" w:eastAsia="Times New Roman" w:hAnsi="Arial" w:cs="Arial"/>
          <w:kern w:val="1"/>
          <w:lang w:eastAsia="zh-CN" w:bidi="hi-IN"/>
        </w:rPr>
        <w:t xml:space="preserve"> </w:t>
      </w:r>
      <w:hyperlink r:id="rId15" w:history="1">
        <w:r w:rsidRPr="004457DD">
          <w:rPr>
            <w:rFonts w:ascii="Arial" w:eastAsia="Times New Roman" w:hAnsi="Arial" w:cs="Arial"/>
            <w:color w:val="000080"/>
            <w:kern w:val="1"/>
            <w:u w:val="single"/>
            <w:lang w:eastAsia="zh-CN" w:bidi="hi-IN"/>
          </w:rPr>
          <w:t>https://platformazakupowa.pl/strona/45-instrukcje</w:t>
        </w:r>
      </w:hyperlink>
    </w:p>
    <w:p w14:paraId="4C491631" w14:textId="77777777" w:rsidR="004457DD" w:rsidRPr="004457DD" w:rsidRDefault="004457DD" w:rsidP="004457DD">
      <w:pPr>
        <w:widowControl w:val="0"/>
        <w:suppressAutoHyphens/>
        <w:spacing w:after="0" w:line="240" w:lineRule="auto"/>
        <w:ind w:left="1275" w:firstLine="141"/>
        <w:jc w:val="both"/>
        <w:rPr>
          <w:rFonts w:ascii="Arial" w:eastAsia="Times New Roman" w:hAnsi="Arial" w:cs="Arial"/>
          <w:kern w:val="1"/>
          <w:lang w:eastAsia="zh-CN" w:bidi="hi-IN"/>
        </w:rPr>
      </w:pPr>
    </w:p>
    <w:p w14:paraId="2AE52719" w14:textId="77777777" w:rsidR="004457DD" w:rsidRPr="004457DD" w:rsidRDefault="004457DD" w:rsidP="004457DD">
      <w:pPr>
        <w:widowControl w:val="0"/>
        <w:suppressAutoHyphens/>
        <w:spacing w:after="0" w:line="240" w:lineRule="auto"/>
        <w:jc w:val="both"/>
        <w:rPr>
          <w:rFonts w:ascii="Arial" w:eastAsia="Lucida Sans Unicode" w:hAnsi="Arial" w:cs="Arial"/>
          <w:kern w:val="1"/>
          <w:lang w:eastAsia="zh-CN" w:bidi="hi-IN"/>
        </w:rPr>
      </w:pPr>
      <w:r w:rsidRPr="004457DD">
        <w:rPr>
          <w:rFonts w:ascii="Arial" w:eastAsia="Times New Roman" w:hAnsi="Arial" w:cs="Arial"/>
          <w:b/>
          <w:kern w:val="1"/>
          <w:lang w:eastAsia="zh-CN" w:bidi="hi-IN"/>
        </w:rPr>
        <w:t>15  Otwarcie ofert.</w:t>
      </w:r>
    </w:p>
    <w:p w14:paraId="3419C6FF" w14:textId="2CD97D0C" w:rsidR="004457DD" w:rsidRPr="004457DD" w:rsidRDefault="004457DD" w:rsidP="004457DD">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15.1. Otwarcie ofert nastąpi w dniu </w:t>
      </w:r>
      <w:r w:rsidRPr="004457DD">
        <w:rPr>
          <w:rFonts w:ascii="Arial" w:eastAsia="Times New Roman" w:hAnsi="Arial" w:cs="Arial"/>
          <w:b/>
          <w:kern w:val="1"/>
          <w:lang w:eastAsia="zh-CN" w:bidi="hi-IN"/>
        </w:rPr>
        <w:t xml:space="preserve"> </w:t>
      </w:r>
      <w:r w:rsidR="00FB32CD">
        <w:rPr>
          <w:rFonts w:ascii="Arial" w:eastAsia="Times New Roman" w:hAnsi="Arial" w:cs="Arial"/>
          <w:b/>
          <w:kern w:val="1"/>
          <w:lang w:eastAsia="zh-CN" w:bidi="hi-IN"/>
        </w:rPr>
        <w:t>2</w:t>
      </w:r>
      <w:r w:rsidR="008F4FDA">
        <w:rPr>
          <w:rFonts w:ascii="Arial" w:eastAsia="Times New Roman" w:hAnsi="Arial" w:cs="Arial"/>
          <w:b/>
          <w:kern w:val="1"/>
          <w:lang w:eastAsia="zh-CN" w:bidi="hi-IN"/>
        </w:rPr>
        <w:t>9</w:t>
      </w:r>
      <w:r w:rsidR="00FB32CD">
        <w:rPr>
          <w:rFonts w:ascii="Arial" w:eastAsia="Times New Roman" w:hAnsi="Arial" w:cs="Arial"/>
          <w:b/>
          <w:kern w:val="1"/>
          <w:lang w:eastAsia="zh-CN" w:bidi="hi-IN"/>
        </w:rPr>
        <w:t>.09.</w:t>
      </w:r>
      <w:r w:rsidRPr="004457DD">
        <w:rPr>
          <w:rFonts w:ascii="Arial" w:eastAsia="Times New Roman" w:hAnsi="Arial" w:cs="Arial"/>
          <w:b/>
          <w:kern w:val="1"/>
          <w:lang w:eastAsia="zh-CN" w:bidi="hi-IN"/>
        </w:rPr>
        <w:t>2022 r. od godz. 10:00</w:t>
      </w:r>
      <w:r w:rsidRPr="004457DD">
        <w:rPr>
          <w:rFonts w:ascii="Arial" w:eastAsia="Times New Roman" w:hAnsi="Arial" w:cs="Arial"/>
          <w:kern w:val="1"/>
          <w:lang w:eastAsia="zh-CN" w:bidi="hi-IN"/>
        </w:rPr>
        <w:t xml:space="preserve"> </w:t>
      </w:r>
    </w:p>
    <w:p w14:paraId="5BF3E11A"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xml:space="preserve">15.2. </w:t>
      </w:r>
      <w:r w:rsidRPr="004457DD">
        <w:rPr>
          <w:rFonts w:ascii="Arial" w:eastAsia="Times New Roman" w:hAnsi="Arial" w:cs="Arial"/>
          <w:b/>
          <w:bCs/>
          <w:kern w:val="1"/>
          <w:lang w:eastAsia="zh-CN" w:bidi="hi-IN"/>
        </w:rPr>
        <w:t>Otwarcie ofert jest niejawne.</w:t>
      </w:r>
    </w:p>
    <w:p w14:paraId="360F92B0"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15.3.</w:t>
      </w:r>
      <w:r w:rsidRPr="004457DD">
        <w:rPr>
          <w:rFonts w:ascii="Arial" w:eastAsia="Lucida Sans Unicode" w:hAnsi="Arial" w:cs="Arial"/>
          <w:kern w:val="1"/>
          <w:lang w:eastAsia="zh-CN" w:bidi="hi-IN"/>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7B4787"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 xml:space="preserve">15.4. Zamawiający poinformuje o zmianie terminu otwarcia ofert na stronie internetowej </w:t>
      </w:r>
      <w:r w:rsidRPr="004457DD">
        <w:rPr>
          <w:rFonts w:ascii="Arial" w:eastAsia="Lucida Sans Unicode" w:hAnsi="Arial" w:cs="Arial"/>
          <w:kern w:val="1"/>
          <w:lang w:eastAsia="zh-CN" w:bidi="hi-IN"/>
        </w:rPr>
        <w:lastRenderedPageBreak/>
        <w:t>prowadzonego postępowania.</w:t>
      </w:r>
    </w:p>
    <w:p w14:paraId="2A73B480" w14:textId="77777777" w:rsidR="004457DD" w:rsidRPr="004457DD" w:rsidRDefault="004457DD" w:rsidP="004457DD">
      <w:pPr>
        <w:widowControl w:val="0"/>
        <w:tabs>
          <w:tab w:val="left" w:pos="14640"/>
        </w:tabs>
        <w:suppressAutoHyphens/>
        <w:spacing w:after="0" w:line="240" w:lineRule="auto"/>
        <w:ind w:left="585" w:hanging="567"/>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15.5. Zamawiający, najpóźniej przed otwarciem ofert, udostępnia na stronie internetowej prowadzonego postępowania informację o kwocie, jaką zamierza przeznaczyć na sfinansowanie zamówienia.</w:t>
      </w:r>
    </w:p>
    <w:p w14:paraId="33E05DA7" w14:textId="77777777" w:rsidR="004457DD" w:rsidRPr="004457DD" w:rsidRDefault="004457DD" w:rsidP="004457DD">
      <w:pPr>
        <w:widowControl w:val="0"/>
        <w:tabs>
          <w:tab w:val="left" w:pos="14640"/>
        </w:tabs>
        <w:suppressAutoHyphens/>
        <w:spacing w:after="0" w:line="240" w:lineRule="auto"/>
        <w:ind w:left="851" w:hanging="851"/>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 xml:space="preserve">15.6. Zamawiający, niezwłocznie po otwarciu ofert, udostępni na Platformie zakupowej </w:t>
      </w:r>
      <w:r w:rsidRPr="004457DD">
        <w:rPr>
          <w:rFonts w:ascii="Arial" w:eastAsia="Lucida Sans Unicode" w:hAnsi="Arial" w:cs="Arial"/>
          <w:kern w:val="1"/>
          <w:lang w:eastAsia="zh-CN" w:bidi="hi-IN"/>
        </w:rPr>
        <w:br/>
        <w:t>w sekcji „Komunikaty” na stronie danego postępowania informacje o:</w:t>
      </w:r>
    </w:p>
    <w:p w14:paraId="4175B0A0" w14:textId="77777777" w:rsidR="004457DD" w:rsidRPr="004457DD" w:rsidRDefault="004457DD" w:rsidP="004457DD">
      <w:pPr>
        <w:widowControl w:val="0"/>
        <w:numPr>
          <w:ilvl w:val="2"/>
          <w:numId w:val="37"/>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nazwach albo imionach i nazwiskach oraz siedzibach lub miejscach prowadzonej działalności gospodarczej albo miejscach zamieszkania wykonawców, których oferty zostały otwarte;</w:t>
      </w:r>
    </w:p>
    <w:p w14:paraId="5B05C59C" w14:textId="77777777" w:rsidR="004457DD" w:rsidRPr="004457DD" w:rsidRDefault="004457DD" w:rsidP="004457DD">
      <w:pPr>
        <w:widowControl w:val="0"/>
        <w:numPr>
          <w:ilvl w:val="2"/>
          <w:numId w:val="37"/>
        </w:numPr>
        <w:tabs>
          <w:tab w:val="left" w:pos="14640"/>
        </w:tabs>
        <w:suppressAutoHyphens/>
        <w:spacing w:after="0" w:line="240" w:lineRule="auto"/>
        <w:ind w:left="993"/>
        <w:contextualSpacing/>
        <w:jc w:val="both"/>
        <w:rPr>
          <w:rFonts w:ascii="Arial" w:eastAsia="Lucida Sans Unicode" w:hAnsi="Arial" w:cs="Arial"/>
          <w:kern w:val="1"/>
          <w:lang w:eastAsia="zh-CN" w:bidi="hi-IN"/>
        </w:rPr>
      </w:pPr>
      <w:r w:rsidRPr="004457DD">
        <w:rPr>
          <w:rFonts w:ascii="Arial" w:eastAsia="Lucida Sans Unicode" w:hAnsi="Arial" w:cs="Arial"/>
          <w:kern w:val="1"/>
          <w:lang w:eastAsia="zh-CN" w:bidi="hi-IN"/>
        </w:rPr>
        <w:t>cenach zawartych w ofertach</w:t>
      </w:r>
    </w:p>
    <w:p w14:paraId="077AE990" w14:textId="77777777" w:rsidR="004457DD" w:rsidRPr="004457DD" w:rsidRDefault="004457DD" w:rsidP="004457DD">
      <w:pPr>
        <w:widowControl w:val="0"/>
        <w:suppressAutoHyphens/>
        <w:spacing w:after="0" w:line="240" w:lineRule="auto"/>
        <w:ind w:left="709" w:hanging="709"/>
        <w:jc w:val="both"/>
        <w:rPr>
          <w:rFonts w:ascii="Arial" w:eastAsia="Times New Roman" w:hAnsi="Arial" w:cs="Arial"/>
          <w:bCs/>
          <w:kern w:val="1"/>
          <w:lang w:eastAsia="zh-CN" w:bidi="hi-IN"/>
        </w:rPr>
      </w:pPr>
      <w:r w:rsidRPr="004457DD">
        <w:rPr>
          <w:rFonts w:ascii="Arial" w:eastAsia="Times New Roman" w:hAnsi="Arial" w:cs="Arial"/>
          <w:bCs/>
          <w:kern w:val="1"/>
          <w:lang w:eastAsia="zh-CN" w:bidi="hi-IN"/>
        </w:rPr>
        <w:t xml:space="preserve">15.7. </w:t>
      </w:r>
      <w:r w:rsidRPr="004457DD">
        <w:rPr>
          <w:rFonts w:ascii="Arial" w:eastAsia="Times New Roman" w:hAnsi="Arial" w:cs="Arial"/>
          <w:bCs/>
          <w:kern w:val="1"/>
          <w:lang w:eastAsia="zh-CN" w:bidi="hi-IN"/>
        </w:rPr>
        <w:tab/>
        <w:t>W przypadku, gdy zamawiający zdecyduje o przeprowadzeniu negocjacji ofert zaprosi do negocjacji maksymalnie 5 Wykonawców, którzy otrzymali najwyższą liczbę punktów na podstawie kryteriów oceny podanych w pkt. 18  SWZ.</w:t>
      </w:r>
    </w:p>
    <w:p w14:paraId="115EDE68" w14:textId="77777777" w:rsidR="004457DD" w:rsidRPr="004457DD" w:rsidRDefault="004457DD" w:rsidP="004457DD">
      <w:pPr>
        <w:widowControl w:val="0"/>
        <w:suppressAutoHyphens/>
        <w:spacing w:after="0" w:line="240" w:lineRule="auto"/>
        <w:ind w:left="709" w:hanging="709"/>
        <w:jc w:val="both"/>
        <w:rPr>
          <w:rFonts w:ascii="Arial" w:eastAsia="Lucida Sans Unicode" w:hAnsi="Arial" w:cs="Arial"/>
          <w:color w:val="C00000"/>
          <w:kern w:val="1"/>
          <w:lang w:eastAsia="zh-CN" w:bidi="hi-IN"/>
        </w:rPr>
      </w:pPr>
      <w:r w:rsidRPr="004457DD">
        <w:rPr>
          <w:rFonts w:ascii="Arial" w:eastAsia="Times New Roman" w:hAnsi="Arial" w:cs="Arial"/>
          <w:bCs/>
          <w:kern w:val="1"/>
          <w:lang w:eastAsia="zh-CN" w:bidi="hi-IN"/>
        </w:rPr>
        <w:t xml:space="preserve">15.8. </w:t>
      </w:r>
      <w:r w:rsidRPr="004457DD">
        <w:rPr>
          <w:rFonts w:ascii="Arial" w:eastAsia="Times New Roman" w:hAnsi="Arial" w:cs="Arial"/>
          <w:bCs/>
          <w:kern w:val="1"/>
          <w:lang w:eastAsia="zh-CN" w:bidi="hi-IN"/>
        </w:rPr>
        <w:tab/>
        <w:t>Wykonawcy niezaproszeni do negocjacji otrzymają</w:t>
      </w:r>
      <w:r w:rsidRPr="004457DD">
        <w:rPr>
          <w:rFonts w:ascii="Arial" w:eastAsia="Lucida Sans Unicode" w:hAnsi="Arial" w:cs="Arial"/>
          <w:bCs/>
          <w:color w:val="C00000"/>
          <w:kern w:val="1"/>
          <w:lang w:eastAsia="zh-CN" w:bidi="hi-IN"/>
        </w:rPr>
        <w:t xml:space="preserve">, </w:t>
      </w:r>
      <w:r w:rsidRPr="004457DD">
        <w:rPr>
          <w:rFonts w:ascii="Arial" w:eastAsia="Lucida Sans Unicode" w:hAnsi="Arial" w:cs="Arial"/>
          <w:bCs/>
          <w:kern w:val="1"/>
          <w:lang w:eastAsia="zh-CN" w:bidi="hi-IN"/>
        </w:rPr>
        <w:t>informacje że nie zostali zakwalifikowani do negocjacji, oraz punktacji przyznanej ich ofertom w każdym kryterium oceny ofert i łącznej punktacji, w przypadku, o którym mowa w art. 288 ust. 1 lub, że ich oferty zostały odrzucone.</w:t>
      </w:r>
    </w:p>
    <w:p w14:paraId="7F86EBE2" w14:textId="77777777" w:rsidR="004457DD" w:rsidRPr="004457DD" w:rsidRDefault="004457DD" w:rsidP="00665E18">
      <w:pPr>
        <w:widowControl w:val="0"/>
        <w:suppressAutoHyphens/>
        <w:spacing w:after="0" w:line="240" w:lineRule="auto"/>
        <w:ind w:left="567" w:hanging="567"/>
        <w:jc w:val="both"/>
        <w:rPr>
          <w:rFonts w:ascii="Arial" w:eastAsia="Times New Roman" w:hAnsi="Arial" w:cs="Times New Roman"/>
          <w:b/>
          <w:color w:val="000000"/>
          <w:kern w:val="1"/>
          <w:sz w:val="24"/>
          <w:szCs w:val="20"/>
          <w:lang w:eastAsia="hi-IN" w:bidi="hi-IN"/>
        </w:rPr>
      </w:pPr>
      <w:r w:rsidRPr="004457DD">
        <w:rPr>
          <w:rFonts w:ascii="Arial" w:eastAsia="Times New Roman" w:hAnsi="Arial" w:cs="Arial"/>
          <w:bCs/>
          <w:kern w:val="1"/>
          <w:lang w:eastAsia="zh-CN" w:bidi="hi-IN"/>
        </w:rPr>
        <w:t xml:space="preserve">15.9. </w:t>
      </w:r>
      <w:r w:rsidRPr="004457DD">
        <w:rPr>
          <w:rFonts w:ascii="Arial" w:eastAsia="Times New Roman" w:hAnsi="Arial" w:cs="Arial"/>
          <w:bCs/>
          <w:kern w:val="1"/>
          <w:lang w:eastAsia="zh-CN" w:bidi="hi-IN"/>
        </w:rPr>
        <w:tab/>
        <w:t>W przypadku ofert, które podlegają negocjacjom, zamawiający udostępnia informacje, o których mowa w pkt. 15.6 niezwłocznie po otwarciu ofert dodatkowych.</w:t>
      </w:r>
    </w:p>
    <w:p w14:paraId="76142E77" w14:textId="77777777" w:rsidR="004457DD" w:rsidRPr="004457DD" w:rsidRDefault="004457DD" w:rsidP="004457DD">
      <w:pPr>
        <w:widowControl w:val="0"/>
        <w:suppressAutoHyphens/>
        <w:spacing w:after="0" w:line="240" w:lineRule="auto"/>
        <w:jc w:val="both"/>
        <w:rPr>
          <w:rFonts w:ascii="Arial" w:eastAsia="Times New Roman" w:hAnsi="Arial" w:cs="Times New Roman"/>
          <w:b/>
          <w:color w:val="FF0000"/>
          <w:kern w:val="1"/>
          <w:sz w:val="24"/>
          <w:szCs w:val="20"/>
          <w:lang w:eastAsia="hi-IN" w:bidi="hi-IN"/>
        </w:rPr>
      </w:pPr>
    </w:p>
    <w:p w14:paraId="7F4784B0" w14:textId="77777777" w:rsidR="004457DD" w:rsidRPr="004457DD" w:rsidRDefault="004457DD" w:rsidP="00A73289">
      <w:pPr>
        <w:widowControl w:val="0"/>
        <w:numPr>
          <w:ilvl w:val="0"/>
          <w:numId w:val="7"/>
        </w:numPr>
        <w:suppressAutoHyphens/>
        <w:spacing w:after="0" w:line="240" w:lineRule="auto"/>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Opis sposobu obliczenia ceny ofertowej.</w:t>
      </w:r>
    </w:p>
    <w:p w14:paraId="75BA3EB5" w14:textId="77777777" w:rsidR="004457DD" w:rsidRPr="004457DD" w:rsidRDefault="004457DD" w:rsidP="005A5AD6">
      <w:pPr>
        <w:widowControl w:val="0"/>
        <w:suppressAutoHyphens/>
        <w:spacing w:after="0" w:line="240" w:lineRule="auto"/>
        <w:ind w:left="709" w:hanging="705"/>
        <w:jc w:val="both"/>
        <w:rPr>
          <w:rFonts w:ascii="Arial" w:eastAsia="Lucida Sans Unicode" w:hAnsi="Arial" w:cs="Arial"/>
          <w:kern w:val="1"/>
          <w:sz w:val="24"/>
          <w:szCs w:val="24"/>
          <w:lang w:eastAsia="hi-IN" w:bidi="hi-IN"/>
        </w:rPr>
      </w:pPr>
      <w:r w:rsidRPr="004457DD">
        <w:rPr>
          <w:rFonts w:ascii="Arial" w:eastAsia="Lucida Sans Unicode" w:hAnsi="Arial" w:cs="Arial"/>
          <w:b/>
          <w:kern w:val="1"/>
          <w:sz w:val="24"/>
          <w:szCs w:val="24"/>
          <w:lang w:eastAsia="hi-IN" w:bidi="hi-IN"/>
        </w:rPr>
        <w:t>1</w:t>
      </w:r>
      <w:r w:rsidR="00A73289">
        <w:rPr>
          <w:rFonts w:ascii="Arial" w:eastAsia="Lucida Sans Unicode" w:hAnsi="Arial" w:cs="Arial"/>
          <w:b/>
          <w:kern w:val="1"/>
          <w:sz w:val="24"/>
          <w:szCs w:val="24"/>
          <w:lang w:eastAsia="hi-IN" w:bidi="hi-IN"/>
        </w:rPr>
        <w:t>6</w:t>
      </w:r>
      <w:r w:rsidRPr="004457DD">
        <w:rPr>
          <w:rFonts w:ascii="Arial" w:eastAsia="Lucida Sans Unicode" w:hAnsi="Arial" w:cs="Arial"/>
          <w:b/>
          <w:kern w:val="1"/>
          <w:sz w:val="24"/>
          <w:szCs w:val="24"/>
          <w:lang w:eastAsia="hi-IN" w:bidi="hi-IN"/>
        </w:rPr>
        <w:t>.1</w:t>
      </w:r>
      <w:r w:rsidRPr="004457DD">
        <w:rPr>
          <w:rFonts w:ascii="Arial" w:eastAsia="Lucida Sans Unicode" w:hAnsi="Arial" w:cs="Arial"/>
          <w:kern w:val="1"/>
          <w:sz w:val="24"/>
          <w:szCs w:val="24"/>
          <w:lang w:eastAsia="hi-IN" w:bidi="hi-IN"/>
        </w:rPr>
        <w:t xml:space="preserve"> Cenę oferty należy obliczyć uwzględniając zakres rzeczowy</w:t>
      </w:r>
      <w:r w:rsidR="00A71D76">
        <w:rPr>
          <w:rFonts w:ascii="Arial" w:eastAsia="Lucida Sans Unicode" w:hAnsi="Arial" w:cs="Arial"/>
          <w:kern w:val="1"/>
          <w:sz w:val="24"/>
          <w:szCs w:val="24"/>
          <w:lang w:eastAsia="hi-IN" w:bidi="hi-IN"/>
        </w:rPr>
        <w:t xml:space="preserve"> określony w formularzu rzeczowo</w:t>
      </w:r>
      <w:r w:rsidRPr="004457DD">
        <w:rPr>
          <w:rFonts w:ascii="Arial" w:eastAsia="Lucida Sans Unicode" w:hAnsi="Arial" w:cs="Arial"/>
          <w:kern w:val="1"/>
          <w:sz w:val="24"/>
          <w:szCs w:val="24"/>
          <w:lang w:eastAsia="hi-IN" w:bidi="hi-IN"/>
        </w:rPr>
        <w:t>-</w:t>
      </w:r>
      <w:r w:rsidR="00A71D76">
        <w:rPr>
          <w:rFonts w:ascii="Arial" w:eastAsia="Lucida Sans Unicode" w:hAnsi="Arial" w:cs="Arial"/>
          <w:kern w:val="1"/>
          <w:sz w:val="24"/>
          <w:szCs w:val="24"/>
          <w:lang w:eastAsia="hi-IN" w:bidi="hi-IN"/>
        </w:rPr>
        <w:t>cenowym</w:t>
      </w:r>
      <w:r w:rsidRPr="004457DD">
        <w:rPr>
          <w:rFonts w:ascii="Arial" w:eastAsia="Lucida Sans Unicode" w:hAnsi="Arial" w:cs="Arial"/>
          <w:kern w:val="1"/>
          <w:sz w:val="24"/>
          <w:szCs w:val="24"/>
          <w:lang w:eastAsia="hi-IN" w:bidi="hi-IN"/>
        </w:rPr>
        <w:t xml:space="preserve"> załącznik do projektu umowy oraz wszelkie niezbędne koszty do wykonania zamówienia</w:t>
      </w:r>
      <w:r w:rsidRPr="004457DD">
        <w:rPr>
          <w:rFonts w:ascii="Arial" w:eastAsia="Lucida Sans Unicode" w:hAnsi="Arial" w:cs="Arial"/>
          <w:bCs/>
          <w:kern w:val="1"/>
          <w:sz w:val="24"/>
          <w:szCs w:val="24"/>
          <w:lang w:eastAsia="hi-IN" w:bidi="hi-IN"/>
        </w:rPr>
        <w:t xml:space="preserve"> – dla każdego zadania osobno.</w:t>
      </w:r>
    </w:p>
    <w:p w14:paraId="05049FD1"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hAnsi="Arial" w:cs="Arial"/>
          <w:bCs/>
          <w:szCs w:val="24"/>
        </w:rPr>
        <w:t>Cena oferty musi zawierać wszelkie koszty niezbędne do zrealizowania zamówienia wynikające wprost z SIWZ, jak również koszty w niej nie ujęte, a bez których nie można wykonać zamówienia</w:t>
      </w:r>
      <w:r w:rsidRPr="005A5AD6">
        <w:rPr>
          <w:rFonts w:ascii="Arial" w:hAnsi="Arial" w:cs="Arial"/>
          <w:szCs w:val="24"/>
        </w:rPr>
        <w:t>.</w:t>
      </w:r>
    </w:p>
    <w:p w14:paraId="1D73C45C"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Cena oferty jest ceną ryczałtową i nie podlega zmianom w trakcie realizacji umowy.</w:t>
      </w:r>
    </w:p>
    <w:p w14:paraId="7D40B012"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Wynagrodzenie za dostawę (wartość netto, brutto i podatek VAT) należy podać            w złotych polskich, z dokładnością do dwóch miejsc po przecinku</w:t>
      </w:r>
      <w:r w:rsidRPr="005A5AD6">
        <w:rPr>
          <w:rFonts w:ascii="Arial" w:hAnsi="Arial" w:cs="Arial"/>
          <w:sz w:val="20"/>
          <w:szCs w:val="24"/>
        </w:rPr>
        <w:t xml:space="preserve">. </w:t>
      </w:r>
      <w:r w:rsidRPr="005A5AD6">
        <w:rPr>
          <w:rFonts w:ascii="Arial" w:hAnsi="Arial" w:cs="Arial"/>
          <w:szCs w:val="24"/>
        </w:rPr>
        <w:t>Cenę oferty zaokrągla się do pełnych groszy, przy czym końcówki poniżej 0,5 gr. pomija się, a końcówki 0,5 grosza i wyższe zaokrągla się do 1 grosza.</w:t>
      </w:r>
    </w:p>
    <w:p w14:paraId="35AF9AA6"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eastAsia="Times New Roman" w:hAnsi="Arial" w:cs="Times New Roman"/>
          <w:szCs w:val="20"/>
        </w:rPr>
        <w:t>W przypadku, gdy o udzielenie zamówienia ubiegać się będą podmioty, które na podstawie odrębnych przepisów nie są zobowiązane do uiszczania podatku VAT, Zamawiający dla porównania ceny ofert złożonych przez podmioty doliczy do ceny takich ofert należny podatek VAT, obciążający Zamawiającego z tytułu realizacji umowy na mocy odrębnych przepisów. Wykonawca składając ofertę, informuje zamawiającego czy wybór oferty będzie prowadził do powstania u Zamawiającego obowiązku podatkowego.</w:t>
      </w:r>
    </w:p>
    <w:p w14:paraId="2CCCB2BD" w14:textId="77777777" w:rsidR="004457DD" w:rsidRDefault="004457DD" w:rsidP="005A5AD6">
      <w:pPr>
        <w:pStyle w:val="Akapitzlist"/>
        <w:numPr>
          <w:ilvl w:val="1"/>
          <w:numId w:val="41"/>
        </w:numPr>
        <w:jc w:val="both"/>
        <w:rPr>
          <w:rFonts w:ascii="Arial" w:hAnsi="Arial" w:cs="Arial"/>
          <w:szCs w:val="24"/>
        </w:rPr>
      </w:pPr>
      <w:r w:rsidRPr="005A5AD6">
        <w:rPr>
          <w:rFonts w:ascii="Arial" w:hAnsi="Arial" w:cs="Arial"/>
          <w:szCs w:val="24"/>
        </w:rPr>
        <w:t xml:space="preserve">Prawidłowe ustalenie stawki podatku VAT leży po stronie Wykonawcy. Należy przyjąć obowiązującą stawkę podatku VAT zgodnie z ustawą z dnia 11 marca 2004 r. o podatku od towarów i usług /Dz. U. z 2020 r. poz. 106 </w:t>
      </w:r>
      <w:proofErr w:type="spellStart"/>
      <w:r w:rsidRPr="005A5AD6">
        <w:rPr>
          <w:rFonts w:ascii="Arial" w:hAnsi="Arial" w:cs="Arial"/>
          <w:szCs w:val="24"/>
        </w:rPr>
        <w:t>t.j</w:t>
      </w:r>
      <w:proofErr w:type="spellEnd"/>
      <w:r w:rsidRPr="005A5AD6">
        <w:rPr>
          <w:rFonts w:ascii="Arial" w:hAnsi="Arial" w:cs="Arial"/>
          <w:szCs w:val="24"/>
        </w:rPr>
        <w:t xml:space="preserve">. z </w:t>
      </w:r>
      <w:proofErr w:type="spellStart"/>
      <w:r w:rsidRPr="005A5AD6">
        <w:rPr>
          <w:rFonts w:ascii="Arial" w:hAnsi="Arial" w:cs="Arial"/>
          <w:szCs w:val="24"/>
        </w:rPr>
        <w:t>późn</w:t>
      </w:r>
      <w:proofErr w:type="spellEnd"/>
      <w:r w:rsidRPr="005A5AD6">
        <w:rPr>
          <w:rFonts w:ascii="Arial" w:hAnsi="Arial" w:cs="Arial"/>
          <w:szCs w:val="24"/>
        </w:rPr>
        <w:t>. zm./.</w:t>
      </w:r>
    </w:p>
    <w:p w14:paraId="43F1CDBC" w14:textId="77777777" w:rsidR="004457DD" w:rsidRPr="005A5AD6" w:rsidRDefault="004457DD" w:rsidP="005A5AD6">
      <w:pPr>
        <w:pStyle w:val="Akapitzlist"/>
        <w:numPr>
          <w:ilvl w:val="1"/>
          <w:numId w:val="41"/>
        </w:numPr>
        <w:jc w:val="both"/>
        <w:rPr>
          <w:rFonts w:ascii="Arial" w:hAnsi="Arial" w:cs="Arial"/>
          <w:szCs w:val="24"/>
        </w:rPr>
      </w:pPr>
      <w:r w:rsidRPr="005A5AD6">
        <w:rPr>
          <w:rFonts w:ascii="Arial" w:eastAsia="Times New Roman" w:hAnsi="Arial" w:cs="Arial"/>
          <w:szCs w:val="20"/>
        </w:rPr>
        <w:t>Zamawiający dopuszcza składanie faktur w formie elektronicznej lub ustrukturyzowanych faktur elektronicznych zgodnie z ustawą z dnia 9 listopada 2018r. o elektronicznym fakturowaniu w zamówieniach publicznych, koncesjach na roboty budowlane lub usługi oraz partnerstwie publiczno-prywatnym (Dz.U.2018 poz.2191). Więcej informacji na stronie internetowej – efaktura.gov.pl.</w:t>
      </w:r>
    </w:p>
    <w:p w14:paraId="2E6E6D4E" w14:textId="77777777" w:rsidR="004457DD" w:rsidRPr="004457DD" w:rsidRDefault="004457DD" w:rsidP="004457DD">
      <w:pPr>
        <w:widowControl w:val="0"/>
        <w:suppressAutoHyphens/>
        <w:spacing w:after="0" w:line="240" w:lineRule="auto"/>
        <w:ind w:left="540"/>
        <w:jc w:val="both"/>
        <w:rPr>
          <w:rFonts w:ascii="Arial" w:eastAsia="Times New Roman" w:hAnsi="Arial" w:cs="Times New Roman"/>
          <w:b/>
          <w:kern w:val="1"/>
          <w:sz w:val="24"/>
          <w:szCs w:val="20"/>
          <w:lang w:eastAsia="hi-IN" w:bidi="hi-IN"/>
        </w:rPr>
      </w:pPr>
    </w:p>
    <w:p w14:paraId="5D64122A" w14:textId="77777777" w:rsidR="004457DD" w:rsidRPr="004457DD" w:rsidRDefault="004457DD" w:rsidP="004457DD">
      <w:pPr>
        <w:widowControl w:val="0"/>
        <w:suppressAutoHyphens/>
        <w:spacing w:after="0" w:line="240" w:lineRule="auto"/>
        <w:ind w:left="360"/>
        <w:jc w:val="both"/>
        <w:rPr>
          <w:rFonts w:ascii="Arial" w:eastAsia="Times New Roman" w:hAnsi="Arial" w:cs="Times New Roman"/>
          <w:b/>
          <w:kern w:val="1"/>
          <w:sz w:val="24"/>
          <w:szCs w:val="20"/>
          <w:lang w:eastAsia="hi-IN" w:bidi="hi-IN"/>
        </w:rPr>
      </w:pPr>
      <w:r w:rsidRPr="004457DD">
        <w:rPr>
          <w:rFonts w:ascii="Arial" w:eastAsia="Times New Roman" w:hAnsi="Arial" w:cs="Times New Roman"/>
          <w:b/>
          <w:kern w:val="1"/>
          <w:sz w:val="24"/>
          <w:szCs w:val="20"/>
          <w:lang w:eastAsia="hi-IN" w:bidi="hi-IN"/>
        </w:rPr>
        <w:t>UWAGA:</w:t>
      </w:r>
    </w:p>
    <w:p w14:paraId="6319C460" w14:textId="77777777" w:rsidR="004457DD" w:rsidRPr="004457DD" w:rsidRDefault="004457DD" w:rsidP="004457DD">
      <w:pPr>
        <w:widowControl w:val="0"/>
        <w:suppressAutoHyphens/>
        <w:spacing w:after="0" w:line="240" w:lineRule="auto"/>
        <w:ind w:left="360"/>
        <w:jc w:val="both"/>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 xml:space="preserve">Zgodnie z Art. 91 ust.3a ustawy. </w:t>
      </w:r>
    </w:p>
    <w:p w14:paraId="6E8F7F06" w14:textId="77777777" w:rsidR="004457DD" w:rsidRPr="004457DD" w:rsidRDefault="004457DD" w:rsidP="004457DD">
      <w:pPr>
        <w:widowControl w:val="0"/>
        <w:suppressAutoHyphens/>
        <w:spacing w:after="0" w:line="240" w:lineRule="auto"/>
        <w:ind w:left="360"/>
        <w:jc w:val="both"/>
        <w:rPr>
          <w:rFonts w:ascii="Arial" w:eastAsia="Times New Roman" w:hAnsi="Arial" w:cs="Arial"/>
          <w:b/>
          <w:kern w:val="1"/>
          <w:sz w:val="24"/>
          <w:szCs w:val="24"/>
          <w:lang w:eastAsia="hi-IN" w:bidi="hi-IN"/>
        </w:rPr>
      </w:pPr>
      <w:r w:rsidRPr="004457DD">
        <w:rPr>
          <w:rFonts w:ascii="Arial" w:eastAsia="Lucida Sans Unicode" w:hAnsi="Arial" w:cs="Arial"/>
          <w:kern w:val="1"/>
          <w:sz w:val="24"/>
          <w:szCs w:val="24"/>
          <w:lang w:eastAsia="hi-IN" w:bidi="hi-I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4457DD">
        <w:rPr>
          <w:rFonts w:ascii="Arial" w:eastAsia="Lucida Sans Unicode" w:hAnsi="Arial" w:cs="Arial"/>
          <w:b/>
          <w:kern w:val="1"/>
          <w:sz w:val="24"/>
          <w:szCs w:val="24"/>
          <w:lang w:eastAsia="hi-IN" w:bidi="hi-IN"/>
        </w:rPr>
        <w:t xml:space="preserve">składa Oświadczenie do </w:t>
      </w:r>
      <w:r w:rsidRPr="004457DD">
        <w:rPr>
          <w:rFonts w:ascii="Arial" w:eastAsia="Lucida Sans Unicode" w:hAnsi="Arial" w:cs="Arial"/>
          <w:b/>
          <w:kern w:val="1"/>
          <w:sz w:val="24"/>
          <w:szCs w:val="24"/>
          <w:lang w:eastAsia="hi-IN" w:bidi="hi-IN"/>
        </w:rPr>
        <w:lastRenderedPageBreak/>
        <w:t>oferty)</w:t>
      </w:r>
      <w:r w:rsidRPr="004457DD">
        <w:rPr>
          <w:rFonts w:ascii="Arial" w:eastAsia="Lucida Sans Unicode" w:hAnsi="Arial" w:cs="Arial"/>
          <w:kern w:val="1"/>
          <w:sz w:val="24"/>
          <w:szCs w:val="24"/>
          <w:lang w:eastAsia="hi-IN" w:bidi="hi-IN"/>
        </w:rPr>
        <w:t xml:space="preserve"> czy wybór oferty będzie prowadzić do powstania u zamawiającego obowiązku podatkowego, wskazując nazwę (rodzaj) towaru lub</w:t>
      </w:r>
      <w:r w:rsidRPr="004457DD">
        <w:rPr>
          <w:rFonts w:ascii="Arial" w:eastAsia="Lucida Sans Unicode" w:hAnsi="Arial" w:cs="Arial"/>
          <w:color w:val="FF0000"/>
          <w:kern w:val="1"/>
          <w:sz w:val="24"/>
          <w:szCs w:val="24"/>
          <w:lang w:eastAsia="hi-IN" w:bidi="hi-IN"/>
        </w:rPr>
        <w:t xml:space="preserve"> </w:t>
      </w:r>
      <w:r w:rsidRPr="004457DD">
        <w:rPr>
          <w:rFonts w:ascii="Arial" w:eastAsia="Lucida Sans Unicode" w:hAnsi="Arial" w:cs="Arial"/>
          <w:kern w:val="1"/>
          <w:sz w:val="24"/>
          <w:szCs w:val="24"/>
          <w:lang w:eastAsia="hi-IN" w:bidi="hi-IN"/>
        </w:rPr>
        <w:t>usługi,</w:t>
      </w:r>
      <w:r w:rsidRPr="004457DD">
        <w:rPr>
          <w:rFonts w:ascii="Arial" w:eastAsia="Lucida Sans Unicode" w:hAnsi="Arial" w:cs="Arial"/>
          <w:color w:val="FF0000"/>
          <w:kern w:val="1"/>
          <w:sz w:val="24"/>
          <w:szCs w:val="24"/>
          <w:lang w:eastAsia="hi-IN" w:bidi="hi-IN"/>
        </w:rPr>
        <w:t xml:space="preserve"> </w:t>
      </w:r>
      <w:r w:rsidRPr="004457DD">
        <w:rPr>
          <w:rFonts w:ascii="Arial" w:eastAsia="Lucida Sans Unicode" w:hAnsi="Arial" w:cs="Arial"/>
          <w:kern w:val="1"/>
          <w:sz w:val="24"/>
          <w:szCs w:val="24"/>
          <w:lang w:eastAsia="hi-IN" w:bidi="hi-IN"/>
        </w:rPr>
        <w:t>których dostawa lub świadczenie będzie prowadzić do jego powstania, oraz wskazując ich wartość bez kwoty podatku.</w:t>
      </w:r>
    </w:p>
    <w:p w14:paraId="1208F574"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7CBD28BF" w14:textId="77777777" w:rsidR="004457DD" w:rsidRPr="005A5AD6" w:rsidRDefault="004457DD" w:rsidP="005A5AD6">
      <w:pPr>
        <w:pStyle w:val="Akapitzlist"/>
        <w:numPr>
          <w:ilvl w:val="0"/>
          <w:numId w:val="41"/>
        </w:numPr>
        <w:jc w:val="both"/>
        <w:rPr>
          <w:rFonts w:ascii="Arial" w:eastAsia="Times New Roman" w:hAnsi="Arial" w:cs="Times New Roman"/>
          <w:b/>
          <w:szCs w:val="20"/>
        </w:rPr>
      </w:pPr>
      <w:r w:rsidRPr="005A5AD6">
        <w:rPr>
          <w:rFonts w:ascii="Arial" w:eastAsia="Times New Roman" w:hAnsi="Arial" w:cs="Times New Roman"/>
          <w:b/>
          <w:szCs w:val="20"/>
        </w:rPr>
        <w:t>Rozliczenia pomiędzy Zamawiającym a Wykonawcą prowadzone będą w złotych polskich.</w:t>
      </w:r>
    </w:p>
    <w:p w14:paraId="7FD11DC5"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14700E79" w14:textId="77777777" w:rsidR="004457DD" w:rsidRDefault="004457DD" w:rsidP="005A5AD6">
      <w:pPr>
        <w:pStyle w:val="Akapitzlist"/>
        <w:numPr>
          <w:ilvl w:val="0"/>
          <w:numId w:val="41"/>
        </w:numPr>
        <w:jc w:val="both"/>
        <w:rPr>
          <w:rFonts w:ascii="Arial" w:eastAsia="Times New Roman" w:hAnsi="Arial" w:cs="Times New Roman"/>
          <w:b/>
          <w:szCs w:val="20"/>
        </w:rPr>
      </w:pPr>
      <w:r w:rsidRPr="005A5AD6">
        <w:rPr>
          <w:rFonts w:ascii="Arial" w:eastAsia="Times New Roman" w:hAnsi="Arial" w:cs="Times New Roman"/>
          <w:b/>
          <w:szCs w:val="20"/>
        </w:rPr>
        <w:t>Kryteria oceny ofert i sposób oceny ofert.</w:t>
      </w:r>
    </w:p>
    <w:p w14:paraId="29E7EDD5" w14:textId="77777777" w:rsidR="005A5AD6" w:rsidRPr="005A5AD6" w:rsidRDefault="005A5AD6" w:rsidP="005A5AD6">
      <w:pPr>
        <w:pStyle w:val="Akapitzlist"/>
        <w:rPr>
          <w:rFonts w:ascii="Arial" w:eastAsia="Times New Roman" w:hAnsi="Arial" w:cs="Times New Roman"/>
          <w:b/>
          <w:szCs w:val="20"/>
        </w:rPr>
      </w:pPr>
    </w:p>
    <w:p w14:paraId="419BCEDC" w14:textId="77777777" w:rsidR="004457DD" w:rsidRPr="005A5AD6" w:rsidRDefault="005A5AD6" w:rsidP="005A5AD6">
      <w:pPr>
        <w:pStyle w:val="Akapitzlist"/>
        <w:ind w:left="465"/>
        <w:jc w:val="both"/>
        <w:rPr>
          <w:rFonts w:ascii="Arial" w:hAnsi="Arial" w:cs="Arial"/>
          <w:bCs/>
          <w:szCs w:val="24"/>
        </w:rPr>
      </w:pPr>
      <w:r>
        <w:rPr>
          <w:rFonts w:ascii="Arial" w:hAnsi="Arial" w:cs="Arial"/>
          <w:bCs/>
          <w:szCs w:val="24"/>
        </w:rPr>
        <w:t xml:space="preserve">18.1 </w:t>
      </w:r>
      <w:r w:rsidR="004457DD" w:rsidRPr="005A5AD6">
        <w:rPr>
          <w:rFonts w:ascii="Arial" w:hAnsi="Arial" w:cs="Arial"/>
          <w:bCs/>
          <w:szCs w:val="24"/>
        </w:rPr>
        <w:t>Wybór oferty najkorzystniejszej, zostanie dokonany w oparciu o kryteria :</w:t>
      </w:r>
    </w:p>
    <w:p w14:paraId="115B9688" w14:textId="77777777" w:rsidR="004457DD" w:rsidRPr="004457DD" w:rsidRDefault="004457DD" w:rsidP="004457DD">
      <w:pPr>
        <w:widowControl w:val="0"/>
        <w:tabs>
          <w:tab w:val="left" w:pos="11520"/>
          <w:tab w:val="left" w:pos="14760"/>
          <w:tab w:val="left" w:pos="16920"/>
        </w:tabs>
        <w:suppressAutoHyphens/>
        <w:spacing w:after="0" w:line="240" w:lineRule="auto"/>
        <w:ind w:left="709"/>
        <w:jc w:val="both"/>
        <w:rPr>
          <w:rFonts w:ascii="Arial" w:eastAsia="Times New Roman" w:hAnsi="Arial" w:cs="Times New Roman"/>
          <w:kern w:val="1"/>
          <w:sz w:val="24"/>
          <w:szCs w:val="24"/>
          <w:lang w:eastAsia="hi-IN" w:bidi="hi-IN"/>
        </w:rPr>
      </w:pPr>
      <w:r w:rsidRPr="004457DD">
        <w:rPr>
          <w:rFonts w:ascii="Arial" w:eastAsia="Times New Roman" w:hAnsi="Arial" w:cs="Times New Roman"/>
          <w:kern w:val="1"/>
          <w:sz w:val="24"/>
          <w:szCs w:val="24"/>
          <w:lang w:eastAsia="hi-IN" w:bidi="hi-IN"/>
        </w:rPr>
        <w:t>- cena  – waga 60%,</w:t>
      </w:r>
    </w:p>
    <w:p w14:paraId="01AA9343" w14:textId="77777777" w:rsidR="004457DD" w:rsidRPr="004457DD" w:rsidRDefault="004457DD" w:rsidP="004457DD">
      <w:pPr>
        <w:widowControl w:val="0"/>
        <w:tabs>
          <w:tab w:val="left" w:pos="11520"/>
          <w:tab w:val="left" w:pos="14760"/>
          <w:tab w:val="left" w:pos="16920"/>
        </w:tabs>
        <w:suppressAutoHyphens/>
        <w:spacing w:after="0" w:line="240" w:lineRule="auto"/>
        <w:ind w:left="709"/>
        <w:jc w:val="both"/>
        <w:rPr>
          <w:rFonts w:ascii="Arial" w:eastAsia="Times New Roman" w:hAnsi="Arial" w:cs="Times New Roman"/>
          <w:kern w:val="1"/>
          <w:sz w:val="24"/>
          <w:szCs w:val="24"/>
          <w:lang w:eastAsia="hi-IN" w:bidi="hi-IN"/>
        </w:rPr>
      </w:pPr>
      <w:r w:rsidRPr="004457DD">
        <w:rPr>
          <w:rFonts w:ascii="Arial" w:eastAsia="Lucida Sans Unicode" w:hAnsi="Arial" w:cs="Arial"/>
          <w:kern w:val="1"/>
          <w:sz w:val="24"/>
          <w:szCs w:val="24"/>
          <w:lang w:eastAsia="hi-IN" w:bidi="hi-IN"/>
        </w:rPr>
        <w:t xml:space="preserve">- parametry techniczno-użytkowe ambulansu </w:t>
      </w:r>
      <w:r w:rsidRPr="004457DD">
        <w:rPr>
          <w:rFonts w:ascii="Arial" w:eastAsia="Times New Roman" w:hAnsi="Arial" w:cs="Times New Roman"/>
          <w:kern w:val="1"/>
          <w:sz w:val="24"/>
          <w:szCs w:val="24"/>
          <w:lang w:eastAsia="hi-IN" w:bidi="hi-IN"/>
        </w:rPr>
        <w:t>– waga 40%</w:t>
      </w:r>
    </w:p>
    <w:p w14:paraId="07E01921" w14:textId="77777777" w:rsidR="004457DD" w:rsidRPr="004457DD" w:rsidRDefault="004457DD" w:rsidP="004457DD">
      <w:pPr>
        <w:spacing w:after="0" w:line="240" w:lineRule="auto"/>
        <w:jc w:val="both"/>
        <w:rPr>
          <w:rFonts w:ascii="Arial" w:eastAsia="Calibri" w:hAnsi="Arial" w:cs="Arial"/>
          <w:kern w:val="1"/>
          <w:sz w:val="24"/>
          <w:szCs w:val="24"/>
          <w:lang w:eastAsia="pl-PL"/>
        </w:rPr>
      </w:pPr>
    </w:p>
    <w:p w14:paraId="3B30CBC7" w14:textId="77777777" w:rsidR="004457DD" w:rsidRPr="005A5AD6" w:rsidRDefault="004457DD" w:rsidP="005A5AD6">
      <w:pPr>
        <w:pStyle w:val="Akapitzlist"/>
        <w:numPr>
          <w:ilvl w:val="1"/>
          <w:numId w:val="41"/>
        </w:numPr>
        <w:jc w:val="both"/>
        <w:rPr>
          <w:rFonts w:ascii="Arial" w:hAnsi="Arial" w:cs="Arial"/>
          <w:bCs/>
          <w:szCs w:val="24"/>
        </w:rPr>
      </w:pPr>
      <w:r w:rsidRPr="005A5AD6">
        <w:rPr>
          <w:rFonts w:ascii="Arial" w:hAnsi="Arial" w:cs="Arial"/>
          <w:bCs/>
          <w:szCs w:val="24"/>
        </w:rPr>
        <w:t>Sposób oceny ofert.</w:t>
      </w:r>
    </w:p>
    <w:p w14:paraId="5A065205"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16"/>
          <w:szCs w:val="16"/>
          <w:lang w:eastAsia="hi-IN" w:bidi="hi-IN"/>
        </w:rPr>
      </w:pPr>
    </w:p>
    <w:p w14:paraId="3F857856"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b/>
          <w:kern w:val="1"/>
          <w:sz w:val="24"/>
          <w:szCs w:val="24"/>
          <w:lang w:eastAsia="pl-PL"/>
        </w:rPr>
      </w:pPr>
      <w:r w:rsidRPr="004457DD">
        <w:rPr>
          <w:rFonts w:ascii="Arial" w:eastAsia="Lucida Sans Unicode" w:hAnsi="Arial" w:cs="Arial"/>
          <w:kern w:val="1"/>
          <w:sz w:val="24"/>
          <w:szCs w:val="24"/>
          <w:lang w:eastAsia="pl-PL"/>
        </w:rPr>
        <w:t>Oferty oceniane będą w sposób</w:t>
      </w:r>
      <w:r w:rsidRPr="004457DD">
        <w:rPr>
          <w:rFonts w:ascii="Arial" w:eastAsia="Lucida Sans Unicode" w:hAnsi="Arial" w:cs="Arial"/>
          <w:b/>
          <w:bCs/>
          <w:kern w:val="1"/>
          <w:sz w:val="24"/>
          <w:szCs w:val="24"/>
          <w:lang w:eastAsia="pl-PL"/>
        </w:rPr>
        <w:t xml:space="preserve"> </w:t>
      </w:r>
      <w:r w:rsidRPr="004457DD">
        <w:rPr>
          <w:rFonts w:ascii="Arial" w:eastAsia="Lucida Sans Unicode" w:hAnsi="Arial" w:cs="Arial"/>
          <w:kern w:val="1"/>
          <w:sz w:val="24"/>
          <w:szCs w:val="24"/>
          <w:lang w:eastAsia="pl-PL"/>
        </w:rPr>
        <w:t>punktowy.</w:t>
      </w:r>
    </w:p>
    <w:p w14:paraId="7E665201"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b/>
          <w:bCs/>
          <w:kern w:val="1"/>
          <w:sz w:val="24"/>
          <w:szCs w:val="24"/>
          <w:lang w:eastAsia="pl-PL"/>
        </w:rPr>
      </w:pPr>
    </w:p>
    <w:p w14:paraId="3664FD9B"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r w:rsidRPr="004457DD">
        <w:rPr>
          <w:rFonts w:ascii="Arial" w:eastAsia="Lucida Sans Unicode" w:hAnsi="Arial" w:cs="Arial"/>
          <w:b/>
          <w:bCs/>
          <w:kern w:val="1"/>
          <w:sz w:val="24"/>
          <w:szCs w:val="24"/>
          <w:lang w:eastAsia="pl-PL"/>
        </w:rPr>
        <w:t xml:space="preserve">Kryterium I </w:t>
      </w:r>
      <w:r w:rsidRPr="004457DD">
        <w:rPr>
          <w:rFonts w:ascii="Arial" w:eastAsia="Lucida Sans Unicode" w:hAnsi="Arial" w:cs="Arial"/>
          <w:bCs/>
          <w:kern w:val="1"/>
          <w:sz w:val="24"/>
          <w:szCs w:val="24"/>
          <w:lang w:eastAsia="pl-PL"/>
        </w:rPr>
        <w:t>–</w:t>
      </w:r>
      <w:r w:rsidRPr="004457DD">
        <w:rPr>
          <w:rFonts w:ascii="Arial" w:eastAsia="Lucida Sans Unicode" w:hAnsi="Arial" w:cs="Arial"/>
          <w:b/>
          <w:bCs/>
          <w:kern w:val="1"/>
          <w:sz w:val="24"/>
          <w:szCs w:val="24"/>
          <w:lang w:eastAsia="pl-PL"/>
        </w:rPr>
        <w:t xml:space="preserve"> </w:t>
      </w:r>
      <w:r w:rsidRPr="004457DD">
        <w:rPr>
          <w:rFonts w:ascii="Arial" w:eastAsia="Lucida Sans Unicode" w:hAnsi="Arial" w:cs="Arial"/>
          <w:b/>
          <w:kern w:val="1"/>
          <w:sz w:val="24"/>
          <w:szCs w:val="24"/>
          <w:lang w:eastAsia="pl-PL"/>
        </w:rPr>
        <w:t>Cena</w:t>
      </w:r>
      <w:r w:rsidRPr="004457DD">
        <w:rPr>
          <w:rFonts w:ascii="Arial" w:eastAsia="Lucida Sans Unicode" w:hAnsi="Arial" w:cs="Arial"/>
          <w:kern w:val="1"/>
          <w:sz w:val="24"/>
          <w:szCs w:val="24"/>
          <w:lang w:eastAsia="pl-PL"/>
        </w:rPr>
        <w:t xml:space="preserve"> </w:t>
      </w:r>
    </w:p>
    <w:p w14:paraId="5B61E5EB"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r w:rsidRPr="004457DD">
        <w:rPr>
          <w:rFonts w:ascii="Arial" w:eastAsia="Lucida Sans Unicode" w:hAnsi="Arial" w:cs="Arial"/>
          <w:kern w:val="1"/>
          <w:sz w:val="24"/>
          <w:szCs w:val="24"/>
          <w:lang w:eastAsia="pl-PL"/>
        </w:rPr>
        <w:t>Oferta z najniższą ceną ofertową brutto otrzyma 100 punktów, które zostaną pomnożone przez wagę kryterium (60%). Punkty dla pozostałych ofert to stosunek ceny najniższej do ceny w badanej ofercie, pomnożony przez wagę kryterium (60%).</w:t>
      </w:r>
    </w:p>
    <w:p w14:paraId="55BE5491"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kern w:val="1"/>
          <w:sz w:val="24"/>
          <w:szCs w:val="24"/>
          <w:lang w:eastAsia="pl-PL"/>
        </w:rPr>
      </w:pPr>
    </w:p>
    <w:p w14:paraId="01BF239C" w14:textId="77777777" w:rsidR="004457DD" w:rsidRPr="004457DD" w:rsidRDefault="004457DD" w:rsidP="004457DD">
      <w:pPr>
        <w:widowControl w:val="0"/>
        <w:suppressAutoHyphens/>
        <w:spacing w:after="0" w:line="240" w:lineRule="auto"/>
        <w:ind w:left="360"/>
        <w:jc w:val="both"/>
        <w:rPr>
          <w:rFonts w:ascii="Arial" w:eastAsia="Lucida Sans Unicode" w:hAnsi="Arial" w:cs="Mangal"/>
          <w:b/>
          <w:bCs/>
          <w:kern w:val="1"/>
          <w:sz w:val="24"/>
          <w:szCs w:val="24"/>
          <w:lang w:eastAsia="hi-IN" w:bidi="hi-IN"/>
        </w:rPr>
      </w:pPr>
      <w:r w:rsidRPr="004457DD">
        <w:rPr>
          <w:rFonts w:ascii="Arial" w:eastAsia="Lucida Sans Unicode" w:hAnsi="Arial" w:cs="Arial"/>
          <w:b/>
          <w:bCs/>
          <w:kern w:val="1"/>
          <w:sz w:val="24"/>
          <w:szCs w:val="24"/>
          <w:lang w:eastAsia="hi-IN" w:bidi="hi-IN"/>
        </w:rPr>
        <w:t>Kryterium II –</w:t>
      </w:r>
      <w:r w:rsidRPr="004457DD">
        <w:rPr>
          <w:rFonts w:ascii="Arial" w:eastAsia="Lucida Sans Unicode" w:hAnsi="Arial" w:cs="Arial"/>
          <w:b/>
          <w:bCs/>
          <w:kern w:val="1"/>
          <w:sz w:val="26"/>
          <w:szCs w:val="24"/>
          <w:lang w:eastAsia="hi-IN" w:bidi="hi-IN"/>
        </w:rPr>
        <w:t xml:space="preserve"> </w:t>
      </w:r>
      <w:r w:rsidRPr="004457DD">
        <w:rPr>
          <w:rFonts w:ascii="Arial" w:eastAsia="Lucida Sans Unicode" w:hAnsi="Arial" w:cs="Arial"/>
          <w:b/>
          <w:bCs/>
          <w:kern w:val="1"/>
          <w:sz w:val="24"/>
          <w:szCs w:val="24"/>
          <w:lang w:eastAsia="hi-IN" w:bidi="hi-IN"/>
        </w:rPr>
        <w:t>P</w:t>
      </w:r>
      <w:r w:rsidRPr="004457DD">
        <w:rPr>
          <w:rFonts w:ascii="Arial" w:hAnsi="Arial" w:cs="Arial"/>
          <w:b/>
          <w:sz w:val="24"/>
          <w:szCs w:val="24"/>
        </w:rPr>
        <w:t>arametry techniczno-użytkowe ambulans</w:t>
      </w:r>
      <w:r w:rsidRPr="004457DD">
        <w:rPr>
          <w:rFonts w:ascii="Arial" w:hAnsi="Arial" w:cs="Arial"/>
          <w:sz w:val="24"/>
          <w:szCs w:val="24"/>
        </w:rPr>
        <w:t>u</w:t>
      </w:r>
    </w:p>
    <w:p w14:paraId="1CC5BE7D" w14:textId="77777777" w:rsidR="004457DD" w:rsidRPr="004457DD" w:rsidRDefault="004457DD" w:rsidP="004457DD">
      <w:pPr>
        <w:widowControl w:val="0"/>
        <w:suppressAutoHyphens/>
        <w:spacing w:after="0" w:line="240" w:lineRule="auto"/>
        <w:ind w:left="360"/>
        <w:jc w:val="both"/>
        <w:rPr>
          <w:rFonts w:ascii="Arial" w:eastAsia="Lucida Sans Unicode" w:hAnsi="Arial" w:cs="Mangal"/>
          <w:kern w:val="1"/>
          <w:sz w:val="24"/>
          <w:szCs w:val="24"/>
          <w:lang w:eastAsia="hi-IN" w:bidi="hi-IN"/>
        </w:rPr>
      </w:pPr>
    </w:p>
    <w:p w14:paraId="69297855" w14:textId="77777777" w:rsidR="004457DD" w:rsidRPr="004457DD" w:rsidRDefault="004457DD" w:rsidP="004457DD">
      <w:pPr>
        <w:jc w:val="both"/>
        <w:rPr>
          <w:rFonts w:ascii="Arial" w:hAnsi="Arial" w:cs="Arial"/>
        </w:rPr>
      </w:pPr>
      <w:r w:rsidRPr="004457DD">
        <w:rPr>
          <w:rFonts w:ascii="Arial" w:hAnsi="Arial" w:cs="Arial"/>
        </w:rPr>
        <w:t xml:space="preserve">Komisja przetargowa dokona oceny ofert w kryterium „parametry techniczno-użytkowe ambulansu” przyznając danej ofercie punkty zgodnie z poniższą tabelą. </w:t>
      </w:r>
    </w:p>
    <w:p w14:paraId="76FA4B30" w14:textId="77777777" w:rsidR="004457DD" w:rsidRPr="00DF2598" w:rsidRDefault="004457DD" w:rsidP="00DF2598">
      <w:pPr>
        <w:widowControl w:val="0"/>
        <w:suppressAutoHyphens/>
        <w:spacing w:after="0" w:line="240" w:lineRule="auto"/>
        <w:ind w:left="851"/>
        <w:jc w:val="both"/>
        <w:rPr>
          <w:rFonts w:ascii="Arial" w:eastAsia="Lucida Sans Unicode" w:hAnsi="Arial" w:cs="Arial"/>
          <w:kern w:val="1"/>
          <w:lang w:eastAsia="hi-IN" w:bidi="hi-IN"/>
        </w:rPr>
      </w:pPr>
      <w:r w:rsidRPr="00DF2598">
        <w:rPr>
          <w:rFonts w:ascii="Arial" w:eastAsia="Lucida Sans Unicode" w:hAnsi="Arial" w:cs="Arial"/>
          <w:kern w:val="1"/>
          <w:lang w:eastAsia="hi-IN" w:bidi="hi-IN"/>
        </w:rPr>
        <w:t>Punkty w kryterium (max- 40pkt ) równają się wadze kryterium ( 40%)</w:t>
      </w:r>
    </w:p>
    <w:tbl>
      <w:tblPr>
        <w:tblW w:w="815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3"/>
        <w:gridCol w:w="2977"/>
      </w:tblGrid>
      <w:tr w:rsidR="004457DD" w:rsidRPr="004457DD" w14:paraId="2484B210" w14:textId="77777777" w:rsidTr="00DF2598">
        <w:trPr>
          <w:trHeight w:val="359"/>
        </w:trPr>
        <w:tc>
          <w:tcPr>
            <w:tcW w:w="5173" w:type="dxa"/>
            <w:tcMar>
              <w:top w:w="0" w:type="dxa"/>
              <w:left w:w="70" w:type="dxa"/>
              <w:bottom w:w="0" w:type="dxa"/>
              <w:right w:w="70" w:type="dxa"/>
            </w:tcMar>
            <w:vAlign w:val="center"/>
          </w:tcPr>
          <w:p w14:paraId="7B23695E" w14:textId="77777777" w:rsidR="004457DD" w:rsidRPr="004457DD" w:rsidRDefault="004457DD" w:rsidP="004457DD">
            <w:pPr>
              <w:jc w:val="center"/>
              <w:rPr>
                <w:rFonts w:ascii="Tahoma" w:hAnsi="Tahoma" w:cs="Tahoma"/>
                <w:b/>
                <w:sz w:val="18"/>
                <w:szCs w:val="18"/>
              </w:rPr>
            </w:pPr>
            <w:r w:rsidRPr="004457DD">
              <w:rPr>
                <w:rFonts w:ascii="Tahoma" w:hAnsi="Tahoma" w:cs="Tahoma"/>
                <w:b/>
                <w:sz w:val="18"/>
                <w:szCs w:val="18"/>
              </w:rPr>
              <w:t>Parametry punktowane</w:t>
            </w:r>
          </w:p>
        </w:tc>
        <w:tc>
          <w:tcPr>
            <w:tcW w:w="2977" w:type="dxa"/>
            <w:tcMar>
              <w:top w:w="0" w:type="dxa"/>
              <w:left w:w="70" w:type="dxa"/>
              <w:bottom w:w="0" w:type="dxa"/>
              <w:right w:w="70" w:type="dxa"/>
            </w:tcMar>
            <w:vAlign w:val="center"/>
          </w:tcPr>
          <w:p w14:paraId="188E41F2" w14:textId="77777777" w:rsidR="004457DD" w:rsidRPr="004457DD" w:rsidRDefault="004457DD" w:rsidP="004457DD">
            <w:pPr>
              <w:jc w:val="center"/>
              <w:rPr>
                <w:rFonts w:ascii="Tahoma" w:hAnsi="Tahoma" w:cs="Tahoma"/>
                <w:b/>
                <w:sz w:val="18"/>
                <w:szCs w:val="18"/>
              </w:rPr>
            </w:pPr>
            <w:r w:rsidRPr="004457DD">
              <w:rPr>
                <w:rFonts w:ascii="Arial" w:hAnsi="Arial" w:cs="Arial"/>
                <w:b/>
                <w:snapToGrid w:val="0"/>
                <w:sz w:val="18"/>
                <w:szCs w:val="18"/>
              </w:rPr>
              <w:t>Ocena punktowa parametrów</w:t>
            </w:r>
          </w:p>
        </w:tc>
      </w:tr>
      <w:tr w:rsidR="004457DD" w:rsidRPr="004457DD" w14:paraId="392A51D9" w14:textId="77777777" w:rsidTr="00DF2598">
        <w:tc>
          <w:tcPr>
            <w:tcW w:w="5173" w:type="dxa"/>
            <w:tcMar>
              <w:top w:w="0" w:type="dxa"/>
              <w:left w:w="70" w:type="dxa"/>
              <w:bottom w:w="0" w:type="dxa"/>
              <w:right w:w="70" w:type="dxa"/>
            </w:tcMar>
            <w:vAlign w:val="center"/>
          </w:tcPr>
          <w:p w14:paraId="11AFDECA" w14:textId="77777777" w:rsidR="004457DD" w:rsidRPr="004457DD" w:rsidRDefault="004457DD" w:rsidP="004457DD">
            <w:pPr>
              <w:spacing w:after="0"/>
              <w:rPr>
                <w:rFonts w:ascii="Tahoma" w:hAnsi="Tahoma" w:cs="Tahoma"/>
                <w:sz w:val="18"/>
                <w:szCs w:val="18"/>
              </w:rPr>
            </w:pPr>
            <w:r w:rsidRPr="004457DD">
              <w:rPr>
                <w:rFonts w:ascii="Tahoma" w:hAnsi="Tahoma" w:cs="Tahoma"/>
                <w:sz w:val="18"/>
                <w:szCs w:val="18"/>
              </w:rPr>
              <w:t>Moc silnika powyżej 125 KW</w:t>
            </w:r>
          </w:p>
        </w:tc>
        <w:tc>
          <w:tcPr>
            <w:tcW w:w="2977" w:type="dxa"/>
            <w:tcMar>
              <w:top w:w="0" w:type="dxa"/>
              <w:left w:w="70" w:type="dxa"/>
              <w:bottom w:w="0" w:type="dxa"/>
              <w:right w:w="70" w:type="dxa"/>
            </w:tcMar>
            <w:vAlign w:val="center"/>
          </w:tcPr>
          <w:p w14:paraId="2302B018"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20 pkt. Nie – 0 pkt</w:t>
            </w:r>
          </w:p>
        </w:tc>
      </w:tr>
      <w:tr w:rsidR="004457DD" w:rsidRPr="004457DD" w14:paraId="2164032E" w14:textId="77777777" w:rsidTr="00DF2598">
        <w:trPr>
          <w:trHeight w:val="916"/>
        </w:trPr>
        <w:tc>
          <w:tcPr>
            <w:tcW w:w="5173" w:type="dxa"/>
            <w:tcMar>
              <w:top w:w="0" w:type="dxa"/>
              <w:left w:w="70" w:type="dxa"/>
              <w:bottom w:w="0" w:type="dxa"/>
              <w:right w:w="70" w:type="dxa"/>
            </w:tcMar>
            <w:vAlign w:val="center"/>
          </w:tcPr>
          <w:p w14:paraId="2792D676" w14:textId="77777777" w:rsidR="004457DD" w:rsidRPr="004457DD" w:rsidRDefault="004457DD" w:rsidP="004457DD">
            <w:pPr>
              <w:spacing w:after="0"/>
              <w:jc w:val="both"/>
              <w:rPr>
                <w:rFonts w:ascii="Tahoma" w:eastAsia="CorporateSPro-Light, 'Arial Uni" w:hAnsi="Tahoma" w:cs="Tahoma"/>
                <w:sz w:val="18"/>
                <w:szCs w:val="18"/>
              </w:rPr>
            </w:pPr>
            <w:r w:rsidRPr="004457DD">
              <w:rPr>
                <w:rFonts w:ascii="Tahoma" w:eastAsia="CorporateSPro-Light, 'Arial Uni" w:hAnsi="Tahoma" w:cs="Tahoma"/>
                <w:sz w:val="18"/>
                <w:szCs w:val="18"/>
              </w:rPr>
              <w:t>Asystent martwego punktu pomagający unikać wypadków (rozpoznaje pojazdy w martwym punkcie  i ostrzega kierowcę sygnałami wizualnymi i dźwiękowymi)</w:t>
            </w:r>
          </w:p>
        </w:tc>
        <w:tc>
          <w:tcPr>
            <w:tcW w:w="2977" w:type="dxa"/>
            <w:tcMar>
              <w:top w:w="0" w:type="dxa"/>
              <w:left w:w="70" w:type="dxa"/>
              <w:bottom w:w="0" w:type="dxa"/>
              <w:right w:w="70" w:type="dxa"/>
            </w:tcMar>
            <w:vAlign w:val="center"/>
          </w:tcPr>
          <w:p w14:paraId="473A4488"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224275C5" w14:textId="77777777" w:rsidTr="00DF2598">
        <w:tc>
          <w:tcPr>
            <w:tcW w:w="5173" w:type="dxa"/>
            <w:tcMar>
              <w:top w:w="0" w:type="dxa"/>
              <w:left w:w="70" w:type="dxa"/>
              <w:bottom w:w="0" w:type="dxa"/>
              <w:right w:w="70" w:type="dxa"/>
            </w:tcMar>
            <w:vAlign w:val="center"/>
          </w:tcPr>
          <w:p w14:paraId="14DAB329" w14:textId="77777777" w:rsidR="004457DD" w:rsidRPr="004457DD" w:rsidRDefault="004457DD" w:rsidP="004457DD">
            <w:pPr>
              <w:spacing w:after="0"/>
              <w:rPr>
                <w:rFonts w:ascii="Tahoma" w:eastAsia="CorporateSPro-Light, 'Arial Uni" w:hAnsi="Tahoma" w:cs="Tahoma"/>
                <w:sz w:val="18"/>
                <w:szCs w:val="18"/>
              </w:rPr>
            </w:pPr>
            <w:r w:rsidRPr="004457DD">
              <w:rPr>
                <w:rFonts w:ascii="Tahoma" w:eastAsia="CorporateSPro-Light, 'Arial Uni" w:hAnsi="Tahoma" w:cs="Tahoma"/>
                <w:sz w:val="18"/>
                <w:szCs w:val="18"/>
              </w:rPr>
              <w:t>Elektrycznie domykane drzwi przesuwne prawe i lewe (system ma być wyposażeniem fabrycznym pojazdu bazowego)</w:t>
            </w:r>
          </w:p>
        </w:tc>
        <w:tc>
          <w:tcPr>
            <w:tcW w:w="2977" w:type="dxa"/>
            <w:tcMar>
              <w:top w:w="0" w:type="dxa"/>
              <w:left w:w="70" w:type="dxa"/>
              <w:bottom w:w="0" w:type="dxa"/>
              <w:right w:w="70" w:type="dxa"/>
            </w:tcMar>
            <w:vAlign w:val="center"/>
          </w:tcPr>
          <w:p w14:paraId="2517EF42"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5E2F34C3" w14:textId="77777777" w:rsidTr="00DF2598">
        <w:trPr>
          <w:trHeight w:val="1683"/>
        </w:trPr>
        <w:tc>
          <w:tcPr>
            <w:tcW w:w="5173" w:type="dxa"/>
            <w:tcMar>
              <w:top w:w="0" w:type="dxa"/>
              <w:left w:w="70" w:type="dxa"/>
              <w:bottom w:w="0" w:type="dxa"/>
              <w:right w:w="70" w:type="dxa"/>
            </w:tcMar>
            <w:vAlign w:val="center"/>
          </w:tcPr>
          <w:p w14:paraId="6AACC248" w14:textId="77777777" w:rsidR="004457DD" w:rsidRPr="004457DD" w:rsidRDefault="004457DD" w:rsidP="004457DD">
            <w:pPr>
              <w:spacing w:after="0"/>
              <w:jc w:val="both"/>
              <w:rPr>
                <w:rFonts w:ascii="Tahoma" w:hAnsi="Tahoma" w:cs="Tahoma"/>
                <w:sz w:val="18"/>
                <w:szCs w:val="18"/>
              </w:rPr>
            </w:pPr>
            <w:r w:rsidRPr="004457DD">
              <w:rPr>
                <w:rFonts w:ascii="Tahoma" w:hAnsi="Tahoma" w:cs="Tahoma"/>
                <w:sz w:val="18"/>
                <w:szCs w:val="18"/>
              </w:rPr>
              <w:t xml:space="preserve"> System przesuwu fotela  przód tył            </w:t>
            </w:r>
          </w:p>
          <w:p w14:paraId="00A63B72" w14:textId="77777777" w:rsidR="004457DD" w:rsidRPr="004457DD" w:rsidRDefault="004457DD" w:rsidP="004457DD">
            <w:pPr>
              <w:spacing w:after="0"/>
              <w:jc w:val="both"/>
              <w:rPr>
                <w:rFonts w:ascii="Tahoma" w:hAnsi="Tahoma" w:cs="Tahoma"/>
                <w:sz w:val="18"/>
                <w:szCs w:val="18"/>
              </w:rPr>
            </w:pPr>
            <w:r w:rsidRPr="004457DD">
              <w:rPr>
                <w:rFonts w:ascii="Tahoma" w:hAnsi="Tahoma" w:cs="Tahoma"/>
                <w:sz w:val="18"/>
                <w:szCs w:val="18"/>
              </w:rPr>
              <w:t xml:space="preserve"> u wezgłowia noszy.        </w:t>
            </w:r>
          </w:p>
          <w:p w14:paraId="04433E7D" w14:textId="77777777" w:rsidR="004457DD" w:rsidRPr="004457DD" w:rsidRDefault="004457DD" w:rsidP="004457DD">
            <w:pPr>
              <w:spacing w:after="0"/>
              <w:jc w:val="both"/>
              <w:rPr>
                <w:rFonts w:ascii="Tahoma" w:hAnsi="Tahoma" w:cs="Tahoma"/>
                <w:sz w:val="18"/>
                <w:szCs w:val="18"/>
              </w:rPr>
            </w:pPr>
            <w:proofErr w:type="spellStart"/>
            <w:r w:rsidRPr="004457DD">
              <w:rPr>
                <w:rFonts w:ascii="Tahoma" w:hAnsi="Tahoma" w:cs="Tahoma"/>
                <w:sz w:val="18"/>
                <w:szCs w:val="18"/>
              </w:rPr>
              <w:t>Przesów</w:t>
            </w:r>
            <w:proofErr w:type="spellEnd"/>
            <w:r w:rsidRPr="004457DD">
              <w:rPr>
                <w:rFonts w:ascii="Tahoma" w:hAnsi="Tahoma" w:cs="Tahoma"/>
                <w:sz w:val="18"/>
                <w:szCs w:val="18"/>
              </w:rPr>
              <w:t xml:space="preserve"> umożliwiający ustawienie fotela w pozycji ułatwiającej przechodzenie z kabiny kierowcy  do przedziału medycznego oraz zajęcie prawidłowej pozycji przy głowie pacjenta leżącego na noszach .</w:t>
            </w:r>
          </w:p>
        </w:tc>
        <w:tc>
          <w:tcPr>
            <w:tcW w:w="2977" w:type="dxa"/>
            <w:tcMar>
              <w:top w:w="0" w:type="dxa"/>
              <w:left w:w="70" w:type="dxa"/>
              <w:bottom w:w="0" w:type="dxa"/>
              <w:right w:w="70" w:type="dxa"/>
            </w:tcMar>
            <w:vAlign w:val="center"/>
          </w:tcPr>
          <w:p w14:paraId="22C0EC1F"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2E1FD12C" w14:textId="77777777" w:rsidTr="00DF2598">
        <w:tc>
          <w:tcPr>
            <w:tcW w:w="5173" w:type="dxa"/>
            <w:tcMar>
              <w:top w:w="0" w:type="dxa"/>
              <w:left w:w="70" w:type="dxa"/>
              <w:bottom w:w="0" w:type="dxa"/>
              <w:right w:w="70" w:type="dxa"/>
            </w:tcMar>
            <w:vAlign w:val="center"/>
          </w:tcPr>
          <w:p w14:paraId="5408130A" w14:textId="77777777" w:rsidR="004457DD" w:rsidRPr="004457DD" w:rsidRDefault="004457DD" w:rsidP="004457DD">
            <w:pPr>
              <w:jc w:val="both"/>
              <w:rPr>
                <w:rFonts w:ascii="Tahoma" w:hAnsi="Tahoma" w:cs="Tahoma"/>
                <w:sz w:val="18"/>
                <w:szCs w:val="18"/>
              </w:rPr>
            </w:pPr>
            <w:r w:rsidRPr="004457DD">
              <w:rPr>
                <w:rFonts w:ascii="Tahoma" w:hAnsi="Tahoma" w:cs="Tahoma"/>
                <w:sz w:val="18"/>
                <w:szCs w:val="18"/>
              </w:rPr>
              <w:t>Otwierany szyberdach z roletą i moskitierą</w:t>
            </w:r>
          </w:p>
        </w:tc>
        <w:tc>
          <w:tcPr>
            <w:tcW w:w="2977" w:type="dxa"/>
            <w:tcMar>
              <w:top w:w="0" w:type="dxa"/>
              <w:left w:w="70" w:type="dxa"/>
              <w:bottom w:w="0" w:type="dxa"/>
              <w:right w:w="70" w:type="dxa"/>
            </w:tcMar>
            <w:vAlign w:val="center"/>
          </w:tcPr>
          <w:p w14:paraId="54CF41E5" w14:textId="77777777" w:rsidR="004457DD" w:rsidRPr="004457DD" w:rsidRDefault="004457DD" w:rsidP="004457DD">
            <w:pPr>
              <w:jc w:val="center"/>
              <w:rPr>
                <w:rFonts w:ascii="Tahoma" w:hAnsi="Tahoma" w:cs="Tahoma"/>
                <w:sz w:val="18"/>
                <w:szCs w:val="18"/>
              </w:rPr>
            </w:pPr>
            <w:r w:rsidRPr="004457DD">
              <w:rPr>
                <w:rFonts w:ascii="Tahoma" w:hAnsi="Tahoma" w:cs="Tahoma"/>
                <w:sz w:val="18"/>
                <w:szCs w:val="18"/>
              </w:rPr>
              <w:t>Tak - 5 pkt. Nie - 0 pkt</w:t>
            </w:r>
          </w:p>
        </w:tc>
      </w:tr>
      <w:tr w:rsidR="004457DD" w:rsidRPr="004457DD" w14:paraId="76FCF9D0" w14:textId="77777777" w:rsidTr="00DF2598">
        <w:tc>
          <w:tcPr>
            <w:tcW w:w="8150" w:type="dxa"/>
            <w:gridSpan w:val="2"/>
            <w:tcMar>
              <w:top w:w="0" w:type="dxa"/>
              <w:left w:w="70" w:type="dxa"/>
              <w:bottom w:w="0" w:type="dxa"/>
              <w:right w:w="70" w:type="dxa"/>
            </w:tcMar>
            <w:vAlign w:val="center"/>
          </w:tcPr>
          <w:p w14:paraId="15A85CCE" w14:textId="77777777" w:rsidR="004457DD" w:rsidRPr="004457DD" w:rsidRDefault="004457DD" w:rsidP="004457DD">
            <w:pPr>
              <w:jc w:val="center"/>
              <w:rPr>
                <w:rFonts w:ascii="Tahoma" w:hAnsi="Tahoma" w:cs="Tahoma"/>
                <w:b/>
                <w:bCs/>
                <w:sz w:val="18"/>
                <w:szCs w:val="18"/>
              </w:rPr>
            </w:pPr>
            <w:r w:rsidRPr="004457DD">
              <w:rPr>
                <w:rFonts w:ascii="Arial" w:hAnsi="Arial" w:cs="Arial"/>
                <w:sz w:val="18"/>
                <w:szCs w:val="18"/>
              </w:rPr>
              <w:t>SUMA min. – 0 pkt.,  max -40 pkt.</w:t>
            </w:r>
          </w:p>
        </w:tc>
      </w:tr>
    </w:tbl>
    <w:p w14:paraId="62089C7E" w14:textId="77777777" w:rsidR="004457DD" w:rsidRPr="004457DD" w:rsidRDefault="004457DD" w:rsidP="004457DD">
      <w:pPr>
        <w:autoSpaceDE w:val="0"/>
        <w:autoSpaceDN w:val="0"/>
        <w:adjustRightInd w:val="0"/>
        <w:spacing w:after="0" w:line="240" w:lineRule="auto"/>
        <w:ind w:left="360"/>
        <w:jc w:val="both"/>
        <w:rPr>
          <w:rFonts w:ascii="Arial" w:eastAsia="Lucida Sans Unicode" w:hAnsi="Arial" w:cs="Arial"/>
          <w:iCs/>
          <w:kern w:val="1"/>
          <w:sz w:val="24"/>
          <w:szCs w:val="24"/>
          <w:lang w:eastAsia="pl-PL"/>
        </w:rPr>
      </w:pPr>
    </w:p>
    <w:p w14:paraId="7F687865" w14:textId="77777777" w:rsidR="004457DD" w:rsidRPr="004457DD" w:rsidRDefault="004457DD" w:rsidP="004457DD">
      <w:pPr>
        <w:autoSpaceDE w:val="0"/>
        <w:autoSpaceDN w:val="0"/>
        <w:adjustRightInd w:val="0"/>
        <w:spacing w:after="0" w:line="240" w:lineRule="auto"/>
        <w:jc w:val="both"/>
        <w:rPr>
          <w:rFonts w:ascii="Arial" w:eastAsia="Lucida Sans Unicode" w:hAnsi="Arial" w:cs="Arial"/>
          <w:iCs/>
          <w:kern w:val="1"/>
          <w:sz w:val="24"/>
          <w:szCs w:val="24"/>
          <w:lang w:eastAsia="pl-PL"/>
        </w:rPr>
      </w:pPr>
      <w:r w:rsidRPr="004457DD">
        <w:rPr>
          <w:rFonts w:ascii="Arial" w:eastAsia="Arial Unicode MS" w:hAnsi="Arial" w:cs="Arial"/>
          <w:kern w:val="1"/>
          <w:sz w:val="24"/>
          <w:szCs w:val="24"/>
          <w:lang w:eastAsia="pl-PL"/>
        </w:rPr>
        <w:t>Punkty zostaną wyliczone z dokładnością do dwóch miejsc po przecinku.</w:t>
      </w:r>
    </w:p>
    <w:p w14:paraId="65DFA6BC" w14:textId="77777777" w:rsidR="004457DD" w:rsidRPr="004457DD" w:rsidRDefault="004457DD" w:rsidP="004457DD">
      <w:pPr>
        <w:autoSpaceDE w:val="0"/>
        <w:autoSpaceDN w:val="0"/>
        <w:adjustRightInd w:val="0"/>
        <w:spacing w:after="0" w:line="240" w:lineRule="auto"/>
        <w:jc w:val="both"/>
        <w:rPr>
          <w:rFonts w:ascii="Arial" w:eastAsia="Lucida Sans Unicode" w:hAnsi="Arial" w:cs="Arial"/>
          <w:iCs/>
          <w:kern w:val="1"/>
          <w:sz w:val="24"/>
          <w:szCs w:val="24"/>
          <w:lang w:eastAsia="pl-PL"/>
        </w:rPr>
      </w:pPr>
    </w:p>
    <w:p w14:paraId="500C77CD" w14:textId="77777777" w:rsidR="004457DD" w:rsidRPr="004457DD" w:rsidRDefault="004457DD" w:rsidP="004457DD">
      <w:pPr>
        <w:widowControl w:val="0"/>
        <w:suppressAutoHyphens/>
        <w:spacing w:after="0" w:line="288" w:lineRule="auto"/>
        <w:jc w:val="both"/>
        <w:rPr>
          <w:rFonts w:ascii="Arial" w:eastAsia="Arial Unicode MS" w:hAnsi="Arial" w:cs="Arial"/>
          <w:b/>
          <w:bCs/>
          <w:i/>
          <w:iCs/>
          <w:kern w:val="1"/>
          <w:sz w:val="24"/>
          <w:szCs w:val="24"/>
          <w:lang w:eastAsia="hi-IN" w:bidi="hi-IN"/>
        </w:rPr>
      </w:pPr>
      <w:r w:rsidRPr="004457DD">
        <w:rPr>
          <w:rFonts w:ascii="Arial" w:eastAsia="Arial Unicode MS" w:hAnsi="Arial" w:cs="Arial"/>
          <w:b/>
          <w:bCs/>
          <w:i/>
          <w:iCs/>
          <w:kern w:val="1"/>
          <w:sz w:val="24"/>
          <w:szCs w:val="24"/>
          <w:lang w:eastAsia="hi-IN" w:bidi="hi-IN"/>
        </w:rPr>
        <w:t>Uzyskane w powyższy sposób punkty za poszczególne kryteria są sumowane i najwyższa suma punktów decyduje o wygraniu przetargu</w:t>
      </w:r>
      <w:r w:rsidRPr="004457DD">
        <w:rPr>
          <w:rFonts w:ascii="Arial" w:eastAsia="Arial Unicode MS" w:hAnsi="Arial" w:cs="Arial"/>
          <w:b/>
          <w:bCs/>
          <w:iCs/>
          <w:kern w:val="1"/>
          <w:sz w:val="24"/>
          <w:szCs w:val="24"/>
          <w:lang w:eastAsia="hi-IN" w:bidi="hi-IN"/>
        </w:rPr>
        <w:t xml:space="preserve"> dla każdego zadania odrębnie</w:t>
      </w:r>
      <w:r w:rsidRPr="004457DD">
        <w:rPr>
          <w:rFonts w:ascii="Arial" w:eastAsia="Arial Unicode MS" w:hAnsi="Arial" w:cs="Arial"/>
          <w:b/>
          <w:bCs/>
          <w:i/>
          <w:iCs/>
          <w:kern w:val="1"/>
          <w:sz w:val="24"/>
          <w:szCs w:val="24"/>
          <w:lang w:eastAsia="hi-IN" w:bidi="hi-IN"/>
        </w:rPr>
        <w:t>.</w:t>
      </w:r>
    </w:p>
    <w:p w14:paraId="095CD6D5" w14:textId="77777777" w:rsidR="004457DD" w:rsidRPr="004457DD" w:rsidRDefault="004457DD" w:rsidP="004457DD">
      <w:pPr>
        <w:suppressAutoHyphens/>
        <w:autoSpaceDE w:val="0"/>
        <w:spacing w:after="0" w:line="240" w:lineRule="auto"/>
        <w:jc w:val="both"/>
        <w:rPr>
          <w:rFonts w:ascii="Arial" w:eastAsia="Times New Roman" w:hAnsi="Arial" w:cs="Arial"/>
          <w:kern w:val="1"/>
          <w:sz w:val="24"/>
          <w:szCs w:val="24"/>
          <w:lang w:eastAsia="hi-IN" w:bidi="hi-IN"/>
        </w:rPr>
      </w:pPr>
    </w:p>
    <w:p w14:paraId="49AA574F" w14:textId="77777777" w:rsidR="004457DD" w:rsidRPr="005A5AD6" w:rsidRDefault="004457DD" w:rsidP="005A5AD6">
      <w:pPr>
        <w:pStyle w:val="Akapitzlist"/>
        <w:numPr>
          <w:ilvl w:val="0"/>
          <w:numId w:val="43"/>
        </w:numPr>
        <w:tabs>
          <w:tab w:val="left" w:pos="7425"/>
          <w:tab w:val="left" w:pos="8910"/>
          <w:tab w:val="left" w:pos="9900"/>
        </w:tabs>
        <w:jc w:val="both"/>
        <w:rPr>
          <w:rFonts w:ascii="Arial" w:eastAsia="Times New Roman" w:hAnsi="Arial" w:cs="Times New Roman"/>
          <w:b/>
          <w:szCs w:val="20"/>
        </w:rPr>
      </w:pPr>
      <w:r w:rsidRPr="005A5AD6">
        <w:rPr>
          <w:rFonts w:ascii="Arial" w:eastAsia="Times New Roman" w:hAnsi="Arial" w:cs="Times New Roman"/>
          <w:b/>
          <w:szCs w:val="20"/>
        </w:rPr>
        <w:t>Tryb ogłoszenia wyników, tryb zawarcia umowy.</w:t>
      </w:r>
    </w:p>
    <w:p w14:paraId="26E458CD"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212F87EB" w14:textId="77777777" w:rsidR="004457DD" w:rsidRPr="004457DD" w:rsidRDefault="004457DD" w:rsidP="004457DD">
      <w:pPr>
        <w:widowControl w:val="0"/>
        <w:suppressAutoHyphens/>
        <w:spacing w:after="0" w:line="240" w:lineRule="auto"/>
        <w:ind w:left="567" w:hanging="567"/>
        <w:jc w:val="both"/>
        <w:rPr>
          <w:rFonts w:ascii="Arial" w:eastAsia="Times New Roman" w:hAnsi="Arial" w:cs="Arial"/>
          <w:kern w:val="1"/>
          <w:lang w:eastAsia="zh-CN" w:bidi="hi-IN"/>
        </w:rPr>
      </w:pPr>
      <w:r w:rsidRPr="004457DD">
        <w:rPr>
          <w:rFonts w:ascii="Arial" w:eastAsia="Times New Roman" w:hAnsi="Arial" w:cs="Arial"/>
          <w:kern w:val="1"/>
          <w:lang w:eastAsia="zh-CN" w:bidi="hi-IN"/>
        </w:rPr>
        <w:t>. 19.1 Niezwłocznie po wyborze najkorzystniejszej oferty zamawiający informuje równocześnie wykonawców, którzy złożyli oferty o:</w:t>
      </w:r>
    </w:p>
    <w:p w14:paraId="377DF4E0" w14:textId="77777777" w:rsidR="004457DD" w:rsidRPr="004457DD" w:rsidRDefault="004457DD" w:rsidP="004457DD">
      <w:pPr>
        <w:widowControl w:val="0"/>
        <w:numPr>
          <w:ilvl w:val="2"/>
          <w:numId w:val="38"/>
        </w:numPr>
        <w:suppressAutoHyphens/>
        <w:spacing w:after="0" w:line="240" w:lineRule="auto"/>
        <w:ind w:left="567"/>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7627F92F" w14:textId="77777777" w:rsidR="004457DD" w:rsidRPr="004457DD" w:rsidRDefault="004457DD" w:rsidP="004457DD">
      <w:pPr>
        <w:widowControl w:val="0"/>
        <w:numPr>
          <w:ilvl w:val="2"/>
          <w:numId w:val="38"/>
        </w:numPr>
        <w:suppressAutoHyphens/>
        <w:spacing w:after="0" w:line="240" w:lineRule="auto"/>
        <w:ind w:left="567"/>
        <w:contextualSpacing/>
        <w:jc w:val="both"/>
        <w:rPr>
          <w:rFonts w:ascii="Arial" w:eastAsia="Times New Roman" w:hAnsi="Arial" w:cs="Arial"/>
          <w:kern w:val="1"/>
          <w:lang w:eastAsia="zh-CN" w:bidi="hi-IN"/>
        </w:rPr>
      </w:pPr>
      <w:r w:rsidRPr="004457DD">
        <w:rPr>
          <w:rFonts w:ascii="Arial" w:eastAsia="Times New Roman" w:hAnsi="Arial" w:cs="Arial"/>
          <w:kern w:val="1"/>
          <w:lang w:eastAsia="zh-CN" w:bidi="hi-IN"/>
        </w:rPr>
        <w:t>wykonawcach, których oferty zostały odrzucone – podając uzasadnienie faktyczne</w:t>
      </w:r>
      <w:r w:rsidRPr="004457DD">
        <w:rPr>
          <w:rFonts w:ascii="Arial" w:eastAsia="Times New Roman" w:hAnsi="Arial" w:cs="Arial"/>
          <w:kern w:val="1"/>
          <w:lang w:eastAsia="zh-CN" w:bidi="hi-IN"/>
        </w:rPr>
        <w:br/>
        <w:t>i prawne</w:t>
      </w:r>
    </w:p>
    <w:p w14:paraId="768F68AC"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10"/>
          <w:szCs w:val="10"/>
          <w:lang w:eastAsia="zh-CN" w:bidi="hi-IN"/>
        </w:rPr>
      </w:pPr>
    </w:p>
    <w:p w14:paraId="76AF7E33" w14:textId="77777777" w:rsidR="004457DD" w:rsidRPr="004457DD" w:rsidRDefault="004457DD" w:rsidP="004457DD">
      <w:pPr>
        <w:widowControl w:val="0"/>
        <w:tabs>
          <w:tab w:val="left" w:pos="9720"/>
          <w:tab w:val="left" w:pos="11880"/>
          <w:tab w:val="left" w:pos="13320"/>
        </w:tabs>
        <w:suppressAutoHyphens/>
        <w:spacing w:after="0" w:line="240" w:lineRule="auto"/>
        <w:ind w:left="567" w:hanging="567"/>
        <w:rPr>
          <w:rFonts w:ascii="Arial" w:eastAsia="Lucida Sans Unicode" w:hAnsi="Arial" w:cs="Arial"/>
          <w:b/>
          <w:kern w:val="1"/>
          <w:lang w:eastAsia="hi-IN" w:bidi="hi-IN"/>
        </w:rPr>
      </w:pPr>
      <w:r w:rsidRPr="004457DD">
        <w:rPr>
          <w:rFonts w:ascii="Arial" w:eastAsia="Times New Roman" w:hAnsi="Arial" w:cs="Arial"/>
          <w:kern w:val="1"/>
          <w:lang w:eastAsia="zh-CN" w:bidi="hi-IN"/>
        </w:rPr>
        <w:t>19.2  Zamawiający udostępnia niezwłocznie informacje, o których mowa w pkt. 19.1 pkt.1 i 2 na stronie internetowej prowadzonego postępowania -</w:t>
      </w:r>
      <w:r w:rsidRPr="004457DD">
        <w:rPr>
          <w:rFonts w:ascii="Arial" w:eastAsia="Lucida Sans Unicode" w:hAnsi="Arial" w:cs="Arial"/>
          <w:b/>
          <w:kern w:val="1"/>
          <w:lang w:eastAsia="hi-IN" w:bidi="hi-IN"/>
        </w:rPr>
        <w:t xml:space="preserve"> </w:t>
      </w:r>
      <w:hyperlink r:id="rId16" w:history="1">
        <w:r w:rsidRPr="004457DD">
          <w:rPr>
            <w:rFonts w:ascii="Arial" w:eastAsia="Lucida Sans Unicode" w:hAnsi="Arial" w:cs="Arial"/>
            <w:b/>
            <w:kern w:val="1"/>
            <w:lang w:eastAsia="hi-IN" w:bidi="hi-IN"/>
          </w:rPr>
          <w:t>www.platformazakupowa.pl</w:t>
        </w:r>
      </w:hyperlink>
      <w:r w:rsidRPr="004457DD">
        <w:rPr>
          <w:rFonts w:ascii="Arial" w:eastAsia="Lucida Sans Unicode" w:hAnsi="Arial" w:cs="Arial"/>
          <w:b/>
          <w:kern w:val="1"/>
          <w:lang w:eastAsia="hi-IN" w:bidi="hi-IN"/>
        </w:rPr>
        <w:t>/sp_swidnica</w:t>
      </w:r>
    </w:p>
    <w:p w14:paraId="45896423" w14:textId="77777777" w:rsidR="004457DD" w:rsidRPr="004457DD" w:rsidRDefault="004457DD" w:rsidP="004457DD">
      <w:pPr>
        <w:widowControl w:val="0"/>
        <w:tabs>
          <w:tab w:val="left" w:pos="9720"/>
          <w:tab w:val="left" w:pos="11880"/>
          <w:tab w:val="left" w:pos="13320"/>
        </w:tabs>
        <w:suppressAutoHyphens/>
        <w:spacing w:after="0" w:line="240" w:lineRule="auto"/>
        <w:ind w:left="567" w:hanging="567"/>
        <w:rPr>
          <w:rFonts w:ascii="Arial" w:eastAsia="Lucida Sans Unicode" w:hAnsi="Arial" w:cs="Arial"/>
          <w:kern w:val="1"/>
          <w:sz w:val="10"/>
          <w:szCs w:val="10"/>
          <w:lang w:eastAsia="zh-CN" w:bidi="hi-IN"/>
        </w:rPr>
      </w:pPr>
    </w:p>
    <w:p w14:paraId="42D36510" w14:textId="77777777" w:rsidR="004457DD" w:rsidRPr="004457DD" w:rsidRDefault="004457DD" w:rsidP="004457DD">
      <w:pPr>
        <w:widowControl w:val="0"/>
        <w:tabs>
          <w:tab w:val="left" w:pos="9720"/>
          <w:tab w:val="left" w:pos="11880"/>
          <w:tab w:val="left" w:pos="13320"/>
        </w:tabs>
        <w:suppressAutoHyphens/>
        <w:spacing w:after="0" w:line="240" w:lineRule="auto"/>
        <w:jc w:val="both"/>
        <w:rPr>
          <w:rFonts w:ascii="Arial" w:eastAsia="Lucida Sans Unicode" w:hAnsi="Arial" w:cs="Arial"/>
          <w:b/>
          <w:kern w:val="1"/>
          <w:lang w:eastAsia="zh-CN" w:bidi="hi-IN"/>
        </w:rPr>
      </w:pPr>
      <w:r w:rsidRPr="004457DD">
        <w:rPr>
          <w:rFonts w:ascii="Arial" w:eastAsia="Times New Roman" w:hAnsi="Arial" w:cs="Arial"/>
          <w:kern w:val="1"/>
          <w:lang w:eastAsia="zh-CN" w:bidi="hi-IN"/>
        </w:rPr>
        <w:t>19.3</w:t>
      </w:r>
      <w:r w:rsidRPr="004457DD">
        <w:rPr>
          <w:rFonts w:ascii="Arial" w:eastAsia="Times New Roman" w:hAnsi="Arial" w:cs="Arial"/>
          <w:b/>
          <w:kern w:val="1"/>
          <w:lang w:eastAsia="zh-CN" w:bidi="hi-IN"/>
        </w:rPr>
        <w:t xml:space="preserve">   Zawarcie umowy.</w:t>
      </w:r>
    </w:p>
    <w:p w14:paraId="42D8E231" w14:textId="77777777" w:rsidR="004457DD" w:rsidRPr="004457DD" w:rsidRDefault="004457DD" w:rsidP="004457DD">
      <w:pPr>
        <w:widowControl w:val="0"/>
        <w:suppressAutoHyphens/>
        <w:spacing w:after="0" w:line="240" w:lineRule="auto"/>
        <w:ind w:left="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Zamawiający podpisze umowę z Wykonawcą, który przedłoży ofertę najkorzystniejszą</w:t>
      </w:r>
      <w:r w:rsidRPr="004457DD">
        <w:rPr>
          <w:rFonts w:ascii="Arial" w:eastAsia="Times New Roman" w:hAnsi="Arial" w:cs="Arial"/>
          <w:kern w:val="1"/>
          <w:lang w:eastAsia="zh-CN" w:bidi="hi-IN"/>
        </w:rPr>
        <w:br/>
        <w:t>z punktu widzenia kryteriów przyjętych w niniejszym przetargu i określonych w pkt.18 niniejszej specyfikacji.</w:t>
      </w:r>
    </w:p>
    <w:p w14:paraId="2857F619" w14:textId="34E7137B" w:rsidR="004457DD" w:rsidRPr="006E41F9" w:rsidRDefault="004457DD" w:rsidP="006E41F9">
      <w:pPr>
        <w:widowControl w:val="0"/>
        <w:suppressAutoHyphens/>
        <w:spacing w:after="0" w:line="240" w:lineRule="auto"/>
        <w:ind w:left="567"/>
        <w:jc w:val="both"/>
        <w:rPr>
          <w:rFonts w:ascii="Arial" w:eastAsia="Lucida Sans Unicode" w:hAnsi="Arial" w:cs="Arial"/>
          <w:kern w:val="1"/>
          <w:lang w:eastAsia="zh-CN" w:bidi="hi-IN"/>
        </w:rPr>
      </w:pPr>
      <w:r w:rsidRPr="004457DD">
        <w:rPr>
          <w:rFonts w:ascii="Arial" w:eastAsia="Times New Roman" w:hAnsi="Arial" w:cs="Arial"/>
          <w:kern w:val="1"/>
          <w:lang w:eastAsia="zh-CN" w:bidi="hi-IN"/>
        </w:rPr>
        <w:t>W terminie wskazanym w piśmie akceptującym, wybrany Wykonawca podpisze umowę (wg warunków podanych w punkcie 20 niniejszej specyfikacji), pod rygorem utraty wadium na rzecz Zamawiającego.</w:t>
      </w:r>
    </w:p>
    <w:p w14:paraId="5188EFBA"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0D6199D3" w14:textId="3FFE9310" w:rsidR="004457DD" w:rsidRPr="005A05A2"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r w:rsidRPr="005A05A2">
        <w:rPr>
          <w:rFonts w:ascii="Arial" w:eastAsia="Times New Roman" w:hAnsi="Arial" w:cs="Times New Roman"/>
          <w:b/>
          <w:kern w:val="1"/>
          <w:sz w:val="24"/>
          <w:szCs w:val="20"/>
          <w:lang w:eastAsia="hi-IN" w:bidi="hi-IN"/>
        </w:rPr>
        <w:t>20</w:t>
      </w:r>
      <w:r w:rsidR="005A05A2">
        <w:rPr>
          <w:rFonts w:ascii="Arial" w:eastAsia="Times New Roman" w:hAnsi="Arial" w:cs="Times New Roman"/>
          <w:b/>
          <w:kern w:val="1"/>
          <w:sz w:val="24"/>
          <w:szCs w:val="20"/>
          <w:lang w:eastAsia="hi-IN" w:bidi="hi-IN"/>
        </w:rPr>
        <w:t>.</w:t>
      </w:r>
      <w:r w:rsidRPr="005A05A2">
        <w:rPr>
          <w:rFonts w:ascii="Arial" w:eastAsia="Times New Roman" w:hAnsi="Arial" w:cs="Times New Roman"/>
          <w:b/>
          <w:kern w:val="1"/>
          <w:sz w:val="24"/>
          <w:szCs w:val="20"/>
          <w:lang w:eastAsia="hi-IN" w:bidi="hi-IN"/>
        </w:rPr>
        <w:t xml:space="preserve">  Warunki umowy o wykonanie zamówienia.</w:t>
      </w:r>
    </w:p>
    <w:p w14:paraId="7456F2AA" w14:textId="77777777" w:rsidR="004457DD" w:rsidRPr="005A05A2" w:rsidRDefault="004457DD" w:rsidP="004457DD">
      <w:pPr>
        <w:widowControl w:val="0"/>
        <w:suppressAutoHyphens/>
        <w:spacing w:after="0" w:line="240" w:lineRule="auto"/>
        <w:jc w:val="both"/>
        <w:rPr>
          <w:rFonts w:ascii="Arial" w:eastAsia="Times New Roman" w:hAnsi="Arial" w:cs="Times New Roman"/>
          <w:b/>
          <w:kern w:val="1"/>
          <w:sz w:val="24"/>
          <w:szCs w:val="20"/>
          <w:lang w:eastAsia="hi-IN" w:bidi="hi-IN"/>
        </w:rPr>
      </w:pPr>
    </w:p>
    <w:p w14:paraId="46A85ABE" w14:textId="77777777" w:rsidR="004457DD" w:rsidRPr="005A05A2" w:rsidRDefault="004457DD" w:rsidP="004457DD">
      <w:pPr>
        <w:widowControl w:val="0"/>
        <w:tabs>
          <w:tab w:val="left" w:pos="7845"/>
        </w:tabs>
        <w:suppressAutoHyphens/>
        <w:spacing w:after="0" w:line="240" w:lineRule="auto"/>
        <w:ind w:left="567" w:hanging="567"/>
        <w:jc w:val="both"/>
        <w:rPr>
          <w:rFonts w:ascii="Arial" w:eastAsia="Arial" w:hAnsi="Arial" w:cs="Arial"/>
          <w:kern w:val="1"/>
          <w:lang w:eastAsia="pl-PL" w:bidi="pl-PL"/>
        </w:rPr>
      </w:pPr>
      <w:r w:rsidRPr="005A05A2">
        <w:rPr>
          <w:rFonts w:ascii="Arial" w:eastAsia="Times New Roman" w:hAnsi="Arial" w:cs="Arial"/>
          <w:kern w:val="1"/>
          <w:lang w:eastAsia="pl-PL" w:bidi="pl-PL"/>
        </w:rPr>
        <w:t xml:space="preserve">20.1 Postanowienia umowy zawarto w projekcie umowy, który stanowi </w:t>
      </w:r>
      <w:r w:rsidRPr="005A05A2">
        <w:rPr>
          <w:rFonts w:ascii="Arial" w:eastAsia="Times New Roman" w:hAnsi="Arial" w:cs="Arial"/>
          <w:b/>
          <w:kern w:val="1"/>
          <w:lang w:eastAsia="pl-PL" w:bidi="pl-PL"/>
        </w:rPr>
        <w:t>załącznik nr 4</w:t>
      </w:r>
      <w:r w:rsidRPr="005A05A2">
        <w:rPr>
          <w:rFonts w:ascii="Arial" w:eastAsia="Times New Roman" w:hAnsi="Arial" w:cs="Arial"/>
          <w:kern w:val="1"/>
          <w:lang w:eastAsia="pl-PL" w:bidi="pl-PL"/>
        </w:rPr>
        <w:t xml:space="preserve"> do niniejszej SWZ.</w:t>
      </w:r>
      <w:r w:rsidRPr="005A05A2">
        <w:rPr>
          <w:rFonts w:ascii="Arial" w:eastAsia="Arial" w:hAnsi="Arial" w:cs="Arial"/>
          <w:kern w:val="1"/>
          <w:lang w:eastAsia="pl-PL" w:bidi="pl-PL"/>
        </w:rPr>
        <w:t xml:space="preserve"> </w:t>
      </w:r>
    </w:p>
    <w:p w14:paraId="43AE15F2" w14:textId="5EEEFC8B" w:rsidR="004457DD" w:rsidRPr="005A05A2" w:rsidRDefault="004457DD" w:rsidP="004457DD">
      <w:pPr>
        <w:widowControl w:val="0"/>
        <w:tabs>
          <w:tab w:val="left" w:pos="7845"/>
        </w:tabs>
        <w:suppressAutoHyphens/>
        <w:spacing w:after="0" w:line="240" w:lineRule="auto"/>
        <w:ind w:left="567" w:hanging="567"/>
        <w:jc w:val="both"/>
        <w:rPr>
          <w:rFonts w:ascii="Arial" w:eastAsia="Arial" w:hAnsi="Arial" w:cs="Arial"/>
          <w:kern w:val="1"/>
          <w:lang w:eastAsia="pl-PL" w:bidi="pl-PL"/>
        </w:rPr>
      </w:pPr>
      <w:r w:rsidRPr="005A05A2">
        <w:rPr>
          <w:rFonts w:ascii="Arial" w:eastAsia="Arial" w:hAnsi="Arial" w:cs="Arial"/>
          <w:kern w:val="1"/>
          <w:lang w:eastAsia="pl-PL" w:bidi="pl-PL"/>
        </w:rPr>
        <w:t xml:space="preserve">20.2 Złożenie oferty jest jednoznaczne z akceptacją przez </w:t>
      </w:r>
      <w:r w:rsidR="005A05A2" w:rsidRPr="005A05A2">
        <w:rPr>
          <w:rFonts w:ascii="Arial" w:eastAsia="Arial" w:hAnsi="Arial" w:cs="Arial"/>
          <w:kern w:val="1"/>
          <w:lang w:eastAsia="pl-PL" w:bidi="pl-PL"/>
        </w:rPr>
        <w:t>W</w:t>
      </w:r>
      <w:r w:rsidRPr="005A05A2">
        <w:rPr>
          <w:rFonts w:ascii="Arial" w:eastAsia="Arial" w:hAnsi="Arial" w:cs="Arial"/>
          <w:kern w:val="1"/>
          <w:lang w:eastAsia="pl-PL" w:bidi="pl-PL"/>
        </w:rPr>
        <w:t>ykonawcę projektowanych postanowień umowy.</w:t>
      </w:r>
    </w:p>
    <w:p w14:paraId="05286252" w14:textId="40D6F5CF" w:rsidR="006E41F9" w:rsidRPr="005A05A2" w:rsidRDefault="006E41F9" w:rsidP="004457DD">
      <w:pPr>
        <w:widowControl w:val="0"/>
        <w:tabs>
          <w:tab w:val="left" w:pos="7845"/>
        </w:tabs>
        <w:suppressAutoHyphens/>
        <w:spacing w:after="0" w:line="240" w:lineRule="auto"/>
        <w:ind w:left="567" w:hanging="567"/>
        <w:jc w:val="both"/>
        <w:rPr>
          <w:rFonts w:ascii="Arial" w:eastAsia="Lucida Sans Unicode" w:hAnsi="Arial" w:cs="Arial"/>
          <w:kern w:val="1"/>
          <w:lang w:eastAsia="zh-CN" w:bidi="hi-IN"/>
        </w:rPr>
      </w:pPr>
      <w:r w:rsidRPr="005A05A2">
        <w:rPr>
          <w:rFonts w:ascii="Arial" w:eastAsia="Arial" w:hAnsi="Arial" w:cs="Arial"/>
          <w:kern w:val="1"/>
          <w:lang w:eastAsia="pl-PL" w:bidi="pl-PL"/>
        </w:rPr>
        <w:t xml:space="preserve">20.3 Zamawiający nie przewiduje istotnych zmian warunków umowy za wyjątkiem sytuacji tzw. </w:t>
      </w:r>
      <w:r w:rsidRPr="005A05A2">
        <w:rPr>
          <w:rFonts w:ascii="Arial" w:hAnsi="Arial" w:cs="Arial"/>
        </w:rPr>
        <w:t>„Siły Wyższej” co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088CC679"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24"/>
          <w:sz w:val="24"/>
          <w:szCs w:val="24"/>
          <w:lang w:eastAsia="hi-IN" w:bidi="hi-IN"/>
        </w:rPr>
      </w:pPr>
    </w:p>
    <w:p w14:paraId="1BA6D678" w14:textId="77777777" w:rsidR="004457DD" w:rsidRPr="004457DD" w:rsidRDefault="004457DD" w:rsidP="004457DD">
      <w:pPr>
        <w:widowControl w:val="0"/>
        <w:suppressAutoHyphens/>
        <w:spacing w:after="0" w:line="240" w:lineRule="auto"/>
        <w:jc w:val="both"/>
        <w:rPr>
          <w:rFonts w:ascii="Arial" w:eastAsia="Times New Roman" w:hAnsi="Arial" w:cs="Times New Roman"/>
          <w:b/>
          <w:kern w:val="24"/>
          <w:sz w:val="24"/>
          <w:szCs w:val="24"/>
          <w:lang w:eastAsia="hi-IN" w:bidi="hi-IN"/>
        </w:rPr>
      </w:pPr>
    </w:p>
    <w:p w14:paraId="6A7E6A25" w14:textId="77777777" w:rsidR="004457DD" w:rsidRPr="004457DD" w:rsidRDefault="004718AD" w:rsidP="004457DD">
      <w:pPr>
        <w:widowControl w:val="0"/>
        <w:suppressAutoHyphens/>
        <w:spacing w:after="0" w:line="240" w:lineRule="auto"/>
        <w:jc w:val="both"/>
        <w:rPr>
          <w:rFonts w:ascii="Arial" w:eastAsia="Times New Roman" w:hAnsi="Arial" w:cs="Times New Roman"/>
          <w:b/>
          <w:kern w:val="24"/>
          <w:sz w:val="24"/>
          <w:szCs w:val="24"/>
          <w:lang w:eastAsia="hi-IN" w:bidi="hi-IN"/>
        </w:rPr>
      </w:pPr>
      <w:r>
        <w:rPr>
          <w:rFonts w:ascii="Arial" w:eastAsia="Times New Roman" w:hAnsi="Arial" w:cs="Times New Roman"/>
          <w:b/>
          <w:kern w:val="24"/>
          <w:sz w:val="24"/>
          <w:szCs w:val="24"/>
          <w:lang w:eastAsia="hi-IN" w:bidi="hi-IN"/>
        </w:rPr>
        <w:t>21</w:t>
      </w:r>
      <w:r w:rsidR="004457DD" w:rsidRPr="004457DD">
        <w:rPr>
          <w:rFonts w:ascii="Arial" w:eastAsia="Times New Roman" w:hAnsi="Arial" w:cs="Times New Roman"/>
          <w:b/>
          <w:kern w:val="24"/>
          <w:sz w:val="24"/>
          <w:szCs w:val="24"/>
          <w:lang w:eastAsia="hi-IN" w:bidi="hi-IN"/>
        </w:rPr>
        <w:t>.  Zabezpieczenie należytego wykonania umowy.</w:t>
      </w:r>
    </w:p>
    <w:p w14:paraId="0EBB0242" w14:textId="77777777" w:rsidR="004457DD" w:rsidRPr="004457DD" w:rsidRDefault="004457DD" w:rsidP="004457DD">
      <w:pPr>
        <w:widowControl w:val="0"/>
        <w:suppressAutoHyphens/>
        <w:spacing w:after="0" w:line="240" w:lineRule="auto"/>
        <w:jc w:val="both"/>
        <w:rPr>
          <w:rFonts w:ascii="Arial" w:eastAsia="Times New Roman" w:hAnsi="Arial" w:cs="Times New Roman"/>
          <w:kern w:val="24"/>
          <w:sz w:val="24"/>
          <w:szCs w:val="24"/>
          <w:lang w:eastAsia="hi-IN" w:bidi="hi-IN"/>
        </w:rPr>
      </w:pPr>
    </w:p>
    <w:p w14:paraId="37525846" w14:textId="77777777" w:rsidR="004457DD" w:rsidRPr="004457DD" w:rsidRDefault="004457DD" w:rsidP="004457DD">
      <w:pPr>
        <w:widowControl w:val="0"/>
        <w:suppressAutoHyphens/>
        <w:spacing w:after="0" w:line="240" w:lineRule="auto"/>
        <w:ind w:left="360"/>
        <w:rPr>
          <w:rFonts w:ascii="Arial" w:eastAsia="Lucida Sans Unicode" w:hAnsi="Arial" w:cs="Mangal"/>
          <w:kern w:val="1"/>
          <w:sz w:val="24"/>
          <w:szCs w:val="24"/>
          <w:lang w:eastAsia="pl-PL" w:bidi="pl-PL"/>
        </w:rPr>
      </w:pPr>
      <w:r w:rsidRPr="004457DD">
        <w:rPr>
          <w:rFonts w:ascii="Arial" w:eastAsia="Lucida Sans Unicode" w:hAnsi="Arial" w:cs="Mangal"/>
          <w:kern w:val="1"/>
          <w:sz w:val="24"/>
          <w:szCs w:val="24"/>
          <w:lang w:eastAsia="pl-PL" w:bidi="pl-PL"/>
        </w:rPr>
        <w:t>Zabezpieczenie należytego wykonania umowy nie jest wymagane.</w:t>
      </w:r>
    </w:p>
    <w:p w14:paraId="6D11350B" w14:textId="77777777" w:rsidR="004457DD" w:rsidRPr="004457DD" w:rsidRDefault="004457DD" w:rsidP="004457DD">
      <w:pPr>
        <w:widowControl w:val="0"/>
        <w:suppressAutoHyphens/>
        <w:spacing w:after="0" w:line="240" w:lineRule="auto"/>
        <w:jc w:val="both"/>
        <w:rPr>
          <w:rFonts w:ascii="Arial" w:eastAsia="Times New Roman" w:hAnsi="Arial" w:cs="Times New Roman"/>
          <w:strike/>
          <w:kern w:val="24"/>
          <w:sz w:val="24"/>
          <w:szCs w:val="24"/>
          <w:lang w:eastAsia="hi-IN" w:bidi="hi-IN"/>
        </w:rPr>
      </w:pPr>
    </w:p>
    <w:p w14:paraId="482CC901" w14:textId="77777777" w:rsidR="004457DD" w:rsidRPr="004718AD" w:rsidRDefault="004718AD" w:rsidP="004718AD">
      <w:pPr>
        <w:pStyle w:val="Akapitzlist"/>
        <w:numPr>
          <w:ilvl w:val="2"/>
          <w:numId w:val="26"/>
        </w:numPr>
        <w:tabs>
          <w:tab w:val="left" w:pos="8020"/>
          <w:tab w:val="left" w:pos="9760"/>
          <w:tab w:val="left" w:pos="10920"/>
        </w:tabs>
        <w:ind w:left="567"/>
        <w:jc w:val="both"/>
        <w:rPr>
          <w:rFonts w:ascii="Arial" w:eastAsia="Times New Roman" w:hAnsi="Arial" w:cs="Times New Roman"/>
          <w:b/>
          <w:szCs w:val="20"/>
        </w:rPr>
      </w:pPr>
      <w:r>
        <w:rPr>
          <w:rFonts w:ascii="Arial" w:eastAsia="Times New Roman" w:hAnsi="Arial" w:cs="Times New Roman"/>
          <w:b/>
          <w:szCs w:val="20"/>
        </w:rPr>
        <w:t xml:space="preserve"> </w:t>
      </w:r>
      <w:r w:rsidR="004457DD" w:rsidRPr="004718AD">
        <w:rPr>
          <w:rFonts w:ascii="Arial" w:eastAsia="Times New Roman" w:hAnsi="Arial" w:cs="Times New Roman"/>
          <w:b/>
          <w:szCs w:val="20"/>
        </w:rPr>
        <w:t>Środki ochrony prawnej.</w:t>
      </w:r>
    </w:p>
    <w:p w14:paraId="7927F550" w14:textId="77777777" w:rsidR="004457DD" w:rsidRPr="004457DD" w:rsidRDefault="004457DD" w:rsidP="004457DD">
      <w:pPr>
        <w:widowControl w:val="0"/>
        <w:tabs>
          <w:tab w:val="left" w:pos="11650"/>
          <w:tab w:val="left" w:pos="13390"/>
          <w:tab w:val="left" w:pos="14550"/>
        </w:tabs>
        <w:suppressAutoHyphens/>
        <w:spacing w:after="0" w:line="240" w:lineRule="auto"/>
        <w:ind w:left="615" w:hanging="600"/>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2</w:t>
      </w:r>
      <w:r w:rsidR="004718AD">
        <w:rPr>
          <w:rFonts w:ascii="Arial" w:eastAsia="Times New Roman" w:hAnsi="Arial" w:cs="Times New Roman"/>
          <w:kern w:val="1"/>
          <w:sz w:val="24"/>
          <w:szCs w:val="20"/>
          <w:lang w:eastAsia="hi-IN" w:bidi="hi-IN"/>
        </w:rPr>
        <w:t>2</w:t>
      </w:r>
      <w:r w:rsidRPr="004457DD">
        <w:rPr>
          <w:rFonts w:ascii="Arial" w:eastAsia="Times New Roman" w:hAnsi="Arial" w:cs="Times New Roman"/>
          <w:kern w:val="1"/>
          <w:sz w:val="24"/>
          <w:szCs w:val="20"/>
          <w:lang w:eastAsia="hi-IN" w:bidi="hi-IN"/>
        </w:rPr>
        <w:t>.1. Wykonawcom, a także innemu podmiotowi, jeżeli ma lub miał interes w uzyskaniu danego zamówienia oraz poniósł lub może ponieść szkodę w wyniku naruszenia przez Zamawiającego przepisów ustawy przysługują środki ochrony prawnej określone w dziale VI ustawy.</w:t>
      </w:r>
    </w:p>
    <w:p w14:paraId="0CFB08FC" w14:textId="77777777" w:rsidR="004457DD" w:rsidRPr="004457DD" w:rsidRDefault="004457DD" w:rsidP="004457DD">
      <w:pPr>
        <w:widowControl w:val="0"/>
        <w:tabs>
          <w:tab w:val="left" w:pos="-383"/>
          <w:tab w:val="left" w:pos="345"/>
        </w:tabs>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2</w:t>
      </w:r>
      <w:r w:rsidR="004718AD">
        <w:rPr>
          <w:rFonts w:ascii="Arial" w:eastAsia="Times New Roman" w:hAnsi="Arial" w:cs="Times New Roman"/>
          <w:kern w:val="1"/>
          <w:sz w:val="24"/>
          <w:szCs w:val="20"/>
          <w:lang w:eastAsia="hi-IN" w:bidi="hi-IN"/>
        </w:rPr>
        <w:t>2</w:t>
      </w:r>
      <w:r w:rsidRPr="004457DD">
        <w:rPr>
          <w:rFonts w:ascii="Arial" w:eastAsia="Times New Roman" w:hAnsi="Arial" w:cs="Times New Roman"/>
          <w:kern w:val="1"/>
          <w:sz w:val="24"/>
          <w:szCs w:val="20"/>
          <w:lang w:eastAsia="hi-IN" w:bidi="hi-IN"/>
        </w:rPr>
        <w:t>.2  Środami ochrony prawnej, o których mowa w pkt 21.1 są odwołanie oraz skarga do</w:t>
      </w:r>
      <w:r w:rsidRPr="004457DD">
        <w:rPr>
          <w:rFonts w:ascii="Arial" w:eastAsia="Times New Roman" w:hAnsi="Arial" w:cs="Times New Roman"/>
          <w:kern w:val="1"/>
          <w:sz w:val="24"/>
          <w:szCs w:val="20"/>
          <w:lang w:eastAsia="hi-IN" w:bidi="hi-IN"/>
        </w:rPr>
        <w:br/>
        <w:t xml:space="preserve">         sądu. </w:t>
      </w:r>
    </w:p>
    <w:p w14:paraId="15945609" w14:textId="77777777" w:rsidR="004457DD" w:rsidRPr="004457DD" w:rsidRDefault="004457DD" w:rsidP="004457DD">
      <w:pPr>
        <w:widowControl w:val="0"/>
        <w:tabs>
          <w:tab w:val="left" w:pos="360"/>
        </w:tabs>
        <w:suppressAutoHyphens/>
        <w:spacing w:after="0" w:line="240" w:lineRule="auto"/>
        <w:jc w:val="both"/>
        <w:rPr>
          <w:rFonts w:ascii="Arial" w:eastAsia="Times New Roman" w:hAnsi="Arial" w:cs="Times New Roman"/>
          <w:kern w:val="1"/>
          <w:sz w:val="24"/>
          <w:szCs w:val="20"/>
          <w:lang w:eastAsia="hi-IN" w:bidi="hi-IN"/>
        </w:rPr>
      </w:pPr>
    </w:p>
    <w:p w14:paraId="76B54A5E"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zawrzeć umowy ramowej.</w:t>
      </w:r>
    </w:p>
    <w:p w14:paraId="23F2F3B5" w14:textId="77777777" w:rsidR="004457DD" w:rsidRPr="004457DD" w:rsidRDefault="004457DD" w:rsidP="004718AD">
      <w:pPr>
        <w:tabs>
          <w:tab w:val="num" w:pos="1985"/>
        </w:tabs>
        <w:spacing w:after="0" w:line="240" w:lineRule="auto"/>
        <w:ind w:left="426"/>
        <w:jc w:val="both"/>
        <w:rPr>
          <w:rFonts w:ascii="Arial" w:eastAsia="Lucida Sans Unicode" w:hAnsi="Arial" w:cs="Arial"/>
          <w:b/>
          <w:bCs/>
          <w:kern w:val="1"/>
          <w:sz w:val="24"/>
          <w:szCs w:val="24"/>
          <w:lang w:eastAsia="hi-IN" w:bidi="hi-IN"/>
        </w:rPr>
      </w:pPr>
    </w:p>
    <w:p w14:paraId="3A7C2E76"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ustanowić dynamicznego systemu zakupów.</w:t>
      </w:r>
    </w:p>
    <w:p w14:paraId="490F3830" w14:textId="77777777" w:rsidR="004457DD" w:rsidRPr="004457DD" w:rsidRDefault="004457DD" w:rsidP="004718AD">
      <w:pPr>
        <w:widowControl w:val="0"/>
        <w:tabs>
          <w:tab w:val="num" w:pos="1985"/>
        </w:tabs>
        <w:suppressAutoHyphens/>
        <w:spacing w:after="0" w:line="240" w:lineRule="auto"/>
        <w:ind w:left="426"/>
        <w:contextualSpacing/>
        <w:rPr>
          <w:rFonts w:ascii="Arial" w:eastAsia="Lucida Sans Unicode" w:hAnsi="Arial" w:cs="Arial"/>
          <w:b/>
          <w:bCs/>
          <w:kern w:val="1"/>
          <w:sz w:val="24"/>
          <w:szCs w:val="24"/>
          <w:lang w:eastAsia="hi-IN" w:bidi="hi-IN"/>
        </w:rPr>
      </w:pPr>
    </w:p>
    <w:p w14:paraId="67EB62AD" w14:textId="77777777" w:rsidR="004457DD" w:rsidRPr="004457DD" w:rsidRDefault="004457DD" w:rsidP="004718AD">
      <w:pPr>
        <w:widowControl w:val="0"/>
        <w:numPr>
          <w:ilvl w:val="0"/>
          <w:numId w:val="40"/>
        </w:numPr>
        <w:tabs>
          <w:tab w:val="clear" w:pos="2340"/>
          <w:tab w:val="num" w:pos="1985"/>
        </w:tabs>
        <w:suppressAutoHyphens/>
        <w:spacing w:after="0" w:line="240" w:lineRule="auto"/>
        <w:ind w:left="426"/>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4"/>
          <w:szCs w:val="24"/>
          <w:lang w:eastAsia="hi-IN" w:bidi="hi-IN"/>
        </w:rPr>
        <w:t>Zamawiający nie zamierza dokonać wyboru najkorzystniejszej oferty</w:t>
      </w:r>
      <w:r w:rsidRPr="004457DD">
        <w:rPr>
          <w:rFonts w:ascii="Arial" w:eastAsia="Lucida Sans Unicode" w:hAnsi="Arial" w:cs="Arial"/>
          <w:b/>
          <w:kern w:val="1"/>
          <w:sz w:val="24"/>
          <w:szCs w:val="24"/>
          <w:lang w:eastAsia="hi-IN" w:bidi="hi-IN"/>
        </w:rPr>
        <w:br/>
        <w:t>z zastosowaniem aukcji elektronicznej.</w:t>
      </w:r>
    </w:p>
    <w:p w14:paraId="4C356D80" w14:textId="77777777" w:rsidR="004457DD" w:rsidRPr="004457DD" w:rsidRDefault="004457DD" w:rsidP="004457DD">
      <w:pPr>
        <w:spacing w:after="0" w:line="240" w:lineRule="auto"/>
        <w:jc w:val="both"/>
        <w:rPr>
          <w:rFonts w:ascii="Arial" w:eastAsia="Lucida Sans Unicode" w:hAnsi="Arial" w:cs="Arial"/>
          <w:b/>
          <w:bCs/>
          <w:kern w:val="1"/>
          <w:sz w:val="24"/>
          <w:szCs w:val="24"/>
          <w:lang w:eastAsia="hi-IN" w:bidi="hi-IN"/>
        </w:rPr>
      </w:pPr>
    </w:p>
    <w:p w14:paraId="38B69B7F" w14:textId="77777777" w:rsidR="004457DD" w:rsidRPr="004457DD" w:rsidRDefault="004457DD" w:rsidP="004718AD">
      <w:pPr>
        <w:widowControl w:val="0"/>
        <w:numPr>
          <w:ilvl w:val="0"/>
          <w:numId w:val="40"/>
        </w:numPr>
        <w:suppressAutoHyphens/>
        <w:spacing w:after="0" w:line="240" w:lineRule="auto"/>
        <w:ind w:left="567" w:hanging="425"/>
        <w:jc w:val="both"/>
        <w:rPr>
          <w:rFonts w:ascii="Arial" w:eastAsia="Lucida Sans Unicode" w:hAnsi="Arial" w:cs="Arial"/>
          <w:b/>
          <w:bCs/>
          <w:kern w:val="1"/>
          <w:sz w:val="24"/>
          <w:szCs w:val="24"/>
          <w:lang w:eastAsia="hi-IN" w:bidi="hi-IN"/>
        </w:rPr>
      </w:pPr>
      <w:r w:rsidRPr="004457DD">
        <w:rPr>
          <w:rFonts w:ascii="Arial" w:eastAsia="Lucida Sans Unicode" w:hAnsi="Arial" w:cs="Arial"/>
          <w:b/>
          <w:kern w:val="1"/>
          <w:sz w:val="26"/>
          <w:szCs w:val="24"/>
          <w:lang w:eastAsia="hi-IN" w:bidi="hi-IN"/>
        </w:rPr>
        <w:t>Informacja dotycząca przetwarzania danych osobowych</w:t>
      </w:r>
    </w:p>
    <w:p w14:paraId="5078225D" w14:textId="77777777" w:rsidR="004457DD" w:rsidRPr="004457DD" w:rsidRDefault="004457DD" w:rsidP="004457DD">
      <w:pPr>
        <w:widowControl w:val="0"/>
        <w:suppressAutoHyphens/>
        <w:spacing w:after="0" w:line="240" w:lineRule="auto"/>
        <w:ind w:left="357"/>
        <w:jc w:val="both"/>
        <w:rPr>
          <w:rFonts w:ascii="Arial" w:eastAsia="Lucida Sans Unicode" w:hAnsi="Arial" w:cs="Arial"/>
          <w:kern w:val="1"/>
          <w:sz w:val="24"/>
          <w:szCs w:val="24"/>
          <w:lang w:eastAsia="hi-IN" w:bidi="hi-IN"/>
        </w:rPr>
      </w:pPr>
    </w:p>
    <w:p w14:paraId="2BCB31B6" w14:textId="77777777" w:rsidR="004457DD" w:rsidRPr="004457DD" w:rsidRDefault="004457DD" w:rsidP="004457DD">
      <w:pPr>
        <w:widowControl w:val="0"/>
        <w:suppressAutoHyphens/>
        <w:spacing w:after="0" w:line="240" w:lineRule="auto"/>
        <w:ind w:left="284"/>
        <w:jc w:val="both"/>
        <w:rPr>
          <w:rFonts w:ascii="Arial" w:eastAsia="Lucida Sans Unicode" w:hAnsi="Arial" w:cs="Arial"/>
          <w:kern w:val="1"/>
          <w:lang w:eastAsia="hi-IN" w:bidi="hi-IN"/>
        </w:rPr>
      </w:pPr>
      <w:r w:rsidRPr="004457DD">
        <w:rPr>
          <w:rFonts w:ascii="Arial" w:eastAsia="Lucida Sans Unicode" w:hAnsi="Arial" w:cs="Arial"/>
          <w:kern w:val="1"/>
          <w:lang w:eastAsia="hi-I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3EEA7C" w14:textId="77777777" w:rsidR="004718AD" w:rsidRPr="004718AD" w:rsidRDefault="004718AD" w:rsidP="004718AD">
      <w:pPr>
        <w:pStyle w:val="Akapitzlist"/>
        <w:numPr>
          <w:ilvl w:val="1"/>
          <w:numId w:val="40"/>
        </w:numPr>
        <w:spacing w:line="264" w:lineRule="auto"/>
        <w:ind w:left="567" w:hanging="567"/>
        <w:jc w:val="both"/>
        <w:rPr>
          <w:rFonts w:ascii="Arial" w:eastAsia="Times New Roman" w:hAnsi="Arial" w:cs="Arial"/>
          <w:lang w:eastAsia="pl-PL"/>
        </w:rPr>
      </w:pPr>
      <w:r w:rsidRPr="004457DD">
        <w:rPr>
          <w:rFonts w:ascii="Arial" w:eastAsia="Times New Roman" w:hAnsi="Arial" w:cs="Arial"/>
          <w:szCs w:val="24"/>
          <w:lang w:eastAsia="pl-PL"/>
        </w:rPr>
        <w:t xml:space="preserve">administratorem Pani/Pana danych osobowych jest SPZOZ Powiatowe </w:t>
      </w:r>
      <w:r w:rsidRPr="004457DD">
        <w:rPr>
          <w:rFonts w:ascii="Arial" w:hAnsi="Arial" w:cs="Arial"/>
          <w:b/>
          <w:szCs w:val="24"/>
        </w:rPr>
        <w:t>Pogotowie Ratunkowe w Świdnicy,</w:t>
      </w:r>
      <w:r w:rsidRPr="004457DD">
        <w:rPr>
          <w:rFonts w:ascii="Arial" w:eastAsia="Times New Roman" w:hAnsi="Arial" w:cs="Arial"/>
          <w:b/>
          <w:szCs w:val="24"/>
        </w:rPr>
        <w:t xml:space="preserve"> ul. Leśna 31 , 58–100 Świdnica tel. (074) 85 00 990, fax (074) 85 00 989</w:t>
      </w:r>
    </w:p>
    <w:p w14:paraId="61B668F1"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szCs w:val="24"/>
          <w:lang w:eastAsia="pl-PL"/>
        </w:rPr>
        <w:t xml:space="preserve">inspektorem ochrony danych osobowych w </w:t>
      </w:r>
      <w:r w:rsidRPr="004718AD">
        <w:rPr>
          <w:rFonts w:ascii="Arial" w:eastAsia="Times New Roman" w:hAnsi="Arial" w:cs="Arial"/>
          <w:b/>
          <w:bCs/>
          <w:szCs w:val="24"/>
          <w:lang w:eastAsia="pl-PL"/>
        </w:rPr>
        <w:t>SPZOZ Powiatowym</w:t>
      </w:r>
      <w:r w:rsidRPr="004718AD">
        <w:rPr>
          <w:rFonts w:ascii="Arial" w:eastAsia="Times New Roman" w:hAnsi="Arial" w:cs="Arial"/>
          <w:szCs w:val="24"/>
          <w:lang w:eastAsia="pl-PL"/>
        </w:rPr>
        <w:t xml:space="preserve"> </w:t>
      </w:r>
      <w:r w:rsidRPr="004718AD">
        <w:rPr>
          <w:rFonts w:ascii="Arial" w:hAnsi="Arial" w:cs="Arial"/>
          <w:b/>
          <w:szCs w:val="24"/>
        </w:rPr>
        <w:t>Pogotowiu Ratunkowym w Świdnicy</w:t>
      </w:r>
      <w:r w:rsidRPr="004718AD">
        <w:rPr>
          <w:rFonts w:ascii="Arial" w:eastAsia="Times New Roman" w:hAnsi="Arial" w:cs="Arial"/>
          <w:szCs w:val="24"/>
          <w:lang w:eastAsia="pl-PL"/>
        </w:rPr>
        <w:t xml:space="preserve"> jest Pani Katarzyna </w:t>
      </w:r>
      <w:proofErr w:type="spellStart"/>
      <w:r w:rsidRPr="004718AD">
        <w:rPr>
          <w:rFonts w:ascii="Arial" w:eastAsia="Times New Roman" w:hAnsi="Arial" w:cs="Arial"/>
          <w:szCs w:val="24"/>
          <w:lang w:eastAsia="pl-PL"/>
        </w:rPr>
        <w:t>Zisiadu</w:t>
      </w:r>
      <w:proofErr w:type="spellEnd"/>
      <w:r w:rsidRPr="004718AD">
        <w:rPr>
          <w:rFonts w:ascii="Arial" w:eastAsia="Times New Roman" w:hAnsi="Arial" w:cs="Arial"/>
          <w:szCs w:val="24"/>
          <w:lang w:eastAsia="pl-PL"/>
        </w:rPr>
        <w:t xml:space="preserve"> e-mail - </w:t>
      </w:r>
      <w:hyperlink r:id="rId17" w:history="1">
        <w:r w:rsidR="004718AD" w:rsidRPr="0033211B">
          <w:rPr>
            <w:rStyle w:val="Hipercze"/>
            <w:rFonts w:ascii="Arial" w:eastAsia="Times New Roman" w:hAnsi="Arial" w:cs="Arial"/>
            <w:b/>
            <w:szCs w:val="24"/>
            <w:lang w:eastAsia="pl-PL"/>
          </w:rPr>
          <w:t>iod@999.swidnica.pl</w:t>
        </w:r>
      </w:hyperlink>
      <w:r w:rsidRPr="004718AD">
        <w:rPr>
          <w:rFonts w:ascii="Arial" w:eastAsia="Times New Roman" w:hAnsi="Arial" w:cs="Arial"/>
          <w:lang w:eastAsia="pl-PL"/>
        </w:rPr>
        <w:t>;</w:t>
      </w:r>
    </w:p>
    <w:p w14:paraId="2DE4D3D9" w14:textId="77777777" w:rsidR="004457DD" w:rsidRPr="004718A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przetwarzane będą na podstawie art. 6 ust. 1 lit. c</w:t>
      </w:r>
      <w:r w:rsidRPr="004718AD">
        <w:rPr>
          <w:rFonts w:ascii="Arial" w:eastAsia="Times New Roman" w:hAnsi="Arial" w:cs="Arial"/>
          <w:i/>
          <w:lang w:eastAsia="pl-PL"/>
        </w:rPr>
        <w:t xml:space="preserve"> </w:t>
      </w:r>
      <w:r w:rsidRPr="004718AD">
        <w:rPr>
          <w:rFonts w:ascii="Arial" w:eastAsia="Times New Roman" w:hAnsi="Arial" w:cs="Arial"/>
          <w:lang w:eastAsia="pl-PL"/>
        </w:rPr>
        <w:t xml:space="preserve">RODO w celu </w:t>
      </w:r>
      <w:r w:rsidRPr="004718AD">
        <w:rPr>
          <w:rFonts w:ascii="Arial" w:eastAsia="Times New Roman" w:hAnsi="Arial" w:cs="Arial"/>
        </w:rPr>
        <w:t xml:space="preserve">związanym z postępowaniem o udzielenie zamówienia publicznego </w:t>
      </w:r>
      <w:r w:rsidRPr="004718AD">
        <w:rPr>
          <w:rFonts w:ascii="Arial" w:eastAsia="Times New Roman" w:hAnsi="Arial" w:cs="Arial"/>
          <w:b/>
          <w:bCs/>
        </w:rPr>
        <w:t xml:space="preserve">na dostawę 3 sztuk </w:t>
      </w:r>
      <w:r w:rsidRPr="004718AD">
        <w:rPr>
          <w:rFonts w:ascii="Arial" w:hAnsi="Arial" w:cs="Arial"/>
          <w:b/>
        </w:rPr>
        <w:t>ambulansów z wyposażeniem dla potrzeb Pogotowia Ratunkowego w Świdnicy</w:t>
      </w:r>
      <w:r w:rsidRPr="004718AD">
        <w:rPr>
          <w:rFonts w:ascii="Arial" w:hAnsi="Arial" w:cs="Arial"/>
          <w:b/>
          <w:color w:val="000000"/>
        </w:rPr>
        <w:t xml:space="preserve"> z podziałem na zadania</w:t>
      </w:r>
      <w:r w:rsidRPr="004718AD">
        <w:rPr>
          <w:rFonts w:ascii="Arial" w:eastAsia="Times New Roman" w:hAnsi="Arial" w:cs="Arial"/>
          <w:b/>
        </w:rPr>
        <w:t xml:space="preserve">, nr ZP/1/2022 </w:t>
      </w:r>
      <w:r w:rsidRPr="004718AD">
        <w:rPr>
          <w:rFonts w:ascii="Arial" w:eastAsia="Times New Roman" w:hAnsi="Arial" w:cs="Arial"/>
        </w:rPr>
        <w:t xml:space="preserve">prowadzonym w trybie </w:t>
      </w:r>
      <w:r w:rsidRPr="004718AD">
        <w:rPr>
          <w:rFonts w:ascii="Arial" w:eastAsia="Times New Roman" w:hAnsi="Arial" w:cs="Arial"/>
          <w:b/>
        </w:rPr>
        <w:t>nieograniczonego;</w:t>
      </w:r>
    </w:p>
    <w:p w14:paraId="3E9FEDB2"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odbiorcami Pani/Pana danych osobowych będą osoby lub podmioty, którym udostępniona zostanie dokumentacja postępowania w oparciu o art. 18 i art.19 oraz art. 74 ust. 1 ustawy – Prawo zamówień publicznych (</w:t>
      </w:r>
      <w:r w:rsidRPr="004718AD">
        <w:rPr>
          <w:rFonts w:ascii="Arial" w:eastAsia="Times New Roman" w:hAnsi="Arial" w:cs="Arial"/>
          <w:lang w:eastAsia="zh-CN"/>
        </w:rPr>
        <w:t xml:space="preserve">Dz.U. z 2021r. </w:t>
      </w:r>
      <w:r w:rsidRPr="004718AD">
        <w:rPr>
          <w:rFonts w:ascii="Arial" w:eastAsia="Times New Roman" w:hAnsi="Arial" w:cs="Arial"/>
          <w:color w:val="000000" w:themeColor="text1"/>
          <w:lang w:eastAsia="zh-CN"/>
        </w:rPr>
        <w:t xml:space="preserve">poz.1129 ze </w:t>
      </w:r>
      <w:proofErr w:type="spellStart"/>
      <w:r w:rsidRPr="004718AD">
        <w:rPr>
          <w:rFonts w:ascii="Arial" w:eastAsia="Times New Roman" w:hAnsi="Arial" w:cs="Arial"/>
          <w:color w:val="000000" w:themeColor="text1"/>
          <w:lang w:eastAsia="zh-CN"/>
        </w:rPr>
        <w:t>zm</w:t>
      </w:r>
      <w:proofErr w:type="spellEnd"/>
      <w:r w:rsidR="004718AD">
        <w:rPr>
          <w:rFonts w:ascii="Arial" w:eastAsia="Times New Roman" w:hAnsi="Arial" w:cs="Arial"/>
          <w:lang w:eastAsia="pl-PL"/>
        </w:rPr>
        <w:t xml:space="preserve">, dalej „ustawa </w:t>
      </w:r>
      <w:proofErr w:type="spellStart"/>
      <w:r w:rsidR="004718AD">
        <w:rPr>
          <w:rFonts w:ascii="Arial" w:eastAsia="Times New Roman" w:hAnsi="Arial" w:cs="Arial"/>
          <w:lang w:eastAsia="pl-PL"/>
        </w:rPr>
        <w:t>Pzp</w:t>
      </w:r>
      <w:proofErr w:type="spellEnd"/>
      <w:r w:rsidR="004718AD">
        <w:rPr>
          <w:rFonts w:ascii="Arial" w:eastAsia="Times New Roman" w:hAnsi="Arial" w:cs="Arial"/>
          <w:lang w:eastAsia="pl-PL"/>
        </w:rPr>
        <w:t xml:space="preserve">”; </w:t>
      </w:r>
    </w:p>
    <w:p w14:paraId="186E928B"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Pani/Pana dane osobowe będą przechowywane, przez okres 4 lat od dnia zakończenia postępowania o udzielenie zamówienia, a jeżeli czas trwania umowy przekracza 4 lata, okres przechowywania obejmuje cały czas trwania umowy;</w:t>
      </w:r>
    </w:p>
    <w:p w14:paraId="64F89FE8"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4718AD">
        <w:rPr>
          <w:rFonts w:ascii="Arial" w:eastAsia="Times New Roman" w:hAnsi="Arial" w:cs="Arial"/>
          <w:lang w:eastAsia="pl-PL"/>
        </w:rPr>
        <w:t>Pzp</w:t>
      </w:r>
      <w:proofErr w:type="spellEnd"/>
      <w:r w:rsidRPr="004718AD">
        <w:rPr>
          <w:rFonts w:ascii="Arial" w:eastAsia="Times New Roman" w:hAnsi="Arial" w:cs="Arial"/>
          <w:lang w:eastAsia="pl-PL"/>
        </w:rPr>
        <w:t>, związanym z udziałem w postępowaniu o udzielenie zamówienia publicznego; konsekwencje niepodania określonych danych</w:t>
      </w:r>
      <w:r w:rsidR="004718AD">
        <w:rPr>
          <w:rFonts w:ascii="Arial" w:eastAsia="Times New Roman" w:hAnsi="Arial" w:cs="Arial"/>
          <w:lang w:eastAsia="pl-PL"/>
        </w:rPr>
        <w:t xml:space="preserve"> wynikają z ustawy </w:t>
      </w:r>
      <w:proofErr w:type="spellStart"/>
      <w:r w:rsidR="004718AD">
        <w:rPr>
          <w:rFonts w:ascii="Arial" w:eastAsia="Times New Roman" w:hAnsi="Arial" w:cs="Arial"/>
          <w:lang w:eastAsia="pl-PL"/>
        </w:rPr>
        <w:t>Pzp</w:t>
      </w:r>
      <w:proofErr w:type="spellEnd"/>
      <w:r w:rsidR="004718AD">
        <w:rPr>
          <w:rFonts w:ascii="Arial" w:eastAsia="Times New Roman" w:hAnsi="Arial" w:cs="Arial"/>
          <w:lang w:eastAsia="pl-PL"/>
        </w:rPr>
        <w:t xml:space="preserve">; </w:t>
      </w:r>
    </w:p>
    <w:p w14:paraId="311B7713"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w odniesieniu do Pani/Pana danych osobowych decyzje nie będą podejmowane</w:t>
      </w:r>
      <w:r w:rsidRPr="004718AD">
        <w:rPr>
          <w:rFonts w:ascii="Arial" w:eastAsia="Times New Roman" w:hAnsi="Arial" w:cs="Arial"/>
          <w:lang w:eastAsia="pl-PL"/>
        </w:rPr>
        <w:br/>
        <w:t>w sposób zautomatyzowany, stosowanie do art. 22 RODO;</w:t>
      </w:r>
    </w:p>
    <w:p w14:paraId="05B3EE0C" w14:textId="77777777" w:rsidR="004457D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posiada Pani/Pan:</w:t>
      </w:r>
    </w:p>
    <w:p w14:paraId="62BFE32D"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15 RODO prawo dostępu do danych osobowych Pani/Pana dotyczących;</w:t>
      </w:r>
    </w:p>
    <w:p w14:paraId="767B249D"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16 RODO prawo do sprostowania Pani/Pana danych osobowych (</w:t>
      </w:r>
      <w:r w:rsidRPr="004457DD">
        <w:rPr>
          <w:rFonts w:ascii="Arial" w:eastAsia="Times New Roman" w:hAnsi="Arial" w:cs="Arial"/>
          <w:i/>
          <w:lang w:eastAsia="pl-PL"/>
        </w:rPr>
        <w:t xml:space="preserve">skorzystanie z prawa do sprostowania nie może skutkować zmianą </w:t>
      </w:r>
      <w:r w:rsidRPr="004457DD">
        <w:rPr>
          <w:rFonts w:ascii="Arial" w:eastAsia="Times New Roman" w:hAnsi="Arial" w:cs="Arial"/>
          <w:i/>
        </w:rPr>
        <w:t xml:space="preserve">wyniku postępowania o udzielenie zamówienia publicznego ani zmianą postanowień umowy w zakresie niezgodnym z ustawą </w:t>
      </w:r>
      <w:proofErr w:type="spellStart"/>
      <w:r w:rsidRPr="004457DD">
        <w:rPr>
          <w:rFonts w:ascii="Arial" w:eastAsia="Times New Roman" w:hAnsi="Arial" w:cs="Arial"/>
          <w:i/>
        </w:rPr>
        <w:t>Pzp</w:t>
      </w:r>
      <w:proofErr w:type="spellEnd"/>
      <w:r w:rsidRPr="004457DD">
        <w:rPr>
          <w:rFonts w:ascii="Arial" w:eastAsia="Times New Roman" w:hAnsi="Arial" w:cs="Arial"/>
          <w:i/>
        </w:rPr>
        <w:t xml:space="preserve"> oraz nie może naruszać integralności protokołu oraz jego załączników)</w:t>
      </w:r>
      <w:r w:rsidRPr="004457DD">
        <w:rPr>
          <w:rFonts w:ascii="Arial" w:eastAsia="Times New Roman" w:hAnsi="Arial" w:cs="Arial"/>
          <w:lang w:eastAsia="pl-PL"/>
        </w:rPr>
        <w:t>;</w:t>
      </w:r>
    </w:p>
    <w:p w14:paraId="6D38911F"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lang w:eastAsia="pl-PL"/>
        </w:rPr>
      </w:pPr>
      <w:r w:rsidRPr="004457DD">
        <w:rPr>
          <w:rFonts w:ascii="Arial" w:eastAsia="Times New Roman" w:hAnsi="Arial" w:cs="Arial"/>
          <w:lang w:eastAsia="pl-PL"/>
        </w:rPr>
        <w:t>na podstawie art. 18 RODO prawo żądania od administratora ograniczenia przetwarzania danych osobowych z zastrzeżeniem przypadków, o których mowa w art. 18 ust. 2 RODO (</w:t>
      </w:r>
      <w:r w:rsidRPr="004457DD">
        <w:rPr>
          <w:rFonts w:ascii="Arial" w:eastAsia="Times New Roman" w:hAnsi="Arial" w:cs="Arial"/>
          <w:i/>
        </w:rPr>
        <w:t xml:space="preserve">prawo do ograniczenia przetwarzania nie ma zastosowania w odniesieniu do </w:t>
      </w:r>
      <w:r w:rsidRPr="004457DD">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4457DD">
        <w:rPr>
          <w:rFonts w:ascii="Arial" w:eastAsia="Times New Roman" w:hAnsi="Arial" w:cs="Arial"/>
          <w:lang w:eastAsia="pl-PL"/>
        </w:rPr>
        <w:t xml:space="preserve">);  </w:t>
      </w:r>
    </w:p>
    <w:p w14:paraId="2E24364B" w14:textId="77777777" w:rsidR="004718AD" w:rsidRPr="004457DD" w:rsidRDefault="004718AD" w:rsidP="004718AD">
      <w:pPr>
        <w:widowControl w:val="0"/>
        <w:numPr>
          <w:ilvl w:val="0"/>
          <w:numId w:val="17"/>
        </w:numPr>
        <w:suppressAutoHyphens/>
        <w:spacing w:after="0" w:line="264" w:lineRule="auto"/>
        <w:ind w:left="709" w:hanging="425"/>
        <w:jc w:val="both"/>
        <w:rPr>
          <w:rFonts w:ascii="Arial" w:eastAsia="Times New Roman" w:hAnsi="Arial" w:cs="Arial"/>
          <w:i/>
          <w:lang w:eastAsia="pl-PL"/>
        </w:rPr>
      </w:pPr>
      <w:r w:rsidRPr="004457D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3E43A19B" w14:textId="77777777" w:rsidR="004457DD" w:rsidRPr="004718AD" w:rsidRDefault="004457DD" w:rsidP="004718AD">
      <w:pPr>
        <w:pStyle w:val="Akapitzlist"/>
        <w:numPr>
          <w:ilvl w:val="1"/>
          <w:numId w:val="40"/>
        </w:numPr>
        <w:spacing w:line="264" w:lineRule="auto"/>
        <w:ind w:left="567" w:hanging="567"/>
        <w:jc w:val="both"/>
        <w:rPr>
          <w:rFonts w:ascii="Arial" w:eastAsia="Times New Roman" w:hAnsi="Arial" w:cs="Arial"/>
          <w:lang w:eastAsia="pl-PL"/>
        </w:rPr>
      </w:pPr>
      <w:r w:rsidRPr="004718AD">
        <w:rPr>
          <w:rFonts w:ascii="Arial" w:eastAsia="Times New Roman" w:hAnsi="Arial" w:cs="Arial"/>
          <w:lang w:eastAsia="pl-PL"/>
        </w:rPr>
        <w:t>nie przysługuje Pani/Panu:</w:t>
      </w:r>
    </w:p>
    <w:p w14:paraId="439B804A"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i/>
          <w:lang w:eastAsia="pl-PL"/>
        </w:rPr>
      </w:pPr>
      <w:r w:rsidRPr="004457DD">
        <w:rPr>
          <w:rFonts w:ascii="Arial" w:eastAsia="Times New Roman" w:hAnsi="Arial" w:cs="Arial"/>
          <w:lang w:eastAsia="pl-PL"/>
        </w:rPr>
        <w:t>w związku z art. 17 ust. 3 lit. b, d lub e RODO prawo do usunięcia danych osobowych;</w:t>
      </w:r>
    </w:p>
    <w:p w14:paraId="3F956D93"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lang w:eastAsia="pl-PL"/>
        </w:rPr>
        <w:t>prawo do przenoszenia danych osobowych, o którym mowa w art. 20 RODO;</w:t>
      </w:r>
    </w:p>
    <w:p w14:paraId="6299804F" w14:textId="77777777" w:rsidR="004457DD" w:rsidRPr="004457DD" w:rsidRDefault="004457DD" w:rsidP="004457DD">
      <w:pPr>
        <w:widowControl w:val="0"/>
        <w:numPr>
          <w:ilvl w:val="0"/>
          <w:numId w:val="18"/>
        </w:numPr>
        <w:suppressAutoHyphens/>
        <w:spacing w:after="0" w:line="264" w:lineRule="auto"/>
        <w:ind w:left="709" w:hanging="283"/>
        <w:jc w:val="both"/>
        <w:rPr>
          <w:rFonts w:ascii="Arial" w:eastAsia="Times New Roman" w:hAnsi="Arial" w:cs="Arial"/>
          <w:b/>
          <w:i/>
          <w:lang w:eastAsia="pl-PL"/>
        </w:rPr>
      </w:pPr>
      <w:r w:rsidRPr="004457DD">
        <w:rPr>
          <w:rFonts w:ascii="Arial" w:eastAsia="Times New Roman" w:hAnsi="Arial" w:cs="Arial"/>
          <w:b/>
        </w:rPr>
        <w:t xml:space="preserve">na podstawie art. 21 RODO prawo sprzeciwu, wobec przetwarzania danych </w:t>
      </w:r>
      <w:r w:rsidRPr="004457DD">
        <w:rPr>
          <w:rFonts w:ascii="Arial" w:eastAsia="Times New Roman" w:hAnsi="Arial" w:cs="Arial"/>
          <w:b/>
        </w:rPr>
        <w:lastRenderedPageBreak/>
        <w:t>osobowych, gdyż podstawą prawną przetwarzania Pani/Pana danych osobowych jest art. 6 ust. 1 lit. c RODO.</w:t>
      </w:r>
    </w:p>
    <w:p w14:paraId="35DC43B9" w14:textId="77777777" w:rsidR="004457DD" w:rsidRPr="004457DD" w:rsidRDefault="004457DD" w:rsidP="004457DD">
      <w:pPr>
        <w:widowControl w:val="0"/>
        <w:tabs>
          <w:tab w:val="left" w:pos="360"/>
        </w:tabs>
        <w:suppressAutoHyphens/>
        <w:spacing w:after="0" w:line="240" w:lineRule="auto"/>
        <w:jc w:val="both"/>
        <w:rPr>
          <w:rFonts w:ascii="Arial" w:eastAsia="Times New Roman" w:hAnsi="Arial" w:cs="Arial"/>
          <w:kern w:val="1"/>
          <w:sz w:val="10"/>
          <w:szCs w:val="10"/>
          <w:lang w:eastAsia="zh-CN" w:bidi="hi-IN"/>
        </w:rPr>
      </w:pPr>
    </w:p>
    <w:p w14:paraId="5E1ECEB2" w14:textId="77777777" w:rsidR="004457DD" w:rsidRPr="004457DD" w:rsidRDefault="004457DD" w:rsidP="004457DD">
      <w:pPr>
        <w:widowControl w:val="0"/>
        <w:tabs>
          <w:tab w:val="left" w:pos="8020"/>
          <w:tab w:val="left" w:pos="9760"/>
          <w:tab w:val="left" w:pos="10920"/>
        </w:tabs>
        <w:suppressAutoHyphens/>
        <w:spacing w:after="0" w:line="240" w:lineRule="auto"/>
        <w:jc w:val="both"/>
        <w:rPr>
          <w:rFonts w:ascii="Arial" w:eastAsia="Times New Roman" w:hAnsi="Arial" w:cs="Times New Roman"/>
          <w:b/>
          <w:kern w:val="1"/>
          <w:sz w:val="24"/>
          <w:szCs w:val="20"/>
          <w:lang w:eastAsia="hi-IN" w:bidi="hi-IN"/>
        </w:rPr>
      </w:pPr>
    </w:p>
    <w:p w14:paraId="5EEC6F3C" w14:textId="77777777" w:rsidR="004457DD" w:rsidRPr="004718AD" w:rsidRDefault="004457DD" w:rsidP="004718AD">
      <w:pPr>
        <w:pStyle w:val="Akapitzlist"/>
        <w:numPr>
          <w:ilvl w:val="0"/>
          <w:numId w:val="40"/>
        </w:numPr>
        <w:tabs>
          <w:tab w:val="clear" w:pos="2340"/>
          <w:tab w:val="num" w:pos="1985"/>
          <w:tab w:val="left" w:pos="8020"/>
          <w:tab w:val="left" w:pos="9760"/>
          <w:tab w:val="left" w:pos="10920"/>
        </w:tabs>
        <w:ind w:left="567"/>
        <w:jc w:val="both"/>
        <w:rPr>
          <w:rFonts w:ascii="Arial" w:eastAsia="Times New Roman" w:hAnsi="Arial" w:cs="Arial"/>
          <w:b/>
          <w:szCs w:val="24"/>
        </w:rPr>
      </w:pPr>
      <w:r w:rsidRPr="004718AD">
        <w:rPr>
          <w:rFonts w:ascii="Arial" w:eastAsia="Times New Roman" w:hAnsi="Arial" w:cs="Times New Roman"/>
          <w:b/>
          <w:szCs w:val="20"/>
        </w:rPr>
        <w:t xml:space="preserve">Postanowienia końcowe. </w:t>
      </w:r>
    </w:p>
    <w:p w14:paraId="2F743234"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r w:rsidRPr="004457DD">
        <w:rPr>
          <w:rFonts w:ascii="Arial" w:eastAsia="Times New Roman" w:hAnsi="Arial" w:cs="Times New Roman"/>
          <w:kern w:val="1"/>
          <w:sz w:val="24"/>
          <w:szCs w:val="20"/>
          <w:lang w:eastAsia="hi-IN" w:bidi="hi-IN"/>
        </w:rPr>
        <w:t>2</w:t>
      </w:r>
      <w:r w:rsidR="004718AD">
        <w:rPr>
          <w:rFonts w:ascii="Arial" w:eastAsia="Times New Roman" w:hAnsi="Arial" w:cs="Times New Roman"/>
          <w:kern w:val="1"/>
          <w:sz w:val="24"/>
          <w:szCs w:val="20"/>
          <w:lang w:eastAsia="hi-IN" w:bidi="hi-IN"/>
        </w:rPr>
        <w:t>7</w:t>
      </w:r>
      <w:r w:rsidRPr="004457DD">
        <w:rPr>
          <w:rFonts w:ascii="Arial" w:eastAsia="Times New Roman" w:hAnsi="Arial" w:cs="Times New Roman"/>
          <w:kern w:val="1"/>
          <w:sz w:val="24"/>
          <w:szCs w:val="20"/>
          <w:lang w:eastAsia="hi-IN" w:bidi="hi-IN"/>
        </w:rPr>
        <w:t>.1 W sprawach nie uregulowanych niniejszą specyfikacją obowiązują przepisy Prawa zamówień publicznych.</w:t>
      </w:r>
    </w:p>
    <w:p w14:paraId="17B6D3D4" w14:textId="77777777" w:rsidR="004457DD" w:rsidRPr="004457DD" w:rsidRDefault="004457DD" w:rsidP="004457DD">
      <w:pPr>
        <w:widowControl w:val="0"/>
        <w:suppressAutoHyphens/>
        <w:spacing w:after="0" w:line="240" w:lineRule="auto"/>
        <w:jc w:val="both"/>
        <w:rPr>
          <w:rFonts w:ascii="Arial" w:eastAsia="Times New Roman" w:hAnsi="Arial" w:cs="Times New Roman"/>
          <w:kern w:val="1"/>
          <w:sz w:val="24"/>
          <w:szCs w:val="20"/>
          <w:lang w:eastAsia="hi-IN" w:bidi="hi-IN"/>
        </w:rPr>
      </w:pPr>
    </w:p>
    <w:p w14:paraId="5BE924CF" w14:textId="77777777" w:rsidR="004457DD" w:rsidRPr="004457DD" w:rsidRDefault="004718AD" w:rsidP="004457DD">
      <w:pPr>
        <w:widowControl w:val="0"/>
        <w:suppressAutoHyphens/>
        <w:spacing w:after="0" w:line="240" w:lineRule="auto"/>
        <w:jc w:val="both"/>
        <w:rPr>
          <w:rFonts w:ascii="Arial" w:eastAsia="Times New Roman" w:hAnsi="Arial" w:cs="Times New Roman"/>
          <w:kern w:val="1"/>
          <w:sz w:val="24"/>
          <w:szCs w:val="20"/>
          <w:lang w:eastAsia="hi-IN" w:bidi="hi-IN"/>
        </w:rPr>
      </w:pPr>
      <w:r>
        <w:rPr>
          <w:rFonts w:ascii="Arial" w:eastAsia="Times New Roman" w:hAnsi="Arial" w:cs="Times New Roman"/>
          <w:kern w:val="1"/>
          <w:sz w:val="24"/>
          <w:szCs w:val="20"/>
          <w:lang w:eastAsia="hi-IN" w:bidi="hi-IN"/>
        </w:rPr>
        <w:t>27</w:t>
      </w:r>
      <w:r w:rsidR="004457DD" w:rsidRPr="004457DD">
        <w:rPr>
          <w:rFonts w:ascii="Arial" w:eastAsia="Times New Roman" w:hAnsi="Arial" w:cs="Times New Roman"/>
          <w:kern w:val="1"/>
          <w:sz w:val="24"/>
          <w:szCs w:val="20"/>
          <w:lang w:eastAsia="hi-IN" w:bidi="hi-IN"/>
        </w:rPr>
        <w:t>.2 Integralną częścią niniejszej specyfikacji są następujące załączniki:</w:t>
      </w:r>
    </w:p>
    <w:p w14:paraId="1A360D44"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1 - oferta;</w:t>
      </w:r>
    </w:p>
    <w:p w14:paraId="26A7AB0B"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2 – JEDZ</w:t>
      </w:r>
    </w:p>
    <w:p w14:paraId="09598776"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załącznik nr 3 - oświadczenie dotyczące przynależności do grupy kapitałowej</w:t>
      </w:r>
    </w:p>
    <w:p w14:paraId="4AAE71C3" w14:textId="77777777" w:rsidR="004457DD" w:rsidRPr="004457DD" w:rsidRDefault="004457DD" w:rsidP="004457DD">
      <w:pPr>
        <w:widowControl w:val="0"/>
        <w:numPr>
          <w:ilvl w:val="0"/>
          <w:numId w:val="9"/>
        </w:numPr>
        <w:suppressAutoHyphens/>
        <w:spacing w:after="0" w:line="240" w:lineRule="auto"/>
        <w:ind w:left="360"/>
        <w:jc w:val="both"/>
        <w:rPr>
          <w:rFonts w:ascii="Arial" w:eastAsia="Calibri" w:hAnsi="Arial" w:cs="Arial"/>
          <w:kern w:val="1"/>
          <w:lang w:val="x-none" w:eastAsia="pl-PL"/>
        </w:rPr>
      </w:pPr>
      <w:r w:rsidRPr="004457DD">
        <w:rPr>
          <w:rFonts w:ascii="Arial" w:eastAsia="Calibri" w:hAnsi="Arial" w:cs="Arial"/>
          <w:kern w:val="1"/>
          <w:lang w:val="x-none" w:eastAsia="pl-PL"/>
        </w:rPr>
        <w:t xml:space="preserve">załącznik nr 4 - projekt umowy </w:t>
      </w:r>
    </w:p>
    <w:p w14:paraId="214F3303"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 xml:space="preserve">formularz  rzeczowo-cenowy dla </w:t>
      </w:r>
      <w:r w:rsidRPr="008E28D2">
        <w:rPr>
          <w:rFonts w:ascii="Arial" w:eastAsia="Calibri" w:hAnsi="Arial" w:cs="Arial"/>
          <w:kern w:val="1"/>
          <w:lang w:val="x-none" w:eastAsia="pl-PL"/>
        </w:rPr>
        <w:t>zadania nr 1,</w:t>
      </w:r>
    </w:p>
    <w:p w14:paraId="7664C684"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formularz  rzeczowo-cenowy dla</w:t>
      </w:r>
      <w:r w:rsidRPr="008E28D2">
        <w:rPr>
          <w:rFonts w:ascii="Arial" w:eastAsia="Calibri" w:hAnsi="Arial" w:cs="Arial"/>
          <w:kern w:val="1"/>
          <w:lang w:val="x-none" w:eastAsia="pl-PL"/>
        </w:rPr>
        <w:t xml:space="preserve"> zadania nr 2,</w:t>
      </w:r>
    </w:p>
    <w:p w14:paraId="13209A49" w14:textId="77777777" w:rsidR="004457DD" w:rsidRPr="008E28D2" w:rsidRDefault="004457DD" w:rsidP="004457DD">
      <w:pPr>
        <w:widowControl w:val="0"/>
        <w:numPr>
          <w:ilvl w:val="0"/>
          <w:numId w:val="9"/>
        </w:numPr>
        <w:tabs>
          <w:tab w:val="num" w:pos="284"/>
        </w:tabs>
        <w:suppressAutoHyphens/>
        <w:spacing w:after="0" w:line="240" w:lineRule="auto"/>
        <w:ind w:hanging="1080"/>
        <w:jc w:val="both"/>
        <w:rPr>
          <w:rFonts w:ascii="Arial" w:eastAsia="Calibri" w:hAnsi="Arial" w:cs="Arial"/>
          <w:kern w:val="1"/>
          <w:lang w:val="x-none" w:eastAsia="pl-PL"/>
        </w:rPr>
      </w:pPr>
      <w:r w:rsidRPr="008E28D2">
        <w:rPr>
          <w:rFonts w:ascii="Arial" w:eastAsia="Calibri" w:hAnsi="Arial" w:cs="Arial"/>
          <w:kern w:val="1"/>
          <w:lang w:val="x-none" w:eastAsia="pl-PL"/>
        </w:rPr>
        <w:t xml:space="preserve">załącznik do projektu umowy – </w:t>
      </w:r>
      <w:r w:rsidR="008E28D2" w:rsidRPr="008E28D2">
        <w:rPr>
          <w:rFonts w:ascii="Arial" w:hAnsi="Arial" w:cs="Arial"/>
          <w:bCs/>
        </w:rPr>
        <w:t>formularz  rzeczowo-cenowy dla</w:t>
      </w:r>
      <w:r w:rsidRPr="008E28D2">
        <w:rPr>
          <w:rFonts w:ascii="Arial" w:eastAsia="Calibri" w:hAnsi="Arial" w:cs="Arial"/>
          <w:kern w:val="1"/>
          <w:lang w:val="x-none" w:eastAsia="pl-PL"/>
        </w:rPr>
        <w:t xml:space="preserve"> zadania nr </w:t>
      </w:r>
      <w:r w:rsidRPr="008E28D2">
        <w:rPr>
          <w:rFonts w:ascii="Arial" w:eastAsia="Calibri" w:hAnsi="Arial" w:cs="Arial"/>
          <w:kern w:val="1"/>
          <w:lang w:eastAsia="pl-PL"/>
        </w:rPr>
        <w:t>3</w:t>
      </w:r>
      <w:r w:rsidRPr="008E28D2">
        <w:rPr>
          <w:rFonts w:ascii="Arial" w:eastAsia="Calibri" w:hAnsi="Arial" w:cs="Arial"/>
          <w:kern w:val="1"/>
          <w:lang w:val="x-none" w:eastAsia="pl-PL"/>
        </w:rPr>
        <w:t>,</w:t>
      </w:r>
    </w:p>
    <w:p w14:paraId="64CB9E63" w14:textId="77777777" w:rsidR="004457DD" w:rsidRPr="004457DD" w:rsidRDefault="004457DD" w:rsidP="004457DD">
      <w:pPr>
        <w:numPr>
          <w:ilvl w:val="0"/>
          <w:numId w:val="9"/>
        </w:numPr>
        <w:spacing w:after="0" w:line="240" w:lineRule="auto"/>
        <w:ind w:left="360"/>
        <w:jc w:val="both"/>
        <w:rPr>
          <w:rFonts w:ascii="Arial" w:eastAsia="Calibri" w:hAnsi="Arial" w:cs="Arial"/>
          <w:kern w:val="1"/>
          <w:sz w:val="24"/>
          <w:szCs w:val="24"/>
          <w:lang w:val="x-none" w:eastAsia="pl-PL"/>
        </w:rPr>
      </w:pPr>
      <w:r w:rsidRPr="008E28D2">
        <w:rPr>
          <w:rFonts w:ascii="Arial" w:eastAsia="Calibri" w:hAnsi="Arial" w:cs="Arial"/>
          <w:kern w:val="1"/>
          <w:lang w:val="x-none" w:eastAsia="pl-PL"/>
        </w:rPr>
        <w:t xml:space="preserve">załącznik </w:t>
      </w:r>
      <w:r w:rsidRPr="008E28D2">
        <w:rPr>
          <w:rFonts w:ascii="Arial" w:eastAsia="Calibri" w:hAnsi="Arial" w:cs="Arial"/>
          <w:bCs/>
          <w:kern w:val="1"/>
          <w:lang w:val="x-none" w:eastAsia="pl-PL"/>
        </w:rPr>
        <w:t>nr 5 –</w:t>
      </w:r>
      <w:r w:rsidRPr="008E28D2">
        <w:rPr>
          <w:rFonts w:ascii="Arial" w:eastAsia="Calibri" w:hAnsi="Arial" w:cs="Arial"/>
          <w:kern w:val="1"/>
          <w:lang w:val="x-none" w:eastAsia="pl-PL"/>
        </w:rPr>
        <w:t xml:space="preserve"> wykaz w</w:t>
      </w:r>
      <w:r w:rsidR="00705ABB">
        <w:rPr>
          <w:rFonts w:ascii="Arial" w:eastAsia="Calibri" w:hAnsi="Arial" w:cs="Arial"/>
          <w:kern w:val="1"/>
          <w:lang w:eastAsia="pl-PL"/>
        </w:rPr>
        <w:t>ykonanych</w:t>
      </w:r>
      <w:r w:rsidRPr="008E28D2">
        <w:rPr>
          <w:rFonts w:ascii="Arial" w:eastAsia="Calibri" w:hAnsi="Arial" w:cs="Arial"/>
          <w:kern w:val="1"/>
          <w:lang w:val="x-none" w:eastAsia="pl-PL"/>
        </w:rPr>
        <w:t xml:space="preserve"> dostaw</w:t>
      </w:r>
      <w:r w:rsidRPr="004457DD">
        <w:rPr>
          <w:rFonts w:ascii="Arial" w:eastAsia="Calibri" w:hAnsi="Arial" w:cs="Arial"/>
          <w:kern w:val="1"/>
          <w:sz w:val="24"/>
          <w:szCs w:val="24"/>
          <w:lang w:val="x-none" w:eastAsia="pl-PL"/>
        </w:rPr>
        <w:t>;</w:t>
      </w:r>
    </w:p>
    <w:p w14:paraId="72881AD2" w14:textId="77777777" w:rsidR="004457DD" w:rsidRPr="004457DD" w:rsidRDefault="004457DD" w:rsidP="004457DD">
      <w:pPr>
        <w:spacing w:after="0" w:line="240" w:lineRule="auto"/>
        <w:ind w:left="360"/>
        <w:jc w:val="both"/>
        <w:rPr>
          <w:rFonts w:ascii="Arial" w:eastAsia="Calibri" w:hAnsi="Arial" w:cs="Arial"/>
          <w:kern w:val="1"/>
          <w:sz w:val="24"/>
          <w:szCs w:val="24"/>
          <w:lang w:eastAsia="pl-PL"/>
        </w:rPr>
      </w:pPr>
    </w:p>
    <w:p w14:paraId="6A79E8D7" w14:textId="77777777" w:rsidR="004457DD" w:rsidRPr="004457DD" w:rsidRDefault="004457DD" w:rsidP="004457DD">
      <w:pPr>
        <w:spacing w:after="0" w:line="240" w:lineRule="auto"/>
        <w:ind w:left="360"/>
        <w:jc w:val="both"/>
        <w:rPr>
          <w:rFonts w:ascii="Arial" w:eastAsia="Calibri" w:hAnsi="Arial" w:cs="Arial"/>
          <w:kern w:val="1"/>
          <w:sz w:val="24"/>
          <w:szCs w:val="24"/>
          <w:lang w:eastAsia="pl-PL"/>
        </w:rPr>
      </w:pPr>
    </w:p>
    <w:p w14:paraId="25E9AB3B" w14:textId="51AB1945" w:rsidR="004457DD" w:rsidRPr="004457DD" w:rsidRDefault="004457DD" w:rsidP="00200EF4">
      <w:pPr>
        <w:spacing w:after="0" w:line="240" w:lineRule="auto"/>
        <w:ind w:left="360"/>
        <w:jc w:val="both"/>
        <w:rPr>
          <w:rFonts w:ascii="Arial" w:eastAsia="Calibri" w:hAnsi="Arial" w:cs="Arial"/>
          <w:kern w:val="1"/>
          <w:lang w:val="x-none" w:eastAsia="pl-PL"/>
        </w:rPr>
      </w:pPr>
      <w:r w:rsidRPr="004457DD">
        <w:rPr>
          <w:rFonts w:ascii="Arial" w:eastAsia="Calibri" w:hAnsi="Arial" w:cs="Arial"/>
          <w:kern w:val="1"/>
          <w:sz w:val="24"/>
          <w:szCs w:val="24"/>
          <w:lang w:val="x-none" w:eastAsia="pl-PL"/>
        </w:rPr>
        <w:t xml:space="preserve"> </w:t>
      </w:r>
    </w:p>
    <w:p w14:paraId="105ACDE1" w14:textId="77777777" w:rsidR="004457DD" w:rsidRPr="004457DD" w:rsidRDefault="004457DD" w:rsidP="004457DD">
      <w:pPr>
        <w:spacing w:after="0" w:line="240" w:lineRule="auto"/>
        <w:jc w:val="both"/>
        <w:rPr>
          <w:rFonts w:ascii="Arial" w:eastAsia="Calibri" w:hAnsi="Arial" w:cs="Arial"/>
          <w:kern w:val="1"/>
          <w:sz w:val="18"/>
          <w:szCs w:val="18"/>
          <w:lang w:val="x-none" w:eastAsia="pl-PL"/>
        </w:rPr>
      </w:pPr>
    </w:p>
    <w:p w14:paraId="0698E33E" w14:textId="77777777" w:rsidR="004457DD" w:rsidRPr="004457DD" w:rsidRDefault="004457DD" w:rsidP="004457DD">
      <w:pPr>
        <w:widowControl w:val="0"/>
        <w:suppressAutoHyphens/>
        <w:spacing w:after="0" w:line="360" w:lineRule="auto"/>
        <w:ind w:left="5220"/>
        <w:jc w:val="both"/>
        <w:rPr>
          <w:rFonts w:ascii="Arial" w:eastAsia="Lucida Sans Unicode" w:hAnsi="Arial" w:cs="Arial"/>
          <w:bCs/>
          <w:kern w:val="1"/>
          <w:sz w:val="24"/>
          <w:szCs w:val="24"/>
          <w:lang w:eastAsia="hi-IN" w:bidi="hi-IN"/>
        </w:rPr>
      </w:pPr>
      <w:r w:rsidRPr="004457DD">
        <w:rPr>
          <w:rFonts w:ascii="Arial" w:eastAsia="Lucida Sans Unicode" w:hAnsi="Arial" w:cs="Arial"/>
          <w:bCs/>
          <w:kern w:val="1"/>
          <w:sz w:val="24"/>
          <w:szCs w:val="24"/>
          <w:lang w:eastAsia="hi-IN" w:bidi="hi-IN"/>
        </w:rPr>
        <w:t xml:space="preserve">          Zatwierdzam:</w:t>
      </w:r>
    </w:p>
    <w:p w14:paraId="32528556" w14:textId="77777777" w:rsidR="004457DD" w:rsidRPr="004457DD" w:rsidRDefault="004457DD" w:rsidP="004457DD">
      <w:pPr>
        <w:widowControl w:val="0"/>
        <w:suppressAutoHyphens/>
        <w:spacing w:after="0" w:line="360" w:lineRule="auto"/>
        <w:ind w:left="5220"/>
        <w:jc w:val="both"/>
        <w:rPr>
          <w:rFonts w:ascii="Arial" w:eastAsia="Lucida Sans Unicode" w:hAnsi="Arial" w:cs="Arial"/>
          <w:bCs/>
          <w:kern w:val="1"/>
          <w:sz w:val="24"/>
          <w:szCs w:val="24"/>
          <w:lang w:eastAsia="hi-IN" w:bidi="hi-IN"/>
        </w:rPr>
      </w:pPr>
    </w:p>
    <w:p w14:paraId="22D1F67B" w14:textId="0ACC1D0D" w:rsidR="004457DD" w:rsidRPr="004457DD" w:rsidRDefault="00B73E87" w:rsidP="004457DD">
      <w:pPr>
        <w:widowControl w:val="0"/>
        <w:suppressAutoHyphens/>
        <w:spacing w:after="0" w:line="360" w:lineRule="auto"/>
        <w:ind w:left="4248" w:firstLine="708"/>
        <w:jc w:val="both"/>
        <w:rPr>
          <w:rFonts w:ascii="Arial" w:eastAsia="Lucida Sans Unicode" w:hAnsi="Arial" w:cs="Arial"/>
          <w:bCs/>
          <w:kern w:val="1"/>
          <w:sz w:val="24"/>
          <w:szCs w:val="24"/>
          <w:lang w:eastAsia="hi-IN" w:bidi="hi-IN"/>
        </w:rPr>
      </w:pPr>
      <w:r>
        <w:rPr>
          <w:rFonts w:ascii="Arial" w:eastAsia="Lucida Sans Unicode" w:hAnsi="Arial" w:cs="Arial"/>
          <w:bCs/>
          <w:kern w:val="1"/>
          <w:sz w:val="24"/>
          <w:szCs w:val="24"/>
          <w:lang w:eastAsia="hi-IN" w:bidi="hi-IN"/>
        </w:rPr>
        <w:t xml:space="preserve">       </w:t>
      </w:r>
      <w:r w:rsidR="004457DD" w:rsidRPr="004457DD">
        <w:rPr>
          <w:rFonts w:ascii="Arial" w:eastAsia="Lucida Sans Unicode" w:hAnsi="Arial" w:cs="Arial"/>
          <w:bCs/>
          <w:kern w:val="1"/>
          <w:sz w:val="24"/>
          <w:szCs w:val="24"/>
          <w:lang w:eastAsia="hi-IN" w:bidi="hi-IN"/>
        </w:rPr>
        <w:t xml:space="preserve">w dniu </w:t>
      </w:r>
      <w:r w:rsidR="00200EF4">
        <w:rPr>
          <w:rFonts w:ascii="Arial" w:eastAsia="Lucida Sans Unicode" w:hAnsi="Arial" w:cs="Arial"/>
          <w:bCs/>
          <w:kern w:val="1"/>
          <w:sz w:val="24"/>
          <w:szCs w:val="24"/>
          <w:lang w:eastAsia="hi-IN" w:bidi="hi-IN"/>
        </w:rPr>
        <w:t>19 sierpnia</w:t>
      </w:r>
      <w:r w:rsidR="004457DD" w:rsidRPr="004457DD">
        <w:rPr>
          <w:rFonts w:ascii="Arial" w:eastAsia="Lucida Sans Unicode" w:hAnsi="Arial" w:cs="Arial"/>
          <w:bCs/>
          <w:kern w:val="1"/>
          <w:sz w:val="24"/>
          <w:szCs w:val="24"/>
          <w:lang w:eastAsia="hi-IN" w:bidi="hi-IN"/>
        </w:rPr>
        <w:t xml:space="preserve"> 2022 r.</w:t>
      </w:r>
    </w:p>
    <w:p w14:paraId="6BE99609"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7B2DD0CD"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27B03A4A"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2EB8FF6D" w14:textId="66663E55" w:rsid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r w:rsidRPr="004457DD">
        <w:rPr>
          <w:rFonts w:ascii="Arial" w:eastAsia="Lucida Sans Unicode" w:hAnsi="Arial" w:cs="Arial"/>
          <w:kern w:val="1"/>
          <w:sz w:val="24"/>
          <w:szCs w:val="24"/>
          <w:lang w:eastAsia="hi-IN" w:bidi="hi-IN"/>
        </w:rPr>
        <w:t xml:space="preserve">                                                                           </w:t>
      </w:r>
      <w:r w:rsidR="00B73E87">
        <w:rPr>
          <w:rFonts w:ascii="Arial" w:eastAsia="Lucida Sans Unicode" w:hAnsi="Arial" w:cs="Arial"/>
          <w:kern w:val="1"/>
          <w:sz w:val="24"/>
          <w:szCs w:val="24"/>
          <w:lang w:eastAsia="hi-IN" w:bidi="hi-IN"/>
        </w:rPr>
        <w:t xml:space="preserve">           Małgorzata Jurkowska</w:t>
      </w:r>
    </w:p>
    <w:p w14:paraId="5CF4CB59" w14:textId="5C2FC926" w:rsidR="00B73E87" w:rsidRDefault="00B73E87" w:rsidP="004457DD">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t xml:space="preserve">            Dyrektor</w:t>
      </w:r>
    </w:p>
    <w:p w14:paraId="264BA10A" w14:textId="759EC967" w:rsidR="00B73E87" w:rsidRDefault="00B73E87" w:rsidP="004457DD">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t>SPZOZ Powiatowe Pogotowie Ratunkowe</w:t>
      </w:r>
    </w:p>
    <w:p w14:paraId="67A168A1" w14:textId="6054991B" w:rsidR="00B73E87" w:rsidRPr="004457DD" w:rsidRDefault="00B73E87" w:rsidP="004457DD">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t>w Świdnicy</w:t>
      </w:r>
    </w:p>
    <w:p w14:paraId="0A2BCA93" w14:textId="77777777" w:rsidR="004457DD" w:rsidRPr="004457DD" w:rsidRDefault="004457DD" w:rsidP="004457DD">
      <w:pPr>
        <w:widowControl w:val="0"/>
        <w:suppressAutoHyphens/>
        <w:spacing w:after="0" w:line="240" w:lineRule="auto"/>
        <w:jc w:val="both"/>
        <w:rPr>
          <w:rFonts w:ascii="Arial" w:eastAsia="Lucida Sans Unicode" w:hAnsi="Arial" w:cs="Arial"/>
          <w:kern w:val="1"/>
          <w:sz w:val="24"/>
          <w:szCs w:val="24"/>
          <w:lang w:eastAsia="hi-IN" w:bidi="hi-IN"/>
        </w:rPr>
      </w:pPr>
    </w:p>
    <w:p w14:paraId="4D0711F0" w14:textId="77777777" w:rsidR="00216D9E" w:rsidRDefault="00216D9E"/>
    <w:sectPr w:rsidR="00216D9E" w:rsidSect="00EA0F25">
      <w:pgSz w:w="11906" w:h="16838" w:code="9"/>
      <w:pgMar w:top="1134" w:right="1134" w:bottom="1134" w:left="1134" w:header="1701"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rporateSPro-Light, 'Arial Un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75CC6F32"/>
    <w:name w:val="WW8Num8"/>
    <w:lvl w:ilvl="0">
      <w:start w:val="12"/>
      <w:numFmt w:val="decimal"/>
      <w:lvlText w:val="%1."/>
      <w:lvlJc w:val="left"/>
      <w:pPr>
        <w:tabs>
          <w:tab w:val="num" w:pos="420"/>
        </w:tabs>
        <w:ind w:left="420" w:hanging="360"/>
      </w:pPr>
      <w:rPr>
        <w:rFonts w:hint="default"/>
      </w:rPr>
    </w:lvl>
    <w:lvl w:ilvl="1">
      <w:start w:val="2"/>
      <w:numFmt w:val="decimal"/>
      <w:isLgl/>
      <w:lvlText w:val="15.%2."/>
      <w:lvlJc w:val="left"/>
      <w:pPr>
        <w:tabs>
          <w:tab w:val="num" w:pos="0"/>
        </w:tabs>
        <w:ind w:left="780" w:hanging="720"/>
      </w:pPr>
      <w:rPr>
        <w:rFonts w:hint="default"/>
        <w:b/>
      </w:rPr>
    </w:lvl>
    <w:lvl w:ilvl="2">
      <w:start w:val="1"/>
      <w:numFmt w:val="decimal"/>
      <w:isLgl/>
      <w:lvlText w:val="%1.%2.%3."/>
      <w:lvlJc w:val="left"/>
      <w:pPr>
        <w:tabs>
          <w:tab w:val="num" w:pos="0"/>
        </w:tabs>
        <w:ind w:left="780" w:hanging="720"/>
      </w:pPr>
      <w:rPr>
        <w:rFonts w:hint="default"/>
        <w:b/>
      </w:rPr>
    </w:lvl>
    <w:lvl w:ilvl="3">
      <w:start w:val="1"/>
      <w:numFmt w:val="decimal"/>
      <w:isLgl/>
      <w:lvlText w:val="%1.%2.%3.%4."/>
      <w:lvlJc w:val="left"/>
      <w:pPr>
        <w:tabs>
          <w:tab w:val="num" w:pos="0"/>
        </w:tabs>
        <w:ind w:left="1140" w:hanging="1080"/>
      </w:pPr>
      <w:rPr>
        <w:rFonts w:hint="default"/>
        <w:b/>
      </w:rPr>
    </w:lvl>
    <w:lvl w:ilvl="4">
      <w:start w:val="1"/>
      <w:numFmt w:val="decimal"/>
      <w:isLgl/>
      <w:lvlText w:val="%1.%2.%3.%4.%5."/>
      <w:lvlJc w:val="left"/>
      <w:pPr>
        <w:tabs>
          <w:tab w:val="num" w:pos="0"/>
        </w:tabs>
        <w:ind w:left="1140" w:hanging="1080"/>
      </w:pPr>
      <w:rPr>
        <w:rFonts w:hint="default"/>
        <w:b/>
      </w:rPr>
    </w:lvl>
    <w:lvl w:ilvl="5">
      <w:start w:val="1"/>
      <w:numFmt w:val="decimal"/>
      <w:isLgl/>
      <w:lvlText w:val="%1.%2.%3.%4.%5.%6."/>
      <w:lvlJc w:val="left"/>
      <w:pPr>
        <w:tabs>
          <w:tab w:val="num" w:pos="0"/>
        </w:tabs>
        <w:ind w:left="1500" w:hanging="1440"/>
      </w:pPr>
      <w:rPr>
        <w:rFonts w:hint="default"/>
        <w:b/>
      </w:rPr>
    </w:lvl>
    <w:lvl w:ilvl="6">
      <w:start w:val="1"/>
      <w:numFmt w:val="decimal"/>
      <w:isLgl/>
      <w:lvlText w:val="%1.%2.%3.%4.%5.%6.%7."/>
      <w:lvlJc w:val="left"/>
      <w:pPr>
        <w:tabs>
          <w:tab w:val="num" w:pos="0"/>
        </w:tabs>
        <w:ind w:left="1500" w:hanging="1440"/>
      </w:pPr>
      <w:rPr>
        <w:rFonts w:hint="default"/>
        <w:b/>
      </w:rPr>
    </w:lvl>
    <w:lvl w:ilvl="7">
      <w:start w:val="1"/>
      <w:numFmt w:val="decimal"/>
      <w:isLgl/>
      <w:lvlText w:val="%1.%2.%3.%4.%5.%6.%7.%8."/>
      <w:lvlJc w:val="left"/>
      <w:pPr>
        <w:tabs>
          <w:tab w:val="num" w:pos="0"/>
        </w:tabs>
        <w:ind w:left="1860" w:hanging="1800"/>
      </w:pPr>
      <w:rPr>
        <w:rFonts w:hint="default"/>
        <w:b/>
      </w:rPr>
    </w:lvl>
    <w:lvl w:ilvl="8">
      <w:start w:val="1"/>
      <w:numFmt w:val="decimal"/>
      <w:isLgl/>
      <w:lvlText w:val="%1.%2.%3.%4.%5.%6.%7.%8.%9."/>
      <w:lvlJc w:val="left"/>
      <w:pPr>
        <w:tabs>
          <w:tab w:val="num" w:pos="0"/>
        </w:tabs>
        <w:ind w:left="2220" w:hanging="2160"/>
      </w:pPr>
      <w:rPr>
        <w:rFonts w:hint="default"/>
        <w:b/>
      </w:rPr>
    </w:lvl>
  </w:abstractNum>
  <w:abstractNum w:abstractNumId="2" w15:restartNumberingAfterBreak="0">
    <w:nsid w:val="0000000C"/>
    <w:multiLevelType w:val="multilevel"/>
    <w:tmpl w:val="C742E516"/>
    <w:name w:val="WW8Num12"/>
    <w:lvl w:ilvl="0">
      <w:start w:val="1"/>
      <w:numFmt w:val="lowerLetter"/>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E7C625C2"/>
    <w:name w:val="WW8Num15"/>
    <w:lvl w:ilvl="0">
      <w:start w:val="18"/>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2F"/>
    <w:multiLevelType w:val="multilevel"/>
    <w:tmpl w:val="BB728886"/>
    <w:name w:val="WW8Num47"/>
    <w:lvl w:ilvl="0">
      <w:start w:val="8"/>
      <w:numFmt w:val="decimal"/>
      <w:lvlText w:val="%1."/>
      <w:lvlJc w:val="left"/>
      <w:pPr>
        <w:tabs>
          <w:tab w:val="num" w:pos="720"/>
        </w:tabs>
        <w:ind w:left="720" w:hanging="360"/>
      </w:pPr>
      <w:rPr>
        <w:rFonts w:hint="default"/>
      </w:rPr>
    </w:lvl>
    <w:lvl w:ilvl="1">
      <w:start w:val="4"/>
      <w:numFmt w:val="decimal"/>
      <w:lvlText w:val="%1.%2.1"/>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30"/>
    <w:multiLevelType w:val="multilevel"/>
    <w:tmpl w:val="00000030"/>
    <w:name w:val="WW8Num48"/>
    <w:lvl w:ilvl="0">
      <w:start w:val="8"/>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4D00C7"/>
    <w:multiLevelType w:val="multilevel"/>
    <w:tmpl w:val="8BD888BC"/>
    <w:lvl w:ilvl="0">
      <w:start w:val="23"/>
      <w:numFmt w:val="decimal"/>
      <w:lvlText w:val="%1"/>
      <w:lvlJc w:val="left"/>
      <w:pPr>
        <w:tabs>
          <w:tab w:val="num" w:pos="2340"/>
        </w:tabs>
        <w:ind w:left="2340" w:hanging="360"/>
      </w:pPr>
      <w:rPr>
        <w:rFonts w:hint="default"/>
      </w:rPr>
    </w:lvl>
    <w:lvl w:ilvl="1">
      <w:start w:val="1"/>
      <w:numFmt w:val="decimal"/>
      <w:isLgl/>
      <w:lvlText w:val="%1.%2."/>
      <w:lvlJc w:val="left"/>
      <w:pPr>
        <w:ind w:left="2700" w:hanging="720"/>
      </w:pPr>
      <w:rPr>
        <w:rFonts w:hint="default"/>
        <w:sz w:val="24"/>
      </w:rPr>
    </w:lvl>
    <w:lvl w:ilvl="2">
      <w:start w:val="1"/>
      <w:numFmt w:val="decimal"/>
      <w:isLgl/>
      <w:lvlText w:val="%1.%2.%3."/>
      <w:lvlJc w:val="left"/>
      <w:pPr>
        <w:ind w:left="2700" w:hanging="720"/>
      </w:pPr>
      <w:rPr>
        <w:rFonts w:hint="default"/>
        <w:sz w:val="24"/>
      </w:rPr>
    </w:lvl>
    <w:lvl w:ilvl="3">
      <w:start w:val="1"/>
      <w:numFmt w:val="decimalZero"/>
      <w:isLgl/>
      <w:lvlText w:val="%1.%2.%3.%4."/>
      <w:lvlJc w:val="left"/>
      <w:pPr>
        <w:ind w:left="3060" w:hanging="1080"/>
      </w:pPr>
      <w:rPr>
        <w:rFonts w:hint="default"/>
        <w:sz w:val="24"/>
      </w:rPr>
    </w:lvl>
    <w:lvl w:ilvl="4">
      <w:start w:val="1"/>
      <w:numFmt w:val="decimal"/>
      <w:isLgl/>
      <w:lvlText w:val="%1.%2.%3.%4.%5."/>
      <w:lvlJc w:val="left"/>
      <w:pPr>
        <w:ind w:left="3060" w:hanging="1080"/>
      </w:pPr>
      <w:rPr>
        <w:rFonts w:hint="default"/>
        <w:sz w:val="24"/>
      </w:rPr>
    </w:lvl>
    <w:lvl w:ilvl="5">
      <w:start w:val="1"/>
      <w:numFmt w:val="decimal"/>
      <w:isLgl/>
      <w:lvlText w:val="%1.%2.%3.%4.%5.%6."/>
      <w:lvlJc w:val="left"/>
      <w:pPr>
        <w:ind w:left="3420" w:hanging="1440"/>
      </w:pPr>
      <w:rPr>
        <w:rFonts w:hint="default"/>
        <w:sz w:val="24"/>
      </w:rPr>
    </w:lvl>
    <w:lvl w:ilvl="6">
      <w:start w:val="1"/>
      <w:numFmt w:val="decimal"/>
      <w:isLgl/>
      <w:lvlText w:val="%1.%2.%3.%4.%5.%6.%7."/>
      <w:lvlJc w:val="left"/>
      <w:pPr>
        <w:ind w:left="3420" w:hanging="1440"/>
      </w:pPr>
      <w:rPr>
        <w:rFonts w:hint="default"/>
        <w:sz w:val="24"/>
      </w:rPr>
    </w:lvl>
    <w:lvl w:ilvl="7">
      <w:start w:val="1"/>
      <w:numFmt w:val="decimal"/>
      <w:isLgl/>
      <w:lvlText w:val="%1.%2.%3.%4.%5.%6.%7.%8."/>
      <w:lvlJc w:val="left"/>
      <w:pPr>
        <w:ind w:left="3780" w:hanging="1800"/>
      </w:pPr>
      <w:rPr>
        <w:rFonts w:hint="default"/>
        <w:sz w:val="24"/>
      </w:rPr>
    </w:lvl>
    <w:lvl w:ilvl="8">
      <w:start w:val="1"/>
      <w:numFmt w:val="decimal"/>
      <w:isLgl/>
      <w:lvlText w:val="%1.%2.%3.%4.%5.%6.%7.%8.%9."/>
      <w:lvlJc w:val="left"/>
      <w:pPr>
        <w:ind w:left="3780" w:hanging="1800"/>
      </w:pPr>
      <w:rPr>
        <w:rFonts w:hint="default"/>
        <w:sz w:val="24"/>
      </w:rPr>
    </w:lvl>
  </w:abstractNum>
  <w:abstractNum w:abstractNumId="7" w15:restartNumberingAfterBreak="0">
    <w:nsid w:val="0349493A"/>
    <w:multiLevelType w:val="multilevel"/>
    <w:tmpl w:val="1558331A"/>
    <w:lvl w:ilvl="0">
      <w:start w:val="16"/>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Zero"/>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36A1DC2"/>
    <w:multiLevelType w:val="multilevel"/>
    <w:tmpl w:val="F3383308"/>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00486"/>
    <w:multiLevelType w:val="hybridMultilevel"/>
    <w:tmpl w:val="2968FBAC"/>
    <w:lvl w:ilvl="0" w:tplc="04150011">
      <w:start w:val="1"/>
      <w:numFmt w:val="decimal"/>
      <w:lvlText w:val="%1)"/>
      <w:lvlJc w:val="left"/>
      <w:pPr>
        <w:ind w:left="720" w:hanging="360"/>
      </w:pPr>
    </w:lvl>
    <w:lvl w:ilvl="1" w:tplc="78364A48">
      <w:start w:val="19"/>
      <w:numFmt w:val="decimal"/>
      <w:lvlText w:val="%2."/>
      <w:lvlJc w:val="left"/>
      <w:pPr>
        <w:ind w:left="1440" w:hanging="360"/>
      </w:pPr>
      <w:rPr>
        <w:rFonts w:hint="default"/>
      </w:rPr>
    </w:lvl>
    <w:lvl w:ilvl="2" w:tplc="42BCA924">
      <w:start w:val="1"/>
      <w:numFmt w:val="decimal"/>
      <w:lvlText w:val="%3)"/>
      <w:lvlJc w:val="lef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64A86"/>
    <w:multiLevelType w:val="hybridMultilevel"/>
    <w:tmpl w:val="83A0F636"/>
    <w:lvl w:ilvl="0" w:tplc="04150017">
      <w:start w:val="1"/>
      <w:numFmt w:val="low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BE924CC"/>
    <w:multiLevelType w:val="hybridMultilevel"/>
    <w:tmpl w:val="B5BC9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0149A"/>
    <w:multiLevelType w:val="hybridMultilevel"/>
    <w:tmpl w:val="38405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10047A"/>
    <w:multiLevelType w:val="multilevel"/>
    <w:tmpl w:val="06EA8122"/>
    <w:lvl w:ilvl="0">
      <w:start w:val="10"/>
      <w:numFmt w:val="decimal"/>
      <w:lvlText w:val="%1."/>
      <w:lvlJc w:val="left"/>
      <w:pPr>
        <w:ind w:left="525" w:hanging="525"/>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13293FCF"/>
    <w:multiLevelType w:val="hybridMultilevel"/>
    <w:tmpl w:val="EB3E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E74D5A0">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335A80"/>
    <w:multiLevelType w:val="multilevel"/>
    <w:tmpl w:val="09043FEC"/>
    <w:lvl w:ilvl="0">
      <w:start w:val="21"/>
      <w:numFmt w:val="decimal"/>
      <w:lvlText w:val="%1."/>
      <w:lvlJc w:val="left"/>
      <w:pPr>
        <w:tabs>
          <w:tab w:val="num" w:pos="580"/>
        </w:tabs>
        <w:ind w:left="580" w:hanging="580"/>
      </w:pPr>
      <w:rPr>
        <w:rFonts w:hint="default"/>
      </w:rPr>
    </w:lvl>
    <w:lvl w:ilvl="1">
      <w:start w:val="3"/>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E8473EA"/>
    <w:multiLevelType w:val="multilevel"/>
    <w:tmpl w:val="6F5EC3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09A7E5A"/>
    <w:multiLevelType w:val="hybridMultilevel"/>
    <w:tmpl w:val="1FCC273A"/>
    <w:lvl w:ilvl="0" w:tplc="3012A20A">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7C0B41"/>
    <w:multiLevelType w:val="hybridMultilevel"/>
    <w:tmpl w:val="F5E6FA1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43A4762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16197"/>
    <w:multiLevelType w:val="hybridMultilevel"/>
    <w:tmpl w:val="988220F4"/>
    <w:lvl w:ilvl="0" w:tplc="42BCA924">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9886E512">
      <w:start w:val="1"/>
      <w:numFmt w:val="decimal"/>
      <w:lvlText w:val="%3)"/>
      <w:lvlJc w:val="right"/>
      <w:pPr>
        <w:ind w:left="2160" w:hanging="180"/>
      </w:pPr>
      <w:rPr>
        <w:rFonts w:ascii="Arial" w:eastAsia="Lucida Sans Unicode"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451029"/>
    <w:multiLevelType w:val="multilevel"/>
    <w:tmpl w:val="20AE11D2"/>
    <w:lvl w:ilvl="0">
      <w:start w:val="26"/>
      <w:numFmt w:val="decimal"/>
      <w:lvlText w:val="%1."/>
      <w:lvlJc w:val="left"/>
      <w:pPr>
        <w:tabs>
          <w:tab w:val="num" w:pos="580"/>
        </w:tabs>
        <w:ind w:left="580" w:hanging="58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2442627"/>
    <w:multiLevelType w:val="hybridMultilevel"/>
    <w:tmpl w:val="99724D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85E478A">
      <w:start w:val="2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9F114AC"/>
    <w:multiLevelType w:val="multilevel"/>
    <w:tmpl w:val="FED27A36"/>
    <w:lvl w:ilvl="0">
      <w:start w:val="1"/>
      <w:numFmt w:val="lowerLetter"/>
      <w:lvlText w:val="%1)"/>
      <w:lvlJc w:val="left"/>
      <w:pPr>
        <w:tabs>
          <w:tab w:val="num" w:pos="360"/>
        </w:tabs>
        <w:ind w:left="360" w:hanging="360"/>
      </w:pPr>
      <w:rPr>
        <w:rFonts w:hint="default"/>
        <w:b w:val="0"/>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080" w:hanging="360"/>
      </w:pPr>
      <w:rPr>
        <w:rFonts w:ascii="Arial Narrow" w:hAnsi="Arial Narrow" w:cs="Times New Roman" w:hint="default"/>
        <w:b w:val="0"/>
        <w:sz w:val="21"/>
        <w:szCs w:val="21"/>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B2E1044"/>
    <w:multiLevelType w:val="hybridMultilevel"/>
    <w:tmpl w:val="AA400BDA"/>
    <w:lvl w:ilvl="0" w:tplc="7B2233E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C5C8C"/>
    <w:multiLevelType w:val="hybridMultilevel"/>
    <w:tmpl w:val="110EAE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B96CF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BE15C9"/>
    <w:multiLevelType w:val="multilevel"/>
    <w:tmpl w:val="E0BACC54"/>
    <w:lvl w:ilvl="0">
      <w:start w:val="7"/>
      <w:numFmt w:val="decimal"/>
      <w:lvlText w:val="%1"/>
      <w:lvlJc w:val="left"/>
      <w:pPr>
        <w:ind w:left="450" w:hanging="450"/>
      </w:pPr>
      <w:rPr>
        <w:rFonts w:cs="Cambria" w:hint="default"/>
      </w:rPr>
    </w:lvl>
    <w:lvl w:ilvl="1">
      <w:start w:val="3"/>
      <w:numFmt w:val="decimal"/>
      <w:lvlText w:val="%1.%2"/>
      <w:lvlJc w:val="left"/>
      <w:pPr>
        <w:ind w:left="810" w:hanging="450"/>
      </w:pPr>
      <w:rPr>
        <w:rFonts w:cs="Cambria" w:hint="default"/>
      </w:rPr>
    </w:lvl>
    <w:lvl w:ilvl="2">
      <w:start w:val="3"/>
      <w:numFmt w:val="decimal"/>
      <w:lvlText w:val="%1.%2.%3"/>
      <w:lvlJc w:val="left"/>
      <w:pPr>
        <w:ind w:left="1440" w:hanging="720"/>
      </w:pPr>
      <w:rPr>
        <w:rFonts w:cs="Cambria" w:hint="default"/>
      </w:rPr>
    </w:lvl>
    <w:lvl w:ilvl="3">
      <w:start w:val="1"/>
      <w:numFmt w:val="decimalZero"/>
      <w:lvlText w:val="%1.%2.%3.%4"/>
      <w:lvlJc w:val="left"/>
      <w:pPr>
        <w:ind w:left="1800" w:hanging="720"/>
      </w:pPr>
      <w:rPr>
        <w:rFonts w:cs="Cambria" w:hint="default"/>
      </w:rPr>
    </w:lvl>
    <w:lvl w:ilvl="4">
      <w:start w:val="1"/>
      <w:numFmt w:val="decimal"/>
      <w:lvlText w:val="%1.%2.%3.%4.%5"/>
      <w:lvlJc w:val="left"/>
      <w:pPr>
        <w:ind w:left="2520" w:hanging="1080"/>
      </w:pPr>
      <w:rPr>
        <w:rFonts w:cs="Cambria" w:hint="default"/>
      </w:rPr>
    </w:lvl>
    <w:lvl w:ilvl="5">
      <w:start w:val="1"/>
      <w:numFmt w:val="decimal"/>
      <w:lvlText w:val="%1.%2.%3.%4.%5.%6"/>
      <w:lvlJc w:val="left"/>
      <w:pPr>
        <w:ind w:left="2880" w:hanging="1080"/>
      </w:pPr>
      <w:rPr>
        <w:rFonts w:cs="Cambria" w:hint="default"/>
      </w:rPr>
    </w:lvl>
    <w:lvl w:ilvl="6">
      <w:start w:val="1"/>
      <w:numFmt w:val="decimal"/>
      <w:lvlText w:val="%1.%2.%3.%4.%5.%6.%7"/>
      <w:lvlJc w:val="left"/>
      <w:pPr>
        <w:ind w:left="3600" w:hanging="1440"/>
      </w:pPr>
      <w:rPr>
        <w:rFonts w:cs="Cambria" w:hint="default"/>
      </w:rPr>
    </w:lvl>
    <w:lvl w:ilvl="7">
      <w:start w:val="1"/>
      <w:numFmt w:val="decimal"/>
      <w:lvlText w:val="%1.%2.%3.%4.%5.%6.%7.%8"/>
      <w:lvlJc w:val="left"/>
      <w:pPr>
        <w:ind w:left="3960" w:hanging="1440"/>
      </w:pPr>
      <w:rPr>
        <w:rFonts w:cs="Cambria" w:hint="default"/>
      </w:rPr>
    </w:lvl>
    <w:lvl w:ilvl="8">
      <w:start w:val="1"/>
      <w:numFmt w:val="decimal"/>
      <w:lvlText w:val="%1.%2.%3.%4.%5.%6.%7.%8.%9"/>
      <w:lvlJc w:val="left"/>
      <w:pPr>
        <w:ind w:left="4680" w:hanging="1800"/>
      </w:pPr>
      <w:rPr>
        <w:rFonts w:cs="Cambria" w:hint="default"/>
      </w:rPr>
    </w:lvl>
  </w:abstractNum>
  <w:abstractNum w:abstractNumId="28" w15:restartNumberingAfterBreak="0">
    <w:nsid w:val="405B33F0"/>
    <w:multiLevelType w:val="multilevel"/>
    <w:tmpl w:val="555E5C3C"/>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504CBF"/>
    <w:multiLevelType w:val="multilevel"/>
    <w:tmpl w:val="76A2B2C8"/>
    <w:lvl w:ilvl="0">
      <w:start w:val="16"/>
      <w:numFmt w:val="decimal"/>
      <w:lvlText w:val="%1."/>
      <w:lvlJc w:val="left"/>
      <w:pPr>
        <w:tabs>
          <w:tab w:val="num" w:pos="525"/>
        </w:tabs>
        <w:ind w:left="525" w:hanging="525"/>
      </w:pPr>
      <w:rPr>
        <w:rFonts w:cs="Times New Roman" w:hint="default"/>
      </w:rPr>
    </w:lvl>
    <w:lvl w:ilvl="1">
      <w:start w:val="1"/>
      <w:numFmt w:val="decimal"/>
      <w:lvlText w:val="14.%2."/>
      <w:lvlJc w:val="left"/>
      <w:pPr>
        <w:tabs>
          <w:tab w:val="num" w:pos="720"/>
        </w:tabs>
        <w:ind w:left="720" w:hanging="720"/>
      </w:pPr>
      <w:rPr>
        <w:rFonts w:cs="Times New Roman" w:hint="default"/>
        <w:b/>
        <w:bCs/>
        <w:i w:val="0"/>
        <w:i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6.%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4A36349C"/>
    <w:multiLevelType w:val="hybridMultilevel"/>
    <w:tmpl w:val="28C2E60E"/>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37499"/>
    <w:multiLevelType w:val="hybridMultilevel"/>
    <w:tmpl w:val="D1820A62"/>
    <w:lvl w:ilvl="0" w:tplc="04150017">
      <w:start w:val="1"/>
      <w:numFmt w:val="lowerLetter"/>
      <w:lvlText w:val="%1)"/>
      <w:lvlJc w:val="left"/>
      <w:pPr>
        <w:ind w:left="720" w:hanging="360"/>
      </w:pPr>
    </w:lvl>
    <w:lvl w:ilvl="1" w:tplc="D1287F2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12882"/>
    <w:multiLevelType w:val="multilevel"/>
    <w:tmpl w:val="78B4F2F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E5D6C38"/>
    <w:multiLevelType w:val="singleLevel"/>
    <w:tmpl w:val="C5E6A852"/>
    <w:lvl w:ilvl="0">
      <w:start w:val="10"/>
      <w:numFmt w:val="bullet"/>
      <w:lvlText w:val="-"/>
      <w:lvlJc w:val="left"/>
      <w:pPr>
        <w:tabs>
          <w:tab w:val="num" w:pos="1080"/>
        </w:tabs>
        <w:ind w:left="1080" w:hanging="360"/>
      </w:pPr>
      <w:rPr>
        <w:rFonts w:hint="default"/>
      </w:rPr>
    </w:lvl>
  </w:abstractNum>
  <w:abstractNum w:abstractNumId="34" w15:restartNumberingAfterBreak="0">
    <w:nsid w:val="5EAF206B"/>
    <w:multiLevelType w:val="multilevel"/>
    <w:tmpl w:val="A3300F0E"/>
    <w:lvl w:ilvl="0">
      <w:start w:val="17"/>
      <w:numFmt w:val="decimal"/>
      <w:lvlText w:val="%1."/>
      <w:lvlJc w:val="left"/>
      <w:pPr>
        <w:tabs>
          <w:tab w:val="num" w:pos="570"/>
        </w:tabs>
        <w:ind w:left="570" w:hanging="570"/>
      </w:pPr>
      <w:rPr>
        <w:rFonts w:hint="default"/>
      </w:rPr>
    </w:lvl>
    <w:lvl w:ilvl="1">
      <w:start w:val="2"/>
      <w:numFmt w:val="decimal"/>
      <w:lvlText w:val="17.%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2FB09ED"/>
    <w:multiLevelType w:val="multilevel"/>
    <w:tmpl w:val="1558331A"/>
    <w:name w:val="WW8Num82"/>
    <w:lvl w:ilvl="0">
      <w:start w:val="16"/>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Zero"/>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6" w15:restartNumberingAfterBreak="0">
    <w:nsid w:val="633959FE"/>
    <w:multiLevelType w:val="hybridMultilevel"/>
    <w:tmpl w:val="60A88A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85579"/>
    <w:multiLevelType w:val="hybridMultilevel"/>
    <w:tmpl w:val="FD9861DA"/>
    <w:lvl w:ilvl="0" w:tplc="42BCA924">
      <w:start w:val="1"/>
      <w:numFmt w:val="decimal"/>
      <w:lvlText w:val="%1)"/>
      <w:lvlJc w:val="left"/>
      <w:pPr>
        <w:ind w:left="720" w:hanging="360"/>
      </w:pPr>
      <w:rPr>
        <w:rFonts w:ascii="Arial" w:eastAsia="Lucida Sans Unicode" w:hAnsi="Arial" w:cs="Arial"/>
      </w:rPr>
    </w:lvl>
    <w:lvl w:ilvl="1" w:tplc="04150019">
      <w:start w:val="1"/>
      <w:numFmt w:val="lowerLetter"/>
      <w:lvlText w:val="%2."/>
      <w:lvlJc w:val="left"/>
      <w:pPr>
        <w:ind w:left="1440" w:hanging="360"/>
      </w:pPr>
    </w:lvl>
    <w:lvl w:ilvl="2" w:tplc="78F84F4C">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15BDD"/>
    <w:multiLevelType w:val="hybridMultilevel"/>
    <w:tmpl w:val="2F52CA28"/>
    <w:lvl w:ilvl="0" w:tplc="2B04950C">
      <w:start w:val="1"/>
      <w:numFmt w:val="lowerLetter"/>
      <w:lvlText w:val="%1)"/>
      <w:lvlJc w:val="left"/>
      <w:pPr>
        <w:tabs>
          <w:tab w:val="num" w:pos="964"/>
        </w:tabs>
        <w:ind w:left="964" w:hanging="397"/>
      </w:pPr>
      <w:rPr>
        <w:rFonts w:hint="default"/>
        <w:b/>
        <w:i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1D6E88E6">
      <w:start w:val="2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5817E2"/>
    <w:multiLevelType w:val="multilevel"/>
    <w:tmpl w:val="87648FB4"/>
    <w:lvl w:ilvl="0">
      <w:start w:val="19"/>
      <w:numFmt w:val="decimal"/>
      <w:lvlText w:val="%1."/>
      <w:lvlJc w:val="left"/>
      <w:pPr>
        <w:tabs>
          <w:tab w:val="num" w:pos="525"/>
        </w:tabs>
        <w:ind w:left="525" w:hanging="525"/>
      </w:pPr>
      <w:rPr>
        <w:rFonts w:hint="default"/>
      </w:rPr>
    </w:lvl>
    <w:lvl w:ilvl="1">
      <w:start w:val="4"/>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78F657DB"/>
    <w:multiLevelType w:val="multilevel"/>
    <w:tmpl w:val="6FEAD19C"/>
    <w:lvl w:ilvl="0">
      <w:start w:val="16"/>
      <w:numFmt w:val="decimal"/>
      <w:lvlText w:val="%1."/>
      <w:lvlJc w:val="left"/>
      <w:pPr>
        <w:tabs>
          <w:tab w:val="num" w:pos="525"/>
        </w:tabs>
        <w:ind w:left="525" w:hanging="525"/>
      </w:pPr>
      <w:rPr>
        <w:rFonts w:hint="default"/>
      </w:rPr>
    </w:lvl>
    <w:lvl w:ilvl="1">
      <w:start w:val="1"/>
      <w:numFmt w:val="decimal"/>
      <w:lvlText w:val="17.%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B62BCA"/>
    <w:multiLevelType w:val="hybridMultilevel"/>
    <w:tmpl w:val="26A6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8F6BA0"/>
    <w:multiLevelType w:val="hybridMultilevel"/>
    <w:tmpl w:val="4BDEE4E2"/>
    <w:lvl w:ilvl="0" w:tplc="04150011">
      <w:start w:val="1"/>
      <w:numFmt w:val="decimal"/>
      <w:lvlText w:val="%1)"/>
      <w:lvlJc w:val="left"/>
      <w:pPr>
        <w:ind w:left="720" w:hanging="360"/>
      </w:pPr>
    </w:lvl>
    <w:lvl w:ilvl="1" w:tplc="0AF828BA">
      <w:start w:val="1"/>
      <w:numFmt w:val="lowerLetter"/>
      <w:lvlText w:val="%2)"/>
      <w:lvlJc w:val="left"/>
      <w:pPr>
        <w:ind w:left="1440" w:hanging="360"/>
      </w:pPr>
      <w:rPr>
        <w:rFonts w:hint="default"/>
      </w:rPr>
    </w:lvl>
    <w:lvl w:ilvl="2" w:tplc="4776FCAA">
      <w:start w:val="6"/>
      <w:numFmt w:val="bullet"/>
      <w:lvlText w:val=""/>
      <w:lvlJc w:val="left"/>
      <w:pPr>
        <w:ind w:left="2340" w:hanging="360"/>
      </w:pPr>
      <w:rPr>
        <w:rFonts w:ascii="Symbol" w:eastAsia="Lucida Sans Unicode"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9894238">
    <w:abstractNumId w:val="0"/>
  </w:num>
  <w:num w:numId="2" w16cid:durableId="1061516679">
    <w:abstractNumId w:val="2"/>
  </w:num>
  <w:num w:numId="3" w16cid:durableId="555623519">
    <w:abstractNumId w:val="3"/>
  </w:num>
  <w:num w:numId="4" w16cid:durableId="1715738625">
    <w:abstractNumId w:val="4"/>
  </w:num>
  <w:num w:numId="5" w16cid:durableId="1763408619">
    <w:abstractNumId w:val="5"/>
  </w:num>
  <w:num w:numId="6" w16cid:durableId="1241014354">
    <w:abstractNumId w:val="13"/>
  </w:num>
  <w:num w:numId="7" w16cid:durableId="1470778620">
    <w:abstractNumId w:val="29"/>
  </w:num>
  <w:num w:numId="8" w16cid:durableId="799617210">
    <w:abstractNumId w:val="38"/>
  </w:num>
  <w:num w:numId="9" w16cid:durableId="539635673">
    <w:abstractNumId w:val="33"/>
  </w:num>
  <w:num w:numId="10" w16cid:durableId="2054884036">
    <w:abstractNumId w:val="39"/>
  </w:num>
  <w:num w:numId="11" w16cid:durableId="1929387724">
    <w:abstractNumId w:val="1"/>
  </w:num>
  <w:num w:numId="12" w16cid:durableId="902909106">
    <w:abstractNumId w:val="17"/>
  </w:num>
  <w:num w:numId="13" w16cid:durableId="2076196173">
    <w:abstractNumId w:val="8"/>
  </w:num>
  <w:num w:numId="14" w16cid:durableId="2009091443">
    <w:abstractNumId w:val="16"/>
  </w:num>
  <w:num w:numId="15" w16cid:durableId="829635278">
    <w:abstractNumId w:val="34"/>
  </w:num>
  <w:num w:numId="16" w16cid:durableId="263342668">
    <w:abstractNumId w:val="40"/>
  </w:num>
  <w:num w:numId="17" w16cid:durableId="1216159935">
    <w:abstractNumId w:val="15"/>
  </w:num>
  <w:num w:numId="18" w16cid:durableId="1619411106">
    <w:abstractNumId w:val="23"/>
  </w:num>
  <w:num w:numId="19" w16cid:durableId="162815177">
    <w:abstractNumId w:val="21"/>
  </w:num>
  <w:num w:numId="20" w16cid:durableId="1595018823">
    <w:abstractNumId w:val="18"/>
  </w:num>
  <w:num w:numId="21" w16cid:durableId="1440685170">
    <w:abstractNumId w:val="32"/>
  </w:num>
  <w:num w:numId="22" w16cid:durableId="1581713586">
    <w:abstractNumId w:val="42"/>
  </w:num>
  <w:num w:numId="23" w16cid:durableId="810944264">
    <w:abstractNumId w:val="26"/>
  </w:num>
  <w:num w:numId="24" w16cid:durableId="942691206">
    <w:abstractNumId w:val="9"/>
  </w:num>
  <w:num w:numId="25" w16cid:durableId="1570264243">
    <w:abstractNumId w:val="27"/>
  </w:num>
  <w:num w:numId="26" w16cid:durableId="1138913195">
    <w:abstractNumId w:val="22"/>
  </w:num>
  <w:num w:numId="27" w16cid:durableId="1475293807">
    <w:abstractNumId w:val="10"/>
  </w:num>
  <w:num w:numId="28" w16cid:durableId="916133215">
    <w:abstractNumId w:val="41"/>
  </w:num>
  <w:num w:numId="29" w16cid:durableId="921718239">
    <w:abstractNumId w:val="19"/>
  </w:num>
  <w:num w:numId="30" w16cid:durableId="1029643770">
    <w:abstractNumId w:val="30"/>
  </w:num>
  <w:num w:numId="31" w16cid:durableId="934094383">
    <w:abstractNumId w:val="24"/>
  </w:num>
  <w:num w:numId="32" w16cid:durableId="1227448060">
    <w:abstractNumId w:val="12"/>
  </w:num>
  <w:num w:numId="33" w16cid:durableId="372271733">
    <w:abstractNumId w:val="28"/>
  </w:num>
  <w:num w:numId="34" w16cid:durableId="394356286">
    <w:abstractNumId w:val="31"/>
  </w:num>
  <w:num w:numId="35" w16cid:durableId="885794833">
    <w:abstractNumId w:val="11"/>
  </w:num>
  <w:num w:numId="36" w16cid:durableId="252469662">
    <w:abstractNumId w:val="37"/>
  </w:num>
  <w:num w:numId="37" w16cid:durableId="877816427">
    <w:abstractNumId w:val="20"/>
  </w:num>
  <w:num w:numId="38" w16cid:durableId="790244192">
    <w:abstractNumId w:val="14"/>
  </w:num>
  <w:num w:numId="39" w16cid:durableId="161631222">
    <w:abstractNumId w:val="36"/>
  </w:num>
  <w:num w:numId="40" w16cid:durableId="1460562871">
    <w:abstractNumId w:val="6"/>
  </w:num>
  <w:num w:numId="41" w16cid:durableId="573391449">
    <w:abstractNumId w:val="7"/>
  </w:num>
  <w:num w:numId="42" w16cid:durableId="291793429">
    <w:abstractNumId w:val="35"/>
  </w:num>
  <w:num w:numId="43" w16cid:durableId="10129562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DD"/>
    <w:rsid w:val="00200EF4"/>
    <w:rsid w:val="00216D9E"/>
    <w:rsid w:val="002F77CB"/>
    <w:rsid w:val="004457DD"/>
    <w:rsid w:val="004718AD"/>
    <w:rsid w:val="005A05A2"/>
    <w:rsid w:val="005A5AD6"/>
    <w:rsid w:val="00665E18"/>
    <w:rsid w:val="006E41F9"/>
    <w:rsid w:val="00705ABB"/>
    <w:rsid w:val="007D7F33"/>
    <w:rsid w:val="008E28D2"/>
    <w:rsid w:val="008F4FDA"/>
    <w:rsid w:val="009C6F54"/>
    <w:rsid w:val="00A71D76"/>
    <w:rsid w:val="00A73289"/>
    <w:rsid w:val="00B73E87"/>
    <w:rsid w:val="00D52BBE"/>
    <w:rsid w:val="00D95775"/>
    <w:rsid w:val="00DF2598"/>
    <w:rsid w:val="00EA0F25"/>
    <w:rsid w:val="00EE6E0F"/>
    <w:rsid w:val="00F84674"/>
    <w:rsid w:val="00FB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F280"/>
  <w15:chartTrackingRefBased/>
  <w15:docId w15:val="{C30F7AE7-3F21-4A3F-B569-BFAC1DA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457DD"/>
  </w:style>
  <w:style w:type="character" w:styleId="Hipercze">
    <w:name w:val="Hyperlink"/>
    <w:rsid w:val="004457DD"/>
    <w:rPr>
      <w:color w:val="000080"/>
      <w:u w:val="single"/>
    </w:rPr>
  </w:style>
  <w:style w:type="paragraph" w:styleId="Tekstpodstawowy">
    <w:name w:val="Body Text"/>
    <w:basedOn w:val="Normalny"/>
    <w:link w:val="TekstpodstawowyZnak"/>
    <w:rsid w:val="004457D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4457DD"/>
    <w:rPr>
      <w:rFonts w:ascii="Times New Roman" w:eastAsia="Lucida Sans Unicode" w:hAnsi="Times New Roman" w:cs="Mangal"/>
      <w:kern w:val="1"/>
      <w:sz w:val="24"/>
      <w:szCs w:val="24"/>
      <w:lang w:eastAsia="hi-IN" w:bidi="hi-IN"/>
    </w:rPr>
  </w:style>
  <w:style w:type="paragraph" w:styleId="Tekstpodstawowywcity">
    <w:name w:val="Body Text Indent"/>
    <w:basedOn w:val="Normalny"/>
    <w:link w:val="TekstpodstawowywcityZnak"/>
    <w:rsid w:val="004457DD"/>
    <w:pPr>
      <w:widowControl w:val="0"/>
      <w:suppressAutoHyphens/>
      <w:spacing w:after="0" w:line="240" w:lineRule="auto"/>
      <w:ind w:left="360"/>
    </w:pPr>
    <w:rPr>
      <w:rFonts w:ascii="Times New Roman" w:eastAsia="Lucida Sans Unicode" w:hAnsi="Times New Roman" w:cs="Mangal"/>
      <w:kern w:val="1"/>
      <w:sz w:val="26"/>
      <w:szCs w:val="24"/>
      <w:lang w:eastAsia="hi-IN" w:bidi="hi-IN"/>
    </w:rPr>
  </w:style>
  <w:style w:type="character" w:customStyle="1" w:styleId="TekstpodstawowywcityZnak">
    <w:name w:val="Tekst podstawowy wcięty Znak"/>
    <w:basedOn w:val="Domylnaczcionkaakapitu"/>
    <w:link w:val="Tekstpodstawowywcity"/>
    <w:rsid w:val="004457DD"/>
    <w:rPr>
      <w:rFonts w:ascii="Times New Roman" w:eastAsia="Lucida Sans Unicode" w:hAnsi="Times New Roman" w:cs="Mangal"/>
      <w:kern w:val="1"/>
      <w:sz w:val="26"/>
      <w:szCs w:val="24"/>
      <w:lang w:eastAsia="hi-IN" w:bidi="hi-IN"/>
    </w:rPr>
  </w:style>
  <w:style w:type="paragraph" w:customStyle="1" w:styleId="Zwykytekst1">
    <w:name w:val="Zwykły tekst1"/>
    <w:basedOn w:val="Normalny"/>
    <w:rsid w:val="004457DD"/>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customStyle="1" w:styleId="WW-Tekstpodstawowywcity3">
    <w:name w:val="WW-Tekst podstawowy wcięty 3"/>
    <w:basedOn w:val="Normalny"/>
    <w:rsid w:val="004457DD"/>
    <w:pPr>
      <w:widowControl w:val="0"/>
      <w:suppressAutoHyphens/>
      <w:spacing w:after="0" w:line="360" w:lineRule="auto"/>
      <w:ind w:left="397"/>
      <w:jc w:val="both"/>
    </w:pPr>
    <w:rPr>
      <w:rFonts w:ascii="Arial" w:eastAsia="Arial Unicode MS" w:hAnsi="Arial" w:cs="Arial"/>
      <w:kern w:val="1"/>
      <w:sz w:val="24"/>
      <w:szCs w:val="24"/>
      <w:lang w:eastAsia="hi-IN" w:bidi="hi-IN"/>
    </w:rPr>
  </w:style>
  <w:style w:type="paragraph" w:customStyle="1" w:styleId="Tekstpodstawowywcity1">
    <w:name w:val="Tekst podstawowy wcięty1"/>
    <w:basedOn w:val="Normalny"/>
    <w:link w:val="BodyTextIndentChar"/>
    <w:semiHidden/>
    <w:rsid w:val="004457DD"/>
    <w:pPr>
      <w:spacing w:after="0" w:line="240" w:lineRule="auto"/>
      <w:ind w:left="360"/>
    </w:pPr>
    <w:rPr>
      <w:rFonts w:ascii="Times New Roman" w:eastAsia="Calibri" w:hAnsi="Times New Roman" w:cs="Mangal"/>
      <w:kern w:val="1"/>
      <w:sz w:val="24"/>
      <w:szCs w:val="24"/>
      <w:lang w:val="x-none" w:eastAsia="pl-PL"/>
    </w:rPr>
  </w:style>
  <w:style w:type="character" w:customStyle="1" w:styleId="BodyTextIndentChar">
    <w:name w:val="Body Text Indent Char"/>
    <w:link w:val="Tekstpodstawowywcity1"/>
    <w:semiHidden/>
    <w:rsid w:val="004457DD"/>
    <w:rPr>
      <w:rFonts w:ascii="Times New Roman" w:eastAsia="Calibri" w:hAnsi="Times New Roman" w:cs="Mangal"/>
      <w:kern w:val="1"/>
      <w:sz w:val="24"/>
      <w:szCs w:val="24"/>
      <w:lang w:val="x-none" w:eastAsia="pl-PL"/>
    </w:rPr>
  </w:style>
  <w:style w:type="character" w:styleId="Pogrubienie">
    <w:name w:val="Strong"/>
    <w:qFormat/>
    <w:rsid w:val="004457DD"/>
    <w:rPr>
      <w:b/>
      <w:bCs/>
    </w:rPr>
  </w:style>
  <w:style w:type="paragraph" w:styleId="Zwykytekst">
    <w:name w:val="Plain Text"/>
    <w:aliases w:val="Znak"/>
    <w:basedOn w:val="Normalny"/>
    <w:link w:val="ZwykytekstZnak"/>
    <w:rsid w:val="004457DD"/>
    <w:pPr>
      <w:widowControl w:val="0"/>
      <w:autoSpaceDE w:val="0"/>
      <w:autoSpaceDN w:val="0"/>
      <w:adjustRightInd w:val="0"/>
      <w:spacing w:after="0" w:line="240" w:lineRule="auto"/>
    </w:pPr>
    <w:rPr>
      <w:rFonts w:ascii="Courier New" w:eastAsia="Lucida Sans Unicode" w:hAnsi="Courier New" w:cs="Courier New"/>
      <w:kern w:val="1"/>
      <w:sz w:val="24"/>
      <w:szCs w:val="24"/>
      <w:lang w:eastAsia="pl-PL"/>
    </w:rPr>
  </w:style>
  <w:style w:type="character" w:customStyle="1" w:styleId="ZwykytekstZnak">
    <w:name w:val="Zwykły tekst Znak"/>
    <w:aliases w:val="Znak Znak1"/>
    <w:basedOn w:val="Domylnaczcionkaakapitu"/>
    <w:link w:val="Zwykytekst"/>
    <w:rsid w:val="004457DD"/>
    <w:rPr>
      <w:rFonts w:ascii="Courier New" w:eastAsia="Lucida Sans Unicode" w:hAnsi="Courier New" w:cs="Courier New"/>
      <w:kern w:val="1"/>
      <w:sz w:val="24"/>
      <w:szCs w:val="24"/>
      <w:lang w:eastAsia="pl-PL"/>
    </w:rPr>
  </w:style>
  <w:style w:type="paragraph" w:customStyle="1" w:styleId="Zawartotabeli">
    <w:name w:val="Zawartość tabeli"/>
    <w:basedOn w:val="Normalny"/>
    <w:rsid w:val="004457D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ZnakZnak">
    <w:name w:val="Znak Znak"/>
    <w:basedOn w:val="Normalny"/>
    <w:rsid w:val="004457DD"/>
    <w:pPr>
      <w:spacing w:line="240" w:lineRule="exact"/>
    </w:pPr>
    <w:rPr>
      <w:rFonts w:ascii="Tahoma" w:eastAsia="Times New Roman" w:hAnsi="Tahoma" w:cs="Tahoma"/>
      <w:sz w:val="20"/>
      <w:szCs w:val="20"/>
      <w:lang w:val="en-US"/>
    </w:rPr>
  </w:style>
  <w:style w:type="paragraph" w:customStyle="1" w:styleId="Akapitzlist1">
    <w:name w:val="Akapit z listą1"/>
    <w:basedOn w:val="Normalny"/>
    <w:rsid w:val="004457DD"/>
    <w:pPr>
      <w:ind w:left="720"/>
    </w:pPr>
    <w:rPr>
      <w:rFonts w:ascii="Calibri" w:eastAsia="Times New Roman" w:hAnsi="Calibri" w:cs="Times New Roman"/>
    </w:rPr>
  </w:style>
  <w:style w:type="paragraph" w:customStyle="1" w:styleId="ZnakZnak2ZnakZnakZnakZnakZnak">
    <w:name w:val="Znak Znak2 Znak Znak Znak Znak Znak"/>
    <w:basedOn w:val="Normalny"/>
    <w:rsid w:val="004457DD"/>
    <w:pPr>
      <w:spacing w:line="240" w:lineRule="exact"/>
    </w:pPr>
    <w:rPr>
      <w:rFonts w:ascii="Tahoma" w:eastAsia="Times New Roman" w:hAnsi="Tahoma" w:cs="Tahoma"/>
      <w:sz w:val="20"/>
      <w:szCs w:val="20"/>
      <w:lang w:val="en-US"/>
    </w:rPr>
  </w:style>
  <w:style w:type="paragraph" w:customStyle="1" w:styleId="ZnakZnak2">
    <w:name w:val="Znak Znak2"/>
    <w:basedOn w:val="Normalny"/>
    <w:rsid w:val="004457DD"/>
    <w:pPr>
      <w:spacing w:line="240" w:lineRule="exact"/>
    </w:pPr>
    <w:rPr>
      <w:rFonts w:ascii="Tahoma" w:eastAsia="Times New Roman" w:hAnsi="Tahoma" w:cs="Tahoma"/>
      <w:sz w:val="20"/>
      <w:szCs w:val="20"/>
      <w:lang w:val="en-US"/>
    </w:rPr>
  </w:style>
  <w:style w:type="paragraph" w:styleId="Tekstdymka">
    <w:name w:val="Balloon Text"/>
    <w:basedOn w:val="Normalny"/>
    <w:link w:val="TekstdymkaZnak"/>
    <w:uiPriority w:val="99"/>
    <w:semiHidden/>
    <w:unhideWhenUsed/>
    <w:rsid w:val="004457DD"/>
    <w:pPr>
      <w:widowControl w:val="0"/>
      <w:suppressAutoHyphens/>
      <w:spacing w:after="0" w:line="240" w:lineRule="auto"/>
    </w:pPr>
    <w:rPr>
      <w:rFonts w:ascii="Segoe UI" w:eastAsia="Lucida Sans Unicode" w:hAnsi="Segoe UI" w:cs="Mangal"/>
      <w:kern w:val="1"/>
      <w:sz w:val="18"/>
      <w:szCs w:val="16"/>
      <w:lang w:eastAsia="hi-IN" w:bidi="hi-IN"/>
    </w:rPr>
  </w:style>
  <w:style w:type="character" w:customStyle="1" w:styleId="TekstdymkaZnak">
    <w:name w:val="Tekst dymka Znak"/>
    <w:basedOn w:val="Domylnaczcionkaakapitu"/>
    <w:link w:val="Tekstdymka"/>
    <w:uiPriority w:val="99"/>
    <w:semiHidden/>
    <w:rsid w:val="004457DD"/>
    <w:rPr>
      <w:rFonts w:ascii="Segoe UI" w:eastAsia="Lucida Sans Unicode" w:hAnsi="Segoe UI" w:cs="Mangal"/>
      <w:kern w:val="1"/>
      <w:sz w:val="18"/>
      <w:szCs w:val="16"/>
      <w:lang w:eastAsia="hi-IN" w:bidi="hi-IN"/>
    </w:rPr>
  </w:style>
  <w:style w:type="paragraph" w:customStyle="1" w:styleId="Standard">
    <w:name w:val="Standard"/>
    <w:rsid w:val="004457D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 w:type="paragraph" w:styleId="Akapitzlist">
    <w:name w:val="List Paragraph"/>
    <w:basedOn w:val="Normalny"/>
    <w:uiPriority w:val="34"/>
    <w:qFormat/>
    <w:rsid w:val="004457DD"/>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customStyle="1" w:styleId="markedcontent">
    <w:name w:val="markedcontent"/>
    <w:basedOn w:val="Domylnaczcionkaakapitu"/>
    <w:rsid w:val="004457DD"/>
  </w:style>
  <w:style w:type="paragraph" w:customStyle="1" w:styleId="Indeks">
    <w:name w:val="Indeks"/>
    <w:basedOn w:val="Normalny"/>
    <w:rsid w:val="004457D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Znak1ZnakZnakZnak1ZnakZnakZnakZnakZnakZnak">
    <w:name w:val="Znak Znak1 Znak Znak Znak1 Znak Znak Znak Znak Znak Znak"/>
    <w:basedOn w:val="Normalny"/>
    <w:rsid w:val="004457DD"/>
    <w:pPr>
      <w:spacing w:line="240" w:lineRule="exact"/>
    </w:pPr>
    <w:rPr>
      <w:rFonts w:ascii="Tahoma" w:eastAsia="Times New Roman" w:hAnsi="Tahoma" w:cs="Tahoma"/>
      <w:sz w:val="20"/>
      <w:szCs w:val="20"/>
      <w:lang w:val="en-US"/>
    </w:rPr>
  </w:style>
  <w:style w:type="paragraph" w:customStyle="1" w:styleId="Tekstpodstawowywcity2">
    <w:name w:val="Tekst podstawowy wcięty2"/>
    <w:basedOn w:val="Normalny"/>
    <w:semiHidden/>
    <w:rsid w:val="004457DD"/>
    <w:pPr>
      <w:spacing w:after="0" w:line="240" w:lineRule="auto"/>
      <w:ind w:left="360"/>
    </w:pPr>
    <w:rPr>
      <w:rFonts w:ascii="Times New Roman" w:eastAsia="Calibri" w:hAnsi="Times New Roman" w:cs="Mangal"/>
      <w:kern w:val="1"/>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iod@999.swidnica.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1" Type="http://schemas.openxmlformats.org/officeDocument/2006/relationships/customXml" Target="../customXml/item1.xml"/><Relationship Id="rId6" Type="http://schemas.openxmlformats.org/officeDocument/2006/relationships/hyperlink" Target="http://www.platformazakupowa.pl" TargetMode="Externa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swidnica%20a"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9D05-C423-4328-8953-FAC4480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9038</Words>
  <Characters>54234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Koczkodon</dc:creator>
  <cp:keywords/>
  <dc:description/>
  <cp:lastModifiedBy>finanse</cp:lastModifiedBy>
  <cp:revision>7</cp:revision>
  <cp:lastPrinted>2022-08-19T08:58:00Z</cp:lastPrinted>
  <dcterms:created xsi:type="dcterms:W3CDTF">2022-08-19T05:57:00Z</dcterms:created>
  <dcterms:modified xsi:type="dcterms:W3CDTF">2022-08-29T08:18:00Z</dcterms:modified>
</cp:coreProperties>
</file>