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13D" w14:textId="77777777" w:rsidR="00923FF4" w:rsidRDefault="00275D83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40951E30" w:rsidR="00923FF4" w:rsidRPr="00681FCC" w:rsidRDefault="00923FF4" w:rsidP="008763F2">
      <w:pPr>
        <w:suppressAutoHyphens/>
        <w:spacing w:before="80" w:after="240"/>
        <w:jc w:val="both"/>
        <w:rPr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Pr="00923FF4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Pr="00327341">
        <w:rPr>
          <w:rFonts w:eastAsia="Calibri" w:cstheme="minorHAnsi"/>
          <w:sz w:val="24"/>
          <w:szCs w:val="24"/>
          <w:lang w:eastAsia="pl-PL"/>
        </w:rPr>
        <w:t xml:space="preserve"> </w:t>
      </w:r>
      <w:r w:rsidR="00FC4DE1">
        <w:rPr>
          <w:rFonts w:eastAsia="Calibri" w:cstheme="minorHAnsi"/>
          <w:b/>
          <w:sz w:val="24"/>
          <w:szCs w:val="24"/>
          <w:lang w:eastAsia="pl-PL"/>
        </w:rPr>
        <w:t>mikrobiologicznego próbnika powietrza</w:t>
      </w:r>
      <w:r w:rsidR="009415C9">
        <w:rPr>
          <w:rFonts w:eastAsia="Calibri" w:cstheme="minorHAnsi"/>
          <w:b/>
          <w:sz w:val="24"/>
          <w:szCs w:val="24"/>
          <w:lang w:eastAsia="pl-PL"/>
        </w:rPr>
        <w:t>.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3B2FF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8763F2" w:rsidRPr="00FC4DE1">
        <w:rPr>
          <w:rFonts w:ascii="Calibri" w:hAnsi="Calibri" w:cs="Calibri"/>
          <w:b/>
          <w:sz w:val="24"/>
          <w:szCs w:val="24"/>
        </w:rPr>
        <w:t>6</w:t>
      </w:r>
      <w:r w:rsidR="002169E2" w:rsidRPr="00FC4DE1">
        <w:rPr>
          <w:rFonts w:ascii="Calibri" w:hAnsi="Calibri" w:cs="Calibri"/>
          <w:b/>
          <w:sz w:val="24"/>
          <w:szCs w:val="24"/>
        </w:rPr>
        <w:t>4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3FF4" w14:paraId="42AB479E" w14:textId="77777777" w:rsidTr="00195D4B">
        <w:tc>
          <w:tcPr>
            <w:tcW w:w="4531" w:type="dxa"/>
            <w:tcBorders>
              <w:left w:val="nil"/>
            </w:tcBorders>
          </w:tcPr>
          <w:p w14:paraId="6E71260E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5CDC92C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4E7705FA" w14:textId="77777777" w:rsidTr="00195D4B">
        <w:tc>
          <w:tcPr>
            <w:tcW w:w="4531" w:type="dxa"/>
            <w:tcBorders>
              <w:left w:val="nil"/>
            </w:tcBorders>
          </w:tcPr>
          <w:p w14:paraId="3FE75FCD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brutto:</w:t>
            </w:r>
          </w:p>
        </w:tc>
        <w:tc>
          <w:tcPr>
            <w:tcW w:w="4962" w:type="dxa"/>
            <w:tcBorders>
              <w:right w:val="nil"/>
            </w:tcBorders>
          </w:tcPr>
          <w:p w14:paraId="2A53086D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9AB318A" w14:textId="77777777" w:rsidTr="00195D4B">
        <w:tc>
          <w:tcPr>
            <w:tcW w:w="4531" w:type="dxa"/>
            <w:tcBorders>
              <w:left w:val="nil"/>
            </w:tcBorders>
          </w:tcPr>
          <w:p w14:paraId="472D337E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2C1D434A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FD22DEF" w14:textId="77777777" w:rsidTr="00195D4B">
        <w:tc>
          <w:tcPr>
            <w:tcW w:w="4531" w:type="dxa"/>
            <w:tcBorders>
              <w:left w:val="nil"/>
            </w:tcBorders>
          </w:tcPr>
          <w:p w14:paraId="37987C29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Wartość netto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(PLN)</w:t>
            </w: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</w:tcPr>
          <w:p w14:paraId="6FE002A4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00C38DFD" w14:textId="77777777" w:rsidTr="00195D4B">
        <w:tc>
          <w:tcPr>
            <w:tcW w:w="4531" w:type="dxa"/>
            <w:tcBorders>
              <w:left w:val="nil"/>
            </w:tcBorders>
          </w:tcPr>
          <w:p w14:paraId="3D391A71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wartość netto:</w:t>
            </w:r>
          </w:p>
        </w:tc>
        <w:tc>
          <w:tcPr>
            <w:tcW w:w="4962" w:type="dxa"/>
            <w:tcBorders>
              <w:right w:val="nil"/>
            </w:tcBorders>
          </w:tcPr>
          <w:p w14:paraId="52B83B30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74CFA6B2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 xml:space="preserve">Oferujemy wykonanie przedmiotu zamówienia w </w:t>
      </w:r>
      <w:r w:rsidR="005041F4" w:rsidRPr="005041F4">
        <w:rPr>
          <w:rFonts w:ascii="Calibri" w:hAnsi="Calibri" w:cs="Calibri"/>
          <w:b/>
          <w:sz w:val="24"/>
          <w:szCs w:val="24"/>
        </w:rPr>
        <w:t xml:space="preserve">8 </w:t>
      </w:r>
      <w:r w:rsidR="00195D4B" w:rsidRPr="005041F4">
        <w:rPr>
          <w:rFonts w:ascii="Calibri" w:hAnsi="Calibri" w:cs="Calibri"/>
          <w:b/>
          <w:sz w:val="24"/>
          <w:szCs w:val="24"/>
        </w:rPr>
        <w:t>tygodni</w:t>
      </w:r>
      <w:r w:rsidRPr="005041F4">
        <w:rPr>
          <w:rFonts w:ascii="Calibri" w:hAnsi="Calibri" w:cs="Calibri"/>
          <w:b/>
          <w:sz w:val="24"/>
          <w:szCs w:val="24"/>
        </w:rPr>
        <w:t xml:space="preserve"> </w:t>
      </w:r>
      <w:r w:rsidRPr="005041F4">
        <w:rPr>
          <w:rFonts w:ascii="Calibri" w:hAnsi="Calibri" w:cs="Calibri"/>
          <w:sz w:val="24"/>
          <w:szCs w:val="24"/>
        </w:rPr>
        <w:t>o</w:t>
      </w:r>
      <w:r w:rsidRPr="000D5877">
        <w:rPr>
          <w:rFonts w:ascii="Calibri" w:hAnsi="Calibri" w:cs="Calibri"/>
          <w:sz w:val="24"/>
          <w:szCs w:val="24"/>
        </w:rPr>
        <w:t>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lastRenderedPageBreak/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727D6D9A" w:rsidR="00195D4B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923FF4">
              <w:rPr>
                <w:rFonts w:ascii="Calibri" w:hAnsi="Calibri" w:cs="Calibri"/>
                <w:sz w:val="24"/>
                <w:szCs w:val="24"/>
              </w:rPr>
              <w:t>Formularz parametrów oferowanego urządzenia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19765ACE" w14:textId="31822FF8" w:rsidR="00207897" w:rsidRDefault="009415C9" w:rsidP="00195D4B">
      <w:pPr>
        <w:ind w:left="357"/>
        <w:jc w:val="center"/>
        <w:rPr>
          <w:rFonts w:cstheme="minorHAnsi"/>
          <w:b/>
          <w:sz w:val="24"/>
          <w:szCs w:val="24"/>
        </w:rPr>
        <w:sectPr w:rsidR="00207897" w:rsidSect="00207897">
          <w:headerReference w:type="default" r:id="rId10"/>
          <w:footerReference w:type="default" r:id="rId11"/>
          <w:pgSz w:w="12240" w:h="15840"/>
          <w:pgMar w:top="1135" w:right="1417" w:bottom="993" w:left="1276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skan)</w:t>
      </w:r>
    </w:p>
    <w:p w14:paraId="0BDA8399" w14:textId="77777777" w:rsidR="009415C9" w:rsidRDefault="009415C9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</w:p>
    <w:p w14:paraId="58F73476" w14:textId="77777777" w:rsidR="009415C9" w:rsidRPr="00327341" w:rsidRDefault="009415C9" w:rsidP="00B65F27">
      <w:pPr>
        <w:tabs>
          <w:tab w:val="center" w:pos="7088"/>
          <w:tab w:val="right" w:pos="13712"/>
        </w:tabs>
        <w:suppressAutoHyphens/>
        <w:jc w:val="center"/>
        <w:rPr>
          <w:rFonts w:cstheme="minorHAnsi"/>
          <w:b/>
          <w:sz w:val="24"/>
          <w:szCs w:val="24"/>
        </w:rPr>
      </w:pPr>
      <w:r w:rsidRPr="00327341">
        <w:rPr>
          <w:rFonts w:cstheme="minorHAnsi"/>
          <w:b/>
          <w:sz w:val="24"/>
          <w:szCs w:val="24"/>
        </w:rPr>
        <w:t>OPIS PRZEDMIOTU ZAMÓWIENIA</w:t>
      </w:r>
      <w:r>
        <w:rPr>
          <w:rFonts w:cstheme="minorHAnsi"/>
          <w:b/>
          <w:sz w:val="24"/>
          <w:szCs w:val="24"/>
        </w:rPr>
        <w:t>/FORMULARZ PARAMETRÓW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75D83">
        <w:rPr>
          <w:rFonts w:cstheme="minorHAnsi"/>
          <w:bCs/>
          <w:sz w:val="24"/>
          <w:szCs w:val="24"/>
        </w:rPr>
        <w:t>Załącznik nr 1 do zaproszenia</w:t>
      </w:r>
    </w:p>
    <w:p w14:paraId="1EA46F55" w14:textId="431837F1" w:rsidR="009415C9" w:rsidRDefault="009415C9" w:rsidP="00B65F27">
      <w:pPr>
        <w:suppressAutoHyphens/>
        <w:overflowPunct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327341">
        <w:rPr>
          <w:rFonts w:eastAsia="Calibri" w:cstheme="minorHAnsi"/>
          <w:sz w:val="24"/>
          <w:szCs w:val="24"/>
          <w:lang w:eastAsia="pl-PL"/>
        </w:rPr>
        <w:t>Przedmiotem zamówienia jest dostawa</w:t>
      </w:r>
      <w:r w:rsidR="00FC4DE1">
        <w:rPr>
          <w:rFonts w:eastAsia="Calibri" w:cstheme="minorHAnsi"/>
          <w:b/>
          <w:sz w:val="24"/>
          <w:szCs w:val="24"/>
          <w:lang w:eastAsia="pl-PL"/>
        </w:rPr>
        <w:t xml:space="preserve"> mikrobiologicznego próbnika powietrza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254FC8E7" w14:textId="77777777" w:rsidR="009415C9" w:rsidRPr="00327341" w:rsidRDefault="009415C9" w:rsidP="00150D39">
      <w:pPr>
        <w:suppressAutoHyphens/>
        <w:overflowPunct w:val="0"/>
        <w:spacing w:after="120" w:line="240" w:lineRule="auto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Wypełniając formularz należy podawać konkretne parametry. W pozycjach gdzie odpowiedzią może być tak/nie należy wyraźnie wpisać </w:t>
      </w:r>
      <w:r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tak</w:t>
      </w: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 lub </w:t>
      </w:r>
      <w:r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nie</w:t>
      </w:r>
      <w:r>
        <w:rPr>
          <w:rFonts w:eastAsia="Calibri" w:cstheme="minorHAnsi"/>
          <w:i/>
          <w:iCs/>
          <w:sz w:val="24"/>
          <w:szCs w:val="24"/>
          <w:lang w:eastAsia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415C9" w:rsidRPr="0088209C" w14:paraId="396AB5D6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022A" w14:textId="77777777" w:rsidR="009415C9" w:rsidRPr="0088209C" w:rsidRDefault="009415C9" w:rsidP="00150D3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Producent (marka)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</w:t>
            </w:r>
            <w:r w:rsidRPr="0088209C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Pr="0088209C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wpisać)</w:t>
            </w:r>
          </w:p>
          <w:p w14:paraId="6CEEBA3B" w14:textId="77777777" w:rsidR="009415C9" w:rsidRPr="0088209C" w:rsidRDefault="009415C9" w:rsidP="00150D39">
            <w:pPr>
              <w:suppressAutoHyphens/>
              <w:overflowPunct w:val="0"/>
              <w:spacing w:before="120" w:line="252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Typ/model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……………………………………………….. (</w:t>
            </w:r>
            <w:r w:rsidRPr="0088209C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</w:t>
            </w:r>
            <w:r w:rsidRPr="0088209C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1D6B5363" w14:textId="77777777" w:rsidR="009415C9" w:rsidRPr="0088209C" w:rsidRDefault="009415C9" w:rsidP="00150D3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Fabrycznie nowe urządzenie, nie eksponowane, pochodzące z bieżącej produkcji</w:t>
            </w:r>
            <w:r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9415C9" w:rsidRPr="0088209C" w14:paraId="29486485" w14:textId="77777777" w:rsidTr="0033758A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A769" w14:textId="77777777" w:rsidR="009415C9" w:rsidRPr="0088209C" w:rsidRDefault="009415C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4ABA" w14:textId="77777777" w:rsidR="009415C9" w:rsidRPr="0088209C" w:rsidRDefault="009415C9" w:rsidP="00EA42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Parametry techniczne wymagane przez Zamawiającego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8467" w14:textId="77777777" w:rsidR="009415C9" w:rsidRPr="0088209C" w:rsidRDefault="009415C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9415C9" w:rsidRPr="0088209C" w14:paraId="72B90522" w14:textId="77777777" w:rsidTr="003375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1AF5" w14:textId="77777777" w:rsidR="009415C9" w:rsidRPr="0088209C" w:rsidRDefault="009415C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FE46" w14:textId="77777777" w:rsidR="009415C9" w:rsidRPr="0088209C" w:rsidRDefault="009415C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9207" w14:textId="77777777" w:rsidR="009415C9" w:rsidRPr="0088209C" w:rsidRDefault="009415C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9415C9" w:rsidRPr="0088209C" w14:paraId="01A92D06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ED73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379D" w14:textId="77777777" w:rsidR="009415C9" w:rsidRPr="00131C2A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Możliwość zakupu aparatu z akcesoriami: stożkami </w:t>
            </w:r>
            <w:r w:rsidRPr="00105905">
              <w:rPr>
                <w:rFonts w:eastAsia="Times New Roman" w:cstheme="minorHAnsi"/>
                <w:color w:val="000000"/>
                <w:lang w:eastAsia="pl-PL"/>
              </w:rPr>
              <w:t>steryln</w:t>
            </w:r>
            <w:r>
              <w:rPr>
                <w:rFonts w:eastAsia="Times New Roman" w:cstheme="minorHAnsi"/>
                <w:color w:val="000000"/>
                <w:lang w:eastAsia="pl-PL"/>
              </w:rPr>
              <w:t>ymi</w:t>
            </w:r>
            <w:r w:rsidRPr="00105905">
              <w:rPr>
                <w:rFonts w:eastAsia="Times New Roman" w:cstheme="minorHAnsi"/>
                <w:color w:val="000000"/>
                <w:lang w:eastAsia="pl-PL"/>
              </w:rPr>
              <w:t xml:space="preserve"> jednorazow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ymi i stożkami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autoklaowowalnymi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258D" w14:textId="77777777" w:rsidR="009415C9" w:rsidRPr="00105905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5905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9976FCF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5905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9415C9" w:rsidRPr="0088209C" w14:paraId="29DC66CE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E3F8" w14:textId="77777777" w:rsidR="009415C9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820E" w14:textId="77777777" w:rsidR="009415C9" w:rsidRDefault="009415C9" w:rsidP="006E38DE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14622">
              <w:rPr>
                <w:rFonts w:cstheme="minorHAnsi"/>
              </w:rPr>
              <w:t>ożliw</w:t>
            </w:r>
            <w:r>
              <w:rPr>
                <w:rFonts w:cstheme="minorHAnsi"/>
              </w:rPr>
              <w:t>ość</w:t>
            </w:r>
            <w:r w:rsidRPr="00214622">
              <w:rPr>
                <w:rFonts w:cstheme="minorHAnsi"/>
              </w:rPr>
              <w:t xml:space="preserve"> pomiar</w:t>
            </w:r>
            <w:r>
              <w:rPr>
                <w:rFonts w:cstheme="minorHAnsi"/>
              </w:rPr>
              <w:t xml:space="preserve">u </w:t>
            </w:r>
            <w:r w:rsidRPr="00214622">
              <w:rPr>
                <w:rFonts w:cstheme="minorHAnsi"/>
              </w:rPr>
              <w:t>stężenia cząstek w powietrzu po pobraniu próby gazu do cieczy roboczej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3AC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A779D5B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1B665CC4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AFE7" w14:textId="77777777" w:rsidR="009415C9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D3D6" w14:textId="77777777" w:rsidR="009415C9" w:rsidRPr="00131C2A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622">
              <w:rPr>
                <w:rFonts w:eastAsia="Times New Roman" w:cstheme="minorHAnsi"/>
                <w:color w:val="000000"/>
                <w:lang w:eastAsia="pl-PL"/>
              </w:rPr>
              <w:t>Technologia dostosowana do analizy wirusów, bakterii, pleśni, pyłków, zarodników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 endotoksyn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84F2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8400757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54A94CED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7B9B" w14:textId="77777777" w:rsidR="009415C9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D02F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622">
              <w:rPr>
                <w:rFonts w:eastAsia="Times New Roman" w:cstheme="minorHAnsi"/>
                <w:color w:val="000000"/>
                <w:lang w:eastAsia="pl-PL"/>
              </w:rPr>
              <w:t>Kompatybiln</w:t>
            </w:r>
            <w:r>
              <w:rPr>
                <w:rFonts w:eastAsia="Times New Roman" w:cstheme="minorHAnsi"/>
                <w:color w:val="000000"/>
                <w:lang w:eastAsia="pl-PL"/>
              </w:rPr>
              <w:t>ość</w:t>
            </w:r>
            <w:r w:rsidRPr="00214622">
              <w:rPr>
                <w:rFonts w:eastAsia="Times New Roman" w:cstheme="minorHAnsi"/>
                <w:color w:val="000000"/>
                <w:lang w:eastAsia="pl-PL"/>
              </w:rPr>
              <w:t xml:space="preserve"> ze standardowymi metodami stosowanymi typowo do oznaczania kultur</w:t>
            </w:r>
          </w:p>
          <w:p w14:paraId="3B1283F9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14622">
              <w:rPr>
                <w:rFonts w:eastAsia="Times New Roman" w:cstheme="minorHAnsi"/>
                <w:color w:val="000000"/>
                <w:lang w:eastAsia="pl-PL"/>
              </w:rPr>
              <w:t>bakterii i technikami biologii molekularnej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CCAF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9823EA0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31DC92D8" w14:textId="77777777" w:rsidTr="00A35C4A"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900E7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91D5" w14:textId="77777777" w:rsidR="009415C9" w:rsidRPr="007132C9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pl-PL"/>
              </w:rPr>
            </w:pPr>
            <w:r w:rsidRPr="00131C2A">
              <w:rPr>
                <w:rFonts w:eastAsia="Times New Roman" w:cstheme="minorHAnsi"/>
                <w:color w:val="000000"/>
                <w:lang w:eastAsia="pl-PL"/>
              </w:rPr>
              <w:t xml:space="preserve">Przepływ powietrza: 100 do 300 </w:t>
            </w:r>
            <w:r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Pr="00131C2A">
              <w:rPr>
                <w:rFonts w:eastAsia="Times New Roman" w:cstheme="minorHAnsi"/>
                <w:color w:val="000000"/>
                <w:lang w:eastAsia="pl-PL"/>
              </w:rPr>
              <w:t>/min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7238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42D9A004" w14:textId="77777777" w:rsidR="009415C9" w:rsidRPr="00B46DA0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66963E0A" w14:textId="77777777" w:rsidTr="00A35C4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36B1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166B" w14:textId="77777777" w:rsidR="009415C9" w:rsidRPr="00131C2A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31C2A">
              <w:rPr>
                <w:rFonts w:cstheme="minorHAnsi"/>
              </w:rPr>
              <w:t>Czas pobierania próby : od 1-10min do 6 godzin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D2EC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3C98F97" w14:textId="77777777" w:rsidR="009415C9" w:rsidRPr="0021462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321C0260" w14:textId="77777777" w:rsidTr="00D0364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E997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052B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 xml:space="preserve">Masa urządzenia wraz z osprzętem nie przekracza </w:t>
            </w:r>
            <w:r>
              <w:rPr>
                <w:rFonts w:eastAsia="Times New Roman" w:cstheme="minorHAnsi"/>
                <w:lang w:eastAsia="pl-PL"/>
              </w:rPr>
              <w:t xml:space="preserve">5 </w:t>
            </w:r>
            <w:r w:rsidRPr="0075380C">
              <w:rPr>
                <w:rFonts w:eastAsia="Times New Roman" w:cstheme="minorHAnsi"/>
                <w:lang w:eastAsia="pl-PL"/>
              </w:rPr>
              <w:t xml:space="preserve">kg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2F1D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 urządzenia</w:t>
            </w:r>
          </w:p>
          <w:p w14:paraId="2EEF6C57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9415C9" w:rsidRPr="0075380C" w14:paraId="6D44AB9B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DC43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E9CD" w14:textId="77777777" w:rsidR="009415C9" w:rsidRPr="0075380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14622">
              <w:rPr>
                <w:rFonts w:eastAsia="Times New Roman" w:cstheme="minorHAnsi"/>
                <w:lang w:eastAsia="pl-PL"/>
              </w:rPr>
              <w:t>Objętość cieczy roboczej: 15 ml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5A3B" w14:textId="77777777" w:rsidR="009415C9" w:rsidRPr="0075380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56D4D8C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9415C9" w:rsidRPr="0075380C" w14:paraId="1399A763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388A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013D" w14:textId="77777777" w:rsidR="009415C9" w:rsidRPr="0075380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M</w:t>
            </w:r>
            <w:r w:rsidRPr="00714C57">
              <w:rPr>
                <w:rFonts w:cstheme="minorHAnsi"/>
              </w:rPr>
              <w:t xml:space="preserve">ożliwość </w:t>
            </w:r>
            <w:r>
              <w:rPr>
                <w:rFonts w:cstheme="minorHAnsi"/>
              </w:rPr>
              <w:t>poboru zanieczyszczeń o wielkości drobin</w:t>
            </w:r>
            <w:r w:rsidRPr="00214622">
              <w:rPr>
                <w:rFonts w:cstheme="minorHAnsi"/>
              </w:rPr>
              <w:t xml:space="preserve">: &gt; 0,5 </w:t>
            </w:r>
            <w:proofErr w:type="spellStart"/>
            <w:r w:rsidRPr="00214622">
              <w:rPr>
                <w:rFonts w:cstheme="minorHAnsi"/>
              </w:rPr>
              <w:t>um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6BC8" w14:textId="77777777" w:rsidR="009415C9" w:rsidRPr="00C4039F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28DC3B5" w14:textId="77777777" w:rsidR="009415C9" w:rsidRPr="0075380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9415C9" w:rsidRPr="0088209C" w14:paraId="4015014D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3007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235A" w14:textId="77777777" w:rsidR="009415C9" w:rsidRPr="0075380C" w:rsidRDefault="009415C9" w:rsidP="006E38DE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214622">
              <w:rPr>
                <w:rFonts w:cstheme="minorHAnsi"/>
              </w:rPr>
              <w:t xml:space="preserve">Skuteczność pobierania zanieczyszczeń: D50 &lt; 0,5 </w:t>
            </w:r>
            <w:proofErr w:type="spellStart"/>
            <w:r w:rsidRPr="00214622">
              <w:rPr>
                <w:rFonts w:cstheme="minorHAnsi"/>
              </w:rPr>
              <w:t>um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3758" w14:textId="77777777" w:rsidR="009415C9" w:rsidRPr="00C4039F" w:rsidRDefault="009415C9" w:rsidP="006E38DE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3B70A5B" w14:textId="77777777" w:rsidR="009415C9" w:rsidRPr="00312DC1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9415C9" w:rsidRPr="0088209C" w14:paraId="65DE7800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C250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3AA6" w14:textId="77777777" w:rsidR="009415C9" w:rsidRPr="00B46DA0" w:rsidRDefault="009415C9" w:rsidP="006E38DE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214622">
              <w:rPr>
                <w:rFonts w:cstheme="minorHAnsi"/>
              </w:rPr>
              <w:t>Czas pracy z baterii: 1 godzina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C600" w14:textId="77777777" w:rsidR="009415C9" w:rsidRPr="00DA44B2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694CF39" w14:textId="77777777" w:rsidR="009415C9" w:rsidRPr="00312DC1" w:rsidRDefault="009415C9" w:rsidP="006E38DE">
            <w:pPr>
              <w:suppressAutoHyphens/>
              <w:overflowPunct w:val="0"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9415C9" w:rsidRPr="0088209C" w14:paraId="20B50A01" w14:textId="77777777" w:rsidTr="001D116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7DFB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1D4" w14:textId="77777777" w:rsidR="009415C9" w:rsidRPr="003B6A2A" w:rsidRDefault="009415C9" w:rsidP="006E38DE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zestaw do zasilania sieciowego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BF8" w14:textId="77777777" w:rsidR="009415C9" w:rsidRPr="00C4039F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4B052DA6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0677F7AD" w14:textId="77777777" w:rsidTr="00A35C4A">
        <w:trPr>
          <w:trHeight w:val="7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93E4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F44" w14:textId="77777777" w:rsidR="009415C9" w:rsidRPr="003B6A2A" w:rsidRDefault="009415C9" w:rsidP="006E38DE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150D39">
              <w:rPr>
                <w:rFonts w:eastAsia="Times New Roman" w:cstheme="minorHAnsi"/>
                <w:color w:val="000000"/>
                <w:lang w:eastAsia="pl-PL"/>
              </w:rPr>
              <w:t>Urządzenie posiada walizkę transportową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A95" w14:textId="77777777" w:rsidR="009415C9" w:rsidRPr="00C4039F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75562FE2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4A93D943" w14:textId="77777777" w:rsidTr="00B24911">
        <w:tc>
          <w:tcPr>
            <w:tcW w:w="5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56404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1D3" w14:textId="77777777" w:rsidR="009415C9" w:rsidRPr="00FA4EAA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instrukcję obsługi w języku polskim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835C" w14:textId="77777777" w:rsidR="009415C9" w:rsidRPr="00C4039F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7E7E33BD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70E29296" w14:textId="77777777" w:rsidTr="00B249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C612" w14:textId="77777777" w:rsidR="009415C9" w:rsidRPr="0088209C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5523" w14:textId="77777777" w:rsidR="009415C9" w:rsidRPr="00FA4EAA" w:rsidRDefault="009415C9" w:rsidP="006E38DE">
            <w:pPr>
              <w:suppressAutoHyphens/>
              <w:overflowPunct w:val="0"/>
              <w:spacing w:after="0" w:line="240" w:lineRule="auto"/>
            </w:pPr>
            <w:r w:rsidRPr="00FD5EC9">
              <w:rPr>
                <w:rFonts w:cstheme="minorHAnsi"/>
              </w:rPr>
              <w:t xml:space="preserve">Urządzenie </w:t>
            </w:r>
            <w:r w:rsidRPr="00FD5EC9">
              <w:rPr>
                <w:rFonts w:eastAsia="Times New Roman" w:cstheme="minorHAnsi"/>
                <w:lang w:eastAsia="pl-PL"/>
              </w:rPr>
              <w:t>posiada minimum 2 lata gwarancji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0D30" w14:textId="77777777" w:rsidR="009415C9" w:rsidRDefault="009415C9" w:rsidP="00B24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Długość gwarancji</w:t>
            </w:r>
          </w:p>
          <w:p w14:paraId="3016AC73" w14:textId="77777777" w:rsidR="009415C9" w:rsidRPr="00266A5E" w:rsidRDefault="009415C9" w:rsidP="00B24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9415C9" w:rsidRPr="0088209C" w14:paraId="09EE8245" w14:textId="77777777" w:rsidTr="00B249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A64" w14:textId="77777777" w:rsidR="009415C9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896" w14:textId="77777777" w:rsidR="009415C9" w:rsidRPr="00150D39" w:rsidRDefault="009415C9" w:rsidP="006E38DE">
            <w:pPr>
              <w:suppressAutoHyphens/>
              <w:overflowPunct w:val="0"/>
              <w:spacing w:after="0" w:line="240" w:lineRule="auto"/>
            </w:pPr>
            <w:r w:rsidRPr="00150D39">
              <w:t>Dostawca zapewnia serwis gwarancyjny i pogwarancyjny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632" w14:textId="77777777" w:rsidR="009415C9" w:rsidRPr="00C4039F" w:rsidRDefault="009415C9" w:rsidP="00B24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9151C62" w14:textId="77777777" w:rsidR="009415C9" w:rsidRPr="00B24911" w:rsidRDefault="009415C9" w:rsidP="00B24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9415C9" w:rsidRPr="0088209C" w14:paraId="37926985" w14:textId="77777777" w:rsidTr="00B249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3A0E" w14:textId="77777777" w:rsidR="009415C9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C46" w14:textId="77777777" w:rsidR="009415C9" w:rsidRPr="00150D39" w:rsidRDefault="009415C9" w:rsidP="006E38DE">
            <w:pPr>
              <w:suppressAutoHyphens/>
              <w:overflowPunct w:val="0"/>
              <w:spacing w:after="0" w:line="240" w:lineRule="auto"/>
            </w:pPr>
            <w:r>
              <w:t>Maksymalny czas kontaktu serwisu z użytkownikiem od momentu zgłoszenia awarii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452" w14:textId="77777777" w:rsidR="009415C9" w:rsidRDefault="009415C9" w:rsidP="00B24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godzin:</w:t>
            </w:r>
          </w:p>
          <w:p w14:paraId="16B84DEE" w14:textId="77777777" w:rsidR="009415C9" w:rsidRPr="00B24911" w:rsidRDefault="009415C9" w:rsidP="00B24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9415C9" w:rsidRPr="0088209C" w14:paraId="71DF81FD" w14:textId="77777777" w:rsidTr="00B249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6CA" w14:textId="77777777" w:rsidR="009415C9" w:rsidRDefault="009415C9" w:rsidP="006E38D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9432" w14:textId="77777777" w:rsidR="009415C9" w:rsidRDefault="009415C9" w:rsidP="006E38DE">
            <w:pPr>
              <w:suppressAutoHyphens/>
              <w:overflowPunct w:val="0"/>
              <w:spacing w:after="0" w:line="240" w:lineRule="auto"/>
            </w:pPr>
            <w:r>
              <w:t>Maksymalna liczba dni na podjęcie czynności serwisowych w miejscu użytkowania aparatury od dnia zgłoszenia awarii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2093" w14:textId="77777777" w:rsidR="009415C9" w:rsidRDefault="009415C9" w:rsidP="00B24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dni:</w:t>
            </w:r>
          </w:p>
          <w:p w14:paraId="21987C26" w14:textId="77777777" w:rsidR="009415C9" w:rsidRDefault="009415C9" w:rsidP="00B2491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9415C9" w:rsidRPr="0088209C" w14:paraId="3BB94D00" w14:textId="77777777" w:rsidTr="00B249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BFE" w14:textId="77777777" w:rsidR="009415C9" w:rsidRDefault="009415C9" w:rsidP="008656C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419" w14:textId="77777777" w:rsidR="009415C9" w:rsidRDefault="009415C9" w:rsidP="008656CC">
            <w:pPr>
              <w:suppressAutoHyphens/>
              <w:overflowPunct w:val="0"/>
              <w:spacing w:after="0" w:line="240" w:lineRule="auto"/>
            </w:pPr>
            <w:r>
              <w:t>Maksymalna liczba dni na naprawę aparatury od dnia zgłoszenia awarii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F18" w14:textId="77777777" w:rsidR="009415C9" w:rsidRDefault="009415C9" w:rsidP="008656C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dni:</w:t>
            </w:r>
          </w:p>
          <w:p w14:paraId="3FB5C7A8" w14:textId="77777777" w:rsidR="009415C9" w:rsidRDefault="009415C9" w:rsidP="008656C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</w:tbl>
    <w:p w14:paraId="4ECBD217" w14:textId="77777777" w:rsidR="009415C9" w:rsidRDefault="009415C9" w:rsidP="00E0103F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479511" w14:textId="77777777" w:rsidR="009415C9" w:rsidRPr="0029501D" w:rsidRDefault="009415C9" w:rsidP="00E0103F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minimalnymi. Nie spełnianie któregokolwiek z wymagań minimalnych przez oferowany sprzęt skutkować będzie odrzuceniem oferty.</w:t>
      </w:r>
    </w:p>
    <w:p w14:paraId="612EAFC6" w14:textId="77777777" w:rsidR="009415C9" w:rsidRPr="00FB742B" w:rsidRDefault="009415C9" w:rsidP="00C555CA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Składany wraz z ofertą formularz parametrów </w:t>
      </w:r>
      <w:r w:rsidRPr="008656C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należy opatrzyć elektronicznym podpisem zaufanym, osobistym lub kwalifikowanym (lub podpisać własnoręcznie i przesłać skan)</w:t>
      </w:r>
    </w:p>
    <w:p w14:paraId="22C40215" w14:textId="14991A37" w:rsidR="00E0103F" w:rsidRPr="00FB742B" w:rsidRDefault="00E0103F" w:rsidP="009415C9">
      <w:pPr>
        <w:tabs>
          <w:tab w:val="center" w:pos="7088"/>
          <w:tab w:val="right" w:pos="13712"/>
        </w:tabs>
        <w:suppressAutoHyphens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E0103F" w:rsidRPr="00FB742B" w:rsidSect="002A3016">
      <w:headerReference w:type="default" r:id="rId12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D09F" w14:textId="77777777" w:rsidR="009039E8" w:rsidRDefault="009039E8" w:rsidP="00FC5481">
      <w:pPr>
        <w:spacing w:after="0" w:line="240" w:lineRule="auto"/>
      </w:pPr>
      <w:r>
        <w:separator/>
      </w:r>
    </w:p>
  </w:endnote>
  <w:endnote w:type="continuationSeparator" w:id="0">
    <w:p w14:paraId="68DCD897" w14:textId="77777777" w:rsidR="009039E8" w:rsidRDefault="009039E8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E157D7A" w14:textId="301AA3C3" w:rsidR="000A69BB" w:rsidRDefault="000A69BB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F07523">
          <w:rPr>
            <w:rFonts w:ascii="Abadi" w:hAnsi="Abadi"/>
            <w:noProof/>
          </w:rPr>
          <w:t>2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0A69BB" w:rsidRDefault="000A6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884D" w14:textId="77777777" w:rsidR="009039E8" w:rsidRDefault="009039E8" w:rsidP="00FC5481">
      <w:pPr>
        <w:spacing w:after="0" w:line="240" w:lineRule="auto"/>
      </w:pPr>
      <w:r>
        <w:separator/>
      </w:r>
    </w:p>
  </w:footnote>
  <w:footnote w:type="continuationSeparator" w:id="0">
    <w:p w14:paraId="17BDABAF" w14:textId="77777777" w:rsidR="009039E8" w:rsidRDefault="009039E8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BB2" w14:textId="7CE8A15B" w:rsidR="00F0734E" w:rsidRPr="00C256C1" w:rsidRDefault="003B2FF0" w:rsidP="00923FF4">
    <w:pPr>
      <w:pStyle w:val="Nagwek"/>
      <w:tabs>
        <w:tab w:val="clear" w:pos="4536"/>
        <w:tab w:val="clear" w:pos="9072"/>
        <w:tab w:val="left" w:pos="3828"/>
        <w:tab w:val="center" w:pos="6521"/>
        <w:tab w:val="right" w:pos="13608"/>
      </w:tabs>
      <w:rPr>
        <w:rFonts w:ascii="Radikal WUT" w:hAnsi="Radikal WUT"/>
      </w:rPr>
    </w:pPr>
    <w:proofErr w:type="spellStart"/>
    <w:r>
      <w:rPr>
        <w:rFonts w:cstheme="minorHAnsi"/>
      </w:rPr>
      <w:t>WIBHiIŚ</w:t>
    </w:r>
    <w:proofErr w:type="spellEnd"/>
    <w:r>
      <w:rPr>
        <w:rFonts w:cstheme="minorHAnsi"/>
      </w:rPr>
      <w:t xml:space="preserve"> </w:t>
    </w:r>
    <w:r w:rsidR="008763F2" w:rsidRPr="008763F2">
      <w:rPr>
        <w:rFonts w:cstheme="minorHAnsi"/>
      </w:rPr>
      <w:t>6</w:t>
    </w:r>
    <w:r w:rsidR="002169E2">
      <w:rPr>
        <w:rFonts w:cstheme="minorHAnsi"/>
      </w:rPr>
      <w:t>4</w:t>
    </w:r>
    <w:r w:rsidR="00923FF4" w:rsidRPr="008763F2">
      <w:rPr>
        <w:rFonts w:cstheme="minorHAnsi"/>
      </w:rPr>
      <w:t>/202</w:t>
    </w:r>
    <w:r w:rsidR="002169E2">
      <w:rPr>
        <w:rFonts w:cstheme="minorHAnsi"/>
      </w:rPr>
      <w:t>3</w:t>
    </w:r>
    <w:r w:rsidR="00923FF4">
      <w:rPr>
        <w:rFonts w:cstheme="minorHAnsi"/>
      </w:rPr>
      <w:tab/>
    </w:r>
    <w:r w:rsidR="00923FF4">
      <w:rPr>
        <w:rFonts w:cstheme="minorHAnsi"/>
        <w:b/>
        <w:spacing w:val="30"/>
        <w:sz w:val="28"/>
        <w:szCs w:val="28"/>
      </w:rPr>
      <w:t>OFERTA</w:t>
    </w:r>
    <w:r w:rsidR="00923FF4">
      <w:rPr>
        <w:rFonts w:cstheme="minorHAnsi"/>
        <w:b/>
        <w:spacing w:val="30"/>
        <w:sz w:val="28"/>
        <w:szCs w:val="28"/>
      </w:rPr>
      <w:tab/>
    </w:r>
    <w:r w:rsidR="00923FF4">
      <w:rPr>
        <w:rFonts w:cstheme="minorHAnsi"/>
        <w:b/>
        <w:sz w:val="28"/>
        <w:szCs w:val="28"/>
      </w:rPr>
      <w:tab/>
    </w:r>
    <w:r w:rsidR="00923FF4">
      <w:rPr>
        <w:rFonts w:cstheme="minorHAnsi"/>
        <w:b/>
      </w:rPr>
      <w:t>Załącznik nr 1 do zaproszenia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1DE7" w14:textId="77777777" w:rsidR="00207897" w:rsidRDefault="00207897" w:rsidP="00207897">
    <w:pPr>
      <w:pStyle w:val="Nagwek"/>
      <w:tabs>
        <w:tab w:val="clear" w:pos="4536"/>
        <w:tab w:val="clear" w:pos="9072"/>
        <w:tab w:val="left" w:pos="4680"/>
        <w:tab w:val="center" w:pos="7088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proofErr w:type="spellStart"/>
    <w:r w:rsidR="00FC4DE1">
      <w:rPr>
        <w:rFonts w:ascii="Radikal WUT" w:hAnsi="Radikal WUT"/>
      </w:rPr>
      <w:t>WIBHiIŚ</w:t>
    </w:r>
    <w:proofErr w:type="spellEnd"/>
    <w:r w:rsidR="00FC4DE1">
      <w:rPr>
        <w:rFonts w:ascii="Radikal WUT" w:hAnsi="Radikal WUT"/>
      </w:rPr>
      <w:t>/64</w:t>
    </w:r>
    <w:r w:rsidRPr="00195D4B">
      <w:rPr>
        <w:rFonts w:ascii="Radikal WUT" w:hAnsi="Radikal WUT"/>
      </w:rPr>
      <w:t>/202</w:t>
    </w:r>
    <w:r w:rsidR="00FC4DE1">
      <w:rPr>
        <w:rFonts w:ascii="Radikal WUT" w:hAnsi="Radikal WUT"/>
      </w:rPr>
      <w:t>3</w:t>
    </w:r>
  </w:p>
  <w:p w14:paraId="293CE82F" w14:textId="77777777" w:rsidR="00207897" w:rsidRPr="00C256C1" w:rsidRDefault="00207897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B606D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041F4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70251"/>
    <w:rsid w:val="00774269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8F0445"/>
    <w:rsid w:val="009039E8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00A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1655E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2</cp:revision>
  <cp:lastPrinted>2022-08-19T07:34:00Z</cp:lastPrinted>
  <dcterms:created xsi:type="dcterms:W3CDTF">2023-02-21T08:16:00Z</dcterms:created>
  <dcterms:modified xsi:type="dcterms:W3CDTF">2023-02-21T08:16:00Z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