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69527" w14:textId="77777777" w:rsidR="00165428" w:rsidRPr="00566C0A" w:rsidRDefault="001654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5DA1FD4" w14:textId="77777777" w:rsidR="00D17006" w:rsidRDefault="00D17006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</w:p>
    <w:p w14:paraId="30F4D302" w14:textId="023F7B20" w:rsidR="00566C0A" w:rsidRPr="00566C0A" w:rsidRDefault="00566C0A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 xml:space="preserve">Gmina Wschowa     </w:t>
      </w:r>
      <w:r>
        <w:rPr>
          <w:rFonts w:ascii="Verdana" w:eastAsia="Verdana" w:hAnsi="Verdana" w:cs="Verdana"/>
          <w:b/>
        </w:rPr>
        <w:t xml:space="preserve">                 </w:t>
      </w:r>
      <w:r w:rsidR="00D17006">
        <w:rPr>
          <w:rFonts w:ascii="Verdana" w:eastAsia="Verdana" w:hAnsi="Verdana" w:cs="Verdana"/>
          <w:b/>
        </w:rPr>
        <w:t xml:space="preserve"> </w:t>
      </w:r>
      <w:r w:rsidRPr="00566C0A">
        <w:rPr>
          <w:rFonts w:ascii="Verdana" w:eastAsia="Verdana" w:hAnsi="Verdana" w:cs="Verdana"/>
          <w:b/>
        </w:rPr>
        <w:t>Sygnatura sprawy: RZP.271</w:t>
      </w:r>
      <w:r>
        <w:rPr>
          <w:rFonts w:ascii="Verdana" w:eastAsia="Verdana" w:hAnsi="Verdana" w:cs="Verdana"/>
          <w:b/>
        </w:rPr>
        <w:t>.</w:t>
      </w:r>
      <w:r w:rsidR="00D17006">
        <w:rPr>
          <w:rFonts w:ascii="Verdana" w:eastAsia="Verdana" w:hAnsi="Verdana" w:cs="Verdana"/>
          <w:b/>
        </w:rPr>
        <w:t>1</w:t>
      </w:r>
      <w:r w:rsidR="00830D0A">
        <w:rPr>
          <w:rFonts w:ascii="Verdana" w:eastAsia="Verdana" w:hAnsi="Verdana" w:cs="Verdana"/>
          <w:b/>
        </w:rPr>
        <w:t>8</w:t>
      </w:r>
      <w:r w:rsidRPr="00566C0A">
        <w:rPr>
          <w:rFonts w:ascii="Verdana" w:eastAsia="Verdana" w:hAnsi="Verdana" w:cs="Verdana"/>
          <w:b/>
        </w:rPr>
        <w:t>.202</w:t>
      </w:r>
      <w:r w:rsidR="00D17006">
        <w:rPr>
          <w:rFonts w:ascii="Verdana" w:eastAsia="Verdana" w:hAnsi="Verdana" w:cs="Verdana"/>
          <w:b/>
        </w:rPr>
        <w:t>4</w:t>
      </w:r>
    </w:p>
    <w:p w14:paraId="3B4FC566" w14:textId="77777777" w:rsidR="00165428" w:rsidRPr="00566C0A" w:rsidRDefault="00566C0A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 xml:space="preserve">Rynek 1 67-400 Wschowa </w:t>
      </w:r>
      <w:r w:rsidRPr="00566C0A">
        <w:rPr>
          <w:noProof/>
        </w:rPr>
        <w:drawing>
          <wp:anchor distT="0" distB="0" distL="0" distR="0" simplePos="0" relativeHeight="251658240" behindDoc="1" locked="0" layoutInCell="1" hidden="0" allowOverlap="1" wp14:anchorId="4B0004C7" wp14:editId="5AC412A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7E54B371" w14:textId="77777777" w:rsidR="00165428" w:rsidRPr="00566C0A" w:rsidRDefault="00165428">
      <w:pPr>
        <w:jc w:val="right"/>
        <w:rPr>
          <w:rFonts w:ascii="Verdana" w:eastAsia="Verdana" w:hAnsi="Verdana" w:cs="Verdana"/>
        </w:rPr>
      </w:pPr>
    </w:p>
    <w:p w14:paraId="1274EAA4" w14:textId="77777777" w:rsidR="00165428" w:rsidRPr="00566C0A" w:rsidRDefault="00566C0A">
      <w:pPr>
        <w:jc w:val="right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>Załącznik nr 4 do SWZ</w:t>
      </w:r>
    </w:p>
    <w:p w14:paraId="3E231A92" w14:textId="77777777" w:rsidR="00165428" w:rsidRPr="00566C0A" w:rsidRDefault="0016542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Verdana" w:eastAsia="Verdana" w:hAnsi="Verdana" w:cs="Verdana"/>
        </w:rPr>
      </w:pPr>
    </w:p>
    <w:p w14:paraId="385DF85B" w14:textId="77777777" w:rsidR="00EB4E34" w:rsidRDefault="00566C0A" w:rsidP="00EB4E34">
      <w:pPr>
        <w:spacing w:before="120"/>
        <w:jc w:val="center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>ZOBOWIĄZANIE PODMIOTU/ÓW UDOSTĘPNIAJĄCEGO ZASOBY</w:t>
      </w:r>
    </w:p>
    <w:p w14:paraId="37888CA7" w14:textId="57281943" w:rsidR="00165428" w:rsidRPr="00D17006" w:rsidRDefault="00566C0A" w:rsidP="00EB4E34">
      <w:pPr>
        <w:spacing w:before="120"/>
        <w:jc w:val="center"/>
        <w:rPr>
          <w:rFonts w:ascii="Verdana" w:eastAsia="Verdana" w:hAnsi="Verdana" w:cs="Verdana"/>
          <w:b/>
        </w:rPr>
      </w:pPr>
      <w:r w:rsidRPr="00566C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F0C214E" wp14:editId="7F666D3F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3260" y="3780000"/>
                          <a:ext cx="574548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5480" h="1" extrusionOk="0">
                              <a:moveTo>
                                <a:pt x="0" y="0"/>
                              </a:moveTo>
                              <a:lnTo>
                                <a:pt x="574548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1905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DBF864" w14:textId="080D8CCF" w:rsidR="00EB4E34" w:rsidRPr="00EB4E34" w:rsidRDefault="00EB4E34" w:rsidP="00EB4E34">
      <w:pPr>
        <w:pBdr>
          <w:top w:val="nil"/>
          <w:left w:val="nil"/>
          <w:right w:val="nil"/>
          <w:between w:val="nil"/>
        </w:pBdr>
        <w:rPr>
          <w:rFonts w:ascii="Verdana" w:eastAsia="Verdana" w:hAnsi="Verdana" w:cs="Verdana"/>
          <w:color w:val="000000"/>
          <w:sz w:val="22"/>
          <w:szCs w:val="22"/>
        </w:rPr>
      </w:pPr>
      <w:r w:rsidRPr="00EB4E34">
        <w:rPr>
          <w:rFonts w:ascii="Verdana" w:eastAsia="Verdana" w:hAnsi="Verdana" w:cs="Verdana"/>
          <w:color w:val="000000"/>
          <w:sz w:val="22"/>
          <w:szCs w:val="22"/>
        </w:rPr>
        <w:t>(</w:t>
      </w:r>
      <w:r w:rsidR="00566C0A" w:rsidRPr="00EB4E34">
        <w:rPr>
          <w:rFonts w:ascii="Verdana" w:eastAsia="Verdana" w:hAnsi="Verdana" w:cs="Verdana"/>
          <w:color w:val="000000"/>
          <w:sz w:val="22"/>
          <w:szCs w:val="22"/>
        </w:rPr>
        <w:t>Zobowiązanie podmiotu udostępniającego zasoby, potwierdza, że stosunek łączący wykonawcę z podmiotami udostępniającymi zasoby gwarantuje rzeczywisty dostęp do tych zasobów</w:t>
      </w:r>
      <w:r w:rsidRPr="00EB4E34">
        <w:rPr>
          <w:rFonts w:ascii="Verdana" w:eastAsia="Verdana" w:hAnsi="Verdana" w:cs="Verdana"/>
          <w:color w:val="000000"/>
          <w:sz w:val="22"/>
          <w:szCs w:val="22"/>
        </w:rPr>
        <w:t>)</w:t>
      </w:r>
    </w:p>
    <w:p w14:paraId="2BE75CBA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…………………………..………………………..……………………………………………………………………………………………………………………………………………………………………………………..……</w:t>
      </w:r>
    </w:p>
    <w:p w14:paraId="65DD1A9E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(nazwa i adres podmiotu udostępniającego zasoby, NIP/PESEL)</w:t>
      </w:r>
    </w:p>
    <w:p w14:paraId="6E531170" w14:textId="77777777" w:rsidR="00165428" w:rsidRPr="00566C0A" w:rsidRDefault="00165428">
      <w:pPr>
        <w:rPr>
          <w:rFonts w:ascii="Verdana" w:eastAsia="Verdana" w:hAnsi="Verdana" w:cs="Verdana"/>
        </w:rPr>
      </w:pPr>
    </w:p>
    <w:p w14:paraId="03D0E110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zobowiązuję się do oddania do dyspozycji niezbędnych zasobów na rzecz:</w:t>
      </w:r>
    </w:p>
    <w:p w14:paraId="7F56E186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……………………………………………………………………………………………………………………………………………………………………….…………………………………………………………………………</w:t>
      </w:r>
    </w:p>
    <w:p w14:paraId="4316D328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(nazwa i adres Wykonawcy/Wykonawców składającego/</w:t>
      </w:r>
      <w:proofErr w:type="spellStart"/>
      <w:r w:rsidRPr="00566C0A">
        <w:rPr>
          <w:rFonts w:ascii="Verdana" w:eastAsia="Verdana" w:hAnsi="Verdana" w:cs="Verdana"/>
        </w:rPr>
        <w:t>ych</w:t>
      </w:r>
      <w:proofErr w:type="spellEnd"/>
      <w:r w:rsidRPr="00566C0A">
        <w:rPr>
          <w:rFonts w:ascii="Verdana" w:eastAsia="Verdana" w:hAnsi="Verdana" w:cs="Verdana"/>
        </w:rPr>
        <w:t xml:space="preserve"> Ofertę)</w:t>
      </w:r>
    </w:p>
    <w:p w14:paraId="5DAF7A93" w14:textId="77777777" w:rsidR="00165428" w:rsidRPr="00566C0A" w:rsidRDefault="00165428">
      <w:pPr>
        <w:rPr>
          <w:rFonts w:ascii="Verdana" w:eastAsia="Verdana" w:hAnsi="Verdana" w:cs="Verdana"/>
        </w:rPr>
      </w:pPr>
    </w:p>
    <w:p w14:paraId="1EF4F6ED" w14:textId="34DE622D" w:rsidR="007018B3" w:rsidRPr="00375A76" w:rsidRDefault="00566C0A" w:rsidP="00375A76">
      <w:pPr>
        <w:spacing w:line="276" w:lineRule="auto"/>
        <w:ind w:hanging="2"/>
        <w:rPr>
          <w:rFonts w:ascii="Verdana" w:eastAsia="Verdana" w:hAnsi="Verdana" w:cs="Verdana"/>
          <w:color w:val="000000"/>
        </w:rPr>
      </w:pPr>
      <w:bookmarkStart w:id="0" w:name="_heading=h.qidqwzmaipg8" w:colFirst="0" w:colLast="0"/>
      <w:bookmarkEnd w:id="0"/>
      <w:r w:rsidRPr="00566C0A">
        <w:rPr>
          <w:rFonts w:ascii="Verdana" w:eastAsia="Verdana" w:hAnsi="Verdana" w:cs="Verdana"/>
          <w:color w:val="000000"/>
        </w:rPr>
        <w:t xml:space="preserve">przy wykonaniu zamówienia publicznego prowadzonego w trybie podstawowym pn. </w:t>
      </w:r>
      <w:r w:rsidR="007018B3" w:rsidRPr="007018B3">
        <w:rPr>
          <w:rFonts w:ascii="Verdana" w:eastAsia="Verdana" w:hAnsi="Verdana" w:cs="Verdana"/>
          <w:b/>
          <w:color w:val="000000"/>
        </w:rPr>
        <w:t>REMONT DROGI GMINNEJ NR 006816F</w:t>
      </w:r>
    </w:p>
    <w:p w14:paraId="3FA2BC76" w14:textId="45D22E2E" w:rsidR="00D17006" w:rsidRPr="007018B3" w:rsidRDefault="007018B3" w:rsidP="007018B3">
      <w:pPr>
        <w:spacing w:line="276" w:lineRule="auto"/>
        <w:ind w:hanging="2"/>
        <w:jc w:val="center"/>
        <w:rPr>
          <w:rFonts w:ascii="Verdana" w:eastAsia="Verdana" w:hAnsi="Verdana" w:cs="Verdana"/>
          <w:b/>
          <w:color w:val="000000"/>
        </w:rPr>
      </w:pPr>
      <w:r w:rsidRPr="007018B3">
        <w:rPr>
          <w:rFonts w:ascii="Verdana" w:eastAsia="Verdana" w:hAnsi="Verdana" w:cs="Verdana"/>
          <w:b/>
          <w:color w:val="000000"/>
        </w:rPr>
        <w:t>W MIEJSCOWOSCI KONRADOWO</w:t>
      </w:r>
    </w:p>
    <w:p w14:paraId="6255E37A" w14:textId="77777777" w:rsidR="00165428" w:rsidRPr="00566C0A" w:rsidRDefault="00566C0A">
      <w:pPr>
        <w:numPr>
          <w:ilvl w:val="3"/>
          <w:numId w:val="1"/>
        </w:numPr>
        <w:spacing w:line="360" w:lineRule="auto"/>
        <w:ind w:left="283" w:hanging="283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Zakres dostępnych wykonawcy zasobów podmiotu udostępniającego zasoby:</w:t>
      </w:r>
    </w:p>
    <w:p w14:paraId="1404ACA5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5FE9F2" w14:textId="77777777" w:rsidR="00165428" w:rsidRPr="00566C0A" w:rsidRDefault="00566C0A">
      <w:pPr>
        <w:numPr>
          <w:ilvl w:val="3"/>
          <w:numId w:val="1"/>
        </w:numPr>
        <w:spacing w:line="276" w:lineRule="auto"/>
        <w:ind w:left="284" w:hanging="28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Sposób i okres udostępnienia wykonawcy i wykorzystania przez niego zasobów podmiotu udostępniającego te zasoby przy wykonywaniu zamówienia:</w:t>
      </w:r>
    </w:p>
    <w:p w14:paraId="049E9EA4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5438B61F" w14:textId="77777777" w:rsidR="00165428" w:rsidRPr="00566C0A" w:rsidRDefault="00566C0A">
      <w:pPr>
        <w:numPr>
          <w:ilvl w:val="3"/>
          <w:numId w:val="1"/>
        </w:numPr>
        <w:spacing w:line="276" w:lineRule="auto"/>
        <w:ind w:left="284" w:hanging="28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EAF941D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</w:t>
      </w:r>
    </w:p>
    <w:p w14:paraId="50D1CFA3" w14:textId="77777777" w:rsidR="00165428" w:rsidRPr="00566C0A" w:rsidRDefault="00165428">
      <w:pPr>
        <w:spacing w:line="360" w:lineRule="auto"/>
        <w:ind w:left="426"/>
        <w:rPr>
          <w:rFonts w:ascii="Verdana" w:eastAsia="Verdana" w:hAnsi="Verdana" w:cs="Verdana"/>
        </w:rPr>
      </w:pPr>
    </w:p>
    <w:p w14:paraId="1C177569" w14:textId="71806641" w:rsidR="00165428" w:rsidRPr="00566C0A" w:rsidRDefault="00566C0A">
      <w:pPr>
        <w:jc w:val="right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 xml:space="preserve">    ........................................dnia ..................... 202</w:t>
      </w:r>
      <w:r w:rsidR="00D17006">
        <w:rPr>
          <w:rFonts w:ascii="Verdana" w:eastAsia="Verdana" w:hAnsi="Verdana" w:cs="Verdana"/>
        </w:rPr>
        <w:t>4</w:t>
      </w:r>
      <w:r w:rsidRPr="00566C0A">
        <w:rPr>
          <w:rFonts w:ascii="Verdana" w:eastAsia="Verdana" w:hAnsi="Verdana" w:cs="Verdana"/>
        </w:rPr>
        <w:t xml:space="preserve"> roku</w:t>
      </w:r>
    </w:p>
    <w:sectPr w:rsidR="00165428" w:rsidRPr="00566C0A">
      <w:headerReference w:type="default" r:id="rId10"/>
      <w:footerReference w:type="default" r:id="rId11"/>
      <w:pgSz w:w="11906" w:h="16838"/>
      <w:pgMar w:top="851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2F612" w14:textId="77777777" w:rsidR="00566C0A" w:rsidRDefault="00566C0A">
      <w:r>
        <w:separator/>
      </w:r>
    </w:p>
  </w:endnote>
  <w:endnote w:type="continuationSeparator" w:id="0">
    <w:p w14:paraId="16F679E2" w14:textId="77777777" w:rsidR="00566C0A" w:rsidRDefault="0056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3C753" w14:textId="77777777" w:rsidR="00165428" w:rsidRDefault="001654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8"/>
        <w:szCs w:val="18"/>
      </w:rPr>
    </w:pPr>
  </w:p>
  <w:p w14:paraId="09C2C480" w14:textId="77777777" w:rsidR="00165428" w:rsidRDefault="001654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8CA09" w14:textId="77777777" w:rsidR="00566C0A" w:rsidRDefault="00566C0A">
      <w:r>
        <w:separator/>
      </w:r>
    </w:p>
  </w:footnote>
  <w:footnote w:type="continuationSeparator" w:id="0">
    <w:p w14:paraId="2228AFC4" w14:textId="77777777" w:rsidR="00566C0A" w:rsidRDefault="00566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86A14" w14:textId="77777777" w:rsidR="00165428" w:rsidRDefault="00165428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rFonts w:ascii="Verdana" w:eastAsia="Verdana" w:hAnsi="Verdana" w:cs="Verdana"/>
        <w:b/>
        <w:color w:val="000000"/>
        <w:sz w:val="16"/>
        <w:szCs w:val="16"/>
      </w:rPr>
    </w:pPr>
  </w:p>
  <w:p w14:paraId="7FCA3C3B" w14:textId="77777777" w:rsidR="00165428" w:rsidRDefault="00165428">
    <w:pPr>
      <w:tabs>
        <w:tab w:val="center" w:pos="4536"/>
        <w:tab w:val="right" w:pos="9072"/>
      </w:tabs>
      <w:ind w:left="284" w:hanging="284"/>
      <w:rPr>
        <w:rFonts w:ascii="Verdana" w:eastAsia="Verdana" w:hAnsi="Verdana" w:cs="Verdana"/>
        <w:sz w:val="14"/>
        <w:szCs w:val="14"/>
      </w:rPr>
    </w:pPr>
  </w:p>
  <w:p w14:paraId="0C75A1C4" w14:textId="77777777" w:rsidR="00165428" w:rsidRDefault="00165428" w:rsidP="00D17006">
    <w:pPr>
      <w:pBdr>
        <w:top w:val="nil"/>
        <w:left w:val="nil"/>
        <w:bottom w:val="nil"/>
        <w:right w:val="nil"/>
        <w:between w:val="nil"/>
      </w:pBdr>
      <w:ind w:right="-141" w:hanging="2"/>
      <w:rPr>
        <w:rFonts w:ascii="Calibri" w:eastAsia="Calibri" w:hAnsi="Calibri" w:cs="Calibri"/>
        <w:color w:val="000000"/>
        <w:sz w:val="20"/>
        <w:szCs w:val="20"/>
      </w:rPr>
    </w:pPr>
  </w:p>
  <w:p w14:paraId="18A90C8E" w14:textId="77777777" w:rsidR="007018B3" w:rsidRPr="007018B3" w:rsidRDefault="007018B3" w:rsidP="007018B3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uppressAutoHyphens w:val="0"/>
      <w:autoSpaceDE w:val="0"/>
      <w:spacing w:after="120" w:line="1" w:lineRule="atLeast"/>
      <w:ind w:leftChars="-1" w:right="-142" w:hangingChars="1" w:hanging="2"/>
      <w:jc w:val="center"/>
      <w:textDirection w:val="btLr"/>
      <w:textAlignment w:val="top"/>
      <w:outlineLvl w:val="0"/>
      <w:rPr>
        <w:rFonts w:ascii="Verdana" w:eastAsia="Verdana" w:hAnsi="Verdana" w:cs="Verdana"/>
        <w:i/>
        <w:color w:val="000000"/>
        <w:position w:val="-1"/>
        <w:sz w:val="16"/>
        <w:szCs w:val="16"/>
        <w:lang w:eastAsia="zh-CN"/>
      </w:rPr>
    </w:pPr>
    <w:bookmarkStart w:id="1" w:name="_Hlk179466488"/>
    <w:bookmarkStart w:id="2" w:name="_Hlk163035474"/>
    <w:r w:rsidRPr="007018B3">
      <w:rPr>
        <w:rFonts w:ascii="Verdana" w:eastAsia="Verdana" w:hAnsi="Verdana" w:cs="Verdana"/>
        <w:i/>
        <w:color w:val="000000"/>
        <w:position w:val="-1"/>
        <w:sz w:val="16"/>
        <w:szCs w:val="16"/>
        <w:lang w:eastAsia="zh-CN"/>
      </w:rPr>
      <w:t>Inwestycja dofinansowana w ramach Rządowego Funduszu Rozwoju Dróg</w:t>
    </w:r>
  </w:p>
  <w:bookmarkEnd w:id="1"/>
  <w:p w14:paraId="28534FA6" w14:textId="67A0E6EE" w:rsidR="007018B3" w:rsidRPr="007018B3" w:rsidRDefault="007018B3" w:rsidP="007018B3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uppressAutoHyphens w:val="0"/>
      <w:autoSpaceDE w:val="0"/>
      <w:spacing w:after="120" w:line="1" w:lineRule="atLeast"/>
      <w:ind w:leftChars="-1" w:right="-142" w:hangingChars="1" w:hanging="2"/>
      <w:jc w:val="both"/>
      <w:textDirection w:val="btLr"/>
      <w:textAlignment w:val="top"/>
      <w:outlineLvl w:val="0"/>
      <w:rPr>
        <w:rFonts w:ascii="Verdana" w:eastAsia="Verdana" w:hAnsi="Verdana" w:cs="Verdana"/>
        <w:i/>
        <w:color w:val="000000"/>
        <w:position w:val="-1"/>
        <w:sz w:val="16"/>
        <w:szCs w:val="16"/>
        <w:lang w:eastAsia="zh-CN"/>
      </w:rPr>
    </w:pPr>
    <w:r w:rsidRPr="007018B3">
      <w:rPr>
        <w:rFonts w:ascii="Verdana" w:eastAsia="Verdana" w:hAnsi="Verdana" w:cs="Verdana"/>
        <w:i/>
        <w:color w:val="000000"/>
        <w:position w:val="-1"/>
        <w:sz w:val="16"/>
        <w:szCs w:val="16"/>
        <w:lang w:eastAsia="zh-CN"/>
      </w:rPr>
      <w:t>__________________________________________________________________________________________</w:t>
    </w:r>
  </w:p>
  <w:bookmarkEnd w:id="2"/>
  <w:p w14:paraId="1F23564B" w14:textId="77777777" w:rsidR="007018B3" w:rsidRPr="007018B3" w:rsidRDefault="007018B3" w:rsidP="007018B3">
    <w:pPr>
      <w:pBdr>
        <w:top w:val="nil"/>
        <w:left w:val="nil"/>
        <w:right w:val="nil"/>
        <w:between w:val="nil"/>
      </w:pBdr>
      <w:tabs>
        <w:tab w:val="center" w:pos="4536"/>
        <w:tab w:val="right" w:pos="9072"/>
        <w:tab w:val="right" w:pos="9214"/>
      </w:tabs>
      <w:suppressAutoHyphens w:val="0"/>
      <w:autoSpaceDE w:val="0"/>
      <w:spacing w:after="120" w:line="1" w:lineRule="atLeast"/>
      <w:ind w:leftChars="-1" w:right="-142" w:hangingChars="1" w:hanging="2"/>
      <w:jc w:val="both"/>
      <w:textDirection w:val="btLr"/>
      <w:textAlignment w:val="top"/>
      <w:outlineLvl w:val="0"/>
      <w:rPr>
        <w:rFonts w:ascii="Verdana" w:eastAsia="Verdana" w:hAnsi="Verdana" w:cs="Verdana"/>
        <w:i/>
        <w:color w:val="000000"/>
        <w:position w:val="-1"/>
        <w:sz w:val="16"/>
        <w:szCs w:val="16"/>
        <w:lang w:eastAsia="zh-CN"/>
      </w:rPr>
    </w:pPr>
  </w:p>
  <w:p w14:paraId="2117322A" w14:textId="77777777" w:rsidR="007300DF" w:rsidRDefault="007300DF" w:rsidP="007300DF">
    <w:pPr>
      <w:pBdr>
        <w:top w:val="nil"/>
        <w:left w:val="nil"/>
        <w:bottom w:val="nil"/>
        <w:right w:val="nil"/>
        <w:between w:val="nil"/>
      </w:pBdr>
      <w:ind w:right="-141"/>
      <w:rPr>
        <w:rFonts w:ascii="Calibri" w:eastAsia="Calibri" w:hAnsi="Calibri" w:cs="Calibri"/>
        <w:color w:val="000000"/>
        <w:sz w:val="20"/>
        <w:szCs w:val="20"/>
      </w:rPr>
    </w:pPr>
  </w:p>
  <w:p w14:paraId="2C67C005" w14:textId="77777777" w:rsidR="007300DF" w:rsidRDefault="007300DF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rFonts w:ascii="Calibri" w:eastAsia="Calibri" w:hAnsi="Calibri" w:cs="Calibri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4331D"/>
    <w:multiLevelType w:val="multilevel"/>
    <w:tmpl w:val="2898980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15168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28"/>
    <w:rsid w:val="00141E5D"/>
    <w:rsid w:val="00165428"/>
    <w:rsid w:val="002B7475"/>
    <w:rsid w:val="00375A76"/>
    <w:rsid w:val="00391F27"/>
    <w:rsid w:val="00566C0A"/>
    <w:rsid w:val="007018B3"/>
    <w:rsid w:val="007300DF"/>
    <w:rsid w:val="00830D0A"/>
    <w:rsid w:val="008B743A"/>
    <w:rsid w:val="00D17006"/>
    <w:rsid w:val="00E6507C"/>
    <w:rsid w:val="00EB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D436"/>
  <w15:docId w15:val="{9E003A6C-5D6A-4127-9EF8-76E000BC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0F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2D15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D15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D159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D15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D159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D159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D159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2D159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EC0954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mPIKa+JOWa6SPezqBay5fVcfg==">CgMxLjAyDmgucWlkcXd6bWFpcGc4OAByITExNGwyUU8wM2JfVnZWMjhUZE05OFItYy1uOWRIWXZHbQ==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Barbara Nowodworska</cp:lastModifiedBy>
  <cp:revision>3</cp:revision>
  <dcterms:created xsi:type="dcterms:W3CDTF">2024-10-21T14:45:00Z</dcterms:created>
  <dcterms:modified xsi:type="dcterms:W3CDTF">2024-10-21T14:45:00Z</dcterms:modified>
</cp:coreProperties>
</file>