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EB9A8" w14:textId="77777777" w:rsidR="00520373" w:rsidRPr="004A1F56" w:rsidRDefault="00520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352FCBEE" w14:textId="77777777" w:rsidR="004676D4" w:rsidRDefault="004676D4" w:rsidP="004A1F56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</w:p>
    <w:p w14:paraId="165465D3" w14:textId="505E207A" w:rsidR="004A1F56" w:rsidRPr="004A1F56" w:rsidRDefault="00E86020" w:rsidP="004A1F56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  <w:r w:rsidRPr="004A1F56">
        <w:rPr>
          <w:rFonts w:ascii="Verdana" w:eastAsia="Verdana" w:hAnsi="Verdana" w:cs="Verdana"/>
          <w:b/>
        </w:rPr>
        <w:t xml:space="preserve">Gmina Wschowa   </w:t>
      </w:r>
      <w:r w:rsidR="004A1F56">
        <w:rPr>
          <w:rFonts w:ascii="Verdana" w:eastAsia="Verdana" w:hAnsi="Verdana" w:cs="Verdana"/>
          <w:b/>
        </w:rPr>
        <w:t xml:space="preserve">                    </w:t>
      </w:r>
      <w:r w:rsidR="004A1F56" w:rsidRPr="004A1F56">
        <w:rPr>
          <w:rFonts w:ascii="Verdana" w:eastAsia="Verdana" w:hAnsi="Verdana" w:cs="Verdana"/>
          <w:b/>
        </w:rPr>
        <w:t>Sygnatura sprawy: RZP.271</w:t>
      </w:r>
      <w:r w:rsidR="00E564B9">
        <w:rPr>
          <w:rFonts w:ascii="Verdana" w:eastAsia="Verdana" w:hAnsi="Verdana" w:cs="Verdana"/>
          <w:b/>
        </w:rPr>
        <w:t>.</w:t>
      </w:r>
      <w:r w:rsidR="006F4373">
        <w:rPr>
          <w:rFonts w:ascii="Verdana" w:eastAsia="Verdana" w:hAnsi="Verdana" w:cs="Verdana"/>
          <w:b/>
        </w:rPr>
        <w:t>1</w:t>
      </w:r>
      <w:r w:rsidR="00837961">
        <w:rPr>
          <w:rFonts w:ascii="Verdana" w:eastAsia="Verdana" w:hAnsi="Verdana" w:cs="Verdana"/>
          <w:b/>
        </w:rPr>
        <w:t>8</w:t>
      </w:r>
      <w:r w:rsidR="004A1F56">
        <w:rPr>
          <w:rFonts w:ascii="Verdana" w:eastAsia="Verdana" w:hAnsi="Verdana" w:cs="Verdana"/>
          <w:b/>
        </w:rPr>
        <w:t>.</w:t>
      </w:r>
      <w:r w:rsidR="004A1F56" w:rsidRPr="004A1F56">
        <w:rPr>
          <w:rFonts w:ascii="Verdana" w:eastAsia="Verdana" w:hAnsi="Verdana" w:cs="Verdana"/>
          <w:b/>
        </w:rPr>
        <w:t>202</w:t>
      </w:r>
      <w:r w:rsidR="006F4373">
        <w:rPr>
          <w:rFonts w:ascii="Verdana" w:eastAsia="Verdana" w:hAnsi="Verdana" w:cs="Verdana"/>
          <w:b/>
        </w:rPr>
        <w:t>4</w:t>
      </w:r>
    </w:p>
    <w:p w14:paraId="11590907" w14:textId="5BEEFD22" w:rsidR="00520373" w:rsidRPr="004A1F56" w:rsidRDefault="00E86020" w:rsidP="004A1F56">
      <w:pPr>
        <w:tabs>
          <w:tab w:val="left" w:pos="6804"/>
        </w:tabs>
        <w:spacing w:line="276" w:lineRule="auto"/>
        <w:ind w:leftChars="0" w:left="0" w:firstLineChars="0" w:firstLine="0"/>
        <w:rPr>
          <w:rFonts w:ascii="Verdana" w:eastAsia="Verdana" w:hAnsi="Verdana" w:cs="Verdana"/>
          <w:b/>
        </w:rPr>
      </w:pPr>
      <w:r w:rsidRPr="004A1F56">
        <w:rPr>
          <w:rFonts w:ascii="Verdana" w:eastAsia="Verdana" w:hAnsi="Verdana" w:cs="Verdana"/>
          <w:b/>
        </w:rPr>
        <w:t xml:space="preserve">Rynek 1 67-400 Wschowa </w:t>
      </w:r>
      <w:r w:rsidRPr="004A1F56">
        <w:rPr>
          <w:rFonts w:ascii="Verdana" w:hAnsi="Verdana"/>
          <w:noProof/>
          <w:lang w:eastAsia="pl-PL"/>
        </w:rPr>
        <w:drawing>
          <wp:anchor distT="0" distB="0" distL="0" distR="0" simplePos="0" relativeHeight="251658240" behindDoc="1" locked="0" layoutInCell="1" hidden="0" allowOverlap="1" wp14:anchorId="791F37D7" wp14:editId="3DAE2BD1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1FBC0CAA" w14:textId="77777777" w:rsidR="00520373" w:rsidRPr="004A1F56" w:rsidRDefault="005203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41" w:hanging="2"/>
        <w:rPr>
          <w:rFonts w:ascii="Verdana" w:eastAsia="Garamond" w:hAnsi="Verdana" w:cs="Garamond"/>
          <w:b/>
        </w:rPr>
      </w:pPr>
    </w:p>
    <w:p w14:paraId="0C3E954D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Załącznik nr 3 do SWZ</w:t>
      </w:r>
    </w:p>
    <w:p w14:paraId="57F25FA5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Podmiot udostępniający zasoby:</w:t>
      </w:r>
    </w:p>
    <w:p w14:paraId="084C3162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  <w:i/>
        </w:rPr>
        <w:t>………………………………………….</w:t>
      </w:r>
    </w:p>
    <w:p w14:paraId="6E0F3A6A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  <w:i/>
        </w:rPr>
        <w:t>………………………………………….</w:t>
      </w:r>
    </w:p>
    <w:p w14:paraId="2B21257D" w14:textId="77777777" w:rsidR="00520373" w:rsidRPr="004A1F56" w:rsidRDefault="0052037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1646B3F3" w14:textId="6A7059D5" w:rsidR="00520373" w:rsidRPr="00924876" w:rsidRDefault="00E86020" w:rsidP="00E564B9">
      <w:pPr>
        <w:ind w:left="0" w:hanging="2"/>
        <w:jc w:val="center"/>
        <w:rPr>
          <w:rFonts w:ascii="Verdana" w:eastAsia="Verdana" w:hAnsi="Verdana" w:cs="Verdana"/>
          <w:b/>
          <w:bCs/>
        </w:rPr>
      </w:pPr>
      <w:r w:rsidRPr="00924876">
        <w:rPr>
          <w:rFonts w:ascii="Verdana" w:eastAsia="Verdana" w:hAnsi="Verdana" w:cs="Verdana"/>
          <w:b/>
          <w:bCs/>
        </w:rPr>
        <w:t>OŚWIADCZENIE PODMIOTU UDOSTĘPNIAJĄCEGO ZASOBY</w:t>
      </w:r>
      <w:r w:rsidRPr="00924876">
        <w:rPr>
          <w:rFonts w:ascii="Verdana" w:hAnsi="Verdana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D3BC61" wp14:editId="1EEEABB5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4" name="Dowolny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CDF97" id="Dowolny kształt 4" o:spid="_x0000_s1026" style="position:absolute;margin-left:73pt;margin-top:0;width:.05pt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432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" path="m,l4124325,635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p w14:paraId="3172389C" w14:textId="77777777" w:rsidR="00520373" w:rsidRPr="004A1F56" w:rsidRDefault="00E86020">
      <w:pPr>
        <w:ind w:left="0" w:hanging="2"/>
        <w:jc w:val="center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 xml:space="preserve">składane na podstawie art. 125 ust 1 ustawy z dnia 11 września 2019 r.- </w:t>
      </w:r>
    </w:p>
    <w:p w14:paraId="4578826F" w14:textId="733327A1" w:rsidR="00520373" w:rsidRPr="004A1F56" w:rsidRDefault="00E86020" w:rsidP="00E564B9">
      <w:pPr>
        <w:ind w:left="0" w:hanging="2"/>
        <w:jc w:val="center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Prawo zamówień publicznych w postępowaniu o udzielenie zamówienia publicznego prowadzonego w trybie podstawowym pn.</w:t>
      </w:r>
    </w:p>
    <w:p w14:paraId="4ECC3F59" w14:textId="77777777" w:rsidR="006F4373" w:rsidRDefault="006F4373" w:rsidP="006F4373">
      <w:pPr>
        <w:autoSpaceDE/>
        <w:spacing w:line="276" w:lineRule="auto"/>
        <w:ind w:left="0" w:hanging="2"/>
        <w:jc w:val="center"/>
        <w:rPr>
          <w:rFonts w:ascii="Verdana" w:eastAsia="Calibri" w:hAnsi="Verdana" w:cs="Arial"/>
          <w:position w:val="0"/>
        </w:rPr>
      </w:pPr>
    </w:p>
    <w:p w14:paraId="109B7F5F" w14:textId="77777777" w:rsidR="008731FD" w:rsidRPr="00924876" w:rsidRDefault="008731FD" w:rsidP="008731FD">
      <w:pPr>
        <w:autoSpaceDE/>
        <w:spacing w:line="276" w:lineRule="auto"/>
        <w:ind w:left="0" w:right="-59" w:hanging="2"/>
        <w:jc w:val="center"/>
        <w:rPr>
          <w:rFonts w:ascii="Verdana" w:eastAsia="Verdana" w:hAnsi="Verdana" w:cs="Verdana"/>
          <w:b/>
          <w:bCs/>
          <w:position w:val="0"/>
        </w:rPr>
      </w:pPr>
      <w:r w:rsidRPr="00924876">
        <w:rPr>
          <w:rFonts w:ascii="Verdana" w:eastAsia="Verdana" w:hAnsi="Verdana" w:cs="Verdana"/>
          <w:b/>
          <w:bCs/>
          <w:position w:val="0"/>
        </w:rPr>
        <w:t>REMONT DROGI GMINNEJ NR 006816F</w:t>
      </w:r>
    </w:p>
    <w:p w14:paraId="38722C04" w14:textId="77777777" w:rsidR="008731FD" w:rsidRPr="00924876" w:rsidRDefault="008731FD" w:rsidP="008731FD">
      <w:pPr>
        <w:autoSpaceDE/>
        <w:spacing w:line="276" w:lineRule="auto"/>
        <w:ind w:left="0" w:right="-59" w:hanging="2"/>
        <w:jc w:val="center"/>
        <w:rPr>
          <w:rFonts w:ascii="Verdana" w:eastAsia="Verdana" w:hAnsi="Verdana" w:cs="Verdana"/>
          <w:b/>
          <w:bCs/>
          <w:position w:val="0"/>
        </w:rPr>
      </w:pPr>
      <w:r w:rsidRPr="00924876">
        <w:rPr>
          <w:rFonts w:ascii="Verdana" w:eastAsia="Verdana" w:hAnsi="Verdana" w:cs="Verdana"/>
          <w:b/>
          <w:bCs/>
          <w:position w:val="0"/>
        </w:rPr>
        <w:t>W MIEJSCOWOSCI KONRADOWO</w:t>
      </w:r>
    </w:p>
    <w:p w14:paraId="609D7371" w14:textId="77777777" w:rsidR="006F4373" w:rsidRPr="006F4373" w:rsidRDefault="006F4373" w:rsidP="006F4373">
      <w:pPr>
        <w:autoSpaceDE/>
        <w:spacing w:line="276" w:lineRule="auto"/>
        <w:ind w:left="1" w:right="-59" w:hanging="3"/>
        <w:jc w:val="center"/>
        <w:rPr>
          <w:rFonts w:ascii="Verdana" w:eastAsia="Verdana" w:hAnsi="Verdana" w:cs="Verdana"/>
          <w:b/>
          <w:bCs/>
          <w:position w:val="0"/>
          <w:sz w:val="32"/>
          <w:szCs w:val="32"/>
        </w:rPr>
      </w:pPr>
    </w:p>
    <w:p w14:paraId="1E5EC0DD" w14:textId="77777777" w:rsidR="00520373" w:rsidRPr="004A1F56" w:rsidRDefault="00E86020">
      <w:pPr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PRZESŁANEK WYKLUCZENIA Z POSTĘPOWANIA </w:t>
      </w:r>
    </w:p>
    <w:p w14:paraId="34199A3B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 xml:space="preserve">Oświadczam/my, że nie podlegam/my wykluczeniu z postępowania na podstawie art. 108 ust 1 ustawy </w:t>
      </w:r>
      <w:proofErr w:type="spellStart"/>
      <w:r w:rsidRPr="004A1F56">
        <w:rPr>
          <w:rFonts w:ascii="Verdana" w:eastAsia="Verdana" w:hAnsi="Verdana" w:cs="Verdana"/>
        </w:rPr>
        <w:t>Pzp</w:t>
      </w:r>
      <w:proofErr w:type="spellEnd"/>
      <w:r w:rsidRPr="004A1F56">
        <w:rPr>
          <w:rFonts w:ascii="Verdana" w:eastAsia="Verdana" w:hAnsi="Verdana" w:cs="Verdana"/>
        </w:rPr>
        <w:t>.</w:t>
      </w:r>
    </w:p>
    <w:p w14:paraId="553E88E6" w14:textId="77777777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 xml:space="preserve">Oświadczam/my, że nie podlegam/my wykluczeniu z postępowania na podstawie art. 109 ust. 1 pkt 4, 5, 7 ustawy </w:t>
      </w:r>
      <w:proofErr w:type="spellStart"/>
      <w:r w:rsidRPr="004A1F56">
        <w:rPr>
          <w:rFonts w:ascii="Verdana" w:eastAsia="Verdana" w:hAnsi="Verdana" w:cs="Verdana"/>
        </w:rPr>
        <w:t>Pzp</w:t>
      </w:r>
      <w:proofErr w:type="spellEnd"/>
      <w:r w:rsidRPr="004A1F56">
        <w:rPr>
          <w:rFonts w:ascii="Verdana" w:eastAsia="Verdana" w:hAnsi="Verdana" w:cs="Verdana"/>
        </w:rPr>
        <w:t>.</w:t>
      </w:r>
    </w:p>
    <w:p w14:paraId="5B16B39F" w14:textId="38B784F4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hAnsi="Verdana"/>
        </w:rPr>
      </w:pPr>
      <w:r w:rsidRPr="004A1F56">
        <w:rPr>
          <w:rFonts w:ascii="Verdana" w:eastAsia="Verdana" w:hAnsi="Verdana" w:cs="Verdan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8731FD">
        <w:rPr>
          <w:rFonts w:ascii="Verdana" w:eastAsia="Verdana" w:hAnsi="Verdana" w:cs="Verdana"/>
        </w:rPr>
        <w:t>4</w:t>
      </w:r>
      <w:r w:rsidRPr="004A1F56">
        <w:rPr>
          <w:rFonts w:ascii="Verdana" w:eastAsia="Verdana" w:hAnsi="Verdana" w:cs="Verdana"/>
        </w:rPr>
        <w:t xml:space="preserve">r., poz. </w:t>
      </w:r>
      <w:r w:rsidR="008731FD">
        <w:rPr>
          <w:rFonts w:ascii="Verdana" w:eastAsia="Verdana" w:hAnsi="Verdana" w:cs="Verdana"/>
        </w:rPr>
        <w:t>50</w:t>
      </w:r>
      <w:r w:rsidR="00E564B9">
        <w:rPr>
          <w:rFonts w:ascii="Verdana" w:eastAsia="Verdana" w:hAnsi="Verdana" w:cs="Verdana"/>
        </w:rPr>
        <w:t>7 ze zm.</w:t>
      </w:r>
      <w:r w:rsidRPr="004A1F56">
        <w:rPr>
          <w:rFonts w:ascii="Verdana" w:eastAsia="Verdana" w:hAnsi="Verdana" w:cs="Verdana"/>
        </w:rPr>
        <w:t>).</w:t>
      </w:r>
    </w:p>
    <w:p w14:paraId="10F5D353" w14:textId="77777777" w:rsidR="00520373" w:rsidRPr="004A1F56" w:rsidRDefault="00520373">
      <w:pPr>
        <w:ind w:left="0" w:hanging="2"/>
        <w:rPr>
          <w:rFonts w:ascii="Verdana" w:eastAsia="Verdana" w:hAnsi="Verdana" w:cs="Verdana"/>
        </w:rPr>
      </w:pPr>
    </w:p>
    <w:p w14:paraId="19D9AEB5" w14:textId="77777777" w:rsidR="006F4373" w:rsidRDefault="006F437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u w:val="single"/>
        </w:rPr>
      </w:pPr>
    </w:p>
    <w:p w14:paraId="41B8D498" w14:textId="3C621558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SPEŁNIENIA WARUNKÓW UDZIAŁU W POSTĘPOWANIU </w:t>
      </w:r>
    </w:p>
    <w:p w14:paraId="6AC0A2F5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Oświadczam/my, że spełniam/my warunki udziału w postępowaniu określone przez Zamawiającego  w Specyfikacji Warunków Zamówienia w zakresie, w jakim Wykonawca powołuje się na te zasoby.</w:t>
      </w:r>
    </w:p>
    <w:p w14:paraId="7B3885BD" w14:textId="77777777" w:rsidR="00520373" w:rsidRPr="004A1F56" w:rsidRDefault="00520373">
      <w:pPr>
        <w:ind w:left="0" w:hanging="2"/>
        <w:rPr>
          <w:rFonts w:ascii="Verdana" w:eastAsia="Verdana" w:hAnsi="Verdana" w:cs="Verdana"/>
        </w:rPr>
      </w:pPr>
    </w:p>
    <w:p w14:paraId="3694FEB7" w14:textId="77777777" w:rsidR="006F4373" w:rsidRDefault="006F437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  <w:u w:val="single"/>
        </w:rPr>
      </w:pPr>
    </w:p>
    <w:p w14:paraId="426FA3B6" w14:textId="4F101225" w:rsidR="00520373" w:rsidRPr="004A1F56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t xml:space="preserve">OŚWIADCZENIE DOTYCZĄCE PODANYCH INFORMACJI </w:t>
      </w:r>
    </w:p>
    <w:p w14:paraId="4FE8674A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21CF6A7C" w14:textId="77777777" w:rsidR="00520373" w:rsidRPr="004A1F56" w:rsidRDefault="00520373">
      <w:pPr>
        <w:ind w:left="0" w:hanging="2"/>
        <w:jc w:val="both"/>
        <w:rPr>
          <w:rFonts w:ascii="Verdana" w:eastAsia="Verdana" w:hAnsi="Verdana" w:cs="Verdana"/>
        </w:rPr>
      </w:pPr>
    </w:p>
    <w:p w14:paraId="50CDC9E2" w14:textId="77777777" w:rsidR="006F4373" w:rsidRDefault="006F4373">
      <w:pPr>
        <w:ind w:left="0" w:hanging="2"/>
        <w:rPr>
          <w:rFonts w:ascii="Verdana" w:eastAsia="Verdana" w:hAnsi="Verdana" w:cs="Verdana"/>
          <w:u w:val="single"/>
        </w:rPr>
      </w:pPr>
    </w:p>
    <w:p w14:paraId="46B47C51" w14:textId="77777777" w:rsidR="00BC1A68" w:rsidRDefault="00BC1A68">
      <w:pPr>
        <w:ind w:left="0" w:hanging="2"/>
        <w:rPr>
          <w:rFonts w:ascii="Verdana" w:eastAsia="Verdana" w:hAnsi="Verdana" w:cs="Verdana"/>
          <w:u w:val="single"/>
        </w:rPr>
      </w:pPr>
    </w:p>
    <w:p w14:paraId="2D34E067" w14:textId="6FA92319" w:rsidR="00520373" w:rsidRDefault="00E86020">
      <w:pPr>
        <w:ind w:left="0" w:hanging="2"/>
        <w:rPr>
          <w:rFonts w:ascii="Verdana" w:eastAsia="Verdana" w:hAnsi="Verdana" w:cs="Verdana"/>
          <w:u w:val="single"/>
        </w:rPr>
      </w:pPr>
      <w:r w:rsidRPr="004A1F56">
        <w:rPr>
          <w:rFonts w:ascii="Verdana" w:eastAsia="Verdana" w:hAnsi="Verdana" w:cs="Verdana"/>
          <w:u w:val="single"/>
        </w:rPr>
        <w:lastRenderedPageBreak/>
        <w:t xml:space="preserve">BEZPŁATNE I OGÓLNODOSTĘPNE BAZY DANYCH </w:t>
      </w:r>
    </w:p>
    <w:p w14:paraId="6F760D52" w14:textId="77777777" w:rsidR="00BC1A68" w:rsidRPr="004A1F56" w:rsidRDefault="00BC1A68">
      <w:pPr>
        <w:ind w:left="0" w:hanging="2"/>
        <w:rPr>
          <w:rFonts w:ascii="Verdana" w:eastAsia="Verdana" w:hAnsi="Verdana" w:cs="Verdana"/>
          <w:u w:val="single"/>
        </w:rPr>
      </w:pPr>
    </w:p>
    <w:p w14:paraId="6091A296" w14:textId="77777777" w:rsidR="00520373" w:rsidRPr="004A1F56" w:rsidRDefault="00E86020">
      <w:pPr>
        <w:ind w:left="0" w:hanging="2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  <w:hyperlink r:id="rId8">
        <w:r w:rsidRPr="004A1F56">
          <w:rPr>
            <w:rFonts w:ascii="Verdana" w:eastAsia="Verdana" w:hAnsi="Verdana" w:cs="Verdana"/>
            <w:u w:val="single"/>
          </w:rPr>
          <w:t>ems.ms.gov.pl</w:t>
        </w:r>
      </w:hyperlink>
      <w:r w:rsidRPr="004A1F56">
        <w:rPr>
          <w:rFonts w:ascii="Verdana" w:eastAsia="Verdana" w:hAnsi="Verdana" w:cs="Verdana"/>
        </w:rPr>
        <w:t xml:space="preserve">*  lub </w:t>
      </w:r>
      <w:hyperlink r:id="rId9">
        <w:r w:rsidRPr="004A1F56">
          <w:rPr>
            <w:rFonts w:ascii="Verdana" w:eastAsia="Verdana" w:hAnsi="Verdana" w:cs="Verdana"/>
            <w:u w:val="single"/>
          </w:rPr>
          <w:t>prod.ceidg.gov.pl</w:t>
        </w:r>
      </w:hyperlink>
      <w:r w:rsidRPr="004A1F56">
        <w:rPr>
          <w:rFonts w:ascii="Verdana" w:eastAsia="Verdana" w:hAnsi="Verdana" w:cs="Verdana"/>
        </w:rPr>
        <w:t xml:space="preserve"> *    lub inna ...........................................*</w:t>
      </w:r>
    </w:p>
    <w:p w14:paraId="4E174628" w14:textId="77777777" w:rsidR="00520373" w:rsidRPr="006F4373" w:rsidRDefault="00E8602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  <w:sz w:val="18"/>
          <w:szCs w:val="18"/>
        </w:rPr>
      </w:pPr>
      <w:r w:rsidRPr="006F4373">
        <w:rPr>
          <w:rFonts w:ascii="Verdana" w:eastAsia="Verdana" w:hAnsi="Verdana" w:cs="Verdana"/>
          <w:sz w:val="18"/>
          <w:szCs w:val="18"/>
        </w:rPr>
        <w:t>*niepotrzebne skreślić</w:t>
      </w:r>
    </w:p>
    <w:p w14:paraId="6DEB5B6C" w14:textId="2652B129" w:rsidR="00520373" w:rsidRPr="004A1F56" w:rsidRDefault="00E86020">
      <w:pPr>
        <w:spacing w:line="240" w:lineRule="auto"/>
        <w:ind w:left="0" w:hanging="2"/>
        <w:jc w:val="right"/>
        <w:rPr>
          <w:rFonts w:ascii="Verdana" w:eastAsia="Verdana" w:hAnsi="Verdana" w:cs="Verdana"/>
        </w:rPr>
      </w:pPr>
      <w:r w:rsidRPr="004A1F56">
        <w:rPr>
          <w:rFonts w:ascii="Verdana" w:eastAsia="Verdana" w:hAnsi="Verdana" w:cs="Verdana"/>
        </w:rPr>
        <w:t>…………….…………………, dnia ………….………202</w:t>
      </w:r>
      <w:r w:rsidR="006F4373">
        <w:rPr>
          <w:rFonts w:ascii="Verdana" w:eastAsia="Verdana" w:hAnsi="Verdana" w:cs="Verdana"/>
        </w:rPr>
        <w:t>4</w:t>
      </w:r>
      <w:r w:rsidRPr="004A1F56">
        <w:rPr>
          <w:rFonts w:ascii="Verdana" w:eastAsia="Verdana" w:hAnsi="Verdana" w:cs="Verdana"/>
        </w:rPr>
        <w:t xml:space="preserve">r. </w:t>
      </w:r>
    </w:p>
    <w:sectPr w:rsidR="00520373" w:rsidRPr="004A1F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7" w:bottom="993" w:left="1417" w:header="0" w:footer="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ECE61" w14:textId="77777777" w:rsidR="00BB22D0" w:rsidRDefault="00BB22D0">
      <w:pPr>
        <w:spacing w:line="240" w:lineRule="auto"/>
        <w:ind w:left="0" w:hanging="2"/>
      </w:pPr>
      <w:r>
        <w:separator/>
      </w:r>
    </w:p>
  </w:endnote>
  <w:endnote w:type="continuationSeparator" w:id="0">
    <w:p w14:paraId="5892CA47" w14:textId="77777777" w:rsidR="00BB22D0" w:rsidRDefault="00BB22D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51B3D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1722E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3D99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59D51" w14:textId="77777777" w:rsidR="00BB22D0" w:rsidRDefault="00BB22D0">
      <w:pPr>
        <w:spacing w:line="240" w:lineRule="auto"/>
        <w:ind w:left="0" w:hanging="2"/>
      </w:pPr>
      <w:r>
        <w:separator/>
      </w:r>
    </w:p>
  </w:footnote>
  <w:footnote w:type="continuationSeparator" w:id="0">
    <w:p w14:paraId="6B025FE8" w14:textId="77777777" w:rsidR="00BB22D0" w:rsidRDefault="00BB22D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730EA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E1C3B" w14:textId="77777777" w:rsidR="005920C9" w:rsidRDefault="00045712" w:rsidP="00A259C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  <w:r w:rsidRPr="00045712"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  <w:t xml:space="preserve">           </w:t>
    </w:r>
  </w:p>
  <w:p w14:paraId="16F0F572" w14:textId="30C6E120" w:rsidR="005920C9" w:rsidRDefault="005920C9" w:rsidP="00A259C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</w:p>
  <w:p w14:paraId="3A57E25C" w14:textId="42EABAE4" w:rsidR="008731FD" w:rsidRPr="000B6F8D" w:rsidRDefault="008731FD" w:rsidP="008731F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autoSpaceDE/>
      <w:spacing w:after="60" w:line="240" w:lineRule="auto"/>
      <w:ind w:leftChars="0" w:left="-142" w:right="-142" w:firstLineChars="0" w:firstLine="0"/>
      <w:jc w:val="center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  <w:bookmarkStart w:id="0" w:name="_Hlk179466488"/>
    <w:bookmarkStart w:id="1" w:name="_Hlk163035474"/>
    <w:bookmarkStart w:id="2" w:name="_Hlk163038397"/>
    <w:r w:rsidRPr="000B6F8D"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  <w:t>Inwestycja dofinansowana w ramach Rządowego Funduszu Rozwoju Dróg</w:t>
    </w:r>
  </w:p>
  <w:bookmarkEnd w:id="0"/>
  <w:p w14:paraId="5893AB47" w14:textId="10517CBB" w:rsidR="008731FD" w:rsidRPr="008731FD" w:rsidRDefault="008731FD" w:rsidP="008731F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  <w:r w:rsidRPr="008731FD"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  <w:t>___________________________________________________________________________________________</w:t>
    </w:r>
  </w:p>
  <w:bookmarkEnd w:id="1"/>
  <w:p w14:paraId="6932600B" w14:textId="341EA40D" w:rsidR="00045712" w:rsidRPr="00045712" w:rsidRDefault="00045712" w:rsidP="008731F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color w:val="auto"/>
        <w:position w:val="0"/>
        <w:sz w:val="16"/>
        <w:szCs w:val="16"/>
        <w:lang w:eastAsia="pl-PL"/>
      </w:rPr>
    </w:pPr>
  </w:p>
  <w:bookmarkEnd w:id="2"/>
  <w:p w14:paraId="2A6CAA4D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left" w:pos="1820"/>
        <w:tab w:val="center" w:pos="4678"/>
      </w:tabs>
      <w:spacing w:line="240" w:lineRule="auto"/>
      <w:ind w:left="1" w:hanging="3"/>
      <w:rPr>
        <w:rFonts w:ascii="Garamond" w:eastAsia="Garamond" w:hAnsi="Garamond" w:cs="Garamond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D2D04" w14:textId="77777777" w:rsidR="00520373" w:rsidRDefault="005203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73"/>
    <w:rsid w:val="00045712"/>
    <w:rsid w:val="00126650"/>
    <w:rsid w:val="00141E5D"/>
    <w:rsid w:val="001E2E98"/>
    <w:rsid w:val="00270098"/>
    <w:rsid w:val="00433678"/>
    <w:rsid w:val="00455306"/>
    <w:rsid w:val="004676D4"/>
    <w:rsid w:val="004A1F56"/>
    <w:rsid w:val="00520373"/>
    <w:rsid w:val="005920C9"/>
    <w:rsid w:val="006F4373"/>
    <w:rsid w:val="00837961"/>
    <w:rsid w:val="00861A0C"/>
    <w:rsid w:val="008731FD"/>
    <w:rsid w:val="00924876"/>
    <w:rsid w:val="00A259C9"/>
    <w:rsid w:val="00BB22D0"/>
    <w:rsid w:val="00BC1A68"/>
    <w:rsid w:val="00E564B9"/>
    <w:rsid w:val="00E8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F6601"/>
  <w15:docId w15:val="{2D925FA5-3621-4208-B3CE-68394537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DEE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A03DEE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A03D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A03D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03DEE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03D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03D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A03DE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03DE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A03DEE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A03DEE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A03DEE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A03DEE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A03DEE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A03DEE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A03D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A03DEE"/>
    <w:pPr>
      <w:spacing w:after="120"/>
    </w:pPr>
  </w:style>
  <w:style w:type="paragraph" w:styleId="Lista">
    <w:name w:val="List"/>
    <w:basedOn w:val="Tekstpodstawowy"/>
    <w:rsid w:val="00A03DEE"/>
  </w:style>
  <w:style w:type="paragraph" w:styleId="Legenda">
    <w:name w:val="caption"/>
    <w:basedOn w:val="Normalny"/>
    <w:rsid w:val="00A03D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03DEE"/>
    <w:pPr>
      <w:suppressLineNumbers/>
    </w:pPr>
  </w:style>
  <w:style w:type="paragraph" w:customStyle="1" w:styleId="Nagwek10">
    <w:name w:val="Nagłówek1"/>
    <w:basedOn w:val="Normalny"/>
    <w:next w:val="Tekstpodstawowy"/>
    <w:rsid w:val="00A03DE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A03DEE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A03DEE"/>
    <w:pPr>
      <w:ind w:left="708" w:firstLine="0"/>
    </w:pPr>
  </w:style>
  <w:style w:type="paragraph" w:styleId="Nagwek">
    <w:name w:val="header"/>
    <w:basedOn w:val="Normalny"/>
    <w:rsid w:val="00A03D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03D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A03DEE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A03DEE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A03DEE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F2BB9"/>
    <w:rPr>
      <w:rFonts w:ascii="Calibri" w:eastAsia="Calibri" w:hAnsi="Calibri" w:cs="Calibri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7939BF"/>
    <w:pPr>
      <w:autoSpaceDE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99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YYG+QrHihWctJG5ctiCRWyg7pw==">CgMxLjA4AHIhMXlZUHRyeFR0em92X1l0N3JoV0JFMFY4bU1zejU2YWIt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Nowodworska</cp:lastModifiedBy>
  <cp:revision>2</cp:revision>
  <cp:lastPrinted>2024-04-03T09:28:00Z</cp:lastPrinted>
  <dcterms:created xsi:type="dcterms:W3CDTF">2024-10-21T14:40:00Z</dcterms:created>
  <dcterms:modified xsi:type="dcterms:W3CDTF">2024-10-21T14:40:00Z</dcterms:modified>
</cp:coreProperties>
</file>