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9D" w:rsidRDefault="006D029D" w:rsidP="006D029D">
      <w:pPr>
        <w:jc w:val="both"/>
        <w:rPr>
          <w:sz w:val="22"/>
          <w:szCs w:val="22"/>
        </w:rPr>
      </w:pPr>
    </w:p>
    <w:p w:rsidR="006D029D" w:rsidRDefault="006D029D" w:rsidP="006D029D">
      <w:pPr>
        <w:spacing w:after="150" w:line="360" w:lineRule="auto"/>
        <w:ind w:firstLine="567"/>
        <w:jc w:val="both"/>
        <w:rPr>
          <w:sz w:val="22"/>
          <w:szCs w:val="22"/>
          <w:lang w:eastAsia="pl-PL"/>
        </w:rPr>
      </w:pPr>
    </w:p>
    <w:p w:rsidR="006D029D" w:rsidRDefault="006D029D" w:rsidP="006D029D">
      <w:pPr>
        <w:spacing w:after="150" w:line="360" w:lineRule="auto"/>
        <w:ind w:firstLine="567"/>
        <w:jc w:val="both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        Informacja dotycząca przetwarzania danych osobowych</w:t>
      </w:r>
    </w:p>
    <w:p w:rsidR="006D029D" w:rsidRDefault="006D029D" w:rsidP="006D029D">
      <w:pPr>
        <w:spacing w:after="150" w:line="360" w:lineRule="auto"/>
        <w:ind w:firstLine="567"/>
        <w:jc w:val="both"/>
        <w:rPr>
          <w:sz w:val="22"/>
          <w:szCs w:val="22"/>
          <w:lang w:eastAsia="pl-PL"/>
        </w:rPr>
      </w:pPr>
      <w:bookmarkStart w:id="0" w:name="_GoBack"/>
      <w:bookmarkEnd w:id="0"/>
    </w:p>
    <w:p w:rsidR="006D029D" w:rsidRDefault="006D029D" w:rsidP="006D029D">
      <w:pPr>
        <w:spacing w:after="150" w:line="360" w:lineRule="auto"/>
        <w:ind w:firstLine="56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Zgodnie z art. 13 ust. 1 i 2 </w:t>
      </w:r>
      <w:r>
        <w:rPr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 w:val="22"/>
          <w:szCs w:val="22"/>
          <w:lang w:eastAsia="pl-PL"/>
        </w:rPr>
        <w:t xml:space="preserve">dalej „RODO”, informuję, że: </w:t>
      </w:r>
    </w:p>
    <w:p w:rsidR="006D029D" w:rsidRDefault="006D029D" w:rsidP="006D029D">
      <w:pPr>
        <w:pStyle w:val="Akapitzlist"/>
        <w:widowControl/>
        <w:numPr>
          <w:ilvl w:val="0"/>
          <w:numId w:val="1"/>
        </w:numPr>
        <w:suppressAutoHyphens w:val="0"/>
        <w:spacing w:after="150" w:line="360" w:lineRule="auto"/>
        <w:ind w:left="426" w:hanging="426"/>
        <w:contextualSpacing/>
        <w:jc w:val="both"/>
        <w:rPr>
          <w:i/>
          <w:sz w:val="22"/>
          <w:lang w:eastAsia="pl-PL"/>
        </w:rPr>
      </w:pPr>
      <w:r>
        <w:rPr>
          <w:sz w:val="22"/>
          <w:lang w:eastAsia="pl-PL"/>
        </w:rPr>
        <w:t xml:space="preserve">administratorem Pani/Pana danych osobowych jest </w:t>
      </w:r>
      <w:r>
        <w:rPr>
          <w:i/>
          <w:sz w:val="22"/>
          <w:lang w:eastAsia="pl-PL"/>
        </w:rPr>
        <w:t>Komendant Wojewódzki Policji w Rzeszowie</w:t>
      </w:r>
      <w:r>
        <w:rPr>
          <w:i/>
          <w:sz w:val="22"/>
        </w:rPr>
        <w:t>;</w:t>
      </w:r>
    </w:p>
    <w:p w:rsidR="006D029D" w:rsidRDefault="006D029D" w:rsidP="006D029D">
      <w:pPr>
        <w:pStyle w:val="Akapitzlist"/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color w:val="00B0F0"/>
          <w:sz w:val="22"/>
          <w:lang w:eastAsia="pl-PL"/>
        </w:rPr>
      </w:pPr>
      <w:r>
        <w:rPr>
          <w:sz w:val="22"/>
          <w:lang w:eastAsia="pl-PL"/>
        </w:rPr>
        <w:t xml:space="preserve">Nadzór nad prawidłowym przetwarzaniem danych osobowych w Komendzie Wojewódzkiej Policji w Rzeszowie sprawuje Inspektor ochrony danych: </w:t>
      </w:r>
    </w:p>
    <w:p w:rsidR="006D029D" w:rsidRDefault="006D029D" w:rsidP="006D029D">
      <w:pPr>
        <w:pStyle w:val="Akapitzlist"/>
        <w:widowControl/>
        <w:suppressAutoHyphens w:val="0"/>
        <w:spacing w:after="150" w:line="360" w:lineRule="auto"/>
        <w:ind w:left="426"/>
        <w:contextualSpacing/>
        <w:jc w:val="both"/>
        <w:rPr>
          <w:sz w:val="22"/>
          <w:lang w:eastAsia="pl-PL"/>
        </w:rPr>
      </w:pPr>
      <w:r>
        <w:rPr>
          <w:sz w:val="22"/>
          <w:lang w:eastAsia="pl-PL"/>
        </w:rPr>
        <w:t>Adres: ul. Dąbrowskiego 30, 35-036 Rzeszów</w:t>
      </w:r>
    </w:p>
    <w:p w:rsidR="006D029D" w:rsidRDefault="006D029D" w:rsidP="006D029D">
      <w:pPr>
        <w:pStyle w:val="Akapitzlist"/>
        <w:widowControl/>
        <w:suppressAutoHyphens w:val="0"/>
        <w:spacing w:after="150" w:line="360" w:lineRule="auto"/>
        <w:ind w:left="426"/>
        <w:contextualSpacing/>
        <w:jc w:val="both"/>
        <w:rPr>
          <w:color w:val="00B0F0"/>
          <w:sz w:val="22"/>
          <w:lang w:eastAsia="pl-PL"/>
        </w:rPr>
      </w:pPr>
      <w:r>
        <w:rPr>
          <w:sz w:val="22"/>
          <w:lang w:eastAsia="pl-PL"/>
        </w:rPr>
        <w:t>e-mail: iod.kwp@rz.policja.gov.pl</w:t>
      </w:r>
    </w:p>
    <w:p w:rsidR="006D029D" w:rsidRDefault="006D029D" w:rsidP="006D029D">
      <w:pPr>
        <w:pStyle w:val="Akapitzlist"/>
        <w:widowControl/>
        <w:numPr>
          <w:ilvl w:val="0"/>
          <w:numId w:val="2"/>
        </w:numPr>
        <w:suppressAutoHyphens w:val="0"/>
        <w:spacing w:after="150" w:line="360" w:lineRule="auto"/>
        <w:contextualSpacing/>
        <w:jc w:val="both"/>
        <w:rPr>
          <w:color w:val="00B0F0"/>
          <w:sz w:val="22"/>
          <w:lang w:eastAsia="pl-PL"/>
        </w:rPr>
      </w:pPr>
      <w:r>
        <w:rPr>
          <w:sz w:val="22"/>
          <w:lang w:eastAsia="pl-PL"/>
        </w:rPr>
        <w:t xml:space="preserve">Pani/Pana dane osobowe przetwarzane będą na podstawie art. 6 ust. 1 lit. cRODO w celu </w:t>
      </w:r>
      <w:r>
        <w:rPr>
          <w:sz w:val="22"/>
        </w:rPr>
        <w:t>związanym z postępowaniem o udzielenie zamówienia publicznego</w:t>
      </w:r>
      <w:r w:rsidR="00FB29E7">
        <w:rPr>
          <w:sz w:val="22"/>
        </w:rPr>
        <w:t xml:space="preserve"> na usługi społeczne o wartości powyżej 750 000 euro, do których zastosowanie mają przepisy dział III rozdział 6 ustawy z dnia 29 stycznia 2004 r. Prawo zamówień publicznych pn.: </w:t>
      </w:r>
      <w:r>
        <w:rPr>
          <w:b/>
          <w:sz w:val="22"/>
        </w:rPr>
        <w:t>„</w:t>
      </w:r>
      <w:r w:rsidR="00FB29E7">
        <w:rPr>
          <w:b/>
          <w:sz w:val="22"/>
        </w:rPr>
        <w:t>Świadczenie usług zdrowotnych z zakresu medycyny pracy dla funkcjonariuszy i pracowników Policji województwa podkarpackiego</w:t>
      </w:r>
      <w:r>
        <w:rPr>
          <w:b/>
          <w:sz w:val="22"/>
        </w:rPr>
        <w:t>”</w:t>
      </w:r>
      <w:r>
        <w:rPr>
          <w:b/>
          <w:i/>
          <w:iCs/>
          <w:sz w:val="22"/>
          <w:lang w:eastAsia="pl-PL"/>
        </w:rPr>
        <w:t>, numer postępowania: ZP/</w:t>
      </w:r>
      <w:r w:rsidR="00C3079A">
        <w:rPr>
          <w:b/>
          <w:i/>
          <w:iCs/>
          <w:sz w:val="22"/>
          <w:lang w:eastAsia="pl-PL"/>
        </w:rPr>
        <w:t>49</w:t>
      </w:r>
      <w:r>
        <w:rPr>
          <w:b/>
          <w:i/>
          <w:iCs/>
          <w:sz w:val="22"/>
          <w:lang w:eastAsia="pl-PL"/>
        </w:rPr>
        <w:t>/20</w:t>
      </w:r>
      <w:r w:rsidR="00C13D2C">
        <w:rPr>
          <w:b/>
          <w:i/>
          <w:iCs/>
          <w:sz w:val="22"/>
          <w:lang w:eastAsia="pl-PL"/>
        </w:rPr>
        <w:t>20</w:t>
      </w:r>
    </w:p>
    <w:p w:rsidR="006D029D" w:rsidRDefault="006D029D" w:rsidP="006D029D">
      <w:pPr>
        <w:pStyle w:val="Akapitzlist"/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color w:val="00B0F0"/>
          <w:sz w:val="22"/>
          <w:lang w:eastAsia="pl-PL"/>
        </w:rPr>
      </w:pPr>
      <w:r>
        <w:rPr>
          <w:sz w:val="22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="00D0583E">
        <w:rPr>
          <w:sz w:val="22"/>
          <w:lang w:eastAsia="pl-PL"/>
        </w:rPr>
        <w:t>Pzp</w:t>
      </w:r>
      <w:proofErr w:type="spellEnd"/>
      <w:r w:rsidR="00D0583E">
        <w:rPr>
          <w:sz w:val="22"/>
          <w:lang w:eastAsia="pl-PL"/>
        </w:rPr>
        <w:t>;</w:t>
      </w:r>
    </w:p>
    <w:p w:rsidR="006D029D" w:rsidRDefault="006D029D" w:rsidP="006D029D">
      <w:pPr>
        <w:pStyle w:val="Akapitzlist"/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sz w:val="22"/>
          <w:lang w:eastAsia="pl-PL"/>
        </w:rPr>
      </w:pPr>
      <w:r>
        <w:rPr>
          <w:sz w:val="22"/>
          <w:lang w:eastAsia="pl-PL"/>
        </w:rPr>
        <w:t xml:space="preserve">Okres przechowywania danych osobowych wynika bezpośrednio z przepisów prawa. Pani/Pana dane osobowe będą przechowywane, zgodnie z art. 97 ust. 1 ustawy </w:t>
      </w:r>
      <w:proofErr w:type="spellStart"/>
      <w:r>
        <w:rPr>
          <w:sz w:val="22"/>
          <w:lang w:eastAsia="pl-PL"/>
        </w:rPr>
        <w:t>Pzp</w:t>
      </w:r>
      <w:proofErr w:type="spellEnd"/>
      <w:r>
        <w:rPr>
          <w:sz w:val="22"/>
          <w:lang w:eastAsia="pl-PL"/>
        </w:rPr>
        <w:t>, przez okres 4 lat od dnia zakończenia postępowania o udzielenie zamówienia, a jeżeli</w:t>
      </w:r>
      <w:r w:rsidR="00CD53AB">
        <w:rPr>
          <w:sz w:val="22"/>
          <w:lang w:eastAsia="pl-PL"/>
        </w:rPr>
        <w:t xml:space="preserve"> czas trwania umowy przekracza </w:t>
      </w:r>
      <w:r>
        <w:rPr>
          <w:sz w:val="22"/>
          <w:lang w:eastAsia="pl-PL"/>
        </w:rPr>
        <w:t>4 lata, okres przechowywania obejmuje cały czas trwania umowy. Okres przechowywania może zostać również wydłużony w przypadku, gdy dane będą prze</w:t>
      </w:r>
      <w:r w:rsidR="00CD53AB">
        <w:rPr>
          <w:sz w:val="22"/>
          <w:lang w:eastAsia="pl-PL"/>
        </w:rPr>
        <w:t xml:space="preserve">twarzane do celów archiwalnych </w:t>
      </w:r>
      <w:r>
        <w:rPr>
          <w:sz w:val="22"/>
          <w:lang w:eastAsia="pl-PL"/>
        </w:rPr>
        <w:t>w interesie publicznym.</w:t>
      </w:r>
    </w:p>
    <w:p w:rsidR="006D029D" w:rsidRDefault="006D029D" w:rsidP="006D029D">
      <w:pPr>
        <w:pStyle w:val="Akapitzlist"/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b/>
          <w:i/>
          <w:sz w:val="22"/>
          <w:lang w:eastAsia="pl-PL"/>
        </w:rPr>
      </w:pPr>
      <w:r>
        <w:rPr>
          <w:sz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2"/>
          <w:lang w:eastAsia="pl-PL"/>
        </w:rPr>
        <w:t>Pzp</w:t>
      </w:r>
      <w:proofErr w:type="spellEnd"/>
      <w:r>
        <w:rPr>
          <w:sz w:val="22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>
        <w:rPr>
          <w:sz w:val="22"/>
          <w:lang w:eastAsia="pl-PL"/>
        </w:rPr>
        <w:t>Pzp</w:t>
      </w:r>
      <w:proofErr w:type="spellEnd"/>
      <w:r>
        <w:rPr>
          <w:sz w:val="22"/>
          <w:lang w:eastAsia="pl-PL"/>
        </w:rPr>
        <w:t xml:space="preserve">;  </w:t>
      </w:r>
    </w:p>
    <w:p w:rsidR="006D029D" w:rsidRDefault="006D029D" w:rsidP="006D029D">
      <w:pPr>
        <w:pStyle w:val="Akapitzlist"/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sz w:val="22"/>
        </w:rPr>
      </w:pPr>
      <w:r>
        <w:rPr>
          <w:sz w:val="22"/>
          <w:lang w:eastAsia="pl-PL"/>
        </w:rPr>
        <w:t>w odniesieniu do Pani/Pana danych osobowych decyzje nie będą podejmowane w sposób zautomatyzowany, stosowanie do art. 22 RODO;</w:t>
      </w:r>
    </w:p>
    <w:p w:rsidR="006D029D" w:rsidRDefault="006D029D" w:rsidP="006D029D">
      <w:pPr>
        <w:pStyle w:val="Akapitzlist"/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color w:val="00B0F0"/>
          <w:sz w:val="22"/>
          <w:lang w:eastAsia="pl-PL"/>
        </w:rPr>
      </w:pPr>
      <w:r>
        <w:rPr>
          <w:sz w:val="22"/>
          <w:lang w:eastAsia="pl-PL"/>
        </w:rPr>
        <w:lastRenderedPageBreak/>
        <w:t>posiada Pani/Pan:</w:t>
      </w:r>
    </w:p>
    <w:p w:rsidR="006D029D" w:rsidRDefault="006D029D" w:rsidP="006D029D">
      <w:pPr>
        <w:pStyle w:val="Akapitzlist"/>
        <w:widowControl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color w:val="00B0F0"/>
          <w:sz w:val="22"/>
          <w:lang w:eastAsia="pl-PL"/>
        </w:rPr>
      </w:pPr>
      <w:r>
        <w:rPr>
          <w:sz w:val="22"/>
          <w:lang w:eastAsia="pl-PL"/>
        </w:rPr>
        <w:t>na podstawie art. 15 RODO prawo dostępu do danych osobowych Pani/Pana dotyczących;</w:t>
      </w:r>
    </w:p>
    <w:p w:rsidR="006D029D" w:rsidRDefault="006D029D" w:rsidP="006D029D">
      <w:pPr>
        <w:pStyle w:val="Akapitzlist"/>
        <w:widowControl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sz w:val="22"/>
          <w:lang w:eastAsia="pl-PL"/>
        </w:rPr>
      </w:pPr>
      <w:r>
        <w:rPr>
          <w:sz w:val="22"/>
          <w:lang w:eastAsia="pl-PL"/>
        </w:rPr>
        <w:t xml:space="preserve">na podstawie art. 16 RODO prawo do sprostowania Pani/Pana danych osobowych </w:t>
      </w:r>
      <w:r>
        <w:rPr>
          <w:rStyle w:val="Odwoanieprzypisukocowego"/>
          <w:sz w:val="22"/>
          <w:lang w:eastAsia="pl-PL"/>
        </w:rPr>
        <w:endnoteReference w:id="2"/>
      </w:r>
      <w:r>
        <w:rPr>
          <w:sz w:val="22"/>
          <w:lang w:eastAsia="pl-PL"/>
        </w:rPr>
        <w:t>;</w:t>
      </w:r>
    </w:p>
    <w:p w:rsidR="006D029D" w:rsidRDefault="006D029D" w:rsidP="006D029D">
      <w:pPr>
        <w:pStyle w:val="Akapitzlist"/>
        <w:widowControl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sz w:val="22"/>
          <w:lang w:eastAsia="pl-PL"/>
        </w:rPr>
      </w:pPr>
      <w:r>
        <w:rPr>
          <w:sz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kocowego"/>
          <w:sz w:val="22"/>
          <w:lang w:eastAsia="pl-PL"/>
        </w:rPr>
        <w:endnoteReference w:id="3"/>
      </w:r>
      <w:r>
        <w:rPr>
          <w:sz w:val="22"/>
          <w:lang w:eastAsia="pl-PL"/>
        </w:rPr>
        <w:t xml:space="preserve">;  </w:t>
      </w:r>
    </w:p>
    <w:p w:rsidR="006D029D" w:rsidRDefault="006D029D" w:rsidP="006D029D">
      <w:pPr>
        <w:pStyle w:val="Akapitzlist"/>
        <w:widowControl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lang w:eastAsia="pl-PL"/>
        </w:rPr>
      </w:pPr>
      <w:r>
        <w:rPr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D029D" w:rsidRDefault="006D029D" w:rsidP="006D029D">
      <w:pPr>
        <w:pStyle w:val="Akapitzlist"/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i/>
          <w:color w:val="00B0F0"/>
          <w:sz w:val="22"/>
          <w:lang w:eastAsia="pl-PL"/>
        </w:rPr>
      </w:pPr>
      <w:r>
        <w:rPr>
          <w:sz w:val="22"/>
          <w:lang w:eastAsia="pl-PL"/>
        </w:rPr>
        <w:t>nie przysługuje Pani/Panu:</w:t>
      </w:r>
    </w:p>
    <w:p w:rsidR="006D029D" w:rsidRDefault="006D029D" w:rsidP="006D029D">
      <w:pPr>
        <w:pStyle w:val="Akapitzlist"/>
        <w:widowControl/>
        <w:numPr>
          <w:ilvl w:val="0"/>
          <w:numId w:val="4"/>
        </w:numPr>
        <w:suppressAutoHyphens w:val="0"/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lang w:eastAsia="pl-PL"/>
        </w:rPr>
      </w:pPr>
      <w:r>
        <w:rPr>
          <w:sz w:val="22"/>
          <w:lang w:eastAsia="pl-PL"/>
        </w:rPr>
        <w:t>w związku z art. 17 ust. 3 lit. b, d lub e RODO prawo do usunięcia danych osobowych;</w:t>
      </w:r>
    </w:p>
    <w:p w:rsidR="006D029D" w:rsidRDefault="006D029D" w:rsidP="006D029D">
      <w:pPr>
        <w:pStyle w:val="Akapitzlist"/>
        <w:widowControl/>
        <w:numPr>
          <w:ilvl w:val="0"/>
          <w:numId w:val="4"/>
        </w:numPr>
        <w:suppressAutoHyphens w:val="0"/>
        <w:spacing w:after="150" w:line="360" w:lineRule="auto"/>
        <w:ind w:left="709" w:hanging="283"/>
        <w:contextualSpacing/>
        <w:jc w:val="both"/>
        <w:rPr>
          <w:b/>
          <w:i/>
          <w:sz w:val="22"/>
          <w:lang w:eastAsia="pl-PL"/>
        </w:rPr>
      </w:pPr>
      <w:r>
        <w:rPr>
          <w:sz w:val="22"/>
          <w:lang w:eastAsia="pl-PL"/>
        </w:rPr>
        <w:t>prawo do przenoszenia danych osobowych, o którym mowa w art. 20 RODO;</w:t>
      </w:r>
    </w:p>
    <w:p w:rsidR="006D029D" w:rsidRDefault="006D029D" w:rsidP="006D029D">
      <w:pPr>
        <w:pStyle w:val="Akapitzlist"/>
        <w:widowControl/>
        <w:numPr>
          <w:ilvl w:val="0"/>
          <w:numId w:val="4"/>
        </w:numPr>
        <w:suppressAutoHyphens w:val="0"/>
        <w:spacing w:after="150" w:line="360" w:lineRule="auto"/>
        <w:ind w:left="709" w:hanging="283"/>
        <w:contextualSpacing/>
        <w:jc w:val="both"/>
        <w:rPr>
          <w:b/>
          <w:i/>
          <w:sz w:val="22"/>
          <w:lang w:eastAsia="pl-PL"/>
        </w:rPr>
      </w:pPr>
      <w:r>
        <w:rPr>
          <w:b/>
          <w:sz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2"/>
          <w:lang w:eastAsia="pl-PL"/>
        </w:rPr>
        <w:t>.</w:t>
      </w:r>
    </w:p>
    <w:p w:rsidR="006D029D" w:rsidRDefault="006D029D" w:rsidP="006D029D">
      <w:pPr>
        <w:pStyle w:val="NormalnyWeb"/>
        <w:widowControl/>
        <w:spacing w:before="0" w:after="0" w:line="276" w:lineRule="auto"/>
        <w:ind w:left="6379" w:hanging="425"/>
        <w:jc w:val="right"/>
        <w:rPr>
          <w:b/>
          <w:i/>
          <w:sz w:val="22"/>
          <w:szCs w:val="22"/>
          <w:lang w:eastAsia="pl-PL"/>
        </w:rPr>
      </w:pPr>
    </w:p>
    <w:p w:rsidR="008B0694" w:rsidRDefault="008B0694"/>
    <w:sectPr w:rsidR="008B0694" w:rsidSect="00284B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CD7" w:rsidRDefault="00DB1CD7" w:rsidP="006D029D">
      <w:r>
        <w:separator/>
      </w:r>
    </w:p>
  </w:endnote>
  <w:endnote w:type="continuationSeparator" w:id="1">
    <w:p w:rsidR="00DB1CD7" w:rsidRDefault="00DB1CD7" w:rsidP="006D029D">
      <w:r>
        <w:continuationSeparator/>
      </w:r>
    </w:p>
  </w:endnote>
  <w:endnote w:id="2">
    <w:p w:rsidR="006D029D" w:rsidRDefault="006D029D" w:rsidP="006D029D">
      <w:pPr>
        <w:pStyle w:val="Akapitzlist"/>
        <w:ind w:left="0"/>
        <w:jc w:val="both"/>
        <w:rPr>
          <w:i/>
          <w:sz w:val="16"/>
          <w:szCs w:val="16"/>
        </w:rPr>
      </w:pPr>
      <w:r>
        <w:rPr>
          <w:rStyle w:val="Odwoanieprzypisukocowego"/>
          <w:sz w:val="16"/>
          <w:szCs w:val="16"/>
        </w:rPr>
        <w:endnoteRef/>
      </w:r>
      <w:r>
        <w:rPr>
          <w:b/>
          <w:i/>
          <w:sz w:val="16"/>
          <w:szCs w:val="16"/>
        </w:rPr>
        <w:t>Wyjaśnienie:</w:t>
      </w:r>
      <w:r>
        <w:rPr>
          <w:i/>
          <w:sz w:val="16"/>
          <w:szCs w:val="16"/>
          <w:lang w:eastAsia="pl-PL"/>
        </w:rPr>
        <w:t xml:space="preserve">skorzystanie z prawa do sprostowania nie może skutkować zmianą </w:t>
      </w:r>
      <w:r>
        <w:rPr>
          <w:i/>
          <w:sz w:val="16"/>
          <w:szCs w:val="16"/>
        </w:rPr>
        <w:t>wyniku postępowania</w:t>
      </w:r>
      <w:r>
        <w:rPr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D029D" w:rsidRDefault="006D029D" w:rsidP="006D029D">
      <w:pPr>
        <w:pStyle w:val="Akapitzlist"/>
        <w:ind w:left="0"/>
        <w:jc w:val="both"/>
      </w:pPr>
    </w:p>
  </w:endnote>
  <w:endnote w:id="3">
    <w:p w:rsidR="006D029D" w:rsidRDefault="006D029D" w:rsidP="006D029D">
      <w:pPr>
        <w:pStyle w:val="Tekstprzypisukocowego"/>
        <w:jc w:val="both"/>
      </w:pPr>
      <w:r>
        <w:rPr>
          <w:rStyle w:val="Odwoanieprzypisukocowego"/>
          <w:sz w:val="16"/>
          <w:szCs w:val="16"/>
        </w:rPr>
        <w:endnoteRef/>
      </w:r>
      <w:r>
        <w:rPr>
          <w:b/>
          <w:i/>
          <w:sz w:val="16"/>
          <w:szCs w:val="16"/>
        </w:rPr>
        <w:t>Wyjaśnienie:</w:t>
      </w:r>
      <w:r>
        <w:rPr>
          <w:i/>
          <w:sz w:val="16"/>
          <w:szCs w:val="16"/>
        </w:rPr>
        <w:t xml:space="preserve"> prawo do ograniczenia przetwarzania nie ma zastosowania w odniesieniu do </w:t>
      </w:r>
      <w:r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79626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6E3578" w:rsidRDefault="006E3578" w:rsidP="006E3578">
            <w:pPr>
              <w:pStyle w:val="Stopka"/>
              <w:jc w:val="center"/>
            </w:pPr>
            <w:r>
              <w:t xml:space="preserve">Strona </w:t>
            </w:r>
            <w:r w:rsidR="0038238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82385">
              <w:rPr>
                <w:b/>
                <w:bCs/>
              </w:rPr>
              <w:fldChar w:fldCharType="separate"/>
            </w:r>
            <w:r w:rsidR="003D4948">
              <w:rPr>
                <w:b/>
                <w:bCs/>
                <w:noProof/>
              </w:rPr>
              <w:t>2</w:t>
            </w:r>
            <w:r w:rsidR="00382385">
              <w:rPr>
                <w:b/>
                <w:bCs/>
              </w:rPr>
              <w:fldChar w:fldCharType="end"/>
            </w:r>
            <w:r>
              <w:t xml:space="preserve"> z </w:t>
            </w:r>
            <w:r w:rsidR="0038238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82385">
              <w:rPr>
                <w:b/>
                <w:bCs/>
              </w:rPr>
              <w:fldChar w:fldCharType="separate"/>
            </w:r>
            <w:r w:rsidR="003D4948">
              <w:rPr>
                <w:b/>
                <w:bCs/>
                <w:noProof/>
              </w:rPr>
              <w:t>2</w:t>
            </w:r>
            <w:r w:rsidR="00382385">
              <w:rPr>
                <w:b/>
                <w:bCs/>
              </w:rPr>
              <w:fldChar w:fldCharType="end"/>
            </w:r>
          </w:p>
        </w:sdtContent>
      </w:sdt>
    </w:sdtContent>
  </w:sdt>
  <w:p w:rsidR="006E3578" w:rsidRDefault="006E35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CD7" w:rsidRDefault="00DB1CD7" w:rsidP="006D029D">
      <w:r>
        <w:separator/>
      </w:r>
    </w:p>
  </w:footnote>
  <w:footnote w:type="continuationSeparator" w:id="1">
    <w:p w:rsidR="00DB1CD7" w:rsidRDefault="00DB1CD7" w:rsidP="006D0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9D" w:rsidRPr="006D029D" w:rsidRDefault="006D029D">
    <w:pPr>
      <w:pStyle w:val="Nagwek"/>
      <w:rPr>
        <w:i/>
        <w:sz w:val="20"/>
        <w:szCs w:val="20"/>
      </w:rPr>
    </w:pPr>
    <w:r w:rsidRPr="006D029D">
      <w:rPr>
        <w:i/>
        <w:sz w:val="20"/>
        <w:szCs w:val="20"/>
      </w:rPr>
      <w:t>Numer postępowania: ZP/</w:t>
    </w:r>
    <w:r w:rsidR="00C3079A">
      <w:rPr>
        <w:i/>
        <w:sz w:val="20"/>
        <w:szCs w:val="20"/>
      </w:rPr>
      <w:t>49</w:t>
    </w:r>
    <w:r w:rsidRPr="006D029D">
      <w:rPr>
        <w:i/>
        <w:sz w:val="20"/>
        <w:szCs w:val="20"/>
      </w:rPr>
      <w:t>/20</w:t>
    </w:r>
    <w:r w:rsidR="00C13D2C">
      <w:rPr>
        <w:i/>
        <w:sz w:val="20"/>
        <w:szCs w:val="20"/>
      </w:rPr>
      <w:t>20</w:t>
    </w:r>
    <w:r w:rsidRPr="006D029D">
      <w:rPr>
        <w:i/>
        <w:sz w:val="20"/>
        <w:szCs w:val="20"/>
      </w:rPr>
      <w:t xml:space="preserve"> </w:t>
    </w:r>
    <w:r w:rsidR="00C3079A">
      <w:rPr>
        <w:i/>
        <w:sz w:val="20"/>
        <w:szCs w:val="20"/>
      </w:rPr>
      <w:t xml:space="preserve">               </w:t>
    </w:r>
    <w:r w:rsidRPr="006D029D">
      <w:rPr>
        <w:i/>
        <w:sz w:val="20"/>
        <w:szCs w:val="20"/>
      </w:rPr>
      <w:t xml:space="preserve">Załącznik nr </w:t>
    </w:r>
    <w:r w:rsidR="00690041">
      <w:rPr>
        <w:i/>
        <w:sz w:val="20"/>
        <w:szCs w:val="20"/>
      </w:rPr>
      <w:t>6</w:t>
    </w:r>
    <w:r w:rsidR="003D4948">
      <w:rPr>
        <w:i/>
        <w:sz w:val="20"/>
        <w:szCs w:val="20"/>
      </w:rPr>
      <w:t xml:space="preserve"> </w:t>
    </w:r>
    <w:r w:rsidRPr="006D029D">
      <w:rPr>
        <w:i/>
        <w:sz w:val="20"/>
        <w:szCs w:val="20"/>
      </w:rPr>
      <w:t>do SIWZ – Informacja dotycząca przetwarzania</w:t>
    </w:r>
    <w:r w:rsidR="00C3079A">
      <w:rPr>
        <w:i/>
        <w:sz w:val="20"/>
        <w:szCs w:val="20"/>
      </w:rPr>
      <w:br/>
      <w:t xml:space="preserve">                                                                     </w:t>
    </w:r>
    <w:r w:rsidRPr="006D029D">
      <w:rPr>
        <w:i/>
        <w:sz w:val="20"/>
        <w:szCs w:val="20"/>
      </w:rPr>
      <w:t xml:space="preserve"> danych osobowych</w:t>
    </w:r>
  </w:p>
  <w:p w:rsidR="006D029D" w:rsidRDefault="006D02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9F8"/>
    <w:rsid w:val="0001161C"/>
    <w:rsid w:val="00042ED4"/>
    <w:rsid w:val="000552E1"/>
    <w:rsid w:val="000E6938"/>
    <w:rsid w:val="002249D1"/>
    <w:rsid w:val="00284BBB"/>
    <w:rsid w:val="002F0101"/>
    <w:rsid w:val="00382385"/>
    <w:rsid w:val="003D2F1F"/>
    <w:rsid w:val="003D4948"/>
    <w:rsid w:val="00452BE5"/>
    <w:rsid w:val="00495DB5"/>
    <w:rsid w:val="005102A8"/>
    <w:rsid w:val="005B0978"/>
    <w:rsid w:val="006132A2"/>
    <w:rsid w:val="00613EDF"/>
    <w:rsid w:val="00623A3D"/>
    <w:rsid w:val="00647732"/>
    <w:rsid w:val="00690041"/>
    <w:rsid w:val="006B68BE"/>
    <w:rsid w:val="006D029D"/>
    <w:rsid w:val="006E3578"/>
    <w:rsid w:val="006F661D"/>
    <w:rsid w:val="00725134"/>
    <w:rsid w:val="00842D1F"/>
    <w:rsid w:val="00883434"/>
    <w:rsid w:val="008B0694"/>
    <w:rsid w:val="008B3010"/>
    <w:rsid w:val="008F1879"/>
    <w:rsid w:val="009709F8"/>
    <w:rsid w:val="0098365C"/>
    <w:rsid w:val="00992895"/>
    <w:rsid w:val="009F49D6"/>
    <w:rsid w:val="00A42986"/>
    <w:rsid w:val="00AE7577"/>
    <w:rsid w:val="00B32D66"/>
    <w:rsid w:val="00B4797C"/>
    <w:rsid w:val="00B71F5B"/>
    <w:rsid w:val="00BE2B32"/>
    <w:rsid w:val="00C13D2C"/>
    <w:rsid w:val="00C3079A"/>
    <w:rsid w:val="00CD53AB"/>
    <w:rsid w:val="00D0583E"/>
    <w:rsid w:val="00DB1CD7"/>
    <w:rsid w:val="00DE13EC"/>
    <w:rsid w:val="00E11B34"/>
    <w:rsid w:val="00E5708C"/>
    <w:rsid w:val="00FB29E7"/>
    <w:rsid w:val="00FB7460"/>
    <w:rsid w:val="00FC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2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029D"/>
    <w:pPr>
      <w:suppressAutoHyphens w:val="0"/>
      <w:spacing w:before="100" w:after="100" w:line="360" w:lineRule="atLeast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29D"/>
    <w:pPr>
      <w:widowControl/>
      <w:suppressAutoHyphens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29D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6D029D"/>
    <w:rPr>
      <w:sz w:val="24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6D029D"/>
    <w:pPr>
      <w:ind w:left="708"/>
    </w:pPr>
    <w:rPr>
      <w:rFonts w:asciiTheme="minorHAnsi" w:eastAsiaTheme="minorHAnsi" w:hAnsiTheme="minorHAnsi" w:cstheme="minorBidi"/>
      <w:color w:val="auto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29D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0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29D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0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29D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Kopeć</dc:creator>
  <cp:keywords/>
  <dc:description/>
  <cp:lastModifiedBy>DOM</cp:lastModifiedBy>
  <cp:revision>32</cp:revision>
  <cp:lastPrinted>2020-10-08T10:31:00Z</cp:lastPrinted>
  <dcterms:created xsi:type="dcterms:W3CDTF">2019-10-03T07:47:00Z</dcterms:created>
  <dcterms:modified xsi:type="dcterms:W3CDTF">2020-11-18T09:38:00Z</dcterms:modified>
</cp:coreProperties>
</file>